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Default Extension="jpeg" ContentType="image/jpeg"/>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header20.xml" ContentType="application/vnd.openxmlformats-officedocument.wordprocessingml.head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header22.xml" ContentType="application/vnd.openxmlformats-officedocument.wordprocessingml.header+xml"/>
  <Override PartName="/word/footer21.xml" ContentType="application/vnd.openxmlformats-officedocument.wordprocessingml.footer+xml"/>
  <Override PartName="/word/header23.xml" ContentType="application/vnd.openxmlformats-officedocument.wordprocessingml.header+xml"/>
  <Override PartName="/word/footer22.xml" ContentType="application/vnd.openxmlformats-officedocument.wordprocessingml.footer+xml"/>
  <Override PartName="/word/header24.xml" ContentType="application/vnd.openxmlformats-officedocument.wordprocessingml.header+xml"/>
  <Override PartName="/word/footer23.xml" ContentType="application/vnd.openxmlformats-officedocument.wordprocessingml.footer+xml"/>
  <Override PartName="/word/header25.xml" ContentType="application/vnd.openxmlformats-officedocument.wordprocessingml.header+xml"/>
  <Override PartName="/word/footer24.xml" ContentType="application/vnd.openxmlformats-officedocument.wordprocessingml.footer+xml"/>
  <Override PartName="/word/header26.xml" ContentType="application/vnd.openxmlformats-officedocument.wordprocessingml.header+xml"/>
  <Override PartName="/word/footer25.xml" ContentType="application/vnd.openxmlformats-officedocument.wordprocessingml.footer+xml"/>
  <Override PartName="/word/header27.xml" ContentType="application/vnd.openxmlformats-officedocument.wordprocessingml.header+xml"/>
  <Override PartName="/word/footer26.xml" ContentType="application/vnd.openxmlformats-officedocument.wordprocessingml.footer+xml"/>
  <Override PartName="/word/header28.xml" ContentType="application/vnd.openxmlformats-officedocument.wordprocessingml.header+xml"/>
  <Override PartName="/word/footer27.xml" ContentType="application/vnd.openxmlformats-officedocument.wordprocessingml.footer+xml"/>
  <Override PartName="/word/header29.xml" ContentType="application/vnd.openxmlformats-officedocument.wordprocessingml.header+xml"/>
  <Override PartName="/word/footer28.xml" ContentType="application/vnd.openxmlformats-officedocument.wordprocessingml.footer+xml"/>
  <Override PartName="/word/header30.xml" ContentType="application/vnd.openxmlformats-officedocument.wordprocessingml.header+xml"/>
  <Override PartName="/word/footer29.xml" ContentType="application/vnd.openxmlformats-officedocument.wordprocessingml.footer+xml"/>
  <Override PartName="/word/header31.xml" ContentType="application/vnd.openxmlformats-officedocument.wordprocessingml.header+xml"/>
  <Override PartName="/word/footer30.xml" ContentType="application/vnd.openxmlformats-officedocument.wordprocessingml.footer+xml"/>
  <Override PartName="/word/header32.xml" ContentType="application/vnd.openxmlformats-officedocument.wordprocessingml.header+xml"/>
  <Override PartName="/word/footer31.xml" ContentType="application/vnd.openxmlformats-officedocument.wordprocessingml.footer+xml"/>
  <Override PartName="/word/header33.xml" ContentType="application/vnd.openxmlformats-officedocument.wordprocessingml.header+xml"/>
  <Override PartName="/word/footer32.xml" ContentType="application/vnd.openxmlformats-officedocument.wordprocessingml.footer+xml"/>
  <Override PartName="/word/header34.xml" ContentType="application/vnd.openxmlformats-officedocument.wordprocessingml.header+xml"/>
  <Override PartName="/word/footer33.xml" ContentType="application/vnd.openxmlformats-officedocument.wordprocessingml.footer+xml"/>
  <Override PartName="/word/header35.xml" ContentType="application/vnd.openxmlformats-officedocument.wordprocessingml.header+xml"/>
  <Override PartName="/word/footer34.xml" ContentType="application/vnd.openxmlformats-officedocument.wordprocessingml.footer+xml"/>
  <Override PartName="/word/header36.xml" ContentType="application/vnd.openxmlformats-officedocument.wordprocessingml.header+xml"/>
  <Override PartName="/word/footer35.xml" ContentType="application/vnd.openxmlformats-officedocument.wordprocessingml.footer+xml"/>
  <Override PartName="/word/header37.xml" ContentType="application/vnd.openxmlformats-officedocument.wordprocessingml.header+xml"/>
  <Override PartName="/word/footer36.xml" ContentType="application/vnd.openxmlformats-officedocument.wordprocessingml.footer+xml"/>
  <Override PartName="/word/header38.xml" ContentType="application/vnd.openxmlformats-officedocument.wordprocessingml.header+xml"/>
  <Override PartName="/word/footer37.xml" ContentType="application/vnd.openxmlformats-officedocument.wordprocessingml.footer+xml"/>
  <Override PartName="/word/header39.xml" ContentType="application/vnd.openxmlformats-officedocument.wordprocessingml.header+xml"/>
  <Override PartName="/word/footer38.xml" ContentType="application/vnd.openxmlformats-officedocument.wordprocessingml.footer+xml"/>
  <Override PartName="/word/header40.xml" ContentType="application/vnd.openxmlformats-officedocument.wordprocessingml.header+xml"/>
  <Override PartName="/word/footer39.xml" ContentType="application/vnd.openxmlformats-officedocument.wordprocessingml.footer+xml"/>
  <Override PartName="/word/header41.xml" ContentType="application/vnd.openxmlformats-officedocument.wordprocessingml.header+xml"/>
  <Override PartName="/word/footer40.xml" ContentType="application/vnd.openxmlformats-officedocument.wordprocessingml.footer+xml"/>
  <Override PartName="/word/header42.xml" ContentType="application/vnd.openxmlformats-officedocument.wordprocessingml.header+xml"/>
  <Override PartName="/word/footer41.xml" ContentType="application/vnd.openxmlformats-officedocument.wordprocessingml.footer+xml"/>
  <Override PartName="/word/header43.xml" ContentType="application/vnd.openxmlformats-officedocument.wordprocessingml.header+xml"/>
  <Override PartName="/word/footer42.xml" ContentType="application/vnd.openxmlformats-officedocument.wordprocessingml.footer+xml"/>
  <Override PartName="/word/header44.xml" ContentType="application/vnd.openxmlformats-officedocument.wordprocessingml.header+xml"/>
  <Override PartName="/word/footer43.xml" ContentType="application/vnd.openxmlformats-officedocument.wordprocessingml.footer+xml"/>
  <Override PartName="/word/header45.xml" ContentType="application/vnd.openxmlformats-officedocument.wordprocessingml.header+xml"/>
  <Override PartName="/word/footer44.xml" ContentType="application/vnd.openxmlformats-officedocument.wordprocessingml.footer+xml"/>
  <Override PartName="/word/header46.xml" ContentType="application/vnd.openxmlformats-officedocument.wordprocessingml.header+xml"/>
  <Override PartName="/word/footer45.xml" ContentType="application/vnd.openxmlformats-officedocument.wordprocessingml.footer+xml"/>
  <Override PartName="/word/header47.xml" ContentType="application/vnd.openxmlformats-officedocument.wordprocessingml.header+xml"/>
  <Override PartName="/word/footer46.xml" ContentType="application/vnd.openxmlformats-officedocument.wordprocessingml.footer+xml"/>
  <Override PartName="/word/header48.xml" ContentType="application/vnd.openxmlformats-officedocument.wordprocessingml.header+xml"/>
  <Override PartName="/word/footer47.xml" ContentType="application/vnd.openxmlformats-officedocument.wordprocessingml.footer+xml"/>
  <Override PartName="/word/header49.xml" ContentType="application/vnd.openxmlformats-officedocument.wordprocessingml.header+xml"/>
  <Override PartName="/word/footer48.xml" ContentType="application/vnd.openxmlformats-officedocument.wordprocessingml.footer+xml"/>
  <Override PartName="/word/header50.xml" ContentType="application/vnd.openxmlformats-officedocument.wordprocessingml.header+xml"/>
  <Override PartName="/word/footer49.xml" ContentType="application/vnd.openxmlformats-officedocument.wordprocessingml.footer+xml"/>
  <Override PartName="/word/header51.xml" ContentType="application/vnd.openxmlformats-officedocument.wordprocessingml.header+xml"/>
  <Override PartName="/word/footer50.xml" ContentType="application/vnd.openxmlformats-officedocument.wordprocessingml.footer+xml"/>
  <Override PartName="/word/header52.xml" ContentType="application/vnd.openxmlformats-officedocument.wordprocessingml.header+xml"/>
  <Override PartName="/word/footer51.xml" ContentType="application/vnd.openxmlformats-officedocument.wordprocessingml.footer+xml"/>
  <Override PartName="/word/header53.xml" ContentType="application/vnd.openxmlformats-officedocument.wordprocessingml.header+xml"/>
  <Override PartName="/word/footer52.xml" ContentType="application/vnd.openxmlformats-officedocument.wordprocessingml.footer+xml"/>
  <Override PartName="/word/header54.xml" ContentType="application/vnd.openxmlformats-officedocument.wordprocessingml.header+xml"/>
  <Override PartName="/word/footer53.xml" ContentType="application/vnd.openxmlformats-officedocument.wordprocessingml.footer+xml"/>
  <Override PartName="/word/header55.xml" ContentType="application/vnd.openxmlformats-officedocument.wordprocessingml.header+xml"/>
  <Override PartName="/word/footer54.xml" ContentType="application/vnd.openxmlformats-officedocument.wordprocessingml.footer+xml"/>
  <Override PartName="/word/header56.xml" ContentType="application/vnd.openxmlformats-officedocument.wordprocessingml.header+xml"/>
  <Override PartName="/word/footer55.xml" ContentType="application/vnd.openxmlformats-officedocument.wordprocessingml.footer+xml"/>
  <Override PartName="/word/header57.xml" ContentType="application/vnd.openxmlformats-officedocument.wordprocessingml.header+xml"/>
  <Override PartName="/word/footer56.xml" ContentType="application/vnd.openxmlformats-officedocument.wordprocessingml.footer+xml"/>
  <Override PartName="/word/header58.xml" ContentType="application/vnd.openxmlformats-officedocument.wordprocessingml.header+xml"/>
  <Override PartName="/word/footer57.xml" ContentType="application/vnd.openxmlformats-officedocument.wordprocessingml.footer+xml"/>
  <Override PartName="/word/header59.xml" ContentType="application/vnd.openxmlformats-officedocument.wordprocessingml.header+xml"/>
  <Override PartName="/word/footer58.xml" ContentType="application/vnd.openxmlformats-officedocument.wordprocessingml.footer+xml"/>
  <Override PartName="/word/header60.xml" ContentType="application/vnd.openxmlformats-officedocument.wordprocessingml.header+xml"/>
  <Override PartName="/word/footer59.xml" ContentType="application/vnd.openxmlformats-officedocument.wordprocessingml.footer+xml"/>
  <Override PartName="/word/header61.xml" ContentType="application/vnd.openxmlformats-officedocument.wordprocessingml.header+xml"/>
  <Override PartName="/word/footer60.xml" ContentType="application/vnd.openxmlformats-officedocument.wordprocessingml.footer+xml"/>
  <Override PartName="/word/header62.xml" ContentType="application/vnd.openxmlformats-officedocument.wordprocessingml.header+xml"/>
  <Override PartName="/word/footer61.xml" ContentType="application/vnd.openxmlformats-officedocument.wordprocessingml.footer+xml"/>
  <Override PartName="/word/header63.xml" ContentType="application/vnd.openxmlformats-officedocument.wordprocessingml.header+xml"/>
  <Override PartName="/word/footer62.xml" ContentType="application/vnd.openxmlformats-officedocument.wordprocessingml.footer+xml"/>
  <Override PartName="/word/header64.xml" ContentType="application/vnd.openxmlformats-officedocument.wordprocessingml.header+xml"/>
  <Override PartName="/word/footer63.xml" ContentType="application/vnd.openxmlformats-officedocument.wordprocessingml.footer+xml"/>
  <Override PartName="/word/header65.xml" ContentType="application/vnd.openxmlformats-officedocument.wordprocessingml.header+xml"/>
  <Override PartName="/word/footer64.xml" ContentType="application/vnd.openxmlformats-officedocument.wordprocessingml.footer+xml"/>
  <Override PartName="/word/header66.xml" ContentType="application/vnd.openxmlformats-officedocument.wordprocessingml.header+xml"/>
  <Override PartName="/word/footer65.xml" ContentType="application/vnd.openxmlformats-officedocument.wordprocessingml.footer+xml"/>
  <Override PartName="/word/header67.xml" ContentType="application/vnd.openxmlformats-officedocument.wordprocessingml.header+xml"/>
  <Override PartName="/word/footer66.xml" ContentType="application/vnd.openxmlformats-officedocument.wordprocessingml.footer+xml"/>
  <Override PartName="/word/header68.xml" ContentType="application/vnd.openxmlformats-officedocument.wordprocessingml.header+xml"/>
  <Override PartName="/word/footer67.xml" ContentType="application/vnd.openxmlformats-officedocument.wordprocessingml.footer+xml"/>
  <Override PartName="/word/header69.xml" ContentType="application/vnd.openxmlformats-officedocument.wordprocessingml.header+xml"/>
  <Override PartName="/word/footer68.xml" ContentType="application/vnd.openxmlformats-officedocument.wordprocessingml.footer+xml"/>
  <Override PartName="/word/header70.xml" ContentType="application/vnd.openxmlformats-officedocument.wordprocessingml.header+xml"/>
  <Override PartName="/word/footer69.xml" ContentType="application/vnd.openxmlformats-officedocument.wordprocessingml.footer+xml"/>
  <Override PartName="/word/header71.xml" ContentType="application/vnd.openxmlformats-officedocument.wordprocessingml.header+xml"/>
  <Override PartName="/word/footer70.xml" ContentType="application/vnd.openxmlformats-officedocument.wordprocessingml.footer+xml"/>
  <Override PartName="/word/header72.xml" ContentType="application/vnd.openxmlformats-officedocument.wordprocessingml.header+xml"/>
  <Override PartName="/word/footer71.xml" ContentType="application/vnd.openxmlformats-officedocument.wordprocessingml.footer+xml"/>
  <Override PartName="/word/header73.xml" ContentType="application/vnd.openxmlformats-officedocument.wordprocessingml.header+xml"/>
  <Override PartName="/word/footer72.xml" ContentType="application/vnd.openxmlformats-officedocument.wordprocessingml.footer+xml"/>
  <Override PartName="/word/header74.xml" ContentType="application/vnd.openxmlformats-officedocument.wordprocessingml.header+xml"/>
  <Override PartName="/word/footer73.xml" ContentType="application/vnd.openxmlformats-officedocument.wordprocessingml.footer+xml"/>
  <Override PartName="/word/header75.xml" ContentType="application/vnd.openxmlformats-officedocument.wordprocessingml.header+xml"/>
  <Override PartName="/word/footer74.xml" ContentType="application/vnd.openxmlformats-officedocument.wordprocessingml.footer+xml"/>
  <Override PartName="/word/header76.xml" ContentType="application/vnd.openxmlformats-officedocument.wordprocessingml.header+xml"/>
  <Override PartName="/word/footer75.xml" ContentType="application/vnd.openxmlformats-officedocument.wordprocessingml.footer+xml"/>
  <Override PartName="/word/header77.xml" ContentType="application/vnd.openxmlformats-officedocument.wordprocessingml.header+xml"/>
  <Override PartName="/word/footer76.xml" ContentType="application/vnd.openxmlformats-officedocument.wordprocessingml.footer+xml"/>
  <Override PartName="/word/header78.xml" ContentType="application/vnd.openxmlformats-officedocument.wordprocessingml.header+xml"/>
  <Override PartName="/word/footer77.xml" ContentType="application/vnd.openxmlformats-officedocument.wordprocessingml.footer+xml"/>
  <Override PartName="/word/header79.xml" ContentType="application/vnd.openxmlformats-officedocument.wordprocessingml.header+xml"/>
  <Override PartName="/word/footer78.xml" ContentType="application/vnd.openxmlformats-officedocument.wordprocessingml.footer+xml"/>
  <Override PartName="/word/header80.xml" ContentType="application/vnd.openxmlformats-officedocument.wordprocessingml.header+xml"/>
  <Override PartName="/word/footer79.xml" ContentType="application/vnd.openxmlformats-officedocument.wordprocessingml.footer+xml"/>
  <Override PartName="/word/header81.xml" ContentType="application/vnd.openxmlformats-officedocument.wordprocessingml.header+xml"/>
  <Override PartName="/word/footer80.xml" ContentType="application/vnd.openxmlformats-officedocument.wordprocessingml.footer+xml"/>
  <Override PartName="/word/header82.xml" ContentType="application/vnd.openxmlformats-officedocument.wordprocessingml.header+xml"/>
  <Override PartName="/word/footer81.xml" ContentType="application/vnd.openxmlformats-officedocument.wordprocessingml.footer+xml"/>
  <Override PartName="/word/header83.xml" ContentType="application/vnd.openxmlformats-officedocument.wordprocessingml.header+xml"/>
  <Override PartName="/word/footer82.xml" ContentType="application/vnd.openxmlformats-officedocument.wordprocessingml.footer+xml"/>
  <Override PartName="/word/header84.xml" ContentType="application/vnd.openxmlformats-officedocument.wordprocessingml.header+xml"/>
  <Override PartName="/word/footer83.xml" ContentType="application/vnd.openxmlformats-officedocument.wordprocessingml.footer+xml"/>
  <Override PartName="/word/header85.xml" ContentType="application/vnd.openxmlformats-officedocument.wordprocessingml.header+xml"/>
  <Override PartName="/word/footer84.xml" ContentType="application/vnd.openxmlformats-officedocument.wordprocessingml.footer+xml"/>
  <Override PartName="/word/header86.xml" ContentType="application/vnd.openxmlformats-officedocument.wordprocessingml.header+xml"/>
  <Override PartName="/word/footer85.xml" ContentType="application/vnd.openxmlformats-officedocument.wordprocessingml.footer+xml"/>
  <Override PartName="/word/header87.xml" ContentType="application/vnd.openxmlformats-officedocument.wordprocessingml.header+xml"/>
  <Override PartName="/word/footer86.xml" ContentType="application/vnd.openxmlformats-officedocument.wordprocessingml.footer+xml"/>
  <Override PartName="/word/header88.xml" ContentType="application/vnd.openxmlformats-officedocument.wordprocessingml.header+xml"/>
  <Override PartName="/word/footer87.xml" ContentType="application/vnd.openxmlformats-officedocument.wordprocessingml.footer+xml"/>
  <Override PartName="/word/header89.xml" ContentType="application/vnd.openxmlformats-officedocument.wordprocessingml.header+xml"/>
  <Override PartName="/word/footer88.xml" ContentType="application/vnd.openxmlformats-officedocument.wordprocessingml.footer+xml"/>
  <Override PartName="/word/header90.xml" ContentType="application/vnd.openxmlformats-officedocument.wordprocessingml.header+xml"/>
  <Override PartName="/word/footer89.xml" ContentType="application/vnd.openxmlformats-officedocument.wordprocessingml.footer+xml"/>
  <Override PartName="/word/header91.xml" ContentType="application/vnd.openxmlformats-officedocument.wordprocessingml.header+xml"/>
  <Override PartName="/word/footer90.xml" ContentType="application/vnd.openxmlformats-officedocument.wordprocessingml.footer+xml"/>
  <Override PartName="/word/header92.xml" ContentType="application/vnd.openxmlformats-officedocument.wordprocessingml.header+xml"/>
  <Override PartName="/word/footer91.xml" ContentType="application/vnd.openxmlformats-officedocument.wordprocessingml.footer+xml"/>
  <Override PartName="/word/header93.xml" ContentType="application/vnd.openxmlformats-officedocument.wordprocessingml.header+xml"/>
  <Override PartName="/word/footer92.xml" ContentType="application/vnd.openxmlformats-officedocument.wordprocessingml.footer+xml"/>
  <Override PartName="/word/header94.xml" ContentType="application/vnd.openxmlformats-officedocument.wordprocessingml.header+xml"/>
  <Override PartName="/word/footer93.xml" ContentType="application/vnd.openxmlformats-officedocument.wordprocessingml.footer+xml"/>
  <Override PartName="/word/header95.xml" ContentType="application/vnd.openxmlformats-officedocument.wordprocessingml.header+xml"/>
  <Override PartName="/word/footer94.xml" ContentType="application/vnd.openxmlformats-officedocument.wordprocessingml.footer+xml"/>
  <Override PartName="/word/header96.xml" ContentType="application/vnd.openxmlformats-officedocument.wordprocessingml.header+xml"/>
  <Override PartName="/word/footer95.xml" ContentType="application/vnd.openxmlformats-officedocument.wordprocessingml.footer+xml"/>
  <Override PartName="/word/header97.xml" ContentType="application/vnd.openxmlformats-officedocument.wordprocessingml.header+xml"/>
  <Override PartName="/word/footer96.xml" ContentType="application/vnd.openxmlformats-officedocument.wordprocessingml.footer+xml"/>
  <Override PartName="/word/header98.xml" ContentType="application/vnd.openxmlformats-officedocument.wordprocessingml.header+xml"/>
  <Override PartName="/word/footer97.xml" ContentType="application/vnd.openxmlformats-officedocument.wordprocessingml.footer+xml"/>
  <Override PartName="/word/header99.xml" ContentType="application/vnd.openxmlformats-officedocument.wordprocessingml.header+xml"/>
  <Override PartName="/word/footer98.xml" ContentType="application/vnd.openxmlformats-officedocument.wordprocessingml.footer+xml"/>
  <Override PartName="/word/header100.xml" ContentType="application/vnd.openxmlformats-officedocument.wordprocessingml.header+xml"/>
  <Override PartName="/word/footer99.xml" ContentType="application/vnd.openxmlformats-officedocument.wordprocessingml.footer+xml"/>
  <Override PartName="/word/header101.xml" ContentType="application/vnd.openxmlformats-officedocument.wordprocessingml.header+xml"/>
  <Override PartName="/word/footer100.xml" ContentType="application/vnd.openxmlformats-officedocument.wordprocessingml.footer+xml"/>
  <Override PartName="/word/header102.xml" ContentType="application/vnd.openxmlformats-officedocument.wordprocessingml.header+xml"/>
  <Override PartName="/word/footer101.xml" ContentType="application/vnd.openxmlformats-officedocument.wordprocessingml.footer+xml"/>
  <Override PartName="/word/header103.xml" ContentType="application/vnd.openxmlformats-officedocument.wordprocessingml.header+xml"/>
  <Override PartName="/word/footer102.xml" ContentType="application/vnd.openxmlformats-officedocument.wordprocessingml.footer+xml"/>
  <Override PartName="/word/header104.xml" ContentType="application/vnd.openxmlformats-officedocument.wordprocessingml.header+xml"/>
  <Override PartName="/word/footer103.xml" ContentType="application/vnd.openxmlformats-officedocument.wordprocessingml.footer+xml"/>
  <Override PartName="/word/header105.xml" ContentType="application/vnd.openxmlformats-officedocument.wordprocessingml.header+xml"/>
  <Override PartName="/word/footer104.xml" ContentType="application/vnd.openxmlformats-officedocument.wordprocessingml.footer+xml"/>
  <Override PartName="/word/header106.xml" ContentType="application/vnd.openxmlformats-officedocument.wordprocessingml.header+xml"/>
  <Override PartName="/word/footer105.xml" ContentType="application/vnd.openxmlformats-officedocument.wordprocessingml.footer+xml"/>
  <Override PartName="/word/header107.xml" ContentType="application/vnd.openxmlformats-officedocument.wordprocessingml.header+xml"/>
  <Override PartName="/word/footer106.xml" ContentType="application/vnd.openxmlformats-officedocument.wordprocessingml.footer+xml"/>
  <Override PartName="/word/header108.xml" ContentType="application/vnd.openxmlformats-officedocument.wordprocessingml.header+xml"/>
  <Override PartName="/word/footer107.xml" ContentType="application/vnd.openxmlformats-officedocument.wordprocessingml.footer+xml"/>
  <Override PartName="/word/header109.xml" ContentType="application/vnd.openxmlformats-officedocument.wordprocessingml.header+xml"/>
  <Override PartName="/word/footer108.xml" ContentType="application/vnd.openxmlformats-officedocument.wordprocessingml.footer+xml"/>
  <Override PartName="/word/header110.xml" ContentType="application/vnd.openxmlformats-officedocument.wordprocessingml.header+xml"/>
  <Override PartName="/word/footer109.xml" ContentType="application/vnd.openxmlformats-officedocument.wordprocessingml.footer+xml"/>
  <Override PartName="/word/header111.xml" ContentType="application/vnd.openxmlformats-officedocument.wordprocessingml.header+xml"/>
  <Override PartName="/word/footer110.xml" ContentType="application/vnd.openxmlformats-officedocument.wordprocessingml.footer+xml"/>
  <Override PartName="/word/header112.xml" ContentType="application/vnd.openxmlformats-officedocument.wordprocessingml.header+xml"/>
  <Override PartName="/word/footer111.xml" ContentType="application/vnd.openxmlformats-officedocument.wordprocessingml.footer+xml"/>
  <Override PartName="/word/header113.xml" ContentType="application/vnd.openxmlformats-officedocument.wordprocessingml.header+xml"/>
  <Override PartName="/word/footer112.xml" ContentType="application/vnd.openxmlformats-officedocument.wordprocessingml.footer+xml"/>
  <Override PartName="/word/header114.xml" ContentType="application/vnd.openxmlformats-officedocument.wordprocessingml.header+xml"/>
  <Override PartName="/word/footer113.xml" ContentType="application/vnd.openxmlformats-officedocument.wordprocessingml.footer+xml"/>
  <Override PartName="/word/header115.xml" ContentType="application/vnd.openxmlformats-officedocument.wordprocessingml.header+xml"/>
  <Override PartName="/word/footer114.xml" ContentType="application/vnd.openxmlformats-officedocument.wordprocessingml.footer+xml"/>
  <Override PartName="/word/header116.xml" ContentType="application/vnd.openxmlformats-officedocument.wordprocessingml.header+xml"/>
  <Override PartName="/word/footer115.xml" ContentType="application/vnd.openxmlformats-officedocument.wordprocessingml.footer+xml"/>
  <Override PartName="/word/header117.xml" ContentType="application/vnd.openxmlformats-officedocument.wordprocessingml.header+xml"/>
  <Override PartName="/word/footer116.xml" ContentType="application/vnd.openxmlformats-officedocument.wordprocessingml.footer+xml"/>
  <Override PartName="/word/header118.xml" ContentType="application/vnd.openxmlformats-officedocument.wordprocessingml.header+xml"/>
  <Override PartName="/word/footer117.xml" ContentType="application/vnd.openxmlformats-officedocument.wordprocessingml.footer+xml"/>
  <Override PartName="/word/header119.xml" ContentType="application/vnd.openxmlformats-officedocument.wordprocessingml.header+xml"/>
  <Override PartName="/word/footer118.xml" ContentType="application/vnd.openxmlformats-officedocument.wordprocessingml.footer+xml"/>
  <Override PartName="/word/header120.xml" ContentType="application/vnd.openxmlformats-officedocument.wordprocessingml.header+xml"/>
  <Override PartName="/word/footer119.xml" ContentType="application/vnd.openxmlformats-officedocument.wordprocessingml.footer+xml"/>
  <Override PartName="/word/header121.xml" ContentType="application/vnd.openxmlformats-officedocument.wordprocessingml.header+xml"/>
  <Override PartName="/word/footer120.xml" ContentType="application/vnd.openxmlformats-officedocument.wordprocessingml.footer+xml"/>
  <Override PartName="/word/header122.xml" ContentType="application/vnd.openxmlformats-officedocument.wordprocessingml.header+xml"/>
  <Override PartName="/word/footer121.xml" ContentType="application/vnd.openxmlformats-officedocument.wordprocessingml.footer+xml"/>
  <Override PartName="/word/header123.xml" ContentType="application/vnd.openxmlformats-officedocument.wordprocessingml.header+xml"/>
  <Override PartName="/word/footer122.xml" ContentType="application/vnd.openxmlformats-officedocument.wordprocessingml.footer+xml"/>
  <Override PartName="/word/header124.xml" ContentType="application/vnd.openxmlformats-officedocument.wordprocessingml.header+xml"/>
  <Override PartName="/word/footer123.xml" ContentType="application/vnd.openxmlformats-officedocument.wordprocessingml.footer+xml"/>
  <Override PartName="/word/header125.xml" ContentType="application/vnd.openxmlformats-officedocument.wordprocessingml.header+xml"/>
  <Override PartName="/word/footer124.xml" ContentType="application/vnd.openxmlformats-officedocument.wordprocessingml.footer+xml"/>
  <Override PartName="/word/header126.xml" ContentType="application/vnd.openxmlformats-officedocument.wordprocessingml.header+xml"/>
  <Override PartName="/word/footer125.xml" ContentType="application/vnd.openxmlformats-officedocument.wordprocessingml.footer+xml"/>
  <Override PartName="/word/header127.xml" ContentType="application/vnd.openxmlformats-officedocument.wordprocessingml.header+xml"/>
  <Override PartName="/word/footer126.xml" ContentType="application/vnd.openxmlformats-officedocument.wordprocessingml.footer+xml"/>
  <Override PartName="/word/header128.xml" ContentType="application/vnd.openxmlformats-officedocument.wordprocessingml.header+xml"/>
  <Override PartName="/word/footer127.xml" ContentType="application/vnd.openxmlformats-officedocument.wordprocessingml.footer+xml"/>
  <Override PartName="/word/header129.xml" ContentType="application/vnd.openxmlformats-officedocument.wordprocessingml.header+xml"/>
  <Override PartName="/word/footer128.xml" ContentType="application/vnd.openxmlformats-officedocument.wordprocessingml.footer+xml"/>
  <Override PartName="/word/header130.xml" ContentType="application/vnd.openxmlformats-officedocument.wordprocessingml.header+xml"/>
  <Override PartName="/word/footer129.xml" ContentType="application/vnd.openxmlformats-officedocument.wordprocessingml.footer+xml"/>
  <Override PartName="/word/header131.xml" ContentType="application/vnd.openxmlformats-officedocument.wordprocessingml.header+xml"/>
  <Override PartName="/word/footer130.xml" ContentType="application/vnd.openxmlformats-officedocument.wordprocessingml.footer+xml"/>
  <Override PartName="/word/header132.xml" ContentType="application/vnd.openxmlformats-officedocument.wordprocessingml.header+xml"/>
  <Override PartName="/word/footer131.xml" ContentType="application/vnd.openxmlformats-officedocument.wordprocessingml.footer+xml"/>
  <Override PartName="/word/header133.xml" ContentType="application/vnd.openxmlformats-officedocument.wordprocessingml.header+xml"/>
  <Override PartName="/word/footer132.xml" ContentType="application/vnd.openxmlformats-officedocument.wordprocessingml.footer+xml"/>
  <Override PartName="/word/header134.xml" ContentType="application/vnd.openxmlformats-officedocument.wordprocessingml.header+xml"/>
  <Override PartName="/word/footer133.xml" ContentType="application/vnd.openxmlformats-officedocument.wordprocessingml.footer+xml"/>
  <Override PartName="/word/header135.xml" ContentType="application/vnd.openxmlformats-officedocument.wordprocessingml.header+xml"/>
  <Override PartName="/word/footer134.xml" ContentType="application/vnd.openxmlformats-officedocument.wordprocessingml.footer+xml"/>
  <Override PartName="/word/header136.xml" ContentType="application/vnd.openxmlformats-officedocument.wordprocessingml.header+xml"/>
  <Override PartName="/word/footer135.xml" ContentType="application/vnd.openxmlformats-officedocument.wordprocessingml.footer+xml"/>
  <Override PartName="/word/header137.xml" ContentType="application/vnd.openxmlformats-officedocument.wordprocessingml.header+xml"/>
  <Override PartName="/word/footer136.xml" ContentType="application/vnd.openxmlformats-officedocument.wordprocessingml.footer+xml"/>
  <Override PartName="/word/header138.xml" ContentType="application/vnd.openxmlformats-officedocument.wordprocessingml.header+xml"/>
  <Override PartName="/word/footer137.xml" ContentType="application/vnd.openxmlformats-officedocument.wordprocessingml.footer+xml"/>
  <Override PartName="/word/header139.xml" ContentType="application/vnd.openxmlformats-officedocument.wordprocessingml.header+xml"/>
  <Override PartName="/word/footer138.xml" ContentType="application/vnd.openxmlformats-officedocument.wordprocessingml.footer+xml"/>
  <Override PartName="/word/header140.xml" ContentType="application/vnd.openxmlformats-officedocument.wordprocessingml.header+xml"/>
  <Override PartName="/word/footer139.xml" ContentType="application/vnd.openxmlformats-officedocument.wordprocessingml.footer+xml"/>
  <Override PartName="/word/header141.xml" ContentType="application/vnd.openxmlformats-officedocument.wordprocessingml.header+xml"/>
  <Override PartName="/word/footer140.xml" ContentType="application/vnd.openxmlformats-officedocument.wordprocessingml.footer+xml"/>
  <Override PartName="/word/header142.xml" ContentType="application/vnd.openxmlformats-officedocument.wordprocessingml.header+xml"/>
  <Override PartName="/word/footer141.xml" ContentType="application/vnd.openxmlformats-officedocument.wordprocessingml.footer+xml"/>
  <Override PartName="/word/header143.xml" ContentType="application/vnd.openxmlformats-officedocument.wordprocessingml.header+xml"/>
  <Override PartName="/word/footer142.xml" ContentType="application/vnd.openxmlformats-officedocument.wordprocessingml.footer+xml"/>
  <Override PartName="/word/header144.xml" ContentType="application/vnd.openxmlformats-officedocument.wordprocessingml.header+xml"/>
  <Override PartName="/word/footer143.xml" ContentType="application/vnd.openxmlformats-officedocument.wordprocessingml.footer+xml"/>
  <Override PartName="/word/header145.xml" ContentType="application/vnd.openxmlformats-officedocument.wordprocessingml.header+xml"/>
  <Override PartName="/word/footer144.xml" ContentType="application/vnd.openxmlformats-officedocument.wordprocessingml.footer+xml"/>
  <Override PartName="/word/header146.xml" ContentType="application/vnd.openxmlformats-officedocument.wordprocessingml.header+xml"/>
  <Override PartName="/word/footer145.xml" ContentType="application/vnd.openxmlformats-officedocument.wordprocessingml.footer+xml"/>
  <Override PartName="/word/header147.xml" ContentType="application/vnd.openxmlformats-officedocument.wordprocessingml.header+xml"/>
  <Override PartName="/word/footer146.xml" ContentType="application/vnd.openxmlformats-officedocument.wordprocessingml.footer+xml"/>
  <Override PartName="/word/header148.xml" ContentType="application/vnd.openxmlformats-officedocument.wordprocessingml.header+xml"/>
  <Override PartName="/word/footer147.xml" ContentType="application/vnd.openxmlformats-officedocument.wordprocessingml.footer+xml"/>
  <Override PartName="/word/header149.xml" ContentType="application/vnd.openxmlformats-officedocument.wordprocessingml.header+xml"/>
  <Override PartName="/word/footer148.xml" ContentType="application/vnd.openxmlformats-officedocument.wordprocessingml.footer+xml"/>
  <Override PartName="/word/header150.xml" ContentType="application/vnd.openxmlformats-officedocument.wordprocessingml.header+xml"/>
  <Override PartName="/word/footer149.xml" ContentType="application/vnd.openxmlformats-officedocument.wordprocessingml.footer+xml"/>
  <Override PartName="/word/header151.xml" ContentType="application/vnd.openxmlformats-officedocument.wordprocessingml.header+xml"/>
  <Override PartName="/word/footer150.xml" ContentType="application/vnd.openxmlformats-officedocument.wordprocessingml.footer+xml"/>
  <Override PartName="/word/header152.xml" ContentType="application/vnd.openxmlformats-officedocument.wordprocessingml.header+xml"/>
  <Override PartName="/word/footer151.xml" ContentType="application/vnd.openxmlformats-officedocument.wordprocessingml.footer+xml"/>
  <Override PartName="/word/header153.xml" ContentType="application/vnd.openxmlformats-officedocument.wordprocessingml.header+xml"/>
  <Override PartName="/word/footer152.xml" ContentType="application/vnd.openxmlformats-officedocument.wordprocessingml.footer+xml"/>
  <Override PartName="/word/header154.xml" ContentType="application/vnd.openxmlformats-officedocument.wordprocessingml.header+xml"/>
  <Override PartName="/word/footer153.xml" ContentType="application/vnd.openxmlformats-officedocument.wordprocessingml.footer+xml"/>
  <Override PartName="/word/header155.xml" ContentType="application/vnd.openxmlformats-officedocument.wordprocessingml.header+xml"/>
  <Override PartName="/word/footer154.xml" ContentType="application/vnd.openxmlformats-officedocument.wordprocessingml.footer+xml"/>
  <Override PartName="/word/header156.xml" ContentType="application/vnd.openxmlformats-officedocument.wordprocessingml.header+xml"/>
  <Override PartName="/word/footer155.xml" ContentType="application/vnd.openxmlformats-officedocument.wordprocessingml.footer+xml"/>
  <Override PartName="/word/header157.xml" ContentType="application/vnd.openxmlformats-officedocument.wordprocessingml.header+xml"/>
  <Override PartName="/word/footer156.xml" ContentType="application/vnd.openxmlformats-officedocument.wordprocessingml.footer+xml"/>
  <Override PartName="/word/header158.xml" ContentType="application/vnd.openxmlformats-officedocument.wordprocessingml.header+xml"/>
  <Override PartName="/word/footer157.xml" ContentType="application/vnd.openxmlformats-officedocument.wordprocessingml.footer+xml"/>
  <Override PartName="/word/header159.xml" ContentType="application/vnd.openxmlformats-officedocument.wordprocessingml.header+xml"/>
  <Override PartName="/word/footer158.xml" ContentType="application/vnd.openxmlformats-officedocument.wordprocessingml.footer+xml"/>
  <Override PartName="/word/header160.xml" ContentType="application/vnd.openxmlformats-officedocument.wordprocessingml.header+xml"/>
  <Override PartName="/word/footer159.xml" ContentType="application/vnd.openxmlformats-officedocument.wordprocessingml.footer+xml"/>
  <Override PartName="/word/header161.xml" ContentType="application/vnd.openxmlformats-officedocument.wordprocessingml.header+xml"/>
  <Override PartName="/word/footer160.xml" ContentType="application/vnd.openxmlformats-officedocument.wordprocessingml.footer+xml"/>
  <Override PartName="/word/header162.xml" ContentType="application/vnd.openxmlformats-officedocument.wordprocessingml.header+xml"/>
  <Override PartName="/word/footer161.xml" ContentType="application/vnd.openxmlformats-officedocument.wordprocessingml.footer+xml"/>
  <Override PartName="/word/header163.xml" ContentType="application/vnd.openxmlformats-officedocument.wordprocessingml.header+xml"/>
  <Override PartName="/word/footer162.xml" ContentType="application/vnd.openxmlformats-officedocument.wordprocessingml.footer+xml"/>
  <Override PartName="/word/header164.xml" ContentType="application/vnd.openxmlformats-officedocument.wordprocessingml.header+xml"/>
  <Override PartName="/word/footer163.xml" ContentType="application/vnd.openxmlformats-officedocument.wordprocessingml.footer+xml"/>
  <Override PartName="/word/header165.xml" ContentType="application/vnd.openxmlformats-officedocument.wordprocessingml.header+xml"/>
  <Override PartName="/word/footer164.xml" ContentType="application/vnd.openxmlformats-officedocument.wordprocessingml.footer+xml"/>
  <Override PartName="/word/header166.xml" ContentType="application/vnd.openxmlformats-officedocument.wordprocessingml.header+xml"/>
  <Override PartName="/word/footer165.xml" ContentType="application/vnd.openxmlformats-officedocument.wordprocessingml.footer+xml"/>
  <Override PartName="/word/header167.xml" ContentType="application/vnd.openxmlformats-officedocument.wordprocessingml.header+xml"/>
  <Override PartName="/word/footer166.xml" ContentType="application/vnd.openxmlformats-officedocument.wordprocessingml.footer+xml"/>
  <Override PartName="/word/header168.xml" ContentType="application/vnd.openxmlformats-officedocument.wordprocessingml.header+xml"/>
  <Override PartName="/word/footer167.xml" ContentType="application/vnd.openxmlformats-officedocument.wordprocessingml.footer+xml"/>
  <Override PartName="/word/header169.xml" ContentType="application/vnd.openxmlformats-officedocument.wordprocessingml.header+xml"/>
  <Override PartName="/word/footer168.xml" ContentType="application/vnd.openxmlformats-officedocument.wordprocessingml.footer+xml"/>
  <Override PartName="/word/header170.xml" ContentType="application/vnd.openxmlformats-officedocument.wordprocessingml.header+xml"/>
  <Override PartName="/word/footer169.xml" ContentType="application/vnd.openxmlformats-officedocument.wordprocessingml.footer+xml"/>
  <Override PartName="/word/header171.xml" ContentType="application/vnd.openxmlformats-officedocument.wordprocessingml.header+xml"/>
  <Override PartName="/word/footer170.xml" ContentType="application/vnd.openxmlformats-officedocument.wordprocessingml.footer+xml"/>
  <Override PartName="/word/header172.xml" ContentType="application/vnd.openxmlformats-officedocument.wordprocessingml.header+xml"/>
  <Override PartName="/word/footer171.xml" ContentType="application/vnd.openxmlformats-officedocument.wordprocessingml.footer+xml"/>
  <Override PartName="/word/header173.xml" ContentType="application/vnd.openxmlformats-officedocument.wordprocessingml.header+xml"/>
  <Override PartName="/word/footer172.xml" ContentType="application/vnd.openxmlformats-officedocument.wordprocessingml.footer+xml"/>
  <Override PartName="/word/header174.xml" ContentType="application/vnd.openxmlformats-officedocument.wordprocessingml.header+xml"/>
  <Override PartName="/word/footer173.xml" ContentType="application/vnd.openxmlformats-officedocument.wordprocessingml.footer+xml"/>
  <Override PartName="/word/header175.xml" ContentType="application/vnd.openxmlformats-officedocument.wordprocessingml.header+xml"/>
  <Override PartName="/word/footer174.xml" ContentType="application/vnd.openxmlformats-officedocument.wordprocessingml.footer+xml"/>
  <Override PartName="/word/header176.xml" ContentType="application/vnd.openxmlformats-officedocument.wordprocessingml.header+xml"/>
  <Override PartName="/word/footer175.xml" ContentType="application/vnd.openxmlformats-officedocument.wordprocessingml.footer+xml"/>
  <Override PartName="/word/header177.xml" ContentType="application/vnd.openxmlformats-officedocument.wordprocessingml.header+xml"/>
  <Override PartName="/word/footer176.xml" ContentType="application/vnd.openxmlformats-officedocument.wordprocessingml.footer+xml"/>
  <Override PartName="/word/header178.xml" ContentType="application/vnd.openxmlformats-officedocument.wordprocessingml.header+xml"/>
  <Override PartName="/word/footer177.xml" ContentType="application/vnd.openxmlformats-officedocument.wordprocessingml.footer+xml"/>
  <Override PartName="/word/header179.xml" ContentType="application/vnd.openxmlformats-officedocument.wordprocessingml.header+xml"/>
  <Override PartName="/word/footer178.xml" ContentType="application/vnd.openxmlformats-officedocument.wordprocessingml.footer+xml"/>
  <Override PartName="/word/header180.xml" ContentType="application/vnd.openxmlformats-officedocument.wordprocessingml.header+xml"/>
  <Override PartName="/word/footer179.xml" ContentType="application/vnd.openxmlformats-officedocument.wordprocessingml.footer+xml"/>
  <Override PartName="/word/header181.xml" ContentType="application/vnd.openxmlformats-officedocument.wordprocessingml.header+xml"/>
  <Override PartName="/word/footer180.xml" ContentType="application/vnd.openxmlformats-officedocument.wordprocessingml.footer+xml"/>
  <Override PartName="/word/header182.xml" ContentType="application/vnd.openxmlformats-officedocument.wordprocessingml.header+xml"/>
  <Override PartName="/word/footer181.xml" ContentType="application/vnd.openxmlformats-officedocument.wordprocessingml.footer+xml"/>
  <Override PartName="/word/header183.xml" ContentType="application/vnd.openxmlformats-officedocument.wordprocessingml.header+xml"/>
  <Override PartName="/word/footer182.xml" ContentType="application/vnd.openxmlformats-officedocument.wordprocessingml.footer+xml"/>
  <Override PartName="/word/header184.xml" ContentType="application/vnd.openxmlformats-officedocument.wordprocessingml.header+xml"/>
  <Override PartName="/word/footer183.xml" ContentType="application/vnd.openxmlformats-officedocument.wordprocessingml.footer+xml"/>
  <Override PartName="/word/header185.xml" ContentType="application/vnd.openxmlformats-officedocument.wordprocessingml.header+xml"/>
  <Override PartName="/word/footer184.xml" ContentType="application/vnd.openxmlformats-officedocument.wordprocessingml.footer+xml"/>
  <Override PartName="/word/header186.xml" ContentType="application/vnd.openxmlformats-officedocument.wordprocessingml.header+xml"/>
  <Override PartName="/word/footer185.xml" ContentType="application/vnd.openxmlformats-officedocument.wordprocessingml.footer+xml"/>
  <Override PartName="/word/header187.xml" ContentType="application/vnd.openxmlformats-officedocument.wordprocessingml.header+xml"/>
  <Override PartName="/word/footer186.xml" ContentType="application/vnd.openxmlformats-officedocument.wordprocessingml.footer+xml"/>
  <Override PartName="/word/header188.xml" ContentType="application/vnd.openxmlformats-officedocument.wordprocessingml.header+xml"/>
  <Override PartName="/word/footer187.xml" ContentType="application/vnd.openxmlformats-officedocument.wordprocessingml.footer+xml"/>
  <Override PartName="/word/header189.xml" ContentType="application/vnd.openxmlformats-officedocument.wordprocessingml.header+xml"/>
  <Override PartName="/word/footer188.xml" ContentType="application/vnd.openxmlformats-officedocument.wordprocessingml.footer+xml"/>
  <Override PartName="/word/header190.xml" ContentType="application/vnd.openxmlformats-officedocument.wordprocessingml.header+xml"/>
  <Override PartName="/word/footer189.xml" ContentType="application/vnd.openxmlformats-officedocument.wordprocessingml.footer+xml"/>
  <Override PartName="/word/header191.xml" ContentType="application/vnd.openxmlformats-officedocument.wordprocessingml.header+xml"/>
  <Override PartName="/word/footer190.xml" ContentType="application/vnd.openxmlformats-officedocument.wordprocessingml.footer+xml"/>
  <Override PartName="/word/header192.xml" ContentType="application/vnd.openxmlformats-officedocument.wordprocessingml.header+xml"/>
  <Override PartName="/word/footer191.xml" ContentType="application/vnd.openxmlformats-officedocument.wordprocessingml.footer+xml"/>
  <Override PartName="/word/header193.xml" ContentType="application/vnd.openxmlformats-officedocument.wordprocessingml.header+xml"/>
  <Override PartName="/word/footer192.xml" ContentType="application/vnd.openxmlformats-officedocument.wordprocessingml.footer+xml"/>
  <Override PartName="/word/header194.xml" ContentType="application/vnd.openxmlformats-officedocument.wordprocessingml.header+xml"/>
  <Override PartName="/word/footer193.xml" ContentType="application/vnd.openxmlformats-officedocument.wordprocessingml.footer+xml"/>
  <Override PartName="/word/header195.xml" ContentType="application/vnd.openxmlformats-officedocument.wordprocessingml.header+xml"/>
  <Override PartName="/word/footer194.xml" ContentType="application/vnd.openxmlformats-officedocument.wordprocessingml.footer+xml"/>
  <Override PartName="/word/header196.xml" ContentType="application/vnd.openxmlformats-officedocument.wordprocessingml.header+xml"/>
  <Override PartName="/word/footer195.xml" ContentType="application/vnd.openxmlformats-officedocument.wordprocessingml.footer+xml"/>
  <Override PartName="/word/header197.xml" ContentType="application/vnd.openxmlformats-officedocument.wordprocessingml.header+xml"/>
  <Override PartName="/word/footer196.xml" ContentType="application/vnd.openxmlformats-officedocument.wordprocessingml.footer+xml"/>
  <Override PartName="/word/header198.xml" ContentType="application/vnd.openxmlformats-officedocument.wordprocessingml.header+xml"/>
  <Override PartName="/word/footer197.xml" ContentType="application/vnd.openxmlformats-officedocument.wordprocessingml.footer+xml"/>
  <Override PartName="/word/header199.xml" ContentType="application/vnd.openxmlformats-officedocument.wordprocessingml.header+xml"/>
  <Override PartName="/word/footer198.xml" ContentType="application/vnd.openxmlformats-officedocument.wordprocessingml.footer+xml"/>
  <Override PartName="/word/header200.xml" ContentType="application/vnd.openxmlformats-officedocument.wordprocessingml.header+xml"/>
  <Override PartName="/word/footer199.xml" ContentType="application/vnd.openxmlformats-officedocument.wordprocessingml.footer+xml"/>
  <Override PartName="/word/header201.xml" ContentType="application/vnd.openxmlformats-officedocument.wordprocessingml.header+xml"/>
  <Override PartName="/word/footer200.xml" ContentType="application/vnd.openxmlformats-officedocument.wordprocessingml.footer+xml"/>
  <Override PartName="/word/header202.xml" ContentType="application/vnd.openxmlformats-officedocument.wordprocessingml.header+xml"/>
  <Override PartName="/word/footer201.xml" ContentType="application/vnd.openxmlformats-officedocument.wordprocessingml.footer+xml"/>
  <Override PartName="/word/header203.xml" ContentType="application/vnd.openxmlformats-officedocument.wordprocessingml.header+xml"/>
  <Override PartName="/word/footer202.xml" ContentType="application/vnd.openxmlformats-officedocument.wordprocessingml.footer+xml"/>
  <Override PartName="/word/header204.xml" ContentType="application/vnd.openxmlformats-officedocument.wordprocessingml.header+xml"/>
  <Override PartName="/word/footer203.xml" ContentType="application/vnd.openxmlformats-officedocument.wordprocessingml.footer+xml"/>
  <Override PartName="/word/header205.xml" ContentType="application/vnd.openxmlformats-officedocument.wordprocessingml.header+xml"/>
  <Override PartName="/word/footer204.xml" ContentType="application/vnd.openxmlformats-officedocument.wordprocessingml.footer+xml"/>
  <Override PartName="/word/header206.xml" ContentType="application/vnd.openxmlformats-officedocument.wordprocessingml.header+xml"/>
  <Override PartName="/word/footer205.xml" ContentType="application/vnd.openxmlformats-officedocument.wordprocessingml.footer+xml"/>
  <Override PartName="/word/header207.xml" ContentType="application/vnd.openxmlformats-officedocument.wordprocessingml.header+xml"/>
  <Override PartName="/word/footer206.xml" ContentType="application/vnd.openxmlformats-officedocument.wordprocessingml.footer+xml"/>
  <Override PartName="/word/header208.xml" ContentType="application/vnd.openxmlformats-officedocument.wordprocessingml.header+xml"/>
  <Override PartName="/word/footer207.xml" ContentType="application/vnd.openxmlformats-officedocument.wordprocessingml.footer+xml"/>
  <Override PartName="/word/header209.xml" ContentType="application/vnd.openxmlformats-officedocument.wordprocessingml.header+xml"/>
  <Override PartName="/word/footer208.xml" ContentType="application/vnd.openxmlformats-officedocument.wordprocessingml.footer+xml"/>
  <Override PartName="/word/header210.xml" ContentType="application/vnd.openxmlformats-officedocument.wordprocessingml.header+xml"/>
  <Override PartName="/word/footer209.xml" ContentType="application/vnd.openxmlformats-officedocument.wordprocessingml.footer+xml"/>
  <Override PartName="/word/header211.xml" ContentType="application/vnd.openxmlformats-officedocument.wordprocessingml.header+xml"/>
  <Override PartName="/word/footer210.xml" ContentType="application/vnd.openxmlformats-officedocument.wordprocessingml.footer+xml"/>
  <Override PartName="/word/header212.xml" ContentType="application/vnd.openxmlformats-officedocument.wordprocessingml.header+xml"/>
  <Override PartName="/word/footer211.xml" ContentType="application/vnd.openxmlformats-officedocument.wordprocessingml.footer+xml"/>
  <Override PartName="/word/header213.xml" ContentType="application/vnd.openxmlformats-officedocument.wordprocessingml.header+xml"/>
  <Override PartName="/word/footer212.xml" ContentType="application/vnd.openxmlformats-officedocument.wordprocessingml.footer+xml"/>
  <Override PartName="/word/header214.xml" ContentType="application/vnd.openxmlformats-officedocument.wordprocessingml.header+xml"/>
  <Override PartName="/word/footer213.xml" ContentType="application/vnd.openxmlformats-officedocument.wordprocessingml.footer+xml"/>
  <Override PartName="/word/header215.xml" ContentType="application/vnd.openxmlformats-officedocument.wordprocessingml.header+xml"/>
  <Override PartName="/word/footer214.xml" ContentType="application/vnd.openxmlformats-officedocument.wordprocessingml.footer+xml"/>
  <Override PartName="/word/header216.xml" ContentType="application/vnd.openxmlformats-officedocument.wordprocessingml.header+xml"/>
  <Override PartName="/word/footer215.xml" ContentType="application/vnd.openxmlformats-officedocument.wordprocessingml.footer+xml"/>
  <Override PartName="/word/header217.xml" ContentType="application/vnd.openxmlformats-officedocument.wordprocessingml.header+xml"/>
  <Override PartName="/word/footer216.xml" ContentType="application/vnd.openxmlformats-officedocument.wordprocessingml.footer+xml"/>
  <Override PartName="/word/header218.xml" ContentType="application/vnd.openxmlformats-officedocument.wordprocessingml.header+xml"/>
  <Override PartName="/word/footer217.xml" ContentType="application/vnd.openxmlformats-officedocument.wordprocessingml.footer+xml"/>
  <Override PartName="/word/header219.xml" ContentType="application/vnd.openxmlformats-officedocument.wordprocessingml.header+xml"/>
  <Override PartName="/word/footer218.xml" ContentType="application/vnd.openxmlformats-officedocument.wordprocessingml.footer+xml"/>
  <Override PartName="/word/header220.xml" ContentType="application/vnd.openxmlformats-officedocument.wordprocessingml.header+xml"/>
  <Override PartName="/word/footer219.xml" ContentType="application/vnd.openxmlformats-officedocument.wordprocessingml.footer+xml"/>
  <Override PartName="/word/header221.xml" ContentType="application/vnd.openxmlformats-officedocument.wordprocessingml.header+xml"/>
  <Override PartName="/word/footer220.xml" ContentType="application/vnd.openxmlformats-officedocument.wordprocessingml.footer+xml"/>
  <Override PartName="/word/header222.xml" ContentType="application/vnd.openxmlformats-officedocument.wordprocessingml.header+xml"/>
  <Override PartName="/word/footer221.xml" ContentType="application/vnd.openxmlformats-officedocument.wordprocessingml.footer+xml"/>
  <Override PartName="/word/header223.xml" ContentType="application/vnd.openxmlformats-officedocument.wordprocessingml.header+xml"/>
  <Override PartName="/word/footer222.xml" ContentType="application/vnd.openxmlformats-officedocument.wordprocessingml.footer+xml"/>
  <Override PartName="/word/header224.xml" ContentType="application/vnd.openxmlformats-officedocument.wordprocessingml.header+xml"/>
  <Override PartName="/word/footer223.xml" ContentType="application/vnd.openxmlformats-officedocument.wordprocessingml.footer+xml"/>
  <Override PartName="/word/header225.xml" ContentType="application/vnd.openxmlformats-officedocument.wordprocessingml.header+xml"/>
  <Override PartName="/word/footer224.xml" ContentType="application/vnd.openxmlformats-officedocument.wordprocessingml.footer+xml"/>
  <Override PartName="/word/header226.xml" ContentType="application/vnd.openxmlformats-officedocument.wordprocessingml.header+xml"/>
  <Override PartName="/word/footer225.xml" ContentType="application/vnd.openxmlformats-officedocument.wordprocessingml.footer+xml"/>
  <Override PartName="/word/header227.xml" ContentType="application/vnd.openxmlformats-officedocument.wordprocessingml.header+xml"/>
  <Override PartName="/word/footer226.xml" ContentType="application/vnd.openxmlformats-officedocument.wordprocessingml.footer+xml"/>
  <Override PartName="/word/header228.xml" ContentType="application/vnd.openxmlformats-officedocument.wordprocessingml.header+xml"/>
  <Override PartName="/word/footer227.xml" ContentType="application/vnd.openxmlformats-officedocument.wordprocessingml.footer+xml"/>
  <Override PartName="/word/header229.xml" ContentType="application/vnd.openxmlformats-officedocument.wordprocessingml.header+xml"/>
  <Override PartName="/word/footer228.xml" ContentType="application/vnd.openxmlformats-officedocument.wordprocessingml.footer+xml"/>
  <Override PartName="/word/header230.xml" ContentType="application/vnd.openxmlformats-officedocument.wordprocessingml.header+xml"/>
  <Override PartName="/word/footer229.xml" ContentType="application/vnd.openxmlformats-officedocument.wordprocessingml.footer+xml"/>
  <Override PartName="/word/header231.xml" ContentType="application/vnd.openxmlformats-officedocument.wordprocessingml.header+xml"/>
  <Override PartName="/word/footer230.xml" ContentType="application/vnd.openxmlformats-officedocument.wordprocessingml.footer+xml"/>
  <Override PartName="/word/header232.xml" ContentType="application/vnd.openxmlformats-officedocument.wordprocessingml.header+xml"/>
  <Override PartName="/word/footer231.xml" ContentType="application/vnd.openxmlformats-officedocument.wordprocessingml.footer+xml"/>
  <Override PartName="/word/header233.xml" ContentType="application/vnd.openxmlformats-officedocument.wordprocessingml.header+xml"/>
  <Override PartName="/word/footer232.xml" ContentType="application/vnd.openxmlformats-officedocument.wordprocessingml.footer+xml"/>
  <Override PartName="/word/header234.xml" ContentType="application/vnd.openxmlformats-officedocument.wordprocessingml.header+xml"/>
  <Override PartName="/word/footer233.xml" ContentType="application/vnd.openxmlformats-officedocument.wordprocessingml.footer+xml"/>
  <Override PartName="/word/header235.xml" ContentType="application/vnd.openxmlformats-officedocument.wordprocessingml.header+xml"/>
  <Override PartName="/word/footer234.xml" ContentType="application/vnd.openxmlformats-officedocument.wordprocessingml.footer+xml"/>
  <Override PartName="/word/header236.xml" ContentType="application/vnd.openxmlformats-officedocument.wordprocessingml.header+xml"/>
  <Override PartName="/word/footer235.xml" ContentType="application/vnd.openxmlformats-officedocument.wordprocessingml.footer+xml"/>
  <Override PartName="/word/header237.xml" ContentType="application/vnd.openxmlformats-officedocument.wordprocessingml.header+xml"/>
  <Override PartName="/word/footer236.xml" ContentType="application/vnd.openxmlformats-officedocument.wordprocessingml.footer+xml"/>
  <Override PartName="/word/header238.xml" ContentType="application/vnd.openxmlformats-officedocument.wordprocessingml.header+xml"/>
  <Override PartName="/word/footer237.xml" ContentType="application/vnd.openxmlformats-officedocument.wordprocessingml.footer+xml"/>
  <Override PartName="/word/header239.xml" ContentType="application/vnd.openxmlformats-officedocument.wordprocessingml.header+xml"/>
  <Override PartName="/word/footer238.xml" ContentType="application/vnd.openxmlformats-officedocument.wordprocessingml.footer+xml"/>
  <Override PartName="/word/header240.xml" ContentType="application/vnd.openxmlformats-officedocument.wordprocessingml.header+xml"/>
  <Override PartName="/word/footer239.xml" ContentType="application/vnd.openxmlformats-officedocument.wordprocessingml.footer+xml"/>
  <Override PartName="/word/header241.xml" ContentType="application/vnd.openxmlformats-officedocument.wordprocessingml.header+xml"/>
  <Override PartName="/word/footer240.xml" ContentType="application/vnd.openxmlformats-officedocument.wordprocessingml.footer+xml"/>
  <Override PartName="/word/header242.xml" ContentType="application/vnd.openxmlformats-officedocument.wordprocessingml.header+xml"/>
  <Override PartName="/word/footer241.xml" ContentType="application/vnd.openxmlformats-officedocument.wordprocessingml.footer+xml"/>
  <Override PartName="/word/header243.xml" ContentType="application/vnd.openxmlformats-officedocument.wordprocessingml.header+xml"/>
  <Override PartName="/word/footer242.xml" ContentType="application/vnd.openxmlformats-officedocument.wordprocessingml.footer+xml"/>
  <Override PartName="/word/header244.xml" ContentType="application/vnd.openxmlformats-officedocument.wordprocessingml.header+xml"/>
  <Override PartName="/word/footer243.xml" ContentType="application/vnd.openxmlformats-officedocument.wordprocessingml.footer+xml"/>
  <Override PartName="/word/header245.xml" ContentType="application/vnd.openxmlformats-officedocument.wordprocessingml.header+xml"/>
  <Override PartName="/word/footer244.xml" ContentType="application/vnd.openxmlformats-officedocument.wordprocessingml.footer+xml"/>
  <Override PartName="/word/header246.xml" ContentType="application/vnd.openxmlformats-officedocument.wordprocessingml.header+xml"/>
  <Override PartName="/word/footer245.xml" ContentType="application/vnd.openxmlformats-officedocument.wordprocessingml.footer+xml"/>
  <Override PartName="/word/header247.xml" ContentType="application/vnd.openxmlformats-officedocument.wordprocessingml.header+xml"/>
  <Override PartName="/word/footer246.xml" ContentType="application/vnd.openxmlformats-officedocument.wordprocessingml.footer+xml"/>
  <Override PartName="/word/header248.xml" ContentType="application/vnd.openxmlformats-officedocument.wordprocessingml.header+xml"/>
  <Override PartName="/word/footer247.xml" ContentType="application/vnd.openxmlformats-officedocument.wordprocessingml.footer+xml"/>
  <Override PartName="/word/header249.xml" ContentType="application/vnd.openxmlformats-officedocument.wordprocessingml.header+xml"/>
  <Override PartName="/word/footer248.xml" ContentType="application/vnd.openxmlformats-officedocument.wordprocessingml.footer+xml"/>
  <Override PartName="/word/header250.xml" ContentType="application/vnd.openxmlformats-officedocument.wordprocessingml.header+xml"/>
  <Override PartName="/word/footer249.xml" ContentType="application/vnd.openxmlformats-officedocument.wordprocessingml.footer+xml"/>
  <Override PartName="/word/header251.xml" ContentType="application/vnd.openxmlformats-officedocument.wordprocessingml.header+xml"/>
  <Override PartName="/word/footer250.xml" ContentType="application/vnd.openxmlformats-officedocument.wordprocessingml.footer+xml"/>
  <Override PartName="/word/header252.xml" ContentType="application/vnd.openxmlformats-officedocument.wordprocessingml.header+xml"/>
  <Override PartName="/word/footer25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ind w:left="8369"/>
        <w:rPr>
          <w:rFonts w:ascii="Times New Roman"/>
          <w:sz w:val="20"/>
        </w:rPr>
      </w:pPr>
      <w:r>
        <w:rPr>
          <w:rFonts w:ascii="Times New Roman"/>
          <w:sz w:val="20"/>
        </w:rPr>
        <w:pict>
          <v:group style="width:108.05pt;height:20.4pt;mso-position-horizontal-relative:char;mso-position-vertical-relative:line" coordorigin="0,0" coordsize="2161,408">
            <v:shape style="position:absolute;left:0;top:0;width:274;height:322" type="#_x0000_t75" stroked="false">
              <v:imagedata r:id="rId5" o:title=""/>
            </v:shape>
            <v:shape style="position:absolute;left:296;top:76;width:268;height:252" type="#_x0000_t75" stroked="false">
              <v:imagedata r:id="rId6" o:title=""/>
            </v:shape>
            <v:shape style="position:absolute;left:580;top:78;width:251;height:244" type="#_x0000_t75" stroked="false">
              <v:imagedata r:id="rId7" o:title=""/>
            </v:shape>
            <v:shape style="position:absolute;left:1959;top:0;width:202;height:322" type="#_x0000_t75" stroked="false">
              <v:imagedata r:id="rId8" o:title=""/>
            </v:shape>
            <v:shape style="position:absolute;left:852;top:76;width:1083;height:332" type="#_x0000_t75" stroked="false">
              <v:imagedata r:id="rId9" o:title=""/>
            </v:shape>
          </v:group>
        </w:pict>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Title"/>
        <w:spacing w:line="249" w:lineRule="auto"/>
      </w:pPr>
      <w:r>
        <w:rPr/>
        <w:pict>
          <v:shape style="position:absolute;margin-left:48.019001pt;margin-top:109.242683pt;width:475.75pt;height:3.05pt;mso-position-horizontal-relative:page;mso-position-vertical-relative:paragraph;z-index:-15728128;mso-wrap-distance-left:0;mso-wrap-distance-right:0" coordorigin="960,2185" coordsize="9515,61" path="m10475,2185l990,2185,960,2185,960,2245,990,2245,10475,2245,10475,2185xe" filled="true" fillcolor="#ff0017" stroked="false">
            <v:path arrowok="t"/>
            <v:fill type="solid"/>
            <w10:wrap type="topAndBottom"/>
          </v:shape>
        </w:pict>
      </w:r>
      <w:bookmarkStart w:name="Xenon™ 1900/1910 Xenon™ 1902/1912 Granit" w:id="1"/>
      <w:bookmarkEnd w:id="1"/>
      <w:r>
        <w:rPr>
          <w:b w:val="0"/>
        </w:rPr>
      </w:r>
      <w:r>
        <w:rPr/>
        <w:t>Xenon™ 1900/1910 Xenon™ 1902/1912 Granit™ 1910i/1911i</w:t>
      </w:r>
    </w:p>
    <w:p>
      <w:pPr>
        <w:spacing w:before="307"/>
        <w:ind w:left="522" w:right="0" w:firstLine="0"/>
        <w:jc w:val="both"/>
        <w:rPr>
          <w:sz w:val="32"/>
        </w:rPr>
      </w:pPr>
      <w:r>
        <w:rPr>
          <w:sz w:val="32"/>
        </w:rPr>
        <w:t>Area-Imaging Scanner</w:t>
      </w:r>
    </w:p>
    <w:p>
      <w:pPr>
        <w:spacing w:before="279"/>
        <w:ind w:left="522" w:right="0" w:firstLine="0"/>
        <w:jc w:val="both"/>
        <w:rPr>
          <w:b/>
          <w:sz w:val="44"/>
        </w:rPr>
      </w:pPr>
      <w:r>
        <w:rPr>
          <w:b/>
          <w:sz w:val="44"/>
        </w:rPr>
        <w:t>User’s Guide</w:t>
      </w:r>
    </w:p>
    <w:p>
      <w:pPr>
        <w:spacing w:after="0"/>
        <w:jc w:val="both"/>
        <w:rPr>
          <w:sz w:val="44"/>
        </w:rPr>
        <w:sectPr>
          <w:type w:val="continuous"/>
          <w:pgSz w:w="12240" w:h="15840"/>
          <w:pgMar w:top="1220" w:bottom="280" w:left="460" w:right="120"/>
        </w:sectPr>
      </w:pPr>
    </w:p>
    <w:p>
      <w:pPr>
        <w:pStyle w:val="BodyText"/>
        <w:rPr>
          <w:b/>
          <w:sz w:val="20"/>
        </w:rPr>
      </w:pPr>
    </w:p>
    <w:p>
      <w:pPr>
        <w:pStyle w:val="Heading2"/>
        <w:spacing w:before="256"/>
        <w:rPr>
          <w:i/>
        </w:rPr>
      </w:pPr>
      <w:r>
        <w:rPr>
          <w:i/>
        </w:rPr>
        <w:t>Disclaimer</w:t>
      </w:r>
    </w:p>
    <w:p>
      <w:pPr>
        <w:pStyle w:val="BodyText"/>
        <w:spacing w:line="208" w:lineRule="auto" w:before="177"/>
        <w:ind w:left="644" w:right="979"/>
        <w:jc w:val="both"/>
      </w:pPr>
      <w:r>
        <w:rPr/>
        <w:t>Honeywell International Inc. (“HII”) reserves the right to make changes in specifications and other information contained in this document</w:t>
      </w:r>
      <w:r>
        <w:rPr>
          <w:spacing w:val="-9"/>
        </w:rPr>
        <w:t> </w:t>
      </w:r>
      <w:r>
        <w:rPr/>
        <w:t>without</w:t>
      </w:r>
      <w:r>
        <w:rPr>
          <w:spacing w:val="-9"/>
        </w:rPr>
        <w:t> </w:t>
      </w:r>
      <w:r>
        <w:rPr/>
        <w:t>prior</w:t>
      </w:r>
      <w:r>
        <w:rPr>
          <w:spacing w:val="-9"/>
        </w:rPr>
        <w:t> </w:t>
      </w:r>
      <w:r>
        <w:rPr/>
        <w:t>notice,</w:t>
      </w:r>
      <w:r>
        <w:rPr>
          <w:spacing w:val="-8"/>
        </w:rPr>
        <w:t> </w:t>
      </w:r>
      <w:r>
        <w:rPr/>
        <w:t>and</w:t>
      </w:r>
      <w:r>
        <w:rPr>
          <w:spacing w:val="-9"/>
        </w:rPr>
        <w:t> </w:t>
      </w:r>
      <w:r>
        <w:rPr/>
        <w:t>the</w:t>
      </w:r>
      <w:r>
        <w:rPr>
          <w:spacing w:val="-9"/>
        </w:rPr>
        <w:t> </w:t>
      </w:r>
      <w:r>
        <w:rPr/>
        <w:t>reader</w:t>
      </w:r>
      <w:r>
        <w:rPr>
          <w:spacing w:val="-7"/>
        </w:rPr>
        <w:t> </w:t>
      </w:r>
      <w:r>
        <w:rPr/>
        <w:t>should</w:t>
      </w:r>
      <w:r>
        <w:rPr>
          <w:spacing w:val="-9"/>
        </w:rPr>
        <w:t> </w:t>
      </w:r>
      <w:r>
        <w:rPr/>
        <w:t>in</w:t>
      </w:r>
      <w:r>
        <w:rPr>
          <w:spacing w:val="-9"/>
        </w:rPr>
        <w:t> </w:t>
      </w:r>
      <w:r>
        <w:rPr/>
        <w:t>all</w:t>
      </w:r>
      <w:r>
        <w:rPr>
          <w:spacing w:val="-9"/>
        </w:rPr>
        <w:t> </w:t>
      </w:r>
      <w:r>
        <w:rPr/>
        <w:t>cases</w:t>
      </w:r>
      <w:r>
        <w:rPr>
          <w:spacing w:val="-8"/>
        </w:rPr>
        <w:t> </w:t>
      </w:r>
      <w:r>
        <w:rPr/>
        <w:t>consult</w:t>
      </w:r>
      <w:r>
        <w:rPr>
          <w:spacing w:val="-9"/>
        </w:rPr>
        <w:t> </w:t>
      </w:r>
      <w:r>
        <w:rPr/>
        <w:t>HII</w:t>
      </w:r>
      <w:r>
        <w:rPr>
          <w:spacing w:val="-9"/>
        </w:rPr>
        <w:t> </w:t>
      </w:r>
      <w:r>
        <w:rPr/>
        <w:t>to</w:t>
      </w:r>
      <w:r>
        <w:rPr>
          <w:spacing w:val="-8"/>
        </w:rPr>
        <w:t> </w:t>
      </w:r>
      <w:r>
        <w:rPr/>
        <w:t>determine</w:t>
      </w:r>
      <w:r>
        <w:rPr>
          <w:spacing w:val="-9"/>
        </w:rPr>
        <w:t> </w:t>
      </w:r>
      <w:r>
        <w:rPr/>
        <w:t>whether</w:t>
      </w:r>
      <w:r>
        <w:rPr>
          <w:spacing w:val="-9"/>
        </w:rPr>
        <w:t> </w:t>
      </w:r>
      <w:r>
        <w:rPr/>
        <w:t>any</w:t>
      </w:r>
      <w:r>
        <w:rPr>
          <w:spacing w:val="-9"/>
        </w:rPr>
        <w:t> </w:t>
      </w:r>
      <w:r>
        <w:rPr/>
        <w:t>such</w:t>
      </w:r>
      <w:r>
        <w:rPr>
          <w:spacing w:val="-8"/>
        </w:rPr>
        <w:t> </w:t>
      </w:r>
      <w:r>
        <w:rPr/>
        <w:t>changes</w:t>
      </w:r>
      <w:r>
        <w:rPr>
          <w:spacing w:val="-9"/>
        </w:rPr>
        <w:t> </w:t>
      </w:r>
      <w:r>
        <w:rPr>
          <w:spacing w:val="-3"/>
        </w:rPr>
        <w:t>have</w:t>
      </w:r>
      <w:r>
        <w:rPr>
          <w:spacing w:val="-9"/>
        </w:rPr>
        <w:t> </w:t>
      </w:r>
      <w:r>
        <w:rPr/>
        <w:t>been made. The information in this publication does not represent a commitment on the part of</w:t>
      </w:r>
      <w:r>
        <w:rPr>
          <w:spacing w:val="-11"/>
        </w:rPr>
        <w:t> </w:t>
      </w:r>
      <w:r>
        <w:rPr/>
        <w:t>HII.</w:t>
      </w:r>
    </w:p>
    <w:p>
      <w:pPr>
        <w:pStyle w:val="BodyText"/>
        <w:spacing w:line="208" w:lineRule="auto" w:before="89"/>
        <w:ind w:left="644" w:right="981"/>
        <w:jc w:val="both"/>
      </w:pPr>
      <w:r>
        <w:rPr/>
        <w:t>HII</w:t>
      </w:r>
      <w:r>
        <w:rPr>
          <w:spacing w:val="-7"/>
        </w:rPr>
        <w:t> </w:t>
      </w:r>
      <w:r>
        <w:rPr/>
        <w:t>shall</w:t>
      </w:r>
      <w:r>
        <w:rPr>
          <w:spacing w:val="-6"/>
        </w:rPr>
        <w:t> </w:t>
      </w:r>
      <w:r>
        <w:rPr/>
        <w:t>not</w:t>
      </w:r>
      <w:r>
        <w:rPr>
          <w:spacing w:val="-6"/>
        </w:rPr>
        <w:t> </w:t>
      </w:r>
      <w:r>
        <w:rPr/>
        <w:t>be</w:t>
      </w:r>
      <w:r>
        <w:rPr>
          <w:spacing w:val="-6"/>
        </w:rPr>
        <w:t> </w:t>
      </w:r>
      <w:r>
        <w:rPr/>
        <w:t>liable</w:t>
      </w:r>
      <w:r>
        <w:rPr>
          <w:spacing w:val="-7"/>
        </w:rPr>
        <w:t> </w:t>
      </w:r>
      <w:r>
        <w:rPr/>
        <w:t>for</w:t>
      </w:r>
      <w:r>
        <w:rPr>
          <w:spacing w:val="-6"/>
        </w:rPr>
        <w:t> </w:t>
      </w:r>
      <w:r>
        <w:rPr/>
        <w:t>technical</w:t>
      </w:r>
      <w:r>
        <w:rPr>
          <w:spacing w:val="-6"/>
        </w:rPr>
        <w:t> </w:t>
      </w:r>
      <w:r>
        <w:rPr/>
        <w:t>or</w:t>
      </w:r>
      <w:r>
        <w:rPr>
          <w:spacing w:val="-6"/>
        </w:rPr>
        <w:t> </w:t>
      </w:r>
      <w:r>
        <w:rPr/>
        <w:t>editorial</w:t>
      </w:r>
      <w:r>
        <w:rPr>
          <w:spacing w:val="-7"/>
        </w:rPr>
        <w:t> </w:t>
      </w:r>
      <w:r>
        <w:rPr/>
        <w:t>errors</w:t>
      </w:r>
      <w:r>
        <w:rPr>
          <w:spacing w:val="-6"/>
        </w:rPr>
        <w:t> </w:t>
      </w:r>
      <w:r>
        <w:rPr/>
        <w:t>or</w:t>
      </w:r>
      <w:r>
        <w:rPr>
          <w:spacing w:val="-6"/>
        </w:rPr>
        <w:t> </w:t>
      </w:r>
      <w:r>
        <w:rPr/>
        <w:t>omissions</w:t>
      </w:r>
      <w:r>
        <w:rPr>
          <w:spacing w:val="-6"/>
        </w:rPr>
        <w:t> </w:t>
      </w:r>
      <w:r>
        <w:rPr/>
        <w:t>contained</w:t>
      </w:r>
      <w:r>
        <w:rPr>
          <w:spacing w:val="-7"/>
        </w:rPr>
        <w:t> </w:t>
      </w:r>
      <w:r>
        <w:rPr/>
        <w:t>herein;</w:t>
      </w:r>
      <w:r>
        <w:rPr>
          <w:spacing w:val="-6"/>
        </w:rPr>
        <w:t> </w:t>
      </w:r>
      <w:r>
        <w:rPr/>
        <w:t>nor</w:t>
      </w:r>
      <w:r>
        <w:rPr>
          <w:spacing w:val="-6"/>
        </w:rPr>
        <w:t> </w:t>
      </w:r>
      <w:r>
        <w:rPr>
          <w:spacing w:val="-3"/>
        </w:rPr>
        <w:t>for</w:t>
      </w:r>
      <w:r>
        <w:rPr>
          <w:spacing w:val="-6"/>
        </w:rPr>
        <w:t> </w:t>
      </w:r>
      <w:r>
        <w:rPr/>
        <w:t>incidental</w:t>
      </w:r>
      <w:r>
        <w:rPr>
          <w:spacing w:val="-7"/>
        </w:rPr>
        <w:t> </w:t>
      </w:r>
      <w:r>
        <w:rPr/>
        <w:t>or</w:t>
      </w:r>
      <w:r>
        <w:rPr>
          <w:spacing w:val="-6"/>
        </w:rPr>
        <w:t> </w:t>
      </w:r>
      <w:r>
        <w:rPr/>
        <w:t>consequential</w:t>
      </w:r>
      <w:r>
        <w:rPr>
          <w:spacing w:val="-6"/>
        </w:rPr>
        <w:t> </w:t>
      </w:r>
      <w:r>
        <w:rPr/>
        <w:t>damages resulting from the furnishing, performance, or use of this</w:t>
      </w:r>
      <w:r>
        <w:rPr>
          <w:spacing w:val="-5"/>
        </w:rPr>
        <w:t> </w:t>
      </w:r>
      <w:r>
        <w:rPr/>
        <w:t>material.</w:t>
      </w:r>
    </w:p>
    <w:p>
      <w:pPr>
        <w:pStyle w:val="BodyText"/>
        <w:spacing w:line="208" w:lineRule="auto" w:before="90"/>
        <w:ind w:left="644" w:right="960"/>
      </w:pPr>
      <w:r>
        <w:rPr/>
        <w:t>This document contains proprietary information that is protected by copyright. All rights are reserved. No part of this document may be photocopied, reproduced, or translated into another language without the prior written consent of HII.</w:t>
      </w:r>
    </w:p>
    <w:p>
      <w:pPr>
        <w:pStyle w:val="BodyText"/>
        <w:spacing w:line="309" w:lineRule="auto" w:before="39"/>
        <w:ind w:left="644" w:right="6098"/>
      </w:pPr>
      <w:r>
        <w:rPr>
          <w:rFonts w:ascii="Arial Black" w:hAnsi="Arial Black"/>
        </w:rPr>
        <w:t>© </w:t>
      </w:r>
      <w:r>
        <w:rPr/>
        <w:t>2010-2013 Honeywell International Inc. All rights reserved. Web Address: </w:t>
      </w:r>
      <w:hyperlink r:id="rId11">
        <w:r>
          <w:rPr>
            <w:color w:val="0000FF"/>
          </w:rPr>
          <w:t>www.honeywellaidc.com</w:t>
        </w:r>
      </w:hyperlink>
    </w:p>
    <w:p>
      <w:pPr>
        <w:pStyle w:val="BodyText"/>
        <w:spacing w:before="15"/>
        <w:ind w:left="644"/>
      </w:pPr>
      <w:r>
        <w:rPr/>
        <w:t>Xenon and Granit are trademarks or registered trademarks of Honeywell International Inc.</w:t>
      </w:r>
    </w:p>
    <w:p>
      <w:pPr>
        <w:pStyle w:val="BodyText"/>
        <w:spacing w:line="208" w:lineRule="auto" w:before="85"/>
        <w:ind w:left="644" w:right="960"/>
      </w:pPr>
      <w:r>
        <w:rPr/>
        <w:t>Microsoft® Windows®, Windows NT®, Windows 2000, Windows ME, Windows XP, and the Windows logo are trademarks or registered trademarks of Microsoft Corporation.</w:t>
      </w:r>
    </w:p>
    <w:p>
      <w:pPr>
        <w:pStyle w:val="BodyText"/>
        <w:spacing w:before="68"/>
        <w:ind w:left="644"/>
      </w:pPr>
      <w:r>
        <w:rPr/>
        <w:t>The Bluetooth® word mark and logos are owned by Bluetooth SIG, Inc.</w:t>
      </w:r>
    </w:p>
    <w:p>
      <w:pPr>
        <w:pStyle w:val="BodyText"/>
        <w:spacing w:line="208" w:lineRule="auto" w:before="86"/>
        <w:ind w:left="644" w:right="960"/>
      </w:pPr>
      <w:r>
        <w:rPr/>
        <w:t>Other product names or marks mentioned in this document may be trademarks or registered trademarks of other companies and are the property of their respective owners.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5"/>
        </w:rPr>
      </w:pPr>
      <w:r>
        <w:rPr/>
        <w:pict>
          <v:shape style="position:absolute;margin-left:54.935001pt;margin-top:11.111768pt;width:506.65pt;height:.550pt;mso-position-horizontal-relative:page;mso-position-vertical-relative:paragraph;z-index:-15727616;mso-wrap-distance-left:0;mso-wrap-distance-right:0" coordorigin="1099,222" coordsize="10133,11" path="m1104,222l1099,222,1099,232,1104,232,1104,222xm11231,222l1104,222,1104,232,11231,232,11231,222xe" filled="true" fillcolor="#000000" stroked="false">
            <v:path arrowok="t"/>
            <v:fill type="solid"/>
            <w10:wrap type="topAndBottom"/>
          </v:shape>
        </w:pict>
      </w:r>
    </w:p>
    <w:p>
      <w:pPr>
        <w:spacing w:after="0"/>
        <w:rPr>
          <w:sz w:val="15"/>
        </w:rPr>
        <w:sectPr>
          <w:headerReference w:type="default" r:id="rId10"/>
          <w:pgSz w:w="12240" w:h="15840"/>
          <w:pgMar w:header="1218" w:footer="0" w:top="1400" w:bottom="280" w:left="460" w:right="120"/>
        </w:sectPr>
      </w:pPr>
    </w:p>
    <w:p>
      <w:pPr>
        <w:pStyle w:val="BodyText"/>
        <w:rPr>
          <w:sz w:val="20"/>
        </w:rPr>
      </w:pPr>
    </w:p>
    <w:p>
      <w:pPr>
        <w:pStyle w:val="Heading2"/>
        <w:spacing w:line="424" w:lineRule="auto" w:before="256"/>
        <w:ind w:right="4585"/>
      </w:pPr>
      <w:r>
        <w:rPr>
          <w:i/>
        </w:rPr>
        <w:t>Product Agency Compliance - Xenon 1900/1910 </w:t>
      </w:r>
      <w:r>
        <w:rPr/>
        <w:t>USA</w:t>
      </w:r>
    </w:p>
    <w:p>
      <w:pPr>
        <w:pStyle w:val="Heading3"/>
        <w:spacing w:line="266" w:lineRule="exact"/>
        <w:rPr>
          <w:i/>
        </w:rPr>
      </w:pPr>
      <w:r>
        <w:rPr>
          <w:i/>
        </w:rPr>
        <w:t>FCC Part 15 Subpart B Class B</w:t>
      </w:r>
    </w:p>
    <w:p>
      <w:pPr>
        <w:pStyle w:val="BodyText"/>
        <w:spacing w:before="111"/>
        <w:ind w:left="1004"/>
      </w:pPr>
      <w:r>
        <w:rPr/>
        <w:t>This device complies with part 15 of the FCC Rules. Operation is subject to the following two conditions:</w:t>
      </w:r>
    </w:p>
    <w:p>
      <w:pPr>
        <w:pStyle w:val="ListParagraph"/>
        <w:numPr>
          <w:ilvl w:val="0"/>
          <w:numId w:val="1"/>
        </w:numPr>
        <w:tabs>
          <w:tab w:pos="1245" w:val="left" w:leader="none"/>
        </w:tabs>
        <w:spacing w:line="240" w:lineRule="auto" w:before="62" w:after="0"/>
        <w:ind w:left="1244" w:right="0" w:hanging="241"/>
        <w:jc w:val="left"/>
        <w:rPr>
          <w:sz w:val="18"/>
        </w:rPr>
      </w:pPr>
      <w:r>
        <w:rPr>
          <w:sz w:val="18"/>
        </w:rPr>
        <w:t>This device may not cause harmful</w:t>
      </w:r>
      <w:r>
        <w:rPr>
          <w:spacing w:val="-1"/>
          <w:sz w:val="18"/>
        </w:rPr>
        <w:t> </w:t>
      </w:r>
      <w:r>
        <w:rPr>
          <w:sz w:val="18"/>
        </w:rPr>
        <w:t>interference.</w:t>
      </w:r>
    </w:p>
    <w:p>
      <w:pPr>
        <w:pStyle w:val="ListParagraph"/>
        <w:numPr>
          <w:ilvl w:val="0"/>
          <w:numId w:val="1"/>
        </w:numPr>
        <w:tabs>
          <w:tab w:pos="1245" w:val="left" w:leader="none"/>
        </w:tabs>
        <w:spacing w:line="240" w:lineRule="auto" w:before="134" w:after="0"/>
        <w:ind w:left="1244" w:right="0" w:hanging="241"/>
        <w:jc w:val="left"/>
        <w:rPr>
          <w:sz w:val="18"/>
        </w:rPr>
      </w:pPr>
      <w:r>
        <w:rPr>
          <w:sz w:val="18"/>
        </w:rPr>
        <w:t>This device must accept any interference received, including interference that may cause undesired</w:t>
      </w:r>
      <w:r>
        <w:rPr>
          <w:spacing w:val="-11"/>
          <w:sz w:val="18"/>
        </w:rPr>
        <w:t> </w:t>
      </w:r>
      <w:r>
        <w:rPr>
          <w:sz w:val="18"/>
        </w:rPr>
        <w:t>operation.</w:t>
      </w:r>
    </w:p>
    <w:p>
      <w:pPr>
        <w:pStyle w:val="BodyText"/>
        <w:spacing w:line="208" w:lineRule="auto" w:before="155"/>
        <w:ind w:left="1004" w:right="860"/>
      </w:pPr>
      <w:r>
        <w:rPr/>
        <w:t>This equipment has been tested and found to comply with the limits for a Class B digital device pursuant to part 15 of the FCC Rules. These limits are designed to provide reasonable protection against harmful interference in a residential instal- lation. This equipment generates, uses, and can radiate radio frequency energy and, if not installed and used in accor- dance with the instructions, may cause harmful interference to radio communications. However, there is no guarantee that interference will not occur in a particular installation. If this equipment does cause harmful interference to radio or television reception, which can be determined by turning the equipment off and on, the user is encouraged to try to correct the inter- ference by one or more of the following measures:</w:t>
      </w:r>
    </w:p>
    <w:p>
      <w:pPr>
        <w:pStyle w:val="ListParagraph"/>
        <w:numPr>
          <w:ilvl w:val="0"/>
          <w:numId w:val="2"/>
        </w:numPr>
        <w:tabs>
          <w:tab w:pos="1245" w:val="left" w:leader="none"/>
        </w:tabs>
        <w:spacing w:line="240" w:lineRule="auto" w:before="68" w:after="0"/>
        <w:ind w:left="1244" w:right="0" w:hanging="241"/>
        <w:jc w:val="left"/>
        <w:rPr>
          <w:sz w:val="18"/>
        </w:rPr>
      </w:pPr>
      <w:r>
        <w:rPr>
          <w:sz w:val="18"/>
        </w:rPr>
        <w:t>Reorient or relocate the receiving</w:t>
      </w:r>
      <w:r>
        <w:rPr>
          <w:spacing w:val="-6"/>
          <w:sz w:val="18"/>
        </w:rPr>
        <w:t> </w:t>
      </w:r>
      <w:r>
        <w:rPr>
          <w:sz w:val="18"/>
        </w:rPr>
        <w:t>antenna.</w:t>
      </w:r>
    </w:p>
    <w:p>
      <w:pPr>
        <w:pStyle w:val="ListParagraph"/>
        <w:numPr>
          <w:ilvl w:val="0"/>
          <w:numId w:val="2"/>
        </w:numPr>
        <w:tabs>
          <w:tab w:pos="1245" w:val="left" w:leader="none"/>
        </w:tabs>
        <w:spacing w:line="240" w:lineRule="auto" w:before="13" w:after="0"/>
        <w:ind w:left="1244" w:right="0" w:hanging="241"/>
        <w:jc w:val="left"/>
        <w:rPr>
          <w:sz w:val="18"/>
        </w:rPr>
      </w:pPr>
      <w:r>
        <w:rPr>
          <w:sz w:val="18"/>
        </w:rPr>
        <w:t>Increase the separation between the equipment and</w:t>
      </w:r>
      <w:r>
        <w:rPr>
          <w:spacing w:val="-4"/>
          <w:sz w:val="18"/>
        </w:rPr>
        <w:t> </w:t>
      </w:r>
      <w:r>
        <w:rPr>
          <w:sz w:val="18"/>
        </w:rPr>
        <w:t>receiver.</w:t>
      </w:r>
    </w:p>
    <w:p>
      <w:pPr>
        <w:pStyle w:val="ListParagraph"/>
        <w:numPr>
          <w:ilvl w:val="0"/>
          <w:numId w:val="2"/>
        </w:numPr>
        <w:tabs>
          <w:tab w:pos="1245" w:val="left" w:leader="none"/>
        </w:tabs>
        <w:spacing w:line="240" w:lineRule="auto" w:before="13" w:after="0"/>
        <w:ind w:left="1244" w:right="0" w:hanging="241"/>
        <w:jc w:val="left"/>
        <w:rPr>
          <w:sz w:val="18"/>
        </w:rPr>
      </w:pPr>
      <w:r>
        <w:rPr>
          <w:sz w:val="18"/>
        </w:rPr>
        <w:t>Connect the equipment into an outlet on a circuit different from that to which the receiver is</w:t>
      </w:r>
      <w:r>
        <w:rPr>
          <w:spacing w:val="-10"/>
          <w:sz w:val="18"/>
        </w:rPr>
        <w:t> </w:t>
      </w:r>
      <w:r>
        <w:rPr>
          <w:sz w:val="18"/>
        </w:rPr>
        <w:t>connected.</w:t>
      </w:r>
    </w:p>
    <w:p>
      <w:pPr>
        <w:pStyle w:val="ListParagraph"/>
        <w:numPr>
          <w:ilvl w:val="0"/>
          <w:numId w:val="2"/>
        </w:numPr>
        <w:tabs>
          <w:tab w:pos="1245" w:val="left" w:leader="none"/>
        </w:tabs>
        <w:spacing w:line="240" w:lineRule="auto" w:before="13" w:after="0"/>
        <w:ind w:left="1244" w:right="0" w:hanging="241"/>
        <w:jc w:val="left"/>
        <w:rPr>
          <w:sz w:val="18"/>
        </w:rPr>
      </w:pPr>
      <w:r>
        <w:rPr>
          <w:sz w:val="18"/>
        </w:rPr>
        <w:t>Consult the dealer or an experienced radio or television technician for</w:t>
      </w:r>
      <w:r>
        <w:rPr>
          <w:spacing w:val="-2"/>
          <w:sz w:val="18"/>
        </w:rPr>
        <w:t> </w:t>
      </w:r>
      <w:r>
        <w:rPr>
          <w:sz w:val="18"/>
        </w:rPr>
        <w:t>help.</w:t>
      </w:r>
    </w:p>
    <w:p>
      <w:pPr>
        <w:pStyle w:val="BodyText"/>
        <w:spacing w:line="208" w:lineRule="auto" w:before="85"/>
        <w:ind w:left="1004" w:right="960"/>
      </w:pPr>
      <w:r>
        <w:rPr/>
        <w:t>If necessary, the user should consult the dealer or an experienced radio/television technician for additional suggestions. The user may find the following booklet helpful: “Something About Interference.” This is available at FCC local regional offices. Honeywell is not responsible for any radio or television interference caused by unauthorized modifications of this equipment or the substitution or attachment of connecting cables and equipment other than those specified by Honeywell. The correction is the responsibility of the user.</w:t>
      </w:r>
    </w:p>
    <w:p>
      <w:pPr>
        <w:pStyle w:val="BodyText"/>
        <w:spacing w:line="208" w:lineRule="auto" w:before="90"/>
        <w:ind w:left="1004" w:right="960"/>
      </w:pPr>
      <w:r>
        <w:rPr/>
        <w:t>Use only shielded data cables with this system. This unit has been tested with cables less than 3 meters. Cables greater than 3 meters may not meet class B performance.</w:t>
      </w:r>
    </w:p>
    <w:p>
      <w:pPr>
        <w:pStyle w:val="BodyText"/>
        <w:spacing w:line="208" w:lineRule="auto" w:before="90"/>
        <w:ind w:left="1004" w:right="1121"/>
      </w:pPr>
      <w:r>
        <w:rPr/>
        <w:t>Caution: Any changes or modifications made to this equipment not expressly approved by Honeywell may void the FCC authorization to operate this equipment.</w:t>
      </w:r>
    </w:p>
    <w:p>
      <w:pPr>
        <w:pStyle w:val="Heading3"/>
        <w:spacing w:before="142"/>
        <w:rPr>
          <w:i/>
        </w:rPr>
      </w:pPr>
      <w:r>
        <w:rPr>
          <w:i/>
        </w:rPr>
        <w:t>UL Statement</w:t>
      </w:r>
    </w:p>
    <w:p>
      <w:pPr>
        <w:pStyle w:val="BodyText"/>
        <w:spacing w:before="111"/>
        <w:ind w:left="1004"/>
      </w:pPr>
      <w:r>
        <w:rPr/>
        <w:t>UL listed: UL60950-1, 2nd Edition.</w:t>
      </w:r>
    </w:p>
    <w:p>
      <w:pPr>
        <w:pStyle w:val="Heading2"/>
        <w:spacing w:before="149"/>
        <w:rPr>
          <w:i/>
        </w:rPr>
      </w:pPr>
      <w:r>
        <w:rPr>
          <w:i/>
        </w:rPr>
        <w:t>Canada</w:t>
      </w:r>
    </w:p>
    <w:p>
      <w:pPr>
        <w:pStyle w:val="Heading3"/>
        <w:spacing w:before="227"/>
        <w:rPr>
          <w:i/>
        </w:rPr>
      </w:pPr>
      <w:r>
        <w:rPr>
          <w:i/>
        </w:rPr>
        <w:t>Industry Canada ICES-003</w:t>
      </w:r>
    </w:p>
    <w:p>
      <w:pPr>
        <w:pStyle w:val="BodyText"/>
        <w:spacing w:before="111"/>
        <w:ind w:left="1004"/>
      </w:pPr>
      <w:r>
        <w:rPr/>
        <w:t>This Class B digital apparatus complies with Canadian ICES-003. Operation is subject to the following conditions:</w:t>
      </w:r>
    </w:p>
    <w:p>
      <w:pPr>
        <w:pStyle w:val="ListParagraph"/>
        <w:numPr>
          <w:ilvl w:val="0"/>
          <w:numId w:val="3"/>
        </w:numPr>
        <w:tabs>
          <w:tab w:pos="1245" w:val="left" w:leader="none"/>
        </w:tabs>
        <w:spacing w:line="240" w:lineRule="auto" w:before="63" w:after="0"/>
        <w:ind w:left="1244" w:right="0" w:hanging="241"/>
        <w:jc w:val="left"/>
        <w:rPr>
          <w:sz w:val="18"/>
        </w:rPr>
      </w:pPr>
      <w:r>
        <w:rPr>
          <w:sz w:val="18"/>
        </w:rPr>
        <w:t>This device may not cause harmful</w:t>
      </w:r>
      <w:r>
        <w:rPr>
          <w:spacing w:val="-1"/>
          <w:sz w:val="18"/>
        </w:rPr>
        <w:t> </w:t>
      </w:r>
      <w:r>
        <w:rPr>
          <w:sz w:val="18"/>
        </w:rPr>
        <w:t>interference.</w:t>
      </w:r>
    </w:p>
    <w:p>
      <w:pPr>
        <w:pStyle w:val="ListParagraph"/>
        <w:numPr>
          <w:ilvl w:val="0"/>
          <w:numId w:val="3"/>
        </w:numPr>
        <w:tabs>
          <w:tab w:pos="1245" w:val="left" w:leader="none"/>
        </w:tabs>
        <w:spacing w:line="240" w:lineRule="auto" w:before="133" w:after="0"/>
        <w:ind w:left="1244" w:right="0" w:hanging="241"/>
        <w:jc w:val="left"/>
        <w:rPr>
          <w:sz w:val="18"/>
        </w:rPr>
      </w:pPr>
      <w:r>
        <w:rPr>
          <w:sz w:val="18"/>
        </w:rPr>
        <w:t>This device must accept any interference received, including interference that may cause undesired</w:t>
      </w:r>
      <w:r>
        <w:rPr>
          <w:spacing w:val="-11"/>
          <w:sz w:val="18"/>
        </w:rPr>
        <w:t> </w:t>
      </w:r>
      <w:r>
        <w:rPr>
          <w:sz w:val="18"/>
        </w:rPr>
        <w:t>operation.</w:t>
      </w:r>
    </w:p>
    <w:p>
      <w:pPr>
        <w:pStyle w:val="Heading3"/>
        <w:spacing w:before="137"/>
        <w:rPr>
          <w:i/>
        </w:rPr>
      </w:pPr>
      <w:r>
        <w:rPr>
          <w:i/>
        </w:rPr>
        <w:t>Conformité à la règlementation canadienne</w:t>
      </w:r>
    </w:p>
    <w:p>
      <w:pPr>
        <w:pStyle w:val="BodyText"/>
        <w:spacing w:line="208" w:lineRule="auto" w:before="132"/>
        <w:ind w:left="1004" w:right="960"/>
      </w:pPr>
      <w:r>
        <w:rPr/>
        <w:t>Cet appareil numérique de la Classe A est conforme à la norme NMB-003 du Canada. Son fonctionnement est assujetti aux conditions suivantes :</w:t>
      </w:r>
    </w:p>
    <w:p>
      <w:pPr>
        <w:pStyle w:val="ListParagraph"/>
        <w:numPr>
          <w:ilvl w:val="0"/>
          <w:numId w:val="4"/>
        </w:numPr>
        <w:tabs>
          <w:tab w:pos="1245" w:val="left" w:leader="none"/>
        </w:tabs>
        <w:spacing w:line="240" w:lineRule="auto" w:before="68" w:after="0"/>
        <w:ind w:left="1244" w:right="0" w:hanging="241"/>
        <w:jc w:val="left"/>
        <w:rPr>
          <w:sz w:val="18"/>
        </w:rPr>
      </w:pPr>
      <w:r>
        <w:rPr>
          <w:sz w:val="18"/>
        </w:rPr>
        <w:t>Cet appareil ne doit pas causer de brouillage</w:t>
      </w:r>
      <w:r>
        <w:rPr>
          <w:spacing w:val="-9"/>
          <w:sz w:val="18"/>
        </w:rPr>
        <w:t> </w:t>
      </w:r>
      <w:r>
        <w:rPr>
          <w:sz w:val="18"/>
        </w:rPr>
        <w:t>préjudiciable.</w:t>
      </w:r>
    </w:p>
    <w:p>
      <w:pPr>
        <w:pStyle w:val="ListParagraph"/>
        <w:numPr>
          <w:ilvl w:val="0"/>
          <w:numId w:val="4"/>
        </w:numPr>
        <w:tabs>
          <w:tab w:pos="1245" w:val="left" w:leader="none"/>
        </w:tabs>
        <w:spacing w:line="208" w:lineRule="auto" w:before="155" w:after="0"/>
        <w:ind w:left="1259" w:right="1449" w:hanging="256"/>
        <w:jc w:val="left"/>
        <w:rPr>
          <w:sz w:val="18"/>
        </w:rPr>
      </w:pPr>
      <w:r>
        <w:rPr>
          <w:sz w:val="18"/>
        </w:rPr>
        <w:t>Cet appareil doit pouvoir accepter tout brouillage reçu, y compris le brouillage pouvant causer un</w:t>
      </w:r>
      <w:r>
        <w:rPr>
          <w:spacing w:val="-23"/>
          <w:sz w:val="18"/>
        </w:rPr>
        <w:t> </w:t>
      </w:r>
      <w:r>
        <w:rPr>
          <w:sz w:val="18"/>
        </w:rPr>
        <w:t>fonctionnement indésirable.</w:t>
      </w:r>
    </w:p>
    <w:p>
      <w:pPr>
        <w:pStyle w:val="BodyText"/>
        <w:spacing w:before="7"/>
        <w:rPr>
          <w:sz w:val="23"/>
        </w:rPr>
      </w:pPr>
    </w:p>
    <w:p>
      <w:pPr>
        <w:pStyle w:val="Heading3"/>
        <w:ind w:left="1088"/>
        <w:rPr>
          <w:i/>
        </w:rPr>
      </w:pPr>
      <w:r>
        <w:rPr>
          <w:b w:val="0"/>
          <w:i w:val="0"/>
          <w:position w:val="-4"/>
        </w:rPr>
        <w:drawing>
          <wp:inline distT="0" distB="0" distL="0" distR="0">
            <wp:extent cx="457542" cy="277558"/>
            <wp:effectExtent l="0" t="0" r="0" b="0"/>
            <wp:docPr id="1" name="image6.png"/>
            <wp:cNvGraphicFramePr>
              <a:graphicFrameLocks noChangeAspect="1"/>
            </wp:cNvGraphicFramePr>
            <a:graphic>
              <a:graphicData uri="http://schemas.openxmlformats.org/drawingml/2006/picture">
                <pic:pic>
                  <pic:nvPicPr>
                    <pic:cNvPr id="2" name="image6.png"/>
                    <pic:cNvPicPr/>
                  </pic:nvPicPr>
                  <pic:blipFill>
                    <a:blip r:embed="rId14" cstate="print"/>
                    <a:stretch>
                      <a:fillRect/>
                    </a:stretch>
                  </pic:blipFill>
                  <pic:spPr>
                    <a:xfrm>
                      <a:off x="0" y="0"/>
                      <a:ext cx="457542" cy="277558"/>
                    </a:xfrm>
                    <a:prstGeom prst="rect">
                      <a:avLst/>
                    </a:prstGeom>
                  </pic:spPr>
                </pic:pic>
              </a:graphicData>
            </a:graphic>
          </wp:inline>
        </w:drawing>
      </w:r>
      <w:r>
        <w:rPr>
          <w:b w:val="0"/>
          <w:i w:val="0"/>
          <w:position w:val="-4"/>
        </w:rPr>
      </w:r>
      <w:r>
        <w:rPr>
          <w:rFonts w:ascii="Times New Roman"/>
          <w:b w:val="0"/>
          <w:i w:val="0"/>
          <w:sz w:val="20"/>
        </w:rPr>
        <w:t> </w:t>
      </w:r>
      <w:r>
        <w:rPr>
          <w:rFonts w:ascii="Times New Roman"/>
          <w:b w:val="0"/>
          <w:i w:val="0"/>
          <w:spacing w:val="17"/>
          <w:sz w:val="20"/>
        </w:rPr>
        <w:t> </w:t>
      </w:r>
      <w:r>
        <w:rPr>
          <w:i/>
        </w:rPr>
        <w:t>C-UL</w:t>
      </w:r>
      <w:r>
        <w:rPr>
          <w:i/>
          <w:spacing w:val="-1"/>
        </w:rPr>
        <w:t> </w:t>
      </w:r>
      <w:r>
        <w:rPr>
          <w:i/>
        </w:rPr>
        <w:t>Statement</w:t>
      </w:r>
    </w:p>
    <w:p>
      <w:pPr>
        <w:pStyle w:val="BodyText"/>
        <w:spacing w:before="120"/>
        <w:ind w:left="1054"/>
      </w:pPr>
      <w:r>
        <w:rPr/>
        <w:t>C-UL listed: CSA C22.2 No.60950-1-07, 2nd Edition.</w:t>
      </w:r>
    </w:p>
    <w:p>
      <w:pPr>
        <w:spacing w:after="0"/>
        <w:sectPr>
          <w:headerReference w:type="default" r:id="rId12"/>
          <w:footerReference w:type="default" r:id="rId13"/>
          <w:pgSz w:w="12240" w:h="15840"/>
          <w:pgMar w:header="1218" w:footer="716" w:top="1400" w:bottom="900" w:left="460" w:right="120"/>
        </w:sectPr>
      </w:pPr>
    </w:p>
    <w:p>
      <w:pPr>
        <w:pStyle w:val="BodyText"/>
        <w:rPr>
          <w:sz w:val="20"/>
        </w:rPr>
      </w:pPr>
    </w:p>
    <w:p>
      <w:pPr>
        <w:pStyle w:val="Heading2"/>
        <w:spacing w:before="256"/>
        <w:rPr>
          <w:i/>
        </w:rPr>
      </w:pPr>
      <w:r>
        <w:rPr>
          <w:i/>
        </w:rPr>
        <w:t>Europe</w:t>
      </w:r>
    </w:p>
    <w:p>
      <w:pPr>
        <w:pStyle w:val="BodyText"/>
        <w:spacing w:line="208" w:lineRule="auto" w:before="177"/>
        <w:ind w:left="1313" w:right="967" w:hanging="1"/>
      </w:pPr>
      <w:r>
        <w:rPr/>
        <w:drawing>
          <wp:anchor distT="0" distB="0" distL="0" distR="0" allowOverlap="1" layoutInCell="1" locked="0" behindDoc="0" simplePos="0" relativeHeight="15730688">
            <wp:simplePos x="0" y="0"/>
            <wp:positionH relativeFrom="page">
              <wp:posOffset>713879</wp:posOffset>
            </wp:positionH>
            <wp:positionV relativeFrom="paragraph">
              <wp:posOffset>141953</wp:posOffset>
            </wp:positionV>
            <wp:extent cx="287997" cy="208800"/>
            <wp:effectExtent l="0" t="0" r="0" b="0"/>
            <wp:wrapNone/>
            <wp:docPr id="3" name="image7.jpeg"/>
            <wp:cNvGraphicFramePr>
              <a:graphicFrameLocks noChangeAspect="1"/>
            </wp:cNvGraphicFramePr>
            <a:graphic>
              <a:graphicData uri="http://schemas.openxmlformats.org/drawingml/2006/picture">
                <pic:pic>
                  <pic:nvPicPr>
                    <pic:cNvPr id="4" name="image7.jpeg"/>
                    <pic:cNvPicPr/>
                  </pic:nvPicPr>
                  <pic:blipFill>
                    <a:blip r:embed="rId15" cstate="print"/>
                    <a:stretch>
                      <a:fillRect/>
                    </a:stretch>
                  </pic:blipFill>
                  <pic:spPr>
                    <a:xfrm>
                      <a:off x="0" y="0"/>
                      <a:ext cx="287997" cy="208800"/>
                    </a:xfrm>
                    <a:prstGeom prst="rect">
                      <a:avLst/>
                    </a:prstGeom>
                  </pic:spPr>
                </pic:pic>
              </a:graphicData>
            </a:graphic>
          </wp:anchor>
        </w:drawing>
      </w:r>
      <w:r>
        <w:rPr/>
        <w:t>The CE marking indicates compliance to 2004/108/EC EMC Directive with Standards EN55022 CLASS B, EN55024, EN61000-3-2, EN61000-3-3 and 2011/65/EU RoHS directive. In addition, complies to 2006/95/EC Low Voltage Direc- tive, when shipped with recommended power supply.European contact:</w:t>
      </w:r>
    </w:p>
    <w:p>
      <w:pPr>
        <w:pStyle w:val="BodyText"/>
        <w:spacing w:line="208" w:lineRule="auto" w:before="89"/>
        <w:ind w:left="2256" w:right="6098"/>
      </w:pPr>
      <w:r>
        <w:rPr/>
        <w:t>Hand Held Products Europe B.V. Nijverheidsweg 9-13</w:t>
      </w:r>
    </w:p>
    <w:p>
      <w:pPr>
        <w:pStyle w:val="BodyText"/>
        <w:spacing w:line="208" w:lineRule="auto" w:before="1"/>
        <w:ind w:left="2256" w:right="7532"/>
      </w:pPr>
      <w:r>
        <w:rPr/>
        <w:t>5627 BT Eindhoven The Netherlands</w:t>
      </w:r>
    </w:p>
    <w:p>
      <w:pPr>
        <w:pStyle w:val="BodyText"/>
        <w:spacing w:line="208" w:lineRule="auto" w:before="90"/>
        <w:ind w:left="1004" w:right="932"/>
      </w:pPr>
      <w:r>
        <w:rPr/>
        <w:t>Honeywell</w:t>
      </w:r>
      <w:r>
        <w:rPr>
          <w:spacing w:val="-6"/>
        </w:rPr>
        <w:t> </w:t>
      </w:r>
      <w:r>
        <w:rPr/>
        <w:t>International</w:t>
      </w:r>
      <w:r>
        <w:rPr>
          <w:spacing w:val="-6"/>
        </w:rPr>
        <w:t> </w:t>
      </w:r>
      <w:r>
        <w:rPr/>
        <w:t>Inc.</w:t>
      </w:r>
      <w:r>
        <w:rPr>
          <w:spacing w:val="-6"/>
        </w:rPr>
        <w:t> </w:t>
      </w:r>
      <w:r>
        <w:rPr/>
        <w:t>shall</w:t>
      </w:r>
      <w:r>
        <w:rPr>
          <w:spacing w:val="-5"/>
        </w:rPr>
        <w:t> </w:t>
      </w:r>
      <w:r>
        <w:rPr/>
        <w:t>not</w:t>
      </w:r>
      <w:r>
        <w:rPr>
          <w:spacing w:val="-6"/>
        </w:rPr>
        <w:t> </w:t>
      </w:r>
      <w:r>
        <w:rPr/>
        <w:t>be</w:t>
      </w:r>
      <w:r>
        <w:rPr>
          <w:spacing w:val="-6"/>
        </w:rPr>
        <w:t> </w:t>
      </w:r>
      <w:r>
        <w:rPr/>
        <w:t>liable</w:t>
      </w:r>
      <w:r>
        <w:rPr>
          <w:spacing w:val="-6"/>
        </w:rPr>
        <w:t> </w:t>
      </w:r>
      <w:r>
        <w:rPr>
          <w:spacing w:val="-3"/>
        </w:rPr>
        <w:t>for</w:t>
      </w:r>
      <w:r>
        <w:rPr>
          <w:spacing w:val="-5"/>
        </w:rPr>
        <w:t> </w:t>
      </w:r>
      <w:r>
        <w:rPr/>
        <w:t>use</w:t>
      </w:r>
      <w:r>
        <w:rPr>
          <w:spacing w:val="-6"/>
        </w:rPr>
        <w:t> </w:t>
      </w:r>
      <w:r>
        <w:rPr/>
        <w:t>of</w:t>
      </w:r>
      <w:r>
        <w:rPr>
          <w:spacing w:val="-6"/>
        </w:rPr>
        <w:t> </w:t>
      </w:r>
      <w:r>
        <w:rPr/>
        <w:t>our</w:t>
      </w:r>
      <w:r>
        <w:rPr>
          <w:spacing w:val="-5"/>
        </w:rPr>
        <w:t> </w:t>
      </w:r>
      <w:r>
        <w:rPr/>
        <w:t>product</w:t>
      </w:r>
      <w:r>
        <w:rPr>
          <w:spacing w:val="-6"/>
        </w:rPr>
        <w:t> </w:t>
      </w:r>
      <w:r>
        <w:rPr/>
        <w:t>with</w:t>
      </w:r>
      <w:r>
        <w:rPr>
          <w:spacing w:val="-6"/>
        </w:rPr>
        <w:t> </w:t>
      </w:r>
      <w:r>
        <w:rPr/>
        <w:t>equipment</w:t>
      </w:r>
      <w:r>
        <w:rPr>
          <w:spacing w:val="-6"/>
        </w:rPr>
        <w:t> </w:t>
      </w:r>
      <w:r>
        <w:rPr/>
        <w:t>(i.e.,</w:t>
      </w:r>
      <w:r>
        <w:rPr>
          <w:spacing w:val="-5"/>
        </w:rPr>
        <w:t> </w:t>
      </w:r>
      <w:r>
        <w:rPr/>
        <w:t>power</w:t>
      </w:r>
      <w:r>
        <w:rPr>
          <w:spacing w:val="-6"/>
        </w:rPr>
        <w:t> </w:t>
      </w:r>
      <w:r>
        <w:rPr/>
        <w:t>supplies,</w:t>
      </w:r>
      <w:r>
        <w:rPr>
          <w:spacing w:val="-6"/>
        </w:rPr>
        <w:t> </w:t>
      </w:r>
      <w:r>
        <w:rPr/>
        <w:t>personal</w:t>
      </w:r>
      <w:r>
        <w:rPr>
          <w:spacing w:val="-5"/>
        </w:rPr>
        <w:t> </w:t>
      </w:r>
      <w:r>
        <w:rPr/>
        <w:t>comput- ers, etc.) that is not CE marked and does not comply with the Low </w:t>
      </w:r>
      <w:r>
        <w:rPr>
          <w:spacing w:val="-3"/>
        </w:rPr>
        <w:t>Voltage</w:t>
      </w:r>
      <w:r>
        <w:rPr>
          <w:spacing w:val="-11"/>
        </w:rPr>
        <w:t> </w:t>
      </w:r>
      <w:r>
        <w:rPr/>
        <w:t>Directive.</w:t>
      </w:r>
    </w:p>
    <w:p>
      <w:pPr>
        <w:pStyle w:val="Heading3"/>
        <w:spacing w:before="141"/>
        <w:rPr>
          <w:i/>
        </w:rPr>
      </w:pPr>
      <w:r>
        <w:rPr>
          <w:i/>
        </w:rPr>
        <w:t>Waste Electrical and Electronic Equipment Information</w:t>
      </w:r>
    </w:p>
    <w:p>
      <w:pPr>
        <w:pStyle w:val="BodyText"/>
        <w:spacing w:line="208" w:lineRule="auto" w:before="132"/>
        <w:ind w:left="1004" w:right="972"/>
      </w:pPr>
      <w:r>
        <w:rPr/>
        <w:t>Honeywell</w:t>
      </w:r>
      <w:r>
        <w:rPr>
          <w:spacing w:val="-9"/>
        </w:rPr>
        <w:t> </w:t>
      </w:r>
      <w:r>
        <w:rPr/>
        <w:t>complies</w:t>
      </w:r>
      <w:r>
        <w:rPr>
          <w:spacing w:val="-9"/>
        </w:rPr>
        <w:t> </w:t>
      </w:r>
      <w:r>
        <w:rPr/>
        <w:t>with</w:t>
      </w:r>
      <w:r>
        <w:rPr>
          <w:spacing w:val="-8"/>
        </w:rPr>
        <w:t> </w:t>
      </w:r>
      <w:r>
        <w:rPr/>
        <w:t>Directive</w:t>
      </w:r>
      <w:r>
        <w:rPr>
          <w:spacing w:val="-9"/>
        </w:rPr>
        <w:t> </w:t>
      </w:r>
      <w:r>
        <w:rPr/>
        <w:t>2002/96/EC</w:t>
      </w:r>
      <w:r>
        <w:rPr>
          <w:spacing w:val="-8"/>
        </w:rPr>
        <w:t> </w:t>
      </w:r>
      <w:r>
        <w:rPr/>
        <w:t>OF</w:t>
      </w:r>
      <w:r>
        <w:rPr>
          <w:spacing w:val="-9"/>
        </w:rPr>
        <w:t> </w:t>
      </w:r>
      <w:r>
        <w:rPr/>
        <w:t>THE</w:t>
      </w:r>
      <w:r>
        <w:rPr>
          <w:spacing w:val="-9"/>
        </w:rPr>
        <w:t> </w:t>
      </w:r>
      <w:r>
        <w:rPr/>
        <w:t>EUROPEAN</w:t>
      </w:r>
      <w:r>
        <w:rPr>
          <w:spacing w:val="-8"/>
        </w:rPr>
        <w:t> </w:t>
      </w:r>
      <w:r>
        <w:rPr>
          <w:spacing w:val="-3"/>
        </w:rPr>
        <w:t>PARLIAMENT</w:t>
      </w:r>
      <w:r>
        <w:rPr>
          <w:spacing w:val="-9"/>
        </w:rPr>
        <w:t> </w:t>
      </w:r>
      <w:r>
        <w:rPr/>
        <w:t>AND</w:t>
      </w:r>
      <w:r>
        <w:rPr>
          <w:spacing w:val="-8"/>
        </w:rPr>
        <w:t> </w:t>
      </w:r>
      <w:r>
        <w:rPr/>
        <w:t>OF</w:t>
      </w:r>
      <w:r>
        <w:rPr>
          <w:spacing w:val="-9"/>
        </w:rPr>
        <w:t> </w:t>
      </w:r>
      <w:r>
        <w:rPr/>
        <w:t>THE</w:t>
      </w:r>
      <w:r>
        <w:rPr>
          <w:spacing w:val="-8"/>
        </w:rPr>
        <w:t> </w:t>
      </w:r>
      <w:r>
        <w:rPr/>
        <w:t>COUNCIL</w:t>
      </w:r>
      <w:r>
        <w:rPr>
          <w:spacing w:val="-9"/>
        </w:rPr>
        <w:t> </w:t>
      </w:r>
      <w:r>
        <w:rPr/>
        <w:t>of</w:t>
      </w:r>
      <w:r>
        <w:rPr>
          <w:spacing w:val="-9"/>
        </w:rPr>
        <w:t> </w:t>
      </w:r>
      <w:r>
        <w:rPr/>
        <w:t>27</w:t>
      </w:r>
      <w:r>
        <w:rPr>
          <w:spacing w:val="-8"/>
        </w:rPr>
        <w:t> </w:t>
      </w:r>
      <w:r>
        <w:rPr/>
        <w:t>January 2003 on waste electrical and electronic equipment</w:t>
      </w:r>
      <w:r>
        <w:rPr>
          <w:spacing w:val="-8"/>
        </w:rPr>
        <w:t> </w:t>
      </w:r>
      <w:r>
        <w:rPr/>
        <w:t>(WEEE).</w:t>
      </w:r>
    </w:p>
    <w:p>
      <w:pPr>
        <w:pStyle w:val="BodyText"/>
        <w:spacing w:line="208" w:lineRule="auto" w:before="90"/>
        <w:ind w:left="1004" w:right="960"/>
      </w:pPr>
      <w:r>
        <w:rPr/>
        <w:t>This product has required the extraction and use of natural resources for its production. It may contain hazardous sub- stances that could impact health and the environment, if not properly disposed.</w:t>
      </w:r>
    </w:p>
    <w:p>
      <w:pPr>
        <w:pStyle w:val="BodyText"/>
        <w:spacing w:line="208" w:lineRule="auto" w:before="90"/>
        <w:ind w:left="1004" w:right="960"/>
      </w:pPr>
      <w:r>
        <w:rPr/>
        <w:drawing>
          <wp:anchor distT="0" distB="0" distL="0" distR="0" allowOverlap="1" layoutInCell="1" locked="0" behindDoc="1" simplePos="0" relativeHeight="466461696">
            <wp:simplePos x="0" y="0"/>
            <wp:positionH relativeFrom="page">
              <wp:posOffset>983157</wp:posOffset>
            </wp:positionH>
            <wp:positionV relativeFrom="paragraph">
              <wp:posOffset>483415</wp:posOffset>
            </wp:positionV>
            <wp:extent cx="177114" cy="259181"/>
            <wp:effectExtent l="0" t="0" r="0" b="0"/>
            <wp:wrapNone/>
            <wp:docPr id="5" name="image8.jpeg"/>
            <wp:cNvGraphicFramePr>
              <a:graphicFrameLocks noChangeAspect="1"/>
            </wp:cNvGraphicFramePr>
            <a:graphic>
              <a:graphicData uri="http://schemas.openxmlformats.org/drawingml/2006/picture">
                <pic:pic>
                  <pic:nvPicPr>
                    <pic:cNvPr id="6" name="image8.jpeg"/>
                    <pic:cNvPicPr/>
                  </pic:nvPicPr>
                  <pic:blipFill>
                    <a:blip r:embed="rId16" cstate="print"/>
                    <a:stretch>
                      <a:fillRect/>
                    </a:stretch>
                  </pic:blipFill>
                  <pic:spPr>
                    <a:xfrm>
                      <a:off x="0" y="0"/>
                      <a:ext cx="177114" cy="259181"/>
                    </a:xfrm>
                    <a:prstGeom prst="rect">
                      <a:avLst/>
                    </a:prstGeom>
                  </pic:spPr>
                </pic:pic>
              </a:graphicData>
            </a:graphic>
          </wp:anchor>
        </w:drawing>
      </w:r>
      <w:r>
        <w:rPr/>
        <w:t>In order to avoid the dissemination of those substances in our environment and to diminish the pressure on the natural resources, we encourage you to use the appropriate take-back systems for product disposal. Those systems will reuse or recycle most of the materials of the product you are disposing in a sound way.</w:t>
      </w:r>
    </w:p>
    <w:p>
      <w:pPr>
        <w:pStyle w:val="BodyText"/>
        <w:rPr>
          <w:sz w:val="20"/>
        </w:rPr>
      </w:pPr>
    </w:p>
    <w:p>
      <w:pPr>
        <w:pStyle w:val="BodyText"/>
        <w:spacing w:before="5"/>
        <w:rPr>
          <w:sz w:val="16"/>
        </w:rPr>
      </w:pPr>
    </w:p>
    <w:p>
      <w:pPr>
        <w:pStyle w:val="BodyText"/>
        <w:spacing w:line="208" w:lineRule="auto"/>
        <w:ind w:left="1004" w:right="960" w:firstLine="448"/>
      </w:pPr>
      <w:r>
        <w:rPr/>
        <w:t>The crossed out wheeled bin symbol informs you that the product should not be disposed of along with municipal waste and invites you to use the appropriate separate take-back systems for product disposal.</w:t>
      </w:r>
    </w:p>
    <w:p>
      <w:pPr>
        <w:pStyle w:val="BodyText"/>
        <w:spacing w:line="208" w:lineRule="auto" w:before="90"/>
        <w:ind w:left="1004"/>
      </w:pPr>
      <w:r>
        <w:rPr/>
        <w:t>If you need more information on the collection, reuse, and recycling systems, please contact your local or regional waste administration.</w:t>
      </w:r>
    </w:p>
    <w:p>
      <w:pPr>
        <w:pStyle w:val="BodyText"/>
        <w:spacing w:before="68"/>
        <w:ind w:left="1004"/>
      </w:pPr>
      <w:r>
        <w:rPr/>
        <w:t>You may also contact your supplier for more information on the environmental performances of this product.</w:t>
      </w:r>
    </w:p>
    <w:p>
      <w:pPr>
        <w:pStyle w:val="Heading2"/>
        <w:spacing w:before="149"/>
        <w:rPr>
          <w:i/>
        </w:rPr>
      </w:pPr>
      <w:r>
        <w:rPr>
          <w:i/>
        </w:rPr>
        <w:t>Australia/NZ</w:t>
      </w:r>
    </w:p>
    <w:p>
      <w:pPr>
        <w:pStyle w:val="Heading3"/>
        <w:numPr>
          <w:ilvl w:val="1"/>
          <w:numId w:val="5"/>
        </w:numPr>
        <w:tabs>
          <w:tab w:pos="1406" w:val="left" w:leader="none"/>
        </w:tabs>
        <w:spacing w:line="240" w:lineRule="auto" w:before="228" w:after="0"/>
        <w:ind w:left="1405" w:right="0" w:hanging="402"/>
        <w:jc w:val="left"/>
        <w:rPr>
          <w:i/>
          <w:sz w:val="22"/>
        </w:rPr>
      </w:pPr>
      <w:r>
        <w:rPr>
          <w:i/>
        </w:rPr>
        <w:t>ick</w:t>
      </w:r>
      <w:r>
        <w:rPr>
          <w:i/>
          <w:spacing w:val="-1"/>
        </w:rPr>
        <w:t> </w:t>
      </w:r>
      <w:r>
        <w:rPr>
          <w:i/>
        </w:rPr>
        <w:t>Statement</w:t>
      </w:r>
    </w:p>
    <w:p>
      <w:pPr>
        <w:pStyle w:val="BodyText"/>
        <w:spacing w:before="3"/>
        <w:rPr>
          <w:b/>
          <w:i/>
          <w:sz w:val="38"/>
        </w:rPr>
      </w:pPr>
    </w:p>
    <w:p>
      <w:pPr>
        <w:pStyle w:val="BodyText"/>
        <w:ind w:left="1514"/>
      </w:pPr>
      <w:r>
        <w:rPr/>
        <w:drawing>
          <wp:anchor distT="0" distB="0" distL="0" distR="0" allowOverlap="1" layoutInCell="1" locked="0" behindDoc="0" simplePos="0" relativeHeight="15731712">
            <wp:simplePos x="0" y="0"/>
            <wp:positionH relativeFrom="page">
              <wp:posOffset>983526</wp:posOffset>
            </wp:positionH>
            <wp:positionV relativeFrom="paragraph">
              <wp:posOffset>-137580</wp:posOffset>
            </wp:positionV>
            <wp:extent cx="216725" cy="213461"/>
            <wp:effectExtent l="0" t="0" r="0" b="0"/>
            <wp:wrapNone/>
            <wp:docPr id="7" name="image9.png"/>
            <wp:cNvGraphicFramePr>
              <a:graphicFrameLocks noChangeAspect="1"/>
            </wp:cNvGraphicFramePr>
            <a:graphic>
              <a:graphicData uri="http://schemas.openxmlformats.org/drawingml/2006/picture">
                <pic:pic>
                  <pic:nvPicPr>
                    <pic:cNvPr id="8" name="image9.png"/>
                    <pic:cNvPicPr/>
                  </pic:nvPicPr>
                  <pic:blipFill>
                    <a:blip r:embed="rId17" cstate="print"/>
                    <a:stretch>
                      <a:fillRect/>
                    </a:stretch>
                  </pic:blipFill>
                  <pic:spPr>
                    <a:xfrm>
                      <a:off x="0" y="0"/>
                      <a:ext cx="216725" cy="213461"/>
                    </a:xfrm>
                    <a:prstGeom prst="rect">
                      <a:avLst/>
                    </a:prstGeom>
                  </pic:spPr>
                </pic:pic>
              </a:graphicData>
            </a:graphic>
          </wp:anchor>
        </w:drawing>
      </w:r>
      <w:r>
        <w:rPr/>
        <w:t>Conforms to AS/NZS 3548 EMC requirement</w:t>
      </w:r>
    </w:p>
    <w:p>
      <w:pPr>
        <w:pStyle w:val="Heading2"/>
        <w:spacing w:before="149"/>
        <w:rPr>
          <w:i/>
        </w:rPr>
      </w:pPr>
      <w:r>
        <w:rPr>
          <w:i/>
        </w:rPr>
        <w:t>Mexico</w:t>
      </w:r>
    </w:p>
    <w:p>
      <w:pPr>
        <w:pStyle w:val="BodyText"/>
        <w:spacing w:before="5"/>
        <w:rPr>
          <w:b/>
          <w:i/>
          <w:sz w:val="17"/>
        </w:rPr>
      </w:pPr>
    </w:p>
    <w:p>
      <w:pPr>
        <w:spacing w:after="0"/>
        <w:rPr>
          <w:sz w:val="17"/>
        </w:rPr>
        <w:sectPr>
          <w:pgSz w:w="12240" w:h="15840"/>
          <w:pgMar w:header="1218" w:footer="716" w:top="1400" w:bottom="900" w:left="460" w:right="120"/>
        </w:sectPr>
      </w:pPr>
    </w:p>
    <w:p>
      <w:pPr>
        <w:pStyle w:val="BodyText"/>
        <w:spacing w:before="4"/>
        <w:rPr>
          <w:b/>
          <w:i/>
          <w:sz w:val="2"/>
        </w:rPr>
      </w:pPr>
    </w:p>
    <w:p>
      <w:pPr>
        <w:pStyle w:val="BodyText"/>
        <w:ind w:left="1023"/>
        <w:rPr>
          <w:sz w:val="20"/>
        </w:rPr>
      </w:pPr>
      <w:r>
        <w:rPr>
          <w:sz w:val="20"/>
        </w:rPr>
        <w:pict>
          <v:group style="width:24.1pt;height:20.2pt;mso-position-horizontal-relative:char;mso-position-vertical-relative:line" coordorigin="0,0" coordsize="482,404">
            <v:shape style="position:absolute;left:1;top:65;width:116;height:273" type="#_x0000_t75" stroked="false">
              <v:imagedata r:id="rId18" o:title=""/>
            </v:shape>
            <v:shape style="position:absolute;left:305;top:65;width:176;height:273" type="#_x0000_t75" stroked="false">
              <v:imagedata r:id="rId19" o:title=""/>
            </v:shape>
            <v:rect style="position:absolute;left:1;top:1;width:480;height:29" filled="true" fillcolor="#231f20" stroked="false">
              <v:fill type="solid"/>
            </v:rect>
            <v:rect style="position:absolute;left:1;top:1;width:480;height:29" filled="false" stroked="true" strokeweight=".133225pt" strokecolor="#231f20">
              <v:stroke dashstyle="solid"/>
            </v:rect>
            <v:rect style="position:absolute;left:1;top:374;width:480;height:29" filled="true" fillcolor="#231f20" stroked="false">
              <v:fill type="solid"/>
            </v:rect>
            <v:rect style="position:absolute;left:1;top:373;width:480;height:29" filled="false" stroked="true" strokeweight=".133225pt" strokecolor="#231f20">
              <v:stroke dashstyle="solid"/>
            </v:rect>
            <v:shape style="position:absolute;left:153;top:65;width:118;height:273" type="#_x0000_t75" stroked="false">
              <v:imagedata r:id="rId20" o:title=""/>
            </v:shape>
          </v:group>
        </w:pict>
      </w:r>
      <w:r>
        <w:rPr>
          <w:sz w:val="20"/>
        </w:rPr>
      </w:r>
    </w:p>
    <w:p>
      <w:pPr>
        <w:spacing w:before="131"/>
        <w:ind w:left="644" w:right="0" w:firstLine="0"/>
        <w:jc w:val="left"/>
        <w:rPr>
          <w:b/>
          <w:i/>
          <w:sz w:val="27"/>
        </w:rPr>
      </w:pPr>
      <w:r>
        <w:rPr>
          <w:b/>
          <w:i/>
          <w:sz w:val="27"/>
        </w:rPr>
        <w:t>Japan</w:t>
      </w:r>
    </w:p>
    <w:p>
      <w:pPr>
        <w:pStyle w:val="BodyText"/>
        <w:spacing w:before="4"/>
        <w:rPr>
          <w:b/>
          <w:i/>
          <w:sz w:val="19"/>
        </w:rPr>
      </w:pPr>
    </w:p>
    <w:p>
      <w:pPr>
        <w:pStyle w:val="BodyText"/>
        <w:ind w:left="1062" w:right="-58"/>
        <w:rPr>
          <w:sz w:val="20"/>
        </w:rPr>
      </w:pPr>
      <w:r>
        <w:rPr>
          <w:sz w:val="20"/>
        </w:rPr>
        <w:drawing>
          <wp:inline distT="0" distB="0" distL="0" distR="0">
            <wp:extent cx="494993" cy="396239"/>
            <wp:effectExtent l="0" t="0" r="0" b="0"/>
            <wp:docPr id="9" name="image13.jpeg"/>
            <wp:cNvGraphicFramePr>
              <a:graphicFrameLocks noChangeAspect="1"/>
            </wp:cNvGraphicFramePr>
            <a:graphic>
              <a:graphicData uri="http://schemas.openxmlformats.org/drawingml/2006/picture">
                <pic:pic>
                  <pic:nvPicPr>
                    <pic:cNvPr id="10" name="image13.jpeg"/>
                    <pic:cNvPicPr/>
                  </pic:nvPicPr>
                  <pic:blipFill>
                    <a:blip r:embed="rId21" cstate="print"/>
                    <a:stretch>
                      <a:fillRect/>
                    </a:stretch>
                  </pic:blipFill>
                  <pic:spPr>
                    <a:xfrm>
                      <a:off x="0" y="0"/>
                      <a:ext cx="494993" cy="396239"/>
                    </a:xfrm>
                    <a:prstGeom prst="rect">
                      <a:avLst/>
                    </a:prstGeom>
                  </pic:spPr>
                </pic:pic>
              </a:graphicData>
            </a:graphic>
          </wp:inline>
        </w:drawing>
      </w:r>
      <w:r>
        <w:rPr>
          <w:sz w:val="20"/>
        </w:rPr>
      </w:r>
    </w:p>
    <w:p>
      <w:pPr>
        <w:spacing w:before="151"/>
        <w:ind w:left="644" w:right="0" w:firstLine="0"/>
        <w:jc w:val="left"/>
        <w:rPr>
          <w:b/>
          <w:i/>
          <w:sz w:val="27"/>
        </w:rPr>
      </w:pPr>
      <w:r>
        <w:rPr>
          <w:b/>
          <w:i/>
          <w:sz w:val="27"/>
        </w:rPr>
        <w:t>Russia</w:t>
      </w:r>
    </w:p>
    <w:p>
      <w:pPr>
        <w:pStyle w:val="BodyText"/>
        <w:spacing w:before="99"/>
        <w:ind w:left="256"/>
      </w:pPr>
      <w:r>
        <w:rPr/>
        <w:br w:type="column"/>
      </w:r>
      <w:r>
        <w:rPr/>
        <w:t>Conforms to NOM-019.</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9"/>
        </w:rPr>
      </w:pPr>
    </w:p>
    <w:p>
      <w:pPr>
        <w:pStyle w:val="BodyText"/>
        <w:ind w:left="-16"/>
      </w:pPr>
      <w:r>
        <w:rPr/>
        <w:pict>
          <v:group style="position:absolute;margin-left:102.861389pt;margin-top:-117.261871pt;width:19.350pt;height:20.65pt;mso-position-horizontal-relative:page;mso-position-vertical-relative:paragraph;z-index:15732224" coordorigin="2057,-2345" coordsize="387,413">
            <v:shape style="position:absolute;left:2182;top:-2016;width:77;height:79" coordorigin="2182,-2016" coordsize="77,79" path="m2258,-2016l2237,-2016,2221,-1982,2204,-2016,2182,-2016,2211,-1966,2211,-1938,2230,-1938,2230,-1966,2258,-2016xe" filled="true" fillcolor="#231f20" stroked="false">
              <v:path arrowok="t"/>
              <v:fill type="solid"/>
            </v:shape>
            <v:shape style="position:absolute;left:2182;top:-2016;width:77;height:79" coordorigin="2182,-2016" coordsize="77,79" path="m2230,-1938l2211,-1938,2211,-1966,2182,-2016,2204,-2016,2221,-1982,2237,-2016,2258,-2016,2230,-1966,2230,-1938xe" filled="false" stroked="true" strokeweight=".132996pt" strokecolor="#231f20">
              <v:path arrowok="t"/>
              <v:stroke dashstyle="solid"/>
            </v:shape>
            <v:shape style="position:absolute;left:2261;top:-2018;width:69;height:84" coordorigin="2262,-2017" coordsize="69,84" path="m2295,-2017l2277,-2015,2267,-2008,2263,-1995,2262,-1977,2264,-1953,2270,-1941,2281,-1935,2295,-1934,2311,-1936,2322,-1941,2328,-1950,2331,-1964,2311,-1964,2310,-1955,2313,-1953,2278,-1953,2280,-1955,2280,-1998,2278,-2000,2310,-2000,2311,-1998,2311,-1989,2331,-1989,2327,-2004,2320,-2012,2309,-2016,2295,-2017xe" filled="true" fillcolor="#231f20" stroked="false">
              <v:path arrowok="t"/>
              <v:fill type="solid"/>
            </v:shape>
            <v:shape style="position:absolute;left:2261;top:-2018;width:69;height:84" coordorigin="2262,-2017" coordsize="69,84" path="m2311,-1989l2311,-1998,2310,-2000,2296,-2000,2278,-2000,2280,-1998,2280,-1977,2280,-1955,2278,-1954,2296,-1954,2313,-1954,2310,-1955,2311,-1964,2331,-1964,2328,-1951,2322,-1941,2311,-1936,2296,-1934,2281,-1935,2270,-1941,2264,-1954,2262,-1977,2263,-1995,2267,-2008,2277,-2015,2296,-2017,2309,-2017,2320,-2013,2327,-2004,2331,-1989,2311,-1989xe" filled="false" stroked="true" strokeweight=".13296pt" strokecolor="#231f20">
              <v:path arrowok="t"/>
              <v:stroke dashstyle="solid"/>
            </v:shape>
            <v:shape style="position:absolute;left:2341;top:-2016;width:57;height:79" coordorigin="2341,-2016" coordsize="57,79" path="m2398,-2016l2341,-2016,2341,-1938,2398,-1938,2398,-1952,2359,-1952,2359,-1971,2394,-1971,2394,-1985,2359,-1985,2359,-2001,2398,-2001,2398,-2016xe" filled="true" fillcolor="#231f20" stroked="false">
              <v:path arrowok="t"/>
              <v:fill type="solid"/>
            </v:shape>
            <v:shape style="position:absolute;left:2341;top:-2016;width:57;height:79" coordorigin="2341,-2016" coordsize="57,79" path="m2398,-2001l2359,-2001,2359,-1986,2395,-1986,2395,-1971,2359,-1971,2359,-1952,2398,-1952,2398,-1938,2341,-1938,2341,-2016,2398,-2016,2398,-2001xe" filled="false" stroked="true" strokeweight=".132932pt" strokecolor="#231f20">
              <v:path arrowok="t"/>
              <v:stroke dashstyle="solid"/>
            </v:shape>
            <v:shape style="position:absolute;left:2099;top:-2016;width:77;height:79" coordorigin="2099,-2016" coordsize="77,79" path="m2175,-2016l2158,-2016,2158,-1955,2129,-2016,2099,-2016,2099,-1938,2117,-1938,2117,-1994,2145,-1938,2175,-1938,2175,-2016xe" filled="true" fillcolor="#231f20" stroked="false">
              <v:path arrowok="t"/>
              <v:fill type="solid"/>
            </v:shape>
            <v:shape style="position:absolute;left:2099;top:-2016;width:77;height:79" coordorigin="2099,-2016" coordsize="77,79" path="m2117,-1994l2145,-1938,2175,-1938,2175,-2016,2158,-2016,2158,-1955,2129,-2016,2099,-2016,2099,-1938,2117,-1938,2117,-1994xe" filled="false" stroked="true" strokeweight=".132996pt" strokecolor="#231f20">
              <v:path arrowok="t"/>
              <v:stroke dashstyle="solid"/>
            </v:shape>
            <v:shape style="position:absolute;left:2380;top:-2041;width:25;height:8" coordorigin="2380,-2040" coordsize="25,8" path="m2405,-2040l2387,-2040,2380,-2033,2405,-2033,2405,-2040xe" filled="true" fillcolor="#231f20" stroked="false">
              <v:path arrowok="t"/>
              <v:fill type="solid"/>
            </v:shape>
            <v:shape style="position:absolute;left:2380;top:-2041;width:25;height:8" coordorigin="2380,-2041" coordsize="25,8" path="m2380,-2033l2405,-2033,2405,-2041,2387,-2041,2380,-2033xe" filled="false" stroked="true" strokeweight=".133192pt" strokecolor="#231f20">
              <v:path arrowok="t"/>
              <v:stroke dashstyle="solid"/>
            </v:shape>
            <v:shape style="position:absolute;left:2398;top:-2059;width:8;height:25" coordorigin="2398,-2058" coordsize="8,25" path="m2405,-2058l2398,-2051,2398,-2033,2405,-2033,2405,-2058xe" filled="true" fillcolor="#231f20" stroked="false">
              <v:path arrowok="t"/>
              <v:fill type="solid"/>
            </v:shape>
            <v:shape style="position:absolute;left:2398;top:-2059;width:8;height:25" coordorigin="2398,-2058" coordsize="8,25" path="m2398,-2051l2398,-2033,2405,-2033,2405,-2058,2398,-2051xe" filled="false" stroked="true" strokeweight=".132812pt" strokecolor="#231f20">
              <v:path arrowok="t"/>
              <v:stroke dashstyle="solid"/>
            </v:shape>
            <v:shape style="position:absolute;left:2095;top:-2128;width:8;height:95" coordorigin="2096,-2127" coordsize="8,95" path="m2096,-2127l2096,-2033,2103,-2033,2103,-2120,2096,-2127xe" filled="true" fillcolor="#231f20" stroked="false">
              <v:path arrowok="t"/>
              <v:fill type="solid"/>
            </v:shape>
            <v:shape style="position:absolute;left:2095;top:-2128;width:8;height:95" coordorigin="2096,-2127" coordsize="8,95" path="m2103,-2120l2103,-2033,2096,-2033,2096,-2127,2103,-2120xe" filled="false" stroked="true" strokeweight=".132780pt" strokecolor="#231f20">
              <v:path arrowok="t"/>
              <v:stroke dashstyle="solid"/>
            </v:shape>
            <v:rect style="position:absolute;left:2099;top:-2041;width:269;height:8" filled="true" fillcolor="#231f20" stroked="false">
              <v:fill type="solid"/>
            </v:rect>
            <v:rect style="position:absolute;left:2099;top:-2041;width:269;height:8" filled="false" stroked="true" strokeweight=".133226pt" strokecolor="#231f20">
              <v:stroke dashstyle="solid"/>
            </v:rect>
            <v:shape style="position:absolute;left:2095;top:-2303;width:8;height:80" coordorigin="2096,-2303" coordsize="8,80" path="m2103,-2303l2096,-2303,2096,-2223,2103,-2230,2103,-2303xe" filled="true" fillcolor="#231f20" stroked="false">
              <v:path arrowok="t"/>
              <v:fill type="solid"/>
            </v:shape>
            <v:shape style="position:absolute;left:2095;top:-2304;width:8;height:80" coordorigin="2096,-2303" coordsize="8,80" path="m2103,-2230l2103,-2303,2096,-2303,2096,-2223,2103,-2230xe" filled="false" stroked="true" strokeweight=".132781pt" strokecolor="#231f20">
              <v:path arrowok="t"/>
              <v:stroke dashstyle="solid"/>
            </v:shape>
            <v:shape style="position:absolute;left:2095;top:-2307;width:160;height:8" coordorigin="2096,-2306" coordsize="160,8" path="m2255,-2306l2096,-2306,2096,-2299,2248,-2299,2255,-2306xe" filled="true" fillcolor="#231f20" stroked="false">
              <v:path arrowok="t"/>
              <v:fill type="solid"/>
            </v:shape>
            <v:shape style="position:absolute;left:2095;top:-2307;width:160;height:8" coordorigin="2096,-2307" coordsize="160,8" path="m2255,-2307l2096,-2307,2096,-2300,2248,-2300,2255,-2307xe" filled="false" stroked="true" strokeweight=".133225pt" strokecolor="#231f20">
              <v:path arrowok="t"/>
              <v:stroke dashstyle="solid"/>
            </v:shape>
            <v:rect style="position:absolute;left:2134;top:-2202;width:124;height:22" filled="true" fillcolor="#231f20" stroked="false">
              <v:fill type="solid"/>
            </v:rect>
            <v:rect style="position:absolute;left:2134;top:-2202;width:124;height:22" filled="false" stroked="true" strokeweight=".133213pt" strokecolor="#231f20">
              <v:stroke dashstyle="solid"/>
            </v:rect>
            <v:rect style="position:absolute;left:2134;top:-2170;width:124;height:22" filled="true" fillcolor="#231f20" stroked="false">
              <v:fill type="solid"/>
            </v:rect>
            <v:rect style="position:absolute;left:2134;top:-2171;width:124;height:22" filled="false" stroked="true" strokeweight=".133213pt" strokecolor="#231f20">
              <v:stroke dashstyle="solid"/>
            </v:rect>
            <v:shape style="position:absolute;left:2058;top:-2245;width:69;height:139" coordorigin="2059,-2244" coordsize="69,139" path="m2128,-2244l2059,-2175,2128,-2106,2128,-2244xe" filled="true" fillcolor="#231f20" stroked="false">
              <v:path arrowok="t"/>
              <v:fill type="solid"/>
            </v:shape>
            <v:shape style="position:absolute;left:2058;top:-2245;width:69;height:139" coordorigin="2059,-2245" coordsize="69,139" path="m2128,-2245l2128,-2106,2059,-2175,2128,-2245xe" filled="false" stroked="true" strokeweight=".132867pt" strokecolor="#231f20">
              <v:path arrowok="t"/>
              <v:stroke dashstyle="solid"/>
            </v:shape>
            <v:shape style="position:absolute;left:2398;top:-2303;width:8;height:151" coordorigin="2398,-2303" coordsize="8,151" path="m2405,-2303l2398,-2303,2398,-2159,2405,-2152,2405,-2303xe" filled="true" fillcolor="#231f20" stroked="false">
              <v:path arrowok="t"/>
              <v:fill type="solid"/>
            </v:shape>
            <v:shape style="position:absolute;left:2398;top:-2304;width:8;height:151" coordorigin="2398,-2303" coordsize="8,151" path="m2405,-2152l2405,-2303,2398,-2303,2398,-2159,2405,-2152xe" filled="false" stroked="true" strokeweight=".132779pt" strokecolor="#231f20">
              <v:path arrowok="t"/>
              <v:stroke dashstyle="solid"/>
            </v:shape>
            <v:shape style="position:absolute;left:2348;top:-2307;width:57;height:8" coordorigin="2349,-2307" coordsize="57,8" path="m2405,-2307l2349,-2307,2356,-2299,2405,-2299,2405,-2307xe" filled="true" fillcolor="#231f20" stroked="false">
              <v:path arrowok="t"/>
              <v:fill type="solid"/>
            </v:shape>
            <v:shape style="position:absolute;left:2348;top:-2307;width:57;height:8" coordorigin="2349,-2307" coordsize="57,8" path="m2356,-2300l2405,-2300,2405,-2307,2349,-2307,2356,-2300xe" filled="false" stroked="true" strokeweight=".133219pt" strokecolor="#231f20">
              <v:path arrowok="t"/>
              <v:stroke dashstyle="solid"/>
            </v:shape>
            <v:shape style="position:absolute;left:2274;top:-2268;width:54;height:119" coordorigin="2274,-2268" coordsize="54,119" path="m2306,-2149l2327,-2149,2327,-2268,2306,-2268,2306,-2149xm2274,-2149l2296,-2149,2296,-2268,2274,-2268,2274,-2149xe" filled="false" stroked="true" strokeweight=".133002pt" strokecolor="#231f20">
              <v:path arrowok="t"/>
              <v:stroke dashstyle="solid"/>
            </v:shape>
            <v:shape style="position:absolute;left:2233;top:-2344;width:135;height:70" coordorigin="2234,-2344" coordsize="135,70" path="m2301,-2344l2234,-2275,2368,-2275,2301,-2344xe" filled="true" fillcolor="#231f20" stroked="false">
              <v:path arrowok="t"/>
              <v:fill type="solid"/>
            </v:shape>
            <v:shape style="position:absolute;left:2233;top:-2344;width:135;height:70" coordorigin="2234,-2344" coordsize="135,70" path="m2368,-2275l2234,-2275,2301,-2344,2368,-2275xe" filled="false" stroked="true" strokeweight=".133132pt" strokecolor="#231f20">
              <v:path arrowok="t"/>
              <v:stroke dashstyle="solid"/>
            </v:shape>
            <v:rect style="position:absolute;left:2233;top:-2131;width:135;height:20" filled="true" fillcolor="#231f20" stroked="false">
              <v:fill type="solid"/>
            </v:rect>
            <v:rect style="position:absolute;left:2233;top:-2131;width:135;height:20" filled="false" stroked="true" strokeweight=".133217pt" strokecolor="#231f20">
              <v:stroke dashstyle="solid"/>
            </v:rect>
            <v:rect style="position:absolute;left:2233;top:-2101;width:135;height:22" filled="true" fillcolor="#231f20" stroked="false">
              <v:fill type="solid"/>
            </v:rect>
            <v:rect style="position:absolute;left:2233;top:-2101;width:135;height:22" filled="false" stroked="true" strokeweight=".133215pt" strokecolor="#231f20">
              <v:stroke dashstyle="solid"/>
            </v:rect>
            <v:shape style="position:absolute;left:2375;top:-2174;width:68;height:137" coordorigin="2375,-2173" coordsize="68,137" path="m2375,-2173l2375,-2037,2442,-2104,2375,-2173xe" filled="true" fillcolor="#231f20" stroked="false">
              <v:path arrowok="t"/>
              <v:fill type="solid"/>
            </v:shape>
            <v:shape style="position:absolute;left:2375;top:-2174;width:68;height:137" coordorigin="2375,-2174" coordsize="68,137" path="m2375,-2037l2375,-2174,2442,-2104,2375,-2037xe" filled="false" stroked="true" strokeweight=".132865pt" strokecolor="#231f20">
              <v:path arrowok="t"/>
              <v:stroke dashstyle="solid"/>
            </v:shape>
            <w10:wrap type="none"/>
          </v:group>
        </w:pict>
      </w:r>
      <w:r>
        <w:rPr/>
        <w:t>Gost-R certificate</w:t>
      </w:r>
    </w:p>
    <w:p>
      <w:pPr>
        <w:spacing w:after="0"/>
        <w:sectPr>
          <w:type w:val="continuous"/>
          <w:pgSz w:w="12240" w:h="15840"/>
          <w:pgMar w:top="1220" w:bottom="280" w:left="460" w:right="120"/>
          <w:cols w:num="2" w:equalWidth="0">
            <w:col w:w="1836" w:space="40"/>
            <w:col w:w="9784"/>
          </w:cols>
        </w:sectPr>
      </w:pPr>
    </w:p>
    <w:p>
      <w:pPr>
        <w:pStyle w:val="BodyText"/>
        <w:rPr>
          <w:sz w:val="20"/>
        </w:rPr>
      </w:pPr>
    </w:p>
    <w:p>
      <w:pPr>
        <w:pStyle w:val="BodyText"/>
        <w:rPr>
          <w:sz w:val="20"/>
        </w:rPr>
      </w:pPr>
    </w:p>
    <w:p>
      <w:pPr>
        <w:pStyle w:val="Heading2"/>
        <w:spacing w:before="229"/>
        <w:rPr>
          <w:i/>
        </w:rPr>
      </w:pPr>
      <w:r>
        <w:rPr/>
        <w:drawing>
          <wp:anchor distT="0" distB="0" distL="0" distR="0" allowOverlap="1" layoutInCell="1" locked="0" behindDoc="0" simplePos="0" relativeHeight="15732736">
            <wp:simplePos x="0" y="0"/>
            <wp:positionH relativeFrom="page">
              <wp:posOffset>942479</wp:posOffset>
            </wp:positionH>
            <wp:positionV relativeFrom="paragraph">
              <wp:posOffset>-379922</wp:posOffset>
            </wp:positionV>
            <wp:extent cx="442074" cy="481672"/>
            <wp:effectExtent l="0" t="0" r="0" b="0"/>
            <wp:wrapNone/>
            <wp:docPr id="11" name="image14.png"/>
            <wp:cNvGraphicFramePr>
              <a:graphicFrameLocks noChangeAspect="1"/>
            </wp:cNvGraphicFramePr>
            <a:graphic>
              <a:graphicData uri="http://schemas.openxmlformats.org/drawingml/2006/picture">
                <pic:pic>
                  <pic:nvPicPr>
                    <pic:cNvPr id="12" name="image14.png"/>
                    <pic:cNvPicPr/>
                  </pic:nvPicPr>
                  <pic:blipFill>
                    <a:blip r:embed="rId22" cstate="print"/>
                    <a:stretch>
                      <a:fillRect/>
                    </a:stretch>
                  </pic:blipFill>
                  <pic:spPr>
                    <a:xfrm>
                      <a:off x="0" y="0"/>
                      <a:ext cx="442074" cy="481672"/>
                    </a:xfrm>
                    <a:prstGeom prst="rect">
                      <a:avLst/>
                    </a:prstGeom>
                  </pic:spPr>
                </pic:pic>
              </a:graphicData>
            </a:graphic>
          </wp:anchor>
        </w:drawing>
      </w:r>
      <w:r>
        <w:rPr>
          <w:i/>
        </w:rPr>
        <w:t>South Korea</w:t>
      </w:r>
    </w:p>
    <w:p>
      <w:pPr>
        <w:pStyle w:val="BodyText"/>
        <w:spacing w:before="154"/>
        <w:ind w:left="1429"/>
      </w:pPr>
      <w:r>
        <w:rPr/>
        <w:pict>
          <v:shape style="position:absolute;margin-left:57.532001pt;margin-top:12.469891pt;width:29.65pt;height:39.65pt;mso-position-horizontal-relative:page;mso-position-vertical-relative:paragraph;z-index:15733248" coordorigin="1151,249" coordsize="593,793" path="m1744,1041l1678,1039,1611,1035,1546,1025,1483,1006,1390,949,1309,876,1309,1039,1151,1039,1151,249,1302,249,1302,410,1327,385,1374,342,1442,298,1508,272,1576,257,1646,251,1716,249,1716,390,1661,392,1604,395,1496,424,1415,503,1371,608,1367,678,1384,743,1419,800,1472,846,1531,878,1593,897,1657,907,1723,908,1723,779,1686,779,1666,778,1575,749,1524,684,1517,639,1526,596,1582,527,1660,503,1702,503,1744,503e" filled="false" stroked="true" strokeweight="2.641pt" strokecolor="#010202">
            <v:path arrowok="t"/>
            <v:stroke dashstyle="solid"/>
            <w10:wrap type="none"/>
          </v:shape>
        </w:pict>
      </w:r>
      <w:r>
        <w:rPr/>
        <w:t>This product meets Korean agency approval.</w:t>
      </w:r>
    </w:p>
    <w:p>
      <w:pPr>
        <w:spacing w:after="0"/>
        <w:sectPr>
          <w:type w:val="continuous"/>
          <w:pgSz w:w="12240" w:h="15840"/>
          <w:pgMar w:top="1220" w:bottom="280" w:left="460" w:right="120"/>
        </w:sectPr>
      </w:pPr>
    </w:p>
    <w:p>
      <w:pPr>
        <w:pStyle w:val="BodyText"/>
        <w:rPr>
          <w:sz w:val="20"/>
        </w:rPr>
      </w:pPr>
    </w:p>
    <w:p>
      <w:pPr>
        <w:pStyle w:val="BodyText"/>
        <w:rPr>
          <w:sz w:val="20"/>
        </w:rPr>
      </w:pPr>
    </w:p>
    <w:p>
      <w:pPr>
        <w:pStyle w:val="BodyText"/>
        <w:spacing w:before="7"/>
        <w:rPr>
          <w:sz w:val="25"/>
        </w:rPr>
      </w:pPr>
    </w:p>
    <w:p>
      <w:pPr>
        <w:pStyle w:val="Heading2"/>
        <w:spacing w:before="112"/>
        <w:rPr>
          <w:i/>
        </w:rPr>
      </w:pPr>
      <w:r>
        <w:rPr>
          <w:i/>
        </w:rPr>
        <w:t>Taiwan</w:t>
      </w:r>
    </w:p>
    <w:p>
      <w:pPr>
        <w:pStyle w:val="BodyText"/>
        <w:spacing w:before="154"/>
        <w:ind w:left="644"/>
      </w:pPr>
      <w:r>
        <w:rPr/>
        <w:t>If the following label is attached to your product, the product meets Taiwan agency approval:</w:t>
      </w:r>
    </w:p>
    <w:p>
      <w:pPr>
        <w:pStyle w:val="BodyText"/>
        <w:spacing w:before="63"/>
        <w:ind w:left="1343"/>
      </w:pPr>
      <w:r>
        <w:rPr/>
        <w:pict>
          <v:shape style="position:absolute;margin-left:56.212002pt;margin-top:6.578973pt;width:26.95pt;height:27.15pt;mso-position-horizontal-relative:page;mso-position-vertical-relative:paragraph;z-index:15734784" coordorigin="1124,132" coordsize="539,543" path="m1196,463l1133,463,1159,531,1201,589,1257,634,1323,664,1398,674,1472,664,1538,634,1565,613,1398,613,1330,602,1271,570,1225,523,1196,463xm1662,463l1599,463,1570,523,1524,570,1466,602,1398,613,1565,613,1594,589,1636,531,1662,463xm1588,448l1542,448,1484,511,1588,448xm1163,362l1189,380,1395,398,1395,415,1189,432,1163,449,1588,448,1658,406,1588,363,1542,363,1163,362xm1184,390l1124,390,1124,422,1184,422,1184,390xm1484,300l1542,363,1588,363,1484,300xm1398,132l1322,142,1255,172,1199,218,1157,278,1132,348,1195,348,1223,286,1269,237,1329,204,1398,192,1565,192,1540,172,1473,142,1398,132xm1565,192l1398,192,1467,204,1526,237,1572,286,1601,348,1663,348,1638,278,1596,218,1565,192xe" filled="true" fillcolor="#231f20" stroked="false">
            <v:path arrowok="t"/>
            <v:fill type="solid"/>
            <w10:wrap type="none"/>
          </v:shape>
        </w:pict>
      </w:r>
      <w:r>
        <w:rPr/>
        <w:t>BSMI Standard: CNS13438, CNS14336</w:t>
      </w:r>
    </w:p>
    <w:p>
      <w:pPr>
        <w:pStyle w:val="BodyText"/>
        <w:spacing w:before="20"/>
        <w:ind w:left="1343"/>
      </w:pPr>
      <w:r>
        <w:rPr>
          <w:rFonts w:ascii="Droid Sans Fallback" w:eastAsia="Droid Sans Fallback" w:hint="eastAsia"/>
        </w:rPr>
        <w:t>依據標準 </w:t>
      </w:r>
      <w:r>
        <w:rPr/>
        <w:t>: CNS13438, CNS14336</w:t>
      </w:r>
    </w:p>
    <w:p>
      <w:pPr>
        <w:pStyle w:val="BodyText"/>
        <w:spacing w:before="8"/>
        <w:rPr>
          <w:sz w:val="16"/>
        </w:rPr>
      </w:pPr>
    </w:p>
    <w:p>
      <w:pPr>
        <w:pStyle w:val="Heading2"/>
        <w:rPr>
          <w:i/>
        </w:rPr>
      </w:pPr>
      <w:r>
        <w:rPr>
          <w:i/>
        </w:rPr>
        <w:t>International</w:t>
      </w:r>
    </w:p>
    <w:p>
      <w:pPr>
        <w:pStyle w:val="Heading3"/>
        <w:spacing w:before="228"/>
        <w:rPr>
          <w:i/>
        </w:rPr>
      </w:pPr>
      <w:r>
        <w:rPr>
          <w:i/>
        </w:rPr>
        <w:t>LED Safety Statement</w:t>
      </w:r>
    </w:p>
    <w:p>
      <w:pPr>
        <w:pStyle w:val="BodyText"/>
        <w:spacing w:before="110"/>
        <w:ind w:left="1004"/>
      </w:pPr>
      <w:r>
        <w:rPr/>
        <w:t>LEDs have been tested and classified as “EXEMPT RISK GROUP” to the standard: IEC 62471:2006.</w:t>
      </w:r>
    </w:p>
    <w:p>
      <w:pPr>
        <w:pStyle w:val="Heading3"/>
        <w:spacing w:before="137"/>
        <w:rPr>
          <w:i/>
        </w:rPr>
      </w:pPr>
      <w:r>
        <w:rPr>
          <w:i/>
        </w:rPr>
        <w:t>CB Scheme</w:t>
      </w:r>
    </w:p>
    <w:p>
      <w:pPr>
        <w:pStyle w:val="BodyText"/>
        <w:spacing w:before="110"/>
        <w:ind w:left="1004"/>
      </w:pPr>
      <w:r>
        <w:rPr/>
        <w:t>Certified to CB Scheme IEC 60950-1, Second Edition.</w:t>
      </w:r>
    </w:p>
    <w:p>
      <w:pPr>
        <w:pStyle w:val="Heading3"/>
        <w:spacing w:before="137"/>
        <w:rPr>
          <w:i/>
        </w:rPr>
      </w:pPr>
      <w:r>
        <w:rPr>
          <w:i/>
        </w:rPr>
        <w:t>Laser Safety Statement</w:t>
      </w:r>
    </w:p>
    <w:p>
      <w:pPr>
        <w:pStyle w:val="BodyText"/>
        <w:spacing w:before="111"/>
        <w:ind w:left="1004"/>
      </w:pPr>
      <w:r>
        <w:rPr/>
        <w:pict>
          <v:group style="position:absolute;margin-left:74.219002pt;margin-top:22.48390pt;width:99.85pt;height:23.3pt;mso-position-horizontal-relative:page;mso-position-vertical-relative:paragraph;z-index:-15723008;mso-wrap-distance-left:0;mso-wrap-distance-right:0" coordorigin="1484,450" coordsize="1997,466">
            <v:shape style="position:absolute;left:1484;top:449;width:1997;height:466" coordorigin="1484,450" coordsize="1997,466" path="m3467,450l1498,450,1484,456,1484,909,1498,915,3467,915,3481,909,3481,456xe" filled="true" fillcolor="#231f20" stroked="false">
              <v:path arrowok="t"/>
              <v:fill type="solid"/>
            </v:shape>
            <v:rect style="position:absolute;left:1516;top:477;width:1936;height:413" filled="true" fillcolor="#ffffff" stroked="false">
              <v:fill type="solid"/>
            </v:rect>
            <v:shape style="position:absolute;left:3188;top:605;width:241;height:198" type="#_x0000_t75" stroked="false">
              <v:imagedata r:id="rId25" o:title=""/>
            </v:shape>
            <v:shapetype id="_x0000_t202" o:spt="202" coordsize="21600,21600" path="m,l,21600r21600,l21600,xe">
              <v:stroke joinstyle="miter"/>
              <v:path gradientshapeok="t" o:connecttype="rect"/>
            </v:shapetype>
            <v:shape style="position:absolute;left:1516;top:477;width:1966;height:439" type="#_x0000_t202" filled="false" stroked="false">
              <v:textbox inset="0,0,0,0">
                <w:txbxContent>
                  <w:p>
                    <w:pPr>
                      <w:spacing w:before="25"/>
                      <w:ind w:left="30" w:right="0" w:firstLine="0"/>
                      <w:jc w:val="left"/>
                      <w:rPr>
                        <w:b/>
                        <w:sz w:val="6"/>
                      </w:rPr>
                    </w:pPr>
                    <w:r>
                      <w:rPr>
                        <w:b/>
                        <w:color w:val="231F20"/>
                        <w:sz w:val="6"/>
                      </w:rPr>
                      <w:t>LASER LIGHT. Do Not Stare into Beam. Class 2 Laser Product.</w:t>
                    </w:r>
                  </w:p>
                  <w:p>
                    <w:pPr>
                      <w:spacing w:line="254" w:lineRule="auto" w:before="3"/>
                      <w:ind w:left="16" w:right="296" w:firstLine="7"/>
                      <w:jc w:val="left"/>
                      <w:rPr>
                        <w:b/>
                        <w:sz w:val="6"/>
                      </w:rPr>
                    </w:pPr>
                    <w:r>
                      <w:rPr>
                        <w:b/>
                        <w:color w:val="231F20"/>
                        <w:sz w:val="6"/>
                      </w:rPr>
                      <w:t>1.0 mW Max output: 650nM IEC 60825-1 Ed 2 (2007). </w:t>
                    </w:r>
                    <w:r>
                      <w:rPr>
                        <w:b/>
                        <w:color w:val="231F20"/>
                        <w:spacing w:val="-3"/>
                        <w:sz w:val="6"/>
                      </w:rPr>
                      <w:t>Pulse </w:t>
                    </w:r>
                    <w:r>
                      <w:rPr>
                        <w:b/>
                        <w:color w:val="231F20"/>
                        <w:sz w:val="6"/>
                      </w:rPr>
                      <w:t>duration of 15.5mSec. Complies with 21 CFR 1040.10 and 1040.11 except for deviations pursuant to Laser Notice No. 50, dated June 24, 2007.</w:t>
                    </w:r>
                  </w:p>
                </w:txbxContent>
              </v:textbox>
              <w10:wrap type="none"/>
            </v:shape>
            <w10:wrap type="topAndBottom"/>
          </v:group>
        </w:pict>
      </w:r>
      <w:r>
        <w:rPr/>
        <w:t>If the following label is attached to your product, it indicates the product contains a laser engine or laser aimer:</w:t>
      </w:r>
    </w:p>
    <w:p>
      <w:pPr>
        <w:pStyle w:val="BodyText"/>
        <w:spacing w:line="208" w:lineRule="auto" w:before="54"/>
        <w:ind w:left="1004" w:right="860"/>
      </w:pPr>
      <w:r>
        <w:rPr/>
        <w:t>This device has been tested in accordance with and complies with IEC60825-1 ed2 (2007) Pulse duration of 15.5 mSec. Complies with 21 CFR 1040.10 and 1040.11, except for deviations pursuant to Laser Notice No. 50, dated June 24, 2007.</w:t>
      </w:r>
    </w:p>
    <w:p>
      <w:pPr>
        <w:pStyle w:val="BodyText"/>
        <w:spacing w:before="68"/>
        <w:ind w:left="1004"/>
      </w:pPr>
      <w:r>
        <w:rPr/>
        <w:t>LASER LIGHT, DO NOT STARE INTO BEAM, CLASS 2 LASER PRODUCT, 1.0 mW MAX OUTPUT: 650nM.</w:t>
      </w:r>
    </w:p>
    <w:p>
      <w:pPr>
        <w:pStyle w:val="Heading9"/>
        <w:tabs>
          <w:tab w:pos="2300" w:val="left" w:leader="none"/>
        </w:tabs>
        <w:spacing w:line="254" w:lineRule="auto" w:before="93"/>
        <w:ind w:left="2300" w:right="973" w:hanging="937"/>
      </w:pPr>
      <w:r>
        <w:rPr/>
        <w:t>Caution:</w:t>
        <w:tab/>
        <w:t>Use</w:t>
      </w:r>
      <w:r>
        <w:rPr>
          <w:spacing w:val="-13"/>
        </w:rPr>
        <w:t> </w:t>
      </w:r>
      <w:r>
        <w:rPr/>
        <w:t>of</w:t>
      </w:r>
      <w:r>
        <w:rPr>
          <w:spacing w:val="-13"/>
        </w:rPr>
        <w:t> </w:t>
      </w:r>
      <w:r>
        <w:rPr/>
        <w:t>controls</w:t>
      </w:r>
      <w:r>
        <w:rPr>
          <w:spacing w:val="-13"/>
        </w:rPr>
        <w:t> </w:t>
      </w:r>
      <w:r>
        <w:rPr/>
        <w:t>or</w:t>
      </w:r>
      <w:r>
        <w:rPr>
          <w:spacing w:val="-13"/>
        </w:rPr>
        <w:t> </w:t>
      </w:r>
      <w:r>
        <w:rPr/>
        <w:t>adjustments</w:t>
      </w:r>
      <w:r>
        <w:rPr>
          <w:spacing w:val="-13"/>
        </w:rPr>
        <w:t> </w:t>
      </w:r>
      <w:r>
        <w:rPr/>
        <w:t>or</w:t>
      </w:r>
      <w:r>
        <w:rPr>
          <w:spacing w:val="-12"/>
        </w:rPr>
        <w:t> </w:t>
      </w:r>
      <w:r>
        <w:rPr/>
        <w:t>performance</w:t>
      </w:r>
      <w:r>
        <w:rPr>
          <w:spacing w:val="-13"/>
        </w:rPr>
        <w:t> </w:t>
      </w:r>
      <w:r>
        <w:rPr/>
        <w:t>of</w:t>
      </w:r>
      <w:r>
        <w:rPr>
          <w:spacing w:val="-13"/>
        </w:rPr>
        <w:t> </w:t>
      </w:r>
      <w:r>
        <w:rPr/>
        <w:t>procedures</w:t>
      </w:r>
      <w:r>
        <w:rPr>
          <w:spacing w:val="-13"/>
        </w:rPr>
        <w:t> </w:t>
      </w:r>
      <w:r>
        <w:rPr/>
        <w:t>other</w:t>
      </w:r>
      <w:r>
        <w:rPr>
          <w:spacing w:val="-13"/>
        </w:rPr>
        <w:t> </w:t>
      </w:r>
      <w:r>
        <w:rPr/>
        <w:t>than</w:t>
      </w:r>
      <w:r>
        <w:rPr>
          <w:spacing w:val="-12"/>
        </w:rPr>
        <w:t> </w:t>
      </w:r>
      <w:r>
        <w:rPr/>
        <w:t>those</w:t>
      </w:r>
      <w:r>
        <w:rPr>
          <w:spacing w:val="-13"/>
        </w:rPr>
        <w:t> </w:t>
      </w:r>
      <w:r>
        <w:rPr/>
        <w:t>specified</w:t>
      </w:r>
      <w:r>
        <w:rPr>
          <w:spacing w:val="-13"/>
        </w:rPr>
        <w:t> </w:t>
      </w:r>
      <w:r>
        <w:rPr/>
        <w:t>herein</w:t>
      </w:r>
      <w:r>
        <w:rPr>
          <w:spacing w:val="-13"/>
        </w:rPr>
        <w:t> </w:t>
      </w:r>
      <w:r>
        <w:rPr>
          <w:spacing w:val="-5"/>
        </w:rPr>
        <w:t>may </w:t>
      </w:r>
      <w:r>
        <w:rPr/>
        <w:t>result in hazardous radiation</w:t>
      </w:r>
      <w:r>
        <w:rPr>
          <w:spacing w:val="-1"/>
        </w:rPr>
        <w:t> </w:t>
      </w:r>
      <w:r>
        <w:rPr/>
        <w:t>exposure.</w:t>
      </w:r>
    </w:p>
    <w:p>
      <w:pPr>
        <w:spacing w:before="177"/>
        <w:ind w:left="644" w:right="0" w:firstLine="0"/>
        <w:jc w:val="left"/>
        <w:rPr>
          <w:b/>
          <w:i/>
          <w:sz w:val="27"/>
        </w:rPr>
      </w:pPr>
      <w:r>
        <w:rPr>
          <w:b/>
          <w:i/>
          <w:sz w:val="27"/>
        </w:rPr>
        <w:t>Patents</w:t>
      </w:r>
    </w:p>
    <w:p>
      <w:pPr>
        <w:pStyle w:val="BodyText"/>
        <w:spacing w:before="154"/>
        <w:ind w:left="644"/>
      </w:pPr>
      <w:r>
        <w:rPr/>
        <w:t>For patent information, please refer to </w:t>
      </w:r>
      <w:hyperlink r:id="rId26">
        <w:r>
          <w:rPr>
            <w:color w:val="0000FF"/>
          </w:rPr>
          <w:t>www.honeywellaidc.com/patents.</w:t>
        </w:r>
      </w:hyperlink>
    </w:p>
    <w:p>
      <w:pPr>
        <w:pStyle w:val="Heading2"/>
        <w:spacing w:before="149"/>
        <w:rPr>
          <w:i/>
        </w:rPr>
      </w:pPr>
      <w:r>
        <w:rPr>
          <w:i/>
        </w:rPr>
        <w:t>Solids and Water Protection</w:t>
      </w:r>
    </w:p>
    <w:p>
      <w:pPr>
        <w:pStyle w:val="BodyText"/>
        <w:spacing w:before="154"/>
        <w:ind w:left="644"/>
      </w:pPr>
      <w:r>
        <w:rPr/>
        <w:t>The Xenon 1900 has a rating of IP41, immunity of foreign particles and dripping water.</w:t>
      </w:r>
    </w:p>
    <w:p>
      <w:pPr>
        <w:pStyle w:val="Heading2"/>
        <w:spacing w:before="149"/>
        <w:rPr>
          <w:i/>
        </w:rPr>
      </w:pPr>
      <w:r>
        <w:rPr>
          <w:i/>
        </w:rPr>
        <w:t>Warning</w:t>
      </w:r>
    </w:p>
    <w:p>
      <w:pPr>
        <w:pStyle w:val="BodyText"/>
        <w:spacing w:before="154"/>
        <w:ind w:left="1319"/>
      </w:pPr>
      <w:r>
        <w:rPr/>
        <w:pict>
          <v:group style="position:absolute;margin-left:56.1185pt;margin-top:12.682386pt;width:25.8pt;height:22.45pt;mso-position-horizontal-relative:page;mso-position-vertical-relative:paragraph;z-index:15735808" coordorigin="1122,254" coordsize="516,449">
            <v:shape style="position:absolute;left:1139;top:271;width:481;height:414" coordorigin="1140,271" coordsize="481,414" path="m1384,271l1140,685,1620,684,1384,271xe" filled="false" stroked="true" strokeweight="1.751pt" strokecolor="#231f20">
              <v:path arrowok="t"/>
              <v:stroke dashstyle="solid"/>
            </v:shape>
            <v:shape style="position:absolute;left:1122;top:253;width:516;height:449" type="#_x0000_t202" filled="false" stroked="false">
              <v:textbox inset="0,0,0,0">
                <w:txbxContent>
                  <w:p>
                    <w:pPr>
                      <w:spacing w:before="119"/>
                      <w:ind w:left="2" w:right="0" w:firstLine="0"/>
                      <w:jc w:val="center"/>
                      <w:rPr>
                        <w:rFonts w:ascii="Times New Roman"/>
                        <w:b/>
                        <w:sz w:val="25"/>
                      </w:rPr>
                    </w:pPr>
                    <w:r>
                      <w:rPr>
                        <w:rFonts w:ascii="Times New Roman"/>
                        <w:b/>
                        <w:color w:val="231F20"/>
                        <w:w w:val="102"/>
                        <w:sz w:val="25"/>
                      </w:rPr>
                      <w:t>!</w:t>
                    </w:r>
                  </w:p>
                </w:txbxContent>
              </v:textbox>
              <w10:wrap type="none"/>
            </v:shape>
            <w10:wrap type="none"/>
          </v:group>
        </w:pict>
      </w:r>
      <w:r>
        <w:rPr/>
        <w:t>To reduce the possibility of heat-related injuries, avoid touching sections of the scanner that feel warm.</w:t>
      </w:r>
    </w:p>
    <w:p>
      <w:pPr>
        <w:spacing w:after="0"/>
        <w:sectPr>
          <w:headerReference w:type="default" r:id="rId23"/>
          <w:footerReference w:type="default" r:id="rId24"/>
          <w:pgSz w:w="12240" w:h="15840"/>
          <w:pgMar w:header="1218" w:footer="716" w:top="1400" w:bottom="900" w:left="460" w:right="120"/>
        </w:sectPr>
      </w:pPr>
    </w:p>
    <w:p>
      <w:pPr>
        <w:pStyle w:val="BodyText"/>
        <w:rPr>
          <w:sz w:val="20"/>
        </w:rPr>
      </w:pPr>
    </w:p>
    <w:p>
      <w:pPr>
        <w:pStyle w:val="Heading2"/>
        <w:spacing w:line="424" w:lineRule="auto" w:before="256"/>
        <w:ind w:right="1341"/>
      </w:pPr>
      <w:r>
        <w:rPr>
          <w:i/>
        </w:rPr>
        <w:t>Product Agency Compliance - Xenon 1902/1912 and CCB01-010BT Base </w:t>
      </w:r>
      <w:r>
        <w:rPr/>
        <w:t>USA</w:t>
      </w:r>
    </w:p>
    <w:p>
      <w:pPr>
        <w:pStyle w:val="Heading3"/>
        <w:spacing w:line="266" w:lineRule="exact"/>
        <w:rPr>
          <w:i/>
        </w:rPr>
      </w:pPr>
      <w:r>
        <w:rPr>
          <w:i/>
        </w:rPr>
        <w:t>FCC Part 15 Subpart C</w:t>
      </w:r>
    </w:p>
    <w:p>
      <w:pPr>
        <w:pStyle w:val="BodyText"/>
        <w:spacing w:before="111"/>
        <w:ind w:left="1004"/>
      </w:pPr>
      <w:r>
        <w:rPr/>
        <w:t>This device complies with part 15 of the FCC Rules. Operation is subject to the following two conditions:</w:t>
      </w:r>
    </w:p>
    <w:p>
      <w:pPr>
        <w:pStyle w:val="ListParagraph"/>
        <w:numPr>
          <w:ilvl w:val="0"/>
          <w:numId w:val="6"/>
        </w:numPr>
        <w:tabs>
          <w:tab w:pos="1245" w:val="left" w:leader="none"/>
        </w:tabs>
        <w:spacing w:line="240" w:lineRule="auto" w:before="62" w:after="0"/>
        <w:ind w:left="1244" w:right="0" w:hanging="241"/>
        <w:jc w:val="left"/>
        <w:rPr>
          <w:sz w:val="18"/>
        </w:rPr>
      </w:pPr>
      <w:r>
        <w:rPr>
          <w:sz w:val="18"/>
        </w:rPr>
        <w:t>This device may not cause harmful</w:t>
      </w:r>
      <w:r>
        <w:rPr>
          <w:spacing w:val="-1"/>
          <w:sz w:val="18"/>
        </w:rPr>
        <w:t> </w:t>
      </w:r>
      <w:r>
        <w:rPr>
          <w:sz w:val="18"/>
        </w:rPr>
        <w:t>interference.</w:t>
      </w:r>
    </w:p>
    <w:p>
      <w:pPr>
        <w:pStyle w:val="ListParagraph"/>
        <w:numPr>
          <w:ilvl w:val="0"/>
          <w:numId w:val="6"/>
        </w:numPr>
        <w:tabs>
          <w:tab w:pos="1245" w:val="left" w:leader="none"/>
          <w:tab w:pos="2300" w:val="left" w:leader="none"/>
        </w:tabs>
        <w:spacing w:line="340" w:lineRule="atLeast" w:before="1" w:after="0"/>
        <w:ind w:left="1364" w:right="991" w:hanging="360"/>
        <w:jc w:val="left"/>
        <w:rPr>
          <w:sz w:val="18"/>
        </w:rPr>
      </w:pPr>
      <w:r>
        <w:rPr>
          <w:sz w:val="18"/>
        </w:rPr>
        <w:t>This device must accept any interference received, including interference that may cause undesired operation. Caution:</w:t>
        <w:tab/>
        <w:t>Any changes or modifications made to this equipment not expressly approved by Honeywell may void</w:t>
      </w:r>
      <w:r>
        <w:rPr>
          <w:spacing w:val="-20"/>
          <w:sz w:val="18"/>
        </w:rPr>
        <w:t> </w:t>
      </w:r>
      <w:r>
        <w:rPr>
          <w:sz w:val="18"/>
        </w:rPr>
        <w:t>the</w:t>
      </w:r>
    </w:p>
    <w:p>
      <w:pPr>
        <w:pStyle w:val="BodyText"/>
        <w:spacing w:before="13"/>
        <w:ind w:left="2300"/>
      </w:pPr>
      <w:r>
        <w:rPr/>
        <w:t>FCC authorization to operate this equipment.</w:t>
      </w:r>
    </w:p>
    <w:p>
      <w:pPr>
        <w:pStyle w:val="BodyText"/>
        <w:spacing w:before="5"/>
        <w:rPr>
          <w:sz w:val="20"/>
        </w:rPr>
      </w:pPr>
    </w:p>
    <w:p>
      <w:pPr>
        <w:pStyle w:val="BodyText"/>
        <w:spacing w:line="208" w:lineRule="auto"/>
        <w:ind w:left="1004" w:right="960"/>
      </w:pPr>
      <w:r>
        <w:rPr/>
        <w:t>Use only shielded data cables with this system. This unit has been tested with cables less than 3 meters. Cables greater than 3 meters may not meet class B performance.</w:t>
      </w:r>
    </w:p>
    <w:p>
      <w:pPr>
        <w:pStyle w:val="BodyText"/>
        <w:spacing w:before="7"/>
        <w:rPr>
          <w:sz w:val="23"/>
        </w:rPr>
      </w:pPr>
    </w:p>
    <w:p>
      <w:pPr>
        <w:pStyle w:val="Heading3"/>
        <w:ind w:left="1088"/>
        <w:rPr>
          <w:i/>
        </w:rPr>
      </w:pPr>
      <w:r>
        <w:rPr>
          <w:b w:val="0"/>
          <w:i w:val="0"/>
          <w:position w:val="-4"/>
        </w:rPr>
        <w:drawing>
          <wp:inline distT="0" distB="0" distL="0" distR="0">
            <wp:extent cx="457542" cy="277545"/>
            <wp:effectExtent l="0" t="0" r="0" b="0"/>
            <wp:docPr id="13" name="image6.png"/>
            <wp:cNvGraphicFramePr>
              <a:graphicFrameLocks noChangeAspect="1"/>
            </wp:cNvGraphicFramePr>
            <a:graphic>
              <a:graphicData uri="http://schemas.openxmlformats.org/drawingml/2006/picture">
                <pic:pic>
                  <pic:nvPicPr>
                    <pic:cNvPr id="14" name="image6.png"/>
                    <pic:cNvPicPr/>
                  </pic:nvPicPr>
                  <pic:blipFill>
                    <a:blip r:embed="rId14" cstate="print"/>
                    <a:stretch>
                      <a:fillRect/>
                    </a:stretch>
                  </pic:blipFill>
                  <pic:spPr>
                    <a:xfrm>
                      <a:off x="0" y="0"/>
                      <a:ext cx="457542" cy="277545"/>
                    </a:xfrm>
                    <a:prstGeom prst="rect">
                      <a:avLst/>
                    </a:prstGeom>
                  </pic:spPr>
                </pic:pic>
              </a:graphicData>
            </a:graphic>
          </wp:inline>
        </w:drawing>
      </w:r>
      <w:r>
        <w:rPr>
          <w:b w:val="0"/>
          <w:i w:val="0"/>
          <w:position w:val="-4"/>
        </w:rPr>
      </w:r>
      <w:r>
        <w:rPr>
          <w:rFonts w:ascii="Times New Roman"/>
          <w:b w:val="0"/>
          <w:i w:val="0"/>
          <w:sz w:val="20"/>
        </w:rPr>
        <w:t> </w:t>
      </w:r>
      <w:r>
        <w:rPr>
          <w:rFonts w:ascii="Times New Roman"/>
          <w:b w:val="0"/>
          <w:i w:val="0"/>
          <w:spacing w:val="17"/>
          <w:sz w:val="20"/>
        </w:rPr>
        <w:t> </w:t>
      </w:r>
      <w:r>
        <w:rPr>
          <w:i/>
        </w:rPr>
        <w:t>UL</w:t>
      </w:r>
      <w:r>
        <w:rPr>
          <w:i/>
          <w:spacing w:val="-1"/>
        </w:rPr>
        <w:t> </w:t>
      </w:r>
      <w:r>
        <w:rPr>
          <w:i/>
        </w:rPr>
        <w:t>Statement</w:t>
      </w:r>
    </w:p>
    <w:p>
      <w:pPr>
        <w:pStyle w:val="BodyText"/>
        <w:spacing w:before="120"/>
        <w:ind w:left="1004"/>
      </w:pPr>
      <w:r>
        <w:rPr/>
        <w:t>UL listed: UL60950-1, 2nd Edition.</w:t>
      </w:r>
    </w:p>
    <w:p>
      <w:pPr>
        <w:pStyle w:val="Heading2"/>
        <w:spacing w:before="149"/>
        <w:rPr>
          <w:i/>
        </w:rPr>
      </w:pPr>
      <w:r>
        <w:rPr>
          <w:i/>
        </w:rPr>
        <w:t>Canada</w:t>
      </w:r>
    </w:p>
    <w:p>
      <w:pPr>
        <w:pStyle w:val="Heading3"/>
        <w:spacing w:before="228"/>
        <w:rPr>
          <w:i/>
        </w:rPr>
      </w:pPr>
      <w:r>
        <w:rPr>
          <w:i/>
        </w:rPr>
        <w:t>Industry Canada</w:t>
      </w:r>
    </w:p>
    <w:p>
      <w:pPr>
        <w:pStyle w:val="BodyText"/>
        <w:spacing w:before="110"/>
        <w:ind w:left="1004"/>
      </w:pPr>
      <w:r>
        <w:rPr/>
        <w:t>This device complies with Canadian RSS-210. Operation is subject to the following conditions:</w:t>
      </w:r>
    </w:p>
    <w:p>
      <w:pPr>
        <w:pStyle w:val="ListParagraph"/>
        <w:numPr>
          <w:ilvl w:val="0"/>
          <w:numId w:val="7"/>
        </w:numPr>
        <w:tabs>
          <w:tab w:pos="1245" w:val="left" w:leader="none"/>
        </w:tabs>
        <w:spacing w:line="240" w:lineRule="auto" w:before="63" w:after="0"/>
        <w:ind w:left="1244" w:right="0" w:hanging="241"/>
        <w:jc w:val="left"/>
        <w:rPr>
          <w:sz w:val="18"/>
        </w:rPr>
      </w:pPr>
      <w:r>
        <w:rPr>
          <w:sz w:val="18"/>
        </w:rPr>
        <w:t>This device may not cause</w:t>
      </w:r>
      <w:r>
        <w:rPr>
          <w:spacing w:val="-1"/>
          <w:sz w:val="18"/>
        </w:rPr>
        <w:t> </w:t>
      </w:r>
      <w:r>
        <w:rPr>
          <w:sz w:val="18"/>
        </w:rPr>
        <w:t>interference.</w:t>
      </w:r>
    </w:p>
    <w:p>
      <w:pPr>
        <w:pStyle w:val="ListParagraph"/>
        <w:numPr>
          <w:ilvl w:val="0"/>
          <w:numId w:val="7"/>
        </w:numPr>
        <w:tabs>
          <w:tab w:pos="1245" w:val="left" w:leader="none"/>
        </w:tabs>
        <w:spacing w:line="240" w:lineRule="auto" w:before="133" w:after="0"/>
        <w:ind w:left="1244" w:right="0" w:hanging="241"/>
        <w:jc w:val="left"/>
        <w:rPr>
          <w:sz w:val="18"/>
        </w:rPr>
      </w:pPr>
      <w:r>
        <w:rPr>
          <w:sz w:val="18"/>
        </w:rPr>
        <w:t>This device must accept any interference, including interference that may cause undesired</w:t>
      </w:r>
      <w:r>
        <w:rPr>
          <w:spacing w:val="-6"/>
          <w:sz w:val="18"/>
        </w:rPr>
        <w:t> </w:t>
      </w:r>
      <w:r>
        <w:rPr>
          <w:sz w:val="18"/>
        </w:rPr>
        <w:t>operation.</w:t>
      </w:r>
    </w:p>
    <w:p>
      <w:pPr>
        <w:pStyle w:val="Heading3"/>
        <w:spacing w:before="137"/>
        <w:rPr>
          <w:i/>
        </w:rPr>
      </w:pPr>
      <w:r>
        <w:rPr>
          <w:i/>
        </w:rPr>
        <w:t>Conformité à la règlementation canadienne</w:t>
      </w:r>
    </w:p>
    <w:p>
      <w:pPr>
        <w:pStyle w:val="BodyText"/>
        <w:spacing w:line="193" w:lineRule="exact" w:before="111"/>
        <w:ind w:left="1004"/>
      </w:pPr>
      <w:r>
        <w:rPr/>
        <w:t>Cet appareil ISM est conforme à la norme CNR-210 du Canada. Son fonctionnement est assujetti aux conditions suivantes</w:t>
      </w:r>
    </w:p>
    <w:p>
      <w:pPr>
        <w:pStyle w:val="BodyText"/>
        <w:spacing w:line="193" w:lineRule="exact"/>
        <w:ind w:left="1004"/>
      </w:pPr>
      <w:r>
        <w:rPr>
          <w:w w:val="99"/>
        </w:rPr>
        <w:t>:</w:t>
      </w:r>
    </w:p>
    <w:p>
      <w:pPr>
        <w:pStyle w:val="ListParagraph"/>
        <w:numPr>
          <w:ilvl w:val="0"/>
          <w:numId w:val="8"/>
        </w:numPr>
        <w:tabs>
          <w:tab w:pos="1245" w:val="left" w:leader="none"/>
        </w:tabs>
        <w:spacing w:line="240" w:lineRule="auto" w:before="63" w:after="0"/>
        <w:ind w:left="1244" w:right="0" w:hanging="241"/>
        <w:jc w:val="left"/>
        <w:rPr>
          <w:sz w:val="18"/>
        </w:rPr>
      </w:pPr>
      <w:r>
        <w:rPr>
          <w:sz w:val="18"/>
        </w:rPr>
        <w:t>Cet appareil ne doit pas causer de brouillage</w:t>
      </w:r>
      <w:r>
        <w:rPr>
          <w:spacing w:val="-9"/>
          <w:sz w:val="18"/>
        </w:rPr>
        <w:t> </w:t>
      </w:r>
      <w:r>
        <w:rPr>
          <w:sz w:val="18"/>
        </w:rPr>
        <w:t>préjudiciable.</w:t>
      </w:r>
    </w:p>
    <w:p>
      <w:pPr>
        <w:pStyle w:val="ListParagraph"/>
        <w:numPr>
          <w:ilvl w:val="0"/>
          <w:numId w:val="8"/>
        </w:numPr>
        <w:tabs>
          <w:tab w:pos="1245" w:val="left" w:leader="none"/>
        </w:tabs>
        <w:spacing w:line="208" w:lineRule="auto" w:before="155" w:after="0"/>
        <w:ind w:left="1259" w:right="1449" w:hanging="256"/>
        <w:jc w:val="left"/>
        <w:rPr>
          <w:sz w:val="18"/>
        </w:rPr>
      </w:pPr>
      <w:r>
        <w:rPr>
          <w:sz w:val="18"/>
        </w:rPr>
        <w:t>Cet appareil doit pouvoir accepter tout brouillage reçu, y compris le brouillage pouvant causer un</w:t>
      </w:r>
      <w:r>
        <w:rPr>
          <w:spacing w:val="-23"/>
          <w:sz w:val="18"/>
        </w:rPr>
        <w:t> </w:t>
      </w:r>
      <w:r>
        <w:rPr>
          <w:sz w:val="18"/>
        </w:rPr>
        <w:t>fonctionnement indésirable.</w:t>
      </w:r>
    </w:p>
    <w:p>
      <w:pPr>
        <w:pStyle w:val="BodyText"/>
        <w:spacing w:before="7"/>
        <w:rPr>
          <w:sz w:val="23"/>
        </w:rPr>
      </w:pPr>
    </w:p>
    <w:p>
      <w:pPr>
        <w:pStyle w:val="Heading3"/>
        <w:ind w:left="1088"/>
        <w:rPr>
          <w:i/>
        </w:rPr>
      </w:pPr>
      <w:r>
        <w:rPr>
          <w:b w:val="0"/>
          <w:i w:val="0"/>
          <w:position w:val="-4"/>
        </w:rPr>
        <w:drawing>
          <wp:inline distT="0" distB="0" distL="0" distR="0">
            <wp:extent cx="457542" cy="277202"/>
            <wp:effectExtent l="0" t="0" r="0" b="0"/>
            <wp:docPr id="15" name="image6.png"/>
            <wp:cNvGraphicFramePr>
              <a:graphicFrameLocks noChangeAspect="1"/>
            </wp:cNvGraphicFramePr>
            <a:graphic>
              <a:graphicData uri="http://schemas.openxmlformats.org/drawingml/2006/picture">
                <pic:pic>
                  <pic:nvPicPr>
                    <pic:cNvPr id="16" name="image6.png"/>
                    <pic:cNvPicPr/>
                  </pic:nvPicPr>
                  <pic:blipFill>
                    <a:blip r:embed="rId14" cstate="print"/>
                    <a:stretch>
                      <a:fillRect/>
                    </a:stretch>
                  </pic:blipFill>
                  <pic:spPr>
                    <a:xfrm>
                      <a:off x="0" y="0"/>
                      <a:ext cx="457542" cy="277202"/>
                    </a:xfrm>
                    <a:prstGeom prst="rect">
                      <a:avLst/>
                    </a:prstGeom>
                  </pic:spPr>
                </pic:pic>
              </a:graphicData>
            </a:graphic>
          </wp:inline>
        </w:drawing>
      </w:r>
      <w:r>
        <w:rPr>
          <w:b w:val="0"/>
          <w:i w:val="0"/>
          <w:position w:val="-4"/>
        </w:rPr>
      </w:r>
      <w:r>
        <w:rPr>
          <w:rFonts w:ascii="Times New Roman"/>
          <w:b w:val="0"/>
          <w:i w:val="0"/>
          <w:sz w:val="20"/>
        </w:rPr>
        <w:t> </w:t>
      </w:r>
      <w:r>
        <w:rPr>
          <w:rFonts w:ascii="Times New Roman"/>
          <w:b w:val="0"/>
          <w:i w:val="0"/>
          <w:spacing w:val="17"/>
          <w:sz w:val="20"/>
        </w:rPr>
        <w:t> </w:t>
      </w:r>
      <w:r>
        <w:rPr>
          <w:i/>
        </w:rPr>
        <w:t>C-UL</w:t>
      </w:r>
      <w:r>
        <w:rPr>
          <w:i/>
          <w:spacing w:val="-1"/>
        </w:rPr>
        <w:t> </w:t>
      </w:r>
      <w:r>
        <w:rPr>
          <w:i/>
        </w:rPr>
        <w:t>Statement</w:t>
      </w:r>
    </w:p>
    <w:p>
      <w:pPr>
        <w:pStyle w:val="ListParagraph"/>
        <w:numPr>
          <w:ilvl w:val="1"/>
          <w:numId w:val="5"/>
        </w:numPr>
        <w:tabs>
          <w:tab w:pos="1325" w:val="left" w:leader="none"/>
        </w:tabs>
        <w:spacing w:line="240" w:lineRule="auto" w:before="121" w:after="0"/>
        <w:ind w:left="1324" w:right="0" w:hanging="321"/>
        <w:jc w:val="left"/>
        <w:rPr>
          <w:sz w:val="16"/>
        </w:rPr>
      </w:pPr>
      <w:r>
        <w:rPr>
          <w:sz w:val="18"/>
        </w:rPr>
        <w:t>L listed: CSA C22.2 No.60950-1-07, 2nd Edition for </w:t>
      </w:r>
      <w:r>
        <w:rPr>
          <w:spacing w:val="-4"/>
          <w:sz w:val="18"/>
        </w:rPr>
        <w:t>I.T.E. </w:t>
      </w:r>
      <w:r>
        <w:rPr>
          <w:sz w:val="18"/>
        </w:rPr>
        <w:t>product</w:t>
      </w:r>
      <w:r>
        <w:rPr>
          <w:spacing w:val="2"/>
          <w:sz w:val="18"/>
        </w:rPr>
        <w:t> </w:t>
      </w:r>
      <w:r>
        <w:rPr>
          <w:spacing w:val="-4"/>
          <w:sz w:val="18"/>
        </w:rPr>
        <w:t>safety.</w:t>
      </w:r>
    </w:p>
    <w:p>
      <w:pPr>
        <w:pStyle w:val="Heading2"/>
        <w:spacing w:before="148"/>
        <w:rPr>
          <w:i/>
        </w:rPr>
      </w:pPr>
      <w:r>
        <w:rPr>
          <w:i/>
        </w:rPr>
        <w:t>Europe</w:t>
      </w:r>
    </w:p>
    <w:p>
      <w:pPr>
        <w:pStyle w:val="BodyText"/>
        <w:spacing w:line="208" w:lineRule="auto" w:before="176"/>
        <w:ind w:left="1313" w:right="932"/>
      </w:pPr>
      <w:r>
        <w:rPr/>
        <w:pict>
          <v:group style="position:absolute;margin-left:56.210999pt;margin-top:11.127445pt;width:22.7pt;height:16.5pt;mso-position-horizontal-relative:page;mso-position-vertical-relative:paragraph;z-index:15736320" coordorigin="1124,223" coordsize="454,330">
            <v:shape style="position:absolute;left:1124;top:222;width:454;height:330" type="#_x0000_t75" stroked="false">
              <v:imagedata r:id="rId27" o:title=""/>
            </v:shape>
            <v:shape style="position:absolute;left:1124;top:222;width:454;height:330" type="#_x0000_t75" stroked="false">
              <v:imagedata r:id="rId28" o:title=""/>
            </v:shape>
            <w10:wrap type="none"/>
          </v:group>
        </w:pict>
      </w:r>
      <w:r>
        <w:rPr/>
        <w:t>The CE marking on the product indicates that this device is in conformity with all essential requirements of the 1999/5/ EC R&amp;TTE Directive and 2011/65/EU RoHS directive. In addition, complies to 2006/95/EC Low Voltage Directive, when shipped with recommended power supply. European contact:</w:t>
      </w:r>
    </w:p>
    <w:p>
      <w:pPr>
        <w:pStyle w:val="BodyText"/>
        <w:spacing w:line="208" w:lineRule="auto" w:before="91"/>
        <w:ind w:left="1004" w:right="7532" w:firstLine="309"/>
      </w:pPr>
      <w:r>
        <w:rPr/>
        <w:t>Hand Held Products Europe B.V. Nijverheidsweg 9-13</w:t>
      </w:r>
    </w:p>
    <w:p>
      <w:pPr>
        <w:pStyle w:val="BodyText"/>
        <w:spacing w:line="208" w:lineRule="auto"/>
        <w:ind w:left="1004" w:right="8866"/>
      </w:pPr>
      <w:r>
        <w:rPr/>
        <w:t>5627 BT Eindhoven The Netherlands</w:t>
      </w:r>
    </w:p>
    <w:p>
      <w:pPr>
        <w:pStyle w:val="BodyText"/>
        <w:spacing w:line="208" w:lineRule="auto" w:before="89"/>
        <w:ind w:left="1004" w:right="960"/>
      </w:pPr>
      <w:r>
        <w:rPr/>
        <w:t>Honeywell shall not be liable for use of our product with equipment (i.e., power supplies, personal computers, etc.) that is not CE marked and does not comply with the Low Voltage Directive. This equipment is intended for use throughout the European Community and has been assessed to the following standards:</w:t>
      </w:r>
    </w:p>
    <w:p>
      <w:pPr>
        <w:pStyle w:val="BodyText"/>
        <w:spacing w:before="69"/>
        <w:ind w:left="1004"/>
      </w:pPr>
      <w:r>
        <w:rPr/>
        <w:t>EN 300 328</w:t>
      </w:r>
    </w:p>
    <w:p>
      <w:pPr>
        <w:pStyle w:val="BodyText"/>
        <w:spacing w:before="63"/>
        <w:ind w:left="1004"/>
      </w:pPr>
      <w:r>
        <w:rPr/>
        <w:t>EN 301 489-1</w:t>
      </w:r>
    </w:p>
    <w:p>
      <w:pPr>
        <w:pStyle w:val="BodyText"/>
        <w:spacing w:before="62"/>
        <w:ind w:left="1004"/>
      </w:pPr>
      <w:r>
        <w:rPr/>
        <w:t>EN 301 489-17</w:t>
      </w:r>
    </w:p>
    <w:p>
      <w:pPr>
        <w:spacing w:after="0"/>
        <w:sectPr>
          <w:pgSz w:w="12240" w:h="15840"/>
          <w:pgMar w:header="1218" w:footer="716" w:top="1400" w:bottom="900" w:left="460" w:right="120"/>
        </w:sectPr>
      </w:pPr>
    </w:p>
    <w:p>
      <w:pPr>
        <w:pStyle w:val="BodyText"/>
        <w:rPr>
          <w:sz w:val="20"/>
        </w:rPr>
      </w:pPr>
    </w:p>
    <w:p>
      <w:pPr>
        <w:pStyle w:val="BodyText"/>
        <w:spacing w:before="9"/>
        <w:rPr>
          <w:sz w:val="15"/>
        </w:rPr>
      </w:pPr>
    </w:p>
    <w:p>
      <w:pPr>
        <w:pStyle w:val="BodyText"/>
        <w:spacing w:before="99"/>
        <w:ind w:left="1004"/>
      </w:pPr>
      <w:r>
        <w:rPr/>
        <w:t>EN60950-1</w:t>
      </w:r>
    </w:p>
    <w:p>
      <w:pPr>
        <w:pStyle w:val="Heading3"/>
        <w:spacing w:before="137"/>
        <w:rPr>
          <w:i/>
        </w:rPr>
      </w:pPr>
      <w:r>
        <w:rPr>
          <w:i/>
        </w:rPr>
        <w:t>Waste Electrical and Electronic Equipment Information</w:t>
      </w:r>
    </w:p>
    <w:p>
      <w:pPr>
        <w:pStyle w:val="BodyText"/>
        <w:spacing w:line="208" w:lineRule="auto" w:before="132"/>
        <w:ind w:left="1004" w:right="1183"/>
      </w:pPr>
      <w:r>
        <w:rPr/>
        <w:t>Honeywell complies with Directive 2002/96/EC OF THE EUROPEAN PARLIAMENT AND OF THE COUNCIL on waste electrical and electronic equipment (WEEE).</w:t>
      </w:r>
    </w:p>
    <w:p>
      <w:pPr>
        <w:pStyle w:val="BodyText"/>
        <w:spacing w:line="208" w:lineRule="auto" w:before="90"/>
        <w:ind w:left="1004" w:right="960"/>
      </w:pPr>
      <w:r>
        <w:rPr/>
        <w:t>This product has required the extraction and use of natural resources for its production. It may contain hazardous sub- stances that could impact health and the environment, if not properly disposed.</w:t>
      </w:r>
    </w:p>
    <w:p>
      <w:pPr>
        <w:pStyle w:val="BodyText"/>
        <w:spacing w:line="208" w:lineRule="auto" w:before="90"/>
        <w:ind w:left="1004" w:right="960"/>
      </w:pPr>
      <w:r>
        <w:rPr/>
        <w:drawing>
          <wp:anchor distT="0" distB="0" distL="0" distR="0" allowOverlap="1" layoutInCell="1" locked="0" behindDoc="1" simplePos="0" relativeHeight="466469376">
            <wp:simplePos x="0" y="0"/>
            <wp:positionH relativeFrom="page">
              <wp:posOffset>983157</wp:posOffset>
            </wp:positionH>
            <wp:positionV relativeFrom="paragraph">
              <wp:posOffset>483426</wp:posOffset>
            </wp:positionV>
            <wp:extent cx="177114" cy="259194"/>
            <wp:effectExtent l="0" t="0" r="0" b="0"/>
            <wp:wrapNone/>
            <wp:docPr id="17" name="image8.jpeg"/>
            <wp:cNvGraphicFramePr>
              <a:graphicFrameLocks noChangeAspect="1"/>
            </wp:cNvGraphicFramePr>
            <a:graphic>
              <a:graphicData uri="http://schemas.openxmlformats.org/drawingml/2006/picture">
                <pic:pic>
                  <pic:nvPicPr>
                    <pic:cNvPr id="18" name="image8.jpeg"/>
                    <pic:cNvPicPr/>
                  </pic:nvPicPr>
                  <pic:blipFill>
                    <a:blip r:embed="rId16" cstate="print"/>
                    <a:stretch>
                      <a:fillRect/>
                    </a:stretch>
                  </pic:blipFill>
                  <pic:spPr>
                    <a:xfrm>
                      <a:off x="0" y="0"/>
                      <a:ext cx="177114" cy="259194"/>
                    </a:xfrm>
                    <a:prstGeom prst="rect">
                      <a:avLst/>
                    </a:prstGeom>
                  </pic:spPr>
                </pic:pic>
              </a:graphicData>
            </a:graphic>
          </wp:anchor>
        </w:drawing>
      </w:r>
      <w:r>
        <w:rPr/>
        <w:t>In order to avoid the dissemination of those substances in our environment and to diminish the pressure on the natural resources, we encourage you to use the appropriate take-back systems for product disposal. Those systems will reuse or recycle most of the materials of the product you are disposing in a sound way.</w:t>
      </w:r>
    </w:p>
    <w:p>
      <w:pPr>
        <w:pStyle w:val="BodyText"/>
        <w:rPr>
          <w:sz w:val="20"/>
        </w:rPr>
      </w:pPr>
    </w:p>
    <w:p>
      <w:pPr>
        <w:pStyle w:val="BodyText"/>
        <w:spacing w:before="5"/>
        <w:rPr>
          <w:sz w:val="16"/>
        </w:rPr>
      </w:pPr>
    </w:p>
    <w:p>
      <w:pPr>
        <w:pStyle w:val="BodyText"/>
        <w:spacing w:line="208" w:lineRule="auto"/>
        <w:ind w:left="1004" w:right="960" w:firstLine="448"/>
      </w:pPr>
      <w:r>
        <w:rPr/>
        <w:t>The crossed out wheeled bin symbol informs you that the product should not be disposed of along with municipal waste and invites you to use the appropriate separate take-back systems for product disposal.</w:t>
      </w:r>
    </w:p>
    <w:p>
      <w:pPr>
        <w:pStyle w:val="BodyText"/>
        <w:spacing w:line="208" w:lineRule="auto" w:before="90"/>
        <w:ind w:left="1004" w:right="860"/>
      </w:pPr>
      <w:r>
        <w:rPr/>
        <w:t>If you need more information on the collection, reuse, and recycling systems, contact your local or regional waste adminis- tration.</w:t>
      </w:r>
    </w:p>
    <w:p>
      <w:pPr>
        <w:pStyle w:val="BodyText"/>
        <w:spacing w:before="68"/>
        <w:ind w:left="1004"/>
      </w:pPr>
      <w:r>
        <w:rPr/>
        <w:t>You may also contact your supplier for more information on the environmental performances of this product.</w:t>
      </w:r>
    </w:p>
    <w:p>
      <w:pPr>
        <w:pStyle w:val="Heading2"/>
        <w:spacing w:before="149"/>
        <w:rPr>
          <w:i/>
        </w:rPr>
      </w:pPr>
      <w:r>
        <w:rPr>
          <w:i/>
        </w:rPr>
        <w:t>Australia/NZ</w:t>
      </w:r>
    </w:p>
    <w:p>
      <w:pPr>
        <w:pStyle w:val="Heading3"/>
        <w:spacing w:before="228"/>
        <w:rPr>
          <w:i/>
        </w:rPr>
      </w:pPr>
      <w:r>
        <w:rPr/>
        <w:drawing>
          <wp:anchor distT="0" distB="0" distL="0" distR="0" allowOverlap="1" layoutInCell="1" locked="0" behindDoc="0" simplePos="0" relativeHeight="15739392">
            <wp:simplePos x="0" y="0"/>
            <wp:positionH relativeFrom="page">
              <wp:posOffset>983526</wp:posOffset>
            </wp:positionH>
            <wp:positionV relativeFrom="paragraph">
              <wp:posOffset>461973</wp:posOffset>
            </wp:positionV>
            <wp:extent cx="216725" cy="213474"/>
            <wp:effectExtent l="0" t="0" r="0" b="0"/>
            <wp:wrapNone/>
            <wp:docPr id="19" name="image9.png"/>
            <wp:cNvGraphicFramePr>
              <a:graphicFrameLocks noChangeAspect="1"/>
            </wp:cNvGraphicFramePr>
            <a:graphic>
              <a:graphicData uri="http://schemas.openxmlformats.org/drawingml/2006/picture">
                <pic:pic>
                  <pic:nvPicPr>
                    <pic:cNvPr id="20" name="image9.png"/>
                    <pic:cNvPicPr/>
                  </pic:nvPicPr>
                  <pic:blipFill>
                    <a:blip r:embed="rId17" cstate="print"/>
                    <a:stretch>
                      <a:fillRect/>
                    </a:stretch>
                  </pic:blipFill>
                  <pic:spPr>
                    <a:xfrm>
                      <a:off x="0" y="0"/>
                      <a:ext cx="216725" cy="213474"/>
                    </a:xfrm>
                    <a:prstGeom prst="rect">
                      <a:avLst/>
                    </a:prstGeom>
                  </pic:spPr>
                </pic:pic>
              </a:graphicData>
            </a:graphic>
          </wp:anchor>
        </w:drawing>
      </w:r>
      <w:r>
        <w:rPr>
          <w:i/>
        </w:rPr>
        <w:t>C-Tick Statement</w:t>
      </w:r>
    </w:p>
    <w:p>
      <w:pPr>
        <w:pStyle w:val="BodyText"/>
        <w:spacing w:before="8"/>
        <w:rPr>
          <w:b/>
          <w:i/>
          <w:sz w:val="29"/>
        </w:rPr>
      </w:pPr>
    </w:p>
    <w:p>
      <w:pPr>
        <w:spacing w:after="0"/>
        <w:rPr>
          <w:sz w:val="29"/>
        </w:rPr>
        <w:sectPr>
          <w:pgSz w:w="12240" w:h="15840"/>
          <w:pgMar w:header="1218" w:footer="716" w:top="1400" w:bottom="920" w:left="460" w:right="120"/>
        </w:sectPr>
      </w:pPr>
    </w:p>
    <w:p>
      <w:pPr>
        <w:pStyle w:val="BodyText"/>
        <w:spacing w:before="6"/>
        <w:rPr>
          <w:b/>
          <w:i/>
          <w:sz w:val="39"/>
        </w:rPr>
      </w:pPr>
    </w:p>
    <w:p>
      <w:pPr>
        <w:spacing w:before="0"/>
        <w:ind w:left="644" w:right="0" w:firstLine="0"/>
        <w:jc w:val="left"/>
        <w:rPr>
          <w:b/>
          <w:i/>
          <w:sz w:val="27"/>
        </w:rPr>
      </w:pPr>
      <w:r>
        <w:rPr>
          <w:b/>
          <w:i/>
          <w:sz w:val="27"/>
        </w:rPr>
        <w:t>Brazil</w:t>
      </w:r>
    </w:p>
    <w:p>
      <w:pPr>
        <w:pStyle w:val="BodyText"/>
        <w:spacing w:before="99"/>
        <w:ind w:left="44"/>
      </w:pPr>
      <w:r>
        <w:rPr/>
        <w:br w:type="column"/>
      </w:r>
      <w:r>
        <w:rPr/>
        <w:t>Conforms to AS/NZS 3548 EMC requirements.</w:t>
      </w:r>
    </w:p>
    <w:p>
      <w:pPr>
        <w:spacing w:after="0"/>
        <w:sectPr>
          <w:type w:val="continuous"/>
          <w:pgSz w:w="12240" w:h="15840"/>
          <w:pgMar w:top="1220" w:bottom="280" w:left="460" w:right="120"/>
          <w:cols w:num="2" w:equalWidth="0">
            <w:col w:w="1431" w:space="40"/>
            <w:col w:w="10189"/>
          </w:cols>
        </w:sectPr>
      </w:pPr>
    </w:p>
    <w:p>
      <w:pPr>
        <w:pStyle w:val="BodyText"/>
        <w:spacing w:line="208" w:lineRule="auto" w:before="176"/>
        <w:ind w:left="1004" w:right="931"/>
      </w:pPr>
      <w:r>
        <w:rPr/>
        <w:t>This</w:t>
      </w:r>
      <w:r>
        <w:rPr>
          <w:spacing w:val="-6"/>
        </w:rPr>
        <w:t> </w:t>
      </w:r>
      <w:r>
        <w:rPr/>
        <w:t>product</w:t>
      </w:r>
      <w:r>
        <w:rPr>
          <w:spacing w:val="-6"/>
        </w:rPr>
        <w:t> </w:t>
      </w:r>
      <w:r>
        <w:rPr/>
        <w:t>is</w:t>
      </w:r>
      <w:r>
        <w:rPr>
          <w:spacing w:val="-5"/>
        </w:rPr>
        <w:t> </w:t>
      </w:r>
      <w:r>
        <w:rPr/>
        <w:t>approved</w:t>
      </w:r>
      <w:r>
        <w:rPr>
          <w:spacing w:val="-6"/>
        </w:rPr>
        <w:t> </w:t>
      </w:r>
      <w:r>
        <w:rPr/>
        <w:t>by</w:t>
      </w:r>
      <w:r>
        <w:rPr>
          <w:spacing w:val="-6"/>
        </w:rPr>
        <w:t> </w:t>
      </w:r>
      <w:r>
        <w:rPr/>
        <w:t>Anatel,</w:t>
      </w:r>
      <w:r>
        <w:rPr>
          <w:spacing w:val="-5"/>
        </w:rPr>
        <w:t> </w:t>
      </w:r>
      <w:r>
        <w:rPr/>
        <w:t>according</w:t>
      </w:r>
      <w:r>
        <w:rPr>
          <w:spacing w:val="-6"/>
        </w:rPr>
        <w:t> </w:t>
      </w:r>
      <w:r>
        <w:rPr/>
        <w:t>to</w:t>
      </w:r>
      <w:r>
        <w:rPr>
          <w:spacing w:val="-6"/>
        </w:rPr>
        <w:t> </w:t>
      </w:r>
      <w:r>
        <w:rPr/>
        <w:t>the</w:t>
      </w:r>
      <w:r>
        <w:rPr>
          <w:spacing w:val="-5"/>
        </w:rPr>
        <w:t> </w:t>
      </w:r>
      <w:r>
        <w:rPr/>
        <w:t>procedures</w:t>
      </w:r>
      <w:r>
        <w:rPr>
          <w:spacing w:val="-6"/>
        </w:rPr>
        <w:t> </w:t>
      </w:r>
      <w:r>
        <w:rPr/>
        <w:t>regulated</w:t>
      </w:r>
      <w:r>
        <w:rPr>
          <w:spacing w:val="-6"/>
        </w:rPr>
        <w:t> </w:t>
      </w:r>
      <w:r>
        <w:rPr/>
        <w:t>by</w:t>
      </w:r>
      <w:r>
        <w:rPr>
          <w:spacing w:val="-5"/>
        </w:rPr>
        <w:t> </w:t>
      </w:r>
      <w:r>
        <w:rPr/>
        <w:t>Resolution</w:t>
      </w:r>
      <w:r>
        <w:rPr>
          <w:spacing w:val="-6"/>
        </w:rPr>
        <w:t> </w:t>
      </w:r>
      <w:r>
        <w:rPr>
          <w:spacing w:val="-3"/>
        </w:rPr>
        <w:t>No.</w:t>
      </w:r>
      <w:r>
        <w:rPr>
          <w:spacing w:val="-6"/>
        </w:rPr>
        <w:t> </w:t>
      </w:r>
      <w:r>
        <w:rPr/>
        <w:t>242/2000</w:t>
      </w:r>
      <w:r>
        <w:rPr>
          <w:spacing w:val="-5"/>
        </w:rPr>
        <w:t> </w:t>
      </w:r>
      <w:r>
        <w:rPr/>
        <w:t>and</w:t>
      </w:r>
      <w:r>
        <w:rPr>
          <w:spacing w:val="-6"/>
        </w:rPr>
        <w:t> </w:t>
      </w:r>
      <w:r>
        <w:rPr/>
        <w:t>meets</w:t>
      </w:r>
      <w:r>
        <w:rPr>
          <w:spacing w:val="-6"/>
        </w:rPr>
        <w:t> </w:t>
      </w:r>
      <w:r>
        <w:rPr/>
        <w:t>the</w:t>
      </w:r>
      <w:r>
        <w:rPr>
          <w:spacing w:val="-5"/>
        </w:rPr>
        <w:t> </w:t>
      </w:r>
      <w:r>
        <w:rPr/>
        <w:t>tech- nical requirements</w:t>
      </w:r>
      <w:r>
        <w:rPr>
          <w:spacing w:val="-3"/>
        </w:rPr>
        <w:t> </w:t>
      </w:r>
      <w:r>
        <w:rPr/>
        <w:t>applied.</w:t>
      </w:r>
    </w:p>
    <w:p>
      <w:pPr>
        <w:pStyle w:val="BodyText"/>
        <w:spacing w:line="208" w:lineRule="auto" w:before="90"/>
        <w:ind w:left="1004" w:right="860"/>
      </w:pPr>
      <w:r>
        <w:rPr/>
        <w:t>Este produto está homologado pela ANATEL, de acordo com os procedimentos regulamentados pela Resolução No. 242/ 2000 e atende aos requisitos técnicos aplicados.</w:t>
      </w:r>
    </w:p>
    <w:p>
      <w:pPr>
        <w:pStyle w:val="BodyText"/>
        <w:spacing w:before="68"/>
        <w:ind w:left="1004"/>
      </w:pPr>
      <w:r>
        <w:rPr/>
        <w:t>Para maiores informações, consulte o site da ANATEL – </w:t>
      </w:r>
      <w:hyperlink r:id="rId29">
        <w:r>
          <w:rPr/>
          <w:t>www.anatel.gov.br</w:t>
        </w:r>
      </w:hyperlink>
    </w:p>
    <w:p>
      <w:pPr>
        <w:pStyle w:val="BodyText"/>
        <w:spacing w:before="1"/>
      </w:pPr>
      <w:r>
        <w:rPr/>
        <w:pict>
          <v:group style="position:absolute;margin-left:250.613007pt;margin-top:12.389374pt;width:113.15pt;height:89.2pt;mso-position-horizontal-relative:page;mso-position-vertical-relative:paragraph;z-index:-15718912;mso-wrap-distance-left:0;mso-wrap-distance-right:0" coordorigin="5012,248" coordsize="2263,1784">
            <v:shape style="position:absolute;left:5528;top:502;width:1231;height:501" type="#_x0000_t75" stroked="false">
              <v:imagedata r:id="rId30" o:title=""/>
            </v:shape>
            <v:shape style="position:absolute;left:5523;top:1118;width:1231;height:371" type="#_x0000_t75" stroked="false">
              <v:imagedata r:id="rId31" o:title=""/>
            </v:shape>
            <v:rect style="position:absolute;left:5022;top:257;width:2243;height:1764" filled="false" stroked="true" strokeweight="1pt" strokecolor="#030404">
              <v:stroke dashstyle="solid"/>
            </v:rect>
            <v:shape style="position:absolute;left:5630;top:383;width:939;height:116" type="#_x0000_t202" filled="false" stroked="false">
              <v:textbox inset="0,0,0,0">
                <w:txbxContent>
                  <w:p>
                    <w:pPr>
                      <w:spacing w:line="114" w:lineRule="exact" w:before="0"/>
                      <w:ind w:left="0" w:right="0" w:firstLine="0"/>
                      <w:jc w:val="left"/>
                      <w:rPr>
                        <w:sz w:val="10"/>
                      </w:rPr>
                    </w:pPr>
                    <w:r>
                      <w:rPr>
                        <w:color w:val="231F20"/>
                        <w:sz w:val="10"/>
                      </w:rPr>
                      <w:t>Modelo: Xenon 1902</w:t>
                    </w:r>
                  </w:p>
                </w:txbxContent>
              </v:textbox>
              <w10:wrap type="none"/>
            </v:shape>
            <v:shape style="position:absolute;left:5665;top:1003;width:976;height:615" type="#_x0000_t202" filled="false" stroked="false">
              <v:textbox inset="0,0,0,0">
                <w:txbxContent>
                  <w:p>
                    <w:pPr>
                      <w:spacing w:line="114" w:lineRule="exact" w:before="0"/>
                      <w:ind w:left="4" w:right="92" w:firstLine="0"/>
                      <w:jc w:val="center"/>
                      <w:rPr>
                        <w:sz w:val="10"/>
                      </w:rPr>
                    </w:pPr>
                    <w:r>
                      <w:rPr>
                        <w:color w:val="231F20"/>
                        <w:sz w:val="10"/>
                      </w:rPr>
                      <w:t>2876-10-6583</w:t>
                    </w:r>
                  </w:p>
                  <w:p>
                    <w:pPr>
                      <w:spacing w:line="240" w:lineRule="auto" w:before="0"/>
                      <w:rPr>
                        <w:sz w:val="12"/>
                      </w:rPr>
                    </w:pPr>
                  </w:p>
                  <w:p>
                    <w:pPr>
                      <w:spacing w:line="240" w:lineRule="auto" w:before="0"/>
                      <w:rPr>
                        <w:sz w:val="12"/>
                      </w:rPr>
                    </w:pPr>
                  </w:p>
                  <w:p>
                    <w:pPr>
                      <w:spacing w:before="108"/>
                      <w:ind w:left="4" w:right="22" w:firstLine="0"/>
                      <w:jc w:val="center"/>
                      <w:rPr>
                        <w:sz w:val="10"/>
                      </w:rPr>
                    </w:pPr>
                    <w:r>
                      <w:rPr>
                        <w:color w:val="030404"/>
                        <w:w w:val="95"/>
                        <w:sz w:val="10"/>
                      </w:rPr>
                      <w:t>(01)07898927490072</w:t>
                    </w:r>
                  </w:p>
                </w:txbxContent>
              </v:textbox>
              <w10:wrap type="none"/>
            </v:shape>
            <v:shape style="position:absolute;left:5042;top:1639;width:2213;height:351" type="#_x0000_t202" filled="false" stroked="false">
              <v:textbox inset="0,0,0,0">
                <w:txbxContent>
                  <w:p>
                    <w:pPr>
                      <w:spacing w:line="249" w:lineRule="auto" w:before="12"/>
                      <w:ind w:left="22" w:right="11" w:firstLine="0"/>
                      <w:jc w:val="left"/>
                      <w:rPr>
                        <w:sz w:val="7"/>
                      </w:rPr>
                    </w:pPr>
                    <w:r>
                      <w:rPr>
                        <w:color w:val="231F20"/>
                        <w:sz w:val="7"/>
                      </w:rPr>
                      <w:t>" Este equipamento opera em caráter secundário, isto é, não tem direito a proteção contra interferência prejudicial, mesmo de estações do mesmo tipo, e não pode causar interferência a sistemas operando em caráter primário."</w:t>
                    </w:r>
                  </w:p>
                </w:txbxContent>
              </v:textbox>
              <w10:wrap type="none"/>
            </v:shape>
            <v:rect style="position:absolute;left:5042;top:1629;width:2196;height:371" filled="false" stroked="true" strokeweight="1pt" strokecolor="#030404">
              <v:stroke dashstyle="solid"/>
            </v:rect>
            <w10:wrap type="topAndBottom"/>
          </v:group>
        </w:pict>
      </w:r>
    </w:p>
    <w:p>
      <w:pPr>
        <w:pStyle w:val="Heading2"/>
        <w:spacing w:before="117"/>
        <w:rPr>
          <w:i/>
        </w:rPr>
      </w:pPr>
      <w:r>
        <w:rPr>
          <w:i/>
        </w:rPr>
        <w:t>China</w:t>
      </w:r>
    </w:p>
    <w:p>
      <w:pPr>
        <w:pStyle w:val="BodyText"/>
        <w:spacing w:before="155"/>
        <w:ind w:left="1004"/>
      </w:pPr>
      <w:r>
        <w:rPr/>
        <w:t>SRRC Radio Certificate.</w:t>
      </w:r>
    </w:p>
    <w:p>
      <w:pPr>
        <w:pStyle w:val="BodyText"/>
        <w:rPr>
          <w:sz w:val="20"/>
        </w:rPr>
      </w:pPr>
    </w:p>
    <w:p>
      <w:pPr>
        <w:pStyle w:val="BodyText"/>
        <w:spacing w:before="11"/>
        <w:rPr>
          <w:sz w:val="17"/>
        </w:rPr>
      </w:pPr>
    </w:p>
    <w:p>
      <w:pPr>
        <w:spacing w:after="0"/>
        <w:rPr>
          <w:sz w:val="17"/>
        </w:rPr>
        <w:sectPr>
          <w:type w:val="continuous"/>
          <w:pgSz w:w="12240" w:h="15840"/>
          <w:pgMar w:top="1220" w:bottom="280" w:left="460" w:right="120"/>
        </w:sectPr>
      </w:pPr>
    </w:p>
    <w:p>
      <w:pPr>
        <w:pStyle w:val="Heading2"/>
        <w:spacing w:before="112"/>
        <w:rPr>
          <w:i/>
        </w:rPr>
      </w:pPr>
      <w:r>
        <w:rPr>
          <w:i/>
        </w:rPr>
        <w:t>Japan</w:t>
      </w:r>
    </w:p>
    <w:p>
      <w:pPr>
        <w:pStyle w:val="BodyText"/>
        <w:rPr>
          <w:b/>
          <w:i/>
          <w:sz w:val="20"/>
        </w:rPr>
      </w:pPr>
      <w:r>
        <w:rPr/>
        <w:br w:type="column"/>
      </w:r>
      <w:r>
        <w:rPr>
          <w:b/>
          <w:i/>
          <w:sz w:val="20"/>
        </w:rPr>
      </w:r>
    </w:p>
    <w:p>
      <w:pPr>
        <w:pStyle w:val="BodyText"/>
        <w:rPr>
          <w:b/>
          <w:i/>
          <w:sz w:val="20"/>
        </w:rPr>
      </w:pPr>
    </w:p>
    <w:p>
      <w:pPr>
        <w:pStyle w:val="BodyText"/>
        <w:spacing w:before="117"/>
        <w:ind w:left="99"/>
      </w:pPr>
      <w:r>
        <w:rPr/>
        <w:drawing>
          <wp:anchor distT="0" distB="0" distL="0" distR="0" allowOverlap="1" layoutInCell="1" locked="0" behindDoc="0" simplePos="0" relativeHeight="15739904">
            <wp:simplePos x="0" y="0"/>
            <wp:positionH relativeFrom="page">
              <wp:posOffset>942568</wp:posOffset>
            </wp:positionH>
            <wp:positionV relativeFrom="paragraph">
              <wp:posOffset>117892</wp:posOffset>
            </wp:positionV>
            <wp:extent cx="454285" cy="424370"/>
            <wp:effectExtent l="0" t="0" r="0" b="0"/>
            <wp:wrapNone/>
            <wp:docPr id="21" name="image20.png"/>
            <wp:cNvGraphicFramePr>
              <a:graphicFrameLocks noChangeAspect="1"/>
            </wp:cNvGraphicFramePr>
            <a:graphic>
              <a:graphicData uri="http://schemas.openxmlformats.org/drawingml/2006/picture">
                <pic:pic>
                  <pic:nvPicPr>
                    <pic:cNvPr id="22" name="image20.png"/>
                    <pic:cNvPicPr/>
                  </pic:nvPicPr>
                  <pic:blipFill>
                    <a:blip r:embed="rId32" cstate="print"/>
                    <a:stretch>
                      <a:fillRect/>
                    </a:stretch>
                  </pic:blipFill>
                  <pic:spPr>
                    <a:xfrm>
                      <a:off x="0" y="0"/>
                      <a:ext cx="454285" cy="424370"/>
                    </a:xfrm>
                    <a:prstGeom prst="rect">
                      <a:avLst/>
                    </a:prstGeom>
                  </pic:spPr>
                </pic:pic>
              </a:graphicData>
            </a:graphic>
          </wp:anchor>
        </w:drawing>
      </w:r>
      <w:r>
        <w:rPr/>
        <w:t>Complies with Technical Regulations Conformity Certification of Specified Radio equipment.</w:t>
      </w:r>
    </w:p>
    <w:p>
      <w:pPr>
        <w:spacing w:after="0"/>
        <w:sectPr>
          <w:type w:val="continuous"/>
          <w:pgSz w:w="12240" w:h="15840"/>
          <w:pgMar w:top="1220" w:bottom="280" w:left="460" w:right="120"/>
          <w:cols w:num="2" w:equalWidth="0">
            <w:col w:w="1740" w:space="40"/>
            <w:col w:w="9880"/>
          </w:cols>
        </w:sectPr>
      </w:pPr>
    </w:p>
    <w:p>
      <w:pPr>
        <w:pStyle w:val="BodyText"/>
        <w:rPr>
          <w:sz w:val="20"/>
        </w:rPr>
      </w:pPr>
    </w:p>
    <w:p>
      <w:pPr>
        <w:spacing w:after="0"/>
        <w:rPr>
          <w:sz w:val="20"/>
        </w:rPr>
        <w:sectPr>
          <w:pgSz w:w="12240" w:h="15840"/>
          <w:pgMar w:header="1218" w:footer="716" w:top="1400" w:bottom="900" w:left="460" w:right="120"/>
        </w:sectPr>
      </w:pPr>
    </w:p>
    <w:p>
      <w:pPr>
        <w:pStyle w:val="Heading2"/>
        <w:spacing w:before="256"/>
        <w:rPr>
          <w:i/>
        </w:rPr>
      </w:pPr>
      <w:r>
        <w:rPr>
          <w:i/>
          <w:spacing w:val="-3"/>
        </w:rPr>
        <w:t>Korea</w:t>
      </w:r>
    </w:p>
    <w:p>
      <w:pPr>
        <w:pStyle w:val="BodyText"/>
        <w:rPr>
          <w:b/>
          <w:i/>
          <w:sz w:val="20"/>
        </w:rPr>
      </w:pPr>
      <w:r>
        <w:rPr/>
        <w:br w:type="column"/>
      </w:r>
      <w:r>
        <w:rPr>
          <w:b/>
          <w:i/>
          <w:sz w:val="20"/>
        </w:rPr>
      </w:r>
    </w:p>
    <w:p>
      <w:pPr>
        <w:pStyle w:val="BodyText"/>
        <w:rPr>
          <w:b/>
          <w:i/>
          <w:sz w:val="20"/>
        </w:rPr>
      </w:pPr>
    </w:p>
    <w:p>
      <w:pPr>
        <w:pStyle w:val="BodyText"/>
        <w:spacing w:before="8"/>
        <w:rPr>
          <w:b/>
          <w:i/>
          <w:sz w:val="22"/>
        </w:rPr>
      </w:pPr>
    </w:p>
    <w:p>
      <w:pPr>
        <w:pStyle w:val="BodyText"/>
        <w:ind w:left="350"/>
      </w:pPr>
      <w:r>
        <w:rPr/>
        <w:pict>
          <v:shape style="position:absolute;margin-left:75.539001pt;margin-top:4.750912pt;width:29.65pt;height:39.65pt;mso-position-horizontal-relative:page;mso-position-vertical-relative:paragraph;z-index:15741440" coordorigin="1511,95" coordsize="593,793" path="m2104,887l2038,885,1972,881,1906,871,1843,852,1751,795,1669,722,1669,885,1511,885,1511,95,1662,95,1662,256,1687,231,1734,187,1802,144,1868,118,1936,103,2006,96,2077,95,2077,235,2021,238,1964,241,1856,270,1775,348,1731,454,1727,523,1744,589,1780,646,1832,692,1891,723,1953,743,2017,752,2083,754,2083,625,2046,624,2026,624,1935,595,1884,530,1877,485,1886,442,1942,373,2020,349,2062,348,2104,348e" filled="false" stroked="true" strokeweight="2.641pt" strokecolor="#010202">
            <v:path arrowok="t"/>
            <v:stroke dashstyle="solid"/>
            <w10:wrap type="none"/>
          </v:shape>
        </w:pict>
      </w:r>
      <w:r>
        <w:rPr/>
        <w:t>This product meets Korean agency approval.</w:t>
      </w:r>
    </w:p>
    <w:p>
      <w:pPr>
        <w:spacing w:after="0"/>
        <w:sectPr>
          <w:type w:val="continuous"/>
          <w:pgSz w:w="12240" w:h="15840"/>
          <w:pgMar w:top="1220" w:bottom="280" w:left="460" w:right="120"/>
          <w:cols w:num="2" w:equalWidth="0">
            <w:col w:w="1400" w:space="40"/>
            <w:col w:w="10220"/>
          </w:cols>
        </w:sectPr>
      </w:pPr>
    </w:p>
    <w:p>
      <w:pPr>
        <w:pStyle w:val="BodyText"/>
        <w:rPr>
          <w:sz w:val="20"/>
        </w:rPr>
      </w:pPr>
    </w:p>
    <w:p>
      <w:pPr>
        <w:pStyle w:val="BodyText"/>
        <w:rPr>
          <w:sz w:val="20"/>
        </w:rPr>
      </w:pPr>
    </w:p>
    <w:p>
      <w:pPr>
        <w:pStyle w:val="BodyText"/>
        <w:spacing w:before="6"/>
        <w:rPr>
          <w:sz w:val="27"/>
        </w:rPr>
      </w:pPr>
    </w:p>
    <w:p>
      <w:pPr>
        <w:pStyle w:val="Heading2"/>
        <w:spacing w:before="113"/>
        <w:rPr>
          <w:i/>
        </w:rPr>
      </w:pPr>
      <w:r>
        <w:rPr>
          <w:i/>
        </w:rPr>
        <w:t>Mexico</w:t>
      </w:r>
    </w:p>
    <w:p>
      <w:pPr>
        <w:pStyle w:val="BodyText"/>
        <w:spacing w:before="11"/>
        <w:rPr>
          <w:b/>
          <w:i/>
          <w:sz w:val="25"/>
        </w:rPr>
      </w:pPr>
    </w:p>
    <w:p>
      <w:pPr>
        <w:pStyle w:val="BodyText"/>
        <w:spacing w:line="475" w:lineRule="auto"/>
        <w:ind w:left="1004" w:right="7532" w:firstLine="1128"/>
      </w:pPr>
      <w:r>
        <w:rPr/>
        <w:pict>
          <v:group style="position:absolute;margin-left:74.218124pt;margin-top:-3.525822pt;width:24.1pt;height:20.2pt;mso-position-horizontal-relative:page;mso-position-vertical-relative:paragraph;z-index:-36844032" coordorigin="1484,-71" coordsize="482,404">
            <v:shape style="position:absolute;left:1486;top:-5;width:116;height:273" type="#_x0000_t75" stroked="false">
              <v:imagedata r:id="rId33" o:title=""/>
            </v:shape>
            <v:shape style="position:absolute;left:1790;top:-5;width:176;height:273" type="#_x0000_t75" stroked="false">
              <v:imagedata r:id="rId34" o:title=""/>
            </v:shape>
            <v:rect style="position:absolute;left:1485;top:-69;width:480;height:29" filled="true" fillcolor="#231f20" stroked="false">
              <v:fill type="solid"/>
            </v:rect>
            <v:rect style="position:absolute;left:1485;top:-70;width:480;height:29" filled="false" stroked="true" strokeweight=".133225pt" strokecolor="#231f20">
              <v:stroke dashstyle="solid"/>
            </v:rect>
            <v:rect style="position:absolute;left:1485;top:303;width:480;height:29" filled="true" fillcolor="#231f20" stroked="false">
              <v:fill type="solid"/>
            </v:rect>
            <v:rect style="position:absolute;left:1485;top:303;width:480;height:29" filled="false" stroked="true" strokeweight=".133225pt" strokecolor="#231f20">
              <v:stroke dashstyle="solid"/>
            </v:rect>
            <v:shape style="position:absolute;left:1638;top:-5;width:118;height:273" type="#_x0000_t75" stroked="false">
              <v:imagedata r:id="rId35" o:title=""/>
            </v:shape>
            <w10:wrap type="none"/>
          </v:group>
        </w:pict>
      </w:r>
      <w:r>
        <w:rPr/>
        <w:pict>
          <v:group style="position:absolute;margin-left:102.861389pt;margin-top:-3.792329pt;width:19.350pt;height:20.65pt;mso-position-horizontal-relative:page;mso-position-vertical-relative:paragraph;z-index:-36843520" coordorigin="2057,-76" coordsize="387,413">
            <v:shape style="position:absolute;left:2182;top:253;width:77;height:79" coordorigin="2182,254" coordsize="77,79" path="m2258,254l2237,254,2221,288,2204,254,2182,254,2211,304,2211,332,2230,332,2230,304,2258,254xe" filled="true" fillcolor="#231f20" stroked="false">
              <v:path arrowok="t"/>
              <v:fill type="solid"/>
            </v:shape>
            <v:shape style="position:absolute;left:2182;top:253;width:77;height:79" coordorigin="2182,254" coordsize="77,79" path="m2230,332l2211,332,2211,303,2182,254,2204,254,2221,287,2237,254,2258,254,2230,303,2230,332xe" filled="false" stroked="true" strokeweight=".132996pt" strokecolor="#231f20">
              <v:path arrowok="t"/>
              <v:stroke dashstyle="solid"/>
            </v:shape>
            <v:shape style="position:absolute;left:2261;top:252;width:69;height:84" coordorigin="2262,252" coordsize="69,84" path="m2295,252l2277,255,2267,262,2263,275,2262,293,2264,316,2270,329,2281,334,2295,336,2311,334,2322,328,2328,319,2331,305,2311,305,2310,314,2313,316,2278,316,2280,314,2280,272,2278,270,2310,270,2311,272,2311,281,2331,281,2327,266,2320,257,2309,253,2295,252xe" filled="true" fillcolor="#231f20" stroked="false">
              <v:path arrowok="t"/>
              <v:fill type="solid"/>
            </v:shape>
            <v:shape style="position:absolute;left:2261;top:251;width:69;height:84" coordorigin="2262,252" coordsize="69,84" path="m2311,280l2311,271,2310,270,2296,270,2278,270,2280,271,2280,293,2280,314,2278,316,2296,316,2313,316,2310,314,2311,305,2331,305,2328,319,2322,328,2311,334,2296,335,2281,334,2270,329,2264,316,2262,293,2263,274,2267,262,2277,254,2296,252,2309,253,2320,257,2327,265,2331,280,2311,280xe" filled="false" stroked="true" strokeweight=".13296pt" strokecolor="#231f20">
              <v:path arrowok="t"/>
              <v:stroke dashstyle="solid"/>
            </v:shape>
            <v:shape style="position:absolute;left:2341;top:253;width:57;height:79" coordorigin="2341,254" coordsize="57,79" path="m2398,254l2341,254,2341,332,2398,332,2398,318,2359,318,2359,298,2394,298,2394,284,2359,284,2359,268,2398,268,2398,254xe" filled="true" fillcolor="#231f20" stroked="false">
              <v:path arrowok="t"/>
              <v:fill type="solid"/>
            </v:shape>
            <v:shape style="position:absolute;left:2341;top:253;width:57;height:79" coordorigin="2341,254" coordsize="57,79" path="m2398,268l2359,268,2359,284,2395,284,2395,298,2359,298,2359,318,2398,318,2398,332,2341,332,2341,254,2398,254,2398,268xe" filled="false" stroked="true" strokeweight=".132932pt" strokecolor="#231f20">
              <v:path arrowok="t"/>
              <v:stroke dashstyle="solid"/>
            </v:shape>
            <v:shape style="position:absolute;left:2099;top:253;width:77;height:79" coordorigin="2099,254" coordsize="77,79" path="m2175,254l2158,254,2158,314,2129,254,2099,254,2099,332,2117,332,2117,275,2145,332,2175,332,2175,254xe" filled="true" fillcolor="#231f20" stroked="false">
              <v:path arrowok="t"/>
              <v:fill type="solid"/>
            </v:shape>
            <v:shape style="position:absolute;left:2099;top:253;width:77;height:79" coordorigin="2099,254" coordsize="77,79" path="m2117,275l2145,332,2175,332,2175,254,2158,254,2158,314,2129,254,2099,254,2099,332,2117,332,2117,275xe" filled="false" stroked="true" strokeweight=".132996pt" strokecolor="#231f20">
              <v:path arrowok="t"/>
              <v:stroke dashstyle="solid"/>
            </v:shape>
            <v:shape style="position:absolute;left:2380;top:229;width:25;height:8" coordorigin="2380,229" coordsize="25,8" path="m2405,229l2387,229,2380,236,2405,236,2405,229xe" filled="true" fillcolor="#231f20" stroked="false">
              <v:path arrowok="t"/>
              <v:fill type="solid"/>
            </v:shape>
            <v:shape style="position:absolute;left:2380;top:228;width:25;height:8" coordorigin="2380,229" coordsize="25,8" path="m2380,236l2405,236,2405,229,2387,229,2380,236xe" filled="false" stroked="true" strokeweight=".133192pt" strokecolor="#231f20">
              <v:path arrowok="t"/>
              <v:stroke dashstyle="solid"/>
            </v:shape>
            <v:shape style="position:absolute;left:2398;top:211;width:8;height:25" coordorigin="2398,211" coordsize="8,25" path="m2405,211l2398,218,2398,236,2405,236,2405,211xe" filled="true" fillcolor="#231f20" stroked="false">
              <v:path arrowok="t"/>
              <v:fill type="solid"/>
            </v:shape>
            <v:shape style="position:absolute;left:2398;top:211;width:8;height:25" coordorigin="2398,211" coordsize="8,25" path="m2398,218l2398,236,2405,236,2405,211,2398,218xe" filled="false" stroked="true" strokeweight=".132812pt" strokecolor="#231f20">
              <v:path arrowok="t"/>
              <v:stroke dashstyle="solid"/>
            </v:shape>
            <v:shape style="position:absolute;left:2095;top:142;width:8;height:95" coordorigin="2096,142" coordsize="8,95" path="m2096,142l2096,236,2103,236,2103,149,2096,142xe" filled="true" fillcolor="#231f20" stroked="false">
              <v:path arrowok="t"/>
              <v:fill type="solid"/>
            </v:shape>
            <v:shape style="position:absolute;left:2095;top:141;width:8;height:95" coordorigin="2096,142" coordsize="8,95" path="m2103,149l2103,236,2096,236,2096,142,2103,149xe" filled="false" stroked="true" strokeweight=".132780pt" strokecolor="#231f20">
              <v:path arrowok="t"/>
              <v:stroke dashstyle="solid"/>
            </v:shape>
            <v:rect style="position:absolute;left:2099;top:229;width:269;height:8" filled="true" fillcolor="#231f20" stroked="false">
              <v:fill type="solid"/>
            </v:rect>
            <v:rect style="position:absolute;left:2099;top:228;width:269;height:8" filled="false" stroked="true" strokeweight=".133226pt" strokecolor="#231f20">
              <v:stroke dashstyle="solid"/>
            </v:rect>
            <v:shape style="position:absolute;left:2095;top:-34;width:8;height:80" coordorigin="2096,-33" coordsize="8,80" path="m2103,-33l2096,-33,2096,46,2103,39,2103,-33xe" filled="true" fillcolor="#231f20" stroked="false">
              <v:path arrowok="t"/>
              <v:fill type="solid"/>
            </v:shape>
            <v:shape style="position:absolute;left:2095;top:-34;width:8;height:80" coordorigin="2096,-34" coordsize="8,80" path="m2103,39l2103,-34,2096,-34,2096,46,2103,39xe" filled="false" stroked="true" strokeweight=".132781pt" strokecolor="#231f20">
              <v:path arrowok="t"/>
              <v:stroke dashstyle="solid"/>
            </v:shape>
            <v:shape style="position:absolute;left:2095;top:-37;width:160;height:8" coordorigin="2096,-37" coordsize="160,8" path="m2255,-37l2096,-37,2096,-30,2248,-30,2255,-37xe" filled="true" fillcolor="#231f20" stroked="false">
              <v:path arrowok="t"/>
              <v:fill type="solid"/>
            </v:shape>
            <v:shape style="position:absolute;left:2095;top:-38;width:160;height:8" coordorigin="2096,-37" coordsize="160,8" path="m2255,-37l2096,-37,2096,-30,2248,-30,2255,-37xe" filled="false" stroked="true" strokeweight=".133225pt" strokecolor="#231f20">
              <v:path arrowok="t"/>
              <v:stroke dashstyle="solid"/>
            </v:shape>
            <v:rect style="position:absolute;left:2134;top:67;width:124;height:22" filled="true" fillcolor="#231f20" stroked="false">
              <v:fill type="solid"/>
            </v:rect>
            <v:rect style="position:absolute;left:2134;top:67;width:124;height:22" filled="false" stroked="true" strokeweight=".133213pt" strokecolor="#231f20">
              <v:stroke dashstyle="solid"/>
            </v:rect>
            <v:rect style="position:absolute;left:2134;top:99;width:124;height:22" filled="true" fillcolor="#231f20" stroked="false">
              <v:fill type="solid"/>
            </v:rect>
            <v:rect style="position:absolute;left:2134;top:99;width:124;height:22" filled="false" stroked="true" strokeweight=".133213pt" strokecolor="#231f20">
              <v:stroke dashstyle="solid"/>
            </v:rect>
            <v:shape style="position:absolute;left:2058;top:25;width:69;height:139" coordorigin="2059,25" coordsize="69,139" path="m2128,25l2059,94,2128,163,2128,25xe" filled="true" fillcolor="#231f20" stroked="false">
              <v:path arrowok="t"/>
              <v:fill type="solid"/>
            </v:shape>
            <v:shape style="position:absolute;left:2058;top:24;width:69;height:139" coordorigin="2059,25" coordsize="69,139" path="m2128,25l2128,163,2059,94,2128,25xe" filled="false" stroked="true" strokeweight=".132867pt" strokecolor="#231f20">
              <v:path arrowok="t"/>
              <v:stroke dashstyle="solid"/>
            </v:shape>
            <v:shape style="position:absolute;left:2398;top:-34;width:8;height:151" coordorigin="2398,-33" coordsize="8,151" path="m2405,-33l2398,-33,2398,110,2405,117,2405,-33xe" filled="true" fillcolor="#231f20" stroked="false">
              <v:path arrowok="t"/>
              <v:fill type="solid"/>
            </v:shape>
            <v:shape style="position:absolute;left:2398;top:-34;width:8;height:151" coordorigin="2398,-34" coordsize="8,151" path="m2405,117l2405,-34,2398,-34,2398,110,2405,117xe" filled="false" stroked="true" strokeweight=".132779pt" strokecolor="#231f20">
              <v:path arrowok="t"/>
              <v:stroke dashstyle="solid"/>
            </v:shape>
            <v:shape style="position:absolute;left:2348;top:-37;width:57;height:8" coordorigin="2349,-37" coordsize="57,8" path="m2405,-37l2349,-37,2356,-30,2405,-30,2405,-37xe" filled="true" fillcolor="#231f20" stroked="false">
              <v:path arrowok="t"/>
              <v:fill type="solid"/>
            </v:shape>
            <v:shape style="position:absolute;left:2348;top:-38;width:57;height:8" coordorigin="2349,-37" coordsize="57,8" path="m2356,-30l2405,-30,2405,-37,2349,-37,2356,-30xe" filled="false" stroked="true" strokeweight=".133219pt" strokecolor="#231f20">
              <v:path arrowok="t"/>
              <v:stroke dashstyle="solid"/>
            </v:shape>
            <v:shape style="position:absolute;left:2274;top:1;width:54;height:119" coordorigin="2274,2" coordsize="54,119" path="m2306,121l2327,121,2327,2,2306,2,2306,121xm2274,121l2296,121,2296,2,2274,2,2274,121xe" filled="false" stroked="true" strokeweight=".133002pt" strokecolor="#231f20">
              <v:path arrowok="t"/>
              <v:stroke dashstyle="solid"/>
            </v:shape>
            <v:shape style="position:absolute;left:2233;top:-75;width:135;height:70" coordorigin="2234,-74" coordsize="135,70" path="m2301,-74l2234,-5,2368,-5,2301,-74xe" filled="true" fillcolor="#231f20" stroked="false">
              <v:path arrowok="t"/>
              <v:fill type="solid"/>
            </v:shape>
            <v:shape style="position:absolute;left:2233;top:-75;width:135;height:70" coordorigin="2234,-75" coordsize="135,70" path="m2368,-5l2234,-5,2301,-75,2368,-5xe" filled="false" stroked="true" strokeweight=".133132pt" strokecolor="#231f20">
              <v:path arrowok="t"/>
              <v:stroke dashstyle="solid"/>
            </v:shape>
            <v:rect style="position:absolute;left:2233;top:138;width:135;height:20" filled="true" fillcolor="#231f20" stroked="false">
              <v:fill type="solid"/>
            </v:rect>
            <v:rect style="position:absolute;left:2233;top:138;width:135;height:20" filled="false" stroked="true" strokeweight=".133217pt" strokecolor="#231f20">
              <v:stroke dashstyle="solid"/>
            </v:rect>
            <v:rect style="position:absolute;left:2233;top:168;width:135;height:22" filled="true" fillcolor="#231f20" stroked="false">
              <v:fill type="solid"/>
            </v:rect>
            <v:rect style="position:absolute;left:2233;top:168;width:135;height:22" filled="false" stroked="true" strokeweight=".133215pt" strokecolor="#231f20">
              <v:stroke dashstyle="solid"/>
            </v:rect>
            <v:shape style="position:absolute;left:2375;top:96;width:68;height:137" coordorigin="2375,96" coordsize="68,137" path="m2375,96l2375,233,2442,165,2375,96xe" filled="true" fillcolor="#231f20" stroked="false">
              <v:path arrowok="t"/>
              <v:fill type="solid"/>
            </v:shape>
            <v:shape style="position:absolute;left:2375;top:95;width:68;height:137" coordorigin="2375,96" coordsize="68,137" path="m2375,232l2375,96,2442,165,2375,232xe" filled="false" stroked="true" strokeweight=".132865pt" strokecolor="#231f20">
              <v:path arrowok="t"/>
              <v:stroke dashstyle="solid"/>
            </v:shape>
            <w10:wrap type="none"/>
          </v:group>
        </w:pict>
      </w:r>
      <w:r>
        <w:rPr/>
        <w:t>Conforms to NOM-019. This product meets Cofetel approval.</w:t>
      </w:r>
    </w:p>
    <w:p>
      <w:pPr>
        <w:pStyle w:val="Heading2"/>
        <w:spacing w:line="257" w:lineRule="exact"/>
        <w:rPr>
          <w:i/>
        </w:rPr>
      </w:pPr>
      <w:r>
        <w:rPr>
          <w:i/>
        </w:rPr>
        <w:t>Russia</w:t>
      </w:r>
    </w:p>
    <w:p>
      <w:pPr>
        <w:pStyle w:val="BodyText"/>
        <w:spacing w:before="155"/>
        <w:ind w:left="1860"/>
      </w:pPr>
      <w:r>
        <w:rPr/>
        <w:drawing>
          <wp:anchor distT="0" distB="0" distL="0" distR="0" allowOverlap="1" layoutInCell="1" locked="0" behindDoc="0" simplePos="0" relativeHeight="15742976">
            <wp:simplePos x="0" y="0"/>
            <wp:positionH relativeFrom="page">
              <wp:posOffset>942479</wp:posOffset>
            </wp:positionH>
            <wp:positionV relativeFrom="paragraph">
              <wp:posOffset>141921</wp:posOffset>
            </wp:positionV>
            <wp:extent cx="442074" cy="482041"/>
            <wp:effectExtent l="0" t="0" r="0" b="0"/>
            <wp:wrapNone/>
            <wp:docPr id="23" name="image14.png"/>
            <wp:cNvGraphicFramePr>
              <a:graphicFrameLocks noChangeAspect="1"/>
            </wp:cNvGraphicFramePr>
            <a:graphic>
              <a:graphicData uri="http://schemas.openxmlformats.org/drawingml/2006/picture">
                <pic:pic>
                  <pic:nvPicPr>
                    <pic:cNvPr id="24" name="image14.png"/>
                    <pic:cNvPicPr/>
                  </pic:nvPicPr>
                  <pic:blipFill>
                    <a:blip r:embed="rId22" cstate="print"/>
                    <a:stretch>
                      <a:fillRect/>
                    </a:stretch>
                  </pic:blipFill>
                  <pic:spPr>
                    <a:xfrm>
                      <a:off x="0" y="0"/>
                      <a:ext cx="442074" cy="482041"/>
                    </a:xfrm>
                    <a:prstGeom prst="rect">
                      <a:avLst/>
                    </a:prstGeom>
                  </pic:spPr>
                </pic:pic>
              </a:graphicData>
            </a:graphic>
          </wp:anchor>
        </w:drawing>
      </w:r>
      <w:r>
        <w:rPr/>
        <w:t>Gost-R certificate.</w:t>
      </w:r>
    </w:p>
    <w:p>
      <w:pPr>
        <w:pStyle w:val="BodyText"/>
        <w:rPr>
          <w:sz w:val="20"/>
        </w:rPr>
      </w:pPr>
    </w:p>
    <w:p>
      <w:pPr>
        <w:pStyle w:val="BodyText"/>
        <w:rPr>
          <w:sz w:val="20"/>
        </w:rPr>
      </w:pPr>
    </w:p>
    <w:p>
      <w:pPr>
        <w:pStyle w:val="Heading2"/>
        <w:spacing w:before="239"/>
        <w:rPr>
          <w:i/>
        </w:rPr>
      </w:pPr>
      <w:r>
        <w:rPr>
          <w:i/>
        </w:rPr>
        <w:t>Taiwan</w:t>
      </w:r>
    </w:p>
    <w:p>
      <w:pPr>
        <w:pStyle w:val="BodyText"/>
        <w:spacing w:line="314" w:lineRule="auto" w:before="153"/>
        <w:ind w:left="1703" w:right="3292" w:hanging="700"/>
      </w:pPr>
      <w:r>
        <w:rPr/>
        <w:pict>
          <v:shape style="position:absolute;margin-left:74.219002pt;margin-top:24.602905pt;width:26.95pt;height:27.15pt;mso-position-horizontal-relative:page;mso-position-vertical-relative:paragraph;z-index:-36842496" coordorigin="1484,492" coordsize="539,543" path="m1556,823l1493,823,1519,892,1561,950,1617,995,1684,1024,1758,1034,1832,1024,1899,995,1925,974,1758,974,1690,962,1631,931,1585,883,1556,823xm2022,823l1959,823,1930,883,1884,931,1826,962,1758,974,1925,974,1954,950,1997,892,2022,823xm1948,809l1902,809,1844,872,1948,809xm1523,723l1549,740,1755,759,1755,775,1549,792,1523,809,1948,809,2018,766,1948,723,1902,723,1523,723xm1544,750l1484,750,1484,782,1544,782,1544,750xm1844,661l1902,723,1948,723,1844,661xm1758,492l1683,503,1615,533,1559,579,1517,638,1492,708,1555,708,1583,646,1629,597,1689,565,1758,553,1925,553,1900,533,1833,503,1758,492xm1925,553l1758,553,1827,565,1886,597,1932,646,1961,708,2023,708,1998,638,1956,579,1925,553xe" filled="true" fillcolor="#231f20" stroked="false">
            <v:path arrowok="t"/>
            <v:fill type="solid"/>
            <w10:wrap type="none"/>
          </v:shape>
        </w:pict>
      </w:r>
      <w:r>
        <w:rPr/>
        <w:t>If the following label is attached to your product, the product meets Taiwan agency approval: BSMI Standard: CNS13438, CNS14336 (Xenon 1902 only)</w:t>
      </w:r>
    </w:p>
    <w:p>
      <w:pPr>
        <w:pStyle w:val="BodyText"/>
        <w:spacing w:line="286" w:lineRule="exact"/>
        <w:ind w:left="1703"/>
      </w:pPr>
      <w:r>
        <w:rPr>
          <w:rFonts w:ascii="Droid Sans Fallback" w:eastAsia="Droid Sans Fallback" w:hint="eastAsia"/>
        </w:rPr>
        <w:t>依據標準 </w:t>
      </w:r>
      <w:r>
        <w:rPr/>
        <w:t>: CNS13438, CNS14336</w:t>
      </w:r>
    </w:p>
    <w:p>
      <w:pPr>
        <w:pStyle w:val="BodyText"/>
        <w:rPr>
          <w:sz w:val="24"/>
        </w:rPr>
      </w:pPr>
    </w:p>
    <w:p>
      <w:pPr>
        <w:pStyle w:val="BodyText"/>
        <w:ind w:left="1622"/>
      </w:pPr>
      <w:r>
        <w:rPr/>
        <w:pict>
          <v:group style="position:absolute;margin-left:74.221497pt;margin-top:3.449746pt;width:23pt;height:22.65pt;mso-position-horizontal-relative:page;mso-position-vertical-relative:paragraph;z-index:15744000" coordorigin="1484,69" coordsize="460,453">
            <v:shape style="position:absolute;left:1484;top:69;width:459;height:451" coordorigin="1485,69" coordsize="459,451" path="m1696,69l1626,80,1568,114,1524,164,1496,227,1485,297,1498,376,1536,443,1587,492,1642,517,1654,520,1674,520,1672,510,1627,473,1593,431,1570,381,1560,319,1560,306,1560,287,1562,265,1566,245,1633,245,1635,202,1655,137,1689,88,1696,81,1702,75,1703,71,1696,69xm1633,245l1566,245,1565,255,1566,270,1566,283,1582,359,1624,426,1685,479,1756,511,1829,515,1833,514,1835,511,1834,504,1778,472,1741,422,1721,360,1719,329,1648,329,1632,270,1633,245xm1889,126l1827,132,1783,176,1758,236,1750,291,1750,293,1758,359,1784,416,1826,455,1883,470,1886,471,1899,456,1882,453,1849,434,1826,394,1812,345,1808,294,1815,233,1832,181,1858,147,1890,136,1896,130,1892,126,1889,126xm1936,164l1926,164,1920,165,1882,181,1855,210,1839,248,1834,291,1834,294,1841,345,1861,388,1893,416,1937,427,1939,428,1943,424,1943,415,1937,414,1910,399,1891,370,1880,332,1876,294,1876,292,1881,248,1895,209,1915,183,1939,176,1941,175,1942,167,1941,166,1936,164xm1830,81l1754,89,1699,128,1664,187,1647,258,1648,329,1719,329,1716,291,1723,225,1742,170,1774,126,1824,89,1824,89,1832,86,1831,82,1832,82,1830,81xe" filled="true" fillcolor="#231f20" stroked="false">
              <v:path arrowok="t"/>
              <v:fill type="solid"/>
            </v:shape>
            <v:shape style="position:absolute;left:1749;top:125;width:195;height:347" type="#_x0000_t75" stroked="false">
              <v:imagedata r:id="rId36" o:title=""/>
            </v:shape>
            <v:shape style="position:absolute;left:1484;top:69;width:351;height:453" coordorigin="1485,69" coordsize="351,453" path="m1834,504l1778,472,1741,422,1721,360,1716,291,1723,225,1774,126,1824,89,1832,86,1832,83,1832,82,1832,82,1830,81,1754,89,1699,128,1664,187,1647,258,1648,329,1632,270,1635,202,1655,137,1689,88,1696,81,1702,75,1703,71,1696,69,1626,80,1568,114,1524,164,1496,227,1485,297,1498,376,1536,443,1587,492,1642,517,1662,522,1674,520,1672,510,1627,473,1593,431,1570,381,1560,319,1560,306,1560,287,1562,265,1566,245,1565,255,1566,272,1566,283,1582,359,1624,426,1685,479,1756,511,1829,515,1833,514,1835,511,1834,504xe" filled="false" stroked="true" strokeweight=".033pt" strokecolor="#231f20">
              <v:path arrowok="t"/>
              <v:stroke dashstyle="solid"/>
            </v:shape>
            <w10:wrap type="none"/>
          </v:group>
        </w:pict>
      </w:r>
      <w:r>
        <w:rPr/>
        <w:t>NCC standard: Low power frequency electric machineries technical standard: LP0002</w:t>
      </w:r>
    </w:p>
    <w:p>
      <w:pPr>
        <w:pStyle w:val="BodyText"/>
        <w:rPr>
          <w:sz w:val="20"/>
        </w:rPr>
      </w:pPr>
    </w:p>
    <w:p>
      <w:pPr>
        <w:pStyle w:val="BodyText"/>
        <w:rPr>
          <w:sz w:val="20"/>
        </w:rPr>
      </w:pPr>
    </w:p>
    <w:p>
      <w:pPr>
        <w:pStyle w:val="BodyText"/>
        <w:spacing w:before="11"/>
        <w:rPr>
          <w:sz w:val="19"/>
        </w:rPr>
      </w:pPr>
    </w:p>
    <w:p>
      <w:pPr>
        <w:pStyle w:val="Heading2"/>
        <w:rPr>
          <w:i/>
        </w:rPr>
      </w:pPr>
      <w:r>
        <w:rPr>
          <w:i/>
        </w:rPr>
        <w:t>International</w:t>
      </w:r>
    </w:p>
    <w:p>
      <w:pPr>
        <w:pStyle w:val="Heading3"/>
        <w:spacing w:before="227"/>
        <w:rPr>
          <w:i/>
        </w:rPr>
      </w:pPr>
      <w:r>
        <w:rPr>
          <w:i/>
        </w:rPr>
        <w:t>LED Safety Statement</w:t>
      </w:r>
    </w:p>
    <w:p>
      <w:pPr>
        <w:pStyle w:val="BodyText"/>
        <w:spacing w:before="111"/>
        <w:ind w:left="765" w:right="951"/>
        <w:jc w:val="center"/>
      </w:pPr>
      <w:r>
        <w:rPr/>
        <w:t>Scanner LEDs have been tested and classified as “EXEMPT RISK GROUP” to the standard: IEC 62471:2006.</w:t>
      </w:r>
    </w:p>
    <w:p>
      <w:pPr>
        <w:pStyle w:val="Heading3"/>
        <w:spacing w:before="137"/>
        <w:rPr>
          <w:i/>
        </w:rPr>
      </w:pPr>
      <w:r>
        <w:rPr>
          <w:i/>
        </w:rPr>
        <w:t>Radio Technology</w:t>
      </w:r>
    </w:p>
    <w:p>
      <w:pPr>
        <w:pStyle w:val="BodyText"/>
        <w:spacing w:before="1"/>
        <w:rPr>
          <w:b/>
          <w:i/>
          <w:sz w:val="32"/>
        </w:rPr>
      </w:pPr>
    </w:p>
    <w:p>
      <w:pPr>
        <w:pStyle w:val="BodyText"/>
        <w:spacing w:before="1"/>
        <w:ind w:left="2584"/>
      </w:pPr>
      <w:r>
        <w:rPr/>
        <w:pict>
          <v:group style="position:absolute;margin-left:74.371002pt;margin-top:-3.158105pt;width:73.150pt;height:17.95pt;mso-position-horizontal-relative:page;mso-position-vertical-relative:paragraph;z-index:15744512" coordorigin="1487,-63" coordsize="1463,359">
            <v:shape style="position:absolute;left:1812;top:-8;width:1083;height:252" coordorigin="1812,-7" coordsize="1083,252" path="m1946,169l1944,147,1937,131,1936,129,1926,119,1912,110,1925,101,1931,94,1934,89,1940,74,1942,58,1938,30,1936,28,1926,9,1905,-3,1904,-3,1904,167,1902,184,1897,196,1887,203,1873,205,1855,205,1855,129,1869,129,1885,131,1896,139,1902,151,1904,167,1904,-3,1899,-4,1899,63,1897,76,1891,86,1882,92,1870,94,1855,94,1855,28,1871,28,1883,30,1892,36,1897,47,1899,63,1899,-4,1876,-7,1812,-7,1812,240,1880,240,1911,235,1931,220,1938,205,1943,197,1946,169xm2002,-7l1963,-7,1963,240,2002,240,2002,-7xm2143,56l2104,56,2104,200,2088,212,2072,212,2066,208,2066,56,2028,56,2028,205,2030,221,2036,233,2046,241,2060,244,2074,242,2086,238,2096,231,2107,222,2107,240,2143,240,2143,56xm2286,121l2283,93,2278,84,2273,71,2254,57,2247,56,2247,93,2247,124,2205,124,2205,93,2212,84,2240,84,2247,93,2247,56,2226,52,2198,57,2180,71,2170,93,2167,121,2167,175,2170,203,2180,225,2198,239,2226,244,2254,239,2272,225,2279,212,2282,205,2286,178,2247,178,2247,203,2240,212,2212,212,2205,203,2205,155,2286,155,2286,124,2286,121xm2384,56l2358,56,2358,6,2320,6,2320,56,2299,56,2299,87,2320,87,2320,202,2323,221,2331,233,2346,241,2365,244,2374,244,2379,243,2384,242,2384,209,2362,209,2358,203,2358,87,2384,87,2384,56xm2519,121l2516,93,2512,84,2506,71,2488,57,2481,56,2481,93,2481,203,2473,212,2446,212,2438,203,2438,93,2446,84,2473,84,2481,93,2481,56,2460,52,2432,57,2413,71,2403,93,2400,121,2400,175,2403,203,2413,225,2432,239,2460,244,2488,239,2506,225,2512,212,2516,203,2519,175,2519,121xm2659,121l2656,93,2651,84,2646,71,2627,57,2621,56,2621,93,2621,203,2613,212,2586,212,2578,203,2578,93,2586,84,2613,84,2621,93,2621,56,2599,52,2571,57,2553,71,2543,93,2540,121,2540,175,2543,203,2553,225,2571,239,2599,244,2627,239,2646,225,2651,212,2656,203,2659,175,2659,121xm2756,56l2730,56,2730,6,2692,6,2692,56,2671,56,2671,87,2692,87,2692,202,2695,221,2704,233,2718,241,2737,244,2746,244,2751,243,2756,242,2756,209,2734,209,2730,203,2730,87,2756,87,2756,56xm2895,91l2893,75,2887,63,2877,55,2863,52,2849,54,2838,58,2828,64,2818,73,2818,-7,2780,-7,2780,240,2818,240,2818,95,2835,84,2851,84,2857,88,2857,240,2895,240,2895,91xe" filled="true" fillcolor="#231f20" stroked="false">
              <v:path arrowok="t"/>
              <v:fill type="solid"/>
            </v:shape>
            <v:shape style="position:absolute;left:1487;top:-64;width:265;height:359" type="#_x0000_t75" stroked="false">
              <v:imagedata r:id="rId37" o:title=""/>
            </v:shape>
            <v:shape style="position:absolute;left:2895;top:-8;width:55;height:55" coordorigin="2896,-8" coordsize="55,55" path="m2938,-8l2908,-8,2896,4,2896,34,2908,46,2938,46,2943,40,2911,40,2902,30,2902,7,2911,-2,2944,-2,2938,-8xm2944,-2l2935,-2,2944,8,2944,31,2935,40,2943,40,2950,34,2950,4,2944,-2xm2930,4l2914,4,2914,34,2919,34,2919,21,2926,21,2925,20,2930,20,2932,17,2919,17,2919,8,2933,8,2933,7,2930,4xm2926,21l2920,21,2928,34,2934,34,2927,23,2926,21,2926,21xm2933,8l2926,8,2928,9,2928,15,2926,17,2932,17,2933,16,2933,8xe" filled="true" fillcolor="#231f20" stroked="false">
              <v:path arrowok="t"/>
              <v:fill type="solid"/>
            </v:shape>
            <w10:wrap type="none"/>
          </v:group>
        </w:pict>
      </w:r>
      <w:r>
        <w:rPr/>
        <w:t>Class II</w:t>
      </w:r>
    </w:p>
    <w:p>
      <w:pPr>
        <w:pStyle w:val="BodyText"/>
        <w:rPr>
          <w:sz w:val="20"/>
        </w:rPr>
      </w:pPr>
    </w:p>
    <w:p>
      <w:pPr>
        <w:pStyle w:val="Heading3"/>
        <w:spacing w:before="170"/>
        <w:rPr>
          <w:i/>
        </w:rPr>
      </w:pPr>
      <w:r>
        <w:rPr>
          <w:i/>
        </w:rPr>
        <w:t>CB Scheme</w:t>
      </w:r>
    </w:p>
    <w:p>
      <w:pPr>
        <w:pStyle w:val="BodyText"/>
        <w:spacing w:before="111"/>
        <w:ind w:left="1004"/>
      </w:pPr>
      <w:r>
        <w:rPr/>
        <w:t>Certified to CB Scheme IEC 60950-1, Second Edition.</w:t>
      </w:r>
    </w:p>
    <w:p>
      <w:pPr>
        <w:pStyle w:val="Heading3"/>
        <w:spacing w:before="137"/>
        <w:rPr>
          <w:i/>
        </w:rPr>
      </w:pPr>
      <w:r>
        <w:rPr>
          <w:i/>
        </w:rPr>
        <w:t>Laser Safety Statement</w:t>
      </w:r>
    </w:p>
    <w:p>
      <w:pPr>
        <w:pStyle w:val="BodyText"/>
        <w:spacing w:before="110"/>
        <w:ind w:left="1004"/>
      </w:pPr>
      <w:r>
        <w:rPr/>
        <w:pict>
          <v:group style="position:absolute;margin-left:74.219002pt;margin-top:22.433899pt;width:99.85pt;height:23.3pt;mso-position-horizontal-relative:page;mso-position-vertical-relative:paragraph;z-index:-15716352;mso-wrap-distance-left:0;mso-wrap-distance-right:0" coordorigin="1484,449" coordsize="1997,466">
            <v:shape style="position:absolute;left:1484;top:448;width:1997;height:466" coordorigin="1484,449" coordsize="1997,466" path="m3467,449l1498,449,1484,455,1484,908,1498,914,3467,914,3481,908,3481,455xe" filled="true" fillcolor="#231f20" stroked="false">
              <v:path arrowok="t"/>
              <v:fill type="solid"/>
            </v:shape>
            <v:rect style="position:absolute;left:1516;top:476;width:1936;height:413" filled="true" fillcolor="#ffffff" stroked="false">
              <v:fill type="solid"/>
            </v:rect>
            <v:shape style="position:absolute;left:3188;top:604;width:241;height:198" type="#_x0000_t75" stroked="false">
              <v:imagedata r:id="rId38" o:title=""/>
            </v:shape>
            <v:shape style="position:absolute;left:1516;top:476;width:1966;height:439" type="#_x0000_t202" filled="false" stroked="false">
              <v:textbox inset="0,0,0,0">
                <w:txbxContent>
                  <w:p>
                    <w:pPr>
                      <w:spacing w:before="25"/>
                      <w:ind w:left="30" w:right="0" w:firstLine="0"/>
                      <w:jc w:val="left"/>
                      <w:rPr>
                        <w:b/>
                        <w:sz w:val="6"/>
                      </w:rPr>
                    </w:pPr>
                    <w:r>
                      <w:rPr>
                        <w:b/>
                        <w:color w:val="231F20"/>
                        <w:sz w:val="6"/>
                      </w:rPr>
                      <w:t>LASER LIGHT. Do Not Stare into Beam. Class 2 Laser Product.</w:t>
                    </w:r>
                  </w:p>
                  <w:p>
                    <w:pPr>
                      <w:spacing w:line="254" w:lineRule="auto" w:before="3"/>
                      <w:ind w:left="16" w:right="296" w:firstLine="7"/>
                      <w:jc w:val="left"/>
                      <w:rPr>
                        <w:b/>
                        <w:sz w:val="6"/>
                      </w:rPr>
                    </w:pPr>
                    <w:r>
                      <w:rPr>
                        <w:b/>
                        <w:color w:val="231F20"/>
                        <w:sz w:val="6"/>
                      </w:rPr>
                      <w:t>1.0 mW Max output: 650nM IEC 60825-1 Ed 2 (2007). </w:t>
                    </w:r>
                    <w:r>
                      <w:rPr>
                        <w:b/>
                        <w:color w:val="231F20"/>
                        <w:spacing w:val="-3"/>
                        <w:sz w:val="6"/>
                      </w:rPr>
                      <w:t>Pulse </w:t>
                    </w:r>
                    <w:r>
                      <w:rPr>
                        <w:b/>
                        <w:color w:val="231F20"/>
                        <w:sz w:val="6"/>
                      </w:rPr>
                      <w:t>duration of 15.5mSec. Complies with 21 CFR 1040.10 and 1040.11 except for deviations pursuant to Laser Notice No. 50, dated June 24, 2007.</w:t>
                    </w:r>
                  </w:p>
                </w:txbxContent>
              </v:textbox>
              <w10:wrap type="none"/>
            </v:shape>
            <w10:wrap type="topAndBottom"/>
          </v:group>
        </w:pict>
      </w:r>
      <w:r>
        <w:rPr/>
        <w:t>If the following label is attached to your product, it indicates the product contains a laser engine or laser aimer:</w:t>
      </w:r>
    </w:p>
    <w:p>
      <w:pPr>
        <w:pStyle w:val="BodyText"/>
        <w:spacing w:line="208" w:lineRule="auto" w:before="54"/>
        <w:ind w:left="1004" w:right="860"/>
      </w:pPr>
      <w:r>
        <w:rPr/>
        <w:t>This device has been tested in accordance with and complies with IEC60825-1 ed2 (2007) Pulse duration of 15.5 mSec. Complies with 21 CFR 1040.10 and 1040.11, except for deviations pursuant to Laser Notice No. 50, dated June 24, 2007.</w:t>
      </w:r>
    </w:p>
    <w:p>
      <w:pPr>
        <w:pStyle w:val="BodyText"/>
        <w:spacing w:before="68"/>
        <w:ind w:left="1004"/>
      </w:pPr>
      <w:r>
        <w:rPr/>
        <w:t>LASER LIGHT, DO NOT STARE INTO BEAM, CLASS 2 LASER PRODUCT, 1.0 mW MAX OUTPUT: 650nM.</w:t>
      </w:r>
    </w:p>
    <w:p>
      <w:pPr>
        <w:pStyle w:val="Heading9"/>
        <w:tabs>
          <w:tab w:pos="2300" w:val="left" w:leader="none"/>
        </w:tabs>
        <w:spacing w:line="254" w:lineRule="auto" w:before="93"/>
        <w:ind w:left="2300" w:right="973" w:hanging="937"/>
      </w:pPr>
      <w:r>
        <w:rPr/>
        <w:t>Caution:</w:t>
        <w:tab/>
        <w:t>Use</w:t>
      </w:r>
      <w:r>
        <w:rPr>
          <w:spacing w:val="-13"/>
        </w:rPr>
        <w:t> </w:t>
      </w:r>
      <w:r>
        <w:rPr/>
        <w:t>of</w:t>
      </w:r>
      <w:r>
        <w:rPr>
          <w:spacing w:val="-13"/>
        </w:rPr>
        <w:t> </w:t>
      </w:r>
      <w:r>
        <w:rPr/>
        <w:t>controls</w:t>
      </w:r>
      <w:r>
        <w:rPr>
          <w:spacing w:val="-13"/>
        </w:rPr>
        <w:t> </w:t>
      </w:r>
      <w:r>
        <w:rPr/>
        <w:t>or</w:t>
      </w:r>
      <w:r>
        <w:rPr>
          <w:spacing w:val="-13"/>
        </w:rPr>
        <w:t> </w:t>
      </w:r>
      <w:r>
        <w:rPr/>
        <w:t>adjustments</w:t>
      </w:r>
      <w:r>
        <w:rPr>
          <w:spacing w:val="-13"/>
        </w:rPr>
        <w:t> </w:t>
      </w:r>
      <w:r>
        <w:rPr/>
        <w:t>or</w:t>
      </w:r>
      <w:r>
        <w:rPr>
          <w:spacing w:val="-12"/>
        </w:rPr>
        <w:t> </w:t>
      </w:r>
      <w:r>
        <w:rPr/>
        <w:t>performance</w:t>
      </w:r>
      <w:r>
        <w:rPr>
          <w:spacing w:val="-13"/>
        </w:rPr>
        <w:t> </w:t>
      </w:r>
      <w:r>
        <w:rPr/>
        <w:t>of</w:t>
      </w:r>
      <w:r>
        <w:rPr>
          <w:spacing w:val="-13"/>
        </w:rPr>
        <w:t> </w:t>
      </w:r>
      <w:r>
        <w:rPr/>
        <w:t>procedures</w:t>
      </w:r>
      <w:r>
        <w:rPr>
          <w:spacing w:val="-13"/>
        </w:rPr>
        <w:t> </w:t>
      </w:r>
      <w:r>
        <w:rPr/>
        <w:t>other</w:t>
      </w:r>
      <w:r>
        <w:rPr>
          <w:spacing w:val="-13"/>
        </w:rPr>
        <w:t> </w:t>
      </w:r>
      <w:r>
        <w:rPr/>
        <w:t>than</w:t>
      </w:r>
      <w:r>
        <w:rPr>
          <w:spacing w:val="-12"/>
        </w:rPr>
        <w:t> </w:t>
      </w:r>
      <w:r>
        <w:rPr/>
        <w:t>those</w:t>
      </w:r>
      <w:r>
        <w:rPr>
          <w:spacing w:val="-13"/>
        </w:rPr>
        <w:t> </w:t>
      </w:r>
      <w:r>
        <w:rPr/>
        <w:t>specified</w:t>
      </w:r>
      <w:r>
        <w:rPr>
          <w:spacing w:val="-13"/>
        </w:rPr>
        <w:t> </w:t>
      </w:r>
      <w:r>
        <w:rPr/>
        <w:t>herein</w:t>
      </w:r>
      <w:r>
        <w:rPr>
          <w:spacing w:val="-13"/>
        </w:rPr>
        <w:t> </w:t>
      </w:r>
      <w:r>
        <w:rPr>
          <w:spacing w:val="-5"/>
        </w:rPr>
        <w:t>may </w:t>
      </w:r>
      <w:r>
        <w:rPr/>
        <w:t>result in hazardous radiation</w:t>
      </w:r>
      <w:r>
        <w:rPr>
          <w:spacing w:val="-1"/>
        </w:rPr>
        <w:t> </w:t>
      </w:r>
      <w:r>
        <w:rPr/>
        <w:t>exposure.</w:t>
      </w:r>
    </w:p>
    <w:p>
      <w:pPr>
        <w:spacing w:after="0" w:line="254" w:lineRule="auto"/>
        <w:sectPr>
          <w:type w:val="continuous"/>
          <w:pgSz w:w="12240" w:h="15840"/>
          <w:pgMar w:top="1220" w:bottom="280" w:left="460" w:right="120"/>
        </w:sectPr>
      </w:pPr>
    </w:p>
    <w:p>
      <w:pPr>
        <w:pStyle w:val="BodyText"/>
        <w:rPr>
          <w:b/>
          <w:sz w:val="20"/>
        </w:rPr>
      </w:pPr>
    </w:p>
    <w:p>
      <w:pPr>
        <w:pStyle w:val="BodyText"/>
        <w:rPr>
          <w:b/>
          <w:sz w:val="23"/>
        </w:rPr>
      </w:pPr>
    </w:p>
    <w:p>
      <w:pPr>
        <w:spacing w:before="0"/>
        <w:ind w:left="1004" w:right="0" w:firstLine="0"/>
        <w:jc w:val="left"/>
        <w:rPr>
          <w:b/>
          <w:i/>
          <w:sz w:val="24"/>
        </w:rPr>
      </w:pPr>
      <w:r>
        <w:rPr>
          <w:b/>
          <w:i/>
          <w:sz w:val="24"/>
        </w:rPr>
        <w:t>Solids and Water Protection</w:t>
      </w:r>
    </w:p>
    <w:p>
      <w:pPr>
        <w:pStyle w:val="BodyText"/>
        <w:spacing w:before="110"/>
        <w:ind w:left="1004"/>
      </w:pPr>
      <w:r>
        <w:rPr/>
        <w:t>The Xenon 1902 has a rating of IP41, immunity of foreign particles and dripping water.</w:t>
      </w:r>
    </w:p>
    <w:p>
      <w:pPr>
        <w:pStyle w:val="Heading3"/>
        <w:spacing w:before="137"/>
        <w:rPr>
          <w:i/>
        </w:rPr>
      </w:pPr>
      <w:r>
        <w:rPr>
          <w:i/>
        </w:rPr>
        <w:t>Patents</w:t>
      </w:r>
    </w:p>
    <w:p>
      <w:pPr>
        <w:pStyle w:val="BodyText"/>
        <w:spacing w:before="111"/>
        <w:ind w:left="1004"/>
      </w:pPr>
      <w:r>
        <w:rPr/>
        <w:t>For patent information, please refer to </w:t>
      </w:r>
      <w:hyperlink r:id="rId39">
        <w:r>
          <w:rPr>
            <w:color w:val="0000FF"/>
          </w:rPr>
          <w:t>www.honeywellaidc.com/patents</w:t>
        </w:r>
      </w:hyperlink>
      <w:r>
        <w:rPr/>
        <w:t>.</w:t>
      </w:r>
    </w:p>
    <w:p>
      <w:pPr>
        <w:pStyle w:val="Heading3"/>
        <w:spacing w:before="137"/>
        <w:rPr>
          <w:i/>
        </w:rPr>
      </w:pPr>
      <w:r>
        <w:rPr>
          <w:i/>
        </w:rPr>
        <w:t>Warning</w:t>
      </w:r>
    </w:p>
    <w:p>
      <w:pPr>
        <w:pStyle w:val="BodyText"/>
        <w:spacing w:before="110"/>
        <w:ind w:left="774" w:right="951"/>
        <w:jc w:val="center"/>
      </w:pPr>
      <w:r>
        <w:rPr/>
        <w:pict>
          <v:group style="position:absolute;margin-left:74.126503pt;margin-top:10.496369pt;width:25.8pt;height:22.45pt;mso-position-horizontal-relative:page;mso-position-vertical-relative:paragraph;z-index:15745536" coordorigin="1483,210" coordsize="516,449">
            <v:shape style="position:absolute;left:1500;top:227;width:481;height:414" coordorigin="1500,227" coordsize="481,414" path="m1744,227l1500,641,1980,640,1744,227xe" filled="false" stroked="true" strokeweight="1.751pt" strokecolor="#231f20">
              <v:path arrowok="t"/>
              <v:stroke dashstyle="solid"/>
            </v:shape>
            <v:shape style="position:absolute;left:1482;top:209;width:516;height:449" type="#_x0000_t202" filled="false" stroked="false">
              <v:textbox inset="0,0,0,0">
                <w:txbxContent>
                  <w:p>
                    <w:pPr>
                      <w:spacing w:before="119"/>
                      <w:ind w:left="2" w:right="0" w:firstLine="0"/>
                      <w:jc w:val="center"/>
                      <w:rPr>
                        <w:rFonts w:ascii="Times New Roman"/>
                        <w:b/>
                        <w:sz w:val="25"/>
                      </w:rPr>
                    </w:pPr>
                    <w:r>
                      <w:rPr>
                        <w:rFonts w:ascii="Times New Roman"/>
                        <w:b/>
                        <w:color w:val="231F20"/>
                        <w:w w:val="102"/>
                        <w:sz w:val="25"/>
                      </w:rPr>
                      <w:t>!</w:t>
                    </w:r>
                  </w:p>
                </w:txbxContent>
              </v:textbox>
              <w10:wrap type="none"/>
            </v:shape>
            <w10:wrap type="none"/>
          </v:group>
        </w:pict>
      </w:r>
      <w:r>
        <w:rPr/>
        <w:t>To reduce the possibility of heat-related injuries, avoid touching sections of the scanner that feel warm.</w:t>
      </w:r>
    </w:p>
    <w:p>
      <w:pPr>
        <w:pStyle w:val="BodyText"/>
        <w:rPr>
          <w:sz w:val="20"/>
        </w:rPr>
      </w:pPr>
    </w:p>
    <w:p>
      <w:pPr>
        <w:pStyle w:val="BodyText"/>
        <w:rPr>
          <w:sz w:val="20"/>
        </w:rPr>
      </w:pPr>
    </w:p>
    <w:p>
      <w:pPr>
        <w:pStyle w:val="BodyText"/>
        <w:spacing w:before="5"/>
        <w:rPr>
          <w:sz w:val="16"/>
        </w:rPr>
      </w:pPr>
    </w:p>
    <w:p>
      <w:pPr>
        <w:pStyle w:val="Heading2"/>
        <w:spacing w:line="424" w:lineRule="auto"/>
        <w:ind w:right="5514"/>
      </w:pPr>
      <w:r>
        <w:rPr>
          <w:i/>
        </w:rPr>
        <w:t>Product Agency Compliance - Granit 1910i </w:t>
      </w:r>
      <w:r>
        <w:rPr/>
        <w:t>USA</w:t>
      </w:r>
    </w:p>
    <w:p>
      <w:pPr>
        <w:pStyle w:val="Heading3"/>
        <w:spacing w:line="266" w:lineRule="exact"/>
        <w:rPr>
          <w:i/>
        </w:rPr>
      </w:pPr>
      <w:r>
        <w:rPr>
          <w:i/>
        </w:rPr>
        <w:t>FCC Part 15 Subpart B Class B</w:t>
      </w:r>
    </w:p>
    <w:p>
      <w:pPr>
        <w:pStyle w:val="BodyText"/>
        <w:spacing w:before="110"/>
        <w:ind w:left="1004"/>
      </w:pPr>
      <w:r>
        <w:rPr/>
        <w:t>This device complies with part 15 of the FCC Rules. Operation is subject to the following two conditions:</w:t>
      </w:r>
    </w:p>
    <w:p>
      <w:pPr>
        <w:pStyle w:val="ListParagraph"/>
        <w:numPr>
          <w:ilvl w:val="0"/>
          <w:numId w:val="9"/>
        </w:numPr>
        <w:tabs>
          <w:tab w:pos="1245" w:val="left" w:leader="none"/>
        </w:tabs>
        <w:spacing w:line="240" w:lineRule="auto" w:before="63" w:after="0"/>
        <w:ind w:left="1244" w:right="0" w:hanging="241"/>
        <w:jc w:val="left"/>
        <w:rPr>
          <w:sz w:val="18"/>
        </w:rPr>
      </w:pPr>
      <w:r>
        <w:rPr>
          <w:sz w:val="18"/>
        </w:rPr>
        <w:t>This device may not cause harmful</w:t>
      </w:r>
      <w:r>
        <w:rPr>
          <w:spacing w:val="-1"/>
          <w:sz w:val="18"/>
        </w:rPr>
        <w:t> </w:t>
      </w:r>
      <w:r>
        <w:rPr>
          <w:sz w:val="18"/>
        </w:rPr>
        <w:t>interference.</w:t>
      </w:r>
    </w:p>
    <w:p>
      <w:pPr>
        <w:pStyle w:val="ListParagraph"/>
        <w:numPr>
          <w:ilvl w:val="0"/>
          <w:numId w:val="9"/>
        </w:numPr>
        <w:tabs>
          <w:tab w:pos="1245" w:val="left" w:leader="none"/>
        </w:tabs>
        <w:spacing w:line="240" w:lineRule="auto" w:before="133" w:after="0"/>
        <w:ind w:left="1244" w:right="0" w:hanging="241"/>
        <w:jc w:val="left"/>
        <w:rPr>
          <w:sz w:val="18"/>
        </w:rPr>
      </w:pPr>
      <w:r>
        <w:rPr>
          <w:sz w:val="18"/>
        </w:rPr>
        <w:t>This device must accept any interference received, including interference that may cause undesired</w:t>
      </w:r>
      <w:r>
        <w:rPr>
          <w:spacing w:val="-11"/>
          <w:sz w:val="18"/>
        </w:rPr>
        <w:t> </w:t>
      </w:r>
      <w:r>
        <w:rPr>
          <w:sz w:val="18"/>
        </w:rPr>
        <w:t>operation.</w:t>
      </w:r>
    </w:p>
    <w:p>
      <w:pPr>
        <w:pStyle w:val="BodyText"/>
        <w:spacing w:line="208" w:lineRule="auto" w:before="155"/>
        <w:ind w:left="1004" w:right="860"/>
      </w:pPr>
      <w:r>
        <w:rPr/>
        <w:t>This equipment has been tested and found to comply with the limits for a Class B digital device pursuant to part 15 of the FCC Rules. These limits are designed to provide reasonable protection against harmful interference in a residential instal- lation. This equipment generates, uses, and can radiate radio frequency energy and, if not installed and used in accor- dance with the instructions, may cause harmful interference to radio communications. However, there is no guarantee that interference will not occur in a particular installation. If this equipment does cause harmful interference to radio or television reception, which can be determined by turning the equipment off and on, the user is encouraged to try to correct the inter- ference by one or more of the following measures:</w:t>
      </w:r>
    </w:p>
    <w:p>
      <w:pPr>
        <w:pStyle w:val="ListParagraph"/>
        <w:numPr>
          <w:ilvl w:val="0"/>
          <w:numId w:val="2"/>
        </w:numPr>
        <w:tabs>
          <w:tab w:pos="1245" w:val="left" w:leader="none"/>
        </w:tabs>
        <w:spacing w:line="240" w:lineRule="auto" w:before="68" w:after="0"/>
        <w:ind w:left="1244" w:right="0" w:hanging="241"/>
        <w:jc w:val="left"/>
        <w:rPr>
          <w:sz w:val="18"/>
        </w:rPr>
      </w:pPr>
      <w:r>
        <w:rPr>
          <w:sz w:val="18"/>
        </w:rPr>
        <w:t>Reorient or relocate the receiving</w:t>
      </w:r>
      <w:r>
        <w:rPr>
          <w:spacing w:val="-6"/>
          <w:sz w:val="18"/>
        </w:rPr>
        <w:t> </w:t>
      </w:r>
      <w:r>
        <w:rPr>
          <w:sz w:val="18"/>
        </w:rPr>
        <w:t>antenna.</w:t>
      </w:r>
    </w:p>
    <w:p>
      <w:pPr>
        <w:pStyle w:val="ListParagraph"/>
        <w:numPr>
          <w:ilvl w:val="0"/>
          <w:numId w:val="2"/>
        </w:numPr>
        <w:tabs>
          <w:tab w:pos="1245" w:val="left" w:leader="none"/>
        </w:tabs>
        <w:spacing w:line="240" w:lineRule="auto" w:before="14" w:after="0"/>
        <w:ind w:left="1244" w:right="0" w:hanging="241"/>
        <w:jc w:val="left"/>
        <w:rPr>
          <w:sz w:val="18"/>
        </w:rPr>
      </w:pPr>
      <w:r>
        <w:rPr>
          <w:sz w:val="18"/>
        </w:rPr>
        <w:t>Increase the separation between the equipment and</w:t>
      </w:r>
      <w:r>
        <w:rPr>
          <w:spacing w:val="-4"/>
          <w:sz w:val="18"/>
        </w:rPr>
        <w:t> </w:t>
      </w:r>
      <w:r>
        <w:rPr>
          <w:sz w:val="18"/>
        </w:rPr>
        <w:t>receiver.</w:t>
      </w:r>
    </w:p>
    <w:p>
      <w:pPr>
        <w:pStyle w:val="ListParagraph"/>
        <w:numPr>
          <w:ilvl w:val="0"/>
          <w:numId w:val="2"/>
        </w:numPr>
        <w:tabs>
          <w:tab w:pos="1245" w:val="left" w:leader="none"/>
        </w:tabs>
        <w:spacing w:line="240" w:lineRule="auto" w:before="13" w:after="0"/>
        <w:ind w:left="1244" w:right="0" w:hanging="241"/>
        <w:jc w:val="left"/>
        <w:rPr>
          <w:sz w:val="18"/>
        </w:rPr>
      </w:pPr>
      <w:r>
        <w:rPr>
          <w:sz w:val="18"/>
        </w:rPr>
        <w:t>Connect the equipment into an outlet on a circuit different from that to which the receiver is</w:t>
      </w:r>
      <w:r>
        <w:rPr>
          <w:spacing w:val="-10"/>
          <w:sz w:val="18"/>
        </w:rPr>
        <w:t> </w:t>
      </w:r>
      <w:r>
        <w:rPr>
          <w:sz w:val="18"/>
        </w:rPr>
        <w:t>connected.</w:t>
      </w:r>
    </w:p>
    <w:p>
      <w:pPr>
        <w:pStyle w:val="ListParagraph"/>
        <w:numPr>
          <w:ilvl w:val="0"/>
          <w:numId w:val="2"/>
        </w:numPr>
        <w:tabs>
          <w:tab w:pos="1245" w:val="left" w:leader="none"/>
        </w:tabs>
        <w:spacing w:line="240" w:lineRule="auto" w:before="13" w:after="0"/>
        <w:ind w:left="1244" w:right="0" w:hanging="241"/>
        <w:jc w:val="left"/>
        <w:rPr>
          <w:sz w:val="18"/>
        </w:rPr>
      </w:pPr>
      <w:r>
        <w:rPr>
          <w:sz w:val="18"/>
        </w:rPr>
        <w:t>Consult the dealer or an experienced radio or television technician for</w:t>
      </w:r>
      <w:r>
        <w:rPr>
          <w:spacing w:val="-2"/>
          <w:sz w:val="18"/>
        </w:rPr>
        <w:t> </w:t>
      </w:r>
      <w:r>
        <w:rPr>
          <w:sz w:val="18"/>
        </w:rPr>
        <w:t>help.</w:t>
      </w:r>
    </w:p>
    <w:p>
      <w:pPr>
        <w:pStyle w:val="BodyText"/>
        <w:spacing w:line="208" w:lineRule="auto" w:before="85"/>
        <w:ind w:left="1004" w:right="960"/>
      </w:pPr>
      <w:r>
        <w:rPr/>
        <w:t>If necessary, the user should consult the dealer or an experienced radio/television technician for additional suggestions. The user may find the following booklet helpful: “Something About Interference.” This is available at FCC local regional offices. Honeywell is not responsible for any radio or television interference caused by unauthorized modifications of this equipment or the substitution or attachment of connecting cables and equipment other than those specified by Honeywell. The correction is the responsibility of the user.</w:t>
      </w:r>
    </w:p>
    <w:p>
      <w:pPr>
        <w:pStyle w:val="BodyText"/>
        <w:spacing w:line="208" w:lineRule="auto" w:before="90"/>
        <w:ind w:left="1004" w:right="960"/>
      </w:pPr>
      <w:r>
        <w:rPr/>
        <w:t>Use only shielded data cables with this system. This unit has been tested with cables less than 3 meters. Cables greater than 3 meters may not meet class B performance.</w:t>
      </w:r>
    </w:p>
    <w:p>
      <w:pPr>
        <w:pStyle w:val="BodyText"/>
        <w:spacing w:line="208" w:lineRule="auto" w:before="90"/>
        <w:ind w:left="1004" w:right="1121"/>
      </w:pPr>
      <w:r>
        <w:rPr/>
        <w:t>Caution: Any changes or modifications made to this equipment not expressly approved by Honeywell may void the FCC authorization to operate this equipment.</w:t>
      </w:r>
    </w:p>
    <w:p>
      <w:pPr>
        <w:pStyle w:val="Heading3"/>
        <w:spacing w:before="142"/>
        <w:ind w:left="1920"/>
        <w:rPr>
          <w:i/>
        </w:rPr>
      </w:pPr>
      <w:r>
        <w:rPr/>
        <w:pict>
          <v:group style="position:absolute;margin-left:74.218697pt;margin-top:11.348362pt;width:38.85pt;height:38.85pt;mso-position-horizontal-relative:page;mso-position-vertical-relative:paragraph;z-index:15747584" coordorigin="1484,227" coordsize="777,777">
            <v:shape style="position:absolute;left:2150;top:908;width:110;height:90" type="#_x0000_t202" filled="false" stroked="false">
              <v:textbox inset="0,0,0,0">
                <w:txbxContent>
                  <w:p>
                    <w:pPr>
                      <w:spacing w:before="13"/>
                      <w:ind w:left="0" w:right="0" w:firstLine="0"/>
                      <w:jc w:val="left"/>
                      <w:rPr>
                        <w:rFonts w:ascii="Liberation Sans Narrow"/>
                        <w:sz w:val="6"/>
                      </w:rPr>
                    </w:pPr>
                    <w:r>
                      <w:rPr>
                        <w:rFonts w:ascii="Liberation Sans Narrow"/>
                        <w:color w:val="010202"/>
                        <w:w w:val="130"/>
                        <w:sz w:val="6"/>
                      </w:rPr>
                      <w:t>US</w:t>
                    </w:r>
                  </w:p>
                </w:txbxContent>
              </v:textbox>
              <w10:wrap type="none"/>
            </v:shape>
            <v:shape style="position:absolute;left:1484;top:899;width:69;height:104" type="#_x0000_t202" filled="false" stroked="false">
              <v:textbox inset="0,0,0,0">
                <w:txbxContent>
                  <w:p>
                    <w:pPr>
                      <w:spacing w:before="15"/>
                      <w:ind w:left="0" w:right="0" w:firstLine="0"/>
                      <w:jc w:val="left"/>
                      <w:rPr>
                        <w:rFonts w:ascii="Liberation Sans Narrow"/>
                        <w:sz w:val="7"/>
                      </w:rPr>
                    </w:pPr>
                    <w:r>
                      <w:rPr>
                        <w:rFonts w:ascii="Liberation Sans Narrow"/>
                        <w:color w:val="010202"/>
                        <w:w w:val="117"/>
                        <w:sz w:val="7"/>
                      </w:rPr>
                      <w:t>C</w:t>
                    </w:r>
                  </w:p>
                </w:txbxContent>
              </v:textbox>
              <w10:wrap type="none"/>
            </v:shape>
            <v:shape style="position:absolute;left:1609;top:654;width:524;height:114" type="#_x0000_t202" filled="false" stroked="false">
              <v:textbox inset="0,0,0,0">
                <w:txbxContent>
                  <w:p>
                    <w:pPr>
                      <w:spacing w:before="14"/>
                      <w:ind w:left="0" w:right="0" w:firstLine="0"/>
                      <w:jc w:val="left"/>
                      <w:rPr>
                        <w:rFonts w:ascii="Liberation Sans Narrow" w:hAnsi="Liberation Sans Narrow"/>
                        <w:sz w:val="8"/>
                      </w:rPr>
                    </w:pPr>
                    <w:r>
                      <w:rPr>
                        <w:rFonts w:ascii="Liberation Sans Narrow" w:hAnsi="Liberation Sans Narrow"/>
                        <w:color w:val="010202"/>
                        <w:w w:val="115"/>
                        <w:sz w:val="8"/>
                        <w:u w:val="single" w:color="010202"/>
                      </w:rPr>
                      <w:t>TÜV Rheinland</w:t>
                    </w:r>
                  </w:p>
                </w:txbxContent>
              </v:textbox>
              <w10:wrap type="none"/>
            </v:shape>
            <v:shape style="position:absolute;left:1500;top:242;width:724;height:726" coordorigin="1500,242" coordsize="724,726" path="m2224,605l2216,678,2195,746,2162,808,2118,862,2064,906,2003,940,1935,961,1862,968,1789,961,1721,940,1660,906,1606,862,1562,808,1529,746,1508,678,1500,605,1508,532,1529,464,1562,402,1606,349,1660,304,1721,271,1789,250,1862,242,1935,250,2003,271,2064,304,2118,349,2162,402,2195,464,2216,532,2224,605xe" filled="false" stroked="true" strokeweight="1.527pt" strokecolor="#010202">
              <v:path arrowok="t"/>
              <v:stroke dashstyle="solid"/>
            </v:shape>
            <v:shape style="position:absolute;left:1718;top:351;width:314;height:283" type="#_x0000_t75" stroked="false">
              <v:imagedata r:id="rId40" o:title=""/>
            </v:shape>
            <w10:wrap type="none"/>
          </v:group>
        </w:pict>
      </w:r>
      <w:r>
        <w:rPr>
          <w:i/>
        </w:rPr>
        <w:t>TÜV-R Statement</w:t>
      </w:r>
    </w:p>
    <w:p>
      <w:pPr>
        <w:pStyle w:val="BodyText"/>
        <w:spacing w:before="110"/>
        <w:ind w:left="1920"/>
      </w:pPr>
      <w:r>
        <w:rPr/>
        <w:t>TÜV R listed: UL 60950-1, Second Edition and CSA C22.2 No.60950-1-07, Second Edition.</w:t>
      </w:r>
    </w:p>
    <w:p>
      <w:pPr>
        <w:pStyle w:val="BodyText"/>
        <w:rPr>
          <w:sz w:val="20"/>
        </w:rPr>
      </w:pPr>
    </w:p>
    <w:p>
      <w:pPr>
        <w:pStyle w:val="BodyText"/>
        <w:spacing w:before="5"/>
        <w:rPr>
          <w:sz w:val="16"/>
        </w:rPr>
      </w:pPr>
    </w:p>
    <w:p>
      <w:pPr>
        <w:pStyle w:val="Heading2"/>
        <w:rPr>
          <w:i/>
        </w:rPr>
      </w:pPr>
      <w:r>
        <w:rPr>
          <w:i/>
        </w:rPr>
        <w:t>Canada</w:t>
      </w:r>
    </w:p>
    <w:p>
      <w:pPr>
        <w:pStyle w:val="Heading3"/>
        <w:spacing w:before="228"/>
        <w:rPr>
          <w:i/>
        </w:rPr>
      </w:pPr>
      <w:r>
        <w:rPr>
          <w:i/>
        </w:rPr>
        <w:t>Industry Canada ICES-003</w:t>
      </w:r>
    </w:p>
    <w:p>
      <w:pPr>
        <w:pStyle w:val="BodyText"/>
        <w:spacing w:before="110"/>
        <w:ind w:left="1004"/>
      </w:pPr>
      <w:r>
        <w:rPr/>
        <w:t>This Class B digital apparatus complies with Canadian ICES-003. Operation is subject to the following conditions:</w:t>
      </w:r>
    </w:p>
    <w:p>
      <w:pPr>
        <w:pStyle w:val="ListParagraph"/>
        <w:numPr>
          <w:ilvl w:val="0"/>
          <w:numId w:val="10"/>
        </w:numPr>
        <w:tabs>
          <w:tab w:pos="1245" w:val="left" w:leader="none"/>
        </w:tabs>
        <w:spacing w:line="240" w:lineRule="auto" w:before="64" w:after="0"/>
        <w:ind w:left="1244" w:right="0" w:hanging="241"/>
        <w:jc w:val="left"/>
        <w:rPr>
          <w:sz w:val="18"/>
        </w:rPr>
      </w:pPr>
      <w:r>
        <w:rPr>
          <w:sz w:val="18"/>
        </w:rPr>
        <w:t>This device may not cause harmful</w:t>
      </w:r>
      <w:r>
        <w:rPr>
          <w:spacing w:val="-1"/>
          <w:sz w:val="18"/>
        </w:rPr>
        <w:t> </w:t>
      </w:r>
      <w:r>
        <w:rPr>
          <w:sz w:val="18"/>
        </w:rPr>
        <w:t>interference.</w:t>
      </w:r>
    </w:p>
    <w:p>
      <w:pPr>
        <w:pStyle w:val="ListParagraph"/>
        <w:numPr>
          <w:ilvl w:val="0"/>
          <w:numId w:val="10"/>
        </w:numPr>
        <w:tabs>
          <w:tab w:pos="1245" w:val="left" w:leader="none"/>
        </w:tabs>
        <w:spacing w:line="240" w:lineRule="auto" w:before="133" w:after="0"/>
        <w:ind w:left="1244" w:right="0" w:hanging="241"/>
        <w:jc w:val="left"/>
        <w:rPr>
          <w:sz w:val="18"/>
        </w:rPr>
      </w:pPr>
      <w:r>
        <w:rPr>
          <w:sz w:val="18"/>
        </w:rPr>
        <w:t>This device must accept any interference received, including interference that may cause undesired</w:t>
      </w:r>
      <w:r>
        <w:rPr>
          <w:spacing w:val="-11"/>
          <w:sz w:val="18"/>
        </w:rPr>
        <w:t> </w:t>
      </w:r>
      <w:r>
        <w:rPr>
          <w:sz w:val="18"/>
        </w:rPr>
        <w:t>operation.</w:t>
      </w:r>
    </w:p>
    <w:p>
      <w:pPr>
        <w:spacing w:after="0" w:line="240" w:lineRule="auto"/>
        <w:jc w:val="left"/>
        <w:rPr>
          <w:sz w:val="18"/>
        </w:rPr>
        <w:sectPr>
          <w:pgSz w:w="12240" w:h="15840"/>
          <w:pgMar w:header="1218" w:footer="716" w:top="1400" w:bottom="920" w:left="460" w:right="120"/>
        </w:sectPr>
      </w:pPr>
    </w:p>
    <w:p>
      <w:pPr>
        <w:pStyle w:val="BodyText"/>
        <w:rPr>
          <w:sz w:val="20"/>
        </w:rPr>
      </w:pPr>
    </w:p>
    <w:p>
      <w:pPr>
        <w:pStyle w:val="BodyText"/>
        <w:rPr>
          <w:sz w:val="23"/>
        </w:rPr>
      </w:pPr>
    </w:p>
    <w:p>
      <w:pPr>
        <w:pStyle w:val="Heading3"/>
        <w:rPr>
          <w:i/>
        </w:rPr>
      </w:pPr>
      <w:r>
        <w:rPr>
          <w:i/>
        </w:rPr>
        <w:t>Conformité à la règlementation canadienne</w:t>
      </w:r>
    </w:p>
    <w:p>
      <w:pPr>
        <w:pStyle w:val="BodyText"/>
        <w:spacing w:line="208" w:lineRule="auto" w:before="132"/>
        <w:ind w:left="1004" w:right="960"/>
      </w:pPr>
      <w:r>
        <w:rPr/>
        <w:t>Cet appareil numérique de la Classe A est conforme à la norme NMB-003 du Canada. Son fonctionnement est assujetti aux conditions suivantes :</w:t>
      </w:r>
    </w:p>
    <w:p>
      <w:pPr>
        <w:pStyle w:val="ListParagraph"/>
        <w:numPr>
          <w:ilvl w:val="0"/>
          <w:numId w:val="11"/>
        </w:numPr>
        <w:tabs>
          <w:tab w:pos="1245" w:val="left" w:leader="none"/>
        </w:tabs>
        <w:spacing w:line="240" w:lineRule="auto" w:before="68" w:after="0"/>
        <w:ind w:left="1244" w:right="0" w:hanging="241"/>
        <w:jc w:val="left"/>
        <w:rPr>
          <w:sz w:val="18"/>
        </w:rPr>
      </w:pPr>
      <w:r>
        <w:rPr>
          <w:sz w:val="18"/>
        </w:rPr>
        <w:t>Cet appareil ne doit pas causer de brouillage</w:t>
      </w:r>
      <w:r>
        <w:rPr>
          <w:spacing w:val="-9"/>
          <w:sz w:val="18"/>
        </w:rPr>
        <w:t> </w:t>
      </w:r>
      <w:r>
        <w:rPr>
          <w:sz w:val="18"/>
        </w:rPr>
        <w:t>préjudiciable.</w:t>
      </w:r>
    </w:p>
    <w:p>
      <w:pPr>
        <w:pStyle w:val="ListParagraph"/>
        <w:numPr>
          <w:ilvl w:val="0"/>
          <w:numId w:val="11"/>
        </w:numPr>
        <w:tabs>
          <w:tab w:pos="1245" w:val="left" w:leader="none"/>
        </w:tabs>
        <w:spacing w:line="208" w:lineRule="auto" w:before="156" w:after="0"/>
        <w:ind w:left="1259" w:right="1449" w:hanging="256"/>
        <w:jc w:val="left"/>
        <w:rPr>
          <w:sz w:val="18"/>
        </w:rPr>
      </w:pPr>
      <w:r>
        <w:rPr>
          <w:sz w:val="18"/>
        </w:rPr>
        <w:t>Cet appareil doit pouvoir accepter tout brouillage reçu, y compris le brouillage pouvant causer un</w:t>
      </w:r>
      <w:r>
        <w:rPr>
          <w:spacing w:val="-23"/>
          <w:sz w:val="18"/>
        </w:rPr>
        <w:t> </w:t>
      </w:r>
      <w:r>
        <w:rPr>
          <w:sz w:val="18"/>
        </w:rPr>
        <w:t>fonctionnement indésirable.</w:t>
      </w:r>
    </w:p>
    <w:p>
      <w:pPr>
        <w:pStyle w:val="Heading3"/>
        <w:spacing w:before="142"/>
        <w:ind w:left="1920"/>
        <w:rPr>
          <w:i/>
        </w:rPr>
      </w:pPr>
      <w:r>
        <w:rPr/>
        <w:pict>
          <v:group style="position:absolute;margin-left:74.218697pt;margin-top:11.341338pt;width:38.85pt;height:38.85pt;mso-position-horizontal-relative:page;mso-position-vertical-relative:paragraph;z-index:15749632" coordorigin="1484,227" coordsize="777,777">
            <v:shape style="position:absolute;left:2150;top:908;width:110;height:90" type="#_x0000_t202" filled="false" stroked="false">
              <v:textbox inset="0,0,0,0">
                <w:txbxContent>
                  <w:p>
                    <w:pPr>
                      <w:spacing w:before="13"/>
                      <w:ind w:left="0" w:right="0" w:firstLine="0"/>
                      <w:jc w:val="left"/>
                      <w:rPr>
                        <w:rFonts w:ascii="Liberation Sans Narrow"/>
                        <w:sz w:val="6"/>
                      </w:rPr>
                    </w:pPr>
                    <w:r>
                      <w:rPr>
                        <w:rFonts w:ascii="Liberation Sans Narrow"/>
                        <w:color w:val="010202"/>
                        <w:w w:val="130"/>
                        <w:sz w:val="6"/>
                      </w:rPr>
                      <w:t>US</w:t>
                    </w:r>
                  </w:p>
                </w:txbxContent>
              </v:textbox>
              <w10:wrap type="none"/>
            </v:shape>
            <v:shape style="position:absolute;left:1484;top:899;width:69;height:104" type="#_x0000_t202" filled="false" stroked="false">
              <v:textbox inset="0,0,0,0">
                <w:txbxContent>
                  <w:p>
                    <w:pPr>
                      <w:spacing w:before="15"/>
                      <w:ind w:left="0" w:right="0" w:firstLine="0"/>
                      <w:jc w:val="left"/>
                      <w:rPr>
                        <w:rFonts w:ascii="Liberation Sans Narrow"/>
                        <w:sz w:val="7"/>
                      </w:rPr>
                    </w:pPr>
                    <w:r>
                      <w:rPr>
                        <w:rFonts w:ascii="Liberation Sans Narrow"/>
                        <w:color w:val="010202"/>
                        <w:w w:val="117"/>
                        <w:sz w:val="7"/>
                      </w:rPr>
                      <w:t>C</w:t>
                    </w:r>
                  </w:p>
                </w:txbxContent>
              </v:textbox>
              <w10:wrap type="none"/>
            </v:shape>
            <v:shape style="position:absolute;left:1609;top:653;width:524;height:114" type="#_x0000_t202" filled="false" stroked="false">
              <v:textbox inset="0,0,0,0">
                <w:txbxContent>
                  <w:p>
                    <w:pPr>
                      <w:spacing w:before="14"/>
                      <w:ind w:left="0" w:right="0" w:firstLine="0"/>
                      <w:jc w:val="left"/>
                      <w:rPr>
                        <w:rFonts w:ascii="Liberation Sans Narrow" w:hAnsi="Liberation Sans Narrow"/>
                        <w:sz w:val="8"/>
                      </w:rPr>
                    </w:pPr>
                    <w:r>
                      <w:rPr>
                        <w:rFonts w:ascii="Liberation Sans Narrow" w:hAnsi="Liberation Sans Narrow"/>
                        <w:color w:val="010202"/>
                        <w:w w:val="115"/>
                        <w:sz w:val="8"/>
                        <w:u w:val="single" w:color="010202"/>
                      </w:rPr>
                      <w:t>TÜV Rheinland</w:t>
                    </w:r>
                  </w:p>
                </w:txbxContent>
              </v:textbox>
              <w10:wrap type="none"/>
            </v:shape>
            <v:shape style="position:absolute;left:1500;top:242;width:724;height:726" coordorigin="1500,242" coordsize="724,726" path="m2224,605l2216,678,2195,746,2162,808,2118,862,2064,906,2003,939,1935,961,1862,968,1789,961,1721,939,1660,906,1606,862,1562,808,1529,746,1508,678,1500,605,1508,532,1529,464,1562,402,1606,348,1660,304,1721,271,1789,249,1862,242,1935,249,2003,271,2064,304,2118,348,2162,402,2195,464,2216,532,2224,605xe" filled="false" stroked="true" strokeweight="1.527pt" strokecolor="#010202">
              <v:path arrowok="t"/>
              <v:stroke dashstyle="solid"/>
            </v:shape>
            <v:shape style="position:absolute;left:1718;top:351;width:314;height:283" type="#_x0000_t75" stroked="false">
              <v:imagedata r:id="rId40" o:title=""/>
            </v:shape>
            <w10:wrap type="none"/>
          </v:group>
        </w:pict>
      </w:r>
      <w:r>
        <w:rPr>
          <w:i/>
        </w:rPr>
        <w:t>TÜV-R Statement</w:t>
      </w:r>
    </w:p>
    <w:p>
      <w:pPr>
        <w:pStyle w:val="BodyText"/>
        <w:spacing w:before="110"/>
        <w:ind w:left="1920"/>
      </w:pPr>
      <w:r>
        <w:rPr/>
        <w:t>TÜV R listed: UL 60950-1, Second Edition and CSA C22.2 No.60950-1-07, Second Edition.</w:t>
      </w:r>
    </w:p>
    <w:p>
      <w:pPr>
        <w:pStyle w:val="BodyText"/>
        <w:rPr>
          <w:sz w:val="20"/>
        </w:rPr>
      </w:pPr>
    </w:p>
    <w:p>
      <w:pPr>
        <w:pStyle w:val="BodyText"/>
        <w:spacing w:before="5"/>
        <w:rPr>
          <w:sz w:val="16"/>
        </w:rPr>
      </w:pPr>
    </w:p>
    <w:p>
      <w:pPr>
        <w:pStyle w:val="Heading2"/>
        <w:rPr>
          <w:i/>
        </w:rPr>
      </w:pPr>
      <w:r>
        <w:rPr>
          <w:i/>
        </w:rPr>
        <w:t>Europe</w:t>
      </w:r>
    </w:p>
    <w:p>
      <w:pPr>
        <w:pStyle w:val="BodyText"/>
        <w:spacing w:line="208" w:lineRule="auto" w:before="176"/>
        <w:ind w:left="1313" w:right="967" w:hanging="1"/>
      </w:pPr>
      <w:r>
        <w:rPr/>
        <w:drawing>
          <wp:anchor distT="0" distB="0" distL="0" distR="0" allowOverlap="1" layoutInCell="1" locked="0" behindDoc="0" simplePos="0" relativeHeight="15750144">
            <wp:simplePos x="0" y="0"/>
            <wp:positionH relativeFrom="page">
              <wp:posOffset>713879</wp:posOffset>
            </wp:positionH>
            <wp:positionV relativeFrom="paragraph">
              <wp:posOffset>141673</wp:posOffset>
            </wp:positionV>
            <wp:extent cx="287997" cy="208800"/>
            <wp:effectExtent l="0" t="0" r="0" b="0"/>
            <wp:wrapNone/>
            <wp:docPr id="25" name="image7.jpeg"/>
            <wp:cNvGraphicFramePr>
              <a:graphicFrameLocks noChangeAspect="1"/>
            </wp:cNvGraphicFramePr>
            <a:graphic>
              <a:graphicData uri="http://schemas.openxmlformats.org/drawingml/2006/picture">
                <pic:pic>
                  <pic:nvPicPr>
                    <pic:cNvPr id="26" name="image7.jpeg"/>
                    <pic:cNvPicPr/>
                  </pic:nvPicPr>
                  <pic:blipFill>
                    <a:blip r:embed="rId15" cstate="print"/>
                    <a:stretch>
                      <a:fillRect/>
                    </a:stretch>
                  </pic:blipFill>
                  <pic:spPr>
                    <a:xfrm>
                      <a:off x="0" y="0"/>
                      <a:ext cx="287997" cy="208800"/>
                    </a:xfrm>
                    <a:prstGeom prst="rect">
                      <a:avLst/>
                    </a:prstGeom>
                  </pic:spPr>
                </pic:pic>
              </a:graphicData>
            </a:graphic>
          </wp:anchor>
        </w:drawing>
      </w:r>
      <w:r>
        <w:rPr/>
        <w:t>The CE marking indicates compliance to 2004/108/EC EMC Directive with Standards EN55022 CLASS B, EN55024, EN61000-3-2, EN61000-3-3 and 2011/65/EU RoHS directive. In addition, complies to 2006/95/EC Low Voltage Direc- tive, when shipped with recommended power supply. European contact:</w:t>
      </w:r>
    </w:p>
    <w:p>
      <w:pPr>
        <w:pStyle w:val="BodyText"/>
        <w:spacing w:line="208" w:lineRule="auto" w:before="90"/>
        <w:ind w:left="2256" w:right="6098"/>
      </w:pPr>
      <w:r>
        <w:rPr/>
        <w:t>Hand Held Products Europe B.V. Nijverheidsweg 9-13</w:t>
      </w:r>
    </w:p>
    <w:p>
      <w:pPr>
        <w:pStyle w:val="BodyText"/>
        <w:spacing w:line="208" w:lineRule="auto"/>
        <w:ind w:left="2256" w:right="7532"/>
      </w:pPr>
      <w:r>
        <w:rPr/>
        <w:t>5627 BT Eindhoven The Netherlands</w:t>
      </w:r>
    </w:p>
    <w:p>
      <w:pPr>
        <w:pStyle w:val="BodyText"/>
        <w:spacing w:line="208" w:lineRule="auto" w:before="90"/>
        <w:ind w:left="1004" w:right="932"/>
      </w:pPr>
      <w:r>
        <w:rPr/>
        <w:t>Honeywell</w:t>
      </w:r>
      <w:r>
        <w:rPr>
          <w:spacing w:val="-6"/>
        </w:rPr>
        <w:t> </w:t>
      </w:r>
      <w:r>
        <w:rPr/>
        <w:t>International</w:t>
      </w:r>
      <w:r>
        <w:rPr>
          <w:spacing w:val="-6"/>
        </w:rPr>
        <w:t> </w:t>
      </w:r>
      <w:r>
        <w:rPr/>
        <w:t>Inc.</w:t>
      </w:r>
      <w:r>
        <w:rPr>
          <w:spacing w:val="-6"/>
        </w:rPr>
        <w:t> </w:t>
      </w:r>
      <w:r>
        <w:rPr/>
        <w:t>shall</w:t>
      </w:r>
      <w:r>
        <w:rPr>
          <w:spacing w:val="-5"/>
        </w:rPr>
        <w:t> </w:t>
      </w:r>
      <w:r>
        <w:rPr/>
        <w:t>not</w:t>
      </w:r>
      <w:r>
        <w:rPr>
          <w:spacing w:val="-6"/>
        </w:rPr>
        <w:t> </w:t>
      </w:r>
      <w:r>
        <w:rPr/>
        <w:t>be</w:t>
      </w:r>
      <w:r>
        <w:rPr>
          <w:spacing w:val="-6"/>
        </w:rPr>
        <w:t> </w:t>
      </w:r>
      <w:r>
        <w:rPr/>
        <w:t>liable</w:t>
      </w:r>
      <w:r>
        <w:rPr>
          <w:spacing w:val="-6"/>
        </w:rPr>
        <w:t> </w:t>
      </w:r>
      <w:r>
        <w:rPr>
          <w:spacing w:val="-3"/>
        </w:rPr>
        <w:t>for</w:t>
      </w:r>
      <w:r>
        <w:rPr>
          <w:spacing w:val="-5"/>
        </w:rPr>
        <w:t> </w:t>
      </w:r>
      <w:r>
        <w:rPr/>
        <w:t>use</w:t>
      </w:r>
      <w:r>
        <w:rPr>
          <w:spacing w:val="-6"/>
        </w:rPr>
        <w:t> </w:t>
      </w:r>
      <w:r>
        <w:rPr/>
        <w:t>of</w:t>
      </w:r>
      <w:r>
        <w:rPr>
          <w:spacing w:val="-6"/>
        </w:rPr>
        <w:t> </w:t>
      </w:r>
      <w:r>
        <w:rPr/>
        <w:t>our</w:t>
      </w:r>
      <w:r>
        <w:rPr>
          <w:spacing w:val="-5"/>
        </w:rPr>
        <w:t> </w:t>
      </w:r>
      <w:r>
        <w:rPr/>
        <w:t>product</w:t>
      </w:r>
      <w:r>
        <w:rPr>
          <w:spacing w:val="-6"/>
        </w:rPr>
        <w:t> </w:t>
      </w:r>
      <w:r>
        <w:rPr/>
        <w:t>with</w:t>
      </w:r>
      <w:r>
        <w:rPr>
          <w:spacing w:val="-6"/>
        </w:rPr>
        <w:t> </w:t>
      </w:r>
      <w:r>
        <w:rPr/>
        <w:t>equipment</w:t>
      </w:r>
      <w:r>
        <w:rPr>
          <w:spacing w:val="-6"/>
        </w:rPr>
        <w:t> </w:t>
      </w:r>
      <w:r>
        <w:rPr/>
        <w:t>(i.e.,</w:t>
      </w:r>
      <w:r>
        <w:rPr>
          <w:spacing w:val="-5"/>
        </w:rPr>
        <w:t> </w:t>
      </w:r>
      <w:r>
        <w:rPr/>
        <w:t>power</w:t>
      </w:r>
      <w:r>
        <w:rPr>
          <w:spacing w:val="-6"/>
        </w:rPr>
        <w:t> </w:t>
      </w:r>
      <w:r>
        <w:rPr/>
        <w:t>supplies,</w:t>
      </w:r>
      <w:r>
        <w:rPr>
          <w:spacing w:val="-6"/>
        </w:rPr>
        <w:t> </w:t>
      </w:r>
      <w:r>
        <w:rPr/>
        <w:t>personal</w:t>
      </w:r>
      <w:r>
        <w:rPr>
          <w:spacing w:val="-5"/>
        </w:rPr>
        <w:t> </w:t>
      </w:r>
      <w:r>
        <w:rPr/>
        <w:t>comput- ers, etc.) that is not CE marked and does not comply with the Low </w:t>
      </w:r>
      <w:r>
        <w:rPr>
          <w:spacing w:val="-3"/>
        </w:rPr>
        <w:t>Voltage</w:t>
      </w:r>
      <w:r>
        <w:rPr>
          <w:spacing w:val="-11"/>
        </w:rPr>
        <w:t> </w:t>
      </w:r>
      <w:r>
        <w:rPr/>
        <w:t>Directive.</w:t>
      </w:r>
    </w:p>
    <w:p>
      <w:pPr>
        <w:pStyle w:val="Heading3"/>
        <w:spacing w:before="142"/>
        <w:rPr>
          <w:i/>
        </w:rPr>
      </w:pPr>
      <w:r>
        <w:rPr>
          <w:i/>
        </w:rPr>
        <w:t>Waste Electrical and Electronic Equipment Information</w:t>
      </w:r>
    </w:p>
    <w:p>
      <w:pPr>
        <w:pStyle w:val="BodyText"/>
        <w:spacing w:line="208" w:lineRule="auto" w:before="132"/>
        <w:ind w:left="1004" w:right="972"/>
      </w:pPr>
      <w:r>
        <w:rPr/>
        <w:t>Honeywell</w:t>
      </w:r>
      <w:r>
        <w:rPr>
          <w:spacing w:val="-9"/>
        </w:rPr>
        <w:t> </w:t>
      </w:r>
      <w:r>
        <w:rPr/>
        <w:t>complies</w:t>
      </w:r>
      <w:r>
        <w:rPr>
          <w:spacing w:val="-9"/>
        </w:rPr>
        <w:t> </w:t>
      </w:r>
      <w:r>
        <w:rPr/>
        <w:t>with</w:t>
      </w:r>
      <w:r>
        <w:rPr>
          <w:spacing w:val="-8"/>
        </w:rPr>
        <w:t> </w:t>
      </w:r>
      <w:r>
        <w:rPr/>
        <w:t>Directive</w:t>
      </w:r>
      <w:r>
        <w:rPr>
          <w:spacing w:val="-9"/>
        </w:rPr>
        <w:t> </w:t>
      </w:r>
      <w:r>
        <w:rPr/>
        <w:t>2002/96/EC</w:t>
      </w:r>
      <w:r>
        <w:rPr>
          <w:spacing w:val="-8"/>
        </w:rPr>
        <w:t> </w:t>
      </w:r>
      <w:r>
        <w:rPr/>
        <w:t>OF</w:t>
      </w:r>
      <w:r>
        <w:rPr>
          <w:spacing w:val="-9"/>
        </w:rPr>
        <w:t> </w:t>
      </w:r>
      <w:r>
        <w:rPr/>
        <w:t>THE</w:t>
      </w:r>
      <w:r>
        <w:rPr>
          <w:spacing w:val="-9"/>
        </w:rPr>
        <w:t> </w:t>
      </w:r>
      <w:r>
        <w:rPr/>
        <w:t>EUROPEAN</w:t>
      </w:r>
      <w:r>
        <w:rPr>
          <w:spacing w:val="-8"/>
        </w:rPr>
        <w:t> </w:t>
      </w:r>
      <w:r>
        <w:rPr>
          <w:spacing w:val="-3"/>
        </w:rPr>
        <w:t>PARLIAMENT</w:t>
      </w:r>
      <w:r>
        <w:rPr>
          <w:spacing w:val="-9"/>
        </w:rPr>
        <w:t> </w:t>
      </w:r>
      <w:r>
        <w:rPr/>
        <w:t>AND</w:t>
      </w:r>
      <w:r>
        <w:rPr>
          <w:spacing w:val="-8"/>
        </w:rPr>
        <w:t> </w:t>
      </w:r>
      <w:r>
        <w:rPr/>
        <w:t>OF</w:t>
      </w:r>
      <w:r>
        <w:rPr>
          <w:spacing w:val="-9"/>
        </w:rPr>
        <w:t> </w:t>
      </w:r>
      <w:r>
        <w:rPr/>
        <w:t>THE</w:t>
      </w:r>
      <w:r>
        <w:rPr>
          <w:spacing w:val="-8"/>
        </w:rPr>
        <w:t> </w:t>
      </w:r>
      <w:r>
        <w:rPr/>
        <w:t>COUNCIL</w:t>
      </w:r>
      <w:r>
        <w:rPr>
          <w:spacing w:val="-9"/>
        </w:rPr>
        <w:t> </w:t>
      </w:r>
      <w:r>
        <w:rPr/>
        <w:t>of</w:t>
      </w:r>
      <w:r>
        <w:rPr>
          <w:spacing w:val="-9"/>
        </w:rPr>
        <w:t> </w:t>
      </w:r>
      <w:r>
        <w:rPr/>
        <w:t>27</w:t>
      </w:r>
      <w:r>
        <w:rPr>
          <w:spacing w:val="-8"/>
        </w:rPr>
        <w:t> </w:t>
      </w:r>
      <w:r>
        <w:rPr/>
        <w:t>January 2003 on waste electrical and electronic equipment</w:t>
      </w:r>
      <w:r>
        <w:rPr>
          <w:spacing w:val="-8"/>
        </w:rPr>
        <w:t> </w:t>
      </w:r>
      <w:r>
        <w:rPr/>
        <w:t>(WEEE).</w:t>
      </w:r>
    </w:p>
    <w:p>
      <w:pPr>
        <w:pStyle w:val="BodyText"/>
        <w:spacing w:line="208" w:lineRule="auto" w:before="90"/>
        <w:ind w:left="1004" w:right="960"/>
      </w:pPr>
      <w:r>
        <w:rPr/>
        <w:t>This product has required the extraction and use of natural resources for its production. It may contain hazardous sub- stances that could impact health and the environment, if not properly disposed.</w:t>
      </w:r>
    </w:p>
    <w:p>
      <w:pPr>
        <w:pStyle w:val="BodyText"/>
        <w:spacing w:line="208" w:lineRule="auto" w:before="90"/>
        <w:ind w:left="1004" w:right="960"/>
      </w:pPr>
      <w:r>
        <w:rPr/>
        <w:drawing>
          <wp:anchor distT="0" distB="0" distL="0" distR="0" allowOverlap="1" layoutInCell="1" locked="0" behindDoc="1" simplePos="0" relativeHeight="466481152">
            <wp:simplePos x="0" y="0"/>
            <wp:positionH relativeFrom="page">
              <wp:posOffset>983157</wp:posOffset>
            </wp:positionH>
            <wp:positionV relativeFrom="paragraph">
              <wp:posOffset>483426</wp:posOffset>
            </wp:positionV>
            <wp:extent cx="177114" cy="259181"/>
            <wp:effectExtent l="0" t="0" r="0" b="0"/>
            <wp:wrapNone/>
            <wp:docPr id="27" name="image8.jpeg"/>
            <wp:cNvGraphicFramePr>
              <a:graphicFrameLocks noChangeAspect="1"/>
            </wp:cNvGraphicFramePr>
            <a:graphic>
              <a:graphicData uri="http://schemas.openxmlformats.org/drawingml/2006/picture">
                <pic:pic>
                  <pic:nvPicPr>
                    <pic:cNvPr id="28" name="image8.jpeg"/>
                    <pic:cNvPicPr/>
                  </pic:nvPicPr>
                  <pic:blipFill>
                    <a:blip r:embed="rId16" cstate="print"/>
                    <a:stretch>
                      <a:fillRect/>
                    </a:stretch>
                  </pic:blipFill>
                  <pic:spPr>
                    <a:xfrm>
                      <a:off x="0" y="0"/>
                      <a:ext cx="177114" cy="259181"/>
                    </a:xfrm>
                    <a:prstGeom prst="rect">
                      <a:avLst/>
                    </a:prstGeom>
                  </pic:spPr>
                </pic:pic>
              </a:graphicData>
            </a:graphic>
          </wp:anchor>
        </w:drawing>
      </w:r>
      <w:r>
        <w:rPr/>
        <w:t>In order to avoid the dissemination of those substances in our environment and to diminish the pressure on the natural resources, we encourage you to use the appropriate take-back systems for product disposal. Those systems will reuse or recycle most of the materials of the product you are disposing in a sound way.</w:t>
      </w:r>
    </w:p>
    <w:p>
      <w:pPr>
        <w:pStyle w:val="BodyText"/>
        <w:rPr>
          <w:sz w:val="20"/>
        </w:rPr>
      </w:pPr>
    </w:p>
    <w:p>
      <w:pPr>
        <w:pStyle w:val="BodyText"/>
        <w:spacing w:before="4"/>
        <w:rPr>
          <w:sz w:val="16"/>
        </w:rPr>
      </w:pPr>
    </w:p>
    <w:p>
      <w:pPr>
        <w:pStyle w:val="BodyText"/>
        <w:spacing w:line="208" w:lineRule="auto" w:before="1"/>
        <w:ind w:left="1004" w:right="960" w:firstLine="448"/>
      </w:pPr>
      <w:r>
        <w:rPr/>
        <w:t>The crossed out wheeled bin symbol informs you that the product should not be disposed of along with municipal waste and invites you to use the appropriate separate take-back systems for product disposal.</w:t>
      </w:r>
    </w:p>
    <w:p>
      <w:pPr>
        <w:pStyle w:val="BodyText"/>
        <w:spacing w:line="208" w:lineRule="auto" w:before="90"/>
        <w:ind w:left="1004"/>
      </w:pPr>
      <w:r>
        <w:rPr/>
        <w:t>If you need more information on the collection, reuse, and recycling systems, please contact your local or regional waste administration.</w:t>
      </w:r>
    </w:p>
    <w:p>
      <w:pPr>
        <w:pStyle w:val="BodyText"/>
        <w:spacing w:before="68"/>
        <w:ind w:left="1004"/>
      </w:pPr>
      <w:r>
        <w:rPr/>
        <w:t>You may also contact your supplier for more information on the environmental performances of this product.</w:t>
      </w:r>
    </w:p>
    <w:p>
      <w:pPr>
        <w:pStyle w:val="Heading2"/>
        <w:spacing w:before="148"/>
        <w:rPr>
          <w:i/>
        </w:rPr>
      </w:pPr>
      <w:r>
        <w:rPr>
          <w:i/>
        </w:rPr>
        <w:t>Australia/NZ</w:t>
      </w:r>
    </w:p>
    <w:p>
      <w:pPr>
        <w:pStyle w:val="Heading3"/>
        <w:spacing w:before="228"/>
        <w:rPr>
          <w:i/>
        </w:rPr>
      </w:pPr>
      <w:r>
        <w:rPr>
          <w:i/>
        </w:rPr>
        <w:t>C-Tick Statement</w:t>
      </w:r>
    </w:p>
    <w:p>
      <w:pPr>
        <w:pStyle w:val="BodyText"/>
        <w:spacing w:before="4"/>
        <w:rPr>
          <w:b/>
          <w:i/>
          <w:sz w:val="38"/>
        </w:rPr>
      </w:pPr>
    </w:p>
    <w:p>
      <w:pPr>
        <w:pStyle w:val="BodyText"/>
        <w:ind w:left="1514"/>
      </w:pPr>
      <w:r>
        <w:rPr/>
        <w:drawing>
          <wp:anchor distT="0" distB="0" distL="0" distR="0" allowOverlap="1" layoutInCell="1" locked="0" behindDoc="0" simplePos="0" relativeHeight="15751168">
            <wp:simplePos x="0" y="0"/>
            <wp:positionH relativeFrom="page">
              <wp:posOffset>983526</wp:posOffset>
            </wp:positionH>
            <wp:positionV relativeFrom="paragraph">
              <wp:posOffset>-137593</wp:posOffset>
            </wp:positionV>
            <wp:extent cx="216725" cy="213118"/>
            <wp:effectExtent l="0" t="0" r="0" b="0"/>
            <wp:wrapNone/>
            <wp:docPr id="29" name="image9.png"/>
            <wp:cNvGraphicFramePr>
              <a:graphicFrameLocks noChangeAspect="1"/>
            </wp:cNvGraphicFramePr>
            <a:graphic>
              <a:graphicData uri="http://schemas.openxmlformats.org/drawingml/2006/picture">
                <pic:pic>
                  <pic:nvPicPr>
                    <pic:cNvPr id="30" name="image9.png"/>
                    <pic:cNvPicPr/>
                  </pic:nvPicPr>
                  <pic:blipFill>
                    <a:blip r:embed="rId17" cstate="print"/>
                    <a:stretch>
                      <a:fillRect/>
                    </a:stretch>
                  </pic:blipFill>
                  <pic:spPr>
                    <a:xfrm>
                      <a:off x="0" y="0"/>
                      <a:ext cx="216725" cy="213118"/>
                    </a:xfrm>
                    <a:prstGeom prst="rect">
                      <a:avLst/>
                    </a:prstGeom>
                  </pic:spPr>
                </pic:pic>
              </a:graphicData>
            </a:graphic>
          </wp:anchor>
        </w:drawing>
      </w:r>
      <w:r>
        <w:rPr/>
        <w:t>Conforms to AS/NZS 3548 EMC requirement</w:t>
      </w:r>
    </w:p>
    <w:p>
      <w:pPr>
        <w:pStyle w:val="Heading2"/>
        <w:spacing w:before="148"/>
        <w:rPr>
          <w:i/>
        </w:rPr>
      </w:pPr>
      <w:r>
        <w:rPr>
          <w:i/>
        </w:rPr>
        <w:t>Russia</w:t>
      </w:r>
    </w:p>
    <w:p>
      <w:pPr>
        <w:pStyle w:val="BodyText"/>
        <w:spacing w:before="155"/>
        <w:ind w:left="1860"/>
      </w:pPr>
      <w:r>
        <w:rPr/>
        <w:drawing>
          <wp:anchor distT="0" distB="0" distL="0" distR="0" allowOverlap="1" layoutInCell="1" locked="0" behindDoc="0" simplePos="0" relativeHeight="15751680">
            <wp:simplePos x="0" y="0"/>
            <wp:positionH relativeFrom="page">
              <wp:posOffset>942479</wp:posOffset>
            </wp:positionH>
            <wp:positionV relativeFrom="paragraph">
              <wp:posOffset>141921</wp:posOffset>
            </wp:positionV>
            <wp:extent cx="442074" cy="482041"/>
            <wp:effectExtent l="0" t="0" r="0" b="0"/>
            <wp:wrapNone/>
            <wp:docPr id="31" name="image14.png"/>
            <wp:cNvGraphicFramePr>
              <a:graphicFrameLocks noChangeAspect="1"/>
            </wp:cNvGraphicFramePr>
            <a:graphic>
              <a:graphicData uri="http://schemas.openxmlformats.org/drawingml/2006/picture">
                <pic:pic>
                  <pic:nvPicPr>
                    <pic:cNvPr id="32" name="image14.png"/>
                    <pic:cNvPicPr/>
                  </pic:nvPicPr>
                  <pic:blipFill>
                    <a:blip r:embed="rId22" cstate="print"/>
                    <a:stretch>
                      <a:fillRect/>
                    </a:stretch>
                  </pic:blipFill>
                  <pic:spPr>
                    <a:xfrm>
                      <a:off x="0" y="0"/>
                      <a:ext cx="442074" cy="482041"/>
                    </a:xfrm>
                    <a:prstGeom prst="rect">
                      <a:avLst/>
                    </a:prstGeom>
                  </pic:spPr>
                </pic:pic>
              </a:graphicData>
            </a:graphic>
          </wp:anchor>
        </w:drawing>
      </w:r>
      <w:r>
        <w:rPr/>
        <w:t>Gost-R certificate</w:t>
      </w:r>
    </w:p>
    <w:p>
      <w:pPr>
        <w:spacing w:after="0"/>
        <w:sectPr>
          <w:pgSz w:w="12240" w:h="15840"/>
          <w:pgMar w:header="1218" w:footer="716" w:top="1400" w:bottom="900" w:left="460" w:right="120"/>
        </w:sectPr>
      </w:pPr>
    </w:p>
    <w:p>
      <w:pPr>
        <w:pStyle w:val="BodyText"/>
        <w:rPr>
          <w:sz w:val="20"/>
        </w:rPr>
      </w:pPr>
    </w:p>
    <w:p>
      <w:pPr>
        <w:pStyle w:val="Heading2"/>
        <w:spacing w:before="256"/>
        <w:rPr>
          <w:i/>
        </w:rPr>
      </w:pPr>
      <w:r>
        <w:rPr>
          <w:i/>
        </w:rPr>
        <w:t>International</w:t>
      </w:r>
    </w:p>
    <w:p>
      <w:pPr>
        <w:pStyle w:val="Heading3"/>
        <w:spacing w:before="228"/>
        <w:rPr>
          <w:i/>
        </w:rPr>
      </w:pPr>
      <w:r>
        <w:rPr>
          <w:i/>
        </w:rPr>
        <w:t>LED Safety Statement</w:t>
      </w:r>
    </w:p>
    <w:p>
      <w:pPr>
        <w:pStyle w:val="BodyText"/>
        <w:spacing w:before="110"/>
        <w:ind w:left="1004"/>
      </w:pPr>
      <w:r>
        <w:rPr/>
        <w:t>LEDs have been tested and classified as “EXEMPT RISK GROUP” to the standard: IEC 62471:2006.</w:t>
      </w:r>
    </w:p>
    <w:p>
      <w:pPr>
        <w:pStyle w:val="Heading3"/>
        <w:spacing w:before="137"/>
        <w:rPr>
          <w:i/>
        </w:rPr>
      </w:pPr>
      <w:r>
        <w:rPr>
          <w:i/>
        </w:rPr>
        <w:t>CB Scheme</w:t>
      </w:r>
    </w:p>
    <w:p>
      <w:pPr>
        <w:pStyle w:val="BodyText"/>
        <w:spacing w:before="111"/>
        <w:ind w:left="1004"/>
      </w:pPr>
      <w:r>
        <w:rPr/>
        <w:t>Certified to CB Scheme IEC 60950-1, Second Edition.</w:t>
      </w:r>
    </w:p>
    <w:p>
      <w:pPr>
        <w:pStyle w:val="Heading3"/>
        <w:spacing w:before="137"/>
        <w:rPr>
          <w:i/>
        </w:rPr>
      </w:pPr>
      <w:r>
        <w:rPr>
          <w:i/>
        </w:rPr>
        <w:t>Laser Safety Statement</w:t>
      </w:r>
    </w:p>
    <w:p>
      <w:pPr>
        <w:pStyle w:val="BodyText"/>
        <w:spacing w:before="111"/>
        <w:ind w:left="1004"/>
      </w:pPr>
      <w:r>
        <w:rPr/>
        <w:pict>
          <v:group style="position:absolute;margin-left:74.218498pt;margin-top:22.483387pt;width:90.9pt;height:15.95pt;mso-position-horizontal-relative:page;mso-position-vertical-relative:paragraph;z-index:-15704576;mso-wrap-distance-left:0;mso-wrap-distance-right:0" coordorigin="1484,450" coordsize="1818,319">
            <v:shape style="position:absolute;left:3050;top:544;width:217;height:196" type="#_x0000_t75" stroked="false">
              <v:imagedata r:id="rId43" o:title=""/>
            </v:shape>
            <v:shape style="position:absolute;left:1490;top:455;width:1806;height:307" type="#_x0000_t202" filled="false" stroked="true" strokeweight=".601pt" strokecolor="#020303">
              <v:textbox inset="0,0,0,0">
                <w:txbxContent>
                  <w:p>
                    <w:pPr>
                      <w:spacing w:line="216" w:lineRule="auto" w:before="19"/>
                      <w:ind w:left="43" w:right="0" w:firstLine="0"/>
                      <w:jc w:val="left"/>
                      <w:rPr>
                        <w:rFonts w:ascii="Liberation Sans Narrow"/>
                        <w:b/>
                        <w:sz w:val="6"/>
                      </w:rPr>
                    </w:pPr>
                    <w:r>
                      <w:rPr>
                        <w:rFonts w:ascii="Liberation Sans Narrow"/>
                        <w:b/>
                        <w:color w:val="221E1F"/>
                        <w:sz w:val="6"/>
                      </w:rPr>
                      <w:t>LASER LIGHT. DO NOT STARE INTO BEAM. CLASS 2 LASER PRODUCT. 1.0MW MAX OUTPUT: 650NM. IEC 60825-1 Ed 2 (2007). Complies</w:t>
                    </w:r>
                  </w:p>
                  <w:p>
                    <w:pPr>
                      <w:spacing w:line="216" w:lineRule="auto" w:before="0"/>
                      <w:ind w:left="43" w:right="288" w:firstLine="0"/>
                      <w:jc w:val="left"/>
                      <w:rPr>
                        <w:rFonts w:ascii="Liberation Sans Narrow"/>
                        <w:b/>
                        <w:sz w:val="6"/>
                      </w:rPr>
                    </w:pPr>
                    <w:r>
                      <w:rPr>
                        <w:rFonts w:ascii="Liberation Sans Narrow"/>
                        <w:b/>
                        <w:color w:val="221E1F"/>
                        <w:sz w:val="6"/>
                      </w:rPr>
                      <w:t>with 21 CFR 1040.10 and 1040.11 except for deviations pursuant to Laser Notice No. 50, dated June 24, 2007.</w:t>
                    </w:r>
                  </w:p>
                </w:txbxContent>
              </v:textbox>
              <v:stroke dashstyle="solid"/>
              <w10:wrap type="none"/>
            </v:shape>
            <w10:wrap type="topAndBottom"/>
          </v:group>
        </w:pict>
      </w:r>
      <w:r>
        <w:rPr/>
        <w:t>If the following label is attached to your product, it indicates the product contains a laser engine or laser aimer:</w:t>
      </w:r>
    </w:p>
    <w:p>
      <w:pPr>
        <w:pStyle w:val="BodyText"/>
        <w:spacing w:line="208" w:lineRule="auto" w:before="54"/>
        <w:ind w:left="1004" w:right="960" w:hanging="1"/>
      </w:pPr>
      <w:r>
        <w:rPr/>
        <w:t>This device has been tested in accordance with and complies with IEC60825-1 ed2 (2007). Complies with 21 CFR 1040.10 and 1040.11, except for deviations pursuant to Laser Notice No. 50, dated June 24, 2007.</w:t>
      </w:r>
    </w:p>
    <w:p>
      <w:pPr>
        <w:pStyle w:val="BodyText"/>
        <w:spacing w:before="68"/>
        <w:ind w:left="1004"/>
      </w:pPr>
      <w:r>
        <w:rPr/>
        <w:t>LASER LIGHT, DO NOT STARE INTO BEAM, CLASS 2 LASER PRODUCT, 1.0 mW MAX OUTPUT: 650nM.</w:t>
      </w:r>
    </w:p>
    <w:p>
      <w:pPr>
        <w:pStyle w:val="Heading9"/>
        <w:tabs>
          <w:tab w:pos="2300" w:val="left" w:leader="none"/>
        </w:tabs>
        <w:spacing w:line="256" w:lineRule="auto" w:before="93"/>
        <w:ind w:left="2300" w:right="973" w:hanging="937"/>
      </w:pPr>
      <w:r>
        <w:rPr/>
        <w:t>Caution:</w:t>
        <w:tab/>
        <w:t>Use</w:t>
      </w:r>
      <w:r>
        <w:rPr>
          <w:spacing w:val="-13"/>
        </w:rPr>
        <w:t> </w:t>
      </w:r>
      <w:r>
        <w:rPr/>
        <w:t>of</w:t>
      </w:r>
      <w:r>
        <w:rPr>
          <w:spacing w:val="-13"/>
        </w:rPr>
        <w:t> </w:t>
      </w:r>
      <w:r>
        <w:rPr/>
        <w:t>controls</w:t>
      </w:r>
      <w:r>
        <w:rPr>
          <w:spacing w:val="-13"/>
        </w:rPr>
        <w:t> </w:t>
      </w:r>
      <w:r>
        <w:rPr/>
        <w:t>or</w:t>
      </w:r>
      <w:r>
        <w:rPr>
          <w:spacing w:val="-13"/>
        </w:rPr>
        <w:t> </w:t>
      </w:r>
      <w:r>
        <w:rPr/>
        <w:t>adjustments</w:t>
      </w:r>
      <w:r>
        <w:rPr>
          <w:spacing w:val="-13"/>
        </w:rPr>
        <w:t> </w:t>
      </w:r>
      <w:r>
        <w:rPr/>
        <w:t>or</w:t>
      </w:r>
      <w:r>
        <w:rPr>
          <w:spacing w:val="-12"/>
        </w:rPr>
        <w:t> </w:t>
      </w:r>
      <w:r>
        <w:rPr/>
        <w:t>performance</w:t>
      </w:r>
      <w:r>
        <w:rPr>
          <w:spacing w:val="-13"/>
        </w:rPr>
        <w:t> </w:t>
      </w:r>
      <w:r>
        <w:rPr/>
        <w:t>of</w:t>
      </w:r>
      <w:r>
        <w:rPr>
          <w:spacing w:val="-13"/>
        </w:rPr>
        <w:t> </w:t>
      </w:r>
      <w:r>
        <w:rPr/>
        <w:t>procedures</w:t>
      </w:r>
      <w:r>
        <w:rPr>
          <w:spacing w:val="-13"/>
        </w:rPr>
        <w:t> </w:t>
      </w:r>
      <w:r>
        <w:rPr/>
        <w:t>other</w:t>
      </w:r>
      <w:r>
        <w:rPr>
          <w:spacing w:val="-13"/>
        </w:rPr>
        <w:t> </w:t>
      </w:r>
      <w:r>
        <w:rPr/>
        <w:t>than</w:t>
      </w:r>
      <w:r>
        <w:rPr>
          <w:spacing w:val="-12"/>
        </w:rPr>
        <w:t> </w:t>
      </w:r>
      <w:r>
        <w:rPr/>
        <w:t>those</w:t>
      </w:r>
      <w:r>
        <w:rPr>
          <w:spacing w:val="-13"/>
        </w:rPr>
        <w:t> </w:t>
      </w:r>
      <w:r>
        <w:rPr/>
        <w:t>specified</w:t>
      </w:r>
      <w:r>
        <w:rPr>
          <w:spacing w:val="-13"/>
        </w:rPr>
        <w:t> </w:t>
      </w:r>
      <w:r>
        <w:rPr/>
        <w:t>herein</w:t>
      </w:r>
      <w:r>
        <w:rPr>
          <w:spacing w:val="-13"/>
        </w:rPr>
        <w:t> </w:t>
      </w:r>
      <w:r>
        <w:rPr>
          <w:spacing w:val="-5"/>
        </w:rPr>
        <w:t>may </w:t>
      </w:r>
      <w:r>
        <w:rPr/>
        <w:t>result in hazardous radiation</w:t>
      </w:r>
      <w:r>
        <w:rPr>
          <w:spacing w:val="-1"/>
        </w:rPr>
        <w:t> </w:t>
      </w:r>
      <w:r>
        <w:rPr/>
        <w:t>exposure.</w:t>
      </w:r>
    </w:p>
    <w:p>
      <w:pPr>
        <w:spacing w:before="173"/>
        <w:ind w:left="644" w:right="0" w:firstLine="0"/>
        <w:jc w:val="left"/>
        <w:rPr>
          <w:b/>
          <w:i/>
          <w:sz w:val="27"/>
        </w:rPr>
      </w:pPr>
      <w:r>
        <w:rPr>
          <w:b/>
          <w:i/>
          <w:sz w:val="27"/>
        </w:rPr>
        <w:t>Patents</w:t>
      </w:r>
    </w:p>
    <w:p>
      <w:pPr>
        <w:pStyle w:val="BodyText"/>
        <w:spacing w:before="154"/>
        <w:ind w:left="644"/>
      </w:pPr>
      <w:r>
        <w:rPr/>
        <w:t>For patent information, please refer to </w:t>
      </w:r>
      <w:hyperlink r:id="rId26">
        <w:r>
          <w:rPr>
            <w:color w:val="0000FF"/>
          </w:rPr>
          <w:t>www.honeywellaidc.com/patents.</w:t>
        </w:r>
      </w:hyperlink>
    </w:p>
    <w:p>
      <w:pPr>
        <w:pStyle w:val="Heading2"/>
        <w:spacing w:before="149"/>
        <w:rPr>
          <w:i/>
        </w:rPr>
      </w:pPr>
      <w:r>
        <w:rPr>
          <w:i/>
        </w:rPr>
        <w:t>Solids and Water Protection</w:t>
      </w:r>
    </w:p>
    <w:p>
      <w:pPr>
        <w:pStyle w:val="BodyText"/>
        <w:spacing w:before="154"/>
        <w:ind w:left="644"/>
      </w:pPr>
      <w:r>
        <w:rPr/>
        <w:t>The Granit 1910i has a rating of IP65, totally protected against dust and protected against low pressure water jets.</w:t>
      </w:r>
    </w:p>
    <w:p>
      <w:pPr>
        <w:pStyle w:val="Heading2"/>
        <w:spacing w:before="148"/>
        <w:rPr>
          <w:i/>
        </w:rPr>
      </w:pPr>
      <w:r>
        <w:rPr>
          <w:i/>
        </w:rPr>
        <w:t>Warning</w:t>
      </w:r>
    </w:p>
    <w:p>
      <w:pPr>
        <w:pStyle w:val="BodyText"/>
        <w:spacing w:before="155"/>
        <w:ind w:left="1319"/>
      </w:pPr>
      <w:r>
        <w:rPr/>
        <w:pict>
          <v:group style="position:absolute;margin-left:56.1185pt;margin-top:12.734385pt;width:25.8pt;height:22.45pt;mso-position-horizontal-relative:page;mso-position-vertical-relative:paragraph;z-index:15753728" coordorigin="1122,255" coordsize="516,449">
            <v:shape style="position:absolute;left:1139;top:272;width:481;height:414" coordorigin="1140,272" coordsize="481,414" path="m1384,272l1140,686,1620,685,1384,272xe" filled="false" stroked="true" strokeweight="1.751pt" strokecolor="#231f20">
              <v:path arrowok="t"/>
              <v:stroke dashstyle="solid"/>
            </v:shape>
            <v:shape style="position:absolute;left:1122;top:254;width:516;height:449" type="#_x0000_t202" filled="false" stroked="false">
              <v:textbox inset="0,0,0,0">
                <w:txbxContent>
                  <w:p>
                    <w:pPr>
                      <w:spacing w:before="119"/>
                      <w:ind w:left="2" w:right="0" w:firstLine="0"/>
                      <w:jc w:val="center"/>
                      <w:rPr>
                        <w:rFonts w:ascii="Times New Roman"/>
                        <w:b/>
                        <w:sz w:val="25"/>
                      </w:rPr>
                    </w:pPr>
                    <w:r>
                      <w:rPr>
                        <w:rFonts w:ascii="Times New Roman"/>
                        <w:b/>
                        <w:color w:val="231F20"/>
                        <w:w w:val="102"/>
                        <w:sz w:val="25"/>
                      </w:rPr>
                      <w:t>!</w:t>
                    </w:r>
                  </w:p>
                </w:txbxContent>
              </v:textbox>
              <w10:wrap type="none"/>
            </v:shape>
            <w10:wrap type="none"/>
          </v:group>
        </w:pict>
      </w:r>
      <w:r>
        <w:rPr/>
        <w:t>To reduce the possibility of heat-related injuries, avoid touching sections of the scanner that feel warm.</w:t>
      </w:r>
    </w:p>
    <w:p>
      <w:pPr>
        <w:spacing w:after="0"/>
        <w:sectPr>
          <w:headerReference w:type="default" r:id="rId41"/>
          <w:footerReference w:type="default" r:id="rId42"/>
          <w:pgSz w:w="12240" w:h="15840"/>
          <w:pgMar w:header="1218" w:footer="716" w:top="1400" w:bottom="900" w:left="460" w:right="120"/>
        </w:sectPr>
      </w:pPr>
    </w:p>
    <w:p>
      <w:pPr>
        <w:pStyle w:val="BodyText"/>
        <w:rPr>
          <w:sz w:val="20"/>
        </w:rPr>
      </w:pPr>
    </w:p>
    <w:p>
      <w:pPr>
        <w:pStyle w:val="Heading2"/>
        <w:spacing w:line="424" w:lineRule="auto" w:before="256"/>
        <w:ind w:right="2081"/>
      </w:pPr>
      <w:r>
        <w:rPr>
          <w:i/>
        </w:rPr>
        <w:t>Product Agency Compliance - Granit 1911i and CCB02-100BT Base </w:t>
      </w:r>
      <w:r>
        <w:rPr/>
        <w:t>USA</w:t>
      </w:r>
    </w:p>
    <w:p>
      <w:pPr>
        <w:pStyle w:val="Heading3"/>
        <w:spacing w:line="266" w:lineRule="exact"/>
        <w:rPr>
          <w:i/>
        </w:rPr>
      </w:pPr>
      <w:r>
        <w:rPr>
          <w:i/>
        </w:rPr>
        <w:t>FCC Part 15 Subpart C</w:t>
      </w:r>
    </w:p>
    <w:p>
      <w:pPr>
        <w:pStyle w:val="BodyText"/>
        <w:spacing w:before="111"/>
        <w:ind w:left="1004"/>
      </w:pPr>
      <w:r>
        <w:rPr/>
        <w:t>This device complies with part 15 of the FCC Rules. Operation is subject to the following two conditions:</w:t>
      </w:r>
    </w:p>
    <w:p>
      <w:pPr>
        <w:pStyle w:val="ListParagraph"/>
        <w:numPr>
          <w:ilvl w:val="0"/>
          <w:numId w:val="12"/>
        </w:numPr>
        <w:tabs>
          <w:tab w:pos="1245" w:val="left" w:leader="none"/>
        </w:tabs>
        <w:spacing w:line="240" w:lineRule="auto" w:before="62" w:after="0"/>
        <w:ind w:left="1244" w:right="0" w:hanging="241"/>
        <w:jc w:val="left"/>
        <w:rPr>
          <w:sz w:val="18"/>
        </w:rPr>
      </w:pPr>
      <w:r>
        <w:rPr>
          <w:sz w:val="18"/>
        </w:rPr>
        <w:t>This device may not cause harmful</w:t>
      </w:r>
      <w:r>
        <w:rPr>
          <w:spacing w:val="-1"/>
          <w:sz w:val="18"/>
        </w:rPr>
        <w:t> </w:t>
      </w:r>
      <w:r>
        <w:rPr>
          <w:sz w:val="18"/>
        </w:rPr>
        <w:t>interference.</w:t>
      </w:r>
    </w:p>
    <w:p>
      <w:pPr>
        <w:pStyle w:val="ListParagraph"/>
        <w:numPr>
          <w:ilvl w:val="0"/>
          <w:numId w:val="12"/>
        </w:numPr>
        <w:tabs>
          <w:tab w:pos="1245" w:val="left" w:leader="none"/>
          <w:tab w:pos="2300" w:val="left" w:leader="none"/>
        </w:tabs>
        <w:spacing w:line="340" w:lineRule="atLeast" w:before="1" w:after="0"/>
        <w:ind w:left="1364" w:right="991" w:hanging="360"/>
        <w:jc w:val="left"/>
        <w:rPr>
          <w:sz w:val="18"/>
        </w:rPr>
      </w:pPr>
      <w:r>
        <w:rPr>
          <w:sz w:val="18"/>
        </w:rPr>
        <w:t>This device must accept any interference received, including interference that may cause undesired operation. Caution:</w:t>
        <w:tab/>
        <w:t>Any changes or modifications made to this equipment not expressly approved by Honeywell may void</w:t>
      </w:r>
      <w:r>
        <w:rPr>
          <w:spacing w:val="-20"/>
          <w:sz w:val="18"/>
        </w:rPr>
        <w:t> </w:t>
      </w:r>
      <w:r>
        <w:rPr>
          <w:sz w:val="18"/>
        </w:rPr>
        <w:t>the</w:t>
      </w:r>
    </w:p>
    <w:p>
      <w:pPr>
        <w:pStyle w:val="BodyText"/>
        <w:spacing w:before="13"/>
        <w:ind w:left="2300"/>
      </w:pPr>
      <w:r>
        <w:rPr/>
        <w:t>FCC authorization to operate this equipment.</w:t>
      </w:r>
    </w:p>
    <w:p>
      <w:pPr>
        <w:pStyle w:val="BodyText"/>
        <w:spacing w:before="5"/>
        <w:rPr>
          <w:sz w:val="20"/>
        </w:rPr>
      </w:pPr>
    </w:p>
    <w:p>
      <w:pPr>
        <w:pStyle w:val="BodyText"/>
        <w:spacing w:line="208" w:lineRule="auto"/>
        <w:ind w:left="1004" w:right="960"/>
      </w:pPr>
      <w:r>
        <w:rPr/>
        <w:t>Use only shielded data cables with this system. This unit has been tested with cables less than 3 meters. Cables greater than 3 meters may not meet class B performance.</w:t>
      </w:r>
    </w:p>
    <w:p>
      <w:pPr>
        <w:pStyle w:val="Heading3"/>
        <w:spacing w:before="142"/>
        <w:ind w:left="1920"/>
        <w:rPr>
          <w:i/>
        </w:rPr>
      </w:pPr>
      <w:r>
        <w:rPr/>
        <w:pict>
          <v:group style="position:absolute;margin-left:74.218697pt;margin-top:11.351344pt;width:38.85pt;height:38.85pt;mso-position-horizontal-relative:page;mso-position-vertical-relative:paragraph;z-index:15755776" coordorigin="1484,227" coordsize="777,777">
            <v:shape style="position:absolute;left:1500;top:242;width:724;height:726" coordorigin="1500,242" coordsize="724,726" path="m2224,605l2216,678,2195,746,2162,808,2118,862,2064,906,2003,940,1935,961,1862,968,1789,961,1721,940,1660,906,1606,862,1562,808,1529,746,1508,678,1500,605,1508,532,1529,464,1562,402,1606,349,1660,304,1721,271,1789,250,1862,242,1935,250,2003,271,2064,304,2118,349,2162,402,2195,464,2216,532,2224,605xe" filled="false" stroked="true" strokeweight="1.527pt" strokecolor="#010202">
              <v:path arrowok="t"/>
              <v:stroke dashstyle="solid"/>
            </v:shape>
            <v:shape style="position:absolute;left:1718;top:351;width:314;height:283" type="#_x0000_t75" stroked="false">
              <v:imagedata r:id="rId40" o:title=""/>
            </v:shape>
            <v:shape style="position:absolute;left:1609;top:654;width:524;height:114" type="#_x0000_t202" filled="false" stroked="false">
              <v:textbox inset="0,0,0,0">
                <w:txbxContent>
                  <w:p>
                    <w:pPr>
                      <w:spacing w:before="14"/>
                      <w:ind w:left="0" w:right="0" w:firstLine="0"/>
                      <w:jc w:val="left"/>
                      <w:rPr>
                        <w:rFonts w:ascii="Liberation Sans Narrow" w:hAnsi="Liberation Sans Narrow"/>
                        <w:sz w:val="8"/>
                      </w:rPr>
                    </w:pPr>
                    <w:r>
                      <w:rPr>
                        <w:rFonts w:ascii="Liberation Sans Narrow" w:hAnsi="Liberation Sans Narrow"/>
                        <w:color w:val="010202"/>
                        <w:w w:val="115"/>
                        <w:sz w:val="8"/>
                        <w:u w:val="single" w:color="010202"/>
                      </w:rPr>
                      <w:t>TÜV Rheinland</w:t>
                    </w:r>
                  </w:p>
                </w:txbxContent>
              </v:textbox>
              <w10:wrap type="none"/>
            </v:shape>
            <v:shape style="position:absolute;left:1484;top:899;width:69;height:104" type="#_x0000_t202" filled="false" stroked="false">
              <v:textbox inset="0,0,0,0">
                <w:txbxContent>
                  <w:p>
                    <w:pPr>
                      <w:spacing w:before="15"/>
                      <w:ind w:left="0" w:right="0" w:firstLine="0"/>
                      <w:jc w:val="left"/>
                      <w:rPr>
                        <w:rFonts w:ascii="Liberation Sans Narrow"/>
                        <w:sz w:val="7"/>
                      </w:rPr>
                    </w:pPr>
                    <w:r>
                      <w:rPr>
                        <w:rFonts w:ascii="Liberation Sans Narrow"/>
                        <w:color w:val="010202"/>
                        <w:w w:val="117"/>
                        <w:sz w:val="7"/>
                      </w:rPr>
                      <w:t>C</w:t>
                    </w:r>
                  </w:p>
                </w:txbxContent>
              </v:textbox>
              <w10:wrap type="none"/>
            </v:shape>
            <v:shape style="position:absolute;left:2150;top:908;width:110;height:90" type="#_x0000_t202" filled="false" stroked="false">
              <v:textbox inset="0,0,0,0">
                <w:txbxContent>
                  <w:p>
                    <w:pPr>
                      <w:spacing w:before="13"/>
                      <w:ind w:left="0" w:right="0" w:firstLine="0"/>
                      <w:jc w:val="left"/>
                      <w:rPr>
                        <w:rFonts w:ascii="Liberation Sans Narrow"/>
                        <w:sz w:val="6"/>
                      </w:rPr>
                    </w:pPr>
                    <w:r>
                      <w:rPr>
                        <w:rFonts w:ascii="Liberation Sans Narrow"/>
                        <w:color w:val="010202"/>
                        <w:w w:val="130"/>
                        <w:sz w:val="6"/>
                      </w:rPr>
                      <w:t>US</w:t>
                    </w:r>
                  </w:p>
                </w:txbxContent>
              </v:textbox>
              <w10:wrap type="none"/>
            </v:shape>
            <w10:wrap type="none"/>
          </v:group>
        </w:pict>
      </w:r>
      <w:r>
        <w:rPr>
          <w:i/>
        </w:rPr>
        <w:t>TÜV-R Statement</w:t>
      </w:r>
    </w:p>
    <w:p>
      <w:pPr>
        <w:pStyle w:val="BodyText"/>
        <w:spacing w:before="110"/>
        <w:ind w:left="1920"/>
      </w:pPr>
      <w:r>
        <w:rPr/>
        <w:t>TÜV R listed: UL 60950-1, Second Edition and CSA C22.2 No.60950-1-07, Second Edition.</w:t>
      </w:r>
    </w:p>
    <w:p>
      <w:pPr>
        <w:pStyle w:val="BodyText"/>
        <w:rPr>
          <w:sz w:val="20"/>
        </w:rPr>
      </w:pPr>
    </w:p>
    <w:p>
      <w:pPr>
        <w:pStyle w:val="BodyText"/>
        <w:spacing w:before="5"/>
        <w:rPr>
          <w:sz w:val="16"/>
        </w:rPr>
      </w:pPr>
    </w:p>
    <w:p>
      <w:pPr>
        <w:pStyle w:val="Heading2"/>
        <w:rPr>
          <w:i/>
        </w:rPr>
      </w:pPr>
      <w:r>
        <w:rPr>
          <w:i/>
        </w:rPr>
        <w:t>Canada</w:t>
      </w:r>
    </w:p>
    <w:p>
      <w:pPr>
        <w:pStyle w:val="Heading3"/>
        <w:spacing w:before="228"/>
        <w:rPr>
          <w:i/>
        </w:rPr>
      </w:pPr>
      <w:r>
        <w:rPr>
          <w:i/>
        </w:rPr>
        <w:t>Industry Canada</w:t>
      </w:r>
    </w:p>
    <w:p>
      <w:pPr>
        <w:pStyle w:val="BodyText"/>
        <w:spacing w:before="110"/>
        <w:ind w:left="1004"/>
      </w:pPr>
      <w:r>
        <w:rPr/>
        <w:t>This device complies with Canadian RSS-210. Operation is subject to the following conditions:</w:t>
      </w:r>
    </w:p>
    <w:p>
      <w:pPr>
        <w:pStyle w:val="ListParagraph"/>
        <w:numPr>
          <w:ilvl w:val="0"/>
          <w:numId w:val="13"/>
        </w:numPr>
        <w:tabs>
          <w:tab w:pos="1245" w:val="left" w:leader="none"/>
        </w:tabs>
        <w:spacing w:line="240" w:lineRule="auto" w:before="64" w:after="0"/>
        <w:ind w:left="1244" w:right="0" w:hanging="241"/>
        <w:jc w:val="left"/>
        <w:rPr>
          <w:sz w:val="18"/>
        </w:rPr>
      </w:pPr>
      <w:r>
        <w:rPr>
          <w:sz w:val="18"/>
        </w:rPr>
        <w:t>This device may not cause</w:t>
      </w:r>
      <w:r>
        <w:rPr>
          <w:spacing w:val="-1"/>
          <w:sz w:val="18"/>
        </w:rPr>
        <w:t> </w:t>
      </w:r>
      <w:r>
        <w:rPr>
          <w:sz w:val="18"/>
        </w:rPr>
        <w:t>interference.</w:t>
      </w:r>
    </w:p>
    <w:p>
      <w:pPr>
        <w:pStyle w:val="ListParagraph"/>
        <w:numPr>
          <w:ilvl w:val="0"/>
          <w:numId w:val="13"/>
        </w:numPr>
        <w:tabs>
          <w:tab w:pos="1245" w:val="left" w:leader="none"/>
        </w:tabs>
        <w:spacing w:line="240" w:lineRule="auto" w:before="133" w:after="0"/>
        <w:ind w:left="1244" w:right="0" w:hanging="241"/>
        <w:jc w:val="left"/>
        <w:rPr>
          <w:sz w:val="18"/>
        </w:rPr>
      </w:pPr>
      <w:r>
        <w:rPr>
          <w:sz w:val="18"/>
        </w:rPr>
        <w:t>This device must accept any interference, including interference that may cause undesired</w:t>
      </w:r>
      <w:r>
        <w:rPr>
          <w:spacing w:val="-6"/>
          <w:sz w:val="18"/>
        </w:rPr>
        <w:t> </w:t>
      </w:r>
      <w:r>
        <w:rPr>
          <w:sz w:val="18"/>
        </w:rPr>
        <w:t>operation.</w:t>
      </w:r>
    </w:p>
    <w:p>
      <w:pPr>
        <w:pStyle w:val="Heading3"/>
        <w:spacing w:before="137"/>
        <w:rPr>
          <w:i/>
        </w:rPr>
      </w:pPr>
      <w:r>
        <w:rPr>
          <w:i/>
        </w:rPr>
        <w:t>Conformité à la règlementation canadienne</w:t>
      </w:r>
    </w:p>
    <w:p>
      <w:pPr>
        <w:pStyle w:val="BodyText"/>
        <w:spacing w:line="193" w:lineRule="exact" w:before="110"/>
        <w:ind w:left="1004"/>
      </w:pPr>
      <w:r>
        <w:rPr/>
        <w:t>Cet appareil ISM est conforme à la norme CNR-210 du Canada. Son fonctionnement est assujetti aux conditions suivantes</w:t>
      </w:r>
    </w:p>
    <w:p>
      <w:pPr>
        <w:pStyle w:val="BodyText"/>
        <w:spacing w:line="193" w:lineRule="exact"/>
        <w:ind w:left="1004"/>
      </w:pPr>
      <w:r>
        <w:rPr>
          <w:w w:val="99"/>
        </w:rPr>
        <w:t>:</w:t>
      </w:r>
    </w:p>
    <w:p>
      <w:pPr>
        <w:pStyle w:val="ListParagraph"/>
        <w:numPr>
          <w:ilvl w:val="0"/>
          <w:numId w:val="14"/>
        </w:numPr>
        <w:tabs>
          <w:tab w:pos="1245" w:val="left" w:leader="none"/>
        </w:tabs>
        <w:spacing w:line="240" w:lineRule="auto" w:before="64" w:after="0"/>
        <w:ind w:left="1244" w:right="0" w:hanging="241"/>
        <w:jc w:val="left"/>
        <w:rPr>
          <w:sz w:val="18"/>
        </w:rPr>
      </w:pPr>
      <w:r>
        <w:rPr>
          <w:sz w:val="18"/>
        </w:rPr>
        <w:t>Cet appareil ne doit pas causer de brouillage</w:t>
      </w:r>
      <w:r>
        <w:rPr>
          <w:spacing w:val="-9"/>
          <w:sz w:val="18"/>
        </w:rPr>
        <w:t> </w:t>
      </w:r>
      <w:r>
        <w:rPr>
          <w:sz w:val="18"/>
        </w:rPr>
        <w:t>préjudiciable.</w:t>
      </w:r>
    </w:p>
    <w:p>
      <w:pPr>
        <w:pStyle w:val="ListParagraph"/>
        <w:numPr>
          <w:ilvl w:val="0"/>
          <w:numId w:val="14"/>
        </w:numPr>
        <w:tabs>
          <w:tab w:pos="1245" w:val="left" w:leader="none"/>
        </w:tabs>
        <w:spacing w:line="208" w:lineRule="auto" w:before="155" w:after="0"/>
        <w:ind w:left="1259" w:right="1449" w:hanging="256"/>
        <w:jc w:val="left"/>
        <w:rPr>
          <w:sz w:val="18"/>
        </w:rPr>
      </w:pPr>
      <w:r>
        <w:rPr>
          <w:sz w:val="18"/>
        </w:rPr>
        <w:t>Cet appareil doit pouvoir accepter tout brouillage reçu, y compris le brouillage pouvant causer un</w:t>
      </w:r>
      <w:r>
        <w:rPr>
          <w:spacing w:val="-23"/>
          <w:sz w:val="18"/>
        </w:rPr>
        <w:t> </w:t>
      </w:r>
      <w:r>
        <w:rPr>
          <w:sz w:val="18"/>
        </w:rPr>
        <w:t>fonctionnement indésirable.</w:t>
      </w:r>
    </w:p>
    <w:p>
      <w:pPr>
        <w:pStyle w:val="Heading3"/>
        <w:spacing w:before="141"/>
        <w:ind w:left="1920"/>
        <w:rPr>
          <w:i/>
        </w:rPr>
      </w:pPr>
      <w:r>
        <w:rPr/>
        <w:pict>
          <v:group style="position:absolute;margin-left:74.218697pt;margin-top:11.312372pt;width:38.85pt;height:38.85pt;mso-position-horizontal-relative:page;mso-position-vertical-relative:paragraph;z-index:15757824" coordorigin="1484,226" coordsize="777,777">
            <v:shape style="position:absolute;left:2150;top:908;width:110;height:90" type="#_x0000_t202" filled="false" stroked="false">
              <v:textbox inset="0,0,0,0">
                <w:txbxContent>
                  <w:p>
                    <w:pPr>
                      <w:spacing w:before="13"/>
                      <w:ind w:left="0" w:right="0" w:firstLine="0"/>
                      <w:jc w:val="left"/>
                      <w:rPr>
                        <w:rFonts w:ascii="Liberation Sans Narrow"/>
                        <w:sz w:val="6"/>
                      </w:rPr>
                    </w:pPr>
                    <w:r>
                      <w:rPr>
                        <w:rFonts w:ascii="Liberation Sans Narrow"/>
                        <w:color w:val="010202"/>
                        <w:w w:val="130"/>
                        <w:sz w:val="6"/>
                      </w:rPr>
                      <w:t>US</w:t>
                    </w:r>
                  </w:p>
                </w:txbxContent>
              </v:textbox>
              <w10:wrap type="none"/>
            </v:shape>
            <v:shape style="position:absolute;left:1484;top:898;width:69;height:104" type="#_x0000_t202" filled="false" stroked="false">
              <v:textbox inset="0,0,0,0">
                <w:txbxContent>
                  <w:p>
                    <w:pPr>
                      <w:spacing w:before="15"/>
                      <w:ind w:left="0" w:right="0" w:firstLine="0"/>
                      <w:jc w:val="left"/>
                      <w:rPr>
                        <w:rFonts w:ascii="Liberation Sans Narrow"/>
                        <w:sz w:val="7"/>
                      </w:rPr>
                    </w:pPr>
                    <w:r>
                      <w:rPr>
                        <w:rFonts w:ascii="Liberation Sans Narrow"/>
                        <w:color w:val="010202"/>
                        <w:w w:val="117"/>
                        <w:sz w:val="7"/>
                      </w:rPr>
                      <w:t>C</w:t>
                    </w:r>
                  </w:p>
                </w:txbxContent>
              </v:textbox>
              <w10:wrap type="none"/>
            </v:shape>
            <v:shape style="position:absolute;left:1609;top:653;width:524;height:114" type="#_x0000_t202" filled="false" stroked="false">
              <v:textbox inset="0,0,0,0">
                <w:txbxContent>
                  <w:p>
                    <w:pPr>
                      <w:spacing w:before="14"/>
                      <w:ind w:left="0" w:right="0" w:firstLine="0"/>
                      <w:jc w:val="left"/>
                      <w:rPr>
                        <w:rFonts w:ascii="Liberation Sans Narrow" w:hAnsi="Liberation Sans Narrow"/>
                        <w:sz w:val="8"/>
                      </w:rPr>
                    </w:pPr>
                    <w:r>
                      <w:rPr>
                        <w:rFonts w:ascii="Liberation Sans Narrow" w:hAnsi="Liberation Sans Narrow"/>
                        <w:color w:val="010202"/>
                        <w:w w:val="115"/>
                        <w:sz w:val="8"/>
                        <w:u w:val="single" w:color="010202"/>
                      </w:rPr>
                      <w:t>TÜV Rheinland</w:t>
                    </w:r>
                  </w:p>
                </w:txbxContent>
              </v:textbox>
              <w10:wrap type="none"/>
            </v:shape>
            <v:shape style="position:absolute;left:1500;top:241;width:724;height:726" coordorigin="1500,242" coordsize="724,726" path="m2224,604l2216,678,2195,746,2162,807,2118,861,2064,905,2003,939,1935,960,1862,967,1789,960,1721,939,1660,905,1606,861,1562,807,1529,746,1508,678,1500,604,1508,531,1529,463,1562,402,1606,348,1660,303,1721,270,1789,249,1862,242,1935,249,2003,270,2064,303,2118,348,2162,402,2195,463,2216,531,2224,604xe" filled="false" stroked="true" strokeweight="1.527pt" strokecolor="#010202">
              <v:path arrowok="t"/>
              <v:stroke dashstyle="solid"/>
            </v:shape>
            <v:shape style="position:absolute;left:1718;top:350;width:314;height:283" type="#_x0000_t75" stroked="false">
              <v:imagedata r:id="rId40" o:title=""/>
            </v:shape>
            <w10:wrap type="none"/>
          </v:group>
        </w:pict>
      </w:r>
      <w:r>
        <w:rPr>
          <w:i/>
        </w:rPr>
        <w:t>TÜV-R Statement</w:t>
      </w:r>
    </w:p>
    <w:p>
      <w:pPr>
        <w:pStyle w:val="BodyText"/>
        <w:spacing w:before="111"/>
        <w:ind w:left="1920"/>
      </w:pPr>
      <w:r>
        <w:rPr/>
        <w:t>TÜV R listed: UL 60950-1, Second Edition and CSA C22.2 No.60950-1-07, Second Edition.</w:t>
      </w:r>
    </w:p>
    <w:p>
      <w:pPr>
        <w:pStyle w:val="BodyText"/>
        <w:rPr>
          <w:sz w:val="20"/>
        </w:rPr>
      </w:pPr>
    </w:p>
    <w:p>
      <w:pPr>
        <w:pStyle w:val="BodyText"/>
        <w:spacing w:before="4"/>
        <w:rPr>
          <w:sz w:val="16"/>
        </w:rPr>
      </w:pPr>
    </w:p>
    <w:p>
      <w:pPr>
        <w:pStyle w:val="Heading2"/>
        <w:spacing w:before="1"/>
        <w:rPr>
          <w:i/>
        </w:rPr>
      </w:pPr>
      <w:r>
        <w:rPr>
          <w:i/>
        </w:rPr>
        <w:t>Europe</w:t>
      </w:r>
    </w:p>
    <w:p>
      <w:pPr>
        <w:pStyle w:val="BodyText"/>
        <w:spacing w:line="208" w:lineRule="auto" w:before="176"/>
        <w:ind w:left="1313" w:right="932"/>
      </w:pPr>
      <w:r>
        <w:rPr/>
        <w:pict>
          <v:group style="position:absolute;margin-left:56.210999pt;margin-top:11.15545pt;width:22.7pt;height:16.45pt;mso-position-horizontal-relative:page;mso-position-vertical-relative:paragraph;z-index:15758336" coordorigin="1124,223" coordsize="454,329">
            <v:shape style="position:absolute;left:1124;top:223;width:454;height:329" type="#_x0000_t75" stroked="false">
              <v:imagedata r:id="rId44" o:title=""/>
            </v:shape>
            <v:shape style="position:absolute;left:1124;top:223;width:454;height:329" type="#_x0000_t75" stroked="false">
              <v:imagedata r:id="rId45" o:title=""/>
            </v:shape>
            <w10:wrap type="none"/>
          </v:group>
        </w:pict>
      </w:r>
      <w:r>
        <w:rPr/>
        <w:t>The CE marking on the product indicates that this device is in conformity with all essential requirements of the 1999/5/ EC R&amp;TTE Directive and 2011/65/EU RoHS directive. In addition, complies to 2006/95/EC Low Voltage Directive, when shipped with recommended power supply. European contact:</w:t>
      </w:r>
    </w:p>
    <w:p>
      <w:pPr>
        <w:pStyle w:val="BodyText"/>
        <w:spacing w:line="208" w:lineRule="auto" w:before="90"/>
        <w:ind w:left="1535" w:right="6392"/>
      </w:pPr>
      <w:r>
        <w:rPr/>
        <w:t>Hand Held Products Europe B.V. Nijverheidsweg 9-13</w:t>
      </w:r>
    </w:p>
    <w:p>
      <w:pPr>
        <w:pStyle w:val="BodyText"/>
        <w:spacing w:line="208" w:lineRule="auto"/>
        <w:ind w:left="1535" w:right="8431"/>
      </w:pPr>
      <w:r>
        <w:rPr/>
        <w:t>5627 BT Eindhoven The Netherlands</w:t>
      </w:r>
    </w:p>
    <w:p>
      <w:pPr>
        <w:pStyle w:val="BodyText"/>
        <w:spacing w:line="208" w:lineRule="auto" w:before="90"/>
        <w:ind w:left="1004" w:right="960"/>
      </w:pPr>
      <w:r>
        <w:rPr/>
        <w:t>Honeywell shall not be liable for use of our product with equipment (i.e., power supplies, personal computers, etc.) that is not CE marked and does not comply with the Low Voltage Directive. This equipment is intended for use throughout the European Community and has been assessed to the following standards:</w:t>
      </w:r>
    </w:p>
    <w:p>
      <w:pPr>
        <w:pStyle w:val="BodyText"/>
        <w:spacing w:before="68"/>
        <w:ind w:left="1004"/>
      </w:pPr>
      <w:r>
        <w:rPr/>
        <w:t>EN 300 328</w:t>
      </w:r>
    </w:p>
    <w:p>
      <w:pPr>
        <w:pStyle w:val="BodyText"/>
        <w:spacing w:before="63"/>
        <w:ind w:left="1004"/>
      </w:pPr>
      <w:r>
        <w:rPr/>
        <w:t>EN 301 489-1</w:t>
      </w:r>
    </w:p>
    <w:p>
      <w:pPr>
        <w:pStyle w:val="BodyText"/>
        <w:spacing w:before="64"/>
        <w:ind w:left="1004"/>
      </w:pPr>
      <w:r>
        <w:rPr/>
        <w:t>EN 301 489-17</w:t>
      </w:r>
    </w:p>
    <w:p>
      <w:pPr>
        <w:spacing w:after="0"/>
        <w:sectPr>
          <w:pgSz w:w="12240" w:h="15840"/>
          <w:pgMar w:header="1218" w:footer="716" w:top="1400" w:bottom="900" w:left="460" w:right="120"/>
        </w:sectPr>
      </w:pPr>
    </w:p>
    <w:p>
      <w:pPr>
        <w:pStyle w:val="BodyText"/>
        <w:rPr>
          <w:sz w:val="20"/>
        </w:rPr>
      </w:pPr>
    </w:p>
    <w:p>
      <w:pPr>
        <w:pStyle w:val="BodyText"/>
        <w:spacing w:before="9"/>
        <w:rPr>
          <w:sz w:val="15"/>
        </w:rPr>
      </w:pPr>
    </w:p>
    <w:p>
      <w:pPr>
        <w:pStyle w:val="BodyText"/>
        <w:spacing w:before="99"/>
        <w:ind w:left="1004"/>
      </w:pPr>
      <w:r>
        <w:rPr/>
        <w:t>EN60950-1</w:t>
      </w:r>
    </w:p>
    <w:p>
      <w:pPr>
        <w:pStyle w:val="Heading3"/>
        <w:spacing w:before="137"/>
        <w:rPr>
          <w:i/>
        </w:rPr>
      </w:pPr>
      <w:r>
        <w:rPr>
          <w:i/>
        </w:rPr>
        <w:t>Waste Electrical and Electronic Equipment Information</w:t>
      </w:r>
    </w:p>
    <w:p>
      <w:pPr>
        <w:pStyle w:val="BodyText"/>
        <w:spacing w:line="208" w:lineRule="auto" w:before="132"/>
        <w:ind w:left="1004" w:right="1183"/>
      </w:pPr>
      <w:r>
        <w:rPr/>
        <w:t>Honeywell complies with Directive 2002/96/EC OF THE EUROPEAN PARLIAMENT AND OF THE COUNCIL on waste electrical and electronic equipment (WEEE).</w:t>
      </w:r>
    </w:p>
    <w:p>
      <w:pPr>
        <w:pStyle w:val="BodyText"/>
        <w:spacing w:line="208" w:lineRule="auto" w:before="90"/>
        <w:ind w:left="1004" w:right="960"/>
      </w:pPr>
      <w:r>
        <w:rPr/>
        <w:t>This product has required the extraction and use of natural resources for its production. It may contain hazardous sub- stances that could impact health and the environment, if not properly disposed.</w:t>
      </w:r>
    </w:p>
    <w:p>
      <w:pPr>
        <w:pStyle w:val="BodyText"/>
        <w:spacing w:line="208" w:lineRule="auto" w:before="90"/>
        <w:ind w:left="1004" w:right="960"/>
      </w:pPr>
      <w:r>
        <w:rPr/>
        <w:drawing>
          <wp:anchor distT="0" distB="0" distL="0" distR="0" allowOverlap="1" layoutInCell="1" locked="0" behindDoc="1" simplePos="0" relativeHeight="466490368">
            <wp:simplePos x="0" y="0"/>
            <wp:positionH relativeFrom="page">
              <wp:posOffset>983157</wp:posOffset>
            </wp:positionH>
            <wp:positionV relativeFrom="paragraph">
              <wp:posOffset>483426</wp:posOffset>
            </wp:positionV>
            <wp:extent cx="177114" cy="259194"/>
            <wp:effectExtent l="0" t="0" r="0" b="0"/>
            <wp:wrapNone/>
            <wp:docPr id="33" name="image8.jpeg"/>
            <wp:cNvGraphicFramePr>
              <a:graphicFrameLocks noChangeAspect="1"/>
            </wp:cNvGraphicFramePr>
            <a:graphic>
              <a:graphicData uri="http://schemas.openxmlformats.org/drawingml/2006/picture">
                <pic:pic>
                  <pic:nvPicPr>
                    <pic:cNvPr id="34" name="image8.jpeg"/>
                    <pic:cNvPicPr/>
                  </pic:nvPicPr>
                  <pic:blipFill>
                    <a:blip r:embed="rId16" cstate="print"/>
                    <a:stretch>
                      <a:fillRect/>
                    </a:stretch>
                  </pic:blipFill>
                  <pic:spPr>
                    <a:xfrm>
                      <a:off x="0" y="0"/>
                      <a:ext cx="177114" cy="259194"/>
                    </a:xfrm>
                    <a:prstGeom prst="rect">
                      <a:avLst/>
                    </a:prstGeom>
                  </pic:spPr>
                </pic:pic>
              </a:graphicData>
            </a:graphic>
          </wp:anchor>
        </w:drawing>
      </w:r>
      <w:r>
        <w:rPr/>
        <w:t>In order to avoid the dissemination of those substances in our environment and to diminish the pressure on the natural resources, we encourage you to use the appropriate take-back systems for product disposal. Those systems will reuse or recycle most of the materials of the product you are disposing in a sound way.</w:t>
      </w:r>
    </w:p>
    <w:p>
      <w:pPr>
        <w:pStyle w:val="BodyText"/>
        <w:rPr>
          <w:sz w:val="20"/>
        </w:rPr>
      </w:pPr>
    </w:p>
    <w:p>
      <w:pPr>
        <w:pStyle w:val="BodyText"/>
        <w:spacing w:before="5"/>
        <w:rPr>
          <w:sz w:val="16"/>
        </w:rPr>
      </w:pPr>
    </w:p>
    <w:p>
      <w:pPr>
        <w:pStyle w:val="BodyText"/>
        <w:spacing w:line="208" w:lineRule="auto"/>
        <w:ind w:left="1004" w:right="960" w:firstLine="448"/>
      </w:pPr>
      <w:r>
        <w:rPr/>
        <w:t>The crossed out wheeled bin symbol informs you that the product should not be disposed of along with municipal waste and invites you to use the appropriate separate take-back systems for product disposal.</w:t>
      </w:r>
    </w:p>
    <w:p>
      <w:pPr>
        <w:pStyle w:val="BodyText"/>
        <w:spacing w:line="208" w:lineRule="auto" w:before="90"/>
        <w:ind w:left="1004" w:right="860"/>
      </w:pPr>
      <w:r>
        <w:rPr/>
        <w:t>If you need more information on the collection, reuse, and recycling systems, contact your local or regional waste adminis- tration.</w:t>
      </w:r>
    </w:p>
    <w:p>
      <w:pPr>
        <w:pStyle w:val="BodyText"/>
        <w:spacing w:before="68"/>
        <w:ind w:left="1004"/>
      </w:pPr>
      <w:r>
        <w:rPr/>
        <w:t>You may also contact your supplier for more information on the environmental performances of this product.</w:t>
      </w:r>
    </w:p>
    <w:p>
      <w:pPr>
        <w:pStyle w:val="Heading2"/>
        <w:spacing w:before="149"/>
        <w:rPr>
          <w:i/>
        </w:rPr>
      </w:pPr>
      <w:r>
        <w:rPr>
          <w:i/>
        </w:rPr>
        <w:t>Australia/NZ</w:t>
      </w:r>
    </w:p>
    <w:p>
      <w:pPr>
        <w:pStyle w:val="Heading3"/>
        <w:spacing w:before="228"/>
        <w:rPr>
          <w:i/>
        </w:rPr>
      </w:pPr>
      <w:r>
        <w:rPr>
          <w:i/>
        </w:rPr>
        <w:t>C-Tick Statement</w:t>
      </w:r>
    </w:p>
    <w:p>
      <w:pPr>
        <w:pStyle w:val="BodyText"/>
        <w:spacing w:before="3"/>
        <w:rPr>
          <w:b/>
          <w:i/>
          <w:sz w:val="38"/>
        </w:rPr>
      </w:pPr>
    </w:p>
    <w:p>
      <w:pPr>
        <w:pStyle w:val="BodyText"/>
        <w:ind w:left="1514"/>
      </w:pPr>
      <w:r>
        <w:rPr/>
        <w:drawing>
          <wp:anchor distT="0" distB="0" distL="0" distR="0" allowOverlap="1" layoutInCell="1" locked="0" behindDoc="0" simplePos="0" relativeHeight="15760384">
            <wp:simplePos x="0" y="0"/>
            <wp:positionH relativeFrom="page">
              <wp:posOffset>983526</wp:posOffset>
            </wp:positionH>
            <wp:positionV relativeFrom="paragraph">
              <wp:posOffset>-137593</wp:posOffset>
            </wp:positionV>
            <wp:extent cx="216725" cy="213474"/>
            <wp:effectExtent l="0" t="0" r="0" b="0"/>
            <wp:wrapNone/>
            <wp:docPr id="35" name="image9.png"/>
            <wp:cNvGraphicFramePr>
              <a:graphicFrameLocks noChangeAspect="1"/>
            </wp:cNvGraphicFramePr>
            <a:graphic>
              <a:graphicData uri="http://schemas.openxmlformats.org/drawingml/2006/picture">
                <pic:pic>
                  <pic:nvPicPr>
                    <pic:cNvPr id="36" name="image9.png"/>
                    <pic:cNvPicPr/>
                  </pic:nvPicPr>
                  <pic:blipFill>
                    <a:blip r:embed="rId17" cstate="print"/>
                    <a:stretch>
                      <a:fillRect/>
                    </a:stretch>
                  </pic:blipFill>
                  <pic:spPr>
                    <a:xfrm>
                      <a:off x="0" y="0"/>
                      <a:ext cx="216725" cy="213474"/>
                    </a:xfrm>
                    <a:prstGeom prst="rect">
                      <a:avLst/>
                    </a:prstGeom>
                  </pic:spPr>
                </pic:pic>
              </a:graphicData>
            </a:graphic>
          </wp:anchor>
        </w:drawing>
      </w:r>
      <w:r>
        <w:rPr/>
        <w:t>Conforms to AS/NZS 3548 EMC requirements.</w:t>
      </w:r>
    </w:p>
    <w:p>
      <w:pPr>
        <w:pStyle w:val="Heading2"/>
        <w:spacing w:before="149"/>
        <w:rPr>
          <w:i/>
        </w:rPr>
      </w:pPr>
      <w:r>
        <w:rPr>
          <w:i/>
        </w:rPr>
        <w:t>Russia</w:t>
      </w:r>
    </w:p>
    <w:p>
      <w:pPr>
        <w:pStyle w:val="BodyText"/>
        <w:spacing w:before="154"/>
        <w:ind w:left="1860"/>
      </w:pPr>
      <w:r>
        <w:rPr/>
        <w:drawing>
          <wp:anchor distT="0" distB="0" distL="0" distR="0" allowOverlap="1" layoutInCell="1" locked="0" behindDoc="0" simplePos="0" relativeHeight="15760896">
            <wp:simplePos x="0" y="0"/>
            <wp:positionH relativeFrom="page">
              <wp:posOffset>942479</wp:posOffset>
            </wp:positionH>
            <wp:positionV relativeFrom="paragraph">
              <wp:posOffset>141641</wp:posOffset>
            </wp:positionV>
            <wp:extent cx="442074" cy="481672"/>
            <wp:effectExtent l="0" t="0" r="0" b="0"/>
            <wp:wrapNone/>
            <wp:docPr id="37" name="image14.png"/>
            <wp:cNvGraphicFramePr>
              <a:graphicFrameLocks noChangeAspect="1"/>
            </wp:cNvGraphicFramePr>
            <a:graphic>
              <a:graphicData uri="http://schemas.openxmlformats.org/drawingml/2006/picture">
                <pic:pic>
                  <pic:nvPicPr>
                    <pic:cNvPr id="38" name="image14.png"/>
                    <pic:cNvPicPr/>
                  </pic:nvPicPr>
                  <pic:blipFill>
                    <a:blip r:embed="rId22" cstate="print"/>
                    <a:stretch>
                      <a:fillRect/>
                    </a:stretch>
                  </pic:blipFill>
                  <pic:spPr>
                    <a:xfrm>
                      <a:off x="0" y="0"/>
                      <a:ext cx="442074" cy="481672"/>
                    </a:xfrm>
                    <a:prstGeom prst="rect">
                      <a:avLst/>
                    </a:prstGeom>
                  </pic:spPr>
                </pic:pic>
              </a:graphicData>
            </a:graphic>
          </wp:anchor>
        </w:drawing>
      </w:r>
      <w:r>
        <w:rPr/>
        <w:t>Gost-R certificate.</w:t>
      </w:r>
    </w:p>
    <w:p>
      <w:pPr>
        <w:pStyle w:val="BodyText"/>
        <w:rPr>
          <w:sz w:val="20"/>
        </w:rPr>
      </w:pPr>
    </w:p>
    <w:p>
      <w:pPr>
        <w:pStyle w:val="BodyText"/>
        <w:rPr>
          <w:sz w:val="20"/>
        </w:rPr>
      </w:pPr>
    </w:p>
    <w:p>
      <w:pPr>
        <w:pStyle w:val="BodyText"/>
        <w:rPr>
          <w:sz w:val="20"/>
        </w:rPr>
      </w:pPr>
    </w:p>
    <w:p>
      <w:pPr>
        <w:pStyle w:val="Heading2"/>
        <w:spacing w:before="279"/>
        <w:rPr>
          <w:i/>
        </w:rPr>
      </w:pPr>
      <w:r>
        <w:rPr>
          <w:i/>
        </w:rPr>
        <w:t>International</w:t>
      </w:r>
    </w:p>
    <w:p>
      <w:pPr>
        <w:pStyle w:val="Heading3"/>
        <w:spacing w:before="228"/>
        <w:rPr>
          <w:i/>
        </w:rPr>
      </w:pPr>
      <w:r>
        <w:rPr>
          <w:i/>
        </w:rPr>
        <w:t>LED Safety Statement</w:t>
      </w:r>
    </w:p>
    <w:p>
      <w:pPr>
        <w:pStyle w:val="BodyText"/>
        <w:spacing w:before="111"/>
        <w:ind w:left="765" w:right="951"/>
        <w:jc w:val="center"/>
      </w:pPr>
      <w:r>
        <w:rPr/>
        <w:t>Scanner LEDs have been tested and classified as “EXEMPT RISK GROUP” to the standard: IEC 62471:2006.</w:t>
      </w:r>
    </w:p>
    <w:p>
      <w:pPr>
        <w:pStyle w:val="Heading3"/>
        <w:spacing w:before="137"/>
        <w:rPr>
          <w:i/>
        </w:rPr>
      </w:pPr>
      <w:r>
        <w:rPr>
          <w:i/>
        </w:rPr>
        <w:t>Radio Technology</w:t>
      </w:r>
    </w:p>
    <w:p>
      <w:pPr>
        <w:pStyle w:val="BodyText"/>
        <w:spacing w:before="1"/>
        <w:rPr>
          <w:b/>
          <w:i/>
          <w:sz w:val="32"/>
        </w:rPr>
      </w:pPr>
    </w:p>
    <w:p>
      <w:pPr>
        <w:pStyle w:val="BodyText"/>
        <w:ind w:left="2584"/>
      </w:pPr>
      <w:r>
        <w:rPr/>
        <w:pict>
          <v:group style="position:absolute;margin-left:74.371002pt;margin-top:-3.208111pt;width:73.150pt;height:17.95pt;mso-position-horizontal-relative:page;mso-position-vertical-relative:paragraph;z-index:15761408" coordorigin="1487,-64" coordsize="1463,359">
            <v:shape style="position:absolute;left:1812;top:-9;width:1083;height:252" coordorigin="1812,-8" coordsize="1083,252" path="m1946,168l1944,146,1937,130,1936,128,1926,118,1912,109,1925,100,1931,93,1934,88,1940,73,1942,57,1938,29,1936,27,1926,8,1905,-4,1904,-4,1904,166,1902,183,1897,195,1887,202,1873,204,1855,204,1855,128,1869,128,1885,130,1896,138,1902,150,1904,166,1904,-4,1899,-5,1899,62,1897,75,1891,85,1882,91,1870,93,1855,93,1855,27,1871,27,1883,29,1892,35,1897,46,1899,62,1899,-5,1876,-8,1812,-8,1812,239,1880,239,1911,234,1931,219,1938,204,1943,196,1946,168xm2002,-8l1963,-8,1963,239,2002,239,2002,-8xm2143,55l2104,55,2104,199,2088,211,2072,211,2066,207,2066,55,2028,55,2028,204,2030,220,2036,232,2046,240,2060,243,2074,241,2086,237,2096,230,2107,221,2107,239,2143,239,2143,55xm2286,120l2283,92,2278,83,2273,70,2254,56,2247,55,2247,92,2247,123,2205,123,2205,92,2212,83,2240,83,2247,92,2247,55,2226,51,2198,56,2180,70,2170,92,2167,120,2167,174,2170,202,2180,224,2198,238,2226,243,2254,238,2272,224,2279,211,2282,204,2286,177,2247,177,2247,202,2240,211,2212,211,2205,202,2205,154,2286,154,2286,123,2286,120xm2384,55l2358,55,2358,5,2320,5,2320,55,2299,55,2299,86,2320,86,2320,201,2323,220,2331,232,2346,240,2365,243,2374,243,2379,242,2384,241,2384,208,2362,208,2358,202,2358,86,2384,86,2384,55xm2519,120l2516,92,2512,83,2506,70,2488,56,2481,55,2481,92,2481,202,2473,211,2446,211,2438,202,2438,92,2446,83,2473,83,2481,92,2481,55,2460,51,2432,56,2413,70,2403,92,2400,120,2400,174,2403,202,2413,224,2432,238,2460,243,2488,238,2506,224,2512,211,2516,202,2519,174,2519,120xm2659,120l2656,92,2651,83,2646,70,2627,56,2621,55,2621,92,2621,202,2613,211,2586,211,2578,202,2578,92,2586,83,2613,83,2621,92,2621,55,2599,51,2571,56,2553,70,2543,92,2540,120,2540,174,2543,202,2553,224,2571,238,2599,243,2627,238,2646,224,2651,211,2656,202,2659,174,2659,120xm2756,55l2730,55,2730,5,2692,5,2692,55,2671,55,2671,86,2692,86,2692,201,2695,220,2704,232,2718,240,2737,243,2746,243,2751,242,2756,241,2756,208,2734,208,2730,202,2730,86,2756,86,2756,55xm2895,90l2893,74,2887,62,2877,54,2863,51,2849,53,2838,57,2828,63,2818,72,2818,-8,2780,-8,2780,239,2818,239,2818,94,2835,83,2851,83,2857,87,2857,239,2895,239,2895,90xe" filled="true" fillcolor="#231f20" stroked="false">
              <v:path arrowok="t"/>
              <v:fill type="solid"/>
            </v:shape>
            <v:shape style="position:absolute;left:1487;top:-65;width:265;height:359" type="#_x0000_t75" stroked="false">
              <v:imagedata r:id="rId46" o:title=""/>
            </v:shape>
            <v:shape style="position:absolute;left:2895;top:-9;width:55;height:55" coordorigin="2896,-9" coordsize="55,55" path="m2938,-9l2908,-9,2896,3,2896,33,2908,45,2938,45,2943,39,2911,39,2902,29,2902,6,2911,-3,2944,-3,2938,-9xm2944,-3l2935,-3,2944,7,2944,30,2935,39,2943,39,2950,33,2950,3,2944,-3xm2930,3l2914,3,2914,33,2919,33,2919,20,2926,20,2925,19,2930,19,2932,16,2919,16,2919,7,2933,7,2933,6,2930,3xm2926,20l2920,20,2928,33,2934,33,2927,22,2926,20,2926,20xm2933,7l2926,7,2928,8,2928,14,2926,16,2932,16,2933,15,2933,7xe" filled="true" fillcolor="#231f20" stroked="false">
              <v:path arrowok="t"/>
              <v:fill type="solid"/>
            </v:shape>
            <w10:wrap type="none"/>
          </v:group>
        </w:pict>
      </w:r>
      <w:r>
        <w:rPr/>
        <w:t>Class I</w:t>
      </w:r>
    </w:p>
    <w:p>
      <w:pPr>
        <w:pStyle w:val="BodyText"/>
        <w:rPr>
          <w:sz w:val="20"/>
        </w:rPr>
      </w:pPr>
    </w:p>
    <w:p>
      <w:pPr>
        <w:pStyle w:val="Heading3"/>
        <w:spacing w:before="171"/>
        <w:rPr>
          <w:i/>
        </w:rPr>
      </w:pPr>
      <w:r>
        <w:rPr>
          <w:i/>
        </w:rPr>
        <w:t>CB Scheme</w:t>
      </w:r>
    </w:p>
    <w:p>
      <w:pPr>
        <w:pStyle w:val="BodyText"/>
        <w:spacing w:before="110"/>
        <w:ind w:left="1004"/>
      </w:pPr>
      <w:r>
        <w:rPr/>
        <w:t>Certified to CB Scheme IEC 60950-1, Second Edition.</w:t>
      </w:r>
    </w:p>
    <w:p>
      <w:pPr>
        <w:pStyle w:val="Heading3"/>
        <w:spacing w:before="137"/>
        <w:rPr>
          <w:i/>
        </w:rPr>
      </w:pPr>
      <w:r>
        <w:rPr>
          <w:i/>
        </w:rPr>
        <w:t>Laser Safety Statement</w:t>
      </w:r>
    </w:p>
    <w:p>
      <w:pPr>
        <w:pStyle w:val="BodyText"/>
        <w:spacing w:before="111"/>
        <w:ind w:left="1004"/>
      </w:pPr>
      <w:r>
        <w:rPr/>
        <w:pict>
          <v:group style="position:absolute;margin-left:74.218498pt;margin-top:22.4834pt;width:90.9pt;height:15.95pt;mso-position-horizontal-relative:page;mso-position-vertical-relative:paragraph;z-index:-15697920;mso-wrap-distance-left:0;mso-wrap-distance-right:0" coordorigin="1484,450" coordsize="1818,319">
            <v:shape style="position:absolute;left:3050;top:544;width:217;height:196" type="#_x0000_t75" stroked="false">
              <v:imagedata r:id="rId47" o:title=""/>
            </v:shape>
            <v:shape style="position:absolute;left:1490;top:455;width:1806;height:307" type="#_x0000_t202" filled="false" stroked="true" strokeweight=".601pt" strokecolor="#020303">
              <v:textbox inset="0,0,0,0">
                <w:txbxContent>
                  <w:p>
                    <w:pPr>
                      <w:spacing w:line="216" w:lineRule="auto" w:before="19"/>
                      <w:ind w:left="43" w:right="0" w:firstLine="0"/>
                      <w:jc w:val="left"/>
                      <w:rPr>
                        <w:rFonts w:ascii="Liberation Sans Narrow"/>
                        <w:b/>
                        <w:sz w:val="6"/>
                      </w:rPr>
                    </w:pPr>
                    <w:r>
                      <w:rPr>
                        <w:rFonts w:ascii="Liberation Sans Narrow"/>
                        <w:b/>
                        <w:color w:val="221E1F"/>
                        <w:sz w:val="6"/>
                      </w:rPr>
                      <w:t>LASER LIGHT. DO NOT STARE INTO BEAM. CLASS 2 LASER PRODUCT. 1.0MW MAX OUTPUT: 650NM. IEC 60825-1 Ed 2 (2007). Complies</w:t>
                    </w:r>
                  </w:p>
                  <w:p>
                    <w:pPr>
                      <w:spacing w:line="216" w:lineRule="auto" w:before="0"/>
                      <w:ind w:left="43" w:right="288" w:firstLine="0"/>
                      <w:jc w:val="left"/>
                      <w:rPr>
                        <w:rFonts w:ascii="Liberation Sans Narrow"/>
                        <w:b/>
                        <w:sz w:val="6"/>
                      </w:rPr>
                    </w:pPr>
                    <w:r>
                      <w:rPr>
                        <w:rFonts w:ascii="Liberation Sans Narrow"/>
                        <w:b/>
                        <w:color w:val="221E1F"/>
                        <w:sz w:val="6"/>
                      </w:rPr>
                      <w:t>with 21 CFR 1040.10 and 1040.11 except for deviations pursuant to Laser Notice No. 50, dated June 24, 2007.</w:t>
                    </w:r>
                  </w:p>
                </w:txbxContent>
              </v:textbox>
              <v:stroke dashstyle="solid"/>
              <w10:wrap type="none"/>
            </v:shape>
            <w10:wrap type="topAndBottom"/>
          </v:group>
        </w:pict>
      </w:r>
      <w:r>
        <w:rPr/>
        <w:t>If the following label is attached to your product, it indicates the product contains a laser engine or laser aimer:</w:t>
      </w:r>
    </w:p>
    <w:p>
      <w:pPr>
        <w:pStyle w:val="BodyText"/>
        <w:spacing w:line="208" w:lineRule="auto" w:before="54"/>
        <w:ind w:left="1004" w:right="960" w:hanging="1"/>
      </w:pPr>
      <w:r>
        <w:rPr/>
        <w:t>This device has been tested in accordance with and complies with IEC60825-1 ed2 (2007). Complies with 21 CFR 1040.10 and 1040.11, except for deviations pursuant to Laser Notice No. 50, dated June 24, 2007.</w:t>
      </w:r>
    </w:p>
    <w:p>
      <w:pPr>
        <w:pStyle w:val="BodyText"/>
        <w:spacing w:before="68"/>
        <w:ind w:left="1004"/>
      </w:pPr>
      <w:r>
        <w:rPr/>
        <w:t>LASER LIGHT, DO NOT STARE INTO BEAM, CLASS 2 LASER PRODUCT, 1.0 mW MAX OUTPUT: 650nM.</w:t>
      </w:r>
    </w:p>
    <w:p>
      <w:pPr>
        <w:pStyle w:val="Heading9"/>
        <w:tabs>
          <w:tab w:pos="2300" w:val="left" w:leader="none"/>
        </w:tabs>
        <w:spacing w:line="256" w:lineRule="auto" w:before="93"/>
        <w:ind w:left="2300" w:right="973" w:hanging="937"/>
      </w:pPr>
      <w:r>
        <w:rPr/>
        <w:t>Caution:</w:t>
        <w:tab/>
        <w:t>Use</w:t>
      </w:r>
      <w:r>
        <w:rPr>
          <w:spacing w:val="-13"/>
        </w:rPr>
        <w:t> </w:t>
      </w:r>
      <w:r>
        <w:rPr/>
        <w:t>of</w:t>
      </w:r>
      <w:r>
        <w:rPr>
          <w:spacing w:val="-13"/>
        </w:rPr>
        <w:t> </w:t>
      </w:r>
      <w:r>
        <w:rPr/>
        <w:t>controls</w:t>
      </w:r>
      <w:r>
        <w:rPr>
          <w:spacing w:val="-13"/>
        </w:rPr>
        <w:t> </w:t>
      </w:r>
      <w:r>
        <w:rPr/>
        <w:t>or</w:t>
      </w:r>
      <w:r>
        <w:rPr>
          <w:spacing w:val="-13"/>
        </w:rPr>
        <w:t> </w:t>
      </w:r>
      <w:r>
        <w:rPr/>
        <w:t>adjustments</w:t>
      </w:r>
      <w:r>
        <w:rPr>
          <w:spacing w:val="-13"/>
        </w:rPr>
        <w:t> </w:t>
      </w:r>
      <w:r>
        <w:rPr/>
        <w:t>or</w:t>
      </w:r>
      <w:r>
        <w:rPr>
          <w:spacing w:val="-12"/>
        </w:rPr>
        <w:t> </w:t>
      </w:r>
      <w:r>
        <w:rPr/>
        <w:t>performance</w:t>
      </w:r>
      <w:r>
        <w:rPr>
          <w:spacing w:val="-13"/>
        </w:rPr>
        <w:t> </w:t>
      </w:r>
      <w:r>
        <w:rPr/>
        <w:t>of</w:t>
      </w:r>
      <w:r>
        <w:rPr>
          <w:spacing w:val="-13"/>
        </w:rPr>
        <w:t> </w:t>
      </w:r>
      <w:r>
        <w:rPr/>
        <w:t>procedures</w:t>
      </w:r>
      <w:r>
        <w:rPr>
          <w:spacing w:val="-13"/>
        </w:rPr>
        <w:t> </w:t>
      </w:r>
      <w:r>
        <w:rPr/>
        <w:t>other</w:t>
      </w:r>
      <w:r>
        <w:rPr>
          <w:spacing w:val="-13"/>
        </w:rPr>
        <w:t> </w:t>
      </w:r>
      <w:r>
        <w:rPr/>
        <w:t>than</w:t>
      </w:r>
      <w:r>
        <w:rPr>
          <w:spacing w:val="-12"/>
        </w:rPr>
        <w:t> </w:t>
      </w:r>
      <w:r>
        <w:rPr/>
        <w:t>those</w:t>
      </w:r>
      <w:r>
        <w:rPr>
          <w:spacing w:val="-13"/>
        </w:rPr>
        <w:t> </w:t>
      </w:r>
      <w:r>
        <w:rPr/>
        <w:t>specified</w:t>
      </w:r>
      <w:r>
        <w:rPr>
          <w:spacing w:val="-13"/>
        </w:rPr>
        <w:t> </w:t>
      </w:r>
      <w:r>
        <w:rPr/>
        <w:t>herein</w:t>
      </w:r>
      <w:r>
        <w:rPr>
          <w:spacing w:val="-13"/>
        </w:rPr>
        <w:t> </w:t>
      </w:r>
      <w:r>
        <w:rPr>
          <w:spacing w:val="-5"/>
        </w:rPr>
        <w:t>may </w:t>
      </w:r>
      <w:r>
        <w:rPr/>
        <w:t>result in hazardous radiation</w:t>
      </w:r>
      <w:r>
        <w:rPr>
          <w:spacing w:val="-1"/>
        </w:rPr>
        <w:t> </w:t>
      </w:r>
      <w:r>
        <w:rPr/>
        <w:t>exposure.</w:t>
      </w:r>
    </w:p>
    <w:p>
      <w:pPr>
        <w:spacing w:after="0" w:line="256" w:lineRule="auto"/>
        <w:sectPr>
          <w:pgSz w:w="12240" w:h="15840"/>
          <w:pgMar w:header="1218" w:footer="716" w:top="1400" w:bottom="920" w:left="460" w:right="120"/>
        </w:sectPr>
      </w:pPr>
    </w:p>
    <w:p>
      <w:pPr>
        <w:pStyle w:val="BodyText"/>
        <w:rPr>
          <w:b/>
          <w:sz w:val="20"/>
        </w:rPr>
      </w:pPr>
    </w:p>
    <w:p>
      <w:pPr>
        <w:pStyle w:val="BodyText"/>
        <w:rPr>
          <w:b/>
          <w:sz w:val="23"/>
        </w:rPr>
      </w:pPr>
    </w:p>
    <w:p>
      <w:pPr>
        <w:spacing w:before="0"/>
        <w:ind w:left="1004" w:right="0" w:firstLine="0"/>
        <w:jc w:val="left"/>
        <w:rPr>
          <w:b/>
          <w:i/>
          <w:sz w:val="24"/>
        </w:rPr>
      </w:pPr>
      <w:r>
        <w:rPr>
          <w:b/>
          <w:i/>
          <w:sz w:val="24"/>
        </w:rPr>
        <w:t>Solids and Water Protection</w:t>
      </w:r>
    </w:p>
    <w:p>
      <w:pPr>
        <w:pStyle w:val="BodyText"/>
        <w:spacing w:before="110"/>
        <w:ind w:left="1004"/>
      </w:pPr>
      <w:r>
        <w:rPr/>
        <w:t>The Granit 1911i has a rating of IP65, immunity of foreign particles and dripping water.</w:t>
      </w:r>
    </w:p>
    <w:p>
      <w:pPr>
        <w:pStyle w:val="Heading3"/>
        <w:spacing w:before="137"/>
        <w:rPr>
          <w:i/>
        </w:rPr>
      </w:pPr>
      <w:r>
        <w:rPr>
          <w:i/>
        </w:rPr>
        <w:t>Patents</w:t>
      </w:r>
    </w:p>
    <w:p>
      <w:pPr>
        <w:pStyle w:val="BodyText"/>
        <w:spacing w:before="111"/>
        <w:ind w:left="1004"/>
      </w:pPr>
      <w:r>
        <w:rPr/>
        <w:t>For patent information, please refer to </w:t>
      </w:r>
      <w:hyperlink r:id="rId39">
        <w:r>
          <w:rPr>
            <w:color w:val="0000FF"/>
          </w:rPr>
          <w:t>www.honeywellaidc.com/patents</w:t>
        </w:r>
      </w:hyperlink>
      <w:r>
        <w:rPr/>
        <w:t>.</w:t>
      </w:r>
    </w:p>
    <w:p>
      <w:pPr>
        <w:pStyle w:val="Heading3"/>
        <w:spacing w:before="137"/>
        <w:rPr>
          <w:i/>
        </w:rPr>
      </w:pPr>
      <w:r>
        <w:rPr>
          <w:i/>
        </w:rPr>
        <w:t>Warning</w:t>
      </w:r>
    </w:p>
    <w:p>
      <w:pPr>
        <w:pStyle w:val="BodyText"/>
        <w:spacing w:before="110"/>
        <w:ind w:left="774" w:right="951"/>
        <w:jc w:val="center"/>
      </w:pPr>
      <w:r>
        <w:rPr/>
        <w:pict>
          <v:group style="position:absolute;margin-left:74.126503pt;margin-top:10.496369pt;width:25.8pt;height:22.45pt;mso-position-horizontal-relative:page;mso-position-vertical-relative:paragraph;z-index:15762432" coordorigin="1483,210" coordsize="516,449">
            <v:shape style="position:absolute;left:1500;top:227;width:481;height:414" coordorigin="1500,227" coordsize="481,414" path="m1744,227l1500,641,1980,640,1744,227xe" filled="false" stroked="true" strokeweight="1.751pt" strokecolor="#231f20">
              <v:path arrowok="t"/>
              <v:stroke dashstyle="solid"/>
            </v:shape>
            <v:shape style="position:absolute;left:1482;top:209;width:516;height:449" type="#_x0000_t202" filled="false" stroked="false">
              <v:textbox inset="0,0,0,0">
                <w:txbxContent>
                  <w:p>
                    <w:pPr>
                      <w:spacing w:before="119"/>
                      <w:ind w:left="2" w:right="0" w:firstLine="0"/>
                      <w:jc w:val="center"/>
                      <w:rPr>
                        <w:rFonts w:ascii="Times New Roman"/>
                        <w:b/>
                        <w:sz w:val="25"/>
                      </w:rPr>
                    </w:pPr>
                    <w:r>
                      <w:rPr>
                        <w:rFonts w:ascii="Times New Roman"/>
                        <w:b/>
                        <w:color w:val="231F20"/>
                        <w:w w:val="102"/>
                        <w:sz w:val="25"/>
                      </w:rPr>
                      <w:t>!</w:t>
                    </w:r>
                  </w:p>
                </w:txbxContent>
              </v:textbox>
              <w10:wrap type="none"/>
            </v:shape>
            <w10:wrap type="none"/>
          </v:group>
        </w:pict>
      </w:r>
      <w:r>
        <w:rPr/>
        <w:t>To reduce the possibility of heat-related injuries, avoid touching sections of the scanner that feel warm.</w:t>
      </w:r>
    </w:p>
    <w:p>
      <w:pPr>
        <w:pStyle w:val="BodyText"/>
        <w:rPr>
          <w:sz w:val="20"/>
        </w:rPr>
      </w:pPr>
    </w:p>
    <w:p>
      <w:pPr>
        <w:pStyle w:val="BodyText"/>
        <w:rPr>
          <w:sz w:val="20"/>
        </w:rPr>
      </w:pPr>
    </w:p>
    <w:p>
      <w:pPr>
        <w:pStyle w:val="BodyText"/>
        <w:rPr>
          <w:sz w:val="20"/>
        </w:rPr>
      </w:pPr>
    </w:p>
    <w:p>
      <w:pPr>
        <w:pStyle w:val="BodyText"/>
        <w:spacing w:before="10"/>
        <w:rPr>
          <w:sz w:val="19"/>
        </w:rPr>
      </w:pPr>
    </w:p>
    <w:p>
      <w:pPr>
        <w:pStyle w:val="Heading2"/>
        <w:ind w:left="719"/>
        <w:rPr>
          <w:i/>
        </w:rPr>
      </w:pPr>
      <w:r>
        <w:rPr>
          <w:i/>
        </w:rPr>
        <w:t>Required Safety Labels</w:t>
      </w:r>
    </w:p>
    <w:p>
      <w:pPr>
        <w:pStyle w:val="Heading3"/>
        <w:spacing w:before="260"/>
        <w:ind w:left="2937"/>
        <w:rPr>
          <w:i/>
        </w:rPr>
      </w:pPr>
      <w:r>
        <w:rPr>
          <w:i/>
        </w:rPr>
        <w:t>Xenon 1900/1910/1902/1912 Scanner</w: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9"/>
        <w:rPr>
          <w:b/>
          <w:i/>
          <w:sz w:val="24"/>
        </w:rPr>
      </w:pPr>
    </w:p>
    <w:p>
      <w:pPr>
        <w:pStyle w:val="BodyText"/>
        <w:spacing w:before="99"/>
        <w:ind w:left="981" w:right="771"/>
        <w:jc w:val="center"/>
      </w:pPr>
      <w:r>
        <w:rPr/>
        <w:pict>
          <v:group style="position:absolute;margin-left:192.983002pt;margin-top:-19.575104pt;width:270.55pt;height:356.25pt;mso-position-horizontal-relative:page;mso-position-vertical-relative:paragraph;z-index:-36823040" coordorigin="3860,-392" coordsize="5411,7125">
            <v:shape style="position:absolute;left:3859;top:1143;width:5411;height:5589" type="#_x0000_t75" stroked="false">
              <v:imagedata r:id="rId50" o:title=""/>
            </v:shape>
            <v:shape style="position:absolute;left:4095;top:-392;width:4766;height:1546" coordorigin="4096,-392" coordsize="4766,1546" path="m8861,-92l8858,-92,8855,-107,8846,-120,8833,-132,8829,-128,8833,-132,8829,-136,8828,-136,8823,-140,8824,-140,8819,-144,8818,-144,8779,-164,8677,-205,8596,-227,8516,-245,8444,-259,8377,-271,8298,-283,8219,-294,8140,-305,7981,-323,7821,-339,7660,-352,7419,-367,7097,-381,6698,-390,6575,-392,6452,-392,6452,-389,6345,-389,6225,-388,6069,-385,5912,-381,5756,-376,5599,-369,5443,-361,5340,-355,5241,-348,5007,-328,4851,-312,4774,-302,4696,-292,4618,-281,4541,-268,4464,-254,4387,-239,4361,-233,4361,-232,4335,-226,4247,-201,4162,-166,4149,-159,4149,-158,4138,-152,4137,-152,4128,-144,4127,-144,4123,-141,4123,-140,4119,-136,4119,-137,4115,-134,4115,-133,4112,-130,4112,-129,4109,-125,4109,-126,4106,-122,4106,-121,4104,-117,4104,-117,4102,-114,4102,-113,4101,-109,4100,-108,4099,-105,4099,-102,4096,-102,4105,-81,4667,1151,4669,1150,4669,1152,4668,1152,4668,1154,8273,1154,8276,1154,8277,1151,8856,-81,8858,-84,8860,-89,8861,-92xe" filled="true" fillcolor="#e0e0e0" stroked="false">
              <v:path arrowok="t"/>
              <v:fill type="solid"/>
            </v:shape>
            <w10:wrap type="none"/>
          </v:group>
        </w:pict>
      </w:r>
      <w:r>
        <w:rPr/>
        <w:t>Illumination output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8"/>
        </w:rPr>
      </w:pPr>
    </w:p>
    <w:p>
      <w:pPr>
        <w:spacing w:after="0"/>
        <w:rPr>
          <w:sz w:val="28"/>
        </w:rPr>
        <w:sectPr>
          <w:headerReference w:type="default" r:id="rId48"/>
          <w:footerReference w:type="default" r:id="rId49"/>
          <w:pgSz w:w="12240" w:h="15840"/>
          <w:pgMar w:header="1218" w:footer="716" w:top="1400" w:bottom="900" w:left="460" w:right="120"/>
        </w:sectPr>
      </w:pPr>
    </w:p>
    <w:p>
      <w:pPr>
        <w:pStyle w:val="BodyText"/>
        <w:spacing w:line="203" w:lineRule="exact" w:before="99"/>
        <w:ind w:left="2590"/>
      </w:pPr>
      <w:r>
        <w:rPr/>
        <w:t>Part</w:t>
      </w:r>
    </w:p>
    <w:p>
      <w:pPr>
        <w:pStyle w:val="BodyText"/>
        <w:spacing w:line="230" w:lineRule="auto" w:before="2"/>
        <w:ind w:left="2590" w:right="19"/>
      </w:pPr>
      <w:r>
        <w:rPr/>
        <w:t>Number, Serial Number and Revision Information location</w:t>
      </w:r>
    </w:p>
    <w:p>
      <w:pPr>
        <w:pStyle w:val="BodyText"/>
        <w:spacing w:before="11"/>
        <w:rPr>
          <w:sz w:val="23"/>
        </w:rPr>
      </w:pPr>
      <w:r>
        <w:rPr/>
        <w:br w:type="column"/>
      </w:r>
      <w:r>
        <w:rPr>
          <w:sz w:val="23"/>
        </w:rPr>
      </w:r>
    </w:p>
    <w:p>
      <w:pPr>
        <w:pStyle w:val="BodyText"/>
        <w:spacing w:line="230" w:lineRule="auto"/>
        <w:ind w:left="2590" w:right="2884"/>
      </w:pPr>
      <w:r>
        <w:rPr/>
        <w:t>Compliance</w:t>
      </w:r>
      <w:r>
        <w:rPr>
          <w:w w:val="99"/>
        </w:rPr>
        <w:t> </w:t>
      </w:r>
      <w:r>
        <w:rPr/>
        <w:t>Label location</w:t>
      </w:r>
    </w:p>
    <w:p>
      <w:pPr>
        <w:spacing w:after="0" w:line="230" w:lineRule="auto"/>
        <w:sectPr>
          <w:type w:val="continuous"/>
          <w:pgSz w:w="12240" w:h="15840"/>
          <w:pgMar w:top="1220" w:bottom="280" w:left="460" w:right="120"/>
          <w:cols w:num="2" w:equalWidth="0">
            <w:col w:w="3830" w:space="1385"/>
            <w:col w:w="6445"/>
          </w:cols>
        </w:sectPr>
      </w:pPr>
    </w:p>
    <w:p>
      <w:pPr>
        <w:pStyle w:val="BodyText"/>
        <w:rPr>
          <w:sz w:val="20"/>
        </w:rPr>
      </w:pPr>
    </w:p>
    <w:p>
      <w:pPr>
        <w:pStyle w:val="BodyText"/>
        <w:rPr>
          <w:sz w:val="20"/>
        </w:rPr>
      </w:pPr>
    </w:p>
    <w:p>
      <w:pPr>
        <w:pStyle w:val="BodyText"/>
        <w:rPr>
          <w:sz w:val="20"/>
        </w:rPr>
      </w:pPr>
    </w:p>
    <w:p>
      <w:pPr>
        <w:pStyle w:val="BodyText"/>
        <w:spacing w:before="6"/>
        <w:rPr>
          <w:sz w:val="22"/>
        </w:rPr>
      </w:pPr>
    </w:p>
    <w:p>
      <w:pPr>
        <w:pStyle w:val="Heading3"/>
        <w:ind w:left="2975"/>
        <w:rPr>
          <w:i/>
        </w:rPr>
      </w:pPr>
      <w:r>
        <w:rPr>
          <w:i/>
        </w:rPr>
        <w:t>CCB01-010BT Base</w: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spacing w:after="0"/>
        <w:rPr>
          <w:sz w:val="20"/>
        </w:rPr>
        <w:sectPr>
          <w:headerReference w:type="default" r:id="rId51"/>
          <w:footerReference w:type="default" r:id="rId52"/>
          <w:pgSz w:w="12240" w:h="15840"/>
          <w:pgMar w:header="1218" w:footer="721" w:top="1400" w:bottom="920" w:left="460" w:right="120"/>
        </w:sectPr>
      </w:pPr>
    </w:p>
    <w:p>
      <w:pPr>
        <w:pStyle w:val="BodyText"/>
        <w:spacing w:before="4"/>
        <w:rPr>
          <w:b/>
          <w:i/>
          <w:sz w:val="21"/>
        </w:rPr>
      </w:pPr>
    </w:p>
    <w:p>
      <w:pPr>
        <w:pStyle w:val="BodyText"/>
        <w:spacing w:line="230" w:lineRule="auto"/>
        <w:ind w:left="2638" w:right="4008"/>
      </w:pPr>
      <w:r>
        <w:rPr/>
        <w:drawing>
          <wp:anchor distT="0" distB="0" distL="0" distR="0" allowOverlap="1" layoutInCell="1" locked="0" behindDoc="0" simplePos="0" relativeHeight="15763456">
            <wp:simplePos x="0" y="0"/>
            <wp:positionH relativeFrom="page">
              <wp:posOffset>2648432</wp:posOffset>
            </wp:positionH>
            <wp:positionV relativeFrom="paragraph">
              <wp:posOffset>-937079</wp:posOffset>
            </wp:positionV>
            <wp:extent cx="2556446" cy="3268218"/>
            <wp:effectExtent l="0" t="0" r="0" b="0"/>
            <wp:wrapNone/>
            <wp:docPr id="39" name="image34.png"/>
            <wp:cNvGraphicFramePr>
              <a:graphicFrameLocks noChangeAspect="1"/>
            </wp:cNvGraphicFramePr>
            <a:graphic>
              <a:graphicData uri="http://schemas.openxmlformats.org/drawingml/2006/picture">
                <pic:pic>
                  <pic:nvPicPr>
                    <pic:cNvPr id="40" name="image34.png"/>
                    <pic:cNvPicPr/>
                  </pic:nvPicPr>
                  <pic:blipFill>
                    <a:blip r:embed="rId53" cstate="print"/>
                    <a:stretch>
                      <a:fillRect/>
                    </a:stretch>
                  </pic:blipFill>
                  <pic:spPr>
                    <a:xfrm>
                      <a:off x="0" y="0"/>
                      <a:ext cx="2556446" cy="3268218"/>
                    </a:xfrm>
                    <a:prstGeom prst="rect">
                      <a:avLst/>
                    </a:prstGeom>
                  </pic:spPr>
                </pic:pic>
              </a:graphicData>
            </a:graphic>
          </wp:anchor>
        </w:drawing>
      </w:r>
      <w:r>
        <w:rPr/>
        <w:t>Part Number, Serial Number and Revision Information location</w:t>
      </w:r>
    </w:p>
    <w:p>
      <w:pPr>
        <w:pStyle w:val="BodyText"/>
        <w:rPr>
          <w:sz w:val="20"/>
        </w:rPr>
      </w:pPr>
      <w:r>
        <w:rPr/>
        <w:br w:type="column"/>
      </w:r>
      <w:r>
        <w:rPr>
          <w:sz w:val="20"/>
        </w:rPr>
      </w:r>
    </w:p>
    <w:p>
      <w:pPr>
        <w:pStyle w:val="BodyText"/>
        <w:rPr>
          <w:sz w:val="20"/>
        </w:rPr>
      </w:pPr>
    </w:p>
    <w:p>
      <w:pPr>
        <w:pStyle w:val="BodyText"/>
        <w:spacing w:before="7"/>
        <w:rPr>
          <w:sz w:val="16"/>
        </w:rPr>
      </w:pPr>
    </w:p>
    <w:p>
      <w:pPr>
        <w:pStyle w:val="BodyText"/>
        <w:spacing w:line="230" w:lineRule="auto"/>
        <w:ind w:left="12" w:right="2939" w:hanging="39"/>
      </w:pPr>
      <w:r>
        <w:rPr/>
        <w:t>Compliance</w:t>
      </w:r>
      <w:r>
        <w:rPr>
          <w:w w:val="99"/>
        </w:rPr>
        <w:t> </w:t>
      </w:r>
      <w:r>
        <w:rPr/>
        <w:t>Label locations</w:t>
      </w:r>
    </w:p>
    <w:p>
      <w:pPr>
        <w:spacing w:after="0" w:line="230" w:lineRule="auto"/>
        <w:sectPr>
          <w:type w:val="continuous"/>
          <w:pgSz w:w="12240" w:h="15840"/>
          <w:pgMar w:top="1220" w:bottom="280" w:left="460" w:right="120"/>
          <w:cols w:num="2" w:equalWidth="0">
            <w:col w:w="7737" w:space="40"/>
            <w:col w:w="3883"/>
          </w:cols>
        </w:sectPr>
      </w:pPr>
    </w:p>
    <w:p>
      <w:pPr>
        <w:pStyle w:val="BodyText"/>
        <w:rPr>
          <w:sz w:val="20"/>
        </w:rPr>
      </w:pPr>
    </w:p>
    <w:p>
      <w:pPr>
        <w:pStyle w:val="BodyText"/>
        <w:spacing w:before="3"/>
        <w:rPr>
          <w:sz w:val="21"/>
        </w:rPr>
      </w:pPr>
    </w:p>
    <w:p>
      <w:pPr>
        <w:pStyle w:val="Heading3"/>
        <w:spacing w:before="111"/>
        <w:ind w:left="2937"/>
        <w:rPr>
          <w:i/>
        </w:rPr>
      </w:pPr>
      <w:r>
        <w:rPr>
          <w:i/>
        </w:rPr>
        <w:t>Granit 1910i/1911i Scanner</w:t>
      </w:r>
    </w:p>
    <w:p>
      <w:pPr>
        <w:pStyle w:val="BodyText"/>
        <w:spacing w:before="11"/>
        <w:rPr>
          <w:b/>
          <w:i/>
          <w:sz w:val="8"/>
        </w:rPr>
      </w:pPr>
      <w:r>
        <w:rPr/>
        <w:pict>
          <v:group style="position:absolute;margin-left:264.014008pt;margin-top:7.102174pt;width:165.1pt;height:169.45pt;mso-position-horizontal-relative:page;mso-position-vertical-relative:paragraph;z-index:-15692288;mso-wrap-distance-left:0;mso-wrap-distance-right:0" coordorigin="5280,142" coordsize="3302,3389">
            <v:shape style="position:absolute;left:5280;top:142;width:3302;height:3389" type="#_x0000_t75" stroked="false">
              <v:imagedata r:id="rId56" o:title=""/>
            </v:shape>
            <v:shape style="position:absolute;left:5530;top:264;width:929;height:407" type="#_x0000_t202" filled="false" stroked="false">
              <v:textbox inset="0,0,0,0">
                <w:txbxContent>
                  <w:p>
                    <w:pPr>
                      <w:spacing w:line="230" w:lineRule="auto" w:before="5"/>
                      <w:ind w:left="204" w:right="-1" w:hanging="205"/>
                      <w:jc w:val="left"/>
                      <w:rPr>
                        <w:sz w:val="18"/>
                      </w:rPr>
                    </w:pPr>
                    <w:r>
                      <w:rPr>
                        <w:sz w:val="18"/>
                      </w:rPr>
                      <w:t>Illumination output</w:t>
                    </w:r>
                  </w:p>
                </w:txbxContent>
              </v:textbox>
              <w10:wrap type="none"/>
            </v:shape>
            <v:shape style="position:absolute;left:6886;top:1310;width:1630;height:208" type="#_x0000_t202" filled="false" stroked="false">
              <v:textbox inset="0,0,0,0">
                <w:txbxContent>
                  <w:p>
                    <w:pPr>
                      <w:spacing w:line="205" w:lineRule="exact" w:before="0"/>
                      <w:ind w:left="0" w:right="0" w:firstLine="0"/>
                      <w:jc w:val="left"/>
                      <w:rPr>
                        <w:sz w:val="18"/>
                      </w:rPr>
                    </w:pPr>
                    <w:r>
                      <w:rPr>
                        <w:sz w:val="18"/>
                      </w:rPr>
                      <w:t>Laser Label location</w:t>
                    </w:r>
                  </w:p>
                </w:txbxContent>
              </v:textbox>
              <w10:wrap type="none"/>
            </v:shape>
            <w10:wrap type="topAndBottom"/>
          </v:group>
        </w:pict>
      </w:r>
    </w:p>
    <w:p>
      <w:pPr>
        <w:pStyle w:val="BodyText"/>
        <w:spacing w:before="3"/>
        <w:rPr>
          <w:b/>
          <w:i/>
          <w:sz w:val="17"/>
        </w:rPr>
      </w:pPr>
    </w:p>
    <w:p>
      <w:pPr>
        <w:pStyle w:val="Heading7"/>
        <w:ind w:left="3763"/>
        <w:rPr>
          <w:rFonts w:ascii="Arial"/>
        </w:rPr>
      </w:pPr>
      <w:r>
        <w:rPr>
          <w:rFonts w:ascii="Arial"/>
        </w:rPr>
        <w:drawing>
          <wp:inline distT="0" distB="0" distL="0" distR="0">
            <wp:extent cx="1174034" cy="1690687"/>
            <wp:effectExtent l="0" t="0" r="0" b="0"/>
            <wp:docPr id="41" name="image36.png"/>
            <wp:cNvGraphicFramePr>
              <a:graphicFrameLocks noChangeAspect="1"/>
            </wp:cNvGraphicFramePr>
            <a:graphic>
              <a:graphicData uri="http://schemas.openxmlformats.org/drawingml/2006/picture">
                <pic:pic>
                  <pic:nvPicPr>
                    <pic:cNvPr id="42" name="image36.png"/>
                    <pic:cNvPicPr/>
                  </pic:nvPicPr>
                  <pic:blipFill>
                    <a:blip r:embed="rId57" cstate="print"/>
                    <a:stretch>
                      <a:fillRect/>
                    </a:stretch>
                  </pic:blipFill>
                  <pic:spPr>
                    <a:xfrm>
                      <a:off x="0" y="0"/>
                      <a:ext cx="1174034" cy="1690687"/>
                    </a:xfrm>
                    <a:prstGeom prst="rect">
                      <a:avLst/>
                    </a:prstGeom>
                  </pic:spPr>
                </pic:pic>
              </a:graphicData>
            </a:graphic>
          </wp:inline>
        </w:drawing>
      </w:r>
      <w:r>
        <w:rPr>
          <w:rFonts w:ascii="Arial"/>
        </w:rPr>
      </w:r>
      <w:r>
        <w:rPr>
          <w:spacing w:val="105"/>
        </w:rPr>
        <w:t> </w:t>
      </w:r>
      <w:r>
        <w:rPr>
          <w:rFonts w:ascii="Arial"/>
          <w:spacing w:val="105"/>
        </w:rPr>
        <w:drawing>
          <wp:inline distT="0" distB="0" distL="0" distR="0">
            <wp:extent cx="1166142" cy="1700212"/>
            <wp:effectExtent l="0" t="0" r="0" b="0"/>
            <wp:docPr id="43" name="image37.png"/>
            <wp:cNvGraphicFramePr>
              <a:graphicFrameLocks noChangeAspect="1"/>
            </wp:cNvGraphicFramePr>
            <a:graphic>
              <a:graphicData uri="http://schemas.openxmlformats.org/drawingml/2006/picture">
                <pic:pic>
                  <pic:nvPicPr>
                    <pic:cNvPr id="44" name="image37.png"/>
                    <pic:cNvPicPr/>
                  </pic:nvPicPr>
                  <pic:blipFill>
                    <a:blip r:embed="rId58" cstate="print"/>
                    <a:stretch>
                      <a:fillRect/>
                    </a:stretch>
                  </pic:blipFill>
                  <pic:spPr>
                    <a:xfrm>
                      <a:off x="0" y="0"/>
                      <a:ext cx="1166142" cy="1700212"/>
                    </a:xfrm>
                    <a:prstGeom prst="rect">
                      <a:avLst/>
                    </a:prstGeom>
                  </pic:spPr>
                </pic:pic>
              </a:graphicData>
            </a:graphic>
          </wp:inline>
        </w:drawing>
      </w:r>
      <w:r>
        <w:rPr>
          <w:rFonts w:ascii="Arial"/>
          <w:spacing w:val="105"/>
        </w:rPr>
      </w:r>
    </w:p>
    <w:p>
      <w:pPr>
        <w:spacing w:after="0"/>
        <w:rPr>
          <w:rFonts w:ascii="Arial"/>
        </w:rPr>
        <w:sectPr>
          <w:headerReference w:type="default" r:id="rId54"/>
          <w:footerReference w:type="default" r:id="rId55"/>
          <w:pgSz w:w="12240" w:h="15840"/>
          <w:pgMar w:header="1218" w:footer="716" w:top="1400" w:bottom="900" w:left="460" w:right="120"/>
        </w:sectPr>
      </w:pPr>
    </w:p>
    <w:p>
      <w:pPr>
        <w:pStyle w:val="BodyText"/>
        <w:spacing w:line="230" w:lineRule="auto" w:before="28"/>
        <w:ind w:left="2702" w:right="1160"/>
      </w:pPr>
      <w:r>
        <w:rPr/>
        <w:t>Part Number, Serial Number and Revision Information location</w:t>
      </w:r>
    </w:p>
    <w:p>
      <w:pPr>
        <w:pStyle w:val="BodyText"/>
        <w:spacing w:line="230" w:lineRule="auto" w:before="28"/>
        <w:ind w:left="1588" w:right="3348"/>
      </w:pPr>
      <w:r>
        <w:rPr/>
        <w:br w:type="column"/>
      </w:r>
      <w:r>
        <w:rPr/>
        <w:t>Compliance label location</w:t>
      </w:r>
    </w:p>
    <w:p>
      <w:pPr>
        <w:spacing w:after="0" w:line="230" w:lineRule="auto"/>
        <w:sectPr>
          <w:type w:val="continuous"/>
          <w:pgSz w:w="12240" w:h="15840"/>
          <w:pgMar w:top="1220" w:bottom="280" w:left="460" w:right="120"/>
          <w:cols w:num="2" w:equalWidth="0">
            <w:col w:w="5613" w:space="40"/>
            <w:col w:w="6007"/>
          </w:cols>
        </w:sectPr>
      </w:pPr>
    </w:p>
    <w:p>
      <w:pPr>
        <w:pStyle w:val="BodyText"/>
        <w:rPr>
          <w:sz w:val="20"/>
        </w:rPr>
      </w:pPr>
    </w:p>
    <w:p>
      <w:pPr>
        <w:pStyle w:val="BodyText"/>
        <w:rPr>
          <w:sz w:val="20"/>
        </w:rPr>
      </w:pPr>
    </w:p>
    <w:p>
      <w:pPr>
        <w:pStyle w:val="BodyText"/>
        <w:rPr>
          <w:sz w:val="25"/>
        </w:rPr>
      </w:pPr>
    </w:p>
    <w:p>
      <w:pPr>
        <w:spacing w:after="0"/>
        <w:rPr>
          <w:sz w:val="25"/>
        </w:rPr>
        <w:sectPr>
          <w:headerReference w:type="default" r:id="rId59"/>
          <w:footerReference w:type="default" r:id="rId60"/>
          <w:pgSz w:w="12240" w:h="15840"/>
          <w:pgMar w:header="1218" w:footer="721" w:top="1400" w:bottom="920" w:left="460" w:right="120"/>
        </w:sectPr>
      </w:pPr>
    </w:p>
    <w:p>
      <w:pPr>
        <w:pStyle w:val="Heading3"/>
        <w:spacing w:before="111"/>
        <w:ind w:left="2975"/>
        <w:rPr>
          <w:i/>
        </w:rPr>
      </w:pPr>
      <w:r>
        <w:rPr/>
        <w:drawing>
          <wp:anchor distT="0" distB="0" distL="0" distR="0" allowOverlap="1" layoutInCell="1" locked="0" behindDoc="0" simplePos="0" relativeHeight="15765504">
            <wp:simplePos x="0" y="0"/>
            <wp:positionH relativeFrom="page">
              <wp:posOffset>3056070</wp:posOffset>
            </wp:positionH>
            <wp:positionV relativeFrom="paragraph">
              <wp:posOffset>358462</wp:posOffset>
            </wp:positionV>
            <wp:extent cx="1958359" cy="3944924"/>
            <wp:effectExtent l="0" t="0" r="0" b="0"/>
            <wp:wrapNone/>
            <wp:docPr id="45" name="image38.png"/>
            <wp:cNvGraphicFramePr>
              <a:graphicFrameLocks noChangeAspect="1"/>
            </wp:cNvGraphicFramePr>
            <a:graphic>
              <a:graphicData uri="http://schemas.openxmlformats.org/drawingml/2006/picture">
                <pic:pic>
                  <pic:nvPicPr>
                    <pic:cNvPr id="46" name="image38.png"/>
                    <pic:cNvPicPr/>
                  </pic:nvPicPr>
                  <pic:blipFill>
                    <a:blip r:embed="rId61" cstate="print"/>
                    <a:stretch>
                      <a:fillRect/>
                    </a:stretch>
                  </pic:blipFill>
                  <pic:spPr>
                    <a:xfrm>
                      <a:off x="0" y="0"/>
                      <a:ext cx="1958359" cy="3944924"/>
                    </a:xfrm>
                    <a:prstGeom prst="rect">
                      <a:avLst/>
                    </a:prstGeom>
                  </pic:spPr>
                </pic:pic>
              </a:graphicData>
            </a:graphic>
          </wp:anchor>
        </w:drawing>
      </w:r>
      <w:r>
        <w:rPr>
          <w:i/>
        </w:rPr>
        <w:t>CCB02-100BT Base</w:t>
      </w:r>
    </w:p>
    <w:p>
      <w:pPr>
        <w:pStyle w:val="BodyText"/>
        <w:rPr>
          <w:b/>
          <w:i/>
          <w:sz w:val="20"/>
        </w:rPr>
      </w:pPr>
      <w:r>
        <w:rPr/>
        <w:br w:type="column"/>
      </w:r>
      <w:r>
        <w:rPr>
          <w:b/>
          <w:i/>
          <w:sz w:val="20"/>
        </w:rPr>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6"/>
        <w:rPr>
          <w:b/>
          <w:i/>
        </w:rPr>
      </w:pPr>
    </w:p>
    <w:p>
      <w:pPr>
        <w:pStyle w:val="BodyText"/>
        <w:spacing w:line="230" w:lineRule="auto"/>
        <w:ind w:left="11" w:right="3240" w:hanging="39"/>
      </w:pPr>
      <w:r>
        <w:rPr/>
        <w:t>Compliance</w:t>
      </w:r>
      <w:r>
        <w:rPr>
          <w:w w:val="99"/>
        </w:rPr>
        <w:t> </w:t>
      </w:r>
      <w:r>
        <w:rPr/>
        <w:t>Label locations</w:t>
      </w:r>
    </w:p>
    <w:p>
      <w:pPr>
        <w:spacing w:after="0" w:line="230" w:lineRule="auto"/>
        <w:sectPr>
          <w:type w:val="continuous"/>
          <w:pgSz w:w="12240" w:h="15840"/>
          <w:pgMar w:top="1220" w:bottom="280" w:left="460" w:right="120"/>
          <w:cols w:num="2" w:equalWidth="0">
            <w:col w:w="7437" w:space="40"/>
            <w:col w:w="4183"/>
          </w:cols>
        </w:sectPr>
      </w:pPr>
    </w:p>
    <w:p>
      <w:pPr>
        <w:pStyle w:val="BodyText"/>
        <w:spacing w:before="4"/>
        <w:rPr>
          <w:sz w:val="17"/>
        </w:rPr>
      </w:pPr>
    </w:p>
    <w:p>
      <w:pPr>
        <w:spacing w:after="0"/>
        <w:rPr>
          <w:sz w:val="17"/>
        </w:rPr>
        <w:sectPr>
          <w:headerReference w:type="default" r:id="rId62"/>
          <w:footerReference w:type="default" r:id="rId63"/>
          <w:pgSz w:w="12240" w:h="15840"/>
          <w:pgMar w:header="1218" w:footer="716" w:top="1400" w:bottom="900" w:left="460" w:right="120"/>
        </w:sectPr>
      </w:pPr>
    </w:p>
    <w:p>
      <w:pPr>
        <w:pStyle w:val="BodyText"/>
        <w:rPr>
          <w:sz w:val="20"/>
        </w:rPr>
      </w:pPr>
    </w:p>
    <w:p>
      <w:pPr>
        <w:pStyle w:val="BodyText"/>
        <w:rPr>
          <w:sz w:val="20"/>
        </w:rPr>
      </w:pPr>
    </w:p>
    <w:p>
      <w:pPr>
        <w:pStyle w:val="BodyText"/>
        <w:rPr>
          <w:sz w:val="20"/>
        </w:rPr>
      </w:pPr>
    </w:p>
    <w:p>
      <w:pPr>
        <w:pStyle w:val="BodyText"/>
        <w:spacing w:before="7"/>
        <w:rPr>
          <w:sz w:val="24"/>
        </w:rPr>
      </w:pPr>
    </w:p>
    <w:p>
      <w:pPr>
        <w:spacing w:before="107"/>
        <w:ind w:left="1709" w:right="0" w:firstLine="0"/>
        <w:jc w:val="left"/>
        <w:rPr>
          <w:b/>
          <w:i/>
          <w:sz w:val="37"/>
        </w:rPr>
      </w:pPr>
      <w:r>
        <w:rPr/>
        <w:drawing>
          <wp:anchor distT="0" distB="0" distL="0" distR="0" allowOverlap="1" layoutInCell="1" locked="0" behindDoc="1" simplePos="0" relativeHeight="466497024">
            <wp:simplePos x="0" y="0"/>
            <wp:positionH relativeFrom="page">
              <wp:posOffset>207365</wp:posOffset>
            </wp:positionH>
            <wp:positionV relativeFrom="paragraph">
              <wp:posOffset>-618149</wp:posOffset>
            </wp:positionV>
            <wp:extent cx="1006195" cy="934554"/>
            <wp:effectExtent l="0" t="0" r="0" b="0"/>
            <wp:wrapNone/>
            <wp:docPr id="47" name="image39.png"/>
            <wp:cNvGraphicFramePr>
              <a:graphicFrameLocks noChangeAspect="1"/>
            </wp:cNvGraphicFramePr>
            <a:graphic>
              <a:graphicData uri="http://schemas.openxmlformats.org/drawingml/2006/picture">
                <pic:pic>
                  <pic:nvPicPr>
                    <pic:cNvPr id="48" name="image39.png"/>
                    <pic:cNvPicPr/>
                  </pic:nvPicPr>
                  <pic:blipFill>
                    <a:blip r:embed="rId66" cstate="print"/>
                    <a:stretch>
                      <a:fillRect/>
                    </a:stretch>
                  </pic:blipFill>
                  <pic:spPr>
                    <a:xfrm>
                      <a:off x="0" y="0"/>
                      <a:ext cx="1006195" cy="934554"/>
                    </a:xfrm>
                    <a:prstGeom prst="rect">
                      <a:avLst/>
                    </a:prstGeom>
                  </pic:spPr>
                </pic:pic>
              </a:graphicData>
            </a:graphic>
          </wp:anchor>
        </w:drawing>
      </w:r>
      <w:bookmarkStart w:name="Table of Contents" w:id="2"/>
      <w:bookmarkEnd w:id="2"/>
      <w:r>
        <w:rPr/>
      </w:r>
      <w:r>
        <w:rPr>
          <w:b/>
          <w:i/>
          <w:sz w:val="37"/>
        </w:rPr>
        <w:t>Table of Contents</w:t>
      </w:r>
    </w:p>
    <w:p>
      <w:pPr>
        <w:pStyle w:val="BodyText"/>
        <w:rPr>
          <w:b/>
          <w:i/>
          <w:sz w:val="20"/>
        </w:rPr>
      </w:pPr>
    </w:p>
    <w:p>
      <w:pPr>
        <w:pStyle w:val="BodyText"/>
        <w:rPr>
          <w:b/>
          <w:i/>
          <w:sz w:val="20"/>
        </w:rPr>
      </w:pPr>
    </w:p>
    <w:p>
      <w:pPr>
        <w:pStyle w:val="BodyText"/>
        <w:spacing w:before="3"/>
        <w:rPr>
          <w:b/>
          <w:i/>
          <w:sz w:val="24"/>
        </w:rPr>
      </w:pPr>
    </w:p>
    <w:p>
      <w:pPr>
        <w:pStyle w:val="Heading3"/>
        <w:spacing w:before="111"/>
        <w:ind w:left="616"/>
        <w:rPr>
          <w:i/>
        </w:rPr>
      </w:pPr>
      <w:hyperlink w:history="true" w:anchor="_bookmark0">
        <w:r>
          <w:rPr>
            <w:i/>
          </w:rPr>
          <w:t>Chapter 1 - Getting Started</w:t>
        </w:r>
      </w:hyperlink>
    </w:p>
    <w:p>
      <w:pPr>
        <w:tabs>
          <w:tab w:pos="10309" w:val="right" w:leader="dot"/>
        </w:tabs>
        <w:spacing w:before="210"/>
        <w:ind w:left="1336" w:right="0" w:firstLine="0"/>
        <w:jc w:val="left"/>
        <w:rPr>
          <w:sz w:val="22"/>
        </w:rPr>
      </w:pPr>
      <w:hyperlink w:history="true" w:anchor="_bookmark1">
        <w:r>
          <w:rPr>
            <w:sz w:val="22"/>
          </w:rPr>
          <w:t>About</w:t>
        </w:r>
        <w:r>
          <w:rPr>
            <w:spacing w:val="-1"/>
            <w:sz w:val="22"/>
          </w:rPr>
          <w:t> </w:t>
        </w:r>
        <w:r>
          <w:rPr>
            <w:sz w:val="22"/>
          </w:rPr>
          <w:t>This Manual</w:t>
          <w:tab/>
          <w:t>1-1</w:t>
        </w:r>
      </w:hyperlink>
    </w:p>
    <w:p>
      <w:pPr>
        <w:tabs>
          <w:tab w:pos="10309" w:val="right" w:leader="dot"/>
        </w:tabs>
        <w:spacing w:before="7"/>
        <w:ind w:left="1336" w:right="0" w:firstLine="0"/>
        <w:jc w:val="left"/>
        <w:rPr>
          <w:sz w:val="22"/>
        </w:rPr>
      </w:pPr>
      <w:hyperlink w:history="true" w:anchor="_bookmark2">
        <w:r>
          <w:rPr>
            <w:sz w:val="22"/>
          </w:rPr>
          <w:t>Unpacking</w:t>
        </w:r>
        <w:r>
          <w:rPr>
            <w:spacing w:val="-1"/>
            <w:sz w:val="22"/>
          </w:rPr>
          <w:t> </w:t>
        </w:r>
        <w:r>
          <w:rPr>
            <w:sz w:val="22"/>
          </w:rPr>
          <w:t>Your Device</w:t>
          <w:tab/>
          <w:t>1-1</w:t>
        </w:r>
      </w:hyperlink>
    </w:p>
    <w:p>
      <w:pPr>
        <w:tabs>
          <w:tab w:pos="10309" w:val="right" w:leader="dot"/>
        </w:tabs>
        <w:spacing w:before="7"/>
        <w:ind w:left="1336" w:right="0" w:firstLine="0"/>
        <w:jc w:val="left"/>
        <w:rPr>
          <w:sz w:val="22"/>
        </w:rPr>
      </w:pPr>
      <w:hyperlink w:history="true" w:anchor="_bookmark3">
        <w:r>
          <w:rPr>
            <w:sz w:val="22"/>
          </w:rPr>
          <w:t>Connecting</w:t>
        </w:r>
        <w:r>
          <w:rPr>
            <w:spacing w:val="-1"/>
            <w:sz w:val="22"/>
          </w:rPr>
          <w:t> </w:t>
        </w:r>
        <w:r>
          <w:rPr>
            <w:sz w:val="22"/>
          </w:rPr>
          <w:t>the Device</w:t>
          <w:tab/>
          <w:t>1-1</w:t>
        </w:r>
      </w:hyperlink>
    </w:p>
    <w:p>
      <w:pPr>
        <w:tabs>
          <w:tab w:pos="10310" w:val="right" w:leader="dot"/>
        </w:tabs>
        <w:spacing w:before="7"/>
        <w:ind w:left="1696" w:right="0" w:firstLine="0"/>
        <w:jc w:val="left"/>
        <w:rPr>
          <w:sz w:val="22"/>
        </w:rPr>
      </w:pPr>
      <w:hyperlink w:history="true" w:anchor="_bookmark4">
        <w:r>
          <w:rPr>
            <w:sz w:val="22"/>
          </w:rPr>
          <w:t>Connecting</w:t>
        </w:r>
        <w:r>
          <w:rPr>
            <w:spacing w:val="-1"/>
            <w:sz w:val="22"/>
          </w:rPr>
          <w:t> </w:t>
        </w:r>
        <w:r>
          <w:rPr>
            <w:sz w:val="22"/>
          </w:rPr>
          <w:t>with USB</w:t>
          <w:tab/>
          <w:t>1-1</w:t>
        </w:r>
      </w:hyperlink>
    </w:p>
    <w:p>
      <w:pPr>
        <w:tabs>
          <w:tab w:pos="10309" w:val="right" w:leader="dot"/>
        </w:tabs>
        <w:spacing w:before="7"/>
        <w:ind w:left="1696" w:right="0" w:firstLine="0"/>
        <w:jc w:val="left"/>
        <w:rPr>
          <w:sz w:val="22"/>
        </w:rPr>
      </w:pPr>
      <w:hyperlink w:history="true" w:anchor="_bookmark5">
        <w:r>
          <w:rPr>
            <w:sz w:val="22"/>
          </w:rPr>
          <w:t>Connecting with</w:t>
        </w:r>
        <w:r>
          <w:rPr>
            <w:spacing w:val="-1"/>
            <w:sz w:val="22"/>
          </w:rPr>
          <w:t> </w:t>
        </w:r>
        <w:r>
          <w:rPr>
            <w:sz w:val="22"/>
          </w:rPr>
          <w:t>Keyboard</w:t>
        </w:r>
        <w:r>
          <w:rPr>
            <w:spacing w:val="-1"/>
            <w:sz w:val="22"/>
          </w:rPr>
          <w:t> </w:t>
        </w:r>
        <w:r>
          <w:rPr>
            <w:sz w:val="22"/>
          </w:rPr>
          <w:t>Wedge</w:t>
          <w:tab/>
          <w:t>1-3</w:t>
        </w:r>
      </w:hyperlink>
    </w:p>
    <w:p>
      <w:pPr>
        <w:tabs>
          <w:tab w:pos="10310" w:val="right" w:leader="dot"/>
        </w:tabs>
        <w:spacing w:before="8"/>
        <w:ind w:left="1696" w:right="0" w:firstLine="0"/>
        <w:jc w:val="left"/>
        <w:rPr>
          <w:sz w:val="22"/>
        </w:rPr>
      </w:pPr>
      <w:hyperlink w:history="true" w:anchor="_bookmark6">
        <w:r>
          <w:rPr>
            <w:sz w:val="22"/>
          </w:rPr>
          <w:t>Connecting with RS232</w:t>
        </w:r>
        <w:r>
          <w:rPr>
            <w:spacing w:val="-1"/>
            <w:sz w:val="22"/>
          </w:rPr>
          <w:t> </w:t>
        </w:r>
        <w:r>
          <w:rPr>
            <w:sz w:val="22"/>
          </w:rPr>
          <w:t>Serial</w:t>
        </w:r>
        <w:r>
          <w:rPr>
            <w:spacing w:val="-1"/>
            <w:sz w:val="22"/>
          </w:rPr>
          <w:t> </w:t>
        </w:r>
        <w:r>
          <w:rPr>
            <w:sz w:val="22"/>
          </w:rPr>
          <w:t>Port</w:t>
          <w:tab/>
          <w:t>1-5</w:t>
        </w:r>
      </w:hyperlink>
    </w:p>
    <w:p>
      <w:pPr>
        <w:tabs>
          <w:tab w:pos="10309" w:val="right" w:leader="dot"/>
        </w:tabs>
        <w:spacing w:before="6"/>
        <w:ind w:left="1696" w:right="0" w:firstLine="0"/>
        <w:jc w:val="left"/>
        <w:rPr>
          <w:sz w:val="22"/>
        </w:rPr>
      </w:pPr>
      <w:hyperlink w:history="true" w:anchor="_bookmark7">
        <w:r>
          <w:rPr>
            <w:sz w:val="22"/>
          </w:rPr>
          <w:t>Connecting</w:t>
        </w:r>
        <w:r>
          <w:rPr>
            <w:spacing w:val="-1"/>
            <w:sz w:val="22"/>
          </w:rPr>
          <w:t> </w:t>
        </w:r>
        <w:r>
          <w:rPr>
            <w:sz w:val="22"/>
          </w:rPr>
          <w:t>with RS485</w:t>
          <w:tab/>
          <w:t>1-7</w:t>
        </w:r>
      </w:hyperlink>
    </w:p>
    <w:p>
      <w:pPr>
        <w:tabs>
          <w:tab w:pos="10309" w:val="right" w:leader="dot"/>
        </w:tabs>
        <w:spacing w:before="7"/>
        <w:ind w:left="1336" w:right="0" w:firstLine="0"/>
        <w:jc w:val="left"/>
        <w:rPr>
          <w:sz w:val="22"/>
        </w:rPr>
      </w:pPr>
      <w:hyperlink w:history="true" w:anchor="_bookmark8">
        <w:r>
          <w:rPr>
            <w:sz w:val="22"/>
          </w:rPr>
          <w:t>Mounting a CCB01-010BT</w:t>
        </w:r>
        <w:r>
          <w:rPr>
            <w:spacing w:val="-5"/>
            <w:sz w:val="22"/>
          </w:rPr>
          <w:t> </w:t>
        </w:r>
        <w:r>
          <w:rPr>
            <w:sz w:val="22"/>
          </w:rPr>
          <w:t>Charge</w:t>
        </w:r>
        <w:r>
          <w:rPr>
            <w:spacing w:val="-1"/>
            <w:sz w:val="22"/>
          </w:rPr>
          <w:t> </w:t>
        </w:r>
        <w:r>
          <w:rPr>
            <w:sz w:val="22"/>
          </w:rPr>
          <w:t>Base</w:t>
          <w:tab/>
          <w:t>1-8</w:t>
        </w:r>
      </w:hyperlink>
    </w:p>
    <w:p>
      <w:pPr>
        <w:tabs>
          <w:tab w:pos="10309" w:val="right" w:leader="dot"/>
        </w:tabs>
        <w:spacing w:before="8"/>
        <w:ind w:left="1336" w:right="0" w:firstLine="0"/>
        <w:jc w:val="left"/>
        <w:rPr>
          <w:sz w:val="22"/>
        </w:rPr>
      </w:pPr>
      <w:hyperlink w:history="true" w:anchor="_bookmark9">
        <w:r>
          <w:rPr>
            <w:sz w:val="22"/>
          </w:rPr>
          <w:t>Mounting a</w:t>
        </w:r>
        <w:r>
          <w:rPr>
            <w:spacing w:val="-3"/>
            <w:sz w:val="22"/>
          </w:rPr>
          <w:t> </w:t>
        </w:r>
        <w:r>
          <w:rPr>
            <w:sz w:val="22"/>
          </w:rPr>
          <w:t>CCB02-100BT</w:t>
        </w:r>
        <w:r>
          <w:rPr>
            <w:spacing w:val="-1"/>
            <w:sz w:val="22"/>
          </w:rPr>
          <w:t> </w:t>
        </w:r>
        <w:r>
          <w:rPr>
            <w:sz w:val="22"/>
          </w:rPr>
          <w:t>Base</w:t>
          <w:tab/>
          <w:t>1-8</w:t>
        </w:r>
      </w:hyperlink>
    </w:p>
    <w:p>
      <w:pPr>
        <w:tabs>
          <w:tab w:pos="10309" w:val="right" w:leader="dot"/>
        </w:tabs>
        <w:spacing w:before="7"/>
        <w:ind w:left="1336" w:right="0" w:firstLine="0"/>
        <w:jc w:val="left"/>
        <w:rPr>
          <w:sz w:val="22"/>
        </w:rPr>
      </w:pPr>
      <w:hyperlink w:history="true" w:anchor="_bookmark10">
        <w:r>
          <w:rPr>
            <w:sz w:val="22"/>
          </w:rPr>
          <w:t>Reading</w:t>
        </w:r>
        <w:r>
          <w:rPr>
            <w:spacing w:val="-2"/>
            <w:sz w:val="22"/>
          </w:rPr>
          <w:t> </w:t>
        </w:r>
        <w:r>
          <w:rPr>
            <w:sz w:val="22"/>
          </w:rPr>
          <w:t>Techniques</w:t>
          <w:tab/>
          <w:t>1-10</w:t>
        </w:r>
      </w:hyperlink>
    </w:p>
    <w:p>
      <w:pPr>
        <w:tabs>
          <w:tab w:pos="10309" w:val="right" w:leader="dot"/>
        </w:tabs>
        <w:spacing w:before="7"/>
        <w:ind w:left="1336" w:right="0" w:firstLine="0"/>
        <w:jc w:val="left"/>
        <w:rPr>
          <w:sz w:val="22"/>
        </w:rPr>
      </w:pPr>
      <w:hyperlink w:history="true" w:anchor="_bookmark11">
        <w:r>
          <w:rPr>
            <w:sz w:val="22"/>
          </w:rPr>
          <w:t>Menu Bar Code</w:t>
        </w:r>
        <w:r>
          <w:rPr>
            <w:spacing w:val="-1"/>
            <w:sz w:val="22"/>
          </w:rPr>
          <w:t> </w:t>
        </w:r>
        <w:r>
          <w:rPr>
            <w:sz w:val="22"/>
          </w:rPr>
          <w:t>Security</w:t>
        </w:r>
        <w:r>
          <w:rPr>
            <w:spacing w:val="-1"/>
            <w:sz w:val="22"/>
          </w:rPr>
          <w:t> </w:t>
        </w:r>
        <w:r>
          <w:rPr>
            <w:sz w:val="22"/>
          </w:rPr>
          <w:t>Settings</w:t>
          <w:tab/>
          <w:t>1-10</w:t>
        </w:r>
      </w:hyperlink>
    </w:p>
    <w:p>
      <w:pPr>
        <w:tabs>
          <w:tab w:pos="10309" w:val="right" w:leader="dot"/>
        </w:tabs>
        <w:spacing w:before="7"/>
        <w:ind w:left="1336" w:right="0" w:firstLine="0"/>
        <w:jc w:val="left"/>
        <w:rPr>
          <w:sz w:val="22"/>
        </w:rPr>
      </w:pPr>
      <w:hyperlink w:history="true" w:anchor="_bookmark12">
        <w:r>
          <w:rPr>
            <w:sz w:val="22"/>
          </w:rPr>
          <w:t>Setting</w:t>
        </w:r>
        <w:r>
          <w:rPr>
            <w:spacing w:val="-2"/>
            <w:sz w:val="22"/>
          </w:rPr>
          <w:t> </w:t>
        </w:r>
        <w:r>
          <w:rPr>
            <w:sz w:val="22"/>
          </w:rPr>
          <w:t>Custom</w:t>
        </w:r>
        <w:r>
          <w:rPr>
            <w:spacing w:val="-1"/>
            <w:sz w:val="22"/>
          </w:rPr>
          <w:t> </w:t>
        </w:r>
        <w:r>
          <w:rPr>
            <w:sz w:val="22"/>
          </w:rPr>
          <w:t>Defaults</w:t>
          <w:tab/>
          <w:t>1-11</w:t>
        </w:r>
      </w:hyperlink>
    </w:p>
    <w:p>
      <w:pPr>
        <w:tabs>
          <w:tab w:pos="10309" w:val="right" w:leader="dot"/>
        </w:tabs>
        <w:spacing w:before="7"/>
        <w:ind w:left="1336" w:right="0" w:firstLine="0"/>
        <w:jc w:val="left"/>
        <w:rPr>
          <w:sz w:val="22"/>
        </w:rPr>
      </w:pPr>
      <w:hyperlink w:history="true" w:anchor="_bookmark15">
        <w:r>
          <w:rPr>
            <w:sz w:val="22"/>
          </w:rPr>
          <w:t>Resetting the</w:t>
        </w:r>
        <w:r>
          <w:rPr>
            <w:spacing w:val="-3"/>
            <w:sz w:val="22"/>
          </w:rPr>
          <w:t> </w:t>
        </w:r>
        <w:r>
          <w:rPr>
            <w:sz w:val="22"/>
          </w:rPr>
          <w:t>Custom</w:t>
        </w:r>
        <w:r>
          <w:rPr>
            <w:spacing w:val="-1"/>
            <w:sz w:val="22"/>
          </w:rPr>
          <w:t> </w:t>
        </w:r>
        <w:r>
          <w:rPr>
            <w:sz w:val="22"/>
          </w:rPr>
          <w:t>Defaults</w:t>
          <w:tab/>
          <w:t>1-11</w:t>
        </w:r>
      </w:hyperlink>
    </w:p>
    <w:p>
      <w:pPr>
        <w:pStyle w:val="Heading3"/>
        <w:spacing w:before="202"/>
        <w:ind w:left="616"/>
        <w:rPr>
          <w:i/>
        </w:rPr>
      </w:pPr>
      <w:hyperlink w:history="true" w:anchor="_bookmark16">
        <w:r>
          <w:rPr>
            <w:i/>
          </w:rPr>
          <w:t>Chapter 2 - Programming the Interface</w:t>
        </w:r>
      </w:hyperlink>
    </w:p>
    <w:p>
      <w:pPr>
        <w:tabs>
          <w:tab w:pos="10309" w:val="right" w:leader="dot"/>
        </w:tabs>
        <w:spacing w:before="210"/>
        <w:ind w:left="1336" w:right="0" w:firstLine="0"/>
        <w:jc w:val="left"/>
        <w:rPr>
          <w:sz w:val="22"/>
        </w:rPr>
      </w:pPr>
      <w:hyperlink w:history="true" w:anchor="_bookmark18">
        <w:r>
          <w:rPr>
            <w:sz w:val="22"/>
          </w:rPr>
          <w:t>Introduction</w:t>
          <w:tab/>
          <w:t>2-1</w:t>
        </w:r>
      </w:hyperlink>
    </w:p>
    <w:p>
      <w:pPr>
        <w:tabs>
          <w:tab w:pos="10310" w:val="right" w:leader="dot"/>
        </w:tabs>
        <w:spacing w:before="7"/>
        <w:ind w:left="1336" w:right="0" w:firstLine="0"/>
        <w:jc w:val="left"/>
        <w:rPr>
          <w:sz w:val="22"/>
        </w:rPr>
      </w:pPr>
      <w:hyperlink w:history="true" w:anchor="_bookmark19">
        <w:r>
          <w:rPr>
            <w:sz w:val="22"/>
          </w:rPr>
          <w:t>Programming the Interface - Plug</w:t>
        </w:r>
        <w:r>
          <w:rPr>
            <w:spacing w:val="-7"/>
            <w:sz w:val="22"/>
          </w:rPr>
          <w:t> </w:t>
        </w:r>
        <w:r>
          <w:rPr>
            <w:sz w:val="22"/>
          </w:rPr>
          <w:t>and</w:t>
        </w:r>
        <w:r>
          <w:rPr>
            <w:spacing w:val="-2"/>
            <w:sz w:val="22"/>
          </w:rPr>
          <w:t> </w:t>
        </w:r>
        <w:r>
          <w:rPr>
            <w:sz w:val="22"/>
          </w:rPr>
          <w:t>Play</w:t>
          <w:tab/>
          <w:t>2-1</w:t>
        </w:r>
      </w:hyperlink>
    </w:p>
    <w:p>
      <w:pPr>
        <w:tabs>
          <w:tab w:pos="10309" w:val="right" w:leader="dot"/>
        </w:tabs>
        <w:spacing w:before="7"/>
        <w:ind w:left="1336" w:right="0" w:firstLine="0"/>
        <w:jc w:val="left"/>
        <w:rPr>
          <w:sz w:val="22"/>
        </w:rPr>
      </w:pPr>
      <w:hyperlink w:history="true" w:anchor="_bookmark20">
        <w:r>
          <w:rPr>
            <w:sz w:val="22"/>
          </w:rPr>
          <w:t>Keyboard</w:t>
        </w:r>
        <w:r>
          <w:rPr>
            <w:spacing w:val="-1"/>
            <w:sz w:val="22"/>
          </w:rPr>
          <w:t> </w:t>
        </w:r>
        <w:r>
          <w:rPr>
            <w:sz w:val="22"/>
          </w:rPr>
          <w:t>Wedge</w:t>
          <w:tab/>
          <w:t>2-1</w:t>
        </w:r>
      </w:hyperlink>
    </w:p>
    <w:p>
      <w:pPr>
        <w:tabs>
          <w:tab w:pos="10309" w:val="right" w:leader="dot"/>
        </w:tabs>
        <w:spacing w:before="7"/>
        <w:ind w:left="1336" w:right="0" w:firstLine="0"/>
        <w:jc w:val="left"/>
        <w:rPr>
          <w:sz w:val="22"/>
        </w:rPr>
      </w:pPr>
      <w:hyperlink w:history="true" w:anchor="_bookmark22">
        <w:r>
          <w:rPr>
            <w:sz w:val="22"/>
          </w:rPr>
          <w:t>Laptop</w:t>
        </w:r>
        <w:r>
          <w:rPr>
            <w:spacing w:val="-1"/>
            <w:sz w:val="22"/>
          </w:rPr>
          <w:t> </w:t>
        </w:r>
        <w:r>
          <w:rPr>
            <w:sz w:val="22"/>
          </w:rPr>
          <w:t>Direct Connect</w:t>
          <w:tab/>
          <w:t>2-1</w:t>
        </w:r>
      </w:hyperlink>
    </w:p>
    <w:p>
      <w:pPr>
        <w:tabs>
          <w:tab w:pos="10309" w:val="right" w:leader="dot"/>
        </w:tabs>
        <w:spacing w:before="7"/>
        <w:ind w:left="1336" w:right="0" w:firstLine="0"/>
        <w:jc w:val="left"/>
        <w:rPr>
          <w:sz w:val="22"/>
        </w:rPr>
      </w:pPr>
      <w:hyperlink w:history="true" w:anchor="_bookmark24">
        <w:r>
          <w:rPr>
            <w:sz w:val="22"/>
          </w:rPr>
          <w:t>RS232</w:t>
        </w:r>
        <w:r>
          <w:rPr>
            <w:spacing w:val="-2"/>
            <w:sz w:val="22"/>
          </w:rPr>
          <w:t> </w:t>
        </w:r>
        <w:r>
          <w:rPr>
            <w:sz w:val="22"/>
          </w:rPr>
          <w:t>Serial</w:t>
        </w:r>
        <w:r>
          <w:rPr>
            <w:spacing w:val="-1"/>
            <w:sz w:val="22"/>
          </w:rPr>
          <w:t> </w:t>
        </w:r>
        <w:r>
          <w:rPr>
            <w:sz w:val="22"/>
          </w:rPr>
          <w:t>Port</w:t>
          <w:tab/>
          <w:t>2-1</w:t>
        </w:r>
      </w:hyperlink>
    </w:p>
    <w:p>
      <w:pPr>
        <w:tabs>
          <w:tab w:pos="10309" w:val="right" w:leader="dot"/>
        </w:tabs>
        <w:spacing w:before="7"/>
        <w:ind w:left="1336" w:right="0" w:firstLine="0"/>
        <w:jc w:val="left"/>
        <w:rPr>
          <w:sz w:val="22"/>
        </w:rPr>
      </w:pPr>
      <w:hyperlink w:history="true" w:anchor="_bookmark27">
        <w:r>
          <w:rPr>
            <w:sz w:val="22"/>
          </w:rPr>
          <w:t>RS485</w:t>
          <w:tab/>
          <w:t>2-2</w:t>
        </w:r>
      </w:hyperlink>
    </w:p>
    <w:p>
      <w:pPr>
        <w:tabs>
          <w:tab w:pos="10309" w:val="right" w:leader="dot"/>
        </w:tabs>
        <w:spacing w:before="7"/>
        <w:ind w:left="1696" w:right="0" w:firstLine="0"/>
        <w:jc w:val="left"/>
        <w:rPr>
          <w:sz w:val="22"/>
        </w:rPr>
      </w:pPr>
      <w:hyperlink w:history="true" w:anchor="_bookmark33">
        <w:r>
          <w:rPr>
            <w:sz w:val="22"/>
          </w:rPr>
          <w:t>RS485</w:t>
        </w:r>
        <w:r>
          <w:rPr>
            <w:spacing w:val="-1"/>
            <w:sz w:val="22"/>
          </w:rPr>
          <w:t> </w:t>
        </w:r>
        <w:r>
          <w:rPr>
            <w:sz w:val="22"/>
          </w:rPr>
          <w:t>Packet Mode</w:t>
          <w:tab/>
          <w:t>2-2</w:t>
        </w:r>
      </w:hyperlink>
    </w:p>
    <w:p>
      <w:pPr>
        <w:tabs>
          <w:tab w:pos="10309" w:val="right" w:leader="dot"/>
        </w:tabs>
        <w:spacing w:before="7"/>
        <w:ind w:left="1336" w:right="0" w:firstLine="0"/>
        <w:jc w:val="left"/>
        <w:rPr>
          <w:sz w:val="22"/>
        </w:rPr>
      </w:pPr>
      <w:hyperlink w:history="true" w:anchor="_bookmark36">
        <w:r>
          <w:rPr>
            <w:sz w:val="22"/>
          </w:rPr>
          <w:t>USB</w:t>
        </w:r>
        <w:r>
          <w:rPr>
            <w:spacing w:val="-1"/>
            <w:sz w:val="22"/>
          </w:rPr>
          <w:t> </w:t>
        </w:r>
        <w:r>
          <w:rPr>
            <w:sz w:val="22"/>
          </w:rPr>
          <w:t>IBM SurePos</w:t>
          <w:tab/>
          <w:t>2-3</w:t>
        </w:r>
      </w:hyperlink>
    </w:p>
    <w:p>
      <w:pPr>
        <w:tabs>
          <w:tab w:pos="10309" w:val="right" w:leader="dot"/>
        </w:tabs>
        <w:spacing w:before="7"/>
        <w:ind w:left="1336" w:right="0" w:firstLine="0"/>
        <w:jc w:val="left"/>
        <w:rPr>
          <w:sz w:val="22"/>
        </w:rPr>
      </w:pPr>
      <w:hyperlink w:history="true" w:anchor="_bookmark40">
        <w:r>
          <w:rPr>
            <w:sz w:val="22"/>
          </w:rPr>
          <w:t>USB PC or</w:t>
        </w:r>
        <w:r>
          <w:rPr>
            <w:spacing w:val="-4"/>
            <w:sz w:val="22"/>
          </w:rPr>
          <w:t> </w:t>
        </w:r>
        <w:r>
          <w:rPr>
            <w:sz w:val="22"/>
          </w:rPr>
          <w:t>Macintosh</w:t>
        </w:r>
        <w:r>
          <w:rPr>
            <w:spacing w:val="-1"/>
            <w:sz w:val="22"/>
          </w:rPr>
          <w:t> </w:t>
        </w:r>
        <w:r>
          <w:rPr>
            <w:sz w:val="22"/>
          </w:rPr>
          <w:t>Keyboard</w:t>
          <w:tab/>
          <w:t>2-3</w:t>
        </w:r>
      </w:hyperlink>
    </w:p>
    <w:p>
      <w:pPr>
        <w:tabs>
          <w:tab w:pos="10309" w:val="right" w:leader="dot"/>
        </w:tabs>
        <w:spacing w:before="8"/>
        <w:ind w:left="1336" w:right="0" w:firstLine="0"/>
        <w:jc w:val="left"/>
        <w:rPr>
          <w:sz w:val="22"/>
        </w:rPr>
      </w:pPr>
      <w:hyperlink w:history="true" w:anchor="_bookmark45">
        <w:r>
          <w:rPr>
            <w:sz w:val="22"/>
          </w:rPr>
          <w:t>USB</w:t>
        </w:r>
        <w:r>
          <w:rPr>
            <w:spacing w:val="-1"/>
            <w:sz w:val="22"/>
          </w:rPr>
          <w:t> </w:t>
        </w:r>
        <w:r>
          <w:rPr>
            <w:sz w:val="22"/>
          </w:rPr>
          <w:t>HID</w:t>
          <w:tab/>
          <w:t>2-4</w:t>
        </w:r>
      </w:hyperlink>
    </w:p>
    <w:p>
      <w:pPr>
        <w:tabs>
          <w:tab w:pos="10309" w:val="right" w:leader="dot"/>
        </w:tabs>
        <w:spacing w:before="7"/>
        <w:ind w:left="1336" w:right="0" w:firstLine="0"/>
        <w:jc w:val="left"/>
        <w:rPr>
          <w:sz w:val="22"/>
        </w:rPr>
      </w:pPr>
      <w:hyperlink w:history="true" w:anchor="_bookmark46">
        <w:r>
          <w:rPr>
            <w:sz w:val="22"/>
          </w:rPr>
          <w:t>USB</w:t>
        </w:r>
        <w:r>
          <w:rPr>
            <w:spacing w:val="-1"/>
            <w:sz w:val="22"/>
          </w:rPr>
          <w:t> </w:t>
        </w:r>
        <w:r>
          <w:rPr>
            <w:sz w:val="22"/>
          </w:rPr>
          <w:t>Serial</w:t>
          <w:tab/>
          <w:t>2-4</w:t>
        </w:r>
      </w:hyperlink>
    </w:p>
    <w:p>
      <w:pPr>
        <w:tabs>
          <w:tab w:pos="10309" w:val="right" w:leader="dot"/>
        </w:tabs>
        <w:spacing w:before="7"/>
        <w:ind w:left="1696" w:right="0" w:firstLine="0"/>
        <w:jc w:val="left"/>
        <w:rPr>
          <w:sz w:val="22"/>
        </w:rPr>
      </w:pPr>
      <w:hyperlink w:history="true" w:anchor="_bookmark49">
        <w:r>
          <w:rPr>
            <w:sz w:val="22"/>
          </w:rPr>
          <w:t>CTS/RTS</w:t>
        </w:r>
        <w:r>
          <w:rPr>
            <w:spacing w:val="-2"/>
            <w:sz w:val="22"/>
          </w:rPr>
          <w:t> </w:t>
        </w:r>
        <w:r>
          <w:rPr>
            <w:sz w:val="22"/>
          </w:rPr>
          <w:t>Emulation</w:t>
          <w:tab/>
          <w:t>2-4</w:t>
        </w:r>
      </w:hyperlink>
    </w:p>
    <w:p>
      <w:pPr>
        <w:tabs>
          <w:tab w:pos="10309" w:val="right" w:leader="dot"/>
        </w:tabs>
        <w:spacing w:before="7"/>
        <w:ind w:left="1696" w:right="0" w:firstLine="0"/>
        <w:jc w:val="left"/>
        <w:rPr>
          <w:sz w:val="22"/>
        </w:rPr>
      </w:pPr>
      <w:hyperlink w:history="true" w:anchor="_bookmark52">
        <w:r>
          <w:rPr>
            <w:sz w:val="22"/>
          </w:rPr>
          <w:t>ACK/NAK</w:t>
        </w:r>
        <w:r>
          <w:rPr>
            <w:spacing w:val="-1"/>
            <w:sz w:val="22"/>
          </w:rPr>
          <w:t> </w:t>
        </w:r>
        <w:r>
          <w:rPr>
            <w:sz w:val="22"/>
          </w:rPr>
          <w:t>Mode</w:t>
          <w:tab/>
          <w:t>2-4</w:t>
        </w:r>
      </w:hyperlink>
    </w:p>
    <w:p>
      <w:pPr>
        <w:tabs>
          <w:tab w:pos="10309" w:val="right" w:leader="dot"/>
        </w:tabs>
        <w:spacing w:line="235" w:lineRule="exact" w:before="7"/>
        <w:ind w:left="1336" w:right="0" w:firstLine="0"/>
        <w:jc w:val="left"/>
        <w:rPr>
          <w:sz w:val="22"/>
        </w:rPr>
      </w:pPr>
      <w:hyperlink w:history="true" w:anchor="_bookmark54">
        <w:r>
          <w:rPr>
            <w:sz w:val="22"/>
          </w:rPr>
          <w:t>Remote MasterMind™</w:t>
        </w:r>
        <w:r>
          <w:rPr>
            <w:spacing w:val="-3"/>
            <w:sz w:val="22"/>
          </w:rPr>
          <w:t> </w:t>
        </w:r>
        <w:r>
          <w:rPr>
            <w:sz w:val="22"/>
          </w:rPr>
          <w:t>for</w:t>
        </w:r>
        <w:r>
          <w:rPr>
            <w:spacing w:val="-1"/>
            <w:sz w:val="22"/>
          </w:rPr>
          <w:t> </w:t>
        </w:r>
        <w:r>
          <w:rPr>
            <w:sz w:val="22"/>
          </w:rPr>
          <w:t>USB</w:t>
          <w:tab/>
          <w:t>2-4</w:t>
        </w:r>
      </w:hyperlink>
    </w:p>
    <w:p>
      <w:pPr>
        <w:tabs>
          <w:tab w:pos="10309" w:val="right" w:leader="dot"/>
        </w:tabs>
        <w:spacing w:line="260" w:lineRule="exact" w:before="0"/>
        <w:ind w:left="1336" w:right="0" w:firstLine="0"/>
        <w:jc w:val="left"/>
        <w:rPr>
          <w:sz w:val="22"/>
        </w:rPr>
      </w:pPr>
      <w:hyperlink w:history="true" w:anchor="_bookmark57">
        <w:r>
          <w:rPr>
            <w:sz w:val="22"/>
          </w:rPr>
          <w:t>Verifone</w:t>
        </w:r>
      </w:hyperlink>
      <w:r>
        <w:rPr>
          <w:position w:val="9"/>
          <w:sz w:val="17"/>
        </w:rPr>
        <w:t>® </w:t>
      </w:r>
      <w:r>
        <w:rPr>
          <w:sz w:val="22"/>
        </w:rPr>
        <w:t>Ruby Terminal</w:t>
      </w:r>
      <w:r>
        <w:rPr>
          <w:spacing w:val="9"/>
          <w:sz w:val="22"/>
        </w:rPr>
        <w:t> </w:t>
      </w:r>
      <w:r>
        <w:rPr>
          <w:sz w:val="22"/>
        </w:rPr>
        <w:t>Default</w:t>
      </w:r>
      <w:r>
        <w:rPr>
          <w:spacing w:val="-1"/>
          <w:sz w:val="22"/>
        </w:rPr>
        <w:t> </w:t>
      </w:r>
      <w:r>
        <w:rPr>
          <w:sz w:val="22"/>
        </w:rPr>
        <w:t>Settings</w:t>
        <w:tab/>
        <w:t>2-5</w:t>
      </w:r>
    </w:p>
    <w:p>
      <w:pPr>
        <w:tabs>
          <w:tab w:pos="10309" w:val="right" w:leader="dot"/>
        </w:tabs>
        <w:spacing w:line="278" w:lineRule="exact" w:before="0"/>
        <w:ind w:left="1336" w:right="0" w:firstLine="0"/>
        <w:jc w:val="left"/>
        <w:rPr>
          <w:sz w:val="22"/>
        </w:rPr>
      </w:pPr>
      <w:hyperlink w:history="true" w:anchor="_bookmark60">
        <w:r>
          <w:rPr>
            <w:sz w:val="22"/>
          </w:rPr>
          <w:t>Gilbarco</w:t>
        </w:r>
      </w:hyperlink>
      <w:r>
        <w:rPr>
          <w:position w:val="9"/>
          <w:sz w:val="17"/>
        </w:rPr>
        <w:t>® </w:t>
      </w:r>
      <w:r>
        <w:rPr>
          <w:sz w:val="22"/>
        </w:rPr>
        <w:t>Terminal</w:t>
      </w:r>
      <w:r>
        <w:rPr>
          <w:spacing w:val="13"/>
          <w:sz w:val="22"/>
        </w:rPr>
        <w:t> </w:t>
      </w:r>
      <w:r>
        <w:rPr>
          <w:sz w:val="22"/>
        </w:rPr>
        <w:t>Default Settings</w:t>
        <w:tab/>
        <w:t>2-5</w:t>
      </w:r>
    </w:p>
    <w:p>
      <w:pPr>
        <w:tabs>
          <w:tab w:pos="10310" w:val="right" w:leader="dot"/>
        </w:tabs>
        <w:spacing w:line="235" w:lineRule="exact" w:before="7"/>
        <w:ind w:left="1336" w:right="0" w:firstLine="0"/>
        <w:jc w:val="left"/>
        <w:rPr>
          <w:sz w:val="22"/>
        </w:rPr>
      </w:pPr>
      <w:hyperlink w:history="true" w:anchor="_bookmark62">
        <w:r>
          <w:rPr>
            <w:sz w:val="22"/>
          </w:rPr>
          <w:t>Honeywell Bioptic Aux</w:t>
        </w:r>
        <w:r>
          <w:rPr>
            <w:spacing w:val="-2"/>
            <w:sz w:val="22"/>
          </w:rPr>
          <w:t> </w:t>
        </w:r>
        <w:r>
          <w:rPr>
            <w:sz w:val="22"/>
          </w:rPr>
          <w:t>Port Configuration</w:t>
          <w:tab/>
          <w:t>2-5</w:t>
        </w:r>
      </w:hyperlink>
    </w:p>
    <w:p>
      <w:pPr>
        <w:tabs>
          <w:tab w:pos="10309" w:val="right" w:leader="dot"/>
        </w:tabs>
        <w:spacing w:line="278" w:lineRule="exact" w:before="0"/>
        <w:ind w:left="1336" w:right="0" w:firstLine="0"/>
        <w:jc w:val="left"/>
        <w:rPr>
          <w:sz w:val="22"/>
        </w:rPr>
      </w:pPr>
      <w:hyperlink w:history="true" w:anchor="_bookmark63">
        <w:r>
          <w:rPr>
            <w:sz w:val="22"/>
          </w:rPr>
          <w:t>Datalogic™ Magellan</w:t>
        </w:r>
      </w:hyperlink>
      <w:r>
        <w:rPr>
          <w:position w:val="9"/>
          <w:sz w:val="17"/>
        </w:rPr>
        <w:t>® </w:t>
      </w:r>
      <w:r>
        <w:rPr>
          <w:sz w:val="22"/>
        </w:rPr>
        <w:t>Aux</w:t>
      </w:r>
      <w:r>
        <w:rPr>
          <w:spacing w:val="10"/>
          <w:sz w:val="22"/>
        </w:rPr>
        <w:t> </w:t>
      </w:r>
      <w:r>
        <w:rPr>
          <w:sz w:val="22"/>
        </w:rPr>
        <w:t>Port</w:t>
      </w:r>
      <w:r>
        <w:rPr>
          <w:spacing w:val="-1"/>
          <w:sz w:val="22"/>
        </w:rPr>
        <w:t> </w:t>
      </w:r>
      <w:r>
        <w:rPr>
          <w:sz w:val="22"/>
        </w:rPr>
        <w:t>Configuration</w:t>
        <w:tab/>
        <w:t>2-6</w:t>
      </w:r>
    </w:p>
    <w:p>
      <w:pPr>
        <w:tabs>
          <w:tab w:pos="10310" w:val="right" w:leader="dot"/>
        </w:tabs>
        <w:spacing w:before="7"/>
        <w:ind w:left="1336" w:right="0" w:firstLine="0"/>
        <w:jc w:val="left"/>
        <w:rPr>
          <w:sz w:val="22"/>
        </w:rPr>
      </w:pPr>
      <w:hyperlink w:history="true" w:anchor="_bookmark65">
        <w:r>
          <w:rPr>
            <w:sz w:val="22"/>
          </w:rPr>
          <w:t>NCR Bioptic Aux</w:t>
        </w:r>
        <w:r>
          <w:rPr>
            <w:spacing w:val="-4"/>
            <w:sz w:val="22"/>
          </w:rPr>
          <w:t> </w:t>
        </w:r>
        <w:r>
          <w:rPr>
            <w:sz w:val="22"/>
          </w:rPr>
          <w:t>Port</w:t>
        </w:r>
        <w:r>
          <w:rPr>
            <w:spacing w:val="-2"/>
            <w:sz w:val="22"/>
          </w:rPr>
          <w:t> </w:t>
        </w:r>
        <w:r>
          <w:rPr>
            <w:sz w:val="22"/>
          </w:rPr>
          <w:t>Configuration</w:t>
          <w:tab/>
          <w:t>2-6</w:t>
        </w:r>
      </w:hyperlink>
    </w:p>
    <w:p>
      <w:pPr>
        <w:tabs>
          <w:tab w:pos="10309" w:val="right" w:leader="dot"/>
        </w:tabs>
        <w:spacing w:before="7"/>
        <w:ind w:left="1336" w:right="0" w:firstLine="0"/>
        <w:jc w:val="left"/>
        <w:rPr>
          <w:sz w:val="22"/>
        </w:rPr>
      </w:pPr>
      <w:hyperlink w:history="true" w:anchor="_bookmark68">
        <w:r>
          <w:rPr>
            <w:sz w:val="22"/>
          </w:rPr>
          <w:t>Wincor Nixdorf Terminal</w:t>
        </w:r>
        <w:r>
          <w:rPr>
            <w:spacing w:val="-5"/>
            <w:sz w:val="22"/>
          </w:rPr>
          <w:t> </w:t>
        </w:r>
        <w:r>
          <w:rPr>
            <w:sz w:val="22"/>
          </w:rPr>
          <w:t>Default</w:t>
        </w:r>
        <w:r>
          <w:rPr>
            <w:spacing w:val="-1"/>
            <w:sz w:val="22"/>
          </w:rPr>
          <w:t> </w:t>
        </w:r>
        <w:r>
          <w:rPr>
            <w:sz w:val="22"/>
          </w:rPr>
          <w:t>Settings</w:t>
          <w:tab/>
          <w:t>2-6</w:t>
        </w:r>
      </w:hyperlink>
    </w:p>
    <w:p>
      <w:pPr>
        <w:tabs>
          <w:tab w:pos="10309" w:val="right" w:leader="dot"/>
        </w:tabs>
        <w:spacing w:before="7"/>
        <w:ind w:left="1336" w:right="0" w:firstLine="0"/>
        <w:jc w:val="left"/>
        <w:rPr>
          <w:sz w:val="22"/>
        </w:rPr>
      </w:pPr>
      <w:hyperlink w:history="true" w:anchor="_bookmark69">
        <w:r>
          <w:rPr>
            <w:sz w:val="22"/>
          </w:rPr>
          <w:t>Wincor Nixdorf Beetle™ Terminal</w:t>
        </w:r>
        <w:r>
          <w:rPr>
            <w:spacing w:val="-5"/>
            <w:sz w:val="22"/>
          </w:rPr>
          <w:t> </w:t>
        </w:r>
        <w:r>
          <w:rPr>
            <w:sz w:val="22"/>
          </w:rPr>
          <w:t>Default Settings</w:t>
          <w:tab/>
          <w:t>2-6</w:t>
        </w:r>
      </w:hyperlink>
    </w:p>
    <w:p>
      <w:pPr>
        <w:tabs>
          <w:tab w:pos="10310" w:val="right" w:leader="dot"/>
        </w:tabs>
        <w:spacing w:before="7"/>
        <w:ind w:left="1336" w:right="0" w:firstLine="0"/>
        <w:jc w:val="left"/>
        <w:rPr>
          <w:sz w:val="22"/>
        </w:rPr>
      </w:pPr>
      <w:hyperlink w:history="true" w:anchor="_bookmark71">
        <w:r>
          <w:rPr>
            <w:sz w:val="22"/>
          </w:rPr>
          <w:t>Keyboard</w:t>
        </w:r>
        <w:r>
          <w:rPr>
            <w:spacing w:val="-1"/>
            <w:sz w:val="22"/>
          </w:rPr>
          <w:t> </w:t>
        </w:r>
        <w:r>
          <w:rPr>
            <w:sz w:val="22"/>
          </w:rPr>
          <w:t>Country Layout</w:t>
          <w:tab/>
          <w:t>2-7</w:t>
        </w:r>
      </w:hyperlink>
    </w:p>
    <w:p>
      <w:pPr>
        <w:tabs>
          <w:tab w:pos="10309" w:val="right" w:leader="dot"/>
        </w:tabs>
        <w:spacing w:before="7"/>
        <w:ind w:left="1336" w:right="0" w:firstLine="0"/>
        <w:jc w:val="left"/>
        <w:rPr>
          <w:sz w:val="22"/>
        </w:rPr>
      </w:pPr>
      <w:hyperlink w:history="true" w:anchor="_bookmark151">
        <w:r>
          <w:rPr>
            <w:sz w:val="22"/>
          </w:rPr>
          <w:t>Keyboard</w:t>
        </w:r>
        <w:r>
          <w:rPr>
            <w:spacing w:val="-1"/>
            <w:sz w:val="22"/>
          </w:rPr>
          <w:t> </w:t>
        </w:r>
        <w:r>
          <w:rPr>
            <w:sz w:val="22"/>
          </w:rPr>
          <w:t>Style</w:t>
          <w:tab/>
          <w:t>2-14</w:t>
        </w:r>
      </w:hyperlink>
    </w:p>
    <w:p>
      <w:pPr>
        <w:tabs>
          <w:tab w:pos="10309" w:val="right" w:leader="dot"/>
        </w:tabs>
        <w:spacing w:before="8"/>
        <w:ind w:left="1336" w:right="0" w:firstLine="0"/>
        <w:jc w:val="left"/>
        <w:rPr>
          <w:sz w:val="22"/>
        </w:rPr>
      </w:pPr>
      <w:hyperlink w:history="true" w:anchor="_bookmark163">
        <w:r>
          <w:rPr>
            <w:sz w:val="22"/>
          </w:rPr>
          <w:t>Keyboard</w:t>
        </w:r>
        <w:r>
          <w:rPr>
            <w:spacing w:val="-1"/>
            <w:sz w:val="22"/>
          </w:rPr>
          <w:t> </w:t>
        </w:r>
        <w:r>
          <w:rPr>
            <w:sz w:val="22"/>
          </w:rPr>
          <w:t>Conversion</w:t>
          <w:tab/>
          <w:t>2-15</w:t>
        </w:r>
      </w:hyperlink>
    </w:p>
    <w:p>
      <w:pPr>
        <w:tabs>
          <w:tab w:pos="10309" w:val="right" w:leader="dot"/>
        </w:tabs>
        <w:spacing w:before="7"/>
        <w:ind w:left="1336" w:right="0" w:firstLine="0"/>
        <w:jc w:val="left"/>
        <w:rPr>
          <w:sz w:val="22"/>
        </w:rPr>
      </w:pPr>
      <w:hyperlink w:history="true" w:anchor="_bookmark167">
        <w:r>
          <w:rPr>
            <w:sz w:val="22"/>
          </w:rPr>
          <w:t>Control</w:t>
        </w:r>
        <w:r>
          <w:rPr>
            <w:spacing w:val="-1"/>
            <w:sz w:val="22"/>
          </w:rPr>
          <w:t> </w:t>
        </w:r>
        <w:r>
          <w:rPr>
            <w:sz w:val="22"/>
          </w:rPr>
          <w:t>Character Output</w:t>
          <w:tab/>
          <w:t>2-16</w:t>
        </w:r>
      </w:hyperlink>
    </w:p>
    <w:p>
      <w:pPr>
        <w:tabs>
          <w:tab w:pos="10309" w:val="right" w:leader="dot"/>
        </w:tabs>
        <w:spacing w:before="7"/>
        <w:ind w:left="1336" w:right="0" w:firstLine="0"/>
        <w:jc w:val="left"/>
        <w:rPr>
          <w:sz w:val="22"/>
        </w:rPr>
      </w:pPr>
      <w:hyperlink w:history="true" w:anchor="_bookmark170">
        <w:r>
          <w:rPr>
            <w:sz w:val="22"/>
          </w:rPr>
          <w:t>Keyboard</w:t>
        </w:r>
        <w:r>
          <w:rPr>
            <w:spacing w:val="-1"/>
            <w:sz w:val="22"/>
          </w:rPr>
          <w:t> </w:t>
        </w:r>
        <w:r>
          <w:rPr>
            <w:sz w:val="22"/>
          </w:rPr>
          <w:t>Modifiers</w:t>
          <w:tab/>
          <w:t>2-16</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6"/>
        </w:rPr>
      </w:pPr>
      <w:r>
        <w:rPr/>
        <w:pict>
          <v:shape style="position:absolute;margin-left:54.935001pt;margin-top:17.033360pt;width:506.65pt;height:.550pt;mso-position-horizontal-relative:page;mso-position-vertical-relative:paragraph;z-index:-15691264;mso-wrap-distance-left:0;mso-wrap-distance-right:0" coordorigin="1099,341" coordsize="10133,11" path="m1104,341l1099,341,1099,351,1104,351,1104,341xm11231,341l1104,341,1104,351,11231,351,11231,341xe" filled="true" fillcolor="#000000" stroked="false">
            <v:path arrowok="t"/>
            <v:fill type="solid"/>
            <w10:wrap type="topAndBottom"/>
          </v:shape>
        </w:pict>
      </w:r>
    </w:p>
    <w:p>
      <w:pPr>
        <w:pStyle w:val="Heading8"/>
        <w:spacing w:line="240" w:lineRule="auto"/>
        <w:ind w:left="0" w:right="943"/>
        <w:rPr>
          <w:i/>
        </w:rPr>
      </w:pPr>
      <w:r>
        <w:rPr>
          <w:i/>
          <w:w w:val="99"/>
        </w:rPr>
        <w:t>i</w:t>
      </w:r>
    </w:p>
    <w:p>
      <w:pPr>
        <w:spacing w:after="0" w:line="240" w:lineRule="auto"/>
        <w:sectPr>
          <w:headerReference w:type="default" r:id="rId64"/>
          <w:footerReference w:type="default" r:id="rId65"/>
          <w:pgSz w:w="12240" w:h="15840"/>
          <w:pgMar w:header="0" w:footer="0" w:top="0" w:bottom="280" w:left="460" w:right="120"/>
        </w:sectPr>
      </w:pPr>
    </w:p>
    <w:p>
      <w:pPr>
        <w:pStyle w:val="BodyText"/>
        <w:rPr>
          <w:i/>
          <w:sz w:val="20"/>
        </w:rPr>
      </w:pPr>
    </w:p>
    <w:p>
      <w:pPr>
        <w:tabs>
          <w:tab w:pos="10338" w:val="right" w:leader="dot"/>
        </w:tabs>
        <w:spacing w:before="270"/>
        <w:ind w:left="1364" w:right="0" w:firstLine="0"/>
        <w:jc w:val="left"/>
        <w:rPr>
          <w:sz w:val="22"/>
        </w:rPr>
      </w:pPr>
      <w:hyperlink w:history="true" w:anchor="_bookmark182">
        <w:r>
          <w:rPr>
            <w:sz w:val="22"/>
          </w:rPr>
          <w:t>RS232</w:t>
        </w:r>
        <w:r>
          <w:rPr>
            <w:spacing w:val="-1"/>
            <w:sz w:val="22"/>
          </w:rPr>
          <w:t> </w:t>
        </w:r>
        <w:r>
          <w:rPr>
            <w:sz w:val="22"/>
          </w:rPr>
          <w:t>Modifiers</w:t>
          <w:tab/>
          <w:t>2-17</w:t>
        </w:r>
      </w:hyperlink>
    </w:p>
    <w:p>
      <w:pPr>
        <w:tabs>
          <w:tab w:pos="10337" w:val="right" w:leader="dot"/>
        </w:tabs>
        <w:spacing w:before="7"/>
        <w:ind w:left="1724" w:right="0" w:firstLine="0"/>
        <w:jc w:val="left"/>
        <w:rPr>
          <w:sz w:val="22"/>
        </w:rPr>
      </w:pPr>
      <w:hyperlink w:history="true" w:anchor="_bookmark183">
        <w:r>
          <w:rPr>
            <w:sz w:val="22"/>
          </w:rPr>
          <w:t>RS232</w:t>
        </w:r>
        <w:r>
          <w:rPr>
            <w:spacing w:val="-2"/>
            <w:sz w:val="22"/>
          </w:rPr>
          <w:t> </w:t>
        </w:r>
        <w:r>
          <w:rPr>
            <w:sz w:val="22"/>
          </w:rPr>
          <w:t>Baud</w:t>
        </w:r>
        <w:r>
          <w:rPr>
            <w:spacing w:val="-1"/>
            <w:sz w:val="22"/>
          </w:rPr>
          <w:t> </w:t>
        </w:r>
        <w:r>
          <w:rPr>
            <w:sz w:val="22"/>
          </w:rPr>
          <w:t>Rate</w:t>
          <w:tab/>
          <w:t>2-17</w:t>
        </w:r>
      </w:hyperlink>
    </w:p>
    <w:p>
      <w:pPr>
        <w:tabs>
          <w:tab w:pos="10337" w:val="right" w:leader="dot"/>
        </w:tabs>
        <w:spacing w:before="7"/>
        <w:ind w:left="1724" w:right="0" w:firstLine="0"/>
        <w:jc w:val="left"/>
        <w:rPr>
          <w:sz w:val="22"/>
        </w:rPr>
      </w:pPr>
      <w:hyperlink w:history="true" w:anchor="_bookmark193">
        <w:r>
          <w:rPr>
            <w:sz w:val="22"/>
          </w:rPr>
          <w:t>RS232 Word Length: Data Bits, Stop Bits,</w:t>
        </w:r>
        <w:r>
          <w:rPr>
            <w:spacing w:val="-11"/>
            <w:sz w:val="22"/>
          </w:rPr>
          <w:t> </w:t>
        </w:r>
        <w:r>
          <w:rPr>
            <w:sz w:val="22"/>
          </w:rPr>
          <w:t>and</w:t>
        </w:r>
        <w:r>
          <w:rPr>
            <w:spacing w:val="-2"/>
            <w:sz w:val="22"/>
          </w:rPr>
          <w:t> </w:t>
        </w:r>
        <w:r>
          <w:rPr>
            <w:sz w:val="22"/>
          </w:rPr>
          <w:t>Parity</w:t>
          <w:tab/>
          <w:t>2-18</w:t>
        </w:r>
      </w:hyperlink>
    </w:p>
    <w:p>
      <w:pPr>
        <w:tabs>
          <w:tab w:pos="10337" w:val="right" w:leader="dot"/>
        </w:tabs>
        <w:spacing w:before="7"/>
        <w:ind w:left="1724" w:right="0" w:firstLine="0"/>
        <w:jc w:val="left"/>
        <w:rPr>
          <w:sz w:val="22"/>
        </w:rPr>
      </w:pPr>
      <w:hyperlink w:history="true" w:anchor="_bookmark209">
        <w:r>
          <w:rPr>
            <w:sz w:val="22"/>
          </w:rPr>
          <w:t>RS232</w:t>
        </w:r>
        <w:r>
          <w:rPr>
            <w:spacing w:val="-2"/>
            <w:sz w:val="22"/>
          </w:rPr>
          <w:t> </w:t>
        </w:r>
        <w:r>
          <w:rPr>
            <w:sz w:val="22"/>
          </w:rPr>
          <w:t>Receiver</w:t>
        </w:r>
        <w:r>
          <w:rPr>
            <w:spacing w:val="-1"/>
            <w:sz w:val="22"/>
          </w:rPr>
          <w:t> </w:t>
        </w:r>
        <w:r>
          <w:rPr>
            <w:sz w:val="22"/>
          </w:rPr>
          <w:t>Time-Out</w:t>
          <w:tab/>
          <w:t>2-20</w:t>
        </w:r>
      </w:hyperlink>
    </w:p>
    <w:p>
      <w:pPr>
        <w:tabs>
          <w:tab w:pos="10337" w:val="right" w:leader="dot"/>
        </w:tabs>
        <w:spacing w:before="7"/>
        <w:ind w:left="1724" w:right="0" w:firstLine="0"/>
        <w:jc w:val="left"/>
        <w:rPr>
          <w:sz w:val="22"/>
        </w:rPr>
      </w:pPr>
      <w:hyperlink w:history="true" w:anchor="_bookmark210">
        <w:r>
          <w:rPr>
            <w:sz w:val="22"/>
          </w:rPr>
          <w:t>RS232</w:t>
        </w:r>
        <w:r>
          <w:rPr>
            <w:spacing w:val="-2"/>
            <w:sz w:val="22"/>
          </w:rPr>
          <w:t> </w:t>
        </w:r>
        <w:r>
          <w:rPr>
            <w:sz w:val="22"/>
          </w:rPr>
          <w:t>Handshaking</w:t>
          <w:tab/>
          <w:t>2-20</w:t>
        </w:r>
      </w:hyperlink>
    </w:p>
    <w:p>
      <w:pPr>
        <w:tabs>
          <w:tab w:pos="10337" w:val="right" w:leader="dot"/>
        </w:tabs>
        <w:spacing w:before="7"/>
        <w:ind w:left="1724" w:right="0" w:firstLine="0"/>
        <w:jc w:val="left"/>
        <w:rPr>
          <w:sz w:val="22"/>
        </w:rPr>
      </w:pPr>
      <w:hyperlink w:history="true" w:anchor="_bookmark216">
        <w:r>
          <w:rPr>
            <w:sz w:val="22"/>
          </w:rPr>
          <w:t>RS232</w:t>
        </w:r>
        <w:r>
          <w:rPr>
            <w:spacing w:val="-2"/>
            <w:sz w:val="22"/>
          </w:rPr>
          <w:t> </w:t>
        </w:r>
        <w:r>
          <w:rPr>
            <w:sz w:val="22"/>
          </w:rPr>
          <w:t>Timeout</w:t>
          <w:tab/>
          <w:t>2-21</w:t>
        </w:r>
      </w:hyperlink>
    </w:p>
    <w:p>
      <w:pPr>
        <w:tabs>
          <w:tab w:pos="10337" w:val="right" w:leader="dot"/>
        </w:tabs>
        <w:spacing w:before="8"/>
        <w:ind w:left="1724" w:right="0" w:firstLine="0"/>
        <w:jc w:val="left"/>
        <w:rPr>
          <w:sz w:val="22"/>
        </w:rPr>
      </w:pPr>
      <w:hyperlink w:history="true" w:anchor="_bookmark217">
        <w:r>
          <w:rPr>
            <w:sz w:val="22"/>
          </w:rPr>
          <w:t>XON/XOFF</w:t>
          <w:tab/>
          <w:t>2-21</w:t>
        </w:r>
      </w:hyperlink>
    </w:p>
    <w:p>
      <w:pPr>
        <w:tabs>
          <w:tab w:pos="10337" w:val="right" w:leader="dot"/>
        </w:tabs>
        <w:spacing w:before="7"/>
        <w:ind w:left="1724" w:right="0" w:firstLine="0"/>
        <w:jc w:val="left"/>
        <w:rPr>
          <w:sz w:val="22"/>
        </w:rPr>
      </w:pPr>
      <w:hyperlink w:history="true" w:anchor="_bookmark221">
        <w:r>
          <w:rPr>
            <w:sz w:val="22"/>
          </w:rPr>
          <w:t>ACK/NAK</w:t>
          <w:tab/>
          <w:t>2-21</w:t>
        </w:r>
      </w:hyperlink>
    </w:p>
    <w:p>
      <w:pPr>
        <w:tabs>
          <w:tab w:pos="10339" w:val="right" w:leader="dot"/>
        </w:tabs>
        <w:spacing w:before="7"/>
        <w:ind w:left="1364" w:right="0" w:firstLine="0"/>
        <w:jc w:val="left"/>
        <w:rPr>
          <w:sz w:val="22"/>
        </w:rPr>
      </w:pPr>
      <w:hyperlink w:history="true" w:anchor="_bookmark223">
        <w:r>
          <w:rPr>
            <w:sz w:val="22"/>
          </w:rPr>
          <w:t>Scanner to</w:t>
        </w:r>
        <w:r>
          <w:rPr>
            <w:spacing w:val="-1"/>
            <w:sz w:val="22"/>
          </w:rPr>
          <w:t> </w:t>
        </w:r>
        <w:r>
          <w:rPr>
            <w:sz w:val="22"/>
          </w:rPr>
          <w:t>Bioptic Communication</w:t>
          <w:tab/>
          <w:t>2-21</w:t>
        </w:r>
      </w:hyperlink>
    </w:p>
    <w:p>
      <w:pPr>
        <w:tabs>
          <w:tab w:pos="10337" w:val="right" w:leader="dot"/>
        </w:tabs>
        <w:spacing w:before="7"/>
        <w:ind w:left="1724" w:right="0" w:firstLine="0"/>
        <w:jc w:val="left"/>
        <w:rPr>
          <w:sz w:val="22"/>
        </w:rPr>
      </w:pPr>
      <w:hyperlink w:history="true" w:anchor="_bookmark225">
        <w:r>
          <w:rPr>
            <w:sz w:val="22"/>
          </w:rPr>
          <w:t>Scanner-Bioptic</w:t>
        </w:r>
        <w:r>
          <w:rPr>
            <w:spacing w:val="-1"/>
            <w:sz w:val="22"/>
          </w:rPr>
          <w:t> </w:t>
        </w:r>
        <w:r>
          <w:rPr>
            <w:sz w:val="22"/>
          </w:rPr>
          <w:t>Packet Mode</w:t>
          <w:tab/>
          <w:t>2-22</w:t>
        </w:r>
      </w:hyperlink>
    </w:p>
    <w:p>
      <w:pPr>
        <w:tabs>
          <w:tab w:pos="10337" w:val="right" w:leader="dot"/>
        </w:tabs>
        <w:spacing w:before="7"/>
        <w:ind w:left="1724" w:right="0" w:firstLine="0"/>
        <w:jc w:val="left"/>
        <w:rPr>
          <w:sz w:val="22"/>
        </w:rPr>
      </w:pPr>
      <w:hyperlink w:history="true" w:anchor="_bookmark227">
        <w:r>
          <w:rPr>
            <w:sz w:val="22"/>
          </w:rPr>
          <w:t>Scanner-Bioptic</w:t>
        </w:r>
        <w:r>
          <w:rPr>
            <w:spacing w:val="-1"/>
            <w:sz w:val="22"/>
          </w:rPr>
          <w:t> </w:t>
        </w:r>
        <w:r>
          <w:rPr>
            <w:sz w:val="22"/>
          </w:rPr>
          <w:t>ACK/NAK Mode</w:t>
          <w:tab/>
          <w:t>2-22</w:t>
        </w:r>
      </w:hyperlink>
    </w:p>
    <w:p>
      <w:pPr>
        <w:tabs>
          <w:tab w:pos="10337" w:val="right" w:leader="dot"/>
        </w:tabs>
        <w:spacing w:before="7"/>
        <w:ind w:left="1724" w:right="0" w:firstLine="0"/>
        <w:jc w:val="left"/>
        <w:rPr>
          <w:sz w:val="22"/>
        </w:rPr>
      </w:pPr>
      <w:hyperlink w:history="true" w:anchor="_bookmark230">
        <w:r>
          <w:rPr>
            <w:sz w:val="22"/>
          </w:rPr>
          <w:t>Scanner-Bioptic</w:t>
        </w:r>
        <w:r>
          <w:rPr>
            <w:spacing w:val="-1"/>
            <w:sz w:val="22"/>
          </w:rPr>
          <w:t> </w:t>
        </w:r>
        <w:r>
          <w:rPr>
            <w:sz w:val="22"/>
          </w:rPr>
          <w:t>ACK/NAK Timeout</w:t>
          <w:tab/>
          <w:t>2-22</w:t>
        </w:r>
      </w:hyperlink>
    </w:p>
    <w:p>
      <w:pPr>
        <w:pStyle w:val="Heading3"/>
        <w:spacing w:before="202"/>
        <w:ind w:left="644"/>
        <w:rPr>
          <w:i/>
        </w:rPr>
      </w:pPr>
      <w:hyperlink w:history="true" w:anchor="_bookmark232">
        <w:r>
          <w:rPr>
            <w:i/>
          </w:rPr>
          <w:t>Chapter 3 - Cordless System Operation</w:t>
        </w:r>
      </w:hyperlink>
    </w:p>
    <w:p>
      <w:pPr>
        <w:tabs>
          <w:tab w:pos="10338" w:val="right" w:leader="dot"/>
        </w:tabs>
        <w:spacing w:before="210"/>
        <w:ind w:left="1364" w:right="0" w:firstLine="0"/>
        <w:jc w:val="left"/>
        <w:rPr>
          <w:sz w:val="22"/>
        </w:rPr>
      </w:pPr>
      <w:hyperlink w:history="true" w:anchor="_bookmark234">
        <w:r>
          <w:rPr>
            <w:sz w:val="22"/>
          </w:rPr>
          <w:t>How the Cordless Charge Base/Access</w:t>
        </w:r>
        <w:r>
          <w:rPr>
            <w:spacing w:val="-7"/>
            <w:sz w:val="22"/>
          </w:rPr>
          <w:t> </w:t>
        </w:r>
        <w:r>
          <w:rPr>
            <w:sz w:val="22"/>
          </w:rPr>
          <w:t>Point</w:t>
        </w:r>
        <w:r>
          <w:rPr>
            <w:spacing w:val="-2"/>
            <w:sz w:val="22"/>
          </w:rPr>
          <w:t> </w:t>
        </w:r>
        <w:r>
          <w:rPr>
            <w:sz w:val="22"/>
          </w:rPr>
          <w:t>Works</w:t>
          <w:tab/>
          <w:t>3-1</w:t>
        </w:r>
      </w:hyperlink>
    </w:p>
    <w:p>
      <w:pPr>
        <w:tabs>
          <w:tab w:pos="10338" w:val="right" w:leader="dot"/>
        </w:tabs>
        <w:spacing w:before="7"/>
        <w:ind w:left="1364" w:right="0" w:firstLine="0"/>
        <w:jc w:val="left"/>
        <w:rPr>
          <w:sz w:val="22"/>
        </w:rPr>
      </w:pPr>
      <w:hyperlink w:history="true" w:anchor="_bookmark235">
        <w:r>
          <w:rPr>
            <w:sz w:val="22"/>
          </w:rPr>
          <w:t>Linking the Scanner to a</w:t>
        </w:r>
        <w:r>
          <w:rPr>
            <w:spacing w:val="-2"/>
            <w:sz w:val="22"/>
          </w:rPr>
          <w:t> </w:t>
        </w:r>
        <w:r>
          <w:rPr>
            <w:sz w:val="22"/>
          </w:rPr>
          <w:t>Charge Base</w:t>
          <w:tab/>
          <w:t>3-1</w:t>
        </w:r>
      </w:hyperlink>
    </w:p>
    <w:p>
      <w:pPr>
        <w:tabs>
          <w:tab w:pos="10337" w:val="right" w:leader="dot"/>
        </w:tabs>
        <w:spacing w:before="7"/>
        <w:ind w:left="1364" w:right="0" w:firstLine="0"/>
        <w:jc w:val="left"/>
        <w:rPr>
          <w:sz w:val="22"/>
        </w:rPr>
      </w:pPr>
      <w:hyperlink w:history="true" w:anchor="_bookmark236">
        <w:r>
          <w:rPr>
            <w:sz w:val="22"/>
          </w:rPr>
          <w:t>Linking the Scanner to an</w:t>
        </w:r>
        <w:r>
          <w:rPr>
            <w:spacing w:val="-7"/>
            <w:sz w:val="22"/>
          </w:rPr>
          <w:t> </w:t>
        </w:r>
        <w:r>
          <w:rPr>
            <w:sz w:val="22"/>
          </w:rPr>
          <w:t>Access</w:t>
        </w:r>
        <w:r>
          <w:rPr>
            <w:spacing w:val="-2"/>
            <w:sz w:val="22"/>
          </w:rPr>
          <w:t> </w:t>
        </w:r>
        <w:r>
          <w:rPr>
            <w:sz w:val="22"/>
          </w:rPr>
          <w:t>Point</w:t>
          <w:tab/>
          <w:t>3-1</w:t>
        </w:r>
      </w:hyperlink>
    </w:p>
    <w:p>
      <w:pPr>
        <w:tabs>
          <w:tab w:pos="10338" w:val="right" w:leader="dot"/>
        </w:tabs>
        <w:spacing w:before="7"/>
        <w:ind w:left="1364" w:right="0" w:firstLine="0"/>
        <w:jc w:val="left"/>
        <w:rPr>
          <w:sz w:val="22"/>
        </w:rPr>
      </w:pPr>
      <w:hyperlink w:history="true" w:anchor="_bookmark237">
        <w:r>
          <w:rPr>
            <w:sz w:val="22"/>
          </w:rPr>
          <w:t>Replacing a</w:t>
        </w:r>
        <w:r>
          <w:rPr>
            <w:spacing w:val="-1"/>
            <w:sz w:val="22"/>
          </w:rPr>
          <w:t> </w:t>
        </w:r>
        <w:r>
          <w:rPr>
            <w:sz w:val="22"/>
          </w:rPr>
          <w:t>Linked Scanner</w:t>
          <w:tab/>
          <w:t>3-2</w:t>
        </w:r>
      </w:hyperlink>
    </w:p>
    <w:p>
      <w:pPr>
        <w:spacing w:before="7"/>
        <w:ind w:left="1364" w:right="0" w:firstLine="0"/>
        <w:jc w:val="left"/>
        <w:rPr>
          <w:sz w:val="22"/>
        </w:rPr>
      </w:pPr>
      <w:hyperlink w:history="true" w:anchor="_bookmark238">
        <w:r>
          <w:rPr>
            <w:sz w:val="22"/>
          </w:rPr>
          <w:t>Communication Between the Cordless System</w:t>
        </w:r>
      </w:hyperlink>
    </w:p>
    <w:p>
      <w:pPr>
        <w:tabs>
          <w:tab w:pos="10338" w:val="right" w:leader="dot"/>
        </w:tabs>
        <w:spacing w:before="8"/>
        <w:ind w:left="1508" w:right="0" w:firstLine="0"/>
        <w:jc w:val="left"/>
        <w:rPr>
          <w:sz w:val="22"/>
        </w:rPr>
      </w:pPr>
      <w:hyperlink w:history="true" w:anchor="_bookmark238">
        <w:r>
          <w:rPr>
            <w:sz w:val="22"/>
          </w:rPr>
          <w:t>and</w:t>
        </w:r>
        <w:r>
          <w:rPr>
            <w:spacing w:val="-1"/>
            <w:sz w:val="22"/>
          </w:rPr>
          <w:t> </w:t>
        </w:r>
        <w:r>
          <w:rPr>
            <w:sz w:val="22"/>
          </w:rPr>
          <w:t>the</w:t>
        </w:r>
        <w:r>
          <w:rPr>
            <w:spacing w:val="-1"/>
            <w:sz w:val="22"/>
          </w:rPr>
          <w:t> </w:t>
        </w:r>
        <w:r>
          <w:rPr>
            <w:sz w:val="22"/>
          </w:rPr>
          <w:t>Host</w:t>
          <w:tab/>
          <w:t>3-2</w:t>
        </w:r>
      </w:hyperlink>
    </w:p>
    <w:p>
      <w:pPr>
        <w:tabs>
          <w:tab w:pos="10338" w:val="right" w:leader="dot"/>
        </w:tabs>
        <w:spacing w:before="6"/>
        <w:ind w:left="1364" w:right="0" w:firstLine="0"/>
        <w:jc w:val="left"/>
        <w:rPr>
          <w:sz w:val="22"/>
        </w:rPr>
      </w:pPr>
      <w:hyperlink w:history="true" w:anchor="_bookmark239">
        <w:r>
          <w:rPr>
            <w:sz w:val="22"/>
          </w:rPr>
          <w:t>Programming the Scanner and Base or</w:t>
        </w:r>
        <w:r>
          <w:rPr>
            <w:spacing w:val="-10"/>
            <w:sz w:val="22"/>
          </w:rPr>
          <w:t> </w:t>
        </w:r>
        <w:r>
          <w:rPr>
            <w:sz w:val="22"/>
          </w:rPr>
          <w:t>Access</w:t>
        </w:r>
        <w:r>
          <w:rPr>
            <w:spacing w:val="-1"/>
            <w:sz w:val="22"/>
          </w:rPr>
          <w:t> </w:t>
        </w:r>
        <w:r>
          <w:rPr>
            <w:sz w:val="22"/>
          </w:rPr>
          <w:t>Point</w:t>
          <w:tab/>
          <w:t>3-3</w:t>
        </w:r>
      </w:hyperlink>
    </w:p>
    <w:p>
      <w:pPr>
        <w:tabs>
          <w:tab w:pos="10338" w:val="right" w:leader="dot"/>
        </w:tabs>
        <w:spacing w:before="7"/>
        <w:ind w:left="1364" w:right="0" w:firstLine="0"/>
        <w:jc w:val="left"/>
        <w:rPr>
          <w:sz w:val="22"/>
        </w:rPr>
      </w:pPr>
      <w:hyperlink w:history="true" w:anchor="_bookmark240">
        <w:r>
          <w:rPr>
            <w:sz w:val="22"/>
          </w:rPr>
          <w:t>RF (Radio Frequency)</w:t>
        </w:r>
        <w:r>
          <w:rPr>
            <w:spacing w:val="-5"/>
            <w:sz w:val="22"/>
          </w:rPr>
          <w:t> </w:t>
        </w:r>
        <w:r>
          <w:rPr>
            <w:sz w:val="22"/>
          </w:rPr>
          <w:t>Module</w:t>
        </w:r>
        <w:r>
          <w:rPr>
            <w:spacing w:val="-1"/>
            <w:sz w:val="22"/>
          </w:rPr>
          <w:t> </w:t>
        </w:r>
        <w:r>
          <w:rPr>
            <w:sz w:val="22"/>
          </w:rPr>
          <w:t>Operation</w:t>
          <w:tab/>
          <w:t>3-3</w:t>
        </w:r>
      </w:hyperlink>
    </w:p>
    <w:p>
      <w:pPr>
        <w:tabs>
          <w:tab w:pos="10338" w:val="right" w:leader="dot"/>
        </w:tabs>
        <w:spacing w:before="8"/>
        <w:ind w:left="1364" w:right="0" w:firstLine="0"/>
        <w:jc w:val="left"/>
        <w:rPr>
          <w:sz w:val="22"/>
        </w:rPr>
      </w:pPr>
      <w:hyperlink w:history="true" w:anchor="_bookmark241">
        <w:r>
          <w:rPr>
            <w:sz w:val="22"/>
          </w:rPr>
          <w:t>System</w:t>
        </w:r>
        <w:r>
          <w:rPr>
            <w:spacing w:val="-1"/>
            <w:sz w:val="22"/>
          </w:rPr>
          <w:t> </w:t>
        </w:r>
        <w:r>
          <w:rPr>
            <w:sz w:val="22"/>
          </w:rPr>
          <w:t>Conditions</w:t>
          <w:tab/>
          <w:t>3-3</w:t>
        </w:r>
      </w:hyperlink>
    </w:p>
    <w:p>
      <w:pPr>
        <w:tabs>
          <w:tab w:pos="10337" w:val="right" w:leader="dot"/>
        </w:tabs>
        <w:spacing w:before="7"/>
        <w:ind w:left="1724" w:right="0" w:firstLine="0"/>
        <w:jc w:val="left"/>
        <w:rPr>
          <w:sz w:val="22"/>
        </w:rPr>
      </w:pPr>
      <w:hyperlink w:history="true" w:anchor="_bookmark242">
        <w:r>
          <w:rPr>
            <w:sz w:val="22"/>
          </w:rPr>
          <w:t>Linking</w:t>
        </w:r>
        <w:r>
          <w:rPr>
            <w:spacing w:val="-2"/>
            <w:sz w:val="22"/>
          </w:rPr>
          <w:t> </w:t>
        </w:r>
        <w:r>
          <w:rPr>
            <w:sz w:val="22"/>
          </w:rPr>
          <w:t>Process</w:t>
          <w:tab/>
          <w:t>3-3</w:t>
        </w:r>
      </w:hyperlink>
    </w:p>
    <w:p>
      <w:pPr>
        <w:tabs>
          <w:tab w:pos="10337" w:val="right" w:leader="dot"/>
        </w:tabs>
        <w:spacing w:before="7"/>
        <w:ind w:left="1724" w:right="0" w:firstLine="0"/>
        <w:jc w:val="left"/>
        <w:rPr>
          <w:sz w:val="22"/>
        </w:rPr>
      </w:pPr>
      <w:hyperlink w:history="true" w:anchor="_bookmark243">
        <w:r>
          <w:rPr>
            <w:sz w:val="22"/>
          </w:rPr>
          <w:t>Scanner Is Out</w:t>
        </w:r>
        <w:r>
          <w:rPr>
            <w:spacing w:val="-4"/>
            <w:sz w:val="22"/>
          </w:rPr>
          <w:t> </w:t>
        </w:r>
        <w:r>
          <w:rPr>
            <w:sz w:val="22"/>
          </w:rPr>
          <w:t>of</w:t>
        </w:r>
        <w:r>
          <w:rPr>
            <w:spacing w:val="-1"/>
            <w:sz w:val="22"/>
          </w:rPr>
          <w:t> </w:t>
        </w:r>
        <w:r>
          <w:rPr>
            <w:sz w:val="22"/>
          </w:rPr>
          <w:t>Range</w:t>
          <w:tab/>
          <w:t>3-3</w:t>
        </w:r>
      </w:hyperlink>
    </w:p>
    <w:p>
      <w:pPr>
        <w:tabs>
          <w:tab w:pos="10337" w:val="right" w:leader="dot"/>
        </w:tabs>
        <w:spacing w:before="7"/>
        <w:ind w:left="1724" w:right="0" w:firstLine="0"/>
        <w:jc w:val="left"/>
        <w:rPr>
          <w:sz w:val="22"/>
        </w:rPr>
      </w:pPr>
      <w:hyperlink w:history="true" w:anchor="_bookmark244">
        <w:r>
          <w:rPr>
            <w:sz w:val="22"/>
          </w:rPr>
          <w:t>Scanner Is Moved Back</w:t>
        </w:r>
        <w:r>
          <w:rPr>
            <w:spacing w:val="-6"/>
            <w:sz w:val="22"/>
          </w:rPr>
          <w:t> </w:t>
        </w:r>
        <w:r>
          <w:rPr>
            <w:sz w:val="22"/>
          </w:rPr>
          <w:t>Into</w:t>
        </w:r>
        <w:r>
          <w:rPr>
            <w:spacing w:val="-1"/>
            <w:sz w:val="22"/>
          </w:rPr>
          <w:t> </w:t>
        </w:r>
        <w:r>
          <w:rPr>
            <w:sz w:val="22"/>
          </w:rPr>
          <w:t>Range</w:t>
          <w:tab/>
          <w:t>3-3</w:t>
        </w:r>
      </w:hyperlink>
    </w:p>
    <w:p>
      <w:pPr>
        <w:tabs>
          <w:tab w:pos="10337" w:val="right" w:leader="dot"/>
        </w:tabs>
        <w:spacing w:before="7"/>
        <w:ind w:left="1724" w:right="0" w:firstLine="0"/>
        <w:jc w:val="left"/>
        <w:rPr>
          <w:sz w:val="22"/>
        </w:rPr>
      </w:pPr>
      <w:hyperlink w:history="true" w:anchor="_bookmark245">
        <w:r>
          <w:rPr>
            <w:sz w:val="22"/>
          </w:rPr>
          <w:t>Out of Range and Back into Range with Batch</w:t>
        </w:r>
        <w:r>
          <w:rPr>
            <w:spacing w:val="-12"/>
            <w:sz w:val="22"/>
          </w:rPr>
          <w:t> </w:t>
        </w:r>
        <w:r>
          <w:rPr>
            <w:sz w:val="22"/>
          </w:rPr>
          <w:t>Mode</w:t>
        </w:r>
        <w:r>
          <w:rPr>
            <w:spacing w:val="-1"/>
            <w:sz w:val="22"/>
          </w:rPr>
          <w:t> </w:t>
        </w:r>
        <w:r>
          <w:rPr>
            <w:sz w:val="22"/>
          </w:rPr>
          <w:t>On</w:t>
          <w:tab/>
          <w:t>3-3</w:t>
        </w:r>
      </w:hyperlink>
    </w:p>
    <w:p>
      <w:pPr>
        <w:tabs>
          <w:tab w:pos="10337" w:val="right" w:leader="dot"/>
        </w:tabs>
        <w:spacing w:before="7"/>
        <w:ind w:left="1364" w:right="0" w:firstLine="0"/>
        <w:jc w:val="left"/>
        <w:rPr>
          <w:sz w:val="22"/>
        </w:rPr>
      </w:pPr>
      <w:hyperlink w:history="true" w:anchor="_bookmark246">
        <w:r>
          <w:rPr>
            <w:sz w:val="22"/>
          </w:rPr>
          <w:t>Page</w:t>
        </w:r>
        <w:r>
          <w:rPr>
            <w:spacing w:val="-1"/>
            <w:sz w:val="22"/>
          </w:rPr>
          <w:t> </w:t>
        </w:r>
        <w:r>
          <w:rPr>
            <w:sz w:val="22"/>
          </w:rPr>
          <w:t>Button</w:t>
          <w:tab/>
          <w:t>3-3</w:t>
        </w:r>
      </w:hyperlink>
    </w:p>
    <w:p>
      <w:pPr>
        <w:tabs>
          <w:tab w:pos="10337" w:val="right" w:leader="dot"/>
        </w:tabs>
        <w:spacing w:before="8"/>
        <w:ind w:left="1364" w:right="0" w:firstLine="0"/>
        <w:jc w:val="left"/>
        <w:rPr>
          <w:sz w:val="22"/>
        </w:rPr>
      </w:pPr>
      <w:hyperlink w:history="true" w:anchor="_bookmark247">
        <w:r>
          <w:rPr>
            <w:sz w:val="22"/>
          </w:rPr>
          <w:t>About</w:t>
        </w:r>
        <w:r>
          <w:rPr>
            <w:spacing w:val="-2"/>
            <w:sz w:val="22"/>
          </w:rPr>
          <w:t> </w:t>
        </w:r>
        <w:r>
          <w:rPr>
            <w:sz w:val="22"/>
          </w:rPr>
          <w:t>the</w:t>
        </w:r>
        <w:r>
          <w:rPr>
            <w:spacing w:val="-1"/>
            <w:sz w:val="22"/>
          </w:rPr>
          <w:t> </w:t>
        </w:r>
        <w:r>
          <w:rPr>
            <w:sz w:val="22"/>
          </w:rPr>
          <w:t>Battery</w:t>
          <w:tab/>
          <w:t>3-4</w:t>
        </w:r>
      </w:hyperlink>
    </w:p>
    <w:p>
      <w:pPr>
        <w:tabs>
          <w:tab w:pos="10337" w:val="right" w:leader="dot"/>
        </w:tabs>
        <w:spacing w:before="6"/>
        <w:ind w:left="1724" w:right="0" w:firstLine="0"/>
        <w:jc w:val="left"/>
        <w:rPr>
          <w:sz w:val="22"/>
        </w:rPr>
      </w:pPr>
      <w:hyperlink w:history="true" w:anchor="_bookmark248">
        <w:r>
          <w:rPr>
            <w:sz w:val="22"/>
          </w:rPr>
          <w:t>Charging</w:t>
        </w:r>
        <w:r>
          <w:rPr>
            <w:spacing w:val="-1"/>
            <w:sz w:val="22"/>
          </w:rPr>
          <w:t> </w:t>
        </w:r>
        <w:r>
          <w:rPr>
            <w:sz w:val="22"/>
          </w:rPr>
          <w:t>Information</w:t>
          <w:tab/>
          <w:t>3-4</w:t>
        </w:r>
      </w:hyperlink>
    </w:p>
    <w:p>
      <w:pPr>
        <w:tabs>
          <w:tab w:pos="10337" w:val="right" w:leader="dot"/>
        </w:tabs>
        <w:spacing w:before="7"/>
        <w:ind w:left="1724" w:right="0" w:firstLine="0"/>
        <w:jc w:val="left"/>
        <w:rPr>
          <w:sz w:val="22"/>
        </w:rPr>
      </w:pPr>
      <w:hyperlink w:history="true" w:anchor="_bookmark249">
        <w:r>
          <w:rPr>
            <w:sz w:val="22"/>
          </w:rPr>
          <w:t>Battery</w:t>
        </w:r>
        <w:r>
          <w:rPr>
            <w:spacing w:val="-2"/>
            <w:sz w:val="22"/>
          </w:rPr>
          <w:t> </w:t>
        </w:r>
        <w:r>
          <w:rPr>
            <w:sz w:val="22"/>
          </w:rPr>
          <w:t>Recommendations</w:t>
          <w:tab/>
          <w:t>3-4</w:t>
        </w:r>
      </w:hyperlink>
    </w:p>
    <w:p>
      <w:pPr>
        <w:tabs>
          <w:tab w:pos="10337" w:val="right" w:leader="dot"/>
        </w:tabs>
        <w:spacing w:before="8"/>
        <w:ind w:left="1724" w:right="0" w:firstLine="0"/>
        <w:jc w:val="left"/>
        <w:rPr>
          <w:sz w:val="22"/>
        </w:rPr>
      </w:pPr>
      <w:hyperlink w:history="true" w:anchor="_bookmark250">
        <w:r>
          <w:rPr>
            <w:sz w:val="22"/>
          </w:rPr>
          <w:t>Proper Disposal of</w:t>
        </w:r>
        <w:r>
          <w:rPr>
            <w:spacing w:val="-1"/>
            <w:sz w:val="22"/>
          </w:rPr>
          <w:t> </w:t>
        </w:r>
        <w:r>
          <w:rPr>
            <w:sz w:val="22"/>
          </w:rPr>
          <w:t>the</w:t>
        </w:r>
        <w:r>
          <w:rPr>
            <w:spacing w:val="-1"/>
            <w:sz w:val="22"/>
          </w:rPr>
          <w:t> </w:t>
        </w:r>
        <w:r>
          <w:rPr>
            <w:sz w:val="22"/>
          </w:rPr>
          <w:t>Battery</w:t>
          <w:tab/>
          <w:t>3-4</w:t>
        </w:r>
      </w:hyperlink>
    </w:p>
    <w:p>
      <w:pPr>
        <w:tabs>
          <w:tab w:pos="10338" w:val="right" w:leader="dot"/>
        </w:tabs>
        <w:spacing w:before="7"/>
        <w:ind w:left="1364" w:right="0" w:firstLine="0"/>
        <w:jc w:val="left"/>
        <w:rPr>
          <w:sz w:val="22"/>
        </w:rPr>
      </w:pPr>
      <w:hyperlink w:history="true" w:anchor="_bookmark251">
        <w:r>
          <w:rPr>
            <w:sz w:val="22"/>
          </w:rPr>
          <w:t>Beeper and LED Sequences</w:t>
        </w:r>
        <w:r>
          <w:rPr>
            <w:spacing w:val="-6"/>
            <w:sz w:val="22"/>
          </w:rPr>
          <w:t> </w:t>
        </w:r>
        <w:r>
          <w:rPr>
            <w:sz w:val="22"/>
          </w:rPr>
          <w:t>and</w:t>
        </w:r>
        <w:r>
          <w:rPr>
            <w:spacing w:val="-1"/>
            <w:sz w:val="22"/>
          </w:rPr>
          <w:t> </w:t>
        </w:r>
        <w:r>
          <w:rPr>
            <w:sz w:val="22"/>
          </w:rPr>
          <w:t>Meaning</w:t>
          <w:tab/>
          <w:t>3-5</w:t>
        </w:r>
      </w:hyperlink>
    </w:p>
    <w:p>
      <w:pPr>
        <w:tabs>
          <w:tab w:pos="10337" w:val="right" w:leader="dot"/>
        </w:tabs>
        <w:spacing w:before="7"/>
        <w:ind w:left="1724" w:right="0" w:firstLine="0"/>
        <w:jc w:val="left"/>
        <w:rPr>
          <w:sz w:val="22"/>
        </w:rPr>
      </w:pPr>
      <w:hyperlink w:history="true" w:anchor="_bookmark253">
        <w:r>
          <w:rPr>
            <w:sz w:val="22"/>
          </w:rPr>
          <w:t>Scanner LED Sequences</w:t>
        </w:r>
        <w:r>
          <w:rPr>
            <w:spacing w:val="-5"/>
            <w:sz w:val="22"/>
          </w:rPr>
          <w:t> </w:t>
        </w:r>
        <w:r>
          <w:rPr>
            <w:sz w:val="22"/>
          </w:rPr>
          <w:t>and</w:t>
        </w:r>
        <w:r>
          <w:rPr>
            <w:spacing w:val="-1"/>
            <w:sz w:val="22"/>
          </w:rPr>
          <w:t> </w:t>
        </w:r>
        <w:r>
          <w:rPr>
            <w:sz w:val="22"/>
          </w:rPr>
          <w:t>Meaning</w:t>
          <w:tab/>
          <w:t>3-5</w:t>
        </w:r>
      </w:hyperlink>
    </w:p>
    <w:p>
      <w:pPr>
        <w:tabs>
          <w:tab w:pos="10337" w:val="right" w:leader="dot"/>
        </w:tabs>
        <w:spacing w:before="7"/>
        <w:ind w:left="1724" w:right="0" w:firstLine="0"/>
        <w:jc w:val="left"/>
        <w:rPr>
          <w:sz w:val="22"/>
        </w:rPr>
      </w:pPr>
      <w:hyperlink w:history="true" w:anchor="_bookmark254">
        <w:r>
          <w:rPr>
            <w:sz w:val="22"/>
          </w:rPr>
          <w:t>Base/Access Point LED Sequences</w:t>
        </w:r>
        <w:r>
          <w:rPr>
            <w:spacing w:val="-7"/>
            <w:sz w:val="22"/>
          </w:rPr>
          <w:t> </w:t>
        </w:r>
        <w:r>
          <w:rPr>
            <w:sz w:val="22"/>
          </w:rPr>
          <w:t>and</w:t>
        </w:r>
        <w:r>
          <w:rPr>
            <w:spacing w:val="-1"/>
            <w:sz w:val="22"/>
          </w:rPr>
          <w:t> </w:t>
        </w:r>
        <w:r>
          <w:rPr>
            <w:sz w:val="22"/>
          </w:rPr>
          <w:t>Meaning</w:t>
          <w:tab/>
          <w:t>3-5</w:t>
        </w:r>
      </w:hyperlink>
    </w:p>
    <w:p>
      <w:pPr>
        <w:tabs>
          <w:tab w:pos="10337" w:val="right" w:leader="dot"/>
        </w:tabs>
        <w:spacing w:before="7"/>
        <w:ind w:left="1724" w:right="0" w:firstLine="0"/>
        <w:jc w:val="left"/>
        <w:rPr>
          <w:sz w:val="22"/>
        </w:rPr>
      </w:pPr>
      <w:hyperlink w:history="true" w:anchor="_bookmark255">
        <w:r>
          <w:rPr>
            <w:sz w:val="22"/>
          </w:rPr>
          <w:t>Base Power</w:t>
        </w:r>
        <w:r>
          <w:rPr>
            <w:spacing w:val="-3"/>
            <w:sz w:val="22"/>
          </w:rPr>
          <w:t> </w:t>
        </w:r>
        <w:r>
          <w:rPr>
            <w:sz w:val="22"/>
          </w:rPr>
          <w:t>Communication</w:t>
        </w:r>
        <w:r>
          <w:rPr>
            <w:spacing w:val="-2"/>
            <w:sz w:val="22"/>
          </w:rPr>
          <w:t> </w:t>
        </w:r>
        <w:r>
          <w:rPr>
            <w:sz w:val="22"/>
          </w:rPr>
          <w:t>Indicator</w:t>
          <w:tab/>
          <w:t>3-5</w:t>
        </w:r>
      </w:hyperlink>
    </w:p>
    <w:p>
      <w:pPr>
        <w:tabs>
          <w:tab w:pos="10337" w:val="right" w:leader="dot"/>
        </w:tabs>
        <w:spacing w:before="7"/>
        <w:ind w:left="1364" w:right="0" w:firstLine="0"/>
        <w:jc w:val="left"/>
        <w:rPr>
          <w:sz w:val="22"/>
        </w:rPr>
      </w:pPr>
      <w:hyperlink w:history="true" w:anchor="_bookmark257">
        <w:r>
          <w:rPr>
            <w:sz w:val="22"/>
          </w:rPr>
          <w:t>Reset</w:t>
        </w:r>
        <w:r>
          <w:rPr>
            <w:spacing w:val="-1"/>
            <w:sz w:val="22"/>
          </w:rPr>
          <w:t> </w:t>
        </w:r>
        <w:r>
          <w:rPr>
            <w:sz w:val="22"/>
          </w:rPr>
          <w:t>Scanner</w:t>
          <w:tab/>
          <w:t>3-6</w:t>
        </w:r>
      </w:hyperlink>
    </w:p>
    <w:p>
      <w:pPr>
        <w:tabs>
          <w:tab w:pos="10337" w:val="right" w:leader="dot"/>
        </w:tabs>
        <w:spacing w:before="8"/>
        <w:ind w:left="1364" w:right="0" w:firstLine="0"/>
        <w:jc w:val="left"/>
        <w:rPr>
          <w:sz w:val="22"/>
        </w:rPr>
      </w:pPr>
      <w:hyperlink w:history="true" w:anchor="_bookmark258">
        <w:r>
          <w:rPr>
            <w:sz w:val="22"/>
          </w:rPr>
          <w:t>Scanning While in</w:t>
        </w:r>
        <w:r>
          <w:rPr>
            <w:spacing w:val="-4"/>
            <w:sz w:val="22"/>
          </w:rPr>
          <w:t> </w:t>
        </w:r>
        <w:r>
          <w:rPr>
            <w:sz w:val="22"/>
          </w:rPr>
          <w:t>Base</w:t>
        </w:r>
        <w:r>
          <w:rPr>
            <w:spacing w:val="-1"/>
            <w:sz w:val="22"/>
          </w:rPr>
          <w:t> </w:t>
        </w:r>
        <w:r>
          <w:rPr>
            <w:sz w:val="22"/>
          </w:rPr>
          <w:t>Cradle</w:t>
          <w:tab/>
          <w:t>3-6</w:t>
        </w:r>
      </w:hyperlink>
    </w:p>
    <w:p>
      <w:pPr>
        <w:tabs>
          <w:tab w:pos="10338" w:val="right" w:leader="dot"/>
        </w:tabs>
        <w:spacing w:before="6"/>
        <w:ind w:left="1364" w:right="0" w:firstLine="0"/>
        <w:jc w:val="left"/>
        <w:rPr>
          <w:sz w:val="22"/>
        </w:rPr>
      </w:pPr>
      <w:hyperlink w:history="true" w:anchor="_bookmark263">
        <w:r>
          <w:rPr>
            <w:sz w:val="22"/>
          </w:rPr>
          <w:t>Base</w:t>
        </w:r>
        <w:r>
          <w:rPr>
            <w:spacing w:val="-2"/>
            <w:sz w:val="22"/>
          </w:rPr>
          <w:t> </w:t>
        </w:r>
        <w:r>
          <w:rPr>
            <w:sz w:val="22"/>
          </w:rPr>
          <w:t>Charging</w:t>
        </w:r>
        <w:r>
          <w:rPr>
            <w:spacing w:val="-1"/>
            <w:sz w:val="22"/>
          </w:rPr>
          <w:t> </w:t>
        </w:r>
        <w:r>
          <w:rPr>
            <w:sz w:val="22"/>
          </w:rPr>
          <w:t>Modes</w:t>
          <w:tab/>
          <w:t>3-6</w:t>
        </w:r>
      </w:hyperlink>
    </w:p>
    <w:p>
      <w:pPr>
        <w:tabs>
          <w:tab w:pos="10338" w:val="right" w:leader="dot"/>
        </w:tabs>
        <w:spacing w:before="8"/>
        <w:ind w:left="1364" w:right="0" w:firstLine="0"/>
        <w:jc w:val="left"/>
        <w:rPr>
          <w:sz w:val="22"/>
        </w:rPr>
      </w:pPr>
      <w:hyperlink w:history="true" w:anchor="_bookmark267">
        <w:r>
          <w:rPr>
            <w:sz w:val="22"/>
          </w:rPr>
          <w:t>Paging</w:t>
          <w:tab/>
          <w:t>3-7</w:t>
        </w:r>
      </w:hyperlink>
    </w:p>
    <w:p>
      <w:pPr>
        <w:tabs>
          <w:tab w:pos="10337" w:val="right" w:leader="dot"/>
        </w:tabs>
        <w:spacing w:before="7"/>
        <w:ind w:left="1724" w:right="0" w:firstLine="0"/>
        <w:jc w:val="left"/>
        <w:rPr>
          <w:sz w:val="22"/>
        </w:rPr>
      </w:pPr>
      <w:hyperlink w:history="true" w:anchor="_bookmark269">
        <w:r>
          <w:rPr>
            <w:sz w:val="22"/>
          </w:rPr>
          <w:t>Paging</w:t>
        </w:r>
        <w:r>
          <w:rPr>
            <w:spacing w:val="-1"/>
            <w:sz w:val="22"/>
          </w:rPr>
          <w:t> </w:t>
        </w:r>
        <w:r>
          <w:rPr>
            <w:sz w:val="22"/>
          </w:rPr>
          <w:t>Mode</w:t>
          <w:tab/>
          <w:t>3-7</w:t>
        </w:r>
      </w:hyperlink>
    </w:p>
    <w:p>
      <w:pPr>
        <w:tabs>
          <w:tab w:pos="10337" w:val="right" w:leader="dot"/>
        </w:tabs>
        <w:spacing w:before="7"/>
        <w:ind w:left="1724" w:right="0" w:firstLine="0"/>
        <w:jc w:val="left"/>
        <w:rPr>
          <w:sz w:val="22"/>
        </w:rPr>
      </w:pPr>
      <w:hyperlink w:history="true" w:anchor="_bookmark271">
        <w:r>
          <w:rPr>
            <w:sz w:val="22"/>
          </w:rPr>
          <w:t>Paging</w:t>
        </w:r>
        <w:r>
          <w:rPr>
            <w:spacing w:val="-1"/>
            <w:sz w:val="22"/>
          </w:rPr>
          <w:t> </w:t>
        </w:r>
        <w:r>
          <w:rPr>
            <w:sz w:val="22"/>
          </w:rPr>
          <w:t>Pitch</w:t>
          <w:tab/>
          <w:t>3-7</w:t>
        </w:r>
      </w:hyperlink>
    </w:p>
    <w:p>
      <w:pPr>
        <w:tabs>
          <w:tab w:pos="10337" w:val="right" w:leader="dot"/>
        </w:tabs>
        <w:spacing w:before="7"/>
        <w:ind w:left="1364" w:right="0" w:firstLine="0"/>
        <w:jc w:val="left"/>
        <w:rPr>
          <w:sz w:val="22"/>
        </w:rPr>
      </w:pPr>
      <w:hyperlink w:history="true" w:anchor="_bookmark272">
        <w:r>
          <w:rPr>
            <w:sz w:val="22"/>
          </w:rPr>
          <w:t>Error</w:t>
        </w:r>
        <w:r>
          <w:rPr>
            <w:spacing w:val="-2"/>
            <w:sz w:val="22"/>
          </w:rPr>
          <w:t> </w:t>
        </w:r>
        <w:r>
          <w:rPr>
            <w:sz w:val="22"/>
          </w:rPr>
          <w:t>Indicators</w:t>
          <w:tab/>
          <w:t>3-8</w:t>
        </w:r>
      </w:hyperlink>
    </w:p>
    <w:p>
      <w:pPr>
        <w:tabs>
          <w:tab w:pos="10337" w:val="right" w:leader="dot"/>
        </w:tabs>
        <w:spacing w:before="7"/>
        <w:ind w:left="1724" w:right="0" w:firstLine="0"/>
        <w:jc w:val="left"/>
        <w:rPr>
          <w:sz w:val="22"/>
        </w:rPr>
      </w:pPr>
      <w:hyperlink w:history="true" w:anchor="_bookmark273">
        <w:r>
          <w:rPr>
            <w:sz w:val="22"/>
          </w:rPr>
          <w:t>Beeper Pitch -</w:t>
        </w:r>
        <w:r>
          <w:rPr>
            <w:spacing w:val="-4"/>
            <w:sz w:val="22"/>
          </w:rPr>
          <w:t> </w:t>
        </w:r>
        <w:r>
          <w:rPr>
            <w:sz w:val="22"/>
          </w:rPr>
          <w:t>Base</w:t>
        </w:r>
        <w:r>
          <w:rPr>
            <w:spacing w:val="-1"/>
            <w:sz w:val="22"/>
          </w:rPr>
          <w:t> </w:t>
        </w:r>
        <w:r>
          <w:rPr>
            <w:sz w:val="22"/>
          </w:rPr>
          <w:t>Error</w:t>
          <w:tab/>
          <w:t>3-8</w:t>
        </w:r>
      </w:hyperlink>
    </w:p>
    <w:p>
      <w:pPr>
        <w:tabs>
          <w:tab w:pos="10337" w:val="right" w:leader="dot"/>
        </w:tabs>
        <w:spacing w:before="7"/>
        <w:ind w:left="1724" w:right="0" w:firstLine="0"/>
        <w:jc w:val="left"/>
        <w:rPr>
          <w:sz w:val="22"/>
        </w:rPr>
      </w:pPr>
      <w:hyperlink w:history="true" w:anchor="_bookmark277">
        <w:r>
          <w:rPr>
            <w:sz w:val="22"/>
          </w:rPr>
          <w:t>Number of Beeps -</w:t>
        </w:r>
        <w:r>
          <w:rPr>
            <w:spacing w:val="-5"/>
            <w:sz w:val="22"/>
          </w:rPr>
          <w:t> </w:t>
        </w:r>
        <w:r>
          <w:rPr>
            <w:sz w:val="22"/>
          </w:rPr>
          <w:t>Base</w:t>
        </w:r>
        <w:r>
          <w:rPr>
            <w:spacing w:val="-2"/>
            <w:sz w:val="22"/>
          </w:rPr>
          <w:t> </w:t>
        </w:r>
        <w:r>
          <w:rPr>
            <w:sz w:val="22"/>
          </w:rPr>
          <w:t>Error</w:t>
          <w:tab/>
          <w:t>3-8</w:t>
        </w:r>
      </w:hyperlink>
    </w:p>
    <w:p>
      <w:pPr>
        <w:tabs>
          <w:tab w:pos="10337" w:val="right" w:leader="dot"/>
        </w:tabs>
        <w:spacing w:before="7"/>
        <w:ind w:left="1364" w:right="0" w:firstLine="0"/>
        <w:jc w:val="left"/>
        <w:rPr>
          <w:sz w:val="22"/>
        </w:rPr>
      </w:pPr>
      <w:hyperlink w:history="true" w:anchor="_bookmark278">
        <w:r>
          <w:rPr>
            <w:sz w:val="22"/>
          </w:rPr>
          <w:t>Scanner</w:t>
        </w:r>
        <w:r>
          <w:rPr>
            <w:spacing w:val="-1"/>
            <w:sz w:val="22"/>
          </w:rPr>
          <w:t> </w:t>
        </w:r>
        <w:r>
          <w:rPr>
            <w:sz w:val="22"/>
          </w:rPr>
          <w:t>Report</w:t>
          <w:tab/>
          <w:t>3-8</w:t>
        </w:r>
      </w:hyperlink>
    </w:p>
    <w:p>
      <w:pPr>
        <w:tabs>
          <w:tab w:pos="10338" w:val="right" w:leader="dot"/>
        </w:tabs>
        <w:spacing w:before="8"/>
        <w:ind w:left="1364" w:right="0" w:firstLine="0"/>
        <w:jc w:val="left"/>
        <w:rPr>
          <w:sz w:val="22"/>
        </w:rPr>
      </w:pPr>
      <w:hyperlink w:history="true" w:anchor="_bookmark281">
        <w:r>
          <w:rPr>
            <w:sz w:val="22"/>
          </w:rPr>
          <w:t>Scanner</w:t>
        </w:r>
        <w:r>
          <w:rPr>
            <w:spacing w:val="-1"/>
            <w:sz w:val="22"/>
          </w:rPr>
          <w:t> </w:t>
        </w:r>
        <w:r>
          <w:rPr>
            <w:sz w:val="22"/>
          </w:rPr>
          <w:t>Address</w:t>
          <w:tab/>
          <w:t>3-9</w:t>
        </w:r>
      </w:hyperlink>
    </w:p>
    <w:p>
      <w:pPr>
        <w:tabs>
          <w:tab w:pos="10338" w:val="right" w:leader="dot"/>
        </w:tabs>
        <w:spacing w:before="7"/>
        <w:ind w:left="1364" w:right="0" w:firstLine="0"/>
        <w:jc w:val="left"/>
        <w:rPr>
          <w:sz w:val="22"/>
        </w:rPr>
      </w:pPr>
      <w:hyperlink w:history="true" w:anchor="_bookmark283">
        <w:r>
          <w:rPr>
            <w:sz w:val="22"/>
          </w:rPr>
          <w:t>Base or Access</w:t>
        </w:r>
        <w:r>
          <w:rPr>
            <w:spacing w:val="-4"/>
            <w:sz w:val="22"/>
          </w:rPr>
          <w:t> </w:t>
        </w:r>
        <w:r>
          <w:rPr>
            <w:sz w:val="22"/>
          </w:rPr>
          <w:t>Point</w:t>
        </w:r>
        <w:r>
          <w:rPr>
            <w:spacing w:val="-1"/>
            <w:sz w:val="22"/>
          </w:rPr>
          <w:t> </w:t>
        </w:r>
        <w:r>
          <w:rPr>
            <w:sz w:val="22"/>
          </w:rPr>
          <w:t>Address</w:t>
          <w:tab/>
          <w:t>3-9</w:t>
        </w:r>
      </w:hyperlink>
    </w:p>
    <w:p>
      <w:pPr>
        <w:pStyle w:val="Heading8"/>
        <w:spacing w:line="240" w:lineRule="auto" w:before="398"/>
        <w:ind w:left="663"/>
        <w:jc w:val="left"/>
        <w:rPr>
          <w:i/>
        </w:rPr>
      </w:pPr>
      <w:r>
        <w:rPr/>
        <w:pict>
          <v:shape style="position:absolute;margin-left:54.935001pt;margin-top:18.366381pt;width:506.65pt;height:.550pt;mso-position-horizontal-relative:page;mso-position-vertical-relative:paragraph;z-index:15767040" coordorigin="1099,367" coordsize="10133,11" path="m1104,367l1099,367,1099,378,1104,378,1104,367xm11231,367l1104,367,1104,378,11231,378,11231,367xe" filled="true" fillcolor="#000000" stroked="false">
            <v:path arrowok="t"/>
            <v:fill type="solid"/>
            <w10:wrap type="none"/>
          </v:shape>
        </w:pict>
      </w:r>
      <w:r>
        <w:rPr>
          <w:i/>
        </w:rPr>
        <w:t>ii</w:t>
      </w:r>
    </w:p>
    <w:p>
      <w:pPr>
        <w:spacing w:after="0" w:line="240" w:lineRule="auto"/>
        <w:jc w:val="left"/>
        <w:sectPr>
          <w:headerReference w:type="default" r:id="rId67"/>
          <w:footerReference w:type="default" r:id="rId68"/>
          <w:pgSz w:w="12240" w:h="15840"/>
          <w:pgMar w:header="1218" w:footer="0" w:top="1400" w:bottom="280" w:left="460" w:right="120"/>
        </w:sectPr>
      </w:pPr>
    </w:p>
    <w:p>
      <w:pPr>
        <w:tabs>
          <w:tab w:pos="10338" w:val="right" w:leader="dot"/>
        </w:tabs>
        <w:spacing w:before="500"/>
        <w:ind w:left="1364" w:right="0" w:firstLine="0"/>
        <w:jc w:val="left"/>
        <w:rPr>
          <w:sz w:val="22"/>
        </w:rPr>
      </w:pPr>
      <w:hyperlink w:history="true" w:anchor="_bookmark285">
        <w:r>
          <w:rPr>
            <w:sz w:val="22"/>
          </w:rPr>
          <w:t>Scanner</w:t>
        </w:r>
        <w:r>
          <w:rPr>
            <w:spacing w:val="-1"/>
            <w:sz w:val="22"/>
          </w:rPr>
          <w:t> </w:t>
        </w:r>
        <w:r>
          <w:rPr>
            <w:sz w:val="22"/>
          </w:rPr>
          <w:t>Modes</w:t>
          <w:tab/>
          <w:t>3-9</w:t>
        </w:r>
      </w:hyperlink>
    </w:p>
    <w:p>
      <w:pPr>
        <w:tabs>
          <w:tab w:pos="10337" w:val="right" w:leader="dot"/>
        </w:tabs>
        <w:spacing w:before="7"/>
        <w:ind w:left="1724" w:right="0" w:firstLine="0"/>
        <w:jc w:val="left"/>
        <w:rPr>
          <w:sz w:val="22"/>
        </w:rPr>
      </w:pPr>
      <w:hyperlink w:history="true" w:anchor="_bookmark286">
        <w:r>
          <w:rPr>
            <w:sz w:val="22"/>
          </w:rPr>
          <w:t>Charge</w:t>
        </w:r>
        <w:r>
          <w:rPr>
            <w:spacing w:val="-2"/>
            <w:sz w:val="22"/>
          </w:rPr>
          <w:t> </w:t>
        </w:r>
        <w:r>
          <w:rPr>
            <w:sz w:val="22"/>
          </w:rPr>
          <w:t>Only</w:t>
        </w:r>
        <w:r>
          <w:rPr>
            <w:spacing w:val="-1"/>
            <w:sz w:val="22"/>
          </w:rPr>
          <w:t> </w:t>
        </w:r>
        <w:r>
          <w:rPr>
            <w:sz w:val="22"/>
          </w:rPr>
          <w:t>Mode</w:t>
          <w:tab/>
          <w:t>3-9</w:t>
        </w:r>
      </w:hyperlink>
    </w:p>
    <w:p>
      <w:pPr>
        <w:tabs>
          <w:tab w:pos="10337" w:val="right" w:leader="dot"/>
        </w:tabs>
        <w:spacing w:before="7"/>
        <w:ind w:left="1724" w:right="0" w:firstLine="0"/>
        <w:jc w:val="left"/>
        <w:rPr>
          <w:sz w:val="22"/>
        </w:rPr>
      </w:pPr>
      <w:hyperlink w:history="true" w:anchor="_bookmark288">
        <w:r>
          <w:rPr>
            <w:sz w:val="22"/>
          </w:rPr>
          <w:t>Linked</w:t>
        </w:r>
        <w:r>
          <w:rPr>
            <w:spacing w:val="-2"/>
            <w:sz w:val="22"/>
          </w:rPr>
          <w:t> </w:t>
        </w:r>
        <w:r>
          <w:rPr>
            <w:sz w:val="22"/>
          </w:rPr>
          <w:t>Modes</w:t>
          <w:tab/>
          <w:t>3-9</w:t>
        </w:r>
      </w:hyperlink>
    </w:p>
    <w:p>
      <w:pPr>
        <w:tabs>
          <w:tab w:pos="10338" w:val="right" w:leader="dot"/>
        </w:tabs>
        <w:spacing w:before="7"/>
        <w:ind w:left="1364" w:right="0" w:firstLine="0"/>
        <w:jc w:val="left"/>
        <w:rPr>
          <w:sz w:val="22"/>
        </w:rPr>
      </w:pPr>
      <w:hyperlink w:history="true" w:anchor="_bookmark290">
        <w:r>
          <w:rPr>
            <w:sz w:val="22"/>
          </w:rPr>
          <w:t>Unlinking</w:t>
        </w:r>
        <w:r>
          <w:rPr>
            <w:spacing w:val="-1"/>
            <w:sz w:val="22"/>
          </w:rPr>
          <w:t> </w:t>
        </w:r>
        <w:r>
          <w:rPr>
            <w:sz w:val="22"/>
          </w:rPr>
          <w:t>the Scanner</w:t>
          <w:tab/>
          <w:t>3-10</w:t>
        </w:r>
      </w:hyperlink>
    </w:p>
    <w:p>
      <w:pPr>
        <w:tabs>
          <w:tab w:pos="10337" w:val="right" w:leader="dot"/>
        </w:tabs>
        <w:spacing w:before="7"/>
        <w:ind w:left="1724" w:right="0" w:firstLine="0"/>
        <w:jc w:val="left"/>
        <w:rPr>
          <w:sz w:val="22"/>
        </w:rPr>
      </w:pPr>
      <w:hyperlink w:history="true" w:anchor="_bookmark292">
        <w:r>
          <w:rPr>
            <w:sz w:val="22"/>
          </w:rPr>
          <w:t>Override</w:t>
        </w:r>
        <w:r>
          <w:rPr>
            <w:spacing w:val="-2"/>
            <w:sz w:val="22"/>
          </w:rPr>
          <w:t> </w:t>
        </w:r>
        <w:r>
          <w:rPr>
            <w:sz w:val="22"/>
          </w:rPr>
          <w:t>Locked</w:t>
        </w:r>
        <w:r>
          <w:rPr>
            <w:spacing w:val="-1"/>
            <w:sz w:val="22"/>
          </w:rPr>
          <w:t> </w:t>
        </w:r>
        <w:r>
          <w:rPr>
            <w:sz w:val="22"/>
          </w:rPr>
          <w:t>Scanner</w:t>
          <w:tab/>
          <w:t>3-10</w:t>
        </w:r>
      </w:hyperlink>
    </w:p>
    <w:p>
      <w:pPr>
        <w:tabs>
          <w:tab w:pos="10338" w:val="right" w:leader="dot"/>
        </w:tabs>
        <w:spacing w:before="7"/>
        <w:ind w:left="1364" w:right="0" w:firstLine="0"/>
        <w:jc w:val="left"/>
        <w:rPr>
          <w:sz w:val="22"/>
        </w:rPr>
      </w:pPr>
      <w:hyperlink w:history="true" w:anchor="_bookmark295">
        <w:r>
          <w:rPr>
            <w:sz w:val="22"/>
          </w:rPr>
          <w:t>Out-of-Range</w:t>
        </w:r>
        <w:r>
          <w:rPr>
            <w:spacing w:val="-1"/>
            <w:sz w:val="22"/>
          </w:rPr>
          <w:t> </w:t>
        </w:r>
        <w:r>
          <w:rPr>
            <w:sz w:val="22"/>
          </w:rPr>
          <w:t>Alarm</w:t>
          <w:tab/>
          <w:t>3-10</w:t>
        </w:r>
      </w:hyperlink>
    </w:p>
    <w:p>
      <w:pPr>
        <w:tabs>
          <w:tab w:pos="10337" w:val="right" w:leader="dot"/>
        </w:tabs>
        <w:spacing w:before="8"/>
        <w:ind w:left="1724" w:right="0" w:firstLine="0"/>
        <w:jc w:val="left"/>
        <w:rPr>
          <w:sz w:val="22"/>
        </w:rPr>
      </w:pPr>
      <w:hyperlink w:history="true" w:anchor="_bookmark299">
        <w:r>
          <w:rPr>
            <w:sz w:val="22"/>
          </w:rPr>
          <w:t>Alarm</w:t>
        </w:r>
        <w:r>
          <w:rPr>
            <w:spacing w:val="-2"/>
            <w:sz w:val="22"/>
          </w:rPr>
          <w:t> </w:t>
        </w:r>
        <w:r>
          <w:rPr>
            <w:sz w:val="22"/>
          </w:rPr>
          <w:t>Sound</w:t>
        </w:r>
        <w:r>
          <w:rPr>
            <w:spacing w:val="-1"/>
            <w:sz w:val="22"/>
          </w:rPr>
          <w:t> </w:t>
        </w:r>
        <w:r>
          <w:rPr>
            <w:sz w:val="22"/>
          </w:rPr>
          <w:t>Type</w:t>
          <w:tab/>
          <w:t>3-11</w:t>
        </w:r>
      </w:hyperlink>
    </w:p>
    <w:p>
      <w:pPr>
        <w:tabs>
          <w:tab w:pos="10339" w:val="right" w:leader="dot"/>
        </w:tabs>
        <w:spacing w:before="7"/>
        <w:ind w:left="1364" w:right="0" w:firstLine="0"/>
        <w:jc w:val="left"/>
        <w:rPr>
          <w:sz w:val="22"/>
        </w:rPr>
      </w:pPr>
      <w:hyperlink w:history="true" w:anchor="_bookmark301">
        <w:r>
          <w:rPr>
            <w:sz w:val="22"/>
          </w:rPr>
          <w:t>Scanner Power</w:t>
        </w:r>
        <w:r>
          <w:rPr>
            <w:spacing w:val="-3"/>
            <w:sz w:val="22"/>
          </w:rPr>
          <w:t> </w:t>
        </w:r>
        <w:r>
          <w:rPr>
            <w:sz w:val="22"/>
          </w:rPr>
          <w:t>Time-Out</w:t>
        </w:r>
        <w:r>
          <w:rPr>
            <w:spacing w:val="-1"/>
            <w:sz w:val="22"/>
          </w:rPr>
          <w:t> </w:t>
        </w:r>
        <w:r>
          <w:rPr>
            <w:sz w:val="22"/>
          </w:rPr>
          <w:t>Timer</w:t>
          <w:tab/>
          <w:t>3-11</w:t>
        </w:r>
      </w:hyperlink>
    </w:p>
    <w:p>
      <w:pPr>
        <w:tabs>
          <w:tab w:pos="10339" w:val="right" w:leader="dot"/>
        </w:tabs>
        <w:spacing w:before="7"/>
        <w:ind w:left="1364" w:right="0" w:firstLine="0"/>
        <w:jc w:val="left"/>
        <w:rPr>
          <w:sz w:val="22"/>
        </w:rPr>
      </w:pPr>
      <w:hyperlink w:history="true" w:anchor="_bookmark309">
        <w:r>
          <w:rPr>
            <w:sz w:val="22"/>
          </w:rPr>
          <w:t>Flexible</w:t>
        </w:r>
        <w:r>
          <w:rPr>
            <w:spacing w:val="-1"/>
            <w:sz w:val="22"/>
          </w:rPr>
          <w:t> </w:t>
        </w:r>
        <w:r>
          <w:rPr>
            <w:sz w:val="22"/>
          </w:rPr>
          <w:t>Power Management</w:t>
          <w:tab/>
          <w:t>3-12</w:t>
        </w:r>
      </w:hyperlink>
    </w:p>
    <w:p>
      <w:pPr>
        <w:tabs>
          <w:tab w:pos="10338" w:val="right" w:leader="dot"/>
        </w:tabs>
        <w:spacing w:before="7"/>
        <w:ind w:left="1364" w:right="0" w:firstLine="0"/>
        <w:jc w:val="left"/>
        <w:rPr>
          <w:sz w:val="22"/>
        </w:rPr>
      </w:pPr>
      <w:hyperlink w:history="true" w:anchor="_bookmark313">
        <w:r>
          <w:rPr>
            <w:sz w:val="22"/>
          </w:rPr>
          <w:t>Batch</w:t>
        </w:r>
        <w:r>
          <w:rPr>
            <w:spacing w:val="-2"/>
            <w:sz w:val="22"/>
          </w:rPr>
          <w:t> </w:t>
        </w:r>
        <w:r>
          <w:rPr>
            <w:sz w:val="22"/>
          </w:rPr>
          <w:t>Mode</w:t>
          <w:tab/>
          <w:t>3-13</w:t>
        </w:r>
      </w:hyperlink>
    </w:p>
    <w:p>
      <w:pPr>
        <w:tabs>
          <w:tab w:pos="10337" w:val="right" w:leader="dot"/>
        </w:tabs>
        <w:spacing w:before="7"/>
        <w:ind w:left="1724" w:right="0" w:firstLine="0"/>
        <w:jc w:val="left"/>
        <w:rPr>
          <w:sz w:val="22"/>
        </w:rPr>
      </w:pPr>
      <w:hyperlink w:history="true" w:anchor="_bookmark320">
        <w:r>
          <w:rPr>
            <w:sz w:val="22"/>
          </w:rPr>
          <w:t>Batch</w:t>
        </w:r>
        <w:r>
          <w:rPr>
            <w:spacing w:val="-1"/>
            <w:sz w:val="22"/>
          </w:rPr>
          <w:t> </w:t>
        </w:r>
        <w:r>
          <w:rPr>
            <w:sz w:val="22"/>
          </w:rPr>
          <w:t>Mode Beep</w:t>
          <w:tab/>
          <w:t>3-14</w:t>
        </w:r>
      </w:hyperlink>
    </w:p>
    <w:p>
      <w:pPr>
        <w:tabs>
          <w:tab w:pos="10337" w:val="right" w:leader="dot"/>
        </w:tabs>
        <w:spacing w:before="7"/>
        <w:ind w:left="1724" w:right="0" w:firstLine="0"/>
        <w:jc w:val="left"/>
        <w:rPr>
          <w:sz w:val="22"/>
        </w:rPr>
      </w:pPr>
      <w:hyperlink w:history="true" w:anchor="_bookmark322">
        <w:r>
          <w:rPr>
            <w:sz w:val="22"/>
          </w:rPr>
          <w:t>Batch</w:t>
        </w:r>
        <w:r>
          <w:rPr>
            <w:spacing w:val="-1"/>
            <w:sz w:val="22"/>
          </w:rPr>
          <w:t> </w:t>
        </w:r>
        <w:r>
          <w:rPr>
            <w:sz w:val="22"/>
          </w:rPr>
          <w:t>Mode Storage</w:t>
          <w:tab/>
          <w:t>3-14</w:t>
        </w:r>
      </w:hyperlink>
    </w:p>
    <w:p>
      <w:pPr>
        <w:tabs>
          <w:tab w:pos="10337" w:val="right" w:leader="dot"/>
        </w:tabs>
        <w:spacing w:before="8"/>
        <w:ind w:left="1724" w:right="0" w:firstLine="0"/>
        <w:jc w:val="left"/>
        <w:rPr>
          <w:sz w:val="22"/>
        </w:rPr>
      </w:pPr>
      <w:hyperlink w:history="true" w:anchor="_bookmark325">
        <w:r>
          <w:rPr>
            <w:sz w:val="22"/>
          </w:rPr>
          <w:t>Batch</w:t>
        </w:r>
        <w:r>
          <w:rPr>
            <w:spacing w:val="-1"/>
            <w:sz w:val="22"/>
          </w:rPr>
          <w:t> </w:t>
        </w:r>
        <w:r>
          <w:rPr>
            <w:sz w:val="22"/>
          </w:rPr>
          <w:t>Mode Quantity</w:t>
          <w:tab/>
          <w:t>3-15</w:t>
        </w:r>
      </w:hyperlink>
    </w:p>
    <w:p>
      <w:pPr>
        <w:tabs>
          <w:tab w:pos="10337" w:val="right" w:leader="dot"/>
        </w:tabs>
        <w:spacing w:before="6"/>
        <w:ind w:left="1724" w:right="0" w:firstLine="0"/>
        <w:jc w:val="left"/>
        <w:rPr>
          <w:sz w:val="22"/>
        </w:rPr>
      </w:pPr>
      <w:hyperlink w:history="true" w:anchor="_bookmark338">
        <w:r>
          <w:rPr>
            <w:sz w:val="22"/>
          </w:rPr>
          <w:t>Batch Mode</w:t>
        </w:r>
        <w:r>
          <w:rPr>
            <w:spacing w:val="-1"/>
            <w:sz w:val="22"/>
          </w:rPr>
          <w:t> </w:t>
        </w:r>
        <w:r>
          <w:rPr>
            <w:sz w:val="22"/>
          </w:rPr>
          <w:t>Output Order.</w:t>
          <w:tab/>
          <w:t>3-16</w:t>
        </w:r>
      </w:hyperlink>
    </w:p>
    <w:p>
      <w:pPr>
        <w:tabs>
          <w:tab w:pos="10337" w:val="right" w:leader="dot"/>
        </w:tabs>
        <w:spacing w:before="7"/>
        <w:ind w:left="1724" w:right="0" w:firstLine="0"/>
        <w:jc w:val="left"/>
        <w:rPr>
          <w:sz w:val="22"/>
        </w:rPr>
      </w:pPr>
      <w:hyperlink w:history="true" w:anchor="_bookmark341">
        <w:r>
          <w:rPr>
            <w:sz w:val="22"/>
          </w:rPr>
          <w:t>Total</w:t>
        </w:r>
        <w:r>
          <w:rPr>
            <w:spacing w:val="-1"/>
            <w:sz w:val="22"/>
          </w:rPr>
          <w:t> </w:t>
        </w:r>
        <w:r>
          <w:rPr>
            <w:sz w:val="22"/>
          </w:rPr>
          <w:t>Records</w:t>
          <w:tab/>
          <w:t>3-17</w:t>
        </w:r>
      </w:hyperlink>
    </w:p>
    <w:p>
      <w:pPr>
        <w:tabs>
          <w:tab w:pos="10337" w:val="right" w:leader="dot"/>
        </w:tabs>
        <w:spacing w:before="8"/>
        <w:ind w:left="1724" w:right="0" w:firstLine="0"/>
        <w:jc w:val="left"/>
        <w:rPr>
          <w:sz w:val="22"/>
        </w:rPr>
      </w:pPr>
      <w:hyperlink w:history="true" w:anchor="_bookmark343">
        <w:r>
          <w:rPr>
            <w:sz w:val="22"/>
          </w:rPr>
          <w:t>Delete</w:t>
        </w:r>
        <w:r>
          <w:rPr>
            <w:spacing w:val="-1"/>
            <w:sz w:val="22"/>
          </w:rPr>
          <w:t> </w:t>
        </w:r>
        <w:r>
          <w:rPr>
            <w:sz w:val="22"/>
          </w:rPr>
          <w:t>Last Code</w:t>
          <w:tab/>
          <w:t>3-17</w:t>
        </w:r>
      </w:hyperlink>
    </w:p>
    <w:p>
      <w:pPr>
        <w:tabs>
          <w:tab w:pos="10337" w:val="right" w:leader="dot"/>
        </w:tabs>
        <w:spacing w:before="7"/>
        <w:ind w:left="1724" w:right="0" w:firstLine="0"/>
        <w:jc w:val="left"/>
        <w:rPr>
          <w:sz w:val="22"/>
        </w:rPr>
      </w:pPr>
      <w:hyperlink w:history="true" w:anchor="_bookmark344">
        <w:r>
          <w:rPr>
            <w:sz w:val="22"/>
          </w:rPr>
          <w:t>Clear</w:t>
        </w:r>
        <w:r>
          <w:rPr>
            <w:spacing w:val="-2"/>
            <w:sz w:val="22"/>
          </w:rPr>
          <w:t> </w:t>
        </w:r>
        <w:r>
          <w:rPr>
            <w:sz w:val="22"/>
          </w:rPr>
          <w:t>All</w:t>
        </w:r>
        <w:r>
          <w:rPr>
            <w:spacing w:val="-1"/>
            <w:sz w:val="22"/>
          </w:rPr>
          <w:t> </w:t>
        </w:r>
        <w:r>
          <w:rPr>
            <w:sz w:val="22"/>
          </w:rPr>
          <w:t>Codes</w:t>
          <w:tab/>
          <w:t>3-17</w:t>
        </w:r>
      </w:hyperlink>
    </w:p>
    <w:p>
      <w:pPr>
        <w:tabs>
          <w:tab w:pos="10337" w:val="right" w:leader="dot"/>
        </w:tabs>
        <w:spacing w:before="7"/>
        <w:ind w:left="1724" w:right="0" w:firstLine="0"/>
        <w:jc w:val="left"/>
        <w:rPr>
          <w:sz w:val="22"/>
        </w:rPr>
      </w:pPr>
      <w:hyperlink w:history="true" w:anchor="_bookmark347">
        <w:r>
          <w:rPr>
            <w:sz w:val="22"/>
          </w:rPr>
          <w:t>Transmit Records</w:t>
        </w:r>
        <w:r>
          <w:rPr>
            <w:spacing w:val="-3"/>
            <w:sz w:val="22"/>
          </w:rPr>
          <w:t> </w:t>
        </w:r>
        <w:r>
          <w:rPr>
            <w:sz w:val="22"/>
          </w:rPr>
          <w:t>to</w:t>
        </w:r>
        <w:r>
          <w:rPr>
            <w:spacing w:val="-1"/>
            <w:sz w:val="22"/>
          </w:rPr>
          <w:t> </w:t>
        </w:r>
        <w:r>
          <w:rPr>
            <w:sz w:val="22"/>
          </w:rPr>
          <w:t>Host</w:t>
          <w:tab/>
          <w:t>3-17</w:t>
        </w:r>
      </w:hyperlink>
    </w:p>
    <w:p>
      <w:pPr>
        <w:tabs>
          <w:tab w:pos="10337" w:val="right" w:leader="dot"/>
        </w:tabs>
        <w:spacing w:before="7"/>
        <w:ind w:left="1724" w:right="0" w:firstLine="0"/>
        <w:jc w:val="left"/>
        <w:rPr>
          <w:sz w:val="22"/>
        </w:rPr>
      </w:pPr>
      <w:hyperlink w:history="true" w:anchor="_bookmark348">
        <w:r>
          <w:rPr>
            <w:sz w:val="22"/>
          </w:rPr>
          <w:t>Batch Mode</w:t>
        </w:r>
        <w:r>
          <w:rPr>
            <w:spacing w:val="-1"/>
            <w:sz w:val="22"/>
          </w:rPr>
          <w:t> </w:t>
        </w:r>
        <w:r>
          <w:rPr>
            <w:sz w:val="22"/>
          </w:rPr>
          <w:t>Transmit Delay</w:t>
          <w:tab/>
          <w:t>3-17</w:t>
        </w:r>
      </w:hyperlink>
    </w:p>
    <w:p>
      <w:pPr>
        <w:tabs>
          <w:tab w:pos="10339" w:val="right" w:leader="dot"/>
        </w:tabs>
        <w:spacing w:before="7"/>
        <w:ind w:left="1364" w:right="0" w:firstLine="0"/>
        <w:jc w:val="left"/>
        <w:rPr>
          <w:sz w:val="22"/>
        </w:rPr>
      </w:pPr>
      <w:hyperlink w:history="true" w:anchor="_bookmark354">
        <w:r>
          <w:rPr>
            <w:sz w:val="22"/>
          </w:rPr>
          <w:t>Multiple</w:t>
        </w:r>
        <w:r>
          <w:rPr>
            <w:spacing w:val="-1"/>
            <w:sz w:val="22"/>
          </w:rPr>
          <w:t> </w:t>
        </w:r>
        <w:r>
          <w:rPr>
            <w:sz w:val="22"/>
          </w:rPr>
          <w:t>Scanner Operation</w:t>
          <w:tab/>
          <w:t>3-18</w:t>
        </w:r>
      </w:hyperlink>
    </w:p>
    <w:p>
      <w:pPr>
        <w:tabs>
          <w:tab w:pos="10338" w:val="right" w:leader="dot"/>
        </w:tabs>
        <w:spacing w:before="7"/>
        <w:ind w:left="1364" w:right="0" w:firstLine="0"/>
        <w:jc w:val="left"/>
        <w:rPr>
          <w:sz w:val="22"/>
        </w:rPr>
      </w:pPr>
      <w:hyperlink w:history="true" w:anchor="_bookmark356">
        <w:r>
          <w:rPr>
            <w:sz w:val="22"/>
          </w:rPr>
          <w:t>Scanner</w:t>
        </w:r>
        <w:r>
          <w:rPr>
            <w:spacing w:val="-1"/>
            <w:sz w:val="22"/>
          </w:rPr>
          <w:t> </w:t>
        </w:r>
        <w:r>
          <w:rPr>
            <w:sz w:val="22"/>
          </w:rPr>
          <w:t>Name</w:t>
          <w:tab/>
          <w:t>3-18</w:t>
        </w:r>
      </w:hyperlink>
    </w:p>
    <w:p>
      <w:pPr>
        <w:tabs>
          <w:tab w:pos="10339" w:val="right" w:leader="dot"/>
        </w:tabs>
        <w:spacing w:before="8"/>
        <w:ind w:left="1364" w:right="0" w:firstLine="0"/>
        <w:jc w:val="left"/>
        <w:rPr>
          <w:sz w:val="22"/>
        </w:rPr>
      </w:pPr>
      <w:hyperlink w:history="true" w:anchor="_bookmark361">
        <w:r>
          <w:rPr>
            <w:sz w:val="22"/>
          </w:rPr>
          <w:t>Application</w:t>
        </w:r>
        <w:r>
          <w:rPr>
            <w:spacing w:val="-1"/>
            <w:sz w:val="22"/>
          </w:rPr>
          <w:t> </w:t>
        </w:r>
        <w:r>
          <w:rPr>
            <w:sz w:val="22"/>
          </w:rPr>
          <w:t>Work Groups</w:t>
          <w:tab/>
          <w:t>3-19</w:t>
        </w:r>
      </w:hyperlink>
    </w:p>
    <w:p>
      <w:pPr>
        <w:tabs>
          <w:tab w:pos="10337" w:val="right" w:leader="dot"/>
        </w:tabs>
        <w:spacing w:before="7"/>
        <w:ind w:left="1724" w:right="0" w:firstLine="0"/>
        <w:jc w:val="left"/>
        <w:rPr>
          <w:sz w:val="22"/>
        </w:rPr>
      </w:pPr>
      <w:hyperlink w:history="true" w:anchor="_bookmark364">
        <w:r>
          <w:rPr>
            <w:sz w:val="22"/>
          </w:rPr>
          <w:t>Application Work</w:t>
        </w:r>
        <w:r>
          <w:rPr>
            <w:spacing w:val="-3"/>
            <w:sz w:val="22"/>
          </w:rPr>
          <w:t> </w:t>
        </w:r>
        <w:r>
          <w:rPr>
            <w:sz w:val="22"/>
          </w:rPr>
          <w:t>Group</w:t>
        </w:r>
        <w:r>
          <w:rPr>
            <w:spacing w:val="-2"/>
            <w:sz w:val="22"/>
          </w:rPr>
          <w:t> </w:t>
        </w:r>
        <w:r>
          <w:rPr>
            <w:sz w:val="22"/>
          </w:rPr>
          <w:t>Selection</w:t>
          <w:tab/>
          <w:t>3-20</w:t>
        </w:r>
      </w:hyperlink>
    </w:p>
    <w:p>
      <w:pPr>
        <w:tabs>
          <w:tab w:pos="10339" w:val="right" w:leader="dot"/>
        </w:tabs>
        <w:spacing w:before="6"/>
        <w:ind w:left="1364" w:right="0" w:firstLine="0"/>
        <w:jc w:val="left"/>
        <w:rPr>
          <w:sz w:val="22"/>
        </w:rPr>
      </w:pPr>
      <w:hyperlink w:history="true" w:anchor="_bookmark367">
        <w:r>
          <w:rPr>
            <w:sz w:val="22"/>
          </w:rPr>
          <w:t>Resetting the Factory Defaults: All Application</w:t>
        </w:r>
        <w:r>
          <w:rPr>
            <w:spacing w:val="-8"/>
            <w:sz w:val="22"/>
          </w:rPr>
          <w:t> </w:t>
        </w:r>
        <w:r>
          <w:rPr>
            <w:sz w:val="22"/>
          </w:rPr>
          <w:t>Work</w:t>
        </w:r>
        <w:r>
          <w:rPr>
            <w:spacing w:val="-1"/>
            <w:sz w:val="22"/>
          </w:rPr>
          <w:t> </w:t>
        </w:r>
        <w:r>
          <w:rPr>
            <w:sz w:val="22"/>
          </w:rPr>
          <w:t>Groups</w:t>
          <w:tab/>
          <w:t>3-20</w:t>
        </w:r>
      </w:hyperlink>
    </w:p>
    <w:p>
      <w:pPr>
        <w:tabs>
          <w:tab w:pos="10339" w:val="right" w:leader="dot"/>
        </w:tabs>
        <w:spacing w:before="8"/>
        <w:ind w:left="1364" w:right="0" w:firstLine="0"/>
        <w:jc w:val="left"/>
        <w:rPr>
          <w:sz w:val="22"/>
        </w:rPr>
      </w:pPr>
      <w:hyperlink w:history="true" w:anchor="_bookmark370">
        <w:r>
          <w:rPr>
            <w:sz w:val="22"/>
          </w:rPr>
          <w:t>Resetting the Custom Defaults: All Application</w:t>
        </w:r>
        <w:r>
          <w:rPr>
            <w:spacing w:val="-8"/>
            <w:sz w:val="22"/>
          </w:rPr>
          <w:t> </w:t>
        </w:r>
        <w:r>
          <w:rPr>
            <w:sz w:val="22"/>
          </w:rPr>
          <w:t>Work</w:t>
        </w:r>
        <w:r>
          <w:rPr>
            <w:spacing w:val="-1"/>
            <w:sz w:val="22"/>
          </w:rPr>
          <w:t> </w:t>
        </w:r>
        <w:r>
          <w:rPr>
            <w:sz w:val="22"/>
          </w:rPr>
          <w:t>Groups</w:t>
          <w:tab/>
          <w:t>3-21</w:t>
        </w:r>
      </w:hyperlink>
    </w:p>
    <w:p>
      <w:pPr>
        <w:tabs>
          <w:tab w:pos="10339" w:val="right" w:leader="dot"/>
        </w:tabs>
        <w:spacing w:before="7"/>
        <w:ind w:left="1364" w:right="0" w:firstLine="0"/>
        <w:jc w:val="left"/>
        <w:rPr>
          <w:sz w:val="22"/>
        </w:rPr>
      </w:pPr>
      <w:hyperlink w:history="true" w:anchor="_bookmark373">
        <w:r>
          <w:rPr>
            <w:sz w:val="22"/>
          </w:rPr>
          <w:t>Using the Scanner with</w:t>
        </w:r>
        <w:r>
          <w:rPr>
            <w:spacing w:val="-5"/>
            <w:sz w:val="22"/>
          </w:rPr>
          <w:t> </w:t>
        </w:r>
        <w:r>
          <w:rPr>
            <w:sz w:val="22"/>
          </w:rPr>
          <w:t>Bluetooth</w:t>
        </w:r>
        <w:r>
          <w:rPr>
            <w:spacing w:val="-1"/>
            <w:sz w:val="22"/>
          </w:rPr>
          <w:t> </w:t>
        </w:r>
        <w:r>
          <w:rPr>
            <w:sz w:val="22"/>
          </w:rPr>
          <w:t>Devices</w:t>
          <w:tab/>
          <w:t>3-21</w:t>
        </w:r>
      </w:hyperlink>
    </w:p>
    <w:p>
      <w:pPr>
        <w:tabs>
          <w:tab w:pos="10337" w:val="right" w:leader="dot"/>
        </w:tabs>
        <w:spacing w:before="7"/>
        <w:ind w:left="1724" w:right="0" w:firstLine="0"/>
        <w:jc w:val="left"/>
        <w:rPr>
          <w:sz w:val="22"/>
        </w:rPr>
      </w:pPr>
      <w:hyperlink w:history="true" w:anchor="_bookmark374">
        <w:r>
          <w:rPr>
            <w:sz w:val="22"/>
          </w:rPr>
          <w:t>Bluetooth HID</w:t>
        </w:r>
        <w:r>
          <w:rPr>
            <w:spacing w:val="-1"/>
            <w:sz w:val="22"/>
          </w:rPr>
          <w:t> </w:t>
        </w:r>
        <w:r>
          <w:rPr>
            <w:sz w:val="22"/>
          </w:rPr>
          <w:t>Keyboard</w:t>
        </w:r>
        <w:r>
          <w:rPr>
            <w:spacing w:val="-1"/>
            <w:sz w:val="22"/>
          </w:rPr>
          <w:t> </w:t>
        </w:r>
        <w:r>
          <w:rPr>
            <w:sz w:val="22"/>
          </w:rPr>
          <w:t>Connect</w:t>
          <w:tab/>
          <w:t>3-21</w:t>
        </w:r>
      </w:hyperlink>
    </w:p>
    <w:p>
      <w:pPr>
        <w:tabs>
          <w:tab w:pos="10337" w:val="right" w:leader="dot"/>
        </w:tabs>
        <w:spacing w:before="7"/>
        <w:ind w:left="1724" w:right="0" w:firstLine="0"/>
        <w:jc w:val="left"/>
        <w:rPr>
          <w:sz w:val="22"/>
        </w:rPr>
      </w:pPr>
      <w:hyperlink w:history="true" w:anchor="_bookmark376">
        <w:r>
          <w:rPr>
            <w:sz w:val="22"/>
          </w:rPr>
          <w:t>Bluetooth HID</w:t>
        </w:r>
        <w:r>
          <w:rPr>
            <w:spacing w:val="-1"/>
            <w:sz w:val="22"/>
          </w:rPr>
          <w:t> </w:t>
        </w:r>
        <w:r>
          <w:rPr>
            <w:sz w:val="22"/>
          </w:rPr>
          <w:t>Keyboard</w:t>
        </w:r>
        <w:r>
          <w:rPr>
            <w:spacing w:val="-1"/>
            <w:sz w:val="22"/>
          </w:rPr>
          <w:t> </w:t>
        </w:r>
        <w:r>
          <w:rPr>
            <w:sz w:val="22"/>
          </w:rPr>
          <w:t>Disconnect</w:t>
          <w:tab/>
          <w:t>3-22</w:t>
        </w:r>
      </w:hyperlink>
    </w:p>
    <w:p>
      <w:pPr>
        <w:tabs>
          <w:tab w:pos="10337" w:val="right" w:leader="dot"/>
        </w:tabs>
        <w:spacing w:before="7"/>
        <w:ind w:left="1724" w:right="0" w:firstLine="0"/>
        <w:jc w:val="left"/>
        <w:rPr>
          <w:sz w:val="22"/>
        </w:rPr>
      </w:pPr>
      <w:hyperlink w:history="true" w:anchor="_bookmark378">
        <w:r>
          <w:rPr>
            <w:sz w:val="22"/>
          </w:rPr>
          <w:t>Bluetooth Serial Port</w:t>
        </w:r>
        <w:r>
          <w:rPr>
            <w:spacing w:val="-2"/>
            <w:sz w:val="22"/>
          </w:rPr>
          <w:t> </w:t>
        </w:r>
        <w:r>
          <w:rPr>
            <w:sz w:val="22"/>
          </w:rPr>
          <w:t>- PCs/Laptops</w:t>
          <w:tab/>
          <w:t>3-23</w:t>
        </w:r>
      </w:hyperlink>
    </w:p>
    <w:p>
      <w:pPr>
        <w:tabs>
          <w:tab w:pos="10337" w:val="right" w:leader="dot"/>
        </w:tabs>
        <w:spacing w:before="7"/>
        <w:ind w:left="1724" w:right="0" w:firstLine="0"/>
        <w:jc w:val="left"/>
        <w:rPr>
          <w:sz w:val="22"/>
        </w:rPr>
      </w:pPr>
      <w:hyperlink w:history="true" w:anchor="_bookmark379">
        <w:r>
          <w:rPr>
            <w:sz w:val="22"/>
          </w:rPr>
          <w:t>PDAs/Mobility</w:t>
        </w:r>
        <w:r>
          <w:rPr>
            <w:spacing w:val="-1"/>
            <w:sz w:val="22"/>
          </w:rPr>
          <w:t> </w:t>
        </w:r>
        <w:r>
          <w:rPr>
            <w:sz w:val="22"/>
          </w:rPr>
          <w:t>Systems Devices</w:t>
          <w:tab/>
          <w:t>3-23</w:t>
        </w:r>
      </w:hyperlink>
    </w:p>
    <w:p>
      <w:pPr>
        <w:tabs>
          <w:tab w:pos="10337" w:val="right" w:leader="dot"/>
        </w:tabs>
        <w:spacing w:before="8"/>
        <w:ind w:left="1724" w:right="0" w:firstLine="0"/>
        <w:jc w:val="left"/>
        <w:rPr>
          <w:sz w:val="22"/>
        </w:rPr>
      </w:pPr>
      <w:hyperlink w:history="true" w:anchor="_bookmark381">
        <w:r>
          <w:rPr>
            <w:sz w:val="22"/>
          </w:rPr>
          <w:t>Changing the Scanner’s Bluetooth</w:t>
        </w:r>
        <w:r>
          <w:rPr>
            <w:spacing w:val="-3"/>
            <w:sz w:val="22"/>
          </w:rPr>
          <w:t> </w:t>
        </w:r>
        <w:r>
          <w:rPr>
            <w:sz w:val="22"/>
          </w:rPr>
          <w:t>PIN</w:t>
        </w:r>
        <w:r>
          <w:rPr>
            <w:spacing w:val="-1"/>
            <w:sz w:val="22"/>
          </w:rPr>
          <w:t> </w:t>
        </w:r>
        <w:r>
          <w:rPr>
            <w:sz w:val="22"/>
          </w:rPr>
          <w:t>Code</w:t>
          <w:tab/>
          <w:t>3-23</w:t>
        </w:r>
      </w:hyperlink>
    </w:p>
    <w:p>
      <w:pPr>
        <w:tabs>
          <w:tab w:pos="10339" w:val="right" w:leader="dot"/>
        </w:tabs>
        <w:spacing w:before="7"/>
        <w:ind w:left="1364" w:right="0" w:firstLine="0"/>
        <w:jc w:val="left"/>
        <w:rPr>
          <w:sz w:val="22"/>
        </w:rPr>
      </w:pPr>
      <w:hyperlink w:history="true" w:anchor="_bookmark383">
        <w:r>
          <w:rPr>
            <w:sz w:val="22"/>
          </w:rPr>
          <w:t>Minimizing Bluetooth/ISM Band</w:t>
        </w:r>
        <w:r>
          <w:rPr>
            <w:spacing w:val="-2"/>
            <w:sz w:val="22"/>
          </w:rPr>
          <w:t> </w:t>
        </w:r>
        <w:r>
          <w:rPr>
            <w:sz w:val="22"/>
          </w:rPr>
          <w:t>Network</w:t>
        </w:r>
        <w:r>
          <w:rPr>
            <w:spacing w:val="-2"/>
            <w:sz w:val="22"/>
          </w:rPr>
          <w:t> </w:t>
        </w:r>
        <w:r>
          <w:rPr>
            <w:sz w:val="22"/>
          </w:rPr>
          <w:t>Activity</w:t>
          <w:tab/>
          <w:t>3-23</w:t>
        </w:r>
      </w:hyperlink>
    </w:p>
    <w:p>
      <w:pPr>
        <w:tabs>
          <w:tab w:pos="10337" w:val="right" w:leader="dot"/>
        </w:tabs>
        <w:spacing w:before="7"/>
        <w:ind w:left="1724" w:right="0" w:firstLine="0"/>
        <w:jc w:val="left"/>
        <w:rPr>
          <w:sz w:val="22"/>
        </w:rPr>
      </w:pPr>
      <w:hyperlink w:history="true" w:anchor="_bookmark384">
        <w:r>
          <w:rPr>
            <w:sz w:val="22"/>
          </w:rPr>
          <w:t>Auto</w:t>
        </w:r>
        <w:r>
          <w:rPr>
            <w:spacing w:val="-1"/>
            <w:sz w:val="22"/>
          </w:rPr>
          <w:t> </w:t>
        </w:r>
        <w:r>
          <w:rPr>
            <w:sz w:val="22"/>
          </w:rPr>
          <w:t>Reconnect Mode</w:t>
          <w:tab/>
          <w:t>3-24</w:t>
        </w:r>
      </w:hyperlink>
    </w:p>
    <w:p>
      <w:pPr>
        <w:tabs>
          <w:tab w:pos="10337" w:val="right" w:leader="dot"/>
        </w:tabs>
        <w:spacing w:before="7"/>
        <w:ind w:left="1724" w:right="0" w:firstLine="0"/>
        <w:jc w:val="left"/>
        <w:rPr>
          <w:sz w:val="22"/>
        </w:rPr>
      </w:pPr>
      <w:hyperlink w:history="true" w:anchor="_bookmark387">
        <w:r>
          <w:rPr>
            <w:sz w:val="22"/>
          </w:rPr>
          <w:t>Maximum</w:t>
        </w:r>
        <w:r>
          <w:rPr>
            <w:spacing w:val="-1"/>
            <w:sz w:val="22"/>
          </w:rPr>
          <w:t> </w:t>
        </w:r>
        <w:r>
          <w:rPr>
            <w:sz w:val="22"/>
          </w:rPr>
          <w:t>Link Attempts</w:t>
          <w:tab/>
          <w:t>3-24</w:t>
        </w:r>
      </w:hyperlink>
    </w:p>
    <w:p>
      <w:pPr>
        <w:tabs>
          <w:tab w:pos="10337" w:val="right" w:leader="dot"/>
        </w:tabs>
        <w:spacing w:before="7"/>
        <w:ind w:left="1724" w:right="0" w:firstLine="0"/>
        <w:jc w:val="left"/>
        <w:rPr>
          <w:sz w:val="22"/>
        </w:rPr>
      </w:pPr>
      <w:hyperlink w:history="true" w:anchor="_bookmark389">
        <w:r>
          <w:rPr>
            <w:sz w:val="22"/>
          </w:rPr>
          <w:t>Relink</w:t>
        </w:r>
        <w:r>
          <w:rPr>
            <w:spacing w:val="-1"/>
            <w:sz w:val="22"/>
          </w:rPr>
          <w:t> </w:t>
        </w:r>
        <w:r>
          <w:rPr>
            <w:sz w:val="22"/>
          </w:rPr>
          <w:t>Time-Out</w:t>
          <w:tab/>
          <w:t>3-25</w:t>
        </w:r>
      </w:hyperlink>
    </w:p>
    <w:p>
      <w:pPr>
        <w:tabs>
          <w:tab w:pos="10337" w:val="right" w:leader="dot"/>
        </w:tabs>
        <w:spacing w:before="7"/>
        <w:ind w:left="1724" w:right="0" w:firstLine="0"/>
        <w:jc w:val="left"/>
        <w:rPr>
          <w:sz w:val="22"/>
        </w:rPr>
      </w:pPr>
      <w:hyperlink w:history="true" w:anchor="_bookmark391">
        <w:r>
          <w:rPr>
            <w:sz w:val="22"/>
          </w:rPr>
          <w:t>Bluetooth/ISM Network</w:t>
        </w:r>
        <w:r>
          <w:rPr>
            <w:spacing w:val="-4"/>
            <w:sz w:val="22"/>
          </w:rPr>
          <w:t> </w:t>
        </w:r>
        <w:r>
          <w:rPr>
            <w:sz w:val="22"/>
          </w:rPr>
          <w:t>Activity</w:t>
        </w:r>
        <w:r>
          <w:rPr>
            <w:spacing w:val="-1"/>
            <w:sz w:val="22"/>
          </w:rPr>
          <w:t> </w:t>
        </w:r>
        <w:r>
          <w:rPr>
            <w:sz w:val="22"/>
          </w:rPr>
          <w:t>Examples</w:t>
          <w:tab/>
          <w:t>3-25</w:t>
        </w:r>
      </w:hyperlink>
    </w:p>
    <w:p>
      <w:pPr>
        <w:tabs>
          <w:tab w:pos="10339" w:val="right" w:leader="dot"/>
        </w:tabs>
        <w:spacing w:before="7"/>
        <w:ind w:left="1364" w:right="0" w:firstLine="0"/>
        <w:jc w:val="left"/>
        <w:rPr>
          <w:sz w:val="22"/>
        </w:rPr>
      </w:pPr>
      <w:hyperlink w:history="true" w:anchor="_bookmark392">
        <w:r>
          <w:rPr>
            <w:sz w:val="22"/>
          </w:rPr>
          <w:t>Host</w:t>
        </w:r>
        <w:r>
          <w:rPr>
            <w:spacing w:val="-1"/>
            <w:sz w:val="22"/>
          </w:rPr>
          <w:t> </w:t>
        </w:r>
        <w:r>
          <w:rPr>
            <w:sz w:val="22"/>
          </w:rPr>
          <w:t>Acknowledgment</w:t>
          <w:tab/>
          <w:t>3-26</w:t>
        </w:r>
      </w:hyperlink>
    </w:p>
    <w:p>
      <w:pPr>
        <w:pStyle w:val="Heading3"/>
        <w:spacing w:before="202"/>
        <w:ind w:left="644"/>
        <w:rPr>
          <w:i/>
        </w:rPr>
      </w:pPr>
      <w:hyperlink w:history="true" w:anchor="_bookmark397">
        <w:r>
          <w:rPr>
            <w:i/>
          </w:rPr>
          <w:t>Chapter 4 - Input/Output Settings</w:t>
        </w:r>
      </w:hyperlink>
    </w:p>
    <w:p>
      <w:pPr>
        <w:tabs>
          <w:tab w:pos="10338" w:val="right" w:leader="dot"/>
        </w:tabs>
        <w:spacing w:before="210"/>
        <w:ind w:left="1364" w:right="0" w:firstLine="0"/>
        <w:jc w:val="left"/>
        <w:rPr>
          <w:sz w:val="22"/>
        </w:rPr>
      </w:pPr>
      <w:hyperlink w:history="true" w:anchor="_bookmark398">
        <w:r>
          <w:rPr>
            <w:sz w:val="22"/>
          </w:rPr>
          <w:t>Power</w:t>
        </w:r>
        <w:r>
          <w:rPr>
            <w:spacing w:val="-1"/>
            <w:sz w:val="22"/>
          </w:rPr>
          <w:t> </w:t>
        </w:r>
        <w:r>
          <w:rPr>
            <w:sz w:val="22"/>
          </w:rPr>
          <w:t>Up Beeper</w:t>
          <w:tab/>
          <w:t>4-1</w:t>
        </w:r>
      </w:hyperlink>
    </w:p>
    <w:p>
      <w:pPr>
        <w:tabs>
          <w:tab w:pos="10338" w:val="right" w:leader="dot"/>
        </w:tabs>
        <w:spacing w:before="7"/>
        <w:ind w:left="1364" w:right="0" w:firstLine="0"/>
        <w:jc w:val="left"/>
        <w:rPr>
          <w:sz w:val="22"/>
        </w:rPr>
      </w:pPr>
      <w:hyperlink w:history="true" w:anchor="_bookmark404">
        <w:r>
          <w:rPr>
            <w:sz w:val="22"/>
          </w:rPr>
          <w:t>Beep on</w:t>
        </w:r>
        <w:r>
          <w:rPr>
            <w:spacing w:val="-1"/>
            <w:sz w:val="22"/>
          </w:rPr>
          <w:t> </w:t>
        </w:r>
        <w:r>
          <w:rPr>
            <w:sz w:val="22"/>
          </w:rPr>
          <w:t>BEL Character</w:t>
          <w:tab/>
          <w:t>4-1</w:t>
        </w:r>
      </w:hyperlink>
    </w:p>
    <w:p>
      <w:pPr>
        <w:tabs>
          <w:tab w:pos="10337" w:val="right" w:leader="dot"/>
        </w:tabs>
        <w:spacing w:before="7"/>
        <w:ind w:left="1364" w:right="0" w:firstLine="0"/>
        <w:jc w:val="left"/>
        <w:rPr>
          <w:sz w:val="22"/>
        </w:rPr>
      </w:pPr>
      <w:hyperlink w:history="true" w:anchor="_bookmark407">
        <w:r>
          <w:rPr>
            <w:sz w:val="22"/>
          </w:rPr>
          <w:t>Trigger</w:t>
        </w:r>
        <w:r>
          <w:rPr>
            <w:spacing w:val="-1"/>
            <w:sz w:val="22"/>
          </w:rPr>
          <w:t> </w:t>
        </w:r>
        <w:r>
          <w:rPr>
            <w:sz w:val="22"/>
          </w:rPr>
          <w:t>Click</w:t>
          <w:tab/>
          <w:t>4-2</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4"/>
        </w:rPr>
      </w:pPr>
      <w:r>
        <w:rPr/>
        <w:pict>
          <v:shape style="position:absolute;margin-left:54.935001pt;margin-top:15.948975pt;width:506.65pt;height:.550pt;mso-position-horizontal-relative:page;mso-position-vertical-relative:paragraph;z-index:-15689728;mso-wrap-distance-left:0;mso-wrap-distance-right:0" coordorigin="1099,319" coordsize="10133,11" path="m1104,319l1099,319,1099,329,1104,329,1104,319xm11231,319l1104,319,1104,329,11231,329,11231,319xe" filled="true" fillcolor="#000000" stroked="false">
            <v:path arrowok="t"/>
            <v:fill type="solid"/>
            <w10:wrap type="topAndBottom"/>
          </v:shape>
        </w:pict>
      </w:r>
    </w:p>
    <w:p>
      <w:pPr>
        <w:spacing w:before="0"/>
        <w:ind w:left="679" w:right="903" w:firstLine="0"/>
        <w:jc w:val="right"/>
        <w:rPr>
          <w:i/>
          <w:sz w:val="20"/>
        </w:rPr>
      </w:pPr>
      <w:r>
        <w:rPr>
          <w:i/>
          <w:w w:val="95"/>
          <w:sz w:val="20"/>
        </w:rPr>
        <w:t>iii</w:t>
      </w:r>
    </w:p>
    <w:p>
      <w:pPr>
        <w:spacing w:after="0"/>
        <w:jc w:val="right"/>
        <w:rPr>
          <w:sz w:val="20"/>
        </w:rPr>
        <w:sectPr>
          <w:headerReference w:type="default" r:id="rId69"/>
          <w:footerReference w:type="default" r:id="rId70"/>
          <w:pgSz w:w="12240" w:h="15840"/>
          <w:pgMar w:header="1218" w:footer="0" w:top="1400" w:bottom="280" w:left="460" w:right="120"/>
        </w:sectPr>
      </w:pPr>
    </w:p>
    <w:p>
      <w:pPr>
        <w:pStyle w:val="BodyText"/>
        <w:rPr>
          <w:i/>
          <w:sz w:val="20"/>
        </w:rPr>
      </w:pPr>
    </w:p>
    <w:p>
      <w:pPr>
        <w:spacing w:after="0"/>
        <w:rPr>
          <w:sz w:val="20"/>
        </w:rPr>
        <w:sectPr>
          <w:headerReference w:type="default" r:id="rId71"/>
          <w:footerReference w:type="default" r:id="rId72"/>
          <w:pgSz w:w="12240" w:h="15840"/>
          <w:pgMar w:header="1218" w:footer="0" w:top="1400" w:bottom="635" w:left="460" w:right="120"/>
        </w:sectPr>
      </w:pPr>
    </w:p>
    <w:sdt>
      <w:sdtPr>
        <w:docPartObj>
          <w:docPartGallery w:val="Table of Contents"/>
          <w:docPartUnique/>
        </w:docPartObj>
      </w:sdtPr>
      <w:sdtEndPr/>
      <w:sdtContent>
        <w:p>
          <w:pPr>
            <w:pStyle w:val="TOC4"/>
            <w:tabs>
              <w:tab w:pos="10338" w:val="right" w:leader="dot"/>
            </w:tabs>
            <w:spacing w:before="270"/>
          </w:pPr>
          <w:hyperlink w:history="true" w:anchor="_bookmark409">
            <w:r>
              <w:rPr/>
              <w:t>Good Read and</w:t>
            </w:r>
            <w:r>
              <w:rPr>
                <w:spacing w:val="-1"/>
              </w:rPr>
              <w:t> </w:t>
            </w:r>
            <w:r>
              <w:rPr/>
              <w:t>Error</w:t>
            </w:r>
            <w:r>
              <w:rPr>
                <w:spacing w:val="-1"/>
              </w:rPr>
              <w:t> </w:t>
            </w:r>
            <w:r>
              <w:rPr/>
              <w:t>Indicators</w:t>
              <w:tab/>
              <w:t>4-2</w:t>
            </w:r>
          </w:hyperlink>
        </w:p>
        <w:p>
          <w:pPr>
            <w:pStyle w:val="TOC6"/>
            <w:tabs>
              <w:tab w:pos="10337" w:val="right" w:leader="dot"/>
            </w:tabs>
          </w:pPr>
          <w:hyperlink w:history="true" w:anchor="_bookmark410">
            <w:r>
              <w:rPr/>
              <w:t>Beeper –</w:t>
            </w:r>
            <w:r>
              <w:rPr>
                <w:spacing w:val="-1"/>
              </w:rPr>
              <w:t> </w:t>
            </w:r>
            <w:r>
              <w:rPr/>
              <w:t>Good Read</w:t>
              <w:tab/>
              <w:t>4-2</w:t>
            </w:r>
          </w:hyperlink>
        </w:p>
        <w:p>
          <w:pPr>
            <w:pStyle w:val="TOC6"/>
            <w:tabs>
              <w:tab w:pos="10337" w:val="right" w:leader="dot"/>
            </w:tabs>
          </w:pPr>
          <w:hyperlink w:history="true" w:anchor="_bookmark413">
            <w:r>
              <w:rPr/>
              <w:t>Beeper Volume –</w:t>
            </w:r>
            <w:r>
              <w:rPr>
                <w:spacing w:val="-4"/>
              </w:rPr>
              <w:t> </w:t>
            </w:r>
            <w:r>
              <w:rPr/>
              <w:t>Good</w:t>
            </w:r>
            <w:r>
              <w:rPr>
                <w:spacing w:val="-1"/>
              </w:rPr>
              <w:t> </w:t>
            </w:r>
            <w:r>
              <w:rPr/>
              <w:t>Read</w:t>
              <w:tab/>
              <w:t>4-2</w:t>
            </w:r>
          </w:hyperlink>
        </w:p>
        <w:p>
          <w:pPr>
            <w:pStyle w:val="TOC6"/>
            <w:tabs>
              <w:tab w:pos="10337" w:val="right" w:leader="dot"/>
            </w:tabs>
          </w:pPr>
          <w:hyperlink w:history="true" w:anchor="_bookmark417">
            <w:r>
              <w:rPr/>
              <w:t>Beeper Pitch –</w:t>
            </w:r>
            <w:r>
              <w:rPr>
                <w:spacing w:val="-4"/>
              </w:rPr>
              <w:t> </w:t>
            </w:r>
            <w:r>
              <w:rPr/>
              <w:t>Good</w:t>
            </w:r>
            <w:r>
              <w:rPr>
                <w:spacing w:val="-1"/>
              </w:rPr>
              <w:t> </w:t>
            </w:r>
            <w:r>
              <w:rPr/>
              <w:t>Read</w:t>
              <w:tab/>
              <w:t>4-3</w:t>
            </w:r>
          </w:hyperlink>
        </w:p>
        <w:p>
          <w:pPr>
            <w:pStyle w:val="TOC6"/>
            <w:tabs>
              <w:tab w:pos="10337" w:val="right" w:leader="dot"/>
            </w:tabs>
          </w:pPr>
          <w:hyperlink w:history="true" w:anchor="_bookmark419">
            <w:r>
              <w:rPr/>
              <w:t>Vibrate –</w:t>
            </w:r>
            <w:r>
              <w:rPr>
                <w:spacing w:val="-3"/>
              </w:rPr>
              <w:t> </w:t>
            </w:r>
            <w:r>
              <w:rPr/>
              <w:t>Good</w:t>
            </w:r>
            <w:r>
              <w:rPr>
                <w:spacing w:val="-1"/>
              </w:rPr>
              <w:t> </w:t>
            </w:r>
            <w:r>
              <w:rPr/>
              <w:t>Read</w:t>
              <w:tab/>
              <w:t>4-3</w:t>
            </w:r>
          </w:hyperlink>
        </w:p>
        <w:p>
          <w:pPr>
            <w:pStyle w:val="TOC6"/>
            <w:tabs>
              <w:tab w:pos="10337" w:val="right" w:leader="dot"/>
            </w:tabs>
          </w:pPr>
          <w:hyperlink w:history="true" w:anchor="_bookmark422">
            <w:r>
              <w:rPr/>
              <w:t>Beeper Pitch</w:t>
            </w:r>
            <w:r>
              <w:rPr>
                <w:spacing w:val="-1"/>
              </w:rPr>
              <w:t> </w:t>
            </w:r>
            <w:r>
              <w:rPr/>
              <w:t>– Error</w:t>
              <w:tab/>
              <w:t>4-4</w:t>
            </w:r>
          </w:hyperlink>
        </w:p>
        <w:p>
          <w:pPr>
            <w:pStyle w:val="TOC6"/>
            <w:tabs>
              <w:tab w:pos="10337" w:val="right" w:leader="dot"/>
            </w:tabs>
            <w:spacing w:before="8"/>
          </w:pPr>
          <w:hyperlink w:history="true" w:anchor="_bookmark426">
            <w:r>
              <w:rPr/>
              <w:t>Beeper Duration –</w:t>
            </w:r>
            <w:r>
              <w:rPr>
                <w:spacing w:val="-1"/>
              </w:rPr>
              <w:t> </w:t>
            </w:r>
            <w:r>
              <w:rPr/>
              <w:t>Good Read</w:t>
              <w:tab/>
              <w:t>4-4</w:t>
            </w:r>
          </w:hyperlink>
        </w:p>
        <w:p>
          <w:pPr>
            <w:pStyle w:val="TOC6"/>
            <w:tabs>
              <w:tab w:pos="10337" w:val="right" w:leader="dot"/>
            </w:tabs>
          </w:pPr>
          <w:hyperlink w:history="true" w:anchor="_bookmark429">
            <w:r>
              <w:rPr/>
              <w:t>LED –</w:t>
            </w:r>
            <w:r>
              <w:rPr>
                <w:spacing w:val="-1"/>
              </w:rPr>
              <w:t> </w:t>
            </w:r>
            <w:r>
              <w:rPr/>
              <w:t>Good Read</w:t>
              <w:tab/>
              <w:t>4-4</w:t>
            </w:r>
          </w:hyperlink>
        </w:p>
        <w:p>
          <w:pPr>
            <w:pStyle w:val="TOC6"/>
            <w:tabs>
              <w:tab w:pos="10337" w:val="right" w:leader="dot"/>
            </w:tabs>
          </w:pPr>
          <w:hyperlink w:history="true" w:anchor="_bookmark431">
            <w:r>
              <w:rPr/>
              <w:t>Number of Beeps –</w:t>
            </w:r>
            <w:r>
              <w:rPr>
                <w:spacing w:val="-5"/>
              </w:rPr>
              <w:t> </w:t>
            </w:r>
            <w:r>
              <w:rPr/>
              <w:t>Good</w:t>
            </w:r>
            <w:r>
              <w:rPr>
                <w:spacing w:val="-2"/>
              </w:rPr>
              <w:t> </w:t>
            </w:r>
            <w:r>
              <w:rPr/>
              <w:t>Read</w:t>
              <w:tab/>
              <w:t>4-4</w:t>
            </w:r>
          </w:hyperlink>
        </w:p>
        <w:p>
          <w:pPr>
            <w:pStyle w:val="TOC6"/>
            <w:tabs>
              <w:tab w:pos="10337" w:val="right" w:leader="dot"/>
            </w:tabs>
          </w:pPr>
          <w:hyperlink w:history="true" w:anchor="_bookmark433">
            <w:r>
              <w:rPr/>
              <w:t>Number of Beeps</w:t>
            </w:r>
            <w:r>
              <w:rPr>
                <w:spacing w:val="-4"/>
              </w:rPr>
              <w:t> </w:t>
            </w:r>
            <w:r>
              <w:rPr/>
              <w:t>–</w:t>
            </w:r>
            <w:r>
              <w:rPr>
                <w:spacing w:val="-1"/>
              </w:rPr>
              <w:t> </w:t>
            </w:r>
            <w:r>
              <w:rPr/>
              <w:t>Error</w:t>
              <w:tab/>
              <w:t>4-5</w:t>
            </w:r>
          </w:hyperlink>
        </w:p>
        <w:p>
          <w:pPr>
            <w:pStyle w:val="TOC6"/>
            <w:tabs>
              <w:tab w:pos="10337" w:val="right" w:leader="dot"/>
            </w:tabs>
          </w:pPr>
          <w:hyperlink w:history="true" w:anchor="_bookmark435">
            <w:r>
              <w:rPr/>
              <w:t>Beeper</w:t>
            </w:r>
            <w:r>
              <w:rPr>
                <w:spacing w:val="-2"/>
              </w:rPr>
              <w:t> </w:t>
            </w:r>
            <w:r>
              <w:rPr/>
              <w:t>Volume</w:t>
            </w:r>
            <w:r>
              <w:rPr>
                <w:spacing w:val="-1"/>
              </w:rPr>
              <w:t> </w:t>
            </w:r>
            <w:r>
              <w:rPr/>
              <w:t>Max</w:t>
              <w:tab/>
              <w:t>4-5</w:t>
            </w:r>
          </w:hyperlink>
        </w:p>
        <w:p>
          <w:pPr>
            <w:pStyle w:val="TOC6"/>
            <w:tabs>
              <w:tab w:pos="10337" w:val="right" w:leader="dot"/>
            </w:tabs>
          </w:pPr>
          <w:hyperlink w:history="true" w:anchor="_bookmark437">
            <w:r>
              <w:rPr/>
              <w:t>Good</w:t>
            </w:r>
            <w:r>
              <w:rPr>
                <w:spacing w:val="-1"/>
              </w:rPr>
              <w:t> </w:t>
            </w:r>
            <w:r>
              <w:rPr/>
              <w:t>Read Delay</w:t>
              <w:tab/>
              <w:t>4-5</w:t>
            </w:r>
          </w:hyperlink>
        </w:p>
        <w:p>
          <w:pPr>
            <w:pStyle w:val="TOC6"/>
            <w:tabs>
              <w:tab w:pos="10337" w:val="right" w:leader="dot"/>
            </w:tabs>
            <w:spacing w:before="8"/>
          </w:pPr>
          <w:hyperlink w:history="true" w:anchor="_bookmark442">
            <w:r>
              <w:rPr/>
              <w:t>User-Specified Good</w:t>
            </w:r>
            <w:r>
              <w:rPr>
                <w:spacing w:val="-3"/>
              </w:rPr>
              <w:t> </w:t>
            </w:r>
            <w:r>
              <w:rPr/>
              <w:t>Read</w:t>
            </w:r>
            <w:r>
              <w:rPr>
                <w:spacing w:val="-1"/>
              </w:rPr>
              <w:t> </w:t>
            </w:r>
            <w:r>
              <w:rPr/>
              <w:t>Delay</w:t>
              <w:tab/>
              <w:t>4-6</w:t>
            </w:r>
          </w:hyperlink>
        </w:p>
        <w:p>
          <w:pPr>
            <w:pStyle w:val="TOC4"/>
            <w:tabs>
              <w:tab w:pos="10338" w:val="right" w:leader="dot"/>
            </w:tabs>
            <w:spacing w:before="6"/>
          </w:pPr>
          <w:hyperlink w:history="true" w:anchor="_bookmark443">
            <w:r>
              <w:rPr/>
              <w:t>Manual</w:t>
            </w:r>
            <w:r>
              <w:rPr>
                <w:spacing w:val="-1"/>
              </w:rPr>
              <w:t> </w:t>
            </w:r>
            <w:r>
              <w:rPr/>
              <w:t>Trigger Modes</w:t>
              <w:tab/>
              <w:t>4-6</w:t>
            </w:r>
          </w:hyperlink>
        </w:p>
        <w:p>
          <w:pPr>
            <w:pStyle w:val="TOC6"/>
            <w:tabs>
              <w:tab w:pos="10338" w:val="right" w:leader="dot"/>
            </w:tabs>
          </w:pPr>
          <w:hyperlink w:history="true" w:anchor="_bookmark448">
            <w:r>
              <w:rPr/>
              <w:t>LED Illumination -</w:t>
            </w:r>
            <w:r>
              <w:rPr>
                <w:spacing w:val="-1"/>
              </w:rPr>
              <w:t> </w:t>
            </w:r>
            <w:r>
              <w:rPr/>
              <w:t>Manual</w:t>
            </w:r>
            <w:r>
              <w:rPr>
                <w:spacing w:val="-1"/>
              </w:rPr>
              <w:t> </w:t>
            </w:r>
            <w:r>
              <w:rPr/>
              <w:t>Trigger</w:t>
              <w:tab/>
              <w:t>4-6</w:t>
            </w:r>
          </w:hyperlink>
        </w:p>
        <w:p>
          <w:pPr>
            <w:pStyle w:val="TOC4"/>
            <w:tabs>
              <w:tab w:pos="10338" w:val="right" w:leader="dot"/>
            </w:tabs>
            <w:spacing w:before="8"/>
          </w:pPr>
          <w:hyperlink w:history="true" w:anchor="_bookmark450">
            <w:r>
              <w:rPr/>
              <w:t>Serial</w:t>
            </w:r>
            <w:r>
              <w:rPr>
                <w:spacing w:val="-1"/>
              </w:rPr>
              <w:t> </w:t>
            </w:r>
            <w:r>
              <w:rPr/>
              <w:t>Trigger Mode</w:t>
              <w:tab/>
              <w:t>4-7</w:t>
            </w:r>
          </w:hyperlink>
        </w:p>
        <w:p>
          <w:pPr>
            <w:pStyle w:val="TOC6"/>
            <w:tabs>
              <w:tab w:pos="10337" w:val="right" w:leader="dot"/>
            </w:tabs>
          </w:pPr>
          <w:hyperlink w:history="true" w:anchor="_bookmark452">
            <w:r>
              <w:rPr/>
              <w:t>Read</w:t>
            </w:r>
            <w:r>
              <w:rPr>
                <w:spacing w:val="-1"/>
              </w:rPr>
              <w:t> </w:t>
            </w:r>
            <w:r>
              <w:rPr/>
              <w:t>Time-Out</w:t>
              <w:tab/>
              <w:t>4-7</w:t>
            </w:r>
          </w:hyperlink>
        </w:p>
        <w:p>
          <w:pPr>
            <w:pStyle w:val="TOC4"/>
            <w:tabs>
              <w:tab w:pos="10338" w:val="right" w:leader="dot"/>
            </w:tabs>
          </w:pPr>
          <w:hyperlink w:history="true" w:anchor="_bookmark455">
            <w:r>
              <w:rPr/>
              <w:t>Presentation</w:t>
            </w:r>
            <w:r>
              <w:rPr>
                <w:spacing w:val="-1"/>
              </w:rPr>
              <w:t> </w:t>
            </w:r>
            <w:r>
              <w:rPr/>
              <w:t>Mode</w:t>
              <w:tab/>
              <w:t>4-7</w:t>
            </w:r>
          </w:hyperlink>
        </w:p>
        <w:p>
          <w:pPr>
            <w:pStyle w:val="TOC6"/>
            <w:tabs>
              <w:tab w:pos="10337" w:val="right" w:leader="dot"/>
            </w:tabs>
          </w:pPr>
          <w:hyperlink w:history="true" w:anchor="_bookmark458">
            <w:r>
              <w:rPr/>
              <w:t>LED Illumination -</w:t>
            </w:r>
            <w:r>
              <w:rPr>
                <w:spacing w:val="-2"/>
              </w:rPr>
              <w:t> </w:t>
            </w:r>
            <w:r>
              <w:rPr/>
              <w:t>Presentation Mode</w:t>
              <w:tab/>
              <w:t>4-7</w:t>
            </w:r>
          </w:hyperlink>
        </w:p>
        <w:p>
          <w:pPr>
            <w:pStyle w:val="TOC6"/>
            <w:tabs>
              <w:tab w:pos="10337" w:val="right" w:leader="dot"/>
            </w:tabs>
          </w:pPr>
          <w:hyperlink w:history="true" w:anchor="_bookmark459">
            <w:r>
              <w:rPr/>
              <w:t>Presentation LED Behavior</w:t>
            </w:r>
            <w:r>
              <w:rPr>
                <w:spacing w:val="-5"/>
              </w:rPr>
              <w:t> </w:t>
            </w:r>
            <w:r>
              <w:rPr/>
              <w:t>after</w:t>
            </w:r>
            <w:r>
              <w:rPr>
                <w:spacing w:val="-1"/>
              </w:rPr>
              <w:t> </w:t>
            </w:r>
            <w:r>
              <w:rPr/>
              <w:t>Decode</w:t>
              <w:tab/>
              <w:t>4-8</w:t>
            </w:r>
          </w:hyperlink>
        </w:p>
        <w:p>
          <w:pPr>
            <w:pStyle w:val="TOC6"/>
            <w:tabs>
              <w:tab w:pos="10338" w:val="right" w:leader="dot"/>
            </w:tabs>
          </w:pPr>
          <w:hyperlink w:history="true" w:anchor="_bookmark462">
            <w:r>
              <w:rPr/>
              <w:t>Presentation</w:t>
            </w:r>
            <w:r>
              <w:rPr>
                <w:spacing w:val="-1"/>
              </w:rPr>
              <w:t> </w:t>
            </w:r>
            <w:r>
              <w:rPr/>
              <w:t>Sensitivity</w:t>
              <w:tab/>
              <w:t>4-8</w:t>
            </w:r>
          </w:hyperlink>
        </w:p>
        <w:p>
          <w:pPr>
            <w:pStyle w:val="TOC6"/>
            <w:tabs>
              <w:tab w:pos="10338" w:val="right" w:leader="dot"/>
            </w:tabs>
            <w:spacing w:before="8"/>
          </w:pPr>
          <w:hyperlink w:history="true" w:anchor="_bookmark463">
            <w:r>
              <w:rPr/>
              <w:t>Presentation</w:t>
            </w:r>
            <w:r>
              <w:rPr>
                <w:spacing w:val="-1"/>
              </w:rPr>
              <w:t> </w:t>
            </w:r>
            <w:r>
              <w:rPr/>
              <w:t>Centering</w:t>
              <w:tab/>
              <w:t>4-8</w:t>
            </w:r>
          </w:hyperlink>
        </w:p>
        <w:p>
          <w:pPr>
            <w:pStyle w:val="TOC4"/>
            <w:tabs>
              <w:tab w:pos="10339" w:val="right" w:leader="dot"/>
            </w:tabs>
            <w:spacing w:line="235" w:lineRule="exact"/>
          </w:pPr>
          <w:hyperlink w:history="true" w:anchor="_bookmark470">
            <w:r>
              <w:rPr/>
              <w:t>In-Stand</w:t>
            </w:r>
            <w:r>
              <w:rPr>
                <w:spacing w:val="-2"/>
              </w:rPr>
              <w:t> </w:t>
            </w:r>
            <w:r>
              <w:rPr/>
              <w:t>Sensor</w:t>
            </w:r>
            <w:r>
              <w:rPr>
                <w:spacing w:val="-1"/>
              </w:rPr>
              <w:t> </w:t>
            </w:r>
            <w:r>
              <w:rPr/>
              <w:t>Mode</w:t>
              <w:tab/>
              <w:t>4-10</w:t>
            </w:r>
          </w:hyperlink>
        </w:p>
        <w:p>
          <w:pPr>
            <w:pStyle w:val="TOC4"/>
            <w:tabs>
              <w:tab w:pos="10339" w:val="right" w:leader="dot"/>
            </w:tabs>
            <w:spacing w:line="278" w:lineRule="exact" w:before="0"/>
          </w:pPr>
          <w:hyperlink w:history="true" w:anchor="_bookmark475">
            <w:r>
              <w:rPr/>
              <w:t>CodeGate</w:t>
            </w:r>
          </w:hyperlink>
          <w:r>
            <w:rPr>
              <w:position w:val="9"/>
              <w:sz w:val="17"/>
            </w:rPr>
            <w:t>®</w:t>
            <w:tab/>
          </w:r>
          <w:r>
            <w:rPr/>
            <w:t>4-10</w:t>
          </w:r>
        </w:p>
        <w:p>
          <w:pPr>
            <w:pStyle w:val="TOC4"/>
            <w:tabs>
              <w:tab w:pos="10338" w:val="right" w:leader="dot"/>
            </w:tabs>
          </w:pPr>
          <w:hyperlink w:history="true" w:anchor="_bookmark478">
            <w:r>
              <w:rPr/>
              <w:t>Streaming</w:t>
            </w:r>
            <w:r>
              <w:rPr>
                <w:spacing w:val="-1"/>
              </w:rPr>
              <w:t> </w:t>
            </w:r>
            <w:r>
              <w:rPr/>
              <w:t>Presentation™ Mode</w:t>
              <w:tab/>
              <w:t>4-11</w:t>
            </w:r>
          </w:hyperlink>
        </w:p>
        <w:p>
          <w:pPr>
            <w:pStyle w:val="TOC6"/>
            <w:tabs>
              <w:tab w:pos="10337" w:val="right" w:leader="dot"/>
            </w:tabs>
          </w:pPr>
          <w:hyperlink w:history="true" w:anchor="_bookmark481">
            <w:r>
              <w:rPr/>
              <w:t>Streaming Presentation</w:t>
            </w:r>
            <w:r>
              <w:rPr>
                <w:spacing w:val="-4"/>
              </w:rPr>
              <w:t> </w:t>
            </w:r>
            <w:r>
              <w:rPr/>
              <w:t>In-Stand</w:t>
            </w:r>
            <w:r>
              <w:rPr>
                <w:spacing w:val="-1"/>
              </w:rPr>
              <w:t> </w:t>
            </w:r>
            <w:r>
              <w:rPr/>
              <w:t>Programming</w:t>
              <w:tab/>
              <w:t>4-11</w:t>
            </w:r>
          </w:hyperlink>
        </w:p>
        <w:p>
          <w:pPr>
            <w:pStyle w:val="TOC4"/>
            <w:tabs>
              <w:tab w:pos="10338" w:val="right" w:leader="dot"/>
            </w:tabs>
            <w:spacing w:before="8"/>
          </w:pPr>
          <w:hyperlink w:history="true" w:anchor="_bookmark482">
            <w:r>
              <w:rPr/>
              <w:t>Mobile Phone</w:t>
            </w:r>
            <w:r>
              <w:rPr>
                <w:spacing w:val="-3"/>
              </w:rPr>
              <w:t> </w:t>
            </w:r>
            <w:r>
              <w:rPr/>
              <w:t>Read</w:t>
            </w:r>
            <w:r>
              <w:rPr>
                <w:spacing w:val="-1"/>
              </w:rPr>
              <w:t> </w:t>
            </w:r>
            <w:r>
              <w:rPr/>
              <w:t>Mode</w:t>
              <w:tab/>
              <w:t>4-11</w:t>
            </w:r>
          </w:hyperlink>
        </w:p>
        <w:p>
          <w:pPr>
            <w:pStyle w:val="TOC4"/>
            <w:tabs>
              <w:tab w:pos="10339" w:val="right" w:leader="dot"/>
            </w:tabs>
            <w:spacing w:before="6"/>
          </w:pPr>
          <w:hyperlink w:history="true" w:anchor="_bookmark485">
            <w:r>
              <w:rPr/>
              <w:t>Hands</w:t>
            </w:r>
            <w:r>
              <w:rPr>
                <w:spacing w:val="-2"/>
              </w:rPr>
              <w:t> </w:t>
            </w:r>
            <w:r>
              <w:rPr/>
              <w:t>Free</w:t>
            </w:r>
            <w:r>
              <w:rPr>
                <w:spacing w:val="-1"/>
              </w:rPr>
              <w:t> </w:t>
            </w:r>
            <w:r>
              <w:rPr/>
              <w:t>Time-Out</w:t>
              <w:tab/>
              <w:t>4-11</w:t>
            </w:r>
          </w:hyperlink>
        </w:p>
        <w:p>
          <w:pPr>
            <w:pStyle w:val="TOC4"/>
            <w:tabs>
              <w:tab w:pos="10338" w:val="right" w:leader="dot"/>
            </w:tabs>
          </w:pPr>
          <w:hyperlink w:history="true" w:anchor="_bookmark486">
            <w:r>
              <w:rPr/>
              <w:t>Reread</w:t>
            </w:r>
            <w:r>
              <w:rPr>
                <w:spacing w:val="-1"/>
              </w:rPr>
              <w:t> </w:t>
            </w:r>
            <w:r>
              <w:rPr/>
              <w:t>Delay</w:t>
              <w:tab/>
              <w:t>4-12</w:t>
            </w:r>
          </w:hyperlink>
        </w:p>
        <w:p>
          <w:pPr>
            <w:pStyle w:val="TOC6"/>
            <w:tabs>
              <w:tab w:pos="10337" w:val="right" w:leader="dot"/>
            </w:tabs>
            <w:spacing w:before="8"/>
          </w:pPr>
          <w:hyperlink w:history="true" w:anchor="_bookmark492">
            <w:r>
              <w:rPr/>
              <w:t>User-Specified</w:t>
            </w:r>
            <w:r>
              <w:rPr>
                <w:spacing w:val="-2"/>
              </w:rPr>
              <w:t> </w:t>
            </w:r>
            <w:r>
              <w:rPr/>
              <w:t>Reread</w:t>
            </w:r>
            <w:r>
              <w:rPr>
                <w:spacing w:val="-1"/>
              </w:rPr>
              <w:t> </w:t>
            </w:r>
            <w:r>
              <w:rPr/>
              <w:t>Delay</w:t>
              <w:tab/>
              <w:t>4-12</w:t>
            </w:r>
          </w:hyperlink>
        </w:p>
        <w:p>
          <w:pPr>
            <w:pStyle w:val="TOC6"/>
            <w:tabs>
              <w:tab w:pos="10337" w:val="right" w:leader="dot"/>
            </w:tabs>
          </w:pPr>
          <w:hyperlink w:history="true" w:anchor="_bookmark493">
            <w:r>
              <w:rPr/>
              <w:t>2D</w:t>
            </w:r>
            <w:r>
              <w:rPr>
                <w:spacing w:val="-1"/>
              </w:rPr>
              <w:t> </w:t>
            </w:r>
            <w:r>
              <w:rPr/>
              <w:t>Reread Delay</w:t>
              <w:tab/>
              <w:t>4-12</w:t>
            </w:r>
          </w:hyperlink>
        </w:p>
        <w:p>
          <w:pPr>
            <w:pStyle w:val="TOC4"/>
            <w:tabs>
              <w:tab w:pos="10338" w:val="right" w:leader="dot"/>
            </w:tabs>
          </w:pPr>
          <w:hyperlink w:history="true" w:anchor="_bookmark500">
            <w:r>
              <w:rPr/>
              <w:t>Character</w:t>
            </w:r>
            <w:r>
              <w:rPr>
                <w:spacing w:val="-1"/>
              </w:rPr>
              <w:t> </w:t>
            </w:r>
            <w:r>
              <w:rPr/>
              <w:t>Activation Mode</w:t>
              <w:tab/>
              <w:t>4-13</w:t>
            </w:r>
          </w:hyperlink>
        </w:p>
        <w:p>
          <w:pPr>
            <w:pStyle w:val="TOC6"/>
            <w:tabs>
              <w:tab w:pos="10337" w:val="right" w:leader="dot"/>
            </w:tabs>
          </w:pPr>
          <w:hyperlink w:history="true" w:anchor="_bookmark502">
            <w:r>
              <w:rPr/>
              <w:t>Activation</w:t>
            </w:r>
            <w:r>
              <w:rPr>
                <w:spacing w:val="-1"/>
              </w:rPr>
              <w:t> </w:t>
            </w:r>
            <w:r>
              <w:rPr/>
              <w:t>Character</w:t>
              <w:tab/>
              <w:t>4-13</w:t>
            </w:r>
          </w:hyperlink>
        </w:p>
        <w:p>
          <w:pPr>
            <w:pStyle w:val="TOC6"/>
            <w:tabs>
              <w:tab w:pos="10337" w:val="right" w:leader="dot"/>
            </w:tabs>
          </w:pPr>
          <w:hyperlink w:history="true" w:anchor="_bookmark504">
            <w:r>
              <w:rPr/>
              <w:t>End Character Activation After</w:t>
            </w:r>
            <w:r>
              <w:rPr>
                <w:spacing w:val="-6"/>
              </w:rPr>
              <w:t> </w:t>
            </w:r>
            <w:r>
              <w:rPr/>
              <w:t>Good</w:t>
            </w:r>
            <w:r>
              <w:rPr>
                <w:spacing w:val="-2"/>
              </w:rPr>
              <w:t> </w:t>
            </w:r>
            <w:r>
              <w:rPr/>
              <w:t>Read</w:t>
              <w:tab/>
              <w:t>4-14</w:t>
            </w:r>
          </w:hyperlink>
        </w:p>
        <w:p>
          <w:pPr>
            <w:pStyle w:val="TOC6"/>
            <w:tabs>
              <w:tab w:pos="10337" w:val="right" w:leader="dot"/>
            </w:tabs>
          </w:pPr>
          <w:hyperlink w:history="true" w:anchor="_bookmark507">
            <w:r>
              <w:rPr/>
              <w:t>Character</w:t>
            </w:r>
            <w:r>
              <w:rPr>
                <w:spacing w:val="-1"/>
              </w:rPr>
              <w:t> </w:t>
            </w:r>
            <w:r>
              <w:rPr/>
              <w:t>Activation Timeout</w:t>
              <w:tab/>
              <w:t>4-14</w:t>
            </w:r>
          </w:hyperlink>
        </w:p>
        <w:p>
          <w:pPr>
            <w:pStyle w:val="TOC4"/>
            <w:tabs>
              <w:tab w:pos="10339" w:val="right" w:leader="dot"/>
            </w:tabs>
            <w:spacing w:before="8"/>
          </w:pPr>
          <w:hyperlink w:history="true" w:anchor="_bookmark509">
            <w:r>
              <w:rPr/>
              <w:t>Character</w:t>
            </w:r>
            <w:r>
              <w:rPr>
                <w:spacing w:val="-1"/>
              </w:rPr>
              <w:t> </w:t>
            </w:r>
            <w:r>
              <w:rPr/>
              <w:t>Deactivation Mode</w:t>
              <w:tab/>
              <w:t>4-14</w:t>
            </w:r>
          </w:hyperlink>
        </w:p>
        <w:p>
          <w:pPr>
            <w:pStyle w:val="TOC6"/>
            <w:tabs>
              <w:tab w:pos="10337" w:val="right" w:leader="dot"/>
            </w:tabs>
          </w:pPr>
          <w:hyperlink w:history="true" w:anchor="_bookmark511">
            <w:r>
              <w:rPr/>
              <w:t>Deactivation</w:t>
            </w:r>
            <w:r>
              <w:rPr>
                <w:spacing w:val="-2"/>
              </w:rPr>
              <w:t> </w:t>
            </w:r>
            <w:r>
              <w:rPr/>
              <w:t>Character</w:t>
              <w:tab/>
              <w:t>4-15</w:t>
            </w:r>
          </w:hyperlink>
        </w:p>
        <w:p>
          <w:pPr>
            <w:pStyle w:val="TOC4"/>
            <w:tabs>
              <w:tab w:pos="10338" w:val="right" w:leader="dot"/>
            </w:tabs>
          </w:pPr>
          <w:hyperlink w:history="true" w:anchor="_bookmark512">
            <w:r>
              <w:rPr/>
              <w:t>Illumination</w:t>
            </w:r>
            <w:r>
              <w:rPr>
                <w:spacing w:val="-1"/>
              </w:rPr>
              <w:t> </w:t>
            </w:r>
            <w:r>
              <w:rPr/>
              <w:t>Lights</w:t>
              <w:tab/>
              <w:t>4-15</w:t>
            </w:r>
          </w:hyperlink>
        </w:p>
        <w:p>
          <w:pPr>
            <w:pStyle w:val="TOC4"/>
            <w:tabs>
              <w:tab w:pos="10338" w:val="right" w:leader="dot"/>
            </w:tabs>
          </w:pPr>
          <w:hyperlink w:history="true" w:anchor="_bookmark515">
            <w:r>
              <w:rPr/>
              <w:t>Aimer</w:t>
            </w:r>
            <w:r>
              <w:rPr>
                <w:spacing w:val="-1"/>
              </w:rPr>
              <w:t> </w:t>
            </w:r>
            <w:r>
              <w:rPr/>
              <w:t>Delay</w:t>
              <w:tab/>
              <w:t>4-15</w:t>
            </w:r>
          </w:hyperlink>
        </w:p>
        <w:p>
          <w:pPr>
            <w:pStyle w:val="TOC6"/>
            <w:tabs>
              <w:tab w:pos="10337" w:val="right" w:leader="dot"/>
            </w:tabs>
          </w:pPr>
          <w:hyperlink w:history="true" w:anchor="_bookmark520">
            <w:r>
              <w:rPr/>
              <w:t>User-Specified</w:t>
            </w:r>
            <w:r>
              <w:rPr>
                <w:spacing w:val="-2"/>
              </w:rPr>
              <w:t> </w:t>
            </w:r>
            <w:r>
              <w:rPr/>
              <w:t>Aimer</w:t>
            </w:r>
            <w:r>
              <w:rPr>
                <w:spacing w:val="-1"/>
              </w:rPr>
              <w:t> </w:t>
            </w:r>
            <w:r>
              <w:rPr/>
              <w:t>Delay</w:t>
              <w:tab/>
              <w:t>4-16</w:t>
            </w:r>
          </w:hyperlink>
        </w:p>
        <w:p>
          <w:pPr>
            <w:pStyle w:val="TOC4"/>
            <w:tabs>
              <w:tab w:pos="10338" w:val="right" w:leader="dot"/>
            </w:tabs>
          </w:pPr>
          <w:hyperlink w:history="true" w:anchor="_bookmark521">
            <w:r>
              <w:rPr/>
              <w:t>Aimer</w:t>
            </w:r>
            <w:r>
              <w:rPr>
                <w:spacing w:val="-1"/>
              </w:rPr>
              <w:t> </w:t>
            </w:r>
            <w:r>
              <w:rPr/>
              <w:t>Mode</w:t>
              <w:tab/>
              <w:t>4-16</w:t>
            </w:r>
          </w:hyperlink>
        </w:p>
        <w:p>
          <w:pPr>
            <w:pStyle w:val="TOC4"/>
            <w:tabs>
              <w:tab w:pos="10339" w:val="right" w:leader="dot"/>
            </w:tabs>
          </w:pPr>
          <w:hyperlink w:history="true" w:anchor="_bookmark524">
            <w:r>
              <w:rPr/>
              <w:t>Centering</w:t>
              <w:tab/>
              <w:t>4-16</w:t>
            </w:r>
          </w:hyperlink>
        </w:p>
        <w:p>
          <w:pPr>
            <w:pStyle w:val="TOC4"/>
            <w:tabs>
              <w:tab w:pos="10338" w:val="right" w:leader="dot"/>
            </w:tabs>
          </w:pPr>
          <w:hyperlink w:history="true" w:anchor="_bookmark531">
            <w:r>
              <w:rPr/>
              <w:t>Preferred</w:t>
            </w:r>
            <w:r>
              <w:rPr>
                <w:spacing w:val="-1"/>
              </w:rPr>
              <w:t> </w:t>
            </w:r>
            <w:r>
              <w:rPr/>
              <w:t>Symbology</w:t>
              <w:tab/>
              <w:t>4-18</w:t>
            </w:r>
          </w:hyperlink>
        </w:p>
        <w:p>
          <w:pPr>
            <w:pStyle w:val="TOC6"/>
            <w:tabs>
              <w:tab w:pos="10337" w:val="right" w:leader="dot"/>
            </w:tabs>
          </w:pPr>
          <w:hyperlink w:history="true" w:anchor="_bookmark534">
            <w:r>
              <w:rPr/>
              <w:t>High</w:t>
            </w:r>
            <w:r>
              <w:rPr>
                <w:spacing w:val="-2"/>
              </w:rPr>
              <w:t> </w:t>
            </w:r>
            <w:r>
              <w:rPr/>
              <w:t>Priority</w:t>
            </w:r>
            <w:r>
              <w:rPr>
                <w:spacing w:val="-1"/>
              </w:rPr>
              <w:t> </w:t>
            </w:r>
            <w:r>
              <w:rPr/>
              <w:t>Symbology</w:t>
              <w:tab/>
              <w:t>4-18</w:t>
            </w:r>
          </w:hyperlink>
        </w:p>
        <w:p>
          <w:pPr>
            <w:pStyle w:val="TOC6"/>
            <w:tabs>
              <w:tab w:pos="10337" w:val="right" w:leader="dot"/>
            </w:tabs>
            <w:spacing w:before="8"/>
          </w:pPr>
          <w:hyperlink w:history="true" w:anchor="_bookmark536">
            <w:r>
              <w:rPr/>
              <w:t>Low</w:t>
            </w:r>
            <w:r>
              <w:rPr>
                <w:spacing w:val="-1"/>
              </w:rPr>
              <w:t> </w:t>
            </w:r>
            <w:r>
              <w:rPr/>
              <w:t>Priority Symbology</w:t>
              <w:tab/>
              <w:t>4-18</w:t>
            </w:r>
          </w:hyperlink>
        </w:p>
        <w:p>
          <w:pPr>
            <w:pStyle w:val="TOC6"/>
            <w:tabs>
              <w:tab w:pos="10337" w:val="right" w:leader="dot"/>
            </w:tabs>
          </w:pPr>
          <w:hyperlink w:history="true" w:anchor="_bookmark538">
            <w:r>
              <w:rPr/>
              <w:t>Preferred</w:t>
            </w:r>
            <w:r>
              <w:rPr>
                <w:spacing w:val="-1"/>
              </w:rPr>
              <w:t> </w:t>
            </w:r>
            <w:r>
              <w:rPr/>
              <w:t>Symbology Time-out</w:t>
              <w:tab/>
              <w:t>4-19</w:t>
            </w:r>
          </w:hyperlink>
        </w:p>
        <w:p>
          <w:pPr>
            <w:pStyle w:val="TOC6"/>
            <w:tabs>
              <w:tab w:pos="10337" w:val="right" w:leader="dot"/>
            </w:tabs>
          </w:pPr>
          <w:hyperlink w:history="true" w:anchor="_bookmark540">
            <w:r>
              <w:rPr/>
              <w:t>Preferred</w:t>
            </w:r>
            <w:r>
              <w:rPr>
                <w:spacing w:val="-1"/>
              </w:rPr>
              <w:t> </w:t>
            </w:r>
            <w:r>
              <w:rPr/>
              <w:t>Symbology Default</w:t>
              <w:tab/>
              <w:t>4-19</w:t>
            </w:r>
          </w:hyperlink>
        </w:p>
        <w:p>
          <w:pPr>
            <w:pStyle w:val="TOC3"/>
            <w:spacing w:before="819"/>
            <w:rPr>
              <w:i/>
            </w:rPr>
          </w:pPr>
          <w:r>
            <w:rPr/>
            <w:pict>
              <v:shape style="position:absolute;margin-left:54.935001pt;margin-top:39.416382pt;width:506.65pt;height:.550pt;mso-position-horizontal-relative:page;mso-position-vertical-relative:paragraph;z-index:15768064" coordorigin="1099,788" coordsize="10133,11" path="m1104,788l1099,788,1099,799,1104,799,1104,788xm11231,788l1104,788,1104,799,11231,799,11231,788xe" filled="true" fillcolor="#000000" stroked="false">
                <v:path arrowok="t"/>
                <v:fill type="solid"/>
                <w10:wrap type="none"/>
              </v:shape>
            </w:pict>
          </w:r>
          <w:r>
            <w:rPr>
              <w:i/>
            </w:rPr>
            <w:t>iv</w:t>
          </w:r>
        </w:p>
        <w:p>
          <w:pPr>
            <w:pStyle w:val="TOC4"/>
            <w:tabs>
              <w:tab w:pos="10338" w:val="right" w:leader="dot"/>
            </w:tabs>
            <w:spacing w:before="500"/>
          </w:pPr>
          <w:hyperlink w:history="true" w:anchor="_bookmark543">
            <w:r>
              <w:rPr/>
              <w:t>Output</w:t>
            </w:r>
            <w:r>
              <w:rPr>
                <w:spacing w:val="-1"/>
              </w:rPr>
              <w:t> </w:t>
            </w:r>
            <w:r>
              <w:rPr/>
              <w:t>Sequence Overview</w:t>
              <w:tab/>
              <w:t>4-19</w:t>
            </w:r>
          </w:hyperlink>
        </w:p>
        <w:p>
          <w:pPr>
            <w:pStyle w:val="TOC6"/>
            <w:tabs>
              <w:tab w:pos="10337" w:val="right" w:leader="dot"/>
            </w:tabs>
          </w:pPr>
          <w:hyperlink w:history="true" w:anchor="_bookmark544">
            <w:r>
              <w:rPr/>
              <w:t>Output</w:t>
            </w:r>
            <w:r>
              <w:rPr>
                <w:spacing w:val="-1"/>
              </w:rPr>
              <w:t> </w:t>
            </w:r>
            <w:r>
              <w:rPr/>
              <w:t>Sequence Editor</w:t>
              <w:tab/>
              <w:t>4-19</w:t>
            </w:r>
          </w:hyperlink>
        </w:p>
        <w:p>
          <w:pPr>
            <w:pStyle w:val="TOC6"/>
            <w:tabs>
              <w:tab w:pos="10337" w:val="right" w:leader="dot"/>
            </w:tabs>
          </w:pPr>
          <w:hyperlink w:history="true" w:anchor="_bookmark545">
            <w:r>
              <w:rPr/>
              <w:t>To Add an</w:t>
            </w:r>
            <w:r>
              <w:rPr>
                <w:spacing w:val="-1"/>
              </w:rPr>
              <w:t> </w:t>
            </w:r>
            <w:r>
              <w:rPr/>
              <w:t>Output Sequence</w:t>
              <w:tab/>
              <w:t>4-19</w:t>
            </w:r>
          </w:hyperlink>
        </w:p>
        <w:p>
          <w:pPr>
            <w:pStyle w:val="TOC6"/>
            <w:tabs>
              <w:tab w:pos="10337" w:val="right" w:leader="dot"/>
            </w:tabs>
          </w:pPr>
          <w:hyperlink w:history="true" w:anchor="_bookmark546">
            <w:r>
              <w:rPr/>
              <w:t>Other</w:t>
            </w:r>
            <w:r>
              <w:rPr>
                <w:spacing w:val="-2"/>
              </w:rPr>
              <w:t> </w:t>
            </w:r>
            <w:r>
              <w:rPr/>
              <w:t>Programming</w:t>
            </w:r>
            <w:r>
              <w:rPr>
                <w:spacing w:val="-1"/>
              </w:rPr>
              <w:t> </w:t>
            </w:r>
            <w:r>
              <w:rPr/>
              <w:t>Selections</w:t>
              <w:tab/>
              <w:t>4-20</w:t>
            </w:r>
          </w:hyperlink>
        </w:p>
        <w:p>
          <w:pPr>
            <w:pStyle w:val="TOC6"/>
            <w:tabs>
              <w:tab w:pos="10337" w:val="right" w:leader="dot"/>
            </w:tabs>
          </w:pPr>
          <w:hyperlink w:history="true" w:anchor="_bookmark548">
            <w:r>
              <w:rPr/>
              <w:t>Output</w:t>
            </w:r>
            <w:r>
              <w:rPr>
                <w:spacing w:val="-1"/>
              </w:rPr>
              <w:t> </w:t>
            </w:r>
            <w:r>
              <w:rPr/>
              <w:t>Sequence Editor</w:t>
              <w:tab/>
              <w:t>4-21</w:t>
            </w:r>
          </w:hyperlink>
        </w:p>
        <w:p>
          <w:pPr>
            <w:pStyle w:val="TOC6"/>
            <w:tabs>
              <w:tab w:pos="10337" w:val="right" w:leader="dot"/>
            </w:tabs>
          </w:pPr>
          <w:hyperlink w:history="true" w:anchor="_bookmark551">
            <w:r>
              <w:rPr/>
              <w:t>Partial</w:t>
            </w:r>
            <w:r>
              <w:rPr>
                <w:spacing w:val="-1"/>
              </w:rPr>
              <w:t> </w:t>
            </w:r>
            <w:r>
              <w:rPr/>
              <w:t>Sequence</w:t>
              <w:tab/>
              <w:t>4-21</w:t>
            </w:r>
          </w:hyperlink>
        </w:p>
        <w:p>
          <w:pPr>
            <w:pStyle w:val="TOC6"/>
            <w:tabs>
              <w:tab w:pos="10337" w:val="right" w:leader="dot"/>
            </w:tabs>
            <w:spacing w:before="8"/>
          </w:pPr>
          <w:hyperlink w:history="true" w:anchor="_bookmark554">
            <w:r>
              <w:rPr/>
              <w:t>Require</w:t>
            </w:r>
            <w:r>
              <w:rPr>
                <w:spacing w:val="-2"/>
              </w:rPr>
              <w:t> </w:t>
            </w:r>
            <w:r>
              <w:rPr/>
              <w:t>Output</w:t>
            </w:r>
            <w:r>
              <w:rPr>
                <w:spacing w:val="-1"/>
              </w:rPr>
              <w:t> </w:t>
            </w:r>
            <w:r>
              <w:rPr/>
              <w:t>Sequence</w:t>
              <w:tab/>
              <w:t>4-21</w:t>
            </w:r>
          </w:hyperlink>
        </w:p>
        <w:p>
          <w:pPr>
            <w:pStyle w:val="TOC4"/>
            <w:tabs>
              <w:tab w:pos="10338" w:val="right" w:leader="dot"/>
            </w:tabs>
          </w:pPr>
          <w:hyperlink w:history="true" w:anchor="_bookmark558">
            <w:r>
              <w:rPr/>
              <w:t>Multiple</w:t>
            </w:r>
            <w:r>
              <w:rPr>
                <w:spacing w:val="-1"/>
              </w:rPr>
              <w:t> </w:t>
            </w:r>
            <w:r>
              <w:rPr/>
              <w:t>Symbols</w:t>
              <w:tab/>
              <w:t>4-22</w:t>
            </w:r>
          </w:hyperlink>
        </w:p>
        <w:p>
          <w:pPr>
            <w:pStyle w:val="TOC4"/>
            <w:tabs>
              <w:tab w:pos="10338" w:val="right" w:leader="dot"/>
            </w:tabs>
          </w:pPr>
          <w:hyperlink w:history="true" w:anchor="_bookmark560">
            <w:r>
              <w:rPr/>
              <w:t>No</w:t>
            </w:r>
            <w:r>
              <w:rPr>
                <w:spacing w:val="-2"/>
              </w:rPr>
              <w:t> </w:t>
            </w:r>
            <w:r>
              <w:rPr/>
              <w:t>Read</w:t>
              <w:tab/>
              <w:t>4-22</w:t>
            </w:r>
          </w:hyperlink>
        </w:p>
        <w:p>
          <w:pPr>
            <w:pStyle w:val="TOC4"/>
            <w:tabs>
              <w:tab w:pos="10338" w:val="right" w:leader="dot"/>
            </w:tabs>
          </w:pPr>
          <w:hyperlink w:history="true" w:anchor="_bookmark562">
            <w:r>
              <w:rPr/>
              <w:t>Video</w:t>
            </w:r>
            <w:r>
              <w:rPr>
                <w:spacing w:val="-2"/>
              </w:rPr>
              <w:t> </w:t>
            </w:r>
            <w:r>
              <w:rPr/>
              <w:t>Reverse</w:t>
              <w:tab/>
              <w:t>4-23</w:t>
            </w:r>
          </w:hyperlink>
        </w:p>
        <w:p>
          <w:pPr>
            <w:pStyle w:val="TOC4"/>
            <w:tabs>
              <w:tab w:pos="10338" w:val="right" w:leader="dot"/>
            </w:tabs>
          </w:pPr>
          <w:hyperlink w:history="true" w:anchor="_bookmark566">
            <w:r>
              <w:rPr/>
              <w:t>Working</w:t>
            </w:r>
            <w:r>
              <w:rPr>
                <w:spacing w:val="-1"/>
              </w:rPr>
              <w:t> </w:t>
            </w:r>
            <w:r>
              <w:rPr/>
              <w:t>Orientation</w:t>
              <w:tab/>
              <w:t>4-23</w:t>
            </w:r>
          </w:hyperlink>
        </w:p>
        <w:p>
          <w:pPr>
            <w:pStyle w:val="TOC2"/>
            <w:spacing w:before="202"/>
            <w:rPr>
              <w:i/>
            </w:rPr>
          </w:pPr>
          <w:hyperlink w:history="true" w:anchor="_bookmark571">
            <w:r>
              <w:rPr>
                <w:i/>
              </w:rPr>
              <w:t>Chapter 5 - Data Editing</w:t>
            </w:r>
          </w:hyperlink>
        </w:p>
        <w:p>
          <w:pPr>
            <w:pStyle w:val="TOC4"/>
            <w:tabs>
              <w:tab w:pos="10338" w:val="right" w:leader="dot"/>
            </w:tabs>
            <w:spacing w:before="210"/>
          </w:pPr>
          <w:hyperlink w:history="true" w:anchor="_bookmark573">
            <w:r>
              <w:rPr/>
              <w:t>Prefix/Suffix</w:t>
            </w:r>
            <w:r>
              <w:rPr>
                <w:spacing w:val="-2"/>
              </w:rPr>
              <w:t> </w:t>
            </w:r>
            <w:r>
              <w:rPr/>
              <w:t>Overview</w:t>
              <w:tab/>
              <w:t>5-1</w:t>
            </w:r>
          </w:hyperlink>
        </w:p>
        <w:p>
          <w:pPr>
            <w:pStyle w:val="TOC6"/>
            <w:tabs>
              <w:tab w:pos="10337" w:val="right" w:leader="dot"/>
            </w:tabs>
          </w:pPr>
          <w:hyperlink w:history="true" w:anchor="_bookmark575">
            <w:r>
              <w:rPr/>
              <w:t>To Add a Prefix</w:t>
            </w:r>
            <w:r>
              <w:rPr>
                <w:spacing w:val="-5"/>
              </w:rPr>
              <w:t> </w:t>
            </w:r>
            <w:r>
              <w:rPr/>
              <w:t>or</w:t>
            </w:r>
            <w:r>
              <w:rPr>
                <w:spacing w:val="-1"/>
              </w:rPr>
              <w:t> </w:t>
            </w:r>
            <w:r>
              <w:rPr/>
              <w:t>Suffix:</w:t>
              <w:tab/>
              <w:t>5-1</w:t>
            </w:r>
          </w:hyperlink>
        </w:p>
        <w:p>
          <w:pPr>
            <w:pStyle w:val="TOC6"/>
            <w:tabs>
              <w:tab w:pos="10337" w:val="right" w:leader="dot"/>
            </w:tabs>
          </w:pPr>
          <w:hyperlink w:history="true" w:anchor="_bookmark576">
            <w:r>
              <w:rPr/>
              <w:t>To Clear One or All Prefixes</w:t>
            </w:r>
            <w:r>
              <w:rPr>
                <w:spacing w:val="-3"/>
              </w:rPr>
              <w:t> </w:t>
            </w:r>
            <w:r>
              <w:rPr/>
              <w:t>or Suffixes</w:t>
              <w:tab/>
              <w:t>5-2</w:t>
            </w:r>
          </w:hyperlink>
        </w:p>
        <w:p>
          <w:pPr>
            <w:pStyle w:val="TOC6"/>
            <w:tabs>
              <w:tab w:pos="10337" w:val="right" w:leader="dot"/>
            </w:tabs>
          </w:pPr>
          <w:hyperlink w:history="true" w:anchor="_bookmark577">
            <w:r>
              <w:rPr/>
              <w:t>To Add a Carriage Return Suffix to</w:t>
            </w:r>
            <w:r>
              <w:rPr>
                <w:spacing w:val="-8"/>
              </w:rPr>
              <w:t> </w:t>
            </w:r>
            <w:r>
              <w:rPr/>
              <w:t>All</w:t>
            </w:r>
            <w:r>
              <w:rPr>
                <w:spacing w:val="-1"/>
              </w:rPr>
              <w:t> </w:t>
            </w:r>
            <w:r>
              <w:rPr/>
              <w:t>Symbologies</w:t>
              <w:tab/>
              <w:t>5-2</w:t>
            </w:r>
          </w:hyperlink>
        </w:p>
        <w:p>
          <w:pPr>
            <w:pStyle w:val="TOC4"/>
            <w:tabs>
              <w:tab w:pos="10337" w:val="right" w:leader="dot"/>
            </w:tabs>
          </w:pPr>
          <w:hyperlink w:history="true" w:anchor="_bookmark578">
            <w:r>
              <w:rPr/>
              <w:t>Prefix</w:t>
            </w:r>
            <w:r>
              <w:rPr>
                <w:spacing w:val="-1"/>
              </w:rPr>
              <w:t> </w:t>
            </w:r>
            <w:r>
              <w:rPr/>
              <w:t>Selections</w:t>
              <w:tab/>
              <w:t>5-2</w:t>
            </w:r>
          </w:hyperlink>
        </w:p>
        <w:p>
          <w:pPr>
            <w:pStyle w:val="TOC4"/>
            <w:tabs>
              <w:tab w:pos="10337" w:val="right" w:leader="dot"/>
            </w:tabs>
          </w:pPr>
          <w:hyperlink w:history="true" w:anchor="_bookmark583">
            <w:r>
              <w:rPr/>
              <w:t>Suffix</w:t>
            </w:r>
            <w:r>
              <w:rPr>
                <w:spacing w:val="-1"/>
              </w:rPr>
              <w:t> </w:t>
            </w:r>
            <w:r>
              <w:rPr/>
              <w:t>Selections</w:t>
              <w:tab/>
              <w:t>5-3</w:t>
            </w:r>
          </w:hyperlink>
        </w:p>
        <w:p>
          <w:pPr>
            <w:pStyle w:val="TOC4"/>
            <w:tabs>
              <w:tab w:pos="10338" w:val="right" w:leader="dot"/>
            </w:tabs>
            <w:spacing w:before="8"/>
          </w:pPr>
          <w:hyperlink w:history="true" w:anchor="_bookmark585">
            <w:r>
              <w:rPr/>
              <w:t>Function</w:t>
            </w:r>
            <w:r>
              <w:rPr>
                <w:spacing w:val="-1"/>
              </w:rPr>
              <w:t> </w:t>
            </w:r>
            <w:r>
              <w:rPr/>
              <w:t>Code Transmit</w:t>
              <w:tab/>
              <w:t>5-3</w:t>
            </w:r>
          </w:hyperlink>
        </w:p>
        <w:p>
          <w:pPr>
            <w:pStyle w:val="TOC4"/>
            <w:tabs>
              <w:tab w:pos="10338" w:val="right" w:leader="dot"/>
            </w:tabs>
            <w:spacing w:before="6"/>
          </w:pPr>
          <w:hyperlink w:history="true" w:anchor="_bookmark587">
            <w:r>
              <w:rPr/>
              <w:t>Intercharacter, Interfunction, and</w:t>
            </w:r>
            <w:r>
              <w:rPr>
                <w:spacing w:val="-3"/>
              </w:rPr>
              <w:t> </w:t>
            </w:r>
            <w:r>
              <w:rPr/>
              <w:t>Intermessage</w:t>
            </w:r>
            <w:r>
              <w:rPr>
                <w:spacing w:val="-2"/>
              </w:rPr>
              <w:t> </w:t>
            </w:r>
            <w:r>
              <w:rPr/>
              <w:t>Delays</w:t>
              <w:tab/>
              <w:t>5-3</w:t>
            </w:r>
          </w:hyperlink>
        </w:p>
        <w:p>
          <w:pPr>
            <w:pStyle w:val="TOC6"/>
            <w:tabs>
              <w:tab w:pos="10337" w:val="right" w:leader="dot"/>
            </w:tabs>
          </w:pPr>
          <w:hyperlink w:history="true" w:anchor="_bookmark589">
            <w:r>
              <w:rPr/>
              <w:t>Intercharacter</w:t>
            </w:r>
            <w:r>
              <w:rPr>
                <w:spacing w:val="-1"/>
              </w:rPr>
              <w:t> </w:t>
            </w:r>
            <w:r>
              <w:rPr/>
              <w:t>Delay</w:t>
              <w:tab/>
              <w:t>5-3</w:t>
            </w:r>
          </w:hyperlink>
        </w:p>
        <w:p>
          <w:pPr>
            <w:pStyle w:val="TOC6"/>
            <w:tabs>
              <w:tab w:pos="10337" w:val="right" w:leader="dot"/>
            </w:tabs>
            <w:spacing w:before="8"/>
          </w:pPr>
          <w:hyperlink w:history="true" w:anchor="_bookmark591">
            <w:r>
              <w:rPr/>
              <w:t>User Specified</w:t>
            </w:r>
            <w:r>
              <w:rPr>
                <w:spacing w:val="-1"/>
              </w:rPr>
              <w:t> </w:t>
            </w:r>
            <w:r>
              <w:rPr/>
              <w:t>Intercharacter</w:t>
            </w:r>
            <w:r>
              <w:rPr>
                <w:spacing w:val="-1"/>
              </w:rPr>
              <w:t> </w:t>
            </w:r>
            <w:r>
              <w:rPr/>
              <w:t>Delay</w:t>
              <w:tab/>
              <w:t>5-4</w:t>
            </w:r>
          </w:hyperlink>
        </w:p>
        <w:p>
          <w:pPr>
            <w:pStyle w:val="TOC6"/>
            <w:tabs>
              <w:tab w:pos="10337" w:val="right" w:leader="dot"/>
            </w:tabs>
          </w:pPr>
          <w:hyperlink w:history="true" w:anchor="_bookmark594">
            <w:r>
              <w:rPr/>
              <w:t>Interfunction</w:t>
            </w:r>
            <w:r>
              <w:rPr>
                <w:spacing w:val="-1"/>
              </w:rPr>
              <w:t> </w:t>
            </w:r>
            <w:r>
              <w:rPr/>
              <w:t>Delay</w:t>
              <w:tab/>
              <w:t>5-4</w:t>
            </w:r>
          </w:hyperlink>
        </w:p>
        <w:p>
          <w:pPr>
            <w:pStyle w:val="TOC6"/>
            <w:tabs>
              <w:tab w:pos="10337" w:val="right" w:leader="dot"/>
            </w:tabs>
          </w:pPr>
          <w:hyperlink w:history="true" w:anchor="_bookmark596">
            <w:r>
              <w:rPr/>
              <w:t>Intermessage</w:t>
            </w:r>
            <w:r>
              <w:rPr>
                <w:spacing w:val="-1"/>
              </w:rPr>
              <w:t> </w:t>
            </w:r>
            <w:r>
              <w:rPr/>
              <w:t>Delay</w:t>
              <w:tab/>
              <w:t>5-5</w:t>
            </w:r>
          </w:hyperlink>
        </w:p>
        <w:p>
          <w:pPr>
            <w:pStyle w:val="TOC2"/>
            <w:spacing w:before="202"/>
            <w:rPr>
              <w:i/>
            </w:rPr>
          </w:pPr>
          <w:hyperlink w:history="true" w:anchor="_bookmark598">
            <w:r>
              <w:rPr>
                <w:i/>
              </w:rPr>
              <w:t>Chapter 6 - Data Formatting</w:t>
            </w:r>
          </w:hyperlink>
        </w:p>
        <w:p>
          <w:pPr>
            <w:pStyle w:val="TOC4"/>
            <w:tabs>
              <w:tab w:pos="10338" w:val="right" w:leader="dot"/>
            </w:tabs>
            <w:spacing w:before="209"/>
          </w:pPr>
          <w:hyperlink w:history="true" w:anchor="_bookmark600">
            <w:r>
              <w:rPr/>
              <w:t>Data Format</w:t>
            </w:r>
            <w:r>
              <w:rPr>
                <w:spacing w:val="-3"/>
              </w:rPr>
              <w:t> </w:t>
            </w:r>
            <w:r>
              <w:rPr/>
              <w:t>Editor</w:t>
            </w:r>
            <w:r>
              <w:rPr>
                <w:spacing w:val="-1"/>
              </w:rPr>
              <w:t> </w:t>
            </w:r>
            <w:r>
              <w:rPr/>
              <w:t>Introduction</w:t>
              <w:tab/>
              <w:t>6-1</w:t>
            </w:r>
          </w:hyperlink>
        </w:p>
        <w:p>
          <w:pPr>
            <w:pStyle w:val="TOC4"/>
            <w:tabs>
              <w:tab w:pos="10338" w:val="right" w:leader="dot"/>
            </w:tabs>
          </w:pPr>
          <w:hyperlink w:history="true" w:anchor="_bookmark601">
            <w:r>
              <w:rPr/>
              <w:t>Add a</w:t>
            </w:r>
            <w:r>
              <w:rPr>
                <w:spacing w:val="-1"/>
              </w:rPr>
              <w:t> </w:t>
            </w:r>
            <w:r>
              <w:rPr/>
              <w:t>Data Format</w:t>
              <w:tab/>
              <w:t>6-1</w:t>
            </w:r>
          </w:hyperlink>
        </w:p>
        <w:p>
          <w:pPr>
            <w:pStyle w:val="TOC6"/>
            <w:tabs>
              <w:tab w:pos="10337" w:val="right" w:leader="dot"/>
            </w:tabs>
            <w:spacing w:before="8"/>
          </w:pPr>
          <w:hyperlink w:history="true" w:anchor="_bookmark606">
            <w:r>
              <w:rPr/>
              <w:t>Other</w:t>
            </w:r>
            <w:r>
              <w:rPr>
                <w:spacing w:val="-2"/>
              </w:rPr>
              <w:t> </w:t>
            </w:r>
            <w:r>
              <w:rPr/>
              <w:t>Programming</w:t>
            </w:r>
            <w:r>
              <w:rPr>
                <w:spacing w:val="-1"/>
              </w:rPr>
              <w:t> </w:t>
            </w:r>
            <w:r>
              <w:rPr/>
              <w:t>Selections</w:t>
              <w:tab/>
              <w:t>6-2</w:t>
            </w:r>
          </w:hyperlink>
        </w:p>
        <w:p>
          <w:pPr>
            <w:pStyle w:val="TOC4"/>
            <w:tabs>
              <w:tab w:pos="10337" w:val="right" w:leader="dot"/>
            </w:tabs>
          </w:pPr>
          <w:hyperlink w:history="true" w:anchor="_bookmark609">
            <w:r>
              <w:rPr/>
              <w:t>Terminal</w:t>
            </w:r>
            <w:r>
              <w:rPr>
                <w:spacing w:val="-1"/>
              </w:rPr>
              <w:t> </w:t>
            </w:r>
            <w:r>
              <w:rPr/>
              <w:t>ID Table</w:t>
              <w:tab/>
              <w:t>6-3</w:t>
            </w:r>
          </w:hyperlink>
        </w:p>
        <w:p>
          <w:pPr>
            <w:pStyle w:val="TOC4"/>
            <w:tabs>
              <w:tab w:pos="10337" w:val="right" w:leader="dot"/>
            </w:tabs>
          </w:pPr>
          <w:hyperlink w:history="true" w:anchor="_bookmark610">
            <w:r>
              <w:rPr/>
              <w:t>Data Format</w:t>
            </w:r>
            <w:r>
              <w:rPr>
                <w:spacing w:val="-3"/>
              </w:rPr>
              <w:t> </w:t>
            </w:r>
            <w:r>
              <w:rPr/>
              <w:t>Editor</w:t>
            </w:r>
            <w:r>
              <w:rPr>
                <w:spacing w:val="-1"/>
              </w:rPr>
              <w:t> </w:t>
            </w:r>
            <w:r>
              <w:rPr/>
              <w:t>Commands</w:t>
              <w:tab/>
              <w:t>6-3</w:t>
            </w:r>
          </w:hyperlink>
        </w:p>
        <w:p>
          <w:pPr>
            <w:pStyle w:val="TOC6"/>
            <w:tabs>
              <w:tab w:pos="10337" w:val="right" w:leader="dot"/>
            </w:tabs>
          </w:pPr>
          <w:hyperlink w:history="true" w:anchor="_bookmark612">
            <w:r>
              <w:rPr/>
              <w:t>Move</w:t>
            </w:r>
            <w:r>
              <w:rPr>
                <w:spacing w:val="-1"/>
              </w:rPr>
              <w:t> </w:t>
            </w:r>
            <w:r>
              <w:rPr/>
              <w:t>Commands</w:t>
              <w:tab/>
              <w:t>6-6</w:t>
            </w:r>
          </w:hyperlink>
        </w:p>
        <w:p>
          <w:pPr>
            <w:pStyle w:val="TOC6"/>
            <w:tabs>
              <w:tab w:pos="10336" w:val="right" w:leader="dot"/>
            </w:tabs>
          </w:pPr>
          <w:hyperlink w:history="true" w:anchor="_bookmark613">
            <w:r>
              <w:rPr/>
              <w:t>Search</w:t>
            </w:r>
            <w:r>
              <w:rPr>
                <w:spacing w:val="-2"/>
              </w:rPr>
              <w:t> </w:t>
            </w:r>
            <w:r>
              <w:rPr/>
              <w:t>Commands</w:t>
              <w:tab/>
              <w:t>6-7</w:t>
            </w:r>
          </w:hyperlink>
        </w:p>
        <w:p>
          <w:pPr>
            <w:pStyle w:val="TOC6"/>
            <w:tabs>
              <w:tab w:pos="10337" w:val="right" w:leader="dot"/>
            </w:tabs>
          </w:pPr>
          <w:hyperlink w:history="true" w:anchor="_bookmark614">
            <w:r>
              <w:rPr/>
              <w:t>Miscellaneous</w:t>
            </w:r>
            <w:r>
              <w:rPr>
                <w:spacing w:val="-2"/>
              </w:rPr>
              <w:t> </w:t>
            </w:r>
            <w:r>
              <w:rPr/>
              <w:t>Commands</w:t>
              <w:tab/>
              <w:t>6-9</w:t>
            </w:r>
          </w:hyperlink>
        </w:p>
        <w:p>
          <w:pPr>
            <w:pStyle w:val="TOC4"/>
            <w:tabs>
              <w:tab w:pos="10338" w:val="right" w:leader="dot"/>
            </w:tabs>
          </w:pPr>
          <w:hyperlink w:history="true" w:anchor="_bookmark616">
            <w:r>
              <w:rPr/>
              <w:t>Data</w:t>
            </w:r>
            <w:r>
              <w:rPr>
                <w:spacing w:val="-1"/>
              </w:rPr>
              <w:t> </w:t>
            </w:r>
            <w:r>
              <w:rPr/>
              <w:t>Formatter</w:t>
              <w:tab/>
              <w:t>6-12</w:t>
            </w:r>
          </w:hyperlink>
        </w:p>
        <w:p>
          <w:pPr>
            <w:pStyle w:val="TOC6"/>
            <w:tabs>
              <w:tab w:pos="10337" w:val="right" w:leader="dot"/>
            </w:tabs>
          </w:pPr>
          <w:hyperlink w:history="true" w:anchor="_bookmark625">
            <w:r>
              <w:rPr/>
              <w:t>Data Format Non-Match</w:t>
            </w:r>
            <w:r>
              <w:rPr>
                <w:spacing w:val="-5"/>
              </w:rPr>
              <w:t> </w:t>
            </w:r>
            <w:r>
              <w:rPr/>
              <w:t>Error</w:t>
            </w:r>
            <w:r>
              <w:rPr>
                <w:spacing w:val="-1"/>
              </w:rPr>
              <w:t> </w:t>
            </w:r>
            <w:r>
              <w:rPr/>
              <w:t>Tone</w:t>
              <w:tab/>
              <w:t>6-13</w:t>
            </w:r>
          </w:hyperlink>
        </w:p>
        <w:p>
          <w:pPr>
            <w:pStyle w:val="TOC4"/>
            <w:tabs>
              <w:tab w:pos="10339" w:val="right" w:leader="dot"/>
            </w:tabs>
          </w:pPr>
          <w:hyperlink w:history="true" w:anchor="_bookmark628">
            <w:r>
              <w:rPr/>
              <w:t>Primary/Alternate</w:t>
            </w:r>
            <w:r>
              <w:rPr>
                <w:spacing w:val="-2"/>
              </w:rPr>
              <w:t> </w:t>
            </w:r>
            <w:r>
              <w:rPr/>
              <w:t>Data</w:t>
            </w:r>
            <w:r>
              <w:rPr>
                <w:spacing w:val="-1"/>
              </w:rPr>
              <w:t> </w:t>
            </w:r>
            <w:r>
              <w:rPr/>
              <w:t>Formats</w:t>
              <w:tab/>
              <w:t>6-13</w:t>
            </w:r>
          </w:hyperlink>
        </w:p>
        <w:p>
          <w:pPr>
            <w:pStyle w:val="TOC6"/>
            <w:tabs>
              <w:tab w:pos="10337" w:val="right" w:leader="dot"/>
            </w:tabs>
            <w:spacing w:before="8"/>
          </w:pPr>
          <w:hyperlink w:history="true" w:anchor="_bookmark634">
            <w:r>
              <w:rPr/>
              <w:t>Single Scan Data</w:t>
            </w:r>
            <w:r>
              <w:rPr>
                <w:spacing w:val="-4"/>
              </w:rPr>
              <w:t> </w:t>
            </w:r>
            <w:r>
              <w:rPr/>
              <w:t>Format</w:t>
            </w:r>
            <w:r>
              <w:rPr>
                <w:spacing w:val="-2"/>
              </w:rPr>
              <w:t> </w:t>
            </w:r>
            <w:r>
              <w:rPr/>
              <w:t>Change</w:t>
              <w:tab/>
              <w:t>6-13</w:t>
            </w:r>
          </w:hyperlink>
        </w:p>
        <w:p>
          <w:pPr>
            <w:pStyle w:val="TOC2"/>
            <w:rPr>
              <w:i/>
            </w:rPr>
          </w:pPr>
          <w:hyperlink w:history="true" w:anchor="_bookmark639">
            <w:r>
              <w:rPr>
                <w:i/>
              </w:rPr>
              <w:t>Chapter 7 - Symbologies</w:t>
            </w:r>
          </w:hyperlink>
        </w:p>
        <w:p>
          <w:pPr>
            <w:pStyle w:val="TOC4"/>
            <w:tabs>
              <w:tab w:pos="10337" w:val="right" w:leader="dot"/>
            </w:tabs>
            <w:spacing w:before="210"/>
          </w:pPr>
          <w:hyperlink w:history="true" w:anchor="_bookmark641">
            <w:r>
              <w:rPr/>
              <w:t>All</w:t>
            </w:r>
            <w:r>
              <w:rPr>
                <w:spacing w:val="-1"/>
              </w:rPr>
              <w:t> </w:t>
            </w:r>
            <w:r>
              <w:rPr/>
              <w:t>Symbologies</w:t>
              <w:tab/>
              <w:t>7-1</w:t>
            </w:r>
          </w:hyperlink>
        </w:p>
        <w:p>
          <w:pPr>
            <w:pStyle w:val="TOC4"/>
            <w:tabs>
              <w:tab w:pos="10338" w:val="right" w:leader="dot"/>
            </w:tabs>
          </w:pPr>
          <w:hyperlink w:history="true" w:anchor="_bookmark644">
            <w:r>
              <w:rPr/>
              <w:t>Message</w:t>
            </w:r>
            <w:r>
              <w:rPr>
                <w:spacing w:val="-2"/>
              </w:rPr>
              <w:t> </w:t>
            </w:r>
            <w:r>
              <w:rPr/>
              <w:t>Length</w:t>
            </w:r>
            <w:r>
              <w:rPr>
                <w:spacing w:val="-1"/>
              </w:rPr>
              <w:t> </w:t>
            </w:r>
            <w:r>
              <w:rPr/>
              <w:t>Description</w:t>
              <w:tab/>
              <w:t>7-1</w:t>
            </w:r>
          </w:hyperlink>
        </w:p>
        <w:p>
          <w:pPr>
            <w:pStyle w:val="TOC4"/>
            <w:tabs>
              <w:tab w:pos="10337" w:val="right" w:leader="dot"/>
            </w:tabs>
          </w:pPr>
          <w:hyperlink w:history="true" w:anchor="_bookmark646">
            <w:r>
              <w:rPr/>
              <w:t>Codabar</w:t>
              <w:tab/>
              <w:t>7-2</w:t>
            </w:r>
          </w:hyperlink>
        </w:p>
        <w:p>
          <w:pPr>
            <w:pStyle w:val="TOC6"/>
            <w:tabs>
              <w:tab w:pos="10337" w:val="right" w:leader="dot"/>
            </w:tabs>
          </w:pPr>
          <w:hyperlink w:history="true" w:anchor="_bookmark649">
            <w:r>
              <w:rPr/>
              <w:t>Codabar</w:t>
            </w:r>
            <w:r>
              <w:rPr>
                <w:spacing w:val="-1"/>
              </w:rPr>
              <w:t> </w:t>
            </w:r>
            <w:r>
              <w:rPr/>
              <w:t>Concatenation</w:t>
              <w:tab/>
              <w:t>7-3</w:t>
            </w:r>
          </w:hyperlink>
        </w:p>
        <w:p>
          <w:pPr>
            <w:pStyle w:val="TOC1"/>
            <w:rPr>
              <w:i/>
            </w:rPr>
          </w:pPr>
          <w:r>
            <w:rPr/>
            <w:pict>
              <v:shape style="position:absolute;margin-left:54.935001pt;margin-top:41.416382pt;width:506.65pt;height:.550pt;mso-position-horizontal-relative:page;mso-position-vertical-relative:paragraph;z-index:15768576" coordorigin="1099,828" coordsize="10133,11" path="m1104,828l1099,828,1099,839,1104,839,1104,828xm11231,828l1104,828,1104,839,11231,839,11231,828xe" filled="true" fillcolor="#000000" stroked="false">
                <v:path arrowok="t"/>
                <v:fill type="solid"/>
                <w10:wrap type="none"/>
              </v:shape>
            </w:pict>
          </w:r>
          <w:r>
            <w:rPr>
              <w:i/>
              <w:w w:val="99"/>
            </w:rPr>
            <w:t>v</w:t>
          </w:r>
        </w:p>
        <w:p>
          <w:pPr>
            <w:pStyle w:val="TOC4"/>
            <w:tabs>
              <w:tab w:pos="10337" w:val="right" w:leader="dot"/>
            </w:tabs>
            <w:spacing w:before="500"/>
          </w:pPr>
          <w:hyperlink w:history="true" w:anchor="_bookmark652">
            <w:r>
              <w:rPr/>
              <w:t>Code</w:t>
            </w:r>
            <w:r>
              <w:rPr>
                <w:spacing w:val="-1"/>
              </w:rPr>
              <w:t> </w:t>
            </w:r>
            <w:r>
              <w:rPr/>
              <w:t>39</w:t>
              <w:tab/>
              <w:t>7-4</w:t>
            </w:r>
          </w:hyperlink>
        </w:p>
        <w:p>
          <w:pPr>
            <w:pStyle w:val="TOC6"/>
            <w:tabs>
              <w:tab w:pos="10337" w:val="right" w:leader="dot"/>
            </w:tabs>
          </w:pPr>
          <w:hyperlink w:history="true" w:anchor="_bookmark658">
            <w:r>
              <w:rPr/>
              <w:t>Code 32</w:t>
            </w:r>
            <w:r>
              <w:rPr>
                <w:spacing w:val="-3"/>
              </w:rPr>
              <w:t> </w:t>
            </w:r>
            <w:r>
              <w:rPr/>
              <w:t>Pharmaceutical</w:t>
            </w:r>
            <w:r>
              <w:rPr>
                <w:spacing w:val="-1"/>
              </w:rPr>
              <w:t> </w:t>
            </w:r>
            <w:r>
              <w:rPr/>
              <w:t>(PARAF)</w:t>
              <w:tab/>
              <w:t>7-5</w:t>
            </w:r>
          </w:hyperlink>
        </w:p>
        <w:p>
          <w:pPr>
            <w:pStyle w:val="TOC6"/>
            <w:tabs>
              <w:tab w:pos="10336" w:val="right" w:leader="dot"/>
            </w:tabs>
          </w:pPr>
          <w:hyperlink w:history="true" w:anchor="_bookmark660">
            <w:r>
              <w:rPr/>
              <w:t>Full</w:t>
            </w:r>
            <w:r>
              <w:rPr>
                <w:spacing w:val="-1"/>
              </w:rPr>
              <w:t> </w:t>
            </w:r>
            <w:r>
              <w:rPr/>
              <w:t>ASCII</w:t>
              <w:tab/>
              <w:t>7-6</w:t>
            </w:r>
          </w:hyperlink>
        </w:p>
        <w:p>
          <w:pPr>
            <w:pStyle w:val="TOC6"/>
            <w:tabs>
              <w:tab w:pos="10337" w:val="right" w:leader="dot"/>
            </w:tabs>
          </w:pPr>
          <w:hyperlink w:history="true" w:anchor="_bookmark662">
            <w:r>
              <w:rPr/>
              <w:t>Code 39</w:t>
            </w:r>
            <w:r>
              <w:rPr>
                <w:spacing w:val="-1"/>
              </w:rPr>
              <w:t> </w:t>
            </w:r>
            <w:r>
              <w:rPr/>
              <w:t>Code Page</w:t>
              <w:tab/>
              <w:t>7-6</w:t>
            </w:r>
          </w:hyperlink>
        </w:p>
        <w:p>
          <w:pPr>
            <w:pStyle w:val="TOC4"/>
            <w:tabs>
              <w:tab w:pos="10337" w:val="right" w:leader="dot"/>
            </w:tabs>
          </w:pPr>
          <w:hyperlink w:history="true" w:anchor="_bookmark663">
            <w:r>
              <w:rPr/>
              <w:t>Interleaved 2</w:t>
            </w:r>
            <w:r>
              <w:rPr>
                <w:spacing w:val="-3"/>
              </w:rPr>
              <w:t> </w:t>
            </w:r>
            <w:r>
              <w:rPr/>
              <w:t>of</w:t>
            </w:r>
            <w:r>
              <w:rPr>
                <w:spacing w:val="-1"/>
              </w:rPr>
              <w:t> </w:t>
            </w:r>
            <w:r>
              <w:rPr/>
              <w:t>5</w:t>
              <w:tab/>
              <w:t>7-7</w:t>
            </w:r>
          </w:hyperlink>
        </w:p>
        <w:p>
          <w:pPr>
            <w:pStyle w:val="TOC4"/>
            <w:tabs>
              <w:tab w:pos="10337" w:val="right" w:leader="dot"/>
            </w:tabs>
          </w:pPr>
          <w:hyperlink w:history="true" w:anchor="_bookmark667">
            <w:r>
              <w:rPr/>
              <w:t>NEC 2</w:t>
            </w:r>
            <w:r>
              <w:rPr>
                <w:spacing w:val="-3"/>
              </w:rPr>
              <w:t> </w:t>
            </w:r>
            <w:r>
              <w:rPr/>
              <w:t>of</w:t>
            </w:r>
            <w:r>
              <w:rPr>
                <w:spacing w:val="-1"/>
              </w:rPr>
              <w:t> </w:t>
            </w:r>
            <w:r>
              <w:rPr/>
              <w:t>5</w:t>
              <w:tab/>
              <w:t>7-8</w:t>
            </w:r>
          </w:hyperlink>
        </w:p>
        <w:p>
          <w:pPr>
            <w:pStyle w:val="TOC4"/>
            <w:tabs>
              <w:tab w:pos="10337" w:val="right" w:leader="dot"/>
            </w:tabs>
            <w:spacing w:before="8"/>
          </w:pPr>
          <w:hyperlink w:history="true" w:anchor="_bookmark671">
            <w:r>
              <w:rPr/>
              <w:t>Code</w:t>
            </w:r>
            <w:r>
              <w:rPr>
                <w:spacing w:val="-1"/>
              </w:rPr>
              <w:t> </w:t>
            </w:r>
            <w:r>
              <w:rPr/>
              <w:t>93</w:t>
              <w:tab/>
              <w:t>7-9</w:t>
            </w:r>
          </w:hyperlink>
        </w:p>
        <w:p>
          <w:pPr>
            <w:pStyle w:val="TOC6"/>
            <w:tabs>
              <w:tab w:pos="10337" w:val="right" w:leader="dot"/>
            </w:tabs>
          </w:pPr>
          <w:hyperlink w:history="true" w:anchor="_bookmark675">
            <w:r>
              <w:rPr/>
              <w:t>Code 93</w:t>
            </w:r>
            <w:r>
              <w:rPr>
                <w:spacing w:val="-1"/>
              </w:rPr>
              <w:t> </w:t>
            </w:r>
            <w:r>
              <w:rPr/>
              <w:t>Code Page</w:t>
              <w:tab/>
              <w:t>7-10</w:t>
            </w:r>
          </w:hyperlink>
        </w:p>
        <w:p>
          <w:pPr>
            <w:pStyle w:val="TOC4"/>
            <w:tabs>
              <w:tab w:pos="10338" w:val="right" w:leader="dot"/>
            </w:tabs>
          </w:pPr>
          <w:hyperlink w:history="true" w:anchor="_bookmark677">
            <w:r>
              <w:rPr/>
              <w:t>Straight 2 of 5 Industrial</w:t>
            </w:r>
            <w:r>
              <w:rPr>
                <w:spacing w:val="-8"/>
              </w:rPr>
              <w:t> </w:t>
            </w:r>
            <w:r>
              <w:rPr/>
              <w:t>(three-bar</w:t>
            </w:r>
            <w:r>
              <w:rPr>
                <w:spacing w:val="-2"/>
              </w:rPr>
              <w:t> </w:t>
            </w:r>
            <w:r>
              <w:rPr/>
              <w:t>start/stop)</w:t>
              <w:tab/>
              <w:t>7-11</w:t>
            </w:r>
          </w:hyperlink>
        </w:p>
        <w:p>
          <w:pPr>
            <w:pStyle w:val="TOC4"/>
            <w:tabs>
              <w:tab w:pos="10338" w:val="right" w:leader="dot"/>
            </w:tabs>
          </w:pPr>
          <w:hyperlink w:history="true" w:anchor="_bookmark680">
            <w:r>
              <w:rPr/>
              <w:t>Straight 2 of 5 IATA</w:t>
            </w:r>
            <w:r>
              <w:rPr>
                <w:spacing w:val="-7"/>
              </w:rPr>
              <w:t> </w:t>
            </w:r>
            <w:r>
              <w:rPr/>
              <w:t>(two-bar</w:t>
            </w:r>
            <w:r>
              <w:rPr>
                <w:spacing w:val="-2"/>
              </w:rPr>
              <w:t> </w:t>
            </w:r>
            <w:r>
              <w:rPr/>
              <w:t>start/stop)</w:t>
              <w:tab/>
              <w:t>7-12</w:t>
            </w:r>
          </w:hyperlink>
        </w:p>
        <w:p>
          <w:pPr>
            <w:pStyle w:val="TOC4"/>
            <w:tabs>
              <w:tab w:pos="10338" w:val="right" w:leader="dot"/>
            </w:tabs>
          </w:pPr>
          <w:hyperlink w:history="true" w:anchor="_bookmark683">
            <w:r>
              <w:rPr/>
              <w:t>Matrix 2</w:t>
            </w:r>
            <w:r>
              <w:rPr>
                <w:spacing w:val="-1"/>
              </w:rPr>
              <w:t> </w:t>
            </w:r>
            <w:r>
              <w:rPr/>
              <w:t>of 5</w:t>
              <w:tab/>
              <w:t>7-13</w:t>
            </w:r>
          </w:hyperlink>
        </w:p>
        <w:p>
          <w:pPr>
            <w:pStyle w:val="TOC4"/>
            <w:tabs>
              <w:tab w:pos="10338" w:val="right" w:leader="dot"/>
            </w:tabs>
          </w:pPr>
          <w:hyperlink w:history="true" w:anchor="_bookmark686">
            <w:r>
              <w:rPr/>
              <w:t>Code</w:t>
            </w:r>
            <w:r>
              <w:rPr>
                <w:spacing w:val="-1"/>
              </w:rPr>
              <w:t> </w:t>
            </w:r>
            <w:r>
              <w:rPr/>
              <w:t>11</w:t>
              <w:tab/>
              <w:t>7-14</w:t>
            </w:r>
          </w:hyperlink>
        </w:p>
        <w:p>
          <w:pPr>
            <w:pStyle w:val="TOC4"/>
            <w:tabs>
              <w:tab w:pos="10338" w:val="right" w:leader="dot"/>
            </w:tabs>
            <w:spacing w:before="8"/>
          </w:pPr>
          <w:hyperlink w:history="true" w:anchor="_bookmark690">
            <w:r>
              <w:rPr/>
              <w:t>Code</w:t>
            </w:r>
            <w:r>
              <w:rPr>
                <w:spacing w:val="-1"/>
              </w:rPr>
              <w:t> </w:t>
            </w:r>
            <w:r>
              <w:rPr/>
              <w:t>128</w:t>
              <w:tab/>
              <w:t>7-15</w:t>
            </w:r>
          </w:hyperlink>
        </w:p>
        <w:p>
          <w:pPr>
            <w:pStyle w:val="TOC6"/>
            <w:tabs>
              <w:tab w:pos="10337" w:val="right" w:leader="dot"/>
            </w:tabs>
            <w:spacing w:before="6"/>
          </w:pPr>
          <w:hyperlink w:history="true" w:anchor="_bookmark692">
            <w:r>
              <w:rPr/>
              <w:t>ISBT</w:t>
            </w:r>
            <w:r>
              <w:rPr>
                <w:spacing w:val="-1"/>
              </w:rPr>
              <w:t> </w:t>
            </w:r>
            <w:r>
              <w:rPr/>
              <w:t>128 Concatenation</w:t>
              <w:tab/>
              <w:t>7-15</w:t>
            </w:r>
          </w:hyperlink>
        </w:p>
        <w:p>
          <w:pPr>
            <w:pStyle w:val="TOC6"/>
            <w:tabs>
              <w:tab w:pos="10337" w:val="right" w:leader="dot"/>
            </w:tabs>
          </w:pPr>
          <w:hyperlink w:history="true" w:anchor="_bookmark696">
            <w:r>
              <w:rPr/>
              <w:t>Code 128</w:t>
            </w:r>
            <w:r>
              <w:rPr>
                <w:spacing w:val="-3"/>
              </w:rPr>
              <w:t> </w:t>
            </w:r>
            <w:r>
              <w:rPr/>
              <w:t>Code</w:t>
            </w:r>
            <w:r>
              <w:rPr>
                <w:spacing w:val="-1"/>
              </w:rPr>
              <w:t> </w:t>
            </w:r>
            <w:r>
              <w:rPr/>
              <w:t>Page</w:t>
              <w:tab/>
              <w:t>7-16</w:t>
            </w:r>
          </w:hyperlink>
        </w:p>
        <w:p>
          <w:pPr>
            <w:pStyle w:val="TOC4"/>
            <w:tabs>
              <w:tab w:pos="10339" w:val="right" w:leader="dot"/>
            </w:tabs>
            <w:spacing w:before="8"/>
          </w:pPr>
          <w:hyperlink w:history="true" w:anchor="_bookmark698">
            <w:r>
              <w:rPr/>
              <w:t>GS1-128</w:t>
              <w:tab/>
              <w:t>7-17</w:t>
            </w:r>
          </w:hyperlink>
        </w:p>
        <w:p>
          <w:pPr>
            <w:pStyle w:val="TOC4"/>
            <w:tabs>
              <w:tab w:pos="10338" w:val="right" w:leader="dot"/>
            </w:tabs>
          </w:pPr>
          <w:hyperlink w:history="true" w:anchor="_bookmark701">
            <w:r>
              <w:rPr/>
              <w:t>Telepen</w:t>
              <w:tab/>
              <w:t>7-18</w:t>
            </w:r>
          </w:hyperlink>
        </w:p>
        <w:p>
          <w:pPr>
            <w:pStyle w:val="TOC4"/>
            <w:tabs>
              <w:tab w:pos="10338" w:val="right" w:leader="dot"/>
            </w:tabs>
          </w:pPr>
          <w:hyperlink w:history="true" w:anchor="_bookmark705">
            <w:r>
              <w:rPr/>
              <w:t>UPC-A</w:t>
              <w:tab/>
              <w:t>7-19</w:t>
            </w:r>
          </w:hyperlink>
        </w:p>
        <w:p>
          <w:pPr>
            <w:pStyle w:val="TOC4"/>
          </w:pPr>
          <w:hyperlink w:history="true" w:anchor="_bookmark713">
            <w:r>
              <w:rPr/>
              <w:t>UPC-A/EAN-13</w:t>
            </w:r>
          </w:hyperlink>
        </w:p>
        <w:p>
          <w:pPr>
            <w:pStyle w:val="TOC5"/>
            <w:tabs>
              <w:tab w:pos="10339" w:val="right" w:leader="dot"/>
            </w:tabs>
          </w:pPr>
          <w:hyperlink w:history="true" w:anchor="_bookmark713">
            <w:r>
              <w:rPr/>
              <w:t>with Extended</w:t>
            </w:r>
            <w:r>
              <w:rPr>
                <w:spacing w:val="-3"/>
              </w:rPr>
              <w:t> </w:t>
            </w:r>
            <w:r>
              <w:rPr/>
              <w:t>Coupon</w:t>
            </w:r>
            <w:r>
              <w:rPr>
                <w:spacing w:val="-1"/>
              </w:rPr>
              <w:t> </w:t>
            </w:r>
            <w:r>
              <w:rPr/>
              <w:t>Code</w:t>
              <w:tab/>
              <w:t>7-21</w:t>
            </w:r>
          </w:hyperlink>
        </w:p>
        <w:p>
          <w:pPr>
            <w:pStyle w:val="TOC4"/>
            <w:tabs>
              <w:tab w:pos="10339" w:val="right" w:leader="dot"/>
            </w:tabs>
          </w:pPr>
          <w:hyperlink w:history="true" w:anchor="_bookmark715">
            <w:r>
              <w:rPr/>
              <w:t>Coupon GS1</w:t>
            </w:r>
            <w:r>
              <w:rPr>
                <w:spacing w:val="-3"/>
              </w:rPr>
              <w:t> </w:t>
            </w:r>
            <w:r>
              <w:rPr/>
              <w:t>DataBar</w:t>
            </w:r>
            <w:r>
              <w:rPr>
                <w:spacing w:val="-1"/>
              </w:rPr>
              <w:t> </w:t>
            </w:r>
            <w:r>
              <w:rPr/>
              <w:t>Output</w:t>
              <w:tab/>
              <w:t>7-21</w:t>
            </w:r>
          </w:hyperlink>
        </w:p>
        <w:p>
          <w:pPr>
            <w:pStyle w:val="TOC4"/>
            <w:tabs>
              <w:tab w:pos="10339" w:val="right" w:leader="dot"/>
            </w:tabs>
            <w:spacing w:before="8"/>
          </w:pPr>
          <w:hyperlink w:history="true" w:anchor="_bookmark717">
            <w:r>
              <w:rPr/>
              <w:t>UPC-E0</w:t>
              <w:tab/>
              <w:t>7-22</w:t>
            </w:r>
          </w:hyperlink>
        </w:p>
        <w:p>
          <w:pPr>
            <w:pStyle w:val="TOC4"/>
            <w:tabs>
              <w:tab w:pos="10339" w:val="right" w:leader="dot"/>
            </w:tabs>
          </w:pPr>
          <w:hyperlink w:history="true" w:anchor="_bookmark726">
            <w:r>
              <w:rPr/>
              <w:t>UPC-E1</w:t>
              <w:tab/>
              <w:t>7-24</w:t>
            </w:r>
          </w:hyperlink>
        </w:p>
        <w:p>
          <w:pPr>
            <w:pStyle w:val="TOC4"/>
            <w:tabs>
              <w:tab w:pos="10338" w:val="right" w:leader="dot"/>
            </w:tabs>
            <w:spacing w:before="6"/>
          </w:pPr>
          <w:hyperlink w:history="true" w:anchor="_bookmark728">
            <w:r>
              <w:rPr/>
              <w:t>EAN/JAN-13</w:t>
              <w:tab/>
              <w:t>7-24</w:t>
            </w:r>
          </w:hyperlink>
        </w:p>
        <w:p>
          <w:pPr>
            <w:pStyle w:val="TOC6"/>
            <w:tabs>
              <w:tab w:pos="10337" w:val="right" w:leader="dot"/>
            </w:tabs>
            <w:spacing w:before="8"/>
          </w:pPr>
          <w:hyperlink w:history="true" w:anchor="_bookmark730">
            <w:r>
              <w:rPr/>
              <w:t>Convert UPC-A</w:t>
            </w:r>
            <w:r>
              <w:rPr>
                <w:spacing w:val="-1"/>
              </w:rPr>
              <w:t> </w:t>
            </w:r>
            <w:r>
              <w:rPr/>
              <w:t>to EAN-13</w:t>
              <w:tab/>
              <w:t>7-24</w:t>
            </w:r>
          </w:hyperlink>
        </w:p>
        <w:p>
          <w:pPr>
            <w:pStyle w:val="TOC6"/>
            <w:tabs>
              <w:tab w:pos="10337" w:val="right" w:leader="dot"/>
            </w:tabs>
          </w:pPr>
          <w:hyperlink w:history="true" w:anchor="_bookmark737">
            <w:r>
              <w:rPr/>
              <w:t>ISBN</w:t>
            </w:r>
            <w:r>
              <w:rPr>
                <w:spacing w:val="-1"/>
              </w:rPr>
              <w:t> </w:t>
            </w:r>
            <w:r>
              <w:rPr/>
              <w:t>Translate</w:t>
              <w:tab/>
              <w:t>7-26</w:t>
            </w:r>
          </w:hyperlink>
        </w:p>
        <w:p>
          <w:pPr>
            <w:pStyle w:val="TOC4"/>
            <w:tabs>
              <w:tab w:pos="10338" w:val="right" w:leader="dot"/>
            </w:tabs>
          </w:pPr>
          <w:hyperlink w:history="true" w:anchor="_bookmark738">
            <w:r>
              <w:rPr/>
              <w:t>EAN/JAN-8</w:t>
              <w:tab/>
              <w:t>7-27</w:t>
            </w:r>
          </w:hyperlink>
        </w:p>
        <w:p>
          <w:pPr>
            <w:pStyle w:val="TOC4"/>
            <w:tabs>
              <w:tab w:pos="10339" w:val="right" w:leader="dot"/>
            </w:tabs>
          </w:pPr>
          <w:hyperlink w:history="true" w:anchor="_bookmark744">
            <w:r>
              <w:rPr/>
              <w:t>MSI</w:t>
              <w:tab/>
              <w:t>7-29</w:t>
            </w:r>
          </w:hyperlink>
        </w:p>
        <w:p>
          <w:pPr>
            <w:pStyle w:val="TOC4"/>
            <w:tabs>
              <w:tab w:pos="10339" w:val="right" w:leader="dot"/>
            </w:tabs>
          </w:pPr>
          <w:hyperlink w:history="true" w:anchor="_bookmark754">
            <w:r>
              <w:rPr/>
              <w:t>GS1</w:t>
            </w:r>
            <w:r>
              <w:rPr>
                <w:spacing w:val="-1"/>
              </w:rPr>
              <w:t> </w:t>
            </w:r>
            <w:r>
              <w:rPr/>
              <w:t>DataBar Omnidirectional</w:t>
              <w:tab/>
              <w:t>7-31</w:t>
            </w:r>
          </w:hyperlink>
        </w:p>
        <w:p>
          <w:pPr>
            <w:pStyle w:val="TOC4"/>
            <w:tabs>
              <w:tab w:pos="10338" w:val="right" w:leader="dot"/>
            </w:tabs>
          </w:pPr>
          <w:hyperlink w:history="true" w:anchor="_bookmark756">
            <w:r>
              <w:rPr/>
              <w:t>GS1</w:t>
            </w:r>
            <w:r>
              <w:rPr>
                <w:spacing w:val="-1"/>
              </w:rPr>
              <w:t> </w:t>
            </w:r>
            <w:r>
              <w:rPr/>
              <w:t>DataBar Limited</w:t>
              <w:tab/>
              <w:t>7-31</w:t>
            </w:r>
          </w:hyperlink>
        </w:p>
        <w:p>
          <w:pPr>
            <w:pStyle w:val="TOC4"/>
            <w:tabs>
              <w:tab w:pos="10339" w:val="right" w:leader="dot"/>
            </w:tabs>
            <w:spacing w:before="8"/>
          </w:pPr>
          <w:hyperlink w:history="true" w:anchor="_bookmark758">
            <w:r>
              <w:rPr/>
              <w:t>GS1</w:t>
            </w:r>
            <w:r>
              <w:rPr>
                <w:spacing w:val="-1"/>
              </w:rPr>
              <w:t> </w:t>
            </w:r>
            <w:r>
              <w:rPr/>
              <w:t>DataBar Expanded</w:t>
              <w:tab/>
              <w:t>7-32</w:t>
            </w:r>
          </w:hyperlink>
        </w:p>
        <w:p>
          <w:pPr>
            <w:pStyle w:val="TOC4"/>
            <w:tabs>
              <w:tab w:pos="10338" w:val="right" w:leader="dot"/>
            </w:tabs>
          </w:pPr>
          <w:hyperlink w:history="true" w:anchor="_bookmark761">
            <w:r>
              <w:rPr/>
              <w:t>Trioptic</w:t>
            </w:r>
            <w:r>
              <w:rPr>
                <w:spacing w:val="-1"/>
              </w:rPr>
              <w:t> </w:t>
            </w:r>
            <w:r>
              <w:rPr/>
              <w:t>Code</w:t>
              <w:tab/>
              <w:t>7-32</w:t>
            </w:r>
          </w:hyperlink>
        </w:p>
        <w:p>
          <w:pPr>
            <w:pStyle w:val="TOC4"/>
            <w:tabs>
              <w:tab w:pos="10338" w:val="right" w:leader="dot"/>
            </w:tabs>
          </w:pPr>
          <w:hyperlink w:history="true" w:anchor="_bookmark763">
            <w:r>
              <w:rPr/>
              <w:t>Codablock</w:t>
            </w:r>
            <w:r>
              <w:rPr>
                <w:spacing w:val="-1"/>
              </w:rPr>
              <w:t> </w:t>
            </w:r>
            <w:r>
              <w:rPr/>
              <w:t>A</w:t>
              <w:tab/>
              <w:t>7-33</w:t>
            </w:r>
          </w:hyperlink>
        </w:p>
        <w:p>
          <w:pPr>
            <w:pStyle w:val="TOC4"/>
            <w:tabs>
              <w:tab w:pos="10338" w:val="right" w:leader="dot"/>
            </w:tabs>
          </w:pPr>
          <w:hyperlink w:history="true" w:anchor="_bookmark766">
            <w:r>
              <w:rPr/>
              <w:t>Codablock</w:t>
            </w:r>
            <w:r>
              <w:rPr>
                <w:spacing w:val="-1"/>
              </w:rPr>
              <w:t> </w:t>
            </w:r>
            <w:r>
              <w:rPr/>
              <w:t>F</w:t>
              <w:tab/>
              <w:t>7-34</w:t>
            </w:r>
          </w:hyperlink>
        </w:p>
        <w:p>
          <w:pPr>
            <w:pStyle w:val="TOC4"/>
            <w:tabs>
              <w:tab w:pos="10338" w:val="right" w:leader="dot"/>
            </w:tabs>
          </w:pPr>
          <w:hyperlink w:history="true" w:anchor="_bookmark769">
            <w:r>
              <w:rPr/>
              <w:t>PDF417</w:t>
              <w:tab/>
              <w:t>7-35</w:t>
            </w:r>
          </w:hyperlink>
        </w:p>
        <w:p>
          <w:pPr>
            <w:pStyle w:val="TOC4"/>
            <w:tabs>
              <w:tab w:pos="10338" w:val="right" w:leader="dot"/>
            </w:tabs>
          </w:pPr>
          <w:hyperlink w:history="true" w:anchor="_bookmark772">
            <w:r>
              <w:rPr/>
              <w:t>MacroPDF417</w:t>
              <w:tab/>
              <w:t>7-35</w:t>
            </w:r>
          </w:hyperlink>
        </w:p>
        <w:p>
          <w:pPr>
            <w:pStyle w:val="TOC4"/>
            <w:tabs>
              <w:tab w:pos="10338" w:val="right" w:leader="dot"/>
            </w:tabs>
          </w:pPr>
          <w:hyperlink w:history="true" w:anchor="_bookmark773">
            <w:r>
              <w:rPr/>
              <w:t>MicroPDF417</w:t>
              <w:tab/>
              <w:t>7-36</w:t>
            </w:r>
          </w:hyperlink>
        </w:p>
        <w:p>
          <w:pPr>
            <w:pStyle w:val="TOC4"/>
            <w:tabs>
              <w:tab w:pos="10338" w:val="right" w:leader="dot"/>
            </w:tabs>
          </w:pPr>
          <w:hyperlink w:history="true" w:anchor="_bookmark777">
            <w:r>
              <w:rPr/>
              <w:t>GS1</w:t>
            </w:r>
            <w:r>
              <w:rPr>
                <w:spacing w:val="-2"/>
              </w:rPr>
              <w:t> </w:t>
            </w:r>
            <w:r>
              <w:rPr/>
              <w:t>Composite</w:t>
            </w:r>
            <w:r>
              <w:rPr>
                <w:spacing w:val="-1"/>
              </w:rPr>
              <w:t> </w:t>
            </w:r>
            <w:r>
              <w:rPr/>
              <w:t>Codes</w:t>
              <w:tab/>
              <w:t>7-36</w:t>
            </w:r>
          </w:hyperlink>
        </w:p>
        <w:p>
          <w:pPr>
            <w:pStyle w:val="TOC6"/>
            <w:tabs>
              <w:tab w:pos="10337" w:val="right" w:leader="dot"/>
            </w:tabs>
          </w:pPr>
          <w:hyperlink w:history="true" w:anchor="_bookmark779">
            <w:r>
              <w:rPr/>
              <w:t>UPC/EAN</w:t>
            </w:r>
            <w:r>
              <w:rPr>
                <w:spacing w:val="-1"/>
              </w:rPr>
              <w:t> </w:t>
            </w:r>
            <w:r>
              <w:rPr/>
              <w:t>Version</w:t>
              <w:tab/>
              <w:t>7-37</w:t>
            </w:r>
          </w:hyperlink>
        </w:p>
        <w:p>
          <w:pPr>
            <w:pStyle w:val="TOC4"/>
            <w:tabs>
              <w:tab w:pos="10338" w:val="right" w:leader="dot"/>
            </w:tabs>
            <w:spacing w:before="8"/>
          </w:pPr>
          <w:hyperlink w:history="true" w:anchor="_bookmark782">
            <w:r>
              <w:rPr/>
              <w:t>GS1</w:t>
            </w:r>
            <w:r>
              <w:rPr>
                <w:spacing w:val="-1"/>
              </w:rPr>
              <w:t> </w:t>
            </w:r>
            <w:r>
              <w:rPr/>
              <w:t>Emulation</w:t>
              <w:tab/>
              <w:t>7-37</w:t>
            </w:r>
          </w:hyperlink>
        </w:p>
        <w:p>
          <w:pPr>
            <w:pStyle w:val="TOC4"/>
            <w:tabs>
              <w:tab w:pos="10339" w:val="right" w:leader="dot"/>
            </w:tabs>
          </w:pPr>
          <w:hyperlink w:history="true" w:anchor="_bookmark787">
            <w:r>
              <w:rPr/>
              <w:t>TCIF Linked Code</w:t>
            </w:r>
            <w:r>
              <w:rPr>
                <w:spacing w:val="-4"/>
              </w:rPr>
              <w:t> </w:t>
            </w:r>
            <w:r>
              <w:rPr/>
              <w:t>39</w:t>
            </w:r>
            <w:r>
              <w:rPr>
                <w:spacing w:val="-1"/>
              </w:rPr>
              <w:t> </w:t>
            </w:r>
            <w:r>
              <w:rPr/>
              <w:t>(TLC39)</w:t>
              <w:tab/>
              <w:t>7-38</w:t>
            </w:r>
          </w:hyperlink>
        </w:p>
        <w:p>
          <w:pPr>
            <w:pStyle w:val="TOC4"/>
            <w:tabs>
              <w:tab w:pos="10338" w:val="right" w:leader="dot"/>
            </w:tabs>
          </w:pPr>
          <w:hyperlink w:history="true" w:anchor="_bookmark789">
            <w:r>
              <w:rPr/>
              <w:t>QR</w:t>
            </w:r>
            <w:r>
              <w:rPr>
                <w:spacing w:val="-2"/>
              </w:rPr>
              <w:t> </w:t>
            </w:r>
            <w:r>
              <w:rPr/>
              <w:t>Code</w:t>
              <w:tab/>
              <w:t>7-38</w:t>
            </w:r>
          </w:hyperlink>
        </w:p>
        <w:p>
          <w:pPr>
            <w:pStyle w:val="TOC6"/>
            <w:tabs>
              <w:tab w:pos="10337" w:val="right" w:leader="dot"/>
            </w:tabs>
          </w:pPr>
          <w:hyperlink w:history="true" w:anchor="_bookmark793">
            <w:r>
              <w:rPr/>
              <w:t>QR</w:t>
            </w:r>
            <w:r>
              <w:rPr>
                <w:spacing w:val="-1"/>
              </w:rPr>
              <w:t> </w:t>
            </w:r>
            <w:r>
              <w:rPr/>
              <w:t>Code Page</w:t>
              <w:tab/>
              <w:t>7-39</w:t>
            </w:r>
          </w:hyperlink>
        </w:p>
        <w:p>
          <w:pPr>
            <w:pStyle w:val="TOC4"/>
            <w:tabs>
              <w:tab w:pos="10339" w:val="right" w:leader="dot"/>
            </w:tabs>
          </w:pPr>
          <w:hyperlink w:history="true" w:anchor="_bookmark795">
            <w:r>
              <w:rPr/>
              <w:t>Data</w:t>
            </w:r>
            <w:r>
              <w:rPr>
                <w:spacing w:val="-1"/>
              </w:rPr>
              <w:t> </w:t>
            </w:r>
            <w:r>
              <w:rPr/>
              <w:t>Matrix</w:t>
              <w:tab/>
              <w:t>7-40</w:t>
            </w:r>
          </w:hyperlink>
        </w:p>
        <w:p>
          <w:pPr>
            <w:pStyle w:val="TOC6"/>
            <w:tabs>
              <w:tab w:pos="10337" w:val="right" w:leader="dot"/>
            </w:tabs>
          </w:pPr>
          <w:hyperlink w:history="true" w:anchor="_bookmark799">
            <w:r>
              <w:rPr/>
              <w:t>Data Matrix</w:t>
            </w:r>
            <w:r>
              <w:rPr>
                <w:spacing w:val="-1"/>
              </w:rPr>
              <w:t> </w:t>
            </w:r>
            <w:r>
              <w:rPr/>
              <w:t>Code Page</w:t>
              <w:tab/>
              <w:t>7-40</w:t>
            </w:r>
          </w:hyperlink>
        </w:p>
        <w:p>
          <w:pPr>
            <w:pStyle w:val="TOC4"/>
            <w:tabs>
              <w:tab w:pos="10338" w:val="right" w:leader="dot"/>
            </w:tabs>
            <w:spacing w:before="8"/>
          </w:pPr>
          <w:hyperlink w:history="true" w:anchor="_bookmark801">
            <w:r>
              <w:rPr/>
              <w:t>MaxiCode</w:t>
              <w:tab/>
              <w:t>7-41</w:t>
            </w:r>
          </w:hyperlink>
        </w:p>
        <w:p>
          <w:pPr>
            <w:pStyle w:val="TOC4"/>
            <w:tabs>
              <w:tab w:pos="10338" w:val="right" w:leader="dot"/>
            </w:tabs>
            <w:spacing w:before="6"/>
          </w:pPr>
          <w:hyperlink w:history="true" w:anchor="_bookmark804">
            <w:r>
              <w:rPr/>
              <w:t>Aztec</w:t>
            </w:r>
            <w:r>
              <w:rPr>
                <w:spacing w:val="-1"/>
              </w:rPr>
              <w:t> </w:t>
            </w:r>
            <w:r>
              <w:rPr/>
              <w:t>Code</w:t>
              <w:tab/>
              <w:t>7-42</w:t>
            </w:r>
          </w:hyperlink>
        </w:p>
        <w:p>
          <w:pPr>
            <w:pStyle w:val="TOC6"/>
            <w:tabs>
              <w:tab w:pos="10337" w:val="right" w:leader="dot"/>
            </w:tabs>
          </w:pPr>
          <w:hyperlink w:history="true" w:anchor="_bookmark808">
            <w:r>
              <w:rPr/>
              <w:t>Aztec</w:t>
            </w:r>
            <w:r>
              <w:rPr>
                <w:spacing w:val="-1"/>
              </w:rPr>
              <w:t> </w:t>
            </w:r>
            <w:r>
              <w:rPr/>
              <w:t>Code Page</w:t>
              <w:tab/>
              <w:t>7-42</w:t>
            </w:r>
          </w:hyperlink>
        </w:p>
        <w:p>
          <w:pPr>
            <w:pStyle w:val="TOC3"/>
            <w:rPr>
              <w:i/>
            </w:rPr>
          </w:pPr>
          <w:r>
            <w:rPr/>
            <w:pict>
              <v:shape style="position:absolute;margin-left:54.935001pt;margin-top:26.416382pt;width:506.65pt;height:.550pt;mso-position-horizontal-relative:page;mso-position-vertical-relative:paragraph;z-index:15769088" coordorigin="1099,528" coordsize="10133,11" path="m1104,528l1099,528,1099,539,1104,539,1104,528xm11231,528l1104,528,1104,539,11231,539,11231,528xe" filled="true" fillcolor="#000000" stroked="false">
                <v:path arrowok="t"/>
                <v:fill type="solid"/>
                <w10:wrap type="none"/>
              </v:shape>
            </w:pict>
          </w:r>
          <w:r>
            <w:rPr>
              <w:i/>
            </w:rPr>
            <w:t>vi</w:t>
          </w:r>
        </w:p>
        <w:p>
          <w:pPr>
            <w:pStyle w:val="TOC4"/>
            <w:tabs>
              <w:tab w:pos="10338" w:val="right" w:leader="dot"/>
            </w:tabs>
            <w:spacing w:before="500"/>
          </w:pPr>
          <w:hyperlink w:history="true" w:anchor="_bookmark810">
            <w:r>
              <w:rPr/>
              <w:t>Chinese Sensible (Han</w:t>
            </w:r>
            <w:r>
              <w:rPr>
                <w:spacing w:val="-1"/>
              </w:rPr>
              <w:t> </w:t>
            </w:r>
            <w:r>
              <w:rPr/>
              <w:t>Xin)</w:t>
            </w:r>
            <w:r>
              <w:rPr>
                <w:spacing w:val="-1"/>
              </w:rPr>
              <w:t> </w:t>
            </w:r>
            <w:r>
              <w:rPr/>
              <w:t>Code</w:t>
              <w:tab/>
              <w:t>7-43</w:t>
            </w:r>
          </w:hyperlink>
        </w:p>
        <w:p>
          <w:pPr>
            <w:pStyle w:val="TOC4"/>
            <w:tabs>
              <w:tab w:pos="10338" w:val="right" w:leader="dot"/>
            </w:tabs>
          </w:pPr>
          <w:hyperlink w:history="true" w:anchor="_bookmark813">
            <w:r>
              <w:rPr/>
              <w:t>Postal Codes</w:t>
            </w:r>
            <w:r>
              <w:rPr>
                <w:spacing w:val="-3"/>
              </w:rPr>
              <w:t> </w:t>
            </w:r>
            <w:r>
              <w:rPr/>
              <w:t>-</w:t>
            </w:r>
            <w:r>
              <w:rPr>
                <w:spacing w:val="-1"/>
              </w:rPr>
              <w:t> </w:t>
            </w:r>
            <w:r>
              <w:rPr/>
              <w:t>2D</w:t>
              <w:tab/>
              <w:t>7-44</w:t>
            </w:r>
          </w:hyperlink>
        </w:p>
        <w:p>
          <w:pPr>
            <w:pStyle w:val="TOC6"/>
            <w:tabs>
              <w:tab w:pos="10337" w:val="right" w:leader="dot"/>
            </w:tabs>
          </w:pPr>
          <w:hyperlink w:history="true" w:anchor="_bookmark814">
            <w:r>
              <w:rPr/>
              <w:t>Single 2D</w:t>
            </w:r>
            <w:r>
              <w:rPr>
                <w:spacing w:val="-1"/>
              </w:rPr>
              <w:t> </w:t>
            </w:r>
            <w:r>
              <w:rPr/>
              <w:t>Postal Codes:</w:t>
              <w:tab/>
              <w:t>7-44</w:t>
            </w:r>
          </w:hyperlink>
        </w:p>
        <w:p>
          <w:pPr>
            <w:pStyle w:val="TOC6"/>
            <w:tabs>
              <w:tab w:pos="10337" w:val="right" w:leader="dot"/>
            </w:tabs>
          </w:pPr>
          <w:hyperlink w:history="true" w:anchor="_bookmark826">
            <w:r>
              <w:rPr/>
              <w:t>Combination 2D</w:t>
            </w:r>
            <w:r>
              <w:rPr>
                <w:spacing w:val="-3"/>
              </w:rPr>
              <w:t> </w:t>
            </w:r>
            <w:r>
              <w:rPr/>
              <w:t>Postal</w:t>
            </w:r>
            <w:r>
              <w:rPr>
                <w:spacing w:val="-1"/>
              </w:rPr>
              <w:t> </w:t>
            </w:r>
            <w:r>
              <w:rPr/>
              <w:t>Codes:</w:t>
              <w:tab/>
              <w:t>7-45</w:t>
            </w:r>
          </w:hyperlink>
        </w:p>
        <w:p>
          <w:pPr>
            <w:pStyle w:val="TOC4"/>
            <w:tabs>
              <w:tab w:pos="10338" w:val="right" w:leader="dot"/>
            </w:tabs>
          </w:pPr>
          <w:hyperlink w:history="true" w:anchor="_bookmark855">
            <w:r>
              <w:rPr/>
              <w:t>Postal Codes</w:t>
            </w:r>
            <w:r>
              <w:rPr>
                <w:spacing w:val="-3"/>
              </w:rPr>
              <w:t> </w:t>
            </w:r>
            <w:r>
              <w:rPr/>
              <w:t>-</w:t>
            </w:r>
            <w:r>
              <w:rPr>
                <w:spacing w:val="-1"/>
              </w:rPr>
              <w:t> </w:t>
            </w:r>
            <w:r>
              <w:rPr/>
              <w:t>Linear</w:t>
              <w:tab/>
              <w:t>7-48</w:t>
            </w:r>
          </w:hyperlink>
        </w:p>
        <w:p>
          <w:pPr>
            <w:pStyle w:val="TOC6"/>
            <w:tabs>
              <w:tab w:pos="10337" w:val="right" w:leader="dot"/>
            </w:tabs>
          </w:pPr>
          <w:hyperlink w:history="true" w:anchor="_bookmark856">
            <w:r>
              <w:rPr/>
              <w:t>China Post (Hong Kong 2</w:t>
            </w:r>
            <w:r>
              <w:rPr>
                <w:spacing w:val="-7"/>
              </w:rPr>
              <w:t> </w:t>
            </w:r>
            <w:r>
              <w:rPr/>
              <w:t>of</w:t>
            </w:r>
            <w:r>
              <w:rPr>
                <w:spacing w:val="-1"/>
              </w:rPr>
              <w:t> </w:t>
            </w:r>
            <w:r>
              <w:rPr/>
              <w:t>5)</w:t>
              <w:tab/>
              <w:t>7-48</w:t>
            </w:r>
          </w:hyperlink>
        </w:p>
        <w:p>
          <w:pPr>
            <w:pStyle w:val="TOC6"/>
            <w:tabs>
              <w:tab w:pos="10337" w:val="right" w:leader="dot"/>
            </w:tabs>
            <w:spacing w:before="8"/>
          </w:pPr>
          <w:hyperlink w:history="true" w:anchor="_bookmark859">
            <w:r>
              <w:rPr/>
              <w:t>Korea</w:t>
            </w:r>
            <w:r>
              <w:rPr>
                <w:spacing w:val="-1"/>
              </w:rPr>
              <w:t> </w:t>
            </w:r>
            <w:r>
              <w:rPr/>
              <w:t>Post</w:t>
              <w:tab/>
              <w:t>7-49</w:t>
            </w:r>
          </w:hyperlink>
        </w:p>
        <w:p>
          <w:pPr>
            <w:pStyle w:val="TOC2"/>
            <w:rPr>
              <w:i/>
            </w:rPr>
          </w:pPr>
          <w:hyperlink w:history="true" w:anchor="_bookmark864">
            <w:r>
              <w:rPr>
                <w:i/>
              </w:rPr>
              <w:t>Chapter 8 - Imaging Commands</w:t>
            </w:r>
          </w:hyperlink>
        </w:p>
        <w:p>
          <w:pPr>
            <w:pStyle w:val="TOC4"/>
            <w:tabs>
              <w:tab w:pos="10337" w:val="right" w:leader="dot"/>
            </w:tabs>
            <w:spacing w:before="210"/>
          </w:pPr>
          <w:hyperlink w:history="true" w:anchor="_bookmark866">
            <w:r>
              <w:rPr/>
              <w:t>Single-Use</w:t>
            </w:r>
            <w:r>
              <w:rPr>
                <w:spacing w:val="-1"/>
              </w:rPr>
              <w:t> </w:t>
            </w:r>
            <w:r>
              <w:rPr/>
              <w:t>Basis</w:t>
              <w:tab/>
              <w:t>8-1</w:t>
            </w:r>
          </w:hyperlink>
        </w:p>
        <w:p>
          <w:pPr>
            <w:pStyle w:val="TOC4"/>
            <w:tabs>
              <w:tab w:pos="10337" w:val="right" w:leader="dot"/>
            </w:tabs>
          </w:pPr>
          <w:hyperlink w:history="true" w:anchor="_bookmark867">
            <w:r>
              <w:rPr/>
              <w:t>Command</w:t>
            </w:r>
            <w:r>
              <w:rPr>
                <w:spacing w:val="-1"/>
              </w:rPr>
              <w:t> </w:t>
            </w:r>
            <w:r>
              <w:rPr/>
              <w:t>Syntax</w:t>
              <w:tab/>
              <w:t>8-1</w:t>
            </w:r>
          </w:hyperlink>
        </w:p>
        <w:p>
          <w:pPr>
            <w:pStyle w:val="TOC4"/>
            <w:tabs>
              <w:tab w:pos="10337" w:val="right" w:leader="dot"/>
            </w:tabs>
          </w:pPr>
          <w:hyperlink w:history="true" w:anchor="_bookmark868">
            <w:r>
              <w:rPr/>
              <w:t>Image Snap</w:t>
            </w:r>
            <w:r>
              <w:rPr>
                <w:spacing w:val="-3"/>
              </w:rPr>
              <w:t> </w:t>
            </w:r>
            <w:r>
              <w:rPr/>
              <w:t>-</w:t>
            </w:r>
            <w:r>
              <w:rPr>
                <w:spacing w:val="-1"/>
              </w:rPr>
              <w:t> </w:t>
            </w:r>
            <w:r>
              <w:rPr/>
              <w:t>IMGSNP</w:t>
              <w:tab/>
              <w:t>8-1</w:t>
            </w:r>
          </w:hyperlink>
        </w:p>
        <w:p>
          <w:pPr>
            <w:pStyle w:val="TOC6"/>
            <w:tabs>
              <w:tab w:pos="10337" w:val="right" w:leader="dot"/>
            </w:tabs>
          </w:pPr>
          <w:hyperlink w:history="true" w:anchor="_bookmark869">
            <w:r>
              <w:rPr/>
              <w:t>IMGSNP</w:t>
            </w:r>
            <w:r>
              <w:rPr>
                <w:spacing w:val="-1"/>
              </w:rPr>
              <w:t> </w:t>
            </w:r>
            <w:r>
              <w:rPr/>
              <w:t>Modifiers</w:t>
              <w:tab/>
              <w:t>8-1</w:t>
            </w:r>
          </w:hyperlink>
        </w:p>
        <w:p>
          <w:pPr>
            <w:pStyle w:val="TOC4"/>
            <w:tabs>
              <w:tab w:pos="10338" w:val="right" w:leader="dot"/>
            </w:tabs>
            <w:spacing w:before="8"/>
          </w:pPr>
          <w:hyperlink w:history="true" w:anchor="_bookmark881">
            <w:r>
              <w:rPr/>
              <w:t>Image Ship</w:t>
            </w:r>
            <w:r>
              <w:rPr>
                <w:spacing w:val="-3"/>
              </w:rPr>
              <w:t> </w:t>
            </w:r>
            <w:r>
              <w:rPr/>
              <w:t>-</w:t>
            </w:r>
            <w:r>
              <w:rPr>
                <w:spacing w:val="-1"/>
              </w:rPr>
              <w:t> </w:t>
            </w:r>
            <w:r>
              <w:rPr/>
              <w:t>IMGSHP</w:t>
              <w:tab/>
              <w:t>8-3</w:t>
            </w:r>
          </w:hyperlink>
        </w:p>
        <w:p>
          <w:pPr>
            <w:pStyle w:val="TOC6"/>
            <w:tabs>
              <w:tab w:pos="10337" w:val="right" w:leader="dot"/>
            </w:tabs>
          </w:pPr>
          <w:hyperlink w:history="true" w:anchor="_bookmark882">
            <w:r>
              <w:rPr/>
              <w:t>IMGSHP</w:t>
            </w:r>
            <w:r>
              <w:rPr>
                <w:spacing w:val="-1"/>
              </w:rPr>
              <w:t> </w:t>
            </w:r>
            <w:r>
              <w:rPr/>
              <w:t>Modifiers</w:t>
              <w:tab/>
              <w:t>8-3</w:t>
            </w:r>
          </w:hyperlink>
        </w:p>
        <w:p>
          <w:pPr>
            <w:pStyle w:val="TOC4"/>
            <w:tabs>
              <w:tab w:pos="10339" w:val="right" w:leader="dot"/>
            </w:tabs>
          </w:pPr>
          <w:hyperlink w:history="true" w:anchor="_bookmark925">
            <w:r>
              <w:rPr/>
              <w:t>Intelligent Signature Capture</w:t>
            </w:r>
            <w:r>
              <w:rPr>
                <w:spacing w:val="-5"/>
              </w:rPr>
              <w:t> </w:t>
            </w:r>
            <w:r>
              <w:rPr/>
              <w:t>-</w:t>
            </w:r>
            <w:r>
              <w:rPr>
                <w:spacing w:val="-1"/>
              </w:rPr>
              <w:t> </w:t>
            </w:r>
            <w:r>
              <w:rPr/>
              <w:t>IMGBOX</w:t>
              <w:tab/>
              <w:t>8-10</w:t>
            </w:r>
          </w:hyperlink>
        </w:p>
        <w:p>
          <w:pPr>
            <w:pStyle w:val="TOC6"/>
            <w:tabs>
              <w:tab w:pos="10337" w:val="right" w:leader="dot"/>
            </w:tabs>
          </w:pPr>
          <w:hyperlink w:history="true" w:anchor="_bookmark927">
            <w:r>
              <w:rPr/>
              <w:t>Signature</w:t>
            </w:r>
            <w:r>
              <w:rPr>
                <w:spacing w:val="-1"/>
              </w:rPr>
              <w:t> </w:t>
            </w:r>
            <w:r>
              <w:rPr/>
              <w:t>Capture Optimize</w:t>
              <w:tab/>
              <w:t>8-10</w:t>
            </w:r>
          </w:hyperlink>
        </w:p>
        <w:p>
          <w:pPr>
            <w:pStyle w:val="TOC6"/>
            <w:tabs>
              <w:tab w:pos="10337" w:val="right" w:leader="dot"/>
            </w:tabs>
          </w:pPr>
          <w:hyperlink w:history="true" w:anchor="_bookmark930">
            <w:r>
              <w:rPr/>
              <w:t>IMGBOX</w:t>
            </w:r>
            <w:r>
              <w:rPr>
                <w:spacing w:val="-2"/>
              </w:rPr>
              <w:t> </w:t>
            </w:r>
            <w:r>
              <w:rPr/>
              <w:t>Modifiers</w:t>
              <w:tab/>
              <w:t>8-11</w:t>
            </w:r>
          </w:hyperlink>
        </w:p>
        <w:p>
          <w:pPr>
            <w:pStyle w:val="TOC4"/>
            <w:tabs>
              <w:tab w:pos="10339" w:val="right" w:leader="dot"/>
            </w:tabs>
          </w:pPr>
          <w:hyperlink w:history="true" w:anchor="_bookmark935">
            <w:r>
              <w:rPr/>
              <w:t>RF Default</w:t>
            </w:r>
            <w:r>
              <w:rPr>
                <w:spacing w:val="-1"/>
              </w:rPr>
              <w:t> </w:t>
            </w:r>
            <w:r>
              <w:rPr/>
              <w:t>Imaging Device</w:t>
              <w:tab/>
              <w:t>8-14</w:t>
            </w:r>
          </w:hyperlink>
        </w:p>
        <w:p>
          <w:pPr>
            <w:pStyle w:val="TOC2"/>
            <w:spacing w:before="202"/>
            <w:rPr>
              <w:i/>
            </w:rPr>
          </w:pPr>
          <w:hyperlink w:history="true" w:anchor="_bookmark936">
            <w:r>
              <w:rPr>
                <w:i/>
              </w:rPr>
              <w:t>Chapter 9 - Interface Keys</w:t>
            </w:r>
          </w:hyperlink>
        </w:p>
        <w:p>
          <w:pPr>
            <w:pStyle w:val="TOC4"/>
            <w:tabs>
              <w:tab w:pos="10338" w:val="right" w:leader="dot"/>
            </w:tabs>
            <w:spacing w:before="209"/>
          </w:pPr>
          <w:hyperlink w:history="true" w:anchor="_bookmark937">
            <w:r>
              <w:rPr/>
              <w:t>Keyboard</w:t>
            </w:r>
            <w:r>
              <w:rPr>
                <w:spacing w:val="-2"/>
              </w:rPr>
              <w:t> </w:t>
            </w:r>
            <w:r>
              <w:rPr/>
              <w:t>Function</w:t>
            </w:r>
            <w:r>
              <w:rPr>
                <w:spacing w:val="-1"/>
              </w:rPr>
              <w:t> </w:t>
            </w:r>
            <w:r>
              <w:rPr/>
              <w:t>Relationships</w:t>
              <w:tab/>
              <w:t>9-1</w:t>
            </w:r>
          </w:hyperlink>
        </w:p>
        <w:p>
          <w:pPr>
            <w:pStyle w:val="TOC4"/>
            <w:tabs>
              <w:tab w:pos="10338" w:val="right" w:leader="dot"/>
            </w:tabs>
            <w:spacing w:before="8"/>
          </w:pPr>
          <w:hyperlink w:history="true" w:anchor="_bookmark939">
            <w:r>
              <w:rPr/>
              <w:t>Supported</w:t>
            </w:r>
            <w:r>
              <w:rPr>
                <w:spacing w:val="-1"/>
              </w:rPr>
              <w:t> </w:t>
            </w:r>
            <w:r>
              <w:rPr/>
              <w:t>Interface Keys</w:t>
              <w:tab/>
              <w:t>9-3</w:t>
            </w:r>
          </w:hyperlink>
        </w:p>
        <w:p>
          <w:pPr>
            <w:pStyle w:val="TOC2"/>
            <w:rPr>
              <w:i/>
            </w:rPr>
          </w:pPr>
          <w:hyperlink w:history="true" w:anchor="_bookmark941">
            <w:r>
              <w:rPr>
                <w:i/>
              </w:rPr>
              <w:t>Chapter 10 - Utilities</w:t>
            </w:r>
          </w:hyperlink>
        </w:p>
        <w:p>
          <w:pPr>
            <w:pStyle w:val="TOC4"/>
            <w:tabs>
              <w:tab w:pos="10338" w:val="right" w:leader="dot"/>
            </w:tabs>
            <w:spacing w:before="210"/>
          </w:pPr>
          <w:hyperlink w:history="true" w:anchor="_bookmark942">
            <w:r>
              <w:rPr/>
              <w:t>To Add a Test Code I.D. Prefix to</w:t>
            </w:r>
            <w:r>
              <w:rPr>
                <w:spacing w:val="-13"/>
              </w:rPr>
              <w:t> </w:t>
            </w:r>
            <w:r>
              <w:rPr/>
              <w:t>All</w:t>
            </w:r>
            <w:r>
              <w:rPr>
                <w:spacing w:val="-1"/>
              </w:rPr>
              <w:t> </w:t>
            </w:r>
            <w:r>
              <w:rPr/>
              <w:t>Symbologies</w:t>
              <w:tab/>
              <w:t>10-1</w:t>
            </w:r>
          </w:hyperlink>
        </w:p>
        <w:p>
          <w:pPr>
            <w:pStyle w:val="TOC4"/>
            <w:tabs>
              <w:tab w:pos="10338" w:val="right" w:leader="dot"/>
            </w:tabs>
          </w:pPr>
          <w:hyperlink w:history="true" w:anchor="_bookmark944">
            <w:r>
              <w:rPr/>
              <w:t>Show</w:t>
            </w:r>
            <w:r>
              <w:rPr>
                <w:spacing w:val="-1"/>
              </w:rPr>
              <w:t> </w:t>
            </w:r>
            <w:r>
              <w:rPr/>
              <w:t>Decoder Revision</w:t>
              <w:tab/>
              <w:t>10-1</w:t>
            </w:r>
          </w:hyperlink>
        </w:p>
        <w:p>
          <w:pPr>
            <w:pStyle w:val="TOC4"/>
            <w:tabs>
              <w:tab w:pos="10338" w:val="right" w:leader="dot"/>
            </w:tabs>
          </w:pPr>
          <w:hyperlink w:history="true" w:anchor="_bookmark945">
            <w:r>
              <w:rPr/>
              <w:t>Show Scan</w:t>
            </w:r>
            <w:r>
              <w:rPr>
                <w:spacing w:val="-3"/>
              </w:rPr>
              <w:t> </w:t>
            </w:r>
            <w:r>
              <w:rPr/>
              <w:t>Driver</w:t>
            </w:r>
            <w:r>
              <w:rPr>
                <w:spacing w:val="-1"/>
              </w:rPr>
              <w:t> </w:t>
            </w:r>
            <w:r>
              <w:rPr/>
              <w:t>Revision</w:t>
              <w:tab/>
              <w:t>10-1</w:t>
            </w:r>
          </w:hyperlink>
        </w:p>
        <w:p>
          <w:pPr>
            <w:pStyle w:val="TOC4"/>
            <w:tabs>
              <w:tab w:pos="10339" w:val="right" w:leader="dot"/>
            </w:tabs>
          </w:pPr>
          <w:hyperlink w:history="true" w:anchor="_bookmark947">
            <w:r>
              <w:rPr/>
              <w:t>Show</w:t>
            </w:r>
            <w:r>
              <w:rPr>
                <w:spacing w:val="-2"/>
              </w:rPr>
              <w:t> </w:t>
            </w:r>
            <w:r>
              <w:rPr/>
              <w:t>Software</w:t>
            </w:r>
            <w:r>
              <w:rPr>
                <w:spacing w:val="-1"/>
              </w:rPr>
              <w:t> </w:t>
            </w:r>
            <w:r>
              <w:rPr/>
              <w:t>Revision</w:t>
              <w:tab/>
              <w:t>10-1</w:t>
            </w:r>
          </w:hyperlink>
        </w:p>
        <w:p>
          <w:pPr>
            <w:pStyle w:val="TOC4"/>
            <w:tabs>
              <w:tab w:pos="10338" w:val="right" w:leader="dot"/>
            </w:tabs>
          </w:pPr>
          <w:hyperlink w:history="true" w:anchor="_bookmark949">
            <w:r>
              <w:rPr/>
              <w:t>Show</w:t>
            </w:r>
            <w:r>
              <w:rPr>
                <w:spacing w:val="-1"/>
              </w:rPr>
              <w:t> </w:t>
            </w:r>
            <w:r>
              <w:rPr/>
              <w:t>Data Format</w:t>
              <w:tab/>
              <w:t>10-1</w:t>
            </w:r>
          </w:hyperlink>
        </w:p>
        <w:p>
          <w:pPr>
            <w:pStyle w:val="TOC4"/>
            <w:tabs>
              <w:tab w:pos="10338" w:val="right" w:leader="dot"/>
            </w:tabs>
            <w:spacing w:before="8"/>
          </w:pPr>
          <w:hyperlink w:history="true" w:anchor="_bookmark952">
            <w:r>
              <w:rPr/>
              <w:t>Test</w:t>
            </w:r>
            <w:r>
              <w:rPr>
                <w:spacing w:val="-1"/>
              </w:rPr>
              <w:t> </w:t>
            </w:r>
            <w:r>
              <w:rPr/>
              <w:t>Menu</w:t>
              <w:tab/>
              <w:t>10-2</w:t>
            </w:r>
          </w:hyperlink>
        </w:p>
        <w:p>
          <w:pPr>
            <w:pStyle w:val="TOC4"/>
            <w:tabs>
              <w:tab w:pos="10338" w:val="right" w:leader="dot"/>
            </w:tabs>
          </w:pPr>
          <w:hyperlink w:history="true" w:anchor="_bookmark954">
            <w:r>
              <w:rPr/>
              <w:t>TotalFreedom</w:t>
              <w:tab/>
              <w:t>10-2</w:t>
            </w:r>
          </w:hyperlink>
        </w:p>
        <w:p>
          <w:pPr>
            <w:pStyle w:val="TOC4"/>
            <w:tabs>
              <w:tab w:pos="10339" w:val="right" w:leader="dot"/>
            </w:tabs>
          </w:pPr>
          <w:hyperlink w:history="true" w:anchor="_bookmark957">
            <w:r>
              <w:rPr/>
              <w:t>Application</w:t>
            </w:r>
            <w:r>
              <w:rPr>
                <w:spacing w:val="-1"/>
              </w:rPr>
              <w:t> </w:t>
            </w:r>
            <w:r>
              <w:rPr/>
              <w:t>Plug-Ins (Apps)</w:t>
              <w:tab/>
              <w:t>10-2</w:t>
            </w:r>
          </w:hyperlink>
        </w:p>
        <w:p>
          <w:pPr>
            <w:pStyle w:val="TOC4"/>
            <w:tabs>
              <w:tab w:pos="10338" w:val="right" w:leader="dot"/>
            </w:tabs>
          </w:pPr>
          <w:hyperlink w:history="true" w:anchor="_bookmark963">
            <w:r>
              <w:rPr/>
              <w:t>EZConfig-Scanning</w:t>
            </w:r>
            <w:r>
              <w:rPr>
                <w:spacing w:val="-2"/>
              </w:rPr>
              <w:t> </w:t>
            </w:r>
            <w:r>
              <w:rPr/>
              <w:t>Introduction</w:t>
              <w:tab/>
              <w:t>10-3</w:t>
            </w:r>
          </w:hyperlink>
        </w:p>
        <w:p>
          <w:pPr>
            <w:pStyle w:val="TOC6"/>
            <w:tabs>
              <w:tab w:pos="10337" w:val="right" w:leader="dot"/>
            </w:tabs>
          </w:pPr>
          <w:hyperlink w:history="true" w:anchor="_bookmark965">
            <w:r>
              <w:rPr/>
              <w:t>Installing EZConfig-Scanning from</w:t>
            </w:r>
            <w:r>
              <w:rPr>
                <w:spacing w:val="-5"/>
              </w:rPr>
              <w:t> </w:t>
            </w:r>
            <w:r>
              <w:rPr/>
              <w:t>the</w:t>
            </w:r>
            <w:r>
              <w:rPr>
                <w:spacing w:val="-2"/>
              </w:rPr>
              <w:t> </w:t>
            </w:r>
            <w:r>
              <w:rPr/>
              <w:t>Web</w:t>
              <w:tab/>
              <w:t>10-3</w:t>
            </w:r>
          </w:hyperlink>
        </w:p>
        <w:p>
          <w:pPr>
            <w:pStyle w:val="TOC4"/>
            <w:tabs>
              <w:tab w:pos="10339" w:val="right" w:leader="dot"/>
            </w:tabs>
          </w:pPr>
          <w:hyperlink w:history="true" w:anchor="_bookmark966">
            <w:r>
              <w:rPr/>
              <w:t>Resetting the</w:t>
            </w:r>
            <w:r>
              <w:rPr>
                <w:spacing w:val="-3"/>
              </w:rPr>
              <w:t> </w:t>
            </w:r>
            <w:r>
              <w:rPr/>
              <w:t>Factory</w:t>
            </w:r>
            <w:r>
              <w:rPr>
                <w:spacing w:val="-1"/>
              </w:rPr>
              <w:t> </w:t>
            </w:r>
            <w:r>
              <w:rPr/>
              <w:t>Defaults</w:t>
              <w:tab/>
              <w:t>10-4</w:t>
            </w:r>
          </w:hyperlink>
        </w:p>
        <w:p>
          <w:pPr>
            <w:pStyle w:val="TOC2"/>
            <w:spacing w:before="202"/>
            <w:rPr>
              <w:i/>
            </w:rPr>
          </w:pPr>
          <w:hyperlink w:history="true" w:anchor="_bookmark970">
            <w:r>
              <w:rPr>
                <w:i/>
              </w:rPr>
              <w:t>Chapter 11 - Serial Programming Commands</w:t>
            </w:r>
          </w:hyperlink>
        </w:p>
        <w:p>
          <w:pPr>
            <w:pStyle w:val="TOC4"/>
            <w:tabs>
              <w:tab w:pos="10338" w:val="right" w:leader="dot"/>
            </w:tabs>
            <w:spacing w:before="209"/>
          </w:pPr>
          <w:hyperlink w:history="true" w:anchor="_bookmark973">
            <w:r>
              <w:rPr/>
              <w:t>Conventions</w:t>
              <w:tab/>
              <w:t>11-1</w:t>
            </w:r>
          </w:hyperlink>
        </w:p>
        <w:p>
          <w:pPr>
            <w:pStyle w:val="TOC4"/>
            <w:tabs>
              <w:tab w:pos="10338" w:val="right" w:leader="dot"/>
            </w:tabs>
            <w:spacing w:before="8"/>
          </w:pPr>
          <w:hyperlink w:history="true" w:anchor="_bookmark975">
            <w:r>
              <w:rPr/>
              <w:t>Menu</w:t>
            </w:r>
            <w:r>
              <w:rPr>
                <w:spacing w:val="-1"/>
              </w:rPr>
              <w:t> </w:t>
            </w:r>
            <w:r>
              <w:rPr/>
              <w:t>Command Syntax</w:t>
              <w:tab/>
              <w:t>11-1</w:t>
            </w:r>
          </w:hyperlink>
        </w:p>
        <w:p>
          <w:pPr>
            <w:pStyle w:val="TOC4"/>
            <w:tabs>
              <w:tab w:pos="10338" w:val="right" w:leader="dot"/>
            </w:tabs>
          </w:pPr>
          <w:hyperlink w:history="true" w:anchor="_bookmark976">
            <w:r>
              <w:rPr/>
              <w:t>Query</w:t>
            </w:r>
            <w:r>
              <w:rPr>
                <w:spacing w:val="-1"/>
              </w:rPr>
              <w:t> </w:t>
            </w:r>
            <w:r>
              <w:rPr/>
              <w:t>Commands</w:t>
              <w:tab/>
              <w:t>11-1</w:t>
            </w:r>
          </w:hyperlink>
        </w:p>
        <w:p>
          <w:pPr>
            <w:pStyle w:val="TOC6"/>
            <w:tabs>
              <w:tab w:pos="10337" w:val="right" w:leader="dot"/>
            </w:tabs>
          </w:pPr>
          <w:hyperlink w:history="true" w:anchor="_bookmark977">
            <w:r>
              <w:rPr/>
              <w:t>Responses</w:t>
              <w:tab/>
              <w:t>11-2</w:t>
            </w:r>
          </w:hyperlink>
        </w:p>
        <w:p>
          <w:pPr>
            <w:pStyle w:val="TOC4"/>
            <w:tabs>
              <w:tab w:pos="10338" w:val="right" w:leader="dot"/>
            </w:tabs>
          </w:pPr>
          <w:hyperlink w:history="true" w:anchor="_bookmark979">
            <w:r>
              <w:rPr/>
              <w:t>Trigger</w:t>
            </w:r>
            <w:r>
              <w:rPr>
                <w:spacing w:val="-1"/>
              </w:rPr>
              <w:t> </w:t>
            </w:r>
            <w:r>
              <w:rPr/>
              <w:t>Commands</w:t>
              <w:tab/>
              <w:t>11-3</w:t>
            </w:r>
          </w:hyperlink>
        </w:p>
        <w:p>
          <w:pPr>
            <w:pStyle w:val="TOC4"/>
            <w:tabs>
              <w:tab w:pos="10338" w:val="right" w:leader="dot"/>
            </w:tabs>
          </w:pPr>
          <w:hyperlink w:history="true" w:anchor="_bookmark980">
            <w:r>
              <w:rPr/>
              <w:t>Resetting the</w:t>
            </w:r>
            <w:r>
              <w:rPr>
                <w:spacing w:val="-3"/>
              </w:rPr>
              <w:t> </w:t>
            </w:r>
            <w:r>
              <w:rPr/>
              <w:t>Custom</w:t>
            </w:r>
            <w:r>
              <w:rPr>
                <w:spacing w:val="-1"/>
              </w:rPr>
              <w:t> </w:t>
            </w:r>
            <w:r>
              <w:rPr/>
              <w:t>Defaults</w:t>
              <w:tab/>
              <w:t>11-3</w:t>
            </w:r>
          </w:hyperlink>
        </w:p>
        <w:p>
          <w:pPr>
            <w:pStyle w:val="TOC4"/>
            <w:tabs>
              <w:tab w:pos="10338" w:val="right" w:leader="dot"/>
            </w:tabs>
          </w:pPr>
          <w:hyperlink w:history="true" w:anchor="_bookmark981">
            <w:r>
              <w:rPr/>
              <w:t>Menu</w:t>
            </w:r>
            <w:r>
              <w:rPr>
                <w:spacing w:val="-1"/>
              </w:rPr>
              <w:t> </w:t>
            </w:r>
            <w:r>
              <w:rPr/>
              <w:t>Commands</w:t>
              <w:tab/>
              <w:t>11-4</w:t>
            </w:r>
          </w:hyperlink>
        </w:p>
        <w:p>
          <w:pPr>
            <w:pStyle w:val="TOC3"/>
            <w:spacing w:before="699"/>
            <w:ind w:left="679" w:right="903"/>
            <w:jc w:val="right"/>
            <w:rPr>
              <w:i/>
            </w:rPr>
          </w:pPr>
          <w:r>
            <w:rPr/>
            <w:pict>
              <v:shape style="position:absolute;margin-left:54.935001pt;margin-top:33.416382pt;width:506.65pt;height:.550pt;mso-position-horizontal-relative:page;mso-position-vertical-relative:paragraph;z-index:15769600" coordorigin="1099,668" coordsize="10133,11" path="m1104,668l1099,668,1099,679,1104,679,1104,668xm11231,668l1104,668,1104,679,11231,679,11231,668xe" filled="true" fillcolor="#000000" stroked="false">
                <v:path arrowok="t"/>
                <v:fill type="solid"/>
                <w10:wrap type="none"/>
              </v:shape>
            </w:pict>
          </w:r>
          <w:r>
            <w:rPr>
              <w:i/>
              <w:w w:val="95"/>
            </w:rPr>
            <w:t>vii</w:t>
          </w:r>
        </w:p>
        <w:p>
          <w:pPr>
            <w:pStyle w:val="TOC2"/>
            <w:spacing w:before="495"/>
            <w:rPr>
              <w:i/>
            </w:rPr>
          </w:pPr>
          <w:hyperlink w:history="true" w:anchor="_bookmark984">
            <w:r>
              <w:rPr>
                <w:i/>
              </w:rPr>
              <w:t>Chapter 12 - Product Specifications</w:t>
            </w:r>
          </w:hyperlink>
        </w:p>
        <w:p>
          <w:pPr>
            <w:pStyle w:val="TOC4"/>
            <w:tabs>
              <w:tab w:pos="9899" w:val="left" w:leader="dot"/>
            </w:tabs>
            <w:spacing w:before="209"/>
          </w:pPr>
          <w:hyperlink w:history="true" w:anchor="_bookmark985">
            <w:r>
              <w:rPr/>
              <w:t>Xenon 1900/1910 Corded Scanner</w:t>
            </w:r>
            <w:r>
              <w:rPr>
                <w:spacing w:val="-25"/>
              </w:rPr>
              <w:t> </w:t>
            </w:r>
            <w:r>
              <w:rPr/>
              <w:t>Product</w:t>
            </w:r>
            <w:r>
              <w:rPr>
                <w:spacing w:val="-6"/>
              </w:rPr>
              <w:t> </w:t>
            </w:r>
            <w:r>
              <w:rPr/>
              <w:t>Specifications</w:t>
              <w:tab/>
              <w:t>12-1</w:t>
            </w:r>
          </w:hyperlink>
        </w:p>
        <w:p>
          <w:pPr>
            <w:pStyle w:val="TOC4"/>
            <w:tabs>
              <w:tab w:pos="9898" w:val="left" w:leader="dot"/>
            </w:tabs>
          </w:pPr>
          <w:hyperlink w:history="true" w:anchor="_bookmark986">
            <w:r>
              <w:rPr/>
              <w:t>Xenon 1902/1912 Cordless Scanner</w:t>
            </w:r>
            <w:r>
              <w:rPr>
                <w:spacing w:val="-30"/>
              </w:rPr>
              <w:t> </w:t>
            </w:r>
            <w:r>
              <w:rPr/>
              <w:t>Product</w:t>
            </w:r>
            <w:r>
              <w:rPr>
                <w:spacing w:val="-7"/>
              </w:rPr>
              <w:t> </w:t>
            </w:r>
            <w:r>
              <w:rPr/>
              <w:t>Specifications</w:t>
              <w:tab/>
              <w:t>12-1</w:t>
            </w:r>
          </w:hyperlink>
        </w:p>
        <w:p>
          <w:pPr>
            <w:pStyle w:val="TOC4"/>
            <w:tabs>
              <w:tab w:pos="9898" w:val="left" w:leader="dot"/>
            </w:tabs>
          </w:pPr>
          <w:hyperlink w:history="true" w:anchor="_bookmark987">
            <w:r>
              <w:rPr/>
              <w:t>Granit 1910i Industrial Corded Scanner</w:t>
            </w:r>
            <w:r>
              <w:rPr>
                <w:spacing w:val="-36"/>
              </w:rPr>
              <w:t> </w:t>
            </w:r>
            <w:r>
              <w:rPr/>
              <w:t>Product</w:t>
            </w:r>
            <w:r>
              <w:rPr>
                <w:spacing w:val="-7"/>
              </w:rPr>
              <w:t> </w:t>
            </w:r>
            <w:r>
              <w:rPr/>
              <w:t>Specifications</w:t>
              <w:tab/>
              <w:t>12-2</w:t>
            </w:r>
          </w:hyperlink>
        </w:p>
        <w:p>
          <w:pPr>
            <w:pStyle w:val="TOC4"/>
            <w:tabs>
              <w:tab w:pos="9898" w:val="left" w:leader="dot"/>
            </w:tabs>
            <w:spacing w:before="8"/>
          </w:pPr>
          <w:hyperlink w:history="true" w:anchor="_bookmark988">
            <w:r>
              <w:rPr/>
              <w:t>Granit 1911i Industrial Cordless Scanner</w:t>
            </w:r>
            <w:r>
              <w:rPr>
                <w:spacing w:val="-33"/>
              </w:rPr>
              <w:t> </w:t>
            </w:r>
            <w:r>
              <w:rPr/>
              <w:t>Product</w:t>
            </w:r>
            <w:r>
              <w:rPr>
                <w:spacing w:val="-8"/>
              </w:rPr>
              <w:t> </w:t>
            </w:r>
            <w:r>
              <w:rPr/>
              <w:t>Specifications</w:t>
              <w:tab/>
              <w:t>12-3</w:t>
            </w:r>
          </w:hyperlink>
        </w:p>
        <w:p>
          <w:pPr>
            <w:pStyle w:val="TOC4"/>
            <w:tabs>
              <w:tab w:pos="9898" w:val="left" w:leader="dot"/>
            </w:tabs>
            <w:spacing w:before="6"/>
          </w:pPr>
          <w:hyperlink w:history="true" w:anchor="_bookmark989">
            <w:r>
              <w:rPr/>
              <w:t>CCB01-010BT Charge Base</w:t>
            </w:r>
            <w:r>
              <w:rPr>
                <w:spacing w:val="-21"/>
              </w:rPr>
              <w:t> </w:t>
            </w:r>
            <w:r>
              <w:rPr/>
              <w:t>Product</w:t>
            </w:r>
            <w:r>
              <w:rPr>
                <w:spacing w:val="-6"/>
              </w:rPr>
              <w:t> </w:t>
            </w:r>
            <w:r>
              <w:rPr/>
              <w:t>Specifications</w:t>
              <w:tab/>
              <w:t>12-4</w:t>
            </w:r>
          </w:hyperlink>
        </w:p>
        <w:p>
          <w:pPr>
            <w:pStyle w:val="TOC4"/>
            <w:tabs>
              <w:tab w:pos="9899" w:val="left" w:leader="dot"/>
            </w:tabs>
            <w:spacing w:before="8"/>
          </w:pPr>
          <w:hyperlink w:history="true" w:anchor="_bookmark990">
            <w:r>
              <w:rPr/>
              <w:t>CCB02-100BT Industrial Charge Base</w:t>
            </w:r>
            <w:r>
              <w:rPr>
                <w:spacing w:val="-28"/>
              </w:rPr>
              <w:t> </w:t>
            </w:r>
            <w:r>
              <w:rPr/>
              <w:t>Product</w:t>
            </w:r>
            <w:r>
              <w:rPr>
                <w:spacing w:val="-7"/>
              </w:rPr>
              <w:t> </w:t>
            </w:r>
            <w:r>
              <w:rPr/>
              <w:t>Specifications</w:t>
              <w:tab/>
              <w:t>12-5</w:t>
            </w:r>
          </w:hyperlink>
        </w:p>
        <w:p>
          <w:pPr>
            <w:pStyle w:val="TOC4"/>
            <w:tabs>
              <w:tab w:pos="9899" w:val="left" w:leader="dot"/>
            </w:tabs>
          </w:pPr>
          <w:hyperlink w:history="true" w:anchor="_bookmark991">
            <w:r>
              <w:rPr/>
              <w:t>Depth of</w:t>
            </w:r>
            <w:r>
              <w:rPr>
                <w:spacing w:val="-8"/>
              </w:rPr>
              <w:t> </w:t>
            </w:r>
            <w:r>
              <w:rPr/>
              <w:t>Field</w:t>
            </w:r>
            <w:r>
              <w:rPr>
                <w:spacing w:val="-4"/>
              </w:rPr>
              <w:t> </w:t>
            </w:r>
            <w:r>
              <w:rPr/>
              <w:t>Charts</w:t>
              <w:tab/>
              <w:t>12-6</w:t>
            </w:r>
          </w:hyperlink>
        </w:p>
        <w:p>
          <w:pPr>
            <w:pStyle w:val="TOC6"/>
            <w:tabs>
              <w:tab w:pos="9897" w:val="left" w:leader="dot"/>
            </w:tabs>
          </w:pPr>
          <w:hyperlink w:history="true" w:anchor="_bookmark992">
            <w:r>
              <w:rPr/>
              <w:t>Xenon B&amp;W Scanner</w:t>
            </w:r>
            <w:r>
              <w:rPr>
                <w:spacing w:val="-18"/>
              </w:rPr>
              <w:t> </w:t>
            </w:r>
            <w:r>
              <w:rPr/>
              <w:t>Typical</w:t>
            </w:r>
            <w:r>
              <w:rPr>
                <w:spacing w:val="-6"/>
              </w:rPr>
              <w:t> </w:t>
            </w:r>
            <w:r>
              <w:rPr/>
              <w:t>Performance</w:t>
              <w:tab/>
              <w:t>12-6</w:t>
            </w:r>
          </w:hyperlink>
        </w:p>
        <w:p>
          <w:pPr>
            <w:pStyle w:val="TOC6"/>
            <w:tabs>
              <w:tab w:pos="9897" w:val="left" w:leader="dot"/>
            </w:tabs>
          </w:pPr>
          <w:hyperlink w:history="true" w:anchor="_bookmark993">
            <w:r>
              <w:rPr/>
              <w:t>Xenon B&amp;W Scanner</w:t>
            </w:r>
            <w:r>
              <w:rPr>
                <w:spacing w:val="-17"/>
              </w:rPr>
              <w:t> </w:t>
            </w:r>
            <w:r>
              <w:rPr/>
              <w:t>Guaranteed</w:t>
            </w:r>
            <w:r>
              <w:rPr>
                <w:spacing w:val="-5"/>
              </w:rPr>
              <w:t> </w:t>
            </w:r>
            <w:r>
              <w:rPr/>
              <w:t>Performance</w:t>
              <w:tab/>
              <w:t>12-6</w:t>
            </w:r>
          </w:hyperlink>
        </w:p>
        <w:p>
          <w:pPr>
            <w:pStyle w:val="TOC6"/>
            <w:tabs>
              <w:tab w:pos="9898" w:val="left" w:leader="dot"/>
            </w:tabs>
          </w:pPr>
          <w:hyperlink w:history="true" w:anchor="_TOC_250004">
            <w:r>
              <w:rPr/>
              <w:t>Xenon Color Scanner (Model COL)</w:t>
            </w:r>
            <w:r>
              <w:rPr>
                <w:spacing w:val="-29"/>
              </w:rPr>
              <w:t> </w:t>
            </w:r>
            <w:r>
              <w:rPr/>
              <w:t>Typical</w:t>
            </w:r>
            <w:r>
              <w:rPr>
                <w:spacing w:val="-6"/>
              </w:rPr>
              <w:t> </w:t>
            </w:r>
            <w:r>
              <w:rPr/>
              <w:t>Performance</w:t>
              <w:tab/>
              <w:t>12-7</w:t>
            </w:r>
          </w:hyperlink>
        </w:p>
        <w:p>
          <w:pPr>
            <w:pStyle w:val="TOC6"/>
            <w:tabs>
              <w:tab w:pos="9896" w:val="left" w:leader="dot"/>
            </w:tabs>
          </w:pPr>
          <w:hyperlink w:history="true" w:anchor="_TOC_250003">
            <w:r>
              <w:rPr/>
              <w:t>Xenon Color Scanner (Model COL)</w:t>
            </w:r>
            <w:r>
              <w:rPr>
                <w:spacing w:val="-32"/>
              </w:rPr>
              <w:t> </w:t>
            </w:r>
            <w:r>
              <w:rPr/>
              <w:t>Guaranteed</w:t>
            </w:r>
            <w:r>
              <w:rPr>
                <w:spacing w:val="-5"/>
              </w:rPr>
              <w:t> </w:t>
            </w:r>
            <w:r>
              <w:rPr/>
              <w:t>Performance</w:t>
              <w:tab/>
              <w:t>12-7</w:t>
            </w:r>
          </w:hyperlink>
        </w:p>
        <w:p>
          <w:pPr>
            <w:pStyle w:val="TOC6"/>
            <w:tabs>
              <w:tab w:pos="9897" w:val="left" w:leader="dot"/>
            </w:tabs>
            <w:spacing w:before="8"/>
          </w:pPr>
          <w:hyperlink w:history="true" w:anchor="_TOC_250002">
            <w:r>
              <w:rPr/>
              <w:t>Granit Scanner</w:t>
            </w:r>
            <w:r>
              <w:rPr>
                <w:spacing w:val="-14"/>
              </w:rPr>
              <w:t> </w:t>
            </w:r>
            <w:r>
              <w:rPr/>
              <w:t>Typical</w:t>
            </w:r>
            <w:r>
              <w:rPr>
                <w:spacing w:val="-6"/>
              </w:rPr>
              <w:t> </w:t>
            </w:r>
            <w:r>
              <w:rPr/>
              <w:t>Performance</w:t>
              <w:tab/>
              <w:t>12-7</w:t>
            </w:r>
          </w:hyperlink>
        </w:p>
        <w:p>
          <w:pPr>
            <w:pStyle w:val="TOC6"/>
            <w:tabs>
              <w:tab w:pos="9897" w:val="left" w:leader="dot"/>
            </w:tabs>
          </w:pPr>
          <w:hyperlink w:history="true" w:anchor="_TOC_250001">
            <w:r>
              <w:rPr/>
              <w:t>Granit Scanner</w:t>
            </w:r>
            <w:r>
              <w:rPr>
                <w:spacing w:val="-13"/>
              </w:rPr>
              <w:t> </w:t>
            </w:r>
            <w:r>
              <w:rPr/>
              <w:t>Guaranteed</w:t>
            </w:r>
            <w:r>
              <w:rPr>
                <w:spacing w:val="-6"/>
              </w:rPr>
              <w:t> </w:t>
            </w:r>
            <w:r>
              <w:rPr/>
              <w:t>Performance</w:t>
              <w:tab/>
              <w:t>12-8</w:t>
            </w:r>
          </w:hyperlink>
        </w:p>
        <w:p>
          <w:pPr>
            <w:pStyle w:val="TOC4"/>
            <w:tabs>
              <w:tab w:pos="9898" w:val="left" w:leader="dot"/>
            </w:tabs>
            <w:spacing w:before="6"/>
          </w:pPr>
          <w:hyperlink w:history="true" w:anchor="_TOC_250000">
            <w:r>
              <w:rPr/>
              <w:t>Standard</w:t>
            </w:r>
            <w:r>
              <w:rPr>
                <w:spacing w:val="-6"/>
              </w:rPr>
              <w:t> </w:t>
            </w:r>
            <w:r>
              <w:rPr/>
              <w:t>Connector</w:t>
            </w:r>
            <w:r>
              <w:rPr>
                <w:spacing w:val="-5"/>
              </w:rPr>
              <w:t> </w:t>
            </w:r>
            <w:r>
              <w:rPr/>
              <w:t>Pinouts</w:t>
              <w:tab/>
              <w:t>12-9</w:t>
            </w:r>
          </w:hyperlink>
        </w:p>
        <w:p>
          <w:pPr>
            <w:pStyle w:val="TOC6"/>
            <w:tabs>
              <w:tab w:pos="9897" w:val="left" w:leader="dot"/>
            </w:tabs>
            <w:spacing w:before="8"/>
          </w:pPr>
          <w:hyperlink w:history="true" w:anchor="_bookmark994">
            <w:r>
              <w:rPr/>
              <w:t>Keyboard</w:t>
            </w:r>
            <w:r>
              <w:rPr>
                <w:spacing w:val="-4"/>
              </w:rPr>
              <w:t> </w:t>
            </w:r>
            <w:r>
              <w:rPr/>
              <w:t>Wedge</w:t>
              <w:tab/>
              <w:t>12-9</w:t>
            </w:r>
          </w:hyperlink>
        </w:p>
        <w:p>
          <w:pPr>
            <w:pStyle w:val="TOC6"/>
            <w:tabs>
              <w:tab w:pos="9897" w:val="left" w:leader="dot"/>
            </w:tabs>
          </w:pPr>
          <w:hyperlink w:history="true" w:anchor="_bookmark995">
            <w:r>
              <w:rPr/>
              <w:t>Serial</w:t>
            </w:r>
            <w:r>
              <w:rPr>
                <w:spacing w:val="-4"/>
              </w:rPr>
              <w:t> </w:t>
            </w:r>
            <w:r>
              <w:rPr/>
              <w:t>Output</w:t>
              <w:tab/>
              <w:t>12-9</w:t>
            </w:r>
          </w:hyperlink>
        </w:p>
        <w:p>
          <w:pPr>
            <w:pStyle w:val="TOC6"/>
            <w:tabs>
              <w:tab w:pos="9897" w:val="left" w:leader="dot"/>
            </w:tabs>
          </w:pPr>
          <w:hyperlink w:history="true" w:anchor="_bookmark996">
            <w:r>
              <w:rPr/>
              <w:t>RS485</w:t>
            </w:r>
            <w:r>
              <w:rPr>
                <w:spacing w:val="-5"/>
              </w:rPr>
              <w:t> </w:t>
            </w:r>
            <w:r>
              <w:rPr/>
              <w:t>Output</w:t>
              <w:tab/>
              <w:t>12-9</w:t>
            </w:r>
          </w:hyperlink>
        </w:p>
        <w:p>
          <w:pPr>
            <w:pStyle w:val="TOC6"/>
            <w:tabs>
              <w:tab w:pos="9775" w:val="left" w:leader="dot"/>
            </w:tabs>
          </w:pPr>
          <w:hyperlink w:history="true" w:anchor="_bookmark997">
            <w:r>
              <w:rPr/>
              <w:t>USB</w:t>
              <w:tab/>
              <w:t>12-10</w:t>
            </w:r>
          </w:hyperlink>
        </w:p>
        <w:p>
          <w:pPr>
            <w:pStyle w:val="TOC2"/>
            <w:spacing w:before="202"/>
            <w:rPr>
              <w:i/>
            </w:rPr>
          </w:pPr>
          <w:hyperlink w:history="true" w:anchor="_bookmark998">
            <w:r>
              <w:rPr>
                <w:i/>
              </w:rPr>
              <w:t>Chapter 13 - Maintenance</w:t>
            </w:r>
          </w:hyperlink>
        </w:p>
        <w:p>
          <w:pPr>
            <w:pStyle w:val="TOC4"/>
            <w:tabs>
              <w:tab w:pos="9898" w:val="left" w:leader="dot"/>
            </w:tabs>
            <w:spacing w:before="209"/>
          </w:pPr>
          <w:hyperlink w:history="true" w:anchor="_bookmark999">
            <w:r>
              <w:rPr/>
              <w:t>Repairs</w:t>
              <w:tab/>
              <w:t>13-1</w:t>
            </w:r>
          </w:hyperlink>
        </w:p>
        <w:p>
          <w:pPr>
            <w:pStyle w:val="TOC4"/>
            <w:tabs>
              <w:tab w:pos="9898" w:val="left" w:leader="dot"/>
            </w:tabs>
            <w:spacing w:before="8"/>
          </w:pPr>
          <w:hyperlink w:history="true" w:anchor="_bookmark1000">
            <w:r>
              <w:rPr/>
              <w:t>Maintenance</w:t>
              <w:tab/>
              <w:t>13-1</w:t>
            </w:r>
          </w:hyperlink>
        </w:p>
        <w:p>
          <w:pPr>
            <w:pStyle w:val="TOC6"/>
            <w:tabs>
              <w:tab w:pos="9897" w:val="left" w:leader="dot"/>
            </w:tabs>
          </w:pPr>
          <w:hyperlink w:history="true" w:anchor="_bookmark1001">
            <w:r>
              <w:rPr/>
              <w:t>Cleaning</w:t>
            </w:r>
            <w:r>
              <w:rPr>
                <w:spacing w:val="-5"/>
              </w:rPr>
              <w:t> </w:t>
            </w:r>
            <w:r>
              <w:rPr/>
              <w:t>the</w:t>
            </w:r>
            <w:r>
              <w:rPr>
                <w:spacing w:val="-4"/>
              </w:rPr>
              <w:t> </w:t>
            </w:r>
            <w:r>
              <w:rPr/>
              <w:t>Scanner</w:t>
              <w:tab/>
              <w:t>13-1</w:t>
            </w:r>
          </w:hyperlink>
        </w:p>
        <w:p>
          <w:pPr>
            <w:pStyle w:val="TOC6"/>
            <w:tabs>
              <w:tab w:pos="9897" w:val="left" w:leader="dot"/>
            </w:tabs>
          </w:pPr>
          <w:hyperlink w:history="true" w:anchor="_bookmark1002">
            <w:r>
              <w:rPr/>
              <w:t>Cleaning</w:t>
            </w:r>
            <w:r>
              <w:rPr>
                <w:spacing w:val="-4"/>
              </w:rPr>
              <w:t> </w:t>
            </w:r>
            <w:r>
              <w:rPr/>
              <w:t>the</w:t>
            </w:r>
            <w:r>
              <w:rPr>
                <w:spacing w:val="-4"/>
              </w:rPr>
              <w:t> </w:t>
            </w:r>
            <w:r>
              <w:rPr/>
              <w:t>Window</w:t>
              <w:tab/>
              <w:t>13-1</w:t>
            </w:r>
          </w:hyperlink>
        </w:p>
        <w:p>
          <w:pPr>
            <w:pStyle w:val="TOC6"/>
            <w:tabs>
              <w:tab w:pos="9897" w:val="left" w:leader="dot"/>
            </w:tabs>
          </w:pPr>
          <w:hyperlink w:history="true" w:anchor="_bookmark1003">
            <w:r>
              <w:rPr/>
              <w:t>Health</w:t>
            </w:r>
            <w:r>
              <w:rPr>
                <w:spacing w:val="-4"/>
              </w:rPr>
              <w:t> </w:t>
            </w:r>
            <w:r>
              <w:rPr/>
              <w:t>Care</w:t>
            </w:r>
            <w:r>
              <w:rPr>
                <w:spacing w:val="-4"/>
              </w:rPr>
              <w:t> </w:t>
            </w:r>
            <w:r>
              <w:rPr/>
              <w:t>Housing</w:t>
              <w:tab/>
              <w:t>13-1</w:t>
            </w:r>
          </w:hyperlink>
        </w:p>
        <w:p>
          <w:pPr>
            <w:pStyle w:val="TOC6"/>
            <w:tabs>
              <w:tab w:pos="9897" w:val="left" w:leader="dot"/>
            </w:tabs>
          </w:pPr>
          <w:hyperlink w:history="true" w:anchor="_bookmark1004">
            <w:r>
              <w:rPr/>
              <w:t>Inspecting Cords</w:t>
            </w:r>
            <w:r>
              <w:rPr>
                <w:spacing w:val="-12"/>
              </w:rPr>
              <w:t> </w:t>
            </w:r>
            <w:r>
              <w:rPr/>
              <w:t>and</w:t>
            </w:r>
            <w:r>
              <w:rPr>
                <w:spacing w:val="-6"/>
              </w:rPr>
              <w:t> </w:t>
            </w:r>
            <w:r>
              <w:rPr/>
              <w:t>Connectors</w:t>
              <w:tab/>
              <w:t>13-2</w:t>
            </w:r>
          </w:hyperlink>
        </w:p>
        <w:p>
          <w:pPr>
            <w:pStyle w:val="TOC4"/>
            <w:tabs>
              <w:tab w:pos="9898" w:val="left" w:leader="dot"/>
            </w:tabs>
          </w:pPr>
          <w:hyperlink w:history="true" w:anchor="_bookmark1005">
            <w:r>
              <w:rPr/>
              <w:t>Replacing Cables in</w:t>
            </w:r>
            <w:r>
              <w:rPr>
                <w:spacing w:val="-14"/>
              </w:rPr>
              <w:t> </w:t>
            </w:r>
            <w:r>
              <w:rPr/>
              <w:t>Corded</w:t>
            </w:r>
            <w:r>
              <w:rPr>
                <w:spacing w:val="-5"/>
              </w:rPr>
              <w:t> </w:t>
            </w:r>
            <w:r>
              <w:rPr/>
              <w:t>Scanners</w:t>
              <w:tab/>
              <w:t>13-2</w:t>
            </w:r>
          </w:hyperlink>
        </w:p>
        <w:p>
          <w:pPr>
            <w:pStyle w:val="TOC6"/>
            <w:tabs>
              <w:tab w:pos="9897" w:val="left" w:leader="dot"/>
            </w:tabs>
            <w:spacing w:before="8"/>
          </w:pPr>
          <w:hyperlink w:history="true" w:anchor="_bookmark1006">
            <w:r>
              <w:rPr/>
              <w:t>Replacing a Xenon</w:t>
            </w:r>
            <w:r>
              <w:rPr>
                <w:spacing w:val="-16"/>
              </w:rPr>
              <w:t> </w:t>
            </w:r>
            <w:r>
              <w:rPr/>
              <w:t>Interface</w:t>
            </w:r>
            <w:r>
              <w:rPr>
                <w:spacing w:val="-5"/>
              </w:rPr>
              <w:t> </w:t>
            </w:r>
            <w:r>
              <w:rPr/>
              <w:t>Cable</w:t>
              <w:tab/>
              <w:t>13-2</w:t>
            </w:r>
          </w:hyperlink>
        </w:p>
        <w:p>
          <w:pPr>
            <w:pStyle w:val="TOC6"/>
            <w:tabs>
              <w:tab w:pos="9897" w:val="left" w:leader="dot"/>
            </w:tabs>
          </w:pPr>
          <w:hyperlink w:history="true" w:anchor="_bookmark1007">
            <w:r>
              <w:rPr/>
              <w:t>Replacing a Granit</w:t>
            </w:r>
            <w:r>
              <w:rPr>
                <w:spacing w:val="-17"/>
              </w:rPr>
              <w:t> </w:t>
            </w:r>
            <w:r>
              <w:rPr/>
              <w:t>Interface</w:t>
            </w:r>
            <w:r>
              <w:rPr>
                <w:spacing w:val="-5"/>
              </w:rPr>
              <w:t> </w:t>
            </w:r>
            <w:r>
              <w:rPr/>
              <w:t>Cable</w:t>
              <w:tab/>
              <w:t>13-2</w:t>
            </w:r>
          </w:hyperlink>
        </w:p>
        <w:p>
          <w:pPr>
            <w:pStyle w:val="TOC4"/>
            <w:tabs>
              <w:tab w:pos="9898" w:val="left" w:leader="dot"/>
            </w:tabs>
            <w:spacing w:before="6"/>
          </w:pPr>
          <w:hyperlink w:history="true" w:anchor="_bookmark1008">
            <w:r>
              <w:rPr/>
              <w:t>Replacing Cables and Batteries in</w:t>
            </w:r>
            <w:r>
              <w:rPr>
                <w:spacing w:val="-25"/>
              </w:rPr>
              <w:t> </w:t>
            </w:r>
            <w:r>
              <w:rPr/>
              <w:t>Cordless</w:t>
            </w:r>
            <w:r>
              <w:rPr>
                <w:spacing w:val="-5"/>
              </w:rPr>
              <w:t> </w:t>
            </w:r>
            <w:r>
              <w:rPr/>
              <w:t>Systems</w:t>
              <w:tab/>
              <w:t>13-2</w:t>
            </w:r>
          </w:hyperlink>
        </w:p>
        <w:p>
          <w:pPr>
            <w:pStyle w:val="TOC6"/>
            <w:tabs>
              <w:tab w:pos="9897" w:val="left" w:leader="dot"/>
            </w:tabs>
            <w:spacing w:before="8"/>
          </w:pPr>
          <w:hyperlink w:history="true" w:anchor="_bookmark1009">
            <w:r>
              <w:rPr/>
              <w:t>Replacing an Interface Cable in</w:t>
            </w:r>
            <w:r>
              <w:rPr>
                <w:spacing w:val="-20"/>
              </w:rPr>
              <w:t> </w:t>
            </w:r>
            <w:r>
              <w:rPr/>
              <w:t>a</w:t>
            </w:r>
            <w:r>
              <w:rPr>
                <w:spacing w:val="-3"/>
              </w:rPr>
              <w:t> </w:t>
            </w:r>
            <w:r>
              <w:rPr/>
              <w:t>Base</w:t>
              <w:tab/>
              <w:t>13-2</w:t>
            </w:r>
          </w:hyperlink>
        </w:p>
        <w:p>
          <w:pPr>
            <w:pStyle w:val="TOC6"/>
            <w:tabs>
              <w:tab w:pos="9897" w:val="left" w:leader="dot"/>
            </w:tabs>
          </w:pPr>
          <w:hyperlink w:history="true" w:anchor="_bookmark1010">
            <w:r>
              <w:rPr/>
              <w:t>Changing a Xenon</w:t>
            </w:r>
            <w:r>
              <w:rPr>
                <w:spacing w:val="-16"/>
              </w:rPr>
              <w:t> </w:t>
            </w:r>
            <w:r>
              <w:rPr/>
              <w:t>Scanner</w:t>
            </w:r>
            <w:r>
              <w:rPr>
                <w:spacing w:val="-5"/>
              </w:rPr>
              <w:t> </w:t>
            </w:r>
            <w:r>
              <w:rPr/>
              <w:t>Battery</w:t>
              <w:tab/>
              <w:t>13-3</w:t>
            </w:r>
          </w:hyperlink>
        </w:p>
        <w:p>
          <w:pPr>
            <w:pStyle w:val="TOC6"/>
            <w:tabs>
              <w:tab w:pos="9897" w:val="left" w:leader="dot"/>
            </w:tabs>
          </w:pPr>
          <w:hyperlink w:history="true" w:anchor="_bookmark1011">
            <w:r>
              <w:rPr/>
              <w:t>Changing a Granit</w:t>
            </w:r>
            <w:r>
              <w:rPr>
                <w:spacing w:val="-13"/>
              </w:rPr>
              <w:t> </w:t>
            </w:r>
            <w:r>
              <w:rPr/>
              <w:t>Scanner</w:t>
            </w:r>
            <w:r>
              <w:rPr>
                <w:spacing w:val="-4"/>
              </w:rPr>
              <w:t> </w:t>
            </w:r>
            <w:r>
              <w:rPr/>
              <w:t>Battery</w:t>
              <w:tab/>
              <w:t>13-3</w:t>
            </w:r>
          </w:hyperlink>
        </w:p>
        <w:p>
          <w:pPr>
            <w:pStyle w:val="TOC4"/>
            <w:tabs>
              <w:tab w:pos="9898" w:val="left" w:leader="dot"/>
            </w:tabs>
          </w:pPr>
          <w:hyperlink w:history="true" w:anchor="_bookmark1012">
            <w:r>
              <w:rPr/>
              <w:t>Troubleshooting a</w:t>
            </w:r>
            <w:r>
              <w:rPr>
                <w:spacing w:val="-13"/>
              </w:rPr>
              <w:t> </w:t>
            </w:r>
            <w:r>
              <w:rPr/>
              <w:t>Corded</w:t>
            </w:r>
            <w:r>
              <w:rPr>
                <w:spacing w:val="-6"/>
              </w:rPr>
              <w:t> </w:t>
            </w:r>
            <w:r>
              <w:rPr/>
              <w:t>Scanner</w:t>
              <w:tab/>
              <w:t>13-3</w:t>
            </w:r>
          </w:hyperlink>
        </w:p>
        <w:p>
          <w:pPr>
            <w:pStyle w:val="TOC4"/>
            <w:tabs>
              <w:tab w:pos="9898" w:val="left" w:leader="dot"/>
            </w:tabs>
          </w:pPr>
          <w:hyperlink w:history="true" w:anchor="_bookmark1013">
            <w:r>
              <w:rPr/>
              <w:t>Troubleshooting a</w:t>
            </w:r>
            <w:r>
              <w:rPr>
                <w:spacing w:val="-11"/>
              </w:rPr>
              <w:t> </w:t>
            </w:r>
            <w:r>
              <w:rPr/>
              <w:t>Cordless</w:t>
            </w:r>
            <w:r>
              <w:rPr>
                <w:spacing w:val="-6"/>
              </w:rPr>
              <w:t> </w:t>
            </w:r>
            <w:r>
              <w:rPr/>
              <w:t>System</w:t>
              <w:tab/>
              <w:t>13-4</w:t>
            </w:r>
          </w:hyperlink>
        </w:p>
        <w:p>
          <w:pPr>
            <w:pStyle w:val="TOC6"/>
            <w:tabs>
              <w:tab w:pos="9897" w:val="left" w:leader="dot"/>
            </w:tabs>
          </w:pPr>
          <w:hyperlink w:history="true" w:anchor="_bookmark1014">
            <w:r>
              <w:rPr/>
              <w:t>Troubleshooting</w:t>
            </w:r>
            <w:r>
              <w:rPr>
                <w:spacing w:val="-6"/>
              </w:rPr>
              <w:t> </w:t>
            </w:r>
            <w:r>
              <w:rPr/>
              <w:t>a</w:t>
            </w:r>
            <w:r>
              <w:rPr>
                <w:spacing w:val="-5"/>
              </w:rPr>
              <w:t> </w:t>
            </w:r>
            <w:r>
              <w:rPr/>
              <w:t>Base</w:t>
              <w:tab/>
              <w:t>13-4</w:t>
            </w:r>
          </w:hyperlink>
        </w:p>
        <w:p>
          <w:pPr>
            <w:pStyle w:val="TOC6"/>
            <w:tabs>
              <w:tab w:pos="9897" w:val="left" w:leader="dot"/>
            </w:tabs>
            <w:spacing w:before="8"/>
          </w:pPr>
          <w:hyperlink w:history="true" w:anchor="_bookmark1016">
            <w:r>
              <w:rPr/>
              <w:t>Troubleshooting a</w:t>
            </w:r>
            <w:r>
              <w:rPr>
                <w:spacing w:val="-14"/>
              </w:rPr>
              <w:t> </w:t>
            </w:r>
            <w:r>
              <w:rPr/>
              <w:t>Cordless</w:t>
            </w:r>
            <w:r>
              <w:rPr>
                <w:spacing w:val="-5"/>
              </w:rPr>
              <w:t> </w:t>
            </w:r>
            <w:r>
              <w:rPr/>
              <w:t>Scanner</w:t>
              <w:tab/>
              <w:t>13-4</w:t>
            </w:r>
          </w:hyperlink>
        </w:p>
        <w:p>
          <w:pPr>
            <w:pStyle w:val="TOC2"/>
            <w:rPr>
              <w:i/>
            </w:rPr>
          </w:pPr>
          <w:hyperlink w:history="true" w:anchor="_bookmark1017">
            <w:r>
              <w:rPr>
                <w:i/>
              </w:rPr>
              <w:t>Chapter 14 - Customer Support</w:t>
            </w:r>
          </w:hyperlink>
        </w:p>
        <w:p>
          <w:pPr>
            <w:pStyle w:val="TOC4"/>
            <w:tabs>
              <w:tab w:pos="9898" w:val="left" w:leader="dot"/>
            </w:tabs>
            <w:spacing w:before="210"/>
          </w:pPr>
          <w:hyperlink w:history="true" w:anchor="_bookmark1019">
            <w:r>
              <w:rPr/>
              <w:t>Technical</w:t>
            </w:r>
            <w:r>
              <w:rPr>
                <w:spacing w:val="-6"/>
              </w:rPr>
              <w:t> </w:t>
            </w:r>
            <w:r>
              <w:rPr/>
              <w:t>Assistance</w:t>
              <w:tab/>
              <w:t>14-1</w:t>
            </w:r>
          </w:hyperlink>
        </w:p>
      </w:sdtContent>
    </w:sdt>
    <w:p>
      <w:pPr>
        <w:spacing w:after="0"/>
        <w:sectPr>
          <w:type w:val="continuous"/>
          <w:pgSz w:w="12240" w:h="15840"/>
          <w:pgMar w:top="1417" w:bottom="635" w:left="460" w:right="1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3"/>
        </w:rPr>
      </w:pPr>
      <w:r>
        <w:rPr/>
        <w:pict>
          <v:shape style="position:absolute;margin-left:54.935001pt;margin-top:9.947021pt;width:506.65pt;height:.550pt;mso-position-horizontal-relative:page;mso-position-vertical-relative:paragraph;z-index:-15687168;mso-wrap-distance-left:0;mso-wrap-distance-right:0" coordorigin="1099,199" coordsize="10133,11" path="m1104,199l1099,199,1099,209,1104,209,1104,199xm11231,199l1104,199,1104,209,11231,209,11231,199xe" filled="true" fillcolor="#000000" stroked="false">
            <v:path arrowok="t"/>
            <v:fill type="solid"/>
            <w10:wrap type="topAndBottom"/>
          </v:shape>
        </w:pict>
      </w:r>
    </w:p>
    <w:p>
      <w:pPr>
        <w:spacing w:before="0"/>
        <w:ind w:left="663" w:right="0" w:firstLine="0"/>
        <w:jc w:val="left"/>
        <w:rPr>
          <w:i/>
          <w:sz w:val="20"/>
        </w:rPr>
      </w:pPr>
      <w:r>
        <w:rPr>
          <w:i/>
          <w:sz w:val="20"/>
        </w:rPr>
        <w:t>viii</w:t>
      </w:r>
    </w:p>
    <w:p>
      <w:pPr>
        <w:spacing w:after="0"/>
        <w:jc w:val="left"/>
        <w:rPr>
          <w:sz w:val="20"/>
        </w:rPr>
        <w:sectPr>
          <w:type w:val="continuous"/>
          <w:pgSz w:w="12240" w:h="15840"/>
          <w:pgMar w:top="1400" w:bottom="280" w:left="460" w:right="120"/>
        </w:sectPr>
      </w:pPr>
    </w:p>
    <w:p>
      <w:pPr>
        <w:pStyle w:val="BodyText"/>
        <w:rPr>
          <w:i/>
          <w:sz w:val="20"/>
        </w:rPr>
      </w:pPr>
    </w:p>
    <w:p>
      <w:pPr>
        <w:pStyle w:val="BodyText"/>
        <w:rPr>
          <w:i/>
          <w:sz w:val="23"/>
        </w:rPr>
      </w:pPr>
    </w:p>
    <w:p>
      <w:pPr>
        <w:spacing w:before="0"/>
        <w:ind w:left="644" w:right="0" w:firstLine="0"/>
        <w:jc w:val="left"/>
        <w:rPr>
          <w:b/>
          <w:i/>
          <w:sz w:val="24"/>
        </w:rPr>
      </w:pPr>
      <w:hyperlink w:history="true" w:anchor="_bookmark1022">
        <w:r>
          <w:rPr>
            <w:b/>
            <w:i/>
            <w:sz w:val="24"/>
          </w:rPr>
          <w:t>Appendix A - Reference Charts</w:t>
        </w:r>
      </w:hyperlink>
    </w:p>
    <w:p>
      <w:pPr>
        <w:tabs>
          <w:tab w:pos="9995" w:val="left" w:leader="dot"/>
        </w:tabs>
        <w:spacing w:before="210"/>
        <w:ind w:left="1364" w:right="0" w:firstLine="0"/>
        <w:jc w:val="left"/>
        <w:rPr>
          <w:sz w:val="22"/>
        </w:rPr>
      </w:pPr>
      <w:hyperlink w:history="true" w:anchor="_bookmark1023">
        <w:r>
          <w:rPr>
            <w:sz w:val="22"/>
          </w:rPr>
          <w:t>Symbology</w:t>
        </w:r>
        <w:r>
          <w:rPr>
            <w:spacing w:val="-5"/>
            <w:sz w:val="22"/>
          </w:rPr>
          <w:t> </w:t>
        </w:r>
        <w:r>
          <w:rPr>
            <w:sz w:val="22"/>
          </w:rPr>
          <w:t>Charts</w:t>
          <w:tab/>
          <w:t>A-1</w:t>
        </w:r>
      </w:hyperlink>
    </w:p>
    <w:p>
      <w:pPr>
        <w:spacing w:before="7"/>
        <w:ind w:left="679" w:right="1320" w:firstLine="0"/>
        <w:jc w:val="right"/>
        <w:rPr>
          <w:sz w:val="22"/>
        </w:rPr>
      </w:pPr>
      <w:hyperlink w:history="true" w:anchor="_bookmark1025">
        <w:r>
          <w:rPr>
            <w:spacing w:val="-1"/>
            <w:sz w:val="22"/>
          </w:rPr>
          <w:t>Linear Symbologies</w:t>
        </w:r>
        <w:r>
          <w:rPr>
            <w:spacing w:val="-7"/>
            <w:sz w:val="22"/>
          </w:rPr>
          <w:t> </w:t>
        </w:r>
        <w:r>
          <w:rPr>
            <w:spacing w:val="-1"/>
            <w:sz w:val="22"/>
          </w:rPr>
          <w:t>.......................................................................................................A-1</w:t>
        </w:r>
      </w:hyperlink>
    </w:p>
    <w:p>
      <w:pPr>
        <w:spacing w:before="7"/>
        <w:ind w:left="679" w:right="1320" w:firstLine="0"/>
        <w:jc w:val="right"/>
        <w:rPr>
          <w:sz w:val="22"/>
        </w:rPr>
      </w:pPr>
      <w:hyperlink w:history="true" w:anchor="_bookmark1026">
        <w:r>
          <w:rPr>
            <w:spacing w:val="-1"/>
            <w:sz w:val="22"/>
          </w:rPr>
          <w:t>2D</w:t>
        </w:r>
        <w:r>
          <w:rPr>
            <w:spacing w:val="16"/>
            <w:sz w:val="22"/>
          </w:rPr>
          <w:t> </w:t>
        </w:r>
        <w:r>
          <w:rPr>
            <w:spacing w:val="-1"/>
            <w:sz w:val="22"/>
          </w:rPr>
          <w:t>Symbologies.............................................................................................................A-3</w:t>
        </w:r>
      </w:hyperlink>
    </w:p>
    <w:p>
      <w:pPr>
        <w:spacing w:before="7"/>
        <w:ind w:left="679" w:right="1320" w:firstLine="0"/>
        <w:jc w:val="right"/>
        <w:rPr>
          <w:sz w:val="22"/>
        </w:rPr>
      </w:pPr>
      <w:hyperlink w:history="true" w:anchor="_bookmark1027">
        <w:r>
          <w:rPr>
            <w:spacing w:val="-1"/>
            <w:sz w:val="22"/>
          </w:rPr>
          <w:t>Postal Symbologies</w:t>
        </w:r>
        <w:r>
          <w:rPr>
            <w:spacing w:val="-7"/>
            <w:sz w:val="22"/>
          </w:rPr>
          <w:t> </w:t>
        </w:r>
        <w:r>
          <w:rPr>
            <w:spacing w:val="-1"/>
            <w:sz w:val="22"/>
          </w:rPr>
          <w:t>.......................................................................................................A-3</w:t>
        </w:r>
      </w:hyperlink>
    </w:p>
    <w:p>
      <w:pPr>
        <w:spacing w:before="7"/>
        <w:ind w:left="679" w:right="1320" w:firstLine="0"/>
        <w:jc w:val="right"/>
        <w:rPr>
          <w:sz w:val="22"/>
        </w:rPr>
      </w:pPr>
      <w:hyperlink w:history="true" w:anchor="_bookmark1028">
        <w:r>
          <w:rPr>
            <w:sz w:val="22"/>
          </w:rPr>
          <w:t>ASCII</w:t>
        </w:r>
        <w:r>
          <w:rPr>
            <w:spacing w:val="-19"/>
            <w:sz w:val="22"/>
          </w:rPr>
          <w:t> </w:t>
        </w:r>
        <w:r>
          <w:rPr>
            <w:sz w:val="22"/>
          </w:rPr>
          <w:t>Conversion</w:t>
        </w:r>
        <w:r>
          <w:rPr>
            <w:spacing w:val="-18"/>
            <w:sz w:val="22"/>
          </w:rPr>
          <w:t> </w:t>
        </w:r>
        <w:r>
          <w:rPr>
            <w:sz w:val="22"/>
          </w:rPr>
          <w:t>Chart</w:t>
        </w:r>
        <w:r>
          <w:rPr>
            <w:spacing w:val="-18"/>
            <w:sz w:val="22"/>
          </w:rPr>
          <w:t> </w:t>
        </w:r>
        <w:r>
          <w:rPr>
            <w:sz w:val="22"/>
          </w:rPr>
          <w:t>(Code</w:t>
        </w:r>
        <w:r>
          <w:rPr>
            <w:spacing w:val="-18"/>
            <w:sz w:val="22"/>
          </w:rPr>
          <w:t> </w:t>
        </w:r>
        <w:r>
          <w:rPr>
            <w:sz w:val="22"/>
          </w:rPr>
          <w:t>Page</w:t>
        </w:r>
        <w:r>
          <w:rPr>
            <w:spacing w:val="-19"/>
            <w:sz w:val="22"/>
          </w:rPr>
          <w:t> </w:t>
        </w:r>
        <w:r>
          <w:rPr>
            <w:sz w:val="22"/>
          </w:rPr>
          <w:t>1252)</w:t>
        </w:r>
        <w:r>
          <w:rPr>
            <w:spacing w:val="-47"/>
            <w:sz w:val="22"/>
          </w:rPr>
          <w:t> </w:t>
        </w:r>
        <w:r>
          <w:rPr>
            <w:sz w:val="22"/>
          </w:rPr>
          <w:t>........................................................................A-3</w:t>
        </w:r>
      </w:hyperlink>
    </w:p>
    <w:p>
      <w:pPr>
        <w:spacing w:before="7"/>
        <w:ind w:left="679" w:right="1319" w:firstLine="0"/>
        <w:jc w:val="right"/>
        <w:rPr>
          <w:sz w:val="22"/>
        </w:rPr>
      </w:pPr>
      <w:hyperlink w:history="true" w:anchor="_bookmark1030">
        <w:r>
          <w:rPr>
            <w:sz w:val="22"/>
          </w:rPr>
          <w:t>Lower</w:t>
        </w:r>
        <w:r>
          <w:rPr>
            <w:spacing w:val="-28"/>
            <w:sz w:val="22"/>
          </w:rPr>
          <w:t> </w:t>
        </w:r>
        <w:r>
          <w:rPr>
            <w:sz w:val="22"/>
          </w:rPr>
          <w:t>ASCII</w:t>
        </w:r>
        <w:r>
          <w:rPr>
            <w:spacing w:val="-27"/>
            <w:sz w:val="22"/>
          </w:rPr>
          <w:t> </w:t>
        </w:r>
        <w:r>
          <w:rPr>
            <w:sz w:val="22"/>
          </w:rPr>
          <w:t>Reference</w:t>
        </w:r>
        <w:r>
          <w:rPr>
            <w:spacing w:val="-27"/>
            <w:sz w:val="22"/>
          </w:rPr>
          <w:t> </w:t>
        </w:r>
        <w:r>
          <w:rPr>
            <w:sz w:val="22"/>
          </w:rPr>
          <w:t>Table.............................................................................................A-4</w:t>
        </w:r>
      </w:hyperlink>
    </w:p>
    <w:p>
      <w:pPr>
        <w:spacing w:line="247" w:lineRule="auto" w:before="7"/>
        <w:ind w:left="679" w:right="1319" w:firstLine="0"/>
        <w:jc w:val="right"/>
        <w:rPr>
          <w:sz w:val="22"/>
        </w:rPr>
      </w:pPr>
      <w:hyperlink w:history="true" w:anchor="_bookmark1032">
        <w:r>
          <w:rPr>
            <w:sz w:val="22"/>
          </w:rPr>
          <w:t>ISO</w:t>
        </w:r>
        <w:r>
          <w:rPr>
            <w:spacing w:val="-20"/>
            <w:sz w:val="22"/>
          </w:rPr>
          <w:t> </w:t>
        </w:r>
        <w:r>
          <w:rPr>
            <w:sz w:val="22"/>
          </w:rPr>
          <w:t>2022/ISO</w:t>
        </w:r>
        <w:r>
          <w:rPr>
            <w:spacing w:val="-19"/>
            <w:sz w:val="22"/>
          </w:rPr>
          <w:t> </w:t>
        </w:r>
        <w:r>
          <w:rPr>
            <w:sz w:val="22"/>
          </w:rPr>
          <w:t>646</w:t>
        </w:r>
        <w:r>
          <w:rPr>
            <w:spacing w:val="-20"/>
            <w:sz w:val="22"/>
          </w:rPr>
          <w:t> </w:t>
        </w:r>
        <w:r>
          <w:rPr>
            <w:sz w:val="22"/>
          </w:rPr>
          <w:t>Character</w:t>
        </w:r>
        <w:r>
          <w:rPr>
            <w:spacing w:val="-19"/>
            <w:sz w:val="22"/>
          </w:rPr>
          <w:t> </w:t>
        </w:r>
        <w:r>
          <w:rPr>
            <w:sz w:val="22"/>
          </w:rPr>
          <w:t>Replacements</w:t>
        </w:r>
        <w:r>
          <w:rPr>
            <w:spacing w:val="-22"/>
            <w:sz w:val="22"/>
          </w:rPr>
          <w:t> </w:t>
        </w:r>
        <w:r>
          <w:rPr>
            <w:sz w:val="22"/>
          </w:rPr>
          <w:t>......................................................................A-8</w:t>
        </w:r>
      </w:hyperlink>
      <w:r>
        <w:rPr>
          <w:spacing w:val="-1"/>
          <w:w w:val="99"/>
          <w:sz w:val="22"/>
        </w:rPr>
        <w:t> </w:t>
      </w:r>
      <w:hyperlink w:history="true" w:anchor="_bookmark1033">
        <w:r>
          <w:rPr>
            <w:sz w:val="22"/>
          </w:rPr>
          <w:t>Unicode</w:t>
        </w:r>
        <w:r>
          <w:rPr>
            <w:spacing w:val="-37"/>
            <w:sz w:val="22"/>
          </w:rPr>
          <w:t> </w:t>
        </w:r>
        <w:r>
          <w:rPr>
            <w:sz w:val="22"/>
          </w:rPr>
          <w:t>Key</w:t>
        </w:r>
        <w:r>
          <w:rPr>
            <w:spacing w:val="-37"/>
            <w:sz w:val="22"/>
          </w:rPr>
          <w:t> </w:t>
        </w:r>
        <w:r>
          <w:rPr>
            <w:sz w:val="22"/>
          </w:rPr>
          <w:t>Maps</w:t>
        </w:r>
        <w:r>
          <w:rPr>
            <w:spacing w:val="-39"/>
            <w:sz w:val="22"/>
          </w:rPr>
          <w:t> </w:t>
        </w:r>
        <w:r>
          <w:rPr>
            <w:sz w:val="22"/>
          </w:rPr>
          <w:t>............................................................................................................A-10</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4"/>
        </w:rPr>
      </w:pPr>
      <w:r>
        <w:rPr/>
        <w:pict>
          <v:shape style="position:absolute;margin-left:54.935001pt;margin-top:16.268896pt;width:506.65pt;height:.550pt;mso-position-horizontal-relative:page;mso-position-vertical-relative:paragraph;z-index:-15686656;mso-wrap-distance-left:0;mso-wrap-distance-right:0" coordorigin="1099,325" coordsize="10133,11" path="m1104,325l1099,325,1099,336,1104,336,1104,325xm11231,325l1104,325,1104,336,11231,336,11231,325xe" filled="true" fillcolor="#000000" stroked="false">
            <v:path arrowok="t"/>
            <v:fill type="solid"/>
            <w10:wrap type="topAndBottom"/>
          </v:shape>
        </w:pict>
      </w:r>
    </w:p>
    <w:p>
      <w:pPr>
        <w:spacing w:line="221" w:lineRule="exact" w:before="0"/>
        <w:ind w:left="679" w:right="902" w:firstLine="0"/>
        <w:jc w:val="right"/>
        <w:rPr>
          <w:i/>
          <w:sz w:val="20"/>
        </w:rPr>
      </w:pPr>
      <w:r>
        <w:rPr>
          <w:i/>
          <w:w w:val="95"/>
          <w:sz w:val="20"/>
        </w:rPr>
        <w:t>ix</w:t>
      </w:r>
    </w:p>
    <w:p>
      <w:pPr>
        <w:spacing w:after="0" w:line="221" w:lineRule="exact"/>
        <w:jc w:val="right"/>
        <w:rPr>
          <w:sz w:val="20"/>
        </w:rPr>
        <w:sectPr>
          <w:headerReference w:type="default" r:id="rId73"/>
          <w:footerReference w:type="default" r:id="rId74"/>
          <w:pgSz w:w="12240" w:h="15840"/>
          <w:pgMar w:header="1218" w:footer="0" w:top="1400" w:bottom="280" w:left="460" w:right="12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6"/>
        <w:rPr>
          <w:i/>
          <w:sz w:val="14"/>
        </w:rPr>
      </w:pPr>
    </w:p>
    <w:p>
      <w:pPr>
        <w:pStyle w:val="BodyText"/>
        <w:spacing w:line="20" w:lineRule="exact"/>
        <w:ind w:left="638"/>
        <w:rPr>
          <w:sz w:val="2"/>
        </w:rPr>
      </w:pPr>
      <w:r>
        <w:rPr>
          <w:sz w:val="2"/>
        </w:rPr>
        <w:pict>
          <v:group style="width:506.65pt;height:.550pt;mso-position-horizontal-relative:char;mso-position-vertical-relative:line" coordorigin="0,0" coordsize="10133,11">
            <v:shape style="position:absolute;left:0;top:0;width:10133;height:11" coordorigin="0,0" coordsize="10133,11" path="m5,0l0,0,0,10,5,10,5,0xm10132,0l5,0,5,10,10132,10,10132,0xe" filled="true" fillcolor="#000000" stroked="false">
              <v:path arrowok="t"/>
              <v:fill type="solid"/>
            </v:shape>
          </v:group>
        </w:pict>
      </w:r>
      <w:r>
        <w:rPr>
          <w:sz w:val="2"/>
        </w:rPr>
      </w:r>
    </w:p>
    <w:p>
      <w:pPr>
        <w:spacing w:before="10"/>
        <w:ind w:left="663" w:right="0" w:firstLine="0"/>
        <w:jc w:val="left"/>
        <w:rPr>
          <w:i/>
          <w:sz w:val="20"/>
        </w:rPr>
      </w:pPr>
      <w:r>
        <w:rPr>
          <w:i/>
          <w:w w:val="99"/>
          <w:sz w:val="20"/>
        </w:rPr>
        <w:t>x</w:t>
      </w:r>
    </w:p>
    <w:p>
      <w:pPr>
        <w:spacing w:after="0"/>
        <w:jc w:val="left"/>
        <w:rPr>
          <w:sz w:val="20"/>
        </w:rPr>
        <w:sectPr>
          <w:headerReference w:type="default" r:id="rId75"/>
          <w:footerReference w:type="default" r:id="rId76"/>
          <w:pgSz w:w="12240" w:h="15840"/>
          <w:pgMar w:header="1218" w:footer="0" w:top="1400" w:bottom="280" w:left="460" w:right="120"/>
        </w:sectPr>
      </w:pPr>
    </w:p>
    <w:p>
      <w:pPr>
        <w:pStyle w:val="BodyText"/>
        <w:rPr>
          <w:i/>
          <w:sz w:val="20"/>
        </w:rPr>
      </w:pPr>
      <w:r>
        <w:rPr/>
        <w:pict>
          <v:group style="position:absolute;margin-left:9.5527pt;margin-top:.142pt;width:79.25pt;height:74.45pt;mso-position-horizontal-relative:page;mso-position-vertical-relative:page;z-index:-36813312" coordorigin="191,3" coordsize="1585,1489">
            <v:shape style="position:absolute;left:191;top:2;width:1585;height:1489" type="#_x0000_t75" stroked="false">
              <v:imagedata r:id="rId79" o:title=""/>
            </v:shape>
            <v:shape style="position:absolute;left:191;top:2;width:1585;height:1489" type="#_x0000_t202" filled="false" stroked="false">
              <v:textbox inset="0,0,0,0">
                <w:txbxContent>
                  <w:p>
                    <w:pPr>
                      <w:spacing w:before="324"/>
                      <w:ind w:left="283" w:right="0" w:firstLine="0"/>
                      <w:jc w:val="left"/>
                      <w:rPr>
                        <w:b/>
                        <w:i/>
                        <w:sz w:val="61"/>
                      </w:rPr>
                    </w:pPr>
                    <w:r>
                      <w:rPr>
                        <w:b/>
                        <w:i/>
                        <w:color w:val="FFFFFF"/>
                        <w:w w:val="98"/>
                        <w:sz w:val="61"/>
                      </w:rPr>
                      <w:t>1</w:t>
                    </w:r>
                  </w:p>
                </w:txbxContent>
              </v:textbox>
              <w10:wrap type="none"/>
            </v:shape>
            <w10:wrap type="none"/>
          </v:group>
        </w:pict>
      </w:r>
    </w:p>
    <w:p>
      <w:pPr>
        <w:pStyle w:val="BodyText"/>
        <w:rPr>
          <w:i/>
          <w:sz w:val="20"/>
        </w:rPr>
      </w:pPr>
    </w:p>
    <w:p>
      <w:pPr>
        <w:pStyle w:val="BodyText"/>
        <w:rPr>
          <w:i/>
          <w:sz w:val="20"/>
        </w:rPr>
      </w:pPr>
    </w:p>
    <w:p>
      <w:pPr>
        <w:pStyle w:val="BodyText"/>
        <w:spacing w:before="9"/>
        <w:rPr>
          <w:i/>
          <w:sz w:val="24"/>
        </w:rPr>
      </w:pPr>
    </w:p>
    <w:p>
      <w:pPr>
        <w:spacing w:before="115"/>
        <w:ind w:left="1739" w:right="0" w:firstLine="0"/>
        <w:jc w:val="left"/>
        <w:rPr>
          <w:b/>
          <w:i/>
          <w:sz w:val="36"/>
        </w:rPr>
      </w:pPr>
      <w:bookmarkStart w:name="Getting Started" w:id="3"/>
      <w:bookmarkEnd w:id="3"/>
      <w:r>
        <w:rPr/>
      </w:r>
      <w:bookmarkStart w:name="_bookmark0" w:id="4"/>
      <w:bookmarkEnd w:id="4"/>
      <w:r>
        <w:rPr/>
      </w:r>
      <w:r>
        <w:rPr>
          <w:b/>
          <w:i/>
          <w:sz w:val="36"/>
        </w:rPr>
        <w:t>Getting Started</w:t>
      </w:r>
    </w:p>
    <w:p>
      <w:pPr>
        <w:pStyle w:val="BodyText"/>
        <w:rPr>
          <w:b/>
          <w:i/>
          <w:sz w:val="44"/>
        </w:rPr>
      </w:pPr>
    </w:p>
    <w:p>
      <w:pPr>
        <w:spacing w:before="337"/>
        <w:ind w:left="616" w:right="0" w:firstLine="0"/>
        <w:jc w:val="left"/>
        <w:rPr>
          <w:b/>
          <w:i/>
          <w:sz w:val="27"/>
        </w:rPr>
      </w:pPr>
      <w:bookmarkStart w:name="About This Manual" w:id="5"/>
      <w:bookmarkEnd w:id="5"/>
      <w:r>
        <w:rPr/>
      </w:r>
      <w:bookmarkStart w:name="_bookmark1" w:id="6"/>
      <w:bookmarkEnd w:id="6"/>
      <w:r>
        <w:rPr/>
      </w:r>
      <w:r>
        <w:rPr>
          <w:b/>
          <w:i/>
          <w:sz w:val="27"/>
        </w:rPr>
        <w:t>About This Manual</w:t>
      </w:r>
    </w:p>
    <w:p>
      <w:pPr>
        <w:pStyle w:val="BodyText"/>
        <w:spacing w:line="254" w:lineRule="auto" w:before="154"/>
        <w:ind w:left="616" w:right="960"/>
      </w:pPr>
      <w:r>
        <w:rPr/>
        <w:t>This User’s Guide provides installation and programming instructions </w:t>
      </w:r>
      <w:r>
        <w:rPr>
          <w:spacing w:val="-3"/>
        </w:rPr>
        <w:t>for </w:t>
      </w:r>
      <w:r>
        <w:rPr/>
        <w:t>the Xenon™ 1900 and 1910 corded area-imaging scanners,</w:t>
      </w:r>
      <w:r>
        <w:rPr>
          <w:spacing w:val="-11"/>
        </w:rPr>
        <w:t> </w:t>
      </w:r>
      <w:r>
        <w:rPr/>
        <w:t>the</w:t>
      </w:r>
      <w:r>
        <w:rPr>
          <w:spacing w:val="-11"/>
        </w:rPr>
        <w:t> </w:t>
      </w:r>
      <w:r>
        <w:rPr/>
        <w:t>Xenon</w:t>
      </w:r>
      <w:r>
        <w:rPr>
          <w:spacing w:val="-11"/>
        </w:rPr>
        <w:t> </w:t>
      </w:r>
      <w:r>
        <w:rPr/>
        <w:t>1902</w:t>
      </w:r>
      <w:r>
        <w:rPr>
          <w:spacing w:val="-10"/>
        </w:rPr>
        <w:t> </w:t>
      </w:r>
      <w:r>
        <w:rPr/>
        <w:t>and</w:t>
      </w:r>
      <w:r>
        <w:rPr>
          <w:spacing w:val="-10"/>
        </w:rPr>
        <w:t> </w:t>
      </w:r>
      <w:r>
        <w:rPr/>
        <w:t>1912</w:t>
      </w:r>
      <w:r>
        <w:rPr>
          <w:spacing w:val="-11"/>
        </w:rPr>
        <w:t> </w:t>
      </w:r>
      <w:r>
        <w:rPr/>
        <w:t>cordless</w:t>
      </w:r>
      <w:r>
        <w:rPr>
          <w:spacing w:val="-10"/>
        </w:rPr>
        <w:t> </w:t>
      </w:r>
      <w:r>
        <w:rPr/>
        <w:t>area-imaging</w:t>
      </w:r>
      <w:r>
        <w:rPr>
          <w:spacing w:val="-11"/>
        </w:rPr>
        <w:t> </w:t>
      </w:r>
      <w:r>
        <w:rPr/>
        <w:t>scanners,</w:t>
      </w:r>
      <w:r>
        <w:rPr>
          <w:spacing w:val="-11"/>
        </w:rPr>
        <w:t> </w:t>
      </w:r>
      <w:r>
        <w:rPr/>
        <w:t>and</w:t>
      </w:r>
      <w:r>
        <w:rPr>
          <w:spacing w:val="-10"/>
        </w:rPr>
        <w:t> </w:t>
      </w:r>
      <w:r>
        <w:rPr/>
        <w:t>the</w:t>
      </w:r>
      <w:r>
        <w:rPr>
          <w:spacing w:val="-11"/>
        </w:rPr>
        <w:t> </w:t>
      </w:r>
      <w:r>
        <w:rPr/>
        <w:t>Granit</w:t>
      </w:r>
      <w:r>
        <w:rPr>
          <w:spacing w:val="-11"/>
        </w:rPr>
        <w:t> </w:t>
      </w:r>
      <w:r>
        <w:rPr/>
        <w:t>1910i</w:t>
      </w:r>
      <w:r>
        <w:rPr>
          <w:spacing w:val="-11"/>
        </w:rPr>
        <w:t> </w:t>
      </w:r>
      <w:r>
        <w:rPr/>
        <w:t>corded</w:t>
      </w:r>
      <w:r>
        <w:rPr>
          <w:spacing w:val="-10"/>
        </w:rPr>
        <w:t> </w:t>
      </w:r>
      <w:r>
        <w:rPr/>
        <w:t>and</w:t>
      </w:r>
      <w:r>
        <w:rPr>
          <w:spacing w:val="-11"/>
        </w:rPr>
        <w:t> </w:t>
      </w:r>
      <w:r>
        <w:rPr/>
        <w:t>1911i</w:t>
      </w:r>
      <w:r>
        <w:rPr>
          <w:spacing w:val="-11"/>
        </w:rPr>
        <w:t> </w:t>
      </w:r>
      <w:r>
        <w:rPr/>
        <w:t>cordless</w:t>
      </w:r>
      <w:r>
        <w:rPr>
          <w:spacing w:val="-10"/>
        </w:rPr>
        <w:t> </w:t>
      </w:r>
      <w:r>
        <w:rPr/>
        <w:t>industrial scanners. Product specifications, dimensions, </w:t>
      </w:r>
      <w:r>
        <w:rPr>
          <w:spacing w:val="-3"/>
        </w:rPr>
        <w:t>warranty, </w:t>
      </w:r>
      <w:r>
        <w:rPr/>
        <w:t>and customer support information are also</w:t>
      </w:r>
      <w:r>
        <w:rPr>
          <w:spacing w:val="-3"/>
        </w:rPr>
        <w:t> </w:t>
      </w:r>
      <w:r>
        <w:rPr/>
        <w:t>included.</w:t>
      </w:r>
    </w:p>
    <w:p>
      <w:pPr>
        <w:pStyle w:val="BodyText"/>
        <w:spacing w:line="256" w:lineRule="auto" w:before="92"/>
        <w:ind w:left="615" w:right="912"/>
      </w:pPr>
      <w:r>
        <w:rPr/>
        <w:t>Honeywell bar code scanners are factory programmed </w:t>
      </w:r>
      <w:r>
        <w:rPr>
          <w:spacing w:val="-3"/>
        </w:rPr>
        <w:t>for </w:t>
      </w:r>
      <w:r>
        <w:rPr/>
        <w:t>the most common terminal and communications settings. If you need to change these settings, programming is accomplished by scanning the bar codes in this guide.</w:t>
      </w:r>
    </w:p>
    <w:p>
      <w:pPr>
        <w:pStyle w:val="BodyText"/>
        <w:spacing w:before="88"/>
        <w:ind w:left="615"/>
      </w:pPr>
      <w:r>
        <w:rPr/>
        <w:t>An asterisk (*) next to an option indicates the default setting.</w:t>
      </w:r>
    </w:p>
    <w:p>
      <w:pPr>
        <w:pStyle w:val="BodyText"/>
        <w:spacing w:before="5"/>
        <w:rPr>
          <w:sz w:val="16"/>
        </w:rPr>
      </w:pPr>
    </w:p>
    <w:p>
      <w:pPr>
        <w:pStyle w:val="Heading2"/>
        <w:ind w:left="616"/>
        <w:rPr>
          <w:i/>
        </w:rPr>
      </w:pPr>
      <w:bookmarkStart w:name="Unpacking Your Device" w:id="7"/>
      <w:bookmarkEnd w:id="7"/>
      <w:r>
        <w:rPr>
          <w:b w:val="0"/>
          <w:i w:val="0"/>
        </w:rPr>
      </w:r>
      <w:bookmarkStart w:name="_bookmark2" w:id="8"/>
      <w:bookmarkEnd w:id="8"/>
      <w:r>
        <w:rPr>
          <w:b w:val="0"/>
          <w:i w:val="0"/>
        </w:rPr>
      </w:r>
      <w:r>
        <w:rPr>
          <w:i/>
        </w:rPr>
        <w:t>Unpacking Your Device</w:t>
      </w:r>
    </w:p>
    <w:p>
      <w:pPr>
        <w:pStyle w:val="BodyText"/>
        <w:spacing w:before="154"/>
        <w:ind w:left="616"/>
      </w:pPr>
      <w:r>
        <w:rPr/>
        <w:t>After you open the shipping carton containing the product, take the following steps:</w:t>
      </w:r>
    </w:p>
    <w:p>
      <w:pPr>
        <w:pStyle w:val="ListParagraph"/>
        <w:numPr>
          <w:ilvl w:val="0"/>
          <w:numId w:val="15"/>
        </w:numPr>
        <w:tabs>
          <w:tab w:pos="857" w:val="left" w:leader="none"/>
        </w:tabs>
        <w:spacing w:line="240" w:lineRule="auto" w:before="103" w:after="0"/>
        <w:ind w:left="856" w:right="0" w:hanging="241"/>
        <w:jc w:val="left"/>
        <w:rPr>
          <w:sz w:val="18"/>
        </w:rPr>
      </w:pPr>
      <w:r>
        <w:rPr>
          <w:sz w:val="18"/>
        </w:rPr>
        <w:t>Check for damage during shipment. Report damage immediately to the carrier who delivered the</w:t>
      </w:r>
      <w:r>
        <w:rPr>
          <w:spacing w:val="-10"/>
          <w:sz w:val="18"/>
        </w:rPr>
        <w:t> </w:t>
      </w:r>
      <w:r>
        <w:rPr>
          <w:sz w:val="18"/>
        </w:rPr>
        <w:t>carton.</w:t>
      </w:r>
    </w:p>
    <w:p>
      <w:pPr>
        <w:pStyle w:val="ListParagraph"/>
        <w:numPr>
          <w:ilvl w:val="0"/>
          <w:numId w:val="15"/>
        </w:numPr>
        <w:tabs>
          <w:tab w:pos="857" w:val="left" w:leader="none"/>
        </w:tabs>
        <w:spacing w:line="240" w:lineRule="auto" w:before="13" w:after="0"/>
        <w:ind w:left="856" w:right="0" w:hanging="241"/>
        <w:jc w:val="left"/>
        <w:rPr>
          <w:sz w:val="18"/>
        </w:rPr>
      </w:pPr>
      <w:r>
        <w:rPr>
          <w:sz w:val="18"/>
        </w:rPr>
        <w:t>Make sure the items in the carton match your</w:t>
      </w:r>
      <w:r>
        <w:rPr>
          <w:spacing w:val="-10"/>
          <w:sz w:val="18"/>
        </w:rPr>
        <w:t> </w:t>
      </w:r>
      <w:r>
        <w:rPr>
          <w:sz w:val="18"/>
        </w:rPr>
        <w:t>order.</w:t>
      </w:r>
    </w:p>
    <w:p>
      <w:pPr>
        <w:pStyle w:val="ListParagraph"/>
        <w:numPr>
          <w:ilvl w:val="0"/>
          <w:numId w:val="15"/>
        </w:numPr>
        <w:tabs>
          <w:tab w:pos="857" w:val="left" w:leader="none"/>
        </w:tabs>
        <w:spacing w:line="240" w:lineRule="auto" w:before="13" w:after="0"/>
        <w:ind w:left="856" w:right="0" w:hanging="241"/>
        <w:jc w:val="left"/>
        <w:rPr>
          <w:sz w:val="18"/>
        </w:rPr>
      </w:pPr>
      <w:r>
        <w:rPr>
          <w:sz w:val="18"/>
        </w:rPr>
        <w:t>Save the shipping container for later storage or</w:t>
      </w:r>
      <w:r>
        <w:rPr>
          <w:spacing w:val="-9"/>
          <w:sz w:val="18"/>
        </w:rPr>
        <w:t> </w:t>
      </w:r>
      <w:r>
        <w:rPr>
          <w:sz w:val="18"/>
        </w:rPr>
        <w:t>shipping.</w:t>
      </w:r>
    </w:p>
    <w:p>
      <w:pPr>
        <w:pStyle w:val="Heading2"/>
        <w:spacing w:before="149"/>
        <w:ind w:left="616"/>
        <w:rPr>
          <w:i/>
        </w:rPr>
      </w:pPr>
      <w:bookmarkStart w:name="Connecting the Device" w:id="9"/>
      <w:bookmarkEnd w:id="9"/>
      <w:r>
        <w:rPr>
          <w:b w:val="0"/>
          <w:i w:val="0"/>
        </w:rPr>
      </w:r>
      <w:bookmarkStart w:name="_bookmark3" w:id="10"/>
      <w:bookmarkEnd w:id="10"/>
      <w:r>
        <w:rPr>
          <w:b w:val="0"/>
          <w:i w:val="0"/>
        </w:rPr>
      </w:r>
      <w:r>
        <w:rPr>
          <w:i/>
        </w:rPr>
        <w:t>Connecting the Device</w:t>
      </w:r>
    </w:p>
    <w:p>
      <w:pPr>
        <w:pStyle w:val="Heading3"/>
        <w:spacing w:before="228"/>
        <w:ind w:left="976"/>
        <w:rPr>
          <w:i/>
        </w:rPr>
      </w:pPr>
      <w:bookmarkStart w:name="Connecting with USB" w:id="11"/>
      <w:bookmarkEnd w:id="11"/>
      <w:r>
        <w:rPr>
          <w:b w:val="0"/>
          <w:i w:val="0"/>
        </w:rPr>
      </w:r>
      <w:bookmarkStart w:name="_bookmark4" w:id="12"/>
      <w:bookmarkEnd w:id="12"/>
      <w:r>
        <w:rPr>
          <w:b w:val="0"/>
          <w:i w:val="0"/>
        </w:rPr>
      </w:r>
      <w:r>
        <w:rPr>
          <w:i/>
        </w:rPr>
        <w:t>Connecting with USB</w:t>
      </w:r>
    </w:p>
    <w:p>
      <w:pPr>
        <w:pStyle w:val="BodyText"/>
        <w:spacing w:before="110"/>
        <w:ind w:left="976"/>
      </w:pPr>
      <w:r>
        <w:rPr/>
        <w:t>A scanner or a cordless base can be connected to the USB port of a computer.</w:t>
      </w:r>
    </w:p>
    <w:p>
      <w:pPr>
        <w:pStyle w:val="ListParagraph"/>
        <w:numPr>
          <w:ilvl w:val="0"/>
          <w:numId w:val="16"/>
        </w:numPr>
        <w:tabs>
          <w:tab w:pos="1217" w:val="left" w:leader="none"/>
        </w:tabs>
        <w:spacing w:line="240" w:lineRule="auto" w:before="103" w:after="0"/>
        <w:ind w:left="1216" w:right="0" w:hanging="241"/>
        <w:jc w:val="left"/>
        <w:rPr>
          <w:sz w:val="18"/>
        </w:rPr>
      </w:pPr>
      <w:r>
        <w:rPr/>
        <w:drawing>
          <wp:anchor distT="0" distB="0" distL="0" distR="0" allowOverlap="1" layoutInCell="1" locked="0" behindDoc="0" simplePos="0" relativeHeight="15773184">
            <wp:simplePos x="0" y="0"/>
            <wp:positionH relativeFrom="page">
              <wp:posOffset>3623452</wp:posOffset>
            </wp:positionH>
            <wp:positionV relativeFrom="paragraph">
              <wp:posOffset>223500</wp:posOffset>
            </wp:positionV>
            <wp:extent cx="2079939" cy="2093512"/>
            <wp:effectExtent l="0" t="0" r="0" b="0"/>
            <wp:wrapNone/>
            <wp:docPr id="49" name="image41.png"/>
            <wp:cNvGraphicFramePr>
              <a:graphicFrameLocks noChangeAspect="1"/>
            </wp:cNvGraphicFramePr>
            <a:graphic>
              <a:graphicData uri="http://schemas.openxmlformats.org/drawingml/2006/picture">
                <pic:pic>
                  <pic:nvPicPr>
                    <pic:cNvPr id="50" name="image41.png"/>
                    <pic:cNvPicPr/>
                  </pic:nvPicPr>
                  <pic:blipFill>
                    <a:blip r:embed="rId80" cstate="print"/>
                    <a:stretch>
                      <a:fillRect/>
                    </a:stretch>
                  </pic:blipFill>
                  <pic:spPr>
                    <a:xfrm>
                      <a:off x="0" y="0"/>
                      <a:ext cx="2079939" cy="2093512"/>
                    </a:xfrm>
                    <a:prstGeom prst="rect">
                      <a:avLst/>
                    </a:prstGeom>
                  </pic:spPr>
                </pic:pic>
              </a:graphicData>
            </a:graphic>
          </wp:anchor>
        </w:drawing>
      </w:r>
      <w:r>
        <w:rPr>
          <w:sz w:val="18"/>
        </w:rPr>
        <w:t>Connect the appropriate interface cable to the device first, then to the</w:t>
      </w:r>
      <w:r>
        <w:rPr>
          <w:spacing w:val="-13"/>
          <w:sz w:val="18"/>
        </w:rPr>
        <w:t> </w:t>
      </w:r>
      <w:r>
        <w:rPr>
          <w:sz w:val="18"/>
        </w:rPr>
        <w:t>computer.</w:t>
      </w:r>
    </w:p>
    <w:p>
      <w:pPr>
        <w:pStyle w:val="Heading9"/>
        <w:spacing w:line="230" w:lineRule="auto" w:before="145"/>
        <w:ind w:left="3146" w:right="6392"/>
      </w:pPr>
      <w:r>
        <w:rPr/>
        <w:t>Corded Xenon Scanner USB Connection: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14"/>
        </w:rPr>
      </w:pPr>
      <w:r>
        <w:rPr/>
        <w:pict>
          <v:shape style="position:absolute;margin-left:54.935001pt;margin-top:10.332749pt;width:506.65pt;height:.550pt;mso-position-horizontal-relative:page;mso-position-vertical-relative:paragraph;z-index:-15685632;mso-wrap-distance-left:0;mso-wrap-distance-right:0" coordorigin="1099,207" coordsize="10133,11" path="m1104,207l1099,207,1099,217,1104,217,1104,207xm11231,207l1104,207,1104,217,11231,217,11231,207xe" filled="true" fillcolor="#000000" stroked="false">
            <v:path arrowok="t"/>
            <v:fill type="solid"/>
            <w10:wrap type="topAndBottom"/>
          </v:shape>
        </w:pict>
      </w:r>
    </w:p>
    <w:p>
      <w:pPr>
        <w:spacing w:before="0"/>
        <w:ind w:left="679" w:right="1016" w:firstLine="0"/>
        <w:jc w:val="right"/>
        <w:rPr>
          <w:i/>
          <w:sz w:val="20"/>
        </w:rPr>
      </w:pPr>
      <w:r>
        <w:rPr>
          <w:i/>
          <w:sz w:val="20"/>
        </w:rPr>
        <w:t>1 - 1</w:t>
      </w:r>
    </w:p>
    <w:p>
      <w:pPr>
        <w:spacing w:after="0"/>
        <w:jc w:val="right"/>
        <w:rPr>
          <w:sz w:val="20"/>
        </w:rPr>
        <w:sectPr>
          <w:headerReference w:type="default" r:id="rId77"/>
          <w:footerReference w:type="default" r:id="rId78"/>
          <w:pgSz w:w="12240" w:h="15840"/>
          <w:pgMar w:header="0" w:footer="0" w:top="0" w:bottom="280" w:left="460" w:right="120"/>
        </w:sectPr>
      </w:pPr>
    </w:p>
    <w:p>
      <w:pPr>
        <w:pStyle w:val="BodyText"/>
        <w:rPr>
          <w:i/>
          <w:sz w:val="20"/>
        </w:rPr>
      </w:pPr>
    </w:p>
    <w:p>
      <w:pPr>
        <w:pStyle w:val="BodyText"/>
        <w:spacing w:before="7"/>
        <w:rPr>
          <w:i/>
          <w:sz w:val="26"/>
        </w:rPr>
      </w:pPr>
    </w:p>
    <w:p>
      <w:pPr>
        <w:spacing w:line="230" w:lineRule="auto" w:before="111"/>
        <w:ind w:left="3231" w:right="6098" w:firstLine="0"/>
        <w:jc w:val="left"/>
        <w:rPr>
          <w:b/>
          <w:sz w:val="18"/>
        </w:rPr>
      </w:pPr>
      <w:r>
        <w:rPr/>
        <w:pict>
          <v:group style="position:absolute;margin-left:291.487pt;margin-top:4.782233pt;width:159.35pt;height:206.3pt;mso-position-horizontal-relative:page;mso-position-vertical-relative:paragraph;z-index:15775232" coordorigin="5830,96" coordsize="3187,4126">
            <v:shape style="position:absolute;left:5829;top:95;width:3187;height:4126" type="#_x0000_t75" stroked="false">
              <v:imagedata r:id="rId83" o:title=""/>
            </v:shape>
            <v:shape style="position:absolute;left:6848;top:415;width:886;height:1122" type="#_x0000_t75" stroked="false">
              <v:imagedata r:id="rId84" o:title=""/>
            </v:shape>
            <v:shape style="position:absolute;left:6836;top:318;width:1812;height:1227" type="#_x0000_t75" stroked="false">
              <v:imagedata r:id="rId85" o:title=""/>
            </v:shape>
            <v:shape style="position:absolute;left:7762;top:385;width:886;height:1122" type="#_x0000_t75" stroked="false">
              <v:imagedata r:id="rId86" o:title=""/>
            </v:shape>
            <v:shape style="position:absolute;left:6235;top:95;width:2563;height:2323" type="#_x0000_t75" stroked="false">
              <v:imagedata r:id="rId87" o:title=""/>
            </v:shape>
            <w10:wrap type="none"/>
          </v:group>
        </w:pict>
      </w:r>
      <w:r>
        <w:rPr>
          <w:b/>
          <w:sz w:val="18"/>
        </w:rPr>
        <w:t>Corded Granit Scanner USB Connection: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20"/>
        </w:rPr>
      </w:pPr>
    </w:p>
    <w:p>
      <w:pPr>
        <w:pStyle w:val="ListParagraph"/>
        <w:numPr>
          <w:ilvl w:val="0"/>
          <w:numId w:val="16"/>
        </w:numPr>
        <w:tabs>
          <w:tab w:pos="1245" w:val="left" w:leader="none"/>
        </w:tabs>
        <w:spacing w:line="208" w:lineRule="auto" w:before="0" w:after="0"/>
        <w:ind w:left="1259" w:right="980" w:hanging="256"/>
        <w:jc w:val="left"/>
        <w:rPr>
          <w:sz w:val="18"/>
        </w:rPr>
      </w:pPr>
      <w:r>
        <w:rPr>
          <w:sz w:val="18"/>
        </w:rPr>
        <w:t>If</w:t>
      </w:r>
      <w:r>
        <w:rPr>
          <w:spacing w:val="-6"/>
          <w:sz w:val="18"/>
        </w:rPr>
        <w:t> </w:t>
      </w:r>
      <w:r>
        <w:rPr>
          <w:sz w:val="18"/>
        </w:rPr>
        <w:t>you</w:t>
      </w:r>
      <w:r>
        <w:rPr>
          <w:spacing w:val="-6"/>
          <w:sz w:val="18"/>
        </w:rPr>
        <w:t> </w:t>
      </w:r>
      <w:r>
        <w:rPr>
          <w:sz w:val="18"/>
        </w:rPr>
        <w:t>are</w:t>
      </w:r>
      <w:r>
        <w:rPr>
          <w:spacing w:val="-6"/>
          <w:sz w:val="18"/>
        </w:rPr>
        <w:t> </w:t>
      </w:r>
      <w:r>
        <w:rPr>
          <w:sz w:val="18"/>
        </w:rPr>
        <w:t>connecting</w:t>
      </w:r>
      <w:r>
        <w:rPr>
          <w:spacing w:val="-5"/>
          <w:sz w:val="18"/>
        </w:rPr>
        <w:t> </w:t>
      </w:r>
      <w:r>
        <w:rPr>
          <w:sz w:val="18"/>
        </w:rPr>
        <w:t>a</w:t>
      </w:r>
      <w:r>
        <w:rPr>
          <w:spacing w:val="-6"/>
          <w:sz w:val="18"/>
        </w:rPr>
        <w:t> </w:t>
      </w:r>
      <w:r>
        <w:rPr>
          <w:sz w:val="18"/>
        </w:rPr>
        <w:t>Granit</w:t>
      </w:r>
      <w:r>
        <w:rPr>
          <w:spacing w:val="-6"/>
          <w:sz w:val="18"/>
        </w:rPr>
        <w:t> </w:t>
      </w:r>
      <w:r>
        <w:rPr>
          <w:sz w:val="18"/>
        </w:rPr>
        <w:t>scanner,</w:t>
      </w:r>
      <w:r>
        <w:rPr>
          <w:spacing w:val="-6"/>
          <w:sz w:val="18"/>
        </w:rPr>
        <w:t> </w:t>
      </w:r>
      <w:r>
        <w:rPr>
          <w:sz w:val="18"/>
        </w:rPr>
        <w:t>make</w:t>
      </w:r>
      <w:r>
        <w:rPr>
          <w:spacing w:val="-5"/>
          <w:sz w:val="18"/>
        </w:rPr>
        <w:t> </w:t>
      </w:r>
      <w:r>
        <w:rPr>
          <w:sz w:val="18"/>
        </w:rPr>
        <w:t>sure</w:t>
      </w:r>
      <w:r>
        <w:rPr>
          <w:spacing w:val="-6"/>
          <w:sz w:val="18"/>
        </w:rPr>
        <w:t> </w:t>
      </w:r>
      <w:r>
        <w:rPr>
          <w:sz w:val="18"/>
        </w:rPr>
        <w:t>the</w:t>
      </w:r>
      <w:r>
        <w:rPr>
          <w:spacing w:val="-6"/>
          <w:sz w:val="18"/>
        </w:rPr>
        <w:t> </w:t>
      </w:r>
      <w:r>
        <w:rPr>
          <w:sz w:val="18"/>
        </w:rPr>
        <w:t>cable</w:t>
      </w:r>
      <w:r>
        <w:rPr>
          <w:spacing w:val="-6"/>
          <w:sz w:val="18"/>
        </w:rPr>
        <w:t> </w:t>
      </w:r>
      <w:r>
        <w:rPr>
          <w:sz w:val="18"/>
        </w:rPr>
        <w:t>is</w:t>
      </w:r>
      <w:r>
        <w:rPr>
          <w:spacing w:val="-6"/>
          <w:sz w:val="18"/>
        </w:rPr>
        <w:t> </w:t>
      </w:r>
      <w:r>
        <w:rPr>
          <w:sz w:val="18"/>
        </w:rPr>
        <w:t>pushed</w:t>
      </w:r>
      <w:r>
        <w:rPr>
          <w:spacing w:val="-6"/>
          <w:sz w:val="18"/>
        </w:rPr>
        <w:t> </w:t>
      </w:r>
      <w:r>
        <w:rPr>
          <w:sz w:val="18"/>
        </w:rPr>
        <w:t>tightly</w:t>
      </w:r>
      <w:r>
        <w:rPr>
          <w:spacing w:val="-6"/>
          <w:sz w:val="18"/>
        </w:rPr>
        <w:t> </w:t>
      </w:r>
      <w:r>
        <w:rPr>
          <w:sz w:val="18"/>
        </w:rPr>
        <w:t>into</w:t>
      </w:r>
      <w:r>
        <w:rPr>
          <w:spacing w:val="-5"/>
          <w:sz w:val="18"/>
        </w:rPr>
        <w:t> </w:t>
      </w:r>
      <w:r>
        <w:rPr>
          <w:sz w:val="18"/>
        </w:rPr>
        <w:t>the</w:t>
      </w:r>
      <w:r>
        <w:rPr>
          <w:spacing w:val="-6"/>
          <w:sz w:val="18"/>
        </w:rPr>
        <w:t> </w:t>
      </w:r>
      <w:r>
        <w:rPr>
          <w:sz w:val="18"/>
        </w:rPr>
        <w:t>scanner.</w:t>
      </w:r>
      <w:r>
        <w:rPr>
          <w:spacing w:val="39"/>
          <w:sz w:val="18"/>
        </w:rPr>
        <w:t> </w:t>
      </w:r>
      <w:r>
        <w:rPr>
          <w:sz w:val="18"/>
        </w:rPr>
        <w:t>Loosen</w:t>
      </w:r>
      <w:r>
        <w:rPr>
          <w:spacing w:val="-5"/>
          <w:sz w:val="18"/>
        </w:rPr>
        <w:t> </w:t>
      </w:r>
      <w:r>
        <w:rPr>
          <w:sz w:val="18"/>
        </w:rPr>
        <w:t>the</w:t>
      </w:r>
      <w:r>
        <w:rPr>
          <w:spacing w:val="-6"/>
          <w:sz w:val="18"/>
        </w:rPr>
        <w:t> </w:t>
      </w:r>
      <w:r>
        <w:rPr>
          <w:sz w:val="18"/>
        </w:rPr>
        <w:t>locking</w:t>
      </w:r>
      <w:r>
        <w:rPr>
          <w:spacing w:val="-6"/>
          <w:sz w:val="18"/>
        </w:rPr>
        <w:t> </w:t>
      </w:r>
      <w:r>
        <w:rPr>
          <w:sz w:val="18"/>
        </w:rPr>
        <w:t>plate and slide it over the base of the cable connector to lock the cable in place. Tighten the</w:t>
      </w:r>
      <w:r>
        <w:rPr>
          <w:spacing w:val="-16"/>
          <w:sz w:val="18"/>
        </w:rPr>
        <w:t> </w:t>
      </w:r>
      <w:r>
        <w:rPr>
          <w:sz w:val="18"/>
        </w:rPr>
        <w:t>screw.</w:t>
      </w:r>
    </w:p>
    <w:p>
      <w:pPr>
        <w:pStyle w:val="Heading9"/>
        <w:spacing w:line="203" w:lineRule="exact" w:before="135"/>
        <w:ind w:left="3273"/>
      </w:pPr>
      <w:r>
        <w:rPr/>
        <w:drawing>
          <wp:anchor distT="0" distB="0" distL="0" distR="0" allowOverlap="1" layoutInCell="1" locked="0" behindDoc="1" simplePos="0" relativeHeight="466506240">
            <wp:simplePos x="0" y="0"/>
            <wp:positionH relativeFrom="page">
              <wp:posOffset>2797425</wp:posOffset>
            </wp:positionH>
            <wp:positionV relativeFrom="paragraph">
              <wp:posOffset>174133</wp:posOffset>
            </wp:positionV>
            <wp:extent cx="2910737" cy="2273819"/>
            <wp:effectExtent l="0" t="0" r="0" b="0"/>
            <wp:wrapNone/>
            <wp:docPr id="51" name="image47.png"/>
            <wp:cNvGraphicFramePr>
              <a:graphicFrameLocks noChangeAspect="1"/>
            </wp:cNvGraphicFramePr>
            <a:graphic>
              <a:graphicData uri="http://schemas.openxmlformats.org/drawingml/2006/picture">
                <pic:pic>
                  <pic:nvPicPr>
                    <pic:cNvPr id="52" name="image47.png"/>
                    <pic:cNvPicPr/>
                  </pic:nvPicPr>
                  <pic:blipFill>
                    <a:blip r:embed="rId88" cstate="print"/>
                    <a:stretch>
                      <a:fillRect/>
                    </a:stretch>
                  </pic:blipFill>
                  <pic:spPr>
                    <a:xfrm>
                      <a:off x="0" y="0"/>
                      <a:ext cx="2910737" cy="2273819"/>
                    </a:xfrm>
                    <a:prstGeom prst="rect">
                      <a:avLst/>
                    </a:prstGeom>
                  </pic:spPr>
                </pic:pic>
              </a:graphicData>
            </a:graphic>
          </wp:anchor>
        </w:drawing>
      </w:r>
      <w:r>
        <w:rPr/>
        <w:t>CCB01-010BT Base</w:t>
      </w:r>
    </w:p>
    <w:p>
      <w:pPr>
        <w:spacing w:line="203" w:lineRule="exact" w:before="0"/>
        <w:ind w:left="3273" w:right="0" w:firstLine="0"/>
        <w:jc w:val="left"/>
        <w:rPr>
          <w:b/>
          <w:sz w:val="18"/>
        </w:rPr>
      </w:pPr>
      <w:r>
        <w:rPr>
          <w:b/>
          <w:sz w:val="18"/>
        </w:rPr>
        <w:t>USB Connection: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1"/>
        </w:rPr>
      </w:pPr>
      <w:r>
        <w:rPr/>
        <w:pict>
          <v:group style="position:absolute;margin-left:185.216003pt;margin-top:8.572042pt;width:272.05pt;height:187.1pt;mso-position-horizontal-relative:page;mso-position-vertical-relative:paragraph;z-index:-15683072;mso-wrap-distance-left:0;mso-wrap-distance-right:0" coordorigin="3704,171" coordsize="5441,3742">
            <v:shape style="position:absolute;left:3850;top:260;width:5295;height:3653" type="#_x0000_t75" stroked="false">
              <v:imagedata r:id="rId89" o:title=""/>
            </v:shape>
            <v:shape style="position:absolute;left:3704;top:171;width:1658;height:413" type="#_x0000_t202" filled="false" stroked="false">
              <v:textbox inset="0,0,0,0">
                <w:txbxContent>
                  <w:p>
                    <w:pPr>
                      <w:spacing w:line="203" w:lineRule="exact" w:before="4"/>
                      <w:ind w:left="0" w:right="0" w:firstLine="0"/>
                      <w:jc w:val="left"/>
                      <w:rPr>
                        <w:b/>
                        <w:sz w:val="18"/>
                      </w:rPr>
                    </w:pPr>
                    <w:r>
                      <w:rPr>
                        <w:b/>
                        <w:sz w:val="18"/>
                      </w:rPr>
                      <w:t>CCB02-100BT</w:t>
                    </w:r>
                    <w:r>
                      <w:rPr>
                        <w:b/>
                        <w:spacing w:val="-33"/>
                        <w:sz w:val="18"/>
                      </w:rPr>
                      <w:t> </w:t>
                    </w:r>
                    <w:r>
                      <w:rPr>
                        <w:b/>
                        <w:sz w:val="18"/>
                      </w:rPr>
                      <w:t>Base</w:t>
                    </w:r>
                  </w:p>
                  <w:p>
                    <w:pPr>
                      <w:spacing w:line="203" w:lineRule="exact" w:before="0"/>
                      <w:ind w:left="0" w:right="0" w:firstLine="0"/>
                      <w:jc w:val="left"/>
                      <w:rPr>
                        <w:b/>
                        <w:sz w:val="18"/>
                      </w:rPr>
                    </w:pPr>
                    <w:r>
                      <w:rPr>
                        <w:b/>
                        <w:sz w:val="18"/>
                      </w:rPr>
                      <w:t>USB Connection:</w:t>
                    </w:r>
                  </w:p>
                </w:txbxContent>
              </v:textbox>
              <w10:wrap type="none"/>
            </v:shape>
            <w10:wrap type="topAndBottom"/>
          </v:group>
        </w:pict>
      </w:r>
    </w:p>
    <w:p>
      <w:pPr>
        <w:spacing w:line="179" w:lineRule="exact" w:before="0"/>
        <w:ind w:left="1004" w:right="0" w:firstLine="0"/>
        <w:jc w:val="left"/>
        <w:rPr>
          <w:i/>
          <w:sz w:val="18"/>
        </w:rPr>
      </w:pPr>
      <w:r>
        <w:rPr>
          <w:i/>
          <w:sz w:val="18"/>
        </w:rPr>
        <w:t>Note: The power supply must be ordered separately, if needed.</w:t>
      </w:r>
    </w:p>
    <w:p>
      <w:pPr>
        <w:pStyle w:val="BodyText"/>
        <w:spacing w:before="1"/>
        <w:rPr>
          <w:i/>
          <w:sz w:val="23"/>
        </w:rPr>
      </w:pPr>
      <w:r>
        <w:rPr/>
        <w:pict>
          <v:shape style="position:absolute;margin-left:54.935001pt;margin-top:15.242271pt;width:506.65pt;height:.550pt;mso-position-horizontal-relative:page;mso-position-vertical-relative:paragraph;z-index:-15682560;mso-wrap-distance-left:0;mso-wrap-distance-right:0" coordorigin="1099,305" coordsize="10133,11" path="m1104,305l1099,305,1099,315,1104,315,1104,305xm11231,305l1104,305,1104,315,11231,315,11231,305xe" filled="true" fillcolor="#000000" stroked="false">
            <v:path arrowok="t"/>
            <v:fill type="solid"/>
            <w10:wrap type="topAndBottom"/>
          </v:shape>
        </w:pict>
      </w:r>
    </w:p>
    <w:p>
      <w:pPr>
        <w:spacing w:line="221" w:lineRule="exact" w:before="0"/>
        <w:ind w:left="627" w:right="0" w:firstLine="0"/>
        <w:jc w:val="left"/>
        <w:rPr>
          <w:i/>
          <w:sz w:val="20"/>
        </w:rPr>
      </w:pPr>
      <w:r>
        <w:rPr>
          <w:i/>
          <w:sz w:val="20"/>
        </w:rPr>
        <w:t>1 - 2</w:t>
      </w:r>
    </w:p>
    <w:p>
      <w:pPr>
        <w:spacing w:after="0" w:line="221" w:lineRule="exact"/>
        <w:jc w:val="left"/>
        <w:rPr>
          <w:sz w:val="20"/>
        </w:rPr>
        <w:sectPr>
          <w:headerReference w:type="default" r:id="rId81"/>
          <w:footerReference w:type="default" r:id="rId82"/>
          <w:pgSz w:w="12240" w:h="15840"/>
          <w:pgMar w:header="1218" w:footer="0" w:top="1400" w:bottom="280" w:left="460" w:right="120"/>
        </w:sectPr>
      </w:pPr>
    </w:p>
    <w:p>
      <w:pPr>
        <w:pStyle w:val="BodyText"/>
        <w:rPr>
          <w:i/>
          <w:sz w:val="20"/>
        </w:rPr>
      </w:pPr>
    </w:p>
    <w:p>
      <w:pPr>
        <w:pStyle w:val="BodyText"/>
        <w:spacing w:before="9"/>
        <w:rPr>
          <w:i/>
          <w:sz w:val="15"/>
        </w:rPr>
      </w:pPr>
    </w:p>
    <w:p>
      <w:pPr>
        <w:pStyle w:val="ListParagraph"/>
        <w:numPr>
          <w:ilvl w:val="0"/>
          <w:numId w:val="16"/>
        </w:numPr>
        <w:tabs>
          <w:tab w:pos="1245" w:val="left" w:leader="none"/>
        </w:tabs>
        <w:spacing w:line="208" w:lineRule="auto" w:before="121" w:after="0"/>
        <w:ind w:left="1259" w:right="980" w:hanging="256"/>
        <w:jc w:val="left"/>
        <w:rPr>
          <w:sz w:val="18"/>
        </w:rPr>
      </w:pPr>
      <w:r>
        <w:rPr>
          <w:sz w:val="18"/>
        </w:rPr>
        <w:t>If you are connecting a CCB01-010BT Base, make sure the cables are secured in the wireways in the bottom of the cordless</w:t>
      </w:r>
      <w:r>
        <w:rPr>
          <w:spacing w:val="-6"/>
          <w:sz w:val="18"/>
        </w:rPr>
        <w:t> </w:t>
      </w:r>
      <w:r>
        <w:rPr>
          <w:sz w:val="18"/>
        </w:rPr>
        <w:t>base</w:t>
      </w:r>
      <w:r>
        <w:rPr>
          <w:spacing w:val="-6"/>
          <w:sz w:val="18"/>
        </w:rPr>
        <w:t> </w:t>
      </w:r>
      <w:r>
        <w:rPr>
          <w:sz w:val="18"/>
        </w:rPr>
        <w:t>and</w:t>
      </w:r>
      <w:r>
        <w:rPr>
          <w:spacing w:val="-6"/>
          <w:sz w:val="18"/>
        </w:rPr>
        <w:t> </w:t>
      </w:r>
      <w:r>
        <w:rPr>
          <w:sz w:val="18"/>
        </w:rPr>
        <w:t>the</w:t>
      </w:r>
      <w:r>
        <w:rPr>
          <w:spacing w:val="-5"/>
          <w:sz w:val="18"/>
        </w:rPr>
        <w:t> </w:t>
      </w:r>
      <w:r>
        <w:rPr>
          <w:sz w:val="18"/>
        </w:rPr>
        <w:t>base</w:t>
      </w:r>
      <w:r>
        <w:rPr>
          <w:spacing w:val="-6"/>
          <w:sz w:val="18"/>
        </w:rPr>
        <w:t> </w:t>
      </w:r>
      <w:r>
        <w:rPr>
          <w:sz w:val="18"/>
        </w:rPr>
        <w:t>sits</w:t>
      </w:r>
      <w:r>
        <w:rPr>
          <w:spacing w:val="-6"/>
          <w:sz w:val="18"/>
        </w:rPr>
        <w:t> </w:t>
      </w:r>
      <w:r>
        <w:rPr>
          <w:sz w:val="18"/>
        </w:rPr>
        <w:t>flat</w:t>
      </w:r>
      <w:r>
        <w:rPr>
          <w:spacing w:val="-6"/>
          <w:sz w:val="18"/>
        </w:rPr>
        <w:t> </w:t>
      </w:r>
      <w:r>
        <w:rPr>
          <w:sz w:val="18"/>
        </w:rPr>
        <w:t>on</w:t>
      </w:r>
      <w:r>
        <w:rPr>
          <w:spacing w:val="-5"/>
          <w:sz w:val="18"/>
        </w:rPr>
        <w:t> </w:t>
      </w:r>
      <w:r>
        <w:rPr>
          <w:sz w:val="18"/>
        </w:rPr>
        <w:t>a</w:t>
      </w:r>
      <w:r>
        <w:rPr>
          <w:spacing w:val="-6"/>
          <w:sz w:val="18"/>
        </w:rPr>
        <w:t> </w:t>
      </w:r>
      <w:r>
        <w:rPr>
          <w:sz w:val="18"/>
        </w:rPr>
        <w:t>horizontal</w:t>
      </w:r>
      <w:r>
        <w:rPr>
          <w:spacing w:val="-6"/>
          <w:sz w:val="18"/>
        </w:rPr>
        <w:t> </w:t>
      </w:r>
      <w:r>
        <w:rPr>
          <w:sz w:val="18"/>
        </w:rPr>
        <w:t>surface.</w:t>
      </w:r>
      <w:r>
        <w:rPr>
          <w:spacing w:val="40"/>
          <w:sz w:val="18"/>
        </w:rPr>
        <w:t> </w:t>
      </w:r>
      <w:r>
        <w:rPr>
          <w:sz w:val="18"/>
        </w:rPr>
        <w:t>If</w:t>
      </w:r>
      <w:r>
        <w:rPr>
          <w:spacing w:val="-6"/>
          <w:sz w:val="18"/>
        </w:rPr>
        <w:t> </w:t>
      </w:r>
      <w:r>
        <w:rPr>
          <w:sz w:val="18"/>
        </w:rPr>
        <w:t>you</w:t>
      </w:r>
      <w:r>
        <w:rPr>
          <w:spacing w:val="-6"/>
          <w:sz w:val="18"/>
        </w:rPr>
        <w:t> </w:t>
      </w:r>
      <w:r>
        <w:rPr>
          <w:sz w:val="18"/>
        </w:rPr>
        <w:t>are</w:t>
      </w:r>
      <w:r>
        <w:rPr>
          <w:spacing w:val="-5"/>
          <w:sz w:val="18"/>
        </w:rPr>
        <w:t> </w:t>
      </w:r>
      <w:r>
        <w:rPr>
          <w:sz w:val="18"/>
        </w:rPr>
        <w:t>connecting</w:t>
      </w:r>
      <w:r>
        <w:rPr>
          <w:spacing w:val="-6"/>
          <w:sz w:val="18"/>
        </w:rPr>
        <w:t> </w:t>
      </w:r>
      <w:r>
        <w:rPr>
          <w:sz w:val="18"/>
        </w:rPr>
        <w:t>a</w:t>
      </w:r>
      <w:r>
        <w:rPr>
          <w:spacing w:val="-6"/>
          <w:sz w:val="18"/>
        </w:rPr>
        <w:t> </w:t>
      </w:r>
      <w:r>
        <w:rPr>
          <w:sz w:val="18"/>
        </w:rPr>
        <w:t>CCB02-100BT</w:t>
      </w:r>
      <w:r>
        <w:rPr>
          <w:spacing w:val="-5"/>
          <w:sz w:val="18"/>
        </w:rPr>
        <w:t> </w:t>
      </w:r>
      <w:r>
        <w:rPr>
          <w:sz w:val="18"/>
        </w:rPr>
        <w:t>Base,</w:t>
      </w:r>
      <w:r>
        <w:rPr>
          <w:spacing w:val="-6"/>
          <w:sz w:val="18"/>
        </w:rPr>
        <w:t> </w:t>
      </w:r>
      <w:r>
        <w:rPr>
          <w:sz w:val="18"/>
        </w:rPr>
        <w:t>see</w:t>
      </w:r>
      <w:r>
        <w:rPr>
          <w:spacing w:val="-6"/>
          <w:sz w:val="18"/>
        </w:rPr>
        <w:t> </w:t>
      </w:r>
      <w:hyperlink w:history="true" w:anchor="_bookmark9">
        <w:r>
          <w:rPr>
            <w:color w:val="0000FF"/>
            <w:sz w:val="18"/>
          </w:rPr>
          <w:t>Mounting</w:t>
        </w:r>
      </w:hyperlink>
      <w:hyperlink w:history="true" w:anchor="_bookmark9">
        <w:r>
          <w:rPr>
            <w:color w:val="0000FF"/>
            <w:sz w:val="18"/>
          </w:rPr>
          <w:t> a CCB02-100BT Base </w:t>
        </w:r>
        <w:r>
          <w:rPr>
            <w:sz w:val="18"/>
          </w:rPr>
          <w:t>on page 1-8.</w:t>
        </w:r>
      </w:hyperlink>
    </w:p>
    <w:p>
      <w:pPr>
        <w:pStyle w:val="ListParagraph"/>
        <w:numPr>
          <w:ilvl w:val="0"/>
          <w:numId w:val="16"/>
        </w:numPr>
        <w:tabs>
          <w:tab w:pos="1245" w:val="left" w:leader="none"/>
        </w:tabs>
        <w:spacing w:line="240" w:lineRule="auto" w:before="138" w:after="0"/>
        <w:ind w:left="1244" w:right="0" w:hanging="241"/>
        <w:jc w:val="left"/>
        <w:rPr>
          <w:sz w:val="18"/>
        </w:rPr>
      </w:pPr>
      <w:r>
        <w:rPr>
          <w:sz w:val="18"/>
        </w:rPr>
        <w:t>The scanner</w:t>
      </w:r>
      <w:r>
        <w:rPr>
          <w:spacing w:val="-1"/>
          <w:sz w:val="18"/>
        </w:rPr>
        <w:t> </w:t>
      </w:r>
      <w:r>
        <w:rPr>
          <w:sz w:val="18"/>
        </w:rPr>
        <w:t>beeps.</w:t>
      </w:r>
    </w:p>
    <w:p>
      <w:pPr>
        <w:pStyle w:val="ListParagraph"/>
        <w:numPr>
          <w:ilvl w:val="0"/>
          <w:numId w:val="16"/>
        </w:numPr>
        <w:tabs>
          <w:tab w:pos="1245" w:val="left" w:leader="none"/>
        </w:tabs>
        <w:spacing w:line="208" w:lineRule="auto" w:before="155" w:after="0"/>
        <w:ind w:left="1259" w:right="1328" w:hanging="256"/>
        <w:jc w:val="left"/>
        <w:rPr>
          <w:sz w:val="18"/>
        </w:rPr>
      </w:pPr>
      <w:r>
        <w:rPr>
          <w:sz w:val="18"/>
        </w:rPr>
        <w:t>Verify the scanner or cordless base operation by scanning a bar code from the </w:t>
      </w:r>
      <w:hyperlink w:history="true" w:anchor="_bookmark1036">
        <w:r>
          <w:rPr>
            <w:color w:val="0000FF"/>
            <w:sz w:val="18"/>
          </w:rPr>
          <w:t>Sample Symbols </w:t>
        </w:r>
      </w:hyperlink>
      <w:r>
        <w:rPr>
          <w:sz w:val="18"/>
        </w:rPr>
        <w:t>in the back of</w:t>
      </w:r>
      <w:r>
        <w:rPr>
          <w:spacing w:val="-28"/>
          <w:sz w:val="18"/>
        </w:rPr>
        <w:t> </w:t>
      </w:r>
      <w:r>
        <w:rPr>
          <w:sz w:val="18"/>
        </w:rPr>
        <w:t>this manual.</w:t>
      </w:r>
    </w:p>
    <w:p>
      <w:pPr>
        <w:pStyle w:val="BodyText"/>
        <w:spacing w:before="139"/>
        <w:ind w:left="1004"/>
      </w:pPr>
      <w:r>
        <w:rPr/>
        <w:t>The unit defaults to a USB PC Keyboard. Refer to </w:t>
      </w:r>
      <w:hyperlink w:history="true" w:anchor="_bookmark41">
        <w:r>
          <w:rPr>
            <w:color w:val="0000FF"/>
          </w:rPr>
          <w:t>page 2-3 </w:t>
        </w:r>
      </w:hyperlink>
      <w:r>
        <w:rPr/>
        <w:t>for other USB terminal settings.</w:t>
      </w:r>
    </w:p>
    <w:p>
      <w:pPr>
        <w:pStyle w:val="BodyText"/>
        <w:spacing w:line="254" w:lineRule="auto" w:before="103"/>
        <w:ind w:left="1004" w:right="1341"/>
      </w:pPr>
      <w:hyperlink r:id="rId11">
        <w:r>
          <w:rPr/>
          <w:t>For additional USB programming and technical information, refer to “USB Application Note,” available at </w:t>
        </w:r>
      </w:hyperlink>
      <w:r>
        <w:rPr>
          <w:color w:val="0000FF"/>
        </w:rPr>
        <w:t>www.honey- wellaidc.com.</w:t>
      </w:r>
    </w:p>
    <w:p>
      <w:pPr>
        <w:pStyle w:val="Heading3"/>
        <w:spacing w:before="165"/>
        <w:rPr>
          <w:i/>
        </w:rPr>
      </w:pPr>
      <w:bookmarkStart w:name="Connecting with Keyboard Wedge" w:id="13"/>
      <w:bookmarkEnd w:id="13"/>
      <w:r>
        <w:rPr>
          <w:b w:val="0"/>
          <w:i w:val="0"/>
        </w:rPr>
      </w:r>
      <w:bookmarkStart w:name="_bookmark5" w:id="14"/>
      <w:bookmarkEnd w:id="14"/>
      <w:r>
        <w:rPr>
          <w:b w:val="0"/>
          <w:i w:val="0"/>
        </w:rPr>
      </w:r>
      <w:r>
        <w:rPr>
          <w:i/>
        </w:rPr>
        <w:t>Connecting with Keyboard Wedge</w:t>
      </w:r>
    </w:p>
    <w:p>
      <w:pPr>
        <w:pStyle w:val="BodyText"/>
        <w:spacing w:line="254" w:lineRule="auto" w:before="110"/>
        <w:ind w:left="1004" w:right="1050"/>
      </w:pPr>
      <w:r>
        <w:rPr/>
        <w:t>A scanner or cordless base can be connected between the keyboard and PC as a “keyboard wedge,” where the scanner provides data output that is similar to keyboard entries. The following is an example of a keyboard wedge connection:</w:t>
      </w:r>
    </w:p>
    <w:p>
      <w:pPr>
        <w:pStyle w:val="ListParagraph"/>
        <w:numPr>
          <w:ilvl w:val="0"/>
          <w:numId w:val="17"/>
        </w:numPr>
        <w:tabs>
          <w:tab w:pos="1260" w:val="left" w:leader="none"/>
        </w:tabs>
        <w:spacing w:line="240" w:lineRule="auto" w:before="92" w:after="0"/>
        <w:ind w:left="1259" w:right="0" w:hanging="256"/>
        <w:jc w:val="left"/>
        <w:rPr>
          <w:sz w:val="18"/>
        </w:rPr>
      </w:pPr>
      <w:r>
        <w:rPr>
          <w:sz w:val="18"/>
        </w:rPr>
        <w:t>Turn off power and disconnect the keyboard cable from the back of the</w:t>
      </w:r>
      <w:r>
        <w:rPr>
          <w:spacing w:val="-6"/>
          <w:sz w:val="18"/>
        </w:rPr>
        <w:t> </w:t>
      </w:r>
      <w:r>
        <w:rPr>
          <w:sz w:val="18"/>
        </w:rPr>
        <w:t>terminal/computer.</w:t>
      </w:r>
    </w:p>
    <w:p>
      <w:pPr>
        <w:pStyle w:val="ListParagraph"/>
        <w:numPr>
          <w:ilvl w:val="0"/>
          <w:numId w:val="17"/>
        </w:numPr>
        <w:tabs>
          <w:tab w:pos="1260" w:val="left" w:leader="none"/>
        </w:tabs>
        <w:spacing w:line="240" w:lineRule="auto" w:before="133" w:after="0"/>
        <w:ind w:left="1259" w:right="0" w:hanging="256"/>
        <w:jc w:val="left"/>
        <w:rPr>
          <w:sz w:val="18"/>
        </w:rPr>
      </w:pPr>
      <w:r>
        <w:rPr>
          <w:sz w:val="18"/>
        </w:rPr>
        <w:t>Connect the appropriate interface cable to the device and to the</w:t>
      </w:r>
      <w:r>
        <w:rPr>
          <w:spacing w:val="-13"/>
          <w:sz w:val="18"/>
        </w:rPr>
        <w:t> </w:t>
      </w:r>
      <w:r>
        <w:rPr>
          <w:sz w:val="18"/>
        </w:rPr>
        <w:t>terminal/computer.</w:t>
      </w:r>
    </w:p>
    <w:p>
      <w:pPr>
        <w:pStyle w:val="Heading9"/>
        <w:spacing w:line="230" w:lineRule="auto" w:before="145" w:after="11"/>
        <w:ind w:left="3273" w:right="6392"/>
      </w:pPr>
      <w:r>
        <w:rPr/>
        <w:t>Corded Xenon</w:t>
      </w:r>
      <w:r>
        <w:rPr>
          <w:spacing w:val="-16"/>
        </w:rPr>
        <w:t> </w:t>
      </w:r>
      <w:r>
        <w:rPr/>
        <w:t>Scanner Keyboard Wedge Connection:</w:t>
      </w:r>
    </w:p>
    <w:p>
      <w:pPr>
        <w:pStyle w:val="BodyText"/>
        <w:ind w:left="3698"/>
        <w:rPr>
          <w:sz w:val="20"/>
        </w:rPr>
      </w:pPr>
      <w:r>
        <w:rPr>
          <w:sz w:val="20"/>
        </w:rPr>
        <w:drawing>
          <wp:inline distT="0" distB="0" distL="0" distR="0">
            <wp:extent cx="3218526" cy="1947862"/>
            <wp:effectExtent l="0" t="0" r="0" b="0"/>
            <wp:docPr id="53" name="image49.png"/>
            <wp:cNvGraphicFramePr>
              <a:graphicFrameLocks noChangeAspect="1"/>
            </wp:cNvGraphicFramePr>
            <a:graphic>
              <a:graphicData uri="http://schemas.openxmlformats.org/drawingml/2006/picture">
                <pic:pic>
                  <pic:nvPicPr>
                    <pic:cNvPr id="54" name="image49.png"/>
                    <pic:cNvPicPr/>
                  </pic:nvPicPr>
                  <pic:blipFill>
                    <a:blip r:embed="rId92" cstate="print"/>
                    <a:stretch>
                      <a:fillRect/>
                    </a:stretch>
                  </pic:blipFill>
                  <pic:spPr>
                    <a:xfrm>
                      <a:off x="0" y="0"/>
                      <a:ext cx="3218526" cy="1947862"/>
                    </a:xfrm>
                    <a:prstGeom prst="rect">
                      <a:avLst/>
                    </a:prstGeom>
                  </pic:spPr>
                </pic:pic>
              </a:graphicData>
            </a:graphic>
          </wp:inline>
        </w:drawing>
      </w:r>
      <w:r>
        <w:rPr>
          <w:sz w:val="20"/>
        </w:rPr>
      </w:r>
    </w:p>
    <w:p>
      <w:pPr>
        <w:pStyle w:val="BodyText"/>
        <w:spacing w:before="4"/>
        <w:rPr>
          <w:b/>
          <w:sz w:val="21"/>
        </w:rPr>
      </w:pPr>
    </w:p>
    <w:p>
      <w:pPr>
        <w:spacing w:line="230" w:lineRule="auto" w:before="1"/>
        <w:ind w:left="3284" w:right="6098" w:firstLine="0"/>
        <w:jc w:val="left"/>
        <w:rPr>
          <w:b/>
          <w:sz w:val="18"/>
        </w:rPr>
      </w:pPr>
      <w:r>
        <w:rPr/>
        <w:pict>
          <v:group style="position:absolute;margin-left:208.720001pt;margin-top:23.260212pt;width:252.25pt;height:177.4pt;mso-position-horizontal-relative:page;mso-position-vertical-relative:paragraph;z-index:-36809216" coordorigin="4174,465" coordsize="5045,3548">
            <v:shape style="position:absolute;left:4183;top:475;width:5036;height:3538" type="#_x0000_t75" stroked="false">
              <v:imagedata r:id="rId93" o:title=""/>
            </v:shape>
            <v:shape style="position:absolute;left:5265;top:665;width:1814;height:1107" type="#_x0000_t75" stroked="false">
              <v:imagedata r:id="rId94" o:title=""/>
            </v:shape>
            <v:shape style="position:absolute;left:6192;top:727;width:888;height:1012" type="#_x0000_t75" stroked="false">
              <v:imagedata r:id="rId95" o:title=""/>
            </v:shape>
            <v:shape style="position:absolute;left:4496;top:465;width:2734;height:2153" type="#_x0000_t75" stroked="false">
              <v:imagedata r:id="rId96" o:title=""/>
            </v:shape>
            <v:shape style="position:absolute;left:7056;top:3828;width:426;height:174" coordorigin="7057,3829" coordsize="426,174" path="m7189,3870l7217,3832,7356,3829,7376,3857,7425,3856,7433,3861,7435,3864,7437,3866,7443,3872,7457,3873,7472,3882,7480,3890,7482,3903,7482,3924,7438,3976,7430,3982,7423,3986,7378,3986,7368,3997,7204,4002,7195,3993,7188,3985,7082,3981,7067,3973,7059,3965,7057,3953,7057,3930,7061,3901,7071,3885,7080,3878,7084,3877,7189,3870xe" filled="false" stroked="true" strokeweight=".431pt" strokecolor="#010202">
              <v:path arrowok="t"/>
              <v:stroke dashstyle="solid"/>
            </v:shape>
            <v:shape style="position:absolute;left:7076;top:3829;width:330;height:175" type="#_x0000_t75" stroked="false">
              <v:imagedata r:id="rId97" o:title=""/>
            </v:shape>
            <v:shape style="position:absolute;left:6213;top:3591;width:509;height:267" coordorigin="6214,3592" coordsize="509,267" path="m6652,3592l6216,3668,6214,3672,6221,3779,6228,3855,6231,3858,6691,3859,6694,3856,6721,3758,6722,3753,6715,3686,6714,3681,6656,3594xe" filled="true" fillcolor="#ffffff" stroked="false">
              <v:path arrowok="t"/>
              <v:fill type="solid"/>
            </v:shape>
            <v:shape style="position:absolute;left:6213;top:3591;width:509;height:267" coordorigin="6214,3592" coordsize="509,267" path="m6721,3750l6722,3753,6721,3758,6720,3762,6695,3853,6694,3856,6691,3859,6687,3859,6234,3858,6231,3858,6222,3792,6221,3779,6214,3675,6214,3672,6216,3668,6219,3668,6648,3592,6652,3592,6656,3594,6658,3596,6712,3678,6714,3681,6715,3686,6716,3689,6721,3750xe" filled="false" stroked="true" strokeweight=".431pt" strokecolor="#010202">
              <v:path arrowok="t"/>
              <v:stroke dashstyle="solid"/>
            </v:shape>
            <v:shape style="position:absolute;left:6220;top:3681;width:495;height:103" coordorigin="6220,3682" coordsize="495,103" path="m6220,3784l6680,3785,6683,3785,6687,3782,6688,3779,6714,3682e" filled="false" stroked="true" strokeweight=".216pt" strokecolor="#010202">
              <v:path arrowok="t"/>
              <v:stroke dashstyle="solid"/>
            </v:shape>
            <v:line style="position:absolute" from="6686,3785" to="6690,3857" stroked="true" strokeweight=".162pt" strokecolor="#010202">
              <v:stroke dashstyle="solid"/>
            </v:line>
            <v:line style="position:absolute" from="6267,3692" to="6267,3754" stroked="true" strokeweight=".897pt" strokecolor="#010202">
              <v:stroke dashstyle="solid"/>
            </v:line>
            <v:line style="position:absolute" from="6591,3660" to="6591,3722" stroked="true" strokeweight=".895pt" strokecolor="#010202">
              <v:stroke dashstyle="solid"/>
            </v:line>
            <v:shape style="position:absolute;left:6698;top:3761;width:394;height:192" coordorigin="6699,3762" coordsize="394,192" path="m6710,3762l6700,3764,6699,3792,6709,3800,6728,3801,6748,3803,6833,3821,6913,3865,6943,3886,6970,3903,7030,3940,7067,3953,7085,3953,7092,3925,7083,3915,7062,3911,7047,3906,6970,3856,6936,3831,6900,3807,6808,3772,6734,3763,6710,3762xe" filled="true" fillcolor="#ffffff" stroked="false">
              <v:path arrowok="t"/>
              <v:fill type="solid"/>
            </v:shape>
            <v:shape style="position:absolute;left:6698;top:3761;width:394;height:192" coordorigin="6699,3762" coordsize="394,192" path="m6709,3800l6784,3807,6876,3842,6943,3886,6970,3903,7030,3940,7067,3953,7085,3953,7088,3941,7092,3925,7047,3906,7034,3900,7020,3891,6999,3876,6970,3856,6936,3831,6900,3807,6808,3772,6734,3763,6710,3762,6700,3764,6699,3780,6699,3792,6709,3800xe" filled="false" stroked="true" strokeweight=".431pt" strokecolor="#010202">
              <v:path arrowok="t"/>
              <v:stroke dashstyle="solid"/>
            </v:shape>
            <v:shape style="position:absolute;left:6802;top:3725;width:199;height:222" type="#_x0000_t75" stroked="false">
              <v:imagedata r:id="rId98" o:title=""/>
            </v:shape>
            <v:shape style="position:absolute;left:5637;top:3745;width:188;height:219" type="#_x0000_t75" stroked="false">
              <v:imagedata r:id="rId99" o:title=""/>
            </v:shape>
            <v:shape style="position:absolute;left:5670;top:3374;width:135;height:218" type="#_x0000_t75" stroked="false">
              <v:imagedata r:id="rId100" o:title=""/>
            </v:shape>
            <v:shape style="position:absolute;left:4174;top:3617;width:193;height:222" type="#_x0000_t75" stroked="false">
              <v:imagedata r:id="rId101" o:title=""/>
            </v:shape>
            <w10:wrap type="none"/>
          </v:group>
        </w:pict>
      </w:r>
      <w:r>
        <w:rPr>
          <w:b/>
          <w:sz w:val="18"/>
        </w:rPr>
        <w:t>Corded Granit </w:t>
      </w:r>
      <w:r>
        <w:rPr>
          <w:b/>
          <w:spacing w:val="-3"/>
          <w:sz w:val="18"/>
        </w:rPr>
        <w:t>Scanner </w:t>
      </w:r>
      <w:r>
        <w:rPr>
          <w:b/>
          <w:sz w:val="18"/>
        </w:rPr>
        <w:t>Keyboard Wedge Connection: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29"/>
        </w:rPr>
      </w:pPr>
    </w:p>
    <w:p>
      <w:pPr>
        <w:pStyle w:val="ListParagraph"/>
        <w:numPr>
          <w:ilvl w:val="0"/>
          <w:numId w:val="17"/>
        </w:numPr>
        <w:tabs>
          <w:tab w:pos="1245" w:val="left" w:leader="none"/>
        </w:tabs>
        <w:spacing w:line="208" w:lineRule="auto" w:before="121" w:after="0"/>
        <w:ind w:left="1259" w:right="980" w:hanging="256"/>
        <w:jc w:val="left"/>
        <w:rPr>
          <w:sz w:val="18"/>
        </w:rPr>
      </w:pPr>
      <w:r>
        <w:rPr>
          <w:sz w:val="18"/>
        </w:rPr>
        <w:t>If</w:t>
      </w:r>
      <w:r>
        <w:rPr>
          <w:spacing w:val="-6"/>
          <w:sz w:val="18"/>
        </w:rPr>
        <w:t> </w:t>
      </w:r>
      <w:r>
        <w:rPr>
          <w:sz w:val="18"/>
        </w:rPr>
        <w:t>you</w:t>
      </w:r>
      <w:r>
        <w:rPr>
          <w:spacing w:val="-6"/>
          <w:sz w:val="18"/>
        </w:rPr>
        <w:t> </w:t>
      </w:r>
      <w:r>
        <w:rPr>
          <w:sz w:val="18"/>
        </w:rPr>
        <w:t>are</w:t>
      </w:r>
      <w:r>
        <w:rPr>
          <w:spacing w:val="-6"/>
          <w:sz w:val="18"/>
        </w:rPr>
        <w:t> </w:t>
      </w:r>
      <w:r>
        <w:rPr>
          <w:sz w:val="18"/>
        </w:rPr>
        <w:t>connecting</w:t>
      </w:r>
      <w:r>
        <w:rPr>
          <w:spacing w:val="-5"/>
          <w:sz w:val="18"/>
        </w:rPr>
        <w:t> </w:t>
      </w:r>
      <w:r>
        <w:rPr>
          <w:sz w:val="18"/>
        </w:rPr>
        <w:t>a</w:t>
      </w:r>
      <w:r>
        <w:rPr>
          <w:spacing w:val="-6"/>
          <w:sz w:val="18"/>
        </w:rPr>
        <w:t> </w:t>
      </w:r>
      <w:r>
        <w:rPr>
          <w:sz w:val="18"/>
        </w:rPr>
        <w:t>Granit</w:t>
      </w:r>
      <w:r>
        <w:rPr>
          <w:spacing w:val="-6"/>
          <w:sz w:val="18"/>
        </w:rPr>
        <w:t> </w:t>
      </w:r>
      <w:r>
        <w:rPr>
          <w:sz w:val="18"/>
        </w:rPr>
        <w:t>scanner,</w:t>
      </w:r>
      <w:r>
        <w:rPr>
          <w:spacing w:val="-6"/>
          <w:sz w:val="18"/>
        </w:rPr>
        <w:t> </w:t>
      </w:r>
      <w:r>
        <w:rPr>
          <w:sz w:val="18"/>
        </w:rPr>
        <w:t>make</w:t>
      </w:r>
      <w:r>
        <w:rPr>
          <w:spacing w:val="-5"/>
          <w:sz w:val="18"/>
        </w:rPr>
        <w:t> </w:t>
      </w:r>
      <w:r>
        <w:rPr>
          <w:sz w:val="18"/>
        </w:rPr>
        <w:t>sure</w:t>
      </w:r>
      <w:r>
        <w:rPr>
          <w:spacing w:val="-6"/>
          <w:sz w:val="18"/>
        </w:rPr>
        <w:t> </w:t>
      </w:r>
      <w:r>
        <w:rPr>
          <w:sz w:val="18"/>
        </w:rPr>
        <w:t>the</w:t>
      </w:r>
      <w:r>
        <w:rPr>
          <w:spacing w:val="-6"/>
          <w:sz w:val="18"/>
        </w:rPr>
        <w:t> </w:t>
      </w:r>
      <w:r>
        <w:rPr>
          <w:sz w:val="18"/>
        </w:rPr>
        <w:t>cable</w:t>
      </w:r>
      <w:r>
        <w:rPr>
          <w:spacing w:val="-6"/>
          <w:sz w:val="18"/>
        </w:rPr>
        <w:t> </w:t>
      </w:r>
      <w:r>
        <w:rPr>
          <w:sz w:val="18"/>
        </w:rPr>
        <w:t>is</w:t>
      </w:r>
      <w:r>
        <w:rPr>
          <w:spacing w:val="-6"/>
          <w:sz w:val="18"/>
        </w:rPr>
        <w:t> </w:t>
      </w:r>
      <w:r>
        <w:rPr>
          <w:sz w:val="18"/>
        </w:rPr>
        <w:t>pushed</w:t>
      </w:r>
      <w:r>
        <w:rPr>
          <w:spacing w:val="-6"/>
          <w:sz w:val="18"/>
        </w:rPr>
        <w:t> </w:t>
      </w:r>
      <w:r>
        <w:rPr>
          <w:sz w:val="18"/>
        </w:rPr>
        <w:t>tightly</w:t>
      </w:r>
      <w:r>
        <w:rPr>
          <w:spacing w:val="-6"/>
          <w:sz w:val="18"/>
        </w:rPr>
        <w:t> </w:t>
      </w:r>
      <w:r>
        <w:rPr>
          <w:sz w:val="18"/>
        </w:rPr>
        <w:t>into</w:t>
      </w:r>
      <w:r>
        <w:rPr>
          <w:spacing w:val="-5"/>
          <w:sz w:val="18"/>
        </w:rPr>
        <w:t> </w:t>
      </w:r>
      <w:r>
        <w:rPr>
          <w:sz w:val="18"/>
        </w:rPr>
        <w:t>the</w:t>
      </w:r>
      <w:r>
        <w:rPr>
          <w:spacing w:val="-6"/>
          <w:sz w:val="18"/>
        </w:rPr>
        <w:t> </w:t>
      </w:r>
      <w:r>
        <w:rPr>
          <w:sz w:val="18"/>
        </w:rPr>
        <w:t>scanner.</w:t>
      </w:r>
      <w:r>
        <w:rPr>
          <w:spacing w:val="39"/>
          <w:sz w:val="18"/>
        </w:rPr>
        <w:t> </w:t>
      </w:r>
      <w:r>
        <w:rPr>
          <w:sz w:val="18"/>
        </w:rPr>
        <w:t>Loosen</w:t>
      </w:r>
      <w:r>
        <w:rPr>
          <w:spacing w:val="-5"/>
          <w:sz w:val="18"/>
        </w:rPr>
        <w:t> </w:t>
      </w:r>
      <w:r>
        <w:rPr>
          <w:sz w:val="18"/>
        </w:rPr>
        <w:t>the</w:t>
      </w:r>
      <w:r>
        <w:rPr>
          <w:spacing w:val="-6"/>
          <w:sz w:val="18"/>
        </w:rPr>
        <w:t> </w:t>
      </w:r>
      <w:r>
        <w:rPr>
          <w:sz w:val="18"/>
        </w:rPr>
        <w:t>locking</w:t>
      </w:r>
      <w:r>
        <w:rPr>
          <w:spacing w:val="-6"/>
          <w:sz w:val="18"/>
        </w:rPr>
        <w:t> </w:t>
      </w:r>
      <w:r>
        <w:rPr>
          <w:sz w:val="18"/>
        </w:rPr>
        <w:t>plate and slide it over the base of the cable connector to lock the cable in place. Tighten the</w:t>
      </w:r>
      <w:r>
        <w:rPr>
          <w:spacing w:val="-16"/>
          <w:sz w:val="18"/>
        </w:rPr>
        <w:t> </w:t>
      </w:r>
      <w:r>
        <w:rPr>
          <w:sz w:val="18"/>
        </w:rPr>
        <w:t>screw.</w:t>
      </w:r>
    </w:p>
    <w:p>
      <w:pPr>
        <w:pStyle w:val="BodyText"/>
        <w:rPr>
          <w:sz w:val="20"/>
        </w:rPr>
      </w:pPr>
    </w:p>
    <w:p>
      <w:pPr>
        <w:pStyle w:val="BodyText"/>
        <w:spacing w:before="3"/>
        <w:rPr>
          <w:sz w:val="27"/>
        </w:rPr>
      </w:pPr>
      <w:r>
        <w:rPr/>
        <w:pict>
          <v:shape style="position:absolute;margin-left:54.935001pt;margin-top:17.628172pt;width:506.65pt;height:.550pt;mso-position-horizontal-relative:page;mso-position-vertical-relative:paragraph;z-index:-15681024;mso-wrap-distance-left:0;mso-wrap-distance-right:0" coordorigin="1099,353" coordsize="10133,11" path="m1104,353l1099,353,1099,363,1104,363,1104,353xm11231,353l1104,353,1104,363,11231,363,11231,353xe" filled="true" fillcolor="#000000" stroked="false">
            <v:path arrowok="t"/>
            <v:fill type="solid"/>
            <w10:wrap type="topAndBottom"/>
          </v:shape>
        </w:pict>
      </w:r>
    </w:p>
    <w:p>
      <w:pPr>
        <w:spacing w:line="221" w:lineRule="exact" w:before="0"/>
        <w:ind w:left="679" w:right="985" w:firstLine="0"/>
        <w:jc w:val="right"/>
        <w:rPr>
          <w:i/>
          <w:sz w:val="20"/>
        </w:rPr>
      </w:pPr>
      <w:r>
        <w:rPr>
          <w:i/>
          <w:sz w:val="20"/>
        </w:rPr>
        <w:t>1 - 3</w:t>
      </w:r>
    </w:p>
    <w:p>
      <w:pPr>
        <w:spacing w:after="0" w:line="221" w:lineRule="exact"/>
        <w:jc w:val="right"/>
        <w:rPr>
          <w:sz w:val="20"/>
        </w:rPr>
        <w:sectPr>
          <w:headerReference w:type="default" r:id="rId90"/>
          <w:footerReference w:type="default" r:id="rId91"/>
          <w:pgSz w:w="12240" w:h="15840"/>
          <w:pgMar w:header="1218" w:footer="0" w:top="1400" w:bottom="280" w:left="460" w:right="120"/>
        </w:sectPr>
      </w:pPr>
    </w:p>
    <w:p>
      <w:pPr>
        <w:pStyle w:val="BodyText"/>
        <w:rPr>
          <w:i/>
          <w:sz w:val="20"/>
        </w:rPr>
      </w:pPr>
    </w:p>
    <w:p>
      <w:pPr>
        <w:pStyle w:val="BodyText"/>
        <w:rPr>
          <w:i/>
          <w:sz w:val="20"/>
        </w:rPr>
      </w:pPr>
    </w:p>
    <w:p>
      <w:pPr>
        <w:pStyle w:val="BodyText"/>
        <w:spacing w:before="8"/>
        <w:rPr>
          <w:i/>
          <w:sz w:val="19"/>
        </w:rPr>
      </w:pPr>
    </w:p>
    <w:p>
      <w:pPr>
        <w:pStyle w:val="Heading9"/>
        <w:spacing w:line="230" w:lineRule="auto" w:before="111"/>
        <w:ind w:left="3274" w:right="5832"/>
      </w:pPr>
      <w:r>
        <w:rPr/>
        <w:drawing>
          <wp:anchor distT="0" distB="0" distL="0" distR="0" allowOverlap="1" layoutInCell="1" locked="0" behindDoc="0" simplePos="0" relativeHeight="15777792">
            <wp:simplePos x="0" y="0"/>
            <wp:positionH relativeFrom="page">
              <wp:posOffset>2667015</wp:posOffset>
            </wp:positionH>
            <wp:positionV relativeFrom="paragraph">
              <wp:posOffset>299760</wp:posOffset>
            </wp:positionV>
            <wp:extent cx="3188922" cy="2431027"/>
            <wp:effectExtent l="0" t="0" r="0" b="0"/>
            <wp:wrapNone/>
            <wp:docPr id="55" name="image59.png"/>
            <wp:cNvGraphicFramePr>
              <a:graphicFrameLocks noChangeAspect="1"/>
            </wp:cNvGraphicFramePr>
            <a:graphic>
              <a:graphicData uri="http://schemas.openxmlformats.org/drawingml/2006/picture">
                <pic:pic>
                  <pic:nvPicPr>
                    <pic:cNvPr id="56" name="image59.png"/>
                    <pic:cNvPicPr/>
                  </pic:nvPicPr>
                  <pic:blipFill>
                    <a:blip r:embed="rId104" cstate="print"/>
                    <a:stretch>
                      <a:fillRect/>
                    </a:stretch>
                  </pic:blipFill>
                  <pic:spPr>
                    <a:xfrm>
                      <a:off x="0" y="0"/>
                      <a:ext cx="3188922" cy="2431027"/>
                    </a:xfrm>
                    <a:prstGeom prst="rect">
                      <a:avLst/>
                    </a:prstGeom>
                  </pic:spPr>
                </pic:pic>
              </a:graphicData>
            </a:graphic>
          </wp:anchor>
        </w:drawing>
      </w:r>
      <w:r>
        <w:rPr/>
        <w:t>CCB01-010BT Base</w:t>
      </w:r>
      <w:r>
        <w:rPr>
          <w:spacing w:val="-17"/>
        </w:rPr>
        <w:t> </w:t>
      </w:r>
      <w:r>
        <w:rPr/>
        <w:t>Keyboard Wedge</w:t>
      </w:r>
      <w:r>
        <w:rPr>
          <w:spacing w:val="-1"/>
        </w:rPr>
        <w:t> </w:t>
      </w:r>
      <w:r>
        <w:rPr/>
        <w:t>Connection: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23"/>
        </w:rPr>
      </w:pPr>
    </w:p>
    <w:p>
      <w:pPr>
        <w:spacing w:line="230" w:lineRule="auto" w:before="1"/>
        <w:ind w:left="3281" w:right="5514" w:firstLine="0"/>
        <w:jc w:val="left"/>
        <w:rPr>
          <w:b/>
          <w:sz w:val="18"/>
        </w:rPr>
      </w:pPr>
      <w:r>
        <w:rPr>
          <w:b/>
          <w:sz w:val="18"/>
        </w:rPr>
        <w:t>CCB02-100BT Base </w:t>
      </w:r>
      <w:r>
        <w:rPr>
          <w:b/>
          <w:spacing w:val="-3"/>
          <w:sz w:val="18"/>
        </w:rPr>
        <w:t>Keyboard </w:t>
      </w:r>
      <w:r>
        <w:rPr>
          <w:b/>
          <w:sz w:val="18"/>
        </w:rPr>
        <w:t>Wedge</w:t>
      </w:r>
      <w:r>
        <w:rPr>
          <w:b/>
          <w:spacing w:val="-2"/>
          <w:sz w:val="18"/>
        </w:rPr>
        <w:t> </w:t>
      </w:r>
      <w:r>
        <w:rPr>
          <w:b/>
          <w:sz w:val="18"/>
        </w:rPr>
        <w:t>Connection:</w:t>
      </w:r>
    </w:p>
    <w:p>
      <w:pPr>
        <w:pStyle w:val="BodyText"/>
        <w:ind w:left="3628"/>
        <w:rPr>
          <w:sz w:val="20"/>
        </w:rPr>
      </w:pPr>
      <w:r>
        <w:rPr>
          <w:sz w:val="20"/>
        </w:rPr>
        <w:drawing>
          <wp:inline distT="0" distB="0" distL="0" distR="0">
            <wp:extent cx="3266152" cy="2100262"/>
            <wp:effectExtent l="0" t="0" r="0" b="0"/>
            <wp:docPr id="57" name="image60.png"/>
            <wp:cNvGraphicFramePr>
              <a:graphicFrameLocks noChangeAspect="1"/>
            </wp:cNvGraphicFramePr>
            <a:graphic>
              <a:graphicData uri="http://schemas.openxmlformats.org/drawingml/2006/picture">
                <pic:pic>
                  <pic:nvPicPr>
                    <pic:cNvPr id="58" name="image60.png"/>
                    <pic:cNvPicPr/>
                  </pic:nvPicPr>
                  <pic:blipFill>
                    <a:blip r:embed="rId105" cstate="print"/>
                    <a:stretch>
                      <a:fillRect/>
                    </a:stretch>
                  </pic:blipFill>
                  <pic:spPr>
                    <a:xfrm>
                      <a:off x="0" y="0"/>
                      <a:ext cx="3266152" cy="2100262"/>
                    </a:xfrm>
                    <a:prstGeom prst="rect">
                      <a:avLst/>
                    </a:prstGeom>
                  </pic:spPr>
                </pic:pic>
              </a:graphicData>
            </a:graphic>
          </wp:inline>
        </w:drawing>
      </w:r>
      <w:r>
        <w:rPr>
          <w:sz w:val="20"/>
        </w:rPr>
      </w:r>
    </w:p>
    <w:p>
      <w:pPr>
        <w:pStyle w:val="BodyText"/>
        <w:spacing w:before="8"/>
        <w:rPr>
          <w:b/>
          <w:sz w:val="22"/>
        </w:rPr>
      </w:pPr>
    </w:p>
    <w:p>
      <w:pPr>
        <w:spacing w:before="0"/>
        <w:ind w:left="1004" w:right="0" w:firstLine="0"/>
        <w:jc w:val="left"/>
        <w:rPr>
          <w:i/>
          <w:sz w:val="18"/>
        </w:rPr>
      </w:pPr>
      <w:r>
        <w:rPr>
          <w:i/>
          <w:sz w:val="18"/>
        </w:rPr>
        <w:t>Note: The power supply must be ordered separately, if needed.</w:t>
      </w:r>
    </w:p>
    <w:p>
      <w:pPr>
        <w:pStyle w:val="ListParagraph"/>
        <w:numPr>
          <w:ilvl w:val="0"/>
          <w:numId w:val="17"/>
        </w:numPr>
        <w:tabs>
          <w:tab w:pos="1245" w:val="left" w:leader="none"/>
        </w:tabs>
        <w:spacing w:line="208" w:lineRule="auto" w:before="175" w:after="0"/>
        <w:ind w:left="1259" w:right="980" w:hanging="256"/>
        <w:jc w:val="left"/>
        <w:rPr>
          <w:sz w:val="18"/>
        </w:rPr>
      </w:pPr>
      <w:r>
        <w:rPr>
          <w:sz w:val="18"/>
        </w:rPr>
        <w:t>If you are connecting a CCB01-010BT Base, make sure the cables are secured in the wireways in the bottom of the cordless</w:t>
      </w:r>
      <w:r>
        <w:rPr>
          <w:spacing w:val="-6"/>
          <w:sz w:val="18"/>
        </w:rPr>
        <w:t> </w:t>
      </w:r>
      <w:r>
        <w:rPr>
          <w:sz w:val="18"/>
        </w:rPr>
        <w:t>base</w:t>
      </w:r>
      <w:r>
        <w:rPr>
          <w:spacing w:val="-6"/>
          <w:sz w:val="18"/>
        </w:rPr>
        <w:t> </w:t>
      </w:r>
      <w:r>
        <w:rPr>
          <w:sz w:val="18"/>
        </w:rPr>
        <w:t>and</w:t>
      </w:r>
      <w:r>
        <w:rPr>
          <w:spacing w:val="-6"/>
          <w:sz w:val="18"/>
        </w:rPr>
        <w:t> </w:t>
      </w:r>
      <w:r>
        <w:rPr>
          <w:sz w:val="18"/>
        </w:rPr>
        <w:t>the</w:t>
      </w:r>
      <w:r>
        <w:rPr>
          <w:spacing w:val="-5"/>
          <w:sz w:val="18"/>
        </w:rPr>
        <w:t> </w:t>
      </w:r>
      <w:r>
        <w:rPr>
          <w:sz w:val="18"/>
        </w:rPr>
        <w:t>base</w:t>
      </w:r>
      <w:r>
        <w:rPr>
          <w:spacing w:val="-6"/>
          <w:sz w:val="18"/>
        </w:rPr>
        <w:t> </w:t>
      </w:r>
      <w:r>
        <w:rPr>
          <w:sz w:val="18"/>
        </w:rPr>
        <w:t>sits</w:t>
      </w:r>
      <w:r>
        <w:rPr>
          <w:spacing w:val="-6"/>
          <w:sz w:val="18"/>
        </w:rPr>
        <w:t> </w:t>
      </w:r>
      <w:r>
        <w:rPr>
          <w:sz w:val="18"/>
        </w:rPr>
        <w:t>flat</w:t>
      </w:r>
      <w:r>
        <w:rPr>
          <w:spacing w:val="-6"/>
          <w:sz w:val="18"/>
        </w:rPr>
        <w:t> </w:t>
      </w:r>
      <w:r>
        <w:rPr>
          <w:sz w:val="18"/>
        </w:rPr>
        <w:t>on</w:t>
      </w:r>
      <w:r>
        <w:rPr>
          <w:spacing w:val="-5"/>
          <w:sz w:val="18"/>
        </w:rPr>
        <w:t> </w:t>
      </w:r>
      <w:r>
        <w:rPr>
          <w:sz w:val="18"/>
        </w:rPr>
        <w:t>a</w:t>
      </w:r>
      <w:r>
        <w:rPr>
          <w:spacing w:val="-6"/>
          <w:sz w:val="18"/>
        </w:rPr>
        <w:t> </w:t>
      </w:r>
      <w:r>
        <w:rPr>
          <w:sz w:val="18"/>
        </w:rPr>
        <w:t>horizontal</w:t>
      </w:r>
      <w:r>
        <w:rPr>
          <w:spacing w:val="-6"/>
          <w:sz w:val="18"/>
        </w:rPr>
        <w:t> </w:t>
      </w:r>
      <w:r>
        <w:rPr>
          <w:sz w:val="18"/>
        </w:rPr>
        <w:t>surface.</w:t>
      </w:r>
      <w:r>
        <w:rPr>
          <w:spacing w:val="40"/>
          <w:sz w:val="18"/>
        </w:rPr>
        <w:t> </w:t>
      </w:r>
      <w:r>
        <w:rPr>
          <w:sz w:val="18"/>
        </w:rPr>
        <w:t>If</w:t>
      </w:r>
      <w:r>
        <w:rPr>
          <w:spacing w:val="-6"/>
          <w:sz w:val="18"/>
        </w:rPr>
        <w:t> </w:t>
      </w:r>
      <w:r>
        <w:rPr>
          <w:sz w:val="18"/>
        </w:rPr>
        <w:t>you</w:t>
      </w:r>
      <w:r>
        <w:rPr>
          <w:spacing w:val="-6"/>
          <w:sz w:val="18"/>
        </w:rPr>
        <w:t> </w:t>
      </w:r>
      <w:r>
        <w:rPr>
          <w:sz w:val="18"/>
        </w:rPr>
        <w:t>are</w:t>
      </w:r>
      <w:r>
        <w:rPr>
          <w:spacing w:val="-5"/>
          <w:sz w:val="18"/>
        </w:rPr>
        <w:t> </w:t>
      </w:r>
      <w:r>
        <w:rPr>
          <w:sz w:val="18"/>
        </w:rPr>
        <w:t>connecting</w:t>
      </w:r>
      <w:r>
        <w:rPr>
          <w:spacing w:val="-6"/>
          <w:sz w:val="18"/>
        </w:rPr>
        <w:t> </w:t>
      </w:r>
      <w:r>
        <w:rPr>
          <w:sz w:val="18"/>
        </w:rPr>
        <w:t>a</w:t>
      </w:r>
      <w:r>
        <w:rPr>
          <w:spacing w:val="-6"/>
          <w:sz w:val="18"/>
        </w:rPr>
        <w:t> </w:t>
      </w:r>
      <w:r>
        <w:rPr>
          <w:sz w:val="18"/>
        </w:rPr>
        <w:t>CCB02-100BT</w:t>
      </w:r>
      <w:r>
        <w:rPr>
          <w:spacing w:val="-5"/>
          <w:sz w:val="18"/>
        </w:rPr>
        <w:t> </w:t>
      </w:r>
      <w:r>
        <w:rPr>
          <w:sz w:val="18"/>
        </w:rPr>
        <w:t>Base,</w:t>
      </w:r>
      <w:r>
        <w:rPr>
          <w:spacing w:val="-6"/>
          <w:sz w:val="18"/>
        </w:rPr>
        <w:t> </w:t>
      </w:r>
      <w:r>
        <w:rPr>
          <w:sz w:val="18"/>
        </w:rPr>
        <w:t>see</w:t>
      </w:r>
      <w:r>
        <w:rPr>
          <w:spacing w:val="-6"/>
          <w:sz w:val="18"/>
        </w:rPr>
        <w:t> </w:t>
      </w:r>
      <w:hyperlink w:history="true" w:anchor="_bookmark9">
        <w:r>
          <w:rPr>
            <w:color w:val="0000FF"/>
            <w:sz w:val="18"/>
          </w:rPr>
          <w:t>Mounting</w:t>
        </w:r>
      </w:hyperlink>
      <w:hyperlink w:history="true" w:anchor="_bookmark9">
        <w:r>
          <w:rPr>
            <w:color w:val="0000FF"/>
            <w:sz w:val="18"/>
          </w:rPr>
          <w:t> a CCB02-100BT Base </w:t>
        </w:r>
        <w:r>
          <w:rPr>
            <w:sz w:val="18"/>
          </w:rPr>
          <w:t>on page 1-8.</w:t>
        </w:r>
      </w:hyperlink>
    </w:p>
    <w:p>
      <w:pPr>
        <w:pStyle w:val="ListParagraph"/>
        <w:numPr>
          <w:ilvl w:val="0"/>
          <w:numId w:val="17"/>
        </w:numPr>
        <w:tabs>
          <w:tab w:pos="1245" w:val="left" w:leader="none"/>
        </w:tabs>
        <w:spacing w:line="240" w:lineRule="auto" w:before="138" w:after="0"/>
        <w:ind w:left="1244" w:right="0" w:hanging="241"/>
        <w:jc w:val="left"/>
        <w:rPr>
          <w:sz w:val="18"/>
        </w:rPr>
      </w:pPr>
      <w:r>
        <w:rPr>
          <w:sz w:val="18"/>
        </w:rPr>
        <w:t>Turn the terminal/computer power back on. The scanner</w:t>
      </w:r>
      <w:r>
        <w:rPr>
          <w:spacing w:val="-3"/>
          <w:sz w:val="18"/>
        </w:rPr>
        <w:t> </w:t>
      </w:r>
      <w:r>
        <w:rPr>
          <w:sz w:val="18"/>
        </w:rPr>
        <w:t>beeps.</w:t>
      </w:r>
    </w:p>
    <w:p>
      <w:pPr>
        <w:pStyle w:val="ListParagraph"/>
        <w:numPr>
          <w:ilvl w:val="0"/>
          <w:numId w:val="17"/>
        </w:numPr>
        <w:tabs>
          <w:tab w:pos="1260" w:val="left" w:leader="none"/>
        </w:tabs>
        <w:spacing w:line="208" w:lineRule="auto" w:before="155" w:after="0"/>
        <w:ind w:left="1259" w:right="1314" w:hanging="256"/>
        <w:jc w:val="left"/>
        <w:rPr>
          <w:sz w:val="18"/>
        </w:rPr>
      </w:pPr>
      <w:r>
        <w:rPr>
          <w:sz w:val="18"/>
        </w:rPr>
        <w:t>Verify the scanner or cordless base operation by scanning a bar code from the </w:t>
      </w:r>
      <w:hyperlink w:history="true" w:anchor="_bookmark1036">
        <w:r>
          <w:rPr>
            <w:color w:val="0000FF"/>
            <w:sz w:val="18"/>
          </w:rPr>
          <w:t>Sample Symbols </w:t>
        </w:r>
      </w:hyperlink>
      <w:r>
        <w:rPr>
          <w:sz w:val="18"/>
        </w:rPr>
        <w:t>in the back of</w:t>
      </w:r>
      <w:r>
        <w:rPr>
          <w:spacing w:val="-25"/>
          <w:sz w:val="18"/>
        </w:rPr>
        <w:t> </w:t>
      </w:r>
      <w:r>
        <w:rPr>
          <w:sz w:val="18"/>
        </w:rPr>
        <w:t>this manual. The scanner beeps once. If using a Granit scanner, it also</w:t>
      </w:r>
      <w:r>
        <w:rPr>
          <w:spacing w:val="-8"/>
          <w:sz w:val="18"/>
        </w:rPr>
        <w:t> </w:t>
      </w:r>
      <w:r>
        <w:rPr>
          <w:sz w:val="18"/>
        </w:rPr>
        <w:t>vibrates.</w:t>
      </w:r>
    </w:p>
    <w:p>
      <w:pPr>
        <w:pStyle w:val="BodyText"/>
        <w:spacing w:line="254" w:lineRule="auto" w:before="138"/>
        <w:ind w:left="1004" w:right="976" w:hanging="1"/>
      </w:pPr>
      <w:r>
        <w:rPr/>
        <w:t>The</w:t>
      </w:r>
      <w:r>
        <w:rPr>
          <w:spacing w:val="-8"/>
        </w:rPr>
        <w:t> </w:t>
      </w:r>
      <w:r>
        <w:rPr/>
        <w:t>unit</w:t>
      </w:r>
      <w:r>
        <w:rPr>
          <w:spacing w:val="-8"/>
        </w:rPr>
        <w:t> </w:t>
      </w:r>
      <w:r>
        <w:rPr/>
        <w:t>defaults</w:t>
      </w:r>
      <w:r>
        <w:rPr>
          <w:spacing w:val="-8"/>
        </w:rPr>
        <w:t> </w:t>
      </w:r>
      <w:r>
        <w:rPr/>
        <w:t>to</w:t>
      </w:r>
      <w:r>
        <w:rPr>
          <w:spacing w:val="-8"/>
        </w:rPr>
        <w:t> </w:t>
      </w:r>
      <w:r>
        <w:rPr/>
        <w:t>an</w:t>
      </w:r>
      <w:r>
        <w:rPr>
          <w:spacing w:val="-8"/>
        </w:rPr>
        <w:t> </w:t>
      </w:r>
      <w:r>
        <w:rPr/>
        <w:t>IBM</w:t>
      </w:r>
      <w:r>
        <w:rPr>
          <w:spacing w:val="-8"/>
        </w:rPr>
        <w:t> </w:t>
      </w:r>
      <w:r>
        <w:rPr/>
        <w:t>PC</w:t>
      </w:r>
      <w:r>
        <w:rPr>
          <w:spacing w:val="-8"/>
        </w:rPr>
        <w:t> </w:t>
      </w:r>
      <w:r>
        <w:rPr>
          <w:spacing w:val="-11"/>
        </w:rPr>
        <w:t>AT</w:t>
      </w:r>
      <w:r>
        <w:rPr>
          <w:spacing w:val="-8"/>
        </w:rPr>
        <w:t> </w:t>
      </w:r>
      <w:r>
        <w:rPr/>
        <w:t>and</w:t>
      </w:r>
      <w:r>
        <w:rPr>
          <w:spacing w:val="-10"/>
        </w:rPr>
        <w:t> </w:t>
      </w:r>
      <w:r>
        <w:rPr/>
        <w:t>compatibles</w:t>
      </w:r>
      <w:r>
        <w:rPr>
          <w:spacing w:val="-8"/>
        </w:rPr>
        <w:t> </w:t>
      </w:r>
      <w:r>
        <w:rPr/>
        <w:t>keyboard</w:t>
      </w:r>
      <w:r>
        <w:rPr>
          <w:spacing w:val="-8"/>
        </w:rPr>
        <w:t> </w:t>
      </w:r>
      <w:r>
        <w:rPr/>
        <w:t>wedge</w:t>
      </w:r>
      <w:r>
        <w:rPr>
          <w:spacing w:val="-8"/>
        </w:rPr>
        <w:t> </w:t>
      </w:r>
      <w:r>
        <w:rPr/>
        <w:t>interface</w:t>
      </w:r>
      <w:r>
        <w:rPr>
          <w:spacing w:val="-8"/>
        </w:rPr>
        <w:t> </w:t>
      </w:r>
      <w:r>
        <w:rPr/>
        <w:t>with</w:t>
      </w:r>
      <w:r>
        <w:rPr>
          <w:spacing w:val="-9"/>
        </w:rPr>
        <w:t> </w:t>
      </w:r>
      <w:r>
        <w:rPr/>
        <w:t>a</w:t>
      </w:r>
      <w:r>
        <w:rPr>
          <w:spacing w:val="-8"/>
        </w:rPr>
        <w:t> </w:t>
      </w:r>
      <w:r>
        <w:rPr/>
        <w:t>USA</w:t>
      </w:r>
      <w:r>
        <w:rPr>
          <w:spacing w:val="-8"/>
        </w:rPr>
        <w:t> </w:t>
      </w:r>
      <w:r>
        <w:rPr/>
        <w:t>keyboard.</w:t>
      </w:r>
      <w:r>
        <w:rPr>
          <w:spacing w:val="34"/>
        </w:rPr>
        <w:t> </w:t>
      </w:r>
      <w:r>
        <w:rPr/>
        <w:t>A</w:t>
      </w:r>
      <w:r>
        <w:rPr>
          <w:spacing w:val="-8"/>
        </w:rPr>
        <w:t> </w:t>
      </w:r>
      <w:r>
        <w:rPr/>
        <w:t>carriage</w:t>
      </w:r>
      <w:r>
        <w:rPr>
          <w:spacing w:val="-8"/>
        </w:rPr>
        <w:t> </w:t>
      </w:r>
      <w:r>
        <w:rPr/>
        <w:t>return</w:t>
      </w:r>
      <w:r>
        <w:rPr>
          <w:spacing w:val="-9"/>
        </w:rPr>
        <w:t> </w:t>
      </w:r>
      <w:r>
        <w:rPr/>
        <w:t>(CR) suffix is added to bar code</w:t>
      </w:r>
      <w:r>
        <w:rPr>
          <w:spacing w:val="-1"/>
        </w:rPr>
        <w:t> </w:t>
      </w:r>
      <w:r>
        <w:rPr/>
        <w:t>data.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3"/>
        </w:rPr>
      </w:pPr>
      <w:r>
        <w:rPr/>
        <w:pict>
          <v:shape style="position:absolute;margin-left:54.935001pt;margin-top:9.678833pt;width:506.65pt;height:.550pt;mso-position-horizontal-relative:page;mso-position-vertical-relative:paragraph;z-index:-15680000;mso-wrap-distance-left:0;mso-wrap-distance-right:0" coordorigin="1099,194" coordsize="10133,11" path="m1104,194l1099,194,1099,204,1104,204,1104,194xm11231,194l1104,194,1104,204,11231,204,11231,194xe" filled="true" fillcolor="#000000" stroked="false">
            <v:path arrowok="t"/>
            <v:fill type="solid"/>
            <w10:wrap type="topAndBottom"/>
          </v:shape>
        </w:pict>
      </w:r>
    </w:p>
    <w:p>
      <w:pPr>
        <w:pStyle w:val="Heading8"/>
        <w:ind w:left="627"/>
        <w:jc w:val="left"/>
        <w:rPr>
          <w:i/>
        </w:rPr>
      </w:pPr>
      <w:r>
        <w:rPr>
          <w:i/>
        </w:rPr>
        <w:t>1 - 4</w:t>
      </w:r>
    </w:p>
    <w:p>
      <w:pPr>
        <w:spacing w:after="0"/>
        <w:jc w:val="left"/>
        <w:sectPr>
          <w:headerReference w:type="default" r:id="rId102"/>
          <w:footerReference w:type="default" r:id="rId103"/>
          <w:pgSz w:w="12240" w:h="15840"/>
          <w:pgMar w:header="1218" w:footer="0" w:top="1400" w:bottom="280" w:left="460" w:right="120"/>
        </w:sectPr>
      </w:pPr>
    </w:p>
    <w:p>
      <w:pPr>
        <w:pStyle w:val="BodyText"/>
        <w:rPr>
          <w:i/>
          <w:sz w:val="20"/>
        </w:rPr>
      </w:pPr>
    </w:p>
    <w:p>
      <w:pPr>
        <w:pStyle w:val="BodyText"/>
        <w:rPr>
          <w:i/>
          <w:sz w:val="23"/>
        </w:rPr>
      </w:pPr>
    </w:p>
    <w:p>
      <w:pPr>
        <w:spacing w:before="0"/>
        <w:ind w:left="1004" w:right="0" w:firstLine="0"/>
        <w:jc w:val="left"/>
        <w:rPr>
          <w:b/>
          <w:i/>
          <w:sz w:val="24"/>
        </w:rPr>
      </w:pPr>
      <w:bookmarkStart w:name="Connecting with RS232 Serial Port" w:id="15"/>
      <w:bookmarkEnd w:id="15"/>
      <w:r>
        <w:rPr/>
      </w:r>
      <w:bookmarkStart w:name="_bookmark6" w:id="16"/>
      <w:bookmarkEnd w:id="16"/>
      <w:r>
        <w:rPr/>
      </w:r>
      <w:r>
        <w:rPr>
          <w:b/>
          <w:i/>
          <w:sz w:val="24"/>
        </w:rPr>
        <w:t>Connecting with RS232 Serial Port</w:t>
      </w:r>
    </w:p>
    <w:p>
      <w:pPr>
        <w:pStyle w:val="ListParagraph"/>
        <w:numPr>
          <w:ilvl w:val="0"/>
          <w:numId w:val="18"/>
        </w:numPr>
        <w:tabs>
          <w:tab w:pos="1245" w:val="left" w:leader="none"/>
        </w:tabs>
        <w:spacing w:line="240" w:lineRule="auto" w:before="80" w:after="0"/>
        <w:ind w:left="1244" w:right="0" w:hanging="241"/>
        <w:jc w:val="left"/>
        <w:rPr>
          <w:sz w:val="18"/>
        </w:rPr>
      </w:pPr>
      <w:r>
        <w:rPr>
          <w:sz w:val="18"/>
        </w:rPr>
        <w:t>Turn off power to the</w:t>
      </w:r>
      <w:r>
        <w:rPr>
          <w:spacing w:val="-6"/>
          <w:sz w:val="18"/>
        </w:rPr>
        <w:t> </w:t>
      </w:r>
      <w:r>
        <w:rPr>
          <w:sz w:val="18"/>
        </w:rPr>
        <w:t>terminal/computer.</w:t>
      </w:r>
    </w:p>
    <w:p>
      <w:pPr>
        <w:pStyle w:val="ListParagraph"/>
        <w:numPr>
          <w:ilvl w:val="0"/>
          <w:numId w:val="18"/>
        </w:numPr>
        <w:tabs>
          <w:tab w:pos="1260" w:val="left" w:leader="none"/>
        </w:tabs>
        <w:spacing w:line="240" w:lineRule="auto" w:before="134" w:after="0"/>
        <w:ind w:left="1259" w:right="0" w:hanging="256"/>
        <w:jc w:val="left"/>
        <w:rPr>
          <w:sz w:val="18"/>
        </w:rPr>
      </w:pPr>
      <w:r>
        <w:rPr>
          <w:sz w:val="18"/>
        </w:rPr>
        <w:t>Connect the appropriate interface cable to the</w:t>
      </w:r>
      <w:r>
        <w:rPr>
          <w:spacing w:val="-8"/>
          <w:sz w:val="18"/>
        </w:rPr>
        <w:t> </w:t>
      </w:r>
      <w:r>
        <w:rPr>
          <w:sz w:val="18"/>
        </w:rPr>
        <w:t>scanner.</w:t>
      </w:r>
    </w:p>
    <w:p>
      <w:pPr>
        <w:spacing w:before="133"/>
        <w:ind w:left="1004" w:right="0" w:firstLine="0"/>
        <w:jc w:val="left"/>
        <w:rPr>
          <w:i/>
          <w:sz w:val="18"/>
        </w:rPr>
      </w:pPr>
      <w:r>
        <w:rPr>
          <w:i/>
          <w:sz w:val="18"/>
        </w:rPr>
        <w:t>Note: For the scanner or cordless base to work properly, you must have the correct cable for your type of terminal/computer.</w:t>
      </w:r>
    </w:p>
    <w:p>
      <w:pPr>
        <w:pStyle w:val="BodyText"/>
        <w:spacing w:before="3"/>
        <w:rPr>
          <w:i/>
          <w:sz w:val="17"/>
        </w:rPr>
      </w:pPr>
    </w:p>
    <w:p>
      <w:pPr>
        <w:pStyle w:val="Heading9"/>
        <w:spacing w:line="230" w:lineRule="auto" w:before="0"/>
        <w:ind w:left="3273" w:right="6098"/>
      </w:pPr>
      <w:r>
        <w:rPr/>
        <w:drawing>
          <wp:anchor distT="0" distB="0" distL="0" distR="0" allowOverlap="1" layoutInCell="1" locked="0" behindDoc="1" simplePos="0" relativeHeight="466509824">
            <wp:simplePos x="0" y="0"/>
            <wp:positionH relativeFrom="page">
              <wp:posOffset>3330222</wp:posOffset>
            </wp:positionH>
            <wp:positionV relativeFrom="paragraph">
              <wp:posOffset>-44942</wp:posOffset>
            </wp:positionV>
            <wp:extent cx="2496581" cy="2375280"/>
            <wp:effectExtent l="0" t="0" r="0" b="0"/>
            <wp:wrapNone/>
            <wp:docPr id="59" name="image61.png"/>
            <wp:cNvGraphicFramePr>
              <a:graphicFrameLocks noChangeAspect="1"/>
            </wp:cNvGraphicFramePr>
            <a:graphic>
              <a:graphicData uri="http://schemas.openxmlformats.org/drawingml/2006/picture">
                <pic:pic>
                  <pic:nvPicPr>
                    <pic:cNvPr id="60" name="image61.png"/>
                    <pic:cNvPicPr/>
                  </pic:nvPicPr>
                  <pic:blipFill>
                    <a:blip r:embed="rId108" cstate="print"/>
                    <a:stretch>
                      <a:fillRect/>
                    </a:stretch>
                  </pic:blipFill>
                  <pic:spPr>
                    <a:xfrm>
                      <a:off x="0" y="0"/>
                      <a:ext cx="2496581" cy="2375280"/>
                    </a:xfrm>
                    <a:prstGeom prst="rect">
                      <a:avLst/>
                    </a:prstGeom>
                  </pic:spPr>
                </pic:pic>
              </a:graphicData>
            </a:graphic>
          </wp:anchor>
        </w:drawing>
      </w:r>
      <w:r>
        <w:rPr/>
        <w:t>Corded Xenon Scanner RS232 Serial Port Connection: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0"/>
        </w:rPr>
      </w:pPr>
    </w:p>
    <w:p>
      <w:pPr>
        <w:spacing w:line="230" w:lineRule="auto" w:before="111"/>
        <w:ind w:left="2974" w:right="5514" w:firstLine="0"/>
        <w:jc w:val="left"/>
        <w:rPr>
          <w:b/>
          <w:sz w:val="18"/>
        </w:rPr>
      </w:pPr>
      <w:r>
        <w:rPr/>
        <w:pict>
          <v:group style="position:absolute;margin-left:181.768494pt;margin-top:30.291725pt;width:260.9pt;height:180.5pt;mso-position-horizontal-relative:page;mso-position-vertical-relative:paragraph;z-index:-15678976;mso-wrap-distance-left:0;mso-wrap-distance-right:0" coordorigin="3635,606" coordsize="5218,3610">
            <v:shape style="position:absolute;left:5114;top:705;width:3738;height:3511" type="#_x0000_t75" stroked="false">
              <v:imagedata r:id="rId109" o:title=""/>
            </v:shape>
            <v:shape style="position:absolute;left:3758;top:967;width:364;height:431" coordorigin="3759,968" coordsize="364,431" path="m3759,1001l3816,1064,3813,1073,3814,1082,3819,1089,3927,1309,3926,1323,3929,1336,3945,1366,3947,1369,3984,1398,3994,1397,4005,1394,4016,1388,4016,1388,4017,1388,4017,1388,4018,1387,4019,1387,4020,1386,4021,1386,4021,1386,4022,1386,4023,1385,4024,1385,4025,1384,4025,1384,4025,1384,4026,1383,4027,1383,4029,1382,4030,1381,4030,1381,4031,1381,4031,1381,4032,1380,4033,1379,4034,1379,4035,1378,4035,1378,4036,1378,4037,1377,4038,1376,4039,1376,4040,1375,4040,1375,4040,1375,4041,1374,4043,1373,4044,1372,4045,1372,4045,1372,4046,1371,4047,1371,4048,1370,4049,1369,4049,1369,4050,1369,4050,1368,4052,1367,4053,1366,4055,1365,4055,1365,4056,1364,4058,1363,4059,1362,4060,1362,4060,1361,4061,1361,4062,1360,4063,1359,4064,1358,4065,1358,4065,1358,4065,1357,4067,1356,4068,1355,4070,1354,4070,1353,4071,1353,4071,1353,4072,1352,4073,1351,4075,1350,4075,1350,4076,1349,4076,1349,4077,1348,4079,1347,4080,1346,4080,1345,4081,1345,4081,1345,4083,1343,4084,1342,4086,1341,4086,1340,4087,1340,4087,1340,4088,1339,4090,1338,4091,1337,4091,1336,4092,1336,4092,1335,4094,1334,4095,1332,4097,1331,4107,1342,4114,1337,4121,1316,4108,1257,4103,1250,4101,1248,4054,1215,3875,1048,3869,1040,3859,1036,3848,1038,3784,968e" filled="false" stroked="true" strokeweight=".536pt" strokecolor="#221e1f">
              <v:path arrowok="t"/>
              <v:stroke dashstyle="solid"/>
            </v:shape>
            <v:shape style="position:absolute;left:3767;top:870;width:850;height:966" coordorigin="3768,871" coordsize="850,966" path="m4346,871l4255,889,4194,922,4121,970,4043,1025,3971,1079,3913,1127,3827,1218,3782,1301,3768,1373,3773,1432,3788,1473,3801,1495,3796,1509,3850,1573,3868,1578,3881,1578,3886,1577,3902,1585,3920,1595,3958,1618,3967,1623,4004,1672,4065,1749,4091,1783,4087,1836,4617,1522,4613,1509,4613,1498,4610,1486,4599,1469,4577,1459,4551,1464,4526,1476,4508,1487,4487,1499,4415,1538,4399,1517,4389,1504,4381,1492,4372,1475,4359,1454,4345,1434,4328,1414,4450,1295,4515,1226,4548,1182,4569,1136,4577,1090,4565,1060,4547,1045,4538,1041,4411,918,4406,902,4391,888,4374,878,4346,871xe" filled="true" fillcolor="#ffffff" stroked="false">
              <v:path arrowok="t"/>
              <v:fill type="solid"/>
            </v:shape>
            <v:shape style="position:absolute;left:3756;top:785;width:1748;height:1067" type="#_x0000_t75" stroked="false">
              <v:imagedata r:id="rId110" o:title=""/>
            </v:shape>
            <v:shape style="position:absolute;left:4649;top:844;width:856;height:976" type="#_x0000_t75" stroked="false">
              <v:imagedata r:id="rId111" o:title=""/>
            </v:shape>
            <v:shape style="position:absolute;left:3635;top:605;width:2143;height:1798" type="#_x0000_t75" stroked="false">
              <v:imagedata r:id="rId112" o:title=""/>
            </v:shape>
            <w10:wrap type="topAndBottom"/>
          </v:group>
        </w:pict>
      </w:r>
      <w:r>
        <w:rPr>
          <w:b/>
          <w:sz w:val="18"/>
        </w:rPr>
        <w:t>Corded Granit Scanner RS232 Serial Port Connection: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1"/>
        </w:rPr>
      </w:pPr>
      <w:r>
        <w:rPr/>
        <w:pict>
          <v:shape style="position:absolute;margin-left:54.935001pt;margin-top:14.233669pt;width:506.65pt;height:.550pt;mso-position-horizontal-relative:page;mso-position-vertical-relative:paragraph;z-index:-15678464;mso-wrap-distance-left:0;mso-wrap-distance-right:0" coordorigin="1099,285" coordsize="10133,11" path="m1104,285l1099,285,1099,295,1104,295,1104,285xm11231,285l1104,285,1104,295,11231,295,11231,285xe" filled="true" fillcolor="#000000" stroked="false">
            <v:path arrowok="t"/>
            <v:fill type="solid"/>
            <w10:wrap type="topAndBottom"/>
          </v:shape>
        </w:pict>
      </w:r>
    </w:p>
    <w:p>
      <w:pPr>
        <w:spacing w:line="221" w:lineRule="exact" w:before="0"/>
        <w:ind w:left="679" w:right="985" w:firstLine="0"/>
        <w:jc w:val="right"/>
        <w:rPr>
          <w:i/>
          <w:sz w:val="20"/>
        </w:rPr>
      </w:pPr>
      <w:r>
        <w:rPr>
          <w:i/>
          <w:sz w:val="20"/>
        </w:rPr>
        <w:t>1 - 5</w:t>
      </w:r>
    </w:p>
    <w:p>
      <w:pPr>
        <w:spacing w:after="0" w:line="221" w:lineRule="exact"/>
        <w:jc w:val="right"/>
        <w:rPr>
          <w:sz w:val="20"/>
        </w:rPr>
        <w:sectPr>
          <w:headerReference w:type="default" r:id="rId106"/>
          <w:footerReference w:type="default" r:id="rId107"/>
          <w:pgSz w:w="12240" w:h="15840"/>
          <w:pgMar w:header="1218" w:footer="0" w:top="1400" w:bottom="280" w:left="460" w:right="120"/>
        </w:sectPr>
      </w:pPr>
    </w:p>
    <w:p>
      <w:pPr>
        <w:pStyle w:val="BodyText"/>
        <w:rPr>
          <w:i/>
          <w:sz w:val="20"/>
        </w:rPr>
      </w:pPr>
    </w:p>
    <w:p>
      <w:pPr>
        <w:pStyle w:val="BodyText"/>
        <w:spacing w:before="9"/>
        <w:rPr>
          <w:i/>
          <w:sz w:val="15"/>
        </w:rPr>
      </w:pPr>
    </w:p>
    <w:p>
      <w:pPr>
        <w:pStyle w:val="ListParagraph"/>
        <w:numPr>
          <w:ilvl w:val="0"/>
          <w:numId w:val="18"/>
        </w:numPr>
        <w:tabs>
          <w:tab w:pos="1260" w:val="left" w:leader="none"/>
        </w:tabs>
        <w:spacing w:line="208" w:lineRule="auto" w:before="121" w:after="0"/>
        <w:ind w:left="1259" w:right="980" w:hanging="256"/>
        <w:jc w:val="left"/>
        <w:rPr>
          <w:sz w:val="18"/>
        </w:rPr>
      </w:pPr>
      <w:r>
        <w:rPr>
          <w:sz w:val="18"/>
        </w:rPr>
        <w:t>If</w:t>
      </w:r>
      <w:r>
        <w:rPr>
          <w:spacing w:val="-7"/>
          <w:sz w:val="18"/>
        </w:rPr>
        <w:t> </w:t>
      </w:r>
      <w:r>
        <w:rPr>
          <w:sz w:val="18"/>
        </w:rPr>
        <w:t>you</w:t>
      </w:r>
      <w:r>
        <w:rPr>
          <w:spacing w:val="-7"/>
          <w:sz w:val="18"/>
        </w:rPr>
        <w:t> </w:t>
      </w:r>
      <w:r>
        <w:rPr>
          <w:sz w:val="18"/>
        </w:rPr>
        <w:t>are</w:t>
      </w:r>
      <w:r>
        <w:rPr>
          <w:spacing w:val="-7"/>
          <w:sz w:val="18"/>
        </w:rPr>
        <w:t> </w:t>
      </w:r>
      <w:r>
        <w:rPr>
          <w:sz w:val="18"/>
        </w:rPr>
        <w:t>connecting</w:t>
      </w:r>
      <w:r>
        <w:rPr>
          <w:spacing w:val="-6"/>
          <w:sz w:val="18"/>
        </w:rPr>
        <w:t> </w:t>
      </w:r>
      <w:r>
        <w:rPr>
          <w:sz w:val="18"/>
        </w:rPr>
        <w:t>a</w:t>
      </w:r>
      <w:r>
        <w:rPr>
          <w:spacing w:val="-7"/>
          <w:sz w:val="18"/>
        </w:rPr>
        <w:t> </w:t>
      </w:r>
      <w:r>
        <w:rPr>
          <w:sz w:val="18"/>
        </w:rPr>
        <w:t>Granit</w:t>
      </w:r>
      <w:r>
        <w:rPr>
          <w:spacing w:val="-7"/>
          <w:sz w:val="18"/>
        </w:rPr>
        <w:t> </w:t>
      </w:r>
      <w:r>
        <w:rPr>
          <w:sz w:val="18"/>
        </w:rPr>
        <w:t>scanner,</w:t>
      </w:r>
      <w:r>
        <w:rPr>
          <w:spacing w:val="-7"/>
          <w:sz w:val="18"/>
        </w:rPr>
        <w:t> </w:t>
      </w:r>
      <w:r>
        <w:rPr>
          <w:sz w:val="18"/>
        </w:rPr>
        <w:t>make</w:t>
      </w:r>
      <w:r>
        <w:rPr>
          <w:spacing w:val="-6"/>
          <w:sz w:val="18"/>
        </w:rPr>
        <w:t> </w:t>
      </w:r>
      <w:r>
        <w:rPr>
          <w:sz w:val="18"/>
        </w:rPr>
        <w:t>sure</w:t>
      </w:r>
      <w:r>
        <w:rPr>
          <w:spacing w:val="-7"/>
          <w:sz w:val="18"/>
        </w:rPr>
        <w:t> </w:t>
      </w:r>
      <w:r>
        <w:rPr>
          <w:sz w:val="18"/>
        </w:rPr>
        <w:t>the</w:t>
      </w:r>
      <w:r>
        <w:rPr>
          <w:spacing w:val="-7"/>
          <w:sz w:val="18"/>
        </w:rPr>
        <w:t> </w:t>
      </w:r>
      <w:r>
        <w:rPr>
          <w:sz w:val="18"/>
        </w:rPr>
        <w:t>cable</w:t>
      </w:r>
      <w:r>
        <w:rPr>
          <w:spacing w:val="-7"/>
          <w:sz w:val="18"/>
        </w:rPr>
        <w:t> </w:t>
      </w:r>
      <w:r>
        <w:rPr>
          <w:sz w:val="18"/>
        </w:rPr>
        <w:t>is</w:t>
      </w:r>
      <w:r>
        <w:rPr>
          <w:spacing w:val="-6"/>
          <w:sz w:val="18"/>
        </w:rPr>
        <w:t> </w:t>
      </w:r>
      <w:r>
        <w:rPr>
          <w:sz w:val="18"/>
        </w:rPr>
        <w:t>pushed</w:t>
      </w:r>
      <w:r>
        <w:rPr>
          <w:spacing w:val="-7"/>
          <w:sz w:val="18"/>
        </w:rPr>
        <w:t> </w:t>
      </w:r>
      <w:r>
        <w:rPr>
          <w:sz w:val="18"/>
        </w:rPr>
        <w:t>tightly</w:t>
      </w:r>
      <w:r>
        <w:rPr>
          <w:spacing w:val="-7"/>
          <w:sz w:val="18"/>
        </w:rPr>
        <w:t> </w:t>
      </w:r>
      <w:r>
        <w:rPr>
          <w:sz w:val="18"/>
        </w:rPr>
        <w:t>into</w:t>
      </w:r>
      <w:r>
        <w:rPr>
          <w:spacing w:val="-5"/>
          <w:sz w:val="18"/>
        </w:rPr>
        <w:t> </w:t>
      </w:r>
      <w:r>
        <w:rPr>
          <w:sz w:val="18"/>
        </w:rPr>
        <w:t>the</w:t>
      </w:r>
      <w:r>
        <w:rPr>
          <w:spacing w:val="-7"/>
          <w:sz w:val="18"/>
        </w:rPr>
        <w:t> </w:t>
      </w:r>
      <w:r>
        <w:rPr>
          <w:sz w:val="18"/>
        </w:rPr>
        <w:t>scanner.</w:t>
      </w:r>
      <w:r>
        <w:rPr>
          <w:spacing w:val="37"/>
          <w:sz w:val="18"/>
        </w:rPr>
        <w:t> </w:t>
      </w:r>
      <w:r>
        <w:rPr>
          <w:sz w:val="18"/>
        </w:rPr>
        <w:t>Loosen</w:t>
      </w:r>
      <w:r>
        <w:rPr>
          <w:spacing w:val="-5"/>
          <w:sz w:val="18"/>
        </w:rPr>
        <w:t> </w:t>
      </w:r>
      <w:r>
        <w:rPr>
          <w:sz w:val="18"/>
        </w:rPr>
        <w:t>the</w:t>
      </w:r>
      <w:r>
        <w:rPr>
          <w:spacing w:val="-7"/>
          <w:sz w:val="18"/>
        </w:rPr>
        <w:t> </w:t>
      </w:r>
      <w:r>
        <w:rPr>
          <w:sz w:val="18"/>
        </w:rPr>
        <w:t>locking</w:t>
      </w:r>
      <w:r>
        <w:rPr>
          <w:spacing w:val="-7"/>
          <w:sz w:val="18"/>
        </w:rPr>
        <w:t> </w:t>
      </w:r>
      <w:r>
        <w:rPr>
          <w:sz w:val="18"/>
        </w:rPr>
        <w:t>plate and slide it over the base of the cable connector to lock the cable in place. Tighten the</w:t>
      </w:r>
      <w:r>
        <w:rPr>
          <w:spacing w:val="-16"/>
          <w:sz w:val="18"/>
        </w:rPr>
        <w:t> </w:t>
      </w:r>
      <w:r>
        <w:rPr>
          <w:sz w:val="18"/>
        </w:rPr>
        <w:t>screw.</w:t>
      </w:r>
    </w:p>
    <w:p>
      <w:pPr>
        <w:pStyle w:val="Heading9"/>
        <w:spacing w:line="202" w:lineRule="exact" w:before="118"/>
        <w:ind w:left="3273"/>
      </w:pPr>
      <w:r>
        <w:rPr/>
        <w:drawing>
          <wp:anchor distT="0" distB="0" distL="0" distR="0" allowOverlap="1" layoutInCell="1" locked="0" behindDoc="1" simplePos="0" relativeHeight="466510848">
            <wp:simplePos x="0" y="0"/>
            <wp:positionH relativeFrom="page">
              <wp:posOffset>3374195</wp:posOffset>
            </wp:positionH>
            <wp:positionV relativeFrom="paragraph">
              <wp:posOffset>74592</wp:posOffset>
            </wp:positionV>
            <wp:extent cx="2423271" cy="2297887"/>
            <wp:effectExtent l="0" t="0" r="0" b="0"/>
            <wp:wrapNone/>
            <wp:docPr id="61" name="image66.png"/>
            <wp:cNvGraphicFramePr>
              <a:graphicFrameLocks noChangeAspect="1"/>
            </wp:cNvGraphicFramePr>
            <a:graphic>
              <a:graphicData uri="http://schemas.openxmlformats.org/drawingml/2006/picture">
                <pic:pic>
                  <pic:nvPicPr>
                    <pic:cNvPr id="62" name="image66.png"/>
                    <pic:cNvPicPr/>
                  </pic:nvPicPr>
                  <pic:blipFill>
                    <a:blip r:embed="rId115" cstate="print"/>
                    <a:stretch>
                      <a:fillRect/>
                    </a:stretch>
                  </pic:blipFill>
                  <pic:spPr>
                    <a:xfrm>
                      <a:off x="0" y="0"/>
                      <a:ext cx="2423271" cy="2297887"/>
                    </a:xfrm>
                    <a:prstGeom prst="rect">
                      <a:avLst/>
                    </a:prstGeom>
                  </pic:spPr>
                </pic:pic>
              </a:graphicData>
            </a:graphic>
          </wp:anchor>
        </w:drawing>
      </w:r>
      <w:r>
        <w:rPr/>
        <w:t>CCB01-010BT Base</w:t>
      </w:r>
    </w:p>
    <w:p>
      <w:pPr>
        <w:spacing w:line="202" w:lineRule="exact" w:before="0"/>
        <w:ind w:left="3273" w:right="0" w:firstLine="0"/>
        <w:jc w:val="left"/>
        <w:rPr>
          <w:b/>
          <w:sz w:val="18"/>
        </w:rPr>
      </w:pPr>
      <w:r>
        <w:rPr>
          <w:b/>
          <w:sz w:val="18"/>
        </w:rPr>
        <w:t>RS232 Serial Port Connection: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0"/>
        </w:rPr>
      </w:pPr>
    </w:p>
    <w:p>
      <w:pPr>
        <w:spacing w:line="202" w:lineRule="exact" w:before="0"/>
        <w:ind w:left="3146" w:right="0" w:firstLine="0"/>
        <w:jc w:val="left"/>
        <w:rPr>
          <w:b/>
          <w:sz w:val="18"/>
        </w:rPr>
      </w:pPr>
      <w:r>
        <w:rPr/>
        <w:drawing>
          <wp:anchor distT="0" distB="0" distL="0" distR="0" allowOverlap="1" layoutInCell="1" locked="0" behindDoc="1" simplePos="0" relativeHeight="466511360">
            <wp:simplePos x="0" y="0"/>
            <wp:positionH relativeFrom="page">
              <wp:posOffset>3207600</wp:posOffset>
            </wp:positionH>
            <wp:positionV relativeFrom="paragraph">
              <wp:posOffset>102881</wp:posOffset>
            </wp:positionV>
            <wp:extent cx="2550604" cy="2227326"/>
            <wp:effectExtent l="0" t="0" r="0" b="0"/>
            <wp:wrapNone/>
            <wp:docPr id="63" name="image67.png"/>
            <wp:cNvGraphicFramePr>
              <a:graphicFrameLocks noChangeAspect="1"/>
            </wp:cNvGraphicFramePr>
            <a:graphic>
              <a:graphicData uri="http://schemas.openxmlformats.org/drawingml/2006/picture">
                <pic:pic>
                  <pic:nvPicPr>
                    <pic:cNvPr id="64" name="image67.png"/>
                    <pic:cNvPicPr/>
                  </pic:nvPicPr>
                  <pic:blipFill>
                    <a:blip r:embed="rId116" cstate="print"/>
                    <a:stretch>
                      <a:fillRect/>
                    </a:stretch>
                  </pic:blipFill>
                  <pic:spPr>
                    <a:xfrm>
                      <a:off x="0" y="0"/>
                      <a:ext cx="2550604" cy="2227326"/>
                    </a:xfrm>
                    <a:prstGeom prst="rect">
                      <a:avLst/>
                    </a:prstGeom>
                  </pic:spPr>
                </pic:pic>
              </a:graphicData>
            </a:graphic>
          </wp:anchor>
        </w:drawing>
      </w:r>
      <w:r>
        <w:rPr>
          <w:b/>
          <w:sz w:val="18"/>
        </w:rPr>
        <w:t>CCB02-100BT Base</w:t>
      </w:r>
    </w:p>
    <w:p>
      <w:pPr>
        <w:spacing w:line="202" w:lineRule="exact" w:before="0"/>
        <w:ind w:left="3146" w:right="0" w:firstLine="0"/>
        <w:jc w:val="left"/>
        <w:rPr>
          <w:b/>
          <w:sz w:val="18"/>
        </w:rPr>
      </w:pPr>
      <w:r>
        <w:rPr>
          <w:b/>
          <w:sz w:val="18"/>
        </w:rPr>
        <w:t>RS232 Serial Port Connection: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21"/>
        </w:rPr>
      </w:pPr>
    </w:p>
    <w:p>
      <w:pPr>
        <w:spacing w:before="0"/>
        <w:ind w:left="1004" w:right="0" w:firstLine="0"/>
        <w:jc w:val="left"/>
        <w:rPr>
          <w:i/>
          <w:sz w:val="18"/>
        </w:rPr>
      </w:pPr>
      <w:r>
        <w:rPr>
          <w:i/>
          <w:sz w:val="18"/>
        </w:rPr>
        <w:t>Note: The power supply must be ordered separately, if needed.</w:t>
      </w:r>
    </w:p>
    <w:p>
      <w:pPr>
        <w:pStyle w:val="ListParagraph"/>
        <w:numPr>
          <w:ilvl w:val="0"/>
          <w:numId w:val="18"/>
        </w:numPr>
        <w:tabs>
          <w:tab w:pos="1245" w:val="left" w:leader="none"/>
        </w:tabs>
        <w:spacing w:line="208" w:lineRule="auto" w:before="175" w:after="0"/>
        <w:ind w:left="1259" w:right="980" w:hanging="256"/>
        <w:jc w:val="left"/>
        <w:rPr>
          <w:sz w:val="18"/>
        </w:rPr>
      </w:pPr>
      <w:r>
        <w:rPr>
          <w:sz w:val="18"/>
        </w:rPr>
        <w:t>If you are connecting a CCB01-010BT Base, make sure the cables are secured in the wireways in the bottom of the cordless</w:t>
      </w:r>
      <w:r>
        <w:rPr>
          <w:spacing w:val="-6"/>
          <w:sz w:val="18"/>
        </w:rPr>
        <w:t> </w:t>
      </w:r>
      <w:r>
        <w:rPr>
          <w:sz w:val="18"/>
        </w:rPr>
        <w:t>base</w:t>
      </w:r>
      <w:r>
        <w:rPr>
          <w:spacing w:val="-6"/>
          <w:sz w:val="18"/>
        </w:rPr>
        <w:t> </w:t>
      </w:r>
      <w:r>
        <w:rPr>
          <w:sz w:val="18"/>
        </w:rPr>
        <w:t>and</w:t>
      </w:r>
      <w:r>
        <w:rPr>
          <w:spacing w:val="-6"/>
          <w:sz w:val="18"/>
        </w:rPr>
        <w:t> </w:t>
      </w:r>
      <w:r>
        <w:rPr>
          <w:sz w:val="18"/>
        </w:rPr>
        <w:t>the</w:t>
      </w:r>
      <w:r>
        <w:rPr>
          <w:spacing w:val="-5"/>
          <w:sz w:val="18"/>
        </w:rPr>
        <w:t> </w:t>
      </w:r>
      <w:r>
        <w:rPr>
          <w:sz w:val="18"/>
        </w:rPr>
        <w:t>base</w:t>
      </w:r>
      <w:r>
        <w:rPr>
          <w:spacing w:val="-6"/>
          <w:sz w:val="18"/>
        </w:rPr>
        <w:t> </w:t>
      </w:r>
      <w:r>
        <w:rPr>
          <w:sz w:val="18"/>
        </w:rPr>
        <w:t>sits</w:t>
      </w:r>
      <w:r>
        <w:rPr>
          <w:spacing w:val="-6"/>
          <w:sz w:val="18"/>
        </w:rPr>
        <w:t> </w:t>
      </w:r>
      <w:r>
        <w:rPr>
          <w:sz w:val="18"/>
        </w:rPr>
        <w:t>flat</w:t>
      </w:r>
      <w:r>
        <w:rPr>
          <w:spacing w:val="-6"/>
          <w:sz w:val="18"/>
        </w:rPr>
        <w:t> </w:t>
      </w:r>
      <w:r>
        <w:rPr>
          <w:sz w:val="18"/>
        </w:rPr>
        <w:t>on</w:t>
      </w:r>
      <w:r>
        <w:rPr>
          <w:spacing w:val="-5"/>
          <w:sz w:val="18"/>
        </w:rPr>
        <w:t> </w:t>
      </w:r>
      <w:r>
        <w:rPr>
          <w:sz w:val="18"/>
        </w:rPr>
        <w:t>a</w:t>
      </w:r>
      <w:r>
        <w:rPr>
          <w:spacing w:val="-6"/>
          <w:sz w:val="18"/>
        </w:rPr>
        <w:t> </w:t>
      </w:r>
      <w:r>
        <w:rPr>
          <w:sz w:val="18"/>
        </w:rPr>
        <w:t>horizontal</w:t>
      </w:r>
      <w:r>
        <w:rPr>
          <w:spacing w:val="-6"/>
          <w:sz w:val="18"/>
        </w:rPr>
        <w:t> </w:t>
      </w:r>
      <w:r>
        <w:rPr>
          <w:sz w:val="18"/>
        </w:rPr>
        <w:t>surface.</w:t>
      </w:r>
      <w:r>
        <w:rPr>
          <w:spacing w:val="40"/>
          <w:sz w:val="18"/>
        </w:rPr>
        <w:t> </w:t>
      </w:r>
      <w:r>
        <w:rPr>
          <w:sz w:val="18"/>
        </w:rPr>
        <w:t>If</w:t>
      </w:r>
      <w:r>
        <w:rPr>
          <w:spacing w:val="-6"/>
          <w:sz w:val="18"/>
        </w:rPr>
        <w:t> </w:t>
      </w:r>
      <w:r>
        <w:rPr>
          <w:sz w:val="18"/>
        </w:rPr>
        <w:t>you</w:t>
      </w:r>
      <w:r>
        <w:rPr>
          <w:spacing w:val="-6"/>
          <w:sz w:val="18"/>
        </w:rPr>
        <w:t> </w:t>
      </w:r>
      <w:r>
        <w:rPr>
          <w:sz w:val="18"/>
        </w:rPr>
        <w:t>are</w:t>
      </w:r>
      <w:r>
        <w:rPr>
          <w:spacing w:val="-5"/>
          <w:sz w:val="18"/>
        </w:rPr>
        <w:t> </w:t>
      </w:r>
      <w:r>
        <w:rPr>
          <w:sz w:val="18"/>
        </w:rPr>
        <w:t>connecting</w:t>
      </w:r>
      <w:r>
        <w:rPr>
          <w:spacing w:val="-6"/>
          <w:sz w:val="18"/>
        </w:rPr>
        <w:t> </w:t>
      </w:r>
      <w:r>
        <w:rPr>
          <w:sz w:val="18"/>
        </w:rPr>
        <w:t>a</w:t>
      </w:r>
      <w:r>
        <w:rPr>
          <w:spacing w:val="-6"/>
          <w:sz w:val="18"/>
        </w:rPr>
        <w:t> </w:t>
      </w:r>
      <w:r>
        <w:rPr>
          <w:sz w:val="18"/>
        </w:rPr>
        <w:t>CCB02-100BT</w:t>
      </w:r>
      <w:r>
        <w:rPr>
          <w:spacing w:val="-5"/>
          <w:sz w:val="18"/>
        </w:rPr>
        <w:t> </w:t>
      </w:r>
      <w:r>
        <w:rPr>
          <w:sz w:val="18"/>
        </w:rPr>
        <w:t>Base,</w:t>
      </w:r>
      <w:r>
        <w:rPr>
          <w:spacing w:val="-6"/>
          <w:sz w:val="18"/>
        </w:rPr>
        <w:t> </w:t>
      </w:r>
      <w:r>
        <w:rPr>
          <w:sz w:val="18"/>
        </w:rPr>
        <w:t>see</w:t>
      </w:r>
      <w:r>
        <w:rPr>
          <w:spacing w:val="-6"/>
          <w:sz w:val="18"/>
        </w:rPr>
        <w:t> </w:t>
      </w:r>
      <w:hyperlink w:history="true" w:anchor="_bookmark9">
        <w:r>
          <w:rPr>
            <w:color w:val="0000FF"/>
            <w:sz w:val="18"/>
          </w:rPr>
          <w:t>Mounting</w:t>
        </w:r>
      </w:hyperlink>
      <w:hyperlink w:history="true" w:anchor="_bookmark9">
        <w:r>
          <w:rPr>
            <w:color w:val="0000FF"/>
            <w:sz w:val="18"/>
          </w:rPr>
          <w:t> a CCB02-100BT Base </w:t>
        </w:r>
        <w:r>
          <w:rPr>
            <w:sz w:val="18"/>
          </w:rPr>
          <w:t>on page 1-8.</w:t>
        </w:r>
      </w:hyperlink>
    </w:p>
    <w:p>
      <w:pPr>
        <w:pStyle w:val="ListParagraph"/>
        <w:numPr>
          <w:ilvl w:val="0"/>
          <w:numId w:val="18"/>
        </w:numPr>
        <w:tabs>
          <w:tab w:pos="1260" w:val="left" w:leader="none"/>
        </w:tabs>
        <w:spacing w:line="208" w:lineRule="auto" w:before="160" w:after="0"/>
        <w:ind w:left="1259" w:right="1072" w:hanging="256"/>
        <w:jc w:val="left"/>
        <w:rPr>
          <w:sz w:val="18"/>
        </w:rPr>
      </w:pPr>
      <w:r>
        <w:rPr>
          <w:sz w:val="18"/>
        </w:rPr>
        <w:t>Plug the serial connector into the serial port on your computer. Tighten the two screws to secure the connector to the port.</w:t>
      </w:r>
    </w:p>
    <w:p>
      <w:pPr>
        <w:pStyle w:val="ListParagraph"/>
        <w:numPr>
          <w:ilvl w:val="0"/>
          <w:numId w:val="18"/>
        </w:numPr>
        <w:tabs>
          <w:tab w:pos="1260" w:val="left" w:leader="none"/>
        </w:tabs>
        <w:spacing w:line="441" w:lineRule="auto" w:before="138" w:after="0"/>
        <w:ind w:left="1004" w:right="3583" w:firstLine="0"/>
        <w:jc w:val="left"/>
        <w:rPr>
          <w:sz w:val="18"/>
        </w:rPr>
      </w:pPr>
      <w:r>
        <w:rPr>
          <w:sz w:val="18"/>
        </w:rPr>
        <w:t>Once the scanner or cordless base has been fully connected, power up the</w:t>
      </w:r>
      <w:r>
        <w:rPr>
          <w:spacing w:val="-24"/>
          <w:sz w:val="18"/>
        </w:rPr>
        <w:t> </w:t>
      </w:r>
      <w:r>
        <w:rPr>
          <w:sz w:val="18"/>
        </w:rPr>
        <w:t>computer. This interface programs 115,200 baud, 8 data bits, no </w:t>
      </w:r>
      <w:r>
        <w:rPr>
          <w:spacing w:val="-3"/>
          <w:sz w:val="18"/>
        </w:rPr>
        <w:t>parity, </w:t>
      </w:r>
      <w:r>
        <w:rPr>
          <w:sz w:val="18"/>
        </w:rPr>
        <w:t>and 1 stop</w:t>
      </w:r>
      <w:r>
        <w:rPr>
          <w:spacing w:val="-5"/>
          <w:sz w:val="18"/>
        </w:rPr>
        <w:t> </w:t>
      </w:r>
      <w:r>
        <w:rPr>
          <w:sz w:val="18"/>
        </w:rPr>
        <w:t>bit.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6"/>
        </w:rPr>
      </w:pPr>
      <w:r>
        <w:rPr/>
        <w:pict>
          <v:shape style="position:absolute;margin-left:54.935001pt;margin-top:17.244623pt;width:506.65pt;height:.550pt;mso-position-horizontal-relative:page;mso-position-vertical-relative:paragraph;z-index:-15677440;mso-wrap-distance-left:0;mso-wrap-distance-right:0" coordorigin="1099,345" coordsize="10133,11" path="m1104,345l1099,345,1099,355,1104,355,1104,345xm11231,345l1104,345,1104,355,11231,355,11231,345xe" filled="true" fillcolor="#000000" stroked="false">
            <v:path arrowok="t"/>
            <v:fill type="solid"/>
            <w10:wrap type="topAndBottom"/>
          </v:shape>
        </w:pict>
      </w:r>
    </w:p>
    <w:p>
      <w:pPr>
        <w:pStyle w:val="Heading8"/>
        <w:ind w:left="627"/>
        <w:jc w:val="left"/>
        <w:rPr>
          <w:i/>
        </w:rPr>
      </w:pPr>
      <w:r>
        <w:rPr>
          <w:i/>
        </w:rPr>
        <w:t>1 - 6</w:t>
      </w:r>
    </w:p>
    <w:p>
      <w:pPr>
        <w:spacing w:after="0"/>
        <w:jc w:val="left"/>
        <w:sectPr>
          <w:headerReference w:type="default" r:id="rId113"/>
          <w:footerReference w:type="default" r:id="rId114"/>
          <w:pgSz w:w="12240" w:h="15840"/>
          <w:pgMar w:header="1218" w:footer="0" w:top="1400" w:bottom="280" w:left="460" w:right="120"/>
        </w:sectPr>
      </w:pPr>
    </w:p>
    <w:p>
      <w:pPr>
        <w:pStyle w:val="BodyText"/>
        <w:rPr>
          <w:i/>
          <w:sz w:val="20"/>
        </w:rPr>
      </w:pPr>
    </w:p>
    <w:p>
      <w:pPr>
        <w:pStyle w:val="BodyText"/>
        <w:rPr>
          <w:i/>
          <w:sz w:val="23"/>
        </w:rPr>
      </w:pPr>
    </w:p>
    <w:p>
      <w:pPr>
        <w:spacing w:before="0"/>
        <w:ind w:left="1004" w:right="0" w:firstLine="0"/>
        <w:jc w:val="left"/>
        <w:rPr>
          <w:b/>
          <w:i/>
          <w:sz w:val="24"/>
        </w:rPr>
      </w:pPr>
      <w:bookmarkStart w:name="Connecting with RS485" w:id="17"/>
      <w:bookmarkEnd w:id="17"/>
      <w:r>
        <w:rPr/>
      </w:r>
      <w:bookmarkStart w:name="_bookmark7" w:id="18"/>
      <w:bookmarkEnd w:id="18"/>
      <w:r>
        <w:rPr/>
      </w:r>
      <w:r>
        <w:rPr>
          <w:b/>
          <w:i/>
          <w:sz w:val="24"/>
        </w:rPr>
        <w:t>Connecting with RS485</w:t>
      </w:r>
    </w:p>
    <w:p>
      <w:pPr>
        <w:pStyle w:val="BodyText"/>
        <w:spacing w:line="254" w:lineRule="auto" w:before="110"/>
        <w:ind w:left="1004" w:right="1001"/>
      </w:pPr>
      <w:r>
        <w:rPr/>
        <w:t>A Xenon scanner or cordless base can be connected for an IBM POS terminal interface. (This interface is not available in the Granit devices.)</w:t>
      </w:r>
    </w:p>
    <w:p>
      <w:pPr>
        <w:pStyle w:val="ListParagraph"/>
        <w:numPr>
          <w:ilvl w:val="0"/>
          <w:numId w:val="19"/>
        </w:numPr>
        <w:tabs>
          <w:tab w:pos="1260" w:val="left" w:leader="none"/>
        </w:tabs>
        <w:spacing w:line="240" w:lineRule="auto" w:before="92" w:after="0"/>
        <w:ind w:left="1259" w:right="0" w:hanging="256"/>
        <w:jc w:val="left"/>
        <w:rPr>
          <w:sz w:val="18"/>
        </w:rPr>
      </w:pPr>
      <w:r>
        <w:rPr>
          <w:sz w:val="18"/>
        </w:rPr>
        <w:t>Connect the appropriate interface cable to the device, then to the</w:t>
      </w:r>
      <w:r>
        <w:rPr>
          <w:spacing w:val="-12"/>
          <w:sz w:val="18"/>
        </w:rPr>
        <w:t> </w:t>
      </w:r>
      <w:r>
        <w:rPr>
          <w:sz w:val="18"/>
        </w:rPr>
        <w:t>computer.</w:t>
      </w:r>
    </w:p>
    <w:p>
      <w:pPr>
        <w:pStyle w:val="Heading9"/>
        <w:spacing w:line="230" w:lineRule="auto" w:before="145"/>
        <w:ind w:left="3273" w:right="6098"/>
      </w:pPr>
      <w:r>
        <w:rPr/>
        <w:drawing>
          <wp:anchor distT="0" distB="0" distL="0" distR="0" allowOverlap="1" layoutInCell="1" locked="0" behindDoc="0" simplePos="0" relativeHeight="103">
            <wp:simplePos x="0" y="0"/>
            <wp:positionH relativeFrom="page">
              <wp:posOffset>2878099</wp:posOffset>
            </wp:positionH>
            <wp:positionV relativeFrom="paragraph">
              <wp:posOffset>413730</wp:posOffset>
            </wp:positionV>
            <wp:extent cx="2953994" cy="2171700"/>
            <wp:effectExtent l="0" t="0" r="0" b="0"/>
            <wp:wrapTopAndBottom/>
            <wp:docPr id="65" name="image68.png"/>
            <wp:cNvGraphicFramePr>
              <a:graphicFrameLocks noChangeAspect="1"/>
            </wp:cNvGraphicFramePr>
            <a:graphic>
              <a:graphicData uri="http://schemas.openxmlformats.org/drawingml/2006/picture">
                <pic:pic>
                  <pic:nvPicPr>
                    <pic:cNvPr id="66" name="image68.png"/>
                    <pic:cNvPicPr/>
                  </pic:nvPicPr>
                  <pic:blipFill>
                    <a:blip r:embed="rId119" cstate="print"/>
                    <a:stretch>
                      <a:fillRect/>
                    </a:stretch>
                  </pic:blipFill>
                  <pic:spPr>
                    <a:xfrm>
                      <a:off x="0" y="0"/>
                      <a:ext cx="2953994" cy="2171700"/>
                    </a:xfrm>
                    <a:prstGeom prst="rect">
                      <a:avLst/>
                    </a:prstGeom>
                  </pic:spPr>
                </pic:pic>
              </a:graphicData>
            </a:graphic>
          </wp:anchor>
        </w:drawing>
      </w:r>
      <w:r>
        <w:rPr/>
        <w:t>Corded Xenon </w:t>
      </w:r>
      <w:r>
        <w:rPr>
          <w:spacing w:val="-3"/>
        </w:rPr>
        <w:t>Scanner </w:t>
      </w:r>
      <w:r>
        <w:rPr/>
        <w:t>RS485</w:t>
      </w:r>
      <w:r>
        <w:rPr>
          <w:spacing w:val="-2"/>
        </w:rPr>
        <w:t> </w:t>
      </w:r>
      <w:r>
        <w:rPr/>
        <w:t>Connection:</w:t>
      </w:r>
    </w:p>
    <w:p>
      <w:pPr>
        <w:pStyle w:val="BodyText"/>
        <w:spacing w:before="4"/>
        <w:rPr>
          <w:b/>
          <w:sz w:val="23"/>
        </w:rPr>
      </w:pPr>
    </w:p>
    <w:p>
      <w:pPr>
        <w:spacing w:line="203" w:lineRule="exact" w:before="0"/>
        <w:ind w:left="3274" w:right="0" w:firstLine="0"/>
        <w:jc w:val="left"/>
        <w:rPr>
          <w:b/>
          <w:sz w:val="18"/>
        </w:rPr>
      </w:pPr>
      <w:r>
        <w:rPr>
          <w:b/>
          <w:sz w:val="18"/>
        </w:rPr>
        <w:t>CCB01-010BT</w:t>
      </w:r>
      <w:r>
        <w:rPr>
          <w:b/>
          <w:spacing w:val="-4"/>
          <w:sz w:val="18"/>
        </w:rPr>
        <w:t> </w:t>
      </w:r>
      <w:r>
        <w:rPr>
          <w:b/>
          <w:sz w:val="18"/>
        </w:rPr>
        <w:t>Base</w:t>
      </w:r>
    </w:p>
    <w:p>
      <w:pPr>
        <w:spacing w:line="203" w:lineRule="exact" w:before="0"/>
        <w:ind w:left="3274" w:right="0" w:firstLine="0"/>
        <w:jc w:val="left"/>
        <w:rPr>
          <w:b/>
          <w:sz w:val="18"/>
        </w:rPr>
      </w:pPr>
      <w:r>
        <w:rPr/>
        <w:drawing>
          <wp:anchor distT="0" distB="0" distL="0" distR="0" allowOverlap="1" layoutInCell="1" locked="0" behindDoc="0" simplePos="0" relativeHeight="104">
            <wp:simplePos x="0" y="0"/>
            <wp:positionH relativeFrom="page">
              <wp:posOffset>2343785</wp:posOffset>
            </wp:positionH>
            <wp:positionV relativeFrom="paragraph">
              <wp:posOffset>152288</wp:posOffset>
            </wp:positionV>
            <wp:extent cx="3502340" cy="1985962"/>
            <wp:effectExtent l="0" t="0" r="0" b="0"/>
            <wp:wrapTopAndBottom/>
            <wp:docPr id="67" name="image69.png"/>
            <wp:cNvGraphicFramePr>
              <a:graphicFrameLocks noChangeAspect="1"/>
            </wp:cNvGraphicFramePr>
            <a:graphic>
              <a:graphicData uri="http://schemas.openxmlformats.org/drawingml/2006/picture">
                <pic:pic>
                  <pic:nvPicPr>
                    <pic:cNvPr id="68" name="image69.png"/>
                    <pic:cNvPicPr/>
                  </pic:nvPicPr>
                  <pic:blipFill>
                    <a:blip r:embed="rId120" cstate="print"/>
                    <a:stretch>
                      <a:fillRect/>
                    </a:stretch>
                  </pic:blipFill>
                  <pic:spPr>
                    <a:xfrm>
                      <a:off x="0" y="0"/>
                      <a:ext cx="3502340" cy="1985962"/>
                    </a:xfrm>
                    <a:prstGeom prst="rect">
                      <a:avLst/>
                    </a:prstGeom>
                  </pic:spPr>
                </pic:pic>
              </a:graphicData>
            </a:graphic>
          </wp:anchor>
        </w:drawing>
      </w:r>
      <w:r>
        <w:rPr>
          <w:b/>
          <w:sz w:val="18"/>
        </w:rPr>
        <w:t>RS485</w:t>
      </w:r>
      <w:r>
        <w:rPr>
          <w:b/>
          <w:spacing w:val="-4"/>
          <w:sz w:val="18"/>
        </w:rPr>
        <w:t> </w:t>
      </w:r>
      <w:r>
        <w:rPr>
          <w:b/>
          <w:sz w:val="18"/>
        </w:rPr>
        <w:t>Connection:</w:t>
      </w:r>
    </w:p>
    <w:p>
      <w:pPr>
        <w:spacing w:before="146"/>
        <w:ind w:left="1004" w:right="0" w:firstLine="0"/>
        <w:jc w:val="left"/>
        <w:rPr>
          <w:i/>
          <w:sz w:val="18"/>
        </w:rPr>
      </w:pPr>
      <w:r>
        <w:rPr>
          <w:i/>
          <w:sz w:val="18"/>
        </w:rPr>
        <w:t>Note: The power supply must be ordered separately, if needed.</w:t>
      </w:r>
    </w:p>
    <w:p>
      <w:pPr>
        <w:pStyle w:val="ListParagraph"/>
        <w:numPr>
          <w:ilvl w:val="0"/>
          <w:numId w:val="19"/>
        </w:numPr>
        <w:tabs>
          <w:tab w:pos="1245" w:val="left" w:leader="none"/>
        </w:tabs>
        <w:spacing w:line="208" w:lineRule="auto" w:before="175" w:after="0"/>
        <w:ind w:left="1259" w:right="1579" w:hanging="256"/>
        <w:jc w:val="left"/>
        <w:rPr>
          <w:sz w:val="18"/>
        </w:rPr>
      </w:pPr>
      <w:r>
        <w:rPr>
          <w:sz w:val="18"/>
        </w:rPr>
        <w:t>Make sure the cables are secured in the wireways in the bottom of the cordless base and the base sits flat on</w:t>
      </w:r>
      <w:r>
        <w:rPr>
          <w:spacing w:val="-23"/>
          <w:sz w:val="18"/>
        </w:rPr>
        <w:t> </w:t>
      </w:r>
      <w:r>
        <w:rPr>
          <w:sz w:val="18"/>
        </w:rPr>
        <w:t>a horizontal</w:t>
      </w:r>
      <w:r>
        <w:rPr>
          <w:spacing w:val="-2"/>
          <w:sz w:val="18"/>
        </w:rPr>
        <w:t> </w:t>
      </w:r>
      <w:r>
        <w:rPr>
          <w:sz w:val="18"/>
        </w:rPr>
        <w:t>surface.</w:t>
      </w:r>
    </w:p>
    <w:p>
      <w:pPr>
        <w:pStyle w:val="ListParagraph"/>
        <w:numPr>
          <w:ilvl w:val="0"/>
          <w:numId w:val="19"/>
        </w:numPr>
        <w:tabs>
          <w:tab w:pos="1245" w:val="left" w:leader="none"/>
        </w:tabs>
        <w:spacing w:line="240" w:lineRule="auto" w:before="138" w:after="0"/>
        <w:ind w:left="1244" w:right="0" w:hanging="241"/>
        <w:jc w:val="left"/>
        <w:rPr>
          <w:sz w:val="18"/>
        </w:rPr>
      </w:pPr>
      <w:r>
        <w:rPr>
          <w:sz w:val="18"/>
        </w:rPr>
        <w:t>Turn the terminal/computer power back on. The scanner</w:t>
      </w:r>
      <w:r>
        <w:rPr>
          <w:spacing w:val="-3"/>
          <w:sz w:val="18"/>
        </w:rPr>
        <w:t> </w:t>
      </w:r>
      <w:r>
        <w:rPr>
          <w:sz w:val="18"/>
        </w:rPr>
        <w:t>beeps.</w:t>
      </w:r>
    </w:p>
    <w:p>
      <w:pPr>
        <w:pStyle w:val="ListParagraph"/>
        <w:numPr>
          <w:ilvl w:val="0"/>
          <w:numId w:val="19"/>
        </w:numPr>
        <w:tabs>
          <w:tab w:pos="1260" w:val="left" w:leader="none"/>
        </w:tabs>
        <w:spacing w:line="208" w:lineRule="auto" w:before="155" w:after="0"/>
        <w:ind w:left="1259" w:right="1314" w:hanging="256"/>
        <w:jc w:val="left"/>
        <w:rPr>
          <w:sz w:val="18"/>
        </w:rPr>
      </w:pPr>
      <w:r>
        <w:rPr>
          <w:sz w:val="18"/>
        </w:rPr>
        <w:t>Verify the scanner or cordless base operation by scanning a bar code from the </w:t>
      </w:r>
      <w:hyperlink w:history="true" w:anchor="_bookmark1036">
        <w:r>
          <w:rPr>
            <w:color w:val="0000FF"/>
            <w:sz w:val="18"/>
          </w:rPr>
          <w:t>Sample Symbols </w:t>
        </w:r>
      </w:hyperlink>
      <w:r>
        <w:rPr>
          <w:sz w:val="18"/>
        </w:rPr>
        <w:t>in the back of</w:t>
      </w:r>
      <w:r>
        <w:rPr>
          <w:spacing w:val="-25"/>
          <w:sz w:val="18"/>
        </w:rPr>
        <w:t> </w:t>
      </w:r>
      <w:r>
        <w:rPr>
          <w:sz w:val="18"/>
        </w:rPr>
        <w:t>this manual. The scanner beeps once. If using a Granit scanner, it also</w:t>
      </w:r>
      <w:r>
        <w:rPr>
          <w:spacing w:val="-14"/>
          <w:sz w:val="18"/>
        </w:rPr>
        <w:t> </w:t>
      </w:r>
      <w:r>
        <w:rPr>
          <w:sz w:val="18"/>
        </w:rPr>
        <w:t>vibrates.</w:t>
      </w:r>
    </w:p>
    <w:p>
      <w:pPr>
        <w:pStyle w:val="BodyText"/>
        <w:spacing w:before="138"/>
        <w:ind w:left="1004"/>
      </w:pPr>
      <w:r>
        <w:rPr/>
        <w:t>For further RS485 settings, refer to </w:t>
      </w:r>
      <w:hyperlink w:history="true" w:anchor="_bookmark28">
        <w:r>
          <w:rPr>
            <w:color w:val="0000FF"/>
          </w:rPr>
          <w:t>RS485</w:t>
        </w:r>
        <w:r>
          <w:rPr/>
          <w:t>, page 2-2.</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5"/>
        </w:rPr>
      </w:pPr>
      <w:r>
        <w:rPr/>
        <w:pict>
          <v:shape style="position:absolute;margin-left:54.935001pt;margin-top:10.818029pt;width:506.65pt;height:.550pt;mso-position-horizontal-relative:page;mso-position-vertical-relative:paragraph;z-index:-15674880;mso-wrap-distance-left:0;mso-wrap-distance-right:0" coordorigin="1099,216" coordsize="10133,11" path="m1104,216l1099,216,1099,227,1104,227,1104,216xm11231,216l1104,216,1104,227,11231,227,11231,216xe" filled="true" fillcolor="#000000" stroked="false">
            <v:path arrowok="t"/>
            <v:fill type="solid"/>
            <w10:wrap type="topAndBottom"/>
          </v:shape>
        </w:pict>
      </w:r>
    </w:p>
    <w:p>
      <w:pPr>
        <w:pStyle w:val="Heading8"/>
        <w:ind w:right="985"/>
        <w:rPr>
          <w:i/>
        </w:rPr>
      </w:pPr>
      <w:r>
        <w:rPr>
          <w:i/>
        </w:rPr>
        <w:t>1 - 7</w:t>
      </w:r>
    </w:p>
    <w:p>
      <w:pPr>
        <w:spacing w:after="0"/>
        <w:sectPr>
          <w:headerReference w:type="default" r:id="rId117"/>
          <w:footerReference w:type="default" r:id="rId118"/>
          <w:pgSz w:w="12240" w:h="15840"/>
          <w:pgMar w:header="1218" w:footer="0" w:top="1400" w:bottom="280" w:left="460" w:right="120"/>
        </w:sectPr>
      </w:pPr>
    </w:p>
    <w:p>
      <w:pPr>
        <w:pStyle w:val="BodyText"/>
        <w:rPr>
          <w:i/>
          <w:sz w:val="20"/>
        </w:rPr>
      </w:pPr>
    </w:p>
    <w:p>
      <w:pPr>
        <w:spacing w:before="256"/>
        <w:ind w:left="644" w:right="0" w:firstLine="0"/>
        <w:jc w:val="left"/>
        <w:rPr>
          <w:b/>
          <w:i/>
          <w:sz w:val="27"/>
        </w:rPr>
      </w:pPr>
      <w:bookmarkStart w:name="Mounting a CCB01-010BT Charge Base" w:id="19"/>
      <w:bookmarkEnd w:id="19"/>
      <w:r>
        <w:rPr/>
      </w:r>
      <w:bookmarkStart w:name="_bookmark8" w:id="20"/>
      <w:bookmarkEnd w:id="20"/>
      <w:r>
        <w:rPr/>
      </w:r>
      <w:r>
        <w:rPr>
          <w:b/>
          <w:i/>
          <w:sz w:val="27"/>
        </w:rPr>
        <w:t>Mounting a CCB01-010BT Charge Base</w: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6"/>
        <w:rPr>
          <w:b/>
          <w:i/>
        </w:rPr>
      </w:pPr>
    </w:p>
    <w:p>
      <w:pPr>
        <w:spacing w:before="81"/>
        <w:ind w:left="6807" w:right="0" w:firstLine="0"/>
        <w:jc w:val="left"/>
        <w:rPr>
          <w:sz w:val="17"/>
        </w:rPr>
      </w:pPr>
      <w:r>
        <w:rPr/>
        <w:pict>
          <v:group style="position:absolute;margin-left:176.212006pt;margin-top:-78.461121pt;width:187.15pt;height:138.550pt;mso-position-horizontal-relative:page;mso-position-vertical-relative:paragraph;z-index:15786496" coordorigin="3524,-1569" coordsize="3743,2771">
            <v:shape style="position:absolute;left:3524;top:-1570;width:3743;height:2771" type="#_x0000_t75" stroked="false">
              <v:imagedata r:id="rId123" o:title=""/>
            </v:shape>
            <v:shape style="position:absolute;left:4999;top:-1251;width:597;height:385" type="#_x0000_t202" filled="false" stroked="false">
              <v:textbox inset="0,0,0,0">
                <w:txbxContent>
                  <w:p>
                    <w:pPr>
                      <w:spacing w:line="176" w:lineRule="exact" w:before="0"/>
                      <w:ind w:left="0" w:right="0" w:firstLine="0"/>
                      <w:jc w:val="left"/>
                      <w:rPr>
                        <w:sz w:val="17"/>
                      </w:rPr>
                    </w:pPr>
                    <w:r>
                      <w:rPr>
                        <w:color w:val="231F20"/>
                        <w:sz w:val="17"/>
                      </w:rPr>
                      <w:t>2.8 in.</w:t>
                    </w:r>
                  </w:p>
                  <w:p>
                    <w:pPr>
                      <w:spacing w:before="7"/>
                      <w:ind w:left="0" w:right="0" w:firstLine="0"/>
                      <w:jc w:val="left"/>
                      <w:rPr>
                        <w:sz w:val="17"/>
                      </w:rPr>
                    </w:pPr>
                    <w:r>
                      <w:rPr>
                        <w:color w:val="231F20"/>
                        <w:w w:val="95"/>
                        <w:sz w:val="17"/>
                      </w:rPr>
                      <w:t>72.1mm</w:t>
                    </w:r>
                  </w:p>
                </w:txbxContent>
              </v:textbox>
              <w10:wrap type="none"/>
            </v:shape>
            <v:shape style="position:absolute;left:6266;top:-1266;width:683;height:385" type="#_x0000_t202" filled="false" stroked="false">
              <v:textbox inset="0,0,0,0">
                <w:txbxContent>
                  <w:p>
                    <w:pPr>
                      <w:spacing w:line="176" w:lineRule="exact" w:before="0"/>
                      <w:ind w:left="0" w:right="0" w:firstLine="0"/>
                      <w:jc w:val="left"/>
                      <w:rPr>
                        <w:sz w:val="17"/>
                      </w:rPr>
                    </w:pPr>
                    <w:r>
                      <w:rPr>
                        <w:color w:val="231F20"/>
                        <w:sz w:val="17"/>
                      </w:rPr>
                      <w:t>2.36 in.</w:t>
                    </w:r>
                  </w:p>
                  <w:p>
                    <w:pPr>
                      <w:spacing w:before="7"/>
                      <w:ind w:left="0" w:right="0" w:firstLine="0"/>
                      <w:jc w:val="left"/>
                      <w:rPr>
                        <w:sz w:val="17"/>
                      </w:rPr>
                    </w:pPr>
                    <w:r>
                      <w:rPr>
                        <w:color w:val="231F20"/>
                        <w:w w:val="95"/>
                        <w:sz w:val="17"/>
                      </w:rPr>
                      <w:t>59.84mm</w:t>
                    </w:r>
                  </w:p>
                </w:txbxContent>
              </v:textbox>
              <w10:wrap type="none"/>
            </v:shape>
            <v:shape style="position:absolute;left:3629;top:-11;width:683;height:385" type="#_x0000_t202" filled="false" stroked="false">
              <v:textbox inset="0,0,0,0">
                <w:txbxContent>
                  <w:p>
                    <w:pPr>
                      <w:spacing w:line="176" w:lineRule="exact" w:before="0"/>
                      <w:ind w:left="0" w:right="0" w:firstLine="0"/>
                      <w:jc w:val="left"/>
                      <w:rPr>
                        <w:sz w:val="17"/>
                      </w:rPr>
                    </w:pPr>
                    <w:r>
                      <w:rPr>
                        <w:color w:val="231F20"/>
                        <w:sz w:val="17"/>
                      </w:rPr>
                      <w:t>3.35 in.</w:t>
                    </w:r>
                  </w:p>
                  <w:p>
                    <w:pPr>
                      <w:spacing w:before="7"/>
                      <w:ind w:left="0" w:right="0" w:firstLine="0"/>
                      <w:jc w:val="left"/>
                      <w:rPr>
                        <w:sz w:val="17"/>
                      </w:rPr>
                    </w:pPr>
                    <w:r>
                      <w:rPr>
                        <w:color w:val="231F20"/>
                        <w:w w:val="95"/>
                        <w:sz w:val="17"/>
                      </w:rPr>
                      <w:t>85.09mm</w:t>
                    </w:r>
                  </w:p>
                </w:txbxContent>
              </v:textbox>
              <w10:wrap type="none"/>
            </v:shape>
            <w10:wrap type="none"/>
          </v:group>
        </w:pict>
      </w:r>
      <w:r>
        <w:rPr>
          <w:color w:val="231F20"/>
          <w:sz w:val="17"/>
        </w:rPr>
        <w:t>8x32 thread</w:t>
      </w:r>
    </w:p>
    <w:p>
      <w:pPr>
        <w:spacing w:before="7"/>
        <w:ind w:left="6807" w:right="0" w:firstLine="0"/>
        <w:jc w:val="left"/>
        <w:rPr>
          <w:sz w:val="17"/>
        </w:rPr>
      </w:pPr>
      <w:r>
        <w:rPr>
          <w:color w:val="231F20"/>
          <w:sz w:val="17"/>
        </w:rPr>
        <w:t>x .39 in. (10mm) deep</w:t>
      </w:r>
    </w:p>
    <w:p>
      <w:pPr>
        <w:pStyle w:val="BodyText"/>
        <w:rPr>
          <w:sz w:val="20"/>
        </w:rPr>
      </w:pPr>
    </w:p>
    <w:p>
      <w:pPr>
        <w:pStyle w:val="BodyText"/>
        <w:rPr>
          <w:sz w:val="20"/>
        </w:rPr>
      </w:pPr>
    </w:p>
    <w:p>
      <w:pPr>
        <w:pStyle w:val="BodyText"/>
        <w:rPr>
          <w:sz w:val="20"/>
        </w:rPr>
      </w:pPr>
    </w:p>
    <w:p>
      <w:pPr>
        <w:pStyle w:val="BodyText"/>
        <w:spacing w:before="9"/>
        <w:rPr>
          <w:sz w:val="17"/>
        </w:rPr>
      </w:pPr>
    </w:p>
    <w:p>
      <w:pPr>
        <w:pStyle w:val="Heading2"/>
        <w:spacing w:before="112"/>
        <w:rPr>
          <w:i/>
        </w:rPr>
      </w:pPr>
      <w:bookmarkStart w:name="Mounting a CCB02-100BT Base" w:id="21"/>
      <w:bookmarkEnd w:id="21"/>
      <w:r>
        <w:rPr>
          <w:b w:val="0"/>
          <w:i w:val="0"/>
        </w:rPr>
      </w:r>
      <w:bookmarkStart w:name="_bookmark9" w:id="22"/>
      <w:bookmarkEnd w:id="22"/>
      <w:r>
        <w:rPr>
          <w:b w:val="0"/>
          <w:i w:val="0"/>
        </w:rPr>
      </w:r>
      <w:r>
        <w:rPr>
          <w:i/>
        </w:rPr>
        <w:t>Mounting a CCB02-100BT Base</w:t>
      </w:r>
    </w:p>
    <w:p>
      <w:pPr>
        <w:pStyle w:val="BodyText"/>
        <w:spacing w:line="254" w:lineRule="auto" w:before="155"/>
        <w:ind w:left="644" w:right="975"/>
      </w:pPr>
      <w:r>
        <w:rPr/>
        <w:t>The</w:t>
      </w:r>
      <w:r>
        <w:rPr>
          <w:spacing w:val="-8"/>
        </w:rPr>
        <w:t> </w:t>
      </w:r>
      <w:r>
        <w:rPr/>
        <w:t>CCB02-100BT</w:t>
      </w:r>
      <w:r>
        <w:rPr>
          <w:spacing w:val="-7"/>
        </w:rPr>
        <w:t> </w:t>
      </w:r>
      <w:r>
        <w:rPr/>
        <w:t>Base</w:t>
      </w:r>
      <w:r>
        <w:rPr>
          <w:spacing w:val="-8"/>
        </w:rPr>
        <w:t> </w:t>
      </w:r>
      <w:r>
        <w:rPr/>
        <w:t>can</w:t>
      </w:r>
      <w:r>
        <w:rPr>
          <w:spacing w:val="-7"/>
        </w:rPr>
        <w:t> </w:t>
      </w:r>
      <w:r>
        <w:rPr/>
        <w:t>be</w:t>
      </w:r>
      <w:r>
        <w:rPr>
          <w:spacing w:val="-7"/>
        </w:rPr>
        <w:t> </w:t>
      </w:r>
      <w:r>
        <w:rPr/>
        <w:t>mounted</w:t>
      </w:r>
      <w:r>
        <w:rPr>
          <w:spacing w:val="-8"/>
        </w:rPr>
        <w:t> </w:t>
      </w:r>
      <w:r>
        <w:rPr/>
        <w:t>on</w:t>
      </w:r>
      <w:r>
        <w:rPr>
          <w:spacing w:val="-7"/>
        </w:rPr>
        <w:t> </w:t>
      </w:r>
      <w:r>
        <w:rPr/>
        <w:t>either</w:t>
      </w:r>
      <w:r>
        <w:rPr>
          <w:spacing w:val="-7"/>
        </w:rPr>
        <w:t> </w:t>
      </w:r>
      <w:r>
        <w:rPr/>
        <w:t>a</w:t>
      </w:r>
      <w:r>
        <w:rPr>
          <w:spacing w:val="-8"/>
        </w:rPr>
        <w:t> </w:t>
      </w:r>
      <w:r>
        <w:rPr/>
        <w:t>horizontal</w:t>
      </w:r>
      <w:r>
        <w:rPr>
          <w:spacing w:val="-7"/>
        </w:rPr>
        <w:t> </w:t>
      </w:r>
      <w:r>
        <w:rPr/>
        <w:t>or</w:t>
      </w:r>
      <w:r>
        <w:rPr>
          <w:spacing w:val="-7"/>
        </w:rPr>
        <w:t> </w:t>
      </w:r>
      <w:r>
        <w:rPr/>
        <w:t>vertical</w:t>
      </w:r>
      <w:r>
        <w:rPr>
          <w:spacing w:val="-8"/>
        </w:rPr>
        <w:t> </w:t>
      </w:r>
      <w:r>
        <w:rPr/>
        <w:t>surface.</w:t>
      </w:r>
      <w:r>
        <w:rPr>
          <w:spacing w:val="36"/>
        </w:rPr>
        <w:t> </w:t>
      </w:r>
      <w:r>
        <w:rPr/>
        <w:t>The</w:t>
      </w:r>
      <w:r>
        <w:rPr>
          <w:spacing w:val="-8"/>
        </w:rPr>
        <w:t> </w:t>
      </w:r>
      <w:r>
        <w:rPr/>
        <w:t>cables</w:t>
      </w:r>
      <w:r>
        <w:rPr>
          <w:spacing w:val="-7"/>
        </w:rPr>
        <w:t> </w:t>
      </w:r>
      <w:r>
        <w:rPr/>
        <w:t>can</w:t>
      </w:r>
      <w:r>
        <w:rPr>
          <w:spacing w:val="-7"/>
        </w:rPr>
        <w:t> </w:t>
      </w:r>
      <w:r>
        <w:rPr/>
        <w:t>be</w:t>
      </w:r>
      <w:r>
        <w:rPr>
          <w:spacing w:val="-8"/>
        </w:rPr>
        <w:t> </w:t>
      </w:r>
      <w:r>
        <w:rPr/>
        <w:t>routed</w:t>
      </w:r>
      <w:r>
        <w:rPr>
          <w:spacing w:val="-7"/>
        </w:rPr>
        <w:t> </w:t>
      </w:r>
      <w:r>
        <w:rPr/>
        <w:t>through</w:t>
      </w:r>
      <w:r>
        <w:rPr>
          <w:spacing w:val="-8"/>
        </w:rPr>
        <w:t> </w:t>
      </w:r>
      <w:r>
        <w:rPr/>
        <w:t>either</w:t>
      </w:r>
      <w:r>
        <w:rPr>
          <w:spacing w:val="-7"/>
        </w:rPr>
        <w:t> </w:t>
      </w:r>
      <w:r>
        <w:rPr/>
        <w:t>the top or the bottom of the</w:t>
      </w:r>
      <w:r>
        <w:rPr>
          <w:spacing w:val="-1"/>
        </w:rPr>
        <w:t> </w:t>
      </w:r>
      <w:r>
        <w:rPr/>
        <w:t>base.</w:t>
      </w:r>
    </w:p>
    <w:p>
      <w:pPr>
        <w:pStyle w:val="BodyText"/>
        <w:spacing w:before="91"/>
        <w:ind w:left="644"/>
      </w:pPr>
      <w:r>
        <w:rPr/>
        <w:t>The cables can be routed down through the bottom of the base, securing the cables in the wireways.</w:t>
      </w:r>
    </w:p>
    <w:p>
      <w:pPr>
        <w:pStyle w:val="BodyText"/>
        <w:spacing w:before="7"/>
        <w:rPr>
          <w:sz w:val="14"/>
        </w:rPr>
      </w:pPr>
      <w:r>
        <w:rPr/>
        <w:pict>
          <v:group style="position:absolute;margin-left:216.768997pt;margin-top:10.36349pt;width:180.8pt;height:56.3pt;mso-position-horizontal-relative:page;mso-position-vertical-relative:paragraph;z-index:-15674368;mso-wrap-distance-left:0;mso-wrap-distance-right:0" coordorigin="4335,207" coordsize="3616,1126">
            <v:shape style="position:absolute;left:4335;top:207;width:3611;height:1126" type="#_x0000_t75" stroked="false">
              <v:imagedata r:id="rId124" o:title=""/>
            </v:shape>
            <v:shape style="position:absolute;left:5749;top:840;width:2195;height:237" type="#_x0000_t75" stroked="false">
              <v:imagedata r:id="rId125" o:title=""/>
            </v:shape>
            <v:shape style="position:absolute;left:5749;top:840;width:2195;height:236" coordorigin="5749,840" coordsize="2195,236" path="m7928,930l7826,982,7736,1009,7645,1028,7525,1043,7453,1048,7374,1052,7287,1053,7191,1051,7087,1046,6973,1037,6841,1024,6754,1015,6663,1006,6576,996,6501,988,6373,970,6310,955,6247,931,6172,895,6101,867,6023,851,5943,843,5864,840,5790,840,5752,841,5750,841,5749,846,5749,852,5749,859,5750,864,5752,864,5791,864,5862,863,5939,866,6018,873,6093,889,6161,916,6238,953,6304,977,6369,993,6442,1004,6573,1019,6660,1029,6751,1038,6838,1047,6914,1055,7083,1069,7186,1074,7281,1076,7369,1075,7449,1072,7521,1067,7587,1060,7699,1042,7837,1004,7897,977,7931,957,7944,947e" filled="false" stroked="true" strokeweight=".234pt" strokecolor="#231f20">
              <v:path arrowok="t"/>
              <v:stroke dashstyle="solid"/>
            </v:shape>
            <v:shape style="position:absolute;left:6070;top:453;width:1879;height:269" type="#_x0000_t75" stroked="false">
              <v:imagedata r:id="rId126" o:title=""/>
            </v:shape>
            <v:shape style="position:absolute;left:6070;top:453;width:1879;height:269" coordorigin="6070,454" coordsize="1879,269" path="m7948,584l7875,541,7777,507,7709,490,7627,475,7530,463,7417,456,7287,454,7138,458,6970,469,6906,475,6825,483,6737,493,6649,502,6570,511,6509,518,6461,523,6384,536,6284,582,6217,626,6178,658,6154,672,6124,682,6081,685,6075,684,6072,684,6070,693,6070,703,6070,708,6071,713,6072,716,6072,720,6074,722,6075,722,6081,722,6163,708,6217,671,6234,658,6253,645,6356,588,6426,565,6513,555,6574,548,6653,539,6741,530,6829,521,6910,513,6974,507,7087,498,7191,493,7287,491,7374,492,7453,495,7524,501,7587,508,7692,525,7823,561,7881,586,7913,604,7923,612e" filled="false" stroked="true" strokeweight=".234pt" strokecolor="#231f20">
              <v:path arrowok="t"/>
              <v:stroke dashstyle="solid"/>
            </v:shape>
            <w10:wrap type="topAndBottom"/>
          </v:group>
        </w:pict>
      </w:r>
    </w:p>
    <w:p>
      <w:pPr>
        <w:pStyle w:val="BodyText"/>
        <w:spacing w:before="72"/>
        <w:ind w:left="644"/>
      </w:pPr>
      <w:r>
        <w:rPr/>
        <w:t>The cables can also be routed up through the top of the base, crossing them over and securing the cables in the wireways.</w:t>
      </w:r>
    </w:p>
    <w:p>
      <w:pPr>
        <w:pStyle w:val="BodyText"/>
        <w:spacing w:before="3"/>
        <w:rPr>
          <w:sz w:val="13"/>
        </w:rPr>
      </w:pPr>
      <w:r>
        <w:rPr/>
        <w:pict>
          <v:group style="position:absolute;margin-left:216.808502pt;margin-top:9.604379pt;width:178pt;height:60.15pt;mso-position-horizontal-relative:page;mso-position-vertical-relative:paragraph;z-index:-15673856;mso-wrap-distance-left:0;mso-wrap-distance-right:0" coordorigin="4336,192" coordsize="3560,1203">
            <v:shape style="position:absolute;left:4339;top:192;width:3556;height:1203" type="#_x0000_t75" stroked="false">
              <v:imagedata r:id="rId127" o:title=""/>
            </v:shape>
            <v:shape style="position:absolute;left:4340;top:368;width:2730;height:526" type="#_x0000_t75" stroked="false">
              <v:imagedata r:id="rId128" o:title=""/>
            </v:shape>
            <v:shape style="position:absolute;left:4340;top:368;width:2730;height:526" coordorigin="4341,368" coordsize="2730,526" path="m4341,588l4415,613,4495,634,4596,654,4657,663,4725,668,4797,669,4872,665,4949,654,5026,635,5101,607,5159,580,5229,548,5307,514,5387,478,5467,442,5543,408,5638,392,5680,399,5718,409,5731,413,5793,430,5858,448,5927,467,6000,486,6077,506,6157,527,6240,549,6314,567,6384,583,6452,596,6522,607,6597,615,6680,621,6774,625,6881,626,6922,628,6987,645,7040,702,7046,744,7038,811,7016,849,6985,865,6950,869,6601,869,6600,869,6599,874,6599,881,6599,888,6600,893,6601,893,6950,893,6995,887,7033,866,7060,821,7071,744,7067,704,7046,657,6989,618,6881,601,6774,600,6682,597,6601,591,6527,583,6458,573,6390,559,6321,544,6246,525,6163,504,6083,483,6006,463,5934,443,5864,425,5799,407,5738,389,5725,386,5685,375,5639,368,5533,386,5457,420,5377,456,5296,492,5219,526,5149,558,5091,585,4992,619,4891,639,4791,645,4693,641,4602,630,4520,615,4451,598,4363,570,4350,565e" filled="false" stroked="true" strokeweight=".225pt" strokecolor="#231f20">
              <v:path arrowok="t"/>
              <v:stroke dashstyle="solid"/>
            </v:shape>
            <v:shape style="position:absolute;left:6524;top:849;width:25;height:41" coordorigin="6525,850" coordsize="25,41" path="m6547,852l6534,852,6533,854,6525,866,6529,887,6531,890,6538,890,6540,887,6540,858,6547,852xm6547,853l6547,853,6547,853,6547,853xm6549,850l6547,852,6547,852,6547,853,6547,853,6549,850xe" filled="true" fillcolor="#808285" stroked="false">
              <v:path arrowok="t"/>
              <v:fill type="solid"/>
            </v:shape>
            <v:shape style="position:absolute;left:6524;top:849;width:25;height:41" coordorigin="6525,850" coordsize="25,41" path="m6528,883l6525,866,6533,854,6534,852,6547,852,6547,853,6547,853,6547,853,6549,850,6540,858,6540,883,6540,887,6538,890,6535,890,6531,890,6529,887,6528,883xe" filled="false" stroked="true" strokeweight=".192pt" strokecolor="#231f20">
              <v:path arrowok="t"/>
              <v:stroke dashstyle="solid"/>
            </v:shape>
            <v:shape style="position:absolute;left:6549;top:871;width:25;height:41" coordorigin="6549,872" coordsize="25,41" path="m6572,909l6572,909,6572,909,6571,909,6574,912,6572,909xm6563,872l6556,872,6553,875,6549,895,6557,907,6558,909,6571,909,6565,903,6565,875,6563,872xm6572,908l6572,909,6572,908,6572,908xe" filled="true" fillcolor="#808285" stroked="false">
              <v:path arrowok="t"/>
              <v:fill type="solid"/>
            </v:shape>
            <v:shape style="position:absolute;left:6549;top:871;width:25;height:41" coordorigin="6549,872" coordsize="25,41" path="m6553,879l6549,895,6557,907,6558,909,6572,909,6572,909,6572,908,6572,908,6574,912,6565,903,6565,879,6565,875,6563,872,6559,872,6556,872,6553,875,6553,879xe" filled="false" stroked="true" strokeweight=".192pt" strokecolor="#231f20">
              <v:path arrowok="t"/>
              <v:stroke dashstyle="solid"/>
            </v:shape>
            <v:shape style="position:absolute;left:6499;top:871;width:25;height:41" coordorigin="6499,872" coordsize="25,41" path="m6522,909l6522,909,6521,909,6524,912,6522,909xm6513,872l6506,872,6503,875,6503,879,6499,895,6507,907,6508,909,6521,909,6515,903,6515,875,6513,872xm6521,908l6522,909,6522,908,6521,908xe" filled="true" fillcolor="#808285" stroked="false">
              <v:path arrowok="t"/>
              <v:fill type="solid"/>
            </v:shape>
            <v:shape style="position:absolute;left:6499;top:871;width:25;height:41" coordorigin="6499,872" coordsize="25,41" path="m6503,879l6499,895,6507,907,6508,909,6522,909,6522,909,6522,908,6521,908,6524,912,6515,903,6515,879,6515,875,6513,872,6509,872,6506,872,6503,875,6503,879xe" filled="false" stroked="true" strokeweight=".192pt" strokecolor="#231f20">
              <v:path arrowok="t"/>
              <v:stroke dashstyle="solid"/>
            </v:shape>
            <v:shape style="position:absolute;left:6326;top:633;width:185;height:183" type="#_x0000_t75" stroked="false">
              <v:imagedata r:id="rId129" o:title=""/>
            </v:shape>
            <v:shape style="position:absolute;left:6426;top:647;width:530;height:156" coordorigin="6426,647" coordsize="530,156" path="m6465,647l6448,656,6436,674,6428,698,6426,725,6429,752,6437,776,6450,794,6467,803,6946,767,6950,764,6953,754,6955,740,6955,722,6955,703,6952,689,6949,680,6945,677,6465,647xe" filled="true" fillcolor="#808285" stroked="false">
              <v:path arrowok="t"/>
              <v:fill type="solid"/>
            </v:shape>
            <v:shape style="position:absolute;left:6518;top:644;width:363;height:159" type="#_x0000_t75" stroked="false">
              <v:imagedata r:id="rId130" o:title=""/>
            </v:shape>
            <v:shape style="position:absolute;left:6426;top:647;width:530;height:156" coordorigin="6426,647" coordsize="530,156" path="m6467,803l6450,794,6437,776,6429,752,6426,725,6428,698,6436,674,6448,656,6465,647,6945,677,6949,680,6952,689,6955,703,6955,722,6955,740,6953,754,6950,764,6946,767,6467,803xe" filled="false" stroked="true" strokeweight=".225pt" strokecolor="#231f20">
              <v:path arrowok="t"/>
              <v:stroke dashstyle="solid"/>
            </v:shape>
            <v:shape style="position:absolute;left:6935;top:676;width:20;height:91" coordorigin="6936,677" coordsize="20,91" path="m6945,677l6942,681,6939,691,6937,705,6936,722,6937,740,6939,754,6942,764,6946,767,6950,764,6953,754,6955,740,6955,722,6955,703,6952,689,6949,680,6945,677xe" filled="true" fillcolor="#808285" stroked="false">
              <v:path arrowok="t"/>
              <v:fill type="solid"/>
            </v:shape>
            <v:shape style="position:absolute;left:6935;top:676;width:20;height:91" coordorigin="6936,677" coordsize="20,91" path="m6946,767l6942,764,6939,754,6937,740,6936,722,6937,705,6939,691,6942,681,6945,677,6949,680,6952,689,6955,703,6955,722,6955,740,6953,754,6950,764,6946,767xe" filled="false" stroked="true" strokeweight=".225pt" strokecolor="#231f20">
              <v:path arrowok="t"/>
              <v:stroke dashstyle="solid"/>
            </v:shape>
            <v:shape style="position:absolute;left:4338;top:703;width:2739;height:523" type="#_x0000_t75" stroked="false">
              <v:imagedata r:id="rId131" o:title=""/>
            </v:shape>
            <v:shape style="position:absolute;left:4338;top:703;width:2739;height:523" coordorigin="4338,704" coordsize="2739,523" path="m4352,1029l4453,996,4522,979,4603,964,4693,953,4790,949,4890,955,4991,974,5088,1009,5147,1036,5217,1067,5294,1102,5375,1138,5455,1174,5531,1208,5639,1226,5686,1219,5726,1208,5739,1204,5801,1187,5866,1169,5935,1151,6008,1131,6084,1111,6164,1090,6248,1069,6322,1050,6391,1035,6459,1022,6528,1011,6601,1003,6683,997,6775,994,6881,993,6988,976,7047,937,7072,892,7077,857,7066,800,7038,751,6997,717,6949,704,6945,704,6941,712,6941,722,6941,732,6945,740,6949,740,6983,750,7012,777,7032,815,7040,857,7039,872,7008,924,6921,954,6773,957,6680,961,6597,967,6522,975,6451,986,6382,999,6313,1015,6239,1034,6155,1055,6075,1076,5999,1096,5926,1116,5856,1134,5791,1152,5729,1169,5716,1173,5679,1183,5638,1190,5594,1188,5545,1174,5470,1141,5390,1105,5309,1069,5232,1034,5162,1003,5103,976,5027,947,4950,928,4873,917,4797,913,4725,914,4657,920,4595,928,4493,948,4413,969,4360,987,4338,995e" filled="false" stroked="true" strokeweight=".225pt" strokecolor="#231f20">
              <v:path arrowok="t"/>
              <v:stroke dashstyle="solid"/>
            </v:shape>
            <w10:wrap type="topAndBottom"/>
          </v:group>
        </w:pict>
      </w:r>
    </w:p>
    <w:p>
      <w:pPr>
        <w:pStyle w:val="BodyText"/>
        <w:spacing w:line="254" w:lineRule="auto" w:before="170" w:after="10"/>
        <w:ind w:left="644" w:right="860"/>
      </w:pPr>
      <w:r>
        <w:rPr/>
        <w:t>When routing the cables up through the top of the base, be sure to cross the cables over before placing in the wireways. If not, too much strain is placed on the cable connectors.</w:t>
      </w:r>
    </w:p>
    <w:p>
      <w:pPr>
        <w:pStyle w:val="BodyText"/>
        <w:ind w:left="3883"/>
        <w:rPr>
          <w:sz w:val="20"/>
        </w:rPr>
      </w:pPr>
      <w:r>
        <w:rPr>
          <w:sz w:val="20"/>
        </w:rPr>
        <w:pict>
          <v:group style="width:179.95pt;height:73.4pt;mso-position-horizontal-relative:char;mso-position-vertical-relative:line" coordorigin="0,0" coordsize="3599,1468">
            <v:shape style="position:absolute;left:760;top:139;width:2838;height:1211" type="#_x0000_t75" stroked="false">
              <v:imagedata r:id="rId132" o:title=""/>
            </v:shape>
            <v:shape style="position:absolute;left:9;top:307;width:2761;height:459" type="#_x0000_t75" stroked="false">
              <v:imagedata r:id="rId133" o:title=""/>
            </v:shape>
            <v:shape style="position:absolute;left:9;top:307;width:2761;height:459" coordorigin="10,307" coordsize="2761,459" path="m10,540l81,566,160,587,261,608,324,616,393,622,466,623,543,619,621,608,699,588,775,559,835,532,905,501,983,466,1065,429,1146,394,1223,360,1316,344,1358,351,1395,361,1409,365,1471,382,1537,400,1607,419,1681,438,1758,459,1839,480,1924,501,1998,520,2069,536,2138,549,2209,560,2286,568,2369,574,2464,578,2572,579,2650,582,2699,590,2726,602,2734,616,2727,639,2707,652,2680,657,2648,658,2646,639,2642,627,2638,628,2174,599,2169,594,2162,590,2155,588,2139,587,2115,587,2093,587,2083,588,2073,587,2063,593,2054,602,2015,602,2015,747,2053,747,2063,759,2074,765,2085,765,2096,765,2117,766,2141,766,2157,764,2165,762,2171,758,2176,753,2638,719,2642,719,2646,709,2647,695,2694,693,2733,684,2760,660,2771,616,2765,587,2738,563,2678,548,2572,542,2465,541,2372,538,2290,532,2216,524,2146,513,2078,500,2008,484,1933,466,1848,444,1767,423,1690,403,1617,383,1547,365,1481,347,1418,329,1406,326,1365,315,1318,307,1265,309,1208,326,1131,360,1050,396,968,432,890,467,819,499,760,526,678,556,593,575,508,585,424,586,344,581,268,571,169,552,91,533,41,518,22,512e" filled="false" stroked="true" strokeweight=".504pt" strokecolor="#231f20">
              <v:path arrowok="t"/>
              <v:stroke dashstyle="solid"/>
            </v:shape>
            <v:shape style="position:absolute;left:2012;top:584;width:187;height:184" type="#_x0000_t75" stroked="false">
              <v:imagedata r:id="rId134" o:title=""/>
            </v:shape>
            <v:shape style="position:absolute;left:2112;top:597;width:536;height:157" coordorigin="2113,598" coordsize="536,157" path="m2153,598l2135,607,2123,625,2115,649,2113,676,2116,704,2124,728,2137,745,2155,754,2638,719,2642,716,2645,706,2647,691,2648,673,2647,655,2645,640,2642,630,2638,628,2153,598xe" filled="true" fillcolor="#808285" stroked="false">
              <v:path arrowok="t"/>
              <v:fill type="solid"/>
            </v:shape>
            <v:shape style="position:absolute;left:2206;top:595;width:367;height:160" type="#_x0000_t75" stroked="false">
              <v:imagedata r:id="rId135" o:title=""/>
            </v:shape>
            <v:shape style="position:absolute;left:2112;top:597;width:536;height:157" coordorigin="2113,598" coordsize="536,157" path="m2155,754l2137,745,2124,728,2116,704,2113,676,2115,649,2123,625,2135,607,2153,598,2638,628,2642,630,2645,640,2647,655,2648,673,2647,691,2645,706,2642,716,2638,719,2155,754xe" filled="false" stroked="true" strokeweight=".227pt" strokecolor="#231f20">
              <v:path arrowok="t"/>
              <v:stroke dashstyle="solid"/>
            </v:shape>
            <v:shape style="position:absolute;left:2628;top:627;width:20;height:92" coordorigin="2628,628" coordsize="20,92" path="m2638,628l2634,632,2631,642,2629,656,2628,674,2629,691,2631,705,2635,715,2638,719,2642,716,2645,706,2647,691,2648,673,2647,655,2645,640,2642,630,2638,628xe" filled="true" fillcolor="#808285" stroked="false">
              <v:path arrowok="t"/>
              <v:fill type="solid"/>
            </v:shape>
            <v:shape style="position:absolute;left:2628;top:627;width:20;height:92" coordorigin="2628,628" coordsize="20,92" path="m2638,719l2635,715,2631,705,2629,691,2628,674,2629,656,2631,642,2634,632,2638,628,2642,630,2645,640,2647,655,2648,673,2647,691,2645,706,2642,716,2638,719xe" filled="false" stroked="true" strokeweight=".227pt" strokecolor="#231f20">
              <v:path arrowok="t"/>
              <v:stroke dashstyle="solid"/>
            </v:shape>
            <v:shape style="position:absolute;left:2;top:307;width:2769;height:388" type="#_x0000_t75" stroked="false">
              <v:imagedata r:id="rId136" o:title=""/>
            </v:shape>
            <v:shape style="position:absolute;left:2;top:307;width:2769;height:388" coordorigin="2,307" coordsize="2769,388" path="m16,506l118,539,187,556,269,571,361,582,459,586,560,580,662,561,760,526,819,499,890,467,968,432,1050,396,1131,360,1208,326,1318,307,1365,315,1406,326,1418,329,1481,347,1547,365,1617,383,1690,403,1767,423,1848,444,1933,466,2008,484,2078,500,2146,513,2216,524,2290,532,2372,538,2465,541,2572,542,2678,548,2738,563,2765,587,2771,616,2760,661,2731,685,2690,693,2642,695,2638,695,2633,686,2633,676,2633,666,2638,658,2642,658,2676,657,2705,652,2726,640,2734,616,2726,602,2699,590,2650,582,2572,579,2464,578,2369,574,2286,568,2209,560,2138,549,2069,536,1998,520,1924,501,1839,480,1758,459,1681,438,1607,419,1537,400,1471,382,1409,365,1395,361,1358,351,1316,344,1271,346,1223,360,1146,394,1065,429,983,466,905,501,835,532,775,559,699,588,621,608,543,619,466,623,393,622,324,616,261,608,159,587,78,566,24,548,2,540e" filled="false" stroked="true" strokeweight=".227pt" strokecolor="#231f20">
              <v:path arrowok="t"/>
              <v:stroke dashstyle="solid"/>
            </v:shape>
            <v:shape style="position:absolute;left:11;top:804;width:2753;height:369" coordorigin="12,804" coordsize="2753,369" path="m659,895l424,895,509,896,594,905,680,925,763,955,1210,1155,1266,1171,1318,1173,1364,1166,1404,1155,1427,1149,1316,1149,1270,1147,1220,1132,773,933,697,904,659,895xm2756,846l2678,846,2710,846,2732,854,2740,876,2722,899,2678,910,2624,914,2572,914,2464,915,2370,918,2286,924,2210,933,2139,944,2070,957,2000,973,1841,1013,1410,1128,1410,1128,1397,1132,1359,1142,1316,1149,1427,1149,1847,1037,2006,996,2076,980,2145,967,2215,956,2289,948,2372,943,2465,939,2666,936,2725,929,2756,910,2765,876,2756,846xm466,870l393,871,324,877,262,885,161,905,83,927,32,944,12,952,21,969,39,963,90,948,167,929,266,910,343,900,424,895,659,895,619,885,542,874,466,870xm2291,804l2022,804,2018,817,2018,849,2022,862,2291,862,2293,855,2294,846,2643,846,2678,846,2756,846,2754,839,2727,824,2697,822,2294,822,2293,811,2291,804xm2688,821l2643,822,2643,822,2697,822,2688,821xe" filled="true" fillcolor="#808285" stroked="false">
              <v:path arrowok="t"/>
              <v:fill type="solid"/>
            </v:shape>
            <v:shape style="position:absolute;left:11;top:804;width:2753;height:369" coordorigin="12,804" coordsize="2753,369" path="m21,969l90,948,167,929,266,910,343,900,424,895,509,896,594,905,680,925,763,955,822,982,893,1014,971,1049,1052,1085,1134,1121,1210,1155,1318,1173,1364,1166,1404,1155,1417,1151,1479,1134,1545,1116,1615,1097,1689,1078,1766,1058,1847,1037,1931,1015,2006,996,2076,980,2145,967,2215,956,2289,948,2372,943,2465,939,2572,938,2666,936,2725,929,2756,910,2765,876,2754,839,2727,824,2688,821,2643,822,2294,822,2293,811,2291,804,2288,804,2027,804,2022,804,2018,817,2018,833,2018,849,2022,862,2027,862,2288,862,2291,862,2293,855,2294,846,2643,846,2678,846,2710,846,2732,854,2740,876,2722,899,2678,910,2624,914,2572,914,2464,915,2370,918,2286,924,2210,933,2139,944,2070,957,2000,973,1925,991,1841,1013,1760,1034,1682,1054,1609,1074,1539,1093,1472,1111,1410,1128,1397,1132,1359,1142,1316,1149,1220,1132,1144,1099,1063,1063,981,1026,903,992,832,960,773,933,697,904,619,885,542,874,466,870,393,871,324,877,262,885,161,905,83,927,32,944,12,952e" filled="false" stroked="true" strokeweight=".504pt" strokecolor="#231f20">
              <v:path arrowok="t"/>
              <v:stroke dashstyle="solid"/>
            </v:shape>
            <v:shape style="position:absolute;left:2017;top:804;width:277;height:58" coordorigin="2018,804" coordsize="277,58" path="m2292,804l2022,804,2018,817,2018,849,2022,862,2292,862,2294,849,2294,817xe" filled="true" fillcolor="#808285" stroked="false">
              <v:path arrowok="t"/>
              <v:fill type="solid"/>
            </v:shape>
            <v:shape style="position:absolute;left:2017;top:804;width:277;height:58" coordorigin="2018,804" coordsize="277,58" path="m2027,862l2022,862,2018,849,2018,833,2018,817,2022,804,2027,804,2288,804,2292,804,2294,817,2294,833,2294,849,2292,862,2288,862,2027,862xe" filled="false" stroked="true" strokeweight=".227pt" strokecolor="#231f20">
              <v:path arrowok="t"/>
              <v:stroke dashstyle="solid"/>
            </v:shape>
            <v:shape style="position:absolute;left:2282;top:804;width:13;height:58" coordorigin="2282,804" coordsize="13,58" path="m2292,804l2285,804,2282,817,2282,849,2285,862,2292,862,2294,849,2294,817xe" filled="true" fillcolor="#808285" stroked="false">
              <v:path arrowok="t"/>
              <v:fill type="solid"/>
            </v:shape>
            <v:shape style="position:absolute;left:2282;top:804;width:13;height:58" coordorigin="2282,804" coordsize="13,58" path="m2288,804l2292,804,2294,817,2294,833,2294,849,2292,862,2288,862,2285,862,2282,849,2282,833,2282,817,2285,804,2288,804xe" filled="false" stroked="true" strokeweight=".227pt" strokecolor="#231f20">
              <v:path arrowok="t"/>
              <v:stroke dashstyle="solid"/>
            </v:shape>
            <v:shape style="position:absolute;left:4;top:821;width:2761;height:352" type="#_x0000_t75" stroked="false">
              <v:imagedata r:id="rId137" o:title=""/>
            </v:shape>
            <v:shape style="position:absolute;left:4;top:821;width:2761;height:352" coordorigin="5,821" coordsize="2761,352" path="m5,952l80,927,160,905,262,885,324,877,393,871,466,870,542,874,619,885,697,904,773,933,832,960,903,992,981,1026,1063,1063,1144,1099,1220,1132,1316,1149,1359,1142,1397,1132,1410,1128,1472,1111,1539,1093,1609,1074,1682,1054,1760,1034,1841,1013,1925,991,2000,973,2070,957,2139,944,2210,933,2286,924,2370,918,2464,915,2572,914,2624,914,2678,910,2722,899,2740,876,2732,854,2710,846,2678,846,2643,846,2290,846,2289,846,2288,841,2288,834,2288,827,2289,822,2290,822,2643,822,2688,821,2727,824,2754,839,2765,876,2756,910,2725,929,2666,936,2572,938,2465,939,2372,943,2289,948,2215,956,2145,967,2076,980,2006,996,1931,1015,1847,1037,1766,1058,1689,1078,1615,1097,1545,1116,1479,1134,1417,1151,1404,1155,1364,1166,1318,1173,1210,1155,1134,1121,1052,1085,971,1049,893,1014,822,982,763,955,663,920,561,901,460,894,361,898,269,909,186,925,116,942,27,970,14,975e" filled="false" stroked="true" strokeweight=".227pt" strokecolor="#231f20">
              <v:path arrowok="t"/>
              <v:stroke dashstyle="solid"/>
            </v:shape>
            <v:shape style="position:absolute;left:2212;top:801;width:25;height:41" coordorigin="2213,802" coordsize="25,41" path="m2235,804l2222,804,2221,806,2213,819,2217,839,2219,842,2226,842,2228,839,2228,811,2235,804xm2235,805l2235,806,2235,805,2235,805xm2237,802l2235,804,2236,804,2235,805,2237,802xe" filled="true" fillcolor="#808285" stroked="false">
              <v:path arrowok="t"/>
              <v:fill type="solid"/>
            </v:shape>
            <v:shape style="position:absolute;left:2212;top:801;width:25;height:41" coordorigin="2213,802" coordsize="25,41" path="m2216,835l2213,819,2221,806,2222,804,2236,804,2235,805,2235,805,2235,806,2237,802,2228,811,2228,835,2228,839,2226,842,2223,842,2219,842,2217,839,2216,835xe" filled="false" stroked="true" strokeweight=".194pt" strokecolor="#231f20">
              <v:path arrowok="t"/>
              <v:stroke dashstyle="solid"/>
            </v:shape>
            <v:shape style="position:absolute;left:2237;top:823;width:25;height:41" coordorigin="2238,824" coordsize="25,41" path="m2260,861l2260,862,2260,862,2262,864,2260,861xm2251,824l2244,824,2242,827,2238,848,2246,860,2247,862,2260,862,2253,856,2253,827,2251,824xe" filled="true" fillcolor="#808285" stroked="false">
              <v:path arrowok="t"/>
              <v:fill type="solid"/>
            </v:shape>
            <v:shape style="position:absolute;left:2237;top:823;width:25;height:41" coordorigin="2238,824" coordsize="25,41" path="m2241,831l2238,848,2246,860,2247,862,2260,862,2260,861,2260,861,2260,860,2262,864,2253,856,2253,831,2253,827,2251,824,2248,824,2244,824,2242,827,2241,831xe" filled="false" stroked="true" strokeweight=".194pt" strokecolor="#231f20">
              <v:path arrowok="t"/>
              <v:stroke dashstyle="solid"/>
            </v:shape>
            <v:shape style="position:absolute;left:2187;top:823;width:25;height:41" coordorigin="2187,824" coordsize="25,41" path="m2209,860l2210,861,2210,862,2209,862,2212,864,2209,860xm2200,824l2194,824,2191,827,2187,848,2195,860,2196,862,2209,862,2203,856,2203,827,2200,824xe" filled="true" fillcolor="#808285" stroked="false">
              <v:path arrowok="t"/>
              <v:fill type="solid"/>
            </v:shape>
            <v:shape style="position:absolute;left:2187;top:823;width:25;height:41" coordorigin="2187,824" coordsize="25,41" path="m2190,831l2187,848,2195,860,2196,862,2210,862,2210,861,2210,861,2209,860,2212,864,2203,856,2203,831,2203,827,2200,824,2197,824,2194,824,2191,827,2190,831xe" filled="false" stroked="true" strokeweight=".194pt" strokecolor="#231f20">
              <v:path arrowok="t"/>
              <v:stroke dashstyle="solid"/>
            </v:shape>
            <v:shape style="position:absolute;left:1044;top:0;width:1511;height:1468" coordorigin="1044,0" coordsize="1511,1468" path="m2555,22l2534,1,2492,1,2491,0,1799,691,1108,0,1107,1,1065,1,1044,22,1065,43,1757,734,1065,1425,1044,1446,1064,1466,1106,1466,1108,1468,1799,776,2491,1468,2493,1466,2535,1466,2555,1446,2534,1425,1842,734,2534,43,2555,22xe" filled="true" fillcolor="#ff0000" stroked="false">
              <v:path arrowok="t"/>
              <v:fill type="solid"/>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9"/>
        </w:rPr>
      </w:pPr>
      <w:r>
        <w:rPr/>
        <w:pict>
          <v:shape style="position:absolute;margin-left:54.935001pt;margin-top:13.073716pt;width:506.65pt;height:.550pt;mso-position-horizontal-relative:page;mso-position-vertical-relative:paragraph;z-index:-15672832;mso-wrap-distance-left:0;mso-wrap-distance-right:0" coordorigin="1099,261" coordsize="10133,11" path="m1104,261l1099,261,1099,272,1104,272,1104,261xm11231,261l1104,261,1104,272,11231,272,11231,261xe" filled="true" fillcolor="#000000" stroked="false">
            <v:path arrowok="t"/>
            <v:fill type="solid"/>
            <w10:wrap type="topAndBottom"/>
          </v:shape>
        </w:pict>
      </w:r>
    </w:p>
    <w:p>
      <w:pPr>
        <w:pStyle w:val="Heading8"/>
        <w:ind w:left="627"/>
        <w:jc w:val="left"/>
        <w:rPr>
          <w:i/>
        </w:rPr>
      </w:pPr>
      <w:r>
        <w:rPr>
          <w:i/>
        </w:rPr>
        <w:t>1 - 8</w:t>
      </w:r>
    </w:p>
    <w:p>
      <w:pPr>
        <w:spacing w:after="0"/>
        <w:jc w:val="left"/>
        <w:sectPr>
          <w:headerReference w:type="default" r:id="rId121"/>
          <w:footerReference w:type="default" r:id="rId122"/>
          <w:pgSz w:w="12240" w:h="15840"/>
          <w:pgMar w:header="1218" w:footer="0" w:top="1400" w:bottom="280" w:left="460" w:right="120"/>
        </w:sectPr>
      </w:pPr>
    </w:p>
    <w:p>
      <w:pPr>
        <w:pStyle w:val="BodyText"/>
        <w:rPr>
          <w:i/>
          <w:sz w:val="20"/>
        </w:rPr>
      </w:pPr>
    </w:p>
    <w:p>
      <w:pPr>
        <w:pStyle w:val="BodyText"/>
        <w:spacing w:before="9"/>
        <w:rPr>
          <w:i/>
          <w:sz w:val="15"/>
        </w:rPr>
      </w:pPr>
    </w:p>
    <w:p>
      <w:pPr>
        <w:pStyle w:val="BodyText"/>
        <w:spacing w:line="254" w:lineRule="auto" w:before="99"/>
        <w:ind w:left="644" w:right="912"/>
      </w:pPr>
      <w:r>
        <w:rPr/>
        <w:t>When mounted on a vertical surface, a locking system is used to secure the scanner when it is in the stand. When mounted on a horizontal surface, the locking mechanism should be set to unlocked (pushed up). When mounted on a vertical surface, the locking mechanism should be set to locked (pushed down).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7"/>
        </w:rPr>
      </w:pPr>
    </w:p>
    <w:p>
      <w:pPr>
        <w:pStyle w:val="Heading9"/>
        <w:spacing w:line="230" w:lineRule="auto" w:before="111"/>
        <w:ind w:left="2925" w:right="7194"/>
      </w:pPr>
      <w:r>
        <w:rPr/>
        <w:drawing>
          <wp:anchor distT="0" distB="0" distL="0" distR="0" allowOverlap="1" layoutInCell="1" locked="0" behindDoc="1" simplePos="0" relativeHeight="466518528">
            <wp:simplePos x="0" y="0"/>
            <wp:positionH relativeFrom="page">
              <wp:posOffset>1947147</wp:posOffset>
            </wp:positionH>
            <wp:positionV relativeFrom="paragraph">
              <wp:posOffset>-2349008</wp:posOffset>
            </wp:positionV>
            <wp:extent cx="1809448" cy="2563818"/>
            <wp:effectExtent l="0" t="0" r="0" b="0"/>
            <wp:wrapNone/>
            <wp:docPr id="69" name="image85.png"/>
            <wp:cNvGraphicFramePr>
              <a:graphicFrameLocks noChangeAspect="1"/>
            </wp:cNvGraphicFramePr>
            <a:graphic>
              <a:graphicData uri="http://schemas.openxmlformats.org/drawingml/2006/picture">
                <pic:pic>
                  <pic:nvPicPr>
                    <pic:cNvPr id="70" name="image85.png"/>
                    <pic:cNvPicPr/>
                  </pic:nvPicPr>
                  <pic:blipFill>
                    <a:blip r:embed="rId140" cstate="print"/>
                    <a:stretch>
                      <a:fillRect/>
                    </a:stretch>
                  </pic:blipFill>
                  <pic:spPr>
                    <a:xfrm>
                      <a:off x="0" y="0"/>
                      <a:ext cx="1809448" cy="2563818"/>
                    </a:xfrm>
                    <a:prstGeom prst="rect">
                      <a:avLst/>
                    </a:prstGeom>
                  </pic:spPr>
                </pic:pic>
              </a:graphicData>
            </a:graphic>
          </wp:anchor>
        </w:drawing>
      </w:r>
      <w:r>
        <w:rPr/>
        <w:pict>
          <v:group style="position:absolute;margin-left:316.346008pt;margin-top:-184.961288pt;width:140.450pt;height:210.6pt;mso-position-horizontal-relative:page;mso-position-vertical-relative:paragraph;z-index:15789056" coordorigin="6327,-3699" coordsize="2809,4212">
            <v:shape style="position:absolute;left:6326;top:-3700;width:2809;height:4163" type="#_x0000_t75" stroked="false">
              <v:imagedata r:id="rId141" o:title=""/>
            </v:shape>
            <v:shape style="position:absolute;left:6326;top:-3700;width:2809;height:4212" type="#_x0000_t202" filled="false" stroked="false">
              <v:textbox inset="0,0,0,0">
                <w:txbxContent>
                  <w:p>
                    <w:pPr>
                      <w:spacing w:line="240" w:lineRule="auto" w:before="0"/>
                      <w:rPr>
                        <w:i/>
                        <w:sz w:val="20"/>
                      </w:rPr>
                    </w:pPr>
                  </w:p>
                  <w:p>
                    <w:pPr>
                      <w:spacing w:line="240" w:lineRule="auto" w:before="0"/>
                      <w:rPr>
                        <w:i/>
                        <w:sz w:val="20"/>
                      </w:rPr>
                    </w:pPr>
                  </w:p>
                  <w:p>
                    <w:pPr>
                      <w:spacing w:line="240" w:lineRule="auto" w:before="0"/>
                      <w:rPr>
                        <w:i/>
                        <w:sz w:val="20"/>
                      </w:rPr>
                    </w:pPr>
                  </w:p>
                  <w:p>
                    <w:pPr>
                      <w:spacing w:line="240" w:lineRule="auto" w:before="0"/>
                      <w:rPr>
                        <w:i/>
                        <w:sz w:val="20"/>
                      </w:rPr>
                    </w:pPr>
                  </w:p>
                  <w:p>
                    <w:pPr>
                      <w:spacing w:line="240" w:lineRule="auto" w:before="0"/>
                      <w:rPr>
                        <w:i/>
                        <w:sz w:val="20"/>
                      </w:rPr>
                    </w:pPr>
                  </w:p>
                  <w:p>
                    <w:pPr>
                      <w:spacing w:line="240" w:lineRule="auto" w:before="0"/>
                      <w:rPr>
                        <w:i/>
                        <w:sz w:val="20"/>
                      </w:rPr>
                    </w:pPr>
                  </w:p>
                  <w:p>
                    <w:pPr>
                      <w:spacing w:line="240" w:lineRule="auto" w:before="0"/>
                      <w:rPr>
                        <w:i/>
                        <w:sz w:val="20"/>
                      </w:rPr>
                    </w:pPr>
                  </w:p>
                  <w:p>
                    <w:pPr>
                      <w:spacing w:line="240" w:lineRule="auto" w:before="0"/>
                      <w:rPr>
                        <w:i/>
                        <w:sz w:val="20"/>
                      </w:rPr>
                    </w:pPr>
                  </w:p>
                  <w:p>
                    <w:pPr>
                      <w:spacing w:line="240" w:lineRule="auto" w:before="0"/>
                      <w:rPr>
                        <w:i/>
                        <w:sz w:val="20"/>
                      </w:rPr>
                    </w:pPr>
                  </w:p>
                  <w:p>
                    <w:pPr>
                      <w:spacing w:line="240" w:lineRule="auto" w:before="0"/>
                      <w:rPr>
                        <w:i/>
                        <w:sz w:val="20"/>
                      </w:rPr>
                    </w:pPr>
                  </w:p>
                  <w:p>
                    <w:pPr>
                      <w:spacing w:line="240" w:lineRule="auto" w:before="0"/>
                      <w:rPr>
                        <w:i/>
                        <w:sz w:val="20"/>
                      </w:rPr>
                    </w:pPr>
                  </w:p>
                  <w:p>
                    <w:pPr>
                      <w:spacing w:line="240" w:lineRule="auto" w:before="0"/>
                      <w:rPr>
                        <w:i/>
                        <w:sz w:val="20"/>
                      </w:rPr>
                    </w:pPr>
                  </w:p>
                  <w:p>
                    <w:pPr>
                      <w:spacing w:line="240" w:lineRule="auto" w:before="0"/>
                      <w:rPr>
                        <w:i/>
                        <w:sz w:val="20"/>
                      </w:rPr>
                    </w:pPr>
                  </w:p>
                  <w:p>
                    <w:pPr>
                      <w:spacing w:line="240" w:lineRule="auto" w:before="0"/>
                      <w:rPr>
                        <w:i/>
                        <w:sz w:val="20"/>
                      </w:rPr>
                    </w:pPr>
                  </w:p>
                  <w:p>
                    <w:pPr>
                      <w:spacing w:line="240" w:lineRule="auto" w:before="0"/>
                      <w:rPr>
                        <w:i/>
                        <w:sz w:val="20"/>
                      </w:rPr>
                    </w:pPr>
                  </w:p>
                  <w:p>
                    <w:pPr>
                      <w:spacing w:line="240" w:lineRule="auto" w:before="0"/>
                      <w:rPr>
                        <w:i/>
                        <w:sz w:val="20"/>
                      </w:rPr>
                    </w:pPr>
                  </w:p>
                  <w:p>
                    <w:pPr>
                      <w:spacing w:line="230" w:lineRule="auto" w:before="130"/>
                      <w:ind w:left="697" w:right="342" w:firstLine="0"/>
                      <w:jc w:val="left"/>
                      <w:rPr>
                        <w:b/>
                        <w:sz w:val="18"/>
                      </w:rPr>
                    </w:pPr>
                    <w:r>
                      <w:rPr>
                        <w:b/>
                        <w:sz w:val="18"/>
                      </w:rPr>
                      <w:t>Unlocked position for horizontal mount</w:t>
                    </w:r>
                  </w:p>
                </w:txbxContent>
              </v:textbox>
              <w10:wrap type="none"/>
            </v:shape>
            <w10:wrap type="none"/>
          </v:group>
        </w:pict>
      </w:r>
      <w:r>
        <w:rPr/>
        <w:t>Locked position for vertical mount</w:t>
      </w:r>
    </w:p>
    <w:p>
      <w:pPr>
        <w:pStyle w:val="BodyText"/>
        <w:spacing w:before="4"/>
        <w:rPr>
          <w:b/>
          <w:sz w:val="17"/>
        </w:rPr>
      </w:pPr>
    </w:p>
    <w:p>
      <w:pPr>
        <w:pStyle w:val="BodyText"/>
        <w:spacing w:before="99"/>
        <w:ind w:left="644"/>
      </w:pPr>
      <w:r>
        <w:rPr/>
        <w:t>Use 30mm screws, appropriate for the mounting surface material, to mount the base securely.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4"/>
        </w:rPr>
      </w:pPr>
    </w:p>
    <w:p>
      <w:pPr>
        <w:spacing w:before="91"/>
        <w:ind w:left="8334" w:right="0" w:firstLine="0"/>
        <w:jc w:val="left"/>
        <w:rPr>
          <w:sz w:val="14"/>
        </w:rPr>
      </w:pPr>
      <w:r>
        <w:rPr/>
        <w:pict>
          <v:group style="position:absolute;margin-left:155.544495pt;margin-top:-110.080605pt;width:287.45pt;height:133.1pt;mso-position-horizontal-relative:page;mso-position-vertical-relative:paragraph;z-index:-36793856" coordorigin="3111,-2202" coordsize="5749,2662">
            <v:shape style="position:absolute;left:3110;top:-2167;width:5390;height:2626" type="#_x0000_t75" stroked="false">
              <v:imagedata r:id="rId142" o:title=""/>
            </v:shape>
            <v:shape style="position:absolute;left:3595;top:-2201;width:525;height:337" type="#_x0000_t202" filled="false" stroked="false">
              <v:textbox inset="0,0,0,0">
                <w:txbxContent>
                  <w:p>
                    <w:pPr>
                      <w:spacing w:line="264" w:lineRule="auto" w:before="0"/>
                      <w:ind w:left="0" w:right="-1" w:firstLine="0"/>
                      <w:jc w:val="left"/>
                      <w:rPr>
                        <w:sz w:val="14"/>
                      </w:rPr>
                    </w:pPr>
                    <w:r>
                      <w:rPr>
                        <w:color w:val="231F20"/>
                        <w:sz w:val="14"/>
                      </w:rPr>
                      <w:t>2.51 in. 63.7mm</w:t>
                    </w:r>
                  </w:p>
                </w:txbxContent>
              </v:textbox>
              <w10:wrap type="none"/>
            </v:shape>
            <v:shape style="position:absolute;left:5363;top:-2202;width:676;height:337" type="#_x0000_t202" filled="false" stroked="false">
              <v:textbox inset="0,0,0,0">
                <w:txbxContent>
                  <w:p>
                    <w:pPr>
                      <w:spacing w:line="264" w:lineRule="auto" w:before="0"/>
                      <w:ind w:left="0" w:right="0" w:firstLine="0"/>
                      <w:jc w:val="left"/>
                      <w:rPr>
                        <w:sz w:val="14"/>
                      </w:rPr>
                    </w:pPr>
                    <w:r>
                      <w:rPr>
                        <w:color w:val="231F20"/>
                        <w:sz w:val="14"/>
                      </w:rPr>
                      <w:t>5.31 in. </w:t>
                    </w:r>
                    <w:r>
                      <w:rPr>
                        <w:color w:val="231F20"/>
                        <w:w w:val="95"/>
                        <w:sz w:val="14"/>
                      </w:rPr>
                      <w:t>134.92mm</w:t>
                    </w:r>
                  </w:p>
                </w:txbxContent>
              </v:textbox>
              <w10:wrap type="none"/>
            </v:shape>
            <v:shape style="position:absolute;left:7302;top:-2202;width:601;height:337" type="#_x0000_t202" filled="false" stroked="false">
              <v:textbox inset="0,0,0,0">
                <w:txbxContent>
                  <w:p>
                    <w:pPr>
                      <w:spacing w:line="264" w:lineRule="auto" w:before="0"/>
                      <w:ind w:left="0" w:right="0" w:firstLine="0"/>
                      <w:jc w:val="left"/>
                      <w:rPr>
                        <w:sz w:val="14"/>
                      </w:rPr>
                    </w:pPr>
                    <w:r>
                      <w:rPr>
                        <w:color w:val="231F20"/>
                        <w:sz w:val="14"/>
                      </w:rPr>
                      <w:t>2 in. </w:t>
                    </w:r>
                    <w:r>
                      <w:rPr>
                        <w:color w:val="231F20"/>
                        <w:w w:val="95"/>
                        <w:sz w:val="14"/>
                      </w:rPr>
                      <w:t>51.17mm</w:t>
                    </w:r>
                  </w:p>
                </w:txbxContent>
              </v:textbox>
              <w10:wrap type="none"/>
            </v:shape>
            <v:shape style="position:absolute;left:8342;top:-771;width:457;height:337" type="#_x0000_t202" filled="false" stroked="false">
              <v:textbox inset="0,0,0,0">
                <w:txbxContent>
                  <w:p>
                    <w:pPr>
                      <w:spacing w:line="264" w:lineRule="auto" w:before="0"/>
                      <w:ind w:left="0" w:right="-5" w:firstLine="0"/>
                      <w:jc w:val="left"/>
                      <w:rPr>
                        <w:sz w:val="14"/>
                      </w:rPr>
                    </w:pPr>
                    <w:r>
                      <w:rPr>
                        <w:color w:val="231F20"/>
                        <w:sz w:val="14"/>
                      </w:rPr>
                      <w:t>2.36 </w:t>
                    </w:r>
                    <w:r>
                      <w:rPr>
                        <w:color w:val="231F20"/>
                        <w:spacing w:val="-6"/>
                        <w:sz w:val="14"/>
                      </w:rPr>
                      <w:t>in. </w:t>
                    </w:r>
                    <w:r>
                      <w:rPr>
                        <w:color w:val="231F20"/>
                        <w:sz w:val="14"/>
                      </w:rPr>
                      <w:t>60mm</w:t>
                    </w:r>
                  </w:p>
                </w:txbxContent>
              </v:textbox>
              <w10:wrap type="none"/>
            </v:shape>
            <v:shape style="position:absolute;left:8581;top:99;width:278;height:337" type="#_x0000_t202" filled="false" stroked="false">
              <v:textbox inset="0,0,0,0">
                <w:txbxContent>
                  <w:p>
                    <w:pPr>
                      <w:spacing w:line="152" w:lineRule="exact" w:before="0"/>
                      <w:ind w:left="0" w:right="0" w:firstLine="0"/>
                      <w:jc w:val="left"/>
                      <w:rPr>
                        <w:sz w:val="14"/>
                      </w:rPr>
                    </w:pPr>
                    <w:r>
                      <w:rPr>
                        <w:color w:val="231F20"/>
                        <w:sz w:val="14"/>
                      </w:rPr>
                      <w:t>.84</w:t>
                    </w:r>
                  </w:p>
                  <w:p>
                    <w:pPr>
                      <w:spacing w:before="16"/>
                      <w:ind w:left="0" w:right="0" w:firstLine="0"/>
                      <w:jc w:val="left"/>
                      <w:rPr>
                        <w:sz w:val="14"/>
                      </w:rPr>
                    </w:pPr>
                    <w:r>
                      <w:rPr>
                        <w:color w:val="231F20"/>
                        <w:w w:val="95"/>
                        <w:sz w:val="14"/>
                      </w:rPr>
                      <w:t>21.4</w:t>
                    </w:r>
                  </w:p>
                </w:txbxContent>
              </v:textbox>
              <w10:wrap type="none"/>
            </v:shape>
            <w10:wrap type="none"/>
          </v:group>
        </w:pict>
      </w:r>
      <w:r>
        <w:rPr>
          <w:color w:val="231F20"/>
          <w:sz w:val="14"/>
        </w:rPr>
        <w:t>in.</w:t>
      </w:r>
    </w:p>
    <w:p>
      <w:pPr>
        <w:spacing w:before="17"/>
        <w:ind w:left="8379" w:right="0" w:firstLine="0"/>
        <w:jc w:val="left"/>
        <w:rPr>
          <w:sz w:val="14"/>
        </w:rPr>
      </w:pPr>
      <w:r>
        <w:rPr>
          <w:color w:val="231F20"/>
          <w:w w:val="105"/>
          <w:sz w:val="14"/>
        </w:rPr>
        <w:t>2mm</w:t>
      </w:r>
    </w:p>
    <w:p>
      <w:pPr>
        <w:pStyle w:val="BodyText"/>
        <w:spacing w:before="5"/>
        <w:rPr>
          <w:sz w:val="14"/>
        </w:rPr>
      </w:pPr>
      <w:r>
        <w:rPr/>
        <w:drawing>
          <wp:anchor distT="0" distB="0" distL="0" distR="0" allowOverlap="1" layoutInCell="1" locked="0" behindDoc="0" simplePos="0" relativeHeight="114">
            <wp:simplePos x="0" y="0"/>
            <wp:positionH relativeFrom="page">
              <wp:posOffset>1989747</wp:posOffset>
            </wp:positionH>
            <wp:positionV relativeFrom="paragraph">
              <wp:posOffset>130221</wp:posOffset>
            </wp:positionV>
            <wp:extent cx="3038249" cy="1838325"/>
            <wp:effectExtent l="0" t="0" r="0" b="0"/>
            <wp:wrapTopAndBottom/>
            <wp:docPr id="71" name="image88.png"/>
            <wp:cNvGraphicFramePr>
              <a:graphicFrameLocks noChangeAspect="1"/>
            </wp:cNvGraphicFramePr>
            <a:graphic>
              <a:graphicData uri="http://schemas.openxmlformats.org/drawingml/2006/picture">
                <pic:pic>
                  <pic:nvPicPr>
                    <pic:cNvPr id="72" name="image88.png"/>
                    <pic:cNvPicPr/>
                  </pic:nvPicPr>
                  <pic:blipFill>
                    <a:blip r:embed="rId143" cstate="print"/>
                    <a:stretch>
                      <a:fillRect/>
                    </a:stretch>
                  </pic:blipFill>
                  <pic:spPr>
                    <a:xfrm>
                      <a:off x="0" y="0"/>
                      <a:ext cx="3038249" cy="183832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9"/>
        </w:rPr>
      </w:pPr>
      <w:r>
        <w:rPr/>
        <w:pict>
          <v:shape style="position:absolute;margin-left:54.935001pt;margin-top:13.275381pt;width:506.65pt;height:.550pt;mso-position-horizontal-relative:page;mso-position-vertical-relative:paragraph;z-index:-15669760;mso-wrap-distance-left:0;mso-wrap-distance-right:0" coordorigin="1099,266" coordsize="10133,11" path="m1104,266l1099,266,1099,276,1104,276,1104,266xm11231,266l1104,266,1104,276,11231,276,11231,266xe" filled="true" fillcolor="#000000" stroked="false">
            <v:path arrowok="t"/>
            <v:fill type="solid"/>
            <w10:wrap type="topAndBottom"/>
          </v:shape>
        </w:pict>
      </w:r>
    </w:p>
    <w:p>
      <w:pPr>
        <w:pStyle w:val="Heading8"/>
        <w:spacing w:line="240" w:lineRule="auto"/>
        <w:ind w:right="985"/>
        <w:rPr>
          <w:i/>
        </w:rPr>
      </w:pPr>
      <w:r>
        <w:rPr>
          <w:i/>
        </w:rPr>
        <w:t>1 - 9</w:t>
      </w:r>
    </w:p>
    <w:p>
      <w:pPr>
        <w:spacing w:after="0" w:line="240" w:lineRule="auto"/>
        <w:sectPr>
          <w:headerReference w:type="default" r:id="rId138"/>
          <w:footerReference w:type="default" r:id="rId139"/>
          <w:pgSz w:w="12240" w:h="15840"/>
          <w:pgMar w:header="1218" w:footer="0" w:top="1400" w:bottom="280" w:left="460" w:right="120"/>
        </w:sectPr>
      </w:pPr>
    </w:p>
    <w:p>
      <w:pPr>
        <w:pStyle w:val="BodyText"/>
        <w:rPr>
          <w:i/>
          <w:sz w:val="20"/>
        </w:rPr>
      </w:pPr>
    </w:p>
    <w:p>
      <w:pPr>
        <w:spacing w:before="256"/>
        <w:ind w:left="644" w:right="0" w:firstLine="0"/>
        <w:jc w:val="left"/>
        <w:rPr>
          <w:b/>
          <w:i/>
          <w:sz w:val="27"/>
        </w:rPr>
      </w:pPr>
      <w:bookmarkStart w:name="Reading Techniques" w:id="23"/>
      <w:bookmarkEnd w:id="23"/>
      <w:r>
        <w:rPr/>
      </w:r>
      <w:bookmarkStart w:name="_bookmark10" w:id="24"/>
      <w:bookmarkEnd w:id="24"/>
      <w:r>
        <w:rPr/>
      </w:r>
      <w:r>
        <w:rPr>
          <w:b/>
          <w:i/>
          <w:sz w:val="27"/>
        </w:rPr>
        <w:t>Reading Techniques</w:t>
      </w:r>
    </w:p>
    <w:p>
      <w:pPr>
        <w:pStyle w:val="BodyText"/>
        <w:spacing w:line="254" w:lineRule="auto" w:before="155"/>
        <w:ind w:left="644" w:right="960" w:hanging="1"/>
      </w:pPr>
      <w:r>
        <w:rPr/>
        <w:t>The Xenon 1900/1902 scanners have a view finder that projects a bright red aiming beam that corresponds to the scanner’s horizontal field of view. The Xenon 1910/1912 and Granit 1910i/1911i scanners have an aiming pattern . The aiming beam or pattern should be centered over the bar code, but it can be positioned in any direction for a good read.</w:t>
      </w:r>
    </w:p>
    <w:p>
      <w:pPr>
        <w:pStyle w:val="BodyText"/>
        <w:spacing w:before="1"/>
        <w:rPr>
          <w:sz w:val="15"/>
        </w:rPr>
      </w:pPr>
    </w:p>
    <w:p>
      <w:pPr>
        <w:spacing w:after="0"/>
        <w:rPr>
          <w:sz w:val="15"/>
        </w:rPr>
        <w:sectPr>
          <w:headerReference w:type="default" r:id="rId144"/>
          <w:footerReference w:type="default" r:id="rId145"/>
          <w:pgSz w:w="12240" w:h="15840"/>
          <w:pgMar w:header="1218" w:footer="0" w:top="1400" w:bottom="280" w:left="460" w:right="120"/>
        </w:sectPr>
      </w:pPr>
    </w:p>
    <w:p>
      <w:pPr>
        <w:spacing w:line="208" w:lineRule="auto" w:before="123"/>
        <w:ind w:left="2238" w:right="109" w:firstLine="31"/>
        <w:jc w:val="left"/>
        <w:rPr>
          <w:b/>
          <w:sz w:val="16"/>
        </w:rPr>
      </w:pPr>
      <w:r>
        <w:rPr>
          <w:b/>
          <w:sz w:val="16"/>
        </w:rPr>
        <w:t>Linear bar codes with aiming beam</w:t>
      </w:r>
    </w:p>
    <w:p>
      <w:pPr>
        <w:pStyle w:val="BodyText"/>
        <w:spacing w:before="6"/>
        <w:rPr>
          <w:b/>
          <w:sz w:val="15"/>
        </w:rPr>
      </w:pPr>
    </w:p>
    <w:p>
      <w:pPr>
        <w:pStyle w:val="BodyText"/>
        <w:ind w:left="2236" w:right="-72"/>
        <w:rPr>
          <w:sz w:val="20"/>
        </w:rPr>
      </w:pPr>
      <w:r>
        <w:rPr>
          <w:sz w:val="20"/>
        </w:rPr>
        <w:pict>
          <v:group style="width:74.1pt;height:18.8pt;mso-position-horizontal-relative:char;mso-position-vertical-relative:line" coordorigin="0,0" coordsize="1482,376">
            <v:shape style="position:absolute;left:129;top:0;width:1177;height:376" coordorigin="130,0" coordsize="1177,376" path="m137,0l130,0,130,375,137,375,137,0xm186,0l184,0,181,0,179,0,179,375,181,375,184,375,186,375,186,0xm234,0l210,0,208,0,205,0,205,370,205,372,205,375,229,375,231,375,234,375,234,372,234,2,234,0xm285,0l260,0,257,0,255,0,255,370,255,372,255,375,280,375,282,375,285,375,285,372,285,2,285,0xm309,0l303,0,303,375,309,375,309,0xm336,0l329,0,329,375,336,375,336,0xm387,0l384,0,379,0,376,0,376,375,379,375,384,375,387,375,387,0xm435,0l429,0,429,375,435,375,435,0xm461,0l459,0,456,0,454,0,454,375,456,375,459,375,461,375,461,0xm510,0l503,0,503,375,510,375,510,0xm559,2l559,2,559,0,533,0,530,0,528,0,528,370,528,372,528,375,554,375,556,375,559,375,559,2xm608,0l585,0,582,0,579,0,579,370,579,372,579,375,603,375,605,375,608,375,608,372,608,2,608,0xm634,0l632,0,629,0,626,0,626,375,629,375,632,375,634,375,634,0xm684,0l677,0,677,375,684,375,684,0xm710,0l708,0,704,0,702,0,702,375,704,375,708,375,710,375,710,0xm757,0l732,0,729,0,727,0,727,370,727,372,727,375,752,375,755,375,757,375,757,372,757,2,757,0xm784,0l782,0,779,0,777,0,777,375,779,375,782,375,784,375,784,0xm832,0l830,0,827,0,825,0,825,375,827,375,830,375,832,375,832,0xm859,0l857,0,854,0,852,0,852,375,854,375,857,375,859,375,859,0xm908,2l908,2,908,0,882,0,879,0,877,0,877,370,877,372,877,375,903,375,905,375,908,375,908,2xm957,0l931,0,929,0,926,0,926,370,926,372,926,375,952,375,954,375,957,375,957,372,957,2,957,0xm1006,0l981,0,978,0,976,0,976,370,976,372,976,375,1001,375,1003,375,1006,375,1006,372,1006,2,1006,0xm1056,0l1053,0,1051,0,1048,0,1048,375,1051,375,1053,375,1056,375,1056,0xm1081,0l1079,0,1076,0,1074,0,1074,375,1076,375,1079,375,1081,375,1081,0xm1108,0l1105,0,1102,0,1099,0,1099,375,1102,375,1105,375,1108,375,1108,0xm1133,0l1127,0,1127,375,1133,375,1133,0xm1183,0l1180,0,1178,0,1175,0,1175,375,1178,375,1180,375,1183,375,1183,0xm1231,0l1207,0,1204,0,1202,0,1202,370,1202,372,1202,375,1226,375,1228,375,1231,375,1231,372,1231,2,1231,0xm1281,2l1281,2,1281,0,1255,0,1252,0,1250,0,1250,370,1250,372,1250,375,1276,375,1278,375,1281,375,1281,2xm1306,0l1300,0,1300,375,1306,375,1306,0xe" filled="true" fillcolor="#000000" stroked="false">
              <v:path arrowok="t"/>
              <v:fill type="solid"/>
            </v:shape>
            <v:shape style="position:absolute;left:0;top:147;width:1482;height:67" coordorigin="0,148" coordsize="1482,67" path="m690,178l690,175,689,170,686,165,682,160,680,158,680,157,677,155,674,152,674,202,672,203,672,203,674,202,674,152,672,151,667,148,32,148,27,149,26,149,20,150,20,150,15,153,15,154,10,157,10,157,6,162,5,162,3,167,3,168,1,173,0,175,0,180,0,181,0,185,1,187,3,193,5,198,6,198,7,200,8,202,10,203,10,204,15,207,20,210,20,210,26,212,27,212,32,213,657,213,663,212,664,212,670,210,670,210,674,208,675,207,675,207,680,204,680,203,683,200,684,198,684,198,687,193,687,193,688,191,689,187,689,185,690,180,690,178xm1482,180l1481,175,1481,173,1480,168,1479,167,1478,165,1476,162,1476,162,1475,160,1472,157,1472,157,1469,155,1467,154,1467,153,1463,150,1462,150,1456,149,1456,149,1450,148,825,148,825,148,819,149,818,149,812,150,812,150,807,153,807,154,802,157,802,158,801,159,800,159,800,160,798,162,798,162,795,167,795,168,793,180,795,192,801,203,802,203,802,203,803,204,812,210,812,210,818,212,898,211,981,211,1297,214,1376,214,1456,212,1461,211,1462,210,1463,210,1466,208,1467,207,1472,204,1472,203,1476,198,1476,198,1478,195,1479,193,1480,193,1480,191,1481,187,1482,185,1482,181,1482,180xe" filled="true" fillcolor="#ff0000" stroked="false">
              <v:path arrowok="t"/>
              <v:fill type="solid"/>
            </v:shape>
          </v:group>
        </w:pict>
      </w:r>
      <w:r>
        <w:rPr>
          <w:sz w:val="20"/>
        </w:rPr>
      </w:r>
    </w:p>
    <w:p>
      <w:pPr>
        <w:pStyle w:val="BodyText"/>
        <w:spacing w:before="5"/>
        <w:rPr>
          <w:b/>
        </w:rPr>
      </w:pPr>
      <w:r>
        <w:rPr/>
        <w:pict>
          <v:group style="position:absolute;margin-left:141.052002pt;margin-top:12.55713pt;width:63.5pt;height:119.95pt;mso-position-horizontal-relative:page;mso-position-vertical-relative:paragraph;z-index:-15664128;mso-wrap-distance-left:0;mso-wrap-distance-right:0" coordorigin="2821,251" coordsize="1270,2399">
            <v:shape style="position:absolute;left:2831;top:496;width:1151;height:376" coordorigin="2832,497" coordsize="1151,376" path="m2839,497l2837,497,2834,497,2832,497,2832,872,2834,872,2837,872,2839,872,2839,497xm2887,497l2885,497,2882,497,2880,497,2880,872,2882,872,2885,872,2887,872,2887,497xm2936,497l2912,497,2909,497,2907,497,2907,867,2907,869,2907,872,2931,872,2933,872,2936,872,2936,869,2936,499,2936,497xm2987,497l2961,497,2958,497,2956,497,2956,867,2956,869,2956,872,2981,872,2984,872,2987,872,2987,869,2987,499,2987,497xm3011,497l3005,497,3005,872,3011,872,3011,497xm3038,497l3031,497,3031,872,3038,872,3038,497xm3088,497l3085,497,3081,497,3078,497,3078,872,3081,872,3085,872,3088,872,3088,497xm3136,497l3130,497,3130,872,3136,872,3136,497xm3163,497l3161,497,3158,497,3156,497,3156,872,3158,872,3161,872,3163,872,3163,497xm3211,497l3205,497,3205,872,3211,872,3211,497xm3261,499l3261,499,3261,497,3234,497,3232,497,3229,497,3229,867,3229,869,3229,872,3256,872,3258,872,3261,872,3261,499xm3309,497l3286,497,3284,497,3281,497,3281,867,3281,869,3281,872,3304,872,3306,872,3309,872,3309,869,3309,499,3309,497xm3336,497l3334,497,3331,497,3328,497,3328,872,3331,872,3334,872,3336,872,3336,497xm3385,497l3379,497,3379,872,3385,872,3385,497xm3412,497l3409,497,3406,497,3403,497,3403,872,3406,872,3409,872,3412,872,3412,497xm3459,497l3431,497,3429,497,3429,872,3454,872,3459,872,3459,869,3459,499,3459,497xm3485,497l3483,497,3480,497,3478,497,3478,872,3480,872,3483,872,3485,872,3485,497xm3534,497l3532,497,3529,497,3527,497,3527,872,3529,872,3532,872,3534,872,3534,497xm3560,497l3558,497,3555,497,3553,497,3553,872,3555,872,3558,872,3560,872,3560,497xm3610,497l3584,497,3581,497,3578,497,3578,867,3578,869,3578,872,3605,872,3607,872,3610,872,3610,869,3610,499,3610,497xm3658,499l3658,499,3658,497,3633,497,3630,497,3628,497,3628,867,3628,869,3628,872,3653,872,3656,872,3658,872,3658,499xm3708,497l3683,497,3680,497,3678,497,3678,867,3678,869,3678,872,3703,872,3705,872,3708,872,3708,869,3708,499,3708,497xm3758,497l3755,497,3753,497,3750,497,3750,872,3753,872,3755,872,3758,872,3758,497xm3783,497l3781,497,3778,497,3776,497,3776,872,3778,872,3781,872,3783,872,3783,497xm3809,497l3806,497,3803,497,3801,497,3801,872,3803,872,3806,872,3809,872,3809,497xm3835,497l3828,497,3828,872,3835,872,3835,497xm3885,497l3882,497,3880,497,3877,497,3877,872,3880,872,3882,872,3885,872,3885,497xm3933,497l3908,497,3906,497,3903,497,3903,867,3903,869,3903,872,3928,872,3930,872,3933,872,3933,869,3933,499,3933,497xm3982,497l3957,497,3954,497,3952,497,3952,867,3952,869,3952,872,3977,872,3979,872,3982,872,3982,869,3982,869,3982,497xe" filled="true" fillcolor="#000000" stroked="false">
              <v:path arrowok="t"/>
              <v:fill type="solid"/>
            </v:shape>
            <v:shape style="position:absolute;left:3952;top:496;width:56;height:376" coordorigin="3952,497" coordsize="56,376" path="m3957,497l3952,497,3952,869,3957,869,3957,497xm4008,497l4001,497,4001,872,4008,872,4008,497xe" filled="true" fillcolor="#000000" stroked="false">
              <v:path arrowok="t"/>
              <v:fill type="solid"/>
            </v:shape>
            <v:shape style="position:absolute;left:2861;top:251;width:1230;height:875" coordorigin="2862,251" coordsize="1230,875" path="m3441,641l3441,640,3441,636,3441,635,3440,634,3438,629,3439,628,3438,625,3437,623,3436,623,3432,618,3432,617,3427,613,3427,613,2915,257,2915,257,2913,256,2909,254,2909,253,2903,252,2903,252,2897,251,2896,251,2891,252,2885,253,2884,253,2879,256,2879,256,2874,260,2867,268,2862,278,2864,289,2866,295,2866,295,2869,300,2869,301,2873,306,2873,306,2878,310,3352,641,3390,667,3395,670,3396,671,3402,672,3402,672,3407,672,3408,673,3413,672,3415,672,3416,672,3420,671,3425,668,3426,668,3430,664,3433,660,3434,659,3435,659,3438,654,3439,653,3440,651,3441,647,3440,647,3441,641,3441,641xm4091,1093l4091,1092,4090,1087,4090,1082,4089,1078,4089,1077,4086,1074,4085,1072,4077,1066,3571,714,3567,714,3566,714,3570,714,3564,709,3562,708,3559,706,3559,706,3553,704,3553,704,3547,703,3546,703,3540,704,3535,705,3534,706,3529,708,3529,709,3524,713,3520,717,3520,718,3517,723,3514,729,3514,731,3514,735,3514,735,3514,741,3514,743,3516,748,3518,753,3518,753,3522,759,3523,759,3527,763,4040,1120,4045,1123,4046,1123,4051,1125,4052,1124,4058,1125,4058,1125,4064,1125,4064,1124,4069,1123,4071,1123,4077,1120,4080,1119,4083,1116,4090,1110,4090,1103,4090,1098,4091,1093xe" filled="true" fillcolor="#ff0000" stroked="false">
              <v:path arrowok="t"/>
              <v:fill type="solid"/>
            </v:shape>
            <v:shape style="position:absolute;left:2821;top:1741;width:1151;height:376" coordorigin="2821,1741" coordsize="1151,376" path="m2828,1741l2826,1741,2826,1741,2821,1741,2821,2116,2823,2116,2826,2116,2828,2116,2828,1741xm2877,1741l2875,1741,2875,1741,2870,1741,2870,2116,2872,2116,2875,2116,2877,2116,2877,1741xm2925,1743l2925,1743,2925,1741,2901,1741,2901,1741,2896,1741,2896,2111,2896,2114,2896,2116,2920,2116,2923,2116,2925,2116,2925,1743xm2976,1741l2951,1741,2951,1741,2946,1741,2946,2111,2946,2114,2946,2116,2971,2116,2973,2116,2976,2116,2976,2114,2976,2114,2976,1741xm3000,1741l2994,1741,2994,2116,3000,2116,3000,1741xm3027,1741l3021,1741,3021,2116,3027,2116,3027,1741xm3077,1741l3074,1741,3074,1741,3068,1741,3068,2116,3070,2116,3074,2116,3077,2116,3077,1741xm3126,1741l3120,1741,3120,2116,3126,2116,3126,1741xm3152,1741l3150,1741,3150,1741,3145,1741,3145,2116,3147,2116,3150,2116,3152,2116,3152,1741xm3201,1741l3195,1741,3195,2116,3201,2116,3201,1741xm3250,1741l3224,1741,3224,1741,3219,1741,3219,2111,3219,2114,3219,2116,3245,2116,3247,2116,3250,2116,3250,2114,3250,1743,3250,1741xm3299,1743l3299,1743,3299,1741,3276,1741,3276,1741,3271,1741,3271,2111,3271,2114,3271,2116,3294,2116,3296,2116,3299,2116,3299,1743xm3325,1741l3323,1741,3323,1741,3318,1741,3318,2116,3320,2116,3323,2116,3325,2116,3325,1741xm3375,1741l3369,1741,3369,2116,3375,2116,3375,1741xm3402,1741l3399,1741,3399,1741,3393,1741,3393,2116,3395,2116,3399,2116,3402,2116,3402,1741xm3449,1741l3423,1741,3423,1741,3418,1741,3418,2111,3418,2114,3418,2116,3444,2116,3446,2116,3449,2116,3449,2114,3449,1743,3449,1741xm3475,1741l3473,1741,3473,1741,3468,1741,3468,2116,3470,2116,3473,2116,3475,2116,3475,1741xm3523,1741l3521,1741,3521,1741,3516,1741,3516,2116,3518,2116,3521,2116,3523,2116,3523,1741xm3550,1741l3548,1741,3548,1741,3543,1741,3543,2116,3545,2116,3548,2116,3550,2116,3550,1741xm3599,1743l3599,1743,3599,1741,3573,1741,3573,1741,3568,1741,3568,2111,3568,2114,3568,2116,3594,2116,3597,2116,3599,2116,3599,1743xm3648,1741l3623,1741,3623,1741,3618,1741,3618,2111,3618,2114,3618,2116,3643,2116,3645,2116,3648,2116,3648,2114,3648,1743,3648,1741xm3698,1741l3672,1741,3672,1741,3667,1741,3667,2111,3667,2114,3667,2116,3692,2116,3695,2116,3698,2116,3698,2114,3698,1743,3698,1741xm3747,1741l3745,1741,3745,1741,3739,1741,3739,2116,3742,2116,3745,2116,3747,2116,3747,1741xm3772,1741l3770,1741,3770,1741,3765,1741,3765,2116,3767,2116,3770,2116,3772,2116,3772,1741xm3799,1741l3796,1741,3796,1741,3790,1741,3790,2116,3793,2116,3796,2116,3799,2116,3799,1741xm3825,1741l3818,1741,3818,2116,3825,2116,3825,1741xm3874,1741l3872,1741,3872,1741,3866,1741,3866,2116,3869,2116,3872,2116,3874,2116,3874,1741xm3922,1743l3922,1743,3922,1741,3898,1741,3898,1741,3893,1741,3893,2111,3893,2114,3893,2116,3917,2116,3919,2116,3922,2116,3922,1743xm3972,1741l3944,1741,3944,2111,3941,2111,3941,2116,3967,2116,3969,2116,3972,2116,3972,2114,3972,1743,3972,1741xe" filled="true" fillcolor="#000000" stroked="false">
              <v:path arrowok="t"/>
              <v:fill type="solid"/>
            </v:shape>
            <v:shape style="position:absolute;left:3941;top:1741;width:57;height:376" coordorigin="3941,1741" coordsize="57,376" path="m3969,2111l3946,2111,3946,1741,3941,1741,3941,2111,3941,2114,3941,2116,3969,2116,3969,2111xm3997,1741l3991,1741,3991,2116,3997,2116,3997,1741xe" filled="true" fillcolor="#000000" stroked="false">
              <v:path arrowok="t"/>
              <v:fill type="solid"/>
            </v:shape>
            <v:shape style="position:absolute;left:3351;top:1167;width:68;height:1482" coordorigin="3352,1168" coordsize="68,1482" path="m3419,1353l3418,1273,3416,1195,3416,1194,3416,1193,3414,1189,3413,1188,3412,1185,3411,1183,3407,1178,3407,1178,3402,1174,3402,1174,3401,1173,3396,1171,3396,1170,3391,1168,3390,1168,3385,1168,3384,1168,3378,1168,3377,1168,3372,1170,3371,1171,3366,1174,3365,1174,3361,1178,3361,1178,3354,1185,3352,1191,3352,1825,3352,1830,3352,1832,3354,1837,3354,1838,3357,1843,3357,1843,3361,1848,3361,1848,3363,1849,3363,1850,3364,1850,3366,1852,3366,1852,3371,1855,3372,1855,3384,1857,3397,1855,3401,1852,3403,1850,3407,1848,3410,1844,3412,1840,3413,1838,3413,1838,3414,1837,3414,1836,3416,1832,3416,1831,3416,1831,3415,1752,3415,1672,3416,1592,3417,1513,3418,1433,3419,1353xm3419,2145l3418,2066,3416,1987,3416,1987,3416,1986,3414,1982,3413,1980,3412,1978,3411,1975,3411,1975,3407,1970,3407,1970,3402,1966,3402,1966,3401,1966,3396,1963,3396,1963,3391,1961,3390,1961,3381,1960,3373,1961,3366,1966,3361,1970,3361,1970,3354,1978,3352,1983,3352,2618,3352,2622,3352,2624,3354,2629,3354,2630,3357,2635,3357,2635,3361,2640,3361,2640,3364,2642,3364,2643,3365,2643,3366,2644,3366,2644,3371,2647,3372,2647,3377,2649,3383,2650,3385,2650,3390,2649,3391,2649,3396,2647,3401,2645,3402,2644,3402,2644,3404,2642,3407,2640,3407,2640,3411,2636,3411,2636,3411,2635,3412,2632,3413,2630,3413,2630,3414,2629,3414,2629,3416,2624,3416,2623,3416,2623,3415,2544,3415,2464,3416,2385,3417,2305,3418,2225,3419,2145xe" filled="true" fillcolor="#ff0000" stroked="false">
              <v:path arrowok="t"/>
              <v:fill type="solid"/>
            </v:shape>
            <w10:wrap type="topAndBottom"/>
          </v:group>
        </w:pict>
      </w:r>
    </w:p>
    <w:p>
      <w:pPr>
        <w:pStyle w:val="BodyText"/>
        <w:rPr>
          <w:b/>
          <w:sz w:val="16"/>
        </w:rPr>
      </w:pPr>
    </w:p>
    <w:p>
      <w:pPr>
        <w:spacing w:line="208" w:lineRule="auto" w:before="0"/>
        <w:ind w:left="2326" w:right="21" w:firstLine="9"/>
        <w:jc w:val="left"/>
        <w:rPr>
          <w:b/>
          <w:sz w:val="16"/>
        </w:rPr>
      </w:pPr>
      <w:r>
        <w:rPr/>
        <w:pict>
          <v:group style="position:absolute;margin-left:147.033005pt;margin-top:32.748409pt;width:50.55pt;height:50.8pt;mso-position-horizontal-relative:page;mso-position-vertical-relative:paragraph;z-index:15800320" coordorigin="2941,655" coordsize="1011,1016">
            <v:shape style="position:absolute;left:3021;top:763;width:832;height:836" type="#_x0000_t75" stroked="false">
              <v:imagedata r:id="rId146" o:title=""/>
            </v:shape>
            <v:shape style="position:absolute;left:2940;top:654;width:1011;height:1016" coordorigin="2941,655" coordsize="1011,1016" path="m3419,1215l3419,1211,3419,1211,3419,1211,3419,1211,3419,1211,3418,1208,3417,1208,3416,1207,3418,1207,3417,1206,3417,1205,3417,1204,3415,1201,3415,1200,3412,1197,3412,1196,3409,1194,3408,1193,3407,1193,3403,1191,3403,1191,3398,1190,3391,1190,3391,1194,3380,1199,3381,1198,3381,1198,3382,1198,3385,1196,3385,1196,3389,1194,3391,1194,3391,1190,3387,1190,3383,1191,3378,1194,3378,1194,3374,1196,3374,1197,2949,1624,2946,1628,2945,1628,2943,1632,2942,1633,2941,1637,2941,1639,2941,1643,2941,1647,2941,1648,2942,1653,2943,1653,2945,1657,2953,1665,2953,1666,2962,1669,2963,1669,2968,1670,2969,1670,2971,1671,2978,1668,2979,1668,2983,1665,2983,1665,2986,1663,2987,1662,2987,1662,2990,1658,2991,1658,2990,1658,2990,1658,2991,1658,3412,1234,3412,1234,3415,1230,3417,1227,3417,1226,3417,1225,3419,1220,3419,1216,3419,1215xm3951,681l3950,677,3950,677,3950,677,3950,677,3949,672,3949,671,3947,667,3946,665,3944,663,3944,662,3942,661,3940,660,3937,657,3932,655,3929,655,3921,655,3921,660,3917,662,3916,662,3921,660,3921,660,3921,655,3919,655,3915,657,3910,659,3910,660,3906,662,3906,663,3480,1090,3478,1094,3477,1094,3475,1098,3475,1099,3474,1103,3473,1105,3473,1108,3473,1109,3473,1112,3474,1114,3475,1118,3475,1119,3477,1123,3485,1131,3489,1133,3493,1135,3495,1135,3500,1135,3500,1136,3504,1135,3505,1134,3509,1132,3509,1133,3510,1132,3513,1131,3514,1131,3518,1127,3518,1127,3518,1127,3518,1127,3518,1127,3552,1093,3944,700,3947,696,3949,692,3949,691,3950,689,3950,686,3951,682,3951,681xe" filled="true" fillcolor="#ff0000" stroked="false">
              <v:path arrowok="t"/>
              <v:fill type="solid"/>
            </v:shape>
            <w10:wrap type="none"/>
          </v:group>
        </w:pict>
      </w:r>
      <w:r>
        <w:rPr>
          <w:b/>
          <w:sz w:val="16"/>
        </w:rPr>
        <w:t>2D Matrix symbol with aiming beam</w:t>
      </w:r>
    </w:p>
    <w:p>
      <w:pPr>
        <w:spacing w:line="208" w:lineRule="auto" w:before="123"/>
        <w:ind w:left="2238" w:right="3055" w:firstLine="92"/>
        <w:jc w:val="left"/>
        <w:rPr>
          <w:b/>
          <w:sz w:val="16"/>
        </w:rPr>
      </w:pPr>
      <w:r>
        <w:rPr/>
        <w:br w:type="column"/>
      </w:r>
      <w:r>
        <w:rPr>
          <w:b/>
          <w:sz w:val="16"/>
        </w:rPr>
        <w:t>Linear bar codes with aiming pattern</w:t>
      </w:r>
    </w:p>
    <w:p>
      <w:pPr>
        <w:pStyle w:val="BodyText"/>
        <w:rPr>
          <w:b/>
          <w:sz w:val="14"/>
        </w:rPr>
      </w:pPr>
      <w:r>
        <w:rPr/>
        <w:pict>
          <v:rect style="position:absolute;margin-left:357.789001pt;margin-top:10.009782pt;width:21.005pt;height:1.5024pt;mso-position-horizontal-relative:page;mso-position-vertical-relative:paragraph;z-index:-15663616;mso-wrap-distance-left:0;mso-wrap-distance-right:0" filled="true" fillcolor="#ff0000" stroked="false">
            <v:fill type="solid"/>
            <w10:wrap type="topAndBottom"/>
          </v:rect>
        </w:pict>
      </w:r>
      <w:r>
        <w:rPr/>
        <w:pict>
          <v:rect style="position:absolute;margin-left:441.580994pt;margin-top:10.009782pt;width:21.005pt;height:1.5024pt;mso-position-horizontal-relative:page;mso-position-vertical-relative:paragraph;z-index:-15663104;mso-wrap-distance-left:0;mso-wrap-distance-right:0" filled="true" fillcolor="#ff0000" stroked="false">
            <v:fill type="solid"/>
            <w10:wrap type="topAndBottom"/>
          </v:rect>
        </w:pict>
      </w:r>
    </w:p>
    <w:p>
      <w:pPr>
        <w:pStyle w:val="BodyText"/>
        <w:spacing w:before="8"/>
        <w:rPr>
          <w:b/>
          <w:sz w:val="6"/>
        </w:rPr>
      </w:pPr>
    </w:p>
    <w:p>
      <w:pPr>
        <w:tabs>
          <w:tab w:pos="3117" w:val="left" w:leader="none"/>
        </w:tabs>
        <w:spacing w:line="240" w:lineRule="auto"/>
        <w:ind w:left="1442" w:right="0" w:firstLine="0"/>
        <w:rPr>
          <w:sz w:val="20"/>
        </w:rPr>
      </w:pPr>
      <w:r>
        <w:rPr>
          <w:position w:val="23"/>
          <w:sz w:val="20"/>
        </w:rPr>
        <w:pict>
          <v:group style="width:1.55pt;height:21.05pt;mso-position-horizontal-relative:char;mso-position-vertical-relative:line" coordorigin="0,0" coordsize="31,421">
            <v:rect style="position:absolute;left:0;top:0;width:31;height:421" filled="true" fillcolor="#ff0000" stroked="false">
              <v:fill type="solid"/>
            </v:rect>
          </v:group>
        </w:pict>
      </w:r>
      <w:r>
        <w:rPr>
          <w:position w:val="23"/>
          <w:sz w:val="20"/>
        </w:rPr>
      </w:r>
      <w:r>
        <w:rPr>
          <w:rFonts w:ascii="Times New Roman"/>
          <w:spacing w:val="3"/>
          <w:position w:val="23"/>
          <w:sz w:val="20"/>
        </w:rPr>
        <w:t> </w:t>
      </w:r>
      <w:r>
        <w:rPr>
          <w:spacing w:val="3"/>
          <w:position w:val="23"/>
          <w:sz w:val="20"/>
        </w:rPr>
        <w:pict>
          <v:group style="width:51.6pt;height:21.05pt;mso-position-horizontal-relative:char;mso-position-vertical-relative:line" coordorigin="0,0" coordsize="1032,421">
            <v:shape style="position:absolute;left:-1;top:59;width:942;height:302" coordorigin="0,60" coordsize="942,302" path="m7,60l0,60,0,361,7,361,7,60xm45,60l39,60,39,361,45,361,45,60xm84,62l84,62,84,60,62,60,62,60,60,60,60,355,60,358,60,361,79,361,82,361,84,361,84,62xm125,60l102,60,102,60,99,60,99,355,99,358,99,361,120,361,122,361,125,361,125,358,125,62,125,60xm144,60l138,60,138,361,144,361,144,60xm166,60l159,60,159,361,166,361,166,60xm206,60l200,60,200,60,197,60,197,361,200,361,203,361,206,361,206,60xm245,60l239,60,239,361,245,361,245,60xm266,60l259,60,259,361,266,361,266,60xm304,60l299,60,299,361,304,361,304,60xm344,62l344,62,344,60,320,60,320,60,318,60,318,355,318,358,318,361,339,361,341,361,344,361,344,62xm383,60l362,60,362,60,359,60,359,355,359,358,359,361,378,361,380,361,383,361,383,358,383,62,383,60xm404,60l397,60,397,361,404,361,404,60xm444,60l438,60,438,361,444,361,444,60xm465,60l459,60,459,60,457,60,457,361,459,361,462,361,465,361,465,60xm503,60l480,60,480,60,477,60,477,355,477,358,477,361,498,361,500,361,503,361,503,358,503,62,503,60xm524,60l517,60,517,361,524,361,524,60xm563,60l558,60,558,60,556,60,556,361,558,361,561,361,563,361,563,60xm584,60l577,60,577,361,584,361,584,60xm624,60l599,60,599,60,597,60,597,355,597,358,597,361,619,361,621,361,624,361,624,358,624,62,624,60xm662,60l639,60,639,60,637,60,637,355,637,358,637,361,657,361,659,361,662,361,662,358,662,62,662,60xm702,60l679,60,679,60,676,60,676,355,676,358,676,361,697,361,699,361,702,361,702,358,702,62,702,60xm742,60l735,60,735,361,742,361,742,60xm762,60l755,60,755,361,762,361,762,60xm783,60l777,60,777,60,775,60,775,361,777,361,780,361,783,361,783,60xm803,60l797,60,797,361,803,361,803,60xm843,60l836,60,836,361,843,361,843,60xm882,60l859,60,859,60,857,60,857,355,857,358,857,361,876,361,879,361,882,361,882,358,882,62,882,60xm921,60l898,60,898,60,896,60,896,355,896,358,896,361,916,361,918,361,921,361,921,358,921,62,921,60xm942,60l935,60,935,361,942,361,942,60xe" filled="true" fillcolor="#000000" stroked="false">
              <v:path arrowok="t"/>
              <v:fill type="solid"/>
            </v:shape>
            <v:shape style="position:absolute;left:285;top:0;width:747;height:421" coordorigin="285,0" coordsize="747,421" path="m664,196l490,196,490,0,460,0,460,196,285,196,285,226,460,226,460,420,490,420,490,226,664,226,664,196xm1031,0l1001,0,1001,420,1031,420,1031,0xe" filled="true" fillcolor="#ff0000" stroked="false">
              <v:path arrowok="t"/>
              <v:fill type="solid"/>
            </v:shape>
          </v:group>
        </w:pict>
      </w:r>
      <w:r>
        <w:rPr>
          <w:spacing w:val="3"/>
          <w:position w:val="23"/>
          <w:sz w:val="20"/>
        </w:rPr>
      </w:r>
      <w:r>
        <w:rPr>
          <w:spacing w:val="3"/>
          <w:position w:val="23"/>
          <w:sz w:val="20"/>
        </w:rPr>
        <w:tab/>
      </w:r>
      <w:r>
        <w:rPr>
          <w:spacing w:val="3"/>
          <w:position w:val="23"/>
          <w:sz w:val="20"/>
        </w:rPr>
        <w:pict>
          <v:group style="width:1.55pt;height:21.05pt;mso-position-horizontal-relative:char;mso-position-vertical-relative:line" coordorigin="0,0" coordsize="31,421">
            <v:rect style="position:absolute;left:0;top:0;width:31;height:421" filled="true" fillcolor="#ff0000" stroked="false">
              <v:fill type="solid"/>
            </v:rect>
          </v:group>
        </w:pict>
      </w:r>
      <w:r>
        <w:rPr>
          <w:spacing w:val="3"/>
          <w:position w:val="23"/>
          <w:sz w:val="20"/>
        </w:rPr>
      </w:r>
      <w:r>
        <w:rPr>
          <w:rFonts w:ascii="Times New Roman"/>
          <w:spacing w:val="35"/>
          <w:position w:val="23"/>
          <w:sz w:val="20"/>
        </w:rPr>
        <w:t> </w:t>
      </w:r>
      <w:r>
        <w:rPr>
          <w:spacing w:val="35"/>
          <w:sz w:val="20"/>
        </w:rPr>
        <w:drawing>
          <wp:inline distT="0" distB="0" distL="0" distR="0">
            <wp:extent cx="556148" cy="557212"/>
            <wp:effectExtent l="0" t="0" r="0" b="0"/>
            <wp:docPr id="73" name="image90.png"/>
            <wp:cNvGraphicFramePr>
              <a:graphicFrameLocks noChangeAspect="1"/>
            </wp:cNvGraphicFramePr>
            <a:graphic>
              <a:graphicData uri="http://schemas.openxmlformats.org/drawingml/2006/picture">
                <pic:pic>
                  <pic:nvPicPr>
                    <pic:cNvPr id="74" name="image90.png"/>
                    <pic:cNvPicPr/>
                  </pic:nvPicPr>
                  <pic:blipFill>
                    <a:blip r:embed="rId147" cstate="print"/>
                    <a:stretch>
                      <a:fillRect/>
                    </a:stretch>
                  </pic:blipFill>
                  <pic:spPr>
                    <a:xfrm>
                      <a:off x="0" y="0"/>
                      <a:ext cx="556148" cy="557212"/>
                    </a:xfrm>
                    <a:prstGeom prst="rect">
                      <a:avLst/>
                    </a:prstGeom>
                  </pic:spPr>
                </pic:pic>
              </a:graphicData>
            </a:graphic>
          </wp:inline>
        </w:drawing>
      </w:r>
      <w:r>
        <w:rPr>
          <w:spacing w:val="35"/>
          <w:sz w:val="20"/>
        </w:rPr>
      </w:r>
      <w:r>
        <w:rPr>
          <w:rFonts w:ascii="Times New Roman"/>
          <w:spacing w:val="43"/>
          <w:sz w:val="20"/>
        </w:rPr>
        <w:t> </w:t>
      </w:r>
      <w:r>
        <w:rPr>
          <w:spacing w:val="43"/>
          <w:position w:val="23"/>
          <w:sz w:val="20"/>
        </w:rPr>
        <w:pict>
          <v:group style="width:1.55pt;height:21.05pt;mso-position-horizontal-relative:char;mso-position-vertical-relative:line" coordorigin="0,0" coordsize="31,421">
            <v:rect style="position:absolute;left:0;top:0;width:31;height:421" filled="true" fillcolor="#ff0000" stroked="false">
              <v:fill type="solid"/>
            </v:rect>
          </v:group>
        </w:pict>
      </w:r>
      <w:r>
        <w:rPr>
          <w:spacing w:val="43"/>
          <w:position w:val="23"/>
          <w:sz w:val="20"/>
        </w:rPr>
      </w:r>
    </w:p>
    <w:p>
      <w:pPr>
        <w:pStyle w:val="BodyText"/>
        <w:spacing w:before="6"/>
        <w:rPr>
          <w:b/>
          <w:sz w:val="5"/>
        </w:rPr>
      </w:pPr>
    </w:p>
    <w:p>
      <w:pPr>
        <w:tabs>
          <w:tab w:pos="3491" w:val="left" w:leader="none"/>
        </w:tabs>
        <w:spacing w:line="30" w:lineRule="exact"/>
        <w:ind w:left="1815" w:right="0" w:firstLine="0"/>
        <w:rPr>
          <w:sz w:val="3"/>
        </w:rPr>
      </w:pPr>
      <w:r>
        <w:rPr>
          <w:position w:val="0"/>
          <w:sz w:val="3"/>
        </w:rPr>
        <w:pict>
          <v:group style="width:21.05pt;height:1.55pt;mso-position-horizontal-relative:char;mso-position-vertical-relative:line" coordorigin="0,0" coordsize="421,31">
            <v:rect style="position:absolute;left:0;top:0;width:421;height:31" filled="true" fillcolor="#ff0000" stroked="false">
              <v:fill type="solid"/>
            </v:rect>
          </v:group>
        </w:pict>
      </w:r>
      <w:r>
        <w:rPr>
          <w:position w:val="0"/>
          <w:sz w:val="3"/>
        </w:rPr>
      </w:r>
      <w:r>
        <w:rPr>
          <w:position w:val="0"/>
          <w:sz w:val="3"/>
        </w:rPr>
        <w:tab/>
      </w:r>
      <w:r>
        <w:rPr>
          <w:position w:val="0"/>
          <w:sz w:val="3"/>
        </w:rPr>
        <w:pict>
          <v:group style="width:21.05pt;height:1.55pt;mso-position-horizontal-relative:char;mso-position-vertical-relative:line" coordorigin="0,0" coordsize="421,31">
            <v:rect style="position:absolute;left:0;top:0;width:421;height:31" filled="true" fillcolor="#ff0000" stroked="false">
              <v:fill type="solid"/>
            </v:rect>
          </v:group>
        </w:pict>
      </w:r>
      <w:r>
        <w:rPr>
          <w:position w:val="0"/>
          <w:sz w:val="3"/>
        </w:rPr>
      </w:r>
    </w:p>
    <w:p>
      <w:pPr>
        <w:pStyle w:val="BodyText"/>
        <w:rPr>
          <w:b/>
          <w:sz w:val="20"/>
        </w:rPr>
      </w:pPr>
    </w:p>
    <w:p>
      <w:pPr>
        <w:pStyle w:val="BodyText"/>
        <w:spacing w:before="5"/>
        <w:rPr>
          <w:b/>
          <w:sz w:val="13"/>
        </w:rPr>
      </w:pPr>
      <w:r>
        <w:rPr/>
        <w:pict>
          <v:rect style="position:absolute;margin-left:399.684998pt;margin-top:9.675114pt;width:21.005pt;height:1.5024pt;mso-position-horizontal-relative:page;mso-position-vertical-relative:paragraph;z-index:-15659520;mso-wrap-distance-left:0;mso-wrap-distance-right:0" filled="true" fillcolor="#ff0000" stroked="false">
            <v:fill type="solid"/>
            <w10:wrap type="topAndBottom"/>
          </v:rect>
        </w:pict>
      </w:r>
    </w:p>
    <w:p>
      <w:pPr>
        <w:pStyle w:val="BodyText"/>
        <w:spacing w:before="11"/>
        <w:rPr>
          <w:b/>
          <w:sz w:val="3"/>
        </w:rPr>
      </w:pPr>
    </w:p>
    <w:p>
      <w:pPr>
        <w:pStyle w:val="Heading7"/>
        <w:tabs>
          <w:tab w:pos="2653" w:val="left" w:leader="none"/>
          <w:tab w:pos="3390" w:val="left" w:leader="none"/>
        </w:tabs>
        <w:ind w:left="2280"/>
        <w:rPr>
          <w:rFonts w:ascii="Arial"/>
        </w:rPr>
      </w:pPr>
      <w:r>
        <w:rPr>
          <w:rFonts w:ascii="Arial"/>
          <w:position w:val="35"/>
        </w:rPr>
        <w:pict>
          <v:group style="width:1.55pt;height:21pt;mso-position-horizontal-relative:char;mso-position-vertical-relative:line" coordorigin="0,0" coordsize="31,420">
            <v:rect style="position:absolute;left:0;top:0;width:31;height:420" filled="true" fillcolor="#ff0000" stroked="false">
              <v:fill type="solid"/>
            </v:rect>
          </v:group>
        </w:pict>
      </w:r>
      <w:r>
        <w:rPr>
          <w:rFonts w:ascii="Arial"/>
          <w:position w:val="35"/>
        </w:rPr>
      </w:r>
      <w:r>
        <w:rPr>
          <w:rFonts w:ascii="Arial"/>
          <w:position w:val="35"/>
        </w:rPr>
        <w:tab/>
      </w:r>
      <w:r>
        <w:rPr>
          <w:rFonts w:ascii="Arial"/>
        </w:rPr>
        <w:pict>
          <v:group style="width:21.05pt;height:51.8pt;mso-position-horizontal-relative:char;mso-position-vertical-relative:line" coordorigin="0,0" coordsize="421,1036">
            <v:shape style="position:absolute;left:56;top:0;width:302;height:942" coordorigin="56,0" coordsize="302,942" path="m357,935l58,935,58,935,56,935,56,937,56,939,56,942,352,942,354,942,357,942,357,940,357,940,357,935xm357,896l58,896,58,896,56,896,56,898,56,901,56,903,352,903,354,903,357,903,357,901,357,901,357,896xm357,858l61,858,58,858,56,858,56,877,56,880,56,882,352,882,354,882,357,882,357,863,357,863,357,858xm357,817l61,817,58,817,56,817,56,837,56,840,56,842,352,842,354,842,357,842,357,822,357,822,357,817xm357,798l61,798,58,798,56,798,56,798,56,801,56,803,352,803,354,803,357,803,357,803,357,803,357,798xm357,776l61,776,58,776,56,776,56,777,56,780,56,782,352,782,354,782,357,782,357,781,357,781,357,776xm357,736l58,736,58,736,56,736,56,739,56,742,56,744,352,744,354,744,357,744,357,741,357,741,357,736xm357,697l61,697,58,697,56,697,56,698,56,701,56,703,352,703,354,703,357,703,357,702,357,702,357,697xm357,676l61,676,58,676,56,676,56,677,56,680,56,683,352,683,354,683,357,683,357,681,357,681,357,676xm357,637l61,637,58,637,56,637,56,638,56,641,56,643,352,643,354,643,357,643,357,642,357,642,357,637xm357,598l61,598,58,598,56,598,56,619,56,621,56,624,352,624,354,624,357,624,357,603,357,603,357,598xm357,559l58,559,58,559,56,559,56,577,56,580,56,582,352,582,354,582,357,582,357,564,357,564,357,559xm357,537l61,537,58,537,56,537,56,540,56,543,56,545,352,545,354,545,357,545,357,543,357,543,357,537xm357,498l61,498,58,498,56,498,56,499,56,502,56,504,352,504,354,504,357,504,357,503,357,503,357,498xm357,477l61,477,58,477,56,477,56,480,56,482,56,485,352,485,354,485,357,485,357,482,357,482,357,477xm357,439l61,439,58,439,56,439,56,459,56,462,56,464,352,464,354,464,357,464,357,444,357,444,357,439xm357,418l58,418,58,418,56,418,56,420,56,422,56,425,352,425,354,425,357,425,357,423,357,423,357,418xm357,379l58,379,58,379,56,379,56,381,56,384,56,386,352,386,354,386,357,386,357,384,357,384,357,379xm357,358l58,358,58,358,56,358,56,359,56,362,56,365,352,365,354,365,357,365,357,363,357,363,357,358xm357,318l58,318,58,318,56,318,56,340,56,342,56,345,352,345,354,345,357,345,357,323,357,323,357,318xm357,279l58,279,58,280,56,280,56,300,56,303,56,305,352,305,354,305,357,305,357,285,357,285,357,279xm357,240l61,240,58,240,56,240,56,260,56,263,56,265,352,265,354,265,357,265,357,245,357,245,357,240xm357,200l58,200,58,200,56,200,56,202,56,205,56,207,352,207,354,207,357,207,357,205,357,205,357,200xm357,180l61,180,58,180,56,180,56,182,56,185,56,187,352,187,354,187,357,187,357,185,357,185,357,180xm357,159l61,159,58,159,56,159,56,162,56,164,56,167,352,167,354,167,357,167,357,164,357,164,357,159xm357,138l58,138,58,138,56,138,56,139,56,142,56,145,352,145,354,145,357,145,357,143,357,143,357,138xm357,99l58,99,58,99,56,99,56,100,56,103,56,105,352,105,354,105,357,105,357,104,357,104,357,99xm357,60l58,60,58,60,56,60,56,79,56,82,56,84,352,84,354,84,357,84,357,65,357,65,357,60xm357,20l61,20,58,20,56,20,56,41,56,44,56,46,352,46,354,46,357,46,357,26,357,26,357,20xm357,0l61,0,58,0,56,0,56,1,56,4,56,6,352,6,354,6,357,6,357,5,357,5,357,0xe" filled="true" fillcolor="#000000" stroked="false">
              <v:path arrowok="t"/>
              <v:fill type="solid"/>
            </v:shape>
            <v:shape style="position:absolute;left:0;top:261;width:421;height:774" coordorigin="0,262" coordsize="421,774" path="m400,457l226,457,226,262,196,262,196,457,20,457,20,487,196,487,196,681,226,681,226,487,400,487,400,457xm420,1005l0,1005,0,1035,420,1035,420,1005xe" filled="true" fillcolor="#ff0000" stroked="false">
              <v:path arrowok="t"/>
              <v:fill type="solid"/>
            </v:shape>
          </v:group>
        </w:pict>
      </w:r>
      <w:r>
        <w:rPr>
          <w:rFonts w:ascii="Arial"/>
        </w:rPr>
      </w:r>
      <w:r>
        <w:rPr>
          <w:rFonts w:ascii="Arial"/>
        </w:rPr>
        <w:tab/>
      </w:r>
      <w:r>
        <w:rPr>
          <w:rFonts w:ascii="Arial"/>
          <w:position w:val="35"/>
        </w:rPr>
        <w:pict>
          <v:group style="width:1.55pt;height:21pt;mso-position-horizontal-relative:char;mso-position-vertical-relative:line" coordorigin="0,0" coordsize="31,420">
            <v:rect style="position:absolute;left:0;top:0;width:31;height:420" filled="true" fillcolor="#ff0000" stroked="false">
              <v:fill type="solid"/>
            </v:rect>
          </v:group>
        </w:pict>
      </w:r>
      <w:r>
        <w:rPr>
          <w:rFonts w:ascii="Arial"/>
          <w:position w:val="35"/>
        </w:rPr>
      </w:r>
    </w:p>
    <w:p>
      <w:pPr>
        <w:pStyle w:val="BodyText"/>
        <w:rPr>
          <w:b/>
        </w:rPr>
      </w:pPr>
    </w:p>
    <w:p>
      <w:pPr>
        <w:pStyle w:val="BodyText"/>
        <w:spacing w:before="7"/>
        <w:rPr>
          <w:b/>
          <w:sz w:val="26"/>
        </w:rPr>
      </w:pPr>
    </w:p>
    <w:p>
      <w:pPr>
        <w:spacing w:line="208" w:lineRule="auto" w:before="0"/>
        <w:ind w:left="2238" w:right="3055" w:firstLine="70"/>
        <w:jc w:val="left"/>
        <w:rPr>
          <w:b/>
          <w:sz w:val="16"/>
        </w:rPr>
      </w:pPr>
      <w:r>
        <w:rPr/>
        <w:pict>
          <v:group style="position:absolute;margin-left:333.18399pt;margin-top:38.645409pt;width:105.75pt;height:130.0500pt;mso-position-horizontal-relative:page;mso-position-vertical-relative:paragraph;z-index:15801344" coordorigin="6664,773" coordsize="2115,2601">
            <v:shape style="position:absolute;left:6663;top:772;width:1749;height:1750" coordorigin="6664,773" coordsize="1749,1750" path="m7480,773l6664,1586,7596,2522,8413,1709,7480,773xe" filled="true" fillcolor="#f0f0f0" stroked="false">
              <v:path arrowok="t"/>
              <v:fill type="solid"/>
            </v:shape>
            <v:shape style="position:absolute;left:6663;top:772;width:1749;height:1750" coordorigin="6664,773" coordsize="1749,1750" path="m7480,773l6664,1586,7596,2522,8413,1709,7480,773xe" filled="true" fillcolor="#ffffff" stroked="false">
              <v:path arrowok="t"/>
              <v:fill type="solid"/>
            </v:shape>
            <v:shape style="position:absolute;left:7312;top:1242;width:210;height:211" type="#_x0000_t75" stroked="false">
              <v:imagedata r:id="rId148" o:title=""/>
            </v:shape>
            <v:shape style="position:absolute;left:6997;top:1118;width:621;height:621" type="#_x0000_t75" stroked="false">
              <v:imagedata r:id="rId149" o:title=""/>
            </v:shape>
            <v:shape style="position:absolute;left:7156;top:1268;width:318;height:318" type="#_x0000_t75" stroked="false">
              <v:imagedata r:id="rId150" o:title=""/>
            </v:shape>
            <v:shape style="position:absolute;left:6758;top:870;width:318;height:318" type="#_x0000_t75" stroked="false">
              <v:imagedata r:id="rId151" o:title=""/>
            </v:shape>
            <v:shape style="position:absolute;left:7543;top:1655;width:319;height:320" type="#_x0000_t75" stroked="false">
              <v:imagedata r:id="rId152" o:title=""/>
            </v:shape>
            <v:shape style="position:absolute;left:6753;top:1669;width:320;height:319" type="#_x0000_t75" stroked="false">
              <v:imagedata r:id="rId153" o:title=""/>
            </v:shape>
            <v:shape style="position:absolute;left:7539;top:885;width:318;height:318" type="#_x0000_t75" stroked="false">
              <v:imagedata r:id="rId154" o:title=""/>
            </v:shape>
            <v:rect style="position:absolute;left:8481;top:1188;width:31;height:420" filled="true" fillcolor="#ff0000" stroked="false">
              <v:fill type="solid"/>
            </v:rect>
            <v:shape style="position:absolute;left:7831;top:2421;width:717;height:717" type="#_x0000_t75" stroked="false">
              <v:imagedata r:id="rId155" o:title=""/>
            </v:shape>
            <v:shape style="position:absolute;left:8015;top:2611;width:361;height:328" type="#_x0000_t75" stroked="false">
              <v:imagedata r:id="rId156" o:title=""/>
            </v:shape>
            <v:shape style="position:absolute;left:7603;top:2272;width:266;height:361" type="#_x0000_t75" stroked="false">
              <v:imagedata r:id="rId157" o:title=""/>
            </v:shape>
            <v:shape style="position:absolute;left:8512;top:2909;width:266;height:361" type="#_x0000_t75" stroked="false">
              <v:imagedata r:id="rId157" o:title=""/>
            </v:shape>
            <v:shape style="position:absolute;left:7689;top:3108;width:361;height:266" type="#_x0000_t75" stroked="false">
              <v:imagedata r:id="rId158" o:title=""/>
            </v:shape>
            <v:shape style="position:absolute;left:8325;top:2199;width:361;height:266" type="#_x0000_t75" stroked="false">
              <v:imagedata r:id="rId159" o:title=""/>
            </v:shape>
            <w10:wrap type="none"/>
          </v:group>
        </w:pict>
      </w:r>
      <w:r>
        <w:rPr/>
        <w:pict>
          <v:group style="position:absolute;margin-left:438.062561pt;margin-top:55.223408pt;width:30.15pt;height:30pt;mso-position-horizontal-relative:page;mso-position-vertical-relative:paragraph;z-index:15801856" coordorigin="8761,1104" coordsize="603,600">
            <v:shape style="position:absolute;left:8761;top:1104;width:603;height:600" type="#_x0000_t75" stroked="false">
              <v:imagedata r:id="rId160" o:title=""/>
            </v:shape>
            <v:shape style="position:absolute;left:8847;top:1208;width:421;height:379" coordorigin="8848,1209" coordsize="421,379" path="m9268,1383l9073,1383,9073,1209,9043,1209,9043,1383,8848,1383,8848,1414,9043,1414,9043,1588,9073,1588,9073,1414,9268,1414,9268,1383xe" filled="true" fillcolor="#ff0000" stroked="false">
              <v:path arrowok="t"/>
              <v:fill type="solid"/>
            </v:shape>
            <w10:wrap type="none"/>
          </v:group>
        </w:pict>
      </w:r>
      <w:r>
        <w:rPr/>
        <w:pict>
          <v:rect style="position:absolute;margin-left:479.565002pt;margin-top:59.423409pt;width:1.5023pt;height:20.976pt;mso-position-horizontal-relative:page;mso-position-vertical-relative:paragraph;z-index:15802368" filled="true" fillcolor="#ff0000" stroked="false">
            <v:fill type="solid"/>
            <w10:wrap type="none"/>
          </v:rect>
        </w:pict>
      </w:r>
      <w:r>
        <w:rPr/>
        <w:pict>
          <v:rect style="position:absolute;margin-left:442.375pt;margin-top:97.60601pt;width:21.005pt;height:1.5024pt;mso-position-horizontal-relative:page;mso-position-vertical-relative:paragraph;z-index:15802880" filled="true" fillcolor="#ff0000" stroked="false">
            <v:fill type="solid"/>
            <w10:wrap type="none"/>
          </v:rect>
        </w:pict>
      </w:r>
      <w:r>
        <w:rPr/>
        <w:pict>
          <v:rect style="position:absolute;margin-left:442.375pt;margin-top:42.103008pt;width:21.005pt;height:1.5024pt;mso-position-horizontal-relative:page;mso-position-vertical-relative:paragraph;z-index:15803392" filled="true" fillcolor="#ff0000" stroked="false">
            <v:fill type="solid"/>
            <w10:wrap type="none"/>
          </v:rect>
        </w:pict>
      </w:r>
      <w:r>
        <w:rPr>
          <w:b/>
          <w:sz w:val="16"/>
        </w:rPr>
        <w:t>2D Matrix symbol with aiming pattern</w:t>
      </w:r>
    </w:p>
    <w:p>
      <w:pPr>
        <w:spacing w:after="0" w:line="208" w:lineRule="auto"/>
        <w:jc w:val="left"/>
        <w:rPr>
          <w:sz w:val="16"/>
        </w:rPr>
        <w:sectPr>
          <w:type w:val="continuous"/>
          <w:pgSz w:w="12240" w:h="15840"/>
          <w:pgMar w:top="1220" w:bottom="280" w:left="460" w:right="120"/>
          <w:cols w:num="2" w:equalWidth="0">
            <w:col w:w="3710" w:space="1170"/>
            <w:col w:w="6780"/>
          </w:cols>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7"/>
        </w:rPr>
      </w:pPr>
    </w:p>
    <w:p>
      <w:pPr>
        <w:pStyle w:val="BodyText"/>
        <w:spacing w:line="254" w:lineRule="auto" w:before="98"/>
        <w:ind w:left="644" w:right="932"/>
      </w:pPr>
      <w:r>
        <w:rPr/>
        <w:pict>
          <v:group style="position:absolute;margin-left:144.992004pt;margin-top:-77.426231pt;width:50.8pt;height:50.6pt;mso-position-horizontal-relative:page;mso-position-vertical-relative:paragraph;z-index:15800832" coordorigin="2900,-1549" coordsize="1016,1012">
            <v:shape style="position:absolute;left:2971;top:-1445;width:832;height:836" type="#_x0000_t75" stroked="false">
              <v:imagedata r:id="rId146" o:title=""/>
            </v:shape>
            <v:shape style="position:absolute;left:2899;top:-1549;width:1016;height:1012" coordorigin="2900,-1549" coordsize="1016,1012" path="m3381,-1098l3381,-1101,3379,-1110,3372,-1115,3372,-1115,3371,-1117,3352,-1135,3352,-1075,3351,-1075,3346,-1076,3347,-1076,3352,-1075,3352,-1135,3343,-1145,3343,-1078,3339,-1081,3339,-1081,3342,-1078,3342,-1078,3343,-1078,3343,-1145,3158,-1328,2954,-1532,2946,-1539,2946,-1539,2945,-1541,2945,-1541,2945,-1541,2941,-1544,2940,-1544,2937,-1546,2931,-1549,2923,-1548,2917,-1546,2916,-1546,2912,-1543,2910,-1542,2910,-1508,2909,-1509,2907,-1513,2907,-1514,2907,-1513,2906,-1517,2906,-1517,2906,-1519,2910,-1508,2910,-1542,2908,-1541,2908,-1540,2905,-1536,2904,-1536,2902,-1532,2902,-1531,2901,-1526,2900,-1526,2900,-1522,2900,-1521,2901,-1517,2900,-1516,2902,-1512,2902,-1511,2904,-1506,2905,-1506,2908,-1503,2908,-1503,3336,-1077,3339,-1074,3340,-1074,3344,-1072,3344,-1071,3349,-1070,3350,-1070,3363,-1071,3368,-1074,3370,-1076,3371,-1076,3373,-1078,3377,-1084,3379,-1088,3380,-1089,3380,-1092,3380,-1095,3380,-1095,3381,-1098xm3916,-564l3916,-566,3916,-566,3914,-578,3907,-584,3894,-596,3894,-543,3893,-543,3893,-543,3889,-542,3885,-543,3881,-544,3881,-544,3877,-546,3877,-546,3874,-549,3874,-549,3874,-549,3846,-576,3457,-963,3873,-550,3877,-547,3881,-544,3885,-543,3890,-543,3894,-543,3894,-596,3693,-797,3485,-1003,3480,-1008,3480,-1008,3479,-1009,3475,-1012,3473,-1013,3472,-1013,3471,-1014,3466,-1015,3462,-1016,3461,-1016,3459,-1015,3457,-1016,3456,-1015,3452,-1014,3450,-1013,3446,-1011,3445,-1010,3445,-976,3444,-978,3444,-977,3444,-978,3442,-981,3442,-982,3442,-981,3441,-985,3441,-985,3441,-985,3440,-987,3445,-976,3445,-1010,3442,-1008,3440,-1004,3439,-1004,3437,-1000,3437,-999,3436,-995,3435,-994,3434,-989,3435,-989,3436,-984,3435,-984,3436,-979,3437,-979,3439,-975,3440,-974,3442,-971,3442,-970,3839,-576,3870,-545,3874,-542,3874,-542,3879,-539,3879,-539,3883,-538,3884,-538,3889,-537,3894,-538,3894,-538,3898,-539,3899,-539,3903,-542,3904,-542,3908,-546,3910,-549,3912,-548,3912,-549,3913,-552,3914,-556,3915,-558,3915,-560,3915,-564,3915,-564,3915,-564,3916,-564xe" filled="true" fillcolor="#ff0000" stroked="false">
              <v:path arrowok="t"/>
              <v:fill type="solid"/>
            </v:shape>
            <w10:wrap type="none"/>
          </v:group>
        </w:pict>
      </w:r>
      <w:r>
        <w:rPr/>
        <w:t>The aiming beam or pattern is smaller when the scanner is closer to the code and larger when it is farther from the code. Sym- bologies with smaller bars or elements (mil size) should be read closer to the unit. Symbologies with larger bars or elements (mil size) should be read farther from the unit. </w:t>
      </w:r>
      <w:r>
        <w:rPr>
          <w:spacing w:val="-11"/>
        </w:rPr>
        <w:t>To </w:t>
      </w:r>
      <w:r>
        <w:rPr/>
        <w:t>read single or multiple symbols (on a page or on an object), hold the scanner at an appropriate distance from the target, pull the trigger, and center the aiming beam or pattern on the symbol. If the code being</w:t>
      </w:r>
      <w:r>
        <w:rPr>
          <w:spacing w:val="-6"/>
        </w:rPr>
        <w:t> </w:t>
      </w:r>
      <w:r>
        <w:rPr/>
        <w:t>scanned</w:t>
      </w:r>
      <w:r>
        <w:rPr>
          <w:spacing w:val="-6"/>
        </w:rPr>
        <w:t> </w:t>
      </w:r>
      <w:r>
        <w:rPr/>
        <w:t>is</w:t>
      </w:r>
      <w:r>
        <w:rPr>
          <w:spacing w:val="-6"/>
        </w:rPr>
        <w:t> </w:t>
      </w:r>
      <w:r>
        <w:rPr/>
        <w:t>highly</w:t>
      </w:r>
      <w:r>
        <w:rPr>
          <w:spacing w:val="-6"/>
        </w:rPr>
        <w:t> </w:t>
      </w:r>
      <w:r>
        <w:rPr/>
        <w:t>reflective</w:t>
      </w:r>
      <w:r>
        <w:rPr>
          <w:spacing w:val="-6"/>
        </w:rPr>
        <w:t> </w:t>
      </w:r>
      <w:r>
        <w:rPr/>
        <w:t>(e.g.,</w:t>
      </w:r>
      <w:r>
        <w:rPr>
          <w:spacing w:val="-6"/>
        </w:rPr>
        <w:t> </w:t>
      </w:r>
      <w:r>
        <w:rPr/>
        <w:t>laminated),</w:t>
      </w:r>
      <w:r>
        <w:rPr>
          <w:spacing w:val="-6"/>
        </w:rPr>
        <w:t> </w:t>
      </w:r>
      <w:r>
        <w:rPr/>
        <w:t>it</w:t>
      </w:r>
      <w:r>
        <w:rPr>
          <w:spacing w:val="-6"/>
        </w:rPr>
        <w:t> </w:t>
      </w:r>
      <w:r>
        <w:rPr/>
        <w:t>may</w:t>
      </w:r>
      <w:r>
        <w:rPr>
          <w:spacing w:val="-6"/>
        </w:rPr>
        <w:t> </w:t>
      </w:r>
      <w:r>
        <w:rPr/>
        <w:t>be</w:t>
      </w:r>
      <w:r>
        <w:rPr>
          <w:spacing w:val="-6"/>
        </w:rPr>
        <w:t> </w:t>
      </w:r>
      <w:r>
        <w:rPr/>
        <w:t>necessary</w:t>
      </w:r>
      <w:r>
        <w:rPr>
          <w:spacing w:val="-6"/>
        </w:rPr>
        <w:t> </w:t>
      </w:r>
      <w:r>
        <w:rPr/>
        <w:t>to</w:t>
      </w:r>
      <w:r>
        <w:rPr>
          <w:spacing w:val="-6"/>
        </w:rPr>
        <w:t> </w:t>
      </w:r>
      <w:r>
        <w:rPr/>
        <w:t>tilt</w:t>
      </w:r>
      <w:r>
        <w:rPr>
          <w:spacing w:val="-6"/>
        </w:rPr>
        <w:t> </w:t>
      </w:r>
      <w:r>
        <w:rPr/>
        <w:t>the</w:t>
      </w:r>
      <w:r>
        <w:rPr>
          <w:spacing w:val="-6"/>
        </w:rPr>
        <w:t> </w:t>
      </w:r>
      <w:r>
        <w:rPr/>
        <w:t>code</w:t>
      </w:r>
      <w:r>
        <w:rPr>
          <w:spacing w:val="-6"/>
        </w:rPr>
        <w:t> </w:t>
      </w:r>
      <w:r>
        <w:rPr/>
        <w:t>up</w:t>
      </w:r>
      <w:r>
        <w:rPr>
          <w:spacing w:val="-6"/>
        </w:rPr>
        <w:t> </w:t>
      </w:r>
      <w:r>
        <w:rPr/>
        <w:t>15°</w:t>
      </w:r>
      <w:r>
        <w:rPr>
          <w:spacing w:val="-6"/>
        </w:rPr>
        <w:t> </w:t>
      </w:r>
      <w:r>
        <w:rPr/>
        <w:t>to</w:t>
      </w:r>
      <w:r>
        <w:rPr>
          <w:spacing w:val="-5"/>
        </w:rPr>
        <w:t> </w:t>
      </w:r>
      <w:r>
        <w:rPr/>
        <w:t>18°</w:t>
      </w:r>
      <w:r>
        <w:rPr>
          <w:spacing w:val="-6"/>
        </w:rPr>
        <w:t> </w:t>
      </w:r>
      <w:r>
        <w:rPr/>
        <w:t>to</w:t>
      </w:r>
      <w:r>
        <w:rPr>
          <w:spacing w:val="-6"/>
        </w:rPr>
        <w:t> </w:t>
      </w:r>
      <w:r>
        <w:rPr/>
        <w:t>prevent</w:t>
      </w:r>
      <w:r>
        <w:rPr>
          <w:spacing w:val="-6"/>
        </w:rPr>
        <w:t> </w:t>
      </w:r>
      <w:r>
        <w:rPr/>
        <w:t>unwanted</w:t>
      </w:r>
      <w:r>
        <w:rPr>
          <w:spacing w:val="-6"/>
        </w:rPr>
        <w:t> </w:t>
      </w:r>
      <w:r>
        <w:rPr/>
        <w:t>reflec- tion.</w:t>
      </w:r>
    </w:p>
    <w:p>
      <w:pPr>
        <w:pStyle w:val="BodyText"/>
        <w:spacing w:before="7"/>
        <w:rPr>
          <w:sz w:val="15"/>
        </w:rPr>
      </w:pPr>
    </w:p>
    <w:p>
      <w:pPr>
        <w:pStyle w:val="Heading2"/>
        <w:spacing w:before="1"/>
        <w:rPr>
          <w:i/>
        </w:rPr>
      </w:pPr>
      <w:bookmarkStart w:name="Menu Bar Code Security Settings" w:id="25"/>
      <w:bookmarkEnd w:id="25"/>
      <w:r>
        <w:rPr>
          <w:b w:val="0"/>
          <w:i w:val="0"/>
        </w:rPr>
      </w:r>
      <w:bookmarkStart w:name="_bookmark11" w:id="26"/>
      <w:bookmarkEnd w:id="26"/>
      <w:r>
        <w:rPr>
          <w:b w:val="0"/>
          <w:i w:val="0"/>
        </w:rPr>
      </w:r>
      <w:r>
        <w:rPr>
          <w:i/>
        </w:rPr>
        <w:t>Menu Bar Code Security Settings</w:t>
      </w:r>
    </w:p>
    <w:p>
      <w:pPr>
        <w:pStyle w:val="BodyText"/>
        <w:spacing w:line="254" w:lineRule="auto" w:before="154"/>
        <w:ind w:left="644" w:right="935"/>
        <w:jc w:val="both"/>
      </w:pPr>
      <w:r>
        <w:rPr/>
        <w:t>Honeywell scanners are programmed by scanning menu bar codes or by sending serial commands to the scanner. If you want to restrict the ability to scan menu codes, you can use the Menu Bar Code Security settings. Please contact the nearest</w:t>
      </w:r>
      <w:r>
        <w:rPr>
          <w:spacing w:val="-21"/>
        </w:rPr>
        <w:t> </w:t>
      </w:r>
      <w:r>
        <w:rPr/>
        <w:t>techni- cal support office </w:t>
      </w:r>
      <w:hyperlink w:history="true" w:anchor="_bookmark1020">
        <w:r>
          <w:rPr/>
          <w:t>(see </w:t>
        </w:r>
        <w:r>
          <w:rPr>
            <w:color w:val="0000FF"/>
          </w:rPr>
          <w:t>Technical Assistance </w:t>
        </w:r>
        <w:r>
          <w:rPr/>
          <w:t>on page 14-1) </w:t>
        </w:r>
      </w:hyperlink>
      <w:r>
        <w:rPr>
          <w:spacing w:val="-3"/>
        </w:rPr>
        <w:t>for </w:t>
      </w:r>
      <w:r>
        <w:rPr/>
        <w:t>further</w:t>
      </w:r>
      <w:r>
        <w:rPr>
          <w:spacing w:val="-6"/>
        </w:rPr>
        <w:t> </w:t>
      </w:r>
      <w:r>
        <w:rPr/>
        <w:t>information.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5"/>
        </w:rPr>
      </w:pPr>
      <w:r>
        <w:rPr/>
        <w:pict>
          <v:shape style="position:absolute;margin-left:54.935001pt;margin-top:10.770959pt;width:506.65pt;height:.550pt;mso-position-horizontal-relative:page;mso-position-vertical-relative:paragraph;z-index:-15657472;mso-wrap-distance-left:0;mso-wrap-distance-right:0" coordorigin="1099,215" coordsize="10133,11" path="m1104,215l1099,215,1099,226,1104,226,1104,215xm11231,215l1104,215,1104,226,11231,226,11231,215xe" filled="true" fillcolor="#000000" stroked="false">
            <v:path arrowok="t"/>
            <v:fill type="solid"/>
            <w10:wrap type="topAndBottom"/>
          </v:shape>
        </w:pict>
      </w:r>
    </w:p>
    <w:p>
      <w:pPr>
        <w:pStyle w:val="Heading8"/>
        <w:ind w:left="627"/>
        <w:jc w:val="left"/>
        <w:rPr>
          <w:i/>
        </w:rPr>
      </w:pPr>
      <w:r>
        <w:rPr>
          <w:i/>
        </w:rPr>
        <w:t>1 - 10</w:t>
      </w:r>
    </w:p>
    <w:p>
      <w:pPr>
        <w:spacing w:after="0"/>
        <w:jc w:val="left"/>
        <w:sectPr>
          <w:type w:val="continuous"/>
          <w:pgSz w:w="12240" w:h="15840"/>
          <w:pgMar w:top="1220" w:bottom="280" w:left="460" w:right="120"/>
        </w:sectPr>
      </w:pPr>
    </w:p>
    <w:p>
      <w:pPr>
        <w:pStyle w:val="BodyText"/>
        <w:rPr>
          <w:i/>
          <w:sz w:val="20"/>
        </w:rPr>
      </w:pPr>
    </w:p>
    <w:p>
      <w:pPr>
        <w:spacing w:before="256"/>
        <w:ind w:left="644" w:right="0" w:firstLine="0"/>
        <w:jc w:val="left"/>
        <w:rPr>
          <w:b/>
          <w:i/>
          <w:sz w:val="27"/>
        </w:rPr>
      </w:pPr>
      <w:bookmarkStart w:name="Setting Custom Defaults" w:id="27"/>
      <w:bookmarkEnd w:id="27"/>
      <w:r>
        <w:rPr/>
      </w:r>
      <w:bookmarkStart w:name="_bookmark12" w:id="28"/>
      <w:bookmarkEnd w:id="28"/>
      <w:r>
        <w:rPr/>
      </w:r>
      <w:bookmarkStart w:name="_bookmark13" w:id="29"/>
      <w:bookmarkEnd w:id="29"/>
      <w:r>
        <w:rPr/>
      </w:r>
      <w:r>
        <w:rPr>
          <w:b/>
          <w:i/>
          <w:sz w:val="27"/>
        </w:rPr>
        <w:t>Setting Custom Defaults</w:t>
      </w:r>
    </w:p>
    <w:p>
      <w:pPr>
        <w:pStyle w:val="BodyText"/>
        <w:spacing w:line="254" w:lineRule="auto" w:before="155"/>
        <w:ind w:left="644" w:right="902"/>
      </w:pPr>
      <w:r>
        <w:rPr>
          <w:spacing w:val="-9"/>
        </w:rPr>
        <w:t>You </w:t>
      </w:r>
      <w:r>
        <w:rPr>
          <w:spacing w:val="-3"/>
        </w:rPr>
        <w:t>have </w:t>
      </w:r>
      <w:r>
        <w:rPr/>
        <w:t>the ability to create a set of menu commands as your own, custom defaults. </w:t>
      </w:r>
      <w:r>
        <w:rPr>
          <w:spacing w:val="-11"/>
        </w:rPr>
        <w:t>To </w:t>
      </w:r>
      <w:r>
        <w:rPr/>
        <w:t>do </w:t>
      </w:r>
      <w:r>
        <w:rPr>
          <w:spacing w:val="-3"/>
        </w:rPr>
        <w:t>so, </w:t>
      </w:r>
      <w:r>
        <w:rPr/>
        <w:t>scan the </w:t>
      </w:r>
      <w:r>
        <w:rPr>
          <w:b/>
        </w:rPr>
        <w:t>Set Custom Defaults </w:t>
      </w:r>
      <w:r>
        <w:rPr/>
        <w:t>bar code below before scanning the menu commands </w:t>
      </w:r>
      <w:r>
        <w:rPr>
          <w:spacing w:val="-3"/>
        </w:rPr>
        <w:t>for </w:t>
      </w:r>
      <w:r>
        <w:rPr/>
        <w:t>your custom defaults. If a menu command requires scanning numeric codes from the back </w:t>
      </w:r>
      <w:r>
        <w:rPr>
          <w:spacing w:val="-3"/>
        </w:rPr>
        <w:t>cover, </w:t>
      </w:r>
      <w:r>
        <w:rPr/>
        <w:t>then a </w:t>
      </w:r>
      <w:r>
        <w:rPr>
          <w:b/>
        </w:rPr>
        <w:t>Save </w:t>
      </w:r>
      <w:r>
        <w:rPr/>
        <w:t>code, that entire sequence will be saved to your custom defaults. When you </w:t>
      </w:r>
      <w:r>
        <w:rPr>
          <w:spacing w:val="-3"/>
        </w:rPr>
        <w:t>have </w:t>
      </w:r>
      <w:r>
        <w:rPr/>
        <w:t>entered all the commands you want to </w:t>
      </w:r>
      <w:r>
        <w:rPr>
          <w:spacing w:val="-3"/>
        </w:rPr>
        <w:t>save for </w:t>
      </w:r>
      <w:r>
        <w:rPr/>
        <w:t>your custom defaults, scan the </w:t>
      </w:r>
      <w:r>
        <w:rPr>
          <w:b/>
        </w:rPr>
        <w:t>Save Custom Defaults </w:t>
      </w:r>
      <w:r>
        <w:rPr/>
        <w:t>bar code.</w:t>
      </w:r>
    </w:p>
    <w:p>
      <w:pPr>
        <w:pStyle w:val="BodyText"/>
        <w:spacing w:before="10"/>
        <w:rPr>
          <w:sz w:val="21"/>
        </w:rPr>
      </w:pPr>
      <w:r>
        <w:rPr/>
        <w:drawing>
          <wp:anchor distT="0" distB="0" distL="0" distR="0" allowOverlap="1" layoutInCell="1" locked="0" behindDoc="0" simplePos="0" relativeHeight="147">
            <wp:simplePos x="0" y="0"/>
            <wp:positionH relativeFrom="page">
              <wp:posOffset>872546</wp:posOffset>
            </wp:positionH>
            <wp:positionV relativeFrom="paragraph">
              <wp:posOffset>184963</wp:posOffset>
            </wp:positionV>
            <wp:extent cx="1276615" cy="409575"/>
            <wp:effectExtent l="0" t="0" r="0" b="0"/>
            <wp:wrapTopAndBottom/>
            <wp:docPr id="75" name="image104.png"/>
            <wp:cNvGraphicFramePr>
              <a:graphicFrameLocks noChangeAspect="1"/>
            </wp:cNvGraphicFramePr>
            <a:graphic>
              <a:graphicData uri="http://schemas.openxmlformats.org/drawingml/2006/picture">
                <pic:pic>
                  <pic:nvPicPr>
                    <pic:cNvPr id="76" name="image104.png"/>
                    <pic:cNvPicPr/>
                  </pic:nvPicPr>
                  <pic:blipFill>
                    <a:blip r:embed="rId163" cstate="print"/>
                    <a:stretch>
                      <a:fillRect/>
                    </a:stretch>
                  </pic:blipFill>
                  <pic:spPr>
                    <a:xfrm>
                      <a:off x="0" y="0"/>
                      <a:ext cx="1276615" cy="409575"/>
                    </a:xfrm>
                    <a:prstGeom prst="rect">
                      <a:avLst/>
                    </a:prstGeom>
                  </pic:spPr>
                </pic:pic>
              </a:graphicData>
            </a:graphic>
          </wp:anchor>
        </w:drawing>
      </w:r>
    </w:p>
    <w:p>
      <w:pPr>
        <w:spacing w:before="18"/>
        <w:ind w:left="1137" w:right="0" w:firstLine="0"/>
        <w:jc w:val="left"/>
        <w:rPr>
          <w:b/>
          <w:sz w:val="16"/>
        </w:rPr>
      </w:pPr>
      <w:r>
        <w:rPr>
          <w:b/>
          <w:sz w:val="16"/>
        </w:rPr>
        <w:t>Set Custom Defaults</w:t>
      </w:r>
    </w:p>
    <w:p>
      <w:pPr>
        <w:pStyle w:val="BodyText"/>
        <w:spacing w:before="7"/>
        <w:rPr>
          <w:b/>
          <w:sz w:val="25"/>
        </w:rPr>
      </w:pPr>
      <w:r>
        <w:rPr/>
        <w:drawing>
          <wp:anchor distT="0" distB="0" distL="0" distR="0" allowOverlap="1" layoutInCell="1" locked="0" behindDoc="0" simplePos="0" relativeHeight="148">
            <wp:simplePos x="0" y="0"/>
            <wp:positionH relativeFrom="page">
              <wp:posOffset>5663039</wp:posOffset>
            </wp:positionH>
            <wp:positionV relativeFrom="paragraph">
              <wp:posOffset>212341</wp:posOffset>
            </wp:positionV>
            <wp:extent cx="1277243" cy="409575"/>
            <wp:effectExtent l="0" t="0" r="0" b="0"/>
            <wp:wrapTopAndBottom/>
            <wp:docPr id="77" name="image105.png"/>
            <wp:cNvGraphicFramePr>
              <a:graphicFrameLocks noChangeAspect="1"/>
            </wp:cNvGraphicFramePr>
            <a:graphic>
              <a:graphicData uri="http://schemas.openxmlformats.org/drawingml/2006/picture">
                <pic:pic>
                  <pic:nvPicPr>
                    <pic:cNvPr id="78" name="image105.png"/>
                    <pic:cNvPicPr/>
                  </pic:nvPicPr>
                  <pic:blipFill>
                    <a:blip r:embed="rId164" cstate="print"/>
                    <a:stretch>
                      <a:fillRect/>
                    </a:stretch>
                  </pic:blipFill>
                  <pic:spPr>
                    <a:xfrm>
                      <a:off x="0" y="0"/>
                      <a:ext cx="1277243" cy="409575"/>
                    </a:xfrm>
                    <a:prstGeom prst="rect">
                      <a:avLst/>
                    </a:prstGeom>
                  </pic:spPr>
                </pic:pic>
              </a:graphicData>
            </a:graphic>
          </wp:anchor>
        </w:drawing>
      </w:r>
    </w:p>
    <w:p>
      <w:pPr>
        <w:spacing w:before="22"/>
        <w:ind w:left="679" w:right="1351" w:firstLine="0"/>
        <w:jc w:val="right"/>
        <w:rPr>
          <w:b/>
          <w:sz w:val="16"/>
        </w:rPr>
      </w:pPr>
      <w:r>
        <w:rPr>
          <w:b/>
          <w:sz w:val="16"/>
        </w:rPr>
        <w:t>Save Custom Defaults</w:t>
      </w:r>
    </w:p>
    <w:p>
      <w:pPr>
        <w:pStyle w:val="BodyText"/>
        <w:spacing w:before="4"/>
        <w:rPr>
          <w:b/>
          <w:sz w:val="29"/>
        </w:rPr>
      </w:pPr>
    </w:p>
    <w:p>
      <w:pPr>
        <w:spacing w:line="208" w:lineRule="auto" w:before="130"/>
        <w:ind w:left="1198" w:right="972" w:hanging="555"/>
        <w:jc w:val="both"/>
        <w:rPr>
          <w:i/>
          <w:sz w:val="18"/>
        </w:rPr>
      </w:pPr>
      <w:r>
        <w:rPr>
          <w:i/>
          <w:sz w:val="18"/>
        </w:rPr>
        <w:t>Note: When using a cordless system, the Custom Defaults settings apply to all workgroups. Scanning the </w:t>
      </w:r>
      <w:r>
        <w:rPr>
          <w:b/>
          <w:i/>
          <w:sz w:val="18"/>
        </w:rPr>
        <w:t>Save Defaults </w:t>
      </w:r>
      <w:r>
        <w:rPr>
          <w:i/>
          <w:sz w:val="18"/>
        </w:rPr>
        <w:t>bar </w:t>
      </w:r>
      <w:r>
        <w:rPr>
          <w:i/>
          <w:sz w:val="18"/>
        </w:rPr>
        <w:t>code</w:t>
      </w:r>
      <w:r>
        <w:rPr>
          <w:i/>
          <w:spacing w:val="-5"/>
          <w:sz w:val="18"/>
        </w:rPr>
        <w:t> </w:t>
      </w:r>
      <w:r>
        <w:rPr>
          <w:i/>
          <w:sz w:val="18"/>
        </w:rPr>
        <w:t>also</w:t>
      </w:r>
      <w:r>
        <w:rPr>
          <w:i/>
          <w:spacing w:val="-5"/>
          <w:sz w:val="18"/>
        </w:rPr>
        <w:t> </w:t>
      </w:r>
      <w:r>
        <w:rPr>
          <w:i/>
          <w:sz w:val="18"/>
        </w:rPr>
        <w:t>causes</w:t>
      </w:r>
      <w:r>
        <w:rPr>
          <w:i/>
          <w:spacing w:val="-5"/>
          <w:sz w:val="18"/>
        </w:rPr>
        <w:t> </w:t>
      </w:r>
      <w:r>
        <w:rPr>
          <w:i/>
          <w:sz w:val="18"/>
        </w:rPr>
        <w:t>both</w:t>
      </w:r>
      <w:r>
        <w:rPr>
          <w:i/>
          <w:spacing w:val="-4"/>
          <w:sz w:val="18"/>
        </w:rPr>
        <w:t> </w:t>
      </w:r>
      <w:r>
        <w:rPr>
          <w:i/>
          <w:sz w:val="18"/>
        </w:rPr>
        <w:t>the</w:t>
      </w:r>
      <w:r>
        <w:rPr>
          <w:i/>
          <w:spacing w:val="-5"/>
          <w:sz w:val="18"/>
        </w:rPr>
        <w:t> </w:t>
      </w:r>
      <w:r>
        <w:rPr>
          <w:i/>
          <w:sz w:val="18"/>
        </w:rPr>
        <w:t>scanner</w:t>
      </w:r>
      <w:r>
        <w:rPr>
          <w:i/>
          <w:spacing w:val="-5"/>
          <w:sz w:val="18"/>
        </w:rPr>
        <w:t> </w:t>
      </w:r>
      <w:r>
        <w:rPr>
          <w:i/>
          <w:sz w:val="18"/>
        </w:rPr>
        <w:t>and</w:t>
      </w:r>
      <w:r>
        <w:rPr>
          <w:i/>
          <w:spacing w:val="-5"/>
          <w:sz w:val="18"/>
        </w:rPr>
        <w:t> </w:t>
      </w:r>
      <w:r>
        <w:rPr>
          <w:i/>
          <w:sz w:val="18"/>
        </w:rPr>
        <w:t>the</w:t>
      </w:r>
      <w:r>
        <w:rPr>
          <w:i/>
          <w:spacing w:val="-4"/>
          <w:sz w:val="18"/>
        </w:rPr>
        <w:t> </w:t>
      </w:r>
      <w:r>
        <w:rPr>
          <w:i/>
          <w:sz w:val="18"/>
        </w:rPr>
        <w:t>base</w:t>
      </w:r>
      <w:r>
        <w:rPr>
          <w:i/>
          <w:spacing w:val="-4"/>
          <w:sz w:val="18"/>
        </w:rPr>
        <w:t> </w:t>
      </w:r>
      <w:r>
        <w:rPr>
          <w:i/>
          <w:sz w:val="18"/>
        </w:rPr>
        <w:t>or</w:t>
      </w:r>
      <w:r>
        <w:rPr>
          <w:i/>
          <w:spacing w:val="-5"/>
          <w:sz w:val="18"/>
        </w:rPr>
        <w:t> </w:t>
      </w:r>
      <w:r>
        <w:rPr>
          <w:i/>
          <w:sz w:val="18"/>
        </w:rPr>
        <w:t>Access</w:t>
      </w:r>
      <w:r>
        <w:rPr>
          <w:i/>
          <w:spacing w:val="-4"/>
          <w:sz w:val="18"/>
        </w:rPr>
        <w:t> </w:t>
      </w:r>
      <w:r>
        <w:rPr>
          <w:i/>
          <w:sz w:val="18"/>
        </w:rPr>
        <w:t>Point</w:t>
      </w:r>
      <w:r>
        <w:rPr>
          <w:i/>
          <w:spacing w:val="-5"/>
          <w:sz w:val="18"/>
        </w:rPr>
        <w:t> </w:t>
      </w:r>
      <w:r>
        <w:rPr>
          <w:i/>
          <w:sz w:val="18"/>
        </w:rPr>
        <w:t>to</w:t>
      </w:r>
      <w:r>
        <w:rPr>
          <w:i/>
          <w:spacing w:val="-5"/>
          <w:sz w:val="18"/>
        </w:rPr>
        <w:t> </w:t>
      </w:r>
      <w:r>
        <w:rPr>
          <w:i/>
          <w:sz w:val="18"/>
        </w:rPr>
        <w:t>perform</w:t>
      </w:r>
      <w:r>
        <w:rPr>
          <w:i/>
          <w:spacing w:val="-5"/>
          <w:sz w:val="18"/>
        </w:rPr>
        <w:t> </w:t>
      </w:r>
      <w:r>
        <w:rPr>
          <w:i/>
          <w:sz w:val="18"/>
        </w:rPr>
        <w:t>a</w:t>
      </w:r>
      <w:r>
        <w:rPr>
          <w:i/>
          <w:spacing w:val="-4"/>
          <w:sz w:val="18"/>
        </w:rPr>
        <w:t> </w:t>
      </w:r>
      <w:r>
        <w:rPr>
          <w:i/>
          <w:sz w:val="18"/>
        </w:rPr>
        <w:t>reset</w:t>
      </w:r>
      <w:r>
        <w:rPr>
          <w:i/>
          <w:spacing w:val="-5"/>
          <w:sz w:val="18"/>
        </w:rPr>
        <w:t> </w:t>
      </w:r>
      <w:r>
        <w:rPr>
          <w:i/>
          <w:sz w:val="18"/>
        </w:rPr>
        <w:t>and</w:t>
      </w:r>
      <w:r>
        <w:rPr>
          <w:i/>
          <w:spacing w:val="-5"/>
          <w:sz w:val="18"/>
        </w:rPr>
        <w:t> </w:t>
      </w:r>
      <w:r>
        <w:rPr>
          <w:i/>
          <w:sz w:val="18"/>
        </w:rPr>
        <w:t>become</w:t>
      </w:r>
      <w:r>
        <w:rPr>
          <w:i/>
          <w:spacing w:val="-5"/>
          <w:sz w:val="18"/>
        </w:rPr>
        <w:t> </w:t>
      </w:r>
      <w:r>
        <w:rPr>
          <w:i/>
          <w:sz w:val="18"/>
        </w:rPr>
        <w:t>unlinked.</w:t>
      </w:r>
      <w:r>
        <w:rPr>
          <w:i/>
          <w:spacing w:val="42"/>
          <w:sz w:val="18"/>
        </w:rPr>
        <w:t> </w:t>
      </w:r>
      <w:r>
        <w:rPr>
          <w:i/>
          <w:sz w:val="18"/>
        </w:rPr>
        <w:t>The</w:t>
      </w:r>
      <w:r>
        <w:rPr>
          <w:i/>
          <w:spacing w:val="-5"/>
          <w:sz w:val="18"/>
        </w:rPr>
        <w:t> </w:t>
      </w:r>
      <w:r>
        <w:rPr>
          <w:i/>
          <w:sz w:val="18"/>
        </w:rPr>
        <w:t>scanner must</w:t>
      </w:r>
      <w:r>
        <w:rPr>
          <w:i/>
          <w:spacing w:val="-13"/>
          <w:sz w:val="18"/>
        </w:rPr>
        <w:t> </w:t>
      </w:r>
      <w:r>
        <w:rPr>
          <w:i/>
          <w:sz w:val="18"/>
        </w:rPr>
        <w:t>be</w:t>
      </w:r>
      <w:r>
        <w:rPr>
          <w:i/>
          <w:spacing w:val="-13"/>
          <w:sz w:val="18"/>
        </w:rPr>
        <w:t> </w:t>
      </w:r>
      <w:r>
        <w:rPr>
          <w:i/>
          <w:sz w:val="18"/>
        </w:rPr>
        <w:t>placed</w:t>
      </w:r>
      <w:r>
        <w:rPr>
          <w:i/>
          <w:spacing w:val="-12"/>
          <w:sz w:val="18"/>
        </w:rPr>
        <w:t> </w:t>
      </w:r>
      <w:r>
        <w:rPr>
          <w:i/>
          <w:sz w:val="18"/>
        </w:rPr>
        <w:t>in</w:t>
      </w:r>
      <w:r>
        <w:rPr>
          <w:i/>
          <w:spacing w:val="-13"/>
          <w:sz w:val="18"/>
        </w:rPr>
        <w:t> </w:t>
      </w:r>
      <w:r>
        <w:rPr>
          <w:i/>
          <w:sz w:val="18"/>
        </w:rPr>
        <w:t>its</w:t>
      </w:r>
      <w:r>
        <w:rPr>
          <w:i/>
          <w:spacing w:val="-13"/>
          <w:sz w:val="18"/>
        </w:rPr>
        <w:t> </w:t>
      </w:r>
      <w:r>
        <w:rPr>
          <w:i/>
          <w:sz w:val="18"/>
        </w:rPr>
        <w:t>base</w:t>
      </w:r>
      <w:r>
        <w:rPr>
          <w:i/>
          <w:spacing w:val="-12"/>
          <w:sz w:val="18"/>
        </w:rPr>
        <w:t> </w:t>
      </w:r>
      <w:r>
        <w:rPr>
          <w:i/>
          <w:sz w:val="18"/>
        </w:rPr>
        <w:t>to</w:t>
      </w:r>
      <w:r>
        <w:rPr>
          <w:i/>
          <w:spacing w:val="-13"/>
          <w:sz w:val="18"/>
        </w:rPr>
        <w:t> </w:t>
      </w:r>
      <w:r>
        <w:rPr>
          <w:i/>
          <w:sz w:val="18"/>
        </w:rPr>
        <w:t>re-establish</w:t>
      </w:r>
      <w:r>
        <w:rPr>
          <w:i/>
          <w:spacing w:val="-13"/>
          <w:sz w:val="18"/>
        </w:rPr>
        <w:t> </w:t>
      </w:r>
      <w:r>
        <w:rPr>
          <w:i/>
          <w:sz w:val="18"/>
        </w:rPr>
        <w:t>the</w:t>
      </w:r>
      <w:r>
        <w:rPr>
          <w:i/>
          <w:spacing w:val="-12"/>
          <w:sz w:val="18"/>
        </w:rPr>
        <w:t> </w:t>
      </w:r>
      <w:r>
        <w:rPr>
          <w:i/>
          <w:sz w:val="18"/>
        </w:rPr>
        <w:t>link</w:t>
      </w:r>
      <w:r>
        <w:rPr>
          <w:i/>
          <w:spacing w:val="-13"/>
          <w:sz w:val="18"/>
        </w:rPr>
        <w:t> </w:t>
      </w:r>
      <w:r>
        <w:rPr>
          <w:i/>
          <w:sz w:val="18"/>
        </w:rPr>
        <w:t>before</w:t>
      </w:r>
      <w:r>
        <w:rPr>
          <w:i/>
          <w:spacing w:val="-12"/>
          <w:sz w:val="18"/>
        </w:rPr>
        <w:t> </w:t>
      </w:r>
      <w:r>
        <w:rPr>
          <w:i/>
          <w:sz w:val="18"/>
        </w:rPr>
        <w:t>any</w:t>
      </w:r>
      <w:r>
        <w:rPr>
          <w:i/>
          <w:spacing w:val="-13"/>
          <w:sz w:val="18"/>
        </w:rPr>
        <w:t> </w:t>
      </w:r>
      <w:r>
        <w:rPr>
          <w:i/>
          <w:sz w:val="18"/>
        </w:rPr>
        <w:t>setup</w:t>
      </w:r>
      <w:r>
        <w:rPr>
          <w:i/>
          <w:spacing w:val="-13"/>
          <w:sz w:val="18"/>
        </w:rPr>
        <w:t> </w:t>
      </w:r>
      <w:r>
        <w:rPr>
          <w:i/>
          <w:sz w:val="18"/>
        </w:rPr>
        <w:t>codes</w:t>
      </w:r>
      <w:r>
        <w:rPr>
          <w:i/>
          <w:spacing w:val="-12"/>
          <w:sz w:val="18"/>
        </w:rPr>
        <w:t> </w:t>
      </w:r>
      <w:r>
        <w:rPr>
          <w:i/>
          <w:sz w:val="18"/>
        </w:rPr>
        <w:t>are</w:t>
      </w:r>
      <w:r>
        <w:rPr>
          <w:i/>
          <w:spacing w:val="-13"/>
          <w:sz w:val="18"/>
        </w:rPr>
        <w:t> </w:t>
      </w:r>
      <w:r>
        <w:rPr>
          <w:i/>
          <w:sz w:val="18"/>
        </w:rPr>
        <w:t>entered.</w:t>
      </w:r>
      <w:r>
        <w:rPr>
          <w:i/>
          <w:spacing w:val="26"/>
          <w:sz w:val="18"/>
        </w:rPr>
        <w:t> </w:t>
      </w:r>
      <w:r>
        <w:rPr>
          <w:i/>
          <w:sz w:val="18"/>
        </w:rPr>
        <w:t>If</w:t>
      </w:r>
      <w:r>
        <w:rPr>
          <w:i/>
          <w:spacing w:val="-13"/>
          <w:sz w:val="18"/>
        </w:rPr>
        <w:t> </w:t>
      </w:r>
      <w:r>
        <w:rPr>
          <w:i/>
          <w:sz w:val="18"/>
        </w:rPr>
        <w:t>using</w:t>
      </w:r>
      <w:r>
        <w:rPr>
          <w:i/>
          <w:spacing w:val="-13"/>
          <w:sz w:val="18"/>
        </w:rPr>
        <w:t> </w:t>
      </w:r>
      <w:r>
        <w:rPr>
          <w:i/>
          <w:sz w:val="18"/>
        </w:rPr>
        <w:t>an</w:t>
      </w:r>
      <w:r>
        <w:rPr>
          <w:i/>
          <w:spacing w:val="-12"/>
          <w:sz w:val="18"/>
        </w:rPr>
        <w:t> </w:t>
      </w:r>
      <w:r>
        <w:rPr>
          <w:i/>
          <w:sz w:val="18"/>
        </w:rPr>
        <w:t>Access</w:t>
      </w:r>
      <w:r>
        <w:rPr>
          <w:i/>
          <w:spacing w:val="-13"/>
          <w:sz w:val="18"/>
        </w:rPr>
        <w:t> </w:t>
      </w:r>
      <w:r>
        <w:rPr>
          <w:i/>
          <w:sz w:val="18"/>
        </w:rPr>
        <w:t>Point,</w:t>
      </w:r>
      <w:r>
        <w:rPr>
          <w:i/>
          <w:spacing w:val="-12"/>
          <w:sz w:val="18"/>
        </w:rPr>
        <w:t> </w:t>
      </w:r>
      <w:r>
        <w:rPr>
          <w:i/>
          <w:sz w:val="18"/>
        </w:rPr>
        <w:t>the</w:t>
      </w:r>
      <w:r>
        <w:rPr>
          <w:i/>
          <w:spacing w:val="-13"/>
          <w:sz w:val="18"/>
        </w:rPr>
        <w:t> </w:t>
      </w:r>
      <w:r>
        <w:rPr>
          <w:i/>
          <w:sz w:val="18"/>
        </w:rPr>
        <w:t>linking bar code must be scanned. See </w:t>
      </w:r>
      <w:hyperlink w:history="true" w:anchor="_bookmark233">
        <w:r>
          <w:rPr>
            <w:i/>
            <w:color w:val="0000FF"/>
            <w:sz w:val="18"/>
          </w:rPr>
          <w:t>Cordless System Operation </w:t>
        </w:r>
        <w:r>
          <w:rPr>
            <w:i/>
            <w:sz w:val="18"/>
          </w:rPr>
          <w:t>beginning on page 3-1 </w:t>
        </w:r>
      </w:hyperlink>
      <w:r>
        <w:rPr>
          <w:i/>
          <w:sz w:val="18"/>
        </w:rPr>
        <w:t>for additional</w:t>
      </w:r>
      <w:r>
        <w:rPr>
          <w:i/>
          <w:spacing w:val="-19"/>
          <w:sz w:val="18"/>
        </w:rPr>
        <w:t> </w:t>
      </w:r>
      <w:r>
        <w:rPr>
          <w:i/>
          <w:sz w:val="18"/>
        </w:rPr>
        <w:t>information.</w:t>
      </w:r>
    </w:p>
    <w:p>
      <w:pPr>
        <w:pStyle w:val="BodyText"/>
        <w:spacing w:line="254" w:lineRule="auto" w:before="158"/>
        <w:ind w:left="644" w:right="960"/>
      </w:pPr>
      <w:r>
        <w:rPr>
          <w:spacing w:val="-9"/>
        </w:rPr>
        <w:t>You </w:t>
      </w:r>
      <w:r>
        <w:rPr/>
        <w:t>may </w:t>
      </w:r>
      <w:r>
        <w:rPr>
          <w:spacing w:val="-3"/>
        </w:rPr>
        <w:t>have </w:t>
      </w:r>
      <w:r>
        <w:rPr/>
        <w:t>a series of custom settings and want to correct a single setting. </w:t>
      </w:r>
      <w:r>
        <w:rPr>
          <w:spacing w:val="-11"/>
        </w:rPr>
        <w:t>To </w:t>
      </w:r>
      <w:r>
        <w:rPr/>
        <w:t>do </w:t>
      </w:r>
      <w:r>
        <w:rPr>
          <w:spacing w:val="-3"/>
        </w:rPr>
        <w:t>so, </w:t>
      </w:r>
      <w:r>
        <w:rPr/>
        <w:t>just scan the new setting to overwrite the</w:t>
      </w:r>
      <w:r>
        <w:rPr>
          <w:spacing w:val="-8"/>
        </w:rPr>
        <w:t> </w:t>
      </w:r>
      <w:r>
        <w:rPr/>
        <w:t>old</w:t>
      </w:r>
      <w:r>
        <w:rPr>
          <w:spacing w:val="-8"/>
        </w:rPr>
        <w:t> </w:t>
      </w:r>
      <w:r>
        <w:rPr/>
        <w:t>one.</w:t>
      </w:r>
      <w:r>
        <w:rPr>
          <w:spacing w:val="35"/>
        </w:rPr>
        <w:t> </w:t>
      </w:r>
      <w:r>
        <w:rPr>
          <w:spacing w:val="-3"/>
        </w:rPr>
        <w:t>For</w:t>
      </w:r>
      <w:r>
        <w:rPr>
          <w:spacing w:val="-7"/>
        </w:rPr>
        <w:t> </w:t>
      </w:r>
      <w:r>
        <w:rPr/>
        <w:t>example,</w:t>
      </w:r>
      <w:r>
        <w:rPr>
          <w:spacing w:val="-8"/>
        </w:rPr>
        <w:t> </w:t>
      </w:r>
      <w:r>
        <w:rPr/>
        <w:t>if</w:t>
      </w:r>
      <w:r>
        <w:rPr>
          <w:spacing w:val="-7"/>
        </w:rPr>
        <w:t> </w:t>
      </w:r>
      <w:r>
        <w:rPr/>
        <w:t>you</w:t>
      </w:r>
      <w:r>
        <w:rPr>
          <w:spacing w:val="-8"/>
        </w:rPr>
        <w:t> </w:t>
      </w:r>
      <w:r>
        <w:rPr/>
        <w:t>had</w:t>
      </w:r>
      <w:r>
        <w:rPr>
          <w:spacing w:val="-7"/>
        </w:rPr>
        <w:t> </w:t>
      </w:r>
      <w:r>
        <w:rPr/>
        <w:t>previously</w:t>
      </w:r>
      <w:r>
        <w:rPr>
          <w:spacing w:val="-8"/>
        </w:rPr>
        <w:t> </w:t>
      </w:r>
      <w:r>
        <w:rPr/>
        <w:t>saved</w:t>
      </w:r>
      <w:r>
        <w:rPr>
          <w:spacing w:val="-7"/>
        </w:rPr>
        <w:t> </w:t>
      </w:r>
      <w:r>
        <w:rPr/>
        <w:t>the</w:t>
      </w:r>
      <w:r>
        <w:rPr>
          <w:spacing w:val="-8"/>
        </w:rPr>
        <w:t> </w:t>
      </w:r>
      <w:r>
        <w:rPr/>
        <w:t>setting</w:t>
      </w:r>
      <w:r>
        <w:rPr>
          <w:spacing w:val="-7"/>
        </w:rPr>
        <w:t> </w:t>
      </w:r>
      <w:r>
        <w:rPr>
          <w:spacing w:val="-3"/>
        </w:rPr>
        <w:t>for</w:t>
      </w:r>
      <w:r>
        <w:rPr>
          <w:spacing w:val="-8"/>
        </w:rPr>
        <w:t> </w:t>
      </w:r>
      <w:r>
        <w:rPr/>
        <w:t>Beeper</w:t>
      </w:r>
      <w:r>
        <w:rPr>
          <w:spacing w:val="-7"/>
        </w:rPr>
        <w:t> </w:t>
      </w:r>
      <w:r>
        <w:rPr>
          <w:spacing w:val="-3"/>
        </w:rPr>
        <w:t>Volume</w:t>
      </w:r>
      <w:r>
        <w:rPr>
          <w:spacing w:val="-8"/>
        </w:rPr>
        <w:t> </w:t>
      </w:r>
      <w:r>
        <w:rPr/>
        <w:t>at</w:t>
      </w:r>
      <w:r>
        <w:rPr>
          <w:spacing w:val="-7"/>
        </w:rPr>
        <w:t> </w:t>
      </w:r>
      <w:r>
        <w:rPr/>
        <w:t>Low</w:t>
      </w:r>
      <w:r>
        <w:rPr>
          <w:spacing w:val="-8"/>
        </w:rPr>
        <w:t> </w:t>
      </w:r>
      <w:r>
        <w:rPr/>
        <w:t>to</w:t>
      </w:r>
      <w:r>
        <w:rPr>
          <w:spacing w:val="-7"/>
        </w:rPr>
        <w:t> </w:t>
      </w:r>
      <w:r>
        <w:rPr/>
        <w:t>your</w:t>
      </w:r>
      <w:r>
        <w:rPr>
          <w:spacing w:val="-8"/>
        </w:rPr>
        <w:t> </w:t>
      </w:r>
      <w:r>
        <w:rPr/>
        <w:t>custom</w:t>
      </w:r>
      <w:r>
        <w:rPr>
          <w:spacing w:val="-7"/>
        </w:rPr>
        <w:t> </w:t>
      </w:r>
      <w:r>
        <w:rPr/>
        <w:t>defaults,</w:t>
      </w:r>
      <w:r>
        <w:rPr>
          <w:spacing w:val="-8"/>
        </w:rPr>
        <w:t> </w:t>
      </w:r>
      <w:r>
        <w:rPr/>
        <w:t>and</w:t>
      </w:r>
      <w:r>
        <w:rPr>
          <w:spacing w:val="-7"/>
        </w:rPr>
        <w:t> </w:t>
      </w:r>
      <w:r>
        <w:rPr/>
        <w:t>decide you want the beeper volume set to High, just scan the </w:t>
      </w:r>
      <w:r>
        <w:rPr>
          <w:b/>
        </w:rPr>
        <w:t>Set Custom Defaults </w:t>
      </w:r>
      <w:r>
        <w:rPr/>
        <w:t>bar code, then scan the Beeper </w:t>
      </w:r>
      <w:r>
        <w:rPr>
          <w:spacing w:val="-3"/>
        </w:rPr>
        <w:t>Volume </w:t>
      </w:r>
      <w:r>
        <w:rPr/>
        <w:t>High menu</w:t>
      </w:r>
      <w:r>
        <w:rPr>
          <w:spacing w:val="-7"/>
        </w:rPr>
        <w:t> </w:t>
      </w:r>
      <w:r>
        <w:rPr/>
        <w:t>code,</w:t>
      </w:r>
      <w:r>
        <w:rPr>
          <w:spacing w:val="-8"/>
        </w:rPr>
        <w:t> </w:t>
      </w:r>
      <w:r>
        <w:rPr/>
        <w:t>and</w:t>
      </w:r>
      <w:r>
        <w:rPr>
          <w:spacing w:val="-8"/>
        </w:rPr>
        <w:t> </w:t>
      </w:r>
      <w:r>
        <w:rPr/>
        <w:t>then</w:t>
      </w:r>
      <w:r>
        <w:rPr>
          <w:spacing w:val="-8"/>
        </w:rPr>
        <w:t> </w:t>
      </w:r>
      <w:r>
        <w:rPr>
          <w:b/>
        </w:rPr>
        <w:t>Save</w:t>
      </w:r>
      <w:r>
        <w:rPr>
          <w:b/>
          <w:spacing w:val="-8"/>
        </w:rPr>
        <w:t> </w:t>
      </w:r>
      <w:r>
        <w:rPr>
          <w:b/>
        </w:rPr>
        <w:t>Custom</w:t>
      </w:r>
      <w:r>
        <w:rPr>
          <w:b/>
          <w:spacing w:val="-8"/>
        </w:rPr>
        <w:t> </w:t>
      </w:r>
      <w:r>
        <w:rPr>
          <w:b/>
        </w:rPr>
        <w:t>Defaults</w:t>
      </w:r>
      <w:r>
        <w:rPr/>
        <w:t>.</w:t>
      </w:r>
      <w:r>
        <w:rPr>
          <w:spacing w:val="35"/>
        </w:rPr>
        <w:t> </w:t>
      </w:r>
      <w:r>
        <w:rPr/>
        <w:t>The</w:t>
      </w:r>
      <w:r>
        <w:rPr>
          <w:spacing w:val="-8"/>
        </w:rPr>
        <w:t> </w:t>
      </w:r>
      <w:r>
        <w:rPr/>
        <w:t>rest</w:t>
      </w:r>
      <w:r>
        <w:rPr>
          <w:spacing w:val="-8"/>
        </w:rPr>
        <w:t> </w:t>
      </w:r>
      <w:r>
        <w:rPr/>
        <w:t>of</w:t>
      </w:r>
      <w:r>
        <w:rPr>
          <w:spacing w:val="-8"/>
        </w:rPr>
        <w:t> </w:t>
      </w:r>
      <w:r>
        <w:rPr/>
        <w:t>the</w:t>
      </w:r>
      <w:r>
        <w:rPr>
          <w:spacing w:val="-8"/>
        </w:rPr>
        <w:t> </w:t>
      </w:r>
      <w:r>
        <w:rPr/>
        <w:t>custom</w:t>
      </w:r>
      <w:r>
        <w:rPr>
          <w:spacing w:val="-8"/>
        </w:rPr>
        <w:t> </w:t>
      </w:r>
      <w:r>
        <w:rPr/>
        <w:t>defaults</w:t>
      </w:r>
      <w:r>
        <w:rPr>
          <w:spacing w:val="-8"/>
        </w:rPr>
        <w:t> </w:t>
      </w:r>
      <w:r>
        <w:rPr/>
        <w:t>will</w:t>
      </w:r>
      <w:r>
        <w:rPr>
          <w:spacing w:val="-8"/>
        </w:rPr>
        <w:t> </w:t>
      </w:r>
      <w:r>
        <w:rPr/>
        <w:t>remain,</w:t>
      </w:r>
      <w:r>
        <w:rPr>
          <w:spacing w:val="-7"/>
        </w:rPr>
        <w:t> </w:t>
      </w:r>
      <w:r>
        <w:rPr/>
        <w:t>but</w:t>
      </w:r>
      <w:r>
        <w:rPr>
          <w:spacing w:val="-8"/>
        </w:rPr>
        <w:t> </w:t>
      </w:r>
      <w:r>
        <w:rPr/>
        <w:t>the</w:t>
      </w:r>
      <w:r>
        <w:rPr>
          <w:spacing w:val="-8"/>
        </w:rPr>
        <w:t> </w:t>
      </w:r>
      <w:r>
        <w:rPr/>
        <w:t>beeper</w:t>
      </w:r>
      <w:r>
        <w:rPr>
          <w:spacing w:val="-8"/>
        </w:rPr>
        <w:t> </w:t>
      </w:r>
      <w:r>
        <w:rPr/>
        <w:t>volume</w:t>
      </w:r>
      <w:r>
        <w:rPr>
          <w:spacing w:val="-8"/>
        </w:rPr>
        <w:t> </w:t>
      </w:r>
      <w:r>
        <w:rPr/>
        <w:t>setting</w:t>
      </w:r>
      <w:r>
        <w:rPr>
          <w:spacing w:val="-8"/>
        </w:rPr>
        <w:t> </w:t>
      </w:r>
      <w:r>
        <w:rPr/>
        <w:t>will</w:t>
      </w:r>
      <w:r>
        <w:rPr>
          <w:spacing w:val="-8"/>
        </w:rPr>
        <w:t> </w:t>
      </w:r>
      <w:r>
        <w:rPr/>
        <w:t>be</w:t>
      </w:r>
      <w:bookmarkStart w:name="_bookmark14" w:id="30"/>
      <w:bookmarkEnd w:id="30"/>
      <w:r>
        <w:rPr/>
      </w:r>
      <w:r>
        <w:rPr/>
        <w:t> updated.</w:t>
      </w:r>
    </w:p>
    <w:p>
      <w:pPr>
        <w:pStyle w:val="Heading2"/>
        <w:spacing w:before="179"/>
        <w:rPr>
          <w:i/>
        </w:rPr>
      </w:pPr>
      <w:bookmarkStart w:name="Resetting the Custom Defaults" w:id="31"/>
      <w:bookmarkEnd w:id="31"/>
      <w:r>
        <w:rPr>
          <w:b w:val="0"/>
          <w:i w:val="0"/>
        </w:rPr>
      </w:r>
      <w:bookmarkStart w:name="_bookmark15" w:id="32"/>
      <w:bookmarkEnd w:id="32"/>
      <w:r>
        <w:rPr>
          <w:b w:val="0"/>
          <w:i w:val="0"/>
        </w:rPr>
      </w:r>
      <w:r>
        <w:rPr>
          <w:i/>
        </w:rPr>
        <w:t>Resetting the Custom Defaults</w:t>
      </w:r>
    </w:p>
    <w:p>
      <w:pPr>
        <w:pStyle w:val="BodyText"/>
        <w:spacing w:line="254" w:lineRule="auto" w:before="154"/>
        <w:ind w:left="644" w:right="960"/>
      </w:pPr>
      <w:r>
        <w:rPr/>
        <w:t>If you want the custom default settings restored to your scanner, scan the </w:t>
      </w:r>
      <w:r>
        <w:rPr>
          <w:b/>
        </w:rPr>
        <w:t>Activate Custom Defaults </w:t>
      </w:r>
      <w:r>
        <w:rPr/>
        <w:t>bar code below. This is the recommended default bar code for most users. It resets the scanner to the custom default settings. If there are no custom defaults, it will reset the scanner to the factory default settings. Any settings that have not been specified through the custom defaults will be defaulted to the factory default settings.</w:t>
      </w:r>
    </w:p>
    <w:p>
      <w:pPr>
        <w:pStyle w:val="BodyText"/>
        <w:spacing w:before="1"/>
        <w:rPr>
          <w:sz w:val="11"/>
        </w:rPr>
      </w:pPr>
      <w:r>
        <w:rPr/>
        <w:drawing>
          <wp:anchor distT="0" distB="0" distL="0" distR="0" allowOverlap="1" layoutInCell="1" locked="0" behindDoc="0" simplePos="0" relativeHeight="149">
            <wp:simplePos x="0" y="0"/>
            <wp:positionH relativeFrom="page">
              <wp:posOffset>3267603</wp:posOffset>
            </wp:positionH>
            <wp:positionV relativeFrom="paragraph">
              <wp:posOffset>106209</wp:posOffset>
            </wp:positionV>
            <wp:extent cx="1276305" cy="409575"/>
            <wp:effectExtent l="0" t="0" r="0" b="0"/>
            <wp:wrapTopAndBottom/>
            <wp:docPr id="79" name="image106.png"/>
            <wp:cNvGraphicFramePr>
              <a:graphicFrameLocks noChangeAspect="1"/>
            </wp:cNvGraphicFramePr>
            <a:graphic>
              <a:graphicData uri="http://schemas.openxmlformats.org/drawingml/2006/picture">
                <pic:pic>
                  <pic:nvPicPr>
                    <pic:cNvPr id="80" name="image106.png"/>
                    <pic:cNvPicPr/>
                  </pic:nvPicPr>
                  <pic:blipFill>
                    <a:blip r:embed="rId165" cstate="print"/>
                    <a:stretch>
                      <a:fillRect/>
                    </a:stretch>
                  </pic:blipFill>
                  <pic:spPr>
                    <a:xfrm>
                      <a:off x="0" y="0"/>
                      <a:ext cx="1276305" cy="409575"/>
                    </a:xfrm>
                    <a:prstGeom prst="rect">
                      <a:avLst/>
                    </a:prstGeom>
                  </pic:spPr>
                </pic:pic>
              </a:graphicData>
            </a:graphic>
          </wp:anchor>
        </w:drawing>
      </w:r>
    </w:p>
    <w:p>
      <w:pPr>
        <w:spacing w:before="71"/>
        <w:ind w:left="660" w:right="951" w:firstLine="0"/>
        <w:jc w:val="center"/>
        <w:rPr>
          <w:b/>
          <w:sz w:val="16"/>
        </w:rPr>
      </w:pPr>
      <w:r>
        <w:rPr>
          <w:b/>
          <w:sz w:val="16"/>
        </w:rPr>
        <w:t>Activate Custom Defaults</w:t>
      </w:r>
    </w:p>
    <w:p>
      <w:pPr>
        <w:spacing w:line="208" w:lineRule="auto" w:before="159"/>
        <w:ind w:left="1198" w:right="935" w:hanging="555"/>
        <w:jc w:val="both"/>
        <w:rPr>
          <w:i/>
          <w:sz w:val="18"/>
        </w:rPr>
      </w:pPr>
      <w:r>
        <w:rPr>
          <w:i/>
          <w:sz w:val="18"/>
        </w:rPr>
        <w:t>Note:</w:t>
      </w:r>
      <w:r>
        <w:rPr>
          <w:i/>
          <w:spacing w:val="23"/>
          <w:sz w:val="18"/>
        </w:rPr>
        <w:t> </w:t>
      </w:r>
      <w:r>
        <w:rPr>
          <w:i/>
          <w:sz w:val="18"/>
        </w:rPr>
        <w:t>If</w:t>
      </w:r>
      <w:r>
        <w:rPr>
          <w:i/>
          <w:spacing w:val="-8"/>
          <w:sz w:val="18"/>
        </w:rPr>
        <w:t> </w:t>
      </w:r>
      <w:r>
        <w:rPr>
          <w:i/>
          <w:sz w:val="18"/>
        </w:rPr>
        <w:t>using</w:t>
      </w:r>
      <w:r>
        <w:rPr>
          <w:i/>
          <w:spacing w:val="-8"/>
          <w:sz w:val="18"/>
        </w:rPr>
        <w:t> </w:t>
      </w:r>
      <w:r>
        <w:rPr>
          <w:i/>
          <w:sz w:val="18"/>
        </w:rPr>
        <w:t>a</w:t>
      </w:r>
      <w:r>
        <w:rPr>
          <w:i/>
          <w:spacing w:val="-7"/>
          <w:sz w:val="18"/>
        </w:rPr>
        <w:t> </w:t>
      </w:r>
      <w:r>
        <w:rPr>
          <w:i/>
          <w:sz w:val="18"/>
        </w:rPr>
        <w:t>cordless</w:t>
      </w:r>
      <w:r>
        <w:rPr>
          <w:i/>
          <w:spacing w:val="-8"/>
          <w:sz w:val="18"/>
        </w:rPr>
        <w:t> </w:t>
      </w:r>
      <w:r>
        <w:rPr>
          <w:i/>
          <w:sz w:val="18"/>
        </w:rPr>
        <w:t>system,</w:t>
      </w:r>
      <w:r>
        <w:rPr>
          <w:i/>
          <w:spacing w:val="-8"/>
          <w:sz w:val="18"/>
        </w:rPr>
        <w:t> </w:t>
      </w:r>
      <w:r>
        <w:rPr>
          <w:i/>
          <w:sz w:val="18"/>
        </w:rPr>
        <w:t>scanning</w:t>
      </w:r>
      <w:r>
        <w:rPr>
          <w:i/>
          <w:spacing w:val="-7"/>
          <w:sz w:val="18"/>
        </w:rPr>
        <w:t> </w:t>
      </w:r>
      <w:r>
        <w:rPr>
          <w:i/>
          <w:sz w:val="18"/>
        </w:rPr>
        <w:t>this</w:t>
      </w:r>
      <w:r>
        <w:rPr>
          <w:i/>
          <w:spacing w:val="-8"/>
          <w:sz w:val="18"/>
        </w:rPr>
        <w:t> </w:t>
      </w:r>
      <w:r>
        <w:rPr>
          <w:i/>
          <w:sz w:val="18"/>
        </w:rPr>
        <w:t>bar</w:t>
      </w:r>
      <w:r>
        <w:rPr>
          <w:i/>
          <w:spacing w:val="-8"/>
          <w:sz w:val="18"/>
        </w:rPr>
        <w:t> </w:t>
      </w:r>
      <w:r>
        <w:rPr>
          <w:i/>
          <w:sz w:val="18"/>
        </w:rPr>
        <w:t>code</w:t>
      </w:r>
      <w:r>
        <w:rPr>
          <w:i/>
          <w:spacing w:val="-7"/>
          <w:sz w:val="18"/>
        </w:rPr>
        <w:t> </w:t>
      </w:r>
      <w:r>
        <w:rPr>
          <w:i/>
          <w:sz w:val="18"/>
        </w:rPr>
        <w:t>also</w:t>
      </w:r>
      <w:r>
        <w:rPr>
          <w:i/>
          <w:spacing w:val="-8"/>
          <w:sz w:val="18"/>
        </w:rPr>
        <w:t> </w:t>
      </w:r>
      <w:r>
        <w:rPr>
          <w:i/>
          <w:sz w:val="18"/>
        </w:rPr>
        <w:t>causes</w:t>
      </w:r>
      <w:r>
        <w:rPr>
          <w:i/>
          <w:spacing w:val="-7"/>
          <w:sz w:val="18"/>
        </w:rPr>
        <w:t> </w:t>
      </w:r>
      <w:r>
        <w:rPr>
          <w:i/>
          <w:sz w:val="18"/>
        </w:rPr>
        <w:t>both</w:t>
      </w:r>
      <w:r>
        <w:rPr>
          <w:i/>
          <w:spacing w:val="-8"/>
          <w:sz w:val="18"/>
        </w:rPr>
        <w:t> </w:t>
      </w:r>
      <w:r>
        <w:rPr>
          <w:i/>
          <w:sz w:val="18"/>
        </w:rPr>
        <w:t>the</w:t>
      </w:r>
      <w:r>
        <w:rPr>
          <w:i/>
          <w:spacing w:val="-8"/>
          <w:sz w:val="18"/>
        </w:rPr>
        <w:t> </w:t>
      </w:r>
      <w:r>
        <w:rPr>
          <w:i/>
          <w:sz w:val="18"/>
        </w:rPr>
        <w:t>scanner</w:t>
      </w:r>
      <w:r>
        <w:rPr>
          <w:i/>
          <w:spacing w:val="-7"/>
          <w:sz w:val="18"/>
        </w:rPr>
        <w:t> </w:t>
      </w:r>
      <w:r>
        <w:rPr>
          <w:i/>
          <w:sz w:val="18"/>
        </w:rPr>
        <w:t>and</w:t>
      </w:r>
      <w:r>
        <w:rPr>
          <w:i/>
          <w:spacing w:val="-8"/>
          <w:sz w:val="18"/>
        </w:rPr>
        <w:t> </w:t>
      </w:r>
      <w:r>
        <w:rPr>
          <w:i/>
          <w:sz w:val="18"/>
        </w:rPr>
        <w:t>the</w:t>
      </w:r>
      <w:r>
        <w:rPr>
          <w:i/>
          <w:spacing w:val="-8"/>
          <w:sz w:val="18"/>
        </w:rPr>
        <w:t> </w:t>
      </w:r>
      <w:r>
        <w:rPr>
          <w:i/>
          <w:sz w:val="18"/>
        </w:rPr>
        <w:t>base</w:t>
      </w:r>
      <w:r>
        <w:rPr>
          <w:i/>
          <w:spacing w:val="-7"/>
          <w:sz w:val="18"/>
        </w:rPr>
        <w:t> </w:t>
      </w:r>
      <w:r>
        <w:rPr>
          <w:i/>
          <w:sz w:val="18"/>
        </w:rPr>
        <w:t>or</w:t>
      </w:r>
      <w:r>
        <w:rPr>
          <w:i/>
          <w:spacing w:val="-8"/>
          <w:sz w:val="18"/>
        </w:rPr>
        <w:t> </w:t>
      </w:r>
      <w:r>
        <w:rPr>
          <w:i/>
          <w:sz w:val="18"/>
        </w:rPr>
        <w:t>Access</w:t>
      </w:r>
      <w:r>
        <w:rPr>
          <w:i/>
          <w:spacing w:val="-8"/>
          <w:sz w:val="18"/>
        </w:rPr>
        <w:t> </w:t>
      </w:r>
      <w:r>
        <w:rPr>
          <w:i/>
          <w:sz w:val="18"/>
        </w:rPr>
        <w:t>Point</w:t>
      </w:r>
      <w:r>
        <w:rPr>
          <w:i/>
          <w:spacing w:val="-7"/>
          <w:sz w:val="18"/>
        </w:rPr>
        <w:t> </w:t>
      </w:r>
      <w:r>
        <w:rPr>
          <w:i/>
          <w:sz w:val="18"/>
        </w:rPr>
        <w:t>to</w:t>
      </w:r>
      <w:r>
        <w:rPr>
          <w:i/>
          <w:spacing w:val="-8"/>
          <w:sz w:val="18"/>
        </w:rPr>
        <w:t> </w:t>
      </w:r>
      <w:r>
        <w:rPr>
          <w:i/>
          <w:sz w:val="18"/>
        </w:rPr>
        <w:t>perform </w:t>
      </w:r>
      <w:r>
        <w:rPr>
          <w:i/>
          <w:sz w:val="18"/>
        </w:rPr>
        <w:t>a reset and become unlinked. The scanner must be placed in its base to re-establish the link. If using an Access Point, the</w:t>
      </w:r>
      <w:r>
        <w:rPr>
          <w:i/>
          <w:spacing w:val="-6"/>
          <w:sz w:val="18"/>
        </w:rPr>
        <w:t> </w:t>
      </w:r>
      <w:r>
        <w:rPr>
          <w:i/>
          <w:sz w:val="18"/>
        </w:rPr>
        <w:t>linking</w:t>
      </w:r>
      <w:r>
        <w:rPr>
          <w:i/>
          <w:spacing w:val="-6"/>
          <w:sz w:val="18"/>
        </w:rPr>
        <w:t> </w:t>
      </w:r>
      <w:r>
        <w:rPr>
          <w:i/>
          <w:sz w:val="18"/>
        </w:rPr>
        <w:t>bar</w:t>
      </w:r>
      <w:r>
        <w:rPr>
          <w:i/>
          <w:spacing w:val="-6"/>
          <w:sz w:val="18"/>
        </w:rPr>
        <w:t> </w:t>
      </w:r>
      <w:r>
        <w:rPr>
          <w:i/>
          <w:sz w:val="18"/>
        </w:rPr>
        <w:t>code</w:t>
      </w:r>
      <w:r>
        <w:rPr>
          <w:i/>
          <w:spacing w:val="-6"/>
          <w:sz w:val="18"/>
        </w:rPr>
        <w:t> </w:t>
      </w:r>
      <w:r>
        <w:rPr>
          <w:i/>
          <w:sz w:val="18"/>
        </w:rPr>
        <w:t>must</w:t>
      </w:r>
      <w:r>
        <w:rPr>
          <w:i/>
          <w:spacing w:val="-6"/>
          <w:sz w:val="18"/>
        </w:rPr>
        <w:t> </w:t>
      </w:r>
      <w:r>
        <w:rPr>
          <w:i/>
          <w:sz w:val="18"/>
        </w:rPr>
        <w:t>be</w:t>
      </w:r>
      <w:r>
        <w:rPr>
          <w:i/>
          <w:spacing w:val="-6"/>
          <w:sz w:val="18"/>
        </w:rPr>
        <w:t> </w:t>
      </w:r>
      <w:r>
        <w:rPr>
          <w:i/>
          <w:sz w:val="18"/>
        </w:rPr>
        <w:t>scanned.</w:t>
      </w:r>
      <w:r>
        <w:rPr>
          <w:i/>
          <w:spacing w:val="39"/>
          <w:sz w:val="18"/>
        </w:rPr>
        <w:t> </w:t>
      </w:r>
      <w:r>
        <w:rPr>
          <w:i/>
          <w:sz w:val="18"/>
        </w:rPr>
        <w:t>See</w:t>
      </w:r>
      <w:r>
        <w:rPr>
          <w:i/>
          <w:spacing w:val="-6"/>
          <w:sz w:val="18"/>
        </w:rPr>
        <w:t> </w:t>
      </w:r>
      <w:hyperlink w:history="true" w:anchor="_bookmark233">
        <w:r>
          <w:rPr>
            <w:i/>
            <w:color w:val="0000FF"/>
            <w:sz w:val="18"/>
          </w:rPr>
          <w:t>Cordless</w:t>
        </w:r>
        <w:r>
          <w:rPr>
            <w:i/>
            <w:color w:val="0000FF"/>
            <w:spacing w:val="-6"/>
            <w:sz w:val="18"/>
          </w:rPr>
          <w:t> </w:t>
        </w:r>
        <w:r>
          <w:rPr>
            <w:i/>
            <w:color w:val="0000FF"/>
            <w:sz w:val="18"/>
          </w:rPr>
          <w:t>System</w:t>
        </w:r>
        <w:r>
          <w:rPr>
            <w:i/>
            <w:color w:val="0000FF"/>
            <w:spacing w:val="-6"/>
            <w:sz w:val="18"/>
          </w:rPr>
          <w:t> </w:t>
        </w:r>
        <w:r>
          <w:rPr>
            <w:i/>
            <w:color w:val="0000FF"/>
            <w:sz w:val="18"/>
          </w:rPr>
          <w:t>Operation</w:t>
        </w:r>
        <w:r>
          <w:rPr>
            <w:i/>
            <w:color w:val="0000FF"/>
            <w:spacing w:val="-2"/>
            <w:sz w:val="18"/>
          </w:rPr>
          <w:t> </w:t>
        </w:r>
        <w:r>
          <w:rPr>
            <w:i/>
            <w:sz w:val="18"/>
          </w:rPr>
          <w:t>beginning</w:t>
        </w:r>
        <w:r>
          <w:rPr>
            <w:i/>
            <w:spacing w:val="-6"/>
            <w:sz w:val="18"/>
          </w:rPr>
          <w:t> </w:t>
        </w:r>
        <w:r>
          <w:rPr>
            <w:i/>
            <w:sz w:val="18"/>
          </w:rPr>
          <w:t>on</w:t>
        </w:r>
        <w:r>
          <w:rPr>
            <w:i/>
            <w:spacing w:val="-5"/>
            <w:sz w:val="18"/>
          </w:rPr>
          <w:t> </w:t>
        </w:r>
        <w:r>
          <w:rPr>
            <w:i/>
            <w:sz w:val="18"/>
          </w:rPr>
          <w:t>page</w:t>
        </w:r>
        <w:r>
          <w:rPr>
            <w:i/>
            <w:spacing w:val="-6"/>
            <w:sz w:val="18"/>
          </w:rPr>
          <w:t> </w:t>
        </w:r>
        <w:r>
          <w:rPr>
            <w:i/>
            <w:sz w:val="18"/>
          </w:rPr>
          <w:t>3-1</w:t>
        </w:r>
        <w:r>
          <w:rPr>
            <w:i/>
            <w:spacing w:val="-6"/>
            <w:sz w:val="18"/>
          </w:rPr>
          <w:t> </w:t>
        </w:r>
      </w:hyperlink>
      <w:r>
        <w:rPr>
          <w:i/>
          <w:sz w:val="18"/>
        </w:rPr>
        <w:t>for</w:t>
      </w:r>
      <w:r>
        <w:rPr>
          <w:i/>
          <w:spacing w:val="-6"/>
          <w:sz w:val="18"/>
        </w:rPr>
        <w:t> </w:t>
      </w:r>
      <w:r>
        <w:rPr>
          <w:i/>
          <w:sz w:val="18"/>
        </w:rPr>
        <w:t>additional</w:t>
      </w:r>
      <w:r>
        <w:rPr>
          <w:i/>
          <w:spacing w:val="-6"/>
          <w:sz w:val="18"/>
        </w:rPr>
        <w:t> </w:t>
      </w:r>
      <w:r>
        <w:rPr>
          <w:i/>
          <w:sz w:val="18"/>
        </w:rPr>
        <w:t>information.</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
        <w:rPr>
          <w:i/>
          <w:sz w:val="24"/>
        </w:rPr>
      </w:pPr>
      <w:r>
        <w:rPr/>
        <w:pict>
          <v:shape style="position:absolute;margin-left:54.935001pt;margin-top:15.810245pt;width:506.65pt;height:.550pt;mso-position-horizontal-relative:page;mso-position-vertical-relative:paragraph;z-index:-15651840;mso-wrap-distance-left:0;mso-wrap-distance-right:0" coordorigin="1099,316" coordsize="10133,11" path="m1104,316l1099,316,1099,326,1104,326,1104,316xm11231,316l1104,316,1104,326,11231,326,11231,316xe" filled="true" fillcolor="#000000" stroked="false">
            <v:path arrowok="t"/>
            <v:fill type="solid"/>
            <w10:wrap type="topAndBottom"/>
          </v:shape>
        </w:pict>
      </w:r>
    </w:p>
    <w:p>
      <w:pPr>
        <w:pStyle w:val="Heading8"/>
        <w:ind w:right="985"/>
        <w:rPr>
          <w:i/>
        </w:rPr>
      </w:pPr>
      <w:r>
        <w:rPr>
          <w:i/>
        </w:rPr>
        <w:t>1 -</w:t>
      </w:r>
      <w:r>
        <w:rPr>
          <w:i/>
          <w:spacing w:val="-1"/>
        </w:rPr>
        <w:t> </w:t>
      </w:r>
      <w:r>
        <w:rPr>
          <w:i/>
        </w:rPr>
        <w:t>11</w:t>
      </w:r>
    </w:p>
    <w:p>
      <w:pPr>
        <w:spacing w:after="0"/>
        <w:sectPr>
          <w:headerReference w:type="default" r:id="rId161"/>
          <w:footerReference w:type="default" r:id="rId162"/>
          <w:pgSz w:w="12240" w:h="15840"/>
          <w:pgMar w:header="1218" w:footer="0" w:top="1400" w:bottom="280" w:left="460" w:right="12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6"/>
        <w:rPr>
          <w:i/>
          <w:sz w:val="14"/>
        </w:rPr>
      </w:pPr>
    </w:p>
    <w:p>
      <w:pPr>
        <w:pStyle w:val="BodyText"/>
        <w:spacing w:line="20" w:lineRule="exact"/>
        <w:ind w:left="638"/>
        <w:rPr>
          <w:sz w:val="2"/>
        </w:rPr>
      </w:pPr>
      <w:r>
        <w:rPr>
          <w:sz w:val="2"/>
        </w:rPr>
        <w:pict>
          <v:group style="width:506.65pt;height:.550pt;mso-position-horizontal-relative:char;mso-position-vertical-relative:line" coordorigin="0,0" coordsize="10133,11">
            <v:shape style="position:absolute;left:0;top:0;width:10133;height:11" coordorigin="0,0" coordsize="10133,11" path="m5,0l0,0,0,10,5,10,5,0xm10132,0l5,0,5,10,10132,10,10132,0xe" filled="true" fillcolor="#000000" stroked="false">
              <v:path arrowok="t"/>
              <v:fill type="solid"/>
            </v:shape>
          </v:group>
        </w:pict>
      </w:r>
      <w:r>
        <w:rPr>
          <w:sz w:val="2"/>
        </w:rPr>
      </w:r>
    </w:p>
    <w:p>
      <w:pPr>
        <w:spacing w:before="10"/>
        <w:ind w:left="627" w:right="0" w:firstLine="0"/>
        <w:jc w:val="left"/>
        <w:rPr>
          <w:i/>
          <w:sz w:val="20"/>
        </w:rPr>
      </w:pPr>
      <w:r>
        <w:rPr>
          <w:i/>
          <w:sz w:val="20"/>
        </w:rPr>
        <w:t>1 - 12</w:t>
      </w:r>
    </w:p>
    <w:p>
      <w:pPr>
        <w:spacing w:after="0"/>
        <w:jc w:val="left"/>
        <w:rPr>
          <w:sz w:val="20"/>
        </w:rPr>
        <w:sectPr>
          <w:headerReference w:type="default" r:id="rId166"/>
          <w:footerReference w:type="default" r:id="rId167"/>
          <w:pgSz w:w="12240" w:h="15840"/>
          <w:pgMar w:header="1218" w:footer="0" w:top="1400" w:bottom="280" w:left="460" w:right="120"/>
        </w:sectPr>
      </w:pPr>
    </w:p>
    <w:p>
      <w:pPr>
        <w:pStyle w:val="BodyText"/>
        <w:rPr>
          <w:i/>
          <w:sz w:val="20"/>
        </w:rPr>
      </w:pPr>
      <w:r>
        <w:rPr/>
        <w:pict>
          <v:group style="position:absolute;margin-left:9.5527pt;margin-top:.142pt;width:79.25pt;height:74.45pt;mso-position-horizontal-relative:page;mso-position-vertical-relative:page;z-index:-36776448" coordorigin="191,3" coordsize="1585,1489">
            <v:shape style="position:absolute;left:191;top:2;width:1585;height:1489" type="#_x0000_t75" stroked="false">
              <v:imagedata r:id="rId79" o:title=""/>
            </v:shape>
            <v:shape style="position:absolute;left:191;top:2;width:1585;height:1489" type="#_x0000_t202" filled="false" stroked="false">
              <v:textbox inset="0,0,0,0">
                <w:txbxContent>
                  <w:p>
                    <w:pPr>
                      <w:spacing w:before="324"/>
                      <w:ind w:left="283" w:right="0" w:firstLine="0"/>
                      <w:jc w:val="left"/>
                      <w:rPr>
                        <w:b/>
                        <w:i/>
                        <w:sz w:val="61"/>
                      </w:rPr>
                    </w:pPr>
                    <w:r>
                      <w:rPr>
                        <w:b/>
                        <w:i/>
                        <w:color w:val="FFFFFF"/>
                        <w:w w:val="98"/>
                        <w:sz w:val="61"/>
                      </w:rPr>
                      <w:t>2</w:t>
                    </w:r>
                  </w:p>
                </w:txbxContent>
              </v:textbox>
              <w10:wrap type="none"/>
            </v:shape>
            <w10:wrap type="none"/>
          </v:group>
        </w:pict>
      </w:r>
    </w:p>
    <w:p>
      <w:pPr>
        <w:pStyle w:val="BodyText"/>
        <w:rPr>
          <w:i/>
          <w:sz w:val="20"/>
        </w:rPr>
      </w:pPr>
    </w:p>
    <w:p>
      <w:pPr>
        <w:pStyle w:val="BodyText"/>
        <w:rPr>
          <w:i/>
          <w:sz w:val="20"/>
        </w:rPr>
      </w:pPr>
    </w:p>
    <w:p>
      <w:pPr>
        <w:pStyle w:val="BodyText"/>
        <w:spacing w:before="9"/>
        <w:rPr>
          <w:i/>
          <w:sz w:val="24"/>
        </w:rPr>
      </w:pPr>
    </w:p>
    <w:p>
      <w:pPr>
        <w:spacing w:before="115"/>
        <w:ind w:left="1739" w:right="0" w:firstLine="0"/>
        <w:jc w:val="left"/>
        <w:rPr>
          <w:b/>
          <w:i/>
          <w:sz w:val="36"/>
        </w:rPr>
      </w:pPr>
      <w:bookmarkStart w:name="Programming the Interface" w:id="33"/>
      <w:bookmarkEnd w:id="33"/>
      <w:r>
        <w:rPr/>
      </w:r>
      <w:bookmarkStart w:name="_bookmark16" w:id="34"/>
      <w:bookmarkEnd w:id="34"/>
      <w:r>
        <w:rPr/>
      </w:r>
      <w:bookmarkStart w:name="_bookmark17" w:id="35"/>
      <w:bookmarkEnd w:id="35"/>
      <w:r>
        <w:rPr/>
      </w:r>
      <w:r>
        <w:rPr>
          <w:b/>
          <w:i/>
          <w:sz w:val="36"/>
        </w:rPr>
        <w:t>Programming the Interface</w:t>
      </w:r>
    </w:p>
    <w:p>
      <w:pPr>
        <w:pStyle w:val="BodyText"/>
        <w:rPr>
          <w:b/>
          <w:i/>
          <w:sz w:val="44"/>
        </w:rPr>
      </w:pPr>
    </w:p>
    <w:p>
      <w:pPr>
        <w:spacing w:before="337"/>
        <w:ind w:left="616" w:right="0" w:firstLine="0"/>
        <w:jc w:val="left"/>
        <w:rPr>
          <w:b/>
          <w:i/>
          <w:sz w:val="27"/>
        </w:rPr>
      </w:pPr>
      <w:bookmarkStart w:name="Introduction" w:id="36"/>
      <w:bookmarkEnd w:id="36"/>
      <w:r>
        <w:rPr/>
      </w:r>
      <w:bookmarkStart w:name="_bookmark18" w:id="37"/>
      <w:bookmarkEnd w:id="37"/>
      <w:r>
        <w:rPr/>
      </w:r>
      <w:r>
        <w:rPr>
          <w:b/>
          <w:i/>
          <w:sz w:val="27"/>
        </w:rPr>
        <w:t>Introduction</w:t>
      </w:r>
    </w:p>
    <w:p>
      <w:pPr>
        <w:pStyle w:val="BodyText"/>
        <w:spacing w:before="154"/>
        <w:ind w:left="616"/>
      </w:pPr>
      <w:r>
        <w:rPr/>
        <w:t>This chapter describes how to program your system for the desired interface.</w:t>
      </w:r>
    </w:p>
    <w:p>
      <w:pPr>
        <w:pStyle w:val="BodyText"/>
        <w:spacing w:before="5"/>
        <w:rPr>
          <w:sz w:val="16"/>
        </w:rPr>
      </w:pPr>
    </w:p>
    <w:p>
      <w:pPr>
        <w:pStyle w:val="Heading2"/>
        <w:ind w:left="616"/>
        <w:rPr>
          <w:i/>
        </w:rPr>
      </w:pPr>
      <w:bookmarkStart w:name="Programming the Interface - Plug and Pla" w:id="38"/>
      <w:bookmarkEnd w:id="38"/>
      <w:r>
        <w:rPr>
          <w:b w:val="0"/>
          <w:i w:val="0"/>
        </w:rPr>
      </w:r>
      <w:bookmarkStart w:name="_bookmark19" w:id="39"/>
      <w:bookmarkEnd w:id="39"/>
      <w:r>
        <w:rPr>
          <w:b w:val="0"/>
          <w:i w:val="0"/>
        </w:rPr>
      </w:r>
      <w:r>
        <w:rPr>
          <w:i/>
        </w:rPr>
        <w:t>Programming the Interface - Plug and Play</w:t>
      </w:r>
    </w:p>
    <w:p>
      <w:pPr>
        <w:pStyle w:val="BodyText"/>
        <w:spacing w:before="154"/>
        <w:ind w:left="616"/>
      </w:pPr>
      <w:r>
        <w:rPr/>
        <w:t>Plug and Play bar codes provide instant scanner set up for commonly used interfaces.</w:t>
      </w:r>
    </w:p>
    <w:p>
      <w:pPr>
        <w:spacing w:before="104"/>
        <w:ind w:left="616" w:right="0" w:firstLine="0"/>
        <w:jc w:val="left"/>
        <w:rPr>
          <w:i/>
          <w:sz w:val="18"/>
        </w:rPr>
      </w:pPr>
      <w:r>
        <w:rPr>
          <w:i/>
          <w:sz w:val="18"/>
        </w:rPr>
        <w:t>Note: After you scan one of the codes, power cycle the host terminal to have the interface in effect.</w:t>
      </w:r>
    </w:p>
    <w:p>
      <w:pPr>
        <w:pStyle w:val="Heading2"/>
        <w:spacing w:before="148"/>
        <w:ind w:left="616"/>
        <w:rPr>
          <w:i/>
        </w:rPr>
      </w:pPr>
      <w:bookmarkStart w:name="Keyboard Wedge" w:id="40"/>
      <w:bookmarkEnd w:id="40"/>
      <w:r>
        <w:rPr>
          <w:b w:val="0"/>
          <w:i w:val="0"/>
        </w:rPr>
      </w:r>
      <w:bookmarkStart w:name="_bookmark20" w:id="41"/>
      <w:bookmarkEnd w:id="41"/>
      <w:r>
        <w:rPr>
          <w:b w:val="0"/>
          <w:i w:val="0"/>
        </w:rPr>
      </w:r>
      <w:r>
        <w:rPr>
          <w:i/>
        </w:rPr>
        <w:t>Keyboard Wedge</w:t>
      </w:r>
    </w:p>
    <w:p>
      <w:pPr>
        <w:pStyle w:val="BodyText"/>
        <w:spacing w:line="256" w:lineRule="auto" w:before="154"/>
        <w:ind w:left="616" w:right="919"/>
      </w:pPr>
      <w:r>
        <w:rPr/>
        <w:t>If you want your system programmed for an IBM PC AT and compatibles keyboard wedge interface with a USA keyboard, scan the bar code below. Keyboard wedge is the default interface.</w:t>
      </w:r>
    </w:p>
    <w:p>
      <w:pPr>
        <w:spacing w:before="88"/>
        <w:ind w:left="616" w:right="0" w:firstLine="0"/>
        <w:jc w:val="left"/>
        <w:rPr>
          <w:i/>
          <w:sz w:val="18"/>
        </w:rPr>
      </w:pPr>
      <w:r>
        <w:rPr>
          <w:i/>
          <w:sz w:val="18"/>
        </w:rPr>
        <w:t>Note: The following bar code also programs a carriage return (CR) suffix.</w:t>
      </w:r>
    </w:p>
    <w:p>
      <w:pPr>
        <w:pStyle w:val="BodyText"/>
        <w:spacing w:before="3"/>
        <w:rPr>
          <w:i/>
          <w:sz w:val="13"/>
        </w:rPr>
      </w:pPr>
      <w:r>
        <w:rPr/>
        <w:drawing>
          <wp:anchor distT="0" distB="0" distL="0" distR="0" allowOverlap="1" layoutInCell="1" locked="0" behindDoc="0" simplePos="0" relativeHeight="152">
            <wp:simplePos x="0" y="0"/>
            <wp:positionH relativeFrom="page">
              <wp:posOffset>3244921</wp:posOffset>
            </wp:positionH>
            <wp:positionV relativeFrom="paragraph">
              <wp:posOffset>121985</wp:posOffset>
            </wp:positionV>
            <wp:extent cx="1264471" cy="433768"/>
            <wp:effectExtent l="0" t="0" r="0" b="0"/>
            <wp:wrapTopAndBottom/>
            <wp:docPr id="81" name="image107.png"/>
            <wp:cNvGraphicFramePr>
              <a:graphicFrameLocks noChangeAspect="1"/>
            </wp:cNvGraphicFramePr>
            <a:graphic>
              <a:graphicData uri="http://schemas.openxmlformats.org/drawingml/2006/picture">
                <pic:pic>
                  <pic:nvPicPr>
                    <pic:cNvPr id="82" name="image107.png"/>
                    <pic:cNvPicPr/>
                  </pic:nvPicPr>
                  <pic:blipFill>
                    <a:blip r:embed="rId170" cstate="print"/>
                    <a:stretch>
                      <a:fillRect/>
                    </a:stretch>
                  </pic:blipFill>
                  <pic:spPr>
                    <a:xfrm>
                      <a:off x="0" y="0"/>
                      <a:ext cx="1264471" cy="433768"/>
                    </a:xfrm>
                    <a:prstGeom prst="rect">
                      <a:avLst/>
                    </a:prstGeom>
                  </pic:spPr>
                </pic:pic>
              </a:graphicData>
            </a:graphic>
          </wp:anchor>
        </w:drawing>
      </w:r>
    </w:p>
    <w:p>
      <w:pPr>
        <w:spacing w:line="208" w:lineRule="auto" w:before="0"/>
        <w:ind w:left="4374" w:right="4737" w:firstLine="0"/>
        <w:jc w:val="center"/>
        <w:rPr>
          <w:b/>
          <w:sz w:val="16"/>
        </w:rPr>
      </w:pPr>
      <w:bookmarkStart w:name="_bookmark21" w:id="42"/>
      <w:bookmarkEnd w:id="42"/>
      <w:r>
        <w:rPr/>
      </w:r>
      <w:r>
        <w:rPr>
          <w:b/>
          <w:sz w:val="16"/>
        </w:rPr>
        <w:t>IBM PC AT and Compatibles with CR suffix</w:t>
      </w:r>
    </w:p>
    <w:p>
      <w:pPr>
        <w:pStyle w:val="BodyText"/>
        <w:spacing w:before="2"/>
        <w:rPr>
          <w:b/>
          <w:sz w:val="16"/>
        </w:rPr>
      </w:pPr>
    </w:p>
    <w:p>
      <w:pPr>
        <w:pStyle w:val="Heading2"/>
        <w:ind w:left="616"/>
        <w:rPr>
          <w:i/>
        </w:rPr>
      </w:pPr>
      <w:bookmarkStart w:name="Laptop Direct Connect" w:id="43"/>
      <w:bookmarkEnd w:id="43"/>
      <w:r>
        <w:rPr>
          <w:b w:val="0"/>
          <w:i w:val="0"/>
        </w:rPr>
      </w:r>
      <w:bookmarkStart w:name="_bookmark22" w:id="44"/>
      <w:bookmarkEnd w:id="44"/>
      <w:r>
        <w:rPr>
          <w:b w:val="0"/>
          <w:i w:val="0"/>
        </w:rPr>
      </w:r>
      <w:r>
        <w:rPr>
          <w:i/>
        </w:rPr>
        <w:t>Laptop Direct Connect</w:t>
      </w:r>
    </w:p>
    <w:p>
      <w:pPr>
        <w:pStyle w:val="BodyText"/>
        <w:spacing w:line="254" w:lineRule="auto" w:before="154"/>
        <w:ind w:left="616" w:right="1157"/>
        <w:jc w:val="both"/>
      </w:pPr>
      <w:r>
        <w:rPr/>
        <w:t>For most laptops, scanning the </w:t>
      </w:r>
      <w:r>
        <w:rPr>
          <w:b/>
        </w:rPr>
        <w:t>Laptop Direct Connect </w:t>
      </w:r>
      <w:r>
        <w:rPr/>
        <w:t>bar code allows operation of the scanner in parallel with the integral keyboard. The following </w:t>
      </w:r>
      <w:r>
        <w:rPr>
          <w:b/>
        </w:rPr>
        <w:t>Laptop Direct Connect </w:t>
      </w:r>
      <w:r>
        <w:rPr/>
        <w:t>bar code also programs a carriage return (CR) suffix and turns on Emulate External Keyboard (</w:t>
      </w:r>
      <w:hyperlink w:history="true" w:anchor="_bookmark161">
        <w:r>
          <w:rPr>
            <w:color w:val="0000FF"/>
          </w:rPr>
          <w:t>page 2-15</w:t>
        </w:r>
      </w:hyperlink>
      <w:r>
        <w:rPr/>
        <w:t>).</w:t>
      </w:r>
    </w:p>
    <w:p>
      <w:pPr>
        <w:pStyle w:val="BodyText"/>
        <w:rPr>
          <w:sz w:val="20"/>
        </w:rPr>
      </w:pPr>
    </w:p>
    <w:p>
      <w:pPr>
        <w:pStyle w:val="BodyText"/>
        <w:rPr>
          <w:sz w:val="20"/>
        </w:rPr>
      </w:pPr>
    </w:p>
    <w:p>
      <w:pPr>
        <w:pStyle w:val="BodyText"/>
        <w:spacing w:before="5"/>
        <w:rPr>
          <w:sz w:val="24"/>
        </w:rPr>
      </w:pPr>
    </w:p>
    <w:p>
      <w:pPr>
        <w:spacing w:line="208" w:lineRule="auto" w:before="1"/>
        <w:ind w:left="4665" w:right="5012" w:firstLine="0"/>
        <w:jc w:val="center"/>
        <w:rPr>
          <w:b/>
          <w:sz w:val="16"/>
        </w:rPr>
      </w:pPr>
      <w:r>
        <w:rPr/>
        <w:drawing>
          <wp:anchor distT="0" distB="0" distL="0" distR="0" allowOverlap="1" layoutInCell="1" locked="0" behindDoc="0" simplePos="0" relativeHeight="15810048">
            <wp:simplePos x="0" y="0"/>
            <wp:positionH relativeFrom="page">
              <wp:posOffset>3149638</wp:posOffset>
            </wp:positionH>
            <wp:positionV relativeFrom="paragraph">
              <wp:posOffset>-450336</wp:posOffset>
            </wp:positionV>
            <wp:extent cx="1467358" cy="466559"/>
            <wp:effectExtent l="0" t="0" r="0" b="0"/>
            <wp:wrapNone/>
            <wp:docPr id="83" name="image108.png"/>
            <wp:cNvGraphicFramePr>
              <a:graphicFrameLocks noChangeAspect="1"/>
            </wp:cNvGraphicFramePr>
            <a:graphic>
              <a:graphicData uri="http://schemas.openxmlformats.org/drawingml/2006/picture">
                <pic:pic>
                  <pic:nvPicPr>
                    <pic:cNvPr id="84" name="image108.png"/>
                    <pic:cNvPicPr/>
                  </pic:nvPicPr>
                  <pic:blipFill>
                    <a:blip r:embed="rId171" cstate="print"/>
                    <a:stretch>
                      <a:fillRect/>
                    </a:stretch>
                  </pic:blipFill>
                  <pic:spPr>
                    <a:xfrm>
                      <a:off x="0" y="0"/>
                      <a:ext cx="1467358" cy="466559"/>
                    </a:xfrm>
                    <a:prstGeom prst="rect">
                      <a:avLst/>
                    </a:prstGeom>
                  </pic:spPr>
                </pic:pic>
              </a:graphicData>
            </a:graphic>
          </wp:anchor>
        </w:drawing>
      </w:r>
      <w:bookmarkStart w:name="_bookmark23" w:id="45"/>
      <w:bookmarkEnd w:id="45"/>
      <w:r>
        <w:rPr/>
      </w:r>
      <w:r>
        <w:rPr>
          <w:b/>
          <w:sz w:val="16"/>
        </w:rPr>
        <w:t>Laptop Direct Connect with CR suffix</w:t>
      </w:r>
    </w:p>
    <w:p>
      <w:pPr>
        <w:pStyle w:val="BodyText"/>
        <w:spacing w:before="9"/>
        <w:rPr>
          <w:b/>
          <w:sz w:val="22"/>
        </w:rPr>
      </w:pPr>
    </w:p>
    <w:p>
      <w:pPr>
        <w:pStyle w:val="Heading2"/>
        <w:spacing w:before="1"/>
        <w:ind w:left="616"/>
        <w:rPr>
          <w:i/>
        </w:rPr>
      </w:pPr>
      <w:bookmarkStart w:name="RS232 Serial Port" w:id="46"/>
      <w:bookmarkEnd w:id="46"/>
      <w:r>
        <w:rPr>
          <w:b w:val="0"/>
          <w:i w:val="0"/>
        </w:rPr>
      </w:r>
      <w:bookmarkStart w:name="_bookmark24" w:id="47"/>
      <w:bookmarkEnd w:id="47"/>
      <w:r>
        <w:rPr>
          <w:b w:val="0"/>
          <w:i w:val="0"/>
        </w:rPr>
      </w:r>
      <w:bookmarkStart w:name="_bookmark25" w:id="48"/>
      <w:bookmarkEnd w:id="48"/>
      <w:r>
        <w:rPr>
          <w:b w:val="0"/>
          <w:i w:val="0"/>
        </w:rPr>
      </w:r>
      <w:r>
        <w:rPr>
          <w:i/>
        </w:rPr>
        <w:t>RS232 Serial Port</w:t>
      </w:r>
    </w:p>
    <w:p>
      <w:pPr>
        <w:pStyle w:val="BodyText"/>
        <w:spacing w:line="278" w:lineRule="auto" w:before="153"/>
        <w:ind w:left="616" w:right="918" w:hanging="1"/>
      </w:pPr>
      <w:r>
        <w:rPr/>
        <w:t>The </w:t>
      </w:r>
      <w:r>
        <w:rPr>
          <w:b/>
        </w:rPr>
        <w:t>RS232 Interface </w:t>
      </w:r>
      <w:r>
        <w:rPr/>
        <w:t>bar code is used when connecting to the serial port of a PC or terminal. The following </w:t>
      </w:r>
      <w:r>
        <w:rPr>
          <w:b/>
        </w:rPr>
        <w:t>RS232 Interface </w:t>
      </w:r>
      <w:r>
        <w:rPr/>
        <w:t>bar code also programs a carriage return (CR) and a line feed (LF) suffix, baud rate, and data format as indicated below. It also changes the trigger mode to manual.</w:t>
      </w:r>
    </w:p>
    <w:p>
      <w:pPr>
        <w:pStyle w:val="BodyText"/>
        <w:spacing w:before="7"/>
        <w:rPr>
          <w:sz w:val="12"/>
        </w:rPr>
      </w:pPr>
      <w:r>
        <w:rPr/>
        <w:pict>
          <v:shape style="position:absolute;margin-left:166.733994pt;margin-top:8.49319pt;width:278.1pt;height:16.05pt;mso-position-horizontal-relative:page;mso-position-vertical-relative:paragraph;z-index:-15650304;mso-wrap-distance-left:0;mso-wrap-distance-right:0" type="#_x0000_t202" filled="true" fillcolor="#e6e6e6" stroked="false">
            <v:textbox inset="0,0,0,0">
              <w:txbxContent>
                <w:p>
                  <w:pPr>
                    <w:tabs>
                      <w:tab w:pos="1776" w:val="left" w:leader="none"/>
                    </w:tabs>
                    <w:spacing w:before="51"/>
                    <w:ind w:left="60" w:right="0" w:firstLine="0"/>
                    <w:jc w:val="left"/>
                    <w:rPr>
                      <w:b/>
                      <w:sz w:val="18"/>
                    </w:rPr>
                  </w:pPr>
                  <w:r>
                    <w:rPr>
                      <w:b/>
                      <w:sz w:val="18"/>
                    </w:rPr>
                    <w:t>Option</w:t>
                    <w:tab/>
                    <w:t>Setting</w:t>
                  </w:r>
                </w:p>
              </w:txbxContent>
            </v:textbox>
            <v:fill type="solid"/>
            <w10:wrap type="topAndBottom"/>
          </v:shape>
        </w:pict>
      </w:r>
    </w:p>
    <w:p>
      <w:pPr>
        <w:pStyle w:val="BodyText"/>
        <w:tabs>
          <w:tab w:pos="4651" w:val="left" w:leader="none"/>
        </w:tabs>
        <w:spacing w:line="203" w:lineRule="exact" w:after="17"/>
        <w:ind w:left="2934"/>
      </w:pPr>
      <w:r>
        <w:rPr/>
        <w:t>Baud</w:t>
      </w:r>
      <w:r>
        <w:rPr>
          <w:spacing w:val="-3"/>
        </w:rPr>
        <w:t> </w:t>
      </w:r>
      <w:r>
        <w:rPr/>
        <w:t>Rate</w:t>
        <w:tab/>
        <w:t>115,200 bps</w:t>
      </w:r>
    </w:p>
    <w:p>
      <w:pPr>
        <w:pStyle w:val="BodyText"/>
        <w:spacing w:line="20" w:lineRule="exact"/>
        <w:ind w:left="2874"/>
        <w:rPr>
          <w:sz w:val="2"/>
        </w:rPr>
      </w:pPr>
      <w:r>
        <w:rPr>
          <w:sz w:val="2"/>
        </w:rPr>
        <w:pict>
          <v:group style="width:278.1pt;height:.550pt;mso-position-horizontal-relative:char;mso-position-vertical-relative:line" coordorigin="0,0" coordsize="5562,11">
            <v:rect style="position:absolute;left:0;top:0;width:5562;height:11" filled="true" fillcolor="#000000" stroked="false">
              <v:fill type="solid"/>
            </v:rect>
          </v:group>
        </w:pict>
      </w:r>
      <w:r>
        <w:rPr>
          <w:sz w:val="2"/>
        </w:rPr>
      </w:r>
    </w:p>
    <w:p>
      <w:pPr>
        <w:pStyle w:val="BodyText"/>
        <w:tabs>
          <w:tab w:pos="4651" w:val="left" w:leader="none"/>
        </w:tabs>
        <w:spacing w:after="17"/>
        <w:ind w:left="2934"/>
      </w:pPr>
      <w:r>
        <w:rPr/>
        <w:t>Data</w:t>
      </w:r>
      <w:r>
        <w:rPr>
          <w:spacing w:val="-3"/>
        </w:rPr>
        <w:t> </w:t>
      </w:r>
      <w:r>
        <w:rPr/>
        <w:t>Format</w:t>
        <w:tab/>
        <w:t>8 data bits, no parity bit, 1 stop</w:t>
      </w:r>
      <w:r>
        <w:rPr>
          <w:spacing w:val="-8"/>
        </w:rPr>
        <w:t> </w:t>
      </w:r>
      <w:r>
        <w:rPr/>
        <w:t>bit</w:t>
      </w:r>
    </w:p>
    <w:p>
      <w:pPr>
        <w:pStyle w:val="BodyText"/>
        <w:spacing w:line="20" w:lineRule="exact"/>
        <w:ind w:left="2874"/>
        <w:rPr>
          <w:sz w:val="2"/>
        </w:rPr>
      </w:pPr>
      <w:r>
        <w:rPr>
          <w:sz w:val="2"/>
        </w:rPr>
        <w:pict>
          <v:group style="width:278.1pt;height:.550pt;mso-position-horizontal-relative:char;mso-position-vertical-relative:line" coordorigin="0,0" coordsize="5562,11">
            <v:rect style="position:absolute;left:0;top:0;width:5562;height:11" filled="true" fillcolor="#000000" stroked="false">
              <v:fill type="solid"/>
            </v:rect>
          </v:group>
        </w:pict>
      </w:r>
      <w:r>
        <w:rPr>
          <w:sz w:val="2"/>
        </w:rPr>
      </w:r>
    </w:p>
    <w:p>
      <w:pPr>
        <w:pStyle w:val="BodyText"/>
        <w:rPr>
          <w:sz w:val="20"/>
        </w:rPr>
      </w:pPr>
    </w:p>
    <w:p>
      <w:pPr>
        <w:pStyle w:val="BodyText"/>
        <w:rPr>
          <w:sz w:val="20"/>
        </w:rPr>
      </w:pPr>
    </w:p>
    <w:p>
      <w:pPr>
        <w:pStyle w:val="BodyText"/>
        <w:rPr>
          <w:sz w:val="20"/>
        </w:rPr>
      </w:pPr>
    </w:p>
    <w:p>
      <w:pPr>
        <w:pStyle w:val="BodyText"/>
        <w:spacing w:before="4"/>
        <w:rPr>
          <w:sz w:val="19"/>
        </w:rPr>
      </w:pPr>
    </w:p>
    <w:p>
      <w:pPr>
        <w:spacing w:before="104"/>
        <w:ind w:left="604" w:right="951" w:firstLine="0"/>
        <w:jc w:val="center"/>
        <w:rPr>
          <w:b/>
          <w:sz w:val="16"/>
        </w:rPr>
      </w:pPr>
      <w:r>
        <w:rPr/>
        <w:drawing>
          <wp:anchor distT="0" distB="0" distL="0" distR="0" allowOverlap="1" layoutInCell="1" locked="0" behindDoc="1" simplePos="0" relativeHeight="466541056">
            <wp:simplePos x="0" y="0"/>
            <wp:positionH relativeFrom="page">
              <wp:posOffset>3149638</wp:posOffset>
            </wp:positionH>
            <wp:positionV relativeFrom="paragraph">
              <wp:posOffset>-373254</wp:posOffset>
            </wp:positionV>
            <wp:extent cx="1467358" cy="466915"/>
            <wp:effectExtent l="0" t="0" r="0" b="0"/>
            <wp:wrapNone/>
            <wp:docPr id="85" name="image109.png"/>
            <wp:cNvGraphicFramePr>
              <a:graphicFrameLocks noChangeAspect="1"/>
            </wp:cNvGraphicFramePr>
            <a:graphic>
              <a:graphicData uri="http://schemas.openxmlformats.org/drawingml/2006/picture">
                <pic:pic>
                  <pic:nvPicPr>
                    <pic:cNvPr id="86" name="image109.png"/>
                    <pic:cNvPicPr/>
                  </pic:nvPicPr>
                  <pic:blipFill>
                    <a:blip r:embed="rId172" cstate="print"/>
                    <a:stretch>
                      <a:fillRect/>
                    </a:stretch>
                  </pic:blipFill>
                  <pic:spPr>
                    <a:xfrm>
                      <a:off x="0" y="0"/>
                      <a:ext cx="1467358" cy="466915"/>
                    </a:xfrm>
                    <a:prstGeom prst="rect">
                      <a:avLst/>
                    </a:prstGeom>
                  </pic:spPr>
                </pic:pic>
              </a:graphicData>
            </a:graphic>
          </wp:anchor>
        </w:drawing>
      </w:r>
      <w:bookmarkStart w:name="_bookmark26" w:id="49"/>
      <w:bookmarkEnd w:id="49"/>
      <w:r>
        <w:rPr/>
      </w:r>
      <w:r>
        <w:rPr>
          <w:b/>
          <w:sz w:val="16"/>
        </w:rPr>
        <w:t>RS232 Interface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23"/>
        </w:rPr>
      </w:pPr>
      <w:r>
        <w:rPr/>
        <w:pict>
          <v:shape style="position:absolute;margin-left:54.935001pt;margin-top:15.563689pt;width:506.65pt;height:.550pt;mso-position-horizontal-relative:page;mso-position-vertical-relative:paragraph;z-index:-15648768;mso-wrap-distance-left:0;mso-wrap-distance-right:0" coordorigin="1099,311" coordsize="10133,11" path="m1104,311l1099,311,1099,321,1104,321,1104,311xm11231,311l1104,311,1104,321,11231,321,11231,311xe" filled="true" fillcolor="#000000" stroked="false">
            <v:path arrowok="t"/>
            <v:fill type="solid"/>
            <w10:wrap type="topAndBottom"/>
          </v:shape>
        </w:pict>
      </w:r>
    </w:p>
    <w:p>
      <w:pPr>
        <w:pStyle w:val="Heading8"/>
        <w:spacing w:line="227" w:lineRule="exact"/>
        <w:ind w:right="1016"/>
        <w:rPr>
          <w:i/>
        </w:rPr>
      </w:pPr>
      <w:r>
        <w:rPr>
          <w:i/>
        </w:rPr>
        <w:t>2 - 1</w:t>
      </w:r>
    </w:p>
    <w:p>
      <w:pPr>
        <w:spacing w:after="0" w:line="227" w:lineRule="exact"/>
        <w:sectPr>
          <w:headerReference w:type="default" r:id="rId168"/>
          <w:footerReference w:type="default" r:id="rId169"/>
          <w:pgSz w:w="12240" w:h="15840"/>
          <w:pgMar w:header="0" w:footer="0" w:top="0" w:bottom="280" w:left="460" w:right="120"/>
        </w:sectPr>
      </w:pPr>
    </w:p>
    <w:p>
      <w:pPr>
        <w:pStyle w:val="BodyText"/>
        <w:rPr>
          <w:i/>
          <w:sz w:val="20"/>
        </w:rPr>
      </w:pPr>
    </w:p>
    <w:p>
      <w:pPr>
        <w:spacing w:before="256"/>
        <w:ind w:left="644" w:right="0" w:firstLine="0"/>
        <w:jc w:val="left"/>
        <w:rPr>
          <w:b/>
          <w:i/>
          <w:sz w:val="27"/>
        </w:rPr>
      </w:pPr>
      <w:bookmarkStart w:name="RS485" w:id="50"/>
      <w:bookmarkEnd w:id="50"/>
      <w:r>
        <w:rPr/>
      </w:r>
      <w:bookmarkStart w:name="_bookmark27" w:id="51"/>
      <w:bookmarkEnd w:id="51"/>
      <w:r>
        <w:rPr/>
      </w:r>
      <w:bookmarkStart w:name="_bookmark28" w:id="52"/>
      <w:bookmarkEnd w:id="52"/>
      <w:r>
        <w:rPr/>
      </w:r>
      <w:r>
        <w:rPr>
          <w:b/>
          <w:i/>
          <w:sz w:val="27"/>
        </w:rPr>
        <w:t>RS485</w:t>
      </w:r>
    </w:p>
    <w:p>
      <w:pPr>
        <w:pStyle w:val="BodyText"/>
        <w:spacing w:before="155"/>
        <w:ind w:left="644"/>
      </w:pPr>
      <w:r>
        <w:rPr/>
        <w:t>Scan one of the following “Plug and Play” codes to program the scanner for an IBM POS terminal interface.</w:t>
      </w:r>
    </w:p>
    <w:p>
      <w:pPr>
        <w:spacing w:line="193" w:lineRule="exact" w:before="103"/>
        <w:ind w:left="644" w:right="0" w:firstLine="0"/>
        <w:jc w:val="left"/>
        <w:rPr>
          <w:i/>
          <w:sz w:val="18"/>
        </w:rPr>
      </w:pPr>
      <w:r>
        <w:rPr>
          <w:i/>
          <w:sz w:val="18"/>
        </w:rPr>
        <w:t>Note: This interface is not supported in Granit devices.</w:t>
      </w:r>
    </w:p>
    <w:p>
      <w:pPr>
        <w:spacing w:line="193" w:lineRule="exact" w:before="0"/>
        <w:ind w:left="1198" w:right="0" w:firstLine="0"/>
        <w:jc w:val="left"/>
        <w:rPr>
          <w:i/>
          <w:sz w:val="18"/>
        </w:rPr>
      </w:pPr>
      <w:r>
        <w:rPr>
          <w:i/>
          <w:sz w:val="18"/>
        </w:rPr>
        <w:t>After scanning one of these codes, you must power cycle the cash register.</w:t>
      </w:r>
    </w:p>
    <w:p>
      <w:pPr>
        <w:pStyle w:val="BodyText"/>
        <w:spacing w:before="10"/>
        <w:rPr>
          <w:i/>
          <w:sz w:val="15"/>
        </w:rPr>
      </w:pPr>
      <w:r>
        <w:rPr/>
        <w:drawing>
          <wp:anchor distT="0" distB="0" distL="0" distR="0" allowOverlap="1" layoutInCell="1" locked="0" behindDoc="0" simplePos="0" relativeHeight="161">
            <wp:simplePos x="0" y="0"/>
            <wp:positionH relativeFrom="page">
              <wp:posOffset>713879</wp:posOffset>
            </wp:positionH>
            <wp:positionV relativeFrom="paragraph">
              <wp:posOffset>141087</wp:posOffset>
            </wp:positionV>
            <wp:extent cx="1466799" cy="466725"/>
            <wp:effectExtent l="0" t="0" r="0" b="0"/>
            <wp:wrapTopAndBottom/>
            <wp:docPr id="87" name="image110.png"/>
            <wp:cNvGraphicFramePr>
              <a:graphicFrameLocks noChangeAspect="1"/>
            </wp:cNvGraphicFramePr>
            <a:graphic>
              <a:graphicData uri="http://schemas.openxmlformats.org/drawingml/2006/picture">
                <pic:pic>
                  <pic:nvPicPr>
                    <pic:cNvPr id="88" name="image110.png"/>
                    <pic:cNvPicPr/>
                  </pic:nvPicPr>
                  <pic:blipFill>
                    <a:blip r:embed="rId175" cstate="print"/>
                    <a:stretch>
                      <a:fillRect/>
                    </a:stretch>
                  </pic:blipFill>
                  <pic:spPr>
                    <a:xfrm>
                      <a:off x="0" y="0"/>
                      <a:ext cx="1466799" cy="466725"/>
                    </a:xfrm>
                    <a:prstGeom prst="rect">
                      <a:avLst/>
                    </a:prstGeom>
                  </pic:spPr>
                </pic:pic>
              </a:graphicData>
            </a:graphic>
          </wp:anchor>
        </w:drawing>
      </w:r>
    </w:p>
    <w:p>
      <w:pPr>
        <w:spacing w:before="0" w:after="137"/>
        <w:ind w:left="1013" w:right="0" w:firstLine="0"/>
        <w:jc w:val="left"/>
        <w:rPr>
          <w:b/>
          <w:sz w:val="16"/>
        </w:rPr>
      </w:pPr>
      <w:bookmarkStart w:name="_bookmark29" w:id="53"/>
      <w:bookmarkEnd w:id="53"/>
      <w:r>
        <w:rPr/>
      </w:r>
      <w:r>
        <w:rPr>
          <w:b/>
          <w:sz w:val="16"/>
        </w:rPr>
        <w:t>IBM Port 5B Interface</w:t>
      </w:r>
    </w:p>
    <w:p>
      <w:pPr>
        <w:pStyle w:val="BodyText"/>
        <w:ind w:left="8557"/>
        <w:rPr>
          <w:sz w:val="20"/>
        </w:rPr>
      </w:pPr>
      <w:r>
        <w:rPr>
          <w:sz w:val="20"/>
        </w:rPr>
        <w:drawing>
          <wp:inline distT="0" distB="0" distL="0" distR="0">
            <wp:extent cx="1276615" cy="409575"/>
            <wp:effectExtent l="0" t="0" r="0" b="0"/>
            <wp:docPr id="89" name="image111.png"/>
            <wp:cNvGraphicFramePr>
              <a:graphicFrameLocks noChangeAspect="1"/>
            </wp:cNvGraphicFramePr>
            <a:graphic>
              <a:graphicData uri="http://schemas.openxmlformats.org/drawingml/2006/picture">
                <pic:pic>
                  <pic:nvPicPr>
                    <pic:cNvPr id="90" name="image111.png"/>
                    <pic:cNvPicPr/>
                  </pic:nvPicPr>
                  <pic:blipFill>
                    <a:blip r:embed="rId176" cstate="print"/>
                    <a:stretch>
                      <a:fillRect/>
                    </a:stretch>
                  </pic:blipFill>
                  <pic:spPr>
                    <a:xfrm>
                      <a:off x="0" y="0"/>
                      <a:ext cx="1276615" cy="409575"/>
                    </a:xfrm>
                    <a:prstGeom prst="rect">
                      <a:avLst/>
                    </a:prstGeom>
                  </pic:spPr>
                </pic:pic>
              </a:graphicData>
            </a:graphic>
          </wp:inline>
        </w:drawing>
      </w:r>
      <w:r>
        <w:rPr>
          <w:sz w:val="20"/>
        </w:rPr>
      </w:r>
    </w:p>
    <w:p>
      <w:pPr>
        <w:spacing w:line="208" w:lineRule="auto" w:before="83"/>
        <w:ind w:left="8855" w:right="1371" w:firstLine="261"/>
        <w:jc w:val="left"/>
        <w:rPr>
          <w:b/>
          <w:sz w:val="16"/>
        </w:rPr>
      </w:pPr>
      <w:bookmarkStart w:name="_bookmark30" w:id="54"/>
      <w:bookmarkEnd w:id="54"/>
      <w:r>
        <w:rPr/>
      </w:r>
      <w:r>
        <w:rPr>
          <w:b/>
          <w:sz w:val="16"/>
        </w:rPr>
        <w:t>IBM Port 9B HHBCR-1 Interface</w:t>
      </w:r>
    </w:p>
    <w:p>
      <w:pPr>
        <w:pStyle w:val="BodyText"/>
        <w:spacing w:before="10"/>
        <w:rPr>
          <w:b/>
          <w:sz w:val="11"/>
        </w:rPr>
      </w:pPr>
      <w:r>
        <w:rPr/>
        <w:drawing>
          <wp:anchor distT="0" distB="0" distL="0" distR="0" allowOverlap="1" layoutInCell="1" locked="0" behindDoc="0" simplePos="0" relativeHeight="162">
            <wp:simplePos x="0" y="0"/>
            <wp:positionH relativeFrom="page">
              <wp:posOffset>809162</wp:posOffset>
            </wp:positionH>
            <wp:positionV relativeFrom="paragraph">
              <wp:posOffset>111662</wp:posOffset>
            </wp:positionV>
            <wp:extent cx="1276271" cy="409575"/>
            <wp:effectExtent l="0" t="0" r="0" b="0"/>
            <wp:wrapTopAndBottom/>
            <wp:docPr id="91" name="image112.png"/>
            <wp:cNvGraphicFramePr>
              <a:graphicFrameLocks noChangeAspect="1"/>
            </wp:cNvGraphicFramePr>
            <a:graphic>
              <a:graphicData uri="http://schemas.openxmlformats.org/drawingml/2006/picture">
                <pic:pic>
                  <pic:nvPicPr>
                    <pic:cNvPr id="92" name="image112.png"/>
                    <pic:cNvPicPr/>
                  </pic:nvPicPr>
                  <pic:blipFill>
                    <a:blip r:embed="rId177" cstate="print"/>
                    <a:stretch>
                      <a:fillRect/>
                    </a:stretch>
                  </pic:blipFill>
                  <pic:spPr>
                    <a:xfrm>
                      <a:off x="0" y="0"/>
                      <a:ext cx="1276271" cy="409575"/>
                    </a:xfrm>
                    <a:prstGeom prst="rect">
                      <a:avLst/>
                    </a:prstGeom>
                  </pic:spPr>
                </pic:pic>
              </a:graphicData>
            </a:graphic>
          </wp:anchor>
        </w:drawing>
      </w:r>
    </w:p>
    <w:p>
      <w:pPr>
        <w:spacing w:before="38" w:after="137"/>
        <w:ind w:left="1008" w:right="0" w:firstLine="0"/>
        <w:jc w:val="left"/>
        <w:rPr>
          <w:b/>
          <w:sz w:val="16"/>
        </w:rPr>
      </w:pPr>
      <w:bookmarkStart w:name="_bookmark31" w:id="55"/>
      <w:bookmarkEnd w:id="55"/>
      <w:r>
        <w:rPr/>
      </w:r>
      <w:r>
        <w:rPr>
          <w:b/>
          <w:sz w:val="16"/>
        </w:rPr>
        <w:t>IBM Port 17 Interface</w:t>
      </w:r>
    </w:p>
    <w:p>
      <w:pPr>
        <w:pStyle w:val="BodyText"/>
        <w:ind w:left="8557"/>
        <w:rPr>
          <w:sz w:val="20"/>
        </w:rPr>
      </w:pPr>
      <w:r>
        <w:rPr>
          <w:sz w:val="20"/>
        </w:rPr>
        <w:drawing>
          <wp:inline distT="0" distB="0" distL="0" distR="0">
            <wp:extent cx="1277553" cy="409575"/>
            <wp:effectExtent l="0" t="0" r="0" b="0"/>
            <wp:docPr id="93" name="image113.png"/>
            <wp:cNvGraphicFramePr>
              <a:graphicFrameLocks noChangeAspect="1"/>
            </wp:cNvGraphicFramePr>
            <a:graphic>
              <a:graphicData uri="http://schemas.openxmlformats.org/drawingml/2006/picture">
                <pic:pic>
                  <pic:nvPicPr>
                    <pic:cNvPr id="94" name="image113.png"/>
                    <pic:cNvPicPr/>
                  </pic:nvPicPr>
                  <pic:blipFill>
                    <a:blip r:embed="rId178" cstate="print"/>
                    <a:stretch>
                      <a:fillRect/>
                    </a:stretch>
                  </pic:blipFill>
                  <pic:spPr>
                    <a:xfrm>
                      <a:off x="0" y="0"/>
                      <a:ext cx="1277553" cy="409575"/>
                    </a:xfrm>
                    <a:prstGeom prst="rect">
                      <a:avLst/>
                    </a:prstGeom>
                  </pic:spPr>
                </pic:pic>
              </a:graphicData>
            </a:graphic>
          </wp:inline>
        </w:drawing>
      </w:r>
      <w:r>
        <w:rPr>
          <w:sz w:val="20"/>
        </w:rPr>
      </w:r>
    </w:p>
    <w:p>
      <w:pPr>
        <w:spacing w:line="208" w:lineRule="auto" w:before="75"/>
        <w:ind w:left="8833" w:right="1393" w:firstLine="261"/>
        <w:jc w:val="left"/>
        <w:rPr>
          <w:b/>
          <w:sz w:val="16"/>
        </w:rPr>
      </w:pPr>
      <w:bookmarkStart w:name="_bookmark32" w:id="56"/>
      <w:bookmarkEnd w:id="56"/>
      <w:r>
        <w:rPr/>
      </w:r>
      <w:r>
        <w:rPr>
          <w:b/>
          <w:sz w:val="16"/>
        </w:rPr>
        <w:t>IBM Port 9B HHBCR-2 Interface</w:t>
      </w:r>
    </w:p>
    <w:p>
      <w:pPr>
        <w:pStyle w:val="BodyText"/>
        <w:rPr>
          <w:b/>
          <w:sz w:val="19"/>
        </w:rPr>
      </w:pPr>
    </w:p>
    <w:p>
      <w:pPr>
        <w:pStyle w:val="BodyText"/>
        <w:spacing w:before="98"/>
        <w:ind w:left="644"/>
      </w:pPr>
      <w:r>
        <w:rPr/>
        <w:t>Each bar code above also programs the following suffixes for each symbology:</w:t>
      </w:r>
    </w:p>
    <w:p>
      <w:pPr>
        <w:pStyle w:val="BodyText"/>
        <w:spacing w:before="10"/>
        <w:rPr>
          <w:sz w:val="15"/>
        </w:rPr>
      </w:pPr>
    </w:p>
    <w:tbl>
      <w:tblPr>
        <w:tblW w:w="0" w:type="auto"/>
        <w:jc w:val="left"/>
        <w:tblInd w:w="28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56"/>
        <w:gridCol w:w="1061"/>
        <w:gridCol w:w="1833"/>
        <w:gridCol w:w="478"/>
        <w:gridCol w:w="315"/>
        <w:gridCol w:w="780"/>
      </w:tblGrid>
      <w:tr>
        <w:trPr>
          <w:trHeight w:val="320" w:hRule="atLeast"/>
        </w:trPr>
        <w:tc>
          <w:tcPr>
            <w:tcW w:w="1156" w:type="dxa"/>
            <w:shd w:val="clear" w:color="auto" w:fill="E6E6E6"/>
          </w:tcPr>
          <w:p>
            <w:pPr>
              <w:pStyle w:val="TableParagraph"/>
              <w:spacing w:before="51"/>
              <w:ind w:left="60"/>
              <w:rPr>
                <w:b/>
                <w:sz w:val="18"/>
              </w:rPr>
            </w:pPr>
            <w:r>
              <w:rPr>
                <w:b/>
                <w:sz w:val="18"/>
              </w:rPr>
              <w:t>Symbology</w:t>
            </w:r>
          </w:p>
        </w:tc>
        <w:tc>
          <w:tcPr>
            <w:tcW w:w="1061" w:type="dxa"/>
            <w:tcBorders>
              <w:right w:val="single" w:sz="18" w:space="0" w:color="000000"/>
            </w:tcBorders>
            <w:shd w:val="clear" w:color="auto" w:fill="E6E6E6"/>
          </w:tcPr>
          <w:p>
            <w:pPr>
              <w:pStyle w:val="TableParagraph"/>
              <w:spacing w:before="51"/>
              <w:ind w:left="126"/>
              <w:rPr>
                <w:b/>
                <w:sz w:val="18"/>
              </w:rPr>
            </w:pPr>
            <w:r>
              <w:rPr>
                <w:b/>
                <w:sz w:val="18"/>
              </w:rPr>
              <w:t>Suffix</w:t>
            </w:r>
          </w:p>
        </w:tc>
        <w:tc>
          <w:tcPr>
            <w:tcW w:w="1833" w:type="dxa"/>
            <w:tcBorders>
              <w:left w:val="single" w:sz="18" w:space="0" w:color="000000"/>
            </w:tcBorders>
            <w:shd w:val="clear" w:color="auto" w:fill="E6E6E6"/>
          </w:tcPr>
          <w:p>
            <w:pPr>
              <w:pStyle w:val="TableParagraph"/>
              <w:spacing w:before="51"/>
              <w:ind w:left="197"/>
              <w:rPr>
                <w:b/>
                <w:sz w:val="18"/>
              </w:rPr>
            </w:pPr>
            <w:r>
              <w:rPr>
                <w:b/>
                <w:sz w:val="18"/>
              </w:rPr>
              <w:t>Symbology</w:t>
            </w:r>
          </w:p>
        </w:tc>
        <w:tc>
          <w:tcPr>
            <w:tcW w:w="1573" w:type="dxa"/>
            <w:gridSpan w:val="3"/>
            <w:shd w:val="clear" w:color="auto" w:fill="E6E6E6"/>
          </w:tcPr>
          <w:p>
            <w:pPr>
              <w:pStyle w:val="TableParagraph"/>
              <w:spacing w:before="51"/>
              <w:ind w:left="226"/>
              <w:rPr>
                <w:b/>
                <w:sz w:val="18"/>
              </w:rPr>
            </w:pPr>
            <w:r>
              <w:rPr>
                <w:b/>
                <w:sz w:val="18"/>
              </w:rPr>
              <w:t>Suffix</w:t>
            </w:r>
          </w:p>
        </w:tc>
      </w:tr>
      <w:tr>
        <w:trPr>
          <w:trHeight w:val="232" w:hRule="atLeast"/>
        </w:trPr>
        <w:tc>
          <w:tcPr>
            <w:tcW w:w="1156" w:type="dxa"/>
            <w:tcBorders>
              <w:bottom w:val="single" w:sz="6" w:space="0" w:color="000000"/>
            </w:tcBorders>
          </w:tcPr>
          <w:p>
            <w:pPr>
              <w:pStyle w:val="TableParagraph"/>
              <w:spacing w:line="201" w:lineRule="exact" w:before="11"/>
              <w:ind w:left="60"/>
              <w:rPr>
                <w:sz w:val="18"/>
              </w:rPr>
            </w:pPr>
            <w:r>
              <w:rPr>
                <w:sz w:val="18"/>
              </w:rPr>
              <w:t>EAN 8</w:t>
            </w:r>
          </w:p>
        </w:tc>
        <w:tc>
          <w:tcPr>
            <w:tcW w:w="1061" w:type="dxa"/>
            <w:tcBorders>
              <w:bottom w:val="single" w:sz="6" w:space="0" w:color="000000"/>
              <w:right w:val="single" w:sz="18" w:space="0" w:color="000000"/>
            </w:tcBorders>
          </w:tcPr>
          <w:p>
            <w:pPr>
              <w:pStyle w:val="TableParagraph"/>
              <w:spacing w:line="201" w:lineRule="exact" w:before="11"/>
              <w:ind w:left="126"/>
              <w:rPr>
                <w:sz w:val="18"/>
              </w:rPr>
            </w:pPr>
            <w:r>
              <w:rPr>
                <w:sz w:val="18"/>
              </w:rPr>
              <w:t>0C</w:t>
            </w:r>
          </w:p>
        </w:tc>
        <w:tc>
          <w:tcPr>
            <w:tcW w:w="1833" w:type="dxa"/>
            <w:tcBorders>
              <w:left w:val="single" w:sz="18" w:space="0" w:color="000000"/>
              <w:bottom w:val="single" w:sz="6" w:space="0" w:color="000000"/>
            </w:tcBorders>
          </w:tcPr>
          <w:p>
            <w:pPr>
              <w:pStyle w:val="TableParagraph"/>
              <w:spacing w:line="201" w:lineRule="exact" w:before="11"/>
              <w:ind w:left="197"/>
              <w:rPr>
                <w:sz w:val="18"/>
              </w:rPr>
            </w:pPr>
            <w:r>
              <w:rPr>
                <w:sz w:val="18"/>
              </w:rPr>
              <w:t>Code 39</w:t>
            </w:r>
          </w:p>
        </w:tc>
        <w:tc>
          <w:tcPr>
            <w:tcW w:w="478" w:type="dxa"/>
            <w:tcBorders>
              <w:bottom w:val="single" w:sz="6" w:space="0" w:color="000000"/>
            </w:tcBorders>
          </w:tcPr>
          <w:p>
            <w:pPr>
              <w:pStyle w:val="TableParagraph"/>
              <w:spacing w:line="201" w:lineRule="exact" w:before="11"/>
              <w:ind w:left="0" w:right="49"/>
              <w:jc w:val="right"/>
              <w:rPr>
                <w:sz w:val="18"/>
              </w:rPr>
            </w:pPr>
            <w:r>
              <w:rPr>
                <w:w w:val="95"/>
                <w:sz w:val="18"/>
              </w:rPr>
              <w:t>00</w:t>
            </w:r>
          </w:p>
        </w:tc>
        <w:tc>
          <w:tcPr>
            <w:tcW w:w="315" w:type="dxa"/>
            <w:tcBorders>
              <w:bottom w:val="single" w:sz="6" w:space="0" w:color="000000"/>
            </w:tcBorders>
          </w:tcPr>
          <w:p>
            <w:pPr>
              <w:pStyle w:val="TableParagraph"/>
              <w:spacing w:line="201" w:lineRule="exact" w:before="11"/>
              <w:ind w:left="17" w:right="16"/>
              <w:jc w:val="center"/>
              <w:rPr>
                <w:sz w:val="18"/>
              </w:rPr>
            </w:pPr>
            <w:r>
              <w:rPr>
                <w:sz w:val="18"/>
              </w:rPr>
              <w:t>0A</w:t>
            </w:r>
          </w:p>
        </w:tc>
        <w:tc>
          <w:tcPr>
            <w:tcW w:w="780" w:type="dxa"/>
            <w:tcBorders>
              <w:bottom w:val="single" w:sz="6" w:space="0" w:color="000000"/>
            </w:tcBorders>
          </w:tcPr>
          <w:p>
            <w:pPr>
              <w:pStyle w:val="TableParagraph"/>
              <w:spacing w:line="201" w:lineRule="exact" w:before="11"/>
              <w:ind w:left="53"/>
              <w:rPr>
                <w:sz w:val="18"/>
              </w:rPr>
            </w:pPr>
            <w:r>
              <w:rPr>
                <w:sz w:val="18"/>
              </w:rPr>
              <w:t>0B</w:t>
            </w:r>
          </w:p>
        </w:tc>
      </w:tr>
      <w:tr>
        <w:trPr>
          <w:trHeight w:val="224" w:hRule="atLeast"/>
        </w:trPr>
        <w:tc>
          <w:tcPr>
            <w:tcW w:w="1156" w:type="dxa"/>
            <w:tcBorders>
              <w:top w:val="single" w:sz="6" w:space="0" w:color="000000"/>
              <w:bottom w:val="single" w:sz="6" w:space="0" w:color="000000"/>
            </w:tcBorders>
          </w:tcPr>
          <w:p>
            <w:pPr>
              <w:pStyle w:val="TableParagraph"/>
              <w:spacing w:line="201" w:lineRule="exact" w:before="3"/>
              <w:ind w:left="60"/>
              <w:rPr>
                <w:sz w:val="18"/>
              </w:rPr>
            </w:pPr>
            <w:r>
              <w:rPr>
                <w:sz w:val="18"/>
              </w:rPr>
              <w:t>EAN 13</w:t>
            </w:r>
          </w:p>
        </w:tc>
        <w:tc>
          <w:tcPr>
            <w:tcW w:w="1061" w:type="dxa"/>
            <w:tcBorders>
              <w:top w:val="single" w:sz="6" w:space="0" w:color="000000"/>
              <w:bottom w:val="single" w:sz="6" w:space="0" w:color="000000"/>
              <w:right w:val="single" w:sz="18" w:space="0" w:color="000000"/>
            </w:tcBorders>
          </w:tcPr>
          <w:p>
            <w:pPr>
              <w:pStyle w:val="TableParagraph"/>
              <w:spacing w:line="201" w:lineRule="exact" w:before="3"/>
              <w:ind w:left="126"/>
              <w:rPr>
                <w:sz w:val="18"/>
              </w:rPr>
            </w:pPr>
            <w:r>
              <w:rPr>
                <w:sz w:val="18"/>
              </w:rPr>
              <w:t>16</w:t>
            </w:r>
          </w:p>
        </w:tc>
        <w:tc>
          <w:tcPr>
            <w:tcW w:w="1833" w:type="dxa"/>
            <w:tcBorders>
              <w:top w:val="single" w:sz="6" w:space="0" w:color="000000"/>
              <w:left w:val="single" w:sz="18" w:space="0" w:color="000000"/>
              <w:bottom w:val="single" w:sz="6" w:space="0" w:color="000000"/>
            </w:tcBorders>
          </w:tcPr>
          <w:p>
            <w:pPr>
              <w:pStyle w:val="TableParagraph"/>
              <w:spacing w:line="201" w:lineRule="exact" w:before="3"/>
              <w:ind w:left="197"/>
              <w:rPr>
                <w:sz w:val="18"/>
              </w:rPr>
            </w:pPr>
            <w:r>
              <w:rPr>
                <w:sz w:val="18"/>
              </w:rPr>
              <w:t>Interleaved 2 of 5</w:t>
            </w:r>
          </w:p>
        </w:tc>
        <w:tc>
          <w:tcPr>
            <w:tcW w:w="478" w:type="dxa"/>
            <w:tcBorders>
              <w:top w:val="single" w:sz="6" w:space="0" w:color="000000"/>
              <w:bottom w:val="single" w:sz="6" w:space="0" w:color="000000"/>
            </w:tcBorders>
          </w:tcPr>
          <w:p>
            <w:pPr>
              <w:pStyle w:val="TableParagraph"/>
              <w:spacing w:line="201" w:lineRule="exact" w:before="3"/>
              <w:ind w:left="0" w:right="49"/>
              <w:jc w:val="right"/>
              <w:rPr>
                <w:sz w:val="18"/>
              </w:rPr>
            </w:pPr>
            <w:r>
              <w:rPr>
                <w:sz w:val="18"/>
              </w:rPr>
              <w:t>00</w:t>
            </w:r>
          </w:p>
        </w:tc>
        <w:tc>
          <w:tcPr>
            <w:tcW w:w="315" w:type="dxa"/>
            <w:tcBorders>
              <w:top w:val="single" w:sz="6" w:space="0" w:color="000000"/>
              <w:bottom w:val="single" w:sz="6" w:space="0" w:color="000000"/>
            </w:tcBorders>
          </w:tcPr>
          <w:p>
            <w:pPr>
              <w:pStyle w:val="TableParagraph"/>
              <w:spacing w:line="201" w:lineRule="exact" w:before="3"/>
              <w:ind w:left="27" w:right="15"/>
              <w:jc w:val="center"/>
              <w:rPr>
                <w:sz w:val="18"/>
              </w:rPr>
            </w:pPr>
            <w:r>
              <w:rPr>
                <w:sz w:val="18"/>
              </w:rPr>
              <w:t>0D</w:t>
            </w:r>
          </w:p>
        </w:tc>
        <w:tc>
          <w:tcPr>
            <w:tcW w:w="780" w:type="dxa"/>
            <w:tcBorders>
              <w:top w:val="single" w:sz="6" w:space="0" w:color="000000"/>
              <w:bottom w:val="single" w:sz="6" w:space="0" w:color="000000"/>
            </w:tcBorders>
          </w:tcPr>
          <w:p>
            <w:pPr>
              <w:pStyle w:val="TableParagraph"/>
              <w:spacing w:line="201" w:lineRule="exact" w:before="3"/>
              <w:ind w:left="63"/>
              <w:rPr>
                <w:sz w:val="18"/>
              </w:rPr>
            </w:pPr>
            <w:r>
              <w:rPr>
                <w:sz w:val="18"/>
              </w:rPr>
              <w:t>0B</w:t>
            </w:r>
          </w:p>
        </w:tc>
      </w:tr>
      <w:tr>
        <w:trPr>
          <w:trHeight w:val="225" w:hRule="atLeast"/>
        </w:trPr>
        <w:tc>
          <w:tcPr>
            <w:tcW w:w="1156" w:type="dxa"/>
            <w:tcBorders>
              <w:top w:val="single" w:sz="6" w:space="0" w:color="000000"/>
              <w:bottom w:val="single" w:sz="6" w:space="0" w:color="000000"/>
            </w:tcBorders>
          </w:tcPr>
          <w:p>
            <w:pPr>
              <w:pStyle w:val="TableParagraph"/>
              <w:spacing w:line="201" w:lineRule="exact"/>
              <w:ind w:left="60"/>
              <w:rPr>
                <w:sz w:val="18"/>
              </w:rPr>
            </w:pPr>
            <w:r>
              <w:rPr>
                <w:sz w:val="18"/>
              </w:rPr>
              <w:t>UPC A</w:t>
            </w:r>
          </w:p>
        </w:tc>
        <w:tc>
          <w:tcPr>
            <w:tcW w:w="1061" w:type="dxa"/>
            <w:tcBorders>
              <w:top w:val="single" w:sz="6" w:space="0" w:color="000000"/>
              <w:bottom w:val="single" w:sz="6" w:space="0" w:color="000000"/>
              <w:right w:val="single" w:sz="18" w:space="0" w:color="000000"/>
            </w:tcBorders>
          </w:tcPr>
          <w:p>
            <w:pPr>
              <w:pStyle w:val="TableParagraph"/>
              <w:spacing w:line="201" w:lineRule="exact"/>
              <w:ind w:left="126"/>
              <w:rPr>
                <w:sz w:val="18"/>
              </w:rPr>
            </w:pPr>
            <w:r>
              <w:rPr>
                <w:sz w:val="18"/>
              </w:rPr>
              <w:t>0D</w:t>
            </w:r>
          </w:p>
        </w:tc>
        <w:tc>
          <w:tcPr>
            <w:tcW w:w="1833" w:type="dxa"/>
            <w:tcBorders>
              <w:top w:val="single" w:sz="6" w:space="0" w:color="000000"/>
              <w:left w:val="single" w:sz="18" w:space="0" w:color="000000"/>
              <w:bottom w:val="single" w:sz="6" w:space="0" w:color="000000"/>
            </w:tcBorders>
          </w:tcPr>
          <w:p>
            <w:pPr>
              <w:pStyle w:val="TableParagraph"/>
              <w:spacing w:line="201" w:lineRule="exact"/>
              <w:ind w:left="197"/>
              <w:rPr>
                <w:sz w:val="18"/>
              </w:rPr>
            </w:pPr>
            <w:r>
              <w:rPr>
                <w:sz w:val="18"/>
              </w:rPr>
              <w:t>Code 128 *</w:t>
            </w:r>
          </w:p>
        </w:tc>
        <w:tc>
          <w:tcPr>
            <w:tcW w:w="478" w:type="dxa"/>
            <w:tcBorders>
              <w:top w:val="single" w:sz="6" w:space="0" w:color="000000"/>
              <w:bottom w:val="single" w:sz="6" w:space="0" w:color="000000"/>
            </w:tcBorders>
          </w:tcPr>
          <w:p>
            <w:pPr>
              <w:pStyle w:val="TableParagraph"/>
              <w:spacing w:line="201" w:lineRule="exact"/>
              <w:ind w:left="0" w:right="49"/>
              <w:jc w:val="right"/>
              <w:rPr>
                <w:sz w:val="18"/>
              </w:rPr>
            </w:pPr>
            <w:r>
              <w:rPr>
                <w:sz w:val="18"/>
              </w:rPr>
              <w:t>00</w:t>
            </w:r>
          </w:p>
        </w:tc>
        <w:tc>
          <w:tcPr>
            <w:tcW w:w="315" w:type="dxa"/>
            <w:tcBorders>
              <w:top w:val="single" w:sz="6" w:space="0" w:color="000000"/>
              <w:bottom w:val="single" w:sz="6" w:space="0" w:color="000000"/>
            </w:tcBorders>
          </w:tcPr>
          <w:p>
            <w:pPr>
              <w:pStyle w:val="TableParagraph"/>
              <w:spacing w:line="201" w:lineRule="exact"/>
              <w:ind w:left="17" w:right="16"/>
              <w:jc w:val="center"/>
              <w:rPr>
                <w:sz w:val="18"/>
              </w:rPr>
            </w:pPr>
            <w:r>
              <w:rPr>
                <w:sz w:val="18"/>
              </w:rPr>
              <w:t>0A</w:t>
            </w:r>
          </w:p>
        </w:tc>
        <w:tc>
          <w:tcPr>
            <w:tcW w:w="780" w:type="dxa"/>
            <w:tcBorders>
              <w:top w:val="single" w:sz="6" w:space="0" w:color="000000"/>
              <w:bottom w:val="single" w:sz="6" w:space="0" w:color="000000"/>
            </w:tcBorders>
          </w:tcPr>
          <w:p>
            <w:pPr>
              <w:pStyle w:val="TableParagraph"/>
              <w:spacing w:line="201" w:lineRule="exact"/>
              <w:ind w:left="53"/>
              <w:rPr>
                <w:sz w:val="18"/>
              </w:rPr>
            </w:pPr>
            <w:r>
              <w:rPr>
                <w:sz w:val="18"/>
              </w:rPr>
              <w:t>0B</w:t>
            </w:r>
          </w:p>
        </w:tc>
      </w:tr>
      <w:tr>
        <w:trPr>
          <w:trHeight w:val="224" w:hRule="atLeast"/>
        </w:trPr>
        <w:tc>
          <w:tcPr>
            <w:tcW w:w="1156" w:type="dxa"/>
            <w:tcBorders>
              <w:top w:val="single" w:sz="6" w:space="0" w:color="000000"/>
              <w:bottom w:val="single" w:sz="6" w:space="0" w:color="000000"/>
            </w:tcBorders>
          </w:tcPr>
          <w:p>
            <w:pPr>
              <w:pStyle w:val="TableParagraph"/>
              <w:spacing w:line="201" w:lineRule="exact" w:before="3"/>
              <w:ind w:left="60"/>
              <w:rPr>
                <w:sz w:val="18"/>
              </w:rPr>
            </w:pPr>
            <w:r>
              <w:rPr>
                <w:sz w:val="18"/>
              </w:rPr>
              <w:t>UPC E</w:t>
            </w:r>
          </w:p>
        </w:tc>
        <w:tc>
          <w:tcPr>
            <w:tcW w:w="1061" w:type="dxa"/>
            <w:tcBorders>
              <w:top w:val="single" w:sz="6" w:space="0" w:color="000000"/>
              <w:bottom w:val="single" w:sz="6" w:space="0" w:color="000000"/>
              <w:right w:val="single" w:sz="18" w:space="0" w:color="000000"/>
            </w:tcBorders>
          </w:tcPr>
          <w:p>
            <w:pPr>
              <w:pStyle w:val="TableParagraph"/>
              <w:spacing w:line="201" w:lineRule="exact" w:before="3"/>
              <w:ind w:left="126"/>
              <w:rPr>
                <w:sz w:val="18"/>
              </w:rPr>
            </w:pPr>
            <w:r>
              <w:rPr>
                <w:sz w:val="18"/>
              </w:rPr>
              <w:t>0A</w:t>
            </w:r>
          </w:p>
        </w:tc>
        <w:tc>
          <w:tcPr>
            <w:tcW w:w="1833" w:type="dxa"/>
            <w:tcBorders>
              <w:top w:val="single" w:sz="6" w:space="0" w:color="000000"/>
              <w:left w:val="single" w:sz="18" w:space="0" w:color="000000"/>
              <w:bottom w:val="single" w:sz="6" w:space="0" w:color="000000"/>
            </w:tcBorders>
          </w:tcPr>
          <w:p>
            <w:pPr>
              <w:pStyle w:val="TableParagraph"/>
              <w:spacing w:line="201" w:lineRule="exact" w:before="3"/>
              <w:ind w:left="197"/>
              <w:rPr>
                <w:sz w:val="18"/>
              </w:rPr>
            </w:pPr>
            <w:r>
              <w:rPr>
                <w:sz w:val="18"/>
              </w:rPr>
              <w:t>Code 128 **</w:t>
            </w:r>
          </w:p>
        </w:tc>
        <w:tc>
          <w:tcPr>
            <w:tcW w:w="478" w:type="dxa"/>
            <w:tcBorders>
              <w:top w:val="single" w:sz="6" w:space="0" w:color="000000"/>
              <w:bottom w:val="single" w:sz="6" w:space="0" w:color="000000"/>
            </w:tcBorders>
          </w:tcPr>
          <w:p>
            <w:pPr>
              <w:pStyle w:val="TableParagraph"/>
              <w:spacing w:line="201" w:lineRule="exact" w:before="3"/>
              <w:ind w:left="0" w:right="49"/>
              <w:jc w:val="right"/>
              <w:rPr>
                <w:sz w:val="18"/>
              </w:rPr>
            </w:pPr>
            <w:r>
              <w:rPr>
                <w:w w:val="95"/>
                <w:sz w:val="18"/>
              </w:rPr>
              <w:t>00</w:t>
            </w:r>
          </w:p>
        </w:tc>
        <w:tc>
          <w:tcPr>
            <w:tcW w:w="315" w:type="dxa"/>
            <w:tcBorders>
              <w:top w:val="single" w:sz="6" w:space="0" w:color="000000"/>
              <w:bottom w:val="single" w:sz="6" w:space="0" w:color="000000"/>
            </w:tcBorders>
          </w:tcPr>
          <w:p>
            <w:pPr>
              <w:pStyle w:val="TableParagraph"/>
              <w:spacing w:line="201" w:lineRule="exact" w:before="3"/>
              <w:ind w:left="0" w:right="16"/>
              <w:jc w:val="center"/>
              <w:rPr>
                <w:sz w:val="18"/>
              </w:rPr>
            </w:pPr>
            <w:r>
              <w:rPr>
                <w:sz w:val="18"/>
              </w:rPr>
              <w:t>18</w:t>
            </w:r>
          </w:p>
        </w:tc>
        <w:tc>
          <w:tcPr>
            <w:tcW w:w="780" w:type="dxa"/>
            <w:tcBorders>
              <w:top w:val="single" w:sz="6" w:space="0" w:color="000000"/>
              <w:bottom w:val="single" w:sz="6" w:space="0" w:color="000000"/>
            </w:tcBorders>
          </w:tcPr>
          <w:p>
            <w:pPr>
              <w:pStyle w:val="TableParagraph"/>
              <w:spacing w:line="201" w:lineRule="exact" w:before="3"/>
              <w:ind w:left="33"/>
              <w:rPr>
                <w:sz w:val="18"/>
              </w:rPr>
            </w:pPr>
            <w:r>
              <w:rPr>
                <w:sz w:val="18"/>
              </w:rPr>
              <w:t>0B</w:t>
            </w:r>
          </w:p>
        </w:tc>
      </w:tr>
      <w:tr>
        <w:trPr>
          <w:trHeight w:val="225" w:hRule="atLeast"/>
        </w:trPr>
        <w:tc>
          <w:tcPr>
            <w:tcW w:w="2217" w:type="dxa"/>
            <w:gridSpan w:val="2"/>
            <w:tcBorders>
              <w:top w:val="single" w:sz="6" w:space="0" w:color="000000"/>
              <w:bottom w:val="single" w:sz="6" w:space="0" w:color="000000"/>
              <w:right w:val="single" w:sz="18" w:space="0" w:color="000000"/>
            </w:tcBorders>
          </w:tcPr>
          <w:p>
            <w:pPr>
              <w:pStyle w:val="TableParagraph"/>
              <w:spacing w:before="0"/>
              <w:ind w:left="0"/>
              <w:rPr>
                <w:rFonts w:ascii="Times New Roman"/>
                <w:sz w:val="16"/>
              </w:rPr>
            </w:pPr>
          </w:p>
        </w:tc>
        <w:tc>
          <w:tcPr>
            <w:tcW w:w="1833" w:type="dxa"/>
            <w:tcBorders>
              <w:top w:val="single" w:sz="6" w:space="0" w:color="000000"/>
              <w:left w:val="single" w:sz="18" w:space="0" w:color="000000"/>
              <w:bottom w:val="single" w:sz="6" w:space="0" w:color="000000"/>
            </w:tcBorders>
          </w:tcPr>
          <w:p>
            <w:pPr>
              <w:pStyle w:val="TableParagraph"/>
              <w:spacing w:line="201" w:lineRule="exact"/>
              <w:ind w:left="197"/>
              <w:rPr>
                <w:sz w:val="18"/>
              </w:rPr>
            </w:pPr>
            <w:r>
              <w:rPr>
                <w:sz w:val="18"/>
              </w:rPr>
              <w:t>MaxiCode</w:t>
            </w:r>
          </w:p>
        </w:tc>
        <w:tc>
          <w:tcPr>
            <w:tcW w:w="478" w:type="dxa"/>
            <w:tcBorders>
              <w:top w:val="single" w:sz="6" w:space="0" w:color="000000"/>
              <w:bottom w:val="single" w:sz="6" w:space="0" w:color="000000"/>
            </w:tcBorders>
          </w:tcPr>
          <w:p>
            <w:pPr>
              <w:pStyle w:val="TableParagraph"/>
              <w:spacing w:line="201" w:lineRule="exact"/>
              <w:ind w:left="0" w:right="49"/>
              <w:jc w:val="right"/>
              <w:rPr>
                <w:sz w:val="18"/>
              </w:rPr>
            </w:pPr>
            <w:r>
              <w:rPr>
                <w:w w:val="95"/>
                <w:sz w:val="18"/>
              </w:rPr>
              <w:t>00</w:t>
            </w:r>
          </w:p>
        </w:tc>
        <w:tc>
          <w:tcPr>
            <w:tcW w:w="315" w:type="dxa"/>
            <w:tcBorders>
              <w:top w:val="single" w:sz="6" w:space="0" w:color="000000"/>
              <w:bottom w:val="single" w:sz="6" w:space="0" w:color="000000"/>
            </w:tcBorders>
          </w:tcPr>
          <w:p>
            <w:pPr>
              <w:pStyle w:val="TableParagraph"/>
              <w:spacing w:line="201" w:lineRule="exact"/>
              <w:ind w:left="10" w:right="16"/>
              <w:jc w:val="center"/>
              <w:rPr>
                <w:sz w:val="18"/>
              </w:rPr>
            </w:pPr>
            <w:r>
              <w:rPr>
                <w:sz w:val="18"/>
              </w:rPr>
              <w:t>2F</w:t>
            </w:r>
          </w:p>
        </w:tc>
        <w:tc>
          <w:tcPr>
            <w:tcW w:w="780" w:type="dxa"/>
            <w:tcBorders>
              <w:top w:val="single" w:sz="6" w:space="0" w:color="000000"/>
              <w:bottom w:val="single" w:sz="6" w:space="0" w:color="000000"/>
            </w:tcBorders>
          </w:tcPr>
          <w:p>
            <w:pPr>
              <w:pStyle w:val="TableParagraph"/>
              <w:spacing w:line="201" w:lineRule="exact"/>
              <w:ind w:left="43"/>
              <w:rPr>
                <w:sz w:val="18"/>
              </w:rPr>
            </w:pPr>
            <w:r>
              <w:rPr>
                <w:sz w:val="18"/>
              </w:rPr>
              <w:t>0B</w:t>
            </w:r>
          </w:p>
        </w:tc>
      </w:tr>
    </w:tbl>
    <w:p>
      <w:pPr>
        <w:pStyle w:val="BodyText"/>
        <w:spacing w:before="1"/>
        <w:rPr>
          <w:sz w:val="20"/>
        </w:rPr>
      </w:pPr>
    </w:p>
    <w:p>
      <w:pPr>
        <w:spacing w:line="172" w:lineRule="exact" w:before="0"/>
        <w:ind w:left="644" w:right="0" w:firstLine="0"/>
        <w:jc w:val="left"/>
        <w:rPr>
          <w:sz w:val="16"/>
        </w:rPr>
      </w:pPr>
      <w:r>
        <w:rPr>
          <w:sz w:val="16"/>
        </w:rPr>
        <w:t>* Suffixes programmed for Code 128 with IBM 4683 Port 5B, IBM 4683 Port 9B HHBCR-1, and IBM 4683 Port 17 Interfaces</w:t>
      </w:r>
    </w:p>
    <w:p>
      <w:pPr>
        <w:spacing w:line="172" w:lineRule="exact" w:before="0"/>
        <w:ind w:left="1004" w:right="0" w:firstLine="0"/>
        <w:jc w:val="left"/>
        <w:rPr>
          <w:sz w:val="16"/>
        </w:rPr>
      </w:pPr>
      <w:r>
        <w:rPr>
          <w:sz w:val="16"/>
        </w:rPr>
        <w:t>**Suffixes programmed for Code 128 with IBM 4683 Port 9 HHBCR-2 Interface</w:t>
      </w:r>
    </w:p>
    <w:p>
      <w:pPr>
        <w:spacing w:before="135"/>
        <w:ind w:left="1004" w:right="0" w:firstLine="0"/>
        <w:jc w:val="left"/>
        <w:rPr>
          <w:b/>
          <w:i/>
          <w:sz w:val="24"/>
        </w:rPr>
      </w:pPr>
      <w:bookmarkStart w:name="RS485 Packet Mode" w:id="57"/>
      <w:bookmarkEnd w:id="57"/>
      <w:r>
        <w:rPr/>
      </w:r>
      <w:bookmarkStart w:name="_bookmark33" w:id="58"/>
      <w:bookmarkEnd w:id="58"/>
      <w:r>
        <w:rPr/>
      </w:r>
      <w:r>
        <w:rPr>
          <w:b/>
          <w:i/>
          <w:sz w:val="24"/>
        </w:rPr>
        <w:t>RS485 Packet Mode</w:t>
      </w:r>
    </w:p>
    <w:p>
      <w:pPr>
        <w:pStyle w:val="BodyText"/>
        <w:spacing w:line="254" w:lineRule="auto" w:before="110"/>
        <w:ind w:left="1004" w:right="964"/>
      </w:pPr>
      <w:r>
        <w:rPr/>
        <w:t>The following selection allows you to break up large bar code data into smaller packets on an IBM POS terminal. </w:t>
      </w:r>
      <w:r>
        <w:rPr>
          <w:spacing w:val="-11"/>
        </w:rPr>
        <w:t>To </w:t>
      </w:r>
      <w:r>
        <w:rPr/>
        <w:t>break up</w:t>
      </w:r>
      <w:r>
        <w:rPr>
          <w:spacing w:val="-8"/>
        </w:rPr>
        <w:t> </w:t>
      </w:r>
      <w:r>
        <w:rPr/>
        <w:t>large</w:t>
      </w:r>
      <w:r>
        <w:rPr>
          <w:spacing w:val="-9"/>
        </w:rPr>
        <w:t> </w:t>
      </w:r>
      <w:r>
        <w:rPr/>
        <w:t>bar</w:t>
      </w:r>
      <w:r>
        <w:rPr>
          <w:spacing w:val="-8"/>
        </w:rPr>
        <w:t> </w:t>
      </w:r>
      <w:r>
        <w:rPr/>
        <w:t>codes</w:t>
      </w:r>
      <w:r>
        <w:rPr>
          <w:spacing w:val="-8"/>
        </w:rPr>
        <w:t> </w:t>
      </w:r>
      <w:r>
        <w:rPr/>
        <w:t>into</w:t>
      </w:r>
      <w:r>
        <w:rPr>
          <w:spacing w:val="-8"/>
        </w:rPr>
        <w:t> </w:t>
      </w:r>
      <w:r>
        <w:rPr/>
        <w:t>small</w:t>
      </w:r>
      <w:r>
        <w:rPr>
          <w:spacing w:val="-8"/>
        </w:rPr>
        <w:t> </w:t>
      </w:r>
      <w:r>
        <w:rPr/>
        <w:t>packets,</w:t>
      </w:r>
      <w:r>
        <w:rPr>
          <w:spacing w:val="-8"/>
        </w:rPr>
        <w:t> </w:t>
      </w:r>
      <w:r>
        <w:rPr/>
        <w:t>scan</w:t>
      </w:r>
      <w:r>
        <w:rPr>
          <w:spacing w:val="-8"/>
        </w:rPr>
        <w:t> </w:t>
      </w:r>
      <w:r>
        <w:rPr/>
        <w:t>the</w:t>
      </w:r>
      <w:r>
        <w:rPr>
          <w:spacing w:val="-8"/>
        </w:rPr>
        <w:t> </w:t>
      </w:r>
      <w:r>
        <w:rPr>
          <w:spacing w:val="-3"/>
        </w:rPr>
        <w:t>Packet</w:t>
      </w:r>
      <w:r>
        <w:rPr>
          <w:spacing w:val="-8"/>
        </w:rPr>
        <w:t> </w:t>
      </w:r>
      <w:r>
        <w:rPr/>
        <w:t>Mode</w:t>
      </w:r>
      <w:r>
        <w:rPr>
          <w:spacing w:val="-8"/>
        </w:rPr>
        <w:t> </w:t>
      </w:r>
      <w:r>
        <w:rPr/>
        <w:t>On</w:t>
      </w:r>
      <w:r>
        <w:rPr>
          <w:spacing w:val="-8"/>
        </w:rPr>
        <w:t> </w:t>
      </w:r>
      <w:r>
        <w:rPr/>
        <w:t>bar</w:t>
      </w:r>
      <w:r>
        <w:rPr>
          <w:spacing w:val="-8"/>
        </w:rPr>
        <w:t> </w:t>
      </w:r>
      <w:r>
        <w:rPr/>
        <w:t>code</w:t>
      </w:r>
      <w:r>
        <w:rPr>
          <w:spacing w:val="-8"/>
        </w:rPr>
        <w:t> </w:t>
      </w:r>
      <w:r>
        <w:rPr>
          <w:spacing w:val="-3"/>
        </w:rPr>
        <w:t>below.</w:t>
      </w:r>
      <w:r>
        <w:rPr>
          <w:spacing w:val="35"/>
        </w:rPr>
        <w:t> </w:t>
      </w:r>
      <w:r>
        <w:rPr/>
        <w:t>Scan</w:t>
      </w:r>
      <w:r>
        <w:rPr>
          <w:spacing w:val="-8"/>
        </w:rPr>
        <w:t> </w:t>
      </w:r>
      <w:r>
        <w:rPr/>
        <w:t>the</w:t>
      </w:r>
      <w:r>
        <w:rPr>
          <w:spacing w:val="-8"/>
        </w:rPr>
        <w:t> </w:t>
      </w:r>
      <w:r>
        <w:rPr>
          <w:spacing w:val="-3"/>
        </w:rPr>
        <w:t>Packet</w:t>
      </w:r>
      <w:r>
        <w:rPr>
          <w:spacing w:val="-8"/>
        </w:rPr>
        <w:t> </w:t>
      </w:r>
      <w:r>
        <w:rPr/>
        <w:t>Mode</w:t>
      </w:r>
      <w:r>
        <w:rPr>
          <w:spacing w:val="-8"/>
        </w:rPr>
        <w:t> </w:t>
      </w:r>
      <w:r>
        <w:rPr/>
        <w:t>Off</w:t>
      </w:r>
      <w:r>
        <w:rPr>
          <w:spacing w:val="-8"/>
        </w:rPr>
        <w:t> </w:t>
      </w:r>
      <w:r>
        <w:rPr/>
        <w:t>bar</w:t>
      </w:r>
      <w:r>
        <w:rPr>
          <w:spacing w:val="-8"/>
        </w:rPr>
        <w:t> </w:t>
      </w:r>
      <w:r>
        <w:rPr/>
        <w:t>code</w:t>
      </w:r>
      <w:r>
        <w:rPr>
          <w:spacing w:val="-8"/>
        </w:rPr>
        <w:t> </w:t>
      </w:r>
      <w:r>
        <w:rPr/>
        <w:t>if</w:t>
      </w:r>
      <w:r>
        <w:rPr>
          <w:spacing w:val="-8"/>
        </w:rPr>
        <w:t> </w:t>
      </w:r>
      <w:r>
        <w:rPr/>
        <w:t>you</w:t>
      </w:r>
    </w:p>
    <w:p>
      <w:pPr>
        <w:spacing w:before="62"/>
        <w:ind w:left="1004" w:right="0" w:firstLine="0"/>
        <w:jc w:val="left"/>
        <w:rPr>
          <w:i/>
          <w:sz w:val="18"/>
        </w:rPr>
      </w:pPr>
      <w:r>
        <w:rPr>
          <w:sz w:val="18"/>
        </w:rPr>
        <w:t>want large bar code data to be sent to the host in a single chunk. </w:t>
      </w:r>
      <w:r>
        <w:rPr>
          <w:i/>
          <w:sz w:val="18"/>
        </w:rPr>
        <w:t>Default = Packet Mode Off.</w:t>
      </w:r>
    </w:p>
    <w:p>
      <w:pPr>
        <w:pStyle w:val="BodyText"/>
        <w:spacing w:before="8"/>
        <w:rPr>
          <w:i/>
          <w:sz w:val="16"/>
        </w:rPr>
      </w:pPr>
      <w:r>
        <w:rPr/>
        <w:drawing>
          <wp:anchor distT="0" distB="0" distL="0" distR="0" allowOverlap="1" layoutInCell="1" locked="0" behindDoc="0" simplePos="0" relativeHeight="163">
            <wp:simplePos x="0" y="0"/>
            <wp:positionH relativeFrom="page">
              <wp:posOffset>809159</wp:posOffset>
            </wp:positionH>
            <wp:positionV relativeFrom="paragraph">
              <wp:posOffset>147116</wp:posOffset>
            </wp:positionV>
            <wp:extent cx="1380996" cy="409575"/>
            <wp:effectExtent l="0" t="0" r="0" b="0"/>
            <wp:wrapTopAndBottom/>
            <wp:docPr id="95" name="image114.png"/>
            <wp:cNvGraphicFramePr>
              <a:graphicFrameLocks noChangeAspect="1"/>
            </wp:cNvGraphicFramePr>
            <a:graphic>
              <a:graphicData uri="http://schemas.openxmlformats.org/drawingml/2006/picture">
                <pic:pic>
                  <pic:nvPicPr>
                    <pic:cNvPr id="96" name="image114.png"/>
                    <pic:cNvPicPr/>
                  </pic:nvPicPr>
                  <pic:blipFill>
                    <a:blip r:embed="rId179" cstate="print"/>
                    <a:stretch>
                      <a:fillRect/>
                    </a:stretch>
                  </pic:blipFill>
                  <pic:spPr>
                    <a:xfrm>
                      <a:off x="0" y="0"/>
                      <a:ext cx="1380996" cy="409575"/>
                    </a:xfrm>
                    <a:prstGeom prst="rect">
                      <a:avLst/>
                    </a:prstGeom>
                  </pic:spPr>
                </pic:pic>
              </a:graphicData>
            </a:graphic>
          </wp:anchor>
        </w:drawing>
      </w:r>
    </w:p>
    <w:p>
      <w:pPr>
        <w:spacing w:before="31"/>
        <w:ind w:left="1214" w:right="0" w:firstLine="0"/>
        <w:jc w:val="left"/>
        <w:rPr>
          <w:b/>
          <w:sz w:val="16"/>
        </w:rPr>
      </w:pPr>
      <w:bookmarkStart w:name="_bookmark34" w:id="59"/>
      <w:bookmarkEnd w:id="59"/>
      <w:r>
        <w:rPr/>
      </w:r>
      <w:r>
        <w:rPr>
          <w:b/>
          <w:sz w:val="16"/>
        </w:rPr>
        <w:t>* Packet Mode Off</w:t>
      </w:r>
    </w:p>
    <w:p>
      <w:pPr>
        <w:pStyle w:val="BodyText"/>
        <w:spacing w:before="9"/>
        <w:rPr>
          <w:b/>
          <w:sz w:val="8"/>
        </w:rPr>
      </w:pPr>
      <w:r>
        <w:rPr/>
        <w:drawing>
          <wp:anchor distT="0" distB="0" distL="0" distR="0" allowOverlap="1" layoutInCell="1" locked="0" behindDoc="0" simplePos="0" relativeHeight="164">
            <wp:simplePos x="0" y="0"/>
            <wp:positionH relativeFrom="page">
              <wp:posOffset>5621655</wp:posOffset>
            </wp:positionH>
            <wp:positionV relativeFrom="paragraph">
              <wp:posOffset>88897</wp:posOffset>
            </wp:positionV>
            <wp:extent cx="1381308" cy="409575"/>
            <wp:effectExtent l="0" t="0" r="0" b="0"/>
            <wp:wrapTopAndBottom/>
            <wp:docPr id="97" name="image115.png"/>
            <wp:cNvGraphicFramePr>
              <a:graphicFrameLocks noChangeAspect="1"/>
            </wp:cNvGraphicFramePr>
            <a:graphic>
              <a:graphicData uri="http://schemas.openxmlformats.org/drawingml/2006/picture">
                <pic:pic>
                  <pic:nvPicPr>
                    <pic:cNvPr id="98" name="image115.png"/>
                    <pic:cNvPicPr/>
                  </pic:nvPicPr>
                  <pic:blipFill>
                    <a:blip r:embed="rId180" cstate="print"/>
                    <a:stretch>
                      <a:fillRect/>
                    </a:stretch>
                  </pic:blipFill>
                  <pic:spPr>
                    <a:xfrm>
                      <a:off x="0" y="0"/>
                      <a:ext cx="1381308" cy="409575"/>
                    </a:xfrm>
                    <a:prstGeom prst="rect">
                      <a:avLst/>
                    </a:prstGeom>
                  </pic:spPr>
                </pic:pic>
              </a:graphicData>
            </a:graphic>
          </wp:anchor>
        </w:drawing>
      </w:r>
    </w:p>
    <w:p>
      <w:pPr>
        <w:spacing w:before="31"/>
        <w:ind w:left="679" w:right="1559" w:firstLine="0"/>
        <w:jc w:val="right"/>
        <w:rPr>
          <w:b/>
          <w:sz w:val="16"/>
        </w:rPr>
      </w:pPr>
      <w:bookmarkStart w:name="_bookmark35" w:id="60"/>
      <w:bookmarkEnd w:id="60"/>
      <w:r>
        <w:rPr/>
      </w:r>
      <w:r>
        <w:rPr>
          <w:b/>
          <w:sz w:val="16"/>
        </w:rPr>
        <w:t>Packet Mode 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12"/>
        </w:rPr>
      </w:pPr>
      <w:r>
        <w:rPr/>
        <w:pict>
          <v:shape style="position:absolute;margin-left:54.935001pt;margin-top:9.078686pt;width:506.65pt;height:.550pt;mso-position-horizontal-relative:page;mso-position-vertical-relative:paragraph;z-index:-15644160;mso-wrap-distance-left:0;mso-wrap-distance-right:0" coordorigin="1099,182" coordsize="10133,11" path="m1104,182l1099,182,1099,192,1104,192,1104,182xm11231,182l1104,182,1104,192,11231,192,11231,182xe" filled="true" fillcolor="#000000" stroked="false">
            <v:path arrowok="t"/>
            <v:fill type="solid"/>
            <w10:wrap type="topAndBottom"/>
          </v:shape>
        </w:pict>
      </w:r>
    </w:p>
    <w:p>
      <w:pPr>
        <w:pStyle w:val="Heading8"/>
        <w:ind w:left="627"/>
        <w:jc w:val="left"/>
        <w:rPr>
          <w:i/>
        </w:rPr>
      </w:pPr>
      <w:r>
        <w:rPr>
          <w:i/>
        </w:rPr>
        <w:t>2 - 2</w:t>
      </w:r>
    </w:p>
    <w:p>
      <w:pPr>
        <w:spacing w:after="0"/>
        <w:jc w:val="left"/>
        <w:sectPr>
          <w:headerReference w:type="default" r:id="rId173"/>
          <w:footerReference w:type="default" r:id="rId174"/>
          <w:pgSz w:w="12240" w:h="15840"/>
          <w:pgMar w:header="1218" w:footer="0" w:top="1400" w:bottom="280" w:left="460" w:right="120"/>
        </w:sectPr>
      </w:pPr>
    </w:p>
    <w:p>
      <w:pPr>
        <w:pStyle w:val="BodyText"/>
        <w:rPr>
          <w:i/>
          <w:sz w:val="20"/>
        </w:rPr>
      </w:pPr>
    </w:p>
    <w:p>
      <w:pPr>
        <w:pStyle w:val="BodyText"/>
        <w:rPr>
          <w:i/>
          <w:sz w:val="23"/>
        </w:rPr>
      </w:pPr>
    </w:p>
    <w:p>
      <w:pPr>
        <w:spacing w:before="0"/>
        <w:ind w:left="1364" w:right="0" w:firstLine="0"/>
        <w:jc w:val="left"/>
        <w:rPr>
          <w:b/>
          <w:i/>
          <w:sz w:val="24"/>
        </w:rPr>
      </w:pPr>
      <w:r>
        <w:rPr>
          <w:b/>
          <w:i/>
          <w:sz w:val="24"/>
        </w:rPr>
        <w:t>RS485 Packet Length</w:t>
      </w:r>
    </w:p>
    <w:p>
      <w:pPr>
        <w:pStyle w:val="BodyText"/>
        <w:spacing w:line="254" w:lineRule="auto" w:before="110"/>
        <w:ind w:left="1364" w:right="960"/>
      </w:pPr>
      <w:r>
        <w:rPr/>
        <w:drawing>
          <wp:anchor distT="0" distB="0" distL="0" distR="0" allowOverlap="1" layoutInCell="1" locked="0" behindDoc="0" simplePos="0" relativeHeight="166">
            <wp:simplePos x="0" y="0"/>
            <wp:positionH relativeFrom="page">
              <wp:posOffset>3262561</wp:posOffset>
            </wp:positionH>
            <wp:positionV relativeFrom="paragraph">
              <wp:posOffset>507553</wp:posOffset>
            </wp:positionV>
            <wp:extent cx="1276305" cy="409575"/>
            <wp:effectExtent l="0" t="0" r="0" b="0"/>
            <wp:wrapTopAndBottom/>
            <wp:docPr id="99" name="image116.png"/>
            <wp:cNvGraphicFramePr>
              <a:graphicFrameLocks noChangeAspect="1"/>
            </wp:cNvGraphicFramePr>
            <a:graphic>
              <a:graphicData uri="http://schemas.openxmlformats.org/drawingml/2006/picture">
                <pic:pic>
                  <pic:nvPicPr>
                    <pic:cNvPr id="100" name="image116.png"/>
                    <pic:cNvPicPr/>
                  </pic:nvPicPr>
                  <pic:blipFill>
                    <a:blip r:embed="rId183" cstate="print"/>
                    <a:stretch>
                      <a:fillRect/>
                    </a:stretch>
                  </pic:blipFill>
                  <pic:spPr>
                    <a:xfrm>
                      <a:off x="0" y="0"/>
                      <a:ext cx="1276305" cy="409575"/>
                    </a:xfrm>
                    <a:prstGeom prst="rect">
                      <a:avLst/>
                    </a:prstGeom>
                  </pic:spPr>
                </pic:pic>
              </a:graphicData>
            </a:graphic>
          </wp:anchor>
        </w:drawing>
      </w:r>
      <w:r>
        <w:rPr/>
        <w:t>If you are using Packet mode, you can specify the size of the data “packet” that is sent to the host. Scan the </w:t>
      </w:r>
      <w:r>
        <w:rPr>
          <w:b/>
        </w:rPr>
        <w:t>Packet Length </w:t>
      </w:r>
      <w:r>
        <w:rPr/>
        <w:t>bar code, then then the packet size (from 20 - 256) from the </w:t>
      </w:r>
      <w:hyperlink w:history="true" w:anchor="_bookmark1040">
        <w:r>
          <w:rPr>
            <w:color w:val="0000FF"/>
          </w:rPr>
          <w:t>Programming Chart </w:t>
        </w:r>
      </w:hyperlink>
      <w:r>
        <w:rPr/>
        <w:t>inside the back cover of this manual, then </w:t>
      </w:r>
      <w:r>
        <w:rPr>
          <w:b/>
        </w:rPr>
        <w:t>Save</w:t>
      </w:r>
      <w:r>
        <w:rPr/>
        <w:t>. </w:t>
      </w:r>
      <w:r>
        <w:rPr>
          <w:i/>
        </w:rPr>
        <w:t>Default = 40</w:t>
      </w:r>
      <w:r>
        <w:rPr/>
        <w:t>.</w:t>
      </w:r>
    </w:p>
    <w:p>
      <w:pPr>
        <w:pStyle w:val="BodyText"/>
        <w:spacing w:before="1"/>
        <w:rPr>
          <w:sz w:val="6"/>
        </w:rPr>
      </w:pPr>
    </w:p>
    <w:p>
      <w:pPr>
        <w:spacing w:after="0"/>
        <w:rPr>
          <w:sz w:val="6"/>
        </w:rPr>
        <w:sectPr>
          <w:headerReference w:type="default" r:id="rId181"/>
          <w:footerReference w:type="default" r:id="rId182"/>
          <w:pgSz w:w="12240" w:h="15840"/>
          <w:pgMar w:header="1218" w:footer="0" w:top="1400" w:bottom="280" w:left="460" w:right="120"/>
        </w:sectPr>
      </w:pPr>
    </w:p>
    <w:p>
      <w:pPr>
        <w:pStyle w:val="BodyText"/>
        <w:spacing w:before="7"/>
        <w:rPr>
          <w:sz w:val="38"/>
        </w:rPr>
      </w:pPr>
    </w:p>
    <w:p>
      <w:pPr>
        <w:pStyle w:val="Heading2"/>
        <w:rPr>
          <w:i/>
        </w:rPr>
      </w:pPr>
      <w:bookmarkStart w:name="USB IBM SurePos" w:id="61"/>
      <w:bookmarkEnd w:id="61"/>
      <w:r>
        <w:rPr>
          <w:b w:val="0"/>
          <w:i w:val="0"/>
        </w:rPr>
      </w:r>
      <w:bookmarkStart w:name="_bookmark36" w:id="62"/>
      <w:bookmarkEnd w:id="62"/>
      <w:r>
        <w:rPr>
          <w:b w:val="0"/>
          <w:i w:val="0"/>
        </w:rPr>
      </w:r>
      <w:r>
        <w:rPr>
          <w:i/>
        </w:rPr>
        <w:t>USB IBM SurePos</w:t>
      </w:r>
    </w:p>
    <w:p>
      <w:pPr>
        <w:spacing w:before="34"/>
        <w:ind w:left="1103" w:right="0" w:firstLine="0"/>
        <w:jc w:val="left"/>
        <w:rPr>
          <w:b/>
          <w:sz w:val="16"/>
        </w:rPr>
      </w:pPr>
      <w:r>
        <w:rPr/>
        <w:br w:type="column"/>
      </w:r>
      <w:bookmarkStart w:name="_bookmark37" w:id="63"/>
      <w:bookmarkEnd w:id="63"/>
      <w:r>
        <w:rPr/>
      </w:r>
      <w:r>
        <w:rPr>
          <w:b/>
          <w:sz w:val="16"/>
        </w:rPr>
        <w:t>Packet Length</w:t>
      </w:r>
    </w:p>
    <w:p>
      <w:pPr>
        <w:spacing w:after="0"/>
        <w:jc w:val="left"/>
        <w:rPr>
          <w:sz w:val="16"/>
        </w:rPr>
        <w:sectPr>
          <w:type w:val="continuous"/>
          <w:pgSz w:w="12240" w:h="15840"/>
          <w:pgMar w:top="1220" w:bottom="280" w:left="460" w:right="120"/>
          <w:cols w:num="2" w:equalWidth="0">
            <w:col w:w="2983" w:space="1051"/>
            <w:col w:w="7626"/>
          </w:cols>
        </w:sectPr>
      </w:pPr>
    </w:p>
    <w:p>
      <w:pPr>
        <w:pStyle w:val="BodyText"/>
        <w:spacing w:line="254" w:lineRule="auto" w:before="154"/>
        <w:ind w:left="644" w:right="960"/>
      </w:pPr>
      <w:r>
        <w:rPr/>
        <w:t>Scan one of the following “Plug and Play” codes to program the scanner for an IBM SurePos (USB handheld scanner) or IBM SurePos (USB tabletop scanner) interface.</w:t>
      </w:r>
    </w:p>
    <w:p>
      <w:pPr>
        <w:spacing w:before="131"/>
        <w:ind w:left="644" w:right="0" w:firstLine="0"/>
        <w:jc w:val="left"/>
        <w:rPr>
          <w:i/>
          <w:sz w:val="18"/>
        </w:rPr>
      </w:pPr>
      <w:r>
        <w:rPr>
          <w:i/>
          <w:sz w:val="18"/>
        </w:rPr>
        <w:t>Note: After scanning one of these codes, you must power cycle the cash register.</w:t>
      </w:r>
    </w:p>
    <w:p>
      <w:pPr>
        <w:pStyle w:val="BodyText"/>
        <w:spacing w:before="8"/>
        <w:rPr>
          <w:i/>
          <w:sz w:val="17"/>
        </w:rPr>
      </w:pPr>
      <w:r>
        <w:rPr/>
        <w:drawing>
          <wp:anchor distT="0" distB="0" distL="0" distR="0" allowOverlap="1" layoutInCell="1" locked="0" behindDoc="0" simplePos="0" relativeHeight="167">
            <wp:simplePos x="0" y="0"/>
            <wp:positionH relativeFrom="page">
              <wp:posOffset>718566</wp:posOffset>
            </wp:positionH>
            <wp:positionV relativeFrom="paragraph">
              <wp:posOffset>154117</wp:posOffset>
            </wp:positionV>
            <wp:extent cx="1466759" cy="466725"/>
            <wp:effectExtent l="0" t="0" r="0" b="0"/>
            <wp:wrapTopAndBottom/>
            <wp:docPr id="101" name="image117.png"/>
            <wp:cNvGraphicFramePr>
              <a:graphicFrameLocks noChangeAspect="1"/>
            </wp:cNvGraphicFramePr>
            <a:graphic>
              <a:graphicData uri="http://schemas.openxmlformats.org/drawingml/2006/picture">
                <pic:pic>
                  <pic:nvPicPr>
                    <pic:cNvPr id="102" name="image117.png"/>
                    <pic:cNvPicPr/>
                  </pic:nvPicPr>
                  <pic:blipFill>
                    <a:blip r:embed="rId184" cstate="print"/>
                    <a:stretch>
                      <a:fillRect/>
                    </a:stretch>
                  </pic:blipFill>
                  <pic:spPr>
                    <a:xfrm>
                      <a:off x="0" y="0"/>
                      <a:ext cx="1466759" cy="466725"/>
                    </a:xfrm>
                    <a:prstGeom prst="rect">
                      <a:avLst/>
                    </a:prstGeom>
                  </pic:spPr>
                </pic:pic>
              </a:graphicData>
            </a:graphic>
          </wp:anchor>
        </w:drawing>
      </w:r>
    </w:p>
    <w:p>
      <w:pPr>
        <w:spacing w:line="208" w:lineRule="auto" w:before="0"/>
        <w:ind w:left="880" w:right="8866" w:firstLine="261"/>
        <w:jc w:val="left"/>
        <w:rPr>
          <w:b/>
          <w:sz w:val="16"/>
        </w:rPr>
      </w:pPr>
      <w:bookmarkStart w:name="_bookmark38" w:id="64"/>
      <w:bookmarkEnd w:id="64"/>
      <w:r>
        <w:rPr/>
      </w:r>
      <w:r>
        <w:rPr>
          <w:b/>
          <w:sz w:val="16"/>
        </w:rPr>
        <w:t>USB IBM SurePos (USB Handheld Scanner)</w:t>
      </w:r>
    </w:p>
    <w:p>
      <w:pPr>
        <w:spacing w:line="164" w:lineRule="exact" w:before="0"/>
        <w:ind w:left="1493" w:right="0" w:firstLine="0"/>
        <w:jc w:val="left"/>
        <w:rPr>
          <w:b/>
          <w:sz w:val="16"/>
        </w:rPr>
      </w:pPr>
      <w:r>
        <w:rPr>
          <w:b/>
          <w:sz w:val="16"/>
        </w:rPr>
        <w:t>Interface</w:t>
      </w:r>
    </w:p>
    <w:p>
      <w:pPr>
        <w:pStyle w:val="BodyText"/>
        <w:spacing w:before="9"/>
        <w:rPr>
          <w:b/>
          <w:sz w:val="8"/>
        </w:rPr>
      </w:pPr>
      <w:r>
        <w:rPr/>
        <w:drawing>
          <wp:anchor distT="0" distB="0" distL="0" distR="0" allowOverlap="1" layoutInCell="1" locked="0" behindDoc="0" simplePos="0" relativeHeight="168">
            <wp:simplePos x="0" y="0"/>
            <wp:positionH relativeFrom="page">
              <wp:posOffset>5726422</wp:posOffset>
            </wp:positionH>
            <wp:positionV relativeFrom="paragraph">
              <wp:posOffset>89005</wp:posOffset>
            </wp:positionV>
            <wp:extent cx="1276615" cy="409575"/>
            <wp:effectExtent l="0" t="0" r="0" b="0"/>
            <wp:wrapTopAndBottom/>
            <wp:docPr id="103" name="image118.png"/>
            <wp:cNvGraphicFramePr>
              <a:graphicFrameLocks noChangeAspect="1"/>
            </wp:cNvGraphicFramePr>
            <a:graphic>
              <a:graphicData uri="http://schemas.openxmlformats.org/drawingml/2006/picture">
                <pic:pic>
                  <pic:nvPicPr>
                    <pic:cNvPr id="104" name="image118.png"/>
                    <pic:cNvPicPr/>
                  </pic:nvPicPr>
                  <pic:blipFill>
                    <a:blip r:embed="rId185" cstate="print"/>
                    <a:stretch>
                      <a:fillRect/>
                    </a:stretch>
                  </pic:blipFill>
                  <pic:spPr>
                    <a:xfrm>
                      <a:off x="0" y="0"/>
                      <a:ext cx="1276615" cy="409575"/>
                    </a:xfrm>
                    <a:prstGeom prst="rect">
                      <a:avLst/>
                    </a:prstGeom>
                  </pic:spPr>
                </pic:pic>
              </a:graphicData>
            </a:graphic>
          </wp:anchor>
        </w:drawing>
      </w:r>
    </w:p>
    <w:p>
      <w:pPr>
        <w:spacing w:line="208" w:lineRule="auto" w:before="38"/>
        <w:ind w:left="8625" w:right="1183" w:firstLine="230"/>
        <w:jc w:val="left"/>
        <w:rPr>
          <w:b/>
          <w:sz w:val="16"/>
        </w:rPr>
      </w:pPr>
      <w:r>
        <w:rPr>
          <w:b/>
          <w:sz w:val="16"/>
        </w:rPr>
        <w:t>USB </w:t>
      </w:r>
      <w:bookmarkStart w:name="_bookmark39" w:id="65"/>
      <w:bookmarkEnd w:id="65"/>
      <w:r>
        <w:rPr>
          <w:b/>
          <w:sz w:val="16"/>
        </w:rPr>
        <w:t>IBM</w:t>
      </w:r>
      <w:r>
        <w:rPr>
          <w:b/>
          <w:sz w:val="16"/>
        </w:rPr>
        <w:t> SurePos (USB Tabletop Scanner)</w:t>
      </w:r>
    </w:p>
    <w:p>
      <w:pPr>
        <w:spacing w:line="165" w:lineRule="exact" w:before="0"/>
        <w:ind w:left="9207" w:right="0" w:firstLine="0"/>
        <w:jc w:val="left"/>
        <w:rPr>
          <w:b/>
          <w:sz w:val="16"/>
        </w:rPr>
      </w:pPr>
      <w:r>
        <w:rPr>
          <w:b/>
          <w:sz w:val="16"/>
        </w:rPr>
        <w:t>Interface</w:t>
      </w:r>
    </w:p>
    <w:p>
      <w:pPr>
        <w:pStyle w:val="BodyText"/>
        <w:spacing w:before="8"/>
        <w:rPr>
          <w:b/>
          <w:sz w:val="16"/>
        </w:rPr>
      </w:pPr>
    </w:p>
    <w:p>
      <w:pPr>
        <w:pStyle w:val="BodyText"/>
        <w:spacing w:before="99"/>
        <w:ind w:left="644"/>
      </w:pPr>
      <w:r>
        <w:rPr/>
        <w:t>Each bar code above also programs the following suffixes for each symbology:</w:t>
      </w:r>
    </w:p>
    <w:p>
      <w:pPr>
        <w:pStyle w:val="BodyText"/>
        <w:spacing w:before="9"/>
        <w:rPr>
          <w:sz w:val="15"/>
        </w:rPr>
      </w:pPr>
    </w:p>
    <w:tbl>
      <w:tblPr>
        <w:tblW w:w="0" w:type="auto"/>
        <w:jc w:val="left"/>
        <w:tblInd w:w="28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22"/>
        <w:gridCol w:w="936"/>
        <w:gridCol w:w="1953"/>
        <w:gridCol w:w="600"/>
        <w:gridCol w:w="316"/>
        <w:gridCol w:w="611"/>
      </w:tblGrid>
      <w:tr>
        <w:trPr>
          <w:trHeight w:val="320" w:hRule="atLeast"/>
        </w:trPr>
        <w:tc>
          <w:tcPr>
            <w:tcW w:w="1222" w:type="dxa"/>
            <w:shd w:val="clear" w:color="auto" w:fill="E6E6E6"/>
          </w:tcPr>
          <w:p>
            <w:pPr>
              <w:pStyle w:val="TableParagraph"/>
              <w:spacing w:before="51"/>
              <w:ind w:left="60"/>
              <w:rPr>
                <w:b/>
                <w:sz w:val="18"/>
              </w:rPr>
            </w:pPr>
            <w:r>
              <w:rPr>
                <w:b/>
                <w:sz w:val="18"/>
              </w:rPr>
              <w:t>Symbology</w:t>
            </w:r>
          </w:p>
        </w:tc>
        <w:tc>
          <w:tcPr>
            <w:tcW w:w="936" w:type="dxa"/>
            <w:tcBorders>
              <w:right w:val="single" w:sz="18" w:space="0" w:color="000000"/>
            </w:tcBorders>
            <w:shd w:val="clear" w:color="auto" w:fill="E6E6E6"/>
          </w:tcPr>
          <w:p>
            <w:pPr>
              <w:pStyle w:val="TableParagraph"/>
              <w:spacing w:before="51"/>
              <w:ind w:left="192"/>
              <w:rPr>
                <w:b/>
                <w:sz w:val="18"/>
              </w:rPr>
            </w:pPr>
            <w:r>
              <w:rPr>
                <w:b/>
                <w:sz w:val="18"/>
              </w:rPr>
              <w:t>Suffix</w:t>
            </w:r>
          </w:p>
        </w:tc>
        <w:tc>
          <w:tcPr>
            <w:tcW w:w="1953" w:type="dxa"/>
            <w:tcBorders>
              <w:left w:val="single" w:sz="18" w:space="0" w:color="000000"/>
            </w:tcBorders>
            <w:shd w:val="clear" w:color="auto" w:fill="E6E6E6"/>
          </w:tcPr>
          <w:p>
            <w:pPr>
              <w:pStyle w:val="TableParagraph"/>
              <w:spacing w:before="51"/>
              <w:ind w:left="196"/>
              <w:rPr>
                <w:b/>
                <w:sz w:val="18"/>
              </w:rPr>
            </w:pPr>
            <w:r>
              <w:rPr>
                <w:b/>
                <w:sz w:val="18"/>
              </w:rPr>
              <w:t>Symbology</w:t>
            </w:r>
          </w:p>
        </w:tc>
        <w:tc>
          <w:tcPr>
            <w:tcW w:w="1527" w:type="dxa"/>
            <w:gridSpan w:val="3"/>
            <w:shd w:val="clear" w:color="auto" w:fill="E6E6E6"/>
          </w:tcPr>
          <w:p>
            <w:pPr>
              <w:pStyle w:val="TableParagraph"/>
              <w:spacing w:before="51"/>
              <w:ind w:left="347"/>
              <w:rPr>
                <w:b/>
                <w:sz w:val="18"/>
              </w:rPr>
            </w:pPr>
            <w:r>
              <w:rPr>
                <w:b/>
                <w:sz w:val="18"/>
              </w:rPr>
              <w:t>Suffix</w:t>
            </w:r>
          </w:p>
        </w:tc>
      </w:tr>
      <w:tr>
        <w:trPr>
          <w:trHeight w:val="232" w:hRule="atLeast"/>
        </w:trPr>
        <w:tc>
          <w:tcPr>
            <w:tcW w:w="1222" w:type="dxa"/>
            <w:tcBorders>
              <w:bottom w:val="single" w:sz="6" w:space="0" w:color="000000"/>
            </w:tcBorders>
          </w:tcPr>
          <w:p>
            <w:pPr>
              <w:pStyle w:val="TableParagraph"/>
              <w:spacing w:line="201" w:lineRule="exact" w:before="11"/>
              <w:ind w:left="60"/>
              <w:rPr>
                <w:sz w:val="18"/>
              </w:rPr>
            </w:pPr>
            <w:r>
              <w:rPr>
                <w:sz w:val="18"/>
              </w:rPr>
              <w:t>EAN 8</w:t>
            </w:r>
          </w:p>
        </w:tc>
        <w:tc>
          <w:tcPr>
            <w:tcW w:w="936" w:type="dxa"/>
            <w:tcBorders>
              <w:bottom w:val="single" w:sz="6" w:space="0" w:color="000000"/>
              <w:right w:val="single" w:sz="18" w:space="0" w:color="000000"/>
            </w:tcBorders>
          </w:tcPr>
          <w:p>
            <w:pPr>
              <w:pStyle w:val="TableParagraph"/>
              <w:spacing w:line="201" w:lineRule="exact" w:before="11"/>
              <w:ind w:left="192"/>
              <w:rPr>
                <w:sz w:val="18"/>
              </w:rPr>
            </w:pPr>
            <w:r>
              <w:rPr>
                <w:sz w:val="18"/>
              </w:rPr>
              <w:t>0C</w:t>
            </w:r>
          </w:p>
        </w:tc>
        <w:tc>
          <w:tcPr>
            <w:tcW w:w="1953" w:type="dxa"/>
            <w:tcBorders>
              <w:left w:val="single" w:sz="18" w:space="0" w:color="000000"/>
              <w:bottom w:val="single" w:sz="6" w:space="0" w:color="000000"/>
            </w:tcBorders>
          </w:tcPr>
          <w:p>
            <w:pPr>
              <w:pStyle w:val="TableParagraph"/>
              <w:spacing w:line="201" w:lineRule="exact" w:before="11"/>
              <w:ind w:left="196"/>
              <w:rPr>
                <w:sz w:val="18"/>
              </w:rPr>
            </w:pPr>
            <w:r>
              <w:rPr>
                <w:sz w:val="18"/>
              </w:rPr>
              <w:t>Code 39</w:t>
            </w:r>
          </w:p>
        </w:tc>
        <w:tc>
          <w:tcPr>
            <w:tcW w:w="600" w:type="dxa"/>
            <w:tcBorders>
              <w:bottom w:val="single" w:sz="6" w:space="0" w:color="000000"/>
            </w:tcBorders>
          </w:tcPr>
          <w:p>
            <w:pPr>
              <w:pStyle w:val="TableParagraph"/>
              <w:spacing w:line="201" w:lineRule="exact" w:before="11"/>
              <w:ind w:left="0" w:right="50"/>
              <w:jc w:val="right"/>
              <w:rPr>
                <w:sz w:val="18"/>
              </w:rPr>
            </w:pPr>
            <w:r>
              <w:rPr>
                <w:w w:val="95"/>
                <w:sz w:val="18"/>
              </w:rPr>
              <w:t>00</w:t>
            </w:r>
          </w:p>
        </w:tc>
        <w:tc>
          <w:tcPr>
            <w:tcW w:w="316" w:type="dxa"/>
            <w:tcBorders>
              <w:bottom w:val="single" w:sz="6" w:space="0" w:color="000000"/>
            </w:tcBorders>
          </w:tcPr>
          <w:p>
            <w:pPr>
              <w:pStyle w:val="TableParagraph"/>
              <w:spacing w:line="201" w:lineRule="exact" w:before="11"/>
              <w:ind w:left="0" w:right="46"/>
              <w:jc w:val="right"/>
              <w:rPr>
                <w:sz w:val="18"/>
              </w:rPr>
            </w:pPr>
            <w:r>
              <w:rPr>
                <w:w w:val="95"/>
                <w:sz w:val="18"/>
              </w:rPr>
              <w:t>0A</w:t>
            </w:r>
          </w:p>
        </w:tc>
        <w:tc>
          <w:tcPr>
            <w:tcW w:w="611" w:type="dxa"/>
            <w:tcBorders>
              <w:bottom w:val="single" w:sz="6" w:space="0" w:color="000000"/>
            </w:tcBorders>
          </w:tcPr>
          <w:p>
            <w:pPr>
              <w:pStyle w:val="TableParagraph"/>
              <w:spacing w:line="201" w:lineRule="exact" w:before="11"/>
              <w:ind w:left="51"/>
              <w:rPr>
                <w:sz w:val="18"/>
              </w:rPr>
            </w:pPr>
            <w:r>
              <w:rPr>
                <w:sz w:val="18"/>
              </w:rPr>
              <w:t>0B</w:t>
            </w:r>
          </w:p>
        </w:tc>
      </w:tr>
      <w:tr>
        <w:trPr>
          <w:trHeight w:val="225" w:hRule="atLeast"/>
        </w:trPr>
        <w:tc>
          <w:tcPr>
            <w:tcW w:w="1222" w:type="dxa"/>
            <w:tcBorders>
              <w:top w:val="single" w:sz="6" w:space="0" w:color="000000"/>
              <w:bottom w:val="single" w:sz="6" w:space="0" w:color="000000"/>
            </w:tcBorders>
          </w:tcPr>
          <w:p>
            <w:pPr>
              <w:pStyle w:val="TableParagraph"/>
              <w:spacing w:line="201" w:lineRule="exact"/>
              <w:ind w:left="60"/>
              <w:rPr>
                <w:sz w:val="18"/>
              </w:rPr>
            </w:pPr>
            <w:r>
              <w:rPr>
                <w:sz w:val="18"/>
              </w:rPr>
              <w:t>EAN 13</w:t>
            </w:r>
          </w:p>
        </w:tc>
        <w:tc>
          <w:tcPr>
            <w:tcW w:w="936" w:type="dxa"/>
            <w:tcBorders>
              <w:top w:val="single" w:sz="6" w:space="0" w:color="000000"/>
              <w:bottom w:val="single" w:sz="6" w:space="0" w:color="000000"/>
              <w:right w:val="single" w:sz="18" w:space="0" w:color="000000"/>
            </w:tcBorders>
          </w:tcPr>
          <w:p>
            <w:pPr>
              <w:pStyle w:val="TableParagraph"/>
              <w:spacing w:line="201" w:lineRule="exact"/>
              <w:ind w:left="192"/>
              <w:rPr>
                <w:sz w:val="18"/>
              </w:rPr>
            </w:pPr>
            <w:r>
              <w:rPr>
                <w:sz w:val="18"/>
              </w:rPr>
              <w:t>16</w:t>
            </w:r>
          </w:p>
        </w:tc>
        <w:tc>
          <w:tcPr>
            <w:tcW w:w="1953" w:type="dxa"/>
            <w:tcBorders>
              <w:top w:val="single" w:sz="6" w:space="0" w:color="000000"/>
              <w:left w:val="single" w:sz="18" w:space="0" w:color="000000"/>
              <w:bottom w:val="single" w:sz="6" w:space="0" w:color="000000"/>
            </w:tcBorders>
          </w:tcPr>
          <w:p>
            <w:pPr>
              <w:pStyle w:val="TableParagraph"/>
              <w:spacing w:line="201" w:lineRule="exact"/>
              <w:ind w:left="195"/>
              <w:rPr>
                <w:sz w:val="18"/>
              </w:rPr>
            </w:pPr>
            <w:r>
              <w:rPr>
                <w:sz w:val="18"/>
              </w:rPr>
              <w:t>Interleaved 2 of 5</w:t>
            </w:r>
          </w:p>
        </w:tc>
        <w:tc>
          <w:tcPr>
            <w:tcW w:w="600" w:type="dxa"/>
            <w:tcBorders>
              <w:top w:val="single" w:sz="6" w:space="0" w:color="000000"/>
              <w:bottom w:val="single" w:sz="6" w:space="0" w:color="000000"/>
            </w:tcBorders>
          </w:tcPr>
          <w:p>
            <w:pPr>
              <w:pStyle w:val="TableParagraph"/>
              <w:spacing w:line="201" w:lineRule="exact"/>
              <w:ind w:left="0" w:right="50"/>
              <w:jc w:val="right"/>
              <w:rPr>
                <w:sz w:val="18"/>
              </w:rPr>
            </w:pPr>
            <w:r>
              <w:rPr>
                <w:w w:val="95"/>
                <w:sz w:val="18"/>
              </w:rPr>
              <w:t>00</w:t>
            </w:r>
          </w:p>
        </w:tc>
        <w:tc>
          <w:tcPr>
            <w:tcW w:w="316" w:type="dxa"/>
            <w:tcBorders>
              <w:top w:val="single" w:sz="6" w:space="0" w:color="000000"/>
              <w:bottom w:val="single" w:sz="6" w:space="0" w:color="000000"/>
            </w:tcBorders>
          </w:tcPr>
          <w:p>
            <w:pPr>
              <w:pStyle w:val="TableParagraph"/>
              <w:spacing w:line="201" w:lineRule="exact"/>
              <w:ind w:left="0" w:right="36"/>
              <w:jc w:val="right"/>
              <w:rPr>
                <w:sz w:val="18"/>
              </w:rPr>
            </w:pPr>
            <w:r>
              <w:rPr>
                <w:w w:val="95"/>
                <w:sz w:val="18"/>
              </w:rPr>
              <w:t>0D</w:t>
            </w:r>
          </w:p>
        </w:tc>
        <w:tc>
          <w:tcPr>
            <w:tcW w:w="611" w:type="dxa"/>
            <w:tcBorders>
              <w:top w:val="single" w:sz="6" w:space="0" w:color="000000"/>
              <w:bottom w:val="single" w:sz="6" w:space="0" w:color="000000"/>
            </w:tcBorders>
          </w:tcPr>
          <w:p>
            <w:pPr>
              <w:pStyle w:val="TableParagraph"/>
              <w:spacing w:line="201" w:lineRule="exact"/>
              <w:ind w:left="61"/>
              <w:rPr>
                <w:sz w:val="18"/>
              </w:rPr>
            </w:pPr>
            <w:r>
              <w:rPr>
                <w:sz w:val="18"/>
              </w:rPr>
              <w:t>0B</w:t>
            </w:r>
          </w:p>
        </w:tc>
      </w:tr>
      <w:tr>
        <w:trPr>
          <w:trHeight w:val="224" w:hRule="atLeast"/>
        </w:trPr>
        <w:tc>
          <w:tcPr>
            <w:tcW w:w="1222" w:type="dxa"/>
            <w:tcBorders>
              <w:top w:val="single" w:sz="6" w:space="0" w:color="000000"/>
              <w:bottom w:val="single" w:sz="6" w:space="0" w:color="000000"/>
            </w:tcBorders>
          </w:tcPr>
          <w:p>
            <w:pPr>
              <w:pStyle w:val="TableParagraph"/>
              <w:spacing w:line="201" w:lineRule="exact" w:before="3"/>
              <w:ind w:left="60"/>
              <w:rPr>
                <w:sz w:val="18"/>
              </w:rPr>
            </w:pPr>
            <w:r>
              <w:rPr>
                <w:sz w:val="18"/>
              </w:rPr>
              <w:t>UPC A</w:t>
            </w:r>
          </w:p>
        </w:tc>
        <w:tc>
          <w:tcPr>
            <w:tcW w:w="936" w:type="dxa"/>
            <w:tcBorders>
              <w:top w:val="single" w:sz="6" w:space="0" w:color="000000"/>
              <w:bottom w:val="single" w:sz="6" w:space="0" w:color="000000"/>
              <w:right w:val="single" w:sz="18" w:space="0" w:color="000000"/>
            </w:tcBorders>
          </w:tcPr>
          <w:p>
            <w:pPr>
              <w:pStyle w:val="TableParagraph"/>
              <w:spacing w:line="201" w:lineRule="exact" w:before="3"/>
              <w:ind w:left="192"/>
              <w:rPr>
                <w:sz w:val="18"/>
              </w:rPr>
            </w:pPr>
            <w:r>
              <w:rPr>
                <w:sz w:val="18"/>
              </w:rPr>
              <w:t>0D</w:t>
            </w:r>
          </w:p>
        </w:tc>
        <w:tc>
          <w:tcPr>
            <w:tcW w:w="1953" w:type="dxa"/>
            <w:tcBorders>
              <w:top w:val="single" w:sz="6" w:space="0" w:color="000000"/>
              <w:left w:val="single" w:sz="18" w:space="0" w:color="000000"/>
              <w:bottom w:val="single" w:sz="6" w:space="0" w:color="000000"/>
            </w:tcBorders>
          </w:tcPr>
          <w:p>
            <w:pPr>
              <w:pStyle w:val="TableParagraph"/>
              <w:spacing w:line="201" w:lineRule="exact" w:before="3"/>
              <w:ind w:left="195"/>
              <w:rPr>
                <w:sz w:val="18"/>
              </w:rPr>
            </w:pPr>
            <w:r>
              <w:rPr>
                <w:sz w:val="18"/>
              </w:rPr>
              <w:t>Code 128</w:t>
            </w:r>
          </w:p>
        </w:tc>
        <w:tc>
          <w:tcPr>
            <w:tcW w:w="600" w:type="dxa"/>
            <w:tcBorders>
              <w:top w:val="single" w:sz="6" w:space="0" w:color="000000"/>
              <w:bottom w:val="single" w:sz="6" w:space="0" w:color="000000"/>
            </w:tcBorders>
          </w:tcPr>
          <w:p>
            <w:pPr>
              <w:pStyle w:val="TableParagraph"/>
              <w:spacing w:line="201" w:lineRule="exact" w:before="3"/>
              <w:ind w:left="0" w:right="50"/>
              <w:jc w:val="right"/>
              <w:rPr>
                <w:sz w:val="18"/>
              </w:rPr>
            </w:pPr>
            <w:r>
              <w:rPr>
                <w:w w:val="95"/>
                <w:sz w:val="18"/>
              </w:rPr>
              <w:t>00</w:t>
            </w:r>
          </w:p>
        </w:tc>
        <w:tc>
          <w:tcPr>
            <w:tcW w:w="316" w:type="dxa"/>
            <w:tcBorders>
              <w:top w:val="single" w:sz="6" w:space="0" w:color="000000"/>
              <w:bottom w:val="single" w:sz="6" w:space="0" w:color="000000"/>
            </w:tcBorders>
          </w:tcPr>
          <w:p>
            <w:pPr>
              <w:pStyle w:val="TableParagraph"/>
              <w:spacing w:line="201" w:lineRule="exact" w:before="3"/>
              <w:ind w:left="0" w:right="67"/>
              <w:jc w:val="right"/>
              <w:rPr>
                <w:sz w:val="18"/>
              </w:rPr>
            </w:pPr>
            <w:r>
              <w:rPr>
                <w:w w:val="95"/>
                <w:sz w:val="18"/>
              </w:rPr>
              <w:t>18</w:t>
            </w:r>
          </w:p>
        </w:tc>
        <w:tc>
          <w:tcPr>
            <w:tcW w:w="611" w:type="dxa"/>
            <w:tcBorders>
              <w:top w:val="single" w:sz="6" w:space="0" w:color="000000"/>
              <w:bottom w:val="single" w:sz="6" w:space="0" w:color="000000"/>
            </w:tcBorders>
          </w:tcPr>
          <w:p>
            <w:pPr>
              <w:pStyle w:val="TableParagraph"/>
              <w:spacing w:line="201" w:lineRule="exact" w:before="3"/>
              <w:ind w:left="31"/>
              <w:rPr>
                <w:sz w:val="18"/>
              </w:rPr>
            </w:pPr>
            <w:r>
              <w:rPr>
                <w:sz w:val="18"/>
              </w:rPr>
              <w:t>0B</w:t>
            </w:r>
          </w:p>
        </w:tc>
      </w:tr>
      <w:tr>
        <w:trPr>
          <w:trHeight w:val="225" w:hRule="atLeast"/>
        </w:trPr>
        <w:tc>
          <w:tcPr>
            <w:tcW w:w="1222" w:type="dxa"/>
            <w:tcBorders>
              <w:top w:val="single" w:sz="6" w:space="0" w:color="000000"/>
              <w:bottom w:val="single" w:sz="6" w:space="0" w:color="000000"/>
            </w:tcBorders>
          </w:tcPr>
          <w:p>
            <w:pPr>
              <w:pStyle w:val="TableParagraph"/>
              <w:spacing w:line="201" w:lineRule="exact"/>
              <w:ind w:left="60"/>
              <w:rPr>
                <w:sz w:val="18"/>
              </w:rPr>
            </w:pPr>
            <w:r>
              <w:rPr>
                <w:sz w:val="18"/>
              </w:rPr>
              <w:t>UPC E</w:t>
            </w:r>
          </w:p>
        </w:tc>
        <w:tc>
          <w:tcPr>
            <w:tcW w:w="936" w:type="dxa"/>
            <w:tcBorders>
              <w:top w:val="single" w:sz="6" w:space="0" w:color="000000"/>
              <w:bottom w:val="single" w:sz="6" w:space="0" w:color="000000"/>
              <w:right w:val="single" w:sz="18" w:space="0" w:color="000000"/>
            </w:tcBorders>
          </w:tcPr>
          <w:p>
            <w:pPr>
              <w:pStyle w:val="TableParagraph"/>
              <w:spacing w:line="201" w:lineRule="exact"/>
              <w:ind w:left="192"/>
              <w:rPr>
                <w:sz w:val="18"/>
              </w:rPr>
            </w:pPr>
            <w:r>
              <w:rPr>
                <w:sz w:val="18"/>
              </w:rPr>
              <w:t>0A</w:t>
            </w:r>
          </w:p>
        </w:tc>
        <w:tc>
          <w:tcPr>
            <w:tcW w:w="1953" w:type="dxa"/>
            <w:tcBorders>
              <w:top w:val="single" w:sz="6" w:space="0" w:color="000000"/>
              <w:left w:val="single" w:sz="18" w:space="0" w:color="000000"/>
              <w:bottom w:val="single" w:sz="6" w:space="0" w:color="000000"/>
            </w:tcBorders>
          </w:tcPr>
          <w:p>
            <w:pPr>
              <w:pStyle w:val="TableParagraph"/>
              <w:spacing w:line="201" w:lineRule="exact"/>
              <w:ind w:left="195"/>
              <w:rPr>
                <w:sz w:val="18"/>
              </w:rPr>
            </w:pPr>
            <w:r>
              <w:rPr>
                <w:sz w:val="18"/>
              </w:rPr>
              <w:t>Code 39</w:t>
            </w:r>
          </w:p>
        </w:tc>
        <w:tc>
          <w:tcPr>
            <w:tcW w:w="600" w:type="dxa"/>
            <w:tcBorders>
              <w:top w:val="single" w:sz="6" w:space="0" w:color="000000"/>
              <w:bottom w:val="single" w:sz="6" w:space="0" w:color="000000"/>
            </w:tcBorders>
          </w:tcPr>
          <w:p>
            <w:pPr>
              <w:pStyle w:val="TableParagraph"/>
              <w:spacing w:line="201" w:lineRule="exact"/>
              <w:ind w:left="0" w:right="50"/>
              <w:jc w:val="right"/>
              <w:rPr>
                <w:sz w:val="18"/>
              </w:rPr>
            </w:pPr>
            <w:r>
              <w:rPr>
                <w:w w:val="95"/>
                <w:sz w:val="18"/>
              </w:rPr>
              <w:t>00</w:t>
            </w:r>
          </w:p>
        </w:tc>
        <w:tc>
          <w:tcPr>
            <w:tcW w:w="316" w:type="dxa"/>
            <w:tcBorders>
              <w:top w:val="single" w:sz="6" w:space="0" w:color="000000"/>
              <w:bottom w:val="single" w:sz="6" w:space="0" w:color="000000"/>
            </w:tcBorders>
          </w:tcPr>
          <w:p>
            <w:pPr>
              <w:pStyle w:val="TableParagraph"/>
              <w:spacing w:line="201" w:lineRule="exact"/>
              <w:ind w:left="0" w:right="46"/>
              <w:jc w:val="right"/>
              <w:rPr>
                <w:sz w:val="18"/>
              </w:rPr>
            </w:pPr>
            <w:r>
              <w:rPr>
                <w:w w:val="95"/>
                <w:sz w:val="18"/>
              </w:rPr>
              <w:t>0A</w:t>
            </w:r>
          </w:p>
        </w:tc>
        <w:tc>
          <w:tcPr>
            <w:tcW w:w="611" w:type="dxa"/>
            <w:tcBorders>
              <w:top w:val="single" w:sz="6" w:space="0" w:color="000000"/>
              <w:bottom w:val="single" w:sz="6" w:space="0" w:color="000000"/>
            </w:tcBorders>
          </w:tcPr>
          <w:p>
            <w:pPr>
              <w:pStyle w:val="TableParagraph"/>
              <w:spacing w:line="201" w:lineRule="exact"/>
              <w:ind w:left="51"/>
              <w:rPr>
                <w:sz w:val="18"/>
              </w:rPr>
            </w:pPr>
            <w:r>
              <w:rPr>
                <w:sz w:val="18"/>
              </w:rPr>
              <w:t>0B</w:t>
            </w:r>
          </w:p>
        </w:tc>
      </w:tr>
    </w:tbl>
    <w:p>
      <w:pPr>
        <w:pStyle w:val="BodyText"/>
        <w:spacing w:before="5"/>
        <w:rPr>
          <w:sz w:val="17"/>
        </w:rPr>
      </w:pPr>
    </w:p>
    <w:p>
      <w:pPr>
        <w:pStyle w:val="Heading2"/>
        <w:spacing w:before="1"/>
        <w:rPr>
          <w:i/>
        </w:rPr>
      </w:pPr>
      <w:bookmarkStart w:name="USB PC or Macintosh Keyboard" w:id="66"/>
      <w:bookmarkEnd w:id="66"/>
      <w:r>
        <w:rPr>
          <w:b w:val="0"/>
          <w:i w:val="0"/>
        </w:rPr>
      </w:r>
      <w:bookmarkStart w:name="_bookmark40" w:id="67"/>
      <w:bookmarkEnd w:id="67"/>
      <w:r>
        <w:rPr>
          <w:b w:val="0"/>
          <w:i w:val="0"/>
        </w:rPr>
      </w:r>
      <w:bookmarkStart w:name="_bookmark41" w:id="68"/>
      <w:bookmarkEnd w:id="68"/>
      <w:r>
        <w:rPr>
          <w:b w:val="0"/>
          <w:i w:val="0"/>
        </w:rPr>
      </w:r>
      <w:r>
        <w:rPr>
          <w:i/>
        </w:rPr>
        <w:t>USB PC or Macintosh Keyboard</w:t>
      </w:r>
    </w:p>
    <w:p>
      <w:pPr>
        <w:pStyle w:val="BodyText"/>
        <w:spacing w:line="302" w:lineRule="auto" w:before="154"/>
        <w:ind w:left="644" w:right="1080"/>
      </w:pPr>
      <w:r>
        <w:rPr/>
        <w:t>Scan one of the following codes to program the scanner for USB PC Keyboard or USB Macintosh Keyboard. Scanning these codes also adds a CR suffix.</w:t>
      </w:r>
    </w:p>
    <w:p>
      <w:pPr>
        <w:pStyle w:val="BodyText"/>
        <w:spacing w:before="1"/>
        <w:rPr>
          <w:sz w:val="11"/>
        </w:rPr>
      </w:pPr>
      <w:r>
        <w:rPr/>
        <w:drawing>
          <wp:anchor distT="0" distB="0" distL="0" distR="0" allowOverlap="1" layoutInCell="1" locked="0" behindDoc="0" simplePos="0" relativeHeight="169">
            <wp:simplePos x="0" y="0"/>
            <wp:positionH relativeFrom="page">
              <wp:posOffset>809162</wp:posOffset>
            </wp:positionH>
            <wp:positionV relativeFrom="paragraph">
              <wp:posOffset>106303</wp:posOffset>
            </wp:positionV>
            <wp:extent cx="1276271" cy="409575"/>
            <wp:effectExtent l="0" t="0" r="0" b="0"/>
            <wp:wrapTopAndBottom/>
            <wp:docPr id="105" name="image119.png"/>
            <wp:cNvGraphicFramePr>
              <a:graphicFrameLocks noChangeAspect="1"/>
            </wp:cNvGraphicFramePr>
            <a:graphic>
              <a:graphicData uri="http://schemas.openxmlformats.org/drawingml/2006/picture">
                <pic:pic>
                  <pic:nvPicPr>
                    <pic:cNvPr id="106" name="image119.png"/>
                    <pic:cNvPicPr/>
                  </pic:nvPicPr>
                  <pic:blipFill>
                    <a:blip r:embed="rId186" cstate="print"/>
                    <a:stretch>
                      <a:fillRect/>
                    </a:stretch>
                  </pic:blipFill>
                  <pic:spPr>
                    <a:xfrm>
                      <a:off x="0" y="0"/>
                      <a:ext cx="1276271" cy="409575"/>
                    </a:xfrm>
                    <a:prstGeom prst="rect">
                      <a:avLst/>
                    </a:prstGeom>
                  </pic:spPr>
                </pic:pic>
              </a:graphicData>
            </a:graphic>
          </wp:anchor>
        </w:drawing>
      </w:r>
    </w:p>
    <w:p>
      <w:pPr>
        <w:spacing w:before="27"/>
        <w:ind w:left="1065" w:right="0" w:firstLine="0"/>
        <w:jc w:val="left"/>
        <w:rPr>
          <w:b/>
          <w:sz w:val="16"/>
        </w:rPr>
      </w:pPr>
      <w:bookmarkStart w:name="_bookmark42" w:id="69"/>
      <w:bookmarkEnd w:id="69"/>
      <w:r>
        <w:rPr/>
      </w:r>
      <w:r>
        <w:rPr>
          <w:b/>
          <w:sz w:val="16"/>
        </w:rPr>
        <w:t>USB Keyboard (PC)</w:t>
      </w:r>
    </w:p>
    <w:p>
      <w:pPr>
        <w:pStyle w:val="BodyText"/>
        <w:spacing w:before="1"/>
        <w:rPr>
          <w:b/>
          <w:sz w:val="11"/>
        </w:rPr>
      </w:pPr>
      <w:r>
        <w:rPr/>
        <w:drawing>
          <wp:anchor distT="0" distB="0" distL="0" distR="0" allowOverlap="1" layoutInCell="1" locked="0" behindDoc="0" simplePos="0" relativeHeight="170">
            <wp:simplePos x="0" y="0"/>
            <wp:positionH relativeFrom="page">
              <wp:posOffset>5726422</wp:posOffset>
            </wp:positionH>
            <wp:positionV relativeFrom="paragraph">
              <wp:posOffset>106194</wp:posOffset>
            </wp:positionV>
            <wp:extent cx="1276580" cy="409575"/>
            <wp:effectExtent l="0" t="0" r="0" b="0"/>
            <wp:wrapTopAndBottom/>
            <wp:docPr id="107" name="image120.png"/>
            <wp:cNvGraphicFramePr>
              <a:graphicFrameLocks noChangeAspect="1"/>
            </wp:cNvGraphicFramePr>
            <a:graphic>
              <a:graphicData uri="http://schemas.openxmlformats.org/drawingml/2006/picture">
                <pic:pic>
                  <pic:nvPicPr>
                    <pic:cNvPr id="108" name="image120.png"/>
                    <pic:cNvPicPr/>
                  </pic:nvPicPr>
                  <pic:blipFill>
                    <a:blip r:embed="rId187" cstate="print"/>
                    <a:stretch>
                      <a:fillRect/>
                    </a:stretch>
                  </pic:blipFill>
                  <pic:spPr>
                    <a:xfrm>
                      <a:off x="0" y="0"/>
                      <a:ext cx="1276580" cy="409575"/>
                    </a:xfrm>
                    <a:prstGeom prst="rect">
                      <a:avLst/>
                    </a:prstGeom>
                  </pic:spPr>
                </pic:pic>
              </a:graphicData>
            </a:graphic>
          </wp:anchor>
        </w:drawing>
      </w:r>
    </w:p>
    <w:p>
      <w:pPr>
        <w:spacing w:before="19" w:after="137"/>
        <w:ind w:left="679" w:right="1303" w:firstLine="0"/>
        <w:jc w:val="right"/>
        <w:rPr>
          <w:b/>
          <w:sz w:val="16"/>
        </w:rPr>
      </w:pPr>
      <w:bookmarkStart w:name="_bookmark43" w:id="70"/>
      <w:bookmarkEnd w:id="70"/>
      <w:r>
        <w:rPr/>
      </w:r>
      <w:r>
        <w:rPr>
          <w:b/>
          <w:sz w:val="16"/>
        </w:rPr>
        <w:t>USB Keyboard (Mac)</w:t>
      </w:r>
    </w:p>
    <w:p>
      <w:pPr>
        <w:pStyle w:val="BodyText"/>
        <w:ind w:left="829"/>
        <w:rPr>
          <w:sz w:val="20"/>
        </w:rPr>
      </w:pPr>
      <w:r>
        <w:rPr>
          <w:sz w:val="20"/>
        </w:rPr>
        <w:drawing>
          <wp:inline distT="0" distB="0" distL="0" distR="0">
            <wp:extent cx="1590806" cy="409575"/>
            <wp:effectExtent l="0" t="0" r="0" b="0"/>
            <wp:docPr id="109" name="image121.png"/>
            <wp:cNvGraphicFramePr>
              <a:graphicFrameLocks noChangeAspect="1"/>
            </wp:cNvGraphicFramePr>
            <a:graphic>
              <a:graphicData uri="http://schemas.openxmlformats.org/drawingml/2006/picture">
                <pic:pic>
                  <pic:nvPicPr>
                    <pic:cNvPr id="110" name="image121.png"/>
                    <pic:cNvPicPr/>
                  </pic:nvPicPr>
                  <pic:blipFill>
                    <a:blip r:embed="rId188" cstate="print"/>
                    <a:stretch>
                      <a:fillRect/>
                    </a:stretch>
                  </pic:blipFill>
                  <pic:spPr>
                    <a:xfrm>
                      <a:off x="0" y="0"/>
                      <a:ext cx="1590806" cy="409575"/>
                    </a:xfrm>
                    <a:prstGeom prst="rect">
                      <a:avLst/>
                    </a:prstGeom>
                  </pic:spPr>
                </pic:pic>
              </a:graphicData>
            </a:graphic>
          </wp:inline>
        </w:drawing>
      </w:r>
      <w:r>
        <w:rPr>
          <w:sz w:val="20"/>
        </w:rPr>
      </w:r>
    </w:p>
    <w:p>
      <w:pPr>
        <w:spacing w:before="28"/>
        <w:ind w:left="926" w:right="0" w:firstLine="0"/>
        <w:jc w:val="left"/>
        <w:rPr>
          <w:b/>
          <w:sz w:val="16"/>
        </w:rPr>
      </w:pPr>
      <w:bookmarkStart w:name="_bookmark44" w:id="71"/>
      <w:bookmarkEnd w:id="71"/>
      <w:r>
        <w:rPr/>
      </w:r>
      <w:r>
        <w:rPr>
          <w:b/>
          <w:sz w:val="16"/>
        </w:rPr>
        <w:t>USB Japanese Keyboard (PC)</w:t>
      </w:r>
    </w:p>
    <w:p>
      <w:pPr>
        <w:pStyle w:val="BodyText"/>
        <w:rPr>
          <w:b/>
          <w:sz w:val="20"/>
        </w:rPr>
      </w:pPr>
    </w:p>
    <w:p>
      <w:pPr>
        <w:pStyle w:val="BodyText"/>
        <w:spacing w:before="10"/>
        <w:rPr>
          <w:b/>
          <w:sz w:val="16"/>
        </w:rPr>
      </w:pPr>
      <w:r>
        <w:rPr/>
        <w:pict>
          <v:shape style="position:absolute;margin-left:54.935001pt;margin-top:11.669756pt;width:506.65pt;height:.550pt;mso-position-horizontal-relative:page;mso-position-vertical-relative:paragraph;z-index:-15641088;mso-wrap-distance-left:0;mso-wrap-distance-right:0" coordorigin="1099,233" coordsize="10133,11" path="m1104,233l1099,233,1099,244,1104,244,1104,233xm11231,233l1104,233,1104,244,11231,244,11231,233xe" filled="true" fillcolor="#000000" stroked="false">
            <v:path arrowok="t"/>
            <v:fill type="solid"/>
            <w10:wrap type="topAndBottom"/>
          </v:shape>
        </w:pict>
      </w:r>
    </w:p>
    <w:p>
      <w:pPr>
        <w:pStyle w:val="Heading8"/>
        <w:ind w:right="985"/>
        <w:rPr>
          <w:i/>
        </w:rPr>
      </w:pPr>
      <w:r>
        <w:rPr>
          <w:i/>
        </w:rPr>
        <w:t>2 - 3</w:t>
      </w:r>
    </w:p>
    <w:p>
      <w:pPr>
        <w:spacing w:after="0"/>
        <w:sectPr>
          <w:type w:val="continuous"/>
          <w:pgSz w:w="12240" w:h="15840"/>
          <w:pgMar w:top="1220" w:bottom="280" w:left="460" w:right="120"/>
        </w:sectPr>
      </w:pPr>
    </w:p>
    <w:p>
      <w:pPr>
        <w:pStyle w:val="BodyText"/>
        <w:rPr>
          <w:i/>
          <w:sz w:val="20"/>
        </w:rPr>
      </w:pPr>
    </w:p>
    <w:p>
      <w:pPr>
        <w:spacing w:before="256"/>
        <w:ind w:left="644" w:right="0" w:firstLine="0"/>
        <w:jc w:val="left"/>
        <w:rPr>
          <w:b/>
          <w:i/>
          <w:sz w:val="27"/>
        </w:rPr>
      </w:pPr>
      <w:bookmarkStart w:name="USB HID" w:id="72"/>
      <w:bookmarkEnd w:id="72"/>
      <w:r>
        <w:rPr/>
      </w:r>
      <w:bookmarkStart w:name="_bookmark45" w:id="73"/>
      <w:bookmarkEnd w:id="73"/>
      <w:r>
        <w:rPr/>
      </w:r>
      <w:r>
        <w:rPr>
          <w:b/>
          <w:i/>
          <w:sz w:val="27"/>
        </w:rPr>
        <w:t>USB HID</w:t>
      </w:r>
    </w:p>
    <w:p>
      <w:pPr>
        <w:pStyle w:val="BodyText"/>
        <w:spacing w:before="155"/>
        <w:ind w:left="644"/>
      </w:pPr>
      <w:r>
        <w:rPr/>
        <w:t>Scan the following code to program the scanner for USB HID bar code scanners.</w:t>
      </w:r>
    </w:p>
    <w:p>
      <w:pPr>
        <w:pStyle w:val="BodyText"/>
        <w:spacing w:before="3"/>
        <w:rPr>
          <w:sz w:val="19"/>
        </w:rPr>
      </w:pPr>
    </w:p>
    <w:p>
      <w:pPr>
        <w:pStyle w:val="BodyText"/>
        <w:ind w:left="4678"/>
        <w:rPr>
          <w:sz w:val="20"/>
        </w:rPr>
      </w:pPr>
      <w:r>
        <w:rPr>
          <w:sz w:val="20"/>
        </w:rPr>
        <w:drawing>
          <wp:inline distT="0" distB="0" distL="0" distR="0">
            <wp:extent cx="1276271" cy="409575"/>
            <wp:effectExtent l="0" t="0" r="0" b="0"/>
            <wp:docPr id="111" name="image122.png"/>
            <wp:cNvGraphicFramePr>
              <a:graphicFrameLocks noChangeAspect="1"/>
            </wp:cNvGraphicFramePr>
            <a:graphic>
              <a:graphicData uri="http://schemas.openxmlformats.org/drawingml/2006/picture">
                <pic:pic>
                  <pic:nvPicPr>
                    <pic:cNvPr id="112" name="image122.png"/>
                    <pic:cNvPicPr/>
                  </pic:nvPicPr>
                  <pic:blipFill>
                    <a:blip r:embed="rId191" cstate="print"/>
                    <a:stretch>
                      <a:fillRect/>
                    </a:stretch>
                  </pic:blipFill>
                  <pic:spPr>
                    <a:xfrm>
                      <a:off x="0" y="0"/>
                      <a:ext cx="1276271" cy="409575"/>
                    </a:xfrm>
                    <a:prstGeom prst="rect">
                      <a:avLst/>
                    </a:prstGeom>
                  </pic:spPr>
                </pic:pic>
              </a:graphicData>
            </a:graphic>
          </wp:inline>
        </w:drawing>
      </w:r>
      <w:r>
        <w:rPr>
          <w:sz w:val="20"/>
        </w:rPr>
      </w:r>
    </w:p>
    <w:p>
      <w:pPr>
        <w:spacing w:after="0"/>
        <w:rPr>
          <w:sz w:val="20"/>
        </w:rPr>
        <w:sectPr>
          <w:headerReference w:type="default" r:id="rId189"/>
          <w:footerReference w:type="default" r:id="rId190"/>
          <w:pgSz w:w="12240" w:h="15840"/>
          <w:pgMar w:header="1218" w:footer="0" w:top="1400" w:bottom="280" w:left="460" w:right="120"/>
        </w:sectPr>
      </w:pPr>
    </w:p>
    <w:p>
      <w:pPr>
        <w:pStyle w:val="BodyText"/>
        <w:spacing w:before="3"/>
        <w:rPr>
          <w:sz w:val="42"/>
        </w:rPr>
      </w:pPr>
    </w:p>
    <w:p>
      <w:pPr>
        <w:pStyle w:val="Heading2"/>
        <w:rPr>
          <w:i/>
        </w:rPr>
      </w:pPr>
      <w:bookmarkStart w:name="USB Serial" w:id="74"/>
      <w:bookmarkEnd w:id="74"/>
      <w:r>
        <w:rPr>
          <w:b w:val="0"/>
          <w:i w:val="0"/>
        </w:rPr>
      </w:r>
      <w:bookmarkStart w:name="_bookmark46" w:id="75"/>
      <w:bookmarkEnd w:id="75"/>
      <w:r>
        <w:rPr>
          <w:b w:val="0"/>
          <w:i w:val="0"/>
        </w:rPr>
      </w:r>
      <w:r>
        <w:rPr>
          <w:i/>
        </w:rPr>
        <w:t>USB Serial</w:t>
      </w:r>
    </w:p>
    <w:p>
      <w:pPr>
        <w:spacing w:before="49"/>
        <w:ind w:left="644" w:right="0" w:firstLine="0"/>
        <w:jc w:val="left"/>
        <w:rPr>
          <w:b/>
          <w:sz w:val="16"/>
        </w:rPr>
      </w:pPr>
      <w:r>
        <w:rPr/>
        <w:br w:type="column"/>
      </w:r>
      <w:bookmarkStart w:name="_bookmark47" w:id="76"/>
      <w:bookmarkEnd w:id="76"/>
      <w:r>
        <w:rPr/>
      </w:r>
      <w:r>
        <w:rPr>
          <w:b/>
          <w:sz w:val="16"/>
        </w:rPr>
        <w:t>USB HID Bar Code Scanner</w:t>
      </w:r>
    </w:p>
    <w:p>
      <w:pPr>
        <w:spacing w:after="0"/>
        <w:jc w:val="left"/>
        <w:rPr>
          <w:sz w:val="16"/>
        </w:rPr>
        <w:sectPr>
          <w:type w:val="continuous"/>
          <w:pgSz w:w="12240" w:h="15840"/>
          <w:pgMar w:top="1220" w:bottom="280" w:left="460" w:right="120"/>
          <w:cols w:num="2" w:equalWidth="0">
            <w:col w:w="2064" w:space="1931"/>
            <w:col w:w="7665"/>
          </w:cols>
        </w:sectPr>
      </w:pPr>
    </w:p>
    <w:p>
      <w:pPr>
        <w:pStyle w:val="BodyText"/>
        <w:spacing w:line="254" w:lineRule="auto" w:before="154"/>
        <w:ind w:left="644" w:right="1089" w:hanging="1"/>
      </w:pPr>
      <w:r>
        <w:rPr/>
        <w:drawing>
          <wp:anchor distT="0" distB="0" distL="0" distR="0" allowOverlap="1" layoutInCell="1" locked="0" behindDoc="0" simplePos="0" relativeHeight="172">
            <wp:simplePos x="0" y="0"/>
            <wp:positionH relativeFrom="page">
              <wp:posOffset>3105257</wp:posOffset>
            </wp:positionH>
            <wp:positionV relativeFrom="paragraph">
              <wp:posOffset>675168</wp:posOffset>
            </wp:positionV>
            <wp:extent cx="1590806" cy="409575"/>
            <wp:effectExtent l="0" t="0" r="0" b="0"/>
            <wp:wrapTopAndBottom/>
            <wp:docPr id="113" name="image123.png"/>
            <wp:cNvGraphicFramePr>
              <a:graphicFrameLocks noChangeAspect="1"/>
            </wp:cNvGraphicFramePr>
            <a:graphic>
              <a:graphicData uri="http://schemas.openxmlformats.org/drawingml/2006/picture">
                <pic:pic>
                  <pic:nvPicPr>
                    <pic:cNvPr id="114" name="image123.png"/>
                    <pic:cNvPicPr/>
                  </pic:nvPicPr>
                  <pic:blipFill>
                    <a:blip r:embed="rId192" cstate="print"/>
                    <a:stretch>
                      <a:fillRect/>
                    </a:stretch>
                  </pic:blipFill>
                  <pic:spPr>
                    <a:xfrm>
                      <a:off x="0" y="0"/>
                      <a:ext cx="1590806" cy="409575"/>
                    </a:xfrm>
                    <a:prstGeom prst="rect">
                      <a:avLst/>
                    </a:prstGeom>
                  </pic:spPr>
                </pic:pic>
              </a:graphicData>
            </a:graphic>
          </wp:anchor>
        </w:drawing>
      </w:r>
      <w:r>
        <w:rPr/>
        <w:t>Scan the following code to program the scanner to emulate a regular RS232-based COM Port. If you are using a Microsoft® Windows® PC, you will need to download a driver from the Honeywell website </w:t>
      </w:r>
      <w:hyperlink r:id="rId11">
        <w:r>
          <w:rPr>
            <w:color w:val="0000FF"/>
          </w:rPr>
          <w:t>(www.honeywellaidc.com)</w:t>
        </w:r>
      </w:hyperlink>
      <w:r>
        <w:rPr/>
        <w:t>. The driver will use the next available COM Port number. Apple® Macintosh computers recognize the scanner as a USB CDC class device and automatically use a class driver.</w:t>
      </w:r>
    </w:p>
    <w:p>
      <w:pPr>
        <w:spacing w:before="25"/>
        <w:ind w:left="661" w:right="951" w:firstLine="0"/>
        <w:jc w:val="center"/>
        <w:rPr>
          <w:b/>
          <w:sz w:val="16"/>
        </w:rPr>
      </w:pPr>
      <w:bookmarkStart w:name="_bookmark48" w:id="77"/>
      <w:bookmarkEnd w:id="77"/>
      <w:r>
        <w:rPr/>
      </w:r>
      <w:r>
        <w:rPr>
          <w:b/>
          <w:sz w:val="16"/>
        </w:rPr>
        <w:t>USB Serial</w:t>
      </w:r>
    </w:p>
    <w:p>
      <w:pPr>
        <w:pStyle w:val="BodyText"/>
        <w:spacing w:before="5"/>
        <w:rPr>
          <w:b/>
          <w:sz w:val="14"/>
        </w:rPr>
      </w:pPr>
    </w:p>
    <w:p>
      <w:pPr>
        <w:spacing w:before="0"/>
        <w:ind w:left="644" w:right="0" w:firstLine="0"/>
        <w:jc w:val="left"/>
        <w:rPr>
          <w:i/>
          <w:sz w:val="18"/>
        </w:rPr>
      </w:pPr>
      <w:r>
        <w:rPr>
          <w:i/>
          <w:sz w:val="18"/>
        </w:rPr>
        <w:t>Note: No extra configuration (e.g., baud rate) is necessary.</w:t>
      </w:r>
    </w:p>
    <w:p>
      <w:pPr>
        <w:pStyle w:val="Heading3"/>
        <w:spacing w:before="137"/>
        <w:rPr>
          <w:i/>
        </w:rPr>
      </w:pPr>
      <w:bookmarkStart w:name="CTS/RTS Emulation" w:id="78"/>
      <w:bookmarkEnd w:id="78"/>
      <w:r>
        <w:rPr>
          <w:b w:val="0"/>
          <w:i w:val="0"/>
        </w:rPr>
      </w:r>
      <w:bookmarkStart w:name="_bookmark49" w:id="79"/>
      <w:bookmarkEnd w:id="79"/>
      <w:r>
        <w:rPr>
          <w:b w:val="0"/>
          <w:i w:val="0"/>
        </w:rPr>
      </w:r>
      <w:r>
        <w:rPr>
          <w:i/>
        </w:rPr>
        <w:t>CTS/RTS Emulation</w:t>
      </w:r>
    </w:p>
    <w:p>
      <w:pPr>
        <w:pStyle w:val="BodyText"/>
        <w:spacing w:before="9"/>
        <w:rPr>
          <w:b/>
          <w:i/>
          <w:sz w:val="14"/>
        </w:rPr>
      </w:pPr>
      <w:r>
        <w:rPr/>
        <w:drawing>
          <wp:anchor distT="0" distB="0" distL="0" distR="0" allowOverlap="1" layoutInCell="1" locked="0" behindDoc="0" simplePos="0" relativeHeight="173">
            <wp:simplePos x="0" y="0"/>
            <wp:positionH relativeFrom="page">
              <wp:posOffset>809159</wp:posOffset>
            </wp:positionH>
            <wp:positionV relativeFrom="paragraph">
              <wp:posOffset>133267</wp:posOffset>
            </wp:positionV>
            <wp:extent cx="1380996" cy="409575"/>
            <wp:effectExtent l="0" t="0" r="0" b="0"/>
            <wp:wrapTopAndBottom/>
            <wp:docPr id="115" name="image124.png"/>
            <wp:cNvGraphicFramePr>
              <a:graphicFrameLocks noChangeAspect="1"/>
            </wp:cNvGraphicFramePr>
            <a:graphic>
              <a:graphicData uri="http://schemas.openxmlformats.org/drawingml/2006/picture">
                <pic:pic>
                  <pic:nvPicPr>
                    <pic:cNvPr id="116" name="image124.png"/>
                    <pic:cNvPicPr/>
                  </pic:nvPicPr>
                  <pic:blipFill>
                    <a:blip r:embed="rId193" cstate="print"/>
                    <a:stretch>
                      <a:fillRect/>
                    </a:stretch>
                  </pic:blipFill>
                  <pic:spPr>
                    <a:xfrm>
                      <a:off x="0" y="0"/>
                      <a:ext cx="1380996" cy="409575"/>
                    </a:xfrm>
                    <a:prstGeom prst="rect">
                      <a:avLst/>
                    </a:prstGeom>
                  </pic:spPr>
                </pic:pic>
              </a:graphicData>
            </a:graphic>
          </wp:anchor>
        </w:drawing>
      </w:r>
    </w:p>
    <w:p>
      <w:pPr>
        <w:spacing w:before="4"/>
        <w:ind w:left="1002" w:right="0" w:firstLine="0"/>
        <w:jc w:val="left"/>
        <w:rPr>
          <w:b/>
          <w:sz w:val="16"/>
        </w:rPr>
      </w:pPr>
      <w:bookmarkStart w:name="_bookmark50" w:id="80"/>
      <w:bookmarkEnd w:id="80"/>
      <w:r>
        <w:rPr/>
      </w:r>
      <w:r>
        <w:rPr>
          <w:b/>
          <w:sz w:val="16"/>
        </w:rPr>
        <w:t>CTS/RTS Emulation On</w:t>
      </w:r>
    </w:p>
    <w:p>
      <w:pPr>
        <w:pStyle w:val="BodyText"/>
        <w:rPr>
          <w:b/>
          <w:sz w:val="11"/>
        </w:rPr>
      </w:pPr>
      <w:r>
        <w:rPr/>
        <w:drawing>
          <wp:anchor distT="0" distB="0" distL="0" distR="0" allowOverlap="1" layoutInCell="1" locked="0" behindDoc="0" simplePos="0" relativeHeight="174">
            <wp:simplePos x="0" y="0"/>
            <wp:positionH relativeFrom="page">
              <wp:posOffset>5621655</wp:posOffset>
            </wp:positionH>
            <wp:positionV relativeFrom="paragraph">
              <wp:posOffset>105673</wp:posOffset>
            </wp:positionV>
            <wp:extent cx="1381308" cy="409575"/>
            <wp:effectExtent l="0" t="0" r="0" b="0"/>
            <wp:wrapTopAndBottom/>
            <wp:docPr id="117" name="image125.png"/>
            <wp:cNvGraphicFramePr>
              <a:graphicFrameLocks noChangeAspect="1"/>
            </wp:cNvGraphicFramePr>
            <a:graphic>
              <a:graphicData uri="http://schemas.openxmlformats.org/drawingml/2006/picture">
                <pic:pic>
                  <pic:nvPicPr>
                    <pic:cNvPr id="118" name="image125.png"/>
                    <pic:cNvPicPr/>
                  </pic:nvPicPr>
                  <pic:blipFill>
                    <a:blip r:embed="rId194" cstate="print"/>
                    <a:stretch>
                      <a:fillRect/>
                    </a:stretch>
                  </pic:blipFill>
                  <pic:spPr>
                    <a:xfrm>
                      <a:off x="0" y="0"/>
                      <a:ext cx="1381308" cy="409575"/>
                    </a:xfrm>
                    <a:prstGeom prst="rect">
                      <a:avLst/>
                    </a:prstGeom>
                  </pic:spPr>
                </pic:pic>
              </a:graphicData>
            </a:graphic>
          </wp:anchor>
        </w:drawing>
      </w:r>
    </w:p>
    <w:p>
      <w:pPr>
        <w:spacing w:before="27"/>
        <w:ind w:left="679" w:right="1287" w:firstLine="0"/>
        <w:jc w:val="right"/>
        <w:rPr>
          <w:b/>
          <w:sz w:val="16"/>
        </w:rPr>
      </w:pPr>
      <w:bookmarkStart w:name="_bookmark51" w:id="81"/>
      <w:bookmarkEnd w:id="81"/>
      <w:r>
        <w:rPr/>
      </w:r>
      <w:r>
        <w:rPr>
          <w:b/>
          <w:sz w:val="16"/>
        </w:rPr>
        <w:t>* CTS/RTS Emulation Off</w:t>
      </w:r>
    </w:p>
    <w:p>
      <w:pPr>
        <w:pStyle w:val="BodyText"/>
        <w:spacing w:before="2"/>
        <w:rPr>
          <w:b/>
          <w:sz w:val="19"/>
        </w:rPr>
      </w:pPr>
    </w:p>
    <w:p>
      <w:pPr>
        <w:pStyle w:val="Heading3"/>
        <w:spacing w:before="111"/>
        <w:ind w:left="981" w:right="8839"/>
        <w:jc w:val="center"/>
        <w:rPr>
          <w:i/>
        </w:rPr>
      </w:pPr>
      <w:bookmarkStart w:name="ACK/NAK Mode" w:id="82"/>
      <w:bookmarkEnd w:id="82"/>
      <w:r>
        <w:rPr>
          <w:b w:val="0"/>
          <w:i w:val="0"/>
        </w:rPr>
      </w:r>
      <w:bookmarkStart w:name="_bookmark52" w:id="83"/>
      <w:bookmarkEnd w:id="83"/>
      <w:r>
        <w:rPr>
          <w:b w:val="0"/>
          <w:i w:val="0"/>
        </w:rPr>
      </w:r>
      <w:r>
        <w:rPr>
          <w:i/>
        </w:rPr>
        <w:t>ACK/NAK Mode</w:t>
      </w:r>
    </w:p>
    <w:p>
      <w:pPr>
        <w:pStyle w:val="BodyText"/>
        <w:spacing w:before="10"/>
        <w:rPr>
          <w:b/>
          <w:i/>
          <w:sz w:val="14"/>
        </w:rPr>
      </w:pPr>
      <w:r>
        <w:rPr/>
        <w:drawing>
          <wp:anchor distT="0" distB="0" distL="0" distR="0" allowOverlap="1" layoutInCell="1" locked="0" behindDoc="0" simplePos="0" relativeHeight="175">
            <wp:simplePos x="0" y="0"/>
            <wp:positionH relativeFrom="page">
              <wp:posOffset>816382</wp:posOffset>
            </wp:positionH>
            <wp:positionV relativeFrom="paragraph">
              <wp:posOffset>133373</wp:posOffset>
            </wp:positionV>
            <wp:extent cx="1382361" cy="409575"/>
            <wp:effectExtent l="0" t="0" r="0" b="0"/>
            <wp:wrapTopAndBottom/>
            <wp:docPr id="119" name="image126.png"/>
            <wp:cNvGraphicFramePr>
              <a:graphicFrameLocks noChangeAspect="1"/>
            </wp:cNvGraphicFramePr>
            <a:graphic>
              <a:graphicData uri="http://schemas.openxmlformats.org/drawingml/2006/picture">
                <pic:pic>
                  <pic:nvPicPr>
                    <pic:cNvPr id="120" name="image126.png"/>
                    <pic:cNvPicPr/>
                  </pic:nvPicPr>
                  <pic:blipFill>
                    <a:blip r:embed="rId195" cstate="print"/>
                    <a:stretch>
                      <a:fillRect/>
                    </a:stretch>
                  </pic:blipFill>
                  <pic:spPr>
                    <a:xfrm>
                      <a:off x="0" y="0"/>
                      <a:ext cx="1382361" cy="409575"/>
                    </a:xfrm>
                    <a:prstGeom prst="rect">
                      <a:avLst/>
                    </a:prstGeom>
                  </pic:spPr>
                </pic:pic>
              </a:graphicData>
            </a:graphic>
          </wp:anchor>
        </w:drawing>
      </w:r>
    </w:p>
    <w:p>
      <w:pPr>
        <w:spacing w:before="24"/>
        <w:ind w:left="978" w:right="8839" w:firstLine="0"/>
        <w:jc w:val="center"/>
        <w:rPr>
          <w:b/>
          <w:sz w:val="16"/>
        </w:rPr>
      </w:pPr>
      <w:bookmarkStart w:name="_bookmark53" w:id="84"/>
      <w:bookmarkEnd w:id="84"/>
      <w:r>
        <w:rPr/>
      </w:r>
      <w:r>
        <w:rPr>
          <w:b/>
          <w:sz w:val="16"/>
        </w:rPr>
        <w:t>ACK/NAK Mode On</w:t>
      </w:r>
    </w:p>
    <w:p>
      <w:pPr>
        <w:pStyle w:val="BodyText"/>
        <w:spacing w:before="5"/>
        <w:rPr>
          <w:b/>
          <w:sz w:val="14"/>
        </w:rPr>
      </w:pPr>
    </w:p>
    <w:p>
      <w:pPr>
        <w:pStyle w:val="BodyText"/>
        <w:ind w:left="8393"/>
        <w:rPr>
          <w:sz w:val="20"/>
        </w:rPr>
      </w:pPr>
      <w:r>
        <w:rPr>
          <w:sz w:val="20"/>
        </w:rPr>
        <w:drawing>
          <wp:inline distT="0" distB="0" distL="0" distR="0">
            <wp:extent cx="1381308" cy="409575"/>
            <wp:effectExtent l="0" t="0" r="0" b="0"/>
            <wp:docPr id="121" name="image127.png"/>
            <wp:cNvGraphicFramePr>
              <a:graphicFrameLocks noChangeAspect="1"/>
            </wp:cNvGraphicFramePr>
            <a:graphic>
              <a:graphicData uri="http://schemas.openxmlformats.org/drawingml/2006/picture">
                <pic:pic>
                  <pic:nvPicPr>
                    <pic:cNvPr id="122" name="image127.png"/>
                    <pic:cNvPicPr/>
                  </pic:nvPicPr>
                  <pic:blipFill>
                    <a:blip r:embed="rId196" cstate="print"/>
                    <a:stretch>
                      <a:fillRect/>
                    </a:stretch>
                  </pic:blipFill>
                  <pic:spPr>
                    <a:xfrm>
                      <a:off x="0" y="0"/>
                      <a:ext cx="1381308" cy="40957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spacing w:before="3"/>
        <w:rPr>
          <w:b/>
          <w:sz w:val="47"/>
        </w:rPr>
      </w:pPr>
    </w:p>
    <w:p>
      <w:pPr>
        <w:pStyle w:val="Heading2"/>
        <w:rPr>
          <w:i/>
        </w:rPr>
      </w:pPr>
      <w:bookmarkStart w:name="Remote MasterMind™ for USB" w:id="85"/>
      <w:bookmarkEnd w:id="85"/>
      <w:r>
        <w:rPr>
          <w:b w:val="0"/>
          <w:i w:val="0"/>
        </w:rPr>
      </w:r>
      <w:bookmarkStart w:name="_bookmark54" w:id="86"/>
      <w:bookmarkEnd w:id="86"/>
      <w:r>
        <w:rPr>
          <w:b w:val="0"/>
          <w:i w:val="0"/>
        </w:rPr>
      </w:r>
      <w:bookmarkStart w:name="_bookmark55" w:id="87"/>
      <w:bookmarkEnd w:id="87"/>
      <w:r>
        <w:rPr>
          <w:b w:val="0"/>
          <w:i w:val="0"/>
        </w:rPr>
      </w:r>
      <w:r>
        <w:rPr>
          <w:i/>
        </w:rPr>
        <w:t>Remote MasterMind™ for USB</w:t>
      </w:r>
    </w:p>
    <w:p>
      <w:pPr>
        <w:spacing w:before="36"/>
        <w:ind w:left="934" w:right="0" w:firstLine="0"/>
        <w:jc w:val="left"/>
        <w:rPr>
          <w:b/>
          <w:sz w:val="16"/>
        </w:rPr>
      </w:pPr>
      <w:r>
        <w:rPr/>
        <w:br w:type="column"/>
      </w:r>
      <w:bookmarkStart w:name="_bookmark56" w:id="88"/>
      <w:bookmarkEnd w:id="88"/>
      <w:r>
        <w:rPr/>
      </w:r>
      <w:r>
        <w:rPr>
          <w:b/>
          <w:sz w:val="16"/>
        </w:rPr>
        <w:t>* ACK/NAK Mode Off</w:t>
      </w:r>
    </w:p>
    <w:p>
      <w:pPr>
        <w:spacing w:after="0"/>
        <w:jc w:val="left"/>
        <w:rPr>
          <w:sz w:val="16"/>
        </w:rPr>
        <w:sectPr>
          <w:type w:val="continuous"/>
          <w:pgSz w:w="12240" w:h="15840"/>
          <w:pgMar w:top="1220" w:bottom="280" w:left="460" w:right="120"/>
          <w:cols w:num="2" w:equalWidth="0">
            <w:col w:w="4593" w:space="3156"/>
            <w:col w:w="3911"/>
          </w:cols>
        </w:sectPr>
      </w:pPr>
    </w:p>
    <w:p>
      <w:pPr>
        <w:pStyle w:val="BodyText"/>
        <w:spacing w:line="302" w:lineRule="auto" w:before="154"/>
        <w:ind w:left="644" w:right="860"/>
      </w:pPr>
      <w:r>
        <w:rPr/>
        <w:t>When using a USB interface, you may wish to configure your scanner to communicate with Remote MasterMind Scanner Man- agement Software (ReM). Scan the </w:t>
      </w:r>
      <w:r>
        <w:rPr>
          <w:b/>
        </w:rPr>
        <w:t>ReM On </w:t>
      </w:r>
      <w:r>
        <w:rPr/>
        <w:t>bar code to communicate with ReM. To disable this capability, scan </w:t>
      </w:r>
      <w:r>
        <w:rPr>
          <w:b/>
        </w:rPr>
        <w:t>ReM Off</w:t>
      </w:r>
      <w:r>
        <w:rPr/>
        <w:t>.</w:t>
      </w:r>
    </w:p>
    <w:p>
      <w:pPr>
        <w:pStyle w:val="BodyText"/>
        <w:spacing w:before="2"/>
        <w:rPr>
          <w:sz w:val="11"/>
        </w:rPr>
      </w:pPr>
      <w:r>
        <w:rPr/>
        <w:drawing>
          <wp:anchor distT="0" distB="0" distL="0" distR="0" allowOverlap="1" layoutInCell="1" locked="0" behindDoc="0" simplePos="0" relativeHeight="176">
            <wp:simplePos x="0" y="0"/>
            <wp:positionH relativeFrom="page">
              <wp:posOffset>809159</wp:posOffset>
            </wp:positionH>
            <wp:positionV relativeFrom="paragraph">
              <wp:posOffset>106703</wp:posOffset>
            </wp:positionV>
            <wp:extent cx="1380996" cy="409575"/>
            <wp:effectExtent l="0" t="0" r="0" b="0"/>
            <wp:wrapTopAndBottom/>
            <wp:docPr id="123" name="image128.png"/>
            <wp:cNvGraphicFramePr>
              <a:graphicFrameLocks noChangeAspect="1"/>
            </wp:cNvGraphicFramePr>
            <a:graphic>
              <a:graphicData uri="http://schemas.openxmlformats.org/drawingml/2006/picture">
                <pic:pic>
                  <pic:nvPicPr>
                    <pic:cNvPr id="124" name="image128.png"/>
                    <pic:cNvPicPr/>
                  </pic:nvPicPr>
                  <pic:blipFill>
                    <a:blip r:embed="rId197" cstate="print"/>
                    <a:stretch>
                      <a:fillRect/>
                    </a:stretch>
                  </pic:blipFill>
                  <pic:spPr>
                    <a:xfrm>
                      <a:off x="0" y="0"/>
                      <a:ext cx="1380996" cy="409575"/>
                    </a:xfrm>
                    <a:prstGeom prst="rect">
                      <a:avLst/>
                    </a:prstGeom>
                  </pic:spPr>
                </pic:pic>
              </a:graphicData>
            </a:graphic>
          </wp:anchor>
        </w:drawing>
      </w:r>
    </w:p>
    <w:p>
      <w:pPr>
        <w:spacing w:before="32"/>
        <w:ind w:left="1589" w:right="0" w:firstLine="0"/>
        <w:jc w:val="left"/>
        <w:rPr>
          <w:b/>
          <w:sz w:val="16"/>
        </w:rPr>
      </w:pPr>
      <w:r>
        <w:rPr>
          <w:b/>
          <w:sz w:val="16"/>
        </w:rPr>
        <w:t>ReM Off</w:t>
      </w:r>
    </w:p>
    <w:p>
      <w:pPr>
        <w:pStyle w:val="BodyText"/>
        <w:rPr>
          <w:b/>
          <w:sz w:val="20"/>
        </w:rPr>
      </w:pPr>
    </w:p>
    <w:p>
      <w:pPr>
        <w:pStyle w:val="BodyText"/>
        <w:rPr>
          <w:b/>
          <w:sz w:val="20"/>
        </w:rPr>
      </w:pPr>
    </w:p>
    <w:p>
      <w:pPr>
        <w:pStyle w:val="BodyText"/>
        <w:spacing w:before="1"/>
        <w:rPr>
          <w:b/>
          <w:sz w:val="20"/>
        </w:rPr>
      </w:pPr>
      <w:r>
        <w:rPr/>
        <w:pict>
          <v:shape style="position:absolute;margin-left:54.935001pt;margin-top:13.544732pt;width:506.65pt;height:.550pt;mso-position-horizontal-relative:page;mso-position-vertical-relative:paragraph;z-index:-15638016;mso-wrap-distance-left:0;mso-wrap-distance-right:0" coordorigin="1099,271" coordsize="10133,11" path="m1104,271l1099,271,1099,281,1104,281,1104,271xm11231,271l1104,271,1104,281,11231,281,11231,271xe" filled="true" fillcolor="#000000" stroked="false">
            <v:path arrowok="t"/>
            <v:fill type="solid"/>
            <w10:wrap type="topAndBottom"/>
          </v:shape>
        </w:pict>
      </w:r>
    </w:p>
    <w:p>
      <w:pPr>
        <w:pStyle w:val="Heading8"/>
        <w:ind w:left="627"/>
        <w:jc w:val="left"/>
        <w:rPr>
          <w:i/>
        </w:rPr>
      </w:pPr>
      <w:r>
        <w:rPr>
          <w:i/>
        </w:rPr>
        <w:t>2 - 4</w:t>
      </w:r>
    </w:p>
    <w:p>
      <w:pPr>
        <w:spacing w:after="0"/>
        <w:jc w:val="left"/>
        <w:sectPr>
          <w:type w:val="continuous"/>
          <w:pgSz w:w="12240" w:h="15840"/>
          <w:pgMar w:top="1220" w:bottom="280" w:left="460" w:right="120"/>
        </w:sectPr>
      </w:pPr>
    </w:p>
    <w:p>
      <w:pPr>
        <w:pStyle w:val="BodyText"/>
        <w:rPr>
          <w:i/>
          <w:sz w:val="20"/>
        </w:rPr>
      </w:pPr>
    </w:p>
    <w:p>
      <w:pPr>
        <w:pStyle w:val="BodyText"/>
        <w:rPr>
          <w:i/>
          <w:sz w:val="20"/>
        </w:rPr>
      </w:pPr>
    </w:p>
    <w:p>
      <w:pPr>
        <w:pStyle w:val="BodyText"/>
        <w:spacing w:before="5"/>
        <w:rPr>
          <w:i/>
          <w:sz w:val="10"/>
        </w:rPr>
      </w:pPr>
    </w:p>
    <w:p>
      <w:pPr>
        <w:pStyle w:val="BodyText"/>
        <w:ind w:left="8393"/>
        <w:rPr>
          <w:sz w:val="20"/>
        </w:rPr>
      </w:pPr>
      <w:r>
        <w:rPr>
          <w:sz w:val="20"/>
        </w:rPr>
        <w:drawing>
          <wp:inline distT="0" distB="0" distL="0" distR="0">
            <wp:extent cx="1381308" cy="409575"/>
            <wp:effectExtent l="0" t="0" r="0" b="0"/>
            <wp:docPr id="125" name="image129.png"/>
            <wp:cNvGraphicFramePr>
              <a:graphicFrameLocks noChangeAspect="1"/>
            </wp:cNvGraphicFramePr>
            <a:graphic>
              <a:graphicData uri="http://schemas.openxmlformats.org/drawingml/2006/picture">
                <pic:pic>
                  <pic:nvPicPr>
                    <pic:cNvPr id="126" name="image129.png"/>
                    <pic:cNvPicPr/>
                  </pic:nvPicPr>
                  <pic:blipFill>
                    <a:blip r:embed="rId200" cstate="print"/>
                    <a:stretch>
                      <a:fillRect/>
                    </a:stretch>
                  </pic:blipFill>
                  <pic:spPr>
                    <a:xfrm>
                      <a:off x="0" y="0"/>
                      <a:ext cx="1381308" cy="409575"/>
                    </a:xfrm>
                    <a:prstGeom prst="rect">
                      <a:avLst/>
                    </a:prstGeom>
                  </pic:spPr>
                </pic:pic>
              </a:graphicData>
            </a:graphic>
          </wp:inline>
        </w:drawing>
      </w:r>
      <w:r>
        <w:rPr>
          <w:sz w:val="20"/>
        </w:rPr>
      </w:r>
    </w:p>
    <w:p>
      <w:pPr>
        <w:spacing w:after="0"/>
        <w:rPr>
          <w:sz w:val="20"/>
        </w:rPr>
        <w:sectPr>
          <w:headerReference w:type="default" r:id="rId198"/>
          <w:footerReference w:type="default" r:id="rId199"/>
          <w:pgSz w:w="12240" w:h="15840"/>
          <w:pgMar w:header="1218" w:footer="0" w:top="1400" w:bottom="280" w:left="460" w:right="120"/>
        </w:sectPr>
      </w:pPr>
    </w:p>
    <w:p>
      <w:pPr>
        <w:pStyle w:val="BodyText"/>
        <w:spacing w:before="5"/>
        <w:rPr>
          <w:i/>
          <w:sz w:val="47"/>
        </w:rPr>
      </w:pPr>
    </w:p>
    <w:p>
      <w:pPr>
        <w:spacing w:before="0"/>
        <w:ind w:left="644" w:right="0" w:firstLine="0"/>
        <w:jc w:val="left"/>
        <w:rPr>
          <w:b/>
          <w:i/>
          <w:sz w:val="27"/>
        </w:rPr>
      </w:pPr>
      <w:bookmarkStart w:name="Verifone® Ruby Terminal Default Settings" w:id="89"/>
      <w:bookmarkEnd w:id="89"/>
      <w:r>
        <w:rPr/>
      </w:r>
      <w:bookmarkStart w:name="_bookmark57" w:id="90"/>
      <w:bookmarkEnd w:id="90"/>
      <w:r>
        <w:rPr/>
      </w:r>
      <w:bookmarkStart w:name="_bookmark58" w:id="91"/>
      <w:bookmarkEnd w:id="91"/>
      <w:r>
        <w:rPr/>
      </w:r>
      <w:r>
        <w:rPr>
          <w:b/>
          <w:i/>
          <w:sz w:val="27"/>
        </w:rPr>
        <w:t>Verifone</w:t>
      </w:r>
      <w:r>
        <w:rPr>
          <w:b/>
          <w:i/>
          <w:position w:val="11"/>
          <w:sz w:val="22"/>
        </w:rPr>
        <w:t>® </w:t>
      </w:r>
      <w:r>
        <w:rPr>
          <w:b/>
          <w:i/>
          <w:sz w:val="27"/>
        </w:rPr>
        <w:t>Ruby Terminal Default Settings</w:t>
      </w:r>
    </w:p>
    <w:p>
      <w:pPr>
        <w:spacing w:before="70"/>
        <w:ind w:left="1336" w:right="1780" w:firstLine="0"/>
        <w:jc w:val="center"/>
        <w:rPr>
          <w:b/>
          <w:sz w:val="16"/>
        </w:rPr>
      </w:pPr>
      <w:r>
        <w:rPr/>
        <w:br w:type="column"/>
      </w:r>
      <w:r>
        <w:rPr>
          <w:b/>
          <w:sz w:val="16"/>
        </w:rPr>
        <w:t>ReM On</w:t>
      </w:r>
    </w:p>
    <w:p>
      <w:pPr>
        <w:spacing w:after="0"/>
        <w:jc w:val="center"/>
        <w:rPr>
          <w:sz w:val="16"/>
        </w:rPr>
        <w:sectPr>
          <w:type w:val="continuous"/>
          <w:pgSz w:w="12240" w:h="15840"/>
          <w:pgMar w:top="1220" w:bottom="280" w:left="460" w:right="120"/>
          <w:cols w:num="2" w:equalWidth="0">
            <w:col w:w="5962" w:space="1786"/>
            <w:col w:w="3912"/>
          </w:cols>
        </w:sectPr>
      </w:pPr>
    </w:p>
    <w:p>
      <w:pPr>
        <w:pStyle w:val="BodyText"/>
        <w:spacing w:line="254" w:lineRule="auto" w:before="155"/>
        <w:ind w:left="644" w:right="935"/>
        <w:jc w:val="both"/>
      </w:pPr>
      <w:r>
        <w:rPr/>
        <w:t>Scan</w:t>
      </w:r>
      <w:r>
        <w:rPr>
          <w:spacing w:val="-7"/>
        </w:rPr>
        <w:t> </w:t>
      </w:r>
      <w:r>
        <w:rPr/>
        <w:t>the</w:t>
      </w:r>
      <w:r>
        <w:rPr>
          <w:spacing w:val="-6"/>
        </w:rPr>
        <w:t> </w:t>
      </w:r>
      <w:r>
        <w:rPr/>
        <w:t>following</w:t>
      </w:r>
      <w:r>
        <w:rPr>
          <w:spacing w:val="-7"/>
        </w:rPr>
        <w:t> </w:t>
      </w:r>
      <w:r>
        <w:rPr/>
        <w:t>Plug</w:t>
      </w:r>
      <w:r>
        <w:rPr>
          <w:spacing w:val="-6"/>
        </w:rPr>
        <w:t> </w:t>
      </w:r>
      <w:r>
        <w:rPr/>
        <w:t>and</w:t>
      </w:r>
      <w:r>
        <w:rPr>
          <w:spacing w:val="-6"/>
        </w:rPr>
        <w:t> </w:t>
      </w:r>
      <w:r>
        <w:rPr/>
        <w:t>Play</w:t>
      </w:r>
      <w:r>
        <w:rPr>
          <w:spacing w:val="-7"/>
        </w:rPr>
        <w:t> </w:t>
      </w:r>
      <w:r>
        <w:rPr/>
        <w:t>code</w:t>
      </w:r>
      <w:r>
        <w:rPr>
          <w:spacing w:val="-6"/>
        </w:rPr>
        <w:t> </w:t>
      </w:r>
      <w:r>
        <w:rPr/>
        <w:t>to</w:t>
      </w:r>
      <w:r>
        <w:rPr>
          <w:spacing w:val="-7"/>
        </w:rPr>
        <w:t> </w:t>
      </w:r>
      <w:r>
        <w:rPr/>
        <w:t>program</w:t>
      </w:r>
      <w:r>
        <w:rPr>
          <w:spacing w:val="-6"/>
        </w:rPr>
        <w:t> </w:t>
      </w:r>
      <w:r>
        <w:rPr/>
        <w:t>the</w:t>
      </w:r>
      <w:r>
        <w:rPr>
          <w:spacing w:val="-6"/>
        </w:rPr>
        <w:t> </w:t>
      </w:r>
      <w:r>
        <w:rPr/>
        <w:t>scanner</w:t>
      </w:r>
      <w:r>
        <w:rPr>
          <w:spacing w:val="-7"/>
        </w:rPr>
        <w:t> </w:t>
      </w:r>
      <w:r>
        <w:rPr>
          <w:spacing w:val="-3"/>
        </w:rPr>
        <w:t>for</w:t>
      </w:r>
      <w:r>
        <w:rPr>
          <w:spacing w:val="-6"/>
        </w:rPr>
        <w:t> </w:t>
      </w:r>
      <w:r>
        <w:rPr/>
        <w:t>a</w:t>
      </w:r>
      <w:r>
        <w:rPr>
          <w:spacing w:val="-7"/>
        </w:rPr>
        <w:t> </w:t>
      </w:r>
      <w:r>
        <w:rPr>
          <w:spacing w:val="-3"/>
        </w:rPr>
        <w:t>Verifone</w:t>
      </w:r>
      <w:r>
        <w:rPr>
          <w:spacing w:val="-6"/>
        </w:rPr>
        <w:t> </w:t>
      </w:r>
      <w:r>
        <w:rPr/>
        <w:t>Ruby</w:t>
      </w:r>
      <w:r>
        <w:rPr>
          <w:spacing w:val="-6"/>
        </w:rPr>
        <w:t> </w:t>
      </w:r>
      <w:r>
        <w:rPr/>
        <w:t>terminal.</w:t>
      </w:r>
      <w:r>
        <w:rPr>
          <w:spacing w:val="37"/>
        </w:rPr>
        <w:t> </w:t>
      </w:r>
      <w:r>
        <w:rPr/>
        <w:t>This</w:t>
      </w:r>
      <w:r>
        <w:rPr>
          <w:spacing w:val="-7"/>
        </w:rPr>
        <w:t> </w:t>
      </w:r>
      <w:r>
        <w:rPr/>
        <w:t>bar</w:t>
      </w:r>
      <w:r>
        <w:rPr>
          <w:spacing w:val="-6"/>
        </w:rPr>
        <w:t> </w:t>
      </w:r>
      <w:r>
        <w:rPr/>
        <w:t>code</w:t>
      </w:r>
      <w:r>
        <w:rPr>
          <w:spacing w:val="-6"/>
        </w:rPr>
        <w:t> </w:t>
      </w:r>
      <w:r>
        <w:rPr/>
        <w:t>sets</w:t>
      </w:r>
      <w:r>
        <w:rPr>
          <w:spacing w:val="-7"/>
        </w:rPr>
        <w:t> </w:t>
      </w:r>
      <w:r>
        <w:rPr/>
        <w:t>the</w:t>
      </w:r>
      <w:r>
        <w:rPr>
          <w:spacing w:val="-6"/>
        </w:rPr>
        <w:t> </w:t>
      </w:r>
      <w:r>
        <w:rPr/>
        <w:t>baud</w:t>
      </w:r>
      <w:r>
        <w:rPr>
          <w:spacing w:val="-6"/>
        </w:rPr>
        <w:t> </w:t>
      </w:r>
      <w:r>
        <w:rPr/>
        <w:t>rate</w:t>
      </w:r>
      <w:r>
        <w:rPr>
          <w:spacing w:val="-7"/>
        </w:rPr>
        <w:t> </w:t>
      </w:r>
      <w:r>
        <w:rPr/>
        <w:t>to 1200 bps and the data format to 8 data bits, no parity bit, 1 stop bit. It also adds a line feed (LF) suffix and programs the follow- ing prefixes </w:t>
      </w:r>
      <w:r>
        <w:rPr>
          <w:spacing w:val="-3"/>
        </w:rPr>
        <w:t>for </w:t>
      </w:r>
      <w:r>
        <w:rPr/>
        <w:t>each</w:t>
      </w:r>
      <w:r>
        <w:rPr>
          <w:spacing w:val="2"/>
        </w:rPr>
        <w:t> </w:t>
      </w:r>
      <w:r>
        <w:rPr/>
        <w:t>symbology:</w:t>
      </w:r>
    </w:p>
    <w:p>
      <w:pPr>
        <w:pStyle w:val="BodyText"/>
        <w:spacing w:before="8"/>
        <w:rPr>
          <w:sz w:val="12"/>
        </w:rPr>
      </w:pPr>
      <w:r>
        <w:rPr/>
        <w:pict>
          <v:shape style="position:absolute;margin-left:236.947998pt;margin-top:8.527379pt;width:140.5pt;height:16.05pt;mso-position-horizontal-relative:page;mso-position-vertical-relative:paragraph;z-index:-15637504;mso-wrap-distance-left:0;mso-wrap-distance-right:0" type="#_x0000_t202" filled="true" fillcolor="#e6e6e6" stroked="false">
            <v:textbox inset="0,0,0,0">
              <w:txbxContent>
                <w:p>
                  <w:pPr>
                    <w:tabs>
                      <w:tab w:pos="1860" w:val="left" w:leader="none"/>
                    </w:tabs>
                    <w:spacing w:before="51"/>
                    <w:ind w:left="60" w:right="0" w:firstLine="0"/>
                    <w:jc w:val="left"/>
                    <w:rPr>
                      <w:b/>
                      <w:sz w:val="18"/>
                    </w:rPr>
                  </w:pPr>
                  <w:r>
                    <w:rPr>
                      <w:b/>
                      <w:sz w:val="18"/>
                    </w:rPr>
                    <w:t>Symbology</w:t>
                    <w:tab/>
                    <w:t>Prefix</w:t>
                  </w:r>
                </w:p>
              </w:txbxContent>
            </v:textbox>
            <v:fill type="solid"/>
            <w10:wrap type="topAndBottom"/>
          </v:shape>
        </w:pict>
      </w:r>
    </w:p>
    <w:p>
      <w:pPr>
        <w:pStyle w:val="BodyText"/>
        <w:tabs>
          <w:tab w:pos="6139" w:val="left" w:leader="none"/>
        </w:tabs>
        <w:spacing w:line="203" w:lineRule="exact" w:after="17"/>
        <w:ind w:left="4339"/>
      </w:pPr>
      <w:r>
        <w:rPr/>
        <w:t>UPC-A</w:t>
        <w:tab/>
        <w:t>A</w:t>
      </w:r>
    </w:p>
    <w:p>
      <w:pPr>
        <w:pStyle w:val="BodyText"/>
        <w:spacing w:line="20" w:lineRule="exact"/>
        <w:ind w:left="4278"/>
        <w:rPr>
          <w:sz w:val="2"/>
        </w:rPr>
      </w:pPr>
      <w:r>
        <w:rPr>
          <w:sz w:val="2"/>
        </w:rPr>
        <w:pict>
          <v:group style="width:140.5pt;height:.550pt;mso-position-horizontal-relative:char;mso-position-vertical-relative:line" coordorigin="0,0" coordsize="2810,11">
            <v:rect style="position:absolute;left:0;top:0;width:2810;height:11" filled="true" fillcolor="#000000" stroked="false">
              <v:fill type="solid"/>
            </v:rect>
          </v:group>
        </w:pict>
      </w:r>
      <w:r>
        <w:rPr>
          <w:sz w:val="2"/>
        </w:rPr>
      </w:r>
    </w:p>
    <w:p>
      <w:pPr>
        <w:pStyle w:val="BodyText"/>
        <w:tabs>
          <w:tab w:pos="6139" w:val="left" w:leader="none"/>
        </w:tabs>
        <w:spacing w:after="17"/>
        <w:ind w:left="4339"/>
      </w:pPr>
      <w:r>
        <w:rPr/>
        <w:t>UPC-E</w:t>
        <w:tab/>
        <w:t>A</w:t>
      </w:r>
    </w:p>
    <w:p>
      <w:pPr>
        <w:pStyle w:val="BodyText"/>
        <w:spacing w:line="20" w:lineRule="exact"/>
        <w:ind w:left="4278"/>
        <w:rPr>
          <w:sz w:val="2"/>
        </w:rPr>
      </w:pPr>
      <w:r>
        <w:rPr>
          <w:sz w:val="2"/>
        </w:rPr>
        <w:pict>
          <v:group style="width:140.5pt;height:.550pt;mso-position-horizontal-relative:char;mso-position-vertical-relative:line" coordorigin="0,0" coordsize="2810,11">
            <v:rect style="position:absolute;left:0;top:0;width:2810;height:11" filled="true" fillcolor="#000000" stroked="false">
              <v:fill type="solid"/>
            </v:rect>
          </v:group>
        </w:pict>
      </w:r>
      <w:r>
        <w:rPr>
          <w:sz w:val="2"/>
        </w:rPr>
      </w:r>
    </w:p>
    <w:p>
      <w:pPr>
        <w:pStyle w:val="BodyText"/>
        <w:tabs>
          <w:tab w:pos="6139" w:val="left" w:leader="none"/>
        </w:tabs>
        <w:spacing w:after="17"/>
        <w:ind w:left="4339"/>
      </w:pPr>
      <w:r>
        <w:rPr/>
        <w:t>EAN-8</w:t>
        <w:tab/>
        <w:t>FF</w:t>
      </w:r>
    </w:p>
    <w:p>
      <w:pPr>
        <w:pStyle w:val="BodyText"/>
        <w:spacing w:line="20" w:lineRule="exact"/>
        <w:ind w:left="4278"/>
        <w:rPr>
          <w:sz w:val="2"/>
        </w:rPr>
      </w:pPr>
      <w:r>
        <w:rPr>
          <w:sz w:val="2"/>
        </w:rPr>
        <w:pict>
          <v:group style="width:140.5pt;height:.550pt;mso-position-horizontal-relative:char;mso-position-vertical-relative:line" coordorigin="0,0" coordsize="2810,11">
            <v:rect style="position:absolute;left:0;top:0;width:2810;height:11" filled="true" fillcolor="#000000" stroked="false">
              <v:fill type="solid"/>
            </v:rect>
          </v:group>
        </w:pict>
      </w:r>
      <w:r>
        <w:rPr>
          <w:sz w:val="2"/>
        </w:rPr>
      </w:r>
    </w:p>
    <w:p>
      <w:pPr>
        <w:pStyle w:val="BodyText"/>
        <w:tabs>
          <w:tab w:pos="6139" w:val="left" w:leader="none"/>
        </w:tabs>
        <w:spacing w:after="17"/>
        <w:ind w:left="4339"/>
      </w:pPr>
      <w:r>
        <w:rPr/>
        <w:t>EAN-13</w:t>
        <w:tab/>
        <w:t>F</w:t>
      </w:r>
    </w:p>
    <w:p>
      <w:pPr>
        <w:pStyle w:val="BodyText"/>
        <w:spacing w:line="20" w:lineRule="exact"/>
        <w:ind w:left="4278"/>
        <w:rPr>
          <w:sz w:val="2"/>
        </w:rPr>
      </w:pPr>
      <w:r>
        <w:rPr>
          <w:sz w:val="2"/>
        </w:rPr>
        <w:pict>
          <v:group style="width:140.5pt;height:.550pt;mso-position-horizontal-relative:char;mso-position-vertical-relative:line" coordorigin="0,0" coordsize="2810,11">
            <v:rect style="position:absolute;left:0;top:0;width:2810;height:11" filled="true" fillcolor="#000000" stroked="false">
              <v:fill type="solid"/>
            </v:rect>
          </v:group>
        </w:pict>
      </w:r>
      <w:r>
        <w:rPr>
          <w:sz w:val="2"/>
        </w:rPr>
      </w:r>
    </w:p>
    <w:p>
      <w:pPr>
        <w:pStyle w:val="BodyText"/>
        <w:spacing w:before="10"/>
        <w:rPr>
          <w:sz w:val="24"/>
        </w:rPr>
      </w:pPr>
      <w:r>
        <w:rPr/>
        <w:drawing>
          <wp:anchor distT="0" distB="0" distL="0" distR="0" allowOverlap="1" layoutInCell="1" locked="0" behindDoc="0" simplePos="0" relativeHeight="183">
            <wp:simplePos x="0" y="0"/>
            <wp:positionH relativeFrom="page">
              <wp:posOffset>3262561</wp:posOffset>
            </wp:positionH>
            <wp:positionV relativeFrom="paragraph">
              <wp:posOffset>206543</wp:posOffset>
            </wp:positionV>
            <wp:extent cx="1276305" cy="409575"/>
            <wp:effectExtent l="0" t="0" r="0" b="0"/>
            <wp:wrapTopAndBottom/>
            <wp:docPr id="127" name="image130.png"/>
            <wp:cNvGraphicFramePr>
              <a:graphicFrameLocks noChangeAspect="1"/>
            </wp:cNvGraphicFramePr>
            <a:graphic>
              <a:graphicData uri="http://schemas.openxmlformats.org/drawingml/2006/picture">
                <pic:pic>
                  <pic:nvPicPr>
                    <pic:cNvPr id="128" name="image130.png"/>
                    <pic:cNvPicPr/>
                  </pic:nvPicPr>
                  <pic:blipFill>
                    <a:blip r:embed="rId201" cstate="print"/>
                    <a:stretch>
                      <a:fillRect/>
                    </a:stretch>
                  </pic:blipFill>
                  <pic:spPr>
                    <a:xfrm>
                      <a:off x="0" y="0"/>
                      <a:ext cx="1276305" cy="409575"/>
                    </a:xfrm>
                    <a:prstGeom prst="rect">
                      <a:avLst/>
                    </a:prstGeom>
                  </pic:spPr>
                </pic:pic>
              </a:graphicData>
            </a:graphic>
          </wp:anchor>
        </w:drawing>
      </w:r>
    </w:p>
    <w:p>
      <w:pPr>
        <w:spacing w:before="33"/>
        <w:ind w:left="659" w:right="951" w:firstLine="0"/>
        <w:jc w:val="center"/>
        <w:rPr>
          <w:b/>
          <w:sz w:val="16"/>
        </w:rPr>
      </w:pPr>
      <w:bookmarkStart w:name="_bookmark59" w:id="92"/>
      <w:bookmarkEnd w:id="92"/>
      <w:r>
        <w:rPr/>
      </w:r>
      <w:r>
        <w:rPr>
          <w:b/>
          <w:sz w:val="16"/>
        </w:rPr>
        <w:t>Verifone Ruby Settings</w:t>
      </w:r>
    </w:p>
    <w:p>
      <w:pPr>
        <w:pStyle w:val="BodyText"/>
        <w:rPr>
          <w:b/>
          <w:sz w:val="15"/>
        </w:rPr>
      </w:pPr>
    </w:p>
    <w:p>
      <w:pPr>
        <w:pStyle w:val="Heading2"/>
        <w:jc w:val="both"/>
        <w:rPr>
          <w:i/>
        </w:rPr>
      </w:pPr>
      <w:bookmarkStart w:name="Gilbarco® Terminal Default Settings" w:id="93"/>
      <w:bookmarkEnd w:id="93"/>
      <w:r>
        <w:rPr>
          <w:b w:val="0"/>
          <w:i w:val="0"/>
        </w:rPr>
      </w:r>
      <w:bookmarkStart w:name="_bookmark60" w:id="94"/>
      <w:bookmarkEnd w:id="94"/>
      <w:r>
        <w:rPr>
          <w:b w:val="0"/>
          <w:i w:val="0"/>
        </w:rPr>
      </w:r>
      <w:r>
        <w:rPr>
          <w:i/>
        </w:rPr>
        <w:t>Gilbarco</w:t>
      </w:r>
      <w:r>
        <w:rPr>
          <w:i/>
          <w:position w:val="11"/>
          <w:sz w:val="22"/>
        </w:rPr>
        <w:t>® </w:t>
      </w:r>
      <w:r>
        <w:rPr>
          <w:i/>
        </w:rPr>
        <w:t>Terminal Default Settings</w:t>
      </w:r>
    </w:p>
    <w:p>
      <w:pPr>
        <w:pStyle w:val="BodyText"/>
        <w:spacing w:line="254" w:lineRule="auto" w:before="154"/>
        <w:ind w:left="644" w:right="935"/>
        <w:jc w:val="both"/>
      </w:pPr>
      <w:r>
        <w:rPr/>
        <w:t>Scan</w:t>
      </w:r>
      <w:r>
        <w:rPr>
          <w:spacing w:val="-7"/>
        </w:rPr>
        <w:t> </w:t>
      </w:r>
      <w:r>
        <w:rPr/>
        <w:t>the</w:t>
      </w:r>
      <w:r>
        <w:rPr>
          <w:spacing w:val="-6"/>
        </w:rPr>
        <w:t> </w:t>
      </w:r>
      <w:r>
        <w:rPr/>
        <w:t>following</w:t>
      </w:r>
      <w:r>
        <w:rPr>
          <w:spacing w:val="-7"/>
        </w:rPr>
        <w:t> </w:t>
      </w:r>
      <w:r>
        <w:rPr/>
        <w:t>Plug</w:t>
      </w:r>
      <w:r>
        <w:rPr>
          <w:spacing w:val="-6"/>
        </w:rPr>
        <w:t> </w:t>
      </w:r>
      <w:r>
        <w:rPr/>
        <w:t>and</w:t>
      </w:r>
      <w:r>
        <w:rPr>
          <w:spacing w:val="-6"/>
        </w:rPr>
        <w:t> </w:t>
      </w:r>
      <w:r>
        <w:rPr/>
        <w:t>Play</w:t>
      </w:r>
      <w:r>
        <w:rPr>
          <w:spacing w:val="-7"/>
        </w:rPr>
        <w:t> </w:t>
      </w:r>
      <w:r>
        <w:rPr/>
        <w:t>code</w:t>
      </w:r>
      <w:r>
        <w:rPr>
          <w:spacing w:val="-6"/>
        </w:rPr>
        <w:t> </w:t>
      </w:r>
      <w:r>
        <w:rPr/>
        <w:t>to</w:t>
      </w:r>
      <w:r>
        <w:rPr>
          <w:spacing w:val="-6"/>
        </w:rPr>
        <w:t> </w:t>
      </w:r>
      <w:r>
        <w:rPr/>
        <w:t>program</w:t>
      </w:r>
      <w:r>
        <w:rPr>
          <w:spacing w:val="-7"/>
        </w:rPr>
        <w:t> </w:t>
      </w:r>
      <w:r>
        <w:rPr/>
        <w:t>the</w:t>
      </w:r>
      <w:r>
        <w:rPr>
          <w:spacing w:val="-6"/>
        </w:rPr>
        <w:t> </w:t>
      </w:r>
      <w:r>
        <w:rPr/>
        <w:t>scanner</w:t>
      </w:r>
      <w:r>
        <w:rPr>
          <w:spacing w:val="-6"/>
        </w:rPr>
        <w:t> </w:t>
      </w:r>
      <w:r>
        <w:rPr>
          <w:spacing w:val="-3"/>
        </w:rPr>
        <w:t>for</w:t>
      </w:r>
      <w:r>
        <w:rPr>
          <w:spacing w:val="-7"/>
        </w:rPr>
        <w:t> </w:t>
      </w:r>
      <w:r>
        <w:rPr/>
        <w:t>a</w:t>
      </w:r>
      <w:r>
        <w:rPr>
          <w:spacing w:val="-6"/>
        </w:rPr>
        <w:t> </w:t>
      </w:r>
      <w:r>
        <w:rPr/>
        <w:t>Gilbarco</w:t>
      </w:r>
      <w:r>
        <w:rPr>
          <w:spacing w:val="-6"/>
        </w:rPr>
        <w:t> </w:t>
      </w:r>
      <w:r>
        <w:rPr/>
        <w:t>terminal.</w:t>
      </w:r>
      <w:r>
        <w:rPr>
          <w:spacing w:val="37"/>
        </w:rPr>
        <w:t> </w:t>
      </w:r>
      <w:r>
        <w:rPr/>
        <w:t>This</w:t>
      </w:r>
      <w:r>
        <w:rPr>
          <w:spacing w:val="-7"/>
        </w:rPr>
        <w:t> </w:t>
      </w:r>
      <w:r>
        <w:rPr/>
        <w:t>bar</w:t>
      </w:r>
      <w:r>
        <w:rPr>
          <w:spacing w:val="-6"/>
        </w:rPr>
        <w:t> </w:t>
      </w:r>
      <w:r>
        <w:rPr/>
        <w:t>code</w:t>
      </w:r>
      <w:r>
        <w:rPr>
          <w:spacing w:val="-6"/>
        </w:rPr>
        <w:t> </w:t>
      </w:r>
      <w:r>
        <w:rPr/>
        <w:t>sets</w:t>
      </w:r>
      <w:r>
        <w:rPr>
          <w:spacing w:val="-7"/>
        </w:rPr>
        <w:t> </w:t>
      </w:r>
      <w:r>
        <w:rPr/>
        <w:t>the</w:t>
      </w:r>
      <w:r>
        <w:rPr>
          <w:spacing w:val="-6"/>
        </w:rPr>
        <w:t> </w:t>
      </w:r>
      <w:r>
        <w:rPr/>
        <w:t>baud</w:t>
      </w:r>
      <w:r>
        <w:rPr>
          <w:spacing w:val="-6"/>
        </w:rPr>
        <w:t> </w:t>
      </w:r>
      <w:r>
        <w:rPr/>
        <w:t>rate</w:t>
      </w:r>
      <w:r>
        <w:rPr>
          <w:spacing w:val="-7"/>
        </w:rPr>
        <w:t> </w:t>
      </w:r>
      <w:r>
        <w:rPr/>
        <w:t>to</w:t>
      </w:r>
      <w:r>
        <w:rPr>
          <w:spacing w:val="-6"/>
        </w:rPr>
        <w:t> </w:t>
      </w:r>
      <w:r>
        <w:rPr/>
        <w:t>2400 bps</w:t>
      </w:r>
      <w:r>
        <w:rPr>
          <w:spacing w:val="-7"/>
        </w:rPr>
        <w:t> </w:t>
      </w:r>
      <w:r>
        <w:rPr/>
        <w:t>and</w:t>
      </w:r>
      <w:r>
        <w:rPr>
          <w:spacing w:val="-6"/>
        </w:rPr>
        <w:t> </w:t>
      </w:r>
      <w:r>
        <w:rPr/>
        <w:t>the</w:t>
      </w:r>
      <w:r>
        <w:rPr>
          <w:spacing w:val="-6"/>
        </w:rPr>
        <w:t> </w:t>
      </w:r>
      <w:r>
        <w:rPr/>
        <w:t>data</w:t>
      </w:r>
      <w:r>
        <w:rPr>
          <w:spacing w:val="-6"/>
        </w:rPr>
        <w:t> </w:t>
      </w:r>
      <w:r>
        <w:rPr/>
        <w:t>format</w:t>
      </w:r>
      <w:r>
        <w:rPr>
          <w:spacing w:val="-6"/>
        </w:rPr>
        <w:t> </w:t>
      </w:r>
      <w:r>
        <w:rPr/>
        <w:t>to</w:t>
      </w:r>
      <w:r>
        <w:rPr>
          <w:spacing w:val="-6"/>
        </w:rPr>
        <w:t> </w:t>
      </w:r>
      <w:r>
        <w:rPr/>
        <w:t>7</w:t>
      </w:r>
      <w:r>
        <w:rPr>
          <w:spacing w:val="-6"/>
        </w:rPr>
        <w:t> </w:t>
      </w:r>
      <w:r>
        <w:rPr/>
        <w:t>data</w:t>
      </w:r>
      <w:r>
        <w:rPr>
          <w:spacing w:val="-6"/>
        </w:rPr>
        <w:t> </w:t>
      </w:r>
      <w:r>
        <w:rPr/>
        <w:t>bits,</w:t>
      </w:r>
      <w:r>
        <w:rPr>
          <w:spacing w:val="-6"/>
        </w:rPr>
        <w:t> </w:t>
      </w:r>
      <w:r>
        <w:rPr>
          <w:spacing w:val="-3"/>
        </w:rPr>
        <w:t>even</w:t>
      </w:r>
      <w:r>
        <w:rPr>
          <w:spacing w:val="-8"/>
        </w:rPr>
        <w:t> </w:t>
      </w:r>
      <w:r>
        <w:rPr>
          <w:spacing w:val="-3"/>
        </w:rPr>
        <w:t>parity,</w:t>
      </w:r>
      <w:r>
        <w:rPr>
          <w:spacing w:val="-7"/>
        </w:rPr>
        <w:t> </w:t>
      </w:r>
      <w:r>
        <w:rPr/>
        <w:t>2</w:t>
      </w:r>
      <w:r>
        <w:rPr>
          <w:spacing w:val="-7"/>
        </w:rPr>
        <w:t> </w:t>
      </w:r>
      <w:r>
        <w:rPr/>
        <w:t>stop</w:t>
      </w:r>
      <w:r>
        <w:rPr>
          <w:spacing w:val="-7"/>
        </w:rPr>
        <w:t> </w:t>
      </w:r>
      <w:r>
        <w:rPr/>
        <w:t>bits.</w:t>
      </w:r>
      <w:r>
        <w:rPr>
          <w:spacing w:val="37"/>
        </w:rPr>
        <w:t> </w:t>
      </w:r>
      <w:r>
        <w:rPr/>
        <w:t>It</w:t>
      </w:r>
      <w:r>
        <w:rPr>
          <w:spacing w:val="-7"/>
        </w:rPr>
        <w:t> </w:t>
      </w:r>
      <w:r>
        <w:rPr/>
        <w:t>also</w:t>
      </w:r>
      <w:r>
        <w:rPr>
          <w:spacing w:val="-7"/>
        </w:rPr>
        <w:t> </w:t>
      </w:r>
      <w:r>
        <w:rPr/>
        <w:t>adds</w:t>
      </w:r>
      <w:r>
        <w:rPr>
          <w:spacing w:val="-7"/>
        </w:rPr>
        <w:t> </w:t>
      </w:r>
      <w:r>
        <w:rPr/>
        <w:t>a</w:t>
      </w:r>
      <w:r>
        <w:rPr>
          <w:spacing w:val="-7"/>
        </w:rPr>
        <w:t> </w:t>
      </w:r>
      <w:r>
        <w:rPr/>
        <w:t>carriage</w:t>
      </w:r>
      <w:r>
        <w:rPr>
          <w:spacing w:val="-6"/>
        </w:rPr>
        <w:t> </w:t>
      </w:r>
      <w:r>
        <w:rPr/>
        <w:t>return</w:t>
      </w:r>
      <w:r>
        <w:rPr>
          <w:spacing w:val="-8"/>
        </w:rPr>
        <w:t> </w:t>
      </w:r>
      <w:r>
        <w:rPr/>
        <w:t>(CR)</w:t>
      </w:r>
      <w:r>
        <w:rPr>
          <w:spacing w:val="-6"/>
        </w:rPr>
        <w:t> </w:t>
      </w:r>
      <w:r>
        <w:rPr/>
        <w:t>suffix</w:t>
      </w:r>
      <w:r>
        <w:rPr>
          <w:spacing w:val="-6"/>
        </w:rPr>
        <w:t> </w:t>
      </w:r>
      <w:r>
        <w:rPr/>
        <w:t>and</w:t>
      </w:r>
      <w:r>
        <w:rPr>
          <w:spacing w:val="-6"/>
        </w:rPr>
        <w:t> </w:t>
      </w:r>
      <w:r>
        <w:rPr/>
        <w:t>programs</w:t>
      </w:r>
      <w:r>
        <w:rPr>
          <w:spacing w:val="-6"/>
        </w:rPr>
        <w:t> </w:t>
      </w:r>
      <w:r>
        <w:rPr/>
        <w:t>the</w:t>
      </w:r>
      <w:r>
        <w:rPr>
          <w:spacing w:val="-7"/>
        </w:rPr>
        <w:t> </w:t>
      </w:r>
      <w:r>
        <w:rPr/>
        <w:t>follow- ing prefixes </w:t>
      </w:r>
      <w:r>
        <w:rPr>
          <w:spacing w:val="-3"/>
        </w:rPr>
        <w:t>for </w:t>
      </w:r>
      <w:r>
        <w:rPr/>
        <w:t>each</w:t>
      </w:r>
      <w:r>
        <w:rPr>
          <w:spacing w:val="2"/>
        </w:rPr>
        <w:t> </w:t>
      </w:r>
      <w:r>
        <w:rPr/>
        <w:t>symbology:</w:t>
      </w:r>
    </w:p>
    <w:p>
      <w:pPr>
        <w:pStyle w:val="BodyText"/>
        <w:spacing w:before="9"/>
        <w:rPr>
          <w:sz w:val="12"/>
        </w:rPr>
      </w:pPr>
      <w:r>
        <w:rPr/>
        <w:pict>
          <v:shape style="position:absolute;margin-left:236.947998pt;margin-top:8.576597pt;width:140.5pt;height:16pt;mso-position-horizontal-relative:page;mso-position-vertical-relative:paragraph;z-index:-15634432;mso-wrap-distance-left:0;mso-wrap-distance-right:0" type="#_x0000_t202" filled="true" fillcolor="#e6e6e6" stroked="false">
            <v:textbox inset="0,0,0,0">
              <w:txbxContent>
                <w:p>
                  <w:pPr>
                    <w:tabs>
                      <w:tab w:pos="1860" w:val="left" w:leader="none"/>
                    </w:tabs>
                    <w:spacing w:before="51"/>
                    <w:ind w:left="60" w:right="0" w:firstLine="0"/>
                    <w:jc w:val="left"/>
                    <w:rPr>
                      <w:b/>
                      <w:sz w:val="18"/>
                    </w:rPr>
                  </w:pPr>
                  <w:r>
                    <w:rPr>
                      <w:b/>
                      <w:sz w:val="18"/>
                    </w:rPr>
                    <w:t>Symbology</w:t>
                    <w:tab/>
                    <w:t>Prefix</w:t>
                  </w:r>
                </w:p>
              </w:txbxContent>
            </v:textbox>
            <v:fill type="solid"/>
            <w10:wrap type="topAndBottom"/>
          </v:shape>
        </w:pict>
      </w:r>
    </w:p>
    <w:p>
      <w:pPr>
        <w:pStyle w:val="BodyText"/>
        <w:tabs>
          <w:tab w:pos="6139" w:val="left" w:leader="none"/>
        </w:tabs>
        <w:spacing w:line="203" w:lineRule="exact" w:after="17"/>
        <w:ind w:left="4339"/>
      </w:pPr>
      <w:r>
        <w:rPr/>
        <w:t>UPC-A</w:t>
        <w:tab/>
        <w:t>A</w:t>
      </w:r>
    </w:p>
    <w:p>
      <w:pPr>
        <w:pStyle w:val="BodyText"/>
        <w:spacing w:line="20" w:lineRule="exact"/>
        <w:ind w:left="4278"/>
        <w:rPr>
          <w:sz w:val="2"/>
        </w:rPr>
      </w:pPr>
      <w:r>
        <w:rPr>
          <w:sz w:val="2"/>
        </w:rPr>
        <w:pict>
          <v:group style="width:140.5pt;height:.550pt;mso-position-horizontal-relative:char;mso-position-vertical-relative:line" coordorigin="0,0" coordsize="2810,11">
            <v:rect style="position:absolute;left:0;top:0;width:2810;height:11" filled="true" fillcolor="#000000" stroked="false">
              <v:fill type="solid"/>
            </v:rect>
          </v:group>
        </w:pict>
      </w:r>
      <w:r>
        <w:rPr>
          <w:sz w:val="2"/>
        </w:rPr>
      </w:r>
    </w:p>
    <w:p>
      <w:pPr>
        <w:pStyle w:val="BodyText"/>
        <w:tabs>
          <w:tab w:pos="6139" w:val="left" w:leader="none"/>
        </w:tabs>
        <w:spacing w:after="17"/>
        <w:ind w:left="4339"/>
      </w:pPr>
      <w:r>
        <w:rPr/>
        <w:t>UPC-E</w:t>
        <w:tab/>
        <w:t>E0</w:t>
      </w:r>
    </w:p>
    <w:p>
      <w:pPr>
        <w:pStyle w:val="BodyText"/>
        <w:spacing w:line="20" w:lineRule="exact"/>
        <w:ind w:left="4278"/>
        <w:rPr>
          <w:sz w:val="2"/>
        </w:rPr>
      </w:pPr>
      <w:r>
        <w:rPr>
          <w:sz w:val="2"/>
        </w:rPr>
        <w:pict>
          <v:group style="width:140.5pt;height:.550pt;mso-position-horizontal-relative:char;mso-position-vertical-relative:line" coordorigin="0,0" coordsize="2810,11">
            <v:rect style="position:absolute;left:0;top:0;width:2810;height:11" filled="true" fillcolor="#000000" stroked="false">
              <v:fill type="solid"/>
            </v:rect>
          </v:group>
        </w:pict>
      </w:r>
      <w:r>
        <w:rPr>
          <w:sz w:val="2"/>
        </w:rPr>
      </w:r>
    </w:p>
    <w:p>
      <w:pPr>
        <w:pStyle w:val="BodyText"/>
        <w:tabs>
          <w:tab w:pos="6139" w:val="left" w:leader="none"/>
        </w:tabs>
        <w:spacing w:after="17"/>
        <w:ind w:left="4339"/>
      </w:pPr>
      <w:r>
        <w:rPr/>
        <w:t>EAN-8</w:t>
        <w:tab/>
        <w:t>FF</w:t>
      </w:r>
    </w:p>
    <w:p>
      <w:pPr>
        <w:pStyle w:val="BodyText"/>
        <w:spacing w:line="20" w:lineRule="exact"/>
        <w:ind w:left="4278"/>
        <w:rPr>
          <w:sz w:val="2"/>
        </w:rPr>
      </w:pPr>
      <w:r>
        <w:rPr>
          <w:sz w:val="2"/>
        </w:rPr>
        <w:pict>
          <v:group style="width:140.5pt;height:.550pt;mso-position-horizontal-relative:char;mso-position-vertical-relative:line" coordorigin="0,0" coordsize="2810,11">
            <v:rect style="position:absolute;left:0;top:0;width:2810;height:11" filled="true" fillcolor="#000000" stroked="false">
              <v:fill type="solid"/>
            </v:rect>
          </v:group>
        </w:pict>
      </w:r>
      <w:r>
        <w:rPr>
          <w:sz w:val="2"/>
        </w:rPr>
      </w:r>
    </w:p>
    <w:p>
      <w:pPr>
        <w:pStyle w:val="BodyText"/>
        <w:tabs>
          <w:tab w:pos="6139" w:val="left" w:leader="none"/>
        </w:tabs>
        <w:spacing w:after="17"/>
        <w:ind w:left="4339"/>
      </w:pPr>
      <w:r>
        <w:rPr/>
        <w:t>EAN-13</w:t>
        <w:tab/>
        <w:t>F</w:t>
      </w:r>
    </w:p>
    <w:p>
      <w:pPr>
        <w:pStyle w:val="BodyText"/>
        <w:spacing w:line="20" w:lineRule="exact"/>
        <w:ind w:left="4278"/>
        <w:rPr>
          <w:sz w:val="2"/>
        </w:rPr>
      </w:pPr>
      <w:r>
        <w:rPr>
          <w:sz w:val="2"/>
        </w:rPr>
        <w:pict>
          <v:group style="width:140.5pt;height:.550pt;mso-position-horizontal-relative:char;mso-position-vertical-relative:line" coordorigin="0,0" coordsize="2810,11">
            <v:rect style="position:absolute;left:0;top:0;width:2810;height:11" filled="true" fillcolor="#000000" stroked="false">
              <v:fill type="solid"/>
            </v:rect>
          </v:group>
        </w:pict>
      </w:r>
      <w:r>
        <w:rPr>
          <w:sz w:val="2"/>
        </w:rPr>
      </w:r>
    </w:p>
    <w:p>
      <w:pPr>
        <w:pStyle w:val="BodyText"/>
        <w:rPr>
          <w:sz w:val="20"/>
        </w:rPr>
      </w:pPr>
    </w:p>
    <w:p>
      <w:pPr>
        <w:pStyle w:val="BodyText"/>
        <w:spacing w:before="8"/>
        <w:rPr>
          <w:sz w:val="12"/>
        </w:rPr>
      </w:pPr>
      <w:r>
        <w:rPr/>
        <w:drawing>
          <wp:anchor distT="0" distB="0" distL="0" distR="0" allowOverlap="1" layoutInCell="1" locked="0" behindDoc="0" simplePos="0" relativeHeight="189">
            <wp:simplePos x="0" y="0"/>
            <wp:positionH relativeFrom="page">
              <wp:posOffset>3262561</wp:posOffset>
            </wp:positionH>
            <wp:positionV relativeFrom="paragraph">
              <wp:posOffset>117744</wp:posOffset>
            </wp:positionV>
            <wp:extent cx="1276271" cy="409575"/>
            <wp:effectExtent l="0" t="0" r="0" b="0"/>
            <wp:wrapTopAndBottom/>
            <wp:docPr id="129" name="image131.png"/>
            <wp:cNvGraphicFramePr>
              <a:graphicFrameLocks noChangeAspect="1"/>
            </wp:cNvGraphicFramePr>
            <a:graphic>
              <a:graphicData uri="http://schemas.openxmlformats.org/drawingml/2006/picture">
                <pic:pic>
                  <pic:nvPicPr>
                    <pic:cNvPr id="130" name="image131.png"/>
                    <pic:cNvPicPr/>
                  </pic:nvPicPr>
                  <pic:blipFill>
                    <a:blip r:embed="rId202" cstate="print"/>
                    <a:stretch>
                      <a:fillRect/>
                    </a:stretch>
                  </pic:blipFill>
                  <pic:spPr>
                    <a:xfrm>
                      <a:off x="0" y="0"/>
                      <a:ext cx="1276271" cy="409575"/>
                    </a:xfrm>
                    <a:prstGeom prst="rect">
                      <a:avLst/>
                    </a:prstGeom>
                  </pic:spPr>
                </pic:pic>
              </a:graphicData>
            </a:graphic>
          </wp:anchor>
        </w:drawing>
      </w:r>
    </w:p>
    <w:p>
      <w:pPr>
        <w:spacing w:before="33"/>
        <w:ind w:left="659" w:right="951" w:firstLine="0"/>
        <w:jc w:val="center"/>
        <w:rPr>
          <w:b/>
          <w:sz w:val="16"/>
        </w:rPr>
      </w:pPr>
      <w:bookmarkStart w:name="_bookmark61" w:id="95"/>
      <w:bookmarkEnd w:id="95"/>
      <w:r>
        <w:rPr/>
      </w:r>
      <w:r>
        <w:rPr>
          <w:b/>
          <w:sz w:val="16"/>
        </w:rPr>
        <w:t>Gilbarco Settings</w:t>
      </w:r>
    </w:p>
    <w:p>
      <w:pPr>
        <w:pStyle w:val="BodyText"/>
        <w:spacing w:before="3"/>
        <w:rPr>
          <w:b/>
          <w:sz w:val="14"/>
        </w:rPr>
      </w:pPr>
    </w:p>
    <w:p>
      <w:pPr>
        <w:pStyle w:val="Heading2"/>
        <w:rPr>
          <w:i/>
        </w:rPr>
      </w:pPr>
      <w:bookmarkStart w:name="Honeywell Bioptic Aux Port Configuration" w:id="96"/>
      <w:bookmarkEnd w:id="96"/>
      <w:r>
        <w:rPr>
          <w:b w:val="0"/>
          <w:i w:val="0"/>
        </w:rPr>
      </w:r>
      <w:bookmarkStart w:name="_bookmark62" w:id="97"/>
      <w:bookmarkEnd w:id="97"/>
      <w:r>
        <w:rPr>
          <w:b w:val="0"/>
          <w:i w:val="0"/>
        </w:rPr>
      </w:r>
      <w:r>
        <w:rPr>
          <w:i/>
        </w:rPr>
        <w:t>Honeywell Bioptic Aux Port Configuration</w:t>
      </w:r>
    </w:p>
    <w:p>
      <w:pPr>
        <w:pStyle w:val="BodyText"/>
        <w:spacing w:line="254" w:lineRule="auto" w:before="154"/>
        <w:ind w:left="644" w:right="880"/>
      </w:pPr>
      <w:r>
        <w:rPr/>
        <w:t>Scan the following Plug and Play code to program the scanner for a Honeywell bioptic scanner auxiliary port configuration. This bar code sets the baud rate to 38400 bps and the data format to 8 data bits, no parity, 1 stop bit.</w:t>
      </w:r>
    </w:p>
    <w:p>
      <w:pPr>
        <w:pStyle w:val="BodyText"/>
        <w:spacing w:before="3"/>
        <w:rPr>
          <w:sz w:val="12"/>
        </w:rPr>
      </w:pPr>
      <w:r>
        <w:rPr/>
        <w:drawing>
          <wp:anchor distT="0" distB="0" distL="0" distR="0" allowOverlap="1" layoutInCell="1" locked="0" behindDoc="0" simplePos="0" relativeHeight="190">
            <wp:simplePos x="0" y="0"/>
            <wp:positionH relativeFrom="page">
              <wp:posOffset>3262561</wp:posOffset>
            </wp:positionH>
            <wp:positionV relativeFrom="paragraph">
              <wp:posOffset>114435</wp:posOffset>
            </wp:positionV>
            <wp:extent cx="1276271" cy="409575"/>
            <wp:effectExtent l="0" t="0" r="0" b="0"/>
            <wp:wrapTopAndBottom/>
            <wp:docPr id="131" name="image132.png"/>
            <wp:cNvGraphicFramePr>
              <a:graphicFrameLocks noChangeAspect="1"/>
            </wp:cNvGraphicFramePr>
            <a:graphic>
              <a:graphicData uri="http://schemas.openxmlformats.org/drawingml/2006/picture">
                <pic:pic>
                  <pic:nvPicPr>
                    <pic:cNvPr id="132" name="image132.png"/>
                    <pic:cNvPicPr/>
                  </pic:nvPicPr>
                  <pic:blipFill>
                    <a:blip r:embed="rId203" cstate="print"/>
                    <a:stretch>
                      <a:fillRect/>
                    </a:stretch>
                  </pic:blipFill>
                  <pic:spPr>
                    <a:xfrm>
                      <a:off x="0" y="0"/>
                      <a:ext cx="1276271" cy="409575"/>
                    </a:xfrm>
                    <a:prstGeom prst="rect">
                      <a:avLst/>
                    </a:prstGeom>
                  </pic:spPr>
                </pic:pic>
              </a:graphicData>
            </a:graphic>
          </wp:anchor>
        </w:drawing>
      </w:r>
    </w:p>
    <w:p>
      <w:pPr>
        <w:spacing w:before="14"/>
        <w:ind w:left="660" w:right="951" w:firstLine="0"/>
        <w:jc w:val="center"/>
        <w:rPr>
          <w:b/>
          <w:sz w:val="16"/>
        </w:rPr>
      </w:pPr>
      <w:r>
        <w:rPr>
          <w:b/>
          <w:sz w:val="16"/>
        </w:rPr>
        <w:t>Honeywell Bioptic Settings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7"/>
        </w:rPr>
      </w:pPr>
      <w:r>
        <w:rPr/>
        <w:pict>
          <v:shape style="position:absolute;margin-left:54.935001pt;margin-top:11.790639pt;width:506.65pt;height:.550pt;mso-position-horizontal-relative:page;mso-position-vertical-relative:paragraph;z-index:-15630848;mso-wrap-distance-left:0;mso-wrap-distance-right:0" coordorigin="1099,236" coordsize="10133,11" path="m1104,236l1099,236,1099,246,1104,246,1104,236xm11231,236l1104,236,1104,246,11231,246,11231,236xe" filled="true" fillcolor="#000000" stroked="false">
            <v:path arrowok="t"/>
            <v:fill type="solid"/>
            <w10:wrap type="topAndBottom"/>
          </v:shape>
        </w:pict>
      </w:r>
    </w:p>
    <w:p>
      <w:pPr>
        <w:pStyle w:val="Heading8"/>
        <w:ind w:right="985"/>
        <w:rPr>
          <w:i/>
        </w:rPr>
      </w:pPr>
      <w:r>
        <w:rPr>
          <w:i/>
        </w:rPr>
        <w:t>2 - 5</w:t>
      </w:r>
    </w:p>
    <w:p>
      <w:pPr>
        <w:spacing w:after="0"/>
        <w:sectPr>
          <w:type w:val="continuous"/>
          <w:pgSz w:w="12240" w:h="15840"/>
          <w:pgMar w:top="1220" w:bottom="280" w:left="460" w:right="120"/>
        </w:sectPr>
      </w:pPr>
    </w:p>
    <w:p>
      <w:pPr>
        <w:pStyle w:val="BodyText"/>
        <w:rPr>
          <w:i/>
          <w:sz w:val="20"/>
        </w:rPr>
      </w:pPr>
    </w:p>
    <w:p>
      <w:pPr>
        <w:spacing w:before="265"/>
        <w:ind w:left="644" w:right="0" w:firstLine="0"/>
        <w:jc w:val="left"/>
        <w:rPr>
          <w:b/>
          <w:i/>
          <w:sz w:val="27"/>
        </w:rPr>
      </w:pPr>
      <w:bookmarkStart w:name="Datalogic™ Magellan® Aux Port Configurat" w:id="98"/>
      <w:bookmarkEnd w:id="98"/>
      <w:r>
        <w:rPr/>
      </w:r>
      <w:bookmarkStart w:name="_bookmark63" w:id="99"/>
      <w:bookmarkEnd w:id="99"/>
      <w:r>
        <w:rPr/>
      </w:r>
      <w:bookmarkStart w:name="_bookmark64" w:id="100"/>
      <w:bookmarkEnd w:id="100"/>
      <w:r>
        <w:rPr/>
      </w:r>
      <w:r>
        <w:rPr>
          <w:b/>
          <w:i/>
          <w:sz w:val="27"/>
        </w:rPr>
        <w:t>Datalogic™ Magellan</w:t>
      </w:r>
      <w:r>
        <w:rPr>
          <w:b/>
          <w:i/>
          <w:position w:val="11"/>
          <w:sz w:val="22"/>
        </w:rPr>
        <w:t>® </w:t>
      </w:r>
      <w:r>
        <w:rPr>
          <w:b/>
          <w:i/>
          <w:sz w:val="27"/>
        </w:rPr>
        <w:t>Aux Port Configuration</w:t>
      </w:r>
    </w:p>
    <w:p>
      <w:pPr>
        <w:pStyle w:val="BodyText"/>
        <w:spacing w:line="254" w:lineRule="auto" w:before="155"/>
        <w:ind w:left="644" w:right="960"/>
      </w:pPr>
      <w:r>
        <w:rPr/>
        <w:t>Scan the following Plug and Play code to program the scanner for a Datalogic Magellan auxiliary port configuration. This bar code sets the baud rate to 9600 bps and the data format to 8 data bits, no parity, 1 stop bit.</w:t>
      </w:r>
    </w:p>
    <w:p>
      <w:pPr>
        <w:pStyle w:val="BodyText"/>
        <w:spacing w:before="7"/>
        <w:rPr>
          <w:sz w:val="9"/>
        </w:rPr>
      </w:pPr>
      <w:r>
        <w:rPr/>
        <w:drawing>
          <wp:anchor distT="0" distB="0" distL="0" distR="0" allowOverlap="1" layoutInCell="1" locked="0" behindDoc="0" simplePos="0" relativeHeight="192">
            <wp:simplePos x="0" y="0"/>
            <wp:positionH relativeFrom="page">
              <wp:posOffset>3262561</wp:posOffset>
            </wp:positionH>
            <wp:positionV relativeFrom="paragraph">
              <wp:posOffset>95251</wp:posOffset>
            </wp:positionV>
            <wp:extent cx="1276271" cy="409575"/>
            <wp:effectExtent l="0" t="0" r="0" b="0"/>
            <wp:wrapTopAndBottom/>
            <wp:docPr id="133" name="image133.png"/>
            <wp:cNvGraphicFramePr>
              <a:graphicFrameLocks noChangeAspect="1"/>
            </wp:cNvGraphicFramePr>
            <a:graphic>
              <a:graphicData uri="http://schemas.openxmlformats.org/drawingml/2006/picture">
                <pic:pic>
                  <pic:nvPicPr>
                    <pic:cNvPr id="134" name="image133.png"/>
                    <pic:cNvPicPr/>
                  </pic:nvPicPr>
                  <pic:blipFill>
                    <a:blip r:embed="rId206" cstate="print"/>
                    <a:stretch>
                      <a:fillRect/>
                    </a:stretch>
                  </pic:blipFill>
                  <pic:spPr>
                    <a:xfrm>
                      <a:off x="0" y="0"/>
                      <a:ext cx="1276271" cy="409575"/>
                    </a:xfrm>
                    <a:prstGeom prst="rect">
                      <a:avLst/>
                    </a:prstGeom>
                  </pic:spPr>
                </pic:pic>
              </a:graphicData>
            </a:graphic>
          </wp:anchor>
        </w:drawing>
      </w:r>
    </w:p>
    <w:p>
      <w:pPr>
        <w:spacing w:before="19"/>
        <w:ind w:left="660" w:right="951" w:firstLine="0"/>
        <w:jc w:val="center"/>
        <w:rPr>
          <w:b/>
          <w:sz w:val="16"/>
        </w:rPr>
      </w:pPr>
      <w:r>
        <w:rPr>
          <w:b/>
          <w:sz w:val="16"/>
        </w:rPr>
        <w:t>Datalogic Magellan Settings</w:t>
      </w:r>
    </w:p>
    <w:p>
      <w:pPr>
        <w:pStyle w:val="BodyText"/>
        <w:spacing w:before="6"/>
        <w:rPr>
          <w:b/>
          <w:sz w:val="21"/>
        </w:rPr>
      </w:pPr>
    </w:p>
    <w:p>
      <w:pPr>
        <w:pStyle w:val="Heading2"/>
        <w:rPr>
          <w:i/>
        </w:rPr>
      </w:pPr>
      <w:bookmarkStart w:name="NCR Bioptic Aux Port Configuration" w:id="101"/>
      <w:bookmarkEnd w:id="101"/>
      <w:r>
        <w:rPr>
          <w:b w:val="0"/>
          <w:i w:val="0"/>
        </w:rPr>
      </w:r>
      <w:bookmarkStart w:name="_bookmark65" w:id="102"/>
      <w:bookmarkEnd w:id="102"/>
      <w:r>
        <w:rPr>
          <w:b w:val="0"/>
          <w:i w:val="0"/>
        </w:rPr>
      </w:r>
      <w:bookmarkStart w:name="_bookmark66" w:id="103"/>
      <w:bookmarkEnd w:id="103"/>
      <w:r>
        <w:rPr>
          <w:b w:val="0"/>
          <w:i w:val="0"/>
        </w:rPr>
      </w:r>
      <w:r>
        <w:rPr>
          <w:i/>
        </w:rPr>
        <w:t>NCR Bioptic Aux Port Configuration</w:t>
      </w:r>
    </w:p>
    <w:p>
      <w:pPr>
        <w:pStyle w:val="BodyText"/>
        <w:spacing w:line="256" w:lineRule="auto" w:before="154"/>
        <w:ind w:left="644" w:right="860"/>
      </w:pPr>
      <w:r>
        <w:rPr/>
        <w:t>Scan the following Plug and Play code to program the scanner for an NCR bioptic scanner auxiliary port configuration. The fol- lowing prefixes are programmed for each symbology:</w:t>
      </w:r>
    </w:p>
    <w:p>
      <w:pPr>
        <w:pStyle w:val="BodyText"/>
        <w:spacing w:before="5"/>
        <w:rPr>
          <w:sz w:val="14"/>
        </w:rPr>
      </w:pPr>
    </w:p>
    <w:tbl>
      <w:tblPr>
        <w:tblW w:w="0" w:type="auto"/>
        <w:jc w:val="left"/>
        <w:tblInd w:w="28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45"/>
        <w:gridCol w:w="1365"/>
        <w:gridCol w:w="1813"/>
        <w:gridCol w:w="997"/>
      </w:tblGrid>
      <w:tr>
        <w:trPr>
          <w:trHeight w:val="320" w:hRule="atLeast"/>
        </w:trPr>
        <w:tc>
          <w:tcPr>
            <w:tcW w:w="1445" w:type="dxa"/>
            <w:shd w:val="clear" w:color="auto" w:fill="E6E6E6"/>
          </w:tcPr>
          <w:p>
            <w:pPr>
              <w:pStyle w:val="TableParagraph"/>
              <w:spacing w:before="51"/>
              <w:ind w:left="59"/>
              <w:rPr>
                <w:b/>
                <w:sz w:val="18"/>
              </w:rPr>
            </w:pPr>
            <w:r>
              <w:rPr>
                <w:b/>
                <w:sz w:val="18"/>
              </w:rPr>
              <w:t>Symbology</w:t>
            </w:r>
          </w:p>
        </w:tc>
        <w:tc>
          <w:tcPr>
            <w:tcW w:w="1365" w:type="dxa"/>
            <w:tcBorders>
              <w:right w:val="single" w:sz="18" w:space="0" w:color="000000"/>
            </w:tcBorders>
            <w:shd w:val="clear" w:color="auto" w:fill="E6E6E6"/>
          </w:tcPr>
          <w:p>
            <w:pPr>
              <w:pStyle w:val="TableParagraph"/>
              <w:spacing w:before="51"/>
              <w:ind w:left="415"/>
              <w:rPr>
                <w:b/>
                <w:sz w:val="18"/>
              </w:rPr>
            </w:pPr>
            <w:r>
              <w:rPr>
                <w:b/>
                <w:sz w:val="18"/>
              </w:rPr>
              <w:t>Prefix</w:t>
            </w:r>
          </w:p>
        </w:tc>
        <w:tc>
          <w:tcPr>
            <w:tcW w:w="1813" w:type="dxa"/>
            <w:tcBorders>
              <w:left w:val="single" w:sz="18" w:space="0" w:color="000000"/>
            </w:tcBorders>
            <w:shd w:val="clear" w:color="auto" w:fill="E6E6E6"/>
          </w:tcPr>
          <w:p>
            <w:pPr>
              <w:pStyle w:val="TableParagraph"/>
              <w:spacing w:before="51"/>
              <w:ind w:left="196"/>
              <w:rPr>
                <w:b/>
                <w:sz w:val="18"/>
              </w:rPr>
            </w:pPr>
            <w:r>
              <w:rPr>
                <w:b/>
                <w:sz w:val="18"/>
              </w:rPr>
              <w:t>Symbology</w:t>
            </w:r>
          </w:p>
        </w:tc>
        <w:tc>
          <w:tcPr>
            <w:tcW w:w="997" w:type="dxa"/>
            <w:shd w:val="clear" w:color="auto" w:fill="E6E6E6"/>
          </w:tcPr>
          <w:p>
            <w:pPr>
              <w:pStyle w:val="TableParagraph"/>
              <w:spacing w:before="51"/>
              <w:ind w:left="206"/>
              <w:rPr>
                <w:b/>
                <w:sz w:val="18"/>
              </w:rPr>
            </w:pPr>
            <w:r>
              <w:rPr>
                <w:b/>
                <w:sz w:val="18"/>
              </w:rPr>
              <w:t>Prefix</w:t>
            </w:r>
          </w:p>
        </w:tc>
      </w:tr>
      <w:tr>
        <w:trPr>
          <w:trHeight w:val="232" w:hRule="atLeast"/>
        </w:trPr>
        <w:tc>
          <w:tcPr>
            <w:tcW w:w="1445" w:type="dxa"/>
            <w:tcBorders>
              <w:bottom w:val="single" w:sz="6" w:space="0" w:color="000000"/>
            </w:tcBorders>
          </w:tcPr>
          <w:p>
            <w:pPr>
              <w:pStyle w:val="TableParagraph"/>
              <w:spacing w:line="201" w:lineRule="exact" w:before="11"/>
              <w:ind w:left="59"/>
              <w:rPr>
                <w:sz w:val="18"/>
              </w:rPr>
            </w:pPr>
            <w:r>
              <w:rPr>
                <w:sz w:val="18"/>
              </w:rPr>
              <w:t>UPC-A</w:t>
            </w:r>
          </w:p>
        </w:tc>
        <w:tc>
          <w:tcPr>
            <w:tcW w:w="1365" w:type="dxa"/>
            <w:tcBorders>
              <w:bottom w:val="single" w:sz="6" w:space="0" w:color="000000"/>
              <w:right w:val="single" w:sz="18" w:space="0" w:color="000000"/>
            </w:tcBorders>
          </w:tcPr>
          <w:p>
            <w:pPr>
              <w:pStyle w:val="TableParagraph"/>
              <w:spacing w:line="201" w:lineRule="exact" w:before="11"/>
              <w:ind w:left="414"/>
              <w:rPr>
                <w:sz w:val="18"/>
              </w:rPr>
            </w:pPr>
            <w:r>
              <w:rPr>
                <w:w w:val="99"/>
                <w:sz w:val="18"/>
              </w:rPr>
              <w:t>A</w:t>
            </w:r>
          </w:p>
        </w:tc>
        <w:tc>
          <w:tcPr>
            <w:tcW w:w="1813" w:type="dxa"/>
            <w:tcBorders>
              <w:left w:val="single" w:sz="18" w:space="0" w:color="000000"/>
              <w:bottom w:val="single" w:sz="6" w:space="0" w:color="000000"/>
            </w:tcBorders>
          </w:tcPr>
          <w:p>
            <w:pPr>
              <w:pStyle w:val="TableParagraph"/>
              <w:spacing w:line="201" w:lineRule="exact" w:before="11"/>
              <w:ind w:left="195"/>
              <w:rPr>
                <w:sz w:val="18"/>
              </w:rPr>
            </w:pPr>
            <w:r>
              <w:rPr>
                <w:sz w:val="18"/>
              </w:rPr>
              <w:t>Code 39</w:t>
            </w:r>
          </w:p>
        </w:tc>
        <w:tc>
          <w:tcPr>
            <w:tcW w:w="997" w:type="dxa"/>
            <w:tcBorders>
              <w:bottom w:val="single" w:sz="6" w:space="0" w:color="000000"/>
            </w:tcBorders>
          </w:tcPr>
          <w:p>
            <w:pPr>
              <w:pStyle w:val="TableParagraph"/>
              <w:spacing w:line="201" w:lineRule="exact" w:before="11"/>
              <w:ind w:left="205"/>
              <w:rPr>
                <w:sz w:val="18"/>
              </w:rPr>
            </w:pPr>
            <w:r>
              <w:rPr>
                <w:sz w:val="18"/>
              </w:rPr>
              <w:t>B1</w:t>
            </w:r>
          </w:p>
        </w:tc>
      </w:tr>
      <w:tr>
        <w:trPr>
          <w:trHeight w:val="225" w:hRule="atLeast"/>
        </w:trPr>
        <w:tc>
          <w:tcPr>
            <w:tcW w:w="1445" w:type="dxa"/>
            <w:tcBorders>
              <w:top w:val="single" w:sz="6" w:space="0" w:color="000000"/>
              <w:bottom w:val="single" w:sz="6" w:space="0" w:color="000000"/>
            </w:tcBorders>
          </w:tcPr>
          <w:p>
            <w:pPr>
              <w:pStyle w:val="TableParagraph"/>
              <w:spacing w:line="201" w:lineRule="exact"/>
              <w:ind w:left="59"/>
              <w:rPr>
                <w:sz w:val="18"/>
              </w:rPr>
            </w:pPr>
            <w:r>
              <w:rPr>
                <w:sz w:val="18"/>
              </w:rPr>
              <w:t>UPC-E</w:t>
            </w:r>
          </w:p>
        </w:tc>
        <w:tc>
          <w:tcPr>
            <w:tcW w:w="1365" w:type="dxa"/>
            <w:tcBorders>
              <w:top w:val="single" w:sz="6" w:space="0" w:color="000000"/>
              <w:bottom w:val="single" w:sz="6" w:space="0" w:color="000000"/>
              <w:right w:val="single" w:sz="18" w:space="0" w:color="000000"/>
            </w:tcBorders>
          </w:tcPr>
          <w:p>
            <w:pPr>
              <w:pStyle w:val="TableParagraph"/>
              <w:spacing w:line="201" w:lineRule="exact"/>
              <w:ind w:left="415"/>
              <w:rPr>
                <w:sz w:val="18"/>
              </w:rPr>
            </w:pPr>
            <w:r>
              <w:rPr>
                <w:sz w:val="18"/>
              </w:rPr>
              <w:t>E0</w:t>
            </w:r>
          </w:p>
        </w:tc>
        <w:tc>
          <w:tcPr>
            <w:tcW w:w="1813" w:type="dxa"/>
            <w:tcBorders>
              <w:top w:val="single" w:sz="6" w:space="0" w:color="000000"/>
              <w:left w:val="single" w:sz="18" w:space="0" w:color="000000"/>
              <w:bottom w:val="single" w:sz="6" w:space="0" w:color="000000"/>
            </w:tcBorders>
          </w:tcPr>
          <w:p>
            <w:pPr>
              <w:pStyle w:val="TableParagraph"/>
              <w:spacing w:line="201" w:lineRule="exact"/>
              <w:ind w:left="196"/>
              <w:rPr>
                <w:sz w:val="18"/>
              </w:rPr>
            </w:pPr>
            <w:r>
              <w:rPr>
                <w:sz w:val="18"/>
              </w:rPr>
              <w:t>Interleaved 2 of 5</w:t>
            </w:r>
          </w:p>
        </w:tc>
        <w:tc>
          <w:tcPr>
            <w:tcW w:w="997" w:type="dxa"/>
            <w:tcBorders>
              <w:top w:val="single" w:sz="6" w:space="0" w:color="000000"/>
              <w:bottom w:val="single" w:sz="6" w:space="0" w:color="000000"/>
            </w:tcBorders>
          </w:tcPr>
          <w:p>
            <w:pPr>
              <w:pStyle w:val="TableParagraph"/>
              <w:spacing w:line="201" w:lineRule="exact"/>
              <w:ind w:left="207"/>
              <w:rPr>
                <w:sz w:val="18"/>
              </w:rPr>
            </w:pPr>
            <w:r>
              <w:rPr>
                <w:sz w:val="18"/>
              </w:rPr>
              <w:t>B2</w:t>
            </w:r>
          </w:p>
        </w:tc>
      </w:tr>
      <w:tr>
        <w:trPr>
          <w:trHeight w:val="444" w:hRule="atLeast"/>
        </w:trPr>
        <w:tc>
          <w:tcPr>
            <w:tcW w:w="1445" w:type="dxa"/>
            <w:tcBorders>
              <w:top w:val="single" w:sz="6" w:space="0" w:color="000000"/>
              <w:bottom w:val="single" w:sz="6" w:space="0" w:color="000000"/>
            </w:tcBorders>
          </w:tcPr>
          <w:p>
            <w:pPr>
              <w:pStyle w:val="TableParagraph"/>
              <w:spacing w:before="3"/>
              <w:ind w:left="59"/>
              <w:rPr>
                <w:sz w:val="18"/>
              </w:rPr>
            </w:pPr>
            <w:r>
              <w:rPr>
                <w:sz w:val="18"/>
              </w:rPr>
              <w:t>EAN-8</w:t>
            </w:r>
          </w:p>
        </w:tc>
        <w:tc>
          <w:tcPr>
            <w:tcW w:w="1365" w:type="dxa"/>
            <w:tcBorders>
              <w:top w:val="single" w:sz="6" w:space="0" w:color="000000"/>
              <w:bottom w:val="single" w:sz="6" w:space="0" w:color="000000"/>
              <w:right w:val="single" w:sz="18" w:space="0" w:color="000000"/>
            </w:tcBorders>
          </w:tcPr>
          <w:p>
            <w:pPr>
              <w:pStyle w:val="TableParagraph"/>
              <w:spacing w:before="3"/>
              <w:ind w:left="415"/>
              <w:rPr>
                <w:sz w:val="18"/>
              </w:rPr>
            </w:pPr>
            <w:r>
              <w:rPr>
                <w:sz w:val="18"/>
              </w:rPr>
              <w:t>FF</w:t>
            </w:r>
          </w:p>
        </w:tc>
        <w:tc>
          <w:tcPr>
            <w:tcW w:w="1813" w:type="dxa"/>
            <w:tcBorders>
              <w:top w:val="single" w:sz="6" w:space="0" w:color="000000"/>
              <w:left w:val="single" w:sz="18" w:space="0" w:color="000000"/>
              <w:bottom w:val="single" w:sz="6" w:space="0" w:color="000000"/>
            </w:tcBorders>
          </w:tcPr>
          <w:p>
            <w:pPr>
              <w:pStyle w:val="TableParagraph"/>
              <w:spacing w:before="3"/>
              <w:ind w:left="196"/>
              <w:rPr>
                <w:sz w:val="18"/>
              </w:rPr>
            </w:pPr>
            <w:r>
              <w:rPr>
                <w:sz w:val="18"/>
              </w:rPr>
              <w:t>All other bar</w:t>
            </w:r>
          </w:p>
          <w:p>
            <w:pPr>
              <w:pStyle w:val="TableParagraph"/>
              <w:spacing w:line="201" w:lineRule="exact" w:before="13"/>
              <w:ind w:left="196"/>
              <w:rPr>
                <w:sz w:val="18"/>
              </w:rPr>
            </w:pPr>
            <w:r>
              <w:rPr>
                <w:sz w:val="18"/>
              </w:rPr>
              <w:t>codes</w:t>
            </w:r>
          </w:p>
        </w:tc>
        <w:tc>
          <w:tcPr>
            <w:tcW w:w="997" w:type="dxa"/>
            <w:tcBorders>
              <w:top w:val="single" w:sz="6" w:space="0" w:color="000000"/>
              <w:bottom w:val="single" w:sz="6" w:space="0" w:color="000000"/>
            </w:tcBorders>
          </w:tcPr>
          <w:p>
            <w:pPr>
              <w:pStyle w:val="TableParagraph"/>
              <w:spacing w:before="3"/>
              <w:ind w:left="206"/>
              <w:rPr>
                <w:sz w:val="18"/>
              </w:rPr>
            </w:pPr>
            <w:r>
              <w:rPr>
                <w:sz w:val="18"/>
              </w:rPr>
              <w:t>B3</w:t>
            </w:r>
          </w:p>
        </w:tc>
      </w:tr>
      <w:tr>
        <w:trPr>
          <w:trHeight w:val="225" w:hRule="atLeast"/>
        </w:trPr>
        <w:tc>
          <w:tcPr>
            <w:tcW w:w="1445" w:type="dxa"/>
            <w:tcBorders>
              <w:top w:val="single" w:sz="6" w:space="0" w:color="000000"/>
              <w:bottom w:val="single" w:sz="6" w:space="0" w:color="000000"/>
            </w:tcBorders>
          </w:tcPr>
          <w:p>
            <w:pPr>
              <w:pStyle w:val="TableParagraph"/>
              <w:spacing w:line="201" w:lineRule="exact"/>
              <w:ind w:left="59"/>
              <w:rPr>
                <w:sz w:val="18"/>
              </w:rPr>
            </w:pPr>
            <w:r>
              <w:rPr>
                <w:sz w:val="18"/>
              </w:rPr>
              <w:t>EAN-13</w:t>
            </w:r>
          </w:p>
        </w:tc>
        <w:tc>
          <w:tcPr>
            <w:tcW w:w="1365" w:type="dxa"/>
            <w:tcBorders>
              <w:top w:val="single" w:sz="6" w:space="0" w:color="000000"/>
              <w:bottom w:val="single" w:sz="6" w:space="0" w:color="000000"/>
              <w:right w:val="single" w:sz="18" w:space="0" w:color="000000"/>
            </w:tcBorders>
          </w:tcPr>
          <w:p>
            <w:pPr>
              <w:pStyle w:val="TableParagraph"/>
              <w:spacing w:line="201" w:lineRule="exact"/>
              <w:ind w:left="415"/>
              <w:rPr>
                <w:sz w:val="18"/>
              </w:rPr>
            </w:pPr>
            <w:r>
              <w:rPr>
                <w:w w:val="99"/>
                <w:sz w:val="18"/>
              </w:rPr>
              <w:t>F</w:t>
            </w:r>
          </w:p>
        </w:tc>
        <w:tc>
          <w:tcPr>
            <w:tcW w:w="2810" w:type="dxa"/>
            <w:gridSpan w:val="2"/>
            <w:tcBorders>
              <w:top w:val="single" w:sz="6" w:space="0" w:color="000000"/>
              <w:left w:val="single" w:sz="18" w:space="0" w:color="000000"/>
              <w:bottom w:val="single" w:sz="6" w:space="0" w:color="000000"/>
            </w:tcBorders>
          </w:tcPr>
          <w:p>
            <w:pPr>
              <w:pStyle w:val="TableParagraph"/>
              <w:spacing w:before="0"/>
              <w:ind w:left="0"/>
              <w:rPr>
                <w:rFonts w:ascii="Times New Roman"/>
                <w:sz w:val="16"/>
              </w:rPr>
            </w:pPr>
          </w:p>
        </w:tc>
      </w:tr>
    </w:tbl>
    <w:p>
      <w:pPr>
        <w:pStyle w:val="BodyText"/>
        <w:spacing w:before="8"/>
        <w:rPr>
          <w:sz w:val="25"/>
        </w:rPr>
      </w:pPr>
      <w:r>
        <w:rPr/>
        <w:drawing>
          <wp:anchor distT="0" distB="0" distL="0" distR="0" allowOverlap="1" layoutInCell="1" locked="0" behindDoc="0" simplePos="0" relativeHeight="193">
            <wp:simplePos x="0" y="0"/>
            <wp:positionH relativeFrom="page">
              <wp:posOffset>3262561</wp:posOffset>
            </wp:positionH>
            <wp:positionV relativeFrom="paragraph">
              <wp:posOffset>212763</wp:posOffset>
            </wp:positionV>
            <wp:extent cx="1276305" cy="409575"/>
            <wp:effectExtent l="0" t="0" r="0" b="0"/>
            <wp:wrapTopAndBottom/>
            <wp:docPr id="135" name="image134.png"/>
            <wp:cNvGraphicFramePr>
              <a:graphicFrameLocks noChangeAspect="1"/>
            </wp:cNvGraphicFramePr>
            <a:graphic>
              <a:graphicData uri="http://schemas.openxmlformats.org/drawingml/2006/picture">
                <pic:pic>
                  <pic:nvPicPr>
                    <pic:cNvPr id="136" name="image134.png"/>
                    <pic:cNvPicPr/>
                  </pic:nvPicPr>
                  <pic:blipFill>
                    <a:blip r:embed="rId207" cstate="print"/>
                    <a:stretch>
                      <a:fillRect/>
                    </a:stretch>
                  </pic:blipFill>
                  <pic:spPr>
                    <a:xfrm>
                      <a:off x="0" y="0"/>
                      <a:ext cx="1276305" cy="409575"/>
                    </a:xfrm>
                    <a:prstGeom prst="rect">
                      <a:avLst/>
                    </a:prstGeom>
                  </pic:spPr>
                </pic:pic>
              </a:graphicData>
            </a:graphic>
          </wp:anchor>
        </w:drawing>
      </w:r>
    </w:p>
    <w:p>
      <w:pPr>
        <w:spacing w:before="15"/>
        <w:ind w:left="661" w:right="951" w:firstLine="0"/>
        <w:jc w:val="center"/>
        <w:rPr>
          <w:b/>
          <w:sz w:val="16"/>
        </w:rPr>
      </w:pPr>
      <w:bookmarkStart w:name="_bookmark67" w:id="104"/>
      <w:bookmarkEnd w:id="104"/>
      <w:r>
        <w:rPr/>
      </w:r>
      <w:r>
        <w:rPr>
          <w:b/>
          <w:sz w:val="16"/>
        </w:rPr>
        <w:t>NCR Bioptic Settings</w:t>
      </w:r>
    </w:p>
    <w:p>
      <w:pPr>
        <w:pStyle w:val="BodyText"/>
        <w:spacing w:before="3"/>
        <w:rPr>
          <w:b/>
          <w:sz w:val="16"/>
        </w:rPr>
      </w:pPr>
    </w:p>
    <w:p>
      <w:pPr>
        <w:pStyle w:val="Heading2"/>
        <w:rPr>
          <w:i/>
        </w:rPr>
      </w:pPr>
      <w:bookmarkStart w:name="Wincor Nixdorf Terminal Default Settings" w:id="105"/>
      <w:bookmarkEnd w:id="105"/>
      <w:r>
        <w:rPr>
          <w:b w:val="0"/>
          <w:i w:val="0"/>
        </w:rPr>
      </w:r>
      <w:bookmarkStart w:name="_bookmark68" w:id="106"/>
      <w:bookmarkEnd w:id="106"/>
      <w:r>
        <w:rPr>
          <w:b w:val="0"/>
          <w:i w:val="0"/>
        </w:rPr>
      </w:r>
      <w:r>
        <w:rPr>
          <w:i/>
        </w:rPr>
        <w:t>Wincor Nixdorf </w:t>
      </w:r>
      <w:r>
        <w:rPr>
          <w:i/>
          <w:spacing w:val="-3"/>
        </w:rPr>
        <w:t>Terminal </w:t>
      </w:r>
      <w:r>
        <w:rPr>
          <w:i/>
        </w:rPr>
        <w:t>Default</w:t>
      </w:r>
      <w:r>
        <w:rPr>
          <w:i/>
          <w:spacing w:val="7"/>
        </w:rPr>
        <w:t> </w:t>
      </w:r>
      <w:r>
        <w:rPr>
          <w:i/>
        </w:rPr>
        <w:t>Settings</w:t>
      </w:r>
    </w:p>
    <w:p>
      <w:pPr>
        <w:pStyle w:val="BodyText"/>
        <w:spacing w:line="254" w:lineRule="auto" w:before="154"/>
        <w:ind w:left="644" w:right="960"/>
      </w:pPr>
      <w:r>
        <w:rPr/>
        <w:t>Scan the following Plug and Play code to program the scanner for a Wincor Nixdorf terminal. This bar code sets the baud rate to 9600 bps and the data format to 8 data bits, no </w:t>
      </w:r>
      <w:r>
        <w:rPr>
          <w:spacing w:val="-3"/>
        </w:rPr>
        <w:t>parity, </w:t>
      </w:r>
      <w:r>
        <w:rPr/>
        <w:t>1 stop</w:t>
      </w:r>
      <w:r>
        <w:rPr>
          <w:spacing w:val="-1"/>
        </w:rPr>
        <w:t> </w:t>
      </w:r>
      <w:r>
        <w:rPr/>
        <w:t>bit.</w:t>
      </w:r>
    </w:p>
    <w:p>
      <w:pPr>
        <w:pStyle w:val="BodyText"/>
        <w:spacing w:before="8"/>
        <w:rPr>
          <w:sz w:val="9"/>
        </w:rPr>
      </w:pPr>
      <w:r>
        <w:rPr/>
        <w:drawing>
          <wp:anchor distT="0" distB="0" distL="0" distR="0" allowOverlap="1" layoutInCell="1" locked="0" behindDoc="0" simplePos="0" relativeHeight="194">
            <wp:simplePos x="0" y="0"/>
            <wp:positionH relativeFrom="page">
              <wp:posOffset>3262917</wp:posOffset>
            </wp:positionH>
            <wp:positionV relativeFrom="paragraph">
              <wp:posOffset>95780</wp:posOffset>
            </wp:positionV>
            <wp:extent cx="1276305" cy="409575"/>
            <wp:effectExtent l="0" t="0" r="0" b="0"/>
            <wp:wrapTopAndBottom/>
            <wp:docPr id="137" name="image135.png"/>
            <wp:cNvGraphicFramePr>
              <a:graphicFrameLocks noChangeAspect="1"/>
            </wp:cNvGraphicFramePr>
            <a:graphic>
              <a:graphicData uri="http://schemas.openxmlformats.org/drawingml/2006/picture">
                <pic:pic>
                  <pic:nvPicPr>
                    <pic:cNvPr id="138" name="image135.png"/>
                    <pic:cNvPicPr/>
                  </pic:nvPicPr>
                  <pic:blipFill>
                    <a:blip r:embed="rId208" cstate="print"/>
                    <a:stretch>
                      <a:fillRect/>
                    </a:stretch>
                  </pic:blipFill>
                  <pic:spPr>
                    <a:xfrm>
                      <a:off x="0" y="0"/>
                      <a:ext cx="1276305" cy="409575"/>
                    </a:xfrm>
                    <a:prstGeom prst="rect">
                      <a:avLst/>
                    </a:prstGeom>
                  </pic:spPr>
                </pic:pic>
              </a:graphicData>
            </a:graphic>
          </wp:anchor>
        </w:drawing>
      </w:r>
    </w:p>
    <w:p>
      <w:pPr>
        <w:spacing w:before="25"/>
        <w:ind w:left="663" w:right="951" w:firstLine="0"/>
        <w:jc w:val="center"/>
        <w:rPr>
          <w:b/>
          <w:sz w:val="16"/>
        </w:rPr>
      </w:pPr>
      <w:r>
        <w:rPr>
          <w:b/>
          <w:sz w:val="16"/>
        </w:rPr>
        <w:t>Wincor Nixdorf Terminal Settings</w:t>
      </w:r>
    </w:p>
    <w:p>
      <w:pPr>
        <w:pStyle w:val="BodyText"/>
        <w:spacing w:before="6"/>
        <w:rPr>
          <w:b/>
          <w:sz w:val="21"/>
        </w:rPr>
      </w:pPr>
    </w:p>
    <w:p>
      <w:pPr>
        <w:pStyle w:val="Heading2"/>
        <w:rPr>
          <w:i/>
        </w:rPr>
      </w:pPr>
      <w:bookmarkStart w:name="Wincor Nixdorf Beetle™ Terminal Default " w:id="107"/>
      <w:bookmarkEnd w:id="107"/>
      <w:r>
        <w:rPr>
          <w:b w:val="0"/>
          <w:i w:val="0"/>
        </w:rPr>
      </w:r>
      <w:bookmarkStart w:name="_bookmark69" w:id="108"/>
      <w:bookmarkEnd w:id="108"/>
      <w:r>
        <w:rPr>
          <w:b w:val="0"/>
          <w:i w:val="0"/>
        </w:rPr>
      </w:r>
      <w:bookmarkStart w:name="_bookmark70" w:id="109"/>
      <w:bookmarkEnd w:id="109"/>
      <w:r>
        <w:rPr>
          <w:b w:val="0"/>
          <w:i w:val="0"/>
        </w:rPr>
      </w:r>
      <w:r>
        <w:rPr>
          <w:i/>
        </w:rPr>
        <w:t>Wincor Nixdorf Beetle™ Terminal Default Settings</w:t>
      </w:r>
    </w:p>
    <w:p>
      <w:pPr>
        <w:pStyle w:val="BodyText"/>
        <w:spacing w:line="254" w:lineRule="auto" w:before="154"/>
        <w:ind w:left="644" w:right="980"/>
      </w:pPr>
      <w:r>
        <w:rPr/>
        <w:t>Scan the following Plug and Play code to program the scanner for a Wincor Nixdorf Beetle terminal. The following prefixes are programmed for each symbology:</w:t>
      </w:r>
    </w:p>
    <w:p>
      <w:pPr>
        <w:pStyle w:val="BodyText"/>
        <w:spacing w:before="9"/>
        <w:rPr>
          <w:sz w:val="14"/>
        </w:rPr>
      </w:pPr>
    </w:p>
    <w:tbl>
      <w:tblPr>
        <w:tblW w:w="0" w:type="auto"/>
        <w:jc w:val="left"/>
        <w:tblInd w:w="28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45"/>
        <w:gridCol w:w="1365"/>
        <w:gridCol w:w="1748"/>
        <w:gridCol w:w="269"/>
        <w:gridCol w:w="794"/>
      </w:tblGrid>
      <w:tr>
        <w:trPr>
          <w:trHeight w:val="320" w:hRule="atLeast"/>
        </w:trPr>
        <w:tc>
          <w:tcPr>
            <w:tcW w:w="1445" w:type="dxa"/>
            <w:shd w:val="clear" w:color="auto" w:fill="E6E6E6"/>
          </w:tcPr>
          <w:p>
            <w:pPr>
              <w:pStyle w:val="TableParagraph"/>
              <w:spacing w:before="51"/>
              <w:ind w:left="59"/>
              <w:rPr>
                <w:b/>
                <w:sz w:val="18"/>
              </w:rPr>
            </w:pPr>
            <w:r>
              <w:rPr>
                <w:b/>
                <w:sz w:val="18"/>
              </w:rPr>
              <w:t>Symbology</w:t>
            </w:r>
          </w:p>
        </w:tc>
        <w:tc>
          <w:tcPr>
            <w:tcW w:w="1365" w:type="dxa"/>
            <w:tcBorders>
              <w:right w:val="single" w:sz="18" w:space="0" w:color="000000"/>
            </w:tcBorders>
            <w:shd w:val="clear" w:color="auto" w:fill="E6E6E6"/>
          </w:tcPr>
          <w:p>
            <w:pPr>
              <w:pStyle w:val="TableParagraph"/>
              <w:spacing w:before="51"/>
              <w:ind w:left="415"/>
              <w:rPr>
                <w:b/>
                <w:sz w:val="18"/>
              </w:rPr>
            </w:pPr>
            <w:r>
              <w:rPr>
                <w:b/>
                <w:sz w:val="18"/>
              </w:rPr>
              <w:t>Prefix</w:t>
            </w:r>
          </w:p>
        </w:tc>
        <w:tc>
          <w:tcPr>
            <w:tcW w:w="1748" w:type="dxa"/>
            <w:tcBorders>
              <w:left w:val="single" w:sz="18" w:space="0" w:color="000000"/>
            </w:tcBorders>
            <w:shd w:val="clear" w:color="auto" w:fill="E6E6E6"/>
          </w:tcPr>
          <w:p>
            <w:pPr>
              <w:pStyle w:val="TableParagraph"/>
              <w:spacing w:before="51"/>
              <w:ind w:left="196"/>
              <w:rPr>
                <w:b/>
                <w:sz w:val="18"/>
              </w:rPr>
            </w:pPr>
            <w:r>
              <w:rPr>
                <w:b/>
                <w:sz w:val="18"/>
              </w:rPr>
              <w:t>Symbology</w:t>
            </w:r>
          </w:p>
        </w:tc>
        <w:tc>
          <w:tcPr>
            <w:tcW w:w="269" w:type="dxa"/>
            <w:shd w:val="clear" w:color="auto" w:fill="E6E6E6"/>
          </w:tcPr>
          <w:p>
            <w:pPr>
              <w:pStyle w:val="TableParagraph"/>
              <w:spacing w:before="0"/>
              <w:ind w:left="0"/>
              <w:rPr>
                <w:rFonts w:ascii="Times New Roman"/>
                <w:sz w:val="18"/>
              </w:rPr>
            </w:pPr>
          </w:p>
        </w:tc>
        <w:tc>
          <w:tcPr>
            <w:tcW w:w="794" w:type="dxa"/>
            <w:shd w:val="clear" w:color="auto" w:fill="E6E6E6"/>
          </w:tcPr>
          <w:p>
            <w:pPr>
              <w:pStyle w:val="TableParagraph"/>
              <w:spacing w:before="51"/>
              <w:ind w:left="2"/>
              <w:rPr>
                <w:b/>
                <w:sz w:val="18"/>
              </w:rPr>
            </w:pPr>
            <w:r>
              <w:rPr>
                <w:b/>
                <w:sz w:val="18"/>
              </w:rPr>
              <w:t>Prefix</w:t>
            </w:r>
          </w:p>
        </w:tc>
      </w:tr>
      <w:tr>
        <w:trPr>
          <w:trHeight w:val="232" w:hRule="atLeast"/>
        </w:trPr>
        <w:tc>
          <w:tcPr>
            <w:tcW w:w="1445" w:type="dxa"/>
            <w:tcBorders>
              <w:bottom w:val="single" w:sz="6" w:space="0" w:color="000000"/>
            </w:tcBorders>
          </w:tcPr>
          <w:p>
            <w:pPr>
              <w:pStyle w:val="TableParagraph"/>
              <w:spacing w:line="201" w:lineRule="exact" w:before="11"/>
              <w:ind w:left="59"/>
              <w:rPr>
                <w:sz w:val="18"/>
              </w:rPr>
            </w:pPr>
            <w:r>
              <w:rPr>
                <w:sz w:val="18"/>
              </w:rPr>
              <w:t>Code 128</w:t>
            </w:r>
          </w:p>
        </w:tc>
        <w:tc>
          <w:tcPr>
            <w:tcW w:w="1365" w:type="dxa"/>
            <w:tcBorders>
              <w:bottom w:val="single" w:sz="6" w:space="0" w:color="000000"/>
              <w:right w:val="single" w:sz="18" w:space="0" w:color="000000"/>
            </w:tcBorders>
          </w:tcPr>
          <w:p>
            <w:pPr>
              <w:pStyle w:val="TableParagraph"/>
              <w:spacing w:line="201" w:lineRule="exact" w:before="11"/>
              <w:ind w:left="415"/>
              <w:rPr>
                <w:sz w:val="18"/>
              </w:rPr>
            </w:pPr>
            <w:r>
              <w:rPr>
                <w:w w:val="99"/>
                <w:sz w:val="18"/>
              </w:rPr>
              <w:t>K</w:t>
            </w:r>
          </w:p>
        </w:tc>
        <w:tc>
          <w:tcPr>
            <w:tcW w:w="1748" w:type="dxa"/>
            <w:tcBorders>
              <w:left w:val="single" w:sz="18" w:space="0" w:color="000000"/>
              <w:bottom w:val="single" w:sz="6" w:space="0" w:color="000000"/>
            </w:tcBorders>
          </w:tcPr>
          <w:p>
            <w:pPr>
              <w:pStyle w:val="TableParagraph"/>
              <w:spacing w:line="201" w:lineRule="exact" w:before="11"/>
              <w:ind w:left="36"/>
              <w:rPr>
                <w:sz w:val="18"/>
              </w:rPr>
            </w:pPr>
            <w:r>
              <w:rPr>
                <w:sz w:val="18"/>
              </w:rPr>
              <w:t>EAN-13</w:t>
            </w:r>
          </w:p>
        </w:tc>
        <w:tc>
          <w:tcPr>
            <w:tcW w:w="1063" w:type="dxa"/>
            <w:gridSpan w:val="2"/>
            <w:tcBorders>
              <w:bottom w:val="single" w:sz="6" w:space="0" w:color="000000"/>
            </w:tcBorders>
          </w:tcPr>
          <w:p>
            <w:pPr>
              <w:pStyle w:val="TableParagraph"/>
              <w:spacing w:line="201" w:lineRule="exact" w:before="11"/>
              <w:ind w:left="111"/>
              <w:rPr>
                <w:sz w:val="18"/>
              </w:rPr>
            </w:pPr>
            <w:r>
              <w:rPr>
                <w:w w:val="99"/>
                <w:sz w:val="18"/>
              </w:rPr>
              <w:t>A</w:t>
            </w:r>
          </w:p>
        </w:tc>
      </w:tr>
      <w:tr>
        <w:trPr>
          <w:trHeight w:val="225" w:hRule="atLeast"/>
        </w:trPr>
        <w:tc>
          <w:tcPr>
            <w:tcW w:w="1445" w:type="dxa"/>
            <w:tcBorders>
              <w:top w:val="single" w:sz="6" w:space="0" w:color="000000"/>
              <w:bottom w:val="single" w:sz="6" w:space="0" w:color="000000"/>
            </w:tcBorders>
          </w:tcPr>
          <w:p>
            <w:pPr>
              <w:pStyle w:val="TableParagraph"/>
              <w:spacing w:line="201" w:lineRule="exact"/>
              <w:ind w:left="59"/>
              <w:rPr>
                <w:sz w:val="18"/>
              </w:rPr>
            </w:pPr>
            <w:r>
              <w:rPr>
                <w:sz w:val="18"/>
              </w:rPr>
              <w:t>Code 93</w:t>
            </w:r>
          </w:p>
        </w:tc>
        <w:tc>
          <w:tcPr>
            <w:tcW w:w="1365" w:type="dxa"/>
            <w:tcBorders>
              <w:top w:val="single" w:sz="6" w:space="0" w:color="000000"/>
              <w:bottom w:val="single" w:sz="6" w:space="0" w:color="000000"/>
              <w:right w:val="single" w:sz="18" w:space="0" w:color="000000"/>
            </w:tcBorders>
          </w:tcPr>
          <w:p>
            <w:pPr>
              <w:pStyle w:val="TableParagraph"/>
              <w:spacing w:line="201" w:lineRule="exact"/>
              <w:ind w:left="415"/>
              <w:rPr>
                <w:sz w:val="18"/>
              </w:rPr>
            </w:pPr>
            <w:r>
              <w:rPr>
                <w:w w:val="99"/>
                <w:sz w:val="18"/>
              </w:rPr>
              <w:t>L</w:t>
            </w:r>
          </w:p>
        </w:tc>
        <w:tc>
          <w:tcPr>
            <w:tcW w:w="1748" w:type="dxa"/>
            <w:tcBorders>
              <w:top w:val="single" w:sz="6" w:space="0" w:color="000000"/>
              <w:left w:val="single" w:sz="18" w:space="0" w:color="000000"/>
              <w:bottom w:val="single" w:sz="6" w:space="0" w:color="000000"/>
            </w:tcBorders>
          </w:tcPr>
          <w:p>
            <w:pPr>
              <w:pStyle w:val="TableParagraph"/>
              <w:spacing w:line="201" w:lineRule="exact"/>
              <w:ind w:left="35"/>
              <w:rPr>
                <w:sz w:val="18"/>
              </w:rPr>
            </w:pPr>
            <w:r>
              <w:rPr>
                <w:sz w:val="18"/>
              </w:rPr>
              <w:t>GS1-128</w:t>
            </w:r>
          </w:p>
        </w:tc>
        <w:tc>
          <w:tcPr>
            <w:tcW w:w="1063" w:type="dxa"/>
            <w:gridSpan w:val="2"/>
            <w:tcBorders>
              <w:top w:val="single" w:sz="6" w:space="0" w:color="000000"/>
              <w:bottom w:val="single" w:sz="6" w:space="0" w:color="000000"/>
            </w:tcBorders>
          </w:tcPr>
          <w:p>
            <w:pPr>
              <w:pStyle w:val="TableParagraph"/>
              <w:spacing w:line="201" w:lineRule="exact"/>
              <w:ind w:left="111"/>
              <w:rPr>
                <w:sz w:val="18"/>
              </w:rPr>
            </w:pPr>
            <w:r>
              <w:rPr>
                <w:w w:val="99"/>
                <w:sz w:val="18"/>
              </w:rPr>
              <w:t>P</w:t>
            </w:r>
          </w:p>
        </w:tc>
      </w:tr>
      <w:tr>
        <w:trPr>
          <w:trHeight w:val="224" w:hRule="atLeast"/>
        </w:trPr>
        <w:tc>
          <w:tcPr>
            <w:tcW w:w="1445" w:type="dxa"/>
            <w:tcBorders>
              <w:top w:val="single" w:sz="6" w:space="0" w:color="000000"/>
              <w:bottom w:val="single" w:sz="6" w:space="0" w:color="000000"/>
            </w:tcBorders>
          </w:tcPr>
          <w:p>
            <w:pPr>
              <w:pStyle w:val="TableParagraph"/>
              <w:spacing w:line="201" w:lineRule="exact"/>
              <w:ind w:left="59"/>
              <w:rPr>
                <w:sz w:val="18"/>
              </w:rPr>
            </w:pPr>
            <w:r>
              <w:rPr>
                <w:sz w:val="18"/>
              </w:rPr>
              <w:t>Codabar</w:t>
            </w:r>
          </w:p>
        </w:tc>
        <w:tc>
          <w:tcPr>
            <w:tcW w:w="1365" w:type="dxa"/>
            <w:tcBorders>
              <w:top w:val="single" w:sz="6" w:space="0" w:color="000000"/>
              <w:bottom w:val="single" w:sz="6" w:space="0" w:color="000000"/>
              <w:right w:val="single" w:sz="18" w:space="0" w:color="000000"/>
            </w:tcBorders>
          </w:tcPr>
          <w:p>
            <w:pPr>
              <w:pStyle w:val="TableParagraph"/>
              <w:spacing w:line="201" w:lineRule="exact"/>
              <w:ind w:left="415"/>
              <w:rPr>
                <w:sz w:val="18"/>
              </w:rPr>
            </w:pPr>
            <w:r>
              <w:rPr>
                <w:w w:val="99"/>
                <w:sz w:val="18"/>
              </w:rPr>
              <w:t>N</w:t>
            </w:r>
          </w:p>
        </w:tc>
        <w:tc>
          <w:tcPr>
            <w:tcW w:w="1748" w:type="dxa"/>
            <w:tcBorders>
              <w:top w:val="single" w:sz="6" w:space="0" w:color="000000"/>
              <w:left w:val="single" w:sz="18" w:space="0" w:color="000000"/>
              <w:bottom w:val="single" w:sz="6" w:space="0" w:color="000000"/>
            </w:tcBorders>
          </w:tcPr>
          <w:p>
            <w:pPr>
              <w:pStyle w:val="TableParagraph"/>
              <w:spacing w:line="201" w:lineRule="exact"/>
              <w:ind w:left="35"/>
              <w:rPr>
                <w:sz w:val="18"/>
              </w:rPr>
            </w:pPr>
            <w:r>
              <w:rPr>
                <w:sz w:val="18"/>
              </w:rPr>
              <w:t>Interleaved 2 of 5</w:t>
            </w:r>
          </w:p>
        </w:tc>
        <w:tc>
          <w:tcPr>
            <w:tcW w:w="1063" w:type="dxa"/>
            <w:gridSpan w:val="2"/>
            <w:tcBorders>
              <w:top w:val="single" w:sz="6" w:space="0" w:color="000000"/>
              <w:bottom w:val="single" w:sz="6" w:space="0" w:color="000000"/>
            </w:tcBorders>
          </w:tcPr>
          <w:p>
            <w:pPr>
              <w:pStyle w:val="TableParagraph"/>
              <w:spacing w:line="201" w:lineRule="exact"/>
              <w:ind w:left="111"/>
              <w:rPr>
                <w:sz w:val="18"/>
              </w:rPr>
            </w:pPr>
            <w:r>
              <w:rPr>
                <w:w w:val="99"/>
                <w:sz w:val="18"/>
              </w:rPr>
              <w:t>I</w:t>
            </w:r>
          </w:p>
        </w:tc>
      </w:tr>
      <w:tr>
        <w:trPr>
          <w:trHeight w:val="225" w:hRule="atLeast"/>
        </w:trPr>
        <w:tc>
          <w:tcPr>
            <w:tcW w:w="1445" w:type="dxa"/>
            <w:tcBorders>
              <w:top w:val="single" w:sz="6" w:space="0" w:color="000000"/>
              <w:bottom w:val="single" w:sz="6" w:space="0" w:color="000000"/>
            </w:tcBorders>
          </w:tcPr>
          <w:p>
            <w:pPr>
              <w:pStyle w:val="TableParagraph"/>
              <w:spacing w:line="201" w:lineRule="exact"/>
              <w:ind w:left="59"/>
              <w:rPr>
                <w:sz w:val="18"/>
              </w:rPr>
            </w:pPr>
            <w:r>
              <w:rPr>
                <w:sz w:val="18"/>
              </w:rPr>
              <w:t>UPC-A</w:t>
            </w:r>
          </w:p>
        </w:tc>
        <w:tc>
          <w:tcPr>
            <w:tcW w:w="1365" w:type="dxa"/>
            <w:tcBorders>
              <w:top w:val="single" w:sz="6" w:space="0" w:color="000000"/>
              <w:bottom w:val="single" w:sz="6" w:space="0" w:color="000000"/>
              <w:right w:val="single" w:sz="18" w:space="0" w:color="000000"/>
            </w:tcBorders>
          </w:tcPr>
          <w:p>
            <w:pPr>
              <w:pStyle w:val="TableParagraph"/>
              <w:spacing w:line="201" w:lineRule="exact"/>
              <w:ind w:left="415"/>
              <w:rPr>
                <w:sz w:val="18"/>
              </w:rPr>
            </w:pPr>
            <w:r>
              <w:rPr>
                <w:sz w:val="18"/>
              </w:rPr>
              <w:t>A0</w:t>
            </w:r>
          </w:p>
        </w:tc>
        <w:tc>
          <w:tcPr>
            <w:tcW w:w="1748" w:type="dxa"/>
            <w:tcBorders>
              <w:top w:val="single" w:sz="6" w:space="0" w:color="000000"/>
              <w:left w:val="single" w:sz="18" w:space="0" w:color="000000"/>
              <w:bottom w:val="single" w:sz="6" w:space="0" w:color="000000"/>
            </w:tcBorders>
          </w:tcPr>
          <w:p>
            <w:pPr>
              <w:pStyle w:val="TableParagraph"/>
              <w:spacing w:line="201" w:lineRule="exact"/>
              <w:ind w:left="35"/>
              <w:rPr>
                <w:sz w:val="18"/>
              </w:rPr>
            </w:pPr>
            <w:r>
              <w:rPr>
                <w:sz w:val="18"/>
              </w:rPr>
              <w:t>Plessey</w:t>
            </w:r>
          </w:p>
        </w:tc>
        <w:tc>
          <w:tcPr>
            <w:tcW w:w="1063" w:type="dxa"/>
            <w:gridSpan w:val="2"/>
            <w:tcBorders>
              <w:top w:val="single" w:sz="6" w:space="0" w:color="000000"/>
              <w:bottom w:val="single" w:sz="6" w:space="0" w:color="000000"/>
            </w:tcBorders>
          </w:tcPr>
          <w:p>
            <w:pPr>
              <w:pStyle w:val="TableParagraph"/>
              <w:spacing w:line="201" w:lineRule="exact"/>
              <w:ind w:left="111"/>
              <w:rPr>
                <w:sz w:val="18"/>
              </w:rPr>
            </w:pPr>
            <w:r>
              <w:rPr>
                <w:w w:val="99"/>
                <w:sz w:val="18"/>
              </w:rPr>
              <w:t>O</w:t>
            </w:r>
          </w:p>
        </w:tc>
      </w:tr>
      <w:tr>
        <w:trPr>
          <w:trHeight w:val="224" w:hRule="atLeast"/>
        </w:trPr>
        <w:tc>
          <w:tcPr>
            <w:tcW w:w="1445" w:type="dxa"/>
            <w:tcBorders>
              <w:top w:val="single" w:sz="6" w:space="0" w:color="000000"/>
              <w:bottom w:val="single" w:sz="6" w:space="0" w:color="000000"/>
            </w:tcBorders>
          </w:tcPr>
          <w:p>
            <w:pPr>
              <w:pStyle w:val="TableParagraph"/>
              <w:spacing w:line="201" w:lineRule="exact"/>
              <w:ind w:left="59"/>
              <w:rPr>
                <w:sz w:val="18"/>
              </w:rPr>
            </w:pPr>
            <w:r>
              <w:rPr>
                <w:sz w:val="18"/>
              </w:rPr>
              <w:t>UPC-E</w:t>
            </w:r>
          </w:p>
        </w:tc>
        <w:tc>
          <w:tcPr>
            <w:tcW w:w="1365" w:type="dxa"/>
            <w:tcBorders>
              <w:top w:val="single" w:sz="6" w:space="0" w:color="000000"/>
              <w:bottom w:val="single" w:sz="6" w:space="0" w:color="000000"/>
              <w:right w:val="single" w:sz="18" w:space="0" w:color="000000"/>
            </w:tcBorders>
          </w:tcPr>
          <w:p>
            <w:pPr>
              <w:pStyle w:val="TableParagraph"/>
              <w:spacing w:line="201" w:lineRule="exact"/>
              <w:ind w:left="415"/>
              <w:rPr>
                <w:sz w:val="18"/>
              </w:rPr>
            </w:pPr>
            <w:r>
              <w:rPr>
                <w:w w:val="99"/>
                <w:sz w:val="18"/>
              </w:rPr>
              <w:t>C</w:t>
            </w:r>
          </w:p>
        </w:tc>
        <w:tc>
          <w:tcPr>
            <w:tcW w:w="1748" w:type="dxa"/>
            <w:tcBorders>
              <w:top w:val="single" w:sz="6" w:space="0" w:color="000000"/>
              <w:left w:val="single" w:sz="18" w:space="0" w:color="000000"/>
              <w:bottom w:val="single" w:sz="6" w:space="0" w:color="000000"/>
            </w:tcBorders>
          </w:tcPr>
          <w:p>
            <w:pPr>
              <w:pStyle w:val="TableParagraph"/>
              <w:spacing w:line="201" w:lineRule="exact"/>
              <w:ind w:left="35"/>
              <w:rPr>
                <w:sz w:val="18"/>
              </w:rPr>
            </w:pPr>
            <w:r>
              <w:rPr>
                <w:sz w:val="18"/>
              </w:rPr>
              <w:t>Straight 2 of 5 IATA</w:t>
            </w:r>
          </w:p>
        </w:tc>
        <w:tc>
          <w:tcPr>
            <w:tcW w:w="1063" w:type="dxa"/>
            <w:gridSpan w:val="2"/>
            <w:tcBorders>
              <w:top w:val="single" w:sz="6" w:space="0" w:color="000000"/>
              <w:bottom w:val="single" w:sz="6" w:space="0" w:color="000000"/>
            </w:tcBorders>
          </w:tcPr>
          <w:p>
            <w:pPr>
              <w:pStyle w:val="TableParagraph"/>
              <w:spacing w:line="201" w:lineRule="exact"/>
              <w:ind w:left="111"/>
              <w:rPr>
                <w:sz w:val="18"/>
              </w:rPr>
            </w:pPr>
            <w:r>
              <w:rPr>
                <w:w w:val="99"/>
                <w:sz w:val="18"/>
              </w:rPr>
              <w:t>H</w:t>
            </w:r>
          </w:p>
        </w:tc>
      </w:tr>
      <w:tr>
        <w:trPr>
          <w:trHeight w:val="225" w:hRule="atLeast"/>
        </w:trPr>
        <w:tc>
          <w:tcPr>
            <w:tcW w:w="1445" w:type="dxa"/>
            <w:tcBorders>
              <w:top w:val="single" w:sz="6" w:space="0" w:color="000000"/>
              <w:bottom w:val="single" w:sz="6" w:space="0" w:color="000000"/>
            </w:tcBorders>
          </w:tcPr>
          <w:p>
            <w:pPr>
              <w:pStyle w:val="TableParagraph"/>
              <w:spacing w:line="201" w:lineRule="exact"/>
              <w:ind w:left="59"/>
              <w:rPr>
                <w:sz w:val="18"/>
              </w:rPr>
            </w:pPr>
            <w:r>
              <w:rPr>
                <w:sz w:val="18"/>
              </w:rPr>
              <w:t>EAN-8</w:t>
            </w:r>
          </w:p>
        </w:tc>
        <w:tc>
          <w:tcPr>
            <w:tcW w:w="1365" w:type="dxa"/>
            <w:tcBorders>
              <w:top w:val="single" w:sz="6" w:space="0" w:color="000000"/>
              <w:bottom w:val="single" w:sz="6" w:space="0" w:color="000000"/>
              <w:right w:val="single" w:sz="18" w:space="0" w:color="000000"/>
            </w:tcBorders>
          </w:tcPr>
          <w:p>
            <w:pPr>
              <w:pStyle w:val="TableParagraph"/>
              <w:spacing w:line="201" w:lineRule="exact"/>
              <w:ind w:left="415"/>
              <w:rPr>
                <w:sz w:val="18"/>
              </w:rPr>
            </w:pPr>
            <w:r>
              <w:rPr>
                <w:w w:val="99"/>
                <w:sz w:val="18"/>
              </w:rPr>
              <w:t>B</w:t>
            </w:r>
          </w:p>
        </w:tc>
        <w:tc>
          <w:tcPr>
            <w:tcW w:w="1748" w:type="dxa"/>
            <w:tcBorders>
              <w:top w:val="single" w:sz="6" w:space="0" w:color="000000"/>
              <w:left w:val="single" w:sz="18" w:space="0" w:color="000000"/>
              <w:bottom w:val="single" w:sz="6" w:space="0" w:color="000000"/>
            </w:tcBorders>
          </w:tcPr>
          <w:p>
            <w:pPr>
              <w:pStyle w:val="TableParagraph"/>
              <w:spacing w:line="201" w:lineRule="exact"/>
              <w:ind w:left="36"/>
              <w:rPr>
                <w:sz w:val="18"/>
              </w:rPr>
            </w:pPr>
            <w:r>
              <w:rPr>
                <w:sz w:val="18"/>
              </w:rPr>
              <w:t>All other bar codes</w:t>
            </w:r>
          </w:p>
        </w:tc>
        <w:tc>
          <w:tcPr>
            <w:tcW w:w="1063" w:type="dxa"/>
            <w:gridSpan w:val="2"/>
            <w:tcBorders>
              <w:top w:val="single" w:sz="6" w:space="0" w:color="000000"/>
              <w:bottom w:val="single" w:sz="6" w:space="0" w:color="000000"/>
            </w:tcBorders>
          </w:tcPr>
          <w:p>
            <w:pPr>
              <w:pStyle w:val="TableParagraph"/>
              <w:spacing w:line="201" w:lineRule="exact"/>
              <w:ind w:left="111"/>
              <w:rPr>
                <w:sz w:val="18"/>
              </w:rPr>
            </w:pPr>
            <w:r>
              <w:rPr>
                <w:w w:val="99"/>
                <w:sz w:val="18"/>
              </w:rPr>
              <w:t>M</w:t>
            </w:r>
          </w:p>
        </w:tc>
      </w:tr>
    </w:tbl>
    <w:p>
      <w:pPr>
        <w:pStyle w:val="BodyText"/>
        <w:spacing w:before="8"/>
        <w:rPr>
          <w:sz w:val="25"/>
        </w:rPr>
      </w:pPr>
      <w:r>
        <w:rPr/>
        <w:drawing>
          <wp:anchor distT="0" distB="0" distL="0" distR="0" allowOverlap="1" layoutInCell="1" locked="0" behindDoc="0" simplePos="0" relativeHeight="195">
            <wp:simplePos x="0" y="0"/>
            <wp:positionH relativeFrom="page">
              <wp:posOffset>3262917</wp:posOffset>
            </wp:positionH>
            <wp:positionV relativeFrom="paragraph">
              <wp:posOffset>212775</wp:posOffset>
            </wp:positionV>
            <wp:extent cx="1276305" cy="409575"/>
            <wp:effectExtent l="0" t="0" r="0" b="0"/>
            <wp:wrapTopAndBottom/>
            <wp:docPr id="139" name="image136.png"/>
            <wp:cNvGraphicFramePr>
              <a:graphicFrameLocks noChangeAspect="1"/>
            </wp:cNvGraphicFramePr>
            <a:graphic>
              <a:graphicData uri="http://schemas.openxmlformats.org/drawingml/2006/picture">
                <pic:pic>
                  <pic:nvPicPr>
                    <pic:cNvPr id="140" name="image136.png"/>
                    <pic:cNvPicPr/>
                  </pic:nvPicPr>
                  <pic:blipFill>
                    <a:blip r:embed="rId209" cstate="print"/>
                    <a:stretch>
                      <a:fillRect/>
                    </a:stretch>
                  </pic:blipFill>
                  <pic:spPr>
                    <a:xfrm>
                      <a:off x="0" y="0"/>
                      <a:ext cx="1276305" cy="409575"/>
                    </a:xfrm>
                    <a:prstGeom prst="rect">
                      <a:avLst/>
                    </a:prstGeom>
                  </pic:spPr>
                </pic:pic>
              </a:graphicData>
            </a:graphic>
          </wp:anchor>
        </w:drawing>
      </w:r>
    </w:p>
    <w:p>
      <w:pPr>
        <w:spacing w:before="20"/>
        <w:ind w:left="660" w:right="951" w:firstLine="0"/>
        <w:jc w:val="center"/>
        <w:rPr>
          <w:b/>
          <w:sz w:val="16"/>
        </w:rPr>
      </w:pPr>
      <w:r>
        <w:rPr>
          <w:b/>
          <w:sz w:val="16"/>
        </w:rPr>
        <w:t>Wincor Nixdorf Beetle Settings</w:t>
      </w:r>
    </w:p>
    <w:p>
      <w:pPr>
        <w:pStyle w:val="BodyText"/>
        <w:rPr>
          <w:b/>
          <w:sz w:val="20"/>
        </w:rPr>
      </w:pPr>
    </w:p>
    <w:p>
      <w:pPr>
        <w:pStyle w:val="BodyText"/>
        <w:rPr>
          <w:b/>
          <w:sz w:val="25"/>
        </w:rPr>
      </w:pPr>
      <w:r>
        <w:rPr/>
        <w:pict>
          <v:shape style="position:absolute;margin-left:54.935001pt;margin-top:16.345757pt;width:506.65pt;height:.550pt;mso-position-horizontal-relative:page;mso-position-vertical-relative:paragraph;z-index:-15628288;mso-wrap-distance-left:0;mso-wrap-distance-right:0" coordorigin="1099,327" coordsize="10133,11" path="m1104,327l1099,327,1099,337,1104,337,1104,327xm11231,327l1104,327,1104,337,11231,337,11231,327xe" filled="true" fillcolor="#000000" stroked="false">
            <v:path arrowok="t"/>
            <v:fill type="solid"/>
            <w10:wrap type="topAndBottom"/>
          </v:shape>
        </w:pict>
      </w:r>
    </w:p>
    <w:p>
      <w:pPr>
        <w:pStyle w:val="Heading8"/>
        <w:ind w:left="627"/>
        <w:jc w:val="left"/>
        <w:rPr>
          <w:i/>
        </w:rPr>
      </w:pPr>
      <w:r>
        <w:rPr>
          <w:i/>
        </w:rPr>
        <w:t>2 - 6</w:t>
      </w:r>
    </w:p>
    <w:p>
      <w:pPr>
        <w:spacing w:after="0"/>
        <w:jc w:val="left"/>
        <w:sectPr>
          <w:headerReference w:type="default" r:id="rId204"/>
          <w:footerReference w:type="default" r:id="rId205"/>
          <w:pgSz w:w="12240" w:h="15840"/>
          <w:pgMar w:header="1218" w:footer="0" w:top="1400" w:bottom="280" w:left="460" w:right="120"/>
        </w:sectPr>
      </w:pPr>
    </w:p>
    <w:p>
      <w:pPr>
        <w:pStyle w:val="BodyText"/>
        <w:rPr>
          <w:i/>
          <w:sz w:val="20"/>
        </w:rPr>
      </w:pPr>
    </w:p>
    <w:p>
      <w:pPr>
        <w:spacing w:before="256"/>
        <w:ind w:left="644" w:right="0" w:firstLine="0"/>
        <w:jc w:val="left"/>
        <w:rPr>
          <w:b/>
          <w:i/>
          <w:sz w:val="27"/>
        </w:rPr>
      </w:pPr>
      <w:bookmarkStart w:name="Keyboard Country Layout" w:id="110"/>
      <w:bookmarkEnd w:id="110"/>
      <w:r>
        <w:rPr/>
      </w:r>
      <w:bookmarkStart w:name="_bookmark71" w:id="111"/>
      <w:bookmarkEnd w:id="111"/>
      <w:r>
        <w:rPr/>
      </w:r>
      <w:r>
        <w:rPr>
          <w:b/>
          <w:i/>
          <w:sz w:val="27"/>
        </w:rPr>
        <w:t>Keyboard Country Layout</w:t>
      </w:r>
    </w:p>
    <w:p>
      <w:pPr>
        <w:pStyle w:val="BodyText"/>
        <w:spacing w:line="254" w:lineRule="auto" w:before="155"/>
        <w:ind w:left="644" w:right="960"/>
      </w:pPr>
      <w:r>
        <w:rPr/>
        <w:t>Scan the appropriate country code below to program the keyboard layout for your country or language. As a general rule, the following characters are supported, but need special care for countries other than the United States:</w:t>
      </w:r>
    </w:p>
    <w:p>
      <w:pPr>
        <w:pStyle w:val="BodyText"/>
        <w:spacing w:before="1"/>
        <w:ind w:left="644"/>
      </w:pPr>
      <w:r>
        <w:rPr/>
        <w:t>@ | $ # { } [ ] = / ‘ \ &lt; &gt; ~</w:t>
      </w:r>
    </w:p>
    <w:p>
      <w:pPr>
        <w:spacing w:before="117"/>
        <w:ind w:left="1004" w:right="0" w:firstLine="0"/>
        <w:jc w:val="left"/>
        <w:rPr>
          <w:b/>
          <w:i/>
          <w:sz w:val="24"/>
        </w:rPr>
      </w:pPr>
      <w:r>
        <w:rPr>
          <w:b/>
          <w:i/>
          <w:sz w:val="24"/>
        </w:rPr>
        <w:t>Keyboard Countries</w:t>
      </w:r>
    </w:p>
    <w:p>
      <w:pPr>
        <w:pStyle w:val="BodyText"/>
        <w:spacing w:before="11"/>
        <w:rPr>
          <w:b/>
          <w:i/>
          <w:sz w:val="26"/>
        </w:rPr>
      </w:pPr>
      <w:r>
        <w:rPr/>
        <w:drawing>
          <wp:anchor distT="0" distB="0" distL="0" distR="0" allowOverlap="1" layoutInCell="1" locked="0" behindDoc="0" simplePos="0" relativeHeight="197">
            <wp:simplePos x="0" y="0"/>
            <wp:positionH relativeFrom="page">
              <wp:posOffset>811340</wp:posOffset>
            </wp:positionH>
            <wp:positionV relativeFrom="paragraph">
              <wp:posOffset>221668</wp:posOffset>
            </wp:positionV>
            <wp:extent cx="1381308" cy="409575"/>
            <wp:effectExtent l="0" t="0" r="0" b="0"/>
            <wp:wrapTopAndBottom/>
            <wp:docPr id="141" name="image137.png"/>
            <wp:cNvGraphicFramePr>
              <a:graphicFrameLocks noChangeAspect="1"/>
            </wp:cNvGraphicFramePr>
            <a:graphic>
              <a:graphicData uri="http://schemas.openxmlformats.org/drawingml/2006/picture">
                <pic:pic>
                  <pic:nvPicPr>
                    <pic:cNvPr id="142" name="image137.png"/>
                    <pic:cNvPicPr/>
                  </pic:nvPicPr>
                  <pic:blipFill>
                    <a:blip r:embed="rId212" cstate="print"/>
                    <a:stretch>
                      <a:fillRect/>
                    </a:stretch>
                  </pic:blipFill>
                  <pic:spPr>
                    <a:xfrm>
                      <a:off x="0" y="0"/>
                      <a:ext cx="1381308" cy="409575"/>
                    </a:xfrm>
                    <a:prstGeom prst="rect">
                      <a:avLst/>
                    </a:prstGeom>
                  </pic:spPr>
                </pic:pic>
              </a:graphicData>
            </a:graphic>
          </wp:anchor>
        </w:drawing>
      </w:r>
    </w:p>
    <w:p>
      <w:pPr>
        <w:spacing w:before="18"/>
        <w:ind w:left="679" w:right="9187" w:firstLine="0"/>
        <w:jc w:val="right"/>
        <w:rPr>
          <w:b/>
          <w:sz w:val="16"/>
        </w:rPr>
      </w:pPr>
      <w:bookmarkStart w:name="_bookmark72" w:id="112"/>
      <w:bookmarkEnd w:id="112"/>
      <w:r>
        <w:rPr/>
      </w:r>
      <w:r>
        <w:rPr>
          <w:b/>
          <w:sz w:val="16"/>
        </w:rPr>
        <w:t>* United States</w:t>
      </w:r>
    </w:p>
    <w:p>
      <w:pPr>
        <w:pStyle w:val="BodyText"/>
        <w:spacing w:before="9"/>
        <w:rPr>
          <w:b/>
          <w:sz w:val="9"/>
        </w:rPr>
      </w:pPr>
      <w:r>
        <w:rPr/>
        <w:drawing>
          <wp:anchor distT="0" distB="0" distL="0" distR="0" allowOverlap="1" layoutInCell="1" locked="0" behindDoc="0" simplePos="0" relativeHeight="198">
            <wp:simplePos x="0" y="0"/>
            <wp:positionH relativeFrom="page">
              <wp:posOffset>5494943</wp:posOffset>
            </wp:positionH>
            <wp:positionV relativeFrom="paragraph">
              <wp:posOffset>96428</wp:posOffset>
            </wp:positionV>
            <wp:extent cx="1486025" cy="409575"/>
            <wp:effectExtent l="0" t="0" r="0" b="0"/>
            <wp:wrapTopAndBottom/>
            <wp:docPr id="143" name="image138.png"/>
            <wp:cNvGraphicFramePr>
              <a:graphicFrameLocks noChangeAspect="1"/>
            </wp:cNvGraphicFramePr>
            <a:graphic>
              <a:graphicData uri="http://schemas.openxmlformats.org/drawingml/2006/picture">
                <pic:pic>
                  <pic:nvPicPr>
                    <pic:cNvPr id="144" name="image138.png"/>
                    <pic:cNvPicPr/>
                  </pic:nvPicPr>
                  <pic:blipFill>
                    <a:blip r:embed="rId213" cstate="print"/>
                    <a:stretch>
                      <a:fillRect/>
                    </a:stretch>
                  </pic:blipFill>
                  <pic:spPr>
                    <a:xfrm>
                      <a:off x="0" y="0"/>
                      <a:ext cx="1486025" cy="409575"/>
                    </a:xfrm>
                    <a:prstGeom prst="rect">
                      <a:avLst/>
                    </a:prstGeom>
                  </pic:spPr>
                </pic:pic>
              </a:graphicData>
            </a:graphic>
          </wp:anchor>
        </w:drawing>
      </w:r>
    </w:p>
    <w:p>
      <w:pPr>
        <w:spacing w:before="18" w:after="121"/>
        <w:ind w:left="7928" w:right="951" w:firstLine="0"/>
        <w:jc w:val="center"/>
        <w:rPr>
          <w:b/>
          <w:sz w:val="16"/>
        </w:rPr>
      </w:pPr>
      <w:bookmarkStart w:name="_bookmark73" w:id="113"/>
      <w:bookmarkEnd w:id="113"/>
      <w:r>
        <w:rPr/>
      </w:r>
      <w:r>
        <w:rPr>
          <w:b/>
          <w:sz w:val="16"/>
        </w:rPr>
        <w:t>Albania</w:t>
      </w:r>
    </w:p>
    <w:p>
      <w:pPr>
        <w:pStyle w:val="BodyText"/>
        <w:ind w:left="814"/>
        <w:rPr>
          <w:sz w:val="20"/>
        </w:rPr>
      </w:pPr>
      <w:r>
        <w:rPr>
          <w:sz w:val="20"/>
        </w:rPr>
        <w:drawing>
          <wp:inline distT="0" distB="0" distL="0" distR="0">
            <wp:extent cx="1485761" cy="409575"/>
            <wp:effectExtent l="0" t="0" r="0" b="0"/>
            <wp:docPr id="145" name="image139.png"/>
            <wp:cNvGraphicFramePr>
              <a:graphicFrameLocks noChangeAspect="1"/>
            </wp:cNvGraphicFramePr>
            <a:graphic>
              <a:graphicData uri="http://schemas.openxmlformats.org/drawingml/2006/picture">
                <pic:pic>
                  <pic:nvPicPr>
                    <pic:cNvPr id="146" name="image139.png"/>
                    <pic:cNvPicPr/>
                  </pic:nvPicPr>
                  <pic:blipFill>
                    <a:blip r:embed="rId214" cstate="print"/>
                    <a:stretch>
                      <a:fillRect/>
                    </a:stretch>
                  </pic:blipFill>
                  <pic:spPr>
                    <a:xfrm>
                      <a:off x="0" y="0"/>
                      <a:ext cx="1485761" cy="409575"/>
                    </a:xfrm>
                    <a:prstGeom prst="rect">
                      <a:avLst/>
                    </a:prstGeom>
                  </pic:spPr>
                </pic:pic>
              </a:graphicData>
            </a:graphic>
          </wp:inline>
        </w:drawing>
      </w:r>
      <w:r>
        <w:rPr>
          <w:sz w:val="20"/>
        </w:rPr>
      </w:r>
    </w:p>
    <w:p>
      <w:pPr>
        <w:spacing w:before="47"/>
        <w:ind w:left="679" w:right="9135" w:firstLine="0"/>
        <w:jc w:val="right"/>
        <w:rPr>
          <w:b/>
          <w:sz w:val="16"/>
        </w:rPr>
      </w:pPr>
      <w:bookmarkStart w:name="_bookmark74" w:id="114"/>
      <w:bookmarkEnd w:id="114"/>
      <w:r>
        <w:rPr/>
      </w:r>
      <w:r>
        <w:rPr>
          <w:b/>
          <w:sz w:val="16"/>
        </w:rPr>
        <w:t>Azeri (Cyrillic)</w:t>
      </w:r>
    </w:p>
    <w:p>
      <w:pPr>
        <w:pStyle w:val="BodyText"/>
        <w:spacing w:before="8"/>
        <w:rPr>
          <w:b/>
          <w:sz w:val="9"/>
        </w:rPr>
      </w:pPr>
      <w:r>
        <w:rPr/>
        <w:drawing>
          <wp:anchor distT="0" distB="0" distL="0" distR="0" allowOverlap="1" layoutInCell="1" locked="0" behindDoc="0" simplePos="0" relativeHeight="199">
            <wp:simplePos x="0" y="0"/>
            <wp:positionH relativeFrom="page">
              <wp:posOffset>5494943</wp:posOffset>
            </wp:positionH>
            <wp:positionV relativeFrom="paragraph">
              <wp:posOffset>96060</wp:posOffset>
            </wp:positionV>
            <wp:extent cx="1486025" cy="409575"/>
            <wp:effectExtent l="0" t="0" r="0" b="0"/>
            <wp:wrapTopAndBottom/>
            <wp:docPr id="147" name="image140.png"/>
            <wp:cNvGraphicFramePr>
              <a:graphicFrameLocks noChangeAspect="1"/>
            </wp:cNvGraphicFramePr>
            <a:graphic>
              <a:graphicData uri="http://schemas.openxmlformats.org/drawingml/2006/picture">
                <pic:pic>
                  <pic:nvPicPr>
                    <pic:cNvPr id="148" name="image140.png"/>
                    <pic:cNvPicPr/>
                  </pic:nvPicPr>
                  <pic:blipFill>
                    <a:blip r:embed="rId215" cstate="print"/>
                    <a:stretch>
                      <a:fillRect/>
                    </a:stretch>
                  </pic:blipFill>
                  <pic:spPr>
                    <a:xfrm>
                      <a:off x="0" y="0"/>
                      <a:ext cx="1486025" cy="409575"/>
                    </a:xfrm>
                    <a:prstGeom prst="rect">
                      <a:avLst/>
                    </a:prstGeom>
                  </pic:spPr>
                </pic:pic>
              </a:graphicData>
            </a:graphic>
          </wp:anchor>
        </w:drawing>
      </w:r>
    </w:p>
    <w:p>
      <w:pPr>
        <w:spacing w:before="18"/>
        <w:ind w:left="7989" w:right="951" w:firstLine="0"/>
        <w:jc w:val="center"/>
        <w:rPr>
          <w:b/>
          <w:sz w:val="16"/>
        </w:rPr>
      </w:pPr>
      <w:bookmarkStart w:name="_bookmark75" w:id="115"/>
      <w:bookmarkEnd w:id="115"/>
      <w:r>
        <w:rPr/>
      </w:r>
      <w:r>
        <w:rPr>
          <w:b/>
          <w:sz w:val="16"/>
        </w:rPr>
        <w:t>Azeri (Latin)</w:t>
      </w:r>
    </w:p>
    <w:p>
      <w:pPr>
        <w:pStyle w:val="BodyText"/>
        <w:spacing w:before="8"/>
        <w:rPr>
          <w:b/>
          <w:sz w:val="9"/>
        </w:rPr>
      </w:pPr>
      <w:r>
        <w:rPr/>
        <w:drawing>
          <wp:anchor distT="0" distB="0" distL="0" distR="0" allowOverlap="1" layoutInCell="1" locked="0" behindDoc="0" simplePos="0" relativeHeight="200">
            <wp:simplePos x="0" y="0"/>
            <wp:positionH relativeFrom="page">
              <wp:posOffset>809157</wp:posOffset>
            </wp:positionH>
            <wp:positionV relativeFrom="paragraph">
              <wp:posOffset>96072</wp:posOffset>
            </wp:positionV>
            <wp:extent cx="1485721" cy="409575"/>
            <wp:effectExtent l="0" t="0" r="0" b="0"/>
            <wp:wrapTopAndBottom/>
            <wp:docPr id="149" name="image141.png"/>
            <wp:cNvGraphicFramePr>
              <a:graphicFrameLocks noChangeAspect="1"/>
            </wp:cNvGraphicFramePr>
            <a:graphic>
              <a:graphicData uri="http://schemas.openxmlformats.org/drawingml/2006/picture">
                <pic:pic>
                  <pic:nvPicPr>
                    <pic:cNvPr id="150" name="image141.png"/>
                    <pic:cNvPicPr/>
                  </pic:nvPicPr>
                  <pic:blipFill>
                    <a:blip r:embed="rId216" cstate="print"/>
                    <a:stretch>
                      <a:fillRect/>
                    </a:stretch>
                  </pic:blipFill>
                  <pic:spPr>
                    <a:xfrm>
                      <a:off x="0" y="0"/>
                      <a:ext cx="1485721" cy="409575"/>
                    </a:xfrm>
                    <a:prstGeom prst="rect">
                      <a:avLst/>
                    </a:prstGeom>
                  </pic:spPr>
                </pic:pic>
              </a:graphicData>
            </a:graphic>
          </wp:anchor>
        </w:drawing>
      </w:r>
    </w:p>
    <w:p>
      <w:pPr>
        <w:spacing w:before="18"/>
        <w:ind w:left="981" w:right="8729" w:firstLine="0"/>
        <w:jc w:val="center"/>
        <w:rPr>
          <w:b/>
          <w:sz w:val="16"/>
        </w:rPr>
      </w:pPr>
      <w:bookmarkStart w:name="_bookmark76" w:id="116"/>
      <w:bookmarkEnd w:id="116"/>
      <w:r>
        <w:rPr/>
      </w:r>
      <w:r>
        <w:rPr>
          <w:b/>
          <w:sz w:val="16"/>
        </w:rPr>
        <w:t>Belarus</w:t>
      </w:r>
    </w:p>
    <w:p>
      <w:pPr>
        <w:pStyle w:val="BodyText"/>
        <w:spacing w:before="9"/>
        <w:rPr>
          <w:b/>
          <w:sz w:val="9"/>
        </w:rPr>
      </w:pPr>
      <w:r>
        <w:rPr/>
        <w:drawing>
          <wp:anchor distT="0" distB="0" distL="0" distR="0" allowOverlap="1" layoutInCell="1" locked="0" behindDoc="0" simplePos="0" relativeHeight="201">
            <wp:simplePos x="0" y="0"/>
            <wp:positionH relativeFrom="page">
              <wp:posOffset>5599697</wp:posOffset>
            </wp:positionH>
            <wp:positionV relativeFrom="paragraph">
              <wp:posOffset>96428</wp:posOffset>
            </wp:positionV>
            <wp:extent cx="1381308" cy="409575"/>
            <wp:effectExtent l="0" t="0" r="0" b="0"/>
            <wp:wrapTopAndBottom/>
            <wp:docPr id="151" name="image142.png"/>
            <wp:cNvGraphicFramePr>
              <a:graphicFrameLocks noChangeAspect="1"/>
            </wp:cNvGraphicFramePr>
            <a:graphic>
              <a:graphicData uri="http://schemas.openxmlformats.org/drawingml/2006/picture">
                <pic:pic>
                  <pic:nvPicPr>
                    <pic:cNvPr id="152" name="image142.png"/>
                    <pic:cNvPicPr/>
                  </pic:nvPicPr>
                  <pic:blipFill>
                    <a:blip r:embed="rId217" cstate="print"/>
                    <a:stretch>
                      <a:fillRect/>
                    </a:stretch>
                  </pic:blipFill>
                  <pic:spPr>
                    <a:xfrm>
                      <a:off x="0" y="0"/>
                      <a:ext cx="1381308" cy="409575"/>
                    </a:xfrm>
                    <a:prstGeom prst="rect">
                      <a:avLst/>
                    </a:prstGeom>
                  </pic:spPr>
                </pic:pic>
              </a:graphicData>
            </a:graphic>
          </wp:anchor>
        </w:drawing>
      </w:r>
    </w:p>
    <w:p>
      <w:pPr>
        <w:spacing w:before="18" w:after="136"/>
        <w:ind w:left="9130" w:right="0" w:firstLine="0"/>
        <w:jc w:val="left"/>
        <w:rPr>
          <w:b/>
          <w:sz w:val="16"/>
        </w:rPr>
      </w:pPr>
      <w:bookmarkStart w:name="_bookmark77" w:id="117"/>
      <w:bookmarkEnd w:id="117"/>
      <w:r>
        <w:rPr/>
      </w:r>
      <w:r>
        <w:rPr>
          <w:b/>
          <w:sz w:val="16"/>
        </w:rPr>
        <w:t>Belgium</w:t>
      </w:r>
    </w:p>
    <w:p>
      <w:pPr>
        <w:pStyle w:val="BodyText"/>
        <w:ind w:left="825"/>
        <w:rPr>
          <w:sz w:val="20"/>
        </w:rPr>
      </w:pPr>
      <w:r>
        <w:rPr>
          <w:sz w:val="20"/>
        </w:rPr>
        <w:drawing>
          <wp:inline distT="0" distB="0" distL="0" distR="0">
            <wp:extent cx="1485761" cy="409575"/>
            <wp:effectExtent l="0" t="0" r="0" b="0"/>
            <wp:docPr id="153" name="image143.png"/>
            <wp:cNvGraphicFramePr>
              <a:graphicFrameLocks noChangeAspect="1"/>
            </wp:cNvGraphicFramePr>
            <a:graphic>
              <a:graphicData uri="http://schemas.openxmlformats.org/drawingml/2006/picture">
                <pic:pic>
                  <pic:nvPicPr>
                    <pic:cNvPr id="154" name="image143.png"/>
                    <pic:cNvPicPr/>
                  </pic:nvPicPr>
                  <pic:blipFill>
                    <a:blip r:embed="rId218" cstate="print"/>
                    <a:stretch>
                      <a:fillRect/>
                    </a:stretch>
                  </pic:blipFill>
                  <pic:spPr>
                    <a:xfrm>
                      <a:off x="0" y="0"/>
                      <a:ext cx="1485761" cy="409575"/>
                    </a:xfrm>
                    <a:prstGeom prst="rect">
                      <a:avLst/>
                    </a:prstGeom>
                  </pic:spPr>
                </pic:pic>
              </a:graphicData>
            </a:graphic>
          </wp:inline>
        </w:drawing>
      </w:r>
      <w:r>
        <w:rPr>
          <w:sz w:val="20"/>
        </w:rPr>
      </w:r>
    </w:p>
    <w:p>
      <w:pPr>
        <w:spacing w:before="47"/>
        <w:ind w:left="981" w:right="8691" w:firstLine="0"/>
        <w:jc w:val="center"/>
        <w:rPr>
          <w:b/>
          <w:sz w:val="16"/>
        </w:rPr>
      </w:pPr>
      <w:bookmarkStart w:name="_bookmark78" w:id="118"/>
      <w:bookmarkEnd w:id="118"/>
      <w:r>
        <w:rPr/>
      </w:r>
      <w:r>
        <w:rPr>
          <w:b/>
          <w:sz w:val="16"/>
        </w:rPr>
        <w:t>Bosnia</w:t>
      </w:r>
    </w:p>
    <w:p>
      <w:pPr>
        <w:pStyle w:val="BodyText"/>
        <w:spacing w:before="9"/>
        <w:rPr>
          <w:b/>
          <w:sz w:val="9"/>
        </w:rPr>
      </w:pPr>
      <w:r>
        <w:rPr/>
        <w:drawing>
          <wp:anchor distT="0" distB="0" distL="0" distR="0" allowOverlap="1" layoutInCell="1" locked="0" behindDoc="0" simplePos="0" relativeHeight="202">
            <wp:simplePos x="0" y="0"/>
            <wp:positionH relativeFrom="page">
              <wp:posOffset>5494943</wp:posOffset>
            </wp:positionH>
            <wp:positionV relativeFrom="paragraph">
              <wp:posOffset>96428</wp:posOffset>
            </wp:positionV>
            <wp:extent cx="1486065" cy="409575"/>
            <wp:effectExtent l="0" t="0" r="0" b="0"/>
            <wp:wrapTopAndBottom/>
            <wp:docPr id="155" name="image144.png"/>
            <wp:cNvGraphicFramePr>
              <a:graphicFrameLocks noChangeAspect="1"/>
            </wp:cNvGraphicFramePr>
            <a:graphic>
              <a:graphicData uri="http://schemas.openxmlformats.org/drawingml/2006/picture">
                <pic:pic>
                  <pic:nvPicPr>
                    <pic:cNvPr id="156" name="image144.png"/>
                    <pic:cNvPicPr/>
                  </pic:nvPicPr>
                  <pic:blipFill>
                    <a:blip r:embed="rId219" cstate="print"/>
                    <a:stretch>
                      <a:fillRect/>
                    </a:stretch>
                  </pic:blipFill>
                  <pic:spPr>
                    <a:xfrm>
                      <a:off x="0" y="0"/>
                      <a:ext cx="1486065" cy="409575"/>
                    </a:xfrm>
                    <a:prstGeom prst="rect">
                      <a:avLst/>
                    </a:prstGeom>
                  </pic:spPr>
                </pic:pic>
              </a:graphicData>
            </a:graphic>
          </wp:anchor>
        </w:drawing>
      </w:r>
    </w:p>
    <w:p>
      <w:pPr>
        <w:spacing w:before="18"/>
        <w:ind w:left="9116" w:right="0" w:firstLine="0"/>
        <w:jc w:val="left"/>
        <w:rPr>
          <w:b/>
          <w:sz w:val="16"/>
        </w:rPr>
      </w:pPr>
      <w:bookmarkStart w:name="_bookmark79" w:id="119"/>
      <w:bookmarkEnd w:id="119"/>
      <w:r>
        <w:rPr/>
      </w:r>
      <w:r>
        <w:rPr>
          <w:b/>
          <w:sz w:val="16"/>
        </w:rPr>
        <w:t>Brazil</w:t>
      </w:r>
    </w:p>
    <w:p>
      <w:pPr>
        <w:pStyle w:val="BodyText"/>
        <w:spacing w:before="8"/>
        <w:rPr>
          <w:b/>
          <w:sz w:val="9"/>
        </w:rPr>
      </w:pPr>
      <w:r>
        <w:rPr/>
        <w:drawing>
          <wp:anchor distT="0" distB="0" distL="0" distR="0" allowOverlap="1" layoutInCell="1" locked="0" behindDoc="0" simplePos="0" relativeHeight="203">
            <wp:simplePos x="0" y="0"/>
            <wp:positionH relativeFrom="page">
              <wp:posOffset>809157</wp:posOffset>
            </wp:positionH>
            <wp:positionV relativeFrom="paragraph">
              <wp:posOffset>96072</wp:posOffset>
            </wp:positionV>
            <wp:extent cx="1485761" cy="409575"/>
            <wp:effectExtent l="0" t="0" r="0" b="0"/>
            <wp:wrapTopAndBottom/>
            <wp:docPr id="157" name="image145.png"/>
            <wp:cNvGraphicFramePr>
              <a:graphicFrameLocks noChangeAspect="1"/>
            </wp:cNvGraphicFramePr>
            <a:graphic>
              <a:graphicData uri="http://schemas.openxmlformats.org/drawingml/2006/picture">
                <pic:pic>
                  <pic:nvPicPr>
                    <pic:cNvPr id="158" name="image145.png"/>
                    <pic:cNvPicPr/>
                  </pic:nvPicPr>
                  <pic:blipFill>
                    <a:blip r:embed="rId220" cstate="print"/>
                    <a:stretch>
                      <a:fillRect/>
                    </a:stretch>
                  </pic:blipFill>
                  <pic:spPr>
                    <a:xfrm>
                      <a:off x="0" y="0"/>
                      <a:ext cx="1485761" cy="409575"/>
                    </a:xfrm>
                    <a:prstGeom prst="rect">
                      <a:avLst/>
                    </a:prstGeom>
                  </pic:spPr>
                </pic:pic>
              </a:graphicData>
            </a:graphic>
          </wp:anchor>
        </w:drawing>
      </w:r>
    </w:p>
    <w:p>
      <w:pPr>
        <w:spacing w:before="18"/>
        <w:ind w:left="981" w:right="8714" w:firstLine="0"/>
        <w:jc w:val="center"/>
        <w:rPr>
          <w:b/>
          <w:sz w:val="16"/>
        </w:rPr>
      </w:pPr>
      <w:bookmarkStart w:name="_bookmark80" w:id="120"/>
      <w:bookmarkEnd w:id="120"/>
      <w:r>
        <w:rPr/>
      </w:r>
      <w:r>
        <w:rPr>
          <w:b/>
          <w:sz w:val="16"/>
        </w:rPr>
        <w:t>Brazil (MS)</w:t>
      </w:r>
    </w:p>
    <w:p>
      <w:pPr>
        <w:pStyle w:val="BodyText"/>
        <w:spacing w:before="8"/>
        <w:rPr>
          <w:b/>
          <w:sz w:val="9"/>
        </w:rPr>
      </w:pPr>
      <w:r>
        <w:rPr/>
        <w:drawing>
          <wp:anchor distT="0" distB="0" distL="0" distR="0" allowOverlap="1" layoutInCell="1" locked="0" behindDoc="0" simplePos="0" relativeHeight="204">
            <wp:simplePos x="0" y="0"/>
            <wp:positionH relativeFrom="page">
              <wp:posOffset>5494943</wp:posOffset>
            </wp:positionH>
            <wp:positionV relativeFrom="paragraph">
              <wp:posOffset>96060</wp:posOffset>
            </wp:positionV>
            <wp:extent cx="1486025" cy="409575"/>
            <wp:effectExtent l="0" t="0" r="0" b="0"/>
            <wp:wrapTopAndBottom/>
            <wp:docPr id="159" name="image146.png"/>
            <wp:cNvGraphicFramePr>
              <a:graphicFrameLocks noChangeAspect="1"/>
            </wp:cNvGraphicFramePr>
            <a:graphic>
              <a:graphicData uri="http://schemas.openxmlformats.org/drawingml/2006/picture">
                <pic:pic>
                  <pic:nvPicPr>
                    <pic:cNvPr id="160" name="image146.png"/>
                    <pic:cNvPicPr/>
                  </pic:nvPicPr>
                  <pic:blipFill>
                    <a:blip r:embed="rId221" cstate="print"/>
                    <a:stretch>
                      <a:fillRect/>
                    </a:stretch>
                  </pic:blipFill>
                  <pic:spPr>
                    <a:xfrm>
                      <a:off x="0" y="0"/>
                      <a:ext cx="1486025" cy="409575"/>
                    </a:xfrm>
                    <a:prstGeom prst="rect">
                      <a:avLst/>
                    </a:prstGeom>
                  </pic:spPr>
                </pic:pic>
              </a:graphicData>
            </a:graphic>
          </wp:anchor>
        </w:drawing>
      </w:r>
    </w:p>
    <w:p>
      <w:pPr>
        <w:spacing w:before="18"/>
        <w:ind w:left="7988" w:right="951" w:firstLine="0"/>
        <w:jc w:val="center"/>
        <w:rPr>
          <w:b/>
          <w:sz w:val="16"/>
        </w:rPr>
      </w:pPr>
      <w:bookmarkStart w:name="_bookmark81" w:id="121"/>
      <w:bookmarkEnd w:id="121"/>
      <w:r>
        <w:rPr/>
      </w:r>
      <w:r>
        <w:rPr>
          <w:b/>
          <w:sz w:val="16"/>
        </w:rPr>
        <w:t>Bulgaria (Cyrillic)</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11"/>
        </w:rPr>
      </w:pPr>
      <w:r>
        <w:rPr/>
        <w:pict>
          <v:shape style="position:absolute;margin-left:54.935001pt;margin-top:8.396686pt;width:506.65pt;height:.550pt;mso-position-horizontal-relative:page;mso-position-vertical-relative:paragraph;z-index:-15623680;mso-wrap-distance-left:0;mso-wrap-distance-right:0" coordorigin="1099,168" coordsize="10133,11" path="m1104,168l1099,168,1099,178,1104,178,1104,168xm11231,168l1104,168,1104,178,11231,178,11231,168xe" filled="true" fillcolor="#000000" stroked="false">
            <v:path arrowok="t"/>
            <v:fill type="solid"/>
            <w10:wrap type="topAndBottom"/>
          </v:shape>
        </w:pict>
      </w:r>
    </w:p>
    <w:p>
      <w:pPr>
        <w:pStyle w:val="Heading8"/>
        <w:ind w:right="985"/>
        <w:rPr>
          <w:i/>
        </w:rPr>
      </w:pPr>
      <w:r>
        <w:rPr>
          <w:i/>
        </w:rPr>
        <w:t>2 - 7</w:t>
      </w:r>
    </w:p>
    <w:p>
      <w:pPr>
        <w:spacing w:after="0"/>
        <w:sectPr>
          <w:headerReference w:type="default" r:id="rId210"/>
          <w:footerReference w:type="default" r:id="rId211"/>
          <w:pgSz w:w="12240" w:h="15840"/>
          <w:pgMar w:header="1218" w:footer="0" w:top="1400" w:bottom="280" w:left="460" w:right="120"/>
        </w:sectPr>
      </w:pPr>
    </w:p>
    <w:p>
      <w:pPr>
        <w:pStyle w:val="BodyText"/>
        <w:spacing w:before="10" w:after="1"/>
        <w:rPr>
          <w:i/>
          <w:sz w:val="29"/>
        </w:rPr>
      </w:pPr>
    </w:p>
    <w:p>
      <w:pPr>
        <w:pStyle w:val="BodyText"/>
        <w:ind w:left="814"/>
        <w:rPr>
          <w:sz w:val="20"/>
        </w:rPr>
      </w:pPr>
      <w:r>
        <w:rPr>
          <w:sz w:val="20"/>
        </w:rPr>
        <w:drawing>
          <wp:inline distT="0" distB="0" distL="0" distR="0">
            <wp:extent cx="1485721" cy="409575"/>
            <wp:effectExtent l="0" t="0" r="0" b="0"/>
            <wp:docPr id="161" name="image147.png"/>
            <wp:cNvGraphicFramePr>
              <a:graphicFrameLocks noChangeAspect="1"/>
            </wp:cNvGraphicFramePr>
            <a:graphic>
              <a:graphicData uri="http://schemas.openxmlformats.org/drawingml/2006/picture">
                <pic:pic>
                  <pic:nvPicPr>
                    <pic:cNvPr id="162" name="image147.png"/>
                    <pic:cNvPicPr/>
                  </pic:nvPicPr>
                  <pic:blipFill>
                    <a:blip r:embed="rId224" cstate="print"/>
                    <a:stretch>
                      <a:fillRect/>
                    </a:stretch>
                  </pic:blipFill>
                  <pic:spPr>
                    <a:xfrm>
                      <a:off x="0" y="0"/>
                      <a:ext cx="1485721" cy="409575"/>
                    </a:xfrm>
                    <a:prstGeom prst="rect">
                      <a:avLst/>
                    </a:prstGeom>
                  </pic:spPr>
                </pic:pic>
              </a:graphicData>
            </a:graphic>
          </wp:inline>
        </w:drawing>
      </w:r>
      <w:r>
        <w:rPr>
          <w:sz w:val="20"/>
        </w:rPr>
      </w:r>
    </w:p>
    <w:p>
      <w:pPr>
        <w:spacing w:after="0"/>
        <w:rPr>
          <w:sz w:val="20"/>
        </w:rPr>
        <w:sectPr>
          <w:headerReference w:type="default" r:id="rId222"/>
          <w:footerReference w:type="default" r:id="rId223"/>
          <w:pgSz w:w="12240" w:h="15840"/>
          <w:pgMar w:header="1338" w:footer="0" w:top="2180" w:bottom="280" w:left="460" w:right="120"/>
        </w:sectPr>
      </w:pPr>
    </w:p>
    <w:p>
      <w:pPr>
        <w:spacing w:before="47"/>
        <w:ind w:left="852" w:right="123" w:firstLine="0"/>
        <w:jc w:val="center"/>
        <w:rPr>
          <w:b/>
          <w:sz w:val="16"/>
        </w:rPr>
      </w:pPr>
      <w:bookmarkStart w:name="_bookmark82" w:id="122"/>
      <w:bookmarkEnd w:id="122"/>
      <w:r>
        <w:rPr/>
      </w:r>
      <w:r>
        <w:rPr>
          <w:b/>
          <w:sz w:val="16"/>
        </w:rPr>
        <w:t>Bulgaria (Latin)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7"/>
        </w:rPr>
      </w:pPr>
      <w:r>
        <w:rPr/>
        <w:drawing>
          <wp:anchor distT="0" distB="0" distL="0" distR="0" allowOverlap="1" layoutInCell="1" locked="0" behindDoc="0" simplePos="0" relativeHeight="206">
            <wp:simplePos x="0" y="0"/>
            <wp:positionH relativeFrom="page">
              <wp:posOffset>809157</wp:posOffset>
            </wp:positionH>
            <wp:positionV relativeFrom="paragraph">
              <wp:posOffset>154885</wp:posOffset>
            </wp:positionV>
            <wp:extent cx="1485721" cy="409575"/>
            <wp:effectExtent l="0" t="0" r="0" b="0"/>
            <wp:wrapTopAndBottom/>
            <wp:docPr id="163" name="image148.png"/>
            <wp:cNvGraphicFramePr>
              <a:graphicFrameLocks noChangeAspect="1"/>
            </wp:cNvGraphicFramePr>
            <a:graphic>
              <a:graphicData uri="http://schemas.openxmlformats.org/drawingml/2006/picture">
                <pic:pic>
                  <pic:nvPicPr>
                    <pic:cNvPr id="164" name="image148.png"/>
                    <pic:cNvPicPr/>
                  </pic:nvPicPr>
                  <pic:blipFill>
                    <a:blip r:embed="rId225" cstate="print"/>
                    <a:stretch>
                      <a:fillRect/>
                    </a:stretch>
                  </pic:blipFill>
                  <pic:spPr>
                    <a:xfrm>
                      <a:off x="0" y="0"/>
                      <a:ext cx="1485721" cy="409575"/>
                    </a:xfrm>
                    <a:prstGeom prst="rect">
                      <a:avLst/>
                    </a:prstGeom>
                  </pic:spPr>
                </pic:pic>
              </a:graphicData>
            </a:graphic>
          </wp:anchor>
        </w:drawing>
      </w:r>
    </w:p>
    <w:p>
      <w:pPr>
        <w:spacing w:before="18"/>
        <w:ind w:left="882" w:right="123" w:firstLine="0"/>
        <w:jc w:val="center"/>
        <w:rPr>
          <w:b/>
          <w:sz w:val="16"/>
        </w:rPr>
      </w:pPr>
      <w:bookmarkStart w:name="_bookmark83" w:id="123"/>
      <w:bookmarkEnd w:id="123"/>
      <w:r>
        <w:rPr/>
      </w:r>
      <w:r>
        <w:rPr>
          <w:b/>
          <w:sz w:val="16"/>
        </w:rPr>
        <w:t>Canada (French)</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207">
            <wp:simplePos x="0" y="0"/>
            <wp:positionH relativeFrom="page">
              <wp:posOffset>809157</wp:posOffset>
            </wp:positionH>
            <wp:positionV relativeFrom="paragraph">
              <wp:posOffset>164245</wp:posOffset>
            </wp:positionV>
            <wp:extent cx="1485761" cy="409575"/>
            <wp:effectExtent l="0" t="0" r="0" b="0"/>
            <wp:wrapTopAndBottom/>
            <wp:docPr id="165" name="image149.png"/>
            <wp:cNvGraphicFramePr>
              <a:graphicFrameLocks noChangeAspect="1"/>
            </wp:cNvGraphicFramePr>
            <a:graphic>
              <a:graphicData uri="http://schemas.openxmlformats.org/drawingml/2006/picture">
                <pic:pic>
                  <pic:nvPicPr>
                    <pic:cNvPr id="166" name="image149.png"/>
                    <pic:cNvPicPr/>
                  </pic:nvPicPr>
                  <pic:blipFill>
                    <a:blip r:embed="rId226" cstate="print"/>
                    <a:stretch>
                      <a:fillRect/>
                    </a:stretch>
                  </pic:blipFill>
                  <pic:spPr>
                    <a:xfrm>
                      <a:off x="0" y="0"/>
                      <a:ext cx="1485761" cy="409575"/>
                    </a:xfrm>
                    <a:prstGeom prst="rect">
                      <a:avLst/>
                    </a:prstGeom>
                  </pic:spPr>
                </pic:pic>
              </a:graphicData>
            </a:graphic>
          </wp:anchor>
        </w:drawing>
      </w:r>
    </w:p>
    <w:p>
      <w:pPr>
        <w:spacing w:before="18"/>
        <w:ind w:left="897" w:right="123" w:firstLine="0"/>
        <w:jc w:val="center"/>
        <w:rPr>
          <w:b/>
          <w:sz w:val="16"/>
        </w:rPr>
      </w:pPr>
      <w:bookmarkStart w:name="_bookmark84" w:id="124"/>
      <w:bookmarkEnd w:id="124"/>
      <w:r>
        <w:rPr/>
      </w:r>
      <w:r>
        <w:rPr>
          <w:b/>
          <w:sz w:val="16"/>
        </w:rPr>
        <w:t>Croatia</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208">
            <wp:simplePos x="0" y="0"/>
            <wp:positionH relativeFrom="page">
              <wp:posOffset>809157</wp:posOffset>
            </wp:positionH>
            <wp:positionV relativeFrom="paragraph">
              <wp:posOffset>164232</wp:posOffset>
            </wp:positionV>
            <wp:extent cx="1485721" cy="409575"/>
            <wp:effectExtent l="0" t="0" r="0" b="0"/>
            <wp:wrapTopAndBottom/>
            <wp:docPr id="167" name="image150.png"/>
            <wp:cNvGraphicFramePr>
              <a:graphicFrameLocks noChangeAspect="1"/>
            </wp:cNvGraphicFramePr>
            <a:graphic>
              <a:graphicData uri="http://schemas.openxmlformats.org/drawingml/2006/picture">
                <pic:pic>
                  <pic:nvPicPr>
                    <pic:cNvPr id="168" name="image150.png"/>
                    <pic:cNvPicPr/>
                  </pic:nvPicPr>
                  <pic:blipFill>
                    <a:blip r:embed="rId227" cstate="print"/>
                    <a:stretch>
                      <a:fillRect/>
                    </a:stretch>
                  </pic:blipFill>
                  <pic:spPr>
                    <a:xfrm>
                      <a:off x="0" y="0"/>
                      <a:ext cx="1485721" cy="409575"/>
                    </a:xfrm>
                    <a:prstGeom prst="rect">
                      <a:avLst/>
                    </a:prstGeom>
                  </pic:spPr>
                </pic:pic>
              </a:graphicData>
            </a:graphic>
          </wp:anchor>
        </w:drawing>
      </w:r>
    </w:p>
    <w:p>
      <w:pPr>
        <w:spacing w:before="18"/>
        <w:ind w:left="868" w:right="123" w:firstLine="0"/>
        <w:jc w:val="center"/>
        <w:rPr>
          <w:b/>
          <w:sz w:val="16"/>
        </w:rPr>
      </w:pPr>
      <w:bookmarkStart w:name="_bookmark85" w:id="125"/>
      <w:bookmarkEnd w:id="125"/>
      <w:r>
        <w:rPr/>
      </w:r>
      <w:r>
        <w:rPr>
          <w:b/>
          <w:sz w:val="16"/>
        </w:rPr>
        <w:t>Czech (Programmers)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7"/>
        </w:rPr>
      </w:pPr>
      <w:r>
        <w:rPr/>
        <w:drawing>
          <wp:anchor distT="0" distB="0" distL="0" distR="0" allowOverlap="1" layoutInCell="1" locked="0" behindDoc="0" simplePos="0" relativeHeight="209">
            <wp:simplePos x="0" y="0"/>
            <wp:positionH relativeFrom="page">
              <wp:posOffset>809157</wp:posOffset>
            </wp:positionH>
            <wp:positionV relativeFrom="paragraph">
              <wp:posOffset>154885</wp:posOffset>
            </wp:positionV>
            <wp:extent cx="1485761" cy="409575"/>
            <wp:effectExtent l="0" t="0" r="0" b="0"/>
            <wp:wrapTopAndBottom/>
            <wp:docPr id="169" name="image151.png"/>
            <wp:cNvGraphicFramePr>
              <a:graphicFrameLocks noChangeAspect="1"/>
            </wp:cNvGraphicFramePr>
            <a:graphic>
              <a:graphicData uri="http://schemas.openxmlformats.org/drawingml/2006/picture">
                <pic:pic>
                  <pic:nvPicPr>
                    <pic:cNvPr id="170" name="image151.png"/>
                    <pic:cNvPicPr/>
                  </pic:nvPicPr>
                  <pic:blipFill>
                    <a:blip r:embed="rId228" cstate="print"/>
                    <a:stretch>
                      <a:fillRect/>
                    </a:stretch>
                  </pic:blipFill>
                  <pic:spPr>
                    <a:xfrm>
                      <a:off x="0" y="0"/>
                      <a:ext cx="1485761" cy="409575"/>
                    </a:xfrm>
                    <a:prstGeom prst="rect">
                      <a:avLst/>
                    </a:prstGeom>
                  </pic:spPr>
                </pic:pic>
              </a:graphicData>
            </a:graphic>
          </wp:anchor>
        </w:drawing>
      </w:r>
    </w:p>
    <w:p>
      <w:pPr>
        <w:spacing w:before="18"/>
        <w:ind w:left="881" w:right="123" w:firstLine="0"/>
        <w:jc w:val="center"/>
        <w:rPr>
          <w:b/>
          <w:sz w:val="16"/>
        </w:rPr>
      </w:pPr>
      <w:bookmarkStart w:name="_bookmark86" w:id="126"/>
      <w:bookmarkEnd w:id="126"/>
      <w:r>
        <w:rPr/>
      </w:r>
      <w:r>
        <w:rPr>
          <w:b/>
          <w:sz w:val="16"/>
        </w:rPr>
        <w:t>Czech (QWERTZ)</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210">
            <wp:simplePos x="0" y="0"/>
            <wp:positionH relativeFrom="page">
              <wp:posOffset>809157</wp:posOffset>
            </wp:positionH>
            <wp:positionV relativeFrom="paragraph">
              <wp:posOffset>164600</wp:posOffset>
            </wp:positionV>
            <wp:extent cx="1485761" cy="409575"/>
            <wp:effectExtent l="0" t="0" r="0" b="0"/>
            <wp:wrapTopAndBottom/>
            <wp:docPr id="171" name="image152.png"/>
            <wp:cNvGraphicFramePr>
              <a:graphicFrameLocks noChangeAspect="1"/>
            </wp:cNvGraphicFramePr>
            <a:graphic>
              <a:graphicData uri="http://schemas.openxmlformats.org/drawingml/2006/picture">
                <pic:pic>
                  <pic:nvPicPr>
                    <pic:cNvPr id="172" name="image152.png"/>
                    <pic:cNvPicPr/>
                  </pic:nvPicPr>
                  <pic:blipFill>
                    <a:blip r:embed="rId229" cstate="print"/>
                    <a:stretch>
                      <a:fillRect/>
                    </a:stretch>
                  </pic:blipFill>
                  <pic:spPr>
                    <a:xfrm>
                      <a:off x="0" y="0"/>
                      <a:ext cx="1485761" cy="409575"/>
                    </a:xfrm>
                    <a:prstGeom prst="rect">
                      <a:avLst/>
                    </a:prstGeom>
                  </pic:spPr>
                </pic:pic>
              </a:graphicData>
            </a:graphic>
          </wp:anchor>
        </w:drawing>
      </w:r>
    </w:p>
    <w:p>
      <w:pPr>
        <w:spacing w:before="18"/>
        <w:ind w:left="867" w:right="123" w:firstLine="0"/>
        <w:jc w:val="center"/>
        <w:rPr>
          <w:b/>
          <w:sz w:val="16"/>
        </w:rPr>
      </w:pPr>
      <w:bookmarkStart w:name="_bookmark87" w:id="127"/>
      <w:bookmarkEnd w:id="127"/>
      <w:r>
        <w:rPr/>
      </w:r>
      <w:r>
        <w:rPr>
          <w:b/>
          <w:sz w:val="16"/>
        </w:rPr>
        <w:t>Dutch (Netherlands)</w:t>
      </w:r>
    </w:p>
    <w:p>
      <w:pPr>
        <w:pStyle w:val="BodyText"/>
        <w:spacing w:before="9" w:after="40"/>
        <w:rPr>
          <w:b/>
          <w:sz w:val="29"/>
        </w:rPr>
      </w:pPr>
      <w:r>
        <w:rPr/>
        <w:br w:type="column"/>
      </w:r>
      <w:r>
        <w:rPr>
          <w:b/>
          <w:sz w:val="29"/>
        </w:rPr>
      </w:r>
    </w:p>
    <w:p>
      <w:pPr>
        <w:pStyle w:val="BodyText"/>
        <w:ind w:left="814"/>
        <w:rPr>
          <w:sz w:val="20"/>
        </w:rPr>
      </w:pPr>
      <w:r>
        <w:rPr>
          <w:sz w:val="20"/>
        </w:rPr>
        <w:drawing>
          <wp:inline distT="0" distB="0" distL="0" distR="0">
            <wp:extent cx="1486025" cy="409575"/>
            <wp:effectExtent l="0" t="0" r="0" b="0"/>
            <wp:docPr id="173" name="image153.png"/>
            <wp:cNvGraphicFramePr>
              <a:graphicFrameLocks noChangeAspect="1"/>
            </wp:cNvGraphicFramePr>
            <a:graphic>
              <a:graphicData uri="http://schemas.openxmlformats.org/drawingml/2006/picture">
                <pic:pic>
                  <pic:nvPicPr>
                    <pic:cNvPr id="174" name="image153.png"/>
                    <pic:cNvPicPr/>
                  </pic:nvPicPr>
                  <pic:blipFill>
                    <a:blip r:embed="rId230" cstate="print"/>
                    <a:stretch>
                      <a:fillRect/>
                    </a:stretch>
                  </pic:blipFill>
                  <pic:spPr>
                    <a:xfrm>
                      <a:off x="0" y="0"/>
                      <a:ext cx="1486025" cy="409575"/>
                    </a:xfrm>
                    <a:prstGeom prst="rect">
                      <a:avLst/>
                    </a:prstGeom>
                  </pic:spPr>
                </pic:pic>
              </a:graphicData>
            </a:graphic>
          </wp:inline>
        </w:drawing>
      </w:r>
      <w:r>
        <w:rPr>
          <w:sz w:val="20"/>
        </w:rPr>
      </w:r>
    </w:p>
    <w:p>
      <w:pPr>
        <w:spacing w:before="47"/>
        <w:ind w:left="1041" w:right="1395" w:firstLine="0"/>
        <w:jc w:val="center"/>
        <w:rPr>
          <w:b/>
          <w:sz w:val="16"/>
        </w:rPr>
      </w:pPr>
      <w:bookmarkStart w:name="_bookmark88" w:id="128"/>
      <w:bookmarkEnd w:id="128"/>
      <w:r>
        <w:rPr/>
      </w:r>
      <w:r>
        <w:rPr>
          <w:b/>
          <w:sz w:val="16"/>
        </w:rPr>
        <w:t>Canada (French</w:t>
      </w:r>
      <w:r>
        <w:rPr>
          <w:b/>
          <w:spacing w:val="-1"/>
          <w:sz w:val="16"/>
        </w:rPr>
        <w:t> </w:t>
      </w:r>
      <w:r>
        <w:rPr>
          <w:b/>
          <w:sz w:val="16"/>
        </w:rPr>
        <w:t>legacy)</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6"/>
        </w:rPr>
      </w:pPr>
      <w:r>
        <w:rPr/>
        <w:drawing>
          <wp:anchor distT="0" distB="0" distL="0" distR="0" allowOverlap="1" layoutInCell="1" locked="0" behindDoc="0" simplePos="0" relativeHeight="211">
            <wp:simplePos x="0" y="0"/>
            <wp:positionH relativeFrom="page">
              <wp:posOffset>5494943</wp:posOffset>
            </wp:positionH>
            <wp:positionV relativeFrom="paragraph">
              <wp:posOffset>145157</wp:posOffset>
            </wp:positionV>
            <wp:extent cx="1486025" cy="409575"/>
            <wp:effectExtent l="0" t="0" r="0" b="0"/>
            <wp:wrapTopAndBottom/>
            <wp:docPr id="175" name="image154.png"/>
            <wp:cNvGraphicFramePr>
              <a:graphicFrameLocks noChangeAspect="1"/>
            </wp:cNvGraphicFramePr>
            <a:graphic>
              <a:graphicData uri="http://schemas.openxmlformats.org/drawingml/2006/picture">
                <pic:pic>
                  <pic:nvPicPr>
                    <pic:cNvPr id="176" name="image154.png"/>
                    <pic:cNvPicPr/>
                  </pic:nvPicPr>
                  <pic:blipFill>
                    <a:blip r:embed="rId231" cstate="print"/>
                    <a:stretch>
                      <a:fillRect/>
                    </a:stretch>
                  </pic:blipFill>
                  <pic:spPr>
                    <a:xfrm>
                      <a:off x="0" y="0"/>
                      <a:ext cx="1486025" cy="409575"/>
                    </a:xfrm>
                    <a:prstGeom prst="rect">
                      <a:avLst/>
                    </a:prstGeom>
                  </pic:spPr>
                </pic:pic>
              </a:graphicData>
            </a:graphic>
          </wp:anchor>
        </w:drawing>
      </w:r>
    </w:p>
    <w:p>
      <w:pPr>
        <w:spacing w:before="18"/>
        <w:ind w:left="1041" w:right="1320" w:firstLine="0"/>
        <w:jc w:val="center"/>
        <w:rPr>
          <w:b/>
          <w:sz w:val="16"/>
        </w:rPr>
      </w:pPr>
      <w:bookmarkStart w:name="_bookmark89" w:id="129"/>
      <w:bookmarkEnd w:id="129"/>
      <w:r>
        <w:rPr/>
      </w:r>
      <w:r>
        <w:rPr>
          <w:b/>
          <w:sz w:val="16"/>
        </w:rPr>
        <w:t>Canada (Multilingual)</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0"/>
        </w:rPr>
      </w:pPr>
      <w:r>
        <w:rPr/>
        <w:drawing>
          <wp:anchor distT="0" distB="0" distL="0" distR="0" allowOverlap="1" layoutInCell="1" locked="0" behindDoc="0" simplePos="0" relativeHeight="212">
            <wp:simplePos x="0" y="0"/>
            <wp:positionH relativeFrom="page">
              <wp:posOffset>5494943</wp:posOffset>
            </wp:positionH>
            <wp:positionV relativeFrom="paragraph">
              <wp:posOffset>173960</wp:posOffset>
            </wp:positionV>
            <wp:extent cx="1486025" cy="409575"/>
            <wp:effectExtent l="0" t="0" r="0" b="0"/>
            <wp:wrapTopAndBottom/>
            <wp:docPr id="177" name="image155.png"/>
            <wp:cNvGraphicFramePr>
              <a:graphicFrameLocks noChangeAspect="1"/>
            </wp:cNvGraphicFramePr>
            <a:graphic>
              <a:graphicData uri="http://schemas.openxmlformats.org/drawingml/2006/picture">
                <pic:pic>
                  <pic:nvPicPr>
                    <pic:cNvPr id="178" name="image155.png"/>
                    <pic:cNvPicPr/>
                  </pic:nvPicPr>
                  <pic:blipFill>
                    <a:blip r:embed="rId232" cstate="print"/>
                    <a:stretch>
                      <a:fillRect/>
                    </a:stretch>
                  </pic:blipFill>
                  <pic:spPr>
                    <a:xfrm>
                      <a:off x="0" y="0"/>
                      <a:ext cx="1486025" cy="409575"/>
                    </a:xfrm>
                    <a:prstGeom prst="rect">
                      <a:avLst/>
                    </a:prstGeom>
                  </pic:spPr>
                </pic:pic>
              </a:graphicData>
            </a:graphic>
          </wp:anchor>
        </w:drawing>
      </w:r>
    </w:p>
    <w:p>
      <w:pPr>
        <w:spacing w:before="18"/>
        <w:ind w:left="1041" w:right="1381" w:firstLine="0"/>
        <w:jc w:val="center"/>
        <w:rPr>
          <w:b/>
          <w:sz w:val="16"/>
        </w:rPr>
      </w:pPr>
      <w:bookmarkStart w:name="_bookmark90" w:id="130"/>
      <w:bookmarkEnd w:id="130"/>
      <w:r>
        <w:rPr/>
      </w:r>
      <w:r>
        <w:rPr>
          <w:b/>
          <w:sz w:val="16"/>
        </w:rPr>
        <w:t>Czech</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213">
            <wp:simplePos x="0" y="0"/>
            <wp:positionH relativeFrom="page">
              <wp:posOffset>5494943</wp:posOffset>
            </wp:positionH>
            <wp:positionV relativeFrom="paragraph">
              <wp:posOffset>164600</wp:posOffset>
            </wp:positionV>
            <wp:extent cx="1486025" cy="409575"/>
            <wp:effectExtent l="0" t="0" r="0" b="0"/>
            <wp:wrapTopAndBottom/>
            <wp:docPr id="179" name="image156.png"/>
            <wp:cNvGraphicFramePr>
              <a:graphicFrameLocks noChangeAspect="1"/>
            </wp:cNvGraphicFramePr>
            <a:graphic>
              <a:graphicData uri="http://schemas.openxmlformats.org/drawingml/2006/picture">
                <pic:pic>
                  <pic:nvPicPr>
                    <pic:cNvPr id="180" name="image156.png"/>
                    <pic:cNvPicPr/>
                  </pic:nvPicPr>
                  <pic:blipFill>
                    <a:blip r:embed="rId233" cstate="print"/>
                    <a:stretch>
                      <a:fillRect/>
                    </a:stretch>
                  </pic:blipFill>
                  <pic:spPr>
                    <a:xfrm>
                      <a:off x="0" y="0"/>
                      <a:ext cx="1486025" cy="409575"/>
                    </a:xfrm>
                    <a:prstGeom prst="rect">
                      <a:avLst/>
                    </a:prstGeom>
                  </pic:spPr>
                </pic:pic>
              </a:graphicData>
            </a:graphic>
          </wp:anchor>
        </w:drawing>
      </w:r>
    </w:p>
    <w:p>
      <w:pPr>
        <w:spacing w:before="18"/>
        <w:ind w:left="1041" w:right="1365" w:firstLine="0"/>
        <w:jc w:val="center"/>
        <w:rPr>
          <w:b/>
          <w:sz w:val="16"/>
        </w:rPr>
      </w:pPr>
      <w:bookmarkStart w:name="_bookmark91" w:id="131"/>
      <w:bookmarkEnd w:id="131"/>
      <w:r>
        <w:rPr/>
      </w:r>
      <w:r>
        <w:rPr>
          <w:b/>
          <w:sz w:val="16"/>
        </w:rPr>
        <w:t>Czech (QWERTY)</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7"/>
        </w:rPr>
      </w:pPr>
      <w:r>
        <w:rPr/>
        <w:drawing>
          <wp:anchor distT="0" distB="0" distL="0" distR="0" allowOverlap="1" layoutInCell="1" locked="0" behindDoc="0" simplePos="0" relativeHeight="214">
            <wp:simplePos x="0" y="0"/>
            <wp:positionH relativeFrom="page">
              <wp:posOffset>5599697</wp:posOffset>
            </wp:positionH>
            <wp:positionV relativeFrom="paragraph">
              <wp:posOffset>154885</wp:posOffset>
            </wp:positionV>
            <wp:extent cx="1381346" cy="409575"/>
            <wp:effectExtent l="0" t="0" r="0" b="0"/>
            <wp:wrapTopAndBottom/>
            <wp:docPr id="181" name="image157.png"/>
            <wp:cNvGraphicFramePr>
              <a:graphicFrameLocks noChangeAspect="1"/>
            </wp:cNvGraphicFramePr>
            <a:graphic>
              <a:graphicData uri="http://schemas.openxmlformats.org/drawingml/2006/picture">
                <pic:pic>
                  <pic:nvPicPr>
                    <pic:cNvPr id="182" name="image157.png"/>
                    <pic:cNvPicPr/>
                  </pic:nvPicPr>
                  <pic:blipFill>
                    <a:blip r:embed="rId234" cstate="print"/>
                    <a:stretch>
                      <a:fillRect/>
                    </a:stretch>
                  </pic:blipFill>
                  <pic:spPr>
                    <a:xfrm>
                      <a:off x="0" y="0"/>
                      <a:ext cx="1381346" cy="409575"/>
                    </a:xfrm>
                    <a:prstGeom prst="rect">
                      <a:avLst/>
                    </a:prstGeom>
                  </pic:spPr>
                </pic:pic>
              </a:graphicData>
            </a:graphic>
          </wp:anchor>
        </w:drawing>
      </w:r>
    </w:p>
    <w:p>
      <w:pPr>
        <w:spacing w:before="18"/>
        <w:ind w:left="1041" w:right="1200" w:firstLine="0"/>
        <w:jc w:val="center"/>
        <w:rPr>
          <w:b/>
          <w:sz w:val="16"/>
        </w:rPr>
      </w:pPr>
      <w:bookmarkStart w:name="_bookmark92" w:id="132"/>
      <w:bookmarkEnd w:id="132"/>
      <w:r>
        <w:rPr/>
      </w:r>
      <w:r>
        <w:rPr>
          <w:b/>
          <w:sz w:val="16"/>
        </w:rPr>
        <w:t>Denmark</w:t>
      </w:r>
    </w:p>
    <w:p>
      <w:pPr>
        <w:spacing w:after="0"/>
        <w:jc w:val="center"/>
        <w:rPr>
          <w:sz w:val="16"/>
        </w:rPr>
        <w:sectPr>
          <w:type w:val="continuous"/>
          <w:pgSz w:w="12240" w:h="15840"/>
          <w:pgMar w:top="1220" w:bottom="280" w:left="460" w:right="120"/>
          <w:cols w:num="2" w:equalWidth="0">
            <w:col w:w="3195" w:space="4184"/>
            <w:col w:w="4281"/>
          </w:cols>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after="1"/>
        <w:rPr>
          <w:b/>
          <w:sz w:val="10"/>
        </w:rPr>
      </w:pPr>
    </w:p>
    <w:p>
      <w:pPr>
        <w:pStyle w:val="BodyText"/>
        <w:spacing w:line="20" w:lineRule="exact"/>
        <w:ind w:left="638"/>
        <w:rPr>
          <w:sz w:val="2"/>
        </w:rPr>
      </w:pPr>
      <w:r>
        <w:rPr>
          <w:sz w:val="2"/>
        </w:rPr>
        <w:pict>
          <v:group style="width:506.65pt;height:.550pt;mso-position-horizontal-relative:char;mso-position-vertical-relative:line" coordorigin="0,0" coordsize="10133,11">
            <v:shape style="position:absolute;left:0;top:0;width:10133;height:11" coordorigin="0,0" coordsize="10133,11" path="m5,0l0,0,0,10,5,10,5,0xm10132,0l5,0,5,10,10132,10,10132,0xe" filled="true" fillcolor="#000000" stroked="false">
              <v:path arrowok="t"/>
              <v:fill type="solid"/>
            </v:shape>
          </v:group>
        </w:pict>
      </w:r>
      <w:r>
        <w:rPr>
          <w:sz w:val="2"/>
        </w:rPr>
      </w:r>
    </w:p>
    <w:p>
      <w:pPr>
        <w:pStyle w:val="Heading8"/>
        <w:spacing w:line="240" w:lineRule="auto" w:before="10"/>
        <w:ind w:left="627"/>
        <w:jc w:val="left"/>
        <w:rPr>
          <w:i/>
        </w:rPr>
      </w:pPr>
      <w:r>
        <w:rPr>
          <w:i/>
        </w:rPr>
        <w:t>2 - 8</w:t>
      </w:r>
    </w:p>
    <w:p>
      <w:pPr>
        <w:spacing w:after="0" w:line="240" w:lineRule="auto"/>
        <w:jc w:val="left"/>
        <w:sectPr>
          <w:type w:val="continuous"/>
          <w:pgSz w:w="12240" w:h="15840"/>
          <w:pgMar w:top="1220" w:bottom="280" w:left="460" w:right="120"/>
        </w:sectPr>
      </w:pPr>
    </w:p>
    <w:p>
      <w:pPr>
        <w:pStyle w:val="BodyText"/>
        <w:spacing w:before="10" w:after="1"/>
        <w:rPr>
          <w:i/>
          <w:sz w:val="29"/>
        </w:rPr>
      </w:pPr>
    </w:p>
    <w:p>
      <w:pPr>
        <w:pStyle w:val="BodyText"/>
        <w:ind w:left="8193"/>
        <w:rPr>
          <w:sz w:val="20"/>
        </w:rPr>
      </w:pPr>
      <w:r>
        <w:rPr>
          <w:sz w:val="20"/>
        </w:rPr>
        <w:drawing>
          <wp:inline distT="0" distB="0" distL="0" distR="0">
            <wp:extent cx="1486025" cy="409575"/>
            <wp:effectExtent l="0" t="0" r="0" b="0"/>
            <wp:docPr id="183" name="image158.png"/>
            <wp:cNvGraphicFramePr>
              <a:graphicFrameLocks noChangeAspect="1"/>
            </wp:cNvGraphicFramePr>
            <a:graphic>
              <a:graphicData uri="http://schemas.openxmlformats.org/drawingml/2006/picture">
                <pic:pic>
                  <pic:nvPicPr>
                    <pic:cNvPr id="184" name="image158.png"/>
                    <pic:cNvPicPr/>
                  </pic:nvPicPr>
                  <pic:blipFill>
                    <a:blip r:embed="rId237" cstate="print"/>
                    <a:stretch>
                      <a:fillRect/>
                    </a:stretch>
                  </pic:blipFill>
                  <pic:spPr>
                    <a:xfrm>
                      <a:off x="0" y="0"/>
                      <a:ext cx="1486025" cy="409575"/>
                    </a:xfrm>
                    <a:prstGeom prst="rect">
                      <a:avLst/>
                    </a:prstGeom>
                  </pic:spPr>
                </pic:pic>
              </a:graphicData>
            </a:graphic>
          </wp:inline>
        </w:drawing>
      </w:r>
      <w:r>
        <w:rPr>
          <w:sz w:val="20"/>
        </w:rPr>
      </w:r>
    </w:p>
    <w:p>
      <w:pPr>
        <w:spacing w:after="0"/>
        <w:rPr>
          <w:sz w:val="20"/>
        </w:rPr>
        <w:sectPr>
          <w:headerReference w:type="default" r:id="rId235"/>
          <w:footerReference w:type="default" r:id="rId236"/>
          <w:pgSz w:w="12240" w:h="15840"/>
          <w:pgMar w:header="1338" w:footer="0" w:top="2180" w:bottom="280" w:left="460" w:right="120"/>
        </w:sectPr>
      </w:pPr>
    </w:p>
    <w:p>
      <w:pPr>
        <w:pStyle w:val="BodyText"/>
        <w:rPr>
          <w:i/>
          <w:sz w:val="20"/>
        </w:rPr>
      </w:pPr>
    </w:p>
    <w:p>
      <w:pPr>
        <w:pStyle w:val="BodyText"/>
        <w:spacing w:before="2" w:after="1"/>
        <w:rPr>
          <w:i/>
          <w:sz w:val="13"/>
        </w:rPr>
      </w:pPr>
    </w:p>
    <w:p>
      <w:pPr>
        <w:pStyle w:val="BodyText"/>
        <w:ind w:left="814"/>
        <w:rPr>
          <w:sz w:val="20"/>
        </w:rPr>
      </w:pPr>
      <w:r>
        <w:rPr>
          <w:sz w:val="20"/>
        </w:rPr>
        <w:drawing>
          <wp:inline distT="0" distB="0" distL="0" distR="0">
            <wp:extent cx="1485721" cy="409575"/>
            <wp:effectExtent l="0" t="0" r="0" b="0"/>
            <wp:docPr id="185" name="image159.png"/>
            <wp:cNvGraphicFramePr>
              <a:graphicFrameLocks noChangeAspect="1"/>
            </wp:cNvGraphicFramePr>
            <a:graphic>
              <a:graphicData uri="http://schemas.openxmlformats.org/drawingml/2006/picture">
                <pic:pic>
                  <pic:nvPicPr>
                    <pic:cNvPr id="186" name="image159.png"/>
                    <pic:cNvPicPr/>
                  </pic:nvPicPr>
                  <pic:blipFill>
                    <a:blip r:embed="rId238" cstate="print"/>
                    <a:stretch>
                      <a:fillRect/>
                    </a:stretch>
                  </pic:blipFill>
                  <pic:spPr>
                    <a:xfrm>
                      <a:off x="0" y="0"/>
                      <a:ext cx="1485721" cy="409575"/>
                    </a:xfrm>
                    <a:prstGeom prst="rect">
                      <a:avLst/>
                    </a:prstGeom>
                  </pic:spPr>
                </pic:pic>
              </a:graphicData>
            </a:graphic>
          </wp:inline>
        </w:drawing>
      </w:r>
      <w:r>
        <w:rPr>
          <w:sz w:val="20"/>
        </w:rPr>
      </w:r>
    </w:p>
    <w:p>
      <w:pPr>
        <w:spacing w:before="47"/>
        <w:ind w:left="1663" w:right="0" w:firstLine="0"/>
        <w:jc w:val="left"/>
        <w:rPr>
          <w:b/>
          <w:sz w:val="16"/>
        </w:rPr>
      </w:pPr>
      <w:bookmarkStart w:name="_bookmark93" w:id="133"/>
      <w:bookmarkEnd w:id="133"/>
      <w:r>
        <w:rPr/>
      </w:r>
      <w:r>
        <w:rPr>
          <w:b/>
          <w:sz w:val="16"/>
        </w:rPr>
        <w:t>Faroese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7"/>
        </w:rPr>
      </w:pPr>
      <w:r>
        <w:rPr/>
        <w:drawing>
          <wp:anchor distT="0" distB="0" distL="0" distR="0" allowOverlap="1" layoutInCell="1" locked="0" behindDoc="0" simplePos="0" relativeHeight="216">
            <wp:simplePos x="0" y="0"/>
            <wp:positionH relativeFrom="page">
              <wp:posOffset>809159</wp:posOffset>
            </wp:positionH>
            <wp:positionV relativeFrom="paragraph">
              <wp:posOffset>154885</wp:posOffset>
            </wp:positionV>
            <wp:extent cx="1381034" cy="409575"/>
            <wp:effectExtent l="0" t="0" r="0" b="0"/>
            <wp:wrapTopAndBottom/>
            <wp:docPr id="187" name="image160.png"/>
            <wp:cNvGraphicFramePr>
              <a:graphicFrameLocks noChangeAspect="1"/>
            </wp:cNvGraphicFramePr>
            <a:graphic>
              <a:graphicData uri="http://schemas.openxmlformats.org/drawingml/2006/picture">
                <pic:pic>
                  <pic:nvPicPr>
                    <pic:cNvPr id="188" name="image160.png"/>
                    <pic:cNvPicPr/>
                  </pic:nvPicPr>
                  <pic:blipFill>
                    <a:blip r:embed="rId239" cstate="print"/>
                    <a:stretch>
                      <a:fillRect/>
                    </a:stretch>
                  </pic:blipFill>
                  <pic:spPr>
                    <a:xfrm>
                      <a:off x="0" y="0"/>
                      <a:ext cx="1381034" cy="409575"/>
                    </a:xfrm>
                    <a:prstGeom prst="rect">
                      <a:avLst/>
                    </a:prstGeom>
                  </pic:spPr>
                </pic:pic>
              </a:graphicData>
            </a:graphic>
          </wp:anchor>
        </w:drawing>
      </w:r>
    </w:p>
    <w:p>
      <w:pPr>
        <w:spacing w:before="18"/>
        <w:ind w:left="1632" w:right="0" w:firstLine="0"/>
        <w:jc w:val="left"/>
        <w:rPr>
          <w:b/>
          <w:sz w:val="16"/>
        </w:rPr>
      </w:pPr>
      <w:bookmarkStart w:name="_bookmark94" w:id="134"/>
      <w:bookmarkEnd w:id="134"/>
      <w:r>
        <w:rPr/>
      </w:r>
      <w:r>
        <w:rPr>
          <w:b/>
          <w:sz w:val="16"/>
        </w:rPr>
        <w:t>France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6"/>
        </w:rPr>
      </w:pPr>
      <w:r>
        <w:rPr/>
        <w:drawing>
          <wp:anchor distT="0" distB="0" distL="0" distR="0" allowOverlap="1" layoutInCell="1" locked="0" behindDoc="0" simplePos="0" relativeHeight="217">
            <wp:simplePos x="0" y="0"/>
            <wp:positionH relativeFrom="page">
              <wp:posOffset>809159</wp:posOffset>
            </wp:positionH>
            <wp:positionV relativeFrom="paragraph">
              <wp:posOffset>145157</wp:posOffset>
            </wp:positionV>
            <wp:extent cx="1380996" cy="409575"/>
            <wp:effectExtent l="0" t="0" r="0" b="0"/>
            <wp:wrapTopAndBottom/>
            <wp:docPr id="189" name="image161.png"/>
            <wp:cNvGraphicFramePr>
              <a:graphicFrameLocks noChangeAspect="1"/>
            </wp:cNvGraphicFramePr>
            <a:graphic>
              <a:graphicData uri="http://schemas.openxmlformats.org/drawingml/2006/picture">
                <pic:pic>
                  <pic:nvPicPr>
                    <pic:cNvPr id="190" name="image161.png"/>
                    <pic:cNvPicPr/>
                  </pic:nvPicPr>
                  <pic:blipFill>
                    <a:blip r:embed="rId240" cstate="print"/>
                    <a:stretch>
                      <a:fillRect/>
                    </a:stretch>
                  </pic:blipFill>
                  <pic:spPr>
                    <a:xfrm>
                      <a:off x="0" y="0"/>
                      <a:ext cx="1380996" cy="409575"/>
                    </a:xfrm>
                    <a:prstGeom prst="rect">
                      <a:avLst/>
                    </a:prstGeom>
                  </pic:spPr>
                </pic:pic>
              </a:graphicData>
            </a:graphic>
          </wp:anchor>
        </w:drawing>
      </w:r>
    </w:p>
    <w:p>
      <w:pPr>
        <w:spacing w:before="18"/>
        <w:ind w:left="1578" w:right="0" w:firstLine="0"/>
        <w:jc w:val="left"/>
        <w:rPr>
          <w:b/>
          <w:sz w:val="16"/>
        </w:rPr>
      </w:pPr>
      <w:bookmarkStart w:name="_bookmark95" w:id="135"/>
      <w:bookmarkEnd w:id="135"/>
      <w:r>
        <w:rPr/>
      </w:r>
      <w:r>
        <w:rPr>
          <w:b/>
          <w:sz w:val="16"/>
        </w:rPr>
        <w:t>Germany</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0"/>
        </w:rPr>
      </w:pPr>
      <w:r>
        <w:rPr/>
        <w:drawing>
          <wp:anchor distT="0" distB="0" distL="0" distR="0" allowOverlap="1" layoutInCell="1" locked="0" behindDoc="0" simplePos="0" relativeHeight="218">
            <wp:simplePos x="0" y="0"/>
            <wp:positionH relativeFrom="page">
              <wp:posOffset>809157</wp:posOffset>
            </wp:positionH>
            <wp:positionV relativeFrom="paragraph">
              <wp:posOffset>173960</wp:posOffset>
            </wp:positionV>
            <wp:extent cx="1485761" cy="409575"/>
            <wp:effectExtent l="0" t="0" r="0" b="0"/>
            <wp:wrapTopAndBottom/>
            <wp:docPr id="191" name="image162.png"/>
            <wp:cNvGraphicFramePr>
              <a:graphicFrameLocks noChangeAspect="1"/>
            </wp:cNvGraphicFramePr>
            <a:graphic>
              <a:graphicData uri="http://schemas.openxmlformats.org/drawingml/2006/picture">
                <pic:pic>
                  <pic:nvPicPr>
                    <pic:cNvPr id="192" name="image162.png"/>
                    <pic:cNvPicPr/>
                  </pic:nvPicPr>
                  <pic:blipFill>
                    <a:blip r:embed="rId241" cstate="print"/>
                    <a:stretch>
                      <a:fillRect/>
                    </a:stretch>
                  </pic:blipFill>
                  <pic:spPr>
                    <a:xfrm>
                      <a:off x="0" y="0"/>
                      <a:ext cx="1485761" cy="409575"/>
                    </a:xfrm>
                    <a:prstGeom prst="rect">
                      <a:avLst/>
                    </a:prstGeom>
                  </pic:spPr>
                </pic:pic>
              </a:graphicData>
            </a:graphic>
          </wp:anchor>
        </w:drawing>
      </w:r>
    </w:p>
    <w:p>
      <w:pPr>
        <w:spacing w:before="18"/>
        <w:ind w:left="1305" w:right="0" w:firstLine="0"/>
        <w:jc w:val="left"/>
        <w:rPr>
          <w:b/>
          <w:sz w:val="16"/>
        </w:rPr>
      </w:pPr>
      <w:bookmarkStart w:name="_bookmark96" w:id="136"/>
      <w:bookmarkEnd w:id="136"/>
      <w:r>
        <w:rPr/>
      </w:r>
      <w:r>
        <w:rPr>
          <w:b/>
          <w:sz w:val="16"/>
        </w:rPr>
        <w:t>Greek (220 Latin)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219">
            <wp:simplePos x="0" y="0"/>
            <wp:positionH relativeFrom="page">
              <wp:posOffset>835433</wp:posOffset>
            </wp:positionH>
            <wp:positionV relativeFrom="paragraph">
              <wp:posOffset>164600</wp:posOffset>
            </wp:positionV>
            <wp:extent cx="1485761" cy="409575"/>
            <wp:effectExtent l="0" t="0" r="0" b="0"/>
            <wp:wrapTopAndBottom/>
            <wp:docPr id="193" name="image163.png"/>
            <wp:cNvGraphicFramePr>
              <a:graphicFrameLocks noChangeAspect="1"/>
            </wp:cNvGraphicFramePr>
            <a:graphic>
              <a:graphicData uri="http://schemas.openxmlformats.org/drawingml/2006/picture">
                <pic:pic>
                  <pic:nvPicPr>
                    <pic:cNvPr id="194" name="image163.png"/>
                    <pic:cNvPicPr/>
                  </pic:nvPicPr>
                  <pic:blipFill>
                    <a:blip r:embed="rId242" cstate="print"/>
                    <a:stretch>
                      <a:fillRect/>
                    </a:stretch>
                  </pic:blipFill>
                  <pic:spPr>
                    <a:xfrm>
                      <a:off x="0" y="0"/>
                      <a:ext cx="1485761" cy="409575"/>
                    </a:xfrm>
                    <a:prstGeom prst="rect">
                      <a:avLst/>
                    </a:prstGeom>
                  </pic:spPr>
                </pic:pic>
              </a:graphicData>
            </a:graphic>
          </wp:anchor>
        </w:drawing>
      </w:r>
    </w:p>
    <w:p>
      <w:pPr>
        <w:spacing w:before="18"/>
        <w:ind w:left="1346" w:right="0" w:firstLine="0"/>
        <w:jc w:val="left"/>
        <w:rPr>
          <w:b/>
          <w:sz w:val="16"/>
        </w:rPr>
      </w:pPr>
      <w:bookmarkStart w:name="_bookmark97" w:id="137"/>
      <w:bookmarkEnd w:id="137"/>
      <w:r>
        <w:rPr/>
      </w:r>
      <w:r>
        <w:rPr>
          <w:b/>
          <w:sz w:val="16"/>
        </w:rPr>
        <w:t>Greek (319 Latin)</w:t>
      </w:r>
    </w:p>
    <w:p>
      <w:pPr>
        <w:spacing w:before="47"/>
        <w:ind w:left="0" w:right="2035" w:firstLine="0"/>
        <w:jc w:val="right"/>
        <w:rPr>
          <w:b/>
          <w:sz w:val="16"/>
        </w:rPr>
      </w:pPr>
      <w:r>
        <w:rPr/>
        <w:br w:type="column"/>
      </w:r>
      <w:bookmarkStart w:name="_bookmark98" w:id="138"/>
      <w:bookmarkEnd w:id="138"/>
      <w:r>
        <w:rPr/>
      </w:r>
      <w:r>
        <w:rPr>
          <w:b/>
          <w:sz w:val="16"/>
        </w:rPr>
        <w:t>Estonia</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7"/>
        </w:rPr>
      </w:pPr>
      <w:r>
        <w:rPr/>
        <w:drawing>
          <wp:anchor distT="0" distB="0" distL="0" distR="0" allowOverlap="1" layoutInCell="1" locked="0" behindDoc="0" simplePos="0" relativeHeight="220">
            <wp:simplePos x="0" y="0"/>
            <wp:positionH relativeFrom="page">
              <wp:posOffset>5599697</wp:posOffset>
            </wp:positionH>
            <wp:positionV relativeFrom="paragraph">
              <wp:posOffset>154885</wp:posOffset>
            </wp:positionV>
            <wp:extent cx="1381308" cy="409575"/>
            <wp:effectExtent l="0" t="0" r="0" b="0"/>
            <wp:wrapTopAndBottom/>
            <wp:docPr id="195" name="image164.png"/>
            <wp:cNvGraphicFramePr>
              <a:graphicFrameLocks noChangeAspect="1"/>
            </wp:cNvGraphicFramePr>
            <a:graphic>
              <a:graphicData uri="http://schemas.openxmlformats.org/drawingml/2006/picture">
                <pic:pic>
                  <pic:nvPicPr>
                    <pic:cNvPr id="196" name="image164.png"/>
                    <pic:cNvPicPr/>
                  </pic:nvPicPr>
                  <pic:blipFill>
                    <a:blip r:embed="rId243" cstate="print"/>
                    <a:stretch>
                      <a:fillRect/>
                    </a:stretch>
                  </pic:blipFill>
                  <pic:spPr>
                    <a:xfrm>
                      <a:off x="0" y="0"/>
                      <a:ext cx="1381308" cy="409575"/>
                    </a:xfrm>
                    <a:prstGeom prst="rect">
                      <a:avLst/>
                    </a:prstGeom>
                  </pic:spPr>
                </pic:pic>
              </a:graphicData>
            </a:graphic>
          </wp:anchor>
        </w:drawing>
      </w:r>
    </w:p>
    <w:p>
      <w:pPr>
        <w:spacing w:before="18"/>
        <w:ind w:left="0" w:right="1941" w:firstLine="0"/>
        <w:jc w:val="right"/>
        <w:rPr>
          <w:b/>
          <w:sz w:val="16"/>
        </w:rPr>
      </w:pPr>
      <w:bookmarkStart w:name="_bookmark99" w:id="139"/>
      <w:bookmarkEnd w:id="139"/>
      <w:r>
        <w:rPr/>
      </w:r>
      <w:r>
        <w:rPr>
          <w:b/>
          <w:sz w:val="16"/>
        </w:rPr>
        <w:t>Finland</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7"/>
        </w:rPr>
      </w:pPr>
      <w:r>
        <w:rPr/>
        <w:drawing>
          <wp:anchor distT="0" distB="0" distL="0" distR="0" allowOverlap="1" layoutInCell="1" locked="0" behindDoc="0" simplePos="0" relativeHeight="221">
            <wp:simplePos x="0" y="0"/>
            <wp:positionH relativeFrom="page">
              <wp:posOffset>5494943</wp:posOffset>
            </wp:positionH>
            <wp:positionV relativeFrom="paragraph">
              <wp:posOffset>154885</wp:posOffset>
            </wp:positionV>
            <wp:extent cx="1486065" cy="409575"/>
            <wp:effectExtent l="0" t="0" r="0" b="0"/>
            <wp:wrapTopAndBottom/>
            <wp:docPr id="197" name="image165.png"/>
            <wp:cNvGraphicFramePr>
              <a:graphicFrameLocks noChangeAspect="1"/>
            </wp:cNvGraphicFramePr>
            <a:graphic>
              <a:graphicData uri="http://schemas.openxmlformats.org/drawingml/2006/picture">
                <pic:pic>
                  <pic:nvPicPr>
                    <pic:cNvPr id="198" name="image165.png"/>
                    <pic:cNvPicPr/>
                  </pic:nvPicPr>
                  <pic:blipFill>
                    <a:blip r:embed="rId244" cstate="print"/>
                    <a:stretch>
                      <a:fillRect/>
                    </a:stretch>
                  </pic:blipFill>
                  <pic:spPr>
                    <a:xfrm>
                      <a:off x="0" y="0"/>
                      <a:ext cx="1486065" cy="409575"/>
                    </a:xfrm>
                    <a:prstGeom prst="rect">
                      <a:avLst/>
                    </a:prstGeom>
                  </pic:spPr>
                </pic:pic>
              </a:graphicData>
            </a:graphic>
          </wp:anchor>
        </w:drawing>
      </w:r>
    </w:p>
    <w:p>
      <w:pPr>
        <w:spacing w:before="18"/>
        <w:ind w:left="1041" w:right="1335" w:firstLine="0"/>
        <w:jc w:val="center"/>
        <w:rPr>
          <w:b/>
          <w:sz w:val="16"/>
        </w:rPr>
      </w:pPr>
      <w:bookmarkStart w:name="_bookmark100" w:id="140"/>
      <w:bookmarkEnd w:id="140"/>
      <w:r>
        <w:rPr/>
      </w:r>
      <w:r>
        <w:rPr>
          <w:b/>
          <w:sz w:val="16"/>
        </w:rPr>
        <w:t>Gaelic</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222">
            <wp:simplePos x="0" y="0"/>
            <wp:positionH relativeFrom="page">
              <wp:posOffset>5494943</wp:posOffset>
            </wp:positionH>
            <wp:positionV relativeFrom="paragraph">
              <wp:posOffset>164232</wp:posOffset>
            </wp:positionV>
            <wp:extent cx="1486025" cy="409575"/>
            <wp:effectExtent l="0" t="0" r="0" b="0"/>
            <wp:wrapTopAndBottom/>
            <wp:docPr id="199" name="image166.png"/>
            <wp:cNvGraphicFramePr>
              <a:graphicFrameLocks noChangeAspect="1"/>
            </wp:cNvGraphicFramePr>
            <a:graphic>
              <a:graphicData uri="http://schemas.openxmlformats.org/drawingml/2006/picture">
                <pic:pic>
                  <pic:nvPicPr>
                    <pic:cNvPr id="200" name="image166.png"/>
                    <pic:cNvPicPr/>
                  </pic:nvPicPr>
                  <pic:blipFill>
                    <a:blip r:embed="rId245" cstate="print"/>
                    <a:stretch>
                      <a:fillRect/>
                    </a:stretch>
                  </pic:blipFill>
                  <pic:spPr>
                    <a:xfrm>
                      <a:off x="0" y="0"/>
                      <a:ext cx="1486025" cy="409575"/>
                    </a:xfrm>
                    <a:prstGeom prst="rect">
                      <a:avLst/>
                    </a:prstGeom>
                  </pic:spPr>
                </pic:pic>
              </a:graphicData>
            </a:graphic>
          </wp:anchor>
        </w:drawing>
      </w:r>
    </w:p>
    <w:p>
      <w:pPr>
        <w:spacing w:before="18"/>
        <w:ind w:left="1041" w:right="1350" w:firstLine="0"/>
        <w:jc w:val="center"/>
        <w:rPr>
          <w:b/>
          <w:sz w:val="16"/>
        </w:rPr>
      </w:pPr>
      <w:bookmarkStart w:name="_bookmark101" w:id="141"/>
      <w:bookmarkEnd w:id="141"/>
      <w:r>
        <w:rPr/>
      </w:r>
      <w:r>
        <w:rPr>
          <w:b/>
          <w:sz w:val="16"/>
        </w:rPr>
        <w:t>Greek</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223">
            <wp:simplePos x="0" y="0"/>
            <wp:positionH relativeFrom="page">
              <wp:posOffset>5494943</wp:posOffset>
            </wp:positionH>
            <wp:positionV relativeFrom="paragraph">
              <wp:posOffset>164245</wp:posOffset>
            </wp:positionV>
            <wp:extent cx="1486065" cy="409575"/>
            <wp:effectExtent l="0" t="0" r="0" b="0"/>
            <wp:wrapTopAndBottom/>
            <wp:docPr id="201" name="image167.png"/>
            <wp:cNvGraphicFramePr>
              <a:graphicFrameLocks noChangeAspect="1"/>
            </wp:cNvGraphicFramePr>
            <a:graphic>
              <a:graphicData uri="http://schemas.openxmlformats.org/drawingml/2006/picture">
                <pic:pic>
                  <pic:nvPicPr>
                    <pic:cNvPr id="202" name="image167.png"/>
                    <pic:cNvPicPr/>
                  </pic:nvPicPr>
                  <pic:blipFill>
                    <a:blip r:embed="rId246" cstate="print"/>
                    <a:stretch>
                      <a:fillRect/>
                    </a:stretch>
                  </pic:blipFill>
                  <pic:spPr>
                    <a:xfrm>
                      <a:off x="0" y="0"/>
                      <a:ext cx="1486065" cy="409575"/>
                    </a:xfrm>
                    <a:prstGeom prst="rect">
                      <a:avLst/>
                    </a:prstGeom>
                  </pic:spPr>
                </pic:pic>
              </a:graphicData>
            </a:graphic>
          </wp:anchor>
        </w:drawing>
      </w:r>
    </w:p>
    <w:p>
      <w:pPr>
        <w:spacing w:before="18"/>
        <w:ind w:left="1041" w:right="1380" w:firstLine="0"/>
        <w:jc w:val="center"/>
        <w:rPr>
          <w:b/>
          <w:sz w:val="16"/>
        </w:rPr>
      </w:pPr>
      <w:bookmarkStart w:name="_bookmark102" w:id="142"/>
      <w:bookmarkEnd w:id="142"/>
      <w:r>
        <w:rPr/>
      </w:r>
      <w:r>
        <w:rPr>
          <w:b/>
          <w:sz w:val="16"/>
        </w:rPr>
        <w:t>Greek</w:t>
      </w:r>
      <w:r>
        <w:rPr>
          <w:b/>
          <w:spacing w:val="-1"/>
          <w:sz w:val="16"/>
        </w:rPr>
        <w:t> </w:t>
      </w:r>
      <w:r>
        <w:rPr>
          <w:b/>
          <w:sz w:val="16"/>
        </w:rPr>
        <w:t>(220)</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7"/>
        </w:rPr>
      </w:pPr>
      <w:r>
        <w:rPr/>
        <w:drawing>
          <wp:anchor distT="0" distB="0" distL="0" distR="0" allowOverlap="1" layoutInCell="1" locked="0" behindDoc="0" simplePos="0" relativeHeight="224">
            <wp:simplePos x="0" y="0"/>
            <wp:positionH relativeFrom="page">
              <wp:posOffset>5494943</wp:posOffset>
            </wp:positionH>
            <wp:positionV relativeFrom="paragraph">
              <wp:posOffset>154872</wp:posOffset>
            </wp:positionV>
            <wp:extent cx="1486025" cy="409575"/>
            <wp:effectExtent l="0" t="0" r="0" b="0"/>
            <wp:wrapTopAndBottom/>
            <wp:docPr id="203" name="image168.png"/>
            <wp:cNvGraphicFramePr>
              <a:graphicFrameLocks noChangeAspect="1"/>
            </wp:cNvGraphicFramePr>
            <a:graphic>
              <a:graphicData uri="http://schemas.openxmlformats.org/drawingml/2006/picture">
                <pic:pic>
                  <pic:nvPicPr>
                    <pic:cNvPr id="204" name="image168.png"/>
                    <pic:cNvPicPr/>
                  </pic:nvPicPr>
                  <pic:blipFill>
                    <a:blip r:embed="rId247" cstate="print"/>
                    <a:stretch>
                      <a:fillRect/>
                    </a:stretch>
                  </pic:blipFill>
                  <pic:spPr>
                    <a:xfrm>
                      <a:off x="0" y="0"/>
                      <a:ext cx="1486025" cy="409575"/>
                    </a:xfrm>
                    <a:prstGeom prst="rect">
                      <a:avLst/>
                    </a:prstGeom>
                  </pic:spPr>
                </pic:pic>
              </a:graphicData>
            </a:graphic>
          </wp:anchor>
        </w:drawing>
      </w:r>
    </w:p>
    <w:p>
      <w:pPr>
        <w:spacing w:before="18"/>
        <w:ind w:left="1012" w:right="1395" w:firstLine="0"/>
        <w:jc w:val="center"/>
        <w:rPr>
          <w:b/>
          <w:sz w:val="16"/>
        </w:rPr>
      </w:pPr>
      <w:bookmarkStart w:name="_bookmark103" w:id="143"/>
      <w:bookmarkEnd w:id="143"/>
      <w:r>
        <w:rPr/>
      </w:r>
      <w:r>
        <w:rPr>
          <w:b/>
          <w:sz w:val="16"/>
        </w:rPr>
        <w:t>Greek</w:t>
      </w:r>
      <w:r>
        <w:rPr>
          <w:b/>
          <w:spacing w:val="-1"/>
          <w:sz w:val="16"/>
        </w:rPr>
        <w:t> </w:t>
      </w:r>
      <w:r>
        <w:rPr>
          <w:b/>
          <w:sz w:val="16"/>
        </w:rPr>
        <w:t>(319)</w:t>
      </w:r>
    </w:p>
    <w:p>
      <w:pPr>
        <w:spacing w:after="0"/>
        <w:jc w:val="center"/>
        <w:rPr>
          <w:sz w:val="16"/>
        </w:rPr>
        <w:sectPr>
          <w:type w:val="continuous"/>
          <w:pgSz w:w="12240" w:h="15840"/>
          <w:pgMar w:top="1220" w:bottom="280" w:left="460" w:right="120"/>
          <w:cols w:num="2" w:equalWidth="0">
            <w:col w:w="3237" w:space="4142"/>
            <w:col w:w="4281"/>
          </w:cols>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11"/>
        </w:rPr>
      </w:pPr>
    </w:p>
    <w:p>
      <w:pPr>
        <w:pStyle w:val="BodyText"/>
        <w:spacing w:line="20" w:lineRule="exact"/>
        <w:ind w:left="638"/>
        <w:rPr>
          <w:sz w:val="2"/>
        </w:rPr>
      </w:pPr>
      <w:r>
        <w:rPr>
          <w:sz w:val="2"/>
        </w:rPr>
        <w:pict>
          <v:group style="width:506.65pt;height:.550pt;mso-position-horizontal-relative:char;mso-position-vertical-relative:line" coordorigin="0,0" coordsize="10133,11">
            <v:shape style="position:absolute;left:0;top:0;width:10133;height:11" coordorigin="0,0" coordsize="10133,11" path="m5,0l0,0,0,10,5,10,5,0xm10132,0l5,0,5,10,10132,10,10132,0xe" filled="true" fillcolor="#000000" stroked="false">
              <v:path arrowok="t"/>
              <v:fill type="solid"/>
            </v:shape>
          </v:group>
        </w:pict>
      </w:r>
      <w:r>
        <w:rPr>
          <w:sz w:val="2"/>
        </w:rPr>
      </w:r>
    </w:p>
    <w:p>
      <w:pPr>
        <w:pStyle w:val="Heading8"/>
        <w:spacing w:line="240" w:lineRule="auto" w:before="10"/>
        <w:ind w:right="985"/>
        <w:rPr>
          <w:i/>
        </w:rPr>
      </w:pPr>
      <w:r>
        <w:rPr>
          <w:i/>
        </w:rPr>
        <w:t>2 - 9</w:t>
      </w:r>
    </w:p>
    <w:p>
      <w:pPr>
        <w:spacing w:after="0" w:line="240" w:lineRule="auto"/>
        <w:sectPr>
          <w:type w:val="continuous"/>
          <w:pgSz w:w="12240" w:h="15840"/>
          <w:pgMar w:top="1220" w:bottom="280" w:left="460" w:right="120"/>
        </w:sectPr>
      </w:pPr>
    </w:p>
    <w:p>
      <w:pPr>
        <w:pStyle w:val="BodyText"/>
        <w:spacing w:before="10" w:after="1"/>
        <w:rPr>
          <w:i/>
          <w:sz w:val="29"/>
        </w:rPr>
      </w:pPr>
    </w:p>
    <w:p>
      <w:pPr>
        <w:pStyle w:val="BodyText"/>
        <w:ind w:left="814"/>
        <w:rPr>
          <w:sz w:val="20"/>
        </w:rPr>
      </w:pPr>
      <w:r>
        <w:rPr>
          <w:sz w:val="20"/>
        </w:rPr>
        <w:drawing>
          <wp:inline distT="0" distB="0" distL="0" distR="0">
            <wp:extent cx="1485721" cy="409575"/>
            <wp:effectExtent l="0" t="0" r="0" b="0"/>
            <wp:docPr id="205" name="image169.png"/>
            <wp:cNvGraphicFramePr>
              <a:graphicFrameLocks noChangeAspect="1"/>
            </wp:cNvGraphicFramePr>
            <a:graphic>
              <a:graphicData uri="http://schemas.openxmlformats.org/drawingml/2006/picture">
                <pic:pic>
                  <pic:nvPicPr>
                    <pic:cNvPr id="206" name="image169.png"/>
                    <pic:cNvPicPr/>
                  </pic:nvPicPr>
                  <pic:blipFill>
                    <a:blip r:embed="rId250" cstate="print"/>
                    <a:stretch>
                      <a:fillRect/>
                    </a:stretch>
                  </pic:blipFill>
                  <pic:spPr>
                    <a:xfrm>
                      <a:off x="0" y="0"/>
                      <a:ext cx="1485721" cy="409575"/>
                    </a:xfrm>
                    <a:prstGeom prst="rect">
                      <a:avLst/>
                    </a:prstGeom>
                  </pic:spPr>
                </pic:pic>
              </a:graphicData>
            </a:graphic>
          </wp:inline>
        </w:drawing>
      </w:r>
      <w:r>
        <w:rPr>
          <w:sz w:val="20"/>
        </w:rPr>
      </w:r>
    </w:p>
    <w:p>
      <w:pPr>
        <w:spacing w:after="0"/>
        <w:rPr>
          <w:sz w:val="20"/>
        </w:rPr>
        <w:sectPr>
          <w:headerReference w:type="default" r:id="rId248"/>
          <w:footerReference w:type="default" r:id="rId249"/>
          <w:pgSz w:w="12240" w:h="15840"/>
          <w:pgMar w:header="1338" w:footer="0" w:top="2180" w:bottom="280" w:left="460" w:right="120"/>
        </w:sectPr>
      </w:pPr>
    </w:p>
    <w:p>
      <w:pPr>
        <w:spacing w:before="47"/>
        <w:ind w:left="1200" w:right="408" w:firstLine="0"/>
        <w:jc w:val="center"/>
        <w:rPr>
          <w:b/>
          <w:sz w:val="16"/>
        </w:rPr>
      </w:pPr>
      <w:bookmarkStart w:name="_bookmark104" w:id="144"/>
      <w:bookmarkEnd w:id="144"/>
      <w:r>
        <w:rPr/>
      </w:r>
      <w:r>
        <w:rPr>
          <w:b/>
          <w:sz w:val="16"/>
        </w:rPr>
        <w:t>Greek (Latin)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226">
            <wp:simplePos x="0" y="0"/>
            <wp:positionH relativeFrom="page">
              <wp:posOffset>809157</wp:posOffset>
            </wp:positionH>
            <wp:positionV relativeFrom="paragraph">
              <wp:posOffset>164245</wp:posOffset>
            </wp:positionV>
            <wp:extent cx="1485721" cy="409575"/>
            <wp:effectExtent l="0" t="0" r="0" b="0"/>
            <wp:wrapTopAndBottom/>
            <wp:docPr id="207" name="image170.png"/>
            <wp:cNvGraphicFramePr>
              <a:graphicFrameLocks noChangeAspect="1"/>
            </wp:cNvGraphicFramePr>
            <a:graphic>
              <a:graphicData uri="http://schemas.openxmlformats.org/drawingml/2006/picture">
                <pic:pic>
                  <pic:nvPicPr>
                    <pic:cNvPr id="208" name="image170.png"/>
                    <pic:cNvPicPr/>
                  </pic:nvPicPr>
                  <pic:blipFill>
                    <a:blip r:embed="rId251" cstate="print"/>
                    <a:stretch>
                      <a:fillRect/>
                    </a:stretch>
                  </pic:blipFill>
                  <pic:spPr>
                    <a:xfrm>
                      <a:off x="0" y="0"/>
                      <a:ext cx="1485721" cy="409575"/>
                    </a:xfrm>
                    <a:prstGeom prst="rect">
                      <a:avLst/>
                    </a:prstGeom>
                  </pic:spPr>
                </pic:pic>
              </a:graphicData>
            </a:graphic>
          </wp:anchor>
        </w:drawing>
      </w:r>
    </w:p>
    <w:p>
      <w:pPr>
        <w:spacing w:before="18"/>
        <w:ind w:left="1193" w:right="445" w:firstLine="0"/>
        <w:jc w:val="center"/>
        <w:rPr>
          <w:b/>
          <w:sz w:val="16"/>
        </w:rPr>
      </w:pPr>
      <w:bookmarkStart w:name="_bookmark105" w:id="145"/>
      <w:bookmarkEnd w:id="145"/>
      <w:r>
        <w:rPr/>
      </w:r>
      <w:r>
        <w:rPr>
          <w:b/>
          <w:sz w:val="16"/>
        </w:rPr>
        <w:t>Greek (Polytonic)</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7"/>
        </w:rPr>
      </w:pPr>
      <w:r>
        <w:rPr/>
        <w:drawing>
          <wp:anchor distT="0" distB="0" distL="0" distR="0" allowOverlap="1" layoutInCell="1" locked="0" behindDoc="0" simplePos="0" relativeHeight="227">
            <wp:simplePos x="0" y="0"/>
            <wp:positionH relativeFrom="page">
              <wp:posOffset>816358</wp:posOffset>
            </wp:positionH>
            <wp:positionV relativeFrom="paragraph">
              <wp:posOffset>154885</wp:posOffset>
            </wp:positionV>
            <wp:extent cx="1485761" cy="409575"/>
            <wp:effectExtent l="0" t="0" r="0" b="0"/>
            <wp:wrapTopAndBottom/>
            <wp:docPr id="209" name="image171.png"/>
            <wp:cNvGraphicFramePr>
              <a:graphicFrameLocks noChangeAspect="1"/>
            </wp:cNvGraphicFramePr>
            <a:graphic>
              <a:graphicData uri="http://schemas.openxmlformats.org/drawingml/2006/picture">
                <pic:pic>
                  <pic:nvPicPr>
                    <pic:cNvPr id="210" name="image171.png"/>
                    <pic:cNvPicPr/>
                  </pic:nvPicPr>
                  <pic:blipFill>
                    <a:blip r:embed="rId252" cstate="print"/>
                    <a:stretch>
                      <a:fillRect/>
                    </a:stretch>
                  </pic:blipFill>
                  <pic:spPr>
                    <a:xfrm>
                      <a:off x="0" y="0"/>
                      <a:ext cx="1485761" cy="409575"/>
                    </a:xfrm>
                    <a:prstGeom prst="rect">
                      <a:avLst/>
                    </a:prstGeom>
                  </pic:spPr>
                </pic:pic>
              </a:graphicData>
            </a:graphic>
          </wp:anchor>
        </w:drawing>
      </w:r>
    </w:p>
    <w:p>
      <w:pPr>
        <w:spacing w:before="18"/>
        <w:ind w:left="1200" w:right="445" w:firstLine="0"/>
        <w:jc w:val="center"/>
        <w:rPr>
          <w:b/>
          <w:sz w:val="16"/>
        </w:rPr>
      </w:pPr>
      <w:bookmarkStart w:name="_bookmark106" w:id="146"/>
      <w:bookmarkEnd w:id="146"/>
      <w:r>
        <w:rPr/>
      </w:r>
      <w:r>
        <w:rPr>
          <w:b/>
          <w:sz w:val="16"/>
        </w:rPr>
        <w:t>Hungarian (101 key)</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7"/>
        </w:rPr>
      </w:pPr>
      <w:r>
        <w:rPr/>
        <w:drawing>
          <wp:anchor distT="0" distB="0" distL="0" distR="0" allowOverlap="1" layoutInCell="1" locked="0" behindDoc="0" simplePos="0" relativeHeight="228">
            <wp:simplePos x="0" y="0"/>
            <wp:positionH relativeFrom="page">
              <wp:posOffset>809157</wp:posOffset>
            </wp:positionH>
            <wp:positionV relativeFrom="paragraph">
              <wp:posOffset>154872</wp:posOffset>
            </wp:positionV>
            <wp:extent cx="1485721" cy="409575"/>
            <wp:effectExtent l="0" t="0" r="0" b="0"/>
            <wp:wrapTopAndBottom/>
            <wp:docPr id="211" name="image172.png"/>
            <wp:cNvGraphicFramePr>
              <a:graphicFrameLocks noChangeAspect="1"/>
            </wp:cNvGraphicFramePr>
            <a:graphic>
              <a:graphicData uri="http://schemas.openxmlformats.org/drawingml/2006/picture">
                <pic:pic>
                  <pic:nvPicPr>
                    <pic:cNvPr id="212" name="image172.png"/>
                    <pic:cNvPicPr/>
                  </pic:nvPicPr>
                  <pic:blipFill>
                    <a:blip r:embed="rId253" cstate="print"/>
                    <a:stretch>
                      <a:fillRect/>
                    </a:stretch>
                  </pic:blipFill>
                  <pic:spPr>
                    <a:xfrm>
                      <a:off x="0" y="0"/>
                      <a:ext cx="1485721" cy="409575"/>
                    </a:xfrm>
                    <a:prstGeom prst="rect">
                      <a:avLst/>
                    </a:prstGeom>
                  </pic:spPr>
                </pic:pic>
              </a:graphicData>
            </a:graphic>
          </wp:anchor>
        </w:drawing>
      </w:r>
    </w:p>
    <w:p>
      <w:pPr>
        <w:spacing w:before="18"/>
        <w:ind w:left="1193" w:right="445" w:firstLine="0"/>
        <w:jc w:val="center"/>
        <w:rPr>
          <w:b/>
          <w:sz w:val="16"/>
        </w:rPr>
      </w:pPr>
      <w:bookmarkStart w:name="_bookmark107" w:id="147"/>
      <w:bookmarkEnd w:id="147"/>
      <w:r>
        <w:rPr/>
      </w:r>
      <w:r>
        <w:rPr>
          <w:b/>
          <w:sz w:val="16"/>
        </w:rPr>
        <w:t>Iceland</w:t>
      </w:r>
    </w:p>
    <w:p>
      <w:pPr>
        <w:pStyle w:val="BodyText"/>
        <w:spacing w:before="9" w:after="40"/>
        <w:rPr>
          <w:b/>
          <w:sz w:val="29"/>
        </w:rPr>
      </w:pPr>
      <w:r>
        <w:rPr/>
        <w:br w:type="column"/>
      </w:r>
      <w:r>
        <w:rPr>
          <w:b/>
          <w:sz w:val="29"/>
        </w:rPr>
      </w:r>
    </w:p>
    <w:p>
      <w:pPr>
        <w:pStyle w:val="BodyText"/>
        <w:ind w:left="825"/>
        <w:rPr>
          <w:sz w:val="20"/>
        </w:rPr>
      </w:pPr>
      <w:r>
        <w:rPr>
          <w:sz w:val="20"/>
        </w:rPr>
        <w:drawing>
          <wp:inline distT="0" distB="0" distL="0" distR="0">
            <wp:extent cx="1486025" cy="409575"/>
            <wp:effectExtent l="0" t="0" r="0" b="0"/>
            <wp:docPr id="213" name="image173.png"/>
            <wp:cNvGraphicFramePr>
              <a:graphicFrameLocks noChangeAspect="1"/>
            </wp:cNvGraphicFramePr>
            <a:graphic>
              <a:graphicData uri="http://schemas.openxmlformats.org/drawingml/2006/picture">
                <pic:pic>
                  <pic:nvPicPr>
                    <pic:cNvPr id="214" name="image173.png"/>
                    <pic:cNvPicPr/>
                  </pic:nvPicPr>
                  <pic:blipFill>
                    <a:blip r:embed="rId254" cstate="print"/>
                    <a:stretch>
                      <a:fillRect/>
                    </a:stretch>
                  </pic:blipFill>
                  <pic:spPr>
                    <a:xfrm>
                      <a:off x="0" y="0"/>
                      <a:ext cx="1486025" cy="409575"/>
                    </a:xfrm>
                    <a:prstGeom prst="rect">
                      <a:avLst/>
                    </a:prstGeom>
                  </pic:spPr>
                </pic:pic>
              </a:graphicData>
            </a:graphic>
          </wp:inline>
        </w:drawing>
      </w:r>
      <w:r>
        <w:rPr>
          <w:sz w:val="20"/>
        </w:rPr>
      </w:r>
    </w:p>
    <w:p>
      <w:pPr>
        <w:spacing w:before="47"/>
        <w:ind w:left="1524" w:right="1882" w:firstLine="0"/>
        <w:jc w:val="center"/>
        <w:rPr>
          <w:b/>
          <w:sz w:val="16"/>
        </w:rPr>
      </w:pPr>
      <w:bookmarkStart w:name="_bookmark108" w:id="148"/>
      <w:bookmarkEnd w:id="148"/>
      <w:r>
        <w:rPr/>
      </w:r>
      <w:r>
        <w:rPr>
          <w:b/>
          <w:sz w:val="16"/>
        </w:rPr>
        <w:t>Greek (MS)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229">
            <wp:simplePos x="0" y="0"/>
            <wp:positionH relativeFrom="page">
              <wp:posOffset>5488078</wp:posOffset>
            </wp:positionH>
            <wp:positionV relativeFrom="paragraph">
              <wp:posOffset>164245</wp:posOffset>
            </wp:positionV>
            <wp:extent cx="1485761" cy="409575"/>
            <wp:effectExtent l="0" t="0" r="0" b="0"/>
            <wp:wrapTopAndBottom/>
            <wp:docPr id="215" name="image174.png"/>
            <wp:cNvGraphicFramePr>
              <a:graphicFrameLocks noChangeAspect="1"/>
            </wp:cNvGraphicFramePr>
            <a:graphic>
              <a:graphicData uri="http://schemas.openxmlformats.org/drawingml/2006/picture">
                <pic:pic>
                  <pic:nvPicPr>
                    <pic:cNvPr id="216" name="image174.png"/>
                    <pic:cNvPicPr/>
                  </pic:nvPicPr>
                  <pic:blipFill>
                    <a:blip r:embed="rId255" cstate="print"/>
                    <a:stretch>
                      <a:fillRect/>
                    </a:stretch>
                  </pic:blipFill>
                  <pic:spPr>
                    <a:xfrm>
                      <a:off x="0" y="0"/>
                      <a:ext cx="1485761" cy="409575"/>
                    </a:xfrm>
                    <a:prstGeom prst="rect">
                      <a:avLst/>
                    </a:prstGeom>
                  </pic:spPr>
                </pic:pic>
              </a:graphicData>
            </a:graphic>
          </wp:anchor>
        </w:drawing>
      </w:r>
    </w:p>
    <w:p>
      <w:pPr>
        <w:spacing w:before="18"/>
        <w:ind w:left="1524" w:right="1814" w:firstLine="0"/>
        <w:jc w:val="center"/>
        <w:rPr>
          <w:b/>
          <w:sz w:val="16"/>
        </w:rPr>
      </w:pPr>
      <w:bookmarkStart w:name="_bookmark109" w:id="149"/>
      <w:bookmarkEnd w:id="149"/>
      <w:r>
        <w:rPr/>
      </w:r>
      <w:r>
        <w:rPr>
          <w:b/>
          <w:sz w:val="16"/>
        </w:rPr>
        <w:t>Hebrew</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7"/>
        </w:rPr>
      </w:pPr>
      <w:r>
        <w:rPr/>
        <w:drawing>
          <wp:anchor distT="0" distB="0" distL="0" distR="0" allowOverlap="1" layoutInCell="1" locked="0" behindDoc="0" simplePos="0" relativeHeight="230">
            <wp:simplePos x="0" y="0"/>
            <wp:positionH relativeFrom="page">
              <wp:posOffset>5494943</wp:posOffset>
            </wp:positionH>
            <wp:positionV relativeFrom="paragraph">
              <wp:posOffset>154872</wp:posOffset>
            </wp:positionV>
            <wp:extent cx="1486025" cy="409575"/>
            <wp:effectExtent l="0" t="0" r="0" b="0"/>
            <wp:wrapTopAndBottom/>
            <wp:docPr id="217" name="image175.png"/>
            <wp:cNvGraphicFramePr>
              <a:graphicFrameLocks noChangeAspect="1"/>
            </wp:cNvGraphicFramePr>
            <a:graphic>
              <a:graphicData uri="http://schemas.openxmlformats.org/drawingml/2006/picture">
                <pic:pic>
                  <pic:nvPicPr>
                    <pic:cNvPr id="218" name="image175.png"/>
                    <pic:cNvPicPr/>
                  </pic:nvPicPr>
                  <pic:blipFill>
                    <a:blip r:embed="rId256" cstate="print"/>
                    <a:stretch>
                      <a:fillRect/>
                    </a:stretch>
                  </pic:blipFill>
                  <pic:spPr>
                    <a:xfrm>
                      <a:off x="0" y="0"/>
                      <a:ext cx="1486025" cy="409575"/>
                    </a:xfrm>
                    <a:prstGeom prst="rect">
                      <a:avLst/>
                    </a:prstGeom>
                  </pic:spPr>
                </pic:pic>
              </a:graphicData>
            </a:graphic>
          </wp:anchor>
        </w:drawing>
      </w:r>
    </w:p>
    <w:p>
      <w:pPr>
        <w:spacing w:before="18"/>
        <w:ind w:left="1524" w:right="1837" w:firstLine="0"/>
        <w:jc w:val="center"/>
        <w:rPr>
          <w:b/>
          <w:sz w:val="16"/>
        </w:rPr>
      </w:pPr>
      <w:bookmarkStart w:name="_bookmark110" w:id="150"/>
      <w:bookmarkEnd w:id="150"/>
      <w:r>
        <w:rPr/>
      </w:r>
      <w:r>
        <w:rPr>
          <w:b/>
          <w:sz w:val="16"/>
        </w:rPr>
        <w:t>Hungary</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16"/>
        </w:rPr>
      </w:pPr>
      <w:r>
        <w:rPr/>
        <w:drawing>
          <wp:anchor distT="0" distB="0" distL="0" distR="0" allowOverlap="1" layoutInCell="1" locked="0" behindDoc="0" simplePos="0" relativeHeight="231">
            <wp:simplePos x="0" y="0"/>
            <wp:positionH relativeFrom="page">
              <wp:posOffset>5494943</wp:posOffset>
            </wp:positionH>
            <wp:positionV relativeFrom="paragraph">
              <wp:posOffset>145525</wp:posOffset>
            </wp:positionV>
            <wp:extent cx="1486025" cy="409575"/>
            <wp:effectExtent l="0" t="0" r="0" b="0"/>
            <wp:wrapTopAndBottom/>
            <wp:docPr id="219" name="image176.png"/>
            <wp:cNvGraphicFramePr>
              <a:graphicFrameLocks noChangeAspect="1"/>
            </wp:cNvGraphicFramePr>
            <a:graphic>
              <a:graphicData uri="http://schemas.openxmlformats.org/drawingml/2006/picture">
                <pic:pic>
                  <pic:nvPicPr>
                    <pic:cNvPr id="220" name="image176.png"/>
                    <pic:cNvPicPr/>
                  </pic:nvPicPr>
                  <pic:blipFill>
                    <a:blip r:embed="rId257" cstate="print"/>
                    <a:stretch>
                      <a:fillRect/>
                    </a:stretch>
                  </pic:blipFill>
                  <pic:spPr>
                    <a:xfrm>
                      <a:off x="0" y="0"/>
                      <a:ext cx="1486025" cy="409575"/>
                    </a:xfrm>
                    <a:prstGeom prst="rect">
                      <a:avLst/>
                    </a:prstGeom>
                  </pic:spPr>
                </pic:pic>
              </a:graphicData>
            </a:graphic>
          </wp:anchor>
        </w:drawing>
      </w:r>
    </w:p>
    <w:p>
      <w:pPr>
        <w:spacing w:before="18"/>
        <w:ind w:left="1524" w:right="1792" w:firstLine="0"/>
        <w:jc w:val="center"/>
        <w:rPr>
          <w:b/>
          <w:sz w:val="16"/>
        </w:rPr>
      </w:pPr>
      <w:bookmarkStart w:name="_bookmark111" w:id="151"/>
      <w:bookmarkEnd w:id="151"/>
      <w:r>
        <w:rPr/>
      </w:r>
      <w:r>
        <w:rPr>
          <w:b/>
          <w:sz w:val="16"/>
        </w:rPr>
        <w:t>Irish</w:t>
      </w:r>
    </w:p>
    <w:p>
      <w:pPr>
        <w:spacing w:after="0"/>
        <w:jc w:val="center"/>
        <w:rPr>
          <w:sz w:val="16"/>
        </w:rPr>
        <w:sectPr>
          <w:type w:val="continuous"/>
          <w:pgSz w:w="12240" w:h="15840"/>
          <w:pgMar w:top="1220" w:bottom="280" w:left="460" w:right="120"/>
          <w:cols w:num="2" w:equalWidth="0">
            <w:col w:w="3207" w:space="4162"/>
            <w:col w:w="4291"/>
          </w:cols>
        </w:sectPr>
      </w:pPr>
    </w:p>
    <w:p>
      <w:pPr>
        <w:pStyle w:val="BodyText"/>
        <w:rPr>
          <w:b/>
          <w:sz w:val="20"/>
        </w:rPr>
      </w:pPr>
    </w:p>
    <w:p>
      <w:pPr>
        <w:pStyle w:val="BodyText"/>
        <w:rPr>
          <w:b/>
          <w:sz w:val="20"/>
        </w:rPr>
      </w:pPr>
    </w:p>
    <w:p>
      <w:pPr>
        <w:pStyle w:val="BodyText"/>
        <w:spacing w:before="7"/>
        <w:rPr>
          <w:b/>
          <w:sz w:val="25"/>
        </w:rPr>
      </w:pPr>
    </w:p>
    <w:p>
      <w:pPr>
        <w:spacing w:after="0"/>
        <w:rPr>
          <w:sz w:val="25"/>
        </w:rPr>
        <w:sectPr>
          <w:type w:val="continuous"/>
          <w:pgSz w:w="12240" w:h="15840"/>
          <w:pgMar w:top="1220" w:bottom="280" w:left="460" w:right="120"/>
        </w:sectPr>
      </w:pPr>
    </w:p>
    <w:p>
      <w:pPr>
        <w:spacing w:before="104"/>
        <w:ind w:left="1529" w:right="0" w:firstLine="0"/>
        <w:jc w:val="left"/>
        <w:rPr>
          <w:b/>
          <w:sz w:val="16"/>
        </w:rPr>
      </w:pPr>
      <w:r>
        <w:rPr/>
        <w:drawing>
          <wp:anchor distT="0" distB="0" distL="0" distR="0" allowOverlap="1" layoutInCell="1" locked="0" behindDoc="1" simplePos="0" relativeHeight="466579456">
            <wp:simplePos x="0" y="0"/>
            <wp:positionH relativeFrom="page">
              <wp:posOffset>713879</wp:posOffset>
            </wp:positionH>
            <wp:positionV relativeFrom="paragraph">
              <wp:posOffset>-373609</wp:posOffset>
            </wp:positionV>
            <wp:extent cx="1676882" cy="466902"/>
            <wp:effectExtent l="0" t="0" r="0" b="0"/>
            <wp:wrapNone/>
            <wp:docPr id="221" name="image177.png"/>
            <wp:cNvGraphicFramePr>
              <a:graphicFrameLocks noChangeAspect="1"/>
            </wp:cNvGraphicFramePr>
            <a:graphic>
              <a:graphicData uri="http://schemas.openxmlformats.org/drawingml/2006/picture">
                <pic:pic>
                  <pic:nvPicPr>
                    <pic:cNvPr id="222" name="image177.png"/>
                    <pic:cNvPicPr/>
                  </pic:nvPicPr>
                  <pic:blipFill>
                    <a:blip r:embed="rId258" cstate="print"/>
                    <a:stretch>
                      <a:fillRect/>
                    </a:stretch>
                  </pic:blipFill>
                  <pic:spPr>
                    <a:xfrm>
                      <a:off x="0" y="0"/>
                      <a:ext cx="1676882" cy="466902"/>
                    </a:xfrm>
                    <a:prstGeom prst="rect">
                      <a:avLst/>
                    </a:prstGeom>
                  </pic:spPr>
                </pic:pic>
              </a:graphicData>
            </a:graphic>
          </wp:anchor>
        </w:drawing>
      </w:r>
      <w:bookmarkStart w:name="_bookmark112" w:id="152"/>
      <w:bookmarkEnd w:id="152"/>
      <w:r>
        <w:rPr/>
      </w:r>
      <w:r>
        <w:rPr>
          <w:b/>
          <w:sz w:val="16"/>
        </w:rPr>
        <w:t>Italian</w:t>
      </w:r>
      <w:r>
        <w:rPr>
          <w:b/>
          <w:spacing w:val="-2"/>
          <w:sz w:val="16"/>
        </w:rPr>
        <w:t> </w:t>
      </w:r>
      <w:r>
        <w:rPr>
          <w:b/>
          <w:sz w:val="16"/>
        </w:rPr>
        <w:t>(142)</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232">
            <wp:simplePos x="0" y="0"/>
            <wp:positionH relativeFrom="page">
              <wp:posOffset>809881</wp:posOffset>
            </wp:positionH>
            <wp:positionV relativeFrom="paragraph">
              <wp:posOffset>164346</wp:posOffset>
            </wp:positionV>
            <wp:extent cx="1485761" cy="409575"/>
            <wp:effectExtent l="0" t="0" r="0" b="0"/>
            <wp:wrapTopAndBottom/>
            <wp:docPr id="223" name="image178.png"/>
            <wp:cNvGraphicFramePr>
              <a:graphicFrameLocks noChangeAspect="1"/>
            </wp:cNvGraphicFramePr>
            <a:graphic>
              <a:graphicData uri="http://schemas.openxmlformats.org/drawingml/2006/picture">
                <pic:pic>
                  <pic:nvPicPr>
                    <pic:cNvPr id="224" name="image178.png"/>
                    <pic:cNvPicPr/>
                  </pic:nvPicPr>
                  <pic:blipFill>
                    <a:blip r:embed="rId259" cstate="print"/>
                    <a:stretch>
                      <a:fillRect/>
                    </a:stretch>
                  </pic:blipFill>
                  <pic:spPr>
                    <a:xfrm>
                      <a:off x="0" y="0"/>
                      <a:ext cx="1485761" cy="409575"/>
                    </a:xfrm>
                    <a:prstGeom prst="rect">
                      <a:avLst/>
                    </a:prstGeom>
                  </pic:spPr>
                </pic:pic>
              </a:graphicData>
            </a:graphic>
          </wp:anchor>
        </w:drawing>
      </w:r>
    </w:p>
    <w:p>
      <w:pPr>
        <w:spacing w:before="18"/>
        <w:ind w:left="1499" w:right="0" w:firstLine="0"/>
        <w:jc w:val="left"/>
        <w:rPr>
          <w:b/>
          <w:sz w:val="16"/>
        </w:rPr>
      </w:pPr>
      <w:bookmarkStart w:name="_bookmark113" w:id="153"/>
      <w:bookmarkEnd w:id="153"/>
      <w:r>
        <w:rPr/>
      </w:r>
      <w:r>
        <w:rPr>
          <w:b/>
          <w:sz w:val="16"/>
        </w:rPr>
        <w:t>Japan</w:t>
      </w:r>
      <w:r>
        <w:rPr>
          <w:b/>
          <w:spacing w:val="-8"/>
          <w:sz w:val="16"/>
        </w:rPr>
        <w:t> </w:t>
      </w:r>
      <w:r>
        <w:rPr>
          <w:b/>
          <w:sz w:val="16"/>
        </w:rPr>
        <w:t>ASCII</w:t>
      </w:r>
    </w:p>
    <w:p>
      <w:pPr>
        <w:pStyle w:val="BodyText"/>
        <w:rPr>
          <w:b/>
          <w:sz w:val="20"/>
        </w:rPr>
      </w:pPr>
      <w:r>
        <w:rPr/>
        <w:br w:type="column"/>
      </w:r>
      <w:r>
        <w:rPr>
          <w:b/>
          <w:sz w:val="20"/>
        </w:rPr>
      </w:r>
    </w:p>
    <w:p>
      <w:pPr>
        <w:pStyle w:val="BodyText"/>
        <w:spacing w:before="9"/>
        <w:rPr>
          <w:b/>
          <w:sz w:val="14"/>
        </w:rPr>
      </w:pPr>
      <w:r>
        <w:rPr/>
        <w:drawing>
          <wp:anchor distT="0" distB="0" distL="0" distR="0" allowOverlap="1" layoutInCell="1" locked="0" behindDoc="0" simplePos="0" relativeHeight="233">
            <wp:simplePos x="0" y="0"/>
            <wp:positionH relativeFrom="page">
              <wp:posOffset>5599697</wp:posOffset>
            </wp:positionH>
            <wp:positionV relativeFrom="paragraph">
              <wp:posOffset>133006</wp:posOffset>
            </wp:positionV>
            <wp:extent cx="1381346" cy="409575"/>
            <wp:effectExtent l="0" t="0" r="0" b="0"/>
            <wp:wrapTopAndBottom/>
            <wp:docPr id="225" name="image179.png"/>
            <wp:cNvGraphicFramePr>
              <a:graphicFrameLocks noChangeAspect="1"/>
            </wp:cNvGraphicFramePr>
            <a:graphic>
              <a:graphicData uri="http://schemas.openxmlformats.org/drawingml/2006/picture">
                <pic:pic>
                  <pic:nvPicPr>
                    <pic:cNvPr id="226" name="image179.png"/>
                    <pic:cNvPicPr/>
                  </pic:nvPicPr>
                  <pic:blipFill>
                    <a:blip r:embed="rId260" cstate="print"/>
                    <a:stretch>
                      <a:fillRect/>
                    </a:stretch>
                  </pic:blipFill>
                  <pic:spPr>
                    <a:xfrm>
                      <a:off x="0" y="0"/>
                      <a:ext cx="1381346" cy="409575"/>
                    </a:xfrm>
                    <a:prstGeom prst="rect">
                      <a:avLst/>
                    </a:prstGeom>
                  </pic:spPr>
                </pic:pic>
              </a:graphicData>
            </a:graphic>
          </wp:anchor>
        </w:drawing>
      </w:r>
    </w:p>
    <w:p>
      <w:pPr>
        <w:spacing w:before="18"/>
        <w:ind w:left="1716" w:right="2039" w:firstLine="0"/>
        <w:jc w:val="center"/>
        <w:rPr>
          <w:b/>
          <w:sz w:val="16"/>
        </w:rPr>
      </w:pPr>
      <w:bookmarkStart w:name="_bookmark114" w:id="154"/>
      <w:bookmarkEnd w:id="154"/>
      <w:r>
        <w:rPr/>
      </w:r>
      <w:r>
        <w:rPr>
          <w:b/>
          <w:sz w:val="16"/>
        </w:rPr>
        <w:t>Italy</w:t>
      </w:r>
    </w:p>
    <w:p>
      <w:pPr>
        <w:spacing w:after="0"/>
        <w:jc w:val="center"/>
        <w:rPr>
          <w:sz w:val="16"/>
        </w:rPr>
        <w:sectPr>
          <w:type w:val="continuous"/>
          <w:pgSz w:w="12240" w:h="15840"/>
          <w:pgMar w:top="1220" w:bottom="280" w:left="460" w:right="120"/>
          <w:cols w:num="2" w:equalWidth="0">
            <w:col w:w="3197" w:space="4346"/>
            <w:col w:w="4117"/>
          </w:cols>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after="1"/>
        <w:rPr>
          <w:b/>
          <w:sz w:val="10"/>
        </w:rPr>
      </w:pPr>
    </w:p>
    <w:p>
      <w:pPr>
        <w:pStyle w:val="BodyText"/>
        <w:spacing w:line="20" w:lineRule="exact"/>
        <w:ind w:left="638"/>
        <w:rPr>
          <w:sz w:val="2"/>
        </w:rPr>
      </w:pPr>
      <w:r>
        <w:rPr>
          <w:sz w:val="2"/>
        </w:rPr>
        <w:pict>
          <v:group style="width:506.65pt;height:.550pt;mso-position-horizontal-relative:char;mso-position-vertical-relative:line" coordorigin="0,0" coordsize="10133,11">
            <v:shape style="position:absolute;left:0;top:0;width:10133;height:11" coordorigin="0,0" coordsize="10133,11" path="m5,0l0,0,0,10,5,10,5,0xm10132,0l5,0,5,10,10132,10,10132,0xe" filled="true" fillcolor="#000000" stroked="false">
              <v:path arrowok="t"/>
              <v:fill type="solid"/>
            </v:shape>
          </v:group>
        </w:pict>
      </w:r>
      <w:r>
        <w:rPr>
          <w:sz w:val="2"/>
        </w:rPr>
      </w:r>
    </w:p>
    <w:p>
      <w:pPr>
        <w:pStyle w:val="Heading8"/>
        <w:spacing w:line="240" w:lineRule="auto" w:before="10"/>
        <w:ind w:left="627"/>
        <w:jc w:val="left"/>
        <w:rPr>
          <w:i/>
        </w:rPr>
      </w:pPr>
      <w:r>
        <w:rPr>
          <w:i/>
        </w:rPr>
        <w:t>2 - 10</w:t>
      </w:r>
    </w:p>
    <w:p>
      <w:pPr>
        <w:spacing w:after="0" w:line="240" w:lineRule="auto"/>
        <w:jc w:val="left"/>
        <w:sectPr>
          <w:type w:val="continuous"/>
          <w:pgSz w:w="12240" w:h="15840"/>
          <w:pgMar w:top="1220" w:bottom="280" w:left="460" w:right="120"/>
        </w:sectPr>
      </w:pPr>
    </w:p>
    <w:p>
      <w:pPr>
        <w:pStyle w:val="BodyText"/>
        <w:spacing w:before="10" w:after="1"/>
        <w:rPr>
          <w:i/>
          <w:sz w:val="29"/>
        </w:rPr>
      </w:pPr>
    </w:p>
    <w:p>
      <w:pPr>
        <w:pStyle w:val="BodyText"/>
        <w:ind w:left="8193"/>
        <w:rPr>
          <w:sz w:val="20"/>
        </w:rPr>
      </w:pPr>
      <w:r>
        <w:rPr>
          <w:sz w:val="20"/>
        </w:rPr>
        <w:drawing>
          <wp:inline distT="0" distB="0" distL="0" distR="0">
            <wp:extent cx="1486025" cy="409575"/>
            <wp:effectExtent l="0" t="0" r="0" b="0"/>
            <wp:docPr id="227" name="image180.png"/>
            <wp:cNvGraphicFramePr>
              <a:graphicFrameLocks noChangeAspect="1"/>
            </wp:cNvGraphicFramePr>
            <a:graphic>
              <a:graphicData uri="http://schemas.openxmlformats.org/drawingml/2006/picture">
                <pic:pic>
                  <pic:nvPicPr>
                    <pic:cNvPr id="228" name="image180.png"/>
                    <pic:cNvPicPr/>
                  </pic:nvPicPr>
                  <pic:blipFill>
                    <a:blip r:embed="rId263" cstate="print"/>
                    <a:stretch>
                      <a:fillRect/>
                    </a:stretch>
                  </pic:blipFill>
                  <pic:spPr>
                    <a:xfrm>
                      <a:off x="0" y="0"/>
                      <a:ext cx="1486025" cy="409575"/>
                    </a:xfrm>
                    <a:prstGeom prst="rect">
                      <a:avLst/>
                    </a:prstGeom>
                  </pic:spPr>
                </pic:pic>
              </a:graphicData>
            </a:graphic>
          </wp:inline>
        </w:drawing>
      </w:r>
      <w:r>
        <w:rPr>
          <w:sz w:val="20"/>
        </w:rPr>
      </w:r>
    </w:p>
    <w:p>
      <w:pPr>
        <w:spacing w:after="0"/>
        <w:rPr>
          <w:sz w:val="20"/>
        </w:rPr>
        <w:sectPr>
          <w:headerReference w:type="default" r:id="rId261"/>
          <w:footerReference w:type="default" r:id="rId262"/>
          <w:pgSz w:w="12240" w:h="15840"/>
          <w:pgMar w:header="1338" w:footer="0" w:top="2180" w:bottom="280" w:left="460" w:right="120"/>
        </w:sectPr>
      </w:pPr>
    </w:p>
    <w:p>
      <w:pPr>
        <w:pStyle w:val="BodyText"/>
        <w:rPr>
          <w:i/>
          <w:sz w:val="20"/>
        </w:rPr>
      </w:pPr>
    </w:p>
    <w:p>
      <w:pPr>
        <w:pStyle w:val="BodyText"/>
        <w:spacing w:before="10"/>
        <w:rPr>
          <w:i/>
          <w:sz w:val="11"/>
        </w:rPr>
      </w:pPr>
    </w:p>
    <w:p>
      <w:pPr>
        <w:pStyle w:val="BodyText"/>
        <w:ind w:left="814"/>
        <w:rPr>
          <w:sz w:val="20"/>
        </w:rPr>
      </w:pPr>
      <w:r>
        <w:rPr>
          <w:sz w:val="20"/>
        </w:rPr>
        <w:drawing>
          <wp:inline distT="0" distB="0" distL="0" distR="0">
            <wp:extent cx="1485761" cy="409575"/>
            <wp:effectExtent l="0" t="0" r="0" b="0"/>
            <wp:docPr id="229" name="image181.png"/>
            <wp:cNvGraphicFramePr>
              <a:graphicFrameLocks noChangeAspect="1"/>
            </wp:cNvGraphicFramePr>
            <a:graphic>
              <a:graphicData uri="http://schemas.openxmlformats.org/drawingml/2006/picture">
                <pic:pic>
                  <pic:nvPicPr>
                    <pic:cNvPr id="230" name="image181.png"/>
                    <pic:cNvPicPr/>
                  </pic:nvPicPr>
                  <pic:blipFill>
                    <a:blip r:embed="rId264" cstate="print"/>
                    <a:stretch>
                      <a:fillRect/>
                    </a:stretch>
                  </pic:blipFill>
                  <pic:spPr>
                    <a:xfrm>
                      <a:off x="0" y="0"/>
                      <a:ext cx="1485761" cy="409575"/>
                    </a:xfrm>
                    <a:prstGeom prst="rect">
                      <a:avLst/>
                    </a:prstGeom>
                  </pic:spPr>
                </pic:pic>
              </a:graphicData>
            </a:graphic>
          </wp:inline>
        </w:drawing>
      </w:r>
      <w:r>
        <w:rPr>
          <w:sz w:val="20"/>
        </w:rPr>
      </w:r>
    </w:p>
    <w:p>
      <w:pPr>
        <w:spacing w:before="47"/>
        <w:ind w:left="897" w:right="108" w:firstLine="0"/>
        <w:jc w:val="center"/>
        <w:rPr>
          <w:b/>
          <w:sz w:val="16"/>
        </w:rPr>
      </w:pPr>
      <w:bookmarkStart w:name="_bookmark115" w:id="155"/>
      <w:bookmarkEnd w:id="155"/>
      <w:r>
        <w:rPr/>
      </w:r>
      <w:r>
        <w:rPr>
          <w:b/>
          <w:sz w:val="16"/>
        </w:rPr>
        <w:t>Kyrgyz (Cyrillic)</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236">
            <wp:simplePos x="0" y="0"/>
            <wp:positionH relativeFrom="page">
              <wp:posOffset>809157</wp:posOffset>
            </wp:positionH>
            <wp:positionV relativeFrom="paragraph">
              <wp:posOffset>164600</wp:posOffset>
            </wp:positionV>
            <wp:extent cx="1485761" cy="409575"/>
            <wp:effectExtent l="0" t="0" r="0" b="0"/>
            <wp:wrapTopAndBottom/>
            <wp:docPr id="231" name="image182.png"/>
            <wp:cNvGraphicFramePr>
              <a:graphicFrameLocks noChangeAspect="1"/>
            </wp:cNvGraphicFramePr>
            <a:graphic>
              <a:graphicData uri="http://schemas.openxmlformats.org/drawingml/2006/picture">
                <pic:pic>
                  <pic:nvPicPr>
                    <pic:cNvPr id="232" name="image182.png"/>
                    <pic:cNvPicPr/>
                  </pic:nvPicPr>
                  <pic:blipFill>
                    <a:blip r:embed="rId265" cstate="print"/>
                    <a:stretch>
                      <a:fillRect/>
                    </a:stretch>
                  </pic:blipFill>
                  <pic:spPr>
                    <a:xfrm>
                      <a:off x="0" y="0"/>
                      <a:ext cx="1485761" cy="409575"/>
                    </a:xfrm>
                    <a:prstGeom prst="rect">
                      <a:avLst/>
                    </a:prstGeom>
                  </pic:spPr>
                </pic:pic>
              </a:graphicData>
            </a:graphic>
          </wp:anchor>
        </w:drawing>
      </w:r>
    </w:p>
    <w:p>
      <w:pPr>
        <w:spacing w:before="18"/>
        <w:ind w:left="852" w:right="123" w:firstLine="0"/>
        <w:jc w:val="center"/>
        <w:rPr>
          <w:b/>
          <w:sz w:val="16"/>
        </w:rPr>
      </w:pPr>
      <w:bookmarkStart w:name="_bookmark116" w:id="156"/>
      <w:bookmarkEnd w:id="156"/>
      <w:r>
        <w:rPr/>
      </w:r>
      <w:r>
        <w:rPr>
          <w:b/>
          <w:sz w:val="16"/>
        </w:rPr>
        <w:t>Latvia</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237">
            <wp:simplePos x="0" y="0"/>
            <wp:positionH relativeFrom="page">
              <wp:posOffset>809157</wp:posOffset>
            </wp:positionH>
            <wp:positionV relativeFrom="paragraph">
              <wp:posOffset>164232</wp:posOffset>
            </wp:positionV>
            <wp:extent cx="1485721" cy="409575"/>
            <wp:effectExtent l="0" t="0" r="0" b="0"/>
            <wp:wrapTopAndBottom/>
            <wp:docPr id="233" name="image183.png"/>
            <wp:cNvGraphicFramePr>
              <a:graphicFrameLocks noChangeAspect="1"/>
            </wp:cNvGraphicFramePr>
            <a:graphic>
              <a:graphicData uri="http://schemas.openxmlformats.org/drawingml/2006/picture">
                <pic:pic>
                  <pic:nvPicPr>
                    <pic:cNvPr id="234" name="image183.png"/>
                    <pic:cNvPicPr/>
                  </pic:nvPicPr>
                  <pic:blipFill>
                    <a:blip r:embed="rId266" cstate="print"/>
                    <a:stretch>
                      <a:fillRect/>
                    </a:stretch>
                  </pic:blipFill>
                  <pic:spPr>
                    <a:xfrm>
                      <a:off x="0" y="0"/>
                      <a:ext cx="1485721" cy="409575"/>
                    </a:xfrm>
                    <a:prstGeom prst="rect">
                      <a:avLst/>
                    </a:prstGeom>
                  </pic:spPr>
                </pic:pic>
              </a:graphicData>
            </a:graphic>
          </wp:anchor>
        </w:drawing>
      </w:r>
    </w:p>
    <w:p>
      <w:pPr>
        <w:spacing w:before="18"/>
        <w:ind w:left="897" w:right="123" w:firstLine="0"/>
        <w:jc w:val="center"/>
        <w:rPr>
          <w:b/>
          <w:sz w:val="16"/>
        </w:rPr>
      </w:pPr>
      <w:bookmarkStart w:name="_bookmark117" w:id="157"/>
      <w:bookmarkEnd w:id="157"/>
      <w:r>
        <w:rPr/>
      </w:r>
      <w:r>
        <w:rPr>
          <w:b/>
          <w:sz w:val="16"/>
        </w:rPr>
        <w:t>Lithuania</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7"/>
        </w:rPr>
      </w:pPr>
      <w:r>
        <w:rPr/>
        <w:drawing>
          <wp:anchor distT="0" distB="0" distL="0" distR="0" allowOverlap="1" layoutInCell="1" locked="0" behindDoc="0" simplePos="0" relativeHeight="238">
            <wp:simplePos x="0" y="0"/>
            <wp:positionH relativeFrom="page">
              <wp:posOffset>809157</wp:posOffset>
            </wp:positionH>
            <wp:positionV relativeFrom="paragraph">
              <wp:posOffset>154885</wp:posOffset>
            </wp:positionV>
            <wp:extent cx="1485761" cy="409575"/>
            <wp:effectExtent l="0" t="0" r="0" b="0"/>
            <wp:wrapTopAndBottom/>
            <wp:docPr id="235" name="image184.png"/>
            <wp:cNvGraphicFramePr>
              <a:graphicFrameLocks noChangeAspect="1"/>
            </wp:cNvGraphicFramePr>
            <a:graphic>
              <a:graphicData uri="http://schemas.openxmlformats.org/drawingml/2006/picture">
                <pic:pic>
                  <pic:nvPicPr>
                    <pic:cNvPr id="236" name="image184.png"/>
                    <pic:cNvPicPr/>
                  </pic:nvPicPr>
                  <pic:blipFill>
                    <a:blip r:embed="rId267" cstate="print"/>
                    <a:stretch>
                      <a:fillRect/>
                    </a:stretch>
                  </pic:blipFill>
                  <pic:spPr>
                    <a:xfrm>
                      <a:off x="0" y="0"/>
                      <a:ext cx="1485761" cy="409575"/>
                    </a:xfrm>
                    <a:prstGeom prst="rect">
                      <a:avLst/>
                    </a:prstGeom>
                  </pic:spPr>
                </pic:pic>
              </a:graphicData>
            </a:graphic>
          </wp:anchor>
        </w:drawing>
      </w:r>
    </w:p>
    <w:p>
      <w:pPr>
        <w:spacing w:before="18"/>
        <w:ind w:left="897" w:right="122" w:firstLine="0"/>
        <w:jc w:val="center"/>
        <w:rPr>
          <w:b/>
          <w:sz w:val="16"/>
        </w:rPr>
      </w:pPr>
      <w:bookmarkStart w:name="_bookmark118" w:id="158"/>
      <w:bookmarkEnd w:id="158"/>
      <w:r>
        <w:rPr/>
      </w:r>
      <w:r>
        <w:rPr>
          <w:b/>
          <w:sz w:val="16"/>
        </w:rPr>
        <w:t>Macedonia</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16"/>
        </w:rPr>
      </w:pPr>
      <w:r>
        <w:rPr/>
        <w:drawing>
          <wp:anchor distT="0" distB="0" distL="0" distR="0" allowOverlap="1" layoutInCell="1" locked="0" behindDoc="0" simplePos="0" relativeHeight="239">
            <wp:simplePos x="0" y="0"/>
            <wp:positionH relativeFrom="page">
              <wp:posOffset>809157</wp:posOffset>
            </wp:positionH>
            <wp:positionV relativeFrom="paragraph">
              <wp:posOffset>145512</wp:posOffset>
            </wp:positionV>
            <wp:extent cx="1485721" cy="409575"/>
            <wp:effectExtent l="0" t="0" r="0" b="0"/>
            <wp:wrapTopAndBottom/>
            <wp:docPr id="237" name="image185.png"/>
            <wp:cNvGraphicFramePr>
              <a:graphicFrameLocks noChangeAspect="1"/>
            </wp:cNvGraphicFramePr>
            <a:graphic>
              <a:graphicData uri="http://schemas.openxmlformats.org/drawingml/2006/picture">
                <pic:pic>
                  <pic:nvPicPr>
                    <pic:cNvPr id="238" name="image185.png"/>
                    <pic:cNvPicPr/>
                  </pic:nvPicPr>
                  <pic:blipFill>
                    <a:blip r:embed="rId268" cstate="print"/>
                    <a:stretch>
                      <a:fillRect/>
                    </a:stretch>
                  </pic:blipFill>
                  <pic:spPr>
                    <a:xfrm>
                      <a:off x="0" y="0"/>
                      <a:ext cx="1485721" cy="409575"/>
                    </a:xfrm>
                    <a:prstGeom prst="rect">
                      <a:avLst/>
                    </a:prstGeom>
                  </pic:spPr>
                </pic:pic>
              </a:graphicData>
            </a:graphic>
          </wp:anchor>
        </w:drawing>
      </w:r>
    </w:p>
    <w:p>
      <w:pPr>
        <w:spacing w:before="18"/>
        <w:ind w:left="896" w:right="123" w:firstLine="0"/>
        <w:jc w:val="center"/>
        <w:rPr>
          <w:b/>
          <w:sz w:val="16"/>
        </w:rPr>
      </w:pPr>
      <w:bookmarkStart w:name="_bookmark119" w:id="159"/>
      <w:bookmarkEnd w:id="159"/>
      <w:r>
        <w:rPr/>
      </w:r>
      <w:r>
        <w:rPr>
          <w:b/>
          <w:sz w:val="16"/>
        </w:rPr>
        <w:t>Mongolian (Cyrillic)</w:t>
      </w:r>
    </w:p>
    <w:p>
      <w:pPr>
        <w:spacing w:before="47"/>
        <w:ind w:left="1041" w:right="1365" w:firstLine="0"/>
        <w:jc w:val="center"/>
        <w:rPr>
          <w:b/>
          <w:sz w:val="16"/>
        </w:rPr>
      </w:pPr>
      <w:r>
        <w:rPr/>
        <w:br w:type="column"/>
      </w:r>
      <w:bookmarkStart w:name="_bookmark120" w:id="160"/>
      <w:bookmarkEnd w:id="160"/>
      <w:r>
        <w:rPr/>
      </w:r>
      <w:r>
        <w:rPr>
          <w:b/>
          <w:sz w:val="16"/>
        </w:rPr>
        <w:t>Kazakh</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7"/>
        </w:rPr>
      </w:pPr>
      <w:r>
        <w:rPr/>
        <w:drawing>
          <wp:anchor distT="0" distB="0" distL="0" distR="0" allowOverlap="1" layoutInCell="1" locked="0" behindDoc="0" simplePos="0" relativeHeight="240">
            <wp:simplePos x="0" y="0"/>
            <wp:positionH relativeFrom="page">
              <wp:posOffset>5494943</wp:posOffset>
            </wp:positionH>
            <wp:positionV relativeFrom="paragraph">
              <wp:posOffset>154885</wp:posOffset>
            </wp:positionV>
            <wp:extent cx="1486025" cy="409575"/>
            <wp:effectExtent l="0" t="0" r="0" b="0"/>
            <wp:wrapTopAndBottom/>
            <wp:docPr id="239" name="image186.png"/>
            <wp:cNvGraphicFramePr>
              <a:graphicFrameLocks noChangeAspect="1"/>
            </wp:cNvGraphicFramePr>
            <a:graphic>
              <a:graphicData uri="http://schemas.openxmlformats.org/drawingml/2006/picture">
                <pic:pic>
                  <pic:nvPicPr>
                    <pic:cNvPr id="240" name="image186.png"/>
                    <pic:cNvPicPr/>
                  </pic:nvPicPr>
                  <pic:blipFill>
                    <a:blip r:embed="rId269" cstate="print"/>
                    <a:stretch>
                      <a:fillRect/>
                    </a:stretch>
                  </pic:blipFill>
                  <pic:spPr>
                    <a:xfrm>
                      <a:off x="0" y="0"/>
                      <a:ext cx="1486025" cy="409575"/>
                    </a:xfrm>
                    <a:prstGeom prst="rect">
                      <a:avLst/>
                    </a:prstGeom>
                  </pic:spPr>
                </pic:pic>
              </a:graphicData>
            </a:graphic>
          </wp:anchor>
        </w:drawing>
      </w:r>
    </w:p>
    <w:p>
      <w:pPr>
        <w:spacing w:before="18"/>
        <w:ind w:left="1041" w:right="1333" w:firstLine="0"/>
        <w:jc w:val="center"/>
        <w:rPr>
          <w:b/>
          <w:sz w:val="16"/>
        </w:rPr>
      </w:pPr>
      <w:bookmarkStart w:name="_bookmark121" w:id="161"/>
      <w:bookmarkEnd w:id="161"/>
      <w:r>
        <w:rPr/>
      </w:r>
      <w:r>
        <w:rPr>
          <w:b/>
          <w:sz w:val="16"/>
        </w:rPr>
        <w:t>Latin America</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241">
            <wp:simplePos x="0" y="0"/>
            <wp:positionH relativeFrom="page">
              <wp:posOffset>5494943</wp:posOffset>
            </wp:positionH>
            <wp:positionV relativeFrom="paragraph">
              <wp:posOffset>164245</wp:posOffset>
            </wp:positionV>
            <wp:extent cx="1486065" cy="409575"/>
            <wp:effectExtent l="0" t="0" r="0" b="0"/>
            <wp:wrapTopAndBottom/>
            <wp:docPr id="241" name="image187.png"/>
            <wp:cNvGraphicFramePr>
              <a:graphicFrameLocks noChangeAspect="1"/>
            </wp:cNvGraphicFramePr>
            <a:graphic>
              <a:graphicData uri="http://schemas.openxmlformats.org/drawingml/2006/picture">
                <pic:pic>
                  <pic:nvPicPr>
                    <pic:cNvPr id="242" name="image187.png"/>
                    <pic:cNvPicPr/>
                  </pic:nvPicPr>
                  <pic:blipFill>
                    <a:blip r:embed="rId270" cstate="print"/>
                    <a:stretch>
                      <a:fillRect/>
                    </a:stretch>
                  </pic:blipFill>
                  <pic:spPr>
                    <a:xfrm>
                      <a:off x="0" y="0"/>
                      <a:ext cx="1486065" cy="409575"/>
                    </a:xfrm>
                    <a:prstGeom prst="rect">
                      <a:avLst/>
                    </a:prstGeom>
                  </pic:spPr>
                </pic:pic>
              </a:graphicData>
            </a:graphic>
          </wp:anchor>
        </w:drawing>
      </w:r>
    </w:p>
    <w:p>
      <w:pPr>
        <w:spacing w:before="18"/>
        <w:ind w:left="1041" w:right="1351" w:firstLine="0"/>
        <w:jc w:val="center"/>
        <w:rPr>
          <w:b/>
          <w:sz w:val="16"/>
        </w:rPr>
      </w:pPr>
      <w:bookmarkStart w:name="_bookmark122" w:id="162"/>
      <w:bookmarkEnd w:id="162"/>
      <w:r>
        <w:rPr/>
      </w:r>
      <w:r>
        <w:rPr>
          <w:b/>
          <w:sz w:val="16"/>
        </w:rPr>
        <w:t>Latvia (QWERTY)</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7"/>
        </w:rPr>
      </w:pPr>
      <w:r>
        <w:rPr/>
        <w:drawing>
          <wp:anchor distT="0" distB="0" distL="0" distR="0" allowOverlap="1" layoutInCell="1" locked="0" behindDoc="0" simplePos="0" relativeHeight="242">
            <wp:simplePos x="0" y="0"/>
            <wp:positionH relativeFrom="page">
              <wp:posOffset>5494943</wp:posOffset>
            </wp:positionH>
            <wp:positionV relativeFrom="paragraph">
              <wp:posOffset>154872</wp:posOffset>
            </wp:positionV>
            <wp:extent cx="1486025" cy="409575"/>
            <wp:effectExtent l="0" t="0" r="0" b="0"/>
            <wp:wrapTopAndBottom/>
            <wp:docPr id="243" name="image188.png"/>
            <wp:cNvGraphicFramePr>
              <a:graphicFrameLocks noChangeAspect="1"/>
            </wp:cNvGraphicFramePr>
            <a:graphic>
              <a:graphicData uri="http://schemas.openxmlformats.org/drawingml/2006/picture">
                <pic:pic>
                  <pic:nvPicPr>
                    <pic:cNvPr id="244" name="image188.png"/>
                    <pic:cNvPicPr/>
                  </pic:nvPicPr>
                  <pic:blipFill>
                    <a:blip r:embed="rId271" cstate="print"/>
                    <a:stretch>
                      <a:fillRect/>
                    </a:stretch>
                  </pic:blipFill>
                  <pic:spPr>
                    <a:xfrm>
                      <a:off x="0" y="0"/>
                      <a:ext cx="1486025" cy="409575"/>
                    </a:xfrm>
                    <a:prstGeom prst="rect">
                      <a:avLst/>
                    </a:prstGeom>
                  </pic:spPr>
                </pic:pic>
              </a:graphicData>
            </a:graphic>
          </wp:anchor>
        </w:drawing>
      </w:r>
    </w:p>
    <w:p>
      <w:pPr>
        <w:spacing w:before="18"/>
        <w:ind w:left="1041" w:right="1350" w:firstLine="0"/>
        <w:jc w:val="center"/>
        <w:rPr>
          <w:b/>
          <w:sz w:val="16"/>
        </w:rPr>
      </w:pPr>
      <w:bookmarkStart w:name="_bookmark123" w:id="163"/>
      <w:bookmarkEnd w:id="163"/>
      <w:r>
        <w:rPr/>
      </w:r>
      <w:r>
        <w:rPr>
          <w:b/>
          <w:sz w:val="16"/>
        </w:rPr>
        <w:t>Lithuania (IBM)</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7"/>
        </w:rPr>
      </w:pPr>
      <w:r>
        <w:rPr/>
        <w:drawing>
          <wp:anchor distT="0" distB="0" distL="0" distR="0" allowOverlap="1" layoutInCell="1" locked="0" behindDoc="0" simplePos="0" relativeHeight="243">
            <wp:simplePos x="0" y="0"/>
            <wp:positionH relativeFrom="page">
              <wp:posOffset>5494943</wp:posOffset>
            </wp:positionH>
            <wp:positionV relativeFrom="paragraph">
              <wp:posOffset>154885</wp:posOffset>
            </wp:positionV>
            <wp:extent cx="1486065" cy="409575"/>
            <wp:effectExtent l="0" t="0" r="0" b="0"/>
            <wp:wrapTopAndBottom/>
            <wp:docPr id="245" name="image189.png"/>
            <wp:cNvGraphicFramePr>
              <a:graphicFrameLocks noChangeAspect="1"/>
            </wp:cNvGraphicFramePr>
            <a:graphic>
              <a:graphicData uri="http://schemas.openxmlformats.org/drawingml/2006/picture">
                <pic:pic>
                  <pic:nvPicPr>
                    <pic:cNvPr id="246" name="image189.png"/>
                    <pic:cNvPicPr/>
                  </pic:nvPicPr>
                  <pic:blipFill>
                    <a:blip r:embed="rId272" cstate="print"/>
                    <a:stretch>
                      <a:fillRect/>
                    </a:stretch>
                  </pic:blipFill>
                  <pic:spPr>
                    <a:xfrm>
                      <a:off x="0" y="0"/>
                      <a:ext cx="1486065" cy="409575"/>
                    </a:xfrm>
                    <a:prstGeom prst="rect">
                      <a:avLst/>
                    </a:prstGeom>
                  </pic:spPr>
                </pic:pic>
              </a:graphicData>
            </a:graphic>
          </wp:anchor>
        </w:drawing>
      </w:r>
    </w:p>
    <w:p>
      <w:pPr>
        <w:spacing w:before="18"/>
        <w:ind w:left="1041" w:right="1338" w:firstLine="0"/>
        <w:jc w:val="center"/>
        <w:rPr>
          <w:b/>
          <w:sz w:val="16"/>
        </w:rPr>
      </w:pPr>
      <w:bookmarkStart w:name="_bookmark124" w:id="164"/>
      <w:bookmarkEnd w:id="164"/>
      <w:r>
        <w:rPr/>
      </w:r>
      <w:r>
        <w:rPr>
          <w:b/>
          <w:sz w:val="16"/>
        </w:rPr>
        <w:t>Malta</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244">
            <wp:simplePos x="0" y="0"/>
            <wp:positionH relativeFrom="page">
              <wp:posOffset>5599697</wp:posOffset>
            </wp:positionH>
            <wp:positionV relativeFrom="paragraph">
              <wp:posOffset>164232</wp:posOffset>
            </wp:positionV>
            <wp:extent cx="1381308" cy="409575"/>
            <wp:effectExtent l="0" t="0" r="0" b="0"/>
            <wp:wrapTopAndBottom/>
            <wp:docPr id="247" name="image190.png"/>
            <wp:cNvGraphicFramePr>
              <a:graphicFrameLocks noChangeAspect="1"/>
            </wp:cNvGraphicFramePr>
            <a:graphic>
              <a:graphicData uri="http://schemas.openxmlformats.org/drawingml/2006/picture">
                <pic:pic>
                  <pic:nvPicPr>
                    <pic:cNvPr id="248" name="image190.png"/>
                    <pic:cNvPicPr/>
                  </pic:nvPicPr>
                  <pic:blipFill>
                    <a:blip r:embed="rId273" cstate="print"/>
                    <a:stretch>
                      <a:fillRect/>
                    </a:stretch>
                  </pic:blipFill>
                  <pic:spPr>
                    <a:xfrm>
                      <a:off x="0" y="0"/>
                      <a:ext cx="1381308" cy="409575"/>
                    </a:xfrm>
                    <a:prstGeom prst="rect">
                      <a:avLst/>
                    </a:prstGeom>
                  </pic:spPr>
                </pic:pic>
              </a:graphicData>
            </a:graphic>
          </wp:anchor>
        </w:drawing>
      </w:r>
    </w:p>
    <w:p>
      <w:pPr>
        <w:spacing w:before="18"/>
        <w:ind w:left="1041" w:right="1037" w:firstLine="0"/>
        <w:jc w:val="center"/>
        <w:rPr>
          <w:b/>
          <w:sz w:val="16"/>
        </w:rPr>
      </w:pPr>
      <w:bookmarkStart w:name="_bookmark125" w:id="165"/>
      <w:bookmarkEnd w:id="165"/>
      <w:r>
        <w:rPr/>
      </w:r>
      <w:r>
        <w:rPr>
          <w:b/>
          <w:sz w:val="16"/>
        </w:rPr>
        <w:t>Norway</w:t>
      </w:r>
    </w:p>
    <w:p>
      <w:pPr>
        <w:spacing w:after="0"/>
        <w:jc w:val="center"/>
        <w:rPr>
          <w:sz w:val="16"/>
        </w:rPr>
        <w:sectPr>
          <w:type w:val="continuous"/>
          <w:pgSz w:w="12240" w:h="15840"/>
          <w:pgMar w:top="1220" w:bottom="280" w:left="460" w:right="120"/>
          <w:cols w:num="2" w:equalWidth="0">
            <w:col w:w="3195" w:space="4184"/>
            <w:col w:w="4281"/>
          </w:cols>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11"/>
        </w:rPr>
      </w:pPr>
    </w:p>
    <w:p>
      <w:pPr>
        <w:pStyle w:val="BodyText"/>
        <w:spacing w:line="20" w:lineRule="exact"/>
        <w:ind w:left="638"/>
        <w:rPr>
          <w:sz w:val="2"/>
        </w:rPr>
      </w:pPr>
      <w:r>
        <w:rPr>
          <w:sz w:val="2"/>
        </w:rPr>
        <w:pict>
          <v:group style="width:506.65pt;height:.550pt;mso-position-horizontal-relative:char;mso-position-vertical-relative:line" coordorigin="0,0" coordsize="10133,11">
            <v:shape style="position:absolute;left:0;top:0;width:10133;height:11" coordorigin="0,0" coordsize="10133,11" path="m5,0l0,0,0,10,5,10,5,0xm10132,0l5,0,5,10,10132,10,10132,0xe" filled="true" fillcolor="#000000" stroked="false">
              <v:path arrowok="t"/>
              <v:fill type="solid"/>
            </v:shape>
          </v:group>
        </w:pict>
      </w:r>
      <w:r>
        <w:rPr>
          <w:sz w:val="2"/>
        </w:rPr>
      </w:r>
    </w:p>
    <w:p>
      <w:pPr>
        <w:pStyle w:val="Heading8"/>
        <w:spacing w:line="240" w:lineRule="auto" w:before="10"/>
        <w:ind w:right="985"/>
        <w:rPr>
          <w:i/>
        </w:rPr>
      </w:pPr>
      <w:r>
        <w:rPr>
          <w:i/>
        </w:rPr>
        <w:t>2 - 11</w:t>
      </w:r>
    </w:p>
    <w:p>
      <w:pPr>
        <w:spacing w:after="0" w:line="240" w:lineRule="auto"/>
        <w:sectPr>
          <w:type w:val="continuous"/>
          <w:pgSz w:w="12240" w:h="15840"/>
          <w:pgMar w:top="1220" w:bottom="280" w:left="460" w:right="120"/>
        </w:sectPr>
      </w:pPr>
    </w:p>
    <w:p>
      <w:pPr>
        <w:pStyle w:val="BodyText"/>
        <w:spacing w:before="10" w:after="1"/>
        <w:rPr>
          <w:i/>
          <w:sz w:val="29"/>
        </w:rPr>
      </w:pPr>
    </w:p>
    <w:p>
      <w:pPr>
        <w:pStyle w:val="BodyText"/>
        <w:ind w:left="814"/>
        <w:rPr>
          <w:sz w:val="20"/>
        </w:rPr>
      </w:pPr>
      <w:r>
        <w:rPr>
          <w:sz w:val="20"/>
        </w:rPr>
        <w:drawing>
          <wp:inline distT="0" distB="0" distL="0" distR="0">
            <wp:extent cx="1485721" cy="409575"/>
            <wp:effectExtent l="0" t="0" r="0" b="0"/>
            <wp:docPr id="249" name="image191.png"/>
            <wp:cNvGraphicFramePr>
              <a:graphicFrameLocks noChangeAspect="1"/>
            </wp:cNvGraphicFramePr>
            <a:graphic>
              <a:graphicData uri="http://schemas.openxmlformats.org/drawingml/2006/picture">
                <pic:pic>
                  <pic:nvPicPr>
                    <pic:cNvPr id="250" name="image191.png"/>
                    <pic:cNvPicPr/>
                  </pic:nvPicPr>
                  <pic:blipFill>
                    <a:blip r:embed="rId276" cstate="print"/>
                    <a:stretch>
                      <a:fillRect/>
                    </a:stretch>
                  </pic:blipFill>
                  <pic:spPr>
                    <a:xfrm>
                      <a:off x="0" y="0"/>
                      <a:ext cx="1485721" cy="409575"/>
                    </a:xfrm>
                    <a:prstGeom prst="rect">
                      <a:avLst/>
                    </a:prstGeom>
                  </pic:spPr>
                </pic:pic>
              </a:graphicData>
            </a:graphic>
          </wp:inline>
        </w:drawing>
      </w:r>
      <w:r>
        <w:rPr>
          <w:sz w:val="20"/>
        </w:rPr>
      </w:r>
    </w:p>
    <w:p>
      <w:pPr>
        <w:spacing w:after="0"/>
        <w:rPr>
          <w:sz w:val="20"/>
        </w:rPr>
        <w:sectPr>
          <w:headerReference w:type="default" r:id="rId274"/>
          <w:footerReference w:type="default" r:id="rId275"/>
          <w:pgSz w:w="12240" w:h="15840"/>
          <w:pgMar w:header="1338" w:footer="0" w:top="2180" w:bottom="280" w:left="460" w:right="120"/>
        </w:sectPr>
      </w:pPr>
    </w:p>
    <w:p>
      <w:pPr>
        <w:spacing w:before="47"/>
        <w:ind w:left="897" w:right="123" w:firstLine="0"/>
        <w:jc w:val="center"/>
        <w:rPr>
          <w:b/>
          <w:sz w:val="16"/>
        </w:rPr>
      </w:pPr>
      <w:bookmarkStart w:name="_bookmark126" w:id="166"/>
      <w:bookmarkEnd w:id="166"/>
      <w:r>
        <w:rPr/>
      </w:r>
      <w:r>
        <w:rPr>
          <w:b/>
          <w:sz w:val="16"/>
        </w:rPr>
        <w:t>Poland</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246">
            <wp:simplePos x="0" y="0"/>
            <wp:positionH relativeFrom="page">
              <wp:posOffset>809157</wp:posOffset>
            </wp:positionH>
            <wp:positionV relativeFrom="paragraph">
              <wp:posOffset>164245</wp:posOffset>
            </wp:positionV>
            <wp:extent cx="1485721" cy="409575"/>
            <wp:effectExtent l="0" t="0" r="0" b="0"/>
            <wp:wrapTopAndBottom/>
            <wp:docPr id="251" name="image192.png"/>
            <wp:cNvGraphicFramePr>
              <a:graphicFrameLocks noChangeAspect="1"/>
            </wp:cNvGraphicFramePr>
            <a:graphic>
              <a:graphicData uri="http://schemas.openxmlformats.org/drawingml/2006/picture">
                <pic:pic>
                  <pic:nvPicPr>
                    <pic:cNvPr id="252" name="image192.png"/>
                    <pic:cNvPicPr/>
                  </pic:nvPicPr>
                  <pic:blipFill>
                    <a:blip r:embed="rId277" cstate="print"/>
                    <a:stretch>
                      <a:fillRect/>
                    </a:stretch>
                  </pic:blipFill>
                  <pic:spPr>
                    <a:xfrm>
                      <a:off x="0" y="0"/>
                      <a:ext cx="1485721" cy="409575"/>
                    </a:xfrm>
                    <a:prstGeom prst="rect">
                      <a:avLst/>
                    </a:prstGeom>
                  </pic:spPr>
                </pic:pic>
              </a:graphicData>
            </a:graphic>
          </wp:anchor>
        </w:drawing>
      </w:r>
    </w:p>
    <w:p>
      <w:pPr>
        <w:spacing w:before="18"/>
        <w:ind w:left="897" w:right="123" w:firstLine="0"/>
        <w:jc w:val="center"/>
        <w:rPr>
          <w:b/>
          <w:sz w:val="16"/>
        </w:rPr>
      </w:pPr>
      <w:bookmarkStart w:name="_bookmark127" w:id="167"/>
      <w:bookmarkEnd w:id="167"/>
      <w:r>
        <w:rPr/>
      </w:r>
      <w:r>
        <w:rPr>
          <w:b/>
          <w:sz w:val="16"/>
        </w:rPr>
        <w:t>Polish (Programmers)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7"/>
        </w:rPr>
      </w:pPr>
      <w:r>
        <w:rPr/>
        <w:drawing>
          <wp:anchor distT="0" distB="0" distL="0" distR="0" allowOverlap="1" layoutInCell="1" locked="0" behindDoc="0" simplePos="0" relativeHeight="247">
            <wp:simplePos x="0" y="0"/>
            <wp:positionH relativeFrom="page">
              <wp:posOffset>809157</wp:posOffset>
            </wp:positionH>
            <wp:positionV relativeFrom="paragraph">
              <wp:posOffset>154885</wp:posOffset>
            </wp:positionV>
            <wp:extent cx="1485761" cy="409575"/>
            <wp:effectExtent l="0" t="0" r="0" b="0"/>
            <wp:wrapTopAndBottom/>
            <wp:docPr id="253" name="image193.png"/>
            <wp:cNvGraphicFramePr>
              <a:graphicFrameLocks noChangeAspect="1"/>
            </wp:cNvGraphicFramePr>
            <a:graphic>
              <a:graphicData uri="http://schemas.openxmlformats.org/drawingml/2006/picture">
                <pic:pic>
                  <pic:nvPicPr>
                    <pic:cNvPr id="254" name="image193.png"/>
                    <pic:cNvPicPr/>
                  </pic:nvPicPr>
                  <pic:blipFill>
                    <a:blip r:embed="rId278" cstate="print"/>
                    <a:stretch>
                      <a:fillRect/>
                    </a:stretch>
                  </pic:blipFill>
                  <pic:spPr>
                    <a:xfrm>
                      <a:off x="0" y="0"/>
                      <a:ext cx="1485761" cy="409575"/>
                    </a:xfrm>
                    <a:prstGeom prst="rect">
                      <a:avLst/>
                    </a:prstGeom>
                  </pic:spPr>
                </pic:pic>
              </a:graphicData>
            </a:graphic>
          </wp:anchor>
        </w:drawing>
      </w:r>
    </w:p>
    <w:p>
      <w:pPr>
        <w:spacing w:before="18"/>
        <w:ind w:left="1564" w:right="0" w:firstLine="0"/>
        <w:jc w:val="left"/>
        <w:rPr>
          <w:b/>
          <w:sz w:val="16"/>
        </w:rPr>
      </w:pPr>
      <w:bookmarkStart w:name="_bookmark128" w:id="168"/>
      <w:bookmarkEnd w:id="168"/>
      <w:r>
        <w:rPr/>
      </w:r>
      <w:r>
        <w:rPr>
          <w:b/>
          <w:sz w:val="16"/>
        </w:rPr>
        <w:t>Romania</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248">
            <wp:simplePos x="0" y="0"/>
            <wp:positionH relativeFrom="page">
              <wp:posOffset>809157</wp:posOffset>
            </wp:positionH>
            <wp:positionV relativeFrom="paragraph">
              <wp:posOffset>164588</wp:posOffset>
            </wp:positionV>
            <wp:extent cx="1486853" cy="409575"/>
            <wp:effectExtent l="0" t="0" r="0" b="0"/>
            <wp:wrapTopAndBottom/>
            <wp:docPr id="255" name="image194.png"/>
            <wp:cNvGraphicFramePr>
              <a:graphicFrameLocks noChangeAspect="1"/>
            </wp:cNvGraphicFramePr>
            <a:graphic>
              <a:graphicData uri="http://schemas.openxmlformats.org/drawingml/2006/picture">
                <pic:pic>
                  <pic:nvPicPr>
                    <pic:cNvPr id="256" name="image194.png"/>
                    <pic:cNvPicPr/>
                  </pic:nvPicPr>
                  <pic:blipFill>
                    <a:blip r:embed="rId279" cstate="print"/>
                    <a:stretch>
                      <a:fillRect/>
                    </a:stretch>
                  </pic:blipFill>
                  <pic:spPr>
                    <a:xfrm>
                      <a:off x="0" y="0"/>
                      <a:ext cx="1486853" cy="409575"/>
                    </a:xfrm>
                    <a:prstGeom prst="rect">
                      <a:avLst/>
                    </a:prstGeom>
                  </pic:spPr>
                </pic:pic>
              </a:graphicData>
            </a:graphic>
          </wp:anchor>
        </w:drawing>
      </w:r>
    </w:p>
    <w:p>
      <w:pPr>
        <w:spacing w:before="18"/>
        <w:ind w:left="1478" w:right="0" w:firstLine="0"/>
        <w:jc w:val="left"/>
        <w:rPr>
          <w:b/>
          <w:sz w:val="16"/>
        </w:rPr>
      </w:pPr>
      <w:bookmarkStart w:name="_bookmark129" w:id="169"/>
      <w:bookmarkEnd w:id="169"/>
      <w:r>
        <w:rPr/>
      </w:r>
      <w:r>
        <w:rPr>
          <w:b/>
          <w:sz w:val="16"/>
        </w:rPr>
        <w:t>Russian (MS)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17"/>
        </w:rPr>
      </w:pPr>
      <w:r>
        <w:rPr/>
        <w:drawing>
          <wp:anchor distT="0" distB="0" distL="0" distR="0" allowOverlap="1" layoutInCell="1" locked="0" behindDoc="0" simplePos="0" relativeHeight="249">
            <wp:simplePos x="0" y="0"/>
            <wp:positionH relativeFrom="page">
              <wp:posOffset>809157</wp:posOffset>
            </wp:positionH>
            <wp:positionV relativeFrom="paragraph">
              <wp:posOffset>154529</wp:posOffset>
            </wp:positionV>
            <wp:extent cx="1485761" cy="409575"/>
            <wp:effectExtent l="0" t="0" r="0" b="0"/>
            <wp:wrapTopAndBottom/>
            <wp:docPr id="257" name="image195.png"/>
            <wp:cNvGraphicFramePr>
              <a:graphicFrameLocks noChangeAspect="1"/>
            </wp:cNvGraphicFramePr>
            <a:graphic>
              <a:graphicData uri="http://schemas.openxmlformats.org/drawingml/2006/picture">
                <pic:pic>
                  <pic:nvPicPr>
                    <pic:cNvPr id="258" name="image195.png"/>
                    <pic:cNvPicPr/>
                  </pic:nvPicPr>
                  <pic:blipFill>
                    <a:blip r:embed="rId280" cstate="print"/>
                    <a:stretch>
                      <a:fillRect/>
                    </a:stretch>
                  </pic:blipFill>
                  <pic:spPr>
                    <a:xfrm>
                      <a:off x="0" y="0"/>
                      <a:ext cx="1485761" cy="409575"/>
                    </a:xfrm>
                    <a:prstGeom prst="rect">
                      <a:avLst/>
                    </a:prstGeom>
                  </pic:spPr>
                </pic:pic>
              </a:graphicData>
            </a:graphic>
          </wp:anchor>
        </w:drawing>
      </w:r>
    </w:p>
    <w:p>
      <w:pPr>
        <w:spacing w:before="18"/>
        <w:ind w:left="897" w:right="123" w:firstLine="0"/>
        <w:jc w:val="center"/>
        <w:rPr>
          <w:b/>
          <w:sz w:val="16"/>
        </w:rPr>
      </w:pPr>
      <w:bookmarkStart w:name="_bookmark130" w:id="170"/>
      <w:bookmarkEnd w:id="170"/>
      <w:r>
        <w:rPr/>
      </w:r>
      <w:r>
        <w:rPr>
          <w:b/>
          <w:sz w:val="16"/>
        </w:rPr>
        <w:t>SCS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7"/>
        </w:rPr>
      </w:pPr>
      <w:r>
        <w:rPr/>
        <w:drawing>
          <wp:anchor distT="0" distB="0" distL="0" distR="0" allowOverlap="1" layoutInCell="1" locked="0" behindDoc="0" simplePos="0" relativeHeight="250">
            <wp:simplePos x="0" y="0"/>
            <wp:positionH relativeFrom="page">
              <wp:posOffset>809157</wp:posOffset>
            </wp:positionH>
            <wp:positionV relativeFrom="paragraph">
              <wp:posOffset>154872</wp:posOffset>
            </wp:positionV>
            <wp:extent cx="1485721" cy="409575"/>
            <wp:effectExtent l="0" t="0" r="0" b="0"/>
            <wp:wrapTopAndBottom/>
            <wp:docPr id="259" name="image196.png"/>
            <wp:cNvGraphicFramePr>
              <a:graphicFrameLocks noChangeAspect="1"/>
            </wp:cNvGraphicFramePr>
            <a:graphic>
              <a:graphicData uri="http://schemas.openxmlformats.org/drawingml/2006/picture">
                <pic:pic>
                  <pic:nvPicPr>
                    <pic:cNvPr id="260" name="image196.png"/>
                    <pic:cNvPicPr/>
                  </pic:nvPicPr>
                  <pic:blipFill>
                    <a:blip r:embed="rId281" cstate="print"/>
                    <a:stretch>
                      <a:fillRect/>
                    </a:stretch>
                  </pic:blipFill>
                  <pic:spPr>
                    <a:xfrm>
                      <a:off x="0" y="0"/>
                      <a:ext cx="1485721" cy="409575"/>
                    </a:xfrm>
                    <a:prstGeom prst="rect">
                      <a:avLst/>
                    </a:prstGeom>
                  </pic:spPr>
                </pic:pic>
              </a:graphicData>
            </a:graphic>
          </wp:anchor>
        </w:drawing>
      </w:r>
    </w:p>
    <w:p>
      <w:pPr>
        <w:spacing w:before="18"/>
        <w:ind w:left="1478" w:right="0" w:firstLine="0"/>
        <w:jc w:val="left"/>
        <w:rPr>
          <w:b/>
          <w:sz w:val="16"/>
        </w:rPr>
      </w:pPr>
      <w:bookmarkStart w:name="_bookmark131" w:id="171"/>
      <w:bookmarkEnd w:id="171"/>
      <w:r>
        <w:rPr/>
      </w:r>
      <w:r>
        <w:rPr>
          <w:b/>
          <w:sz w:val="16"/>
        </w:rPr>
        <w:t>Serbia (Latin)</w:t>
      </w:r>
    </w:p>
    <w:p>
      <w:pPr>
        <w:pStyle w:val="BodyText"/>
        <w:spacing w:before="9" w:after="40"/>
        <w:rPr>
          <w:b/>
          <w:sz w:val="29"/>
        </w:rPr>
      </w:pPr>
      <w:r>
        <w:rPr/>
        <w:br w:type="column"/>
      </w:r>
      <w:r>
        <w:rPr>
          <w:b/>
          <w:sz w:val="29"/>
        </w:rPr>
      </w:r>
    </w:p>
    <w:p>
      <w:pPr>
        <w:pStyle w:val="BodyText"/>
        <w:ind w:left="814"/>
        <w:rPr>
          <w:sz w:val="20"/>
        </w:rPr>
      </w:pPr>
      <w:r>
        <w:rPr>
          <w:sz w:val="20"/>
        </w:rPr>
        <w:drawing>
          <wp:inline distT="0" distB="0" distL="0" distR="0">
            <wp:extent cx="1486025" cy="409575"/>
            <wp:effectExtent l="0" t="0" r="0" b="0"/>
            <wp:docPr id="261" name="image197.png"/>
            <wp:cNvGraphicFramePr>
              <a:graphicFrameLocks noChangeAspect="1"/>
            </wp:cNvGraphicFramePr>
            <a:graphic>
              <a:graphicData uri="http://schemas.openxmlformats.org/drawingml/2006/picture">
                <pic:pic>
                  <pic:nvPicPr>
                    <pic:cNvPr id="262" name="image197.png"/>
                    <pic:cNvPicPr/>
                  </pic:nvPicPr>
                  <pic:blipFill>
                    <a:blip r:embed="rId282" cstate="print"/>
                    <a:stretch>
                      <a:fillRect/>
                    </a:stretch>
                  </pic:blipFill>
                  <pic:spPr>
                    <a:xfrm>
                      <a:off x="0" y="0"/>
                      <a:ext cx="1486025" cy="409575"/>
                    </a:xfrm>
                    <a:prstGeom prst="rect">
                      <a:avLst/>
                    </a:prstGeom>
                  </pic:spPr>
                </pic:pic>
              </a:graphicData>
            </a:graphic>
          </wp:inline>
        </w:drawing>
      </w:r>
      <w:r>
        <w:rPr>
          <w:sz w:val="20"/>
        </w:rPr>
      </w:r>
    </w:p>
    <w:p>
      <w:pPr>
        <w:spacing w:before="47"/>
        <w:ind w:left="1041" w:right="1340" w:firstLine="0"/>
        <w:jc w:val="center"/>
        <w:rPr>
          <w:b/>
          <w:sz w:val="16"/>
        </w:rPr>
      </w:pPr>
      <w:bookmarkStart w:name="_bookmark132" w:id="172"/>
      <w:bookmarkEnd w:id="172"/>
      <w:r>
        <w:rPr/>
      </w:r>
      <w:r>
        <w:rPr>
          <w:b/>
          <w:sz w:val="16"/>
        </w:rPr>
        <w:t>Polish (214)</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7"/>
        </w:rPr>
      </w:pPr>
      <w:r>
        <w:rPr/>
        <w:drawing>
          <wp:anchor distT="0" distB="0" distL="0" distR="0" allowOverlap="1" layoutInCell="1" locked="0" behindDoc="0" simplePos="0" relativeHeight="251">
            <wp:simplePos x="0" y="0"/>
            <wp:positionH relativeFrom="page">
              <wp:posOffset>5494943</wp:posOffset>
            </wp:positionH>
            <wp:positionV relativeFrom="paragraph">
              <wp:posOffset>154885</wp:posOffset>
            </wp:positionV>
            <wp:extent cx="1486065" cy="409575"/>
            <wp:effectExtent l="0" t="0" r="0" b="0"/>
            <wp:wrapTopAndBottom/>
            <wp:docPr id="263" name="image198.png"/>
            <wp:cNvGraphicFramePr>
              <a:graphicFrameLocks noChangeAspect="1"/>
            </wp:cNvGraphicFramePr>
            <a:graphic>
              <a:graphicData uri="http://schemas.openxmlformats.org/drawingml/2006/picture">
                <pic:pic>
                  <pic:nvPicPr>
                    <pic:cNvPr id="264" name="image198.png"/>
                    <pic:cNvPicPr/>
                  </pic:nvPicPr>
                  <pic:blipFill>
                    <a:blip r:embed="rId283" cstate="print"/>
                    <a:stretch>
                      <a:fillRect/>
                    </a:stretch>
                  </pic:blipFill>
                  <pic:spPr>
                    <a:xfrm>
                      <a:off x="0" y="0"/>
                      <a:ext cx="1486065" cy="409575"/>
                    </a:xfrm>
                    <a:prstGeom prst="rect">
                      <a:avLst/>
                    </a:prstGeom>
                  </pic:spPr>
                </pic:pic>
              </a:graphicData>
            </a:graphic>
          </wp:anchor>
        </w:drawing>
      </w:r>
    </w:p>
    <w:p>
      <w:pPr>
        <w:spacing w:before="18"/>
        <w:ind w:left="1041" w:right="1340" w:firstLine="0"/>
        <w:jc w:val="center"/>
        <w:rPr>
          <w:b/>
          <w:sz w:val="16"/>
        </w:rPr>
      </w:pPr>
      <w:bookmarkStart w:name="_bookmark133" w:id="173"/>
      <w:bookmarkEnd w:id="173"/>
      <w:r>
        <w:rPr/>
      </w:r>
      <w:r>
        <w:rPr>
          <w:b/>
          <w:sz w:val="16"/>
        </w:rPr>
        <w:t>Portugal</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252">
            <wp:simplePos x="0" y="0"/>
            <wp:positionH relativeFrom="page">
              <wp:posOffset>5494943</wp:posOffset>
            </wp:positionH>
            <wp:positionV relativeFrom="paragraph">
              <wp:posOffset>164232</wp:posOffset>
            </wp:positionV>
            <wp:extent cx="1486025" cy="409575"/>
            <wp:effectExtent l="0" t="0" r="0" b="0"/>
            <wp:wrapTopAndBottom/>
            <wp:docPr id="265" name="image199.png"/>
            <wp:cNvGraphicFramePr>
              <a:graphicFrameLocks noChangeAspect="1"/>
            </wp:cNvGraphicFramePr>
            <a:graphic>
              <a:graphicData uri="http://schemas.openxmlformats.org/drawingml/2006/picture">
                <pic:pic>
                  <pic:nvPicPr>
                    <pic:cNvPr id="266" name="image199.png"/>
                    <pic:cNvPicPr/>
                  </pic:nvPicPr>
                  <pic:blipFill>
                    <a:blip r:embed="rId284" cstate="print"/>
                    <a:stretch>
                      <a:fillRect/>
                    </a:stretch>
                  </pic:blipFill>
                  <pic:spPr>
                    <a:xfrm>
                      <a:off x="0" y="0"/>
                      <a:ext cx="1486025" cy="409575"/>
                    </a:xfrm>
                    <a:prstGeom prst="rect">
                      <a:avLst/>
                    </a:prstGeom>
                  </pic:spPr>
                </pic:pic>
              </a:graphicData>
            </a:graphic>
          </wp:anchor>
        </w:drawing>
      </w:r>
    </w:p>
    <w:p>
      <w:pPr>
        <w:spacing w:before="18"/>
        <w:ind w:left="1041" w:right="1339" w:firstLine="0"/>
        <w:jc w:val="center"/>
        <w:rPr>
          <w:b/>
          <w:sz w:val="16"/>
        </w:rPr>
      </w:pPr>
      <w:bookmarkStart w:name="_bookmark134" w:id="174"/>
      <w:bookmarkEnd w:id="174"/>
      <w:r>
        <w:rPr/>
      </w:r>
      <w:r>
        <w:rPr>
          <w:b/>
          <w:sz w:val="16"/>
        </w:rPr>
        <w:t>Russia</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253">
            <wp:simplePos x="0" y="0"/>
            <wp:positionH relativeFrom="page">
              <wp:posOffset>5494943</wp:posOffset>
            </wp:positionH>
            <wp:positionV relativeFrom="paragraph">
              <wp:posOffset>164600</wp:posOffset>
            </wp:positionV>
            <wp:extent cx="1486025" cy="409575"/>
            <wp:effectExtent l="0" t="0" r="0" b="0"/>
            <wp:wrapTopAndBottom/>
            <wp:docPr id="267" name="image200.png"/>
            <wp:cNvGraphicFramePr>
              <a:graphicFrameLocks noChangeAspect="1"/>
            </wp:cNvGraphicFramePr>
            <a:graphic>
              <a:graphicData uri="http://schemas.openxmlformats.org/drawingml/2006/picture">
                <pic:pic>
                  <pic:nvPicPr>
                    <pic:cNvPr id="268" name="image200.png"/>
                    <pic:cNvPicPr/>
                  </pic:nvPicPr>
                  <pic:blipFill>
                    <a:blip r:embed="rId285" cstate="print"/>
                    <a:stretch>
                      <a:fillRect/>
                    </a:stretch>
                  </pic:blipFill>
                  <pic:spPr>
                    <a:xfrm>
                      <a:off x="0" y="0"/>
                      <a:ext cx="1486025" cy="409575"/>
                    </a:xfrm>
                    <a:prstGeom prst="rect">
                      <a:avLst/>
                    </a:prstGeom>
                  </pic:spPr>
                </pic:pic>
              </a:graphicData>
            </a:graphic>
          </wp:anchor>
        </w:drawing>
      </w:r>
    </w:p>
    <w:p>
      <w:pPr>
        <w:spacing w:before="18"/>
        <w:ind w:left="1041" w:right="1349" w:firstLine="0"/>
        <w:jc w:val="center"/>
        <w:rPr>
          <w:b/>
          <w:sz w:val="16"/>
        </w:rPr>
      </w:pPr>
      <w:bookmarkStart w:name="_bookmark135" w:id="175"/>
      <w:bookmarkEnd w:id="175"/>
      <w:r>
        <w:rPr/>
      </w:r>
      <w:r>
        <w:rPr>
          <w:b/>
          <w:sz w:val="16"/>
        </w:rPr>
        <w:t>Russian (Typewriter)</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7"/>
        </w:rPr>
      </w:pPr>
      <w:r>
        <w:rPr/>
        <w:drawing>
          <wp:anchor distT="0" distB="0" distL="0" distR="0" allowOverlap="1" layoutInCell="1" locked="0" behindDoc="0" simplePos="0" relativeHeight="254">
            <wp:simplePos x="0" y="0"/>
            <wp:positionH relativeFrom="page">
              <wp:posOffset>5494943</wp:posOffset>
            </wp:positionH>
            <wp:positionV relativeFrom="paragraph">
              <wp:posOffset>154885</wp:posOffset>
            </wp:positionV>
            <wp:extent cx="1486065" cy="409575"/>
            <wp:effectExtent l="0" t="0" r="0" b="0"/>
            <wp:wrapTopAndBottom/>
            <wp:docPr id="269" name="image201.png"/>
            <wp:cNvGraphicFramePr>
              <a:graphicFrameLocks noChangeAspect="1"/>
            </wp:cNvGraphicFramePr>
            <a:graphic>
              <a:graphicData uri="http://schemas.openxmlformats.org/drawingml/2006/picture">
                <pic:pic>
                  <pic:nvPicPr>
                    <pic:cNvPr id="270" name="image201.png"/>
                    <pic:cNvPicPr/>
                  </pic:nvPicPr>
                  <pic:blipFill>
                    <a:blip r:embed="rId286" cstate="print"/>
                    <a:stretch>
                      <a:fillRect/>
                    </a:stretch>
                  </pic:blipFill>
                  <pic:spPr>
                    <a:xfrm>
                      <a:off x="0" y="0"/>
                      <a:ext cx="1486065" cy="409575"/>
                    </a:xfrm>
                    <a:prstGeom prst="rect">
                      <a:avLst/>
                    </a:prstGeom>
                  </pic:spPr>
                </pic:pic>
              </a:graphicData>
            </a:graphic>
          </wp:anchor>
        </w:drawing>
      </w:r>
    </w:p>
    <w:p>
      <w:pPr>
        <w:spacing w:before="18"/>
        <w:ind w:left="1041" w:right="1350" w:firstLine="0"/>
        <w:jc w:val="center"/>
        <w:rPr>
          <w:b/>
          <w:sz w:val="16"/>
        </w:rPr>
      </w:pPr>
      <w:bookmarkStart w:name="_bookmark136" w:id="176"/>
      <w:bookmarkEnd w:id="176"/>
      <w:r>
        <w:rPr/>
      </w:r>
      <w:r>
        <w:rPr>
          <w:b/>
          <w:sz w:val="16"/>
        </w:rPr>
        <w:t>Serbia (Cyrillic)</w:t>
      </w:r>
    </w:p>
    <w:p>
      <w:pPr>
        <w:spacing w:after="0"/>
        <w:jc w:val="center"/>
        <w:rPr>
          <w:sz w:val="16"/>
        </w:rPr>
        <w:sectPr>
          <w:type w:val="continuous"/>
          <w:pgSz w:w="12240" w:h="15840"/>
          <w:pgMar w:top="1220" w:bottom="280" w:left="460" w:right="120"/>
          <w:cols w:num="2" w:equalWidth="0">
            <w:col w:w="3195" w:space="4184"/>
            <w:col w:w="4281"/>
          </w:cols>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11"/>
        </w:rPr>
      </w:pPr>
    </w:p>
    <w:p>
      <w:pPr>
        <w:pStyle w:val="BodyText"/>
        <w:spacing w:line="20" w:lineRule="exact"/>
        <w:ind w:left="638"/>
        <w:rPr>
          <w:sz w:val="2"/>
        </w:rPr>
      </w:pPr>
      <w:r>
        <w:rPr>
          <w:sz w:val="2"/>
        </w:rPr>
        <w:pict>
          <v:group style="width:506.65pt;height:.550pt;mso-position-horizontal-relative:char;mso-position-vertical-relative:line" coordorigin="0,0" coordsize="10133,11">
            <v:shape style="position:absolute;left:0;top:0;width:10133;height:11" coordorigin="0,0" coordsize="10133,11" path="m5,0l0,0,0,10,5,10,5,0xm10132,0l5,0,5,10,10132,10,10132,0xe" filled="true" fillcolor="#000000" stroked="false">
              <v:path arrowok="t"/>
              <v:fill type="solid"/>
            </v:shape>
          </v:group>
        </w:pict>
      </w:r>
      <w:r>
        <w:rPr>
          <w:sz w:val="2"/>
        </w:rPr>
      </w:r>
    </w:p>
    <w:p>
      <w:pPr>
        <w:pStyle w:val="Heading8"/>
        <w:spacing w:line="240" w:lineRule="auto" w:before="10"/>
        <w:ind w:left="627"/>
        <w:jc w:val="left"/>
        <w:rPr>
          <w:i/>
        </w:rPr>
      </w:pPr>
      <w:r>
        <w:rPr>
          <w:i/>
        </w:rPr>
        <w:t>2 - 12</w:t>
      </w:r>
    </w:p>
    <w:p>
      <w:pPr>
        <w:spacing w:after="0" w:line="240" w:lineRule="auto"/>
        <w:jc w:val="left"/>
        <w:sectPr>
          <w:type w:val="continuous"/>
          <w:pgSz w:w="12240" w:h="15840"/>
          <w:pgMar w:top="1220" w:bottom="280" w:left="460" w:right="120"/>
        </w:sectPr>
      </w:pPr>
    </w:p>
    <w:p>
      <w:pPr>
        <w:pStyle w:val="BodyText"/>
        <w:spacing w:before="10" w:after="1"/>
        <w:rPr>
          <w:i/>
          <w:sz w:val="29"/>
        </w:rPr>
      </w:pPr>
    </w:p>
    <w:p>
      <w:pPr>
        <w:pStyle w:val="BodyText"/>
        <w:ind w:left="8193"/>
        <w:rPr>
          <w:sz w:val="20"/>
        </w:rPr>
      </w:pPr>
      <w:r>
        <w:rPr>
          <w:sz w:val="20"/>
        </w:rPr>
        <w:drawing>
          <wp:inline distT="0" distB="0" distL="0" distR="0">
            <wp:extent cx="1486025" cy="409575"/>
            <wp:effectExtent l="0" t="0" r="0" b="0"/>
            <wp:docPr id="271" name="image202.png"/>
            <wp:cNvGraphicFramePr>
              <a:graphicFrameLocks noChangeAspect="1"/>
            </wp:cNvGraphicFramePr>
            <a:graphic>
              <a:graphicData uri="http://schemas.openxmlformats.org/drawingml/2006/picture">
                <pic:pic>
                  <pic:nvPicPr>
                    <pic:cNvPr id="272" name="image202.png"/>
                    <pic:cNvPicPr/>
                  </pic:nvPicPr>
                  <pic:blipFill>
                    <a:blip r:embed="rId289" cstate="print"/>
                    <a:stretch>
                      <a:fillRect/>
                    </a:stretch>
                  </pic:blipFill>
                  <pic:spPr>
                    <a:xfrm>
                      <a:off x="0" y="0"/>
                      <a:ext cx="1486025" cy="409575"/>
                    </a:xfrm>
                    <a:prstGeom prst="rect">
                      <a:avLst/>
                    </a:prstGeom>
                  </pic:spPr>
                </pic:pic>
              </a:graphicData>
            </a:graphic>
          </wp:inline>
        </w:drawing>
      </w:r>
      <w:r>
        <w:rPr>
          <w:sz w:val="20"/>
        </w:rPr>
      </w:r>
    </w:p>
    <w:p>
      <w:pPr>
        <w:spacing w:after="0"/>
        <w:rPr>
          <w:sz w:val="20"/>
        </w:rPr>
        <w:sectPr>
          <w:headerReference w:type="default" r:id="rId287"/>
          <w:footerReference w:type="default" r:id="rId288"/>
          <w:pgSz w:w="12240" w:h="15840"/>
          <w:pgMar w:header="1338" w:footer="0" w:top="2180" w:bottom="280" w:left="460" w:right="120"/>
        </w:sectPr>
      </w:pPr>
    </w:p>
    <w:p>
      <w:pPr>
        <w:pStyle w:val="BodyText"/>
        <w:rPr>
          <w:i/>
          <w:sz w:val="20"/>
        </w:rPr>
      </w:pPr>
    </w:p>
    <w:p>
      <w:pPr>
        <w:pStyle w:val="BodyText"/>
        <w:spacing w:before="6"/>
        <w:rPr>
          <w:i/>
          <w:sz w:val="14"/>
        </w:rPr>
      </w:pPr>
    </w:p>
    <w:p>
      <w:pPr>
        <w:pStyle w:val="BodyText"/>
        <w:ind w:left="814"/>
        <w:rPr>
          <w:sz w:val="20"/>
        </w:rPr>
      </w:pPr>
      <w:r>
        <w:rPr>
          <w:sz w:val="20"/>
        </w:rPr>
        <w:drawing>
          <wp:inline distT="0" distB="0" distL="0" distR="0">
            <wp:extent cx="1485721" cy="409575"/>
            <wp:effectExtent l="0" t="0" r="0" b="0"/>
            <wp:docPr id="273" name="image203.png"/>
            <wp:cNvGraphicFramePr>
              <a:graphicFrameLocks noChangeAspect="1"/>
            </wp:cNvGraphicFramePr>
            <a:graphic>
              <a:graphicData uri="http://schemas.openxmlformats.org/drawingml/2006/picture">
                <pic:pic>
                  <pic:nvPicPr>
                    <pic:cNvPr id="274" name="image203.png"/>
                    <pic:cNvPicPr/>
                  </pic:nvPicPr>
                  <pic:blipFill>
                    <a:blip r:embed="rId290" cstate="print"/>
                    <a:stretch>
                      <a:fillRect/>
                    </a:stretch>
                  </pic:blipFill>
                  <pic:spPr>
                    <a:xfrm>
                      <a:off x="0" y="0"/>
                      <a:ext cx="1485721" cy="409575"/>
                    </a:xfrm>
                    <a:prstGeom prst="rect">
                      <a:avLst/>
                    </a:prstGeom>
                  </pic:spPr>
                </pic:pic>
              </a:graphicData>
            </a:graphic>
          </wp:inline>
        </w:drawing>
      </w:r>
      <w:r>
        <w:rPr>
          <w:sz w:val="20"/>
        </w:rPr>
      </w:r>
    </w:p>
    <w:p>
      <w:pPr>
        <w:spacing w:before="47"/>
        <w:ind w:left="882" w:right="123" w:firstLine="0"/>
        <w:jc w:val="center"/>
        <w:rPr>
          <w:b/>
          <w:sz w:val="16"/>
        </w:rPr>
      </w:pPr>
      <w:bookmarkStart w:name="_bookmark137" w:id="177"/>
      <w:bookmarkEnd w:id="177"/>
      <w:r>
        <w:rPr/>
      </w:r>
      <w:r>
        <w:rPr>
          <w:b/>
          <w:sz w:val="16"/>
        </w:rPr>
        <w:t>Slovakia (QWERTY)</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256">
            <wp:simplePos x="0" y="0"/>
            <wp:positionH relativeFrom="page">
              <wp:posOffset>809157</wp:posOffset>
            </wp:positionH>
            <wp:positionV relativeFrom="paragraph">
              <wp:posOffset>164600</wp:posOffset>
            </wp:positionV>
            <wp:extent cx="1485721" cy="409575"/>
            <wp:effectExtent l="0" t="0" r="0" b="0"/>
            <wp:wrapTopAndBottom/>
            <wp:docPr id="275" name="image204.png"/>
            <wp:cNvGraphicFramePr>
              <a:graphicFrameLocks noChangeAspect="1"/>
            </wp:cNvGraphicFramePr>
            <a:graphic>
              <a:graphicData uri="http://schemas.openxmlformats.org/drawingml/2006/picture">
                <pic:pic>
                  <pic:nvPicPr>
                    <pic:cNvPr id="276" name="image204.png"/>
                    <pic:cNvPicPr/>
                  </pic:nvPicPr>
                  <pic:blipFill>
                    <a:blip r:embed="rId291" cstate="print"/>
                    <a:stretch>
                      <a:fillRect/>
                    </a:stretch>
                  </pic:blipFill>
                  <pic:spPr>
                    <a:xfrm>
                      <a:off x="0" y="0"/>
                      <a:ext cx="1485721" cy="409575"/>
                    </a:xfrm>
                    <a:prstGeom prst="rect">
                      <a:avLst/>
                    </a:prstGeom>
                  </pic:spPr>
                </pic:pic>
              </a:graphicData>
            </a:graphic>
          </wp:anchor>
        </w:drawing>
      </w:r>
    </w:p>
    <w:p>
      <w:pPr>
        <w:spacing w:before="18"/>
        <w:ind w:left="897" w:right="113" w:firstLine="0"/>
        <w:jc w:val="center"/>
        <w:rPr>
          <w:b/>
          <w:sz w:val="16"/>
        </w:rPr>
      </w:pPr>
      <w:bookmarkStart w:name="_bookmark138" w:id="178"/>
      <w:bookmarkEnd w:id="178"/>
      <w:r>
        <w:rPr/>
      </w:r>
      <w:r>
        <w:rPr>
          <w:b/>
          <w:sz w:val="16"/>
        </w:rPr>
        <w:t>Slovenia</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7"/>
        </w:rPr>
      </w:pPr>
      <w:r>
        <w:rPr/>
        <w:drawing>
          <wp:anchor distT="0" distB="0" distL="0" distR="0" allowOverlap="1" layoutInCell="1" locked="0" behindDoc="0" simplePos="0" relativeHeight="257">
            <wp:simplePos x="0" y="0"/>
            <wp:positionH relativeFrom="page">
              <wp:posOffset>809157</wp:posOffset>
            </wp:positionH>
            <wp:positionV relativeFrom="paragraph">
              <wp:posOffset>154885</wp:posOffset>
            </wp:positionV>
            <wp:extent cx="1485761" cy="409575"/>
            <wp:effectExtent l="0" t="0" r="0" b="0"/>
            <wp:wrapTopAndBottom/>
            <wp:docPr id="277" name="image205.png"/>
            <wp:cNvGraphicFramePr>
              <a:graphicFrameLocks noChangeAspect="1"/>
            </wp:cNvGraphicFramePr>
            <a:graphic>
              <a:graphicData uri="http://schemas.openxmlformats.org/drawingml/2006/picture">
                <pic:pic>
                  <pic:nvPicPr>
                    <pic:cNvPr id="278" name="image205.png"/>
                    <pic:cNvPicPr/>
                  </pic:nvPicPr>
                  <pic:blipFill>
                    <a:blip r:embed="rId292" cstate="print"/>
                    <a:stretch>
                      <a:fillRect/>
                    </a:stretch>
                  </pic:blipFill>
                  <pic:spPr>
                    <a:xfrm>
                      <a:off x="0" y="0"/>
                      <a:ext cx="1485761" cy="409575"/>
                    </a:xfrm>
                    <a:prstGeom prst="rect">
                      <a:avLst/>
                    </a:prstGeom>
                  </pic:spPr>
                </pic:pic>
              </a:graphicData>
            </a:graphic>
          </wp:anchor>
        </w:drawing>
      </w:r>
    </w:p>
    <w:p>
      <w:pPr>
        <w:spacing w:before="18"/>
        <w:ind w:left="897" w:right="112" w:firstLine="0"/>
        <w:jc w:val="center"/>
        <w:rPr>
          <w:b/>
          <w:sz w:val="16"/>
        </w:rPr>
      </w:pPr>
      <w:bookmarkStart w:name="_bookmark139" w:id="179"/>
      <w:bookmarkEnd w:id="179"/>
      <w:r>
        <w:rPr/>
      </w:r>
      <w:r>
        <w:rPr>
          <w:b/>
          <w:sz w:val="16"/>
        </w:rPr>
        <w:t>Spanish variation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258">
            <wp:simplePos x="0" y="0"/>
            <wp:positionH relativeFrom="page">
              <wp:posOffset>809157</wp:posOffset>
            </wp:positionH>
            <wp:positionV relativeFrom="paragraph">
              <wp:posOffset>164232</wp:posOffset>
            </wp:positionV>
            <wp:extent cx="1485721" cy="409575"/>
            <wp:effectExtent l="0" t="0" r="0" b="0"/>
            <wp:wrapTopAndBottom/>
            <wp:docPr id="279" name="image206.png"/>
            <wp:cNvGraphicFramePr>
              <a:graphicFrameLocks noChangeAspect="1"/>
            </wp:cNvGraphicFramePr>
            <a:graphic>
              <a:graphicData uri="http://schemas.openxmlformats.org/drawingml/2006/picture">
                <pic:pic>
                  <pic:nvPicPr>
                    <pic:cNvPr id="280" name="image206.png"/>
                    <pic:cNvPicPr/>
                  </pic:nvPicPr>
                  <pic:blipFill>
                    <a:blip r:embed="rId293" cstate="print"/>
                    <a:stretch>
                      <a:fillRect/>
                    </a:stretch>
                  </pic:blipFill>
                  <pic:spPr>
                    <a:xfrm>
                      <a:off x="0" y="0"/>
                      <a:ext cx="1485721" cy="409575"/>
                    </a:xfrm>
                    <a:prstGeom prst="rect">
                      <a:avLst/>
                    </a:prstGeom>
                  </pic:spPr>
                </pic:pic>
              </a:graphicData>
            </a:graphic>
          </wp:anchor>
        </w:drawing>
      </w:r>
    </w:p>
    <w:p>
      <w:pPr>
        <w:spacing w:before="18"/>
        <w:ind w:left="897" w:right="113" w:firstLine="0"/>
        <w:jc w:val="center"/>
        <w:rPr>
          <w:b/>
          <w:sz w:val="16"/>
        </w:rPr>
      </w:pPr>
      <w:bookmarkStart w:name="_bookmark140" w:id="180"/>
      <w:bookmarkEnd w:id="180"/>
      <w:r>
        <w:rPr/>
      </w:r>
      <w:r>
        <w:rPr>
          <w:b/>
          <w:sz w:val="16"/>
        </w:rPr>
        <w:t>Switzerland (French)</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259">
            <wp:simplePos x="0" y="0"/>
            <wp:positionH relativeFrom="page">
              <wp:posOffset>809157</wp:posOffset>
            </wp:positionH>
            <wp:positionV relativeFrom="paragraph">
              <wp:posOffset>164600</wp:posOffset>
            </wp:positionV>
            <wp:extent cx="1485721" cy="409575"/>
            <wp:effectExtent l="0" t="0" r="0" b="0"/>
            <wp:wrapTopAndBottom/>
            <wp:docPr id="281" name="image207.png"/>
            <wp:cNvGraphicFramePr>
              <a:graphicFrameLocks noChangeAspect="1"/>
            </wp:cNvGraphicFramePr>
            <a:graphic>
              <a:graphicData uri="http://schemas.openxmlformats.org/drawingml/2006/picture">
                <pic:pic>
                  <pic:nvPicPr>
                    <pic:cNvPr id="282" name="image207.png"/>
                    <pic:cNvPicPr/>
                  </pic:nvPicPr>
                  <pic:blipFill>
                    <a:blip r:embed="rId294" cstate="print"/>
                    <a:stretch>
                      <a:fillRect/>
                    </a:stretch>
                  </pic:blipFill>
                  <pic:spPr>
                    <a:xfrm>
                      <a:off x="0" y="0"/>
                      <a:ext cx="1485721" cy="409575"/>
                    </a:xfrm>
                    <a:prstGeom prst="rect">
                      <a:avLst/>
                    </a:prstGeom>
                  </pic:spPr>
                </pic:pic>
              </a:graphicData>
            </a:graphic>
          </wp:anchor>
        </w:drawing>
      </w:r>
    </w:p>
    <w:p>
      <w:pPr>
        <w:spacing w:before="18"/>
        <w:ind w:left="896" w:right="123" w:firstLine="0"/>
        <w:jc w:val="center"/>
        <w:rPr>
          <w:b/>
          <w:sz w:val="16"/>
        </w:rPr>
      </w:pPr>
      <w:bookmarkStart w:name="_bookmark141" w:id="181"/>
      <w:bookmarkEnd w:id="181"/>
      <w:r>
        <w:rPr/>
      </w:r>
      <w:r>
        <w:rPr>
          <w:b/>
          <w:sz w:val="16"/>
        </w:rPr>
        <w:t>Tatar</w:t>
      </w:r>
    </w:p>
    <w:p>
      <w:pPr>
        <w:spacing w:before="47"/>
        <w:ind w:left="1041" w:right="1349" w:firstLine="0"/>
        <w:jc w:val="center"/>
        <w:rPr>
          <w:b/>
          <w:sz w:val="16"/>
        </w:rPr>
      </w:pPr>
      <w:r>
        <w:rPr/>
        <w:br w:type="column"/>
      </w:r>
      <w:r>
        <w:rPr>
          <w:b/>
          <w:sz w:val="16"/>
        </w:rPr>
        <w:t>Slovakia</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0"/>
        </w:rPr>
      </w:pPr>
      <w:r>
        <w:rPr/>
        <w:drawing>
          <wp:anchor distT="0" distB="0" distL="0" distR="0" allowOverlap="1" layoutInCell="1" locked="0" behindDoc="0" simplePos="0" relativeHeight="260">
            <wp:simplePos x="0" y="0"/>
            <wp:positionH relativeFrom="page">
              <wp:posOffset>5494943</wp:posOffset>
            </wp:positionH>
            <wp:positionV relativeFrom="paragraph">
              <wp:posOffset>173960</wp:posOffset>
            </wp:positionV>
            <wp:extent cx="1487157" cy="409575"/>
            <wp:effectExtent l="0" t="0" r="0" b="0"/>
            <wp:wrapTopAndBottom/>
            <wp:docPr id="283" name="image208.png"/>
            <wp:cNvGraphicFramePr>
              <a:graphicFrameLocks noChangeAspect="1"/>
            </wp:cNvGraphicFramePr>
            <a:graphic>
              <a:graphicData uri="http://schemas.openxmlformats.org/drawingml/2006/picture">
                <pic:pic>
                  <pic:nvPicPr>
                    <pic:cNvPr id="284" name="image208.png"/>
                    <pic:cNvPicPr/>
                  </pic:nvPicPr>
                  <pic:blipFill>
                    <a:blip r:embed="rId295" cstate="print"/>
                    <a:stretch>
                      <a:fillRect/>
                    </a:stretch>
                  </pic:blipFill>
                  <pic:spPr>
                    <a:xfrm>
                      <a:off x="0" y="0"/>
                      <a:ext cx="1487157" cy="409575"/>
                    </a:xfrm>
                    <a:prstGeom prst="rect">
                      <a:avLst/>
                    </a:prstGeom>
                  </pic:spPr>
                </pic:pic>
              </a:graphicData>
            </a:graphic>
          </wp:anchor>
        </w:drawing>
      </w:r>
    </w:p>
    <w:p>
      <w:pPr>
        <w:spacing w:before="18"/>
        <w:ind w:left="1041" w:right="1350" w:firstLine="0"/>
        <w:jc w:val="center"/>
        <w:rPr>
          <w:b/>
          <w:sz w:val="16"/>
        </w:rPr>
      </w:pPr>
      <w:bookmarkStart w:name="_bookmark142" w:id="182"/>
      <w:bookmarkEnd w:id="182"/>
      <w:r>
        <w:rPr/>
      </w:r>
      <w:r>
        <w:rPr>
          <w:b/>
          <w:sz w:val="16"/>
        </w:rPr>
        <w:t>Slovakia (QWERTZ)</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261">
            <wp:simplePos x="0" y="0"/>
            <wp:positionH relativeFrom="page">
              <wp:posOffset>5494943</wp:posOffset>
            </wp:positionH>
            <wp:positionV relativeFrom="paragraph">
              <wp:posOffset>164245</wp:posOffset>
            </wp:positionV>
            <wp:extent cx="1486025" cy="409575"/>
            <wp:effectExtent l="0" t="0" r="0" b="0"/>
            <wp:wrapTopAndBottom/>
            <wp:docPr id="285" name="image209.png"/>
            <wp:cNvGraphicFramePr>
              <a:graphicFrameLocks noChangeAspect="1"/>
            </wp:cNvGraphicFramePr>
            <a:graphic>
              <a:graphicData uri="http://schemas.openxmlformats.org/drawingml/2006/picture">
                <pic:pic>
                  <pic:nvPicPr>
                    <pic:cNvPr id="286" name="image209.png"/>
                    <pic:cNvPicPr/>
                  </pic:nvPicPr>
                  <pic:blipFill>
                    <a:blip r:embed="rId296" cstate="print"/>
                    <a:stretch>
                      <a:fillRect/>
                    </a:stretch>
                  </pic:blipFill>
                  <pic:spPr>
                    <a:xfrm>
                      <a:off x="0" y="0"/>
                      <a:ext cx="1486025" cy="409575"/>
                    </a:xfrm>
                    <a:prstGeom prst="rect">
                      <a:avLst/>
                    </a:prstGeom>
                  </pic:spPr>
                </pic:pic>
              </a:graphicData>
            </a:graphic>
          </wp:anchor>
        </w:drawing>
      </w:r>
    </w:p>
    <w:p>
      <w:pPr>
        <w:spacing w:before="18"/>
        <w:ind w:left="1041" w:right="1350" w:firstLine="0"/>
        <w:jc w:val="center"/>
        <w:rPr>
          <w:b/>
          <w:sz w:val="16"/>
        </w:rPr>
      </w:pPr>
      <w:bookmarkStart w:name="_bookmark143" w:id="183"/>
      <w:bookmarkEnd w:id="183"/>
      <w:r>
        <w:rPr/>
      </w:r>
      <w:r>
        <w:rPr>
          <w:b/>
          <w:sz w:val="16"/>
        </w:rPr>
        <w:t>Spain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7"/>
        </w:rPr>
      </w:pPr>
      <w:r>
        <w:rPr/>
        <w:drawing>
          <wp:anchor distT="0" distB="0" distL="0" distR="0" allowOverlap="1" layoutInCell="1" locked="0" behindDoc="0" simplePos="0" relativeHeight="262">
            <wp:simplePos x="0" y="0"/>
            <wp:positionH relativeFrom="page">
              <wp:posOffset>5494943</wp:posOffset>
            </wp:positionH>
            <wp:positionV relativeFrom="paragraph">
              <wp:posOffset>154872</wp:posOffset>
            </wp:positionV>
            <wp:extent cx="1486025" cy="409575"/>
            <wp:effectExtent l="0" t="0" r="0" b="0"/>
            <wp:wrapTopAndBottom/>
            <wp:docPr id="287" name="image210.png"/>
            <wp:cNvGraphicFramePr>
              <a:graphicFrameLocks noChangeAspect="1"/>
            </wp:cNvGraphicFramePr>
            <a:graphic>
              <a:graphicData uri="http://schemas.openxmlformats.org/drawingml/2006/picture">
                <pic:pic>
                  <pic:nvPicPr>
                    <pic:cNvPr id="288" name="image210.png"/>
                    <pic:cNvPicPr/>
                  </pic:nvPicPr>
                  <pic:blipFill>
                    <a:blip r:embed="rId297" cstate="print"/>
                    <a:stretch>
                      <a:fillRect/>
                    </a:stretch>
                  </pic:blipFill>
                  <pic:spPr>
                    <a:xfrm>
                      <a:off x="0" y="0"/>
                      <a:ext cx="1486025" cy="409575"/>
                    </a:xfrm>
                    <a:prstGeom prst="rect">
                      <a:avLst/>
                    </a:prstGeom>
                  </pic:spPr>
                </pic:pic>
              </a:graphicData>
            </a:graphic>
          </wp:anchor>
        </w:drawing>
      </w:r>
    </w:p>
    <w:p>
      <w:pPr>
        <w:spacing w:before="18"/>
        <w:ind w:left="1041" w:right="1350" w:firstLine="0"/>
        <w:jc w:val="center"/>
        <w:rPr>
          <w:b/>
          <w:sz w:val="16"/>
        </w:rPr>
      </w:pPr>
      <w:bookmarkStart w:name="_bookmark144" w:id="184"/>
      <w:bookmarkEnd w:id="184"/>
      <w:r>
        <w:rPr/>
      </w:r>
      <w:r>
        <w:rPr>
          <w:b/>
          <w:sz w:val="16"/>
        </w:rPr>
        <w:t>Sweden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263">
            <wp:simplePos x="0" y="0"/>
            <wp:positionH relativeFrom="page">
              <wp:posOffset>5599697</wp:posOffset>
            </wp:positionH>
            <wp:positionV relativeFrom="paragraph">
              <wp:posOffset>164245</wp:posOffset>
            </wp:positionV>
            <wp:extent cx="1381308" cy="409575"/>
            <wp:effectExtent l="0" t="0" r="0" b="0"/>
            <wp:wrapTopAndBottom/>
            <wp:docPr id="289" name="image211.png"/>
            <wp:cNvGraphicFramePr>
              <a:graphicFrameLocks noChangeAspect="1"/>
            </wp:cNvGraphicFramePr>
            <a:graphic>
              <a:graphicData uri="http://schemas.openxmlformats.org/drawingml/2006/picture">
                <pic:pic>
                  <pic:nvPicPr>
                    <pic:cNvPr id="290" name="image211.png"/>
                    <pic:cNvPicPr/>
                  </pic:nvPicPr>
                  <pic:blipFill>
                    <a:blip r:embed="rId298" cstate="print"/>
                    <a:stretch>
                      <a:fillRect/>
                    </a:stretch>
                  </pic:blipFill>
                  <pic:spPr>
                    <a:xfrm>
                      <a:off x="0" y="0"/>
                      <a:ext cx="1381308" cy="409575"/>
                    </a:xfrm>
                    <a:prstGeom prst="rect">
                      <a:avLst/>
                    </a:prstGeom>
                  </pic:spPr>
                </pic:pic>
              </a:graphicData>
            </a:graphic>
          </wp:anchor>
        </w:drawing>
      </w:r>
    </w:p>
    <w:p>
      <w:pPr>
        <w:spacing w:before="18"/>
        <w:ind w:left="1327" w:right="0" w:firstLine="0"/>
        <w:jc w:val="left"/>
        <w:rPr>
          <w:b/>
          <w:sz w:val="16"/>
        </w:rPr>
      </w:pPr>
      <w:bookmarkStart w:name="_bookmark145" w:id="185"/>
      <w:bookmarkEnd w:id="185"/>
      <w:r>
        <w:rPr/>
      </w:r>
      <w:r>
        <w:rPr>
          <w:b/>
          <w:sz w:val="16"/>
        </w:rPr>
        <w:t>Switzerland (German)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7"/>
        </w:rPr>
      </w:pPr>
      <w:r>
        <w:rPr/>
        <w:drawing>
          <wp:anchor distT="0" distB="0" distL="0" distR="0" allowOverlap="1" layoutInCell="1" locked="0" behindDoc="0" simplePos="0" relativeHeight="264">
            <wp:simplePos x="0" y="0"/>
            <wp:positionH relativeFrom="page">
              <wp:posOffset>5494943</wp:posOffset>
            </wp:positionH>
            <wp:positionV relativeFrom="paragraph">
              <wp:posOffset>154885</wp:posOffset>
            </wp:positionV>
            <wp:extent cx="1486065" cy="409575"/>
            <wp:effectExtent l="0" t="0" r="0" b="0"/>
            <wp:wrapTopAndBottom/>
            <wp:docPr id="291" name="image212.png"/>
            <wp:cNvGraphicFramePr>
              <a:graphicFrameLocks noChangeAspect="1"/>
            </wp:cNvGraphicFramePr>
            <a:graphic>
              <a:graphicData uri="http://schemas.openxmlformats.org/drawingml/2006/picture">
                <pic:pic>
                  <pic:nvPicPr>
                    <pic:cNvPr id="292" name="image212.png"/>
                    <pic:cNvPicPr/>
                  </pic:nvPicPr>
                  <pic:blipFill>
                    <a:blip r:embed="rId299" cstate="print"/>
                    <a:stretch>
                      <a:fillRect/>
                    </a:stretch>
                  </pic:blipFill>
                  <pic:spPr>
                    <a:xfrm>
                      <a:off x="0" y="0"/>
                      <a:ext cx="1486065" cy="409575"/>
                    </a:xfrm>
                    <a:prstGeom prst="rect">
                      <a:avLst/>
                    </a:prstGeom>
                  </pic:spPr>
                </pic:pic>
              </a:graphicData>
            </a:graphic>
          </wp:anchor>
        </w:drawing>
      </w:r>
    </w:p>
    <w:p>
      <w:pPr>
        <w:spacing w:before="18"/>
        <w:ind w:left="1041" w:right="1350" w:firstLine="0"/>
        <w:jc w:val="center"/>
        <w:rPr>
          <w:b/>
          <w:sz w:val="16"/>
        </w:rPr>
      </w:pPr>
      <w:bookmarkStart w:name="_bookmark146" w:id="186"/>
      <w:bookmarkEnd w:id="186"/>
      <w:r>
        <w:rPr/>
      </w:r>
      <w:r>
        <w:rPr>
          <w:b/>
          <w:sz w:val="16"/>
        </w:rPr>
        <w:t>Turkey F</w:t>
      </w:r>
    </w:p>
    <w:p>
      <w:pPr>
        <w:spacing w:after="0"/>
        <w:jc w:val="center"/>
        <w:rPr>
          <w:sz w:val="16"/>
        </w:rPr>
        <w:sectPr>
          <w:type w:val="continuous"/>
          <w:pgSz w:w="12240" w:h="15840"/>
          <w:pgMar w:top="1220" w:bottom="280" w:left="460" w:right="120"/>
          <w:cols w:num="2" w:equalWidth="0">
            <w:col w:w="3195" w:space="4184"/>
            <w:col w:w="4281"/>
          </w:cols>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28"/>
        </w:rPr>
      </w:pPr>
    </w:p>
    <w:p>
      <w:pPr>
        <w:pStyle w:val="BodyText"/>
        <w:spacing w:line="20" w:lineRule="exact"/>
        <w:ind w:left="638"/>
        <w:rPr>
          <w:sz w:val="2"/>
        </w:rPr>
      </w:pPr>
      <w:r>
        <w:rPr>
          <w:sz w:val="2"/>
        </w:rPr>
        <w:pict>
          <v:group style="width:506.65pt;height:.550pt;mso-position-horizontal-relative:char;mso-position-vertical-relative:line" coordorigin="0,0" coordsize="10133,11">
            <v:shape style="position:absolute;left:0;top:0;width:10133;height:11" coordorigin="0,0" coordsize="10133,11" path="m5,0l0,0,0,10,5,10,5,0xm10132,0l5,0,5,10,10132,10,10132,0xe" filled="true" fillcolor="#000000" stroked="false">
              <v:path arrowok="t"/>
              <v:fill type="solid"/>
            </v:shape>
          </v:group>
        </w:pict>
      </w:r>
      <w:r>
        <w:rPr>
          <w:sz w:val="2"/>
        </w:rPr>
      </w:r>
    </w:p>
    <w:p>
      <w:pPr>
        <w:pStyle w:val="Heading8"/>
        <w:spacing w:line="240" w:lineRule="auto" w:before="10"/>
        <w:ind w:right="985"/>
        <w:rPr>
          <w:i/>
        </w:rPr>
      </w:pPr>
      <w:r>
        <w:rPr>
          <w:i/>
        </w:rPr>
        <w:t>2 - 13</w:t>
      </w:r>
    </w:p>
    <w:p>
      <w:pPr>
        <w:spacing w:after="0" w:line="240" w:lineRule="auto"/>
        <w:sectPr>
          <w:type w:val="continuous"/>
          <w:pgSz w:w="12240" w:h="15840"/>
          <w:pgMar w:top="1220" w:bottom="280" w:left="460" w:right="120"/>
        </w:sectPr>
      </w:pPr>
    </w:p>
    <w:p>
      <w:pPr>
        <w:pStyle w:val="BodyText"/>
        <w:spacing w:before="10" w:after="1"/>
        <w:rPr>
          <w:i/>
          <w:sz w:val="29"/>
        </w:rPr>
      </w:pPr>
    </w:p>
    <w:p>
      <w:pPr>
        <w:pStyle w:val="BodyText"/>
        <w:ind w:left="814"/>
        <w:rPr>
          <w:sz w:val="20"/>
        </w:rPr>
      </w:pPr>
      <w:r>
        <w:rPr>
          <w:sz w:val="20"/>
        </w:rPr>
        <w:drawing>
          <wp:inline distT="0" distB="0" distL="0" distR="0">
            <wp:extent cx="1485721" cy="409575"/>
            <wp:effectExtent l="0" t="0" r="0" b="0"/>
            <wp:docPr id="293" name="image213.png"/>
            <wp:cNvGraphicFramePr>
              <a:graphicFrameLocks noChangeAspect="1"/>
            </wp:cNvGraphicFramePr>
            <a:graphic>
              <a:graphicData uri="http://schemas.openxmlformats.org/drawingml/2006/picture">
                <pic:pic>
                  <pic:nvPicPr>
                    <pic:cNvPr id="294" name="image213.png"/>
                    <pic:cNvPicPr/>
                  </pic:nvPicPr>
                  <pic:blipFill>
                    <a:blip r:embed="rId302" cstate="print"/>
                    <a:stretch>
                      <a:fillRect/>
                    </a:stretch>
                  </pic:blipFill>
                  <pic:spPr>
                    <a:xfrm>
                      <a:off x="0" y="0"/>
                      <a:ext cx="1485721" cy="409575"/>
                    </a:xfrm>
                    <a:prstGeom prst="rect">
                      <a:avLst/>
                    </a:prstGeom>
                  </pic:spPr>
                </pic:pic>
              </a:graphicData>
            </a:graphic>
          </wp:inline>
        </w:drawing>
      </w:r>
      <w:r>
        <w:rPr>
          <w:sz w:val="20"/>
        </w:rPr>
      </w:r>
    </w:p>
    <w:p>
      <w:pPr>
        <w:spacing w:after="0"/>
        <w:rPr>
          <w:sz w:val="20"/>
        </w:rPr>
        <w:sectPr>
          <w:headerReference w:type="default" r:id="rId300"/>
          <w:footerReference w:type="default" r:id="rId301"/>
          <w:pgSz w:w="12240" w:h="15840"/>
          <w:pgMar w:header="1338" w:footer="0" w:top="2180" w:bottom="280" w:left="460" w:right="120"/>
        </w:sectPr>
      </w:pPr>
    </w:p>
    <w:p>
      <w:pPr>
        <w:spacing w:before="47"/>
        <w:ind w:left="897" w:right="123" w:firstLine="0"/>
        <w:jc w:val="center"/>
        <w:rPr>
          <w:b/>
          <w:sz w:val="16"/>
        </w:rPr>
      </w:pPr>
      <w:bookmarkStart w:name="_bookmark147" w:id="187"/>
      <w:bookmarkEnd w:id="187"/>
      <w:r>
        <w:rPr/>
      </w:r>
      <w:r>
        <w:rPr>
          <w:b/>
          <w:sz w:val="16"/>
        </w:rPr>
        <w:t>Turkey Q</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6"/>
        </w:rPr>
      </w:pPr>
      <w:r>
        <w:rPr/>
        <w:drawing>
          <wp:anchor distT="0" distB="0" distL="0" distR="0" allowOverlap="1" layoutInCell="1" locked="0" behindDoc="0" simplePos="0" relativeHeight="266">
            <wp:simplePos x="0" y="0"/>
            <wp:positionH relativeFrom="page">
              <wp:posOffset>809159</wp:posOffset>
            </wp:positionH>
            <wp:positionV relativeFrom="paragraph">
              <wp:posOffset>145169</wp:posOffset>
            </wp:positionV>
            <wp:extent cx="1381034" cy="409575"/>
            <wp:effectExtent l="0" t="0" r="0" b="0"/>
            <wp:wrapTopAndBottom/>
            <wp:docPr id="295" name="image214.png"/>
            <wp:cNvGraphicFramePr>
              <a:graphicFrameLocks noChangeAspect="1"/>
            </wp:cNvGraphicFramePr>
            <a:graphic>
              <a:graphicData uri="http://schemas.openxmlformats.org/drawingml/2006/picture">
                <pic:pic>
                  <pic:nvPicPr>
                    <pic:cNvPr id="296" name="image214.png"/>
                    <pic:cNvPicPr/>
                  </pic:nvPicPr>
                  <pic:blipFill>
                    <a:blip r:embed="rId303" cstate="print"/>
                    <a:stretch>
                      <a:fillRect/>
                    </a:stretch>
                  </pic:blipFill>
                  <pic:spPr>
                    <a:xfrm>
                      <a:off x="0" y="0"/>
                      <a:ext cx="1381034" cy="409575"/>
                    </a:xfrm>
                    <a:prstGeom prst="rect">
                      <a:avLst/>
                    </a:prstGeom>
                  </pic:spPr>
                </pic:pic>
              </a:graphicData>
            </a:graphic>
          </wp:anchor>
        </w:drawing>
      </w:r>
    </w:p>
    <w:p>
      <w:pPr>
        <w:spacing w:before="18"/>
        <w:ind w:left="897" w:right="123" w:firstLine="0"/>
        <w:jc w:val="center"/>
        <w:rPr>
          <w:b/>
          <w:sz w:val="16"/>
        </w:rPr>
      </w:pPr>
      <w:bookmarkStart w:name="_bookmark148" w:id="188"/>
      <w:bookmarkEnd w:id="188"/>
      <w:r>
        <w:rPr/>
      </w:r>
      <w:r>
        <w:rPr>
          <w:b/>
          <w:sz w:val="16"/>
        </w:rPr>
        <w:t>United Kingdom</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0"/>
        </w:rPr>
      </w:pPr>
      <w:r>
        <w:rPr/>
        <w:drawing>
          <wp:anchor distT="0" distB="0" distL="0" distR="0" allowOverlap="1" layoutInCell="1" locked="0" behindDoc="0" simplePos="0" relativeHeight="267">
            <wp:simplePos x="0" y="0"/>
            <wp:positionH relativeFrom="page">
              <wp:posOffset>809157</wp:posOffset>
            </wp:positionH>
            <wp:positionV relativeFrom="paragraph">
              <wp:posOffset>173960</wp:posOffset>
            </wp:positionV>
            <wp:extent cx="1485761" cy="409575"/>
            <wp:effectExtent l="0" t="0" r="0" b="0"/>
            <wp:wrapTopAndBottom/>
            <wp:docPr id="297" name="image215.png"/>
            <wp:cNvGraphicFramePr>
              <a:graphicFrameLocks noChangeAspect="1"/>
            </wp:cNvGraphicFramePr>
            <a:graphic>
              <a:graphicData uri="http://schemas.openxmlformats.org/drawingml/2006/picture">
                <pic:pic>
                  <pic:nvPicPr>
                    <pic:cNvPr id="298" name="image215.png"/>
                    <pic:cNvPicPr/>
                  </pic:nvPicPr>
                  <pic:blipFill>
                    <a:blip r:embed="rId304" cstate="print"/>
                    <a:stretch>
                      <a:fillRect/>
                    </a:stretch>
                  </pic:blipFill>
                  <pic:spPr>
                    <a:xfrm>
                      <a:off x="0" y="0"/>
                      <a:ext cx="1485761" cy="409575"/>
                    </a:xfrm>
                    <a:prstGeom prst="rect">
                      <a:avLst/>
                    </a:prstGeom>
                  </pic:spPr>
                </pic:pic>
              </a:graphicData>
            </a:graphic>
          </wp:anchor>
        </w:drawing>
      </w:r>
    </w:p>
    <w:p>
      <w:pPr>
        <w:spacing w:before="18"/>
        <w:ind w:left="897" w:right="123" w:firstLine="0"/>
        <w:jc w:val="center"/>
        <w:rPr>
          <w:b/>
          <w:sz w:val="16"/>
        </w:rPr>
      </w:pPr>
      <w:bookmarkStart w:name="_bookmark149" w:id="189"/>
      <w:bookmarkEnd w:id="189"/>
      <w:r>
        <w:rPr/>
      </w:r>
      <w:r>
        <w:rPr>
          <w:b/>
          <w:sz w:val="16"/>
        </w:rPr>
        <w:t>United States (Dvorak left)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268">
            <wp:simplePos x="0" y="0"/>
            <wp:positionH relativeFrom="page">
              <wp:posOffset>809157</wp:posOffset>
            </wp:positionH>
            <wp:positionV relativeFrom="paragraph">
              <wp:posOffset>164232</wp:posOffset>
            </wp:positionV>
            <wp:extent cx="1485721" cy="409575"/>
            <wp:effectExtent l="0" t="0" r="0" b="0"/>
            <wp:wrapTopAndBottom/>
            <wp:docPr id="299" name="image216.png"/>
            <wp:cNvGraphicFramePr>
              <a:graphicFrameLocks noChangeAspect="1"/>
            </wp:cNvGraphicFramePr>
            <a:graphic>
              <a:graphicData uri="http://schemas.openxmlformats.org/drawingml/2006/picture">
                <pic:pic>
                  <pic:nvPicPr>
                    <pic:cNvPr id="300" name="image216.png"/>
                    <pic:cNvPicPr/>
                  </pic:nvPicPr>
                  <pic:blipFill>
                    <a:blip r:embed="rId305" cstate="print"/>
                    <a:stretch>
                      <a:fillRect/>
                    </a:stretch>
                  </pic:blipFill>
                  <pic:spPr>
                    <a:xfrm>
                      <a:off x="0" y="0"/>
                      <a:ext cx="1485721" cy="409575"/>
                    </a:xfrm>
                    <a:prstGeom prst="rect">
                      <a:avLst/>
                    </a:prstGeom>
                  </pic:spPr>
                </pic:pic>
              </a:graphicData>
            </a:graphic>
          </wp:anchor>
        </w:drawing>
      </w:r>
    </w:p>
    <w:p>
      <w:pPr>
        <w:spacing w:before="18"/>
        <w:ind w:left="897" w:right="123" w:firstLine="0"/>
        <w:jc w:val="center"/>
        <w:rPr>
          <w:b/>
          <w:sz w:val="16"/>
        </w:rPr>
      </w:pPr>
      <w:bookmarkStart w:name="_bookmark150" w:id="190"/>
      <w:bookmarkEnd w:id="190"/>
      <w:r>
        <w:rPr/>
      </w:r>
      <w:r>
        <w:rPr>
          <w:b/>
          <w:sz w:val="16"/>
        </w:rPr>
        <w:t>United States (International)</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1"/>
        <w:rPr>
          <w:b/>
          <w:sz w:val="23"/>
        </w:rPr>
      </w:pPr>
    </w:p>
    <w:p>
      <w:pPr>
        <w:pStyle w:val="Heading2"/>
        <w:rPr>
          <w:i/>
        </w:rPr>
      </w:pPr>
      <w:bookmarkStart w:name="Keyboard Style" w:id="191"/>
      <w:bookmarkEnd w:id="191"/>
      <w:r>
        <w:rPr>
          <w:b w:val="0"/>
          <w:i w:val="0"/>
        </w:rPr>
      </w:r>
      <w:bookmarkStart w:name="_bookmark151" w:id="192"/>
      <w:bookmarkEnd w:id="192"/>
      <w:r>
        <w:rPr>
          <w:b w:val="0"/>
          <w:i w:val="0"/>
        </w:rPr>
      </w:r>
      <w:r>
        <w:rPr>
          <w:i/>
        </w:rPr>
        <w:t>Keyboard Style</w:t>
      </w:r>
    </w:p>
    <w:p>
      <w:pPr>
        <w:pStyle w:val="BodyText"/>
        <w:spacing w:before="6" w:after="39"/>
        <w:rPr>
          <w:b/>
          <w:i/>
          <w:sz w:val="28"/>
        </w:rPr>
      </w:pPr>
      <w:r>
        <w:rPr/>
        <w:br w:type="column"/>
      </w:r>
      <w:r>
        <w:rPr>
          <w:b/>
          <w:i/>
          <w:sz w:val="28"/>
        </w:rPr>
      </w:r>
    </w:p>
    <w:p>
      <w:pPr>
        <w:pStyle w:val="BodyText"/>
        <w:ind w:left="644"/>
        <w:rPr>
          <w:sz w:val="20"/>
        </w:rPr>
      </w:pPr>
      <w:r>
        <w:rPr>
          <w:sz w:val="20"/>
        </w:rPr>
        <w:drawing>
          <wp:inline distT="0" distB="0" distL="0" distR="0">
            <wp:extent cx="1486065" cy="409575"/>
            <wp:effectExtent l="0" t="0" r="0" b="0"/>
            <wp:docPr id="301" name="image217.png"/>
            <wp:cNvGraphicFramePr>
              <a:graphicFrameLocks noChangeAspect="1"/>
            </wp:cNvGraphicFramePr>
            <a:graphic>
              <a:graphicData uri="http://schemas.openxmlformats.org/drawingml/2006/picture">
                <pic:pic>
                  <pic:nvPicPr>
                    <pic:cNvPr id="302" name="image217.png"/>
                    <pic:cNvPicPr/>
                  </pic:nvPicPr>
                  <pic:blipFill>
                    <a:blip r:embed="rId306" cstate="print"/>
                    <a:stretch>
                      <a:fillRect/>
                    </a:stretch>
                  </pic:blipFill>
                  <pic:spPr>
                    <a:xfrm>
                      <a:off x="0" y="0"/>
                      <a:ext cx="1486065" cy="409575"/>
                    </a:xfrm>
                    <a:prstGeom prst="rect">
                      <a:avLst/>
                    </a:prstGeom>
                  </pic:spPr>
                </pic:pic>
              </a:graphicData>
            </a:graphic>
          </wp:inline>
        </w:drawing>
      </w:r>
      <w:r>
        <w:rPr>
          <w:sz w:val="20"/>
        </w:rPr>
      </w:r>
    </w:p>
    <w:p>
      <w:pPr>
        <w:spacing w:before="47"/>
        <w:ind w:left="733" w:right="1202" w:firstLine="0"/>
        <w:jc w:val="center"/>
        <w:rPr>
          <w:b/>
          <w:sz w:val="16"/>
        </w:rPr>
      </w:pPr>
      <w:bookmarkStart w:name="_bookmark152" w:id="193"/>
      <w:bookmarkEnd w:id="193"/>
      <w:r>
        <w:rPr/>
      </w:r>
      <w:r>
        <w:rPr>
          <w:b/>
          <w:sz w:val="16"/>
        </w:rPr>
        <w:t>Ukrainian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269">
            <wp:simplePos x="0" y="0"/>
            <wp:positionH relativeFrom="page">
              <wp:posOffset>5494943</wp:posOffset>
            </wp:positionH>
            <wp:positionV relativeFrom="paragraph">
              <wp:posOffset>164600</wp:posOffset>
            </wp:positionV>
            <wp:extent cx="1486065" cy="409575"/>
            <wp:effectExtent l="0" t="0" r="0" b="0"/>
            <wp:wrapTopAndBottom/>
            <wp:docPr id="303" name="image218.png"/>
            <wp:cNvGraphicFramePr>
              <a:graphicFrameLocks noChangeAspect="1"/>
            </wp:cNvGraphicFramePr>
            <a:graphic>
              <a:graphicData uri="http://schemas.openxmlformats.org/drawingml/2006/picture">
                <pic:pic>
                  <pic:nvPicPr>
                    <pic:cNvPr id="304" name="image218.png"/>
                    <pic:cNvPicPr/>
                  </pic:nvPicPr>
                  <pic:blipFill>
                    <a:blip r:embed="rId307" cstate="print"/>
                    <a:stretch>
                      <a:fillRect/>
                    </a:stretch>
                  </pic:blipFill>
                  <pic:spPr>
                    <a:xfrm>
                      <a:off x="0" y="0"/>
                      <a:ext cx="1486065" cy="409575"/>
                    </a:xfrm>
                    <a:prstGeom prst="rect">
                      <a:avLst/>
                    </a:prstGeom>
                  </pic:spPr>
                </pic:pic>
              </a:graphicData>
            </a:graphic>
          </wp:anchor>
        </w:drawing>
      </w:r>
    </w:p>
    <w:p>
      <w:pPr>
        <w:spacing w:before="18"/>
        <w:ind w:left="733" w:right="1202" w:firstLine="0"/>
        <w:jc w:val="center"/>
        <w:rPr>
          <w:b/>
          <w:sz w:val="16"/>
        </w:rPr>
      </w:pPr>
      <w:bookmarkStart w:name="_bookmark153" w:id="194"/>
      <w:bookmarkEnd w:id="194"/>
      <w:r>
        <w:rPr/>
      </w:r>
      <w:r>
        <w:rPr>
          <w:b/>
          <w:sz w:val="16"/>
        </w:rPr>
        <w:t>United States (Dvorak)</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270">
            <wp:simplePos x="0" y="0"/>
            <wp:positionH relativeFrom="page">
              <wp:posOffset>5494943</wp:posOffset>
            </wp:positionH>
            <wp:positionV relativeFrom="paragraph">
              <wp:posOffset>164232</wp:posOffset>
            </wp:positionV>
            <wp:extent cx="1486025" cy="409575"/>
            <wp:effectExtent l="0" t="0" r="0" b="0"/>
            <wp:wrapTopAndBottom/>
            <wp:docPr id="305" name="image219.png"/>
            <wp:cNvGraphicFramePr>
              <a:graphicFrameLocks noChangeAspect="1"/>
            </wp:cNvGraphicFramePr>
            <a:graphic>
              <a:graphicData uri="http://schemas.openxmlformats.org/drawingml/2006/picture">
                <pic:pic>
                  <pic:nvPicPr>
                    <pic:cNvPr id="306" name="image219.png"/>
                    <pic:cNvPicPr/>
                  </pic:nvPicPr>
                  <pic:blipFill>
                    <a:blip r:embed="rId308" cstate="print"/>
                    <a:stretch>
                      <a:fillRect/>
                    </a:stretch>
                  </pic:blipFill>
                  <pic:spPr>
                    <a:xfrm>
                      <a:off x="0" y="0"/>
                      <a:ext cx="1486025" cy="409575"/>
                    </a:xfrm>
                    <a:prstGeom prst="rect">
                      <a:avLst/>
                    </a:prstGeom>
                  </pic:spPr>
                </pic:pic>
              </a:graphicData>
            </a:graphic>
          </wp:anchor>
        </w:drawing>
      </w:r>
    </w:p>
    <w:p>
      <w:pPr>
        <w:spacing w:before="18"/>
        <w:ind w:left="733" w:right="1212" w:firstLine="0"/>
        <w:jc w:val="center"/>
        <w:rPr>
          <w:b/>
          <w:sz w:val="16"/>
        </w:rPr>
      </w:pPr>
      <w:bookmarkStart w:name="_bookmark154" w:id="195"/>
      <w:bookmarkEnd w:id="195"/>
      <w:r>
        <w:rPr/>
      </w:r>
      <w:r>
        <w:rPr>
          <w:b/>
          <w:sz w:val="16"/>
        </w:rPr>
        <w:t>United Stated (Dvorak right)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7"/>
        </w:rPr>
      </w:pPr>
      <w:r>
        <w:rPr/>
        <w:drawing>
          <wp:anchor distT="0" distB="0" distL="0" distR="0" allowOverlap="1" layoutInCell="1" locked="0" behindDoc="0" simplePos="0" relativeHeight="271">
            <wp:simplePos x="0" y="0"/>
            <wp:positionH relativeFrom="page">
              <wp:posOffset>5494943</wp:posOffset>
            </wp:positionH>
            <wp:positionV relativeFrom="paragraph">
              <wp:posOffset>154885</wp:posOffset>
            </wp:positionV>
            <wp:extent cx="1486065" cy="409575"/>
            <wp:effectExtent l="0" t="0" r="0" b="0"/>
            <wp:wrapTopAndBottom/>
            <wp:docPr id="307" name="image220.png"/>
            <wp:cNvGraphicFramePr>
              <a:graphicFrameLocks noChangeAspect="1"/>
            </wp:cNvGraphicFramePr>
            <a:graphic>
              <a:graphicData uri="http://schemas.openxmlformats.org/drawingml/2006/picture">
                <pic:pic>
                  <pic:nvPicPr>
                    <pic:cNvPr id="308" name="image220.png"/>
                    <pic:cNvPicPr/>
                  </pic:nvPicPr>
                  <pic:blipFill>
                    <a:blip r:embed="rId309" cstate="print"/>
                    <a:stretch>
                      <a:fillRect/>
                    </a:stretch>
                  </pic:blipFill>
                  <pic:spPr>
                    <a:xfrm>
                      <a:off x="0" y="0"/>
                      <a:ext cx="1486065" cy="409575"/>
                    </a:xfrm>
                    <a:prstGeom prst="rect">
                      <a:avLst/>
                    </a:prstGeom>
                  </pic:spPr>
                </pic:pic>
              </a:graphicData>
            </a:graphic>
          </wp:anchor>
        </w:drawing>
      </w:r>
    </w:p>
    <w:p>
      <w:pPr>
        <w:spacing w:before="18"/>
        <w:ind w:left="733" w:right="1212" w:firstLine="0"/>
        <w:jc w:val="center"/>
        <w:rPr>
          <w:b/>
          <w:sz w:val="16"/>
        </w:rPr>
      </w:pPr>
      <w:bookmarkStart w:name="_bookmark155" w:id="196"/>
      <w:bookmarkEnd w:id="196"/>
      <w:r>
        <w:rPr/>
      </w:r>
      <w:r>
        <w:rPr>
          <w:b/>
          <w:sz w:val="16"/>
        </w:rPr>
        <w:t>Uzbek (Cyrillic)</w:t>
      </w:r>
    </w:p>
    <w:p>
      <w:pPr>
        <w:spacing w:after="0"/>
        <w:jc w:val="center"/>
        <w:rPr>
          <w:sz w:val="16"/>
        </w:rPr>
        <w:sectPr>
          <w:type w:val="continuous"/>
          <w:pgSz w:w="12240" w:h="15840"/>
          <w:pgMar w:top="1220" w:bottom="280" w:left="460" w:right="120"/>
          <w:cols w:num="2" w:equalWidth="0">
            <w:col w:w="3195" w:space="4354"/>
            <w:col w:w="4111"/>
          </w:cols>
        </w:sectPr>
      </w:pPr>
    </w:p>
    <w:p>
      <w:pPr>
        <w:pStyle w:val="BodyText"/>
        <w:spacing w:line="302" w:lineRule="auto" w:before="154"/>
        <w:ind w:left="644" w:right="1121"/>
        <w:rPr>
          <w:i/>
        </w:rPr>
      </w:pPr>
      <w:r>
        <w:rPr/>
        <w:t>This programs keyboard styles, such as Caps Lock and Shift Lock. If you have used </w:t>
      </w:r>
      <w:hyperlink w:history="true" w:anchor="_bookmark163">
        <w:r>
          <w:rPr>
            <w:color w:val="0000FF"/>
          </w:rPr>
          <w:t>Keyboard Conversion </w:t>
        </w:r>
      </w:hyperlink>
      <w:r>
        <w:rPr/>
        <w:t>settings, they will override any of the following Keyboard Style settings. </w:t>
      </w:r>
      <w:r>
        <w:rPr>
          <w:i/>
        </w:rPr>
        <w:t>Default = Regular.</w:t>
      </w:r>
    </w:p>
    <w:p>
      <w:pPr>
        <w:pStyle w:val="BodyText"/>
        <w:spacing w:before="69"/>
        <w:ind w:left="644"/>
      </w:pPr>
      <w:r>
        <w:rPr>
          <w:b/>
        </w:rPr>
        <w:t>Regular </w:t>
      </w:r>
      <w:r>
        <w:rPr/>
        <w:t>is used when you normally have the Caps Lock key off.</w:t>
      </w:r>
    </w:p>
    <w:p>
      <w:pPr>
        <w:pStyle w:val="BodyText"/>
        <w:spacing w:before="4"/>
        <w:rPr>
          <w:sz w:val="9"/>
        </w:rPr>
      </w:pPr>
      <w:r>
        <w:rPr/>
        <w:drawing>
          <wp:anchor distT="0" distB="0" distL="0" distR="0" allowOverlap="1" layoutInCell="1" locked="0" behindDoc="0" simplePos="0" relativeHeight="272">
            <wp:simplePos x="0" y="0"/>
            <wp:positionH relativeFrom="page">
              <wp:posOffset>809159</wp:posOffset>
            </wp:positionH>
            <wp:positionV relativeFrom="paragraph">
              <wp:posOffset>93366</wp:posOffset>
            </wp:positionV>
            <wp:extent cx="1380996" cy="409575"/>
            <wp:effectExtent l="0" t="0" r="0" b="0"/>
            <wp:wrapTopAndBottom/>
            <wp:docPr id="309" name="image221.png"/>
            <wp:cNvGraphicFramePr>
              <a:graphicFrameLocks noChangeAspect="1"/>
            </wp:cNvGraphicFramePr>
            <a:graphic>
              <a:graphicData uri="http://schemas.openxmlformats.org/drawingml/2006/picture">
                <pic:pic>
                  <pic:nvPicPr>
                    <pic:cNvPr id="310" name="image221.png"/>
                    <pic:cNvPicPr/>
                  </pic:nvPicPr>
                  <pic:blipFill>
                    <a:blip r:embed="rId310" cstate="print"/>
                    <a:stretch>
                      <a:fillRect/>
                    </a:stretch>
                  </pic:blipFill>
                  <pic:spPr>
                    <a:xfrm>
                      <a:off x="0" y="0"/>
                      <a:ext cx="1380996" cy="409575"/>
                    </a:xfrm>
                    <a:prstGeom prst="rect">
                      <a:avLst/>
                    </a:prstGeom>
                  </pic:spPr>
                </pic:pic>
              </a:graphicData>
            </a:graphic>
          </wp:anchor>
        </w:drawing>
      </w:r>
    </w:p>
    <w:p>
      <w:pPr>
        <w:spacing w:before="25"/>
        <w:ind w:left="1550" w:right="0" w:firstLine="0"/>
        <w:jc w:val="left"/>
        <w:rPr>
          <w:b/>
          <w:sz w:val="16"/>
        </w:rPr>
      </w:pPr>
      <w:bookmarkStart w:name="_bookmark156" w:id="197"/>
      <w:bookmarkEnd w:id="197"/>
      <w:r>
        <w:rPr/>
      </w:r>
      <w:r>
        <w:rPr>
          <w:b/>
          <w:sz w:val="16"/>
        </w:rPr>
        <w:t>* Regular</w:t>
      </w:r>
    </w:p>
    <w:p>
      <w:pPr>
        <w:pStyle w:val="BodyText"/>
        <w:spacing w:before="137"/>
        <w:ind w:left="644"/>
      </w:pPr>
      <w:r>
        <w:rPr/>
        <w:drawing>
          <wp:anchor distT="0" distB="0" distL="0" distR="0" allowOverlap="1" layoutInCell="1" locked="0" behindDoc="0" simplePos="0" relativeHeight="273">
            <wp:simplePos x="0" y="0"/>
            <wp:positionH relativeFrom="page">
              <wp:posOffset>5610860</wp:posOffset>
            </wp:positionH>
            <wp:positionV relativeFrom="paragraph">
              <wp:posOffset>283136</wp:posOffset>
            </wp:positionV>
            <wp:extent cx="1381346" cy="409575"/>
            <wp:effectExtent l="0" t="0" r="0" b="0"/>
            <wp:wrapTopAndBottom/>
            <wp:docPr id="311" name="image222.png"/>
            <wp:cNvGraphicFramePr>
              <a:graphicFrameLocks noChangeAspect="1"/>
            </wp:cNvGraphicFramePr>
            <a:graphic>
              <a:graphicData uri="http://schemas.openxmlformats.org/drawingml/2006/picture">
                <pic:pic>
                  <pic:nvPicPr>
                    <pic:cNvPr id="312" name="image222.png"/>
                    <pic:cNvPicPr/>
                  </pic:nvPicPr>
                  <pic:blipFill>
                    <a:blip r:embed="rId311" cstate="print"/>
                    <a:stretch>
                      <a:fillRect/>
                    </a:stretch>
                  </pic:blipFill>
                  <pic:spPr>
                    <a:xfrm>
                      <a:off x="0" y="0"/>
                      <a:ext cx="1381346" cy="409575"/>
                    </a:xfrm>
                    <a:prstGeom prst="rect">
                      <a:avLst/>
                    </a:prstGeom>
                  </pic:spPr>
                </pic:pic>
              </a:graphicData>
            </a:graphic>
          </wp:anchor>
        </w:drawing>
      </w:r>
      <w:r>
        <w:rPr>
          <w:b/>
        </w:rPr>
        <w:t>Caps Lock </w:t>
      </w:r>
      <w:r>
        <w:rPr/>
        <w:t>is used when you normally have the Caps Lock key on.</w:t>
      </w:r>
    </w:p>
    <w:p>
      <w:pPr>
        <w:spacing w:before="25"/>
        <w:ind w:left="679" w:right="1788" w:firstLine="0"/>
        <w:jc w:val="right"/>
        <w:rPr>
          <w:b/>
          <w:sz w:val="16"/>
        </w:rPr>
      </w:pPr>
      <w:bookmarkStart w:name="_bookmark157" w:id="198"/>
      <w:bookmarkEnd w:id="198"/>
      <w:r>
        <w:rPr/>
      </w:r>
      <w:r>
        <w:rPr>
          <w:b/>
          <w:sz w:val="16"/>
        </w:rPr>
        <w:t>Caps Lock</w:t>
      </w:r>
    </w:p>
    <w:p>
      <w:pPr>
        <w:pStyle w:val="BodyText"/>
        <w:rPr>
          <w:b/>
          <w:sz w:val="20"/>
        </w:rPr>
      </w:pPr>
    </w:p>
    <w:p>
      <w:pPr>
        <w:pStyle w:val="BodyText"/>
        <w:spacing w:before="10"/>
        <w:rPr>
          <w:b/>
          <w:sz w:val="13"/>
        </w:rPr>
      </w:pPr>
      <w:r>
        <w:rPr/>
        <w:pict>
          <v:shape style="position:absolute;margin-left:54.935001pt;margin-top:9.944756pt;width:506.65pt;height:.550pt;mso-position-horizontal-relative:page;mso-position-vertical-relative:paragraph;z-index:-15588352;mso-wrap-distance-left:0;mso-wrap-distance-right:0" coordorigin="1099,199" coordsize="10133,11" path="m1104,199l1099,199,1099,209,1104,209,1104,199xm11231,199l1104,199,1104,209,11231,209,11231,199xe" filled="true" fillcolor="#000000" stroked="false">
            <v:path arrowok="t"/>
            <v:fill type="solid"/>
            <w10:wrap type="topAndBottom"/>
          </v:shape>
        </w:pict>
      </w:r>
    </w:p>
    <w:p>
      <w:pPr>
        <w:pStyle w:val="Heading8"/>
        <w:ind w:left="627"/>
        <w:jc w:val="left"/>
        <w:rPr>
          <w:i/>
        </w:rPr>
      </w:pPr>
      <w:r>
        <w:rPr>
          <w:i/>
        </w:rPr>
        <w:t>2 - 14</w:t>
      </w:r>
    </w:p>
    <w:p>
      <w:pPr>
        <w:spacing w:after="0"/>
        <w:jc w:val="left"/>
        <w:sectPr>
          <w:type w:val="continuous"/>
          <w:pgSz w:w="12240" w:h="15840"/>
          <w:pgMar w:top="1220" w:bottom="280" w:left="460" w:right="120"/>
        </w:sectPr>
      </w:pPr>
    </w:p>
    <w:p>
      <w:pPr>
        <w:pStyle w:val="BodyText"/>
        <w:rPr>
          <w:i/>
          <w:sz w:val="20"/>
        </w:rPr>
      </w:pPr>
    </w:p>
    <w:p>
      <w:pPr>
        <w:pStyle w:val="BodyText"/>
        <w:spacing w:before="4"/>
        <w:rPr>
          <w:i/>
          <w:sz w:val="24"/>
        </w:rPr>
      </w:pPr>
    </w:p>
    <w:p>
      <w:pPr>
        <w:pStyle w:val="BodyText"/>
        <w:spacing w:before="1"/>
        <w:ind w:left="644"/>
      </w:pPr>
      <w:r>
        <w:rPr>
          <w:b/>
        </w:rPr>
        <w:t>Shift Lock </w:t>
      </w:r>
      <w:r>
        <w:rPr/>
        <w:t>is used when you normally have the Shift Lock key on (not common to U.S. keyboards).</w:t>
      </w:r>
    </w:p>
    <w:p>
      <w:pPr>
        <w:pStyle w:val="BodyText"/>
        <w:spacing w:before="7"/>
        <w:rPr>
          <w:sz w:val="10"/>
        </w:rPr>
      </w:pPr>
      <w:r>
        <w:rPr/>
        <w:drawing>
          <wp:anchor distT="0" distB="0" distL="0" distR="0" allowOverlap="1" layoutInCell="1" locked="0" behindDoc="0" simplePos="0" relativeHeight="275">
            <wp:simplePos x="0" y="0"/>
            <wp:positionH relativeFrom="page">
              <wp:posOffset>809159</wp:posOffset>
            </wp:positionH>
            <wp:positionV relativeFrom="paragraph">
              <wp:posOffset>102844</wp:posOffset>
            </wp:positionV>
            <wp:extent cx="1381034" cy="409575"/>
            <wp:effectExtent l="0" t="0" r="0" b="0"/>
            <wp:wrapTopAndBottom/>
            <wp:docPr id="313" name="image223.png"/>
            <wp:cNvGraphicFramePr>
              <a:graphicFrameLocks noChangeAspect="1"/>
            </wp:cNvGraphicFramePr>
            <a:graphic>
              <a:graphicData uri="http://schemas.openxmlformats.org/drawingml/2006/picture">
                <pic:pic>
                  <pic:nvPicPr>
                    <pic:cNvPr id="314" name="image223.png"/>
                    <pic:cNvPicPr/>
                  </pic:nvPicPr>
                  <pic:blipFill>
                    <a:blip r:embed="rId314" cstate="print"/>
                    <a:stretch>
                      <a:fillRect/>
                    </a:stretch>
                  </pic:blipFill>
                  <pic:spPr>
                    <a:xfrm>
                      <a:off x="0" y="0"/>
                      <a:ext cx="1381034" cy="409575"/>
                    </a:xfrm>
                    <a:prstGeom prst="rect">
                      <a:avLst/>
                    </a:prstGeom>
                  </pic:spPr>
                </pic:pic>
              </a:graphicData>
            </a:graphic>
          </wp:anchor>
        </w:drawing>
      </w:r>
    </w:p>
    <w:p>
      <w:pPr>
        <w:spacing w:before="25"/>
        <w:ind w:left="981" w:right="8834" w:firstLine="0"/>
        <w:jc w:val="center"/>
        <w:rPr>
          <w:b/>
          <w:sz w:val="16"/>
        </w:rPr>
      </w:pPr>
      <w:bookmarkStart w:name="_bookmark158" w:id="199"/>
      <w:bookmarkEnd w:id="199"/>
      <w:r>
        <w:rPr/>
      </w:r>
      <w:r>
        <w:rPr>
          <w:b/>
          <w:sz w:val="16"/>
        </w:rPr>
        <w:t>Shift Lock</w:t>
      </w:r>
    </w:p>
    <w:p>
      <w:pPr>
        <w:pStyle w:val="BodyText"/>
        <w:spacing w:line="254" w:lineRule="auto" w:before="137"/>
        <w:ind w:left="644" w:right="935"/>
        <w:jc w:val="both"/>
      </w:pPr>
      <w:r>
        <w:rPr>
          <w:b/>
        </w:rPr>
        <w:t>Automatic Caps Lock </w:t>
      </w:r>
      <w:r>
        <w:rPr/>
        <w:t>is used if you change the Caps Lock </w:t>
      </w:r>
      <w:r>
        <w:rPr>
          <w:spacing w:val="-3"/>
        </w:rPr>
        <w:t>key </w:t>
      </w:r>
      <w:r>
        <w:rPr/>
        <w:t>on and off. The software tracks and reflects if you </w:t>
      </w:r>
      <w:r>
        <w:rPr>
          <w:spacing w:val="-3"/>
        </w:rPr>
        <w:t>have </w:t>
      </w:r>
      <w:r>
        <w:rPr/>
        <w:t>Caps Lock</w:t>
      </w:r>
      <w:r>
        <w:rPr>
          <w:spacing w:val="-4"/>
        </w:rPr>
        <w:t> </w:t>
      </w:r>
      <w:r>
        <w:rPr/>
        <w:t>on</w:t>
      </w:r>
      <w:r>
        <w:rPr>
          <w:spacing w:val="-3"/>
        </w:rPr>
        <w:t> </w:t>
      </w:r>
      <w:r>
        <w:rPr/>
        <w:t>or</w:t>
      </w:r>
      <w:r>
        <w:rPr>
          <w:spacing w:val="-3"/>
        </w:rPr>
        <w:t> </w:t>
      </w:r>
      <w:r>
        <w:rPr/>
        <w:t>off</w:t>
      </w:r>
      <w:r>
        <w:rPr>
          <w:spacing w:val="-3"/>
        </w:rPr>
        <w:t> </w:t>
      </w:r>
      <w:r>
        <w:rPr/>
        <w:t>.</w:t>
      </w:r>
      <w:r>
        <w:rPr>
          <w:spacing w:val="-3"/>
        </w:rPr>
        <w:t> </w:t>
      </w:r>
      <w:r>
        <w:rPr/>
        <w:t>This</w:t>
      </w:r>
      <w:r>
        <w:rPr>
          <w:spacing w:val="-3"/>
        </w:rPr>
        <w:t> </w:t>
      </w:r>
      <w:r>
        <w:rPr/>
        <w:t>selection</w:t>
      </w:r>
      <w:r>
        <w:rPr>
          <w:spacing w:val="-3"/>
        </w:rPr>
        <w:t> </w:t>
      </w:r>
      <w:r>
        <w:rPr/>
        <w:t>can</w:t>
      </w:r>
      <w:r>
        <w:rPr>
          <w:spacing w:val="-3"/>
        </w:rPr>
        <w:t> </w:t>
      </w:r>
      <w:r>
        <w:rPr/>
        <w:t>only</w:t>
      </w:r>
      <w:r>
        <w:rPr>
          <w:spacing w:val="-3"/>
        </w:rPr>
        <w:t> </w:t>
      </w:r>
      <w:r>
        <w:rPr/>
        <w:t>be</w:t>
      </w:r>
      <w:r>
        <w:rPr>
          <w:spacing w:val="-3"/>
        </w:rPr>
        <w:t> </w:t>
      </w:r>
      <w:r>
        <w:rPr/>
        <w:t>used</w:t>
      </w:r>
      <w:r>
        <w:rPr>
          <w:spacing w:val="-3"/>
        </w:rPr>
        <w:t> </w:t>
      </w:r>
      <w:r>
        <w:rPr/>
        <w:t>with</w:t>
      </w:r>
      <w:r>
        <w:rPr>
          <w:spacing w:val="-3"/>
        </w:rPr>
        <w:t> </w:t>
      </w:r>
      <w:r>
        <w:rPr/>
        <w:t>systems</w:t>
      </w:r>
      <w:r>
        <w:rPr>
          <w:spacing w:val="-3"/>
        </w:rPr>
        <w:t> </w:t>
      </w:r>
      <w:r>
        <w:rPr/>
        <w:t>that</w:t>
      </w:r>
      <w:r>
        <w:rPr>
          <w:spacing w:val="-3"/>
        </w:rPr>
        <w:t> have </w:t>
      </w:r>
      <w:r>
        <w:rPr/>
        <w:t>an</w:t>
      </w:r>
      <w:r>
        <w:rPr>
          <w:spacing w:val="-3"/>
        </w:rPr>
        <w:t> </w:t>
      </w:r>
      <w:r>
        <w:rPr/>
        <w:t>LED</w:t>
      </w:r>
      <w:r>
        <w:rPr>
          <w:spacing w:val="-3"/>
        </w:rPr>
        <w:t> </w:t>
      </w:r>
      <w:r>
        <w:rPr/>
        <w:t>that</w:t>
      </w:r>
      <w:r>
        <w:rPr>
          <w:spacing w:val="-3"/>
        </w:rPr>
        <w:t> </w:t>
      </w:r>
      <w:r>
        <w:rPr/>
        <w:t>notes</w:t>
      </w:r>
      <w:r>
        <w:rPr>
          <w:spacing w:val="-3"/>
        </w:rPr>
        <w:t> </w:t>
      </w:r>
      <w:r>
        <w:rPr/>
        <w:t>the</w:t>
      </w:r>
      <w:r>
        <w:rPr>
          <w:spacing w:val="-3"/>
        </w:rPr>
        <w:t> </w:t>
      </w:r>
      <w:r>
        <w:rPr/>
        <w:t>Caps</w:t>
      </w:r>
      <w:r>
        <w:rPr>
          <w:spacing w:val="-3"/>
        </w:rPr>
        <w:t> </w:t>
      </w:r>
      <w:r>
        <w:rPr/>
        <w:t>Lock</w:t>
      </w:r>
      <w:r>
        <w:rPr>
          <w:spacing w:val="-4"/>
        </w:rPr>
        <w:t> </w:t>
      </w:r>
      <w:r>
        <w:rPr/>
        <w:t>status</w:t>
      </w:r>
      <w:r>
        <w:rPr>
          <w:spacing w:val="-3"/>
        </w:rPr>
        <w:t> </w:t>
      </w:r>
      <w:r>
        <w:rPr>
          <w:spacing w:val="-8"/>
        </w:rPr>
        <w:t>(AT</w:t>
      </w:r>
      <w:r>
        <w:rPr>
          <w:spacing w:val="-3"/>
        </w:rPr>
        <w:t> </w:t>
      </w:r>
      <w:r>
        <w:rPr/>
        <w:t>keyboards).</w:t>
      </w:r>
    </w:p>
    <w:p>
      <w:pPr>
        <w:pStyle w:val="BodyText"/>
        <w:spacing w:before="8"/>
        <w:rPr>
          <w:sz w:val="9"/>
        </w:rPr>
      </w:pPr>
      <w:r>
        <w:rPr/>
        <w:drawing>
          <wp:anchor distT="0" distB="0" distL="0" distR="0" allowOverlap="1" layoutInCell="1" locked="0" behindDoc="0" simplePos="0" relativeHeight="276">
            <wp:simplePos x="0" y="0"/>
            <wp:positionH relativeFrom="page">
              <wp:posOffset>5610860</wp:posOffset>
            </wp:positionH>
            <wp:positionV relativeFrom="paragraph">
              <wp:posOffset>95702</wp:posOffset>
            </wp:positionV>
            <wp:extent cx="1381308" cy="409575"/>
            <wp:effectExtent l="0" t="0" r="0" b="0"/>
            <wp:wrapTopAndBottom/>
            <wp:docPr id="315" name="image224.png"/>
            <wp:cNvGraphicFramePr>
              <a:graphicFrameLocks noChangeAspect="1"/>
            </wp:cNvGraphicFramePr>
            <a:graphic>
              <a:graphicData uri="http://schemas.openxmlformats.org/drawingml/2006/picture">
                <pic:pic>
                  <pic:nvPicPr>
                    <pic:cNvPr id="316" name="image224.png"/>
                    <pic:cNvPicPr/>
                  </pic:nvPicPr>
                  <pic:blipFill>
                    <a:blip r:embed="rId315" cstate="print"/>
                    <a:stretch>
                      <a:fillRect/>
                    </a:stretch>
                  </pic:blipFill>
                  <pic:spPr>
                    <a:xfrm>
                      <a:off x="0" y="0"/>
                      <a:ext cx="1381308" cy="409575"/>
                    </a:xfrm>
                    <a:prstGeom prst="rect">
                      <a:avLst/>
                    </a:prstGeom>
                  </pic:spPr>
                </pic:pic>
              </a:graphicData>
            </a:graphic>
          </wp:anchor>
        </w:drawing>
      </w:r>
    </w:p>
    <w:p>
      <w:pPr>
        <w:spacing w:before="5"/>
        <w:ind w:left="8646" w:right="0" w:firstLine="0"/>
        <w:jc w:val="left"/>
        <w:rPr>
          <w:b/>
          <w:sz w:val="16"/>
        </w:rPr>
      </w:pPr>
      <w:bookmarkStart w:name="_bookmark159" w:id="200"/>
      <w:bookmarkEnd w:id="200"/>
      <w:r>
        <w:rPr/>
      </w:r>
      <w:bookmarkStart w:name="_bookmark160" w:id="201"/>
      <w:bookmarkEnd w:id="201"/>
      <w:r>
        <w:rPr/>
      </w:r>
      <w:r>
        <w:rPr>
          <w:b/>
          <w:sz w:val="16"/>
        </w:rPr>
        <w:t>Automatic Caps Lock</w:t>
      </w:r>
    </w:p>
    <w:p>
      <w:pPr>
        <w:pStyle w:val="BodyText"/>
        <w:spacing w:before="10"/>
        <w:rPr>
          <w:b/>
          <w:sz w:val="15"/>
        </w:rPr>
      </w:pPr>
    </w:p>
    <w:p>
      <w:pPr>
        <w:pStyle w:val="BodyText"/>
        <w:spacing w:line="254" w:lineRule="auto"/>
        <w:ind w:left="644" w:right="981"/>
        <w:jc w:val="both"/>
      </w:pPr>
      <w:r>
        <w:rPr/>
        <w:drawing>
          <wp:anchor distT="0" distB="0" distL="0" distR="0" allowOverlap="1" layoutInCell="1" locked="0" behindDoc="0" simplePos="0" relativeHeight="277">
            <wp:simplePos x="0" y="0"/>
            <wp:positionH relativeFrom="page">
              <wp:posOffset>809159</wp:posOffset>
            </wp:positionH>
            <wp:positionV relativeFrom="paragraph">
              <wp:posOffset>504284</wp:posOffset>
            </wp:positionV>
            <wp:extent cx="1382049" cy="409575"/>
            <wp:effectExtent l="0" t="0" r="0" b="0"/>
            <wp:wrapTopAndBottom/>
            <wp:docPr id="317" name="image225.png"/>
            <wp:cNvGraphicFramePr>
              <a:graphicFrameLocks noChangeAspect="1"/>
            </wp:cNvGraphicFramePr>
            <a:graphic>
              <a:graphicData uri="http://schemas.openxmlformats.org/drawingml/2006/picture">
                <pic:pic>
                  <pic:nvPicPr>
                    <pic:cNvPr id="318" name="image225.png"/>
                    <pic:cNvPicPr/>
                  </pic:nvPicPr>
                  <pic:blipFill>
                    <a:blip r:embed="rId316" cstate="print"/>
                    <a:stretch>
                      <a:fillRect/>
                    </a:stretch>
                  </pic:blipFill>
                  <pic:spPr>
                    <a:xfrm>
                      <a:off x="0" y="0"/>
                      <a:ext cx="1382049" cy="409575"/>
                    </a:xfrm>
                    <a:prstGeom prst="rect">
                      <a:avLst/>
                    </a:prstGeom>
                  </pic:spPr>
                </pic:pic>
              </a:graphicData>
            </a:graphic>
          </wp:anchor>
        </w:drawing>
      </w:r>
      <w:r>
        <w:rPr>
          <w:b/>
        </w:rPr>
        <w:t>Autocaps</w:t>
      </w:r>
      <w:r>
        <w:rPr>
          <w:b/>
          <w:spacing w:val="-6"/>
        </w:rPr>
        <w:t> </w:t>
      </w:r>
      <w:r>
        <w:rPr>
          <w:b/>
        </w:rPr>
        <w:t>via</w:t>
      </w:r>
      <w:r>
        <w:rPr>
          <w:b/>
          <w:spacing w:val="-6"/>
        </w:rPr>
        <w:t> </w:t>
      </w:r>
      <w:r>
        <w:rPr>
          <w:b/>
        </w:rPr>
        <w:t>NumLock</w:t>
      </w:r>
      <w:r>
        <w:rPr>
          <w:b/>
          <w:spacing w:val="-5"/>
        </w:rPr>
        <w:t> </w:t>
      </w:r>
      <w:r>
        <w:rPr/>
        <w:t>bar</w:t>
      </w:r>
      <w:r>
        <w:rPr>
          <w:spacing w:val="-6"/>
        </w:rPr>
        <w:t> </w:t>
      </w:r>
      <w:r>
        <w:rPr/>
        <w:t>code</w:t>
      </w:r>
      <w:r>
        <w:rPr>
          <w:spacing w:val="-5"/>
        </w:rPr>
        <w:t> </w:t>
      </w:r>
      <w:r>
        <w:rPr/>
        <w:t>should</w:t>
      </w:r>
      <w:r>
        <w:rPr>
          <w:spacing w:val="-6"/>
        </w:rPr>
        <w:t> </w:t>
      </w:r>
      <w:r>
        <w:rPr/>
        <w:t>be</w:t>
      </w:r>
      <w:r>
        <w:rPr>
          <w:spacing w:val="-6"/>
        </w:rPr>
        <w:t> </w:t>
      </w:r>
      <w:r>
        <w:rPr/>
        <w:t>scanned</w:t>
      </w:r>
      <w:r>
        <w:rPr>
          <w:spacing w:val="-6"/>
        </w:rPr>
        <w:t> </w:t>
      </w:r>
      <w:r>
        <w:rPr/>
        <w:t>in</w:t>
      </w:r>
      <w:r>
        <w:rPr>
          <w:spacing w:val="-6"/>
        </w:rPr>
        <w:t> </w:t>
      </w:r>
      <w:r>
        <w:rPr/>
        <w:t>countries</w:t>
      </w:r>
      <w:r>
        <w:rPr>
          <w:spacing w:val="-5"/>
        </w:rPr>
        <w:t> </w:t>
      </w:r>
      <w:r>
        <w:rPr/>
        <w:t>(e.g.,</w:t>
      </w:r>
      <w:r>
        <w:rPr>
          <w:spacing w:val="-6"/>
        </w:rPr>
        <w:t> </w:t>
      </w:r>
      <w:r>
        <w:rPr>
          <w:spacing w:val="-3"/>
        </w:rPr>
        <w:t>Germany,</w:t>
      </w:r>
      <w:r>
        <w:rPr>
          <w:spacing w:val="-6"/>
        </w:rPr>
        <w:t> </w:t>
      </w:r>
      <w:r>
        <w:rPr/>
        <w:t>France)</w:t>
      </w:r>
      <w:r>
        <w:rPr>
          <w:spacing w:val="-6"/>
        </w:rPr>
        <w:t> </w:t>
      </w:r>
      <w:r>
        <w:rPr/>
        <w:t>where</w:t>
      </w:r>
      <w:r>
        <w:rPr>
          <w:spacing w:val="-5"/>
        </w:rPr>
        <w:t> </w:t>
      </w:r>
      <w:r>
        <w:rPr/>
        <w:t>the</w:t>
      </w:r>
      <w:r>
        <w:rPr>
          <w:spacing w:val="-6"/>
        </w:rPr>
        <w:t> </w:t>
      </w:r>
      <w:r>
        <w:rPr/>
        <w:t>Caps</w:t>
      </w:r>
      <w:r>
        <w:rPr>
          <w:spacing w:val="-6"/>
        </w:rPr>
        <w:t> </w:t>
      </w:r>
      <w:r>
        <w:rPr/>
        <w:t>Lock</w:t>
      </w:r>
      <w:r>
        <w:rPr>
          <w:spacing w:val="-6"/>
        </w:rPr>
        <w:t> </w:t>
      </w:r>
      <w:r>
        <w:rPr>
          <w:spacing w:val="-3"/>
        </w:rPr>
        <w:t>key</w:t>
      </w:r>
      <w:r>
        <w:rPr>
          <w:spacing w:val="-6"/>
        </w:rPr>
        <w:t> </w:t>
      </w:r>
      <w:r>
        <w:rPr/>
        <w:t>cannot</w:t>
      </w:r>
      <w:r>
        <w:rPr>
          <w:spacing w:val="-5"/>
        </w:rPr>
        <w:t> </w:t>
      </w:r>
      <w:r>
        <w:rPr/>
        <w:t>be used to toggle Caps Lock. The NumLock option works similarly to the regular Autocaps, but uses the NumLock </w:t>
      </w:r>
      <w:r>
        <w:rPr>
          <w:spacing w:val="-3"/>
        </w:rPr>
        <w:t>key </w:t>
      </w:r>
      <w:r>
        <w:rPr/>
        <w:t>to retrieve the current state of the Caps</w:t>
      </w:r>
      <w:r>
        <w:rPr>
          <w:spacing w:val="-1"/>
        </w:rPr>
        <w:t> </w:t>
      </w:r>
      <w:r>
        <w:rPr/>
        <w:t>Lock.</w:t>
      </w:r>
    </w:p>
    <w:p>
      <w:pPr>
        <w:spacing w:before="24"/>
        <w:ind w:left="981" w:right="8834" w:firstLine="0"/>
        <w:jc w:val="center"/>
        <w:rPr>
          <w:b/>
          <w:sz w:val="16"/>
        </w:rPr>
      </w:pPr>
      <w:r>
        <w:rPr>
          <w:b/>
          <w:sz w:val="16"/>
        </w:rPr>
        <w:t>Autocaps via NumLock</w:t>
      </w:r>
    </w:p>
    <w:p>
      <w:pPr>
        <w:spacing w:before="138"/>
        <w:ind w:left="644" w:right="0" w:firstLine="0"/>
        <w:jc w:val="left"/>
        <w:rPr>
          <w:sz w:val="18"/>
        </w:rPr>
      </w:pPr>
      <w:r>
        <w:rPr>
          <w:b/>
          <w:sz w:val="18"/>
        </w:rPr>
        <w:t>Emulate External Keyboard </w:t>
      </w:r>
      <w:r>
        <w:rPr>
          <w:sz w:val="18"/>
        </w:rPr>
        <w:t>should be scanned if you do not have an external keyboard (IBM AT or equivalent).</w:t>
      </w:r>
    </w:p>
    <w:p>
      <w:pPr>
        <w:pStyle w:val="BodyText"/>
        <w:spacing w:before="3"/>
        <w:rPr>
          <w:sz w:val="13"/>
        </w:rPr>
      </w:pPr>
      <w:r>
        <w:rPr/>
        <w:drawing>
          <wp:anchor distT="0" distB="0" distL="0" distR="0" allowOverlap="1" layoutInCell="1" locked="0" behindDoc="0" simplePos="0" relativeHeight="278">
            <wp:simplePos x="0" y="0"/>
            <wp:positionH relativeFrom="page">
              <wp:posOffset>5610860</wp:posOffset>
            </wp:positionH>
            <wp:positionV relativeFrom="paragraph">
              <wp:posOffset>121966</wp:posOffset>
            </wp:positionV>
            <wp:extent cx="1381346" cy="409575"/>
            <wp:effectExtent l="0" t="0" r="0" b="0"/>
            <wp:wrapTopAndBottom/>
            <wp:docPr id="319" name="image226.png"/>
            <wp:cNvGraphicFramePr>
              <a:graphicFrameLocks noChangeAspect="1"/>
            </wp:cNvGraphicFramePr>
            <a:graphic>
              <a:graphicData uri="http://schemas.openxmlformats.org/drawingml/2006/picture">
                <pic:pic>
                  <pic:nvPicPr>
                    <pic:cNvPr id="320" name="image226.png"/>
                    <pic:cNvPicPr/>
                  </pic:nvPicPr>
                  <pic:blipFill>
                    <a:blip r:embed="rId317" cstate="print"/>
                    <a:stretch>
                      <a:fillRect/>
                    </a:stretch>
                  </pic:blipFill>
                  <pic:spPr>
                    <a:xfrm>
                      <a:off x="0" y="0"/>
                      <a:ext cx="1381346" cy="409575"/>
                    </a:xfrm>
                    <a:prstGeom prst="rect">
                      <a:avLst/>
                    </a:prstGeom>
                  </pic:spPr>
                </pic:pic>
              </a:graphicData>
            </a:graphic>
          </wp:anchor>
        </w:drawing>
      </w:r>
    </w:p>
    <w:p>
      <w:pPr>
        <w:spacing w:before="25"/>
        <w:ind w:left="8218" w:right="951" w:firstLine="0"/>
        <w:jc w:val="center"/>
        <w:rPr>
          <w:b/>
          <w:sz w:val="16"/>
        </w:rPr>
      </w:pPr>
      <w:bookmarkStart w:name="_bookmark161" w:id="202"/>
      <w:bookmarkEnd w:id="202"/>
      <w:r>
        <w:rPr/>
      </w:r>
      <w:bookmarkStart w:name="_bookmark162" w:id="203"/>
      <w:bookmarkEnd w:id="203"/>
      <w:r>
        <w:rPr/>
      </w:r>
      <w:r>
        <w:rPr>
          <w:b/>
          <w:sz w:val="16"/>
        </w:rPr>
        <w:t>Emulate External Keyboard</w:t>
      </w:r>
    </w:p>
    <w:p>
      <w:pPr>
        <w:spacing w:before="138"/>
        <w:ind w:left="644" w:right="0" w:firstLine="0"/>
        <w:jc w:val="left"/>
        <w:rPr>
          <w:i/>
          <w:sz w:val="18"/>
        </w:rPr>
      </w:pPr>
      <w:r>
        <w:rPr>
          <w:i/>
          <w:sz w:val="18"/>
        </w:rPr>
        <w:t>Note: After scanning the Emulate External Keyboard bar code, you must power cycle your computer.</w:t>
      </w:r>
    </w:p>
    <w:p>
      <w:pPr>
        <w:pStyle w:val="Heading2"/>
        <w:spacing w:before="148"/>
        <w:jc w:val="both"/>
        <w:rPr>
          <w:i/>
        </w:rPr>
      </w:pPr>
      <w:bookmarkStart w:name="Keyboard Conversion" w:id="204"/>
      <w:bookmarkEnd w:id="204"/>
      <w:r>
        <w:rPr>
          <w:b w:val="0"/>
          <w:i w:val="0"/>
        </w:rPr>
      </w:r>
      <w:bookmarkStart w:name="_bookmark163" w:id="205"/>
      <w:bookmarkEnd w:id="205"/>
      <w:r>
        <w:rPr>
          <w:b w:val="0"/>
          <w:i w:val="0"/>
        </w:rPr>
      </w:r>
      <w:r>
        <w:rPr>
          <w:i/>
        </w:rPr>
        <w:t>Keyboard Conversion</w:t>
      </w:r>
    </w:p>
    <w:p>
      <w:pPr>
        <w:spacing w:line="254" w:lineRule="auto" w:before="155"/>
        <w:ind w:left="644" w:right="960" w:firstLine="0"/>
        <w:jc w:val="left"/>
        <w:rPr>
          <w:sz w:val="18"/>
        </w:rPr>
      </w:pPr>
      <w:r>
        <w:rPr>
          <w:sz w:val="18"/>
        </w:rPr>
        <w:t>Alphabetic keyboard characters can be forced to be all upper case or all lowercase. So if you </w:t>
      </w:r>
      <w:r>
        <w:rPr>
          <w:spacing w:val="-3"/>
          <w:sz w:val="18"/>
        </w:rPr>
        <w:t>have </w:t>
      </w:r>
      <w:r>
        <w:rPr>
          <w:sz w:val="18"/>
        </w:rPr>
        <w:t>the following bar code: “abc569GK,”</w:t>
      </w:r>
      <w:r>
        <w:rPr>
          <w:spacing w:val="-4"/>
          <w:sz w:val="18"/>
        </w:rPr>
        <w:t> </w:t>
      </w:r>
      <w:r>
        <w:rPr>
          <w:sz w:val="18"/>
        </w:rPr>
        <w:t>you</w:t>
      </w:r>
      <w:r>
        <w:rPr>
          <w:spacing w:val="-4"/>
          <w:sz w:val="18"/>
        </w:rPr>
        <w:t> </w:t>
      </w:r>
      <w:r>
        <w:rPr>
          <w:sz w:val="18"/>
        </w:rPr>
        <w:t>can</w:t>
      </w:r>
      <w:r>
        <w:rPr>
          <w:spacing w:val="-4"/>
          <w:sz w:val="18"/>
        </w:rPr>
        <w:t> </w:t>
      </w:r>
      <w:r>
        <w:rPr>
          <w:sz w:val="18"/>
        </w:rPr>
        <w:t>make</w:t>
      </w:r>
      <w:r>
        <w:rPr>
          <w:spacing w:val="-5"/>
          <w:sz w:val="18"/>
        </w:rPr>
        <w:t> </w:t>
      </w:r>
      <w:r>
        <w:rPr>
          <w:sz w:val="18"/>
        </w:rPr>
        <w:t>the</w:t>
      </w:r>
      <w:r>
        <w:rPr>
          <w:spacing w:val="-4"/>
          <w:sz w:val="18"/>
        </w:rPr>
        <w:t> </w:t>
      </w:r>
      <w:r>
        <w:rPr>
          <w:sz w:val="18"/>
        </w:rPr>
        <w:t>output</w:t>
      </w:r>
      <w:r>
        <w:rPr>
          <w:spacing w:val="-4"/>
          <w:sz w:val="18"/>
        </w:rPr>
        <w:t> </w:t>
      </w:r>
      <w:r>
        <w:rPr>
          <w:sz w:val="18"/>
        </w:rPr>
        <w:t>“ABC569GK”</w:t>
      </w:r>
      <w:r>
        <w:rPr>
          <w:spacing w:val="-4"/>
          <w:sz w:val="18"/>
        </w:rPr>
        <w:t> </w:t>
      </w:r>
      <w:r>
        <w:rPr>
          <w:sz w:val="18"/>
        </w:rPr>
        <w:t>by</w:t>
      </w:r>
      <w:r>
        <w:rPr>
          <w:spacing w:val="-4"/>
          <w:sz w:val="18"/>
        </w:rPr>
        <w:t> </w:t>
      </w:r>
      <w:r>
        <w:rPr>
          <w:sz w:val="18"/>
        </w:rPr>
        <w:t>scanning</w:t>
      </w:r>
      <w:r>
        <w:rPr>
          <w:spacing w:val="-3"/>
          <w:sz w:val="18"/>
        </w:rPr>
        <w:t> </w:t>
      </w:r>
      <w:r>
        <w:rPr>
          <w:b/>
          <w:sz w:val="18"/>
        </w:rPr>
        <w:t>Convert</w:t>
      </w:r>
      <w:r>
        <w:rPr>
          <w:b/>
          <w:spacing w:val="-4"/>
          <w:sz w:val="18"/>
        </w:rPr>
        <w:t> </w:t>
      </w:r>
      <w:r>
        <w:rPr>
          <w:b/>
          <w:sz w:val="18"/>
        </w:rPr>
        <w:t>All</w:t>
      </w:r>
      <w:r>
        <w:rPr>
          <w:b/>
          <w:spacing w:val="-5"/>
          <w:sz w:val="18"/>
        </w:rPr>
        <w:t> </w:t>
      </w:r>
      <w:r>
        <w:rPr>
          <w:b/>
          <w:sz w:val="18"/>
        </w:rPr>
        <w:t>Characters</w:t>
      </w:r>
      <w:r>
        <w:rPr>
          <w:b/>
          <w:spacing w:val="-4"/>
          <w:sz w:val="18"/>
        </w:rPr>
        <w:t> </w:t>
      </w:r>
      <w:r>
        <w:rPr>
          <w:b/>
          <w:sz w:val="18"/>
        </w:rPr>
        <w:t>to</w:t>
      </w:r>
      <w:r>
        <w:rPr>
          <w:b/>
          <w:spacing w:val="-4"/>
          <w:sz w:val="18"/>
        </w:rPr>
        <w:t> </w:t>
      </w:r>
      <w:r>
        <w:rPr>
          <w:b/>
          <w:sz w:val="18"/>
        </w:rPr>
        <w:t>Upper</w:t>
      </w:r>
      <w:r>
        <w:rPr>
          <w:b/>
          <w:spacing w:val="-4"/>
          <w:sz w:val="18"/>
        </w:rPr>
        <w:t> </w:t>
      </w:r>
      <w:r>
        <w:rPr>
          <w:b/>
          <w:sz w:val="18"/>
        </w:rPr>
        <w:t>Case</w:t>
      </w:r>
      <w:r>
        <w:rPr>
          <w:sz w:val="18"/>
        </w:rPr>
        <w:t>,</w:t>
      </w:r>
      <w:r>
        <w:rPr>
          <w:spacing w:val="-4"/>
          <w:sz w:val="18"/>
        </w:rPr>
        <w:t> </w:t>
      </w:r>
      <w:r>
        <w:rPr>
          <w:sz w:val="18"/>
        </w:rPr>
        <w:t>or</w:t>
      </w:r>
      <w:r>
        <w:rPr>
          <w:spacing w:val="-3"/>
          <w:sz w:val="18"/>
        </w:rPr>
        <w:t> </w:t>
      </w:r>
      <w:r>
        <w:rPr>
          <w:sz w:val="18"/>
        </w:rPr>
        <w:t>to</w:t>
      </w:r>
      <w:r>
        <w:rPr>
          <w:spacing w:val="-3"/>
          <w:sz w:val="18"/>
        </w:rPr>
        <w:t> </w:t>
      </w:r>
      <w:r>
        <w:rPr>
          <w:sz w:val="18"/>
        </w:rPr>
        <w:t>“abc569gk”</w:t>
      </w:r>
      <w:r>
        <w:rPr>
          <w:spacing w:val="-4"/>
          <w:sz w:val="18"/>
        </w:rPr>
        <w:t> </w:t>
      </w:r>
      <w:r>
        <w:rPr>
          <w:sz w:val="18"/>
        </w:rPr>
        <w:t>by scanning </w:t>
      </w:r>
      <w:r>
        <w:rPr>
          <w:b/>
          <w:sz w:val="18"/>
        </w:rPr>
        <w:t>Convert All Characters to Lower</w:t>
      </w:r>
      <w:r>
        <w:rPr>
          <w:b/>
          <w:spacing w:val="-7"/>
          <w:sz w:val="18"/>
        </w:rPr>
        <w:t> </w:t>
      </w:r>
      <w:r>
        <w:rPr>
          <w:b/>
          <w:sz w:val="18"/>
        </w:rPr>
        <w:t>Case</w:t>
      </w:r>
      <w:r>
        <w:rPr>
          <w:sz w:val="18"/>
        </w:rPr>
        <w:t>.</w:t>
      </w:r>
    </w:p>
    <w:p>
      <w:pPr>
        <w:pStyle w:val="BodyText"/>
        <w:spacing w:before="92"/>
        <w:ind w:left="644"/>
      </w:pPr>
      <w:r>
        <w:rPr/>
        <w:t>These settings override </w:t>
      </w:r>
      <w:hyperlink w:history="true" w:anchor="_bookmark151">
        <w:r>
          <w:rPr>
            <w:color w:val="0000FF"/>
          </w:rPr>
          <w:t>Keyboard Style</w:t>
        </w:r>
        <w:r>
          <w:rPr>
            <w:color w:val="0000FF"/>
            <w:spacing w:val="-21"/>
          </w:rPr>
          <w:t> </w:t>
        </w:r>
      </w:hyperlink>
      <w:r>
        <w:rPr/>
        <w:t>selections.</w:t>
      </w:r>
    </w:p>
    <w:p>
      <w:pPr>
        <w:spacing w:line="208" w:lineRule="auto" w:before="125"/>
        <w:ind w:left="1198" w:right="960" w:hanging="555"/>
        <w:jc w:val="left"/>
        <w:rPr>
          <w:i/>
          <w:sz w:val="18"/>
        </w:rPr>
      </w:pPr>
      <w:r>
        <w:rPr>
          <w:i/>
          <w:sz w:val="18"/>
        </w:rPr>
        <w:t>Note: If your interface is a keyboard wedge, first scan the menu code for </w:t>
      </w:r>
      <w:hyperlink w:history="true" w:anchor="_bookmark159">
        <w:r>
          <w:rPr>
            <w:i/>
            <w:color w:val="0000FF"/>
            <w:sz w:val="18"/>
          </w:rPr>
          <w:t>Automatic Caps Lock </w:t>
        </w:r>
        <w:r>
          <w:rPr>
            <w:i/>
            <w:sz w:val="18"/>
          </w:rPr>
          <w:t>(page 2-15).</w:t>
        </w:r>
      </w:hyperlink>
      <w:r>
        <w:rPr>
          <w:i/>
          <w:sz w:val="18"/>
        </w:rPr>
        <w:t> Otherwise, your </w:t>
      </w:r>
      <w:r>
        <w:rPr>
          <w:i/>
          <w:sz w:val="18"/>
        </w:rPr>
        <w:t>output may not be as expected.</w:t>
      </w:r>
    </w:p>
    <w:p>
      <w:pPr>
        <w:pStyle w:val="BodyText"/>
        <w:spacing w:before="2"/>
        <w:rPr>
          <w:i/>
          <w:sz w:val="17"/>
        </w:rPr>
      </w:pPr>
    </w:p>
    <w:p>
      <w:pPr>
        <w:spacing w:before="0"/>
        <w:ind w:left="644" w:right="0" w:firstLine="0"/>
        <w:jc w:val="left"/>
        <w:rPr>
          <w:sz w:val="18"/>
        </w:rPr>
      </w:pPr>
      <w:r>
        <w:rPr>
          <w:i/>
          <w:sz w:val="18"/>
        </w:rPr>
        <w:t>Default = Keyboard Conversion Off</w:t>
      </w:r>
      <w:r>
        <w:rPr>
          <w:sz w:val="18"/>
        </w:rPr>
        <w:t>.</w:t>
      </w:r>
    </w:p>
    <w:p>
      <w:pPr>
        <w:pStyle w:val="BodyText"/>
        <w:spacing w:before="10"/>
        <w:rPr>
          <w:sz w:val="15"/>
        </w:rPr>
      </w:pPr>
      <w:r>
        <w:rPr/>
        <w:drawing>
          <wp:anchor distT="0" distB="0" distL="0" distR="0" allowOverlap="1" layoutInCell="1" locked="0" behindDoc="0" simplePos="0" relativeHeight="279">
            <wp:simplePos x="0" y="0"/>
            <wp:positionH relativeFrom="page">
              <wp:posOffset>850561</wp:posOffset>
            </wp:positionH>
            <wp:positionV relativeFrom="paragraph">
              <wp:posOffset>141235</wp:posOffset>
            </wp:positionV>
            <wp:extent cx="1380996" cy="409575"/>
            <wp:effectExtent l="0" t="0" r="0" b="0"/>
            <wp:wrapTopAndBottom/>
            <wp:docPr id="321" name="image227.png"/>
            <wp:cNvGraphicFramePr>
              <a:graphicFrameLocks noChangeAspect="1"/>
            </wp:cNvGraphicFramePr>
            <a:graphic>
              <a:graphicData uri="http://schemas.openxmlformats.org/drawingml/2006/picture">
                <pic:pic>
                  <pic:nvPicPr>
                    <pic:cNvPr id="322" name="image227.png"/>
                    <pic:cNvPicPr/>
                  </pic:nvPicPr>
                  <pic:blipFill>
                    <a:blip r:embed="rId318" cstate="print"/>
                    <a:stretch>
                      <a:fillRect/>
                    </a:stretch>
                  </pic:blipFill>
                  <pic:spPr>
                    <a:xfrm>
                      <a:off x="0" y="0"/>
                      <a:ext cx="1380996" cy="409575"/>
                    </a:xfrm>
                    <a:prstGeom prst="rect">
                      <a:avLst/>
                    </a:prstGeom>
                  </pic:spPr>
                </pic:pic>
              </a:graphicData>
            </a:graphic>
          </wp:anchor>
        </w:drawing>
      </w:r>
    </w:p>
    <w:p>
      <w:pPr>
        <w:spacing w:before="42" w:after="136"/>
        <w:ind w:left="944" w:right="0" w:firstLine="0"/>
        <w:jc w:val="left"/>
        <w:rPr>
          <w:b/>
          <w:sz w:val="16"/>
        </w:rPr>
      </w:pPr>
      <w:bookmarkStart w:name="_bookmark164" w:id="206"/>
      <w:bookmarkEnd w:id="206"/>
      <w:r>
        <w:rPr/>
      </w:r>
      <w:r>
        <w:rPr>
          <w:b/>
          <w:sz w:val="16"/>
        </w:rPr>
        <w:t>* Keyboard Conversion Off</w:t>
      </w:r>
    </w:p>
    <w:p>
      <w:pPr>
        <w:pStyle w:val="BodyText"/>
        <w:ind w:left="8393"/>
        <w:rPr>
          <w:sz w:val="20"/>
        </w:rPr>
      </w:pPr>
      <w:r>
        <w:rPr>
          <w:sz w:val="20"/>
        </w:rPr>
        <w:drawing>
          <wp:inline distT="0" distB="0" distL="0" distR="0">
            <wp:extent cx="1381346" cy="409575"/>
            <wp:effectExtent l="0" t="0" r="0" b="0"/>
            <wp:docPr id="323" name="image228.png"/>
            <wp:cNvGraphicFramePr>
              <a:graphicFrameLocks noChangeAspect="1"/>
            </wp:cNvGraphicFramePr>
            <a:graphic>
              <a:graphicData uri="http://schemas.openxmlformats.org/drawingml/2006/picture">
                <pic:pic>
                  <pic:nvPicPr>
                    <pic:cNvPr id="324" name="image228.png"/>
                    <pic:cNvPicPr/>
                  </pic:nvPicPr>
                  <pic:blipFill>
                    <a:blip r:embed="rId319" cstate="print"/>
                    <a:stretch>
                      <a:fillRect/>
                    </a:stretch>
                  </pic:blipFill>
                  <pic:spPr>
                    <a:xfrm>
                      <a:off x="0" y="0"/>
                      <a:ext cx="1381346" cy="409575"/>
                    </a:xfrm>
                    <a:prstGeom prst="rect">
                      <a:avLst/>
                    </a:prstGeom>
                  </pic:spPr>
                </pic:pic>
              </a:graphicData>
            </a:graphic>
          </wp:inline>
        </w:drawing>
      </w:r>
      <w:r>
        <w:rPr>
          <w:sz w:val="20"/>
        </w:rPr>
      </w:r>
    </w:p>
    <w:p>
      <w:pPr>
        <w:spacing w:line="208" w:lineRule="auto" w:before="90"/>
        <w:ind w:left="8574" w:right="1278" w:firstLine="0"/>
        <w:jc w:val="center"/>
        <w:rPr>
          <w:b/>
          <w:sz w:val="16"/>
        </w:rPr>
      </w:pPr>
      <w:bookmarkStart w:name="_bookmark165" w:id="207"/>
      <w:bookmarkEnd w:id="207"/>
      <w:r>
        <w:rPr/>
      </w:r>
      <w:r>
        <w:rPr>
          <w:b/>
          <w:sz w:val="16"/>
        </w:rPr>
        <w:t>Convert All Characters to Upper Case</w:t>
      </w:r>
    </w:p>
    <w:p>
      <w:pPr>
        <w:pStyle w:val="BodyText"/>
        <w:spacing w:before="9"/>
        <w:rPr>
          <w:b/>
          <w:sz w:val="14"/>
        </w:rPr>
      </w:pPr>
      <w:r>
        <w:rPr/>
        <w:drawing>
          <wp:anchor distT="0" distB="0" distL="0" distR="0" allowOverlap="1" layoutInCell="1" locked="0" behindDoc="0" simplePos="0" relativeHeight="280">
            <wp:simplePos x="0" y="0"/>
            <wp:positionH relativeFrom="page">
              <wp:posOffset>809159</wp:posOffset>
            </wp:positionH>
            <wp:positionV relativeFrom="paragraph">
              <wp:posOffset>133151</wp:posOffset>
            </wp:positionV>
            <wp:extent cx="1381034" cy="409575"/>
            <wp:effectExtent l="0" t="0" r="0" b="0"/>
            <wp:wrapTopAndBottom/>
            <wp:docPr id="325" name="image229.png"/>
            <wp:cNvGraphicFramePr>
              <a:graphicFrameLocks noChangeAspect="1"/>
            </wp:cNvGraphicFramePr>
            <a:graphic>
              <a:graphicData uri="http://schemas.openxmlformats.org/drawingml/2006/picture">
                <pic:pic>
                  <pic:nvPicPr>
                    <pic:cNvPr id="326" name="image229.png"/>
                    <pic:cNvPicPr/>
                  </pic:nvPicPr>
                  <pic:blipFill>
                    <a:blip r:embed="rId320" cstate="print"/>
                    <a:stretch>
                      <a:fillRect/>
                    </a:stretch>
                  </pic:blipFill>
                  <pic:spPr>
                    <a:xfrm>
                      <a:off x="0" y="0"/>
                      <a:ext cx="1381034" cy="409575"/>
                    </a:xfrm>
                    <a:prstGeom prst="rect">
                      <a:avLst/>
                    </a:prstGeom>
                  </pic:spPr>
                </pic:pic>
              </a:graphicData>
            </a:graphic>
          </wp:anchor>
        </w:drawing>
      </w:r>
    </w:p>
    <w:p>
      <w:pPr>
        <w:spacing w:line="208" w:lineRule="auto" w:before="61"/>
        <w:ind w:left="978" w:right="8839" w:firstLine="0"/>
        <w:jc w:val="center"/>
        <w:rPr>
          <w:b/>
          <w:sz w:val="16"/>
        </w:rPr>
      </w:pPr>
      <w:bookmarkStart w:name="_bookmark166" w:id="208"/>
      <w:bookmarkEnd w:id="208"/>
      <w:r>
        <w:rPr/>
      </w:r>
      <w:r>
        <w:rPr>
          <w:b/>
          <w:sz w:val="16"/>
        </w:rPr>
        <w:t>Convert All Characters to Lower Case</w:t>
      </w:r>
    </w:p>
    <w:p>
      <w:pPr>
        <w:pStyle w:val="BodyText"/>
        <w:rPr>
          <w:b/>
          <w:sz w:val="20"/>
        </w:rPr>
      </w:pPr>
    </w:p>
    <w:p>
      <w:pPr>
        <w:pStyle w:val="BodyText"/>
        <w:spacing w:before="3"/>
        <w:rPr>
          <w:b/>
          <w:sz w:val="19"/>
        </w:rPr>
      </w:pPr>
      <w:r>
        <w:rPr/>
        <w:pict>
          <v:shape style="position:absolute;margin-left:54.935001pt;margin-top:13.044333pt;width:506.65pt;height:.550pt;mso-position-horizontal-relative:page;mso-position-vertical-relative:paragraph;z-index:-15584768;mso-wrap-distance-left:0;mso-wrap-distance-right:0" coordorigin="1099,261" coordsize="10133,11" path="m1104,261l1099,261,1099,271,1104,271,1104,261xm11231,261l1104,261,1104,271,11231,271,11231,261xe" filled="true" fillcolor="#000000" stroked="false">
            <v:path arrowok="t"/>
            <v:fill type="solid"/>
            <w10:wrap type="topAndBottom"/>
          </v:shape>
        </w:pict>
      </w:r>
    </w:p>
    <w:p>
      <w:pPr>
        <w:pStyle w:val="Heading8"/>
        <w:ind w:right="985"/>
        <w:rPr>
          <w:i/>
        </w:rPr>
      </w:pPr>
      <w:r>
        <w:rPr>
          <w:i/>
        </w:rPr>
        <w:t>2 - 15</w:t>
      </w:r>
    </w:p>
    <w:p>
      <w:pPr>
        <w:spacing w:after="0"/>
        <w:sectPr>
          <w:headerReference w:type="default" r:id="rId312"/>
          <w:footerReference w:type="default" r:id="rId313"/>
          <w:pgSz w:w="12240" w:h="15840"/>
          <w:pgMar w:header="1218" w:footer="0" w:top="1400" w:bottom="280" w:left="460" w:right="120"/>
        </w:sectPr>
      </w:pPr>
    </w:p>
    <w:p>
      <w:pPr>
        <w:pStyle w:val="BodyText"/>
        <w:rPr>
          <w:i/>
          <w:sz w:val="20"/>
        </w:rPr>
      </w:pPr>
    </w:p>
    <w:p>
      <w:pPr>
        <w:spacing w:before="256"/>
        <w:ind w:left="644" w:right="0" w:firstLine="0"/>
        <w:jc w:val="left"/>
        <w:rPr>
          <w:b/>
          <w:i/>
          <w:sz w:val="27"/>
        </w:rPr>
      </w:pPr>
      <w:bookmarkStart w:name="Control Character Output" w:id="209"/>
      <w:bookmarkEnd w:id="209"/>
      <w:r>
        <w:rPr/>
      </w:r>
      <w:bookmarkStart w:name="_bookmark167" w:id="210"/>
      <w:bookmarkEnd w:id="210"/>
      <w:r>
        <w:rPr/>
      </w:r>
      <w:r>
        <w:rPr>
          <w:b/>
          <w:i/>
          <w:sz w:val="27"/>
        </w:rPr>
        <w:t>Control Character Output</w:t>
      </w:r>
    </w:p>
    <w:p>
      <w:pPr>
        <w:pStyle w:val="BodyText"/>
        <w:spacing w:line="254" w:lineRule="auto" w:before="155"/>
        <w:ind w:left="644" w:right="881"/>
      </w:pPr>
      <w:r>
        <w:rPr/>
        <w:t>This selection sends a text string instead of a control character. For example, when the control character for a carriage return is expected, the output would display [CR] instead of the ASCII code of 0D. Refer to </w:t>
      </w:r>
      <w:hyperlink w:history="true" w:anchor="_bookmark1029">
        <w:r>
          <w:rPr>
            <w:color w:val="0000FF"/>
          </w:rPr>
          <w:t>ASCII Conversion Chart (Code Page</w:t>
        </w:r>
      </w:hyperlink>
    </w:p>
    <w:p>
      <w:pPr>
        <w:pStyle w:val="BodyText"/>
        <w:spacing w:before="1"/>
        <w:ind w:left="644"/>
      </w:pPr>
      <w:hyperlink w:history="true" w:anchor="_bookmark1029">
        <w:r>
          <w:rPr>
            <w:color w:val="0000FF"/>
          </w:rPr>
          <w:t>1252) </w:t>
        </w:r>
        <w:r>
          <w:rPr/>
          <w:t>on page A-3.</w:t>
        </w:r>
      </w:hyperlink>
      <w:r>
        <w:rPr/>
        <w:t> Only codes 00 through 1F are converted (the first column of the chart).</w:t>
      </w:r>
    </w:p>
    <w:p>
      <w:pPr>
        <w:spacing w:line="463" w:lineRule="auto" w:before="103"/>
        <w:ind w:left="644" w:right="5514" w:firstLine="0"/>
        <w:jc w:val="left"/>
        <w:rPr>
          <w:i/>
          <w:sz w:val="18"/>
        </w:rPr>
      </w:pPr>
      <w:r>
        <w:rPr/>
        <w:drawing>
          <wp:anchor distT="0" distB="0" distL="0" distR="0" allowOverlap="1" layoutInCell="1" locked="0" behindDoc="0" simplePos="0" relativeHeight="282">
            <wp:simplePos x="0" y="0"/>
            <wp:positionH relativeFrom="page">
              <wp:posOffset>809159</wp:posOffset>
            </wp:positionH>
            <wp:positionV relativeFrom="paragraph">
              <wp:posOffset>592021</wp:posOffset>
            </wp:positionV>
            <wp:extent cx="1380996" cy="409575"/>
            <wp:effectExtent l="0" t="0" r="0" b="0"/>
            <wp:wrapTopAndBottom/>
            <wp:docPr id="327" name="image230.png"/>
            <wp:cNvGraphicFramePr>
              <a:graphicFrameLocks noChangeAspect="1"/>
            </wp:cNvGraphicFramePr>
            <a:graphic>
              <a:graphicData uri="http://schemas.openxmlformats.org/drawingml/2006/picture">
                <pic:pic>
                  <pic:nvPicPr>
                    <pic:cNvPr id="328" name="image230.png"/>
                    <pic:cNvPicPr/>
                  </pic:nvPicPr>
                  <pic:blipFill>
                    <a:blip r:embed="rId323" cstate="print"/>
                    <a:stretch>
                      <a:fillRect/>
                    </a:stretch>
                  </pic:blipFill>
                  <pic:spPr>
                    <a:xfrm>
                      <a:off x="0" y="0"/>
                      <a:ext cx="1380996" cy="409575"/>
                    </a:xfrm>
                    <a:prstGeom prst="rect">
                      <a:avLst/>
                    </a:prstGeom>
                  </pic:spPr>
                </pic:pic>
              </a:graphicData>
            </a:graphic>
          </wp:anchor>
        </w:drawing>
      </w:r>
      <w:r>
        <w:rPr>
          <w:i/>
          <w:sz w:val="18"/>
        </w:rPr>
        <w:t>Note: Control + X (Control + ASCII) Mode overrides this mode. </w:t>
      </w:r>
      <w:r>
        <w:rPr>
          <w:i/>
          <w:sz w:val="18"/>
        </w:rPr>
        <w:t>Default = Off.</w:t>
      </w:r>
    </w:p>
    <w:p>
      <w:pPr>
        <w:spacing w:before="0"/>
        <w:ind w:left="798" w:right="0" w:firstLine="0"/>
        <w:jc w:val="left"/>
        <w:rPr>
          <w:b/>
          <w:sz w:val="16"/>
        </w:rPr>
      </w:pPr>
      <w:bookmarkStart w:name="_bookmark168" w:id="211"/>
      <w:bookmarkEnd w:id="211"/>
      <w:r>
        <w:rPr/>
      </w:r>
      <w:r>
        <w:rPr>
          <w:b/>
          <w:sz w:val="16"/>
        </w:rPr>
        <w:t>Control Character Output On</w:t>
      </w:r>
    </w:p>
    <w:p>
      <w:pPr>
        <w:pStyle w:val="BodyText"/>
        <w:rPr>
          <w:b/>
          <w:sz w:val="11"/>
        </w:rPr>
      </w:pPr>
      <w:r>
        <w:rPr/>
        <w:drawing>
          <wp:anchor distT="0" distB="0" distL="0" distR="0" allowOverlap="1" layoutInCell="1" locked="0" behindDoc="0" simplePos="0" relativeHeight="283">
            <wp:simplePos x="0" y="0"/>
            <wp:positionH relativeFrom="page">
              <wp:posOffset>5621655</wp:posOffset>
            </wp:positionH>
            <wp:positionV relativeFrom="paragraph">
              <wp:posOffset>105190</wp:posOffset>
            </wp:positionV>
            <wp:extent cx="1381308" cy="409575"/>
            <wp:effectExtent l="0" t="0" r="0" b="0"/>
            <wp:wrapTopAndBottom/>
            <wp:docPr id="329" name="image231.png"/>
            <wp:cNvGraphicFramePr>
              <a:graphicFrameLocks noChangeAspect="1"/>
            </wp:cNvGraphicFramePr>
            <a:graphic>
              <a:graphicData uri="http://schemas.openxmlformats.org/drawingml/2006/picture">
                <pic:pic>
                  <pic:nvPicPr>
                    <pic:cNvPr id="330" name="image231.png"/>
                    <pic:cNvPicPr/>
                  </pic:nvPicPr>
                  <pic:blipFill>
                    <a:blip r:embed="rId324" cstate="print"/>
                    <a:stretch>
                      <a:fillRect/>
                    </a:stretch>
                  </pic:blipFill>
                  <pic:spPr>
                    <a:xfrm>
                      <a:off x="0" y="0"/>
                      <a:ext cx="1381308" cy="409575"/>
                    </a:xfrm>
                    <a:prstGeom prst="rect">
                      <a:avLst/>
                    </a:prstGeom>
                  </pic:spPr>
                </pic:pic>
              </a:graphicData>
            </a:graphic>
          </wp:anchor>
        </w:drawing>
      </w:r>
    </w:p>
    <w:p>
      <w:pPr>
        <w:pStyle w:val="ListParagraph"/>
        <w:numPr>
          <w:ilvl w:val="0"/>
          <w:numId w:val="20"/>
        </w:numPr>
        <w:tabs>
          <w:tab w:pos="107" w:val="left" w:leader="none"/>
        </w:tabs>
        <w:spacing w:line="240" w:lineRule="auto" w:before="8" w:after="0"/>
        <w:ind w:left="8432" w:right="1022" w:hanging="8433"/>
        <w:jc w:val="right"/>
        <w:rPr>
          <w:b/>
          <w:sz w:val="16"/>
        </w:rPr>
      </w:pPr>
      <w:bookmarkStart w:name="_bookmark169" w:id="212"/>
      <w:bookmarkEnd w:id="212"/>
      <w:r>
        <w:rPr/>
      </w:r>
      <w:bookmarkStart w:name="_bookmark169" w:id="213"/>
      <w:bookmarkEnd w:id="213"/>
      <w:r>
        <w:rPr>
          <w:b/>
          <w:sz w:val="16"/>
        </w:rPr>
        <w:t>Control</w:t>
      </w:r>
      <w:r>
        <w:rPr>
          <w:b/>
          <w:sz w:val="16"/>
        </w:rPr>
        <w:t> Character Output</w:t>
      </w:r>
      <w:r>
        <w:rPr>
          <w:b/>
          <w:spacing w:val="-4"/>
          <w:sz w:val="16"/>
        </w:rPr>
        <w:t> </w:t>
      </w:r>
      <w:r>
        <w:rPr>
          <w:b/>
          <w:sz w:val="16"/>
        </w:rPr>
        <w:t>Off</w:t>
      </w:r>
    </w:p>
    <w:p>
      <w:pPr>
        <w:pStyle w:val="BodyText"/>
        <w:rPr>
          <w:b/>
        </w:rPr>
      </w:pPr>
    </w:p>
    <w:p>
      <w:pPr>
        <w:pStyle w:val="Heading2"/>
        <w:spacing w:before="116"/>
        <w:rPr>
          <w:i/>
        </w:rPr>
      </w:pPr>
      <w:bookmarkStart w:name="Keyboard Modifiers" w:id="214"/>
      <w:bookmarkEnd w:id="214"/>
      <w:r>
        <w:rPr>
          <w:b w:val="0"/>
          <w:i w:val="0"/>
        </w:rPr>
      </w:r>
      <w:bookmarkStart w:name="_bookmark170" w:id="215"/>
      <w:bookmarkEnd w:id="215"/>
      <w:r>
        <w:rPr>
          <w:b w:val="0"/>
          <w:i w:val="0"/>
        </w:rPr>
      </w:r>
      <w:r>
        <w:rPr>
          <w:i/>
        </w:rPr>
        <w:t>Keyboard Modifiers</w:t>
      </w:r>
    </w:p>
    <w:p>
      <w:pPr>
        <w:pStyle w:val="BodyText"/>
        <w:spacing w:before="154"/>
        <w:ind w:left="644"/>
      </w:pPr>
      <w:r>
        <w:rPr/>
        <w:t>This modifies special keyboard features, such as CTRL+ ASCII codes and Turbo Mode.</w:t>
      </w:r>
    </w:p>
    <w:p>
      <w:pPr>
        <w:pStyle w:val="BodyText"/>
        <w:spacing w:before="9"/>
        <w:rPr>
          <w:sz w:val="16"/>
        </w:rPr>
      </w:pPr>
    </w:p>
    <w:p>
      <w:pPr>
        <w:pStyle w:val="BodyText"/>
        <w:spacing w:line="254" w:lineRule="auto"/>
        <w:ind w:left="644" w:right="860"/>
      </w:pPr>
      <w:bookmarkStart w:name="_bookmark171" w:id="216"/>
      <w:bookmarkEnd w:id="216"/>
      <w:r>
        <w:rPr/>
      </w:r>
      <w:r>
        <w:rPr>
          <w:b/>
        </w:rPr>
        <w:t>Control + X (Control + ASCII) Mode On: </w:t>
      </w:r>
      <w:r>
        <w:rPr/>
        <w:t>The scanner sends key combinations for ASCII control characters for values 00-1F. Windows is the preferred mode. All keyboard country codes are supported. DOS mode is a legacy mode, and it does not sup- port all keyboard country codes. New users should use the Windows mode. Refer to </w:t>
      </w:r>
      <w:hyperlink w:history="true" w:anchor="_bookmark938">
        <w:r>
          <w:rPr>
            <w:color w:val="0000FF"/>
          </w:rPr>
          <w:t>Keyboard Function Relationships</w:t>
        </w:r>
        <w:r>
          <w:rPr/>
          <w:t>, page 9-</w:t>
        </w:r>
      </w:hyperlink>
      <w:r>
        <w:rPr/>
        <w:t> </w:t>
      </w:r>
      <w:hyperlink w:history="true" w:anchor="_bookmark938">
        <w:r>
          <w:rPr/>
          <w:t>1 </w:t>
        </w:r>
      </w:hyperlink>
      <w:r>
        <w:rPr/>
        <w:t>for CTRL+ X Values.</w:t>
      </w:r>
    </w:p>
    <w:p>
      <w:pPr>
        <w:pStyle w:val="BodyText"/>
        <w:spacing w:line="254" w:lineRule="auto" w:before="93"/>
        <w:ind w:left="644" w:right="960"/>
      </w:pPr>
      <w:r>
        <w:rPr>
          <w:b/>
        </w:rPr>
        <w:t>Windows Mode Prefix/Suffix Off: </w:t>
      </w:r>
      <w:r>
        <w:rPr/>
        <w:t>The scanner sends key combinations for ASCII control characters for values 00-1F, but it does not transmit any prefix or suffix information.</w:t>
      </w:r>
    </w:p>
    <w:p>
      <w:pPr>
        <w:spacing w:before="131"/>
        <w:ind w:left="694" w:right="0" w:firstLine="0"/>
        <w:jc w:val="left"/>
        <w:rPr>
          <w:i/>
          <w:sz w:val="18"/>
        </w:rPr>
      </w:pPr>
      <w:r>
        <w:rPr>
          <w:i/>
          <w:sz w:val="18"/>
        </w:rPr>
        <w:t>Default = Control + X Mode Off.</w:t>
      </w:r>
    </w:p>
    <w:p>
      <w:pPr>
        <w:pStyle w:val="BodyText"/>
        <w:spacing w:before="11"/>
        <w:rPr>
          <w:i/>
          <w:sz w:val="15"/>
        </w:rPr>
      </w:pPr>
      <w:r>
        <w:rPr/>
        <w:drawing>
          <wp:anchor distT="0" distB="0" distL="0" distR="0" allowOverlap="1" layoutInCell="1" locked="0" behindDoc="0" simplePos="0" relativeHeight="284">
            <wp:simplePos x="0" y="0"/>
            <wp:positionH relativeFrom="page">
              <wp:posOffset>814557</wp:posOffset>
            </wp:positionH>
            <wp:positionV relativeFrom="paragraph">
              <wp:posOffset>141415</wp:posOffset>
            </wp:positionV>
            <wp:extent cx="1380996" cy="409575"/>
            <wp:effectExtent l="0" t="0" r="0" b="0"/>
            <wp:wrapTopAndBottom/>
            <wp:docPr id="331" name="image232.png"/>
            <wp:cNvGraphicFramePr>
              <a:graphicFrameLocks noChangeAspect="1"/>
            </wp:cNvGraphicFramePr>
            <a:graphic>
              <a:graphicData uri="http://schemas.openxmlformats.org/drawingml/2006/picture">
                <pic:pic>
                  <pic:nvPicPr>
                    <pic:cNvPr id="332" name="image232.png"/>
                    <pic:cNvPicPr/>
                  </pic:nvPicPr>
                  <pic:blipFill>
                    <a:blip r:embed="rId325" cstate="print"/>
                    <a:stretch>
                      <a:fillRect/>
                    </a:stretch>
                  </pic:blipFill>
                  <pic:spPr>
                    <a:xfrm>
                      <a:off x="0" y="0"/>
                      <a:ext cx="1380996" cy="409575"/>
                    </a:xfrm>
                    <a:prstGeom prst="rect">
                      <a:avLst/>
                    </a:prstGeom>
                  </pic:spPr>
                </pic:pic>
              </a:graphicData>
            </a:graphic>
          </wp:anchor>
        </w:drawing>
      </w:r>
    </w:p>
    <w:p>
      <w:pPr>
        <w:spacing w:line="208" w:lineRule="auto" w:before="25"/>
        <w:ind w:left="728" w:right="8591" w:firstLine="0"/>
        <w:jc w:val="center"/>
        <w:rPr>
          <w:b/>
          <w:sz w:val="16"/>
        </w:rPr>
      </w:pPr>
      <w:r>
        <w:rPr>
          <w:b/>
          <w:sz w:val="16"/>
        </w:rPr>
        <w:t>Windows Mode </w:t>
      </w:r>
      <w:bookmarkStart w:name="_bookmark172" w:id="217"/>
      <w:bookmarkEnd w:id="217"/>
      <w:r>
        <w:rPr>
          <w:b/>
          <w:sz w:val="16"/>
        </w:rPr>
        <w:t>Control</w:t>
      </w:r>
      <w:r>
        <w:rPr>
          <w:b/>
          <w:sz w:val="16"/>
        </w:rPr>
        <w:t> + X Mode On</w:t>
      </w:r>
    </w:p>
    <w:p>
      <w:pPr>
        <w:pStyle w:val="BodyText"/>
        <w:spacing w:before="5"/>
        <w:rPr>
          <w:b/>
          <w:sz w:val="9"/>
        </w:rPr>
      </w:pPr>
      <w:r>
        <w:rPr/>
        <w:drawing>
          <wp:anchor distT="0" distB="0" distL="0" distR="0" allowOverlap="1" layoutInCell="1" locked="0" behindDoc="0" simplePos="0" relativeHeight="285">
            <wp:simplePos x="0" y="0"/>
            <wp:positionH relativeFrom="page">
              <wp:posOffset>5621655</wp:posOffset>
            </wp:positionH>
            <wp:positionV relativeFrom="paragraph">
              <wp:posOffset>94098</wp:posOffset>
            </wp:positionV>
            <wp:extent cx="1381346" cy="409575"/>
            <wp:effectExtent l="0" t="0" r="0" b="0"/>
            <wp:wrapTopAndBottom/>
            <wp:docPr id="333" name="image233.png"/>
            <wp:cNvGraphicFramePr>
              <a:graphicFrameLocks noChangeAspect="1"/>
            </wp:cNvGraphicFramePr>
            <a:graphic>
              <a:graphicData uri="http://schemas.openxmlformats.org/drawingml/2006/picture">
                <pic:pic>
                  <pic:nvPicPr>
                    <pic:cNvPr id="334" name="image233.png"/>
                    <pic:cNvPicPr/>
                  </pic:nvPicPr>
                  <pic:blipFill>
                    <a:blip r:embed="rId326" cstate="print"/>
                    <a:stretch>
                      <a:fillRect/>
                    </a:stretch>
                  </pic:blipFill>
                  <pic:spPr>
                    <a:xfrm>
                      <a:off x="0" y="0"/>
                      <a:ext cx="1381346" cy="409575"/>
                    </a:xfrm>
                    <a:prstGeom prst="rect">
                      <a:avLst/>
                    </a:prstGeom>
                  </pic:spPr>
                </pic:pic>
              </a:graphicData>
            </a:graphic>
          </wp:anchor>
        </w:drawing>
      </w:r>
    </w:p>
    <w:p>
      <w:pPr>
        <w:spacing w:before="33" w:after="137"/>
        <w:ind w:left="8251" w:right="910" w:firstLine="0"/>
        <w:jc w:val="center"/>
        <w:rPr>
          <w:b/>
          <w:sz w:val="16"/>
        </w:rPr>
      </w:pPr>
      <w:bookmarkStart w:name="_bookmark173" w:id="218"/>
      <w:bookmarkEnd w:id="218"/>
      <w:r>
        <w:rPr/>
      </w:r>
      <w:r>
        <w:rPr>
          <w:b/>
          <w:sz w:val="16"/>
        </w:rPr>
        <w:t>* Control + X Mode Off</w:t>
      </w:r>
    </w:p>
    <w:p>
      <w:pPr>
        <w:pStyle w:val="BodyText"/>
        <w:ind w:left="814"/>
        <w:rPr>
          <w:sz w:val="20"/>
        </w:rPr>
      </w:pPr>
      <w:r>
        <w:rPr>
          <w:sz w:val="20"/>
        </w:rPr>
        <w:drawing>
          <wp:inline distT="0" distB="0" distL="0" distR="0">
            <wp:extent cx="1380996" cy="409575"/>
            <wp:effectExtent l="0" t="0" r="0" b="0"/>
            <wp:docPr id="335" name="image234.png"/>
            <wp:cNvGraphicFramePr>
              <a:graphicFrameLocks noChangeAspect="1"/>
            </wp:cNvGraphicFramePr>
            <a:graphic>
              <a:graphicData uri="http://schemas.openxmlformats.org/drawingml/2006/picture">
                <pic:pic>
                  <pic:nvPicPr>
                    <pic:cNvPr id="336" name="image234.png"/>
                    <pic:cNvPicPr/>
                  </pic:nvPicPr>
                  <pic:blipFill>
                    <a:blip r:embed="rId327" cstate="print"/>
                    <a:stretch>
                      <a:fillRect/>
                    </a:stretch>
                  </pic:blipFill>
                  <pic:spPr>
                    <a:xfrm>
                      <a:off x="0" y="0"/>
                      <a:ext cx="1380996" cy="409575"/>
                    </a:xfrm>
                    <a:prstGeom prst="rect">
                      <a:avLst/>
                    </a:prstGeom>
                  </pic:spPr>
                </pic:pic>
              </a:graphicData>
            </a:graphic>
          </wp:inline>
        </w:drawing>
      </w:r>
      <w:r>
        <w:rPr>
          <w:sz w:val="20"/>
        </w:rPr>
      </w:r>
    </w:p>
    <w:p>
      <w:pPr>
        <w:spacing w:before="78"/>
        <w:ind w:left="0" w:right="7876" w:firstLine="0"/>
        <w:jc w:val="center"/>
        <w:rPr>
          <w:b/>
          <w:sz w:val="16"/>
        </w:rPr>
      </w:pPr>
      <w:bookmarkStart w:name="_bookmark174" w:id="219"/>
      <w:bookmarkEnd w:id="219"/>
      <w:r>
        <w:rPr/>
      </w:r>
      <w:r>
        <w:rPr>
          <w:b/>
          <w:sz w:val="16"/>
        </w:rPr>
        <w:t>DOS Mode Control + X Mode On</w:t>
      </w:r>
    </w:p>
    <w:p>
      <w:pPr>
        <w:pStyle w:val="BodyText"/>
        <w:spacing w:before="2"/>
        <w:rPr>
          <w:b/>
          <w:sz w:val="9"/>
        </w:rPr>
      </w:pPr>
      <w:r>
        <w:rPr/>
        <w:drawing>
          <wp:anchor distT="0" distB="0" distL="0" distR="0" allowOverlap="1" layoutInCell="1" locked="0" behindDoc="0" simplePos="0" relativeHeight="286">
            <wp:simplePos x="0" y="0"/>
            <wp:positionH relativeFrom="page">
              <wp:posOffset>5609404</wp:posOffset>
            </wp:positionH>
            <wp:positionV relativeFrom="paragraph">
              <wp:posOffset>91869</wp:posOffset>
            </wp:positionV>
            <wp:extent cx="1381034" cy="409575"/>
            <wp:effectExtent l="0" t="0" r="0" b="0"/>
            <wp:wrapTopAndBottom/>
            <wp:docPr id="337" name="image235.png"/>
            <wp:cNvGraphicFramePr>
              <a:graphicFrameLocks noChangeAspect="1"/>
            </wp:cNvGraphicFramePr>
            <a:graphic>
              <a:graphicData uri="http://schemas.openxmlformats.org/drawingml/2006/picture">
                <pic:pic>
                  <pic:nvPicPr>
                    <pic:cNvPr id="338" name="image235.png"/>
                    <pic:cNvPicPr/>
                  </pic:nvPicPr>
                  <pic:blipFill>
                    <a:blip r:embed="rId328" cstate="print"/>
                    <a:stretch>
                      <a:fillRect/>
                    </a:stretch>
                  </pic:blipFill>
                  <pic:spPr>
                    <a:xfrm>
                      <a:off x="0" y="0"/>
                      <a:ext cx="1381034" cy="409575"/>
                    </a:xfrm>
                    <a:prstGeom prst="rect">
                      <a:avLst/>
                    </a:prstGeom>
                  </pic:spPr>
                </pic:pic>
              </a:graphicData>
            </a:graphic>
          </wp:anchor>
        </w:drawing>
      </w:r>
    </w:p>
    <w:p>
      <w:pPr>
        <w:spacing w:before="30"/>
        <w:ind w:left="8251" w:right="951" w:firstLine="0"/>
        <w:jc w:val="center"/>
        <w:rPr>
          <w:b/>
          <w:sz w:val="16"/>
        </w:rPr>
      </w:pPr>
      <w:bookmarkStart w:name="_bookmark175" w:id="220"/>
      <w:bookmarkEnd w:id="220"/>
      <w:r>
        <w:rPr/>
      </w:r>
      <w:r>
        <w:rPr>
          <w:b/>
          <w:sz w:val="16"/>
        </w:rPr>
        <w:t>Windows Mode Prefix/Suffix Off</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12"/>
        </w:rPr>
      </w:pPr>
      <w:r>
        <w:rPr/>
        <w:pict>
          <v:shape style="position:absolute;margin-left:54.935001pt;margin-top:9.185615pt;width:506.65pt;height:.550pt;mso-position-horizontal-relative:page;mso-position-vertical-relative:paragraph;z-index:-15581696;mso-wrap-distance-left:0;mso-wrap-distance-right:0" coordorigin="1099,184" coordsize="10133,11" path="m1104,184l1099,184,1099,194,1104,194,1104,184xm11231,184l1104,184,1104,194,11231,194,11231,184xe" filled="true" fillcolor="#000000" stroked="false">
            <v:path arrowok="t"/>
            <v:fill type="solid"/>
            <w10:wrap type="topAndBottom"/>
          </v:shape>
        </w:pict>
      </w:r>
    </w:p>
    <w:p>
      <w:pPr>
        <w:pStyle w:val="Heading8"/>
        <w:ind w:left="627"/>
        <w:jc w:val="left"/>
        <w:rPr>
          <w:i/>
        </w:rPr>
      </w:pPr>
      <w:r>
        <w:rPr>
          <w:i/>
        </w:rPr>
        <w:t>2 - 16</w:t>
      </w:r>
    </w:p>
    <w:p>
      <w:pPr>
        <w:spacing w:after="0"/>
        <w:jc w:val="left"/>
        <w:sectPr>
          <w:headerReference w:type="default" r:id="rId321"/>
          <w:footerReference w:type="default" r:id="rId322"/>
          <w:pgSz w:w="12240" w:h="15840"/>
          <w:pgMar w:header="1218" w:footer="0" w:top="1400" w:bottom="280" w:left="460" w:right="120"/>
        </w:sectPr>
      </w:pPr>
    </w:p>
    <w:p>
      <w:pPr>
        <w:pStyle w:val="BodyText"/>
        <w:rPr>
          <w:i/>
          <w:sz w:val="20"/>
        </w:rPr>
      </w:pPr>
    </w:p>
    <w:p>
      <w:pPr>
        <w:pStyle w:val="BodyText"/>
        <w:spacing w:before="4"/>
        <w:rPr>
          <w:i/>
          <w:sz w:val="24"/>
        </w:rPr>
      </w:pPr>
    </w:p>
    <w:p>
      <w:pPr>
        <w:pStyle w:val="BodyText"/>
        <w:spacing w:before="1"/>
        <w:ind w:left="644"/>
      </w:pPr>
      <w:r>
        <w:rPr>
          <w:b/>
        </w:rPr>
        <w:t>Turbo Mode: </w:t>
      </w:r>
      <w:r>
        <w:rPr/>
        <w:t>The scanner sends characters to a terminal faster. If the terminal drops characters, do not use Turbo Mode.</w:t>
      </w:r>
    </w:p>
    <w:p>
      <w:pPr>
        <w:spacing w:before="53"/>
        <w:ind w:left="644" w:right="0" w:firstLine="0"/>
        <w:jc w:val="left"/>
        <w:rPr>
          <w:i/>
          <w:sz w:val="18"/>
        </w:rPr>
      </w:pPr>
      <w:r>
        <w:rPr>
          <w:i/>
          <w:sz w:val="18"/>
        </w:rPr>
        <w:t>Default = Off.</w:t>
      </w:r>
    </w:p>
    <w:p>
      <w:pPr>
        <w:pStyle w:val="BodyText"/>
        <w:spacing w:before="10"/>
        <w:rPr>
          <w:i/>
          <w:sz w:val="15"/>
        </w:rPr>
      </w:pPr>
      <w:r>
        <w:rPr/>
        <w:drawing>
          <wp:anchor distT="0" distB="0" distL="0" distR="0" allowOverlap="1" layoutInCell="1" locked="0" behindDoc="0" simplePos="0" relativeHeight="288">
            <wp:simplePos x="0" y="0"/>
            <wp:positionH relativeFrom="page">
              <wp:posOffset>809159</wp:posOffset>
            </wp:positionH>
            <wp:positionV relativeFrom="paragraph">
              <wp:posOffset>141146</wp:posOffset>
            </wp:positionV>
            <wp:extent cx="1380996" cy="409575"/>
            <wp:effectExtent l="0" t="0" r="0" b="0"/>
            <wp:wrapTopAndBottom/>
            <wp:docPr id="339" name="image236.png"/>
            <wp:cNvGraphicFramePr>
              <a:graphicFrameLocks noChangeAspect="1"/>
            </wp:cNvGraphicFramePr>
            <a:graphic>
              <a:graphicData uri="http://schemas.openxmlformats.org/drawingml/2006/picture">
                <pic:pic>
                  <pic:nvPicPr>
                    <pic:cNvPr id="340" name="image236.png"/>
                    <pic:cNvPicPr/>
                  </pic:nvPicPr>
                  <pic:blipFill>
                    <a:blip r:embed="rId331" cstate="print"/>
                    <a:stretch>
                      <a:fillRect/>
                    </a:stretch>
                  </pic:blipFill>
                  <pic:spPr>
                    <a:xfrm>
                      <a:off x="0" y="0"/>
                      <a:ext cx="1380996" cy="409575"/>
                    </a:xfrm>
                    <a:prstGeom prst="rect">
                      <a:avLst/>
                    </a:prstGeom>
                  </pic:spPr>
                </pic:pic>
              </a:graphicData>
            </a:graphic>
          </wp:anchor>
        </w:drawing>
      </w:r>
    </w:p>
    <w:p>
      <w:pPr>
        <w:spacing w:before="24" w:after="137"/>
        <w:ind w:left="1311" w:right="0" w:firstLine="0"/>
        <w:jc w:val="left"/>
        <w:rPr>
          <w:b/>
          <w:sz w:val="16"/>
        </w:rPr>
      </w:pPr>
      <w:bookmarkStart w:name="_bookmark176" w:id="221"/>
      <w:bookmarkEnd w:id="221"/>
      <w:r>
        <w:rPr/>
      </w:r>
      <w:r>
        <w:rPr>
          <w:b/>
          <w:sz w:val="16"/>
        </w:rPr>
        <w:t>Turbo Mode On</w:t>
      </w:r>
    </w:p>
    <w:p>
      <w:pPr>
        <w:pStyle w:val="BodyText"/>
        <w:ind w:left="8393"/>
        <w:rPr>
          <w:sz w:val="20"/>
        </w:rPr>
      </w:pPr>
      <w:r>
        <w:rPr>
          <w:sz w:val="20"/>
        </w:rPr>
        <w:drawing>
          <wp:inline distT="0" distB="0" distL="0" distR="0">
            <wp:extent cx="1381308" cy="409575"/>
            <wp:effectExtent l="0" t="0" r="0" b="0"/>
            <wp:docPr id="341" name="image237.png"/>
            <wp:cNvGraphicFramePr>
              <a:graphicFrameLocks noChangeAspect="1"/>
            </wp:cNvGraphicFramePr>
            <a:graphic>
              <a:graphicData uri="http://schemas.openxmlformats.org/drawingml/2006/picture">
                <pic:pic>
                  <pic:nvPicPr>
                    <pic:cNvPr id="342" name="image237.png"/>
                    <pic:cNvPicPr/>
                  </pic:nvPicPr>
                  <pic:blipFill>
                    <a:blip r:embed="rId332" cstate="print"/>
                    <a:stretch>
                      <a:fillRect/>
                    </a:stretch>
                  </pic:blipFill>
                  <pic:spPr>
                    <a:xfrm>
                      <a:off x="0" y="0"/>
                      <a:ext cx="1381308" cy="409575"/>
                    </a:xfrm>
                    <a:prstGeom prst="rect">
                      <a:avLst/>
                    </a:prstGeom>
                  </pic:spPr>
                </pic:pic>
              </a:graphicData>
            </a:graphic>
          </wp:inline>
        </w:drawing>
      </w:r>
      <w:r>
        <w:rPr>
          <w:sz w:val="20"/>
        </w:rPr>
      </w:r>
    </w:p>
    <w:p>
      <w:pPr>
        <w:spacing w:before="43"/>
        <w:ind w:left="679" w:right="1528" w:firstLine="0"/>
        <w:jc w:val="right"/>
        <w:rPr>
          <w:b/>
          <w:sz w:val="16"/>
        </w:rPr>
      </w:pPr>
      <w:bookmarkStart w:name="_bookmark177" w:id="222"/>
      <w:bookmarkEnd w:id="222"/>
      <w:r>
        <w:rPr/>
      </w:r>
      <w:r>
        <w:rPr>
          <w:b/>
          <w:sz w:val="16"/>
        </w:rPr>
        <w:t>* Turbo Mode Off</w:t>
      </w:r>
    </w:p>
    <w:p>
      <w:pPr>
        <w:pStyle w:val="BodyText"/>
        <w:spacing w:before="2"/>
        <w:rPr>
          <w:b/>
          <w:sz w:val="21"/>
        </w:rPr>
      </w:pPr>
    </w:p>
    <w:p>
      <w:pPr>
        <w:spacing w:before="104"/>
        <w:ind w:left="644" w:right="0" w:firstLine="0"/>
        <w:jc w:val="left"/>
        <w:rPr>
          <w:i/>
          <w:sz w:val="18"/>
        </w:rPr>
      </w:pPr>
      <w:r>
        <w:rPr>
          <w:b/>
          <w:sz w:val="18"/>
        </w:rPr>
        <w:t>Numeric Keypad Mode: </w:t>
      </w:r>
      <w:r>
        <w:rPr>
          <w:sz w:val="18"/>
        </w:rPr>
        <w:t>Sends numeric characters as if entered from a numeric keypad. </w:t>
      </w:r>
      <w:r>
        <w:rPr>
          <w:i/>
          <w:sz w:val="18"/>
        </w:rPr>
        <w:t>Default = Off.</w:t>
      </w:r>
    </w:p>
    <w:p>
      <w:pPr>
        <w:pStyle w:val="BodyText"/>
        <w:spacing w:before="10"/>
        <w:rPr>
          <w:i/>
          <w:sz w:val="15"/>
        </w:rPr>
      </w:pPr>
      <w:r>
        <w:rPr/>
        <w:drawing>
          <wp:anchor distT="0" distB="0" distL="0" distR="0" allowOverlap="1" layoutInCell="1" locked="0" behindDoc="0" simplePos="0" relativeHeight="289">
            <wp:simplePos x="0" y="0"/>
            <wp:positionH relativeFrom="page">
              <wp:posOffset>809159</wp:posOffset>
            </wp:positionH>
            <wp:positionV relativeFrom="paragraph">
              <wp:posOffset>141093</wp:posOffset>
            </wp:positionV>
            <wp:extent cx="1381034" cy="409575"/>
            <wp:effectExtent l="0" t="0" r="0" b="0"/>
            <wp:wrapTopAndBottom/>
            <wp:docPr id="343" name="image238.png"/>
            <wp:cNvGraphicFramePr>
              <a:graphicFrameLocks noChangeAspect="1"/>
            </wp:cNvGraphicFramePr>
            <a:graphic>
              <a:graphicData uri="http://schemas.openxmlformats.org/drawingml/2006/picture">
                <pic:pic>
                  <pic:nvPicPr>
                    <pic:cNvPr id="344" name="image238.png"/>
                    <pic:cNvPicPr/>
                  </pic:nvPicPr>
                  <pic:blipFill>
                    <a:blip r:embed="rId333" cstate="print"/>
                    <a:stretch>
                      <a:fillRect/>
                    </a:stretch>
                  </pic:blipFill>
                  <pic:spPr>
                    <a:xfrm>
                      <a:off x="0" y="0"/>
                      <a:ext cx="1381034" cy="409575"/>
                    </a:xfrm>
                    <a:prstGeom prst="rect">
                      <a:avLst/>
                    </a:prstGeom>
                  </pic:spPr>
                </pic:pic>
              </a:graphicData>
            </a:graphic>
          </wp:anchor>
        </w:drawing>
      </w:r>
    </w:p>
    <w:p>
      <w:pPr>
        <w:spacing w:before="24" w:after="137"/>
        <w:ind w:left="906" w:right="0" w:firstLine="0"/>
        <w:jc w:val="left"/>
        <w:rPr>
          <w:b/>
          <w:sz w:val="16"/>
        </w:rPr>
      </w:pPr>
      <w:bookmarkStart w:name="_bookmark178" w:id="223"/>
      <w:bookmarkEnd w:id="223"/>
      <w:r>
        <w:rPr/>
      </w:r>
      <w:r>
        <w:rPr>
          <w:b/>
          <w:sz w:val="16"/>
        </w:rPr>
        <w:t>Numeric Keypad Mode On</w:t>
      </w:r>
    </w:p>
    <w:p>
      <w:pPr>
        <w:pStyle w:val="BodyText"/>
        <w:ind w:left="8393"/>
        <w:rPr>
          <w:sz w:val="20"/>
        </w:rPr>
      </w:pPr>
      <w:r>
        <w:rPr>
          <w:sz w:val="20"/>
        </w:rPr>
        <w:drawing>
          <wp:inline distT="0" distB="0" distL="0" distR="0">
            <wp:extent cx="1381346" cy="409575"/>
            <wp:effectExtent l="0" t="0" r="0" b="0"/>
            <wp:docPr id="345" name="image239.png"/>
            <wp:cNvGraphicFramePr>
              <a:graphicFrameLocks noChangeAspect="1"/>
            </wp:cNvGraphicFramePr>
            <a:graphic>
              <a:graphicData uri="http://schemas.openxmlformats.org/drawingml/2006/picture">
                <pic:pic>
                  <pic:nvPicPr>
                    <pic:cNvPr id="346" name="image239.png"/>
                    <pic:cNvPicPr/>
                  </pic:nvPicPr>
                  <pic:blipFill>
                    <a:blip r:embed="rId334" cstate="print"/>
                    <a:stretch>
                      <a:fillRect/>
                    </a:stretch>
                  </pic:blipFill>
                  <pic:spPr>
                    <a:xfrm>
                      <a:off x="0" y="0"/>
                      <a:ext cx="1381346" cy="409575"/>
                    </a:xfrm>
                    <a:prstGeom prst="rect">
                      <a:avLst/>
                    </a:prstGeom>
                  </pic:spPr>
                </pic:pic>
              </a:graphicData>
            </a:graphic>
          </wp:inline>
        </w:drawing>
      </w:r>
      <w:r>
        <w:rPr>
          <w:sz w:val="20"/>
        </w:rPr>
      </w:r>
    </w:p>
    <w:p>
      <w:pPr>
        <w:pStyle w:val="ListParagraph"/>
        <w:numPr>
          <w:ilvl w:val="1"/>
          <w:numId w:val="20"/>
        </w:numPr>
        <w:tabs>
          <w:tab w:pos="107" w:val="left" w:leader="none"/>
        </w:tabs>
        <w:spacing w:line="240" w:lineRule="auto" w:before="62" w:after="0"/>
        <w:ind w:left="8534" w:right="1124" w:hanging="8535"/>
        <w:jc w:val="right"/>
        <w:rPr>
          <w:b/>
          <w:sz w:val="16"/>
        </w:rPr>
      </w:pPr>
      <w:bookmarkStart w:name="_bookmark179" w:id="224"/>
      <w:bookmarkEnd w:id="224"/>
      <w:r>
        <w:rPr/>
      </w:r>
      <w:bookmarkStart w:name="_bookmark179" w:id="225"/>
      <w:bookmarkEnd w:id="225"/>
      <w:r>
        <w:rPr>
          <w:b/>
          <w:sz w:val="16"/>
        </w:rPr>
        <w:t>Numeric</w:t>
      </w:r>
      <w:r>
        <w:rPr>
          <w:b/>
          <w:sz w:val="16"/>
        </w:rPr>
        <w:t> Keypad Mode</w:t>
      </w:r>
      <w:r>
        <w:rPr>
          <w:b/>
          <w:spacing w:val="-4"/>
          <w:sz w:val="16"/>
        </w:rPr>
        <w:t> </w:t>
      </w:r>
      <w:r>
        <w:rPr>
          <w:b/>
          <w:sz w:val="16"/>
        </w:rPr>
        <w:t>Off</w:t>
      </w:r>
    </w:p>
    <w:p>
      <w:pPr>
        <w:pStyle w:val="BodyText"/>
        <w:spacing w:before="3"/>
        <w:rPr>
          <w:b/>
          <w:sz w:val="21"/>
        </w:rPr>
      </w:pPr>
    </w:p>
    <w:p>
      <w:pPr>
        <w:spacing w:line="300" w:lineRule="auto" w:before="104"/>
        <w:ind w:left="644" w:right="892" w:firstLine="0"/>
        <w:jc w:val="left"/>
        <w:rPr>
          <w:i/>
          <w:sz w:val="18"/>
        </w:rPr>
      </w:pPr>
      <w:r>
        <w:rPr>
          <w:b/>
          <w:sz w:val="18"/>
        </w:rPr>
        <w:t>Automatic Direct Connect Mode: </w:t>
      </w:r>
      <w:r>
        <w:rPr>
          <w:sz w:val="18"/>
        </w:rPr>
        <w:t>This selection can be used if you have an IBM AT style terminal and the system is dropping characters. </w:t>
      </w:r>
      <w:r>
        <w:rPr>
          <w:i/>
          <w:sz w:val="18"/>
        </w:rPr>
        <w:t>Default = Off.</w:t>
      </w:r>
    </w:p>
    <w:p>
      <w:pPr>
        <w:pStyle w:val="BodyText"/>
        <w:spacing w:before="6"/>
        <w:rPr>
          <w:i/>
          <w:sz w:val="11"/>
        </w:rPr>
      </w:pPr>
      <w:r>
        <w:rPr/>
        <w:drawing>
          <wp:anchor distT="0" distB="0" distL="0" distR="0" allowOverlap="1" layoutInCell="1" locked="0" behindDoc="0" simplePos="0" relativeHeight="290">
            <wp:simplePos x="0" y="0"/>
            <wp:positionH relativeFrom="page">
              <wp:posOffset>811340</wp:posOffset>
            </wp:positionH>
            <wp:positionV relativeFrom="paragraph">
              <wp:posOffset>109067</wp:posOffset>
            </wp:positionV>
            <wp:extent cx="1381308" cy="409575"/>
            <wp:effectExtent l="0" t="0" r="0" b="0"/>
            <wp:wrapTopAndBottom/>
            <wp:docPr id="347" name="image240.png"/>
            <wp:cNvGraphicFramePr>
              <a:graphicFrameLocks noChangeAspect="1"/>
            </wp:cNvGraphicFramePr>
            <a:graphic>
              <a:graphicData uri="http://schemas.openxmlformats.org/drawingml/2006/picture">
                <pic:pic>
                  <pic:nvPicPr>
                    <pic:cNvPr id="348" name="image240.png"/>
                    <pic:cNvPicPr/>
                  </pic:nvPicPr>
                  <pic:blipFill>
                    <a:blip r:embed="rId335" cstate="print"/>
                    <a:stretch>
                      <a:fillRect/>
                    </a:stretch>
                  </pic:blipFill>
                  <pic:spPr>
                    <a:xfrm>
                      <a:off x="0" y="0"/>
                      <a:ext cx="1381308" cy="409575"/>
                    </a:xfrm>
                    <a:prstGeom prst="rect">
                      <a:avLst/>
                    </a:prstGeom>
                  </pic:spPr>
                </pic:pic>
              </a:graphicData>
            </a:graphic>
          </wp:anchor>
        </w:drawing>
      </w:r>
    </w:p>
    <w:p>
      <w:pPr>
        <w:spacing w:line="208" w:lineRule="auto" w:before="44"/>
        <w:ind w:left="1779" w:right="8431" w:hanging="1103"/>
        <w:jc w:val="left"/>
        <w:rPr>
          <w:b/>
          <w:sz w:val="16"/>
        </w:rPr>
      </w:pPr>
      <w:bookmarkStart w:name="_bookmark180" w:id="226"/>
      <w:bookmarkEnd w:id="226"/>
      <w:r>
        <w:rPr/>
      </w:r>
      <w:r>
        <w:rPr>
          <w:b/>
          <w:sz w:val="16"/>
        </w:rPr>
        <w:t>Automatic Direct Connect Mode On</w:t>
      </w:r>
    </w:p>
    <w:p>
      <w:pPr>
        <w:pStyle w:val="BodyText"/>
        <w:spacing w:before="7"/>
        <w:rPr>
          <w:b/>
          <w:sz w:val="10"/>
        </w:rPr>
      </w:pPr>
      <w:r>
        <w:rPr/>
        <w:drawing>
          <wp:anchor distT="0" distB="0" distL="0" distR="0" allowOverlap="1" layoutInCell="1" locked="0" behindDoc="0" simplePos="0" relativeHeight="291">
            <wp:simplePos x="0" y="0"/>
            <wp:positionH relativeFrom="page">
              <wp:posOffset>5621655</wp:posOffset>
            </wp:positionH>
            <wp:positionV relativeFrom="paragraph">
              <wp:posOffset>102544</wp:posOffset>
            </wp:positionV>
            <wp:extent cx="1381308" cy="409575"/>
            <wp:effectExtent l="0" t="0" r="0" b="0"/>
            <wp:wrapTopAndBottom/>
            <wp:docPr id="349" name="image241.png"/>
            <wp:cNvGraphicFramePr>
              <a:graphicFrameLocks noChangeAspect="1"/>
            </wp:cNvGraphicFramePr>
            <a:graphic>
              <a:graphicData uri="http://schemas.openxmlformats.org/drawingml/2006/picture">
                <pic:pic>
                  <pic:nvPicPr>
                    <pic:cNvPr id="350" name="image241.png"/>
                    <pic:cNvPicPr/>
                  </pic:nvPicPr>
                  <pic:blipFill>
                    <a:blip r:embed="rId336" cstate="print"/>
                    <a:stretch>
                      <a:fillRect/>
                    </a:stretch>
                  </pic:blipFill>
                  <pic:spPr>
                    <a:xfrm>
                      <a:off x="0" y="0"/>
                      <a:ext cx="1381308" cy="409575"/>
                    </a:xfrm>
                    <a:prstGeom prst="rect">
                      <a:avLst/>
                    </a:prstGeom>
                  </pic:spPr>
                </pic:pic>
              </a:graphicData>
            </a:graphic>
          </wp:anchor>
        </w:drawing>
      </w:r>
    </w:p>
    <w:p>
      <w:pPr>
        <w:pStyle w:val="ListParagraph"/>
        <w:numPr>
          <w:ilvl w:val="1"/>
          <w:numId w:val="20"/>
        </w:numPr>
        <w:tabs>
          <w:tab w:pos="8553" w:val="left" w:leader="none"/>
        </w:tabs>
        <w:spacing w:line="208" w:lineRule="auto" w:before="13" w:after="0"/>
        <w:ind w:left="9134" w:right="1140" w:hanging="690"/>
        <w:jc w:val="left"/>
        <w:rPr>
          <w:b/>
          <w:sz w:val="16"/>
        </w:rPr>
      </w:pPr>
      <w:bookmarkStart w:name="_bookmark181" w:id="227"/>
      <w:bookmarkEnd w:id="227"/>
      <w:r>
        <w:rPr/>
      </w:r>
      <w:bookmarkStart w:name="_bookmark181" w:id="228"/>
      <w:bookmarkEnd w:id="228"/>
      <w:r>
        <w:rPr>
          <w:b/>
          <w:sz w:val="16"/>
        </w:rPr>
        <w:t>Automatic</w:t>
      </w:r>
      <w:r>
        <w:rPr>
          <w:b/>
          <w:sz w:val="16"/>
        </w:rPr>
        <w:t> Direct </w:t>
      </w:r>
      <w:r>
        <w:rPr>
          <w:b/>
          <w:spacing w:val="-3"/>
          <w:sz w:val="16"/>
        </w:rPr>
        <w:t>Connect </w:t>
      </w:r>
      <w:r>
        <w:rPr>
          <w:b/>
          <w:sz w:val="16"/>
        </w:rPr>
        <w:t>Mode Off</w:t>
      </w:r>
    </w:p>
    <w:p>
      <w:pPr>
        <w:pStyle w:val="BodyText"/>
        <w:spacing w:before="5"/>
        <w:rPr>
          <w:b/>
          <w:sz w:val="20"/>
        </w:rPr>
      </w:pPr>
    </w:p>
    <w:p>
      <w:pPr>
        <w:pStyle w:val="Heading2"/>
        <w:spacing w:before="113"/>
        <w:rPr>
          <w:i/>
        </w:rPr>
      </w:pPr>
      <w:bookmarkStart w:name="RS232 Modifiers" w:id="229"/>
      <w:bookmarkEnd w:id="229"/>
      <w:r>
        <w:rPr>
          <w:b w:val="0"/>
          <w:i w:val="0"/>
        </w:rPr>
      </w:r>
      <w:bookmarkStart w:name="_bookmark182" w:id="230"/>
      <w:bookmarkEnd w:id="230"/>
      <w:r>
        <w:rPr>
          <w:b w:val="0"/>
          <w:i w:val="0"/>
        </w:rPr>
      </w:r>
      <w:r>
        <w:rPr>
          <w:i/>
        </w:rPr>
        <w:t>RS232 Modifiers</w:t>
      </w:r>
    </w:p>
    <w:p>
      <w:pPr>
        <w:pStyle w:val="Heading3"/>
        <w:spacing w:before="228"/>
        <w:rPr>
          <w:i/>
        </w:rPr>
      </w:pPr>
      <w:bookmarkStart w:name="RS232 Baud Rate" w:id="231"/>
      <w:bookmarkEnd w:id="231"/>
      <w:r>
        <w:rPr>
          <w:b w:val="0"/>
          <w:i w:val="0"/>
        </w:rPr>
      </w:r>
      <w:bookmarkStart w:name="_bookmark183" w:id="232"/>
      <w:bookmarkEnd w:id="232"/>
      <w:r>
        <w:rPr>
          <w:b w:val="0"/>
          <w:i w:val="0"/>
        </w:rPr>
      </w:r>
      <w:r>
        <w:rPr>
          <w:i/>
        </w:rPr>
        <w:t>RS232 Baud Rate</w:t>
      </w:r>
    </w:p>
    <w:p>
      <w:pPr>
        <w:pStyle w:val="BodyText"/>
        <w:spacing w:line="300" w:lineRule="auto" w:before="110"/>
        <w:ind w:left="1004" w:right="960"/>
        <w:rPr>
          <w:i/>
        </w:rPr>
      </w:pPr>
      <w:r>
        <w:rPr/>
        <w:t>Baud Rate sends the data from the scanner to the terminal at the specified rate. The host terminal must be set for the same baud rate as the scanner. </w:t>
      </w:r>
      <w:r>
        <w:rPr>
          <w:i/>
        </w:rPr>
        <w:t>Default = 115,200.</w:t>
      </w:r>
    </w:p>
    <w:p>
      <w:pPr>
        <w:pStyle w:val="BodyText"/>
        <w:spacing w:before="6"/>
        <w:rPr>
          <w:i/>
          <w:sz w:val="11"/>
        </w:rPr>
      </w:pPr>
      <w:r>
        <w:rPr/>
        <w:drawing>
          <wp:anchor distT="0" distB="0" distL="0" distR="0" allowOverlap="1" layoutInCell="1" locked="0" behindDoc="0" simplePos="0" relativeHeight="292">
            <wp:simplePos x="0" y="0"/>
            <wp:positionH relativeFrom="page">
              <wp:posOffset>1037781</wp:posOffset>
            </wp:positionH>
            <wp:positionV relativeFrom="paragraph">
              <wp:posOffset>109220</wp:posOffset>
            </wp:positionV>
            <wp:extent cx="1381346" cy="409575"/>
            <wp:effectExtent l="0" t="0" r="0" b="0"/>
            <wp:wrapTopAndBottom/>
            <wp:docPr id="351" name="image242.png"/>
            <wp:cNvGraphicFramePr>
              <a:graphicFrameLocks noChangeAspect="1"/>
            </wp:cNvGraphicFramePr>
            <a:graphic>
              <a:graphicData uri="http://schemas.openxmlformats.org/drawingml/2006/picture">
                <pic:pic>
                  <pic:nvPicPr>
                    <pic:cNvPr id="352" name="image242.png"/>
                    <pic:cNvPicPr/>
                  </pic:nvPicPr>
                  <pic:blipFill>
                    <a:blip r:embed="rId337" cstate="print"/>
                    <a:stretch>
                      <a:fillRect/>
                    </a:stretch>
                  </pic:blipFill>
                  <pic:spPr>
                    <a:xfrm>
                      <a:off x="0" y="0"/>
                      <a:ext cx="1381346" cy="409575"/>
                    </a:xfrm>
                    <a:prstGeom prst="rect">
                      <a:avLst/>
                    </a:prstGeom>
                  </pic:spPr>
                </pic:pic>
              </a:graphicData>
            </a:graphic>
          </wp:anchor>
        </w:drawing>
      </w:r>
    </w:p>
    <w:p>
      <w:pPr>
        <w:spacing w:before="45" w:after="136"/>
        <w:ind w:left="2151" w:right="0" w:firstLine="0"/>
        <w:jc w:val="left"/>
        <w:rPr>
          <w:b/>
          <w:sz w:val="16"/>
        </w:rPr>
      </w:pPr>
      <w:bookmarkStart w:name="_bookmark184" w:id="233"/>
      <w:bookmarkEnd w:id="233"/>
      <w:r>
        <w:rPr/>
      </w:r>
      <w:r>
        <w:rPr>
          <w:b/>
          <w:sz w:val="16"/>
        </w:rPr>
        <w:t>300</w:t>
      </w:r>
    </w:p>
    <w:p>
      <w:pPr>
        <w:pStyle w:val="BodyText"/>
        <w:ind w:left="8382"/>
        <w:rPr>
          <w:sz w:val="20"/>
        </w:rPr>
      </w:pPr>
      <w:r>
        <w:rPr>
          <w:sz w:val="20"/>
        </w:rPr>
        <w:drawing>
          <wp:inline distT="0" distB="0" distL="0" distR="0">
            <wp:extent cx="1381034" cy="409575"/>
            <wp:effectExtent l="0" t="0" r="0" b="0"/>
            <wp:docPr id="353" name="image243.png"/>
            <wp:cNvGraphicFramePr>
              <a:graphicFrameLocks noChangeAspect="1"/>
            </wp:cNvGraphicFramePr>
            <a:graphic>
              <a:graphicData uri="http://schemas.openxmlformats.org/drawingml/2006/picture">
                <pic:pic>
                  <pic:nvPicPr>
                    <pic:cNvPr id="354" name="image243.png"/>
                    <pic:cNvPicPr/>
                  </pic:nvPicPr>
                  <pic:blipFill>
                    <a:blip r:embed="rId338" cstate="print"/>
                    <a:stretch>
                      <a:fillRect/>
                    </a:stretch>
                  </pic:blipFill>
                  <pic:spPr>
                    <a:xfrm>
                      <a:off x="0" y="0"/>
                      <a:ext cx="1381034" cy="409575"/>
                    </a:xfrm>
                    <a:prstGeom prst="rect">
                      <a:avLst/>
                    </a:prstGeom>
                  </pic:spPr>
                </pic:pic>
              </a:graphicData>
            </a:graphic>
          </wp:inline>
        </w:drawing>
      </w:r>
      <w:r>
        <w:rPr>
          <w:sz w:val="20"/>
        </w:rPr>
      </w:r>
    </w:p>
    <w:p>
      <w:pPr>
        <w:spacing w:before="55"/>
        <w:ind w:left="679" w:right="2054" w:firstLine="0"/>
        <w:jc w:val="right"/>
        <w:rPr>
          <w:b/>
          <w:sz w:val="16"/>
        </w:rPr>
      </w:pPr>
      <w:bookmarkStart w:name="_bookmark185" w:id="234"/>
      <w:bookmarkEnd w:id="234"/>
      <w:r>
        <w:rPr/>
      </w:r>
      <w:r>
        <w:rPr>
          <w:b/>
          <w:w w:val="95"/>
          <w:sz w:val="16"/>
        </w:rPr>
        <w:t>600</w:t>
      </w:r>
    </w:p>
    <w:p>
      <w:pPr>
        <w:pStyle w:val="BodyText"/>
        <w:rPr>
          <w:b/>
          <w:sz w:val="20"/>
        </w:rPr>
      </w:pPr>
    </w:p>
    <w:p>
      <w:pPr>
        <w:pStyle w:val="BodyText"/>
        <w:spacing w:before="7"/>
        <w:rPr>
          <w:b/>
          <w:sz w:val="28"/>
        </w:rPr>
      </w:pPr>
      <w:r>
        <w:rPr/>
        <w:pict>
          <v:shape style="position:absolute;margin-left:54.935001pt;margin-top:18.398756pt;width:506.65pt;height:.550pt;mso-position-horizontal-relative:page;mso-position-vertical-relative:paragraph;z-index:-15578624;mso-wrap-distance-left:0;mso-wrap-distance-right:0" coordorigin="1099,368" coordsize="10133,11" path="m1104,368l1099,368,1099,378,1104,378,1104,368xm11231,368l1104,368,1104,378,11231,378,11231,368xe" filled="true" fillcolor="#000000" stroked="false">
            <v:path arrowok="t"/>
            <v:fill type="solid"/>
            <w10:wrap type="topAndBottom"/>
          </v:shape>
        </w:pict>
      </w:r>
    </w:p>
    <w:p>
      <w:pPr>
        <w:pStyle w:val="Heading8"/>
        <w:ind w:right="985"/>
        <w:rPr>
          <w:i/>
        </w:rPr>
      </w:pPr>
      <w:r>
        <w:rPr>
          <w:i/>
        </w:rPr>
        <w:t>2 - 17</w:t>
      </w:r>
    </w:p>
    <w:p>
      <w:pPr>
        <w:spacing w:after="0"/>
        <w:sectPr>
          <w:headerReference w:type="default" r:id="rId329"/>
          <w:footerReference w:type="default" r:id="rId330"/>
          <w:pgSz w:w="12240" w:h="15840"/>
          <w:pgMar w:header="1218" w:footer="0" w:top="1400" w:bottom="280" w:left="460" w:right="120"/>
        </w:sectPr>
      </w:pPr>
    </w:p>
    <w:p>
      <w:pPr>
        <w:pStyle w:val="BodyText"/>
        <w:rPr>
          <w:i/>
          <w:sz w:val="20"/>
        </w:rPr>
      </w:pPr>
    </w:p>
    <w:p>
      <w:pPr>
        <w:pStyle w:val="BodyText"/>
        <w:rPr>
          <w:i/>
          <w:sz w:val="20"/>
        </w:rPr>
      </w:pPr>
    </w:p>
    <w:p>
      <w:pPr>
        <w:pStyle w:val="BodyText"/>
        <w:spacing w:before="5"/>
        <w:rPr>
          <w:i/>
          <w:sz w:val="10"/>
        </w:rPr>
      </w:pPr>
    </w:p>
    <w:p>
      <w:pPr>
        <w:pStyle w:val="BodyText"/>
        <w:ind w:left="1174"/>
        <w:rPr>
          <w:sz w:val="20"/>
        </w:rPr>
      </w:pPr>
      <w:r>
        <w:rPr>
          <w:sz w:val="20"/>
        </w:rPr>
        <w:drawing>
          <wp:inline distT="0" distB="0" distL="0" distR="0">
            <wp:extent cx="1381308" cy="409575"/>
            <wp:effectExtent l="0" t="0" r="0" b="0"/>
            <wp:docPr id="355" name="image244.png"/>
            <wp:cNvGraphicFramePr>
              <a:graphicFrameLocks noChangeAspect="1"/>
            </wp:cNvGraphicFramePr>
            <a:graphic>
              <a:graphicData uri="http://schemas.openxmlformats.org/drawingml/2006/picture">
                <pic:pic>
                  <pic:nvPicPr>
                    <pic:cNvPr id="356" name="image244.png"/>
                    <pic:cNvPicPr/>
                  </pic:nvPicPr>
                  <pic:blipFill>
                    <a:blip r:embed="rId341" cstate="print"/>
                    <a:stretch>
                      <a:fillRect/>
                    </a:stretch>
                  </pic:blipFill>
                  <pic:spPr>
                    <a:xfrm>
                      <a:off x="0" y="0"/>
                      <a:ext cx="1381308" cy="409575"/>
                    </a:xfrm>
                    <a:prstGeom prst="rect">
                      <a:avLst/>
                    </a:prstGeom>
                  </pic:spPr>
                </pic:pic>
              </a:graphicData>
            </a:graphic>
          </wp:inline>
        </w:drawing>
      </w:r>
      <w:r>
        <w:rPr>
          <w:sz w:val="20"/>
        </w:rPr>
      </w:r>
    </w:p>
    <w:p>
      <w:pPr>
        <w:spacing w:after="0"/>
        <w:rPr>
          <w:sz w:val="20"/>
        </w:rPr>
        <w:sectPr>
          <w:headerReference w:type="default" r:id="rId339"/>
          <w:footerReference w:type="default" r:id="rId340"/>
          <w:pgSz w:w="12240" w:h="15840"/>
          <w:pgMar w:header="1218" w:footer="0" w:top="1400" w:bottom="280" w:left="460" w:right="120"/>
        </w:sectPr>
      </w:pPr>
    </w:p>
    <w:p>
      <w:pPr>
        <w:spacing w:before="50"/>
        <w:ind w:left="2084" w:right="0" w:firstLine="0"/>
        <w:jc w:val="left"/>
        <w:rPr>
          <w:b/>
          <w:sz w:val="16"/>
        </w:rPr>
      </w:pPr>
      <w:bookmarkStart w:name="_bookmark186" w:id="235"/>
      <w:bookmarkEnd w:id="235"/>
      <w:r>
        <w:rPr/>
      </w:r>
      <w:r>
        <w:rPr>
          <w:b/>
          <w:sz w:val="16"/>
        </w:rPr>
        <w:t>1200</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5"/>
        </w:rPr>
      </w:pPr>
      <w:r>
        <w:rPr/>
        <w:drawing>
          <wp:anchor distT="0" distB="0" distL="0" distR="0" allowOverlap="1" layoutInCell="1" locked="0" behindDoc="0" simplePos="0" relativeHeight="294">
            <wp:simplePos x="0" y="0"/>
            <wp:positionH relativeFrom="page">
              <wp:posOffset>1037781</wp:posOffset>
            </wp:positionH>
            <wp:positionV relativeFrom="paragraph">
              <wp:posOffset>212733</wp:posOffset>
            </wp:positionV>
            <wp:extent cx="1382361" cy="409575"/>
            <wp:effectExtent l="0" t="0" r="0" b="0"/>
            <wp:wrapTopAndBottom/>
            <wp:docPr id="357" name="image245.png"/>
            <wp:cNvGraphicFramePr>
              <a:graphicFrameLocks noChangeAspect="1"/>
            </wp:cNvGraphicFramePr>
            <a:graphic>
              <a:graphicData uri="http://schemas.openxmlformats.org/drawingml/2006/picture">
                <pic:pic>
                  <pic:nvPicPr>
                    <pic:cNvPr id="358" name="image245.png"/>
                    <pic:cNvPicPr/>
                  </pic:nvPicPr>
                  <pic:blipFill>
                    <a:blip r:embed="rId342" cstate="print"/>
                    <a:stretch>
                      <a:fillRect/>
                    </a:stretch>
                  </pic:blipFill>
                  <pic:spPr>
                    <a:xfrm>
                      <a:off x="0" y="0"/>
                      <a:ext cx="1382361" cy="409575"/>
                    </a:xfrm>
                    <a:prstGeom prst="rect">
                      <a:avLst/>
                    </a:prstGeom>
                  </pic:spPr>
                </pic:pic>
              </a:graphicData>
            </a:graphic>
          </wp:anchor>
        </w:drawing>
      </w:r>
    </w:p>
    <w:p>
      <w:pPr>
        <w:spacing w:before="53"/>
        <w:ind w:left="2084" w:right="0" w:firstLine="0"/>
        <w:jc w:val="left"/>
        <w:rPr>
          <w:b/>
          <w:sz w:val="16"/>
        </w:rPr>
      </w:pPr>
      <w:bookmarkStart w:name="_bookmark187" w:id="236"/>
      <w:bookmarkEnd w:id="236"/>
      <w:r>
        <w:rPr/>
      </w:r>
      <w:r>
        <w:rPr>
          <w:b/>
          <w:sz w:val="16"/>
        </w:rPr>
        <w:t>4800</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sz w:val="21"/>
        </w:rPr>
      </w:pPr>
      <w:r>
        <w:rPr/>
        <w:drawing>
          <wp:anchor distT="0" distB="0" distL="0" distR="0" allowOverlap="1" layoutInCell="1" locked="0" behindDoc="0" simplePos="0" relativeHeight="295">
            <wp:simplePos x="0" y="0"/>
            <wp:positionH relativeFrom="page">
              <wp:posOffset>1037781</wp:posOffset>
            </wp:positionH>
            <wp:positionV relativeFrom="paragraph">
              <wp:posOffset>185212</wp:posOffset>
            </wp:positionV>
            <wp:extent cx="1381308" cy="409575"/>
            <wp:effectExtent l="0" t="0" r="0" b="0"/>
            <wp:wrapTopAndBottom/>
            <wp:docPr id="359" name="image246.png"/>
            <wp:cNvGraphicFramePr>
              <a:graphicFrameLocks noChangeAspect="1"/>
            </wp:cNvGraphicFramePr>
            <a:graphic>
              <a:graphicData uri="http://schemas.openxmlformats.org/drawingml/2006/picture">
                <pic:pic>
                  <pic:nvPicPr>
                    <pic:cNvPr id="360" name="image246.png"/>
                    <pic:cNvPicPr/>
                  </pic:nvPicPr>
                  <pic:blipFill>
                    <a:blip r:embed="rId343" cstate="print"/>
                    <a:stretch>
                      <a:fillRect/>
                    </a:stretch>
                  </pic:blipFill>
                  <pic:spPr>
                    <a:xfrm>
                      <a:off x="0" y="0"/>
                      <a:ext cx="1381308" cy="409575"/>
                    </a:xfrm>
                    <a:prstGeom prst="rect">
                      <a:avLst/>
                    </a:prstGeom>
                  </pic:spPr>
                </pic:pic>
              </a:graphicData>
            </a:graphic>
          </wp:anchor>
        </w:drawing>
      </w:r>
    </w:p>
    <w:p>
      <w:pPr>
        <w:spacing w:before="20"/>
        <w:ind w:left="2040" w:right="0" w:firstLine="0"/>
        <w:jc w:val="left"/>
        <w:rPr>
          <w:b/>
          <w:sz w:val="16"/>
        </w:rPr>
      </w:pPr>
      <w:bookmarkStart w:name="_bookmark188" w:id="237"/>
      <w:bookmarkEnd w:id="237"/>
      <w:r>
        <w:rPr/>
      </w:r>
      <w:r>
        <w:rPr>
          <w:b/>
          <w:sz w:val="16"/>
        </w:rPr>
        <w:t>19200</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1"/>
        </w:rPr>
      </w:pPr>
      <w:r>
        <w:rPr/>
        <w:drawing>
          <wp:anchor distT="0" distB="0" distL="0" distR="0" allowOverlap="1" layoutInCell="1" locked="0" behindDoc="0" simplePos="0" relativeHeight="296">
            <wp:simplePos x="0" y="0"/>
            <wp:positionH relativeFrom="page">
              <wp:posOffset>1037781</wp:posOffset>
            </wp:positionH>
            <wp:positionV relativeFrom="paragraph">
              <wp:posOffset>183498</wp:posOffset>
            </wp:positionV>
            <wp:extent cx="1381346" cy="409575"/>
            <wp:effectExtent l="0" t="0" r="0" b="0"/>
            <wp:wrapTopAndBottom/>
            <wp:docPr id="361" name="image247.png"/>
            <wp:cNvGraphicFramePr>
              <a:graphicFrameLocks noChangeAspect="1"/>
            </wp:cNvGraphicFramePr>
            <a:graphic>
              <a:graphicData uri="http://schemas.openxmlformats.org/drawingml/2006/picture">
                <pic:pic>
                  <pic:nvPicPr>
                    <pic:cNvPr id="362" name="image247.png"/>
                    <pic:cNvPicPr/>
                  </pic:nvPicPr>
                  <pic:blipFill>
                    <a:blip r:embed="rId344" cstate="print"/>
                    <a:stretch>
                      <a:fillRect/>
                    </a:stretch>
                  </pic:blipFill>
                  <pic:spPr>
                    <a:xfrm>
                      <a:off x="0" y="0"/>
                      <a:ext cx="1381346" cy="409575"/>
                    </a:xfrm>
                    <a:prstGeom prst="rect">
                      <a:avLst/>
                    </a:prstGeom>
                  </pic:spPr>
                </pic:pic>
              </a:graphicData>
            </a:graphic>
          </wp:anchor>
        </w:drawing>
      </w:r>
    </w:p>
    <w:p>
      <w:pPr>
        <w:spacing w:before="48"/>
        <w:ind w:left="2017" w:right="0" w:firstLine="0"/>
        <w:jc w:val="left"/>
        <w:rPr>
          <w:b/>
          <w:sz w:val="16"/>
        </w:rPr>
      </w:pPr>
      <w:bookmarkStart w:name="_bookmark189" w:id="238"/>
      <w:bookmarkEnd w:id="238"/>
      <w:r>
        <w:rPr/>
      </w:r>
      <w:r>
        <w:rPr>
          <w:b/>
          <w:sz w:val="16"/>
        </w:rPr>
        <w:t>57,600</w:t>
      </w:r>
    </w:p>
    <w:p>
      <w:pPr>
        <w:pStyle w:val="BodyText"/>
        <w:rPr>
          <w:b/>
          <w:sz w:val="20"/>
        </w:rPr>
      </w:pPr>
      <w:r>
        <w:rPr/>
        <w:br w:type="column"/>
      </w:r>
      <w:r>
        <w:rPr>
          <w:b/>
          <w:sz w:val="20"/>
        </w:rPr>
      </w:r>
    </w:p>
    <w:p>
      <w:pPr>
        <w:pStyle w:val="BodyText"/>
        <w:spacing w:before="5"/>
        <w:rPr>
          <w:b/>
          <w:sz w:val="11"/>
        </w:rPr>
      </w:pPr>
      <w:r>
        <w:rPr/>
        <w:drawing>
          <wp:anchor distT="0" distB="0" distL="0" distR="0" allowOverlap="1" layoutInCell="1" locked="0" behindDoc="0" simplePos="0" relativeHeight="297">
            <wp:simplePos x="0" y="0"/>
            <wp:positionH relativeFrom="page">
              <wp:posOffset>5614801</wp:posOffset>
            </wp:positionH>
            <wp:positionV relativeFrom="paragraph">
              <wp:posOffset>108597</wp:posOffset>
            </wp:positionV>
            <wp:extent cx="1381034" cy="409575"/>
            <wp:effectExtent l="0" t="0" r="0" b="0"/>
            <wp:wrapTopAndBottom/>
            <wp:docPr id="363" name="image248.png"/>
            <wp:cNvGraphicFramePr>
              <a:graphicFrameLocks noChangeAspect="1"/>
            </wp:cNvGraphicFramePr>
            <a:graphic>
              <a:graphicData uri="http://schemas.openxmlformats.org/drawingml/2006/picture">
                <pic:pic>
                  <pic:nvPicPr>
                    <pic:cNvPr id="364" name="image248.png"/>
                    <pic:cNvPicPr/>
                  </pic:nvPicPr>
                  <pic:blipFill>
                    <a:blip r:embed="rId345" cstate="print"/>
                    <a:stretch>
                      <a:fillRect/>
                    </a:stretch>
                  </pic:blipFill>
                  <pic:spPr>
                    <a:xfrm>
                      <a:off x="0" y="0"/>
                      <a:ext cx="1381034" cy="409575"/>
                    </a:xfrm>
                    <a:prstGeom prst="rect">
                      <a:avLst/>
                    </a:prstGeom>
                  </pic:spPr>
                </pic:pic>
              </a:graphicData>
            </a:graphic>
          </wp:anchor>
        </w:drawing>
      </w:r>
    </w:p>
    <w:p>
      <w:pPr>
        <w:spacing w:before="33"/>
        <w:ind w:left="1921" w:right="1805" w:firstLine="0"/>
        <w:jc w:val="center"/>
        <w:rPr>
          <w:b/>
          <w:sz w:val="16"/>
        </w:rPr>
      </w:pPr>
      <w:bookmarkStart w:name="_bookmark190" w:id="239"/>
      <w:bookmarkEnd w:id="239"/>
      <w:r>
        <w:rPr/>
      </w:r>
      <w:r>
        <w:rPr>
          <w:b/>
          <w:sz w:val="16"/>
        </w:rPr>
        <w:t>2400</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24"/>
        </w:rPr>
      </w:pPr>
      <w:r>
        <w:rPr/>
        <w:drawing>
          <wp:anchor distT="0" distB="0" distL="0" distR="0" allowOverlap="1" layoutInCell="1" locked="0" behindDoc="0" simplePos="0" relativeHeight="298">
            <wp:simplePos x="0" y="0"/>
            <wp:positionH relativeFrom="page">
              <wp:posOffset>5614801</wp:posOffset>
            </wp:positionH>
            <wp:positionV relativeFrom="paragraph">
              <wp:posOffset>206548</wp:posOffset>
            </wp:positionV>
            <wp:extent cx="1380996" cy="409575"/>
            <wp:effectExtent l="0" t="0" r="0" b="0"/>
            <wp:wrapTopAndBottom/>
            <wp:docPr id="365" name="image249.png"/>
            <wp:cNvGraphicFramePr>
              <a:graphicFrameLocks noChangeAspect="1"/>
            </wp:cNvGraphicFramePr>
            <a:graphic>
              <a:graphicData uri="http://schemas.openxmlformats.org/drawingml/2006/picture">
                <pic:pic>
                  <pic:nvPicPr>
                    <pic:cNvPr id="366" name="image249.png"/>
                    <pic:cNvPicPr/>
                  </pic:nvPicPr>
                  <pic:blipFill>
                    <a:blip r:embed="rId346" cstate="print"/>
                    <a:stretch>
                      <a:fillRect/>
                    </a:stretch>
                  </pic:blipFill>
                  <pic:spPr>
                    <a:xfrm>
                      <a:off x="0" y="0"/>
                      <a:ext cx="1380996" cy="409575"/>
                    </a:xfrm>
                    <a:prstGeom prst="rect">
                      <a:avLst/>
                    </a:prstGeom>
                  </pic:spPr>
                </pic:pic>
              </a:graphicData>
            </a:graphic>
          </wp:anchor>
        </w:drawing>
      </w:r>
    </w:p>
    <w:p>
      <w:pPr>
        <w:spacing w:before="35"/>
        <w:ind w:left="1877" w:right="1805" w:firstLine="0"/>
        <w:jc w:val="center"/>
        <w:rPr>
          <w:b/>
          <w:sz w:val="16"/>
        </w:rPr>
      </w:pPr>
      <w:r>
        <w:rPr>
          <w:b/>
          <w:sz w:val="16"/>
        </w:rPr>
        <w:t>9600</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23"/>
        </w:rPr>
      </w:pPr>
      <w:r>
        <w:rPr/>
        <w:drawing>
          <wp:anchor distT="0" distB="0" distL="0" distR="0" allowOverlap="1" layoutInCell="1" locked="0" behindDoc="0" simplePos="0" relativeHeight="299">
            <wp:simplePos x="0" y="0"/>
            <wp:positionH relativeFrom="page">
              <wp:posOffset>5614801</wp:posOffset>
            </wp:positionH>
            <wp:positionV relativeFrom="paragraph">
              <wp:posOffset>194839</wp:posOffset>
            </wp:positionV>
            <wp:extent cx="1380996" cy="409575"/>
            <wp:effectExtent l="0" t="0" r="0" b="0"/>
            <wp:wrapTopAndBottom/>
            <wp:docPr id="367" name="image250.png"/>
            <wp:cNvGraphicFramePr>
              <a:graphicFrameLocks noChangeAspect="1"/>
            </wp:cNvGraphicFramePr>
            <a:graphic>
              <a:graphicData uri="http://schemas.openxmlformats.org/drawingml/2006/picture">
                <pic:pic>
                  <pic:nvPicPr>
                    <pic:cNvPr id="368" name="image250.png"/>
                    <pic:cNvPicPr/>
                  </pic:nvPicPr>
                  <pic:blipFill>
                    <a:blip r:embed="rId347" cstate="print"/>
                    <a:stretch>
                      <a:fillRect/>
                    </a:stretch>
                  </pic:blipFill>
                  <pic:spPr>
                    <a:xfrm>
                      <a:off x="0" y="0"/>
                      <a:ext cx="1380996" cy="409575"/>
                    </a:xfrm>
                    <a:prstGeom prst="rect">
                      <a:avLst/>
                    </a:prstGeom>
                  </pic:spPr>
                </pic:pic>
              </a:graphicData>
            </a:graphic>
          </wp:anchor>
        </w:drawing>
      </w:r>
    </w:p>
    <w:p>
      <w:pPr>
        <w:spacing w:before="32"/>
        <w:ind w:left="1877" w:right="1805" w:firstLine="0"/>
        <w:jc w:val="center"/>
        <w:rPr>
          <w:b/>
          <w:sz w:val="16"/>
        </w:rPr>
      </w:pPr>
      <w:bookmarkStart w:name="_bookmark191" w:id="240"/>
      <w:bookmarkEnd w:id="240"/>
      <w:r>
        <w:rPr/>
      </w:r>
      <w:r>
        <w:rPr>
          <w:b/>
          <w:sz w:val="16"/>
        </w:rPr>
        <w:t>38400</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3"/>
        </w:rPr>
      </w:pPr>
      <w:r>
        <w:rPr/>
        <w:drawing>
          <wp:anchor distT="0" distB="0" distL="0" distR="0" allowOverlap="1" layoutInCell="1" locked="0" behindDoc="0" simplePos="0" relativeHeight="300">
            <wp:simplePos x="0" y="0"/>
            <wp:positionH relativeFrom="page">
              <wp:posOffset>5614801</wp:posOffset>
            </wp:positionH>
            <wp:positionV relativeFrom="paragraph">
              <wp:posOffset>192794</wp:posOffset>
            </wp:positionV>
            <wp:extent cx="1380996" cy="409575"/>
            <wp:effectExtent l="0" t="0" r="0" b="0"/>
            <wp:wrapTopAndBottom/>
            <wp:docPr id="369" name="image251.png"/>
            <wp:cNvGraphicFramePr>
              <a:graphicFrameLocks noChangeAspect="1"/>
            </wp:cNvGraphicFramePr>
            <a:graphic>
              <a:graphicData uri="http://schemas.openxmlformats.org/drawingml/2006/picture">
                <pic:pic>
                  <pic:nvPicPr>
                    <pic:cNvPr id="370" name="image251.png"/>
                    <pic:cNvPicPr/>
                  </pic:nvPicPr>
                  <pic:blipFill>
                    <a:blip r:embed="rId348" cstate="print"/>
                    <a:stretch>
                      <a:fillRect/>
                    </a:stretch>
                  </pic:blipFill>
                  <pic:spPr>
                    <a:xfrm>
                      <a:off x="0" y="0"/>
                      <a:ext cx="1380996" cy="409575"/>
                    </a:xfrm>
                    <a:prstGeom prst="rect">
                      <a:avLst/>
                    </a:prstGeom>
                  </pic:spPr>
                </pic:pic>
              </a:graphicData>
            </a:graphic>
          </wp:anchor>
        </w:drawing>
      </w:r>
    </w:p>
    <w:p>
      <w:pPr>
        <w:spacing w:before="39"/>
        <w:ind w:left="1921" w:right="1805" w:firstLine="0"/>
        <w:jc w:val="center"/>
        <w:rPr>
          <w:b/>
          <w:sz w:val="16"/>
        </w:rPr>
      </w:pPr>
      <w:bookmarkStart w:name="_bookmark192" w:id="241"/>
      <w:bookmarkEnd w:id="241"/>
      <w:r>
        <w:rPr/>
      </w:r>
      <w:r>
        <w:rPr>
          <w:b/>
          <w:sz w:val="16"/>
        </w:rPr>
        <w:t>* 115,200</w:t>
      </w:r>
    </w:p>
    <w:p>
      <w:pPr>
        <w:spacing w:after="0"/>
        <w:jc w:val="center"/>
        <w:rPr>
          <w:sz w:val="16"/>
        </w:rPr>
        <w:sectPr>
          <w:type w:val="continuous"/>
          <w:pgSz w:w="12240" w:h="15840"/>
          <w:pgMar w:top="1220" w:bottom="280" w:left="460" w:right="120"/>
          <w:cols w:num="2" w:equalWidth="0">
            <w:col w:w="3391" w:space="3817"/>
            <w:col w:w="4452"/>
          </w:cols>
        </w:sectPr>
      </w:pPr>
    </w:p>
    <w:p>
      <w:pPr>
        <w:pStyle w:val="BodyText"/>
        <w:rPr>
          <w:b/>
          <w:sz w:val="17"/>
        </w:rPr>
      </w:pPr>
    </w:p>
    <w:p>
      <w:pPr>
        <w:pStyle w:val="Heading3"/>
        <w:spacing w:before="111"/>
        <w:rPr>
          <w:i/>
        </w:rPr>
      </w:pPr>
      <w:bookmarkStart w:name="RS232 Word Length: Data Bits, Stop Bits," w:id="242"/>
      <w:bookmarkEnd w:id="242"/>
      <w:r>
        <w:rPr>
          <w:b w:val="0"/>
          <w:i w:val="0"/>
        </w:rPr>
      </w:r>
      <w:bookmarkStart w:name="_bookmark193" w:id="243"/>
      <w:bookmarkEnd w:id="243"/>
      <w:r>
        <w:rPr>
          <w:b w:val="0"/>
          <w:i w:val="0"/>
        </w:rPr>
      </w:r>
      <w:r>
        <w:rPr>
          <w:i/>
        </w:rPr>
        <w:t>RS232 Word Length: Data Bits, Stop Bits, and Parity</w:t>
      </w:r>
    </w:p>
    <w:p>
      <w:pPr>
        <w:pStyle w:val="BodyText"/>
        <w:spacing w:line="254" w:lineRule="auto" w:before="110"/>
        <w:ind w:left="1004" w:right="970"/>
        <w:rPr>
          <w:i/>
        </w:rPr>
      </w:pPr>
      <w:r>
        <w:rPr>
          <w:b/>
        </w:rPr>
        <w:t>Data Bits </w:t>
      </w:r>
      <w:r>
        <w:rPr/>
        <w:t>sets the word length at 7 or 8 bits of data per character. If an application requires only ASCII Hex characters 0 through 7F decimal (text, digits, and punctuation), select 7 data bits. For applications that require use of the full ASCII set, select 8 data bits per character. </w:t>
      </w:r>
      <w:r>
        <w:rPr>
          <w:i/>
        </w:rPr>
        <w:t>Default = 8.</w:t>
      </w:r>
    </w:p>
    <w:p>
      <w:pPr>
        <w:spacing w:before="92"/>
        <w:ind w:left="1004" w:right="0" w:firstLine="0"/>
        <w:jc w:val="left"/>
        <w:rPr>
          <w:i/>
          <w:sz w:val="18"/>
        </w:rPr>
      </w:pPr>
      <w:r>
        <w:rPr>
          <w:b/>
          <w:sz w:val="18"/>
        </w:rPr>
        <w:t>Stop Bits </w:t>
      </w:r>
      <w:r>
        <w:rPr>
          <w:sz w:val="18"/>
        </w:rPr>
        <w:t>sets the stop bits at 1 or 2. </w:t>
      </w:r>
      <w:r>
        <w:rPr>
          <w:i/>
          <w:sz w:val="18"/>
        </w:rPr>
        <w:t>Default = 1.</w:t>
      </w:r>
    </w:p>
    <w:p>
      <w:pPr>
        <w:pStyle w:val="BodyText"/>
        <w:spacing w:before="104"/>
        <w:ind w:left="1004"/>
      </w:pPr>
      <w:r>
        <w:rPr>
          <w:b/>
        </w:rPr>
        <w:t>Parity </w:t>
      </w:r>
      <w:r>
        <w:rPr/>
        <w:t>provides a means of checking character bit patterns for validity.</w:t>
      </w:r>
    </w:p>
    <w:p>
      <w:pPr>
        <w:spacing w:before="53"/>
        <w:ind w:left="1004" w:right="0" w:firstLine="0"/>
        <w:jc w:val="left"/>
        <w:rPr>
          <w:i/>
          <w:sz w:val="18"/>
        </w:rPr>
      </w:pPr>
      <w:r>
        <w:rPr>
          <w:i/>
          <w:sz w:val="18"/>
        </w:rPr>
        <w:t>Default = None.</w:t>
      </w:r>
    </w:p>
    <w:p>
      <w:pPr>
        <w:pStyle w:val="BodyText"/>
        <w:spacing w:before="10"/>
        <w:rPr>
          <w:i/>
          <w:sz w:val="15"/>
        </w:rPr>
      </w:pPr>
      <w:r>
        <w:rPr/>
        <w:drawing>
          <wp:anchor distT="0" distB="0" distL="0" distR="0" allowOverlap="1" layoutInCell="1" locked="0" behindDoc="0" simplePos="0" relativeHeight="301">
            <wp:simplePos x="0" y="0"/>
            <wp:positionH relativeFrom="page">
              <wp:posOffset>1037781</wp:posOffset>
            </wp:positionH>
            <wp:positionV relativeFrom="paragraph">
              <wp:posOffset>140731</wp:posOffset>
            </wp:positionV>
            <wp:extent cx="1381346" cy="409575"/>
            <wp:effectExtent l="0" t="0" r="0" b="0"/>
            <wp:wrapTopAndBottom/>
            <wp:docPr id="371" name="image252.png"/>
            <wp:cNvGraphicFramePr>
              <a:graphicFrameLocks noChangeAspect="1"/>
            </wp:cNvGraphicFramePr>
            <a:graphic>
              <a:graphicData uri="http://schemas.openxmlformats.org/drawingml/2006/picture">
                <pic:pic>
                  <pic:nvPicPr>
                    <pic:cNvPr id="372" name="image252.png"/>
                    <pic:cNvPicPr/>
                  </pic:nvPicPr>
                  <pic:blipFill>
                    <a:blip r:embed="rId349" cstate="print"/>
                    <a:stretch>
                      <a:fillRect/>
                    </a:stretch>
                  </pic:blipFill>
                  <pic:spPr>
                    <a:xfrm>
                      <a:off x="0" y="0"/>
                      <a:ext cx="1381346" cy="409575"/>
                    </a:xfrm>
                    <a:prstGeom prst="rect">
                      <a:avLst/>
                    </a:prstGeom>
                  </pic:spPr>
                </pic:pic>
              </a:graphicData>
            </a:graphic>
          </wp:anchor>
        </w:drawing>
      </w:r>
    </w:p>
    <w:p>
      <w:pPr>
        <w:spacing w:before="25"/>
        <w:ind w:left="1253" w:right="0" w:firstLine="0"/>
        <w:jc w:val="left"/>
        <w:rPr>
          <w:b/>
          <w:sz w:val="16"/>
        </w:rPr>
      </w:pPr>
      <w:bookmarkStart w:name="_bookmark194" w:id="244"/>
      <w:bookmarkEnd w:id="244"/>
      <w:r>
        <w:rPr/>
      </w:r>
      <w:r>
        <w:rPr>
          <w:b/>
          <w:sz w:val="16"/>
        </w:rPr>
        <w:t>7 Data, 1 Stop, Parity Even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28"/>
        </w:rPr>
      </w:pPr>
      <w:r>
        <w:rPr/>
        <w:pict>
          <v:shape style="position:absolute;margin-left:54.935001pt;margin-top:18.420685pt;width:506.65pt;height:.550pt;mso-position-horizontal-relative:page;mso-position-vertical-relative:paragraph;z-index:-15574016;mso-wrap-distance-left:0;mso-wrap-distance-right:0" coordorigin="1099,368" coordsize="10133,11" path="m1104,368l1099,368,1099,379,1104,379,1104,368xm11231,368l1104,368,1104,379,11231,379,11231,368xe" filled="true" fillcolor="#000000" stroked="false">
            <v:path arrowok="t"/>
            <v:fill type="solid"/>
            <w10:wrap type="topAndBottom"/>
          </v:shape>
        </w:pict>
      </w:r>
    </w:p>
    <w:p>
      <w:pPr>
        <w:pStyle w:val="Heading8"/>
        <w:ind w:left="627"/>
        <w:jc w:val="left"/>
        <w:rPr>
          <w:i/>
        </w:rPr>
      </w:pPr>
      <w:r>
        <w:rPr>
          <w:i/>
        </w:rPr>
        <w:t>2 - 18</w:t>
      </w:r>
    </w:p>
    <w:p>
      <w:pPr>
        <w:spacing w:after="0"/>
        <w:jc w:val="left"/>
        <w:sectPr>
          <w:type w:val="continuous"/>
          <w:pgSz w:w="12240" w:h="15840"/>
          <w:pgMar w:top="1220" w:bottom="280" w:left="460" w:right="120"/>
        </w:sectPr>
      </w:pPr>
    </w:p>
    <w:p>
      <w:pPr>
        <w:pStyle w:val="BodyText"/>
        <w:rPr>
          <w:i/>
          <w:sz w:val="20"/>
        </w:rPr>
      </w:pPr>
    </w:p>
    <w:p>
      <w:pPr>
        <w:pStyle w:val="BodyText"/>
        <w:rPr>
          <w:i/>
          <w:sz w:val="20"/>
        </w:rPr>
      </w:pPr>
    </w:p>
    <w:p>
      <w:pPr>
        <w:pStyle w:val="BodyText"/>
        <w:spacing w:before="5"/>
        <w:rPr>
          <w:i/>
          <w:sz w:val="10"/>
        </w:rPr>
      </w:pPr>
    </w:p>
    <w:p>
      <w:pPr>
        <w:pStyle w:val="BodyText"/>
        <w:ind w:left="8329"/>
        <w:rPr>
          <w:sz w:val="20"/>
        </w:rPr>
      </w:pPr>
      <w:r>
        <w:rPr>
          <w:sz w:val="20"/>
        </w:rPr>
        <w:drawing>
          <wp:inline distT="0" distB="0" distL="0" distR="0">
            <wp:extent cx="1380996" cy="409575"/>
            <wp:effectExtent l="0" t="0" r="0" b="0"/>
            <wp:docPr id="373" name="image253.png"/>
            <wp:cNvGraphicFramePr>
              <a:graphicFrameLocks noChangeAspect="1"/>
            </wp:cNvGraphicFramePr>
            <a:graphic>
              <a:graphicData uri="http://schemas.openxmlformats.org/drawingml/2006/picture">
                <pic:pic>
                  <pic:nvPicPr>
                    <pic:cNvPr id="374" name="image253.png"/>
                    <pic:cNvPicPr/>
                  </pic:nvPicPr>
                  <pic:blipFill>
                    <a:blip r:embed="rId352" cstate="print"/>
                    <a:stretch>
                      <a:fillRect/>
                    </a:stretch>
                  </pic:blipFill>
                  <pic:spPr>
                    <a:xfrm>
                      <a:off x="0" y="0"/>
                      <a:ext cx="1380996" cy="409575"/>
                    </a:xfrm>
                    <a:prstGeom prst="rect">
                      <a:avLst/>
                    </a:prstGeom>
                  </pic:spPr>
                </pic:pic>
              </a:graphicData>
            </a:graphic>
          </wp:inline>
        </w:drawing>
      </w:r>
      <w:r>
        <w:rPr>
          <w:sz w:val="20"/>
        </w:rPr>
      </w:r>
    </w:p>
    <w:p>
      <w:pPr>
        <w:spacing w:after="0"/>
        <w:rPr>
          <w:sz w:val="20"/>
        </w:rPr>
        <w:sectPr>
          <w:headerReference w:type="default" r:id="rId350"/>
          <w:footerReference w:type="default" r:id="rId351"/>
          <w:pgSz w:w="12240" w:h="15840"/>
          <w:pgMar w:header="1218" w:footer="0" w:top="1400" w:bottom="280" w:left="460" w:right="120"/>
        </w:sectPr>
      </w:pPr>
    </w:p>
    <w:p>
      <w:pPr>
        <w:pStyle w:val="BodyText"/>
        <w:rPr>
          <w:i/>
          <w:sz w:val="20"/>
        </w:rPr>
      </w:pPr>
    </w:p>
    <w:p>
      <w:pPr>
        <w:pStyle w:val="BodyText"/>
        <w:spacing w:before="8" w:after="1"/>
        <w:rPr>
          <w:i/>
          <w:sz w:val="11"/>
        </w:rPr>
      </w:pPr>
    </w:p>
    <w:p>
      <w:pPr>
        <w:pStyle w:val="BodyText"/>
        <w:ind w:left="1174"/>
        <w:rPr>
          <w:sz w:val="20"/>
        </w:rPr>
      </w:pPr>
      <w:r>
        <w:rPr>
          <w:sz w:val="20"/>
        </w:rPr>
        <w:drawing>
          <wp:inline distT="0" distB="0" distL="0" distR="0">
            <wp:extent cx="1381346" cy="409575"/>
            <wp:effectExtent l="0" t="0" r="0" b="0"/>
            <wp:docPr id="375" name="image254.png"/>
            <wp:cNvGraphicFramePr>
              <a:graphicFrameLocks noChangeAspect="1"/>
            </wp:cNvGraphicFramePr>
            <a:graphic>
              <a:graphicData uri="http://schemas.openxmlformats.org/drawingml/2006/picture">
                <pic:pic>
                  <pic:nvPicPr>
                    <pic:cNvPr id="376" name="image254.png"/>
                    <pic:cNvPicPr/>
                  </pic:nvPicPr>
                  <pic:blipFill>
                    <a:blip r:embed="rId353" cstate="print"/>
                    <a:stretch>
                      <a:fillRect/>
                    </a:stretch>
                  </pic:blipFill>
                  <pic:spPr>
                    <a:xfrm>
                      <a:off x="0" y="0"/>
                      <a:ext cx="1381346" cy="409575"/>
                    </a:xfrm>
                    <a:prstGeom prst="rect">
                      <a:avLst/>
                    </a:prstGeom>
                  </pic:spPr>
                </pic:pic>
              </a:graphicData>
            </a:graphic>
          </wp:inline>
        </w:drawing>
      </w:r>
      <w:r>
        <w:rPr>
          <w:sz w:val="20"/>
        </w:rPr>
      </w:r>
    </w:p>
    <w:p>
      <w:pPr>
        <w:spacing w:before="26"/>
        <w:ind w:left="1284" w:right="0" w:firstLine="0"/>
        <w:jc w:val="left"/>
        <w:rPr>
          <w:b/>
          <w:sz w:val="16"/>
        </w:rPr>
      </w:pPr>
      <w:bookmarkStart w:name="_bookmark195" w:id="245"/>
      <w:bookmarkEnd w:id="245"/>
      <w:r>
        <w:rPr/>
      </w:r>
      <w:r>
        <w:rPr>
          <w:b/>
          <w:sz w:val="16"/>
        </w:rPr>
        <w:t>7 Data, 1 Stop, Parity Odd</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1"/>
        </w:rPr>
      </w:pPr>
      <w:r>
        <w:rPr/>
        <w:drawing>
          <wp:anchor distT="0" distB="0" distL="0" distR="0" allowOverlap="1" layoutInCell="1" locked="0" behindDoc="0" simplePos="0" relativeHeight="303">
            <wp:simplePos x="0" y="0"/>
            <wp:positionH relativeFrom="page">
              <wp:posOffset>1037781</wp:posOffset>
            </wp:positionH>
            <wp:positionV relativeFrom="paragraph">
              <wp:posOffset>183333</wp:posOffset>
            </wp:positionV>
            <wp:extent cx="1381346" cy="409575"/>
            <wp:effectExtent l="0" t="0" r="0" b="0"/>
            <wp:wrapTopAndBottom/>
            <wp:docPr id="377" name="image255.png"/>
            <wp:cNvGraphicFramePr>
              <a:graphicFrameLocks noChangeAspect="1"/>
            </wp:cNvGraphicFramePr>
            <a:graphic>
              <a:graphicData uri="http://schemas.openxmlformats.org/drawingml/2006/picture">
                <pic:pic>
                  <pic:nvPicPr>
                    <pic:cNvPr id="378" name="image255.png"/>
                    <pic:cNvPicPr/>
                  </pic:nvPicPr>
                  <pic:blipFill>
                    <a:blip r:embed="rId354" cstate="print"/>
                    <a:stretch>
                      <a:fillRect/>
                    </a:stretch>
                  </pic:blipFill>
                  <pic:spPr>
                    <a:xfrm>
                      <a:off x="0" y="0"/>
                      <a:ext cx="1381346" cy="409575"/>
                    </a:xfrm>
                    <a:prstGeom prst="rect">
                      <a:avLst/>
                    </a:prstGeom>
                  </pic:spPr>
                </pic:pic>
              </a:graphicData>
            </a:graphic>
          </wp:anchor>
        </w:drawing>
      </w:r>
    </w:p>
    <w:p>
      <w:pPr>
        <w:spacing w:before="14"/>
        <w:ind w:left="1259" w:right="0" w:firstLine="0"/>
        <w:jc w:val="left"/>
        <w:rPr>
          <w:b/>
          <w:sz w:val="16"/>
        </w:rPr>
      </w:pPr>
      <w:bookmarkStart w:name="_bookmark196" w:id="246"/>
      <w:bookmarkEnd w:id="246"/>
      <w:r>
        <w:rPr/>
      </w:r>
      <w:r>
        <w:rPr>
          <w:b/>
          <w:sz w:val="16"/>
        </w:rPr>
        <w:t>7 Data, 2 Stop Parity</w:t>
      </w:r>
      <w:r>
        <w:rPr>
          <w:b/>
          <w:spacing w:val="-1"/>
          <w:sz w:val="16"/>
        </w:rPr>
        <w:t> </w:t>
      </w:r>
      <w:r>
        <w:rPr>
          <w:b/>
          <w:sz w:val="16"/>
        </w:rPr>
        <w:t>None</w:t>
      </w:r>
    </w:p>
    <w:p>
      <w:pPr>
        <w:spacing w:before="30"/>
        <w:ind w:left="1266" w:right="0" w:firstLine="0"/>
        <w:jc w:val="left"/>
        <w:rPr>
          <w:b/>
          <w:sz w:val="16"/>
        </w:rPr>
      </w:pPr>
      <w:r>
        <w:rPr/>
        <w:br w:type="column"/>
      </w:r>
      <w:bookmarkStart w:name="_bookmark197" w:id="247"/>
      <w:bookmarkEnd w:id="247"/>
      <w:r>
        <w:rPr/>
      </w:r>
      <w:r>
        <w:rPr>
          <w:b/>
          <w:sz w:val="16"/>
        </w:rPr>
        <w:t>7 Data, 1 Stop, Parity None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19"/>
        </w:rPr>
      </w:pPr>
      <w:r>
        <w:rPr/>
        <w:drawing>
          <wp:anchor distT="0" distB="0" distL="0" distR="0" allowOverlap="1" layoutInCell="1" locked="0" behindDoc="0" simplePos="0" relativeHeight="304">
            <wp:simplePos x="0" y="0"/>
            <wp:positionH relativeFrom="page">
              <wp:posOffset>5612642</wp:posOffset>
            </wp:positionH>
            <wp:positionV relativeFrom="paragraph">
              <wp:posOffset>169998</wp:posOffset>
            </wp:positionV>
            <wp:extent cx="1380996" cy="409575"/>
            <wp:effectExtent l="0" t="0" r="0" b="0"/>
            <wp:wrapTopAndBottom/>
            <wp:docPr id="379" name="image256.png"/>
            <wp:cNvGraphicFramePr>
              <a:graphicFrameLocks noChangeAspect="1"/>
            </wp:cNvGraphicFramePr>
            <a:graphic>
              <a:graphicData uri="http://schemas.openxmlformats.org/drawingml/2006/picture">
                <pic:pic>
                  <pic:nvPicPr>
                    <pic:cNvPr id="380" name="image256.png"/>
                    <pic:cNvPicPr/>
                  </pic:nvPicPr>
                  <pic:blipFill>
                    <a:blip r:embed="rId355" cstate="print"/>
                    <a:stretch>
                      <a:fillRect/>
                    </a:stretch>
                  </pic:blipFill>
                  <pic:spPr>
                    <a:xfrm>
                      <a:off x="0" y="0"/>
                      <a:ext cx="1380996" cy="409575"/>
                    </a:xfrm>
                    <a:prstGeom prst="rect">
                      <a:avLst/>
                    </a:prstGeom>
                  </pic:spPr>
                </pic:pic>
              </a:graphicData>
            </a:graphic>
          </wp:anchor>
        </w:drawing>
      </w:r>
    </w:p>
    <w:p>
      <w:pPr>
        <w:spacing w:before="3"/>
        <w:ind w:left="1324" w:right="0" w:firstLine="0"/>
        <w:jc w:val="left"/>
        <w:rPr>
          <w:b/>
          <w:sz w:val="16"/>
        </w:rPr>
      </w:pPr>
      <w:bookmarkStart w:name="_bookmark198" w:id="248"/>
      <w:bookmarkEnd w:id="248"/>
      <w:r>
        <w:rPr/>
      </w:r>
      <w:r>
        <w:rPr>
          <w:b/>
          <w:sz w:val="16"/>
        </w:rPr>
        <w:t>7 Data, 2 Stop, Parity Even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r>
        <w:rPr/>
        <w:drawing>
          <wp:anchor distT="0" distB="0" distL="0" distR="0" allowOverlap="1" layoutInCell="1" locked="0" behindDoc="0" simplePos="0" relativeHeight="305">
            <wp:simplePos x="0" y="0"/>
            <wp:positionH relativeFrom="page">
              <wp:posOffset>5615157</wp:posOffset>
            </wp:positionH>
            <wp:positionV relativeFrom="paragraph">
              <wp:posOffset>171242</wp:posOffset>
            </wp:positionV>
            <wp:extent cx="1380996" cy="409575"/>
            <wp:effectExtent l="0" t="0" r="0" b="0"/>
            <wp:wrapTopAndBottom/>
            <wp:docPr id="381" name="image257.png"/>
            <wp:cNvGraphicFramePr>
              <a:graphicFrameLocks noChangeAspect="1"/>
            </wp:cNvGraphicFramePr>
            <a:graphic>
              <a:graphicData uri="http://schemas.openxmlformats.org/drawingml/2006/picture">
                <pic:pic>
                  <pic:nvPicPr>
                    <pic:cNvPr id="382" name="image257.png"/>
                    <pic:cNvPicPr/>
                  </pic:nvPicPr>
                  <pic:blipFill>
                    <a:blip r:embed="rId356" cstate="print"/>
                    <a:stretch>
                      <a:fillRect/>
                    </a:stretch>
                  </pic:blipFill>
                  <pic:spPr>
                    <a:xfrm>
                      <a:off x="0" y="0"/>
                      <a:ext cx="1380996" cy="409575"/>
                    </a:xfrm>
                    <a:prstGeom prst="rect">
                      <a:avLst/>
                    </a:prstGeom>
                  </pic:spPr>
                </pic:pic>
              </a:graphicData>
            </a:graphic>
          </wp:anchor>
        </w:drawing>
      </w:r>
    </w:p>
    <w:p>
      <w:pPr>
        <w:pStyle w:val="ListParagraph"/>
        <w:numPr>
          <w:ilvl w:val="0"/>
          <w:numId w:val="21"/>
        </w:numPr>
        <w:tabs>
          <w:tab w:pos="1464" w:val="left" w:leader="none"/>
        </w:tabs>
        <w:spacing w:line="240" w:lineRule="auto" w:before="0" w:after="0"/>
        <w:ind w:left="1463" w:right="0" w:hanging="134"/>
        <w:jc w:val="left"/>
        <w:rPr>
          <w:b/>
          <w:sz w:val="16"/>
        </w:rPr>
      </w:pPr>
      <w:bookmarkStart w:name="_bookmark199" w:id="249"/>
      <w:bookmarkEnd w:id="249"/>
      <w:r>
        <w:rPr/>
      </w:r>
      <w:bookmarkStart w:name="_bookmark199" w:id="250"/>
      <w:bookmarkEnd w:id="250"/>
      <w:r>
        <w:rPr>
          <w:b/>
          <w:sz w:val="16"/>
        </w:rPr>
        <w:t>Data,</w:t>
      </w:r>
      <w:r>
        <w:rPr>
          <w:b/>
          <w:sz w:val="16"/>
        </w:rPr>
        <w:t> 2 Stop, Parity</w:t>
      </w:r>
      <w:r>
        <w:rPr>
          <w:b/>
          <w:spacing w:val="-4"/>
          <w:sz w:val="16"/>
        </w:rPr>
        <w:t> </w:t>
      </w:r>
      <w:r>
        <w:rPr>
          <w:b/>
          <w:sz w:val="16"/>
        </w:rPr>
        <w:t>Odd</w:t>
      </w:r>
    </w:p>
    <w:p>
      <w:pPr>
        <w:spacing w:after="0" w:line="240" w:lineRule="auto"/>
        <w:jc w:val="left"/>
        <w:rPr>
          <w:sz w:val="16"/>
        </w:rPr>
        <w:sectPr>
          <w:type w:val="continuous"/>
          <w:pgSz w:w="12240" w:h="15840"/>
          <w:pgMar w:top="1220" w:bottom="280" w:left="460" w:right="120"/>
          <w:cols w:num="2" w:equalWidth="0">
            <w:col w:w="3391" w:space="3764"/>
            <w:col w:w="4505"/>
          </w:cols>
        </w:sectPr>
      </w:pPr>
    </w:p>
    <w:p>
      <w:pPr>
        <w:pStyle w:val="BodyText"/>
        <w:rPr>
          <w:b/>
          <w:sz w:val="20"/>
        </w:rPr>
      </w:pPr>
    </w:p>
    <w:p>
      <w:pPr>
        <w:pStyle w:val="BodyText"/>
        <w:rPr>
          <w:b/>
          <w:sz w:val="20"/>
        </w:rPr>
      </w:pPr>
    </w:p>
    <w:p>
      <w:pPr>
        <w:pStyle w:val="BodyText"/>
        <w:spacing w:before="7"/>
        <w:rPr>
          <w:b/>
          <w:sz w:val="25"/>
        </w:rPr>
      </w:pPr>
    </w:p>
    <w:p>
      <w:pPr>
        <w:spacing w:after="0"/>
        <w:rPr>
          <w:sz w:val="25"/>
        </w:rPr>
        <w:sectPr>
          <w:type w:val="continuous"/>
          <w:pgSz w:w="12240" w:h="15840"/>
          <w:pgMar w:top="1220" w:bottom="280" w:left="460" w:right="120"/>
        </w:sectPr>
      </w:pPr>
    </w:p>
    <w:p>
      <w:pPr>
        <w:pStyle w:val="ListParagraph"/>
        <w:numPr>
          <w:ilvl w:val="0"/>
          <w:numId w:val="21"/>
        </w:numPr>
        <w:tabs>
          <w:tab w:pos="1387" w:val="left" w:leader="none"/>
        </w:tabs>
        <w:spacing w:line="240" w:lineRule="auto" w:before="104" w:after="0"/>
        <w:ind w:left="1386" w:right="0" w:hanging="134"/>
        <w:jc w:val="left"/>
        <w:rPr>
          <w:b/>
          <w:sz w:val="16"/>
        </w:rPr>
      </w:pPr>
      <w:r>
        <w:rPr/>
        <w:drawing>
          <wp:anchor distT="0" distB="0" distL="0" distR="0" allowOverlap="1" layoutInCell="1" locked="0" behindDoc="1" simplePos="0" relativeHeight="466619392">
            <wp:simplePos x="0" y="0"/>
            <wp:positionH relativeFrom="page">
              <wp:posOffset>942479</wp:posOffset>
            </wp:positionH>
            <wp:positionV relativeFrom="paragraph">
              <wp:posOffset>-373254</wp:posOffset>
            </wp:positionV>
            <wp:extent cx="1572475" cy="466915"/>
            <wp:effectExtent l="0" t="0" r="0" b="0"/>
            <wp:wrapNone/>
            <wp:docPr id="383" name="image258.png"/>
            <wp:cNvGraphicFramePr>
              <a:graphicFrameLocks noChangeAspect="1"/>
            </wp:cNvGraphicFramePr>
            <a:graphic>
              <a:graphicData uri="http://schemas.openxmlformats.org/drawingml/2006/picture">
                <pic:pic>
                  <pic:nvPicPr>
                    <pic:cNvPr id="384" name="image258.png"/>
                    <pic:cNvPicPr/>
                  </pic:nvPicPr>
                  <pic:blipFill>
                    <a:blip r:embed="rId357" cstate="print"/>
                    <a:stretch>
                      <a:fillRect/>
                    </a:stretch>
                  </pic:blipFill>
                  <pic:spPr>
                    <a:xfrm>
                      <a:off x="0" y="0"/>
                      <a:ext cx="1572475" cy="466915"/>
                    </a:xfrm>
                    <a:prstGeom prst="rect">
                      <a:avLst/>
                    </a:prstGeom>
                  </pic:spPr>
                </pic:pic>
              </a:graphicData>
            </a:graphic>
          </wp:anchor>
        </w:drawing>
      </w:r>
      <w:bookmarkStart w:name="_bookmark200" w:id="251"/>
      <w:bookmarkEnd w:id="251"/>
      <w:r>
        <w:rPr/>
      </w:r>
      <w:bookmarkStart w:name="_bookmark200" w:id="252"/>
      <w:bookmarkEnd w:id="252"/>
      <w:r>
        <w:rPr>
          <w:b/>
          <w:sz w:val="16"/>
        </w:rPr>
        <w:t>Data,</w:t>
      </w:r>
      <w:r>
        <w:rPr>
          <w:b/>
          <w:sz w:val="16"/>
        </w:rPr>
        <w:t> 1 Stop, Parity</w:t>
      </w:r>
      <w:r>
        <w:rPr>
          <w:b/>
          <w:spacing w:val="-1"/>
          <w:sz w:val="16"/>
        </w:rPr>
        <w:t> </w:t>
      </w:r>
      <w:r>
        <w:rPr>
          <w:b/>
          <w:sz w:val="16"/>
        </w:rPr>
        <w:t>Even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29"/>
        </w:rPr>
      </w:pPr>
      <w:r>
        <w:rPr/>
        <w:drawing>
          <wp:anchor distT="0" distB="0" distL="0" distR="0" allowOverlap="1" layoutInCell="1" locked="0" behindDoc="0" simplePos="0" relativeHeight="306">
            <wp:simplePos x="0" y="0"/>
            <wp:positionH relativeFrom="page">
              <wp:posOffset>1037781</wp:posOffset>
            </wp:positionH>
            <wp:positionV relativeFrom="paragraph">
              <wp:posOffset>243313</wp:posOffset>
            </wp:positionV>
            <wp:extent cx="1381346" cy="409575"/>
            <wp:effectExtent l="0" t="0" r="0" b="0"/>
            <wp:wrapTopAndBottom/>
            <wp:docPr id="385" name="image259.png"/>
            <wp:cNvGraphicFramePr>
              <a:graphicFrameLocks noChangeAspect="1"/>
            </wp:cNvGraphicFramePr>
            <a:graphic>
              <a:graphicData uri="http://schemas.openxmlformats.org/drawingml/2006/picture">
                <pic:pic>
                  <pic:nvPicPr>
                    <pic:cNvPr id="386" name="image259.png"/>
                    <pic:cNvPicPr/>
                  </pic:nvPicPr>
                  <pic:blipFill>
                    <a:blip r:embed="rId358" cstate="print"/>
                    <a:stretch>
                      <a:fillRect/>
                    </a:stretch>
                  </pic:blipFill>
                  <pic:spPr>
                    <a:xfrm>
                      <a:off x="0" y="0"/>
                      <a:ext cx="1381346" cy="409575"/>
                    </a:xfrm>
                    <a:prstGeom prst="rect">
                      <a:avLst/>
                    </a:prstGeom>
                  </pic:spPr>
                </pic:pic>
              </a:graphicData>
            </a:graphic>
          </wp:anchor>
        </w:drawing>
      </w:r>
    </w:p>
    <w:p>
      <w:pPr>
        <w:spacing w:before="0"/>
        <w:ind w:left="1284" w:right="0" w:firstLine="0"/>
        <w:jc w:val="left"/>
        <w:rPr>
          <w:b/>
          <w:sz w:val="16"/>
        </w:rPr>
      </w:pPr>
      <w:bookmarkStart w:name="_bookmark201" w:id="253"/>
      <w:bookmarkEnd w:id="253"/>
      <w:r>
        <w:rPr/>
      </w:r>
      <w:r>
        <w:rPr>
          <w:b/>
          <w:sz w:val="16"/>
        </w:rPr>
        <w:t>8 Data, 1 Stop, Parity Odd</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1"/>
        </w:rPr>
      </w:pPr>
      <w:r>
        <w:rPr/>
        <w:drawing>
          <wp:anchor distT="0" distB="0" distL="0" distR="0" allowOverlap="1" layoutInCell="1" locked="0" behindDoc="0" simplePos="0" relativeHeight="307">
            <wp:simplePos x="0" y="0"/>
            <wp:positionH relativeFrom="page">
              <wp:posOffset>1037777</wp:posOffset>
            </wp:positionH>
            <wp:positionV relativeFrom="paragraph">
              <wp:posOffset>183433</wp:posOffset>
            </wp:positionV>
            <wp:extent cx="1486036" cy="409575"/>
            <wp:effectExtent l="0" t="0" r="0" b="0"/>
            <wp:wrapTopAndBottom/>
            <wp:docPr id="387" name="image260.png"/>
            <wp:cNvGraphicFramePr>
              <a:graphicFrameLocks noChangeAspect="1"/>
            </wp:cNvGraphicFramePr>
            <a:graphic>
              <a:graphicData uri="http://schemas.openxmlformats.org/drawingml/2006/picture">
                <pic:pic>
                  <pic:nvPicPr>
                    <pic:cNvPr id="388" name="image260.png"/>
                    <pic:cNvPicPr/>
                  </pic:nvPicPr>
                  <pic:blipFill>
                    <a:blip r:embed="rId359" cstate="print"/>
                    <a:stretch>
                      <a:fillRect/>
                    </a:stretch>
                  </pic:blipFill>
                  <pic:spPr>
                    <a:xfrm>
                      <a:off x="0" y="0"/>
                      <a:ext cx="1486036" cy="409575"/>
                    </a:xfrm>
                    <a:prstGeom prst="rect">
                      <a:avLst/>
                    </a:prstGeom>
                  </pic:spPr>
                </pic:pic>
              </a:graphicData>
            </a:graphic>
          </wp:anchor>
        </w:drawing>
      </w:r>
    </w:p>
    <w:p>
      <w:pPr>
        <w:spacing w:before="18"/>
        <w:ind w:left="1291" w:right="0" w:firstLine="0"/>
        <w:jc w:val="left"/>
        <w:rPr>
          <w:b/>
          <w:sz w:val="16"/>
        </w:rPr>
      </w:pPr>
      <w:bookmarkStart w:name="_bookmark202" w:id="254"/>
      <w:bookmarkEnd w:id="254"/>
      <w:r>
        <w:rPr/>
      </w:r>
      <w:r>
        <w:rPr>
          <w:b/>
          <w:sz w:val="16"/>
        </w:rPr>
        <w:t>7 Data, 2 Stop, Parity Space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1"/>
        </w:rPr>
      </w:pPr>
      <w:r>
        <w:rPr/>
        <w:drawing>
          <wp:anchor distT="0" distB="0" distL="0" distR="0" allowOverlap="1" layoutInCell="1" locked="0" behindDoc="0" simplePos="0" relativeHeight="308">
            <wp:simplePos x="0" y="0"/>
            <wp:positionH relativeFrom="page">
              <wp:posOffset>1037777</wp:posOffset>
            </wp:positionH>
            <wp:positionV relativeFrom="paragraph">
              <wp:posOffset>183320</wp:posOffset>
            </wp:positionV>
            <wp:extent cx="1486036" cy="409575"/>
            <wp:effectExtent l="0" t="0" r="0" b="0"/>
            <wp:wrapTopAndBottom/>
            <wp:docPr id="389" name="image261.png"/>
            <wp:cNvGraphicFramePr>
              <a:graphicFrameLocks noChangeAspect="1"/>
            </wp:cNvGraphicFramePr>
            <a:graphic>
              <a:graphicData uri="http://schemas.openxmlformats.org/drawingml/2006/picture">
                <pic:pic>
                  <pic:nvPicPr>
                    <pic:cNvPr id="390" name="image261.png"/>
                    <pic:cNvPicPr/>
                  </pic:nvPicPr>
                  <pic:blipFill>
                    <a:blip r:embed="rId360" cstate="print"/>
                    <a:stretch>
                      <a:fillRect/>
                    </a:stretch>
                  </pic:blipFill>
                  <pic:spPr>
                    <a:xfrm>
                      <a:off x="0" y="0"/>
                      <a:ext cx="1486036" cy="409575"/>
                    </a:xfrm>
                    <a:prstGeom prst="rect">
                      <a:avLst/>
                    </a:prstGeom>
                  </pic:spPr>
                </pic:pic>
              </a:graphicData>
            </a:graphic>
          </wp:anchor>
        </w:drawing>
      </w:r>
    </w:p>
    <w:p>
      <w:pPr>
        <w:pStyle w:val="ListParagraph"/>
        <w:numPr>
          <w:ilvl w:val="0"/>
          <w:numId w:val="22"/>
        </w:numPr>
        <w:tabs>
          <w:tab w:pos="1474" w:val="left" w:leader="none"/>
        </w:tabs>
        <w:spacing w:line="240" w:lineRule="auto" w:before="18" w:after="0"/>
        <w:ind w:left="1473" w:right="0" w:hanging="134"/>
        <w:jc w:val="left"/>
        <w:rPr>
          <w:b/>
          <w:sz w:val="16"/>
        </w:rPr>
      </w:pPr>
      <w:bookmarkStart w:name="_bookmark203" w:id="255"/>
      <w:bookmarkEnd w:id="255"/>
      <w:r>
        <w:rPr/>
      </w:r>
      <w:bookmarkStart w:name="_bookmark203" w:id="256"/>
      <w:bookmarkEnd w:id="256"/>
      <w:r>
        <w:rPr>
          <w:b/>
          <w:sz w:val="16"/>
        </w:rPr>
        <w:t>Data,</w:t>
      </w:r>
      <w:r>
        <w:rPr>
          <w:b/>
          <w:sz w:val="16"/>
        </w:rPr>
        <w:t> 1 Stop, Parity</w:t>
      </w:r>
      <w:r>
        <w:rPr>
          <w:b/>
          <w:spacing w:val="-1"/>
          <w:sz w:val="16"/>
        </w:rPr>
        <w:t> </w:t>
      </w:r>
      <w:r>
        <w:rPr>
          <w:b/>
          <w:sz w:val="16"/>
        </w:rPr>
        <w:t>Mark</w:t>
      </w:r>
    </w:p>
    <w:p>
      <w:pPr>
        <w:pStyle w:val="BodyText"/>
        <w:rPr>
          <w:b/>
          <w:sz w:val="20"/>
        </w:rPr>
      </w:pPr>
      <w:r>
        <w:rPr/>
        <w:br w:type="column"/>
      </w:r>
      <w:r>
        <w:rPr>
          <w:b/>
          <w:sz w:val="20"/>
        </w:rPr>
      </w:r>
    </w:p>
    <w:p>
      <w:pPr>
        <w:pStyle w:val="BodyText"/>
        <w:rPr>
          <w:b/>
          <w:sz w:val="20"/>
        </w:rPr>
      </w:pPr>
      <w:r>
        <w:rPr/>
        <w:drawing>
          <wp:anchor distT="0" distB="0" distL="0" distR="0" allowOverlap="1" layoutInCell="1" locked="0" behindDoc="0" simplePos="0" relativeHeight="309">
            <wp:simplePos x="0" y="0"/>
            <wp:positionH relativeFrom="page">
              <wp:posOffset>5615157</wp:posOffset>
            </wp:positionH>
            <wp:positionV relativeFrom="paragraph">
              <wp:posOffset>171295</wp:posOffset>
            </wp:positionV>
            <wp:extent cx="1381034" cy="409575"/>
            <wp:effectExtent l="0" t="0" r="0" b="0"/>
            <wp:wrapTopAndBottom/>
            <wp:docPr id="391" name="image262.png"/>
            <wp:cNvGraphicFramePr>
              <a:graphicFrameLocks noChangeAspect="1"/>
            </wp:cNvGraphicFramePr>
            <a:graphic>
              <a:graphicData uri="http://schemas.openxmlformats.org/drawingml/2006/picture">
                <pic:pic>
                  <pic:nvPicPr>
                    <pic:cNvPr id="392" name="image262.png"/>
                    <pic:cNvPicPr/>
                  </pic:nvPicPr>
                  <pic:blipFill>
                    <a:blip r:embed="rId361" cstate="print"/>
                    <a:stretch>
                      <a:fillRect/>
                    </a:stretch>
                  </pic:blipFill>
                  <pic:spPr>
                    <a:xfrm>
                      <a:off x="0" y="0"/>
                      <a:ext cx="1381034" cy="409575"/>
                    </a:xfrm>
                    <a:prstGeom prst="rect">
                      <a:avLst/>
                    </a:prstGeom>
                  </pic:spPr>
                </pic:pic>
              </a:graphicData>
            </a:graphic>
          </wp:anchor>
        </w:drawing>
      </w:r>
    </w:p>
    <w:p>
      <w:pPr>
        <w:spacing w:before="36"/>
        <w:ind w:left="1400" w:right="0" w:firstLine="0"/>
        <w:jc w:val="left"/>
        <w:rPr>
          <w:b/>
          <w:sz w:val="16"/>
        </w:rPr>
      </w:pPr>
      <w:bookmarkStart w:name="_bookmark204" w:id="257"/>
      <w:bookmarkEnd w:id="257"/>
      <w:r>
        <w:rPr/>
      </w:r>
      <w:r>
        <w:rPr>
          <w:b/>
          <w:sz w:val="16"/>
        </w:rPr>
        <w:t>* 8 Data, 1 Stop, Parity None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22"/>
        </w:rPr>
      </w:pPr>
      <w:r>
        <w:rPr/>
        <w:drawing>
          <wp:anchor distT="0" distB="0" distL="0" distR="0" allowOverlap="1" layoutInCell="1" locked="0" behindDoc="0" simplePos="0" relativeHeight="310">
            <wp:simplePos x="0" y="0"/>
            <wp:positionH relativeFrom="page">
              <wp:posOffset>5615157</wp:posOffset>
            </wp:positionH>
            <wp:positionV relativeFrom="paragraph">
              <wp:posOffset>190242</wp:posOffset>
            </wp:positionV>
            <wp:extent cx="1380996" cy="409575"/>
            <wp:effectExtent l="0" t="0" r="0" b="0"/>
            <wp:wrapTopAndBottom/>
            <wp:docPr id="393" name="image263.png"/>
            <wp:cNvGraphicFramePr>
              <a:graphicFrameLocks noChangeAspect="1"/>
            </wp:cNvGraphicFramePr>
            <a:graphic>
              <a:graphicData uri="http://schemas.openxmlformats.org/drawingml/2006/picture">
                <pic:pic>
                  <pic:nvPicPr>
                    <pic:cNvPr id="394" name="image263.png"/>
                    <pic:cNvPicPr/>
                  </pic:nvPicPr>
                  <pic:blipFill>
                    <a:blip r:embed="rId362" cstate="print"/>
                    <a:stretch>
                      <a:fillRect/>
                    </a:stretch>
                  </pic:blipFill>
                  <pic:spPr>
                    <a:xfrm>
                      <a:off x="0" y="0"/>
                      <a:ext cx="1380996" cy="409575"/>
                    </a:xfrm>
                    <a:prstGeom prst="rect">
                      <a:avLst/>
                    </a:prstGeom>
                  </pic:spPr>
                </pic:pic>
              </a:graphicData>
            </a:graphic>
          </wp:anchor>
        </w:drawing>
      </w:r>
    </w:p>
    <w:p>
      <w:pPr>
        <w:spacing w:before="18"/>
        <w:ind w:left="1373" w:right="0" w:firstLine="0"/>
        <w:jc w:val="left"/>
        <w:rPr>
          <w:b/>
          <w:sz w:val="16"/>
        </w:rPr>
      </w:pPr>
      <w:bookmarkStart w:name="_bookmark205" w:id="258"/>
      <w:bookmarkEnd w:id="258"/>
      <w:r>
        <w:rPr/>
      </w:r>
      <w:r>
        <w:rPr>
          <w:b/>
          <w:sz w:val="16"/>
        </w:rPr>
        <w:t>7 Data, 1 Stop, Parity Space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1"/>
        </w:rPr>
      </w:pPr>
      <w:r>
        <w:rPr/>
        <w:drawing>
          <wp:anchor distT="0" distB="0" distL="0" distR="0" allowOverlap="1" layoutInCell="1" locked="0" behindDoc="0" simplePos="0" relativeHeight="311">
            <wp:simplePos x="0" y="0"/>
            <wp:positionH relativeFrom="page">
              <wp:posOffset>5510392</wp:posOffset>
            </wp:positionH>
            <wp:positionV relativeFrom="paragraph">
              <wp:posOffset>183688</wp:posOffset>
            </wp:positionV>
            <wp:extent cx="1485761" cy="409575"/>
            <wp:effectExtent l="0" t="0" r="0" b="0"/>
            <wp:wrapTopAndBottom/>
            <wp:docPr id="395" name="image264.png"/>
            <wp:cNvGraphicFramePr>
              <a:graphicFrameLocks noChangeAspect="1"/>
            </wp:cNvGraphicFramePr>
            <a:graphic>
              <a:graphicData uri="http://schemas.openxmlformats.org/drawingml/2006/picture">
                <pic:pic>
                  <pic:nvPicPr>
                    <pic:cNvPr id="396" name="image264.png"/>
                    <pic:cNvPicPr/>
                  </pic:nvPicPr>
                  <pic:blipFill>
                    <a:blip r:embed="rId363" cstate="print"/>
                    <a:stretch>
                      <a:fillRect/>
                    </a:stretch>
                  </pic:blipFill>
                  <pic:spPr>
                    <a:xfrm>
                      <a:off x="0" y="0"/>
                      <a:ext cx="1485761" cy="409575"/>
                    </a:xfrm>
                    <a:prstGeom prst="rect">
                      <a:avLst/>
                    </a:prstGeom>
                  </pic:spPr>
                </pic:pic>
              </a:graphicData>
            </a:graphic>
          </wp:anchor>
        </w:drawing>
      </w:r>
    </w:p>
    <w:p>
      <w:pPr>
        <w:pStyle w:val="ListParagraph"/>
        <w:numPr>
          <w:ilvl w:val="0"/>
          <w:numId w:val="22"/>
        </w:numPr>
        <w:tabs>
          <w:tab w:pos="1425" w:val="left" w:leader="none"/>
        </w:tabs>
        <w:spacing w:line="240" w:lineRule="auto" w:before="18" w:after="0"/>
        <w:ind w:left="1424" w:right="0" w:hanging="134"/>
        <w:jc w:val="left"/>
        <w:rPr>
          <w:b/>
          <w:sz w:val="16"/>
        </w:rPr>
      </w:pPr>
      <w:bookmarkStart w:name="_bookmark206" w:id="259"/>
      <w:bookmarkEnd w:id="259"/>
      <w:r>
        <w:rPr/>
      </w:r>
      <w:bookmarkStart w:name="_bookmark206" w:id="260"/>
      <w:bookmarkEnd w:id="260"/>
      <w:r>
        <w:rPr>
          <w:b/>
          <w:sz w:val="16"/>
        </w:rPr>
        <w:t>Data</w:t>
      </w:r>
      <w:r>
        <w:rPr>
          <w:b/>
          <w:sz w:val="16"/>
        </w:rPr>
        <w:t>, 1 Stop, Parity</w:t>
      </w:r>
      <w:r>
        <w:rPr>
          <w:b/>
          <w:spacing w:val="-3"/>
          <w:sz w:val="16"/>
        </w:rPr>
        <w:t> </w:t>
      </w:r>
      <w:r>
        <w:rPr>
          <w:b/>
          <w:sz w:val="16"/>
        </w:rPr>
        <w:t>Space</w:t>
      </w:r>
    </w:p>
    <w:p>
      <w:pPr>
        <w:spacing w:after="0" w:line="240" w:lineRule="auto"/>
        <w:jc w:val="left"/>
        <w:rPr>
          <w:sz w:val="16"/>
        </w:rPr>
        <w:sectPr>
          <w:type w:val="continuous"/>
          <w:pgSz w:w="12240" w:h="15840"/>
          <w:pgMar w:top="1220" w:bottom="280" w:left="460" w:right="120"/>
          <w:cols w:num="2" w:equalWidth="0">
            <w:col w:w="3556" w:space="3488"/>
            <w:col w:w="4616"/>
          </w:cols>
        </w:sectPr>
      </w:pPr>
    </w:p>
    <w:p>
      <w:pPr>
        <w:pStyle w:val="BodyText"/>
        <w:rPr>
          <w:b/>
          <w:sz w:val="20"/>
        </w:rPr>
      </w:pPr>
    </w:p>
    <w:p>
      <w:pPr>
        <w:pStyle w:val="BodyText"/>
        <w:rPr>
          <w:b/>
          <w:sz w:val="20"/>
        </w:rPr>
      </w:pPr>
    </w:p>
    <w:p>
      <w:pPr>
        <w:pStyle w:val="BodyText"/>
        <w:rPr>
          <w:b/>
          <w:sz w:val="13"/>
        </w:rPr>
      </w:pPr>
    </w:p>
    <w:p>
      <w:pPr>
        <w:pStyle w:val="BodyText"/>
        <w:spacing w:line="20" w:lineRule="exact"/>
        <w:ind w:left="638"/>
        <w:rPr>
          <w:sz w:val="2"/>
        </w:rPr>
      </w:pPr>
      <w:r>
        <w:rPr>
          <w:sz w:val="2"/>
        </w:rPr>
        <w:pict>
          <v:group style="width:506.65pt;height:.550pt;mso-position-horizontal-relative:char;mso-position-vertical-relative:line" coordorigin="0,0" coordsize="10133,11">
            <v:shape style="position:absolute;left:0;top:0;width:10133;height:11" coordorigin="0,0" coordsize="10133,11" path="m5,0l0,0,0,10,5,10,5,0xm10132,0l5,0,5,10,10132,10,10132,0xe" filled="true" fillcolor="#000000" stroked="false">
              <v:path arrowok="t"/>
              <v:fill type="solid"/>
            </v:shape>
          </v:group>
        </w:pict>
      </w:r>
      <w:r>
        <w:rPr>
          <w:sz w:val="2"/>
        </w:rPr>
      </w:r>
    </w:p>
    <w:p>
      <w:pPr>
        <w:pStyle w:val="Heading8"/>
        <w:spacing w:line="240" w:lineRule="auto" w:before="10"/>
        <w:ind w:right="985"/>
        <w:rPr>
          <w:i/>
        </w:rPr>
      </w:pPr>
      <w:r>
        <w:rPr>
          <w:i/>
        </w:rPr>
        <w:t>2 - 19</w:t>
      </w:r>
    </w:p>
    <w:p>
      <w:pPr>
        <w:spacing w:after="0" w:line="240" w:lineRule="auto"/>
        <w:sectPr>
          <w:type w:val="continuous"/>
          <w:pgSz w:w="12240" w:h="15840"/>
          <w:pgMar w:top="1220" w:bottom="280" w:left="460" w:right="120"/>
        </w:sectPr>
      </w:pPr>
    </w:p>
    <w:p>
      <w:pPr>
        <w:pStyle w:val="BodyText"/>
        <w:rPr>
          <w:i/>
          <w:sz w:val="20"/>
        </w:rPr>
      </w:pPr>
    </w:p>
    <w:p>
      <w:pPr>
        <w:pStyle w:val="BodyText"/>
        <w:rPr>
          <w:i/>
          <w:sz w:val="20"/>
        </w:rPr>
      </w:pPr>
    </w:p>
    <w:p>
      <w:pPr>
        <w:pStyle w:val="BodyText"/>
        <w:spacing w:before="5"/>
        <w:rPr>
          <w:i/>
          <w:sz w:val="10"/>
        </w:rPr>
      </w:pPr>
    </w:p>
    <w:p>
      <w:pPr>
        <w:pStyle w:val="BodyText"/>
        <w:ind w:left="8217"/>
        <w:rPr>
          <w:sz w:val="20"/>
        </w:rPr>
      </w:pPr>
      <w:r>
        <w:rPr>
          <w:sz w:val="20"/>
        </w:rPr>
        <w:drawing>
          <wp:inline distT="0" distB="0" distL="0" distR="0">
            <wp:extent cx="1485721" cy="409575"/>
            <wp:effectExtent l="0" t="0" r="0" b="0"/>
            <wp:docPr id="397" name="image265.png"/>
            <wp:cNvGraphicFramePr>
              <a:graphicFrameLocks noChangeAspect="1"/>
            </wp:cNvGraphicFramePr>
            <a:graphic>
              <a:graphicData uri="http://schemas.openxmlformats.org/drawingml/2006/picture">
                <pic:pic>
                  <pic:nvPicPr>
                    <pic:cNvPr id="398" name="image265.png"/>
                    <pic:cNvPicPr/>
                  </pic:nvPicPr>
                  <pic:blipFill>
                    <a:blip r:embed="rId366" cstate="print"/>
                    <a:stretch>
                      <a:fillRect/>
                    </a:stretch>
                  </pic:blipFill>
                  <pic:spPr>
                    <a:xfrm>
                      <a:off x="0" y="0"/>
                      <a:ext cx="1485721" cy="409575"/>
                    </a:xfrm>
                    <a:prstGeom prst="rect">
                      <a:avLst/>
                    </a:prstGeom>
                  </pic:spPr>
                </pic:pic>
              </a:graphicData>
            </a:graphic>
          </wp:inline>
        </w:drawing>
      </w:r>
      <w:r>
        <w:rPr>
          <w:sz w:val="20"/>
        </w:rPr>
      </w:r>
    </w:p>
    <w:p>
      <w:pPr>
        <w:spacing w:before="47"/>
        <w:ind w:left="679" w:right="1265" w:firstLine="0"/>
        <w:jc w:val="right"/>
        <w:rPr>
          <w:b/>
          <w:sz w:val="16"/>
        </w:rPr>
      </w:pPr>
      <w:bookmarkStart w:name="_bookmark207" w:id="261"/>
      <w:bookmarkEnd w:id="261"/>
      <w:r>
        <w:rPr/>
      </w:r>
      <w:r>
        <w:rPr>
          <w:b/>
          <w:sz w:val="16"/>
        </w:rPr>
        <w:t>7 Data, 2 Stop, Parity Mark</w:t>
      </w:r>
    </w:p>
    <w:p>
      <w:pPr>
        <w:pStyle w:val="BodyText"/>
        <w:rPr>
          <w:b/>
          <w:sz w:val="11"/>
        </w:rPr>
      </w:pPr>
      <w:r>
        <w:rPr/>
        <w:drawing>
          <wp:anchor distT="0" distB="0" distL="0" distR="0" allowOverlap="1" layoutInCell="1" locked="0" behindDoc="0" simplePos="0" relativeHeight="314">
            <wp:simplePos x="0" y="0"/>
            <wp:positionH relativeFrom="page">
              <wp:posOffset>1037777</wp:posOffset>
            </wp:positionH>
            <wp:positionV relativeFrom="paragraph">
              <wp:posOffset>105432</wp:posOffset>
            </wp:positionV>
            <wp:extent cx="1486036" cy="409575"/>
            <wp:effectExtent l="0" t="0" r="0" b="0"/>
            <wp:wrapTopAndBottom/>
            <wp:docPr id="399" name="image266.png"/>
            <wp:cNvGraphicFramePr>
              <a:graphicFrameLocks noChangeAspect="1"/>
            </wp:cNvGraphicFramePr>
            <a:graphic>
              <a:graphicData uri="http://schemas.openxmlformats.org/drawingml/2006/picture">
                <pic:pic>
                  <pic:nvPicPr>
                    <pic:cNvPr id="400" name="image266.png"/>
                    <pic:cNvPicPr/>
                  </pic:nvPicPr>
                  <pic:blipFill>
                    <a:blip r:embed="rId367" cstate="print"/>
                    <a:stretch>
                      <a:fillRect/>
                    </a:stretch>
                  </pic:blipFill>
                  <pic:spPr>
                    <a:xfrm>
                      <a:off x="0" y="0"/>
                      <a:ext cx="1486036" cy="409575"/>
                    </a:xfrm>
                    <a:prstGeom prst="rect">
                      <a:avLst/>
                    </a:prstGeom>
                  </pic:spPr>
                </pic:pic>
              </a:graphicData>
            </a:graphic>
          </wp:anchor>
        </w:drawing>
      </w:r>
    </w:p>
    <w:p>
      <w:pPr>
        <w:spacing w:before="18"/>
        <w:ind w:left="1340" w:right="0" w:firstLine="0"/>
        <w:jc w:val="left"/>
        <w:rPr>
          <w:b/>
          <w:sz w:val="16"/>
        </w:rPr>
      </w:pPr>
      <w:bookmarkStart w:name="_bookmark208" w:id="262"/>
      <w:bookmarkEnd w:id="262"/>
      <w:r>
        <w:rPr/>
      </w:r>
      <w:r>
        <w:rPr>
          <w:b/>
          <w:sz w:val="16"/>
        </w:rPr>
        <w:t>8 Data, 1 Stop, Parity Mark</w:t>
      </w:r>
    </w:p>
    <w:p>
      <w:pPr>
        <w:pStyle w:val="BodyText"/>
        <w:spacing w:before="4"/>
        <w:rPr>
          <w:b/>
        </w:rPr>
      </w:pPr>
    </w:p>
    <w:p>
      <w:pPr>
        <w:pStyle w:val="Heading3"/>
        <w:spacing w:before="111"/>
        <w:rPr>
          <w:i/>
        </w:rPr>
      </w:pPr>
      <w:bookmarkStart w:name="RS232 Receiver Time-Out" w:id="263"/>
      <w:bookmarkEnd w:id="263"/>
      <w:r>
        <w:rPr>
          <w:b w:val="0"/>
          <w:i w:val="0"/>
        </w:rPr>
      </w:r>
      <w:bookmarkStart w:name="_bookmark209" w:id="264"/>
      <w:bookmarkEnd w:id="264"/>
      <w:r>
        <w:rPr>
          <w:b w:val="0"/>
          <w:i w:val="0"/>
        </w:rPr>
      </w:r>
      <w:r>
        <w:rPr>
          <w:i/>
        </w:rPr>
        <w:t>RS232 Receiver Time-Out</w:t>
      </w:r>
    </w:p>
    <w:p>
      <w:pPr>
        <w:pStyle w:val="BodyText"/>
        <w:spacing w:line="254" w:lineRule="auto" w:before="110"/>
        <w:ind w:left="1004" w:right="841"/>
        <w:rPr>
          <w:i/>
        </w:rPr>
      </w:pPr>
      <w:r>
        <w:rPr/>
        <w:t>The unit stays awake to receive data until the RS232 Receiver Time-Out expires. A manual or serial trigger resets the time- out. When an RS232 receiver is sleeping, a character may be sent to wake up the receiver and reset the time-out. A trans- action on the CTS line will also wake up the receiver. The receiver takes 300 milliseconds to completely come up. Change the RS232 receiver time-out by scanning the bar code below, then scanning digits from the inside back cover of this man- ual, then scanning </w:t>
      </w:r>
      <w:r>
        <w:rPr>
          <w:b/>
        </w:rPr>
        <w:t>Save</w:t>
      </w:r>
      <w:r>
        <w:rPr/>
        <w:t>. The range is 0 to 300 seconds. </w:t>
      </w:r>
      <w:r>
        <w:rPr>
          <w:i/>
        </w:rPr>
        <w:t>Default = 0 seconds (no time-out - always on).</w:t>
      </w:r>
    </w:p>
    <w:p>
      <w:pPr>
        <w:pStyle w:val="BodyText"/>
        <w:spacing w:before="3"/>
        <w:rPr>
          <w:i/>
          <w:sz w:val="13"/>
        </w:rPr>
      </w:pPr>
    </w:p>
    <w:p>
      <w:pPr>
        <w:pStyle w:val="BodyText"/>
        <w:ind w:left="4677"/>
        <w:rPr>
          <w:sz w:val="20"/>
        </w:rPr>
      </w:pPr>
      <w:r>
        <w:rPr>
          <w:sz w:val="20"/>
        </w:rPr>
        <w:drawing>
          <wp:inline distT="0" distB="0" distL="0" distR="0">
            <wp:extent cx="1276305" cy="409575"/>
            <wp:effectExtent l="0" t="0" r="0" b="0"/>
            <wp:docPr id="401" name="image267.png"/>
            <wp:cNvGraphicFramePr>
              <a:graphicFrameLocks noChangeAspect="1"/>
            </wp:cNvGraphicFramePr>
            <a:graphic>
              <a:graphicData uri="http://schemas.openxmlformats.org/drawingml/2006/picture">
                <pic:pic>
                  <pic:nvPicPr>
                    <pic:cNvPr id="402" name="image267.png"/>
                    <pic:cNvPicPr/>
                  </pic:nvPicPr>
                  <pic:blipFill>
                    <a:blip r:embed="rId368" cstate="print"/>
                    <a:stretch>
                      <a:fillRect/>
                    </a:stretch>
                  </pic:blipFill>
                  <pic:spPr>
                    <a:xfrm>
                      <a:off x="0" y="0"/>
                      <a:ext cx="1276305" cy="409575"/>
                    </a:xfrm>
                    <a:prstGeom prst="rect">
                      <a:avLst/>
                    </a:prstGeom>
                  </pic:spPr>
                </pic:pic>
              </a:graphicData>
            </a:graphic>
          </wp:inline>
        </w:drawing>
      </w:r>
      <w:r>
        <w:rPr>
          <w:sz w:val="20"/>
        </w:rPr>
      </w:r>
    </w:p>
    <w:p>
      <w:pPr>
        <w:spacing w:after="0"/>
        <w:rPr>
          <w:sz w:val="20"/>
        </w:rPr>
        <w:sectPr>
          <w:headerReference w:type="default" r:id="rId364"/>
          <w:footerReference w:type="default" r:id="rId365"/>
          <w:pgSz w:w="12240" w:h="15840"/>
          <w:pgMar w:header="1218" w:footer="0" w:top="1400" w:bottom="280" w:left="460" w:right="120"/>
        </w:sectPr>
      </w:pPr>
    </w:p>
    <w:p>
      <w:pPr>
        <w:pStyle w:val="BodyText"/>
        <w:rPr>
          <w:i/>
          <w:sz w:val="37"/>
        </w:rPr>
      </w:pPr>
    </w:p>
    <w:p>
      <w:pPr>
        <w:pStyle w:val="Heading3"/>
        <w:spacing w:before="1"/>
        <w:rPr>
          <w:i/>
        </w:rPr>
      </w:pPr>
      <w:bookmarkStart w:name="RS232 Handshaking" w:id="265"/>
      <w:bookmarkEnd w:id="265"/>
      <w:r>
        <w:rPr>
          <w:b w:val="0"/>
          <w:i w:val="0"/>
        </w:rPr>
      </w:r>
      <w:bookmarkStart w:name="_bookmark210" w:id="266"/>
      <w:bookmarkEnd w:id="266"/>
      <w:r>
        <w:rPr>
          <w:b w:val="0"/>
          <w:i w:val="0"/>
        </w:rPr>
      </w:r>
      <w:r>
        <w:rPr>
          <w:i/>
        </w:rPr>
        <w:t>RS232 Handshaking</w:t>
      </w:r>
    </w:p>
    <w:p>
      <w:pPr>
        <w:spacing w:before="31"/>
        <w:ind w:left="1036" w:right="0" w:firstLine="0"/>
        <w:jc w:val="left"/>
        <w:rPr>
          <w:b/>
          <w:sz w:val="16"/>
        </w:rPr>
      </w:pPr>
      <w:r>
        <w:rPr/>
        <w:br w:type="column"/>
      </w:r>
      <w:bookmarkStart w:name="_bookmark211" w:id="267"/>
      <w:bookmarkEnd w:id="267"/>
      <w:r>
        <w:rPr/>
      </w:r>
      <w:r>
        <w:rPr>
          <w:b/>
          <w:sz w:val="16"/>
        </w:rPr>
        <w:t>RS232 Receiver Time-Out</w:t>
      </w:r>
    </w:p>
    <w:p>
      <w:pPr>
        <w:spacing w:after="0"/>
        <w:jc w:val="left"/>
        <w:rPr>
          <w:sz w:val="16"/>
        </w:rPr>
        <w:sectPr>
          <w:type w:val="continuous"/>
          <w:pgSz w:w="12240" w:h="15840"/>
          <w:pgMar w:top="1220" w:bottom="280" w:left="460" w:right="120"/>
          <w:cols w:num="2" w:equalWidth="0">
            <w:col w:w="3352" w:space="322"/>
            <w:col w:w="7986"/>
          </w:cols>
        </w:sectPr>
      </w:pPr>
    </w:p>
    <w:p>
      <w:pPr>
        <w:pStyle w:val="BodyText"/>
        <w:spacing w:line="254" w:lineRule="auto" w:before="110"/>
        <w:ind w:left="1004" w:right="1099"/>
      </w:pPr>
      <w:r>
        <w:rPr/>
        <w:t>RS232</w:t>
      </w:r>
      <w:r>
        <w:rPr>
          <w:spacing w:val="-12"/>
        </w:rPr>
        <w:t> </w:t>
      </w:r>
      <w:r>
        <w:rPr/>
        <w:t>Handshaking</w:t>
      </w:r>
      <w:r>
        <w:rPr>
          <w:spacing w:val="-11"/>
        </w:rPr>
        <w:t> </w:t>
      </w:r>
      <w:r>
        <w:rPr/>
        <w:t>allows</w:t>
      </w:r>
      <w:r>
        <w:rPr>
          <w:spacing w:val="-11"/>
        </w:rPr>
        <w:t> </w:t>
      </w:r>
      <w:r>
        <w:rPr/>
        <w:t>control</w:t>
      </w:r>
      <w:r>
        <w:rPr>
          <w:spacing w:val="-11"/>
        </w:rPr>
        <w:t> </w:t>
      </w:r>
      <w:r>
        <w:rPr/>
        <w:t>of</w:t>
      </w:r>
      <w:r>
        <w:rPr>
          <w:spacing w:val="-11"/>
        </w:rPr>
        <w:t> </w:t>
      </w:r>
      <w:r>
        <w:rPr/>
        <w:t>data</w:t>
      </w:r>
      <w:r>
        <w:rPr>
          <w:spacing w:val="-11"/>
        </w:rPr>
        <w:t> </w:t>
      </w:r>
      <w:r>
        <w:rPr/>
        <w:t>transmission</w:t>
      </w:r>
      <w:r>
        <w:rPr>
          <w:spacing w:val="-11"/>
        </w:rPr>
        <w:t> </w:t>
      </w:r>
      <w:r>
        <w:rPr/>
        <w:t>from</w:t>
      </w:r>
      <w:r>
        <w:rPr>
          <w:spacing w:val="-11"/>
        </w:rPr>
        <w:t> </w:t>
      </w:r>
      <w:r>
        <w:rPr/>
        <w:t>the</w:t>
      </w:r>
      <w:r>
        <w:rPr>
          <w:spacing w:val="-11"/>
        </w:rPr>
        <w:t> </w:t>
      </w:r>
      <w:r>
        <w:rPr/>
        <w:t>scanner</w:t>
      </w:r>
      <w:r>
        <w:rPr>
          <w:spacing w:val="-11"/>
        </w:rPr>
        <w:t> </w:t>
      </w:r>
      <w:r>
        <w:rPr/>
        <w:t>using</w:t>
      </w:r>
      <w:r>
        <w:rPr>
          <w:spacing w:val="-11"/>
        </w:rPr>
        <w:t> </w:t>
      </w:r>
      <w:r>
        <w:rPr/>
        <w:t>software</w:t>
      </w:r>
      <w:r>
        <w:rPr>
          <w:spacing w:val="-12"/>
        </w:rPr>
        <w:t> </w:t>
      </w:r>
      <w:r>
        <w:rPr/>
        <w:t>commands</w:t>
      </w:r>
      <w:r>
        <w:rPr>
          <w:spacing w:val="-11"/>
        </w:rPr>
        <w:t> </w:t>
      </w:r>
      <w:r>
        <w:rPr/>
        <w:t>from</w:t>
      </w:r>
      <w:r>
        <w:rPr>
          <w:spacing w:val="-11"/>
        </w:rPr>
        <w:t> </w:t>
      </w:r>
      <w:r>
        <w:rPr/>
        <w:t>the</w:t>
      </w:r>
      <w:r>
        <w:rPr>
          <w:spacing w:val="-11"/>
        </w:rPr>
        <w:t> </w:t>
      </w:r>
      <w:r>
        <w:rPr/>
        <w:t>host</w:t>
      </w:r>
      <w:r>
        <w:rPr>
          <w:spacing w:val="-11"/>
        </w:rPr>
        <w:t> </w:t>
      </w:r>
      <w:r>
        <w:rPr/>
        <w:t>device. When RTS/CTS is turned </w:t>
      </w:r>
      <w:r>
        <w:rPr>
          <w:b/>
        </w:rPr>
        <w:t>Off</w:t>
      </w:r>
      <w:r>
        <w:rPr/>
        <w:t>, no data flow control is</w:t>
      </w:r>
      <w:r>
        <w:rPr>
          <w:spacing w:val="-7"/>
        </w:rPr>
        <w:t> </w:t>
      </w:r>
      <w:r>
        <w:rPr/>
        <w:t>used.</w:t>
      </w:r>
    </w:p>
    <w:p>
      <w:pPr>
        <w:pStyle w:val="BodyText"/>
        <w:spacing w:line="254" w:lineRule="auto" w:before="91"/>
        <w:ind w:left="1004" w:right="960"/>
      </w:pPr>
      <w:r>
        <w:rPr>
          <w:b/>
        </w:rPr>
        <w:t>Flow Control, No Timeout: </w:t>
      </w:r>
      <w:r>
        <w:rPr/>
        <w:t>The scanner asserts RTS when it has data to send, and will wait indefinitely for CTS to be asserted by the host.</w:t>
      </w:r>
    </w:p>
    <w:p>
      <w:pPr>
        <w:pStyle w:val="BodyText"/>
        <w:spacing w:line="256" w:lineRule="auto" w:before="91"/>
        <w:ind w:left="1004" w:right="960"/>
      </w:pPr>
      <w:r>
        <w:rPr>
          <w:b/>
        </w:rPr>
        <w:t>Two-Direction Flow Control: </w:t>
      </w:r>
      <w:r>
        <w:rPr/>
        <w:t>The scanner asserts RTS when it is OK for the host to transmit. The host asserts CTS when it is OK for the device to transmit.</w:t>
      </w:r>
    </w:p>
    <w:p>
      <w:pPr>
        <w:pStyle w:val="BodyText"/>
        <w:spacing w:line="254" w:lineRule="auto" w:before="88"/>
        <w:ind w:left="1004" w:right="960"/>
      </w:pPr>
      <w:r>
        <w:rPr>
          <w:b/>
        </w:rPr>
        <w:t>Flow Control with Timeout: </w:t>
      </w:r>
      <w:r>
        <w:rPr/>
        <w:t>The scanner asserts RTS when it has data to send and waits for a delay </w:t>
      </w:r>
      <w:hyperlink w:history="true" w:anchor="_bookmark216">
        <w:r>
          <w:rPr/>
          <w:t>(see </w:t>
        </w:r>
        <w:r>
          <w:rPr>
            <w:color w:val="0000FF"/>
          </w:rPr>
          <w:t>RS232</w:t>
        </w:r>
      </w:hyperlink>
      <w:r>
        <w:rPr>
          <w:color w:val="0000FF"/>
        </w:rPr>
        <w:t> </w:t>
      </w:r>
      <w:hyperlink w:history="true" w:anchor="_bookmark216">
        <w:r>
          <w:rPr>
            <w:color w:val="0000FF"/>
          </w:rPr>
          <w:t>Timeout </w:t>
        </w:r>
        <w:r>
          <w:rPr/>
          <w:t>on page 2-21) </w:t>
        </w:r>
      </w:hyperlink>
      <w:r>
        <w:rPr/>
        <w:t>for CTS to be asserted by the host. If the delay time expires and CTS is not asserted, the device transmit buffer is cleared and scanning may resume.</w:t>
      </w:r>
    </w:p>
    <w:p>
      <w:pPr>
        <w:spacing w:before="42"/>
        <w:ind w:left="1004" w:right="0" w:firstLine="0"/>
        <w:jc w:val="left"/>
        <w:rPr>
          <w:i/>
          <w:sz w:val="18"/>
        </w:rPr>
      </w:pPr>
      <w:r>
        <w:rPr>
          <w:i/>
          <w:sz w:val="18"/>
        </w:rPr>
        <w:t>Default = RTS/CTS Off.</w:t>
      </w:r>
    </w:p>
    <w:p>
      <w:pPr>
        <w:pStyle w:val="BodyText"/>
        <w:spacing w:before="11"/>
        <w:rPr>
          <w:i/>
          <w:sz w:val="15"/>
        </w:rPr>
      </w:pPr>
      <w:r>
        <w:rPr/>
        <w:drawing>
          <wp:anchor distT="0" distB="0" distL="0" distR="0" allowOverlap="1" layoutInCell="1" locked="0" behindDoc="0" simplePos="0" relativeHeight="315">
            <wp:simplePos x="0" y="0"/>
            <wp:positionH relativeFrom="page">
              <wp:posOffset>1037781</wp:posOffset>
            </wp:positionH>
            <wp:positionV relativeFrom="paragraph">
              <wp:posOffset>141290</wp:posOffset>
            </wp:positionV>
            <wp:extent cx="1382361" cy="409575"/>
            <wp:effectExtent l="0" t="0" r="0" b="0"/>
            <wp:wrapTopAndBottom/>
            <wp:docPr id="403" name="image268.png"/>
            <wp:cNvGraphicFramePr>
              <a:graphicFrameLocks noChangeAspect="1"/>
            </wp:cNvGraphicFramePr>
            <a:graphic>
              <a:graphicData uri="http://schemas.openxmlformats.org/drawingml/2006/picture">
                <pic:pic>
                  <pic:nvPicPr>
                    <pic:cNvPr id="404" name="image268.png"/>
                    <pic:cNvPicPr/>
                  </pic:nvPicPr>
                  <pic:blipFill>
                    <a:blip r:embed="rId369" cstate="print"/>
                    <a:stretch>
                      <a:fillRect/>
                    </a:stretch>
                  </pic:blipFill>
                  <pic:spPr>
                    <a:xfrm>
                      <a:off x="0" y="0"/>
                      <a:ext cx="1382361" cy="409575"/>
                    </a:xfrm>
                    <a:prstGeom prst="rect">
                      <a:avLst/>
                    </a:prstGeom>
                  </pic:spPr>
                </pic:pic>
              </a:graphicData>
            </a:graphic>
          </wp:anchor>
        </w:drawing>
      </w:r>
    </w:p>
    <w:p>
      <w:pPr>
        <w:spacing w:before="40"/>
        <w:ind w:left="1333" w:right="0" w:firstLine="0"/>
        <w:jc w:val="left"/>
        <w:rPr>
          <w:b/>
          <w:sz w:val="16"/>
        </w:rPr>
      </w:pPr>
      <w:bookmarkStart w:name="_bookmark212" w:id="268"/>
      <w:bookmarkEnd w:id="268"/>
      <w:r>
        <w:rPr/>
      </w:r>
      <w:r>
        <w:rPr>
          <w:b/>
          <w:sz w:val="16"/>
        </w:rPr>
        <w:t>Flow Control, No Timeout</w:t>
      </w:r>
    </w:p>
    <w:p>
      <w:pPr>
        <w:pStyle w:val="BodyText"/>
        <w:spacing w:before="9"/>
        <w:rPr>
          <w:b/>
          <w:sz w:val="9"/>
        </w:rPr>
      </w:pPr>
      <w:r>
        <w:rPr/>
        <w:drawing>
          <wp:anchor distT="0" distB="0" distL="0" distR="0" allowOverlap="1" layoutInCell="1" locked="0" behindDoc="0" simplePos="0" relativeHeight="316">
            <wp:simplePos x="0" y="0"/>
            <wp:positionH relativeFrom="page">
              <wp:posOffset>5621655</wp:posOffset>
            </wp:positionH>
            <wp:positionV relativeFrom="paragraph">
              <wp:posOffset>96504</wp:posOffset>
            </wp:positionV>
            <wp:extent cx="1381308" cy="409575"/>
            <wp:effectExtent l="0" t="0" r="0" b="0"/>
            <wp:wrapTopAndBottom/>
            <wp:docPr id="405" name="image269.png"/>
            <wp:cNvGraphicFramePr>
              <a:graphicFrameLocks noChangeAspect="1"/>
            </wp:cNvGraphicFramePr>
            <a:graphic>
              <a:graphicData uri="http://schemas.openxmlformats.org/drawingml/2006/picture">
                <pic:pic>
                  <pic:nvPicPr>
                    <pic:cNvPr id="406" name="image269.png"/>
                    <pic:cNvPicPr/>
                  </pic:nvPicPr>
                  <pic:blipFill>
                    <a:blip r:embed="rId370" cstate="print"/>
                    <a:stretch>
                      <a:fillRect/>
                    </a:stretch>
                  </pic:blipFill>
                  <pic:spPr>
                    <a:xfrm>
                      <a:off x="0" y="0"/>
                      <a:ext cx="1381308" cy="409575"/>
                    </a:xfrm>
                    <a:prstGeom prst="rect">
                      <a:avLst/>
                    </a:prstGeom>
                  </pic:spPr>
                </pic:pic>
              </a:graphicData>
            </a:graphic>
          </wp:anchor>
        </w:drawing>
      </w:r>
    </w:p>
    <w:p>
      <w:pPr>
        <w:spacing w:before="24"/>
        <w:ind w:left="8251" w:right="950" w:firstLine="0"/>
        <w:jc w:val="center"/>
        <w:rPr>
          <w:b/>
          <w:sz w:val="16"/>
        </w:rPr>
      </w:pPr>
      <w:bookmarkStart w:name="_bookmark213" w:id="269"/>
      <w:bookmarkEnd w:id="269"/>
      <w:r>
        <w:rPr/>
      </w:r>
      <w:r>
        <w:rPr>
          <w:b/>
          <w:sz w:val="16"/>
        </w:rPr>
        <w:t>Two-Direction Flow Control</w:t>
      </w:r>
    </w:p>
    <w:p>
      <w:pPr>
        <w:pStyle w:val="BodyText"/>
        <w:spacing w:before="9"/>
        <w:rPr>
          <w:b/>
          <w:sz w:val="9"/>
        </w:rPr>
      </w:pPr>
      <w:r>
        <w:rPr/>
        <w:drawing>
          <wp:anchor distT="0" distB="0" distL="0" distR="0" allowOverlap="1" layoutInCell="1" locked="0" behindDoc="0" simplePos="0" relativeHeight="317">
            <wp:simplePos x="0" y="0"/>
            <wp:positionH relativeFrom="page">
              <wp:posOffset>1037781</wp:posOffset>
            </wp:positionH>
            <wp:positionV relativeFrom="paragraph">
              <wp:posOffset>96225</wp:posOffset>
            </wp:positionV>
            <wp:extent cx="1381308" cy="409575"/>
            <wp:effectExtent l="0" t="0" r="0" b="0"/>
            <wp:wrapTopAndBottom/>
            <wp:docPr id="407" name="image270.png"/>
            <wp:cNvGraphicFramePr>
              <a:graphicFrameLocks noChangeAspect="1"/>
            </wp:cNvGraphicFramePr>
            <a:graphic>
              <a:graphicData uri="http://schemas.openxmlformats.org/drawingml/2006/picture">
                <pic:pic>
                  <pic:nvPicPr>
                    <pic:cNvPr id="408" name="image270.png"/>
                    <pic:cNvPicPr/>
                  </pic:nvPicPr>
                  <pic:blipFill>
                    <a:blip r:embed="rId371" cstate="print"/>
                    <a:stretch>
                      <a:fillRect/>
                    </a:stretch>
                  </pic:blipFill>
                  <pic:spPr>
                    <a:xfrm>
                      <a:off x="0" y="0"/>
                      <a:ext cx="1381308" cy="409575"/>
                    </a:xfrm>
                    <a:prstGeom prst="rect">
                      <a:avLst/>
                    </a:prstGeom>
                  </pic:spPr>
                </pic:pic>
              </a:graphicData>
            </a:graphic>
          </wp:anchor>
        </w:drawing>
      </w:r>
    </w:p>
    <w:p>
      <w:pPr>
        <w:spacing w:before="15" w:after="128"/>
        <w:ind w:left="1347" w:right="0" w:firstLine="0"/>
        <w:jc w:val="left"/>
        <w:rPr>
          <w:b/>
          <w:sz w:val="16"/>
        </w:rPr>
      </w:pPr>
      <w:bookmarkStart w:name="_bookmark214" w:id="270"/>
      <w:bookmarkEnd w:id="270"/>
      <w:r>
        <w:rPr/>
      </w:r>
      <w:r>
        <w:rPr>
          <w:b/>
          <w:sz w:val="16"/>
        </w:rPr>
        <w:t>Flow Control with Timeout</w:t>
      </w:r>
    </w:p>
    <w:p>
      <w:pPr>
        <w:pStyle w:val="BodyText"/>
        <w:ind w:left="8393"/>
        <w:rPr>
          <w:sz w:val="20"/>
        </w:rPr>
      </w:pPr>
      <w:r>
        <w:rPr>
          <w:sz w:val="20"/>
        </w:rPr>
        <w:drawing>
          <wp:inline distT="0" distB="0" distL="0" distR="0">
            <wp:extent cx="1381346" cy="409575"/>
            <wp:effectExtent l="0" t="0" r="0" b="0"/>
            <wp:docPr id="409" name="image271.png"/>
            <wp:cNvGraphicFramePr>
              <a:graphicFrameLocks noChangeAspect="1"/>
            </wp:cNvGraphicFramePr>
            <a:graphic>
              <a:graphicData uri="http://schemas.openxmlformats.org/drawingml/2006/picture">
                <pic:pic>
                  <pic:nvPicPr>
                    <pic:cNvPr id="410" name="image271.png"/>
                    <pic:cNvPicPr/>
                  </pic:nvPicPr>
                  <pic:blipFill>
                    <a:blip r:embed="rId372" cstate="print"/>
                    <a:stretch>
                      <a:fillRect/>
                    </a:stretch>
                  </pic:blipFill>
                  <pic:spPr>
                    <a:xfrm>
                      <a:off x="0" y="0"/>
                      <a:ext cx="1381346" cy="409575"/>
                    </a:xfrm>
                    <a:prstGeom prst="rect">
                      <a:avLst/>
                    </a:prstGeom>
                  </pic:spPr>
                </pic:pic>
              </a:graphicData>
            </a:graphic>
          </wp:inline>
        </w:drawing>
      </w:r>
      <w:r>
        <w:rPr>
          <w:sz w:val="20"/>
        </w:rPr>
      </w:r>
    </w:p>
    <w:p>
      <w:pPr>
        <w:spacing w:before="49"/>
        <w:ind w:left="8251" w:right="950" w:firstLine="0"/>
        <w:jc w:val="center"/>
        <w:rPr>
          <w:b/>
          <w:sz w:val="16"/>
        </w:rPr>
      </w:pPr>
      <w:bookmarkStart w:name="_bookmark215" w:id="271"/>
      <w:bookmarkEnd w:id="271"/>
      <w:r>
        <w:rPr/>
      </w:r>
      <w:r>
        <w:rPr>
          <w:b/>
          <w:sz w:val="16"/>
        </w:rPr>
        <w:t>* RTS/CTS Off</w:t>
      </w:r>
    </w:p>
    <w:p>
      <w:pPr>
        <w:pStyle w:val="BodyText"/>
        <w:rPr>
          <w:b/>
          <w:sz w:val="20"/>
        </w:rPr>
      </w:pPr>
    </w:p>
    <w:p>
      <w:pPr>
        <w:pStyle w:val="BodyText"/>
        <w:rPr>
          <w:b/>
          <w:sz w:val="20"/>
        </w:rPr>
      </w:pPr>
    </w:p>
    <w:p>
      <w:pPr>
        <w:pStyle w:val="BodyText"/>
        <w:rPr>
          <w:b/>
          <w:sz w:val="20"/>
        </w:rPr>
      </w:pPr>
    </w:p>
    <w:p>
      <w:pPr>
        <w:pStyle w:val="BodyText"/>
        <w:spacing w:before="8"/>
        <w:rPr>
          <w:b/>
          <w:sz w:val="15"/>
        </w:rPr>
      </w:pPr>
      <w:r>
        <w:rPr/>
        <w:pict>
          <v:shape style="position:absolute;margin-left:54.935001pt;margin-top:11.007709pt;width:506.65pt;height:.550pt;mso-position-horizontal-relative:page;mso-position-vertical-relative:paragraph;z-index:-15565824;mso-wrap-distance-left:0;mso-wrap-distance-right:0" coordorigin="1099,220" coordsize="10133,11" path="m1104,220l1099,220,1099,230,1104,230,1104,220xm11231,220l1104,220,1104,230,11231,230,11231,220xe" filled="true" fillcolor="#000000" stroked="false">
            <v:path arrowok="t"/>
            <v:fill type="solid"/>
            <w10:wrap type="topAndBottom"/>
          </v:shape>
        </w:pict>
      </w:r>
    </w:p>
    <w:p>
      <w:pPr>
        <w:pStyle w:val="Heading8"/>
        <w:ind w:left="627"/>
        <w:jc w:val="left"/>
        <w:rPr>
          <w:i/>
        </w:rPr>
      </w:pPr>
      <w:r>
        <w:rPr>
          <w:i/>
        </w:rPr>
        <w:t>2 - 20</w:t>
      </w:r>
    </w:p>
    <w:p>
      <w:pPr>
        <w:spacing w:after="0"/>
        <w:jc w:val="left"/>
        <w:sectPr>
          <w:type w:val="continuous"/>
          <w:pgSz w:w="12240" w:h="15840"/>
          <w:pgMar w:top="1220" w:bottom="280" w:left="460" w:right="120"/>
        </w:sectPr>
      </w:pPr>
    </w:p>
    <w:p>
      <w:pPr>
        <w:pStyle w:val="BodyText"/>
        <w:rPr>
          <w:i/>
          <w:sz w:val="20"/>
        </w:rPr>
      </w:pPr>
    </w:p>
    <w:p>
      <w:pPr>
        <w:pStyle w:val="BodyText"/>
        <w:rPr>
          <w:i/>
          <w:sz w:val="23"/>
        </w:rPr>
      </w:pPr>
    </w:p>
    <w:p>
      <w:pPr>
        <w:spacing w:before="0"/>
        <w:ind w:left="1004" w:right="0" w:firstLine="0"/>
        <w:jc w:val="left"/>
        <w:rPr>
          <w:b/>
          <w:i/>
          <w:sz w:val="24"/>
        </w:rPr>
      </w:pPr>
      <w:bookmarkStart w:name="RS232 Timeout" w:id="272"/>
      <w:bookmarkEnd w:id="272"/>
      <w:r>
        <w:rPr/>
      </w:r>
      <w:bookmarkStart w:name="_bookmark216" w:id="273"/>
      <w:bookmarkEnd w:id="273"/>
      <w:r>
        <w:rPr/>
      </w:r>
      <w:r>
        <w:rPr>
          <w:b/>
          <w:i/>
          <w:sz w:val="24"/>
        </w:rPr>
        <w:t>RS232 Timeout</w:t>
      </w:r>
    </w:p>
    <w:p>
      <w:pPr>
        <w:pStyle w:val="BodyText"/>
        <w:spacing w:line="254" w:lineRule="auto" w:before="110"/>
        <w:ind w:left="1004" w:right="860"/>
      </w:pPr>
      <w:r>
        <w:rPr/>
        <w:t>When using Flow Control with Timeout, you must program the length of the delay you want to wait for CTS from the host. Set</w:t>
      </w:r>
      <w:r>
        <w:rPr>
          <w:spacing w:val="-6"/>
        </w:rPr>
        <w:t> </w:t>
      </w:r>
      <w:r>
        <w:rPr/>
        <w:t>the</w:t>
      </w:r>
      <w:r>
        <w:rPr>
          <w:spacing w:val="-6"/>
        </w:rPr>
        <w:t> </w:t>
      </w:r>
      <w:r>
        <w:rPr/>
        <w:t>length</w:t>
      </w:r>
      <w:r>
        <w:rPr>
          <w:spacing w:val="-6"/>
        </w:rPr>
        <w:t> </w:t>
      </w:r>
      <w:r>
        <w:rPr/>
        <w:t>(in</w:t>
      </w:r>
      <w:r>
        <w:rPr>
          <w:spacing w:val="-5"/>
        </w:rPr>
        <w:t> </w:t>
      </w:r>
      <w:r>
        <w:rPr/>
        <w:t>milliseconds)</w:t>
      </w:r>
      <w:r>
        <w:rPr>
          <w:spacing w:val="-6"/>
        </w:rPr>
        <w:t> </w:t>
      </w:r>
      <w:r>
        <w:rPr>
          <w:spacing w:val="-3"/>
        </w:rPr>
        <w:t>for</w:t>
      </w:r>
      <w:r>
        <w:rPr>
          <w:spacing w:val="-6"/>
        </w:rPr>
        <w:t> </w:t>
      </w:r>
      <w:r>
        <w:rPr/>
        <w:t>a</w:t>
      </w:r>
      <w:r>
        <w:rPr>
          <w:spacing w:val="-5"/>
        </w:rPr>
        <w:t> </w:t>
      </w:r>
      <w:r>
        <w:rPr/>
        <w:t>timeout</w:t>
      </w:r>
      <w:r>
        <w:rPr>
          <w:spacing w:val="-6"/>
        </w:rPr>
        <w:t> </w:t>
      </w:r>
      <w:r>
        <w:rPr/>
        <w:t>by</w:t>
      </w:r>
      <w:r>
        <w:rPr>
          <w:spacing w:val="-6"/>
        </w:rPr>
        <w:t> </w:t>
      </w:r>
      <w:r>
        <w:rPr/>
        <w:t>scanning</w:t>
      </w:r>
      <w:r>
        <w:rPr>
          <w:spacing w:val="-5"/>
        </w:rPr>
        <w:t> </w:t>
      </w:r>
      <w:r>
        <w:rPr/>
        <w:t>the</w:t>
      </w:r>
      <w:r>
        <w:rPr>
          <w:spacing w:val="-6"/>
        </w:rPr>
        <w:t> </w:t>
      </w:r>
      <w:r>
        <w:rPr/>
        <w:t>bar</w:t>
      </w:r>
      <w:r>
        <w:rPr>
          <w:spacing w:val="-6"/>
        </w:rPr>
        <w:t> </w:t>
      </w:r>
      <w:r>
        <w:rPr/>
        <w:t>code</w:t>
      </w:r>
      <w:r>
        <w:rPr>
          <w:spacing w:val="-6"/>
        </w:rPr>
        <w:t> </w:t>
      </w:r>
      <w:r>
        <w:rPr>
          <w:spacing w:val="-3"/>
        </w:rPr>
        <w:t>below,</w:t>
      </w:r>
      <w:r>
        <w:rPr>
          <w:spacing w:val="-5"/>
        </w:rPr>
        <w:t> </w:t>
      </w:r>
      <w:r>
        <w:rPr/>
        <w:t>then</w:t>
      </w:r>
      <w:r>
        <w:rPr>
          <w:spacing w:val="-5"/>
        </w:rPr>
        <w:t> </w:t>
      </w:r>
      <w:r>
        <w:rPr/>
        <w:t>setting</w:t>
      </w:r>
      <w:r>
        <w:rPr>
          <w:spacing w:val="-6"/>
        </w:rPr>
        <w:t> </w:t>
      </w:r>
      <w:r>
        <w:rPr/>
        <w:t>the</w:t>
      </w:r>
      <w:r>
        <w:rPr>
          <w:spacing w:val="-5"/>
        </w:rPr>
        <w:t> </w:t>
      </w:r>
      <w:r>
        <w:rPr/>
        <w:t>timeout</w:t>
      </w:r>
      <w:r>
        <w:rPr>
          <w:spacing w:val="-6"/>
        </w:rPr>
        <w:t> </w:t>
      </w:r>
      <w:r>
        <w:rPr/>
        <w:t>(from</w:t>
      </w:r>
      <w:r>
        <w:rPr>
          <w:spacing w:val="-6"/>
        </w:rPr>
        <w:t> </w:t>
      </w:r>
      <w:r>
        <w:rPr/>
        <w:t>1-5100</w:t>
      </w:r>
      <w:r>
        <w:rPr>
          <w:spacing w:val="-5"/>
        </w:rPr>
        <w:t> </w:t>
      </w:r>
      <w:r>
        <w:rPr/>
        <w:t>millisec- onds) by scanning digits from the inside back </w:t>
      </w:r>
      <w:r>
        <w:rPr>
          <w:spacing w:val="-3"/>
        </w:rPr>
        <w:t>cover, </w:t>
      </w:r>
      <w:r>
        <w:rPr/>
        <w:t>then scanning</w:t>
      </w:r>
      <w:r>
        <w:rPr>
          <w:spacing w:val="-6"/>
        </w:rPr>
        <w:t> </w:t>
      </w:r>
      <w:r>
        <w:rPr>
          <w:b/>
        </w:rPr>
        <w:t>Save</w:t>
      </w:r>
      <w:r>
        <w:rPr/>
        <w:t>.</w:t>
      </w:r>
    </w:p>
    <w:p>
      <w:pPr>
        <w:pStyle w:val="BodyText"/>
        <w:spacing w:before="1" w:after="1"/>
        <w:rPr>
          <w:sz w:val="13"/>
        </w:rPr>
      </w:pPr>
    </w:p>
    <w:p>
      <w:pPr>
        <w:pStyle w:val="BodyText"/>
        <w:ind w:left="4677"/>
        <w:rPr>
          <w:sz w:val="20"/>
        </w:rPr>
      </w:pPr>
      <w:r>
        <w:rPr>
          <w:sz w:val="20"/>
        </w:rPr>
        <w:drawing>
          <wp:inline distT="0" distB="0" distL="0" distR="0">
            <wp:extent cx="1276305" cy="409575"/>
            <wp:effectExtent l="0" t="0" r="0" b="0"/>
            <wp:docPr id="411" name="image272.png"/>
            <wp:cNvGraphicFramePr>
              <a:graphicFrameLocks noChangeAspect="1"/>
            </wp:cNvGraphicFramePr>
            <a:graphic>
              <a:graphicData uri="http://schemas.openxmlformats.org/drawingml/2006/picture">
                <pic:pic>
                  <pic:nvPicPr>
                    <pic:cNvPr id="412" name="image272.png"/>
                    <pic:cNvPicPr/>
                  </pic:nvPicPr>
                  <pic:blipFill>
                    <a:blip r:embed="rId375" cstate="print"/>
                    <a:stretch>
                      <a:fillRect/>
                    </a:stretch>
                  </pic:blipFill>
                  <pic:spPr>
                    <a:xfrm>
                      <a:off x="0" y="0"/>
                      <a:ext cx="1276305" cy="409575"/>
                    </a:xfrm>
                    <a:prstGeom prst="rect">
                      <a:avLst/>
                    </a:prstGeom>
                  </pic:spPr>
                </pic:pic>
              </a:graphicData>
            </a:graphic>
          </wp:inline>
        </w:drawing>
      </w:r>
      <w:r>
        <w:rPr>
          <w:sz w:val="20"/>
        </w:rPr>
      </w:r>
    </w:p>
    <w:p>
      <w:pPr>
        <w:spacing w:after="0"/>
        <w:rPr>
          <w:sz w:val="20"/>
        </w:rPr>
        <w:sectPr>
          <w:headerReference w:type="default" r:id="rId373"/>
          <w:footerReference w:type="default" r:id="rId374"/>
          <w:pgSz w:w="12240" w:h="15840"/>
          <w:pgMar w:header="1218" w:footer="0" w:top="1400" w:bottom="280" w:left="460" w:right="120"/>
        </w:sectPr>
      </w:pPr>
    </w:p>
    <w:p>
      <w:pPr>
        <w:pStyle w:val="BodyText"/>
        <w:spacing w:before="2"/>
        <w:rPr>
          <w:sz w:val="40"/>
        </w:rPr>
      </w:pPr>
    </w:p>
    <w:p>
      <w:pPr>
        <w:pStyle w:val="Heading3"/>
        <w:rPr>
          <w:i/>
        </w:rPr>
      </w:pPr>
      <w:bookmarkStart w:name="XON/XOFF" w:id="274"/>
      <w:bookmarkEnd w:id="274"/>
      <w:r>
        <w:rPr>
          <w:b w:val="0"/>
          <w:i w:val="0"/>
        </w:rPr>
      </w:r>
      <w:bookmarkStart w:name="_bookmark217" w:id="275"/>
      <w:bookmarkEnd w:id="275"/>
      <w:r>
        <w:rPr>
          <w:b w:val="0"/>
          <w:i w:val="0"/>
        </w:rPr>
      </w:r>
      <w:r>
        <w:rPr>
          <w:i/>
        </w:rPr>
        <w:t>XON/XOFF</w:t>
      </w:r>
    </w:p>
    <w:p>
      <w:pPr>
        <w:spacing w:before="64"/>
        <w:ind w:left="1432" w:right="0" w:firstLine="0"/>
        <w:jc w:val="left"/>
        <w:rPr>
          <w:b/>
          <w:sz w:val="16"/>
        </w:rPr>
      </w:pPr>
      <w:r>
        <w:rPr/>
        <w:br w:type="column"/>
      </w:r>
      <w:bookmarkStart w:name="_bookmark218" w:id="276"/>
      <w:bookmarkEnd w:id="276"/>
      <w:r>
        <w:rPr/>
      </w:r>
      <w:r>
        <w:rPr>
          <w:b/>
          <w:sz w:val="16"/>
        </w:rPr>
        <w:t>RS232 Timeout</w:t>
      </w:r>
    </w:p>
    <w:p>
      <w:pPr>
        <w:spacing w:after="0"/>
        <w:jc w:val="left"/>
        <w:rPr>
          <w:sz w:val="16"/>
        </w:rPr>
        <w:sectPr>
          <w:type w:val="continuous"/>
          <w:pgSz w:w="12240" w:h="15840"/>
          <w:pgMar w:top="1220" w:bottom="280" w:left="460" w:right="120"/>
          <w:cols w:num="2" w:equalWidth="0">
            <w:col w:w="2272" w:space="1402"/>
            <w:col w:w="7986"/>
          </w:cols>
        </w:sectPr>
      </w:pPr>
    </w:p>
    <w:p>
      <w:pPr>
        <w:pStyle w:val="BodyText"/>
        <w:spacing w:line="254" w:lineRule="auto" w:before="111"/>
        <w:ind w:left="1004" w:right="960"/>
      </w:pPr>
      <w:r>
        <w:rPr/>
        <w:t>Standard</w:t>
      </w:r>
      <w:r>
        <w:rPr>
          <w:spacing w:val="-8"/>
        </w:rPr>
        <w:t> </w:t>
      </w:r>
      <w:r>
        <w:rPr/>
        <w:t>ASCII</w:t>
      </w:r>
      <w:r>
        <w:rPr>
          <w:spacing w:val="-7"/>
        </w:rPr>
        <w:t> </w:t>
      </w:r>
      <w:r>
        <w:rPr/>
        <w:t>control</w:t>
      </w:r>
      <w:r>
        <w:rPr>
          <w:spacing w:val="-7"/>
        </w:rPr>
        <w:t> </w:t>
      </w:r>
      <w:r>
        <w:rPr/>
        <w:t>characters</w:t>
      </w:r>
      <w:r>
        <w:rPr>
          <w:spacing w:val="-7"/>
        </w:rPr>
        <w:t> </w:t>
      </w:r>
      <w:r>
        <w:rPr/>
        <w:t>can</w:t>
      </w:r>
      <w:r>
        <w:rPr>
          <w:spacing w:val="-7"/>
        </w:rPr>
        <w:t> </w:t>
      </w:r>
      <w:r>
        <w:rPr/>
        <w:t>be</w:t>
      </w:r>
      <w:r>
        <w:rPr>
          <w:spacing w:val="-7"/>
        </w:rPr>
        <w:t> </w:t>
      </w:r>
      <w:r>
        <w:rPr/>
        <w:t>used</w:t>
      </w:r>
      <w:r>
        <w:rPr>
          <w:spacing w:val="-7"/>
        </w:rPr>
        <w:t> </w:t>
      </w:r>
      <w:r>
        <w:rPr/>
        <w:t>to</w:t>
      </w:r>
      <w:r>
        <w:rPr>
          <w:spacing w:val="-7"/>
        </w:rPr>
        <w:t> </w:t>
      </w:r>
      <w:r>
        <w:rPr/>
        <w:t>tell</w:t>
      </w:r>
      <w:r>
        <w:rPr>
          <w:spacing w:val="-7"/>
        </w:rPr>
        <w:t> </w:t>
      </w:r>
      <w:r>
        <w:rPr/>
        <w:t>the</w:t>
      </w:r>
      <w:r>
        <w:rPr>
          <w:spacing w:val="-7"/>
        </w:rPr>
        <w:t> </w:t>
      </w:r>
      <w:r>
        <w:rPr/>
        <w:t>scanner</w:t>
      </w:r>
      <w:r>
        <w:rPr>
          <w:spacing w:val="-8"/>
        </w:rPr>
        <w:t> </w:t>
      </w:r>
      <w:r>
        <w:rPr/>
        <w:t>to</w:t>
      </w:r>
      <w:r>
        <w:rPr>
          <w:spacing w:val="-7"/>
        </w:rPr>
        <w:t> </w:t>
      </w:r>
      <w:r>
        <w:rPr/>
        <w:t>start</w:t>
      </w:r>
      <w:r>
        <w:rPr>
          <w:spacing w:val="-7"/>
        </w:rPr>
        <w:t> </w:t>
      </w:r>
      <w:r>
        <w:rPr/>
        <w:t>sending</w:t>
      </w:r>
      <w:r>
        <w:rPr>
          <w:spacing w:val="-7"/>
        </w:rPr>
        <w:t> </w:t>
      </w:r>
      <w:r>
        <w:rPr/>
        <w:t>data</w:t>
      </w:r>
      <w:r>
        <w:rPr>
          <w:spacing w:val="-7"/>
        </w:rPr>
        <w:t> </w:t>
      </w:r>
      <w:r>
        <w:rPr/>
        <w:t>(</w:t>
      </w:r>
      <w:r>
        <w:rPr>
          <w:b/>
        </w:rPr>
        <w:t>XON/XOFF</w:t>
      </w:r>
      <w:r>
        <w:rPr>
          <w:b/>
          <w:spacing w:val="-7"/>
        </w:rPr>
        <w:t> </w:t>
      </w:r>
      <w:r>
        <w:rPr>
          <w:b/>
        </w:rPr>
        <w:t>On</w:t>
      </w:r>
      <w:r>
        <w:rPr/>
        <w:t>)</w:t>
      </w:r>
      <w:r>
        <w:rPr>
          <w:spacing w:val="-7"/>
        </w:rPr>
        <w:t> </w:t>
      </w:r>
      <w:r>
        <w:rPr/>
        <w:t>or</w:t>
      </w:r>
      <w:r>
        <w:rPr>
          <w:spacing w:val="-7"/>
        </w:rPr>
        <w:t> </w:t>
      </w:r>
      <w:r>
        <w:rPr/>
        <w:t>to</w:t>
      </w:r>
      <w:r>
        <w:rPr>
          <w:spacing w:val="-7"/>
        </w:rPr>
        <w:t> </w:t>
      </w:r>
      <w:r>
        <w:rPr/>
        <w:t>stop</w:t>
      </w:r>
      <w:r>
        <w:rPr>
          <w:spacing w:val="-7"/>
        </w:rPr>
        <w:t> </w:t>
      </w:r>
      <w:r>
        <w:rPr/>
        <w:t>sending data (</w:t>
      </w:r>
      <w:r>
        <w:rPr>
          <w:b/>
        </w:rPr>
        <w:t>XON/XOFF Off</w:t>
      </w:r>
      <w:r>
        <w:rPr/>
        <w:t>). When the host sends the XOFF character (DC3, hex 13) to the scanner, data transmission stops. </w:t>
      </w:r>
      <w:r>
        <w:rPr>
          <w:spacing w:val="-11"/>
        </w:rPr>
        <w:t>To </w:t>
      </w:r>
      <w:r>
        <w:rPr/>
        <w:t>resume transmission, the host sends the XON character (DC1, hex 11). Data transmission continues where it left</w:t>
      </w:r>
      <w:r>
        <w:rPr>
          <w:spacing w:val="-22"/>
        </w:rPr>
        <w:t> </w:t>
      </w:r>
      <w:r>
        <w:rPr/>
        <w:t>off</w:t>
      </w:r>
    </w:p>
    <w:p>
      <w:pPr>
        <w:spacing w:before="42"/>
        <w:ind w:left="1004" w:right="0" w:firstLine="0"/>
        <w:jc w:val="left"/>
        <w:rPr>
          <w:sz w:val="18"/>
        </w:rPr>
      </w:pPr>
      <w:r>
        <w:rPr>
          <w:sz w:val="18"/>
        </w:rPr>
        <w:t>when XOFF was sent. </w:t>
      </w:r>
      <w:r>
        <w:rPr>
          <w:i/>
          <w:sz w:val="18"/>
        </w:rPr>
        <w:t>Default = XON/XOFF Off</w:t>
      </w:r>
      <w:r>
        <w:rPr>
          <w:sz w:val="18"/>
        </w:rPr>
        <w:t>.</w:t>
      </w:r>
    </w:p>
    <w:p>
      <w:pPr>
        <w:pStyle w:val="BodyText"/>
        <w:spacing w:before="10"/>
        <w:rPr>
          <w:sz w:val="15"/>
        </w:rPr>
      </w:pPr>
      <w:r>
        <w:rPr/>
        <w:drawing>
          <wp:anchor distT="0" distB="0" distL="0" distR="0" allowOverlap="1" layoutInCell="1" locked="0" behindDoc="0" simplePos="0" relativeHeight="319">
            <wp:simplePos x="0" y="0"/>
            <wp:positionH relativeFrom="page">
              <wp:posOffset>1037781</wp:posOffset>
            </wp:positionH>
            <wp:positionV relativeFrom="paragraph">
              <wp:posOffset>141005</wp:posOffset>
            </wp:positionV>
            <wp:extent cx="1381346" cy="409575"/>
            <wp:effectExtent l="0" t="0" r="0" b="0"/>
            <wp:wrapTopAndBottom/>
            <wp:docPr id="413" name="image273.png"/>
            <wp:cNvGraphicFramePr>
              <a:graphicFrameLocks noChangeAspect="1"/>
            </wp:cNvGraphicFramePr>
            <a:graphic>
              <a:graphicData uri="http://schemas.openxmlformats.org/drawingml/2006/picture">
                <pic:pic>
                  <pic:nvPicPr>
                    <pic:cNvPr id="414" name="image273.png"/>
                    <pic:cNvPicPr/>
                  </pic:nvPicPr>
                  <pic:blipFill>
                    <a:blip r:embed="rId376" cstate="print"/>
                    <a:stretch>
                      <a:fillRect/>
                    </a:stretch>
                  </pic:blipFill>
                  <pic:spPr>
                    <a:xfrm>
                      <a:off x="0" y="0"/>
                      <a:ext cx="1381346" cy="409575"/>
                    </a:xfrm>
                    <a:prstGeom prst="rect">
                      <a:avLst/>
                    </a:prstGeom>
                  </pic:spPr>
                </pic:pic>
              </a:graphicData>
            </a:graphic>
          </wp:anchor>
        </w:drawing>
      </w:r>
    </w:p>
    <w:p>
      <w:pPr>
        <w:spacing w:before="17"/>
        <w:ind w:left="1719" w:right="0" w:firstLine="0"/>
        <w:jc w:val="left"/>
        <w:rPr>
          <w:b/>
          <w:sz w:val="16"/>
        </w:rPr>
      </w:pPr>
      <w:bookmarkStart w:name="_bookmark219" w:id="277"/>
      <w:bookmarkEnd w:id="277"/>
      <w:r>
        <w:rPr/>
      </w:r>
      <w:r>
        <w:rPr>
          <w:b/>
          <w:sz w:val="16"/>
        </w:rPr>
        <w:t>XON/XOFF On</w:t>
      </w:r>
    </w:p>
    <w:p>
      <w:pPr>
        <w:pStyle w:val="BodyText"/>
        <w:spacing w:before="11"/>
        <w:rPr>
          <w:b/>
          <w:sz w:val="14"/>
        </w:rPr>
      </w:pPr>
      <w:r>
        <w:rPr/>
        <w:drawing>
          <wp:anchor distT="0" distB="0" distL="0" distR="0" allowOverlap="1" layoutInCell="1" locked="0" behindDoc="0" simplePos="0" relativeHeight="320">
            <wp:simplePos x="0" y="0"/>
            <wp:positionH relativeFrom="page">
              <wp:posOffset>5621655</wp:posOffset>
            </wp:positionH>
            <wp:positionV relativeFrom="paragraph">
              <wp:posOffset>134134</wp:posOffset>
            </wp:positionV>
            <wp:extent cx="1381308" cy="409575"/>
            <wp:effectExtent l="0" t="0" r="0" b="0"/>
            <wp:wrapTopAndBottom/>
            <wp:docPr id="415" name="image274.png"/>
            <wp:cNvGraphicFramePr>
              <a:graphicFrameLocks noChangeAspect="1"/>
            </wp:cNvGraphicFramePr>
            <a:graphic>
              <a:graphicData uri="http://schemas.openxmlformats.org/drawingml/2006/picture">
                <pic:pic>
                  <pic:nvPicPr>
                    <pic:cNvPr id="416" name="image274.png"/>
                    <pic:cNvPicPr/>
                  </pic:nvPicPr>
                  <pic:blipFill>
                    <a:blip r:embed="rId377" cstate="print"/>
                    <a:stretch>
                      <a:fillRect/>
                    </a:stretch>
                  </pic:blipFill>
                  <pic:spPr>
                    <a:xfrm>
                      <a:off x="0" y="0"/>
                      <a:ext cx="1381308" cy="409575"/>
                    </a:xfrm>
                    <a:prstGeom prst="rect">
                      <a:avLst/>
                    </a:prstGeom>
                  </pic:spPr>
                </pic:pic>
              </a:graphicData>
            </a:graphic>
          </wp:anchor>
        </w:drawing>
      </w:r>
    </w:p>
    <w:p>
      <w:pPr>
        <w:spacing w:before="33"/>
        <w:ind w:left="679" w:right="1500" w:firstLine="0"/>
        <w:jc w:val="right"/>
        <w:rPr>
          <w:b/>
          <w:sz w:val="16"/>
        </w:rPr>
      </w:pPr>
      <w:bookmarkStart w:name="_bookmark220" w:id="278"/>
      <w:bookmarkEnd w:id="278"/>
      <w:r>
        <w:rPr/>
      </w:r>
      <w:r>
        <w:rPr>
          <w:b/>
          <w:sz w:val="16"/>
        </w:rPr>
        <w:t>* XON/XOFF Off</w:t>
      </w:r>
    </w:p>
    <w:p>
      <w:pPr>
        <w:pStyle w:val="BodyText"/>
        <w:spacing w:before="9"/>
        <w:rPr>
          <w:b/>
          <w:sz w:val="21"/>
        </w:rPr>
      </w:pPr>
    </w:p>
    <w:p>
      <w:pPr>
        <w:pStyle w:val="Heading3"/>
        <w:spacing w:before="111"/>
        <w:rPr>
          <w:i/>
        </w:rPr>
      </w:pPr>
      <w:bookmarkStart w:name="ACK/NAK" w:id="279"/>
      <w:bookmarkEnd w:id="279"/>
      <w:r>
        <w:rPr>
          <w:b w:val="0"/>
          <w:i w:val="0"/>
        </w:rPr>
      </w:r>
      <w:bookmarkStart w:name="_bookmark221" w:id="280"/>
      <w:bookmarkEnd w:id="280"/>
      <w:r>
        <w:rPr>
          <w:b w:val="0"/>
          <w:i w:val="0"/>
        </w:rPr>
      </w:r>
      <w:r>
        <w:rPr>
          <w:i/>
        </w:rPr>
        <w:t>ACK/NAK</w:t>
      </w:r>
    </w:p>
    <w:p>
      <w:pPr>
        <w:pStyle w:val="BodyText"/>
        <w:spacing w:line="254" w:lineRule="auto" w:before="110"/>
        <w:ind w:left="1004" w:right="960"/>
        <w:rPr>
          <w:i/>
        </w:rPr>
      </w:pPr>
      <w:r>
        <w:rPr/>
        <w:t>After transmitting data, the scanner waits for an ACK character (hex 06) or a NAK character (hex 15) response from the host. If ACK is received, the communications cycle is completed and the scanner looks for more bar codes. If NAK is received, the last set of bar code data is retransmitted and the scanner waits for ACK/NAK again. Turn on the ACK/NAK protocol by scanning the </w:t>
      </w:r>
      <w:r>
        <w:rPr>
          <w:b/>
        </w:rPr>
        <w:t>ACK/NAK On </w:t>
      </w:r>
      <w:r>
        <w:rPr/>
        <w:t>bar code below. To turn off the protocol, scan </w:t>
      </w:r>
      <w:r>
        <w:rPr>
          <w:b/>
        </w:rPr>
        <w:t>ACK/NAK Off</w:t>
      </w:r>
      <w:r>
        <w:rPr/>
        <w:t>. </w:t>
      </w:r>
      <w:r>
        <w:rPr>
          <w:i/>
        </w:rPr>
        <w:t>Default = ACK/NAK</w:t>
      </w:r>
    </w:p>
    <w:p>
      <w:pPr>
        <w:spacing w:before="43"/>
        <w:ind w:left="1004" w:right="0" w:firstLine="0"/>
        <w:jc w:val="left"/>
        <w:rPr>
          <w:sz w:val="18"/>
        </w:rPr>
      </w:pPr>
      <w:r>
        <w:rPr>
          <w:i/>
          <w:sz w:val="18"/>
        </w:rPr>
        <w:t>Off</w:t>
      </w:r>
      <w:r>
        <w:rPr>
          <w:sz w:val="18"/>
        </w:rPr>
        <w:t>.</w:t>
      </w:r>
    </w:p>
    <w:p>
      <w:pPr>
        <w:pStyle w:val="BodyText"/>
        <w:spacing w:before="10"/>
        <w:rPr>
          <w:sz w:val="15"/>
        </w:rPr>
      </w:pPr>
      <w:r>
        <w:rPr/>
        <w:drawing>
          <wp:anchor distT="0" distB="0" distL="0" distR="0" allowOverlap="1" layoutInCell="1" locked="0" behindDoc="0" simplePos="0" relativeHeight="321">
            <wp:simplePos x="0" y="0"/>
            <wp:positionH relativeFrom="page">
              <wp:posOffset>1037781</wp:posOffset>
            </wp:positionH>
            <wp:positionV relativeFrom="paragraph">
              <wp:posOffset>141142</wp:posOffset>
            </wp:positionV>
            <wp:extent cx="1381346" cy="409575"/>
            <wp:effectExtent l="0" t="0" r="0" b="0"/>
            <wp:wrapTopAndBottom/>
            <wp:docPr id="417" name="image275.png"/>
            <wp:cNvGraphicFramePr>
              <a:graphicFrameLocks noChangeAspect="1"/>
            </wp:cNvGraphicFramePr>
            <a:graphic>
              <a:graphicData uri="http://schemas.openxmlformats.org/drawingml/2006/picture">
                <pic:pic>
                  <pic:nvPicPr>
                    <pic:cNvPr id="418" name="image275.png"/>
                    <pic:cNvPicPr/>
                  </pic:nvPicPr>
                  <pic:blipFill>
                    <a:blip r:embed="rId378" cstate="print"/>
                    <a:stretch>
                      <a:fillRect/>
                    </a:stretch>
                  </pic:blipFill>
                  <pic:spPr>
                    <a:xfrm>
                      <a:off x="0" y="0"/>
                      <a:ext cx="1381346" cy="409575"/>
                    </a:xfrm>
                    <a:prstGeom prst="rect">
                      <a:avLst/>
                    </a:prstGeom>
                  </pic:spPr>
                </pic:pic>
              </a:graphicData>
            </a:graphic>
          </wp:anchor>
        </w:drawing>
      </w:r>
    </w:p>
    <w:p>
      <w:pPr>
        <w:spacing w:before="24"/>
        <w:ind w:left="1760" w:right="0" w:firstLine="0"/>
        <w:jc w:val="left"/>
        <w:rPr>
          <w:b/>
          <w:sz w:val="16"/>
        </w:rPr>
      </w:pPr>
      <w:bookmarkStart w:name="_bookmark222" w:id="281"/>
      <w:bookmarkEnd w:id="281"/>
      <w:r>
        <w:rPr/>
      </w:r>
      <w:r>
        <w:rPr>
          <w:b/>
          <w:sz w:val="16"/>
        </w:rPr>
        <w:t>ACK/NAK On</w:t>
      </w:r>
    </w:p>
    <w:p>
      <w:pPr>
        <w:pStyle w:val="BodyText"/>
        <w:spacing w:before="4"/>
        <w:rPr>
          <w:b/>
        </w:rPr>
      </w:pPr>
    </w:p>
    <w:p>
      <w:pPr>
        <w:pStyle w:val="BodyText"/>
        <w:ind w:left="8393"/>
        <w:rPr>
          <w:sz w:val="20"/>
        </w:rPr>
      </w:pPr>
      <w:r>
        <w:rPr>
          <w:sz w:val="20"/>
        </w:rPr>
        <w:drawing>
          <wp:inline distT="0" distB="0" distL="0" distR="0">
            <wp:extent cx="1381308" cy="409575"/>
            <wp:effectExtent l="0" t="0" r="0" b="0"/>
            <wp:docPr id="419" name="image276.png"/>
            <wp:cNvGraphicFramePr>
              <a:graphicFrameLocks noChangeAspect="1"/>
            </wp:cNvGraphicFramePr>
            <a:graphic>
              <a:graphicData uri="http://schemas.openxmlformats.org/drawingml/2006/picture">
                <pic:pic>
                  <pic:nvPicPr>
                    <pic:cNvPr id="420" name="image276.png"/>
                    <pic:cNvPicPr/>
                  </pic:nvPicPr>
                  <pic:blipFill>
                    <a:blip r:embed="rId379" cstate="print"/>
                    <a:stretch>
                      <a:fillRect/>
                    </a:stretch>
                  </pic:blipFill>
                  <pic:spPr>
                    <a:xfrm>
                      <a:off x="0" y="0"/>
                      <a:ext cx="1381308" cy="40957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rPr>
          <w:b/>
          <w:sz w:val="32"/>
        </w:rPr>
      </w:pPr>
    </w:p>
    <w:p>
      <w:pPr>
        <w:pStyle w:val="Heading2"/>
        <w:spacing w:before="203"/>
        <w:rPr>
          <w:i/>
        </w:rPr>
      </w:pPr>
      <w:bookmarkStart w:name="Scanner to Bioptic Communication" w:id="282"/>
      <w:bookmarkEnd w:id="282"/>
      <w:r>
        <w:rPr>
          <w:b w:val="0"/>
          <w:i w:val="0"/>
        </w:rPr>
      </w:r>
      <w:bookmarkStart w:name="_bookmark223" w:id="283"/>
      <w:bookmarkEnd w:id="283"/>
      <w:r>
        <w:rPr>
          <w:b w:val="0"/>
          <w:i w:val="0"/>
        </w:rPr>
      </w:r>
      <w:r>
        <w:rPr>
          <w:i/>
        </w:rPr>
        <w:t>Scanner to Bioptic Communication</w:t>
      </w:r>
    </w:p>
    <w:p>
      <w:pPr>
        <w:spacing w:before="48"/>
        <w:ind w:left="1194" w:right="0" w:firstLine="0"/>
        <w:jc w:val="left"/>
        <w:rPr>
          <w:b/>
          <w:sz w:val="16"/>
        </w:rPr>
      </w:pPr>
      <w:r>
        <w:rPr/>
        <w:br w:type="column"/>
      </w:r>
      <w:bookmarkStart w:name="_bookmark224" w:id="284"/>
      <w:bookmarkEnd w:id="284"/>
      <w:r>
        <w:rPr/>
      </w:r>
      <w:r>
        <w:rPr>
          <w:b/>
          <w:sz w:val="16"/>
        </w:rPr>
        <w:t>* ACK/NAK Off</w:t>
      </w:r>
    </w:p>
    <w:p>
      <w:pPr>
        <w:spacing w:after="0"/>
        <w:jc w:val="left"/>
        <w:rPr>
          <w:sz w:val="16"/>
        </w:rPr>
        <w:sectPr>
          <w:type w:val="continuous"/>
          <w:pgSz w:w="12240" w:h="15840"/>
          <w:pgMar w:top="1220" w:bottom="280" w:left="460" w:right="120"/>
          <w:cols w:num="2" w:equalWidth="0">
            <w:col w:w="5178" w:space="2571"/>
            <w:col w:w="3911"/>
          </w:cols>
        </w:sectPr>
      </w:pPr>
    </w:p>
    <w:p>
      <w:pPr>
        <w:pStyle w:val="BodyText"/>
        <w:spacing w:before="154"/>
        <w:ind w:left="644"/>
      </w:pPr>
      <w:r>
        <w:rPr/>
        <w:t>The following settings are used to set up communication between Honeywell scanners and bioptic scanners.</w:t>
      </w:r>
    </w:p>
    <w:p>
      <w:pPr>
        <w:spacing w:line="208" w:lineRule="auto" w:before="125"/>
        <w:ind w:left="1198" w:right="971" w:hanging="555"/>
        <w:jc w:val="left"/>
        <w:rPr>
          <w:i/>
          <w:sz w:val="18"/>
        </w:rPr>
      </w:pPr>
      <w:r>
        <w:rPr>
          <w:i/>
          <w:sz w:val="18"/>
        </w:rPr>
        <w:t>Note: The scanner’s baud rate must be set to 38400 and the RS232 timeout must be set to 3000 in order to communicate with </w:t>
      </w:r>
      <w:r>
        <w:rPr>
          <w:i/>
          <w:sz w:val="18"/>
        </w:rPr>
        <w:t>a bioptic scanner. </w:t>
      </w:r>
      <w:hyperlink w:history="true" w:anchor="_bookmark182">
        <w:r>
          <w:rPr>
            <w:i/>
            <w:sz w:val="18"/>
          </w:rPr>
          <w:t>See "RS232 Modifiers" on page 2-17, </w:t>
        </w:r>
      </w:hyperlink>
      <w:r>
        <w:rPr>
          <w:i/>
          <w:sz w:val="18"/>
        </w:rPr>
        <w:t>and </w:t>
      </w:r>
      <w:hyperlink w:history="true" w:anchor="_bookmark216">
        <w:r>
          <w:rPr>
            <w:i/>
            <w:color w:val="0000FF"/>
            <w:sz w:val="18"/>
          </w:rPr>
          <w:t>RS232 Timeout </w:t>
        </w:r>
        <w:r>
          <w:rPr>
            <w:i/>
            <w:sz w:val="18"/>
          </w:rPr>
          <w:t>on page 2-21 </w:t>
        </w:r>
      </w:hyperlink>
      <w:r>
        <w:rPr>
          <w:i/>
          <w:sz w:val="18"/>
        </w:rPr>
        <w:t>for further information.</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3"/>
        <w:rPr>
          <w:i/>
          <w:sz w:val="20"/>
        </w:rPr>
      </w:pPr>
      <w:r>
        <w:rPr/>
        <w:pict>
          <v:shape style="position:absolute;margin-left:54.935001pt;margin-top:13.608147pt;width:506.65pt;height:.550pt;mso-position-horizontal-relative:page;mso-position-vertical-relative:paragraph;z-index:-15563776;mso-wrap-distance-left:0;mso-wrap-distance-right:0" coordorigin="1099,272" coordsize="10133,11" path="m1104,272l1099,272,1099,282,1104,282,1104,272xm11231,272l1104,272,1104,282,11231,282,11231,272xe" filled="true" fillcolor="#000000" stroked="false">
            <v:path arrowok="t"/>
            <v:fill type="solid"/>
            <w10:wrap type="topAndBottom"/>
          </v:shape>
        </w:pict>
      </w:r>
    </w:p>
    <w:p>
      <w:pPr>
        <w:pStyle w:val="Heading8"/>
        <w:ind w:right="985"/>
        <w:rPr>
          <w:i/>
        </w:rPr>
      </w:pPr>
      <w:r>
        <w:rPr>
          <w:i/>
        </w:rPr>
        <w:t>2 - 21</w:t>
      </w:r>
    </w:p>
    <w:p>
      <w:pPr>
        <w:spacing w:after="0"/>
        <w:sectPr>
          <w:type w:val="continuous"/>
          <w:pgSz w:w="12240" w:h="15840"/>
          <w:pgMar w:top="1220" w:bottom="280" w:left="460" w:right="120"/>
        </w:sectPr>
      </w:pPr>
    </w:p>
    <w:p>
      <w:pPr>
        <w:pStyle w:val="BodyText"/>
        <w:rPr>
          <w:i/>
          <w:sz w:val="20"/>
        </w:rPr>
      </w:pPr>
    </w:p>
    <w:p>
      <w:pPr>
        <w:pStyle w:val="BodyText"/>
        <w:rPr>
          <w:i/>
          <w:sz w:val="23"/>
        </w:rPr>
      </w:pPr>
    </w:p>
    <w:p>
      <w:pPr>
        <w:spacing w:before="0"/>
        <w:ind w:left="1004" w:right="0" w:firstLine="0"/>
        <w:jc w:val="left"/>
        <w:rPr>
          <w:b/>
          <w:i/>
          <w:sz w:val="24"/>
        </w:rPr>
      </w:pPr>
      <w:bookmarkStart w:name="Scanner-Bioptic Packet Mode" w:id="285"/>
      <w:bookmarkEnd w:id="285"/>
      <w:r>
        <w:rPr/>
      </w:r>
      <w:bookmarkStart w:name="_bookmark225" w:id="286"/>
      <w:bookmarkEnd w:id="286"/>
      <w:r>
        <w:rPr/>
      </w:r>
      <w:r>
        <w:rPr>
          <w:b/>
          <w:i/>
          <w:sz w:val="24"/>
        </w:rPr>
        <w:t>Scanner-Bioptic Packet Mode</w:t>
      </w:r>
    </w:p>
    <w:p>
      <w:pPr>
        <w:spacing w:line="302" w:lineRule="auto" w:before="110"/>
        <w:ind w:left="1004" w:right="860" w:hanging="1"/>
        <w:jc w:val="left"/>
        <w:rPr>
          <w:i/>
          <w:sz w:val="18"/>
        </w:rPr>
      </w:pPr>
      <w:r>
        <w:rPr>
          <w:b/>
          <w:sz w:val="18"/>
        </w:rPr>
        <w:t>Packet Mode On </w:t>
      </w:r>
      <w:r>
        <w:rPr>
          <w:sz w:val="18"/>
        </w:rPr>
        <w:t>must be scanned to set the scanner’s format so it is compatible with a bioptic scanner. </w:t>
      </w:r>
      <w:r>
        <w:rPr>
          <w:i/>
          <w:sz w:val="18"/>
        </w:rPr>
        <w:t>Default = Packet </w:t>
      </w:r>
      <w:r>
        <w:rPr>
          <w:i/>
          <w:sz w:val="18"/>
        </w:rPr>
        <w:t>Mode Off.</w:t>
      </w:r>
    </w:p>
    <w:p>
      <w:pPr>
        <w:pStyle w:val="BodyText"/>
        <w:spacing w:before="2"/>
        <w:rPr>
          <w:i/>
          <w:sz w:val="11"/>
        </w:rPr>
      </w:pPr>
      <w:r>
        <w:rPr/>
        <w:drawing>
          <wp:anchor distT="0" distB="0" distL="0" distR="0" allowOverlap="1" layoutInCell="1" locked="0" behindDoc="0" simplePos="0" relativeHeight="323">
            <wp:simplePos x="0" y="0"/>
            <wp:positionH relativeFrom="page">
              <wp:posOffset>1037781</wp:posOffset>
            </wp:positionH>
            <wp:positionV relativeFrom="paragraph">
              <wp:posOffset>106927</wp:posOffset>
            </wp:positionV>
            <wp:extent cx="1381346" cy="409575"/>
            <wp:effectExtent l="0" t="0" r="0" b="0"/>
            <wp:wrapTopAndBottom/>
            <wp:docPr id="421" name="image277.png"/>
            <wp:cNvGraphicFramePr>
              <a:graphicFrameLocks noChangeAspect="1"/>
            </wp:cNvGraphicFramePr>
            <a:graphic>
              <a:graphicData uri="http://schemas.openxmlformats.org/drawingml/2006/picture">
                <pic:pic>
                  <pic:nvPicPr>
                    <pic:cNvPr id="422" name="image277.png"/>
                    <pic:cNvPicPr/>
                  </pic:nvPicPr>
                  <pic:blipFill>
                    <a:blip r:embed="rId382" cstate="print"/>
                    <a:stretch>
                      <a:fillRect/>
                    </a:stretch>
                  </pic:blipFill>
                  <pic:spPr>
                    <a:xfrm>
                      <a:off x="0" y="0"/>
                      <a:ext cx="1381346" cy="409575"/>
                    </a:xfrm>
                    <a:prstGeom prst="rect">
                      <a:avLst/>
                    </a:prstGeom>
                  </pic:spPr>
                </pic:pic>
              </a:graphicData>
            </a:graphic>
          </wp:anchor>
        </w:drawing>
      </w:r>
    </w:p>
    <w:p>
      <w:pPr>
        <w:spacing w:before="20"/>
        <w:ind w:left="1582" w:right="0" w:firstLine="0"/>
        <w:jc w:val="left"/>
        <w:rPr>
          <w:b/>
          <w:sz w:val="16"/>
        </w:rPr>
      </w:pPr>
      <w:bookmarkStart w:name="_bookmark226" w:id="287"/>
      <w:bookmarkEnd w:id="287"/>
      <w:r>
        <w:rPr/>
      </w:r>
      <w:r>
        <w:rPr>
          <w:b/>
          <w:sz w:val="16"/>
        </w:rPr>
        <w:t>* Packet Mode Off</w:t>
      </w:r>
    </w:p>
    <w:p>
      <w:pPr>
        <w:pStyle w:val="BodyText"/>
        <w:rPr>
          <w:b/>
          <w:sz w:val="15"/>
        </w:rPr>
      </w:pPr>
      <w:r>
        <w:rPr/>
        <w:drawing>
          <wp:anchor distT="0" distB="0" distL="0" distR="0" allowOverlap="1" layoutInCell="1" locked="0" behindDoc="0" simplePos="0" relativeHeight="324">
            <wp:simplePos x="0" y="0"/>
            <wp:positionH relativeFrom="page">
              <wp:posOffset>5621655</wp:posOffset>
            </wp:positionH>
            <wp:positionV relativeFrom="paragraph">
              <wp:posOffset>134388</wp:posOffset>
            </wp:positionV>
            <wp:extent cx="1381308" cy="409575"/>
            <wp:effectExtent l="0" t="0" r="0" b="0"/>
            <wp:wrapTopAndBottom/>
            <wp:docPr id="423" name="image278.png"/>
            <wp:cNvGraphicFramePr>
              <a:graphicFrameLocks noChangeAspect="1"/>
            </wp:cNvGraphicFramePr>
            <a:graphic>
              <a:graphicData uri="http://schemas.openxmlformats.org/drawingml/2006/picture">
                <pic:pic>
                  <pic:nvPicPr>
                    <pic:cNvPr id="424" name="image278.png"/>
                    <pic:cNvPicPr/>
                  </pic:nvPicPr>
                  <pic:blipFill>
                    <a:blip r:embed="rId383" cstate="print"/>
                    <a:stretch>
                      <a:fillRect/>
                    </a:stretch>
                  </pic:blipFill>
                  <pic:spPr>
                    <a:xfrm>
                      <a:off x="0" y="0"/>
                      <a:ext cx="1381308" cy="409575"/>
                    </a:xfrm>
                    <a:prstGeom prst="rect">
                      <a:avLst/>
                    </a:prstGeom>
                  </pic:spPr>
                </pic:pic>
              </a:graphicData>
            </a:graphic>
          </wp:anchor>
        </w:drawing>
      </w:r>
    </w:p>
    <w:p>
      <w:pPr>
        <w:spacing w:before="8"/>
        <w:ind w:left="679" w:right="1555" w:firstLine="0"/>
        <w:jc w:val="right"/>
        <w:rPr>
          <w:b/>
          <w:sz w:val="16"/>
        </w:rPr>
      </w:pPr>
      <w:r>
        <w:rPr>
          <w:b/>
          <w:sz w:val="16"/>
        </w:rPr>
        <w:t>Packet Mode On</w:t>
      </w:r>
    </w:p>
    <w:p>
      <w:pPr>
        <w:pStyle w:val="BodyText"/>
        <w:spacing w:before="9"/>
        <w:rPr>
          <w:b/>
          <w:sz w:val="25"/>
        </w:rPr>
      </w:pPr>
    </w:p>
    <w:p>
      <w:pPr>
        <w:spacing w:before="111"/>
        <w:ind w:left="1004" w:right="0" w:firstLine="0"/>
        <w:jc w:val="both"/>
        <w:rPr>
          <w:b/>
          <w:i/>
          <w:sz w:val="24"/>
        </w:rPr>
      </w:pPr>
      <w:bookmarkStart w:name="Scanner-Bioptic ACK/NAK Mode" w:id="288"/>
      <w:bookmarkEnd w:id="288"/>
      <w:r>
        <w:rPr/>
      </w:r>
      <w:bookmarkStart w:name="_bookmark227" w:id="289"/>
      <w:bookmarkEnd w:id="289"/>
      <w:r>
        <w:rPr/>
      </w:r>
      <w:r>
        <w:rPr>
          <w:b/>
          <w:i/>
          <w:sz w:val="24"/>
        </w:rPr>
        <w:t>Scanner-Bioptic ACK/NAK Mode</w:t>
      </w:r>
    </w:p>
    <w:p>
      <w:pPr>
        <w:pStyle w:val="BodyText"/>
        <w:spacing w:line="278" w:lineRule="auto" w:before="110"/>
        <w:ind w:left="1004" w:right="977"/>
        <w:jc w:val="both"/>
        <w:rPr>
          <w:i/>
        </w:rPr>
      </w:pPr>
      <w:r>
        <w:rPr>
          <w:b/>
        </w:rPr>
        <w:t>Bioptic</w:t>
      </w:r>
      <w:r>
        <w:rPr>
          <w:b/>
          <w:spacing w:val="-10"/>
        </w:rPr>
        <w:t> </w:t>
      </w:r>
      <w:r>
        <w:rPr>
          <w:b/>
        </w:rPr>
        <w:t>ACK/Nak</w:t>
      </w:r>
      <w:r>
        <w:rPr>
          <w:b/>
          <w:spacing w:val="-9"/>
        </w:rPr>
        <w:t> </w:t>
      </w:r>
      <w:r>
        <w:rPr>
          <w:b/>
        </w:rPr>
        <w:t>On</w:t>
      </w:r>
      <w:r>
        <w:rPr>
          <w:b/>
          <w:spacing w:val="-9"/>
        </w:rPr>
        <w:t> </w:t>
      </w:r>
      <w:r>
        <w:rPr/>
        <w:t>must</w:t>
      </w:r>
      <w:r>
        <w:rPr>
          <w:spacing w:val="-9"/>
        </w:rPr>
        <w:t> </w:t>
      </w:r>
      <w:r>
        <w:rPr/>
        <w:t>be</w:t>
      </w:r>
      <w:r>
        <w:rPr>
          <w:spacing w:val="-9"/>
        </w:rPr>
        <w:t> </w:t>
      </w:r>
      <w:r>
        <w:rPr/>
        <w:t>scanned</w:t>
      </w:r>
      <w:r>
        <w:rPr>
          <w:spacing w:val="-10"/>
        </w:rPr>
        <w:t> </w:t>
      </w:r>
      <w:r>
        <w:rPr/>
        <w:t>so</w:t>
      </w:r>
      <w:r>
        <w:rPr>
          <w:spacing w:val="-9"/>
        </w:rPr>
        <w:t> </w:t>
      </w:r>
      <w:r>
        <w:rPr/>
        <w:t>the</w:t>
      </w:r>
      <w:r>
        <w:rPr>
          <w:spacing w:val="-9"/>
        </w:rPr>
        <w:t> </w:t>
      </w:r>
      <w:r>
        <w:rPr/>
        <w:t>scanner</w:t>
      </w:r>
      <w:r>
        <w:rPr>
          <w:spacing w:val="-9"/>
        </w:rPr>
        <w:t> </w:t>
      </w:r>
      <w:r>
        <w:rPr/>
        <w:t>will</w:t>
      </w:r>
      <w:r>
        <w:rPr>
          <w:spacing w:val="-9"/>
        </w:rPr>
        <w:t> </w:t>
      </w:r>
      <w:r>
        <w:rPr/>
        <w:t>wait</w:t>
      </w:r>
      <w:r>
        <w:rPr>
          <w:spacing w:val="-10"/>
        </w:rPr>
        <w:t> </w:t>
      </w:r>
      <w:r>
        <w:rPr/>
        <w:t>for</w:t>
      </w:r>
      <w:r>
        <w:rPr>
          <w:spacing w:val="-9"/>
        </w:rPr>
        <w:t> </w:t>
      </w:r>
      <w:r>
        <w:rPr/>
        <w:t>an</w:t>
      </w:r>
      <w:r>
        <w:rPr>
          <w:spacing w:val="-9"/>
        </w:rPr>
        <w:t> </w:t>
      </w:r>
      <w:r>
        <w:rPr/>
        <w:t>ACK</w:t>
      </w:r>
      <w:r>
        <w:rPr>
          <w:spacing w:val="-9"/>
        </w:rPr>
        <w:t> </w:t>
      </w:r>
      <w:r>
        <w:rPr/>
        <w:t>or</w:t>
      </w:r>
      <w:r>
        <w:rPr>
          <w:spacing w:val="-9"/>
        </w:rPr>
        <w:t> </w:t>
      </w:r>
      <w:r>
        <w:rPr/>
        <w:t>NAK</w:t>
      </w:r>
      <w:r>
        <w:rPr>
          <w:spacing w:val="-9"/>
        </w:rPr>
        <w:t> </w:t>
      </w:r>
      <w:r>
        <w:rPr/>
        <w:t>from</w:t>
      </w:r>
      <w:r>
        <w:rPr>
          <w:spacing w:val="-10"/>
        </w:rPr>
        <w:t> </w:t>
      </w:r>
      <w:r>
        <w:rPr/>
        <w:t>a</w:t>
      </w:r>
      <w:r>
        <w:rPr>
          <w:spacing w:val="-9"/>
        </w:rPr>
        <w:t> </w:t>
      </w:r>
      <w:r>
        <w:rPr/>
        <w:t>bioptic</w:t>
      </w:r>
      <w:r>
        <w:rPr>
          <w:spacing w:val="-9"/>
        </w:rPr>
        <w:t> </w:t>
      </w:r>
      <w:r>
        <w:rPr/>
        <w:t>scanner</w:t>
      </w:r>
      <w:r>
        <w:rPr>
          <w:spacing w:val="-9"/>
        </w:rPr>
        <w:t> </w:t>
      </w:r>
      <w:r>
        <w:rPr/>
        <w:t>after</w:t>
      </w:r>
      <w:r>
        <w:rPr>
          <w:spacing w:val="-9"/>
        </w:rPr>
        <w:t> </w:t>
      </w:r>
      <w:r>
        <w:rPr/>
        <w:t>each</w:t>
      </w:r>
      <w:r>
        <w:rPr>
          <w:spacing w:val="-10"/>
        </w:rPr>
        <w:t> </w:t>
      </w:r>
      <w:r>
        <w:rPr/>
        <w:t>packet is sent. The Scanner-Bioptic ACK/NAK Timeout (below) controls how long the scanner will wait </w:t>
      </w:r>
      <w:r>
        <w:rPr>
          <w:spacing w:val="-3"/>
        </w:rPr>
        <w:t>for </w:t>
      </w:r>
      <w:r>
        <w:rPr/>
        <w:t>a response. </w:t>
      </w:r>
      <w:r>
        <w:rPr>
          <w:i/>
        </w:rPr>
        <w:t>Default = </w:t>
      </w:r>
      <w:r>
        <w:rPr>
          <w:i/>
        </w:rPr>
        <w:t>Bioptic ACK/NAK</w:t>
      </w:r>
      <w:r>
        <w:rPr>
          <w:i/>
          <w:spacing w:val="-3"/>
        </w:rPr>
        <w:t> </w:t>
      </w:r>
      <w:r>
        <w:rPr>
          <w:i/>
        </w:rPr>
        <w:t>Off.</w:t>
      </w:r>
    </w:p>
    <w:p>
      <w:pPr>
        <w:pStyle w:val="BodyText"/>
        <w:rPr>
          <w:i/>
          <w:sz w:val="13"/>
        </w:rPr>
      </w:pPr>
      <w:r>
        <w:rPr/>
        <w:drawing>
          <wp:anchor distT="0" distB="0" distL="0" distR="0" allowOverlap="1" layoutInCell="1" locked="0" behindDoc="0" simplePos="0" relativeHeight="325">
            <wp:simplePos x="0" y="0"/>
            <wp:positionH relativeFrom="page">
              <wp:posOffset>1037781</wp:posOffset>
            </wp:positionH>
            <wp:positionV relativeFrom="paragraph">
              <wp:posOffset>120030</wp:posOffset>
            </wp:positionV>
            <wp:extent cx="1381308" cy="409575"/>
            <wp:effectExtent l="0" t="0" r="0" b="0"/>
            <wp:wrapTopAndBottom/>
            <wp:docPr id="425" name="image279.png"/>
            <wp:cNvGraphicFramePr>
              <a:graphicFrameLocks noChangeAspect="1"/>
            </wp:cNvGraphicFramePr>
            <a:graphic>
              <a:graphicData uri="http://schemas.openxmlformats.org/drawingml/2006/picture">
                <pic:pic>
                  <pic:nvPicPr>
                    <pic:cNvPr id="426" name="image279.png"/>
                    <pic:cNvPicPr/>
                  </pic:nvPicPr>
                  <pic:blipFill>
                    <a:blip r:embed="rId384" cstate="print"/>
                    <a:stretch>
                      <a:fillRect/>
                    </a:stretch>
                  </pic:blipFill>
                  <pic:spPr>
                    <a:xfrm>
                      <a:off x="0" y="0"/>
                      <a:ext cx="1381308" cy="409575"/>
                    </a:xfrm>
                    <a:prstGeom prst="rect">
                      <a:avLst/>
                    </a:prstGeom>
                  </pic:spPr>
                </pic:pic>
              </a:graphicData>
            </a:graphic>
          </wp:anchor>
        </w:drawing>
      </w:r>
    </w:p>
    <w:p>
      <w:pPr>
        <w:spacing w:before="0"/>
        <w:ind w:left="1409" w:right="0" w:firstLine="0"/>
        <w:jc w:val="left"/>
        <w:rPr>
          <w:b/>
          <w:sz w:val="16"/>
        </w:rPr>
      </w:pPr>
      <w:r>
        <w:rPr>
          <w:b/>
          <w:sz w:val="16"/>
        </w:rPr>
        <w:t>* </w:t>
      </w:r>
      <w:bookmarkStart w:name="_bookmark228" w:id="290"/>
      <w:bookmarkEnd w:id="290"/>
      <w:r>
        <w:rPr>
          <w:b/>
          <w:sz w:val="16"/>
        </w:rPr>
        <w:t>Bioptic</w:t>
      </w:r>
      <w:r>
        <w:rPr>
          <w:b/>
          <w:sz w:val="16"/>
        </w:rPr>
        <w:t> ACK/NAK Off</w:t>
      </w:r>
    </w:p>
    <w:p>
      <w:pPr>
        <w:pStyle w:val="BodyText"/>
        <w:rPr>
          <w:b/>
          <w:sz w:val="15"/>
        </w:rPr>
      </w:pPr>
      <w:r>
        <w:rPr/>
        <w:drawing>
          <wp:anchor distT="0" distB="0" distL="0" distR="0" allowOverlap="1" layoutInCell="1" locked="0" behindDoc="0" simplePos="0" relativeHeight="326">
            <wp:simplePos x="0" y="0"/>
            <wp:positionH relativeFrom="page">
              <wp:posOffset>5621655</wp:posOffset>
            </wp:positionH>
            <wp:positionV relativeFrom="paragraph">
              <wp:posOffset>134502</wp:posOffset>
            </wp:positionV>
            <wp:extent cx="1381308" cy="409575"/>
            <wp:effectExtent l="0" t="0" r="0" b="0"/>
            <wp:wrapTopAndBottom/>
            <wp:docPr id="427" name="image280.png"/>
            <wp:cNvGraphicFramePr>
              <a:graphicFrameLocks noChangeAspect="1"/>
            </wp:cNvGraphicFramePr>
            <a:graphic>
              <a:graphicData uri="http://schemas.openxmlformats.org/drawingml/2006/picture">
                <pic:pic>
                  <pic:nvPicPr>
                    <pic:cNvPr id="428" name="image280.png"/>
                    <pic:cNvPicPr/>
                  </pic:nvPicPr>
                  <pic:blipFill>
                    <a:blip r:embed="rId385" cstate="print"/>
                    <a:stretch>
                      <a:fillRect/>
                    </a:stretch>
                  </pic:blipFill>
                  <pic:spPr>
                    <a:xfrm>
                      <a:off x="0" y="0"/>
                      <a:ext cx="1381308" cy="409575"/>
                    </a:xfrm>
                    <a:prstGeom prst="rect">
                      <a:avLst/>
                    </a:prstGeom>
                  </pic:spPr>
                </pic:pic>
              </a:graphicData>
            </a:graphic>
          </wp:anchor>
        </w:drawing>
      </w:r>
    </w:p>
    <w:p>
      <w:pPr>
        <w:spacing w:before="0"/>
        <w:ind w:left="679" w:right="1334" w:firstLine="0"/>
        <w:jc w:val="right"/>
        <w:rPr>
          <w:b/>
          <w:sz w:val="16"/>
        </w:rPr>
      </w:pPr>
      <w:bookmarkStart w:name="_bookmark229" w:id="291"/>
      <w:bookmarkEnd w:id="291"/>
      <w:r>
        <w:rPr/>
      </w:r>
      <w:r>
        <w:rPr>
          <w:b/>
          <w:sz w:val="16"/>
        </w:rPr>
        <w:t>Bioptic ACK/NAK On</w:t>
      </w:r>
    </w:p>
    <w:p>
      <w:pPr>
        <w:pStyle w:val="BodyText"/>
        <w:spacing w:before="10"/>
        <w:rPr>
          <w:b/>
          <w:sz w:val="17"/>
        </w:rPr>
      </w:pPr>
    </w:p>
    <w:p>
      <w:pPr>
        <w:pStyle w:val="Heading3"/>
        <w:spacing w:before="111"/>
        <w:rPr>
          <w:i/>
        </w:rPr>
      </w:pPr>
      <w:bookmarkStart w:name="Scanner-Bioptic ACK/NAK Timeout" w:id="292"/>
      <w:bookmarkEnd w:id="292"/>
      <w:r>
        <w:rPr>
          <w:b w:val="0"/>
          <w:i w:val="0"/>
        </w:rPr>
      </w:r>
      <w:bookmarkStart w:name="_bookmark230" w:id="293"/>
      <w:bookmarkEnd w:id="293"/>
      <w:r>
        <w:rPr>
          <w:b w:val="0"/>
          <w:i w:val="0"/>
        </w:rPr>
      </w:r>
      <w:r>
        <w:rPr>
          <w:i/>
        </w:rPr>
        <w:t>Scanner-Bioptic ACK/NAK Timeout</w:t>
      </w:r>
    </w:p>
    <w:p>
      <w:pPr>
        <w:pStyle w:val="BodyText"/>
        <w:spacing w:line="254" w:lineRule="auto" w:before="111"/>
        <w:ind w:left="1004" w:right="912"/>
        <w:rPr>
          <w:i/>
        </w:rPr>
      </w:pPr>
      <w:r>
        <w:rPr/>
        <w:drawing>
          <wp:anchor distT="0" distB="0" distL="0" distR="0" allowOverlap="1" layoutInCell="1" locked="0" behindDoc="0" simplePos="0" relativeHeight="327">
            <wp:simplePos x="0" y="0"/>
            <wp:positionH relativeFrom="page">
              <wp:posOffset>3262561</wp:posOffset>
            </wp:positionH>
            <wp:positionV relativeFrom="paragraph">
              <wp:posOffset>545984</wp:posOffset>
            </wp:positionV>
            <wp:extent cx="1276305" cy="409575"/>
            <wp:effectExtent l="0" t="0" r="0" b="0"/>
            <wp:wrapTopAndBottom/>
            <wp:docPr id="429" name="image281.png"/>
            <wp:cNvGraphicFramePr>
              <a:graphicFrameLocks noChangeAspect="1"/>
            </wp:cNvGraphicFramePr>
            <a:graphic>
              <a:graphicData uri="http://schemas.openxmlformats.org/drawingml/2006/picture">
                <pic:pic>
                  <pic:nvPicPr>
                    <pic:cNvPr id="430" name="image281.png"/>
                    <pic:cNvPicPr/>
                  </pic:nvPicPr>
                  <pic:blipFill>
                    <a:blip r:embed="rId386" cstate="print"/>
                    <a:stretch>
                      <a:fillRect/>
                    </a:stretch>
                  </pic:blipFill>
                  <pic:spPr>
                    <a:xfrm>
                      <a:off x="0" y="0"/>
                      <a:ext cx="1276305" cy="409575"/>
                    </a:xfrm>
                    <a:prstGeom prst="rect">
                      <a:avLst/>
                    </a:prstGeom>
                  </pic:spPr>
                </pic:pic>
              </a:graphicData>
            </a:graphic>
          </wp:anchor>
        </w:drawing>
      </w:r>
      <w:r>
        <w:rPr/>
        <w:t>This allows you to set the length (in milliseconds) </w:t>
      </w:r>
      <w:r>
        <w:rPr>
          <w:spacing w:val="-3"/>
        </w:rPr>
        <w:t>for </w:t>
      </w:r>
      <w:r>
        <w:rPr/>
        <w:t>a timeout </w:t>
      </w:r>
      <w:r>
        <w:rPr>
          <w:spacing w:val="-3"/>
        </w:rPr>
        <w:t>for </w:t>
      </w:r>
      <w:r>
        <w:rPr/>
        <w:t>a bioptic scanner’s ACK/NAK response. Scan the bar code </w:t>
      </w:r>
      <w:r>
        <w:rPr>
          <w:spacing w:val="-3"/>
        </w:rPr>
        <w:t>below, </w:t>
      </w:r>
      <w:r>
        <w:rPr/>
        <w:t>then set the timeout (from 1-30,000 milliseconds) by scanning digits from the inside back </w:t>
      </w:r>
      <w:r>
        <w:rPr>
          <w:spacing w:val="-3"/>
        </w:rPr>
        <w:t>cover, </w:t>
      </w:r>
      <w:r>
        <w:rPr/>
        <w:t>then scanning </w:t>
      </w:r>
      <w:r>
        <w:rPr>
          <w:b/>
        </w:rPr>
        <w:t>Save</w:t>
      </w:r>
      <w:r>
        <w:rPr/>
        <w:t>. </w:t>
      </w:r>
      <w:r>
        <w:rPr>
          <w:i/>
        </w:rPr>
        <w:t>Default = 5100.</w:t>
      </w:r>
    </w:p>
    <w:p>
      <w:pPr>
        <w:spacing w:before="38"/>
        <w:ind w:left="660" w:right="951" w:firstLine="0"/>
        <w:jc w:val="center"/>
        <w:rPr>
          <w:b/>
          <w:sz w:val="16"/>
        </w:rPr>
      </w:pPr>
      <w:bookmarkStart w:name="_bookmark231" w:id="294"/>
      <w:bookmarkEnd w:id="294"/>
      <w:r>
        <w:rPr/>
      </w:r>
      <w:r>
        <w:rPr>
          <w:b/>
          <w:sz w:val="16"/>
        </w:rPr>
        <w:t>ACK/NAK Timeout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24"/>
        </w:rPr>
      </w:pPr>
      <w:r>
        <w:rPr/>
        <w:pict>
          <v:shape style="position:absolute;margin-left:54.935001pt;margin-top:16.072405pt;width:506.65pt;height:.550pt;mso-position-horizontal-relative:page;mso-position-vertical-relative:paragraph;z-index:-15560704;mso-wrap-distance-left:0;mso-wrap-distance-right:0" coordorigin="1099,321" coordsize="10133,11" path="m1104,321l1099,321,1099,332,1104,332,1104,321xm11231,321l1104,321,1104,332,11231,332,11231,321xe" filled="true" fillcolor="#000000" stroked="false">
            <v:path arrowok="t"/>
            <v:fill type="solid"/>
            <w10:wrap type="topAndBottom"/>
          </v:shape>
        </w:pict>
      </w:r>
    </w:p>
    <w:p>
      <w:pPr>
        <w:pStyle w:val="Heading8"/>
        <w:ind w:left="627"/>
        <w:jc w:val="left"/>
        <w:rPr>
          <w:i/>
        </w:rPr>
      </w:pPr>
      <w:r>
        <w:rPr>
          <w:i/>
        </w:rPr>
        <w:t>2 - 22</w:t>
      </w:r>
    </w:p>
    <w:p>
      <w:pPr>
        <w:spacing w:after="0"/>
        <w:jc w:val="left"/>
        <w:sectPr>
          <w:headerReference w:type="default" r:id="rId380"/>
          <w:footerReference w:type="default" r:id="rId381"/>
          <w:pgSz w:w="12240" w:h="15840"/>
          <w:pgMar w:header="1218" w:footer="0" w:top="1400" w:bottom="280" w:left="460" w:right="120"/>
        </w:sectPr>
      </w:pPr>
    </w:p>
    <w:p>
      <w:pPr>
        <w:pStyle w:val="BodyText"/>
        <w:rPr>
          <w:i/>
          <w:sz w:val="20"/>
        </w:rPr>
      </w:pPr>
    </w:p>
    <w:p>
      <w:pPr>
        <w:pStyle w:val="BodyText"/>
        <w:rPr>
          <w:i/>
          <w:sz w:val="20"/>
        </w:rPr>
      </w:pPr>
    </w:p>
    <w:p>
      <w:pPr>
        <w:pStyle w:val="BodyText"/>
        <w:rPr>
          <w:i/>
          <w:sz w:val="20"/>
        </w:rPr>
      </w:pPr>
    </w:p>
    <w:p>
      <w:pPr>
        <w:pStyle w:val="BodyText"/>
        <w:spacing w:before="9"/>
        <w:rPr>
          <w:i/>
          <w:sz w:val="24"/>
        </w:rPr>
      </w:pPr>
    </w:p>
    <w:p>
      <w:pPr>
        <w:spacing w:before="115"/>
        <w:ind w:left="1739" w:right="0" w:firstLine="0"/>
        <w:jc w:val="left"/>
        <w:rPr>
          <w:b/>
          <w:i/>
          <w:sz w:val="36"/>
        </w:rPr>
      </w:pPr>
      <w:bookmarkStart w:name="Cordless System Operation" w:id="295"/>
      <w:bookmarkEnd w:id="295"/>
      <w:r>
        <w:rPr/>
      </w:r>
      <w:bookmarkStart w:name="_bookmark232" w:id="296"/>
      <w:bookmarkEnd w:id="296"/>
      <w:r>
        <w:rPr/>
      </w:r>
      <w:bookmarkStart w:name="_bookmark233" w:id="297"/>
      <w:bookmarkEnd w:id="297"/>
      <w:r>
        <w:rPr/>
      </w:r>
      <w:r>
        <w:rPr>
          <w:b/>
          <w:i/>
          <w:sz w:val="36"/>
        </w:rPr>
        <w:t>Cordless System Operation</w:t>
      </w:r>
    </w:p>
    <w:p>
      <w:pPr>
        <w:pStyle w:val="BodyText"/>
        <w:rPr>
          <w:b/>
          <w:i/>
          <w:sz w:val="44"/>
        </w:rPr>
      </w:pPr>
    </w:p>
    <w:p>
      <w:pPr>
        <w:spacing w:before="362"/>
        <w:ind w:left="616" w:right="0" w:firstLine="0"/>
        <w:jc w:val="left"/>
        <w:rPr>
          <w:i/>
          <w:sz w:val="18"/>
        </w:rPr>
      </w:pPr>
      <w:r>
        <w:rPr>
          <w:i/>
          <w:sz w:val="18"/>
        </w:rPr>
        <w:t>Note: This chapter applies only to cordless scanning systems. It does not apply to corded scanners.</w:t>
      </w:r>
    </w:p>
    <w:p>
      <w:pPr>
        <w:pStyle w:val="Heading2"/>
        <w:spacing w:before="149"/>
        <w:ind w:left="616"/>
        <w:rPr>
          <w:i/>
        </w:rPr>
      </w:pPr>
      <w:bookmarkStart w:name="How the Cordless Charge Base/Access Poin" w:id="298"/>
      <w:bookmarkEnd w:id="298"/>
      <w:r>
        <w:rPr>
          <w:b w:val="0"/>
          <w:i w:val="0"/>
        </w:rPr>
      </w:r>
      <w:bookmarkStart w:name="_bookmark234" w:id="299"/>
      <w:bookmarkEnd w:id="299"/>
      <w:r>
        <w:rPr>
          <w:b w:val="0"/>
          <w:i w:val="0"/>
        </w:rPr>
      </w:r>
      <w:r>
        <w:rPr>
          <w:i/>
        </w:rPr>
        <w:t>How the Cordless Charge Base/Access Point Works</w:t>
      </w:r>
    </w:p>
    <w:p>
      <w:pPr>
        <w:pStyle w:val="BodyText"/>
        <w:spacing w:line="254" w:lineRule="auto" w:before="154"/>
        <w:ind w:left="615" w:right="1010"/>
      </w:pPr>
      <w:r>
        <w:rPr/>
        <w:t>A cordless charge base or an Access Point provide the link between the cordless scanner and the host system. The base/ Access Point contains an interface assembly and an RF communication module. The RF communication module performs the data exchange between the cordless scanner and the interface assembly. The control assembly coordinates the central inter- face activities including: transmitting/receiving commands and data to/from the host system, performing software activities (parameter menuing, visual indicator support, power-on diagnostics), and data translation required for the host system.</w:t>
      </w:r>
    </w:p>
    <w:p>
      <w:pPr>
        <w:pStyle w:val="BodyText"/>
        <w:spacing w:line="256" w:lineRule="auto" w:before="93"/>
        <w:ind w:left="616" w:right="1038"/>
      </w:pPr>
      <w:r>
        <w:rPr/>
        <w:t>The cordless charge base is also a scanner’s battery charger. Refer to </w:t>
      </w:r>
      <w:hyperlink w:history="true" w:anchor="_bookmark248">
        <w:r>
          <w:rPr>
            <w:color w:val="0000FF"/>
          </w:rPr>
          <w:t>Charging Information</w:t>
        </w:r>
        <w:r>
          <w:rPr/>
          <w:t>, page 3-4, </w:t>
        </w:r>
      </w:hyperlink>
      <w:r>
        <w:rPr/>
        <w:t>for additional informa- tion.</w:t>
      </w:r>
    </w:p>
    <w:p>
      <w:pPr>
        <w:pStyle w:val="Heading2"/>
        <w:spacing w:before="173"/>
        <w:ind w:left="616"/>
        <w:rPr>
          <w:i/>
        </w:rPr>
      </w:pPr>
      <w:bookmarkStart w:name="Linking the Scanner to a Charge Base" w:id="300"/>
      <w:bookmarkEnd w:id="300"/>
      <w:r>
        <w:rPr>
          <w:b w:val="0"/>
          <w:i w:val="0"/>
        </w:rPr>
      </w:r>
      <w:bookmarkStart w:name="_bookmark235" w:id="301"/>
      <w:bookmarkEnd w:id="301"/>
      <w:r>
        <w:rPr>
          <w:b w:val="0"/>
          <w:i w:val="0"/>
        </w:rPr>
      </w:r>
      <w:r>
        <w:rPr>
          <w:i/>
        </w:rPr>
        <w:t>Linking the Scanner to a Charge Base</w:t>
      </w:r>
    </w:p>
    <w:p>
      <w:pPr>
        <w:pStyle w:val="BodyText"/>
        <w:spacing w:line="254" w:lineRule="auto" w:before="154"/>
        <w:ind w:left="616" w:right="963"/>
        <w:jc w:val="both"/>
      </w:pPr>
      <w:r>
        <w:rPr>
          <w:spacing w:val="-5"/>
        </w:rPr>
        <w:t>Turn </w:t>
      </w:r>
      <w:r>
        <w:rPr/>
        <w:t>off power before connecting a base, then power up the computer once the base is fully connected. When the base is con- nected</w:t>
      </w:r>
      <w:r>
        <w:rPr>
          <w:spacing w:val="-7"/>
        </w:rPr>
        <w:t> </w:t>
      </w:r>
      <w:r>
        <w:rPr/>
        <w:t>and</w:t>
      </w:r>
      <w:r>
        <w:rPr>
          <w:spacing w:val="-6"/>
        </w:rPr>
        <w:t> </w:t>
      </w:r>
      <w:r>
        <w:rPr/>
        <w:t>powered</w:t>
      </w:r>
      <w:r>
        <w:rPr>
          <w:spacing w:val="-6"/>
        </w:rPr>
        <w:t> </w:t>
      </w:r>
      <w:r>
        <w:rPr>
          <w:spacing w:val="-3"/>
        </w:rPr>
        <w:t>up,</w:t>
      </w:r>
      <w:r>
        <w:rPr>
          <w:spacing w:val="-6"/>
        </w:rPr>
        <w:t> </w:t>
      </w:r>
      <w:r>
        <w:rPr/>
        <w:t>put</w:t>
      </w:r>
      <w:r>
        <w:rPr>
          <w:spacing w:val="-6"/>
        </w:rPr>
        <w:t> </w:t>
      </w:r>
      <w:r>
        <w:rPr/>
        <w:t>the</w:t>
      </w:r>
      <w:r>
        <w:rPr>
          <w:spacing w:val="-6"/>
        </w:rPr>
        <w:t> </w:t>
      </w:r>
      <w:r>
        <w:rPr/>
        <w:t>scanner</w:t>
      </w:r>
      <w:r>
        <w:rPr>
          <w:spacing w:val="-6"/>
        </w:rPr>
        <w:t> </w:t>
      </w:r>
      <w:r>
        <w:rPr/>
        <w:t>in</w:t>
      </w:r>
      <w:r>
        <w:rPr>
          <w:spacing w:val="-6"/>
        </w:rPr>
        <w:t> </w:t>
      </w:r>
      <w:r>
        <w:rPr/>
        <w:t>the</w:t>
      </w:r>
      <w:r>
        <w:rPr>
          <w:spacing w:val="-6"/>
        </w:rPr>
        <w:t> </w:t>
      </w:r>
      <w:r>
        <w:rPr/>
        <w:t>base</w:t>
      </w:r>
      <w:r>
        <w:rPr>
          <w:spacing w:val="-6"/>
        </w:rPr>
        <w:t> </w:t>
      </w:r>
      <w:r>
        <w:rPr/>
        <w:t>to</w:t>
      </w:r>
      <w:r>
        <w:rPr>
          <w:spacing w:val="-7"/>
        </w:rPr>
        <w:t> </w:t>
      </w:r>
      <w:r>
        <w:rPr/>
        <w:t>establish</w:t>
      </w:r>
      <w:r>
        <w:rPr>
          <w:spacing w:val="-6"/>
        </w:rPr>
        <w:t> </w:t>
      </w:r>
      <w:r>
        <w:rPr/>
        <w:t>a</w:t>
      </w:r>
      <w:r>
        <w:rPr>
          <w:spacing w:val="-6"/>
        </w:rPr>
        <w:t> </w:t>
      </w:r>
      <w:r>
        <w:rPr/>
        <w:t>link.</w:t>
      </w:r>
      <w:r>
        <w:rPr>
          <w:spacing w:val="38"/>
        </w:rPr>
        <w:t> </w:t>
      </w:r>
      <w:r>
        <w:rPr/>
        <w:t>The</w:t>
      </w:r>
      <w:r>
        <w:rPr>
          <w:spacing w:val="-6"/>
        </w:rPr>
        <w:t> </w:t>
      </w:r>
      <w:r>
        <w:rPr/>
        <w:t>green</w:t>
      </w:r>
      <w:r>
        <w:rPr>
          <w:spacing w:val="-6"/>
        </w:rPr>
        <w:t> </w:t>
      </w:r>
      <w:r>
        <w:rPr/>
        <w:t>LED</w:t>
      </w:r>
      <w:r>
        <w:rPr>
          <w:spacing w:val="-6"/>
        </w:rPr>
        <w:t> </w:t>
      </w:r>
      <w:r>
        <w:rPr/>
        <w:t>on</w:t>
      </w:r>
      <w:r>
        <w:rPr>
          <w:spacing w:val="-6"/>
        </w:rPr>
        <w:t> </w:t>
      </w:r>
      <w:r>
        <w:rPr/>
        <w:t>the</w:t>
      </w:r>
      <w:r>
        <w:rPr>
          <w:spacing w:val="-6"/>
        </w:rPr>
        <w:t> </w:t>
      </w:r>
      <w:r>
        <w:rPr/>
        <w:t>base</w:t>
      </w:r>
      <w:r>
        <w:rPr>
          <w:spacing w:val="-6"/>
        </w:rPr>
        <w:t> </w:t>
      </w:r>
      <w:r>
        <w:rPr/>
        <w:t>flashes</w:t>
      </w:r>
      <w:r>
        <w:rPr>
          <w:spacing w:val="-7"/>
        </w:rPr>
        <w:t> </w:t>
      </w:r>
      <w:r>
        <w:rPr/>
        <w:t>to</w:t>
      </w:r>
      <w:r>
        <w:rPr>
          <w:spacing w:val="-6"/>
        </w:rPr>
        <w:t> </w:t>
      </w:r>
      <w:r>
        <w:rPr/>
        <w:t>indicate</w:t>
      </w:r>
      <w:r>
        <w:rPr>
          <w:spacing w:val="-6"/>
        </w:rPr>
        <w:t> </w:t>
      </w:r>
      <w:r>
        <w:rPr/>
        <w:t>the</w:t>
      </w:r>
      <w:r>
        <w:rPr>
          <w:spacing w:val="-6"/>
        </w:rPr>
        <w:t> </w:t>
      </w:r>
      <w:r>
        <w:rPr/>
        <w:t>scan- ner’s battery is</w:t>
      </w:r>
      <w:r>
        <w:rPr>
          <w:spacing w:val="-3"/>
        </w:rPr>
        <w:t> </w:t>
      </w:r>
      <w:r>
        <w:rPr/>
        <w:t>charging.</w:t>
      </w:r>
    </w:p>
    <w:p>
      <w:pPr>
        <w:pStyle w:val="BodyText"/>
        <w:spacing w:line="256" w:lineRule="auto" w:before="92"/>
        <w:ind w:left="616" w:right="963"/>
        <w:jc w:val="both"/>
      </w:pPr>
      <w:r>
        <w:rPr/>
        <w:t>If the scanner and base have previously been linked, you do not receive any feedback. If this is the first time that the scanner and base are linked, both devices emit a short chirp when their radios link. At this point, that one scanner is linked to one base.</w:t>
      </w:r>
    </w:p>
    <w:p>
      <w:pPr>
        <w:spacing w:after="0" w:line="256" w:lineRule="auto"/>
        <w:jc w:val="both"/>
        <w:sectPr>
          <w:headerReference w:type="default" r:id="rId387"/>
          <w:footerReference w:type="default" r:id="rId388"/>
          <w:pgSz w:w="12240" w:h="15840"/>
          <w:pgMar w:header="0" w:footer="0" w:top="0" w:bottom="280" w:left="460" w:right="120"/>
        </w:sectPr>
      </w:pPr>
    </w:p>
    <w:p>
      <w:pPr>
        <w:pStyle w:val="Heading9"/>
        <w:spacing w:before="63"/>
        <w:ind w:left="2897"/>
      </w:pPr>
      <w:r>
        <w:rPr/>
        <w:t>Xenon Scanner</w:t>
      </w:r>
    </w:p>
    <w:p>
      <w:pPr>
        <w:pStyle w:val="BodyText"/>
        <w:spacing w:before="8"/>
        <w:rPr>
          <w:b/>
          <w:sz w:val="17"/>
        </w:rPr>
      </w:pPr>
      <w:r>
        <w:rPr/>
        <w:pict>
          <v:group style="position:absolute;margin-left:169.407867pt;margin-top:12.135602pt;width:70.650pt;height:115.7pt;mso-position-horizontal-relative:page;mso-position-vertical-relative:paragraph;z-index:-15560192;mso-wrap-distance-left:0;mso-wrap-distance-right:0" coordorigin="3388,243" coordsize="1413,2314">
            <v:shape style="position:absolute;left:3388;top:242;width:1413;height:1952" type="#_x0000_t75" stroked="false">
              <v:imagedata r:id="rId389" o:title=""/>
            </v:shape>
            <v:shape style="position:absolute;left:4340;top:1875;width:390;height:625" type="#_x0000_t75" stroked="false">
              <v:imagedata r:id="rId390" o:title=""/>
            </v:shape>
            <v:shape style="position:absolute;left:4319;top:1851;width:431;height:705" coordorigin="4319,1852" coordsize="431,705" path="m4442,2090l4415,2090,4415,2091,4417,2092,4417,2092,4446,2125,4473,2159,4498,2193,4521,2227,4542,2262,4561,2296,4576,2329,4590,2362,4606,2420,4611,2471,4605,2512,4587,2542,4600,2557,4656,2500,4628,2500,4631,2469,4629,2434,4621,2395,4608,2354,4578,2285,4538,2216,4489,2146,4442,2090xm4520,1875l4341,1875,4573,1902,4520,1955,4535,1971,4541,1978,4541,1978,4547,1986,4608,2061,4657,2137,4695,2209,4719,2277,4730,2337,4726,2386,4705,2423,4628,2500,4656,2500,4719,2437,4741,2403,4750,2358,4746,2303,4729,2240,4702,2176,4666,2110,4621,2044,4568,1979,4569,1978,4554,1962,4548,1955,4616,1887,4520,1875xm4319,1852l4344,2161,4388,2116,4360,2116,4341,1875,4520,1875,4319,1852xm4416,2060l4360,2116,4388,2116,4415,2090,4442,2090,4431,2077,4431,2077,4416,2060xe" filled="true" fillcolor="#201d0d" stroked="false">
              <v:path arrowok="t"/>
              <v:fill type="solid"/>
            </v:shape>
            <w10:wrap type="topAndBottom"/>
          </v:group>
        </w:pict>
      </w:r>
    </w:p>
    <w:p>
      <w:pPr>
        <w:pStyle w:val="BodyText"/>
        <w:spacing w:before="7"/>
        <w:rPr>
          <w:b/>
          <w:sz w:val="19"/>
        </w:rPr>
      </w:pPr>
    </w:p>
    <w:p>
      <w:pPr>
        <w:spacing w:line="230" w:lineRule="auto" w:before="0"/>
        <w:ind w:left="2731" w:right="-6" w:firstLine="0"/>
        <w:jc w:val="left"/>
        <w:rPr>
          <w:b/>
          <w:sz w:val="18"/>
        </w:rPr>
      </w:pPr>
      <w:r>
        <w:rPr>
          <w:b/>
          <w:sz w:val="18"/>
        </w:rPr>
        <w:t>CCB01-010BT Charge Base Page Button and Base </w:t>
      </w:r>
      <w:r>
        <w:rPr>
          <w:b/>
          <w:spacing w:val="-4"/>
          <w:sz w:val="18"/>
        </w:rPr>
        <w:t>LEDs</w:t>
      </w:r>
    </w:p>
    <w:p>
      <w:pPr>
        <w:spacing w:before="63"/>
        <w:ind w:left="808" w:right="0" w:firstLine="0"/>
        <w:jc w:val="left"/>
        <w:rPr>
          <w:b/>
          <w:sz w:val="18"/>
        </w:rPr>
      </w:pPr>
      <w:r>
        <w:rPr/>
        <w:br w:type="column"/>
      </w:r>
      <w:r>
        <w:rPr>
          <w:b/>
          <w:sz w:val="18"/>
        </w:rPr>
        <w:t>Granit Scanner</w:t>
      </w:r>
    </w:p>
    <w:p>
      <w:pPr>
        <w:pStyle w:val="BodyText"/>
        <w:spacing w:before="6"/>
        <w:rPr>
          <w:b/>
          <w:sz w:val="7"/>
        </w:rPr>
      </w:pPr>
    </w:p>
    <w:p>
      <w:pPr>
        <w:pStyle w:val="BodyText"/>
        <w:ind w:left="389"/>
        <w:rPr>
          <w:sz w:val="20"/>
        </w:rPr>
      </w:pPr>
      <w:r>
        <w:rPr>
          <w:sz w:val="20"/>
        </w:rPr>
        <w:pict>
          <v:group style="width:128.0500pt;height:135.5pt;mso-position-horizontal-relative:char;mso-position-vertical-relative:line" coordorigin="0,0" coordsize="2561,2710">
            <v:shape style="position:absolute;left:0;top:0;width:2561;height:2710" type="#_x0000_t75" stroked="false">
              <v:imagedata r:id="rId391" o:title=""/>
            </v:shape>
            <v:shape style="position:absolute;left:757;top:1623;width:423;height:484" type="#_x0000_t75" stroked="false">
              <v:imagedata r:id="rId392" o:title=""/>
            </v:shape>
          </v:group>
        </w:pict>
      </w:r>
      <w:r>
        <w:rPr>
          <w:sz w:val="20"/>
        </w:rPr>
      </w:r>
    </w:p>
    <w:p>
      <w:pPr>
        <w:spacing w:line="230" w:lineRule="auto" w:before="4"/>
        <w:ind w:left="498" w:right="3220" w:firstLine="0"/>
        <w:jc w:val="left"/>
        <w:rPr>
          <w:b/>
          <w:sz w:val="18"/>
        </w:rPr>
      </w:pPr>
      <w:r>
        <w:rPr>
          <w:b/>
          <w:sz w:val="18"/>
        </w:rPr>
        <w:t>CCB02-100BT Charge Base Page Button and Base LEDs</w:t>
      </w:r>
    </w:p>
    <w:p>
      <w:pPr>
        <w:spacing w:after="0" w:line="230" w:lineRule="auto"/>
        <w:jc w:val="left"/>
        <w:rPr>
          <w:sz w:val="18"/>
        </w:rPr>
        <w:sectPr>
          <w:type w:val="continuous"/>
          <w:pgSz w:w="12240" w:h="15840"/>
          <w:pgMar w:top="1220" w:bottom="280" w:left="460" w:right="120"/>
          <w:cols w:num="2" w:equalWidth="0">
            <w:col w:w="5150" w:space="40"/>
            <w:col w:w="6470"/>
          </w:cols>
        </w:sectPr>
      </w:pPr>
    </w:p>
    <w:p>
      <w:pPr>
        <w:pStyle w:val="BodyText"/>
        <w:spacing w:before="6"/>
        <w:rPr>
          <w:b/>
          <w:sz w:val="13"/>
        </w:rPr>
      </w:pPr>
    </w:p>
    <w:p>
      <w:pPr>
        <w:pStyle w:val="BodyText"/>
        <w:spacing w:line="254" w:lineRule="auto" w:before="98"/>
        <w:ind w:left="615" w:right="1007"/>
      </w:pPr>
      <w:r>
        <w:rPr>
          <w:spacing w:val="-11"/>
        </w:rPr>
        <w:t>To </w:t>
      </w:r>
      <w:r>
        <w:rPr/>
        <w:t>determine if your cordless system is set up correctly, scan one of the sample bar codes in the back of this manual. If the scanner provides a single good read beep and the green LED lights, the scanner has successfully linked to the base. If using a</w:t>
      </w:r>
      <w:r>
        <w:rPr>
          <w:spacing w:val="-9"/>
        </w:rPr>
        <w:t> </w:t>
      </w:r>
      <w:r>
        <w:rPr/>
        <w:t>Granit</w:t>
      </w:r>
      <w:r>
        <w:rPr>
          <w:spacing w:val="-8"/>
        </w:rPr>
        <w:t> </w:t>
      </w:r>
      <w:r>
        <w:rPr/>
        <w:t>scanner,</w:t>
      </w:r>
      <w:r>
        <w:rPr>
          <w:spacing w:val="-8"/>
        </w:rPr>
        <w:t> </w:t>
      </w:r>
      <w:r>
        <w:rPr/>
        <w:t>the</w:t>
      </w:r>
      <w:r>
        <w:rPr>
          <w:spacing w:val="-9"/>
        </w:rPr>
        <w:t> </w:t>
      </w:r>
      <w:r>
        <w:rPr/>
        <w:t>scanner</w:t>
      </w:r>
      <w:r>
        <w:rPr>
          <w:spacing w:val="-8"/>
        </w:rPr>
        <w:t> </w:t>
      </w:r>
      <w:r>
        <w:rPr/>
        <w:t>also</w:t>
      </w:r>
      <w:r>
        <w:rPr>
          <w:spacing w:val="-8"/>
        </w:rPr>
        <w:t> </w:t>
      </w:r>
      <w:r>
        <w:rPr/>
        <w:t>vibrates.</w:t>
      </w:r>
      <w:r>
        <w:rPr>
          <w:spacing w:val="-9"/>
        </w:rPr>
        <w:t> </w:t>
      </w:r>
      <w:r>
        <w:rPr/>
        <w:t>If</w:t>
      </w:r>
      <w:r>
        <w:rPr>
          <w:spacing w:val="-8"/>
        </w:rPr>
        <w:t> </w:t>
      </w:r>
      <w:r>
        <w:rPr/>
        <w:t>you</w:t>
      </w:r>
      <w:r>
        <w:rPr>
          <w:spacing w:val="-8"/>
        </w:rPr>
        <w:t> </w:t>
      </w:r>
      <w:r>
        <w:rPr/>
        <w:t>receive</w:t>
      </w:r>
      <w:r>
        <w:rPr>
          <w:spacing w:val="-8"/>
        </w:rPr>
        <w:t> </w:t>
      </w:r>
      <w:r>
        <w:rPr/>
        <w:t>an</w:t>
      </w:r>
      <w:r>
        <w:rPr>
          <w:spacing w:val="-9"/>
        </w:rPr>
        <w:t> </w:t>
      </w:r>
      <w:r>
        <w:rPr/>
        <w:t>error</w:t>
      </w:r>
      <w:r>
        <w:rPr>
          <w:spacing w:val="-8"/>
        </w:rPr>
        <w:t> </w:t>
      </w:r>
      <w:r>
        <w:rPr/>
        <w:t>tone</w:t>
      </w:r>
      <w:r>
        <w:rPr>
          <w:spacing w:val="-8"/>
        </w:rPr>
        <w:t> </w:t>
      </w:r>
      <w:r>
        <w:rPr/>
        <w:t>and</w:t>
      </w:r>
      <w:r>
        <w:rPr>
          <w:spacing w:val="-9"/>
        </w:rPr>
        <w:t> </w:t>
      </w:r>
      <w:r>
        <w:rPr/>
        <w:t>the</w:t>
      </w:r>
      <w:r>
        <w:rPr>
          <w:spacing w:val="-8"/>
        </w:rPr>
        <w:t> </w:t>
      </w:r>
      <w:r>
        <w:rPr/>
        <w:t>red</w:t>
      </w:r>
      <w:r>
        <w:rPr>
          <w:spacing w:val="-8"/>
        </w:rPr>
        <w:t> </w:t>
      </w:r>
      <w:r>
        <w:rPr/>
        <w:t>LED</w:t>
      </w:r>
      <w:r>
        <w:rPr>
          <w:spacing w:val="-8"/>
        </w:rPr>
        <w:t> </w:t>
      </w:r>
      <w:r>
        <w:rPr/>
        <w:t>lights,</w:t>
      </w:r>
      <w:r>
        <w:rPr>
          <w:spacing w:val="-9"/>
        </w:rPr>
        <w:t> </w:t>
      </w:r>
      <w:r>
        <w:rPr/>
        <w:t>the</w:t>
      </w:r>
      <w:r>
        <w:rPr>
          <w:spacing w:val="-8"/>
        </w:rPr>
        <w:t> </w:t>
      </w:r>
      <w:r>
        <w:rPr/>
        <w:t>scanner</w:t>
      </w:r>
      <w:r>
        <w:rPr>
          <w:spacing w:val="-8"/>
        </w:rPr>
        <w:t> </w:t>
      </w:r>
      <w:r>
        <w:rPr/>
        <w:t>has</w:t>
      </w:r>
      <w:r>
        <w:rPr>
          <w:spacing w:val="-9"/>
        </w:rPr>
        <w:t> </w:t>
      </w:r>
      <w:r>
        <w:rPr/>
        <w:t>not</w:t>
      </w:r>
      <w:r>
        <w:rPr>
          <w:spacing w:val="-8"/>
        </w:rPr>
        <w:t> </w:t>
      </w:r>
      <w:r>
        <w:rPr/>
        <w:t>linked</w:t>
      </w:r>
      <w:r>
        <w:rPr>
          <w:spacing w:val="-8"/>
        </w:rPr>
        <w:t> </w:t>
      </w:r>
      <w:r>
        <w:rPr/>
        <w:t>to</w:t>
      </w:r>
      <w:r>
        <w:rPr>
          <w:spacing w:val="-7"/>
        </w:rPr>
        <w:t> </w:t>
      </w:r>
      <w:r>
        <w:rPr/>
        <w:t>the base. Refer to </w:t>
      </w:r>
      <w:hyperlink w:history="true" w:anchor="_bookmark1015">
        <w:r>
          <w:rPr>
            <w:color w:val="0000FF"/>
          </w:rPr>
          <w:t>page 13-4 </w:t>
        </w:r>
      </w:hyperlink>
      <w:r>
        <w:rPr>
          <w:spacing w:val="-3"/>
        </w:rPr>
        <w:t>for </w:t>
      </w:r>
      <w:r>
        <w:rPr/>
        <w:t>troubleshooting</w:t>
      </w:r>
      <w:r>
        <w:rPr>
          <w:spacing w:val="-1"/>
        </w:rPr>
        <w:t> </w:t>
      </w:r>
      <w:r>
        <w:rPr/>
        <w:t>information.</w:t>
      </w:r>
    </w:p>
    <w:p>
      <w:pPr>
        <w:pStyle w:val="Heading2"/>
        <w:spacing w:before="179"/>
        <w:ind w:left="616"/>
        <w:rPr>
          <w:i/>
        </w:rPr>
      </w:pPr>
      <w:bookmarkStart w:name="Linking the Scanner to an Access Point" w:id="302"/>
      <w:bookmarkEnd w:id="302"/>
      <w:r>
        <w:rPr>
          <w:b w:val="0"/>
          <w:i w:val="0"/>
        </w:rPr>
      </w:r>
      <w:bookmarkStart w:name="_bookmark236" w:id="303"/>
      <w:bookmarkEnd w:id="303"/>
      <w:r>
        <w:rPr>
          <w:b w:val="0"/>
          <w:i w:val="0"/>
        </w:rPr>
      </w:r>
      <w:r>
        <w:rPr>
          <w:i/>
        </w:rPr>
        <w:t>Linking the Scanner to an Access Point</w:t>
      </w:r>
    </w:p>
    <w:p>
      <w:pPr>
        <w:pStyle w:val="BodyText"/>
        <w:spacing w:before="154"/>
        <w:ind w:left="616"/>
      </w:pPr>
      <w:r>
        <w:rPr/>
        <w:pict>
          <v:group style="position:absolute;margin-left:447.525513pt;margin-top:11.151389pt;width:71.150pt;height:117.9pt;mso-position-horizontal-relative:page;mso-position-vertical-relative:paragraph;z-index:15899648" coordorigin="8951,223" coordsize="1423,2358">
            <v:shape style="position:absolute;left:9499;top:1817;width:253;height:758" coordorigin="9499,1818" coordsize="253,758" path="m9554,2571l9511,2139,9511,2139,9503,2131,9499,2122,9499,2113,9499,2091,9500,2081,9506,2071,9517,2062,9521,2006,9521,1995,9518,1988,9531,1980,9538,1867,9648,1818,9707,1838,9704,1844,9719,1845,9718,1857,9718,1871,9717,1891,9716,1909,9716,1916,9730,1952,9716,1959,9720,1977,9731,1984,9739,1992,9744,2000,9746,2009,9741,2071,9748,2079,9752,2087,9752,2096,9752,2117,9750,2126,9745,2135,9738,2143,9729,2151,9651,2575e" filled="false" stroked="true" strokeweight=".605pt" strokecolor="#020303">
              <v:path arrowok="t"/>
              <v:stroke dashstyle="solid"/>
            </v:shape>
            <v:shape style="position:absolute;left:9498;top:1843;width:256;height:735" type="#_x0000_t75" stroked="false">
              <v:imagedata r:id="rId393" o:title=""/>
            </v:shape>
            <v:shape style="position:absolute;left:8963;top:235;width:1034;height:1953" coordorigin="8963,236" coordsize="1034,1953" path="m9454,236l9390,241,9331,259,9278,286,9229,323,9185,368,9146,420,9111,478,9080,542,9054,610,9031,681,9012,755,8996,830,8984,905,8974,980,8968,1052,8964,1122,8963,1189,8966,1308,8973,1422,8984,1529,8997,1628,9011,1716,9026,1793,9040,1856,9061,1936,9086,2004,9163,2036,9271,2055,9293,2057,9317,2057,9338,2055,9365,2051,9375,2051,9423,2054,9423,2090,9427,2115,9451,2148,9514,2176,9633,2188,9749,2173,9803,2140,9819,2104,9819,2009,9868,1997,9879,1995,9896,1986,9904,1976,9906,1964,9906,1953,9908,1905,9940,1819,9951,1756,9963,1669,9976,1567,9987,1457,9993,1345,9993,1328,9992,1312,9988,1298,9975,1271,9966,1245,9959,1216,9956,1187,9958,1160,9965,1134,9974,1112,9993,1083,9997,1069,9982,878,9962,750,9937,643,9908,555,9877,485,9845,429,9784,355,9735,317,9661,281,9579,254,9514,241,9482,237,9454,236xe" filled="true" fillcolor="#ffffff" stroked="false">
              <v:path arrowok="t"/>
              <v:fill type="solid"/>
            </v:shape>
            <v:shape style="position:absolute;left:8963;top:235;width:1034;height:1953" coordorigin="8963,236" coordsize="1034,1953" path="m9956,1187l9958,1160,9965,1134,9974,1112,9985,1095,9993,1083,9997,1069,9997,1052,9996,1029,9982,878,9962,750,9937,643,9908,555,9877,485,9845,429,9784,355,9735,317,9661,281,9579,254,9514,241,9454,236,9390,241,9331,259,9278,286,9229,323,9185,368,9146,420,9111,478,9080,542,9054,610,9031,681,9012,755,8996,830,8984,905,8974,980,8968,1052,8964,1122,8963,1189,8966,1308,8973,1422,8984,1529,8997,1628,9011,1716,9026,1793,9040,1856,9061,1936,9086,2004,9139,2031,9163,2036,9247,2051,9293,2057,9317,2057,9338,2055,9354,2053,9365,2051,9375,2051,9382,2051,9393,2052,9407,2053,9423,2054,9423,2090,9427,2115,9451,2148,9514,2176,9633,2188,9749,2173,9803,2140,9819,2104,9819,2082,9819,2009,9879,1995,9906,1964,9906,1953,9906,1939,9907,1924,9908,1910,9908,1905,9918,1894,9924,1884,9940,1819,9951,1756,9963,1669,9976,1567,9987,1457,9993,1345,9993,1328,9992,1312,9988,1298,9983,1287,9975,1271,9966,1245,9959,1216,9956,1187xe" filled="false" stroked="true" strokeweight="1.249pt" strokecolor="#020303">
              <v:path arrowok="t"/>
              <v:stroke dashstyle="solid"/>
            </v:shape>
            <v:shape style="position:absolute;left:8963;top:235;width:1034;height:1953" coordorigin="8963,236" coordsize="1034,1953" path="m9454,236l9390,241,9331,259,9278,286,9229,323,9185,368,9146,420,9111,478,9080,542,9054,610,9031,681,9012,755,8996,830,8984,905,8974,980,8968,1052,8964,1122,8963,1189,8966,1308,8973,1422,8984,1529,8997,1628,9011,1716,9026,1793,9040,1856,9061,1936,9086,2004,9163,2036,9271,2055,9293,2057,9317,2057,9338,2055,9365,2051,9375,2051,9423,2054,9423,2090,9427,2115,9451,2148,9514,2176,9633,2188,9749,2173,9803,2140,9819,2104,9819,2009,9868,1997,9879,1995,9896,1986,9904,1976,9906,1964,9906,1953,9908,1905,9940,1819,9951,1756,9963,1669,9976,1567,9987,1457,9993,1345,9993,1328,9992,1312,9988,1298,9975,1271,9966,1245,9959,1216,9956,1187,9958,1160,9965,1134,9974,1112,9993,1083,9997,1069,9982,878,9962,750,9937,643,9908,555,9877,485,9845,429,9784,355,9735,317,9661,281,9579,254,9514,241,9482,237,9454,236xe" filled="true" fillcolor="#ffffff" stroked="false">
              <v:path arrowok="t"/>
              <v:fill type="solid"/>
            </v:shape>
            <v:shape style="position:absolute;left:8963;top:235;width:1034;height:1824" coordorigin="8963,236" coordsize="1034,1824" path="m9454,236l9514,241,9579,254,9661,281,9735,317,9784,355,9845,429,9877,485,9908,555,9937,643,9962,750,9982,878,9996,1029,9997,1052,9997,1069,9993,1083,9985,1095,9974,1112,9965,1134,9958,1160,9956,1187,9959,1216,9966,1245,9975,1271,9983,1287,9988,1298,9992,1312,9993,1328,9993,1345,9987,1457,9976,1567,9963,1669,9951,1756,9940,1819,9917,1892,9908,1905,9907,1925,9906,1936,9906,1944,9906,1953,9906,1964,9904,1976,9825,2008,9745,2025,9669,2041,9598,2055,9537,2059,9506,2059,9465,2057,9425,2054,9393,2052,9375,2051,9365,2051,9354,2053,9338,2055,9317,2057,9293,2057,9271,2055,9190,2042,9139,2031,9117,2026,9074,1978,9052,1905,9026,1793,9011,1716,8997,1628,8984,1529,8973,1422,8966,1308,8963,1189,8964,1122,8968,1052,8974,980,8984,905,8996,830,9012,755,9031,681,9054,610,9080,542,9111,478,9146,420,9185,368,9229,323,9278,286,9331,259,9390,241,9454,236xe" filled="false" stroked="true" strokeweight=".336pt" strokecolor="#010202">
              <v:path arrowok="t"/>
              <v:stroke dashstyle="solid"/>
            </v:shape>
            <v:shape style="position:absolute;left:9139;top:279;width:596;height:1778" coordorigin="9139,279" coordsize="596,1778" path="m9735,317l9698,295,9669,284,9635,280,9581,279,9519,287,9462,308,9410,342,9363,386,9320,441,9282,503,9248,572,9219,646,9195,723,9175,803,9160,883,9149,963,9142,1040,9140,1114,9139,1141,9140,1157,9145,1168,9157,1179,9179,1197,9200,1221,9215,1251,9221,1289,9215,1331,9199,1364,9179,1386,9161,1399,9152,1405,9147,1413,9144,1422,9144,1435,9148,1467,9158,1539,9171,1636,9186,1743,9201,1845,9213,1928,9235,2014,9283,2053,9317,2057e" filled="false" stroked="true" strokeweight=".336pt" strokecolor="#010202">
              <v:path arrowok="t"/>
              <v:stroke dashstyle="solid"/>
            </v:shape>
            <v:shape style="position:absolute;left:8998;top:1129;width:166;height:293" type="#_x0000_t75" stroked="false">
              <v:imagedata r:id="rId394" o:title=""/>
            </v:shape>
            <v:shape style="position:absolute;left:9429;top:475;width:367;height:259" type="#_x0000_t75" stroked="false">
              <v:imagedata r:id="rId395" o:title=""/>
            </v:shape>
            <v:shape style="position:absolute;left:9375;top:1259;width:533;height:792" coordorigin="9375,1260" coordsize="533,792" path="m9908,1905l9906,1818,9902,1752,9890,1676,9869,1555,9843,1462,9806,1381,9758,1317,9705,1275,9648,1260,9612,1268,9530,1342,9490,1410,9454,1502,9425,1618,9396,1794,9381,1931,9376,2019,9375,2051e" filled="false" stroked="true" strokeweight=".343pt" strokecolor="#010202">
              <v:path arrowok="t"/>
              <v:stroke dashstyle="solid"/>
            </v:shape>
            <v:shape style="position:absolute;left:9540;top:1410;width:358;height:647" coordorigin="9540,1411" coordsize="358,647" path="m9898,1982l9896,1885,9892,1819,9884,1751,9870,1652,9847,1559,9813,1482,9770,1430,9722,1411,9693,1421,9628,1509,9598,1592,9574,1703,9554,1848,9544,1959,9541,2031,9540,2057e" filled="false" stroked="true" strokeweight=".254pt" strokecolor="#010202">
              <v:path arrowok="t"/>
              <v:stroke dashstyle="solid"/>
            </v:shape>
            <v:shape style="position:absolute;left:9423;top:2009;width:396;height:180" coordorigin="9423,2009" coordsize="396,180" path="m9506,2059l9485,2058,9464,2057,9443,2055,9423,2054,9423,2090,9427,2115,9451,2148,9514,2176,9633,2188,9749,2173,9803,2140,9819,2104,9819,2082,9819,2009,9761,2022,9702,2034,9652,2045,9623,2051,9598,2055,9569,2058,9537,2059,9506,2059xe" filled="false" stroked="true" strokeweight=".336pt" strokecolor="#010202">
              <v:path arrowok="t"/>
              <v:stroke dashstyle="solid"/>
            </v:shape>
            <v:shape style="position:absolute;left:9345;top:853;width:528;height:220" coordorigin="9346,854" coordsize="528,220" path="m9873,1012l9873,1022,9865,1031,9856,1032,9363,1073,9354,1074,9346,1066,9346,1056,9346,908,9346,898,9354,889,9363,888,9856,855,9865,854,9873,861,9873,871,9873,1012xe" filled="false" stroked="true" strokeweight=".254pt" strokecolor="#010202">
              <v:path arrowok="t"/>
              <v:stroke dashstyle="solid"/>
            </v:shape>
            <v:shape style="position:absolute;left:9394;top:888;width:447;height:146" type="#_x0000_t75" stroked="false">
              <v:imagedata r:id="rId396" o:title=""/>
            </v:shape>
            <v:shape style="position:absolute;left:9473;top:567;width:284;height:84" coordorigin="9473,567" coordsize="284,84" path="m9511,585l9498,586,9497,610,9487,611,9488,587,9476,588,9473,645,9486,644,9487,619,9497,618,9496,644,9509,643,9511,585xm9547,602l9537,597,9534,597,9534,610,9534,631,9533,637,9526,638,9525,631,9525,621,9526,610,9527,603,9530,603,9534,603,9534,610,9534,597,9525,598,9513,605,9512,641,9523,644,9535,643,9545,638,9546,637,9547,603,9547,602xm9582,607l9582,604,9581,601,9581,599,9577,595,9567,596,9563,601,9563,597,9551,597,9550,640,9561,639,9562,609,9563,607,9565,605,9567,605,9571,604,9570,610,9569,638,9581,637,9582,607xm9618,601l9616,597,9612,591,9606,592,9606,597,9605,612,9597,613,9597,605,9598,598,9602,598,9606,597,9606,592,9602,592,9593,593,9586,604,9585,629,9591,639,9608,637,9611,635,9616,632,9617,623,9611,623,9610,634,9596,635,9597,618,9618,617,9618,613,9618,601xm9692,587l9687,587,9682,610,9681,606,9677,588,9668,589,9662,612,9659,591,9658,590,9642,591,9635,612,9630,592,9617,593,9623,615,9626,626,9627,630,9627,637,9627,641,9623,644,9623,644,9623,644,9624,642,9624,637,9622,634,9616,634,9614,637,9614,642,9613,645,9615,651,9620,650,9624,650,9628,647,9629,644,9630,642,9633,631,9640,612,9646,591,9654,632,9663,631,9668,612,9669,606,9674,630,9683,630,9687,610,9692,587xm9725,593l9723,589,9719,584,9719,583,9713,584,9713,589,9712,604,9704,605,9704,597,9705,590,9709,590,9713,589,9713,584,9709,584,9709,584,9700,585,9693,596,9692,621,9698,631,9715,629,9719,627,9723,624,9724,615,9718,615,9717,626,9703,627,9704,610,9725,609,9725,605,9725,593xm9741,568l9729,569,9727,626,9738,625,9741,568xm9756,567l9745,568,9742,625,9754,624,9756,567xe" filled="true" fillcolor="#231f20" stroked="false">
              <v:path arrowok="t"/>
              <v:fill type="solid"/>
            </v:shape>
            <v:shape style="position:absolute;left:9817;top:529;width:556;height:113" type="#_x0000_t75" stroked="false">
              <v:imagedata r:id="rId397" o:title=""/>
            </v:shape>
            <w10:wrap type="none"/>
          </v:group>
        </w:pict>
      </w:r>
      <w:r>
        <w:rPr/>
        <w:t>Turn on the computer (laptop/desktop). Plug the interface cable into the Access Point first and</w:t>
      </w:r>
    </w:p>
    <w:p>
      <w:pPr>
        <w:spacing w:after="0"/>
        <w:sectPr>
          <w:type w:val="continuous"/>
          <w:pgSz w:w="12240" w:h="15840"/>
          <w:pgMar w:top="1220" w:bottom="280" w:left="460" w:right="120"/>
        </w:sectPr>
      </w:pPr>
    </w:p>
    <w:p>
      <w:pPr>
        <w:pStyle w:val="BodyText"/>
        <w:spacing w:line="254" w:lineRule="auto" w:before="13"/>
        <w:ind w:left="616" w:right="-7"/>
      </w:pPr>
      <w:r>
        <w:rPr/>
        <w:t>then into the appropriate port on the computer. The Page button lights up when the connection to the host is made.</w:t>
      </w:r>
    </w:p>
    <w:p>
      <w:pPr>
        <w:pStyle w:val="Heading9"/>
        <w:spacing w:line="230" w:lineRule="auto" w:before="73"/>
        <w:ind w:left="616" w:right="1084"/>
      </w:pPr>
      <w:r>
        <w:rPr>
          <w:b w:val="0"/>
        </w:rPr>
        <w:br w:type="column"/>
      </w:r>
      <w:r>
        <w:rPr/>
        <w:t>Page Button</w:t>
      </w:r>
    </w:p>
    <w:p>
      <w:pPr>
        <w:spacing w:after="0" w:line="230" w:lineRule="auto"/>
        <w:sectPr>
          <w:type w:val="continuous"/>
          <w:pgSz w:w="12240" w:h="15840"/>
          <w:pgMar w:top="1220" w:bottom="280" w:left="460" w:right="120"/>
          <w:cols w:num="2" w:equalWidth="0">
            <w:col w:w="8345" w:space="1015"/>
            <w:col w:w="2300"/>
          </w:cols>
        </w:sectPr>
      </w:pPr>
    </w:p>
    <w:p>
      <w:pPr>
        <w:pStyle w:val="BodyText"/>
        <w:rPr>
          <w:b/>
          <w:sz w:val="20"/>
        </w:rPr>
      </w:pPr>
      <w:r>
        <w:rPr/>
        <w:pict>
          <v:group style="position:absolute;margin-left:9.5527pt;margin-top:.142pt;width:79.25pt;height:74.45pt;mso-position-horizontal-relative:page;mso-position-vertical-relative:page;z-index:-36686848" coordorigin="191,3" coordsize="1585,1489">
            <v:shape style="position:absolute;left:191;top:2;width:1585;height:1489" type="#_x0000_t75" stroked="false">
              <v:imagedata r:id="rId79" o:title=""/>
            </v:shape>
            <v:shape style="position:absolute;left:191;top:2;width:1585;height:1489" type="#_x0000_t202" filled="false" stroked="false">
              <v:textbox inset="0,0,0,0">
                <w:txbxContent>
                  <w:p>
                    <w:pPr>
                      <w:spacing w:before="324"/>
                      <w:ind w:left="283" w:right="0" w:firstLine="0"/>
                      <w:jc w:val="left"/>
                      <w:rPr>
                        <w:b/>
                        <w:i/>
                        <w:sz w:val="61"/>
                      </w:rPr>
                    </w:pPr>
                    <w:r>
                      <w:rPr>
                        <w:b/>
                        <w:i/>
                        <w:color w:val="FFFFFF"/>
                        <w:w w:val="98"/>
                        <w:sz w:val="61"/>
                      </w:rPr>
                      <w:t>3</w:t>
                    </w:r>
                  </w:p>
                </w:txbxContent>
              </v:textbox>
              <w10:wrap type="none"/>
            </v:shape>
            <w10:wrap type="none"/>
          </v:group>
        </w:pic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22"/>
        </w:rPr>
      </w:pPr>
    </w:p>
    <w:p>
      <w:pPr>
        <w:pStyle w:val="BodyText"/>
        <w:spacing w:line="20" w:lineRule="exact"/>
        <w:ind w:left="638"/>
        <w:rPr>
          <w:sz w:val="2"/>
        </w:rPr>
      </w:pPr>
      <w:r>
        <w:rPr>
          <w:sz w:val="2"/>
        </w:rPr>
        <w:pict>
          <v:group style="width:506.65pt;height:.550pt;mso-position-horizontal-relative:char;mso-position-vertical-relative:line" coordorigin="0,0" coordsize="10133,11">
            <v:shape style="position:absolute;left:0;top:0;width:10133;height:11" coordorigin="0,0" coordsize="10133,11" path="m5,0l0,0,0,10,5,10,5,0xm10132,0l5,0,5,10,10132,10,10132,0xe" filled="true" fillcolor="#000000" stroked="false">
              <v:path arrowok="t"/>
              <v:fill type="solid"/>
            </v:shape>
          </v:group>
        </w:pict>
      </w:r>
      <w:r>
        <w:rPr>
          <w:sz w:val="2"/>
        </w:rPr>
      </w:r>
    </w:p>
    <w:p>
      <w:pPr>
        <w:spacing w:before="15"/>
        <w:ind w:left="679" w:right="1016" w:firstLine="0"/>
        <w:jc w:val="right"/>
        <w:rPr>
          <w:i/>
          <w:sz w:val="20"/>
        </w:rPr>
      </w:pPr>
      <w:r>
        <w:rPr>
          <w:i/>
          <w:sz w:val="20"/>
        </w:rPr>
        <w:t>3 - 1</w:t>
      </w:r>
    </w:p>
    <w:p>
      <w:pPr>
        <w:spacing w:after="0"/>
        <w:jc w:val="right"/>
        <w:rPr>
          <w:sz w:val="20"/>
        </w:rPr>
        <w:sectPr>
          <w:type w:val="continuous"/>
          <w:pgSz w:w="12240" w:h="15840"/>
          <w:pgMar w:top="1220" w:bottom="280" w:left="460" w:right="120"/>
        </w:sectPr>
      </w:pPr>
    </w:p>
    <w:p>
      <w:pPr>
        <w:pStyle w:val="BodyText"/>
        <w:rPr>
          <w:i/>
          <w:sz w:val="20"/>
        </w:rPr>
      </w:pPr>
    </w:p>
    <w:p>
      <w:pPr>
        <w:pStyle w:val="BodyText"/>
        <w:spacing w:before="9"/>
        <w:rPr>
          <w:i/>
          <w:sz w:val="15"/>
        </w:rPr>
      </w:pPr>
    </w:p>
    <w:p>
      <w:pPr>
        <w:pStyle w:val="BodyText"/>
        <w:spacing w:line="254" w:lineRule="auto" w:before="99"/>
        <w:ind w:left="644" w:right="3292" w:hanging="1"/>
      </w:pPr>
      <w:r>
        <w:rPr/>
        <w:pict>
          <v:group style="position:absolute;margin-left:441.653992pt;margin-top:8.396875pt;width:116.5pt;height:99.55pt;mso-position-horizontal-relative:page;mso-position-vertical-relative:paragraph;z-index:15904256" coordorigin="8833,168" coordsize="2330,1991">
            <v:shape style="position:absolute;left:8879;top:1200;width:265;height:954" coordorigin="8879,1201" coordsize="265,954" path="m8966,2130l8932,2075,8917,2010,8919,1936,8938,1856,8974,1772,9026,1687,9069,1613,9098,1537,9117,1462,9129,1389,9138,1319,9143,1240,9143,1220,9143,1210,9136,1202,9127,1201,9118,1201,9110,1208,9109,1218,9109,1239,9108,1261,9107,1286,9095,1383,9081,1455,9062,1528,9034,1599,8996,1666,8946,1745,8910,1824,8888,1901,8879,1974,8885,2041,8904,2102,8938,2154e" filled="false" stroked="true" strokeweight=".514pt" strokecolor="#221e1f">
              <v:path arrowok="t"/>
              <v:stroke dashstyle="solid"/>
            </v:shape>
            <v:shape style="position:absolute;left:8879;top:1200;width:265;height:954" coordorigin="8879,1201" coordsize="265,954" path="m8966,2130l8932,2075,8917,2010,8919,1936,8938,1856,8974,1772,9026,1687,9069,1613,9098,1537,9117,1462,9129,1389,9138,1319,9143,1240,9143,1220,9143,1210,9136,1202,9127,1201,9118,1201,9110,1208,9109,1218,9109,1239,9108,1261,9107,1286,9095,1383,9081,1455,9062,1528,9034,1599,8996,1666,8946,1745,8910,1824,8888,1901,8879,1974,8885,2041,8904,2102,8938,2154e" filled="false" stroked="true" strokeweight=".197pt" strokecolor="#221e1f">
              <v:path arrowok="t"/>
              <v:stroke dashstyle="solid"/>
            </v:shape>
            <v:shape style="position:absolute;left:9077;top:884;width:120;height:361" type="#_x0000_t75" stroked="false">
              <v:imagedata r:id="rId400" o:title=""/>
            </v:shape>
            <v:shape style="position:absolute;left:8838;top:173;width:468;height:881" coordorigin="8839,174" coordsize="468,881" path="m9225,992l9027,992,9036,993,9046,994,9046,1010,9048,1021,9059,1036,9087,1049,9141,1054,9193,1048,9218,1032,9225,1016,9225,992xm9060,174l9002,185,8954,218,8915,266,8885,327,8864,395,8849,467,8841,538,8839,604,8844,721,8857,822,8872,898,8883,941,8889,960,8894,971,8900,978,8908,981,8929,986,8941,988,8954,990,8978,994,8988,995,8998,995,9013,994,9019,992,9225,992,9225,974,9237,971,9247,969,9252,967,9266,963,9264,955,9264,941,9265,927,9272,918,9276,903,9282,875,9290,820,9298,750,9303,674,9304,664,9303,653,9299,648,9295,641,9291,629,9288,616,9287,603,9288,591,9291,579,9295,569,9300,561,9306,554,9305,547,9304,531,9289,406,9265,318,9237,261,9209,227,9187,210,9171,202,9154,194,9135,187,9117,182,9103,179,9087,176,9073,174,9060,174xe" filled="true" fillcolor="#ffffff" stroked="false">
              <v:path arrowok="t"/>
              <v:fill type="solid"/>
            </v:shape>
            <v:shape style="position:absolute;left:8833;top:167;width:478;height:893" coordorigin="8833,168" coordsize="478,893" path="m9041,999l9041,1018,9041,1030,9055,1041,9068,1048,9086,1054,9110,1059,9141,1060,9167,1059,9188,1055,9204,1050,9205,1049,9141,1049,9111,1047,9088,1043,9073,1038,9062,1032,9052,1023,9052,999,9046,999,9041,999xm9127,179l9060,179,9072,180,9086,182,9101,184,9115,187,9133,193,9152,199,9169,207,9184,215,9196,224,9211,238,9228,259,9246,288,9263,329,9278,382,9291,449,9299,532,9299,537,9299,552,9299,554,9295,558,9290,566,9285,577,9282,590,9281,603,9281,612,9283,622,9289,640,9292,647,9294,651,9296,654,9298,662,9298,670,9296,711,9293,749,9289,786,9284,820,9280,849,9276,874,9273,892,9271,902,9269,909,9267,914,9263,920,9262,921,9261,923,9261,923,9259,924,9259,926,9259,939,9258,956,9258,956,9257,959,9255,960,9250,961,9245,963,9235,965,9223,968,9219,969,9219,1018,9218,1026,9209,1034,9199,1039,9185,1044,9166,1047,9141,1049,9205,1049,9216,1043,9228,1032,9231,1019,9230,1009,9230,979,9226,979,9225,974,9249,974,9253,972,9260,971,9264,968,9267,964,9270,960,9270,942,9270,930,9269,930,9265,927,9273,927,9278,921,9282,904,9284,894,9287,876,9291,851,9295,821,9300,787,9304,750,9307,712,9309,674,9309,661,9308,652,9303,645,9302,643,9299,636,9297,627,9294,619,9292,610,9292,588,9299,571,9304,565,9309,559,9311,553,9311,541,9310,537,9310,531,9302,447,9289,379,9274,325,9256,283,9238,252,9220,230,9203,215,9190,206,9190,206,9190,205,9174,196,9156,189,9137,182,9127,179xm9060,168l9029,171,9000,180,8973,195,8950,214,8919,250,8894,293,8874,342,8858,394,8847,448,8839,502,8834,555,8833,604,8839,722,8852,823,8866,899,8877,942,8883,960,8885,967,8889,974,8893,981,8900,985,8907,987,8928,991,8940,994,8953,996,8969,998,8980,1001,8997,1001,8999,1001,9014,1000,9020,998,9041,998,9041,994,9052,994,9052,990,8981,990,8972,987,8955,985,8942,983,8930,980,8909,976,8903,974,8902,973,8898,967,8896,964,8893,954,8888,939,8877,897,8863,821,8850,721,8844,604,8847,538,8855,468,8869,397,8891,329,8904,298,8920,269,8938,244,8958,222,8980,204,9004,191,9031,182,9060,179,9127,179,9118,177,9104,173,9088,170,9073,169,9060,168xm9046,994l9041,994,9041,999,9046,999,9046,994xm9052,994l9046,994,9046,999,9052,999,9052,994xm9041,998l9027,998,9041,999,9041,998xm9027,998l9020,998,9025,998,9027,998xm9028,987l9018,987,9013,989,8998,990,8996,990,8994,990,9052,990,9052,988,9036,987,9028,987xm9230,974l9225,974,9226,979,9230,978,9230,974xm9230,978l9226,979,9230,979,9230,978xm9249,974l9230,974,9230,978,9238,976,9248,974,9249,974xm9265,927l9269,930,9270,930,9271,929,9271,927,9265,927xm9271,929l9270,930,9269,930,9270,930,9271,929xm9273,927l9265,927,9271,927,9271,929,9273,927xm9190,205l9190,206,9190,206,9190,205xe" filled="true" fillcolor="#020303" stroked="false">
              <v:path arrowok="t"/>
              <v:fill type="solid"/>
            </v:shape>
            <v:shape style="position:absolute;left:8838;top:173;width:468;height:881" coordorigin="8839,174" coordsize="468,881" path="m9225,992l9027,992,9036,993,9046,994,9046,1010,9048,1021,9059,1036,9087,1049,9141,1054,9193,1048,9218,1032,9225,1016,9225,992xm9060,174l9002,185,8954,218,8915,266,8885,327,8864,395,8849,467,8841,538,8839,604,8844,721,8857,822,8872,898,8883,941,8889,960,8894,971,8900,978,8908,981,8929,986,8941,988,8954,990,8978,994,8988,995,8998,995,9013,994,9019,992,9225,992,9225,974,9237,971,9247,969,9252,967,9266,963,9264,955,9264,941,9265,927,9272,918,9276,903,9282,875,9290,820,9298,750,9303,674,9304,664,9303,653,9299,648,9295,641,9291,629,9288,616,9287,603,9288,591,9291,579,9295,569,9300,561,9306,554,9305,547,9304,531,9289,406,9265,318,9237,261,9209,227,9187,210,9171,202,9154,194,9135,187,9117,182,9103,179,9087,176,9073,174,9060,174xe" filled="true" fillcolor="#ffffff" stroked="false">
              <v:path arrowok="t"/>
              <v:fill type="solid"/>
            </v:shape>
            <v:shape style="position:absolute;left:8837;top:172;width:470;height:826" coordorigin="8837,172" coordsize="470,826" path="m9025,991l9019,991,9013,993,8998,994,8996,994,8994,994,9025,994,9033,994,9065,997,9084,998,9092,998,9104,997,9116,997,9127,995,9131,995,9089,995,9087,995,9084,995,9065,994,9033,991,9025,991xm9060,172l9001,184,8953,217,8914,265,8884,326,8862,395,8848,467,8840,538,8837,603,8843,721,8856,822,8870,898,8881,941,8886,957,8889,966,8893,972,8896,978,8901,981,8929,987,8941,990,8954,992,8970,994,8980,997,8996,997,8998,997,9013,996,9019,994,8981,994,8971,991,8954,989,8941,987,8929,984,8902,978,8899,976,8892,965,8889,956,8884,940,8873,898,8859,822,8846,721,8840,603,8843,538,8851,467,8865,396,8887,327,8916,267,8955,219,9002,187,9060,175,9060,172xm9060,172l9060,175,9073,176,9087,178,9102,180,9116,183,9134,189,9153,195,9171,203,9186,211,9208,228,9235,262,9264,318,9288,406,9303,531,9303,538,9304,541,9304,552,9303,556,9299,560,9294,568,9289,578,9286,590,9285,603,9287,616,9290,629,9294,641,9297,649,9301,653,9302,661,9302,674,9297,750,9288,820,9280,875,9275,903,9273,910,9270,916,9268,920,9266,924,9264,926,9263,927,9263,940,9262,956,9262,958,9262,962,9251,965,9227,971,9136,991,9127,992,9116,994,9104,995,9092,995,9131,995,9137,994,9228,974,9252,968,9264,965,9266,958,9266,940,9266,928,9266,928,9265,927,9267,927,9274,919,9278,903,9283,875,9291,820,9300,750,9305,674,9305,661,9304,652,9300,647,9297,640,9293,629,9289,615,9288,603,9289,591,9292,579,9296,569,9301,562,9305,557,9307,552,9307,541,9306,537,9306,531,9291,405,9266,317,9238,260,9210,226,9188,209,9172,200,9154,193,9135,186,9117,181,9103,177,9088,174,9073,173,9060,172xm9265,927l9266,928,9266,927,9266,927,9265,927xm9266,927l9266,928,9266,928,9266,927xm9267,927l9265,927,9266,927,9266,927,9267,927xe" filled="true" fillcolor="#010202" stroked="false">
              <v:path arrowok="t"/>
              <v:fill type="solid"/>
            </v:shape>
            <v:shape style="position:absolute;left:8916;top:193;width:272;height:802" coordorigin="8916,193" coordsize="272,802" path="m9187,210l9170,200,9157,195,9142,194,9118,193,9064,206,8982,294,8954,359,8934,429,8922,502,8919,570,8919,590,8916,591,8955,649,8952,668,8945,682,8936,693,8928,698,8922,702,8919,706,8936,829,8947,910,8961,976,8983,993,8998,995e" filled="false" stroked="true" strokeweight=".151pt" strokecolor="#010202">
              <v:path arrowok="t"/>
              <v:stroke dashstyle="solid"/>
            </v:shape>
            <v:shape style="position:absolute;left:8856;top:578;width:72;height:129" coordorigin="8856,578" coordsize="72,129" path="m8928,698l8919,703,8903,705,8887,707,8874,707,8865,707,8862,707,8857,645,8856,623,8857,602,8858,585,8858,578,8877,582,8926,599e" filled="false" stroked="true" strokeweight=".151pt" strokecolor="#010202">
              <v:path arrowok="t"/>
              <v:stroke dashstyle="solid"/>
            </v:shape>
            <v:shape style="position:absolute;left:8858;top:578;width:47;height:129" coordorigin="8858,578" coordsize="47,129" path="m8858,578l8875,591,8890,605,8900,622,8905,640,8900,661,8889,681,8875,697,8862,707e" filled="false" stroked="true" strokeweight=".151pt" strokecolor="#010202">
              <v:path arrowok="t"/>
              <v:stroke dashstyle="solid"/>
            </v:shape>
            <v:shape style="position:absolute;left:8869;top:626;width:21;height:28" coordorigin="8869,627" coordsize="21,28" path="m8890,640l8890,648,8885,654,8880,654,8874,654,8869,648,8869,640,8869,633,8874,627,8880,627,8885,627,8890,633,8890,640xe" filled="false" stroked="true" strokeweight=".151pt" strokecolor="#010202">
              <v:path arrowok="t"/>
              <v:stroke dashstyle="solid"/>
            </v:shape>
            <v:shape style="position:absolute;left:8873;top:626;width:17;height:28" coordorigin="8874,627" coordsize="17,28" path="m8880,627l8875,628,8878,631,8879,634,8879,639,8879,644,8877,649,8874,651,8875,653,8877,654,8880,654,8885,654,8890,648,8890,640,8890,633,8885,627,8880,627xe" filled="false" stroked="true" strokeweight=".151pt" strokecolor="#010202">
              <v:path arrowok="t"/>
              <v:stroke dashstyle="solid"/>
            </v:shape>
            <v:shape style="position:absolute;left:9049;top:281;width:166;height:117" type="#_x0000_t75" stroked="false">
              <v:imagedata r:id="rId401" o:title=""/>
            </v:shape>
            <v:shape style="position:absolute;left:9023;top:633;width:244;height:422" type="#_x0000_t75" stroked="false">
              <v:imagedata r:id="rId402" o:title=""/>
            </v:shape>
            <v:shape style="position:absolute;left:9010;top:451;width:241;height:142" type="#_x0000_t75" stroked="false">
              <v:imagedata r:id="rId403" o:title=""/>
            </v:shape>
            <v:shape style="position:absolute;left:8982;top:476;width:251;height:38" type="#_x0000_t75" stroked="false">
              <v:imagedata r:id="rId404" o:title=""/>
            </v:shape>
            <v:shape style="position:absolute;left:10239;top:221;width:924;height:1158" type="#_x0000_t75" stroked="false">
              <v:imagedata r:id="rId405" o:title=""/>
            </v:shape>
            <v:shape style="position:absolute;left:9218;top:423;width:1110;height:77" type="#_x0000_t75" stroked="false">
              <v:imagedata r:id="rId406" o:title=""/>
            </v:shape>
            <v:shape style="position:absolute;left:8982;top:423;width:1347;height:90" coordorigin="8982,424" coordsize="1347,90" path="m9270,473l8982,494,8982,514,10328,434,10328,431,10327,427,10326,424,9270,473xe" filled="false" stroked="true" strokeweight=".070pt" strokecolor="#221e1f">
              <v:path arrowok="t"/>
              <v:stroke dashstyle="solid"/>
            </v:shape>
            <w10:wrap type="none"/>
          </v:group>
        </w:pict>
      </w:r>
      <w:r>
        <w:rPr/>
        <w:t>Scan the linking bar code on the top of the Access Point to establish a connection between the Access Point and the scanner. The scanner emits a short beep and flashes the green LED to confirm a connection with the Access Point. The Access Point’s Page button remains blue.</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2"/>
        </w:rPr>
      </w:pPr>
    </w:p>
    <w:p>
      <w:pPr>
        <w:pStyle w:val="Heading2"/>
        <w:rPr>
          <w:i/>
        </w:rPr>
      </w:pPr>
      <w:bookmarkStart w:name="Replacing a Linked Scanner" w:id="304"/>
      <w:bookmarkEnd w:id="304"/>
      <w:r>
        <w:rPr>
          <w:b w:val="0"/>
          <w:i w:val="0"/>
        </w:rPr>
      </w:r>
      <w:bookmarkStart w:name="_bookmark237" w:id="305"/>
      <w:bookmarkEnd w:id="305"/>
      <w:r>
        <w:rPr>
          <w:b w:val="0"/>
          <w:i w:val="0"/>
        </w:rPr>
      </w:r>
      <w:r>
        <w:rPr>
          <w:i/>
        </w:rPr>
        <w:t>Replacing a Linked Scanner</w:t>
      </w:r>
    </w:p>
    <w:p>
      <w:pPr>
        <w:pStyle w:val="BodyText"/>
        <w:spacing w:line="254" w:lineRule="auto" w:before="155"/>
        <w:ind w:left="644" w:right="982"/>
        <w:jc w:val="both"/>
      </w:pPr>
      <w:r>
        <w:rPr/>
        <w:drawing>
          <wp:anchor distT="0" distB="0" distL="0" distR="0" allowOverlap="1" layoutInCell="1" locked="0" behindDoc="0" simplePos="0" relativeHeight="335">
            <wp:simplePos x="0" y="0"/>
            <wp:positionH relativeFrom="page">
              <wp:posOffset>3229436</wp:posOffset>
            </wp:positionH>
            <wp:positionV relativeFrom="paragraph">
              <wp:posOffset>704239</wp:posOffset>
            </wp:positionV>
            <wp:extent cx="1380996" cy="438150"/>
            <wp:effectExtent l="0" t="0" r="0" b="0"/>
            <wp:wrapTopAndBottom/>
            <wp:docPr id="431" name="image298.png"/>
            <wp:cNvGraphicFramePr>
              <a:graphicFrameLocks noChangeAspect="1"/>
            </wp:cNvGraphicFramePr>
            <a:graphic>
              <a:graphicData uri="http://schemas.openxmlformats.org/drawingml/2006/picture">
                <pic:pic>
                  <pic:nvPicPr>
                    <pic:cNvPr id="432" name="image298.png"/>
                    <pic:cNvPicPr/>
                  </pic:nvPicPr>
                  <pic:blipFill>
                    <a:blip r:embed="rId407" cstate="print"/>
                    <a:stretch>
                      <a:fillRect/>
                    </a:stretch>
                  </pic:blipFill>
                  <pic:spPr>
                    <a:xfrm>
                      <a:off x="0" y="0"/>
                      <a:ext cx="1380996" cy="438150"/>
                    </a:xfrm>
                    <a:prstGeom prst="rect">
                      <a:avLst/>
                    </a:prstGeom>
                  </pic:spPr>
                </pic:pic>
              </a:graphicData>
            </a:graphic>
          </wp:anchor>
        </w:drawing>
      </w:r>
      <w:r>
        <w:rPr/>
        <w:t>If</w:t>
      </w:r>
      <w:r>
        <w:rPr>
          <w:spacing w:val="-6"/>
        </w:rPr>
        <w:t> </w:t>
      </w:r>
      <w:r>
        <w:rPr/>
        <w:t>you</w:t>
      </w:r>
      <w:r>
        <w:rPr>
          <w:spacing w:val="-5"/>
        </w:rPr>
        <w:t> </w:t>
      </w:r>
      <w:r>
        <w:rPr/>
        <w:t>need</w:t>
      </w:r>
      <w:r>
        <w:rPr>
          <w:spacing w:val="-6"/>
        </w:rPr>
        <w:t> </w:t>
      </w:r>
      <w:r>
        <w:rPr/>
        <w:t>to</w:t>
      </w:r>
      <w:r>
        <w:rPr>
          <w:spacing w:val="-5"/>
        </w:rPr>
        <w:t> </w:t>
      </w:r>
      <w:r>
        <w:rPr/>
        <w:t>replace</w:t>
      </w:r>
      <w:r>
        <w:rPr>
          <w:spacing w:val="-5"/>
        </w:rPr>
        <w:t> </w:t>
      </w:r>
      <w:r>
        <w:rPr/>
        <w:t>a</w:t>
      </w:r>
      <w:r>
        <w:rPr>
          <w:spacing w:val="-6"/>
        </w:rPr>
        <w:t> </w:t>
      </w:r>
      <w:r>
        <w:rPr/>
        <w:t>broken</w:t>
      </w:r>
      <w:r>
        <w:rPr>
          <w:spacing w:val="-5"/>
        </w:rPr>
        <w:t> </w:t>
      </w:r>
      <w:r>
        <w:rPr/>
        <w:t>or</w:t>
      </w:r>
      <w:r>
        <w:rPr>
          <w:spacing w:val="-6"/>
        </w:rPr>
        <w:t> </w:t>
      </w:r>
      <w:r>
        <w:rPr/>
        <w:t>lost</w:t>
      </w:r>
      <w:r>
        <w:rPr>
          <w:spacing w:val="-5"/>
        </w:rPr>
        <w:t> </w:t>
      </w:r>
      <w:r>
        <w:rPr/>
        <w:t>scanner</w:t>
      </w:r>
      <w:r>
        <w:rPr>
          <w:spacing w:val="-5"/>
        </w:rPr>
        <w:t> </w:t>
      </w:r>
      <w:r>
        <w:rPr/>
        <w:t>that</w:t>
      </w:r>
      <w:r>
        <w:rPr>
          <w:spacing w:val="-6"/>
        </w:rPr>
        <w:t> </w:t>
      </w:r>
      <w:r>
        <w:rPr/>
        <w:t>is</w:t>
      </w:r>
      <w:r>
        <w:rPr>
          <w:spacing w:val="-5"/>
        </w:rPr>
        <w:t> </w:t>
      </w:r>
      <w:r>
        <w:rPr/>
        <w:t>linked</w:t>
      </w:r>
      <w:r>
        <w:rPr>
          <w:spacing w:val="-6"/>
        </w:rPr>
        <w:t> </w:t>
      </w:r>
      <w:r>
        <w:rPr/>
        <w:t>to</w:t>
      </w:r>
      <w:r>
        <w:rPr>
          <w:spacing w:val="-5"/>
        </w:rPr>
        <w:t> </w:t>
      </w:r>
      <w:r>
        <w:rPr/>
        <w:t>a</w:t>
      </w:r>
      <w:r>
        <w:rPr>
          <w:spacing w:val="-6"/>
        </w:rPr>
        <w:t> </w:t>
      </w:r>
      <w:r>
        <w:rPr/>
        <w:t>base</w:t>
      </w:r>
      <w:r>
        <w:rPr>
          <w:spacing w:val="-5"/>
        </w:rPr>
        <w:t> </w:t>
      </w:r>
      <w:r>
        <w:rPr/>
        <w:t>or</w:t>
      </w:r>
      <w:r>
        <w:rPr>
          <w:spacing w:val="-5"/>
        </w:rPr>
        <w:t> </w:t>
      </w:r>
      <w:r>
        <w:rPr/>
        <w:t>an</w:t>
      </w:r>
      <w:r>
        <w:rPr>
          <w:spacing w:val="-6"/>
        </w:rPr>
        <w:t> </w:t>
      </w:r>
      <w:r>
        <w:rPr/>
        <w:t>Access</w:t>
      </w:r>
      <w:r>
        <w:rPr>
          <w:spacing w:val="-5"/>
        </w:rPr>
        <w:t> </w:t>
      </w:r>
      <w:r>
        <w:rPr/>
        <w:t>Point,</w:t>
      </w:r>
      <w:r>
        <w:rPr>
          <w:spacing w:val="-6"/>
        </w:rPr>
        <w:t> </w:t>
      </w:r>
      <w:r>
        <w:rPr/>
        <w:t>scan</w:t>
      </w:r>
      <w:r>
        <w:rPr>
          <w:spacing w:val="-5"/>
        </w:rPr>
        <w:t> </w:t>
      </w:r>
      <w:r>
        <w:rPr/>
        <w:t>the</w:t>
      </w:r>
      <w:r>
        <w:rPr>
          <w:spacing w:val="-4"/>
        </w:rPr>
        <w:t> </w:t>
      </w:r>
      <w:r>
        <w:rPr>
          <w:b/>
        </w:rPr>
        <w:t>Override</w:t>
      </w:r>
      <w:r>
        <w:rPr>
          <w:b/>
          <w:spacing w:val="-6"/>
        </w:rPr>
        <w:t> </w:t>
      </w:r>
      <w:r>
        <w:rPr>
          <w:b/>
        </w:rPr>
        <w:t>Locked</w:t>
      </w:r>
      <w:r>
        <w:rPr>
          <w:b/>
          <w:spacing w:val="-5"/>
        </w:rPr>
        <w:t> </w:t>
      </w:r>
      <w:r>
        <w:rPr>
          <w:b/>
        </w:rPr>
        <w:t>Scanner </w:t>
      </w:r>
      <w:r>
        <w:rPr/>
        <w:t>bar code below with a new scanner and place that scanner in the base, or scan the Access </w:t>
      </w:r>
      <w:r>
        <w:rPr>
          <w:spacing w:val="-3"/>
        </w:rPr>
        <w:t>Point </w:t>
      </w:r>
      <w:r>
        <w:rPr/>
        <w:t>linking bar code. The locked link</w:t>
      </w:r>
      <w:r>
        <w:rPr>
          <w:spacing w:val="-6"/>
        </w:rPr>
        <w:t> </w:t>
      </w:r>
      <w:r>
        <w:rPr/>
        <w:t>will</w:t>
      </w:r>
      <w:r>
        <w:rPr>
          <w:spacing w:val="-6"/>
        </w:rPr>
        <w:t> </w:t>
      </w:r>
      <w:r>
        <w:rPr/>
        <w:t>be</w:t>
      </w:r>
      <w:r>
        <w:rPr>
          <w:spacing w:val="-5"/>
        </w:rPr>
        <w:t> </w:t>
      </w:r>
      <w:r>
        <w:rPr/>
        <w:t>overridden;</w:t>
      </w:r>
      <w:r>
        <w:rPr>
          <w:spacing w:val="-6"/>
        </w:rPr>
        <w:t> </w:t>
      </w:r>
      <w:r>
        <w:rPr/>
        <w:t>the</w:t>
      </w:r>
      <w:r>
        <w:rPr>
          <w:spacing w:val="-5"/>
        </w:rPr>
        <w:t> </w:t>
      </w:r>
      <w:r>
        <w:rPr/>
        <w:t>broken</w:t>
      </w:r>
      <w:r>
        <w:rPr>
          <w:spacing w:val="-6"/>
        </w:rPr>
        <w:t> </w:t>
      </w:r>
      <w:r>
        <w:rPr/>
        <w:t>or</w:t>
      </w:r>
      <w:r>
        <w:rPr>
          <w:spacing w:val="-6"/>
        </w:rPr>
        <w:t> </w:t>
      </w:r>
      <w:r>
        <w:rPr/>
        <w:t>lost</w:t>
      </w:r>
      <w:r>
        <w:rPr>
          <w:spacing w:val="-5"/>
        </w:rPr>
        <w:t> </w:t>
      </w:r>
      <w:r>
        <w:rPr/>
        <w:t>scanner’s</w:t>
      </w:r>
      <w:r>
        <w:rPr>
          <w:spacing w:val="-6"/>
        </w:rPr>
        <w:t> </w:t>
      </w:r>
      <w:r>
        <w:rPr/>
        <w:t>link</w:t>
      </w:r>
      <w:r>
        <w:rPr>
          <w:spacing w:val="-5"/>
        </w:rPr>
        <w:t> </w:t>
      </w:r>
      <w:r>
        <w:rPr/>
        <w:t>with</w:t>
      </w:r>
      <w:r>
        <w:rPr>
          <w:spacing w:val="-6"/>
        </w:rPr>
        <w:t> </w:t>
      </w:r>
      <w:r>
        <w:rPr/>
        <w:t>the</w:t>
      </w:r>
      <w:r>
        <w:rPr>
          <w:spacing w:val="-5"/>
        </w:rPr>
        <w:t> </w:t>
      </w:r>
      <w:r>
        <w:rPr/>
        <w:t>base</w:t>
      </w:r>
      <w:r>
        <w:rPr>
          <w:spacing w:val="-6"/>
        </w:rPr>
        <w:t> </w:t>
      </w:r>
      <w:r>
        <w:rPr/>
        <w:t>or</w:t>
      </w:r>
      <w:r>
        <w:rPr>
          <w:spacing w:val="-6"/>
        </w:rPr>
        <w:t> </w:t>
      </w:r>
      <w:r>
        <w:rPr/>
        <w:t>Access</w:t>
      </w:r>
      <w:r>
        <w:rPr>
          <w:spacing w:val="-5"/>
        </w:rPr>
        <w:t> </w:t>
      </w:r>
      <w:r>
        <w:rPr/>
        <w:t>Point</w:t>
      </w:r>
      <w:r>
        <w:rPr>
          <w:spacing w:val="-6"/>
        </w:rPr>
        <w:t> </w:t>
      </w:r>
      <w:r>
        <w:rPr/>
        <w:t>will</w:t>
      </w:r>
      <w:r>
        <w:rPr>
          <w:spacing w:val="-5"/>
        </w:rPr>
        <w:t> </w:t>
      </w:r>
      <w:r>
        <w:rPr/>
        <w:t>be</w:t>
      </w:r>
      <w:r>
        <w:rPr>
          <w:spacing w:val="-6"/>
        </w:rPr>
        <w:t> </w:t>
      </w:r>
      <w:r>
        <w:rPr/>
        <w:t>removed,</w:t>
      </w:r>
      <w:r>
        <w:rPr>
          <w:spacing w:val="-6"/>
        </w:rPr>
        <w:t> </w:t>
      </w:r>
      <w:r>
        <w:rPr/>
        <w:t>and</w:t>
      </w:r>
      <w:r>
        <w:rPr>
          <w:spacing w:val="-5"/>
        </w:rPr>
        <w:t> </w:t>
      </w:r>
      <w:r>
        <w:rPr/>
        <w:t>the</w:t>
      </w:r>
      <w:r>
        <w:rPr>
          <w:spacing w:val="-6"/>
        </w:rPr>
        <w:t> </w:t>
      </w:r>
      <w:r>
        <w:rPr/>
        <w:t>new</w:t>
      </w:r>
      <w:r>
        <w:rPr>
          <w:spacing w:val="-5"/>
        </w:rPr>
        <w:t> </w:t>
      </w:r>
      <w:r>
        <w:rPr/>
        <w:t>scanner</w:t>
      </w:r>
      <w:r>
        <w:rPr>
          <w:spacing w:val="-6"/>
        </w:rPr>
        <w:t> </w:t>
      </w:r>
      <w:r>
        <w:rPr/>
        <w:t>will be</w:t>
      </w:r>
      <w:r>
        <w:rPr>
          <w:spacing w:val="-1"/>
        </w:rPr>
        <w:t> </w:t>
      </w:r>
      <w:r>
        <w:rPr/>
        <w:t>linked.</w:t>
      </w:r>
    </w:p>
    <w:p>
      <w:pPr>
        <w:spacing w:line="208" w:lineRule="auto" w:before="23"/>
        <w:ind w:left="4707" w:right="5012" w:firstLine="0"/>
        <w:jc w:val="center"/>
        <w:rPr>
          <w:b/>
          <w:sz w:val="16"/>
        </w:rPr>
      </w:pPr>
      <w:r>
        <w:rPr>
          <w:b/>
          <w:sz w:val="16"/>
        </w:rPr>
        <w:t>Override Locked Scanner (Single Scanner)</w:t>
      </w:r>
    </w:p>
    <w:p>
      <w:pPr>
        <w:pStyle w:val="BodyText"/>
        <w:spacing w:before="11"/>
        <w:rPr>
          <w:b/>
        </w:rPr>
      </w:pPr>
    </w:p>
    <w:p>
      <w:pPr>
        <w:pStyle w:val="Heading2"/>
        <w:spacing w:line="271" w:lineRule="auto"/>
        <w:ind w:right="4585" w:hanging="1"/>
      </w:pPr>
      <w:bookmarkStart w:name="Communication Between the Cordless Syste" w:id="306"/>
      <w:bookmarkEnd w:id="306"/>
      <w:r>
        <w:rPr>
          <w:b w:val="0"/>
          <w:i w:val="0"/>
        </w:rPr>
      </w:r>
      <w:bookmarkStart w:name="_bookmark238" w:id="307"/>
      <w:bookmarkEnd w:id="307"/>
      <w:r>
        <w:rPr>
          <w:b w:val="0"/>
          <w:i w:val="0"/>
        </w:rPr>
      </w:r>
      <w:r>
        <w:rPr>
          <w:i/>
        </w:rPr>
        <w:t>Communication Between the Cordless System </w:t>
      </w:r>
      <w:r>
        <w:rPr/>
        <w:t>and the Host</w:t>
      </w:r>
    </w:p>
    <w:p>
      <w:pPr>
        <w:pStyle w:val="BodyText"/>
        <w:spacing w:line="254" w:lineRule="auto" w:before="113"/>
        <w:ind w:left="644" w:right="974"/>
      </w:pPr>
      <w:r>
        <w:rPr/>
        <w:t>The</w:t>
      </w:r>
      <w:r>
        <w:rPr>
          <w:spacing w:val="-8"/>
        </w:rPr>
        <w:t> </w:t>
      </w:r>
      <w:r>
        <w:rPr/>
        <w:t>cordless</w:t>
      </w:r>
      <w:r>
        <w:rPr>
          <w:spacing w:val="-8"/>
        </w:rPr>
        <w:t> </w:t>
      </w:r>
      <w:r>
        <w:rPr/>
        <w:t>scanner</w:t>
      </w:r>
      <w:r>
        <w:rPr>
          <w:spacing w:val="-7"/>
        </w:rPr>
        <w:t> </w:t>
      </w:r>
      <w:r>
        <w:rPr/>
        <w:t>provides</w:t>
      </w:r>
      <w:r>
        <w:rPr>
          <w:spacing w:val="-8"/>
        </w:rPr>
        <w:t> </w:t>
      </w:r>
      <w:r>
        <w:rPr/>
        <w:t>immediate</w:t>
      </w:r>
      <w:r>
        <w:rPr>
          <w:spacing w:val="-8"/>
        </w:rPr>
        <w:t> </w:t>
      </w:r>
      <w:r>
        <w:rPr/>
        <w:t>feedback</w:t>
      </w:r>
      <w:r>
        <w:rPr>
          <w:spacing w:val="-7"/>
        </w:rPr>
        <w:t> </w:t>
      </w:r>
      <w:r>
        <w:rPr/>
        <w:t>in</w:t>
      </w:r>
      <w:r>
        <w:rPr>
          <w:spacing w:val="-8"/>
        </w:rPr>
        <w:t> </w:t>
      </w:r>
      <w:r>
        <w:rPr/>
        <w:t>the</w:t>
      </w:r>
      <w:r>
        <w:rPr>
          <w:spacing w:val="-7"/>
        </w:rPr>
        <w:t> </w:t>
      </w:r>
      <w:r>
        <w:rPr/>
        <w:t>form</w:t>
      </w:r>
      <w:r>
        <w:rPr>
          <w:spacing w:val="-8"/>
        </w:rPr>
        <w:t> </w:t>
      </w:r>
      <w:r>
        <w:rPr/>
        <w:t>of</w:t>
      </w:r>
      <w:r>
        <w:rPr>
          <w:spacing w:val="-8"/>
        </w:rPr>
        <w:t> </w:t>
      </w:r>
      <w:r>
        <w:rPr/>
        <w:t>a</w:t>
      </w:r>
      <w:r>
        <w:rPr>
          <w:spacing w:val="-7"/>
        </w:rPr>
        <w:t> </w:t>
      </w:r>
      <w:r>
        <w:rPr/>
        <w:t>“good</w:t>
      </w:r>
      <w:r>
        <w:rPr>
          <w:spacing w:val="-8"/>
        </w:rPr>
        <w:t> </w:t>
      </w:r>
      <w:r>
        <w:rPr/>
        <w:t>read”</w:t>
      </w:r>
      <w:r>
        <w:rPr>
          <w:spacing w:val="-8"/>
        </w:rPr>
        <w:t> </w:t>
      </w:r>
      <w:r>
        <w:rPr/>
        <w:t>indication</w:t>
      </w:r>
      <w:r>
        <w:rPr>
          <w:spacing w:val="-7"/>
        </w:rPr>
        <w:t> </w:t>
      </w:r>
      <w:r>
        <w:rPr/>
        <w:t>with</w:t>
      </w:r>
      <w:r>
        <w:rPr>
          <w:spacing w:val="-8"/>
        </w:rPr>
        <w:t> </w:t>
      </w:r>
      <w:r>
        <w:rPr/>
        <w:t>a</w:t>
      </w:r>
      <w:r>
        <w:rPr>
          <w:spacing w:val="-7"/>
        </w:rPr>
        <w:t> </w:t>
      </w:r>
      <w:r>
        <w:rPr/>
        <w:t>green</w:t>
      </w:r>
      <w:r>
        <w:rPr>
          <w:spacing w:val="-8"/>
        </w:rPr>
        <w:t> </w:t>
      </w:r>
      <w:r>
        <w:rPr/>
        <w:t>LED</w:t>
      </w:r>
      <w:r>
        <w:rPr>
          <w:spacing w:val="-8"/>
        </w:rPr>
        <w:t> </w:t>
      </w:r>
      <w:r>
        <w:rPr/>
        <w:t>on</w:t>
      </w:r>
      <w:r>
        <w:rPr>
          <w:spacing w:val="-7"/>
        </w:rPr>
        <w:t> </w:t>
      </w:r>
      <w:r>
        <w:rPr/>
        <w:t>the</w:t>
      </w:r>
      <w:r>
        <w:rPr>
          <w:spacing w:val="-8"/>
        </w:rPr>
        <w:t> </w:t>
      </w:r>
      <w:r>
        <w:rPr/>
        <w:t>scanner</w:t>
      </w:r>
      <w:r>
        <w:rPr>
          <w:spacing w:val="-8"/>
        </w:rPr>
        <w:t> </w:t>
      </w:r>
      <w:r>
        <w:rPr/>
        <w:t>and an audible beep. If using a Granit scanner, the scanner also vibrates. This indicates that the bar code has been scanned cor- rectly and the base or Access Point has acknowledged receiving the data. This is possible since the cordless system provides two-way communication between the scanner and the base or Access</w:t>
      </w:r>
      <w:r>
        <w:rPr>
          <w:spacing w:val="-8"/>
        </w:rPr>
        <w:t> </w:t>
      </w:r>
      <w:r>
        <w:rPr/>
        <w:t>Point.</w:t>
      </w:r>
    </w:p>
    <w:p>
      <w:pPr>
        <w:pStyle w:val="BodyText"/>
        <w:spacing w:line="254" w:lineRule="auto" w:before="93"/>
        <w:ind w:left="644" w:right="982"/>
        <w:jc w:val="both"/>
      </w:pPr>
      <w:r>
        <w:rPr/>
        <w:t>When</w:t>
      </w:r>
      <w:r>
        <w:rPr>
          <w:spacing w:val="-6"/>
        </w:rPr>
        <w:t> </w:t>
      </w:r>
      <w:r>
        <w:rPr/>
        <w:t>data</w:t>
      </w:r>
      <w:r>
        <w:rPr>
          <w:spacing w:val="-5"/>
        </w:rPr>
        <w:t> </w:t>
      </w:r>
      <w:r>
        <w:rPr/>
        <w:t>is</w:t>
      </w:r>
      <w:r>
        <w:rPr>
          <w:spacing w:val="-5"/>
        </w:rPr>
        <w:t> </w:t>
      </w:r>
      <w:r>
        <w:rPr/>
        <w:t>scanned,</w:t>
      </w:r>
      <w:r>
        <w:rPr>
          <w:spacing w:val="-6"/>
        </w:rPr>
        <w:t> </w:t>
      </w:r>
      <w:r>
        <w:rPr/>
        <w:t>the</w:t>
      </w:r>
      <w:r>
        <w:rPr>
          <w:spacing w:val="-5"/>
        </w:rPr>
        <w:t> </w:t>
      </w:r>
      <w:r>
        <w:rPr/>
        <w:t>data</w:t>
      </w:r>
      <w:r>
        <w:rPr>
          <w:spacing w:val="-5"/>
        </w:rPr>
        <w:t> </w:t>
      </w:r>
      <w:r>
        <w:rPr/>
        <w:t>is</w:t>
      </w:r>
      <w:r>
        <w:rPr>
          <w:spacing w:val="-5"/>
        </w:rPr>
        <w:t> </w:t>
      </w:r>
      <w:r>
        <w:rPr/>
        <w:t>sent</w:t>
      </w:r>
      <w:r>
        <w:rPr>
          <w:spacing w:val="-6"/>
        </w:rPr>
        <w:t> </w:t>
      </w:r>
      <w:r>
        <w:rPr/>
        <w:t>to</w:t>
      </w:r>
      <w:r>
        <w:rPr>
          <w:spacing w:val="-5"/>
        </w:rPr>
        <w:t> </w:t>
      </w:r>
      <w:r>
        <w:rPr/>
        <w:t>the</w:t>
      </w:r>
      <w:r>
        <w:rPr>
          <w:spacing w:val="-5"/>
        </w:rPr>
        <w:t> </w:t>
      </w:r>
      <w:r>
        <w:rPr/>
        <w:t>host</w:t>
      </w:r>
      <w:r>
        <w:rPr>
          <w:spacing w:val="-6"/>
        </w:rPr>
        <w:t> </w:t>
      </w:r>
      <w:r>
        <w:rPr/>
        <w:t>system</w:t>
      </w:r>
      <w:r>
        <w:rPr>
          <w:spacing w:val="-5"/>
        </w:rPr>
        <w:t> </w:t>
      </w:r>
      <w:r>
        <w:rPr/>
        <w:t>via</w:t>
      </w:r>
      <w:r>
        <w:rPr>
          <w:spacing w:val="-5"/>
        </w:rPr>
        <w:t> </w:t>
      </w:r>
      <w:r>
        <w:rPr/>
        <w:t>the</w:t>
      </w:r>
      <w:r>
        <w:rPr>
          <w:spacing w:val="-5"/>
        </w:rPr>
        <w:t> </w:t>
      </w:r>
      <w:r>
        <w:rPr/>
        <w:t>base</w:t>
      </w:r>
      <w:r>
        <w:rPr>
          <w:spacing w:val="-6"/>
        </w:rPr>
        <w:t> </w:t>
      </w:r>
      <w:r>
        <w:rPr/>
        <w:t>or</w:t>
      </w:r>
      <w:r>
        <w:rPr>
          <w:spacing w:val="-5"/>
        </w:rPr>
        <w:t> </w:t>
      </w:r>
      <w:r>
        <w:rPr/>
        <w:t>Access</w:t>
      </w:r>
      <w:r>
        <w:rPr>
          <w:spacing w:val="-5"/>
        </w:rPr>
        <w:t> </w:t>
      </w:r>
      <w:r>
        <w:rPr/>
        <w:t>Point.</w:t>
      </w:r>
      <w:r>
        <w:rPr>
          <w:spacing w:val="40"/>
        </w:rPr>
        <w:t> </w:t>
      </w:r>
      <w:r>
        <w:rPr/>
        <w:t>The</w:t>
      </w:r>
      <w:r>
        <w:rPr>
          <w:spacing w:val="-5"/>
        </w:rPr>
        <w:t> </w:t>
      </w:r>
      <w:r>
        <w:rPr/>
        <w:t>cordless</w:t>
      </w:r>
      <w:r>
        <w:rPr>
          <w:spacing w:val="-4"/>
        </w:rPr>
        <w:t> </w:t>
      </w:r>
      <w:r>
        <w:rPr/>
        <w:t>scanner</w:t>
      </w:r>
      <w:r>
        <w:rPr>
          <w:spacing w:val="-5"/>
        </w:rPr>
        <w:t> </w:t>
      </w:r>
      <w:r>
        <w:rPr/>
        <w:t>recognizes</w:t>
      </w:r>
      <w:r>
        <w:rPr>
          <w:spacing w:val="-4"/>
        </w:rPr>
        <w:t> </w:t>
      </w:r>
      <w:r>
        <w:rPr/>
        <w:t>data acknowledgement (ACK) from the base or Access Point. If it cannot be determined that the data has been properly sent to the base or Access Point, the scanner issues an error indication. </w:t>
      </w:r>
      <w:r>
        <w:rPr>
          <w:spacing w:val="-9"/>
        </w:rPr>
        <w:t>You </w:t>
      </w:r>
      <w:r>
        <w:rPr/>
        <w:t>must then check to see if the scanned data was received by the host</w:t>
      </w:r>
      <w:r>
        <w:rPr>
          <w:spacing w:val="-3"/>
        </w:rPr>
        <w:t> </w:t>
      </w:r>
      <w:r>
        <w:rPr/>
        <w:t>system.</w:t>
      </w:r>
    </w:p>
    <w:p>
      <w:pPr>
        <w:pStyle w:val="BodyText"/>
        <w:spacing w:before="3"/>
        <w:rPr>
          <w:sz w:val="14"/>
        </w:rPr>
      </w:pPr>
      <w:r>
        <w:rPr/>
        <w:pict>
          <v:group style="position:absolute;margin-left:167.789749pt;margin-top:10.165515pt;width:278.4pt;height:198.05pt;mso-position-horizontal-relative:page;mso-position-vertical-relative:paragraph;z-index:-15554048;mso-wrap-distance-left:0;mso-wrap-distance-right:0" coordorigin="3356,203" coordsize="5568,3961">
            <v:shape style="position:absolute;left:3355;top:203;width:5568;height:3961" type="#_x0000_t75" stroked="false">
              <v:imagedata r:id="rId408" o:title=""/>
            </v:shape>
            <v:shape style="position:absolute;left:7006;top:1002;width:120;height:208" type="#_x0000_t202" filled="false" stroked="false">
              <v:textbox inset="0,0,0,0">
                <w:txbxContent>
                  <w:p>
                    <w:pPr>
                      <w:spacing w:line="205" w:lineRule="exact" w:before="0"/>
                      <w:ind w:left="0" w:right="0" w:firstLine="0"/>
                      <w:jc w:val="left"/>
                      <w:rPr>
                        <w:sz w:val="18"/>
                      </w:rPr>
                    </w:pPr>
                    <w:r>
                      <w:rPr>
                        <w:w w:val="99"/>
                        <w:sz w:val="18"/>
                      </w:rPr>
                      <w:t>2</w:t>
                    </w:r>
                  </w:p>
                </w:txbxContent>
              </v:textbox>
              <w10:wrap type="none"/>
            </v:shape>
            <v:shape style="position:absolute;left:4638;top:1645;width:120;height:208" type="#_x0000_t202" filled="false" stroked="false">
              <v:textbox inset="0,0,0,0">
                <w:txbxContent>
                  <w:p>
                    <w:pPr>
                      <w:spacing w:line="205" w:lineRule="exact" w:before="0"/>
                      <w:ind w:left="0" w:right="0" w:firstLine="0"/>
                      <w:jc w:val="left"/>
                      <w:rPr>
                        <w:sz w:val="18"/>
                      </w:rPr>
                    </w:pPr>
                    <w:r>
                      <w:rPr>
                        <w:w w:val="99"/>
                        <w:sz w:val="18"/>
                      </w:rPr>
                      <w:t>1</w:t>
                    </w:r>
                  </w:p>
                </w:txbxContent>
              </v:textbox>
              <w10:wrap type="none"/>
            </v:shape>
            <v:shape style="position:absolute;left:6696;top:1988;width:120;height:208" type="#_x0000_t202" filled="false" stroked="false">
              <v:textbox inset="0,0,0,0">
                <w:txbxContent>
                  <w:p>
                    <w:pPr>
                      <w:spacing w:line="205" w:lineRule="exact" w:before="0"/>
                      <w:ind w:left="0" w:right="0" w:firstLine="0"/>
                      <w:jc w:val="left"/>
                      <w:rPr>
                        <w:sz w:val="18"/>
                      </w:rPr>
                    </w:pPr>
                    <w:r>
                      <w:rPr>
                        <w:w w:val="99"/>
                        <w:sz w:val="18"/>
                      </w:rPr>
                      <w:t>2</w:t>
                    </w:r>
                  </w:p>
                </w:txbxContent>
              </v:textbox>
              <w10:wrap type="none"/>
            </v:shape>
            <v:shape style="position:absolute;left:4884;top:3113;width:120;height:208" type="#_x0000_t202" filled="false" stroked="false">
              <v:textbox inset="0,0,0,0">
                <w:txbxContent>
                  <w:p>
                    <w:pPr>
                      <w:spacing w:line="205" w:lineRule="exact" w:before="0"/>
                      <w:ind w:left="0" w:right="0" w:firstLine="0"/>
                      <w:jc w:val="left"/>
                      <w:rPr>
                        <w:sz w:val="18"/>
                      </w:rPr>
                    </w:pPr>
                    <w:r>
                      <w:rPr>
                        <w:w w:val="99"/>
                        <w:sz w:val="18"/>
                      </w:rPr>
                      <w:t>1</w:t>
                    </w:r>
                  </w:p>
                </w:txbxContent>
              </v:textbox>
              <w10:wrap type="none"/>
            </v:shape>
            <v:shape style="position:absolute;left:6642;top:3424;width:120;height:208" type="#_x0000_t202" filled="false" stroked="false">
              <v:textbox inset="0,0,0,0">
                <w:txbxContent>
                  <w:p>
                    <w:pPr>
                      <w:spacing w:line="205" w:lineRule="exact" w:before="0"/>
                      <w:ind w:left="0" w:right="0" w:firstLine="0"/>
                      <w:jc w:val="left"/>
                      <w:rPr>
                        <w:sz w:val="18"/>
                      </w:rPr>
                    </w:pPr>
                    <w:r>
                      <w:rPr>
                        <w:w w:val="99"/>
                        <w:sz w:val="18"/>
                      </w:rPr>
                      <w:t>2</w:t>
                    </w:r>
                  </w:p>
                </w:txbxContent>
              </v:textbox>
              <w10:wrap type="none"/>
            </v:shape>
            <w10:wrap type="topAndBottom"/>
          </v:group>
        </w:pict>
      </w:r>
    </w:p>
    <w:p>
      <w:pPr>
        <w:pStyle w:val="ListParagraph"/>
        <w:numPr>
          <w:ilvl w:val="0"/>
          <w:numId w:val="23"/>
        </w:numPr>
        <w:tabs>
          <w:tab w:pos="1245" w:val="left" w:leader="none"/>
        </w:tabs>
        <w:spacing w:line="240" w:lineRule="auto" w:before="72" w:after="0"/>
        <w:ind w:left="1244" w:right="0" w:hanging="241"/>
        <w:jc w:val="left"/>
        <w:rPr>
          <w:sz w:val="18"/>
        </w:rPr>
      </w:pPr>
      <w:r>
        <w:rPr>
          <w:sz w:val="18"/>
        </w:rPr>
        <w:t>Scanner reads code and gets ACK from base or Access</w:t>
      </w:r>
      <w:r>
        <w:rPr>
          <w:spacing w:val="-11"/>
          <w:sz w:val="18"/>
        </w:rPr>
        <w:t> </w:t>
      </w:r>
      <w:r>
        <w:rPr>
          <w:sz w:val="18"/>
        </w:rPr>
        <w:t>Point</w:t>
      </w:r>
    </w:p>
    <w:p>
      <w:pPr>
        <w:pStyle w:val="ListParagraph"/>
        <w:numPr>
          <w:ilvl w:val="0"/>
          <w:numId w:val="23"/>
        </w:numPr>
        <w:tabs>
          <w:tab w:pos="1245" w:val="left" w:leader="none"/>
        </w:tabs>
        <w:spacing w:line="240" w:lineRule="auto" w:before="133" w:after="0"/>
        <w:ind w:left="1244" w:right="0" w:hanging="241"/>
        <w:jc w:val="left"/>
        <w:rPr>
          <w:sz w:val="18"/>
        </w:rPr>
      </w:pPr>
      <w:r>
        <w:rPr>
          <w:sz w:val="18"/>
        </w:rPr>
        <w:t>Base or Access Point sends data to</w:t>
      </w:r>
      <w:r>
        <w:rPr>
          <w:spacing w:val="-1"/>
          <w:sz w:val="18"/>
        </w:rPr>
        <w:t> </w:t>
      </w:r>
      <w:r>
        <w:rPr>
          <w:sz w:val="18"/>
        </w:rPr>
        <w:t>host</w:t>
      </w:r>
    </w:p>
    <w:p>
      <w:pPr>
        <w:pStyle w:val="BodyText"/>
        <w:rPr>
          <w:sz w:val="20"/>
        </w:rPr>
      </w:pPr>
    </w:p>
    <w:p>
      <w:pPr>
        <w:pStyle w:val="BodyText"/>
        <w:rPr>
          <w:sz w:val="20"/>
        </w:rPr>
      </w:pPr>
    </w:p>
    <w:p>
      <w:pPr>
        <w:pStyle w:val="BodyText"/>
        <w:rPr>
          <w:sz w:val="20"/>
        </w:rPr>
      </w:pPr>
    </w:p>
    <w:p>
      <w:pPr>
        <w:pStyle w:val="BodyText"/>
        <w:spacing w:before="3"/>
        <w:rPr>
          <w:sz w:val="22"/>
        </w:rPr>
      </w:pPr>
      <w:r>
        <w:rPr/>
        <w:pict>
          <v:shape style="position:absolute;margin-left:54.935001pt;margin-top:14.762185pt;width:506.65pt;height:.550pt;mso-position-horizontal-relative:page;mso-position-vertical-relative:paragraph;z-index:-15553536;mso-wrap-distance-left:0;mso-wrap-distance-right:0" coordorigin="1099,295" coordsize="10133,11" path="m1104,295l1099,295,1099,305,1104,305,1104,295xm11231,295l1104,295,1104,305,11231,305,11231,295xe" filled="true" fillcolor="#000000" stroked="false">
            <v:path arrowok="t"/>
            <v:fill type="solid"/>
            <w10:wrap type="topAndBottom"/>
          </v:shape>
        </w:pict>
      </w:r>
    </w:p>
    <w:p>
      <w:pPr>
        <w:pStyle w:val="Heading8"/>
        <w:ind w:left="627"/>
        <w:jc w:val="left"/>
        <w:rPr>
          <w:i/>
        </w:rPr>
      </w:pPr>
      <w:r>
        <w:rPr>
          <w:i/>
        </w:rPr>
        <w:t>3 - 2</w:t>
      </w:r>
    </w:p>
    <w:p>
      <w:pPr>
        <w:spacing w:after="0"/>
        <w:jc w:val="left"/>
        <w:sectPr>
          <w:headerReference w:type="default" r:id="rId398"/>
          <w:footerReference w:type="default" r:id="rId399"/>
          <w:pgSz w:w="12240" w:h="15840"/>
          <w:pgMar w:header="1218" w:footer="0" w:top="1400" w:bottom="280" w:left="460" w:right="120"/>
        </w:sectPr>
      </w:pPr>
    </w:p>
    <w:p>
      <w:pPr>
        <w:pStyle w:val="BodyText"/>
        <w:rPr>
          <w:i/>
          <w:sz w:val="20"/>
        </w:rPr>
      </w:pPr>
    </w:p>
    <w:p>
      <w:pPr>
        <w:spacing w:before="256"/>
        <w:ind w:left="644" w:right="0" w:firstLine="0"/>
        <w:jc w:val="left"/>
        <w:rPr>
          <w:b/>
          <w:i/>
          <w:sz w:val="27"/>
        </w:rPr>
      </w:pPr>
      <w:bookmarkStart w:name="Programming the Scanner and Base or Acce" w:id="308"/>
      <w:bookmarkEnd w:id="308"/>
      <w:r>
        <w:rPr/>
      </w:r>
      <w:bookmarkStart w:name="_bookmark239" w:id="309"/>
      <w:bookmarkEnd w:id="309"/>
      <w:r>
        <w:rPr/>
      </w:r>
      <w:r>
        <w:rPr>
          <w:b/>
          <w:i/>
          <w:sz w:val="27"/>
        </w:rPr>
        <w:t>Programming the Scanner and Base or Access Point</w:t>
      </w:r>
    </w:p>
    <w:p>
      <w:pPr>
        <w:pStyle w:val="BodyText"/>
        <w:spacing w:line="254" w:lineRule="auto" w:before="155"/>
        <w:ind w:left="644" w:right="960"/>
      </w:pPr>
      <w:r>
        <w:rPr/>
        <w:t>When using the scanner and charge base or Access Point together as a system, menu parameters and configuration settings are stored in the charge base or Access Point. Therefore, when programming any menu configuration settings, the scanner must be linked to the intended charge base or Access Point.</w:t>
      </w:r>
    </w:p>
    <w:p>
      <w:pPr>
        <w:spacing w:line="208" w:lineRule="auto" w:before="113"/>
        <w:ind w:left="1198" w:right="960" w:hanging="555"/>
        <w:jc w:val="left"/>
        <w:rPr>
          <w:i/>
          <w:sz w:val="18"/>
        </w:rPr>
      </w:pPr>
      <w:r>
        <w:rPr>
          <w:i/>
          <w:sz w:val="18"/>
        </w:rPr>
        <w:t>Note: This only applies when the scanner is linked to a charge base or Access Point. If the scanner is in a non-base mode, </w:t>
      </w:r>
      <w:r>
        <w:rPr>
          <w:i/>
          <w:sz w:val="18"/>
        </w:rPr>
        <w:t>configuration settings are stored in the scanner.</w:t>
      </w:r>
    </w:p>
    <w:p>
      <w:pPr>
        <w:pStyle w:val="Heading2"/>
        <w:spacing w:before="154"/>
        <w:rPr>
          <w:i/>
        </w:rPr>
      </w:pPr>
      <w:bookmarkStart w:name="RF (Radio Frequency) Module Operation" w:id="310"/>
      <w:bookmarkEnd w:id="310"/>
      <w:r>
        <w:rPr>
          <w:b w:val="0"/>
          <w:i w:val="0"/>
        </w:rPr>
      </w:r>
      <w:bookmarkStart w:name="_bookmark240" w:id="311"/>
      <w:bookmarkEnd w:id="311"/>
      <w:r>
        <w:rPr>
          <w:b w:val="0"/>
          <w:i w:val="0"/>
        </w:rPr>
      </w:r>
      <w:r>
        <w:rPr>
          <w:i/>
        </w:rPr>
        <w:t>RF (Radio Frequency) Module Operation</w:t>
      </w:r>
    </w:p>
    <w:p>
      <w:pPr>
        <w:pStyle w:val="BodyText"/>
        <w:spacing w:line="254" w:lineRule="auto" w:before="155"/>
        <w:ind w:left="644" w:right="880"/>
      </w:pPr>
      <w:r>
        <w:rPr/>
        <w:t>The cordless system uses a two-way Bluetooth® radio to transmit and receive data between the scanner and the base or Access Point. Designed </w:t>
      </w:r>
      <w:r>
        <w:rPr>
          <w:spacing w:val="-3"/>
        </w:rPr>
        <w:t>for </w:t>
      </w:r>
      <w:r>
        <w:rPr/>
        <w:t>point-to-point and multipoint-to-single point applications, the radio operates using a license free ISM band, which sends relatively small data packets at a fast data rate over a radio signal with randomly changing frequencies, makes the cordless system highly responsive to a wide variety of data collection applications and resistant to noisy RF environ- ments. The CCB01-010BT (Bluetooth Class 2) provides a communication range of 33 feet (10m) between the scanner and base or Access Point, depending on the environment. The CCB02-100BT (Bluetooth Class 1) provides a communication range of 330 feet (100m) between the scanner and base or Access Point, depending on the environment. See </w:t>
      </w:r>
      <w:hyperlink w:history="true" w:anchor="_bookmark309">
        <w:r>
          <w:rPr>
            <w:color w:val="0000FF"/>
          </w:rPr>
          <w:t>Flexible Power</w:t>
        </w:r>
      </w:hyperlink>
      <w:r>
        <w:rPr>
          <w:color w:val="0000FF"/>
        </w:rPr>
        <w:t> </w:t>
      </w:r>
      <w:hyperlink w:history="true" w:anchor="_bookmark309">
        <w:r>
          <w:rPr>
            <w:color w:val="0000FF"/>
          </w:rPr>
          <w:t>Management</w:t>
        </w:r>
        <w:r>
          <w:rPr/>
          <w:t>, page 3-12, </w:t>
        </w:r>
      </w:hyperlink>
      <w:r>
        <w:rPr/>
        <w:t>for information about controlling this range.</w:t>
      </w:r>
    </w:p>
    <w:p>
      <w:pPr>
        <w:pStyle w:val="BodyText"/>
        <w:spacing w:before="8"/>
        <w:rPr>
          <w:sz w:val="15"/>
        </w:rPr>
      </w:pPr>
    </w:p>
    <w:p>
      <w:pPr>
        <w:pStyle w:val="Heading2"/>
        <w:rPr>
          <w:i/>
        </w:rPr>
      </w:pPr>
      <w:bookmarkStart w:name="System Conditions" w:id="312"/>
      <w:bookmarkEnd w:id="312"/>
      <w:r>
        <w:rPr>
          <w:b w:val="0"/>
          <w:i w:val="0"/>
        </w:rPr>
      </w:r>
      <w:bookmarkStart w:name="_bookmark241" w:id="313"/>
      <w:bookmarkEnd w:id="313"/>
      <w:r>
        <w:rPr>
          <w:b w:val="0"/>
          <w:i w:val="0"/>
        </w:rPr>
      </w:r>
      <w:r>
        <w:rPr>
          <w:i/>
        </w:rPr>
        <w:t>System Conditions</w:t>
      </w:r>
    </w:p>
    <w:p>
      <w:pPr>
        <w:pStyle w:val="BodyText"/>
        <w:spacing w:line="254" w:lineRule="auto" w:before="154"/>
        <w:ind w:left="644" w:right="921"/>
      </w:pPr>
      <w:r>
        <w:rPr/>
        <w:t>The components of the cordless system interact in specific ways as you associate a scanner to a base or Access Point, as you move a scanner out of range, bring a scanner back in range, or swap scanners between two cordless systems. The following information explains the cordless system operating conditions.</w:t>
      </w:r>
    </w:p>
    <w:p>
      <w:pPr>
        <w:pStyle w:val="Heading3"/>
        <w:spacing w:before="166"/>
        <w:rPr>
          <w:i/>
        </w:rPr>
      </w:pPr>
      <w:bookmarkStart w:name="Linking Process" w:id="314"/>
      <w:bookmarkEnd w:id="314"/>
      <w:r>
        <w:rPr>
          <w:b w:val="0"/>
          <w:i w:val="0"/>
        </w:rPr>
      </w:r>
      <w:bookmarkStart w:name="_bookmark242" w:id="315"/>
      <w:bookmarkEnd w:id="315"/>
      <w:r>
        <w:rPr>
          <w:b w:val="0"/>
          <w:i w:val="0"/>
        </w:rPr>
      </w:r>
      <w:r>
        <w:rPr>
          <w:i/>
        </w:rPr>
        <w:t>Linking Process</w:t>
      </w:r>
    </w:p>
    <w:p>
      <w:pPr>
        <w:pStyle w:val="BodyText"/>
        <w:spacing w:line="254" w:lineRule="auto" w:before="111"/>
        <w:ind w:left="1004" w:right="860"/>
      </w:pPr>
      <w:r>
        <w:rPr/>
        <w:t>Once a scanner is placed into a cordless charge base, the scanner’s battery charge status is checked, and software auto- matically detects the scanner and links it to the base depending on the selected link mode.</w:t>
      </w:r>
    </w:p>
    <w:p>
      <w:pPr>
        <w:pStyle w:val="BodyText"/>
        <w:spacing w:before="91"/>
        <w:ind w:left="1004"/>
      </w:pPr>
      <w:r>
        <w:rPr/>
        <w:t>Refer to </w:t>
      </w:r>
      <w:hyperlink w:history="true" w:anchor="_bookmark236">
        <w:r>
          <w:rPr>
            <w:color w:val="0000FF"/>
          </w:rPr>
          <w:t>Linking the Scanner to an Access Point</w:t>
        </w:r>
        <w:r>
          <w:rPr/>
          <w:t>, page 3-1, </w:t>
        </w:r>
      </w:hyperlink>
      <w:r>
        <w:rPr/>
        <w:t>for information about linking to an Access Point.</w:t>
      </w:r>
    </w:p>
    <w:p>
      <w:pPr>
        <w:pStyle w:val="Heading3"/>
        <w:spacing w:before="176"/>
        <w:rPr>
          <w:i/>
        </w:rPr>
      </w:pPr>
      <w:bookmarkStart w:name="Scanner Is Out of Range" w:id="316"/>
      <w:bookmarkEnd w:id="316"/>
      <w:r>
        <w:rPr>
          <w:b w:val="0"/>
          <w:i w:val="0"/>
        </w:rPr>
      </w:r>
      <w:bookmarkStart w:name="_bookmark243" w:id="317"/>
      <w:bookmarkEnd w:id="317"/>
      <w:r>
        <w:rPr>
          <w:b w:val="0"/>
          <w:i w:val="0"/>
        </w:rPr>
      </w:r>
      <w:r>
        <w:rPr>
          <w:i/>
        </w:rPr>
        <w:t>Scanner Is Out of Range</w:t>
      </w:r>
    </w:p>
    <w:p>
      <w:pPr>
        <w:pStyle w:val="BodyText"/>
        <w:spacing w:line="254" w:lineRule="auto" w:before="111"/>
        <w:ind w:left="1004" w:right="960"/>
      </w:pPr>
      <w:r>
        <w:rPr/>
        <w:t>The cordless scanner is in communication with its base or Access Point, </w:t>
      </w:r>
      <w:r>
        <w:rPr>
          <w:spacing w:val="-3"/>
        </w:rPr>
        <w:t>even </w:t>
      </w:r>
      <w:r>
        <w:rPr/>
        <w:t>when it is not transmitting bar code data. Whenever</w:t>
      </w:r>
      <w:r>
        <w:rPr>
          <w:spacing w:val="-8"/>
        </w:rPr>
        <w:t> </w:t>
      </w:r>
      <w:r>
        <w:rPr/>
        <w:t>the</w:t>
      </w:r>
      <w:r>
        <w:rPr>
          <w:spacing w:val="-8"/>
        </w:rPr>
        <w:t> </w:t>
      </w:r>
      <w:r>
        <w:rPr/>
        <w:t>scanner</w:t>
      </w:r>
      <w:r>
        <w:rPr>
          <w:spacing w:val="-8"/>
        </w:rPr>
        <w:t> </w:t>
      </w:r>
      <w:r>
        <w:rPr/>
        <w:t>can’t</w:t>
      </w:r>
      <w:r>
        <w:rPr>
          <w:spacing w:val="-8"/>
        </w:rPr>
        <w:t> </w:t>
      </w:r>
      <w:r>
        <w:rPr/>
        <w:t>communicate</w:t>
      </w:r>
      <w:r>
        <w:rPr>
          <w:spacing w:val="-8"/>
        </w:rPr>
        <w:t> </w:t>
      </w:r>
      <w:r>
        <w:rPr/>
        <w:t>with</w:t>
      </w:r>
      <w:r>
        <w:rPr>
          <w:spacing w:val="-8"/>
        </w:rPr>
        <w:t> </w:t>
      </w:r>
      <w:r>
        <w:rPr/>
        <w:t>the</w:t>
      </w:r>
      <w:r>
        <w:rPr>
          <w:spacing w:val="-8"/>
        </w:rPr>
        <w:t> </w:t>
      </w:r>
      <w:r>
        <w:rPr/>
        <w:t>base</w:t>
      </w:r>
      <w:r>
        <w:rPr>
          <w:spacing w:val="-8"/>
        </w:rPr>
        <w:t> </w:t>
      </w:r>
      <w:r>
        <w:rPr/>
        <w:t>or</w:t>
      </w:r>
      <w:r>
        <w:rPr>
          <w:spacing w:val="-8"/>
        </w:rPr>
        <w:t> </w:t>
      </w:r>
      <w:r>
        <w:rPr/>
        <w:t>Access</w:t>
      </w:r>
      <w:r>
        <w:rPr>
          <w:spacing w:val="-7"/>
        </w:rPr>
        <w:t> </w:t>
      </w:r>
      <w:r>
        <w:rPr/>
        <w:t>Point</w:t>
      </w:r>
      <w:r>
        <w:rPr>
          <w:spacing w:val="-8"/>
        </w:rPr>
        <w:t> </w:t>
      </w:r>
      <w:r>
        <w:rPr>
          <w:spacing w:val="-3"/>
        </w:rPr>
        <w:t>for</w:t>
      </w:r>
      <w:r>
        <w:rPr>
          <w:spacing w:val="-8"/>
        </w:rPr>
        <w:t> </w:t>
      </w:r>
      <w:r>
        <w:rPr/>
        <w:t>a</w:t>
      </w:r>
      <w:r>
        <w:rPr>
          <w:spacing w:val="-8"/>
        </w:rPr>
        <w:t> </w:t>
      </w:r>
      <w:r>
        <w:rPr>
          <w:spacing w:val="-4"/>
        </w:rPr>
        <w:t>few</w:t>
      </w:r>
      <w:r>
        <w:rPr>
          <w:spacing w:val="-8"/>
        </w:rPr>
        <w:t> </w:t>
      </w:r>
      <w:r>
        <w:rPr/>
        <w:t>seconds,</w:t>
      </w:r>
      <w:r>
        <w:rPr>
          <w:spacing w:val="-8"/>
        </w:rPr>
        <w:t> </w:t>
      </w:r>
      <w:r>
        <w:rPr/>
        <w:t>it</w:t>
      </w:r>
      <w:r>
        <w:rPr>
          <w:spacing w:val="-8"/>
        </w:rPr>
        <w:t> </w:t>
      </w:r>
      <w:r>
        <w:rPr/>
        <w:t>is</w:t>
      </w:r>
      <w:r>
        <w:rPr>
          <w:spacing w:val="-8"/>
        </w:rPr>
        <w:t> </w:t>
      </w:r>
      <w:r>
        <w:rPr/>
        <w:t>out</w:t>
      </w:r>
      <w:r>
        <w:rPr>
          <w:spacing w:val="-8"/>
        </w:rPr>
        <w:t> </w:t>
      </w:r>
      <w:r>
        <w:rPr/>
        <w:t>of</w:t>
      </w:r>
      <w:r>
        <w:rPr>
          <w:spacing w:val="-8"/>
        </w:rPr>
        <w:t> </w:t>
      </w:r>
      <w:r>
        <w:rPr/>
        <w:t>range.</w:t>
      </w:r>
      <w:r>
        <w:rPr>
          <w:spacing w:val="35"/>
        </w:rPr>
        <w:t> </w:t>
      </w:r>
      <w:r>
        <w:rPr/>
        <w:t>If</w:t>
      </w:r>
      <w:r>
        <w:rPr>
          <w:spacing w:val="-8"/>
        </w:rPr>
        <w:t> </w:t>
      </w:r>
      <w:r>
        <w:rPr/>
        <w:t>the</w:t>
      </w:r>
      <w:r>
        <w:rPr>
          <w:spacing w:val="-8"/>
        </w:rPr>
        <w:t> </w:t>
      </w:r>
      <w:r>
        <w:rPr/>
        <w:t>scanner is out of range and you scan a bar code, the scanner issues an error tone indicating no communication with the base or Access Point. A cordless charge base can also sound an alarm. Refer to </w:t>
      </w:r>
      <w:hyperlink w:history="true" w:anchor="_bookmark295">
        <w:r>
          <w:rPr>
            <w:color w:val="0000FF"/>
          </w:rPr>
          <w:t>Out-of-Range Alarm</w:t>
        </w:r>
        <w:r>
          <w:rPr/>
          <w:t>, page</w:t>
        </w:r>
        <w:r>
          <w:rPr>
            <w:spacing w:val="-17"/>
          </w:rPr>
          <w:t> </w:t>
        </w:r>
        <w:r>
          <w:rPr/>
          <w:t>3-10.</w:t>
        </w:r>
      </w:hyperlink>
    </w:p>
    <w:p>
      <w:pPr>
        <w:pStyle w:val="Heading3"/>
        <w:spacing w:before="167"/>
        <w:rPr>
          <w:i/>
        </w:rPr>
      </w:pPr>
      <w:bookmarkStart w:name="Scanner Is Moved Back Into Range" w:id="318"/>
      <w:bookmarkEnd w:id="318"/>
      <w:r>
        <w:rPr>
          <w:b w:val="0"/>
          <w:i w:val="0"/>
        </w:rPr>
      </w:r>
      <w:bookmarkStart w:name="_bookmark244" w:id="319"/>
      <w:bookmarkEnd w:id="319"/>
      <w:r>
        <w:rPr>
          <w:b w:val="0"/>
          <w:i w:val="0"/>
        </w:rPr>
      </w:r>
      <w:r>
        <w:rPr>
          <w:i/>
        </w:rPr>
        <w:t>Scanner Is Moved Back Into Range</w:t>
      </w:r>
    </w:p>
    <w:p>
      <w:pPr>
        <w:pStyle w:val="BodyText"/>
        <w:spacing w:line="254" w:lineRule="auto" w:before="110"/>
        <w:ind w:left="1004" w:right="1032"/>
        <w:jc w:val="both"/>
      </w:pPr>
      <w:r>
        <w:rPr/>
        <w:t>The scanner relinks if the scanner or the base or Access Point </w:t>
      </w:r>
      <w:r>
        <w:rPr>
          <w:spacing w:val="-3"/>
        </w:rPr>
        <w:t>have </w:t>
      </w:r>
      <w:r>
        <w:rPr/>
        <w:t>been reset, or the scanner comes back into range. If the</w:t>
      </w:r>
      <w:r>
        <w:rPr>
          <w:spacing w:val="-5"/>
        </w:rPr>
        <w:t> </w:t>
      </w:r>
      <w:r>
        <w:rPr/>
        <w:t>scanner</w:t>
      </w:r>
      <w:r>
        <w:rPr>
          <w:spacing w:val="-4"/>
        </w:rPr>
        <w:t> </w:t>
      </w:r>
      <w:r>
        <w:rPr/>
        <w:t>relinks,</w:t>
      </w:r>
      <w:r>
        <w:rPr>
          <w:spacing w:val="-4"/>
        </w:rPr>
        <w:t> </w:t>
      </w:r>
      <w:r>
        <w:rPr/>
        <w:t>you</w:t>
      </w:r>
      <w:r>
        <w:rPr>
          <w:spacing w:val="-5"/>
        </w:rPr>
        <w:t> </w:t>
      </w:r>
      <w:r>
        <w:rPr/>
        <w:t>will</w:t>
      </w:r>
      <w:r>
        <w:rPr>
          <w:spacing w:val="-4"/>
        </w:rPr>
        <w:t> </w:t>
      </w:r>
      <w:r>
        <w:rPr/>
        <w:t>hear</w:t>
      </w:r>
      <w:r>
        <w:rPr>
          <w:spacing w:val="-4"/>
        </w:rPr>
        <w:t> </w:t>
      </w:r>
      <w:r>
        <w:rPr/>
        <w:t>a</w:t>
      </w:r>
      <w:r>
        <w:rPr>
          <w:spacing w:val="-4"/>
        </w:rPr>
        <w:t> </w:t>
      </w:r>
      <w:r>
        <w:rPr/>
        <w:t>single</w:t>
      </w:r>
      <w:r>
        <w:rPr>
          <w:spacing w:val="-5"/>
        </w:rPr>
        <w:t> </w:t>
      </w:r>
      <w:r>
        <w:rPr/>
        <w:t>chirp</w:t>
      </w:r>
      <w:r>
        <w:rPr>
          <w:spacing w:val="-4"/>
        </w:rPr>
        <w:t> </w:t>
      </w:r>
      <w:r>
        <w:rPr/>
        <w:t>when</w:t>
      </w:r>
      <w:r>
        <w:rPr>
          <w:spacing w:val="-4"/>
        </w:rPr>
        <w:t> </w:t>
      </w:r>
      <w:r>
        <w:rPr/>
        <w:t>the</w:t>
      </w:r>
      <w:r>
        <w:rPr>
          <w:spacing w:val="-4"/>
        </w:rPr>
        <w:t> </w:t>
      </w:r>
      <w:r>
        <w:rPr/>
        <w:t>relinking</w:t>
      </w:r>
      <w:r>
        <w:rPr>
          <w:spacing w:val="-5"/>
        </w:rPr>
        <w:t> </w:t>
      </w:r>
      <w:r>
        <w:rPr/>
        <w:t>process</w:t>
      </w:r>
      <w:r>
        <w:rPr>
          <w:spacing w:val="-4"/>
        </w:rPr>
        <w:t> </w:t>
      </w:r>
      <w:r>
        <w:rPr/>
        <w:t>(uploading</w:t>
      </w:r>
      <w:r>
        <w:rPr>
          <w:spacing w:val="-4"/>
        </w:rPr>
        <w:t> </w:t>
      </w:r>
      <w:r>
        <w:rPr/>
        <w:t>of</w:t>
      </w:r>
      <w:r>
        <w:rPr>
          <w:spacing w:val="-4"/>
        </w:rPr>
        <w:t> </w:t>
      </w:r>
      <w:r>
        <w:rPr/>
        <w:t>the</w:t>
      </w:r>
      <w:r>
        <w:rPr>
          <w:spacing w:val="-5"/>
        </w:rPr>
        <w:t> </w:t>
      </w:r>
      <w:r>
        <w:rPr/>
        <w:t>parameter</w:t>
      </w:r>
      <w:r>
        <w:rPr>
          <w:spacing w:val="-4"/>
        </w:rPr>
        <w:t> </w:t>
      </w:r>
      <w:r>
        <w:rPr/>
        <w:t>table)</w:t>
      </w:r>
      <w:r>
        <w:rPr>
          <w:spacing w:val="-4"/>
        </w:rPr>
        <w:t> </w:t>
      </w:r>
      <w:r>
        <w:rPr/>
        <w:t>is</w:t>
      </w:r>
      <w:r>
        <w:rPr>
          <w:spacing w:val="-4"/>
        </w:rPr>
        <w:t> </w:t>
      </w:r>
      <w:r>
        <w:rPr/>
        <w:t>complete. Refer to </w:t>
      </w:r>
      <w:hyperlink w:history="true" w:anchor="_bookmark295">
        <w:r>
          <w:rPr>
            <w:color w:val="0000FF"/>
          </w:rPr>
          <w:t>Out-of-Range Alarm </w:t>
        </w:r>
        <w:r>
          <w:rPr/>
          <w:t>on page 3-10 </w:t>
        </w:r>
      </w:hyperlink>
      <w:r>
        <w:rPr>
          <w:spacing w:val="-3"/>
        </w:rPr>
        <w:t>for </w:t>
      </w:r>
      <w:r>
        <w:rPr/>
        <w:t>further</w:t>
      </w:r>
      <w:r>
        <w:rPr>
          <w:spacing w:val="-1"/>
        </w:rPr>
        <w:t> </w:t>
      </w:r>
      <w:r>
        <w:rPr/>
        <w:t>information.</w:t>
      </w:r>
    </w:p>
    <w:p>
      <w:pPr>
        <w:pStyle w:val="Heading3"/>
        <w:spacing w:before="166"/>
        <w:rPr>
          <w:i/>
        </w:rPr>
      </w:pPr>
      <w:bookmarkStart w:name="Out of Range and Back into Range with Ba" w:id="320"/>
      <w:bookmarkEnd w:id="320"/>
      <w:r>
        <w:rPr>
          <w:b w:val="0"/>
          <w:i w:val="0"/>
        </w:rPr>
      </w:r>
      <w:bookmarkStart w:name="_bookmark245" w:id="321"/>
      <w:bookmarkEnd w:id="321"/>
      <w:r>
        <w:rPr>
          <w:b w:val="0"/>
          <w:i w:val="0"/>
        </w:rPr>
      </w:r>
      <w:r>
        <w:rPr>
          <w:i/>
        </w:rPr>
        <w:t>Out of Range and Back into Range with Batch Mode On</w:t>
      </w:r>
    </w:p>
    <w:p>
      <w:pPr>
        <w:pStyle w:val="BodyText"/>
        <w:spacing w:line="254" w:lineRule="auto" w:before="110"/>
        <w:ind w:left="1004" w:right="952"/>
      </w:pPr>
      <w:r>
        <w:rPr/>
        <w:t>The scanner may store a number of symbols (approximately 500 U.P.C. symbols; others may vary) when it is out of range and then send them to the base or Access Point when back in range </w:t>
      </w:r>
      <w:hyperlink w:history="true" w:anchor="_bookmark313">
        <w:r>
          <w:rPr/>
          <w:t>(see </w:t>
        </w:r>
        <w:r>
          <w:rPr>
            <w:color w:val="0000FF"/>
          </w:rPr>
          <w:t>Batch Mode </w:t>
        </w:r>
        <w:r>
          <w:rPr/>
          <w:t>on page 3-13).</w:t>
        </w:r>
      </w:hyperlink>
    </w:p>
    <w:p>
      <w:pPr>
        <w:pStyle w:val="BodyText"/>
        <w:spacing w:line="254" w:lineRule="auto" w:before="92"/>
        <w:ind w:left="1004" w:right="860"/>
      </w:pPr>
      <w:r>
        <w:rPr/>
        <w:t>You will not hear a communication error tone in this mode, but you will hear a short buzz when you pull the trigger if the radio communication is not working. Once the radio connection is made, the scanner produces a series of beeps while the data is being transferred to the base or Access Point.</w:t>
      </w:r>
    </w:p>
    <w:p>
      <w:pPr>
        <w:pStyle w:val="Heading2"/>
        <w:spacing w:before="178"/>
        <w:rPr>
          <w:i/>
        </w:rPr>
      </w:pPr>
      <w:bookmarkStart w:name="Page Button" w:id="322"/>
      <w:bookmarkEnd w:id="322"/>
      <w:r>
        <w:rPr>
          <w:b w:val="0"/>
          <w:i w:val="0"/>
        </w:rPr>
      </w:r>
      <w:bookmarkStart w:name="_bookmark246" w:id="323"/>
      <w:bookmarkEnd w:id="323"/>
      <w:r>
        <w:rPr>
          <w:b w:val="0"/>
          <w:i w:val="0"/>
        </w:rPr>
      </w:r>
      <w:r>
        <w:rPr>
          <w:i/>
        </w:rPr>
        <w:t>Page Button</w:t>
      </w:r>
    </w:p>
    <w:p>
      <w:pPr>
        <w:pStyle w:val="BodyText"/>
        <w:spacing w:line="254" w:lineRule="auto" w:before="153"/>
        <w:ind w:left="1004" w:right="980"/>
        <w:jc w:val="both"/>
      </w:pPr>
      <w:r>
        <w:rPr/>
        <w:t>When</w:t>
      </w:r>
      <w:r>
        <w:rPr>
          <w:spacing w:val="-3"/>
        </w:rPr>
        <w:t> </w:t>
      </w:r>
      <w:r>
        <w:rPr/>
        <w:t>you</w:t>
      </w:r>
      <w:r>
        <w:rPr>
          <w:spacing w:val="-3"/>
        </w:rPr>
        <w:t> </w:t>
      </w:r>
      <w:r>
        <w:rPr/>
        <w:t>press</w:t>
      </w:r>
      <w:r>
        <w:rPr>
          <w:spacing w:val="-3"/>
        </w:rPr>
        <w:t> </w:t>
      </w:r>
      <w:r>
        <w:rPr/>
        <w:t>the</w:t>
      </w:r>
      <w:r>
        <w:rPr>
          <w:spacing w:val="-3"/>
        </w:rPr>
        <w:t> Page </w:t>
      </w:r>
      <w:r>
        <w:rPr/>
        <w:t>button</w:t>
      </w:r>
      <w:r>
        <w:rPr>
          <w:spacing w:val="-3"/>
        </w:rPr>
        <w:t> </w:t>
      </w:r>
      <w:r>
        <w:rPr/>
        <w:t>on</w:t>
      </w:r>
      <w:r>
        <w:rPr>
          <w:spacing w:val="-3"/>
        </w:rPr>
        <w:t> </w:t>
      </w:r>
      <w:r>
        <w:rPr/>
        <w:t>the</w:t>
      </w:r>
      <w:r>
        <w:rPr>
          <w:spacing w:val="-3"/>
        </w:rPr>
        <w:t> </w:t>
      </w:r>
      <w:r>
        <w:rPr/>
        <w:t>base</w:t>
      </w:r>
      <w:r>
        <w:rPr>
          <w:spacing w:val="-1"/>
        </w:rPr>
        <w:t> </w:t>
      </w:r>
      <w:r>
        <w:rPr/>
        <w:t>or</w:t>
      </w:r>
      <w:r>
        <w:rPr>
          <w:spacing w:val="-3"/>
        </w:rPr>
        <w:t> </w:t>
      </w:r>
      <w:r>
        <w:rPr/>
        <w:t>Access</w:t>
      </w:r>
      <w:r>
        <w:rPr>
          <w:spacing w:val="-3"/>
        </w:rPr>
        <w:t> </w:t>
      </w:r>
      <w:r>
        <w:rPr/>
        <w:t>Point,</w:t>
      </w:r>
      <w:r>
        <w:rPr>
          <w:spacing w:val="-3"/>
        </w:rPr>
        <w:t> </w:t>
      </w:r>
      <w:r>
        <w:rPr/>
        <w:t>the</w:t>
      </w:r>
      <w:r>
        <w:rPr>
          <w:spacing w:val="-3"/>
        </w:rPr>
        <w:t> </w:t>
      </w:r>
      <w:r>
        <w:rPr/>
        <w:t>scanners</w:t>
      </w:r>
      <w:r>
        <w:rPr>
          <w:spacing w:val="-3"/>
        </w:rPr>
        <w:t> </w:t>
      </w:r>
      <w:r>
        <w:rPr/>
        <w:t>associated</w:t>
      </w:r>
      <w:r>
        <w:rPr>
          <w:spacing w:val="-2"/>
        </w:rPr>
        <w:t> </w:t>
      </w:r>
      <w:r>
        <w:rPr/>
        <w:t>with</w:t>
      </w:r>
      <w:r>
        <w:rPr>
          <w:spacing w:val="-3"/>
        </w:rPr>
        <w:t> </w:t>
      </w:r>
      <w:r>
        <w:rPr/>
        <w:t>that</w:t>
      </w:r>
      <w:r>
        <w:rPr>
          <w:spacing w:val="-3"/>
        </w:rPr>
        <w:t> </w:t>
      </w:r>
      <w:r>
        <w:rPr/>
        <w:t>base</w:t>
      </w:r>
      <w:r>
        <w:rPr>
          <w:spacing w:val="-2"/>
        </w:rPr>
        <w:t> </w:t>
      </w:r>
      <w:r>
        <w:rPr/>
        <w:t>or</w:t>
      </w:r>
      <w:r>
        <w:rPr>
          <w:spacing w:val="-3"/>
        </w:rPr>
        <w:t> </w:t>
      </w:r>
      <w:r>
        <w:rPr/>
        <w:t>Access</w:t>
      </w:r>
      <w:r>
        <w:rPr>
          <w:spacing w:val="-3"/>
        </w:rPr>
        <w:t> </w:t>
      </w:r>
      <w:r>
        <w:rPr/>
        <w:t>Point</w:t>
      </w:r>
      <w:r>
        <w:rPr>
          <w:spacing w:val="-3"/>
        </w:rPr>
        <w:t> </w:t>
      </w:r>
      <w:r>
        <w:rPr/>
        <w:t>will begin</w:t>
      </w:r>
      <w:r>
        <w:rPr>
          <w:spacing w:val="-5"/>
        </w:rPr>
        <w:t> </w:t>
      </w:r>
      <w:r>
        <w:rPr/>
        <w:t>beeping</w:t>
      </w:r>
      <w:r>
        <w:rPr>
          <w:spacing w:val="-4"/>
        </w:rPr>
        <w:t> </w:t>
      </w:r>
      <w:r>
        <w:rPr/>
        <w:t>(3</w:t>
      </w:r>
      <w:r>
        <w:rPr>
          <w:spacing w:val="-5"/>
        </w:rPr>
        <w:t> </w:t>
      </w:r>
      <w:r>
        <w:rPr/>
        <w:t>short</w:t>
      </w:r>
      <w:r>
        <w:rPr>
          <w:spacing w:val="-4"/>
        </w:rPr>
        <w:t> </w:t>
      </w:r>
      <w:r>
        <w:rPr/>
        <w:t>and</w:t>
      </w:r>
      <w:r>
        <w:rPr>
          <w:spacing w:val="-5"/>
        </w:rPr>
        <w:t> </w:t>
      </w:r>
      <w:r>
        <w:rPr/>
        <w:t>1</w:t>
      </w:r>
      <w:r>
        <w:rPr>
          <w:spacing w:val="-5"/>
        </w:rPr>
        <w:t> </w:t>
      </w:r>
      <w:r>
        <w:rPr/>
        <w:t>long</w:t>
      </w:r>
      <w:r>
        <w:rPr>
          <w:spacing w:val="-5"/>
        </w:rPr>
        <w:t> </w:t>
      </w:r>
      <w:r>
        <w:rPr/>
        <w:t>beep).</w:t>
      </w:r>
      <w:r>
        <w:rPr>
          <w:spacing w:val="42"/>
        </w:rPr>
        <w:t> </w:t>
      </w:r>
      <w:r>
        <w:rPr/>
        <w:t>If</w:t>
      </w:r>
      <w:r>
        <w:rPr>
          <w:spacing w:val="-5"/>
        </w:rPr>
        <w:t> </w:t>
      </w:r>
      <w:r>
        <w:rPr/>
        <w:t>you</w:t>
      </w:r>
      <w:r>
        <w:rPr>
          <w:spacing w:val="-4"/>
        </w:rPr>
        <w:t> </w:t>
      </w:r>
      <w:r>
        <w:rPr/>
        <w:t>pull</w:t>
      </w:r>
      <w:r>
        <w:rPr>
          <w:spacing w:val="-5"/>
        </w:rPr>
        <w:t> </w:t>
      </w:r>
      <w:r>
        <w:rPr/>
        <w:t>the</w:t>
      </w:r>
      <w:r>
        <w:rPr>
          <w:spacing w:val="-4"/>
        </w:rPr>
        <w:t> </w:t>
      </w:r>
      <w:r>
        <w:rPr/>
        <w:t>trigger</w:t>
      </w:r>
      <w:r>
        <w:rPr>
          <w:spacing w:val="-5"/>
        </w:rPr>
        <w:t> </w:t>
      </w:r>
      <w:r>
        <w:rPr/>
        <w:t>on</w:t>
      </w:r>
      <w:r>
        <w:rPr>
          <w:spacing w:val="-4"/>
        </w:rPr>
        <w:t> </w:t>
      </w:r>
      <w:r>
        <w:rPr/>
        <w:t>a</w:t>
      </w:r>
      <w:r>
        <w:rPr>
          <w:spacing w:val="-5"/>
        </w:rPr>
        <w:t> </w:t>
      </w:r>
      <w:r>
        <w:rPr/>
        <w:t>scanner</w:t>
      </w:r>
      <w:r>
        <w:rPr>
          <w:spacing w:val="-5"/>
        </w:rPr>
        <w:t> </w:t>
      </w:r>
      <w:r>
        <w:rPr/>
        <w:t>that</w:t>
      </w:r>
      <w:r>
        <w:rPr>
          <w:spacing w:val="-4"/>
        </w:rPr>
        <w:t> </w:t>
      </w:r>
      <w:r>
        <w:rPr/>
        <w:t>is</w:t>
      </w:r>
      <w:r>
        <w:rPr>
          <w:spacing w:val="-5"/>
        </w:rPr>
        <w:t> </w:t>
      </w:r>
      <w:r>
        <w:rPr/>
        <w:t>beeping</w:t>
      </w:r>
      <w:r>
        <w:rPr>
          <w:spacing w:val="-4"/>
        </w:rPr>
        <w:t> </w:t>
      </w:r>
      <w:r>
        <w:rPr/>
        <w:t>in</w:t>
      </w:r>
      <w:r>
        <w:rPr>
          <w:spacing w:val="-5"/>
        </w:rPr>
        <w:t> </w:t>
      </w:r>
      <w:r>
        <w:rPr/>
        <w:t>response,</w:t>
      </w:r>
      <w:r>
        <w:rPr>
          <w:spacing w:val="-4"/>
        </w:rPr>
        <w:t> </w:t>
      </w:r>
      <w:r>
        <w:rPr/>
        <w:t>or</w:t>
      </w:r>
      <w:r>
        <w:rPr>
          <w:spacing w:val="-5"/>
        </w:rPr>
        <w:t> </w:t>
      </w:r>
      <w:r>
        <w:rPr/>
        <w:t>press</w:t>
      </w:r>
      <w:r>
        <w:rPr>
          <w:spacing w:val="-4"/>
        </w:rPr>
        <w:t> </w:t>
      </w:r>
      <w:r>
        <w:rPr/>
        <w:t>the</w:t>
      </w:r>
      <w:r>
        <w:rPr>
          <w:spacing w:val="-4"/>
        </w:rPr>
        <w:t> </w:t>
      </w:r>
      <w:r>
        <w:rPr>
          <w:spacing w:val="-3"/>
        </w:rPr>
        <w:t>Page </w:t>
      </w:r>
      <w:r>
        <w:rPr/>
        <w:t>button on the base or Access Point a second time, all associated scanners will stop beeping. See </w:t>
      </w:r>
      <w:hyperlink w:history="true" w:anchor="_bookmark267">
        <w:r>
          <w:rPr>
            <w:color w:val="0000FF"/>
          </w:rPr>
          <w:t>Paging </w:t>
        </w:r>
        <w:r>
          <w:rPr/>
          <w:t>on page 3-7 </w:t>
        </w:r>
      </w:hyperlink>
      <w:r>
        <w:rPr/>
        <w:t>for further information about Page Button</w:t>
      </w:r>
      <w:r>
        <w:rPr>
          <w:spacing w:val="-6"/>
        </w:rPr>
        <w:t> </w:t>
      </w:r>
      <w:r>
        <w:rPr/>
        <w:t>settings.</w:t>
      </w:r>
    </w:p>
    <w:p>
      <w:pPr>
        <w:pStyle w:val="BodyText"/>
        <w:rPr>
          <w:sz w:val="20"/>
        </w:rPr>
      </w:pPr>
    </w:p>
    <w:p>
      <w:pPr>
        <w:pStyle w:val="BodyText"/>
        <w:spacing w:before="10"/>
        <w:rPr>
          <w:sz w:val="23"/>
        </w:rPr>
      </w:pPr>
      <w:r>
        <w:rPr/>
        <w:pict>
          <v:shape style="position:absolute;margin-left:54.935001pt;margin-top:15.686865pt;width:506.65pt;height:.550pt;mso-position-horizontal-relative:page;mso-position-vertical-relative:paragraph;z-index:-15552512;mso-wrap-distance-left:0;mso-wrap-distance-right:0" coordorigin="1099,314" coordsize="10133,11" path="m1104,314l1099,314,1099,324,1104,324,1104,314xm11231,314l1104,314,1104,324,11231,324,11231,314xe" filled="true" fillcolor="#000000" stroked="false">
            <v:path arrowok="t"/>
            <v:fill type="solid"/>
            <w10:wrap type="topAndBottom"/>
          </v:shape>
        </w:pict>
      </w:r>
    </w:p>
    <w:p>
      <w:pPr>
        <w:pStyle w:val="Heading8"/>
        <w:ind w:right="985"/>
        <w:rPr>
          <w:i/>
        </w:rPr>
      </w:pPr>
      <w:r>
        <w:rPr>
          <w:i/>
        </w:rPr>
        <w:t>3 - 3</w:t>
      </w:r>
    </w:p>
    <w:p>
      <w:pPr>
        <w:spacing w:after="0"/>
        <w:sectPr>
          <w:headerReference w:type="default" r:id="rId409"/>
          <w:footerReference w:type="default" r:id="rId410"/>
          <w:pgSz w:w="12240" w:h="15840"/>
          <w:pgMar w:header="1218" w:footer="0" w:top="1400" w:bottom="280" w:left="460" w:right="120"/>
        </w:sectPr>
      </w:pPr>
    </w:p>
    <w:p>
      <w:pPr>
        <w:pStyle w:val="BodyText"/>
        <w:rPr>
          <w:i/>
          <w:sz w:val="20"/>
        </w:rPr>
      </w:pPr>
    </w:p>
    <w:p>
      <w:pPr>
        <w:spacing w:before="256"/>
        <w:ind w:left="644" w:right="0" w:firstLine="0"/>
        <w:jc w:val="both"/>
        <w:rPr>
          <w:b/>
          <w:i/>
          <w:sz w:val="27"/>
        </w:rPr>
      </w:pPr>
      <w:bookmarkStart w:name="About the Battery" w:id="324"/>
      <w:bookmarkEnd w:id="324"/>
      <w:r>
        <w:rPr/>
      </w:r>
      <w:bookmarkStart w:name="_bookmark247" w:id="325"/>
      <w:bookmarkEnd w:id="325"/>
      <w:r>
        <w:rPr/>
      </w:r>
      <w:r>
        <w:rPr>
          <w:b/>
          <w:i/>
          <w:sz w:val="27"/>
        </w:rPr>
        <w:t>About the Battery</w:t>
      </w:r>
    </w:p>
    <w:p>
      <w:pPr>
        <w:pStyle w:val="BodyText"/>
        <w:spacing w:line="254" w:lineRule="auto" w:before="155"/>
        <w:ind w:left="1319" w:right="1205"/>
        <w:jc w:val="both"/>
      </w:pPr>
      <w:r>
        <w:rPr/>
        <w:pict>
          <v:group style="position:absolute;margin-left:56.1185pt;margin-top:12.725412pt;width:25.8pt;height:22.45pt;mso-position-horizontal-relative:page;mso-position-vertical-relative:paragraph;z-index:15906304" coordorigin="1122,255" coordsize="516,449">
            <v:shape style="position:absolute;left:1139;top:272;width:481;height:414" coordorigin="1140,272" coordsize="481,414" path="m1384,272l1140,686,1620,685,1384,272xe" filled="false" stroked="true" strokeweight="1.751pt" strokecolor="#231f20">
              <v:path arrowok="t"/>
              <v:stroke dashstyle="solid"/>
            </v:shape>
            <v:shape style="position:absolute;left:1122;top:254;width:516;height:449" type="#_x0000_t202" filled="false" stroked="false">
              <v:textbox inset="0,0,0,0">
                <w:txbxContent>
                  <w:p>
                    <w:pPr>
                      <w:spacing w:before="119"/>
                      <w:ind w:left="2" w:right="0" w:firstLine="0"/>
                      <w:jc w:val="center"/>
                      <w:rPr>
                        <w:rFonts w:ascii="Times New Roman"/>
                        <w:b/>
                        <w:sz w:val="25"/>
                      </w:rPr>
                    </w:pPr>
                    <w:r>
                      <w:rPr>
                        <w:rFonts w:ascii="Times New Roman"/>
                        <w:b/>
                        <w:color w:val="231F20"/>
                        <w:w w:val="102"/>
                        <w:sz w:val="25"/>
                      </w:rPr>
                      <w:t>!</w:t>
                    </w:r>
                  </w:p>
                </w:txbxContent>
              </v:textbox>
              <w10:wrap type="none"/>
            </v:shape>
            <w10:wrap type="none"/>
          </v:group>
        </w:pict>
      </w:r>
      <w:r>
        <w:rPr/>
        <w:t>There is a danger of explosion if the batteries are incorrectly replaced. Replace the batteries with only the same or equivalent type recommended by the manufacturer. Dispose of used batteries according to the recycle program for batteries as directed by the governing agency for the country where the batteries are to be discarded.</w:t>
      </w:r>
    </w:p>
    <w:p>
      <w:pPr>
        <w:pStyle w:val="BodyText"/>
        <w:spacing w:line="254" w:lineRule="auto" w:before="92"/>
        <w:ind w:left="644" w:right="1308"/>
        <w:jc w:val="both"/>
      </w:pPr>
      <w:r>
        <w:rPr/>
        <w:t>Power is supplied to the cordless scanner by a rechargeable battery that is integrated in the scanner handle. Batteries are shipped approximately 30% to 60% charged. The battery should be charged for a minimum of 4 hours before initial use to ensure optimal performance.</w:t>
      </w:r>
    </w:p>
    <w:p>
      <w:pPr>
        <w:spacing w:before="165"/>
        <w:ind w:left="1004" w:right="0" w:firstLine="0"/>
        <w:jc w:val="left"/>
        <w:rPr>
          <w:b/>
          <w:i/>
          <w:sz w:val="24"/>
        </w:rPr>
      </w:pPr>
      <w:bookmarkStart w:name="Charging Information" w:id="326"/>
      <w:bookmarkEnd w:id="326"/>
      <w:r>
        <w:rPr/>
      </w:r>
      <w:bookmarkStart w:name="_bookmark248" w:id="327"/>
      <w:bookmarkEnd w:id="327"/>
      <w:r>
        <w:rPr/>
      </w:r>
      <w:r>
        <w:rPr>
          <w:b/>
          <w:i/>
          <w:sz w:val="24"/>
        </w:rPr>
        <w:t>Charging Information</w:t>
      </w:r>
    </w:p>
    <w:p>
      <w:pPr>
        <w:pStyle w:val="BodyText"/>
        <w:spacing w:line="254" w:lineRule="auto" w:before="111"/>
        <w:ind w:left="1004" w:right="932"/>
      </w:pPr>
      <w:r>
        <w:rPr/>
        <w:t>The battery is designed to charge while the scanner is positioned in the cordless base unit. Refer to </w:t>
      </w:r>
      <w:hyperlink w:history="true" w:anchor="_bookmark254">
        <w:r>
          <w:rPr>
            <w:color w:val="0000FF"/>
          </w:rPr>
          <w:t>Base/Access Point</w:t>
        </w:r>
      </w:hyperlink>
      <w:r>
        <w:rPr>
          <w:color w:val="0000FF"/>
        </w:rPr>
        <w:t> </w:t>
      </w:r>
      <w:hyperlink w:history="true" w:anchor="_bookmark254">
        <w:r>
          <w:rPr>
            <w:color w:val="0000FF"/>
          </w:rPr>
          <w:t>LED Sequences and Meaning</w:t>
        </w:r>
        <w:r>
          <w:rPr/>
          <w:t>, page 3-5, </w:t>
        </w:r>
      </w:hyperlink>
      <w:r>
        <w:rPr/>
        <w:t>for an interpretation of the Charge Status indicators. Refer to </w:t>
      </w:r>
      <w:hyperlink w:history="true" w:anchor="_bookmark286">
        <w:r>
          <w:rPr>
            <w:color w:val="0000FF"/>
          </w:rPr>
          <w:t>Charge Only Mode</w:t>
        </w:r>
      </w:hyperlink>
      <w:r>
        <w:rPr>
          <w:color w:val="0000FF"/>
        </w:rPr>
        <w:t> </w:t>
      </w:r>
      <w:hyperlink w:history="true" w:anchor="_bookmark286">
        <w:r>
          <w:rPr/>
          <w:t>(page 3-9) </w:t>
        </w:r>
      </w:hyperlink>
      <w:r>
        <w:rPr/>
        <w:t>if you need to charge a scanner without linking it to the base.</w:t>
      </w:r>
    </w:p>
    <w:p>
      <w:pPr>
        <w:pStyle w:val="BodyText"/>
        <w:spacing w:line="254" w:lineRule="auto" w:before="92"/>
        <w:ind w:left="1004" w:right="1040"/>
      </w:pPr>
      <w:r>
        <w:rPr/>
        <w:t>Place the scanner in the base that is connected to an appropriate power supply. Use only a Listed Limited Power Source (LPS) or Class 2 type power supply with output rated 5 to 5.2Vdc, 1A.</w:t>
      </w:r>
    </w:p>
    <w:p>
      <w:pPr>
        <w:spacing w:line="208" w:lineRule="auto" w:before="113"/>
        <w:ind w:left="1558" w:right="881" w:hanging="555"/>
        <w:jc w:val="left"/>
        <w:rPr>
          <w:i/>
          <w:sz w:val="18"/>
        </w:rPr>
      </w:pPr>
      <w:r>
        <w:rPr>
          <w:i/>
          <w:sz w:val="18"/>
        </w:rPr>
        <w:t>Note: If you are powering the base through the interface cable (for example, a USB cable) and not using an external power </w:t>
      </w:r>
      <w:r>
        <w:rPr>
          <w:i/>
          <w:sz w:val="18"/>
        </w:rPr>
        <w:t>supply plugged into the aux port, the current available for charging is reduced and charge times are increased.</w:t>
      </w:r>
    </w:p>
    <w:p>
      <w:pPr>
        <w:pStyle w:val="Heading3"/>
        <w:spacing w:before="142"/>
        <w:rPr>
          <w:i/>
        </w:rPr>
      </w:pPr>
      <w:bookmarkStart w:name="Battery Recommendations" w:id="328"/>
      <w:bookmarkEnd w:id="328"/>
      <w:r>
        <w:rPr>
          <w:b w:val="0"/>
          <w:i w:val="0"/>
        </w:rPr>
      </w:r>
      <w:bookmarkStart w:name="_bookmark249" w:id="329"/>
      <w:bookmarkEnd w:id="329"/>
      <w:r>
        <w:rPr>
          <w:b w:val="0"/>
          <w:i w:val="0"/>
        </w:rPr>
      </w:r>
      <w:r>
        <w:rPr>
          <w:i/>
        </w:rPr>
        <w:t>Battery Recommendations</w:t>
      </w:r>
    </w:p>
    <w:p>
      <w:pPr>
        <w:pStyle w:val="ListParagraph"/>
        <w:numPr>
          <w:ilvl w:val="0"/>
          <w:numId w:val="24"/>
        </w:numPr>
        <w:tabs>
          <w:tab w:pos="1245" w:val="left" w:leader="none"/>
        </w:tabs>
        <w:spacing w:line="208" w:lineRule="auto" w:before="103" w:after="0"/>
        <w:ind w:left="1244" w:right="935" w:hanging="241"/>
        <w:jc w:val="left"/>
        <w:rPr>
          <w:sz w:val="18"/>
        </w:rPr>
      </w:pPr>
      <w:r>
        <w:rPr>
          <w:sz w:val="18"/>
        </w:rPr>
        <w:t>The</w:t>
      </w:r>
      <w:r>
        <w:rPr>
          <w:spacing w:val="-6"/>
          <w:sz w:val="18"/>
        </w:rPr>
        <w:t> </w:t>
      </w:r>
      <w:r>
        <w:rPr>
          <w:sz w:val="18"/>
        </w:rPr>
        <w:t>battery</w:t>
      </w:r>
      <w:r>
        <w:rPr>
          <w:spacing w:val="-6"/>
          <w:sz w:val="18"/>
        </w:rPr>
        <w:t> </w:t>
      </w:r>
      <w:r>
        <w:rPr>
          <w:sz w:val="18"/>
        </w:rPr>
        <w:t>is</w:t>
      </w:r>
      <w:r>
        <w:rPr>
          <w:spacing w:val="-6"/>
          <w:sz w:val="18"/>
        </w:rPr>
        <w:t> </w:t>
      </w:r>
      <w:r>
        <w:rPr>
          <w:sz w:val="18"/>
        </w:rPr>
        <w:t>a</w:t>
      </w:r>
      <w:r>
        <w:rPr>
          <w:spacing w:val="-5"/>
          <w:sz w:val="18"/>
        </w:rPr>
        <w:t> </w:t>
      </w:r>
      <w:r>
        <w:rPr>
          <w:sz w:val="18"/>
        </w:rPr>
        <w:t>lithium</w:t>
      </w:r>
      <w:r>
        <w:rPr>
          <w:spacing w:val="-6"/>
          <w:sz w:val="18"/>
        </w:rPr>
        <w:t> </w:t>
      </w:r>
      <w:r>
        <w:rPr>
          <w:sz w:val="18"/>
        </w:rPr>
        <w:t>ion</w:t>
      </w:r>
      <w:r>
        <w:rPr>
          <w:spacing w:val="-6"/>
          <w:sz w:val="18"/>
        </w:rPr>
        <w:t> </w:t>
      </w:r>
      <w:r>
        <w:rPr>
          <w:sz w:val="18"/>
        </w:rPr>
        <w:t>cell</w:t>
      </w:r>
      <w:r>
        <w:rPr>
          <w:spacing w:val="-5"/>
          <w:sz w:val="18"/>
        </w:rPr>
        <w:t> </w:t>
      </w:r>
      <w:r>
        <w:rPr>
          <w:sz w:val="18"/>
        </w:rPr>
        <w:t>and</w:t>
      </w:r>
      <w:r>
        <w:rPr>
          <w:spacing w:val="-6"/>
          <w:sz w:val="18"/>
        </w:rPr>
        <w:t> </w:t>
      </w:r>
      <w:r>
        <w:rPr>
          <w:sz w:val="18"/>
        </w:rPr>
        <w:t>can</w:t>
      </w:r>
      <w:r>
        <w:rPr>
          <w:spacing w:val="-6"/>
          <w:sz w:val="18"/>
        </w:rPr>
        <w:t> </w:t>
      </w:r>
      <w:r>
        <w:rPr>
          <w:sz w:val="18"/>
        </w:rPr>
        <w:t>be</w:t>
      </w:r>
      <w:r>
        <w:rPr>
          <w:spacing w:val="-5"/>
          <w:sz w:val="18"/>
        </w:rPr>
        <w:t> </w:t>
      </w:r>
      <w:r>
        <w:rPr>
          <w:sz w:val="18"/>
        </w:rPr>
        <w:t>used</w:t>
      </w:r>
      <w:r>
        <w:rPr>
          <w:spacing w:val="-6"/>
          <w:sz w:val="18"/>
        </w:rPr>
        <w:t> </w:t>
      </w:r>
      <w:r>
        <w:rPr>
          <w:sz w:val="18"/>
        </w:rPr>
        <w:t>without</w:t>
      </w:r>
      <w:r>
        <w:rPr>
          <w:spacing w:val="-6"/>
          <w:sz w:val="18"/>
        </w:rPr>
        <w:t> </w:t>
      </w:r>
      <w:r>
        <w:rPr>
          <w:sz w:val="18"/>
        </w:rPr>
        <w:t>a</w:t>
      </w:r>
      <w:r>
        <w:rPr>
          <w:spacing w:val="-5"/>
          <w:sz w:val="18"/>
        </w:rPr>
        <w:t> </w:t>
      </w:r>
      <w:r>
        <w:rPr>
          <w:sz w:val="18"/>
        </w:rPr>
        <w:t>full</w:t>
      </w:r>
      <w:r>
        <w:rPr>
          <w:spacing w:val="-6"/>
          <w:sz w:val="18"/>
        </w:rPr>
        <w:t> </w:t>
      </w:r>
      <w:r>
        <w:rPr>
          <w:sz w:val="18"/>
        </w:rPr>
        <w:t>charge,</w:t>
      </w:r>
      <w:r>
        <w:rPr>
          <w:spacing w:val="-6"/>
          <w:sz w:val="18"/>
        </w:rPr>
        <w:t> </w:t>
      </w:r>
      <w:r>
        <w:rPr>
          <w:sz w:val="18"/>
        </w:rPr>
        <w:t>and</w:t>
      </w:r>
      <w:r>
        <w:rPr>
          <w:spacing w:val="-5"/>
          <w:sz w:val="18"/>
        </w:rPr>
        <w:t> </w:t>
      </w:r>
      <w:r>
        <w:rPr>
          <w:sz w:val="18"/>
        </w:rPr>
        <w:t>can</w:t>
      </w:r>
      <w:r>
        <w:rPr>
          <w:spacing w:val="-6"/>
          <w:sz w:val="18"/>
        </w:rPr>
        <w:t> </w:t>
      </w:r>
      <w:r>
        <w:rPr>
          <w:sz w:val="18"/>
        </w:rPr>
        <w:t>also</w:t>
      </w:r>
      <w:r>
        <w:rPr>
          <w:spacing w:val="-6"/>
          <w:sz w:val="18"/>
        </w:rPr>
        <w:t> </w:t>
      </w:r>
      <w:r>
        <w:rPr>
          <w:sz w:val="18"/>
        </w:rPr>
        <w:t>be</w:t>
      </w:r>
      <w:r>
        <w:rPr>
          <w:spacing w:val="-5"/>
          <w:sz w:val="18"/>
        </w:rPr>
        <w:t> </w:t>
      </w:r>
      <w:r>
        <w:rPr>
          <w:sz w:val="18"/>
        </w:rPr>
        <w:t>charged</w:t>
      </w:r>
      <w:r>
        <w:rPr>
          <w:spacing w:val="-6"/>
          <w:sz w:val="18"/>
        </w:rPr>
        <w:t> </w:t>
      </w:r>
      <w:r>
        <w:rPr>
          <w:sz w:val="18"/>
        </w:rPr>
        <w:t>without</w:t>
      </w:r>
      <w:r>
        <w:rPr>
          <w:spacing w:val="-6"/>
          <w:sz w:val="18"/>
        </w:rPr>
        <w:t> </w:t>
      </w:r>
      <w:r>
        <w:rPr>
          <w:sz w:val="18"/>
        </w:rPr>
        <w:t>fully</w:t>
      </w:r>
      <w:r>
        <w:rPr>
          <w:spacing w:val="-5"/>
          <w:sz w:val="18"/>
        </w:rPr>
        <w:t> </w:t>
      </w:r>
      <w:r>
        <w:rPr>
          <w:sz w:val="18"/>
        </w:rPr>
        <w:t>discharging, without impacting the battery life. There is no need to perform any charge/discharge conditioning on this type of</w:t>
      </w:r>
      <w:r>
        <w:rPr>
          <w:spacing w:val="-28"/>
          <w:sz w:val="18"/>
        </w:rPr>
        <w:t> </w:t>
      </w:r>
      <w:r>
        <w:rPr>
          <w:sz w:val="18"/>
        </w:rPr>
        <w:t>battery.</w:t>
      </w:r>
    </w:p>
    <w:p>
      <w:pPr>
        <w:pStyle w:val="ListParagraph"/>
        <w:numPr>
          <w:ilvl w:val="0"/>
          <w:numId w:val="24"/>
        </w:numPr>
        <w:tabs>
          <w:tab w:pos="1245" w:val="left" w:leader="none"/>
        </w:tabs>
        <w:spacing w:line="240" w:lineRule="auto" w:before="17" w:after="0"/>
        <w:ind w:left="1244" w:right="0" w:hanging="241"/>
        <w:jc w:val="left"/>
        <w:rPr>
          <w:sz w:val="18"/>
        </w:rPr>
      </w:pPr>
      <w:r>
        <w:rPr>
          <w:sz w:val="18"/>
        </w:rPr>
        <w:t>Keep the base connected to power when the host is not in</w:t>
      </w:r>
      <w:r>
        <w:rPr>
          <w:spacing w:val="-13"/>
          <w:sz w:val="18"/>
        </w:rPr>
        <w:t> </w:t>
      </w:r>
      <w:r>
        <w:rPr>
          <w:sz w:val="18"/>
        </w:rPr>
        <w:t>use.</w:t>
      </w:r>
    </w:p>
    <w:p>
      <w:pPr>
        <w:pStyle w:val="ListParagraph"/>
        <w:numPr>
          <w:ilvl w:val="0"/>
          <w:numId w:val="24"/>
        </w:numPr>
        <w:tabs>
          <w:tab w:pos="1245" w:val="left" w:leader="none"/>
        </w:tabs>
        <w:spacing w:line="240" w:lineRule="auto" w:before="14" w:after="0"/>
        <w:ind w:left="1244" w:right="0" w:hanging="241"/>
        <w:jc w:val="left"/>
        <w:rPr>
          <w:sz w:val="18"/>
        </w:rPr>
      </w:pPr>
      <w:r>
        <w:rPr>
          <w:sz w:val="18"/>
        </w:rPr>
        <w:t>Replace a defective battery immediately since it could damage the</w:t>
      </w:r>
      <w:r>
        <w:rPr>
          <w:spacing w:val="-11"/>
          <w:sz w:val="18"/>
        </w:rPr>
        <w:t> </w:t>
      </w:r>
      <w:r>
        <w:rPr>
          <w:sz w:val="18"/>
        </w:rPr>
        <w:t>scanner.</w:t>
      </w:r>
    </w:p>
    <w:p>
      <w:pPr>
        <w:pStyle w:val="ListParagraph"/>
        <w:numPr>
          <w:ilvl w:val="0"/>
          <w:numId w:val="24"/>
        </w:numPr>
        <w:tabs>
          <w:tab w:pos="1245" w:val="left" w:leader="none"/>
        </w:tabs>
        <w:spacing w:line="208" w:lineRule="auto" w:before="35" w:after="0"/>
        <w:ind w:left="1244" w:right="982" w:hanging="241"/>
        <w:jc w:val="left"/>
        <w:rPr>
          <w:sz w:val="18"/>
        </w:rPr>
      </w:pPr>
      <w:r>
        <w:rPr>
          <w:sz w:val="18"/>
        </w:rPr>
        <w:t>Although</w:t>
      </w:r>
      <w:r>
        <w:rPr>
          <w:spacing w:val="-5"/>
          <w:sz w:val="18"/>
        </w:rPr>
        <w:t> </w:t>
      </w:r>
      <w:r>
        <w:rPr>
          <w:sz w:val="18"/>
        </w:rPr>
        <w:t>your</w:t>
      </w:r>
      <w:r>
        <w:rPr>
          <w:spacing w:val="-5"/>
          <w:sz w:val="18"/>
        </w:rPr>
        <w:t> </w:t>
      </w:r>
      <w:r>
        <w:rPr>
          <w:sz w:val="18"/>
        </w:rPr>
        <w:t>battery</w:t>
      </w:r>
      <w:r>
        <w:rPr>
          <w:spacing w:val="-5"/>
          <w:sz w:val="18"/>
        </w:rPr>
        <w:t> </w:t>
      </w:r>
      <w:r>
        <w:rPr>
          <w:sz w:val="18"/>
        </w:rPr>
        <w:t>can</w:t>
      </w:r>
      <w:r>
        <w:rPr>
          <w:spacing w:val="-4"/>
          <w:sz w:val="18"/>
        </w:rPr>
        <w:t> </w:t>
      </w:r>
      <w:r>
        <w:rPr>
          <w:sz w:val="18"/>
        </w:rPr>
        <w:t>be</w:t>
      </w:r>
      <w:r>
        <w:rPr>
          <w:spacing w:val="-5"/>
          <w:sz w:val="18"/>
        </w:rPr>
        <w:t> </w:t>
      </w:r>
      <w:r>
        <w:rPr>
          <w:sz w:val="18"/>
        </w:rPr>
        <w:t>recharged</w:t>
      </w:r>
      <w:r>
        <w:rPr>
          <w:spacing w:val="-5"/>
          <w:sz w:val="18"/>
        </w:rPr>
        <w:t> </w:t>
      </w:r>
      <w:r>
        <w:rPr>
          <w:sz w:val="18"/>
        </w:rPr>
        <w:t>many</w:t>
      </w:r>
      <w:r>
        <w:rPr>
          <w:spacing w:val="-5"/>
          <w:sz w:val="18"/>
        </w:rPr>
        <w:t> </w:t>
      </w:r>
      <w:r>
        <w:rPr>
          <w:sz w:val="18"/>
        </w:rPr>
        <w:t>times,</w:t>
      </w:r>
      <w:r>
        <w:rPr>
          <w:spacing w:val="-4"/>
          <w:sz w:val="18"/>
        </w:rPr>
        <w:t> </w:t>
      </w:r>
      <w:r>
        <w:rPr>
          <w:sz w:val="18"/>
        </w:rPr>
        <w:t>it</w:t>
      </w:r>
      <w:r>
        <w:rPr>
          <w:spacing w:val="-5"/>
          <w:sz w:val="18"/>
        </w:rPr>
        <w:t> </w:t>
      </w:r>
      <w:r>
        <w:rPr>
          <w:sz w:val="18"/>
        </w:rPr>
        <w:t>will</w:t>
      </w:r>
      <w:r>
        <w:rPr>
          <w:spacing w:val="-5"/>
          <w:sz w:val="18"/>
        </w:rPr>
        <w:t> </w:t>
      </w:r>
      <w:r>
        <w:rPr>
          <w:sz w:val="18"/>
        </w:rPr>
        <w:t>eventually</w:t>
      </w:r>
      <w:r>
        <w:rPr>
          <w:spacing w:val="-4"/>
          <w:sz w:val="18"/>
        </w:rPr>
        <w:t> </w:t>
      </w:r>
      <w:r>
        <w:rPr>
          <w:sz w:val="18"/>
        </w:rPr>
        <w:t>be</w:t>
      </w:r>
      <w:r>
        <w:rPr>
          <w:spacing w:val="-5"/>
          <w:sz w:val="18"/>
        </w:rPr>
        <w:t> </w:t>
      </w:r>
      <w:r>
        <w:rPr>
          <w:sz w:val="18"/>
        </w:rPr>
        <w:t>depleted.</w:t>
      </w:r>
      <w:r>
        <w:rPr>
          <w:spacing w:val="41"/>
          <w:sz w:val="18"/>
        </w:rPr>
        <w:t> </w:t>
      </w:r>
      <w:r>
        <w:rPr>
          <w:sz w:val="18"/>
        </w:rPr>
        <w:t>Replace</w:t>
      </w:r>
      <w:r>
        <w:rPr>
          <w:spacing w:val="-4"/>
          <w:sz w:val="18"/>
        </w:rPr>
        <w:t> </w:t>
      </w:r>
      <w:r>
        <w:rPr>
          <w:sz w:val="18"/>
        </w:rPr>
        <w:t>it</w:t>
      </w:r>
      <w:r>
        <w:rPr>
          <w:spacing w:val="-4"/>
          <w:sz w:val="18"/>
        </w:rPr>
        <w:t> </w:t>
      </w:r>
      <w:r>
        <w:rPr>
          <w:sz w:val="18"/>
        </w:rPr>
        <w:t>after</w:t>
      </w:r>
      <w:r>
        <w:rPr>
          <w:spacing w:val="-5"/>
          <w:sz w:val="18"/>
        </w:rPr>
        <w:t> </w:t>
      </w:r>
      <w:r>
        <w:rPr>
          <w:sz w:val="18"/>
        </w:rPr>
        <w:t>the</w:t>
      </w:r>
      <w:r>
        <w:rPr>
          <w:spacing w:val="-5"/>
          <w:sz w:val="18"/>
        </w:rPr>
        <w:t> </w:t>
      </w:r>
      <w:r>
        <w:rPr>
          <w:sz w:val="18"/>
        </w:rPr>
        <w:t>battery</w:t>
      </w:r>
      <w:r>
        <w:rPr>
          <w:spacing w:val="-4"/>
          <w:sz w:val="18"/>
        </w:rPr>
        <w:t> </w:t>
      </w:r>
      <w:r>
        <w:rPr>
          <w:sz w:val="18"/>
        </w:rPr>
        <w:t>is</w:t>
      </w:r>
      <w:r>
        <w:rPr>
          <w:spacing w:val="-5"/>
          <w:sz w:val="18"/>
        </w:rPr>
        <w:t> </w:t>
      </w:r>
      <w:r>
        <w:rPr>
          <w:sz w:val="18"/>
        </w:rPr>
        <w:t>unable to hold an adequate</w:t>
      </w:r>
      <w:r>
        <w:rPr>
          <w:spacing w:val="-1"/>
          <w:sz w:val="18"/>
        </w:rPr>
        <w:t> </w:t>
      </w:r>
      <w:r>
        <w:rPr>
          <w:sz w:val="18"/>
        </w:rPr>
        <w:t>charge.</w:t>
      </w:r>
    </w:p>
    <w:p>
      <w:pPr>
        <w:pStyle w:val="ListParagraph"/>
        <w:numPr>
          <w:ilvl w:val="0"/>
          <w:numId w:val="24"/>
        </w:numPr>
        <w:tabs>
          <w:tab w:pos="1245" w:val="left" w:leader="none"/>
        </w:tabs>
        <w:spacing w:line="208" w:lineRule="auto" w:before="40" w:after="0"/>
        <w:ind w:left="1244" w:right="1068" w:hanging="241"/>
        <w:jc w:val="left"/>
        <w:rPr>
          <w:sz w:val="18"/>
        </w:rPr>
      </w:pPr>
      <w:r>
        <w:rPr>
          <w:sz w:val="18"/>
        </w:rPr>
        <w:t>If you are not sure if the battery or charger is working properly, send it to Honeywell International Inc. or an</w:t>
      </w:r>
      <w:r>
        <w:rPr>
          <w:spacing w:val="-23"/>
          <w:sz w:val="18"/>
        </w:rPr>
        <w:t> </w:t>
      </w:r>
      <w:r>
        <w:rPr>
          <w:sz w:val="18"/>
        </w:rPr>
        <w:t>authorized service center for inspection. Refer to </w:t>
      </w:r>
      <w:hyperlink w:history="true" w:anchor="_bookmark1018">
        <w:r>
          <w:rPr>
            <w:color w:val="0000FF"/>
            <w:sz w:val="18"/>
          </w:rPr>
          <w:t>Customer Support </w:t>
        </w:r>
        <w:r>
          <w:rPr>
            <w:sz w:val="18"/>
          </w:rPr>
          <w:t>on page 14-1 </w:t>
        </w:r>
      </w:hyperlink>
      <w:r>
        <w:rPr>
          <w:sz w:val="18"/>
        </w:rPr>
        <w:t>for additional</w:t>
      </w:r>
      <w:r>
        <w:rPr>
          <w:spacing w:val="-11"/>
          <w:sz w:val="18"/>
        </w:rPr>
        <w:t> </w:t>
      </w:r>
      <w:r>
        <w:rPr>
          <w:sz w:val="18"/>
        </w:rPr>
        <w:t>information.</w:t>
      </w:r>
    </w:p>
    <w:p>
      <w:pPr>
        <w:pStyle w:val="Heading9"/>
        <w:spacing w:before="98"/>
        <w:ind w:left="2020"/>
      </w:pPr>
      <w:r>
        <w:rPr/>
        <w:pict>
          <v:group style="position:absolute;margin-left:99.528pt;margin-top:7.97748pt;width:17.4pt;height:19.350pt;mso-position-horizontal-relative:page;mso-position-vertical-relative:paragraph;z-index:15907328" coordorigin="1991,160" coordsize="348,387">
            <v:shape style="position:absolute;left:1990;top:170;width:348;height:338" type="#_x0000_t75" stroked="false">
              <v:imagedata r:id="rId413" o:title=""/>
            </v:shape>
            <v:shape style="position:absolute;left:1990;top:159;width:348;height:387" type="#_x0000_t202" filled="false" stroked="false">
              <v:textbox inset="0,0,0,0">
                <w:txbxContent>
                  <w:p>
                    <w:pPr>
                      <w:spacing w:line="386" w:lineRule="exact" w:before="0"/>
                      <w:ind w:left="115" w:right="0" w:firstLine="0"/>
                      <w:jc w:val="left"/>
                      <w:rPr>
                        <w:rFonts w:ascii="Georgia"/>
                        <w:sz w:val="34"/>
                      </w:rPr>
                    </w:pPr>
                    <w:r>
                      <w:rPr>
                        <w:rFonts w:ascii="Georgia"/>
                        <w:color w:val="231F20"/>
                        <w:w w:val="103"/>
                        <w:sz w:val="34"/>
                      </w:rPr>
                      <w:t>!</w:t>
                    </w:r>
                  </w:p>
                </w:txbxContent>
              </v:textbox>
              <w10:wrap type="none"/>
            </v:shape>
            <w10:wrap type="none"/>
          </v:group>
        </w:pict>
      </w:r>
      <w:r>
        <w:rPr/>
        <w:t>Caution:</w:t>
      </w:r>
    </w:p>
    <w:p>
      <w:pPr>
        <w:pStyle w:val="BodyText"/>
        <w:spacing w:line="254" w:lineRule="auto" w:before="13"/>
        <w:ind w:left="2020" w:right="960"/>
      </w:pPr>
      <w:r>
        <w:rPr/>
        <w:t>Use</w:t>
      </w:r>
      <w:r>
        <w:rPr>
          <w:spacing w:val="-16"/>
        </w:rPr>
        <w:t> </w:t>
      </w:r>
      <w:r>
        <w:rPr/>
        <w:t>only</w:t>
      </w:r>
      <w:r>
        <w:rPr>
          <w:spacing w:val="-16"/>
        </w:rPr>
        <w:t> </w:t>
      </w:r>
      <w:r>
        <w:rPr/>
        <w:t>Honeywell</w:t>
      </w:r>
      <w:r>
        <w:rPr>
          <w:spacing w:val="-15"/>
        </w:rPr>
        <w:t> </w:t>
      </w:r>
      <w:r>
        <w:rPr/>
        <w:t>Li-ion</w:t>
      </w:r>
      <w:r>
        <w:rPr>
          <w:spacing w:val="-16"/>
        </w:rPr>
        <w:t> </w:t>
      </w:r>
      <w:r>
        <w:rPr/>
        <w:t>battery</w:t>
      </w:r>
      <w:r>
        <w:rPr>
          <w:spacing w:val="-15"/>
        </w:rPr>
        <w:t> </w:t>
      </w:r>
      <w:r>
        <w:rPr/>
        <w:t>packs,</w:t>
      </w:r>
      <w:r>
        <w:rPr>
          <w:spacing w:val="-16"/>
        </w:rPr>
        <w:t> </w:t>
      </w:r>
      <w:r>
        <w:rPr/>
        <w:t>model</w:t>
      </w:r>
      <w:r>
        <w:rPr>
          <w:spacing w:val="-16"/>
        </w:rPr>
        <w:t> </w:t>
      </w:r>
      <w:r>
        <w:rPr/>
        <w:t>number</w:t>
      </w:r>
      <w:r>
        <w:rPr>
          <w:spacing w:val="-15"/>
        </w:rPr>
        <w:t> </w:t>
      </w:r>
      <w:r>
        <w:rPr/>
        <w:t>BAT-SCN01,</w:t>
      </w:r>
      <w:r>
        <w:rPr>
          <w:spacing w:val="-16"/>
        </w:rPr>
        <w:t> </w:t>
      </w:r>
      <w:r>
        <w:rPr/>
        <w:t>rated</w:t>
      </w:r>
      <w:r>
        <w:rPr>
          <w:spacing w:val="-15"/>
        </w:rPr>
        <w:t> </w:t>
      </w:r>
      <w:r>
        <w:rPr/>
        <w:t>3.7</w:t>
      </w:r>
      <w:r>
        <w:rPr>
          <w:spacing w:val="-16"/>
        </w:rPr>
        <w:t> </w:t>
      </w:r>
      <w:r>
        <w:rPr/>
        <w:t>Vdc,</w:t>
      </w:r>
      <w:r>
        <w:rPr>
          <w:spacing w:val="-15"/>
        </w:rPr>
        <w:t> </w:t>
      </w:r>
      <w:r>
        <w:rPr/>
        <w:t>7.4Whr</w:t>
      </w:r>
      <w:r>
        <w:rPr>
          <w:spacing w:val="-16"/>
        </w:rPr>
        <w:t> </w:t>
      </w:r>
      <w:r>
        <w:rPr/>
        <w:t>in</w:t>
      </w:r>
      <w:r>
        <w:rPr>
          <w:spacing w:val="-16"/>
        </w:rPr>
        <w:t> </w:t>
      </w:r>
      <w:r>
        <w:rPr/>
        <w:t>this</w:t>
      </w:r>
      <w:r>
        <w:rPr>
          <w:spacing w:val="-15"/>
        </w:rPr>
        <w:t> </w:t>
      </w:r>
      <w:r>
        <w:rPr/>
        <w:t>device.</w:t>
      </w:r>
      <w:r>
        <w:rPr>
          <w:spacing w:val="19"/>
        </w:rPr>
        <w:t> </w:t>
      </w:r>
      <w:r>
        <w:rPr/>
        <w:t>Use of any non-Honeywell battery may result in damage not covered by the</w:t>
      </w:r>
      <w:r>
        <w:rPr>
          <w:spacing w:val="-14"/>
        </w:rPr>
        <w:t> </w:t>
      </w:r>
      <w:r>
        <w:rPr/>
        <w:t>warranty.</w:t>
      </w:r>
    </w:p>
    <w:p>
      <w:pPr>
        <w:pStyle w:val="BodyText"/>
        <w:spacing w:before="1"/>
        <w:rPr>
          <w:sz w:val="16"/>
        </w:rPr>
      </w:pPr>
    </w:p>
    <w:p>
      <w:pPr>
        <w:pStyle w:val="Heading3"/>
        <w:rPr>
          <w:i/>
        </w:rPr>
      </w:pPr>
      <w:r>
        <w:rPr>
          <w:i/>
        </w:rPr>
        <w:t>Safety Precautions for Lithium Batteries</w:t>
      </w:r>
    </w:p>
    <w:p>
      <w:pPr>
        <w:pStyle w:val="ListParagraph"/>
        <w:numPr>
          <w:ilvl w:val="1"/>
          <w:numId w:val="24"/>
        </w:numPr>
        <w:tabs>
          <w:tab w:pos="1469" w:val="left" w:leader="none"/>
          <w:tab w:pos="1470" w:val="left" w:leader="none"/>
        </w:tabs>
        <w:spacing w:line="240" w:lineRule="auto" w:before="80" w:after="0"/>
        <w:ind w:left="1469" w:right="0" w:hanging="271"/>
        <w:jc w:val="left"/>
        <w:rPr>
          <w:sz w:val="18"/>
        </w:rPr>
      </w:pPr>
      <w:r>
        <w:rPr>
          <w:sz w:val="18"/>
        </w:rPr>
        <w:t>Do not place batteries in fire or heat the</w:t>
      </w:r>
      <w:r>
        <w:rPr>
          <w:spacing w:val="-5"/>
          <w:sz w:val="18"/>
        </w:rPr>
        <w:t> </w:t>
      </w:r>
      <w:r>
        <w:rPr>
          <w:sz w:val="18"/>
        </w:rPr>
        <w:t>batteries.</w:t>
      </w:r>
    </w:p>
    <w:p>
      <w:pPr>
        <w:pStyle w:val="ListParagraph"/>
        <w:numPr>
          <w:ilvl w:val="1"/>
          <w:numId w:val="24"/>
        </w:numPr>
        <w:tabs>
          <w:tab w:pos="1469" w:val="left" w:leader="none"/>
          <w:tab w:pos="1470" w:val="left" w:leader="none"/>
        </w:tabs>
        <w:spacing w:line="240" w:lineRule="auto" w:before="13" w:after="0"/>
        <w:ind w:left="1469" w:right="0" w:hanging="271"/>
        <w:jc w:val="left"/>
        <w:rPr>
          <w:sz w:val="18"/>
        </w:rPr>
      </w:pPr>
      <w:r>
        <w:rPr>
          <w:sz w:val="18"/>
        </w:rPr>
        <w:t>Do not store batteries near fire or other high temperature</w:t>
      </w:r>
      <w:r>
        <w:rPr>
          <w:spacing w:val="-2"/>
          <w:sz w:val="18"/>
        </w:rPr>
        <w:t> </w:t>
      </w:r>
      <w:r>
        <w:rPr>
          <w:sz w:val="18"/>
        </w:rPr>
        <w:t>locations.</w:t>
      </w:r>
    </w:p>
    <w:p>
      <w:pPr>
        <w:pStyle w:val="ListParagraph"/>
        <w:numPr>
          <w:ilvl w:val="1"/>
          <w:numId w:val="24"/>
        </w:numPr>
        <w:tabs>
          <w:tab w:pos="1469" w:val="left" w:leader="none"/>
          <w:tab w:pos="1470" w:val="left" w:leader="none"/>
        </w:tabs>
        <w:spacing w:line="240" w:lineRule="auto" w:before="14" w:after="0"/>
        <w:ind w:left="1469" w:right="0" w:hanging="271"/>
        <w:jc w:val="left"/>
        <w:rPr>
          <w:sz w:val="18"/>
        </w:rPr>
      </w:pPr>
      <w:r>
        <w:rPr>
          <w:sz w:val="18"/>
        </w:rPr>
        <w:t>Do not store or carry batteries together with metal</w:t>
      </w:r>
      <w:r>
        <w:rPr>
          <w:spacing w:val="-6"/>
          <w:sz w:val="18"/>
        </w:rPr>
        <w:t> </w:t>
      </w:r>
      <w:r>
        <w:rPr>
          <w:sz w:val="18"/>
        </w:rPr>
        <w:t>objects.</w:t>
      </w:r>
    </w:p>
    <w:p>
      <w:pPr>
        <w:pStyle w:val="ListParagraph"/>
        <w:numPr>
          <w:ilvl w:val="1"/>
          <w:numId w:val="24"/>
        </w:numPr>
        <w:tabs>
          <w:tab w:pos="1469" w:val="left" w:leader="none"/>
          <w:tab w:pos="1470" w:val="left" w:leader="none"/>
        </w:tabs>
        <w:spacing w:line="240" w:lineRule="auto" w:before="13" w:after="0"/>
        <w:ind w:left="1469" w:right="0" w:hanging="271"/>
        <w:jc w:val="left"/>
        <w:rPr>
          <w:sz w:val="18"/>
        </w:rPr>
      </w:pPr>
      <w:r>
        <w:rPr>
          <w:sz w:val="18"/>
        </w:rPr>
        <w:t>Do not expose batteries to water or allow the batteries to get</w:t>
      </w:r>
      <w:r>
        <w:rPr>
          <w:spacing w:val="-6"/>
          <w:sz w:val="18"/>
        </w:rPr>
        <w:t> </w:t>
      </w:r>
      <w:r>
        <w:rPr>
          <w:sz w:val="18"/>
        </w:rPr>
        <w:t>wet.</w:t>
      </w:r>
    </w:p>
    <w:p>
      <w:pPr>
        <w:pStyle w:val="ListParagraph"/>
        <w:numPr>
          <w:ilvl w:val="1"/>
          <w:numId w:val="24"/>
        </w:numPr>
        <w:tabs>
          <w:tab w:pos="1469" w:val="left" w:leader="none"/>
          <w:tab w:pos="1470" w:val="left" w:leader="none"/>
        </w:tabs>
        <w:spacing w:line="240" w:lineRule="auto" w:before="13" w:after="0"/>
        <w:ind w:left="1469" w:right="0" w:hanging="271"/>
        <w:jc w:val="left"/>
        <w:rPr>
          <w:sz w:val="18"/>
        </w:rPr>
      </w:pPr>
      <w:r>
        <w:rPr>
          <w:sz w:val="18"/>
        </w:rPr>
        <w:t>Do not connect (short) the positive and negative terminals, of the batteries, to each other with any metal</w:t>
      </w:r>
      <w:r>
        <w:rPr>
          <w:spacing w:val="-22"/>
          <w:sz w:val="18"/>
        </w:rPr>
        <w:t> </w:t>
      </w:r>
      <w:r>
        <w:rPr>
          <w:sz w:val="18"/>
        </w:rPr>
        <w:t>object.</w:t>
      </w:r>
    </w:p>
    <w:p>
      <w:pPr>
        <w:pStyle w:val="ListParagraph"/>
        <w:numPr>
          <w:ilvl w:val="1"/>
          <w:numId w:val="24"/>
        </w:numPr>
        <w:tabs>
          <w:tab w:pos="1469" w:val="left" w:leader="none"/>
          <w:tab w:pos="1470" w:val="left" w:leader="none"/>
        </w:tabs>
        <w:spacing w:line="240" w:lineRule="auto" w:before="13" w:after="0"/>
        <w:ind w:left="1469" w:right="0" w:hanging="271"/>
        <w:jc w:val="left"/>
        <w:rPr>
          <w:sz w:val="18"/>
        </w:rPr>
      </w:pPr>
      <w:r>
        <w:rPr>
          <w:sz w:val="18"/>
        </w:rPr>
        <w:t>Do not pierce, strike or step on batteries or subject batteries to strong impacts or</w:t>
      </w:r>
      <w:r>
        <w:rPr>
          <w:spacing w:val="-8"/>
          <w:sz w:val="18"/>
        </w:rPr>
        <w:t> </w:t>
      </w:r>
      <w:r>
        <w:rPr>
          <w:sz w:val="18"/>
        </w:rPr>
        <w:t>shocks.</w:t>
      </w:r>
    </w:p>
    <w:p>
      <w:pPr>
        <w:pStyle w:val="ListParagraph"/>
        <w:numPr>
          <w:ilvl w:val="1"/>
          <w:numId w:val="24"/>
        </w:numPr>
        <w:tabs>
          <w:tab w:pos="1469" w:val="left" w:leader="none"/>
          <w:tab w:pos="1470" w:val="left" w:leader="none"/>
        </w:tabs>
        <w:spacing w:line="240" w:lineRule="auto" w:before="13" w:after="0"/>
        <w:ind w:left="1469" w:right="0" w:hanging="271"/>
        <w:jc w:val="left"/>
        <w:rPr>
          <w:sz w:val="18"/>
        </w:rPr>
      </w:pPr>
      <w:r>
        <w:rPr>
          <w:sz w:val="18"/>
        </w:rPr>
        <w:t>Do not disassemble or modify</w:t>
      </w:r>
      <w:r>
        <w:rPr>
          <w:spacing w:val="-6"/>
          <w:sz w:val="18"/>
        </w:rPr>
        <w:t> </w:t>
      </w:r>
      <w:r>
        <w:rPr>
          <w:sz w:val="18"/>
        </w:rPr>
        <w:t>batteries.</w:t>
      </w:r>
    </w:p>
    <w:p>
      <w:pPr>
        <w:pStyle w:val="Heading9"/>
        <w:spacing w:before="93"/>
        <w:ind w:left="2020"/>
      </w:pPr>
      <w:r>
        <w:rPr/>
        <w:pict>
          <v:group style="position:absolute;margin-left:99.528pt;margin-top:7.728487pt;width:17.4pt;height:19.350pt;mso-position-horizontal-relative:page;mso-position-vertical-relative:paragraph;z-index:15908352" coordorigin="1991,155" coordsize="348,387">
            <v:shape style="position:absolute;left:1990;top:165;width:348;height:338" type="#_x0000_t75" stroked="false">
              <v:imagedata r:id="rId414" o:title=""/>
            </v:shape>
            <v:shape style="position:absolute;left:1990;top:154;width:348;height:387" type="#_x0000_t202" filled="false" stroked="false">
              <v:textbox inset="0,0,0,0">
                <w:txbxContent>
                  <w:p>
                    <w:pPr>
                      <w:spacing w:line="386" w:lineRule="exact" w:before="0"/>
                      <w:ind w:left="115" w:right="0" w:firstLine="0"/>
                      <w:jc w:val="left"/>
                      <w:rPr>
                        <w:rFonts w:ascii="Georgia"/>
                        <w:sz w:val="34"/>
                      </w:rPr>
                    </w:pPr>
                    <w:r>
                      <w:rPr>
                        <w:rFonts w:ascii="Georgia"/>
                        <w:color w:val="231F20"/>
                        <w:w w:val="103"/>
                        <w:sz w:val="34"/>
                      </w:rPr>
                      <w:t>!</w:t>
                    </w:r>
                  </w:p>
                </w:txbxContent>
              </v:textbox>
              <w10:wrap type="none"/>
            </v:shape>
            <w10:wrap type="none"/>
          </v:group>
        </w:pict>
      </w:r>
      <w:r>
        <w:rPr/>
        <w:t>Caution:</w:t>
      </w:r>
    </w:p>
    <w:p>
      <w:pPr>
        <w:pStyle w:val="BodyText"/>
        <w:spacing w:line="254" w:lineRule="auto" w:before="13"/>
        <w:ind w:left="2020" w:right="960"/>
      </w:pPr>
      <w:r>
        <w:rPr/>
        <w:t>Danger of explosion if batteries are incorrectly replaced. Dispose of used batteries according to the recycle program for batteries as directed by the governing agency for the country where the batteries are to be discarded.</w:t>
      </w:r>
    </w:p>
    <w:p>
      <w:pPr>
        <w:pStyle w:val="BodyText"/>
        <w:spacing w:before="2"/>
        <w:rPr>
          <w:sz w:val="16"/>
        </w:rPr>
      </w:pPr>
    </w:p>
    <w:p>
      <w:pPr>
        <w:pStyle w:val="Heading3"/>
        <w:rPr>
          <w:i/>
        </w:rPr>
      </w:pPr>
      <w:bookmarkStart w:name="Proper Disposal of the Battery" w:id="330"/>
      <w:bookmarkEnd w:id="330"/>
      <w:r>
        <w:rPr>
          <w:b w:val="0"/>
          <w:i w:val="0"/>
        </w:rPr>
      </w:r>
      <w:bookmarkStart w:name="_bookmark250" w:id="331"/>
      <w:bookmarkEnd w:id="331"/>
      <w:r>
        <w:rPr>
          <w:b w:val="0"/>
          <w:i w:val="0"/>
        </w:rPr>
      </w:r>
      <w:r>
        <w:rPr>
          <w:i/>
        </w:rPr>
        <w:t>Proper Disposal of the Battery</w:t>
      </w:r>
    </w:p>
    <w:p>
      <w:pPr>
        <w:pStyle w:val="BodyText"/>
        <w:spacing w:line="254" w:lineRule="auto" w:before="110"/>
        <w:ind w:left="2451" w:right="904"/>
      </w:pPr>
      <w:r>
        <w:rPr/>
        <w:drawing>
          <wp:anchor distT="0" distB="0" distL="0" distR="0" allowOverlap="1" layoutInCell="1" locked="0" behindDoc="0" simplePos="0" relativeHeight="15908864">
            <wp:simplePos x="0" y="0"/>
            <wp:positionH relativeFrom="page">
              <wp:posOffset>948245</wp:posOffset>
            </wp:positionH>
            <wp:positionV relativeFrom="paragraph">
              <wp:posOffset>119467</wp:posOffset>
            </wp:positionV>
            <wp:extent cx="798677" cy="767156"/>
            <wp:effectExtent l="0" t="0" r="0" b="0"/>
            <wp:wrapNone/>
            <wp:docPr id="433" name="image302.png"/>
            <wp:cNvGraphicFramePr>
              <a:graphicFrameLocks noChangeAspect="1"/>
            </wp:cNvGraphicFramePr>
            <a:graphic>
              <a:graphicData uri="http://schemas.openxmlformats.org/drawingml/2006/picture">
                <pic:pic>
                  <pic:nvPicPr>
                    <pic:cNvPr id="434" name="image302.png"/>
                    <pic:cNvPicPr/>
                  </pic:nvPicPr>
                  <pic:blipFill>
                    <a:blip r:embed="rId415" cstate="print"/>
                    <a:stretch>
                      <a:fillRect/>
                    </a:stretch>
                  </pic:blipFill>
                  <pic:spPr>
                    <a:xfrm>
                      <a:off x="0" y="0"/>
                      <a:ext cx="798677" cy="767156"/>
                    </a:xfrm>
                    <a:prstGeom prst="rect">
                      <a:avLst/>
                    </a:prstGeom>
                  </pic:spPr>
                </pic:pic>
              </a:graphicData>
            </a:graphic>
          </wp:anchor>
        </w:drawing>
      </w:r>
      <w:r>
        <w:rPr/>
        <w:t>When the battery has reached the end of its useful life, the battery should be disposed of by a qualified recycler or hazardous materials handler. Do not incinerate the battery or dispose of the battery with gen- eral waste materials. You may send the scanner’s battery to us. (postage paid). The shipper is responsi- ble for complying with all federal, state, and local laws and regulations related to the packing, labeling, manifesting, and shipping of spent batteries. Contact the Product Service Department (</w:t>
      </w:r>
      <w:hyperlink w:history="true" w:anchor="_bookmark1018">
        <w:r>
          <w:rPr>
            <w:color w:val="0000FF"/>
          </w:rPr>
          <w:t>page 14-1</w:t>
        </w:r>
      </w:hyperlink>
      <w:r>
        <w:rPr/>
        <w:t>) for recycling or disposal information. Since you may find that your cost of returning the batteries significant, it may be more cost effective to locate a local recycle/disposal company.</w:t>
      </w:r>
    </w:p>
    <w:p>
      <w:pPr>
        <w:pStyle w:val="BodyText"/>
        <w:rPr>
          <w:sz w:val="20"/>
        </w:rPr>
      </w:pPr>
    </w:p>
    <w:p>
      <w:pPr>
        <w:pStyle w:val="BodyText"/>
        <w:rPr>
          <w:sz w:val="20"/>
        </w:rPr>
      </w:pPr>
    </w:p>
    <w:p>
      <w:pPr>
        <w:pStyle w:val="BodyText"/>
        <w:rPr>
          <w:sz w:val="20"/>
        </w:rPr>
      </w:pPr>
    </w:p>
    <w:p>
      <w:pPr>
        <w:pStyle w:val="BodyText"/>
        <w:spacing w:before="4"/>
        <w:rPr>
          <w:sz w:val="15"/>
        </w:rPr>
      </w:pPr>
      <w:r>
        <w:rPr/>
        <w:pict>
          <v:shape style="position:absolute;margin-left:54.935001pt;margin-top:10.802686pt;width:506.65pt;height:.550pt;mso-position-horizontal-relative:page;mso-position-vertical-relative:paragraph;z-index:-15552000;mso-wrap-distance-left:0;mso-wrap-distance-right:0" coordorigin="1099,216" coordsize="10133,11" path="m1104,216l1099,216,1099,226,1104,226,1104,216xm11231,216l1104,216,1104,226,11231,226,11231,216xe" filled="true" fillcolor="#000000" stroked="false">
            <v:path arrowok="t"/>
            <v:fill type="solid"/>
            <w10:wrap type="topAndBottom"/>
          </v:shape>
        </w:pict>
      </w:r>
    </w:p>
    <w:p>
      <w:pPr>
        <w:pStyle w:val="Heading8"/>
        <w:ind w:left="627"/>
        <w:jc w:val="left"/>
        <w:rPr>
          <w:i/>
        </w:rPr>
      </w:pPr>
      <w:r>
        <w:rPr>
          <w:i/>
        </w:rPr>
        <w:t>3 - 4</w:t>
      </w:r>
    </w:p>
    <w:p>
      <w:pPr>
        <w:spacing w:after="0"/>
        <w:jc w:val="left"/>
        <w:sectPr>
          <w:headerReference w:type="default" r:id="rId411"/>
          <w:footerReference w:type="default" r:id="rId412"/>
          <w:pgSz w:w="12240" w:h="15840"/>
          <w:pgMar w:header="1218" w:footer="0" w:top="1400" w:bottom="280" w:left="460" w:right="120"/>
        </w:sectPr>
      </w:pPr>
    </w:p>
    <w:p>
      <w:pPr>
        <w:pStyle w:val="BodyText"/>
        <w:rPr>
          <w:i/>
          <w:sz w:val="20"/>
        </w:rPr>
      </w:pPr>
    </w:p>
    <w:p>
      <w:pPr>
        <w:spacing w:before="256"/>
        <w:ind w:left="644" w:right="0" w:firstLine="0"/>
        <w:jc w:val="both"/>
        <w:rPr>
          <w:b/>
          <w:i/>
          <w:sz w:val="27"/>
        </w:rPr>
      </w:pPr>
      <w:bookmarkStart w:name="Beeper and LED Sequences and Meaning" w:id="332"/>
      <w:bookmarkEnd w:id="332"/>
      <w:r>
        <w:rPr/>
      </w:r>
      <w:bookmarkStart w:name="_bookmark251" w:id="333"/>
      <w:bookmarkEnd w:id="333"/>
      <w:r>
        <w:rPr/>
      </w:r>
      <w:bookmarkStart w:name="_bookmark252" w:id="334"/>
      <w:bookmarkEnd w:id="334"/>
      <w:r>
        <w:rPr/>
      </w:r>
      <w:r>
        <w:rPr>
          <w:b/>
          <w:i/>
          <w:sz w:val="27"/>
        </w:rPr>
        <w:t>Beeper and LED Sequences and Meaning</w:t>
      </w:r>
    </w:p>
    <w:p>
      <w:pPr>
        <w:pStyle w:val="BodyText"/>
        <w:spacing w:line="254" w:lineRule="auto" w:before="155"/>
        <w:ind w:left="644" w:right="982"/>
        <w:jc w:val="both"/>
      </w:pPr>
      <w:r>
        <w:rPr/>
        <w:t>The scanner contains LEDs on the rear of the unit that indicate linking status, decoding state, and battery condition. The base has LEDs on the top of the unit that indicate its power </w:t>
      </w:r>
      <w:r>
        <w:rPr>
          <w:spacing w:val="-3"/>
        </w:rPr>
        <w:t>up, </w:t>
      </w:r>
      <w:r>
        <w:rPr/>
        <w:t>communication, and battery charge condition. The red LED = error; green</w:t>
      </w:r>
      <w:r>
        <w:rPr>
          <w:spacing w:val="-6"/>
        </w:rPr>
        <w:t> </w:t>
      </w:r>
      <w:r>
        <w:rPr/>
        <w:t>LED</w:t>
      </w:r>
      <w:r>
        <w:rPr>
          <w:spacing w:val="-6"/>
        </w:rPr>
        <w:t> </w:t>
      </w:r>
      <w:r>
        <w:rPr/>
        <w:t>=</w:t>
      </w:r>
      <w:r>
        <w:rPr>
          <w:spacing w:val="-6"/>
        </w:rPr>
        <w:t> </w:t>
      </w:r>
      <w:r>
        <w:rPr/>
        <w:t>success</w:t>
      </w:r>
      <w:r>
        <w:rPr>
          <w:spacing w:val="-6"/>
        </w:rPr>
        <w:t> </w:t>
      </w:r>
      <w:r>
        <w:rPr/>
        <w:t>of</w:t>
      </w:r>
      <w:r>
        <w:rPr>
          <w:spacing w:val="-6"/>
        </w:rPr>
        <w:t> </w:t>
      </w:r>
      <w:r>
        <w:rPr/>
        <w:t>any</w:t>
      </w:r>
      <w:r>
        <w:rPr>
          <w:spacing w:val="-6"/>
        </w:rPr>
        <w:t> </w:t>
      </w:r>
      <w:r>
        <w:rPr/>
        <w:t>type.</w:t>
      </w:r>
      <w:r>
        <w:rPr>
          <w:spacing w:val="39"/>
        </w:rPr>
        <w:t> </w:t>
      </w:r>
      <w:r>
        <w:rPr/>
        <w:t>Scanners</w:t>
      </w:r>
      <w:r>
        <w:rPr>
          <w:spacing w:val="-6"/>
        </w:rPr>
        <w:t> </w:t>
      </w:r>
      <w:r>
        <w:rPr/>
        <w:t>and</w:t>
      </w:r>
      <w:r>
        <w:rPr>
          <w:spacing w:val="-6"/>
        </w:rPr>
        <w:t> </w:t>
      </w:r>
      <w:r>
        <w:rPr/>
        <w:t>the</w:t>
      </w:r>
      <w:r>
        <w:rPr>
          <w:spacing w:val="-6"/>
        </w:rPr>
        <w:t> </w:t>
      </w:r>
      <w:r>
        <w:rPr/>
        <w:t>CCB01-010BT</w:t>
      </w:r>
      <w:r>
        <w:rPr>
          <w:spacing w:val="-6"/>
        </w:rPr>
        <w:t> </w:t>
      </w:r>
      <w:r>
        <w:rPr/>
        <w:t>base</w:t>
      </w:r>
      <w:r>
        <w:rPr>
          <w:spacing w:val="-5"/>
        </w:rPr>
        <w:t> </w:t>
      </w:r>
      <w:r>
        <w:rPr>
          <w:spacing w:val="-3"/>
        </w:rPr>
        <w:t>have</w:t>
      </w:r>
      <w:r>
        <w:rPr>
          <w:spacing w:val="-6"/>
        </w:rPr>
        <w:t> </w:t>
      </w:r>
      <w:r>
        <w:rPr/>
        <w:t>audible</w:t>
      </w:r>
      <w:r>
        <w:rPr>
          <w:spacing w:val="-6"/>
        </w:rPr>
        <w:t> </w:t>
      </w:r>
      <w:r>
        <w:rPr/>
        <w:t>indicators</w:t>
      </w:r>
      <w:r>
        <w:rPr>
          <w:spacing w:val="-6"/>
        </w:rPr>
        <w:t> </w:t>
      </w:r>
      <w:r>
        <w:rPr/>
        <w:t>as</w:t>
      </w:r>
      <w:r>
        <w:rPr>
          <w:spacing w:val="-6"/>
        </w:rPr>
        <w:t> </w:t>
      </w:r>
      <w:r>
        <w:rPr/>
        <w:t>well:</w:t>
      </w:r>
      <w:r>
        <w:rPr>
          <w:spacing w:val="-6"/>
        </w:rPr>
        <w:t> </w:t>
      </w:r>
      <w:r>
        <w:rPr/>
        <w:t>1</w:t>
      </w:r>
      <w:r>
        <w:rPr>
          <w:spacing w:val="-6"/>
        </w:rPr>
        <w:t> </w:t>
      </w:r>
      <w:r>
        <w:rPr/>
        <w:t>razz</w:t>
      </w:r>
      <w:r>
        <w:rPr>
          <w:spacing w:val="-6"/>
        </w:rPr>
        <w:t> </w:t>
      </w:r>
      <w:r>
        <w:rPr/>
        <w:t>or</w:t>
      </w:r>
      <w:r>
        <w:rPr>
          <w:spacing w:val="-6"/>
        </w:rPr>
        <w:t> </w:t>
      </w:r>
      <w:r>
        <w:rPr/>
        <w:t>error</w:t>
      </w:r>
      <w:r>
        <w:rPr>
          <w:spacing w:val="-6"/>
        </w:rPr>
        <w:t> </w:t>
      </w:r>
      <w:r>
        <w:rPr/>
        <w:t>tone</w:t>
      </w:r>
      <w:r>
        <w:rPr>
          <w:spacing w:val="-6"/>
        </w:rPr>
        <w:t> </w:t>
      </w:r>
      <w:r>
        <w:rPr/>
        <w:t>= error; 2 beeps = menu change; 1 beep = all other</w:t>
      </w:r>
      <w:r>
        <w:rPr>
          <w:spacing w:val="-3"/>
        </w:rPr>
        <w:t> </w:t>
      </w:r>
      <w:r>
        <w:rPr/>
        <w:t>successes.</w:t>
      </w:r>
    </w:p>
    <w:p>
      <w:pPr>
        <w:pStyle w:val="BodyText"/>
        <w:spacing w:before="92"/>
        <w:ind w:left="644"/>
        <w:jc w:val="both"/>
      </w:pPr>
      <w:r>
        <w:rPr/>
        <w:t>The table below lists the indication and cause of the LED indication, beeps, and vibrations for the scanner.</w:t>
      </w:r>
    </w:p>
    <w:p>
      <w:pPr>
        <w:pStyle w:val="Heading3"/>
        <w:spacing w:before="177"/>
        <w:rPr>
          <w:i/>
        </w:rPr>
      </w:pPr>
      <w:bookmarkStart w:name="Scanner LED Sequences and Meaning" w:id="335"/>
      <w:bookmarkEnd w:id="335"/>
      <w:r>
        <w:rPr>
          <w:b w:val="0"/>
          <w:i w:val="0"/>
        </w:rPr>
      </w:r>
      <w:bookmarkStart w:name="_bookmark253" w:id="336"/>
      <w:bookmarkEnd w:id="336"/>
      <w:r>
        <w:rPr>
          <w:b w:val="0"/>
          <w:i w:val="0"/>
        </w:rPr>
      </w:r>
      <w:r>
        <w:rPr>
          <w:i/>
        </w:rPr>
        <w:t>Scanner LED Sequences and Meaning</w:t>
      </w:r>
    </w:p>
    <w:p>
      <w:pPr>
        <w:pStyle w:val="BodyText"/>
        <w:spacing w:before="11"/>
        <w:rPr>
          <w:b/>
          <w:i/>
          <w:sz w:val="22"/>
        </w:rPr>
      </w:pPr>
    </w:p>
    <w:tbl>
      <w:tblPr>
        <w:tblW w:w="0" w:type="auto"/>
        <w:jc w:val="left"/>
        <w:tblInd w:w="10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165"/>
        <w:gridCol w:w="2112"/>
        <w:gridCol w:w="1953"/>
        <w:gridCol w:w="3518"/>
      </w:tblGrid>
      <w:tr>
        <w:trPr>
          <w:trHeight w:val="290" w:hRule="atLeast"/>
        </w:trPr>
        <w:tc>
          <w:tcPr>
            <w:tcW w:w="2165" w:type="dxa"/>
            <w:tcBorders>
              <w:bottom w:val="double" w:sz="2" w:space="0" w:color="000000"/>
            </w:tcBorders>
          </w:tcPr>
          <w:p>
            <w:pPr>
              <w:pStyle w:val="TableParagraph"/>
              <w:spacing w:before="24"/>
              <w:rPr>
                <w:b/>
                <w:sz w:val="18"/>
              </w:rPr>
            </w:pPr>
            <w:r>
              <w:rPr>
                <w:b/>
                <w:sz w:val="18"/>
              </w:rPr>
              <w:t>LED Indication</w:t>
            </w:r>
          </w:p>
        </w:tc>
        <w:tc>
          <w:tcPr>
            <w:tcW w:w="2112" w:type="dxa"/>
            <w:tcBorders>
              <w:bottom w:val="double" w:sz="2" w:space="0" w:color="000000"/>
            </w:tcBorders>
          </w:tcPr>
          <w:p>
            <w:pPr>
              <w:pStyle w:val="TableParagraph"/>
              <w:spacing w:before="24"/>
              <w:rPr>
                <w:b/>
                <w:sz w:val="18"/>
              </w:rPr>
            </w:pPr>
            <w:r>
              <w:rPr>
                <w:b/>
                <w:sz w:val="18"/>
              </w:rPr>
              <w:t>Beeper Indication</w:t>
            </w:r>
          </w:p>
        </w:tc>
        <w:tc>
          <w:tcPr>
            <w:tcW w:w="1953" w:type="dxa"/>
            <w:tcBorders>
              <w:bottom w:val="double" w:sz="2" w:space="0" w:color="000000"/>
            </w:tcBorders>
          </w:tcPr>
          <w:p>
            <w:pPr>
              <w:pStyle w:val="TableParagraph"/>
              <w:spacing w:before="24"/>
              <w:ind w:left="115"/>
              <w:rPr>
                <w:b/>
                <w:sz w:val="18"/>
              </w:rPr>
            </w:pPr>
            <w:r>
              <w:rPr>
                <w:b/>
                <w:sz w:val="18"/>
              </w:rPr>
              <w:t>Vibrate Indication</w:t>
            </w:r>
          </w:p>
        </w:tc>
        <w:tc>
          <w:tcPr>
            <w:tcW w:w="3518" w:type="dxa"/>
            <w:tcBorders>
              <w:bottom w:val="double" w:sz="2" w:space="0" w:color="000000"/>
            </w:tcBorders>
          </w:tcPr>
          <w:p>
            <w:pPr>
              <w:pStyle w:val="TableParagraph"/>
              <w:spacing w:before="24"/>
              <w:ind w:left="115"/>
              <w:rPr>
                <w:b/>
                <w:sz w:val="18"/>
              </w:rPr>
            </w:pPr>
            <w:r>
              <w:rPr>
                <w:b/>
                <w:sz w:val="18"/>
              </w:rPr>
              <w:t>Cause</w:t>
            </w:r>
          </w:p>
        </w:tc>
      </w:tr>
      <w:tr>
        <w:trPr>
          <w:trHeight w:val="209" w:hRule="atLeast"/>
        </w:trPr>
        <w:tc>
          <w:tcPr>
            <w:tcW w:w="6230" w:type="dxa"/>
            <w:gridSpan w:val="3"/>
            <w:tcBorders>
              <w:top w:val="double" w:sz="2" w:space="0" w:color="000000"/>
            </w:tcBorders>
            <w:shd w:val="clear" w:color="auto" w:fill="D1D1D1"/>
          </w:tcPr>
          <w:p>
            <w:pPr>
              <w:pStyle w:val="TableParagraph"/>
              <w:spacing w:line="176" w:lineRule="exact" w:before="0"/>
              <w:rPr>
                <w:b/>
                <w:sz w:val="18"/>
              </w:rPr>
            </w:pPr>
            <w:r>
              <w:rPr>
                <w:b/>
                <w:sz w:val="18"/>
              </w:rPr>
              <w:t>Normal Operation</w:t>
            </w:r>
          </w:p>
        </w:tc>
        <w:tc>
          <w:tcPr>
            <w:tcW w:w="3518" w:type="dxa"/>
            <w:tcBorders>
              <w:top w:val="double" w:sz="2" w:space="0" w:color="000000"/>
            </w:tcBorders>
            <w:shd w:val="clear" w:color="auto" w:fill="D1D1D1"/>
          </w:tcPr>
          <w:p>
            <w:pPr>
              <w:pStyle w:val="TableParagraph"/>
              <w:spacing w:before="0"/>
              <w:ind w:left="0"/>
              <w:rPr>
                <w:rFonts w:ascii="Times New Roman"/>
                <w:sz w:val="14"/>
              </w:rPr>
            </w:pPr>
          </w:p>
        </w:tc>
      </w:tr>
      <w:tr>
        <w:trPr>
          <w:trHeight w:val="225" w:hRule="atLeast"/>
        </w:trPr>
        <w:tc>
          <w:tcPr>
            <w:tcW w:w="2165" w:type="dxa"/>
          </w:tcPr>
          <w:p>
            <w:pPr>
              <w:pStyle w:val="TableParagraph"/>
              <w:spacing w:line="191" w:lineRule="exact" w:before="0"/>
              <w:rPr>
                <w:sz w:val="18"/>
              </w:rPr>
            </w:pPr>
            <w:r>
              <w:rPr>
                <w:sz w:val="18"/>
              </w:rPr>
              <w:t>Red Flash</w:t>
            </w:r>
          </w:p>
        </w:tc>
        <w:tc>
          <w:tcPr>
            <w:tcW w:w="2112" w:type="dxa"/>
          </w:tcPr>
          <w:p>
            <w:pPr>
              <w:pStyle w:val="TableParagraph"/>
              <w:spacing w:line="191" w:lineRule="exact" w:before="0"/>
              <w:rPr>
                <w:sz w:val="18"/>
              </w:rPr>
            </w:pPr>
            <w:r>
              <w:rPr>
                <w:sz w:val="18"/>
              </w:rPr>
              <w:t>None</w:t>
            </w:r>
          </w:p>
        </w:tc>
        <w:tc>
          <w:tcPr>
            <w:tcW w:w="1953" w:type="dxa"/>
          </w:tcPr>
          <w:p>
            <w:pPr>
              <w:pStyle w:val="TableParagraph"/>
              <w:spacing w:line="191" w:lineRule="exact" w:before="0"/>
              <w:ind w:left="116"/>
              <w:rPr>
                <w:sz w:val="18"/>
              </w:rPr>
            </w:pPr>
            <w:r>
              <w:rPr>
                <w:sz w:val="18"/>
              </w:rPr>
              <w:t>None</w:t>
            </w:r>
          </w:p>
        </w:tc>
        <w:tc>
          <w:tcPr>
            <w:tcW w:w="3518" w:type="dxa"/>
          </w:tcPr>
          <w:p>
            <w:pPr>
              <w:pStyle w:val="TableParagraph"/>
              <w:spacing w:line="191" w:lineRule="exact" w:before="0"/>
              <w:ind w:left="115"/>
              <w:rPr>
                <w:sz w:val="18"/>
              </w:rPr>
            </w:pPr>
            <w:r>
              <w:rPr>
                <w:sz w:val="18"/>
              </w:rPr>
              <w:t>Battery low</w:t>
            </w:r>
          </w:p>
        </w:tc>
      </w:tr>
      <w:tr>
        <w:trPr>
          <w:trHeight w:val="224" w:hRule="atLeast"/>
        </w:trPr>
        <w:tc>
          <w:tcPr>
            <w:tcW w:w="2165" w:type="dxa"/>
          </w:tcPr>
          <w:p>
            <w:pPr>
              <w:pStyle w:val="TableParagraph"/>
              <w:spacing w:line="191" w:lineRule="exact" w:before="0"/>
              <w:rPr>
                <w:sz w:val="18"/>
              </w:rPr>
            </w:pPr>
            <w:r>
              <w:rPr>
                <w:sz w:val="18"/>
              </w:rPr>
              <w:t>Green Flash</w:t>
            </w:r>
          </w:p>
        </w:tc>
        <w:tc>
          <w:tcPr>
            <w:tcW w:w="2112" w:type="dxa"/>
          </w:tcPr>
          <w:p>
            <w:pPr>
              <w:pStyle w:val="TableParagraph"/>
              <w:spacing w:line="191" w:lineRule="exact" w:before="0"/>
              <w:ind w:left="118"/>
              <w:rPr>
                <w:sz w:val="18"/>
              </w:rPr>
            </w:pPr>
            <w:r>
              <w:rPr>
                <w:sz w:val="18"/>
              </w:rPr>
              <w:t>1 beep</w:t>
            </w:r>
          </w:p>
        </w:tc>
        <w:tc>
          <w:tcPr>
            <w:tcW w:w="1953" w:type="dxa"/>
          </w:tcPr>
          <w:p>
            <w:pPr>
              <w:pStyle w:val="TableParagraph"/>
              <w:spacing w:line="191" w:lineRule="exact" w:before="0"/>
              <w:rPr>
                <w:sz w:val="18"/>
              </w:rPr>
            </w:pPr>
            <w:r>
              <w:rPr>
                <w:sz w:val="18"/>
              </w:rPr>
              <w:t>None</w:t>
            </w:r>
          </w:p>
        </w:tc>
        <w:tc>
          <w:tcPr>
            <w:tcW w:w="3518" w:type="dxa"/>
          </w:tcPr>
          <w:p>
            <w:pPr>
              <w:pStyle w:val="TableParagraph"/>
              <w:spacing w:line="191" w:lineRule="exact" w:before="0"/>
              <w:ind w:left="116"/>
              <w:rPr>
                <w:sz w:val="18"/>
              </w:rPr>
            </w:pPr>
            <w:r>
              <w:rPr>
                <w:sz w:val="18"/>
              </w:rPr>
              <w:t>Successful communication or linking</w:t>
            </w:r>
          </w:p>
        </w:tc>
      </w:tr>
      <w:tr>
        <w:trPr>
          <w:trHeight w:val="225" w:hRule="atLeast"/>
        </w:trPr>
        <w:tc>
          <w:tcPr>
            <w:tcW w:w="2165" w:type="dxa"/>
          </w:tcPr>
          <w:p>
            <w:pPr>
              <w:pStyle w:val="TableParagraph"/>
              <w:spacing w:line="191" w:lineRule="exact" w:before="0"/>
              <w:rPr>
                <w:sz w:val="18"/>
              </w:rPr>
            </w:pPr>
            <w:r>
              <w:rPr>
                <w:sz w:val="18"/>
              </w:rPr>
              <w:t>Red, blinking</w:t>
            </w:r>
          </w:p>
        </w:tc>
        <w:tc>
          <w:tcPr>
            <w:tcW w:w="2112" w:type="dxa"/>
          </w:tcPr>
          <w:p>
            <w:pPr>
              <w:pStyle w:val="TableParagraph"/>
              <w:spacing w:line="191" w:lineRule="exact" w:before="0"/>
              <w:rPr>
                <w:sz w:val="18"/>
              </w:rPr>
            </w:pPr>
            <w:r>
              <w:rPr>
                <w:sz w:val="18"/>
              </w:rPr>
              <w:t>Razz or error tone</w:t>
            </w:r>
          </w:p>
        </w:tc>
        <w:tc>
          <w:tcPr>
            <w:tcW w:w="1953" w:type="dxa"/>
          </w:tcPr>
          <w:p>
            <w:pPr>
              <w:pStyle w:val="TableParagraph"/>
              <w:spacing w:line="191" w:lineRule="exact" w:before="0"/>
              <w:ind w:left="116"/>
              <w:rPr>
                <w:sz w:val="18"/>
              </w:rPr>
            </w:pPr>
            <w:r>
              <w:rPr>
                <w:sz w:val="18"/>
              </w:rPr>
              <w:t>None</w:t>
            </w:r>
          </w:p>
        </w:tc>
        <w:tc>
          <w:tcPr>
            <w:tcW w:w="3518" w:type="dxa"/>
          </w:tcPr>
          <w:p>
            <w:pPr>
              <w:pStyle w:val="TableParagraph"/>
              <w:spacing w:line="191" w:lineRule="exact" w:before="0"/>
              <w:ind w:left="115"/>
              <w:rPr>
                <w:sz w:val="18"/>
              </w:rPr>
            </w:pPr>
            <w:r>
              <w:rPr>
                <w:sz w:val="18"/>
              </w:rPr>
              <w:t>Failed communication</w:t>
            </w:r>
          </w:p>
        </w:tc>
      </w:tr>
      <w:tr>
        <w:trPr>
          <w:trHeight w:val="224" w:hRule="atLeast"/>
        </w:trPr>
        <w:tc>
          <w:tcPr>
            <w:tcW w:w="6230" w:type="dxa"/>
            <w:gridSpan w:val="3"/>
            <w:shd w:val="clear" w:color="auto" w:fill="D1D1D1"/>
          </w:tcPr>
          <w:p>
            <w:pPr>
              <w:pStyle w:val="TableParagraph"/>
              <w:spacing w:line="191" w:lineRule="exact" w:before="0"/>
              <w:rPr>
                <w:b/>
                <w:sz w:val="18"/>
              </w:rPr>
            </w:pPr>
            <w:r>
              <w:rPr>
                <w:b/>
                <w:sz w:val="18"/>
              </w:rPr>
              <w:t>Menu Operation</w:t>
            </w:r>
          </w:p>
        </w:tc>
        <w:tc>
          <w:tcPr>
            <w:tcW w:w="3518" w:type="dxa"/>
            <w:shd w:val="clear" w:color="auto" w:fill="D1D1D1"/>
          </w:tcPr>
          <w:p>
            <w:pPr>
              <w:pStyle w:val="TableParagraph"/>
              <w:spacing w:before="0"/>
              <w:ind w:left="0"/>
              <w:rPr>
                <w:rFonts w:ascii="Times New Roman"/>
                <w:sz w:val="16"/>
              </w:rPr>
            </w:pPr>
          </w:p>
        </w:tc>
      </w:tr>
      <w:tr>
        <w:trPr>
          <w:trHeight w:val="225" w:hRule="atLeast"/>
        </w:trPr>
        <w:tc>
          <w:tcPr>
            <w:tcW w:w="2165" w:type="dxa"/>
          </w:tcPr>
          <w:p>
            <w:pPr>
              <w:pStyle w:val="TableParagraph"/>
              <w:spacing w:line="191" w:lineRule="exact" w:before="0"/>
              <w:rPr>
                <w:sz w:val="18"/>
              </w:rPr>
            </w:pPr>
            <w:r>
              <w:rPr>
                <w:sz w:val="18"/>
              </w:rPr>
              <w:t>Green Flash</w:t>
            </w:r>
          </w:p>
        </w:tc>
        <w:tc>
          <w:tcPr>
            <w:tcW w:w="2112" w:type="dxa"/>
          </w:tcPr>
          <w:p>
            <w:pPr>
              <w:pStyle w:val="TableParagraph"/>
              <w:spacing w:line="191" w:lineRule="exact" w:before="0"/>
              <w:rPr>
                <w:sz w:val="18"/>
              </w:rPr>
            </w:pPr>
            <w:r>
              <w:rPr>
                <w:sz w:val="18"/>
              </w:rPr>
              <w:t>2 beeps</w:t>
            </w:r>
          </w:p>
        </w:tc>
        <w:tc>
          <w:tcPr>
            <w:tcW w:w="1953" w:type="dxa"/>
          </w:tcPr>
          <w:p>
            <w:pPr>
              <w:pStyle w:val="TableParagraph"/>
              <w:spacing w:line="191" w:lineRule="exact" w:before="0"/>
              <w:ind w:left="116"/>
              <w:rPr>
                <w:sz w:val="18"/>
              </w:rPr>
            </w:pPr>
            <w:r>
              <w:rPr>
                <w:sz w:val="18"/>
              </w:rPr>
              <w:t>2 vibrations</w:t>
            </w:r>
          </w:p>
        </w:tc>
        <w:tc>
          <w:tcPr>
            <w:tcW w:w="3518" w:type="dxa"/>
          </w:tcPr>
          <w:p>
            <w:pPr>
              <w:pStyle w:val="TableParagraph"/>
              <w:spacing w:line="191" w:lineRule="exact" w:before="0"/>
              <w:ind w:left="115"/>
              <w:rPr>
                <w:sz w:val="18"/>
              </w:rPr>
            </w:pPr>
            <w:r>
              <w:rPr>
                <w:sz w:val="18"/>
              </w:rPr>
              <w:t>Successful menu change</w:t>
            </w:r>
          </w:p>
        </w:tc>
      </w:tr>
      <w:tr>
        <w:trPr>
          <w:trHeight w:val="224" w:hRule="atLeast"/>
        </w:trPr>
        <w:tc>
          <w:tcPr>
            <w:tcW w:w="2165" w:type="dxa"/>
          </w:tcPr>
          <w:p>
            <w:pPr>
              <w:pStyle w:val="TableParagraph"/>
              <w:spacing w:line="191" w:lineRule="exact" w:before="0"/>
              <w:rPr>
                <w:sz w:val="18"/>
              </w:rPr>
            </w:pPr>
            <w:r>
              <w:rPr>
                <w:sz w:val="18"/>
              </w:rPr>
              <w:t>Red, blinking</w:t>
            </w:r>
          </w:p>
        </w:tc>
        <w:tc>
          <w:tcPr>
            <w:tcW w:w="2112" w:type="dxa"/>
          </w:tcPr>
          <w:p>
            <w:pPr>
              <w:pStyle w:val="TableParagraph"/>
              <w:spacing w:line="191" w:lineRule="exact" w:before="0"/>
              <w:rPr>
                <w:sz w:val="18"/>
              </w:rPr>
            </w:pPr>
            <w:r>
              <w:rPr>
                <w:sz w:val="18"/>
              </w:rPr>
              <w:t>Razz or error tone</w:t>
            </w:r>
          </w:p>
        </w:tc>
        <w:tc>
          <w:tcPr>
            <w:tcW w:w="1953" w:type="dxa"/>
          </w:tcPr>
          <w:p>
            <w:pPr>
              <w:pStyle w:val="TableParagraph"/>
              <w:spacing w:line="191" w:lineRule="exact" w:before="0"/>
              <w:ind w:left="115"/>
              <w:rPr>
                <w:sz w:val="18"/>
              </w:rPr>
            </w:pPr>
            <w:r>
              <w:rPr>
                <w:sz w:val="18"/>
              </w:rPr>
              <w:t>1 long vibration</w:t>
            </w:r>
          </w:p>
        </w:tc>
        <w:tc>
          <w:tcPr>
            <w:tcW w:w="3518" w:type="dxa"/>
          </w:tcPr>
          <w:p>
            <w:pPr>
              <w:pStyle w:val="TableParagraph"/>
              <w:spacing w:line="191" w:lineRule="exact" w:before="0"/>
              <w:ind w:left="116"/>
              <w:rPr>
                <w:sz w:val="18"/>
              </w:rPr>
            </w:pPr>
            <w:r>
              <w:rPr>
                <w:sz w:val="18"/>
              </w:rPr>
              <w:t>Unsuccessful menu change</w:t>
            </w:r>
          </w:p>
        </w:tc>
      </w:tr>
    </w:tbl>
    <w:p>
      <w:pPr>
        <w:spacing w:before="210"/>
        <w:ind w:left="1004" w:right="0" w:firstLine="0"/>
        <w:jc w:val="left"/>
        <w:rPr>
          <w:b/>
          <w:i/>
          <w:sz w:val="24"/>
        </w:rPr>
      </w:pPr>
      <w:bookmarkStart w:name="Base/Access Point LED Sequences and Mean" w:id="337"/>
      <w:bookmarkEnd w:id="337"/>
      <w:r>
        <w:rPr/>
      </w:r>
      <w:bookmarkStart w:name="_bookmark254" w:id="338"/>
      <w:bookmarkEnd w:id="338"/>
      <w:r>
        <w:rPr/>
      </w:r>
      <w:r>
        <w:rPr>
          <w:b/>
          <w:i/>
          <w:sz w:val="24"/>
        </w:rPr>
        <w:t>Base/Access Point LED Sequences and Meaning</w:t>
      </w:r>
    </w:p>
    <w:p>
      <w:pPr>
        <w:pStyle w:val="BodyText"/>
        <w:spacing w:line="254" w:lineRule="auto" w:before="110"/>
        <w:ind w:left="1004" w:right="860"/>
      </w:pPr>
      <w:r>
        <w:rPr/>
        <w:t>The base contains a red LED and the Access Point has a blue LED that indicate the status of the unit and verifies its com- munication with the host system. The base also has a green LED that indicates scanner battery charge condition.</w:t>
      </w:r>
    </w:p>
    <w:p>
      <w:pPr>
        <w:pStyle w:val="BodyText"/>
        <w:spacing w:before="3"/>
        <w:rPr>
          <w:sz w:val="8"/>
        </w:rPr>
      </w:pPr>
    </w:p>
    <w:tbl>
      <w:tblPr>
        <w:tblW w:w="0" w:type="auto"/>
        <w:jc w:val="left"/>
        <w:tblInd w:w="10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5407"/>
        <w:gridCol w:w="4330"/>
      </w:tblGrid>
      <w:tr>
        <w:trPr>
          <w:trHeight w:val="345" w:hRule="atLeast"/>
        </w:trPr>
        <w:tc>
          <w:tcPr>
            <w:tcW w:w="9737" w:type="dxa"/>
            <w:gridSpan w:val="2"/>
          </w:tcPr>
          <w:p>
            <w:pPr>
              <w:pStyle w:val="TableParagraph"/>
              <w:spacing w:before="43"/>
              <w:ind w:left="3125" w:right="3089"/>
              <w:jc w:val="center"/>
              <w:rPr>
                <w:b/>
                <w:sz w:val="18"/>
              </w:rPr>
            </w:pPr>
            <w:r>
              <w:rPr>
                <w:b/>
                <w:sz w:val="18"/>
              </w:rPr>
              <w:t>Red or Blue LED - Host Communication</w:t>
            </w:r>
          </w:p>
        </w:tc>
      </w:tr>
      <w:tr>
        <w:trPr>
          <w:trHeight w:val="330" w:hRule="atLeast"/>
        </w:trPr>
        <w:tc>
          <w:tcPr>
            <w:tcW w:w="5407" w:type="dxa"/>
            <w:tcBorders>
              <w:bottom w:val="single" w:sz="18" w:space="0" w:color="000000"/>
            </w:tcBorders>
          </w:tcPr>
          <w:p>
            <w:pPr>
              <w:pStyle w:val="TableParagraph"/>
              <w:spacing w:before="44"/>
              <w:ind w:left="57"/>
              <w:rPr>
                <w:b/>
                <w:sz w:val="18"/>
              </w:rPr>
            </w:pPr>
            <w:r>
              <w:rPr>
                <w:b/>
                <w:sz w:val="18"/>
              </w:rPr>
              <w:t>Red or Blue LED</w:t>
            </w:r>
          </w:p>
        </w:tc>
        <w:tc>
          <w:tcPr>
            <w:tcW w:w="4330" w:type="dxa"/>
            <w:tcBorders>
              <w:bottom w:val="single" w:sz="18" w:space="0" w:color="000000"/>
            </w:tcBorders>
          </w:tcPr>
          <w:p>
            <w:pPr>
              <w:pStyle w:val="TableParagraph"/>
              <w:spacing w:before="44"/>
              <w:ind w:left="92"/>
              <w:rPr>
                <w:b/>
                <w:sz w:val="18"/>
              </w:rPr>
            </w:pPr>
            <w:r>
              <w:rPr>
                <w:b/>
                <w:sz w:val="18"/>
              </w:rPr>
              <w:t>Communication Condition</w:t>
            </w:r>
          </w:p>
        </w:tc>
      </w:tr>
      <w:tr>
        <w:trPr>
          <w:trHeight w:val="249" w:hRule="atLeast"/>
        </w:trPr>
        <w:tc>
          <w:tcPr>
            <w:tcW w:w="5407" w:type="dxa"/>
            <w:tcBorders>
              <w:top w:val="single" w:sz="18" w:space="0" w:color="000000"/>
            </w:tcBorders>
          </w:tcPr>
          <w:p>
            <w:pPr>
              <w:pStyle w:val="TableParagraph"/>
              <w:spacing w:line="195" w:lineRule="exact" w:before="0"/>
              <w:ind w:left="57"/>
              <w:rPr>
                <w:sz w:val="18"/>
              </w:rPr>
            </w:pPr>
            <w:r>
              <w:rPr>
                <w:sz w:val="18"/>
              </w:rPr>
              <w:t>Off</w:t>
            </w:r>
          </w:p>
        </w:tc>
        <w:tc>
          <w:tcPr>
            <w:tcW w:w="4330" w:type="dxa"/>
            <w:tcBorders>
              <w:top w:val="single" w:sz="18" w:space="0" w:color="000000"/>
            </w:tcBorders>
          </w:tcPr>
          <w:p>
            <w:pPr>
              <w:pStyle w:val="TableParagraph"/>
              <w:spacing w:line="195" w:lineRule="exact" w:before="0"/>
              <w:ind w:left="92"/>
              <w:rPr>
                <w:sz w:val="18"/>
              </w:rPr>
            </w:pPr>
            <w:r>
              <w:rPr>
                <w:sz w:val="18"/>
              </w:rPr>
              <w:t>USB suspend</w:t>
            </w:r>
          </w:p>
        </w:tc>
      </w:tr>
      <w:tr>
        <w:trPr>
          <w:trHeight w:val="265" w:hRule="atLeast"/>
        </w:trPr>
        <w:tc>
          <w:tcPr>
            <w:tcW w:w="5407" w:type="dxa"/>
          </w:tcPr>
          <w:p>
            <w:pPr>
              <w:pStyle w:val="TableParagraph"/>
              <w:spacing w:before="3"/>
              <w:ind w:left="57"/>
              <w:rPr>
                <w:sz w:val="18"/>
              </w:rPr>
            </w:pPr>
            <w:r>
              <w:rPr>
                <w:sz w:val="18"/>
              </w:rPr>
              <w:t>On continuously</w:t>
            </w:r>
          </w:p>
        </w:tc>
        <w:tc>
          <w:tcPr>
            <w:tcW w:w="4330" w:type="dxa"/>
          </w:tcPr>
          <w:p>
            <w:pPr>
              <w:pStyle w:val="TableParagraph"/>
              <w:spacing w:before="3"/>
              <w:ind w:left="91"/>
              <w:rPr>
                <w:sz w:val="18"/>
              </w:rPr>
            </w:pPr>
            <w:r>
              <w:rPr>
                <w:sz w:val="18"/>
              </w:rPr>
              <w:t>Power on, system idle</w:t>
            </w:r>
          </w:p>
        </w:tc>
      </w:tr>
      <w:tr>
        <w:trPr>
          <w:trHeight w:val="500" w:hRule="atLeast"/>
        </w:trPr>
        <w:tc>
          <w:tcPr>
            <w:tcW w:w="5407" w:type="dxa"/>
            <w:tcBorders>
              <w:bottom w:val="double" w:sz="2" w:space="0" w:color="000000"/>
            </w:tcBorders>
          </w:tcPr>
          <w:p>
            <w:pPr>
              <w:pStyle w:val="TableParagraph"/>
              <w:spacing w:line="256" w:lineRule="auto" w:before="3"/>
              <w:ind w:left="57"/>
              <w:rPr>
                <w:sz w:val="18"/>
              </w:rPr>
            </w:pPr>
            <w:r>
              <w:rPr>
                <w:sz w:val="18"/>
              </w:rPr>
              <w:t>Short blinks in multiple pulses. Occurs while transferring data to/ from the RF module or the Host port.</w:t>
            </w:r>
          </w:p>
        </w:tc>
        <w:tc>
          <w:tcPr>
            <w:tcW w:w="4330" w:type="dxa"/>
            <w:tcBorders>
              <w:bottom w:val="double" w:sz="2" w:space="0" w:color="000000"/>
            </w:tcBorders>
          </w:tcPr>
          <w:p>
            <w:pPr>
              <w:pStyle w:val="TableParagraph"/>
              <w:spacing w:before="3"/>
              <w:ind w:left="92"/>
              <w:rPr>
                <w:sz w:val="18"/>
              </w:rPr>
            </w:pPr>
            <w:r>
              <w:rPr>
                <w:sz w:val="18"/>
              </w:rPr>
              <w:t>Receiving data</w:t>
            </w:r>
          </w:p>
        </w:tc>
      </w:tr>
      <w:tr>
        <w:trPr>
          <w:trHeight w:val="580" w:hRule="atLeast"/>
        </w:trPr>
        <w:tc>
          <w:tcPr>
            <w:tcW w:w="9737" w:type="dxa"/>
            <w:gridSpan w:val="2"/>
            <w:tcBorders>
              <w:top w:val="double" w:sz="2" w:space="0" w:color="000000"/>
            </w:tcBorders>
          </w:tcPr>
          <w:p>
            <w:pPr>
              <w:pStyle w:val="TableParagraph"/>
              <w:spacing w:before="58"/>
              <w:ind w:left="3124" w:right="3104"/>
              <w:jc w:val="center"/>
              <w:rPr>
                <w:b/>
                <w:sz w:val="18"/>
              </w:rPr>
            </w:pPr>
            <w:r>
              <w:rPr>
                <w:b/>
                <w:sz w:val="18"/>
              </w:rPr>
              <w:t>Green LED - Scanner Battery</w:t>
            </w:r>
          </w:p>
          <w:p>
            <w:pPr>
              <w:pStyle w:val="TableParagraph"/>
              <w:spacing w:before="13"/>
              <w:ind w:left="3125" w:right="3104"/>
              <w:jc w:val="center"/>
              <w:rPr>
                <w:sz w:val="18"/>
              </w:rPr>
            </w:pPr>
            <w:r>
              <w:rPr>
                <w:sz w:val="18"/>
              </w:rPr>
              <w:t>(base only, does not apply to Access Point)</w:t>
            </w:r>
          </w:p>
        </w:tc>
      </w:tr>
      <w:tr>
        <w:trPr>
          <w:trHeight w:val="330" w:hRule="atLeast"/>
        </w:trPr>
        <w:tc>
          <w:tcPr>
            <w:tcW w:w="5407" w:type="dxa"/>
            <w:tcBorders>
              <w:bottom w:val="single" w:sz="18" w:space="0" w:color="000000"/>
            </w:tcBorders>
          </w:tcPr>
          <w:p>
            <w:pPr>
              <w:pStyle w:val="TableParagraph"/>
              <w:spacing w:before="44"/>
              <w:ind w:left="57"/>
              <w:rPr>
                <w:b/>
                <w:sz w:val="18"/>
              </w:rPr>
            </w:pPr>
            <w:r>
              <w:rPr>
                <w:b/>
                <w:sz w:val="18"/>
              </w:rPr>
              <w:t>Green LED</w:t>
            </w:r>
          </w:p>
        </w:tc>
        <w:tc>
          <w:tcPr>
            <w:tcW w:w="4330" w:type="dxa"/>
            <w:tcBorders>
              <w:bottom w:val="single" w:sz="18" w:space="0" w:color="000000"/>
            </w:tcBorders>
          </w:tcPr>
          <w:p>
            <w:pPr>
              <w:pStyle w:val="TableParagraph"/>
              <w:spacing w:before="44"/>
              <w:ind w:left="22"/>
              <w:rPr>
                <w:b/>
                <w:sz w:val="18"/>
              </w:rPr>
            </w:pPr>
            <w:r>
              <w:rPr>
                <w:b/>
                <w:sz w:val="18"/>
              </w:rPr>
              <w:t>Charge Condition</w:t>
            </w:r>
          </w:p>
        </w:tc>
      </w:tr>
      <w:tr>
        <w:trPr>
          <w:trHeight w:val="249" w:hRule="atLeast"/>
        </w:trPr>
        <w:tc>
          <w:tcPr>
            <w:tcW w:w="5407" w:type="dxa"/>
            <w:tcBorders>
              <w:top w:val="single" w:sz="18" w:space="0" w:color="000000"/>
            </w:tcBorders>
          </w:tcPr>
          <w:p>
            <w:pPr>
              <w:pStyle w:val="TableParagraph"/>
              <w:spacing w:line="195" w:lineRule="exact" w:before="0"/>
              <w:ind w:left="57"/>
              <w:rPr>
                <w:sz w:val="18"/>
              </w:rPr>
            </w:pPr>
            <w:r>
              <w:rPr>
                <w:sz w:val="18"/>
              </w:rPr>
              <w:t>Off</w:t>
            </w:r>
          </w:p>
        </w:tc>
        <w:tc>
          <w:tcPr>
            <w:tcW w:w="4330" w:type="dxa"/>
            <w:tcBorders>
              <w:top w:val="single" w:sz="18" w:space="0" w:color="000000"/>
            </w:tcBorders>
          </w:tcPr>
          <w:p>
            <w:pPr>
              <w:pStyle w:val="TableParagraph"/>
              <w:spacing w:line="195" w:lineRule="exact" w:before="0"/>
              <w:ind w:left="22"/>
              <w:rPr>
                <w:sz w:val="18"/>
              </w:rPr>
            </w:pPr>
            <w:r>
              <w:rPr>
                <w:sz w:val="18"/>
              </w:rPr>
              <w:t>Battery not detected or charge suspended</w:t>
            </w:r>
          </w:p>
        </w:tc>
      </w:tr>
      <w:tr>
        <w:trPr>
          <w:trHeight w:val="265" w:hRule="atLeast"/>
        </w:trPr>
        <w:tc>
          <w:tcPr>
            <w:tcW w:w="5407" w:type="dxa"/>
          </w:tcPr>
          <w:p>
            <w:pPr>
              <w:pStyle w:val="TableParagraph"/>
              <w:spacing w:before="3"/>
              <w:ind w:left="57"/>
              <w:rPr>
                <w:sz w:val="18"/>
              </w:rPr>
            </w:pPr>
            <w:r>
              <w:rPr>
                <w:sz w:val="18"/>
              </w:rPr>
              <w:t>Slow flash, 1 second on, 1 second off</w:t>
            </w:r>
          </w:p>
        </w:tc>
        <w:tc>
          <w:tcPr>
            <w:tcW w:w="4330" w:type="dxa"/>
          </w:tcPr>
          <w:p>
            <w:pPr>
              <w:pStyle w:val="TableParagraph"/>
              <w:spacing w:before="3"/>
              <w:ind w:left="22"/>
              <w:rPr>
                <w:sz w:val="18"/>
              </w:rPr>
            </w:pPr>
            <w:r>
              <w:rPr>
                <w:sz w:val="18"/>
              </w:rPr>
              <w:t>Pre-charge and charging</w:t>
            </w:r>
          </w:p>
        </w:tc>
      </w:tr>
      <w:tr>
        <w:trPr>
          <w:trHeight w:val="265" w:hRule="atLeast"/>
        </w:trPr>
        <w:tc>
          <w:tcPr>
            <w:tcW w:w="5407" w:type="dxa"/>
          </w:tcPr>
          <w:p>
            <w:pPr>
              <w:pStyle w:val="TableParagraph"/>
              <w:spacing w:before="3"/>
              <w:ind w:left="57"/>
              <w:rPr>
                <w:sz w:val="18"/>
              </w:rPr>
            </w:pPr>
            <w:r>
              <w:rPr>
                <w:sz w:val="18"/>
              </w:rPr>
              <w:t>On continuously</w:t>
            </w:r>
          </w:p>
        </w:tc>
        <w:tc>
          <w:tcPr>
            <w:tcW w:w="4330" w:type="dxa"/>
          </w:tcPr>
          <w:p>
            <w:pPr>
              <w:pStyle w:val="TableParagraph"/>
              <w:spacing w:before="3"/>
              <w:ind w:left="21"/>
              <w:rPr>
                <w:sz w:val="18"/>
              </w:rPr>
            </w:pPr>
            <w:r>
              <w:rPr>
                <w:sz w:val="18"/>
              </w:rPr>
              <w:t>Charge complete</w:t>
            </w:r>
          </w:p>
        </w:tc>
      </w:tr>
      <w:tr>
        <w:trPr>
          <w:trHeight w:val="265" w:hRule="atLeast"/>
        </w:trPr>
        <w:tc>
          <w:tcPr>
            <w:tcW w:w="5407" w:type="dxa"/>
          </w:tcPr>
          <w:p>
            <w:pPr>
              <w:pStyle w:val="TableParagraph"/>
              <w:spacing w:before="3"/>
              <w:ind w:left="57"/>
              <w:rPr>
                <w:sz w:val="18"/>
              </w:rPr>
            </w:pPr>
            <w:r>
              <w:rPr>
                <w:sz w:val="18"/>
              </w:rPr>
              <w:t>Fast flash, 300 mSec on, 300 mSec off</w:t>
            </w:r>
          </w:p>
        </w:tc>
        <w:tc>
          <w:tcPr>
            <w:tcW w:w="4330" w:type="dxa"/>
          </w:tcPr>
          <w:p>
            <w:pPr>
              <w:pStyle w:val="TableParagraph"/>
              <w:spacing w:before="3"/>
              <w:ind w:left="21"/>
              <w:rPr>
                <w:sz w:val="18"/>
              </w:rPr>
            </w:pPr>
            <w:r>
              <w:rPr>
                <w:sz w:val="18"/>
              </w:rPr>
              <w:t>Charge Error</w:t>
            </w:r>
          </w:p>
        </w:tc>
      </w:tr>
    </w:tbl>
    <w:p>
      <w:pPr>
        <w:pStyle w:val="Heading3"/>
        <w:spacing w:before="150"/>
        <w:rPr>
          <w:i/>
        </w:rPr>
      </w:pPr>
      <w:bookmarkStart w:name="Base Power Communication Indicator" w:id="339"/>
      <w:bookmarkEnd w:id="339"/>
      <w:r>
        <w:rPr>
          <w:b w:val="0"/>
          <w:i w:val="0"/>
        </w:rPr>
      </w:r>
      <w:bookmarkStart w:name="_bookmark255" w:id="340"/>
      <w:bookmarkEnd w:id="340"/>
      <w:r>
        <w:rPr>
          <w:b w:val="0"/>
          <w:i w:val="0"/>
        </w:rPr>
      </w:r>
      <w:bookmarkStart w:name="_bookmark256" w:id="341"/>
      <w:bookmarkEnd w:id="341"/>
      <w:r>
        <w:rPr>
          <w:b w:val="0"/>
          <w:i w:val="0"/>
        </w:rPr>
      </w:r>
      <w:r>
        <w:rPr>
          <w:i/>
        </w:rPr>
        <w:t>Base Power Communication Indicator</w:t>
      </w:r>
    </w:p>
    <w:p>
      <w:pPr>
        <w:spacing w:line="302" w:lineRule="auto" w:before="111"/>
        <w:ind w:left="1004" w:right="1173" w:hanging="1"/>
        <w:jc w:val="left"/>
        <w:rPr>
          <w:sz w:val="18"/>
        </w:rPr>
      </w:pPr>
      <w:r>
        <w:rPr>
          <w:sz w:val="18"/>
        </w:rPr>
        <w:t>To display the power indicator on a base or an Access Point, scan the </w:t>
      </w:r>
      <w:r>
        <w:rPr>
          <w:b/>
          <w:sz w:val="18"/>
        </w:rPr>
        <w:t>Base Power Communication Indicator On </w:t>
      </w:r>
      <w:r>
        <w:rPr>
          <w:sz w:val="18"/>
        </w:rPr>
        <w:t>bar code. To turn off the power indicator, scan the </w:t>
      </w:r>
      <w:r>
        <w:rPr>
          <w:b/>
          <w:sz w:val="18"/>
        </w:rPr>
        <w:t>Off </w:t>
      </w:r>
      <w:r>
        <w:rPr>
          <w:sz w:val="18"/>
        </w:rPr>
        <w:t>bar code. </w:t>
      </w:r>
      <w:r>
        <w:rPr>
          <w:i/>
          <w:sz w:val="18"/>
        </w:rPr>
        <w:t>Default = On</w:t>
      </w:r>
      <w:r>
        <w:rPr>
          <w:sz w:val="18"/>
        </w:rPr>
        <w:t>.</w:t>
      </w:r>
    </w:p>
    <w:p>
      <w:pPr>
        <w:pStyle w:val="BodyText"/>
        <w:spacing w:before="1"/>
        <w:rPr>
          <w:sz w:val="11"/>
        </w:rPr>
      </w:pPr>
      <w:r>
        <w:rPr/>
        <w:drawing>
          <wp:anchor distT="0" distB="0" distL="0" distR="0" allowOverlap="1" layoutInCell="1" locked="0" behindDoc="0" simplePos="0" relativeHeight="353">
            <wp:simplePos x="0" y="0"/>
            <wp:positionH relativeFrom="page">
              <wp:posOffset>1037770</wp:posOffset>
            </wp:positionH>
            <wp:positionV relativeFrom="paragraph">
              <wp:posOffset>106204</wp:posOffset>
            </wp:positionV>
            <wp:extent cx="1695534" cy="409575"/>
            <wp:effectExtent l="0" t="0" r="0" b="0"/>
            <wp:wrapTopAndBottom/>
            <wp:docPr id="435" name="image303.png"/>
            <wp:cNvGraphicFramePr>
              <a:graphicFrameLocks noChangeAspect="1"/>
            </wp:cNvGraphicFramePr>
            <a:graphic>
              <a:graphicData uri="http://schemas.openxmlformats.org/drawingml/2006/picture">
                <pic:pic>
                  <pic:nvPicPr>
                    <pic:cNvPr id="436" name="image303.png"/>
                    <pic:cNvPicPr/>
                  </pic:nvPicPr>
                  <pic:blipFill>
                    <a:blip r:embed="rId418" cstate="print"/>
                    <a:stretch>
                      <a:fillRect/>
                    </a:stretch>
                  </pic:blipFill>
                  <pic:spPr>
                    <a:xfrm>
                      <a:off x="0" y="0"/>
                      <a:ext cx="1695534" cy="409575"/>
                    </a:xfrm>
                    <a:prstGeom prst="rect">
                      <a:avLst/>
                    </a:prstGeom>
                  </pic:spPr>
                </pic:pic>
              </a:graphicData>
            </a:graphic>
          </wp:anchor>
        </w:drawing>
      </w:r>
    </w:p>
    <w:p>
      <w:pPr>
        <w:spacing w:line="208" w:lineRule="auto" w:before="53"/>
        <w:ind w:left="2039" w:right="7996" w:hanging="663"/>
        <w:jc w:val="left"/>
        <w:rPr>
          <w:b/>
          <w:sz w:val="16"/>
        </w:rPr>
      </w:pPr>
      <w:r>
        <w:rPr>
          <w:b/>
          <w:sz w:val="16"/>
        </w:rPr>
        <w:t>* Base Power Communication Indicator 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12"/>
        </w:rPr>
      </w:pPr>
      <w:r>
        <w:rPr/>
        <w:pict>
          <v:shape style="position:absolute;margin-left:54.935001pt;margin-top:9.25924pt;width:506.65pt;height:.550pt;mso-position-horizontal-relative:page;mso-position-vertical-relative:paragraph;z-index:-15547392;mso-wrap-distance-left:0;mso-wrap-distance-right:0" coordorigin="1099,185" coordsize="10133,11" path="m1104,185l1099,185,1099,195,1104,195,1104,185xm11231,185l1104,185,1104,195,11231,195,11231,185xe" filled="true" fillcolor="#000000" stroked="false">
            <v:path arrowok="t"/>
            <v:fill type="solid"/>
            <w10:wrap type="topAndBottom"/>
          </v:shape>
        </w:pict>
      </w:r>
    </w:p>
    <w:p>
      <w:pPr>
        <w:pStyle w:val="Heading8"/>
        <w:ind w:right="985"/>
        <w:rPr>
          <w:i/>
        </w:rPr>
      </w:pPr>
      <w:r>
        <w:rPr>
          <w:i/>
        </w:rPr>
        <w:t>3 - 5</w:t>
      </w:r>
    </w:p>
    <w:p>
      <w:pPr>
        <w:spacing w:after="0"/>
        <w:sectPr>
          <w:headerReference w:type="default" r:id="rId416"/>
          <w:footerReference w:type="default" r:id="rId417"/>
          <w:pgSz w:w="12240" w:h="15840"/>
          <w:pgMar w:header="1218" w:footer="0" w:top="1400" w:bottom="280" w:left="460" w:right="120"/>
        </w:sectPr>
      </w:pPr>
    </w:p>
    <w:p>
      <w:pPr>
        <w:pStyle w:val="BodyText"/>
        <w:rPr>
          <w:i/>
          <w:sz w:val="20"/>
        </w:rPr>
      </w:pPr>
    </w:p>
    <w:p>
      <w:pPr>
        <w:pStyle w:val="BodyText"/>
        <w:rPr>
          <w:i/>
          <w:sz w:val="20"/>
        </w:rPr>
      </w:pPr>
    </w:p>
    <w:p>
      <w:pPr>
        <w:pStyle w:val="BodyText"/>
        <w:spacing w:before="5"/>
        <w:rPr>
          <w:i/>
          <w:sz w:val="10"/>
        </w:rPr>
      </w:pPr>
    </w:p>
    <w:p>
      <w:pPr>
        <w:pStyle w:val="BodyText"/>
        <w:ind w:left="7898"/>
        <w:rPr>
          <w:sz w:val="20"/>
        </w:rPr>
      </w:pPr>
      <w:r>
        <w:rPr>
          <w:sz w:val="20"/>
        </w:rPr>
        <w:drawing>
          <wp:inline distT="0" distB="0" distL="0" distR="0">
            <wp:extent cx="1695488" cy="409575"/>
            <wp:effectExtent l="0" t="0" r="0" b="0"/>
            <wp:docPr id="437" name="image304.png"/>
            <wp:cNvGraphicFramePr>
              <a:graphicFrameLocks noChangeAspect="1"/>
            </wp:cNvGraphicFramePr>
            <a:graphic>
              <a:graphicData uri="http://schemas.openxmlformats.org/drawingml/2006/picture">
                <pic:pic>
                  <pic:nvPicPr>
                    <pic:cNvPr id="438" name="image304.png"/>
                    <pic:cNvPicPr/>
                  </pic:nvPicPr>
                  <pic:blipFill>
                    <a:blip r:embed="rId421" cstate="print"/>
                    <a:stretch>
                      <a:fillRect/>
                    </a:stretch>
                  </pic:blipFill>
                  <pic:spPr>
                    <a:xfrm>
                      <a:off x="0" y="0"/>
                      <a:ext cx="1695488" cy="409575"/>
                    </a:xfrm>
                    <a:prstGeom prst="rect">
                      <a:avLst/>
                    </a:prstGeom>
                  </pic:spPr>
                </pic:pic>
              </a:graphicData>
            </a:graphic>
          </wp:inline>
        </w:drawing>
      </w:r>
      <w:r>
        <w:rPr>
          <w:sz w:val="20"/>
        </w:rPr>
      </w:r>
    </w:p>
    <w:p>
      <w:pPr>
        <w:spacing w:after="0"/>
        <w:rPr>
          <w:sz w:val="20"/>
        </w:rPr>
        <w:sectPr>
          <w:headerReference w:type="default" r:id="rId419"/>
          <w:footerReference w:type="default" r:id="rId420"/>
          <w:pgSz w:w="12240" w:h="15840"/>
          <w:pgMar w:header="1218" w:footer="0" w:top="1400" w:bottom="280" w:left="460" w:right="120"/>
        </w:sectPr>
      </w:pPr>
    </w:p>
    <w:p>
      <w:pPr>
        <w:pStyle w:val="BodyText"/>
        <w:rPr>
          <w:i/>
          <w:sz w:val="32"/>
        </w:rPr>
      </w:pPr>
    </w:p>
    <w:p>
      <w:pPr>
        <w:pStyle w:val="BodyText"/>
        <w:rPr>
          <w:i/>
          <w:sz w:val="26"/>
        </w:rPr>
      </w:pPr>
    </w:p>
    <w:p>
      <w:pPr>
        <w:spacing w:before="0"/>
        <w:ind w:left="644" w:right="0" w:firstLine="0"/>
        <w:jc w:val="left"/>
        <w:rPr>
          <w:b/>
          <w:i/>
          <w:sz w:val="27"/>
        </w:rPr>
      </w:pPr>
      <w:bookmarkStart w:name="Reset Scanner" w:id="342"/>
      <w:bookmarkEnd w:id="342"/>
      <w:r>
        <w:rPr/>
      </w:r>
      <w:bookmarkStart w:name="_bookmark257" w:id="343"/>
      <w:bookmarkEnd w:id="343"/>
      <w:r>
        <w:rPr/>
      </w:r>
      <w:r>
        <w:rPr>
          <w:b/>
          <w:i/>
          <w:sz w:val="27"/>
        </w:rPr>
        <w:t>Reset Scanner</w:t>
      </w:r>
    </w:p>
    <w:p>
      <w:pPr>
        <w:spacing w:line="208" w:lineRule="auto" w:before="69"/>
        <w:ind w:left="1504" w:right="1327" w:hanging="605"/>
        <w:jc w:val="left"/>
        <w:rPr>
          <w:b/>
          <w:sz w:val="16"/>
        </w:rPr>
      </w:pPr>
      <w:r>
        <w:rPr/>
        <w:br w:type="column"/>
      </w:r>
      <w:r>
        <w:rPr>
          <w:b/>
          <w:sz w:val="16"/>
        </w:rPr>
        <w:t>Base Power Communication Indicator Off</w:t>
      </w:r>
    </w:p>
    <w:p>
      <w:pPr>
        <w:spacing w:after="0" w:line="208" w:lineRule="auto"/>
        <w:jc w:val="left"/>
        <w:rPr>
          <w:sz w:val="16"/>
        </w:rPr>
        <w:sectPr>
          <w:type w:val="continuous"/>
          <w:pgSz w:w="12240" w:h="15840"/>
          <w:pgMar w:top="1220" w:bottom="280" w:left="460" w:right="120"/>
          <w:cols w:num="2" w:equalWidth="0">
            <w:col w:w="2559" w:space="4694"/>
            <w:col w:w="4407"/>
          </w:cols>
        </w:sectPr>
      </w:pPr>
    </w:p>
    <w:p>
      <w:pPr>
        <w:pStyle w:val="BodyText"/>
        <w:spacing w:before="155"/>
        <w:ind w:left="644"/>
      </w:pPr>
      <w:r>
        <w:rPr/>
        <w:t>Scanning this bar code reboots the scanner and causes it to relink with the base or Access Point.</w:t>
      </w:r>
    </w:p>
    <w:p>
      <w:pPr>
        <w:pStyle w:val="BodyText"/>
        <w:spacing w:before="6" w:after="1"/>
        <w:rPr>
          <w:sz w:val="20"/>
        </w:rPr>
      </w:pPr>
    </w:p>
    <w:p>
      <w:pPr>
        <w:pStyle w:val="BodyText"/>
        <w:ind w:left="4677"/>
        <w:rPr>
          <w:sz w:val="20"/>
        </w:rPr>
      </w:pPr>
      <w:r>
        <w:rPr>
          <w:sz w:val="20"/>
        </w:rPr>
        <w:drawing>
          <wp:inline distT="0" distB="0" distL="0" distR="0">
            <wp:extent cx="1276615" cy="438150"/>
            <wp:effectExtent l="0" t="0" r="0" b="0"/>
            <wp:docPr id="439" name="image305.png"/>
            <wp:cNvGraphicFramePr>
              <a:graphicFrameLocks noChangeAspect="1"/>
            </wp:cNvGraphicFramePr>
            <a:graphic>
              <a:graphicData uri="http://schemas.openxmlformats.org/drawingml/2006/picture">
                <pic:pic>
                  <pic:nvPicPr>
                    <pic:cNvPr id="440" name="image305.png"/>
                    <pic:cNvPicPr/>
                  </pic:nvPicPr>
                  <pic:blipFill>
                    <a:blip r:embed="rId422" cstate="print"/>
                    <a:stretch>
                      <a:fillRect/>
                    </a:stretch>
                  </pic:blipFill>
                  <pic:spPr>
                    <a:xfrm>
                      <a:off x="0" y="0"/>
                      <a:ext cx="1276615" cy="438150"/>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rPr>
          <w:sz w:val="36"/>
        </w:rPr>
      </w:pPr>
    </w:p>
    <w:p>
      <w:pPr>
        <w:pStyle w:val="Heading2"/>
        <w:rPr>
          <w:i/>
        </w:rPr>
      </w:pPr>
      <w:bookmarkStart w:name="Scanning While in Base Cradle" w:id="344"/>
      <w:bookmarkEnd w:id="344"/>
      <w:r>
        <w:rPr>
          <w:b w:val="0"/>
          <w:i w:val="0"/>
        </w:rPr>
      </w:r>
      <w:bookmarkStart w:name="_bookmark258" w:id="345"/>
      <w:bookmarkEnd w:id="345"/>
      <w:r>
        <w:rPr>
          <w:b w:val="0"/>
          <w:i w:val="0"/>
        </w:rPr>
      </w:r>
      <w:r>
        <w:rPr>
          <w:i/>
        </w:rPr>
        <w:t>Scanning While in Base</w:t>
      </w:r>
      <w:r>
        <w:rPr>
          <w:i/>
          <w:spacing w:val="-22"/>
        </w:rPr>
        <w:t> </w:t>
      </w:r>
      <w:r>
        <w:rPr>
          <w:i/>
        </w:rPr>
        <w:t>Cradle</w:t>
      </w:r>
    </w:p>
    <w:p>
      <w:pPr>
        <w:spacing w:before="7"/>
        <w:ind w:left="484" w:right="0" w:firstLine="0"/>
        <w:jc w:val="left"/>
        <w:rPr>
          <w:b/>
          <w:sz w:val="16"/>
        </w:rPr>
      </w:pPr>
      <w:r>
        <w:rPr/>
        <w:br w:type="column"/>
      </w:r>
      <w:bookmarkStart w:name="_bookmark259" w:id="346"/>
      <w:bookmarkEnd w:id="346"/>
      <w:r>
        <w:rPr/>
      </w:r>
      <w:r>
        <w:rPr>
          <w:b/>
          <w:sz w:val="16"/>
        </w:rPr>
        <w:t>Reset Scanner</w:t>
      </w:r>
    </w:p>
    <w:p>
      <w:pPr>
        <w:spacing w:after="0"/>
        <w:jc w:val="left"/>
        <w:rPr>
          <w:sz w:val="16"/>
        </w:rPr>
        <w:sectPr>
          <w:type w:val="continuous"/>
          <w:pgSz w:w="12240" w:h="15840"/>
          <w:pgMar w:top="1220" w:bottom="280" w:left="460" w:right="120"/>
          <w:cols w:num="2" w:equalWidth="0">
            <w:col w:w="4604" w:space="40"/>
            <w:col w:w="7016"/>
          </w:cols>
        </w:sectPr>
      </w:pPr>
    </w:p>
    <w:p>
      <w:pPr>
        <w:spacing w:before="144"/>
        <w:ind w:left="644" w:right="0" w:firstLine="0"/>
        <w:jc w:val="left"/>
        <w:rPr>
          <w:i/>
          <w:sz w:val="18"/>
        </w:rPr>
      </w:pPr>
      <w:r>
        <w:rPr>
          <w:i/>
          <w:sz w:val="18"/>
        </w:rPr>
        <w:t>Note: This feature only applies to the CCB01-010BT base.</w:t>
      </w:r>
    </w:p>
    <w:p>
      <w:pPr>
        <w:spacing w:line="254" w:lineRule="auto" w:before="153"/>
        <w:ind w:left="644" w:right="892" w:firstLine="0"/>
        <w:jc w:val="left"/>
        <w:rPr>
          <w:i/>
          <w:sz w:val="18"/>
        </w:rPr>
      </w:pPr>
      <w:r>
        <w:rPr>
          <w:sz w:val="18"/>
        </w:rPr>
        <w:t>If you want to be able to scan bar codes while the scanner is in the base cradle, scan the </w:t>
      </w:r>
      <w:r>
        <w:rPr>
          <w:b/>
          <w:sz w:val="18"/>
        </w:rPr>
        <w:t>Scanning in Cradle On </w:t>
      </w:r>
      <w:r>
        <w:rPr>
          <w:sz w:val="18"/>
        </w:rPr>
        <w:t>bar code </w:t>
      </w:r>
      <w:r>
        <w:rPr>
          <w:spacing w:val="-3"/>
          <w:sz w:val="18"/>
        </w:rPr>
        <w:t>below. </w:t>
      </w:r>
      <w:r>
        <w:rPr>
          <w:sz w:val="18"/>
        </w:rPr>
        <w:t>If you want to only allow scanning when the scanner is out of the base cradle, scan </w:t>
      </w:r>
      <w:r>
        <w:rPr>
          <w:b/>
          <w:sz w:val="18"/>
        </w:rPr>
        <w:t>Scanning in Cradle Off</w:t>
      </w:r>
      <w:r>
        <w:rPr>
          <w:sz w:val="18"/>
        </w:rPr>
        <w:t>. If you want the scanner to shut down when in the base cradle, scan </w:t>
      </w:r>
      <w:r>
        <w:rPr>
          <w:b/>
          <w:sz w:val="18"/>
        </w:rPr>
        <w:t>Shut Down Scanner in Cradle</w:t>
      </w:r>
      <w:r>
        <w:rPr>
          <w:sz w:val="18"/>
        </w:rPr>
        <w:t>. </w:t>
      </w:r>
      <w:r>
        <w:rPr>
          <w:i/>
          <w:sz w:val="18"/>
        </w:rPr>
        <w:t>Default = Scanning in Cradle On (for</w:t>
      </w:r>
    </w:p>
    <w:p>
      <w:pPr>
        <w:spacing w:before="42"/>
        <w:ind w:left="644" w:right="0" w:firstLine="0"/>
        <w:jc w:val="left"/>
        <w:rPr>
          <w:sz w:val="18"/>
        </w:rPr>
      </w:pPr>
      <w:r>
        <w:rPr>
          <w:i/>
          <w:sz w:val="18"/>
        </w:rPr>
        <w:t>CCB01-010BT)</w:t>
      </w:r>
      <w:r>
        <w:rPr>
          <w:sz w:val="18"/>
        </w:rPr>
        <w:t>.</w:t>
      </w:r>
    </w:p>
    <w:p>
      <w:pPr>
        <w:pStyle w:val="BodyText"/>
        <w:spacing w:before="11"/>
        <w:rPr>
          <w:sz w:val="15"/>
        </w:rPr>
      </w:pPr>
      <w:r>
        <w:rPr/>
        <w:drawing>
          <wp:anchor distT="0" distB="0" distL="0" distR="0" allowOverlap="1" layoutInCell="1" locked="0" behindDoc="0" simplePos="0" relativeHeight="355">
            <wp:simplePos x="0" y="0"/>
            <wp:positionH relativeFrom="page">
              <wp:posOffset>809159</wp:posOffset>
            </wp:positionH>
            <wp:positionV relativeFrom="paragraph">
              <wp:posOffset>141460</wp:posOffset>
            </wp:positionV>
            <wp:extent cx="1381034" cy="438150"/>
            <wp:effectExtent l="0" t="0" r="0" b="0"/>
            <wp:wrapTopAndBottom/>
            <wp:docPr id="441" name="image306.png"/>
            <wp:cNvGraphicFramePr>
              <a:graphicFrameLocks noChangeAspect="1"/>
            </wp:cNvGraphicFramePr>
            <a:graphic>
              <a:graphicData uri="http://schemas.openxmlformats.org/drawingml/2006/picture">
                <pic:pic>
                  <pic:nvPicPr>
                    <pic:cNvPr id="442" name="image306.png"/>
                    <pic:cNvPicPr/>
                  </pic:nvPicPr>
                  <pic:blipFill>
                    <a:blip r:embed="rId423" cstate="print"/>
                    <a:stretch>
                      <a:fillRect/>
                    </a:stretch>
                  </pic:blipFill>
                  <pic:spPr>
                    <a:xfrm>
                      <a:off x="0" y="0"/>
                      <a:ext cx="1381034" cy="438150"/>
                    </a:xfrm>
                    <a:prstGeom prst="rect">
                      <a:avLst/>
                    </a:prstGeom>
                  </pic:spPr>
                </pic:pic>
              </a:graphicData>
            </a:graphic>
          </wp:anchor>
        </w:drawing>
      </w:r>
    </w:p>
    <w:p>
      <w:pPr>
        <w:spacing w:before="0"/>
        <w:ind w:left="981" w:right="8834" w:firstLine="0"/>
        <w:jc w:val="center"/>
        <w:rPr>
          <w:b/>
          <w:sz w:val="16"/>
        </w:rPr>
      </w:pPr>
      <w:r>
        <w:rPr>
          <w:b/>
          <w:sz w:val="16"/>
        </w:rPr>
        <w:t>Scanning in Cradle Off</w:t>
      </w:r>
    </w:p>
    <w:p>
      <w:pPr>
        <w:pStyle w:val="BodyText"/>
        <w:rPr>
          <w:b/>
          <w:sz w:val="11"/>
        </w:rPr>
      </w:pPr>
      <w:r>
        <w:rPr/>
        <w:drawing>
          <wp:anchor distT="0" distB="0" distL="0" distR="0" allowOverlap="1" layoutInCell="1" locked="0" behindDoc="0" simplePos="0" relativeHeight="356">
            <wp:simplePos x="0" y="0"/>
            <wp:positionH relativeFrom="page">
              <wp:posOffset>5621655</wp:posOffset>
            </wp:positionH>
            <wp:positionV relativeFrom="paragraph">
              <wp:posOffset>105545</wp:posOffset>
            </wp:positionV>
            <wp:extent cx="1381308" cy="438150"/>
            <wp:effectExtent l="0" t="0" r="0" b="0"/>
            <wp:wrapTopAndBottom/>
            <wp:docPr id="443" name="image307.png"/>
            <wp:cNvGraphicFramePr>
              <a:graphicFrameLocks noChangeAspect="1"/>
            </wp:cNvGraphicFramePr>
            <a:graphic>
              <a:graphicData uri="http://schemas.openxmlformats.org/drawingml/2006/picture">
                <pic:pic>
                  <pic:nvPicPr>
                    <pic:cNvPr id="444" name="image307.png"/>
                    <pic:cNvPicPr/>
                  </pic:nvPicPr>
                  <pic:blipFill>
                    <a:blip r:embed="rId424" cstate="print"/>
                    <a:stretch>
                      <a:fillRect/>
                    </a:stretch>
                  </pic:blipFill>
                  <pic:spPr>
                    <a:xfrm>
                      <a:off x="0" y="0"/>
                      <a:ext cx="1381308" cy="438150"/>
                    </a:xfrm>
                    <a:prstGeom prst="rect">
                      <a:avLst/>
                    </a:prstGeom>
                  </pic:spPr>
                </pic:pic>
              </a:graphicData>
            </a:graphic>
          </wp:anchor>
        </w:drawing>
      </w:r>
    </w:p>
    <w:p>
      <w:pPr>
        <w:spacing w:before="0"/>
        <w:ind w:left="679" w:right="1266" w:firstLine="0"/>
        <w:jc w:val="right"/>
        <w:rPr>
          <w:b/>
          <w:sz w:val="16"/>
        </w:rPr>
      </w:pPr>
      <w:bookmarkStart w:name="_bookmark260" w:id="347"/>
      <w:bookmarkEnd w:id="347"/>
      <w:r>
        <w:rPr/>
      </w:r>
      <w:r>
        <w:rPr>
          <w:b/>
          <w:sz w:val="16"/>
        </w:rPr>
        <w:t>* </w:t>
      </w:r>
      <w:bookmarkStart w:name="_bookmark261" w:id="348"/>
      <w:bookmarkEnd w:id="348"/>
      <w:r>
        <w:rPr>
          <w:b/>
          <w:sz w:val="16"/>
        </w:rPr>
        <w:t>Scanning</w:t>
      </w:r>
      <w:r>
        <w:rPr>
          <w:b/>
          <w:sz w:val="16"/>
        </w:rPr>
        <w:t> in Cradle On</w:t>
      </w:r>
    </w:p>
    <w:p>
      <w:pPr>
        <w:pStyle w:val="BodyText"/>
        <w:spacing w:before="1"/>
        <w:rPr>
          <w:b/>
          <w:sz w:val="11"/>
        </w:rPr>
      </w:pPr>
      <w:r>
        <w:rPr/>
        <w:drawing>
          <wp:anchor distT="0" distB="0" distL="0" distR="0" allowOverlap="1" layoutInCell="1" locked="0" behindDoc="0" simplePos="0" relativeHeight="357">
            <wp:simplePos x="0" y="0"/>
            <wp:positionH relativeFrom="page">
              <wp:posOffset>809159</wp:posOffset>
            </wp:positionH>
            <wp:positionV relativeFrom="paragraph">
              <wp:posOffset>105914</wp:posOffset>
            </wp:positionV>
            <wp:extent cx="1380996" cy="438150"/>
            <wp:effectExtent l="0" t="0" r="0" b="0"/>
            <wp:wrapTopAndBottom/>
            <wp:docPr id="445" name="image308.png"/>
            <wp:cNvGraphicFramePr>
              <a:graphicFrameLocks noChangeAspect="1"/>
            </wp:cNvGraphicFramePr>
            <a:graphic>
              <a:graphicData uri="http://schemas.openxmlformats.org/drawingml/2006/picture">
                <pic:pic>
                  <pic:nvPicPr>
                    <pic:cNvPr id="446" name="image308.png"/>
                    <pic:cNvPicPr/>
                  </pic:nvPicPr>
                  <pic:blipFill>
                    <a:blip r:embed="rId425" cstate="print"/>
                    <a:stretch>
                      <a:fillRect/>
                    </a:stretch>
                  </pic:blipFill>
                  <pic:spPr>
                    <a:xfrm>
                      <a:off x="0" y="0"/>
                      <a:ext cx="1380996" cy="438150"/>
                    </a:xfrm>
                    <a:prstGeom prst="rect">
                      <a:avLst/>
                    </a:prstGeom>
                  </pic:spPr>
                </pic:pic>
              </a:graphicData>
            </a:graphic>
          </wp:anchor>
        </w:drawing>
      </w:r>
    </w:p>
    <w:p>
      <w:pPr>
        <w:spacing w:before="0"/>
        <w:ind w:left="736" w:right="8591" w:firstLine="0"/>
        <w:jc w:val="center"/>
        <w:rPr>
          <w:b/>
          <w:sz w:val="16"/>
        </w:rPr>
      </w:pPr>
      <w:bookmarkStart w:name="_bookmark262" w:id="349"/>
      <w:bookmarkEnd w:id="349"/>
      <w:r>
        <w:rPr/>
      </w:r>
      <w:r>
        <w:rPr>
          <w:b/>
          <w:sz w:val="16"/>
        </w:rPr>
        <w:t>Shut Down Scanner in Cradle</w:t>
      </w:r>
    </w:p>
    <w:p>
      <w:pPr>
        <w:pStyle w:val="BodyText"/>
        <w:spacing w:before="11"/>
        <w:rPr>
          <w:b/>
          <w:sz w:val="20"/>
        </w:rPr>
      </w:pPr>
    </w:p>
    <w:p>
      <w:pPr>
        <w:pStyle w:val="Heading2"/>
        <w:spacing w:before="112"/>
        <w:rPr>
          <w:i/>
        </w:rPr>
      </w:pPr>
      <w:bookmarkStart w:name="Base Charging Modes" w:id="350"/>
      <w:bookmarkEnd w:id="350"/>
      <w:r>
        <w:rPr>
          <w:b w:val="0"/>
          <w:i w:val="0"/>
        </w:rPr>
      </w:r>
      <w:bookmarkStart w:name="_bookmark263" w:id="351"/>
      <w:bookmarkEnd w:id="351"/>
      <w:r>
        <w:rPr>
          <w:b w:val="0"/>
          <w:i w:val="0"/>
        </w:rPr>
      </w:r>
      <w:r>
        <w:rPr>
          <w:i/>
        </w:rPr>
        <w:t>Base Charging Modes</w:t>
      </w:r>
    </w:p>
    <w:p>
      <w:pPr>
        <w:pStyle w:val="BodyText"/>
        <w:spacing w:line="254" w:lineRule="auto" w:before="155"/>
        <w:ind w:left="644" w:right="890"/>
      </w:pPr>
      <w:r>
        <w:rPr/>
        <w:t>When the base has both an external power supply (plugged into the auxiliary power port) and a host interface cable, it will draw its power from the external power supply. When the base does not have an external power supply, it draws its power from the interface cable. However, the scanner battery charges more slowly from a host interface cable than if auxiliary power were available. Using the following selections, you can specify whether the scanner battery is charged from power supplied via the host interface cable.</w:t>
      </w:r>
    </w:p>
    <w:p>
      <w:pPr>
        <w:pStyle w:val="BodyText"/>
        <w:spacing w:before="93"/>
        <w:ind w:left="644"/>
      </w:pPr>
      <w:r>
        <w:rPr/>
        <w:t>When </w:t>
      </w:r>
      <w:r>
        <w:rPr>
          <w:b/>
        </w:rPr>
        <w:t>Base Charge Off </w:t>
      </w:r>
      <w:r>
        <w:rPr/>
        <w:t>is selected, the scanner battery does not charge when the scanner is in the base cradle.</w:t>
      </w:r>
    </w:p>
    <w:p>
      <w:pPr>
        <w:pStyle w:val="BodyText"/>
        <w:spacing w:line="256" w:lineRule="auto" w:before="103"/>
        <w:ind w:left="644" w:right="1101"/>
      </w:pPr>
      <w:r>
        <w:rPr/>
        <w:t>When </w:t>
      </w:r>
      <w:r>
        <w:rPr>
          <w:b/>
        </w:rPr>
        <w:t>External or Interface Cable Power </w:t>
      </w:r>
      <w:r>
        <w:rPr/>
        <w:t>is selected, the scanner battery charges from the base’s external power supply, if there is one. If there is no external power supply to the base, the scanner battery charges from the interface cable.</w:t>
      </w:r>
    </w:p>
    <w:p>
      <w:pPr>
        <w:pStyle w:val="BodyText"/>
        <w:spacing w:line="254" w:lineRule="auto" w:before="87"/>
        <w:ind w:left="644" w:right="860"/>
      </w:pPr>
      <w:r>
        <w:rPr/>
        <w:t>When </w:t>
      </w:r>
      <w:r>
        <w:rPr>
          <w:b/>
        </w:rPr>
        <w:t>External Power Only </w:t>
      </w:r>
      <w:r>
        <w:rPr/>
        <w:t>is selected, the scanner battery only charges from the base’s external power supply. If there is no external power supply, the scanner battery does not charge.</w:t>
      </w:r>
    </w:p>
    <w:p>
      <w:pPr>
        <w:spacing w:before="92"/>
        <w:ind w:left="644" w:right="0" w:firstLine="0"/>
        <w:jc w:val="left"/>
        <w:rPr>
          <w:i/>
          <w:sz w:val="18"/>
        </w:rPr>
      </w:pPr>
      <w:r>
        <w:rPr>
          <w:i/>
          <w:sz w:val="18"/>
        </w:rPr>
        <w:t>Note: If you are using a cordless charge base in </w:t>
      </w:r>
      <w:hyperlink w:history="true" w:anchor="_bookmark456">
        <w:r>
          <w:rPr>
            <w:i/>
            <w:color w:val="0000FF"/>
            <w:sz w:val="18"/>
          </w:rPr>
          <w:t>Presentation Mode</w:t>
        </w:r>
      </w:hyperlink>
      <w:r>
        <w:rPr>
          <w:i/>
          <w:sz w:val="18"/>
        </w:rPr>
        <w:t>, </w:t>
      </w:r>
      <w:r>
        <w:rPr>
          <w:b/>
          <w:i/>
          <w:sz w:val="18"/>
        </w:rPr>
        <w:t>External Power Only </w:t>
      </w:r>
      <w:r>
        <w:rPr>
          <w:i/>
          <w:sz w:val="18"/>
        </w:rPr>
        <w:t>is the only setting available.</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8"/>
        <w:rPr>
          <w:i/>
          <w:sz w:val="12"/>
        </w:rPr>
      </w:pPr>
      <w:r>
        <w:rPr/>
        <w:pict>
          <v:shape style="position:absolute;margin-left:54.935001pt;margin-top:9.268036pt;width:506.65pt;height:.550pt;mso-position-horizontal-relative:page;mso-position-vertical-relative:paragraph;z-index:-15545344;mso-wrap-distance-left:0;mso-wrap-distance-right:0" coordorigin="1099,185" coordsize="10133,11" path="m1104,185l1099,185,1099,196,1104,196,1104,185xm11231,185l1104,185,1104,196,11231,196,11231,185xe" filled="true" fillcolor="#000000" stroked="false">
            <v:path arrowok="t"/>
            <v:fill type="solid"/>
            <w10:wrap type="topAndBottom"/>
          </v:shape>
        </w:pict>
      </w:r>
    </w:p>
    <w:p>
      <w:pPr>
        <w:pStyle w:val="Heading8"/>
        <w:ind w:left="627"/>
        <w:jc w:val="left"/>
        <w:rPr>
          <w:i/>
        </w:rPr>
      </w:pPr>
      <w:r>
        <w:rPr>
          <w:i/>
        </w:rPr>
        <w:t>3 - 6</w:t>
      </w:r>
    </w:p>
    <w:p>
      <w:pPr>
        <w:spacing w:after="0"/>
        <w:jc w:val="left"/>
        <w:sectPr>
          <w:type w:val="continuous"/>
          <w:pgSz w:w="12240" w:h="15840"/>
          <w:pgMar w:top="1220" w:bottom="280" w:left="460" w:right="120"/>
        </w:sectPr>
      </w:pPr>
    </w:p>
    <w:p>
      <w:pPr>
        <w:pStyle w:val="BodyText"/>
        <w:rPr>
          <w:i/>
          <w:sz w:val="20"/>
        </w:rPr>
      </w:pPr>
    </w:p>
    <w:p>
      <w:pPr>
        <w:pStyle w:val="BodyText"/>
        <w:rPr>
          <w:i/>
          <w:sz w:val="19"/>
        </w:rPr>
      </w:pPr>
    </w:p>
    <w:p>
      <w:pPr>
        <w:spacing w:after="0"/>
        <w:rPr>
          <w:sz w:val="19"/>
        </w:rPr>
        <w:sectPr>
          <w:headerReference w:type="default" r:id="rId426"/>
          <w:footerReference w:type="default" r:id="rId427"/>
          <w:pgSz w:w="12240" w:h="15840"/>
          <w:pgMar w:header="1218" w:footer="0" w:top="1400" w:bottom="280" w:left="460" w:right="120"/>
        </w:sectPr>
      </w:pPr>
    </w:p>
    <w:p>
      <w:pPr>
        <w:spacing w:before="102"/>
        <w:ind w:left="644" w:right="0" w:firstLine="0"/>
        <w:jc w:val="left"/>
        <w:rPr>
          <w:i/>
          <w:sz w:val="18"/>
        </w:rPr>
      </w:pPr>
      <w:r>
        <w:rPr>
          <w:i/>
          <w:sz w:val="18"/>
        </w:rPr>
        <w:t>Default = External or Interface Cable Power.</w:t>
      </w:r>
    </w:p>
    <w:p>
      <w:pPr>
        <w:pStyle w:val="BodyText"/>
        <w:spacing w:before="11"/>
        <w:rPr>
          <w:i/>
          <w:sz w:val="15"/>
        </w:rPr>
      </w:pPr>
      <w:r>
        <w:rPr/>
        <w:drawing>
          <wp:anchor distT="0" distB="0" distL="0" distR="0" allowOverlap="1" layoutInCell="1" locked="0" behindDoc="0" simplePos="0" relativeHeight="359">
            <wp:simplePos x="0" y="0"/>
            <wp:positionH relativeFrom="page">
              <wp:posOffset>809159</wp:posOffset>
            </wp:positionH>
            <wp:positionV relativeFrom="paragraph">
              <wp:posOffset>141475</wp:posOffset>
            </wp:positionV>
            <wp:extent cx="1380996" cy="409575"/>
            <wp:effectExtent l="0" t="0" r="0" b="0"/>
            <wp:wrapTopAndBottom/>
            <wp:docPr id="447" name="image309.png"/>
            <wp:cNvGraphicFramePr>
              <a:graphicFrameLocks noChangeAspect="1"/>
            </wp:cNvGraphicFramePr>
            <a:graphic>
              <a:graphicData uri="http://schemas.openxmlformats.org/drawingml/2006/picture">
                <pic:pic>
                  <pic:nvPicPr>
                    <pic:cNvPr id="448" name="image309.png"/>
                    <pic:cNvPicPr/>
                  </pic:nvPicPr>
                  <pic:blipFill>
                    <a:blip r:embed="rId428" cstate="print"/>
                    <a:stretch>
                      <a:fillRect/>
                    </a:stretch>
                  </pic:blipFill>
                  <pic:spPr>
                    <a:xfrm>
                      <a:off x="0" y="0"/>
                      <a:ext cx="1380996" cy="409575"/>
                    </a:xfrm>
                    <a:prstGeom prst="rect">
                      <a:avLst/>
                    </a:prstGeom>
                  </pic:spPr>
                </pic:pic>
              </a:graphicData>
            </a:graphic>
          </wp:anchor>
        </w:drawing>
      </w:r>
    </w:p>
    <w:p>
      <w:pPr>
        <w:spacing w:before="27"/>
        <w:ind w:left="1275" w:right="0" w:firstLine="0"/>
        <w:jc w:val="left"/>
        <w:rPr>
          <w:b/>
          <w:sz w:val="16"/>
        </w:rPr>
      </w:pPr>
      <w:bookmarkStart w:name="_bookmark264" w:id="352"/>
      <w:bookmarkEnd w:id="352"/>
      <w:r>
        <w:rPr/>
      </w:r>
      <w:r>
        <w:rPr>
          <w:b/>
          <w:sz w:val="16"/>
        </w:rPr>
        <w:t>Base Charge Off</w:t>
      </w:r>
    </w:p>
    <w:p>
      <w:pPr>
        <w:pStyle w:val="BodyText"/>
        <w:rPr>
          <w:b/>
          <w:sz w:val="20"/>
        </w:rPr>
      </w:pPr>
      <w:r>
        <w:rPr/>
        <w:br w:type="column"/>
      </w:r>
      <w:r>
        <w:rPr>
          <w:b/>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9"/>
        </w:rPr>
      </w:pPr>
      <w:r>
        <w:rPr/>
        <w:drawing>
          <wp:anchor distT="0" distB="0" distL="0" distR="0" allowOverlap="1" layoutInCell="1" locked="0" behindDoc="0" simplePos="0" relativeHeight="360">
            <wp:simplePos x="0" y="0"/>
            <wp:positionH relativeFrom="page">
              <wp:posOffset>5621655</wp:posOffset>
            </wp:positionH>
            <wp:positionV relativeFrom="paragraph">
              <wp:posOffset>236776</wp:posOffset>
            </wp:positionV>
            <wp:extent cx="1381346" cy="409575"/>
            <wp:effectExtent l="0" t="0" r="0" b="0"/>
            <wp:wrapTopAndBottom/>
            <wp:docPr id="449" name="image310.png"/>
            <wp:cNvGraphicFramePr>
              <a:graphicFrameLocks noChangeAspect="1"/>
            </wp:cNvGraphicFramePr>
            <a:graphic>
              <a:graphicData uri="http://schemas.openxmlformats.org/drawingml/2006/picture">
                <pic:pic>
                  <pic:nvPicPr>
                    <pic:cNvPr id="450" name="image310.png"/>
                    <pic:cNvPicPr/>
                  </pic:nvPicPr>
                  <pic:blipFill>
                    <a:blip r:embed="rId429" cstate="print"/>
                    <a:stretch>
                      <a:fillRect/>
                    </a:stretch>
                  </pic:blipFill>
                  <pic:spPr>
                    <a:xfrm>
                      <a:off x="0" y="0"/>
                      <a:ext cx="1381346" cy="409575"/>
                    </a:xfrm>
                    <a:prstGeom prst="rect">
                      <a:avLst/>
                    </a:prstGeom>
                  </pic:spPr>
                </pic:pic>
              </a:graphicData>
            </a:graphic>
          </wp:anchor>
        </w:drawing>
      </w:r>
    </w:p>
    <w:p>
      <w:pPr>
        <w:spacing w:line="208" w:lineRule="auto" w:before="66"/>
        <w:ind w:left="1492" w:right="1146" w:hanging="774"/>
        <w:jc w:val="left"/>
        <w:rPr>
          <w:b/>
          <w:sz w:val="16"/>
        </w:rPr>
      </w:pPr>
      <w:bookmarkStart w:name="_bookmark265" w:id="353"/>
      <w:bookmarkEnd w:id="353"/>
      <w:r>
        <w:rPr/>
      </w:r>
      <w:r>
        <w:rPr>
          <w:b/>
          <w:sz w:val="16"/>
        </w:rPr>
        <w:t>External or Interface Cable Power</w:t>
      </w:r>
    </w:p>
    <w:p>
      <w:pPr>
        <w:spacing w:after="0" w:line="208" w:lineRule="auto"/>
        <w:jc w:val="left"/>
        <w:rPr>
          <w:sz w:val="16"/>
        </w:rPr>
        <w:sectPr>
          <w:type w:val="continuous"/>
          <w:pgSz w:w="12240" w:h="15840"/>
          <w:pgMar w:top="1220" w:bottom="280" w:left="460" w:right="120"/>
          <w:cols w:num="2" w:equalWidth="0">
            <w:col w:w="4175" w:space="3573"/>
            <w:col w:w="3912"/>
          </w:cols>
        </w:sectPr>
      </w:pPr>
    </w:p>
    <w:p>
      <w:pPr>
        <w:pStyle w:val="BodyText"/>
        <w:spacing w:before="10"/>
        <w:rPr>
          <w:b/>
          <w:sz w:val="4"/>
        </w:rPr>
      </w:pPr>
    </w:p>
    <w:p>
      <w:pPr>
        <w:pStyle w:val="BodyText"/>
        <w:ind w:left="814"/>
        <w:rPr>
          <w:sz w:val="20"/>
        </w:rPr>
      </w:pPr>
      <w:r>
        <w:rPr>
          <w:sz w:val="20"/>
        </w:rPr>
        <w:drawing>
          <wp:inline distT="0" distB="0" distL="0" distR="0">
            <wp:extent cx="1382049" cy="409575"/>
            <wp:effectExtent l="0" t="0" r="0" b="0"/>
            <wp:docPr id="451" name="image311.png"/>
            <wp:cNvGraphicFramePr>
              <a:graphicFrameLocks noChangeAspect="1"/>
            </wp:cNvGraphicFramePr>
            <a:graphic>
              <a:graphicData uri="http://schemas.openxmlformats.org/drawingml/2006/picture">
                <pic:pic>
                  <pic:nvPicPr>
                    <pic:cNvPr id="452" name="image311.png"/>
                    <pic:cNvPicPr/>
                  </pic:nvPicPr>
                  <pic:blipFill>
                    <a:blip r:embed="rId430" cstate="print"/>
                    <a:stretch>
                      <a:fillRect/>
                    </a:stretch>
                  </pic:blipFill>
                  <pic:spPr>
                    <a:xfrm>
                      <a:off x="0" y="0"/>
                      <a:ext cx="1382049" cy="409575"/>
                    </a:xfrm>
                    <a:prstGeom prst="rect">
                      <a:avLst/>
                    </a:prstGeom>
                  </pic:spPr>
                </pic:pic>
              </a:graphicData>
            </a:graphic>
          </wp:inline>
        </w:drawing>
      </w:r>
      <w:r>
        <w:rPr>
          <w:sz w:val="20"/>
        </w:rPr>
      </w:r>
    </w:p>
    <w:p>
      <w:pPr>
        <w:spacing w:before="89"/>
        <w:ind w:left="1124" w:right="0" w:firstLine="0"/>
        <w:jc w:val="left"/>
        <w:rPr>
          <w:b/>
          <w:sz w:val="16"/>
        </w:rPr>
      </w:pPr>
      <w:bookmarkStart w:name="_bookmark266" w:id="354"/>
      <w:bookmarkEnd w:id="354"/>
      <w:r>
        <w:rPr/>
      </w:r>
      <w:r>
        <w:rPr>
          <w:b/>
          <w:sz w:val="16"/>
        </w:rPr>
        <w:t>External Power Only</w:t>
      </w:r>
    </w:p>
    <w:p>
      <w:pPr>
        <w:pStyle w:val="BodyText"/>
        <w:spacing w:before="5"/>
        <w:rPr>
          <w:b/>
          <w:sz w:val="25"/>
        </w:rPr>
      </w:pPr>
    </w:p>
    <w:p>
      <w:pPr>
        <w:pStyle w:val="Heading2"/>
        <w:rPr>
          <w:i/>
        </w:rPr>
      </w:pPr>
      <w:bookmarkStart w:name="Paging" w:id="355"/>
      <w:bookmarkEnd w:id="355"/>
      <w:r>
        <w:rPr>
          <w:b w:val="0"/>
          <w:i w:val="0"/>
        </w:rPr>
      </w:r>
      <w:bookmarkStart w:name="_bookmark267" w:id="356"/>
      <w:bookmarkEnd w:id="356"/>
      <w:r>
        <w:rPr>
          <w:b w:val="0"/>
          <w:i w:val="0"/>
        </w:rPr>
      </w:r>
      <w:bookmarkStart w:name="_bookmark268" w:id="357"/>
      <w:bookmarkEnd w:id="357"/>
      <w:r>
        <w:rPr>
          <w:b w:val="0"/>
          <w:i w:val="0"/>
        </w:rPr>
      </w:r>
      <w:r>
        <w:rPr>
          <w:i/>
        </w:rPr>
        <w:t>Paging</w:t>
      </w:r>
    </w:p>
    <w:p>
      <w:pPr>
        <w:pStyle w:val="Heading3"/>
        <w:spacing w:before="228"/>
        <w:jc w:val="both"/>
        <w:rPr>
          <w:i/>
        </w:rPr>
      </w:pPr>
      <w:bookmarkStart w:name="Paging Mode" w:id="358"/>
      <w:bookmarkEnd w:id="358"/>
      <w:r>
        <w:rPr>
          <w:b w:val="0"/>
          <w:i w:val="0"/>
        </w:rPr>
      </w:r>
      <w:bookmarkStart w:name="_bookmark269" w:id="359"/>
      <w:bookmarkEnd w:id="359"/>
      <w:r>
        <w:rPr>
          <w:b w:val="0"/>
          <w:i w:val="0"/>
        </w:rPr>
      </w:r>
      <w:bookmarkStart w:name="_bookmark270" w:id="360"/>
      <w:bookmarkEnd w:id="360"/>
      <w:r>
        <w:rPr>
          <w:b w:val="0"/>
          <w:i w:val="0"/>
        </w:rPr>
      </w:r>
      <w:r>
        <w:rPr>
          <w:i/>
        </w:rPr>
        <w:t>Paging Mode</w:t>
      </w:r>
    </w:p>
    <w:p>
      <w:pPr>
        <w:pStyle w:val="BodyText"/>
        <w:spacing w:line="254" w:lineRule="auto" w:before="111"/>
        <w:ind w:left="1004" w:right="980" w:hanging="1"/>
        <w:jc w:val="both"/>
      </w:pPr>
      <w:r>
        <w:rPr/>
        <w:t>By</w:t>
      </w:r>
      <w:r>
        <w:rPr>
          <w:spacing w:val="-9"/>
        </w:rPr>
        <w:t> </w:t>
      </w:r>
      <w:r>
        <w:rPr/>
        <w:t>default,</w:t>
      </w:r>
      <w:r>
        <w:rPr>
          <w:spacing w:val="-8"/>
        </w:rPr>
        <w:t> </w:t>
      </w:r>
      <w:r>
        <w:rPr/>
        <w:t>the</w:t>
      </w:r>
      <w:r>
        <w:rPr>
          <w:spacing w:val="-8"/>
        </w:rPr>
        <w:t> </w:t>
      </w:r>
      <w:r>
        <w:rPr/>
        <w:t>paging</w:t>
      </w:r>
      <w:r>
        <w:rPr>
          <w:spacing w:val="-8"/>
        </w:rPr>
        <w:t> </w:t>
      </w:r>
      <w:r>
        <w:rPr/>
        <w:t>button</w:t>
      </w:r>
      <w:r>
        <w:rPr>
          <w:spacing w:val="-8"/>
        </w:rPr>
        <w:t> </w:t>
      </w:r>
      <w:r>
        <w:rPr/>
        <w:t>on</w:t>
      </w:r>
      <w:r>
        <w:rPr>
          <w:spacing w:val="-8"/>
        </w:rPr>
        <w:t> </w:t>
      </w:r>
      <w:r>
        <w:rPr/>
        <w:t>the</w:t>
      </w:r>
      <w:r>
        <w:rPr>
          <w:spacing w:val="-8"/>
        </w:rPr>
        <w:t> </w:t>
      </w:r>
      <w:r>
        <w:rPr/>
        <w:t>base</w:t>
      </w:r>
      <w:r>
        <w:rPr>
          <w:spacing w:val="-8"/>
        </w:rPr>
        <w:t> </w:t>
      </w:r>
      <w:r>
        <w:rPr/>
        <w:t>or</w:t>
      </w:r>
      <w:r>
        <w:rPr>
          <w:spacing w:val="-8"/>
        </w:rPr>
        <w:t> </w:t>
      </w:r>
      <w:r>
        <w:rPr/>
        <w:t>Access</w:t>
      </w:r>
      <w:r>
        <w:rPr>
          <w:spacing w:val="-8"/>
        </w:rPr>
        <w:t> </w:t>
      </w:r>
      <w:r>
        <w:rPr/>
        <w:t>Point</w:t>
      </w:r>
      <w:r>
        <w:rPr>
          <w:spacing w:val="-8"/>
        </w:rPr>
        <w:t> </w:t>
      </w:r>
      <w:r>
        <w:rPr/>
        <w:t>pages</w:t>
      </w:r>
      <w:r>
        <w:rPr>
          <w:spacing w:val="-8"/>
        </w:rPr>
        <w:t> </w:t>
      </w:r>
      <w:r>
        <w:rPr/>
        <w:t>the</w:t>
      </w:r>
      <w:r>
        <w:rPr>
          <w:spacing w:val="-8"/>
        </w:rPr>
        <w:t> </w:t>
      </w:r>
      <w:r>
        <w:rPr/>
        <w:t>scanners</w:t>
      </w:r>
      <w:r>
        <w:rPr>
          <w:spacing w:val="-8"/>
        </w:rPr>
        <w:t> </w:t>
      </w:r>
      <w:r>
        <w:rPr/>
        <w:t>associated</w:t>
      </w:r>
      <w:r>
        <w:rPr>
          <w:spacing w:val="-8"/>
        </w:rPr>
        <w:t> </w:t>
      </w:r>
      <w:r>
        <w:rPr/>
        <w:t>with</w:t>
      </w:r>
      <w:r>
        <w:rPr>
          <w:spacing w:val="-9"/>
        </w:rPr>
        <w:t> </w:t>
      </w:r>
      <w:r>
        <w:rPr/>
        <w:t>that</w:t>
      </w:r>
      <w:r>
        <w:rPr>
          <w:spacing w:val="-8"/>
        </w:rPr>
        <w:t> </w:t>
      </w:r>
      <w:r>
        <w:rPr/>
        <w:t>base</w:t>
      </w:r>
      <w:r>
        <w:rPr>
          <w:spacing w:val="-8"/>
        </w:rPr>
        <w:t> </w:t>
      </w:r>
      <w:r>
        <w:rPr/>
        <w:t>or</w:t>
      </w:r>
      <w:r>
        <w:rPr>
          <w:spacing w:val="-8"/>
        </w:rPr>
        <w:t> </w:t>
      </w:r>
      <w:r>
        <w:rPr/>
        <w:t>Access</w:t>
      </w:r>
      <w:r>
        <w:rPr>
          <w:spacing w:val="-8"/>
        </w:rPr>
        <w:t> </w:t>
      </w:r>
      <w:r>
        <w:rPr/>
        <w:t>Point.</w:t>
      </w:r>
      <w:r>
        <w:rPr>
          <w:spacing w:val="35"/>
        </w:rPr>
        <w:t> </w:t>
      </w:r>
      <w:r>
        <w:rPr/>
        <w:t>If you</w:t>
      </w:r>
      <w:r>
        <w:rPr>
          <w:spacing w:val="-3"/>
        </w:rPr>
        <w:t> </w:t>
      </w:r>
      <w:r>
        <w:rPr/>
        <w:t>want</w:t>
      </w:r>
      <w:r>
        <w:rPr>
          <w:spacing w:val="-3"/>
        </w:rPr>
        <w:t> </w:t>
      </w:r>
      <w:r>
        <w:rPr/>
        <w:t>the</w:t>
      </w:r>
      <w:r>
        <w:rPr>
          <w:spacing w:val="-3"/>
        </w:rPr>
        <w:t> </w:t>
      </w:r>
      <w:r>
        <w:rPr/>
        <w:t>paging</w:t>
      </w:r>
      <w:r>
        <w:rPr>
          <w:spacing w:val="-3"/>
        </w:rPr>
        <w:t> </w:t>
      </w:r>
      <w:r>
        <w:rPr/>
        <w:t>button</w:t>
      </w:r>
      <w:r>
        <w:rPr>
          <w:spacing w:val="-3"/>
        </w:rPr>
        <w:t> </w:t>
      </w:r>
      <w:r>
        <w:rPr/>
        <w:t>on</w:t>
      </w:r>
      <w:r>
        <w:rPr>
          <w:spacing w:val="-3"/>
        </w:rPr>
        <w:t> </w:t>
      </w:r>
      <w:r>
        <w:rPr/>
        <w:t>your</w:t>
      </w:r>
      <w:r>
        <w:rPr>
          <w:spacing w:val="-2"/>
        </w:rPr>
        <w:t> </w:t>
      </w:r>
      <w:r>
        <w:rPr/>
        <w:t>base</w:t>
      </w:r>
      <w:r>
        <w:rPr>
          <w:spacing w:val="-3"/>
        </w:rPr>
        <w:t> </w:t>
      </w:r>
      <w:r>
        <w:rPr/>
        <w:t>or</w:t>
      </w:r>
      <w:r>
        <w:rPr>
          <w:spacing w:val="-2"/>
        </w:rPr>
        <w:t> </w:t>
      </w:r>
      <w:r>
        <w:rPr/>
        <w:t>Access</w:t>
      </w:r>
      <w:r>
        <w:rPr>
          <w:spacing w:val="-3"/>
        </w:rPr>
        <w:t> </w:t>
      </w:r>
      <w:r>
        <w:rPr/>
        <w:t>Point</w:t>
      </w:r>
      <w:r>
        <w:rPr>
          <w:spacing w:val="-3"/>
        </w:rPr>
        <w:t> </w:t>
      </w:r>
      <w:r>
        <w:rPr/>
        <w:t>to</w:t>
      </w:r>
      <w:r>
        <w:rPr>
          <w:spacing w:val="-3"/>
        </w:rPr>
        <w:t> </w:t>
      </w:r>
      <w:r>
        <w:rPr/>
        <w:t>be</w:t>
      </w:r>
      <w:r>
        <w:rPr>
          <w:spacing w:val="-2"/>
        </w:rPr>
        <w:t> </w:t>
      </w:r>
      <w:r>
        <w:rPr/>
        <w:t>disabled,</w:t>
      </w:r>
      <w:r>
        <w:rPr>
          <w:spacing w:val="-3"/>
        </w:rPr>
        <w:t> </w:t>
      </w:r>
      <w:r>
        <w:rPr/>
        <w:t>scan</w:t>
      </w:r>
      <w:r>
        <w:rPr>
          <w:spacing w:val="-3"/>
        </w:rPr>
        <w:t> </w:t>
      </w:r>
      <w:r>
        <w:rPr/>
        <w:t>the</w:t>
      </w:r>
      <w:r>
        <w:rPr>
          <w:spacing w:val="-1"/>
        </w:rPr>
        <w:t> </w:t>
      </w:r>
      <w:r>
        <w:rPr>
          <w:b/>
        </w:rPr>
        <w:t>Paging</w:t>
      </w:r>
      <w:r>
        <w:rPr>
          <w:b/>
          <w:spacing w:val="-2"/>
        </w:rPr>
        <w:t> </w:t>
      </w:r>
      <w:r>
        <w:rPr>
          <w:b/>
        </w:rPr>
        <w:t>Mode</w:t>
      </w:r>
      <w:r>
        <w:rPr>
          <w:b/>
          <w:spacing w:val="-2"/>
        </w:rPr>
        <w:t> </w:t>
      </w:r>
      <w:r>
        <w:rPr>
          <w:b/>
        </w:rPr>
        <w:t>Off</w:t>
      </w:r>
      <w:r>
        <w:rPr>
          <w:b/>
          <w:spacing w:val="-2"/>
        </w:rPr>
        <w:t> </w:t>
      </w:r>
      <w:r>
        <w:rPr/>
        <w:t>bar</w:t>
      </w:r>
      <w:r>
        <w:rPr>
          <w:spacing w:val="-2"/>
        </w:rPr>
        <w:t> </w:t>
      </w:r>
      <w:r>
        <w:rPr/>
        <w:t>code,</w:t>
      </w:r>
      <w:r>
        <w:rPr>
          <w:spacing w:val="-1"/>
        </w:rPr>
        <w:t> </w:t>
      </w:r>
      <w:r>
        <w:rPr>
          <w:spacing w:val="-3"/>
        </w:rPr>
        <w:t>below.</w:t>
      </w:r>
    </w:p>
    <w:p>
      <w:pPr>
        <w:pStyle w:val="BodyText"/>
        <w:spacing w:line="278" w:lineRule="auto" w:before="1"/>
        <w:ind w:left="1004" w:right="980"/>
        <w:jc w:val="both"/>
        <w:rPr>
          <w:i/>
        </w:rPr>
      </w:pPr>
      <w:r>
        <w:rPr/>
        <w:t>When</w:t>
      </w:r>
      <w:r>
        <w:rPr>
          <w:spacing w:val="-7"/>
        </w:rPr>
        <w:t> </w:t>
      </w:r>
      <w:r>
        <w:rPr/>
        <w:t>Paging</w:t>
      </w:r>
      <w:r>
        <w:rPr>
          <w:spacing w:val="-7"/>
        </w:rPr>
        <w:t> </w:t>
      </w:r>
      <w:r>
        <w:rPr/>
        <w:t>Mode</w:t>
      </w:r>
      <w:r>
        <w:rPr>
          <w:spacing w:val="-7"/>
        </w:rPr>
        <w:t> </w:t>
      </w:r>
      <w:r>
        <w:rPr/>
        <w:t>is</w:t>
      </w:r>
      <w:r>
        <w:rPr>
          <w:spacing w:val="-7"/>
        </w:rPr>
        <w:t> </w:t>
      </w:r>
      <w:r>
        <w:rPr/>
        <w:t>off,</w:t>
      </w:r>
      <w:r>
        <w:rPr>
          <w:spacing w:val="-6"/>
        </w:rPr>
        <w:t> </w:t>
      </w:r>
      <w:r>
        <w:rPr/>
        <w:t>the</w:t>
      </w:r>
      <w:r>
        <w:rPr>
          <w:spacing w:val="-7"/>
        </w:rPr>
        <w:t> </w:t>
      </w:r>
      <w:r>
        <w:rPr/>
        <w:t>base</w:t>
      </w:r>
      <w:r>
        <w:rPr>
          <w:spacing w:val="-7"/>
        </w:rPr>
        <w:t> </w:t>
      </w:r>
      <w:r>
        <w:rPr/>
        <w:t>or</w:t>
      </w:r>
      <w:r>
        <w:rPr>
          <w:spacing w:val="-6"/>
        </w:rPr>
        <w:t> </w:t>
      </w:r>
      <w:r>
        <w:rPr/>
        <w:t>Access</w:t>
      </w:r>
      <w:r>
        <w:rPr>
          <w:spacing w:val="-7"/>
        </w:rPr>
        <w:t> </w:t>
      </w:r>
      <w:r>
        <w:rPr/>
        <w:t>Point</w:t>
      </w:r>
      <w:r>
        <w:rPr>
          <w:spacing w:val="-7"/>
        </w:rPr>
        <w:t> </w:t>
      </w:r>
      <w:r>
        <w:rPr/>
        <w:t>will</w:t>
      </w:r>
      <w:r>
        <w:rPr>
          <w:spacing w:val="-7"/>
        </w:rPr>
        <w:t> </w:t>
      </w:r>
      <w:r>
        <w:rPr/>
        <w:t>no</w:t>
      </w:r>
      <w:r>
        <w:rPr>
          <w:spacing w:val="-7"/>
        </w:rPr>
        <w:t> </w:t>
      </w:r>
      <w:r>
        <w:rPr/>
        <w:t>longer</w:t>
      </w:r>
      <w:r>
        <w:rPr>
          <w:spacing w:val="-7"/>
        </w:rPr>
        <w:t> </w:t>
      </w:r>
      <w:r>
        <w:rPr/>
        <w:t>page</w:t>
      </w:r>
      <w:r>
        <w:rPr>
          <w:spacing w:val="-7"/>
        </w:rPr>
        <w:t> </w:t>
      </w:r>
      <w:r>
        <w:rPr/>
        <w:t>scanners</w:t>
      </w:r>
      <w:r>
        <w:rPr>
          <w:spacing w:val="-6"/>
        </w:rPr>
        <w:t> </w:t>
      </w:r>
      <w:r>
        <w:rPr/>
        <w:t>when</w:t>
      </w:r>
      <w:r>
        <w:rPr>
          <w:spacing w:val="-7"/>
        </w:rPr>
        <w:t> </w:t>
      </w:r>
      <w:r>
        <w:rPr/>
        <w:t>the</w:t>
      </w:r>
      <w:r>
        <w:rPr>
          <w:spacing w:val="-7"/>
        </w:rPr>
        <w:t> </w:t>
      </w:r>
      <w:r>
        <w:rPr/>
        <w:t>button</w:t>
      </w:r>
      <w:r>
        <w:rPr>
          <w:spacing w:val="-7"/>
        </w:rPr>
        <w:t> </w:t>
      </w:r>
      <w:r>
        <w:rPr/>
        <w:t>is</w:t>
      </w:r>
      <w:r>
        <w:rPr>
          <w:spacing w:val="-7"/>
        </w:rPr>
        <w:t> </w:t>
      </w:r>
      <w:r>
        <w:rPr/>
        <w:t>pressed.</w:t>
      </w:r>
      <w:r>
        <w:rPr>
          <w:spacing w:val="37"/>
        </w:rPr>
        <w:t> </w:t>
      </w:r>
      <w:r>
        <w:rPr/>
        <w:t>The</w:t>
      </w:r>
      <w:r>
        <w:rPr>
          <w:spacing w:val="-7"/>
        </w:rPr>
        <w:t> </w:t>
      </w:r>
      <w:r>
        <w:rPr/>
        <w:t>red</w:t>
      </w:r>
      <w:r>
        <w:rPr>
          <w:spacing w:val="-6"/>
        </w:rPr>
        <w:t> </w:t>
      </w:r>
      <w:r>
        <w:rPr/>
        <w:t>LED on the base or blue LED on the Access </w:t>
      </w:r>
      <w:r>
        <w:rPr>
          <w:spacing w:val="-3"/>
        </w:rPr>
        <w:t>Point </w:t>
      </w:r>
      <w:r>
        <w:rPr/>
        <w:t>will remain lit to indicate that Paging Mode is off. (This light will go out when the button is pressed, then back on when </w:t>
      </w:r>
      <w:r>
        <w:rPr>
          <w:spacing w:val="-3"/>
        </w:rPr>
        <w:t>it’s </w:t>
      </w:r>
      <w:r>
        <w:rPr/>
        <w:t>released.) </w:t>
      </w:r>
      <w:r>
        <w:rPr>
          <w:i/>
        </w:rPr>
        <w:t>Default = Paging Mode</w:t>
      </w:r>
      <w:r>
        <w:rPr>
          <w:i/>
          <w:spacing w:val="-7"/>
        </w:rPr>
        <w:t> </w:t>
      </w:r>
      <w:r>
        <w:rPr>
          <w:i/>
        </w:rPr>
        <w:t>On.</w:t>
      </w:r>
    </w:p>
    <w:p>
      <w:pPr>
        <w:pStyle w:val="BodyText"/>
        <w:rPr>
          <w:i/>
          <w:sz w:val="13"/>
        </w:rPr>
      </w:pPr>
      <w:r>
        <w:rPr/>
        <w:drawing>
          <wp:anchor distT="0" distB="0" distL="0" distR="0" allowOverlap="1" layoutInCell="1" locked="0" behindDoc="0" simplePos="0" relativeHeight="361">
            <wp:simplePos x="0" y="0"/>
            <wp:positionH relativeFrom="page">
              <wp:posOffset>1037781</wp:posOffset>
            </wp:positionH>
            <wp:positionV relativeFrom="paragraph">
              <wp:posOffset>120040</wp:posOffset>
            </wp:positionV>
            <wp:extent cx="1381308" cy="409575"/>
            <wp:effectExtent l="0" t="0" r="0" b="0"/>
            <wp:wrapTopAndBottom/>
            <wp:docPr id="453" name="image312.png"/>
            <wp:cNvGraphicFramePr>
              <a:graphicFrameLocks noChangeAspect="1"/>
            </wp:cNvGraphicFramePr>
            <a:graphic>
              <a:graphicData uri="http://schemas.openxmlformats.org/drawingml/2006/picture">
                <pic:pic>
                  <pic:nvPicPr>
                    <pic:cNvPr id="454" name="image312.png"/>
                    <pic:cNvPicPr/>
                  </pic:nvPicPr>
                  <pic:blipFill>
                    <a:blip r:embed="rId431" cstate="print"/>
                    <a:stretch>
                      <a:fillRect/>
                    </a:stretch>
                  </pic:blipFill>
                  <pic:spPr>
                    <a:xfrm>
                      <a:off x="0" y="0"/>
                      <a:ext cx="1381308" cy="409575"/>
                    </a:xfrm>
                    <a:prstGeom prst="rect">
                      <a:avLst/>
                    </a:prstGeom>
                  </pic:spPr>
                </pic:pic>
              </a:graphicData>
            </a:graphic>
          </wp:anchor>
        </w:drawing>
      </w:r>
    </w:p>
    <w:p>
      <w:pPr>
        <w:spacing w:before="7"/>
        <w:ind w:left="1593" w:right="0" w:firstLine="0"/>
        <w:jc w:val="left"/>
        <w:rPr>
          <w:b/>
          <w:sz w:val="16"/>
        </w:rPr>
      </w:pPr>
      <w:r>
        <w:rPr>
          <w:b/>
          <w:sz w:val="16"/>
        </w:rPr>
        <w:t>* Paging Mode On</w:t>
      </w:r>
    </w:p>
    <w:p>
      <w:pPr>
        <w:pStyle w:val="BodyText"/>
        <w:spacing w:before="1"/>
        <w:rPr>
          <w:b/>
          <w:sz w:val="11"/>
        </w:rPr>
      </w:pPr>
      <w:r>
        <w:rPr/>
        <w:drawing>
          <wp:anchor distT="0" distB="0" distL="0" distR="0" allowOverlap="1" layoutInCell="1" locked="0" behindDoc="0" simplePos="0" relativeHeight="362">
            <wp:simplePos x="0" y="0"/>
            <wp:positionH relativeFrom="page">
              <wp:posOffset>5621655</wp:posOffset>
            </wp:positionH>
            <wp:positionV relativeFrom="paragraph">
              <wp:posOffset>106296</wp:posOffset>
            </wp:positionV>
            <wp:extent cx="1381308" cy="409575"/>
            <wp:effectExtent l="0" t="0" r="0" b="0"/>
            <wp:wrapTopAndBottom/>
            <wp:docPr id="455" name="image313.png"/>
            <wp:cNvGraphicFramePr>
              <a:graphicFrameLocks noChangeAspect="1"/>
            </wp:cNvGraphicFramePr>
            <a:graphic>
              <a:graphicData uri="http://schemas.openxmlformats.org/drawingml/2006/picture">
                <pic:pic>
                  <pic:nvPicPr>
                    <pic:cNvPr id="456" name="image313.png"/>
                    <pic:cNvPicPr/>
                  </pic:nvPicPr>
                  <pic:blipFill>
                    <a:blip r:embed="rId432" cstate="print"/>
                    <a:stretch>
                      <a:fillRect/>
                    </a:stretch>
                  </pic:blipFill>
                  <pic:spPr>
                    <a:xfrm>
                      <a:off x="0" y="0"/>
                      <a:ext cx="1381308" cy="409575"/>
                    </a:xfrm>
                    <a:prstGeom prst="rect">
                      <a:avLst/>
                    </a:prstGeom>
                  </pic:spPr>
                </pic:pic>
              </a:graphicData>
            </a:graphic>
          </wp:anchor>
        </w:drawing>
      </w:r>
    </w:p>
    <w:p>
      <w:pPr>
        <w:spacing w:before="23"/>
        <w:ind w:left="679" w:right="1541" w:firstLine="0"/>
        <w:jc w:val="right"/>
        <w:rPr>
          <w:b/>
          <w:sz w:val="16"/>
        </w:rPr>
      </w:pPr>
      <w:r>
        <w:rPr>
          <w:b/>
          <w:sz w:val="16"/>
        </w:rPr>
        <w:t>Paging Mode Off</w:t>
      </w:r>
    </w:p>
    <w:p>
      <w:pPr>
        <w:pStyle w:val="BodyText"/>
        <w:spacing w:before="3"/>
        <w:rPr>
          <w:b/>
          <w:sz w:val="22"/>
        </w:rPr>
      </w:pPr>
    </w:p>
    <w:p>
      <w:pPr>
        <w:spacing w:before="112"/>
        <w:ind w:left="1004" w:right="0" w:firstLine="0"/>
        <w:jc w:val="both"/>
        <w:rPr>
          <w:b/>
          <w:i/>
          <w:sz w:val="27"/>
        </w:rPr>
      </w:pPr>
      <w:bookmarkStart w:name="Paging Pitch" w:id="361"/>
      <w:bookmarkEnd w:id="361"/>
      <w:r>
        <w:rPr/>
      </w:r>
      <w:bookmarkStart w:name="_bookmark271" w:id="362"/>
      <w:bookmarkEnd w:id="362"/>
      <w:r>
        <w:rPr/>
      </w:r>
      <w:r>
        <w:rPr>
          <w:b/>
          <w:i/>
          <w:sz w:val="24"/>
        </w:rPr>
        <w:t>Paging </w:t>
      </w:r>
      <w:r>
        <w:rPr>
          <w:b/>
          <w:i/>
          <w:sz w:val="27"/>
        </w:rPr>
        <w:t>Pitch</w:t>
      </w:r>
    </w:p>
    <w:p>
      <w:pPr>
        <w:pStyle w:val="BodyText"/>
        <w:spacing w:line="278" w:lineRule="auto" w:before="115"/>
        <w:ind w:left="1004" w:right="982"/>
        <w:jc w:val="both"/>
        <w:rPr>
          <w:i/>
        </w:rPr>
      </w:pPr>
      <w:r>
        <w:rPr/>
        <w:t>When</w:t>
      </w:r>
      <w:r>
        <w:rPr>
          <w:spacing w:val="-3"/>
        </w:rPr>
        <w:t> </w:t>
      </w:r>
      <w:r>
        <w:rPr/>
        <w:t>you</w:t>
      </w:r>
      <w:r>
        <w:rPr>
          <w:spacing w:val="-3"/>
        </w:rPr>
        <w:t> </w:t>
      </w:r>
      <w:r>
        <w:rPr/>
        <w:t>press</w:t>
      </w:r>
      <w:r>
        <w:rPr>
          <w:spacing w:val="-3"/>
        </w:rPr>
        <w:t> </w:t>
      </w:r>
      <w:r>
        <w:rPr/>
        <w:t>the</w:t>
      </w:r>
      <w:r>
        <w:rPr>
          <w:spacing w:val="-3"/>
        </w:rPr>
        <w:t> Page </w:t>
      </w:r>
      <w:r>
        <w:rPr/>
        <w:t>button</w:t>
      </w:r>
      <w:r>
        <w:rPr>
          <w:spacing w:val="-3"/>
        </w:rPr>
        <w:t> </w:t>
      </w:r>
      <w:r>
        <w:rPr/>
        <w:t>on</w:t>
      </w:r>
      <w:r>
        <w:rPr>
          <w:spacing w:val="-3"/>
        </w:rPr>
        <w:t> </w:t>
      </w:r>
      <w:r>
        <w:rPr/>
        <w:t>the</w:t>
      </w:r>
      <w:r>
        <w:rPr>
          <w:spacing w:val="-3"/>
        </w:rPr>
        <w:t> </w:t>
      </w:r>
      <w:r>
        <w:rPr/>
        <w:t>base</w:t>
      </w:r>
      <w:r>
        <w:rPr>
          <w:spacing w:val="-2"/>
        </w:rPr>
        <w:t> </w:t>
      </w:r>
      <w:r>
        <w:rPr/>
        <w:t>or</w:t>
      </w:r>
      <w:r>
        <w:rPr>
          <w:spacing w:val="-2"/>
        </w:rPr>
        <w:t> </w:t>
      </w:r>
      <w:r>
        <w:rPr/>
        <w:t>Access</w:t>
      </w:r>
      <w:r>
        <w:rPr>
          <w:spacing w:val="-3"/>
        </w:rPr>
        <w:t> </w:t>
      </w:r>
      <w:r>
        <w:rPr/>
        <w:t>Point,</w:t>
      </w:r>
      <w:r>
        <w:rPr>
          <w:spacing w:val="-3"/>
        </w:rPr>
        <w:t> </w:t>
      </w:r>
      <w:r>
        <w:rPr/>
        <w:t>the</w:t>
      </w:r>
      <w:r>
        <w:rPr>
          <w:spacing w:val="-3"/>
        </w:rPr>
        <w:t> </w:t>
      </w:r>
      <w:r>
        <w:rPr/>
        <w:t>scanners</w:t>
      </w:r>
      <w:r>
        <w:rPr>
          <w:spacing w:val="-3"/>
        </w:rPr>
        <w:t> </w:t>
      </w:r>
      <w:r>
        <w:rPr/>
        <w:t>associated</w:t>
      </w:r>
      <w:r>
        <w:rPr>
          <w:spacing w:val="-2"/>
        </w:rPr>
        <w:t> </w:t>
      </w:r>
      <w:r>
        <w:rPr/>
        <w:t>with</w:t>
      </w:r>
      <w:r>
        <w:rPr>
          <w:spacing w:val="-3"/>
        </w:rPr>
        <w:t> </w:t>
      </w:r>
      <w:r>
        <w:rPr/>
        <w:t>that</w:t>
      </w:r>
      <w:r>
        <w:rPr>
          <w:spacing w:val="-3"/>
        </w:rPr>
        <w:t> </w:t>
      </w:r>
      <w:r>
        <w:rPr/>
        <w:t>base</w:t>
      </w:r>
      <w:r>
        <w:rPr>
          <w:spacing w:val="-3"/>
        </w:rPr>
        <w:t> </w:t>
      </w:r>
      <w:r>
        <w:rPr/>
        <w:t>or</w:t>
      </w:r>
      <w:r>
        <w:rPr>
          <w:spacing w:val="-2"/>
        </w:rPr>
        <w:t> </w:t>
      </w:r>
      <w:r>
        <w:rPr/>
        <w:t>Access</w:t>
      </w:r>
      <w:r>
        <w:rPr>
          <w:spacing w:val="-3"/>
        </w:rPr>
        <w:t> </w:t>
      </w:r>
      <w:r>
        <w:rPr/>
        <w:t>Point</w:t>
      </w:r>
      <w:r>
        <w:rPr>
          <w:spacing w:val="-3"/>
        </w:rPr>
        <w:t> </w:t>
      </w:r>
      <w:r>
        <w:rPr/>
        <w:t>will begin beeping </w:t>
      </w:r>
      <w:hyperlink w:history="true" w:anchor="_bookmark246">
        <w:r>
          <w:rPr/>
          <w:t>(see </w:t>
        </w:r>
        <w:r>
          <w:rPr>
            <w:color w:val="0000FF"/>
          </w:rPr>
          <w:t>Page Button </w:t>
        </w:r>
        <w:r>
          <w:rPr/>
          <w:t>on page 3-3).</w:t>
        </w:r>
      </w:hyperlink>
      <w:r>
        <w:rPr/>
        <w:t> </w:t>
      </w:r>
      <w:r>
        <w:rPr>
          <w:spacing w:val="-9"/>
        </w:rPr>
        <w:t>You </w:t>
      </w:r>
      <w:r>
        <w:rPr/>
        <w:t>can set the pitch of the paging beep </w:t>
      </w:r>
      <w:r>
        <w:rPr>
          <w:spacing w:val="-3"/>
        </w:rPr>
        <w:t>for </w:t>
      </w:r>
      <w:r>
        <w:rPr/>
        <w:t>each scanner by scanning one of the following bar codes. </w:t>
      </w:r>
      <w:r>
        <w:rPr>
          <w:i/>
        </w:rPr>
        <w:t>Default =</w:t>
      </w:r>
      <w:r>
        <w:rPr>
          <w:i/>
          <w:spacing w:val="-5"/>
        </w:rPr>
        <w:t> </w:t>
      </w:r>
      <w:r>
        <w:rPr>
          <w:i/>
          <w:spacing w:val="-4"/>
        </w:rPr>
        <w:t>Low.</w:t>
      </w:r>
    </w:p>
    <w:p>
      <w:pPr>
        <w:pStyle w:val="BodyText"/>
        <w:rPr>
          <w:i/>
          <w:sz w:val="13"/>
        </w:rPr>
      </w:pPr>
      <w:r>
        <w:rPr/>
        <w:drawing>
          <wp:anchor distT="0" distB="0" distL="0" distR="0" allowOverlap="1" layoutInCell="1" locked="0" behindDoc="0" simplePos="0" relativeHeight="363">
            <wp:simplePos x="0" y="0"/>
            <wp:positionH relativeFrom="page">
              <wp:posOffset>1037770</wp:posOffset>
            </wp:positionH>
            <wp:positionV relativeFrom="paragraph">
              <wp:posOffset>119865</wp:posOffset>
            </wp:positionV>
            <wp:extent cx="1695488" cy="409575"/>
            <wp:effectExtent l="0" t="0" r="0" b="0"/>
            <wp:wrapTopAndBottom/>
            <wp:docPr id="457" name="image314.png"/>
            <wp:cNvGraphicFramePr>
              <a:graphicFrameLocks noChangeAspect="1"/>
            </wp:cNvGraphicFramePr>
            <a:graphic>
              <a:graphicData uri="http://schemas.openxmlformats.org/drawingml/2006/picture">
                <pic:pic>
                  <pic:nvPicPr>
                    <pic:cNvPr id="458" name="image314.png"/>
                    <pic:cNvPicPr/>
                  </pic:nvPicPr>
                  <pic:blipFill>
                    <a:blip r:embed="rId433" cstate="print"/>
                    <a:stretch>
                      <a:fillRect/>
                    </a:stretch>
                  </pic:blipFill>
                  <pic:spPr>
                    <a:xfrm>
                      <a:off x="0" y="0"/>
                      <a:ext cx="1695488" cy="409575"/>
                    </a:xfrm>
                    <a:prstGeom prst="rect">
                      <a:avLst/>
                    </a:prstGeom>
                  </pic:spPr>
                </pic:pic>
              </a:graphicData>
            </a:graphic>
          </wp:anchor>
        </w:drawing>
      </w:r>
    </w:p>
    <w:p>
      <w:pPr>
        <w:spacing w:before="7"/>
        <w:ind w:left="1923" w:right="0" w:firstLine="0"/>
        <w:jc w:val="left"/>
        <w:rPr>
          <w:b/>
          <w:sz w:val="16"/>
        </w:rPr>
      </w:pPr>
      <w:r>
        <w:rPr>
          <w:b/>
          <w:sz w:val="16"/>
        </w:rPr>
        <w:t>* Low (1000 Hz)</w:t>
      </w:r>
    </w:p>
    <w:p>
      <w:pPr>
        <w:pStyle w:val="BodyText"/>
        <w:spacing w:before="1"/>
        <w:rPr>
          <w:b/>
          <w:sz w:val="11"/>
        </w:rPr>
      </w:pPr>
      <w:r>
        <w:rPr/>
        <w:drawing>
          <wp:anchor distT="0" distB="0" distL="0" distR="0" allowOverlap="1" layoutInCell="1" locked="0" behindDoc="0" simplePos="0" relativeHeight="364">
            <wp:simplePos x="0" y="0"/>
            <wp:positionH relativeFrom="page">
              <wp:posOffset>5307371</wp:posOffset>
            </wp:positionH>
            <wp:positionV relativeFrom="paragraph">
              <wp:posOffset>105940</wp:posOffset>
            </wp:positionV>
            <wp:extent cx="1695534" cy="409575"/>
            <wp:effectExtent l="0" t="0" r="0" b="0"/>
            <wp:wrapTopAndBottom/>
            <wp:docPr id="459" name="image315.png"/>
            <wp:cNvGraphicFramePr>
              <a:graphicFrameLocks noChangeAspect="1"/>
            </wp:cNvGraphicFramePr>
            <a:graphic>
              <a:graphicData uri="http://schemas.openxmlformats.org/drawingml/2006/picture">
                <pic:pic>
                  <pic:nvPicPr>
                    <pic:cNvPr id="460" name="image315.png"/>
                    <pic:cNvPicPr/>
                  </pic:nvPicPr>
                  <pic:blipFill>
                    <a:blip r:embed="rId434" cstate="print"/>
                    <a:stretch>
                      <a:fillRect/>
                    </a:stretch>
                  </pic:blipFill>
                  <pic:spPr>
                    <a:xfrm>
                      <a:off x="0" y="0"/>
                      <a:ext cx="1695534" cy="409575"/>
                    </a:xfrm>
                    <a:prstGeom prst="rect">
                      <a:avLst/>
                    </a:prstGeom>
                  </pic:spPr>
                </pic:pic>
              </a:graphicData>
            </a:graphic>
          </wp:anchor>
        </w:drawing>
      </w:r>
    </w:p>
    <w:p>
      <w:pPr>
        <w:spacing w:before="23"/>
        <w:ind w:left="679" w:right="1749" w:firstLine="0"/>
        <w:jc w:val="right"/>
        <w:rPr>
          <w:b/>
          <w:sz w:val="16"/>
        </w:rPr>
      </w:pPr>
      <w:r>
        <w:rPr>
          <w:b/>
          <w:sz w:val="16"/>
        </w:rPr>
        <w:t>Medium (3250 Hz)</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rPr>
      </w:pPr>
      <w:r>
        <w:rPr/>
        <w:pict>
          <v:shape style="position:absolute;margin-left:54.935001pt;margin-top:12.747662pt;width:506.65pt;height:.550pt;mso-position-horizontal-relative:page;mso-position-vertical-relative:paragraph;z-index:-15541760;mso-wrap-distance-left:0;mso-wrap-distance-right:0" coordorigin="1099,255" coordsize="10133,11" path="m1104,255l1099,255,1099,265,1104,265,1104,255xm11231,255l1104,255,1104,265,11231,265,11231,255xe" filled="true" fillcolor="#000000" stroked="false">
            <v:path arrowok="t"/>
            <v:fill type="solid"/>
            <w10:wrap type="topAndBottom"/>
          </v:shape>
        </w:pict>
      </w:r>
    </w:p>
    <w:p>
      <w:pPr>
        <w:pStyle w:val="Heading8"/>
        <w:ind w:right="985"/>
        <w:rPr>
          <w:i/>
        </w:rPr>
      </w:pPr>
      <w:r>
        <w:rPr>
          <w:i/>
        </w:rPr>
        <w:t>3 - 7</w:t>
      </w:r>
    </w:p>
    <w:p>
      <w:pPr>
        <w:spacing w:after="0"/>
        <w:sectPr>
          <w:type w:val="continuous"/>
          <w:pgSz w:w="12240" w:h="15840"/>
          <w:pgMar w:top="1220" w:bottom="280" w:left="460" w:right="120"/>
        </w:sectPr>
      </w:pPr>
    </w:p>
    <w:p>
      <w:pPr>
        <w:pStyle w:val="BodyText"/>
        <w:rPr>
          <w:i/>
          <w:sz w:val="20"/>
        </w:rPr>
      </w:pPr>
    </w:p>
    <w:p>
      <w:pPr>
        <w:pStyle w:val="BodyText"/>
        <w:rPr>
          <w:i/>
          <w:sz w:val="20"/>
        </w:rPr>
      </w:pPr>
    </w:p>
    <w:p>
      <w:pPr>
        <w:pStyle w:val="BodyText"/>
        <w:spacing w:before="5"/>
        <w:rPr>
          <w:i/>
          <w:sz w:val="10"/>
        </w:rPr>
      </w:pPr>
    </w:p>
    <w:p>
      <w:pPr>
        <w:pStyle w:val="BodyText"/>
        <w:ind w:left="1174"/>
        <w:rPr>
          <w:sz w:val="20"/>
        </w:rPr>
      </w:pPr>
      <w:r>
        <w:rPr>
          <w:sz w:val="20"/>
        </w:rPr>
        <w:drawing>
          <wp:inline distT="0" distB="0" distL="0" distR="0">
            <wp:extent cx="1695488" cy="409575"/>
            <wp:effectExtent l="0" t="0" r="0" b="0"/>
            <wp:docPr id="461" name="image316.png"/>
            <wp:cNvGraphicFramePr>
              <a:graphicFrameLocks noChangeAspect="1"/>
            </wp:cNvGraphicFramePr>
            <a:graphic>
              <a:graphicData uri="http://schemas.openxmlformats.org/drawingml/2006/picture">
                <pic:pic>
                  <pic:nvPicPr>
                    <pic:cNvPr id="462" name="image316.png"/>
                    <pic:cNvPicPr/>
                  </pic:nvPicPr>
                  <pic:blipFill>
                    <a:blip r:embed="rId437" cstate="print"/>
                    <a:stretch>
                      <a:fillRect/>
                    </a:stretch>
                  </pic:blipFill>
                  <pic:spPr>
                    <a:xfrm>
                      <a:off x="0" y="0"/>
                      <a:ext cx="1695488" cy="409575"/>
                    </a:xfrm>
                    <a:prstGeom prst="rect">
                      <a:avLst/>
                    </a:prstGeom>
                  </pic:spPr>
                </pic:pic>
              </a:graphicData>
            </a:graphic>
          </wp:inline>
        </w:drawing>
      </w:r>
      <w:r>
        <w:rPr>
          <w:sz w:val="20"/>
        </w:rPr>
      </w:r>
    </w:p>
    <w:p>
      <w:pPr>
        <w:spacing w:before="43"/>
        <w:ind w:left="1959" w:right="0" w:firstLine="0"/>
        <w:jc w:val="left"/>
        <w:rPr>
          <w:b/>
          <w:sz w:val="16"/>
        </w:rPr>
      </w:pPr>
      <w:r>
        <w:rPr>
          <w:b/>
          <w:sz w:val="16"/>
        </w:rPr>
        <w:t>High (4200 Hz)</w:t>
      </w:r>
    </w:p>
    <w:p>
      <w:pPr>
        <w:pStyle w:val="BodyText"/>
        <w:rPr>
          <w:b/>
        </w:rPr>
      </w:pPr>
    </w:p>
    <w:p>
      <w:pPr>
        <w:pStyle w:val="Heading2"/>
        <w:spacing w:before="106"/>
        <w:rPr>
          <w:i/>
        </w:rPr>
      </w:pPr>
      <w:bookmarkStart w:name="Error Indicators" w:id="363"/>
      <w:bookmarkEnd w:id="363"/>
      <w:r>
        <w:rPr>
          <w:b w:val="0"/>
          <w:i w:val="0"/>
        </w:rPr>
      </w:r>
      <w:bookmarkStart w:name="_bookmark272" w:id="364"/>
      <w:bookmarkEnd w:id="364"/>
      <w:r>
        <w:rPr>
          <w:b w:val="0"/>
          <w:i w:val="0"/>
        </w:rPr>
      </w:r>
      <w:r>
        <w:rPr>
          <w:i/>
        </w:rPr>
        <w:t>Error Indicators</w:t>
      </w:r>
    </w:p>
    <w:p>
      <w:pPr>
        <w:pStyle w:val="Heading3"/>
        <w:spacing w:before="228"/>
        <w:jc w:val="both"/>
        <w:rPr>
          <w:i/>
        </w:rPr>
      </w:pPr>
      <w:bookmarkStart w:name="Beeper Pitch - Base Error" w:id="365"/>
      <w:bookmarkEnd w:id="365"/>
      <w:r>
        <w:rPr>
          <w:b w:val="0"/>
          <w:i w:val="0"/>
        </w:rPr>
      </w:r>
      <w:bookmarkStart w:name="_bookmark273" w:id="366"/>
      <w:bookmarkEnd w:id="366"/>
      <w:r>
        <w:rPr>
          <w:b w:val="0"/>
          <w:i w:val="0"/>
        </w:rPr>
      </w:r>
      <w:r>
        <w:rPr>
          <w:i/>
        </w:rPr>
        <w:t>Beeper Pitch - Base Error</w:t>
      </w:r>
    </w:p>
    <w:p>
      <w:pPr>
        <w:spacing w:before="80"/>
        <w:ind w:left="1004" w:right="0" w:firstLine="0"/>
        <w:jc w:val="both"/>
        <w:rPr>
          <w:i/>
          <w:sz w:val="18"/>
        </w:rPr>
      </w:pPr>
      <w:r>
        <w:rPr>
          <w:i/>
          <w:sz w:val="18"/>
        </w:rPr>
        <w:t>Note: This feature only applies to the CCB01-010BT base.</w:t>
      </w:r>
    </w:p>
    <w:p>
      <w:pPr>
        <w:pStyle w:val="BodyText"/>
        <w:spacing w:line="278" w:lineRule="auto" w:before="153"/>
        <w:ind w:left="1004" w:right="983"/>
        <w:jc w:val="both"/>
        <w:rPr>
          <w:i/>
        </w:rPr>
      </w:pPr>
      <w:r>
        <w:rPr/>
        <w:t>The CCB01-010BT base can be configured to beep at a particular pitch when an error occurs, such as transmission prob- lems to a host system. The beeper pitch codes modify the pitch (frequency) of the error tone the base emits when there is an error. </w:t>
      </w:r>
      <w:r>
        <w:rPr>
          <w:i/>
        </w:rPr>
        <w:t>Default = Low.</w:t>
      </w:r>
    </w:p>
    <w:p>
      <w:pPr>
        <w:pStyle w:val="BodyText"/>
        <w:spacing w:before="1"/>
        <w:rPr>
          <w:i/>
          <w:sz w:val="13"/>
        </w:rPr>
      </w:pPr>
      <w:r>
        <w:rPr/>
        <w:drawing>
          <wp:anchor distT="0" distB="0" distL="0" distR="0" allowOverlap="1" layoutInCell="1" locked="0" behindDoc="0" simplePos="0" relativeHeight="366">
            <wp:simplePos x="0" y="0"/>
            <wp:positionH relativeFrom="page">
              <wp:posOffset>1037773</wp:posOffset>
            </wp:positionH>
            <wp:positionV relativeFrom="paragraph">
              <wp:posOffset>120473</wp:posOffset>
            </wp:positionV>
            <wp:extent cx="1590762" cy="409575"/>
            <wp:effectExtent l="0" t="0" r="0" b="0"/>
            <wp:wrapTopAndBottom/>
            <wp:docPr id="463" name="image317.png"/>
            <wp:cNvGraphicFramePr>
              <a:graphicFrameLocks noChangeAspect="1"/>
            </wp:cNvGraphicFramePr>
            <a:graphic>
              <a:graphicData uri="http://schemas.openxmlformats.org/drawingml/2006/picture">
                <pic:pic>
                  <pic:nvPicPr>
                    <pic:cNvPr id="464" name="image317.png"/>
                    <pic:cNvPicPr/>
                  </pic:nvPicPr>
                  <pic:blipFill>
                    <a:blip r:embed="rId438" cstate="print"/>
                    <a:stretch>
                      <a:fillRect/>
                    </a:stretch>
                  </pic:blipFill>
                  <pic:spPr>
                    <a:xfrm>
                      <a:off x="0" y="0"/>
                      <a:ext cx="1590762" cy="409575"/>
                    </a:xfrm>
                    <a:prstGeom prst="rect">
                      <a:avLst/>
                    </a:prstGeom>
                  </pic:spPr>
                </pic:pic>
              </a:graphicData>
            </a:graphic>
          </wp:anchor>
        </w:drawing>
      </w:r>
    </w:p>
    <w:p>
      <w:pPr>
        <w:spacing w:before="31"/>
        <w:ind w:left="1945" w:right="0" w:firstLine="0"/>
        <w:jc w:val="left"/>
        <w:rPr>
          <w:b/>
          <w:sz w:val="16"/>
        </w:rPr>
      </w:pPr>
      <w:r>
        <w:rPr>
          <w:b/>
          <w:sz w:val="16"/>
        </w:rPr>
        <w:t>* </w:t>
      </w:r>
      <w:bookmarkStart w:name="_bookmark274" w:id="367"/>
      <w:bookmarkEnd w:id="367"/>
      <w:r>
        <w:rPr>
          <w:b/>
          <w:sz w:val="16"/>
        </w:rPr>
        <w:t>Razz</w:t>
      </w:r>
      <w:r>
        <w:rPr>
          <w:b/>
          <w:sz w:val="16"/>
        </w:rPr>
        <w:t> (250 Hz)</w:t>
      </w:r>
    </w:p>
    <w:p>
      <w:pPr>
        <w:pStyle w:val="BodyText"/>
        <w:spacing w:before="1"/>
        <w:rPr>
          <w:b/>
          <w:sz w:val="11"/>
        </w:rPr>
      </w:pPr>
      <w:r>
        <w:rPr/>
        <w:drawing>
          <wp:anchor distT="0" distB="0" distL="0" distR="0" allowOverlap="1" layoutInCell="1" locked="0" behindDoc="0" simplePos="0" relativeHeight="367">
            <wp:simplePos x="0" y="0"/>
            <wp:positionH relativeFrom="page">
              <wp:posOffset>5307371</wp:posOffset>
            </wp:positionH>
            <wp:positionV relativeFrom="paragraph">
              <wp:posOffset>106181</wp:posOffset>
            </wp:positionV>
            <wp:extent cx="1695534" cy="409575"/>
            <wp:effectExtent l="0" t="0" r="0" b="0"/>
            <wp:wrapTopAndBottom/>
            <wp:docPr id="465" name="image318.png"/>
            <wp:cNvGraphicFramePr>
              <a:graphicFrameLocks noChangeAspect="1"/>
            </wp:cNvGraphicFramePr>
            <a:graphic>
              <a:graphicData uri="http://schemas.openxmlformats.org/drawingml/2006/picture">
                <pic:pic>
                  <pic:nvPicPr>
                    <pic:cNvPr id="466" name="image318.png"/>
                    <pic:cNvPicPr/>
                  </pic:nvPicPr>
                  <pic:blipFill>
                    <a:blip r:embed="rId439" cstate="print"/>
                    <a:stretch>
                      <a:fillRect/>
                    </a:stretch>
                  </pic:blipFill>
                  <pic:spPr>
                    <a:xfrm>
                      <a:off x="0" y="0"/>
                      <a:ext cx="1695534" cy="409575"/>
                    </a:xfrm>
                    <a:prstGeom prst="rect">
                      <a:avLst/>
                    </a:prstGeom>
                  </pic:spPr>
                </pic:pic>
              </a:graphicData>
            </a:graphic>
          </wp:anchor>
        </w:drawing>
      </w:r>
    </w:p>
    <w:p>
      <w:pPr>
        <w:spacing w:before="37"/>
        <w:ind w:left="679" w:right="1749" w:firstLine="0"/>
        <w:jc w:val="right"/>
        <w:rPr>
          <w:b/>
          <w:sz w:val="16"/>
        </w:rPr>
      </w:pPr>
      <w:bookmarkStart w:name="_bookmark275" w:id="368"/>
      <w:bookmarkEnd w:id="368"/>
      <w:r>
        <w:rPr/>
      </w:r>
      <w:r>
        <w:rPr>
          <w:b/>
          <w:sz w:val="16"/>
        </w:rPr>
        <w:t>Medium (3250 Hz)</w:t>
      </w:r>
    </w:p>
    <w:p>
      <w:pPr>
        <w:pStyle w:val="BodyText"/>
        <w:spacing w:before="5"/>
        <w:rPr>
          <w:b/>
          <w:sz w:val="12"/>
        </w:rPr>
      </w:pPr>
      <w:r>
        <w:rPr/>
        <w:drawing>
          <wp:anchor distT="0" distB="0" distL="0" distR="0" allowOverlap="1" layoutInCell="1" locked="0" behindDoc="0" simplePos="0" relativeHeight="368">
            <wp:simplePos x="0" y="0"/>
            <wp:positionH relativeFrom="page">
              <wp:posOffset>1037770</wp:posOffset>
            </wp:positionH>
            <wp:positionV relativeFrom="paragraph">
              <wp:posOffset>115681</wp:posOffset>
            </wp:positionV>
            <wp:extent cx="1695534" cy="409575"/>
            <wp:effectExtent l="0" t="0" r="0" b="0"/>
            <wp:wrapTopAndBottom/>
            <wp:docPr id="467" name="image319.png"/>
            <wp:cNvGraphicFramePr>
              <a:graphicFrameLocks noChangeAspect="1"/>
            </wp:cNvGraphicFramePr>
            <a:graphic>
              <a:graphicData uri="http://schemas.openxmlformats.org/drawingml/2006/picture">
                <pic:pic>
                  <pic:nvPicPr>
                    <pic:cNvPr id="468" name="image319.png"/>
                    <pic:cNvPicPr/>
                  </pic:nvPicPr>
                  <pic:blipFill>
                    <a:blip r:embed="rId440" cstate="print"/>
                    <a:stretch>
                      <a:fillRect/>
                    </a:stretch>
                  </pic:blipFill>
                  <pic:spPr>
                    <a:xfrm>
                      <a:off x="0" y="0"/>
                      <a:ext cx="1695534" cy="409575"/>
                    </a:xfrm>
                    <a:prstGeom prst="rect">
                      <a:avLst/>
                    </a:prstGeom>
                  </pic:spPr>
                </pic:pic>
              </a:graphicData>
            </a:graphic>
          </wp:anchor>
        </w:drawing>
      </w:r>
    </w:p>
    <w:p>
      <w:pPr>
        <w:spacing w:before="2"/>
        <w:ind w:left="1959" w:right="0" w:firstLine="0"/>
        <w:jc w:val="left"/>
        <w:rPr>
          <w:b/>
          <w:sz w:val="16"/>
        </w:rPr>
      </w:pPr>
      <w:bookmarkStart w:name="_bookmark276" w:id="369"/>
      <w:bookmarkEnd w:id="369"/>
      <w:r>
        <w:rPr/>
      </w:r>
      <w:r>
        <w:rPr>
          <w:b/>
          <w:sz w:val="16"/>
        </w:rPr>
        <w:t>High (4200 Hz)</w:t>
      </w:r>
    </w:p>
    <w:p>
      <w:pPr>
        <w:pStyle w:val="BodyText"/>
        <w:spacing w:before="2"/>
        <w:rPr>
          <w:b/>
          <w:sz w:val="26"/>
        </w:rPr>
      </w:pPr>
    </w:p>
    <w:p>
      <w:pPr>
        <w:pStyle w:val="Heading3"/>
        <w:jc w:val="both"/>
        <w:rPr>
          <w:i/>
        </w:rPr>
      </w:pPr>
      <w:bookmarkStart w:name="Number of Beeps - Base Error" w:id="370"/>
      <w:bookmarkEnd w:id="370"/>
      <w:r>
        <w:rPr>
          <w:b w:val="0"/>
          <w:i w:val="0"/>
        </w:rPr>
      </w:r>
      <w:bookmarkStart w:name="_bookmark277" w:id="371"/>
      <w:bookmarkEnd w:id="371"/>
      <w:r>
        <w:rPr>
          <w:b w:val="0"/>
          <w:i w:val="0"/>
        </w:rPr>
      </w:r>
      <w:r>
        <w:rPr>
          <w:i/>
        </w:rPr>
        <w:t>Number of Beeps - Base Error</w:t>
      </w:r>
    </w:p>
    <w:p>
      <w:pPr>
        <w:spacing w:before="81"/>
        <w:ind w:left="1004" w:right="0" w:firstLine="0"/>
        <w:jc w:val="both"/>
        <w:rPr>
          <w:i/>
          <w:sz w:val="18"/>
        </w:rPr>
      </w:pPr>
      <w:r>
        <w:rPr>
          <w:i/>
          <w:sz w:val="18"/>
        </w:rPr>
        <w:t>Note: This feature only applies to the CCB01-010BT base.</w:t>
      </w:r>
    </w:p>
    <w:p>
      <w:pPr>
        <w:pStyle w:val="BodyText"/>
        <w:spacing w:line="254" w:lineRule="auto" w:before="153"/>
        <w:ind w:left="1004" w:right="981"/>
        <w:jc w:val="both"/>
        <w:rPr>
          <w:i/>
        </w:rPr>
      </w:pPr>
      <w:r>
        <w:rPr/>
        <w:t>The</w:t>
      </w:r>
      <w:r>
        <w:rPr>
          <w:spacing w:val="-4"/>
        </w:rPr>
        <w:t> </w:t>
      </w:r>
      <w:r>
        <w:rPr/>
        <w:t>number</w:t>
      </w:r>
      <w:r>
        <w:rPr>
          <w:spacing w:val="-3"/>
        </w:rPr>
        <w:t> </w:t>
      </w:r>
      <w:r>
        <w:rPr/>
        <w:t>of</w:t>
      </w:r>
      <w:r>
        <w:rPr>
          <w:spacing w:val="-3"/>
        </w:rPr>
        <w:t> </w:t>
      </w:r>
      <w:r>
        <w:rPr/>
        <w:t>beeps</w:t>
      </w:r>
      <w:r>
        <w:rPr>
          <w:spacing w:val="-3"/>
        </w:rPr>
        <w:t> </w:t>
      </w:r>
      <w:r>
        <w:rPr/>
        <w:t>and</w:t>
      </w:r>
      <w:r>
        <w:rPr>
          <w:spacing w:val="-4"/>
        </w:rPr>
        <w:t> </w:t>
      </w:r>
      <w:r>
        <w:rPr/>
        <w:t>LED</w:t>
      </w:r>
      <w:r>
        <w:rPr>
          <w:spacing w:val="-3"/>
        </w:rPr>
        <w:t> </w:t>
      </w:r>
      <w:r>
        <w:rPr/>
        <w:t>flashes</w:t>
      </w:r>
      <w:r>
        <w:rPr>
          <w:spacing w:val="-3"/>
        </w:rPr>
        <w:t> </w:t>
      </w:r>
      <w:r>
        <w:rPr/>
        <w:t>emitted</w:t>
      </w:r>
      <w:r>
        <w:rPr>
          <w:spacing w:val="-3"/>
        </w:rPr>
        <w:t> </w:t>
      </w:r>
      <w:r>
        <w:rPr/>
        <w:t>by</w:t>
      </w:r>
      <w:r>
        <w:rPr>
          <w:spacing w:val="-4"/>
        </w:rPr>
        <w:t> </w:t>
      </w:r>
      <w:r>
        <w:rPr/>
        <w:t>the</w:t>
      </w:r>
      <w:r>
        <w:rPr>
          <w:spacing w:val="-3"/>
        </w:rPr>
        <w:t> </w:t>
      </w:r>
      <w:r>
        <w:rPr/>
        <w:t>CCB01-010BT</w:t>
      </w:r>
      <w:r>
        <w:rPr>
          <w:spacing w:val="-3"/>
        </w:rPr>
        <w:t> </w:t>
      </w:r>
      <w:r>
        <w:rPr/>
        <w:t>base</w:t>
      </w:r>
      <w:r>
        <w:rPr>
          <w:spacing w:val="-3"/>
        </w:rPr>
        <w:t> for </w:t>
      </w:r>
      <w:r>
        <w:rPr/>
        <w:t>an</w:t>
      </w:r>
      <w:r>
        <w:rPr>
          <w:spacing w:val="-4"/>
        </w:rPr>
        <w:t> </w:t>
      </w:r>
      <w:r>
        <w:rPr/>
        <w:t>error</w:t>
      </w:r>
      <w:r>
        <w:rPr>
          <w:spacing w:val="-3"/>
        </w:rPr>
        <w:t> </w:t>
      </w:r>
      <w:r>
        <w:rPr/>
        <w:t>condition</w:t>
      </w:r>
      <w:r>
        <w:rPr>
          <w:spacing w:val="-3"/>
        </w:rPr>
        <w:t> </w:t>
      </w:r>
      <w:r>
        <w:rPr/>
        <w:t>can</w:t>
      </w:r>
      <w:r>
        <w:rPr>
          <w:spacing w:val="-3"/>
        </w:rPr>
        <w:t> </w:t>
      </w:r>
      <w:r>
        <w:rPr/>
        <w:t>be</w:t>
      </w:r>
      <w:r>
        <w:rPr>
          <w:spacing w:val="-4"/>
        </w:rPr>
        <w:t> </w:t>
      </w:r>
      <w:r>
        <w:rPr/>
        <w:t>programmed</w:t>
      </w:r>
      <w:r>
        <w:rPr>
          <w:spacing w:val="-3"/>
        </w:rPr>
        <w:t> </w:t>
      </w:r>
      <w:r>
        <w:rPr/>
        <w:t>from 1</w:t>
      </w:r>
      <w:r>
        <w:rPr>
          <w:spacing w:val="-6"/>
        </w:rPr>
        <w:t> </w:t>
      </w:r>
      <w:r>
        <w:rPr/>
        <w:t>-</w:t>
      </w:r>
      <w:r>
        <w:rPr>
          <w:spacing w:val="-6"/>
        </w:rPr>
        <w:t> </w:t>
      </w:r>
      <w:r>
        <w:rPr/>
        <w:t>9.</w:t>
      </w:r>
      <w:r>
        <w:rPr>
          <w:spacing w:val="38"/>
        </w:rPr>
        <w:t> </w:t>
      </w:r>
      <w:r>
        <w:rPr>
          <w:spacing w:val="-3"/>
        </w:rPr>
        <w:t>For</w:t>
      </w:r>
      <w:r>
        <w:rPr>
          <w:spacing w:val="-6"/>
        </w:rPr>
        <w:t> </w:t>
      </w:r>
      <w:r>
        <w:rPr/>
        <w:t>example,</w:t>
      </w:r>
      <w:r>
        <w:rPr>
          <w:spacing w:val="-5"/>
        </w:rPr>
        <w:t> </w:t>
      </w:r>
      <w:r>
        <w:rPr/>
        <w:t>if</w:t>
      </w:r>
      <w:r>
        <w:rPr>
          <w:spacing w:val="-6"/>
        </w:rPr>
        <w:t> </w:t>
      </w:r>
      <w:r>
        <w:rPr/>
        <w:t>you</w:t>
      </w:r>
      <w:r>
        <w:rPr>
          <w:spacing w:val="-6"/>
        </w:rPr>
        <w:t> </w:t>
      </w:r>
      <w:r>
        <w:rPr/>
        <w:t>program</w:t>
      </w:r>
      <w:r>
        <w:rPr>
          <w:spacing w:val="-6"/>
        </w:rPr>
        <w:t> </w:t>
      </w:r>
      <w:r>
        <w:rPr/>
        <w:t>this</w:t>
      </w:r>
      <w:r>
        <w:rPr>
          <w:spacing w:val="-6"/>
        </w:rPr>
        <w:t> </w:t>
      </w:r>
      <w:r>
        <w:rPr/>
        <w:t>option</w:t>
      </w:r>
      <w:r>
        <w:rPr>
          <w:spacing w:val="-5"/>
        </w:rPr>
        <w:t> </w:t>
      </w:r>
      <w:r>
        <w:rPr/>
        <w:t>to</w:t>
      </w:r>
      <w:r>
        <w:rPr>
          <w:spacing w:val="-6"/>
        </w:rPr>
        <w:t> </w:t>
      </w:r>
      <w:r>
        <w:rPr>
          <w:spacing w:val="-3"/>
        </w:rPr>
        <w:t>have</w:t>
      </w:r>
      <w:r>
        <w:rPr>
          <w:spacing w:val="-6"/>
        </w:rPr>
        <w:t> </w:t>
      </w:r>
      <w:r>
        <w:rPr/>
        <w:t>five</w:t>
      </w:r>
      <w:r>
        <w:rPr>
          <w:spacing w:val="-7"/>
        </w:rPr>
        <w:t> </w:t>
      </w:r>
      <w:r>
        <w:rPr/>
        <w:t>error</w:t>
      </w:r>
      <w:r>
        <w:rPr>
          <w:spacing w:val="-6"/>
        </w:rPr>
        <w:t> </w:t>
      </w:r>
      <w:r>
        <w:rPr/>
        <w:t>beeps,</w:t>
      </w:r>
      <w:r>
        <w:rPr>
          <w:spacing w:val="-5"/>
        </w:rPr>
        <w:t> </w:t>
      </w:r>
      <w:r>
        <w:rPr/>
        <w:t>there</w:t>
      </w:r>
      <w:r>
        <w:rPr>
          <w:spacing w:val="-6"/>
        </w:rPr>
        <w:t> </w:t>
      </w:r>
      <w:r>
        <w:rPr/>
        <w:t>will</w:t>
      </w:r>
      <w:r>
        <w:rPr>
          <w:spacing w:val="-6"/>
        </w:rPr>
        <w:t> </w:t>
      </w:r>
      <w:r>
        <w:rPr/>
        <w:t>be</w:t>
      </w:r>
      <w:r>
        <w:rPr>
          <w:spacing w:val="-6"/>
        </w:rPr>
        <w:t> </w:t>
      </w:r>
      <w:r>
        <w:rPr/>
        <w:t>five</w:t>
      </w:r>
      <w:r>
        <w:rPr>
          <w:spacing w:val="-6"/>
        </w:rPr>
        <w:t> </w:t>
      </w:r>
      <w:r>
        <w:rPr/>
        <w:t>error</w:t>
      </w:r>
      <w:r>
        <w:rPr>
          <w:spacing w:val="-5"/>
        </w:rPr>
        <w:t> </w:t>
      </w:r>
      <w:r>
        <w:rPr/>
        <w:t>beeps</w:t>
      </w:r>
      <w:r>
        <w:rPr>
          <w:spacing w:val="-6"/>
        </w:rPr>
        <w:t> </w:t>
      </w:r>
      <w:r>
        <w:rPr/>
        <w:t>and</w:t>
      </w:r>
      <w:r>
        <w:rPr>
          <w:spacing w:val="-6"/>
        </w:rPr>
        <w:t> </w:t>
      </w:r>
      <w:r>
        <w:rPr/>
        <w:t>five</w:t>
      </w:r>
      <w:r>
        <w:rPr>
          <w:spacing w:val="-6"/>
        </w:rPr>
        <w:t> </w:t>
      </w:r>
      <w:r>
        <w:rPr/>
        <w:t>LED</w:t>
      </w:r>
      <w:r>
        <w:rPr>
          <w:spacing w:val="-6"/>
        </w:rPr>
        <w:t> </w:t>
      </w:r>
      <w:r>
        <w:rPr/>
        <w:t>flashes</w:t>
      </w:r>
      <w:r>
        <w:rPr>
          <w:spacing w:val="-5"/>
        </w:rPr>
        <w:t> </w:t>
      </w:r>
      <w:r>
        <w:rPr/>
        <w:t>in response to an error. </w:t>
      </w:r>
      <w:r>
        <w:rPr>
          <w:spacing w:val="-11"/>
        </w:rPr>
        <w:t>To </w:t>
      </w:r>
      <w:r>
        <w:rPr/>
        <w:t>change the number of error beeps, scan the bar code below and then scan a digit (1-9) bar code and the </w:t>
      </w:r>
      <w:r>
        <w:rPr>
          <w:b/>
        </w:rPr>
        <w:t>Save </w:t>
      </w:r>
      <w:r>
        <w:rPr/>
        <w:t>bar code on the </w:t>
      </w:r>
      <w:hyperlink w:history="true" w:anchor="_bookmark1040">
        <w:r>
          <w:rPr>
            <w:color w:val="0000FF"/>
          </w:rPr>
          <w:t>Programming Chart </w:t>
        </w:r>
      </w:hyperlink>
      <w:r>
        <w:rPr/>
        <w:t>inside the back cover of this manual. </w:t>
      </w:r>
      <w:r>
        <w:rPr>
          <w:i/>
        </w:rPr>
        <w:t>Default =</w:t>
      </w:r>
      <w:r>
        <w:rPr>
          <w:i/>
          <w:spacing w:val="-14"/>
        </w:rPr>
        <w:t> </w:t>
      </w:r>
      <w:r>
        <w:rPr>
          <w:i/>
        </w:rPr>
        <w:t>1.</w:t>
      </w:r>
    </w:p>
    <w:p>
      <w:pPr>
        <w:pStyle w:val="BodyText"/>
        <w:spacing w:before="5"/>
        <w:rPr>
          <w:i/>
          <w:sz w:val="14"/>
        </w:rPr>
      </w:pPr>
    </w:p>
    <w:p>
      <w:pPr>
        <w:pStyle w:val="BodyText"/>
        <w:ind w:left="4678"/>
        <w:rPr>
          <w:sz w:val="20"/>
        </w:rPr>
      </w:pPr>
      <w:r>
        <w:rPr>
          <w:sz w:val="20"/>
        </w:rPr>
        <w:drawing>
          <wp:inline distT="0" distB="0" distL="0" distR="0">
            <wp:extent cx="1276271" cy="409575"/>
            <wp:effectExtent l="0" t="0" r="0" b="0"/>
            <wp:docPr id="469" name="image320.png"/>
            <wp:cNvGraphicFramePr>
              <a:graphicFrameLocks noChangeAspect="1"/>
            </wp:cNvGraphicFramePr>
            <a:graphic>
              <a:graphicData uri="http://schemas.openxmlformats.org/drawingml/2006/picture">
                <pic:pic>
                  <pic:nvPicPr>
                    <pic:cNvPr id="470" name="image320.png"/>
                    <pic:cNvPicPr/>
                  </pic:nvPicPr>
                  <pic:blipFill>
                    <a:blip r:embed="rId441" cstate="print"/>
                    <a:stretch>
                      <a:fillRect/>
                    </a:stretch>
                  </pic:blipFill>
                  <pic:spPr>
                    <a:xfrm>
                      <a:off x="0" y="0"/>
                      <a:ext cx="1276271" cy="409575"/>
                    </a:xfrm>
                    <a:prstGeom prst="rect">
                      <a:avLst/>
                    </a:prstGeom>
                  </pic:spPr>
                </pic:pic>
              </a:graphicData>
            </a:graphic>
          </wp:inline>
        </w:drawing>
      </w:r>
      <w:r>
        <w:rPr>
          <w:sz w:val="20"/>
        </w:rPr>
      </w:r>
    </w:p>
    <w:p>
      <w:pPr>
        <w:spacing w:after="0"/>
        <w:rPr>
          <w:sz w:val="20"/>
        </w:rPr>
        <w:sectPr>
          <w:headerReference w:type="default" r:id="rId435"/>
          <w:footerReference w:type="default" r:id="rId436"/>
          <w:pgSz w:w="12240" w:h="15840"/>
          <w:pgMar w:header="1218" w:footer="0" w:top="1400" w:bottom="280" w:left="460" w:right="120"/>
        </w:sectPr>
      </w:pPr>
    </w:p>
    <w:p>
      <w:pPr>
        <w:pStyle w:val="BodyText"/>
        <w:spacing w:before="3"/>
        <w:rPr>
          <w:i/>
          <w:sz w:val="36"/>
        </w:rPr>
      </w:pPr>
    </w:p>
    <w:p>
      <w:pPr>
        <w:pStyle w:val="Heading2"/>
        <w:rPr>
          <w:i/>
        </w:rPr>
      </w:pPr>
      <w:bookmarkStart w:name="Scanner Report" w:id="372"/>
      <w:bookmarkEnd w:id="372"/>
      <w:r>
        <w:rPr>
          <w:b w:val="0"/>
          <w:i w:val="0"/>
        </w:rPr>
      </w:r>
      <w:bookmarkStart w:name="_bookmark278" w:id="373"/>
      <w:bookmarkEnd w:id="373"/>
      <w:r>
        <w:rPr>
          <w:b w:val="0"/>
          <w:i w:val="0"/>
        </w:rPr>
      </w:r>
      <w:r>
        <w:rPr>
          <w:i/>
        </w:rPr>
        <w:t>Scanner Report</w:t>
      </w:r>
    </w:p>
    <w:p>
      <w:pPr>
        <w:spacing w:before="4"/>
        <w:ind w:left="644" w:right="0" w:firstLine="0"/>
        <w:jc w:val="left"/>
        <w:rPr>
          <w:b/>
          <w:sz w:val="16"/>
        </w:rPr>
      </w:pPr>
      <w:r>
        <w:rPr/>
        <w:br w:type="column"/>
      </w:r>
      <w:bookmarkStart w:name="_bookmark279" w:id="374"/>
      <w:bookmarkEnd w:id="374"/>
      <w:r>
        <w:rPr/>
      </w:r>
      <w:r>
        <w:rPr>
          <w:b/>
          <w:sz w:val="16"/>
        </w:rPr>
        <w:t>Number of Base Error Beeps/LED Flashes</w:t>
      </w:r>
    </w:p>
    <w:p>
      <w:pPr>
        <w:spacing w:after="0"/>
        <w:jc w:val="left"/>
        <w:rPr>
          <w:sz w:val="16"/>
        </w:rPr>
        <w:sectPr>
          <w:type w:val="continuous"/>
          <w:pgSz w:w="12240" w:h="15840"/>
          <w:pgMar w:top="1220" w:bottom="280" w:left="460" w:right="120"/>
          <w:cols w:num="2" w:equalWidth="0">
            <w:col w:w="2699" w:space="744"/>
            <w:col w:w="8217"/>
          </w:cols>
        </w:sectPr>
      </w:pPr>
    </w:p>
    <w:p>
      <w:pPr>
        <w:pStyle w:val="BodyText"/>
        <w:spacing w:line="254" w:lineRule="auto" w:before="154"/>
        <w:ind w:left="644" w:right="960"/>
      </w:pPr>
      <w:r>
        <w:rPr/>
        <w:t>Scan the bar code below to generate a report for the connected scanners. The report indicates the port, work group, scanner name, and address. To assign a name to your scanner, refer to </w:t>
      </w:r>
      <w:hyperlink w:history="true" w:anchor="_bookmark974">
        <w:r>
          <w:rPr>
            <w:color w:val="0000FF"/>
          </w:rPr>
          <w:t>Menu Command Syntax</w:t>
        </w:r>
        <w:r>
          <w:rPr/>
          <w:t>, page 11-1.</w:t>
        </w:r>
      </w:hyperlink>
    </w:p>
    <w:p>
      <w:pPr>
        <w:pStyle w:val="BodyText"/>
        <w:spacing w:before="6"/>
        <w:rPr>
          <w:sz w:val="13"/>
        </w:rPr>
      </w:pPr>
      <w:r>
        <w:rPr/>
        <w:drawing>
          <wp:anchor distT="0" distB="0" distL="0" distR="0" allowOverlap="1" layoutInCell="1" locked="0" behindDoc="0" simplePos="0" relativeHeight="369">
            <wp:simplePos x="0" y="0"/>
            <wp:positionH relativeFrom="page">
              <wp:posOffset>3262561</wp:posOffset>
            </wp:positionH>
            <wp:positionV relativeFrom="paragraph">
              <wp:posOffset>124040</wp:posOffset>
            </wp:positionV>
            <wp:extent cx="1276305" cy="409575"/>
            <wp:effectExtent l="0" t="0" r="0" b="0"/>
            <wp:wrapTopAndBottom/>
            <wp:docPr id="471" name="image321.png"/>
            <wp:cNvGraphicFramePr>
              <a:graphicFrameLocks noChangeAspect="1"/>
            </wp:cNvGraphicFramePr>
            <a:graphic>
              <a:graphicData uri="http://schemas.openxmlformats.org/drawingml/2006/picture">
                <pic:pic>
                  <pic:nvPicPr>
                    <pic:cNvPr id="472" name="image321.png"/>
                    <pic:cNvPicPr/>
                  </pic:nvPicPr>
                  <pic:blipFill>
                    <a:blip r:embed="rId442" cstate="print"/>
                    <a:stretch>
                      <a:fillRect/>
                    </a:stretch>
                  </pic:blipFill>
                  <pic:spPr>
                    <a:xfrm>
                      <a:off x="0" y="0"/>
                      <a:ext cx="1276305" cy="409575"/>
                    </a:xfrm>
                    <a:prstGeom prst="rect">
                      <a:avLst/>
                    </a:prstGeom>
                  </pic:spPr>
                </pic:pic>
              </a:graphicData>
            </a:graphic>
          </wp:anchor>
        </w:drawing>
      </w:r>
    </w:p>
    <w:p>
      <w:pPr>
        <w:spacing w:before="24"/>
        <w:ind w:left="661" w:right="951" w:firstLine="0"/>
        <w:jc w:val="center"/>
        <w:rPr>
          <w:b/>
          <w:sz w:val="16"/>
        </w:rPr>
      </w:pPr>
      <w:bookmarkStart w:name="_bookmark280" w:id="375"/>
      <w:bookmarkEnd w:id="375"/>
      <w:r>
        <w:rPr/>
      </w:r>
      <w:r>
        <w:rPr>
          <w:b/>
          <w:sz w:val="16"/>
        </w:rPr>
        <w:t>Scanner Report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25"/>
        </w:rPr>
      </w:pPr>
      <w:r>
        <w:rPr/>
        <w:pict>
          <v:shape style="position:absolute;margin-left:54.935001pt;margin-top:16.439661pt;width:506.65pt;height:.550pt;mso-position-horizontal-relative:page;mso-position-vertical-relative:paragraph;z-index:-15539200;mso-wrap-distance-left:0;mso-wrap-distance-right:0" coordorigin="1099,329" coordsize="10133,11" path="m1104,329l1099,329,1099,339,1104,339,1104,329xm11231,329l1104,329,1104,339,11231,339,11231,329xe" filled="true" fillcolor="#000000" stroked="false">
            <v:path arrowok="t"/>
            <v:fill type="solid"/>
            <w10:wrap type="topAndBottom"/>
          </v:shape>
        </w:pict>
      </w:r>
    </w:p>
    <w:p>
      <w:pPr>
        <w:pStyle w:val="Heading8"/>
        <w:ind w:left="627"/>
        <w:jc w:val="left"/>
        <w:rPr>
          <w:i/>
        </w:rPr>
      </w:pPr>
      <w:r>
        <w:rPr>
          <w:i/>
        </w:rPr>
        <w:t>3 - 8</w:t>
      </w:r>
    </w:p>
    <w:p>
      <w:pPr>
        <w:spacing w:after="0"/>
        <w:jc w:val="left"/>
        <w:sectPr>
          <w:type w:val="continuous"/>
          <w:pgSz w:w="12240" w:h="15840"/>
          <w:pgMar w:top="1220" w:bottom="280" w:left="460" w:right="120"/>
        </w:sectPr>
      </w:pPr>
    </w:p>
    <w:p>
      <w:pPr>
        <w:pStyle w:val="BodyText"/>
        <w:rPr>
          <w:i/>
          <w:sz w:val="20"/>
        </w:rPr>
      </w:pPr>
    </w:p>
    <w:p>
      <w:pPr>
        <w:spacing w:before="256"/>
        <w:ind w:left="644" w:right="0" w:firstLine="0"/>
        <w:jc w:val="left"/>
        <w:rPr>
          <w:b/>
          <w:i/>
          <w:sz w:val="27"/>
        </w:rPr>
      </w:pPr>
      <w:bookmarkStart w:name="Scanner Address" w:id="376"/>
      <w:bookmarkEnd w:id="376"/>
      <w:r>
        <w:rPr/>
      </w:r>
      <w:bookmarkStart w:name="_bookmark281" w:id="377"/>
      <w:bookmarkEnd w:id="377"/>
      <w:r>
        <w:rPr/>
      </w:r>
      <w:bookmarkStart w:name="_bookmark282" w:id="378"/>
      <w:bookmarkEnd w:id="378"/>
      <w:r>
        <w:rPr/>
      </w:r>
      <w:r>
        <w:rPr>
          <w:b/>
          <w:i/>
          <w:sz w:val="27"/>
        </w:rPr>
        <w:t>Scanner Address</w:t>
      </w:r>
    </w:p>
    <w:p>
      <w:pPr>
        <w:pStyle w:val="BodyText"/>
        <w:spacing w:before="155"/>
        <w:ind w:left="644"/>
      </w:pPr>
      <w:r>
        <w:rPr/>
        <w:t>Scan the bar code below to determine the address of the scanner you are using.</w:t>
      </w:r>
    </w:p>
    <w:p>
      <w:pPr>
        <w:pStyle w:val="BodyText"/>
        <w:spacing w:before="7"/>
        <w:rPr>
          <w:sz w:val="16"/>
        </w:rPr>
      </w:pPr>
    </w:p>
    <w:p>
      <w:pPr>
        <w:pStyle w:val="BodyText"/>
        <w:ind w:left="4677"/>
        <w:rPr>
          <w:sz w:val="20"/>
        </w:rPr>
      </w:pPr>
      <w:r>
        <w:rPr>
          <w:sz w:val="20"/>
        </w:rPr>
        <w:drawing>
          <wp:inline distT="0" distB="0" distL="0" distR="0">
            <wp:extent cx="1276305" cy="438150"/>
            <wp:effectExtent l="0" t="0" r="0" b="0"/>
            <wp:docPr id="473" name="image322.png"/>
            <wp:cNvGraphicFramePr>
              <a:graphicFrameLocks noChangeAspect="1"/>
            </wp:cNvGraphicFramePr>
            <a:graphic>
              <a:graphicData uri="http://schemas.openxmlformats.org/drawingml/2006/picture">
                <pic:pic>
                  <pic:nvPicPr>
                    <pic:cNvPr id="474" name="image322.png"/>
                    <pic:cNvPicPr/>
                  </pic:nvPicPr>
                  <pic:blipFill>
                    <a:blip r:embed="rId445" cstate="print"/>
                    <a:stretch>
                      <a:fillRect/>
                    </a:stretch>
                  </pic:blipFill>
                  <pic:spPr>
                    <a:xfrm>
                      <a:off x="0" y="0"/>
                      <a:ext cx="1276305" cy="438150"/>
                    </a:xfrm>
                    <a:prstGeom prst="rect">
                      <a:avLst/>
                    </a:prstGeom>
                  </pic:spPr>
                </pic:pic>
              </a:graphicData>
            </a:graphic>
          </wp:inline>
        </w:drawing>
      </w:r>
      <w:r>
        <w:rPr>
          <w:sz w:val="20"/>
        </w:rPr>
      </w:r>
    </w:p>
    <w:p>
      <w:pPr>
        <w:spacing w:after="0"/>
        <w:rPr>
          <w:sz w:val="20"/>
        </w:rPr>
        <w:sectPr>
          <w:headerReference w:type="default" r:id="rId443"/>
          <w:footerReference w:type="default" r:id="rId444"/>
          <w:pgSz w:w="12240" w:h="15840"/>
          <w:pgMar w:header="1218" w:footer="0" w:top="1400" w:bottom="280" w:left="460" w:right="120"/>
        </w:sectPr>
      </w:pPr>
    </w:p>
    <w:p>
      <w:pPr>
        <w:pStyle w:val="BodyText"/>
        <w:spacing w:before="11"/>
        <w:rPr>
          <w:sz w:val="37"/>
        </w:rPr>
      </w:pPr>
    </w:p>
    <w:p>
      <w:pPr>
        <w:pStyle w:val="Heading2"/>
        <w:rPr>
          <w:i/>
        </w:rPr>
      </w:pPr>
      <w:bookmarkStart w:name="Base or Access Point Address" w:id="379"/>
      <w:bookmarkEnd w:id="379"/>
      <w:r>
        <w:rPr>
          <w:b w:val="0"/>
          <w:i w:val="0"/>
        </w:rPr>
      </w:r>
      <w:bookmarkStart w:name="_bookmark283" w:id="380"/>
      <w:bookmarkEnd w:id="380"/>
      <w:r>
        <w:rPr>
          <w:b w:val="0"/>
          <w:i w:val="0"/>
        </w:rPr>
      </w:r>
      <w:bookmarkStart w:name="_bookmark284" w:id="381"/>
      <w:bookmarkEnd w:id="381"/>
      <w:r>
        <w:rPr>
          <w:b w:val="0"/>
          <w:i w:val="0"/>
        </w:rPr>
      </w:r>
      <w:r>
        <w:rPr>
          <w:i/>
        </w:rPr>
        <w:t>Base or Access </w:t>
      </w:r>
      <w:r>
        <w:rPr>
          <w:i/>
          <w:spacing w:val="-3"/>
        </w:rPr>
        <w:t>Point </w:t>
      </w:r>
      <w:r>
        <w:rPr>
          <w:i/>
          <w:spacing w:val="-4"/>
        </w:rPr>
        <w:t>Address</w:t>
      </w:r>
    </w:p>
    <w:p>
      <w:pPr>
        <w:spacing w:before="29"/>
        <w:ind w:left="439" w:right="0" w:firstLine="0"/>
        <w:jc w:val="left"/>
        <w:rPr>
          <w:b/>
          <w:sz w:val="16"/>
        </w:rPr>
      </w:pPr>
      <w:r>
        <w:rPr/>
        <w:br w:type="column"/>
      </w:r>
      <w:r>
        <w:rPr>
          <w:b/>
          <w:sz w:val="16"/>
        </w:rPr>
        <w:t>Scanner Address</w:t>
      </w:r>
    </w:p>
    <w:p>
      <w:pPr>
        <w:spacing w:after="0"/>
        <w:jc w:val="left"/>
        <w:rPr>
          <w:sz w:val="16"/>
        </w:rPr>
        <w:sectPr>
          <w:type w:val="continuous"/>
          <w:pgSz w:w="12240" w:h="15840"/>
          <w:pgMar w:top="1220" w:bottom="280" w:left="460" w:right="120"/>
          <w:cols w:num="2" w:equalWidth="0">
            <w:col w:w="4546" w:space="40"/>
            <w:col w:w="7074"/>
          </w:cols>
        </w:sectPr>
      </w:pPr>
    </w:p>
    <w:p>
      <w:pPr>
        <w:pStyle w:val="BodyText"/>
        <w:spacing w:before="154"/>
        <w:ind w:left="644"/>
      </w:pPr>
      <w:r>
        <w:rPr/>
        <w:t>Scan the bar code below to determine the address of the base or Access Point you are using.</w:t>
      </w:r>
    </w:p>
    <w:p>
      <w:pPr>
        <w:pStyle w:val="BodyText"/>
        <w:spacing w:after="1"/>
        <w:rPr>
          <w:sz w:val="14"/>
        </w:rPr>
      </w:pPr>
    </w:p>
    <w:p>
      <w:pPr>
        <w:pStyle w:val="BodyText"/>
        <w:ind w:left="4430"/>
        <w:rPr>
          <w:sz w:val="20"/>
        </w:rPr>
      </w:pPr>
      <w:r>
        <w:rPr>
          <w:sz w:val="20"/>
        </w:rPr>
        <w:drawing>
          <wp:inline distT="0" distB="0" distL="0" distR="0">
            <wp:extent cx="1590762" cy="409575"/>
            <wp:effectExtent l="0" t="0" r="0" b="0"/>
            <wp:docPr id="475" name="image323.png"/>
            <wp:cNvGraphicFramePr>
              <a:graphicFrameLocks noChangeAspect="1"/>
            </wp:cNvGraphicFramePr>
            <a:graphic>
              <a:graphicData uri="http://schemas.openxmlformats.org/drawingml/2006/picture">
                <pic:pic>
                  <pic:nvPicPr>
                    <pic:cNvPr id="476" name="image323.png"/>
                    <pic:cNvPicPr/>
                  </pic:nvPicPr>
                  <pic:blipFill>
                    <a:blip r:embed="rId446" cstate="print"/>
                    <a:stretch>
                      <a:fillRect/>
                    </a:stretch>
                  </pic:blipFill>
                  <pic:spPr>
                    <a:xfrm>
                      <a:off x="0" y="0"/>
                      <a:ext cx="1590762" cy="40957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spacing w:before="9"/>
        <w:rPr>
          <w:sz w:val="41"/>
        </w:rPr>
      </w:pPr>
    </w:p>
    <w:p>
      <w:pPr>
        <w:pStyle w:val="Heading2"/>
        <w:rPr>
          <w:i/>
        </w:rPr>
      </w:pPr>
      <w:bookmarkStart w:name="Scanner Modes" w:id="382"/>
      <w:bookmarkEnd w:id="382"/>
      <w:r>
        <w:rPr>
          <w:b w:val="0"/>
          <w:i w:val="0"/>
        </w:rPr>
      </w:r>
      <w:bookmarkStart w:name="_bookmark285" w:id="383"/>
      <w:bookmarkEnd w:id="383"/>
      <w:r>
        <w:rPr>
          <w:b w:val="0"/>
          <w:i w:val="0"/>
        </w:rPr>
      </w:r>
      <w:r>
        <w:rPr>
          <w:i/>
        </w:rPr>
        <w:t>Scanner Modes</w:t>
      </w:r>
    </w:p>
    <w:p>
      <w:pPr>
        <w:spacing w:before="74"/>
        <w:ind w:left="1363" w:right="0" w:firstLine="0"/>
        <w:jc w:val="left"/>
        <w:rPr>
          <w:b/>
          <w:sz w:val="16"/>
        </w:rPr>
      </w:pPr>
      <w:r>
        <w:rPr/>
        <w:br w:type="column"/>
      </w:r>
      <w:r>
        <w:rPr>
          <w:b/>
          <w:sz w:val="16"/>
        </w:rPr>
        <w:t>Base Address</w:t>
      </w:r>
    </w:p>
    <w:p>
      <w:pPr>
        <w:spacing w:after="0"/>
        <w:jc w:val="left"/>
        <w:rPr>
          <w:sz w:val="16"/>
        </w:rPr>
        <w:sectPr>
          <w:type w:val="continuous"/>
          <w:pgSz w:w="12240" w:h="15840"/>
          <w:pgMar w:top="1220" w:bottom="280" w:left="460" w:right="120"/>
          <w:cols w:num="2" w:equalWidth="0">
            <w:col w:w="2679" w:space="1107"/>
            <w:col w:w="7874"/>
          </w:cols>
        </w:sectPr>
      </w:pPr>
    </w:p>
    <w:p>
      <w:pPr>
        <w:pStyle w:val="BodyText"/>
        <w:spacing w:line="254" w:lineRule="auto" w:before="155"/>
        <w:ind w:left="644" w:right="1120"/>
      </w:pPr>
      <w:r>
        <w:rPr/>
        <w:t>Your scanner is capable of working in single scanner mode, multiple scanner mode, or with Bluetooth devices other than the charge base or Access Point.</w:t>
      </w:r>
    </w:p>
    <w:p>
      <w:pPr>
        <w:pStyle w:val="Heading3"/>
        <w:spacing w:before="165"/>
        <w:jc w:val="both"/>
        <w:rPr>
          <w:i/>
        </w:rPr>
      </w:pPr>
      <w:bookmarkStart w:name="Charge Only Mode" w:id="384"/>
      <w:bookmarkEnd w:id="384"/>
      <w:r>
        <w:rPr>
          <w:b w:val="0"/>
          <w:i w:val="0"/>
        </w:rPr>
      </w:r>
      <w:bookmarkStart w:name="_bookmark286" w:id="385"/>
      <w:bookmarkEnd w:id="385"/>
      <w:r>
        <w:rPr>
          <w:b w:val="0"/>
          <w:i w:val="0"/>
        </w:rPr>
      </w:r>
      <w:r>
        <w:rPr>
          <w:i/>
        </w:rPr>
        <w:t>Charge Only Mode</w:t>
      </w:r>
    </w:p>
    <w:p>
      <w:pPr>
        <w:pStyle w:val="BodyText"/>
        <w:spacing w:line="256" w:lineRule="auto" w:before="110"/>
        <w:ind w:left="1004" w:right="986"/>
        <w:jc w:val="both"/>
      </w:pPr>
      <w:r>
        <w:rPr/>
        <w:t>There may be times when you want to charge your scanner, but not link to the base. </w:t>
      </w:r>
      <w:r>
        <w:rPr>
          <w:spacing w:val="-3"/>
        </w:rPr>
        <w:t>For </w:t>
      </w:r>
      <w:r>
        <w:rPr/>
        <w:t>example, if a scanner is linked to an Access Point or other Bluetooth device and you need to charge the scanner, but want to retain your existing link.</w:t>
      </w:r>
    </w:p>
    <w:p>
      <w:pPr>
        <w:pStyle w:val="BodyText"/>
        <w:spacing w:line="254" w:lineRule="auto" w:before="87"/>
        <w:ind w:left="1004" w:right="982"/>
        <w:jc w:val="both"/>
      </w:pPr>
      <w:r>
        <w:rPr/>
        <w:t>In order to program the base for Charge Only Mode, you must link a scanner to it. Once the scanner is linked to the base, scan the </w:t>
      </w:r>
      <w:r>
        <w:rPr>
          <w:b/>
        </w:rPr>
        <w:t>Charge Only Mode </w:t>
      </w:r>
      <w:r>
        <w:rPr/>
        <w:t>bar code. Any subsequent scanners placed in that base will charge without linking to it. The scanner used to program the base remains linked to the base. To unlink this scanner, scan </w:t>
      </w:r>
      <w:hyperlink w:history="true" w:anchor="_bookmark293">
        <w:r>
          <w:rPr>
            <w:color w:val="0000FF"/>
          </w:rPr>
          <w:t>Unlink Scanner </w:t>
        </w:r>
        <w:r>
          <w:rPr/>
          <w:t>on page 3-10.</w:t>
        </w:r>
      </w:hyperlink>
    </w:p>
    <w:p>
      <w:pPr>
        <w:pStyle w:val="BodyText"/>
        <w:spacing w:before="4"/>
        <w:rPr>
          <w:sz w:val="12"/>
        </w:rPr>
      </w:pPr>
      <w:r>
        <w:rPr/>
        <w:drawing>
          <wp:anchor distT="0" distB="0" distL="0" distR="0" allowOverlap="1" layoutInCell="1" locked="0" behindDoc="0" simplePos="0" relativeHeight="371">
            <wp:simplePos x="0" y="0"/>
            <wp:positionH relativeFrom="page">
              <wp:posOffset>3053044</wp:posOffset>
            </wp:positionH>
            <wp:positionV relativeFrom="paragraph">
              <wp:posOffset>115265</wp:posOffset>
            </wp:positionV>
            <wp:extent cx="1695534" cy="409575"/>
            <wp:effectExtent l="0" t="0" r="0" b="0"/>
            <wp:wrapTopAndBottom/>
            <wp:docPr id="477" name="image324.png"/>
            <wp:cNvGraphicFramePr>
              <a:graphicFrameLocks noChangeAspect="1"/>
            </wp:cNvGraphicFramePr>
            <a:graphic>
              <a:graphicData uri="http://schemas.openxmlformats.org/drawingml/2006/picture">
                <pic:pic>
                  <pic:nvPicPr>
                    <pic:cNvPr id="478" name="image324.png"/>
                    <pic:cNvPicPr/>
                  </pic:nvPicPr>
                  <pic:blipFill>
                    <a:blip r:embed="rId447" cstate="print"/>
                    <a:stretch>
                      <a:fillRect/>
                    </a:stretch>
                  </pic:blipFill>
                  <pic:spPr>
                    <a:xfrm>
                      <a:off x="0" y="0"/>
                      <a:ext cx="1695534" cy="409575"/>
                    </a:xfrm>
                    <a:prstGeom prst="rect">
                      <a:avLst/>
                    </a:prstGeom>
                  </pic:spPr>
                </pic:pic>
              </a:graphicData>
            </a:graphic>
          </wp:anchor>
        </w:drawing>
      </w:r>
    </w:p>
    <w:p>
      <w:pPr>
        <w:spacing w:before="0"/>
        <w:ind w:left="660" w:right="951" w:firstLine="0"/>
        <w:jc w:val="center"/>
        <w:rPr>
          <w:b/>
          <w:sz w:val="16"/>
        </w:rPr>
      </w:pPr>
      <w:bookmarkStart w:name="_bookmark287" w:id="386"/>
      <w:bookmarkEnd w:id="386"/>
      <w:r>
        <w:rPr/>
      </w:r>
      <w:r>
        <w:rPr>
          <w:b/>
          <w:sz w:val="16"/>
        </w:rPr>
        <w:t>Charge Only Mode</w:t>
      </w:r>
    </w:p>
    <w:p>
      <w:pPr>
        <w:spacing w:line="208" w:lineRule="auto" w:before="159"/>
        <w:ind w:left="1558" w:right="960" w:hanging="555"/>
        <w:jc w:val="left"/>
        <w:rPr>
          <w:i/>
          <w:sz w:val="18"/>
        </w:rPr>
      </w:pPr>
      <w:r>
        <w:rPr>
          <w:i/>
          <w:sz w:val="18"/>
        </w:rPr>
        <w:t>Note: When in Charge Only Mode, the scanner periodically wakes up and beeps. See </w:t>
      </w:r>
      <w:hyperlink w:history="true" w:anchor="_bookmark399">
        <w:r>
          <w:rPr>
            <w:i/>
            <w:sz w:val="18"/>
          </w:rPr>
          <w:t>"Power Up Beeper" on page 4-1 </w:t>
        </w:r>
      </w:hyperlink>
      <w:r>
        <w:rPr>
          <w:i/>
          <w:sz w:val="18"/>
        </w:rPr>
        <w:t>to </w:t>
      </w:r>
      <w:r>
        <w:rPr>
          <w:i/>
          <w:sz w:val="18"/>
        </w:rPr>
        <w:t>change this setting.</w:t>
      </w:r>
    </w:p>
    <w:p>
      <w:pPr>
        <w:spacing w:line="254" w:lineRule="auto" w:before="158"/>
        <w:ind w:left="1004" w:right="960" w:firstLine="0"/>
        <w:jc w:val="left"/>
        <w:rPr>
          <w:i/>
          <w:sz w:val="18"/>
        </w:rPr>
      </w:pPr>
      <w:r>
        <w:rPr>
          <w:sz w:val="18"/>
        </w:rPr>
        <w:t>If you want to charge a scanner and link to the base, use </w:t>
      </w:r>
      <w:r>
        <w:rPr>
          <w:b/>
          <w:sz w:val="18"/>
        </w:rPr>
        <w:t>Charge and Link Mode</w:t>
      </w:r>
      <w:r>
        <w:rPr>
          <w:sz w:val="18"/>
        </w:rPr>
        <w:t>. If the base is programmed for Charge Only</w:t>
      </w:r>
      <w:r>
        <w:rPr>
          <w:spacing w:val="-7"/>
          <w:sz w:val="18"/>
        </w:rPr>
        <w:t> </w:t>
      </w:r>
      <w:r>
        <w:rPr>
          <w:sz w:val="18"/>
        </w:rPr>
        <w:t>Mode,</w:t>
      </w:r>
      <w:r>
        <w:rPr>
          <w:spacing w:val="-6"/>
          <w:sz w:val="18"/>
        </w:rPr>
        <w:t> </w:t>
      </w:r>
      <w:r>
        <w:rPr>
          <w:sz w:val="18"/>
        </w:rPr>
        <w:t>you</w:t>
      </w:r>
      <w:r>
        <w:rPr>
          <w:spacing w:val="-7"/>
          <w:sz w:val="18"/>
        </w:rPr>
        <w:t> </w:t>
      </w:r>
      <w:r>
        <w:rPr>
          <w:sz w:val="18"/>
        </w:rPr>
        <w:t>must</w:t>
      </w:r>
      <w:r>
        <w:rPr>
          <w:spacing w:val="-6"/>
          <w:sz w:val="18"/>
        </w:rPr>
        <w:t> </w:t>
      </w:r>
      <w:r>
        <w:rPr>
          <w:sz w:val="18"/>
        </w:rPr>
        <w:t>link</w:t>
      </w:r>
      <w:r>
        <w:rPr>
          <w:spacing w:val="-7"/>
          <w:sz w:val="18"/>
        </w:rPr>
        <w:t> </w:t>
      </w:r>
      <w:r>
        <w:rPr>
          <w:sz w:val="18"/>
        </w:rPr>
        <w:t>a</w:t>
      </w:r>
      <w:r>
        <w:rPr>
          <w:spacing w:val="-6"/>
          <w:sz w:val="18"/>
        </w:rPr>
        <w:t> </w:t>
      </w:r>
      <w:r>
        <w:rPr>
          <w:sz w:val="18"/>
        </w:rPr>
        <w:t>scanner</w:t>
      </w:r>
      <w:r>
        <w:rPr>
          <w:spacing w:val="-7"/>
          <w:sz w:val="18"/>
        </w:rPr>
        <w:t> </w:t>
      </w:r>
      <w:r>
        <w:rPr>
          <w:sz w:val="18"/>
        </w:rPr>
        <w:t>to</w:t>
      </w:r>
      <w:r>
        <w:rPr>
          <w:spacing w:val="-6"/>
          <w:sz w:val="18"/>
        </w:rPr>
        <w:t> </w:t>
      </w:r>
      <w:r>
        <w:rPr>
          <w:sz w:val="18"/>
        </w:rPr>
        <w:t>it</w:t>
      </w:r>
      <w:r>
        <w:rPr>
          <w:spacing w:val="-7"/>
          <w:sz w:val="18"/>
        </w:rPr>
        <w:t> </w:t>
      </w:r>
      <w:r>
        <w:rPr>
          <w:sz w:val="18"/>
        </w:rPr>
        <w:t>first</w:t>
      </w:r>
      <w:r>
        <w:rPr>
          <w:spacing w:val="-6"/>
          <w:sz w:val="18"/>
        </w:rPr>
        <w:t> </w:t>
      </w:r>
      <w:r>
        <w:rPr>
          <w:sz w:val="18"/>
        </w:rPr>
        <w:t>in</w:t>
      </w:r>
      <w:r>
        <w:rPr>
          <w:spacing w:val="-7"/>
          <w:sz w:val="18"/>
        </w:rPr>
        <w:t> </w:t>
      </w:r>
      <w:r>
        <w:rPr>
          <w:sz w:val="18"/>
        </w:rPr>
        <w:t>order</w:t>
      </w:r>
      <w:r>
        <w:rPr>
          <w:spacing w:val="-6"/>
          <w:sz w:val="18"/>
        </w:rPr>
        <w:t> </w:t>
      </w:r>
      <w:r>
        <w:rPr>
          <w:sz w:val="18"/>
        </w:rPr>
        <w:t>to</w:t>
      </w:r>
      <w:r>
        <w:rPr>
          <w:spacing w:val="-6"/>
          <w:sz w:val="18"/>
        </w:rPr>
        <w:t> </w:t>
      </w:r>
      <w:r>
        <w:rPr>
          <w:sz w:val="18"/>
        </w:rPr>
        <w:t>program</w:t>
      </w:r>
      <w:r>
        <w:rPr>
          <w:spacing w:val="-7"/>
          <w:sz w:val="18"/>
        </w:rPr>
        <w:t> </w:t>
      </w:r>
      <w:r>
        <w:rPr>
          <w:sz w:val="18"/>
        </w:rPr>
        <w:t>it</w:t>
      </w:r>
      <w:r>
        <w:rPr>
          <w:spacing w:val="-6"/>
          <w:sz w:val="18"/>
        </w:rPr>
        <w:t> </w:t>
      </w:r>
      <w:r>
        <w:rPr>
          <w:sz w:val="18"/>
        </w:rPr>
        <w:t>for</w:t>
      </w:r>
      <w:r>
        <w:rPr>
          <w:spacing w:val="-7"/>
          <w:sz w:val="18"/>
        </w:rPr>
        <w:t> </w:t>
      </w:r>
      <w:r>
        <w:rPr>
          <w:sz w:val="18"/>
        </w:rPr>
        <w:t>Charge</w:t>
      </w:r>
      <w:r>
        <w:rPr>
          <w:spacing w:val="-6"/>
          <w:sz w:val="18"/>
        </w:rPr>
        <w:t> </w:t>
      </w:r>
      <w:r>
        <w:rPr>
          <w:sz w:val="18"/>
        </w:rPr>
        <w:t>and</w:t>
      </w:r>
      <w:r>
        <w:rPr>
          <w:spacing w:val="-7"/>
          <w:sz w:val="18"/>
        </w:rPr>
        <w:t> </w:t>
      </w:r>
      <w:r>
        <w:rPr>
          <w:sz w:val="18"/>
        </w:rPr>
        <w:t>Link</w:t>
      </w:r>
      <w:r>
        <w:rPr>
          <w:spacing w:val="-6"/>
          <w:sz w:val="18"/>
        </w:rPr>
        <w:t> </w:t>
      </w:r>
      <w:r>
        <w:rPr>
          <w:sz w:val="18"/>
        </w:rPr>
        <w:t>Mode.</w:t>
      </w:r>
      <w:r>
        <w:rPr>
          <w:spacing w:val="38"/>
          <w:sz w:val="18"/>
        </w:rPr>
        <w:t> </w:t>
      </w:r>
      <w:r>
        <w:rPr>
          <w:sz w:val="18"/>
        </w:rPr>
        <w:t>Scan</w:t>
      </w:r>
      <w:r>
        <w:rPr>
          <w:spacing w:val="-7"/>
          <w:sz w:val="18"/>
        </w:rPr>
        <w:t> </w:t>
      </w:r>
      <w:r>
        <w:rPr>
          <w:sz w:val="18"/>
        </w:rPr>
        <w:t>the</w:t>
      </w:r>
      <w:r>
        <w:rPr>
          <w:spacing w:val="-6"/>
          <w:sz w:val="18"/>
        </w:rPr>
        <w:t> </w:t>
      </w:r>
      <w:r>
        <w:rPr>
          <w:sz w:val="18"/>
        </w:rPr>
        <w:t>linking</w:t>
      </w:r>
      <w:r>
        <w:rPr>
          <w:spacing w:val="-6"/>
          <w:sz w:val="18"/>
        </w:rPr>
        <w:t> </w:t>
      </w:r>
      <w:r>
        <w:rPr>
          <w:sz w:val="18"/>
        </w:rPr>
        <w:t>bar</w:t>
      </w:r>
      <w:r>
        <w:rPr>
          <w:spacing w:val="-7"/>
          <w:sz w:val="18"/>
        </w:rPr>
        <w:t> </w:t>
      </w:r>
      <w:r>
        <w:rPr>
          <w:sz w:val="18"/>
        </w:rPr>
        <w:t>code</w:t>
      </w:r>
      <w:r>
        <w:rPr>
          <w:spacing w:val="-6"/>
          <w:sz w:val="18"/>
        </w:rPr>
        <w:t> </w:t>
      </w:r>
      <w:r>
        <w:rPr>
          <w:sz w:val="18"/>
        </w:rPr>
        <w:t>on the base to link the scanner, then scan </w:t>
      </w:r>
      <w:r>
        <w:rPr>
          <w:b/>
          <w:sz w:val="18"/>
        </w:rPr>
        <w:t>Charge and Link Mode</w:t>
      </w:r>
      <w:r>
        <w:rPr>
          <w:sz w:val="18"/>
        </w:rPr>
        <w:t>. </w:t>
      </w:r>
      <w:r>
        <w:rPr>
          <w:i/>
          <w:sz w:val="18"/>
        </w:rPr>
        <w:t>Default = Charge and Link</w:t>
      </w:r>
      <w:r>
        <w:rPr>
          <w:i/>
          <w:spacing w:val="-21"/>
          <w:sz w:val="18"/>
        </w:rPr>
        <w:t> </w:t>
      </w:r>
      <w:r>
        <w:rPr>
          <w:i/>
          <w:sz w:val="18"/>
        </w:rPr>
        <w:t>Mode.</w:t>
      </w:r>
    </w:p>
    <w:p>
      <w:pPr>
        <w:pStyle w:val="BodyText"/>
        <w:spacing w:before="8" w:after="1"/>
        <w:rPr>
          <w:i/>
          <w:sz w:val="15"/>
        </w:rPr>
      </w:pPr>
    </w:p>
    <w:p>
      <w:pPr>
        <w:pStyle w:val="BodyText"/>
        <w:ind w:left="4347"/>
        <w:rPr>
          <w:sz w:val="20"/>
        </w:rPr>
      </w:pPr>
      <w:r>
        <w:rPr>
          <w:sz w:val="20"/>
        </w:rPr>
        <w:drawing>
          <wp:inline distT="0" distB="0" distL="0" distR="0">
            <wp:extent cx="1695534" cy="409575"/>
            <wp:effectExtent l="0" t="0" r="0" b="0"/>
            <wp:docPr id="479" name="image325.png"/>
            <wp:cNvGraphicFramePr>
              <a:graphicFrameLocks noChangeAspect="1"/>
            </wp:cNvGraphicFramePr>
            <a:graphic>
              <a:graphicData uri="http://schemas.openxmlformats.org/drawingml/2006/picture">
                <pic:pic>
                  <pic:nvPicPr>
                    <pic:cNvPr id="480" name="image325.png"/>
                    <pic:cNvPicPr/>
                  </pic:nvPicPr>
                  <pic:blipFill>
                    <a:blip r:embed="rId448" cstate="print"/>
                    <a:stretch>
                      <a:fillRect/>
                    </a:stretch>
                  </pic:blipFill>
                  <pic:spPr>
                    <a:xfrm>
                      <a:off x="0" y="0"/>
                      <a:ext cx="1695534" cy="40957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spacing w:before="10"/>
        <w:rPr>
          <w:i/>
          <w:sz w:val="37"/>
        </w:rPr>
      </w:pPr>
    </w:p>
    <w:p>
      <w:pPr>
        <w:pStyle w:val="Heading3"/>
        <w:rPr>
          <w:i/>
        </w:rPr>
      </w:pPr>
      <w:bookmarkStart w:name="Linked Modes" w:id="387"/>
      <w:bookmarkEnd w:id="387"/>
      <w:r>
        <w:rPr>
          <w:b w:val="0"/>
          <w:i w:val="0"/>
        </w:rPr>
      </w:r>
      <w:bookmarkStart w:name="_bookmark288" w:id="388"/>
      <w:bookmarkEnd w:id="388"/>
      <w:r>
        <w:rPr>
          <w:b w:val="0"/>
          <w:i w:val="0"/>
        </w:rPr>
      </w:r>
      <w:r>
        <w:rPr>
          <w:i/>
        </w:rPr>
        <w:t>Linked Modes</w:t>
      </w:r>
    </w:p>
    <w:p>
      <w:pPr>
        <w:spacing w:before="40"/>
        <w:ind w:left="1429" w:right="0" w:firstLine="0"/>
        <w:jc w:val="left"/>
        <w:rPr>
          <w:b/>
          <w:sz w:val="16"/>
        </w:rPr>
      </w:pPr>
      <w:r>
        <w:rPr/>
        <w:br w:type="column"/>
      </w:r>
      <w:bookmarkStart w:name="_bookmark289" w:id="389"/>
      <w:bookmarkEnd w:id="389"/>
      <w:r>
        <w:rPr/>
      </w:r>
      <w:r>
        <w:rPr>
          <w:b/>
          <w:sz w:val="16"/>
        </w:rPr>
        <w:t>* Charge and Link Mode</w:t>
      </w:r>
    </w:p>
    <w:p>
      <w:pPr>
        <w:spacing w:after="0"/>
        <w:jc w:val="left"/>
        <w:rPr>
          <w:sz w:val="16"/>
        </w:rPr>
        <w:sectPr>
          <w:type w:val="continuous"/>
          <w:pgSz w:w="12240" w:h="15840"/>
          <w:pgMar w:top="1220" w:bottom="280" w:left="460" w:right="120"/>
          <w:cols w:num="2" w:equalWidth="0">
            <w:col w:w="2645" w:space="698"/>
            <w:col w:w="8317"/>
          </w:cols>
        </w:sectPr>
      </w:pPr>
    </w:p>
    <w:p>
      <w:pPr>
        <w:pStyle w:val="BodyText"/>
        <w:spacing w:line="254" w:lineRule="auto" w:before="111"/>
        <w:ind w:left="1004" w:right="860"/>
      </w:pPr>
      <w:r>
        <w:rPr/>
        <w:t>Locked Link Mode and Open Link Mode are the link modes that accommodate different applications. Scan the appropriate bar codes included in the Open Link and Locked Link Mode explanations that follow to switch from one mode to another. </w:t>
      </w:r>
      <w:r>
        <w:rPr>
          <w:i/>
        </w:rPr>
        <w:t>Default = Open Link Mode</w:t>
      </w: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8"/>
        </w:rPr>
      </w:pPr>
      <w:r>
        <w:rPr/>
        <w:pict>
          <v:shape style="position:absolute;margin-left:54.935001pt;margin-top:18.442631pt;width:506.65pt;height:.550pt;mso-position-horizontal-relative:page;mso-position-vertical-relative:paragraph;z-index:-15538176;mso-wrap-distance-left:0;mso-wrap-distance-right:0" coordorigin="1099,369" coordsize="10133,11" path="m1104,369l1099,369,1099,379,1104,379,1104,369xm11231,369l1104,369,1104,379,11231,379,11231,369xe" filled="true" fillcolor="#000000" stroked="false">
            <v:path arrowok="t"/>
            <v:fill type="solid"/>
            <w10:wrap type="topAndBottom"/>
          </v:shape>
        </w:pict>
      </w:r>
    </w:p>
    <w:p>
      <w:pPr>
        <w:pStyle w:val="Heading8"/>
        <w:ind w:right="985"/>
        <w:rPr>
          <w:i/>
        </w:rPr>
      </w:pPr>
      <w:r>
        <w:rPr>
          <w:i/>
        </w:rPr>
        <w:t>3 - 9</w:t>
      </w:r>
    </w:p>
    <w:p>
      <w:pPr>
        <w:spacing w:after="0"/>
        <w:sectPr>
          <w:type w:val="continuous"/>
          <w:pgSz w:w="12240" w:h="15840"/>
          <w:pgMar w:top="1220" w:bottom="280" w:left="460" w:right="120"/>
        </w:sectPr>
      </w:pPr>
    </w:p>
    <w:p>
      <w:pPr>
        <w:pStyle w:val="BodyText"/>
        <w:rPr>
          <w:i/>
          <w:sz w:val="20"/>
        </w:rPr>
      </w:pPr>
    </w:p>
    <w:p>
      <w:pPr>
        <w:pStyle w:val="BodyText"/>
        <w:spacing w:before="5"/>
        <w:rPr>
          <w:i/>
          <w:sz w:val="23"/>
        </w:rPr>
      </w:pPr>
    </w:p>
    <w:p>
      <w:pPr>
        <w:spacing w:before="0"/>
        <w:ind w:left="1364" w:right="0" w:firstLine="0"/>
        <w:jc w:val="both"/>
        <w:rPr>
          <w:b/>
          <w:i/>
          <w:sz w:val="22"/>
        </w:rPr>
      </w:pPr>
      <w:r>
        <w:rPr>
          <w:b/>
          <w:i/>
          <w:sz w:val="22"/>
        </w:rPr>
        <w:t>Locked Link Mode - Single Scanner</w:t>
      </w:r>
    </w:p>
    <w:p>
      <w:pPr>
        <w:pStyle w:val="BodyText"/>
        <w:spacing w:line="254" w:lineRule="auto" w:before="109"/>
        <w:ind w:left="1364" w:right="982"/>
        <w:jc w:val="both"/>
      </w:pPr>
      <w:r>
        <w:rPr/>
        <w:t>If</w:t>
      </w:r>
      <w:r>
        <w:rPr>
          <w:spacing w:val="-6"/>
        </w:rPr>
        <w:t> </w:t>
      </w:r>
      <w:r>
        <w:rPr/>
        <w:t>you</w:t>
      </w:r>
      <w:r>
        <w:rPr>
          <w:spacing w:val="-6"/>
        </w:rPr>
        <w:t> </w:t>
      </w:r>
      <w:r>
        <w:rPr/>
        <w:t>link</w:t>
      </w:r>
      <w:r>
        <w:rPr>
          <w:spacing w:val="-6"/>
        </w:rPr>
        <w:t> </w:t>
      </w:r>
      <w:r>
        <w:rPr/>
        <w:t>a</w:t>
      </w:r>
      <w:r>
        <w:rPr>
          <w:spacing w:val="-6"/>
        </w:rPr>
        <w:t> </w:t>
      </w:r>
      <w:r>
        <w:rPr/>
        <w:t>scanner</w:t>
      </w:r>
      <w:r>
        <w:rPr>
          <w:spacing w:val="-6"/>
        </w:rPr>
        <w:t> </w:t>
      </w:r>
      <w:r>
        <w:rPr/>
        <w:t>to</w:t>
      </w:r>
      <w:r>
        <w:rPr>
          <w:spacing w:val="-6"/>
        </w:rPr>
        <w:t> </w:t>
      </w:r>
      <w:r>
        <w:rPr/>
        <w:t>a</w:t>
      </w:r>
      <w:r>
        <w:rPr>
          <w:spacing w:val="-6"/>
        </w:rPr>
        <w:t> </w:t>
      </w:r>
      <w:r>
        <w:rPr/>
        <w:t>base</w:t>
      </w:r>
      <w:r>
        <w:rPr>
          <w:spacing w:val="-5"/>
        </w:rPr>
        <w:t> </w:t>
      </w:r>
      <w:r>
        <w:rPr/>
        <w:t>or</w:t>
      </w:r>
      <w:r>
        <w:rPr>
          <w:spacing w:val="-6"/>
        </w:rPr>
        <w:t> </w:t>
      </w:r>
      <w:r>
        <w:rPr/>
        <w:t>an</w:t>
      </w:r>
      <w:r>
        <w:rPr>
          <w:spacing w:val="-6"/>
        </w:rPr>
        <w:t> </w:t>
      </w:r>
      <w:r>
        <w:rPr/>
        <w:t>Access</w:t>
      </w:r>
      <w:r>
        <w:rPr>
          <w:spacing w:val="-6"/>
        </w:rPr>
        <w:t> </w:t>
      </w:r>
      <w:r>
        <w:rPr/>
        <w:t>Point</w:t>
      </w:r>
      <w:r>
        <w:rPr>
          <w:spacing w:val="-6"/>
        </w:rPr>
        <w:t> </w:t>
      </w:r>
      <w:r>
        <w:rPr/>
        <w:t>using</w:t>
      </w:r>
      <w:r>
        <w:rPr>
          <w:spacing w:val="-6"/>
        </w:rPr>
        <w:t> </w:t>
      </w:r>
      <w:r>
        <w:rPr/>
        <w:t>the</w:t>
      </w:r>
      <w:r>
        <w:rPr>
          <w:spacing w:val="-6"/>
        </w:rPr>
        <w:t> </w:t>
      </w:r>
      <w:r>
        <w:rPr/>
        <w:t>Locked</w:t>
      </w:r>
      <w:r>
        <w:rPr>
          <w:spacing w:val="-6"/>
        </w:rPr>
        <w:t> </w:t>
      </w:r>
      <w:r>
        <w:rPr/>
        <w:t>Link</w:t>
      </w:r>
      <w:r>
        <w:rPr>
          <w:spacing w:val="-6"/>
        </w:rPr>
        <w:t> </w:t>
      </w:r>
      <w:r>
        <w:rPr/>
        <w:t>Mode,</w:t>
      </w:r>
      <w:r>
        <w:rPr>
          <w:spacing w:val="-6"/>
        </w:rPr>
        <w:t> </w:t>
      </w:r>
      <w:r>
        <w:rPr/>
        <w:t>other</w:t>
      </w:r>
      <w:r>
        <w:rPr>
          <w:spacing w:val="-6"/>
        </w:rPr>
        <w:t> </w:t>
      </w:r>
      <w:r>
        <w:rPr/>
        <w:t>scanners</w:t>
      </w:r>
      <w:r>
        <w:rPr>
          <w:spacing w:val="-6"/>
        </w:rPr>
        <w:t> </w:t>
      </w:r>
      <w:r>
        <w:rPr/>
        <w:t>are</w:t>
      </w:r>
      <w:r>
        <w:rPr>
          <w:spacing w:val="-6"/>
        </w:rPr>
        <w:t> </w:t>
      </w:r>
      <w:r>
        <w:rPr/>
        <w:t>blocked</w:t>
      </w:r>
      <w:r>
        <w:rPr>
          <w:spacing w:val="-6"/>
        </w:rPr>
        <w:t> </w:t>
      </w:r>
      <w:r>
        <w:rPr/>
        <w:t>from</w:t>
      </w:r>
      <w:r>
        <w:rPr>
          <w:spacing w:val="-6"/>
        </w:rPr>
        <w:t> </w:t>
      </w:r>
      <w:r>
        <w:rPr/>
        <w:t>being linked if they are inadvertently placed into the base, or if the Access Point linking bar code is scanned. If you do</w:t>
      </w:r>
      <w:r>
        <w:rPr>
          <w:spacing w:val="-34"/>
        </w:rPr>
        <w:t> </w:t>
      </w:r>
      <w:r>
        <w:rPr/>
        <w:t>place a different scanner into a base, it will charge the scanner, but the scanner will not be</w:t>
      </w:r>
      <w:r>
        <w:rPr>
          <w:spacing w:val="-20"/>
        </w:rPr>
        <w:t> </w:t>
      </w:r>
      <w:r>
        <w:rPr/>
        <w:t>linked.</w:t>
      </w:r>
    </w:p>
    <w:p>
      <w:pPr>
        <w:pStyle w:val="BodyText"/>
        <w:spacing w:before="3"/>
        <w:rPr>
          <w:sz w:val="12"/>
        </w:rPr>
      </w:pPr>
      <w:r>
        <w:rPr/>
        <w:drawing>
          <wp:anchor distT="0" distB="0" distL="0" distR="0" allowOverlap="1" layoutInCell="1" locked="0" behindDoc="0" simplePos="0" relativeHeight="373">
            <wp:simplePos x="0" y="0"/>
            <wp:positionH relativeFrom="page">
              <wp:posOffset>2948306</wp:posOffset>
            </wp:positionH>
            <wp:positionV relativeFrom="paragraph">
              <wp:posOffset>114680</wp:posOffset>
            </wp:positionV>
            <wp:extent cx="1905261" cy="428625"/>
            <wp:effectExtent l="0" t="0" r="0" b="0"/>
            <wp:wrapTopAndBottom/>
            <wp:docPr id="481" name="image326.png"/>
            <wp:cNvGraphicFramePr>
              <a:graphicFrameLocks noChangeAspect="1"/>
            </wp:cNvGraphicFramePr>
            <a:graphic>
              <a:graphicData uri="http://schemas.openxmlformats.org/drawingml/2006/picture">
                <pic:pic>
                  <pic:nvPicPr>
                    <pic:cNvPr id="482" name="image326.png"/>
                    <pic:cNvPicPr/>
                  </pic:nvPicPr>
                  <pic:blipFill>
                    <a:blip r:embed="rId451" cstate="print"/>
                    <a:stretch>
                      <a:fillRect/>
                    </a:stretch>
                  </pic:blipFill>
                  <pic:spPr>
                    <a:xfrm>
                      <a:off x="0" y="0"/>
                      <a:ext cx="1905261" cy="428625"/>
                    </a:xfrm>
                    <a:prstGeom prst="rect">
                      <a:avLst/>
                    </a:prstGeom>
                  </pic:spPr>
                </pic:pic>
              </a:graphicData>
            </a:graphic>
          </wp:anchor>
        </w:drawing>
      </w:r>
    </w:p>
    <w:p>
      <w:pPr>
        <w:spacing w:line="208" w:lineRule="auto" w:before="18"/>
        <w:ind w:left="4985" w:right="5276" w:firstLine="0"/>
        <w:jc w:val="center"/>
        <w:rPr>
          <w:b/>
          <w:sz w:val="16"/>
        </w:rPr>
      </w:pPr>
      <w:r>
        <w:rPr>
          <w:b/>
          <w:sz w:val="16"/>
        </w:rPr>
        <w:t>Locked Link Mode (Single Scanner)</w:t>
      </w:r>
    </w:p>
    <w:p>
      <w:pPr>
        <w:pStyle w:val="BodyText"/>
        <w:spacing w:line="254" w:lineRule="auto" w:before="156"/>
        <w:ind w:left="1364" w:right="1100"/>
      </w:pPr>
      <w:r>
        <w:rPr/>
        <w:t>To use a different scanner, you need to unlink the original scanner by scanning the </w:t>
      </w:r>
      <w:r>
        <w:rPr>
          <w:b/>
        </w:rPr>
        <w:t>Unlink Scanner </w:t>
      </w:r>
      <w:r>
        <w:rPr/>
        <w:t>bar code. (See </w:t>
      </w:r>
      <w:hyperlink w:history="true" w:anchor="_bookmark285">
        <w:r>
          <w:rPr>
            <w:color w:val="0000FF"/>
          </w:rPr>
          <w:t>Scanner Modes</w:t>
        </w:r>
        <w:r>
          <w:rPr/>
          <w:t>, page </w:t>
        </w:r>
      </w:hyperlink>
      <w:r>
        <w:rPr/>
        <w:t>3-9.)</w:t>
      </w:r>
    </w:p>
    <w:p>
      <w:pPr>
        <w:spacing w:before="80"/>
        <w:ind w:left="1364" w:right="0" w:firstLine="0"/>
        <w:jc w:val="left"/>
        <w:rPr>
          <w:b/>
          <w:i/>
          <w:sz w:val="22"/>
        </w:rPr>
      </w:pPr>
      <w:r>
        <w:rPr>
          <w:b/>
          <w:i/>
          <w:sz w:val="22"/>
        </w:rPr>
        <w:t>Open Link Mode - Single Scanner</w:t>
      </w:r>
    </w:p>
    <w:p>
      <w:pPr>
        <w:pStyle w:val="BodyText"/>
        <w:spacing w:line="254" w:lineRule="auto" w:before="108"/>
        <w:ind w:left="1364" w:right="960"/>
      </w:pPr>
      <w:r>
        <w:rPr/>
        <w:t>When newly shipped or defaulted to factory settings, a scanner is not linked to a base or an Access Point. A link is established when the scanner is placed into a base, or an Access Point linking bar code is scanned. When in Open Link</w:t>
      </w:r>
      <w:r>
        <w:rPr>
          <w:spacing w:val="-10"/>
        </w:rPr>
        <w:t> </w:t>
      </w:r>
      <w:r>
        <w:rPr/>
        <w:t>Mode,</w:t>
      </w:r>
      <w:r>
        <w:rPr>
          <w:spacing w:val="-10"/>
        </w:rPr>
        <w:t> </w:t>
      </w:r>
      <w:r>
        <w:rPr/>
        <w:t>a</w:t>
      </w:r>
      <w:r>
        <w:rPr>
          <w:spacing w:val="-9"/>
        </w:rPr>
        <w:t> </w:t>
      </w:r>
      <w:r>
        <w:rPr/>
        <w:t>new</w:t>
      </w:r>
      <w:r>
        <w:rPr>
          <w:spacing w:val="-10"/>
        </w:rPr>
        <w:t> </w:t>
      </w:r>
      <w:r>
        <w:rPr/>
        <w:t>link</w:t>
      </w:r>
      <w:r>
        <w:rPr>
          <w:spacing w:val="-9"/>
        </w:rPr>
        <w:t> </w:t>
      </w:r>
      <w:r>
        <w:rPr/>
        <w:t>is</w:t>
      </w:r>
      <w:r>
        <w:rPr>
          <w:spacing w:val="-10"/>
        </w:rPr>
        <w:t> </w:t>
      </w:r>
      <w:r>
        <w:rPr/>
        <w:t>established</w:t>
      </w:r>
      <w:r>
        <w:rPr>
          <w:spacing w:val="-10"/>
        </w:rPr>
        <w:t> </w:t>
      </w:r>
      <w:r>
        <w:rPr/>
        <w:t>when</w:t>
      </w:r>
      <w:r>
        <w:rPr>
          <w:spacing w:val="-9"/>
        </w:rPr>
        <w:t> </w:t>
      </w:r>
      <w:r>
        <w:rPr/>
        <w:t>a</w:t>
      </w:r>
      <w:r>
        <w:rPr>
          <w:spacing w:val="-10"/>
        </w:rPr>
        <w:t> </w:t>
      </w:r>
      <w:r>
        <w:rPr/>
        <w:t>new</w:t>
      </w:r>
      <w:r>
        <w:rPr>
          <w:spacing w:val="-9"/>
        </w:rPr>
        <w:t> </w:t>
      </w:r>
      <w:r>
        <w:rPr/>
        <w:t>scanner</w:t>
      </w:r>
      <w:r>
        <w:rPr>
          <w:spacing w:val="-10"/>
        </w:rPr>
        <w:t> </w:t>
      </w:r>
      <w:r>
        <w:rPr/>
        <w:t>is</w:t>
      </w:r>
      <w:r>
        <w:rPr>
          <w:spacing w:val="-10"/>
        </w:rPr>
        <w:t> </w:t>
      </w:r>
      <w:r>
        <w:rPr/>
        <w:t>placed</w:t>
      </w:r>
      <w:r>
        <w:rPr>
          <w:spacing w:val="-9"/>
        </w:rPr>
        <w:t> </w:t>
      </w:r>
      <w:r>
        <w:rPr/>
        <w:t>in</w:t>
      </w:r>
      <w:r>
        <w:rPr>
          <w:spacing w:val="-9"/>
        </w:rPr>
        <w:t> </w:t>
      </w:r>
      <w:r>
        <w:rPr/>
        <w:t>the</w:t>
      </w:r>
      <w:r>
        <w:rPr>
          <w:spacing w:val="-10"/>
        </w:rPr>
        <w:t> </w:t>
      </w:r>
      <w:r>
        <w:rPr/>
        <w:t>base,</w:t>
      </w:r>
      <w:r>
        <w:rPr>
          <w:spacing w:val="-9"/>
        </w:rPr>
        <w:t> </w:t>
      </w:r>
      <w:r>
        <w:rPr/>
        <w:t>or</w:t>
      </w:r>
      <w:r>
        <w:rPr>
          <w:spacing w:val="-10"/>
        </w:rPr>
        <w:t> </w:t>
      </w:r>
      <w:r>
        <w:rPr/>
        <w:t>you</w:t>
      </w:r>
      <w:r>
        <w:rPr>
          <w:spacing w:val="-9"/>
        </w:rPr>
        <w:t> </w:t>
      </w:r>
      <w:r>
        <w:rPr/>
        <w:t>scan</w:t>
      </w:r>
      <w:r>
        <w:rPr>
          <w:spacing w:val="-10"/>
        </w:rPr>
        <w:t> </w:t>
      </w:r>
      <w:r>
        <w:rPr/>
        <w:t>an</w:t>
      </w:r>
      <w:r>
        <w:rPr>
          <w:spacing w:val="-10"/>
        </w:rPr>
        <w:t> </w:t>
      </w:r>
      <w:r>
        <w:rPr/>
        <w:t>Access</w:t>
      </w:r>
      <w:r>
        <w:rPr>
          <w:spacing w:val="-9"/>
        </w:rPr>
        <w:t> </w:t>
      </w:r>
      <w:r>
        <w:rPr/>
        <w:t>Point</w:t>
      </w:r>
      <w:r>
        <w:rPr>
          <w:spacing w:val="-10"/>
        </w:rPr>
        <w:t> </w:t>
      </w:r>
      <w:r>
        <w:rPr/>
        <w:t>linking</w:t>
      </w:r>
      <w:r>
        <w:rPr>
          <w:spacing w:val="-9"/>
        </w:rPr>
        <w:t> </w:t>
      </w:r>
      <w:r>
        <w:rPr/>
        <w:t>bar code. Each time a scanner is placed into a base or scans an Access Point linking bar code, the scanner becomes linked to the base or Access point and the old scanner is</w:t>
      </w:r>
      <w:r>
        <w:rPr>
          <w:spacing w:val="-9"/>
        </w:rPr>
        <w:t> </w:t>
      </w:r>
      <w:r>
        <w:rPr/>
        <w:t>unlinked.</w:t>
      </w:r>
    </w:p>
    <w:p>
      <w:pPr>
        <w:pStyle w:val="BodyText"/>
        <w:spacing w:before="9"/>
        <w:rPr>
          <w:sz w:val="19"/>
        </w:rPr>
      </w:pPr>
    </w:p>
    <w:p>
      <w:pPr>
        <w:pStyle w:val="BodyText"/>
        <w:ind w:left="4183"/>
        <w:rPr>
          <w:sz w:val="20"/>
        </w:rPr>
      </w:pPr>
      <w:r>
        <w:rPr>
          <w:sz w:val="20"/>
        </w:rPr>
        <w:drawing>
          <wp:inline distT="0" distB="0" distL="0" distR="0">
            <wp:extent cx="1905261" cy="428625"/>
            <wp:effectExtent l="0" t="0" r="0" b="0"/>
            <wp:docPr id="483" name="image327.png"/>
            <wp:cNvGraphicFramePr>
              <a:graphicFrameLocks noChangeAspect="1"/>
            </wp:cNvGraphicFramePr>
            <a:graphic>
              <a:graphicData uri="http://schemas.openxmlformats.org/drawingml/2006/picture">
                <pic:pic>
                  <pic:nvPicPr>
                    <pic:cNvPr id="484" name="image327.png"/>
                    <pic:cNvPicPr/>
                  </pic:nvPicPr>
                  <pic:blipFill>
                    <a:blip r:embed="rId452" cstate="print"/>
                    <a:stretch>
                      <a:fillRect/>
                    </a:stretch>
                  </pic:blipFill>
                  <pic:spPr>
                    <a:xfrm>
                      <a:off x="0" y="0"/>
                      <a:ext cx="1905261" cy="428625"/>
                    </a:xfrm>
                    <a:prstGeom prst="rect">
                      <a:avLst/>
                    </a:prstGeom>
                  </pic:spPr>
                </pic:pic>
              </a:graphicData>
            </a:graphic>
          </wp:inline>
        </w:drawing>
      </w:r>
      <w:r>
        <w:rPr>
          <w:sz w:val="20"/>
        </w:rPr>
      </w:r>
    </w:p>
    <w:p>
      <w:pPr>
        <w:spacing w:after="0"/>
        <w:rPr>
          <w:sz w:val="20"/>
        </w:rPr>
        <w:sectPr>
          <w:headerReference w:type="default" r:id="rId449"/>
          <w:footerReference w:type="default" r:id="rId450"/>
          <w:pgSz w:w="12240" w:h="15840"/>
          <w:pgMar w:header="1218" w:footer="0" w:top="1400" w:bottom="280" w:left="460" w:right="120"/>
        </w:sectPr>
      </w:pPr>
    </w:p>
    <w:p>
      <w:pPr>
        <w:pStyle w:val="BodyText"/>
        <w:rPr>
          <w:sz w:val="32"/>
        </w:rPr>
      </w:pPr>
    </w:p>
    <w:p>
      <w:pPr>
        <w:pStyle w:val="Heading2"/>
        <w:spacing w:before="215"/>
        <w:rPr>
          <w:i/>
        </w:rPr>
      </w:pPr>
      <w:bookmarkStart w:name="Unlinking the Scanner" w:id="390"/>
      <w:bookmarkEnd w:id="390"/>
      <w:r>
        <w:rPr>
          <w:b w:val="0"/>
          <w:i w:val="0"/>
        </w:rPr>
      </w:r>
      <w:bookmarkStart w:name="_bookmark290" w:id="391"/>
      <w:bookmarkEnd w:id="391"/>
      <w:r>
        <w:rPr>
          <w:b w:val="0"/>
          <w:i w:val="0"/>
        </w:rPr>
      </w:r>
      <w:r>
        <w:rPr>
          <w:i/>
        </w:rPr>
        <w:t>Unlinking the</w:t>
      </w:r>
      <w:r>
        <w:rPr>
          <w:i/>
          <w:spacing w:val="-17"/>
        </w:rPr>
        <w:t> </w:t>
      </w:r>
      <w:r>
        <w:rPr>
          <w:i/>
        </w:rPr>
        <w:t>Scanner</w:t>
      </w:r>
    </w:p>
    <w:p>
      <w:pPr>
        <w:spacing w:line="208" w:lineRule="auto" w:before="30"/>
        <w:ind w:left="1514" w:right="5281" w:hanging="45"/>
        <w:jc w:val="left"/>
        <w:rPr>
          <w:b/>
          <w:sz w:val="16"/>
        </w:rPr>
      </w:pPr>
      <w:r>
        <w:rPr/>
        <w:br w:type="column"/>
      </w:r>
      <w:r>
        <w:rPr>
          <w:b/>
          <w:sz w:val="16"/>
        </w:rPr>
        <w:t>* </w:t>
      </w:r>
      <w:bookmarkStart w:name="_bookmark291" w:id="392"/>
      <w:bookmarkEnd w:id="392"/>
      <w:r>
        <w:rPr>
          <w:b/>
          <w:sz w:val="16"/>
        </w:rPr>
        <w:t>Open</w:t>
      </w:r>
      <w:r>
        <w:rPr>
          <w:b/>
          <w:sz w:val="16"/>
        </w:rPr>
        <w:t> Link Mode (Single Scanner)</w:t>
      </w:r>
    </w:p>
    <w:p>
      <w:pPr>
        <w:spacing w:after="0" w:line="208" w:lineRule="auto"/>
        <w:jc w:val="left"/>
        <w:rPr>
          <w:sz w:val="16"/>
        </w:rPr>
        <w:sectPr>
          <w:type w:val="continuous"/>
          <w:pgSz w:w="12240" w:h="15840"/>
          <w:pgMar w:top="1220" w:bottom="280" w:left="460" w:right="120"/>
          <w:cols w:num="2" w:equalWidth="0">
            <w:col w:w="3493" w:space="45"/>
            <w:col w:w="8122"/>
          </w:cols>
        </w:sectPr>
      </w:pPr>
    </w:p>
    <w:p>
      <w:pPr>
        <w:pStyle w:val="BodyText"/>
        <w:spacing w:line="254" w:lineRule="auto" w:before="155"/>
        <w:ind w:left="644" w:right="924"/>
      </w:pPr>
      <w:r>
        <w:rPr/>
        <w:t>If a base or an Access </w:t>
      </w:r>
      <w:r>
        <w:rPr>
          <w:spacing w:val="-3"/>
        </w:rPr>
        <w:t>Point </w:t>
      </w:r>
      <w:r>
        <w:rPr/>
        <w:t>has a scanner linked to it, that scanner must be unlinked before a new scanner can be linked. Once the previous scanner is unlinked, it will no longer communicate with the base or Access Point. </w:t>
      </w:r>
      <w:r>
        <w:rPr>
          <w:spacing w:val="-11"/>
        </w:rPr>
        <w:t>To </w:t>
      </w:r>
      <w:r>
        <w:rPr/>
        <w:t>unlink the scanner from a base or an Access Point, scan the </w:t>
      </w:r>
      <w:r>
        <w:rPr>
          <w:b/>
        </w:rPr>
        <w:t>Unlink Scanner </w:t>
      </w:r>
      <w:r>
        <w:rPr/>
        <w:t>bar code </w:t>
      </w:r>
      <w:r>
        <w:rPr>
          <w:spacing w:val="-3"/>
        </w:rPr>
        <w:t>below.</w:t>
      </w:r>
    </w:p>
    <w:p>
      <w:pPr>
        <w:pStyle w:val="BodyText"/>
        <w:spacing w:before="8"/>
        <w:rPr>
          <w:sz w:val="15"/>
        </w:rPr>
      </w:pPr>
    </w:p>
    <w:p>
      <w:pPr>
        <w:pStyle w:val="BodyText"/>
        <w:ind w:left="4677"/>
        <w:rPr>
          <w:sz w:val="20"/>
        </w:rPr>
      </w:pPr>
      <w:r>
        <w:rPr>
          <w:sz w:val="20"/>
        </w:rPr>
        <w:drawing>
          <wp:inline distT="0" distB="0" distL="0" distR="0">
            <wp:extent cx="1276271" cy="438150"/>
            <wp:effectExtent l="0" t="0" r="0" b="0"/>
            <wp:docPr id="485" name="image328.png"/>
            <wp:cNvGraphicFramePr>
              <a:graphicFrameLocks noChangeAspect="1"/>
            </wp:cNvGraphicFramePr>
            <a:graphic>
              <a:graphicData uri="http://schemas.openxmlformats.org/drawingml/2006/picture">
                <pic:pic>
                  <pic:nvPicPr>
                    <pic:cNvPr id="486" name="image328.png"/>
                    <pic:cNvPicPr/>
                  </pic:nvPicPr>
                  <pic:blipFill>
                    <a:blip r:embed="rId453" cstate="print"/>
                    <a:stretch>
                      <a:fillRect/>
                    </a:stretch>
                  </pic:blipFill>
                  <pic:spPr>
                    <a:xfrm>
                      <a:off x="0" y="0"/>
                      <a:ext cx="1276271" cy="438150"/>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rPr>
          <w:sz w:val="35"/>
        </w:rPr>
      </w:pPr>
    </w:p>
    <w:p>
      <w:pPr>
        <w:pStyle w:val="Heading3"/>
        <w:rPr>
          <w:i/>
        </w:rPr>
      </w:pPr>
      <w:bookmarkStart w:name="Override Locked Scanner" w:id="393"/>
      <w:bookmarkEnd w:id="393"/>
      <w:r>
        <w:rPr>
          <w:b w:val="0"/>
          <w:i w:val="0"/>
        </w:rPr>
      </w:r>
      <w:bookmarkStart w:name="_bookmark292" w:id="394"/>
      <w:bookmarkEnd w:id="394"/>
      <w:r>
        <w:rPr>
          <w:b w:val="0"/>
          <w:i w:val="0"/>
        </w:rPr>
      </w:r>
      <w:r>
        <w:rPr>
          <w:i/>
        </w:rPr>
        <w:t>Override Locked </w:t>
      </w:r>
      <w:r>
        <w:rPr>
          <w:i/>
          <w:spacing w:val="-3"/>
        </w:rPr>
        <w:t>Scanner</w:t>
      </w:r>
    </w:p>
    <w:p>
      <w:pPr>
        <w:spacing w:before="22"/>
        <w:ind w:left="1154" w:right="0" w:firstLine="0"/>
        <w:jc w:val="left"/>
        <w:rPr>
          <w:b/>
          <w:sz w:val="16"/>
        </w:rPr>
      </w:pPr>
      <w:r>
        <w:rPr/>
        <w:br w:type="column"/>
      </w:r>
      <w:bookmarkStart w:name="_bookmark293" w:id="395"/>
      <w:bookmarkEnd w:id="395"/>
      <w:r>
        <w:rPr/>
      </w:r>
      <w:bookmarkStart w:name="_bookmark294" w:id="396"/>
      <w:bookmarkEnd w:id="396"/>
      <w:r>
        <w:rPr/>
      </w:r>
      <w:r>
        <w:rPr>
          <w:b/>
          <w:sz w:val="16"/>
        </w:rPr>
        <w:t>Unlink Scanner</w:t>
      </w:r>
    </w:p>
    <w:p>
      <w:pPr>
        <w:spacing w:after="0"/>
        <w:jc w:val="left"/>
        <w:rPr>
          <w:sz w:val="16"/>
        </w:rPr>
        <w:sectPr>
          <w:type w:val="continuous"/>
          <w:pgSz w:w="12240" w:h="15840"/>
          <w:pgMar w:top="1220" w:bottom="280" w:left="460" w:right="120"/>
          <w:cols w:num="2" w:equalWidth="0">
            <w:col w:w="3907" w:space="40"/>
            <w:col w:w="7713"/>
          </w:cols>
        </w:sectPr>
      </w:pPr>
    </w:p>
    <w:p>
      <w:pPr>
        <w:pStyle w:val="BodyText"/>
        <w:spacing w:line="254" w:lineRule="auto" w:before="110" w:after="77"/>
        <w:ind w:left="1004" w:right="960"/>
      </w:pPr>
      <w:r>
        <w:rPr/>
        <w:t>If you need to replace a broken or lost scanner that is linked to a base or an Access Point, scan the </w:t>
      </w:r>
      <w:r>
        <w:rPr>
          <w:b/>
        </w:rPr>
        <w:t>Override Locked Scanner</w:t>
      </w:r>
      <w:r>
        <w:rPr>
          <w:b/>
          <w:spacing w:val="-9"/>
        </w:rPr>
        <w:t> </w:t>
      </w:r>
      <w:r>
        <w:rPr/>
        <w:t>bar</w:t>
      </w:r>
      <w:r>
        <w:rPr>
          <w:spacing w:val="-9"/>
        </w:rPr>
        <w:t> </w:t>
      </w:r>
      <w:r>
        <w:rPr/>
        <w:t>code</w:t>
      </w:r>
      <w:r>
        <w:rPr>
          <w:spacing w:val="-9"/>
        </w:rPr>
        <w:t> </w:t>
      </w:r>
      <w:r>
        <w:rPr/>
        <w:t>below</w:t>
      </w:r>
      <w:r>
        <w:rPr>
          <w:spacing w:val="-8"/>
        </w:rPr>
        <w:t> </w:t>
      </w:r>
      <w:r>
        <w:rPr/>
        <w:t>with</w:t>
      </w:r>
      <w:r>
        <w:rPr>
          <w:spacing w:val="-9"/>
        </w:rPr>
        <w:t> </w:t>
      </w:r>
      <w:r>
        <w:rPr/>
        <w:t>a</w:t>
      </w:r>
      <w:r>
        <w:rPr>
          <w:spacing w:val="-9"/>
        </w:rPr>
        <w:t> </w:t>
      </w:r>
      <w:r>
        <w:rPr/>
        <w:t>new</w:t>
      </w:r>
      <w:r>
        <w:rPr>
          <w:spacing w:val="-8"/>
        </w:rPr>
        <w:t> </w:t>
      </w:r>
      <w:r>
        <w:rPr/>
        <w:t>scanner</w:t>
      </w:r>
      <w:r>
        <w:rPr>
          <w:spacing w:val="-9"/>
        </w:rPr>
        <w:t> </w:t>
      </w:r>
      <w:r>
        <w:rPr/>
        <w:t>and</w:t>
      </w:r>
      <w:r>
        <w:rPr>
          <w:spacing w:val="-9"/>
        </w:rPr>
        <w:t> </w:t>
      </w:r>
      <w:r>
        <w:rPr/>
        <w:t>place</w:t>
      </w:r>
      <w:r>
        <w:rPr>
          <w:spacing w:val="-8"/>
        </w:rPr>
        <w:t> </w:t>
      </w:r>
      <w:r>
        <w:rPr/>
        <w:t>that</w:t>
      </w:r>
      <w:r>
        <w:rPr>
          <w:spacing w:val="-9"/>
        </w:rPr>
        <w:t> </w:t>
      </w:r>
      <w:r>
        <w:rPr/>
        <w:t>scanner</w:t>
      </w:r>
      <w:r>
        <w:rPr>
          <w:spacing w:val="-9"/>
        </w:rPr>
        <w:t> </w:t>
      </w:r>
      <w:r>
        <w:rPr/>
        <w:t>in</w:t>
      </w:r>
      <w:r>
        <w:rPr>
          <w:spacing w:val="-10"/>
        </w:rPr>
        <w:t> </w:t>
      </w:r>
      <w:r>
        <w:rPr/>
        <w:t>the</w:t>
      </w:r>
      <w:r>
        <w:rPr>
          <w:spacing w:val="-8"/>
        </w:rPr>
        <w:t> </w:t>
      </w:r>
      <w:r>
        <w:rPr/>
        <w:t>base,</w:t>
      </w:r>
      <w:r>
        <w:rPr>
          <w:spacing w:val="-9"/>
        </w:rPr>
        <w:t> </w:t>
      </w:r>
      <w:r>
        <w:rPr/>
        <w:t>or</w:t>
      </w:r>
      <w:r>
        <w:rPr>
          <w:spacing w:val="-9"/>
        </w:rPr>
        <w:t> </w:t>
      </w:r>
      <w:r>
        <w:rPr/>
        <w:t>scan</w:t>
      </w:r>
      <w:r>
        <w:rPr>
          <w:spacing w:val="-8"/>
        </w:rPr>
        <w:t> </w:t>
      </w:r>
      <w:r>
        <w:rPr/>
        <w:t>the</w:t>
      </w:r>
      <w:r>
        <w:rPr>
          <w:spacing w:val="-9"/>
        </w:rPr>
        <w:t> </w:t>
      </w:r>
      <w:r>
        <w:rPr/>
        <w:t>Access</w:t>
      </w:r>
      <w:r>
        <w:rPr>
          <w:spacing w:val="-9"/>
        </w:rPr>
        <w:t> </w:t>
      </w:r>
      <w:r>
        <w:rPr/>
        <w:t>Point</w:t>
      </w:r>
      <w:r>
        <w:rPr>
          <w:spacing w:val="-8"/>
        </w:rPr>
        <w:t> </w:t>
      </w:r>
      <w:r>
        <w:rPr/>
        <w:t>linking</w:t>
      </w:r>
      <w:r>
        <w:rPr>
          <w:spacing w:val="-9"/>
        </w:rPr>
        <w:t> </w:t>
      </w:r>
      <w:r>
        <w:rPr/>
        <w:t>bar</w:t>
      </w:r>
      <w:r>
        <w:rPr>
          <w:spacing w:val="-9"/>
        </w:rPr>
        <w:t> </w:t>
      </w:r>
      <w:r>
        <w:rPr/>
        <w:t>code. The</w:t>
      </w:r>
      <w:r>
        <w:rPr>
          <w:spacing w:val="-5"/>
        </w:rPr>
        <w:t> </w:t>
      </w:r>
      <w:r>
        <w:rPr/>
        <w:t>locked</w:t>
      </w:r>
      <w:r>
        <w:rPr>
          <w:spacing w:val="-4"/>
        </w:rPr>
        <w:t> </w:t>
      </w:r>
      <w:r>
        <w:rPr/>
        <w:t>link</w:t>
      </w:r>
      <w:r>
        <w:rPr>
          <w:spacing w:val="-4"/>
        </w:rPr>
        <w:t> </w:t>
      </w:r>
      <w:r>
        <w:rPr/>
        <w:t>will</w:t>
      </w:r>
      <w:r>
        <w:rPr>
          <w:spacing w:val="-4"/>
        </w:rPr>
        <w:t> </w:t>
      </w:r>
      <w:r>
        <w:rPr/>
        <w:t>be</w:t>
      </w:r>
      <w:r>
        <w:rPr>
          <w:spacing w:val="-5"/>
        </w:rPr>
        <w:t> </w:t>
      </w:r>
      <w:r>
        <w:rPr/>
        <w:t>overridden;</w:t>
      </w:r>
      <w:r>
        <w:rPr>
          <w:spacing w:val="-4"/>
        </w:rPr>
        <w:t> </w:t>
      </w:r>
      <w:r>
        <w:rPr/>
        <w:t>the</w:t>
      </w:r>
      <w:r>
        <w:rPr>
          <w:spacing w:val="-5"/>
        </w:rPr>
        <w:t> </w:t>
      </w:r>
      <w:r>
        <w:rPr/>
        <w:t>broken</w:t>
      </w:r>
      <w:r>
        <w:rPr>
          <w:spacing w:val="-4"/>
        </w:rPr>
        <w:t> </w:t>
      </w:r>
      <w:r>
        <w:rPr/>
        <w:t>or</w:t>
      </w:r>
      <w:r>
        <w:rPr>
          <w:spacing w:val="-4"/>
        </w:rPr>
        <w:t> </w:t>
      </w:r>
      <w:r>
        <w:rPr/>
        <w:t>lost</w:t>
      </w:r>
      <w:r>
        <w:rPr>
          <w:spacing w:val="-5"/>
        </w:rPr>
        <w:t> </w:t>
      </w:r>
      <w:r>
        <w:rPr/>
        <w:t>scanner’s</w:t>
      </w:r>
      <w:r>
        <w:rPr>
          <w:spacing w:val="-4"/>
        </w:rPr>
        <w:t> </w:t>
      </w:r>
      <w:r>
        <w:rPr/>
        <w:t>link</w:t>
      </w:r>
      <w:r>
        <w:rPr>
          <w:spacing w:val="-4"/>
        </w:rPr>
        <w:t> </w:t>
      </w:r>
      <w:r>
        <w:rPr/>
        <w:t>with</w:t>
      </w:r>
      <w:r>
        <w:rPr>
          <w:spacing w:val="-4"/>
        </w:rPr>
        <w:t> </w:t>
      </w:r>
      <w:r>
        <w:rPr/>
        <w:t>the</w:t>
      </w:r>
      <w:r>
        <w:rPr>
          <w:spacing w:val="-5"/>
        </w:rPr>
        <w:t> </w:t>
      </w:r>
      <w:r>
        <w:rPr/>
        <w:t>base</w:t>
      </w:r>
      <w:r>
        <w:rPr>
          <w:spacing w:val="-4"/>
        </w:rPr>
        <w:t> </w:t>
      </w:r>
      <w:r>
        <w:rPr/>
        <w:t>or</w:t>
      </w:r>
      <w:r>
        <w:rPr>
          <w:spacing w:val="-4"/>
        </w:rPr>
        <w:t> </w:t>
      </w:r>
      <w:r>
        <w:rPr/>
        <w:t>Access</w:t>
      </w:r>
      <w:r>
        <w:rPr>
          <w:spacing w:val="-4"/>
        </w:rPr>
        <w:t> </w:t>
      </w:r>
      <w:r>
        <w:rPr/>
        <w:t>Point</w:t>
      </w:r>
      <w:r>
        <w:rPr>
          <w:spacing w:val="-5"/>
        </w:rPr>
        <w:t> </w:t>
      </w:r>
      <w:r>
        <w:rPr/>
        <w:t>will</w:t>
      </w:r>
      <w:r>
        <w:rPr>
          <w:spacing w:val="-4"/>
        </w:rPr>
        <w:t> </w:t>
      </w:r>
      <w:r>
        <w:rPr/>
        <w:t>be</w:t>
      </w:r>
      <w:r>
        <w:rPr>
          <w:spacing w:val="-4"/>
        </w:rPr>
        <w:t> </w:t>
      </w:r>
      <w:r>
        <w:rPr/>
        <w:t>removed,</w:t>
      </w:r>
      <w:r>
        <w:rPr>
          <w:spacing w:val="-4"/>
        </w:rPr>
        <w:t> </w:t>
      </w:r>
      <w:r>
        <w:rPr/>
        <w:t>and</w:t>
      </w:r>
      <w:r>
        <w:rPr>
          <w:spacing w:val="-4"/>
        </w:rPr>
        <w:t> </w:t>
      </w:r>
      <w:r>
        <w:rPr/>
        <w:t>the new scanner will be</w:t>
      </w:r>
      <w:r>
        <w:rPr>
          <w:spacing w:val="-5"/>
        </w:rPr>
        <w:t> </w:t>
      </w:r>
      <w:r>
        <w:rPr/>
        <w:t>linked.</w:t>
      </w:r>
    </w:p>
    <w:p>
      <w:pPr>
        <w:pStyle w:val="BodyText"/>
        <w:ind w:left="4625"/>
        <w:rPr>
          <w:sz w:val="20"/>
        </w:rPr>
      </w:pPr>
      <w:r>
        <w:rPr>
          <w:sz w:val="20"/>
        </w:rPr>
        <w:drawing>
          <wp:inline distT="0" distB="0" distL="0" distR="0">
            <wp:extent cx="1380996" cy="438150"/>
            <wp:effectExtent l="0" t="0" r="0" b="0"/>
            <wp:docPr id="487" name="image298.png"/>
            <wp:cNvGraphicFramePr>
              <a:graphicFrameLocks noChangeAspect="1"/>
            </wp:cNvGraphicFramePr>
            <a:graphic>
              <a:graphicData uri="http://schemas.openxmlformats.org/drawingml/2006/picture">
                <pic:pic>
                  <pic:nvPicPr>
                    <pic:cNvPr id="488" name="image298.png"/>
                    <pic:cNvPicPr/>
                  </pic:nvPicPr>
                  <pic:blipFill>
                    <a:blip r:embed="rId407" cstate="print"/>
                    <a:stretch>
                      <a:fillRect/>
                    </a:stretch>
                  </pic:blipFill>
                  <pic:spPr>
                    <a:xfrm>
                      <a:off x="0" y="0"/>
                      <a:ext cx="1380996" cy="438150"/>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rPr>
          <w:sz w:val="32"/>
        </w:rPr>
      </w:pPr>
    </w:p>
    <w:p>
      <w:pPr>
        <w:pStyle w:val="Heading2"/>
        <w:spacing w:before="223"/>
        <w:rPr>
          <w:i/>
        </w:rPr>
      </w:pPr>
      <w:bookmarkStart w:name="Out-of-Range Alarm" w:id="397"/>
      <w:bookmarkEnd w:id="397"/>
      <w:r>
        <w:rPr>
          <w:b w:val="0"/>
          <w:i w:val="0"/>
        </w:rPr>
      </w:r>
      <w:bookmarkStart w:name="_bookmark295" w:id="398"/>
      <w:bookmarkEnd w:id="398"/>
      <w:r>
        <w:rPr>
          <w:b w:val="0"/>
          <w:i w:val="0"/>
        </w:rPr>
      </w:r>
      <w:r>
        <w:rPr>
          <w:i/>
        </w:rPr>
        <w:t>Out-of-Range Alarm</w:t>
      </w:r>
    </w:p>
    <w:p>
      <w:pPr>
        <w:spacing w:line="208" w:lineRule="auto" w:before="52"/>
        <w:ind w:left="1063" w:right="4994" w:hanging="338"/>
        <w:jc w:val="left"/>
        <w:rPr>
          <w:b/>
          <w:sz w:val="16"/>
        </w:rPr>
      </w:pPr>
      <w:r>
        <w:rPr/>
        <w:br w:type="column"/>
      </w:r>
      <w:bookmarkStart w:name="_bookmark296" w:id="399"/>
      <w:bookmarkEnd w:id="399"/>
      <w:r>
        <w:rPr/>
      </w:r>
      <w:r>
        <w:rPr>
          <w:b/>
          <w:sz w:val="16"/>
        </w:rPr>
        <w:t>Override Locked Scanner (Single Scanner)</w:t>
      </w:r>
    </w:p>
    <w:p>
      <w:pPr>
        <w:spacing w:after="0" w:line="208" w:lineRule="auto"/>
        <w:jc w:val="left"/>
        <w:rPr>
          <w:sz w:val="16"/>
        </w:rPr>
        <w:sectPr>
          <w:type w:val="continuous"/>
          <w:pgSz w:w="12240" w:h="15840"/>
          <w:pgMar w:top="1220" w:bottom="280" w:left="460" w:right="120"/>
          <w:cols w:num="2" w:equalWidth="0">
            <w:col w:w="3252" w:space="730"/>
            <w:col w:w="7678"/>
          </w:cols>
        </w:sectPr>
      </w:pPr>
    </w:p>
    <w:p>
      <w:pPr>
        <w:pStyle w:val="BodyText"/>
        <w:spacing w:line="254" w:lineRule="auto" w:before="153"/>
        <w:ind w:left="644" w:right="973" w:hanging="1"/>
      </w:pPr>
      <w:r>
        <w:rPr/>
        <w:t>If your scanner is out range of the base, an alarm sounds from both your base and scanner. If your scanner is out range of an Access</w:t>
      </w:r>
      <w:r>
        <w:rPr>
          <w:spacing w:val="-8"/>
        </w:rPr>
        <w:t> </w:t>
      </w:r>
      <w:r>
        <w:rPr/>
        <w:t>Point,</w:t>
      </w:r>
      <w:r>
        <w:rPr>
          <w:spacing w:val="-7"/>
        </w:rPr>
        <w:t> </w:t>
      </w:r>
      <w:r>
        <w:rPr/>
        <w:t>an</w:t>
      </w:r>
      <w:r>
        <w:rPr>
          <w:spacing w:val="-8"/>
        </w:rPr>
        <w:t> </w:t>
      </w:r>
      <w:r>
        <w:rPr/>
        <w:t>alarm</w:t>
      </w:r>
      <w:r>
        <w:rPr>
          <w:spacing w:val="-7"/>
        </w:rPr>
        <w:t> </w:t>
      </w:r>
      <w:r>
        <w:rPr/>
        <w:t>sounds</w:t>
      </w:r>
      <w:r>
        <w:rPr>
          <w:spacing w:val="-8"/>
        </w:rPr>
        <w:t> </w:t>
      </w:r>
      <w:r>
        <w:rPr/>
        <w:t>from</w:t>
      </w:r>
      <w:r>
        <w:rPr>
          <w:spacing w:val="-7"/>
        </w:rPr>
        <w:t> </w:t>
      </w:r>
      <w:r>
        <w:rPr/>
        <w:t>just</w:t>
      </w:r>
      <w:r>
        <w:rPr>
          <w:spacing w:val="-8"/>
        </w:rPr>
        <w:t> </w:t>
      </w:r>
      <w:r>
        <w:rPr/>
        <w:t>the</w:t>
      </w:r>
      <w:r>
        <w:rPr>
          <w:spacing w:val="-7"/>
        </w:rPr>
        <w:t> </w:t>
      </w:r>
      <w:r>
        <w:rPr/>
        <w:t>scanner.</w:t>
      </w:r>
      <w:r>
        <w:rPr>
          <w:spacing w:val="35"/>
        </w:rPr>
        <w:t> </w:t>
      </w:r>
      <w:r>
        <w:rPr/>
        <w:t>The</w:t>
      </w:r>
      <w:r>
        <w:rPr>
          <w:spacing w:val="-8"/>
        </w:rPr>
        <w:t> </w:t>
      </w:r>
      <w:r>
        <w:rPr/>
        <w:t>alarm</w:t>
      </w:r>
      <w:r>
        <w:rPr>
          <w:spacing w:val="-7"/>
        </w:rPr>
        <w:t> </w:t>
      </w:r>
      <w:r>
        <w:rPr/>
        <w:t>stops</w:t>
      </w:r>
      <w:r>
        <w:rPr>
          <w:spacing w:val="-8"/>
        </w:rPr>
        <w:t> </w:t>
      </w:r>
      <w:r>
        <w:rPr/>
        <w:t>when</w:t>
      </w:r>
      <w:r>
        <w:rPr>
          <w:spacing w:val="-7"/>
        </w:rPr>
        <w:t> </w:t>
      </w:r>
      <w:r>
        <w:rPr/>
        <w:t>the</w:t>
      </w:r>
      <w:r>
        <w:rPr>
          <w:spacing w:val="-8"/>
        </w:rPr>
        <w:t> </w:t>
      </w:r>
      <w:r>
        <w:rPr/>
        <w:t>scanner</w:t>
      </w:r>
      <w:r>
        <w:rPr>
          <w:spacing w:val="-7"/>
        </w:rPr>
        <w:t> </w:t>
      </w:r>
      <w:r>
        <w:rPr/>
        <w:t>is</w:t>
      </w:r>
      <w:r>
        <w:rPr>
          <w:spacing w:val="-8"/>
        </w:rPr>
        <w:t> </w:t>
      </w:r>
      <w:r>
        <w:rPr/>
        <w:t>moved</w:t>
      </w:r>
      <w:r>
        <w:rPr>
          <w:spacing w:val="-7"/>
        </w:rPr>
        <w:t> </w:t>
      </w:r>
      <w:r>
        <w:rPr/>
        <w:t>closer</w:t>
      </w:r>
      <w:r>
        <w:rPr>
          <w:spacing w:val="-8"/>
        </w:rPr>
        <w:t> </w:t>
      </w:r>
      <w:r>
        <w:rPr/>
        <w:t>to</w:t>
      </w:r>
      <w:r>
        <w:rPr>
          <w:spacing w:val="-7"/>
        </w:rPr>
        <w:t> </w:t>
      </w:r>
      <w:r>
        <w:rPr/>
        <w:t>the</w:t>
      </w:r>
      <w:r>
        <w:rPr>
          <w:spacing w:val="-7"/>
        </w:rPr>
        <w:t> </w:t>
      </w:r>
      <w:r>
        <w:rPr/>
        <w:t>base</w:t>
      </w:r>
      <w:r>
        <w:rPr>
          <w:spacing w:val="-8"/>
        </w:rPr>
        <w:t> </w:t>
      </w:r>
      <w:r>
        <w:rPr/>
        <w:t>or</w:t>
      </w:r>
      <w:r>
        <w:rPr>
          <w:spacing w:val="-7"/>
        </w:rPr>
        <w:t> </w:t>
      </w:r>
      <w:r>
        <w:rPr/>
        <w:t>Access Point, when the base or Access Point connects to another scanner, or when the alarm duration expires. </w:t>
      </w:r>
      <w:r>
        <w:rPr>
          <w:spacing w:val="-11"/>
        </w:rPr>
        <w:t>To </w:t>
      </w:r>
      <w:r>
        <w:rPr/>
        <w:t>activate the alarm options</w:t>
      </w:r>
      <w:r>
        <w:rPr>
          <w:spacing w:val="-8"/>
        </w:rPr>
        <w:t> </w:t>
      </w:r>
      <w:r>
        <w:rPr/>
        <w:t>for</w:t>
      </w:r>
      <w:r>
        <w:rPr>
          <w:spacing w:val="-8"/>
        </w:rPr>
        <w:t> </w:t>
      </w:r>
      <w:r>
        <w:rPr/>
        <w:t>the</w:t>
      </w:r>
      <w:r>
        <w:rPr>
          <w:spacing w:val="-8"/>
        </w:rPr>
        <w:t> </w:t>
      </w:r>
      <w:r>
        <w:rPr/>
        <w:t>scanner</w:t>
      </w:r>
      <w:r>
        <w:rPr>
          <w:spacing w:val="-7"/>
        </w:rPr>
        <w:t> </w:t>
      </w:r>
      <w:r>
        <w:rPr/>
        <w:t>or</w:t>
      </w:r>
      <w:r>
        <w:rPr>
          <w:spacing w:val="-8"/>
        </w:rPr>
        <w:t> </w:t>
      </w:r>
      <w:r>
        <w:rPr/>
        <w:t>the</w:t>
      </w:r>
      <w:r>
        <w:rPr>
          <w:spacing w:val="-8"/>
        </w:rPr>
        <w:t> </w:t>
      </w:r>
      <w:r>
        <w:rPr/>
        <w:t>base</w:t>
      </w:r>
      <w:r>
        <w:rPr>
          <w:spacing w:val="-8"/>
        </w:rPr>
        <w:t> </w:t>
      </w:r>
      <w:r>
        <w:rPr/>
        <w:t>and</w:t>
      </w:r>
      <w:r>
        <w:rPr>
          <w:spacing w:val="-7"/>
        </w:rPr>
        <w:t> </w:t>
      </w:r>
      <w:r>
        <w:rPr/>
        <w:t>to</w:t>
      </w:r>
      <w:r>
        <w:rPr>
          <w:spacing w:val="-8"/>
        </w:rPr>
        <w:t> </w:t>
      </w:r>
      <w:r>
        <w:rPr/>
        <w:t>set</w:t>
      </w:r>
      <w:r>
        <w:rPr>
          <w:spacing w:val="-8"/>
        </w:rPr>
        <w:t> </w:t>
      </w:r>
      <w:r>
        <w:rPr/>
        <w:t>the</w:t>
      </w:r>
      <w:r>
        <w:rPr>
          <w:spacing w:val="-8"/>
        </w:rPr>
        <w:t> </w:t>
      </w:r>
      <w:r>
        <w:rPr/>
        <w:t>alarm</w:t>
      </w:r>
      <w:r>
        <w:rPr>
          <w:spacing w:val="-7"/>
        </w:rPr>
        <w:t> </w:t>
      </w:r>
      <w:r>
        <w:rPr/>
        <w:t>duration,</w:t>
      </w:r>
      <w:r>
        <w:rPr>
          <w:spacing w:val="-8"/>
        </w:rPr>
        <w:t> </w:t>
      </w:r>
      <w:r>
        <w:rPr/>
        <w:t>scan</w:t>
      </w:r>
      <w:r>
        <w:rPr>
          <w:spacing w:val="-8"/>
        </w:rPr>
        <w:t> </w:t>
      </w:r>
      <w:r>
        <w:rPr/>
        <w:t>the</w:t>
      </w:r>
      <w:r>
        <w:rPr>
          <w:spacing w:val="-8"/>
        </w:rPr>
        <w:t> </w:t>
      </w:r>
      <w:r>
        <w:rPr/>
        <w:t>appropriate</w:t>
      </w:r>
      <w:r>
        <w:rPr>
          <w:spacing w:val="-7"/>
        </w:rPr>
        <w:t> </w:t>
      </w:r>
      <w:r>
        <w:rPr/>
        <w:t>bar</w:t>
      </w:r>
      <w:r>
        <w:rPr>
          <w:spacing w:val="-8"/>
        </w:rPr>
        <w:t> </w:t>
      </w:r>
      <w:r>
        <w:rPr/>
        <w:t>code</w:t>
      </w:r>
      <w:r>
        <w:rPr>
          <w:spacing w:val="-8"/>
        </w:rPr>
        <w:t> </w:t>
      </w:r>
      <w:r>
        <w:rPr/>
        <w:t>below</w:t>
      </w:r>
      <w:r>
        <w:rPr>
          <w:spacing w:val="-8"/>
        </w:rPr>
        <w:t> </w:t>
      </w:r>
      <w:r>
        <w:rPr/>
        <w:t>and</w:t>
      </w:r>
      <w:r>
        <w:rPr>
          <w:spacing w:val="-7"/>
        </w:rPr>
        <w:t> </w:t>
      </w:r>
      <w:r>
        <w:rPr/>
        <w:t>then</w:t>
      </w:r>
      <w:r>
        <w:rPr>
          <w:spacing w:val="-8"/>
        </w:rPr>
        <w:t> </w:t>
      </w:r>
      <w:r>
        <w:rPr/>
        <w:t>set</w:t>
      </w:r>
      <w:r>
        <w:rPr>
          <w:spacing w:val="-8"/>
        </w:rPr>
        <w:t> </w:t>
      </w:r>
      <w:r>
        <w:rPr/>
        <w:t>the</w:t>
      </w:r>
      <w:r>
        <w:rPr>
          <w:spacing w:val="-8"/>
        </w:rPr>
        <w:t> </w:t>
      </w:r>
      <w:r>
        <w:rPr/>
        <w:t>time-out duration (from 0-3000 seconds) by scanning digits on the </w:t>
      </w:r>
      <w:hyperlink w:history="true" w:anchor="_bookmark1038">
        <w:r>
          <w:rPr>
            <w:color w:val="0000FF"/>
          </w:rPr>
          <w:t>Programming Chart </w:t>
        </w:r>
      </w:hyperlink>
      <w:r>
        <w:rPr/>
        <w:t>inside the back </w:t>
      </w:r>
      <w:r>
        <w:rPr>
          <w:spacing w:val="-3"/>
        </w:rPr>
        <w:t>cover, </w:t>
      </w:r>
      <w:r>
        <w:rPr/>
        <w:t>then scanning</w:t>
      </w:r>
      <w:r>
        <w:rPr>
          <w:spacing w:val="-22"/>
        </w:rPr>
        <w:t> </w:t>
      </w:r>
      <w:r>
        <w:rPr>
          <w:b/>
        </w:rPr>
        <w:t>Save</w:t>
      </w:r>
      <w:r>
        <w:rPr/>
        <w:t>.</w:t>
      </w:r>
    </w:p>
    <w:p>
      <w:pPr>
        <w:pStyle w:val="BodyText"/>
        <w:rPr>
          <w:sz w:val="20"/>
        </w:rPr>
      </w:pPr>
    </w:p>
    <w:p>
      <w:pPr>
        <w:pStyle w:val="BodyText"/>
        <w:spacing w:before="9"/>
        <w:rPr>
          <w:sz w:val="25"/>
        </w:rPr>
      </w:pPr>
      <w:r>
        <w:rPr/>
        <w:pict>
          <v:shape style="position:absolute;margin-left:54.935001pt;margin-top:16.790514pt;width:506.65pt;height:.550pt;mso-position-horizontal-relative:page;mso-position-vertical-relative:paragraph;z-index:-15537152;mso-wrap-distance-left:0;mso-wrap-distance-right:0" coordorigin="1099,336" coordsize="10133,11" path="m1104,336l1099,336,1099,346,1104,346,1104,336xm11231,336l1104,336,1104,346,11231,346,11231,336xe" filled="true" fillcolor="#000000" stroked="false">
            <v:path arrowok="t"/>
            <v:fill type="solid"/>
            <w10:wrap type="topAndBottom"/>
          </v:shape>
        </w:pict>
      </w:r>
    </w:p>
    <w:p>
      <w:pPr>
        <w:pStyle w:val="Heading8"/>
        <w:ind w:left="627"/>
        <w:jc w:val="left"/>
        <w:rPr>
          <w:i/>
        </w:rPr>
      </w:pPr>
      <w:r>
        <w:rPr>
          <w:i/>
        </w:rPr>
        <w:t>3 - 10</w:t>
      </w:r>
    </w:p>
    <w:p>
      <w:pPr>
        <w:spacing w:after="0"/>
        <w:jc w:val="left"/>
        <w:sectPr>
          <w:type w:val="continuous"/>
          <w:pgSz w:w="12240" w:h="15840"/>
          <w:pgMar w:top="1220" w:bottom="280" w:left="460" w:right="120"/>
        </w:sectPr>
      </w:pPr>
    </w:p>
    <w:p>
      <w:pPr>
        <w:pStyle w:val="BodyText"/>
        <w:rPr>
          <w:i/>
          <w:sz w:val="20"/>
        </w:rPr>
      </w:pPr>
    </w:p>
    <w:p>
      <w:pPr>
        <w:pStyle w:val="BodyText"/>
        <w:rPr>
          <w:i/>
          <w:sz w:val="19"/>
        </w:rPr>
      </w:pPr>
    </w:p>
    <w:p>
      <w:pPr>
        <w:spacing w:before="102"/>
        <w:ind w:left="644" w:right="0" w:firstLine="0"/>
        <w:jc w:val="left"/>
        <w:rPr>
          <w:i/>
          <w:sz w:val="18"/>
        </w:rPr>
      </w:pPr>
      <w:r>
        <w:rPr>
          <w:i/>
          <w:sz w:val="18"/>
        </w:rPr>
        <w:t>Default = 0 sec (no alarm).</w:t>
      </w:r>
    </w:p>
    <w:p>
      <w:pPr>
        <w:pStyle w:val="BodyText"/>
        <w:spacing w:before="11"/>
        <w:rPr>
          <w:i/>
          <w:sz w:val="15"/>
        </w:rPr>
      </w:pPr>
      <w:r>
        <w:rPr/>
        <w:drawing>
          <wp:anchor distT="0" distB="0" distL="0" distR="0" allowOverlap="1" layoutInCell="1" locked="0" behindDoc="0" simplePos="0" relativeHeight="375">
            <wp:simplePos x="0" y="0"/>
            <wp:positionH relativeFrom="page">
              <wp:posOffset>809162</wp:posOffset>
            </wp:positionH>
            <wp:positionV relativeFrom="paragraph">
              <wp:posOffset>141475</wp:posOffset>
            </wp:positionV>
            <wp:extent cx="1276271" cy="409575"/>
            <wp:effectExtent l="0" t="0" r="0" b="0"/>
            <wp:wrapTopAndBottom/>
            <wp:docPr id="489" name="image329.png"/>
            <wp:cNvGraphicFramePr>
              <a:graphicFrameLocks noChangeAspect="1"/>
            </wp:cNvGraphicFramePr>
            <a:graphic>
              <a:graphicData uri="http://schemas.openxmlformats.org/drawingml/2006/picture">
                <pic:pic>
                  <pic:nvPicPr>
                    <pic:cNvPr id="490" name="image329.png"/>
                    <pic:cNvPicPr/>
                  </pic:nvPicPr>
                  <pic:blipFill>
                    <a:blip r:embed="rId456" cstate="print"/>
                    <a:stretch>
                      <a:fillRect/>
                    </a:stretch>
                  </pic:blipFill>
                  <pic:spPr>
                    <a:xfrm>
                      <a:off x="0" y="0"/>
                      <a:ext cx="1276271" cy="409575"/>
                    </a:xfrm>
                    <a:prstGeom prst="rect">
                      <a:avLst/>
                    </a:prstGeom>
                  </pic:spPr>
                </pic:pic>
              </a:graphicData>
            </a:graphic>
          </wp:anchor>
        </w:drawing>
      </w:r>
    </w:p>
    <w:p>
      <w:pPr>
        <w:spacing w:before="10"/>
        <w:ind w:left="1028" w:right="0" w:firstLine="0"/>
        <w:jc w:val="left"/>
        <w:rPr>
          <w:b/>
          <w:sz w:val="16"/>
        </w:rPr>
      </w:pPr>
      <w:r>
        <w:rPr>
          <w:b/>
          <w:sz w:val="16"/>
        </w:rPr>
        <w:t>Base Alarm Duration</w:t>
      </w:r>
    </w:p>
    <w:p>
      <w:pPr>
        <w:spacing w:before="122"/>
        <w:ind w:left="644" w:right="0" w:firstLine="0"/>
        <w:jc w:val="left"/>
        <w:rPr>
          <w:i/>
          <w:sz w:val="18"/>
        </w:rPr>
      </w:pPr>
      <w:r>
        <w:rPr/>
        <w:drawing>
          <wp:anchor distT="0" distB="0" distL="0" distR="0" allowOverlap="1" layoutInCell="1" locked="0" behindDoc="0" simplePos="0" relativeHeight="376">
            <wp:simplePos x="0" y="0"/>
            <wp:positionH relativeFrom="page">
              <wp:posOffset>5726422</wp:posOffset>
            </wp:positionH>
            <wp:positionV relativeFrom="paragraph">
              <wp:posOffset>235420</wp:posOffset>
            </wp:positionV>
            <wp:extent cx="1276580" cy="438150"/>
            <wp:effectExtent l="0" t="0" r="0" b="0"/>
            <wp:wrapTopAndBottom/>
            <wp:docPr id="491" name="image330.png"/>
            <wp:cNvGraphicFramePr>
              <a:graphicFrameLocks noChangeAspect="1"/>
            </wp:cNvGraphicFramePr>
            <a:graphic>
              <a:graphicData uri="http://schemas.openxmlformats.org/drawingml/2006/picture">
                <pic:pic>
                  <pic:nvPicPr>
                    <pic:cNvPr id="492" name="image330.png"/>
                    <pic:cNvPicPr/>
                  </pic:nvPicPr>
                  <pic:blipFill>
                    <a:blip r:embed="rId457" cstate="print"/>
                    <a:stretch>
                      <a:fillRect/>
                    </a:stretch>
                  </pic:blipFill>
                  <pic:spPr>
                    <a:xfrm>
                      <a:off x="0" y="0"/>
                      <a:ext cx="1276580" cy="438150"/>
                    </a:xfrm>
                    <a:prstGeom prst="rect">
                      <a:avLst/>
                    </a:prstGeom>
                  </pic:spPr>
                </pic:pic>
              </a:graphicData>
            </a:graphic>
          </wp:anchor>
        </w:drawing>
      </w:r>
      <w:bookmarkStart w:name="_bookmark297" w:id="400"/>
      <w:bookmarkEnd w:id="400"/>
      <w:r>
        <w:rPr/>
      </w:r>
      <w:r>
        <w:rPr>
          <w:i/>
          <w:sz w:val="18"/>
        </w:rPr>
        <w:t>Note: The Access Point does not have a base alarm.</w:t>
      </w:r>
    </w:p>
    <w:p>
      <w:pPr>
        <w:spacing w:before="0"/>
        <w:ind w:left="679" w:right="1193" w:firstLine="0"/>
        <w:jc w:val="right"/>
        <w:rPr>
          <w:b/>
          <w:sz w:val="16"/>
        </w:rPr>
      </w:pPr>
      <w:r>
        <w:rPr>
          <w:b/>
          <w:sz w:val="16"/>
        </w:rPr>
        <w:t>Scanner Alarm Duration</w:t>
      </w:r>
    </w:p>
    <w:p>
      <w:pPr>
        <w:pStyle w:val="BodyText"/>
        <w:spacing w:before="4"/>
        <w:rPr>
          <w:b/>
          <w:sz w:val="21"/>
        </w:rPr>
      </w:pPr>
    </w:p>
    <w:p>
      <w:pPr>
        <w:spacing w:line="194" w:lineRule="exact" w:before="102"/>
        <w:ind w:left="644" w:right="0" w:firstLine="0"/>
        <w:jc w:val="left"/>
        <w:rPr>
          <w:i/>
          <w:sz w:val="18"/>
        </w:rPr>
      </w:pPr>
      <w:r>
        <w:rPr>
          <w:i/>
          <w:sz w:val="18"/>
        </w:rPr>
        <w:t>Note: If you are out of range when you scan a bar code, you will receive an error tone even if you </w:t>
      </w:r>
      <w:bookmarkStart w:name="_bookmark298" w:id="401"/>
      <w:bookmarkEnd w:id="401"/>
      <w:r>
        <w:rPr>
          <w:i/>
          <w:sz w:val="18"/>
        </w:rPr>
        <w:t>d</w:t>
      </w:r>
      <w:r>
        <w:rPr>
          <w:i/>
          <w:sz w:val="18"/>
        </w:rPr>
        <w:t>o not have the alarm set.</w:t>
      </w:r>
    </w:p>
    <w:p>
      <w:pPr>
        <w:spacing w:line="194" w:lineRule="exact" w:before="0"/>
        <w:ind w:left="1198" w:right="0" w:firstLine="0"/>
        <w:jc w:val="left"/>
        <w:rPr>
          <w:i/>
          <w:sz w:val="18"/>
        </w:rPr>
      </w:pPr>
      <w:r>
        <w:rPr>
          <w:i/>
          <w:sz w:val="18"/>
        </w:rPr>
        <w:t>You receive the error tone since the data could not be communicated to the base or Access Point or the host.</w:t>
      </w:r>
    </w:p>
    <w:p>
      <w:pPr>
        <w:spacing w:before="137"/>
        <w:ind w:left="1004" w:right="0" w:firstLine="0"/>
        <w:jc w:val="both"/>
        <w:rPr>
          <w:b/>
          <w:i/>
          <w:sz w:val="24"/>
        </w:rPr>
      </w:pPr>
      <w:bookmarkStart w:name="Alarm Sound Type" w:id="402"/>
      <w:bookmarkEnd w:id="402"/>
      <w:r>
        <w:rPr/>
      </w:r>
      <w:bookmarkStart w:name="_bookmark299" w:id="403"/>
      <w:bookmarkEnd w:id="403"/>
      <w:r>
        <w:rPr/>
      </w:r>
      <w:r>
        <w:rPr>
          <w:b/>
          <w:i/>
          <w:sz w:val="24"/>
        </w:rPr>
        <w:t>Alarm Sound Type</w:t>
      </w:r>
    </w:p>
    <w:p>
      <w:pPr>
        <w:pStyle w:val="BodyText"/>
        <w:spacing w:line="254" w:lineRule="auto" w:before="110"/>
        <w:ind w:left="1004" w:right="994"/>
        <w:jc w:val="both"/>
        <w:rPr>
          <w:i/>
        </w:rPr>
      </w:pPr>
      <w:r>
        <w:rPr>
          <w:spacing w:val="-9"/>
        </w:rPr>
        <w:t>You </w:t>
      </w:r>
      <w:r>
        <w:rPr/>
        <w:t>may change the alarm type </w:t>
      </w:r>
      <w:r>
        <w:rPr>
          <w:spacing w:val="-3"/>
        </w:rPr>
        <w:t>for </w:t>
      </w:r>
      <w:r>
        <w:rPr/>
        <w:t>the scanner or a CCB01-010BT base by scanning the appropriate bar code below and then</w:t>
      </w:r>
      <w:r>
        <w:rPr>
          <w:spacing w:val="-11"/>
        </w:rPr>
        <w:t> </w:t>
      </w:r>
      <w:r>
        <w:rPr/>
        <w:t>scanning</w:t>
      </w:r>
      <w:r>
        <w:rPr>
          <w:spacing w:val="-11"/>
        </w:rPr>
        <w:t> </w:t>
      </w:r>
      <w:r>
        <w:rPr/>
        <w:t>a</w:t>
      </w:r>
      <w:r>
        <w:rPr>
          <w:spacing w:val="-11"/>
        </w:rPr>
        <w:t> </w:t>
      </w:r>
      <w:r>
        <w:rPr/>
        <w:t>digit</w:t>
      </w:r>
      <w:r>
        <w:rPr>
          <w:spacing w:val="-10"/>
        </w:rPr>
        <w:t> </w:t>
      </w:r>
      <w:r>
        <w:rPr/>
        <w:t>(0-7)</w:t>
      </w:r>
      <w:r>
        <w:rPr>
          <w:spacing w:val="-11"/>
        </w:rPr>
        <w:t> </w:t>
      </w:r>
      <w:r>
        <w:rPr/>
        <w:t>bar</w:t>
      </w:r>
      <w:r>
        <w:rPr>
          <w:spacing w:val="-11"/>
        </w:rPr>
        <w:t> </w:t>
      </w:r>
      <w:r>
        <w:rPr/>
        <w:t>code</w:t>
      </w:r>
      <w:r>
        <w:rPr>
          <w:spacing w:val="-10"/>
        </w:rPr>
        <w:t> </w:t>
      </w:r>
      <w:r>
        <w:rPr/>
        <w:t>and</w:t>
      </w:r>
      <w:r>
        <w:rPr>
          <w:spacing w:val="-11"/>
        </w:rPr>
        <w:t> </w:t>
      </w:r>
      <w:r>
        <w:rPr/>
        <w:t>the</w:t>
      </w:r>
      <w:r>
        <w:rPr>
          <w:spacing w:val="-10"/>
        </w:rPr>
        <w:t> </w:t>
      </w:r>
      <w:r>
        <w:rPr>
          <w:b/>
        </w:rPr>
        <w:t>Save</w:t>
      </w:r>
      <w:r>
        <w:rPr>
          <w:b/>
          <w:spacing w:val="-10"/>
        </w:rPr>
        <w:t> </w:t>
      </w:r>
      <w:r>
        <w:rPr/>
        <w:t>bar</w:t>
      </w:r>
      <w:r>
        <w:rPr>
          <w:spacing w:val="-9"/>
        </w:rPr>
        <w:t> </w:t>
      </w:r>
      <w:r>
        <w:rPr/>
        <w:t>code</w:t>
      </w:r>
      <w:r>
        <w:rPr>
          <w:spacing w:val="-10"/>
        </w:rPr>
        <w:t> </w:t>
      </w:r>
      <w:r>
        <w:rPr/>
        <w:t>on</w:t>
      </w:r>
      <w:r>
        <w:rPr>
          <w:spacing w:val="-10"/>
        </w:rPr>
        <w:t> </w:t>
      </w:r>
      <w:r>
        <w:rPr/>
        <w:t>the</w:t>
      </w:r>
      <w:r>
        <w:rPr>
          <w:spacing w:val="-10"/>
        </w:rPr>
        <w:t> </w:t>
      </w:r>
      <w:hyperlink w:history="true" w:anchor="_bookmark1038">
        <w:r>
          <w:rPr>
            <w:color w:val="0000FF"/>
          </w:rPr>
          <w:t>Programming</w:t>
        </w:r>
        <w:r>
          <w:rPr>
            <w:color w:val="0000FF"/>
            <w:spacing w:val="-9"/>
          </w:rPr>
          <w:t> </w:t>
        </w:r>
        <w:r>
          <w:rPr>
            <w:color w:val="0000FF"/>
          </w:rPr>
          <w:t>Chart</w:t>
        </w:r>
        <w:r>
          <w:rPr>
            <w:color w:val="0000FF"/>
            <w:spacing w:val="-11"/>
          </w:rPr>
          <w:t> </w:t>
        </w:r>
      </w:hyperlink>
      <w:r>
        <w:rPr/>
        <w:t>inside</w:t>
      </w:r>
      <w:r>
        <w:rPr>
          <w:spacing w:val="-10"/>
        </w:rPr>
        <w:t> </w:t>
      </w:r>
      <w:r>
        <w:rPr/>
        <w:t>the</w:t>
      </w:r>
      <w:r>
        <w:rPr>
          <w:spacing w:val="-10"/>
        </w:rPr>
        <w:t> </w:t>
      </w:r>
      <w:r>
        <w:rPr/>
        <w:t>back</w:t>
      </w:r>
      <w:r>
        <w:rPr>
          <w:spacing w:val="-10"/>
        </w:rPr>
        <w:t> </w:t>
      </w:r>
      <w:r>
        <w:rPr/>
        <w:t>cover</w:t>
      </w:r>
      <w:r>
        <w:rPr>
          <w:spacing w:val="-10"/>
        </w:rPr>
        <w:t> </w:t>
      </w:r>
      <w:r>
        <w:rPr/>
        <w:t>of</w:t>
      </w:r>
      <w:r>
        <w:rPr>
          <w:spacing w:val="-10"/>
        </w:rPr>
        <w:t> </w:t>
      </w:r>
      <w:r>
        <w:rPr/>
        <w:t>this</w:t>
      </w:r>
      <w:r>
        <w:rPr>
          <w:spacing w:val="-10"/>
        </w:rPr>
        <w:t> </w:t>
      </w:r>
      <w:r>
        <w:rPr/>
        <w:t>manual. </w:t>
      </w:r>
      <w:r>
        <w:rPr>
          <w:i/>
        </w:rPr>
        <w:t>Default =</w:t>
      </w:r>
      <w:r>
        <w:rPr>
          <w:i/>
          <w:spacing w:val="-3"/>
        </w:rPr>
        <w:t> </w:t>
      </w:r>
      <w:r>
        <w:rPr>
          <w:i/>
        </w:rPr>
        <w:t>0.</w:t>
      </w:r>
    </w:p>
    <w:p>
      <w:pPr>
        <w:pStyle w:val="BodyText"/>
        <w:spacing w:before="93"/>
        <w:ind w:left="1004"/>
        <w:jc w:val="both"/>
      </w:pPr>
      <w:r>
        <w:rPr/>
        <w:t>The sounds are as follows:</w:t>
      </w:r>
    </w:p>
    <w:p>
      <w:pPr>
        <w:pStyle w:val="BodyText"/>
        <w:spacing w:before="1"/>
        <w:rPr>
          <w:sz w:val="10"/>
        </w:rPr>
      </w:pPr>
    </w:p>
    <w:tbl>
      <w:tblPr>
        <w:tblW w:w="0" w:type="auto"/>
        <w:jc w:val="left"/>
        <w:tblInd w:w="36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876"/>
        <w:gridCol w:w="3283"/>
      </w:tblGrid>
      <w:tr>
        <w:trPr>
          <w:trHeight w:val="350" w:hRule="atLeast"/>
        </w:trPr>
        <w:tc>
          <w:tcPr>
            <w:tcW w:w="876" w:type="dxa"/>
            <w:tcBorders>
              <w:bottom w:val="double" w:sz="2" w:space="0" w:color="000000"/>
            </w:tcBorders>
          </w:tcPr>
          <w:p>
            <w:pPr>
              <w:pStyle w:val="TableParagraph"/>
              <w:spacing w:before="63"/>
              <w:ind w:left="37"/>
              <w:rPr>
                <w:b/>
                <w:sz w:val="18"/>
              </w:rPr>
            </w:pPr>
            <w:r>
              <w:rPr>
                <w:b/>
                <w:sz w:val="18"/>
              </w:rPr>
              <w:t>Setting</w:t>
            </w:r>
          </w:p>
        </w:tc>
        <w:tc>
          <w:tcPr>
            <w:tcW w:w="3283" w:type="dxa"/>
            <w:tcBorders>
              <w:bottom w:val="double" w:sz="2" w:space="0" w:color="000000"/>
            </w:tcBorders>
          </w:tcPr>
          <w:p>
            <w:pPr>
              <w:pStyle w:val="TableParagraph"/>
              <w:spacing w:before="63"/>
              <w:ind w:left="37"/>
              <w:rPr>
                <w:b/>
                <w:sz w:val="18"/>
              </w:rPr>
            </w:pPr>
            <w:r>
              <w:rPr>
                <w:b/>
                <w:sz w:val="18"/>
              </w:rPr>
              <w:t>Sound</w:t>
            </w:r>
          </w:p>
        </w:tc>
      </w:tr>
      <w:tr>
        <w:trPr>
          <w:trHeight w:val="270" w:hRule="atLeast"/>
        </w:trPr>
        <w:tc>
          <w:tcPr>
            <w:tcW w:w="876" w:type="dxa"/>
            <w:tcBorders>
              <w:top w:val="double" w:sz="2" w:space="0" w:color="000000"/>
            </w:tcBorders>
          </w:tcPr>
          <w:p>
            <w:pPr>
              <w:pStyle w:val="TableParagraph"/>
              <w:spacing w:before="8"/>
              <w:ind w:left="37"/>
              <w:rPr>
                <w:sz w:val="18"/>
              </w:rPr>
            </w:pPr>
            <w:r>
              <w:rPr>
                <w:w w:val="99"/>
                <w:sz w:val="18"/>
              </w:rPr>
              <w:t>0</w:t>
            </w:r>
          </w:p>
        </w:tc>
        <w:tc>
          <w:tcPr>
            <w:tcW w:w="3283" w:type="dxa"/>
            <w:tcBorders>
              <w:top w:val="double" w:sz="2" w:space="0" w:color="000000"/>
            </w:tcBorders>
          </w:tcPr>
          <w:p>
            <w:pPr>
              <w:pStyle w:val="TableParagraph"/>
              <w:spacing w:before="8"/>
              <w:ind w:left="37"/>
              <w:rPr>
                <w:sz w:val="18"/>
              </w:rPr>
            </w:pPr>
            <w:r>
              <w:rPr>
                <w:sz w:val="18"/>
              </w:rPr>
              <w:t>3 long beeps, medium pitch</w:t>
            </w:r>
          </w:p>
        </w:tc>
      </w:tr>
      <w:tr>
        <w:trPr>
          <w:trHeight w:val="284" w:hRule="atLeast"/>
        </w:trPr>
        <w:tc>
          <w:tcPr>
            <w:tcW w:w="876" w:type="dxa"/>
          </w:tcPr>
          <w:p>
            <w:pPr>
              <w:pStyle w:val="TableParagraph"/>
              <w:spacing w:before="23"/>
              <w:ind w:left="37"/>
              <w:rPr>
                <w:sz w:val="18"/>
              </w:rPr>
            </w:pPr>
            <w:r>
              <w:rPr>
                <w:w w:val="99"/>
                <w:sz w:val="18"/>
              </w:rPr>
              <w:t>1</w:t>
            </w:r>
          </w:p>
        </w:tc>
        <w:tc>
          <w:tcPr>
            <w:tcW w:w="3283" w:type="dxa"/>
          </w:tcPr>
          <w:p>
            <w:pPr>
              <w:pStyle w:val="TableParagraph"/>
              <w:spacing w:before="23"/>
              <w:ind w:left="37"/>
              <w:rPr>
                <w:sz w:val="18"/>
              </w:rPr>
            </w:pPr>
            <w:r>
              <w:rPr>
                <w:sz w:val="18"/>
              </w:rPr>
              <w:t>3 long beeps, high pitch</w:t>
            </w:r>
          </w:p>
        </w:tc>
      </w:tr>
      <w:tr>
        <w:trPr>
          <w:trHeight w:val="285" w:hRule="atLeast"/>
        </w:trPr>
        <w:tc>
          <w:tcPr>
            <w:tcW w:w="876" w:type="dxa"/>
          </w:tcPr>
          <w:p>
            <w:pPr>
              <w:pStyle w:val="TableParagraph"/>
              <w:spacing w:before="23"/>
              <w:ind w:left="37"/>
              <w:rPr>
                <w:sz w:val="18"/>
              </w:rPr>
            </w:pPr>
            <w:r>
              <w:rPr>
                <w:w w:val="99"/>
                <w:sz w:val="18"/>
              </w:rPr>
              <w:t>2</w:t>
            </w:r>
          </w:p>
        </w:tc>
        <w:tc>
          <w:tcPr>
            <w:tcW w:w="3283" w:type="dxa"/>
          </w:tcPr>
          <w:p>
            <w:pPr>
              <w:pStyle w:val="TableParagraph"/>
              <w:spacing w:before="23"/>
              <w:ind w:left="37"/>
              <w:rPr>
                <w:sz w:val="18"/>
              </w:rPr>
            </w:pPr>
            <w:r>
              <w:rPr>
                <w:sz w:val="18"/>
              </w:rPr>
              <w:t>4 short beeps, medium pitch</w:t>
            </w:r>
          </w:p>
        </w:tc>
      </w:tr>
      <w:tr>
        <w:trPr>
          <w:trHeight w:val="284" w:hRule="atLeast"/>
        </w:trPr>
        <w:tc>
          <w:tcPr>
            <w:tcW w:w="876" w:type="dxa"/>
          </w:tcPr>
          <w:p>
            <w:pPr>
              <w:pStyle w:val="TableParagraph"/>
              <w:spacing w:before="23"/>
              <w:ind w:left="37"/>
              <w:rPr>
                <w:sz w:val="18"/>
              </w:rPr>
            </w:pPr>
            <w:r>
              <w:rPr>
                <w:w w:val="99"/>
                <w:sz w:val="18"/>
              </w:rPr>
              <w:t>3</w:t>
            </w:r>
          </w:p>
        </w:tc>
        <w:tc>
          <w:tcPr>
            <w:tcW w:w="3283" w:type="dxa"/>
          </w:tcPr>
          <w:p>
            <w:pPr>
              <w:pStyle w:val="TableParagraph"/>
              <w:spacing w:before="23"/>
              <w:ind w:left="37"/>
              <w:rPr>
                <w:sz w:val="18"/>
              </w:rPr>
            </w:pPr>
            <w:r>
              <w:rPr>
                <w:sz w:val="18"/>
              </w:rPr>
              <w:t>4 short beeps, high pitch</w:t>
            </w:r>
          </w:p>
        </w:tc>
      </w:tr>
      <w:tr>
        <w:trPr>
          <w:trHeight w:val="284" w:hRule="atLeast"/>
        </w:trPr>
        <w:tc>
          <w:tcPr>
            <w:tcW w:w="876" w:type="dxa"/>
          </w:tcPr>
          <w:p>
            <w:pPr>
              <w:pStyle w:val="TableParagraph"/>
              <w:spacing w:before="23"/>
              <w:ind w:left="37"/>
              <w:rPr>
                <w:sz w:val="18"/>
              </w:rPr>
            </w:pPr>
            <w:r>
              <w:rPr>
                <w:w w:val="99"/>
                <w:sz w:val="18"/>
              </w:rPr>
              <w:t>4</w:t>
            </w:r>
          </w:p>
        </w:tc>
        <w:tc>
          <w:tcPr>
            <w:tcW w:w="3283" w:type="dxa"/>
          </w:tcPr>
          <w:p>
            <w:pPr>
              <w:pStyle w:val="TableParagraph"/>
              <w:spacing w:before="23"/>
              <w:ind w:left="37"/>
              <w:rPr>
                <w:sz w:val="18"/>
              </w:rPr>
            </w:pPr>
            <w:r>
              <w:rPr>
                <w:sz w:val="18"/>
              </w:rPr>
              <w:t>single chirps, medium pitch</w:t>
            </w:r>
          </w:p>
        </w:tc>
      </w:tr>
      <w:tr>
        <w:trPr>
          <w:trHeight w:val="285" w:hRule="atLeast"/>
        </w:trPr>
        <w:tc>
          <w:tcPr>
            <w:tcW w:w="876" w:type="dxa"/>
          </w:tcPr>
          <w:p>
            <w:pPr>
              <w:pStyle w:val="TableParagraph"/>
              <w:spacing w:before="23"/>
              <w:ind w:left="37"/>
              <w:rPr>
                <w:sz w:val="18"/>
              </w:rPr>
            </w:pPr>
            <w:r>
              <w:rPr>
                <w:w w:val="99"/>
                <w:sz w:val="18"/>
              </w:rPr>
              <w:t>5</w:t>
            </w:r>
          </w:p>
        </w:tc>
        <w:tc>
          <w:tcPr>
            <w:tcW w:w="3283" w:type="dxa"/>
          </w:tcPr>
          <w:p>
            <w:pPr>
              <w:pStyle w:val="TableParagraph"/>
              <w:spacing w:before="23"/>
              <w:ind w:left="37"/>
              <w:rPr>
                <w:sz w:val="18"/>
              </w:rPr>
            </w:pPr>
            <w:r>
              <w:rPr>
                <w:sz w:val="18"/>
              </w:rPr>
              <w:t>2 chirps, then 1 chirp, medium pitch</w:t>
            </w:r>
          </w:p>
        </w:tc>
      </w:tr>
      <w:tr>
        <w:trPr>
          <w:trHeight w:val="284" w:hRule="atLeast"/>
        </w:trPr>
        <w:tc>
          <w:tcPr>
            <w:tcW w:w="876" w:type="dxa"/>
          </w:tcPr>
          <w:p>
            <w:pPr>
              <w:pStyle w:val="TableParagraph"/>
              <w:spacing w:before="23"/>
              <w:ind w:left="37"/>
              <w:rPr>
                <w:sz w:val="18"/>
              </w:rPr>
            </w:pPr>
            <w:r>
              <w:rPr>
                <w:w w:val="99"/>
                <w:sz w:val="18"/>
              </w:rPr>
              <w:t>6</w:t>
            </w:r>
          </w:p>
        </w:tc>
        <w:tc>
          <w:tcPr>
            <w:tcW w:w="3283" w:type="dxa"/>
          </w:tcPr>
          <w:p>
            <w:pPr>
              <w:pStyle w:val="TableParagraph"/>
              <w:spacing w:before="23"/>
              <w:ind w:left="37"/>
              <w:rPr>
                <w:sz w:val="18"/>
              </w:rPr>
            </w:pPr>
            <w:r>
              <w:rPr>
                <w:sz w:val="18"/>
              </w:rPr>
              <w:t>single chirps, high pitch</w:t>
            </w:r>
          </w:p>
        </w:tc>
      </w:tr>
      <w:tr>
        <w:trPr>
          <w:trHeight w:val="284" w:hRule="atLeast"/>
        </w:trPr>
        <w:tc>
          <w:tcPr>
            <w:tcW w:w="876" w:type="dxa"/>
          </w:tcPr>
          <w:p>
            <w:pPr>
              <w:pStyle w:val="TableParagraph"/>
              <w:spacing w:before="23"/>
              <w:ind w:left="37"/>
              <w:rPr>
                <w:sz w:val="18"/>
              </w:rPr>
            </w:pPr>
            <w:r>
              <w:rPr>
                <w:w w:val="99"/>
                <w:sz w:val="18"/>
              </w:rPr>
              <w:t>7</w:t>
            </w:r>
          </w:p>
        </w:tc>
        <w:tc>
          <w:tcPr>
            <w:tcW w:w="3283" w:type="dxa"/>
          </w:tcPr>
          <w:p>
            <w:pPr>
              <w:pStyle w:val="TableParagraph"/>
              <w:spacing w:before="23"/>
              <w:ind w:left="37"/>
              <w:rPr>
                <w:sz w:val="18"/>
              </w:rPr>
            </w:pPr>
            <w:r>
              <w:rPr>
                <w:sz w:val="18"/>
              </w:rPr>
              <w:t>2 chirps, then 1 chirp, high pitch</w:t>
            </w:r>
          </w:p>
        </w:tc>
      </w:tr>
    </w:tbl>
    <w:p>
      <w:pPr>
        <w:pStyle w:val="BodyText"/>
        <w:spacing w:before="6"/>
        <w:rPr>
          <w:sz w:val="27"/>
        </w:rPr>
      </w:pPr>
      <w:r>
        <w:rPr/>
        <w:drawing>
          <wp:anchor distT="0" distB="0" distL="0" distR="0" allowOverlap="1" layoutInCell="1" locked="0" behindDoc="0" simplePos="0" relativeHeight="377">
            <wp:simplePos x="0" y="0"/>
            <wp:positionH relativeFrom="page">
              <wp:posOffset>809162</wp:posOffset>
            </wp:positionH>
            <wp:positionV relativeFrom="paragraph">
              <wp:posOffset>225729</wp:posOffset>
            </wp:positionV>
            <wp:extent cx="1276271" cy="409575"/>
            <wp:effectExtent l="0" t="0" r="0" b="0"/>
            <wp:wrapTopAndBottom/>
            <wp:docPr id="493" name="image331.png"/>
            <wp:cNvGraphicFramePr>
              <a:graphicFrameLocks noChangeAspect="1"/>
            </wp:cNvGraphicFramePr>
            <a:graphic>
              <a:graphicData uri="http://schemas.openxmlformats.org/drawingml/2006/picture">
                <pic:pic>
                  <pic:nvPicPr>
                    <pic:cNvPr id="494" name="image331.png"/>
                    <pic:cNvPicPr/>
                  </pic:nvPicPr>
                  <pic:blipFill>
                    <a:blip r:embed="rId458" cstate="print"/>
                    <a:stretch>
                      <a:fillRect/>
                    </a:stretch>
                  </pic:blipFill>
                  <pic:spPr>
                    <a:xfrm>
                      <a:off x="0" y="0"/>
                      <a:ext cx="1276271" cy="409575"/>
                    </a:xfrm>
                    <a:prstGeom prst="rect">
                      <a:avLst/>
                    </a:prstGeom>
                  </pic:spPr>
                </pic:pic>
              </a:graphicData>
            </a:graphic>
          </wp:anchor>
        </w:drawing>
      </w:r>
    </w:p>
    <w:p>
      <w:pPr>
        <w:spacing w:before="20"/>
        <w:ind w:left="1170" w:right="0" w:firstLine="0"/>
        <w:jc w:val="left"/>
        <w:rPr>
          <w:b/>
          <w:sz w:val="16"/>
        </w:rPr>
      </w:pPr>
      <w:r>
        <w:rPr>
          <w:b/>
          <w:sz w:val="16"/>
        </w:rPr>
        <w:t>Base Alarm Type</w:t>
      </w:r>
    </w:p>
    <w:p>
      <w:pPr>
        <w:spacing w:before="137"/>
        <w:ind w:left="644" w:right="0" w:firstLine="0"/>
        <w:jc w:val="left"/>
        <w:rPr>
          <w:i/>
          <w:sz w:val="18"/>
        </w:rPr>
      </w:pPr>
      <w:r>
        <w:rPr/>
        <w:drawing>
          <wp:anchor distT="0" distB="0" distL="0" distR="0" allowOverlap="1" layoutInCell="1" locked="0" behindDoc="0" simplePos="0" relativeHeight="378">
            <wp:simplePos x="0" y="0"/>
            <wp:positionH relativeFrom="page">
              <wp:posOffset>5700478</wp:posOffset>
            </wp:positionH>
            <wp:positionV relativeFrom="paragraph">
              <wp:posOffset>244969</wp:posOffset>
            </wp:positionV>
            <wp:extent cx="1276271" cy="438150"/>
            <wp:effectExtent l="0" t="0" r="0" b="0"/>
            <wp:wrapTopAndBottom/>
            <wp:docPr id="495" name="image332.png"/>
            <wp:cNvGraphicFramePr>
              <a:graphicFrameLocks noChangeAspect="1"/>
            </wp:cNvGraphicFramePr>
            <a:graphic>
              <a:graphicData uri="http://schemas.openxmlformats.org/drawingml/2006/picture">
                <pic:pic>
                  <pic:nvPicPr>
                    <pic:cNvPr id="496" name="image332.png"/>
                    <pic:cNvPicPr/>
                  </pic:nvPicPr>
                  <pic:blipFill>
                    <a:blip r:embed="rId459" cstate="print"/>
                    <a:stretch>
                      <a:fillRect/>
                    </a:stretch>
                  </pic:blipFill>
                  <pic:spPr>
                    <a:xfrm>
                      <a:off x="0" y="0"/>
                      <a:ext cx="1276271" cy="438150"/>
                    </a:xfrm>
                    <a:prstGeom prst="rect">
                      <a:avLst/>
                    </a:prstGeom>
                  </pic:spPr>
                </pic:pic>
              </a:graphicData>
            </a:graphic>
          </wp:anchor>
        </w:drawing>
      </w:r>
      <w:r>
        <w:rPr>
          <w:i/>
          <w:sz w:val="18"/>
        </w:rPr>
        <w:t>Note: </w:t>
      </w:r>
      <w:bookmarkStart w:name="_bookmark300" w:id="404"/>
      <w:bookmarkEnd w:id="404"/>
      <w:r>
        <w:rPr>
          <w:i/>
          <w:sz w:val="18"/>
        </w:rPr>
        <w:t>O</w:t>
      </w:r>
      <w:r>
        <w:rPr>
          <w:i/>
          <w:sz w:val="18"/>
        </w:rPr>
        <w:t>nly the CCB01-010BT base has an alarm.</w:t>
      </w:r>
    </w:p>
    <w:p>
      <w:pPr>
        <w:spacing w:before="0"/>
        <w:ind w:left="679" w:right="1347" w:firstLine="0"/>
        <w:jc w:val="right"/>
        <w:rPr>
          <w:b/>
          <w:sz w:val="16"/>
        </w:rPr>
      </w:pPr>
      <w:r>
        <w:rPr>
          <w:b/>
          <w:sz w:val="16"/>
        </w:rPr>
        <w:t>Scanner Alarm Type</w:t>
      </w:r>
    </w:p>
    <w:p>
      <w:pPr>
        <w:pStyle w:val="BodyText"/>
        <w:rPr>
          <w:b/>
          <w:sz w:val="20"/>
        </w:rPr>
      </w:pPr>
    </w:p>
    <w:p>
      <w:pPr>
        <w:pStyle w:val="Heading2"/>
        <w:spacing w:before="283"/>
        <w:rPr>
          <w:i/>
        </w:rPr>
      </w:pPr>
      <w:bookmarkStart w:name="Scanner Power Time-Out Timer" w:id="405"/>
      <w:bookmarkEnd w:id="405"/>
      <w:r>
        <w:rPr>
          <w:b w:val="0"/>
          <w:i w:val="0"/>
        </w:rPr>
      </w:r>
      <w:bookmarkStart w:name="_bookmark301" w:id="406"/>
      <w:bookmarkEnd w:id="406"/>
      <w:r>
        <w:rPr>
          <w:b w:val="0"/>
          <w:i w:val="0"/>
        </w:rPr>
      </w:r>
      <w:r>
        <w:rPr>
          <w:i/>
        </w:rPr>
        <w:t>Scanner Power Time-Out Timer</w:t>
      </w:r>
    </w:p>
    <w:p>
      <w:pPr>
        <w:spacing w:before="144"/>
        <w:ind w:left="644" w:right="0" w:firstLine="0"/>
        <w:jc w:val="left"/>
        <w:rPr>
          <w:i/>
          <w:sz w:val="18"/>
        </w:rPr>
      </w:pPr>
      <w:r>
        <w:rPr>
          <w:i/>
          <w:sz w:val="18"/>
        </w:rPr>
        <w:t>Note: Scanner Power Time-out Timer only applies to cordless systems. It does not apply to corded </w:t>
      </w:r>
      <w:bookmarkStart w:name="_bookmark302" w:id="407"/>
      <w:bookmarkEnd w:id="407"/>
      <w:r>
        <w:rPr>
          <w:i/>
          <w:sz w:val="18"/>
        </w:rPr>
        <w:t>scanners.</w:t>
      </w:r>
    </w:p>
    <w:p>
      <w:pPr>
        <w:pStyle w:val="BodyText"/>
        <w:spacing w:line="256" w:lineRule="auto" w:before="153"/>
        <w:ind w:left="644" w:right="960"/>
      </w:pPr>
      <w:r>
        <w:rPr/>
        <w:t>When there is no activity within a specified time period, the scanner enters low power mode. Scan the appropriate scanner power time-out bar code to change the time-out duration (in seconds).</w:t>
      </w:r>
    </w:p>
    <w:p>
      <w:pPr>
        <w:spacing w:before="88"/>
        <w:ind w:left="644" w:right="0" w:firstLine="0"/>
        <w:jc w:val="left"/>
        <w:rPr>
          <w:i/>
          <w:sz w:val="18"/>
        </w:rPr>
      </w:pPr>
      <w:r>
        <w:rPr>
          <w:i/>
          <w:sz w:val="18"/>
        </w:rPr>
        <w:t>Note: Scanning zero (0) is the equivalent of setting no time-out.</w:t>
      </w:r>
    </w:p>
    <w:p>
      <w:pPr>
        <w:pStyle w:val="BodyText"/>
        <w:rPr>
          <w:i/>
          <w:sz w:val="20"/>
        </w:rPr>
      </w:pPr>
    </w:p>
    <w:p>
      <w:pPr>
        <w:pStyle w:val="BodyText"/>
        <w:rPr>
          <w:i/>
          <w:sz w:val="20"/>
        </w:rPr>
      </w:pPr>
    </w:p>
    <w:p>
      <w:pPr>
        <w:pStyle w:val="BodyText"/>
        <w:spacing w:before="4"/>
        <w:rPr>
          <w:i/>
          <w:sz w:val="19"/>
        </w:rPr>
      </w:pPr>
      <w:r>
        <w:rPr/>
        <w:pict>
          <v:shape style="position:absolute;margin-left:54.935001pt;margin-top:13.090572pt;width:506.65pt;height:.550pt;mso-position-horizontal-relative:page;mso-position-vertical-relative:paragraph;z-index:-15534592;mso-wrap-distance-left:0;mso-wrap-distance-right:0" coordorigin="1099,262" coordsize="10133,11" path="m1104,262l1099,262,1099,272,1104,272,1104,262xm11231,262l1104,262,1104,272,11231,272,11231,262xe" filled="true" fillcolor="#000000" stroked="false">
            <v:path arrowok="t"/>
            <v:fill type="solid"/>
            <w10:wrap type="topAndBottom"/>
          </v:shape>
        </w:pict>
      </w:r>
    </w:p>
    <w:p>
      <w:pPr>
        <w:pStyle w:val="Heading8"/>
        <w:ind w:right="985"/>
        <w:rPr>
          <w:i/>
        </w:rPr>
      </w:pPr>
      <w:r>
        <w:rPr>
          <w:i/>
        </w:rPr>
        <w:t>3 - 11</w:t>
      </w:r>
    </w:p>
    <w:p>
      <w:pPr>
        <w:spacing w:after="0"/>
        <w:sectPr>
          <w:headerReference w:type="default" r:id="rId454"/>
          <w:footerReference w:type="default" r:id="rId455"/>
          <w:pgSz w:w="12240" w:h="15840"/>
          <w:pgMar w:header="1218" w:footer="0" w:top="1400" w:bottom="280" w:left="460" w:right="120"/>
        </w:sectPr>
      </w:pPr>
    </w:p>
    <w:p>
      <w:pPr>
        <w:pStyle w:val="BodyText"/>
        <w:rPr>
          <w:i/>
          <w:sz w:val="20"/>
        </w:rPr>
      </w:pPr>
      <w:r>
        <w:rPr/>
        <w:pict>
          <v:shape style="position:absolute;margin-left:348.179718pt;margin-top:639.787292pt;width:2.95pt;height:5.5pt;mso-position-horizontal-relative:page;mso-position-vertical-relative:page;z-index:15928320;rotation:2" type="#_x0000_t136" fillcolor="#231f20" stroked="f">
            <o:extrusion v:ext="view" autorotationcenter="t"/>
            <v:textpath style="font-family:&quot;Arial&quot;;font-size:5pt;v-text-kern:t;mso-text-shadow:auto" string="P"/>
            <w10:wrap type="none"/>
          </v:shape>
        </w:pict>
      </w:r>
      <w:r>
        <w:rPr/>
        <w:pict>
          <v:shape style="position:absolute;margin-left:345.811951pt;margin-top:639.581543pt;width:1.35pt;height:5.5pt;mso-position-horizontal-relative:page;mso-position-vertical-relative:page;z-index:15928832;rotation:5" type="#_x0000_t136" fillcolor="#231f20" stroked="f">
            <o:extrusion v:ext="view" autorotationcenter="t"/>
            <v:textpath style="font-family:&quot;Arial&quot;;font-size:5pt;v-text-kern:t;mso-text-shadow:auto" string="l"/>
            <w10:wrap type="none"/>
          </v:shape>
        </w:pict>
      </w:r>
      <w:r>
        <w:rPr/>
        <w:pict>
          <v:shape style="position:absolute;margin-left:344.555176pt;margin-top:639.450867pt;width:1.4pt;height:5.5pt;mso-position-horizontal-relative:page;mso-position-vertical-relative:page;z-index:15929856;rotation:6" type="#_x0000_t136" fillcolor="#231f20" stroked="f">
            <o:extrusion v:ext="view" autorotationcenter="t"/>
            <v:textpath style="font-family:&quot;Arial&quot;;font-size:5pt;v-text-kern:t;mso-text-shadow:auto" string="l"/>
            <w10:wrap type="none"/>
          </v:shape>
        </w:pict>
      </w:r>
      <w:r>
        <w:rPr/>
        <w:pict>
          <v:shape style="position:absolute;margin-left:357.645782pt;margin-top:639.442505pt;width:2.9pt;height:5.5pt;mso-position-horizontal-relative:page;mso-position-vertical-relative:page;z-index:15936512;rotation:355" type="#_x0000_t136" fillcolor="#231f20" stroked="f">
            <o:extrusion v:ext="view" autorotationcenter="t"/>
            <v:textpath style="font-family:&quot;Arial&quot;;font-size:5pt;v-text-kern:t;mso-text-shadow:auto" string="e"/>
            <w10:wrap type="none"/>
          </v:shape>
        </w:pict>
      </w:r>
      <w:r>
        <w:rPr/>
        <w:pict>
          <v:shape style="position:absolute;margin-left:353.7883pt;margin-top:639.699158pt;width:4.1pt;height:5.5pt;mso-position-horizontal-relative:page;mso-position-vertical-relative:page;z-index:15937024;rotation:357" type="#_x0000_t136" fillcolor="#231f20" stroked="f">
            <o:extrusion v:ext="view" autorotationcenter="t"/>
            <v:textpath style="font-family:&quot;Arial&quot;;font-size:5pt;v-text-kern:t;mso-text-shadow:auto" string="w"/>
            <w10:wrap type="none"/>
          </v:shape>
        </w:pict>
      </w:r>
    </w:p>
    <w:p>
      <w:pPr>
        <w:pStyle w:val="BodyText"/>
        <w:spacing w:before="9"/>
        <w:rPr>
          <w:i/>
          <w:sz w:val="15"/>
        </w:rPr>
      </w:pPr>
    </w:p>
    <w:p>
      <w:pPr>
        <w:pStyle w:val="BodyText"/>
        <w:spacing w:line="278" w:lineRule="auto" w:before="99"/>
        <w:ind w:left="644" w:right="920"/>
        <w:rPr>
          <w:i/>
        </w:rPr>
      </w:pPr>
      <w:r>
        <w:rPr/>
        <w:t>If there are no trigger pulls during the timer interval, the scanner goes into power down mode. Whenever the trigger is enabled, the timer is reset. If the scanner is placed in the charge base cradle and the battery is in the process of being charged, the scanner will not go into power down mode. </w:t>
      </w:r>
      <w:r>
        <w:rPr>
          <w:i/>
        </w:rPr>
        <w:t>Default = 3600 seconds.</w:t>
      </w:r>
    </w:p>
    <w:p>
      <w:pPr>
        <w:pStyle w:val="BodyText"/>
        <w:rPr>
          <w:i/>
          <w:sz w:val="13"/>
        </w:rPr>
      </w:pPr>
      <w:r>
        <w:rPr/>
        <w:drawing>
          <wp:anchor distT="0" distB="0" distL="0" distR="0" allowOverlap="1" layoutInCell="1" locked="0" behindDoc="0" simplePos="0" relativeHeight="380">
            <wp:simplePos x="0" y="0"/>
            <wp:positionH relativeFrom="page">
              <wp:posOffset>809159</wp:posOffset>
            </wp:positionH>
            <wp:positionV relativeFrom="paragraph">
              <wp:posOffset>120278</wp:posOffset>
            </wp:positionV>
            <wp:extent cx="1381034" cy="438150"/>
            <wp:effectExtent l="0" t="0" r="0" b="0"/>
            <wp:wrapTopAndBottom/>
            <wp:docPr id="497" name="image333.png"/>
            <wp:cNvGraphicFramePr>
              <a:graphicFrameLocks noChangeAspect="1"/>
            </wp:cNvGraphicFramePr>
            <a:graphic>
              <a:graphicData uri="http://schemas.openxmlformats.org/drawingml/2006/picture">
                <pic:pic>
                  <pic:nvPicPr>
                    <pic:cNvPr id="498" name="image333.png"/>
                    <pic:cNvPicPr/>
                  </pic:nvPicPr>
                  <pic:blipFill>
                    <a:blip r:embed="rId462" cstate="print"/>
                    <a:stretch>
                      <a:fillRect/>
                    </a:stretch>
                  </pic:blipFill>
                  <pic:spPr>
                    <a:xfrm>
                      <a:off x="0" y="0"/>
                      <a:ext cx="1381034" cy="438150"/>
                    </a:xfrm>
                    <a:prstGeom prst="rect">
                      <a:avLst/>
                    </a:prstGeom>
                  </pic:spPr>
                </pic:pic>
              </a:graphicData>
            </a:graphic>
          </wp:anchor>
        </w:drawing>
      </w:r>
    </w:p>
    <w:p>
      <w:pPr>
        <w:spacing w:before="0" w:after="121"/>
        <w:ind w:left="1511" w:right="0" w:firstLine="0"/>
        <w:jc w:val="left"/>
        <w:rPr>
          <w:b/>
          <w:sz w:val="16"/>
        </w:rPr>
      </w:pPr>
      <w:bookmarkStart w:name="_bookmark303" w:id="408"/>
      <w:bookmarkEnd w:id="408"/>
      <w:r>
        <w:rPr/>
      </w:r>
      <w:r>
        <w:rPr>
          <w:b/>
          <w:sz w:val="16"/>
        </w:rPr>
        <w:t>0 seconds</w:t>
      </w:r>
    </w:p>
    <w:p>
      <w:pPr>
        <w:pStyle w:val="BodyText"/>
        <w:ind w:left="8052"/>
        <w:rPr>
          <w:sz w:val="20"/>
        </w:rPr>
      </w:pPr>
      <w:r>
        <w:rPr>
          <w:sz w:val="20"/>
        </w:rPr>
        <w:drawing>
          <wp:inline distT="0" distB="0" distL="0" distR="0">
            <wp:extent cx="1590488" cy="438150"/>
            <wp:effectExtent l="0" t="0" r="0" b="0"/>
            <wp:docPr id="499" name="image334.png"/>
            <wp:cNvGraphicFramePr>
              <a:graphicFrameLocks noChangeAspect="1"/>
            </wp:cNvGraphicFramePr>
            <a:graphic>
              <a:graphicData uri="http://schemas.openxmlformats.org/drawingml/2006/picture">
                <pic:pic>
                  <pic:nvPicPr>
                    <pic:cNvPr id="500" name="image334.png"/>
                    <pic:cNvPicPr/>
                  </pic:nvPicPr>
                  <pic:blipFill>
                    <a:blip r:embed="rId463" cstate="print"/>
                    <a:stretch>
                      <a:fillRect/>
                    </a:stretch>
                  </pic:blipFill>
                  <pic:spPr>
                    <a:xfrm>
                      <a:off x="0" y="0"/>
                      <a:ext cx="1590488" cy="438150"/>
                    </a:xfrm>
                    <a:prstGeom prst="rect">
                      <a:avLst/>
                    </a:prstGeom>
                  </pic:spPr>
                </pic:pic>
              </a:graphicData>
            </a:graphic>
          </wp:inline>
        </w:drawing>
      </w:r>
      <w:r>
        <w:rPr>
          <w:sz w:val="20"/>
        </w:rPr>
      </w:r>
    </w:p>
    <w:p>
      <w:pPr>
        <w:spacing w:before="8"/>
        <w:ind w:left="679" w:right="1871" w:firstLine="0"/>
        <w:jc w:val="right"/>
        <w:rPr>
          <w:b/>
          <w:sz w:val="16"/>
        </w:rPr>
      </w:pPr>
      <w:bookmarkStart w:name="_bookmark304" w:id="409"/>
      <w:bookmarkEnd w:id="409"/>
      <w:r>
        <w:rPr/>
      </w:r>
      <w:r>
        <w:rPr>
          <w:b/>
          <w:sz w:val="16"/>
        </w:rPr>
        <w:t>200 seconds</w:t>
      </w:r>
    </w:p>
    <w:p>
      <w:pPr>
        <w:pStyle w:val="BodyText"/>
        <w:spacing w:before="9"/>
        <w:rPr>
          <w:b/>
          <w:sz w:val="9"/>
        </w:rPr>
      </w:pPr>
      <w:r>
        <w:rPr/>
        <w:drawing>
          <wp:anchor distT="0" distB="0" distL="0" distR="0" allowOverlap="1" layoutInCell="1" locked="0" behindDoc="0" simplePos="0" relativeHeight="381">
            <wp:simplePos x="0" y="0"/>
            <wp:positionH relativeFrom="page">
              <wp:posOffset>809173</wp:posOffset>
            </wp:positionH>
            <wp:positionV relativeFrom="paragraph">
              <wp:posOffset>96568</wp:posOffset>
            </wp:positionV>
            <wp:extent cx="1590762" cy="438150"/>
            <wp:effectExtent l="0" t="0" r="0" b="0"/>
            <wp:wrapTopAndBottom/>
            <wp:docPr id="501" name="image335.png"/>
            <wp:cNvGraphicFramePr>
              <a:graphicFrameLocks noChangeAspect="1"/>
            </wp:cNvGraphicFramePr>
            <a:graphic>
              <a:graphicData uri="http://schemas.openxmlformats.org/drawingml/2006/picture">
                <pic:pic>
                  <pic:nvPicPr>
                    <pic:cNvPr id="502" name="image335.png"/>
                    <pic:cNvPicPr/>
                  </pic:nvPicPr>
                  <pic:blipFill>
                    <a:blip r:embed="rId464" cstate="print"/>
                    <a:stretch>
                      <a:fillRect/>
                    </a:stretch>
                  </pic:blipFill>
                  <pic:spPr>
                    <a:xfrm>
                      <a:off x="0" y="0"/>
                      <a:ext cx="1590762" cy="438150"/>
                    </a:xfrm>
                    <a:prstGeom prst="rect">
                      <a:avLst/>
                    </a:prstGeom>
                  </pic:spPr>
                </pic:pic>
              </a:graphicData>
            </a:graphic>
          </wp:anchor>
        </w:drawing>
      </w:r>
    </w:p>
    <w:p>
      <w:pPr>
        <w:spacing w:before="0"/>
        <w:ind w:left="1587" w:right="0" w:firstLine="0"/>
        <w:jc w:val="left"/>
        <w:rPr>
          <w:b/>
          <w:sz w:val="16"/>
        </w:rPr>
      </w:pPr>
      <w:bookmarkStart w:name="_bookmark305" w:id="410"/>
      <w:bookmarkEnd w:id="410"/>
      <w:r>
        <w:rPr/>
      </w:r>
      <w:r>
        <w:rPr>
          <w:b/>
          <w:sz w:val="16"/>
        </w:rPr>
        <w:t>400 seconds</w:t>
      </w:r>
    </w:p>
    <w:p>
      <w:pPr>
        <w:pStyle w:val="BodyText"/>
        <w:spacing w:before="8"/>
        <w:rPr>
          <w:b/>
          <w:sz w:val="9"/>
        </w:rPr>
      </w:pPr>
      <w:r>
        <w:rPr/>
        <w:drawing>
          <wp:anchor distT="0" distB="0" distL="0" distR="0" allowOverlap="1" layoutInCell="1" locked="0" behindDoc="0" simplePos="0" relativeHeight="382">
            <wp:simplePos x="0" y="0"/>
            <wp:positionH relativeFrom="page">
              <wp:posOffset>5405640</wp:posOffset>
            </wp:positionH>
            <wp:positionV relativeFrom="paragraph">
              <wp:posOffset>96185</wp:posOffset>
            </wp:positionV>
            <wp:extent cx="1590445" cy="438150"/>
            <wp:effectExtent l="0" t="0" r="0" b="0"/>
            <wp:wrapTopAndBottom/>
            <wp:docPr id="503" name="image336.png"/>
            <wp:cNvGraphicFramePr>
              <a:graphicFrameLocks noChangeAspect="1"/>
            </wp:cNvGraphicFramePr>
            <a:graphic>
              <a:graphicData uri="http://schemas.openxmlformats.org/drawingml/2006/picture">
                <pic:pic>
                  <pic:nvPicPr>
                    <pic:cNvPr id="504" name="image336.png"/>
                    <pic:cNvPicPr/>
                  </pic:nvPicPr>
                  <pic:blipFill>
                    <a:blip r:embed="rId465" cstate="print"/>
                    <a:stretch>
                      <a:fillRect/>
                    </a:stretch>
                  </pic:blipFill>
                  <pic:spPr>
                    <a:xfrm>
                      <a:off x="0" y="0"/>
                      <a:ext cx="1590445" cy="438150"/>
                    </a:xfrm>
                    <a:prstGeom prst="rect">
                      <a:avLst/>
                    </a:prstGeom>
                  </pic:spPr>
                </pic:pic>
              </a:graphicData>
            </a:graphic>
          </wp:anchor>
        </w:drawing>
      </w:r>
    </w:p>
    <w:p>
      <w:pPr>
        <w:spacing w:before="0" w:after="99"/>
        <w:ind w:left="679" w:right="1871" w:firstLine="0"/>
        <w:jc w:val="right"/>
        <w:rPr>
          <w:b/>
          <w:sz w:val="16"/>
        </w:rPr>
      </w:pPr>
      <w:bookmarkStart w:name="_bookmark306" w:id="411"/>
      <w:bookmarkEnd w:id="411"/>
      <w:r>
        <w:rPr/>
      </w:r>
      <w:r>
        <w:rPr>
          <w:b/>
          <w:sz w:val="16"/>
        </w:rPr>
        <w:t>900 seconds</w:t>
      </w:r>
    </w:p>
    <w:p>
      <w:pPr>
        <w:pStyle w:val="BodyText"/>
        <w:ind w:left="814"/>
        <w:rPr>
          <w:sz w:val="20"/>
        </w:rPr>
      </w:pPr>
      <w:r>
        <w:rPr>
          <w:sz w:val="20"/>
        </w:rPr>
        <w:drawing>
          <wp:inline distT="0" distB="0" distL="0" distR="0">
            <wp:extent cx="1695488" cy="438150"/>
            <wp:effectExtent l="0" t="0" r="0" b="0"/>
            <wp:docPr id="505" name="image337.png"/>
            <wp:cNvGraphicFramePr>
              <a:graphicFrameLocks noChangeAspect="1"/>
            </wp:cNvGraphicFramePr>
            <a:graphic>
              <a:graphicData uri="http://schemas.openxmlformats.org/drawingml/2006/picture">
                <pic:pic>
                  <pic:nvPicPr>
                    <pic:cNvPr id="506" name="image337.png"/>
                    <pic:cNvPicPr/>
                  </pic:nvPicPr>
                  <pic:blipFill>
                    <a:blip r:embed="rId466" cstate="print"/>
                    <a:stretch>
                      <a:fillRect/>
                    </a:stretch>
                  </pic:blipFill>
                  <pic:spPr>
                    <a:xfrm>
                      <a:off x="0" y="0"/>
                      <a:ext cx="1695488" cy="438150"/>
                    </a:xfrm>
                    <a:prstGeom prst="rect">
                      <a:avLst/>
                    </a:prstGeom>
                  </pic:spPr>
                </pic:pic>
              </a:graphicData>
            </a:graphic>
          </wp:inline>
        </w:drawing>
      </w:r>
      <w:r>
        <w:rPr>
          <w:sz w:val="20"/>
        </w:rPr>
      </w:r>
    </w:p>
    <w:p>
      <w:pPr>
        <w:spacing w:before="8"/>
        <w:ind w:left="1619" w:right="0" w:firstLine="0"/>
        <w:jc w:val="left"/>
        <w:rPr>
          <w:b/>
          <w:sz w:val="16"/>
        </w:rPr>
      </w:pPr>
      <w:bookmarkStart w:name="_bookmark307" w:id="412"/>
      <w:bookmarkEnd w:id="412"/>
      <w:r>
        <w:rPr/>
      </w:r>
      <w:r>
        <w:rPr>
          <w:b/>
          <w:sz w:val="16"/>
        </w:rPr>
        <w:t>* 3600 seconds</w:t>
      </w:r>
    </w:p>
    <w:p>
      <w:pPr>
        <w:pStyle w:val="BodyText"/>
        <w:spacing w:before="9"/>
        <w:rPr>
          <w:b/>
          <w:sz w:val="9"/>
        </w:rPr>
      </w:pPr>
      <w:r>
        <w:rPr/>
        <w:drawing>
          <wp:anchor distT="0" distB="0" distL="0" distR="0" allowOverlap="1" layoutInCell="1" locked="0" behindDoc="0" simplePos="0" relativeHeight="383">
            <wp:simplePos x="0" y="0"/>
            <wp:positionH relativeFrom="page">
              <wp:posOffset>5300875</wp:posOffset>
            </wp:positionH>
            <wp:positionV relativeFrom="paragraph">
              <wp:posOffset>96580</wp:posOffset>
            </wp:positionV>
            <wp:extent cx="1695157" cy="438150"/>
            <wp:effectExtent l="0" t="0" r="0" b="0"/>
            <wp:wrapTopAndBottom/>
            <wp:docPr id="507" name="image338.png"/>
            <wp:cNvGraphicFramePr>
              <a:graphicFrameLocks noChangeAspect="1"/>
            </wp:cNvGraphicFramePr>
            <a:graphic>
              <a:graphicData uri="http://schemas.openxmlformats.org/drawingml/2006/picture">
                <pic:pic>
                  <pic:nvPicPr>
                    <pic:cNvPr id="508" name="image338.png"/>
                    <pic:cNvPicPr/>
                  </pic:nvPicPr>
                  <pic:blipFill>
                    <a:blip r:embed="rId467" cstate="print"/>
                    <a:stretch>
                      <a:fillRect/>
                    </a:stretch>
                  </pic:blipFill>
                  <pic:spPr>
                    <a:xfrm>
                      <a:off x="0" y="0"/>
                      <a:ext cx="1695157" cy="438150"/>
                    </a:xfrm>
                    <a:prstGeom prst="rect">
                      <a:avLst/>
                    </a:prstGeom>
                  </pic:spPr>
                </pic:pic>
              </a:graphicData>
            </a:graphic>
          </wp:anchor>
        </w:drawing>
      </w:r>
    </w:p>
    <w:p>
      <w:pPr>
        <w:spacing w:before="0"/>
        <w:ind w:left="679" w:right="1911" w:firstLine="0"/>
        <w:jc w:val="right"/>
        <w:rPr>
          <w:b/>
          <w:sz w:val="16"/>
        </w:rPr>
      </w:pPr>
      <w:bookmarkStart w:name="_bookmark308" w:id="413"/>
      <w:bookmarkEnd w:id="413"/>
      <w:r>
        <w:rPr/>
      </w:r>
      <w:r>
        <w:rPr>
          <w:b/>
          <w:sz w:val="16"/>
        </w:rPr>
        <w:t>7200 seconds</w:t>
      </w:r>
    </w:p>
    <w:p>
      <w:pPr>
        <w:pStyle w:val="BodyText"/>
        <w:spacing w:before="2"/>
        <w:rPr>
          <w:b/>
          <w:sz w:val="19"/>
        </w:rPr>
      </w:pPr>
    </w:p>
    <w:p>
      <w:pPr>
        <w:spacing w:line="208" w:lineRule="auto" w:before="124"/>
        <w:ind w:left="1198" w:right="960" w:hanging="555"/>
        <w:jc w:val="left"/>
        <w:rPr>
          <w:i/>
          <w:sz w:val="18"/>
        </w:rPr>
      </w:pPr>
      <w:r>
        <w:rPr>
          <w:i/>
          <w:sz w:val="18"/>
        </w:rPr>
        <w:t>Note:</w:t>
      </w:r>
      <w:r>
        <w:rPr>
          <w:i/>
          <w:spacing w:val="23"/>
          <w:sz w:val="18"/>
        </w:rPr>
        <w:t> </w:t>
      </w:r>
      <w:r>
        <w:rPr>
          <w:i/>
          <w:sz w:val="18"/>
        </w:rPr>
        <w:t>When</w:t>
      </w:r>
      <w:r>
        <w:rPr>
          <w:i/>
          <w:spacing w:val="-13"/>
          <w:sz w:val="18"/>
        </w:rPr>
        <w:t> </w:t>
      </w:r>
      <w:r>
        <w:rPr>
          <w:i/>
          <w:sz w:val="18"/>
        </w:rPr>
        <w:t>the</w:t>
      </w:r>
      <w:r>
        <w:rPr>
          <w:i/>
          <w:spacing w:val="-13"/>
          <w:sz w:val="18"/>
        </w:rPr>
        <w:t> </w:t>
      </w:r>
      <w:r>
        <w:rPr>
          <w:i/>
          <w:sz w:val="18"/>
        </w:rPr>
        <w:t>scanner</w:t>
      </w:r>
      <w:r>
        <w:rPr>
          <w:i/>
          <w:spacing w:val="-12"/>
          <w:sz w:val="18"/>
        </w:rPr>
        <w:t> </w:t>
      </w:r>
      <w:r>
        <w:rPr>
          <w:i/>
          <w:sz w:val="18"/>
        </w:rPr>
        <w:t>is</w:t>
      </w:r>
      <w:r>
        <w:rPr>
          <w:i/>
          <w:spacing w:val="-13"/>
          <w:sz w:val="18"/>
        </w:rPr>
        <w:t> </w:t>
      </w:r>
      <w:r>
        <w:rPr>
          <w:i/>
          <w:sz w:val="18"/>
        </w:rPr>
        <w:t>in</w:t>
      </w:r>
      <w:r>
        <w:rPr>
          <w:i/>
          <w:spacing w:val="-12"/>
          <w:sz w:val="18"/>
        </w:rPr>
        <w:t> </w:t>
      </w:r>
      <w:r>
        <w:rPr>
          <w:i/>
          <w:sz w:val="18"/>
        </w:rPr>
        <w:t>power</w:t>
      </w:r>
      <w:r>
        <w:rPr>
          <w:i/>
          <w:spacing w:val="-13"/>
          <w:sz w:val="18"/>
        </w:rPr>
        <w:t> </w:t>
      </w:r>
      <w:r>
        <w:rPr>
          <w:i/>
          <w:sz w:val="18"/>
        </w:rPr>
        <w:t>down</w:t>
      </w:r>
      <w:r>
        <w:rPr>
          <w:i/>
          <w:spacing w:val="-13"/>
          <w:sz w:val="18"/>
        </w:rPr>
        <w:t> </w:t>
      </w:r>
      <w:r>
        <w:rPr>
          <w:i/>
          <w:sz w:val="18"/>
        </w:rPr>
        <w:t>mode,</w:t>
      </w:r>
      <w:r>
        <w:rPr>
          <w:i/>
          <w:spacing w:val="-12"/>
          <w:sz w:val="18"/>
        </w:rPr>
        <w:t> </w:t>
      </w:r>
      <w:r>
        <w:rPr>
          <w:i/>
          <w:sz w:val="18"/>
        </w:rPr>
        <w:t>pull</w:t>
      </w:r>
      <w:r>
        <w:rPr>
          <w:i/>
          <w:spacing w:val="-13"/>
          <w:sz w:val="18"/>
        </w:rPr>
        <w:t> </w:t>
      </w:r>
      <w:r>
        <w:rPr>
          <w:i/>
          <w:sz w:val="18"/>
        </w:rPr>
        <w:t>the</w:t>
      </w:r>
      <w:r>
        <w:rPr>
          <w:i/>
          <w:spacing w:val="-12"/>
          <w:sz w:val="18"/>
        </w:rPr>
        <w:t> </w:t>
      </w:r>
      <w:r>
        <w:rPr>
          <w:i/>
          <w:sz w:val="18"/>
        </w:rPr>
        <w:t>trigger</w:t>
      </w:r>
      <w:r>
        <w:rPr>
          <w:i/>
          <w:spacing w:val="-13"/>
          <w:sz w:val="18"/>
        </w:rPr>
        <w:t> </w:t>
      </w:r>
      <w:r>
        <w:rPr>
          <w:i/>
          <w:sz w:val="18"/>
        </w:rPr>
        <w:t>to</w:t>
      </w:r>
      <w:r>
        <w:rPr>
          <w:i/>
          <w:spacing w:val="-13"/>
          <w:sz w:val="18"/>
        </w:rPr>
        <w:t> </w:t>
      </w:r>
      <w:r>
        <w:rPr>
          <w:i/>
          <w:sz w:val="18"/>
        </w:rPr>
        <w:t>power</w:t>
      </w:r>
      <w:r>
        <w:rPr>
          <w:i/>
          <w:spacing w:val="-12"/>
          <w:sz w:val="18"/>
        </w:rPr>
        <w:t> </w:t>
      </w:r>
      <w:r>
        <w:rPr>
          <w:i/>
          <w:sz w:val="18"/>
        </w:rPr>
        <w:t>the</w:t>
      </w:r>
      <w:r>
        <w:rPr>
          <w:i/>
          <w:spacing w:val="-13"/>
          <w:sz w:val="18"/>
        </w:rPr>
        <w:t> </w:t>
      </w:r>
      <w:r>
        <w:rPr>
          <w:i/>
          <w:sz w:val="18"/>
        </w:rPr>
        <w:t>unit</w:t>
      </w:r>
      <w:r>
        <w:rPr>
          <w:i/>
          <w:spacing w:val="-12"/>
          <w:sz w:val="18"/>
        </w:rPr>
        <w:t> </w:t>
      </w:r>
      <w:r>
        <w:rPr>
          <w:i/>
          <w:sz w:val="18"/>
        </w:rPr>
        <w:t>back</w:t>
      </w:r>
      <w:r>
        <w:rPr>
          <w:i/>
          <w:spacing w:val="-14"/>
          <w:sz w:val="18"/>
        </w:rPr>
        <w:t> </w:t>
      </w:r>
      <w:r>
        <w:rPr>
          <w:i/>
          <w:sz w:val="18"/>
        </w:rPr>
        <w:t>up.</w:t>
      </w:r>
      <w:r>
        <w:rPr>
          <w:i/>
          <w:spacing w:val="26"/>
          <w:sz w:val="18"/>
        </w:rPr>
        <w:t> </w:t>
      </w:r>
      <w:r>
        <w:rPr>
          <w:i/>
          <w:sz w:val="18"/>
        </w:rPr>
        <w:t>There</w:t>
      </w:r>
      <w:r>
        <w:rPr>
          <w:i/>
          <w:spacing w:val="-13"/>
          <w:sz w:val="18"/>
        </w:rPr>
        <w:t> </w:t>
      </w:r>
      <w:r>
        <w:rPr>
          <w:i/>
          <w:sz w:val="18"/>
        </w:rPr>
        <w:t>will</w:t>
      </w:r>
      <w:r>
        <w:rPr>
          <w:i/>
          <w:spacing w:val="-12"/>
          <w:sz w:val="18"/>
        </w:rPr>
        <w:t> </w:t>
      </w:r>
      <w:r>
        <w:rPr>
          <w:i/>
          <w:sz w:val="18"/>
        </w:rPr>
        <w:t>be</w:t>
      </w:r>
      <w:r>
        <w:rPr>
          <w:i/>
          <w:spacing w:val="-13"/>
          <w:sz w:val="18"/>
        </w:rPr>
        <w:t> </w:t>
      </w:r>
      <w:r>
        <w:rPr>
          <w:i/>
          <w:sz w:val="18"/>
        </w:rPr>
        <w:t>a</w:t>
      </w:r>
      <w:r>
        <w:rPr>
          <w:i/>
          <w:spacing w:val="-12"/>
          <w:sz w:val="18"/>
        </w:rPr>
        <w:t> </w:t>
      </w:r>
      <w:r>
        <w:rPr>
          <w:i/>
          <w:sz w:val="18"/>
        </w:rPr>
        <w:t>set</w:t>
      </w:r>
      <w:r>
        <w:rPr>
          <w:i/>
          <w:spacing w:val="-13"/>
          <w:sz w:val="18"/>
        </w:rPr>
        <w:t> </w:t>
      </w:r>
      <w:r>
        <w:rPr>
          <w:i/>
          <w:sz w:val="18"/>
        </w:rPr>
        <w:t>of</w:t>
      </w:r>
      <w:r>
        <w:rPr>
          <w:i/>
          <w:spacing w:val="-13"/>
          <w:sz w:val="18"/>
        </w:rPr>
        <w:t> </w:t>
      </w:r>
      <w:r>
        <w:rPr>
          <w:i/>
          <w:sz w:val="18"/>
        </w:rPr>
        <w:t>power</w:t>
      </w:r>
      <w:r>
        <w:rPr>
          <w:i/>
          <w:spacing w:val="-12"/>
          <w:sz w:val="18"/>
        </w:rPr>
        <w:t> </w:t>
      </w:r>
      <w:r>
        <w:rPr>
          <w:i/>
          <w:sz w:val="18"/>
        </w:rPr>
        <w:t>up</w:t>
      </w:r>
      <w:r>
        <w:rPr>
          <w:i/>
          <w:spacing w:val="-13"/>
          <w:sz w:val="18"/>
        </w:rPr>
        <w:t> </w:t>
      </w:r>
      <w:r>
        <w:rPr>
          <w:i/>
          <w:sz w:val="18"/>
        </w:rPr>
        <w:t>beeps </w:t>
      </w:r>
      <w:r>
        <w:rPr>
          <w:i/>
          <w:sz w:val="18"/>
        </w:rPr>
        <w:t>and a delay of up to a few seconds for the radio to join. The scanner will then be ready to</w:t>
      </w:r>
      <w:r>
        <w:rPr>
          <w:i/>
          <w:spacing w:val="-12"/>
          <w:sz w:val="18"/>
        </w:rPr>
        <w:t> </w:t>
      </w:r>
      <w:r>
        <w:rPr>
          <w:i/>
          <w:sz w:val="18"/>
        </w:rPr>
        <w:t>use.</w:t>
      </w:r>
    </w:p>
    <w:p>
      <w:pPr>
        <w:pStyle w:val="Heading2"/>
        <w:spacing w:before="154"/>
        <w:rPr>
          <w:i/>
        </w:rPr>
      </w:pPr>
      <w:bookmarkStart w:name="Flexible Power Management" w:id="414"/>
      <w:bookmarkEnd w:id="414"/>
      <w:r>
        <w:rPr>
          <w:b w:val="0"/>
          <w:i w:val="0"/>
        </w:rPr>
      </w:r>
      <w:bookmarkStart w:name="_bookmark309" w:id="415"/>
      <w:bookmarkEnd w:id="415"/>
      <w:r>
        <w:rPr>
          <w:b w:val="0"/>
          <w:i w:val="0"/>
        </w:rPr>
      </w:r>
      <w:r>
        <w:rPr>
          <w:i/>
        </w:rPr>
        <w:t>Flexible Power Management</w:t>
      </w:r>
    </w:p>
    <w:p>
      <w:pPr>
        <w:pStyle w:val="BodyText"/>
        <w:spacing w:line="254" w:lineRule="auto" w:before="153"/>
        <w:ind w:left="644" w:right="1019"/>
      </w:pPr>
      <w:r>
        <w:rPr/>
        <w:pict>
          <v:group style="position:absolute;margin-left:213.650497pt;margin-top:47.082397pt;width:187.8pt;height:100.85pt;mso-position-horizontal-relative:page;mso-position-vertical-relative:paragraph;z-index:15927296" coordorigin="4273,942" coordsize="3756,2017">
            <v:shape style="position:absolute;left:4273;top:941;width:3756;height:1989" type="#_x0000_t75" stroked="false">
              <v:imagedata r:id="rId468" o:title=""/>
            </v:shape>
            <v:shape style="position:absolute;left:5115;top:1811;width:325;height:251" type="#_x0000_t202" filled="false" stroked="false">
              <v:textbox inset="0,0,0,0">
                <w:txbxContent>
                  <w:p>
                    <w:pPr>
                      <w:spacing w:line="115" w:lineRule="exact" w:before="0"/>
                      <w:ind w:left="0" w:right="0" w:firstLine="0"/>
                      <w:jc w:val="left"/>
                      <w:rPr>
                        <w:sz w:val="11"/>
                      </w:rPr>
                    </w:pPr>
                    <w:r>
                      <w:rPr>
                        <w:color w:val="231F20"/>
                        <w:w w:val="90"/>
                        <w:sz w:val="11"/>
                      </w:rPr>
                      <w:t>802.11</w:t>
                    </w:r>
                  </w:p>
                  <w:p>
                    <w:pPr>
                      <w:spacing w:before="5"/>
                      <w:ind w:left="56" w:right="0" w:firstLine="0"/>
                      <w:jc w:val="left"/>
                      <w:rPr>
                        <w:sz w:val="11"/>
                      </w:rPr>
                    </w:pPr>
                    <w:r>
                      <w:rPr>
                        <w:color w:val="231F20"/>
                        <w:sz w:val="11"/>
                      </w:rPr>
                      <w:t>LAN</w:t>
                    </w:r>
                  </w:p>
                </w:txbxContent>
              </v:textbox>
              <w10:wrap type="none"/>
            </v:shape>
            <v:shape style="position:absolute;left:6849;top:1811;width:390;height:251" type="#_x0000_t202" filled="false" stroked="false">
              <v:textbox inset="0,0,0,0">
                <w:txbxContent>
                  <w:p>
                    <w:pPr>
                      <w:spacing w:line="115" w:lineRule="exact" w:before="0"/>
                      <w:ind w:left="71" w:right="0" w:firstLine="0"/>
                      <w:jc w:val="left"/>
                      <w:rPr>
                        <w:sz w:val="11"/>
                      </w:rPr>
                    </w:pPr>
                    <w:r>
                      <w:rPr>
                        <w:color w:val="231F20"/>
                        <w:sz w:val="11"/>
                      </w:rPr>
                      <w:t>1902</w:t>
                    </w:r>
                  </w:p>
                  <w:p>
                    <w:pPr>
                      <w:spacing w:before="5"/>
                      <w:ind w:left="0" w:right="0" w:firstLine="0"/>
                      <w:jc w:val="left"/>
                      <w:rPr>
                        <w:sz w:val="11"/>
                      </w:rPr>
                    </w:pPr>
                    <w:r>
                      <w:rPr>
                        <w:color w:val="231F20"/>
                        <w:w w:val="90"/>
                        <w:sz w:val="11"/>
                      </w:rPr>
                      <w:t>Scanner</w:t>
                    </w:r>
                  </w:p>
                </w:txbxContent>
              </v:textbox>
              <w10:wrap type="none"/>
            </v:shape>
            <v:shape style="position:absolute;left:6997;top:2799;width:102;height:160" type="#_x0000_t202" filled="false" stroked="false">
              <v:textbox inset="0,0,0,0">
                <w:txbxContent>
                  <w:p>
                    <w:pPr>
                      <w:spacing w:before="9"/>
                      <w:ind w:left="20" w:right="0" w:firstLine="0"/>
                      <w:jc w:val="left"/>
                      <w:rPr>
                        <w:sz w:val="11"/>
                      </w:rPr>
                    </w:pPr>
                    <w:r>
                      <w:rPr>
                        <w:color w:val="231F20"/>
                        <w:w w:val="98"/>
                        <w:sz w:val="11"/>
                      </w:rPr>
                      <w:t>o</w:t>
                    </w:r>
                  </w:p>
                </w:txbxContent>
              </v:textbox>
              <w10:wrap type="none"/>
            </v:shape>
            <w10:wrap type="none"/>
          </v:group>
        </w:pict>
      </w:r>
      <w:r>
        <w:rPr/>
        <w:pict>
          <v:shape style="position:absolute;margin-left:349.554382pt;margin-top:123.818817pt;width:2.85pt;height:5.5pt;mso-position-horizontal-relative:page;mso-position-vertical-relative:paragraph;z-index:15927808;rotation:1" type="#_x0000_t136" fillcolor="#231f20" stroked="f">
            <o:extrusion v:ext="view" autorotationcenter="t"/>
            <v:textpath style="font-family:&quot;Arial&quot;;font-size:5pt;v-text-kern:t;mso-text-shadow:auto" string="e"/>
            <w10:wrap type="none"/>
          </v:shape>
        </w:pict>
      </w:r>
      <w:r>
        <w:rPr/>
        <w:pict>
          <v:shape style="position:absolute;margin-left:347.301819pt;margin-top:123.650475pt;width:2.5pt;height:5.5pt;mso-position-horizontal-relative:page;mso-position-vertical-relative:paragraph;z-index:15929344;rotation:6" type="#_x0000_t136" fillcolor="#231f20" stroked="f">
            <o:extrusion v:ext="view" autorotationcenter="t"/>
            <v:textpath style="font-family:&quot;Arial&quot;;font-size:5pt;v-text-kern:t;mso-text-shadow:auto" string="c"/>
            <w10:wrap type="none"/>
          </v:shape>
        </w:pict>
      </w:r>
      <w:r>
        <w:rPr/>
        <w:pict>
          <v:shape style="position:absolute;margin-left:341.637848pt;margin-top:140.536972pt;width:3.05pt;height:5.5pt;mso-position-horizontal-relative:page;mso-position-vertical-relative:paragraph;z-index:15930368;rotation:9" type="#_x0000_t136" fillcolor="#231f20" stroked="f">
            <o:extrusion v:ext="view" autorotationcenter="t"/>
            <v:textpath style="font-family:&quot;Arial&quot;;font-size:5pt;v-text-kern:t;mso-text-shadow:auto" string="u"/>
            <w10:wrap type="none"/>
          </v:shape>
        </w:pict>
      </w:r>
      <w:r>
        <w:rPr/>
        <w:pict>
          <v:shape style="position:absolute;margin-left:344.388336pt;margin-top:123.262779pt;width:3.15pt;height:5.5pt;mso-position-horizontal-relative:page;mso-position-vertical-relative:paragraph;z-index:15930880;rotation:10" type="#_x0000_t136" fillcolor="#231f20" stroked="f">
            <o:extrusion v:ext="view" autorotationcenter="t"/>
            <v:textpath style="font-family:&quot;Arial&quot;;font-size:5pt;v-text-kern:t;mso-text-shadow:auto" string="u"/>
            <w10:wrap type="none"/>
          </v:shape>
        </w:pict>
      </w:r>
      <w:r>
        <w:rPr/>
        <w:pict>
          <v:shape style="position:absolute;margin-left:339.283173pt;margin-top:140.061249pt;width:2.75pt;height:5.5pt;mso-position-horizontal-relative:page;mso-position-vertical-relative:paragraph;z-index:15931392;rotation:12" type="#_x0000_t136" fillcolor="#231f20" stroked="f">
            <o:extrusion v:ext="view" autorotationcenter="t"/>
            <v:textpath style="font-family:&quot;Arial&quot;;font-size:5pt;v-text-kern:t;mso-text-shadow:auto" string="F"/>
            <w10:wrap type="none"/>
          </v:shape>
        </w:pict>
      </w:r>
      <w:r>
        <w:rPr/>
        <w:pict>
          <v:shape style="position:absolute;margin-left:341.544922pt;margin-top:122.57737pt;width:3.15pt;height:5.5pt;mso-position-horizontal-relative:page;mso-position-vertical-relative:paragraph;z-index:15931904;rotation:16" type="#_x0000_t136" fillcolor="#231f20" stroked="f">
            <o:extrusion v:ext="view" autorotationcenter="t"/>
            <v:textpath style="font-family:&quot;Arial&quot;;font-size:5pt;v-text-kern:t;mso-text-shadow:auto" string="d"/>
            <w10:wrap type="none"/>
          </v:shape>
        </w:pict>
      </w:r>
      <w:r>
        <w:rPr/>
        <w:pict>
          <v:shape style="position:absolute;margin-left:339.073761pt;margin-top:121.669205pt;width:2.85pt;height:5.5pt;mso-position-horizontal-relative:page;mso-position-vertical-relative:paragraph;z-index:15932416;rotation:21" type="#_x0000_t136" fillcolor="#231f20" stroked="f">
            <o:extrusion v:ext="view" autorotationcenter="t"/>
            <v:textpath style="font-family:&quot;Arial&quot;;font-size:5pt;v-text-kern:t;mso-text-shadow:auto" string="e"/>
            <w10:wrap type="none"/>
          </v:shape>
        </w:pict>
      </w:r>
      <w:r>
        <w:rPr/>
        <w:pict>
          <v:shape style="position:absolute;margin-left:336.530945pt;margin-top:120.538696pt;width:3.05pt;height:5.5pt;mso-position-horizontal-relative:page;mso-position-vertical-relative:paragraph;z-index:15932928;rotation:27" type="#_x0000_t136" fillcolor="#231f20" stroked="f">
            <o:extrusion v:ext="view" autorotationcenter="t"/>
            <v:textpath style="font-family:&quot;Arial&quot;;font-size:5pt;v-text-kern:t;mso-text-shadow:auto" string="R"/>
            <w10:wrap type="none"/>
          </v:shape>
        </w:pict>
      </w:r>
      <w:r>
        <w:rPr/>
        <w:pict>
          <v:shape style="position:absolute;margin-left:367.200134pt;margin-top:119.382904pt;width:1.8pt;height:5.5pt;mso-position-horizontal-relative:page;mso-position-vertical-relative:paragraph;z-index:15933440;rotation:324" type="#_x0000_t136" fillcolor="#231f20" stroked="f">
            <o:extrusion v:ext="view" autorotationcenter="t"/>
            <v:textpath style="font-family:&quot;Arial&quot;;font-size:5pt;v-text-kern:t;mso-text-shadow:auto" string="r"/>
            <w10:wrap type="none"/>
          </v:shape>
        </w:pict>
      </w:r>
      <w:r>
        <w:rPr/>
        <w:pict>
          <v:shape style="position:absolute;margin-left:364.953064pt;margin-top:120.500702pt;width:2.8pt;height:5.5pt;mso-position-horizontal-relative:page;mso-position-vertical-relative:paragraph;z-index:15933952;rotation:331" type="#_x0000_t136" fillcolor="#231f20" stroked="f">
            <o:extrusion v:ext="view" autorotationcenter="t"/>
            <v:textpath style="font-family:&quot;Arial&quot;;font-size:5pt;v-text-kern:t;mso-text-shadow:auto" string="e"/>
            <w10:wrap type="none"/>
          </v:shape>
        </w:pict>
      </w:r>
      <w:r>
        <w:rPr/>
        <w:pict>
          <v:shape style="position:absolute;margin-left:361.479309pt;margin-top:121.829788pt;width:4.1pt;height:5.5pt;mso-position-horizontal-relative:page;mso-position-vertical-relative:paragraph;z-index:15934464;rotation:339" type="#_x0000_t136" fillcolor="#231f20" stroked="f">
            <o:extrusion v:ext="view" autorotationcenter="t"/>
            <v:textpath style="font-family:&quot;Arial&quot;;font-size:5pt;v-text-kern:t;mso-text-shadow:auto" string="w"/>
            <w10:wrap type="none"/>
          </v:shape>
        </w:pict>
      </w:r>
      <w:r>
        <w:rPr/>
        <w:pict>
          <v:shape style="position:absolute;margin-left:358.858826pt;margin-top:122.827713pt;width:3.05pt;height:5.5pt;mso-position-horizontal-relative:page;mso-position-vertical-relative:paragraph;z-index:15934976;rotation:346" type="#_x0000_t136" fillcolor="#231f20" stroked="f">
            <o:extrusion v:ext="view" autorotationcenter="t"/>
            <v:textpath style="font-family:&quot;Arial&quot;;font-size:5pt;v-text-kern:t;mso-text-shadow:auto" string="o"/>
            <w10:wrap type="none"/>
          </v:shape>
        </w:pict>
      </w:r>
      <w:r>
        <w:rPr/>
        <w:pict>
          <v:shape style="position:absolute;margin-left:356.260803pt;margin-top:123.37674pt;width:2.95pt;height:5.5pt;mso-position-horizontal-relative:page;mso-position-vertical-relative:paragraph;z-index:15935488;rotation:351" type="#_x0000_t136" fillcolor="#231f20" stroked="f">
            <o:extrusion v:ext="view" autorotationcenter="t"/>
            <v:textpath style="font-family:&quot;Arial&quot;;font-size:5pt;v-text-kern:t;mso-text-shadow:auto" string="P"/>
            <w10:wrap type="none"/>
          </v:shape>
        </w:pict>
      </w:r>
      <w:r>
        <w:rPr/>
        <w:pict>
          <v:shape style="position:absolute;margin-left:360.358521pt;margin-top:140.543121pt;width:1.85pt;height:5.5pt;mso-position-horizontal-relative:page;mso-position-vertical-relative:paragraph;z-index:15936000;rotation:352" type="#_x0000_t136" fillcolor="#231f20" stroked="f">
            <o:extrusion v:ext="view" autorotationcenter="t"/>
            <v:textpath style="font-family:&quot;Arial&quot;;font-size:5pt;v-text-kern:t;mso-text-shadow:auto" string="r"/>
            <w10:wrap type="none"/>
          </v:shape>
        </w:pict>
      </w:r>
      <w:r>
        <w:rPr/>
        <w:pict>
          <v:shape style="position:absolute;margin-left:352.213104pt;margin-top:123.792191pt;width:3.15pt;height:5.5pt;mso-position-horizontal-relative:page;mso-position-vertical-relative:paragraph;z-index:15937536;rotation:358" type="#_x0000_t136" fillcolor="#231f20" stroked="f">
            <o:extrusion v:ext="view" autorotationcenter="t"/>
            <v:textpath style="font-family:&quot;Arial&quot;;font-size:5pt;v-text-kern:t;mso-text-shadow:auto" string="d"/>
            <w10:wrap type="none"/>
          </v:shape>
        </w:pict>
      </w:r>
      <w:r>
        <w:rPr/>
        <w:t>If you are experiencing network performance issues, and suspect the scanner is interfering with other devices, you can turn down the power output of the scanner. This reduces the range between the scanner and a base or an Access Point as shown in the following illustration: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6"/>
        </w:rPr>
      </w:pPr>
      <w:r>
        <w:rPr/>
        <w:pict>
          <v:shape style="position:absolute;margin-left:54.935001pt;margin-top:11.56286pt;width:506.65pt;height:.550pt;mso-position-horizontal-relative:page;mso-position-vertical-relative:paragraph;z-index:-15532032;mso-wrap-distance-left:0;mso-wrap-distance-right:0" coordorigin="1099,231" coordsize="10133,11" path="m1104,231l1099,231,1099,241,1104,241,1104,231xm11231,231l1104,231,1104,241,11231,241,11231,231xe" filled="true" fillcolor="#000000" stroked="false">
            <v:path arrowok="t"/>
            <v:fill type="solid"/>
            <w10:wrap type="topAndBottom"/>
          </v:shape>
        </w:pict>
      </w:r>
    </w:p>
    <w:p>
      <w:pPr>
        <w:pStyle w:val="Heading8"/>
        <w:ind w:left="627"/>
        <w:jc w:val="left"/>
        <w:rPr>
          <w:i/>
        </w:rPr>
      </w:pPr>
      <w:r>
        <w:rPr>
          <w:i/>
        </w:rPr>
        <w:t>3 - 12</w:t>
      </w:r>
    </w:p>
    <w:p>
      <w:pPr>
        <w:spacing w:after="0"/>
        <w:jc w:val="left"/>
        <w:sectPr>
          <w:headerReference w:type="default" r:id="rId460"/>
          <w:footerReference w:type="default" r:id="rId461"/>
          <w:pgSz w:w="12240" w:h="15840"/>
          <w:pgMar w:header="1218" w:footer="0" w:top="1400" w:bottom="280" w:left="460" w:right="120"/>
        </w:sectPr>
      </w:pPr>
    </w:p>
    <w:p>
      <w:pPr>
        <w:pStyle w:val="BodyText"/>
        <w:rPr>
          <w:i/>
          <w:sz w:val="20"/>
        </w:rPr>
      </w:pPr>
    </w:p>
    <w:p>
      <w:pPr>
        <w:pStyle w:val="BodyText"/>
        <w:spacing w:before="4"/>
        <w:rPr>
          <w:i/>
          <w:sz w:val="24"/>
        </w:rPr>
      </w:pPr>
    </w:p>
    <w:p>
      <w:pPr>
        <w:spacing w:line="254" w:lineRule="auto" w:before="1"/>
        <w:ind w:left="644" w:right="976" w:firstLine="0"/>
        <w:jc w:val="left"/>
        <w:rPr>
          <w:i/>
          <w:sz w:val="18"/>
        </w:rPr>
      </w:pPr>
      <w:r>
        <w:rPr>
          <w:sz w:val="18"/>
        </w:rPr>
        <w:t>Scan</w:t>
      </w:r>
      <w:r>
        <w:rPr>
          <w:spacing w:val="-8"/>
          <w:sz w:val="18"/>
        </w:rPr>
        <w:t> </w:t>
      </w:r>
      <w:r>
        <w:rPr>
          <w:sz w:val="18"/>
        </w:rPr>
        <w:t>one</w:t>
      </w:r>
      <w:r>
        <w:rPr>
          <w:spacing w:val="-7"/>
          <w:sz w:val="18"/>
        </w:rPr>
        <w:t> </w:t>
      </w:r>
      <w:r>
        <w:rPr>
          <w:sz w:val="18"/>
        </w:rPr>
        <w:t>of</w:t>
      </w:r>
      <w:r>
        <w:rPr>
          <w:spacing w:val="-8"/>
          <w:sz w:val="18"/>
        </w:rPr>
        <w:t> </w:t>
      </w:r>
      <w:r>
        <w:rPr>
          <w:sz w:val="18"/>
        </w:rPr>
        <w:t>the</w:t>
      </w:r>
      <w:r>
        <w:rPr>
          <w:spacing w:val="-7"/>
          <w:sz w:val="18"/>
        </w:rPr>
        <w:t> </w:t>
      </w:r>
      <w:r>
        <w:rPr>
          <w:sz w:val="18"/>
        </w:rPr>
        <w:t>bar</w:t>
      </w:r>
      <w:r>
        <w:rPr>
          <w:spacing w:val="-7"/>
          <w:sz w:val="18"/>
        </w:rPr>
        <w:t> </w:t>
      </w:r>
      <w:r>
        <w:rPr>
          <w:sz w:val="18"/>
        </w:rPr>
        <w:t>codes</w:t>
      </w:r>
      <w:r>
        <w:rPr>
          <w:spacing w:val="-8"/>
          <w:sz w:val="18"/>
        </w:rPr>
        <w:t> </w:t>
      </w:r>
      <w:r>
        <w:rPr>
          <w:sz w:val="18"/>
        </w:rPr>
        <w:t>below</w:t>
      </w:r>
      <w:r>
        <w:rPr>
          <w:spacing w:val="-7"/>
          <w:sz w:val="18"/>
        </w:rPr>
        <w:t> </w:t>
      </w:r>
      <w:r>
        <w:rPr>
          <w:sz w:val="18"/>
        </w:rPr>
        <w:t>to</w:t>
      </w:r>
      <w:r>
        <w:rPr>
          <w:spacing w:val="-7"/>
          <w:sz w:val="18"/>
        </w:rPr>
        <w:t> </w:t>
      </w:r>
      <w:r>
        <w:rPr>
          <w:sz w:val="18"/>
        </w:rPr>
        <w:t>set</w:t>
      </w:r>
      <w:r>
        <w:rPr>
          <w:spacing w:val="-8"/>
          <w:sz w:val="18"/>
        </w:rPr>
        <w:t> </w:t>
      </w:r>
      <w:r>
        <w:rPr>
          <w:sz w:val="18"/>
        </w:rPr>
        <w:t>the</w:t>
      </w:r>
      <w:r>
        <w:rPr>
          <w:spacing w:val="-7"/>
          <w:sz w:val="18"/>
        </w:rPr>
        <w:t> </w:t>
      </w:r>
      <w:r>
        <w:rPr>
          <w:sz w:val="18"/>
        </w:rPr>
        <w:t>scanner’s</w:t>
      </w:r>
      <w:r>
        <w:rPr>
          <w:spacing w:val="-7"/>
          <w:sz w:val="18"/>
        </w:rPr>
        <w:t> </w:t>
      </w:r>
      <w:r>
        <w:rPr>
          <w:sz w:val="18"/>
        </w:rPr>
        <w:t>power</w:t>
      </w:r>
      <w:r>
        <w:rPr>
          <w:spacing w:val="-8"/>
          <w:sz w:val="18"/>
        </w:rPr>
        <w:t> </w:t>
      </w:r>
      <w:r>
        <w:rPr>
          <w:sz w:val="18"/>
        </w:rPr>
        <w:t>output</w:t>
      </w:r>
      <w:r>
        <w:rPr>
          <w:spacing w:val="-7"/>
          <w:sz w:val="18"/>
        </w:rPr>
        <w:t> </w:t>
      </w:r>
      <w:r>
        <w:rPr>
          <w:sz w:val="18"/>
        </w:rPr>
        <w:t>to</w:t>
      </w:r>
      <w:r>
        <w:rPr>
          <w:spacing w:val="-7"/>
          <w:sz w:val="18"/>
        </w:rPr>
        <w:t> </w:t>
      </w:r>
      <w:r>
        <w:rPr>
          <w:b/>
          <w:sz w:val="18"/>
        </w:rPr>
        <w:t>Full</w:t>
      </w:r>
      <w:r>
        <w:rPr>
          <w:b/>
          <w:spacing w:val="-7"/>
          <w:sz w:val="18"/>
        </w:rPr>
        <w:t> </w:t>
      </w:r>
      <w:r>
        <w:rPr>
          <w:b/>
          <w:spacing w:val="-3"/>
          <w:sz w:val="18"/>
        </w:rPr>
        <w:t>Power</w:t>
      </w:r>
      <w:r>
        <w:rPr>
          <w:b/>
          <w:spacing w:val="-8"/>
          <w:sz w:val="18"/>
        </w:rPr>
        <w:t> </w:t>
      </w:r>
      <w:r>
        <w:rPr>
          <w:sz w:val="18"/>
        </w:rPr>
        <w:t>(100%),</w:t>
      </w:r>
      <w:r>
        <w:rPr>
          <w:spacing w:val="-8"/>
          <w:sz w:val="18"/>
        </w:rPr>
        <w:t> </w:t>
      </w:r>
      <w:r>
        <w:rPr>
          <w:b/>
          <w:sz w:val="18"/>
        </w:rPr>
        <w:t>Medium</w:t>
      </w:r>
      <w:r>
        <w:rPr>
          <w:b/>
          <w:spacing w:val="-7"/>
          <w:sz w:val="18"/>
        </w:rPr>
        <w:t> </w:t>
      </w:r>
      <w:r>
        <w:rPr>
          <w:b/>
          <w:spacing w:val="-3"/>
          <w:sz w:val="18"/>
        </w:rPr>
        <w:t>Power</w:t>
      </w:r>
      <w:r>
        <w:rPr>
          <w:b/>
          <w:spacing w:val="-7"/>
          <w:sz w:val="18"/>
        </w:rPr>
        <w:t> </w:t>
      </w:r>
      <w:r>
        <w:rPr>
          <w:sz w:val="18"/>
        </w:rPr>
        <w:t>(35%),</w:t>
      </w:r>
      <w:r>
        <w:rPr>
          <w:spacing w:val="-8"/>
          <w:sz w:val="18"/>
        </w:rPr>
        <w:t> </w:t>
      </w:r>
      <w:r>
        <w:rPr>
          <w:b/>
          <w:sz w:val="18"/>
        </w:rPr>
        <w:t>Medium</w:t>
      </w:r>
      <w:r>
        <w:rPr>
          <w:b/>
          <w:spacing w:val="-7"/>
          <w:sz w:val="18"/>
        </w:rPr>
        <w:t> </w:t>
      </w:r>
      <w:r>
        <w:rPr>
          <w:b/>
          <w:sz w:val="18"/>
        </w:rPr>
        <w:t>Low </w:t>
      </w:r>
      <w:r>
        <w:rPr>
          <w:b/>
          <w:spacing w:val="-3"/>
          <w:sz w:val="18"/>
        </w:rPr>
        <w:t>Power </w:t>
      </w:r>
      <w:r>
        <w:rPr>
          <w:sz w:val="18"/>
        </w:rPr>
        <w:t>(5%), or </w:t>
      </w:r>
      <w:r>
        <w:rPr>
          <w:b/>
          <w:sz w:val="18"/>
        </w:rPr>
        <w:t>Low </w:t>
      </w:r>
      <w:r>
        <w:rPr>
          <w:b/>
          <w:spacing w:val="-3"/>
          <w:sz w:val="18"/>
        </w:rPr>
        <w:t>Power </w:t>
      </w:r>
      <w:r>
        <w:rPr>
          <w:sz w:val="18"/>
        </w:rPr>
        <w:t>(1%). </w:t>
      </w:r>
      <w:r>
        <w:rPr>
          <w:i/>
          <w:sz w:val="18"/>
        </w:rPr>
        <w:t>Default = Full</w:t>
      </w:r>
      <w:r>
        <w:rPr>
          <w:i/>
          <w:spacing w:val="-2"/>
          <w:sz w:val="18"/>
        </w:rPr>
        <w:t> </w:t>
      </w:r>
      <w:r>
        <w:rPr>
          <w:i/>
          <w:spacing w:val="-4"/>
          <w:sz w:val="18"/>
        </w:rPr>
        <w:t>Power.</w:t>
      </w:r>
    </w:p>
    <w:p>
      <w:pPr>
        <w:spacing w:before="131"/>
        <w:ind w:left="644" w:right="0" w:firstLine="0"/>
        <w:jc w:val="left"/>
        <w:rPr>
          <w:i/>
          <w:sz w:val="18"/>
        </w:rPr>
      </w:pPr>
      <w:r>
        <w:rPr>
          <w:i/>
          <w:sz w:val="18"/>
        </w:rPr>
        <w:t>Note: Setting a Granit scanner to anything lower than Full Power changes it to Class II Bluetooth.</w:t>
      </w:r>
    </w:p>
    <w:p>
      <w:pPr>
        <w:pStyle w:val="BodyText"/>
        <w:spacing w:before="7"/>
        <w:rPr>
          <w:i/>
          <w:sz w:val="17"/>
        </w:rPr>
      </w:pPr>
      <w:r>
        <w:rPr/>
        <w:drawing>
          <wp:anchor distT="0" distB="0" distL="0" distR="0" allowOverlap="1" layoutInCell="1" locked="0" behindDoc="0" simplePos="0" relativeHeight="409">
            <wp:simplePos x="0" y="0"/>
            <wp:positionH relativeFrom="page">
              <wp:posOffset>809173</wp:posOffset>
            </wp:positionH>
            <wp:positionV relativeFrom="paragraph">
              <wp:posOffset>153935</wp:posOffset>
            </wp:positionV>
            <wp:extent cx="1590762" cy="438150"/>
            <wp:effectExtent l="0" t="0" r="0" b="0"/>
            <wp:wrapTopAndBottom/>
            <wp:docPr id="509" name="image340.png"/>
            <wp:cNvGraphicFramePr>
              <a:graphicFrameLocks noChangeAspect="1"/>
            </wp:cNvGraphicFramePr>
            <a:graphic>
              <a:graphicData uri="http://schemas.openxmlformats.org/drawingml/2006/picture">
                <pic:pic>
                  <pic:nvPicPr>
                    <pic:cNvPr id="510" name="image340.png"/>
                    <pic:cNvPicPr/>
                  </pic:nvPicPr>
                  <pic:blipFill>
                    <a:blip r:embed="rId471" cstate="print"/>
                    <a:stretch>
                      <a:fillRect/>
                    </a:stretch>
                  </pic:blipFill>
                  <pic:spPr>
                    <a:xfrm>
                      <a:off x="0" y="0"/>
                      <a:ext cx="1590762" cy="438150"/>
                    </a:xfrm>
                    <a:prstGeom prst="rect">
                      <a:avLst/>
                    </a:prstGeom>
                  </pic:spPr>
                </pic:pic>
              </a:graphicData>
            </a:graphic>
          </wp:anchor>
        </w:drawing>
      </w:r>
    </w:p>
    <w:p>
      <w:pPr>
        <w:spacing w:before="0"/>
        <w:ind w:left="1609" w:right="0" w:firstLine="0"/>
        <w:jc w:val="left"/>
        <w:rPr>
          <w:b/>
          <w:sz w:val="16"/>
        </w:rPr>
      </w:pPr>
      <w:bookmarkStart w:name="_bookmark310" w:id="416"/>
      <w:bookmarkEnd w:id="416"/>
      <w:r>
        <w:rPr/>
      </w:r>
      <w:r>
        <w:rPr>
          <w:b/>
          <w:sz w:val="16"/>
        </w:rPr>
        <w:t>* Full Power</w:t>
      </w:r>
    </w:p>
    <w:p>
      <w:pPr>
        <w:pStyle w:val="BodyText"/>
        <w:spacing w:before="1"/>
        <w:rPr>
          <w:b/>
          <w:sz w:val="11"/>
        </w:rPr>
      </w:pPr>
      <w:r>
        <w:rPr/>
        <w:drawing>
          <wp:anchor distT="0" distB="0" distL="0" distR="0" allowOverlap="1" layoutInCell="1" locked="0" behindDoc="0" simplePos="0" relativeHeight="410">
            <wp:simplePos x="0" y="0"/>
            <wp:positionH relativeFrom="page">
              <wp:posOffset>5516902</wp:posOffset>
            </wp:positionH>
            <wp:positionV relativeFrom="paragraph">
              <wp:posOffset>105913</wp:posOffset>
            </wp:positionV>
            <wp:extent cx="1486076" cy="438150"/>
            <wp:effectExtent l="0" t="0" r="0" b="0"/>
            <wp:wrapTopAndBottom/>
            <wp:docPr id="511" name="image341.png"/>
            <wp:cNvGraphicFramePr>
              <a:graphicFrameLocks noChangeAspect="1"/>
            </wp:cNvGraphicFramePr>
            <a:graphic>
              <a:graphicData uri="http://schemas.openxmlformats.org/drawingml/2006/picture">
                <pic:pic>
                  <pic:nvPicPr>
                    <pic:cNvPr id="512" name="image341.png"/>
                    <pic:cNvPicPr/>
                  </pic:nvPicPr>
                  <pic:blipFill>
                    <a:blip r:embed="rId472" cstate="print"/>
                    <a:stretch>
                      <a:fillRect/>
                    </a:stretch>
                  </pic:blipFill>
                  <pic:spPr>
                    <a:xfrm>
                      <a:off x="0" y="0"/>
                      <a:ext cx="1486076" cy="438150"/>
                    </a:xfrm>
                    <a:prstGeom prst="rect">
                      <a:avLst/>
                    </a:prstGeom>
                  </pic:spPr>
                </pic:pic>
              </a:graphicData>
            </a:graphic>
          </wp:anchor>
        </w:drawing>
      </w:r>
    </w:p>
    <w:p>
      <w:pPr>
        <w:spacing w:before="0"/>
        <w:ind w:left="679" w:right="1718" w:firstLine="0"/>
        <w:jc w:val="right"/>
        <w:rPr>
          <w:b/>
          <w:sz w:val="16"/>
        </w:rPr>
      </w:pPr>
      <w:bookmarkStart w:name="_bookmark311" w:id="417"/>
      <w:bookmarkEnd w:id="417"/>
      <w:r>
        <w:rPr/>
      </w:r>
      <w:r>
        <w:rPr>
          <w:b/>
          <w:sz w:val="16"/>
        </w:rPr>
        <w:t>Medium Power</w:t>
      </w:r>
    </w:p>
    <w:p>
      <w:pPr>
        <w:pStyle w:val="BodyText"/>
        <w:spacing w:before="4"/>
        <w:rPr>
          <w:b/>
          <w:sz w:val="12"/>
        </w:rPr>
      </w:pPr>
      <w:r>
        <w:rPr/>
        <w:drawing>
          <wp:anchor distT="0" distB="0" distL="0" distR="0" allowOverlap="1" layoutInCell="1" locked="0" behindDoc="0" simplePos="0" relativeHeight="411">
            <wp:simplePos x="0" y="0"/>
            <wp:positionH relativeFrom="page">
              <wp:posOffset>809905</wp:posOffset>
            </wp:positionH>
            <wp:positionV relativeFrom="paragraph">
              <wp:posOffset>115273</wp:posOffset>
            </wp:positionV>
            <wp:extent cx="1381308" cy="438150"/>
            <wp:effectExtent l="0" t="0" r="0" b="0"/>
            <wp:wrapTopAndBottom/>
            <wp:docPr id="513" name="image342.png"/>
            <wp:cNvGraphicFramePr>
              <a:graphicFrameLocks noChangeAspect="1"/>
            </wp:cNvGraphicFramePr>
            <a:graphic>
              <a:graphicData uri="http://schemas.openxmlformats.org/drawingml/2006/picture">
                <pic:pic>
                  <pic:nvPicPr>
                    <pic:cNvPr id="514" name="image342.png"/>
                    <pic:cNvPicPr/>
                  </pic:nvPicPr>
                  <pic:blipFill>
                    <a:blip r:embed="rId473" cstate="print"/>
                    <a:stretch>
                      <a:fillRect/>
                    </a:stretch>
                  </pic:blipFill>
                  <pic:spPr>
                    <a:xfrm>
                      <a:off x="0" y="0"/>
                      <a:ext cx="1381308" cy="438150"/>
                    </a:xfrm>
                    <a:prstGeom prst="rect">
                      <a:avLst/>
                    </a:prstGeom>
                  </pic:spPr>
                </pic:pic>
              </a:graphicData>
            </a:graphic>
          </wp:anchor>
        </w:drawing>
      </w:r>
    </w:p>
    <w:p>
      <w:pPr>
        <w:spacing w:before="0"/>
        <w:ind w:left="1149" w:right="0" w:firstLine="0"/>
        <w:jc w:val="left"/>
        <w:rPr>
          <w:b/>
          <w:sz w:val="16"/>
        </w:rPr>
      </w:pPr>
      <w:bookmarkStart w:name="_bookmark312" w:id="418"/>
      <w:bookmarkEnd w:id="418"/>
      <w:r>
        <w:rPr/>
      </w:r>
      <w:r>
        <w:rPr>
          <w:b/>
          <w:sz w:val="16"/>
        </w:rPr>
        <w:t>Medium Low Power</w:t>
      </w:r>
    </w:p>
    <w:p>
      <w:pPr>
        <w:pStyle w:val="BodyText"/>
        <w:spacing w:before="5" w:after="1"/>
        <w:rPr>
          <w:b/>
          <w:sz w:val="14"/>
        </w:rPr>
      </w:pPr>
    </w:p>
    <w:p>
      <w:pPr>
        <w:pStyle w:val="BodyText"/>
        <w:ind w:left="8393"/>
        <w:rPr>
          <w:sz w:val="20"/>
        </w:rPr>
      </w:pPr>
      <w:r>
        <w:rPr>
          <w:sz w:val="20"/>
        </w:rPr>
        <w:drawing>
          <wp:inline distT="0" distB="0" distL="0" distR="0">
            <wp:extent cx="1381346" cy="438150"/>
            <wp:effectExtent l="0" t="0" r="0" b="0"/>
            <wp:docPr id="515" name="image343.png"/>
            <wp:cNvGraphicFramePr>
              <a:graphicFrameLocks noChangeAspect="1"/>
            </wp:cNvGraphicFramePr>
            <a:graphic>
              <a:graphicData uri="http://schemas.openxmlformats.org/drawingml/2006/picture">
                <pic:pic>
                  <pic:nvPicPr>
                    <pic:cNvPr id="516" name="image343.png"/>
                    <pic:cNvPicPr/>
                  </pic:nvPicPr>
                  <pic:blipFill>
                    <a:blip r:embed="rId474" cstate="print"/>
                    <a:stretch>
                      <a:fillRect/>
                    </a:stretch>
                  </pic:blipFill>
                  <pic:spPr>
                    <a:xfrm>
                      <a:off x="0" y="0"/>
                      <a:ext cx="1381346" cy="438150"/>
                    </a:xfrm>
                    <a:prstGeom prst="rect">
                      <a:avLst/>
                    </a:prstGeom>
                  </pic:spPr>
                </pic:pic>
              </a:graphicData>
            </a:graphic>
          </wp:inline>
        </w:drawing>
      </w:r>
      <w:r>
        <w:rPr>
          <w:sz w:val="20"/>
        </w:rPr>
      </w:r>
    </w:p>
    <w:p>
      <w:pPr>
        <w:spacing w:after="0"/>
        <w:rPr>
          <w:sz w:val="20"/>
        </w:rPr>
        <w:sectPr>
          <w:headerReference w:type="default" r:id="rId469"/>
          <w:footerReference w:type="default" r:id="rId470"/>
          <w:pgSz w:w="12240" w:h="15840"/>
          <w:pgMar w:header="1218" w:footer="0" w:top="1400" w:bottom="280" w:left="460" w:right="120"/>
        </w:sectPr>
      </w:pPr>
    </w:p>
    <w:p>
      <w:pPr>
        <w:pStyle w:val="BodyText"/>
        <w:spacing w:before="6"/>
        <w:rPr>
          <w:b/>
          <w:sz w:val="42"/>
        </w:rPr>
      </w:pPr>
    </w:p>
    <w:p>
      <w:pPr>
        <w:pStyle w:val="Heading2"/>
        <w:spacing w:before="1"/>
        <w:rPr>
          <w:i/>
        </w:rPr>
      </w:pPr>
      <w:bookmarkStart w:name="Batch Mode" w:id="419"/>
      <w:bookmarkEnd w:id="419"/>
      <w:r>
        <w:rPr>
          <w:b w:val="0"/>
          <w:i w:val="0"/>
        </w:rPr>
      </w:r>
      <w:bookmarkStart w:name="_bookmark313" w:id="420"/>
      <w:bookmarkEnd w:id="420"/>
      <w:r>
        <w:rPr>
          <w:b w:val="0"/>
          <w:i w:val="0"/>
        </w:rPr>
      </w:r>
      <w:r>
        <w:rPr>
          <w:i/>
        </w:rPr>
        <w:t>Batch Mode</w:t>
      </w:r>
    </w:p>
    <w:p>
      <w:pPr>
        <w:spacing w:line="177" w:lineRule="exact" w:before="0"/>
        <w:ind w:left="996" w:right="1440" w:firstLine="0"/>
        <w:jc w:val="center"/>
        <w:rPr>
          <w:b/>
          <w:sz w:val="16"/>
        </w:rPr>
      </w:pPr>
      <w:r>
        <w:rPr/>
        <w:br w:type="column"/>
      </w:r>
      <w:bookmarkStart w:name="_bookmark314" w:id="421"/>
      <w:bookmarkEnd w:id="421"/>
      <w:r>
        <w:rPr/>
      </w:r>
      <w:r>
        <w:rPr>
          <w:b/>
          <w:sz w:val="16"/>
        </w:rPr>
        <w:t>Low Power</w:t>
      </w:r>
    </w:p>
    <w:p>
      <w:pPr>
        <w:spacing w:after="0" w:line="177" w:lineRule="exact"/>
        <w:jc w:val="center"/>
        <w:rPr>
          <w:sz w:val="16"/>
        </w:rPr>
        <w:sectPr>
          <w:type w:val="continuous"/>
          <w:pgSz w:w="12240" w:h="15840"/>
          <w:pgMar w:top="1220" w:bottom="280" w:left="460" w:right="120"/>
          <w:cols w:num="2" w:equalWidth="0">
            <w:col w:w="2212" w:space="5537"/>
            <w:col w:w="3911"/>
          </w:cols>
        </w:sectPr>
      </w:pPr>
    </w:p>
    <w:p>
      <w:pPr>
        <w:pStyle w:val="BodyText"/>
        <w:spacing w:line="254" w:lineRule="auto" w:before="154"/>
        <w:ind w:left="644" w:right="940"/>
      </w:pPr>
      <w:r>
        <w:rPr/>
        <w:t>Batch mode is used to store bar code data when a scanner is out of range of its base or Access Point, or when performing inventory. The data is transmitted to the base or Access Point once the scanner is back in range or when the records are man- ually transmitted.</w:t>
      </w:r>
    </w:p>
    <w:p>
      <w:pPr>
        <w:spacing w:line="208" w:lineRule="auto" w:before="114"/>
        <w:ind w:left="1198" w:right="975" w:hanging="555"/>
        <w:jc w:val="both"/>
        <w:rPr>
          <w:i/>
          <w:sz w:val="18"/>
        </w:rPr>
      </w:pPr>
      <w:r>
        <w:rPr>
          <w:i/>
          <w:sz w:val="18"/>
        </w:rPr>
        <w:t>Note:</w:t>
      </w:r>
      <w:r>
        <w:rPr>
          <w:i/>
          <w:spacing w:val="22"/>
          <w:sz w:val="18"/>
        </w:rPr>
        <w:t> </w:t>
      </w:r>
      <w:r>
        <w:rPr>
          <w:i/>
          <w:sz w:val="18"/>
        </w:rPr>
        <w:t>Batch</w:t>
      </w:r>
      <w:r>
        <w:rPr>
          <w:i/>
          <w:spacing w:val="-11"/>
          <w:sz w:val="18"/>
        </w:rPr>
        <w:t> </w:t>
      </w:r>
      <w:r>
        <w:rPr>
          <w:i/>
          <w:sz w:val="18"/>
        </w:rPr>
        <w:t>mode</w:t>
      </w:r>
      <w:r>
        <w:rPr>
          <w:i/>
          <w:spacing w:val="-12"/>
          <w:sz w:val="18"/>
        </w:rPr>
        <w:t> </w:t>
      </w:r>
      <w:r>
        <w:rPr>
          <w:i/>
          <w:sz w:val="18"/>
        </w:rPr>
        <w:t>has</w:t>
      </w:r>
      <w:r>
        <w:rPr>
          <w:i/>
          <w:spacing w:val="-12"/>
          <w:sz w:val="18"/>
        </w:rPr>
        <w:t> </w:t>
      </w:r>
      <w:r>
        <w:rPr>
          <w:i/>
          <w:sz w:val="18"/>
        </w:rPr>
        <w:t>limitations</w:t>
      </w:r>
      <w:r>
        <w:rPr>
          <w:i/>
          <w:spacing w:val="-11"/>
          <w:sz w:val="18"/>
        </w:rPr>
        <w:t> </w:t>
      </w:r>
      <w:r>
        <w:rPr>
          <w:i/>
          <w:sz w:val="18"/>
        </w:rPr>
        <w:t>when</w:t>
      </w:r>
      <w:r>
        <w:rPr>
          <w:i/>
          <w:spacing w:val="-12"/>
          <w:sz w:val="18"/>
        </w:rPr>
        <w:t> </w:t>
      </w:r>
      <w:r>
        <w:rPr>
          <w:i/>
          <w:sz w:val="18"/>
        </w:rPr>
        <w:t>using</w:t>
      </w:r>
      <w:r>
        <w:rPr>
          <w:i/>
          <w:spacing w:val="-12"/>
          <w:sz w:val="18"/>
        </w:rPr>
        <w:t> </w:t>
      </w:r>
      <w:r>
        <w:rPr>
          <w:i/>
          <w:sz w:val="18"/>
        </w:rPr>
        <w:t>multiple</w:t>
      </w:r>
      <w:r>
        <w:rPr>
          <w:i/>
          <w:spacing w:val="-10"/>
          <w:sz w:val="18"/>
        </w:rPr>
        <w:t> </w:t>
      </w:r>
      <w:r>
        <w:rPr>
          <w:i/>
          <w:sz w:val="18"/>
        </w:rPr>
        <w:t>scanners</w:t>
      </w:r>
      <w:r>
        <w:rPr>
          <w:i/>
          <w:spacing w:val="-11"/>
          <w:sz w:val="18"/>
        </w:rPr>
        <w:t> </w:t>
      </w:r>
      <w:r>
        <w:rPr>
          <w:i/>
          <w:sz w:val="18"/>
        </w:rPr>
        <w:t>to</w:t>
      </w:r>
      <w:r>
        <w:rPr>
          <w:i/>
          <w:spacing w:val="-11"/>
          <w:sz w:val="18"/>
        </w:rPr>
        <w:t> </w:t>
      </w:r>
      <w:r>
        <w:rPr>
          <w:i/>
          <w:sz w:val="18"/>
        </w:rPr>
        <w:t>one</w:t>
      </w:r>
      <w:r>
        <w:rPr>
          <w:i/>
          <w:spacing w:val="-10"/>
          <w:sz w:val="18"/>
        </w:rPr>
        <w:t> </w:t>
      </w:r>
      <w:r>
        <w:rPr>
          <w:i/>
          <w:sz w:val="18"/>
        </w:rPr>
        <w:t>base</w:t>
      </w:r>
      <w:r>
        <w:rPr>
          <w:i/>
          <w:spacing w:val="-12"/>
          <w:sz w:val="18"/>
        </w:rPr>
        <w:t> </w:t>
      </w:r>
      <w:r>
        <w:rPr>
          <w:i/>
          <w:sz w:val="18"/>
        </w:rPr>
        <w:t>or</w:t>
      </w:r>
      <w:r>
        <w:rPr>
          <w:i/>
          <w:spacing w:val="-11"/>
          <w:sz w:val="18"/>
        </w:rPr>
        <w:t> </w:t>
      </w:r>
      <w:r>
        <w:rPr>
          <w:i/>
          <w:sz w:val="18"/>
        </w:rPr>
        <w:t>Access</w:t>
      </w:r>
      <w:r>
        <w:rPr>
          <w:i/>
          <w:spacing w:val="-10"/>
          <w:sz w:val="18"/>
        </w:rPr>
        <w:t> </w:t>
      </w:r>
      <w:r>
        <w:rPr>
          <w:i/>
          <w:sz w:val="18"/>
        </w:rPr>
        <w:t>Point.</w:t>
      </w:r>
      <w:r>
        <w:rPr>
          <w:i/>
          <w:spacing w:val="27"/>
          <w:sz w:val="18"/>
        </w:rPr>
        <w:t> </w:t>
      </w:r>
      <w:r>
        <w:rPr>
          <w:i/>
          <w:sz w:val="18"/>
        </w:rPr>
        <w:t>If</w:t>
      </w:r>
      <w:r>
        <w:rPr>
          <w:i/>
          <w:spacing w:val="-10"/>
          <w:sz w:val="18"/>
        </w:rPr>
        <w:t> </w:t>
      </w:r>
      <w:r>
        <w:rPr>
          <w:i/>
          <w:sz w:val="18"/>
        </w:rPr>
        <w:t>a</w:t>
      </w:r>
      <w:r>
        <w:rPr>
          <w:i/>
          <w:spacing w:val="-11"/>
          <w:sz w:val="18"/>
        </w:rPr>
        <w:t> </w:t>
      </w:r>
      <w:r>
        <w:rPr>
          <w:i/>
          <w:sz w:val="18"/>
        </w:rPr>
        <w:t>cordless</w:t>
      </w:r>
      <w:r>
        <w:rPr>
          <w:i/>
          <w:spacing w:val="-12"/>
          <w:sz w:val="18"/>
        </w:rPr>
        <w:t> </w:t>
      </w:r>
      <w:r>
        <w:rPr>
          <w:i/>
          <w:sz w:val="18"/>
        </w:rPr>
        <w:t>system</w:t>
      </w:r>
      <w:r>
        <w:rPr>
          <w:i/>
          <w:spacing w:val="-11"/>
          <w:sz w:val="18"/>
        </w:rPr>
        <w:t> </w:t>
      </w:r>
      <w:r>
        <w:rPr>
          <w:i/>
          <w:sz w:val="18"/>
        </w:rPr>
        <w:t>is</w:t>
      </w:r>
      <w:r>
        <w:rPr>
          <w:i/>
          <w:spacing w:val="-12"/>
          <w:sz w:val="18"/>
        </w:rPr>
        <w:t> </w:t>
      </w:r>
      <w:r>
        <w:rPr>
          <w:i/>
          <w:sz w:val="18"/>
        </w:rPr>
        <w:t>being</w:t>
      </w:r>
      <w:r>
        <w:rPr>
          <w:i/>
          <w:spacing w:val="-12"/>
          <w:sz w:val="18"/>
        </w:rPr>
        <w:t> </w:t>
      </w:r>
      <w:r>
        <w:rPr>
          <w:i/>
          <w:sz w:val="18"/>
        </w:rPr>
        <w:t>used </w:t>
      </w:r>
      <w:r>
        <w:rPr>
          <w:i/>
          <w:sz w:val="18"/>
        </w:rPr>
        <w:t>in "multiple link mode," where up to 7 scanners are to be connected to one base or Access Point, some accumulated or batched scans could be lost if scanners are constantly being moved in and out of</w:t>
      </w:r>
      <w:r>
        <w:rPr>
          <w:i/>
          <w:spacing w:val="-10"/>
          <w:sz w:val="18"/>
        </w:rPr>
        <w:t> </w:t>
      </w:r>
      <w:r>
        <w:rPr>
          <w:i/>
          <w:sz w:val="18"/>
        </w:rPr>
        <w:t>range.</w:t>
      </w:r>
    </w:p>
    <w:p>
      <w:pPr>
        <w:pStyle w:val="BodyText"/>
        <w:spacing w:line="254" w:lineRule="auto" w:before="158"/>
        <w:ind w:left="644" w:right="960"/>
      </w:pPr>
      <w:r>
        <w:rPr>
          <w:b/>
        </w:rPr>
        <w:t>Automatic Batch Mode </w:t>
      </w:r>
      <w:r>
        <w:rPr/>
        <w:t>stores bar code data when the scanner is out of range of the base or Access Point. The data is auto- matically transmitted to the base or Access Point once the scanner is back in range. When the scanner’s buffer space is full, any bar codes scanned generate an error tone. In order to scan bar codes again, the scanner must be moved back into range of the base or Access Point so data can be transmitted.</w:t>
      </w:r>
    </w:p>
    <w:p>
      <w:pPr>
        <w:pStyle w:val="BodyText"/>
        <w:spacing w:line="254" w:lineRule="auto" w:before="93"/>
        <w:ind w:left="644" w:right="960"/>
      </w:pPr>
      <w:r>
        <w:rPr>
          <w:b/>
        </w:rPr>
        <w:t>Inventory Batch Mode </w:t>
      </w:r>
      <w:r>
        <w:rPr/>
        <w:t>stores bar code data, whether or not you are in range of the base or Access Point. </w:t>
      </w:r>
      <w:r>
        <w:rPr>
          <w:spacing w:val="-11"/>
        </w:rPr>
        <w:t>To </w:t>
      </w:r>
      <w:r>
        <w:rPr/>
        <w:t>transmit the stored</w:t>
      </w:r>
      <w:r>
        <w:rPr>
          <w:spacing w:val="-6"/>
        </w:rPr>
        <w:t> </w:t>
      </w:r>
      <w:r>
        <w:rPr/>
        <w:t>data</w:t>
      </w:r>
      <w:r>
        <w:rPr>
          <w:spacing w:val="-5"/>
        </w:rPr>
        <w:t> </w:t>
      </w:r>
      <w:r>
        <w:rPr/>
        <w:t>to</w:t>
      </w:r>
      <w:r>
        <w:rPr>
          <w:spacing w:val="-5"/>
        </w:rPr>
        <w:t> </w:t>
      </w:r>
      <w:r>
        <w:rPr/>
        <w:t>the</w:t>
      </w:r>
      <w:r>
        <w:rPr>
          <w:spacing w:val="-6"/>
        </w:rPr>
        <w:t> </w:t>
      </w:r>
      <w:r>
        <w:rPr/>
        <w:t>base</w:t>
      </w:r>
      <w:r>
        <w:rPr>
          <w:spacing w:val="-5"/>
        </w:rPr>
        <w:t> </w:t>
      </w:r>
      <w:r>
        <w:rPr/>
        <w:t>or</w:t>
      </w:r>
      <w:r>
        <w:rPr>
          <w:spacing w:val="-5"/>
        </w:rPr>
        <w:t> </w:t>
      </w:r>
      <w:r>
        <w:rPr/>
        <w:t>Access</w:t>
      </w:r>
      <w:r>
        <w:rPr>
          <w:spacing w:val="-6"/>
        </w:rPr>
        <w:t> </w:t>
      </w:r>
      <w:r>
        <w:rPr/>
        <w:t>Point,</w:t>
      </w:r>
      <w:r>
        <w:rPr>
          <w:spacing w:val="-5"/>
        </w:rPr>
        <w:t> </w:t>
      </w:r>
      <w:r>
        <w:rPr/>
        <w:t>either</w:t>
      </w:r>
      <w:r>
        <w:rPr>
          <w:spacing w:val="-5"/>
        </w:rPr>
        <w:t> </w:t>
      </w:r>
      <w:r>
        <w:rPr/>
        <w:t>place</w:t>
      </w:r>
      <w:r>
        <w:rPr>
          <w:spacing w:val="-6"/>
        </w:rPr>
        <w:t> </w:t>
      </w:r>
      <w:r>
        <w:rPr/>
        <w:t>the</w:t>
      </w:r>
      <w:r>
        <w:rPr>
          <w:spacing w:val="-5"/>
        </w:rPr>
        <w:t> </w:t>
      </w:r>
      <w:r>
        <w:rPr/>
        <w:t>scanner</w:t>
      </w:r>
      <w:r>
        <w:rPr>
          <w:spacing w:val="-5"/>
        </w:rPr>
        <w:t> </w:t>
      </w:r>
      <w:r>
        <w:rPr/>
        <w:t>in</w:t>
      </w:r>
      <w:r>
        <w:rPr>
          <w:spacing w:val="-6"/>
        </w:rPr>
        <w:t> </w:t>
      </w:r>
      <w:r>
        <w:rPr/>
        <w:t>the</w:t>
      </w:r>
      <w:r>
        <w:rPr>
          <w:spacing w:val="-5"/>
        </w:rPr>
        <w:t> </w:t>
      </w:r>
      <w:r>
        <w:rPr/>
        <w:t>base,</w:t>
      </w:r>
      <w:r>
        <w:rPr>
          <w:spacing w:val="-5"/>
        </w:rPr>
        <w:t> </w:t>
      </w:r>
      <w:r>
        <w:rPr/>
        <w:t>or</w:t>
      </w:r>
      <w:r>
        <w:rPr>
          <w:spacing w:val="-6"/>
        </w:rPr>
        <w:t> </w:t>
      </w:r>
      <w:r>
        <w:rPr/>
        <w:t>scan</w:t>
      </w:r>
      <w:r>
        <w:rPr>
          <w:spacing w:val="-5"/>
        </w:rPr>
        <w:t> </w:t>
      </w:r>
      <w:hyperlink w:history="true" w:anchor="_bookmark350">
        <w:r>
          <w:rPr>
            <w:color w:val="0000FF"/>
          </w:rPr>
          <w:t>Transmit</w:t>
        </w:r>
        <w:r>
          <w:rPr>
            <w:color w:val="0000FF"/>
            <w:spacing w:val="-4"/>
          </w:rPr>
          <w:t> </w:t>
        </w:r>
        <w:r>
          <w:rPr>
            <w:color w:val="0000FF"/>
          </w:rPr>
          <w:t>Inventory</w:t>
        </w:r>
        <w:r>
          <w:rPr>
            <w:color w:val="0000FF"/>
            <w:spacing w:val="-5"/>
          </w:rPr>
          <w:t> </w:t>
        </w:r>
        <w:r>
          <w:rPr>
            <w:color w:val="0000FF"/>
          </w:rPr>
          <w:t>Records</w:t>
        </w:r>
        <w:r>
          <w:rPr>
            <w:color w:val="0000FF"/>
            <w:spacing w:val="-4"/>
          </w:rPr>
          <w:t> </w:t>
        </w:r>
        <w:r>
          <w:rPr/>
          <w:t>(page</w:t>
        </w:r>
        <w:r>
          <w:rPr>
            <w:spacing w:val="-5"/>
          </w:rPr>
          <w:t> </w:t>
        </w:r>
        <w:r>
          <w:rPr/>
          <w:t>3-17).</w:t>
        </w:r>
      </w:hyperlink>
      <w:r>
        <w:rPr/>
        <w:t> When the scanner’s buffer space is full, any bar codes scanned generate an error tone. In order to scan bar codes again, the data must be transmitted to the base or Access Point. Once the data is transmitted, it is cleared in the</w:t>
      </w:r>
      <w:r>
        <w:rPr>
          <w:spacing w:val="-31"/>
        </w:rPr>
        <w:t> </w:t>
      </w:r>
      <w:r>
        <w:rPr/>
        <w:t>scanner.</w:t>
      </w:r>
    </w:p>
    <w:p>
      <w:pPr>
        <w:pStyle w:val="BodyText"/>
        <w:spacing w:line="254" w:lineRule="auto" w:before="93"/>
        <w:ind w:left="644" w:right="980"/>
      </w:pPr>
      <w:r>
        <w:rPr>
          <w:b/>
        </w:rPr>
        <w:t>Persistent Batch Mode </w:t>
      </w:r>
      <w:r>
        <w:rPr/>
        <w:t>is the same as Inventory Batch Mode, except that once the data is transmitted to the base or Access Point, it is retained in the scanner. If you want to transmit more than once, you can do so using this mode. In order to clear the scanner’s buffer, you must scan </w:t>
      </w:r>
      <w:hyperlink w:history="true" w:anchor="_bookmark344">
        <w:r>
          <w:rPr>
            <w:color w:val="0000FF"/>
          </w:rPr>
          <w:t>Clear All Codes </w:t>
        </w:r>
        <w:r>
          <w:rPr/>
          <w:t>(see page 3-17)</w:t>
        </w:r>
      </w:hyperlink>
      <w:r>
        <w:rPr>
          <w:color w:val="0000FF"/>
        </w:rPr>
        <w:t>.</w:t>
      </w:r>
    </w:p>
    <w:p>
      <w:pPr>
        <w:spacing w:before="132"/>
        <w:ind w:left="644" w:right="0" w:firstLine="0"/>
        <w:jc w:val="left"/>
        <w:rPr>
          <w:i/>
          <w:sz w:val="18"/>
        </w:rPr>
      </w:pPr>
      <w:r>
        <w:rPr>
          <w:i/>
          <w:sz w:val="18"/>
        </w:rPr>
        <w:t>Default = Batch Mode Off.</w:t>
      </w:r>
    </w:p>
    <w:p>
      <w:pPr>
        <w:pStyle w:val="BodyText"/>
        <w:spacing w:before="10"/>
        <w:rPr>
          <w:i/>
          <w:sz w:val="15"/>
        </w:rPr>
      </w:pPr>
      <w:r>
        <w:rPr/>
        <w:drawing>
          <wp:anchor distT="0" distB="0" distL="0" distR="0" allowOverlap="1" layoutInCell="1" locked="0" behindDoc="0" simplePos="0" relativeHeight="412">
            <wp:simplePos x="0" y="0"/>
            <wp:positionH relativeFrom="page">
              <wp:posOffset>809159</wp:posOffset>
            </wp:positionH>
            <wp:positionV relativeFrom="paragraph">
              <wp:posOffset>141021</wp:posOffset>
            </wp:positionV>
            <wp:extent cx="1381034" cy="409575"/>
            <wp:effectExtent l="0" t="0" r="0" b="0"/>
            <wp:wrapTopAndBottom/>
            <wp:docPr id="517" name="image344.png"/>
            <wp:cNvGraphicFramePr>
              <a:graphicFrameLocks noChangeAspect="1"/>
            </wp:cNvGraphicFramePr>
            <a:graphic>
              <a:graphicData uri="http://schemas.openxmlformats.org/drawingml/2006/picture">
                <pic:pic>
                  <pic:nvPicPr>
                    <pic:cNvPr id="518" name="image344.png"/>
                    <pic:cNvPicPr/>
                  </pic:nvPicPr>
                  <pic:blipFill>
                    <a:blip r:embed="rId475" cstate="print"/>
                    <a:stretch>
                      <a:fillRect/>
                    </a:stretch>
                  </pic:blipFill>
                  <pic:spPr>
                    <a:xfrm>
                      <a:off x="0" y="0"/>
                      <a:ext cx="1381034" cy="409575"/>
                    </a:xfrm>
                    <a:prstGeom prst="rect">
                      <a:avLst/>
                    </a:prstGeom>
                  </pic:spPr>
                </pic:pic>
              </a:graphicData>
            </a:graphic>
          </wp:anchor>
        </w:drawing>
      </w:r>
    </w:p>
    <w:p>
      <w:pPr>
        <w:spacing w:before="25" w:after="136"/>
        <w:ind w:left="1257" w:right="0" w:firstLine="0"/>
        <w:jc w:val="left"/>
        <w:rPr>
          <w:b/>
          <w:sz w:val="16"/>
        </w:rPr>
      </w:pPr>
      <w:bookmarkStart w:name="_bookmark315" w:id="422"/>
      <w:bookmarkEnd w:id="422"/>
      <w:r>
        <w:rPr/>
      </w:r>
      <w:r>
        <w:rPr>
          <w:b/>
          <w:sz w:val="16"/>
        </w:rPr>
        <w:t>* Batch Mode Off</w:t>
      </w:r>
    </w:p>
    <w:p>
      <w:pPr>
        <w:pStyle w:val="BodyText"/>
        <w:ind w:left="8393"/>
        <w:rPr>
          <w:sz w:val="20"/>
        </w:rPr>
      </w:pPr>
      <w:r>
        <w:rPr>
          <w:sz w:val="20"/>
        </w:rPr>
        <w:drawing>
          <wp:inline distT="0" distB="0" distL="0" distR="0">
            <wp:extent cx="1381346" cy="409575"/>
            <wp:effectExtent l="0" t="0" r="0" b="0"/>
            <wp:docPr id="519" name="image345.png"/>
            <wp:cNvGraphicFramePr>
              <a:graphicFrameLocks noChangeAspect="1"/>
            </wp:cNvGraphicFramePr>
            <a:graphic>
              <a:graphicData uri="http://schemas.openxmlformats.org/drawingml/2006/picture">
                <pic:pic>
                  <pic:nvPicPr>
                    <pic:cNvPr id="520" name="image345.png"/>
                    <pic:cNvPicPr/>
                  </pic:nvPicPr>
                  <pic:blipFill>
                    <a:blip r:embed="rId476" cstate="print"/>
                    <a:stretch>
                      <a:fillRect/>
                    </a:stretch>
                  </pic:blipFill>
                  <pic:spPr>
                    <a:xfrm>
                      <a:off x="0" y="0"/>
                      <a:ext cx="1381346" cy="409575"/>
                    </a:xfrm>
                    <a:prstGeom prst="rect">
                      <a:avLst/>
                    </a:prstGeom>
                  </pic:spPr>
                </pic:pic>
              </a:graphicData>
            </a:graphic>
          </wp:inline>
        </w:drawing>
      </w:r>
      <w:r>
        <w:rPr>
          <w:sz w:val="20"/>
        </w:rPr>
      </w:r>
    </w:p>
    <w:p>
      <w:pPr>
        <w:spacing w:before="49"/>
        <w:ind w:left="679" w:right="1311" w:firstLine="0"/>
        <w:jc w:val="right"/>
        <w:rPr>
          <w:b/>
          <w:sz w:val="16"/>
        </w:rPr>
      </w:pPr>
      <w:bookmarkStart w:name="_bookmark316" w:id="423"/>
      <w:bookmarkEnd w:id="423"/>
      <w:r>
        <w:rPr/>
      </w:r>
      <w:r>
        <w:rPr>
          <w:b/>
          <w:sz w:val="16"/>
        </w:rPr>
        <w:t>Automatic Batch Mode</w:t>
      </w:r>
    </w:p>
    <w:p>
      <w:pPr>
        <w:pStyle w:val="BodyText"/>
        <w:rPr>
          <w:b/>
          <w:sz w:val="20"/>
        </w:rPr>
      </w:pPr>
    </w:p>
    <w:p>
      <w:pPr>
        <w:pStyle w:val="BodyText"/>
        <w:rPr>
          <w:b/>
          <w:sz w:val="20"/>
        </w:rPr>
      </w:pPr>
    </w:p>
    <w:p>
      <w:pPr>
        <w:pStyle w:val="BodyText"/>
        <w:spacing w:before="1"/>
        <w:rPr>
          <w:b/>
          <w:sz w:val="15"/>
        </w:rPr>
      </w:pPr>
      <w:r>
        <w:rPr/>
        <w:pict>
          <v:shape style="position:absolute;margin-left:54.935001pt;margin-top:10.657732pt;width:506.65pt;height:.550pt;mso-position-horizontal-relative:page;mso-position-vertical-relative:paragraph;z-index:-15517184;mso-wrap-distance-left:0;mso-wrap-distance-right:0" coordorigin="1099,213" coordsize="10133,11" path="m1104,213l1099,213,1099,223,1104,223,1104,213xm11231,213l1104,213,1104,223,11231,223,11231,213xe" filled="true" fillcolor="#000000" stroked="false">
            <v:path arrowok="t"/>
            <v:fill type="solid"/>
            <w10:wrap type="topAndBottom"/>
          </v:shape>
        </w:pict>
      </w:r>
    </w:p>
    <w:p>
      <w:pPr>
        <w:pStyle w:val="Heading8"/>
        <w:ind w:right="985"/>
        <w:rPr>
          <w:i/>
        </w:rPr>
      </w:pPr>
      <w:r>
        <w:rPr>
          <w:i/>
        </w:rPr>
        <w:t>3 - 13</w:t>
      </w:r>
    </w:p>
    <w:p>
      <w:pPr>
        <w:spacing w:after="0"/>
        <w:sectPr>
          <w:type w:val="continuous"/>
          <w:pgSz w:w="12240" w:h="15840"/>
          <w:pgMar w:top="1220" w:bottom="280" w:left="460" w:right="120"/>
        </w:sectPr>
      </w:pPr>
    </w:p>
    <w:p>
      <w:pPr>
        <w:pStyle w:val="BodyText"/>
        <w:rPr>
          <w:i/>
          <w:sz w:val="20"/>
        </w:rPr>
      </w:pPr>
    </w:p>
    <w:p>
      <w:pPr>
        <w:pStyle w:val="BodyText"/>
        <w:rPr>
          <w:i/>
          <w:sz w:val="20"/>
        </w:rPr>
      </w:pPr>
    </w:p>
    <w:p>
      <w:pPr>
        <w:pStyle w:val="BodyText"/>
        <w:spacing w:before="5"/>
        <w:rPr>
          <w:i/>
          <w:sz w:val="10"/>
        </w:rPr>
      </w:pPr>
    </w:p>
    <w:p>
      <w:pPr>
        <w:pStyle w:val="BodyText"/>
        <w:ind w:left="815"/>
        <w:rPr>
          <w:sz w:val="20"/>
        </w:rPr>
      </w:pPr>
      <w:r>
        <w:rPr>
          <w:sz w:val="20"/>
        </w:rPr>
        <w:drawing>
          <wp:inline distT="0" distB="0" distL="0" distR="0">
            <wp:extent cx="1380996" cy="409575"/>
            <wp:effectExtent l="0" t="0" r="0" b="0"/>
            <wp:docPr id="521" name="image346.png"/>
            <wp:cNvGraphicFramePr>
              <a:graphicFrameLocks noChangeAspect="1"/>
            </wp:cNvGraphicFramePr>
            <a:graphic>
              <a:graphicData uri="http://schemas.openxmlformats.org/drawingml/2006/picture">
                <pic:pic>
                  <pic:nvPicPr>
                    <pic:cNvPr id="522" name="image346.png"/>
                    <pic:cNvPicPr/>
                  </pic:nvPicPr>
                  <pic:blipFill>
                    <a:blip r:embed="rId479" cstate="print"/>
                    <a:stretch>
                      <a:fillRect/>
                    </a:stretch>
                  </pic:blipFill>
                  <pic:spPr>
                    <a:xfrm>
                      <a:off x="0" y="0"/>
                      <a:ext cx="1380996" cy="409575"/>
                    </a:xfrm>
                    <a:prstGeom prst="rect">
                      <a:avLst/>
                    </a:prstGeom>
                  </pic:spPr>
                </pic:pic>
              </a:graphicData>
            </a:graphic>
          </wp:inline>
        </w:drawing>
      </w:r>
      <w:r>
        <w:rPr>
          <w:sz w:val="20"/>
        </w:rPr>
      </w:r>
    </w:p>
    <w:p>
      <w:pPr>
        <w:spacing w:before="45"/>
        <w:ind w:left="1060" w:right="0" w:firstLine="0"/>
        <w:jc w:val="left"/>
        <w:rPr>
          <w:b/>
          <w:sz w:val="16"/>
        </w:rPr>
      </w:pPr>
      <w:bookmarkStart w:name="_bookmark317" w:id="424"/>
      <w:bookmarkEnd w:id="424"/>
      <w:r>
        <w:rPr/>
      </w:r>
      <w:bookmarkStart w:name="_bookmark318" w:id="425"/>
      <w:bookmarkEnd w:id="425"/>
      <w:r>
        <w:rPr/>
      </w:r>
      <w:r>
        <w:rPr>
          <w:b/>
          <w:sz w:val="16"/>
        </w:rPr>
        <w:t>Inventory Batch Mode</w:t>
      </w:r>
    </w:p>
    <w:p>
      <w:pPr>
        <w:pStyle w:val="BodyText"/>
        <w:spacing w:before="9"/>
        <w:rPr>
          <w:b/>
          <w:sz w:val="9"/>
        </w:rPr>
      </w:pPr>
      <w:r>
        <w:rPr/>
        <w:drawing>
          <wp:anchor distT="0" distB="0" distL="0" distR="0" allowOverlap="1" layoutInCell="1" locked="0" behindDoc="0" simplePos="0" relativeHeight="414">
            <wp:simplePos x="0" y="0"/>
            <wp:positionH relativeFrom="page">
              <wp:posOffset>5621655</wp:posOffset>
            </wp:positionH>
            <wp:positionV relativeFrom="paragraph">
              <wp:posOffset>96263</wp:posOffset>
            </wp:positionV>
            <wp:extent cx="1381308" cy="409575"/>
            <wp:effectExtent l="0" t="0" r="0" b="0"/>
            <wp:wrapTopAndBottom/>
            <wp:docPr id="523" name="image347.png"/>
            <wp:cNvGraphicFramePr>
              <a:graphicFrameLocks noChangeAspect="1"/>
            </wp:cNvGraphicFramePr>
            <a:graphic>
              <a:graphicData uri="http://schemas.openxmlformats.org/drawingml/2006/picture">
                <pic:pic>
                  <pic:nvPicPr>
                    <pic:cNvPr id="524" name="image347.png"/>
                    <pic:cNvPicPr/>
                  </pic:nvPicPr>
                  <pic:blipFill>
                    <a:blip r:embed="rId480" cstate="print"/>
                    <a:stretch>
                      <a:fillRect/>
                    </a:stretch>
                  </pic:blipFill>
                  <pic:spPr>
                    <a:xfrm>
                      <a:off x="0" y="0"/>
                      <a:ext cx="1381308" cy="409575"/>
                    </a:xfrm>
                    <a:prstGeom prst="rect">
                      <a:avLst/>
                    </a:prstGeom>
                  </pic:spPr>
                </pic:pic>
              </a:graphicData>
            </a:graphic>
          </wp:anchor>
        </w:drawing>
      </w:r>
    </w:p>
    <w:p>
      <w:pPr>
        <w:spacing w:before="16"/>
        <w:ind w:left="679" w:right="1322" w:firstLine="0"/>
        <w:jc w:val="right"/>
        <w:rPr>
          <w:b/>
          <w:sz w:val="16"/>
        </w:rPr>
      </w:pPr>
      <w:bookmarkStart w:name="_bookmark319" w:id="426"/>
      <w:bookmarkEnd w:id="426"/>
      <w:r>
        <w:rPr/>
      </w:r>
      <w:r>
        <w:rPr>
          <w:b/>
          <w:sz w:val="16"/>
        </w:rPr>
        <w:t>Persistent Batch Mode</w:t>
      </w:r>
    </w:p>
    <w:p>
      <w:pPr>
        <w:pStyle w:val="BodyText"/>
        <w:spacing w:before="1"/>
        <w:rPr>
          <w:b/>
          <w:sz w:val="17"/>
        </w:rPr>
      </w:pPr>
    </w:p>
    <w:p>
      <w:pPr>
        <w:spacing w:before="111"/>
        <w:ind w:left="1004" w:right="0" w:firstLine="0"/>
        <w:jc w:val="left"/>
        <w:rPr>
          <w:b/>
          <w:i/>
          <w:sz w:val="24"/>
        </w:rPr>
      </w:pPr>
      <w:bookmarkStart w:name="Batch Mode Beep" w:id="427"/>
      <w:bookmarkEnd w:id="427"/>
      <w:r>
        <w:rPr/>
      </w:r>
      <w:bookmarkStart w:name="_bookmark320" w:id="428"/>
      <w:bookmarkEnd w:id="428"/>
      <w:r>
        <w:rPr/>
      </w:r>
      <w:bookmarkStart w:name="_bookmark321" w:id="429"/>
      <w:bookmarkEnd w:id="429"/>
      <w:r>
        <w:rPr/>
      </w:r>
      <w:r>
        <w:rPr>
          <w:b/>
          <w:i/>
          <w:sz w:val="24"/>
        </w:rPr>
        <w:t>Batch Mode Beep</w:t>
      </w:r>
    </w:p>
    <w:p>
      <w:pPr>
        <w:spacing w:line="278" w:lineRule="auto" w:before="110"/>
        <w:ind w:left="1004" w:right="960" w:hanging="1"/>
        <w:jc w:val="left"/>
        <w:rPr>
          <w:i/>
          <w:sz w:val="18"/>
        </w:rPr>
      </w:pPr>
      <w:r>
        <w:rPr>
          <w:sz w:val="18"/>
        </w:rPr>
        <w:t>When scanning in </w:t>
      </w:r>
      <w:hyperlink w:history="true" w:anchor="_bookmark317">
        <w:r>
          <w:rPr>
            <w:color w:val="0000FF"/>
            <w:sz w:val="18"/>
          </w:rPr>
          <w:t>Inventory Batch Mode </w:t>
        </w:r>
        <w:r>
          <w:rPr>
            <w:sz w:val="18"/>
          </w:rPr>
          <w:t>(page 3-14), </w:t>
        </w:r>
      </w:hyperlink>
      <w:r>
        <w:rPr>
          <w:sz w:val="18"/>
        </w:rPr>
        <w:t>the scanner beeps every time a bar code is scanned. If using a Granit</w:t>
      </w:r>
      <w:r>
        <w:rPr>
          <w:spacing w:val="-9"/>
          <w:sz w:val="18"/>
        </w:rPr>
        <w:t> </w:t>
      </w:r>
      <w:r>
        <w:rPr>
          <w:sz w:val="18"/>
        </w:rPr>
        <w:t>scanner,</w:t>
      </w:r>
      <w:r>
        <w:rPr>
          <w:spacing w:val="-9"/>
          <w:sz w:val="18"/>
        </w:rPr>
        <w:t> </w:t>
      </w:r>
      <w:r>
        <w:rPr>
          <w:sz w:val="18"/>
        </w:rPr>
        <w:t>it</w:t>
      </w:r>
      <w:r>
        <w:rPr>
          <w:spacing w:val="-9"/>
          <w:sz w:val="18"/>
        </w:rPr>
        <w:t> </w:t>
      </w:r>
      <w:r>
        <w:rPr>
          <w:sz w:val="18"/>
        </w:rPr>
        <w:t>also</w:t>
      </w:r>
      <w:r>
        <w:rPr>
          <w:spacing w:val="-9"/>
          <w:sz w:val="18"/>
        </w:rPr>
        <w:t> </w:t>
      </w:r>
      <w:r>
        <w:rPr>
          <w:sz w:val="18"/>
        </w:rPr>
        <w:t>vibrates.</w:t>
      </w:r>
      <w:r>
        <w:rPr>
          <w:spacing w:val="34"/>
          <w:sz w:val="18"/>
        </w:rPr>
        <w:t> </w:t>
      </w:r>
      <w:r>
        <w:rPr>
          <w:sz w:val="18"/>
        </w:rPr>
        <w:t>When</w:t>
      </w:r>
      <w:r>
        <w:rPr>
          <w:spacing w:val="-8"/>
          <w:sz w:val="18"/>
        </w:rPr>
        <w:t> </w:t>
      </w:r>
      <w:r>
        <w:rPr>
          <w:b/>
          <w:sz w:val="18"/>
        </w:rPr>
        <w:t>Batch</w:t>
      </w:r>
      <w:r>
        <w:rPr>
          <w:b/>
          <w:spacing w:val="-9"/>
          <w:sz w:val="18"/>
        </w:rPr>
        <w:t> </w:t>
      </w:r>
      <w:r>
        <w:rPr>
          <w:b/>
          <w:sz w:val="18"/>
        </w:rPr>
        <w:t>Mode</w:t>
      </w:r>
      <w:r>
        <w:rPr>
          <w:b/>
          <w:spacing w:val="-9"/>
          <w:sz w:val="18"/>
        </w:rPr>
        <w:t> </w:t>
      </w:r>
      <w:r>
        <w:rPr>
          <w:b/>
          <w:sz w:val="18"/>
        </w:rPr>
        <w:t>Beep</w:t>
      </w:r>
      <w:r>
        <w:rPr>
          <w:b/>
          <w:spacing w:val="-7"/>
          <w:sz w:val="18"/>
        </w:rPr>
        <w:t> </w:t>
      </w:r>
      <w:r>
        <w:rPr>
          <w:sz w:val="18"/>
        </w:rPr>
        <w:t>is</w:t>
      </w:r>
      <w:r>
        <w:rPr>
          <w:spacing w:val="-9"/>
          <w:sz w:val="18"/>
        </w:rPr>
        <w:t> </w:t>
      </w:r>
      <w:r>
        <w:rPr>
          <w:b/>
          <w:sz w:val="18"/>
        </w:rPr>
        <w:t>On</w:t>
      </w:r>
      <w:r>
        <w:rPr>
          <w:sz w:val="18"/>
        </w:rPr>
        <w:t>,</w:t>
      </w:r>
      <w:r>
        <w:rPr>
          <w:spacing w:val="-8"/>
          <w:sz w:val="18"/>
        </w:rPr>
        <w:t> </w:t>
      </w:r>
      <w:r>
        <w:rPr>
          <w:sz w:val="18"/>
        </w:rPr>
        <w:t>you</w:t>
      </w:r>
      <w:r>
        <w:rPr>
          <w:spacing w:val="-9"/>
          <w:sz w:val="18"/>
        </w:rPr>
        <w:t> </w:t>
      </w:r>
      <w:r>
        <w:rPr>
          <w:sz w:val="18"/>
        </w:rPr>
        <w:t>will</w:t>
      </w:r>
      <w:r>
        <w:rPr>
          <w:spacing w:val="-8"/>
          <w:sz w:val="18"/>
        </w:rPr>
        <w:t> </w:t>
      </w:r>
      <w:r>
        <w:rPr>
          <w:sz w:val="18"/>
        </w:rPr>
        <w:t>also</w:t>
      </w:r>
      <w:r>
        <w:rPr>
          <w:spacing w:val="-9"/>
          <w:sz w:val="18"/>
        </w:rPr>
        <w:t> </w:t>
      </w:r>
      <w:r>
        <w:rPr>
          <w:sz w:val="18"/>
        </w:rPr>
        <w:t>hear</w:t>
      </w:r>
      <w:r>
        <w:rPr>
          <w:spacing w:val="-9"/>
          <w:sz w:val="18"/>
        </w:rPr>
        <w:t> </w:t>
      </w:r>
      <w:r>
        <w:rPr>
          <w:sz w:val="18"/>
        </w:rPr>
        <w:t>a</w:t>
      </w:r>
      <w:r>
        <w:rPr>
          <w:spacing w:val="-9"/>
          <w:sz w:val="18"/>
        </w:rPr>
        <w:t> </w:t>
      </w:r>
      <w:r>
        <w:rPr>
          <w:sz w:val="18"/>
        </w:rPr>
        <w:t>click</w:t>
      </w:r>
      <w:r>
        <w:rPr>
          <w:spacing w:val="-9"/>
          <w:sz w:val="18"/>
        </w:rPr>
        <w:t> </w:t>
      </w:r>
      <w:r>
        <w:rPr>
          <w:sz w:val="18"/>
        </w:rPr>
        <w:t>when</w:t>
      </w:r>
      <w:r>
        <w:rPr>
          <w:spacing w:val="-8"/>
          <w:sz w:val="18"/>
        </w:rPr>
        <w:t> </w:t>
      </w:r>
      <w:r>
        <w:rPr>
          <w:sz w:val="18"/>
        </w:rPr>
        <w:t>each</w:t>
      </w:r>
      <w:r>
        <w:rPr>
          <w:spacing w:val="-9"/>
          <w:sz w:val="18"/>
        </w:rPr>
        <w:t> </w:t>
      </w:r>
      <w:r>
        <w:rPr>
          <w:sz w:val="18"/>
        </w:rPr>
        <w:t>bar</w:t>
      </w:r>
      <w:r>
        <w:rPr>
          <w:spacing w:val="-9"/>
          <w:sz w:val="18"/>
        </w:rPr>
        <w:t> </w:t>
      </w:r>
      <w:r>
        <w:rPr>
          <w:sz w:val="18"/>
        </w:rPr>
        <w:t>code</w:t>
      </w:r>
      <w:r>
        <w:rPr>
          <w:spacing w:val="-9"/>
          <w:sz w:val="18"/>
        </w:rPr>
        <w:t> </w:t>
      </w:r>
      <w:r>
        <w:rPr>
          <w:sz w:val="18"/>
        </w:rPr>
        <w:t>is</w:t>
      </w:r>
      <w:r>
        <w:rPr>
          <w:spacing w:val="-8"/>
          <w:sz w:val="18"/>
        </w:rPr>
        <w:t> </w:t>
      </w:r>
      <w:r>
        <w:rPr>
          <w:sz w:val="18"/>
        </w:rPr>
        <w:t>sent</w:t>
      </w:r>
      <w:r>
        <w:rPr>
          <w:spacing w:val="-9"/>
          <w:sz w:val="18"/>
        </w:rPr>
        <w:t> </w:t>
      </w:r>
      <w:r>
        <w:rPr>
          <w:sz w:val="18"/>
        </w:rPr>
        <w:t>to</w:t>
      </w:r>
      <w:r>
        <w:rPr>
          <w:spacing w:val="-9"/>
          <w:sz w:val="18"/>
        </w:rPr>
        <w:t> </w:t>
      </w:r>
      <w:r>
        <w:rPr>
          <w:sz w:val="18"/>
        </w:rPr>
        <w:t>the host</w:t>
      </w:r>
      <w:r>
        <w:rPr>
          <w:b/>
          <w:sz w:val="18"/>
        </w:rPr>
        <w:t>. </w:t>
      </w:r>
      <w:r>
        <w:rPr>
          <w:sz w:val="18"/>
        </w:rPr>
        <w:t>If you do not want to hear these clicks, scan </w:t>
      </w:r>
      <w:r>
        <w:rPr>
          <w:b/>
          <w:sz w:val="18"/>
        </w:rPr>
        <w:t>Batch Mode Beep Off</w:t>
      </w:r>
      <w:r>
        <w:rPr>
          <w:sz w:val="18"/>
        </w:rPr>
        <w:t>. </w:t>
      </w:r>
      <w:r>
        <w:rPr>
          <w:i/>
          <w:sz w:val="18"/>
        </w:rPr>
        <w:t>Default = Batch Mode Beep</w:t>
      </w:r>
      <w:r>
        <w:rPr>
          <w:i/>
          <w:spacing w:val="10"/>
          <w:sz w:val="18"/>
        </w:rPr>
        <w:t> </w:t>
      </w:r>
      <w:r>
        <w:rPr>
          <w:i/>
          <w:sz w:val="18"/>
        </w:rPr>
        <w:t>On.</w:t>
      </w:r>
    </w:p>
    <w:p>
      <w:pPr>
        <w:pStyle w:val="BodyText"/>
        <w:rPr>
          <w:i/>
          <w:sz w:val="13"/>
        </w:rPr>
      </w:pPr>
      <w:r>
        <w:rPr/>
        <w:drawing>
          <wp:anchor distT="0" distB="0" distL="0" distR="0" allowOverlap="1" layoutInCell="1" locked="0" behindDoc="0" simplePos="0" relativeHeight="415">
            <wp:simplePos x="0" y="0"/>
            <wp:positionH relativeFrom="page">
              <wp:posOffset>1037781</wp:posOffset>
            </wp:positionH>
            <wp:positionV relativeFrom="paragraph">
              <wp:posOffset>120127</wp:posOffset>
            </wp:positionV>
            <wp:extent cx="1381346" cy="409575"/>
            <wp:effectExtent l="0" t="0" r="0" b="0"/>
            <wp:wrapTopAndBottom/>
            <wp:docPr id="525" name="image348.png"/>
            <wp:cNvGraphicFramePr>
              <a:graphicFrameLocks noChangeAspect="1"/>
            </wp:cNvGraphicFramePr>
            <a:graphic>
              <a:graphicData uri="http://schemas.openxmlformats.org/drawingml/2006/picture">
                <pic:pic>
                  <pic:nvPicPr>
                    <pic:cNvPr id="526" name="image348.png"/>
                    <pic:cNvPicPr/>
                  </pic:nvPicPr>
                  <pic:blipFill>
                    <a:blip r:embed="rId481" cstate="print"/>
                    <a:stretch>
                      <a:fillRect/>
                    </a:stretch>
                  </pic:blipFill>
                  <pic:spPr>
                    <a:xfrm>
                      <a:off x="0" y="0"/>
                      <a:ext cx="1381346" cy="409575"/>
                    </a:xfrm>
                    <a:prstGeom prst="rect">
                      <a:avLst/>
                    </a:prstGeom>
                  </pic:spPr>
                </pic:pic>
              </a:graphicData>
            </a:graphic>
          </wp:anchor>
        </w:drawing>
      </w:r>
    </w:p>
    <w:p>
      <w:pPr>
        <w:spacing w:before="29" w:after="136"/>
        <w:ind w:left="1453" w:right="0" w:firstLine="0"/>
        <w:jc w:val="left"/>
        <w:rPr>
          <w:b/>
          <w:sz w:val="16"/>
        </w:rPr>
      </w:pPr>
      <w:r>
        <w:rPr>
          <w:b/>
          <w:sz w:val="16"/>
        </w:rPr>
        <w:t>Batch Mode Beep Off</w:t>
      </w:r>
    </w:p>
    <w:p>
      <w:pPr>
        <w:pStyle w:val="BodyText"/>
        <w:ind w:left="8378"/>
        <w:rPr>
          <w:sz w:val="20"/>
        </w:rPr>
      </w:pPr>
      <w:r>
        <w:rPr>
          <w:sz w:val="20"/>
        </w:rPr>
        <w:drawing>
          <wp:inline distT="0" distB="0" distL="0" distR="0">
            <wp:extent cx="1381308" cy="409575"/>
            <wp:effectExtent l="0" t="0" r="0" b="0"/>
            <wp:docPr id="527" name="image349.png"/>
            <wp:cNvGraphicFramePr>
              <a:graphicFrameLocks noChangeAspect="1"/>
            </wp:cNvGraphicFramePr>
            <a:graphic>
              <a:graphicData uri="http://schemas.openxmlformats.org/drawingml/2006/picture">
                <pic:pic>
                  <pic:nvPicPr>
                    <pic:cNvPr id="528" name="image349.png"/>
                    <pic:cNvPicPr/>
                  </pic:nvPicPr>
                  <pic:blipFill>
                    <a:blip r:embed="rId482" cstate="print"/>
                    <a:stretch>
                      <a:fillRect/>
                    </a:stretch>
                  </pic:blipFill>
                  <pic:spPr>
                    <a:xfrm>
                      <a:off x="0" y="0"/>
                      <a:ext cx="1381308" cy="409575"/>
                    </a:xfrm>
                    <a:prstGeom prst="rect">
                      <a:avLst/>
                    </a:prstGeom>
                  </pic:spPr>
                </pic:pic>
              </a:graphicData>
            </a:graphic>
          </wp:inline>
        </w:drawing>
      </w:r>
      <w:r>
        <w:rPr>
          <w:sz w:val="20"/>
        </w:rPr>
      </w:r>
    </w:p>
    <w:p>
      <w:pPr>
        <w:spacing w:before="51"/>
        <w:ind w:left="679" w:right="1318" w:firstLine="0"/>
        <w:jc w:val="right"/>
        <w:rPr>
          <w:b/>
          <w:sz w:val="16"/>
        </w:rPr>
      </w:pPr>
      <w:r>
        <w:rPr>
          <w:b/>
          <w:sz w:val="16"/>
        </w:rPr>
        <w:t>* Batch Mode Beep On</w:t>
      </w:r>
    </w:p>
    <w:p>
      <w:pPr>
        <w:pStyle w:val="BodyText"/>
        <w:spacing w:before="6"/>
        <w:rPr>
          <w:b/>
          <w:sz w:val="20"/>
        </w:rPr>
      </w:pPr>
    </w:p>
    <w:p>
      <w:pPr>
        <w:pStyle w:val="Heading3"/>
        <w:spacing w:before="111"/>
        <w:rPr>
          <w:i/>
        </w:rPr>
      </w:pPr>
      <w:bookmarkStart w:name="Batch Mode Storage" w:id="430"/>
      <w:bookmarkEnd w:id="430"/>
      <w:r>
        <w:rPr>
          <w:b w:val="0"/>
          <w:i w:val="0"/>
        </w:rPr>
      </w:r>
      <w:bookmarkStart w:name="_bookmark322" w:id="431"/>
      <w:bookmarkEnd w:id="431"/>
      <w:r>
        <w:rPr>
          <w:b w:val="0"/>
          <w:i w:val="0"/>
        </w:rPr>
      </w:r>
      <w:r>
        <w:rPr>
          <w:i/>
        </w:rPr>
        <w:t>Batch Mode Storage</w:t>
      </w:r>
    </w:p>
    <w:p>
      <w:pPr>
        <w:pStyle w:val="BodyText"/>
        <w:spacing w:line="256" w:lineRule="auto" w:before="110"/>
        <w:ind w:left="1004" w:right="960" w:hanging="1"/>
      </w:pPr>
      <w:r>
        <w:rPr/>
        <w:t>When a scanner is storing data during a Batch Mode process, you can select whether the data is stored in Flash memory or in RAM.</w:t>
      </w:r>
    </w:p>
    <w:p>
      <w:pPr>
        <w:pStyle w:val="BodyText"/>
        <w:spacing w:line="254" w:lineRule="auto" w:before="87"/>
        <w:ind w:left="1004" w:right="913"/>
      </w:pPr>
      <w:r>
        <w:rPr>
          <w:b/>
        </w:rPr>
        <w:t>Flash Storage: </w:t>
      </w:r>
      <w:r>
        <w:rPr/>
        <w:t>The scanner writes any untransmitted data to flash memory prior to powering down. The data will still be there when the scanner powers back </w:t>
      </w:r>
      <w:r>
        <w:rPr>
          <w:spacing w:val="-3"/>
        </w:rPr>
        <w:t>up. </w:t>
      </w:r>
      <w:r>
        <w:rPr>
          <w:spacing w:val="-4"/>
        </w:rPr>
        <w:t>However, </w:t>
      </w:r>
      <w:r>
        <w:rPr/>
        <w:t>the scanner will power down, </w:t>
      </w:r>
      <w:r>
        <w:rPr>
          <w:spacing w:val="-3"/>
        </w:rPr>
        <w:t>even </w:t>
      </w:r>
      <w:r>
        <w:rPr/>
        <w:t>with untransmitted data, if it reaches a power down timeout or if the battery power is very </w:t>
      </w:r>
      <w:r>
        <w:rPr>
          <w:spacing w:val="-4"/>
        </w:rPr>
        <w:t>low.</w:t>
      </w:r>
    </w:p>
    <w:p>
      <w:pPr>
        <w:pStyle w:val="BodyText"/>
        <w:spacing w:line="254" w:lineRule="auto" w:before="92"/>
        <w:ind w:left="1004" w:right="901"/>
      </w:pPr>
      <w:r>
        <w:rPr>
          <w:b/>
        </w:rPr>
        <w:t>RAM Storage</w:t>
      </w:r>
      <w:r>
        <w:rPr/>
        <w:t>: The scanner will not power down while it contains data that has not been transmitted to the base or Access Point, even if it reaches a power down timeout. However, if the scanner runs out of battery power, it will power down and the data will be lost.</w:t>
      </w:r>
    </w:p>
    <w:p>
      <w:pPr>
        <w:spacing w:before="132"/>
        <w:ind w:left="679" w:right="8719" w:firstLine="0"/>
        <w:jc w:val="right"/>
        <w:rPr>
          <w:i/>
          <w:sz w:val="18"/>
        </w:rPr>
      </w:pPr>
      <w:r>
        <w:rPr>
          <w:i/>
          <w:sz w:val="18"/>
        </w:rPr>
        <w:t>Default = Flash Storage.</w:t>
      </w:r>
    </w:p>
    <w:p>
      <w:pPr>
        <w:pStyle w:val="BodyText"/>
        <w:spacing w:before="11"/>
        <w:rPr>
          <w:i/>
          <w:sz w:val="15"/>
        </w:rPr>
      </w:pPr>
      <w:r>
        <w:rPr/>
        <w:drawing>
          <wp:anchor distT="0" distB="0" distL="0" distR="0" allowOverlap="1" layoutInCell="1" locked="0" behindDoc="0" simplePos="0" relativeHeight="416">
            <wp:simplePos x="0" y="0"/>
            <wp:positionH relativeFrom="page">
              <wp:posOffset>1037781</wp:posOffset>
            </wp:positionH>
            <wp:positionV relativeFrom="paragraph">
              <wp:posOffset>141481</wp:posOffset>
            </wp:positionV>
            <wp:extent cx="1381346" cy="409575"/>
            <wp:effectExtent l="0" t="0" r="0" b="0"/>
            <wp:wrapTopAndBottom/>
            <wp:docPr id="529" name="image350.png"/>
            <wp:cNvGraphicFramePr>
              <a:graphicFrameLocks noChangeAspect="1"/>
            </wp:cNvGraphicFramePr>
            <a:graphic>
              <a:graphicData uri="http://schemas.openxmlformats.org/drawingml/2006/picture">
                <pic:pic>
                  <pic:nvPicPr>
                    <pic:cNvPr id="530" name="image350.png"/>
                    <pic:cNvPicPr/>
                  </pic:nvPicPr>
                  <pic:blipFill>
                    <a:blip r:embed="rId483" cstate="print"/>
                    <a:stretch>
                      <a:fillRect/>
                    </a:stretch>
                  </pic:blipFill>
                  <pic:spPr>
                    <a:xfrm>
                      <a:off x="0" y="0"/>
                      <a:ext cx="1381346" cy="409575"/>
                    </a:xfrm>
                    <a:prstGeom prst="rect">
                      <a:avLst/>
                    </a:prstGeom>
                  </pic:spPr>
                </pic:pic>
              </a:graphicData>
            </a:graphic>
          </wp:anchor>
        </w:drawing>
      </w:r>
    </w:p>
    <w:p>
      <w:pPr>
        <w:spacing w:before="35" w:after="137"/>
        <w:ind w:left="679" w:right="8813" w:firstLine="0"/>
        <w:jc w:val="right"/>
        <w:rPr>
          <w:b/>
          <w:sz w:val="16"/>
        </w:rPr>
      </w:pPr>
      <w:bookmarkStart w:name="_bookmark323" w:id="432"/>
      <w:bookmarkEnd w:id="432"/>
      <w:r>
        <w:rPr/>
      </w:r>
      <w:r>
        <w:rPr>
          <w:b/>
          <w:sz w:val="16"/>
        </w:rPr>
        <w:t>* Flash Storage</w:t>
      </w:r>
    </w:p>
    <w:p>
      <w:pPr>
        <w:pStyle w:val="BodyText"/>
        <w:ind w:left="8393"/>
        <w:rPr>
          <w:sz w:val="20"/>
        </w:rPr>
      </w:pPr>
      <w:r>
        <w:rPr>
          <w:sz w:val="20"/>
        </w:rPr>
        <w:drawing>
          <wp:inline distT="0" distB="0" distL="0" distR="0">
            <wp:extent cx="1381346" cy="409575"/>
            <wp:effectExtent l="0" t="0" r="0" b="0"/>
            <wp:docPr id="531" name="image351.png"/>
            <wp:cNvGraphicFramePr>
              <a:graphicFrameLocks noChangeAspect="1"/>
            </wp:cNvGraphicFramePr>
            <a:graphic>
              <a:graphicData uri="http://schemas.openxmlformats.org/drawingml/2006/picture">
                <pic:pic>
                  <pic:nvPicPr>
                    <pic:cNvPr id="532" name="image351.png"/>
                    <pic:cNvPicPr/>
                  </pic:nvPicPr>
                  <pic:blipFill>
                    <a:blip r:embed="rId484" cstate="print"/>
                    <a:stretch>
                      <a:fillRect/>
                    </a:stretch>
                  </pic:blipFill>
                  <pic:spPr>
                    <a:xfrm>
                      <a:off x="0" y="0"/>
                      <a:ext cx="1381346" cy="409575"/>
                    </a:xfrm>
                    <a:prstGeom prst="rect">
                      <a:avLst/>
                    </a:prstGeom>
                  </pic:spPr>
                </pic:pic>
              </a:graphicData>
            </a:graphic>
          </wp:inline>
        </w:drawing>
      </w:r>
      <w:r>
        <w:rPr>
          <w:sz w:val="20"/>
        </w:rPr>
      </w:r>
    </w:p>
    <w:p>
      <w:pPr>
        <w:spacing w:before="77"/>
        <w:ind w:left="679" w:right="1697" w:firstLine="0"/>
        <w:jc w:val="right"/>
        <w:rPr>
          <w:b/>
          <w:sz w:val="16"/>
        </w:rPr>
      </w:pPr>
      <w:bookmarkStart w:name="_bookmark324" w:id="433"/>
      <w:bookmarkEnd w:id="433"/>
      <w:r>
        <w:rPr/>
      </w:r>
      <w:r>
        <w:rPr>
          <w:b/>
          <w:sz w:val="16"/>
        </w:rPr>
        <w:t>RAM Storage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21"/>
        </w:rPr>
      </w:pPr>
      <w:r>
        <w:rPr/>
        <w:pict>
          <v:shape style="position:absolute;margin-left:54.935001pt;margin-top:14.087568pt;width:506.65pt;height:.550pt;mso-position-horizontal-relative:page;mso-position-vertical-relative:paragraph;z-index:-15515136;mso-wrap-distance-left:0;mso-wrap-distance-right:0" coordorigin="1099,282" coordsize="10133,11" path="m1104,282l1099,282,1099,292,1104,292,1104,282xm11231,282l1104,282,1104,292,11231,292,11231,282xe" filled="true" fillcolor="#000000" stroked="false">
            <v:path arrowok="t"/>
            <v:fill type="solid"/>
            <w10:wrap type="topAndBottom"/>
          </v:shape>
        </w:pict>
      </w:r>
    </w:p>
    <w:p>
      <w:pPr>
        <w:pStyle w:val="Heading8"/>
        <w:ind w:left="627"/>
        <w:jc w:val="left"/>
        <w:rPr>
          <w:i/>
        </w:rPr>
      </w:pPr>
      <w:r>
        <w:rPr>
          <w:i/>
        </w:rPr>
        <w:t>3 - 14</w:t>
      </w:r>
    </w:p>
    <w:p>
      <w:pPr>
        <w:spacing w:after="0"/>
        <w:jc w:val="left"/>
        <w:sectPr>
          <w:headerReference w:type="default" r:id="rId477"/>
          <w:footerReference w:type="default" r:id="rId478"/>
          <w:pgSz w:w="12240" w:h="15840"/>
          <w:pgMar w:header="1218" w:footer="0" w:top="1400" w:bottom="280" w:left="460" w:right="120"/>
        </w:sectPr>
      </w:pPr>
    </w:p>
    <w:p>
      <w:pPr>
        <w:pStyle w:val="BodyText"/>
        <w:rPr>
          <w:i/>
          <w:sz w:val="20"/>
        </w:rPr>
      </w:pPr>
    </w:p>
    <w:p>
      <w:pPr>
        <w:pStyle w:val="BodyText"/>
        <w:rPr>
          <w:i/>
          <w:sz w:val="23"/>
        </w:rPr>
      </w:pPr>
    </w:p>
    <w:p>
      <w:pPr>
        <w:spacing w:before="0"/>
        <w:ind w:left="1004" w:right="0" w:firstLine="0"/>
        <w:jc w:val="both"/>
        <w:rPr>
          <w:b/>
          <w:i/>
          <w:sz w:val="24"/>
        </w:rPr>
      </w:pPr>
      <w:bookmarkStart w:name="Batch Mode Quantity" w:id="434"/>
      <w:bookmarkEnd w:id="434"/>
      <w:r>
        <w:rPr/>
      </w:r>
      <w:bookmarkStart w:name="_bookmark325" w:id="435"/>
      <w:bookmarkEnd w:id="435"/>
      <w:r>
        <w:rPr/>
      </w:r>
      <w:bookmarkStart w:name="_bookmark326" w:id="436"/>
      <w:bookmarkEnd w:id="436"/>
      <w:r>
        <w:rPr/>
      </w:r>
      <w:r>
        <w:rPr>
          <w:b/>
          <w:i/>
          <w:sz w:val="24"/>
        </w:rPr>
        <w:t>Batch Mode Quantity</w:t>
      </w:r>
    </w:p>
    <w:p>
      <w:pPr>
        <w:pStyle w:val="BodyText"/>
        <w:spacing w:line="254" w:lineRule="auto" w:before="110"/>
        <w:ind w:left="1004" w:right="1131"/>
        <w:jc w:val="both"/>
      </w:pPr>
      <w:r>
        <w:rPr/>
        <w:t>When</w:t>
      </w:r>
      <w:r>
        <w:rPr>
          <w:spacing w:val="-2"/>
        </w:rPr>
        <w:t> </w:t>
      </w:r>
      <w:r>
        <w:rPr/>
        <w:t>in</w:t>
      </w:r>
      <w:r>
        <w:rPr>
          <w:spacing w:val="-2"/>
        </w:rPr>
        <w:t> </w:t>
      </w:r>
      <w:r>
        <w:rPr/>
        <w:t>Batch</w:t>
      </w:r>
      <w:r>
        <w:rPr>
          <w:spacing w:val="-2"/>
        </w:rPr>
        <w:t> </w:t>
      </w:r>
      <w:r>
        <w:rPr/>
        <w:t>Mode,</w:t>
      </w:r>
      <w:r>
        <w:rPr>
          <w:spacing w:val="-2"/>
        </w:rPr>
        <w:t> </w:t>
      </w:r>
      <w:r>
        <w:rPr/>
        <w:t>you</w:t>
      </w:r>
      <w:r>
        <w:rPr>
          <w:spacing w:val="-2"/>
        </w:rPr>
        <w:t> </w:t>
      </w:r>
      <w:r>
        <w:rPr/>
        <w:t>may</w:t>
      </w:r>
      <w:r>
        <w:rPr>
          <w:spacing w:val="-2"/>
        </w:rPr>
        <w:t> </w:t>
      </w:r>
      <w:r>
        <w:rPr/>
        <w:t>wish</w:t>
      </w:r>
      <w:r>
        <w:rPr>
          <w:spacing w:val="-2"/>
        </w:rPr>
        <w:t> </w:t>
      </w:r>
      <w:r>
        <w:rPr/>
        <w:t>to</w:t>
      </w:r>
      <w:r>
        <w:rPr>
          <w:spacing w:val="-2"/>
        </w:rPr>
        <w:t> </w:t>
      </w:r>
      <w:r>
        <w:rPr/>
        <w:t>transmit</w:t>
      </w:r>
      <w:r>
        <w:rPr>
          <w:spacing w:val="-2"/>
        </w:rPr>
        <w:t> </w:t>
      </w:r>
      <w:r>
        <w:rPr/>
        <w:t>the</w:t>
      </w:r>
      <w:r>
        <w:rPr>
          <w:spacing w:val="-2"/>
        </w:rPr>
        <w:t> </w:t>
      </w:r>
      <w:r>
        <w:rPr/>
        <w:t>number</w:t>
      </w:r>
      <w:r>
        <w:rPr>
          <w:spacing w:val="-1"/>
        </w:rPr>
        <w:t> </w:t>
      </w:r>
      <w:r>
        <w:rPr/>
        <w:t>of</w:t>
      </w:r>
      <w:r>
        <w:rPr>
          <w:spacing w:val="-2"/>
        </w:rPr>
        <w:t> </w:t>
      </w:r>
      <w:r>
        <w:rPr/>
        <w:t>multiple</w:t>
      </w:r>
      <w:r>
        <w:rPr>
          <w:spacing w:val="-2"/>
        </w:rPr>
        <w:t> </w:t>
      </w:r>
      <w:r>
        <w:rPr/>
        <w:t>bar</w:t>
      </w:r>
      <w:r>
        <w:rPr>
          <w:spacing w:val="-2"/>
        </w:rPr>
        <w:t> </w:t>
      </w:r>
      <w:r>
        <w:rPr/>
        <w:t>codes</w:t>
      </w:r>
      <w:r>
        <w:rPr>
          <w:spacing w:val="-2"/>
        </w:rPr>
        <w:t> </w:t>
      </w:r>
      <w:r>
        <w:rPr/>
        <w:t>scanned,</w:t>
      </w:r>
      <w:r>
        <w:rPr>
          <w:spacing w:val="-3"/>
        </w:rPr>
        <w:t> </w:t>
      </w:r>
      <w:r>
        <w:rPr/>
        <w:t>rather</w:t>
      </w:r>
      <w:r>
        <w:rPr>
          <w:spacing w:val="-3"/>
        </w:rPr>
        <w:t> </w:t>
      </w:r>
      <w:r>
        <w:rPr/>
        <w:t>than</w:t>
      </w:r>
      <w:r>
        <w:rPr>
          <w:spacing w:val="-3"/>
        </w:rPr>
        <w:t> </w:t>
      </w:r>
      <w:r>
        <w:rPr/>
        <w:t>a</w:t>
      </w:r>
      <w:r>
        <w:rPr>
          <w:spacing w:val="-2"/>
        </w:rPr>
        <w:t> </w:t>
      </w:r>
      <w:r>
        <w:rPr/>
        <w:t>single</w:t>
      </w:r>
      <w:r>
        <w:rPr>
          <w:spacing w:val="-3"/>
        </w:rPr>
        <w:t> </w:t>
      </w:r>
      <w:r>
        <w:rPr/>
        <w:t>bar</w:t>
      </w:r>
      <w:r>
        <w:rPr>
          <w:spacing w:val="-3"/>
        </w:rPr>
        <w:t> </w:t>
      </w:r>
      <w:r>
        <w:rPr/>
        <w:t>code multiple times. For example, if you scan three bar codes called XYZ with </w:t>
      </w:r>
      <w:r>
        <w:rPr>
          <w:b/>
        </w:rPr>
        <w:t>Batch Mode Quantity Off</w:t>
      </w:r>
      <w:r>
        <w:rPr/>
        <w:t>, when you transmit your data it will appear as XYZ three times. Using </w:t>
      </w:r>
      <w:r>
        <w:rPr>
          <w:b/>
        </w:rPr>
        <w:t>Batch Mode Quantity On </w:t>
      </w:r>
      <w:r>
        <w:rPr/>
        <w:t>and the </w:t>
      </w:r>
      <w:r>
        <w:rPr>
          <w:b/>
        </w:rPr>
        <w:t>Quantity Codes </w:t>
      </w:r>
      <w:r>
        <w:rPr/>
        <w:t>(</w:t>
      </w:r>
      <w:hyperlink w:history="true" w:anchor="_bookmark331">
        <w:r>
          <w:rPr>
            <w:color w:val="0000FF"/>
          </w:rPr>
          <w:t>page 3-16</w:t>
        </w:r>
      </w:hyperlink>
      <w:r>
        <w:rPr/>
        <w:t>), </w:t>
      </w:r>
      <w:r>
        <w:rPr>
          <w:spacing w:val="-2"/>
        </w:rPr>
        <w:t>you </w:t>
      </w:r>
      <w:r>
        <w:rPr/>
        <w:t>could output your data as “XYZ, 00003”</w:t>
      </w:r>
      <w:r>
        <w:rPr>
          <w:spacing w:val="-8"/>
        </w:rPr>
        <w:t> </w:t>
      </w:r>
      <w:r>
        <w:rPr/>
        <w:t>instead.</w:t>
      </w:r>
    </w:p>
    <w:p>
      <w:pPr>
        <w:spacing w:line="208" w:lineRule="auto" w:before="115"/>
        <w:ind w:left="1558" w:right="967" w:hanging="555"/>
        <w:jc w:val="left"/>
        <w:rPr>
          <w:i/>
          <w:sz w:val="18"/>
        </w:rPr>
      </w:pPr>
      <w:r>
        <w:rPr>
          <w:i/>
          <w:sz w:val="18"/>
        </w:rPr>
        <w:t>Note: If you wish to format your output, for example, place a CR or tab between the bar code data and the quantity, refer </w:t>
      </w:r>
      <w:r>
        <w:rPr>
          <w:i/>
          <w:sz w:val="18"/>
        </w:rPr>
        <w:t>to </w:t>
      </w:r>
      <w:hyperlink w:history="true" w:anchor="_bookmark599">
        <w:r>
          <w:rPr>
            <w:i/>
            <w:color w:val="0000FF"/>
            <w:sz w:val="18"/>
          </w:rPr>
          <w:t>Data Formatting </w:t>
        </w:r>
        <w:r>
          <w:rPr>
            <w:i/>
            <w:sz w:val="18"/>
          </w:rPr>
          <w:t>beginning on page 6-1.</w:t>
        </w:r>
      </w:hyperlink>
    </w:p>
    <w:p>
      <w:pPr>
        <w:pStyle w:val="BodyText"/>
        <w:spacing w:before="3"/>
        <w:rPr>
          <w:i/>
          <w:sz w:val="17"/>
        </w:rPr>
      </w:pPr>
    </w:p>
    <w:p>
      <w:pPr>
        <w:spacing w:before="0"/>
        <w:ind w:left="1004" w:right="0" w:firstLine="0"/>
        <w:jc w:val="both"/>
        <w:rPr>
          <w:i/>
          <w:sz w:val="18"/>
        </w:rPr>
      </w:pPr>
      <w:r>
        <w:rPr>
          <w:i/>
          <w:sz w:val="18"/>
        </w:rPr>
        <w:t>Default = Batch Mode Quantity Off.</w:t>
      </w:r>
    </w:p>
    <w:p>
      <w:pPr>
        <w:pStyle w:val="BodyText"/>
        <w:spacing w:before="10"/>
        <w:rPr>
          <w:i/>
          <w:sz w:val="15"/>
        </w:rPr>
      </w:pPr>
      <w:r>
        <w:rPr/>
        <w:drawing>
          <wp:anchor distT="0" distB="0" distL="0" distR="0" allowOverlap="1" layoutInCell="1" locked="0" behindDoc="0" simplePos="0" relativeHeight="418">
            <wp:simplePos x="0" y="0"/>
            <wp:positionH relativeFrom="page">
              <wp:posOffset>1037781</wp:posOffset>
            </wp:positionH>
            <wp:positionV relativeFrom="paragraph">
              <wp:posOffset>141023</wp:posOffset>
            </wp:positionV>
            <wp:extent cx="1381308" cy="409575"/>
            <wp:effectExtent l="0" t="0" r="0" b="0"/>
            <wp:wrapTopAndBottom/>
            <wp:docPr id="533" name="image352.png"/>
            <wp:cNvGraphicFramePr>
              <a:graphicFrameLocks noChangeAspect="1"/>
            </wp:cNvGraphicFramePr>
            <a:graphic>
              <a:graphicData uri="http://schemas.openxmlformats.org/drawingml/2006/picture">
                <pic:pic>
                  <pic:nvPicPr>
                    <pic:cNvPr id="534" name="image352.png"/>
                    <pic:cNvPicPr/>
                  </pic:nvPicPr>
                  <pic:blipFill>
                    <a:blip r:embed="rId487" cstate="print"/>
                    <a:stretch>
                      <a:fillRect/>
                    </a:stretch>
                  </pic:blipFill>
                  <pic:spPr>
                    <a:xfrm>
                      <a:off x="0" y="0"/>
                      <a:ext cx="1381308" cy="409575"/>
                    </a:xfrm>
                    <a:prstGeom prst="rect">
                      <a:avLst/>
                    </a:prstGeom>
                  </pic:spPr>
                </pic:pic>
              </a:graphicData>
            </a:graphic>
          </wp:anchor>
        </w:drawing>
      </w:r>
    </w:p>
    <w:p>
      <w:pPr>
        <w:spacing w:before="41" w:after="137"/>
        <w:ind w:left="1271" w:right="0" w:firstLine="0"/>
        <w:jc w:val="left"/>
        <w:rPr>
          <w:b/>
          <w:sz w:val="16"/>
        </w:rPr>
      </w:pPr>
      <w:r>
        <w:rPr>
          <w:b/>
          <w:sz w:val="16"/>
        </w:rPr>
        <w:t>* Batch Mode Quantity Off</w:t>
      </w:r>
    </w:p>
    <w:p>
      <w:pPr>
        <w:pStyle w:val="BodyText"/>
        <w:ind w:left="8393"/>
        <w:rPr>
          <w:sz w:val="20"/>
        </w:rPr>
      </w:pPr>
      <w:r>
        <w:rPr>
          <w:sz w:val="20"/>
        </w:rPr>
        <w:drawing>
          <wp:inline distT="0" distB="0" distL="0" distR="0">
            <wp:extent cx="1381308" cy="409575"/>
            <wp:effectExtent l="0" t="0" r="0" b="0"/>
            <wp:docPr id="535" name="image353.png"/>
            <wp:cNvGraphicFramePr>
              <a:graphicFrameLocks noChangeAspect="1"/>
            </wp:cNvGraphicFramePr>
            <a:graphic>
              <a:graphicData uri="http://schemas.openxmlformats.org/drawingml/2006/picture">
                <pic:pic>
                  <pic:nvPicPr>
                    <pic:cNvPr id="536" name="image353.png"/>
                    <pic:cNvPicPr/>
                  </pic:nvPicPr>
                  <pic:blipFill>
                    <a:blip r:embed="rId488" cstate="print"/>
                    <a:stretch>
                      <a:fillRect/>
                    </a:stretch>
                  </pic:blipFill>
                  <pic:spPr>
                    <a:xfrm>
                      <a:off x="0" y="0"/>
                      <a:ext cx="1381308" cy="409575"/>
                    </a:xfrm>
                    <a:prstGeom prst="rect">
                      <a:avLst/>
                    </a:prstGeom>
                  </pic:spPr>
                </pic:pic>
              </a:graphicData>
            </a:graphic>
          </wp:inline>
        </w:drawing>
      </w:r>
      <w:r>
        <w:rPr>
          <w:sz w:val="20"/>
        </w:rPr>
      </w:r>
    </w:p>
    <w:p>
      <w:pPr>
        <w:spacing w:before="43"/>
        <w:ind w:left="679" w:right="1244" w:firstLine="0"/>
        <w:jc w:val="right"/>
        <w:rPr>
          <w:b/>
          <w:sz w:val="16"/>
        </w:rPr>
      </w:pPr>
      <w:r>
        <w:rPr>
          <w:b/>
          <w:sz w:val="16"/>
        </w:rPr>
        <w:t>Batch Mode Quantity On</w:t>
      </w:r>
    </w:p>
    <w:p>
      <w:pPr>
        <w:pStyle w:val="BodyText"/>
        <w:spacing w:before="10"/>
        <w:rPr>
          <w:b/>
          <w:sz w:val="17"/>
        </w:rPr>
      </w:pPr>
    </w:p>
    <w:p>
      <w:pPr>
        <w:pStyle w:val="Heading3"/>
        <w:spacing w:before="110"/>
        <w:rPr>
          <w:i/>
        </w:rPr>
      </w:pPr>
      <w:r>
        <w:rPr>
          <w:i/>
        </w:rPr>
        <w:t>Entering Quantities</w:t>
      </w:r>
    </w:p>
    <w:p>
      <w:pPr>
        <w:pStyle w:val="BodyText"/>
        <w:spacing w:line="254" w:lineRule="auto" w:before="111"/>
        <w:ind w:left="1004" w:right="905"/>
      </w:pPr>
      <w:r>
        <w:rPr/>
        <w:t>Quantity Codes (</w:t>
      </w:r>
      <w:hyperlink w:history="true" w:anchor="_bookmark331">
        <w:r>
          <w:rPr>
            <w:color w:val="0000FF"/>
          </w:rPr>
          <w:t>page 3-16</w:t>
        </w:r>
      </w:hyperlink>
      <w:r>
        <w:rPr/>
        <w:t>) allow you to enter a quantity for the last item scanned, up to 9999 (default = 1). Quantity digits are shifted from right to left, so if a 5th digit is scanned, the 1st digit scanned is discarded and the 2nd, 3rd and 4th digits are moved to the left to accommodate the new digit.</w:t>
      </w:r>
    </w:p>
    <w:p>
      <w:pPr>
        <w:pStyle w:val="BodyText"/>
        <w:spacing w:line="254" w:lineRule="auto" w:before="92"/>
        <w:ind w:left="1004" w:right="839"/>
      </w:pPr>
      <w:r>
        <w:rPr/>
        <w:t>For example, if the Quantity 5 bar code is scanned after the quantity has been set to 1234, then the 1 is dropped, the quan- tity will be 2345.</w:t>
      </w:r>
    </w:p>
    <w:p>
      <w:pPr>
        <w:pStyle w:val="BodyText"/>
        <w:spacing w:before="91"/>
        <w:ind w:left="1004"/>
      </w:pPr>
      <w:r>
        <w:rPr>
          <w:b/>
        </w:rPr>
        <w:t>Example: </w:t>
      </w:r>
      <w:r>
        <w:rPr/>
        <w:t>Add a quantity of 5 for the last item scanned.</w:t>
      </w:r>
    </w:p>
    <w:p>
      <w:pPr>
        <w:pStyle w:val="ListParagraph"/>
        <w:numPr>
          <w:ilvl w:val="0"/>
          <w:numId w:val="25"/>
        </w:numPr>
        <w:tabs>
          <w:tab w:pos="1260" w:val="left" w:leader="none"/>
        </w:tabs>
        <w:spacing w:line="240" w:lineRule="auto" w:before="13" w:after="0"/>
        <w:ind w:left="1259" w:right="0" w:hanging="256"/>
        <w:jc w:val="left"/>
        <w:rPr>
          <w:sz w:val="18"/>
        </w:rPr>
      </w:pPr>
      <w:r>
        <w:rPr>
          <w:sz w:val="18"/>
        </w:rPr>
        <w:t>Scan the item's bar</w:t>
      </w:r>
      <w:r>
        <w:rPr>
          <w:spacing w:val="-1"/>
          <w:sz w:val="18"/>
        </w:rPr>
        <w:t> </w:t>
      </w:r>
      <w:r>
        <w:rPr>
          <w:sz w:val="18"/>
        </w:rPr>
        <w:t>code.</w:t>
      </w:r>
    </w:p>
    <w:p>
      <w:pPr>
        <w:pStyle w:val="ListParagraph"/>
        <w:numPr>
          <w:ilvl w:val="0"/>
          <w:numId w:val="25"/>
        </w:numPr>
        <w:tabs>
          <w:tab w:pos="1245" w:val="left" w:leader="none"/>
        </w:tabs>
        <w:spacing w:line="240" w:lineRule="auto" w:before="14" w:after="0"/>
        <w:ind w:left="1244" w:right="0" w:hanging="241"/>
        <w:jc w:val="left"/>
        <w:rPr>
          <w:sz w:val="18"/>
        </w:rPr>
      </w:pPr>
      <w:r>
        <w:rPr>
          <w:sz w:val="18"/>
        </w:rPr>
        <w:t>Scan the quantity 5 bar</w:t>
      </w:r>
      <w:r>
        <w:rPr>
          <w:spacing w:val="-1"/>
          <w:sz w:val="18"/>
        </w:rPr>
        <w:t> </w:t>
      </w:r>
      <w:r>
        <w:rPr>
          <w:sz w:val="18"/>
        </w:rPr>
        <w:t>code.</w:t>
      </w:r>
    </w:p>
    <w:p>
      <w:pPr>
        <w:pStyle w:val="BodyText"/>
        <w:spacing w:before="133"/>
        <w:ind w:left="1004"/>
      </w:pPr>
      <w:r>
        <w:rPr>
          <w:b/>
        </w:rPr>
        <w:t>Example: </w:t>
      </w:r>
      <w:r>
        <w:rPr/>
        <w:t>Add a quantity of 1,500 for the last item scanned.</w:t>
      </w:r>
    </w:p>
    <w:p>
      <w:pPr>
        <w:pStyle w:val="ListParagraph"/>
        <w:numPr>
          <w:ilvl w:val="0"/>
          <w:numId w:val="26"/>
        </w:numPr>
        <w:tabs>
          <w:tab w:pos="1245" w:val="left" w:leader="none"/>
        </w:tabs>
        <w:spacing w:line="240" w:lineRule="auto" w:before="13" w:after="0"/>
        <w:ind w:left="1244" w:right="0" w:hanging="241"/>
        <w:jc w:val="left"/>
        <w:rPr>
          <w:sz w:val="18"/>
        </w:rPr>
      </w:pPr>
      <w:r>
        <w:rPr>
          <w:sz w:val="18"/>
        </w:rPr>
        <w:t>Scan the item's bar</w:t>
      </w:r>
      <w:r>
        <w:rPr>
          <w:spacing w:val="-1"/>
          <w:sz w:val="18"/>
        </w:rPr>
        <w:t> </w:t>
      </w:r>
      <w:r>
        <w:rPr>
          <w:sz w:val="18"/>
        </w:rPr>
        <w:t>code.</w:t>
      </w:r>
    </w:p>
    <w:p>
      <w:pPr>
        <w:pStyle w:val="ListParagraph"/>
        <w:numPr>
          <w:ilvl w:val="0"/>
          <w:numId w:val="26"/>
        </w:numPr>
        <w:tabs>
          <w:tab w:pos="1245" w:val="left" w:leader="none"/>
        </w:tabs>
        <w:spacing w:line="240" w:lineRule="auto" w:before="13" w:after="0"/>
        <w:ind w:left="1244" w:right="0" w:hanging="241"/>
        <w:jc w:val="left"/>
        <w:rPr>
          <w:sz w:val="18"/>
        </w:rPr>
      </w:pPr>
      <w:r>
        <w:rPr>
          <w:sz w:val="18"/>
        </w:rPr>
        <w:t>Scan the quantity 1 bar</w:t>
      </w:r>
      <w:r>
        <w:rPr>
          <w:spacing w:val="-4"/>
          <w:sz w:val="18"/>
        </w:rPr>
        <w:t> </w:t>
      </w:r>
      <w:r>
        <w:rPr>
          <w:sz w:val="18"/>
        </w:rPr>
        <w:t>code.</w:t>
      </w:r>
    </w:p>
    <w:p>
      <w:pPr>
        <w:pStyle w:val="ListParagraph"/>
        <w:numPr>
          <w:ilvl w:val="0"/>
          <w:numId w:val="26"/>
        </w:numPr>
        <w:tabs>
          <w:tab w:pos="1245" w:val="left" w:leader="none"/>
        </w:tabs>
        <w:spacing w:line="240" w:lineRule="auto" w:before="13" w:after="0"/>
        <w:ind w:left="1244" w:right="0" w:hanging="241"/>
        <w:jc w:val="left"/>
        <w:rPr>
          <w:sz w:val="18"/>
        </w:rPr>
      </w:pPr>
      <w:r>
        <w:rPr>
          <w:sz w:val="18"/>
        </w:rPr>
        <w:t>Scan the quantity 5 bar</w:t>
      </w:r>
      <w:r>
        <w:rPr>
          <w:spacing w:val="-4"/>
          <w:sz w:val="18"/>
        </w:rPr>
        <w:t> </w:t>
      </w:r>
      <w:r>
        <w:rPr>
          <w:sz w:val="18"/>
        </w:rPr>
        <w:t>code.</w:t>
      </w:r>
    </w:p>
    <w:p>
      <w:pPr>
        <w:pStyle w:val="ListParagraph"/>
        <w:numPr>
          <w:ilvl w:val="0"/>
          <w:numId w:val="26"/>
        </w:numPr>
        <w:tabs>
          <w:tab w:pos="1245" w:val="left" w:leader="none"/>
        </w:tabs>
        <w:spacing w:line="240" w:lineRule="auto" w:before="13" w:after="0"/>
        <w:ind w:left="1244" w:right="0" w:hanging="241"/>
        <w:jc w:val="left"/>
        <w:rPr>
          <w:sz w:val="18"/>
        </w:rPr>
      </w:pPr>
      <w:r>
        <w:rPr>
          <w:sz w:val="18"/>
        </w:rPr>
        <w:t>Scan the quantity 0 bar</w:t>
      </w:r>
      <w:r>
        <w:rPr>
          <w:spacing w:val="-4"/>
          <w:sz w:val="18"/>
        </w:rPr>
        <w:t> </w:t>
      </w:r>
      <w:r>
        <w:rPr>
          <w:sz w:val="18"/>
        </w:rPr>
        <w:t>code.</w:t>
      </w:r>
    </w:p>
    <w:p>
      <w:pPr>
        <w:pStyle w:val="ListParagraph"/>
        <w:numPr>
          <w:ilvl w:val="0"/>
          <w:numId w:val="26"/>
        </w:numPr>
        <w:tabs>
          <w:tab w:pos="1245" w:val="left" w:leader="none"/>
        </w:tabs>
        <w:spacing w:line="240" w:lineRule="auto" w:before="14" w:after="0"/>
        <w:ind w:left="1244" w:right="0" w:hanging="241"/>
        <w:jc w:val="left"/>
        <w:rPr>
          <w:sz w:val="18"/>
        </w:rPr>
      </w:pPr>
      <w:r>
        <w:rPr>
          <w:sz w:val="18"/>
        </w:rPr>
        <w:t>Scan the quantity 0 bar</w:t>
      </w:r>
      <w:r>
        <w:rPr>
          <w:spacing w:val="-4"/>
          <w:sz w:val="18"/>
        </w:rPr>
        <w:t> </w:t>
      </w:r>
      <w:r>
        <w:rPr>
          <w:sz w:val="18"/>
        </w:rPr>
        <w:t>code.</w:t>
      </w:r>
    </w:p>
    <w:p>
      <w:pPr>
        <w:spacing w:before="62"/>
        <w:ind w:left="1004" w:right="0" w:firstLine="0"/>
        <w:jc w:val="left"/>
        <w:rPr>
          <w:sz w:val="18"/>
        </w:rPr>
      </w:pPr>
      <w:r>
        <w:rPr>
          <w:b/>
          <w:sz w:val="18"/>
        </w:rPr>
        <w:t>Example: </w:t>
      </w:r>
      <w:r>
        <w:rPr>
          <w:sz w:val="18"/>
        </w:rPr>
        <w:t>Change a quantity of 103 to 10.</w:t>
      </w:r>
    </w:p>
    <w:p>
      <w:pPr>
        <w:pStyle w:val="BodyText"/>
        <w:spacing w:line="254" w:lineRule="auto" w:before="64"/>
        <w:ind w:left="1004" w:right="980"/>
      </w:pPr>
      <w:r>
        <w:rPr/>
        <w:t>To correct an incorrect quantity, scan the quantity 0 bar code to replace the incorrect digits, then scan the correct quantity bar codes.</w:t>
      </w:r>
    </w:p>
    <w:p>
      <w:pPr>
        <w:pStyle w:val="ListParagraph"/>
        <w:numPr>
          <w:ilvl w:val="0"/>
          <w:numId w:val="27"/>
        </w:numPr>
        <w:tabs>
          <w:tab w:pos="1245" w:val="left" w:leader="none"/>
        </w:tabs>
        <w:spacing w:line="240" w:lineRule="auto" w:before="91" w:after="0"/>
        <w:ind w:left="1244" w:right="0" w:hanging="241"/>
        <w:jc w:val="left"/>
        <w:rPr>
          <w:sz w:val="18"/>
        </w:rPr>
      </w:pPr>
      <w:r>
        <w:rPr>
          <w:sz w:val="18"/>
        </w:rPr>
        <w:t>Scan the quantity 0 bar code to change the quantity to</w:t>
      </w:r>
      <w:r>
        <w:rPr>
          <w:spacing w:val="-14"/>
          <w:sz w:val="18"/>
        </w:rPr>
        <w:t> </w:t>
      </w:r>
      <w:r>
        <w:rPr>
          <w:sz w:val="18"/>
        </w:rPr>
        <w:t>1030.</w:t>
      </w:r>
    </w:p>
    <w:p>
      <w:pPr>
        <w:pStyle w:val="ListParagraph"/>
        <w:numPr>
          <w:ilvl w:val="0"/>
          <w:numId w:val="27"/>
        </w:numPr>
        <w:tabs>
          <w:tab w:pos="1245" w:val="left" w:leader="none"/>
        </w:tabs>
        <w:spacing w:line="240" w:lineRule="auto" w:before="13" w:after="0"/>
        <w:ind w:left="1244" w:right="0" w:hanging="241"/>
        <w:jc w:val="left"/>
        <w:rPr>
          <w:sz w:val="18"/>
        </w:rPr>
      </w:pPr>
      <w:r>
        <w:rPr>
          <w:sz w:val="18"/>
        </w:rPr>
        <w:t>Scan the quantity 0 bar code to change the quantity to</w:t>
      </w:r>
      <w:r>
        <w:rPr>
          <w:spacing w:val="-14"/>
          <w:sz w:val="18"/>
        </w:rPr>
        <w:t> </w:t>
      </w:r>
      <w:r>
        <w:rPr>
          <w:sz w:val="18"/>
        </w:rPr>
        <w:t>0300.</w:t>
      </w:r>
    </w:p>
    <w:p>
      <w:pPr>
        <w:pStyle w:val="ListParagraph"/>
        <w:numPr>
          <w:ilvl w:val="0"/>
          <w:numId w:val="27"/>
        </w:numPr>
        <w:tabs>
          <w:tab w:pos="1245" w:val="left" w:leader="none"/>
        </w:tabs>
        <w:spacing w:line="240" w:lineRule="auto" w:before="13" w:after="0"/>
        <w:ind w:left="1244" w:right="0" w:hanging="241"/>
        <w:jc w:val="left"/>
        <w:rPr>
          <w:sz w:val="18"/>
        </w:rPr>
      </w:pPr>
      <w:r>
        <w:rPr>
          <w:sz w:val="18"/>
        </w:rPr>
        <w:t>Scan the quantity 1 bar code to change the quantity to</w:t>
      </w:r>
      <w:r>
        <w:rPr>
          <w:spacing w:val="-14"/>
          <w:sz w:val="18"/>
        </w:rPr>
        <w:t> </w:t>
      </w:r>
      <w:r>
        <w:rPr>
          <w:sz w:val="18"/>
        </w:rPr>
        <w:t>3001.</w:t>
      </w:r>
    </w:p>
    <w:p>
      <w:pPr>
        <w:pStyle w:val="ListParagraph"/>
        <w:numPr>
          <w:ilvl w:val="0"/>
          <w:numId w:val="27"/>
        </w:numPr>
        <w:tabs>
          <w:tab w:pos="1245" w:val="left" w:leader="none"/>
        </w:tabs>
        <w:spacing w:line="240" w:lineRule="auto" w:before="13" w:after="0"/>
        <w:ind w:left="1244" w:right="0" w:hanging="241"/>
        <w:jc w:val="left"/>
        <w:rPr>
          <w:sz w:val="18"/>
        </w:rPr>
      </w:pPr>
      <w:r>
        <w:rPr>
          <w:sz w:val="18"/>
        </w:rPr>
        <w:t>Scan the quantity 0 bar code to change the quantity to</w:t>
      </w:r>
      <w:r>
        <w:rPr>
          <w:spacing w:val="-14"/>
          <w:sz w:val="18"/>
        </w:rPr>
        <w:t> </w:t>
      </w:r>
      <w:r>
        <w:rPr>
          <w:sz w:val="18"/>
        </w:rPr>
        <w:t>0010.</w:t>
      </w:r>
    </w:p>
    <w:p>
      <w:pPr>
        <w:spacing w:before="64"/>
        <w:ind w:left="1004" w:right="0" w:firstLine="0"/>
        <w:jc w:val="left"/>
        <w:rPr>
          <w:i/>
          <w:sz w:val="18"/>
        </w:rPr>
      </w:pPr>
      <w:r>
        <w:rPr>
          <w:i/>
          <w:sz w:val="18"/>
        </w:rPr>
        <w:t>Default = 1.</w:t>
      </w:r>
    </w:p>
    <w:p>
      <w:pPr>
        <w:pStyle w:val="Heading3"/>
        <w:spacing w:before="176"/>
        <w:rPr>
          <w:i/>
        </w:rPr>
      </w:pPr>
      <w:r>
        <w:rPr>
          <w:i/>
        </w:rPr>
        <w:t>Quantity Codes</w:t>
      </w:r>
    </w:p>
    <w:p>
      <w:pPr>
        <w:pStyle w:val="BodyText"/>
        <w:spacing w:before="9"/>
        <w:rPr>
          <w:b/>
          <w:i/>
          <w:sz w:val="14"/>
        </w:rPr>
      </w:pPr>
      <w:r>
        <w:rPr/>
        <w:drawing>
          <wp:anchor distT="0" distB="0" distL="0" distR="0" allowOverlap="1" layoutInCell="1" locked="0" behindDoc="0" simplePos="0" relativeHeight="419">
            <wp:simplePos x="0" y="0"/>
            <wp:positionH relativeFrom="page">
              <wp:posOffset>1037781</wp:posOffset>
            </wp:positionH>
            <wp:positionV relativeFrom="paragraph">
              <wp:posOffset>133320</wp:posOffset>
            </wp:positionV>
            <wp:extent cx="1381308" cy="409575"/>
            <wp:effectExtent l="0" t="0" r="0" b="0"/>
            <wp:wrapTopAndBottom/>
            <wp:docPr id="537" name="image354.png"/>
            <wp:cNvGraphicFramePr>
              <a:graphicFrameLocks noChangeAspect="1"/>
            </wp:cNvGraphicFramePr>
            <a:graphic>
              <a:graphicData uri="http://schemas.openxmlformats.org/drawingml/2006/picture">
                <pic:pic>
                  <pic:nvPicPr>
                    <pic:cNvPr id="538" name="image354.png"/>
                    <pic:cNvPicPr/>
                  </pic:nvPicPr>
                  <pic:blipFill>
                    <a:blip r:embed="rId489" cstate="print"/>
                    <a:stretch>
                      <a:fillRect/>
                    </a:stretch>
                  </pic:blipFill>
                  <pic:spPr>
                    <a:xfrm>
                      <a:off x="0" y="0"/>
                      <a:ext cx="1381308" cy="409575"/>
                    </a:xfrm>
                    <a:prstGeom prst="rect">
                      <a:avLst/>
                    </a:prstGeom>
                  </pic:spPr>
                </pic:pic>
              </a:graphicData>
            </a:graphic>
          </wp:anchor>
        </w:drawing>
      </w:r>
    </w:p>
    <w:p>
      <w:pPr>
        <w:spacing w:before="21"/>
        <w:ind w:left="2217" w:right="0" w:firstLine="0"/>
        <w:jc w:val="left"/>
        <w:rPr>
          <w:b/>
          <w:sz w:val="16"/>
        </w:rPr>
      </w:pPr>
      <w:bookmarkStart w:name="_bookmark327" w:id="437"/>
      <w:bookmarkEnd w:id="437"/>
      <w:r>
        <w:rPr/>
      </w:r>
      <w:r>
        <w:rPr>
          <w:b/>
          <w:w w:val="99"/>
          <w:sz w:val="16"/>
        </w:rPr>
        <w:t>0</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14"/>
        </w:rPr>
      </w:pPr>
      <w:r>
        <w:rPr/>
        <w:pict>
          <v:shape style="position:absolute;margin-left:54.935001pt;margin-top:10.230685pt;width:506.65pt;height:.550pt;mso-position-horizontal-relative:page;mso-position-vertical-relative:paragraph;z-index:-15513600;mso-wrap-distance-left:0;mso-wrap-distance-right:0" coordorigin="1099,205" coordsize="10133,11" path="m1104,205l1099,205,1099,215,1104,215,1104,205xm11231,205l1104,205,1104,215,11231,215,11231,205xe" filled="true" fillcolor="#000000" stroked="false">
            <v:path arrowok="t"/>
            <v:fill type="solid"/>
            <w10:wrap type="topAndBottom"/>
          </v:shape>
        </w:pict>
      </w:r>
    </w:p>
    <w:p>
      <w:pPr>
        <w:pStyle w:val="Heading8"/>
        <w:ind w:right="985"/>
        <w:rPr>
          <w:i/>
        </w:rPr>
      </w:pPr>
      <w:r>
        <w:rPr>
          <w:i/>
        </w:rPr>
        <w:t>3 - 15</w:t>
      </w:r>
    </w:p>
    <w:p>
      <w:pPr>
        <w:spacing w:after="0"/>
        <w:sectPr>
          <w:headerReference w:type="default" r:id="rId485"/>
          <w:footerReference w:type="default" r:id="rId486"/>
          <w:pgSz w:w="12240" w:h="15840"/>
          <w:pgMar w:header="1218" w:footer="0" w:top="1400" w:bottom="280" w:left="460" w:right="120"/>
        </w:sectPr>
      </w:pPr>
    </w:p>
    <w:p>
      <w:pPr>
        <w:pStyle w:val="BodyText"/>
        <w:rPr>
          <w:i/>
          <w:sz w:val="20"/>
        </w:rPr>
      </w:pPr>
    </w:p>
    <w:p>
      <w:pPr>
        <w:pStyle w:val="BodyText"/>
        <w:rPr>
          <w:i/>
          <w:sz w:val="20"/>
        </w:rPr>
      </w:pPr>
    </w:p>
    <w:p>
      <w:pPr>
        <w:pStyle w:val="BodyText"/>
        <w:spacing w:before="5"/>
        <w:rPr>
          <w:i/>
          <w:sz w:val="10"/>
        </w:rPr>
      </w:pPr>
    </w:p>
    <w:p>
      <w:pPr>
        <w:pStyle w:val="BodyText"/>
        <w:ind w:left="8382"/>
        <w:rPr>
          <w:sz w:val="20"/>
        </w:rPr>
      </w:pPr>
      <w:r>
        <w:rPr>
          <w:sz w:val="20"/>
        </w:rPr>
        <w:drawing>
          <wp:inline distT="0" distB="0" distL="0" distR="0">
            <wp:extent cx="1380996" cy="409575"/>
            <wp:effectExtent l="0" t="0" r="0" b="0"/>
            <wp:docPr id="539" name="image355.png"/>
            <wp:cNvGraphicFramePr>
              <a:graphicFrameLocks noChangeAspect="1"/>
            </wp:cNvGraphicFramePr>
            <a:graphic>
              <a:graphicData uri="http://schemas.openxmlformats.org/drawingml/2006/picture">
                <pic:pic>
                  <pic:nvPicPr>
                    <pic:cNvPr id="540" name="image355.png"/>
                    <pic:cNvPicPr/>
                  </pic:nvPicPr>
                  <pic:blipFill>
                    <a:blip r:embed="rId492" cstate="print"/>
                    <a:stretch>
                      <a:fillRect/>
                    </a:stretch>
                  </pic:blipFill>
                  <pic:spPr>
                    <a:xfrm>
                      <a:off x="0" y="0"/>
                      <a:ext cx="1380996" cy="409575"/>
                    </a:xfrm>
                    <a:prstGeom prst="rect">
                      <a:avLst/>
                    </a:prstGeom>
                  </pic:spPr>
                </pic:pic>
              </a:graphicData>
            </a:graphic>
          </wp:inline>
        </w:drawing>
      </w:r>
      <w:r>
        <w:rPr>
          <w:sz w:val="20"/>
        </w:rPr>
      </w:r>
    </w:p>
    <w:p>
      <w:pPr>
        <w:spacing w:before="62"/>
        <w:ind w:left="0" w:right="2150" w:firstLine="0"/>
        <w:jc w:val="right"/>
        <w:rPr>
          <w:b/>
          <w:sz w:val="16"/>
        </w:rPr>
      </w:pPr>
      <w:bookmarkStart w:name="_bookmark328" w:id="438"/>
      <w:bookmarkEnd w:id="438"/>
      <w:r>
        <w:rPr/>
      </w:r>
      <w:r>
        <w:rPr>
          <w:b/>
          <w:w w:val="99"/>
          <w:sz w:val="16"/>
        </w:rPr>
        <w:t>1</w:t>
      </w:r>
    </w:p>
    <w:p>
      <w:pPr>
        <w:pStyle w:val="BodyText"/>
        <w:spacing w:before="9"/>
        <w:rPr>
          <w:b/>
          <w:sz w:val="9"/>
        </w:rPr>
      </w:pPr>
      <w:r>
        <w:rPr/>
        <w:drawing>
          <wp:anchor distT="0" distB="0" distL="0" distR="0" allowOverlap="1" layoutInCell="1" locked="0" behindDoc="0" simplePos="0" relativeHeight="421">
            <wp:simplePos x="0" y="0"/>
            <wp:positionH relativeFrom="page">
              <wp:posOffset>1037781</wp:posOffset>
            </wp:positionH>
            <wp:positionV relativeFrom="paragraph">
              <wp:posOffset>96631</wp:posOffset>
            </wp:positionV>
            <wp:extent cx="1381346" cy="409575"/>
            <wp:effectExtent l="0" t="0" r="0" b="0"/>
            <wp:wrapTopAndBottom/>
            <wp:docPr id="541" name="image356.png"/>
            <wp:cNvGraphicFramePr>
              <a:graphicFrameLocks noChangeAspect="1"/>
            </wp:cNvGraphicFramePr>
            <a:graphic>
              <a:graphicData uri="http://schemas.openxmlformats.org/drawingml/2006/picture">
                <pic:pic>
                  <pic:nvPicPr>
                    <pic:cNvPr id="542" name="image356.png"/>
                    <pic:cNvPicPr/>
                  </pic:nvPicPr>
                  <pic:blipFill>
                    <a:blip r:embed="rId493" cstate="print"/>
                    <a:stretch>
                      <a:fillRect/>
                    </a:stretch>
                  </pic:blipFill>
                  <pic:spPr>
                    <a:xfrm>
                      <a:off x="0" y="0"/>
                      <a:ext cx="1381346" cy="409575"/>
                    </a:xfrm>
                    <a:prstGeom prst="rect">
                      <a:avLst/>
                    </a:prstGeom>
                  </pic:spPr>
                </pic:pic>
              </a:graphicData>
            </a:graphic>
          </wp:anchor>
        </w:drawing>
      </w:r>
    </w:p>
    <w:p>
      <w:pPr>
        <w:spacing w:before="21" w:after="137"/>
        <w:ind w:left="2217" w:right="0" w:firstLine="0"/>
        <w:jc w:val="left"/>
        <w:rPr>
          <w:b/>
          <w:sz w:val="16"/>
        </w:rPr>
      </w:pPr>
      <w:bookmarkStart w:name="_bookmark329" w:id="439"/>
      <w:bookmarkEnd w:id="439"/>
      <w:r>
        <w:rPr/>
      </w:r>
      <w:r>
        <w:rPr>
          <w:b/>
          <w:w w:val="99"/>
          <w:sz w:val="16"/>
        </w:rPr>
        <w:t>2</w:t>
      </w:r>
    </w:p>
    <w:p>
      <w:pPr>
        <w:pStyle w:val="BodyText"/>
        <w:ind w:left="8382"/>
        <w:rPr>
          <w:sz w:val="20"/>
        </w:rPr>
      </w:pPr>
      <w:r>
        <w:rPr>
          <w:sz w:val="20"/>
        </w:rPr>
        <w:drawing>
          <wp:inline distT="0" distB="0" distL="0" distR="0">
            <wp:extent cx="1381034" cy="409575"/>
            <wp:effectExtent l="0" t="0" r="0" b="0"/>
            <wp:docPr id="543" name="image357.png"/>
            <wp:cNvGraphicFramePr>
              <a:graphicFrameLocks noChangeAspect="1"/>
            </wp:cNvGraphicFramePr>
            <a:graphic>
              <a:graphicData uri="http://schemas.openxmlformats.org/drawingml/2006/picture">
                <pic:pic>
                  <pic:nvPicPr>
                    <pic:cNvPr id="544" name="image357.png"/>
                    <pic:cNvPicPr/>
                  </pic:nvPicPr>
                  <pic:blipFill>
                    <a:blip r:embed="rId494" cstate="print"/>
                    <a:stretch>
                      <a:fillRect/>
                    </a:stretch>
                  </pic:blipFill>
                  <pic:spPr>
                    <a:xfrm>
                      <a:off x="0" y="0"/>
                      <a:ext cx="1381034" cy="409575"/>
                    </a:xfrm>
                    <a:prstGeom prst="rect">
                      <a:avLst/>
                    </a:prstGeom>
                  </pic:spPr>
                </pic:pic>
              </a:graphicData>
            </a:graphic>
          </wp:inline>
        </w:drawing>
      </w:r>
      <w:r>
        <w:rPr>
          <w:sz w:val="20"/>
        </w:rPr>
      </w:r>
    </w:p>
    <w:p>
      <w:pPr>
        <w:spacing w:before="62"/>
        <w:ind w:left="0" w:right="2150" w:firstLine="0"/>
        <w:jc w:val="right"/>
        <w:rPr>
          <w:b/>
          <w:sz w:val="16"/>
        </w:rPr>
      </w:pPr>
      <w:bookmarkStart w:name="_bookmark330" w:id="440"/>
      <w:bookmarkEnd w:id="440"/>
      <w:r>
        <w:rPr/>
      </w:r>
      <w:r>
        <w:rPr>
          <w:b/>
          <w:w w:val="99"/>
          <w:sz w:val="16"/>
        </w:rPr>
        <w:t>3</w:t>
      </w:r>
    </w:p>
    <w:p>
      <w:pPr>
        <w:pStyle w:val="BodyText"/>
        <w:spacing w:before="10"/>
        <w:rPr>
          <w:b/>
          <w:sz w:val="9"/>
        </w:rPr>
      </w:pPr>
      <w:r>
        <w:rPr/>
        <w:drawing>
          <wp:anchor distT="0" distB="0" distL="0" distR="0" allowOverlap="1" layoutInCell="1" locked="0" behindDoc="0" simplePos="0" relativeHeight="422">
            <wp:simplePos x="0" y="0"/>
            <wp:positionH relativeFrom="page">
              <wp:posOffset>1037781</wp:posOffset>
            </wp:positionH>
            <wp:positionV relativeFrom="paragraph">
              <wp:posOffset>96974</wp:posOffset>
            </wp:positionV>
            <wp:extent cx="1382361" cy="409575"/>
            <wp:effectExtent l="0" t="0" r="0" b="0"/>
            <wp:wrapTopAndBottom/>
            <wp:docPr id="545" name="image358.png"/>
            <wp:cNvGraphicFramePr>
              <a:graphicFrameLocks noChangeAspect="1"/>
            </wp:cNvGraphicFramePr>
            <a:graphic>
              <a:graphicData uri="http://schemas.openxmlformats.org/drawingml/2006/picture">
                <pic:pic>
                  <pic:nvPicPr>
                    <pic:cNvPr id="546" name="image358.png"/>
                    <pic:cNvPicPr/>
                  </pic:nvPicPr>
                  <pic:blipFill>
                    <a:blip r:embed="rId495" cstate="print"/>
                    <a:stretch>
                      <a:fillRect/>
                    </a:stretch>
                  </pic:blipFill>
                  <pic:spPr>
                    <a:xfrm>
                      <a:off x="0" y="0"/>
                      <a:ext cx="1382361" cy="409575"/>
                    </a:xfrm>
                    <a:prstGeom prst="rect">
                      <a:avLst/>
                    </a:prstGeom>
                  </pic:spPr>
                </pic:pic>
              </a:graphicData>
            </a:graphic>
          </wp:anchor>
        </w:drawing>
      </w:r>
    </w:p>
    <w:p>
      <w:pPr>
        <w:spacing w:before="21" w:after="136"/>
        <w:ind w:left="2217" w:right="0" w:firstLine="0"/>
        <w:jc w:val="left"/>
        <w:rPr>
          <w:b/>
          <w:sz w:val="16"/>
        </w:rPr>
      </w:pPr>
      <w:bookmarkStart w:name="_bookmark331" w:id="441"/>
      <w:bookmarkEnd w:id="441"/>
      <w:r>
        <w:rPr/>
      </w:r>
      <w:bookmarkStart w:name="_bookmark332" w:id="442"/>
      <w:bookmarkEnd w:id="442"/>
      <w:r>
        <w:rPr/>
      </w:r>
      <w:r>
        <w:rPr>
          <w:b/>
          <w:w w:val="99"/>
          <w:sz w:val="16"/>
        </w:rPr>
        <w:t>4</w:t>
      </w:r>
    </w:p>
    <w:p>
      <w:pPr>
        <w:pStyle w:val="BodyText"/>
        <w:ind w:left="8382"/>
        <w:rPr>
          <w:sz w:val="20"/>
        </w:rPr>
      </w:pPr>
      <w:r>
        <w:rPr>
          <w:sz w:val="20"/>
        </w:rPr>
        <w:drawing>
          <wp:inline distT="0" distB="0" distL="0" distR="0">
            <wp:extent cx="1380996" cy="409575"/>
            <wp:effectExtent l="0" t="0" r="0" b="0"/>
            <wp:docPr id="547" name="image359.png"/>
            <wp:cNvGraphicFramePr>
              <a:graphicFrameLocks noChangeAspect="1"/>
            </wp:cNvGraphicFramePr>
            <a:graphic>
              <a:graphicData uri="http://schemas.openxmlformats.org/drawingml/2006/picture">
                <pic:pic>
                  <pic:nvPicPr>
                    <pic:cNvPr id="548" name="image359.png"/>
                    <pic:cNvPicPr/>
                  </pic:nvPicPr>
                  <pic:blipFill>
                    <a:blip r:embed="rId496" cstate="print"/>
                    <a:stretch>
                      <a:fillRect/>
                    </a:stretch>
                  </pic:blipFill>
                  <pic:spPr>
                    <a:xfrm>
                      <a:off x="0" y="0"/>
                      <a:ext cx="1380996" cy="409575"/>
                    </a:xfrm>
                    <a:prstGeom prst="rect">
                      <a:avLst/>
                    </a:prstGeom>
                  </pic:spPr>
                </pic:pic>
              </a:graphicData>
            </a:graphic>
          </wp:inline>
        </w:drawing>
      </w:r>
      <w:r>
        <w:rPr>
          <w:sz w:val="20"/>
        </w:rPr>
      </w:r>
    </w:p>
    <w:p>
      <w:pPr>
        <w:spacing w:before="63"/>
        <w:ind w:left="0" w:right="2144" w:firstLine="0"/>
        <w:jc w:val="right"/>
        <w:rPr>
          <w:b/>
          <w:sz w:val="16"/>
        </w:rPr>
      </w:pPr>
      <w:bookmarkStart w:name="_bookmark333" w:id="443"/>
      <w:bookmarkEnd w:id="443"/>
      <w:r>
        <w:rPr/>
      </w:r>
      <w:r>
        <w:rPr>
          <w:b/>
          <w:w w:val="99"/>
          <w:sz w:val="16"/>
        </w:rPr>
        <w:t>5</w:t>
      </w:r>
    </w:p>
    <w:p>
      <w:pPr>
        <w:pStyle w:val="BodyText"/>
        <w:spacing w:before="9"/>
        <w:rPr>
          <w:b/>
          <w:sz w:val="9"/>
        </w:rPr>
      </w:pPr>
      <w:r>
        <w:rPr/>
        <w:drawing>
          <wp:anchor distT="0" distB="0" distL="0" distR="0" allowOverlap="1" layoutInCell="1" locked="0" behindDoc="0" simplePos="0" relativeHeight="423">
            <wp:simplePos x="0" y="0"/>
            <wp:positionH relativeFrom="page">
              <wp:posOffset>1037781</wp:posOffset>
            </wp:positionH>
            <wp:positionV relativeFrom="paragraph">
              <wp:posOffset>96352</wp:posOffset>
            </wp:positionV>
            <wp:extent cx="1381346" cy="409575"/>
            <wp:effectExtent l="0" t="0" r="0" b="0"/>
            <wp:wrapTopAndBottom/>
            <wp:docPr id="549" name="image360.png"/>
            <wp:cNvGraphicFramePr>
              <a:graphicFrameLocks noChangeAspect="1"/>
            </wp:cNvGraphicFramePr>
            <a:graphic>
              <a:graphicData uri="http://schemas.openxmlformats.org/drawingml/2006/picture">
                <pic:pic>
                  <pic:nvPicPr>
                    <pic:cNvPr id="550" name="image360.png"/>
                    <pic:cNvPicPr/>
                  </pic:nvPicPr>
                  <pic:blipFill>
                    <a:blip r:embed="rId497" cstate="print"/>
                    <a:stretch>
                      <a:fillRect/>
                    </a:stretch>
                  </pic:blipFill>
                  <pic:spPr>
                    <a:xfrm>
                      <a:off x="0" y="0"/>
                      <a:ext cx="1381346" cy="409575"/>
                    </a:xfrm>
                    <a:prstGeom prst="rect">
                      <a:avLst/>
                    </a:prstGeom>
                  </pic:spPr>
                </pic:pic>
              </a:graphicData>
            </a:graphic>
          </wp:anchor>
        </w:drawing>
      </w:r>
    </w:p>
    <w:p>
      <w:pPr>
        <w:spacing w:before="41" w:after="137"/>
        <w:ind w:left="2217" w:right="0" w:firstLine="0"/>
        <w:jc w:val="left"/>
        <w:rPr>
          <w:b/>
          <w:sz w:val="16"/>
        </w:rPr>
      </w:pPr>
      <w:bookmarkStart w:name="_bookmark334" w:id="444"/>
      <w:bookmarkEnd w:id="444"/>
      <w:r>
        <w:rPr/>
      </w:r>
      <w:r>
        <w:rPr>
          <w:b/>
          <w:w w:val="99"/>
          <w:sz w:val="16"/>
        </w:rPr>
        <w:t>6</w:t>
      </w:r>
    </w:p>
    <w:p>
      <w:pPr>
        <w:pStyle w:val="BodyText"/>
        <w:ind w:left="8382"/>
        <w:rPr>
          <w:sz w:val="20"/>
        </w:rPr>
      </w:pPr>
      <w:r>
        <w:rPr>
          <w:sz w:val="20"/>
        </w:rPr>
        <w:drawing>
          <wp:inline distT="0" distB="0" distL="0" distR="0">
            <wp:extent cx="1381034" cy="409575"/>
            <wp:effectExtent l="0" t="0" r="0" b="0"/>
            <wp:docPr id="551" name="image361.png"/>
            <wp:cNvGraphicFramePr>
              <a:graphicFrameLocks noChangeAspect="1"/>
            </wp:cNvGraphicFramePr>
            <a:graphic>
              <a:graphicData uri="http://schemas.openxmlformats.org/drawingml/2006/picture">
                <pic:pic>
                  <pic:nvPicPr>
                    <pic:cNvPr id="552" name="image361.png"/>
                    <pic:cNvPicPr/>
                  </pic:nvPicPr>
                  <pic:blipFill>
                    <a:blip r:embed="rId498" cstate="print"/>
                    <a:stretch>
                      <a:fillRect/>
                    </a:stretch>
                  </pic:blipFill>
                  <pic:spPr>
                    <a:xfrm>
                      <a:off x="0" y="0"/>
                      <a:ext cx="1381034" cy="409575"/>
                    </a:xfrm>
                    <a:prstGeom prst="rect">
                      <a:avLst/>
                    </a:prstGeom>
                  </pic:spPr>
                </pic:pic>
              </a:graphicData>
            </a:graphic>
          </wp:inline>
        </w:drawing>
      </w:r>
      <w:r>
        <w:rPr>
          <w:sz w:val="20"/>
        </w:rPr>
      </w:r>
    </w:p>
    <w:p>
      <w:pPr>
        <w:spacing w:before="62"/>
        <w:ind w:left="0" w:right="2144" w:firstLine="0"/>
        <w:jc w:val="right"/>
        <w:rPr>
          <w:b/>
          <w:sz w:val="16"/>
        </w:rPr>
      </w:pPr>
      <w:bookmarkStart w:name="_bookmark335" w:id="445"/>
      <w:bookmarkEnd w:id="445"/>
      <w:r>
        <w:rPr/>
      </w:r>
      <w:r>
        <w:rPr>
          <w:b/>
          <w:w w:val="99"/>
          <w:sz w:val="16"/>
        </w:rPr>
        <w:t>7</w:t>
      </w:r>
    </w:p>
    <w:p>
      <w:pPr>
        <w:pStyle w:val="BodyText"/>
        <w:spacing w:before="9"/>
        <w:rPr>
          <w:b/>
          <w:sz w:val="9"/>
        </w:rPr>
      </w:pPr>
      <w:r>
        <w:rPr/>
        <w:drawing>
          <wp:anchor distT="0" distB="0" distL="0" distR="0" allowOverlap="1" layoutInCell="1" locked="0" behindDoc="0" simplePos="0" relativeHeight="424">
            <wp:simplePos x="0" y="0"/>
            <wp:positionH relativeFrom="page">
              <wp:posOffset>1037781</wp:posOffset>
            </wp:positionH>
            <wp:positionV relativeFrom="paragraph">
              <wp:posOffset>96618</wp:posOffset>
            </wp:positionV>
            <wp:extent cx="1381308" cy="409575"/>
            <wp:effectExtent l="0" t="0" r="0" b="0"/>
            <wp:wrapTopAndBottom/>
            <wp:docPr id="553" name="image362.png"/>
            <wp:cNvGraphicFramePr>
              <a:graphicFrameLocks noChangeAspect="1"/>
            </wp:cNvGraphicFramePr>
            <a:graphic>
              <a:graphicData uri="http://schemas.openxmlformats.org/drawingml/2006/picture">
                <pic:pic>
                  <pic:nvPicPr>
                    <pic:cNvPr id="554" name="image362.png"/>
                    <pic:cNvPicPr/>
                  </pic:nvPicPr>
                  <pic:blipFill>
                    <a:blip r:embed="rId499" cstate="print"/>
                    <a:stretch>
                      <a:fillRect/>
                    </a:stretch>
                  </pic:blipFill>
                  <pic:spPr>
                    <a:xfrm>
                      <a:off x="0" y="0"/>
                      <a:ext cx="1381308" cy="409575"/>
                    </a:xfrm>
                    <a:prstGeom prst="rect">
                      <a:avLst/>
                    </a:prstGeom>
                  </pic:spPr>
                </pic:pic>
              </a:graphicData>
            </a:graphic>
          </wp:anchor>
        </w:drawing>
      </w:r>
    </w:p>
    <w:p>
      <w:pPr>
        <w:spacing w:before="41" w:after="137"/>
        <w:ind w:left="2217" w:right="0" w:firstLine="0"/>
        <w:jc w:val="left"/>
        <w:rPr>
          <w:b/>
          <w:sz w:val="16"/>
        </w:rPr>
      </w:pPr>
      <w:bookmarkStart w:name="_bookmark336" w:id="446"/>
      <w:bookmarkEnd w:id="446"/>
      <w:r>
        <w:rPr/>
      </w:r>
      <w:r>
        <w:rPr>
          <w:b/>
          <w:w w:val="99"/>
          <w:sz w:val="16"/>
        </w:rPr>
        <w:t>8</w:t>
      </w:r>
    </w:p>
    <w:p>
      <w:pPr>
        <w:pStyle w:val="BodyText"/>
        <w:ind w:left="8382"/>
        <w:rPr>
          <w:sz w:val="20"/>
        </w:rPr>
      </w:pPr>
      <w:r>
        <w:rPr>
          <w:sz w:val="20"/>
        </w:rPr>
        <w:drawing>
          <wp:inline distT="0" distB="0" distL="0" distR="0">
            <wp:extent cx="1380996" cy="409575"/>
            <wp:effectExtent l="0" t="0" r="0" b="0"/>
            <wp:docPr id="555" name="image363.png"/>
            <wp:cNvGraphicFramePr>
              <a:graphicFrameLocks noChangeAspect="1"/>
            </wp:cNvGraphicFramePr>
            <a:graphic>
              <a:graphicData uri="http://schemas.openxmlformats.org/drawingml/2006/picture">
                <pic:pic>
                  <pic:nvPicPr>
                    <pic:cNvPr id="556" name="image363.png"/>
                    <pic:cNvPicPr/>
                  </pic:nvPicPr>
                  <pic:blipFill>
                    <a:blip r:embed="rId500" cstate="print"/>
                    <a:stretch>
                      <a:fillRect/>
                    </a:stretch>
                  </pic:blipFill>
                  <pic:spPr>
                    <a:xfrm>
                      <a:off x="0" y="0"/>
                      <a:ext cx="1380996" cy="409575"/>
                    </a:xfrm>
                    <a:prstGeom prst="rect">
                      <a:avLst/>
                    </a:prstGeom>
                  </pic:spPr>
                </pic:pic>
              </a:graphicData>
            </a:graphic>
          </wp:inline>
        </w:drawing>
      </w:r>
      <w:r>
        <w:rPr>
          <w:sz w:val="20"/>
        </w:rPr>
      </w:r>
    </w:p>
    <w:p>
      <w:pPr>
        <w:spacing w:before="70"/>
        <w:ind w:left="0" w:right="2144" w:firstLine="0"/>
        <w:jc w:val="right"/>
        <w:rPr>
          <w:b/>
          <w:sz w:val="16"/>
        </w:rPr>
      </w:pPr>
      <w:bookmarkStart w:name="_bookmark337" w:id="447"/>
      <w:bookmarkEnd w:id="447"/>
      <w:r>
        <w:rPr/>
      </w:r>
      <w:r>
        <w:rPr>
          <w:b/>
          <w:w w:val="99"/>
          <w:sz w:val="16"/>
        </w:rPr>
        <w:t>9</w:t>
      </w:r>
    </w:p>
    <w:p>
      <w:pPr>
        <w:pStyle w:val="BodyText"/>
        <w:spacing w:before="4"/>
        <w:rPr>
          <w:b/>
          <w:sz w:val="25"/>
        </w:rPr>
      </w:pPr>
    </w:p>
    <w:p>
      <w:pPr>
        <w:pStyle w:val="Heading3"/>
        <w:rPr>
          <w:i/>
        </w:rPr>
      </w:pPr>
      <w:bookmarkStart w:name="Batch Mode Output Order" w:id="448"/>
      <w:bookmarkEnd w:id="448"/>
      <w:r>
        <w:rPr>
          <w:b w:val="0"/>
          <w:i w:val="0"/>
        </w:rPr>
      </w:r>
      <w:bookmarkStart w:name="_bookmark338" w:id="449"/>
      <w:bookmarkEnd w:id="449"/>
      <w:r>
        <w:rPr>
          <w:b w:val="0"/>
          <w:i w:val="0"/>
        </w:rPr>
      </w:r>
      <w:r>
        <w:rPr>
          <w:i/>
        </w:rPr>
        <w:t>Batch Mode Output Order</w:t>
      </w:r>
    </w:p>
    <w:p>
      <w:pPr>
        <w:pStyle w:val="BodyText"/>
        <w:spacing w:before="111"/>
        <w:ind w:left="1004"/>
      </w:pPr>
      <w:r>
        <w:rPr/>
        <w:t>When batch data is transmitted, select whether you want that data sent as </w:t>
      </w:r>
      <w:r>
        <w:rPr>
          <w:b/>
        </w:rPr>
        <w:t>FIFO </w:t>
      </w:r>
      <w:r>
        <w:rPr/>
        <w:t>(first-in first-out), or </w:t>
      </w:r>
      <w:r>
        <w:rPr>
          <w:b/>
        </w:rPr>
        <w:t>LIFO </w:t>
      </w:r>
      <w:r>
        <w:rPr/>
        <w:t>(last-in first-out).</w:t>
      </w:r>
    </w:p>
    <w:p>
      <w:pPr>
        <w:spacing w:before="53"/>
        <w:ind w:left="1004" w:right="0" w:firstLine="0"/>
        <w:jc w:val="left"/>
        <w:rPr>
          <w:i/>
          <w:sz w:val="18"/>
        </w:rPr>
      </w:pPr>
      <w:r>
        <w:rPr>
          <w:i/>
          <w:sz w:val="18"/>
        </w:rPr>
        <w:t>Default = Batch Mode FIFO.</w:t>
      </w:r>
    </w:p>
    <w:p>
      <w:pPr>
        <w:pStyle w:val="BodyText"/>
        <w:spacing w:before="10"/>
        <w:rPr>
          <w:i/>
          <w:sz w:val="15"/>
        </w:rPr>
      </w:pPr>
      <w:r>
        <w:rPr/>
        <w:drawing>
          <wp:anchor distT="0" distB="0" distL="0" distR="0" allowOverlap="1" layoutInCell="1" locked="0" behindDoc="0" simplePos="0" relativeHeight="425">
            <wp:simplePos x="0" y="0"/>
            <wp:positionH relativeFrom="page">
              <wp:posOffset>1037781</wp:posOffset>
            </wp:positionH>
            <wp:positionV relativeFrom="paragraph">
              <wp:posOffset>140727</wp:posOffset>
            </wp:positionV>
            <wp:extent cx="1381308" cy="409575"/>
            <wp:effectExtent l="0" t="0" r="0" b="0"/>
            <wp:wrapTopAndBottom/>
            <wp:docPr id="557" name="image364.png"/>
            <wp:cNvGraphicFramePr>
              <a:graphicFrameLocks noChangeAspect="1"/>
            </wp:cNvGraphicFramePr>
            <a:graphic>
              <a:graphicData uri="http://schemas.openxmlformats.org/drawingml/2006/picture">
                <pic:pic>
                  <pic:nvPicPr>
                    <pic:cNvPr id="558" name="image364.png"/>
                    <pic:cNvPicPr/>
                  </pic:nvPicPr>
                  <pic:blipFill>
                    <a:blip r:embed="rId501" cstate="print"/>
                    <a:stretch>
                      <a:fillRect/>
                    </a:stretch>
                  </pic:blipFill>
                  <pic:spPr>
                    <a:xfrm>
                      <a:off x="0" y="0"/>
                      <a:ext cx="1381308" cy="409575"/>
                    </a:xfrm>
                    <a:prstGeom prst="rect">
                      <a:avLst/>
                    </a:prstGeom>
                  </pic:spPr>
                </pic:pic>
              </a:graphicData>
            </a:graphic>
          </wp:anchor>
        </w:drawing>
      </w:r>
    </w:p>
    <w:p>
      <w:pPr>
        <w:spacing w:before="37" w:after="137"/>
        <w:ind w:left="1515" w:right="0" w:firstLine="0"/>
        <w:jc w:val="left"/>
        <w:rPr>
          <w:b/>
          <w:sz w:val="16"/>
        </w:rPr>
      </w:pPr>
      <w:r>
        <w:rPr>
          <w:b/>
          <w:sz w:val="16"/>
        </w:rPr>
        <w:t>* </w:t>
      </w:r>
      <w:bookmarkStart w:name="_bookmark339" w:id="450"/>
      <w:bookmarkEnd w:id="450"/>
      <w:r>
        <w:rPr>
          <w:b/>
          <w:sz w:val="16"/>
        </w:rPr>
        <w:t>Batch</w:t>
      </w:r>
      <w:r>
        <w:rPr>
          <w:b/>
          <w:sz w:val="16"/>
        </w:rPr>
        <w:t> Mode FIFO</w:t>
      </w:r>
    </w:p>
    <w:p>
      <w:pPr>
        <w:pStyle w:val="BodyText"/>
        <w:ind w:left="8382"/>
        <w:rPr>
          <w:sz w:val="20"/>
        </w:rPr>
      </w:pPr>
      <w:r>
        <w:rPr>
          <w:sz w:val="20"/>
        </w:rPr>
        <w:drawing>
          <wp:inline distT="0" distB="0" distL="0" distR="0">
            <wp:extent cx="1380996" cy="409575"/>
            <wp:effectExtent l="0" t="0" r="0" b="0"/>
            <wp:docPr id="559" name="image365.png"/>
            <wp:cNvGraphicFramePr>
              <a:graphicFrameLocks noChangeAspect="1"/>
            </wp:cNvGraphicFramePr>
            <a:graphic>
              <a:graphicData uri="http://schemas.openxmlformats.org/drawingml/2006/picture">
                <pic:pic>
                  <pic:nvPicPr>
                    <pic:cNvPr id="560" name="image365.png"/>
                    <pic:cNvPicPr/>
                  </pic:nvPicPr>
                  <pic:blipFill>
                    <a:blip r:embed="rId502" cstate="print"/>
                    <a:stretch>
                      <a:fillRect/>
                    </a:stretch>
                  </pic:blipFill>
                  <pic:spPr>
                    <a:xfrm>
                      <a:off x="0" y="0"/>
                      <a:ext cx="1380996" cy="409575"/>
                    </a:xfrm>
                    <a:prstGeom prst="rect">
                      <a:avLst/>
                    </a:prstGeom>
                  </pic:spPr>
                </pic:pic>
              </a:graphicData>
            </a:graphic>
          </wp:inline>
        </w:drawing>
      </w:r>
      <w:r>
        <w:rPr>
          <w:sz w:val="20"/>
        </w:rPr>
      </w:r>
    </w:p>
    <w:p>
      <w:pPr>
        <w:spacing w:before="71"/>
        <w:ind w:left="679" w:right="1573" w:firstLine="0"/>
        <w:jc w:val="right"/>
        <w:rPr>
          <w:b/>
          <w:sz w:val="16"/>
        </w:rPr>
      </w:pPr>
      <w:bookmarkStart w:name="_bookmark340" w:id="451"/>
      <w:bookmarkEnd w:id="451"/>
      <w:r>
        <w:rPr/>
      </w:r>
      <w:r>
        <w:rPr>
          <w:b/>
          <w:sz w:val="16"/>
        </w:rPr>
        <w:t>Batch Mode LIFO</w:t>
      </w:r>
    </w:p>
    <w:p>
      <w:pPr>
        <w:pStyle w:val="BodyText"/>
        <w:rPr>
          <w:b/>
          <w:sz w:val="20"/>
        </w:rPr>
      </w:pPr>
    </w:p>
    <w:p>
      <w:pPr>
        <w:pStyle w:val="BodyText"/>
        <w:spacing w:before="10"/>
        <w:rPr>
          <w:b/>
          <w:sz w:val="15"/>
        </w:rPr>
      </w:pPr>
      <w:r>
        <w:rPr/>
        <w:pict>
          <v:shape style="position:absolute;margin-left:54.935001pt;margin-top:11.079756pt;width:506.65pt;height:.550pt;mso-position-horizontal-relative:page;mso-position-vertical-relative:paragraph;z-index:-15510528;mso-wrap-distance-left:0;mso-wrap-distance-right:0" coordorigin="1099,222" coordsize="10133,11" path="m1104,222l1099,222,1099,232,1104,232,1104,222xm11231,222l1104,222,1104,232,11231,232,11231,222xe" filled="true" fillcolor="#000000" stroked="false">
            <v:path arrowok="t"/>
            <v:fill type="solid"/>
            <w10:wrap type="topAndBottom"/>
          </v:shape>
        </w:pict>
      </w:r>
    </w:p>
    <w:p>
      <w:pPr>
        <w:pStyle w:val="Heading8"/>
        <w:ind w:left="627"/>
        <w:jc w:val="left"/>
        <w:rPr>
          <w:i/>
        </w:rPr>
      </w:pPr>
      <w:r>
        <w:rPr>
          <w:i/>
        </w:rPr>
        <w:t>3 - 16</w:t>
      </w:r>
    </w:p>
    <w:p>
      <w:pPr>
        <w:spacing w:after="0"/>
        <w:jc w:val="left"/>
        <w:sectPr>
          <w:headerReference w:type="default" r:id="rId490"/>
          <w:footerReference w:type="default" r:id="rId491"/>
          <w:pgSz w:w="12240" w:h="15840"/>
          <w:pgMar w:header="1218" w:footer="0" w:top="1400" w:bottom="280" w:left="460" w:right="120"/>
        </w:sectPr>
      </w:pPr>
    </w:p>
    <w:p>
      <w:pPr>
        <w:pStyle w:val="BodyText"/>
        <w:rPr>
          <w:i/>
          <w:sz w:val="20"/>
        </w:rPr>
      </w:pPr>
    </w:p>
    <w:p>
      <w:pPr>
        <w:pStyle w:val="BodyText"/>
        <w:rPr>
          <w:i/>
          <w:sz w:val="23"/>
        </w:rPr>
      </w:pPr>
    </w:p>
    <w:p>
      <w:pPr>
        <w:spacing w:before="0"/>
        <w:ind w:left="1004" w:right="0" w:firstLine="0"/>
        <w:jc w:val="left"/>
        <w:rPr>
          <w:b/>
          <w:i/>
          <w:sz w:val="24"/>
        </w:rPr>
      </w:pPr>
      <w:bookmarkStart w:name="Total Records" w:id="452"/>
      <w:bookmarkEnd w:id="452"/>
      <w:r>
        <w:rPr/>
      </w:r>
      <w:bookmarkStart w:name="_bookmark341" w:id="453"/>
      <w:bookmarkEnd w:id="453"/>
      <w:r>
        <w:rPr/>
      </w:r>
      <w:r>
        <w:rPr>
          <w:b/>
          <w:i/>
          <w:sz w:val="24"/>
        </w:rPr>
        <w:t>Total Records</w:t>
      </w:r>
    </w:p>
    <w:p>
      <w:pPr>
        <w:pStyle w:val="BodyText"/>
        <w:spacing w:before="110"/>
        <w:ind w:left="1004"/>
      </w:pPr>
      <w:r>
        <w:rPr/>
        <w:t>If you wish to output the total number of bar codes scanned when in Batch Mode, scan </w:t>
      </w:r>
      <w:r>
        <w:rPr>
          <w:b/>
        </w:rPr>
        <w:t>Total Records</w:t>
      </w:r>
      <w:r>
        <w:rPr/>
        <w:t>.</w:t>
      </w:r>
    </w:p>
    <w:p>
      <w:pPr>
        <w:pStyle w:val="BodyText"/>
        <w:spacing w:before="4"/>
        <w:rPr>
          <w:sz w:val="23"/>
        </w:rPr>
      </w:pPr>
      <w:r>
        <w:rPr/>
        <w:drawing>
          <wp:anchor distT="0" distB="0" distL="0" distR="0" allowOverlap="1" layoutInCell="1" locked="0" behindDoc="0" simplePos="0" relativeHeight="427">
            <wp:simplePos x="0" y="0"/>
            <wp:positionH relativeFrom="page">
              <wp:posOffset>1037762</wp:posOffset>
            </wp:positionH>
            <wp:positionV relativeFrom="paragraph">
              <wp:posOffset>195454</wp:posOffset>
            </wp:positionV>
            <wp:extent cx="1276271" cy="409575"/>
            <wp:effectExtent l="0" t="0" r="0" b="0"/>
            <wp:wrapTopAndBottom/>
            <wp:docPr id="561" name="image366.png"/>
            <wp:cNvGraphicFramePr>
              <a:graphicFrameLocks noChangeAspect="1"/>
            </wp:cNvGraphicFramePr>
            <a:graphic>
              <a:graphicData uri="http://schemas.openxmlformats.org/drawingml/2006/picture">
                <pic:pic>
                  <pic:nvPicPr>
                    <pic:cNvPr id="562" name="image366.png"/>
                    <pic:cNvPicPr/>
                  </pic:nvPicPr>
                  <pic:blipFill>
                    <a:blip r:embed="rId505" cstate="print"/>
                    <a:stretch>
                      <a:fillRect/>
                    </a:stretch>
                  </pic:blipFill>
                  <pic:spPr>
                    <a:xfrm>
                      <a:off x="0" y="0"/>
                      <a:ext cx="1276271" cy="409575"/>
                    </a:xfrm>
                    <a:prstGeom prst="rect">
                      <a:avLst/>
                    </a:prstGeom>
                  </pic:spPr>
                </pic:pic>
              </a:graphicData>
            </a:graphic>
          </wp:anchor>
        </w:drawing>
      </w:r>
    </w:p>
    <w:p>
      <w:pPr>
        <w:spacing w:before="37"/>
        <w:ind w:left="1630" w:right="0" w:firstLine="0"/>
        <w:jc w:val="left"/>
        <w:rPr>
          <w:b/>
          <w:sz w:val="16"/>
        </w:rPr>
      </w:pPr>
      <w:bookmarkStart w:name="_bookmark342" w:id="454"/>
      <w:bookmarkEnd w:id="454"/>
      <w:r>
        <w:rPr/>
      </w:r>
      <w:r>
        <w:rPr>
          <w:b/>
          <w:sz w:val="16"/>
        </w:rPr>
        <w:t>Total Records</w:t>
      </w:r>
    </w:p>
    <w:p>
      <w:pPr>
        <w:pStyle w:val="BodyText"/>
        <w:spacing w:before="6"/>
        <w:rPr>
          <w:b/>
          <w:sz w:val="23"/>
        </w:rPr>
      </w:pPr>
    </w:p>
    <w:p>
      <w:pPr>
        <w:pStyle w:val="Heading3"/>
        <w:rPr>
          <w:i/>
        </w:rPr>
      </w:pPr>
      <w:bookmarkStart w:name="Delete Last Code" w:id="455"/>
      <w:bookmarkEnd w:id="455"/>
      <w:r>
        <w:rPr>
          <w:b w:val="0"/>
          <w:i w:val="0"/>
        </w:rPr>
      </w:r>
      <w:bookmarkStart w:name="_bookmark343" w:id="456"/>
      <w:bookmarkEnd w:id="456"/>
      <w:r>
        <w:rPr>
          <w:b w:val="0"/>
          <w:i w:val="0"/>
        </w:rPr>
      </w:r>
      <w:r>
        <w:rPr>
          <w:i/>
        </w:rPr>
        <w:t>Delete Last Code</w:t>
      </w:r>
    </w:p>
    <w:p>
      <w:pPr>
        <w:pStyle w:val="BodyText"/>
        <w:spacing w:before="111"/>
        <w:ind w:left="1004"/>
      </w:pPr>
      <w:r>
        <w:rPr/>
        <w:t>If you want to delete the last bar code scanned when in Batch Mode, scan </w:t>
      </w:r>
      <w:r>
        <w:rPr>
          <w:b/>
        </w:rPr>
        <w:t>Delete Last Code</w:t>
      </w:r>
      <w:r>
        <w:rPr/>
        <w:t>.</w:t>
      </w:r>
    </w:p>
    <w:p>
      <w:pPr>
        <w:pStyle w:val="BodyText"/>
      </w:pPr>
    </w:p>
    <w:p>
      <w:pPr>
        <w:pStyle w:val="BodyText"/>
        <w:ind w:left="8542"/>
        <w:rPr>
          <w:sz w:val="20"/>
        </w:rPr>
      </w:pPr>
      <w:r>
        <w:rPr>
          <w:sz w:val="20"/>
        </w:rPr>
        <w:drawing>
          <wp:inline distT="0" distB="0" distL="0" distR="0">
            <wp:extent cx="1276271" cy="409575"/>
            <wp:effectExtent l="0" t="0" r="0" b="0"/>
            <wp:docPr id="563" name="image367.png"/>
            <wp:cNvGraphicFramePr>
              <a:graphicFrameLocks noChangeAspect="1"/>
            </wp:cNvGraphicFramePr>
            <a:graphic>
              <a:graphicData uri="http://schemas.openxmlformats.org/drawingml/2006/picture">
                <pic:pic>
                  <pic:nvPicPr>
                    <pic:cNvPr id="564" name="image367.png"/>
                    <pic:cNvPicPr/>
                  </pic:nvPicPr>
                  <pic:blipFill>
                    <a:blip r:embed="rId506" cstate="print"/>
                    <a:stretch>
                      <a:fillRect/>
                    </a:stretch>
                  </pic:blipFill>
                  <pic:spPr>
                    <a:xfrm>
                      <a:off x="0" y="0"/>
                      <a:ext cx="1276271" cy="409575"/>
                    </a:xfrm>
                    <a:prstGeom prst="rect">
                      <a:avLst/>
                    </a:prstGeom>
                  </pic:spPr>
                </pic:pic>
              </a:graphicData>
            </a:graphic>
          </wp:inline>
        </w:drawing>
      </w:r>
      <w:r>
        <w:rPr>
          <w:sz w:val="20"/>
        </w:rPr>
      </w:r>
    </w:p>
    <w:p>
      <w:pPr>
        <w:spacing w:after="0"/>
        <w:rPr>
          <w:sz w:val="20"/>
        </w:rPr>
        <w:sectPr>
          <w:headerReference w:type="default" r:id="rId503"/>
          <w:footerReference w:type="default" r:id="rId504"/>
          <w:pgSz w:w="12240" w:h="15840"/>
          <w:pgMar w:header="1218" w:footer="0" w:top="1400" w:bottom="280" w:left="460" w:right="120"/>
        </w:sectPr>
      </w:pPr>
    </w:p>
    <w:p>
      <w:pPr>
        <w:pStyle w:val="BodyText"/>
        <w:spacing w:before="9"/>
        <w:rPr>
          <w:sz w:val="41"/>
        </w:rPr>
      </w:pPr>
    </w:p>
    <w:p>
      <w:pPr>
        <w:pStyle w:val="Heading3"/>
        <w:spacing w:before="1"/>
        <w:rPr>
          <w:i/>
        </w:rPr>
      </w:pPr>
      <w:bookmarkStart w:name="Clear All Codes" w:id="457"/>
      <w:bookmarkEnd w:id="457"/>
      <w:r>
        <w:rPr>
          <w:b w:val="0"/>
          <w:i w:val="0"/>
        </w:rPr>
      </w:r>
      <w:bookmarkStart w:name="_bookmark344" w:id="458"/>
      <w:bookmarkEnd w:id="458"/>
      <w:r>
        <w:rPr>
          <w:b w:val="0"/>
          <w:i w:val="0"/>
        </w:rPr>
      </w:r>
      <w:r>
        <w:rPr>
          <w:i/>
        </w:rPr>
        <w:t>Clear All Codes</w:t>
      </w:r>
    </w:p>
    <w:p>
      <w:pPr>
        <w:spacing w:before="86"/>
        <w:ind w:left="1360" w:right="0" w:firstLine="0"/>
        <w:jc w:val="left"/>
        <w:rPr>
          <w:b/>
          <w:sz w:val="16"/>
        </w:rPr>
      </w:pPr>
      <w:r>
        <w:rPr/>
        <w:br w:type="column"/>
      </w:r>
      <w:bookmarkStart w:name="_bookmark345" w:id="459"/>
      <w:bookmarkEnd w:id="459"/>
      <w:r>
        <w:rPr/>
      </w:r>
      <w:r>
        <w:rPr>
          <w:b/>
          <w:sz w:val="16"/>
        </w:rPr>
        <w:t>Delete Last Code</w:t>
      </w:r>
    </w:p>
    <w:p>
      <w:pPr>
        <w:spacing w:after="0"/>
        <w:jc w:val="left"/>
        <w:rPr>
          <w:sz w:val="16"/>
        </w:rPr>
        <w:sectPr>
          <w:type w:val="continuous"/>
          <w:pgSz w:w="12240" w:h="15840"/>
          <w:pgMar w:top="1220" w:bottom="280" w:left="460" w:right="120"/>
          <w:cols w:num="2" w:equalWidth="0">
            <w:col w:w="2818" w:space="4719"/>
            <w:col w:w="4123"/>
          </w:cols>
        </w:sectPr>
      </w:pPr>
    </w:p>
    <w:p>
      <w:pPr>
        <w:pStyle w:val="BodyText"/>
        <w:spacing w:before="111"/>
        <w:ind w:left="1004"/>
      </w:pPr>
      <w:r>
        <w:rPr/>
        <w:t>If you want to clear the scanner’s buffer of all data accumulated in Batch Mode, scan </w:t>
      </w:r>
      <w:r>
        <w:rPr>
          <w:b/>
        </w:rPr>
        <w:t>Clear All Codes</w:t>
      </w:r>
      <w:r>
        <w:rPr/>
        <w:t>.</w:t>
      </w:r>
    </w:p>
    <w:p>
      <w:pPr>
        <w:pStyle w:val="BodyText"/>
        <w:spacing w:before="9"/>
        <w:rPr>
          <w:sz w:val="25"/>
        </w:rPr>
      </w:pPr>
      <w:r>
        <w:rPr/>
        <w:drawing>
          <wp:anchor distT="0" distB="0" distL="0" distR="0" allowOverlap="1" layoutInCell="1" locked="0" behindDoc="0" simplePos="0" relativeHeight="428">
            <wp:simplePos x="0" y="0"/>
            <wp:positionH relativeFrom="page">
              <wp:posOffset>1037762</wp:posOffset>
            </wp:positionH>
            <wp:positionV relativeFrom="paragraph">
              <wp:posOffset>213614</wp:posOffset>
            </wp:positionV>
            <wp:extent cx="1276271" cy="409575"/>
            <wp:effectExtent l="0" t="0" r="0" b="0"/>
            <wp:wrapTopAndBottom/>
            <wp:docPr id="565" name="image368.png"/>
            <wp:cNvGraphicFramePr>
              <a:graphicFrameLocks noChangeAspect="1"/>
            </wp:cNvGraphicFramePr>
            <a:graphic>
              <a:graphicData uri="http://schemas.openxmlformats.org/drawingml/2006/picture">
                <pic:pic>
                  <pic:nvPicPr>
                    <pic:cNvPr id="566" name="image368.png"/>
                    <pic:cNvPicPr/>
                  </pic:nvPicPr>
                  <pic:blipFill>
                    <a:blip r:embed="rId507" cstate="print"/>
                    <a:stretch>
                      <a:fillRect/>
                    </a:stretch>
                  </pic:blipFill>
                  <pic:spPr>
                    <a:xfrm>
                      <a:off x="0" y="0"/>
                      <a:ext cx="1276271" cy="409575"/>
                    </a:xfrm>
                    <a:prstGeom prst="rect">
                      <a:avLst/>
                    </a:prstGeom>
                  </pic:spPr>
                </pic:pic>
              </a:graphicData>
            </a:graphic>
          </wp:anchor>
        </w:drawing>
      </w:r>
    </w:p>
    <w:p>
      <w:pPr>
        <w:spacing w:before="17"/>
        <w:ind w:left="1588" w:right="0" w:firstLine="0"/>
        <w:jc w:val="left"/>
        <w:rPr>
          <w:b/>
          <w:sz w:val="16"/>
        </w:rPr>
      </w:pPr>
      <w:bookmarkStart w:name="_bookmark346" w:id="460"/>
      <w:bookmarkEnd w:id="460"/>
      <w:r>
        <w:rPr/>
      </w:r>
      <w:r>
        <w:rPr>
          <w:b/>
          <w:sz w:val="16"/>
        </w:rPr>
        <w:t>Clear All Codes</w:t>
      </w:r>
    </w:p>
    <w:p>
      <w:pPr>
        <w:pStyle w:val="BodyText"/>
        <w:spacing w:before="7"/>
        <w:rPr>
          <w:b/>
          <w:sz w:val="23"/>
        </w:rPr>
      </w:pPr>
    </w:p>
    <w:p>
      <w:pPr>
        <w:pStyle w:val="Heading3"/>
        <w:rPr>
          <w:i/>
        </w:rPr>
      </w:pPr>
      <w:bookmarkStart w:name="Transmit Records to Host" w:id="461"/>
      <w:bookmarkEnd w:id="461"/>
      <w:r>
        <w:rPr>
          <w:b w:val="0"/>
          <w:i w:val="0"/>
        </w:rPr>
      </w:r>
      <w:bookmarkStart w:name="_bookmark347" w:id="462"/>
      <w:bookmarkEnd w:id="462"/>
      <w:r>
        <w:rPr>
          <w:b w:val="0"/>
          <w:i w:val="0"/>
        </w:rPr>
      </w:r>
      <w:r>
        <w:rPr>
          <w:i/>
        </w:rPr>
        <w:t>Transmit Records to Host</w:t>
      </w:r>
    </w:p>
    <w:p>
      <w:pPr>
        <w:pStyle w:val="BodyText"/>
        <w:spacing w:line="254" w:lineRule="auto" w:before="110" w:after="31"/>
        <w:ind w:left="1004" w:right="960"/>
      </w:pPr>
      <w:r>
        <w:rPr/>
        <w:t>If you are operating in Inventory Batch Mode </w:t>
      </w:r>
      <w:hyperlink w:history="true" w:anchor="_bookmark317">
        <w:r>
          <w:rPr/>
          <w:t>(see </w:t>
        </w:r>
        <w:r>
          <w:rPr>
            <w:color w:val="0000FF"/>
          </w:rPr>
          <w:t>Inventory Batch Mode </w:t>
        </w:r>
        <w:r>
          <w:rPr/>
          <w:t>on page 3-14), </w:t>
        </w:r>
      </w:hyperlink>
      <w:r>
        <w:rPr/>
        <w:t>you must scan the following bar code to transmit all the stored data to the host system.</w:t>
      </w:r>
    </w:p>
    <w:p>
      <w:pPr>
        <w:pStyle w:val="BodyText"/>
        <w:ind w:left="8538"/>
        <w:rPr>
          <w:sz w:val="20"/>
        </w:rPr>
      </w:pPr>
      <w:r>
        <w:rPr>
          <w:sz w:val="20"/>
        </w:rPr>
        <w:drawing>
          <wp:inline distT="0" distB="0" distL="0" distR="0">
            <wp:extent cx="1276626" cy="438150"/>
            <wp:effectExtent l="0" t="0" r="0" b="0"/>
            <wp:docPr id="567" name="image369.png"/>
            <wp:cNvGraphicFramePr>
              <a:graphicFrameLocks noChangeAspect="1"/>
            </wp:cNvGraphicFramePr>
            <a:graphic>
              <a:graphicData uri="http://schemas.openxmlformats.org/drawingml/2006/picture">
                <pic:pic>
                  <pic:nvPicPr>
                    <pic:cNvPr id="568" name="image369.png"/>
                    <pic:cNvPicPr/>
                  </pic:nvPicPr>
                  <pic:blipFill>
                    <a:blip r:embed="rId508" cstate="print"/>
                    <a:stretch>
                      <a:fillRect/>
                    </a:stretch>
                  </pic:blipFill>
                  <pic:spPr>
                    <a:xfrm>
                      <a:off x="0" y="0"/>
                      <a:ext cx="1276626" cy="438150"/>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spacing w:before="5"/>
        <w:rPr>
          <w:sz w:val="34"/>
        </w:rPr>
      </w:pPr>
    </w:p>
    <w:p>
      <w:pPr>
        <w:pStyle w:val="Heading3"/>
        <w:rPr>
          <w:i/>
        </w:rPr>
      </w:pPr>
      <w:bookmarkStart w:name="Batch Mode Transmit Delay" w:id="463"/>
      <w:bookmarkEnd w:id="463"/>
      <w:r>
        <w:rPr>
          <w:b w:val="0"/>
          <w:i w:val="0"/>
        </w:rPr>
      </w:r>
      <w:bookmarkStart w:name="_bookmark348" w:id="464"/>
      <w:bookmarkEnd w:id="464"/>
      <w:r>
        <w:rPr>
          <w:b w:val="0"/>
          <w:i w:val="0"/>
        </w:rPr>
      </w:r>
      <w:bookmarkStart w:name="_bookmark349" w:id="465"/>
      <w:bookmarkEnd w:id="465"/>
      <w:r>
        <w:rPr>
          <w:b w:val="0"/>
          <w:i w:val="0"/>
        </w:rPr>
      </w:r>
      <w:r>
        <w:rPr>
          <w:i/>
        </w:rPr>
        <w:t>Batch Mode Transmit Delay</w:t>
      </w:r>
    </w:p>
    <w:p>
      <w:pPr>
        <w:spacing w:before="1"/>
        <w:ind w:left="1004" w:right="0" w:firstLine="0"/>
        <w:jc w:val="left"/>
        <w:rPr>
          <w:b/>
          <w:sz w:val="16"/>
        </w:rPr>
      </w:pPr>
      <w:r>
        <w:rPr/>
        <w:br w:type="column"/>
      </w:r>
      <w:bookmarkStart w:name="_bookmark350" w:id="466"/>
      <w:bookmarkEnd w:id="466"/>
      <w:r>
        <w:rPr/>
      </w:r>
      <w:bookmarkStart w:name="_bookmark351" w:id="467"/>
      <w:bookmarkEnd w:id="467"/>
      <w:r>
        <w:rPr/>
      </w:r>
      <w:r>
        <w:rPr>
          <w:b/>
          <w:sz w:val="16"/>
        </w:rPr>
        <w:t>Transmit Inventory Records</w:t>
      </w:r>
    </w:p>
    <w:p>
      <w:pPr>
        <w:spacing w:after="0"/>
        <w:jc w:val="left"/>
        <w:rPr>
          <w:sz w:val="16"/>
        </w:rPr>
        <w:sectPr>
          <w:type w:val="continuous"/>
          <w:pgSz w:w="12240" w:h="15840"/>
          <w:pgMar w:top="1220" w:bottom="280" w:left="460" w:right="120"/>
          <w:cols w:num="2" w:equalWidth="0">
            <w:col w:w="4165" w:space="3335"/>
            <w:col w:w="4160"/>
          </w:cols>
        </w:sectPr>
      </w:pPr>
    </w:p>
    <w:p>
      <w:pPr>
        <w:pStyle w:val="BodyText"/>
        <w:spacing w:line="254" w:lineRule="auto" w:before="111"/>
        <w:ind w:left="1004" w:right="932"/>
        <w:rPr>
          <w:i/>
        </w:rPr>
      </w:pPr>
      <w:r>
        <w:rPr/>
        <w:t>Sometimes when accumulated scans are sent to the host system, the transmission of those scans is too fast for the appli- cation to process. To program a transmit delay between accumulated scans, scan one of the following delays. </w:t>
      </w:r>
      <w:r>
        <w:rPr>
          <w:i/>
        </w:rPr>
        <w:t>Default = </w:t>
      </w:r>
      <w:r>
        <w:rPr>
          <w:i/>
        </w:rPr>
        <w:t>Off.</w:t>
      </w:r>
    </w:p>
    <w:p>
      <w:pPr>
        <w:spacing w:line="254" w:lineRule="auto" w:before="92"/>
        <w:ind w:left="1558" w:right="960" w:hanging="555"/>
        <w:jc w:val="left"/>
        <w:rPr>
          <w:i/>
          <w:sz w:val="18"/>
        </w:rPr>
      </w:pPr>
      <w:r>
        <w:rPr>
          <w:i/>
          <w:sz w:val="18"/>
        </w:rPr>
        <w:t>Note: In most cases, a short (250 ms (milliseconds)) delay is ideal, however, longer delays may be programmed. Contact </w:t>
      </w:r>
      <w:r>
        <w:rPr>
          <w:i/>
          <w:sz w:val="18"/>
        </w:rPr>
        <w:t>Technical Support (</w:t>
      </w:r>
      <w:hyperlink w:history="true" w:anchor="_bookmark1021">
        <w:r>
          <w:rPr>
            <w:i/>
            <w:color w:val="0000FF"/>
            <w:sz w:val="18"/>
          </w:rPr>
          <w:t>page 14-1</w:t>
        </w:r>
      </w:hyperlink>
      <w:r>
        <w:rPr>
          <w:i/>
          <w:sz w:val="18"/>
        </w:rPr>
        <w:t>) for additional information.</w:t>
      </w:r>
    </w:p>
    <w:p>
      <w:pPr>
        <w:pStyle w:val="BodyText"/>
        <w:spacing w:before="7"/>
        <w:rPr>
          <w:i/>
          <w:sz w:val="16"/>
        </w:rPr>
      </w:pPr>
      <w:r>
        <w:rPr/>
        <w:drawing>
          <wp:anchor distT="0" distB="0" distL="0" distR="0" allowOverlap="1" layoutInCell="1" locked="0" behindDoc="0" simplePos="0" relativeHeight="429">
            <wp:simplePos x="0" y="0"/>
            <wp:positionH relativeFrom="page">
              <wp:posOffset>1110124</wp:posOffset>
            </wp:positionH>
            <wp:positionV relativeFrom="paragraph">
              <wp:posOffset>146373</wp:posOffset>
            </wp:positionV>
            <wp:extent cx="1380996" cy="409575"/>
            <wp:effectExtent l="0" t="0" r="0" b="0"/>
            <wp:wrapTopAndBottom/>
            <wp:docPr id="569" name="image370.png"/>
            <wp:cNvGraphicFramePr>
              <a:graphicFrameLocks noChangeAspect="1"/>
            </wp:cNvGraphicFramePr>
            <a:graphic>
              <a:graphicData uri="http://schemas.openxmlformats.org/drawingml/2006/picture">
                <pic:pic>
                  <pic:nvPicPr>
                    <pic:cNvPr id="570" name="image370.png"/>
                    <pic:cNvPicPr/>
                  </pic:nvPicPr>
                  <pic:blipFill>
                    <a:blip r:embed="rId509" cstate="print"/>
                    <a:stretch>
                      <a:fillRect/>
                    </a:stretch>
                  </pic:blipFill>
                  <pic:spPr>
                    <a:xfrm>
                      <a:off x="0" y="0"/>
                      <a:ext cx="1380996" cy="409575"/>
                    </a:xfrm>
                    <a:prstGeom prst="rect">
                      <a:avLst/>
                    </a:prstGeom>
                  </pic:spPr>
                </pic:pic>
              </a:graphicData>
            </a:graphic>
          </wp:anchor>
        </w:drawing>
      </w:r>
    </w:p>
    <w:p>
      <w:pPr>
        <w:spacing w:line="208" w:lineRule="auto" w:before="19"/>
        <w:ind w:left="1960" w:right="8044" w:hanging="845"/>
        <w:jc w:val="left"/>
        <w:rPr>
          <w:b/>
          <w:sz w:val="16"/>
        </w:rPr>
      </w:pPr>
      <w:r>
        <w:rPr>
          <w:b/>
          <w:sz w:val="16"/>
        </w:rPr>
        <w:t>* Batch Mode Transmit Delay Off (No Delay)</w:t>
      </w:r>
    </w:p>
    <w:p>
      <w:pPr>
        <w:pStyle w:val="BodyText"/>
        <w:spacing w:before="11"/>
        <w:rPr>
          <w:b/>
          <w:sz w:val="11"/>
        </w:rPr>
      </w:pPr>
      <w:r>
        <w:rPr/>
        <w:drawing>
          <wp:anchor distT="0" distB="0" distL="0" distR="0" allowOverlap="1" layoutInCell="1" locked="0" behindDoc="0" simplePos="0" relativeHeight="430">
            <wp:simplePos x="0" y="0"/>
            <wp:positionH relativeFrom="page">
              <wp:posOffset>5405640</wp:posOffset>
            </wp:positionH>
            <wp:positionV relativeFrom="paragraph">
              <wp:posOffset>112297</wp:posOffset>
            </wp:positionV>
            <wp:extent cx="1590445" cy="409575"/>
            <wp:effectExtent l="0" t="0" r="0" b="0"/>
            <wp:wrapTopAndBottom/>
            <wp:docPr id="571" name="image371.png"/>
            <wp:cNvGraphicFramePr>
              <a:graphicFrameLocks noChangeAspect="1"/>
            </wp:cNvGraphicFramePr>
            <a:graphic>
              <a:graphicData uri="http://schemas.openxmlformats.org/drawingml/2006/picture">
                <pic:pic>
                  <pic:nvPicPr>
                    <pic:cNvPr id="572" name="image371.png"/>
                    <pic:cNvPicPr/>
                  </pic:nvPicPr>
                  <pic:blipFill>
                    <a:blip r:embed="rId510" cstate="print"/>
                    <a:stretch>
                      <a:fillRect/>
                    </a:stretch>
                  </pic:blipFill>
                  <pic:spPr>
                    <a:xfrm>
                      <a:off x="0" y="0"/>
                      <a:ext cx="1590445" cy="409575"/>
                    </a:xfrm>
                    <a:prstGeom prst="rect">
                      <a:avLst/>
                    </a:prstGeom>
                  </pic:spPr>
                </pic:pic>
              </a:graphicData>
            </a:graphic>
          </wp:anchor>
        </w:drawing>
      </w:r>
    </w:p>
    <w:p>
      <w:pPr>
        <w:spacing w:line="208" w:lineRule="auto" w:before="24"/>
        <w:ind w:left="8981" w:right="1054" w:hanging="956"/>
        <w:jc w:val="left"/>
        <w:rPr>
          <w:b/>
          <w:sz w:val="16"/>
        </w:rPr>
      </w:pPr>
      <w:bookmarkStart w:name="_bookmark352" w:id="468"/>
      <w:bookmarkEnd w:id="468"/>
      <w:r>
        <w:rPr/>
      </w:r>
      <w:r>
        <w:rPr>
          <w:b/>
          <w:sz w:val="16"/>
        </w:rPr>
        <w:t>Batch Mode Transmit Delay Short (250 ms)</w:t>
      </w:r>
    </w:p>
    <w:p>
      <w:pPr>
        <w:pStyle w:val="BodyText"/>
        <w:rPr>
          <w:b/>
          <w:sz w:val="20"/>
        </w:rPr>
      </w:pPr>
    </w:p>
    <w:p>
      <w:pPr>
        <w:pStyle w:val="BodyText"/>
        <w:rPr>
          <w:b/>
          <w:sz w:val="20"/>
        </w:rPr>
      </w:pPr>
    </w:p>
    <w:p>
      <w:pPr>
        <w:pStyle w:val="BodyText"/>
        <w:rPr>
          <w:b/>
          <w:sz w:val="20"/>
        </w:rPr>
      </w:pPr>
    </w:p>
    <w:p>
      <w:pPr>
        <w:pStyle w:val="BodyText"/>
        <w:spacing w:before="2"/>
        <w:rPr>
          <w:b/>
          <w:sz w:val="22"/>
        </w:rPr>
      </w:pPr>
      <w:r>
        <w:rPr/>
        <w:pict>
          <v:shape style="position:absolute;margin-left:54.935001pt;margin-top:14.744287pt;width:506.65pt;height:.550pt;mso-position-horizontal-relative:page;mso-position-vertical-relative:paragraph;z-index:-15507968;mso-wrap-distance-left:0;mso-wrap-distance-right:0" coordorigin="1099,295" coordsize="10133,11" path="m1104,295l1099,295,1099,305,1104,305,1104,295xm11231,295l1104,295,1104,305,11231,305,11231,295xe" filled="true" fillcolor="#000000" stroked="false">
            <v:path arrowok="t"/>
            <v:fill type="solid"/>
            <w10:wrap type="topAndBottom"/>
          </v:shape>
        </w:pict>
      </w:r>
    </w:p>
    <w:p>
      <w:pPr>
        <w:pStyle w:val="Heading8"/>
        <w:ind w:right="985"/>
        <w:rPr>
          <w:i/>
        </w:rPr>
      </w:pPr>
      <w:r>
        <w:rPr>
          <w:i/>
        </w:rPr>
        <w:t>3 - 17</w:t>
      </w:r>
    </w:p>
    <w:p>
      <w:pPr>
        <w:spacing w:after="0"/>
        <w:sectPr>
          <w:type w:val="continuous"/>
          <w:pgSz w:w="12240" w:h="15840"/>
          <w:pgMar w:top="1220" w:bottom="280" w:left="460" w:right="120"/>
        </w:sectPr>
      </w:pPr>
    </w:p>
    <w:p>
      <w:pPr>
        <w:pStyle w:val="BodyText"/>
        <w:rPr>
          <w:i/>
          <w:sz w:val="20"/>
        </w:rPr>
      </w:pPr>
    </w:p>
    <w:p>
      <w:pPr>
        <w:pStyle w:val="BodyText"/>
        <w:rPr>
          <w:i/>
          <w:sz w:val="20"/>
        </w:rPr>
      </w:pPr>
    </w:p>
    <w:p>
      <w:pPr>
        <w:pStyle w:val="BodyText"/>
        <w:spacing w:before="5"/>
        <w:rPr>
          <w:i/>
          <w:sz w:val="10"/>
        </w:rPr>
      </w:pPr>
    </w:p>
    <w:p>
      <w:pPr>
        <w:pStyle w:val="BodyText"/>
        <w:ind w:left="1313"/>
        <w:rPr>
          <w:sz w:val="20"/>
        </w:rPr>
      </w:pPr>
      <w:r>
        <w:rPr>
          <w:sz w:val="20"/>
        </w:rPr>
        <w:drawing>
          <wp:inline distT="0" distB="0" distL="0" distR="0">
            <wp:extent cx="1590445" cy="409575"/>
            <wp:effectExtent l="0" t="0" r="0" b="0"/>
            <wp:docPr id="573" name="image372.png"/>
            <wp:cNvGraphicFramePr>
              <a:graphicFrameLocks noChangeAspect="1"/>
            </wp:cNvGraphicFramePr>
            <a:graphic>
              <a:graphicData uri="http://schemas.openxmlformats.org/drawingml/2006/picture">
                <pic:pic>
                  <pic:nvPicPr>
                    <pic:cNvPr id="574" name="image372.png"/>
                    <pic:cNvPicPr/>
                  </pic:nvPicPr>
                  <pic:blipFill>
                    <a:blip r:embed="rId513" cstate="print"/>
                    <a:stretch>
                      <a:fillRect/>
                    </a:stretch>
                  </pic:blipFill>
                  <pic:spPr>
                    <a:xfrm>
                      <a:off x="0" y="0"/>
                      <a:ext cx="1590445" cy="409575"/>
                    </a:xfrm>
                    <a:prstGeom prst="rect">
                      <a:avLst/>
                    </a:prstGeom>
                  </pic:spPr>
                </pic:pic>
              </a:graphicData>
            </a:graphic>
          </wp:inline>
        </w:drawing>
      </w:r>
      <w:r>
        <w:rPr>
          <w:sz w:val="20"/>
        </w:rPr>
      </w:r>
    </w:p>
    <w:p>
      <w:pPr>
        <w:spacing w:line="208" w:lineRule="auto" w:before="68"/>
        <w:ind w:left="2241" w:right="7700" w:hanging="1049"/>
        <w:jc w:val="left"/>
        <w:rPr>
          <w:b/>
          <w:sz w:val="16"/>
        </w:rPr>
      </w:pPr>
      <w:bookmarkStart w:name="_bookmark353" w:id="469"/>
      <w:bookmarkEnd w:id="469"/>
      <w:r>
        <w:rPr/>
      </w:r>
      <w:r>
        <w:rPr>
          <w:b/>
          <w:sz w:val="16"/>
        </w:rPr>
        <w:t>Batch Mode Transmit Delay Medium (500 ms)</w:t>
      </w:r>
    </w:p>
    <w:p>
      <w:pPr>
        <w:pStyle w:val="BodyText"/>
        <w:spacing w:before="10"/>
        <w:rPr>
          <w:b/>
          <w:sz w:val="17"/>
        </w:rPr>
      </w:pPr>
    </w:p>
    <w:p>
      <w:pPr>
        <w:pStyle w:val="BodyText"/>
        <w:ind w:left="7887"/>
        <w:rPr>
          <w:sz w:val="20"/>
        </w:rPr>
      </w:pPr>
      <w:r>
        <w:rPr>
          <w:sz w:val="20"/>
        </w:rPr>
        <w:drawing>
          <wp:inline distT="0" distB="0" distL="0" distR="0">
            <wp:extent cx="1695203" cy="409575"/>
            <wp:effectExtent l="0" t="0" r="0" b="0"/>
            <wp:docPr id="575" name="image373.png"/>
            <wp:cNvGraphicFramePr>
              <a:graphicFrameLocks noChangeAspect="1"/>
            </wp:cNvGraphicFramePr>
            <a:graphic>
              <a:graphicData uri="http://schemas.openxmlformats.org/drawingml/2006/picture">
                <pic:pic>
                  <pic:nvPicPr>
                    <pic:cNvPr id="576" name="image373.png"/>
                    <pic:cNvPicPr/>
                  </pic:nvPicPr>
                  <pic:blipFill>
                    <a:blip r:embed="rId514" cstate="print"/>
                    <a:stretch>
                      <a:fillRect/>
                    </a:stretch>
                  </pic:blipFill>
                  <pic:spPr>
                    <a:xfrm>
                      <a:off x="0" y="0"/>
                      <a:ext cx="1695203" cy="409575"/>
                    </a:xfrm>
                    <a:prstGeom prst="rect">
                      <a:avLst/>
                    </a:prstGeom>
                  </pic:spPr>
                </pic:pic>
              </a:graphicData>
            </a:graphic>
          </wp:inline>
        </w:drawing>
      </w:r>
      <w:r>
        <w:rPr>
          <w:sz w:val="20"/>
        </w:rPr>
      </w:r>
    </w:p>
    <w:p>
      <w:pPr>
        <w:spacing w:after="0"/>
        <w:rPr>
          <w:sz w:val="20"/>
        </w:rPr>
        <w:sectPr>
          <w:headerReference w:type="default" r:id="rId511"/>
          <w:footerReference w:type="default" r:id="rId512"/>
          <w:pgSz w:w="12240" w:h="15840"/>
          <w:pgMar w:header="1218" w:footer="0" w:top="1400" w:bottom="280" w:left="460" w:right="120"/>
        </w:sectPr>
      </w:pPr>
    </w:p>
    <w:p>
      <w:pPr>
        <w:pStyle w:val="BodyText"/>
        <w:rPr>
          <w:b/>
          <w:sz w:val="32"/>
        </w:rPr>
      </w:pPr>
    </w:p>
    <w:p>
      <w:pPr>
        <w:pStyle w:val="Heading2"/>
        <w:spacing w:before="283"/>
        <w:rPr>
          <w:i/>
        </w:rPr>
      </w:pPr>
      <w:bookmarkStart w:name="Multiple Scanner Operation" w:id="470"/>
      <w:bookmarkEnd w:id="470"/>
      <w:r>
        <w:rPr>
          <w:b w:val="0"/>
          <w:i w:val="0"/>
        </w:rPr>
      </w:r>
      <w:bookmarkStart w:name="_bookmark354" w:id="471"/>
      <w:bookmarkEnd w:id="471"/>
      <w:r>
        <w:rPr>
          <w:b w:val="0"/>
          <w:i w:val="0"/>
        </w:rPr>
      </w:r>
      <w:r>
        <w:rPr>
          <w:i/>
        </w:rPr>
        <w:t>Multiple Scanner Operation</w:t>
      </w:r>
    </w:p>
    <w:p>
      <w:pPr>
        <w:spacing w:line="208" w:lineRule="auto" w:before="54"/>
        <w:ind w:left="1610" w:right="1151" w:hanging="898"/>
        <w:jc w:val="left"/>
        <w:rPr>
          <w:b/>
          <w:sz w:val="16"/>
        </w:rPr>
      </w:pPr>
      <w:r>
        <w:rPr/>
        <w:br w:type="column"/>
      </w:r>
      <w:bookmarkStart w:name="_bookmark355" w:id="472"/>
      <w:bookmarkEnd w:id="472"/>
      <w:r>
        <w:rPr/>
      </w:r>
      <w:r>
        <w:rPr>
          <w:b/>
          <w:sz w:val="16"/>
        </w:rPr>
        <w:t>Batch Mode Transmit Delay Long (1000 ms)</w:t>
      </w:r>
    </w:p>
    <w:p>
      <w:pPr>
        <w:spacing w:after="0" w:line="208" w:lineRule="auto"/>
        <w:jc w:val="left"/>
        <w:rPr>
          <w:sz w:val="16"/>
        </w:rPr>
        <w:sectPr>
          <w:type w:val="continuous"/>
          <w:pgSz w:w="12240" w:h="15840"/>
          <w:pgMar w:top="1220" w:bottom="280" w:left="460" w:right="120"/>
          <w:cols w:num="2" w:equalWidth="0">
            <w:col w:w="4193" w:space="3050"/>
            <w:col w:w="4417"/>
          </w:cols>
        </w:sectPr>
      </w:pPr>
    </w:p>
    <w:p>
      <w:pPr>
        <w:spacing w:line="208" w:lineRule="auto" w:before="167"/>
        <w:ind w:left="1198" w:right="960" w:hanging="555"/>
        <w:jc w:val="left"/>
        <w:rPr>
          <w:i/>
          <w:sz w:val="18"/>
        </w:rPr>
      </w:pPr>
      <w:r>
        <w:rPr>
          <w:i/>
          <w:sz w:val="18"/>
        </w:rPr>
        <w:t>Note: Multiple Scanner Operation Mode allows you to link up to 7 scanners to one base or Access Point. You cannot join an </w:t>
      </w:r>
      <w:r>
        <w:rPr>
          <w:i/>
          <w:sz w:val="18"/>
        </w:rPr>
        <w:t>8th scanner until you unlink one of the 7 scanners or take a scanner out of range.</w:t>
      </w:r>
    </w:p>
    <w:p>
      <w:pPr>
        <w:pStyle w:val="BodyText"/>
        <w:spacing w:line="254" w:lineRule="auto" w:before="158" w:after="31"/>
        <w:ind w:left="644" w:right="1087"/>
        <w:jc w:val="both"/>
      </w:pPr>
      <w:r>
        <w:rPr>
          <w:spacing w:val="-11"/>
        </w:rPr>
        <w:t>To </w:t>
      </w:r>
      <w:r>
        <w:rPr/>
        <w:t>put the scanner in multiple scanner mode, scan the bar code </w:t>
      </w:r>
      <w:r>
        <w:rPr>
          <w:spacing w:val="-3"/>
        </w:rPr>
        <w:t>below. </w:t>
      </w:r>
      <w:r>
        <w:rPr/>
        <w:t>Once you scan this bar code, the scanner is unlinked from</w:t>
      </w:r>
      <w:r>
        <w:rPr>
          <w:spacing w:val="-2"/>
        </w:rPr>
        <w:t> </w:t>
      </w:r>
      <w:r>
        <w:rPr/>
        <w:t>the</w:t>
      </w:r>
      <w:r>
        <w:rPr>
          <w:spacing w:val="-2"/>
        </w:rPr>
        <w:t> </w:t>
      </w:r>
      <w:r>
        <w:rPr/>
        <w:t>base</w:t>
      </w:r>
      <w:r>
        <w:rPr>
          <w:spacing w:val="-2"/>
        </w:rPr>
        <w:t> </w:t>
      </w:r>
      <w:r>
        <w:rPr/>
        <w:t>or</w:t>
      </w:r>
      <w:r>
        <w:rPr>
          <w:spacing w:val="-2"/>
        </w:rPr>
        <w:t> </w:t>
      </w:r>
      <w:r>
        <w:rPr/>
        <w:t>Access</w:t>
      </w:r>
      <w:r>
        <w:rPr>
          <w:spacing w:val="-2"/>
        </w:rPr>
        <w:t> </w:t>
      </w:r>
      <w:r>
        <w:rPr/>
        <w:t>Point</w:t>
      </w:r>
      <w:r>
        <w:rPr>
          <w:spacing w:val="-2"/>
        </w:rPr>
        <w:t> </w:t>
      </w:r>
      <w:r>
        <w:rPr/>
        <w:t>and</w:t>
      </w:r>
      <w:r>
        <w:rPr>
          <w:spacing w:val="-2"/>
        </w:rPr>
        <w:t> </w:t>
      </w:r>
      <w:r>
        <w:rPr/>
        <w:t>must</w:t>
      </w:r>
      <w:r>
        <w:rPr>
          <w:spacing w:val="-2"/>
        </w:rPr>
        <w:t> </w:t>
      </w:r>
      <w:r>
        <w:rPr/>
        <w:t>either</w:t>
      </w:r>
      <w:r>
        <w:rPr>
          <w:spacing w:val="-3"/>
        </w:rPr>
        <w:t> </w:t>
      </w:r>
      <w:r>
        <w:rPr/>
        <w:t>be</w:t>
      </w:r>
      <w:r>
        <w:rPr>
          <w:spacing w:val="-3"/>
        </w:rPr>
        <w:t> </w:t>
      </w:r>
      <w:r>
        <w:rPr/>
        <w:t>placed</w:t>
      </w:r>
      <w:r>
        <w:rPr>
          <w:spacing w:val="-3"/>
        </w:rPr>
        <w:t> </w:t>
      </w:r>
      <w:r>
        <w:rPr/>
        <w:t>into</w:t>
      </w:r>
      <w:r>
        <w:rPr>
          <w:spacing w:val="-3"/>
        </w:rPr>
        <w:t> </w:t>
      </w:r>
      <w:r>
        <w:rPr/>
        <w:t>the</w:t>
      </w:r>
      <w:r>
        <w:rPr>
          <w:spacing w:val="-3"/>
        </w:rPr>
        <w:t> </w:t>
      </w:r>
      <w:r>
        <w:rPr/>
        <w:t>base,</w:t>
      </w:r>
      <w:r>
        <w:rPr>
          <w:spacing w:val="-3"/>
        </w:rPr>
        <w:t> </w:t>
      </w:r>
      <w:r>
        <w:rPr/>
        <w:t>or</w:t>
      </w:r>
      <w:r>
        <w:rPr>
          <w:spacing w:val="-3"/>
        </w:rPr>
        <w:t> </w:t>
      </w:r>
      <w:r>
        <w:rPr/>
        <w:t>you</w:t>
      </w:r>
      <w:r>
        <w:rPr>
          <w:spacing w:val="-3"/>
        </w:rPr>
        <w:t> </w:t>
      </w:r>
      <w:r>
        <w:rPr/>
        <w:t>must</w:t>
      </w:r>
      <w:r>
        <w:rPr>
          <w:spacing w:val="-2"/>
        </w:rPr>
        <w:t> </w:t>
      </w:r>
      <w:r>
        <w:rPr/>
        <w:t>scan</w:t>
      </w:r>
      <w:r>
        <w:rPr>
          <w:spacing w:val="-3"/>
        </w:rPr>
        <w:t> </w:t>
      </w:r>
      <w:r>
        <w:rPr/>
        <w:t>the</w:t>
      </w:r>
      <w:r>
        <w:rPr>
          <w:spacing w:val="-3"/>
        </w:rPr>
        <w:t> </w:t>
      </w:r>
      <w:r>
        <w:rPr/>
        <w:t>Access</w:t>
      </w:r>
      <w:r>
        <w:rPr>
          <w:spacing w:val="-3"/>
        </w:rPr>
        <w:t> </w:t>
      </w:r>
      <w:r>
        <w:rPr/>
        <w:t>Point</w:t>
      </w:r>
      <w:r>
        <w:rPr>
          <w:spacing w:val="-3"/>
        </w:rPr>
        <w:t> </w:t>
      </w:r>
      <w:r>
        <w:rPr/>
        <w:t>linking</w:t>
      </w:r>
      <w:r>
        <w:rPr>
          <w:spacing w:val="-3"/>
        </w:rPr>
        <w:t> </w:t>
      </w:r>
      <w:r>
        <w:rPr/>
        <w:t>bar</w:t>
      </w:r>
      <w:r>
        <w:rPr>
          <w:spacing w:val="-3"/>
        </w:rPr>
        <w:t> </w:t>
      </w:r>
      <w:r>
        <w:rPr/>
        <w:t>code</w:t>
      </w:r>
      <w:r>
        <w:rPr>
          <w:spacing w:val="-3"/>
        </w:rPr>
        <w:t> </w:t>
      </w:r>
      <w:r>
        <w:rPr/>
        <w:t>in order to</w:t>
      </w:r>
      <w:r>
        <w:rPr>
          <w:spacing w:val="-3"/>
        </w:rPr>
        <w:t> </w:t>
      </w:r>
      <w:r>
        <w:rPr/>
        <w:t>relink.</w:t>
      </w:r>
    </w:p>
    <w:p>
      <w:pPr>
        <w:pStyle w:val="BodyText"/>
        <w:ind w:left="4186"/>
        <w:rPr>
          <w:sz w:val="20"/>
        </w:rPr>
      </w:pPr>
      <w:r>
        <w:rPr>
          <w:sz w:val="20"/>
        </w:rPr>
        <w:drawing>
          <wp:inline distT="0" distB="0" distL="0" distR="0">
            <wp:extent cx="1904926" cy="428625"/>
            <wp:effectExtent l="0" t="0" r="0" b="0"/>
            <wp:docPr id="577" name="image374.png"/>
            <wp:cNvGraphicFramePr>
              <a:graphicFrameLocks noChangeAspect="1"/>
            </wp:cNvGraphicFramePr>
            <a:graphic>
              <a:graphicData uri="http://schemas.openxmlformats.org/drawingml/2006/picture">
                <pic:pic>
                  <pic:nvPicPr>
                    <pic:cNvPr id="578" name="image374.png"/>
                    <pic:cNvPicPr/>
                  </pic:nvPicPr>
                  <pic:blipFill>
                    <a:blip r:embed="rId515" cstate="print"/>
                    <a:stretch>
                      <a:fillRect/>
                    </a:stretch>
                  </pic:blipFill>
                  <pic:spPr>
                    <a:xfrm>
                      <a:off x="0" y="0"/>
                      <a:ext cx="1904926" cy="42862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spacing w:before="6"/>
        <w:rPr>
          <w:sz w:val="35"/>
        </w:rPr>
      </w:pPr>
    </w:p>
    <w:p>
      <w:pPr>
        <w:pStyle w:val="Heading2"/>
        <w:rPr>
          <w:i/>
        </w:rPr>
      </w:pPr>
      <w:bookmarkStart w:name="Scanner Name" w:id="473"/>
      <w:bookmarkEnd w:id="473"/>
      <w:r>
        <w:rPr>
          <w:b w:val="0"/>
          <w:i w:val="0"/>
        </w:rPr>
      </w:r>
      <w:bookmarkStart w:name="_bookmark356" w:id="474"/>
      <w:bookmarkEnd w:id="474"/>
      <w:r>
        <w:rPr>
          <w:b w:val="0"/>
          <w:i w:val="0"/>
        </w:rPr>
      </w:r>
      <w:bookmarkStart w:name="_bookmark357" w:id="475"/>
      <w:bookmarkEnd w:id="475"/>
      <w:r>
        <w:rPr>
          <w:b w:val="0"/>
          <w:i w:val="0"/>
        </w:rPr>
      </w:r>
      <w:r>
        <w:rPr>
          <w:i/>
        </w:rPr>
        <w:t>Scanner Name</w:t>
      </w:r>
    </w:p>
    <w:p>
      <w:pPr>
        <w:spacing w:before="11"/>
        <w:ind w:left="1099" w:right="0" w:firstLine="0"/>
        <w:jc w:val="left"/>
        <w:rPr>
          <w:b/>
          <w:sz w:val="16"/>
        </w:rPr>
      </w:pPr>
      <w:r>
        <w:rPr/>
        <w:br w:type="column"/>
      </w:r>
      <w:bookmarkStart w:name="_bookmark358" w:id="476"/>
      <w:bookmarkEnd w:id="476"/>
      <w:r>
        <w:rPr/>
      </w:r>
      <w:r>
        <w:rPr>
          <w:b/>
          <w:sz w:val="16"/>
        </w:rPr>
        <w:t>Multiple Scanner Operation</w:t>
      </w:r>
    </w:p>
    <w:p>
      <w:pPr>
        <w:spacing w:after="0"/>
        <w:jc w:val="left"/>
        <w:rPr>
          <w:sz w:val="16"/>
        </w:rPr>
        <w:sectPr>
          <w:type w:val="continuous"/>
          <w:pgSz w:w="12240" w:h="15840"/>
          <w:pgMar w:top="1220" w:bottom="280" w:left="460" w:right="120"/>
          <w:cols w:num="2" w:equalWidth="0">
            <w:col w:w="2559" w:space="983"/>
            <w:col w:w="8118"/>
          </w:cols>
        </w:sectPr>
      </w:pPr>
    </w:p>
    <w:p>
      <w:pPr>
        <w:pStyle w:val="BodyText"/>
        <w:spacing w:line="254" w:lineRule="auto" w:before="154"/>
        <w:ind w:left="644" w:right="980"/>
        <w:jc w:val="both"/>
      </w:pPr>
      <w:r>
        <w:rPr>
          <w:spacing w:val="-9"/>
        </w:rPr>
        <w:t>You</w:t>
      </w:r>
      <w:r>
        <w:rPr>
          <w:spacing w:val="-8"/>
        </w:rPr>
        <w:t> </w:t>
      </w:r>
      <w:r>
        <w:rPr/>
        <w:t>may</w:t>
      </w:r>
      <w:r>
        <w:rPr>
          <w:spacing w:val="-8"/>
        </w:rPr>
        <w:t> </w:t>
      </w:r>
      <w:r>
        <w:rPr/>
        <w:t>assign</w:t>
      </w:r>
      <w:r>
        <w:rPr>
          <w:spacing w:val="-8"/>
        </w:rPr>
        <w:t> </w:t>
      </w:r>
      <w:r>
        <w:rPr/>
        <w:t>a</w:t>
      </w:r>
      <w:r>
        <w:rPr>
          <w:spacing w:val="-8"/>
        </w:rPr>
        <w:t> </w:t>
      </w:r>
      <w:r>
        <w:rPr/>
        <w:t>name</w:t>
      </w:r>
      <w:r>
        <w:rPr>
          <w:spacing w:val="-8"/>
        </w:rPr>
        <w:t> </w:t>
      </w:r>
      <w:r>
        <w:rPr/>
        <w:t>to</w:t>
      </w:r>
      <w:r>
        <w:rPr>
          <w:spacing w:val="-8"/>
        </w:rPr>
        <w:t> </w:t>
      </w:r>
      <w:r>
        <w:rPr/>
        <w:t>each</w:t>
      </w:r>
      <w:r>
        <w:rPr>
          <w:spacing w:val="-8"/>
        </w:rPr>
        <w:t> </w:t>
      </w:r>
      <w:r>
        <w:rPr/>
        <w:t>scanner</w:t>
      </w:r>
      <w:r>
        <w:rPr>
          <w:spacing w:val="-8"/>
        </w:rPr>
        <w:t> </w:t>
      </w:r>
      <w:r>
        <w:rPr/>
        <w:t>you</w:t>
      </w:r>
      <w:r>
        <w:rPr>
          <w:spacing w:val="-7"/>
        </w:rPr>
        <w:t> </w:t>
      </w:r>
      <w:r>
        <w:rPr/>
        <w:t>are</w:t>
      </w:r>
      <w:r>
        <w:rPr>
          <w:spacing w:val="-8"/>
        </w:rPr>
        <w:t> </w:t>
      </w:r>
      <w:r>
        <w:rPr/>
        <w:t>using</w:t>
      </w:r>
      <w:r>
        <w:rPr>
          <w:spacing w:val="-8"/>
        </w:rPr>
        <w:t> </w:t>
      </w:r>
      <w:r>
        <w:rPr>
          <w:spacing w:val="-3"/>
        </w:rPr>
        <w:t>for</w:t>
      </w:r>
      <w:r>
        <w:rPr>
          <w:spacing w:val="-8"/>
        </w:rPr>
        <w:t> </w:t>
      </w:r>
      <w:r>
        <w:rPr/>
        <w:t>identification</w:t>
      </w:r>
      <w:r>
        <w:rPr>
          <w:spacing w:val="-8"/>
        </w:rPr>
        <w:t> </w:t>
      </w:r>
      <w:r>
        <w:rPr/>
        <w:t>purposes.</w:t>
      </w:r>
      <w:r>
        <w:rPr>
          <w:spacing w:val="35"/>
        </w:rPr>
        <w:t> </w:t>
      </w:r>
      <w:r>
        <w:rPr/>
        <w:t>For</w:t>
      </w:r>
      <w:r>
        <w:rPr>
          <w:spacing w:val="-8"/>
        </w:rPr>
        <w:t> </w:t>
      </w:r>
      <w:r>
        <w:rPr/>
        <w:t>example,</w:t>
      </w:r>
      <w:r>
        <w:rPr>
          <w:spacing w:val="-7"/>
        </w:rPr>
        <w:t> </w:t>
      </w:r>
      <w:r>
        <w:rPr/>
        <w:t>you</w:t>
      </w:r>
      <w:r>
        <w:rPr>
          <w:spacing w:val="-8"/>
        </w:rPr>
        <w:t> </w:t>
      </w:r>
      <w:r>
        <w:rPr/>
        <w:t>may</w:t>
      </w:r>
      <w:r>
        <w:rPr>
          <w:spacing w:val="-8"/>
        </w:rPr>
        <w:t> </w:t>
      </w:r>
      <w:r>
        <w:rPr/>
        <w:t>want</w:t>
      </w:r>
      <w:r>
        <w:rPr>
          <w:spacing w:val="-8"/>
        </w:rPr>
        <w:t> </w:t>
      </w:r>
      <w:r>
        <w:rPr/>
        <w:t>to</w:t>
      </w:r>
      <w:r>
        <w:rPr>
          <w:spacing w:val="-8"/>
        </w:rPr>
        <w:t> </w:t>
      </w:r>
      <w:r>
        <w:rPr>
          <w:spacing w:val="-3"/>
        </w:rPr>
        <w:t>have</w:t>
      </w:r>
      <w:r>
        <w:rPr>
          <w:spacing w:val="-7"/>
        </w:rPr>
        <w:t> </w:t>
      </w:r>
      <w:r>
        <w:rPr/>
        <w:t>a</w:t>
      </w:r>
      <w:r>
        <w:rPr>
          <w:spacing w:val="-8"/>
        </w:rPr>
        <w:t> </w:t>
      </w:r>
      <w:r>
        <w:rPr/>
        <w:t>unique identifier </w:t>
      </w:r>
      <w:r>
        <w:rPr>
          <w:spacing w:val="-3"/>
        </w:rPr>
        <w:t>for </w:t>
      </w:r>
      <w:r>
        <w:rPr/>
        <w:t>a scanner that is receiving imaging commands sent from the base or Access</w:t>
      </w:r>
      <w:r>
        <w:rPr>
          <w:spacing w:val="-9"/>
        </w:rPr>
        <w:t> </w:t>
      </w:r>
      <w:r>
        <w:rPr/>
        <w:t>Point.</w:t>
      </w:r>
    </w:p>
    <w:p>
      <w:pPr>
        <w:pStyle w:val="BodyText"/>
        <w:spacing w:line="254" w:lineRule="auto" w:before="91"/>
        <w:ind w:left="644" w:right="1100"/>
        <w:jc w:val="both"/>
      </w:pPr>
      <w:r>
        <w:rPr/>
        <w:t>The default name is in the format “ScannerName_Model_SN_XXXXXXXXXX” If you have more than one scanner linked to a base, and they all have the same name, the first scanner linked to the base receives commands. When renaming a series of scanners with identical names, unlink all except one of the scanners from the base.</w:t>
      </w:r>
    </w:p>
    <w:p>
      <w:pPr>
        <w:spacing w:line="254" w:lineRule="auto" w:before="92"/>
        <w:ind w:left="644" w:right="850" w:hanging="1"/>
        <w:jc w:val="left"/>
        <w:rPr>
          <w:sz w:val="18"/>
        </w:rPr>
      </w:pPr>
      <w:r>
        <w:rPr>
          <w:sz w:val="18"/>
        </w:rPr>
        <w:t>Perform the rename operation using either the bar codes on </w:t>
      </w:r>
      <w:hyperlink w:history="true" w:anchor="_bookmark362">
        <w:r>
          <w:rPr>
            <w:color w:val="0000FF"/>
            <w:sz w:val="18"/>
          </w:rPr>
          <w:t>page 3-19</w:t>
        </w:r>
      </w:hyperlink>
      <w:r>
        <w:rPr>
          <w:sz w:val="18"/>
        </w:rPr>
        <w:t>, or by sending the serial command </w:t>
      </w:r>
      <w:r>
        <w:rPr>
          <w:b/>
          <w:sz w:val="18"/>
        </w:rPr>
        <w:t>:</w:t>
      </w:r>
      <w:r>
        <w:rPr>
          <w:b/>
          <w:i/>
          <w:sz w:val="18"/>
        </w:rPr>
        <w:t>Scanner- </w:t>
      </w:r>
      <w:r>
        <w:rPr>
          <w:b/>
          <w:i/>
          <w:sz w:val="18"/>
        </w:rPr>
        <w:t>Name</w:t>
      </w:r>
      <w:r>
        <w:rPr>
          <w:b/>
          <w:sz w:val="18"/>
        </w:rPr>
        <w:t>:BT_NAM</w:t>
      </w:r>
      <w:r>
        <w:rPr>
          <w:b/>
          <w:i/>
          <w:sz w:val="18"/>
        </w:rPr>
        <w:t>NewName</w:t>
      </w:r>
      <w:r>
        <w:rPr>
          <w:b/>
          <w:sz w:val="18"/>
        </w:rPr>
        <w:t>. </w:t>
      </w:r>
      <w:r>
        <w:rPr>
          <w:sz w:val="18"/>
        </w:rPr>
        <w:t>where </w:t>
      </w:r>
      <w:r>
        <w:rPr>
          <w:i/>
          <w:sz w:val="18"/>
        </w:rPr>
        <w:t>ScannerName </w:t>
      </w:r>
      <w:r>
        <w:rPr>
          <w:sz w:val="18"/>
        </w:rPr>
        <w:t>is the current name of the scanner, and </w:t>
      </w:r>
      <w:r>
        <w:rPr>
          <w:i/>
          <w:sz w:val="18"/>
        </w:rPr>
        <w:t>NewName </w:t>
      </w:r>
      <w:r>
        <w:rPr>
          <w:sz w:val="18"/>
        </w:rPr>
        <w:t>is the new name for the scanner. If you wish to change the names of additional scanners, link them one at a time and repeat the </w:t>
      </w:r>
      <w:r>
        <w:rPr>
          <w:b/>
          <w:sz w:val="18"/>
        </w:rPr>
        <w:t>:</w:t>
      </w:r>
      <w:r>
        <w:rPr>
          <w:b/>
          <w:i/>
          <w:sz w:val="18"/>
        </w:rPr>
        <w:t>ScannerName</w:t>
      </w:r>
      <w:r>
        <w:rPr>
          <w:b/>
          <w:sz w:val="18"/>
        </w:rPr>
        <w:t>:BT_N- AM</w:t>
      </w:r>
      <w:r>
        <w:rPr>
          <w:b/>
          <w:i/>
          <w:sz w:val="18"/>
        </w:rPr>
        <w:t>NewName</w:t>
      </w:r>
      <w:r>
        <w:rPr>
          <w:b/>
          <w:sz w:val="18"/>
        </w:rPr>
        <w:t>. </w:t>
      </w:r>
      <w:r>
        <w:rPr>
          <w:sz w:val="18"/>
        </w:rPr>
        <w:t>command for each scanner.</w:t>
      </w:r>
    </w:p>
    <w:p>
      <w:pPr>
        <w:pStyle w:val="BodyText"/>
        <w:rPr>
          <w:sz w:val="22"/>
        </w:rPr>
      </w:pPr>
    </w:p>
    <w:p>
      <w:pPr>
        <w:pStyle w:val="BodyText"/>
        <w:spacing w:line="309" w:lineRule="auto" w:before="164"/>
        <w:ind w:left="644" w:right="905" w:hanging="1"/>
      </w:pPr>
      <w:r>
        <w:rPr>
          <w:spacing w:val="-11"/>
        </w:rPr>
        <w:t>To </w:t>
      </w:r>
      <w:r>
        <w:rPr/>
        <w:t>rename scanners with sequential, numeric names, scan the bar codes </w:t>
      </w:r>
      <w:r>
        <w:rPr>
          <w:spacing w:val="-3"/>
        </w:rPr>
        <w:t>below. </w:t>
      </w:r>
      <w:r>
        <w:rPr/>
        <w:t>Scan the </w:t>
      </w:r>
      <w:r>
        <w:rPr>
          <w:b/>
        </w:rPr>
        <w:t>Reset </w:t>
      </w:r>
      <w:r>
        <w:rPr/>
        <w:t>code after each name change and wait </w:t>
      </w:r>
      <w:r>
        <w:rPr>
          <w:spacing w:val="-3"/>
        </w:rPr>
        <w:t>for </w:t>
      </w:r>
      <w:r>
        <w:rPr/>
        <w:t>the scanner to relink to the base or Access Point before scanning a bar code to rename the next scanner.</w:t>
      </w:r>
    </w:p>
    <w:p>
      <w:pPr>
        <w:pStyle w:val="BodyText"/>
        <w:spacing w:before="7"/>
        <w:rPr>
          <w:sz w:val="10"/>
        </w:rPr>
      </w:pPr>
      <w:r>
        <w:rPr/>
        <w:drawing>
          <wp:anchor distT="0" distB="0" distL="0" distR="0" allowOverlap="1" layoutInCell="1" locked="0" behindDoc="0" simplePos="0" relativeHeight="432">
            <wp:simplePos x="0" y="0"/>
            <wp:positionH relativeFrom="page">
              <wp:posOffset>809170</wp:posOffset>
            </wp:positionH>
            <wp:positionV relativeFrom="paragraph">
              <wp:posOffset>102727</wp:posOffset>
            </wp:positionV>
            <wp:extent cx="1695488" cy="438150"/>
            <wp:effectExtent l="0" t="0" r="0" b="0"/>
            <wp:wrapTopAndBottom/>
            <wp:docPr id="579" name="image375.png"/>
            <wp:cNvGraphicFramePr>
              <a:graphicFrameLocks noChangeAspect="1"/>
            </wp:cNvGraphicFramePr>
            <a:graphic>
              <a:graphicData uri="http://schemas.openxmlformats.org/drawingml/2006/picture">
                <pic:pic>
                  <pic:nvPicPr>
                    <pic:cNvPr id="580" name="image375.png"/>
                    <pic:cNvPicPr/>
                  </pic:nvPicPr>
                  <pic:blipFill>
                    <a:blip r:embed="rId516" cstate="print"/>
                    <a:stretch>
                      <a:fillRect/>
                    </a:stretch>
                  </pic:blipFill>
                  <pic:spPr>
                    <a:xfrm>
                      <a:off x="0" y="0"/>
                      <a:ext cx="1695488" cy="438150"/>
                    </a:xfrm>
                    <a:prstGeom prst="rect">
                      <a:avLst/>
                    </a:prstGeom>
                  </pic:spPr>
                </pic:pic>
              </a:graphicData>
            </a:graphic>
          </wp:anchor>
        </w:drawing>
      </w:r>
    </w:p>
    <w:p>
      <w:pPr>
        <w:spacing w:before="0" w:after="110"/>
        <w:ind w:left="1972" w:right="0" w:firstLine="0"/>
        <w:jc w:val="left"/>
        <w:rPr>
          <w:b/>
          <w:sz w:val="16"/>
        </w:rPr>
      </w:pPr>
      <w:bookmarkStart w:name="_bookmark359" w:id="477"/>
      <w:bookmarkEnd w:id="477"/>
      <w:r>
        <w:rPr/>
      </w:r>
      <w:r>
        <w:rPr>
          <w:b/>
          <w:sz w:val="16"/>
        </w:rPr>
        <w:t>0001</w:t>
      </w:r>
    </w:p>
    <w:p>
      <w:pPr>
        <w:pStyle w:val="BodyText"/>
        <w:ind w:left="7872"/>
        <w:rPr>
          <w:sz w:val="20"/>
        </w:rPr>
      </w:pPr>
      <w:r>
        <w:rPr>
          <w:sz w:val="20"/>
        </w:rPr>
        <w:drawing>
          <wp:inline distT="0" distB="0" distL="0" distR="0">
            <wp:extent cx="1695488" cy="438150"/>
            <wp:effectExtent l="0" t="0" r="0" b="0"/>
            <wp:docPr id="581" name="image376.png"/>
            <wp:cNvGraphicFramePr>
              <a:graphicFrameLocks noChangeAspect="1"/>
            </wp:cNvGraphicFramePr>
            <a:graphic>
              <a:graphicData uri="http://schemas.openxmlformats.org/drawingml/2006/picture">
                <pic:pic>
                  <pic:nvPicPr>
                    <pic:cNvPr id="582" name="image376.png"/>
                    <pic:cNvPicPr/>
                  </pic:nvPicPr>
                  <pic:blipFill>
                    <a:blip r:embed="rId517" cstate="print"/>
                    <a:stretch>
                      <a:fillRect/>
                    </a:stretch>
                  </pic:blipFill>
                  <pic:spPr>
                    <a:xfrm>
                      <a:off x="0" y="0"/>
                      <a:ext cx="1695488" cy="438150"/>
                    </a:xfrm>
                    <a:prstGeom prst="rect">
                      <a:avLst/>
                    </a:prstGeom>
                  </pic:spPr>
                </pic:pic>
              </a:graphicData>
            </a:graphic>
          </wp:inline>
        </w:drawing>
      </w:r>
      <w:r>
        <w:rPr>
          <w:sz w:val="20"/>
        </w:rPr>
      </w:r>
    </w:p>
    <w:p>
      <w:pPr>
        <w:spacing w:before="11"/>
        <w:ind w:left="679" w:right="2272" w:firstLine="0"/>
        <w:jc w:val="right"/>
        <w:rPr>
          <w:b/>
          <w:sz w:val="16"/>
        </w:rPr>
      </w:pPr>
      <w:r>
        <w:rPr/>
        <w:drawing>
          <wp:anchor distT="0" distB="0" distL="0" distR="0" allowOverlap="1" layoutInCell="1" locked="0" behindDoc="0" simplePos="0" relativeHeight="433">
            <wp:simplePos x="0" y="0"/>
            <wp:positionH relativeFrom="page">
              <wp:posOffset>809170</wp:posOffset>
            </wp:positionH>
            <wp:positionV relativeFrom="paragraph">
              <wp:posOffset>193369</wp:posOffset>
            </wp:positionV>
            <wp:extent cx="1695534" cy="438150"/>
            <wp:effectExtent l="0" t="0" r="0" b="0"/>
            <wp:wrapTopAndBottom/>
            <wp:docPr id="583" name="image377.png"/>
            <wp:cNvGraphicFramePr>
              <a:graphicFrameLocks noChangeAspect="1"/>
            </wp:cNvGraphicFramePr>
            <a:graphic>
              <a:graphicData uri="http://schemas.openxmlformats.org/drawingml/2006/picture">
                <pic:pic>
                  <pic:nvPicPr>
                    <pic:cNvPr id="584" name="image377.png"/>
                    <pic:cNvPicPr/>
                  </pic:nvPicPr>
                  <pic:blipFill>
                    <a:blip r:embed="rId518" cstate="print"/>
                    <a:stretch>
                      <a:fillRect/>
                    </a:stretch>
                  </pic:blipFill>
                  <pic:spPr>
                    <a:xfrm>
                      <a:off x="0" y="0"/>
                      <a:ext cx="1695534" cy="438150"/>
                    </a:xfrm>
                    <a:prstGeom prst="rect">
                      <a:avLst/>
                    </a:prstGeom>
                  </pic:spPr>
                </pic:pic>
              </a:graphicData>
            </a:graphic>
          </wp:anchor>
        </w:drawing>
      </w:r>
      <w:r>
        <w:rPr>
          <w:b/>
          <w:w w:val="95"/>
          <w:sz w:val="16"/>
        </w:rPr>
        <w:t>0002</w:t>
      </w:r>
    </w:p>
    <w:p>
      <w:pPr>
        <w:spacing w:before="0"/>
        <w:ind w:left="1972" w:right="0" w:firstLine="0"/>
        <w:jc w:val="left"/>
        <w:rPr>
          <w:b/>
          <w:sz w:val="16"/>
        </w:rPr>
      </w:pPr>
      <w:r>
        <w:rPr>
          <w:b/>
          <w:sz w:val="16"/>
        </w:rPr>
        <w:t>0003</w:t>
      </w:r>
    </w:p>
    <w:p>
      <w:pPr>
        <w:pStyle w:val="BodyText"/>
        <w:rPr>
          <w:b/>
          <w:sz w:val="20"/>
        </w:rPr>
      </w:pPr>
    </w:p>
    <w:p>
      <w:pPr>
        <w:pStyle w:val="BodyText"/>
        <w:rPr>
          <w:b/>
          <w:sz w:val="20"/>
        </w:rPr>
      </w:pPr>
    </w:p>
    <w:p>
      <w:pPr>
        <w:pStyle w:val="BodyText"/>
        <w:rPr>
          <w:b/>
          <w:sz w:val="20"/>
        </w:rPr>
      </w:pPr>
    </w:p>
    <w:p>
      <w:pPr>
        <w:pStyle w:val="BodyText"/>
        <w:spacing w:before="9"/>
        <w:rPr>
          <w:b/>
          <w:sz w:val="24"/>
        </w:rPr>
      </w:pPr>
      <w:r>
        <w:rPr/>
        <w:pict>
          <v:shape style="position:absolute;margin-left:54.935001pt;margin-top:16.220112pt;width:506.65pt;height:.550pt;mso-position-horizontal-relative:page;mso-position-vertical-relative:paragraph;z-index:-15506432;mso-wrap-distance-left:0;mso-wrap-distance-right:0" coordorigin="1099,324" coordsize="10133,11" path="m1104,324l1099,324,1099,335,1104,335,1104,324xm11231,324l1104,324,1104,335,11231,335,11231,324xe" filled="true" fillcolor="#000000" stroked="false">
            <v:path arrowok="t"/>
            <v:fill type="solid"/>
            <w10:wrap type="topAndBottom"/>
          </v:shape>
        </w:pict>
      </w:r>
    </w:p>
    <w:p>
      <w:pPr>
        <w:pStyle w:val="Heading8"/>
        <w:ind w:left="627"/>
        <w:jc w:val="left"/>
        <w:rPr>
          <w:i/>
        </w:rPr>
      </w:pPr>
      <w:r>
        <w:rPr>
          <w:i/>
        </w:rPr>
        <w:t>3 - 18</w:t>
      </w:r>
    </w:p>
    <w:p>
      <w:pPr>
        <w:spacing w:after="0"/>
        <w:jc w:val="left"/>
        <w:sectPr>
          <w:type w:val="continuous"/>
          <w:pgSz w:w="12240" w:h="15840"/>
          <w:pgMar w:top="1220" w:bottom="280" w:left="460" w:right="120"/>
        </w:sectPr>
      </w:pPr>
    </w:p>
    <w:p>
      <w:pPr>
        <w:pStyle w:val="BodyText"/>
        <w:rPr>
          <w:i/>
          <w:sz w:val="20"/>
        </w:rPr>
      </w:pPr>
    </w:p>
    <w:p>
      <w:pPr>
        <w:pStyle w:val="BodyText"/>
        <w:rPr>
          <w:i/>
          <w:sz w:val="20"/>
        </w:rPr>
      </w:pPr>
    </w:p>
    <w:p>
      <w:pPr>
        <w:pStyle w:val="BodyText"/>
        <w:spacing w:before="5"/>
        <w:rPr>
          <w:i/>
          <w:sz w:val="10"/>
        </w:rPr>
      </w:pPr>
    </w:p>
    <w:p>
      <w:pPr>
        <w:pStyle w:val="BodyText"/>
        <w:ind w:left="7872"/>
        <w:rPr>
          <w:sz w:val="20"/>
        </w:rPr>
      </w:pPr>
      <w:r>
        <w:rPr>
          <w:sz w:val="20"/>
        </w:rPr>
        <w:drawing>
          <wp:inline distT="0" distB="0" distL="0" distR="0">
            <wp:extent cx="1695488" cy="438150"/>
            <wp:effectExtent l="0" t="0" r="0" b="0"/>
            <wp:docPr id="585" name="image378.png"/>
            <wp:cNvGraphicFramePr>
              <a:graphicFrameLocks noChangeAspect="1"/>
            </wp:cNvGraphicFramePr>
            <a:graphic>
              <a:graphicData uri="http://schemas.openxmlformats.org/drawingml/2006/picture">
                <pic:pic>
                  <pic:nvPicPr>
                    <pic:cNvPr id="586" name="image378.png"/>
                    <pic:cNvPicPr/>
                  </pic:nvPicPr>
                  <pic:blipFill>
                    <a:blip r:embed="rId521" cstate="print"/>
                    <a:stretch>
                      <a:fillRect/>
                    </a:stretch>
                  </pic:blipFill>
                  <pic:spPr>
                    <a:xfrm>
                      <a:off x="0" y="0"/>
                      <a:ext cx="1695488" cy="438150"/>
                    </a:xfrm>
                    <a:prstGeom prst="rect">
                      <a:avLst/>
                    </a:prstGeom>
                  </pic:spPr>
                </pic:pic>
              </a:graphicData>
            </a:graphic>
          </wp:inline>
        </w:drawing>
      </w:r>
      <w:r>
        <w:rPr>
          <w:sz w:val="20"/>
        </w:rPr>
      </w:r>
    </w:p>
    <w:p>
      <w:pPr>
        <w:spacing w:after="0"/>
        <w:rPr>
          <w:sz w:val="20"/>
        </w:rPr>
        <w:sectPr>
          <w:headerReference w:type="default" r:id="rId519"/>
          <w:footerReference w:type="default" r:id="rId520"/>
          <w:pgSz w:w="12240" w:h="15840"/>
          <w:pgMar w:header="1218" w:footer="0" w:top="1400" w:bottom="280" w:left="460" w:right="120"/>
        </w:sectPr>
      </w:pPr>
    </w:p>
    <w:p>
      <w:pPr>
        <w:pStyle w:val="BodyText"/>
        <w:spacing w:before="8" w:after="1"/>
        <w:rPr>
          <w:i/>
          <w:sz w:val="25"/>
        </w:rPr>
      </w:pPr>
    </w:p>
    <w:p>
      <w:pPr>
        <w:pStyle w:val="BodyText"/>
        <w:ind w:left="814"/>
        <w:rPr>
          <w:sz w:val="20"/>
        </w:rPr>
      </w:pPr>
      <w:r>
        <w:rPr>
          <w:sz w:val="20"/>
        </w:rPr>
        <w:drawing>
          <wp:inline distT="0" distB="0" distL="0" distR="0">
            <wp:extent cx="1695488" cy="438150"/>
            <wp:effectExtent l="0" t="0" r="0" b="0"/>
            <wp:docPr id="587" name="image379.png"/>
            <wp:cNvGraphicFramePr>
              <a:graphicFrameLocks noChangeAspect="1"/>
            </wp:cNvGraphicFramePr>
            <a:graphic>
              <a:graphicData uri="http://schemas.openxmlformats.org/drawingml/2006/picture">
                <pic:pic>
                  <pic:nvPicPr>
                    <pic:cNvPr id="588" name="image379.png"/>
                    <pic:cNvPicPr/>
                  </pic:nvPicPr>
                  <pic:blipFill>
                    <a:blip r:embed="rId522" cstate="print"/>
                    <a:stretch>
                      <a:fillRect/>
                    </a:stretch>
                  </pic:blipFill>
                  <pic:spPr>
                    <a:xfrm>
                      <a:off x="0" y="0"/>
                      <a:ext cx="1695488" cy="438150"/>
                    </a:xfrm>
                    <a:prstGeom prst="rect">
                      <a:avLst/>
                    </a:prstGeom>
                  </pic:spPr>
                </pic:pic>
              </a:graphicData>
            </a:graphic>
          </wp:inline>
        </w:drawing>
      </w:r>
      <w:r>
        <w:rPr>
          <w:sz w:val="20"/>
        </w:rPr>
      </w:r>
    </w:p>
    <w:p>
      <w:pPr>
        <w:spacing w:before="9"/>
        <w:ind w:left="1952" w:right="1178" w:firstLine="0"/>
        <w:jc w:val="center"/>
        <w:rPr>
          <w:b/>
          <w:sz w:val="16"/>
        </w:rPr>
      </w:pPr>
      <w:r>
        <w:rPr>
          <w:b/>
          <w:sz w:val="16"/>
        </w:rPr>
        <w:t>0005</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sz w:val="11"/>
        </w:rPr>
      </w:pPr>
      <w:r>
        <w:rPr/>
        <w:drawing>
          <wp:anchor distT="0" distB="0" distL="0" distR="0" allowOverlap="1" layoutInCell="1" locked="0" behindDoc="0" simplePos="0" relativeHeight="435">
            <wp:simplePos x="0" y="0"/>
            <wp:positionH relativeFrom="page">
              <wp:posOffset>809170</wp:posOffset>
            </wp:positionH>
            <wp:positionV relativeFrom="paragraph">
              <wp:posOffset>112276</wp:posOffset>
            </wp:positionV>
            <wp:extent cx="1695488" cy="438150"/>
            <wp:effectExtent l="0" t="0" r="0" b="0"/>
            <wp:wrapTopAndBottom/>
            <wp:docPr id="589" name="image380.png"/>
            <wp:cNvGraphicFramePr>
              <a:graphicFrameLocks noChangeAspect="1"/>
            </wp:cNvGraphicFramePr>
            <a:graphic>
              <a:graphicData uri="http://schemas.openxmlformats.org/drawingml/2006/picture">
                <pic:pic>
                  <pic:nvPicPr>
                    <pic:cNvPr id="590" name="image380.png"/>
                    <pic:cNvPicPr/>
                  </pic:nvPicPr>
                  <pic:blipFill>
                    <a:blip r:embed="rId523" cstate="print"/>
                    <a:stretch>
                      <a:fillRect/>
                    </a:stretch>
                  </pic:blipFill>
                  <pic:spPr>
                    <a:xfrm>
                      <a:off x="0" y="0"/>
                      <a:ext cx="1695488" cy="438150"/>
                    </a:xfrm>
                    <a:prstGeom prst="rect">
                      <a:avLst/>
                    </a:prstGeom>
                  </pic:spPr>
                </pic:pic>
              </a:graphicData>
            </a:graphic>
          </wp:anchor>
        </w:drawing>
      </w:r>
    </w:p>
    <w:p>
      <w:pPr>
        <w:spacing w:before="0"/>
        <w:ind w:left="1952" w:right="1178" w:firstLine="0"/>
        <w:jc w:val="center"/>
        <w:rPr>
          <w:b/>
          <w:sz w:val="16"/>
        </w:rPr>
      </w:pPr>
      <w:r>
        <w:rPr>
          <w:b/>
          <w:sz w:val="16"/>
        </w:rPr>
        <w:t>0007</w:t>
      </w:r>
    </w:p>
    <w:p>
      <w:pPr>
        <w:spacing w:before="3"/>
        <w:ind w:left="1584" w:right="1884" w:firstLine="0"/>
        <w:jc w:val="center"/>
        <w:rPr>
          <w:b/>
          <w:sz w:val="16"/>
        </w:rPr>
      </w:pPr>
      <w:r>
        <w:rPr/>
        <w:br w:type="column"/>
      </w:r>
      <w:r>
        <w:rPr>
          <w:b/>
          <w:sz w:val="16"/>
        </w:rPr>
        <w:t>0004</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2"/>
        </w:rPr>
      </w:pPr>
      <w:r>
        <w:rPr/>
        <w:drawing>
          <wp:anchor distT="0" distB="0" distL="0" distR="0" allowOverlap="1" layoutInCell="1" locked="0" behindDoc="0" simplePos="0" relativeHeight="436">
            <wp:simplePos x="0" y="0"/>
            <wp:positionH relativeFrom="page">
              <wp:posOffset>5291165</wp:posOffset>
            </wp:positionH>
            <wp:positionV relativeFrom="paragraph">
              <wp:posOffset>116086</wp:posOffset>
            </wp:positionV>
            <wp:extent cx="1695488" cy="438150"/>
            <wp:effectExtent l="0" t="0" r="0" b="0"/>
            <wp:wrapTopAndBottom/>
            <wp:docPr id="591" name="image381.png"/>
            <wp:cNvGraphicFramePr>
              <a:graphicFrameLocks noChangeAspect="1"/>
            </wp:cNvGraphicFramePr>
            <a:graphic>
              <a:graphicData uri="http://schemas.openxmlformats.org/drawingml/2006/picture">
                <pic:pic>
                  <pic:nvPicPr>
                    <pic:cNvPr id="592" name="image381.png"/>
                    <pic:cNvPicPr/>
                  </pic:nvPicPr>
                  <pic:blipFill>
                    <a:blip r:embed="rId524" cstate="print"/>
                    <a:stretch>
                      <a:fillRect/>
                    </a:stretch>
                  </pic:blipFill>
                  <pic:spPr>
                    <a:xfrm>
                      <a:off x="0" y="0"/>
                      <a:ext cx="1695488" cy="438150"/>
                    </a:xfrm>
                    <a:prstGeom prst="rect">
                      <a:avLst/>
                    </a:prstGeom>
                  </pic:spPr>
                </pic:pic>
              </a:graphicData>
            </a:graphic>
          </wp:anchor>
        </w:drawing>
      </w:r>
    </w:p>
    <w:p>
      <w:pPr>
        <w:spacing w:before="0"/>
        <w:ind w:left="1584" w:right="1884" w:firstLine="0"/>
        <w:jc w:val="center"/>
        <w:rPr>
          <w:b/>
          <w:sz w:val="16"/>
        </w:rPr>
      </w:pPr>
      <w:r>
        <w:rPr>
          <w:b/>
          <w:sz w:val="16"/>
        </w:rPr>
        <w:t>0006</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2"/>
        </w:rPr>
      </w:pPr>
      <w:r>
        <w:rPr/>
        <w:drawing>
          <wp:anchor distT="0" distB="0" distL="0" distR="0" allowOverlap="1" layoutInCell="1" locked="0" behindDoc="0" simplePos="0" relativeHeight="437">
            <wp:simplePos x="0" y="0"/>
            <wp:positionH relativeFrom="page">
              <wp:posOffset>5710562</wp:posOffset>
            </wp:positionH>
            <wp:positionV relativeFrom="paragraph">
              <wp:posOffset>115754</wp:posOffset>
            </wp:positionV>
            <wp:extent cx="1277243" cy="438150"/>
            <wp:effectExtent l="0" t="0" r="0" b="0"/>
            <wp:wrapTopAndBottom/>
            <wp:docPr id="593" name="image305.png"/>
            <wp:cNvGraphicFramePr>
              <a:graphicFrameLocks noChangeAspect="1"/>
            </wp:cNvGraphicFramePr>
            <a:graphic>
              <a:graphicData uri="http://schemas.openxmlformats.org/drawingml/2006/picture">
                <pic:pic>
                  <pic:nvPicPr>
                    <pic:cNvPr id="594" name="image305.png"/>
                    <pic:cNvPicPr/>
                  </pic:nvPicPr>
                  <pic:blipFill>
                    <a:blip r:embed="rId422" cstate="print"/>
                    <a:stretch>
                      <a:fillRect/>
                    </a:stretch>
                  </pic:blipFill>
                  <pic:spPr>
                    <a:xfrm>
                      <a:off x="0" y="0"/>
                      <a:ext cx="1277243" cy="438150"/>
                    </a:xfrm>
                    <a:prstGeom prst="rect">
                      <a:avLst/>
                    </a:prstGeom>
                  </pic:spPr>
                </pic:pic>
              </a:graphicData>
            </a:graphic>
          </wp:anchor>
        </w:drawing>
      </w:r>
    </w:p>
    <w:p>
      <w:pPr>
        <w:spacing w:before="0"/>
        <w:ind w:left="1953" w:right="1595" w:firstLine="0"/>
        <w:jc w:val="center"/>
        <w:rPr>
          <w:b/>
          <w:sz w:val="16"/>
        </w:rPr>
      </w:pPr>
      <w:bookmarkStart w:name="_bookmark360" w:id="478"/>
      <w:bookmarkEnd w:id="478"/>
      <w:r>
        <w:rPr/>
      </w:r>
      <w:r>
        <w:rPr>
          <w:b/>
          <w:sz w:val="16"/>
        </w:rPr>
        <w:t>Reset</w:t>
      </w:r>
    </w:p>
    <w:p>
      <w:pPr>
        <w:spacing w:after="0"/>
        <w:jc w:val="center"/>
        <w:rPr>
          <w:sz w:val="16"/>
        </w:rPr>
        <w:sectPr>
          <w:type w:val="continuous"/>
          <w:pgSz w:w="12240" w:h="15840"/>
          <w:pgMar w:top="1220" w:bottom="280" w:left="460" w:right="120"/>
          <w:cols w:num="2" w:equalWidth="0">
            <w:col w:w="3526" w:space="3532"/>
            <w:col w:w="4602"/>
          </w:cols>
        </w:sectPr>
      </w:pPr>
    </w:p>
    <w:p>
      <w:pPr>
        <w:pStyle w:val="BodyText"/>
        <w:spacing w:before="4"/>
        <w:rPr>
          <w:b/>
          <w:sz w:val="15"/>
        </w:rPr>
      </w:pPr>
    </w:p>
    <w:p>
      <w:pPr>
        <w:pStyle w:val="BodyText"/>
        <w:spacing w:line="254" w:lineRule="auto" w:before="104"/>
        <w:ind w:left="644" w:right="979"/>
        <w:jc w:val="both"/>
      </w:pPr>
      <w:r>
        <w:rPr>
          <w:spacing w:val="-9"/>
        </w:rPr>
        <w:t>You </w:t>
      </w:r>
      <w:r>
        <w:rPr>
          <w:spacing w:val="-3"/>
        </w:rPr>
        <w:t>may</w:t>
      </w:r>
      <w:r>
        <w:rPr>
          <w:spacing w:val="-9"/>
        </w:rPr>
        <w:t> </w:t>
      </w:r>
      <w:r>
        <w:rPr/>
        <w:t>also</w:t>
      </w:r>
      <w:r>
        <w:rPr>
          <w:spacing w:val="-9"/>
        </w:rPr>
        <w:t> </w:t>
      </w:r>
      <w:r>
        <w:rPr/>
        <w:t>scan</w:t>
      </w:r>
      <w:r>
        <w:rPr>
          <w:spacing w:val="-8"/>
        </w:rPr>
        <w:t> </w:t>
      </w:r>
      <w:r>
        <w:rPr/>
        <w:t>the</w:t>
      </w:r>
      <w:r>
        <w:rPr>
          <w:spacing w:val="-9"/>
        </w:rPr>
        <w:t> </w:t>
      </w:r>
      <w:r>
        <w:rPr>
          <w:b/>
        </w:rPr>
        <w:t>Scanner</w:t>
      </w:r>
      <w:r>
        <w:rPr>
          <w:b/>
          <w:spacing w:val="-9"/>
        </w:rPr>
        <w:t> </w:t>
      </w:r>
      <w:r>
        <w:rPr>
          <w:b/>
        </w:rPr>
        <w:t>Name</w:t>
      </w:r>
      <w:r>
        <w:rPr>
          <w:b/>
          <w:spacing w:val="-10"/>
        </w:rPr>
        <w:t> </w:t>
      </w:r>
      <w:r>
        <w:rPr/>
        <w:t>bar</w:t>
      </w:r>
      <w:r>
        <w:rPr>
          <w:spacing w:val="-8"/>
        </w:rPr>
        <w:t> </w:t>
      </w:r>
      <w:r>
        <w:rPr/>
        <w:t>code</w:t>
      </w:r>
      <w:r>
        <w:rPr>
          <w:spacing w:val="-9"/>
        </w:rPr>
        <w:t> </w:t>
      </w:r>
      <w:r>
        <w:rPr/>
        <w:t>below</w:t>
      </w:r>
      <w:r>
        <w:rPr>
          <w:spacing w:val="-9"/>
        </w:rPr>
        <w:t> </w:t>
      </w:r>
      <w:r>
        <w:rPr/>
        <w:t>and</w:t>
      </w:r>
      <w:r>
        <w:rPr>
          <w:spacing w:val="-9"/>
        </w:rPr>
        <w:t> </w:t>
      </w:r>
      <w:r>
        <w:rPr/>
        <w:t>scan</w:t>
      </w:r>
      <w:r>
        <w:rPr>
          <w:spacing w:val="-8"/>
        </w:rPr>
        <w:t> </w:t>
      </w:r>
      <w:r>
        <w:rPr/>
        <w:t>a</w:t>
      </w:r>
      <w:r>
        <w:rPr>
          <w:spacing w:val="-9"/>
        </w:rPr>
        <w:t> </w:t>
      </w:r>
      <w:r>
        <w:rPr/>
        <w:t>number</w:t>
      </w:r>
      <w:r>
        <w:rPr>
          <w:spacing w:val="-9"/>
        </w:rPr>
        <w:t> </w:t>
      </w:r>
      <w:r>
        <w:rPr>
          <w:spacing w:val="-3"/>
        </w:rPr>
        <w:t>for</w:t>
      </w:r>
      <w:r>
        <w:rPr>
          <w:spacing w:val="-8"/>
        </w:rPr>
        <w:t> </w:t>
      </w:r>
      <w:r>
        <w:rPr/>
        <w:t>the</w:t>
      </w:r>
      <w:r>
        <w:rPr>
          <w:spacing w:val="-9"/>
        </w:rPr>
        <w:t> </w:t>
      </w:r>
      <w:r>
        <w:rPr/>
        <w:t>scanner</w:t>
      </w:r>
      <w:r>
        <w:rPr>
          <w:spacing w:val="-9"/>
        </w:rPr>
        <w:t> </w:t>
      </w:r>
      <w:r>
        <w:rPr/>
        <w:t>name.</w:t>
      </w:r>
      <w:r>
        <w:rPr>
          <w:spacing w:val="33"/>
        </w:rPr>
        <w:t> </w:t>
      </w:r>
      <w:r>
        <w:rPr/>
        <w:t>For</w:t>
      </w:r>
      <w:r>
        <w:rPr>
          <w:spacing w:val="-9"/>
        </w:rPr>
        <w:t> </w:t>
      </w:r>
      <w:r>
        <w:rPr/>
        <w:t>example,</w:t>
      </w:r>
      <w:r>
        <w:rPr>
          <w:spacing w:val="-9"/>
        </w:rPr>
        <w:t> </w:t>
      </w:r>
      <w:r>
        <w:rPr/>
        <w:t>if</w:t>
      </w:r>
      <w:r>
        <w:rPr>
          <w:spacing w:val="-9"/>
        </w:rPr>
        <w:t> </w:t>
      </w:r>
      <w:r>
        <w:rPr/>
        <w:t>you</w:t>
      </w:r>
      <w:r>
        <w:rPr>
          <w:spacing w:val="-8"/>
        </w:rPr>
        <w:t> </w:t>
      </w:r>
      <w:r>
        <w:rPr/>
        <w:t>wanted</w:t>
      </w:r>
      <w:r>
        <w:rPr>
          <w:spacing w:val="-9"/>
        </w:rPr>
        <w:t> </w:t>
      </w:r>
      <w:r>
        <w:rPr/>
        <w:t>to name the linked scanner </w:t>
      </w:r>
      <w:r>
        <w:rPr>
          <w:spacing w:val="-3"/>
        </w:rPr>
        <w:t>“312,” </w:t>
      </w:r>
      <w:r>
        <w:rPr/>
        <w:t>you would scan the bar code </w:t>
      </w:r>
      <w:r>
        <w:rPr>
          <w:spacing w:val="-3"/>
        </w:rPr>
        <w:t>below, </w:t>
      </w:r>
      <w:r>
        <w:rPr/>
        <w:t>scan the </w:t>
      </w:r>
      <w:r>
        <w:rPr>
          <w:b/>
        </w:rPr>
        <w:t>3</w:t>
      </w:r>
      <w:r>
        <w:rPr/>
        <w:t>, </w:t>
      </w:r>
      <w:r>
        <w:rPr>
          <w:b/>
        </w:rPr>
        <w:t>1</w:t>
      </w:r>
      <w:r>
        <w:rPr/>
        <w:t>, and </w:t>
      </w:r>
      <w:r>
        <w:rPr>
          <w:b/>
        </w:rPr>
        <w:t>2 </w:t>
      </w:r>
      <w:r>
        <w:rPr/>
        <w:t>bar codes on the </w:t>
      </w:r>
      <w:hyperlink w:history="true" w:anchor="_bookmark1038">
        <w:r>
          <w:rPr>
            <w:color w:val="0000FF"/>
          </w:rPr>
          <w:t>Programming Chart</w:t>
        </w:r>
      </w:hyperlink>
      <w:r>
        <w:rPr>
          <w:color w:val="0000FF"/>
        </w:rPr>
        <w:t> </w:t>
      </w:r>
      <w:r>
        <w:rPr/>
        <w:t>inside the back cover of this manual, then scan </w:t>
      </w:r>
      <w:r>
        <w:rPr>
          <w:b/>
        </w:rPr>
        <w:t>Save</w:t>
      </w:r>
      <w:r>
        <w:rPr/>
        <w:t>. Scan the </w:t>
      </w:r>
      <w:r>
        <w:rPr>
          <w:b/>
        </w:rPr>
        <w:t>Reset </w:t>
      </w:r>
      <w:r>
        <w:rPr/>
        <w:t>bar code and wait for the scanner to relink to the</w:t>
      </w:r>
      <w:r>
        <w:rPr>
          <w:spacing w:val="-8"/>
        </w:rPr>
        <w:t> </w:t>
      </w:r>
      <w:r>
        <w:rPr/>
        <w:t>base.</w:t>
      </w:r>
    </w:p>
    <w:p>
      <w:pPr>
        <w:pStyle w:val="BodyText"/>
        <w:spacing w:after="1"/>
        <w:rPr>
          <w:sz w:val="17"/>
        </w:rPr>
      </w:pPr>
    </w:p>
    <w:p>
      <w:pPr>
        <w:pStyle w:val="BodyText"/>
        <w:ind w:left="4666"/>
        <w:rPr>
          <w:sz w:val="20"/>
        </w:rPr>
      </w:pPr>
      <w:r>
        <w:rPr>
          <w:sz w:val="20"/>
        </w:rPr>
        <w:drawing>
          <wp:inline distT="0" distB="0" distL="0" distR="0">
            <wp:extent cx="1276305" cy="438150"/>
            <wp:effectExtent l="0" t="0" r="0" b="0"/>
            <wp:docPr id="595" name="image382.png"/>
            <wp:cNvGraphicFramePr>
              <a:graphicFrameLocks noChangeAspect="1"/>
            </wp:cNvGraphicFramePr>
            <a:graphic>
              <a:graphicData uri="http://schemas.openxmlformats.org/drawingml/2006/picture">
                <pic:pic>
                  <pic:nvPicPr>
                    <pic:cNvPr id="596" name="image382.png"/>
                    <pic:cNvPicPr/>
                  </pic:nvPicPr>
                  <pic:blipFill>
                    <a:blip r:embed="rId525" cstate="print"/>
                    <a:stretch>
                      <a:fillRect/>
                    </a:stretch>
                  </pic:blipFill>
                  <pic:spPr>
                    <a:xfrm>
                      <a:off x="0" y="0"/>
                      <a:ext cx="1276305" cy="438150"/>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spacing w:before="5"/>
        <w:rPr>
          <w:sz w:val="34"/>
        </w:rPr>
      </w:pPr>
    </w:p>
    <w:p>
      <w:pPr>
        <w:pStyle w:val="Heading2"/>
        <w:spacing w:before="1"/>
        <w:rPr>
          <w:i/>
        </w:rPr>
      </w:pPr>
      <w:bookmarkStart w:name="Application Work Groups" w:id="479"/>
      <w:bookmarkEnd w:id="479"/>
      <w:r>
        <w:rPr>
          <w:b w:val="0"/>
          <w:i w:val="0"/>
        </w:rPr>
      </w:r>
      <w:bookmarkStart w:name="_bookmark361" w:id="480"/>
      <w:bookmarkEnd w:id="480"/>
      <w:r>
        <w:rPr>
          <w:b w:val="0"/>
          <w:i w:val="0"/>
        </w:rPr>
      </w:r>
      <w:r>
        <w:rPr>
          <w:i/>
        </w:rPr>
        <w:t>Application Work Groups</w:t>
      </w:r>
    </w:p>
    <w:p>
      <w:pPr>
        <w:spacing w:line="173" w:lineRule="exact" w:before="0"/>
        <w:ind w:left="1108" w:right="0" w:firstLine="0"/>
        <w:jc w:val="left"/>
        <w:rPr>
          <w:b/>
          <w:sz w:val="16"/>
        </w:rPr>
      </w:pPr>
      <w:r>
        <w:rPr/>
        <w:br w:type="column"/>
      </w:r>
      <w:bookmarkStart w:name="_bookmark362" w:id="481"/>
      <w:bookmarkEnd w:id="481"/>
      <w:r>
        <w:rPr/>
      </w:r>
      <w:bookmarkStart w:name="_bookmark363" w:id="482"/>
      <w:bookmarkEnd w:id="482"/>
      <w:r>
        <w:rPr/>
      </w:r>
      <w:r>
        <w:rPr>
          <w:b/>
          <w:sz w:val="16"/>
        </w:rPr>
        <w:t>Scanner Name</w:t>
      </w:r>
    </w:p>
    <w:p>
      <w:pPr>
        <w:spacing w:after="0" w:line="173" w:lineRule="exact"/>
        <w:jc w:val="left"/>
        <w:rPr>
          <w:sz w:val="16"/>
        </w:rPr>
        <w:sectPr>
          <w:type w:val="continuous"/>
          <w:pgSz w:w="12240" w:h="15840"/>
          <w:pgMar w:top="1220" w:bottom="280" w:left="460" w:right="120"/>
          <w:cols w:num="2" w:equalWidth="0">
            <w:col w:w="3917" w:space="106"/>
            <w:col w:w="7637"/>
          </w:cols>
        </w:sectPr>
      </w:pPr>
    </w:p>
    <w:p>
      <w:pPr>
        <w:pStyle w:val="BodyText"/>
        <w:spacing w:line="254" w:lineRule="auto" w:before="153"/>
        <w:ind w:left="644" w:right="963"/>
      </w:pPr>
      <w:r>
        <w:rPr>
          <w:spacing w:val="-7"/>
        </w:rPr>
        <w:t>Your </w:t>
      </w:r>
      <w:r>
        <w:rPr/>
        <w:t>cordless system can </w:t>
      </w:r>
      <w:r>
        <w:rPr>
          <w:spacing w:val="-3"/>
        </w:rPr>
        <w:t>have </w:t>
      </w:r>
      <w:r>
        <w:rPr/>
        <w:t>up to 7 scanners linked to one base or Access Point. </w:t>
      </w:r>
      <w:r>
        <w:rPr>
          <w:spacing w:val="-9"/>
        </w:rPr>
        <w:t>You </w:t>
      </w:r>
      <w:r>
        <w:rPr/>
        <w:t>can also </w:t>
      </w:r>
      <w:r>
        <w:rPr>
          <w:spacing w:val="-3"/>
        </w:rPr>
        <w:t>have </w:t>
      </w:r>
      <w:r>
        <w:rPr/>
        <w:t>up to 7 work groups. If you want to </w:t>
      </w:r>
      <w:r>
        <w:rPr>
          <w:spacing w:val="-3"/>
        </w:rPr>
        <w:t>have </w:t>
      </w:r>
      <w:r>
        <w:rPr/>
        <w:t>all of the scanners’ settings programmed alike, you don’t need to use more than 1 work group. If you want each</w:t>
      </w:r>
      <w:r>
        <w:rPr>
          <w:spacing w:val="-11"/>
        </w:rPr>
        <w:t> </w:t>
      </w:r>
      <w:r>
        <w:rPr/>
        <w:t>scanner</w:t>
      </w:r>
      <w:r>
        <w:rPr>
          <w:spacing w:val="-11"/>
        </w:rPr>
        <w:t> </w:t>
      </w:r>
      <w:r>
        <w:rPr/>
        <w:t>to</w:t>
      </w:r>
      <w:r>
        <w:rPr>
          <w:spacing w:val="-10"/>
        </w:rPr>
        <w:t> </w:t>
      </w:r>
      <w:r>
        <w:rPr>
          <w:spacing w:val="-3"/>
        </w:rPr>
        <w:t>have</w:t>
      </w:r>
      <w:r>
        <w:rPr>
          <w:spacing w:val="-12"/>
        </w:rPr>
        <w:t> </w:t>
      </w:r>
      <w:r>
        <w:rPr/>
        <w:t>unique</w:t>
      </w:r>
      <w:r>
        <w:rPr>
          <w:spacing w:val="-11"/>
        </w:rPr>
        <w:t> </w:t>
      </w:r>
      <w:r>
        <w:rPr/>
        <w:t>settings</w:t>
      </w:r>
      <w:r>
        <w:rPr>
          <w:spacing w:val="-10"/>
        </w:rPr>
        <w:t> </w:t>
      </w:r>
      <w:r>
        <w:rPr/>
        <w:t>(e.g.,</w:t>
      </w:r>
      <w:r>
        <w:rPr>
          <w:spacing w:val="-11"/>
        </w:rPr>
        <w:t> </w:t>
      </w:r>
      <w:r>
        <w:rPr/>
        <w:t>beeper</w:t>
      </w:r>
      <w:r>
        <w:rPr>
          <w:spacing w:val="-11"/>
        </w:rPr>
        <w:t> </w:t>
      </w:r>
      <w:r>
        <w:rPr/>
        <w:t>volume,</w:t>
      </w:r>
      <w:r>
        <w:rPr>
          <w:spacing w:val="-10"/>
        </w:rPr>
        <w:t> </w:t>
      </w:r>
      <w:r>
        <w:rPr/>
        <w:t>prefix/suffix,</w:t>
      </w:r>
      <w:r>
        <w:rPr>
          <w:spacing w:val="-11"/>
        </w:rPr>
        <w:t> </w:t>
      </w:r>
      <w:r>
        <w:rPr/>
        <w:t>data</w:t>
      </w:r>
      <w:r>
        <w:rPr>
          <w:spacing w:val="-11"/>
        </w:rPr>
        <w:t> </w:t>
      </w:r>
      <w:r>
        <w:rPr/>
        <w:t>formatter),</w:t>
      </w:r>
      <w:r>
        <w:rPr>
          <w:spacing w:val="-11"/>
        </w:rPr>
        <w:t> </w:t>
      </w:r>
      <w:r>
        <w:rPr/>
        <w:t>then</w:t>
      </w:r>
      <w:r>
        <w:rPr>
          <w:spacing w:val="-12"/>
        </w:rPr>
        <w:t> </w:t>
      </w:r>
      <w:r>
        <w:rPr/>
        <w:t>you</w:t>
      </w:r>
      <w:r>
        <w:rPr>
          <w:spacing w:val="-11"/>
        </w:rPr>
        <w:t> </w:t>
      </w:r>
      <w:r>
        <w:rPr/>
        <w:t>may</w:t>
      </w:r>
      <w:r>
        <w:rPr>
          <w:spacing w:val="-12"/>
        </w:rPr>
        <w:t> </w:t>
      </w:r>
      <w:r>
        <w:rPr/>
        <w:t>program</w:t>
      </w:r>
      <w:r>
        <w:rPr>
          <w:spacing w:val="-12"/>
        </w:rPr>
        <w:t> </w:t>
      </w:r>
      <w:r>
        <w:rPr/>
        <w:t>each</w:t>
      </w:r>
      <w:r>
        <w:rPr>
          <w:spacing w:val="-11"/>
        </w:rPr>
        <w:t> </w:t>
      </w:r>
      <w:r>
        <w:rPr/>
        <w:t>scanner</w:t>
      </w:r>
      <w:r>
        <w:rPr>
          <w:spacing w:val="-12"/>
        </w:rPr>
        <w:t> </w:t>
      </w:r>
      <w:r>
        <w:rPr/>
        <w:t>to its own unique work group and may program each scanner independently. For example, you might want to </w:t>
      </w:r>
      <w:r>
        <w:rPr>
          <w:spacing w:val="-3"/>
        </w:rPr>
        <w:t>have </w:t>
      </w:r>
      <w:r>
        <w:rPr/>
        <w:t>multiple work groups in a retail/warehouse application where you need to </w:t>
      </w:r>
      <w:r>
        <w:rPr>
          <w:spacing w:val="-3"/>
        </w:rPr>
        <w:t>have </w:t>
      </w:r>
      <w:r>
        <w:rPr/>
        <w:t>different data appended to bar codes used in the warehouse area</w:t>
      </w:r>
      <w:r>
        <w:rPr>
          <w:spacing w:val="-7"/>
        </w:rPr>
        <w:t> </w:t>
      </w:r>
      <w:r>
        <w:rPr/>
        <w:t>versus</w:t>
      </w:r>
      <w:r>
        <w:rPr>
          <w:spacing w:val="-8"/>
        </w:rPr>
        <w:t> </w:t>
      </w:r>
      <w:r>
        <w:rPr/>
        <w:t>the</w:t>
      </w:r>
      <w:r>
        <w:rPr>
          <w:spacing w:val="-7"/>
        </w:rPr>
        <w:t> </w:t>
      </w:r>
      <w:r>
        <w:rPr/>
        <w:t>retail</w:t>
      </w:r>
      <w:r>
        <w:rPr>
          <w:spacing w:val="-7"/>
        </w:rPr>
        <w:t> </w:t>
      </w:r>
      <w:r>
        <w:rPr/>
        <w:t>area.</w:t>
      </w:r>
      <w:r>
        <w:rPr>
          <w:spacing w:val="37"/>
        </w:rPr>
        <w:t> </w:t>
      </w:r>
      <w:r>
        <w:rPr>
          <w:spacing w:val="-9"/>
        </w:rPr>
        <w:t>You</w:t>
      </w:r>
      <w:r>
        <w:rPr>
          <w:spacing w:val="-7"/>
        </w:rPr>
        <w:t> </w:t>
      </w:r>
      <w:r>
        <w:rPr/>
        <w:t>could</w:t>
      </w:r>
      <w:r>
        <w:rPr>
          <w:spacing w:val="-7"/>
        </w:rPr>
        <w:t> </w:t>
      </w:r>
      <w:r>
        <w:rPr/>
        <w:t>assign</w:t>
      </w:r>
      <w:r>
        <w:rPr>
          <w:spacing w:val="-7"/>
        </w:rPr>
        <w:t> </w:t>
      </w:r>
      <w:r>
        <w:rPr/>
        <w:t>all</w:t>
      </w:r>
      <w:r>
        <w:rPr>
          <w:spacing w:val="-7"/>
        </w:rPr>
        <w:t> </w:t>
      </w:r>
      <w:r>
        <w:rPr/>
        <w:t>the</w:t>
      </w:r>
      <w:r>
        <w:rPr>
          <w:spacing w:val="-7"/>
        </w:rPr>
        <w:t> </w:t>
      </w:r>
      <w:r>
        <w:rPr/>
        <w:t>scanners</w:t>
      </w:r>
      <w:r>
        <w:rPr>
          <w:spacing w:val="-7"/>
        </w:rPr>
        <w:t> </w:t>
      </w:r>
      <w:r>
        <w:rPr/>
        <w:t>in</w:t>
      </w:r>
      <w:r>
        <w:rPr>
          <w:spacing w:val="-7"/>
        </w:rPr>
        <w:t> </w:t>
      </w:r>
      <w:r>
        <w:rPr/>
        <w:t>the</w:t>
      </w:r>
      <w:r>
        <w:rPr>
          <w:spacing w:val="-7"/>
        </w:rPr>
        <w:t> </w:t>
      </w:r>
      <w:r>
        <w:rPr/>
        <w:t>retail</w:t>
      </w:r>
      <w:r>
        <w:rPr>
          <w:spacing w:val="-7"/>
        </w:rPr>
        <w:t> </w:t>
      </w:r>
      <w:r>
        <w:rPr/>
        <w:t>area</w:t>
      </w:r>
      <w:r>
        <w:rPr>
          <w:spacing w:val="-7"/>
        </w:rPr>
        <w:t> </w:t>
      </w:r>
      <w:r>
        <w:rPr/>
        <w:t>to</w:t>
      </w:r>
      <w:r>
        <w:rPr>
          <w:spacing w:val="-7"/>
        </w:rPr>
        <w:t> </w:t>
      </w:r>
      <w:r>
        <w:rPr/>
        <w:t>one</w:t>
      </w:r>
      <w:r>
        <w:rPr>
          <w:spacing w:val="-7"/>
        </w:rPr>
        <w:t> </w:t>
      </w:r>
      <w:r>
        <w:rPr/>
        <w:t>work</w:t>
      </w:r>
      <w:r>
        <w:rPr>
          <w:spacing w:val="-7"/>
        </w:rPr>
        <w:t> </w:t>
      </w:r>
      <w:r>
        <w:rPr/>
        <w:t>group</w:t>
      </w:r>
      <w:r>
        <w:rPr>
          <w:spacing w:val="-7"/>
        </w:rPr>
        <w:t> </w:t>
      </w:r>
      <w:r>
        <w:rPr/>
        <w:t>and</w:t>
      </w:r>
      <w:r>
        <w:rPr>
          <w:spacing w:val="-7"/>
        </w:rPr>
        <w:t> </w:t>
      </w:r>
      <w:r>
        <w:rPr/>
        <w:t>those</w:t>
      </w:r>
      <w:r>
        <w:rPr>
          <w:spacing w:val="-7"/>
        </w:rPr>
        <w:t> </w:t>
      </w:r>
      <w:r>
        <w:rPr/>
        <w:t>in</w:t>
      </w:r>
      <w:r>
        <w:rPr>
          <w:spacing w:val="-7"/>
        </w:rPr>
        <w:t> </w:t>
      </w:r>
      <w:r>
        <w:rPr/>
        <w:t>the</w:t>
      </w:r>
      <w:r>
        <w:rPr>
          <w:spacing w:val="-7"/>
        </w:rPr>
        <w:t> </w:t>
      </w:r>
      <w:r>
        <w:rPr/>
        <w:t>warehouse</w:t>
      </w:r>
      <w:r>
        <w:rPr>
          <w:spacing w:val="-7"/>
        </w:rPr>
        <w:t> </w:t>
      </w:r>
      <w:r>
        <w:rPr/>
        <w:t>to another.</w:t>
      </w:r>
      <w:r>
        <w:rPr>
          <w:spacing w:val="36"/>
        </w:rPr>
        <w:t> </w:t>
      </w:r>
      <w:r>
        <w:rPr/>
        <w:t>Consequently,</w:t>
      </w:r>
      <w:r>
        <w:rPr>
          <w:spacing w:val="-7"/>
        </w:rPr>
        <w:t> </w:t>
      </w:r>
      <w:r>
        <w:rPr/>
        <w:t>any</w:t>
      </w:r>
      <w:r>
        <w:rPr>
          <w:spacing w:val="-8"/>
        </w:rPr>
        <w:t> </w:t>
      </w:r>
      <w:r>
        <w:rPr/>
        <w:t>desired</w:t>
      </w:r>
      <w:r>
        <w:rPr>
          <w:spacing w:val="-7"/>
        </w:rPr>
        <w:t> </w:t>
      </w:r>
      <w:r>
        <w:rPr/>
        <w:t>changes</w:t>
      </w:r>
      <w:r>
        <w:rPr>
          <w:spacing w:val="-7"/>
        </w:rPr>
        <w:t> </w:t>
      </w:r>
      <w:r>
        <w:rPr/>
        <w:t>to</w:t>
      </w:r>
      <w:r>
        <w:rPr>
          <w:spacing w:val="-8"/>
        </w:rPr>
        <w:t> </w:t>
      </w:r>
      <w:r>
        <w:rPr/>
        <w:t>either</w:t>
      </w:r>
      <w:r>
        <w:rPr>
          <w:spacing w:val="-7"/>
        </w:rPr>
        <w:t> </w:t>
      </w:r>
      <w:r>
        <w:rPr/>
        <w:t>the</w:t>
      </w:r>
      <w:r>
        <w:rPr>
          <w:spacing w:val="-7"/>
        </w:rPr>
        <w:t> </w:t>
      </w:r>
      <w:r>
        <w:rPr/>
        <w:t>retail</w:t>
      </w:r>
      <w:r>
        <w:rPr>
          <w:spacing w:val="-8"/>
        </w:rPr>
        <w:t> </w:t>
      </w:r>
      <w:r>
        <w:rPr/>
        <w:t>or</w:t>
      </w:r>
      <w:r>
        <w:rPr>
          <w:spacing w:val="-7"/>
        </w:rPr>
        <w:t> </w:t>
      </w:r>
      <w:r>
        <w:rPr/>
        <w:t>warehouse</w:t>
      </w:r>
      <w:r>
        <w:rPr>
          <w:spacing w:val="-7"/>
        </w:rPr>
        <w:t> </w:t>
      </w:r>
      <w:r>
        <w:rPr/>
        <w:t>area</w:t>
      </w:r>
      <w:r>
        <w:rPr>
          <w:spacing w:val="-8"/>
        </w:rPr>
        <w:t> </w:t>
      </w:r>
      <w:r>
        <w:rPr/>
        <w:t>would</w:t>
      </w:r>
      <w:r>
        <w:rPr>
          <w:spacing w:val="-7"/>
        </w:rPr>
        <w:t> </w:t>
      </w:r>
      <w:r>
        <w:rPr/>
        <w:t>apply</w:t>
      </w:r>
      <w:r>
        <w:rPr>
          <w:spacing w:val="-7"/>
        </w:rPr>
        <w:t> </w:t>
      </w:r>
      <w:r>
        <w:rPr/>
        <w:t>to</w:t>
      </w:r>
      <w:r>
        <w:rPr>
          <w:spacing w:val="-8"/>
        </w:rPr>
        <w:t> </w:t>
      </w:r>
      <w:r>
        <w:rPr/>
        <w:t>all</w:t>
      </w:r>
      <w:r>
        <w:rPr>
          <w:spacing w:val="-7"/>
        </w:rPr>
        <w:t> </w:t>
      </w:r>
      <w:r>
        <w:rPr/>
        <w:t>scanners</w:t>
      </w:r>
      <w:r>
        <w:rPr>
          <w:spacing w:val="-7"/>
        </w:rPr>
        <w:t> </w:t>
      </w:r>
      <w:r>
        <w:rPr/>
        <w:t>in</w:t>
      </w:r>
      <w:r>
        <w:rPr>
          <w:spacing w:val="-8"/>
        </w:rPr>
        <w:t> </w:t>
      </w:r>
      <w:r>
        <w:rPr/>
        <w:t>that</w:t>
      </w:r>
      <w:r>
        <w:rPr>
          <w:spacing w:val="-7"/>
        </w:rPr>
        <w:t> </w:t>
      </w:r>
      <w:r>
        <w:rPr/>
        <w:t>particular work group. Honeywell’s online configuration tool, EZConfig-Scanning (</w:t>
      </w:r>
      <w:hyperlink w:history="true" w:anchor="_bookmark955">
        <w:r>
          <w:rPr>
            <w:color w:val="0000FF"/>
          </w:rPr>
          <w:t>page 10-2</w:t>
        </w:r>
      </w:hyperlink>
      <w:r>
        <w:rPr/>
        <w:t>), makes it easy </w:t>
      </w:r>
      <w:r>
        <w:rPr>
          <w:spacing w:val="-3"/>
        </w:rPr>
        <w:t>for </w:t>
      </w:r>
      <w:r>
        <w:rPr/>
        <w:t>you to program your sys- tem for use with multiple scanners and multiple work</w:t>
      </w:r>
      <w:r>
        <w:rPr>
          <w:spacing w:val="-3"/>
        </w:rPr>
        <w:t> </w:t>
      </w:r>
      <w:r>
        <w:rPr/>
        <w:t>groups.</w:t>
      </w:r>
    </w:p>
    <w:p>
      <w:pPr>
        <w:pStyle w:val="BodyText"/>
        <w:spacing w:line="254" w:lineRule="auto" w:before="97"/>
        <w:ind w:left="644" w:right="973"/>
      </w:pPr>
      <w:r>
        <w:rPr/>
        <w:t>The</w:t>
      </w:r>
      <w:r>
        <w:rPr>
          <w:spacing w:val="-5"/>
        </w:rPr>
        <w:t> </w:t>
      </w:r>
      <w:r>
        <w:rPr/>
        <w:t>scanner</w:t>
      </w:r>
      <w:r>
        <w:rPr>
          <w:spacing w:val="-5"/>
        </w:rPr>
        <w:t> </w:t>
      </w:r>
      <w:r>
        <w:rPr/>
        <w:t>keeps</w:t>
      </w:r>
      <w:r>
        <w:rPr>
          <w:spacing w:val="-4"/>
        </w:rPr>
        <w:t> </w:t>
      </w:r>
      <w:r>
        <w:rPr/>
        <w:t>a</w:t>
      </w:r>
      <w:r>
        <w:rPr>
          <w:spacing w:val="-5"/>
        </w:rPr>
        <w:t> </w:t>
      </w:r>
      <w:r>
        <w:rPr/>
        <w:t>copy</w:t>
      </w:r>
      <w:r>
        <w:rPr>
          <w:spacing w:val="-4"/>
        </w:rPr>
        <w:t> </w:t>
      </w:r>
      <w:r>
        <w:rPr/>
        <w:t>of</w:t>
      </w:r>
      <w:r>
        <w:rPr>
          <w:spacing w:val="-5"/>
        </w:rPr>
        <w:t> </w:t>
      </w:r>
      <w:r>
        <w:rPr/>
        <w:t>the</w:t>
      </w:r>
      <w:r>
        <w:rPr>
          <w:spacing w:val="-4"/>
        </w:rPr>
        <w:t> </w:t>
      </w:r>
      <w:r>
        <w:rPr/>
        <w:t>menu</w:t>
      </w:r>
      <w:r>
        <w:rPr>
          <w:spacing w:val="-5"/>
        </w:rPr>
        <w:t> </w:t>
      </w:r>
      <w:r>
        <w:rPr/>
        <w:t>settings</w:t>
      </w:r>
      <w:r>
        <w:rPr>
          <w:spacing w:val="-3"/>
        </w:rPr>
        <w:t> </w:t>
      </w:r>
      <w:r>
        <w:rPr/>
        <w:t>it</w:t>
      </w:r>
      <w:r>
        <w:rPr>
          <w:spacing w:val="-5"/>
        </w:rPr>
        <w:t> </w:t>
      </w:r>
      <w:r>
        <w:rPr/>
        <w:t>is</w:t>
      </w:r>
      <w:r>
        <w:rPr>
          <w:spacing w:val="-5"/>
        </w:rPr>
        <w:t> </w:t>
      </w:r>
      <w:r>
        <w:rPr/>
        <w:t>using.</w:t>
      </w:r>
      <w:r>
        <w:rPr>
          <w:spacing w:val="41"/>
        </w:rPr>
        <w:t> </w:t>
      </w:r>
      <w:r>
        <w:rPr/>
        <w:t>Whenever</w:t>
      </w:r>
      <w:r>
        <w:rPr>
          <w:spacing w:val="-4"/>
        </w:rPr>
        <w:t> </w:t>
      </w:r>
      <w:r>
        <w:rPr/>
        <w:t>the</w:t>
      </w:r>
      <w:r>
        <w:rPr>
          <w:spacing w:val="-5"/>
        </w:rPr>
        <w:t> </w:t>
      </w:r>
      <w:r>
        <w:rPr/>
        <w:t>scanner</w:t>
      </w:r>
      <w:r>
        <w:rPr>
          <w:spacing w:val="-4"/>
        </w:rPr>
        <w:t> </w:t>
      </w:r>
      <w:r>
        <w:rPr/>
        <w:t>is</w:t>
      </w:r>
      <w:r>
        <w:rPr>
          <w:spacing w:val="-5"/>
        </w:rPr>
        <w:t> </w:t>
      </w:r>
      <w:r>
        <w:rPr/>
        <w:t>connected</w:t>
      </w:r>
      <w:r>
        <w:rPr>
          <w:spacing w:val="-4"/>
        </w:rPr>
        <w:t> </w:t>
      </w:r>
      <w:r>
        <w:rPr/>
        <w:t>or</w:t>
      </w:r>
      <w:r>
        <w:rPr>
          <w:spacing w:val="-5"/>
        </w:rPr>
        <w:t> </w:t>
      </w:r>
      <w:r>
        <w:rPr/>
        <w:t>reconnected</w:t>
      </w:r>
      <w:r>
        <w:rPr>
          <w:spacing w:val="-5"/>
        </w:rPr>
        <w:t> </w:t>
      </w:r>
      <w:r>
        <w:rPr/>
        <w:t>to</w:t>
      </w:r>
      <w:r>
        <w:rPr>
          <w:spacing w:val="-5"/>
        </w:rPr>
        <w:t> </w:t>
      </w:r>
      <w:r>
        <w:rPr/>
        <w:t>a</w:t>
      </w:r>
      <w:r>
        <w:rPr>
          <w:spacing w:val="-5"/>
        </w:rPr>
        <w:t> </w:t>
      </w:r>
      <w:r>
        <w:rPr/>
        <w:t>base</w:t>
      </w:r>
      <w:r>
        <w:rPr>
          <w:spacing w:val="-4"/>
        </w:rPr>
        <w:t> </w:t>
      </w:r>
      <w:r>
        <w:rPr/>
        <w:t>or</w:t>
      </w:r>
      <w:r>
        <w:rPr>
          <w:spacing w:val="-5"/>
        </w:rPr>
        <w:t> </w:t>
      </w:r>
      <w:r>
        <w:rPr/>
        <w:t>an Access</w:t>
      </w:r>
      <w:r>
        <w:rPr>
          <w:spacing w:val="-8"/>
        </w:rPr>
        <w:t> </w:t>
      </w:r>
      <w:r>
        <w:rPr/>
        <w:t>Point,</w:t>
      </w:r>
      <w:r>
        <w:rPr>
          <w:spacing w:val="-8"/>
        </w:rPr>
        <w:t> </w:t>
      </w:r>
      <w:r>
        <w:rPr/>
        <w:t>the</w:t>
      </w:r>
      <w:r>
        <w:rPr>
          <w:spacing w:val="-8"/>
        </w:rPr>
        <w:t> </w:t>
      </w:r>
      <w:r>
        <w:rPr/>
        <w:t>scanner</w:t>
      </w:r>
      <w:r>
        <w:rPr>
          <w:spacing w:val="-8"/>
        </w:rPr>
        <w:t> </w:t>
      </w:r>
      <w:r>
        <w:rPr/>
        <w:t>is</w:t>
      </w:r>
      <w:r>
        <w:rPr>
          <w:spacing w:val="-8"/>
        </w:rPr>
        <w:t> </w:t>
      </w:r>
      <w:r>
        <w:rPr/>
        <w:t>updated</w:t>
      </w:r>
      <w:r>
        <w:rPr>
          <w:spacing w:val="-7"/>
        </w:rPr>
        <w:t> </w:t>
      </w:r>
      <w:r>
        <w:rPr/>
        <w:t>with</w:t>
      </w:r>
      <w:r>
        <w:rPr>
          <w:spacing w:val="-8"/>
        </w:rPr>
        <w:t> </w:t>
      </w:r>
      <w:r>
        <w:rPr/>
        <w:t>the</w:t>
      </w:r>
      <w:r>
        <w:rPr>
          <w:spacing w:val="-8"/>
        </w:rPr>
        <w:t> </w:t>
      </w:r>
      <w:r>
        <w:rPr/>
        <w:t>latest</w:t>
      </w:r>
      <w:r>
        <w:rPr>
          <w:spacing w:val="-8"/>
        </w:rPr>
        <w:t> </w:t>
      </w:r>
      <w:r>
        <w:rPr/>
        <w:t>settings</w:t>
      </w:r>
      <w:r>
        <w:rPr>
          <w:spacing w:val="-8"/>
        </w:rPr>
        <w:t> </w:t>
      </w:r>
      <w:r>
        <w:rPr/>
        <w:t>from</w:t>
      </w:r>
      <w:r>
        <w:rPr>
          <w:spacing w:val="-8"/>
        </w:rPr>
        <w:t> </w:t>
      </w:r>
      <w:r>
        <w:rPr/>
        <w:t>the</w:t>
      </w:r>
      <w:r>
        <w:rPr>
          <w:spacing w:val="-7"/>
        </w:rPr>
        <w:t> </w:t>
      </w:r>
      <w:r>
        <w:rPr/>
        <w:t>base</w:t>
      </w:r>
      <w:r>
        <w:rPr>
          <w:spacing w:val="-8"/>
        </w:rPr>
        <w:t> </w:t>
      </w:r>
      <w:r>
        <w:rPr/>
        <w:t>or</w:t>
      </w:r>
      <w:r>
        <w:rPr>
          <w:spacing w:val="-8"/>
        </w:rPr>
        <w:t> </w:t>
      </w:r>
      <w:r>
        <w:rPr/>
        <w:t>Access</w:t>
      </w:r>
      <w:r>
        <w:rPr>
          <w:spacing w:val="-8"/>
        </w:rPr>
        <w:t> </w:t>
      </w:r>
      <w:r>
        <w:rPr/>
        <w:t>Point</w:t>
      </w:r>
      <w:r>
        <w:rPr>
          <w:spacing w:val="-8"/>
        </w:rPr>
        <w:t> </w:t>
      </w:r>
      <w:r>
        <w:rPr>
          <w:spacing w:val="-3"/>
        </w:rPr>
        <w:t>for</w:t>
      </w:r>
      <w:r>
        <w:rPr>
          <w:spacing w:val="-8"/>
        </w:rPr>
        <w:t> </w:t>
      </w:r>
      <w:r>
        <w:rPr/>
        <w:t>its</w:t>
      </w:r>
      <w:r>
        <w:rPr>
          <w:spacing w:val="-7"/>
        </w:rPr>
        <w:t> </w:t>
      </w:r>
      <w:r>
        <w:rPr/>
        <w:t>work</w:t>
      </w:r>
      <w:r>
        <w:rPr>
          <w:spacing w:val="-7"/>
        </w:rPr>
        <w:t> </w:t>
      </w:r>
      <w:r>
        <w:rPr/>
        <w:t>group.</w:t>
      </w:r>
      <w:r>
        <w:rPr>
          <w:spacing w:val="35"/>
        </w:rPr>
        <w:t> </w:t>
      </w:r>
      <w:r>
        <w:rPr/>
        <w:t>The</w:t>
      </w:r>
      <w:r>
        <w:rPr>
          <w:spacing w:val="-8"/>
        </w:rPr>
        <w:t> </w:t>
      </w:r>
      <w:r>
        <w:rPr/>
        <w:t>scanner</w:t>
      </w:r>
      <w:r>
        <w:rPr>
          <w:spacing w:val="-8"/>
        </w:rPr>
        <w:t> </w:t>
      </w:r>
      <w:r>
        <w:rPr/>
        <w:t>also receives</w:t>
      </w:r>
      <w:r>
        <w:rPr>
          <w:spacing w:val="-9"/>
        </w:rPr>
        <w:t> </w:t>
      </w:r>
      <w:r>
        <w:rPr/>
        <w:t>menu</w:t>
      </w:r>
      <w:r>
        <w:rPr>
          <w:spacing w:val="-9"/>
        </w:rPr>
        <w:t> </w:t>
      </w:r>
      <w:r>
        <w:rPr/>
        <w:t>setting</w:t>
      </w:r>
      <w:r>
        <w:rPr>
          <w:spacing w:val="-8"/>
        </w:rPr>
        <w:t> </w:t>
      </w:r>
      <w:r>
        <w:rPr/>
        <w:t>changes</w:t>
      </w:r>
      <w:r>
        <w:rPr>
          <w:spacing w:val="-9"/>
        </w:rPr>
        <w:t> </w:t>
      </w:r>
      <w:r>
        <w:rPr/>
        <w:t>processed</w:t>
      </w:r>
      <w:r>
        <w:rPr>
          <w:spacing w:val="-8"/>
        </w:rPr>
        <w:t> </w:t>
      </w:r>
      <w:r>
        <w:rPr/>
        <w:t>by</w:t>
      </w:r>
      <w:r>
        <w:rPr>
          <w:spacing w:val="-8"/>
        </w:rPr>
        <w:t> </w:t>
      </w:r>
      <w:r>
        <w:rPr/>
        <w:t>the</w:t>
      </w:r>
      <w:r>
        <w:rPr>
          <w:spacing w:val="-9"/>
        </w:rPr>
        <w:t> </w:t>
      </w:r>
      <w:r>
        <w:rPr/>
        <w:t>base</w:t>
      </w:r>
      <w:r>
        <w:rPr>
          <w:spacing w:val="-8"/>
        </w:rPr>
        <w:t> </w:t>
      </w:r>
      <w:r>
        <w:rPr/>
        <w:t>or</w:t>
      </w:r>
      <w:r>
        <w:rPr>
          <w:spacing w:val="-8"/>
        </w:rPr>
        <w:t> </w:t>
      </w:r>
      <w:r>
        <w:rPr/>
        <w:t>Access</w:t>
      </w:r>
      <w:r>
        <w:rPr>
          <w:spacing w:val="-9"/>
        </w:rPr>
        <w:t> </w:t>
      </w:r>
      <w:r>
        <w:rPr/>
        <w:t>Point.</w:t>
      </w:r>
      <w:r>
        <w:rPr>
          <w:spacing w:val="34"/>
        </w:rPr>
        <w:t> </w:t>
      </w:r>
      <w:r>
        <w:rPr/>
        <w:t>If</w:t>
      </w:r>
      <w:r>
        <w:rPr>
          <w:spacing w:val="-9"/>
        </w:rPr>
        <w:t> </w:t>
      </w:r>
      <w:r>
        <w:rPr/>
        <w:t>a</w:t>
      </w:r>
      <w:r>
        <w:rPr>
          <w:spacing w:val="-8"/>
        </w:rPr>
        <w:t> </w:t>
      </w:r>
      <w:r>
        <w:rPr/>
        <w:t>scanner</w:t>
      </w:r>
      <w:r>
        <w:rPr>
          <w:spacing w:val="-8"/>
        </w:rPr>
        <w:t> </w:t>
      </w:r>
      <w:r>
        <w:rPr/>
        <w:t>is</w:t>
      </w:r>
      <w:r>
        <w:rPr>
          <w:spacing w:val="-9"/>
        </w:rPr>
        <w:t> </w:t>
      </w:r>
      <w:r>
        <w:rPr/>
        <w:t>removed</w:t>
      </w:r>
      <w:r>
        <w:rPr>
          <w:spacing w:val="-8"/>
        </w:rPr>
        <w:t> </w:t>
      </w:r>
      <w:r>
        <w:rPr/>
        <w:t>from</w:t>
      </w:r>
      <w:r>
        <w:rPr>
          <w:spacing w:val="-8"/>
        </w:rPr>
        <w:t> </w:t>
      </w:r>
      <w:r>
        <w:rPr/>
        <w:t>a</w:t>
      </w:r>
      <w:r>
        <w:rPr>
          <w:spacing w:val="-9"/>
        </w:rPr>
        <w:t> </w:t>
      </w:r>
      <w:r>
        <w:rPr/>
        <w:t>base</w:t>
      </w:r>
      <w:r>
        <w:rPr>
          <w:spacing w:val="-8"/>
        </w:rPr>
        <w:t> </w:t>
      </w:r>
      <w:r>
        <w:rPr/>
        <w:t>or</w:t>
      </w:r>
      <w:r>
        <w:rPr>
          <w:spacing w:val="-9"/>
        </w:rPr>
        <w:t> </w:t>
      </w:r>
      <w:r>
        <w:rPr/>
        <w:t>an</w:t>
      </w:r>
      <w:r>
        <w:rPr>
          <w:spacing w:val="-8"/>
        </w:rPr>
        <w:t> </w:t>
      </w:r>
      <w:r>
        <w:rPr/>
        <w:t>Access</w:t>
      </w:r>
      <w:r>
        <w:rPr>
          <w:spacing w:val="-8"/>
        </w:rPr>
        <w:t> </w:t>
      </w:r>
      <w:r>
        <w:rPr/>
        <w:t>Point and placed into another base or linked to another Access Point, it will be updated with the new base/Access Point settings </w:t>
      </w:r>
      <w:r>
        <w:rPr>
          <w:spacing w:val="-3"/>
        </w:rPr>
        <w:t>for </w:t>
      </w:r>
      <w:r>
        <w:rPr/>
        <w:t>whatever</w:t>
      </w:r>
      <w:r>
        <w:rPr>
          <w:spacing w:val="-10"/>
        </w:rPr>
        <w:t> </w:t>
      </w:r>
      <w:r>
        <w:rPr/>
        <w:t>work</w:t>
      </w:r>
      <w:r>
        <w:rPr>
          <w:spacing w:val="-10"/>
        </w:rPr>
        <w:t> </w:t>
      </w:r>
      <w:r>
        <w:rPr/>
        <w:t>group</w:t>
      </w:r>
      <w:r>
        <w:rPr>
          <w:spacing w:val="-10"/>
        </w:rPr>
        <w:t> </w:t>
      </w:r>
      <w:r>
        <w:rPr/>
        <w:t>to</w:t>
      </w:r>
      <w:r>
        <w:rPr>
          <w:spacing w:val="-10"/>
        </w:rPr>
        <w:t> </w:t>
      </w:r>
      <w:r>
        <w:rPr/>
        <w:t>which</w:t>
      </w:r>
      <w:r>
        <w:rPr>
          <w:spacing w:val="-10"/>
        </w:rPr>
        <w:t> </w:t>
      </w:r>
      <w:r>
        <w:rPr/>
        <w:t>that</w:t>
      </w:r>
      <w:r>
        <w:rPr>
          <w:spacing w:val="-10"/>
        </w:rPr>
        <w:t> </w:t>
      </w:r>
      <w:r>
        <w:rPr/>
        <w:t>the</w:t>
      </w:r>
      <w:r>
        <w:rPr>
          <w:spacing w:val="-10"/>
        </w:rPr>
        <w:t> </w:t>
      </w:r>
      <w:r>
        <w:rPr/>
        <w:t>scanner</w:t>
      </w:r>
      <w:r>
        <w:rPr>
          <w:spacing w:val="-9"/>
        </w:rPr>
        <w:t> </w:t>
      </w:r>
      <w:r>
        <w:rPr/>
        <w:t>was</w:t>
      </w:r>
      <w:r>
        <w:rPr>
          <w:spacing w:val="-10"/>
        </w:rPr>
        <w:t> </w:t>
      </w:r>
      <w:r>
        <w:rPr/>
        <w:t>previously</w:t>
      </w:r>
      <w:r>
        <w:rPr>
          <w:spacing w:val="-10"/>
        </w:rPr>
        <w:t> </w:t>
      </w:r>
      <w:r>
        <w:rPr/>
        <w:t>assigned.</w:t>
      </w:r>
      <w:r>
        <w:rPr>
          <w:spacing w:val="31"/>
        </w:rPr>
        <w:t> </w:t>
      </w:r>
      <w:r>
        <w:rPr/>
        <w:t>For</w:t>
      </w:r>
      <w:r>
        <w:rPr>
          <w:spacing w:val="-10"/>
        </w:rPr>
        <w:t> </w:t>
      </w:r>
      <w:r>
        <w:rPr/>
        <w:t>example,</w:t>
      </w:r>
      <w:r>
        <w:rPr>
          <w:spacing w:val="-9"/>
        </w:rPr>
        <w:t> </w:t>
      </w:r>
      <w:r>
        <w:rPr/>
        <w:t>if</w:t>
      </w:r>
      <w:r>
        <w:rPr>
          <w:spacing w:val="-10"/>
        </w:rPr>
        <w:t> </w:t>
      </w:r>
      <w:r>
        <w:rPr/>
        <w:t>the</w:t>
      </w:r>
      <w:r>
        <w:rPr>
          <w:spacing w:val="-9"/>
        </w:rPr>
        <w:t> </w:t>
      </w:r>
      <w:r>
        <w:rPr/>
        <w:t>scanner</w:t>
      </w:r>
      <w:r>
        <w:rPr>
          <w:spacing w:val="-10"/>
        </w:rPr>
        <w:t> </w:t>
      </w:r>
      <w:r>
        <w:rPr/>
        <w:t>was</w:t>
      </w:r>
      <w:r>
        <w:rPr>
          <w:spacing w:val="-10"/>
        </w:rPr>
        <w:t> </w:t>
      </w:r>
      <w:r>
        <w:rPr/>
        <w:t>in</w:t>
      </w:r>
      <w:r>
        <w:rPr>
          <w:spacing w:val="-10"/>
        </w:rPr>
        <w:t> </w:t>
      </w:r>
      <w:r>
        <w:rPr/>
        <w:t>work</w:t>
      </w:r>
      <w:r>
        <w:rPr>
          <w:spacing w:val="-10"/>
        </w:rPr>
        <w:t> </w:t>
      </w:r>
      <w:r>
        <w:rPr/>
        <w:t>group</w:t>
      </w:r>
      <w:r>
        <w:rPr>
          <w:spacing w:val="-10"/>
        </w:rPr>
        <w:t> </w:t>
      </w:r>
      <w:r>
        <w:rPr/>
        <w:t>1</w:t>
      </w:r>
      <w:r>
        <w:rPr>
          <w:spacing w:val="-10"/>
        </w:rPr>
        <w:t> </w:t>
      </w:r>
      <w:r>
        <w:rPr/>
        <w:t>linked to the first base, it will be placed in work group 1 in the second base with the associated</w:t>
      </w:r>
      <w:r>
        <w:rPr>
          <w:spacing w:val="-15"/>
        </w:rPr>
        <w:t> </w:t>
      </w:r>
      <w:r>
        <w:rPr/>
        <w:t>settings.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1"/>
        </w:rPr>
      </w:pPr>
      <w:r>
        <w:rPr/>
        <w:pict>
          <v:shape style="position:absolute;margin-left:54.935001pt;margin-top:8.554764pt;width:506.65pt;height:.550pt;mso-position-horizontal-relative:page;mso-position-vertical-relative:paragraph;z-index:-15504384;mso-wrap-distance-left:0;mso-wrap-distance-right:0" coordorigin="1099,171" coordsize="10133,11" path="m1104,171l1099,171,1099,181,1104,181,1104,171xm11231,171l1104,171,1104,181,11231,181,11231,171xe" filled="true" fillcolor="#000000" stroked="false">
            <v:path arrowok="t"/>
            <v:fill type="solid"/>
            <w10:wrap type="topAndBottom"/>
          </v:shape>
        </w:pict>
      </w:r>
    </w:p>
    <w:p>
      <w:pPr>
        <w:pStyle w:val="Heading8"/>
        <w:ind w:right="985"/>
        <w:rPr>
          <w:i/>
        </w:rPr>
      </w:pPr>
      <w:r>
        <w:rPr>
          <w:i/>
        </w:rPr>
        <w:t>3 - 19</w:t>
      </w:r>
    </w:p>
    <w:p>
      <w:pPr>
        <w:spacing w:after="0"/>
        <w:sectPr>
          <w:type w:val="continuous"/>
          <w:pgSz w:w="12240" w:h="15840"/>
          <w:pgMar w:top="1220" w:bottom="280" w:left="460" w:right="120"/>
        </w:sectPr>
      </w:pPr>
    </w:p>
    <w:p>
      <w:pPr>
        <w:pStyle w:val="BodyText"/>
        <w:rPr>
          <w:i/>
          <w:sz w:val="20"/>
        </w:rPr>
      </w:pPr>
    </w:p>
    <w:p>
      <w:pPr>
        <w:pStyle w:val="BodyText"/>
        <w:rPr>
          <w:i/>
          <w:sz w:val="23"/>
        </w:rPr>
      </w:pPr>
    </w:p>
    <w:p>
      <w:pPr>
        <w:spacing w:before="0"/>
        <w:ind w:left="1004" w:right="0" w:firstLine="0"/>
        <w:jc w:val="left"/>
        <w:rPr>
          <w:b/>
          <w:i/>
          <w:sz w:val="24"/>
        </w:rPr>
      </w:pPr>
      <w:bookmarkStart w:name="Application Work Group Selection" w:id="483"/>
      <w:bookmarkEnd w:id="483"/>
      <w:r>
        <w:rPr/>
      </w:r>
      <w:bookmarkStart w:name="_bookmark364" w:id="484"/>
      <w:bookmarkEnd w:id="484"/>
      <w:r>
        <w:rPr/>
      </w:r>
      <w:r>
        <w:rPr>
          <w:b/>
          <w:i/>
          <w:sz w:val="24"/>
        </w:rPr>
        <w:t>Application Work Group Selection</w:t>
      </w:r>
    </w:p>
    <w:p>
      <w:pPr>
        <w:pStyle w:val="BodyText"/>
        <w:spacing w:line="302" w:lineRule="auto" w:before="110"/>
        <w:ind w:left="1004" w:right="897"/>
        <w:rPr>
          <w:i/>
        </w:rPr>
      </w:pPr>
      <w:r>
        <w:rPr/>
        <w:t>This programming selection allows you to assign a scanner to a work group by scanning the bar code </w:t>
      </w:r>
      <w:r>
        <w:rPr>
          <w:spacing w:val="-3"/>
        </w:rPr>
        <w:t>below. </w:t>
      </w:r>
      <w:r>
        <w:rPr>
          <w:spacing w:val="-9"/>
        </w:rPr>
        <w:t>You </w:t>
      </w:r>
      <w:r>
        <w:rPr/>
        <w:t>may then program the settings (e.g., beeper volume, prefix/suffix, data formatter) that your application requires. </w:t>
      </w:r>
      <w:r>
        <w:rPr>
          <w:i/>
        </w:rPr>
        <w:t>Default = Group 0.</w:t>
      </w:r>
    </w:p>
    <w:p>
      <w:pPr>
        <w:pStyle w:val="BodyText"/>
        <w:spacing w:before="2"/>
        <w:rPr>
          <w:i/>
          <w:sz w:val="11"/>
        </w:rPr>
      </w:pPr>
      <w:r>
        <w:rPr/>
        <w:drawing>
          <wp:anchor distT="0" distB="0" distL="0" distR="0" allowOverlap="1" layoutInCell="1" locked="0" behindDoc="0" simplePos="0" relativeHeight="439">
            <wp:simplePos x="0" y="0"/>
            <wp:positionH relativeFrom="page">
              <wp:posOffset>1037781</wp:posOffset>
            </wp:positionH>
            <wp:positionV relativeFrom="paragraph">
              <wp:posOffset>106927</wp:posOffset>
            </wp:positionV>
            <wp:extent cx="1381346" cy="409575"/>
            <wp:effectExtent l="0" t="0" r="0" b="0"/>
            <wp:wrapTopAndBottom/>
            <wp:docPr id="597" name="image383.png"/>
            <wp:cNvGraphicFramePr>
              <a:graphicFrameLocks noChangeAspect="1"/>
            </wp:cNvGraphicFramePr>
            <a:graphic>
              <a:graphicData uri="http://schemas.openxmlformats.org/drawingml/2006/picture">
                <pic:pic>
                  <pic:nvPicPr>
                    <pic:cNvPr id="598" name="image383.png"/>
                    <pic:cNvPicPr/>
                  </pic:nvPicPr>
                  <pic:blipFill>
                    <a:blip r:embed="rId528" cstate="print"/>
                    <a:stretch>
                      <a:fillRect/>
                    </a:stretch>
                  </pic:blipFill>
                  <pic:spPr>
                    <a:xfrm>
                      <a:off x="0" y="0"/>
                      <a:ext cx="1381346" cy="409575"/>
                    </a:xfrm>
                    <a:prstGeom prst="rect">
                      <a:avLst/>
                    </a:prstGeom>
                  </pic:spPr>
                </pic:pic>
              </a:graphicData>
            </a:graphic>
          </wp:anchor>
        </w:drawing>
      </w:r>
    </w:p>
    <w:p>
      <w:pPr>
        <w:spacing w:before="29" w:after="110"/>
        <w:ind w:left="1902" w:right="0" w:firstLine="0"/>
        <w:jc w:val="left"/>
        <w:rPr>
          <w:b/>
          <w:sz w:val="16"/>
        </w:rPr>
      </w:pPr>
      <w:bookmarkStart w:name="_bookmark365" w:id="485"/>
      <w:bookmarkEnd w:id="485"/>
      <w:r>
        <w:rPr/>
      </w:r>
      <w:r>
        <w:rPr>
          <w:b/>
          <w:sz w:val="16"/>
        </w:rPr>
        <w:t>* Group 0</w:t>
      </w:r>
    </w:p>
    <w:p>
      <w:pPr>
        <w:pStyle w:val="BodyText"/>
        <w:ind w:left="8368"/>
        <w:rPr>
          <w:sz w:val="20"/>
        </w:rPr>
      </w:pPr>
      <w:r>
        <w:rPr>
          <w:sz w:val="20"/>
        </w:rPr>
        <w:drawing>
          <wp:inline distT="0" distB="0" distL="0" distR="0">
            <wp:extent cx="1380996" cy="409575"/>
            <wp:effectExtent l="0" t="0" r="0" b="0"/>
            <wp:docPr id="599" name="image384.png"/>
            <wp:cNvGraphicFramePr>
              <a:graphicFrameLocks noChangeAspect="1"/>
            </wp:cNvGraphicFramePr>
            <a:graphic>
              <a:graphicData uri="http://schemas.openxmlformats.org/drawingml/2006/picture">
                <pic:pic>
                  <pic:nvPicPr>
                    <pic:cNvPr id="600" name="image384.png"/>
                    <pic:cNvPicPr/>
                  </pic:nvPicPr>
                  <pic:blipFill>
                    <a:blip r:embed="rId529" cstate="print"/>
                    <a:stretch>
                      <a:fillRect/>
                    </a:stretch>
                  </pic:blipFill>
                  <pic:spPr>
                    <a:xfrm>
                      <a:off x="0" y="0"/>
                      <a:ext cx="1380996" cy="409575"/>
                    </a:xfrm>
                    <a:prstGeom prst="rect">
                      <a:avLst/>
                    </a:prstGeom>
                  </pic:spPr>
                </pic:pic>
              </a:graphicData>
            </a:graphic>
          </wp:inline>
        </w:drawing>
      </w:r>
      <w:r>
        <w:rPr>
          <w:sz w:val="20"/>
        </w:rPr>
      </w:r>
    </w:p>
    <w:p>
      <w:pPr>
        <w:spacing w:before="69"/>
        <w:ind w:left="679" w:right="1895" w:firstLine="0"/>
        <w:jc w:val="right"/>
        <w:rPr>
          <w:b/>
          <w:sz w:val="16"/>
        </w:rPr>
      </w:pPr>
      <w:r>
        <w:rPr/>
        <w:drawing>
          <wp:anchor distT="0" distB="0" distL="0" distR="0" allowOverlap="1" layoutInCell="1" locked="0" behindDoc="0" simplePos="0" relativeHeight="440">
            <wp:simplePos x="0" y="0"/>
            <wp:positionH relativeFrom="page">
              <wp:posOffset>1037781</wp:posOffset>
            </wp:positionH>
            <wp:positionV relativeFrom="paragraph">
              <wp:posOffset>230198</wp:posOffset>
            </wp:positionV>
            <wp:extent cx="1381346" cy="409575"/>
            <wp:effectExtent l="0" t="0" r="0" b="0"/>
            <wp:wrapTopAndBottom/>
            <wp:docPr id="601" name="image385.png"/>
            <wp:cNvGraphicFramePr>
              <a:graphicFrameLocks noChangeAspect="1"/>
            </wp:cNvGraphicFramePr>
            <a:graphic>
              <a:graphicData uri="http://schemas.openxmlformats.org/drawingml/2006/picture">
                <pic:pic>
                  <pic:nvPicPr>
                    <pic:cNvPr id="602" name="image385.png"/>
                    <pic:cNvPicPr/>
                  </pic:nvPicPr>
                  <pic:blipFill>
                    <a:blip r:embed="rId530" cstate="print"/>
                    <a:stretch>
                      <a:fillRect/>
                    </a:stretch>
                  </pic:blipFill>
                  <pic:spPr>
                    <a:xfrm>
                      <a:off x="0" y="0"/>
                      <a:ext cx="1381346" cy="409575"/>
                    </a:xfrm>
                    <a:prstGeom prst="rect">
                      <a:avLst/>
                    </a:prstGeom>
                  </pic:spPr>
                </pic:pic>
              </a:graphicData>
            </a:graphic>
          </wp:anchor>
        </w:drawing>
      </w:r>
      <w:bookmarkStart w:name="_bookmark366" w:id="486"/>
      <w:bookmarkEnd w:id="486"/>
      <w:r>
        <w:rPr/>
      </w:r>
      <w:r>
        <w:rPr>
          <w:b/>
          <w:sz w:val="16"/>
        </w:rPr>
        <w:t>Group 1</w:t>
      </w:r>
    </w:p>
    <w:p>
      <w:pPr>
        <w:spacing w:before="14" w:after="109"/>
        <w:ind w:left="1988" w:right="0" w:firstLine="0"/>
        <w:jc w:val="left"/>
        <w:rPr>
          <w:b/>
          <w:sz w:val="16"/>
        </w:rPr>
      </w:pPr>
      <w:r>
        <w:rPr>
          <w:b/>
          <w:sz w:val="16"/>
        </w:rPr>
        <w:t>Group 2</w:t>
      </w:r>
    </w:p>
    <w:p>
      <w:pPr>
        <w:pStyle w:val="BodyText"/>
        <w:ind w:left="8368"/>
        <w:rPr>
          <w:sz w:val="20"/>
        </w:rPr>
      </w:pPr>
      <w:r>
        <w:rPr>
          <w:sz w:val="20"/>
        </w:rPr>
        <w:drawing>
          <wp:inline distT="0" distB="0" distL="0" distR="0">
            <wp:extent cx="1380996" cy="409575"/>
            <wp:effectExtent l="0" t="0" r="0" b="0"/>
            <wp:docPr id="603" name="image386.png"/>
            <wp:cNvGraphicFramePr>
              <a:graphicFrameLocks noChangeAspect="1"/>
            </wp:cNvGraphicFramePr>
            <a:graphic>
              <a:graphicData uri="http://schemas.openxmlformats.org/drawingml/2006/picture">
                <pic:pic>
                  <pic:nvPicPr>
                    <pic:cNvPr id="604" name="image386.png"/>
                    <pic:cNvPicPr/>
                  </pic:nvPicPr>
                  <pic:blipFill>
                    <a:blip r:embed="rId531" cstate="print"/>
                    <a:stretch>
                      <a:fillRect/>
                    </a:stretch>
                  </pic:blipFill>
                  <pic:spPr>
                    <a:xfrm>
                      <a:off x="0" y="0"/>
                      <a:ext cx="1380996" cy="409575"/>
                    </a:xfrm>
                    <a:prstGeom prst="rect">
                      <a:avLst/>
                    </a:prstGeom>
                  </pic:spPr>
                </pic:pic>
              </a:graphicData>
            </a:graphic>
          </wp:inline>
        </w:drawing>
      </w:r>
      <w:r>
        <w:rPr>
          <w:sz w:val="20"/>
        </w:rPr>
      </w:r>
    </w:p>
    <w:p>
      <w:pPr>
        <w:spacing w:before="45"/>
        <w:ind w:left="679" w:right="1895" w:firstLine="0"/>
        <w:jc w:val="right"/>
        <w:rPr>
          <w:b/>
          <w:sz w:val="16"/>
        </w:rPr>
      </w:pPr>
      <w:r>
        <w:rPr/>
        <w:drawing>
          <wp:anchor distT="0" distB="0" distL="0" distR="0" allowOverlap="1" layoutInCell="1" locked="0" behindDoc="0" simplePos="0" relativeHeight="441">
            <wp:simplePos x="0" y="0"/>
            <wp:positionH relativeFrom="page">
              <wp:posOffset>1037781</wp:posOffset>
            </wp:positionH>
            <wp:positionV relativeFrom="paragraph">
              <wp:posOffset>214959</wp:posOffset>
            </wp:positionV>
            <wp:extent cx="1381308" cy="409575"/>
            <wp:effectExtent l="0" t="0" r="0" b="0"/>
            <wp:wrapTopAndBottom/>
            <wp:docPr id="605" name="image387.png"/>
            <wp:cNvGraphicFramePr>
              <a:graphicFrameLocks noChangeAspect="1"/>
            </wp:cNvGraphicFramePr>
            <a:graphic>
              <a:graphicData uri="http://schemas.openxmlformats.org/drawingml/2006/picture">
                <pic:pic>
                  <pic:nvPicPr>
                    <pic:cNvPr id="606" name="image387.png"/>
                    <pic:cNvPicPr/>
                  </pic:nvPicPr>
                  <pic:blipFill>
                    <a:blip r:embed="rId532" cstate="print"/>
                    <a:stretch>
                      <a:fillRect/>
                    </a:stretch>
                  </pic:blipFill>
                  <pic:spPr>
                    <a:xfrm>
                      <a:off x="0" y="0"/>
                      <a:ext cx="1381308" cy="409575"/>
                    </a:xfrm>
                    <a:prstGeom prst="rect">
                      <a:avLst/>
                    </a:prstGeom>
                  </pic:spPr>
                </pic:pic>
              </a:graphicData>
            </a:graphic>
          </wp:anchor>
        </w:drawing>
      </w:r>
      <w:r>
        <w:rPr>
          <w:b/>
          <w:sz w:val="16"/>
        </w:rPr>
        <w:t>Group 3</w:t>
      </w:r>
    </w:p>
    <w:p>
      <w:pPr>
        <w:spacing w:before="22" w:after="110"/>
        <w:ind w:left="1955" w:right="0" w:firstLine="0"/>
        <w:jc w:val="left"/>
        <w:rPr>
          <w:b/>
          <w:sz w:val="16"/>
        </w:rPr>
      </w:pPr>
      <w:r>
        <w:rPr>
          <w:b/>
          <w:sz w:val="16"/>
        </w:rPr>
        <w:t>Group 4</w:t>
      </w:r>
    </w:p>
    <w:p>
      <w:pPr>
        <w:pStyle w:val="BodyText"/>
        <w:ind w:left="8368"/>
        <w:rPr>
          <w:sz w:val="20"/>
        </w:rPr>
      </w:pPr>
      <w:r>
        <w:rPr>
          <w:sz w:val="20"/>
        </w:rPr>
        <w:drawing>
          <wp:inline distT="0" distB="0" distL="0" distR="0">
            <wp:extent cx="1380996" cy="409575"/>
            <wp:effectExtent l="0" t="0" r="0" b="0"/>
            <wp:docPr id="607" name="image388.png"/>
            <wp:cNvGraphicFramePr>
              <a:graphicFrameLocks noChangeAspect="1"/>
            </wp:cNvGraphicFramePr>
            <a:graphic>
              <a:graphicData uri="http://schemas.openxmlformats.org/drawingml/2006/picture">
                <pic:pic>
                  <pic:nvPicPr>
                    <pic:cNvPr id="608" name="image388.png"/>
                    <pic:cNvPicPr/>
                  </pic:nvPicPr>
                  <pic:blipFill>
                    <a:blip r:embed="rId533" cstate="print"/>
                    <a:stretch>
                      <a:fillRect/>
                    </a:stretch>
                  </pic:blipFill>
                  <pic:spPr>
                    <a:xfrm>
                      <a:off x="0" y="0"/>
                      <a:ext cx="1380996" cy="409575"/>
                    </a:xfrm>
                    <a:prstGeom prst="rect">
                      <a:avLst/>
                    </a:prstGeom>
                  </pic:spPr>
                </pic:pic>
              </a:graphicData>
            </a:graphic>
          </wp:inline>
        </w:drawing>
      </w:r>
      <w:r>
        <w:rPr>
          <w:sz w:val="20"/>
        </w:rPr>
      </w:r>
    </w:p>
    <w:p>
      <w:pPr>
        <w:spacing w:before="37"/>
        <w:ind w:left="679" w:right="1895" w:firstLine="0"/>
        <w:jc w:val="right"/>
        <w:rPr>
          <w:b/>
          <w:sz w:val="16"/>
        </w:rPr>
      </w:pPr>
      <w:r>
        <w:rPr/>
        <w:drawing>
          <wp:anchor distT="0" distB="0" distL="0" distR="0" allowOverlap="1" layoutInCell="1" locked="0" behindDoc="0" simplePos="0" relativeHeight="442">
            <wp:simplePos x="0" y="0"/>
            <wp:positionH relativeFrom="page">
              <wp:posOffset>1037781</wp:posOffset>
            </wp:positionH>
            <wp:positionV relativeFrom="paragraph">
              <wp:posOffset>209879</wp:posOffset>
            </wp:positionV>
            <wp:extent cx="1381308" cy="409575"/>
            <wp:effectExtent l="0" t="0" r="0" b="0"/>
            <wp:wrapTopAndBottom/>
            <wp:docPr id="609" name="image389.png"/>
            <wp:cNvGraphicFramePr>
              <a:graphicFrameLocks noChangeAspect="1"/>
            </wp:cNvGraphicFramePr>
            <a:graphic>
              <a:graphicData uri="http://schemas.openxmlformats.org/drawingml/2006/picture">
                <pic:pic>
                  <pic:nvPicPr>
                    <pic:cNvPr id="610" name="image389.png"/>
                    <pic:cNvPicPr/>
                  </pic:nvPicPr>
                  <pic:blipFill>
                    <a:blip r:embed="rId534" cstate="print"/>
                    <a:stretch>
                      <a:fillRect/>
                    </a:stretch>
                  </pic:blipFill>
                  <pic:spPr>
                    <a:xfrm>
                      <a:off x="0" y="0"/>
                      <a:ext cx="1381308" cy="409575"/>
                    </a:xfrm>
                    <a:prstGeom prst="rect">
                      <a:avLst/>
                    </a:prstGeom>
                  </pic:spPr>
                </pic:pic>
              </a:graphicData>
            </a:graphic>
          </wp:anchor>
        </w:drawing>
      </w:r>
      <w:r>
        <w:rPr>
          <w:b/>
          <w:sz w:val="16"/>
        </w:rPr>
        <w:t>Group 5</w:t>
      </w:r>
    </w:p>
    <w:p>
      <w:pPr>
        <w:spacing w:before="21"/>
        <w:ind w:left="1955" w:right="0" w:firstLine="0"/>
        <w:jc w:val="left"/>
        <w:rPr>
          <w:b/>
          <w:sz w:val="16"/>
        </w:rPr>
      </w:pPr>
      <w:r>
        <w:rPr>
          <w:b/>
          <w:sz w:val="16"/>
        </w:rPr>
        <w:t>Group 6</w:t>
      </w:r>
    </w:p>
    <w:p>
      <w:pPr>
        <w:pStyle w:val="BodyText"/>
        <w:spacing w:before="9"/>
        <w:rPr>
          <w:b/>
          <w:sz w:val="25"/>
        </w:rPr>
      </w:pPr>
    </w:p>
    <w:p>
      <w:pPr>
        <w:pStyle w:val="Heading2"/>
        <w:rPr>
          <w:i/>
        </w:rPr>
      </w:pPr>
      <w:bookmarkStart w:name="Resetting the Factory Defaults: All Appl" w:id="487"/>
      <w:bookmarkEnd w:id="487"/>
      <w:r>
        <w:rPr>
          <w:b w:val="0"/>
          <w:i w:val="0"/>
        </w:rPr>
      </w:r>
      <w:bookmarkStart w:name="_bookmark367" w:id="488"/>
      <w:bookmarkEnd w:id="488"/>
      <w:r>
        <w:rPr>
          <w:b w:val="0"/>
          <w:i w:val="0"/>
        </w:rPr>
      </w:r>
      <w:bookmarkStart w:name="_bookmark368" w:id="489"/>
      <w:bookmarkEnd w:id="489"/>
      <w:r>
        <w:rPr>
          <w:b w:val="0"/>
          <w:i w:val="0"/>
        </w:rPr>
      </w:r>
      <w:r>
        <w:rPr>
          <w:i/>
        </w:rPr>
        <w:t>Resetting the Factory Defaults: All Application Work Groups</w:t>
      </w:r>
    </w:p>
    <w:p>
      <w:pPr>
        <w:pStyle w:val="BodyText"/>
        <w:spacing w:before="155"/>
        <w:ind w:left="644"/>
      </w:pPr>
      <w:r>
        <w:rPr/>
        <w:t>The following bar code defaults all of the work groups to the factory default settings.</w:t>
      </w:r>
    </w:p>
    <w:p>
      <w:pPr>
        <w:pStyle w:val="BodyText"/>
        <w:spacing w:before="7"/>
        <w:rPr>
          <w:sz w:val="10"/>
        </w:rPr>
      </w:pPr>
      <w:r>
        <w:rPr/>
        <w:pict>
          <v:group style="position:absolute;margin-left:256.922607pt;margin-top:8.064199pt;width:100.55pt;height:34.4pt;mso-position-horizontal-relative:page;mso-position-vertical-relative:paragraph;z-index:-15501312;mso-wrap-distance-left:0;mso-wrap-distance-right:0" coordorigin="5138,161" coordsize="2011,688">
            <v:shape style="position:absolute;left:5138;top:161;width:2011;height:646" type="#_x0000_t75" stroked="false">
              <v:imagedata r:id="rId535" o:title=""/>
            </v:shape>
            <v:rect style="position:absolute;left:5640;top:652;width:1111;height:196" filled="true" fillcolor="#ffffff" stroked="false">
              <v:fill type="solid"/>
            </v:rect>
            <v:shape style="position:absolute;left:5138;top:161;width:2011;height:688" type="#_x0000_t202" filled="false" stroked="false">
              <v:textbox inset="0,0,0,0">
                <w:txbxContent>
                  <w:p>
                    <w:pPr>
                      <w:spacing w:line="240" w:lineRule="auto" w:before="0"/>
                      <w:rPr>
                        <w:sz w:val="24"/>
                      </w:rPr>
                    </w:pPr>
                  </w:p>
                  <w:p>
                    <w:pPr>
                      <w:spacing w:before="155"/>
                      <w:ind w:left="502" w:right="0" w:firstLine="0"/>
                      <w:jc w:val="left"/>
                      <w:rPr>
                        <w:sz w:val="22"/>
                      </w:rPr>
                    </w:pPr>
                    <w:bookmarkStart w:name="_bookmark369" w:id="490"/>
                    <w:bookmarkEnd w:id="490"/>
                    <w:r>
                      <w:rPr/>
                    </w:r>
                    <w:r>
                      <w:rPr>
                        <w:sz w:val="22"/>
                      </w:rPr>
                      <w:t>PAPDFT&amp;</w:t>
                    </w:r>
                  </w:p>
                </w:txbxContent>
              </v:textbox>
              <w10:wrap type="none"/>
            </v:shape>
            <w10:wrap type="topAndBottom"/>
          </v:group>
        </w:pict>
      </w:r>
    </w:p>
    <w:p>
      <w:pPr>
        <w:spacing w:line="130" w:lineRule="exact" w:before="0"/>
        <w:ind w:left="661" w:right="951" w:firstLine="0"/>
        <w:jc w:val="center"/>
        <w:rPr>
          <w:b/>
          <w:sz w:val="16"/>
        </w:rPr>
      </w:pPr>
      <w:r>
        <w:rPr>
          <w:b/>
          <w:sz w:val="16"/>
        </w:rPr>
        <w:t>Factory Default Settings:</w:t>
      </w:r>
    </w:p>
    <w:p>
      <w:pPr>
        <w:spacing w:line="172" w:lineRule="exact" w:before="0"/>
        <w:ind w:left="660" w:right="951" w:firstLine="0"/>
        <w:jc w:val="center"/>
        <w:rPr>
          <w:b/>
          <w:sz w:val="16"/>
        </w:rPr>
      </w:pPr>
      <w:r>
        <w:rPr>
          <w:b/>
          <w:sz w:val="16"/>
        </w:rPr>
        <w:t>All Work Groups</w:t>
      </w:r>
    </w:p>
    <w:p>
      <w:pPr>
        <w:pStyle w:val="BodyText"/>
        <w:spacing w:before="10"/>
        <w:rPr>
          <w:b/>
          <w:sz w:val="26"/>
        </w:rPr>
      </w:pPr>
    </w:p>
    <w:p>
      <w:pPr>
        <w:pStyle w:val="BodyText"/>
        <w:spacing w:line="254" w:lineRule="auto" w:before="99"/>
        <w:ind w:left="644" w:right="850"/>
      </w:pPr>
      <w:r>
        <w:rPr/>
        <w:t>To see what the factory default settings are, refer to the table of </w:t>
      </w:r>
      <w:hyperlink w:history="true" w:anchor="_bookmark982">
        <w:r>
          <w:rPr>
            <w:color w:val="0000FF"/>
          </w:rPr>
          <w:t>Menu Commands, </w:t>
        </w:r>
        <w:r>
          <w:rPr/>
          <w:t>beginning on page 11-4.</w:t>
        </w:r>
      </w:hyperlink>
      <w:r>
        <w:rPr/>
        <w:t> The standard prod- uct default settings for each of the commands are indicated by an asterisk (*).</w:t>
      </w:r>
    </w:p>
    <w:p>
      <w:pPr>
        <w:spacing w:line="208" w:lineRule="auto" w:before="113"/>
        <w:ind w:left="1198" w:right="906" w:hanging="555"/>
        <w:jc w:val="left"/>
        <w:rPr>
          <w:i/>
          <w:sz w:val="18"/>
        </w:rPr>
      </w:pPr>
      <w:r>
        <w:rPr>
          <w:i/>
          <w:sz w:val="18"/>
        </w:rPr>
        <w:t>Note: Scanning this bar code also causes both the scanner and the base or Access Point to perform a reset and become </w:t>
      </w:r>
      <w:r>
        <w:rPr>
          <w:i/>
          <w:sz w:val="18"/>
        </w:rPr>
        <w:t>unlinked. The scanner must be placed in the base, or the Access Point linking bar code must be scanned to re-establish the link. Refer to </w:t>
      </w:r>
      <w:hyperlink w:history="true" w:anchor="_bookmark285">
        <w:r>
          <w:rPr>
            <w:i/>
            <w:color w:val="0000FF"/>
            <w:sz w:val="18"/>
          </w:rPr>
          <w:t>Scanner Modes</w:t>
        </w:r>
        <w:r>
          <w:rPr>
            <w:i/>
            <w:sz w:val="18"/>
          </w:rPr>
          <w:t>, page 3-9 </w:t>
        </w:r>
      </w:hyperlink>
      <w:r>
        <w:rPr>
          <w:i/>
          <w:sz w:val="18"/>
        </w:rPr>
        <w:t>for additional information.</w:t>
      </w:r>
    </w:p>
    <w:p>
      <w:pPr>
        <w:pStyle w:val="BodyText"/>
        <w:spacing w:before="8"/>
        <w:rPr>
          <w:i/>
          <w:sz w:val="15"/>
        </w:rPr>
      </w:pPr>
    </w:p>
    <w:p>
      <w:pPr>
        <w:spacing w:line="208" w:lineRule="auto" w:before="0"/>
        <w:ind w:left="1198" w:right="860" w:firstLine="0"/>
        <w:jc w:val="left"/>
        <w:rPr>
          <w:i/>
          <w:sz w:val="18"/>
        </w:rPr>
      </w:pPr>
      <w:r>
        <w:rPr>
          <w:i/>
          <w:sz w:val="18"/>
        </w:rPr>
        <w:t>If your scanner is in multiple scanner mode, you will hear up to 30 seconds of beeping while all scanners are relinked to </w:t>
      </w:r>
      <w:r>
        <w:rPr>
          <w:i/>
          <w:sz w:val="18"/>
        </w:rPr>
        <w:t>the base or Access Point and the settings are changed.</w:t>
      </w:r>
    </w:p>
    <w:p>
      <w:pPr>
        <w:pStyle w:val="BodyText"/>
        <w:rPr>
          <w:i/>
          <w:sz w:val="20"/>
        </w:rPr>
      </w:pPr>
    </w:p>
    <w:p>
      <w:pPr>
        <w:pStyle w:val="BodyText"/>
        <w:rPr>
          <w:i/>
          <w:sz w:val="20"/>
        </w:rPr>
      </w:pPr>
    </w:p>
    <w:p>
      <w:pPr>
        <w:pStyle w:val="BodyText"/>
        <w:rPr>
          <w:i/>
          <w:sz w:val="20"/>
        </w:rPr>
      </w:pPr>
    </w:p>
    <w:p>
      <w:pPr>
        <w:pStyle w:val="BodyText"/>
        <w:spacing w:before="6"/>
        <w:rPr>
          <w:i/>
          <w:sz w:val="17"/>
        </w:rPr>
      </w:pPr>
      <w:r>
        <w:rPr/>
        <w:pict>
          <v:shape style="position:absolute;margin-left:54.935001pt;margin-top:12.0681pt;width:506.65pt;height:.550pt;mso-position-horizontal-relative:page;mso-position-vertical-relative:paragraph;z-index:-15500800;mso-wrap-distance-left:0;mso-wrap-distance-right:0" coordorigin="1099,241" coordsize="10133,11" path="m1104,241l1099,241,1099,252,1104,252,1104,241xm11231,241l1104,241,1104,252,11231,252,11231,241xe" filled="true" fillcolor="#000000" stroked="false">
            <v:path arrowok="t"/>
            <v:fill type="solid"/>
            <w10:wrap type="topAndBottom"/>
          </v:shape>
        </w:pict>
      </w:r>
    </w:p>
    <w:p>
      <w:pPr>
        <w:pStyle w:val="Heading8"/>
        <w:ind w:left="627"/>
        <w:jc w:val="left"/>
        <w:rPr>
          <w:i/>
        </w:rPr>
      </w:pPr>
      <w:r>
        <w:rPr>
          <w:i/>
        </w:rPr>
        <w:t>3 - 20</w:t>
      </w:r>
    </w:p>
    <w:p>
      <w:pPr>
        <w:spacing w:after="0"/>
        <w:jc w:val="left"/>
        <w:sectPr>
          <w:headerReference w:type="default" r:id="rId526"/>
          <w:footerReference w:type="default" r:id="rId527"/>
          <w:pgSz w:w="12240" w:h="15840"/>
          <w:pgMar w:header="1218" w:footer="0" w:top="1400" w:bottom="280" w:left="460" w:right="120"/>
        </w:sectPr>
      </w:pPr>
    </w:p>
    <w:p>
      <w:pPr>
        <w:pStyle w:val="BodyText"/>
        <w:rPr>
          <w:i/>
          <w:sz w:val="20"/>
        </w:rPr>
      </w:pPr>
    </w:p>
    <w:p>
      <w:pPr>
        <w:spacing w:before="256"/>
        <w:ind w:left="644" w:right="0" w:firstLine="0"/>
        <w:jc w:val="both"/>
        <w:rPr>
          <w:b/>
          <w:i/>
          <w:sz w:val="27"/>
        </w:rPr>
      </w:pPr>
      <w:bookmarkStart w:name="Resetting the Custom Defaults: All Appli" w:id="491"/>
      <w:bookmarkEnd w:id="491"/>
      <w:r>
        <w:rPr/>
      </w:r>
      <w:bookmarkStart w:name="_bookmark370" w:id="492"/>
      <w:bookmarkEnd w:id="492"/>
      <w:r>
        <w:rPr/>
      </w:r>
      <w:bookmarkStart w:name="_bookmark371" w:id="493"/>
      <w:bookmarkEnd w:id="493"/>
      <w:r>
        <w:rPr/>
      </w:r>
      <w:r>
        <w:rPr>
          <w:b/>
          <w:i/>
          <w:sz w:val="27"/>
        </w:rPr>
        <w:t>Resetting the Custom Defaults: All Application Work Groups</w:t>
      </w:r>
    </w:p>
    <w:p>
      <w:pPr>
        <w:pStyle w:val="BodyText"/>
        <w:spacing w:line="254" w:lineRule="auto" w:before="155"/>
        <w:ind w:left="644" w:right="982"/>
        <w:jc w:val="both"/>
      </w:pPr>
      <w:r>
        <w:rPr/>
        <w:t>If</w:t>
      </w:r>
      <w:r>
        <w:rPr>
          <w:spacing w:val="-6"/>
        </w:rPr>
        <w:t> </w:t>
      </w:r>
      <w:r>
        <w:rPr/>
        <w:t>you</w:t>
      </w:r>
      <w:r>
        <w:rPr>
          <w:spacing w:val="-6"/>
        </w:rPr>
        <w:t> </w:t>
      </w:r>
      <w:r>
        <w:rPr/>
        <w:t>want</w:t>
      </w:r>
      <w:r>
        <w:rPr>
          <w:spacing w:val="-6"/>
        </w:rPr>
        <w:t> </w:t>
      </w:r>
      <w:r>
        <w:rPr/>
        <w:t>the</w:t>
      </w:r>
      <w:r>
        <w:rPr>
          <w:spacing w:val="-5"/>
        </w:rPr>
        <w:t> </w:t>
      </w:r>
      <w:r>
        <w:rPr/>
        <w:t>custom</w:t>
      </w:r>
      <w:r>
        <w:rPr>
          <w:spacing w:val="-6"/>
        </w:rPr>
        <w:t> </w:t>
      </w:r>
      <w:r>
        <w:rPr/>
        <w:t>default</w:t>
      </w:r>
      <w:r>
        <w:rPr>
          <w:spacing w:val="-6"/>
        </w:rPr>
        <w:t> </w:t>
      </w:r>
      <w:r>
        <w:rPr/>
        <w:t>settings</w:t>
      </w:r>
      <w:r>
        <w:rPr>
          <w:spacing w:val="-6"/>
        </w:rPr>
        <w:t> </w:t>
      </w:r>
      <w:r>
        <w:rPr/>
        <w:t>restored</w:t>
      </w:r>
      <w:r>
        <w:rPr>
          <w:spacing w:val="-5"/>
        </w:rPr>
        <w:t> </w:t>
      </w:r>
      <w:r>
        <w:rPr/>
        <w:t>to</w:t>
      </w:r>
      <w:r>
        <w:rPr>
          <w:spacing w:val="-6"/>
        </w:rPr>
        <w:t> </w:t>
      </w:r>
      <w:r>
        <w:rPr/>
        <w:t>all</w:t>
      </w:r>
      <w:r>
        <w:rPr>
          <w:spacing w:val="-6"/>
        </w:rPr>
        <w:t> </w:t>
      </w:r>
      <w:r>
        <w:rPr/>
        <w:t>of</w:t>
      </w:r>
      <w:r>
        <w:rPr>
          <w:spacing w:val="-6"/>
        </w:rPr>
        <w:t> </w:t>
      </w:r>
      <w:r>
        <w:rPr/>
        <w:t>the</w:t>
      </w:r>
      <w:r>
        <w:rPr>
          <w:spacing w:val="-5"/>
        </w:rPr>
        <w:t> </w:t>
      </w:r>
      <w:r>
        <w:rPr/>
        <w:t>work</w:t>
      </w:r>
      <w:r>
        <w:rPr>
          <w:spacing w:val="-6"/>
        </w:rPr>
        <w:t> </w:t>
      </w:r>
      <w:r>
        <w:rPr/>
        <w:t>groups,</w:t>
      </w:r>
      <w:r>
        <w:rPr>
          <w:spacing w:val="-6"/>
        </w:rPr>
        <w:t> </w:t>
      </w:r>
      <w:r>
        <w:rPr/>
        <w:t>scan</w:t>
      </w:r>
      <w:r>
        <w:rPr>
          <w:spacing w:val="-5"/>
        </w:rPr>
        <w:t> </w:t>
      </w:r>
      <w:r>
        <w:rPr/>
        <w:t>the</w:t>
      </w:r>
      <w:r>
        <w:rPr>
          <w:spacing w:val="-5"/>
        </w:rPr>
        <w:t> </w:t>
      </w:r>
      <w:r>
        <w:rPr>
          <w:b/>
        </w:rPr>
        <w:t>Custom</w:t>
      </w:r>
      <w:r>
        <w:rPr>
          <w:b/>
          <w:spacing w:val="-6"/>
        </w:rPr>
        <w:t> </w:t>
      </w:r>
      <w:r>
        <w:rPr>
          <w:b/>
        </w:rPr>
        <w:t>Product</w:t>
      </w:r>
      <w:r>
        <w:rPr>
          <w:b/>
          <w:spacing w:val="-6"/>
        </w:rPr>
        <w:t> </w:t>
      </w:r>
      <w:r>
        <w:rPr>
          <w:b/>
        </w:rPr>
        <w:t>Default</w:t>
      </w:r>
      <w:r>
        <w:rPr>
          <w:b/>
          <w:spacing w:val="-5"/>
        </w:rPr>
        <w:t> </w:t>
      </w:r>
      <w:r>
        <w:rPr>
          <w:b/>
        </w:rPr>
        <w:t>Settings</w:t>
      </w:r>
      <w:r>
        <w:rPr>
          <w:b/>
          <w:spacing w:val="-6"/>
        </w:rPr>
        <w:t> </w:t>
      </w:r>
      <w:r>
        <w:rPr/>
        <w:t>bar</w:t>
      </w:r>
      <w:r>
        <w:rPr>
          <w:spacing w:val="-6"/>
        </w:rPr>
        <w:t> </w:t>
      </w:r>
      <w:r>
        <w:rPr/>
        <w:t>code </w:t>
      </w:r>
      <w:r>
        <w:rPr>
          <w:spacing w:val="-3"/>
        </w:rPr>
        <w:t>below. </w:t>
      </w:r>
      <w:r>
        <w:rPr/>
        <w:t>(If there are no custom defaults, it will reset the work groups to the factory defaults.) </w:t>
      </w:r>
      <w:hyperlink w:history="true" w:anchor="_bookmark13">
        <w:r>
          <w:rPr/>
          <w:t>See "Setting Custom Defaults" on</w:t>
        </w:r>
      </w:hyperlink>
      <w:r>
        <w:rPr/>
        <w:t> </w:t>
      </w:r>
      <w:hyperlink w:history="true" w:anchor="_bookmark13">
        <w:r>
          <w:rPr/>
          <w:t>page 1-11 </w:t>
        </w:r>
      </w:hyperlink>
      <w:r>
        <w:rPr>
          <w:spacing w:val="-3"/>
        </w:rPr>
        <w:t>for </w:t>
      </w:r>
      <w:r>
        <w:rPr/>
        <w:t>further information about custom</w:t>
      </w:r>
      <w:r>
        <w:rPr>
          <w:spacing w:val="-5"/>
        </w:rPr>
        <w:t> </w:t>
      </w:r>
      <w:r>
        <w:rPr/>
        <w:t>defaults.</w:t>
      </w:r>
    </w:p>
    <w:p>
      <w:pPr>
        <w:pStyle w:val="BodyText"/>
        <w:spacing w:before="10"/>
        <w:rPr>
          <w:sz w:val="14"/>
        </w:rPr>
      </w:pPr>
      <w:r>
        <w:rPr/>
        <w:drawing>
          <wp:anchor distT="0" distB="0" distL="0" distR="0" allowOverlap="1" layoutInCell="1" locked="0" behindDoc="0" simplePos="0" relativeHeight="446">
            <wp:simplePos x="0" y="0"/>
            <wp:positionH relativeFrom="page">
              <wp:posOffset>3262561</wp:posOffset>
            </wp:positionH>
            <wp:positionV relativeFrom="paragraph">
              <wp:posOffset>133833</wp:posOffset>
            </wp:positionV>
            <wp:extent cx="1276271" cy="409575"/>
            <wp:effectExtent l="0" t="0" r="0" b="0"/>
            <wp:wrapTopAndBottom/>
            <wp:docPr id="611" name="image391.png"/>
            <wp:cNvGraphicFramePr>
              <a:graphicFrameLocks noChangeAspect="1"/>
            </wp:cNvGraphicFramePr>
            <a:graphic>
              <a:graphicData uri="http://schemas.openxmlformats.org/drawingml/2006/picture">
                <pic:pic>
                  <pic:nvPicPr>
                    <pic:cNvPr id="612" name="image391.png"/>
                    <pic:cNvPicPr/>
                  </pic:nvPicPr>
                  <pic:blipFill>
                    <a:blip r:embed="rId538" cstate="print"/>
                    <a:stretch>
                      <a:fillRect/>
                    </a:stretch>
                  </pic:blipFill>
                  <pic:spPr>
                    <a:xfrm>
                      <a:off x="0" y="0"/>
                      <a:ext cx="1276271" cy="409575"/>
                    </a:xfrm>
                    <a:prstGeom prst="rect">
                      <a:avLst/>
                    </a:prstGeom>
                  </pic:spPr>
                </pic:pic>
              </a:graphicData>
            </a:graphic>
          </wp:anchor>
        </w:drawing>
      </w:r>
    </w:p>
    <w:p>
      <w:pPr>
        <w:spacing w:line="208" w:lineRule="auto" w:before="44"/>
        <w:ind w:left="4692" w:right="5012" w:firstLine="0"/>
        <w:jc w:val="center"/>
        <w:rPr>
          <w:b/>
          <w:sz w:val="16"/>
        </w:rPr>
      </w:pPr>
      <w:bookmarkStart w:name="_bookmark372" w:id="494"/>
      <w:bookmarkEnd w:id="494"/>
      <w:r>
        <w:rPr/>
      </w:r>
      <w:r>
        <w:rPr>
          <w:b/>
          <w:sz w:val="16"/>
        </w:rPr>
        <w:t>Custom Default Settings: All Work Groups</w:t>
      </w:r>
    </w:p>
    <w:p>
      <w:pPr>
        <w:spacing w:line="208" w:lineRule="auto" w:before="140"/>
        <w:ind w:left="1198" w:right="976" w:hanging="555"/>
        <w:jc w:val="left"/>
        <w:rPr>
          <w:i/>
          <w:sz w:val="18"/>
        </w:rPr>
      </w:pPr>
      <w:r>
        <w:rPr>
          <w:i/>
          <w:sz w:val="18"/>
        </w:rPr>
        <w:t>Note: Scanning this bar code also causes both the scanner and the base or Access Point to perform a reset and become </w:t>
      </w:r>
      <w:r>
        <w:rPr>
          <w:i/>
          <w:sz w:val="18"/>
        </w:rPr>
        <w:t>unlinked. The scanner must be placed in its base, or the Access Point linking bar code must be scanned to re-establish the link. Refer to </w:t>
      </w:r>
      <w:hyperlink w:history="true" w:anchor="_bookmark285">
        <w:r>
          <w:rPr>
            <w:i/>
            <w:color w:val="0000FF"/>
            <w:sz w:val="18"/>
          </w:rPr>
          <w:t>Scanner Modes</w:t>
        </w:r>
        <w:r>
          <w:rPr>
            <w:i/>
            <w:sz w:val="18"/>
          </w:rPr>
          <w:t>, page 3-9 </w:t>
        </w:r>
      </w:hyperlink>
      <w:r>
        <w:rPr>
          <w:i/>
          <w:sz w:val="18"/>
        </w:rPr>
        <w:t>for additional information.</w:t>
      </w:r>
    </w:p>
    <w:p>
      <w:pPr>
        <w:spacing w:line="208" w:lineRule="auto" w:before="179"/>
        <w:ind w:left="1198" w:right="860" w:hanging="1"/>
        <w:jc w:val="left"/>
        <w:rPr>
          <w:i/>
          <w:sz w:val="18"/>
        </w:rPr>
      </w:pPr>
      <w:r>
        <w:rPr>
          <w:i/>
          <w:sz w:val="18"/>
        </w:rPr>
        <w:t>If your scanner is in multiple scanner mode, you will hear up to 30 seconds of beeping while all scanners are relinked to </w:t>
      </w:r>
      <w:r>
        <w:rPr>
          <w:i/>
          <w:sz w:val="18"/>
        </w:rPr>
        <w:t>the base or Access Point and the settings are changed.</w:t>
      </w:r>
    </w:p>
    <w:p>
      <w:pPr>
        <w:pStyle w:val="Heading2"/>
        <w:spacing w:before="154"/>
        <w:jc w:val="both"/>
        <w:rPr>
          <w:i/>
        </w:rPr>
      </w:pPr>
      <w:bookmarkStart w:name="Using the Scanner with Bluetooth Devices" w:id="495"/>
      <w:bookmarkEnd w:id="495"/>
      <w:r>
        <w:rPr>
          <w:b w:val="0"/>
          <w:i w:val="0"/>
        </w:rPr>
      </w:r>
      <w:bookmarkStart w:name="_bookmark373" w:id="496"/>
      <w:bookmarkEnd w:id="496"/>
      <w:r>
        <w:rPr>
          <w:b w:val="0"/>
          <w:i w:val="0"/>
        </w:rPr>
      </w:r>
      <w:r>
        <w:rPr>
          <w:i/>
        </w:rPr>
        <w:t>Using the Scanner with Bluetooth Devices</w:t>
      </w:r>
    </w:p>
    <w:p>
      <w:pPr>
        <w:pStyle w:val="BodyText"/>
        <w:spacing w:line="254" w:lineRule="auto" w:before="154"/>
        <w:ind w:left="644" w:right="982"/>
        <w:jc w:val="both"/>
      </w:pPr>
      <w:r>
        <w:rPr/>
        <w:t>The</w:t>
      </w:r>
      <w:r>
        <w:rPr>
          <w:spacing w:val="-6"/>
        </w:rPr>
        <w:t> </w:t>
      </w:r>
      <w:r>
        <w:rPr/>
        <w:t>scanner</w:t>
      </w:r>
      <w:r>
        <w:rPr>
          <w:spacing w:val="-5"/>
        </w:rPr>
        <w:t> </w:t>
      </w:r>
      <w:r>
        <w:rPr/>
        <w:t>can</w:t>
      </w:r>
      <w:r>
        <w:rPr>
          <w:spacing w:val="-5"/>
        </w:rPr>
        <w:t> </w:t>
      </w:r>
      <w:r>
        <w:rPr/>
        <w:t>be</w:t>
      </w:r>
      <w:r>
        <w:rPr>
          <w:spacing w:val="-5"/>
        </w:rPr>
        <w:t> </w:t>
      </w:r>
      <w:r>
        <w:rPr/>
        <w:t>used</w:t>
      </w:r>
      <w:r>
        <w:rPr>
          <w:spacing w:val="-5"/>
        </w:rPr>
        <w:t> </w:t>
      </w:r>
      <w:r>
        <w:rPr/>
        <w:t>either</w:t>
      </w:r>
      <w:r>
        <w:rPr>
          <w:spacing w:val="-5"/>
        </w:rPr>
        <w:t> </w:t>
      </w:r>
      <w:r>
        <w:rPr/>
        <w:t>with</w:t>
      </w:r>
      <w:r>
        <w:rPr>
          <w:spacing w:val="-5"/>
        </w:rPr>
        <w:t> </w:t>
      </w:r>
      <w:r>
        <w:rPr/>
        <w:t>the</w:t>
      </w:r>
      <w:r>
        <w:rPr>
          <w:spacing w:val="-5"/>
        </w:rPr>
        <w:t> </w:t>
      </w:r>
      <w:r>
        <w:rPr/>
        <w:t>charge</w:t>
      </w:r>
      <w:r>
        <w:rPr>
          <w:spacing w:val="-5"/>
        </w:rPr>
        <w:t> </w:t>
      </w:r>
      <w:r>
        <w:rPr/>
        <w:t>base,</w:t>
      </w:r>
      <w:r>
        <w:rPr>
          <w:spacing w:val="-5"/>
        </w:rPr>
        <w:t> </w:t>
      </w:r>
      <w:r>
        <w:rPr/>
        <w:t>an</w:t>
      </w:r>
      <w:r>
        <w:rPr>
          <w:spacing w:val="-6"/>
        </w:rPr>
        <w:t> </w:t>
      </w:r>
      <w:r>
        <w:rPr/>
        <w:t>Access</w:t>
      </w:r>
      <w:r>
        <w:rPr>
          <w:spacing w:val="-5"/>
        </w:rPr>
        <w:t> </w:t>
      </w:r>
      <w:r>
        <w:rPr/>
        <w:t>Point,</w:t>
      </w:r>
      <w:r>
        <w:rPr>
          <w:spacing w:val="-5"/>
        </w:rPr>
        <w:t> </w:t>
      </w:r>
      <w:r>
        <w:rPr/>
        <w:t>or</w:t>
      </w:r>
      <w:r>
        <w:rPr>
          <w:spacing w:val="-5"/>
        </w:rPr>
        <w:t> </w:t>
      </w:r>
      <w:r>
        <w:rPr/>
        <w:t>with</w:t>
      </w:r>
      <w:r>
        <w:rPr>
          <w:spacing w:val="-5"/>
        </w:rPr>
        <w:t> </w:t>
      </w:r>
      <w:r>
        <w:rPr/>
        <w:t>other</w:t>
      </w:r>
      <w:r>
        <w:rPr>
          <w:spacing w:val="-5"/>
        </w:rPr>
        <w:t> </w:t>
      </w:r>
      <w:r>
        <w:rPr/>
        <w:t>Bluetooth</w:t>
      </w:r>
      <w:r>
        <w:rPr>
          <w:spacing w:val="-5"/>
        </w:rPr>
        <w:t> </w:t>
      </w:r>
      <w:r>
        <w:rPr/>
        <w:t>devices.</w:t>
      </w:r>
      <w:r>
        <w:rPr>
          <w:spacing w:val="40"/>
        </w:rPr>
        <w:t> </w:t>
      </w:r>
      <w:r>
        <w:rPr/>
        <w:t>Those</w:t>
      </w:r>
      <w:r>
        <w:rPr>
          <w:spacing w:val="-5"/>
        </w:rPr>
        <w:t> </w:t>
      </w:r>
      <w:r>
        <w:rPr/>
        <w:t>devices</w:t>
      </w:r>
      <w:r>
        <w:rPr>
          <w:spacing w:val="-5"/>
        </w:rPr>
        <w:t> </w:t>
      </w:r>
      <w:r>
        <w:rPr/>
        <w:t>include personal computers, laptops, </w:t>
      </w:r>
      <w:r>
        <w:rPr>
          <w:spacing w:val="-3"/>
        </w:rPr>
        <w:t>PDAs, </w:t>
      </w:r>
      <w:r>
        <w:rPr/>
        <w:t>and Honeywell mobility systems</w:t>
      </w:r>
      <w:r>
        <w:rPr>
          <w:spacing w:val="-1"/>
        </w:rPr>
        <w:t> </w:t>
      </w:r>
      <w:r>
        <w:rPr/>
        <w:t>devices.</w:t>
      </w:r>
    </w:p>
    <w:p>
      <w:pPr>
        <w:pStyle w:val="Heading3"/>
        <w:spacing w:before="165"/>
        <w:rPr>
          <w:i/>
        </w:rPr>
      </w:pPr>
      <w:bookmarkStart w:name="Bluetooth HID Keyboard Connect" w:id="497"/>
      <w:bookmarkEnd w:id="497"/>
      <w:r>
        <w:rPr>
          <w:b w:val="0"/>
          <w:i w:val="0"/>
        </w:rPr>
      </w:r>
      <w:bookmarkStart w:name="_bookmark374" w:id="498"/>
      <w:bookmarkEnd w:id="498"/>
      <w:r>
        <w:rPr>
          <w:b w:val="0"/>
          <w:i w:val="0"/>
        </w:rPr>
      </w:r>
      <w:r>
        <w:rPr>
          <w:i/>
        </w:rPr>
        <w:t>Bluetooth HID Keyboard Connect</w:t>
      </w:r>
    </w:p>
    <w:p>
      <w:pPr>
        <w:pStyle w:val="BodyText"/>
        <w:spacing w:line="254" w:lineRule="auto" w:before="111"/>
        <w:ind w:left="1004" w:right="1050"/>
      </w:pPr>
      <w:r>
        <w:rPr/>
        <w:t>Your scanner can be paired with Bluetooth-capable devices, such as iPads, smart phones, and laptops, so that scanned data appears on your device screen as though it was entered on the keyboard. In order to pair with the Bluetooth device:</w:t>
      </w:r>
    </w:p>
    <w:p>
      <w:pPr>
        <w:pStyle w:val="ListParagraph"/>
        <w:numPr>
          <w:ilvl w:val="0"/>
          <w:numId w:val="28"/>
        </w:numPr>
        <w:tabs>
          <w:tab w:pos="1245" w:val="left" w:leader="none"/>
        </w:tabs>
        <w:spacing w:line="240" w:lineRule="auto" w:before="91" w:after="0"/>
        <w:ind w:left="1244" w:right="0" w:hanging="241"/>
        <w:jc w:val="left"/>
        <w:rPr>
          <w:sz w:val="18"/>
        </w:rPr>
      </w:pPr>
      <w:r>
        <w:rPr>
          <w:sz w:val="18"/>
        </w:rPr>
        <w:t>Scan the </w:t>
      </w:r>
      <w:r>
        <w:rPr>
          <w:b/>
          <w:sz w:val="18"/>
        </w:rPr>
        <w:t>Bluetooth HID Keyboard Connect </w:t>
      </w:r>
      <w:r>
        <w:rPr>
          <w:sz w:val="18"/>
        </w:rPr>
        <w:t>bar code</w:t>
      </w:r>
      <w:r>
        <w:rPr>
          <w:spacing w:val="-6"/>
          <w:sz w:val="18"/>
        </w:rPr>
        <w:t> </w:t>
      </w:r>
      <w:r>
        <w:rPr>
          <w:sz w:val="18"/>
        </w:rPr>
        <w:t>below.</w:t>
      </w:r>
    </w:p>
    <w:p>
      <w:pPr>
        <w:pStyle w:val="BodyText"/>
        <w:spacing w:before="11"/>
        <w:rPr>
          <w:sz w:val="15"/>
        </w:rPr>
      </w:pPr>
      <w:r>
        <w:rPr/>
        <w:drawing>
          <wp:anchor distT="0" distB="0" distL="0" distR="0" allowOverlap="1" layoutInCell="1" locked="0" behindDoc="0" simplePos="0" relativeHeight="447">
            <wp:simplePos x="0" y="0"/>
            <wp:positionH relativeFrom="page">
              <wp:posOffset>3262917</wp:posOffset>
            </wp:positionH>
            <wp:positionV relativeFrom="paragraph">
              <wp:posOffset>141437</wp:posOffset>
            </wp:positionV>
            <wp:extent cx="1276305" cy="409575"/>
            <wp:effectExtent l="0" t="0" r="0" b="0"/>
            <wp:wrapTopAndBottom/>
            <wp:docPr id="613" name="image392.png"/>
            <wp:cNvGraphicFramePr>
              <a:graphicFrameLocks noChangeAspect="1"/>
            </wp:cNvGraphicFramePr>
            <a:graphic>
              <a:graphicData uri="http://schemas.openxmlformats.org/drawingml/2006/picture">
                <pic:pic>
                  <pic:nvPicPr>
                    <pic:cNvPr id="614" name="image392.png"/>
                    <pic:cNvPicPr/>
                  </pic:nvPicPr>
                  <pic:blipFill>
                    <a:blip r:embed="rId539" cstate="print"/>
                    <a:stretch>
                      <a:fillRect/>
                    </a:stretch>
                  </pic:blipFill>
                  <pic:spPr>
                    <a:xfrm>
                      <a:off x="0" y="0"/>
                      <a:ext cx="1276305" cy="409575"/>
                    </a:xfrm>
                    <a:prstGeom prst="rect">
                      <a:avLst/>
                    </a:prstGeom>
                  </pic:spPr>
                </pic:pic>
              </a:graphicData>
            </a:graphic>
          </wp:anchor>
        </w:drawing>
      </w:r>
    </w:p>
    <w:p>
      <w:pPr>
        <w:spacing w:line="208" w:lineRule="auto" w:before="39"/>
        <w:ind w:left="4707" w:right="4998" w:firstLine="0"/>
        <w:jc w:val="center"/>
        <w:rPr>
          <w:b/>
          <w:sz w:val="16"/>
        </w:rPr>
      </w:pPr>
      <w:bookmarkStart w:name="_bookmark375" w:id="499"/>
      <w:bookmarkEnd w:id="499"/>
      <w:r>
        <w:rPr/>
      </w:r>
      <w:r>
        <w:rPr>
          <w:b/>
          <w:sz w:val="16"/>
        </w:rPr>
        <w:t>Bluetooth HID Keyboard Connect</w:t>
      </w:r>
    </w:p>
    <w:p>
      <w:pPr>
        <w:pStyle w:val="BodyText"/>
        <w:spacing w:before="6"/>
        <w:rPr>
          <w:b/>
        </w:rPr>
      </w:pPr>
    </w:p>
    <w:p>
      <w:pPr>
        <w:pStyle w:val="ListParagraph"/>
        <w:numPr>
          <w:ilvl w:val="0"/>
          <w:numId w:val="28"/>
        </w:numPr>
        <w:tabs>
          <w:tab w:pos="1245" w:val="left" w:leader="none"/>
        </w:tabs>
        <w:spacing w:line="208" w:lineRule="auto" w:before="0" w:after="0"/>
        <w:ind w:left="1259" w:right="999" w:hanging="256"/>
        <w:jc w:val="left"/>
        <w:rPr>
          <w:sz w:val="18"/>
        </w:rPr>
      </w:pPr>
      <w:r>
        <w:rPr>
          <w:sz w:val="18"/>
        </w:rPr>
        <w:t>Set the Bluetooth-capable host device so it searches for other Bluetooth devices. (Refer to your device’s User’s </w:t>
      </w:r>
      <w:r>
        <w:rPr>
          <w:spacing w:val="-3"/>
          <w:sz w:val="18"/>
        </w:rPr>
        <w:t>Guide </w:t>
      </w:r>
      <w:r>
        <w:rPr>
          <w:sz w:val="18"/>
        </w:rPr>
        <w:t>for pairing</w:t>
      </w:r>
      <w:r>
        <w:rPr>
          <w:spacing w:val="-3"/>
          <w:sz w:val="18"/>
        </w:rPr>
        <w:t> </w:t>
      </w:r>
      <w:r>
        <w:rPr>
          <w:sz w:val="18"/>
        </w:rPr>
        <w:t>instructions.)</w:t>
      </w:r>
    </w:p>
    <w:p>
      <w:pPr>
        <w:pStyle w:val="ListParagraph"/>
        <w:numPr>
          <w:ilvl w:val="0"/>
          <w:numId w:val="28"/>
        </w:numPr>
        <w:tabs>
          <w:tab w:pos="1245" w:val="left" w:leader="none"/>
        </w:tabs>
        <w:spacing w:line="232" w:lineRule="auto" w:before="144" w:after="0"/>
        <w:ind w:left="1259" w:right="1048" w:hanging="256"/>
        <w:jc w:val="left"/>
        <w:rPr>
          <w:sz w:val="18"/>
        </w:rPr>
      </w:pPr>
      <w:r>
        <w:rPr>
          <w:sz w:val="18"/>
        </w:rPr>
        <w:t>Once your host device has located the scanner, select the scanner name. The host generates and displays a random PIN that must be scanned within 60 seconds. You must quickly scan </w:t>
      </w:r>
      <w:r>
        <w:rPr>
          <w:b/>
          <w:sz w:val="18"/>
        </w:rPr>
        <w:t>Bluetooth PIN Code</w:t>
      </w:r>
      <w:r>
        <w:rPr>
          <w:sz w:val="18"/>
        </w:rPr>
        <w:t>, then the numbers below, then</w:t>
      </w:r>
      <w:r>
        <w:rPr>
          <w:spacing w:val="-2"/>
          <w:sz w:val="18"/>
        </w:rPr>
        <w:t> </w:t>
      </w:r>
      <w:r>
        <w:rPr>
          <w:b/>
          <w:sz w:val="18"/>
        </w:rPr>
        <w:t>Save</w:t>
      </w:r>
      <w:r>
        <w:rPr>
          <w:sz w:val="18"/>
        </w:rPr>
        <w:t>.</w:t>
      </w:r>
    </w:p>
    <w:p>
      <w:pPr>
        <w:pStyle w:val="BodyText"/>
        <w:spacing w:before="10"/>
        <w:rPr>
          <w:sz w:val="15"/>
        </w:rPr>
      </w:pPr>
      <w:r>
        <w:rPr/>
        <w:drawing>
          <wp:anchor distT="0" distB="0" distL="0" distR="0" allowOverlap="1" layoutInCell="1" locked="0" behindDoc="0" simplePos="0" relativeHeight="448">
            <wp:simplePos x="0" y="0"/>
            <wp:positionH relativeFrom="page">
              <wp:posOffset>1040277</wp:posOffset>
            </wp:positionH>
            <wp:positionV relativeFrom="paragraph">
              <wp:posOffset>140866</wp:posOffset>
            </wp:positionV>
            <wp:extent cx="1277243" cy="438150"/>
            <wp:effectExtent l="0" t="0" r="0" b="0"/>
            <wp:wrapTopAndBottom/>
            <wp:docPr id="615" name="image393.png"/>
            <wp:cNvGraphicFramePr>
              <a:graphicFrameLocks noChangeAspect="1"/>
            </wp:cNvGraphicFramePr>
            <a:graphic>
              <a:graphicData uri="http://schemas.openxmlformats.org/drawingml/2006/picture">
                <pic:pic>
                  <pic:nvPicPr>
                    <pic:cNvPr id="616" name="image393.png"/>
                    <pic:cNvPicPr/>
                  </pic:nvPicPr>
                  <pic:blipFill>
                    <a:blip r:embed="rId540" cstate="print"/>
                    <a:stretch>
                      <a:fillRect/>
                    </a:stretch>
                  </pic:blipFill>
                  <pic:spPr>
                    <a:xfrm>
                      <a:off x="0" y="0"/>
                      <a:ext cx="1277243" cy="438150"/>
                    </a:xfrm>
                    <a:prstGeom prst="rect">
                      <a:avLst/>
                    </a:prstGeom>
                  </pic:spPr>
                </pic:pic>
              </a:graphicData>
            </a:graphic>
          </wp:anchor>
        </w:drawing>
      </w:r>
    </w:p>
    <w:p>
      <w:pPr>
        <w:spacing w:before="0"/>
        <w:ind w:left="1432" w:right="0" w:firstLine="0"/>
        <w:jc w:val="left"/>
        <w:rPr>
          <w:b/>
          <w:sz w:val="16"/>
        </w:rPr>
      </w:pPr>
      <w:r>
        <w:rPr>
          <w:b/>
          <w:sz w:val="16"/>
        </w:rPr>
        <w:t>Bluetooth PIN Code</w:t>
      </w:r>
    </w:p>
    <w:p>
      <w:pPr>
        <w:pStyle w:val="BodyText"/>
        <w:rPr>
          <w:b/>
          <w:sz w:val="11"/>
        </w:rPr>
      </w:pPr>
      <w:r>
        <w:rPr/>
        <w:drawing>
          <wp:anchor distT="0" distB="0" distL="0" distR="0" allowOverlap="1" layoutInCell="1" locked="0" behindDoc="0" simplePos="0" relativeHeight="449">
            <wp:simplePos x="0" y="0"/>
            <wp:positionH relativeFrom="page">
              <wp:posOffset>6034316</wp:posOffset>
            </wp:positionH>
            <wp:positionV relativeFrom="paragraph">
              <wp:posOffset>105204</wp:posOffset>
            </wp:positionV>
            <wp:extent cx="1047893" cy="466725"/>
            <wp:effectExtent l="0" t="0" r="0" b="0"/>
            <wp:wrapTopAndBottom/>
            <wp:docPr id="617" name="image394.png"/>
            <wp:cNvGraphicFramePr>
              <a:graphicFrameLocks noChangeAspect="1"/>
            </wp:cNvGraphicFramePr>
            <a:graphic>
              <a:graphicData uri="http://schemas.openxmlformats.org/drawingml/2006/picture">
                <pic:pic>
                  <pic:nvPicPr>
                    <pic:cNvPr id="618" name="image394.png"/>
                    <pic:cNvPicPr/>
                  </pic:nvPicPr>
                  <pic:blipFill>
                    <a:blip r:embed="rId541" cstate="print"/>
                    <a:stretch>
                      <a:fillRect/>
                    </a:stretch>
                  </pic:blipFill>
                  <pic:spPr>
                    <a:xfrm>
                      <a:off x="0" y="0"/>
                      <a:ext cx="1047893" cy="466725"/>
                    </a:xfrm>
                    <a:prstGeom prst="rect">
                      <a:avLst/>
                    </a:prstGeom>
                  </pic:spPr>
                </pic:pic>
              </a:graphicData>
            </a:graphic>
          </wp:anchor>
        </w:drawing>
      </w:r>
    </w:p>
    <w:p>
      <w:pPr>
        <w:spacing w:before="0" w:after="137"/>
        <w:ind w:left="0" w:right="1810" w:firstLine="0"/>
        <w:jc w:val="right"/>
        <w:rPr>
          <w:b/>
          <w:sz w:val="16"/>
        </w:rPr>
      </w:pPr>
      <w:r>
        <w:rPr>
          <w:b/>
          <w:w w:val="99"/>
          <w:sz w:val="16"/>
        </w:rPr>
        <w:t>0</w:t>
      </w:r>
    </w:p>
    <w:p>
      <w:pPr>
        <w:pStyle w:val="BodyText"/>
        <w:ind w:left="1174"/>
        <w:rPr>
          <w:sz w:val="20"/>
        </w:rPr>
      </w:pPr>
      <w:r>
        <w:rPr>
          <w:sz w:val="20"/>
        </w:rPr>
        <w:drawing>
          <wp:inline distT="0" distB="0" distL="0" distR="0">
            <wp:extent cx="857367" cy="409575"/>
            <wp:effectExtent l="0" t="0" r="0" b="0"/>
            <wp:docPr id="619" name="image395.png"/>
            <wp:cNvGraphicFramePr>
              <a:graphicFrameLocks noChangeAspect="1"/>
            </wp:cNvGraphicFramePr>
            <a:graphic>
              <a:graphicData uri="http://schemas.openxmlformats.org/drawingml/2006/picture">
                <pic:pic>
                  <pic:nvPicPr>
                    <pic:cNvPr id="620" name="image395.png"/>
                    <pic:cNvPicPr/>
                  </pic:nvPicPr>
                  <pic:blipFill>
                    <a:blip r:embed="rId542" cstate="print"/>
                    <a:stretch>
                      <a:fillRect/>
                    </a:stretch>
                  </pic:blipFill>
                  <pic:spPr>
                    <a:xfrm>
                      <a:off x="0" y="0"/>
                      <a:ext cx="857367" cy="409575"/>
                    </a:xfrm>
                    <a:prstGeom prst="rect">
                      <a:avLst/>
                    </a:prstGeom>
                  </pic:spPr>
                </pic:pic>
              </a:graphicData>
            </a:graphic>
          </wp:inline>
        </w:drawing>
      </w:r>
      <w:r>
        <w:rPr>
          <w:sz w:val="20"/>
        </w:rPr>
      </w:r>
    </w:p>
    <w:p>
      <w:pPr>
        <w:spacing w:before="73"/>
        <w:ind w:left="1755" w:right="0" w:firstLine="0"/>
        <w:jc w:val="left"/>
        <w:rPr>
          <w:b/>
          <w:sz w:val="16"/>
        </w:rPr>
      </w:pPr>
      <w:r>
        <w:rPr>
          <w:b/>
          <w:w w:val="99"/>
          <w:sz w:val="16"/>
        </w:rPr>
        <w:t>1</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27"/>
        </w:rPr>
      </w:pPr>
      <w:r>
        <w:rPr/>
        <w:pict>
          <v:shape style="position:absolute;margin-left:54.935001pt;margin-top:17.726685pt;width:506.65pt;height:.550pt;mso-position-horizontal-relative:page;mso-position-vertical-relative:paragraph;z-index:-15498240;mso-wrap-distance-left:0;mso-wrap-distance-right:0" coordorigin="1099,355" coordsize="10133,11" path="m1104,355l1099,355,1099,365,1104,365,1104,355xm11231,355l1104,355,1104,365,11231,365,11231,355xe" filled="true" fillcolor="#000000" stroked="false">
            <v:path arrowok="t"/>
            <v:fill type="solid"/>
            <w10:wrap type="topAndBottom"/>
          </v:shape>
        </w:pict>
      </w:r>
    </w:p>
    <w:p>
      <w:pPr>
        <w:pStyle w:val="Heading8"/>
        <w:ind w:right="985"/>
        <w:rPr>
          <w:i/>
        </w:rPr>
      </w:pPr>
      <w:r>
        <w:rPr>
          <w:i/>
        </w:rPr>
        <w:t>3 - 21</w:t>
      </w:r>
    </w:p>
    <w:p>
      <w:pPr>
        <w:spacing w:after="0"/>
        <w:sectPr>
          <w:headerReference w:type="default" r:id="rId536"/>
          <w:footerReference w:type="default" r:id="rId537"/>
          <w:pgSz w:w="12240" w:h="15840"/>
          <w:pgMar w:header="1218" w:footer="0" w:top="1400" w:bottom="280" w:left="460" w:right="120"/>
        </w:sectPr>
      </w:pPr>
    </w:p>
    <w:p>
      <w:pPr>
        <w:pStyle w:val="BodyText"/>
        <w:rPr>
          <w:i/>
          <w:sz w:val="20"/>
        </w:rPr>
      </w:pPr>
    </w:p>
    <w:p>
      <w:pPr>
        <w:pStyle w:val="BodyText"/>
        <w:rPr>
          <w:i/>
          <w:sz w:val="20"/>
        </w:rPr>
      </w:pPr>
    </w:p>
    <w:p>
      <w:pPr>
        <w:pStyle w:val="BodyText"/>
        <w:spacing w:before="5"/>
        <w:rPr>
          <w:i/>
          <w:sz w:val="10"/>
        </w:rPr>
      </w:pPr>
    </w:p>
    <w:p>
      <w:pPr>
        <w:pStyle w:val="BodyText"/>
        <w:ind w:left="9192"/>
        <w:rPr>
          <w:sz w:val="20"/>
        </w:rPr>
      </w:pPr>
      <w:r>
        <w:rPr>
          <w:sz w:val="20"/>
        </w:rPr>
        <w:drawing>
          <wp:inline distT="0" distB="0" distL="0" distR="0">
            <wp:extent cx="857367" cy="409575"/>
            <wp:effectExtent l="0" t="0" r="0" b="0"/>
            <wp:docPr id="621" name="image396.png"/>
            <wp:cNvGraphicFramePr>
              <a:graphicFrameLocks noChangeAspect="1"/>
            </wp:cNvGraphicFramePr>
            <a:graphic>
              <a:graphicData uri="http://schemas.openxmlformats.org/drawingml/2006/picture">
                <pic:pic>
                  <pic:nvPicPr>
                    <pic:cNvPr id="622" name="image396.png"/>
                    <pic:cNvPicPr/>
                  </pic:nvPicPr>
                  <pic:blipFill>
                    <a:blip r:embed="rId545" cstate="print"/>
                    <a:stretch>
                      <a:fillRect/>
                    </a:stretch>
                  </pic:blipFill>
                  <pic:spPr>
                    <a:xfrm>
                      <a:off x="0" y="0"/>
                      <a:ext cx="857367" cy="409575"/>
                    </a:xfrm>
                    <a:prstGeom prst="rect">
                      <a:avLst/>
                    </a:prstGeom>
                  </pic:spPr>
                </pic:pic>
              </a:graphicData>
            </a:graphic>
          </wp:inline>
        </w:drawing>
      </w:r>
      <w:r>
        <w:rPr>
          <w:sz w:val="20"/>
        </w:rPr>
      </w:r>
    </w:p>
    <w:p>
      <w:pPr>
        <w:spacing w:before="74"/>
        <w:ind w:left="0" w:right="1795" w:firstLine="0"/>
        <w:jc w:val="right"/>
        <w:rPr>
          <w:b/>
          <w:sz w:val="16"/>
        </w:rPr>
      </w:pPr>
      <w:r>
        <w:rPr>
          <w:b/>
          <w:w w:val="99"/>
          <w:sz w:val="16"/>
        </w:rPr>
        <w:t>2</w:t>
      </w:r>
    </w:p>
    <w:p>
      <w:pPr>
        <w:pStyle w:val="BodyText"/>
        <w:spacing w:before="9"/>
        <w:rPr>
          <w:b/>
          <w:sz w:val="9"/>
        </w:rPr>
      </w:pPr>
      <w:r>
        <w:rPr/>
        <w:drawing>
          <wp:anchor distT="0" distB="0" distL="0" distR="0" allowOverlap="1" layoutInCell="1" locked="0" behindDoc="0" simplePos="0" relativeHeight="451">
            <wp:simplePos x="0" y="0"/>
            <wp:positionH relativeFrom="page">
              <wp:posOffset>942479</wp:posOffset>
            </wp:positionH>
            <wp:positionV relativeFrom="paragraph">
              <wp:posOffset>96212</wp:posOffset>
            </wp:positionV>
            <wp:extent cx="1047922" cy="466725"/>
            <wp:effectExtent l="0" t="0" r="0" b="0"/>
            <wp:wrapTopAndBottom/>
            <wp:docPr id="623" name="image397.png"/>
            <wp:cNvGraphicFramePr>
              <a:graphicFrameLocks noChangeAspect="1"/>
            </wp:cNvGraphicFramePr>
            <a:graphic>
              <a:graphicData uri="http://schemas.openxmlformats.org/drawingml/2006/picture">
                <pic:pic>
                  <pic:nvPicPr>
                    <pic:cNvPr id="624" name="image397.png"/>
                    <pic:cNvPicPr/>
                  </pic:nvPicPr>
                  <pic:blipFill>
                    <a:blip r:embed="rId546" cstate="print"/>
                    <a:stretch>
                      <a:fillRect/>
                    </a:stretch>
                  </pic:blipFill>
                  <pic:spPr>
                    <a:xfrm>
                      <a:off x="0" y="0"/>
                      <a:ext cx="1047922" cy="466725"/>
                    </a:xfrm>
                    <a:prstGeom prst="rect">
                      <a:avLst/>
                    </a:prstGeom>
                  </pic:spPr>
                </pic:pic>
              </a:graphicData>
            </a:graphic>
          </wp:anchor>
        </w:drawing>
      </w:r>
    </w:p>
    <w:p>
      <w:pPr>
        <w:spacing w:before="0" w:after="137"/>
        <w:ind w:left="1805" w:right="0" w:firstLine="0"/>
        <w:jc w:val="left"/>
        <w:rPr>
          <w:b/>
          <w:sz w:val="16"/>
        </w:rPr>
      </w:pPr>
      <w:r>
        <w:rPr>
          <w:b/>
          <w:w w:val="99"/>
          <w:sz w:val="16"/>
        </w:rPr>
        <w:t>3</w:t>
      </w:r>
    </w:p>
    <w:p>
      <w:pPr>
        <w:pStyle w:val="BodyText"/>
        <w:ind w:left="9042"/>
        <w:rPr>
          <w:sz w:val="20"/>
        </w:rPr>
      </w:pPr>
      <w:r>
        <w:rPr>
          <w:sz w:val="20"/>
        </w:rPr>
        <w:drawing>
          <wp:inline distT="0" distB="0" distL="0" distR="0">
            <wp:extent cx="1047922" cy="466725"/>
            <wp:effectExtent l="0" t="0" r="0" b="0"/>
            <wp:docPr id="625" name="image398.png"/>
            <wp:cNvGraphicFramePr>
              <a:graphicFrameLocks noChangeAspect="1"/>
            </wp:cNvGraphicFramePr>
            <a:graphic>
              <a:graphicData uri="http://schemas.openxmlformats.org/drawingml/2006/picture">
                <pic:pic>
                  <pic:nvPicPr>
                    <pic:cNvPr id="626" name="image398.png"/>
                    <pic:cNvPicPr/>
                  </pic:nvPicPr>
                  <pic:blipFill>
                    <a:blip r:embed="rId547" cstate="print"/>
                    <a:stretch>
                      <a:fillRect/>
                    </a:stretch>
                  </pic:blipFill>
                  <pic:spPr>
                    <a:xfrm>
                      <a:off x="0" y="0"/>
                      <a:ext cx="1047922" cy="466725"/>
                    </a:xfrm>
                    <a:prstGeom prst="rect">
                      <a:avLst/>
                    </a:prstGeom>
                  </pic:spPr>
                </pic:pic>
              </a:graphicData>
            </a:graphic>
          </wp:inline>
        </w:drawing>
      </w:r>
      <w:r>
        <w:rPr>
          <w:sz w:val="20"/>
        </w:rPr>
      </w:r>
    </w:p>
    <w:p>
      <w:pPr>
        <w:spacing w:before="0"/>
        <w:ind w:left="0" w:right="1705" w:firstLine="0"/>
        <w:jc w:val="right"/>
        <w:rPr>
          <w:b/>
          <w:sz w:val="16"/>
        </w:rPr>
      </w:pPr>
      <w:r>
        <w:rPr/>
        <w:drawing>
          <wp:anchor distT="0" distB="0" distL="0" distR="0" allowOverlap="1" layoutInCell="1" locked="0" behindDoc="0" simplePos="0" relativeHeight="452">
            <wp:simplePos x="0" y="0"/>
            <wp:positionH relativeFrom="page">
              <wp:posOffset>942479</wp:posOffset>
            </wp:positionH>
            <wp:positionV relativeFrom="paragraph">
              <wp:posOffset>203300</wp:posOffset>
            </wp:positionV>
            <wp:extent cx="1047922" cy="466725"/>
            <wp:effectExtent l="0" t="0" r="0" b="0"/>
            <wp:wrapTopAndBottom/>
            <wp:docPr id="627" name="image399.png"/>
            <wp:cNvGraphicFramePr>
              <a:graphicFrameLocks noChangeAspect="1"/>
            </wp:cNvGraphicFramePr>
            <a:graphic>
              <a:graphicData uri="http://schemas.openxmlformats.org/drawingml/2006/picture">
                <pic:pic>
                  <pic:nvPicPr>
                    <pic:cNvPr id="628" name="image399.png"/>
                    <pic:cNvPicPr/>
                  </pic:nvPicPr>
                  <pic:blipFill>
                    <a:blip r:embed="rId548" cstate="print"/>
                    <a:stretch>
                      <a:fillRect/>
                    </a:stretch>
                  </pic:blipFill>
                  <pic:spPr>
                    <a:xfrm>
                      <a:off x="0" y="0"/>
                      <a:ext cx="1047922" cy="466725"/>
                    </a:xfrm>
                    <a:prstGeom prst="rect">
                      <a:avLst/>
                    </a:prstGeom>
                  </pic:spPr>
                </pic:pic>
              </a:graphicData>
            </a:graphic>
          </wp:anchor>
        </w:drawing>
      </w:r>
      <w:r>
        <w:rPr>
          <w:b/>
          <w:w w:val="99"/>
          <w:sz w:val="16"/>
        </w:rPr>
        <w:t>4</w:t>
      </w:r>
    </w:p>
    <w:p>
      <w:pPr>
        <w:spacing w:before="0" w:after="107"/>
        <w:ind w:left="1805" w:right="0" w:firstLine="0"/>
        <w:jc w:val="left"/>
        <w:rPr>
          <w:b/>
          <w:sz w:val="16"/>
        </w:rPr>
      </w:pPr>
      <w:r>
        <w:rPr>
          <w:b/>
          <w:w w:val="99"/>
          <w:sz w:val="16"/>
        </w:rPr>
        <w:t>5</w:t>
      </w:r>
    </w:p>
    <w:p>
      <w:pPr>
        <w:pStyle w:val="BodyText"/>
        <w:ind w:left="9042"/>
        <w:rPr>
          <w:sz w:val="20"/>
        </w:rPr>
      </w:pPr>
      <w:r>
        <w:rPr>
          <w:sz w:val="20"/>
        </w:rPr>
        <w:drawing>
          <wp:inline distT="0" distB="0" distL="0" distR="0">
            <wp:extent cx="1047922" cy="466725"/>
            <wp:effectExtent l="0" t="0" r="0" b="0"/>
            <wp:docPr id="629" name="image400.png"/>
            <wp:cNvGraphicFramePr>
              <a:graphicFrameLocks noChangeAspect="1"/>
            </wp:cNvGraphicFramePr>
            <a:graphic>
              <a:graphicData uri="http://schemas.openxmlformats.org/drawingml/2006/picture">
                <pic:pic>
                  <pic:nvPicPr>
                    <pic:cNvPr id="630" name="image400.png"/>
                    <pic:cNvPicPr/>
                  </pic:nvPicPr>
                  <pic:blipFill>
                    <a:blip r:embed="rId549" cstate="print"/>
                    <a:stretch>
                      <a:fillRect/>
                    </a:stretch>
                  </pic:blipFill>
                  <pic:spPr>
                    <a:xfrm>
                      <a:off x="0" y="0"/>
                      <a:ext cx="1047922" cy="466725"/>
                    </a:xfrm>
                    <a:prstGeom prst="rect">
                      <a:avLst/>
                    </a:prstGeom>
                  </pic:spPr>
                </pic:pic>
              </a:graphicData>
            </a:graphic>
          </wp:inline>
        </w:drawing>
      </w:r>
      <w:r>
        <w:rPr>
          <w:sz w:val="20"/>
        </w:rPr>
      </w:r>
    </w:p>
    <w:p>
      <w:pPr>
        <w:spacing w:before="0"/>
        <w:ind w:left="0" w:right="1705" w:firstLine="0"/>
        <w:jc w:val="right"/>
        <w:rPr>
          <w:b/>
          <w:sz w:val="16"/>
        </w:rPr>
      </w:pPr>
      <w:r>
        <w:rPr/>
        <w:drawing>
          <wp:anchor distT="0" distB="0" distL="0" distR="0" allowOverlap="1" layoutInCell="1" locked="0" behindDoc="0" simplePos="0" relativeHeight="453">
            <wp:simplePos x="0" y="0"/>
            <wp:positionH relativeFrom="page">
              <wp:posOffset>942479</wp:posOffset>
            </wp:positionH>
            <wp:positionV relativeFrom="paragraph">
              <wp:posOffset>203300</wp:posOffset>
            </wp:positionV>
            <wp:extent cx="1047922" cy="466725"/>
            <wp:effectExtent l="0" t="0" r="0" b="0"/>
            <wp:wrapTopAndBottom/>
            <wp:docPr id="631" name="image401.png"/>
            <wp:cNvGraphicFramePr>
              <a:graphicFrameLocks noChangeAspect="1"/>
            </wp:cNvGraphicFramePr>
            <a:graphic>
              <a:graphicData uri="http://schemas.openxmlformats.org/drawingml/2006/picture">
                <pic:pic>
                  <pic:nvPicPr>
                    <pic:cNvPr id="632" name="image401.png"/>
                    <pic:cNvPicPr/>
                  </pic:nvPicPr>
                  <pic:blipFill>
                    <a:blip r:embed="rId550" cstate="print"/>
                    <a:stretch>
                      <a:fillRect/>
                    </a:stretch>
                  </pic:blipFill>
                  <pic:spPr>
                    <a:xfrm>
                      <a:off x="0" y="0"/>
                      <a:ext cx="1047922" cy="466725"/>
                    </a:xfrm>
                    <a:prstGeom prst="rect">
                      <a:avLst/>
                    </a:prstGeom>
                  </pic:spPr>
                </pic:pic>
              </a:graphicData>
            </a:graphic>
          </wp:anchor>
        </w:drawing>
      </w:r>
      <w:r>
        <w:rPr>
          <w:b/>
          <w:w w:val="99"/>
          <w:sz w:val="16"/>
        </w:rPr>
        <w:t>6</w:t>
      </w:r>
    </w:p>
    <w:p>
      <w:pPr>
        <w:spacing w:before="0"/>
        <w:ind w:left="1805" w:right="0" w:firstLine="0"/>
        <w:jc w:val="left"/>
        <w:rPr>
          <w:b/>
          <w:sz w:val="16"/>
        </w:rPr>
      </w:pPr>
      <w:r>
        <w:rPr>
          <w:b/>
          <w:w w:val="99"/>
          <w:sz w:val="16"/>
        </w:rPr>
        <w:t>7</w:t>
      </w:r>
    </w:p>
    <w:p>
      <w:pPr>
        <w:pStyle w:val="BodyText"/>
        <w:spacing w:before="8"/>
        <w:rPr>
          <w:b/>
          <w:sz w:val="9"/>
        </w:rPr>
      </w:pPr>
      <w:r>
        <w:rPr/>
        <w:drawing>
          <wp:anchor distT="0" distB="0" distL="0" distR="0" allowOverlap="1" layoutInCell="1" locked="0" behindDoc="0" simplePos="0" relativeHeight="454">
            <wp:simplePos x="0" y="0"/>
            <wp:positionH relativeFrom="page">
              <wp:posOffset>6034316</wp:posOffset>
            </wp:positionH>
            <wp:positionV relativeFrom="paragraph">
              <wp:posOffset>96185</wp:posOffset>
            </wp:positionV>
            <wp:extent cx="1047893" cy="466725"/>
            <wp:effectExtent l="0" t="0" r="0" b="0"/>
            <wp:wrapTopAndBottom/>
            <wp:docPr id="633" name="image402.png"/>
            <wp:cNvGraphicFramePr>
              <a:graphicFrameLocks noChangeAspect="1"/>
            </wp:cNvGraphicFramePr>
            <a:graphic>
              <a:graphicData uri="http://schemas.openxmlformats.org/drawingml/2006/picture">
                <pic:pic>
                  <pic:nvPicPr>
                    <pic:cNvPr id="634" name="image402.png"/>
                    <pic:cNvPicPr/>
                  </pic:nvPicPr>
                  <pic:blipFill>
                    <a:blip r:embed="rId551" cstate="print"/>
                    <a:stretch>
                      <a:fillRect/>
                    </a:stretch>
                  </pic:blipFill>
                  <pic:spPr>
                    <a:xfrm>
                      <a:off x="0" y="0"/>
                      <a:ext cx="1047893" cy="466725"/>
                    </a:xfrm>
                    <a:prstGeom prst="rect">
                      <a:avLst/>
                    </a:prstGeom>
                  </pic:spPr>
                </pic:pic>
              </a:graphicData>
            </a:graphic>
          </wp:anchor>
        </w:drawing>
      </w:r>
    </w:p>
    <w:p>
      <w:pPr>
        <w:spacing w:before="0" w:after="136"/>
        <w:ind w:left="0" w:right="1745" w:firstLine="0"/>
        <w:jc w:val="right"/>
        <w:rPr>
          <w:b/>
          <w:sz w:val="16"/>
        </w:rPr>
      </w:pPr>
      <w:r>
        <w:rPr>
          <w:b/>
          <w:w w:val="99"/>
          <w:sz w:val="16"/>
        </w:rPr>
        <w:t>8</w:t>
      </w:r>
    </w:p>
    <w:p>
      <w:pPr>
        <w:pStyle w:val="BodyText"/>
        <w:ind w:left="1024"/>
        <w:rPr>
          <w:sz w:val="20"/>
        </w:rPr>
      </w:pPr>
      <w:r>
        <w:rPr>
          <w:sz w:val="20"/>
        </w:rPr>
        <w:drawing>
          <wp:inline distT="0" distB="0" distL="0" distR="0">
            <wp:extent cx="1047893" cy="466725"/>
            <wp:effectExtent l="0" t="0" r="0" b="0"/>
            <wp:docPr id="635" name="image403.png"/>
            <wp:cNvGraphicFramePr>
              <a:graphicFrameLocks noChangeAspect="1"/>
            </wp:cNvGraphicFramePr>
            <a:graphic>
              <a:graphicData uri="http://schemas.openxmlformats.org/drawingml/2006/picture">
                <pic:pic>
                  <pic:nvPicPr>
                    <pic:cNvPr id="636" name="image403.png"/>
                    <pic:cNvPicPr/>
                  </pic:nvPicPr>
                  <pic:blipFill>
                    <a:blip r:embed="rId552" cstate="print"/>
                    <a:stretch>
                      <a:fillRect/>
                    </a:stretch>
                  </pic:blipFill>
                  <pic:spPr>
                    <a:xfrm>
                      <a:off x="0" y="0"/>
                      <a:ext cx="1047893" cy="466725"/>
                    </a:xfrm>
                    <a:prstGeom prst="rect">
                      <a:avLst/>
                    </a:prstGeom>
                  </pic:spPr>
                </pic:pic>
              </a:graphicData>
            </a:graphic>
          </wp:inline>
        </w:drawing>
      </w:r>
      <w:r>
        <w:rPr>
          <w:sz w:val="20"/>
        </w:rPr>
      </w:r>
    </w:p>
    <w:p>
      <w:pPr>
        <w:spacing w:before="0"/>
        <w:ind w:left="1805" w:right="0" w:firstLine="0"/>
        <w:jc w:val="left"/>
        <w:rPr>
          <w:b/>
          <w:sz w:val="16"/>
        </w:rPr>
      </w:pPr>
      <w:r>
        <w:rPr>
          <w:b/>
          <w:w w:val="99"/>
          <w:sz w:val="16"/>
        </w:rPr>
        <w:t>9</w:t>
      </w:r>
    </w:p>
    <w:p>
      <w:pPr>
        <w:pStyle w:val="BodyText"/>
        <w:spacing w:before="9"/>
        <w:rPr>
          <w:b/>
          <w:sz w:val="9"/>
        </w:rPr>
      </w:pPr>
      <w:r>
        <w:rPr/>
        <w:drawing>
          <wp:anchor distT="0" distB="0" distL="0" distR="0" allowOverlap="1" layoutInCell="1" locked="0" behindDoc="0" simplePos="0" relativeHeight="455">
            <wp:simplePos x="0" y="0"/>
            <wp:positionH relativeFrom="page">
              <wp:posOffset>5710562</wp:posOffset>
            </wp:positionH>
            <wp:positionV relativeFrom="paragraph">
              <wp:posOffset>96198</wp:posOffset>
            </wp:positionV>
            <wp:extent cx="1276305" cy="409575"/>
            <wp:effectExtent l="0" t="0" r="0" b="0"/>
            <wp:wrapTopAndBottom/>
            <wp:docPr id="637" name="image404.png"/>
            <wp:cNvGraphicFramePr>
              <a:graphicFrameLocks noChangeAspect="1"/>
            </wp:cNvGraphicFramePr>
            <a:graphic>
              <a:graphicData uri="http://schemas.openxmlformats.org/drawingml/2006/picture">
                <pic:pic>
                  <pic:nvPicPr>
                    <pic:cNvPr id="638" name="image404.png"/>
                    <pic:cNvPicPr/>
                  </pic:nvPicPr>
                  <pic:blipFill>
                    <a:blip r:embed="rId553" cstate="print"/>
                    <a:stretch>
                      <a:fillRect/>
                    </a:stretch>
                  </pic:blipFill>
                  <pic:spPr>
                    <a:xfrm>
                      <a:off x="0" y="0"/>
                      <a:ext cx="1276305" cy="409575"/>
                    </a:xfrm>
                    <a:prstGeom prst="rect">
                      <a:avLst/>
                    </a:prstGeom>
                  </pic:spPr>
                </pic:pic>
              </a:graphicData>
            </a:graphic>
          </wp:anchor>
        </w:drawing>
      </w:r>
    </w:p>
    <w:p>
      <w:pPr>
        <w:spacing w:before="45"/>
        <w:ind w:left="679" w:right="1933" w:firstLine="0"/>
        <w:jc w:val="right"/>
        <w:rPr>
          <w:b/>
          <w:sz w:val="16"/>
        </w:rPr>
      </w:pPr>
      <w:r>
        <w:rPr>
          <w:b/>
          <w:w w:val="95"/>
          <w:sz w:val="16"/>
        </w:rPr>
        <w:t>Save</w:t>
      </w:r>
    </w:p>
    <w:p>
      <w:pPr>
        <w:pStyle w:val="BodyText"/>
        <w:rPr>
          <w:b/>
          <w:sz w:val="20"/>
        </w:rPr>
      </w:pPr>
    </w:p>
    <w:p>
      <w:pPr>
        <w:pStyle w:val="BodyText"/>
        <w:spacing w:before="8"/>
        <w:rPr>
          <w:b/>
          <w:sz w:val="22"/>
        </w:rPr>
      </w:pPr>
    </w:p>
    <w:p>
      <w:pPr>
        <w:pStyle w:val="Heading3"/>
        <w:rPr>
          <w:i/>
        </w:rPr>
      </w:pPr>
      <w:bookmarkStart w:name="Bluetooth HID Keyboard Disconnect" w:id="500"/>
      <w:bookmarkEnd w:id="500"/>
      <w:r>
        <w:rPr>
          <w:b w:val="0"/>
          <w:i w:val="0"/>
        </w:rPr>
      </w:r>
      <w:bookmarkStart w:name="_bookmark376" w:id="501"/>
      <w:bookmarkEnd w:id="501"/>
      <w:r>
        <w:rPr>
          <w:b w:val="0"/>
          <w:i w:val="0"/>
        </w:rPr>
      </w:r>
      <w:r>
        <w:rPr>
          <w:i/>
        </w:rPr>
        <w:t>Bluetooth HID Keyboard Disconnect</w:t>
      </w:r>
    </w:p>
    <w:p>
      <w:pPr>
        <w:pStyle w:val="BodyText"/>
        <w:spacing w:line="254" w:lineRule="auto" w:before="111"/>
        <w:ind w:left="1004" w:right="981"/>
      </w:pPr>
      <w:r>
        <w:rPr/>
        <w:t>If your scanner has been connected directly to an iPad, smart phone, or laptop using </w:t>
      </w:r>
      <w:hyperlink w:history="true" w:anchor="_bookmark374">
        <w:r>
          <w:rPr>
            <w:color w:val="0000FF"/>
          </w:rPr>
          <w:t>Bluetooth HID Keyboard Connect</w:t>
        </w:r>
      </w:hyperlink>
      <w:r>
        <w:rPr>
          <w:color w:val="0000FF"/>
        </w:rPr>
        <w:t> </w:t>
      </w:r>
      <w:hyperlink w:history="true" w:anchor="_bookmark374">
        <w:r>
          <w:rPr/>
          <w:t>(page 3-21), </w:t>
        </w:r>
      </w:hyperlink>
      <w:r>
        <w:rPr/>
        <w:t>you must disconnect it in order to once again communicate with the base or Access Point. Scan the </w:t>
      </w:r>
      <w:r>
        <w:rPr>
          <w:b/>
        </w:rPr>
        <w:t>Blue- tooth HID Keyboard Disconnect </w:t>
      </w:r>
      <w:r>
        <w:rPr/>
        <w:t>bar code to unlink the scanner from the currently linked host. Scan the linking bar code on the base or Access Point to relink the scanner.</w:t>
      </w:r>
    </w:p>
    <w:p>
      <w:pPr>
        <w:pStyle w:val="BodyText"/>
        <w:spacing w:before="4"/>
        <w:rPr>
          <w:sz w:val="12"/>
        </w:rPr>
      </w:pPr>
      <w:r>
        <w:rPr/>
        <w:drawing>
          <wp:anchor distT="0" distB="0" distL="0" distR="0" allowOverlap="1" layoutInCell="1" locked="0" behindDoc="0" simplePos="0" relativeHeight="456">
            <wp:simplePos x="0" y="0"/>
            <wp:positionH relativeFrom="page">
              <wp:posOffset>3262584</wp:posOffset>
            </wp:positionH>
            <wp:positionV relativeFrom="paragraph">
              <wp:posOffset>115439</wp:posOffset>
            </wp:positionV>
            <wp:extent cx="1276615" cy="409575"/>
            <wp:effectExtent l="0" t="0" r="0" b="0"/>
            <wp:wrapTopAndBottom/>
            <wp:docPr id="639" name="image405.png"/>
            <wp:cNvGraphicFramePr>
              <a:graphicFrameLocks noChangeAspect="1"/>
            </wp:cNvGraphicFramePr>
            <a:graphic>
              <a:graphicData uri="http://schemas.openxmlformats.org/drawingml/2006/picture">
                <pic:pic>
                  <pic:nvPicPr>
                    <pic:cNvPr id="640" name="image405.png"/>
                    <pic:cNvPicPr/>
                  </pic:nvPicPr>
                  <pic:blipFill>
                    <a:blip r:embed="rId554" cstate="print"/>
                    <a:stretch>
                      <a:fillRect/>
                    </a:stretch>
                  </pic:blipFill>
                  <pic:spPr>
                    <a:xfrm>
                      <a:off x="0" y="0"/>
                      <a:ext cx="1276615" cy="409575"/>
                    </a:xfrm>
                    <a:prstGeom prst="rect">
                      <a:avLst/>
                    </a:prstGeom>
                  </pic:spPr>
                </pic:pic>
              </a:graphicData>
            </a:graphic>
          </wp:anchor>
        </w:drawing>
      </w:r>
    </w:p>
    <w:p>
      <w:pPr>
        <w:spacing w:before="19"/>
        <w:ind w:left="660" w:right="951" w:firstLine="0"/>
        <w:jc w:val="center"/>
        <w:rPr>
          <w:b/>
          <w:sz w:val="16"/>
        </w:rPr>
      </w:pPr>
      <w:bookmarkStart w:name="_bookmark377" w:id="502"/>
      <w:bookmarkEnd w:id="502"/>
      <w:r>
        <w:rPr/>
      </w:r>
      <w:r>
        <w:rPr>
          <w:b/>
          <w:sz w:val="16"/>
        </w:rPr>
        <w:t>Bluetooth HID Keyboard Disconnect</w:t>
      </w:r>
    </w:p>
    <w:p>
      <w:pPr>
        <w:pStyle w:val="BodyText"/>
        <w:rPr>
          <w:b/>
          <w:sz w:val="20"/>
        </w:rPr>
      </w:pPr>
    </w:p>
    <w:p>
      <w:pPr>
        <w:pStyle w:val="BodyText"/>
        <w:rPr>
          <w:b/>
          <w:sz w:val="20"/>
        </w:rPr>
      </w:pPr>
    </w:p>
    <w:p>
      <w:pPr>
        <w:pStyle w:val="BodyText"/>
        <w:rPr>
          <w:b/>
          <w:sz w:val="20"/>
        </w:rPr>
      </w:pPr>
    </w:p>
    <w:p>
      <w:pPr>
        <w:pStyle w:val="BodyText"/>
        <w:rPr>
          <w:b/>
          <w:sz w:val="13"/>
        </w:rPr>
      </w:pPr>
      <w:r>
        <w:rPr/>
        <w:pict>
          <v:shape style="position:absolute;margin-left:54.935001pt;margin-top:9.441709pt;width:506.65pt;height:.550pt;mso-position-horizontal-relative:page;mso-position-vertical-relative:paragraph;z-index:-15494656;mso-wrap-distance-left:0;mso-wrap-distance-right:0" coordorigin="1099,189" coordsize="10133,11" path="m1104,189l1099,189,1099,199,1104,199,1104,189xm11231,189l1104,189,1104,199,11231,199,11231,189xe" filled="true" fillcolor="#000000" stroked="false">
            <v:path arrowok="t"/>
            <v:fill type="solid"/>
            <w10:wrap type="topAndBottom"/>
          </v:shape>
        </w:pict>
      </w:r>
    </w:p>
    <w:p>
      <w:pPr>
        <w:pStyle w:val="Heading8"/>
        <w:ind w:left="627"/>
        <w:jc w:val="left"/>
        <w:rPr>
          <w:i/>
        </w:rPr>
      </w:pPr>
      <w:r>
        <w:rPr>
          <w:i/>
        </w:rPr>
        <w:t>3 - 22</w:t>
      </w:r>
    </w:p>
    <w:p>
      <w:pPr>
        <w:spacing w:after="0"/>
        <w:jc w:val="left"/>
        <w:sectPr>
          <w:headerReference w:type="default" r:id="rId543"/>
          <w:footerReference w:type="default" r:id="rId544"/>
          <w:pgSz w:w="12240" w:h="15840"/>
          <w:pgMar w:header="1218" w:footer="0" w:top="1400" w:bottom="280" w:left="460" w:right="120"/>
        </w:sectPr>
      </w:pPr>
    </w:p>
    <w:p>
      <w:pPr>
        <w:pStyle w:val="BodyText"/>
        <w:rPr>
          <w:i/>
          <w:sz w:val="20"/>
        </w:rPr>
      </w:pPr>
    </w:p>
    <w:p>
      <w:pPr>
        <w:pStyle w:val="BodyText"/>
        <w:rPr>
          <w:i/>
          <w:sz w:val="23"/>
        </w:rPr>
      </w:pPr>
    </w:p>
    <w:p>
      <w:pPr>
        <w:spacing w:before="0"/>
        <w:ind w:left="1004" w:right="0" w:firstLine="0"/>
        <w:jc w:val="both"/>
        <w:rPr>
          <w:b/>
          <w:i/>
          <w:sz w:val="24"/>
        </w:rPr>
      </w:pPr>
      <w:bookmarkStart w:name="Bluetooth Serial Port - PCs/Laptops" w:id="503"/>
      <w:bookmarkEnd w:id="503"/>
      <w:r>
        <w:rPr/>
      </w:r>
      <w:bookmarkStart w:name="_bookmark378" w:id="504"/>
      <w:bookmarkEnd w:id="504"/>
      <w:r>
        <w:rPr/>
      </w:r>
      <w:r>
        <w:rPr>
          <w:b/>
          <w:i/>
          <w:sz w:val="24"/>
        </w:rPr>
        <w:t>Bluetooth Serial Port - PCs/Laptops</w:t>
      </w:r>
    </w:p>
    <w:p>
      <w:pPr>
        <w:pStyle w:val="BodyText"/>
        <w:spacing w:line="254" w:lineRule="auto" w:before="110"/>
        <w:ind w:left="1004" w:right="983"/>
        <w:jc w:val="both"/>
      </w:pPr>
      <w:r>
        <w:rPr/>
        <w:t>Scanning</w:t>
      </w:r>
      <w:r>
        <w:rPr>
          <w:spacing w:val="-5"/>
        </w:rPr>
        <w:t> </w:t>
      </w:r>
      <w:r>
        <w:rPr/>
        <w:t>the</w:t>
      </w:r>
      <w:r>
        <w:rPr>
          <w:spacing w:val="-4"/>
        </w:rPr>
        <w:t> </w:t>
      </w:r>
      <w:r>
        <w:rPr>
          <w:b/>
        </w:rPr>
        <w:t>Non-Base</w:t>
      </w:r>
      <w:r>
        <w:rPr>
          <w:b/>
          <w:spacing w:val="-4"/>
        </w:rPr>
        <w:t> </w:t>
      </w:r>
      <w:r>
        <w:rPr>
          <w:b/>
        </w:rPr>
        <w:t>BT</w:t>
      </w:r>
      <w:r>
        <w:rPr>
          <w:b/>
          <w:spacing w:val="-5"/>
        </w:rPr>
        <w:t> </w:t>
      </w:r>
      <w:r>
        <w:rPr>
          <w:b/>
        </w:rPr>
        <w:t>Connection</w:t>
      </w:r>
      <w:r>
        <w:rPr>
          <w:b/>
          <w:spacing w:val="-5"/>
        </w:rPr>
        <w:t> </w:t>
      </w:r>
      <w:r>
        <w:rPr/>
        <w:t>bar</w:t>
      </w:r>
      <w:r>
        <w:rPr>
          <w:spacing w:val="-4"/>
        </w:rPr>
        <w:t> </w:t>
      </w:r>
      <w:r>
        <w:rPr/>
        <w:t>code</w:t>
      </w:r>
      <w:r>
        <w:rPr>
          <w:spacing w:val="-5"/>
        </w:rPr>
        <w:t> </w:t>
      </w:r>
      <w:r>
        <w:rPr/>
        <w:t>below</w:t>
      </w:r>
      <w:r>
        <w:rPr>
          <w:spacing w:val="-5"/>
        </w:rPr>
        <w:t> </w:t>
      </w:r>
      <w:r>
        <w:rPr/>
        <w:t>allows</w:t>
      </w:r>
      <w:r>
        <w:rPr>
          <w:spacing w:val="-4"/>
        </w:rPr>
        <w:t> </w:t>
      </w:r>
      <w:r>
        <w:rPr/>
        <w:t>the</w:t>
      </w:r>
      <w:r>
        <w:rPr>
          <w:spacing w:val="-5"/>
        </w:rPr>
        <w:t> </w:t>
      </w:r>
      <w:r>
        <w:rPr/>
        <w:t>scanner</w:t>
      </w:r>
      <w:r>
        <w:rPr>
          <w:spacing w:val="-4"/>
        </w:rPr>
        <w:t> </w:t>
      </w:r>
      <w:r>
        <w:rPr/>
        <w:t>to</w:t>
      </w:r>
      <w:r>
        <w:rPr>
          <w:spacing w:val="-5"/>
        </w:rPr>
        <w:t> </w:t>
      </w:r>
      <w:r>
        <w:rPr/>
        <w:t>be</w:t>
      </w:r>
      <w:r>
        <w:rPr>
          <w:spacing w:val="-4"/>
        </w:rPr>
        <w:t> </w:t>
      </w:r>
      <w:r>
        <w:rPr/>
        <w:t>used</w:t>
      </w:r>
      <w:r>
        <w:rPr>
          <w:spacing w:val="-4"/>
        </w:rPr>
        <w:t> </w:t>
      </w:r>
      <w:r>
        <w:rPr/>
        <w:t>with</w:t>
      </w:r>
      <w:r>
        <w:rPr>
          <w:spacing w:val="-5"/>
        </w:rPr>
        <w:t> </w:t>
      </w:r>
      <w:r>
        <w:rPr/>
        <w:t>other</w:t>
      </w:r>
      <w:r>
        <w:rPr>
          <w:spacing w:val="-5"/>
        </w:rPr>
        <w:t> </w:t>
      </w:r>
      <w:r>
        <w:rPr/>
        <w:t>Bluetooth</w:t>
      </w:r>
      <w:r>
        <w:rPr>
          <w:spacing w:val="-4"/>
        </w:rPr>
        <w:t> </w:t>
      </w:r>
      <w:r>
        <w:rPr/>
        <w:t>devices</w:t>
      </w:r>
      <w:r>
        <w:rPr>
          <w:spacing w:val="-5"/>
        </w:rPr>
        <w:t> </w:t>
      </w:r>
      <w:r>
        <w:rPr/>
        <w:t>(e.g., PC/laptop). When in this mode, the scanner behaves like an RS-232 serial device, and you will need to open a COM port on the host to read scanned</w:t>
      </w:r>
      <w:r>
        <w:rPr>
          <w:spacing w:val="-7"/>
        </w:rPr>
        <w:t> </w:t>
      </w:r>
      <w:r>
        <w:rPr/>
        <w:t>data.</w:t>
      </w:r>
    </w:p>
    <w:p>
      <w:pPr>
        <w:pStyle w:val="BodyText"/>
        <w:spacing w:line="254" w:lineRule="auto" w:before="93"/>
        <w:ind w:left="1004" w:right="960"/>
      </w:pPr>
      <w:r>
        <w:rPr/>
        <w:t>After you scan the bar code </w:t>
      </w:r>
      <w:r>
        <w:rPr>
          <w:spacing w:val="-3"/>
        </w:rPr>
        <w:t>below, </w:t>
      </w:r>
      <w:r>
        <w:rPr/>
        <w:t>follow the instructions supplied with your Bluetooth device to locate the scanner and connect</w:t>
      </w:r>
      <w:r>
        <w:rPr>
          <w:spacing w:val="-10"/>
        </w:rPr>
        <w:t> </w:t>
      </w:r>
      <w:r>
        <w:rPr/>
        <w:t>to</w:t>
      </w:r>
      <w:r>
        <w:rPr>
          <w:spacing w:val="-9"/>
        </w:rPr>
        <w:t> </w:t>
      </w:r>
      <w:r>
        <w:rPr/>
        <w:t>it.</w:t>
      </w:r>
      <w:r>
        <w:rPr>
          <w:spacing w:val="31"/>
        </w:rPr>
        <w:t> </w:t>
      </w:r>
      <w:r>
        <w:rPr/>
        <w:t>If</w:t>
      </w:r>
      <w:r>
        <w:rPr>
          <w:spacing w:val="-9"/>
        </w:rPr>
        <w:t> </w:t>
      </w:r>
      <w:r>
        <w:rPr/>
        <w:t>you</w:t>
      </w:r>
      <w:r>
        <w:rPr>
          <w:spacing w:val="-9"/>
        </w:rPr>
        <w:t> </w:t>
      </w:r>
      <w:r>
        <w:rPr/>
        <w:t>go</w:t>
      </w:r>
      <w:r>
        <w:rPr>
          <w:spacing w:val="-10"/>
        </w:rPr>
        <w:t> </w:t>
      </w:r>
      <w:r>
        <w:rPr/>
        <w:t>out</w:t>
      </w:r>
      <w:r>
        <w:rPr>
          <w:spacing w:val="-9"/>
        </w:rPr>
        <w:t> </w:t>
      </w:r>
      <w:r>
        <w:rPr/>
        <w:t>of</w:t>
      </w:r>
      <w:r>
        <w:rPr>
          <w:spacing w:val="-9"/>
        </w:rPr>
        <w:t> </w:t>
      </w:r>
      <w:r>
        <w:rPr/>
        <w:t>range</w:t>
      </w:r>
      <w:r>
        <w:rPr>
          <w:spacing w:val="-10"/>
        </w:rPr>
        <w:t> </w:t>
      </w:r>
      <w:r>
        <w:rPr/>
        <w:t>with</w:t>
      </w:r>
      <w:r>
        <w:rPr>
          <w:spacing w:val="-9"/>
        </w:rPr>
        <w:t> </w:t>
      </w:r>
      <w:r>
        <w:rPr/>
        <w:t>your</w:t>
      </w:r>
      <w:r>
        <w:rPr>
          <w:spacing w:val="-9"/>
        </w:rPr>
        <w:t> </w:t>
      </w:r>
      <w:r>
        <w:rPr/>
        <w:t>scanner,</w:t>
      </w:r>
      <w:r>
        <w:rPr>
          <w:spacing w:val="-10"/>
        </w:rPr>
        <w:t> </w:t>
      </w:r>
      <w:r>
        <w:rPr/>
        <w:t>the</w:t>
      </w:r>
      <w:r>
        <w:rPr>
          <w:spacing w:val="-9"/>
        </w:rPr>
        <w:t> </w:t>
      </w:r>
      <w:r>
        <w:rPr/>
        <w:t>scanner</w:t>
      </w:r>
      <w:r>
        <w:rPr>
          <w:spacing w:val="-10"/>
        </w:rPr>
        <w:t> </w:t>
      </w:r>
      <w:r>
        <w:rPr/>
        <w:t>will</w:t>
      </w:r>
      <w:r>
        <w:rPr>
          <w:spacing w:val="-9"/>
        </w:rPr>
        <w:t> </w:t>
      </w:r>
      <w:r>
        <w:rPr/>
        <w:t>not</w:t>
      </w:r>
      <w:r>
        <w:rPr>
          <w:spacing w:val="-10"/>
        </w:rPr>
        <w:t> </w:t>
      </w:r>
      <w:r>
        <w:rPr/>
        <w:t>reconnect</w:t>
      </w:r>
      <w:r>
        <w:rPr>
          <w:spacing w:val="-9"/>
        </w:rPr>
        <w:t> </w:t>
      </w:r>
      <w:r>
        <w:rPr/>
        <w:t>to</w:t>
      </w:r>
      <w:r>
        <w:rPr>
          <w:spacing w:val="-8"/>
        </w:rPr>
        <w:t> </w:t>
      </w:r>
      <w:r>
        <w:rPr/>
        <w:t>the</w:t>
      </w:r>
      <w:r>
        <w:rPr>
          <w:spacing w:val="-10"/>
        </w:rPr>
        <w:t> </w:t>
      </w:r>
      <w:r>
        <w:rPr/>
        <w:t>Bluetooth</w:t>
      </w:r>
      <w:r>
        <w:rPr>
          <w:spacing w:val="-9"/>
        </w:rPr>
        <w:t> </w:t>
      </w:r>
      <w:r>
        <w:rPr/>
        <w:t>device</w:t>
      </w:r>
      <w:r>
        <w:rPr>
          <w:spacing w:val="-9"/>
        </w:rPr>
        <w:t> </w:t>
      </w:r>
      <w:r>
        <w:rPr/>
        <w:t>when</w:t>
      </w:r>
      <w:r>
        <w:rPr>
          <w:spacing w:val="-10"/>
        </w:rPr>
        <w:t> </w:t>
      </w:r>
      <w:r>
        <w:rPr/>
        <w:t>it</w:t>
      </w:r>
      <w:r>
        <w:rPr>
          <w:spacing w:val="-9"/>
        </w:rPr>
        <w:t> </w:t>
      </w:r>
      <w:r>
        <w:rPr/>
        <w:t>is</w:t>
      </w:r>
      <w:r>
        <w:rPr>
          <w:spacing w:val="-9"/>
        </w:rPr>
        <w:t> </w:t>
      </w:r>
      <w:r>
        <w:rPr/>
        <w:t>back in range. If you want to relink to the charge base or Access Point, refer to </w:t>
      </w:r>
      <w:hyperlink w:history="true" w:anchor="_bookmark292">
        <w:r>
          <w:rPr>
            <w:color w:val="0000FF"/>
          </w:rPr>
          <w:t>Override Locked Scanner</w:t>
        </w:r>
        <w:r>
          <w:rPr/>
          <w:t>, page</w:t>
        </w:r>
        <w:r>
          <w:rPr>
            <w:spacing w:val="8"/>
          </w:rPr>
          <w:t> </w:t>
        </w:r>
        <w:r>
          <w:rPr/>
          <w:t>3-10.</w:t>
        </w:r>
      </w:hyperlink>
    </w:p>
    <w:p>
      <w:pPr>
        <w:spacing w:line="208" w:lineRule="auto" w:before="114"/>
        <w:ind w:left="1558" w:right="960" w:hanging="555"/>
        <w:jc w:val="left"/>
        <w:rPr>
          <w:i/>
          <w:sz w:val="18"/>
        </w:rPr>
      </w:pPr>
      <w:r>
        <w:rPr>
          <w:i/>
          <w:sz w:val="18"/>
        </w:rPr>
        <w:t>Note: The multiple work groups option is not available when you are using the scanner with Bluetooth devices other than </w:t>
      </w:r>
      <w:r>
        <w:rPr>
          <w:i/>
          <w:sz w:val="18"/>
        </w:rPr>
        <w:t>the charge base or Access Point.</w:t>
      </w:r>
    </w:p>
    <w:p>
      <w:pPr>
        <w:pStyle w:val="BodyText"/>
        <w:spacing w:before="4" w:after="1"/>
        <w:rPr>
          <w:i/>
        </w:rPr>
      </w:pPr>
    </w:p>
    <w:p>
      <w:pPr>
        <w:pStyle w:val="BodyText"/>
        <w:ind w:left="3935"/>
        <w:rPr>
          <w:sz w:val="20"/>
        </w:rPr>
      </w:pPr>
      <w:r>
        <w:rPr>
          <w:sz w:val="20"/>
        </w:rPr>
        <w:drawing>
          <wp:inline distT="0" distB="0" distL="0" distR="0">
            <wp:extent cx="2219424" cy="438150"/>
            <wp:effectExtent l="0" t="0" r="0" b="0"/>
            <wp:docPr id="641" name="image406.png"/>
            <wp:cNvGraphicFramePr>
              <a:graphicFrameLocks noChangeAspect="1"/>
            </wp:cNvGraphicFramePr>
            <a:graphic>
              <a:graphicData uri="http://schemas.openxmlformats.org/drawingml/2006/picture">
                <pic:pic>
                  <pic:nvPicPr>
                    <pic:cNvPr id="642" name="image406.png"/>
                    <pic:cNvPicPr/>
                  </pic:nvPicPr>
                  <pic:blipFill>
                    <a:blip r:embed="rId557" cstate="print"/>
                    <a:stretch>
                      <a:fillRect/>
                    </a:stretch>
                  </pic:blipFill>
                  <pic:spPr>
                    <a:xfrm>
                      <a:off x="0" y="0"/>
                      <a:ext cx="2219424" cy="438150"/>
                    </a:xfrm>
                    <a:prstGeom prst="rect">
                      <a:avLst/>
                    </a:prstGeom>
                  </pic:spPr>
                </pic:pic>
              </a:graphicData>
            </a:graphic>
          </wp:inline>
        </w:drawing>
      </w:r>
      <w:r>
        <w:rPr>
          <w:sz w:val="20"/>
        </w:rPr>
      </w:r>
    </w:p>
    <w:p>
      <w:pPr>
        <w:spacing w:after="0"/>
        <w:rPr>
          <w:sz w:val="20"/>
        </w:rPr>
        <w:sectPr>
          <w:headerReference w:type="default" r:id="rId555"/>
          <w:footerReference w:type="default" r:id="rId556"/>
          <w:pgSz w:w="12240" w:h="15840"/>
          <w:pgMar w:header="1218" w:footer="0" w:top="1400" w:bottom="280" w:left="460" w:right="120"/>
        </w:sectPr>
      </w:pPr>
    </w:p>
    <w:p>
      <w:pPr>
        <w:pStyle w:val="BodyText"/>
        <w:spacing w:before="5"/>
        <w:rPr>
          <w:i/>
          <w:sz w:val="30"/>
        </w:rPr>
      </w:pPr>
    </w:p>
    <w:p>
      <w:pPr>
        <w:pStyle w:val="Heading3"/>
        <w:spacing w:before="1"/>
        <w:rPr>
          <w:i/>
        </w:rPr>
      </w:pPr>
      <w:bookmarkStart w:name="PDAs/Mobility Systems Devices" w:id="505"/>
      <w:bookmarkEnd w:id="505"/>
      <w:r>
        <w:rPr>
          <w:b w:val="0"/>
          <w:i w:val="0"/>
        </w:rPr>
      </w:r>
      <w:bookmarkStart w:name="_bookmark379" w:id="506"/>
      <w:bookmarkEnd w:id="506"/>
      <w:r>
        <w:rPr>
          <w:b w:val="0"/>
          <w:i w:val="0"/>
        </w:rPr>
      </w:r>
      <w:r>
        <w:rPr>
          <w:i/>
        </w:rPr>
        <w:t>PDAs/Mobility Systems </w:t>
      </w:r>
      <w:r>
        <w:rPr>
          <w:i/>
          <w:spacing w:val="-4"/>
        </w:rPr>
        <w:t>Devices</w:t>
      </w:r>
    </w:p>
    <w:p>
      <w:pPr>
        <w:spacing w:line="180" w:lineRule="exact" w:before="0"/>
        <w:ind w:left="47" w:right="0" w:firstLine="0"/>
        <w:jc w:val="left"/>
        <w:rPr>
          <w:b/>
          <w:sz w:val="16"/>
        </w:rPr>
      </w:pPr>
      <w:r>
        <w:rPr/>
        <w:br w:type="column"/>
      </w:r>
      <w:bookmarkStart w:name="_bookmark380" w:id="507"/>
      <w:bookmarkEnd w:id="507"/>
      <w:r>
        <w:rPr/>
      </w:r>
      <w:r>
        <w:rPr>
          <w:b/>
          <w:sz w:val="16"/>
        </w:rPr>
        <w:t>Non-Base BT Connection</w:t>
      </w:r>
    </w:p>
    <w:p>
      <w:pPr>
        <w:spacing w:after="0" w:line="180" w:lineRule="exact"/>
        <w:jc w:val="left"/>
        <w:rPr>
          <w:sz w:val="16"/>
        </w:rPr>
        <w:sectPr>
          <w:type w:val="continuous"/>
          <w:pgSz w:w="12240" w:h="15840"/>
          <w:pgMar w:top="1220" w:bottom="280" w:left="460" w:right="120"/>
          <w:cols w:num="2" w:equalWidth="0">
            <w:col w:w="4632" w:space="40"/>
            <w:col w:w="6988"/>
          </w:cols>
        </w:sectPr>
      </w:pPr>
    </w:p>
    <w:p>
      <w:pPr>
        <w:pStyle w:val="BodyText"/>
        <w:spacing w:line="254" w:lineRule="auto" w:before="110"/>
        <w:ind w:left="1004" w:right="960"/>
      </w:pPr>
      <w:r>
        <w:rPr>
          <w:spacing w:val="-9"/>
        </w:rPr>
        <w:t>You </w:t>
      </w:r>
      <w:r>
        <w:rPr/>
        <w:t>may</w:t>
      </w:r>
      <w:r>
        <w:rPr>
          <w:spacing w:val="-8"/>
        </w:rPr>
        <w:t> </w:t>
      </w:r>
      <w:r>
        <w:rPr/>
        <w:t>also</w:t>
      </w:r>
      <w:r>
        <w:rPr>
          <w:spacing w:val="-8"/>
        </w:rPr>
        <w:t> </w:t>
      </w:r>
      <w:r>
        <w:rPr/>
        <w:t>use</w:t>
      </w:r>
      <w:r>
        <w:rPr>
          <w:spacing w:val="-8"/>
        </w:rPr>
        <w:t> </w:t>
      </w:r>
      <w:r>
        <w:rPr/>
        <w:t>the</w:t>
      </w:r>
      <w:r>
        <w:rPr>
          <w:spacing w:val="-8"/>
        </w:rPr>
        <w:t> </w:t>
      </w:r>
      <w:r>
        <w:rPr/>
        <w:t>scanner</w:t>
      </w:r>
      <w:r>
        <w:rPr>
          <w:spacing w:val="-8"/>
        </w:rPr>
        <w:t> </w:t>
      </w:r>
      <w:r>
        <w:rPr/>
        <w:t>with</w:t>
      </w:r>
      <w:r>
        <w:rPr>
          <w:spacing w:val="-8"/>
        </w:rPr>
        <w:t> </w:t>
      </w:r>
      <w:r>
        <w:rPr/>
        <w:t>a</w:t>
      </w:r>
      <w:r>
        <w:rPr>
          <w:spacing w:val="-8"/>
        </w:rPr>
        <w:t> </w:t>
      </w:r>
      <w:r>
        <w:rPr>
          <w:spacing w:val="-3"/>
        </w:rPr>
        <w:t>PDA</w:t>
      </w:r>
      <w:r>
        <w:rPr>
          <w:spacing w:val="-8"/>
        </w:rPr>
        <w:t> </w:t>
      </w:r>
      <w:r>
        <w:rPr/>
        <w:t>or</w:t>
      </w:r>
      <w:r>
        <w:rPr>
          <w:spacing w:val="-8"/>
        </w:rPr>
        <w:t> </w:t>
      </w:r>
      <w:r>
        <w:rPr/>
        <w:t>a</w:t>
      </w:r>
      <w:r>
        <w:rPr>
          <w:spacing w:val="-8"/>
        </w:rPr>
        <w:t> </w:t>
      </w:r>
      <w:r>
        <w:rPr/>
        <w:t>Honeywell</w:t>
      </w:r>
      <w:r>
        <w:rPr>
          <w:spacing w:val="-8"/>
        </w:rPr>
        <w:t> </w:t>
      </w:r>
      <w:r>
        <w:rPr/>
        <w:t>Mobility</w:t>
      </w:r>
      <w:r>
        <w:rPr>
          <w:spacing w:val="-8"/>
        </w:rPr>
        <w:t> </w:t>
      </w:r>
      <w:r>
        <w:rPr/>
        <w:t>Systems</w:t>
      </w:r>
      <w:r>
        <w:rPr>
          <w:spacing w:val="-9"/>
        </w:rPr>
        <w:t> </w:t>
      </w:r>
      <w:r>
        <w:rPr/>
        <w:t>device.</w:t>
      </w:r>
      <w:r>
        <w:rPr>
          <w:spacing w:val="35"/>
        </w:rPr>
        <w:t> </w:t>
      </w:r>
      <w:r>
        <w:rPr/>
        <w:t>Scan</w:t>
      </w:r>
      <w:r>
        <w:rPr>
          <w:spacing w:val="-8"/>
        </w:rPr>
        <w:t> </w:t>
      </w:r>
      <w:r>
        <w:rPr/>
        <w:t>the</w:t>
      </w:r>
      <w:r>
        <w:rPr>
          <w:spacing w:val="-8"/>
        </w:rPr>
        <w:t> </w:t>
      </w:r>
      <w:r>
        <w:rPr/>
        <w:t>bar</w:t>
      </w:r>
      <w:r>
        <w:rPr>
          <w:spacing w:val="-8"/>
        </w:rPr>
        <w:t> </w:t>
      </w:r>
      <w:r>
        <w:rPr/>
        <w:t>code</w:t>
      </w:r>
      <w:r>
        <w:rPr>
          <w:spacing w:val="-8"/>
        </w:rPr>
        <w:t> </w:t>
      </w:r>
      <w:r>
        <w:rPr/>
        <w:t>below</w:t>
      </w:r>
      <w:r>
        <w:rPr>
          <w:spacing w:val="-8"/>
        </w:rPr>
        <w:t> </w:t>
      </w:r>
      <w:r>
        <w:rPr/>
        <w:t>and</w:t>
      </w:r>
      <w:r>
        <w:rPr>
          <w:spacing w:val="-8"/>
        </w:rPr>
        <w:t> </w:t>
      </w:r>
      <w:r>
        <w:rPr/>
        <w:t>follow</w:t>
      </w:r>
      <w:r>
        <w:rPr>
          <w:spacing w:val="-8"/>
        </w:rPr>
        <w:t> </w:t>
      </w:r>
      <w:r>
        <w:rPr/>
        <w:t>the instructions supplied with your Bluetooth device to locate the scanner, and connect with</w:t>
      </w:r>
      <w:r>
        <w:rPr>
          <w:spacing w:val="-11"/>
        </w:rPr>
        <w:t> </w:t>
      </w:r>
      <w:r>
        <w:rPr/>
        <w:t>it.</w:t>
      </w:r>
    </w:p>
    <w:p>
      <w:pPr>
        <w:pStyle w:val="BodyText"/>
        <w:spacing w:before="2"/>
        <w:rPr>
          <w:sz w:val="16"/>
        </w:rPr>
      </w:pPr>
      <w:r>
        <w:rPr/>
        <w:drawing>
          <wp:anchor distT="0" distB="0" distL="0" distR="0" allowOverlap="1" layoutInCell="1" locked="0" behindDoc="0" simplePos="0" relativeHeight="458">
            <wp:simplePos x="0" y="0"/>
            <wp:positionH relativeFrom="page">
              <wp:posOffset>2790969</wp:posOffset>
            </wp:positionH>
            <wp:positionV relativeFrom="paragraph">
              <wp:posOffset>143287</wp:posOffset>
            </wp:positionV>
            <wp:extent cx="2219424" cy="438150"/>
            <wp:effectExtent l="0" t="0" r="0" b="0"/>
            <wp:wrapTopAndBottom/>
            <wp:docPr id="643" name="image407.png"/>
            <wp:cNvGraphicFramePr>
              <a:graphicFrameLocks noChangeAspect="1"/>
            </wp:cNvGraphicFramePr>
            <a:graphic>
              <a:graphicData uri="http://schemas.openxmlformats.org/drawingml/2006/picture">
                <pic:pic>
                  <pic:nvPicPr>
                    <pic:cNvPr id="644" name="image407.png"/>
                    <pic:cNvPicPr/>
                  </pic:nvPicPr>
                  <pic:blipFill>
                    <a:blip r:embed="rId558" cstate="print"/>
                    <a:stretch>
                      <a:fillRect/>
                    </a:stretch>
                  </pic:blipFill>
                  <pic:spPr>
                    <a:xfrm>
                      <a:off x="0" y="0"/>
                      <a:ext cx="2219424" cy="438150"/>
                    </a:xfrm>
                    <a:prstGeom prst="rect">
                      <a:avLst/>
                    </a:prstGeom>
                  </pic:spPr>
                </pic:pic>
              </a:graphicData>
            </a:graphic>
          </wp:anchor>
        </w:drawing>
      </w:r>
    </w:p>
    <w:p>
      <w:pPr>
        <w:spacing w:before="0"/>
        <w:ind w:left="660" w:right="951" w:firstLine="0"/>
        <w:jc w:val="center"/>
        <w:rPr>
          <w:b/>
          <w:sz w:val="16"/>
        </w:rPr>
      </w:pPr>
      <w:r>
        <w:rPr>
          <w:b/>
          <w:sz w:val="16"/>
        </w:rPr>
        <w:t>BT Connection - PDA/Mobility Systems Device</w:t>
      </w:r>
    </w:p>
    <w:p>
      <w:pPr>
        <w:pStyle w:val="BodyText"/>
        <w:spacing w:before="7"/>
        <w:rPr>
          <w:b/>
          <w:sz w:val="19"/>
        </w:rPr>
      </w:pPr>
    </w:p>
    <w:p>
      <w:pPr>
        <w:pStyle w:val="Heading3"/>
        <w:rPr>
          <w:i/>
        </w:rPr>
      </w:pPr>
      <w:bookmarkStart w:name="Changing the Scanner’s Bluetooth PIN Cod" w:id="508"/>
      <w:bookmarkEnd w:id="508"/>
      <w:r>
        <w:rPr>
          <w:b w:val="0"/>
          <w:i w:val="0"/>
        </w:rPr>
      </w:r>
      <w:bookmarkStart w:name="_bookmark381" w:id="509"/>
      <w:bookmarkEnd w:id="509"/>
      <w:r>
        <w:rPr>
          <w:b w:val="0"/>
          <w:i w:val="0"/>
        </w:rPr>
      </w:r>
      <w:r>
        <w:rPr>
          <w:i/>
        </w:rPr>
        <w:t>Changing the Scanner’s Bluetooth PIN Code</w:t>
      </w:r>
    </w:p>
    <w:p>
      <w:pPr>
        <w:pStyle w:val="BodyText"/>
        <w:spacing w:line="254" w:lineRule="auto" w:before="111"/>
        <w:ind w:left="1004" w:right="900"/>
      </w:pPr>
      <w:r>
        <w:rPr/>
        <w:t>Some devices require a PIN code as part of the Bluetooth security features. Your scanner’s default PIN is 1234, which you may need to enter the first time you connect to your PDA or PC. The PIN code must be between 1 and 16 characters. To change the PIN, scan the bar code below and then scan the appropriate numeric bar codes from the </w:t>
      </w:r>
      <w:hyperlink w:history="true" w:anchor="_bookmark1038">
        <w:r>
          <w:rPr>
            <w:color w:val="0000FF"/>
          </w:rPr>
          <w:t>Programming Chart</w:t>
        </w:r>
      </w:hyperlink>
      <w:r>
        <w:rPr>
          <w:color w:val="0000FF"/>
        </w:rPr>
        <w:t> </w:t>
      </w:r>
      <w:r>
        <w:rPr/>
        <w:t>inside the back cover of this manual. Scan </w:t>
      </w:r>
      <w:r>
        <w:rPr>
          <w:b/>
        </w:rPr>
        <w:t>Save </w:t>
      </w:r>
      <w:r>
        <w:rPr/>
        <w:t>to save your selection.</w:t>
      </w:r>
    </w:p>
    <w:p>
      <w:pPr>
        <w:pStyle w:val="BodyText"/>
        <w:spacing w:before="3"/>
        <w:rPr>
          <w:sz w:val="16"/>
        </w:rPr>
      </w:pPr>
      <w:r>
        <w:rPr/>
        <w:drawing>
          <wp:anchor distT="0" distB="0" distL="0" distR="0" allowOverlap="1" layoutInCell="1" locked="0" behindDoc="0" simplePos="0" relativeHeight="459">
            <wp:simplePos x="0" y="0"/>
            <wp:positionH relativeFrom="page">
              <wp:posOffset>3262561</wp:posOffset>
            </wp:positionH>
            <wp:positionV relativeFrom="paragraph">
              <wp:posOffset>143960</wp:posOffset>
            </wp:positionV>
            <wp:extent cx="1276271" cy="438150"/>
            <wp:effectExtent l="0" t="0" r="0" b="0"/>
            <wp:wrapTopAndBottom/>
            <wp:docPr id="645" name="image393.png"/>
            <wp:cNvGraphicFramePr>
              <a:graphicFrameLocks noChangeAspect="1"/>
            </wp:cNvGraphicFramePr>
            <a:graphic>
              <a:graphicData uri="http://schemas.openxmlformats.org/drawingml/2006/picture">
                <pic:pic>
                  <pic:nvPicPr>
                    <pic:cNvPr id="646" name="image393.png"/>
                    <pic:cNvPicPr/>
                  </pic:nvPicPr>
                  <pic:blipFill>
                    <a:blip r:embed="rId540" cstate="print"/>
                    <a:stretch>
                      <a:fillRect/>
                    </a:stretch>
                  </pic:blipFill>
                  <pic:spPr>
                    <a:xfrm>
                      <a:off x="0" y="0"/>
                      <a:ext cx="1276271" cy="438150"/>
                    </a:xfrm>
                    <a:prstGeom prst="rect">
                      <a:avLst/>
                    </a:prstGeom>
                  </pic:spPr>
                </pic:pic>
              </a:graphicData>
            </a:graphic>
          </wp:anchor>
        </w:drawing>
      </w:r>
    </w:p>
    <w:p>
      <w:pPr>
        <w:spacing w:before="0"/>
        <w:ind w:left="661" w:right="951" w:firstLine="0"/>
        <w:jc w:val="center"/>
        <w:rPr>
          <w:b/>
          <w:sz w:val="16"/>
        </w:rPr>
      </w:pPr>
      <w:bookmarkStart w:name="_bookmark382" w:id="510"/>
      <w:bookmarkEnd w:id="510"/>
      <w:r>
        <w:rPr/>
      </w:r>
      <w:r>
        <w:rPr>
          <w:b/>
          <w:sz w:val="16"/>
        </w:rPr>
        <w:t>Bluetooth PIN</w:t>
      </w:r>
    </w:p>
    <w:p>
      <w:pPr>
        <w:pStyle w:val="BodyText"/>
        <w:spacing w:before="5"/>
        <w:rPr>
          <w:b/>
          <w:sz w:val="19"/>
        </w:rPr>
      </w:pPr>
    </w:p>
    <w:p>
      <w:pPr>
        <w:pStyle w:val="Heading2"/>
        <w:rPr>
          <w:i/>
        </w:rPr>
      </w:pPr>
      <w:bookmarkStart w:name="Minimizing Bluetooth/ISM Band Network Ac" w:id="511"/>
      <w:bookmarkEnd w:id="511"/>
      <w:r>
        <w:rPr>
          <w:b w:val="0"/>
          <w:i w:val="0"/>
        </w:rPr>
      </w:r>
      <w:bookmarkStart w:name="_bookmark383" w:id="512"/>
      <w:bookmarkEnd w:id="512"/>
      <w:r>
        <w:rPr>
          <w:b w:val="0"/>
          <w:i w:val="0"/>
        </w:rPr>
      </w:r>
      <w:r>
        <w:rPr>
          <w:i/>
        </w:rPr>
        <w:t>Minimizing Bluetooth/ISM Band Network Activity</w:t>
      </w:r>
    </w:p>
    <w:p>
      <w:pPr>
        <w:pStyle w:val="BodyText"/>
        <w:spacing w:line="254" w:lineRule="auto" w:before="154"/>
        <w:ind w:left="644" w:right="960"/>
      </w:pPr>
      <w:r>
        <w:rPr/>
        <w:t>The settings described below can help you customize the relinking behavior of the cordless area-imaging system to obtain the best compromise between convenience and low interference.</w:t>
      </w:r>
    </w:p>
    <w:p>
      <w:pPr>
        <w:spacing w:before="91"/>
        <w:ind w:left="644" w:right="0" w:firstLine="0"/>
        <w:jc w:val="left"/>
        <w:rPr>
          <w:i/>
          <w:sz w:val="18"/>
        </w:rPr>
      </w:pPr>
      <w:r>
        <w:rPr>
          <w:i/>
          <w:sz w:val="18"/>
        </w:rPr>
        <w:t>Note: ISM band refers to the 2.4 to 2.48 GHz frequency band used by wireless networks, cordless phones, and Bluetooth.</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8"/>
        <w:rPr>
          <w:i/>
          <w:sz w:val="22"/>
        </w:rPr>
      </w:pPr>
      <w:r>
        <w:rPr/>
        <w:pict>
          <v:shape style="position:absolute;margin-left:54.935001pt;margin-top:15.04834pt;width:506.65pt;height:.550pt;mso-position-horizontal-relative:page;mso-position-vertical-relative:paragraph;z-index:-15493120;mso-wrap-distance-left:0;mso-wrap-distance-right:0" coordorigin="1099,301" coordsize="10133,11" path="m1104,301l1099,301,1099,311,1104,311,1104,301xm11231,301l1104,301,1104,311,11231,311,11231,301xe" filled="true" fillcolor="#000000" stroked="false">
            <v:path arrowok="t"/>
            <v:fill type="solid"/>
            <w10:wrap type="topAndBottom"/>
          </v:shape>
        </w:pict>
      </w:r>
    </w:p>
    <w:p>
      <w:pPr>
        <w:pStyle w:val="Heading8"/>
        <w:ind w:right="985"/>
        <w:rPr>
          <w:i/>
        </w:rPr>
      </w:pPr>
      <w:r>
        <w:rPr>
          <w:i/>
        </w:rPr>
        <w:t>3 - 23</w:t>
      </w:r>
    </w:p>
    <w:p>
      <w:pPr>
        <w:spacing w:after="0"/>
        <w:sectPr>
          <w:type w:val="continuous"/>
          <w:pgSz w:w="12240" w:h="15840"/>
          <w:pgMar w:top="1220" w:bottom="280" w:left="460" w:right="120"/>
        </w:sectPr>
      </w:pPr>
    </w:p>
    <w:p>
      <w:pPr>
        <w:pStyle w:val="BodyText"/>
        <w:rPr>
          <w:i/>
          <w:sz w:val="20"/>
        </w:rPr>
      </w:pPr>
    </w:p>
    <w:p>
      <w:pPr>
        <w:pStyle w:val="BodyText"/>
        <w:rPr>
          <w:i/>
          <w:sz w:val="23"/>
        </w:rPr>
      </w:pPr>
    </w:p>
    <w:p>
      <w:pPr>
        <w:spacing w:before="0"/>
        <w:ind w:left="1004" w:right="0" w:firstLine="0"/>
        <w:jc w:val="left"/>
        <w:rPr>
          <w:b/>
          <w:i/>
          <w:sz w:val="24"/>
        </w:rPr>
      </w:pPr>
      <w:bookmarkStart w:name="Auto Reconnect Mode" w:id="513"/>
      <w:bookmarkEnd w:id="513"/>
      <w:r>
        <w:rPr/>
      </w:r>
      <w:bookmarkStart w:name="_bookmark384" w:id="514"/>
      <w:bookmarkEnd w:id="514"/>
      <w:r>
        <w:rPr/>
      </w:r>
      <w:r>
        <w:rPr>
          <w:b/>
          <w:i/>
          <w:sz w:val="24"/>
        </w:rPr>
        <w:t>Auto Reconnect Mode</w:t>
      </w:r>
    </w:p>
    <w:p>
      <w:pPr>
        <w:pStyle w:val="BodyText"/>
        <w:spacing w:line="278" w:lineRule="auto" w:before="110"/>
        <w:ind w:left="1004" w:right="860"/>
        <w:rPr>
          <w:i/>
        </w:rPr>
      </w:pPr>
      <w:r>
        <w:rPr/>
        <w:t>Auto Reconnect controls whether or not the scanner automatically begins the relink process when a loss of connection is detected. When the </w:t>
      </w:r>
      <w:r>
        <w:rPr>
          <w:b/>
        </w:rPr>
        <w:t>Auto Reconnect On </w:t>
      </w:r>
      <w:r>
        <w:rPr/>
        <w:t>bar code is scanned, the scanner begins the relink process immediately, without user intervention. </w:t>
      </w:r>
      <w:r>
        <w:rPr>
          <w:i/>
        </w:rPr>
        <w:t>Default = Auto Reconnect On.</w:t>
      </w:r>
    </w:p>
    <w:p>
      <w:pPr>
        <w:pStyle w:val="BodyText"/>
        <w:spacing w:before="1"/>
        <w:rPr>
          <w:i/>
          <w:sz w:val="13"/>
        </w:rPr>
      </w:pPr>
      <w:r>
        <w:rPr/>
        <w:drawing>
          <wp:anchor distT="0" distB="0" distL="0" distR="0" allowOverlap="1" layoutInCell="1" locked="0" behindDoc="0" simplePos="0" relativeHeight="461">
            <wp:simplePos x="0" y="0"/>
            <wp:positionH relativeFrom="page">
              <wp:posOffset>1037781</wp:posOffset>
            </wp:positionH>
            <wp:positionV relativeFrom="paragraph">
              <wp:posOffset>120425</wp:posOffset>
            </wp:positionV>
            <wp:extent cx="1381308" cy="438150"/>
            <wp:effectExtent l="0" t="0" r="0" b="0"/>
            <wp:wrapTopAndBottom/>
            <wp:docPr id="647" name="image408.png"/>
            <wp:cNvGraphicFramePr>
              <a:graphicFrameLocks noChangeAspect="1"/>
            </wp:cNvGraphicFramePr>
            <a:graphic>
              <a:graphicData uri="http://schemas.openxmlformats.org/drawingml/2006/picture">
                <pic:pic>
                  <pic:nvPicPr>
                    <pic:cNvPr id="648" name="image408.png"/>
                    <pic:cNvPicPr/>
                  </pic:nvPicPr>
                  <pic:blipFill>
                    <a:blip r:embed="rId561" cstate="print"/>
                    <a:stretch>
                      <a:fillRect/>
                    </a:stretch>
                  </pic:blipFill>
                  <pic:spPr>
                    <a:xfrm>
                      <a:off x="0" y="0"/>
                      <a:ext cx="1381308" cy="438150"/>
                    </a:xfrm>
                    <a:prstGeom prst="rect">
                      <a:avLst/>
                    </a:prstGeom>
                  </pic:spPr>
                </pic:pic>
              </a:graphicData>
            </a:graphic>
          </wp:anchor>
        </w:drawing>
      </w:r>
    </w:p>
    <w:p>
      <w:pPr>
        <w:spacing w:before="0"/>
        <w:ind w:left="1462" w:right="0" w:firstLine="0"/>
        <w:jc w:val="left"/>
        <w:rPr>
          <w:b/>
          <w:sz w:val="16"/>
        </w:rPr>
      </w:pPr>
      <w:bookmarkStart w:name="_bookmark385" w:id="515"/>
      <w:bookmarkEnd w:id="515"/>
      <w:r>
        <w:rPr/>
      </w:r>
      <w:r>
        <w:rPr>
          <w:b/>
          <w:sz w:val="16"/>
        </w:rPr>
        <w:t>* Auto Reconnect On</w:t>
      </w:r>
    </w:p>
    <w:p>
      <w:pPr>
        <w:pStyle w:val="BodyText"/>
        <w:spacing w:before="8"/>
        <w:rPr>
          <w:b/>
          <w:sz w:val="8"/>
        </w:rPr>
      </w:pPr>
      <w:r>
        <w:rPr/>
        <w:drawing>
          <wp:anchor distT="0" distB="0" distL="0" distR="0" allowOverlap="1" layoutInCell="1" locked="0" behindDoc="0" simplePos="0" relativeHeight="462">
            <wp:simplePos x="0" y="0"/>
            <wp:positionH relativeFrom="page">
              <wp:posOffset>5621655</wp:posOffset>
            </wp:positionH>
            <wp:positionV relativeFrom="paragraph">
              <wp:posOffset>88273</wp:posOffset>
            </wp:positionV>
            <wp:extent cx="1381308" cy="438150"/>
            <wp:effectExtent l="0" t="0" r="0" b="0"/>
            <wp:wrapTopAndBottom/>
            <wp:docPr id="649" name="image409.png"/>
            <wp:cNvGraphicFramePr>
              <a:graphicFrameLocks noChangeAspect="1"/>
            </wp:cNvGraphicFramePr>
            <a:graphic>
              <a:graphicData uri="http://schemas.openxmlformats.org/drawingml/2006/picture">
                <pic:pic>
                  <pic:nvPicPr>
                    <pic:cNvPr id="650" name="image409.png"/>
                    <pic:cNvPicPr/>
                  </pic:nvPicPr>
                  <pic:blipFill>
                    <a:blip r:embed="rId562" cstate="print"/>
                    <a:stretch>
                      <a:fillRect/>
                    </a:stretch>
                  </pic:blipFill>
                  <pic:spPr>
                    <a:xfrm>
                      <a:off x="0" y="0"/>
                      <a:ext cx="1381308" cy="438150"/>
                    </a:xfrm>
                    <a:prstGeom prst="rect">
                      <a:avLst/>
                    </a:prstGeom>
                  </pic:spPr>
                </pic:pic>
              </a:graphicData>
            </a:graphic>
          </wp:anchor>
        </w:drawing>
      </w:r>
    </w:p>
    <w:p>
      <w:pPr>
        <w:spacing w:before="0"/>
        <w:ind w:left="679" w:right="1426" w:firstLine="0"/>
        <w:jc w:val="right"/>
        <w:rPr>
          <w:b/>
          <w:sz w:val="16"/>
        </w:rPr>
      </w:pPr>
      <w:bookmarkStart w:name="_bookmark386" w:id="516"/>
      <w:bookmarkEnd w:id="516"/>
      <w:r>
        <w:rPr/>
      </w:r>
      <w:r>
        <w:rPr>
          <w:b/>
          <w:sz w:val="16"/>
        </w:rPr>
        <w:t>Auto Reconnect Off</w:t>
      </w:r>
    </w:p>
    <w:p>
      <w:pPr>
        <w:pStyle w:val="BodyText"/>
        <w:spacing w:before="6"/>
        <w:rPr>
          <w:b/>
          <w:sz w:val="21"/>
        </w:rPr>
      </w:pPr>
    </w:p>
    <w:p>
      <w:pPr>
        <w:spacing w:before="103"/>
        <w:ind w:left="1004" w:right="0" w:firstLine="0"/>
        <w:jc w:val="left"/>
        <w:rPr>
          <w:i/>
          <w:sz w:val="18"/>
        </w:rPr>
      </w:pPr>
      <w:r>
        <w:rPr>
          <w:i/>
          <w:sz w:val="18"/>
        </w:rPr>
        <w:t>Note: If you are connecting to a Bluetooth Interface Module, set Auto Reconnect to Off.</w:t>
      </w:r>
    </w:p>
    <w:p>
      <w:pPr>
        <w:pStyle w:val="BodyText"/>
        <w:spacing w:before="153"/>
        <w:ind w:left="1004"/>
      </w:pPr>
      <w:r>
        <w:rPr/>
        <w:t>The table below shows the results of the Auto Reconnect On and Off settings:</w:t>
      </w:r>
    </w:p>
    <w:p>
      <w:pPr>
        <w:pStyle w:val="BodyText"/>
        <w:spacing w:before="10"/>
      </w:pPr>
    </w:p>
    <w:tbl>
      <w:tblPr>
        <w:tblW w:w="0" w:type="auto"/>
        <w:jc w:val="left"/>
        <w:tblInd w:w="10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951"/>
        <w:gridCol w:w="3568"/>
        <w:gridCol w:w="3188"/>
      </w:tblGrid>
      <w:tr>
        <w:trPr>
          <w:trHeight w:val="350" w:hRule="atLeast"/>
        </w:trPr>
        <w:tc>
          <w:tcPr>
            <w:tcW w:w="2951" w:type="dxa"/>
            <w:tcBorders>
              <w:bottom w:val="single" w:sz="18" w:space="0" w:color="000000"/>
            </w:tcBorders>
            <w:shd w:val="clear" w:color="auto" w:fill="D5FAE6"/>
          </w:tcPr>
          <w:p>
            <w:pPr>
              <w:pStyle w:val="TableParagraph"/>
              <w:spacing w:before="64"/>
              <w:rPr>
                <w:b/>
                <w:sz w:val="18"/>
              </w:rPr>
            </w:pPr>
            <w:r>
              <w:rPr>
                <w:b/>
                <w:sz w:val="18"/>
              </w:rPr>
              <w:t>Event</w:t>
            </w:r>
          </w:p>
        </w:tc>
        <w:tc>
          <w:tcPr>
            <w:tcW w:w="3568" w:type="dxa"/>
            <w:tcBorders>
              <w:bottom w:val="single" w:sz="18" w:space="0" w:color="000000"/>
            </w:tcBorders>
            <w:shd w:val="clear" w:color="auto" w:fill="D5FAE6"/>
          </w:tcPr>
          <w:p>
            <w:pPr>
              <w:pStyle w:val="TableParagraph"/>
              <w:spacing w:before="64"/>
              <w:ind w:left="118"/>
              <w:rPr>
                <w:b/>
                <w:sz w:val="18"/>
              </w:rPr>
            </w:pPr>
            <w:r>
              <w:rPr>
                <w:b/>
                <w:sz w:val="18"/>
              </w:rPr>
              <w:t>Auto Reconnect On</w:t>
            </w:r>
          </w:p>
        </w:tc>
        <w:tc>
          <w:tcPr>
            <w:tcW w:w="3188" w:type="dxa"/>
            <w:tcBorders>
              <w:bottom w:val="single" w:sz="18" w:space="0" w:color="000000"/>
            </w:tcBorders>
            <w:shd w:val="clear" w:color="auto" w:fill="D5FAE6"/>
          </w:tcPr>
          <w:p>
            <w:pPr>
              <w:pStyle w:val="TableParagraph"/>
              <w:spacing w:before="64"/>
              <w:ind w:left="119"/>
              <w:rPr>
                <w:b/>
                <w:sz w:val="18"/>
              </w:rPr>
            </w:pPr>
            <w:r>
              <w:rPr>
                <w:b/>
                <w:sz w:val="18"/>
              </w:rPr>
              <w:t>Auto Reconnect Off</w:t>
            </w:r>
          </w:p>
        </w:tc>
      </w:tr>
      <w:tr>
        <w:trPr>
          <w:trHeight w:val="1590" w:hRule="atLeast"/>
        </w:trPr>
        <w:tc>
          <w:tcPr>
            <w:tcW w:w="2951" w:type="dxa"/>
            <w:tcBorders>
              <w:top w:val="single" w:sz="18" w:space="0" w:color="000000"/>
            </w:tcBorders>
            <w:shd w:val="clear" w:color="auto" w:fill="F2EFE0"/>
          </w:tcPr>
          <w:p>
            <w:pPr>
              <w:pStyle w:val="TableParagraph"/>
              <w:spacing w:before="8"/>
              <w:rPr>
                <w:sz w:val="18"/>
              </w:rPr>
            </w:pPr>
            <w:r>
              <w:rPr>
                <w:sz w:val="18"/>
              </w:rPr>
              <w:t>Scanner out of range</w:t>
            </w:r>
          </w:p>
        </w:tc>
        <w:tc>
          <w:tcPr>
            <w:tcW w:w="3568" w:type="dxa"/>
            <w:tcBorders>
              <w:top w:val="single" w:sz="18" w:space="0" w:color="000000"/>
            </w:tcBorders>
            <w:shd w:val="clear" w:color="auto" w:fill="F2EFE0"/>
          </w:tcPr>
          <w:p>
            <w:pPr>
              <w:pStyle w:val="TableParagraph"/>
              <w:spacing w:line="254" w:lineRule="auto" w:before="8"/>
              <w:ind w:left="118" w:right="53"/>
              <w:rPr>
                <w:sz w:val="18"/>
              </w:rPr>
            </w:pPr>
            <w:r>
              <w:rPr>
                <w:sz w:val="18"/>
              </w:rPr>
              <w:t>Relink occurs automatically. If maximum number of link attempts is unsuccessful, then the scanner must be relinked by either pulling the trigger, placing the scanner in the base, or scanning the Access Point linking bar code. </w:t>
            </w:r>
            <w:hyperlink w:history="true" w:anchor="_bookmark387">
              <w:r>
                <w:rPr>
                  <w:sz w:val="18"/>
                </w:rPr>
                <w:t>(See</w:t>
              </w:r>
            </w:hyperlink>
            <w:r>
              <w:rPr>
                <w:sz w:val="18"/>
              </w:rPr>
              <w:t> </w:t>
            </w:r>
            <w:hyperlink w:history="true" w:anchor="_bookmark387">
              <w:r>
                <w:rPr>
                  <w:sz w:val="18"/>
                </w:rPr>
                <w:t>"Maximum Link Attempts" on page 3-24.)</w:t>
              </w:r>
            </w:hyperlink>
          </w:p>
        </w:tc>
        <w:tc>
          <w:tcPr>
            <w:tcW w:w="3188" w:type="dxa"/>
            <w:tcBorders>
              <w:top w:val="single" w:sz="18" w:space="0" w:color="000000"/>
            </w:tcBorders>
            <w:shd w:val="clear" w:color="auto" w:fill="F2EFE0"/>
          </w:tcPr>
          <w:p>
            <w:pPr>
              <w:pStyle w:val="TableParagraph"/>
              <w:spacing w:line="254" w:lineRule="auto" w:before="8"/>
              <w:ind w:left="119" w:right="144"/>
              <w:jc w:val="both"/>
              <w:rPr>
                <w:sz w:val="18"/>
              </w:rPr>
            </w:pPr>
            <w:r>
              <w:rPr>
                <w:sz w:val="18"/>
              </w:rPr>
              <w:t>The</w:t>
            </w:r>
            <w:r>
              <w:rPr>
                <w:spacing w:val="-11"/>
                <w:sz w:val="18"/>
              </w:rPr>
              <w:t> </w:t>
            </w:r>
            <w:r>
              <w:rPr>
                <w:sz w:val="18"/>
              </w:rPr>
              <w:t>scanner</w:t>
            </w:r>
            <w:r>
              <w:rPr>
                <w:spacing w:val="-11"/>
                <w:sz w:val="18"/>
              </w:rPr>
              <w:t> </w:t>
            </w:r>
            <w:r>
              <w:rPr>
                <w:sz w:val="18"/>
              </w:rPr>
              <w:t>is</w:t>
            </w:r>
            <w:r>
              <w:rPr>
                <w:spacing w:val="-11"/>
                <w:sz w:val="18"/>
              </w:rPr>
              <w:t> </w:t>
            </w:r>
            <w:r>
              <w:rPr>
                <w:sz w:val="18"/>
              </w:rPr>
              <w:t>relinked</w:t>
            </w:r>
            <w:r>
              <w:rPr>
                <w:spacing w:val="-11"/>
                <w:sz w:val="18"/>
              </w:rPr>
              <w:t> </w:t>
            </w:r>
            <w:r>
              <w:rPr>
                <w:sz w:val="18"/>
              </w:rPr>
              <w:t>by</w:t>
            </w:r>
            <w:r>
              <w:rPr>
                <w:spacing w:val="-11"/>
                <w:sz w:val="18"/>
              </w:rPr>
              <w:t> </w:t>
            </w:r>
            <w:r>
              <w:rPr>
                <w:sz w:val="18"/>
              </w:rPr>
              <w:t>pulling</w:t>
            </w:r>
            <w:r>
              <w:rPr>
                <w:spacing w:val="-11"/>
                <w:sz w:val="18"/>
              </w:rPr>
              <w:t> </w:t>
            </w:r>
            <w:r>
              <w:rPr>
                <w:spacing w:val="-5"/>
                <w:sz w:val="18"/>
              </w:rPr>
              <w:t>the </w:t>
            </w:r>
            <w:r>
              <w:rPr>
                <w:sz w:val="18"/>
              </w:rPr>
              <w:t>trigger, or scanning the Access</w:t>
            </w:r>
            <w:r>
              <w:rPr>
                <w:spacing w:val="-35"/>
                <w:sz w:val="18"/>
              </w:rPr>
              <w:t> </w:t>
            </w:r>
            <w:r>
              <w:rPr>
                <w:sz w:val="18"/>
              </w:rPr>
              <w:t>Point linking bar</w:t>
            </w:r>
            <w:r>
              <w:rPr>
                <w:spacing w:val="-3"/>
                <w:sz w:val="18"/>
              </w:rPr>
              <w:t> </w:t>
            </w:r>
            <w:r>
              <w:rPr>
                <w:sz w:val="18"/>
              </w:rPr>
              <w:t>code.</w:t>
            </w:r>
          </w:p>
        </w:tc>
      </w:tr>
      <w:tr>
        <w:trPr>
          <w:trHeight w:val="945" w:hRule="atLeast"/>
        </w:trPr>
        <w:tc>
          <w:tcPr>
            <w:tcW w:w="2951" w:type="dxa"/>
            <w:shd w:val="clear" w:color="auto" w:fill="E9E0C5"/>
          </w:tcPr>
          <w:p>
            <w:pPr>
              <w:pStyle w:val="TableParagraph"/>
              <w:spacing w:line="256" w:lineRule="auto" w:before="23"/>
              <w:rPr>
                <w:sz w:val="18"/>
              </w:rPr>
            </w:pPr>
            <w:r>
              <w:rPr>
                <w:sz w:val="18"/>
              </w:rPr>
              <w:t>Base or Access point reset (firmware upgrade or power cycle)</w:t>
            </w:r>
          </w:p>
        </w:tc>
        <w:tc>
          <w:tcPr>
            <w:tcW w:w="3568" w:type="dxa"/>
            <w:shd w:val="clear" w:color="auto" w:fill="E9E0C5"/>
          </w:tcPr>
          <w:p>
            <w:pPr>
              <w:pStyle w:val="TableParagraph"/>
              <w:spacing w:before="23"/>
              <w:ind w:left="118"/>
              <w:rPr>
                <w:sz w:val="18"/>
              </w:rPr>
            </w:pPr>
            <w:r>
              <w:rPr>
                <w:sz w:val="18"/>
              </w:rPr>
              <w:t>Scanner behaves as if out of range.</w:t>
            </w:r>
          </w:p>
        </w:tc>
        <w:tc>
          <w:tcPr>
            <w:tcW w:w="3188" w:type="dxa"/>
            <w:shd w:val="clear" w:color="auto" w:fill="E9E0C5"/>
          </w:tcPr>
          <w:p>
            <w:pPr>
              <w:pStyle w:val="TableParagraph"/>
              <w:spacing w:line="256" w:lineRule="auto" w:before="23"/>
              <w:ind w:left="119" w:right="72"/>
              <w:rPr>
                <w:sz w:val="18"/>
              </w:rPr>
            </w:pPr>
            <w:r>
              <w:rPr>
                <w:sz w:val="18"/>
              </w:rPr>
              <w:t>No attempt to relink made while base or Access Point is powered off.</w:t>
            </w:r>
          </w:p>
          <w:p>
            <w:pPr>
              <w:pStyle w:val="TableParagraph"/>
              <w:spacing w:line="254" w:lineRule="auto" w:before="0"/>
              <w:ind w:left="119"/>
              <w:rPr>
                <w:sz w:val="18"/>
              </w:rPr>
            </w:pPr>
            <w:r>
              <w:rPr>
                <w:sz w:val="18"/>
              </w:rPr>
              <w:t>Trigger must be pulled to initiate relinking.</w:t>
            </w:r>
          </w:p>
        </w:tc>
      </w:tr>
      <w:tr>
        <w:trPr>
          <w:trHeight w:val="945" w:hRule="atLeast"/>
        </w:trPr>
        <w:tc>
          <w:tcPr>
            <w:tcW w:w="2951" w:type="dxa"/>
            <w:shd w:val="clear" w:color="auto" w:fill="F2EFE0"/>
          </w:tcPr>
          <w:p>
            <w:pPr>
              <w:pStyle w:val="TableParagraph"/>
              <w:spacing w:line="254" w:lineRule="auto" w:before="23"/>
              <w:ind w:right="398"/>
              <w:rPr>
                <w:sz w:val="18"/>
              </w:rPr>
            </w:pPr>
            <w:r>
              <w:rPr>
                <w:sz w:val="18"/>
              </w:rPr>
              <w:t>Scanner power down due to Power Time-Out Timer setting </w:t>
            </w:r>
            <w:hyperlink w:history="true" w:anchor="_bookmark454">
              <w:r>
                <w:rPr>
                  <w:sz w:val="18"/>
                </w:rPr>
                <w:t>(see </w:t>
              </w:r>
              <w:r>
                <w:rPr>
                  <w:color w:val="0000FF"/>
                  <w:sz w:val="18"/>
                </w:rPr>
                <w:t>page 4-7</w:t>
              </w:r>
              <w:r>
                <w:rPr>
                  <w:sz w:val="18"/>
                </w:rPr>
                <w:t>)</w:t>
              </w:r>
            </w:hyperlink>
          </w:p>
        </w:tc>
        <w:tc>
          <w:tcPr>
            <w:tcW w:w="6756" w:type="dxa"/>
            <w:gridSpan w:val="2"/>
            <w:shd w:val="clear" w:color="auto" w:fill="F2EFE0"/>
          </w:tcPr>
          <w:p>
            <w:pPr>
              <w:pStyle w:val="TableParagraph"/>
              <w:spacing w:line="256" w:lineRule="auto" w:before="23"/>
              <w:ind w:left="118"/>
              <w:rPr>
                <w:sz w:val="18"/>
              </w:rPr>
            </w:pPr>
            <w:r>
              <w:rPr>
                <w:sz w:val="18"/>
              </w:rPr>
              <w:t>Trigger must be pulled, Access Point linking bar code must be scanned, or the scanner must be placed in the base unit to relink.</w:t>
            </w:r>
          </w:p>
          <w:p>
            <w:pPr>
              <w:pStyle w:val="TableParagraph"/>
              <w:spacing w:line="254" w:lineRule="auto" w:before="0"/>
              <w:ind w:left="118"/>
              <w:rPr>
                <w:sz w:val="18"/>
              </w:rPr>
            </w:pPr>
            <w:r>
              <w:rPr>
                <w:sz w:val="18"/>
              </w:rPr>
              <w:t>(Note: scanner relinks on power up, but powers on due to one of the above actions.)</w:t>
            </w:r>
          </w:p>
        </w:tc>
      </w:tr>
      <w:tr>
        <w:trPr>
          <w:trHeight w:val="504" w:hRule="atLeast"/>
        </w:trPr>
        <w:tc>
          <w:tcPr>
            <w:tcW w:w="2951" w:type="dxa"/>
            <w:shd w:val="clear" w:color="auto" w:fill="E9E0C5"/>
          </w:tcPr>
          <w:p>
            <w:pPr>
              <w:pStyle w:val="TableParagraph"/>
              <w:spacing w:line="256" w:lineRule="auto" w:before="23"/>
              <w:ind w:right="387"/>
              <w:rPr>
                <w:sz w:val="18"/>
              </w:rPr>
            </w:pPr>
            <w:r>
              <w:rPr>
                <w:sz w:val="18"/>
              </w:rPr>
              <w:t>Scanner reset due to firmware upgrade</w:t>
            </w:r>
          </w:p>
        </w:tc>
        <w:tc>
          <w:tcPr>
            <w:tcW w:w="6756" w:type="dxa"/>
            <w:gridSpan w:val="2"/>
            <w:shd w:val="clear" w:color="auto" w:fill="E9E0C5"/>
          </w:tcPr>
          <w:p>
            <w:pPr>
              <w:pStyle w:val="TableParagraph"/>
              <w:spacing w:before="23"/>
              <w:ind w:left="118"/>
              <w:rPr>
                <w:sz w:val="18"/>
              </w:rPr>
            </w:pPr>
            <w:r>
              <w:rPr>
                <w:sz w:val="18"/>
              </w:rPr>
              <w:t>Relink occurs automatically.</w:t>
            </w:r>
          </w:p>
        </w:tc>
      </w:tr>
      <w:tr>
        <w:trPr>
          <w:trHeight w:val="505" w:hRule="atLeast"/>
        </w:trPr>
        <w:tc>
          <w:tcPr>
            <w:tcW w:w="2951" w:type="dxa"/>
            <w:shd w:val="clear" w:color="auto" w:fill="F2EFE0"/>
          </w:tcPr>
          <w:p>
            <w:pPr>
              <w:pStyle w:val="TableParagraph"/>
              <w:spacing w:line="254" w:lineRule="auto" w:before="23"/>
              <w:ind w:right="527"/>
              <w:rPr>
                <w:sz w:val="18"/>
              </w:rPr>
            </w:pPr>
            <w:r>
              <w:rPr>
                <w:sz w:val="18"/>
              </w:rPr>
              <w:t>Scanner reset due to battery change</w:t>
            </w:r>
          </w:p>
        </w:tc>
        <w:tc>
          <w:tcPr>
            <w:tcW w:w="6756" w:type="dxa"/>
            <w:gridSpan w:val="2"/>
            <w:shd w:val="clear" w:color="auto" w:fill="F2EFE0"/>
          </w:tcPr>
          <w:p>
            <w:pPr>
              <w:pStyle w:val="TableParagraph"/>
              <w:spacing w:before="23"/>
              <w:ind w:left="118"/>
              <w:rPr>
                <w:sz w:val="18"/>
              </w:rPr>
            </w:pPr>
            <w:r>
              <w:rPr>
                <w:sz w:val="18"/>
              </w:rPr>
              <w:t>Relink occurs automatically.</w:t>
            </w:r>
          </w:p>
        </w:tc>
      </w:tr>
      <w:tr>
        <w:trPr>
          <w:trHeight w:val="504" w:hRule="atLeast"/>
        </w:trPr>
        <w:tc>
          <w:tcPr>
            <w:tcW w:w="2951" w:type="dxa"/>
            <w:shd w:val="clear" w:color="auto" w:fill="E9E0C5"/>
          </w:tcPr>
          <w:p>
            <w:pPr>
              <w:pStyle w:val="TableParagraph"/>
              <w:spacing w:line="254" w:lineRule="auto" w:before="23"/>
              <w:rPr>
                <w:sz w:val="18"/>
              </w:rPr>
            </w:pPr>
            <w:r>
              <w:rPr>
                <w:sz w:val="18"/>
              </w:rPr>
              <w:t>Scanner placed in different base unit</w:t>
            </w:r>
          </w:p>
        </w:tc>
        <w:tc>
          <w:tcPr>
            <w:tcW w:w="6756" w:type="dxa"/>
            <w:gridSpan w:val="2"/>
            <w:shd w:val="clear" w:color="auto" w:fill="E9E0C5"/>
          </w:tcPr>
          <w:p>
            <w:pPr>
              <w:pStyle w:val="TableParagraph"/>
              <w:spacing w:before="23"/>
              <w:ind w:left="118"/>
              <w:rPr>
                <w:sz w:val="18"/>
              </w:rPr>
            </w:pPr>
            <w:r>
              <w:rPr>
                <w:sz w:val="18"/>
              </w:rPr>
              <w:t>Relink to new base occurs automatically.</w:t>
            </w:r>
          </w:p>
        </w:tc>
      </w:tr>
    </w:tbl>
    <w:p>
      <w:pPr>
        <w:spacing w:before="150"/>
        <w:ind w:left="1004" w:right="0" w:firstLine="0"/>
        <w:jc w:val="left"/>
        <w:rPr>
          <w:b/>
          <w:i/>
          <w:sz w:val="24"/>
        </w:rPr>
      </w:pPr>
      <w:bookmarkStart w:name="Maximum Link Attempts" w:id="517"/>
      <w:bookmarkEnd w:id="517"/>
      <w:r>
        <w:rPr/>
      </w:r>
      <w:bookmarkStart w:name="_bookmark387" w:id="518"/>
      <w:bookmarkEnd w:id="518"/>
      <w:r>
        <w:rPr/>
      </w:r>
      <w:r>
        <w:rPr>
          <w:b/>
          <w:i/>
          <w:sz w:val="24"/>
        </w:rPr>
        <w:t>Maximum Link Attempts</w:t>
      </w:r>
    </w:p>
    <w:p>
      <w:pPr>
        <w:pStyle w:val="BodyText"/>
        <w:spacing w:line="254" w:lineRule="auto" w:before="110"/>
        <w:ind w:left="1004" w:right="971"/>
      </w:pPr>
      <w:r>
        <w:rPr/>
        <w:t>The Maximum Link Attempts setting controls the number of times the scanner tries to form a connection with a base or an Access Point. During the connection setup process, the scanner transmits in order to search </w:t>
      </w:r>
      <w:r>
        <w:rPr>
          <w:spacing w:val="-3"/>
        </w:rPr>
        <w:t>for </w:t>
      </w:r>
      <w:r>
        <w:rPr/>
        <w:t>and connect to a base or an Access Point. In order to prevent continuous transmissions that could interfere with other users of the ISM band, the number</w:t>
      </w:r>
      <w:r>
        <w:rPr>
          <w:spacing w:val="-8"/>
        </w:rPr>
        <w:t> </w:t>
      </w:r>
      <w:r>
        <w:rPr/>
        <w:t>of</w:t>
      </w:r>
      <w:r>
        <w:rPr>
          <w:spacing w:val="-7"/>
        </w:rPr>
        <w:t> </w:t>
      </w:r>
      <w:r>
        <w:rPr/>
        <w:t>attempts</w:t>
      </w:r>
      <w:r>
        <w:rPr>
          <w:spacing w:val="-7"/>
        </w:rPr>
        <w:t> </w:t>
      </w:r>
      <w:r>
        <w:rPr/>
        <w:t>to</w:t>
      </w:r>
      <w:r>
        <w:rPr>
          <w:spacing w:val="-8"/>
        </w:rPr>
        <w:t> </w:t>
      </w:r>
      <w:r>
        <w:rPr/>
        <w:t>connect</w:t>
      </w:r>
      <w:r>
        <w:rPr>
          <w:spacing w:val="-7"/>
        </w:rPr>
        <w:t> </w:t>
      </w:r>
      <w:r>
        <w:rPr/>
        <w:t>is</w:t>
      </w:r>
      <w:r>
        <w:rPr>
          <w:spacing w:val="-7"/>
        </w:rPr>
        <w:t> </w:t>
      </w:r>
      <w:r>
        <w:rPr/>
        <w:t>limited</w:t>
      </w:r>
      <w:r>
        <w:rPr>
          <w:spacing w:val="-9"/>
        </w:rPr>
        <w:t> </w:t>
      </w:r>
      <w:r>
        <w:rPr/>
        <w:t>by</w:t>
      </w:r>
      <w:r>
        <w:rPr>
          <w:spacing w:val="-8"/>
        </w:rPr>
        <w:t> </w:t>
      </w:r>
      <w:r>
        <w:rPr/>
        <w:t>this</w:t>
      </w:r>
      <w:r>
        <w:rPr>
          <w:spacing w:val="-7"/>
        </w:rPr>
        <w:t> </w:t>
      </w:r>
      <w:r>
        <w:rPr/>
        <w:t>setting.</w:t>
      </w:r>
      <w:r>
        <w:rPr>
          <w:spacing w:val="35"/>
        </w:rPr>
        <w:t> </w:t>
      </w:r>
      <w:r>
        <w:rPr/>
        <w:t>After</w:t>
      </w:r>
      <w:r>
        <w:rPr>
          <w:spacing w:val="-7"/>
        </w:rPr>
        <w:t> </w:t>
      </w:r>
      <w:r>
        <w:rPr/>
        <w:t>the</w:t>
      </w:r>
      <w:r>
        <w:rPr>
          <w:spacing w:val="-7"/>
        </w:rPr>
        <w:t> </w:t>
      </w:r>
      <w:r>
        <w:rPr/>
        <w:t>maximum</w:t>
      </w:r>
      <w:r>
        <w:rPr>
          <w:spacing w:val="-8"/>
        </w:rPr>
        <w:t> </w:t>
      </w:r>
      <w:r>
        <w:rPr/>
        <w:t>number</w:t>
      </w:r>
      <w:r>
        <w:rPr>
          <w:spacing w:val="-7"/>
        </w:rPr>
        <w:t> </w:t>
      </w:r>
      <w:r>
        <w:rPr/>
        <w:t>of</w:t>
      </w:r>
      <w:r>
        <w:rPr>
          <w:spacing w:val="-7"/>
        </w:rPr>
        <w:t> </w:t>
      </w:r>
      <w:r>
        <w:rPr/>
        <w:t>attempts</w:t>
      </w:r>
      <w:r>
        <w:rPr>
          <w:spacing w:val="-8"/>
        </w:rPr>
        <w:t> </w:t>
      </w:r>
      <w:r>
        <w:rPr/>
        <w:t>is</w:t>
      </w:r>
      <w:r>
        <w:rPr>
          <w:spacing w:val="-8"/>
        </w:rPr>
        <w:t> </w:t>
      </w:r>
      <w:r>
        <w:rPr/>
        <w:t>reached,</w:t>
      </w:r>
      <w:r>
        <w:rPr>
          <w:spacing w:val="-7"/>
        </w:rPr>
        <w:t> </w:t>
      </w:r>
      <w:r>
        <w:rPr/>
        <w:t>the</w:t>
      </w:r>
      <w:r>
        <w:rPr>
          <w:spacing w:val="-7"/>
        </w:rPr>
        <w:t> </w:t>
      </w:r>
      <w:r>
        <w:rPr/>
        <w:t>scanner</w:t>
      </w:r>
      <w:r>
        <w:rPr>
          <w:spacing w:val="-8"/>
        </w:rPr>
        <w:t> </w:t>
      </w:r>
      <w:r>
        <w:rPr/>
        <w:t>will not attempt to reconnect to a base or an Access Point. Pressing the trigger, scanning an Access </w:t>
      </w:r>
      <w:r>
        <w:rPr>
          <w:spacing w:val="-3"/>
        </w:rPr>
        <w:t>Point </w:t>
      </w:r>
      <w:r>
        <w:rPr/>
        <w:t>linking bar code, or placing the scanner in the cradle resets the attempt count and the scanner will again try to</w:t>
      </w:r>
      <w:r>
        <w:rPr>
          <w:spacing w:val="-15"/>
        </w:rPr>
        <w:t> </w:t>
      </w:r>
      <w:r>
        <w:rPr/>
        <w:t>link.</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3"/>
        </w:rPr>
      </w:pPr>
      <w:r>
        <w:rPr/>
        <w:pict>
          <v:shape style="position:absolute;margin-left:54.935001pt;margin-top:9.560642pt;width:506.65pt;height:.550pt;mso-position-horizontal-relative:page;mso-position-vertical-relative:paragraph;z-index:-15491584;mso-wrap-distance-left:0;mso-wrap-distance-right:0" coordorigin="1099,191" coordsize="10133,11" path="m1104,191l1099,191,1099,201,1104,201,1104,191xm11231,191l1104,191,1104,201,11231,201,11231,191xe" filled="true" fillcolor="#000000" stroked="false">
            <v:path arrowok="t"/>
            <v:fill type="solid"/>
            <w10:wrap type="topAndBottom"/>
          </v:shape>
        </w:pict>
      </w:r>
    </w:p>
    <w:p>
      <w:pPr>
        <w:pStyle w:val="Heading8"/>
        <w:ind w:left="627"/>
        <w:jc w:val="left"/>
        <w:rPr>
          <w:i/>
        </w:rPr>
      </w:pPr>
      <w:r>
        <w:rPr>
          <w:i/>
        </w:rPr>
        <w:t>3 - 24</w:t>
      </w:r>
    </w:p>
    <w:p>
      <w:pPr>
        <w:spacing w:after="0"/>
        <w:jc w:val="left"/>
        <w:sectPr>
          <w:headerReference w:type="default" r:id="rId559"/>
          <w:footerReference w:type="default" r:id="rId560"/>
          <w:pgSz w:w="12240" w:h="15840"/>
          <w:pgMar w:header="1218" w:footer="0" w:top="1400" w:bottom="280" w:left="460" w:right="120"/>
        </w:sectPr>
      </w:pPr>
    </w:p>
    <w:p>
      <w:pPr>
        <w:pStyle w:val="BodyText"/>
        <w:rPr>
          <w:i/>
          <w:sz w:val="20"/>
        </w:rPr>
      </w:pPr>
    </w:p>
    <w:p>
      <w:pPr>
        <w:pStyle w:val="BodyText"/>
        <w:spacing w:before="4"/>
        <w:rPr>
          <w:i/>
          <w:sz w:val="24"/>
        </w:rPr>
      </w:pPr>
    </w:p>
    <w:p>
      <w:pPr>
        <w:pStyle w:val="BodyText"/>
        <w:spacing w:line="254" w:lineRule="auto" w:before="1"/>
        <w:ind w:left="1004" w:right="979"/>
        <w:jc w:val="both"/>
        <w:rPr>
          <w:i/>
        </w:rPr>
      </w:pPr>
      <w:r>
        <w:rPr/>
        <w:t>Scan</w:t>
      </w:r>
      <w:r>
        <w:rPr>
          <w:spacing w:val="-7"/>
        </w:rPr>
        <w:t> </w:t>
      </w:r>
      <w:r>
        <w:rPr/>
        <w:t>the</w:t>
      </w:r>
      <w:r>
        <w:rPr>
          <w:spacing w:val="-5"/>
        </w:rPr>
        <w:t> </w:t>
      </w:r>
      <w:r>
        <w:rPr>
          <w:b/>
        </w:rPr>
        <w:t>Maximum</w:t>
      </w:r>
      <w:r>
        <w:rPr>
          <w:b/>
          <w:spacing w:val="-6"/>
        </w:rPr>
        <w:t> </w:t>
      </w:r>
      <w:r>
        <w:rPr>
          <w:b/>
        </w:rPr>
        <w:t>Link</w:t>
      </w:r>
      <w:r>
        <w:rPr>
          <w:b/>
          <w:spacing w:val="-6"/>
        </w:rPr>
        <w:t> </w:t>
      </w:r>
      <w:r>
        <w:rPr>
          <w:b/>
        </w:rPr>
        <w:t>Attempts</w:t>
      </w:r>
      <w:r>
        <w:rPr>
          <w:b/>
          <w:spacing w:val="-6"/>
        </w:rPr>
        <w:t> </w:t>
      </w:r>
      <w:r>
        <w:rPr/>
        <w:t>bar</w:t>
      </w:r>
      <w:r>
        <w:rPr>
          <w:spacing w:val="-6"/>
        </w:rPr>
        <w:t> </w:t>
      </w:r>
      <w:r>
        <w:rPr/>
        <w:t>code,</w:t>
      </w:r>
      <w:r>
        <w:rPr>
          <w:spacing w:val="-6"/>
        </w:rPr>
        <w:t> </w:t>
      </w:r>
      <w:r>
        <w:rPr/>
        <w:t>then</w:t>
      </w:r>
      <w:r>
        <w:rPr>
          <w:spacing w:val="-6"/>
        </w:rPr>
        <w:t> </w:t>
      </w:r>
      <w:r>
        <w:rPr/>
        <w:t>scan</w:t>
      </w:r>
      <w:r>
        <w:rPr>
          <w:spacing w:val="-6"/>
        </w:rPr>
        <w:t> </w:t>
      </w:r>
      <w:r>
        <w:rPr/>
        <w:t>the</w:t>
      </w:r>
      <w:r>
        <w:rPr>
          <w:spacing w:val="-6"/>
        </w:rPr>
        <w:t> </w:t>
      </w:r>
      <w:r>
        <w:rPr/>
        <w:t>number</w:t>
      </w:r>
      <w:r>
        <w:rPr>
          <w:spacing w:val="-6"/>
        </w:rPr>
        <w:t> </w:t>
      </w:r>
      <w:r>
        <w:rPr/>
        <w:t>of</w:t>
      </w:r>
      <w:r>
        <w:rPr>
          <w:spacing w:val="-6"/>
        </w:rPr>
        <w:t> </w:t>
      </w:r>
      <w:r>
        <w:rPr/>
        <w:t>attempts</w:t>
      </w:r>
      <w:r>
        <w:rPr>
          <w:spacing w:val="-7"/>
        </w:rPr>
        <w:t> </w:t>
      </w:r>
      <w:r>
        <w:rPr>
          <w:spacing w:val="-3"/>
        </w:rPr>
        <w:t>for</w:t>
      </w:r>
      <w:r>
        <w:rPr>
          <w:spacing w:val="-6"/>
        </w:rPr>
        <w:t> </w:t>
      </w:r>
      <w:r>
        <w:rPr/>
        <w:t>the</w:t>
      </w:r>
      <w:r>
        <w:rPr>
          <w:spacing w:val="-6"/>
        </w:rPr>
        <w:t> </w:t>
      </w:r>
      <w:r>
        <w:rPr/>
        <w:t>setting</w:t>
      </w:r>
      <w:r>
        <w:rPr>
          <w:spacing w:val="-6"/>
        </w:rPr>
        <w:t> </w:t>
      </w:r>
      <w:r>
        <w:rPr/>
        <w:t>(from</w:t>
      </w:r>
      <w:r>
        <w:rPr>
          <w:spacing w:val="-6"/>
        </w:rPr>
        <w:t> </w:t>
      </w:r>
      <w:r>
        <w:rPr/>
        <w:t>0-100)</w:t>
      </w:r>
      <w:r>
        <w:rPr>
          <w:spacing w:val="-7"/>
        </w:rPr>
        <w:t> </w:t>
      </w:r>
      <w:r>
        <w:rPr/>
        <w:t>from</w:t>
      </w:r>
      <w:r>
        <w:rPr>
          <w:spacing w:val="-6"/>
        </w:rPr>
        <w:t> </w:t>
      </w:r>
      <w:r>
        <w:rPr/>
        <w:t>the</w:t>
      </w:r>
      <w:r>
        <w:rPr>
          <w:spacing w:val="-6"/>
        </w:rPr>
        <w:t> </w:t>
      </w:r>
      <w:r>
        <w:rPr/>
        <w:t>inside back </w:t>
      </w:r>
      <w:r>
        <w:rPr>
          <w:spacing w:val="-3"/>
        </w:rPr>
        <w:t>cover. </w:t>
      </w:r>
      <w:r>
        <w:rPr/>
        <w:t>Scan </w:t>
      </w:r>
      <w:r>
        <w:rPr>
          <w:spacing w:val="-3"/>
        </w:rPr>
        <w:t>Save </w:t>
      </w:r>
      <w:r>
        <w:rPr/>
        <w:t>to </w:t>
      </w:r>
      <w:r>
        <w:rPr>
          <w:spacing w:val="-3"/>
        </w:rPr>
        <w:t>save </w:t>
      </w:r>
      <w:r>
        <w:rPr/>
        <w:t>the setting. </w:t>
      </w:r>
      <w:r>
        <w:rPr>
          <w:i/>
        </w:rPr>
        <w:t>Default =</w:t>
      </w:r>
      <w:r>
        <w:rPr>
          <w:i/>
          <w:spacing w:val="8"/>
        </w:rPr>
        <w:t> </w:t>
      </w:r>
      <w:r>
        <w:rPr>
          <w:i/>
        </w:rPr>
        <w:t>0.</w:t>
      </w:r>
    </w:p>
    <w:p>
      <w:pPr>
        <w:pStyle w:val="BodyText"/>
        <w:spacing w:before="10"/>
        <w:rPr>
          <w:i/>
          <w:sz w:val="14"/>
        </w:rPr>
      </w:pPr>
      <w:r>
        <w:rPr/>
        <w:drawing>
          <wp:anchor distT="0" distB="0" distL="0" distR="0" allowOverlap="1" layoutInCell="1" locked="0" behindDoc="0" simplePos="0" relativeHeight="464">
            <wp:simplePos x="0" y="0"/>
            <wp:positionH relativeFrom="page">
              <wp:posOffset>3262584</wp:posOffset>
            </wp:positionH>
            <wp:positionV relativeFrom="paragraph">
              <wp:posOffset>133477</wp:posOffset>
            </wp:positionV>
            <wp:extent cx="1276615" cy="438150"/>
            <wp:effectExtent l="0" t="0" r="0" b="0"/>
            <wp:wrapTopAndBottom/>
            <wp:docPr id="651" name="image410.png"/>
            <wp:cNvGraphicFramePr>
              <a:graphicFrameLocks noChangeAspect="1"/>
            </wp:cNvGraphicFramePr>
            <a:graphic>
              <a:graphicData uri="http://schemas.openxmlformats.org/drawingml/2006/picture">
                <pic:pic>
                  <pic:nvPicPr>
                    <pic:cNvPr id="652" name="image410.png"/>
                    <pic:cNvPicPr/>
                  </pic:nvPicPr>
                  <pic:blipFill>
                    <a:blip r:embed="rId565" cstate="print"/>
                    <a:stretch>
                      <a:fillRect/>
                    </a:stretch>
                  </pic:blipFill>
                  <pic:spPr>
                    <a:xfrm>
                      <a:off x="0" y="0"/>
                      <a:ext cx="1276615" cy="438150"/>
                    </a:xfrm>
                    <a:prstGeom prst="rect">
                      <a:avLst/>
                    </a:prstGeom>
                  </pic:spPr>
                </pic:pic>
              </a:graphicData>
            </a:graphic>
          </wp:anchor>
        </w:drawing>
      </w:r>
    </w:p>
    <w:p>
      <w:pPr>
        <w:spacing w:before="0"/>
        <w:ind w:left="660" w:right="951" w:firstLine="0"/>
        <w:jc w:val="center"/>
        <w:rPr>
          <w:b/>
          <w:sz w:val="16"/>
        </w:rPr>
      </w:pPr>
      <w:bookmarkStart w:name="_bookmark388" w:id="519"/>
      <w:bookmarkEnd w:id="519"/>
      <w:r>
        <w:rPr/>
      </w:r>
      <w:r>
        <w:rPr>
          <w:b/>
          <w:sz w:val="16"/>
        </w:rPr>
        <w:t>Maximum Link Attempts</w:t>
      </w:r>
    </w:p>
    <w:p>
      <w:pPr>
        <w:pStyle w:val="BodyText"/>
        <w:spacing w:before="1"/>
        <w:rPr>
          <w:b/>
          <w:sz w:val="14"/>
        </w:rPr>
      </w:pPr>
    </w:p>
    <w:p>
      <w:pPr>
        <w:spacing w:line="208" w:lineRule="auto" w:before="0"/>
        <w:ind w:left="1558" w:right="960" w:hanging="555"/>
        <w:jc w:val="left"/>
        <w:rPr>
          <w:i/>
          <w:sz w:val="18"/>
        </w:rPr>
      </w:pPr>
      <w:r>
        <w:rPr>
          <w:i/>
          <w:sz w:val="18"/>
        </w:rPr>
        <w:t>Note: When Auto Reconnect Mode is On, setting Maximum Link Attempts to zero will cause the scanner to try to link until </w:t>
      </w:r>
      <w:r>
        <w:rPr>
          <w:i/>
          <w:sz w:val="18"/>
        </w:rPr>
        <w:t>the Power Time-Out Timer setting </w:t>
      </w:r>
      <w:hyperlink w:history="true" w:anchor="_bookmark301">
        <w:r>
          <w:rPr>
            <w:i/>
            <w:sz w:val="18"/>
          </w:rPr>
          <w:t>(see </w:t>
        </w:r>
        <w:r>
          <w:rPr>
            <w:i/>
            <w:color w:val="0000FF"/>
            <w:sz w:val="18"/>
          </w:rPr>
          <w:t>page 3-11</w:t>
        </w:r>
        <w:r>
          <w:rPr>
            <w:i/>
            <w:sz w:val="18"/>
          </w:rPr>
          <w:t>) </w:t>
        </w:r>
      </w:hyperlink>
      <w:r>
        <w:rPr>
          <w:i/>
          <w:sz w:val="18"/>
        </w:rPr>
        <w:t>expires. When Auto Reconnect Mode is Off, setting Maximum Link Attempts to zero will cause the scanner to only attempt linking one time after a trigger pull.</w:t>
      </w:r>
    </w:p>
    <w:p>
      <w:pPr>
        <w:pStyle w:val="Heading3"/>
        <w:spacing w:before="142"/>
        <w:jc w:val="both"/>
        <w:rPr>
          <w:i/>
        </w:rPr>
      </w:pPr>
      <w:bookmarkStart w:name="Relink Time-Out" w:id="520"/>
      <w:bookmarkEnd w:id="520"/>
      <w:r>
        <w:rPr>
          <w:b w:val="0"/>
          <w:i w:val="0"/>
        </w:rPr>
      </w:r>
      <w:bookmarkStart w:name="_bookmark389" w:id="521"/>
      <w:bookmarkEnd w:id="521"/>
      <w:r>
        <w:rPr>
          <w:b w:val="0"/>
          <w:i w:val="0"/>
        </w:rPr>
      </w:r>
      <w:r>
        <w:rPr>
          <w:i/>
        </w:rPr>
        <w:t>Relink Time-Out</w:t>
      </w:r>
    </w:p>
    <w:p>
      <w:pPr>
        <w:pStyle w:val="BodyText"/>
        <w:spacing w:line="254" w:lineRule="auto" w:before="111"/>
        <w:ind w:left="1004" w:right="1002"/>
        <w:jc w:val="both"/>
      </w:pPr>
      <w:r>
        <w:rPr/>
        <w:t>Relink Time-Out controls the idle time between relink attempts. An attempt to link a scanner to a base or an Access Point typically lasts up to 5 seconds. This is the time when the scanner is actually attempting a contact . Relink Time-Out con- trols the amount of time, in seconds, that elapses between the end of one connection attempt and the start of the next.</w:t>
      </w:r>
    </w:p>
    <w:p>
      <w:pPr>
        <w:spacing w:line="208" w:lineRule="auto" w:before="114"/>
        <w:ind w:left="1558" w:right="960" w:hanging="555"/>
        <w:jc w:val="left"/>
        <w:rPr>
          <w:i/>
          <w:sz w:val="18"/>
        </w:rPr>
      </w:pPr>
      <w:r>
        <w:rPr>
          <w:i/>
          <w:sz w:val="18"/>
        </w:rPr>
        <w:t>Note: The length of time for an attempt depends on the number of scanners connected to a base unit or Access Point. An </w:t>
      </w:r>
      <w:r>
        <w:rPr>
          <w:i/>
          <w:sz w:val="18"/>
        </w:rPr>
        <w:t>extra 7 seconds may be required when a connection is successful.</w:t>
      </w:r>
    </w:p>
    <w:p>
      <w:pPr>
        <w:spacing w:line="254" w:lineRule="auto" w:before="158"/>
        <w:ind w:left="1004" w:right="960" w:firstLine="0"/>
        <w:jc w:val="left"/>
        <w:rPr>
          <w:i/>
          <w:sz w:val="18"/>
        </w:rPr>
      </w:pPr>
      <w:r>
        <w:rPr>
          <w:sz w:val="18"/>
        </w:rPr>
        <w:t>Scan the </w:t>
      </w:r>
      <w:r>
        <w:rPr>
          <w:b/>
          <w:sz w:val="18"/>
        </w:rPr>
        <w:t>Relink Time-Out </w:t>
      </w:r>
      <w:r>
        <w:rPr>
          <w:sz w:val="18"/>
        </w:rPr>
        <w:t>bar code, then scan the number of seconds for the setting (from 1-100) from the inside back cover. Scan Save to save the setting. </w:t>
      </w:r>
      <w:r>
        <w:rPr>
          <w:i/>
          <w:sz w:val="18"/>
        </w:rPr>
        <w:t>Default = 3 seconds.</w:t>
      </w:r>
    </w:p>
    <w:p>
      <w:pPr>
        <w:pStyle w:val="BodyText"/>
        <w:spacing w:before="2"/>
        <w:rPr>
          <w:i/>
          <w:sz w:val="16"/>
        </w:rPr>
      </w:pPr>
      <w:r>
        <w:rPr/>
        <w:drawing>
          <wp:anchor distT="0" distB="0" distL="0" distR="0" allowOverlap="1" layoutInCell="1" locked="0" behindDoc="0" simplePos="0" relativeHeight="465">
            <wp:simplePos x="0" y="0"/>
            <wp:positionH relativeFrom="page">
              <wp:posOffset>3262584</wp:posOffset>
            </wp:positionH>
            <wp:positionV relativeFrom="paragraph">
              <wp:posOffset>143097</wp:posOffset>
            </wp:positionV>
            <wp:extent cx="1276615" cy="438150"/>
            <wp:effectExtent l="0" t="0" r="0" b="0"/>
            <wp:wrapTopAndBottom/>
            <wp:docPr id="653" name="image411.png"/>
            <wp:cNvGraphicFramePr>
              <a:graphicFrameLocks noChangeAspect="1"/>
            </wp:cNvGraphicFramePr>
            <a:graphic>
              <a:graphicData uri="http://schemas.openxmlformats.org/drawingml/2006/picture">
                <pic:pic>
                  <pic:nvPicPr>
                    <pic:cNvPr id="654" name="image411.png"/>
                    <pic:cNvPicPr/>
                  </pic:nvPicPr>
                  <pic:blipFill>
                    <a:blip r:embed="rId566" cstate="print"/>
                    <a:stretch>
                      <a:fillRect/>
                    </a:stretch>
                  </pic:blipFill>
                  <pic:spPr>
                    <a:xfrm>
                      <a:off x="0" y="0"/>
                      <a:ext cx="1276615" cy="438150"/>
                    </a:xfrm>
                    <a:prstGeom prst="rect">
                      <a:avLst/>
                    </a:prstGeom>
                  </pic:spPr>
                </pic:pic>
              </a:graphicData>
            </a:graphic>
          </wp:anchor>
        </w:drawing>
      </w:r>
    </w:p>
    <w:p>
      <w:pPr>
        <w:spacing w:before="0"/>
        <w:ind w:left="661" w:right="951" w:firstLine="0"/>
        <w:jc w:val="center"/>
        <w:rPr>
          <w:b/>
          <w:sz w:val="16"/>
        </w:rPr>
      </w:pPr>
      <w:bookmarkStart w:name="_bookmark390" w:id="522"/>
      <w:bookmarkEnd w:id="522"/>
      <w:r>
        <w:rPr/>
      </w:r>
      <w:r>
        <w:rPr>
          <w:b/>
          <w:sz w:val="16"/>
        </w:rPr>
        <w:t>Relink Time-Out</w:t>
      </w:r>
    </w:p>
    <w:p>
      <w:pPr>
        <w:pStyle w:val="BodyText"/>
        <w:spacing w:before="4"/>
        <w:rPr>
          <w:b/>
          <w:sz w:val="17"/>
        </w:rPr>
      </w:pPr>
    </w:p>
    <w:p>
      <w:pPr>
        <w:pStyle w:val="Heading3"/>
        <w:rPr>
          <w:i/>
        </w:rPr>
      </w:pPr>
      <w:bookmarkStart w:name="Bluetooth/ISM Network Activity Examples" w:id="523"/>
      <w:bookmarkEnd w:id="523"/>
      <w:r>
        <w:rPr>
          <w:b w:val="0"/>
          <w:i w:val="0"/>
        </w:rPr>
      </w:r>
      <w:bookmarkStart w:name="_bookmark391" w:id="524"/>
      <w:bookmarkEnd w:id="524"/>
      <w:r>
        <w:rPr>
          <w:b w:val="0"/>
          <w:i w:val="0"/>
        </w:rPr>
      </w:r>
      <w:r>
        <w:rPr>
          <w:i/>
        </w:rPr>
        <w:t>Bluetooth/ISM Network Activity Examples</w:t>
      </w:r>
    </w:p>
    <w:p>
      <w:pPr>
        <w:spacing w:before="110"/>
        <w:ind w:left="1004" w:right="0" w:firstLine="0"/>
        <w:jc w:val="left"/>
        <w:rPr>
          <w:b/>
          <w:i/>
          <w:sz w:val="18"/>
        </w:rPr>
      </w:pPr>
      <w:r>
        <w:rPr>
          <w:b/>
          <w:i/>
          <w:sz w:val="18"/>
        </w:rPr>
        <w:t>Default values</w:t>
      </w:r>
    </w:p>
    <w:p>
      <w:pPr>
        <w:pStyle w:val="BodyText"/>
        <w:spacing w:line="254" w:lineRule="auto" w:before="103"/>
        <w:ind w:left="1004" w:right="860"/>
      </w:pPr>
      <w:r>
        <w:rPr/>
        <w:t>When the scanner goes out of range, the scanner repeatedly attempts to connect to the base unit or Access Point. Each attempt consists of approximately 5 seconds of active time followed by 3 seconds of idle time. After one hour, the scanner powers off and batch mode data is lost.</w:t>
      </w:r>
    </w:p>
    <w:p>
      <w:pPr>
        <w:spacing w:line="254" w:lineRule="auto" w:before="93"/>
        <w:ind w:left="1004" w:right="7532" w:firstLine="0"/>
        <w:jc w:val="left"/>
        <w:rPr>
          <w:b/>
          <w:i/>
          <w:sz w:val="18"/>
        </w:rPr>
      </w:pPr>
      <w:r>
        <w:rPr>
          <w:b/>
          <w:i/>
          <w:sz w:val="18"/>
        </w:rPr>
        <w:t>Maximum Link Attempts set to 15 </w:t>
      </w:r>
      <w:r>
        <w:rPr>
          <w:b/>
          <w:i/>
          <w:sz w:val="18"/>
        </w:rPr>
        <w:t>Other values at default setting</w:t>
      </w:r>
    </w:p>
    <w:p>
      <w:pPr>
        <w:pStyle w:val="BodyText"/>
        <w:spacing w:line="254" w:lineRule="auto" w:before="91"/>
        <w:ind w:left="1004" w:right="981"/>
        <w:jc w:val="both"/>
      </w:pPr>
      <w:r>
        <w:rPr/>
        <w:t>When</w:t>
      </w:r>
      <w:r>
        <w:rPr>
          <w:spacing w:val="-6"/>
        </w:rPr>
        <w:t> </w:t>
      </w:r>
      <w:r>
        <w:rPr/>
        <w:t>the</w:t>
      </w:r>
      <w:r>
        <w:rPr>
          <w:spacing w:val="-5"/>
        </w:rPr>
        <w:t> </w:t>
      </w:r>
      <w:r>
        <w:rPr/>
        <w:t>scanner</w:t>
      </w:r>
      <w:r>
        <w:rPr>
          <w:spacing w:val="-5"/>
        </w:rPr>
        <w:t> </w:t>
      </w:r>
      <w:r>
        <w:rPr/>
        <w:t>goes</w:t>
      </w:r>
      <w:r>
        <w:rPr>
          <w:spacing w:val="-6"/>
        </w:rPr>
        <w:t> </w:t>
      </w:r>
      <w:r>
        <w:rPr/>
        <w:t>out</w:t>
      </w:r>
      <w:r>
        <w:rPr>
          <w:spacing w:val="-5"/>
        </w:rPr>
        <w:t> </w:t>
      </w:r>
      <w:r>
        <w:rPr/>
        <w:t>of</w:t>
      </w:r>
      <w:r>
        <w:rPr>
          <w:spacing w:val="-5"/>
        </w:rPr>
        <w:t> </w:t>
      </w:r>
      <w:r>
        <w:rPr/>
        <w:t>range,</w:t>
      </w:r>
      <w:r>
        <w:rPr>
          <w:spacing w:val="-5"/>
        </w:rPr>
        <w:t> </w:t>
      </w:r>
      <w:r>
        <w:rPr/>
        <w:t>15</w:t>
      </w:r>
      <w:r>
        <w:rPr>
          <w:spacing w:val="-6"/>
        </w:rPr>
        <w:t> </w:t>
      </w:r>
      <w:r>
        <w:rPr/>
        <w:t>attempts</w:t>
      </w:r>
      <w:r>
        <w:rPr>
          <w:spacing w:val="-5"/>
        </w:rPr>
        <w:t> </w:t>
      </w:r>
      <w:r>
        <w:rPr/>
        <w:t>are</w:t>
      </w:r>
      <w:r>
        <w:rPr>
          <w:spacing w:val="-5"/>
        </w:rPr>
        <w:t> </w:t>
      </w:r>
      <w:r>
        <w:rPr/>
        <w:t>made</w:t>
      </w:r>
      <w:r>
        <w:rPr>
          <w:spacing w:val="-5"/>
        </w:rPr>
        <w:t> </w:t>
      </w:r>
      <w:r>
        <w:rPr/>
        <w:t>to</w:t>
      </w:r>
      <w:r>
        <w:rPr>
          <w:spacing w:val="-6"/>
        </w:rPr>
        <w:t> </w:t>
      </w:r>
      <w:r>
        <w:rPr/>
        <w:t>link</w:t>
      </w:r>
      <w:r>
        <w:rPr>
          <w:spacing w:val="-5"/>
        </w:rPr>
        <w:t> </w:t>
      </w:r>
      <w:r>
        <w:rPr/>
        <w:t>to</w:t>
      </w:r>
      <w:r>
        <w:rPr>
          <w:spacing w:val="-5"/>
        </w:rPr>
        <w:t> </w:t>
      </w:r>
      <w:r>
        <w:rPr/>
        <w:t>the</w:t>
      </w:r>
      <w:r>
        <w:rPr>
          <w:spacing w:val="-5"/>
        </w:rPr>
        <w:t> </w:t>
      </w:r>
      <w:r>
        <w:rPr/>
        <w:t>base</w:t>
      </w:r>
      <w:r>
        <w:rPr>
          <w:spacing w:val="-6"/>
        </w:rPr>
        <w:t> </w:t>
      </w:r>
      <w:r>
        <w:rPr/>
        <w:t>unit</w:t>
      </w:r>
      <w:r>
        <w:rPr>
          <w:spacing w:val="-5"/>
        </w:rPr>
        <w:t> </w:t>
      </w:r>
      <w:r>
        <w:rPr/>
        <w:t>or</w:t>
      </w:r>
      <w:r>
        <w:rPr>
          <w:spacing w:val="-5"/>
        </w:rPr>
        <w:t> </w:t>
      </w:r>
      <w:r>
        <w:rPr/>
        <w:t>Access</w:t>
      </w:r>
      <w:r>
        <w:rPr>
          <w:spacing w:val="-5"/>
        </w:rPr>
        <w:t> </w:t>
      </w:r>
      <w:r>
        <w:rPr/>
        <w:t>Point.</w:t>
      </w:r>
      <w:r>
        <w:rPr>
          <w:spacing w:val="40"/>
        </w:rPr>
        <w:t> </w:t>
      </w:r>
      <w:r>
        <w:rPr/>
        <w:t>Each</w:t>
      </w:r>
      <w:r>
        <w:rPr>
          <w:spacing w:val="-5"/>
        </w:rPr>
        <w:t> </w:t>
      </w:r>
      <w:r>
        <w:rPr/>
        <w:t>attempt</w:t>
      </w:r>
      <w:r>
        <w:rPr>
          <w:spacing w:val="-6"/>
        </w:rPr>
        <w:t> </w:t>
      </w:r>
      <w:r>
        <w:rPr/>
        <w:t>consists of approximately 5 seconds of active time followed by 3 seconds of idle time. After 15 cycles (8*15 =120), or about 2 min- utes,</w:t>
      </w:r>
      <w:r>
        <w:rPr>
          <w:spacing w:val="-4"/>
        </w:rPr>
        <w:t> </w:t>
      </w:r>
      <w:r>
        <w:rPr/>
        <w:t>the</w:t>
      </w:r>
      <w:r>
        <w:rPr>
          <w:spacing w:val="-4"/>
        </w:rPr>
        <w:t> </w:t>
      </w:r>
      <w:r>
        <w:rPr/>
        <w:t>scanner</w:t>
      </w:r>
      <w:r>
        <w:rPr>
          <w:spacing w:val="-4"/>
        </w:rPr>
        <w:t> </w:t>
      </w:r>
      <w:r>
        <w:rPr/>
        <w:t>stops</w:t>
      </w:r>
      <w:r>
        <w:rPr>
          <w:spacing w:val="-4"/>
        </w:rPr>
        <w:t> </w:t>
      </w:r>
      <w:r>
        <w:rPr/>
        <w:t>trying</w:t>
      </w:r>
      <w:r>
        <w:rPr>
          <w:spacing w:val="-4"/>
        </w:rPr>
        <w:t> </w:t>
      </w:r>
      <w:r>
        <w:rPr/>
        <w:t>to</w:t>
      </w:r>
      <w:r>
        <w:rPr>
          <w:spacing w:val="-4"/>
        </w:rPr>
        <w:t> </w:t>
      </w:r>
      <w:r>
        <w:rPr/>
        <w:t>connect</w:t>
      </w:r>
      <w:r>
        <w:rPr>
          <w:spacing w:val="-4"/>
        </w:rPr>
        <w:t> </w:t>
      </w:r>
      <w:r>
        <w:rPr/>
        <w:t>to</w:t>
      </w:r>
      <w:r>
        <w:rPr>
          <w:spacing w:val="-4"/>
        </w:rPr>
        <w:t> </w:t>
      </w:r>
      <w:r>
        <w:rPr/>
        <w:t>the</w:t>
      </w:r>
      <w:r>
        <w:rPr>
          <w:spacing w:val="-4"/>
        </w:rPr>
        <w:t> </w:t>
      </w:r>
      <w:r>
        <w:rPr/>
        <w:t>base</w:t>
      </w:r>
      <w:r>
        <w:rPr>
          <w:spacing w:val="-4"/>
        </w:rPr>
        <w:t> </w:t>
      </w:r>
      <w:r>
        <w:rPr/>
        <w:t>or</w:t>
      </w:r>
      <w:r>
        <w:rPr>
          <w:spacing w:val="-4"/>
        </w:rPr>
        <w:t> </w:t>
      </w:r>
      <w:r>
        <w:rPr/>
        <w:t>Access</w:t>
      </w:r>
      <w:r>
        <w:rPr>
          <w:spacing w:val="-4"/>
        </w:rPr>
        <w:t> </w:t>
      </w:r>
      <w:r>
        <w:rPr/>
        <w:t>Point,</w:t>
      </w:r>
      <w:r>
        <w:rPr>
          <w:spacing w:val="-4"/>
        </w:rPr>
        <w:t> </w:t>
      </w:r>
      <w:r>
        <w:rPr/>
        <w:t>but</w:t>
      </w:r>
      <w:r>
        <w:rPr>
          <w:spacing w:val="-4"/>
        </w:rPr>
        <w:t> </w:t>
      </w:r>
      <w:r>
        <w:rPr/>
        <w:t>retains</w:t>
      </w:r>
      <w:r>
        <w:rPr>
          <w:spacing w:val="-4"/>
        </w:rPr>
        <w:t> </w:t>
      </w:r>
      <w:r>
        <w:rPr/>
        <w:t>any</w:t>
      </w:r>
      <w:r>
        <w:rPr>
          <w:spacing w:val="-4"/>
        </w:rPr>
        <w:t> </w:t>
      </w:r>
      <w:r>
        <w:rPr/>
        <w:t>bar</w:t>
      </w:r>
      <w:r>
        <w:rPr>
          <w:spacing w:val="-4"/>
        </w:rPr>
        <w:t> </w:t>
      </w:r>
      <w:r>
        <w:rPr/>
        <w:t>codes</w:t>
      </w:r>
      <w:r>
        <w:rPr>
          <w:spacing w:val="-4"/>
        </w:rPr>
        <w:t> </w:t>
      </w:r>
      <w:r>
        <w:rPr/>
        <w:t>that</w:t>
      </w:r>
      <w:r>
        <w:rPr>
          <w:spacing w:val="-4"/>
        </w:rPr>
        <w:t> </w:t>
      </w:r>
      <w:r>
        <w:rPr/>
        <w:t>may</w:t>
      </w:r>
      <w:r>
        <w:rPr>
          <w:spacing w:val="-4"/>
        </w:rPr>
        <w:t> </w:t>
      </w:r>
      <w:r>
        <w:rPr>
          <w:spacing w:val="-3"/>
        </w:rPr>
        <w:t>have </w:t>
      </w:r>
      <w:r>
        <w:rPr/>
        <w:t>been</w:t>
      </w:r>
      <w:r>
        <w:rPr>
          <w:spacing w:val="-4"/>
        </w:rPr>
        <w:t> </w:t>
      </w:r>
      <w:r>
        <w:rPr/>
        <w:t>saved in batch mode. After one hour, the scanner powers off and batch mode data is</w:t>
      </w:r>
      <w:r>
        <w:rPr>
          <w:spacing w:val="-14"/>
        </w:rPr>
        <w:t> </w:t>
      </w:r>
      <w:r>
        <w:rPr/>
        <w:t>lost.</w:t>
      </w:r>
    </w:p>
    <w:p>
      <w:pPr>
        <w:spacing w:line="254" w:lineRule="auto" w:before="93"/>
        <w:ind w:left="1004" w:right="7532" w:firstLine="0"/>
        <w:jc w:val="left"/>
        <w:rPr>
          <w:b/>
          <w:i/>
          <w:sz w:val="18"/>
        </w:rPr>
      </w:pPr>
      <w:r>
        <w:rPr>
          <w:b/>
          <w:i/>
          <w:sz w:val="18"/>
        </w:rPr>
        <w:t>Auto Reconnect Mode set to 0 </w:t>
      </w:r>
      <w:r>
        <w:rPr>
          <w:b/>
          <w:i/>
          <w:sz w:val="18"/>
        </w:rPr>
        <w:t>Maximum Link Attempts set to 15 Other values at default setting</w:t>
      </w:r>
    </w:p>
    <w:p>
      <w:pPr>
        <w:pStyle w:val="BodyText"/>
        <w:spacing w:line="254" w:lineRule="auto" w:before="92"/>
        <w:ind w:left="1004" w:right="960"/>
      </w:pPr>
      <w:r>
        <w:rPr/>
        <w:t>When the scanner goes out of range, no action is taken to relink. When the trigger is pulled, 15 attempts are made to link to</w:t>
      </w:r>
      <w:r>
        <w:rPr>
          <w:spacing w:val="-8"/>
        </w:rPr>
        <w:t> </w:t>
      </w:r>
      <w:r>
        <w:rPr/>
        <w:t>the</w:t>
      </w:r>
      <w:r>
        <w:rPr>
          <w:spacing w:val="-7"/>
        </w:rPr>
        <w:t> </w:t>
      </w:r>
      <w:r>
        <w:rPr/>
        <w:t>base</w:t>
      </w:r>
      <w:r>
        <w:rPr>
          <w:spacing w:val="-7"/>
        </w:rPr>
        <w:t> </w:t>
      </w:r>
      <w:r>
        <w:rPr/>
        <w:t>or</w:t>
      </w:r>
      <w:r>
        <w:rPr>
          <w:spacing w:val="-8"/>
        </w:rPr>
        <w:t> </w:t>
      </w:r>
      <w:r>
        <w:rPr/>
        <w:t>Access</w:t>
      </w:r>
      <w:r>
        <w:rPr>
          <w:spacing w:val="-7"/>
        </w:rPr>
        <w:t> </w:t>
      </w:r>
      <w:r>
        <w:rPr/>
        <w:t>Point.</w:t>
      </w:r>
      <w:r>
        <w:rPr>
          <w:spacing w:val="36"/>
        </w:rPr>
        <w:t> </w:t>
      </w:r>
      <w:r>
        <w:rPr/>
        <w:t>Each</w:t>
      </w:r>
      <w:r>
        <w:rPr>
          <w:spacing w:val="-7"/>
        </w:rPr>
        <w:t> </w:t>
      </w:r>
      <w:r>
        <w:rPr/>
        <w:t>attempt</w:t>
      </w:r>
      <w:r>
        <w:rPr>
          <w:spacing w:val="-7"/>
        </w:rPr>
        <w:t> </w:t>
      </w:r>
      <w:r>
        <w:rPr/>
        <w:t>consists</w:t>
      </w:r>
      <w:r>
        <w:rPr>
          <w:spacing w:val="-7"/>
        </w:rPr>
        <w:t> </w:t>
      </w:r>
      <w:r>
        <w:rPr/>
        <w:t>of</w:t>
      </w:r>
      <w:r>
        <w:rPr>
          <w:spacing w:val="-8"/>
        </w:rPr>
        <w:t> </w:t>
      </w:r>
      <w:r>
        <w:rPr/>
        <w:t>approximately</w:t>
      </w:r>
      <w:r>
        <w:rPr>
          <w:spacing w:val="-7"/>
        </w:rPr>
        <w:t> </w:t>
      </w:r>
      <w:r>
        <w:rPr/>
        <w:t>5</w:t>
      </w:r>
      <w:r>
        <w:rPr>
          <w:spacing w:val="-7"/>
        </w:rPr>
        <w:t> </w:t>
      </w:r>
      <w:r>
        <w:rPr/>
        <w:t>seconds</w:t>
      </w:r>
      <w:r>
        <w:rPr>
          <w:spacing w:val="-8"/>
        </w:rPr>
        <w:t> </w:t>
      </w:r>
      <w:r>
        <w:rPr/>
        <w:t>of</w:t>
      </w:r>
      <w:r>
        <w:rPr>
          <w:spacing w:val="-7"/>
        </w:rPr>
        <w:t> </w:t>
      </w:r>
      <w:r>
        <w:rPr/>
        <w:t>active</w:t>
      </w:r>
      <w:r>
        <w:rPr>
          <w:spacing w:val="-7"/>
        </w:rPr>
        <w:t> </w:t>
      </w:r>
      <w:r>
        <w:rPr/>
        <w:t>time</w:t>
      </w:r>
      <w:r>
        <w:rPr>
          <w:spacing w:val="-7"/>
        </w:rPr>
        <w:t> </w:t>
      </w:r>
      <w:r>
        <w:rPr/>
        <w:t>followed</w:t>
      </w:r>
      <w:r>
        <w:rPr>
          <w:spacing w:val="-8"/>
        </w:rPr>
        <w:t> </w:t>
      </w:r>
      <w:r>
        <w:rPr/>
        <w:t>by</w:t>
      </w:r>
      <w:r>
        <w:rPr>
          <w:spacing w:val="-6"/>
        </w:rPr>
        <w:t> </w:t>
      </w:r>
      <w:r>
        <w:rPr/>
        <w:t>3</w:t>
      </w:r>
      <w:r>
        <w:rPr>
          <w:spacing w:val="-7"/>
        </w:rPr>
        <w:t> </w:t>
      </w:r>
      <w:r>
        <w:rPr/>
        <w:t>seconds</w:t>
      </w:r>
      <w:r>
        <w:rPr>
          <w:spacing w:val="-8"/>
        </w:rPr>
        <w:t> </w:t>
      </w:r>
      <w:r>
        <w:rPr/>
        <w:t>of</w:t>
      </w:r>
      <w:r>
        <w:rPr>
          <w:spacing w:val="-7"/>
        </w:rPr>
        <w:t> </w:t>
      </w:r>
      <w:r>
        <w:rPr/>
        <w:t>idle time.</w:t>
      </w:r>
      <w:r>
        <w:rPr>
          <w:spacing w:val="41"/>
        </w:rPr>
        <w:t> </w:t>
      </w:r>
      <w:r>
        <w:rPr/>
        <w:t>After</w:t>
      </w:r>
      <w:r>
        <w:rPr>
          <w:spacing w:val="-5"/>
        </w:rPr>
        <w:t> </w:t>
      </w:r>
      <w:r>
        <w:rPr/>
        <w:t>15</w:t>
      </w:r>
      <w:r>
        <w:rPr>
          <w:spacing w:val="-4"/>
        </w:rPr>
        <w:t> </w:t>
      </w:r>
      <w:r>
        <w:rPr/>
        <w:t>cycles</w:t>
      </w:r>
      <w:r>
        <w:rPr>
          <w:spacing w:val="-5"/>
        </w:rPr>
        <w:t> </w:t>
      </w:r>
      <w:r>
        <w:rPr/>
        <w:t>(8*15</w:t>
      </w:r>
      <w:r>
        <w:rPr>
          <w:spacing w:val="-4"/>
        </w:rPr>
        <w:t> </w:t>
      </w:r>
      <w:r>
        <w:rPr/>
        <w:t>=120),</w:t>
      </w:r>
      <w:r>
        <w:rPr>
          <w:spacing w:val="-4"/>
        </w:rPr>
        <w:t> </w:t>
      </w:r>
      <w:r>
        <w:rPr/>
        <w:t>or</w:t>
      </w:r>
      <w:r>
        <w:rPr>
          <w:spacing w:val="-5"/>
        </w:rPr>
        <w:t> </w:t>
      </w:r>
      <w:r>
        <w:rPr/>
        <w:t>about</w:t>
      </w:r>
      <w:r>
        <w:rPr>
          <w:spacing w:val="-4"/>
        </w:rPr>
        <w:t> </w:t>
      </w:r>
      <w:r>
        <w:rPr/>
        <w:t>2</w:t>
      </w:r>
      <w:r>
        <w:rPr>
          <w:spacing w:val="-5"/>
        </w:rPr>
        <w:t> </w:t>
      </w:r>
      <w:r>
        <w:rPr/>
        <w:t>minutes,</w:t>
      </w:r>
      <w:r>
        <w:rPr>
          <w:spacing w:val="-4"/>
        </w:rPr>
        <w:t> </w:t>
      </w:r>
      <w:r>
        <w:rPr/>
        <w:t>the</w:t>
      </w:r>
      <w:r>
        <w:rPr>
          <w:spacing w:val="-4"/>
        </w:rPr>
        <w:t> </w:t>
      </w:r>
      <w:r>
        <w:rPr/>
        <w:t>scanner</w:t>
      </w:r>
      <w:r>
        <w:rPr>
          <w:spacing w:val="-5"/>
        </w:rPr>
        <w:t> </w:t>
      </w:r>
      <w:r>
        <w:rPr/>
        <w:t>stops</w:t>
      </w:r>
      <w:r>
        <w:rPr>
          <w:spacing w:val="-4"/>
        </w:rPr>
        <w:t> </w:t>
      </w:r>
      <w:r>
        <w:rPr/>
        <w:t>trying</w:t>
      </w:r>
      <w:r>
        <w:rPr>
          <w:spacing w:val="-5"/>
        </w:rPr>
        <w:t> </w:t>
      </w:r>
      <w:r>
        <w:rPr/>
        <w:t>to</w:t>
      </w:r>
      <w:r>
        <w:rPr>
          <w:spacing w:val="-3"/>
        </w:rPr>
        <w:t> </w:t>
      </w:r>
      <w:r>
        <w:rPr/>
        <w:t>connect</w:t>
      </w:r>
      <w:r>
        <w:rPr>
          <w:spacing w:val="-5"/>
        </w:rPr>
        <w:t> </w:t>
      </w:r>
      <w:r>
        <w:rPr/>
        <w:t>to</w:t>
      </w:r>
      <w:r>
        <w:rPr>
          <w:spacing w:val="-4"/>
        </w:rPr>
        <w:t> </w:t>
      </w:r>
      <w:r>
        <w:rPr/>
        <w:t>the</w:t>
      </w:r>
      <w:r>
        <w:rPr>
          <w:spacing w:val="-4"/>
        </w:rPr>
        <w:t> </w:t>
      </w:r>
      <w:r>
        <w:rPr/>
        <w:t>base</w:t>
      </w:r>
      <w:r>
        <w:rPr>
          <w:spacing w:val="-5"/>
        </w:rPr>
        <w:t> </w:t>
      </w:r>
      <w:r>
        <w:rPr/>
        <w:t>or</w:t>
      </w:r>
      <w:r>
        <w:rPr>
          <w:spacing w:val="-4"/>
        </w:rPr>
        <w:t> </w:t>
      </w:r>
      <w:r>
        <w:rPr/>
        <w:t>Access</w:t>
      </w:r>
      <w:r>
        <w:rPr>
          <w:spacing w:val="-5"/>
        </w:rPr>
        <w:t> </w:t>
      </w:r>
      <w:r>
        <w:rPr/>
        <w:t>Point,</w:t>
      </w:r>
      <w:r>
        <w:rPr>
          <w:spacing w:val="-4"/>
        </w:rPr>
        <w:t> </w:t>
      </w:r>
      <w:r>
        <w:rPr/>
        <w:t>but retains any bar codes that </w:t>
      </w:r>
      <w:r>
        <w:rPr>
          <w:spacing w:val="-3"/>
        </w:rPr>
        <w:t>may have </w:t>
      </w:r>
      <w:r>
        <w:rPr/>
        <w:t>been saved in batch mode. After one hour, the scanner powers off and batch mode data</w:t>
      </w:r>
      <w:r>
        <w:rPr>
          <w:spacing w:val="-3"/>
        </w:rPr>
        <w:t> </w:t>
      </w:r>
      <w:r>
        <w:rPr/>
        <w:t>is</w:t>
      </w:r>
      <w:r>
        <w:rPr>
          <w:spacing w:val="-3"/>
        </w:rPr>
        <w:t> </w:t>
      </w:r>
      <w:r>
        <w:rPr/>
        <w:t>lost.</w:t>
      </w:r>
      <w:r>
        <w:rPr>
          <w:spacing w:val="-2"/>
        </w:rPr>
        <w:t> </w:t>
      </w:r>
      <w:r>
        <w:rPr/>
        <w:t>Refer</w:t>
      </w:r>
      <w:r>
        <w:rPr>
          <w:spacing w:val="-3"/>
        </w:rPr>
        <w:t> </w:t>
      </w:r>
      <w:r>
        <w:rPr/>
        <w:t>to</w:t>
      </w:r>
      <w:r>
        <w:rPr>
          <w:spacing w:val="-2"/>
        </w:rPr>
        <w:t> </w:t>
      </w:r>
      <w:hyperlink w:history="true" w:anchor="_bookmark384">
        <w:r>
          <w:rPr>
            <w:color w:val="0000FF"/>
          </w:rPr>
          <w:t>Auto</w:t>
        </w:r>
        <w:r>
          <w:rPr>
            <w:color w:val="0000FF"/>
            <w:spacing w:val="-2"/>
          </w:rPr>
          <w:t> </w:t>
        </w:r>
        <w:r>
          <w:rPr>
            <w:color w:val="0000FF"/>
          </w:rPr>
          <w:t>Reconnect</w:t>
        </w:r>
        <w:r>
          <w:rPr>
            <w:color w:val="0000FF"/>
            <w:spacing w:val="-3"/>
          </w:rPr>
          <w:t> </w:t>
        </w:r>
        <w:r>
          <w:rPr>
            <w:color w:val="0000FF"/>
          </w:rPr>
          <w:t>Mode</w:t>
        </w:r>
        <w:r>
          <w:rPr/>
          <w:t>,</w:t>
        </w:r>
        <w:r>
          <w:rPr>
            <w:spacing w:val="-2"/>
          </w:rPr>
          <w:t> </w:t>
        </w:r>
        <w:r>
          <w:rPr/>
          <w:t>page</w:t>
        </w:r>
        <w:r>
          <w:rPr>
            <w:spacing w:val="-2"/>
          </w:rPr>
          <w:t> </w:t>
        </w:r>
        <w:r>
          <w:rPr/>
          <w:t>3-24,</w:t>
        </w:r>
        <w:r>
          <w:rPr>
            <w:spacing w:val="-2"/>
          </w:rPr>
          <w:t> </w:t>
        </w:r>
      </w:hyperlink>
      <w:r>
        <w:rPr/>
        <w:t>to</w:t>
      </w:r>
      <w:r>
        <w:rPr>
          <w:spacing w:val="-1"/>
        </w:rPr>
        <w:t> </w:t>
      </w:r>
      <w:r>
        <w:rPr/>
        <w:t>review</w:t>
      </w:r>
      <w:r>
        <w:rPr>
          <w:spacing w:val="-2"/>
        </w:rPr>
        <w:t> </w:t>
      </w:r>
      <w:r>
        <w:rPr/>
        <w:t>other</w:t>
      </w:r>
      <w:r>
        <w:rPr>
          <w:spacing w:val="-1"/>
        </w:rPr>
        <w:t> </w:t>
      </w:r>
      <w:r>
        <w:rPr/>
        <w:t>events</w:t>
      </w:r>
      <w:r>
        <w:rPr>
          <w:spacing w:val="-2"/>
        </w:rPr>
        <w:t> </w:t>
      </w:r>
      <w:r>
        <w:rPr/>
        <w:t>that</w:t>
      </w:r>
      <w:r>
        <w:rPr>
          <w:spacing w:val="-2"/>
        </w:rPr>
        <w:t> </w:t>
      </w:r>
      <w:r>
        <w:rPr/>
        <w:t>can</w:t>
      </w:r>
      <w:r>
        <w:rPr>
          <w:spacing w:val="-1"/>
        </w:rPr>
        <w:t> </w:t>
      </w:r>
      <w:r>
        <w:rPr/>
        <w:t>start</w:t>
      </w:r>
      <w:r>
        <w:rPr>
          <w:spacing w:val="-2"/>
        </w:rPr>
        <w:t> </w:t>
      </w:r>
      <w:r>
        <w:rPr/>
        <w:t>the</w:t>
      </w:r>
      <w:r>
        <w:rPr>
          <w:spacing w:val="-2"/>
        </w:rPr>
        <w:t> </w:t>
      </w:r>
      <w:r>
        <w:rPr/>
        <w:t>relink</w:t>
      </w:r>
      <w:r>
        <w:rPr>
          <w:spacing w:val="-1"/>
        </w:rPr>
        <w:t> </w:t>
      </w:r>
      <w:r>
        <w:rPr/>
        <w:t>process.</w:t>
      </w:r>
    </w:p>
    <w:p>
      <w:pPr>
        <w:spacing w:line="254" w:lineRule="auto" w:before="93"/>
        <w:ind w:left="1004" w:right="7532" w:firstLine="0"/>
        <w:jc w:val="left"/>
        <w:rPr>
          <w:b/>
          <w:i/>
          <w:sz w:val="18"/>
        </w:rPr>
      </w:pPr>
      <w:r>
        <w:rPr>
          <w:b/>
          <w:i/>
          <w:sz w:val="18"/>
        </w:rPr>
        <w:t>Auto Reconnect Mode set to 1 </w:t>
      </w:r>
      <w:r>
        <w:rPr>
          <w:b/>
          <w:i/>
          <w:sz w:val="18"/>
        </w:rPr>
        <w:t>Maximum Link Attempts set to 0 Relink Time-Out set to 10</w:t>
      </w:r>
    </w:p>
    <w:p>
      <w:pPr>
        <w:spacing w:before="3"/>
        <w:ind w:left="1004" w:right="0" w:firstLine="0"/>
        <w:jc w:val="left"/>
        <w:rPr>
          <w:b/>
          <w:i/>
          <w:sz w:val="18"/>
        </w:rPr>
      </w:pPr>
      <w:r>
        <w:rPr>
          <w:b/>
          <w:i/>
          <w:sz w:val="18"/>
        </w:rPr>
        <w:t>Scanner Power Time-Out Timer set to 1800</w:t>
      </w:r>
    </w:p>
    <w:p>
      <w:pPr>
        <w:spacing w:before="103"/>
        <w:ind w:left="1004" w:right="0" w:firstLine="0"/>
        <w:jc w:val="left"/>
        <w:rPr>
          <w:i/>
          <w:sz w:val="18"/>
        </w:rPr>
      </w:pPr>
      <w:r>
        <w:rPr>
          <w:i/>
          <w:sz w:val="18"/>
        </w:rPr>
        <w:t>Note: </w:t>
      </w:r>
      <w:hyperlink w:history="true" w:anchor="_bookmark301">
        <w:r>
          <w:rPr>
            <w:i/>
            <w:sz w:val="18"/>
          </w:rPr>
          <w:t>See </w:t>
        </w:r>
        <w:r>
          <w:rPr>
            <w:i/>
            <w:color w:val="0000FF"/>
            <w:sz w:val="18"/>
          </w:rPr>
          <w:t>Scanner Power Time-Out Timer </w:t>
        </w:r>
        <w:r>
          <w:rPr>
            <w:i/>
            <w:sz w:val="18"/>
          </w:rPr>
          <w:t>on page 3-11.</w:t>
        </w:r>
      </w:hyperlink>
    </w:p>
    <w:p>
      <w:pPr>
        <w:pStyle w:val="BodyText"/>
        <w:spacing w:line="254" w:lineRule="auto" w:before="153"/>
        <w:ind w:left="1004" w:right="960"/>
      </w:pPr>
      <w:r>
        <w:rPr/>
        <w:t>The scanner attempts to connect to the base or Access Point every 15 seconds, measured from one attempt start to the next attempt start. After one half hour, the scanner powers off.</w:t>
      </w:r>
    </w:p>
    <w:p>
      <w:pPr>
        <w:pStyle w:val="BodyText"/>
        <w:rPr>
          <w:sz w:val="20"/>
        </w:rPr>
      </w:pPr>
    </w:p>
    <w:p>
      <w:pPr>
        <w:pStyle w:val="BodyText"/>
        <w:spacing w:before="6"/>
        <w:rPr>
          <w:sz w:val="24"/>
        </w:rPr>
      </w:pPr>
      <w:r>
        <w:rPr/>
        <w:pict>
          <v:shape style="position:absolute;margin-left:54.935001pt;margin-top:16.0758pt;width:506.65pt;height:.550pt;mso-position-horizontal-relative:page;mso-position-vertical-relative:paragraph;z-index:-15490048;mso-wrap-distance-left:0;mso-wrap-distance-right:0" coordorigin="1099,322" coordsize="10133,11" path="m1104,322l1099,322,1099,332,1104,332,1104,322xm11231,322l1104,322,1104,332,11231,332,11231,322xe" filled="true" fillcolor="#000000" stroked="false">
            <v:path arrowok="t"/>
            <v:fill type="solid"/>
            <w10:wrap type="topAndBottom"/>
          </v:shape>
        </w:pict>
      </w:r>
    </w:p>
    <w:p>
      <w:pPr>
        <w:spacing w:line="221" w:lineRule="exact" w:before="0"/>
        <w:ind w:left="679" w:right="985" w:firstLine="0"/>
        <w:jc w:val="right"/>
        <w:rPr>
          <w:i/>
          <w:sz w:val="20"/>
        </w:rPr>
      </w:pPr>
      <w:r>
        <w:rPr>
          <w:i/>
          <w:sz w:val="20"/>
        </w:rPr>
        <w:t>3 - 25</w:t>
      </w:r>
    </w:p>
    <w:p>
      <w:pPr>
        <w:spacing w:after="0" w:line="221" w:lineRule="exact"/>
        <w:jc w:val="right"/>
        <w:rPr>
          <w:sz w:val="20"/>
        </w:rPr>
        <w:sectPr>
          <w:headerReference w:type="default" r:id="rId563"/>
          <w:footerReference w:type="default" r:id="rId564"/>
          <w:pgSz w:w="12240" w:h="15840"/>
          <w:pgMar w:header="1218" w:footer="0" w:top="1400" w:bottom="280" w:left="460" w:right="120"/>
        </w:sectPr>
      </w:pPr>
    </w:p>
    <w:p>
      <w:pPr>
        <w:pStyle w:val="BodyText"/>
        <w:rPr>
          <w:i/>
          <w:sz w:val="20"/>
        </w:rPr>
      </w:pPr>
    </w:p>
    <w:p>
      <w:pPr>
        <w:spacing w:before="256"/>
        <w:ind w:left="644" w:right="0" w:firstLine="0"/>
        <w:jc w:val="left"/>
        <w:rPr>
          <w:b/>
          <w:i/>
          <w:sz w:val="27"/>
        </w:rPr>
      </w:pPr>
      <w:bookmarkStart w:name="Host Acknowledgment" w:id="525"/>
      <w:bookmarkEnd w:id="525"/>
      <w:r>
        <w:rPr/>
      </w:r>
      <w:bookmarkStart w:name="_bookmark392" w:id="526"/>
      <w:bookmarkEnd w:id="526"/>
      <w:r>
        <w:rPr/>
      </w:r>
      <w:r>
        <w:rPr>
          <w:b/>
          <w:i/>
          <w:sz w:val="27"/>
        </w:rPr>
        <w:t>Host Acknowledgment</w:t>
      </w:r>
    </w:p>
    <w:p>
      <w:pPr>
        <w:pStyle w:val="BodyText"/>
        <w:spacing w:line="254" w:lineRule="auto" w:before="155"/>
        <w:ind w:left="644" w:right="860"/>
      </w:pPr>
      <w:r>
        <w:rPr/>
        <w:t>Some applications require that the host terminal (or server) validate incoming bar code data (database look-up) and provide acknowledgement to the scanner whether or not to proceed. In Host ACK Mode, the scanner waits for this acknowledgement after each scan. Visual and audible acknowledgements provide valuable feedback to the scan operator. The Host ACK func- tionality is controlled via a number of pre-defined escape commands that are sent to the scanner to make it behave in different ways.</w:t>
      </w:r>
    </w:p>
    <w:p>
      <w:pPr>
        <w:spacing w:before="93"/>
        <w:ind w:left="644" w:right="0" w:firstLine="0"/>
        <w:jc w:val="left"/>
        <w:rPr>
          <w:i/>
          <w:sz w:val="18"/>
        </w:rPr>
      </w:pPr>
      <w:r>
        <w:rPr>
          <w:i/>
          <w:sz w:val="18"/>
        </w:rPr>
        <w:t>Note: System performance degrades when using Host ACK at rates lower than 9600 baud.</w:t>
      </w:r>
    </w:p>
    <w:p>
      <w:pPr>
        <w:pStyle w:val="BodyText"/>
        <w:spacing w:before="153"/>
        <w:ind w:left="644"/>
      </w:pPr>
      <w:r>
        <w:rPr/>
        <w:t>The following criteria must be met for the Host ACK to work correctly:</w:t>
      </w:r>
    </w:p>
    <w:p>
      <w:pPr>
        <w:pStyle w:val="ListParagraph"/>
        <w:numPr>
          <w:ilvl w:val="0"/>
          <w:numId w:val="15"/>
        </w:numPr>
        <w:tabs>
          <w:tab w:pos="885" w:val="left" w:leader="none"/>
        </w:tabs>
        <w:spacing w:line="240" w:lineRule="auto" w:before="103" w:after="0"/>
        <w:ind w:left="884" w:right="0" w:hanging="241"/>
        <w:jc w:val="left"/>
        <w:rPr>
          <w:sz w:val="18"/>
        </w:rPr>
      </w:pPr>
      <w:r>
        <w:rPr>
          <w:sz w:val="18"/>
        </w:rPr>
        <w:t>The</w:t>
      </w:r>
      <w:r>
        <w:rPr>
          <w:spacing w:val="-10"/>
          <w:sz w:val="18"/>
        </w:rPr>
        <w:t> </w:t>
      </w:r>
      <w:r>
        <w:rPr>
          <w:sz w:val="18"/>
        </w:rPr>
        <w:t>cordless</w:t>
      </w:r>
      <w:r>
        <w:rPr>
          <w:spacing w:val="-9"/>
          <w:sz w:val="18"/>
        </w:rPr>
        <w:t> </w:t>
      </w:r>
      <w:r>
        <w:rPr>
          <w:sz w:val="18"/>
        </w:rPr>
        <w:t>system</w:t>
      </w:r>
      <w:r>
        <w:rPr>
          <w:spacing w:val="-9"/>
          <w:sz w:val="18"/>
        </w:rPr>
        <w:t> </w:t>
      </w:r>
      <w:r>
        <w:rPr>
          <w:sz w:val="18"/>
        </w:rPr>
        <w:t>must</w:t>
      </w:r>
      <w:r>
        <w:rPr>
          <w:spacing w:val="-10"/>
          <w:sz w:val="18"/>
        </w:rPr>
        <w:t> </w:t>
      </w:r>
      <w:r>
        <w:rPr>
          <w:sz w:val="18"/>
        </w:rPr>
        <w:t>be</w:t>
      </w:r>
      <w:r>
        <w:rPr>
          <w:spacing w:val="-9"/>
          <w:sz w:val="18"/>
        </w:rPr>
        <w:t> </w:t>
      </w:r>
      <w:r>
        <w:rPr>
          <w:sz w:val="18"/>
        </w:rPr>
        <w:t>configured</w:t>
      </w:r>
      <w:r>
        <w:rPr>
          <w:spacing w:val="-9"/>
          <w:sz w:val="18"/>
        </w:rPr>
        <w:t> </w:t>
      </w:r>
      <w:r>
        <w:rPr>
          <w:sz w:val="18"/>
        </w:rPr>
        <w:t>for</w:t>
      </w:r>
      <w:r>
        <w:rPr>
          <w:spacing w:val="-10"/>
          <w:sz w:val="18"/>
        </w:rPr>
        <w:t> </w:t>
      </w:r>
      <w:r>
        <w:rPr>
          <w:sz w:val="18"/>
        </w:rPr>
        <w:t>Host</w:t>
      </w:r>
      <w:r>
        <w:rPr>
          <w:spacing w:val="-9"/>
          <w:sz w:val="18"/>
        </w:rPr>
        <w:t> </w:t>
      </w:r>
      <w:r>
        <w:rPr>
          <w:sz w:val="18"/>
        </w:rPr>
        <w:t>Port</w:t>
      </w:r>
      <w:r>
        <w:rPr>
          <w:spacing w:val="-9"/>
          <w:sz w:val="18"/>
        </w:rPr>
        <w:t> </w:t>
      </w:r>
      <w:r>
        <w:rPr>
          <w:sz w:val="18"/>
        </w:rPr>
        <w:t>RS232</w:t>
      </w:r>
      <w:r>
        <w:rPr>
          <w:spacing w:val="-10"/>
          <w:sz w:val="18"/>
        </w:rPr>
        <w:t> </w:t>
      </w:r>
      <w:r>
        <w:rPr>
          <w:sz w:val="18"/>
        </w:rPr>
        <w:t>(terminal</w:t>
      </w:r>
      <w:r>
        <w:rPr>
          <w:spacing w:val="-9"/>
          <w:sz w:val="18"/>
        </w:rPr>
        <w:t> </w:t>
      </w:r>
      <w:r>
        <w:rPr>
          <w:sz w:val="18"/>
        </w:rPr>
        <w:t>ID</w:t>
      </w:r>
      <w:r>
        <w:rPr>
          <w:spacing w:val="-10"/>
          <w:sz w:val="18"/>
        </w:rPr>
        <w:t> </w:t>
      </w:r>
      <w:r>
        <w:rPr>
          <w:sz w:val="18"/>
        </w:rPr>
        <w:t>=</w:t>
      </w:r>
      <w:r>
        <w:rPr>
          <w:spacing w:val="-9"/>
          <w:sz w:val="18"/>
        </w:rPr>
        <w:t> </w:t>
      </w:r>
      <w:r>
        <w:rPr>
          <w:sz w:val="18"/>
        </w:rPr>
        <w:t>000)</w:t>
      </w:r>
      <w:r>
        <w:rPr>
          <w:spacing w:val="33"/>
          <w:sz w:val="18"/>
        </w:rPr>
        <w:t> </w:t>
      </w:r>
      <w:r>
        <w:rPr>
          <w:sz w:val="18"/>
        </w:rPr>
        <w:t>or</w:t>
      </w:r>
      <w:r>
        <w:rPr>
          <w:spacing w:val="-9"/>
          <w:sz w:val="18"/>
        </w:rPr>
        <w:t> </w:t>
      </w:r>
      <w:r>
        <w:rPr>
          <w:sz w:val="18"/>
        </w:rPr>
        <w:t>USB</w:t>
      </w:r>
      <w:r>
        <w:rPr>
          <w:spacing w:val="-9"/>
          <w:sz w:val="18"/>
        </w:rPr>
        <w:t> </w:t>
      </w:r>
      <w:r>
        <w:rPr>
          <w:sz w:val="18"/>
        </w:rPr>
        <w:t>COM</w:t>
      </w:r>
      <w:r>
        <w:rPr>
          <w:spacing w:val="-10"/>
          <w:sz w:val="18"/>
        </w:rPr>
        <w:t> </w:t>
      </w:r>
      <w:r>
        <w:rPr>
          <w:sz w:val="18"/>
        </w:rPr>
        <w:t>Emulation</w:t>
      </w:r>
      <w:r>
        <w:rPr>
          <w:spacing w:val="-9"/>
          <w:sz w:val="18"/>
        </w:rPr>
        <w:t> </w:t>
      </w:r>
      <w:r>
        <w:rPr>
          <w:sz w:val="18"/>
        </w:rPr>
        <w:t>(terminal</w:t>
      </w:r>
      <w:r>
        <w:rPr>
          <w:spacing w:val="-9"/>
          <w:sz w:val="18"/>
        </w:rPr>
        <w:t> </w:t>
      </w:r>
      <w:r>
        <w:rPr>
          <w:sz w:val="18"/>
        </w:rPr>
        <w:t>ID</w:t>
      </w:r>
      <w:r>
        <w:rPr>
          <w:spacing w:val="-10"/>
          <w:sz w:val="18"/>
        </w:rPr>
        <w:t> </w:t>
      </w:r>
      <w:r>
        <w:rPr>
          <w:sz w:val="18"/>
        </w:rPr>
        <w:t>=</w:t>
      </w:r>
      <w:r>
        <w:rPr>
          <w:spacing w:val="-9"/>
          <w:sz w:val="18"/>
        </w:rPr>
        <w:t> </w:t>
      </w:r>
      <w:r>
        <w:rPr>
          <w:sz w:val="18"/>
        </w:rPr>
        <w:t>130).</w:t>
      </w:r>
    </w:p>
    <w:p>
      <w:pPr>
        <w:pStyle w:val="ListParagraph"/>
        <w:numPr>
          <w:ilvl w:val="0"/>
          <w:numId w:val="15"/>
        </w:numPr>
        <w:tabs>
          <w:tab w:pos="885" w:val="left" w:leader="none"/>
        </w:tabs>
        <w:spacing w:line="240" w:lineRule="auto" w:before="13" w:after="0"/>
        <w:ind w:left="884" w:right="0" w:hanging="241"/>
        <w:jc w:val="left"/>
        <w:rPr>
          <w:sz w:val="18"/>
        </w:rPr>
      </w:pPr>
      <w:r>
        <w:rPr>
          <w:sz w:val="18"/>
        </w:rPr>
        <w:t>RTS/CTS is defaulted off. You must enable it if the host system requires</w:t>
      </w:r>
      <w:r>
        <w:rPr>
          <w:spacing w:val="-2"/>
          <w:sz w:val="18"/>
        </w:rPr>
        <w:t> </w:t>
      </w:r>
      <w:r>
        <w:rPr>
          <w:sz w:val="18"/>
        </w:rPr>
        <w:t>it.</w:t>
      </w:r>
    </w:p>
    <w:p>
      <w:pPr>
        <w:pStyle w:val="ListParagraph"/>
        <w:numPr>
          <w:ilvl w:val="0"/>
          <w:numId w:val="15"/>
        </w:numPr>
        <w:tabs>
          <w:tab w:pos="885" w:val="left" w:leader="none"/>
        </w:tabs>
        <w:spacing w:line="240" w:lineRule="auto" w:before="13" w:after="0"/>
        <w:ind w:left="884" w:right="0" w:hanging="241"/>
        <w:jc w:val="left"/>
        <w:rPr>
          <w:sz w:val="18"/>
        </w:rPr>
      </w:pPr>
      <w:r>
        <w:rPr>
          <w:sz w:val="18"/>
        </w:rPr>
        <w:t>Host ACK must be set to On (</w:t>
      </w:r>
      <w:hyperlink w:history="true" w:anchor="_bookmark393">
        <w:r>
          <w:rPr>
            <w:color w:val="0000FF"/>
            <w:sz w:val="18"/>
          </w:rPr>
          <w:t>page</w:t>
        </w:r>
        <w:r>
          <w:rPr>
            <w:color w:val="0000FF"/>
            <w:spacing w:val="-8"/>
            <w:sz w:val="18"/>
          </w:rPr>
          <w:t> </w:t>
        </w:r>
        <w:r>
          <w:rPr>
            <w:color w:val="0000FF"/>
            <w:sz w:val="18"/>
          </w:rPr>
          <w:t>3-27</w:t>
        </w:r>
      </w:hyperlink>
      <w:r>
        <w:rPr>
          <w:sz w:val="18"/>
        </w:rPr>
        <w:t>).</w:t>
      </w:r>
    </w:p>
    <w:p>
      <w:pPr>
        <w:pStyle w:val="ListParagraph"/>
        <w:numPr>
          <w:ilvl w:val="0"/>
          <w:numId w:val="15"/>
        </w:numPr>
        <w:tabs>
          <w:tab w:pos="885" w:val="left" w:leader="none"/>
        </w:tabs>
        <w:spacing w:line="240" w:lineRule="auto" w:before="13" w:after="0"/>
        <w:ind w:left="884" w:right="0" w:hanging="241"/>
        <w:jc w:val="left"/>
        <w:rPr>
          <w:sz w:val="18"/>
        </w:rPr>
      </w:pPr>
      <w:r>
        <w:rPr>
          <w:sz w:val="18"/>
        </w:rPr>
        <w:t>A comma must be used as a</w:t>
      </w:r>
      <w:r>
        <w:rPr>
          <w:spacing w:val="-7"/>
          <w:sz w:val="18"/>
        </w:rPr>
        <w:t> </w:t>
      </w:r>
      <w:r>
        <w:rPr>
          <w:sz w:val="18"/>
        </w:rPr>
        <w:t>terminator.</w:t>
      </w:r>
    </w:p>
    <w:p>
      <w:pPr>
        <w:pStyle w:val="ListParagraph"/>
        <w:numPr>
          <w:ilvl w:val="0"/>
          <w:numId w:val="15"/>
        </w:numPr>
        <w:tabs>
          <w:tab w:pos="885" w:val="left" w:leader="none"/>
        </w:tabs>
        <w:spacing w:line="208" w:lineRule="auto" w:before="36" w:after="0"/>
        <w:ind w:left="884" w:right="977" w:hanging="240"/>
        <w:jc w:val="left"/>
        <w:rPr>
          <w:sz w:val="18"/>
        </w:rPr>
      </w:pPr>
      <w:r>
        <w:rPr>
          <w:sz w:val="18"/>
        </w:rPr>
        <w:t>The</w:t>
      </w:r>
      <w:r>
        <w:rPr>
          <w:spacing w:val="-9"/>
          <w:sz w:val="18"/>
        </w:rPr>
        <w:t> </w:t>
      </w:r>
      <w:r>
        <w:rPr>
          <w:sz w:val="18"/>
        </w:rPr>
        <w:t>host</w:t>
      </w:r>
      <w:r>
        <w:rPr>
          <w:spacing w:val="-9"/>
          <w:sz w:val="18"/>
        </w:rPr>
        <w:t> </w:t>
      </w:r>
      <w:r>
        <w:rPr>
          <w:sz w:val="18"/>
        </w:rPr>
        <w:t>terminal</w:t>
      </w:r>
      <w:r>
        <w:rPr>
          <w:spacing w:val="-9"/>
          <w:sz w:val="18"/>
        </w:rPr>
        <w:t> </w:t>
      </w:r>
      <w:r>
        <w:rPr>
          <w:sz w:val="18"/>
        </w:rPr>
        <w:t>software</w:t>
      </w:r>
      <w:r>
        <w:rPr>
          <w:spacing w:val="-8"/>
          <w:sz w:val="18"/>
        </w:rPr>
        <w:t> </w:t>
      </w:r>
      <w:r>
        <w:rPr>
          <w:sz w:val="18"/>
        </w:rPr>
        <w:t>must</w:t>
      </w:r>
      <w:r>
        <w:rPr>
          <w:spacing w:val="-9"/>
          <w:sz w:val="18"/>
        </w:rPr>
        <w:t> </w:t>
      </w:r>
      <w:r>
        <w:rPr>
          <w:sz w:val="18"/>
        </w:rPr>
        <w:t>be</w:t>
      </w:r>
      <w:r>
        <w:rPr>
          <w:spacing w:val="-9"/>
          <w:sz w:val="18"/>
        </w:rPr>
        <w:t> </w:t>
      </w:r>
      <w:r>
        <w:rPr>
          <w:sz w:val="18"/>
        </w:rPr>
        <w:t>capable</w:t>
      </w:r>
      <w:r>
        <w:rPr>
          <w:spacing w:val="-8"/>
          <w:sz w:val="18"/>
        </w:rPr>
        <w:t> </w:t>
      </w:r>
      <w:r>
        <w:rPr>
          <w:sz w:val="18"/>
        </w:rPr>
        <w:t>of</w:t>
      </w:r>
      <w:r>
        <w:rPr>
          <w:spacing w:val="-9"/>
          <w:sz w:val="18"/>
        </w:rPr>
        <w:t> </w:t>
      </w:r>
      <w:r>
        <w:rPr>
          <w:sz w:val="18"/>
        </w:rPr>
        <w:t>interpreting</w:t>
      </w:r>
      <w:r>
        <w:rPr>
          <w:spacing w:val="-9"/>
          <w:sz w:val="18"/>
        </w:rPr>
        <w:t> </w:t>
      </w:r>
      <w:r>
        <w:rPr>
          <w:sz w:val="18"/>
        </w:rPr>
        <w:t>the</w:t>
      </w:r>
      <w:r>
        <w:rPr>
          <w:spacing w:val="-8"/>
          <w:sz w:val="18"/>
        </w:rPr>
        <w:t> </w:t>
      </w:r>
      <w:r>
        <w:rPr>
          <w:sz w:val="18"/>
        </w:rPr>
        <w:t>bar</w:t>
      </w:r>
      <w:r>
        <w:rPr>
          <w:spacing w:val="-9"/>
          <w:sz w:val="18"/>
        </w:rPr>
        <w:t> </w:t>
      </w:r>
      <w:r>
        <w:rPr>
          <w:sz w:val="18"/>
        </w:rPr>
        <w:t>code</w:t>
      </w:r>
      <w:r>
        <w:rPr>
          <w:spacing w:val="-9"/>
          <w:sz w:val="18"/>
        </w:rPr>
        <w:t> </w:t>
      </w:r>
      <w:r>
        <w:rPr>
          <w:sz w:val="18"/>
        </w:rPr>
        <w:t>data,</w:t>
      </w:r>
      <w:r>
        <w:rPr>
          <w:spacing w:val="-8"/>
          <w:sz w:val="18"/>
        </w:rPr>
        <w:t> </w:t>
      </w:r>
      <w:r>
        <w:rPr>
          <w:sz w:val="18"/>
        </w:rPr>
        <w:t>make</w:t>
      </w:r>
      <w:r>
        <w:rPr>
          <w:spacing w:val="-9"/>
          <w:sz w:val="18"/>
        </w:rPr>
        <w:t> </w:t>
      </w:r>
      <w:r>
        <w:rPr>
          <w:sz w:val="18"/>
        </w:rPr>
        <w:t>decisions</w:t>
      </w:r>
      <w:r>
        <w:rPr>
          <w:spacing w:val="-9"/>
          <w:sz w:val="18"/>
        </w:rPr>
        <w:t> </w:t>
      </w:r>
      <w:r>
        <w:rPr>
          <w:sz w:val="18"/>
        </w:rPr>
        <w:t>based</w:t>
      </w:r>
      <w:r>
        <w:rPr>
          <w:spacing w:val="-8"/>
          <w:sz w:val="18"/>
        </w:rPr>
        <w:t> </w:t>
      </w:r>
      <w:r>
        <w:rPr>
          <w:sz w:val="18"/>
        </w:rPr>
        <w:t>on</w:t>
      </w:r>
      <w:r>
        <w:rPr>
          <w:spacing w:val="-9"/>
          <w:sz w:val="18"/>
        </w:rPr>
        <w:t> </w:t>
      </w:r>
      <w:r>
        <w:rPr>
          <w:sz w:val="18"/>
        </w:rPr>
        <w:t>the</w:t>
      </w:r>
      <w:r>
        <w:rPr>
          <w:spacing w:val="-9"/>
          <w:sz w:val="18"/>
        </w:rPr>
        <w:t> </w:t>
      </w:r>
      <w:r>
        <w:rPr>
          <w:sz w:val="18"/>
        </w:rPr>
        <w:t>data</w:t>
      </w:r>
      <w:r>
        <w:rPr>
          <w:spacing w:val="-9"/>
          <w:sz w:val="18"/>
        </w:rPr>
        <w:t> </w:t>
      </w:r>
      <w:r>
        <w:rPr>
          <w:sz w:val="18"/>
        </w:rPr>
        <w:t>content,</w:t>
      </w:r>
      <w:r>
        <w:rPr>
          <w:spacing w:val="-8"/>
          <w:sz w:val="18"/>
        </w:rPr>
        <w:t> </w:t>
      </w:r>
      <w:r>
        <w:rPr>
          <w:spacing w:val="-4"/>
          <w:sz w:val="18"/>
        </w:rPr>
        <w:t>and </w:t>
      </w:r>
      <w:r>
        <w:rPr>
          <w:sz w:val="18"/>
        </w:rPr>
        <w:t>send out appropriate escape commands to the</w:t>
      </w:r>
      <w:r>
        <w:rPr>
          <w:spacing w:val="-8"/>
          <w:sz w:val="18"/>
        </w:rPr>
        <w:t> </w:t>
      </w:r>
      <w:r>
        <w:rPr>
          <w:sz w:val="18"/>
        </w:rPr>
        <w:t>scanner.</w:t>
      </w:r>
    </w:p>
    <w:p>
      <w:pPr>
        <w:spacing w:line="254" w:lineRule="auto" w:before="68"/>
        <w:ind w:left="644" w:right="1143" w:firstLine="0"/>
        <w:jc w:val="both"/>
        <w:rPr>
          <w:sz w:val="18"/>
        </w:rPr>
      </w:pPr>
      <w:r>
        <w:rPr>
          <w:sz w:val="18"/>
        </w:rPr>
        <w:t>Escape commands are addressed to the scanner via “Application Work Groups.” Once a command is sent, all scanners in a group respond to that command. Because of this, </w:t>
      </w:r>
      <w:r>
        <w:rPr>
          <w:b/>
          <w:sz w:val="18"/>
        </w:rPr>
        <w:t>it is recommended that each scanner is assigned to its own group in Host ACK mode</w:t>
      </w:r>
      <w:r>
        <w:rPr>
          <w:sz w:val="18"/>
        </w:rPr>
        <w:t>.</w:t>
      </w:r>
    </w:p>
    <w:p>
      <w:pPr>
        <w:pStyle w:val="BodyText"/>
        <w:spacing w:line="254" w:lineRule="auto" w:before="92"/>
        <w:ind w:left="644" w:right="981" w:hanging="1"/>
        <w:jc w:val="both"/>
      </w:pPr>
      <w:r>
        <w:rPr/>
        <w:t>The commands to which the scanner responds are listed on </w:t>
      </w:r>
      <w:hyperlink w:history="true" w:anchor="_bookmark395">
        <w:r>
          <w:rPr>
            <w:color w:val="0000FF"/>
          </w:rPr>
          <w:t>page 3-27</w:t>
        </w:r>
      </w:hyperlink>
      <w:r>
        <w:rPr/>
        <w:t>. The </w:t>
      </w:r>
      <w:r>
        <w:rPr>
          <w:b/>
        </w:rPr>
        <w:t>[ESC] </w:t>
      </w:r>
      <w:r>
        <w:rPr/>
        <w:t>is a </w:t>
      </w:r>
      <w:r>
        <w:rPr>
          <w:b/>
        </w:rPr>
        <w:t>1B </w:t>
      </w:r>
      <w:r>
        <w:rPr/>
        <w:t>in hex. A typical command string is </w:t>
      </w:r>
      <w:r>
        <w:rPr>
          <w:b/>
        </w:rPr>
        <w:t>y</w:t>
      </w:r>
      <w:r>
        <w:rPr>
          <w:b/>
          <w:spacing w:val="-7"/>
        </w:rPr>
        <w:t> </w:t>
      </w:r>
      <w:r>
        <w:rPr>
          <w:b/>
        </w:rPr>
        <w:t>[ESC]</w:t>
      </w:r>
      <w:r>
        <w:rPr>
          <w:b/>
          <w:spacing w:val="-7"/>
        </w:rPr>
        <w:t> </w:t>
      </w:r>
      <w:r>
        <w:rPr>
          <w:b/>
        </w:rPr>
        <w:t>x,</w:t>
      </w:r>
      <w:r>
        <w:rPr>
          <w:b/>
          <w:spacing w:val="-5"/>
        </w:rPr>
        <w:t> </w:t>
      </w:r>
      <w:r>
        <w:rPr/>
        <w:t>where</w:t>
      </w:r>
      <w:r>
        <w:rPr>
          <w:spacing w:val="-6"/>
        </w:rPr>
        <w:t> </w:t>
      </w:r>
      <w:r>
        <w:rPr/>
        <w:t>“y”</w:t>
      </w:r>
      <w:r>
        <w:rPr>
          <w:spacing w:val="-6"/>
        </w:rPr>
        <w:t> </w:t>
      </w:r>
      <w:r>
        <w:rPr/>
        <w:t>is</w:t>
      </w:r>
      <w:r>
        <w:rPr>
          <w:spacing w:val="-5"/>
        </w:rPr>
        <w:t> </w:t>
      </w:r>
      <w:r>
        <w:rPr/>
        <w:t>the</w:t>
      </w:r>
      <w:r>
        <w:rPr>
          <w:spacing w:val="-6"/>
        </w:rPr>
        <w:t> </w:t>
      </w:r>
      <w:r>
        <w:rPr/>
        <w:t>application</w:t>
      </w:r>
      <w:r>
        <w:rPr>
          <w:spacing w:val="-5"/>
        </w:rPr>
        <w:t> </w:t>
      </w:r>
      <w:r>
        <w:rPr/>
        <w:t>work</w:t>
      </w:r>
      <w:r>
        <w:rPr>
          <w:spacing w:val="-7"/>
        </w:rPr>
        <w:t> </w:t>
      </w:r>
      <w:r>
        <w:rPr/>
        <w:t>group</w:t>
      </w:r>
      <w:r>
        <w:rPr>
          <w:spacing w:val="-6"/>
        </w:rPr>
        <w:t> </w:t>
      </w:r>
      <w:r>
        <w:rPr/>
        <w:t>number,</w:t>
      </w:r>
      <w:r>
        <w:rPr>
          <w:spacing w:val="-5"/>
        </w:rPr>
        <w:t> </w:t>
      </w:r>
      <w:r>
        <w:rPr/>
        <w:t>“[ESC]</w:t>
      </w:r>
      <w:r>
        <w:rPr>
          <w:spacing w:val="-6"/>
        </w:rPr>
        <w:t> </w:t>
      </w:r>
      <w:r>
        <w:rPr/>
        <w:t>x”</w:t>
      </w:r>
      <w:r>
        <w:rPr>
          <w:spacing w:val="-6"/>
        </w:rPr>
        <w:t> </w:t>
      </w:r>
      <w:r>
        <w:rPr/>
        <w:t>is</w:t>
      </w:r>
      <w:r>
        <w:rPr>
          <w:spacing w:val="-5"/>
        </w:rPr>
        <w:t> </w:t>
      </w:r>
      <w:r>
        <w:rPr/>
        <w:t>the</w:t>
      </w:r>
      <w:r>
        <w:rPr>
          <w:spacing w:val="-6"/>
        </w:rPr>
        <w:t> </w:t>
      </w:r>
      <w:r>
        <w:rPr/>
        <w:t>escape</w:t>
      </w:r>
      <w:r>
        <w:rPr>
          <w:spacing w:val="-5"/>
        </w:rPr>
        <w:t> </w:t>
      </w:r>
      <w:r>
        <w:rPr/>
        <w:t>command,</w:t>
      </w:r>
      <w:r>
        <w:rPr>
          <w:spacing w:val="-6"/>
        </w:rPr>
        <w:t> </w:t>
      </w:r>
      <w:r>
        <w:rPr/>
        <w:t>and</w:t>
      </w:r>
      <w:r>
        <w:rPr>
          <w:spacing w:val="-6"/>
        </w:rPr>
        <w:t> </w:t>
      </w:r>
      <w:r>
        <w:rPr/>
        <w:t>the</w:t>
      </w:r>
      <w:r>
        <w:rPr>
          <w:spacing w:val="-5"/>
        </w:rPr>
        <w:t> </w:t>
      </w:r>
      <w:r>
        <w:rPr/>
        <w:t>comma</w:t>
      </w:r>
      <w:r>
        <w:rPr>
          <w:spacing w:val="-6"/>
        </w:rPr>
        <w:t> </w:t>
      </w:r>
      <w:r>
        <w:rPr/>
        <w:t>is</w:t>
      </w:r>
      <w:r>
        <w:rPr>
          <w:spacing w:val="-6"/>
        </w:rPr>
        <w:t> </w:t>
      </w:r>
      <w:r>
        <w:rPr/>
        <w:t>the</w:t>
      </w:r>
      <w:r>
        <w:rPr>
          <w:spacing w:val="-5"/>
        </w:rPr>
        <w:t> </w:t>
      </w:r>
      <w:r>
        <w:rPr/>
        <w:t>terminator, which is required. (When “y” is not specified, the command is sent to the default Application Work Group</w:t>
      </w:r>
      <w:r>
        <w:rPr>
          <w:spacing w:val="-17"/>
        </w:rPr>
        <w:t> </w:t>
      </w:r>
      <w:r>
        <w:rPr/>
        <w:t>0.)</w:t>
      </w:r>
    </w:p>
    <w:p>
      <w:pPr>
        <w:pStyle w:val="BodyText"/>
        <w:spacing w:line="208" w:lineRule="auto" w:before="114"/>
        <w:ind w:left="1576" w:right="960" w:hanging="933"/>
      </w:pPr>
      <w:r>
        <w:rPr>
          <w:b/>
        </w:rPr>
        <w:t>Example:</w:t>
      </w:r>
      <w:r>
        <w:rPr>
          <w:b/>
          <w:spacing w:val="29"/>
        </w:rPr>
        <w:t> </w:t>
      </w:r>
      <w:r>
        <w:rPr/>
        <w:t>Commands</w:t>
      </w:r>
      <w:r>
        <w:rPr>
          <w:spacing w:val="-14"/>
        </w:rPr>
        <w:t> </w:t>
      </w:r>
      <w:r>
        <w:rPr/>
        <w:t>may</w:t>
      </w:r>
      <w:r>
        <w:rPr>
          <w:spacing w:val="-13"/>
        </w:rPr>
        <w:t> </w:t>
      </w:r>
      <w:r>
        <w:rPr/>
        <w:t>be</w:t>
      </w:r>
      <w:r>
        <w:rPr>
          <w:spacing w:val="-14"/>
        </w:rPr>
        <w:t> </w:t>
      </w:r>
      <w:r>
        <w:rPr/>
        <w:t>strung</w:t>
      </w:r>
      <w:r>
        <w:rPr>
          <w:spacing w:val="-14"/>
        </w:rPr>
        <w:t> </w:t>
      </w:r>
      <w:r>
        <w:rPr/>
        <w:t>together</w:t>
      </w:r>
      <w:r>
        <w:rPr>
          <w:spacing w:val="-14"/>
        </w:rPr>
        <w:t> </w:t>
      </w:r>
      <w:r>
        <w:rPr/>
        <w:t>to</w:t>
      </w:r>
      <w:r>
        <w:rPr>
          <w:spacing w:val="-13"/>
        </w:rPr>
        <w:t> </w:t>
      </w:r>
      <w:r>
        <w:rPr/>
        <w:t>create</w:t>
      </w:r>
      <w:r>
        <w:rPr>
          <w:spacing w:val="-14"/>
        </w:rPr>
        <w:t> </w:t>
      </w:r>
      <w:r>
        <w:rPr/>
        <w:t>custom</w:t>
      </w:r>
      <w:r>
        <w:rPr>
          <w:spacing w:val="-14"/>
        </w:rPr>
        <w:t> </w:t>
      </w:r>
      <w:r>
        <w:rPr/>
        <w:t>response</w:t>
      </w:r>
      <w:r>
        <w:rPr>
          <w:spacing w:val="-14"/>
        </w:rPr>
        <w:t> </w:t>
      </w:r>
      <w:r>
        <w:rPr/>
        <w:t>sequences.</w:t>
      </w:r>
      <w:r>
        <w:rPr>
          <w:spacing w:val="22"/>
        </w:rPr>
        <w:t> </w:t>
      </w:r>
      <w:r>
        <w:rPr/>
        <w:t>An</w:t>
      </w:r>
      <w:r>
        <w:rPr>
          <w:spacing w:val="-14"/>
        </w:rPr>
        <w:t> </w:t>
      </w:r>
      <w:r>
        <w:rPr/>
        <w:t>example</w:t>
      </w:r>
      <w:r>
        <w:rPr>
          <w:spacing w:val="-13"/>
        </w:rPr>
        <w:t> </w:t>
      </w:r>
      <w:r>
        <w:rPr/>
        <w:t>of</w:t>
      </w:r>
      <w:r>
        <w:rPr>
          <w:spacing w:val="-14"/>
        </w:rPr>
        <w:t> </w:t>
      </w:r>
      <w:r>
        <w:rPr/>
        <w:t>a</w:t>
      </w:r>
      <w:r>
        <w:rPr>
          <w:spacing w:val="-14"/>
        </w:rPr>
        <w:t> </w:t>
      </w:r>
      <w:r>
        <w:rPr/>
        <w:t>command</w:t>
      </w:r>
      <w:r>
        <w:rPr>
          <w:spacing w:val="-13"/>
        </w:rPr>
        <w:t> </w:t>
      </w:r>
      <w:r>
        <w:rPr/>
        <w:t>string</w:t>
      </w:r>
      <w:r>
        <w:rPr>
          <w:spacing w:val="-14"/>
        </w:rPr>
        <w:t> </w:t>
      </w:r>
      <w:r>
        <w:rPr/>
        <w:t>is</w:t>
      </w:r>
      <w:r>
        <w:rPr>
          <w:spacing w:val="-14"/>
        </w:rPr>
        <w:t> </w:t>
      </w:r>
      <w:r>
        <w:rPr/>
        <w:t>listed below.</w:t>
      </w:r>
    </w:p>
    <w:p>
      <w:pPr>
        <w:pStyle w:val="BodyText"/>
        <w:spacing w:before="98"/>
        <w:ind w:left="1544"/>
      </w:pPr>
      <w:r>
        <w:rPr/>
        <w:t>0[ESC]4,[ESC]5,[ESC]6,</w:t>
      </w:r>
    </w:p>
    <w:p>
      <w:pPr>
        <w:pStyle w:val="BodyText"/>
        <w:spacing w:before="63"/>
        <w:ind w:left="1544"/>
      </w:pPr>
      <w:r>
        <w:rPr/>
        <w:t>The above example will make a scanner that is in application work group zero beep low, then medium, then high.</w:t>
      </w:r>
    </w:p>
    <w:p>
      <w:pPr>
        <w:pStyle w:val="BodyText"/>
        <w:spacing w:line="208" w:lineRule="auto" w:before="85"/>
        <w:ind w:left="1576" w:right="960" w:hanging="933"/>
      </w:pPr>
      <w:r>
        <w:rPr>
          <w:b/>
        </w:rPr>
        <w:t>Example: </w:t>
      </w:r>
      <w:r>
        <w:rPr/>
        <w:t>A good read beep is required for any item on file, but a razz or error tone is required if the item is not on file. In this case,</w:t>
      </w:r>
    </w:p>
    <w:p>
      <w:pPr>
        <w:pStyle w:val="BodyText"/>
        <w:spacing w:line="314" w:lineRule="auto" w:before="98"/>
        <w:ind w:left="1544" w:right="5133"/>
      </w:pPr>
      <w:r>
        <w:rPr/>
        <w:t>[ESC]7, is sent to the host for an on-file product [ESC]8,[ESC]8, is sent to the host for a not-on-file product</w:t>
      </w:r>
    </w:p>
    <w:p>
      <w:pPr>
        <w:pStyle w:val="BodyText"/>
        <w:spacing w:line="254" w:lineRule="auto"/>
        <w:ind w:left="644" w:right="960"/>
      </w:pPr>
      <w:r>
        <w:rPr/>
        <w:t>When</w:t>
      </w:r>
      <w:r>
        <w:rPr>
          <w:spacing w:val="-7"/>
        </w:rPr>
        <w:t> </w:t>
      </w:r>
      <w:r>
        <w:rPr/>
        <w:t>a</w:t>
      </w:r>
      <w:r>
        <w:rPr>
          <w:spacing w:val="-7"/>
        </w:rPr>
        <w:t> </w:t>
      </w:r>
      <w:r>
        <w:rPr/>
        <w:t>bar</w:t>
      </w:r>
      <w:r>
        <w:rPr>
          <w:spacing w:val="-7"/>
        </w:rPr>
        <w:t> </w:t>
      </w:r>
      <w:r>
        <w:rPr/>
        <w:t>code</w:t>
      </w:r>
      <w:r>
        <w:rPr>
          <w:spacing w:val="-7"/>
        </w:rPr>
        <w:t> </w:t>
      </w:r>
      <w:r>
        <w:rPr/>
        <w:t>is</w:t>
      </w:r>
      <w:r>
        <w:rPr>
          <w:spacing w:val="-7"/>
        </w:rPr>
        <w:t> </w:t>
      </w:r>
      <w:r>
        <w:rPr/>
        <w:t>scanned,</w:t>
      </w:r>
      <w:r>
        <w:rPr>
          <w:spacing w:val="-7"/>
        </w:rPr>
        <w:t> </w:t>
      </w:r>
      <w:r>
        <w:rPr/>
        <w:t>the</w:t>
      </w:r>
      <w:r>
        <w:rPr>
          <w:spacing w:val="-7"/>
        </w:rPr>
        <w:t> </w:t>
      </w:r>
      <w:r>
        <w:rPr/>
        <w:t>scanner</w:t>
      </w:r>
      <w:r>
        <w:rPr>
          <w:spacing w:val="-7"/>
        </w:rPr>
        <w:t> </w:t>
      </w:r>
      <w:r>
        <w:rPr/>
        <w:t>enters</w:t>
      </w:r>
      <w:r>
        <w:rPr>
          <w:spacing w:val="-7"/>
        </w:rPr>
        <w:t> </w:t>
      </w:r>
      <w:r>
        <w:rPr/>
        <w:t>a</w:t>
      </w:r>
      <w:r>
        <w:rPr>
          <w:spacing w:val="-7"/>
        </w:rPr>
        <w:t> </w:t>
      </w:r>
      <w:r>
        <w:rPr/>
        <w:t>timeout</w:t>
      </w:r>
      <w:r>
        <w:rPr>
          <w:spacing w:val="-7"/>
        </w:rPr>
        <w:t> </w:t>
      </w:r>
      <w:r>
        <w:rPr/>
        <w:t>period</w:t>
      </w:r>
      <w:r>
        <w:rPr>
          <w:spacing w:val="-7"/>
        </w:rPr>
        <w:t> </w:t>
      </w:r>
      <w:r>
        <w:rPr/>
        <w:t>until</w:t>
      </w:r>
      <w:r>
        <w:rPr>
          <w:spacing w:val="-7"/>
        </w:rPr>
        <w:t> </w:t>
      </w:r>
      <w:r>
        <w:rPr/>
        <w:t>either</w:t>
      </w:r>
      <w:r>
        <w:rPr>
          <w:spacing w:val="-7"/>
        </w:rPr>
        <w:t> </w:t>
      </w:r>
      <w:r>
        <w:rPr/>
        <w:t>the</w:t>
      </w:r>
      <w:r>
        <w:rPr>
          <w:spacing w:val="-7"/>
        </w:rPr>
        <w:t> </w:t>
      </w:r>
      <w:r>
        <w:rPr/>
        <w:t>host</w:t>
      </w:r>
      <w:r>
        <w:rPr>
          <w:spacing w:val="-7"/>
        </w:rPr>
        <w:t> </w:t>
      </w:r>
      <w:r>
        <w:rPr/>
        <w:t>ACK</w:t>
      </w:r>
      <w:r>
        <w:rPr>
          <w:spacing w:val="-7"/>
        </w:rPr>
        <w:t> </w:t>
      </w:r>
      <w:r>
        <w:rPr/>
        <w:t>sequence</w:t>
      </w:r>
      <w:r>
        <w:rPr>
          <w:spacing w:val="-7"/>
        </w:rPr>
        <w:t> </w:t>
      </w:r>
      <w:r>
        <w:rPr/>
        <w:t>is</w:t>
      </w:r>
      <w:r>
        <w:rPr>
          <w:spacing w:val="-7"/>
        </w:rPr>
        <w:t> </w:t>
      </w:r>
      <w:r>
        <w:rPr/>
        <w:t>received,</w:t>
      </w:r>
      <w:r>
        <w:rPr>
          <w:spacing w:val="-7"/>
        </w:rPr>
        <w:t> </w:t>
      </w:r>
      <w:r>
        <w:rPr/>
        <w:t>or</w:t>
      </w:r>
      <w:r>
        <w:rPr>
          <w:spacing w:val="-7"/>
        </w:rPr>
        <w:t> </w:t>
      </w:r>
      <w:r>
        <w:rPr/>
        <w:t>the</w:t>
      </w:r>
      <w:r>
        <w:rPr>
          <w:spacing w:val="-7"/>
        </w:rPr>
        <w:t> </w:t>
      </w:r>
      <w:r>
        <w:rPr/>
        <w:t>timeout expires (in 10 seconds, by</w:t>
      </w:r>
      <w:r>
        <w:rPr>
          <w:spacing w:val="-2"/>
        </w:rPr>
        <w:t> </w:t>
      </w:r>
      <w:r>
        <w:rPr/>
        <w:t>default).</w:t>
      </w:r>
    </w:p>
    <w:p>
      <w:pPr>
        <w:pStyle w:val="BodyText"/>
        <w:spacing w:before="89"/>
        <w:ind w:left="644"/>
      </w:pPr>
      <w:r>
        <w:rPr/>
        <w:t>Once Host ACK is enabled, the system works as follows when a bar code is scanned:</w:t>
      </w:r>
    </w:p>
    <w:p>
      <w:pPr>
        <w:pStyle w:val="ListParagraph"/>
        <w:numPr>
          <w:ilvl w:val="0"/>
          <w:numId w:val="15"/>
        </w:numPr>
        <w:tabs>
          <w:tab w:pos="885" w:val="left" w:leader="none"/>
        </w:tabs>
        <w:spacing w:line="208" w:lineRule="auto" w:before="125" w:after="0"/>
        <w:ind w:left="884" w:right="981" w:hanging="240"/>
        <w:jc w:val="both"/>
        <w:rPr>
          <w:sz w:val="18"/>
        </w:rPr>
      </w:pPr>
      <w:r>
        <w:rPr>
          <w:sz w:val="18"/>
        </w:rPr>
        <w:t>The</w:t>
      </w:r>
      <w:r>
        <w:rPr>
          <w:spacing w:val="-6"/>
          <w:sz w:val="18"/>
        </w:rPr>
        <w:t> </w:t>
      </w:r>
      <w:r>
        <w:rPr>
          <w:sz w:val="18"/>
        </w:rPr>
        <w:t>scanner</w:t>
      </w:r>
      <w:r>
        <w:rPr>
          <w:spacing w:val="-5"/>
          <w:sz w:val="18"/>
        </w:rPr>
        <w:t> </w:t>
      </w:r>
      <w:r>
        <w:rPr>
          <w:sz w:val="18"/>
        </w:rPr>
        <w:t>reads</w:t>
      </w:r>
      <w:r>
        <w:rPr>
          <w:spacing w:val="-5"/>
          <w:sz w:val="18"/>
        </w:rPr>
        <w:t> </w:t>
      </w:r>
      <w:r>
        <w:rPr>
          <w:sz w:val="18"/>
        </w:rPr>
        <w:t>the</w:t>
      </w:r>
      <w:r>
        <w:rPr>
          <w:spacing w:val="-5"/>
          <w:sz w:val="18"/>
        </w:rPr>
        <w:t> </w:t>
      </w:r>
      <w:r>
        <w:rPr>
          <w:sz w:val="18"/>
        </w:rPr>
        <w:t>code</w:t>
      </w:r>
      <w:r>
        <w:rPr>
          <w:spacing w:val="-5"/>
          <w:sz w:val="18"/>
        </w:rPr>
        <w:t> </w:t>
      </w:r>
      <w:r>
        <w:rPr>
          <w:sz w:val="18"/>
        </w:rPr>
        <w:t>and</w:t>
      </w:r>
      <w:r>
        <w:rPr>
          <w:spacing w:val="-5"/>
          <w:sz w:val="18"/>
        </w:rPr>
        <w:t> </w:t>
      </w:r>
      <w:r>
        <w:rPr>
          <w:sz w:val="18"/>
        </w:rPr>
        <w:t>sends</w:t>
      </w:r>
      <w:r>
        <w:rPr>
          <w:spacing w:val="-5"/>
          <w:sz w:val="18"/>
        </w:rPr>
        <w:t> </w:t>
      </w:r>
      <w:r>
        <w:rPr>
          <w:sz w:val="18"/>
        </w:rPr>
        <w:t>data</w:t>
      </w:r>
      <w:r>
        <w:rPr>
          <w:spacing w:val="-6"/>
          <w:sz w:val="18"/>
        </w:rPr>
        <w:t> </w:t>
      </w:r>
      <w:r>
        <w:rPr>
          <w:sz w:val="18"/>
        </w:rPr>
        <w:t>to</w:t>
      </w:r>
      <w:r>
        <w:rPr>
          <w:spacing w:val="-5"/>
          <w:sz w:val="18"/>
        </w:rPr>
        <w:t> </w:t>
      </w:r>
      <w:r>
        <w:rPr>
          <w:sz w:val="18"/>
        </w:rPr>
        <w:t>the</w:t>
      </w:r>
      <w:r>
        <w:rPr>
          <w:spacing w:val="-5"/>
          <w:sz w:val="18"/>
        </w:rPr>
        <w:t> </w:t>
      </w:r>
      <w:r>
        <w:rPr>
          <w:sz w:val="18"/>
        </w:rPr>
        <w:t>base</w:t>
      </w:r>
      <w:r>
        <w:rPr>
          <w:spacing w:val="-5"/>
          <w:sz w:val="18"/>
        </w:rPr>
        <w:t> </w:t>
      </w:r>
      <w:r>
        <w:rPr>
          <w:sz w:val="18"/>
        </w:rPr>
        <w:t>or</w:t>
      </w:r>
      <w:r>
        <w:rPr>
          <w:spacing w:val="-5"/>
          <w:sz w:val="18"/>
        </w:rPr>
        <w:t> </w:t>
      </w:r>
      <w:r>
        <w:rPr>
          <w:sz w:val="18"/>
        </w:rPr>
        <w:t>Access</w:t>
      </w:r>
      <w:r>
        <w:rPr>
          <w:spacing w:val="-5"/>
          <w:sz w:val="18"/>
        </w:rPr>
        <w:t> </w:t>
      </w:r>
      <w:r>
        <w:rPr>
          <w:sz w:val="18"/>
        </w:rPr>
        <w:t>Point</w:t>
      </w:r>
      <w:r>
        <w:rPr>
          <w:spacing w:val="-5"/>
          <w:sz w:val="18"/>
        </w:rPr>
        <w:t> </w:t>
      </w:r>
      <w:r>
        <w:rPr>
          <w:sz w:val="18"/>
        </w:rPr>
        <w:t>to</w:t>
      </w:r>
      <w:r>
        <w:rPr>
          <w:spacing w:val="-6"/>
          <w:sz w:val="18"/>
        </w:rPr>
        <w:t> </w:t>
      </w:r>
      <w:r>
        <w:rPr>
          <w:sz w:val="18"/>
        </w:rPr>
        <w:t>transmit</w:t>
      </w:r>
      <w:r>
        <w:rPr>
          <w:spacing w:val="-5"/>
          <w:sz w:val="18"/>
        </w:rPr>
        <w:t> </w:t>
      </w:r>
      <w:r>
        <w:rPr>
          <w:sz w:val="18"/>
        </w:rPr>
        <w:t>to</w:t>
      </w:r>
      <w:r>
        <w:rPr>
          <w:spacing w:val="-5"/>
          <w:sz w:val="18"/>
        </w:rPr>
        <w:t> </w:t>
      </w:r>
      <w:r>
        <w:rPr>
          <w:sz w:val="18"/>
        </w:rPr>
        <w:t>the</w:t>
      </w:r>
      <w:r>
        <w:rPr>
          <w:spacing w:val="-5"/>
          <w:sz w:val="18"/>
        </w:rPr>
        <w:t> </w:t>
      </w:r>
      <w:r>
        <w:rPr>
          <w:sz w:val="18"/>
        </w:rPr>
        <w:t>host</w:t>
      </w:r>
      <w:r>
        <w:rPr>
          <w:spacing w:val="-5"/>
          <w:sz w:val="18"/>
        </w:rPr>
        <w:t> </w:t>
      </w:r>
      <w:r>
        <w:rPr>
          <w:sz w:val="18"/>
        </w:rPr>
        <w:t>system.</w:t>
      </w:r>
      <w:r>
        <w:rPr>
          <w:spacing w:val="40"/>
          <w:sz w:val="18"/>
        </w:rPr>
        <w:t> </w:t>
      </w:r>
      <w:r>
        <w:rPr>
          <w:sz w:val="18"/>
        </w:rPr>
        <w:t>No</w:t>
      </w:r>
      <w:r>
        <w:rPr>
          <w:spacing w:val="-6"/>
          <w:sz w:val="18"/>
        </w:rPr>
        <w:t> </w:t>
      </w:r>
      <w:r>
        <w:rPr>
          <w:sz w:val="18"/>
        </w:rPr>
        <w:t>audible</w:t>
      </w:r>
      <w:r>
        <w:rPr>
          <w:spacing w:val="-5"/>
          <w:sz w:val="18"/>
        </w:rPr>
        <w:t> </w:t>
      </w:r>
      <w:r>
        <w:rPr>
          <w:sz w:val="18"/>
        </w:rPr>
        <w:t>or</w:t>
      </w:r>
      <w:r>
        <w:rPr>
          <w:spacing w:val="-5"/>
          <w:sz w:val="18"/>
        </w:rPr>
        <w:t> </w:t>
      </w:r>
      <w:r>
        <w:rPr>
          <w:sz w:val="18"/>
        </w:rPr>
        <w:t>visual indication</w:t>
      </w:r>
      <w:r>
        <w:rPr>
          <w:spacing w:val="-5"/>
          <w:sz w:val="18"/>
        </w:rPr>
        <w:t> </w:t>
      </w:r>
      <w:r>
        <w:rPr>
          <w:sz w:val="18"/>
        </w:rPr>
        <w:t>is</w:t>
      </w:r>
      <w:r>
        <w:rPr>
          <w:spacing w:val="-5"/>
          <w:sz w:val="18"/>
        </w:rPr>
        <w:t> </w:t>
      </w:r>
      <w:r>
        <w:rPr>
          <w:sz w:val="18"/>
        </w:rPr>
        <w:t>emitted</w:t>
      </w:r>
      <w:r>
        <w:rPr>
          <w:spacing w:val="-5"/>
          <w:sz w:val="18"/>
        </w:rPr>
        <w:t> </w:t>
      </w:r>
      <w:r>
        <w:rPr>
          <w:sz w:val="18"/>
        </w:rPr>
        <w:t>until</w:t>
      </w:r>
      <w:r>
        <w:rPr>
          <w:spacing w:val="-5"/>
          <w:sz w:val="18"/>
        </w:rPr>
        <w:t> </w:t>
      </w:r>
      <w:r>
        <w:rPr>
          <w:sz w:val="18"/>
        </w:rPr>
        <w:t>the</w:t>
      </w:r>
      <w:r>
        <w:rPr>
          <w:spacing w:val="-5"/>
          <w:sz w:val="18"/>
        </w:rPr>
        <w:t> </w:t>
      </w:r>
      <w:r>
        <w:rPr>
          <w:sz w:val="18"/>
        </w:rPr>
        <w:t>scanner</w:t>
      </w:r>
      <w:r>
        <w:rPr>
          <w:spacing w:val="-4"/>
          <w:sz w:val="18"/>
        </w:rPr>
        <w:t> </w:t>
      </w:r>
      <w:r>
        <w:rPr>
          <w:sz w:val="18"/>
        </w:rPr>
        <w:t>receives</w:t>
      </w:r>
      <w:r>
        <w:rPr>
          <w:spacing w:val="-5"/>
          <w:sz w:val="18"/>
        </w:rPr>
        <w:t> </w:t>
      </w:r>
      <w:r>
        <w:rPr>
          <w:sz w:val="18"/>
        </w:rPr>
        <w:t>an</w:t>
      </w:r>
      <w:r>
        <w:rPr>
          <w:spacing w:val="-5"/>
          <w:sz w:val="18"/>
        </w:rPr>
        <w:t> </w:t>
      </w:r>
      <w:r>
        <w:rPr>
          <w:sz w:val="18"/>
        </w:rPr>
        <w:t>escape</w:t>
      </w:r>
      <w:r>
        <w:rPr>
          <w:spacing w:val="-5"/>
          <w:sz w:val="18"/>
        </w:rPr>
        <w:t> </w:t>
      </w:r>
      <w:r>
        <w:rPr>
          <w:sz w:val="18"/>
        </w:rPr>
        <w:t>command.</w:t>
      </w:r>
      <w:r>
        <w:rPr>
          <w:spacing w:val="42"/>
          <w:sz w:val="18"/>
        </w:rPr>
        <w:t> </w:t>
      </w:r>
      <w:r>
        <w:rPr>
          <w:sz w:val="18"/>
        </w:rPr>
        <w:t>The</w:t>
      </w:r>
      <w:r>
        <w:rPr>
          <w:spacing w:val="-5"/>
          <w:sz w:val="18"/>
        </w:rPr>
        <w:t> </w:t>
      </w:r>
      <w:r>
        <w:rPr>
          <w:sz w:val="18"/>
        </w:rPr>
        <w:t>scanner</w:t>
      </w:r>
      <w:r>
        <w:rPr>
          <w:spacing w:val="-5"/>
          <w:sz w:val="18"/>
        </w:rPr>
        <w:t> </w:t>
      </w:r>
      <w:r>
        <w:rPr>
          <w:sz w:val="18"/>
        </w:rPr>
        <w:t>read</w:t>
      </w:r>
      <w:r>
        <w:rPr>
          <w:spacing w:val="-5"/>
          <w:sz w:val="18"/>
        </w:rPr>
        <w:t> </w:t>
      </w:r>
      <w:r>
        <w:rPr>
          <w:sz w:val="18"/>
        </w:rPr>
        <w:t>illumination</w:t>
      </w:r>
      <w:r>
        <w:rPr>
          <w:spacing w:val="-5"/>
          <w:sz w:val="18"/>
        </w:rPr>
        <w:t> </w:t>
      </w:r>
      <w:r>
        <w:rPr>
          <w:sz w:val="18"/>
        </w:rPr>
        <w:t>goes</w:t>
      </w:r>
      <w:r>
        <w:rPr>
          <w:spacing w:val="-4"/>
          <w:sz w:val="18"/>
        </w:rPr>
        <w:t> </w:t>
      </w:r>
      <w:r>
        <w:rPr>
          <w:sz w:val="18"/>
        </w:rPr>
        <w:t>out</w:t>
      </w:r>
      <w:r>
        <w:rPr>
          <w:spacing w:val="-5"/>
          <w:sz w:val="18"/>
        </w:rPr>
        <w:t> </w:t>
      </w:r>
      <w:r>
        <w:rPr>
          <w:sz w:val="18"/>
        </w:rPr>
        <w:t>when</w:t>
      </w:r>
      <w:r>
        <w:rPr>
          <w:spacing w:val="-5"/>
          <w:sz w:val="18"/>
        </w:rPr>
        <w:t> </w:t>
      </w:r>
      <w:r>
        <w:rPr>
          <w:sz w:val="18"/>
        </w:rPr>
        <w:t>there’s</w:t>
      </w:r>
      <w:r>
        <w:rPr>
          <w:spacing w:val="-5"/>
          <w:sz w:val="18"/>
        </w:rPr>
        <w:t> </w:t>
      </w:r>
      <w:r>
        <w:rPr>
          <w:sz w:val="18"/>
        </w:rPr>
        <w:t>a successful</w:t>
      </w:r>
      <w:r>
        <w:rPr>
          <w:spacing w:val="-2"/>
          <w:sz w:val="18"/>
        </w:rPr>
        <w:t> </w:t>
      </w:r>
      <w:r>
        <w:rPr>
          <w:sz w:val="18"/>
        </w:rPr>
        <w:t>read.</w:t>
      </w:r>
    </w:p>
    <w:p>
      <w:pPr>
        <w:pStyle w:val="ListParagraph"/>
        <w:numPr>
          <w:ilvl w:val="0"/>
          <w:numId w:val="15"/>
        </w:numPr>
        <w:tabs>
          <w:tab w:pos="885" w:val="left" w:leader="none"/>
        </w:tabs>
        <w:spacing w:line="240" w:lineRule="auto" w:before="19" w:after="0"/>
        <w:ind w:left="884" w:right="0" w:hanging="241"/>
        <w:jc w:val="both"/>
        <w:rPr>
          <w:sz w:val="18"/>
        </w:rPr>
      </w:pPr>
      <w:r>
        <w:rPr>
          <w:sz w:val="18"/>
        </w:rPr>
        <w:t>Scanner operation is suspended until 1) a valid escape string is received from the host system or 2) the scanner times</w:t>
      </w:r>
      <w:r>
        <w:rPr>
          <w:spacing w:val="-24"/>
          <w:sz w:val="18"/>
        </w:rPr>
        <w:t> </w:t>
      </w:r>
      <w:r>
        <w:rPr>
          <w:sz w:val="18"/>
        </w:rPr>
        <w:t>out.</w:t>
      </w:r>
    </w:p>
    <w:p>
      <w:pPr>
        <w:pStyle w:val="ListParagraph"/>
        <w:numPr>
          <w:ilvl w:val="0"/>
          <w:numId w:val="15"/>
        </w:numPr>
        <w:tabs>
          <w:tab w:pos="885" w:val="left" w:leader="none"/>
        </w:tabs>
        <w:spacing w:line="240" w:lineRule="auto" w:before="13" w:after="0"/>
        <w:ind w:left="884" w:right="0" w:hanging="241"/>
        <w:jc w:val="both"/>
        <w:rPr>
          <w:sz w:val="18"/>
        </w:rPr>
      </w:pPr>
      <w:r>
        <w:rPr>
          <w:sz w:val="18"/>
        </w:rPr>
        <w:t>Once condition 1 or 2 above has been met, the scanner is ready to scan again, and the process</w:t>
      </w:r>
      <w:r>
        <w:rPr>
          <w:spacing w:val="-9"/>
          <w:sz w:val="18"/>
        </w:rPr>
        <w:t> </w:t>
      </w:r>
      <w:r>
        <w:rPr>
          <w:sz w:val="18"/>
        </w:rPr>
        <w:t>repeats.</w:t>
      </w:r>
    </w:p>
    <w:p>
      <w:pPr>
        <w:pStyle w:val="BodyText"/>
        <w:spacing w:line="254" w:lineRule="auto" w:before="63"/>
        <w:ind w:left="644" w:right="960"/>
      </w:pPr>
      <w:r>
        <w:rPr/>
        <w:t>A time-out occurs if the scanner does not receive a valid escape command within 10 seconds. A time-out is indicated by an error tone. If a time-out occurs, the operator should check the host system to understand why a response to the scanner was not received.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9"/>
        </w:rPr>
      </w:pPr>
      <w:r>
        <w:rPr/>
        <w:pict>
          <v:shape style="position:absolute;margin-left:54.935001pt;margin-top:13.178246pt;width:506.65pt;height:.550pt;mso-position-horizontal-relative:page;mso-position-vertical-relative:paragraph;z-index:-15489536;mso-wrap-distance-left:0;mso-wrap-distance-right:0" coordorigin="1099,264" coordsize="10133,11" path="m1104,264l1099,264,1099,274,1104,274,1104,264xm11231,264l1104,264,1104,274,11231,274,11231,264xe" filled="true" fillcolor="#000000" stroked="false">
            <v:path arrowok="t"/>
            <v:fill type="solid"/>
            <w10:wrap type="topAndBottom"/>
          </v:shape>
        </w:pict>
      </w:r>
    </w:p>
    <w:p>
      <w:pPr>
        <w:pStyle w:val="Heading8"/>
        <w:ind w:left="627"/>
        <w:jc w:val="left"/>
        <w:rPr>
          <w:i/>
        </w:rPr>
      </w:pPr>
      <w:r>
        <w:rPr>
          <w:i/>
        </w:rPr>
        <w:t>3 - 26</w:t>
      </w:r>
    </w:p>
    <w:p>
      <w:pPr>
        <w:spacing w:after="0"/>
        <w:jc w:val="left"/>
        <w:sectPr>
          <w:headerReference w:type="default" r:id="rId567"/>
          <w:footerReference w:type="default" r:id="rId568"/>
          <w:pgSz w:w="12240" w:h="15840"/>
          <w:pgMar w:header="1218" w:footer="0" w:top="1400" w:bottom="280" w:left="460" w:right="120"/>
        </w:sectPr>
      </w:pPr>
    </w:p>
    <w:p>
      <w:pPr>
        <w:pStyle w:val="BodyText"/>
        <w:rPr>
          <w:i/>
          <w:sz w:val="20"/>
        </w:rPr>
      </w:pPr>
    </w:p>
    <w:p>
      <w:pPr>
        <w:pStyle w:val="BodyText"/>
        <w:rPr>
          <w:i/>
          <w:sz w:val="23"/>
        </w:rPr>
      </w:pPr>
    </w:p>
    <w:p>
      <w:pPr>
        <w:spacing w:before="0"/>
        <w:ind w:left="1004" w:right="0" w:firstLine="0"/>
        <w:jc w:val="left"/>
        <w:rPr>
          <w:b/>
          <w:i/>
          <w:sz w:val="24"/>
        </w:rPr>
      </w:pPr>
      <w:bookmarkStart w:name="_bookmark393" w:id="527"/>
      <w:bookmarkEnd w:id="527"/>
      <w:r>
        <w:rPr/>
      </w:r>
      <w:r>
        <w:rPr>
          <w:b/>
          <w:i/>
          <w:sz w:val="24"/>
        </w:rPr>
        <w:t>Host ACK On/Off</w:t>
      </w:r>
    </w:p>
    <w:p>
      <w:pPr>
        <w:pStyle w:val="BodyText"/>
        <w:spacing w:before="9"/>
        <w:rPr>
          <w:b/>
          <w:i/>
          <w:sz w:val="14"/>
        </w:rPr>
      </w:pPr>
      <w:r>
        <w:rPr/>
        <w:drawing>
          <wp:anchor distT="0" distB="0" distL="0" distR="0" allowOverlap="1" layoutInCell="1" locked="0" behindDoc="0" simplePos="0" relativeHeight="468">
            <wp:simplePos x="0" y="0"/>
            <wp:positionH relativeFrom="page">
              <wp:posOffset>1037781</wp:posOffset>
            </wp:positionH>
            <wp:positionV relativeFrom="paragraph">
              <wp:posOffset>133226</wp:posOffset>
            </wp:positionV>
            <wp:extent cx="1381308" cy="409575"/>
            <wp:effectExtent l="0" t="0" r="0" b="0"/>
            <wp:wrapTopAndBottom/>
            <wp:docPr id="655" name="image412.png"/>
            <wp:cNvGraphicFramePr>
              <a:graphicFrameLocks noChangeAspect="1"/>
            </wp:cNvGraphicFramePr>
            <a:graphic>
              <a:graphicData uri="http://schemas.openxmlformats.org/drawingml/2006/picture">
                <pic:pic>
                  <pic:nvPicPr>
                    <pic:cNvPr id="656" name="image412.png"/>
                    <pic:cNvPicPr/>
                  </pic:nvPicPr>
                  <pic:blipFill>
                    <a:blip r:embed="rId571" cstate="print"/>
                    <a:stretch>
                      <a:fillRect/>
                    </a:stretch>
                  </pic:blipFill>
                  <pic:spPr>
                    <a:xfrm>
                      <a:off x="0" y="0"/>
                      <a:ext cx="1381308" cy="409575"/>
                    </a:xfrm>
                    <a:prstGeom prst="rect">
                      <a:avLst/>
                    </a:prstGeom>
                  </pic:spPr>
                </pic:pic>
              </a:graphicData>
            </a:graphic>
          </wp:anchor>
        </w:drawing>
      </w:r>
    </w:p>
    <w:p>
      <w:pPr>
        <w:spacing w:before="36"/>
        <w:ind w:left="1755" w:right="0" w:firstLine="0"/>
        <w:jc w:val="left"/>
        <w:rPr>
          <w:b/>
          <w:sz w:val="16"/>
        </w:rPr>
      </w:pPr>
      <w:bookmarkStart w:name="_bookmark394" w:id="528"/>
      <w:bookmarkEnd w:id="528"/>
      <w:r>
        <w:rPr/>
      </w:r>
      <w:r>
        <w:rPr>
          <w:b/>
          <w:sz w:val="16"/>
        </w:rPr>
        <w:t>Host ACK On</w:t>
      </w:r>
    </w:p>
    <w:p>
      <w:pPr>
        <w:pStyle w:val="BodyText"/>
        <w:spacing w:before="1" w:after="1"/>
        <w:rPr>
          <w:b/>
          <w:sz w:val="13"/>
        </w:rPr>
      </w:pPr>
    </w:p>
    <w:p>
      <w:pPr>
        <w:pStyle w:val="BodyText"/>
        <w:ind w:left="8393"/>
        <w:rPr>
          <w:sz w:val="20"/>
        </w:rPr>
      </w:pPr>
      <w:r>
        <w:rPr>
          <w:sz w:val="20"/>
        </w:rPr>
        <w:drawing>
          <wp:inline distT="0" distB="0" distL="0" distR="0">
            <wp:extent cx="1381346" cy="409575"/>
            <wp:effectExtent l="0" t="0" r="0" b="0"/>
            <wp:docPr id="657" name="image413.png"/>
            <wp:cNvGraphicFramePr>
              <a:graphicFrameLocks noChangeAspect="1"/>
            </wp:cNvGraphicFramePr>
            <a:graphic>
              <a:graphicData uri="http://schemas.openxmlformats.org/drawingml/2006/picture">
                <pic:pic>
                  <pic:nvPicPr>
                    <pic:cNvPr id="658" name="image413.png"/>
                    <pic:cNvPicPr/>
                  </pic:nvPicPr>
                  <pic:blipFill>
                    <a:blip r:embed="rId572" cstate="print"/>
                    <a:stretch>
                      <a:fillRect/>
                    </a:stretch>
                  </pic:blipFill>
                  <pic:spPr>
                    <a:xfrm>
                      <a:off x="0" y="0"/>
                      <a:ext cx="1381346" cy="409575"/>
                    </a:xfrm>
                    <a:prstGeom prst="rect">
                      <a:avLst/>
                    </a:prstGeom>
                  </pic:spPr>
                </pic:pic>
              </a:graphicData>
            </a:graphic>
          </wp:inline>
        </w:drawing>
      </w:r>
      <w:r>
        <w:rPr>
          <w:sz w:val="20"/>
        </w:rPr>
      </w:r>
    </w:p>
    <w:p>
      <w:pPr>
        <w:spacing w:after="0"/>
        <w:rPr>
          <w:sz w:val="20"/>
        </w:rPr>
        <w:sectPr>
          <w:headerReference w:type="default" r:id="rId569"/>
          <w:footerReference w:type="default" r:id="rId570"/>
          <w:pgSz w:w="12240" w:h="15840"/>
          <w:pgMar w:header="1218" w:footer="0" w:top="1400" w:bottom="280" w:left="460" w:right="120"/>
        </w:sectPr>
      </w:pPr>
    </w:p>
    <w:p>
      <w:pPr>
        <w:pStyle w:val="BodyText"/>
        <w:rPr>
          <w:b/>
          <w:sz w:val="28"/>
        </w:rPr>
      </w:pPr>
    </w:p>
    <w:p>
      <w:pPr>
        <w:pStyle w:val="Heading3"/>
        <w:spacing w:before="227"/>
        <w:rPr>
          <w:i/>
        </w:rPr>
      </w:pPr>
      <w:bookmarkStart w:name="_bookmark395" w:id="529"/>
      <w:bookmarkEnd w:id="529"/>
      <w:r>
        <w:rPr>
          <w:b w:val="0"/>
          <w:i w:val="0"/>
        </w:rPr>
      </w:r>
      <w:r>
        <w:rPr>
          <w:i/>
        </w:rPr>
        <w:t>Host ACK Responses</w:t>
      </w:r>
    </w:p>
    <w:p>
      <w:pPr>
        <w:spacing w:before="64"/>
        <w:ind w:left="1508" w:right="1593" w:firstLine="0"/>
        <w:jc w:val="center"/>
        <w:rPr>
          <w:b/>
          <w:sz w:val="16"/>
        </w:rPr>
      </w:pPr>
      <w:r>
        <w:rPr/>
        <w:br w:type="column"/>
      </w:r>
      <w:bookmarkStart w:name="_bookmark396" w:id="530"/>
      <w:bookmarkEnd w:id="530"/>
      <w:r>
        <w:rPr/>
      </w:r>
      <w:r>
        <w:rPr>
          <w:b/>
          <w:sz w:val="16"/>
        </w:rPr>
        <w:t>* Host ACK Off</w:t>
      </w:r>
    </w:p>
    <w:p>
      <w:pPr>
        <w:spacing w:after="0"/>
        <w:jc w:val="center"/>
        <w:rPr>
          <w:sz w:val="16"/>
        </w:rPr>
        <w:sectPr>
          <w:type w:val="continuous"/>
          <w:pgSz w:w="12240" w:h="15840"/>
          <w:pgMar w:top="1220" w:bottom="280" w:left="460" w:right="120"/>
          <w:cols w:num="2" w:equalWidth="0">
            <w:col w:w="3502" w:space="3887"/>
            <w:col w:w="4271"/>
          </w:cols>
        </w:sectPr>
      </w:pPr>
    </w:p>
    <w:p>
      <w:pPr>
        <w:pStyle w:val="BodyText"/>
        <w:spacing w:before="1"/>
        <w:rPr>
          <w:b/>
          <w:sz w:val="9"/>
        </w:rPr>
      </w:pPr>
    </w:p>
    <w:tbl>
      <w:tblPr>
        <w:tblW w:w="0" w:type="auto"/>
        <w:jc w:val="left"/>
        <w:tblInd w:w="10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631"/>
        <w:gridCol w:w="7076"/>
      </w:tblGrid>
      <w:tr>
        <w:trPr>
          <w:trHeight w:val="430" w:hRule="atLeast"/>
        </w:trPr>
        <w:tc>
          <w:tcPr>
            <w:tcW w:w="2631" w:type="dxa"/>
            <w:tcBorders>
              <w:bottom w:val="double" w:sz="2" w:space="0" w:color="000000"/>
            </w:tcBorders>
          </w:tcPr>
          <w:p>
            <w:pPr>
              <w:pStyle w:val="TableParagraph"/>
              <w:spacing w:before="103"/>
              <w:rPr>
                <w:b/>
                <w:sz w:val="18"/>
              </w:rPr>
            </w:pPr>
            <w:r>
              <w:rPr>
                <w:b/>
                <w:sz w:val="18"/>
              </w:rPr>
              <w:t>Command</w:t>
            </w:r>
          </w:p>
        </w:tc>
        <w:tc>
          <w:tcPr>
            <w:tcW w:w="7076" w:type="dxa"/>
            <w:tcBorders>
              <w:bottom w:val="double" w:sz="2" w:space="0" w:color="000000"/>
            </w:tcBorders>
          </w:tcPr>
          <w:p>
            <w:pPr>
              <w:pStyle w:val="TableParagraph"/>
              <w:spacing w:before="103"/>
              <w:ind w:left="116"/>
              <w:rPr>
                <w:b/>
                <w:sz w:val="18"/>
              </w:rPr>
            </w:pPr>
            <w:r>
              <w:rPr>
                <w:b/>
                <w:sz w:val="18"/>
              </w:rPr>
              <w:t>Action</w:t>
            </w:r>
          </w:p>
        </w:tc>
      </w:tr>
      <w:tr>
        <w:trPr>
          <w:trHeight w:val="350" w:hRule="atLeast"/>
        </w:trPr>
        <w:tc>
          <w:tcPr>
            <w:tcW w:w="2631" w:type="dxa"/>
            <w:tcBorders>
              <w:top w:val="double" w:sz="2" w:space="0" w:color="000000"/>
            </w:tcBorders>
          </w:tcPr>
          <w:p>
            <w:pPr>
              <w:pStyle w:val="TableParagraph"/>
              <w:spacing w:before="48"/>
              <w:rPr>
                <w:sz w:val="18"/>
              </w:rPr>
            </w:pPr>
            <w:r>
              <w:rPr>
                <w:sz w:val="18"/>
              </w:rPr>
              <w:t>[ESC] a,</w:t>
            </w:r>
          </w:p>
        </w:tc>
        <w:tc>
          <w:tcPr>
            <w:tcW w:w="7076" w:type="dxa"/>
            <w:tcBorders>
              <w:top w:val="double" w:sz="2" w:space="0" w:color="000000"/>
            </w:tcBorders>
          </w:tcPr>
          <w:p>
            <w:pPr>
              <w:pStyle w:val="TableParagraph"/>
              <w:spacing w:before="48"/>
              <w:rPr>
                <w:sz w:val="18"/>
              </w:rPr>
            </w:pPr>
            <w:r>
              <w:rPr>
                <w:sz w:val="18"/>
              </w:rPr>
              <w:t>Double beeps to indicate a successful menu change was made.</w:t>
            </w:r>
          </w:p>
        </w:tc>
      </w:tr>
      <w:tr>
        <w:trPr>
          <w:trHeight w:val="365" w:hRule="atLeast"/>
        </w:trPr>
        <w:tc>
          <w:tcPr>
            <w:tcW w:w="2631" w:type="dxa"/>
          </w:tcPr>
          <w:p>
            <w:pPr>
              <w:pStyle w:val="TableParagraph"/>
              <w:spacing w:before="64"/>
              <w:rPr>
                <w:sz w:val="18"/>
              </w:rPr>
            </w:pPr>
            <w:r>
              <w:rPr>
                <w:sz w:val="18"/>
              </w:rPr>
              <w:t>[ESC] b,</w:t>
            </w:r>
          </w:p>
        </w:tc>
        <w:tc>
          <w:tcPr>
            <w:tcW w:w="7076" w:type="dxa"/>
          </w:tcPr>
          <w:p>
            <w:pPr>
              <w:pStyle w:val="TableParagraph"/>
              <w:spacing w:before="64"/>
              <w:rPr>
                <w:sz w:val="18"/>
              </w:rPr>
            </w:pPr>
            <w:r>
              <w:rPr>
                <w:sz w:val="18"/>
              </w:rPr>
              <w:t>Razz or error tone to indicate a menu change was unsuccessful.</w:t>
            </w:r>
          </w:p>
        </w:tc>
      </w:tr>
      <w:tr>
        <w:trPr>
          <w:trHeight w:val="364" w:hRule="atLeast"/>
        </w:trPr>
        <w:tc>
          <w:tcPr>
            <w:tcW w:w="2631" w:type="dxa"/>
          </w:tcPr>
          <w:p>
            <w:pPr>
              <w:pStyle w:val="TableParagraph"/>
              <w:spacing w:before="63"/>
              <w:rPr>
                <w:sz w:val="18"/>
              </w:rPr>
            </w:pPr>
            <w:r>
              <w:rPr>
                <w:sz w:val="18"/>
              </w:rPr>
              <w:t>[ESC] 1,</w:t>
            </w:r>
          </w:p>
        </w:tc>
        <w:tc>
          <w:tcPr>
            <w:tcW w:w="7076" w:type="dxa"/>
          </w:tcPr>
          <w:p>
            <w:pPr>
              <w:pStyle w:val="TableParagraph"/>
              <w:spacing w:before="63"/>
              <w:rPr>
                <w:sz w:val="18"/>
              </w:rPr>
            </w:pPr>
            <w:r>
              <w:rPr>
                <w:sz w:val="18"/>
              </w:rPr>
              <w:t>The green LED illuminates for 135 milliseconds followed by a pause.</w:t>
            </w:r>
          </w:p>
        </w:tc>
      </w:tr>
      <w:tr>
        <w:trPr>
          <w:trHeight w:val="365" w:hRule="atLeast"/>
        </w:trPr>
        <w:tc>
          <w:tcPr>
            <w:tcW w:w="2631" w:type="dxa"/>
          </w:tcPr>
          <w:p>
            <w:pPr>
              <w:pStyle w:val="TableParagraph"/>
              <w:spacing w:before="64"/>
              <w:rPr>
                <w:sz w:val="18"/>
              </w:rPr>
            </w:pPr>
            <w:r>
              <w:rPr>
                <w:sz w:val="18"/>
              </w:rPr>
              <w:t>[ESC] 2,</w:t>
            </w:r>
          </w:p>
        </w:tc>
        <w:tc>
          <w:tcPr>
            <w:tcW w:w="7076" w:type="dxa"/>
          </w:tcPr>
          <w:p>
            <w:pPr>
              <w:pStyle w:val="TableParagraph"/>
              <w:spacing w:before="64"/>
              <w:rPr>
                <w:sz w:val="18"/>
              </w:rPr>
            </w:pPr>
            <w:r>
              <w:rPr>
                <w:sz w:val="18"/>
              </w:rPr>
              <w:t>The green LED illuminates for 2 seconds followed by a pause.</w:t>
            </w:r>
          </w:p>
        </w:tc>
      </w:tr>
      <w:tr>
        <w:trPr>
          <w:trHeight w:val="364" w:hRule="atLeast"/>
        </w:trPr>
        <w:tc>
          <w:tcPr>
            <w:tcW w:w="2631" w:type="dxa"/>
          </w:tcPr>
          <w:p>
            <w:pPr>
              <w:pStyle w:val="TableParagraph"/>
              <w:spacing w:before="63"/>
              <w:rPr>
                <w:sz w:val="18"/>
              </w:rPr>
            </w:pPr>
            <w:r>
              <w:rPr>
                <w:sz w:val="18"/>
              </w:rPr>
              <w:t>[ESC] 3,</w:t>
            </w:r>
          </w:p>
        </w:tc>
        <w:tc>
          <w:tcPr>
            <w:tcW w:w="7076" w:type="dxa"/>
          </w:tcPr>
          <w:p>
            <w:pPr>
              <w:pStyle w:val="TableParagraph"/>
              <w:spacing w:before="63"/>
              <w:rPr>
                <w:sz w:val="18"/>
              </w:rPr>
            </w:pPr>
            <w:r>
              <w:rPr>
                <w:sz w:val="18"/>
              </w:rPr>
              <w:t>The green LED illuminates for 5 seconds followed by a pause.</w:t>
            </w:r>
          </w:p>
        </w:tc>
      </w:tr>
      <w:tr>
        <w:trPr>
          <w:trHeight w:val="365" w:hRule="atLeast"/>
        </w:trPr>
        <w:tc>
          <w:tcPr>
            <w:tcW w:w="2631" w:type="dxa"/>
          </w:tcPr>
          <w:p>
            <w:pPr>
              <w:pStyle w:val="TableParagraph"/>
              <w:spacing w:before="64"/>
              <w:rPr>
                <w:sz w:val="18"/>
              </w:rPr>
            </w:pPr>
            <w:r>
              <w:rPr>
                <w:sz w:val="18"/>
              </w:rPr>
              <w:t>[ESC] 4,</w:t>
            </w:r>
          </w:p>
        </w:tc>
        <w:tc>
          <w:tcPr>
            <w:tcW w:w="7076" w:type="dxa"/>
          </w:tcPr>
          <w:p>
            <w:pPr>
              <w:pStyle w:val="TableParagraph"/>
              <w:spacing w:before="64"/>
              <w:rPr>
                <w:sz w:val="18"/>
              </w:rPr>
            </w:pPr>
            <w:r>
              <w:rPr>
                <w:sz w:val="18"/>
              </w:rPr>
              <w:t>Emits a beep at a low pitch.</w:t>
            </w:r>
          </w:p>
        </w:tc>
      </w:tr>
      <w:tr>
        <w:trPr>
          <w:trHeight w:val="364" w:hRule="atLeast"/>
        </w:trPr>
        <w:tc>
          <w:tcPr>
            <w:tcW w:w="2631" w:type="dxa"/>
          </w:tcPr>
          <w:p>
            <w:pPr>
              <w:pStyle w:val="TableParagraph"/>
              <w:spacing w:before="63"/>
              <w:rPr>
                <w:sz w:val="18"/>
              </w:rPr>
            </w:pPr>
            <w:r>
              <w:rPr>
                <w:sz w:val="18"/>
              </w:rPr>
              <w:t>[ESC] 5,</w:t>
            </w:r>
          </w:p>
        </w:tc>
        <w:tc>
          <w:tcPr>
            <w:tcW w:w="7076" w:type="dxa"/>
          </w:tcPr>
          <w:p>
            <w:pPr>
              <w:pStyle w:val="TableParagraph"/>
              <w:spacing w:before="63"/>
              <w:rPr>
                <w:sz w:val="18"/>
              </w:rPr>
            </w:pPr>
            <w:r>
              <w:rPr>
                <w:sz w:val="18"/>
              </w:rPr>
              <w:t>Emits a beep at a medium pitch.</w:t>
            </w:r>
          </w:p>
        </w:tc>
      </w:tr>
      <w:tr>
        <w:trPr>
          <w:trHeight w:val="365" w:hRule="atLeast"/>
        </w:trPr>
        <w:tc>
          <w:tcPr>
            <w:tcW w:w="2631" w:type="dxa"/>
          </w:tcPr>
          <w:p>
            <w:pPr>
              <w:pStyle w:val="TableParagraph"/>
              <w:spacing w:before="64"/>
              <w:rPr>
                <w:sz w:val="18"/>
              </w:rPr>
            </w:pPr>
            <w:r>
              <w:rPr>
                <w:sz w:val="18"/>
              </w:rPr>
              <w:t>[ESC] 6,</w:t>
            </w:r>
          </w:p>
        </w:tc>
        <w:tc>
          <w:tcPr>
            <w:tcW w:w="7076" w:type="dxa"/>
          </w:tcPr>
          <w:p>
            <w:pPr>
              <w:pStyle w:val="TableParagraph"/>
              <w:spacing w:before="64"/>
              <w:rPr>
                <w:sz w:val="18"/>
              </w:rPr>
            </w:pPr>
            <w:r>
              <w:rPr>
                <w:sz w:val="18"/>
              </w:rPr>
              <w:t>Emits a beep at a high pitch.</w:t>
            </w:r>
          </w:p>
        </w:tc>
      </w:tr>
      <w:tr>
        <w:trPr>
          <w:trHeight w:val="364" w:hRule="atLeast"/>
        </w:trPr>
        <w:tc>
          <w:tcPr>
            <w:tcW w:w="2631" w:type="dxa"/>
          </w:tcPr>
          <w:p>
            <w:pPr>
              <w:pStyle w:val="TableParagraph"/>
              <w:spacing w:before="63"/>
              <w:rPr>
                <w:sz w:val="18"/>
              </w:rPr>
            </w:pPr>
            <w:r>
              <w:rPr>
                <w:sz w:val="18"/>
              </w:rPr>
              <w:t>[ESC] 7,</w:t>
            </w:r>
          </w:p>
        </w:tc>
        <w:tc>
          <w:tcPr>
            <w:tcW w:w="7076" w:type="dxa"/>
          </w:tcPr>
          <w:p>
            <w:pPr>
              <w:pStyle w:val="TableParagraph"/>
              <w:spacing w:before="63"/>
              <w:rPr>
                <w:sz w:val="18"/>
              </w:rPr>
            </w:pPr>
            <w:r>
              <w:rPr>
                <w:sz w:val="18"/>
              </w:rPr>
              <w:t>Beeps to indicate a successful decode and communication to host.</w:t>
            </w:r>
          </w:p>
        </w:tc>
      </w:tr>
      <w:tr>
        <w:trPr>
          <w:trHeight w:val="365" w:hRule="atLeast"/>
        </w:trPr>
        <w:tc>
          <w:tcPr>
            <w:tcW w:w="2631" w:type="dxa"/>
          </w:tcPr>
          <w:p>
            <w:pPr>
              <w:pStyle w:val="TableParagraph"/>
              <w:spacing w:before="64"/>
              <w:rPr>
                <w:sz w:val="18"/>
              </w:rPr>
            </w:pPr>
            <w:r>
              <w:rPr>
                <w:sz w:val="18"/>
              </w:rPr>
              <w:t>[ESC] 8,[ESC] 8,</w:t>
            </w:r>
          </w:p>
        </w:tc>
        <w:tc>
          <w:tcPr>
            <w:tcW w:w="7076" w:type="dxa"/>
          </w:tcPr>
          <w:p>
            <w:pPr>
              <w:pStyle w:val="TableParagraph"/>
              <w:spacing w:before="64"/>
              <w:rPr>
                <w:sz w:val="18"/>
              </w:rPr>
            </w:pPr>
            <w:r>
              <w:rPr>
                <w:sz w:val="18"/>
              </w:rPr>
              <w:t>Razz or error tone to indicate a decode/communication to host was unsuccessful.</w:t>
            </w:r>
          </w:p>
        </w:tc>
      </w:tr>
    </w:tbl>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26"/>
        </w:rPr>
      </w:pPr>
      <w:r>
        <w:rPr/>
        <w:pict>
          <v:shape style="position:absolute;margin-left:54.935001pt;margin-top:17.201458pt;width:506.65pt;height:.550pt;mso-position-horizontal-relative:page;mso-position-vertical-relative:paragraph;z-index:-15488512;mso-wrap-distance-left:0;mso-wrap-distance-right:0" coordorigin="1099,344" coordsize="10133,11" path="m1104,344l1099,344,1099,354,1104,354,1104,344xm11231,344l1104,344,1104,354,11231,354,11231,344xe" filled="true" fillcolor="#000000" stroked="false">
            <v:path arrowok="t"/>
            <v:fill type="solid"/>
            <w10:wrap type="topAndBottom"/>
          </v:shape>
        </w:pict>
      </w:r>
    </w:p>
    <w:p>
      <w:pPr>
        <w:pStyle w:val="Heading8"/>
        <w:ind w:right="985"/>
        <w:rPr>
          <w:i/>
        </w:rPr>
      </w:pPr>
      <w:r>
        <w:rPr>
          <w:i/>
        </w:rPr>
        <w:t>3 - 27</w:t>
      </w:r>
    </w:p>
    <w:p>
      <w:pPr>
        <w:spacing w:after="0"/>
        <w:sectPr>
          <w:type w:val="continuous"/>
          <w:pgSz w:w="12240" w:h="15840"/>
          <w:pgMar w:top="1220" w:bottom="280" w:left="460" w:right="12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6"/>
        <w:rPr>
          <w:i/>
          <w:sz w:val="14"/>
        </w:rPr>
      </w:pPr>
    </w:p>
    <w:p>
      <w:pPr>
        <w:pStyle w:val="BodyText"/>
        <w:spacing w:line="20" w:lineRule="exact"/>
        <w:ind w:left="638"/>
        <w:rPr>
          <w:sz w:val="2"/>
        </w:rPr>
      </w:pPr>
      <w:r>
        <w:rPr>
          <w:sz w:val="2"/>
        </w:rPr>
        <w:pict>
          <v:group style="width:506.65pt;height:.550pt;mso-position-horizontal-relative:char;mso-position-vertical-relative:line" coordorigin="0,0" coordsize="10133,11">
            <v:shape style="position:absolute;left:0;top:0;width:10133;height:11" coordorigin="0,0" coordsize="10133,11" path="m5,0l0,0,0,10,5,10,5,0xm10132,0l5,0,5,10,10132,10,10132,0xe" filled="true" fillcolor="#000000" stroked="false">
              <v:path arrowok="t"/>
              <v:fill type="solid"/>
            </v:shape>
          </v:group>
        </w:pict>
      </w:r>
      <w:r>
        <w:rPr>
          <w:sz w:val="2"/>
        </w:rPr>
      </w:r>
    </w:p>
    <w:p>
      <w:pPr>
        <w:spacing w:before="10"/>
        <w:ind w:left="627" w:right="0" w:firstLine="0"/>
        <w:jc w:val="left"/>
        <w:rPr>
          <w:i/>
          <w:sz w:val="20"/>
        </w:rPr>
      </w:pPr>
      <w:r>
        <w:rPr>
          <w:i/>
          <w:sz w:val="20"/>
        </w:rPr>
        <w:t>3 - 28</w:t>
      </w:r>
    </w:p>
    <w:p>
      <w:pPr>
        <w:spacing w:after="0"/>
        <w:jc w:val="left"/>
        <w:rPr>
          <w:sz w:val="20"/>
        </w:rPr>
        <w:sectPr>
          <w:headerReference w:type="default" r:id="rId573"/>
          <w:footerReference w:type="default" r:id="rId574"/>
          <w:pgSz w:w="12240" w:h="15840"/>
          <w:pgMar w:header="1218" w:footer="0" w:top="1400" w:bottom="280" w:left="460" w:right="120"/>
        </w:sectPr>
      </w:pPr>
    </w:p>
    <w:p>
      <w:pPr>
        <w:pStyle w:val="BodyText"/>
        <w:rPr>
          <w:i/>
          <w:sz w:val="20"/>
        </w:rPr>
      </w:pPr>
      <w:r>
        <w:rPr/>
        <w:pict>
          <v:group style="position:absolute;margin-left:9.5527pt;margin-top:.142pt;width:79.25pt;height:74.45pt;mso-position-horizontal-relative:page;mso-position-vertical-relative:page;z-index:-36612096" coordorigin="191,3" coordsize="1585,1489">
            <v:shape style="position:absolute;left:191;top:2;width:1585;height:1489" type="#_x0000_t75" stroked="false">
              <v:imagedata r:id="rId79" o:title=""/>
            </v:shape>
            <v:shape style="position:absolute;left:191;top:2;width:1585;height:1489" type="#_x0000_t202" filled="false" stroked="false">
              <v:textbox inset="0,0,0,0">
                <w:txbxContent>
                  <w:p>
                    <w:pPr>
                      <w:spacing w:before="324"/>
                      <w:ind w:left="283" w:right="0" w:firstLine="0"/>
                      <w:jc w:val="left"/>
                      <w:rPr>
                        <w:b/>
                        <w:i/>
                        <w:sz w:val="61"/>
                      </w:rPr>
                    </w:pPr>
                    <w:r>
                      <w:rPr>
                        <w:b/>
                        <w:i/>
                        <w:color w:val="FFFFFF"/>
                        <w:w w:val="98"/>
                        <w:sz w:val="61"/>
                      </w:rPr>
                      <w:t>4</w:t>
                    </w:r>
                  </w:p>
                </w:txbxContent>
              </v:textbox>
              <w10:wrap type="none"/>
            </v:shape>
            <w10:wrap type="none"/>
          </v:group>
        </w:pict>
      </w:r>
    </w:p>
    <w:p>
      <w:pPr>
        <w:pStyle w:val="BodyText"/>
        <w:rPr>
          <w:i/>
          <w:sz w:val="20"/>
        </w:rPr>
      </w:pPr>
    </w:p>
    <w:p>
      <w:pPr>
        <w:pStyle w:val="BodyText"/>
        <w:rPr>
          <w:i/>
          <w:sz w:val="20"/>
        </w:rPr>
      </w:pPr>
    </w:p>
    <w:p>
      <w:pPr>
        <w:pStyle w:val="BodyText"/>
        <w:spacing w:before="9"/>
        <w:rPr>
          <w:i/>
          <w:sz w:val="24"/>
        </w:rPr>
      </w:pPr>
    </w:p>
    <w:p>
      <w:pPr>
        <w:spacing w:before="115"/>
        <w:ind w:left="1739" w:right="0" w:firstLine="0"/>
        <w:jc w:val="left"/>
        <w:rPr>
          <w:b/>
          <w:i/>
          <w:sz w:val="36"/>
        </w:rPr>
      </w:pPr>
      <w:bookmarkStart w:name="Input/Output Settings" w:id="531"/>
      <w:bookmarkEnd w:id="531"/>
      <w:r>
        <w:rPr/>
      </w:r>
      <w:bookmarkStart w:name="_bookmark397" w:id="532"/>
      <w:bookmarkEnd w:id="532"/>
      <w:r>
        <w:rPr/>
      </w:r>
      <w:r>
        <w:rPr>
          <w:b/>
          <w:i/>
          <w:sz w:val="36"/>
        </w:rPr>
        <w:t>Input/Output Settings</w:t>
      </w:r>
    </w:p>
    <w:p>
      <w:pPr>
        <w:pStyle w:val="BodyText"/>
        <w:rPr>
          <w:b/>
          <w:i/>
          <w:sz w:val="44"/>
        </w:rPr>
      </w:pPr>
    </w:p>
    <w:p>
      <w:pPr>
        <w:spacing w:before="337"/>
        <w:ind w:left="616" w:right="0" w:firstLine="0"/>
        <w:jc w:val="left"/>
        <w:rPr>
          <w:b/>
          <w:i/>
          <w:sz w:val="27"/>
        </w:rPr>
      </w:pPr>
      <w:bookmarkStart w:name="Power Up Beeper" w:id="533"/>
      <w:bookmarkEnd w:id="533"/>
      <w:r>
        <w:rPr/>
      </w:r>
      <w:bookmarkStart w:name="_bookmark398" w:id="534"/>
      <w:bookmarkEnd w:id="534"/>
      <w:r>
        <w:rPr/>
      </w:r>
      <w:bookmarkStart w:name="_bookmark399" w:id="535"/>
      <w:bookmarkEnd w:id="535"/>
      <w:r>
        <w:rPr/>
      </w:r>
      <w:r>
        <w:rPr>
          <w:b/>
          <w:i/>
          <w:sz w:val="27"/>
        </w:rPr>
        <w:t>Power Up Beeper</w:t>
      </w:r>
    </w:p>
    <w:p>
      <w:pPr>
        <w:spacing w:before="144"/>
        <w:ind w:left="616" w:right="0" w:firstLine="0"/>
        <w:jc w:val="left"/>
        <w:rPr>
          <w:i/>
          <w:sz w:val="18"/>
        </w:rPr>
      </w:pPr>
      <w:r>
        <w:rPr>
          <w:i/>
          <w:sz w:val="18"/>
        </w:rPr>
        <w:t>Note: This feature does not apply to the CCB02-100BT base.</w:t>
      </w:r>
    </w:p>
    <w:p>
      <w:pPr>
        <w:pStyle w:val="BodyText"/>
        <w:spacing w:line="278" w:lineRule="auto" w:before="154"/>
        <w:ind w:left="616" w:right="1018"/>
        <w:rPr>
          <w:i/>
        </w:rPr>
      </w:pPr>
      <w:r>
        <w:rPr/>
        <w:t>The scanner can be programmed to beep when it’s powered up. If you are using a cordless system, the base can also be pro- grammed to beep when it is powered up. Scan the </w:t>
      </w:r>
      <w:r>
        <w:rPr>
          <w:b/>
        </w:rPr>
        <w:t>Off </w:t>
      </w:r>
      <w:r>
        <w:rPr/>
        <w:t>bar code(s) if you don’t want a power up beep. </w:t>
      </w:r>
      <w:r>
        <w:rPr>
          <w:i/>
        </w:rPr>
        <w:t>Default = Power Up </w:t>
      </w:r>
      <w:r>
        <w:rPr>
          <w:i/>
        </w:rPr>
        <w:t>Beeper On - Scanner.</w:t>
      </w:r>
    </w:p>
    <w:p>
      <w:pPr>
        <w:pStyle w:val="BodyText"/>
        <w:rPr>
          <w:i/>
          <w:sz w:val="13"/>
        </w:rPr>
      </w:pPr>
      <w:r>
        <w:rPr/>
        <w:drawing>
          <wp:anchor distT="0" distB="0" distL="0" distR="0" allowOverlap="1" layoutInCell="1" locked="0" behindDoc="0" simplePos="0" relativeHeight="471">
            <wp:simplePos x="0" y="0"/>
            <wp:positionH relativeFrom="page">
              <wp:posOffset>791519</wp:posOffset>
            </wp:positionH>
            <wp:positionV relativeFrom="paragraph">
              <wp:posOffset>119713</wp:posOffset>
            </wp:positionV>
            <wp:extent cx="1380996" cy="409575"/>
            <wp:effectExtent l="0" t="0" r="0" b="0"/>
            <wp:wrapTopAndBottom/>
            <wp:docPr id="659" name="image414.png"/>
            <wp:cNvGraphicFramePr>
              <a:graphicFrameLocks noChangeAspect="1"/>
            </wp:cNvGraphicFramePr>
            <a:graphic>
              <a:graphicData uri="http://schemas.openxmlformats.org/drawingml/2006/picture">
                <pic:pic>
                  <pic:nvPicPr>
                    <pic:cNvPr id="660" name="image414.png"/>
                    <pic:cNvPicPr/>
                  </pic:nvPicPr>
                  <pic:blipFill>
                    <a:blip r:embed="rId577" cstate="print"/>
                    <a:stretch>
                      <a:fillRect/>
                    </a:stretch>
                  </pic:blipFill>
                  <pic:spPr>
                    <a:xfrm>
                      <a:off x="0" y="0"/>
                      <a:ext cx="1380996" cy="409575"/>
                    </a:xfrm>
                    <a:prstGeom prst="rect">
                      <a:avLst/>
                    </a:prstGeom>
                  </pic:spPr>
                </pic:pic>
              </a:graphicData>
            </a:graphic>
          </wp:anchor>
        </w:drawing>
      </w:r>
    </w:p>
    <w:p>
      <w:pPr>
        <w:spacing w:line="208" w:lineRule="auto" w:before="52"/>
        <w:ind w:left="929" w:right="8839" w:firstLine="0"/>
        <w:jc w:val="center"/>
        <w:rPr>
          <w:b/>
          <w:sz w:val="16"/>
        </w:rPr>
      </w:pPr>
      <w:bookmarkStart w:name="_bookmark400" w:id="536"/>
      <w:bookmarkEnd w:id="536"/>
      <w:r>
        <w:rPr/>
      </w:r>
      <w:r>
        <w:rPr>
          <w:b/>
          <w:sz w:val="16"/>
        </w:rPr>
        <w:t>Power Up Beeper Off - Scanner</w:t>
      </w:r>
    </w:p>
    <w:p>
      <w:pPr>
        <w:pStyle w:val="BodyText"/>
        <w:spacing w:before="7"/>
        <w:rPr>
          <w:b/>
          <w:sz w:val="16"/>
        </w:rPr>
      </w:pPr>
      <w:r>
        <w:rPr/>
        <w:drawing>
          <wp:anchor distT="0" distB="0" distL="0" distR="0" allowOverlap="1" layoutInCell="1" locked="0" behindDoc="0" simplePos="0" relativeHeight="472">
            <wp:simplePos x="0" y="0"/>
            <wp:positionH relativeFrom="page">
              <wp:posOffset>5606876</wp:posOffset>
            </wp:positionH>
            <wp:positionV relativeFrom="paragraph">
              <wp:posOffset>146422</wp:posOffset>
            </wp:positionV>
            <wp:extent cx="1380996" cy="409575"/>
            <wp:effectExtent l="0" t="0" r="0" b="0"/>
            <wp:wrapTopAndBottom/>
            <wp:docPr id="661" name="image415.png"/>
            <wp:cNvGraphicFramePr>
              <a:graphicFrameLocks noChangeAspect="1"/>
            </wp:cNvGraphicFramePr>
            <a:graphic>
              <a:graphicData uri="http://schemas.openxmlformats.org/drawingml/2006/picture">
                <pic:pic>
                  <pic:nvPicPr>
                    <pic:cNvPr id="662" name="image415.png"/>
                    <pic:cNvPicPr/>
                  </pic:nvPicPr>
                  <pic:blipFill>
                    <a:blip r:embed="rId578" cstate="print"/>
                    <a:stretch>
                      <a:fillRect/>
                    </a:stretch>
                  </pic:blipFill>
                  <pic:spPr>
                    <a:xfrm>
                      <a:off x="0" y="0"/>
                      <a:ext cx="1380996" cy="409575"/>
                    </a:xfrm>
                    <a:prstGeom prst="rect">
                      <a:avLst/>
                    </a:prstGeom>
                  </pic:spPr>
                </pic:pic>
              </a:graphicData>
            </a:graphic>
          </wp:anchor>
        </w:drawing>
      </w:r>
    </w:p>
    <w:p>
      <w:pPr>
        <w:spacing w:line="208" w:lineRule="auto" w:before="47"/>
        <w:ind w:left="9165" w:right="1262" w:hanging="583"/>
        <w:jc w:val="left"/>
        <w:rPr>
          <w:b/>
          <w:sz w:val="16"/>
        </w:rPr>
      </w:pPr>
      <w:bookmarkStart w:name="_bookmark401" w:id="537"/>
      <w:bookmarkEnd w:id="537"/>
      <w:r>
        <w:rPr/>
      </w:r>
      <w:r>
        <w:rPr>
          <w:b/>
          <w:sz w:val="16"/>
        </w:rPr>
        <w:t>* Power Up Beeper On - Scanner</w:t>
      </w:r>
    </w:p>
    <w:p>
      <w:pPr>
        <w:pStyle w:val="BodyText"/>
        <w:spacing w:before="7"/>
        <w:rPr>
          <w:b/>
          <w:sz w:val="16"/>
        </w:rPr>
      </w:pPr>
      <w:r>
        <w:rPr/>
        <w:drawing>
          <wp:anchor distT="0" distB="0" distL="0" distR="0" allowOverlap="1" layoutInCell="1" locked="0" behindDoc="0" simplePos="0" relativeHeight="473">
            <wp:simplePos x="0" y="0"/>
            <wp:positionH relativeFrom="page">
              <wp:posOffset>791519</wp:posOffset>
            </wp:positionH>
            <wp:positionV relativeFrom="paragraph">
              <wp:posOffset>146372</wp:posOffset>
            </wp:positionV>
            <wp:extent cx="1381034" cy="409575"/>
            <wp:effectExtent l="0" t="0" r="0" b="0"/>
            <wp:wrapTopAndBottom/>
            <wp:docPr id="663" name="image416.png"/>
            <wp:cNvGraphicFramePr>
              <a:graphicFrameLocks noChangeAspect="1"/>
            </wp:cNvGraphicFramePr>
            <a:graphic>
              <a:graphicData uri="http://schemas.openxmlformats.org/drawingml/2006/picture">
                <pic:pic>
                  <pic:nvPicPr>
                    <pic:cNvPr id="664" name="image416.png"/>
                    <pic:cNvPicPr/>
                  </pic:nvPicPr>
                  <pic:blipFill>
                    <a:blip r:embed="rId579" cstate="print"/>
                    <a:stretch>
                      <a:fillRect/>
                    </a:stretch>
                  </pic:blipFill>
                  <pic:spPr>
                    <a:xfrm>
                      <a:off x="0" y="0"/>
                      <a:ext cx="1381034" cy="409575"/>
                    </a:xfrm>
                    <a:prstGeom prst="rect">
                      <a:avLst/>
                    </a:prstGeom>
                  </pic:spPr>
                </pic:pic>
              </a:graphicData>
            </a:graphic>
          </wp:anchor>
        </w:drawing>
      </w:r>
    </w:p>
    <w:p>
      <w:pPr>
        <w:spacing w:line="208" w:lineRule="auto" w:before="59"/>
        <w:ind w:left="929" w:right="8839" w:firstLine="0"/>
        <w:jc w:val="center"/>
        <w:rPr>
          <w:b/>
          <w:sz w:val="16"/>
        </w:rPr>
      </w:pPr>
      <w:bookmarkStart w:name="_bookmark402" w:id="538"/>
      <w:bookmarkEnd w:id="538"/>
      <w:r>
        <w:rPr/>
      </w:r>
      <w:r>
        <w:rPr>
          <w:b/>
          <w:sz w:val="16"/>
        </w:rPr>
        <w:t>Power Up Beeper Off - Cordless Base</w:t>
      </w:r>
    </w:p>
    <w:p>
      <w:pPr>
        <w:pStyle w:val="BodyText"/>
        <w:spacing w:before="7"/>
        <w:rPr>
          <w:b/>
          <w:sz w:val="16"/>
        </w:rPr>
      </w:pPr>
      <w:r>
        <w:rPr/>
        <w:drawing>
          <wp:anchor distT="0" distB="0" distL="0" distR="0" allowOverlap="1" layoutInCell="1" locked="0" behindDoc="0" simplePos="0" relativeHeight="474">
            <wp:simplePos x="0" y="0"/>
            <wp:positionH relativeFrom="page">
              <wp:posOffset>5606876</wp:posOffset>
            </wp:positionH>
            <wp:positionV relativeFrom="paragraph">
              <wp:posOffset>146651</wp:posOffset>
            </wp:positionV>
            <wp:extent cx="1380996" cy="409575"/>
            <wp:effectExtent l="0" t="0" r="0" b="0"/>
            <wp:wrapTopAndBottom/>
            <wp:docPr id="665" name="image417.png"/>
            <wp:cNvGraphicFramePr>
              <a:graphicFrameLocks noChangeAspect="1"/>
            </wp:cNvGraphicFramePr>
            <a:graphic>
              <a:graphicData uri="http://schemas.openxmlformats.org/drawingml/2006/picture">
                <pic:pic>
                  <pic:nvPicPr>
                    <pic:cNvPr id="666" name="image417.png"/>
                    <pic:cNvPicPr/>
                  </pic:nvPicPr>
                  <pic:blipFill>
                    <a:blip r:embed="rId580" cstate="print"/>
                    <a:stretch>
                      <a:fillRect/>
                    </a:stretch>
                  </pic:blipFill>
                  <pic:spPr>
                    <a:xfrm>
                      <a:off x="0" y="0"/>
                      <a:ext cx="1380996" cy="409575"/>
                    </a:xfrm>
                    <a:prstGeom prst="rect">
                      <a:avLst/>
                    </a:prstGeom>
                  </pic:spPr>
                </pic:pic>
              </a:graphicData>
            </a:graphic>
          </wp:anchor>
        </w:drawing>
      </w:r>
    </w:p>
    <w:p>
      <w:pPr>
        <w:spacing w:line="208" w:lineRule="auto" w:before="59"/>
        <w:ind w:left="8974" w:right="1266" w:hanging="290"/>
        <w:jc w:val="left"/>
        <w:rPr>
          <w:b/>
          <w:sz w:val="16"/>
        </w:rPr>
      </w:pPr>
      <w:bookmarkStart w:name="_bookmark403" w:id="539"/>
      <w:bookmarkEnd w:id="539"/>
      <w:r>
        <w:rPr/>
      </w:r>
      <w:r>
        <w:rPr>
          <w:b/>
          <w:sz w:val="16"/>
        </w:rPr>
        <w:t>Power Up Beeper On - Cordless Base</w:t>
      </w:r>
    </w:p>
    <w:p>
      <w:pPr>
        <w:pStyle w:val="BodyText"/>
        <w:spacing w:before="4"/>
        <w:rPr>
          <w:b/>
          <w:sz w:val="25"/>
        </w:rPr>
      </w:pPr>
    </w:p>
    <w:p>
      <w:pPr>
        <w:pStyle w:val="Heading2"/>
        <w:spacing w:before="1"/>
        <w:ind w:left="616"/>
        <w:rPr>
          <w:i/>
        </w:rPr>
      </w:pPr>
      <w:bookmarkStart w:name="Beep on BEL Character" w:id="540"/>
      <w:bookmarkEnd w:id="540"/>
      <w:r>
        <w:rPr>
          <w:b w:val="0"/>
          <w:i w:val="0"/>
        </w:rPr>
      </w:r>
      <w:bookmarkStart w:name="_bookmark404" w:id="541"/>
      <w:bookmarkEnd w:id="541"/>
      <w:r>
        <w:rPr>
          <w:b w:val="0"/>
          <w:i w:val="0"/>
        </w:rPr>
      </w:r>
      <w:r>
        <w:rPr>
          <w:i/>
        </w:rPr>
        <w:t>Beep on BEL Character</w:t>
      </w:r>
    </w:p>
    <w:p>
      <w:pPr>
        <w:pStyle w:val="BodyText"/>
        <w:spacing w:line="302" w:lineRule="auto" w:before="153"/>
        <w:ind w:left="616" w:right="1189"/>
        <w:rPr>
          <w:i/>
        </w:rPr>
      </w:pPr>
      <w:r>
        <w:rPr/>
        <w:t>You may wish to force the scanner to beep upon a command sent from the host. If you scan the </w:t>
      </w:r>
      <w:r>
        <w:rPr>
          <w:b/>
        </w:rPr>
        <w:t>Beep on BEL On </w:t>
      </w:r>
      <w:r>
        <w:rPr/>
        <w:t>bar code below, the scanner will beep every time a BEL character is received from the host. </w:t>
      </w:r>
      <w:r>
        <w:rPr>
          <w:i/>
        </w:rPr>
        <w:t>Default = Beep on BEL Off.</w:t>
      </w:r>
    </w:p>
    <w:p>
      <w:pPr>
        <w:pStyle w:val="BodyText"/>
        <w:spacing w:before="2"/>
        <w:rPr>
          <w:i/>
          <w:sz w:val="11"/>
        </w:rPr>
      </w:pPr>
      <w:r>
        <w:rPr/>
        <w:drawing>
          <wp:anchor distT="0" distB="0" distL="0" distR="0" allowOverlap="1" layoutInCell="1" locked="0" behindDoc="0" simplePos="0" relativeHeight="475">
            <wp:simplePos x="0" y="0"/>
            <wp:positionH relativeFrom="page">
              <wp:posOffset>791519</wp:posOffset>
            </wp:positionH>
            <wp:positionV relativeFrom="paragraph">
              <wp:posOffset>106897</wp:posOffset>
            </wp:positionV>
            <wp:extent cx="1380996" cy="409575"/>
            <wp:effectExtent l="0" t="0" r="0" b="0"/>
            <wp:wrapTopAndBottom/>
            <wp:docPr id="667" name="image418.png"/>
            <wp:cNvGraphicFramePr>
              <a:graphicFrameLocks noChangeAspect="1"/>
            </wp:cNvGraphicFramePr>
            <a:graphic>
              <a:graphicData uri="http://schemas.openxmlformats.org/drawingml/2006/picture">
                <pic:pic>
                  <pic:nvPicPr>
                    <pic:cNvPr id="668" name="image418.png"/>
                    <pic:cNvPicPr/>
                  </pic:nvPicPr>
                  <pic:blipFill>
                    <a:blip r:embed="rId581" cstate="print"/>
                    <a:stretch>
                      <a:fillRect/>
                    </a:stretch>
                  </pic:blipFill>
                  <pic:spPr>
                    <a:xfrm>
                      <a:off x="0" y="0"/>
                      <a:ext cx="1380996" cy="409575"/>
                    </a:xfrm>
                    <a:prstGeom prst="rect">
                      <a:avLst/>
                    </a:prstGeom>
                  </pic:spPr>
                </pic:pic>
              </a:graphicData>
            </a:graphic>
          </wp:anchor>
        </w:drawing>
      </w:r>
    </w:p>
    <w:p>
      <w:pPr>
        <w:spacing w:before="23"/>
        <w:ind w:left="1207" w:right="0" w:firstLine="0"/>
        <w:jc w:val="left"/>
        <w:rPr>
          <w:b/>
          <w:sz w:val="16"/>
        </w:rPr>
      </w:pPr>
      <w:bookmarkStart w:name="_bookmark405" w:id="542"/>
      <w:bookmarkEnd w:id="542"/>
      <w:r>
        <w:rPr/>
      </w:r>
      <w:r>
        <w:rPr>
          <w:b/>
          <w:sz w:val="16"/>
        </w:rPr>
        <w:t>*Beep on BEL Off</w:t>
      </w:r>
    </w:p>
    <w:p>
      <w:pPr>
        <w:pStyle w:val="BodyText"/>
        <w:spacing w:before="3"/>
        <w:rPr>
          <w:b/>
          <w:sz w:val="9"/>
        </w:rPr>
      </w:pPr>
      <w:r>
        <w:rPr/>
        <w:drawing>
          <wp:anchor distT="0" distB="0" distL="0" distR="0" allowOverlap="1" layoutInCell="1" locked="0" behindDoc="0" simplePos="0" relativeHeight="476">
            <wp:simplePos x="0" y="0"/>
            <wp:positionH relativeFrom="page">
              <wp:posOffset>5603993</wp:posOffset>
            </wp:positionH>
            <wp:positionV relativeFrom="paragraph">
              <wp:posOffset>92897</wp:posOffset>
            </wp:positionV>
            <wp:extent cx="1382049" cy="409575"/>
            <wp:effectExtent l="0" t="0" r="0" b="0"/>
            <wp:wrapTopAndBottom/>
            <wp:docPr id="669" name="image419.png"/>
            <wp:cNvGraphicFramePr>
              <a:graphicFrameLocks noChangeAspect="1"/>
            </wp:cNvGraphicFramePr>
            <a:graphic>
              <a:graphicData uri="http://schemas.openxmlformats.org/drawingml/2006/picture">
                <pic:pic>
                  <pic:nvPicPr>
                    <pic:cNvPr id="670" name="image419.png"/>
                    <pic:cNvPicPr/>
                  </pic:nvPicPr>
                  <pic:blipFill>
                    <a:blip r:embed="rId582" cstate="print"/>
                    <a:stretch>
                      <a:fillRect/>
                    </a:stretch>
                  </pic:blipFill>
                  <pic:spPr>
                    <a:xfrm>
                      <a:off x="0" y="0"/>
                      <a:ext cx="1382049" cy="409575"/>
                    </a:xfrm>
                    <a:prstGeom prst="rect">
                      <a:avLst/>
                    </a:prstGeom>
                  </pic:spPr>
                </pic:pic>
              </a:graphicData>
            </a:graphic>
          </wp:anchor>
        </w:drawing>
      </w:r>
    </w:p>
    <w:p>
      <w:pPr>
        <w:spacing w:before="3"/>
        <w:ind w:left="679" w:right="1574" w:firstLine="0"/>
        <w:jc w:val="right"/>
        <w:rPr>
          <w:b/>
          <w:sz w:val="16"/>
        </w:rPr>
      </w:pPr>
      <w:bookmarkStart w:name="_bookmark406" w:id="543"/>
      <w:bookmarkEnd w:id="543"/>
      <w:r>
        <w:rPr/>
      </w:r>
      <w:r>
        <w:rPr>
          <w:b/>
          <w:sz w:val="16"/>
        </w:rPr>
        <w:t>Beep on BEL 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25"/>
        </w:rPr>
      </w:pPr>
      <w:r>
        <w:rPr/>
        <w:pict>
          <v:shape style="position:absolute;margin-left:54.935001pt;margin-top:16.404545pt;width:506.65pt;height:.550pt;mso-position-horizontal-relative:page;mso-position-vertical-relative:paragraph;z-index:-15484416;mso-wrap-distance-left:0;mso-wrap-distance-right:0" coordorigin="1099,328" coordsize="10133,11" path="m1104,328l1099,328,1099,338,1104,338,1104,328xm11231,328l1104,328,1104,338,11231,338,11231,328xe" filled="true" fillcolor="#000000" stroked="false">
            <v:path arrowok="t"/>
            <v:fill type="solid"/>
            <w10:wrap type="topAndBottom"/>
          </v:shape>
        </w:pict>
      </w:r>
    </w:p>
    <w:p>
      <w:pPr>
        <w:pStyle w:val="Heading8"/>
        <w:spacing w:line="227" w:lineRule="exact"/>
        <w:ind w:right="1016"/>
        <w:rPr>
          <w:i/>
        </w:rPr>
      </w:pPr>
      <w:r>
        <w:rPr>
          <w:i/>
        </w:rPr>
        <w:t>4 - 1</w:t>
      </w:r>
    </w:p>
    <w:p>
      <w:pPr>
        <w:spacing w:after="0" w:line="227" w:lineRule="exact"/>
        <w:sectPr>
          <w:headerReference w:type="default" r:id="rId575"/>
          <w:footerReference w:type="default" r:id="rId576"/>
          <w:pgSz w:w="12240" w:h="15840"/>
          <w:pgMar w:header="0" w:footer="0" w:top="0" w:bottom="280" w:left="460" w:right="120"/>
        </w:sectPr>
      </w:pPr>
    </w:p>
    <w:p>
      <w:pPr>
        <w:pStyle w:val="BodyText"/>
        <w:rPr>
          <w:i/>
          <w:sz w:val="20"/>
        </w:rPr>
      </w:pPr>
    </w:p>
    <w:p>
      <w:pPr>
        <w:spacing w:before="256"/>
        <w:ind w:left="644" w:right="0" w:firstLine="0"/>
        <w:jc w:val="both"/>
        <w:rPr>
          <w:b/>
          <w:i/>
          <w:sz w:val="27"/>
        </w:rPr>
      </w:pPr>
      <w:bookmarkStart w:name="Trigger Click" w:id="544"/>
      <w:bookmarkEnd w:id="544"/>
      <w:r>
        <w:rPr/>
      </w:r>
      <w:bookmarkStart w:name="_bookmark407" w:id="545"/>
      <w:bookmarkEnd w:id="545"/>
      <w:r>
        <w:rPr/>
      </w:r>
      <w:bookmarkStart w:name="_bookmark408" w:id="546"/>
      <w:bookmarkEnd w:id="546"/>
      <w:r>
        <w:rPr/>
      </w:r>
      <w:r>
        <w:rPr>
          <w:b/>
          <w:i/>
          <w:sz w:val="27"/>
        </w:rPr>
        <w:t>Trigger Click</w:t>
      </w:r>
    </w:p>
    <w:p>
      <w:pPr>
        <w:spacing w:line="278" w:lineRule="auto" w:before="155"/>
        <w:ind w:left="644" w:right="980" w:firstLine="0"/>
        <w:jc w:val="both"/>
        <w:rPr>
          <w:i/>
          <w:sz w:val="18"/>
        </w:rPr>
      </w:pPr>
      <w:r>
        <w:rPr>
          <w:spacing w:val="-11"/>
          <w:sz w:val="18"/>
        </w:rPr>
        <w:t>To</w:t>
      </w:r>
      <w:r>
        <w:rPr>
          <w:spacing w:val="-6"/>
          <w:sz w:val="18"/>
        </w:rPr>
        <w:t> </w:t>
      </w:r>
      <w:r>
        <w:rPr>
          <w:sz w:val="18"/>
        </w:rPr>
        <w:t>hear</w:t>
      </w:r>
      <w:r>
        <w:rPr>
          <w:spacing w:val="-6"/>
          <w:sz w:val="18"/>
        </w:rPr>
        <w:t> </w:t>
      </w:r>
      <w:r>
        <w:rPr>
          <w:sz w:val="18"/>
        </w:rPr>
        <w:t>an</w:t>
      </w:r>
      <w:r>
        <w:rPr>
          <w:spacing w:val="-6"/>
          <w:sz w:val="18"/>
        </w:rPr>
        <w:t> </w:t>
      </w:r>
      <w:r>
        <w:rPr>
          <w:sz w:val="18"/>
        </w:rPr>
        <w:t>audible</w:t>
      </w:r>
      <w:r>
        <w:rPr>
          <w:spacing w:val="-6"/>
          <w:sz w:val="18"/>
        </w:rPr>
        <w:t> </w:t>
      </w:r>
      <w:r>
        <w:rPr>
          <w:sz w:val="18"/>
        </w:rPr>
        <w:t>click</w:t>
      </w:r>
      <w:r>
        <w:rPr>
          <w:spacing w:val="-6"/>
          <w:sz w:val="18"/>
        </w:rPr>
        <w:t> </w:t>
      </w:r>
      <w:r>
        <w:rPr>
          <w:sz w:val="18"/>
        </w:rPr>
        <w:t>every</w:t>
      </w:r>
      <w:r>
        <w:rPr>
          <w:spacing w:val="-6"/>
          <w:sz w:val="18"/>
        </w:rPr>
        <w:t> </w:t>
      </w:r>
      <w:r>
        <w:rPr>
          <w:sz w:val="18"/>
        </w:rPr>
        <w:t>time</w:t>
      </w:r>
      <w:r>
        <w:rPr>
          <w:spacing w:val="-6"/>
          <w:sz w:val="18"/>
        </w:rPr>
        <w:t> </w:t>
      </w:r>
      <w:r>
        <w:rPr>
          <w:sz w:val="18"/>
        </w:rPr>
        <w:t>the</w:t>
      </w:r>
      <w:r>
        <w:rPr>
          <w:spacing w:val="-6"/>
          <w:sz w:val="18"/>
        </w:rPr>
        <w:t> </w:t>
      </w:r>
      <w:r>
        <w:rPr>
          <w:sz w:val="18"/>
        </w:rPr>
        <w:t>scanner</w:t>
      </w:r>
      <w:r>
        <w:rPr>
          <w:spacing w:val="-7"/>
          <w:sz w:val="18"/>
        </w:rPr>
        <w:t> </w:t>
      </w:r>
      <w:r>
        <w:rPr>
          <w:sz w:val="18"/>
        </w:rPr>
        <w:t>trigger</w:t>
      </w:r>
      <w:r>
        <w:rPr>
          <w:spacing w:val="-7"/>
          <w:sz w:val="18"/>
        </w:rPr>
        <w:t> </w:t>
      </w:r>
      <w:r>
        <w:rPr>
          <w:sz w:val="18"/>
        </w:rPr>
        <w:t>is</w:t>
      </w:r>
      <w:r>
        <w:rPr>
          <w:spacing w:val="-6"/>
          <w:sz w:val="18"/>
        </w:rPr>
        <w:t> </w:t>
      </w:r>
      <w:r>
        <w:rPr>
          <w:sz w:val="18"/>
        </w:rPr>
        <w:t>pressed,</w:t>
      </w:r>
      <w:r>
        <w:rPr>
          <w:spacing w:val="-6"/>
          <w:sz w:val="18"/>
        </w:rPr>
        <w:t> </w:t>
      </w:r>
      <w:r>
        <w:rPr>
          <w:sz w:val="18"/>
        </w:rPr>
        <w:t>scan</w:t>
      </w:r>
      <w:r>
        <w:rPr>
          <w:spacing w:val="-6"/>
          <w:sz w:val="18"/>
        </w:rPr>
        <w:t> </w:t>
      </w:r>
      <w:r>
        <w:rPr>
          <w:sz w:val="18"/>
        </w:rPr>
        <w:t>the</w:t>
      </w:r>
      <w:r>
        <w:rPr>
          <w:spacing w:val="-7"/>
          <w:sz w:val="18"/>
        </w:rPr>
        <w:t> </w:t>
      </w:r>
      <w:r>
        <w:rPr>
          <w:b/>
          <w:spacing w:val="-3"/>
          <w:sz w:val="18"/>
        </w:rPr>
        <w:t>Trigger</w:t>
      </w:r>
      <w:r>
        <w:rPr>
          <w:b/>
          <w:spacing w:val="-6"/>
          <w:sz w:val="18"/>
        </w:rPr>
        <w:t> </w:t>
      </w:r>
      <w:r>
        <w:rPr>
          <w:b/>
          <w:sz w:val="18"/>
        </w:rPr>
        <w:t>Click</w:t>
      </w:r>
      <w:r>
        <w:rPr>
          <w:b/>
          <w:spacing w:val="-7"/>
          <w:sz w:val="18"/>
        </w:rPr>
        <w:t> </w:t>
      </w:r>
      <w:r>
        <w:rPr>
          <w:b/>
          <w:sz w:val="18"/>
        </w:rPr>
        <w:t>On</w:t>
      </w:r>
      <w:r>
        <w:rPr>
          <w:b/>
          <w:spacing w:val="-6"/>
          <w:sz w:val="18"/>
        </w:rPr>
        <w:t> </w:t>
      </w:r>
      <w:r>
        <w:rPr>
          <w:sz w:val="18"/>
        </w:rPr>
        <w:t>bar</w:t>
      </w:r>
      <w:r>
        <w:rPr>
          <w:spacing w:val="-6"/>
          <w:sz w:val="18"/>
        </w:rPr>
        <w:t> </w:t>
      </w:r>
      <w:r>
        <w:rPr>
          <w:sz w:val="18"/>
        </w:rPr>
        <w:t>code</w:t>
      </w:r>
      <w:r>
        <w:rPr>
          <w:spacing w:val="-6"/>
          <w:sz w:val="18"/>
        </w:rPr>
        <w:t> </w:t>
      </w:r>
      <w:r>
        <w:rPr>
          <w:spacing w:val="-3"/>
          <w:sz w:val="18"/>
        </w:rPr>
        <w:t>below.</w:t>
      </w:r>
      <w:r>
        <w:rPr>
          <w:spacing w:val="37"/>
          <w:sz w:val="18"/>
        </w:rPr>
        <w:t> </w:t>
      </w:r>
      <w:r>
        <w:rPr>
          <w:sz w:val="18"/>
        </w:rPr>
        <w:t>Scan</w:t>
      </w:r>
      <w:r>
        <w:rPr>
          <w:spacing w:val="-6"/>
          <w:sz w:val="18"/>
        </w:rPr>
        <w:t> </w:t>
      </w:r>
      <w:r>
        <w:rPr>
          <w:sz w:val="18"/>
        </w:rPr>
        <w:t>the</w:t>
      </w:r>
      <w:r>
        <w:rPr>
          <w:spacing w:val="-5"/>
          <w:sz w:val="18"/>
        </w:rPr>
        <w:t> </w:t>
      </w:r>
      <w:r>
        <w:rPr>
          <w:b/>
          <w:spacing w:val="-3"/>
          <w:sz w:val="18"/>
        </w:rPr>
        <w:t>Trigger </w:t>
      </w:r>
      <w:r>
        <w:rPr>
          <w:b/>
          <w:sz w:val="18"/>
        </w:rPr>
        <w:t>Click</w:t>
      </w:r>
      <w:r>
        <w:rPr>
          <w:b/>
          <w:spacing w:val="-7"/>
          <w:sz w:val="18"/>
        </w:rPr>
        <w:t> </w:t>
      </w:r>
      <w:r>
        <w:rPr>
          <w:b/>
          <w:sz w:val="18"/>
        </w:rPr>
        <w:t>Off</w:t>
      </w:r>
      <w:r>
        <w:rPr>
          <w:b/>
          <w:spacing w:val="-7"/>
          <w:sz w:val="18"/>
        </w:rPr>
        <w:t> </w:t>
      </w:r>
      <w:r>
        <w:rPr>
          <w:sz w:val="18"/>
        </w:rPr>
        <w:t>code</w:t>
      </w:r>
      <w:r>
        <w:rPr>
          <w:spacing w:val="-6"/>
          <w:sz w:val="18"/>
        </w:rPr>
        <w:t> </w:t>
      </w:r>
      <w:r>
        <w:rPr>
          <w:sz w:val="18"/>
        </w:rPr>
        <w:t>if</w:t>
      </w:r>
      <w:r>
        <w:rPr>
          <w:spacing w:val="-7"/>
          <w:sz w:val="18"/>
        </w:rPr>
        <w:t> </w:t>
      </w:r>
      <w:r>
        <w:rPr>
          <w:sz w:val="18"/>
        </w:rPr>
        <w:t>you</w:t>
      </w:r>
      <w:r>
        <w:rPr>
          <w:spacing w:val="-7"/>
          <w:sz w:val="18"/>
        </w:rPr>
        <w:t> </w:t>
      </w:r>
      <w:r>
        <w:rPr>
          <w:sz w:val="18"/>
        </w:rPr>
        <w:t>don’t</w:t>
      </w:r>
      <w:r>
        <w:rPr>
          <w:spacing w:val="-6"/>
          <w:sz w:val="18"/>
        </w:rPr>
        <w:t> </w:t>
      </w:r>
      <w:r>
        <w:rPr>
          <w:sz w:val="18"/>
        </w:rPr>
        <w:t>wish</w:t>
      </w:r>
      <w:r>
        <w:rPr>
          <w:spacing w:val="-7"/>
          <w:sz w:val="18"/>
        </w:rPr>
        <w:t> </w:t>
      </w:r>
      <w:r>
        <w:rPr>
          <w:sz w:val="18"/>
        </w:rPr>
        <w:t>to</w:t>
      </w:r>
      <w:r>
        <w:rPr>
          <w:spacing w:val="-7"/>
          <w:sz w:val="18"/>
        </w:rPr>
        <w:t> </w:t>
      </w:r>
      <w:r>
        <w:rPr>
          <w:sz w:val="18"/>
        </w:rPr>
        <w:t>hear</w:t>
      </w:r>
      <w:r>
        <w:rPr>
          <w:spacing w:val="-6"/>
          <w:sz w:val="18"/>
        </w:rPr>
        <w:t> </w:t>
      </w:r>
      <w:r>
        <w:rPr>
          <w:sz w:val="18"/>
        </w:rPr>
        <w:t>the</w:t>
      </w:r>
      <w:r>
        <w:rPr>
          <w:spacing w:val="-6"/>
          <w:sz w:val="18"/>
        </w:rPr>
        <w:t> </w:t>
      </w:r>
      <w:r>
        <w:rPr>
          <w:sz w:val="18"/>
        </w:rPr>
        <w:t>click.</w:t>
      </w:r>
      <w:r>
        <w:rPr>
          <w:spacing w:val="37"/>
          <w:sz w:val="18"/>
        </w:rPr>
        <w:t> </w:t>
      </w:r>
      <w:r>
        <w:rPr>
          <w:sz w:val="18"/>
        </w:rPr>
        <w:t>(This</w:t>
      </w:r>
      <w:r>
        <w:rPr>
          <w:spacing w:val="-6"/>
          <w:sz w:val="18"/>
        </w:rPr>
        <w:t> </w:t>
      </w:r>
      <w:r>
        <w:rPr>
          <w:sz w:val="18"/>
        </w:rPr>
        <w:t>feature</w:t>
      </w:r>
      <w:r>
        <w:rPr>
          <w:spacing w:val="-7"/>
          <w:sz w:val="18"/>
        </w:rPr>
        <w:t> </w:t>
      </w:r>
      <w:r>
        <w:rPr>
          <w:sz w:val="18"/>
        </w:rPr>
        <w:t>has</w:t>
      </w:r>
      <w:r>
        <w:rPr>
          <w:spacing w:val="-7"/>
          <w:sz w:val="18"/>
        </w:rPr>
        <w:t> </w:t>
      </w:r>
      <w:r>
        <w:rPr>
          <w:sz w:val="18"/>
        </w:rPr>
        <w:t>no</w:t>
      </w:r>
      <w:r>
        <w:rPr>
          <w:spacing w:val="-6"/>
          <w:sz w:val="18"/>
        </w:rPr>
        <w:t> </w:t>
      </w:r>
      <w:r>
        <w:rPr>
          <w:sz w:val="18"/>
        </w:rPr>
        <w:t>effect</w:t>
      </w:r>
      <w:r>
        <w:rPr>
          <w:spacing w:val="-7"/>
          <w:sz w:val="18"/>
        </w:rPr>
        <w:t> </w:t>
      </w:r>
      <w:r>
        <w:rPr>
          <w:sz w:val="18"/>
        </w:rPr>
        <w:t>on</w:t>
      </w:r>
      <w:r>
        <w:rPr>
          <w:spacing w:val="-7"/>
          <w:sz w:val="18"/>
        </w:rPr>
        <w:t> </w:t>
      </w:r>
      <w:r>
        <w:rPr>
          <w:sz w:val="18"/>
        </w:rPr>
        <w:t>serial</w:t>
      </w:r>
      <w:r>
        <w:rPr>
          <w:spacing w:val="-6"/>
          <w:sz w:val="18"/>
        </w:rPr>
        <w:t> </w:t>
      </w:r>
      <w:r>
        <w:rPr>
          <w:sz w:val="18"/>
        </w:rPr>
        <w:t>or</w:t>
      </w:r>
      <w:r>
        <w:rPr>
          <w:spacing w:val="-7"/>
          <w:sz w:val="18"/>
        </w:rPr>
        <w:t> </w:t>
      </w:r>
      <w:r>
        <w:rPr>
          <w:sz w:val="18"/>
        </w:rPr>
        <w:t>automatic</w:t>
      </w:r>
      <w:r>
        <w:rPr>
          <w:spacing w:val="-7"/>
          <w:sz w:val="18"/>
        </w:rPr>
        <w:t> </w:t>
      </w:r>
      <w:r>
        <w:rPr>
          <w:sz w:val="18"/>
        </w:rPr>
        <w:t>triggering.)</w:t>
      </w:r>
      <w:r>
        <w:rPr>
          <w:spacing w:val="37"/>
          <w:sz w:val="18"/>
        </w:rPr>
        <w:t> </w:t>
      </w:r>
      <w:r>
        <w:rPr>
          <w:i/>
          <w:sz w:val="18"/>
        </w:rPr>
        <w:t>Default</w:t>
      </w:r>
      <w:r>
        <w:rPr>
          <w:i/>
          <w:spacing w:val="-7"/>
          <w:sz w:val="18"/>
        </w:rPr>
        <w:t> </w:t>
      </w:r>
      <w:r>
        <w:rPr>
          <w:i/>
          <w:sz w:val="18"/>
        </w:rPr>
        <w:t>=</w:t>
      </w:r>
      <w:r>
        <w:rPr>
          <w:i/>
          <w:spacing w:val="-6"/>
          <w:sz w:val="18"/>
        </w:rPr>
        <w:t> </w:t>
      </w:r>
      <w:r>
        <w:rPr>
          <w:i/>
          <w:spacing w:val="-4"/>
          <w:sz w:val="18"/>
        </w:rPr>
        <w:t>Trigger </w:t>
      </w:r>
      <w:r>
        <w:rPr>
          <w:i/>
          <w:sz w:val="18"/>
        </w:rPr>
        <w:t>Click</w:t>
      </w:r>
      <w:r>
        <w:rPr>
          <w:i/>
          <w:spacing w:val="-2"/>
          <w:sz w:val="18"/>
        </w:rPr>
        <w:t> </w:t>
      </w:r>
      <w:r>
        <w:rPr>
          <w:i/>
          <w:sz w:val="18"/>
        </w:rPr>
        <w:t>Off.</w:t>
      </w:r>
    </w:p>
    <w:p>
      <w:pPr>
        <w:pStyle w:val="BodyText"/>
        <w:spacing w:before="11"/>
        <w:rPr>
          <w:i/>
          <w:sz w:val="12"/>
        </w:rPr>
      </w:pPr>
      <w:r>
        <w:rPr/>
        <w:drawing>
          <wp:anchor distT="0" distB="0" distL="0" distR="0" allowOverlap="1" layoutInCell="1" locked="0" behindDoc="0" simplePos="0" relativeHeight="480">
            <wp:simplePos x="0" y="0"/>
            <wp:positionH relativeFrom="page">
              <wp:posOffset>809159</wp:posOffset>
            </wp:positionH>
            <wp:positionV relativeFrom="paragraph">
              <wp:posOffset>119613</wp:posOffset>
            </wp:positionV>
            <wp:extent cx="1381034" cy="409575"/>
            <wp:effectExtent l="0" t="0" r="0" b="0"/>
            <wp:wrapTopAndBottom/>
            <wp:docPr id="671" name="image420.png"/>
            <wp:cNvGraphicFramePr>
              <a:graphicFrameLocks noChangeAspect="1"/>
            </wp:cNvGraphicFramePr>
            <a:graphic>
              <a:graphicData uri="http://schemas.openxmlformats.org/drawingml/2006/picture">
                <pic:pic>
                  <pic:nvPicPr>
                    <pic:cNvPr id="672" name="image420.png"/>
                    <pic:cNvPicPr/>
                  </pic:nvPicPr>
                  <pic:blipFill>
                    <a:blip r:embed="rId585" cstate="print"/>
                    <a:stretch>
                      <a:fillRect/>
                    </a:stretch>
                  </pic:blipFill>
                  <pic:spPr>
                    <a:xfrm>
                      <a:off x="0" y="0"/>
                      <a:ext cx="1381034" cy="409575"/>
                    </a:xfrm>
                    <a:prstGeom prst="rect">
                      <a:avLst/>
                    </a:prstGeom>
                  </pic:spPr>
                </pic:pic>
              </a:graphicData>
            </a:graphic>
          </wp:anchor>
        </w:drawing>
      </w:r>
    </w:p>
    <w:p>
      <w:pPr>
        <w:spacing w:before="38"/>
        <w:ind w:left="1244" w:right="0" w:firstLine="0"/>
        <w:jc w:val="left"/>
        <w:rPr>
          <w:b/>
          <w:sz w:val="16"/>
        </w:rPr>
      </w:pPr>
      <w:r>
        <w:rPr>
          <w:b/>
          <w:sz w:val="16"/>
        </w:rPr>
        <w:t>*Trigger Click Off</w:t>
      </w:r>
    </w:p>
    <w:p>
      <w:pPr>
        <w:pStyle w:val="BodyText"/>
        <w:spacing w:before="3"/>
        <w:rPr>
          <w:b/>
          <w:sz w:val="9"/>
        </w:rPr>
      </w:pPr>
      <w:r>
        <w:rPr/>
        <w:drawing>
          <wp:anchor distT="0" distB="0" distL="0" distR="0" allowOverlap="1" layoutInCell="1" locked="0" behindDoc="0" simplePos="0" relativeHeight="481">
            <wp:simplePos x="0" y="0"/>
            <wp:positionH relativeFrom="page">
              <wp:posOffset>5621655</wp:posOffset>
            </wp:positionH>
            <wp:positionV relativeFrom="paragraph">
              <wp:posOffset>92719</wp:posOffset>
            </wp:positionV>
            <wp:extent cx="1381308" cy="409575"/>
            <wp:effectExtent l="0" t="0" r="0" b="0"/>
            <wp:wrapTopAndBottom/>
            <wp:docPr id="673" name="image421.png"/>
            <wp:cNvGraphicFramePr>
              <a:graphicFrameLocks noChangeAspect="1"/>
            </wp:cNvGraphicFramePr>
            <a:graphic>
              <a:graphicData uri="http://schemas.openxmlformats.org/drawingml/2006/picture">
                <pic:pic>
                  <pic:nvPicPr>
                    <pic:cNvPr id="674" name="image421.png"/>
                    <pic:cNvPicPr/>
                  </pic:nvPicPr>
                  <pic:blipFill>
                    <a:blip r:embed="rId586" cstate="print"/>
                    <a:stretch>
                      <a:fillRect/>
                    </a:stretch>
                  </pic:blipFill>
                  <pic:spPr>
                    <a:xfrm>
                      <a:off x="0" y="0"/>
                      <a:ext cx="1381308" cy="409575"/>
                    </a:xfrm>
                    <a:prstGeom prst="rect">
                      <a:avLst/>
                    </a:prstGeom>
                  </pic:spPr>
                </pic:pic>
              </a:graphicData>
            </a:graphic>
          </wp:anchor>
        </w:drawing>
      </w:r>
    </w:p>
    <w:p>
      <w:pPr>
        <w:spacing w:before="21"/>
        <w:ind w:left="679" w:right="1554" w:firstLine="0"/>
        <w:jc w:val="right"/>
        <w:rPr>
          <w:b/>
          <w:sz w:val="16"/>
        </w:rPr>
      </w:pPr>
      <w:r>
        <w:rPr>
          <w:b/>
          <w:sz w:val="16"/>
        </w:rPr>
        <w:t>Trigger Click On</w:t>
      </w:r>
    </w:p>
    <w:p>
      <w:pPr>
        <w:pStyle w:val="BodyText"/>
        <w:rPr>
          <w:b/>
        </w:rPr>
      </w:pPr>
    </w:p>
    <w:p>
      <w:pPr>
        <w:pStyle w:val="Heading2"/>
        <w:spacing w:before="126"/>
        <w:rPr>
          <w:i/>
        </w:rPr>
      </w:pPr>
      <w:bookmarkStart w:name="Good Read and Error Indicators" w:id="547"/>
      <w:bookmarkEnd w:id="547"/>
      <w:r>
        <w:rPr>
          <w:b w:val="0"/>
          <w:i w:val="0"/>
        </w:rPr>
      </w:r>
      <w:bookmarkStart w:name="_bookmark409" w:id="548"/>
      <w:bookmarkEnd w:id="548"/>
      <w:r>
        <w:rPr>
          <w:b w:val="0"/>
          <w:i w:val="0"/>
        </w:rPr>
      </w:r>
      <w:r>
        <w:rPr>
          <w:i/>
        </w:rPr>
        <w:t>Good Read and Error Indicators</w:t>
      </w:r>
    </w:p>
    <w:p>
      <w:pPr>
        <w:pStyle w:val="Heading3"/>
        <w:spacing w:before="228"/>
        <w:rPr>
          <w:i/>
        </w:rPr>
      </w:pPr>
      <w:bookmarkStart w:name="Beeper – Good Read" w:id="549"/>
      <w:bookmarkEnd w:id="549"/>
      <w:r>
        <w:rPr>
          <w:b w:val="0"/>
          <w:i w:val="0"/>
        </w:rPr>
      </w:r>
      <w:bookmarkStart w:name="_bookmark410" w:id="550"/>
      <w:bookmarkEnd w:id="550"/>
      <w:r>
        <w:rPr>
          <w:b w:val="0"/>
          <w:i w:val="0"/>
        </w:rPr>
      </w:r>
      <w:bookmarkStart w:name="_bookmark411" w:id="551"/>
      <w:bookmarkEnd w:id="551"/>
      <w:r>
        <w:rPr>
          <w:b w:val="0"/>
          <w:i w:val="0"/>
        </w:rPr>
      </w:r>
      <w:r>
        <w:rPr>
          <w:i/>
        </w:rPr>
        <w:t>Beeper – Good Read</w:t>
      </w:r>
    </w:p>
    <w:p>
      <w:pPr>
        <w:pStyle w:val="BodyText"/>
        <w:spacing w:line="300" w:lineRule="auto" w:before="111"/>
        <w:ind w:left="1004" w:right="960" w:hanging="1"/>
        <w:rPr>
          <w:i/>
        </w:rPr>
      </w:pPr>
      <w:r>
        <w:rPr/>
        <w:t>The beeper may be programmed </w:t>
      </w:r>
      <w:r>
        <w:rPr>
          <w:b/>
        </w:rPr>
        <w:t>On </w:t>
      </w:r>
      <w:r>
        <w:rPr/>
        <w:t>or </w:t>
      </w:r>
      <w:r>
        <w:rPr>
          <w:b/>
        </w:rPr>
        <w:t>Off </w:t>
      </w:r>
      <w:r>
        <w:rPr/>
        <w:t>in response to a good read. Turning this option off only turns off the beeper response to a good read indication. All error and menu beeps are still audible. </w:t>
      </w:r>
      <w:r>
        <w:rPr>
          <w:i/>
        </w:rPr>
        <w:t>Default = Beeper - Good Read On.</w:t>
      </w:r>
    </w:p>
    <w:p>
      <w:pPr>
        <w:pStyle w:val="BodyText"/>
        <w:spacing w:before="5"/>
        <w:rPr>
          <w:i/>
          <w:sz w:val="11"/>
        </w:rPr>
      </w:pPr>
      <w:r>
        <w:rPr/>
        <w:drawing>
          <wp:anchor distT="0" distB="0" distL="0" distR="0" allowOverlap="1" layoutInCell="1" locked="0" behindDoc="0" simplePos="0" relativeHeight="482">
            <wp:simplePos x="0" y="0"/>
            <wp:positionH relativeFrom="page">
              <wp:posOffset>1037781</wp:posOffset>
            </wp:positionH>
            <wp:positionV relativeFrom="paragraph">
              <wp:posOffset>108754</wp:posOffset>
            </wp:positionV>
            <wp:extent cx="1381308" cy="409575"/>
            <wp:effectExtent l="0" t="0" r="0" b="0"/>
            <wp:wrapTopAndBottom/>
            <wp:docPr id="675" name="image422.png"/>
            <wp:cNvGraphicFramePr>
              <a:graphicFrameLocks noChangeAspect="1"/>
            </wp:cNvGraphicFramePr>
            <a:graphic>
              <a:graphicData uri="http://schemas.openxmlformats.org/drawingml/2006/picture">
                <pic:pic>
                  <pic:nvPicPr>
                    <pic:cNvPr id="676" name="image422.png"/>
                    <pic:cNvPicPr/>
                  </pic:nvPicPr>
                  <pic:blipFill>
                    <a:blip r:embed="rId587" cstate="print"/>
                    <a:stretch>
                      <a:fillRect/>
                    </a:stretch>
                  </pic:blipFill>
                  <pic:spPr>
                    <a:xfrm>
                      <a:off x="0" y="0"/>
                      <a:ext cx="1381308" cy="409575"/>
                    </a:xfrm>
                    <a:prstGeom prst="rect">
                      <a:avLst/>
                    </a:prstGeom>
                  </pic:spPr>
                </pic:pic>
              </a:graphicData>
            </a:graphic>
          </wp:anchor>
        </w:drawing>
      </w:r>
    </w:p>
    <w:p>
      <w:pPr>
        <w:spacing w:before="26"/>
        <w:ind w:left="1377" w:right="0" w:firstLine="0"/>
        <w:jc w:val="left"/>
        <w:rPr>
          <w:b/>
          <w:sz w:val="16"/>
        </w:rPr>
      </w:pPr>
      <w:bookmarkStart w:name="_bookmark412" w:id="552"/>
      <w:bookmarkEnd w:id="552"/>
      <w:r>
        <w:rPr/>
      </w:r>
      <w:r>
        <w:rPr>
          <w:b/>
          <w:sz w:val="16"/>
        </w:rPr>
        <w:t>Beeper - Good Read Off</w:t>
      </w:r>
    </w:p>
    <w:p>
      <w:pPr>
        <w:pStyle w:val="BodyText"/>
        <w:spacing w:before="6"/>
        <w:rPr>
          <w:b/>
          <w:sz w:val="10"/>
        </w:rPr>
      </w:pPr>
    </w:p>
    <w:p>
      <w:pPr>
        <w:pStyle w:val="BodyText"/>
        <w:ind w:left="8393"/>
        <w:rPr>
          <w:sz w:val="20"/>
        </w:rPr>
      </w:pPr>
      <w:r>
        <w:rPr>
          <w:sz w:val="20"/>
        </w:rPr>
        <w:drawing>
          <wp:inline distT="0" distB="0" distL="0" distR="0">
            <wp:extent cx="1381308" cy="409575"/>
            <wp:effectExtent l="0" t="0" r="0" b="0"/>
            <wp:docPr id="677" name="image423.png"/>
            <wp:cNvGraphicFramePr>
              <a:graphicFrameLocks noChangeAspect="1"/>
            </wp:cNvGraphicFramePr>
            <a:graphic>
              <a:graphicData uri="http://schemas.openxmlformats.org/drawingml/2006/picture">
                <pic:pic>
                  <pic:nvPicPr>
                    <pic:cNvPr id="678" name="image423.png"/>
                    <pic:cNvPicPr/>
                  </pic:nvPicPr>
                  <pic:blipFill>
                    <a:blip r:embed="rId588" cstate="print"/>
                    <a:stretch>
                      <a:fillRect/>
                    </a:stretch>
                  </pic:blipFill>
                  <pic:spPr>
                    <a:xfrm>
                      <a:off x="0" y="0"/>
                      <a:ext cx="1381308" cy="409575"/>
                    </a:xfrm>
                    <a:prstGeom prst="rect">
                      <a:avLst/>
                    </a:prstGeom>
                  </pic:spPr>
                </pic:pic>
              </a:graphicData>
            </a:graphic>
          </wp:inline>
        </w:drawing>
      </w:r>
      <w:r>
        <w:rPr>
          <w:sz w:val="20"/>
        </w:rPr>
      </w:r>
    </w:p>
    <w:p>
      <w:pPr>
        <w:spacing w:after="0"/>
        <w:rPr>
          <w:sz w:val="20"/>
        </w:rPr>
        <w:sectPr>
          <w:headerReference w:type="default" r:id="rId583"/>
          <w:footerReference w:type="default" r:id="rId584"/>
          <w:pgSz w:w="12240" w:h="15840"/>
          <w:pgMar w:header="1218" w:footer="0" w:top="1400" w:bottom="280" w:left="460" w:right="120"/>
        </w:sectPr>
      </w:pPr>
    </w:p>
    <w:p>
      <w:pPr>
        <w:pStyle w:val="BodyText"/>
        <w:rPr>
          <w:b/>
          <w:sz w:val="28"/>
        </w:rPr>
      </w:pPr>
    </w:p>
    <w:p>
      <w:pPr>
        <w:pStyle w:val="Heading3"/>
        <w:spacing w:before="231"/>
        <w:rPr>
          <w:i/>
        </w:rPr>
      </w:pPr>
      <w:bookmarkStart w:name="Beeper Volume – Good Read" w:id="553"/>
      <w:bookmarkEnd w:id="553"/>
      <w:r>
        <w:rPr>
          <w:b w:val="0"/>
          <w:i w:val="0"/>
        </w:rPr>
      </w:r>
      <w:bookmarkStart w:name="_bookmark413" w:id="554"/>
      <w:bookmarkEnd w:id="554"/>
      <w:r>
        <w:rPr>
          <w:b w:val="0"/>
          <w:i w:val="0"/>
        </w:rPr>
      </w:r>
      <w:r>
        <w:rPr>
          <w:i/>
        </w:rPr>
        <w:t>Beeper Volume – Good Read</w:t>
      </w:r>
    </w:p>
    <w:p>
      <w:pPr>
        <w:spacing w:before="67"/>
        <w:ind w:left="1136" w:right="0" w:firstLine="0"/>
        <w:jc w:val="left"/>
        <w:rPr>
          <w:b/>
          <w:sz w:val="16"/>
        </w:rPr>
      </w:pPr>
      <w:r>
        <w:rPr/>
        <w:br w:type="column"/>
      </w:r>
      <w:r>
        <w:rPr>
          <w:b/>
          <w:sz w:val="16"/>
        </w:rPr>
        <w:t>* Beeper - Good Read On</w:t>
      </w:r>
    </w:p>
    <w:p>
      <w:pPr>
        <w:spacing w:after="0"/>
        <w:jc w:val="left"/>
        <w:rPr>
          <w:sz w:val="16"/>
        </w:rPr>
        <w:sectPr>
          <w:type w:val="continuous"/>
          <w:pgSz w:w="12240" w:h="15840"/>
          <w:pgMar w:top="1220" w:bottom="280" w:left="460" w:right="120"/>
          <w:cols w:num="2" w:equalWidth="0">
            <w:col w:w="4317" w:space="3072"/>
            <w:col w:w="4271"/>
          </w:cols>
        </w:sectPr>
      </w:pPr>
    </w:p>
    <w:p>
      <w:pPr>
        <w:pStyle w:val="BodyText"/>
        <w:spacing w:before="151"/>
        <w:ind w:left="1004"/>
        <w:rPr>
          <w:i/>
        </w:rPr>
      </w:pPr>
      <w:r>
        <w:rPr/>
        <w:t>The beeper volume codes modify the volume of the beep the scanner emits on a good read. </w:t>
      </w:r>
      <w:r>
        <w:rPr>
          <w:i/>
        </w:rPr>
        <w:t>Default = High.</w:t>
      </w:r>
    </w:p>
    <w:p>
      <w:pPr>
        <w:pStyle w:val="BodyText"/>
        <w:spacing w:before="10"/>
        <w:rPr>
          <w:i/>
          <w:sz w:val="15"/>
        </w:rPr>
      </w:pPr>
      <w:r>
        <w:rPr/>
        <w:drawing>
          <wp:anchor distT="0" distB="0" distL="0" distR="0" allowOverlap="1" layoutInCell="1" locked="0" behindDoc="0" simplePos="0" relativeHeight="483">
            <wp:simplePos x="0" y="0"/>
            <wp:positionH relativeFrom="page">
              <wp:posOffset>1037781</wp:posOffset>
            </wp:positionH>
            <wp:positionV relativeFrom="paragraph">
              <wp:posOffset>140645</wp:posOffset>
            </wp:positionV>
            <wp:extent cx="1381308" cy="409575"/>
            <wp:effectExtent l="0" t="0" r="0" b="0"/>
            <wp:wrapTopAndBottom/>
            <wp:docPr id="679" name="image424.png"/>
            <wp:cNvGraphicFramePr>
              <a:graphicFrameLocks noChangeAspect="1"/>
            </wp:cNvGraphicFramePr>
            <a:graphic>
              <a:graphicData uri="http://schemas.openxmlformats.org/drawingml/2006/picture">
                <pic:pic>
                  <pic:nvPicPr>
                    <pic:cNvPr id="680" name="image424.png"/>
                    <pic:cNvPicPr/>
                  </pic:nvPicPr>
                  <pic:blipFill>
                    <a:blip r:embed="rId589" cstate="print"/>
                    <a:stretch>
                      <a:fillRect/>
                    </a:stretch>
                  </pic:blipFill>
                  <pic:spPr>
                    <a:xfrm>
                      <a:off x="0" y="0"/>
                      <a:ext cx="1381308" cy="409575"/>
                    </a:xfrm>
                    <a:prstGeom prst="rect">
                      <a:avLst/>
                    </a:prstGeom>
                  </pic:spPr>
                </pic:pic>
              </a:graphicData>
            </a:graphic>
          </wp:anchor>
        </w:drawing>
      </w:r>
    </w:p>
    <w:p>
      <w:pPr>
        <w:spacing w:before="5"/>
        <w:ind w:left="2125" w:right="0" w:firstLine="0"/>
        <w:jc w:val="left"/>
        <w:rPr>
          <w:b/>
          <w:sz w:val="16"/>
        </w:rPr>
      </w:pPr>
      <w:bookmarkStart w:name="_bookmark414" w:id="555"/>
      <w:bookmarkEnd w:id="555"/>
      <w:r>
        <w:rPr/>
      </w:r>
      <w:r>
        <w:rPr>
          <w:b/>
          <w:sz w:val="16"/>
        </w:rPr>
        <w:t>Low</w:t>
      </w:r>
    </w:p>
    <w:p>
      <w:pPr>
        <w:pStyle w:val="BodyText"/>
        <w:spacing w:before="1"/>
        <w:rPr>
          <w:b/>
          <w:sz w:val="11"/>
        </w:rPr>
      </w:pPr>
      <w:r>
        <w:rPr/>
        <w:drawing>
          <wp:anchor distT="0" distB="0" distL="0" distR="0" allowOverlap="1" layoutInCell="1" locked="0" behindDoc="0" simplePos="0" relativeHeight="484">
            <wp:simplePos x="0" y="0"/>
            <wp:positionH relativeFrom="page">
              <wp:posOffset>5615157</wp:posOffset>
            </wp:positionH>
            <wp:positionV relativeFrom="paragraph">
              <wp:posOffset>106118</wp:posOffset>
            </wp:positionV>
            <wp:extent cx="1380996" cy="409575"/>
            <wp:effectExtent l="0" t="0" r="0" b="0"/>
            <wp:wrapTopAndBottom/>
            <wp:docPr id="681" name="image425.png"/>
            <wp:cNvGraphicFramePr>
              <a:graphicFrameLocks noChangeAspect="1"/>
            </wp:cNvGraphicFramePr>
            <a:graphic>
              <a:graphicData uri="http://schemas.openxmlformats.org/drawingml/2006/picture">
                <pic:pic>
                  <pic:nvPicPr>
                    <pic:cNvPr id="682" name="image425.png"/>
                    <pic:cNvPicPr/>
                  </pic:nvPicPr>
                  <pic:blipFill>
                    <a:blip r:embed="rId590" cstate="print"/>
                    <a:stretch>
                      <a:fillRect/>
                    </a:stretch>
                  </pic:blipFill>
                  <pic:spPr>
                    <a:xfrm>
                      <a:off x="0" y="0"/>
                      <a:ext cx="1380996" cy="409575"/>
                    </a:xfrm>
                    <a:prstGeom prst="rect">
                      <a:avLst/>
                    </a:prstGeom>
                  </pic:spPr>
                </pic:pic>
              </a:graphicData>
            </a:graphic>
          </wp:anchor>
        </w:drawing>
      </w:r>
    </w:p>
    <w:p>
      <w:pPr>
        <w:spacing w:before="11"/>
        <w:ind w:left="8233" w:right="951" w:firstLine="0"/>
        <w:jc w:val="center"/>
        <w:rPr>
          <w:b/>
          <w:sz w:val="16"/>
        </w:rPr>
      </w:pPr>
      <w:bookmarkStart w:name="_bookmark415" w:id="556"/>
      <w:bookmarkEnd w:id="556"/>
      <w:r>
        <w:rPr/>
      </w:r>
      <w:r>
        <w:rPr>
          <w:b/>
          <w:sz w:val="16"/>
        </w:rPr>
        <w:t>Medium</w:t>
      </w:r>
    </w:p>
    <w:p>
      <w:pPr>
        <w:pStyle w:val="BodyText"/>
        <w:spacing w:before="5"/>
        <w:rPr>
          <w:b/>
          <w:sz w:val="12"/>
        </w:rPr>
      </w:pPr>
      <w:r>
        <w:rPr/>
        <w:drawing>
          <wp:anchor distT="0" distB="0" distL="0" distR="0" allowOverlap="1" layoutInCell="1" locked="0" behindDoc="0" simplePos="0" relativeHeight="485">
            <wp:simplePos x="0" y="0"/>
            <wp:positionH relativeFrom="page">
              <wp:posOffset>1037781</wp:posOffset>
            </wp:positionH>
            <wp:positionV relativeFrom="paragraph">
              <wp:posOffset>115643</wp:posOffset>
            </wp:positionV>
            <wp:extent cx="1381346" cy="409575"/>
            <wp:effectExtent l="0" t="0" r="0" b="0"/>
            <wp:wrapTopAndBottom/>
            <wp:docPr id="683" name="image426.png"/>
            <wp:cNvGraphicFramePr>
              <a:graphicFrameLocks noChangeAspect="1"/>
            </wp:cNvGraphicFramePr>
            <a:graphic>
              <a:graphicData uri="http://schemas.openxmlformats.org/drawingml/2006/picture">
                <pic:pic>
                  <pic:nvPicPr>
                    <pic:cNvPr id="684" name="image426.png"/>
                    <pic:cNvPicPr/>
                  </pic:nvPicPr>
                  <pic:blipFill>
                    <a:blip r:embed="rId591" cstate="print"/>
                    <a:stretch>
                      <a:fillRect/>
                    </a:stretch>
                  </pic:blipFill>
                  <pic:spPr>
                    <a:xfrm>
                      <a:off x="0" y="0"/>
                      <a:ext cx="1381346" cy="409575"/>
                    </a:xfrm>
                    <a:prstGeom prst="rect">
                      <a:avLst/>
                    </a:prstGeom>
                  </pic:spPr>
                </pic:pic>
              </a:graphicData>
            </a:graphic>
          </wp:anchor>
        </w:drawing>
      </w:r>
    </w:p>
    <w:p>
      <w:pPr>
        <w:spacing w:before="20"/>
        <w:ind w:left="2031" w:right="0" w:firstLine="0"/>
        <w:jc w:val="left"/>
        <w:rPr>
          <w:b/>
          <w:sz w:val="16"/>
        </w:rPr>
      </w:pPr>
      <w:bookmarkStart w:name="_bookmark416" w:id="557"/>
      <w:bookmarkEnd w:id="557"/>
      <w:r>
        <w:rPr/>
      </w:r>
      <w:r>
        <w:rPr>
          <w:b/>
          <w:sz w:val="16"/>
        </w:rPr>
        <w:t>* High</w:t>
      </w:r>
    </w:p>
    <w:p>
      <w:pPr>
        <w:pStyle w:val="BodyText"/>
        <w:spacing w:before="1"/>
        <w:rPr>
          <w:b/>
          <w:sz w:val="11"/>
        </w:rPr>
      </w:pPr>
      <w:r>
        <w:rPr/>
        <w:drawing>
          <wp:anchor distT="0" distB="0" distL="0" distR="0" allowOverlap="1" layoutInCell="1" locked="0" behindDoc="0" simplePos="0" relativeHeight="486">
            <wp:simplePos x="0" y="0"/>
            <wp:positionH relativeFrom="page">
              <wp:posOffset>5615157</wp:posOffset>
            </wp:positionH>
            <wp:positionV relativeFrom="paragraph">
              <wp:posOffset>106321</wp:posOffset>
            </wp:positionV>
            <wp:extent cx="1381034" cy="409575"/>
            <wp:effectExtent l="0" t="0" r="0" b="0"/>
            <wp:wrapTopAndBottom/>
            <wp:docPr id="685" name="image427.png"/>
            <wp:cNvGraphicFramePr>
              <a:graphicFrameLocks noChangeAspect="1"/>
            </wp:cNvGraphicFramePr>
            <a:graphic>
              <a:graphicData uri="http://schemas.openxmlformats.org/drawingml/2006/picture">
                <pic:pic>
                  <pic:nvPicPr>
                    <pic:cNvPr id="686" name="image427.png"/>
                    <pic:cNvPicPr/>
                  </pic:nvPicPr>
                  <pic:blipFill>
                    <a:blip r:embed="rId592" cstate="print"/>
                    <a:stretch>
                      <a:fillRect/>
                    </a:stretch>
                  </pic:blipFill>
                  <pic:spPr>
                    <a:xfrm>
                      <a:off x="0" y="0"/>
                      <a:ext cx="1381034" cy="409575"/>
                    </a:xfrm>
                    <a:prstGeom prst="rect">
                      <a:avLst/>
                    </a:prstGeom>
                  </pic:spPr>
                </pic:pic>
              </a:graphicData>
            </a:graphic>
          </wp:anchor>
        </w:drawing>
      </w:r>
    </w:p>
    <w:p>
      <w:pPr>
        <w:spacing w:before="27"/>
        <w:ind w:left="8232" w:right="951" w:firstLine="0"/>
        <w:jc w:val="center"/>
        <w:rPr>
          <w:b/>
          <w:sz w:val="16"/>
        </w:rPr>
      </w:pPr>
      <w:r>
        <w:rPr>
          <w:b/>
          <w:sz w:val="16"/>
        </w:rPr>
        <w:t>Off</w:t>
      </w:r>
    </w:p>
    <w:p>
      <w:pPr>
        <w:pStyle w:val="BodyText"/>
        <w:rPr>
          <w:b/>
          <w:sz w:val="20"/>
        </w:rPr>
      </w:pPr>
    </w:p>
    <w:p>
      <w:pPr>
        <w:pStyle w:val="BodyText"/>
        <w:rPr>
          <w:b/>
          <w:sz w:val="20"/>
        </w:rPr>
      </w:pPr>
    </w:p>
    <w:p>
      <w:pPr>
        <w:pStyle w:val="BodyText"/>
        <w:rPr>
          <w:b/>
        </w:rPr>
      </w:pPr>
      <w:r>
        <w:rPr/>
        <w:pict>
          <v:shape style="position:absolute;margin-left:54.935001pt;margin-top:12.348732pt;width:506.65pt;height:.550pt;mso-position-horizontal-relative:page;mso-position-vertical-relative:paragraph;z-index:-15479296;mso-wrap-distance-left:0;mso-wrap-distance-right:0" coordorigin="1099,247" coordsize="10133,11" path="m1104,247l1099,247,1099,257,1104,257,1104,247xm11231,247l1104,247,1104,257,11231,257,11231,247xe" filled="true" fillcolor="#000000" stroked="false">
            <v:path arrowok="t"/>
            <v:fill type="solid"/>
            <w10:wrap type="topAndBottom"/>
          </v:shape>
        </w:pict>
      </w:r>
    </w:p>
    <w:p>
      <w:pPr>
        <w:pStyle w:val="Heading8"/>
        <w:ind w:left="627"/>
        <w:jc w:val="left"/>
        <w:rPr>
          <w:i/>
        </w:rPr>
      </w:pPr>
      <w:r>
        <w:rPr>
          <w:i/>
        </w:rPr>
        <w:t>4 - 2</w:t>
      </w:r>
    </w:p>
    <w:p>
      <w:pPr>
        <w:spacing w:after="0"/>
        <w:jc w:val="left"/>
        <w:sectPr>
          <w:type w:val="continuous"/>
          <w:pgSz w:w="12240" w:h="15840"/>
          <w:pgMar w:top="1220" w:bottom="280" w:left="460" w:right="120"/>
        </w:sectPr>
      </w:pPr>
    </w:p>
    <w:p>
      <w:pPr>
        <w:pStyle w:val="BodyText"/>
        <w:rPr>
          <w:i/>
          <w:sz w:val="20"/>
        </w:rPr>
      </w:pPr>
    </w:p>
    <w:p>
      <w:pPr>
        <w:pStyle w:val="BodyText"/>
        <w:rPr>
          <w:i/>
          <w:sz w:val="23"/>
        </w:rPr>
      </w:pPr>
    </w:p>
    <w:p>
      <w:pPr>
        <w:pStyle w:val="Heading3"/>
        <w:rPr>
          <w:i/>
        </w:rPr>
      </w:pPr>
      <w:bookmarkStart w:name="Beeper Pitch – Good Read" w:id="558"/>
      <w:bookmarkEnd w:id="558"/>
      <w:r>
        <w:rPr>
          <w:b w:val="0"/>
          <w:i w:val="0"/>
        </w:rPr>
      </w:r>
      <w:bookmarkStart w:name="_bookmark417" w:id="559"/>
      <w:bookmarkEnd w:id="559"/>
      <w:r>
        <w:rPr>
          <w:b w:val="0"/>
          <w:i w:val="0"/>
        </w:rPr>
      </w:r>
      <w:bookmarkStart w:name="_bookmark418" w:id="560"/>
      <w:bookmarkEnd w:id="560"/>
      <w:r>
        <w:rPr>
          <w:b w:val="0"/>
          <w:i w:val="0"/>
        </w:rPr>
      </w:r>
      <w:r>
        <w:rPr>
          <w:i/>
        </w:rPr>
        <w:t>Beeper Pitch – Good Read</w:t>
      </w:r>
    </w:p>
    <w:p>
      <w:pPr>
        <w:pStyle w:val="BodyText"/>
        <w:spacing w:line="302" w:lineRule="auto" w:before="110"/>
        <w:ind w:left="1004" w:right="860"/>
        <w:rPr>
          <w:i/>
        </w:rPr>
      </w:pPr>
      <w:r>
        <w:rPr/>
        <w:t>The beeper pitch codes modify the pitch (frequency) of the beep the scanner emits on a good read. The Medium pitch dif- fers for the Xenon and Granit scanners. </w:t>
      </w:r>
      <w:r>
        <w:rPr>
          <w:i/>
        </w:rPr>
        <w:t>Default = Medium.</w:t>
      </w:r>
    </w:p>
    <w:p>
      <w:pPr>
        <w:pStyle w:val="BodyText"/>
        <w:spacing w:before="2"/>
        <w:rPr>
          <w:i/>
          <w:sz w:val="11"/>
        </w:rPr>
      </w:pPr>
      <w:r>
        <w:rPr/>
        <w:drawing>
          <wp:anchor distT="0" distB="0" distL="0" distR="0" allowOverlap="1" layoutInCell="1" locked="0" behindDoc="0" simplePos="0" relativeHeight="488">
            <wp:simplePos x="0" y="0"/>
            <wp:positionH relativeFrom="page">
              <wp:posOffset>1037770</wp:posOffset>
            </wp:positionH>
            <wp:positionV relativeFrom="paragraph">
              <wp:posOffset>106927</wp:posOffset>
            </wp:positionV>
            <wp:extent cx="1695534" cy="409575"/>
            <wp:effectExtent l="0" t="0" r="0" b="0"/>
            <wp:wrapTopAndBottom/>
            <wp:docPr id="687" name="image428.png"/>
            <wp:cNvGraphicFramePr>
              <a:graphicFrameLocks noChangeAspect="1"/>
            </wp:cNvGraphicFramePr>
            <a:graphic>
              <a:graphicData uri="http://schemas.openxmlformats.org/drawingml/2006/picture">
                <pic:pic>
                  <pic:nvPicPr>
                    <pic:cNvPr id="688" name="image428.png"/>
                    <pic:cNvPicPr/>
                  </pic:nvPicPr>
                  <pic:blipFill>
                    <a:blip r:embed="rId595" cstate="print"/>
                    <a:stretch>
                      <a:fillRect/>
                    </a:stretch>
                  </pic:blipFill>
                  <pic:spPr>
                    <a:xfrm>
                      <a:off x="0" y="0"/>
                      <a:ext cx="1695534" cy="409575"/>
                    </a:xfrm>
                    <a:prstGeom prst="rect">
                      <a:avLst/>
                    </a:prstGeom>
                  </pic:spPr>
                </pic:pic>
              </a:graphicData>
            </a:graphic>
          </wp:anchor>
        </w:drawing>
      </w:r>
    </w:p>
    <w:p>
      <w:pPr>
        <w:spacing w:before="21"/>
        <w:ind w:left="981" w:right="7619" w:firstLine="0"/>
        <w:jc w:val="center"/>
        <w:rPr>
          <w:b/>
          <w:sz w:val="16"/>
        </w:rPr>
      </w:pPr>
      <w:r>
        <w:rPr>
          <w:b/>
          <w:sz w:val="16"/>
        </w:rPr>
        <w:t>Low (1600 Hz)</w:t>
      </w:r>
    </w:p>
    <w:p>
      <w:pPr>
        <w:pStyle w:val="BodyText"/>
        <w:spacing w:before="1"/>
        <w:rPr>
          <w:b/>
          <w:sz w:val="11"/>
        </w:rPr>
      </w:pPr>
      <w:r>
        <w:rPr/>
        <w:drawing>
          <wp:anchor distT="0" distB="0" distL="0" distR="0" allowOverlap="1" layoutInCell="1" locked="0" behindDoc="0" simplePos="0" relativeHeight="489">
            <wp:simplePos x="0" y="0"/>
            <wp:positionH relativeFrom="page">
              <wp:posOffset>5300875</wp:posOffset>
            </wp:positionH>
            <wp:positionV relativeFrom="paragraph">
              <wp:posOffset>106042</wp:posOffset>
            </wp:positionV>
            <wp:extent cx="1695203" cy="409575"/>
            <wp:effectExtent l="0" t="0" r="0" b="0"/>
            <wp:wrapTopAndBottom/>
            <wp:docPr id="689" name="image429.png"/>
            <wp:cNvGraphicFramePr>
              <a:graphicFrameLocks noChangeAspect="1"/>
            </wp:cNvGraphicFramePr>
            <a:graphic>
              <a:graphicData uri="http://schemas.openxmlformats.org/drawingml/2006/picture">
                <pic:pic>
                  <pic:nvPicPr>
                    <pic:cNvPr id="690" name="image429.png"/>
                    <pic:cNvPicPr/>
                  </pic:nvPicPr>
                  <pic:blipFill>
                    <a:blip r:embed="rId596" cstate="print"/>
                    <a:stretch>
                      <a:fillRect/>
                    </a:stretch>
                  </pic:blipFill>
                  <pic:spPr>
                    <a:xfrm>
                      <a:off x="0" y="0"/>
                      <a:ext cx="1695203" cy="409575"/>
                    </a:xfrm>
                    <a:prstGeom prst="rect">
                      <a:avLst/>
                    </a:prstGeom>
                  </pic:spPr>
                </pic:pic>
              </a:graphicData>
            </a:graphic>
          </wp:anchor>
        </w:drawing>
      </w:r>
    </w:p>
    <w:p>
      <w:pPr>
        <w:spacing w:line="208" w:lineRule="auto" w:before="47" w:after="131"/>
        <w:ind w:left="8551" w:right="1764" w:firstLine="0"/>
        <w:jc w:val="center"/>
        <w:rPr>
          <w:b/>
          <w:sz w:val="16"/>
        </w:rPr>
      </w:pPr>
      <w:r>
        <w:rPr>
          <w:b/>
          <w:sz w:val="16"/>
        </w:rPr>
        <w:t>* Medium - Xenon (2700 Hz)</w:t>
      </w:r>
    </w:p>
    <w:p>
      <w:pPr>
        <w:pStyle w:val="BodyText"/>
        <w:ind w:left="1174"/>
        <w:rPr>
          <w:sz w:val="20"/>
        </w:rPr>
      </w:pPr>
      <w:r>
        <w:rPr>
          <w:sz w:val="20"/>
        </w:rPr>
        <w:drawing>
          <wp:inline distT="0" distB="0" distL="0" distR="0">
            <wp:extent cx="1695488" cy="409575"/>
            <wp:effectExtent l="0" t="0" r="0" b="0"/>
            <wp:docPr id="691" name="image430.png"/>
            <wp:cNvGraphicFramePr>
              <a:graphicFrameLocks noChangeAspect="1"/>
            </wp:cNvGraphicFramePr>
            <a:graphic>
              <a:graphicData uri="http://schemas.openxmlformats.org/drawingml/2006/picture">
                <pic:pic>
                  <pic:nvPicPr>
                    <pic:cNvPr id="692" name="image430.png"/>
                    <pic:cNvPicPr/>
                  </pic:nvPicPr>
                  <pic:blipFill>
                    <a:blip r:embed="rId597" cstate="print"/>
                    <a:stretch>
                      <a:fillRect/>
                    </a:stretch>
                  </pic:blipFill>
                  <pic:spPr>
                    <a:xfrm>
                      <a:off x="0" y="0"/>
                      <a:ext cx="1695488" cy="409575"/>
                    </a:xfrm>
                    <a:prstGeom prst="rect">
                      <a:avLst/>
                    </a:prstGeom>
                  </pic:spPr>
                </pic:pic>
              </a:graphicData>
            </a:graphic>
          </wp:inline>
        </w:drawing>
      </w:r>
      <w:r>
        <w:rPr>
          <w:sz w:val="20"/>
        </w:rPr>
      </w:r>
    </w:p>
    <w:p>
      <w:pPr>
        <w:spacing w:line="208" w:lineRule="auto" w:before="73"/>
        <w:ind w:left="1787" w:right="8425" w:firstLine="0"/>
        <w:jc w:val="center"/>
        <w:rPr>
          <w:b/>
          <w:sz w:val="16"/>
        </w:rPr>
      </w:pPr>
      <w:r>
        <w:rPr>
          <w:b/>
          <w:sz w:val="16"/>
        </w:rPr>
        <w:t>* Medium - Granit (3200 Hz)</w:t>
      </w:r>
    </w:p>
    <w:p>
      <w:pPr>
        <w:pStyle w:val="BodyText"/>
        <w:spacing w:before="2"/>
        <w:rPr>
          <w:b/>
          <w:sz w:val="10"/>
        </w:rPr>
      </w:pPr>
      <w:r>
        <w:rPr/>
        <w:drawing>
          <wp:anchor distT="0" distB="0" distL="0" distR="0" allowOverlap="1" layoutInCell="1" locked="0" behindDoc="0" simplePos="0" relativeHeight="490">
            <wp:simplePos x="0" y="0"/>
            <wp:positionH relativeFrom="page">
              <wp:posOffset>5300875</wp:posOffset>
            </wp:positionH>
            <wp:positionV relativeFrom="paragraph">
              <wp:posOffset>99674</wp:posOffset>
            </wp:positionV>
            <wp:extent cx="1695203" cy="409575"/>
            <wp:effectExtent l="0" t="0" r="0" b="0"/>
            <wp:wrapTopAndBottom/>
            <wp:docPr id="693" name="image431.png"/>
            <wp:cNvGraphicFramePr>
              <a:graphicFrameLocks noChangeAspect="1"/>
            </wp:cNvGraphicFramePr>
            <a:graphic>
              <a:graphicData uri="http://schemas.openxmlformats.org/drawingml/2006/picture">
                <pic:pic>
                  <pic:nvPicPr>
                    <pic:cNvPr id="694" name="image431.png"/>
                    <pic:cNvPicPr/>
                  </pic:nvPicPr>
                  <pic:blipFill>
                    <a:blip r:embed="rId598" cstate="print"/>
                    <a:stretch>
                      <a:fillRect/>
                    </a:stretch>
                  </pic:blipFill>
                  <pic:spPr>
                    <a:xfrm>
                      <a:off x="0" y="0"/>
                      <a:ext cx="1695203" cy="409575"/>
                    </a:xfrm>
                    <a:prstGeom prst="rect">
                      <a:avLst/>
                    </a:prstGeom>
                  </pic:spPr>
                </pic:pic>
              </a:graphicData>
            </a:graphic>
          </wp:anchor>
        </w:drawing>
      </w:r>
    </w:p>
    <w:p>
      <w:pPr>
        <w:spacing w:before="25"/>
        <w:ind w:left="7737" w:right="951" w:firstLine="0"/>
        <w:jc w:val="center"/>
        <w:rPr>
          <w:b/>
          <w:sz w:val="16"/>
        </w:rPr>
      </w:pPr>
      <w:r>
        <w:rPr>
          <w:b/>
          <w:sz w:val="16"/>
        </w:rPr>
        <w:t>High (4200 Hz)</w:t>
      </w:r>
    </w:p>
    <w:p>
      <w:pPr>
        <w:pStyle w:val="BodyText"/>
        <w:spacing w:before="5"/>
        <w:rPr>
          <w:b/>
          <w:sz w:val="17"/>
        </w:rPr>
      </w:pPr>
    </w:p>
    <w:p>
      <w:pPr>
        <w:pStyle w:val="Heading3"/>
        <w:spacing w:before="111"/>
        <w:rPr>
          <w:i/>
        </w:rPr>
      </w:pPr>
      <w:bookmarkStart w:name="Vibrate – Good Read" w:id="561"/>
      <w:bookmarkEnd w:id="561"/>
      <w:r>
        <w:rPr>
          <w:b w:val="0"/>
          <w:i w:val="0"/>
        </w:rPr>
      </w:r>
      <w:bookmarkStart w:name="_bookmark419" w:id="562"/>
      <w:bookmarkEnd w:id="562"/>
      <w:r>
        <w:rPr>
          <w:b w:val="0"/>
          <w:i w:val="0"/>
        </w:rPr>
      </w:r>
      <w:bookmarkStart w:name="_bookmark420" w:id="563"/>
      <w:bookmarkEnd w:id="563"/>
      <w:r>
        <w:rPr>
          <w:b w:val="0"/>
          <w:i w:val="0"/>
        </w:rPr>
      </w:r>
      <w:r>
        <w:rPr>
          <w:i/>
        </w:rPr>
        <w:t>Vibrate – Good Read</w:t>
      </w:r>
    </w:p>
    <w:p>
      <w:pPr>
        <w:spacing w:before="80"/>
        <w:ind w:left="1004" w:right="0" w:firstLine="0"/>
        <w:jc w:val="left"/>
        <w:rPr>
          <w:i/>
          <w:sz w:val="18"/>
        </w:rPr>
      </w:pPr>
      <w:r>
        <w:rPr>
          <w:i/>
          <w:sz w:val="18"/>
        </w:rPr>
        <w:t>Note: Vibration settings apply only to Granit Devices.</w:t>
      </w:r>
    </w:p>
    <w:p>
      <w:pPr>
        <w:pStyle w:val="BodyText"/>
        <w:tabs>
          <w:tab w:pos="7264" w:val="left" w:leader="none"/>
        </w:tabs>
        <w:spacing w:line="278" w:lineRule="auto" w:before="153"/>
        <w:ind w:left="1004" w:right="1005"/>
        <w:rPr>
          <w:i/>
        </w:rPr>
      </w:pPr>
      <w:r>
        <w:rPr/>
        <w:t>The</w:t>
      </w:r>
      <w:r>
        <w:rPr>
          <w:spacing w:val="-3"/>
        </w:rPr>
        <w:t> </w:t>
      </w:r>
      <w:r>
        <w:rPr/>
        <w:t>scanner</w:t>
      </w:r>
      <w:r>
        <w:rPr>
          <w:spacing w:val="-2"/>
        </w:rPr>
        <w:t> </w:t>
      </w:r>
      <w:r>
        <w:rPr/>
        <w:t>vibrates</w:t>
      </w:r>
      <w:r>
        <w:rPr>
          <w:spacing w:val="-2"/>
        </w:rPr>
        <w:t> </w:t>
      </w:r>
      <w:r>
        <w:rPr/>
        <w:t>once</w:t>
      </w:r>
      <w:r>
        <w:rPr>
          <w:spacing w:val="-2"/>
        </w:rPr>
        <w:t> </w:t>
      </w:r>
      <w:r>
        <w:rPr/>
        <w:t>when</w:t>
      </w:r>
      <w:r>
        <w:rPr>
          <w:spacing w:val="-2"/>
        </w:rPr>
        <w:t> </w:t>
      </w:r>
      <w:r>
        <w:rPr/>
        <w:t>a</w:t>
      </w:r>
      <w:r>
        <w:rPr>
          <w:spacing w:val="-2"/>
        </w:rPr>
        <w:t> </w:t>
      </w:r>
      <w:r>
        <w:rPr/>
        <w:t>bar</w:t>
      </w:r>
      <w:r>
        <w:rPr>
          <w:spacing w:val="-2"/>
        </w:rPr>
        <w:t> </w:t>
      </w:r>
      <w:r>
        <w:rPr/>
        <w:t>code</w:t>
      </w:r>
      <w:r>
        <w:rPr>
          <w:spacing w:val="-3"/>
        </w:rPr>
        <w:t> </w:t>
      </w:r>
      <w:r>
        <w:rPr/>
        <w:t>is</w:t>
      </w:r>
      <w:r>
        <w:rPr>
          <w:spacing w:val="-2"/>
        </w:rPr>
        <w:t> </w:t>
      </w:r>
      <w:r>
        <w:rPr/>
        <w:t>successfully</w:t>
      </w:r>
      <w:r>
        <w:rPr>
          <w:spacing w:val="-1"/>
        </w:rPr>
        <w:t> </w:t>
      </w:r>
      <w:r>
        <w:rPr/>
        <w:t>read,</w:t>
      </w:r>
      <w:r>
        <w:rPr>
          <w:spacing w:val="-2"/>
        </w:rPr>
        <w:t> </w:t>
      </w:r>
      <w:r>
        <w:rPr/>
        <w:t>and</w:t>
      </w:r>
      <w:r>
        <w:rPr>
          <w:spacing w:val="-2"/>
        </w:rPr>
        <w:t> </w:t>
      </w:r>
      <w:r>
        <w:rPr/>
        <w:t>twice</w:t>
      </w:r>
      <w:r>
        <w:rPr>
          <w:spacing w:val="-2"/>
        </w:rPr>
        <w:t> </w:t>
      </w:r>
      <w:r>
        <w:rPr/>
        <w:t>when</w:t>
      </w:r>
      <w:r>
        <w:rPr>
          <w:spacing w:val="-2"/>
        </w:rPr>
        <w:t> </w:t>
      </w:r>
      <w:r>
        <w:rPr/>
        <w:t>a</w:t>
      </w:r>
      <w:r>
        <w:rPr>
          <w:spacing w:val="-3"/>
        </w:rPr>
        <w:t> </w:t>
      </w:r>
      <w:r>
        <w:rPr/>
        <w:t>programming</w:t>
      </w:r>
      <w:r>
        <w:rPr>
          <w:spacing w:val="-2"/>
        </w:rPr>
        <w:t> </w:t>
      </w:r>
      <w:r>
        <w:rPr/>
        <w:t>bar</w:t>
      </w:r>
      <w:r>
        <w:rPr>
          <w:spacing w:val="-2"/>
        </w:rPr>
        <w:t> </w:t>
      </w:r>
      <w:r>
        <w:rPr/>
        <w:t>code</w:t>
      </w:r>
      <w:r>
        <w:rPr>
          <w:spacing w:val="-2"/>
        </w:rPr>
        <w:t> </w:t>
      </w:r>
      <w:r>
        <w:rPr/>
        <w:t>is</w:t>
      </w:r>
      <w:r>
        <w:rPr>
          <w:spacing w:val="-2"/>
        </w:rPr>
        <w:t> </w:t>
      </w:r>
      <w:r>
        <w:rPr/>
        <w:t>successfully read. When a programming bar code is unsuccessful, the scanner emits one long vibration (2 times the Vibrate Duration length).  Scan </w:t>
      </w:r>
      <w:r>
        <w:rPr>
          <w:b/>
        </w:rPr>
        <w:t>Vibrate - Good Read Off </w:t>
      </w:r>
      <w:r>
        <w:rPr/>
        <w:t>to keep the scanner</w:t>
      </w:r>
      <w:r>
        <w:rPr>
          <w:spacing w:val="-16"/>
        </w:rPr>
        <w:t> </w:t>
      </w:r>
      <w:r>
        <w:rPr/>
        <w:t>from</w:t>
      </w:r>
      <w:r>
        <w:rPr>
          <w:spacing w:val="-1"/>
        </w:rPr>
        <w:t> </w:t>
      </w:r>
      <w:r>
        <w:rPr/>
        <w:t>vibrating.</w:t>
        <w:tab/>
      </w:r>
      <w:r>
        <w:rPr>
          <w:i/>
        </w:rPr>
        <w:t>Default = Vibrate - Good Read</w:t>
      </w:r>
      <w:r>
        <w:rPr>
          <w:i/>
          <w:spacing w:val="-10"/>
        </w:rPr>
        <w:t> </w:t>
      </w:r>
      <w:r>
        <w:rPr>
          <w:i/>
        </w:rPr>
        <w:t>On.</w:t>
      </w:r>
    </w:p>
    <w:p>
      <w:pPr>
        <w:pStyle w:val="BodyText"/>
        <w:spacing w:before="1"/>
        <w:rPr>
          <w:i/>
          <w:sz w:val="13"/>
        </w:rPr>
      </w:pPr>
      <w:r>
        <w:rPr/>
        <w:drawing>
          <wp:anchor distT="0" distB="0" distL="0" distR="0" allowOverlap="1" layoutInCell="1" locked="0" behindDoc="0" simplePos="0" relativeHeight="491">
            <wp:simplePos x="0" y="0"/>
            <wp:positionH relativeFrom="page">
              <wp:posOffset>809159</wp:posOffset>
            </wp:positionH>
            <wp:positionV relativeFrom="paragraph">
              <wp:posOffset>120481</wp:posOffset>
            </wp:positionV>
            <wp:extent cx="1380996" cy="409575"/>
            <wp:effectExtent l="0" t="0" r="0" b="0"/>
            <wp:wrapTopAndBottom/>
            <wp:docPr id="695" name="image432.png"/>
            <wp:cNvGraphicFramePr>
              <a:graphicFrameLocks noChangeAspect="1"/>
            </wp:cNvGraphicFramePr>
            <a:graphic>
              <a:graphicData uri="http://schemas.openxmlformats.org/drawingml/2006/picture">
                <pic:pic>
                  <pic:nvPicPr>
                    <pic:cNvPr id="696" name="image432.png"/>
                    <pic:cNvPicPr/>
                  </pic:nvPicPr>
                  <pic:blipFill>
                    <a:blip r:embed="rId599" cstate="print"/>
                    <a:stretch>
                      <a:fillRect/>
                    </a:stretch>
                  </pic:blipFill>
                  <pic:spPr>
                    <a:xfrm>
                      <a:off x="0" y="0"/>
                      <a:ext cx="1380996" cy="409575"/>
                    </a:xfrm>
                    <a:prstGeom prst="rect">
                      <a:avLst/>
                    </a:prstGeom>
                  </pic:spPr>
                </pic:pic>
              </a:graphicData>
            </a:graphic>
          </wp:anchor>
        </w:drawing>
      </w:r>
    </w:p>
    <w:p>
      <w:pPr>
        <w:spacing w:before="25" w:after="123"/>
        <w:ind w:left="1017" w:right="0" w:firstLine="0"/>
        <w:jc w:val="left"/>
        <w:rPr>
          <w:b/>
          <w:sz w:val="16"/>
        </w:rPr>
      </w:pPr>
      <w:r>
        <w:rPr>
          <w:b/>
          <w:sz w:val="16"/>
        </w:rPr>
        <w:t>Vibrate- Good Read Off</w:t>
      </w:r>
    </w:p>
    <w:p>
      <w:pPr>
        <w:pStyle w:val="BodyText"/>
        <w:ind w:left="8393"/>
        <w:rPr>
          <w:sz w:val="20"/>
        </w:rPr>
      </w:pPr>
      <w:r>
        <w:rPr>
          <w:sz w:val="20"/>
        </w:rPr>
        <w:drawing>
          <wp:inline distT="0" distB="0" distL="0" distR="0">
            <wp:extent cx="1381346" cy="409575"/>
            <wp:effectExtent l="0" t="0" r="0" b="0"/>
            <wp:docPr id="697" name="image433.png"/>
            <wp:cNvGraphicFramePr>
              <a:graphicFrameLocks noChangeAspect="1"/>
            </wp:cNvGraphicFramePr>
            <a:graphic>
              <a:graphicData uri="http://schemas.openxmlformats.org/drawingml/2006/picture">
                <pic:pic>
                  <pic:nvPicPr>
                    <pic:cNvPr id="698" name="image433.png"/>
                    <pic:cNvPicPr/>
                  </pic:nvPicPr>
                  <pic:blipFill>
                    <a:blip r:embed="rId600" cstate="print"/>
                    <a:stretch>
                      <a:fillRect/>
                    </a:stretch>
                  </pic:blipFill>
                  <pic:spPr>
                    <a:xfrm>
                      <a:off x="0" y="0"/>
                      <a:ext cx="1381346" cy="409575"/>
                    </a:xfrm>
                    <a:prstGeom prst="rect">
                      <a:avLst/>
                    </a:prstGeom>
                  </pic:spPr>
                </pic:pic>
              </a:graphicData>
            </a:graphic>
          </wp:inline>
        </w:drawing>
      </w:r>
      <w:r>
        <w:rPr>
          <w:sz w:val="20"/>
        </w:rPr>
      </w:r>
    </w:p>
    <w:p>
      <w:pPr>
        <w:spacing w:before="67"/>
        <w:ind w:left="679" w:right="1221" w:firstLine="0"/>
        <w:jc w:val="right"/>
        <w:rPr>
          <w:b/>
          <w:sz w:val="16"/>
        </w:rPr>
      </w:pPr>
      <w:r>
        <w:rPr>
          <w:b/>
          <w:sz w:val="16"/>
        </w:rPr>
        <w:t>* Vibrate- Good Read On</w:t>
      </w:r>
    </w:p>
    <w:p>
      <w:pPr>
        <w:pStyle w:val="BodyText"/>
        <w:spacing w:before="2"/>
        <w:rPr>
          <w:b/>
          <w:sz w:val="17"/>
        </w:rPr>
      </w:pPr>
    </w:p>
    <w:p>
      <w:pPr>
        <w:pStyle w:val="Heading4"/>
        <w:spacing w:before="110"/>
        <w:rPr>
          <w:i/>
        </w:rPr>
      </w:pPr>
      <w:bookmarkStart w:name="_bookmark421" w:id="564"/>
      <w:bookmarkEnd w:id="564"/>
      <w:r>
        <w:rPr>
          <w:b w:val="0"/>
          <w:i w:val="0"/>
        </w:rPr>
      </w:r>
      <w:r>
        <w:rPr>
          <w:i/>
        </w:rPr>
        <w:t>Vibrate Duration</w:t>
      </w:r>
    </w:p>
    <w:p>
      <w:pPr>
        <w:pStyle w:val="BodyText"/>
        <w:spacing w:line="256" w:lineRule="auto" w:before="108"/>
        <w:ind w:left="1364" w:right="960"/>
        <w:rPr>
          <w:i/>
        </w:rPr>
      </w:pPr>
      <w:r>
        <w:rPr/>
        <w:t>If you want to set the length for the good read vibration, scan the bar code below, then set the duration (from 100 - 2,000 milliseconds) by scanning digits from the inside back cover, then scanning </w:t>
      </w:r>
      <w:r>
        <w:rPr>
          <w:b/>
        </w:rPr>
        <w:t>Save</w:t>
      </w:r>
      <w:r>
        <w:rPr/>
        <w:t>. </w:t>
      </w:r>
      <w:r>
        <w:rPr>
          <w:i/>
        </w:rPr>
        <w:t>Default = 300 ms.</w:t>
      </w:r>
    </w:p>
    <w:p>
      <w:pPr>
        <w:pStyle w:val="BodyText"/>
        <w:spacing w:before="1"/>
        <w:rPr>
          <w:i/>
          <w:sz w:val="17"/>
        </w:rPr>
      </w:pPr>
      <w:r>
        <w:rPr/>
        <w:drawing>
          <wp:anchor distT="0" distB="0" distL="0" distR="0" allowOverlap="1" layoutInCell="1" locked="0" behindDoc="0" simplePos="0" relativeHeight="492">
            <wp:simplePos x="0" y="0"/>
            <wp:positionH relativeFrom="page">
              <wp:posOffset>3262584</wp:posOffset>
            </wp:positionH>
            <wp:positionV relativeFrom="paragraph">
              <wp:posOffset>149829</wp:posOffset>
            </wp:positionV>
            <wp:extent cx="1276615" cy="409575"/>
            <wp:effectExtent l="0" t="0" r="0" b="0"/>
            <wp:wrapTopAndBottom/>
            <wp:docPr id="699" name="image434.png"/>
            <wp:cNvGraphicFramePr>
              <a:graphicFrameLocks noChangeAspect="1"/>
            </wp:cNvGraphicFramePr>
            <a:graphic>
              <a:graphicData uri="http://schemas.openxmlformats.org/drawingml/2006/picture">
                <pic:pic>
                  <pic:nvPicPr>
                    <pic:cNvPr id="700" name="image434.png"/>
                    <pic:cNvPicPr/>
                  </pic:nvPicPr>
                  <pic:blipFill>
                    <a:blip r:embed="rId601" cstate="print"/>
                    <a:stretch>
                      <a:fillRect/>
                    </a:stretch>
                  </pic:blipFill>
                  <pic:spPr>
                    <a:xfrm>
                      <a:off x="0" y="0"/>
                      <a:ext cx="1276615" cy="409575"/>
                    </a:xfrm>
                    <a:prstGeom prst="rect">
                      <a:avLst/>
                    </a:prstGeom>
                  </pic:spPr>
                </pic:pic>
              </a:graphicData>
            </a:graphic>
          </wp:anchor>
        </w:drawing>
      </w:r>
    </w:p>
    <w:p>
      <w:pPr>
        <w:spacing w:before="24"/>
        <w:ind w:left="661" w:right="951" w:firstLine="0"/>
        <w:jc w:val="center"/>
        <w:rPr>
          <w:b/>
          <w:sz w:val="16"/>
        </w:rPr>
      </w:pPr>
      <w:r>
        <w:rPr>
          <w:b/>
          <w:sz w:val="16"/>
        </w:rPr>
        <w:t>Vibrate Duration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13"/>
        </w:rPr>
      </w:pPr>
      <w:r>
        <w:rPr/>
        <w:pict>
          <v:shape style="position:absolute;margin-left:54.935001pt;margin-top:9.532639pt;width:506.65pt;height:.550pt;mso-position-horizontal-relative:page;mso-position-vertical-relative:paragraph;z-index:-15476224;mso-wrap-distance-left:0;mso-wrap-distance-right:0" coordorigin="1099,191" coordsize="10133,11" path="m1104,191l1099,191,1099,201,1104,201,1104,191xm11231,191l1104,191,1104,201,11231,201,11231,191xe" filled="true" fillcolor="#000000" stroked="false">
            <v:path arrowok="t"/>
            <v:fill type="solid"/>
            <w10:wrap type="topAndBottom"/>
          </v:shape>
        </w:pict>
      </w:r>
    </w:p>
    <w:p>
      <w:pPr>
        <w:pStyle w:val="Heading8"/>
        <w:ind w:right="985"/>
        <w:rPr>
          <w:i/>
        </w:rPr>
      </w:pPr>
      <w:r>
        <w:rPr>
          <w:i/>
        </w:rPr>
        <w:t>4 - 3</w:t>
      </w:r>
    </w:p>
    <w:p>
      <w:pPr>
        <w:spacing w:after="0"/>
        <w:sectPr>
          <w:headerReference w:type="default" r:id="rId593"/>
          <w:footerReference w:type="default" r:id="rId594"/>
          <w:pgSz w:w="12240" w:h="15840"/>
          <w:pgMar w:header="1218" w:footer="0" w:top="1400" w:bottom="280" w:left="460" w:right="120"/>
        </w:sectPr>
      </w:pPr>
    </w:p>
    <w:p>
      <w:pPr>
        <w:pStyle w:val="BodyText"/>
        <w:rPr>
          <w:i/>
          <w:sz w:val="20"/>
        </w:rPr>
      </w:pPr>
    </w:p>
    <w:p>
      <w:pPr>
        <w:pStyle w:val="BodyText"/>
        <w:rPr>
          <w:i/>
          <w:sz w:val="23"/>
        </w:rPr>
      </w:pPr>
    </w:p>
    <w:p>
      <w:pPr>
        <w:pStyle w:val="Heading3"/>
        <w:rPr>
          <w:i/>
        </w:rPr>
      </w:pPr>
      <w:bookmarkStart w:name="Beeper Pitch – Error" w:id="565"/>
      <w:bookmarkEnd w:id="565"/>
      <w:r>
        <w:rPr>
          <w:b w:val="0"/>
          <w:i w:val="0"/>
        </w:rPr>
      </w:r>
      <w:bookmarkStart w:name="_bookmark422" w:id="566"/>
      <w:bookmarkEnd w:id="566"/>
      <w:r>
        <w:rPr>
          <w:b w:val="0"/>
          <w:i w:val="0"/>
        </w:rPr>
      </w:r>
      <w:r>
        <w:rPr>
          <w:i/>
        </w:rPr>
        <w:t>Beeper Pitch – Error</w:t>
      </w:r>
    </w:p>
    <w:p>
      <w:pPr>
        <w:pStyle w:val="BodyText"/>
        <w:spacing w:before="110"/>
        <w:ind w:left="1004"/>
      </w:pPr>
      <w:r>
        <w:rPr/>
        <w:t>The beeper pitch codes modify the pitch (frequency) of the sound the scanner emits when there is a bad read or error.</w:t>
      </w:r>
    </w:p>
    <w:p>
      <w:pPr>
        <w:spacing w:before="54"/>
        <w:ind w:left="1004" w:right="0" w:firstLine="0"/>
        <w:jc w:val="left"/>
        <w:rPr>
          <w:i/>
          <w:sz w:val="18"/>
        </w:rPr>
      </w:pPr>
      <w:r>
        <w:rPr>
          <w:i/>
          <w:sz w:val="18"/>
        </w:rPr>
        <w:t>Default = Razz.</w:t>
      </w:r>
    </w:p>
    <w:p>
      <w:pPr>
        <w:pStyle w:val="BodyText"/>
        <w:spacing w:before="10"/>
        <w:rPr>
          <w:i/>
          <w:sz w:val="15"/>
        </w:rPr>
      </w:pPr>
      <w:r>
        <w:rPr/>
        <w:drawing>
          <wp:anchor distT="0" distB="0" distL="0" distR="0" allowOverlap="1" layoutInCell="1" locked="0" behindDoc="0" simplePos="0" relativeHeight="494">
            <wp:simplePos x="0" y="0"/>
            <wp:positionH relativeFrom="page">
              <wp:posOffset>1037773</wp:posOffset>
            </wp:positionH>
            <wp:positionV relativeFrom="paragraph">
              <wp:posOffset>140983</wp:posOffset>
            </wp:positionV>
            <wp:extent cx="1590806" cy="409575"/>
            <wp:effectExtent l="0" t="0" r="0" b="0"/>
            <wp:wrapTopAndBottom/>
            <wp:docPr id="701" name="image435.png"/>
            <wp:cNvGraphicFramePr>
              <a:graphicFrameLocks noChangeAspect="1"/>
            </wp:cNvGraphicFramePr>
            <a:graphic>
              <a:graphicData uri="http://schemas.openxmlformats.org/drawingml/2006/picture">
                <pic:pic>
                  <pic:nvPicPr>
                    <pic:cNvPr id="702" name="image435.png"/>
                    <pic:cNvPicPr/>
                  </pic:nvPicPr>
                  <pic:blipFill>
                    <a:blip r:embed="rId604" cstate="print"/>
                    <a:stretch>
                      <a:fillRect/>
                    </a:stretch>
                  </pic:blipFill>
                  <pic:spPr>
                    <a:xfrm>
                      <a:off x="0" y="0"/>
                      <a:ext cx="1590806" cy="409575"/>
                    </a:xfrm>
                    <a:prstGeom prst="rect">
                      <a:avLst/>
                    </a:prstGeom>
                  </pic:spPr>
                </pic:pic>
              </a:graphicData>
            </a:graphic>
          </wp:anchor>
        </w:drawing>
      </w:r>
    </w:p>
    <w:p>
      <w:pPr>
        <w:spacing w:before="21"/>
        <w:ind w:left="1945" w:right="0" w:firstLine="0"/>
        <w:jc w:val="left"/>
        <w:rPr>
          <w:b/>
          <w:sz w:val="16"/>
        </w:rPr>
      </w:pPr>
      <w:r>
        <w:rPr>
          <w:b/>
          <w:sz w:val="16"/>
        </w:rPr>
        <w:t>* </w:t>
      </w:r>
      <w:bookmarkStart w:name="_bookmark423" w:id="567"/>
      <w:bookmarkEnd w:id="567"/>
      <w:r>
        <w:rPr>
          <w:b/>
          <w:sz w:val="16"/>
        </w:rPr>
        <w:t>Razz</w:t>
      </w:r>
      <w:r>
        <w:rPr>
          <w:b/>
          <w:sz w:val="16"/>
        </w:rPr>
        <w:t> (250 Hz)</w:t>
      </w:r>
    </w:p>
    <w:p>
      <w:pPr>
        <w:pStyle w:val="BodyText"/>
        <w:spacing w:before="1"/>
        <w:rPr>
          <w:b/>
          <w:sz w:val="11"/>
        </w:rPr>
      </w:pPr>
      <w:r>
        <w:rPr/>
        <w:drawing>
          <wp:anchor distT="0" distB="0" distL="0" distR="0" allowOverlap="1" layoutInCell="1" locked="0" behindDoc="0" simplePos="0" relativeHeight="495">
            <wp:simplePos x="0" y="0"/>
            <wp:positionH relativeFrom="page">
              <wp:posOffset>5281787</wp:posOffset>
            </wp:positionH>
            <wp:positionV relativeFrom="paragraph">
              <wp:posOffset>106042</wp:posOffset>
            </wp:positionV>
            <wp:extent cx="1695203" cy="409575"/>
            <wp:effectExtent l="0" t="0" r="0" b="0"/>
            <wp:wrapTopAndBottom/>
            <wp:docPr id="703" name="image436.png"/>
            <wp:cNvGraphicFramePr>
              <a:graphicFrameLocks noChangeAspect="1"/>
            </wp:cNvGraphicFramePr>
            <a:graphic>
              <a:graphicData uri="http://schemas.openxmlformats.org/drawingml/2006/picture">
                <pic:pic>
                  <pic:nvPicPr>
                    <pic:cNvPr id="704" name="image436.png"/>
                    <pic:cNvPicPr/>
                  </pic:nvPicPr>
                  <pic:blipFill>
                    <a:blip r:embed="rId605" cstate="print"/>
                    <a:stretch>
                      <a:fillRect/>
                    </a:stretch>
                  </pic:blipFill>
                  <pic:spPr>
                    <a:xfrm>
                      <a:off x="0" y="0"/>
                      <a:ext cx="1695203" cy="409575"/>
                    </a:xfrm>
                    <a:prstGeom prst="rect">
                      <a:avLst/>
                    </a:prstGeom>
                  </pic:spPr>
                </pic:pic>
              </a:graphicData>
            </a:graphic>
          </wp:anchor>
        </w:drawing>
      </w:r>
    </w:p>
    <w:p>
      <w:pPr>
        <w:spacing w:before="27"/>
        <w:ind w:left="679" w:right="1789" w:firstLine="0"/>
        <w:jc w:val="right"/>
        <w:rPr>
          <w:b/>
          <w:sz w:val="16"/>
        </w:rPr>
      </w:pPr>
      <w:bookmarkStart w:name="_bookmark424" w:id="568"/>
      <w:bookmarkEnd w:id="568"/>
      <w:r>
        <w:rPr/>
      </w:r>
      <w:r>
        <w:rPr>
          <w:b/>
          <w:sz w:val="16"/>
        </w:rPr>
        <w:t>Medium (3250 Hz)</w:t>
      </w:r>
    </w:p>
    <w:p>
      <w:pPr>
        <w:pStyle w:val="BodyText"/>
        <w:spacing w:before="4"/>
        <w:rPr>
          <w:b/>
          <w:sz w:val="12"/>
        </w:rPr>
      </w:pPr>
      <w:r>
        <w:rPr/>
        <w:drawing>
          <wp:anchor distT="0" distB="0" distL="0" distR="0" allowOverlap="1" layoutInCell="1" locked="0" behindDoc="0" simplePos="0" relativeHeight="496">
            <wp:simplePos x="0" y="0"/>
            <wp:positionH relativeFrom="page">
              <wp:posOffset>1037770</wp:posOffset>
            </wp:positionH>
            <wp:positionV relativeFrom="paragraph">
              <wp:posOffset>115554</wp:posOffset>
            </wp:positionV>
            <wp:extent cx="1695534" cy="409575"/>
            <wp:effectExtent l="0" t="0" r="0" b="0"/>
            <wp:wrapTopAndBottom/>
            <wp:docPr id="705" name="image437.png"/>
            <wp:cNvGraphicFramePr>
              <a:graphicFrameLocks noChangeAspect="1"/>
            </wp:cNvGraphicFramePr>
            <a:graphic>
              <a:graphicData uri="http://schemas.openxmlformats.org/drawingml/2006/picture">
                <pic:pic>
                  <pic:nvPicPr>
                    <pic:cNvPr id="706" name="image437.png"/>
                    <pic:cNvPicPr/>
                  </pic:nvPicPr>
                  <pic:blipFill>
                    <a:blip r:embed="rId606" cstate="print"/>
                    <a:stretch>
                      <a:fillRect/>
                    </a:stretch>
                  </pic:blipFill>
                  <pic:spPr>
                    <a:xfrm>
                      <a:off x="0" y="0"/>
                      <a:ext cx="1695534" cy="409575"/>
                    </a:xfrm>
                    <a:prstGeom prst="rect">
                      <a:avLst/>
                    </a:prstGeom>
                  </pic:spPr>
                </pic:pic>
              </a:graphicData>
            </a:graphic>
          </wp:anchor>
        </w:drawing>
      </w:r>
    </w:p>
    <w:p>
      <w:pPr>
        <w:spacing w:before="8"/>
        <w:ind w:left="1959" w:right="0" w:firstLine="0"/>
        <w:jc w:val="left"/>
        <w:rPr>
          <w:b/>
          <w:sz w:val="16"/>
        </w:rPr>
      </w:pPr>
      <w:bookmarkStart w:name="_bookmark425" w:id="569"/>
      <w:bookmarkEnd w:id="569"/>
      <w:r>
        <w:rPr/>
      </w:r>
      <w:r>
        <w:rPr>
          <w:b/>
          <w:sz w:val="16"/>
        </w:rPr>
        <w:t>High (4200 Hz)</w:t>
      </w:r>
    </w:p>
    <w:p>
      <w:pPr>
        <w:pStyle w:val="BodyText"/>
        <w:spacing w:before="6"/>
        <w:rPr>
          <w:b/>
          <w:sz w:val="17"/>
        </w:rPr>
      </w:pPr>
    </w:p>
    <w:p>
      <w:pPr>
        <w:pStyle w:val="Heading3"/>
        <w:spacing w:before="111"/>
        <w:rPr>
          <w:i/>
        </w:rPr>
      </w:pPr>
      <w:bookmarkStart w:name="Beeper Duration – Good Read" w:id="570"/>
      <w:bookmarkEnd w:id="570"/>
      <w:r>
        <w:rPr>
          <w:b w:val="0"/>
          <w:i w:val="0"/>
        </w:rPr>
      </w:r>
      <w:bookmarkStart w:name="_bookmark426" w:id="571"/>
      <w:bookmarkEnd w:id="571"/>
      <w:r>
        <w:rPr>
          <w:b w:val="0"/>
          <w:i w:val="0"/>
        </w:rPr>
      </w:r>
      <w:r>
        <w:rPr>
          <w:i/>
        </w:rPr>
        <w:t>Beeper Duration – Good Read</w:t>
      </w:r>
    </w:p>
    <w:p>
      <w:pPr>
        <w:pStyle w:val="BodyText"/>
        <w:spacing w:before="150"/>
        <w:ind w:left="1004"/>
        <w:rPr>
          <w:i/>
        </w:rPr>
      </w:pPr>
      <w:r>
        <w:rPr/>
        <w:t>The beeper duration codes modify the length of the beep the scanner emits on a good read. </w:t>
      </w:r>
      <w:r>
        <w:rPr>
          <w:i/>
        </w:rPr>
        <w:t>Default = Normal.</w:t>
      </w:r>
    </w:p>
    <w:p>
      <w:pPr>
        <w:pStyle w:val="BodyText"/>
        <w:spacing w:before="11"/>
        <w:rPr>
          <w:i/>
          <w:sz w:val="15"/>
        </w:rPr>
      </w:pPr>
      <w:r>
        <w:rPr/>
        <w:drawing>
          <wp:anchor distT="0" distB="0" distL="0" distR="0" allowOverlap="1" layoutInCell="1" locked="0" behindDoc="0" simplePos="0" relativeHeight="497">
            <wp:simplePos x="0" y="0"/>
            <wp:positionH relativeFrom="page">
              <wp:posOffset>809159</wp:posOffset>
            </wp:positionH>
            <wp:positionV relativeFrom="paragraph">
              <wp:posOffset>141422</wp:posOffset>
            </wp:positionV>
            <wp:extent cx="1381034" cy="409575"/>
            <wp:effectExtent l="0" t="0" r="0" b="0"/>
            <wp:wrapTopAndBottom/>
            <wp:docPr id="707" name="image438.png"/>
            <wp:cNvGraphicFramePr>
              <a:graphicFrameLocks noChangeAspect="1"/>
            </wp:cNvGraphicFramePr>
            <a:graphic>
              <a:graphicData uri="http://schemas.openxmlformats.org/drawingml/2006/picture">
                <pic:pic>
                  <pic:nvPicPr>
                    <pic:cNvPr id="708" name="image438.png"/>
                    <pic:cNvPicPr/>
                  </pic:nvPicPr>
                  <pic:blipFill>
                    <a:blip r:embed="rId607" cstate="print"/>
                    <a:stretch>
                      <a:fillRect/>
                    </a:stretch>
                  </pic:blipFill>
                  <pic:spPr>
                    <a:xfrm>
                      <a:off x="0" y="0"/>
                      <a:ext cx="1381034" cy="409575"/>
                    </a:xfrm>
                    <a:prstGeom prst="rect">
                      <a:avLst/>
                    </a:prstGeom>
                  </pic:spPr>
                </pic:pic>
              </a:graphicData>
            </a:graphic>
          </wp:anchor>
        </w:drawing>
      </w:r>
    </w:p>
    <w:p>
      <w:pPr>
        <w:spacing w:before="21"/>
        <w:ind w:left="1355" w:right="0" w:firstLine="0"/>
        <w:jc w:val="left"/>
        <w:rPr>
          <w:b/>
          <w:sz w:val="16"/>
        </w:rPr>
      </w:pPr>
      <w:bookmarkStart w:name="_bookmark427" w:id="572"/>
      <w:bookmarkEnd w:id="572"/>
      <w:r>
        <w:rPr/>
      </w:r>
      <w:r>
        <w:rPr>
          <w:b/>
          <w:sz w:val="16"/>
        </w:rPr>
        <w:t>* Normal Beep</w:t>
      </w:r>
    </w:p>
    <w:p>
      <w:pPr>
        <w:pStyle w:val="BodyText"/>
        <w:spacing w:before="5"/>
        <w:rPr>
          <w:b/>
          <w:sz w:val="12"/>
        </w:rPr>
      </w:pPr>
      <w:r>
        <w:rPr/>
        <w:drawing>
          <wp:anchor distT="0" distB="0" distL="0" distR="0" allowOverlap="1" layoutInCell="1" locked="0" behindDoc="0" simplePos="0" relativeHeight="498">
            <wp:simplePos x="0" y="0"/>
            <wp:positionH relativeFrom="page">
              <wp:posOffset>5621655</wp:posOffset>
            </wp:positionH>
            <wp:positionV relativeFrom="paragraph">
              <wp:posOffset>115757</wp:posOffset>
            </wp:positionV>
            <wp:extent cx="1381308" cy="409575"/>
            <wp:effectExtent l="0" t="0" r="0" b="0"/>
            <wp:wrapTopAndBottom/>
            <wp:docPr id="709" name="image439.png"/>
            <wp:cNvGraphicFramePr>
              <a:graphicFrameLocks noChangeAspect="1"/>
            </wp:cNvGraphicFramePr>
            <a:graphic>
              <a:graphicData uri="http://schemas.openxmlformats.org/drawingml/2006/picture">
                <pic:pic>
                  <pic:nvPicPr>
                    <pic:cNvPr id="710" name="image439.png"/>
                    <pic:cNvPicPr/>
                  </pic:nvPicPr>
                  <pic:blipFill>
                    <a:blip r:embed="rId608" cstate="print"/>
                    <a:stretch>
                      <a:fillRect/>
                    </a:stretch>
                  </pic:blipFill>
                  <pic:spPr>
                    <a:xfrm>
                      <a:off x="0" y="0"/>
                      <a:ext cx="1381308" cy="409575"/>
                    </a:xfrm>
                    <a:prstGeom prst="rect">
                      <a:avLst/>
                    </a:prstGeom>
                  </pic:spPr>
                </pic:pic>
              </a:graphicData>
            </a:graphic>
          </wp:anchor>
        </w:drawing>
      </w:r>
    </w:p>
    <w:p>
      <w:pPr>
        <w:spacing w:before="25"/>
        <w:ind w:left="679" w:right="1750" w:firstLine="0"/>
        <w:jc w:val="right"/>
        <w:rPr>
          <w:b/>
          <w:sz w:val="16"/>
        </w:rPr>
      </w:pPr>
      <w:bookmarkStart w:name="_bookmark428" w:id="573"/>
      <w:bookmarkEnd w:id="573"/>
      <w:r>
        <w:rPr/>
      </w:r>
      <w:r>
        <w:rPr>
          <w:b/>
          <w:sz w:val="16"/>
        </w:rPr>
        <w:t>Short Beep</w:t>
      </w:r>
    </w:p>
    <w:p>
      <w:pPr>
        <w:pStyle w:val="BodyText"/>
        <w:spacing w:before="11"/>
        <w:rPr>
          <w:b/>
          <w:sz w:val="17"/>
        </w:rPr>
      </w:pPr>
    </w:p>
    <w:p>
      <w:pPr>
        <w:pStyle w:val="Heading3"/>
        <w:spacing w:before="111"/>
        <w:rPr>
          <w:i/>
        </w:rPr>
      </w:pPr>
      <w:bookmarkStart w:name="LED – Good Read" w:id="574"/>
      <w:bookmarkEnd w:id="574"/>
      <w:r>
        <w:rPr>
          <w:b w:val="0"/>
          <w:i w:val="0"/>
        </w:rPr>
      </w:r>
      <w:bookmarkStart w:name="_bookmark429" w:id="575"/>
      <w:bookmarkEnd w:id="575"/>
      <w:r>
        <w:rPr>
          <w:b w:val="0"/>
          <w:i w:val="0"/>
        </w:rPr>
      </w:r>
      <w:bookmarkStart w:name="_bookmark430" w:id="576"/>
      <w:bookmarkEnd w:id="576"/>
      <w:r>
        <w:rPr>
          <w:b w:val="0"/>
          <w:i w:val="0"/>
        </w:rPr>
      </w:r>
      <w:r>
        <w:rPr>
          <w:i/>
        </w:rPr>
        <w:t>LED – Good Read</w:t>
      </w:r>
    </w:p>
    <w:p>
      <w:pPr>
        <w:spacing w:before="150"/>
        <w:ind w:left="1004" w:right="0" w:firstLine="0"/>
        <w:jc w:val="left"/>
        <w:rPr>
          <w:i/>
          <w:sz w:val="18"/>
        </w:rPr>
      </w:pPr>
      <w:r>
        <w:rPr>
          <w:sz w:val="18"/>
        </w:rPr>
        <w:t>The LED indicator can be programmed </w:t>
      </w:r>
      <w:r>
        <w:rPr>
          <w:b/>
          <w:sz w:val="18"/>
        </w:rPr>
        <w:t>On </w:t>
      </w:r>
      <w:r>
        <w:rPr>
          <w:sz w:val="18"/>
        </w:rPr>
        <w:t>or </w:t>
      </w:r>
      <w:r>
        <w:rPr>
          <w:b/>
          <w:sz w:val="18"/>
        </w:rPr>
        <w:t>Off </w:t>
      </w:r>
      <w:r>
        <w:rPr>
          <w:sz w:val="18"/>
        </w:rPr>
        <w:t>in response to a good read. </w:t>
      </w:r>
      <w:r>
        <w:rPr>
          <w:i/>
          <w:sz w:val="18"/>
        </w:rPr>
        <w:t>Default = On.</w:t>
      </w:r>
    </w:p>
    <w:p>
      <w:pPr>
        <w:pStyle w:val="BodyText"/>
        <w:spacing w:before="11"/>
        <w:rPr>
          <w:i/>
          <w:sz w:val="15"/>
        </w:rPr>
      </w:pPr>
      <w:r>
        <w:rPr/>
        <w:drawing>
          <wp:anchor distT="0" distB="0" distL="0" distR="0" allowOverlap="1" layoutInCell="1" locked="0" behindDoc="0" simplePos="0" relativeHeight="499">
            <wp:simplePos x="0" y="0"/>
            <wp:positionH relativeFrom="page">
              <wp:posOffset>809159</wp:posOffset>
            </wp:positionH>
            <wp:positionV relativeFrom="paragraph">
              <wp:posOffset>141499</wp:posOffset>
            </wp:positionV>
            <wp:extent cx="1380996" cy="409575"/>
            <wp:effectExtent l="0" t="0" r="0" b="0"/>
            <wp:wrapTopAndBottom/>
            <wp:docPr id="711" name="image440.png"/>
            <wp:cNvGraphicFramePr>
              <a:graphicFrameLocks noChangeAspect="1"/>
            </wp:cNvGraphicFramePr>
            <a:graphic>
              <a:graphicData uri="http://schemas.openxmlformats.org/drawingml/2006/picture">
                <pic:pic>
                  <pic:nvPicPr>
                    <pic:cNvPr id="712" name="image440.png"/>
                    <pic:cNvPicPr/>
                  </pic:nvPicPr>
                  <pic:blipFill>
                    <a:blip r:embed="rId609" cstate="print"/>
                    <a:stretch>
                      <a:fillRect/>
                    </a:stretch>
                  </pic:blipFill>
                  <pic:spPr>
                    <a:xfrm>
                      <a:off x="0" y="0"/>
                      <a:ext cx="1380996" cy="409575"/>
                    </a:xfrm>
                    <a:prstGeom prst="rect">
                      <a:avLst/>
                    </a:prstGeom>
                  </pic:spPr>
                </pic:pic>
              </a:graphicData>
            </a:graphic>
          </wp:anchor>
        </w:drawing>
      </w:r>
    </w:p>
    <w:p>
      <w:pPr>
        <w:spacing w:before="38"/>
        <w:ind w:left="1057" w:right="0" w:firstLine="0"/>
        <w:jc w:val="left"/>
        <w:rPr>
          <w:b/>
          <w:sz w:val="16"/>
        </w:rPr>
      </w:pPr>
      <w:r>
        <w:rPr>
          <w:b/>
          <w:sz w:val="16"/>
        </w:rPr>
        <w:t>* LED - Good Read On</w:t>
      </w:r>
    </w:p>
    <w:p>
      <w:pPr>
        <w:pStyle w:val="BodyText"/>
        <w:spacing w:before="6"/>
        <w:rPr>
          <w:b/>
          <w:sz w:val="14"/>
        </w:rPr>
      </w:pPr>
    </w:p>
    <w:p>
      <w:pPr>
        <w:pStyle w:val="BodyText"/>
        <w:ind w:left="8393"/>
        <w:rPr>
          <w:sz w:val="20"/>
        </w:rPr>
      </w:pPr>
      <w:r>
        <w:rPr>
          <w:sz w:val="20"/>
        </w:rPr>
        <w:drawing>
          <wp:inline distT="0" distB="0" distL="0" distR="0">
            <wp:extent cx="1381346" cy="409575"/>
            <wp:effectExtent l="0" t="0" r="0" b="0"/>
            <wp:docPr id="713" name="image441.png"/>
            <wp:cNvGraphicFramePr>
              <a:graphicFrameLocks noChangeAspect="1"/>
            </wp:cNvGraphicFramePr>
            <a:graphic>
              <a:graphicData uri="http://schemas.openxmlformats.org/drawingml/2006/picture">
                <pic:pic>
                  <pic:nvPicPr>
                    <pic:cNvPr id="714" name="image441.png"/>
                    <pic:cNvPicPr/>
                  </pic:nvPicPr>
                  <pic:blipFill>
                    <a:blip r:embed="rId610" cstate="print"/>
                    <a:stretch>
                      <a:fillRect/>
                    </a:stretch>
                  </pic:blipFill>
                  <pic:spPr>
                    <a:xfrm>
                      <a:off x="0" y="0"/>
                      <a:ext cx="1381346" cy="409575"/>
                    </a:xfrm>
                    <a:prstGeom prst="rect">
                      <a:avLst/>
                    </a:prstGeom>
                  </pic:spPr>
                </pic:pic>
              </a:graphicData>
            </a:graphic>
          </wp:inline>
        </w:drawing>
      </w:r>
      <w:r>
        <w:rPr>
          <w:sz w:val="20"/>
        </w:rPr>
      </w:r>
    </w:p>
    <w:p>
      <w:pPr>
        <w:spacing w:after="0"/>
        <w:rPr>
          <w:sz w:val="20"/>
        </w:rPr>
        <w:sectPr>
          <w:headerReference w:type="default" r:id="rId602"/>
          <w:footerReference w:type="default" r:id="rId603"/>
          <w:pgSz w:w="12240" w:h="15840"/>
          <w:pgMar w:header="1218" w:footer="0" w:top="1400" w:bottom="280" w:left="460" w:right="120"/>
        </w:sectPr>
      </w:pPr>
    </w:p>
    <w:p>
      <w:pPr>
        <w:pStyle w:val="BodyText"/>
        <w:rPr>
          <w:b/>
          <w:sz w:val="28"/>
        </w:rPr>
      </w:pPr>
    </w:p>
    <w:p>
      <w:pPr>
        <w:pStyle w:val="Heading3"/>
        <w:spacing w:before="176"/>
        <w:rPr>
          <w:i/>
        </w:rPr>
      </w:pPr>
      <w:bookmarkStart w:name="Number of Beeps – Good Read" w:id="577"/>
      <w:bookmarkEnd w:id="577"/>
      <w:r>
        <w:rPr>
          <w:b w:val="0"/>
          <w:i w:val="0"/>
        </w:rPr>
      </w:r>
      <w:bookmarkStart w:name="_bookmark431" w:id="578"/>
      <w:bookmarkEnd w:id="578"/>
      <w:r>
        <w:rPr>
          <w:b w:val="0"/>
          <w:i w:val="0"/>
        </w:rPr>
      </w:r>
      <w:bookmarkStart w:name="_bookmark432" w:id="579"/>
      <w:bookmarkEnd w:id="579"/>
      <w:r>
        <w:rPr>
          <w:b w:val="0"/>
          <w:i w:val="0"/>
        </w:rPr>
      </w:r>
      <w:r>
        <w:rPr>
          <w:i/>
        </w:rPr>
        <w:t>Number of Beeps – Good Read</w:t>
      </w:r>
    </w:p>
    <w:p>
      <w:pPr>
        <w:spacing w:before="37"/>
        <w:ind w:left="1297" w:right="0" w:firstLine="0"/>
        <w:jc w:val="left"/>
        <w:rPr>
          <w:b/>
          <w:sz w:val="16"/>
        </w:rPr>
      </w:pPr>
      <w:r>
        <w:rPr/>
        <w:br w:type="column"/>
      </w:r>
      <w:r>
        <w:rPr>
          <w:b/>
          <w:sz w:val="16"/>
        </w:rPr>
        <w:t>LED - Good Read Off</w:t>
      </w:r>
    </w:p>
    <w:p>
      <w:pPr>
        <w:spacing w:after="0"/>
        <w:jc w:val="left"/>
        <w:rPr>
          <w:sz w:val="16"/>
        </w:rPr>
        <w:sectPr>
          <w:type w:val="continuous"/>
          <w:pgSz w:w="12240" w:h="15840"/>
          <w:pgMar w:top="1220" w:bottom="280" w:left="460" w:right="120"/>
          <w:cols w:num="2" w:equalWidth="0">
            <w:col w:w="4579" w:space="2810"/>
            <w:col w:w="4271"/>
          </w:cols>
        </w:sectPr>
      </w:pPr>
    </w:p>
    <w:p>
      <w:pPr>
        <w:pStyle w:val="BodyText"/>
        <w:spacing w:line="254" w:lineRule="auto" w:before="110"/>
        <w:ind w:left="1004" w:right="960"/>
      </w:pPr>
      <w:r>
        <w:rPr/>
        <w:t>The number of beeps of a good read can be programmed from 1 - 9. The same number of beeps will be applied to the beeper and LED in response to a good read. For example, if you program this option to have five beeps, there will be five beeps and five LED flashes in response to a good read. The beeps and LED flashes are in sync with one another. To change the number of beeps, scan the bar code below and then scan a digit (1-9) bar code and the </w:t>
      </w:r>
      <w:r>
        <w:rPr>
          <w:b/>
        </w:rPr>
        <w:t>Save </w:t>
      </w:r>
      <w:r>
        <w:rPr/>
        <w:t>bar code on the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1"/>
        </w:rPr>
      </w:pPr>
      <w:r>
        <w:rPr/>
        <w:pict>
          <v:shape style="position:absolute;margin-left:54.935001pt;margin-top:14.072169pt;width:506.65pt;height:.550pt;mso-position-horizontal-relative:page;mso-position-vertical-relative:paragraph;z-index:-15472640;mso-wrap-distance-left:0;mso-wrap-distance-right:0" coordorigin="1099,281" coordsize="10133,11" path="m1104,281l1099,281,1099,292,1104,292,1104,281xm11231,281l1104,281,1104,292,11231,292,11231,281xe" filled="true" fillcolor="#000000" stroked="false">
            <v:path arrowok="t"/>
            <v:fill type="solid"/>
            <w10:wrap type="topAndBottom"/>
          </v:shape>
        </w:pict>
      </w:r>
    </w:p>
    <w:p>
      <w:pPr>
        <w:pStyle w:val="Heading8"/>
        <w:ind w:left="627"/>
        <w:jc w:val="left"/>
        <w:rPr>
          <w:i/>
        </w:rPr>
      </w:pPr>
      <w:r>
        <w:rPr>
          <w:i/>
        </w:rPr>
        <w:t>4 - 4</w:t>
      </w:r>
    </w:p>
    <w:p>
      <w:pPr>
        <w:spacing w:after="0"/>
        <w:jc w:val="left"/>
        <w:sectPr>
          <w:type w:val="continuous"/>
          <w:pgSz w:w="12240" w:h="15840"/>
          <w:pgMar w:top="1220" w:bottom="280" w:left="460" w:right="120"/>
        </w:sectPr>
      </w:pPr>
    </w:p>
    <w:p>
      <w:pPr>
        <w:pStyle w:val="BodyText"/>
        <w:rPr>
          <w:i/>
          <w:sz w:val="20"/>
        </w:rPr>
      </w:pPr>
    </w:p>
    <w:p>
      <w:pPr>
        <w:pStyle w:val="BodyText"/>
        <w:spacing w:before="4"/>
        <w:rPr>
          <w:i/>
          <w:sz w:val="24"/>
        </w:rPr>
      </w:pPr>
    </w:p>
    <w:p>
      <w:pPr>
        <w:pStyle w:val="BodyText"/>
        <w:spacing w:before="1"/>
        <w:ind w:left="1004"/>
        <w:rPr>
          <w:i/>
        </w:rPr>
      </w:pPr>
      <w:hyperlink w:history="true" w:anchor="_bookmark1040">
        <w:r>
          <w:rPr>
            <w:color w:val="0000FF"/>
          </w:rPr>
          <w:t>Programming Chart </w:t>
        </w:r>
      </w:hyperlink>
      <w:r>
        <w:rPr/>
        <w:t>inside the back cover of this manual. </w:t>
      </w:r>
      <w:r>
        <w:rPr>
          <w:i/>
        </w:rPr>
        <w:t>Default = 1.</w:t>
      </w:r>
    </w:p>
    <w:p>
      <w:pPr>
        <w:pStyle w:val="BodyText"/>
        <w:spacing w:before="10"/>
        <w:rPr>
          <w:i/>
          <w:sz w:val="21"/>
        </w:rPr>
      </w:pPr>
    </w:p>
    <w:p>
      <w:pPr>
        <w:pStyle w:val="BodyText"/>
        <w:ind w:left="4677"/>
        <w:rPr>
          <w:sz w:val="20"/>
        </w:rPr>
      </w:pPr>
      <w:r>
        <w:rPr>
          <w:sz w:val="20"/>
        </w:rPr>
        <w:drawing>
          <wp:inline distT="0" distB="0" distL="0" distR="0">
            <wp:extent cx="1276615" cy="409575"/>
            <wp:effectExtent l="0" t="0" r="0" b="0"/>
            <wp:docPr id="715" name="image442.png"/>
            <wp:cNvGraphicFramePr>
              <a:graphicFrameLocks noChangeAspect="1"/>
            </wp:cNvGraphicFramePr>
            <a:graphic>
              <a:graphicData uri="http://schemas.openxmlformats.org/drawingml/2006/picture">
                <pic:pic>
                  <pic:nvPicPr>
                    <pic:cNvPr id="716" name="image442.png"/>
                    <pic:cNvPicPr/>
                  </pic:nvPicPr>
                  <pic:blipFill>
                    <a:blip r:embed="rId613" cstate="print"/>
                    <a:stretch>
                      <a:fillRect/>
                    </a:stretch>
                  </pic:blipFill>
                  <pic:spPr>
                    <a:xfrm>
                      <a:off x="0" y="0"/>
                      <a:ext cx="1276615" cy="409575"/>
                    </a:xfrm>
                    <a:prstGeom prst="rect">
                      <a:avLst/>
                    </a:prstGeom>
                  </pic:spPr>
                </pic:pic>
              </a:graphicData>
            </a:graphic>
          </wp:inline>
        </w:drawing>
      </w:r>
      <w:r>
        <w:rPr>
          <w:sz w:val="20"/>
        </w:rPr>
      </w:r>
    </w:p>
    <w:p>
      <w:pPr>
        <w:spacing w:after="0"/>
        <w:rPr>
          <w:sz w:val="20"/>
        </w:rPr>
        <w:sectPr>
          <w:headerReference w:type="default" r:id="rId611"/>
          <w:footerReference w:type="default" r:id="rId612"/>
          <w:pgSz w:w="12240" w:h="15840"/>
          <w:pgMar w:header="1218" w:footer="0" w:top="1400" w:bottom="280" w:left="460" w:right="120"/>
        </w:sectPr>
      </w:pPr>
    </w:p>
    <w:p>
      <w:pPr>
        <w:pStyle w:val="BodyText"/>
        <w:spacing w:before="11"/>
        <w:rPr>
          <w:i/>
          <w:sz w:val="35"/>
        </w:rPr>
      </w:pPr>
    </w:p>
    <w:p>
      <w:pPr>
        <w:pStyle w:val="Heading3"/>
        <w:rPr>
          <w:i/>
        </w:rPr>
      </w:pPr>
      <w:bookmarkStart w:name="Number of Beeps – Error" w:id="580"/>
      <w:bookmarkEnd w:id="580"/>
      <w:r>
        <w:rPr>
          <w:b w:val="0"/>
          <w:i w:val="0"/>
        </w:rPr>
      </w:r>
      <w:bookmarkStart w:name="_bookmark433" w:id="581"/>
      <w:bookmarkEnd w:id="581"/>
      <w:r>
        <w:rPr>
          <w:b w:val="0"/>
          <w:i w:val="0"/>
        </w:rPr>
      </w:r>
      <w:bookmarkStart w:name="_bookmark434" w:id="582"/>
      <w:bookmarkEnd w:id="582"/>
      <w:r>
        <w:rPr>
          <w:b w:val="0"/>
          <w:i w:val="0"/>
        </w:rPr>
      </w:r>
      <w:r>
        <w:rPr>
          <w:i/>
        </w:rPr>
        <w:t>Number of Beeps – </w:t>
      </w:r>
      <w:r>
        <w:rPr>
          <w:i/>
          <w:spacing w:val="-5"/>
        </w:rPr>
        <w:t>Error</w:t>
      </w:r>
    </w:p>
    <w:p>
      <w:pPr>
        <w:spacing w:before="50"/>
        <w:ind w:left="190" w:right="0" w:firstLine="0"/>
        <w:jc w:val="left"/>
        <w:rPr>
          <w:b/>
          <w:sz w:val="16"/>
        </w:rPr>
      </w:pPr>
      <w:r>
        <w:rPr/>
        <w:br w:type="column"/>
      </w:r>
      <w:r>
        <w:rPr>
          <w:b/>
          <w:sz w:val="16"/>
        </w:rPr>
        <w:t>Number of Good Read Beeps/LED Flashes</w:t>
      </w:r>
    </w:p>
    <w:p>
      <w:pPr>
        <w:spacing w:after="0"/>
        <w:jc w:val="left"/>
        <w:rPr>
          <w:sz w:val="16"/>
        </w:rPr>
        <w:sectPr>
          <w:type w:val="continuous"/>
          <w:pgSz w:w="12240" w:h="15840"/>
          <w:pgMar w:top="1220" w:bottom="280" w:left="460" w:right="120"/>
          <w:cols w:num="2" w:equalWidth="0">
            <w:col w:w="3840" w:space="40"/>
            <w:col w:w="7780"/>
          </w:cols>
        </w:sectPr>
      </w:pPr>
    </w:p>
    <w:p>
      <w:pPr>
        <w:pStyle w:val="BodyText"/>
        <w:spacing w:line="254" w:lineRule="auto" w:before="110"/>
        <w:ind w:left="1004" w:right="981"/>
        <w:rPr>
          <w:i/>
        </w:rPr>
      </w:pPr>
      <w:r>
        <w:rPr/>
        <w:t>The number of beeps and LED flashes emitted by the scanner </w:t>
      </w:r>
      <w:r>
        <w:rPr>
          <w:spacing w:val="-3"/>
        </w:rPr>
        <w:t>for </w:t>
      </w:r>
      <w:r>
        <w:rPr/>
        <w:t>a bad read or error can be programmed from 1 - 9. For example,</w:t>
      </w:r>
      <w:r>
        <w:rPr>
          <w:spacing w:val="-6"/>
        </w:rPr>
        <w:t> </w:t>
      </w:r>
      <w:r>
        <w:rPr/>
        <w:t>if</w:t>
      </w:r>
      <w:r>
        <w:rPr>
          <w:spacing w:val="-5"/>
        </w:rPr>
        <w:t> </w:t>
      </w:r>
      <w:r>
        <w:rPr/>
        <w:t>you</w:t>
      </w:r>
      <w:r>
        <w:rPr>
          <w:spacing w:val="-5"/>
        </w:rPr>
        <w:t> </w:t>
      </w:r>
      <w:r>
        <w:rPr/>
        <w:t>program</w:t>
      </w:r>
      <w:r>
        <w:rPr>
          <w:spacing w:val="-5"/>
        </w:rPr>
        <w:t> </w:t>
      </w:r>
      <w:r>
        <w:rPr/>
        <w:t>this</w:t>
      </w:r>
      <w:r>
        <w:rPr>
          <w:spacing w:val="-6"/>
        </w:rPr>
        <w:t> </w:t>
      </w:r>
      <w:r>
        <w:rPr/>
        <w:t>option</w:t>
      </w:r>
      <w:r>
        <w:rPr>
          <w:spacing w:val="-5"/>
        </w:rPr>
        <w:t> </w:t>
      </w:r>
      <w:r>
        <w:rPr/>
        <w:t>to</w:t>
      </w:r>
      <w:r>
        <w:rPr>
          <w:spacing w:val="-5"/>
        </w:rPr>
        <w:t> </w:t>
      </w:r>
      <w:r>
        <w:rPr>
          <w:spacing w:val="-3"/>
        </w:rPr>
        <w:t>have</w:t>
      </w:r>
      <w:r>
        <w:rPr>
          <w:spacing w:val="-6"/>
        </w:rPr>
        <w:t> </w:t>
      </w:r>
      <w:r>
        <w:rPr/>
        <w:t>five</w:t>
      </w:r>
      <w:r>
        <w:rPr>
          <w:spacing w:val="-7"/>
        </w:rPr>
        <w:t> </w:t>
      </w:r>
      <w:r>
        <w:rPr/>
        <w:t>error</w:t>
      </w:r>
      <w:r>
        <w:rPr>
          <w:spacing w:val="-5"/>
        </w:rPr>
        <w:t> </w:t>
      </w:r>
      <w:r>
        <w:rPr/>
        <w:t>beeps,</w:t>
      </w:r>
      <w:r>
        <w:rPr>
          <w:spacing w:val="-5"/>
        </w:rPr>
        <w:t> </w:t>
      </w:r>
      <w:r>
        <w:rPr/>
        <w:t>there</w:t>
      </w:r>
      <w:r>
        <w:rPr>
          <w:spacing w:val="-5"/>
        </w:rPr>
        <w:t> </w:t>
      </w:r>
      <w:r>
        <w:rPr/>
        <w:t>will</w:t>
      </w:r>
      <w:r>
        <w:rPr>
          <w:spacing w:val="-6"/>
        </w:rPr>
        <w:t> </w:t>
      </w:r>
      <w:r>
        <w:rPr/>
        <w:t>be</w:t>
      </w:r>
      <w:r>
        <w:rPr>
          <w:spacing w:val="-5"/>
        </w:rPr>
        <w:t> </w:t>
      </w:r>
      <w:r>
        <w:rPr/>
        <w:t>five</w:t>
      </w:r>
      <w:r>
        <w:rPr>
          <w:spacing w:val="-6"/>
        </w:rPr>
        <w:t> </w:t>
      </w:r>
      <w:r>
        <w:rPr/>
        <w:t>error</w:t>
      </w:r>
      <w:r>
        <w:rPr>
          <w:spacing w:val="-5"/>
        </w:rPr>
        <w:t> </w:t>
      </w:r>
      <w:r>
        <w:rPr/>
        <w:t>beeps</w:t>
      </w:r>
      <w:r>
        <w:rPr>
          <w:spacing w:val="-6"/>
        </w:rPr>
        <w:t> </w:t>
      </w:r>
      <w:r>
        <w:rPr/>
        <w:t>and</w:t>
      </w:r>
      <w:r>
        <w:rPr>
          <w:spacing w:val="-5"/>
        </w:rPr>
        <w:t> </w:t>
      </w:r>
      <w:r>
        <w:rPr/>
        <w:t>five</w:t>
      </w:r>
      <w:r>
        <w:rPr>
          <w:spacing w:val="-5"/>
        </w:rPr>
        <w:t> </w:t>
      </w:r>
      <w:r>
        <w:rPr/>
        <w:t>LED</w:t>
      </w:r>
      <w:r>
        <w:rPr>
          <w:spacing w:val="-5"/>
        </w:rPr>
        <w:t> </w:t>
      </w:r>
      <w:r>
        <w:rPr/>
        <w:t>flashes</w:t>
      </w:r>
      <w:r>
        <w:rPr>
          <w:spacing w:val="-6"/>
        </w:rPr>
        <w:t> </w:t>
      </w:r>
      <w:r>
        <w:rPr/>
        <w:t>in</w:t>
      </w:r>
      <w:r>
        <w:rPr>
          <w:spacing w:val="-5"/>
        </w:rPr>
        <w:t> </w:t>
      </w:r>
      <w:r>
        <w:rPr/>
        <w:t>response to an error. </w:t>
      </w:r>
      <w:r>
        <w:rPr>
          <w:spacing w:val="-11"/>
        </w:rPr>
        <w:t>To </w:t>
      </w:r>
      <w:r>
        <w:rPr/>
        <w:t>change the number of error beeps, scan the bar code below and then scan a digit (1-9) bar code and the </w:t>
      </w:r>
      <w:r>
        <w:rPr>
          <w:b/>
        </w:rPr>
        <w:t>Save </w:t>
      </w:r>
      <w:r>
        <w:rPr/>
        <w:t>bar code on the </w:t>
      </w:r>
      <w:hyperlink w:history="true" w:anchor="_bookmark1040">
        <w:r>
          <w:rPr>
            <w:color w:val="0000FF"/>
          </w:rPr>
          <w:t>Programming Chart </w:t>
        </w:r>
      </w:hyperlink>
      <w:r>
        <w:rPr/>
        <w:t>inside the back cover of this manual. </w:t>
      </w:r>
      <w:r>
        <w:rPr>
          <w:i/>
        </w:rPr>
        <w:t>Default =</w:t>
      </w:r>
      <w:r>
        <w:rPr>
          <w:i/>
          <w:spacing w:val="-13"/>
        </w:rPr>
        <w:t> </w:t>
      </w:r>
      <w:r>
        <w:rPr>
          <w:i/>
        </w:rPr>
        <w:t>1.</w:t>
      </w:r>
    </w:p>
    <w:p>
      <w:pPr>
        <w:pStyle w:val="BodyText"/>
        <w:spacing w:before="4"/>
        <w:rPr>
          <w:i/>
          <w:sz w:val="22"/>
        </w:rPr>
      </w:pPr>
    </w:p>
    <w:p>
      <w:pPr>
        <w:pStyle w:val="BodyText"/>
        <w:ind w:left="4678"/>
        <w:rPr>
          <w:sz w:val="20"/>
        </w:rPr>
      </w:pPr>
      <w:r>
        <w:rPr>
          <w:sz w:val="20"/>
        </w:rPr>
        <w:drawing>
          <wp:inline distT="0" distB="0" distL="0" distR="0">
            <wp:extent cx="1276271" cy="409575"/>
            <wp:effectExtent l="0" t="0" r="0" b="0"/>
            <wp:docPr id="717" name="image443.png"/>
            <wp:cNvGraphicFramePr>
              <a:graphicFrameLocks noChangeAspect="1"/>
            </wp:cNvGraphicFramePr>
            <a:graphic>
              <a:graphicData uri="http://schemas.openxmlformats.org/drawingml/2006/picture">
                <pic:pic>
                  <pic:nvPicPr>
                    <pic:cNvPr id="718" name="image443.png"/>
                    <pic:cNvPicPr/>
                  </pic:nvPicPr>
                  <pic:blipFill>
                    <a:blip r:embed="rId614" cstate="print"/>
                    <a:stretch>
                      <a:fillRect/>
                    </a:stretch>
                  </pic:blipFill>
                  <pic:spPr>
                    <a:xfrm>
                      <a:off x="0" y="0"/>
                      <a:ext cx="1276271" cy="40957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spacing w:before="10"/>
        <w:rPr>
          <w:i/>
          <w:sz w:val="35"/>
        </w:rPr>
      </w:pPr>
    </w:p>
    <w:p>
      <w:pPr>
        <w:pStyle w:val="Heading3"/>
        <w:spacing w:before="1"/>
        <w:rPr>
          <w:i/>
        </w:rPr>
      </w:pPr>
      <w:bookmarkStart w:name="Beeper Volume Max" w:id="583"/>
      <w:bookmarkEnd w:id="583"/>
      <w:r>
        <w:rPr>
          <w:b w:val="0"/>
          <w:i w:val="0"/>
        </w:rPr>
      </w:r>
      <w:bookmarkStart w:name="_bookmark435" w:id="584"/>
      <w:bookmarkEnd w:id="584"/>
      <w:r>
        <w:rPr>
          <w:b w:val="0"/>
          <w:i w:val="0"/>
        </w:rPr>
      </w:r>
      <w:bookmarkStart w:name="_bookmark436" w:id="585"/>
      <w:bookmarkEnd w:id="585"/>
      <w:r>
        <w:rPr>
          <w:b w:val="0"/>
          <w:i w:val="0"/>
        </w:rPr>
      </w:r>
      <w:r>
        <w:rPr>
          <w:i/>
        </w:rPr>
        <w:t>Beeper </w:t>
      </w:r>
      <w:r>
        <w:rPr>
          <w:i/>
          <w:spacing w:val="-4"/>
        </w:rPr>
        <w:t>Volume </w:t>
      </w:r>
      <w:r>
        <w:rPr>
          <w:i/>
          <w:spacing w:val="-6"/>
        </w:rPr>
        <w:t>Max</w:t>
      </w:r>
    </w:p>
    <w:p>
      <w:pPr>
        <w:spacing w:before="50"/>
        <w:ind w:left="998" w:right="0" w:firstLine="0"/>
        <w:jc w:val="left"/>
        <w:rPr>
          <w:b/>
          <w:sz w:val="16"/>
        </w:rPr>
      </w:pPr>
      <w:r>
        <w:rPr/>
        <w:br w:type="column"/>
      </w:r>
      <w:r>
        <w:rPr>
          <w:b/>
          <w:sz w:val="16"/>
        </w:rPr>
        <w:t>Number of Error Beeps/LED Flashes</w:t>
      </w:r>
    </w:p>
    <w:p>
      <w:pPr>
        <w:spacing w:after="0"/>
        <w:jc w:val="left"/>
        <w:rPr>
          <w:sz w:val="16"/>
        </w:rPr>
        <w:sectPr>
          <w:type w:val="continuous"/>
          <w:pgSz w:w="12240" w:h="15840"/>
          <w:pgMar w:top="1220" w:bottom="280" w:left="460" w:right="120"/>
          <w:cols w:num="2" w:equalWidth="0">
            <w:col w:w="3263" w:space="40"/>
            <w:col w:w="8357"/>
          </w:cols>
        </w:sectPr>
      </w:pPr>
    </w:p>
    <w:p>
      <w:pPr>
        <w:spacing w:before="80"/>
        <w:ind w:left="1004" w:right="0" w:firstLine="0"/>
        <w:jc w:val="left"/>
        <w:rPr>
          <w:i/>
          <w:sz w:val="18"/>
        </w:rPr>
      </w:pPr>
      <w:r>
        <w:rPr>
          <w:i/>
          <w:sz w:val="18"/>
        </w:rPr>
        <w:t>Note: The Beeper Volume Max feature only applies to Granit products.</w:t>
      </w:r>
    </w:p>
    <w:p>
      <w:pPr>
        <w:pStyle w:val="BodyText"/>
        <w:spacing w:line="256" w:lineRule="auto" w:before="153"/>
        <w:ind w:left="1004" w:right="974"/>
      </w:pPr>
      <w:r>
        <w:rPr/>
        <w:t>Scan</w:t>
      </w:r>
      <w:r>
        <w:rPr>
          <w:spacing w:val="-9"/>
        </w:rPr>
        <w:t> </w:t>
      </w:r>
      <w:r>
        <w:rPr/>
        <w:t>the</w:t>
      </w:r>
      <w:r>
        <w:rPr>
          <w:spacing w:val="-9"/>
        </w:rPr>
        <w:t> </w:t>
      </w:r>
      <w:r>
        <w:rPr/>
        <w:t>following</w:t>
      </w:r>
      <w:r>
        <w:rPr>
          <w:spacing w:val="-9"/>
        </w:rPr>
        <w:t> </w:t>
      </w:r>
      <w:r>
        <w:rPr/>
        <w:t>bar</w:t>
      </w:r>
      <w:r>
        <w:rPr>
          <w:spacing w:val="-9"/>
        </w:rPr>
        <w:t> </w:t>
      </w:r>
      <w:r>
        <w:rPr/>
        <w:t>code</w:t>
      </w:r>
      <w:r>
        <w:rPr>
          <w:spacing w:val="-9"/>
        </w:rPr>
        <w:t> </w:t>
      </w:r>
      <w:r>
        <w:rPr/>
        <w:t>to</w:t>
      </w:r>
      <w:r>
        <w:rPr>
          <w:spacing w:val="-9"/>
        </w:rPr>
        <w:t> </w:t>
      </w:r>
      <w:r>
        <w:rPr/>
        <w:t>set</w:t>
      </w:r>
      <w:r>
        <w:rPr>
          <w:spacing w:val="-8"/>
        </w:rPr>
        <w:t> </w:t>
      </w:r>
      <w:r>
        <w:rPr/>
        <w:t>all</w:t>
      </w:r>
      <w:r>
        <w:rPr>
          <w:spacing w:val="-9"/>
        </w:rPr>
        <w:t> </w:t>
      </w:r>
      <w:r>
        <w:rPr/>
        <w:t>error</w:t>
      </w:r>
      <w:r>
        <w:rPr>
          <w:spacing w:val="-9"/>
        </w:rPr>
        <w:t> </w:t>
      </w:r>
      <w:r>
        <w:rPr/>
        <w:t>and</w:t>
      </w:r>
      <w:r>
        <w:rPr>
          <w:spacing w:val="-9"/>
        </w:rPr>
        <w:t> </w:t>
      </w:r>
      <w:r>
        <w:rPr/>
        <w:t>good</w:t>
      </w:r>
      <w:r>
        <w:rPr>
          <w:spacing w:val="-9"/>
        </w:rPr>
        <w:t> </w:t>
      </w:r>
      <w:r>
        <w:rPr/>
        <w:t>read</w:t>
      </w:r>
      <w:r>
        <w:rPr>
          <w:spacing w:val="-9"/>
        </w:rPr>
        <w:t> </w:t>
      </w:r>
      <w:r>
        <w:rPr/>
        <w:t>beeps</w:t>
      </w:r>
      <w:r>
        <w:rPr>
          <w:spacing w:val="-9"/>
        </w:rPr>
        <w:t> </w:t>
      </w:r>
      <w:r>
        <w:rPr/>
        <w:t>to</w:t>
      </w:r>
      <w:r>
        <w:rPr>
          <w:spacing w:val="-8"/>
        </w:rPr>
        <w:t> </w:t>
      </w:r>
      <w:r>
        <w:rPr/>
        <w:t>the</w:t>
      </w:r>
      <w:r>
        <w:rPr>
          <w:spacing w:val="-9"/>
        </w:rPr>
        <w:t> </w:t>
      </w:r>
      <w:r>
        <w:rPr/>
        <w:t>maximum</w:t>
      </w:r>
      <w:r>
        <w:rPr>
          <w:spacing w:val="-9"/>
        </w:rPr>
        <w:t> </w:t>
      </w:r>
      <w:r>
        <w:rPr/>
        <w:t>volume.</w:t>
      </w:r>
      <w:r>
        <w:rPr>
          <w:spacing w:val="32"/>
        </w:rPr>
        <w:t> </w:t>
      </w:r>
      <w:r>
        <w:rPr/>
        <w:t>This</w:t>
      </w:r>
      <w:r>
        <w:rPr>
          <w:spacing w:val="-9"/>
        </w:rPr>
        <w:t> </w:t>
      </w:r>
      <w:r>
        <w:rPr/>
        <w:t>feature</w:t>
      </w:r>
      <w:r>
        <w:rPr>
          <w:spacing w:val="-8"/>
        </w:rPr>
        <w:t> </w:t>
      </w:r>
      <w:r>
        <w:rPr/>
        <w:t>also</w:t>
      </w:r>
      <w:r>
        <w:rPr>
          <w:spacing w:val="-9"/>
        </w:rPr>
        <w:t> </w:t>
      </w:r>
      <w:r>
        <w:rPr/>
        <w:t>sets</w:t>
      </w:r>
      <w:r>
        <w:rPr>
          <w:spacing w:val="-9"/>
        </w:rPr>
        <w:t> </w:t>
      </w:r>
      <w:r>
        <w:rPr/>
        <w:t>the</w:t>
      </w:r>
      <w:r>
        <w:rPr>
          <w:spacing w:val="-9"/>
        </w:rPr>
        <w:t> </w:t>
      </w:r>
      <w:hyperlink w:history="true" w:anchor="_bookmark417">
        <w:r>
          <w:rPr>
            <w:color w:val="0000FF"/>
          </w:rPr>
          <w:t>Beeper</w:t>
        </w:r>
      </w:hyperlink>
      <w:r>
        <w:rPr>
          <w:color w:val="0000FF"/>
        </w:rPr>
        <w:t> </w:t>
      </w:r>
      <w:hyperlink w:history="true" w:anchor="_bookmark417">
        <w:r>
          <w:rPr>
            <w:color w:val="0000FF"/>
          </w:rPr>
          <w:t>Pitch – Good Read </w:t>
        </w:r>
      </w:hyperlink>
      <w:r>
        <w:rPr/>
        <w:t>to the highest</w:t>
      </w:r>
      <w:r>
        <w:rPr>
          <w:spacing w:val="-2"/>
        </w:rPr>
        <w:t> </w:t>
      </w:r>
      <w:r>
        <w:rPr/>
        <w:t>level.</w:t>
      </w:r>
    </w:p>
    <w:p>
      <w:pPr>
        <w:pStyle w:val="BodyText"/>
        <w:spacing w:before="3"/>
        <w:rPr>
          <w:sz w:val="19"/>
        </w:rPr>
      </w:pPr>
    </w:p>
    <w:p>
      <w:pPr>
        <w:pStyle w:val="BodyText"/>
        <w:ind w:left="4677"/>
        <w:rPr>
          <w:sz w:val="20"/>
        </w:rPr>
      </w:pPr>
      <w:r>
        <w:rPr>
          <w:sz w:val="20"/>
        </w:rPr>
        <w:drawing>
          <wp:inline distT="0" distB="0" distL="0" distR="0">
            <wp:extent cx="1276580" cy="409575"/>
            <wp:effectExtent l="0" t="0" r="0" b="0"/>
            <wp:docPr id="719" name="image444.png"/>
            <wp:cNvGraphicFramePr>
              <a:graphicFrameLocks noChangeAspect="1"/>
            </wp:cNvGraphicFramePr>
            <a:graphic>
              <a:graphicData uri="http://schemas.openxmlformats.org/drawingml/2006/picture">
                <pic:pic>
                  <pic:nvPicPr>
                    <pic:cNvPr id="720" name="image444.png"/>
                    <pic:cNvPicPr/>
                  </pic:nvPicPr>
                  <pic:blipFill>
                    <a:blip r:embed="rId615" cstate="print"/>
                    <a:stretch>
                      <a:fillRect/>
                    </a:stretch>
                  </pic:blipFill>
                  <pic:spPr>
                    <a:xfrm>
                      <a:off x="0" y="0"/>
                      <a:ext cx="1276580" cy="40957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rPr>
          <w:sz w:val="36"/>
        </w:rPr>
      </w:pPr>
    </w:p>
    <w:p>
      <w:pPr>
        <w:pStyle w:val="Heading3"/>
        <w:rPr>
          <w:i/>
        </w:rPr>
      </w:pPr>
      <w:bookmarkStart w:name="Good Read Delay" w:id="586"/>
      <w:bookmarkEnd w:id="586"/>
      <w:r>
        <w:rPr>
          <w:b w:val="0"/>
          <w:i w:val="0"/>
        </w:rPr>
      </w:r>
      <w:bookmarkStart w:name="_bookmark437" w:id="587"/>
      <w:bookmarkEnd w:id="587"/>
      <w:r>
        <w:rPr>
          <w:b w:val="0"/>
          <w:i w:val="0"/>
        </w:rPr>
      </w:r>
      <w:r>
        <w:rPr>
          <w:i/>
        </w:rPr>
        <w:t>Good Read Delay</w:t>
      </w:r>
    </w:p>
    <w:p>
      <w:pPr>
        <w:spacing w:before="50"/>
        <w:ind w:left="1250" w:right="0" w:firstLine="0"/>
        <w:jc w:val="left"/>
        <w:rPr>
          <w:b/>
          <w:sz w:val="16"/>
        </w:rPr>
      </w:pPr>
      <w:r>
        <w:rPr/>
        <w:br w:type="column"/>
      </w:r>
      <w:r>
        <w:rPr>
          <w:b/>
          <w:sz w:val="16"/>
        </w:rPr>
        <w:t>Beeper Volume Max</w:t>
      </w:r>
    </w:p>
    <w:p>
      <w:pPr>
        <w:spacing w:after="0"/>
        <w:jc w:val="left"/>
        <w:rPr>
          <w:sz w:val="16"/>
        </w:rPr>
        <w:sectPr>
          <w:type w:val="continuous"/>
          <w:pgSz w:w="12240" w:h="15840"/>
          <w:pgMar w:top="1220" w:bottom="280" w:left="460" w:right="120"/>
          <w:cols w:num="2" w:equalWidth="0">
            <w:col w:w="3027" w:space="647"/>
            <w:col w:w="7986"/>
          </w:cols>
        </w:sectPr>
      </w:pPr>
    </w:p>
    <w:p>
      <w:pPr>
        <w:spacing w:before="150"/>
        <w:ind w:left="679" w:right="1654" w:firstLine="0"/>
        <w:jc w:val="right"/>
        <w:rPr>
          <w:i/>
          <w:sz w:val="18"/>
        </w:rPr>
      </w:pPr>
      <w:r>
        <w:rPr>
          <w:sz w:val="18"/>
        </w:rPr>
        <w:t>This sets the minimum amount of time before the scanner can read another bar code. </w:t>
      </w:r>
      <w:r>
        <w:rPr>
          <w:i/>
          <w:sz w:val="18"/>
        </w:rPr>
        <w:t>Default = 0 ms (No Delay).</w:t>
      </w:r>
    </w:p>
    <w:p>
      <w:pPr>
        <w:pStyle w:val="BodyText"/>
        <w:spacing w:before="10"/>
        <w:rPr>
          <w:i/>
          <w:sz w:val="15"/>
        </w:rPr>
      </w:pPr>
      <w:r>
        <w:rPr/>
        <w:drawing>
          <wp:anchor distT="0" distB="0" distL="0" distR="0" allowOverlap="1" layoutInCell="1" locked="0" behindDoc="0" simplePos="0" relativeHeight="501">
            <wp:simplePos x="0" y="0"/>
            <wp:positionH relativeFrom="page">
              <wp:posOffset>1037781</wp:posOffset>
            </wp:positionH>
            <wp:positionV relativeFrom="paragraph">
              <wp:posOffset>140992</wp:posOffset>
            </wp:positionV>
            <wp:extent cx="1381308" cy="409575"/>
            <wp:effectExtent l="0" t="0" r="0" b="0"/>
            <wp:wrapTopAndBottom/>
            <wp:docPr id="721" name="image445.png"/>
            <wp:cNvGraphicFramePr>
              <a:graphicFrameLocks noChangeAspect="1"/>
            </wp:cNvGraphicFramePr>
            <a:graphic>
              <a:graphicData uri="http://schemas.openxmlformats.org/drawingml/2006/picture">
                <pic:pic>
                  <pic:nvPicPr>
                    <pic:cNvPr id="722" name="image445.png"/>
                    <pic:cNvPicPr/>
                  </pic:nvPicPr>
                  <pic:blipFill>
                    <a:blip r:embed="rId616" cstate="print"/>
                    <a:stretch>
                      <a:fillRect/>
                    </a:stretch>
                  </pic:blipFill>
                  <pic:spPr>
                    <a:xfrm>
                      <a:off x="0" y="0"/>
                      <a:ext cx="1381308" cy="409575"/>
                    </a:xfrm>
                    <a:prstGeom prst="rect">
                      <a:avLst/>
                    </a:prstGeom>
                  </pic:spPr>
                </pic:pic>
              </a:graphicData>
            </a:graphic>
          </wp:anchor>
        </w:drawing>
      </w:r>
    </w:p>
    <w:p>
      <w:pPr>
        <w:spacing w:before="38"/>
        <w:ind w:left="1866" w:right="0" w:firstLine="0"/>
        <w:jc w:val="left"/>
        <w:rPr>
          <w:b/>
          <w:sz w:val="16"/>
        </w:rPr>
      </w:pPr>
      <w:bookmarkStart w:name="_bookmark438" w:id="588"/>
      <w:bookmarkEnd w:id="588"/>
      <w:r>
        <w:rPr/>
      </w:r>
      <w:r>
        <w:rPr>
          <w:b/>
          <w:sz w:val="16"/>
        </w:rPr>
        <w:t>* No Delay</w:t>
      </w:r>
    </w:p>
    <w:p>
      <w:pPr>
        <w:pStyle w:val="BodyText"/>
        <w:spacing w:before="8"/>
        <w:rPr>
          <w:b/>
          <w:sz w:val="13"/>
        </w:rPr>
      </w:pPr>
      <w:r>
        <w:rPr/>
        <w:drawing>
          <wp:anchor distT="0" distB="0" distL="0" distR="0" allowOverlap="1" layoutInCell="1" locked="0" behindDoc="0" simplePos="0" relativeHeight="502">
            <wp:simplePos x="0" y="0"/>
            <wp:positionH relativeFrom="page">
              <wp:posOffset>5395931</wp:posOffset>
            </wp:positionH>
            <wp:positionV relativeFrom="paragraph">
              <wp:posOffset>125130</wp:posOffset>
            </wp:positionV>
            <wp:extent cx="1590762" cy="409575"/>
            <wp:effectExtent l="0" t="0" r="0" b="0"/>
            <wp:wrapTopAndBottom/>
            <wp:docPr id="723" name="image446.png"/>
            <wp:cNvGraphicFramePr>
              <a:graphicFrameLocks noChangeAspect="1"/>
            </wp:cNvGraphicFramePr>
            <a:graphic>
              <a:graphicData uri="http://schemas.openxmlformats.org/drawingml/2006/picture">
                <pic:pic>
                  <pic:nvPicPr>
                    <pic:cNvPr id="724" name="image446.png"/>
                    <pic:cNvPicPr/>
                  </pic:nvPicPr>
                  <pic:blipFill>
                    <a:blip r:embed="rId617" cstate="print"/>
                    <a:stretch>
                      <a:fillRect/>
                    </a:stretch>
                  </pic:blipFill>
                  <pic:spPr>
                    <a:xfrm>
                      <a:off x="0" y="0"/>
                      <a:ext cx="1590762" cy="409575"/>
                    </a:xfrm>
                    <a:prstGeom prst="rect">
                      <a:avLst/>
                    </a:prstGeom>
                  </pic:spPr>
                </pic:pic>
              </a:graphicData>
            </a:graphic>
          </wp:anchor>
        </w:drawing>
      </w:r>
    </w:p>
    <w:p>
      <w:pPr>
        <w:spacing w:before="28"/>
        <w:ind w:left="679" w:right="1576" w:firstLine="0"/>
        <w:jc w:val="right"/>
        <w:rPr>
          <w:b/>
          <w:sz w:val="16"/>
        </w:rPr>
      </w:pPr>
      <w:bookmarkStart w:name="_bookmark439" w:id="589"/>
      <w:bookmarkEnd w:id="589"/>
      <w:r>
        <w:rPr/>
      </w:r>
      <w:r>
        <w:rPr>
          <w:b/>
          <w:sz w:val="16"/>
        </w:rPr>
        <w:t>Short Delay (500 ms)</w:t>
      </w:r>
    </w:p>
    <w:p>
      <w:pPr>
        <w:pStyle w:val="BodyText"/>
        <w:spacing w:before="9"/>
        <w:rPr>
          <w:b/>
          <w:sz w:val="9"/>
        </w:rPr>
      </w:pPr>
      <w:r>
        <w:rPr/>
        <w:drawing>
          <wp:anchor distT="0" distB="0" distL="0" distR="0" allowOverlap="1" layoutInCell="1" locked="0" behindDoc="0" simplePos="0" relativeHeight="503">
            <wp:simplePos x="0" y="0"/>
            <wp:positionH relativeFrom="page">
              <wp:posOffset>1037770</wp:posOffset>
            </wp:positionH>
            <wp:positionV relativeFrom="paragraph">
              <wp:posOffset>96199</wp:posOffset>
            </wp:positionV>
            <wp:extent cx="1695488" cy="409575"/>
            <wp:effectExtent l="0" t="0" r="0" b="0"/>
            <wp:wrapTopAndBottom/>
            <wp:docPr id="725" name="image447.png"/>
            <wp:cNvGraphicFramePr>
              <a:graphicFrameLocks noChangeAspect="1"/>
            </wp:cNvGraphicFramePr>
            <a:graphic>
              <a:graphicData uri="http://schemas.openxmlformats.org/drawingml/2006/picture">
                <pic:pic>
                  <pic:nvPicPr>
                    <pic:cNvPr id="726" name="image447.png"/>
                    <pic:cNvPicPr/>
                  </pic:nvPicPr>
                  <pic:blipFill>
                    <a:blip r:embed="rId618" cstate="print"/>
                    <a:stretch>
                      <a:fillRect/>
                    </a:stretch>
                  </pic:blipFill>
                  <pic:spPr>
                    <a:xfrm>
                      <a:off x="0" y="0"/>
                      <a:ext cx="1695488" cy="409575"/>
                    </a:xfrm>
                    <a:prstGeom prst="rect">
                      <a:avLst/>
                    </a:prstGeom>
                  </pic:spPr>
                </pic:pic>
              </a:graphicData>
            </a:graphic>
          </wp:anchor>
        </w:drawing>
      </w:r>
    </w:p>
    <w:p>
      <w:pPr>
        <w:spacing w:before="25"/>
        <w:ind w:left="1558" w:right="0" w:firstLine="0"/>
        <w:jc w:val="left"/>
        <w:rPr>
          <w:b/>
          <w:sz w:val="16"/>
        </w:rPr>
      </w:pPr>
      <w:bookmarkStart w:name="_bookmark440" w:id="590"/>
      <w:bookmarkEnd w:id="590"/>
      <w:r>
        <w:rPr/>
      </w:r>
      <w:r>
        <w:rPr>
          <w:b/>
          <w:sz w:val="16"/>
        </w:rPr>
        <w:t>Medium Delay (1,000 ms)</w:t>
      </w:r>
    </w:p>
    <w:p>
      <w:pPr>
        <w:pStyle w:val="BodyText"/>
        <w:rPr>
          <w:b/>
          <w:sz w:val="9"/>
        </w:rPr>
      </w:pPr>
      <w:r>
        <w:rPr/>
        <w:drawing>
          <wp:anchor distT="0" distB="0" distL="0" distR="0" allowOverlap="1" layoutInCell="1" locked="0" behindDoc="0" simplePos="0" relativeHeight="504">
            <wp:simplePos x="0" y="0"/>
            <wp:positionH relativeFrom="page">
              <wp:posOffset>5291165</wp:posOffset>
            </wp:positionH>
            <wp:positionV relativeFrom="paragraph">
              <wp:posOffset>90903</wp:posOffset>
            </wp:positionV>
            <wp:extent cx="1695488" cy="409575"/>
            <wp:effectExtent l="0" t="0" r="0" b="0"/>
            <wp:wrapTopAndBottom/>
            <wp:docPr id="727" name="image448.png"/>
            <wp:cNvGraphicFramePr>
              <a:graphicFrameLocks noChangeAspect="1"/>
            </wp:cNvGraphicFramePr>
            <a:graphic>
              <a:graphicData uri="http://schemas.openxmlformats.org/drawingml/2006/picture">
                <pic:pic>
                  <pic:nvPicPr>
                    <pic:cNvPr id="728" name="image448.png"/>
                    <pic:cNvPicPr/>
                  </pic:nvPicPr>
                  <pic:blipFill>
                    <a:blip r:embed="rId619" cstate="print"/>
                    <a:stretch>
                      <a:fillRect/>
                    </a:stretch>
                  </pic:blipFill>
                  <pic:spPr>
                    <a:xfrm>
                      <a:off x="0" y="0"/>
                      <a:ext cx="1695488" cy="409575"/>
                    </a:xfrm>
                    <a:prstGeom prst="rect">
                      <a:avLst/>
                    </a:prstGeom>
                  </pic:spPr>
                </pic:pic>
              </a:graphicData>
            </a:graphic>
          </wp:anchor>
        </w:drawing>
      </w:r>
    </w:p>
    <w:p>
      <w:pPr>
        <w:spacing w:before="29"/>
        <w:ind w:left="679" w:right="1605" w:firstLine="0"/>
        <w:jc w:val="right"/>
        <w:rPr>
          <w:b/>
          <w:sz w:val="16"/>
        </w:rPr>
      </w:pPr>
      <w:bookmarkStart w:name="_bookmark441" w:id="591"/>
      <w:bookmarkEnd w:id="591"/>
      <w:r>
        <w:rPr/>
      </w:r>
      <w:r>
        <w:rPr>
          <w:b/>
          <w:sz w:val="16"/>
        </w:rPr>
        <w:t>Long Delay (1,500 ms)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12"/>
        </w:rPr>
      </w:pPr>
      <w:r>
        <w:rPr/>
        <w:pict>
          <v:shape style="position:absolute;margin-left:54.935001pt;margin-top:8.999639pt;width:506.65pt;height:.550pt;mso-position-horizontal-relative:page;mso-position-vertical-relative:paragraph;z-index:-15470080;mso-wrap-distance-left:0;mso-wrap-distance-right:0" coordorigin="1099,180" coordsize="10133,11" path="m1104,180l1099,180,1099,190,1104,190,1104,180xm11231,180l1104,180,1104,190,11231,190,11231,180xe" filled="true" fillcolor="#000000" stroked="false">
            <v:path arrowok="t"/>
            <v:fill type="solid"/>
            <w10:wrap type="topAndBottom"/>
          </v:shape>
        </w:pict>
      </w:r>
    </w:p>
    <w:p>
      <w:pPr>
        <w:pStyle w:val="Heading8"/>
        <w:ind w:right="985"/>
        <w:rPr>
          <w:i/>
        </w:rPr>
      </w:pPr>
      <w:r>
        <w:rPr>
          <w:i/>
        </w:rPr>
        <w:t>4 - 5</w:t>
      </w:r>
    </w:p>
    <w:p>
      <w:pPr>
        <w:spacing w:after="0"/>
        <w:sectPr>
          <w:type w:val="continuous"/>
          <w:pgSz w:w="12240" w:h="15840"/>
          <w:pgMar w:top="1220" w:bottom="280" w:left="460" w:right="120"/>
        </w:sectPr>
      </w:pPr>
    </w:p>
    <w:p>
      <w:pPr>
        <w:pStyle w:val="BodyText"/>
        <w:rPr>
          <w:i/>
          <w:sz w:val="20"/>
        </w:rPr>
      </w:pPr>
    </w:p>
    <w:p>
      <w:pPr>
        <w:pStyle w:val="BodyText"/>
        <w:rPr>
          <w:i/>
          <w:sz w:val="23"/>
        </w:rPr>
      </w:pPr>
    </w:p>
    <w:p>
      <w:pPr>
        <w:pStyle w:val="Heading3"/>
        <w:rPr>
          <w:i/>
        </w:rPr>
      </w:pPr>
      <w:bookmarkStart w:name="User-Specified Good Read Delay" w:id="592"/>
      <w:bookmarkEnd w:id="592"/>
      <w:r>
        <w:rPr>
          <w:b w:val="0"/>
          <w:i w:val="0"/>
        </w:rPr>
      </w:r>
      <w:bookmarkStart w:name="_bookmark442" w:id="593"/>
      <w:bookmarkEnd w:id="593"/>
      <w:r>
        <w:rPr>
          <w:b w:val="0"/>
          <w:i w:val="0"/>
        </w:rPr>
      </w:r>
      <w:r>
        <w:rPr>
          <w:i/>
        </w:rPr>
        <w:t>User-Specified Good Read Delay</w:t>
      </w:r>
    </w:p>
    <w:p>
      <w:pPr>
        <w:pStyle w:val="BodyText"/>
        <w:spacing w:line="254" w:lineRule="auto" w:before="110"/>
        <w:ind w:left="1004" w:right="860" w:hanging="1"/>
      </w:pPr>
      <w:r>
        <w:rPr/>
        <w:t>If you want to set your own length</w:t>
      </w:r>
      <w:r>
        <w:rPr>
          <w:spacing w:val="-3"/>
        </w:rPr>
        <w:t> for </w:t>
      </w:r>
      <w:r>
        <w:rPr/>
        <w:t>the good read </w:t>
      </w:r>
      <w:r>
        <w:rPr>
          <w:spacing w:val="-4"/>
        </w:rPr>
        <w:t>delay, </w:t>
      </w:r>
      <w:r>
        <w:rPr/>
        <w:t>scan the bar code </w:t>
      </w:r>
      <w:r>
        <w:rPr>
          <w:spacing w:val="-3"/>
        </w:rPr>
        <w:t>below, </w:t>
      </w:r>
      <w:r>
        <w:rPr/>
        <w:t>then set the delay (from 0 - 30,000 mil- liseconds) by scanning digits from the inside back </w:t>
      </w:r>
      <w:r>
        <w:rPr>
          <w:spacing w:val="-3"/>
        </w:rPr>
        <w:t>cover, </w:t>
      </w:r>
      <w:r>
        <w:rPr/>
        <w:t>then scanning </w:t>
      </w:r>
      <w:r>
        <w:rPr>
          <w:b/>
        </w:rPr>
        <w:t>Save</w:t>
      </w:r>
      <w:r>
        <w:rPr/>
        <w:t>.</w:t>
      </w:r>
    </w:p>
    <w:p>
      <w:pPr>
        <w:pStyle w:val="BodyText"/>
        <w:spacing w:before="3" w:after="1"/>
      </w:pPr>
    </w:p>
    <w:p>
      <w:pPr>
        <w:pStyle w:val="BodyText"/>
        <w:ind w:left="4677"/>
        <w:rPr>
          <w:sz w:val="20"/>
        </w:rPr>
      </w:pPr>
      <w:r>
        <w:rPr>
          <w:sz w:val="20"/>
        </w:rPr>
        <w:drawing>
          <wp:inline distT="0" distB="0" distL="0" distR="0">
            <wp:extent cx="1276580" cy="409575"/>
            <wp:effectExtent l="0" t="0" r="0" b="0"/>
            <wp:docPr id="729" name="image449.png"/>
            <wp:cNvGraphicFramePr>
              <a:graphicFrameLocks noChangeAspect="1"/>
            </wp:cNvGraphicFramePr>
            <a:graphic>
              <a:graphicData uri="http://schemas.openxmlformats.org/drawingml/2006/picture">
                <pic:pic>
                  <pic:nvPicPr>
                    <pic:cNvPr id="730" name="image449.png"/>
                    <pic:cNvPicPr/>
                  </pic:nvPicPr>
                  <pic:blipFill>
                    <a:blip r:embed="rId622" cstate="print"/>
                    <a:stretch>
                      <a:fillRect/>
                    </a:stretch>
                  </pic:blipFill>
                  <pic:spPr>
                    <a:xfrm>
                      <a:off x="0" y="0"/>
                      <a:ext cx="1276580" cy="409575"/>
                    </a:xfrm>
                    <a:prstGeom prst="rect">
                      <a:avLst/>
                    </a:prstGeom>
                  </pic:spPr>
                </pic:pic>
              </a:graphicData>
            </a:graphic>
          </wp:inline>
        </w:drawing>
      </w:r>
      <w:r>
        <w:rPr>
          <w:sz w:val="20"/>
        </w:rPr>
      </w:r>
    </w:p>
    <w:p>
      <w:pPr>
        <w:spacing w:after="0"/>
        <w:rPr>
          <w:sz w:val="20"/>
        </w:rPr>
        <w:sectPr>
          <w:headerReference w:type="default" r:id="rId620"/>
          <w:footerReference w:type="default" r:id="rId621"/>
          <w:pgSz w:w="12240" w:h="15840"/>
          <w:pgMar w:header="1218" w:footer="0" w:top="1400" w:bottom="280" w:left="460" w:right="120"/>
        </w:sectPr>
      </w:pPr>
    </w:p>
    <w:p>
      <w:pPr>
        <w:pStyle w:val="BodyText"/>
        <w:spacing w:before="10"/>
        <w:rPr>
          <w:sz w:val="37"/>
        </w:rPr>
      </w:pPr>
    </w:p>
    <w:p>
      <w:pPr>
        <w:pStyle w:val="Heading2"/>
        <w:rPr>
          <w:i/>
        </w:rPr>
      </w:pPr>
      <w:bookmarkStart w:name="Manual Trigger Modes" w:id="594"/>
      <w:bookmarkEnd w:id="594"/>
      <w:r>
        <w:rPr>
          <w:b w:val="0"/>
          <w:i w:val="0"/>
        </w:rPr>
      </w:r>
      <w:bookmarkStart w:name="_bookmark443" w:id="595"/>
      <w:bookmarkEnd w:id="595"/>
      <w:r>
        <w:rPr>
          <w:b w:val="0"/>
          <w:i w:val="0"/>
        </w:rPr>
      </w:r>
      <w:bookmarkStart w:name="_bookmark444" w:id="596"/>
      <w:bookmarkEnd w:id="596"/>
      <w:r>
        <w:rPr>
          <w:b w:val="0"/>
          <w:i w:val="0"/>
        </w:rPr>
      </w:r>
      <w:r>
        <w:rPr>
          <w:i/>
        </w:rPr>
        <w:t>Manual Trigger Modes</w:t>
      </w:r>
    </w:p>
    <w:p>
      <w:pPr>
        <w:spacing w:before="53"/>
        <w:ind w:left="644" w:right="0" w:firstLine="0"/>
        <w:jc w:val="left"/>
        <w:rPr>
          <w:b/>
          <w:sz w:val="16"/>
        </w:rPr>
      </w:pPr>
      <w:r>
        <w:rPr/>
        <w:br w:type="column"/>
      </w:r>
      <w:bookmarkStart w:name="_bookmark445" w:id="597"/>
      <w:bookmarkEnd w:id="597"/>
      <w:r>
        <w:rPr/>
      </w:r>
      <w:r>
        <w:rPr>
          <w:b/>
          <w:sz w:val="16"/>
        </w:rPr>
        <w:t>User-Specified Good Read Delay</w:t>
      </w:r>
    </w:p>
    <w:p>
      <w:pPr>
        <w:spacing w:after="0"/>
        <w:jc w:val="left"/>
        <w:rPr>
          <w:sz w:val="16"/>
        </w:rPr>
        <w:sectPr>
          <w:type w:val="continuous"/>
          <w:pgSz w:w="12240" w:h="15840"/>
          <w:pgMar w:top="1220" w:bottom="280" w:left="460" w:right="120"/>
          <w:cols w:num="2" w:equalWidth="0">
            <w:col w:w="3524" w:space="270"/>
            <w:col w:w="7866"/>
          </w:cols>
        </w:sectPr>
      </w:pPr>
    </w:p>
    <w:p>
      <w:pPr>
        <w:pStyle w:val="BodyText"/>
        <w:spacing w:line="254" w:lineRule="auto" w:before="154"/>
        <w:ind w:left="644" w:right="961"/>
      </w:pPr>
      <w:r>
        <w:rPr/>
        <w:t>When in manual trigger mode, the scanner scans until a bar code is read, or until the trigger is released. Two modes are avail- able, </w:t>
      </w:r>
      <w:r>
        <w:rPr>
          <w:b/>
        </w:rPr>
        <w:t>Normal </w:t>
      </w:r>
      <w:r>
        <w:rPr/>
        <w:t>and </w:t>
      </w:r>
      <w:r>
        <w:rPr>
          <w:b/>
        </w:rPr>
        <w:t>Enhanced</w:t>
      </w:r>
      <w:r>
        <w:rPr/>
        <w:t>. Normal mode offers good scan speed and the longest working ranges (depth of field).</w:t>
      </w:r>
    </w:p>
    <w:p>
      <w:pPr>
        <w:pStyle w:val="BodyText"/>
        <w:spacing w:line="302" w:lineRule="auto" w:before="1"/>
        <w:ind w:left="644" w:right="1035"/>
        <w:rPr>
          <w:i/>
        </w:rPr>
      </w:pPr>
      <w:r>
        <w:rPr/>
        <w:t>Enhanced mode will give you the highest possible scan speed but slightly less range than Normal mode. Enhanced mode is best used when you require a very fast scan speed and don’t require a long working range. </w:t>
      </w:r>
      <w:r>
        <w:rPr>
          <w:i/>
        </w:rPr>
        <w:t>Default = Manual Trigger-Normal.</w:t>
      </w:r>
    </w:p>
    <w:p>
      <w:pPr>
        <w:pStyle w:val="BodyText"/>
        <w:spacing w:before="2"/>
        <w:rPr>
          <w:i/>
          <w:sz w:val="11"/>
        </w:rPr>
      </w:pPr>
      <w:r>
        <w:rPr/>
        <w:drawing>
          <wp:anchor distT="0" distB="0" distL="0" distR="0" allowOverlap="1" layoutInCell="1" locked="0" behindDoc="0" simplePos="0" relativeHeight="506">
            <wp:simplePos x="0" y="0"/>
            <wp:positionH relativeFrom="page">
              <wp:posOffset>809162</wp:posOffset>
            </wp:positionH>
            <wp:positionV relativeFrom="paragraph">
              <wp:posOffset>106949</wp:posOffset>
            </wp:positionV>
            <wp:extent cx="1276271" cy="409575"/>
            <wp:effectExtent l="0" t="0" r="0" b="0"/>
            <wp:wrapTopAndBottom/>
            <wp:docPr id="731" name="image450.png"/>
            <wp:cNvGraphicFramePr>
              <a:graphicFrameLocks noChangeAspect="1"/>
            </wp:cNvGraphicFramePr>
            <a:graphic>
              <a:graphicData uri="http://schemas.openxmlformats.org/drawingml/2006/picture">
                <pic:pic>
                  <pic:nvPicPr>
                    <pic:cNvPr id="732" name="image450.png"/>
                    <pic:cNvPicPr/>
                  </pic:nvPicPr>
                  <pic:blipFill>
                    <a:blip r:embed="rId623" cstate="print"/>
                    <a:stretch>
                      <a:fillRect/>
                    </a:stretch>
                  </pic:blipFill>
                  <pic:spPr>
                    <a:xfrm>
                      <a:off x="0" y="0"/>
                      <a:ext cx="1276271" cy="409575"/>
                    </a:xfrm>
                    <a:prstGeom prst="rect">
                      <a:avLst/>
                    </a:prstGeom>
                  </pic:spPr>
                </pic:pic>
              </a:graphicData>
            </a:graphic>
          </wp:anchor>
        </w:drawing>
      </w:r>
    </w:p>
    <w:p>
      <w:pPr>
        <w:pStyle w:val="ListParagraph"/>
        <w:numPr>
          <w:ilvl w:val="0"/>
          <w:numId w:val="29"/>
        </w:numPr>
        <w:tabs>
          <w:tab w:pos="953" w:val="left" w:leader="none"/>
        </w:tabs>
        <w:spacing w:line="240" w:lineRule="auto" w:before="27" w:after="137"/>
        <w:ind w:left="952" w:right="0" w:hanging="107"/>
        <w:jc w:val="left"/>
        <w:rPr>
          <w:b/>
          <w:sz w:val="16"/>
        </w:rPr>
      </w:pPr>
      <w:bookmarkStart w:name="_bookmark446" w:id="598"/>
      <w:bookmarkEnd w:id="598"/>
      <w:r>
        <w:rPr/>
      </w:r>
      <w:bookmarkStart w:name="_bookmark446" w:id="599"/>
      <w:bookmarkEnd w:id="599"/>
      <w:r>
        <w:rPr>
          <w:b/>
          <w:sz w:val="16"/>
        </w:rPr>
        <w:t>Manual</w:t>
      </w:r>
      <w:r>
        <w:rPr>
          <w:b/>
          <w:sz w:val="16"/>
        </w:rPr>
        <w:t> Trigger - Normal</w:t>
      </w:r>
    </w:p>
    <w:p>
      <w:pPr>
        <w:pStyle w:val="BodyText"/>
        <w:ind w:left="8557"/>
        <w:rPr>
          <w:sz w:val="20"/>
        </w:rPr>
      </w:pPr>
      <w:r>
        <w:rPr>
          <w:sz w:val="20"/>
        </w:rPr>
        <w:drawing>
          <wp:inline distT="0" distB="0" distL="0" distR="0">
            <wp:extent cx="1276615" cy="409575"/>
            <wp:effectExtent l="0" t="0" r="0" b="0"/>
            <wp:docPr id="733" name="image451.png"/>
            <wp:cNvGraphicFramePr>
              <a:graphicFrameLocks noChangeAspect="1"/>
            </wp:cNvGraphicFramePr>
            <a:graphic>
              <a:graphicData uri="http://schemas.openxmlformats.org/drawingml/2006/picture">
                <pic:pic>
                  <pic:nvPicPr>
                    <pic:cNvPr id="734" name="image451.png"/>
                    <pic:cNvPicPr/>
                  </pic:nvPicPr>
                  <pic:blipFill>
                    <a:blip r:embed="rId624" cstate="print"/>
                    <a:stretch>
                      <a:fillRect/>
                    </a:stretch>
                  </pic:blipFill>
                  <pic:spPr>
                    <a:xfrm>
                      <a:off x="0" y="0"/>
                      <a:ext cx="1276615" cy="409575"/>
                    </a:xfrm>
                    <a:prstGeom prst="rect">
                      <a:avLst/>
                    </a:prstGeom>
                  </pic:spPr>
                </pic:pic>
              </a:graphicData>
            </a:graphic>
          </wp:inline>
        </w:drawing>
      </w:r>
      <w:r>
        <w:rPr>
          <w:sz w:val="20"/>
        </w:rPr>
      </w:r>
    </w:p>
    <w:p>
      <w:pPr>
        <w:spacing w:before="56"/>
        <w:ind w:left="679" w:right="1081" w:firstLine="0"/>
        <w:jc w:val="right"/>
        <w:rPr>
          <w:b/>
          <w:sz w:val="16"/>
        </w:rPr>
      </w:pPr>
      <w:bookmarkStart w:name="_bookmark447" w:id="600"/>
      <w:bookmarkEnd w:id="600"/>
      <w:r>
        <w:rPr/>
      </w:r>
      <w:r>
        <w:rPr>
          <w:b/>
          <w:sz w:val="16"/>
        </w:rPr>
        <w:t>Manual Trigger - Enhanced</w:t>
      </w:r>
    </w:p>
    <w:p>
      <w:pPr>
        <w:pStyle w:val="BodyText"/>
        <w:spacing w:before="1"/>
        <w:rPr>
          <w:b/>
          <w:sz w:val="17"/>
        </w:rPr>
      </w:pPr>
    </w:p>
    <w:p>
      <w:pPr>
        <w:pStyle w:val="Heading3"/>
        <w:spacing w:before="110"/>
        <w:rPr>
          <w:i/>
        </w:rPr>
      </w:pPr>
      <w:bookmarkStart w:name="LED Illumination - Manual Trigger" w:id="601"/>
      <w:bookmarkEnd w:id="601"/>
      <w:r>
        <w:rPr>
          <w:b w:val="0"/>
          <w:i w:val="0"/>
        </w:rPr>
      </w:r>
      <w:bookmarkStart w:name="_bookmark448" w:id="602"/>
      <w:bookmarkEnd w:id="602"/>
      <w:r>
        <w:rPr>
          <w:b w:val="0"/>
          <w:i w:val="0"/>
        </w:rPr>
      </w:r>
      <w:bookmarkStart w:name="_bookmark449" w:id="603"/>
      <w:bookmarkEnd w:id="603"/>
      <w:r>
        <w:rPr>
          <w:b w:val="0"/>
          <w:i w:val="0"/>
        </w:rPr>
      </w:r>
      <w:r>
        <w:rPr>
          <w:i/>
        </w:rPr>
        <w:t>LED Illumination - Manual Trigger</w:t>
      </w:r>
    </w:p>
    <w:p>
      <w:pPr>
        <w:pStyle w:val="BodyText"/>
        <w:spacing w:line="254" w:lineRule="auto" w:before="111"/>
        <w:ind w:left="1004" w:right="960"/>
        <w:rPr>
          <w:i/>
        </w:rPr>
      </w:pPr>
      <w:r>
        <w:rPr/>
        <w:t>If you wish to set the illumination LED brightness, scan one of the bar codes below. This sets the LED illumination for the scanner when the trigger is pressed. </w:t>
      </w:r>
      <w:r>
        <w:rPr>
          <w:i/>
        </w:rPr>
        <w:t>Default = High.</w:t>
      </w:r>
    </w:p>
    <w:p>
      <w:pPr>
        <w:spacing w:line="194" w:lineRule="exact" w:before="91"/>
        <w:ind w:left="1004" w:right="0" w:firstLine="0"/>
        <w:jc w:val="left"/>
        <w:rPr>
          <w:i/>
          <w:sz w:val="18"/>
        </w:rPr>
      </w:pPr>
      <w:r>
        <w:rPr>
          <w:i/>
          <w:sz w:val="18"/>
        </w:rPr>
        <w:t>Note: The Medium setting is not available on Granit devices.</w:t>
      </w:r>
    </w:p>
    <w:p>
      <w:pPr>
        <w:spacing w:line="194" w:lineRule="exact" w:before="0"/>
        <w:ind w:left="1558" w:right="0" w:firstLine="0"/>
        <w:jc w:val="left"/>
        <w:rPr>
          <w:i/>
          <w:sz w:val="18"/>
        </w:rPr>
      </w:pPr>
      <w:r>
        <w:rPr>
          <w:i/>
          <w:sz w:val="18"/>
        </w:rPr>
        <w:t>The LEDs are like a flash on a camera. The lower the ambient light in the room, the brighter the LEDs need to be so</w:t>
      </w:r>
    </w:p>
    <w:p>
      <w:pPr>
        <w:spacing w:before="13"/>
        <w:ind w:left="1558" w:right="0" w:firstLine="0"/>
        <w:jc w:val="left"/>
        <w:rPr>
          <w:i/>
          <w:sz w:val="18"/>
        </w:rPr>
      </w:pPr>
      <w:r>
        <w:rPr>
          <w:i/>
          <w:sz w:val="18"/>
        </w:rPr>
        <w:t>the scanner can “see” the bar codes.</w:t>
      </w:r>
    </w:p>
    <w:p>
      <w:pPr>
        <w:pStyle w:val="BodyText"/>
        <w:spacing w:before="7"/>
        <w:rPr>
          <w:i/>
          <w:sz w:val="17"/>
        </w:rPr>
      </w:pPr>
      <w:r>
        <w:rPr/>
        <w:drawing>
          <wp:anchor distT="0" distB="0" distL="0" distR="0" allowOverlap="1" layoutInCell="1" locked="0" behindDoc="0" simplePos="0" relativeHeight="507">
            <wp:simplePos x="0" y="0"/>
            <wp:positionH relativeFrom="page">
              <wp:posOffset>1037781</wp:posOffset>
            </wp:positionH>
            <wp:positionV relativeFrom="paragraph">
              <wp:posOffset>153769</wp:posOffset>
            </wp:positionV>
            <wp:extent cx="1381308" cy="409575"/>
            <wp:effectExtent l="0" t="0" r="0" b="0"/>
            <wp:wrapTopAndBottom/>
            <wp:docPr id="735" name="image452.png"/>
            <wp:cNvGraphicFramePr>
              <a:graphicFrameLocks noChangeAspect="1"/>
            </wp:cNvGraphicFramePr>
            <a:graphic>
              <a:graphicData uri="http://schemas.openxmlformats.org/drawingml/2006/picture">
                <pic:pic>
                  <pic:nvPicPr>
                    <pic:cNvPr id="736" name="image452.png"/>
                    <pic:cNvPicPr/>
                  </pic:nvPicPr>
                  <pic:blipFill>
                    <a:blip r:embed="rId625" cstate="print"/>
                    <a:stretch>
                      <a:fillRect/>
                    </a:stretch>
                  </pic:blipFill>
                  <pic:spPr>
                    <a:xfrm>
                      <a:off x="0" y="0"/>
                      <a:ext cx="1381308" cy="409575"/>
                    </a:xfrm>
                    <a:prstGeom prst="rect">
                      <a:avLst/>
                    </a:prstGeom>
                  </pic:spPr>
                </pic:pic>
              </a:graphicData>
            </a:graphic>
          </wp:anchor>
        </w:drawing>
      </w:r>
    </w:p>
    <w:p>
      <w:pPr>
        <w:spacing w:before="21" w:after="122"/>
        <w:ind w:left="2146" w:right="0" w:firstLine="0"/>
        <w:jc w:val="left"/>
        <w:rPr>
          <w:b/>
          <w:sz w:val="16"/>
        </w:rPr>
      </w:pPr>
      <w:r>
        <w:rPr>
          <w:b/>
          <w:sz w:val="16"/>
        </w:rPr>
        <w:t>Off</w:t>
      </w:r>
    </w:p>
    <w:p>
      <w:pPr>
        <w:pStyle w:val="BodyText"/>
        <w:ind w:left="8037"/>
        <w:rPr>
          <w:sz w:val="20"/>
        </w:rPr>
      </w:pPr>
      <w:r>
        <w:rPr>
          <w:sz w:val="20"/>
        </w:rPr>
        <w:drawing>
          <wp:inline distT="0" distB="0" distL="0" distR="0">
            <wp:extent cx="1590762" cy="409575"/>
            <wp:effectExtent l="0" t="0" r="0" b="0"/>
            <wp:docPr id="737" name="image453.png"/>
            <wp:cNvGraphicFramePr>
              <a:graphicFrameLocks noChangeAspect="1"/>
            </wp:cNvGraphicFramePr>
            <a:graphic>
              <a:graphicData uri="http://schemas.openxmlformats.org/drawingml/2006/picture">
                <pic:pic>
                  <pic:nvPicPr>
                    <pic:cNvPr id="738" name="image453.png"/>
                    <pic:cNvPicPr/>
                  </pic:nvPicPr>
                  <pic:blipFill>
                    <a:blip r:embed="rId626" cstate="print"/>
                    <a:stretch>
                      <a:fillRect/>
                    </a:stretch>
                  </pic:blipFill>
                  <pic:spPr>
                    <a:xfrm>
                      <a:off x="0" y="0"/>
                      <a:ext cx="1590762" cy="409575"/>
                    </a:xfrm>
                    <a:prstGeom prst="rect">
                      <a:avLst/>
                    </a:prstGeom>
                  </pic:spPr>
                </pic:pic>
              </a:graphicData>
            </a:graphic>
          </wp:inline>
        </w:drawing>
      </w:r>
      <w:r>
        <w:rPr>
          <w:sz w:val="20"/>
        </w:rPr>
      </w:r>
    </w:p>
    <w:p>
      <w:pPr>
        <w:spacing w:before="53"/>
        <w:ind w:left="9130" w:right="0" w:firstLine="0"/>
        <w:jc w:val="left"/>
        <w:rPr>
          <w:b/>
          <w:sz w:val="16"/>
        </w:rPr>
      </w:pPr>
      <w:r>
        <w:rPr>
          <w:b/>
          <w:sz w:val="16"/>
        </w:rPr>
        <w:t>Low</w:t>
      </w:r>
    </w:p>
    <w:p>
      <w:pPr>
        <w:pStyle w:val="BodyText"/>
        <w:spacing w:before="9"/>
        <w:rPr>
          <w:b/>
          <w:sz w:val="9"/>
        </w:rPr>
      </w:pPr>
      <w:r>
        <w:rPr/>
        <w:drawing>
          <wp:anchor distT="0" distB="0" distL="0" distR="0" allowOverlap="1" layoutInCell="1" locked="0" behindDoc="0" simplePos="0" relativeHeight="508">
            <wp:simplePos x="0" y="0"/>
            <wp:positionH relativeFrom="page">
              <wp:posOffset>1037773</wp:posOffset>
            </wp:positionH>
            <wp:positionV relativeFrom="paragraph">
              <wp:posOffset>96580</wp:posOffset>
            </wp:positionV>
            <wp:extent cx="1590762" cy="409575"/>
            <wp:effectExtent l="0" t="0" r="0" b="0"/>
            <wp:wrapTopAndBottom/>
            <wp:docPr id="739" name="image454.png"/>
            <wp:cNvGraphicFramePr>
              <a:graphicFrameLocks noChangeAspect="1"/>
            </wp:cNvGraphicFramePr>
            <a:graphic>
              <a:graphicData uri="http://schemas.openxmlformats.org/drawingml/2006/picture">
                <pic:pic>
                  <pic:nvPicPr>
                    <pic:cNvPr id="740" name="image454.png"/>
                    <pic:cNvPicPr/>
                  </pic:nvPicPr>
                  <pic:blipFill>
                    <a:blip r:embed="rId627" cstate="print"/>
                    <a:stretch>
                      <a:fillRect/>
                    </a:stretch>
                  </pic:blipFill>
                  <pic:spPr>
                    <a:xfrm>
                      <a:off x="0" y="0"/>
                      <a:ext cx="1590762" cy="409575"/>
                    </a:xfrm>
                    <a:prstGeom prst="rect">
                      <a:avLst/>
                    </a:prstGeom>
                  </pic:spPr>
                </pic:pic>
              </a:graphicData>
            </a:graphic>
          </wp:anchor>
        </w:drawing>
      </w:r>
    </w:p>
    <w:p>
      <w:pPr>
        <w:spacing w:before="19" w:after="99"/>
        <w:ind w:left="2125" w:right="0" w:firstLine="0"/>
        <w:jc w:val="left"/>
        <w:rPr>
          <w:b/>
          <w:sz w:val="16"/>
        </w:rPr>
      </w:pPr>
      <w:r>
        <w:rPr>
          <w:b/>
          <w:sz w:val="16"/>
        </w:rPr>
        <w:t>Medium</w:t>
      </w:r>
    </w:p>
    <w:p>
      <w:pPr>
        <w:pStyle w:val="BodyText"/>
        <w:ind w:left="8037"/>
        <w:rPr>
          <w:sz w:val="20"/>
        </w:rPr>
      </w:pPr>
      <w:r>
        <w:rPr>
          <w:sz w:val="20"/>
        </w:rPr>
        <w:drawing>
          <wp:inline distT="0" distB="0" distL="0" distR="0">
            <wp:extent cx="1590806" cy="409575"/>
            <wp:effectExtent l="0" t="0" r="0" b="0"/>
            <wp:docPr id="741" name="image455.png"/>
            <wp:cNvGraphicFramePr>
              <a:graphicFrameLocks noChangeAspect="1"/>
            </wp:cNvGraphicFramePr>
            <a:graphic>
              <a:graphicData uri="http://schemas.openxmlformats.org/drawingml/2006/picture">
                <pic:pic>
                  <pic:nvPicPr>
                    <pic:cNvPr id="742" name="image455.png"/>
                    <pic:cNvPicPr/>
                  </pic:nvPicPr>
                  <pic:blipFill>
                    <a:blip r:embed="rId628" cstate="print"/>
                    <a:stretch>
                      <a:fillRect/>
                    </a:stretch>
                  </pic:blipFill>
                  <pic:spPr>
                    <a:xfrm>
                      <a:off x="0" y="0"/>
                      <a:ext cx="1590806" cy="409575"/>
                    </a:xfrm>
                    <a:prstGeom prst="rect">
                      <a:avLst/>
                    </a:prstGeom>
                  </pic:spPr>
                </pic:pic>
              </a:graphicData>
            </a:graphic>
          </wp:inline>
        </w:drawing>
      </w:r>
      <w:r>
        <w:rPr>
          <w:sz w:val="20"/>
        </w:rPr>
      </w:r>
    </w:p>
    <w:p>
      <w:pPr>
        <w:spacing w:before="54"/>
        <w:ind w:left="9059" w:right="0" w:firstLine="0"/>
        <w:jc w:val="left"/>
        <w:rPr>
          <w:b/>
          <w:sz w:val="16"/>
        </w:rPr>
      </w:pPr>
      <w:r>
        <w:rPr>
          <w:b/>
          <w:sz w:val="16"/>
        </w:rPr>
        <w:t>* High</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0"/>
        </w:rPr>
      </w:pPr>
      <w:r>
        <w:rPr/>
        <w:pict>
          <v:shape style="position:absolute;margin-left:54.935001pt;margin-top:13.866662pt;width:506.65pt;height:.550pt;mso-position-horizontal-relative:page;mso-position-vertical-relative:paragraph;z-index:-15468032;mso-wrap-distance-left:0;mso-wrap-distance-right:0" coordorigin="1099,277" coordsize="10133,11" path="m1104,277l1099,277,1099,288,1104,288,1104,277xm11231,277l1104,277,1104,288,11231,288,11231,277xe" filled="true" fillcolor="#000000" stroked="false">
            <v:path arrowok="t"/>
            <v:fill type="solid"/>
            <w10:wrap type="topAndBottom"/>
          </v:shape>
        </w:pict>
      </w:r>
    </w:p>
    <w:p>
      <w:pPr>
        <w:pStyle w:val="Heading8"/>
        <w:ind w:left="627"/>
        <w:jc w:val="left"/>
        <w:rPr>
          <w:i/>
        </w:rPr>
      </w:pPr>
      <w:r>
        <w:rPr>
          <w:i/>
        </w:rPr>
        <w:t>4 - 6</w:t>
      </w:r>
    </w:p>
    <w:p>
      <w:pPr>
        <w:spacing w:after="0"/>
        <w:jc w:val="left"/>
        <w:sectPr>
          <w:type w:val="continuous"/>
          <w:pgSz w:w="12240" w:h="15840"/>
          <w:pgMar w:top="1220" w:bottom="280" w:left="460" w:right="120"/>
        </w:sectPr>
      </w:pPr>
    </w:p>
    <w:p>
      <w:pPr>
        <w:pStyle w:val="BodyText"/>
        <w:rPr>
          <w:i/>
          <w:sz w:val="20"/>
        </w:rPr>
      </w:pPr>
    </w:p>
    <w:p>
      <w:pPr>
        <w:pStyle w:val="Heading2"/>
        <w:spacing w:before="256"/>
        <w:ind w:left="0" w:right="7871"/>
        <w:jc w:val="center"/>
        <w:rPr>
          <w:i/>
        </w:rPr>
      </w:pPr>
      <w:bookmarkStart w:name="Serial Trigger Mode" w:id="604"/>
      <w:bookmarkEnd w:id="604"/>
      <w:r>
        <w:rPr>
          <w:b w:val="0"/>
          <w:i w:val="0"/>
        </w:rPr>
      </w:r>
      <w:bookmarkStart w:name="_bookmark450" w:id="605"/>
      <w:bookmarkEnd w:id="605"/>
      <w:r>
        <w:rPr>
          <w:b w:val="0"/>
          <w:i w:val="0"/>
        </w:rPr>
      </w:r>
      <w:bookmarkStart w:name="_bookmark451" w:id="606"/>
      <w:bookmarkEnd w:id="606"/>
      <w:r>
        <w:rPr>
          <w:b w:val="0"/>
          <w:i w:val="0"/>
        </w:rPr>
      </w:r>
      <w:r>
        <w:rPr>
          <w:i/>
        </w:rPr>
        <w:t>Serial Trigger Mode</w:t>
      </w:r>
    </w:p>
    <w:p>
      <w:pPr>
        <w:pStyle w:val="BodyText"/>
        <w:spacing w:line="254" w:lineRule="auto" w:before="155"/>
        <w:ind w:left="644" w:right="919" w:hanging="1"/>
      </w:pPr>
      <w:r>
        <w:rPr>
          <w:spacing w:val="-9"/>
        </w:rPr>
        <w:t>You </w:t>
      </w:r>
      <w:r>
        <w:rPr/>
        <w:t>can activate the scanner either by pressing the trigger, or using a serial trigger command (see </w:t>
      </w:r>
      <w:hyperlink w:history="true" w:anchor="_bookmark978">
        <w:r>
          <w:rPr>
            <w:color w:val="0000FF"/>
          </w:rPr>
          <w:t>Trigger Commands </w:t>
        </w:r>
        <w:r>
          <w:rPr/>
          <w:t>on page</w:t>
        </w:r>
      </w:hyperlink>
      <w:r>
        <w:rPr/>
        <w:t> </w:t>
      </w:r>
      <w:hyperlink w:history="true" w:anchor="_bookmark978">
        <w:r>
          <w:rPr/>
          <w:t>11-3).</w:t>
        </w:r>
      </w:hyperlink>
      <w:r>
        <w:rPr/>
        <w:t> When in serial mode, the scanner scans until a bar code has been read or until the deactivate command is sent. The scanner can also be set to turn itself off after a specified time has elapsed (see </w:t>
      </w:r>
      <w:hyperlink w:history="true" w:anchor="_bookmark452">
        <w:r>
          <w:rPr>
            <w:color w:val="0000FF"/>
          </w:rPr>
          <w:t>Read Time-Out</w:t>
        </w:r>
      </w:hyperlink>
      <w:r>
        <w:rPr/>
        <w:t>, which follows).</w:t>
      </w:r>
    </w:p>
    <w:p>
      <w:pPr>
        <w:pStyle w:val="Heading3"/>
        <w:spacing w:before="165"/>
        <w:ind w:left="896" w:right="8839"/>
        <w:jc w:val="center"/>
        <w:rPr>
          <w:i/>
        </w:rPr>
      </w:pPr>
      <w:bookmarkStart w:name="Read Time-Out" w:id="607"/>
      <w:bookmarkEnd w:id="607"/>
      <w:r>
        <w:rPr>
          <w:b w:val="0"/>
          <w:i w:val="0"/>
        </w:rPr>
      </w:r>
      <w:bookmarkStart w:name="_bookmark452" w:id="608"/>
      <w:bookmarkEnd w:id="608"/>
      <w:r>
        <w:rPr>
          <w:b w:val="0"/>
          <w:i w:val="0"/>
        </w:rPr>
      </w:r>
      <w:bookmarkStart w:name="_bookmark453" w:id="609"/>
      <w:bookmarkEnd w:id="609"/>
      <w:r>
        <w:rPr>
          <w:b w:val="0"/>
          <w:i w:val="0"/>
        </w:rPr>
      </w:r>
      <w:r>
        <w:rPr>
          <w:i/>
        </w:rPr>
        <w:t>Read Time-Out</w:t>
      </w:r>
    </w:p>
    <w:p>
      <w:pPr>
        <w:pStyle w:val="BodyText"/>
        <w:spacing w:line="254" w:lineRule="auto" w:before="111"/>
        <w:ind w:left="1004" w:right="860"/>
        <w:rPr>
          <w:i/>
        </w:rPr>
      </w:pPr>
      <w:r>
        <w:rPr/>
        <w:t>Use this selection to set a time-out (in milliseconds) of the scanner’s trigger when using serial commands to trigger the scanner. Once the scanner has timed out, you can activate the scanner either by pressing the trigger or using a serial trig- ger command. After scanning the </w:t>
      </w:r>
      <w:r>
        <w:rPr>
          <w:b/>
        </w:rPr>
        <w:t>Read Time-Out </w:t>
      </w:r>
      <w:r>
        <w:rPr/>
        <w:t>bar code, set the time-out duration (from 0-300,000 </w:t>
      </w:r>
      <w:bookmarkStart w:name="_bookmark454" w:id="610"/>
      <w:bookmarkEnd w:id="610"/>
      <w:r>
        <w:rPr/>
        <w:t>milliseconds)</w:t>
      </w:r>
      <w:r>
        <w:rPr/>
        <w:t> by scanning digits on the </w:t>
      </w:r>
      <w:hyperlink w:history="true" w:anchor="_bookmark1040">
        <w:r>
          <w:rPr>
            <w:color w:val="0000FF"/>
          </w:rPr>
          <w:t>Programming Chart </w:t>
        </w:r>
      </w:hyperlink>
      <w:r>
        <w:rPr/>
        <w:t>inside the back cover, then scanning </w:t>
      </w:r>
      <w:r>
        <w:rPr>
          <w:b/>
        </w:rPr>
        <w:t>Save</w:t>
      </w:r>
      <w:r>
        <w:rPr/>
        <w:t>. </w:t>
      </w:r>
      <w:r>
        <w:rPr>
          <w:i/>
        </w:rPr>
        <w:t>Default = 30,000 ms.</w:t>
      </w:r>
    </w:p>
    <w:p>
      <w:pPr>
        <w:pStyle w:val="BodyText"/>
        <w:spacing w:before="4"/>
        <w:rPr>
          <w:i/>
        </w:rPr>
      </w:pPr>
    </w:p>
    <w:p>
      <w:pPr>
        <w:pStyle w:val="BodyText"/>
        <w:ind w:left="4677"/>
        <w:rPr>
          <w:sz w:val="20"/>
        </w:rPr>
      </w:pPr>
      <w:r>
        <w:rPr>
          <w:sz w:val="20"/>
        </w:rPr>
        <w:drawing>
          <wp:inline distT="0" distB="0" distL="0" distR="0">
            <wp:extent cx="1276580" cy="409575"/>
            <wp:effectExtent l="0" t="0" r="0" b="0"/>
            <wp:docPr id="743" name="image456.png"/>
            <wp:cNvGraphicFramePr>
              <a:graphicFrameLocks noChangeAspect="1"/>
            </wp:cNvGraphicFramePr>
            <a:graphic>
              <a:graphicData uri="http://schemas.openxmlformats.org/drawingml/2006/picture">
                <pic:pic>
                  <pic:nvPicPr>
                    <pic:cNvPr id="744" name="image456.png"/>
                    <pic:cNvPicPr/>
                  </pic:nvPicPr>
                  <pic:blipFill>
                    <a:blip r:embed="rId631" cstate="print"/>
                    <a:stretch>
                      <a:fillRect/>
                    </a:stretch>
                  </pic:blipFill>
                  <pic:spPr>
                    <a:xfrm>
                      <a:off x="0" y="0"/>
                      <a:ext cx="1276580" cy="409575"/>
                    </a:xfrm>
                    <a:prstGeom prst="rect">
                      <a:avLst/>
                    </a:prstGeom>
                  </pic:spPr>
                </pic:pic>
              </a:graphicData>
            </a:graphic>
          </wp:inline>
        </w:drawing>
      </w:r>
      <w:r>
        <w:rPr>
          <w:sz w:val="20"/>
        </w:rPr>
      </w:r>
    </w:p>
    <w:p>
      <w:pPr>
        <w:spacing w:after="0"/>
        <w:rPr>
          <w:sz w:val="20"/>
        </w:rPr>
        <w:sectPr>
          <w:headerReference w:type="default" r:id="rId629"/>
          <w:footerReference w:type="default" r:id="rId630"/>
          <w:pgSz w:w="12240" w:h="15840"/>
          <w:pgMar w:header="1218" w:footer="0" w:top="1400" w:bottom="280" w:left="460" w:right="120"/>
        </w:sectPr>
      </w:pPr>
    </w:p>
    <w:p>
      <w:pPr>
        <w:pStyle w:val="BodyText"/>
        <w:spacing w:before="9"/>
        <w:rPr>
          <w:i/>
          <w:sz w:val="35"/>
        </w:rPr>
      </w:pPr>
    </w:p>
    <w:p>
      <w:pPr>
        <w:pStyle w:val="Heading2"/>
        <w:rPr>
          <w:i/>
        </w:rPr>
      </w:pPr>
      <w:bookmarkStart w:name="Presentation Mode" w:id="611"/>
      <w:bookmarkEnd w:id="611"/>
      <w:r>
        <w:rPr>
          <w:b w:val="0"/>
          <w:i w:val="0"/>
        </w:rPr>
      </w:r>
      <w:bookmarkStart w:name="_bookmark455" w:id="612"/>
      <w:bookmarkEnd w:id="612"/>
      <w:r>
        <w:rPr>
          <w:b w:val="0"/>
          <w:i w:val="0"/>
        </w:rPr>
      </w:r>
      <w:bookmarkStart w:name="_bookmark456" w:id="613"/>
      <w:bookmarkEnd w:id="613"/>
      <w:r>
        <w:rPr>
          <w:b w:val="0"/>
          <w:i w:val="0"/>
        </w:rPr>
      </w:r>
      <w:r>
        <w:rPr>
          <w:i/>
        </w:rPr>
        <w:t>Presentation Mode</w:t>
      </w:r>
    </w:p>
    <w:p>
      <w:pPr>
        <w:spacing w:before="37"/>
        <w:ind w:left="1081" w:right="0" w:firstLine="0"/>
        <w:jc w:val="left"/>
        <w:rPr>
          <w:b/>
          <w:sz w:val="16"/>
        </w:rPr>
      </w:pPr>
      <w:r>
        <w:rPr/>
        <w:br w:type="column"/>
      </w:r>
      <w:r>
        <w:rPr>
          <w:b/>
          <w:sz w:val="16"/>
        </w:rPr>
        <w:t>Read Time-Out</w:t>
      </w:r>
    </w:p>
    <w:p>
      <w:pPr>
        <w:spacing w:after="0"/>
        <w:jc w:val="left"/>
        <w:rPr>
          <w:sz w:val="16"/>
        </w:rPr>
        <w:sectPr>
          <w:type w:val="continuous"/>
          <w:pgSz w:w="12240" w:h="15840"/>
          <w:pgMar w:top="1220" w:bottom="280" w:left="460" w:right="120"/>
          <w:cols w:num="2" w:equalWidth="0">
            <w:col w:w="3099" w:space="934"/>
            <w:col w:w="7627"/>
          </w:cols>
        </w:sectPr>
      </w:pPr>
    </w:p>
    <w:p>
      <w:pPr>
        <w:pStyle w:val="BodyText"/>
        <w:spacing w:line="254" w:lineRule="auto" w:before="155"/>
        <w:ind w:left="644" w:right="960"/>
      </w:pPr>
      <w:r>
        <w:rPr/>
        <w:t>Presentation Mode uses ambient light and scanner illumination to detect bar codes. When in Presentation Mode, the LEDs remain dim until a bar code is presented to the scanner, then the aimer turns on and the LEDs turn up to read the code. If the light level in the room is not high enough, Presentation Mode may not work properly</w:t>
      </w:r>
    </w:p>
    <w:p>
      <w:pPr>
        <w:spacing w:line="208" w:lineRule="auto" w:before="113"/>
        <w:ind w:left="1198" w:right="960" w:hanging="555"/>
        <w:jc w:val="left"/>
        <w:rPr>
          <w:i/>
          <w:sz w:val="18"/>
        </w:rPr>
      </w:pPr>
      <w:r>
        <w:rPr>
          <w:i/>
          <w:sz w:val="18"/>
        </w:rPr>
        <w:t>Note: If you are using a cordless charge base in Presentation Mode, the battery will not charge unless the power supply is </w:t>
      </w:r>
      <w:r>
        <w:rPr>
          <w:i/>
          <w:sz w:val="18"/>
        </w:rPr>
        <w:t>plugged into the base’s auxiliary power port.</w:t>
      </w:r>
    </w:p>
    <w:p>
      <w:pPr>
        <w:pStyle w:val="BodyText"/>
        <w:spacing w:before="2"/>
        <w:rPr>
          <w:i/>
          <w:sz w:val="17"/>
        </w:rPr>
      </w:pPr>
    </w:p>
    <w:p>
      <w:pPr>
        <w:pStyle w:val="BodyText"/>
        <w:spacing w:before="1"/>
        <w:ind w:left="644"/>
      </w:pPr>
      <w:r>
        <w:rPr/>
        <w:t>Scan the following bar code to program your scanner for Presentation Mode.</w:t>
      </w:r>
    </w:p>
    <w:p>
      <w:pPr>
        <w:pStyle w:val="BodyText"/>
        <w:spacing w:before="2"/>
        <w:rPr>
          <w:sz w:val="20"/>
        </w:rPr>
      </w:pPr>
      <w:r>
        <w:rPr/>
        <w:drawing>
          <wp:anchor distT="0" distB="0" distL="0" distR="0" allowOverlap="1" layoutInCell="1" locked="0" behindDoc="0" simplePos="0" relativeHeight="510">
            <wp:simplePos x="0" y="0"/>
            <wp:positionH relativeFrom="page">
              <wp:posOffset>3269786</wp:posOffset>
            </wp:positionH>
            <wp:positionV relativeFrom="paragraph">
              <wp:posOffset>172695</wp:posOffset>
            </wp:positionV>
            <wp:extent cx="1276591" cy="409575"/>
            <wp:effectExtent l="0" t="0" r="0" b="0"/>
            <wp:wrapTopAndBottom/>
            <wp:docPr id="745" name="image457.png"/>
            <wp:cNvGraphicFramePr>
              <a:graphicFrameLocks noChangeAspect="1"/>
            </wp:cNvGraphicFramePr>
            <a:graphic>
              <a:graphicData uri="http://schemas.openxmlformats.org/drawingml/2006/picture">
                <pic:pic>
                  <pic:nvPicPr>
                    <pic:cNvPr id="746" name="image457.png"/>
                    <pic:cNvPicPr/>
                  </pic:nvPicPr>
                  <pic:blipFill>
                    <a:blip r:embed="rId632" cstate="print"/>
                    <a:stretch>
                      <a:fillRect/>
                    </a:stretch>
                  </pic:blipFill>
                  <pic:spPr>
                    <a:xfrm>
                      <a:off x="0" y="0"/>
                      <a:ext cx="1276591" cy="409575"/>
                    </a:xfrm>
                    <a:prstGeom prst="rect">
                      <a:avLst/>
                    </a:prstGeom>
                  </pic:spPr>
                </pic:pic>
              </a:graphicData>
            </a:graphic>
          </wp:anchor>
        </w:drawing>
      </w:r>
    </w:p>
    <w:p>
      <w:pPr>
        <w:spacing w:before="21"/>
        <w:ind w:left="660" w:right="951" w:firstLine="0"/>
        <w:jc w:val="center"/>
        <w:rPr>
          <w:b/>
          <w:sz w:val="16"/>
        </w:rPr>
      </w:pPr>
      <w:bookmarkStart w:name="_bookmark457" w:id="614"/>
      <w:bookmarkEnd w:id="614"/>
      <w:r>
        <w:rPr/>
      </w:r>
      <w:r>
        <w:rPr>
          <w:b/>
          <w:sz w:val="16"/>
        </w:rPr>
        <w:t>Presentation Mode</w:t>
      </w:r>
    </w:p>
    <w:p>
      <w:pPr>
        <w:pStyle w:val="BodyText"/>
        <w:spacing w:before="7"/>
        <w:rPr>
          <w:b/>
          <w:sz w:val="15"/>
        </w:rPr>
      </w:pPr>
    </w:p>
    <w:p>
      <w:pPr>
        <w:pStyle w:val="Heading3"/>
        <w:rPr>
          <w:i/>
        </w:rPr>
      </w:pPr>
      <w:bookmarkStart w:name="LED Illumination - Presentation Mode" w:id="615"/>
      <w:bookmarkEnd w:id="615"/>
      <w:r>
        <w:rPr>
          <w:b w:val="0"/>
          <w:i w:val="0"/>
        </w:rPr>
      </w:r>
      <w:bookmarkStart w:name="_bookmark458" w:id="616"/>
      <w:bookmarkEnd w:id="616"/>
      <w:r>
        <w:rPr>
          <w:b w:val="0"/>
          <w:i w:val="0"/>
        </w:rPr>
      </w:r>
      <w:r>
        <w:rPr>
          <w:i/>
        </w:rPr>
        <w:t>LED Illumination - Presentation Mode</w:t>
      </w:r>
    </w:p>
    <w:p>
      <w:pPr>
        <w:pStyle w:val="BodyText"/>
        <w:spacing w:line="254" w:lineRule="auto" w:before="110"/>
        <w:ind w:left="1004" w:right="881"/>
        <w:rPr>
          <w:i/>
        </w:rPr>
      </w:pPr>
      <w:r>
        <w:rPr/>
        <w:t>If you wish to set the illumination LED brightness, scan one of the bar codes </w:t>
      </w:r>
      <w:r>
        <w:rPr>
          <w:spacing w:val="-3"/>
        </w:rPr>
        <w:t>below. </w:t>
      </w:r>
      <w:r>
        <w:rPr/>
        <w:t>This sets the LED illumination </w:t>
      </w:r>
      <w:r>
        <w:rPr>
          <w:spacing w:val="-3"/>
        </w:rPr>
        <w:t>for </w:t>
      </w:r>
      <w:r>
        <w:rPr/>
        <w:t>the scanner when it is in Presentation Mode. (If the scanner is triggered </w:t>
      </w:r>
      <w:r>
        <w:rPr>
          <w:spacing w:val="-3"/>
        </w:rPr>
        <w:t>manually, </w:t>
      </w:r>
      <w:r>
        <w:rPr/>
        <w:t>the LED illumination will switch to the setting </w:t>
      </w:r>
      <w:r>
        <w:rPr>
          <w:spacing w:val="-3"/>
        </w:rPr>
        <w:t>for </w:t>
      </w:r>
      <w:r>
        <w:rPr/>
        <w:t>a manual trigger. </w:t>
      </w:r>
      <w:hyperlink w:history="true" w:anchor="_bookmark448">
        <w:r>
          <w:rPr/>
          <w:t>See "LED Illumination - Manual </w:t>
        </w:r>
        <w:r>
          <w:rPr>
            <w:spacing w:val="-3"/>
          </w:rPr>
          <w:t>Trigger" </w:t>
        </w:r>
        <w:r>
          <w:rPr/>
          <w:t>on page </w:t>
        </w:r>
      </w:hyperlink>
      <w:r>
        <w:rPr/>
        <w:t>4-6.) </w:t>
      </w:r>
      <w:r>
        <w:rPr>
          <w:i/>
        </w:rPr>
        <w:t>Default = High.</w:t>
      </w:r>
    </w:p>
    <w:p>
      <w:pPr>
        <w:spacing w:line="256" w:lineRule="auto" w:before="92"/>
        <w:ind w:left="1558" w:right="860" w:hanging="555"/>
        <w:jc w:val="left"/>
        <w:rPr>
          <w:i/>
          <w:sz w:val="18"/>
        </w:rPr>
      </w:pPr>
      <w:r>
        <w:rPr>
          <w:i/>
          <w:sz w:val="18"/>
        </w:rPr>
        <w:t>Note: The LEDs are like a flash on a camera. The lower the ambient light in the room, the brighter the LEDs need to be so </w:t>
      </w:r>
      <w:r>
        <w:rPr>
          <w:i/>
          <w:sz w:val="18"/>
        </w:rPr>
        <w:t>the scanner can “see” the bar codes.</w:t>
      </w:r>
    </w:p>
    <w:p>
      <w:pPr>
        <w:pStyle w:val="BodyText"/>
        <w:spacing w:before="4"/>
        <w:rPr>
          <w:i/>
          <w:sz w:val="16"/>
        </w:rPr>
      </w:pPr>
      <w:r>
        <w:rPr/>
        <w:drawing>
          <wp:anchor distT="0" distB="0" distL="0" distR="0" allowOverlap="1" layoutInCell="1" locked="0" behindDoc="0" simplePos="0" relativeHeight="511">
            <wp:simplePos x="0" y="0"/>
            <wp:positionH relativeFrom="page">
              <wp:posOffset>1037781</wp:posOffset>
            </wp:positionH>
            <wp:positionV relativeFrom="paragraph">
              <wp:posOffset>144213</wp:posOffset>
            </wp:positionV>
            <wp:extent cx="1381346" cy="409575"/>
            <wp:effectExtent l="0" t="0" r="0" b="0"/>
            <wp:wrapTopAndBottom/>
            <wp:docPr id="747" name="image458.png"/>
            <wp:cNvGraphicFramePr>
              <a:graphicFrameLocks noChangeAspect="1"/>
            </wp:cNvGraphicFramePr>
            <a:graphic>
              <a:graphicData uri="http://schemas.openxmlformats.org/drawingml/2006/picture">
                <pic:pic>
                  <pic:nvPicPr>
                    <pic:cNvPr id="748" name="image458.png"/>
                    <pic:cNvPicPr/>
                  </pic:nvPicPr>
                  <pic:blipFill>
                    <a:blip r:embed="rId633" cstate="print"/>
                    <a:stretch>
                      <a:fillRect/>
                    </a:stretch>
                  </pic:blipFill>
                  <pic:spPr>
                    <a:xfrm>
                      <a:off x="0" y="0"/>
                      <a:ext cx="1381346" cy="409575"/>
                    </a:xfrm>
                    <a:prstGeom prst="rect">
                      <a:avLst/>
                    </a:prstGeom>
                  </pic:spPr>
                </pic:pic>
              </a:graphicData>
            </a:graphic>
          </wp:anchor>
        </w:drawing>
      </w:r>
    </w:p>
    <w:p>
      <w:pPr>
        <w:spacing w:before="21" w:after="122"/>
        <w:ind w:left="2146" w:right="0" w:firstLine="0"/>
        <w:jc w:val="left"/>
        <w:rPr>
          <w:b/>
          <w:sz w:val="16"/>
        </w:rPr>
      </w:pPr>
      <w:r>
        <w:rPr>
          <w:b/>
          <w:sz w:val="16"/>
        </w:rPr>
        <w:t>Off</w:t>
      </w:r>
    </w:p>
    <w:p>
      <w:pPr>
        <w:pStyle w:val="BodyText"/>
        <w:ind w:left="8037"/>
        <w:rPr>
          <w:sz w:val="20"/>
        </w:rPr>
      </w:pPr>
      <w:r>
        <w:rPr>
          <w:sz w:val="20"/>
        </w:rPr>
        <w:drawing>
          <wp:inline distT="0" distB="0" distL="0" distR="0">
            <wp:extent cx="1590762" cy="409575"/>
            <wp:effectExtent l="0" t="0" r="0" b="0"/>
            <wp:docPr id="749" name="image459.png"/>
            <wp:cNvGraphicFramePr>
              <a:graphicFrameLocks noChangeAspect="1"/>
            </wp:cNvGraphicFramePr>
            <a:graphic>
              <a:graphicData uri="http://schemas.openxmlformats.org/drawingml/2006/picture">
                <pic:pic>
                  <pic:nvPicPr>
                    <pic:cNvPr id="750" name="image459.png"/>
                    <pic:cNvPicPr/>
                  </pic:nvPicPr>
                  <pic:blipFill>
                    <a:blip r:embed="rId634" cstate="print"/>
                    <a:stretch>
                      <a:fillRect/>
                    </a:stretch>
                  </pic:blipFill>
                  <pic:spPr>
                    <a:xfrm>
                      <a:off x="0" y="0"/>
                      <a:ext cx="1590762" cy="409575"/>
                    </a:xfrm>
                    <a:prstGeom prst="rect">
                      <a:avLst/>
                    </a:prstGeom>
                  </pic:spPr>
                </pic:pic>
              </a:graphicData>
            </a:graphic>
          </wp:inline>
        </w:drawing>
      </w:r>
      <w:r>
        <w:rPr>
          <w:sz w:val="20"/>
        </w:rPr>
      </w:r>
    </w:p>
    <w:p>
      <w:pPr>
        <w:spacing w:before="54"/>
        <w:ind w:left="679" w:right="2208" w:firstLine="0"/>
        <w:jc w:val="right"/>
        <w:rPr>
          <w:b/>
          <w:sz w:val="16"/>
        </w:rPr>
      </w:pPr>
      <w:r>
        <w:rPr>
          <w:b/>
          <w:sz w:val="16"/>
        </w:rPr>
        <w:t>Low</w:t>
      </w:r>
    </w:p>
    <w:p>
      <w:pPr>
        <w:pStyle w:val="BodyText"/>
        <w:spacing w:before="9"/>
        <w:rPr>
          <w:b/>
          <w:sz w:val="9"/>
        </w:rPr>
      </w:pPr>
      <w:r>
        <w:rPr/>
        <w:drawing>
          <wp:anchor distT="0" distB="0" distL="0" distR="0" allowOverlap="1" layoutInCell="1" locked="0" behindDoc="0" simplePos="0" relativeHeight="512">
            <wp:simplePos x="0" y="0"/>
            <wp:positionH relativeFrom="page">
              <wp:posOffset>1037773</wp:posOffset>
            </wp:positionH>
            <wp:positionV relativeFrom="paragraph">
              <wp:posOffset>96301</wp:posOffset>
            </wp:positionV>
            <wp:extent cx="1590762" cy="409575"/>
            <wp:effectExtent l="0" t="0" r="0" b="0"/>
            <wp:wrapTopAndBottom/>
            <wp:docPr id="751" name="image460.png"/>
            <wp:cNvGraphicFramePr>
              <a:graphicFrameLocks noChangeAspect="1"/>
            </wp:cNvGraphicFramePr>
            <a:graphic>
              <a:graphicData uri="http://schemas.openxmlformats.org/drawingml/2006/picture">
                <pic:pic>
                  <pic:nvPicPr>
                    <pic:cNvPr id="752" name="image460.png"/>
                    <pic:cNvPicPr/>
                  </pic:nvPicPr>
                  <pic:blipFill>
                    <a:blip r:embed="rId635" cstate="print"/>
                    <a:stretch>
                      <a:fillRect/>
                    </a:stretch>
                  </pic:blipFill>
                  <pic:spPr>
                    <a:xfrm>
                      <a:off x="0" y="0"/>
                      <a:ext cx="1590762" cy="409575"/>
                    </a:xfrm>
                    <a:prstGeom prst="rect">
                      <a:avLst/>
                    </a:prstGeom>
                  </pic:spPr>
                </pic:pic>
              </a:graphicData>
            </a:graphic>
          </wp:anchor>
        </w:drawing>
      </w:r>
    </w:p>
    <w:p>
      <w:pPr>
        <w:spacing w:before="19"/>
        <w:ind w:left="2196" w:right="0" w:firstLine="0"/>
        <w:jc w:val="left"/>
        <w:rPr>
          <w:b/>
          <w:sz w:val="16"/>
        </w:rPr>
      </w:pPr>
      <w:r>
        <w:rPr>
          <w:b/>
          <w:sz w:val="16"/>
        </w:rPr>
        <w:t>* High</w:t>
      </w:r>
    </w:p>
    <w:p>
      <w:pPr>
        <w:pStyle w:val="BodyText"/>
        <w:spacing w:before="7"/>
        <w:rPr>
          <w:b/>
          <w:sz w:val="14"/>
        </w:rPr>
      </w:pPr>
    </w:p>
    <w:p>
      <w:pPr>
        <w:spacing w:line="208" w:lineRule="auto" w:before="124"/>
        <w:ind w:left="1558" w:right="960" w:hanging="555"/>
        <w:jc w:val="left"/>
        <w:rPr>
          <w:i/>
          <w:sz w:val="18"/>
        </w:rPr>
      </w:pPr>
      <w:r>
        <w:rPr>
          <w:i/>
          <w:sz w:val="18"/>
        </w:rPr>
        <w:t>Note: LED Illumination - Presentation Mode does not apply to </w:t>
      </w:r>
      <w:hyperlink w:history="true" w:anchor="_bookmark478">
        <w:r>
          <w:rPr>
            <w:i/>
            <w:color w:val="0000FF"/>
            <w:sz w:val="18"/>
          </w:rPr>
          <w:t>Streaming Presentation™ Mode </w:t>
        </w:r>
      </w:hyperlink>
      <w:r>
        <w:rPr>
          <w:i/>
          <w:sz w:val="18"/>
        </w:rPr>
        <w:t>or </w:t>
      </w:r>
      <w:hyperlink w:history="true" w:anchor="_bookmark482">
        <w:r>
          <w:rPr>
            <w:i/>
            <w:color w:val="0000FF"/>
            <w:sz w:val="18"/>
          </w:rPr>
          <w:t>Mobile Phone Read</w:t>
        </w:r>
      </w:hyperlink>
      <w:r>
        <w:rPr>
          <w:i/>
          <w:color w:val="0000FF"/>
          <w:sz w:val="18"/>
        </w:rPr>
        <w:t> </w:t>
      </w:r>
      <w:hyperlink w:history="true" w:anchor="_bookmark482">
        <w:r>
          <w:rPr>
            <w:i/>
            <w:color w:val="0000FF"/>
            <w:sz w:val="18"/>
          </w:rPr>
          <w:t>Mode</w:t>
        </w:r>
      </w:hyperlink>
      <w:r>
        <w:rPr>
          <w:i/>
          <w:sz w:val="18"/>
        </w:rPr>
        <w:t>.</w:t>
      </w:r>
    </w:p>
    <w:p>
      <w:pPr>
        <w:pStyle w:val="BodyText"/>
        <w:rPr>
          <w:i/>
          <w:sz w:val="20"/>
        </w:rPr>
      </w:pPr>
    </w:p>
    <w:p>
      <w:pPr>
        <w:pStyle w:val="BodyText"/>
        <w:spacing w:before="7"/>
        <w:rPr>
          <w:i/>
          <w:sz w:val="19"/>
        </w:rPr>
      </w:pPr>
      <w:r>
        <w:rPr/>
        <w:pict>
          <v:shape style="position:absolute;margin-left:54.935001pt;margin-top:13.269969pt;width:506.65pt;height:.550pt;mso-position-horizontal-relative:page;mso-position-vertical-relative:paragraph;z-index:-15465984;mso-wrap-distance-left:0;mso-wrap-distance-right:0" coordorigin="1099,265" coordsize="10133,11" path="m1104,265l1099,265,1099,276,1104,276,1104,265xm11231,265l1104,265,1104,276,11231,276,11231,265xe" filled="true" fillcolor="#000000" stroked="false">
            <v:path arrowok="t"/>
            <v:fill type="solid"/>
            <w10:wrap type="topAndBottom"/>
          </v:shape>
        </w:pict>
      </w:r>
    </w:p>
    <w:p>
      <w:pPr>
        <w:pStyle w:val="Heading8"/>
        <w:ind w:right="985"/>
        <w:rPr>
          <w:i/>
        </w:rPr>
      </w:pPr>
      <w:r>
        <w:rPr>
          <w:i/>
        </w:rPr>
        <w:t>4 - 7</w:t>
      </w:r>
    </w:p>
    <w:p>
      <w:pPr>
        <w:spacing w:after="0"/>
        <w:sectPr>
          <w:type w:val="continuous"/>
          <w:pgSz w:w="12240" w:h="15840"/>
          <w:pgMar w:top="1220" w:bottom="280" w:left="460" w:right="120"/>
        </w:sectPr>
      </w:pPr>
    </w:p>
    <w:p>
      <w:pPr>
        <w:pStyle w:val="BodyText"/>
        <w:rPr>
          <w:i/>
          <w:sz w:val="20"/>
        </w:rPr>
      </w:pPr>
    </w:p>
    <w:p>
      <w:pPr>
        <w:pStyle w:val="BodyText"/>
        <w:rPr>
          <w:i/>
          <w:sz w:val="23"/>
        </w:rPr>
      </w:pPr>
    </w:p>
    <w:p>
      <w:pPr>
        <w:pStyle w:val="Heading3"/>
        <w:rPr>
          <w:i/>
        </w:rPr>
      </w:pPr>
      <w:bookmarkStart w:name="Presentation LED Behavior after Decode" w:id="617"/>
      <w:bookmarkEnd w:id="617"/>
      <w:r>
        <w:rPr>
          <w:b w:val="0"/>
          <w:i w:val="0"/>
        </w:rPr>
      </w:r>
      <w:bookmarkStart w:name="_bookmark459" w:id="618"/>
      <w:bookmarkEnd w:id="618"/>
      <w:r>
        <w:rPr>
          <w:b w:val="0"/>
          <w:i w:val="0"/>
        </w:rPr>
      </w:r>
      <w:r>
        <w:rPr>
          <w:i/>
        </w:rPr>
        <w:t>Presentation LED Behavior after Decode</w:t>
      </w:r>
    </w:p>
    <w:p>
      <w:pPr>
        <w:pStyle w:val="BodyText"/>
        <w:spacing w:line="302" w:lineRule="auto" w:before="110"/>
        <w:ind w:left="1004" w:right="960"/>
        <w:rPr>
          <w:i/>
        </w:rPr>
      </w:pPr>
      <w:r>
        <w:rPr/>
        <w:t>When a scanner is in presentation mode, the LEDs dim 30 seconds after a bar code is decoded. If you wish to dim the LEDs immediately after a bar code is decoded, scan the </w:t>
      </w:r>
      <w:r>
        <w:rPr>
          <w:b/>
        </w:rPr>
        <w:t>LEDs Off </w:t>
      </w:r>
      <w:r>
        <w:rPr/>
        <w:t>bar code, below. </w:t>
      </w:r>
      <w:r>
        <w:rPr>
          <w:i/>
        </w:rPr>
        <w:t>Default = LEDs On.</w:t>
      </w:r>
    </w:p>
    <w:p>
      <w:pPr>
        <w:pStyle w:val="BodyText"/>
        <w:spacing w:before="2"/>
        <w:rPr>
          <w:i/>
          <w:sz w:val="11"/>
        </w:rPr>
      </w:pPr>
      <w:r>
        <w:rPr/>
        <w:drawing>
          <wp:anchor distT="0" distB="0" distL="0" distR="0" allowOverlap="1" layoutInCell="1" locked="0" behindDoc="0" simplePos="0" relativeHeight="514">
            <wp:simplePos x="0" y="0"/>
            <wp:positionH relativeFrom="page">
              <wp:posOffset>1037781</wp:posOffset>
            </wp:positionH>
            <wp:positionV relativeFrom="paragraph">
              <wp:posOffset>106927</wp:posOffset>
            </wp:positionV>
            <wp:extent cx="1381346" cy="409575"/>
            <wp:effectExtent l="0" t="0" r="0" b="0"/>
            <wp:wrapTopAndBottom/>
            <wp:docPr id="753" name="image461.png"/>
            <wp:cNvGraphicFramePr>
              <a:graphicFrameLocks noChangeAspect="1"/>
            </wp:cNvGraphicFramePr>
            <a:graphic>
              <a:graphicData uri="http://schemas.openxmlformats.org/drawingml/2006/picture">
                <pic:pic>
                  <pic:nvPicPr>
                    <pic:cNvPr id="754" name="image461.png"/>
                    <pic:cNvPicPr/>
                  </pic:nvPicPr>
                  <pic:blipFill>
                    <a:blip r:embed="rId638" cstate="print"/>
                    <a:stretch>
                      <a:fillRect/>
                    </a:stretch>
                  </pic:blipFill>
                  <pic:spPr>
                    <a:xfrm>
                      <a:off x="0" y="0"/>
                      <a:ext cx="1381346" cy="409575"/>
                    </a:xfrm>
                    <a:prstGeom prst="rect">
                      <a:avLst/>
                    </a:prstGeom>
                  </pic:spPr>
                </pic:pic>
              </a:graphicData>
            </a:graphic>
          </wp:anchor>
        </w:drawing>
      </w:r>
    </w:p>
    <w:p>
      <w:pPr>
        <w:spacing w:before="38"/>
        <w:ind w:left="1766" w:right="0" w:firstLine="0"/>
        <w:jc w:val="left"/>
        <w:rPr>
          <w:b/>
          <w:sz w:val="16"/>
        </w:rPr>
      </w:pPr>
      <w:bookmarkStart w:name="_bookmark460" w:id="619"/>
      <w:bookmarkEnd w:id="619"/>
      <w:r>
        <w:rPr/>
      </w:r>
      <w:r>
        <w:rPr>
          <w:b/>
          <w:sz w:val="16"/>
        </w:rPr>
        <w:t>* LEDs On</w:t>
      </w:r>
    </w:p>
    <w:p>
      <w:pPr>
        <w:pStyle w:val="BodyText"/>
        <w:spacing w:before="1"/>
        <w:rPr>
          <w:b/>
          <w:sz w:val="11"/>
        </w:rPr>
      </w:pPr>
      <w:r>
        <w:rPr/>
        <w:drawing>
          <wp:anchor distT="0" distB="0" distL="0" distR="0" allowOverlap="1" layoutInCell="1" locked="0" behindDoc="0" simplePos="0" relativeHeight="515">
            <wp:simplePos x="0" y="0"/>
            <wp:positionH relativeFrom="page">
              <wp:posOffset>5621655</wp:posOffset>
            </wp:positionH>
            <wp:positionV relativeFrom="paragraph">
              <wp:posOffset>106042</wp:posOffset>
            </wp:positionV>
            <wp:extent cx="1381308" cy="409575"/>
            <wp:effectExtent l="0" t="0" r="0" b="0"/>
            <wp:wrapTopAndBottom/>
            <wp:docPr id="755" name="image462.png"/>
            <wp:cNvGraphicFramePr>
              <a:graphicFrameLocks noChangeAspect="1"/>
            </wp:cNvGraphicFramePr>
            <a:graphic>
              <a:graphicData uri="http://schemas.openxmlformats.org/drawingml/2006/picture">
                <pic:pic>
                  <pic:nvPicPr>
                    <pic:cNvPr id="756" name="image462.png"/>
                    <pic:cNvPicPr/>
                  </pic:nvPicPr>
                  <pic:blipFill>
                    <a:blip r:embed="rId639" cstate="print"/>
                    <a:stretch>
                      <a:fillRect/>
                    </a:stretch>
                  </pic:blipFill>
                  <pic:spPr>
                    <a:xfrm>
                      <a:off x="0" y="0"/>
                      <a:ext cx="1381308" cy="409575"/>
                    </a:xfrm>
                    <a:prstGeom prst="rect">
                      <a:avLst/>
                    </a:prstGeom>
                  </pic:spPr>
                </pic:pic>
              </a:graphicData>
            </a:graphic>
          </wp:anchor>
        </w:drawing>
      </w:r>
    </w:p>
    <w:p>
      <w:pPr>
        <w:spacing w:before="8"/>
        <w:ind w:left="679" w:right="1834" w:firstLine="0"/>
        <w:jc w:val="right"/>
        <w:rPr>
          <w:b/>
          <w:sz w:val="16"/>
        </w:rPr>
      </w:pPr>
      <w:bookmarkStart w:name="_bookmark461" w:id="620"/>
      <w:bookmarkEnd w:id="620"/>
      <w:r>
        <w:rPr/>
      </w:r>
      <w:r>
        <w:rPr>
          <w:b/>
          <w:sz w:val="16"/>
        </w:rPr>
        <w:t>LEDs Off</w:t>
      </w:r>
    </w:p>
    <w:p>
      <w:pPr>
        <w:pStyle w:val="BodyText"/>
        <w:spacing w:before="8"/>
        <w:rPr>
          <w:b/>
          <w:sz w:val="17"/>
        </w:rPr>
      </w:pPr>
    </w:p>
    <w:p>
      <w:pPr>
        <w:pStyle w:val="Heading3"/>
        <w:spacing w:before="111"/>
        <w:rPr>
          <w:i/>
        </w:rPr>
      </w:pPr>
      <w:bookmarkStart w:name="Presentation Sensitivity" w:id="621"/>
      <w:bookmarkEnd w:id="621"/>
      <w:r>
        <w:rPr>
          <w:b w:val="0"/>
          <w:i w:val="0"/>
        </w:rPr>
      </w:r>
      <w:bookmarkStart w:name="_bookmark462" w:id="622"/>
      <w:bookmarkEnd w:id="622"/>
      <w:r>
        <w:rPr>
          <w:b w:val="0"/>
          <w:i w:val="0"/>
        </w:rPr>
      </w:r>
      <w:r>
        <w:rPr>
          <w:i/>
        </w:rPr>
        <w:t>Presentation Sensitivity</w:t>
      </w:r>
    </w:p>
    <w:p>
      <w:pPr>
        <w:pStyle w:val="BodyText"/>
        <w:spacing w:line="254" w:lineRule="auto" w:before="111"/>
        <w:ind w:left="1004" w:right="960"/>
        <w:rPr>
          <w:i/>
        </w:rPr>
      </w:pPr>
      <w:r>
        <w:rPr/>
        <w:t>Presentation Sensitivity is a numeric range that increases or decreases the scanner's reaction time to bar code presenta- tion. To set the sensitivity, scan the </w:t>
      </w:r>
      <w:r>
        <w:rPr>
          <w:b/>
        </w:rPr>
        <w:t>Sensitivity </w:t>
      </w:r>
      <w:r>
        <w:rPr/>
        <w:t>bar code, then scan the degree of sensitivity (from 0-20) from the inside back cover, and </w:t>
      </w:r>
      <w:r>
        <w:rPr>
          <w:b/>
        </w:rPr>
        <w:t>Save</w:t>
      </w:r>
      <w:r>
        <w:rPr/>
        <w:t>. 0 is the most sensitive setting, and 20 is the least sensitive. </w:t>
      </w:r>
      <w:r>
        <w:rPr>
          <w:i/>
        </w:rPr>
        <w:t>Default = 1.</w:t>
      </w:r>
    </w:p>
    <w:p>
      <w:pPr>
        <w:pStyle w:val="BodyText"/>
        <w:rPr>
          <w:i/>
          <w:sz w:val="17"/>
        </w:rPr>
      </w:pPr>
    </w:p>
    <w:p>
      <w:pPr>
        <w:pStyle w:val="BodyText"/>
        <w:ind w:left="4677"/>
        <w:rPr>
          <w:sz w:val="20"/>
        </w:rPr>
      </w:pPr>
      <w:r>
        <w:rPr>
          <w:sz w:val="20"/>
        </w:rPr>
        <w:drawing>
          <wp:inline distT="0" distB="0" distL="0" distR="0">
            <wp:extent cx="1276615" cy="409575"/>
            <wp:effectExtent l="0" t="0" r="0" b="0"/>
            <wp:docPr id="757" name="image463.png"/>
            <wp:cNvGraphicFramePr>
              <a:graphicFrameLocks noChangeAspect="1"/>
            </wp:cNvGraphicFramePr>
            <a:graphic>
              <a:graphicData uri="http://schemas.openxmlformats.org/drawingml/2006/picture">
                <pic:pic>
                  <pic:nvPicPr>
                    <pic:cNvPr id="758" name="image463.png"/>
                    <pic:cNvPicPr/>
                  </pic:nvPicPr>
                  <pic:blipFill>
                    <a:blip r:embed="rId640" cstate="print"/>
                    <a:stretch>
                      <a:fillRect/>
                    </a:stretch>
                  </pic:blipFill>
                  <pic:spPr>
                    <a:xfrm>
                      <a:off x="0" y="0"/>
                      <a:ext cx="1276615" cy="409575"/>
                    </a:xfrm>
                    <a:prstGeom prst="rect">
                      <a:avLst/>
                    </a:prstGeom>
                  </pic:spPr>
                </pic:pic>
              </a:graphicData>
            </a:graphic>
          </wp:inline>
        </w:drawing>
      </w:r>
      <w:r>
        <w:rPr>
          <w:sz w:val="20"/>
        </w:rPr>
      </w:r>
    </w:p>
    <w:p>
      <w:pPr>
        <w:spacing w:after="0"/>
        <w:rPr>
          <w:sz w:val="20"/>
        </w:rPr>
        <w:sectPr>
          <w:headerReference w:type="default" r:id="rId636"/>
          <w:footerReference w:type="default" r:id="rId637"/>
          <w:pgSz w:w="12240" w:h="15840"/>
          <w:pgMar w:header="1218" w:footer="0" w:top="1400" w:bottom="280" w:left="460" w:right="120"/>
        </w:sectPr>
      </w:pPr>
    </w:p>
    <w:p>
      <w:pPr>
        <w:pStyle w:val="BodyText"/>
        <w:spacing w:before="2"/>
        <w:rPr>
          <w:i/>
          <w:sz w:val="36"/>
        </w:rPr>
      </w:pPr>
    </w:p>
    <w:p>
      <w:pPr>
        <w:pStyle w:val="Heading3"/>
        <w:rPr>
          <w:i/>
        </w:rPr>
      </w:pPr>
      <w:bookmarkStart w:name="Presentation Centering" w:id="623"/>
      <w:bookmarkEnd w:id="623"/>
      <w:r>
        <w:rPr>
          <w:b w:val="0"/>
          <w:i w:val="0"/>
        </w:rPr>
      </w:r>
      <w:bookmarkStart w:name="_bookmark463" w:id="624"/>
      <w:bookmarkEnd w:id="624"/>
      <w:r>
        <w:rPr>
          <w:b w:val="0"/>
          <w:i w:val="0"/>
        </w:rPr>
      </w:r>
      <w:r>
        <w:rPr>
          <w:i/>
        </w:rPr>
        <w:t>Presentation Centering</w:t>
      </w:r>
    </w:p>
    <w:p>
      <w:pPr>
        <w:spacing w:before="50"/>
        <w:ind w:left="1599" w:right="0" w:firstLine="0"/>
        <w:jc w:val="left"/>
        <w:rPr>
          <w:b/>
          <w:sz w:val="16"/>
        </w:rPr>
      </w:pPr>
      <w:r>
        <w:rPr/>
        <w:br w:type="column"/>
      </w:r>
      <w:bookmarkStart w:name="_bookmark464" w:id="625"/>
      <w:bookmarkEnd w:id="625"/>
      <w:r>
        <w:rPr/>
      </w:r>
      <w:r>
        <w:rPr>
          <w:b/>
          <w:sz w:val="16"/>
        </w:rPr>
        <w:t>Sensitivity</w:t>
      </w:r>
    </w:p>
    <w:p>
      <w:pPr>
        <w:spacing w:after="0"/>
        <w:jc w:val="left"/>
        <w:rPr>
          <w:sz w:val="16"/>
        </w:rPr>
        <w:sectPr>
          <w:type w:val="continuous"/>
          <w:pgSz w:w="12240" w:h="15840"/>
          <w:pgMar w:top="1220" w:bottom="280" w:left="460" w:right="120"/>
          <w:cols w:num="2" w:equalWidth="0">
            <w:col w:w="3645" w:space="40"/>
            <w:col w:w="7975"/>
          </w:cols>
        </w:sectPr>
      </w:pPr>
    </w:p>
    <w:p>
      <w:pPr>
        <w:pStyle w:val="BodyText"/>
        <w:spacing w:line="254" w:lineRule="auto" w:before="110"/>
        <w:ind w:left="1004" w:right="850"/>
      </w:pPr>
      <w:r>
        <w:rPr/>
        <w:t>Use Presentation Centering to narrow the scanner’s field of view when it is in the stand to make sure the scanner reads only those bar codes intended by the user. For instance, if multiple codes are placed closely together, Presentation Center- ing will insure that only the desired codes are read.</w:t>
      </w:r>
    </w:p>
    <w:p>
      <w:pPr>
        <w:spacing w:before="93"/>
        <w:ind w:left="1004" w:right="0" w:firstLine="0"/>
        <w:jc w:val="left"/>
        <w:rPr>
          <w:i/>
          <w:sz w:val="18"/>
        </w:rPr>
      </w:pPr>
      <w:r>
        <w:rPr>
          <w:i/>
          <w:sz w:val="18"/>
        </w:rPr>
        <w:t>Note: To adjust centering when the scanner is hand-held, see </w:t>
      </w:r>
      <w:hyperlink w:history="true" w:anchor="_bookmark524">
        <w:r>
          <w:rPr>
            <w:i/>
            <w:color w:val="0000FF"/>
            <w:sz w:val="18"/>
          </w:rPr>
          <w:t>Centering </w:t>
        </w:r>
        <w:r>
          <w:rPr>
            <w:i/>
            <w:sz w:val="18"/>
          </w:rPr>
          <w:t>(page 4-16).</w:t>
        </w:r>
      </w:hyperlink>
    </w:p>
    <w:p>
      <w:pPr>
        <w:spacing w:line="254" w:lineRule="auto" w:before="153"/>
        <w:ind w:left="1004" w:right="840" w:firstLine="0"/>
        <w:jc w:val="left"/>
        <w:rPr>
          <w:sz w:val="18"/>
        </w:rPr>
      </w:pPr>
      <w:r>
        <w:rPr>
          <w:sz w:val="18"/>
        </w:rPr>
        <w:t>If a bar code is not touched by a predefined window, it will not be decoded or output by the scanner. If Presentation Center- ing is turned on by scanning </w:t>
      </w:r>
      <w:r>
        <w:rPr>
          <w:b/>
          <w:sz w:val="18"/>
        </w:rPr>
        <w:t>Presentation Centering On</w:t>
      </w:r>
      <w:r>
        <w:rPr>
          <w:sz w:val="18"/>
        </w:rPr>
        <w:t>, the scanner only reads codes that pass through the centering window you specify using the </w:t>
      </w:r>
      <w:r>
        <w:rPr>
          <w:b/>
          <w:sz w:val="18"/>
        </w:rPr>
        <w:t>Top of Presentation Centering Window, Bottom of Presentation Centering Window, Left</w:t>
      </w:r>
      <w:r>
        <w:rPr>
          <w:sz w:val="18"/>
        </w:rPr>
        <w:t>, and </w:t>
      </w:r>
      <w:r>
        <w:rPr>
          <w:b/>
          <w:sz w:val="18"/>
        </w:rPr>
        <w:t>Right of Presentation Centering Window </w:t>
      </w:r>
      <w:r>
        <w:rPr>
          <w:sz w:val="18"/>
        </w:rPr>
        <w:t>bar codes.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2"/>
        </w:rPr>
      </w:pPr>
      <w:r>
        <w:rPr/>
        <w:pict>
          <v:shape style="position:absolute;margin-left:54.935001pt;margin-top:9.293836pt;width:506.65pt;height:.550pt;mso-position-horizontal-relative:page;mso-position-vertical-relative:paragraph;z-index:-15464448;mso-wrap-distance-left:0;mso-wrap-distance-right:0" coordorigin="1099,186" coordsize="10133,11" path="m1104,186l1099,186,1099,196,1104,196,1104,186xm11231,186l1104,186,1104,196,11231,196,11231,186xe" filled="true" fillcolor="#000000" stroked="false">
            <v:path arrowok="t"/>
            <v:fill type="solid"/>
            <w10:wrap type="topAndBottom"/>
          </v:shape>
        </w:pict>
      </w:r>
    </w:p>
    <w:p>
      <w:pPr>
        <w:pStyle w:val="Heading8"/>
        <w:ind w:left="627"/>
        <w:jc w:val="left"/>
        <w:rPr>
          <w:i/>
        </w:rPr>
      </w:pPr>
      <w:r>
        <w:rPr>
          <w:i/>
        </w:rPr>
        <w:t>4 - 8</w:t>
      </w:r>
    </w:p>
    <w:p>
      <w:pPr>
        <w:spacing w:after="0"/>
        <w:jc w:val="left"/>
        <w:sectPr>
          <w:type w:val="continuous"/>
          <w:pgSz w:w="12240" w:h="15840"/>
          <w:pgMar w:top="1220" w:bottom="280" w:left="460" w:right="120"/>
        </w:sectPr>
      </w:pPr>
    </w:p>
    <w:p>
      <w:pPr>
        <w:pStyle w:val="BodyText"/>
        <w:rPr>
          <w:i/>
          <w:sz w:val="20"/>
        </w:rPr>
      </w:pPr>
    </w:p>
    <w:p>
      <w:pPr>
        <w:pStyle w:val="BodyText"/>
        <w:spacing w:before="9"/>
        <w:rPr>
          <w:i/>
          <w:sz w:val="15"/>
        </w:rPr>
      </w:pPr>
    </w:p>
    <w:p>
      <w:pPr>
        <w:pStyle w:val="BodyText"/>
        <w:spacing w:line="254" w:lineRule="auto" w:before="99"/>
        <w:ind w:left="1004" w:right="1110"/>
      </w:pPr>
      <w:r>
        <w:rPr/>
        <w:t>In the example below, the white box is the centering window. The centering window has been set to 20% left, 30% right, 8% top, and 25% bottom. Since Bar Code 1 passes through the centering window, it will be read. Bar Code 2 does not pass through the centering window, so it will not be read.</w:t>
      </w:r>
    </w:p>
    <w:p>
      <w:pPr>
        <w:spacing w:line="154" w:lineRule="exact" w:before="0"/>
        <w:ind w:left="3162" w:right="0" w:firstLine="0"/>
        <w:jc w:val="left"/>
        <w:rPr>
          <w:sz w:val="14"/>
        </w:rPr>
      </w:pPr>
      <w:r>
        <w:rPr/>
        <w:pict>
          <v:group style="position:absolute;margin-left:193.520996pt;margin-top:3.62267pt;width:232.8pt;height:248.15pt;mso-position-horizontal-relative:page;mso-position-vertical-relative:paragraph;z-index:15997440" coordorigin="3870,72" coordsize="4656,4963">
            <v:shape style="position:absolute;left:3870;top:72;width:4656;height:4963" coordorigin="3870,72" coordsize="4656,4963" path="m8526,4981l3930,4981,3930,72,3919,72,3919,77,3870,77,3870,87,3919,87,3919,567,3870,567,3870,578,3919,578,3919,1058,3870,1058,3870,1069,3919,1069,3919,1549,3870,1549,3870,1560,3919,1560,3919,2040,3870,2040,3870,2050,3919,2050,3919,2531,3870,2531,3870,2541,3919,2541,3919,3021,3870,3021,3870,3031,3919,3031,3919,3512,3870,3512,3870,3522,3919,3522,3919,4003,3870,4003,3870,4013,3919,4013,3919,4493,3870,4493,3870,4504,3919,4504,3919,4984,3870,4984,3870,4995,3919,4995,3919,5035,3930,5035,3930,4992,4378,4992,4378,5035,4388,5035,4388,4992,4837,4992,4837,5035,4847,5035,4847,4992,5296,4992,5296,5035,5306,5035,5306,4992,5756,4992,5756,5035,5766,5035,5766,4992,6215,4992,6215,5035,6225,5035,6225,4992,6674,4992,6674,5035,6685,5035,6685,4992,7134,4992,7134,5035,7144,5035,7144,4992,7593,4992,7593,5035,7603,5035,7603,4992,8052,4992,8052,5035,8062,5035,8062,4992,8512,4992,8512,5035,8522,5035,8522,4992,8526,4992,8526,4981xe" filled="true" fillcolor="#000000" stroked="false">
              <v:path arrowok="t"/>
              <v:fill type="solid"/>
            </v:shape>
            <v:shape style="position:absolute;left:5451;top:93;width:770;height:172" type="#_x0000_t202" filled="false" stroked="false">
              <v:textbox inset="0,0,0,0">
                <w:txbxContent>
                  <w:p>
                    <w:pPr>
                      <w:spacing w:before="6"/>
                      <w:ind w:left="0" w:right="0" w:firstLine="0"/>
                      <w:jc w:val="left"/>
                      <w:rPr>
                        <w:sz w:val="14"/>
                      </w:rPr>
                    </w:pPr>
                    <w:r>
                      <w:rPr>
                        <w:w w:val="105"/>
                        <w:sz w:val="14"/>
                      </w:rPr>
                      <w:t>Bar Code 1</w:t>
                    </w:r>
                  </w:p>
                </w:txbxContent>
              </v:textbox>
              <w10:wrap type="none"/>
            </v:shape>
            <v:shape style="position:absolute;left:7158;top:936;width:770;height:172" type="#_x0000_t202" filled="false" stroked="false">
              <v:textbox inset="0,0,0,0">
                <w:txbxContent>
                  <w:p>
                    <w:pPr>
                      <w:spacing w:before="6"/>
                      <w:ind w:left="0" w:right="0" w:firstLine="0"/>
                      <w:jc w:val="left"/>
                      <w:rPr>
                        <w:sz w:val="14"/>
                      </w:rPr>
                    </w:pPr>
                    <w:r>
                      <w:rPr>
                        <w:w w:val="105"/>
                        <w:sz w:val="14"/>
                      </w:rPr>
                      <w:t>Bar Code 2</w:t>
                    </w:r>
                  </w:p>
                </w:txbxContent>
              </v:textbox>
              <w10:wrap type="none"/>
            </v:shape>
            <w10:wrap type="none"/>
          </v:group>
        </w:pict>
      </w:r>
      <w:r>
        <w:rPr>
          <w:sz w:val="14"/>
        </w:rPr>
        <w:t>0%</w:t>
      </w:r>
    </w:p>
    <w:p>
      <w:pPr>
        <w:pStyle w:val="BodyText"/>
        <w:spacing w:before="4"/>
        <w:rPr>
          <w:sz w:val="20"/>
        </w:rPr>
      </w:pPr>
    </w:p>
    <w:p>
      <w:pPr>
        <w:spacing w:before="99"/>
        <w:ind w:left="3162" w:right="0" w:firstLine="0"/>
        <w:jc w:val="left"/>
        <w:rPr>
          <w:sz w:val="14"/>
        </w:rPr>
      </w:pPr>
      <w:r>
        <w:rPr/>
        <w:pict>
          <v:group style="position:absolute;margin-left:246.601288pt;margin-top:4.997029pt;width:83.35pt;height:41.8pt;mso-position-horizontal-relative:page;mso-position-vertical-relative:paragraph;z-index:15995392" coordorigin="4932,100" coordsize="1667,836">
            <v:shape style="position:absolute;left:5553;top:99;width:497;height:836" coordorigin="5554,100" coordsize="497,836" path="m6050,733l6040,733,6040,925,5564,925,5564,733,5554,733,5554,925,5554,930,5554,935,6040,935,6045,935,6050,935,6050,733xm6050,100l5564,100,5559,100,5554,100,5554,214,5564,214,5564,110,6040,110,6040,214,6050,214,6050,110,6050,105,6050,100xe" filled="true" fillcolor="#000000" stroked="false">
              <v:path arrowok="t"/>
              <v:fill type="solid"/>
            </v:shape>
            <v:shape style="position:absolute;left:4932;top:213;width:1667;height:470" type="#_x0000_t75" stroked="false">
              <v:imagedata r:id="rId643" o:title=""/>
            </v:shape>
            <w10:wrap type="none"/>
          </v:group>
        </w:pict>
      </w:r>
      <w:r>
        <w:rPr>
          <w:sz w:val="14"/>
        </w:rPr>
        <w:t>10</w:t>
      </w:r>
    </w:p>
    <w:p>
      <w:pPr>
        <w:pStyle w:val="BodyText"/>
        <w:spacing w:before="4"/>
        <w:rPr>
          <w:sz w:val="20"/>
        </w:rPr>
      </w:pPr>
    </w:p>
    <w:p>
      <w:pPr>
        <w:spacing w:before="99"/>
        <w:ind w:left="3162" w:right="0" w:firstLine="0"/>
        <w:jc w:val="left"/>
        <w:rPr>
          <w:sz w:val="14"/>
        </w:rPr>
      </w:pPr>
      <w:r>
        <w:rPr>
          <w:sz w:val="14"/>
        </w:rPr>
        <w:t>20</w:t>
      </w:r>
    </w:p>
    <w:p>
      <w:pPr>
        <w:pStyle w:val="BodyText"/>
        <w:rPr>
          <w:sz w:val="16"/>
        </w:rPr>
      </w:pPr>
    </w:p>
    <w:p>
      <w:pPr>
        <w:pStyle w:val="BodyText"/>
        <w:spacing w:before="10"/>
        <w:rPr>
          <w:sz w:val="12"/>
        </w:rPr>
      </w:pPr>
    </w:p>
    <w:p>
      <w:pPr>
        <w:spacing w:before="1"/>
        <w:ind w:left="3162" w:right="0" w:firstLine="0"/>
        <w:jc w:val="left"/>
        <w:rPr>
          <w:sz w:val="14"/>
        </w:rPr>
      </w:pPr>
      <w:r>
        <w:rPr/>
        <w:drawing>
          <wp:anchor distT="0" distB="0" distL="0" distR="0" allowOverlap="1" layoutInCell="1" locked="0" behindDoc="0" simplePos="0" relativeHeight="15995904">
            <wp:simplePos x="0" y="0"/>
            <wp:positionH relativeFrom="page">
              <wp:posOffset>4311357</wp:posOffset>
            </wp:positionH>
            <wp:positionV relativeFrom="paragraph">
              <wp:posOffset>-44123</wp:posOffset>
            </wp:positionV>
            <wp:extent cx="979563" cy="313714"/>
            <wp:effectExtent l="0" t="0" r="0" b="0"/>
            <wp:wrapNone/>
            <wp:docPr id="759" name="image465.png"/>
            <wp:cNvGraphicFramePr>
              <a:graphicFrameLocks noChangeAspect="1"/>
            </wp:cNvGraphicFramePr>
            <a:graphic>
              <a:graphicData uri="http://schemas.openxmlformats.org/drawingml/2006/picture">
                <pic:pic>
                  <pic:nvPicPr>
                    <pic:cNvPr id="760" name="image465.png"/>
                    <pic:cNvPicPr/>
                  </pic:nvPicPr>
                  <pic:blipFill>
                    <a:blip r:embed="rId644" cstate="print"/>
                    <a:stretch>
                      <a:fillRect/>
                    </a:stretch>
                  </pic:blipFill>
                  <pic:spPr>
                    <a:xfrm>
                      <a:off x="0" y="0"/>
                      <a:ext cx="979563" cy="313714"/>
                    </a:xfrm>
                    <a:prstGeom prst="rect">
                      <a:avLst/>
                    </a:prstGeom>
                  </pic:spPr>
                </pic:pic>
              </a:graphicData>
            </a:graphic>
          </wp:anchor>
        </w:drawing>
      </w:r>
      <w:r>
        <w:rPr>
          <w:sz w:val="14"/>
        </w:rPr>
        <w:t>30</w:t>
      </w:r>
    </w:p>
    <w:p>
      <w:pPr>
        <w:pStyle w:val="BodyText"/>
        <w:rPr>
          <w:sz w:val="16"/>
        </w:rPr>
      </w:pPr>
    </w:p>
    <w:p>
      <w:pPr>
        <w:pStyle w:val="BodyText"/>
        <w:spacing w:before="10"/>
        <w:rPr>
          <w:sz w:val="12"/>
        </w:rPr>
      </w:pPr>
    </w:p>
    <w:p>
      <w:pPr>
        <w:spacing w:before="0"/>
        <w:ind w:left="3162" w:right="0" w:firstLine="0"/>
        <w:jc w:val="left"/>
        <w:rPr>
          <w:sz w:val="14"/>
        </w:rPr>
      </w:pPr>
      <w:r>
        <w:rPr>
          <w:sz w:val="14"/>
        </w:rPr>
        <w:t>40</w:t>
      </w:r>
    </w:p>
    <w:p>
      <w:pPr>
        <w:pStyle w:val="BodyText"/>
        <w:spacing w:before="2"/>
      </w:pPr>
    </w:p>
    <w:p>
      <w:pPr>
        <w:spacing w:before="99"/>
        <w:ind w:left="3162" w:right="0" w:firstLine="0"/>
        <w:jc w:val="left"/>
        <w:rPr>
          <w:sz w:val="14"/>
        </w:rPr>
      </w:pPr>
      <w:r>
        <w:rPr>
          <w:sz w:val="14"/>
        </w:rPr>
        <w:t>50</w:t>
      </w:r>
    </w:p>
    <w:p>
      <w:pPr>
        <w:pStyle w:val="BodyText"/>
        <w:spacing w:before="3"/>
        <w:rPr>
          <w:sz w:val="20"/>
        </w:rPr>
      </w:pPr>
    </w:p>
    <w:p>
      <w:pPr>
        <w:spacing w:before="100"/>
        <w:ind w:left="3162" w:right="0" w:firstLine="0"/>
        <w:jc w:val="left"/>
        <w:rPr>
          <w:sz w:val="14"/>
        </w:rPr>
      </w:pPr>
      <w:r>
        <w:rPr>
          <w:sz w:val="14"/>
        </w:rPr>
        <w:t>60</w:t>
      </w:r>
    </w:p>
    <w:p>
      <w:pPr>
        <w:pStyle w:val="BodyText"/>
        <w:spacing w:before="3"/>
        <w:rPr>
          <w:sz w:val="20"/>
        </w:rPr>
      </w:pPr>
    </w:p>
    <w:p>
      <w:pPr>
        <w:spacing w:before="99"/>
        <w:ind w:left="3162" w:right="0" w:firstLine="0"/>
        <w:jc w:val="left"/>
        <w:rPr>
          <w:sz w:val="14"/>
        </w:rPr>
      </w:pPr>
      <w:r>
        <w:rPr>
          <w:sz w:val="14"/>
        </w:rPr>
        <w:t>70</w:t>
      </w:r>
    </w:p>
    <w:p>
      <w:pPr>
        <w:pStyle w:val="BodyText"/>
        <w:spacing w:before="4"/>
        <w:rPr>
          <w:sz w:val="20"/>
        </w:rPr>
      </w:pPr>
    </w:p>
    <w:p>
      <w:pPr>
        <w:spacing w:before="99"/>
        <w:ind w:left="3162" w:right="0" w:firstLine="0"/>
        <w:jc w:val="left"/>
        <w:rPr>
          <w:sz w:val="14"/>
        </w:rPr>
      </w:pPr>
      <w:r>
        <w:rPr>
          <w:sz w:val="14"/>
        </w:rPr>
        <w:t>80</w:t>
      </w:r>
    </w:p>
    <w:p>
      <w:pPr>
        <w:pStyle w:val="BodyText"/>
        <w:spacing w:before="4"/>
        <w:rPr>
          <w:sz w:val="20"/>
        </w:rPr>
      </w:pPr>
    </w:p>
    <w:p>
      <w:pPr>
        <w:spacing w:before="99"/>
        <w:ind w:left="3162" w:right="0" w:firstLine="0"/>
        <w:jc w:val="left"/>
        <w:rPr>
          <w:sz w:val="14"/>
        </w:rPr>
      </w:pPr>
      <w:r>
        <w:rPr>
          <w:sz w:val="14"/>
        </w:rPr>
        <w:t>90</w:t>
      </w:r>
    </w:p>
    <w:p>
      <w:pPr>
        <w:pStyle w:val="BodyText"/>
        <w:spacing w:before="3"/>
        <w:rPr>
          <w:sz w:val="19"/>
        </w:rPr>
      </w:pPr>
    </w:p>
    <w:p>
      <w:pPr>
        <w:spacing w:after="0"/>
        <w:rPr>
          <w:sz w:val="19"/>
        </w:rPr>
        <w:sectPr>
          <w:headerReference w:type="default" r:id="rId641"/>
          <w:footerReference w:type="default" r:id="rId642"/>
          <w:pgSz w:w="12240" w:h="15840"/>
          <w:pgMar w:header="1218" w:footer="0" w:top="1400" w:bottom="280" w:left="460" w:right="120"/>
        </w:sectPr>
      </w:pPr>
    </w:p>
    <w:p>
      <w:pPr>
        <w:spacing w:line="152" w:lineRule="exact" w:before="99"/>
        <w:ind w:left="3075" w:right="0" w:firstLine="0"/>
        <w:jc w:val="left"/>
        <w:rPr>
          <w:sz w:val="14"/>
        </w:rPr>
      </w:pPr>
      <w:r>
        <w:rPr>
          <w:sz w:val="14"/>
        </w:rPr>
        <w:t>100</w:t>
      </w:r>
    </w:p>
    <w:p>
      <w:pPr>
        <w:spacing w:line="152" w:lineRule="exact" w:before="0"/>
        <w:ind w:left="3413" w:right="0" w:firstLine="0"/>
        <w:jc w:val="left"/>
        <w:rPr>
          <w:sz w:val="14"/>
        </w:rPr>
      </w:pPr>
      <w:r>
        <w:rPr>
          <w:w w:val="99"/>
          <w:sz w:val="14"/>
        </w:rPr>
        <w:t>0</w:t>
      </w:r>
    </w:p>
    <w:p>
      <w:pPr>
        <w:pStyle w:val="BodyText"/>
        <w:spacing w:before="1"/>
        <w:rPr>
          <w:sz w:val="21"/>
        </w:rPr>
      </w:pPr>
      <w:r>
        <w:rPr/>
        <w:br w:type="column"/>
      </w:r>
      <w:r>
        <w:rPr>
          <w:sz w:val="21"/>
        </w:rPr>
      </w:r>
    </w:p>
    <w:p>
      <w:pPr>
        <w:tabs>
          <w:tab w:pos="768" w:val="left" w:leader="none"/>
          <w:tab w:pos="1237" w:val="left" w:leader="none"/>
          <w:tab w:pos="1689" w:val="left" w:leader="none"/>
          <w:tab w:pos="2150" w:val="left" w:leader="none"/>
          <w:tab w:pos="2611" w:val="left" w:leader="none"/>
          <w:tab w:pos="3072" w:val="left" w:leader="none"/>
          <w:tab w:pos="3549" w:val="left" w:leader="none"/>
          <w:tab w:pos="3994" w:val="left" w:leader="none"/>
          <w:tab w:pos="4394" w:val="left" w:leader="none"/>
        </w:tabs>
        <w:spacing w:before="1"/>
        <w:ind w:left="324" w:right="0" w:firstLine="0"/>
        <w:jc w:val="left"/>
        <w:rPr>
          <w:sz w:val="14"/>
        </w:rPr>
      </w:pPr>
      <w:r>
        <w:rPr>
          <w:sz w:val="14"/>
        </w:rPr>
        <w:t>10</w:t>
        <w:tab/>
        <w:t>20</w:t>
        <w:tab/>
        <w:t>30</w:t>
        <w:tab/>
        <w:t>40</w:t>
        <w:tab/>
        <w:t>50</w:t>
        <w:tab/>
        <w:t>60</w:t>
        <w:tab/>
        <w:t>70</w:t>
        <w:tab/>
        <w:t>80</w:t>
        <w:tab/>
        <w:t>90</w:t>
        <w:tab/>
        <w:t>100%</w:t>
      </w:r>
    </w:p>
    <w:p>
      <w:pPr>
        <w:spacing w:after="0"/>
        <w:jc w:val="left"/>
        <w:rPr>
          <w:sz w:val="14"/>
        </w:rPr>
        <w:sectPr>
          <w:type w:val="continuous"/>
          <w:pgSz w:w="12240" w:h="15840"/>
          <w:pgMar w:top="1220" w:bottom="280" w:left="460" w:right="120"/>
          <w:cols w:num="2" w:equalWidth="0">
            <w:col w:w="3492" w:space="40"/>
            <w:col w:w="8128"/>
          </w:cols>
        </w:sectPr>
      </w:pPr>
    </w:p>
    <w:p>
      <w:pPr>
        <w:spacing w:line="208" w:lineRule="auto" w:before="170"/>
        <w:ind w:left="1558" w:right="960" w:hanging="555"/>
        <w:jc w:val="left"/>
        <w:rPr>
          <w:i/>
          <w:sz w:val="18"/>
        </w:rPr>
      </w:pPr>
      <w:r>
        <w:rPr>
          <w:i/>
          <w:sz w:val="18"/>
        </w:rPr>
        <w:t>Note:</w:t>
      </w:r>
      <w:r>
        <w:rPr>
          <w:i/>
          <w:spacing w:val="22"/>
          <w:sz w:val="18"/>
        </w:rPr>
        <w:t> </w:t>
      </w:r>
      <w:r>
        <w:rPr>
          <w:i/>
          <w:sz w:val="18"/>
        </w:rPr>
        <w:t>A</w:t>
      </w:r>
      <w:r>
        <w:rPr>
          <w:i/>
          <w:spacing w:val="-13"/>
          <w:sz w:val="18"/>
        </w:rPr>
        <w:t> </w:t>
      </w:r>
      <w:r>
        <w:rPr>
          <w:i/>
          <w:sz w:val="18"/>
        </w:rPr>
        <w:t>bar</w:t>
      </w:r>
      <w:r>
        <w:rPr>
          <w:i/>
          <w:spacing w:val="-13"/>
          <w:sz w:val="18"/>
        </w:rPr>
        <w:t> </w:t>
      </w:r>
      <w:r>
        <w:rPr>
          <w:i/>
          <w:sz w:val="18"/>
        </w:rPr>
        <w:t>code</w:t>
      </w:r>
      <w:r>
        <w:rPr>
          <w:i/>
          <w:spacing w:val="-14"/>
          <w:sz w:val="18"/>
        </w:rPr>
        <w:t> </w:t>
      </w:r>
      <w:r>
        <w:rPr>
          <w:i/>
          <w:sz w:val="18"/>
        </w:rPr>
        <w:t>needs</w:t>
      </w:r>
      <w:r>
        <w:rPr>
          <w:i/>
          <w:spacing w:val="-13"/>
          <w:sz w:val="18"/>
        </w:rPr>
        <w:t> </w:t>
      </w:r>
      <w:r>
        <w:rPr>
          <w:i/>
          <w:sz w:val="18"/>
        </w:rPr>
        <w:t>only</w:t>
      </w:r>
      <w:r>
        <w:rPr>
          <w:i/>
          <w:spacing w:val="-14"/>
          <w:sz w:val="18"/>
        </w:rPr>
        <w:t> </w:t>
      </w:r>
      <w:r>
        <w:rPr>
          <w:i/>
          <w:sz w:val="18"/>
        </w:rPr>
        <w:t>to</w:t>
      </w:r>
      <w:r>
        <w:rPr>
          <w:i/>
          <w:spacing w:val="-13"/>
          <w:sz w:val="18"/>
        </w:rPr>
        <w:t> </w:t>
      </w:r>
      <w:r>
        <w:rPr>
          <w:i/>
          <w:sz w:val="18"/>
        </w:rPr>
        <w:t>be</w:t>
      </w:r>
      <w:r>
        <w:rPr>
          <w:i/>
          <w:spacing w:val="-14"/>
          <w:sz w:val="18"/>
        </w:rPr>
        <w:t> </w:t>
      </w:r>
      <w:r>
        <w:rPr>
          <w:i/>
          <w:sz w:val="18"/>
        </w:rPr>
        <w:t>touched</w:t>
      </w:r>
      <w:r>
        <w:rPr>
          <w:i/>
          <w:spacing w:val="-13"/>
          <w:sz w:val="18"/>
        </w:rPr>
        <w:t> </w:t>
      </w:r>
      <w:r>
        <w:rPr>
          <w:i/>
          <w:sz w:val="18"/>
        </w:rPr>
        <w:t>by</w:t>
      </w:r>
      <w:r>
        <w:rPr>
          <w:i/>
          <w:spacing w:val="-13"/>
          <w:sz w:val="18"/>
        </w:rPr>
        <w:t> </w:t>
      </w:r>
      <w:r>
        <w:rPr>
          <w:i/>
          <w:sz w:val="18"/>
        </w:rPr>
        <w:t>the</w:t>
      </w:r>
      <w:r>
        <w:rPr>
          <w:i/>
          <w:spacing w:val="-14"/>
          <w:sz w:val="18"/>
        </w:rPr>
        <w:t> </w:t>
      </w:r>
      <w:r>
        <w:rPr>
          <w:i/>
          <w:sz w:val="18"/>
        </w:rPr>
        <w:t>centering</w:t>
      </w:r>
      <w:r>
        <w:rPr>
          <w:i/>
          <w:spacing w:val="-13"/>
          <w:sz w:val="18"/>
        </w:rPr>
        <w:t> </w:t>
      </w:r>
      <w:r>
        <w:rPr>
          <w:i/>
          <w:sz w:val="18"/>
        </w:rPr>
        <w:t>window</w:t>
      </w:r>
      <w:r>
        <w:rPr>
          <w:i/>
          <w:spacing w:val="-14"/>
          <w:sz w:val="18"/>
        </w:rPr>
        <w:t> </w:t>
      </w:r>
      <w:r>
        <w:rPr>
          <w:i/>
          <w:sz w:val="18"/>
        </w:rPr>
        <w:t>in</w:t>
      </w:r>
      <w:r>
        <w:rPr>
          <w:i/>
          <w:spacing w:val="-13"/>
          <w:sz w:val="18"/>
        </w:rPr>
        <w:t> </w:t>
      </w:r>
      <w:r>
        <w:rPr>
          <w:i/>
          <w:sz w:val="18"/>
        </w:rPr>
        <w:t>order</w:t>
      </w:r>
      <w:r>
        <w:rPr>
          <w:i/>
          <w:spacing w:val="-14"/>
          <w:sz w:val="18"/>
        </w:rPr>
        <w:t> </w:t>
      </w:r>
      <w:r>
        <w:rPr>
          <w:i/>
          <w:sz w:val="18"/>
        </w:rPr>
        <w:t>to</w:t>
      </w:r>
      <w:r>
        <w:rPr>
          <w:i/>
          <w:spacing w:val="-13"/>
          <w:sz w:val="18"/>
        </w:rPr>
        <w:t> </w:t>
      </w:r>
      <w:r>
        <w:rPr>
          <w:i/>
          <w:sz w:val="18"/>
        </w:rPr>
        <w:t>be</w:t>
      </w:r>
      <w:r>
        <w:rPr>
          <w:i/>
          <w:spacing w:val="-14"/>
          <w:sz w:val="18"/>
        </w:rPr>
        <w:t> </w:t>
      </w:r>
      <w:r>
        <w:rPr>
          <w:i/>
          <w:sz w:val="18"/>
        </w:rPr>
        <w:t>read.</w:t>
      </w:r>
      <w:r>
        <w:rPr>
          <w:i/>
          <w:spacing w:val="37"/>
          <w:sz w:val="18"/>
        </w:rPr>
        <w:t> </w:t>
      </w:r>
      <w:r>
        <w:rPr>
          <w:i/>
          <w:sz w:val="18"/>
        </w:rPr>
        <w:t>It</w:t>
      </w:r>
      <w:r>
        <w:rPr>
          <w:i/>
          <w:spacing w:val="-14"/>
          <w:sz w:val="18"/>
        </w:rPr>
        <w:t> </w:t>
      </w:r>
      <w:r>
        <w:rPr>
          <w:i/>
          <w:sz w:val="18"/>
        </w:rPr>
        <w:t>does</w:t>
      </w:r>
      <w:r>
        <w:rPr>
          <w:i/>
          <w:spacing w:val="-13"/>
          <w:sz w:val="18"/>
        </w:rPr>
        <w:t> </w:t>
      </w:r>
      <w:r>
        <w:rPr>
          <w:i/>
          <w:sz w:val="18"/>
        </w:rPr>
        <w:t>not</w:t>
      </w:r>
      <w:r>
        <w:rPr>
          <w:i/>
          <w:spacing w:val="-14"/>
          <w:sz w:val="18"/>
        </w:rPr>
        <w:t> </w:t>
      </w:r>
      <w:r>
        <w:rPr>
          <w:i/>
          <w:sz w:val="18"/>
        </w:rPr>
        <w:t>need</w:t>
      </w:r>
      <w:r>
        <w:rPr>
          <w:i/>
          <w:spacing w:val="-13"/>
          <w:sz w:val="18"/>
        </w:rPr>
        <w:t> </w:t>
      </w:r>
      <w:r>
        <w:rPr>
          <w:i/>
          <w:sz w:val="18"/>
        </w:rPr>
        <w:t>to</w:t>
      </w:r>
      <w:r>
        <w:rPr>
          <w:i/>
          <w:spacing w:val="-14"/>
          <w:sz w:val="18"/>
        </w:rPr>
        <w:t> </w:t>
      </w:r>
      <w:r>
        <w:rPr>
          <w:i/>
          <w:sz w:val="18"/>
        </w:rPr>
        <w:t>pass</w:t>
      </w:r>
      <w:r>
        <w:rPr>
          <w:i/>
          <w:spacing w:val="-13"/>
          <w:sz w:val="18"/>
        </w:rPr>
        <w:t> </w:t>
      </w:r>
      <w:r>
        <w:rPr>
          <w:i/>
          <w:sz w:val="18"/>
        </w:rPr>
        <w:t>completely </w:t>
      </w:r>
      <w:r>
        <w:rPr>
          <w:i/>
          <w:sz w:val="18"/>
        </w:rPr>
        <w:t>through the centering</w:t>
      </w:r>
      <w:r>
        <w:rPr>
          <w:i/>
          <w:spacing w:val="-1"/>
          <w:sz w:val="18"/>
        </w:rPr>
        <w:t> </w:t>
      </w:r>
      <w:r>
        <w:rPr>
          <w:i/>
          <w:sz w:val="18"/>
        </w:rPr>
        <w:t>window.</w:t>
      </w:r>
    </w:p>
    <w:p>
      <w:pPr>
        <w:spacing w:line="278" w:lineRule="auto" w:before="159"/>
        <w:ind w:left="1004" w:right="960" w:firstLine="0"/>
        <w:jc w:val="left"/>
        <w:rPr>
          <w:i/>
          <w:sz w:val="18"/>
        </w:rPr>
      </w:pPr>
      <w:r>
        <w:rPr>
          <w:sz w:val="18"/>
        </w:rPr>
        <w:t>Scan </w:t>
      </w:r>
      <w:r>
        <w:rPr>
          <w:b/>
          <w:sz w:val="18"/>
        </w:rPr>
        <w:t>Presentation Centering On</w:t>
      </w:r>
      <w:r>
        <w:rPr>
          <w:sz w:val="18"/>
        </w:rPr>
        <w:t>, then scan one of the following bar codes to change the top, bottom, left, or right of the centering window. Then scan the percent you want to shift the centering window using digits on the inside back cover of this manual. Scan </w:t>
      </w:r>
      <w:r>
        <w:rPr>
          <w:b/>
          <w:sz w:val="18"/>
        </w:rPr>
        <w:t>Save</w:t>
      </w:r>
      <w:r>
        <w:rPr>
          <w:sz w:val="18"/>
        </w:rPr>
        <w:t>. </w:t>
      </w:r>
      <w:r>
        <w:rPr>
          <w:i/>
          <w:sz w:val="18"/>
        </w:rPr>
        <w:t>Default Presentation Centering = 40% for Top and Left, 60% for Bottom and Right.</w:t>
      </w:r>
    </w:p>
    <w:p>
      <w:pPr>
        <w:pStyle w:val="BodyText"/>
        <w:rPr>
          <w:i/>
          <w:sz w:val="13"/>
        </w:rPr>
      </w:pPr>
      <w:r>
        <w:rPr/>
        <w:drawing>
          <wp:anchor distT="0" distB="0" distL="0" distR="0" allowOverlap="1" layoutInCell="1" locked="0" behindDoc="0" simplePos="0" relativeHeight="517">
            <wp:simplePos x="0" y="0"/>
            <wp:positionH relativeFrom="page">
              <wp:posOffset>1048554</wp:posOffset>
            </wp:positionH>
            <wp:positionV relativeFrom="paragraph">
              <wp:posOffset>119968</wp:posOffset>
            </wp:positionV>
            <wp:extent cx="1381034" cy="409575"/>
            <wp:effectExtent l="0" t="0" r="0" b="0"/>
            <wp:wrapTopAndBottom/>
            <wp:docPr id="761" name="image466.png"/>
            <wp:cNvGraphicFramePr>
              <a:graphicFrameLocks noChangeAspect="1"/>
            </wp:cNvGraphicFramePr>
            <a:graphic>
              <a:graphicData uri="http://schemas.openxmlformats.org/drawingml/2006/picture">
                <pic:pic>
                  <pic:nvPicPr>
                    <pic:cNvPr id="762" name="image466.png"/>
                    <pic:cNvPicPr/>
                  </pic:nvPicPr>
                  <pic:blipFill>
                    <a:blip r:embed="rId645" cstate="print"/>
                    <a:stretch>
                      <a:fillRect/>
                    </a:stretch>
                  </pic:blipFill>
                  <pic:spPr>
                    <a:xfrm>
                      <a:off x="0" y="0"/>
                      <a:ext cx="1381034" cy="409575"/>
                    </a:xfrm>
                    <a:prstGeom prst="rect">
                      <a:avLst/>
                    </a:prstGeom>
                  </pic:spPr>
                </pic:pic>
              </a:graphicData>
            </a:graphic>
          </wp:anchor>
        </w:drawing>
      </w:r>
    </w:p>
    <w:p>
      <w:pPr>
        <w:spacing w:before="4"/>
        <w:ind w:left="1228" w:right="0" w:firstLine="0"/>
        <w:jc w:val="left"/>
        <w:rPr>
          <w:b/>
          <w:sz w:val="16"/>
        </w:rPr>
      </w:pPr>
      <w:bookmarkStart w:name="_bookmark465" w:id="626"/>
      <w:bookmarkEnd w:id="626"/>
      <w:r>
        <w:rPr/>
      </w:r>
      <w:r>
        <w:rPr>
          <w:b/>
          <w:sz w:val="16"/>
        </w:rPr>
        <w:t>Presentation Centering On</w:t>
      </w:r>
    </w:p>
    <w:p>
      <w:pPr>
        <w:pStyle w:val="BodyText"/>
        <w:spacing w:before="11"/>
        <w:rPr>
          <w:b/>
          <w:sz w:val="8"/>
        </w:rPr>
      </w:pPr>
      <w:r>
        <w:rPr/>
        <w:drawing>
          <wp:anchor distT="0" distB="0" distL="0" distR="0" allowOverlap="1" layoutInCell="1" locked="0" behindDoc="0" simplePos="0" relativeHeight="518">
            <wp:simplePos x="0" y="0"/>
            <wp:positionH relativeFrom="page">
              <wp:posOffset>5624885</wp:posOffset>
            </wp:positionH>
            <wp:positionV relativeFrom="paragraph">
              <wp:posOffset>90192</wp:posOffset>
            </wp:positionV>
            <wp:extent cx="1380996" cy="409575"/>
            <wp:effectExtent l="0" t="0" r="0" b="0"/>
            <wp:wrapTopAndBottom/>
            <wp:docPr id="763" name="image467.png"/>
            <wp:cNvGraphicFramePr>
              <a:graphicFrameLocks noChangeAspect="1"/>
            </wp:cNvGraphicFramePr>
            <a:graphic>
              <a:graphicData uri="http://schemas.openxmlformats.org/drawingml/2006/picture">
                <pic:pic>
                  <pic:nvPicPr>
                    <pic:cNvPr id="764" name="image467.png"/>
                    <pic:cNvPicPr/>
                  </pic:nvPicPr>
                  <pic:blipFill>
                    <a:blip r:embed="rId646" cstate="print"/>
                    <a:stretch>
                      <a:fillRect/>
                    </a:stretch>
                  </pic:blipFill>
                  <pic:spPr>
                    <a:xfrm>
                      <a:off x="0" y="0"/>
                      <a:ext cx="1380996" cy="409575"/>
                    </a:xfrm>
                    <a:prstGeom prst="rect">
                      <a:avLst/>
                    </a:prstGeom>
                  </pic:spPr>
                </pic:pic>
              </a:graphicData>
            </a:graphic>
          </wp:anchor>
        </w:drawing>
      </w:r>
    </w:p>
    <w:p>
      <w:pPr>
        <w:spacing w:before="24" w:after="107"/>
        <w:ind w:left="679" w:right="1113" w:firstLine="0"/>
        <w:jc w:val="right"/>
        <w:rPr>
          <w:b/>
          <w:sz w:val="16"/>
        </w:rPr>
      </w:pPr>
      <w:bookmarkStart w:name="_bookmark466" w:id="627"/>
      <w:bookmarkEnd w:id="627"/>
      <w:r>
        <w:rPr/>
      </w:r>
      <w:r>
        <w:rPr>
          <w:b/>
          <w:sz w:val="16"/>
        </w:rPr>
        <w:t>* Presentation Centering Off</w:t>
      </w:r>
    </w:p>
    <w:p>
      <w:pPr>
        <w:pStyle w:val="BodyText"/>
        <w:ind w:left="1174"/>
        <w:rPr>
          <w:sz w:val="20"/>
        </w:rPr>
      </w:pPr>
      <w:r>
        <w:rPr>
          <w:sz w:val="20"/>
        </w:rPr>
        <w:drawing>
          <wp:inline distT="0" distB="0" distL="0" distR="0">
            <wp:extent cx="1276271" cy="409575"/>
            <wp:effectExtent l="0" t="0" r="0" b="0"/>
            <wp:docPr id="765" name="image468.png"/>
            <wp:cNvGraphicFramePr>
              <a:graphicFrameLocks noChangeAspect="1"/>
            </wp:cNvGraphicFramePr>
            <a:graphic>
              <a:graphicData uri="http://schemas.openxmlformats.org/drawingml/2006/picture">
                <pic:pic>
                  <pic:nvPicPr>
                    <pic:cNvPr id="766" name="image468.png"/>
                    <pic:cNvPicPr/>
                  </pic:nvPicPr>
                  <pic:blipFill>
                    <a:blip r:embed="rId647" cstate="print"/>
                    <a:stretch>
                      <a:fillRect/>
                    </a:stretch>
                  </pic:blipFill>
                  <pic:spPr>
                    <a:xfrm>
                      <a:off x="0" y="0"/>
                      <a:ext cx="1276271" cy="409575"/>
                    </a:xfrm>
                    <a:prstGeom prst="rect">
                      <a:avLst/>
                    </a:prstGeom>
                  </pic:spPr>
                </pic:pic>
              </a:graphicData>
            </a:graphic>
          </wp:inline>
        </w:drawing>
      </w:r>
      <w:r>
        <w:rPr>
          <w:sz w:val="20"/>
        </w:rPr>
      </w:r>
    </w:p>
    <w:p>
      <w:pPr>
        <w:spacing w:line="208" w:lineRule="auto" w:before="55"/>
        <w:ind w:left="1873" w:right="8304" w:hanging="831"/>
        <w:jc w:val="left"/>
        <w:rPr>
          <w:b/>
          <w:sz w:val="16"/>
        </w:rPr>
      </w:pPr>
      <w:r>
        <w:rPr/>
        <w:drawing>
          <wp:anchor distT="0" distB="0" distL="0" distR="0" allowOverlap="1" layoutInCell="1" locked="0" behindDoc="0" simplePos="0" relativeHeight="519">
            <wp:simplePos x="0" y="0"/>
            <wp:positionH relativeFrom="page">
              <wp:posOffset>5729637</wp:posOffset>
            </wp:positionH>
            <wp:positionV relativeFrom="paragraph">
              <wp:posOffset>310075</wp:posOffset>
            </wp:positionV>
            <wp:extent cx="1276271" cy="409575"/>
            <wp:effectExtent l="0" t="0" r="0" b="0"/>
            <wp:wrapTopAndBottom/>
            <wp:docPr id="767" name="image469.png"/>
            <wp:cNvGraphicFramePr>
              <a:graphicFrameLocks noChangeAspect="1"/>
            </wp:cNvGraphicFramePr>
            <a:graphic>
              <a:graphicData uri="http://schemas.openxmlformats.org/drawingml/2006/picture">
                <pic:pic>
                  <pic:nvPicPr>
                    <pic:cNvPr id="768" name="image469.png"/>
                    <pic:cNvPicPr/>
                  </pic:nvPicPr>
                  <pic:blipFill>
                    <a:blip r:embed="rId648" cstate="print"/>
                    <a:stretch>
                      <a:fillRect/>
                    </a:stretch>
                  </pic:blipFill>
                  <pic:spPr>
                    <a:xfrm>
                      <a:off x="0" y="0"/>
                      <a:ext cx="1276271" cy="409575"/>
                    </a:xfrm>
                    <a:prstGeom prst="rect">
                      <a:avLst/>
                    </a:prstGeom>
                  </pic:spPr>
                </pic:pic>
              </a:graphicData>
            </a:graphic>
          </wp:anchor>
        </w:drawing>
      </w:r>
      <w:bookmarkStart w:name="_bookmark467" w:id="628"/>
      <w:bookmarkEnd w:id="628"/>
      <w:r>
        <w:rPr/>
      </w:r>
      <w:r>
        <w:rPr>
          <w:b/>
          <w:sz w:val="16"/>
        </w:rPr>
        <w:t>Top of Presentation Centering Window</w:t>
      </w:r>
    </w:p>
    <w:p>
      <w:pPr>
        <w:spacing w:line="208" w:lineRule="auto" w:before="47"/>
        <w:ind w:left="8854" w:right="1200" w:hanging="183"/>
        <w:jc w:val="left"/>
        <w:rPr>
          <w:b/>
          <w:sz w:val="16"/>
        </w:rPr>
      </w:pPr>
      <w:bookmarkStart w:name="_bookmark468" w:id="629"/>
      <w:bookmarkEnd w:id="629"/>
      <w:r>
        <w:rPr/>
      </w:r>
      <w:r>
        <w:rPr>
          <w:b/>
          <w:sz w:val="16"/>
        </w:rPr>
        <w:t>Bottom of Presentation Centering Window</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sz w:val="15"/>
        </w:rPr>
      </w:pPr>
      <w:r>
        <w:rPr/>
        <w:pict>
          <v:shape style="position:absolute;margin-left:54.935001pt;margin-top:11.14724pt;width:506.65pt;height:.550pt;mso-position-horizontal-relative:page;mso-position-vertical-relative:paragraph;z-index:-15462400;mso-wrap-distance-left:0;mso-wrap-distance-right:0" coordorigin="1099,223" coordsize="10133,11" path="m1104,223l1099,223,1099,233,1104,233,1104,223xm11231,223l1104,223,1104,233,11231,233,11231,223xe" filled="true" fillcolor="#000000" stroked="false">
            <v:path arrowok="t"/>
            <v:fill type="solid"/>
            <w10:wrap type="topAndBottom"/>
          </v:shape>
        </w:pict>
      </w:r>
    </w:p>
    <w:p>
      <w:pPr>
        <w:pStyle w:val="Heading8"/>
        <w:ind w:right="985"/>
        <w:rPr>
          <w:i/>
        </w:rPr>
      </w:pPr>
      <w:r>
        <w:rPr>
          <w:i/>
        </w:rPr>
        <w:t>4 - 9</w:t>
      </w:r>
    </w:p>
    <w:p>
      <w:pPr>
        <w:spacing w:after="0"/>
        <w:sectPr>
          <w:type w:val="continuous"/>
          <w:pgSz w:w="12240" w:h="15840"/>
          <w:pgMar w:top="1220" w:bottom="280" w:left="460" w:right="120"/>
        </w:sectPr>
      </w:pPr>
    </w:p>
    <w:p>
      <w:pPr>
        <w:pStyle w:val="BodyText"/>
        <w:rPr>
          <w:i/>
          <w:sz w:val="20"/>
        </w:rPr>
      </w:pPr>
    </w:p>
    <w:p>
      <w:pPr>
        <w:pStyle w:val="BodyText"/>
        <w:rPr>
          <w:i/>
          <w:sz w:val="20"/>
        </w:rPr>
      </w:pPr>
    </w:p>
    <w:p>
      <w:pPr>
        <w:pStyle w:val="BodyText"/>
        <w:spacing w:before="5"/>
        <w:rPr>
          <w:i/>
          <w:sz w:val="10"/>
        </w:rPr>
      </w:pPr>
    </w:p>
    <w:p>
      <w:pPr>
        <w:pStyle w:val="BodyText"/>
        <w:ind w:left="1174"/>
        <w:rPr>
          <w:sz w:val="20"/>
        </w:rPr>
      </w:pPr>
      <w:r>
        <w:rPr>
          <w:sz w:val="20"/>
        </w:rPr>
        <w:drawing>
          <wp:inline distT="0" distB="0" distL="0" distR="0">
            <wp:extent cx="1276271" cy="409575"/>
            <wp:effectExtent l="0" t="0" r="0" b="0"/>
            <wp:docPr id="769" name="image470.png"/>
            <wp:cNvGraphicFramePr>
              <a:graphicFrameLocks noChangeAspect="1"/>
            </wp:cNvGraphicFramePr>
            <a:graphic>
              <a:graphicData uri="http://schemas.openxmlformats.org/drawingml/2006/picture">
                <pic:pic>
                  <pic:nvPicPr>
                    <pic:cNvPr id="770" name="image470.png"/>
                    <pic:cNvPicPr/>
                  </pic:nvPicPr>
                  <pic:blipFill>
                    <a:blip r:embed="rId651" cstate="print"/>
                    <a:stretch>
                      <a:fillRect/>
                    </a:stretch>
                  </pic:blipFill>
                  <pic:spPr>
                    <a:xfrm>
                      <a:off x="0" y="0"/>
                      <a:ext cx="1276271" cy="409575"/>
                    </a:xfrm>
                    <a:prstGeom prst="rect">
                      <a:avLst/>
                    </a:prstGeom>
                  </pic:spPr>
                </pic:pic>
              </a:graphicData>
            </a:graphic>
          </wp:inline>
        </w:drawing>
      </w:r>
      <w:r>
        <w:rPr>
          <w:sz w:val="20"/>
        </w:rPr>
      </w:r>
    </w:p>
    <w:p>
      <w:pPr>
        <w:spacing w:line="208" w:lineRule="auto" w:before="79"/>
        <w:ind w:left="1330" w:right="8549" w:firstLine="635"/>
        <w:jc w:val="left"/>
        <w:rPr>
          <w:b/>
          <w:sz w:val="16"/>
        </w:rPr>
      </w:pPr>
      <w:bookmarkStart w:name="_bookmark469" w:id="630"/>
      <w:bookmarkEnd w:id="630"/>
      <w:r>
        <w:rPr/>
      </w:r>
      <w:r>
        <w:rPr>
          <w:b/>
          <w:sz w:val="16"/>
        </w:rPr>
        <w:t>Left of Presentation Centering</w:t>
      </w:r>
    </w:p>
    <w:p>
      <w:pPr>
        <w:spacing w:line="165" w:lineRule="exact" w:before="0" w:after="96"/>
        <w:ind w:left="1904" w:right="0" w:firstLine="0"/>
        <w:jc w:val="left"/>
        <w:rPr>
          <w:b/>
          <w:sz w:val="16"/>
        </w:rPr>
      </w:pPr>
      <w:r>
        <w:rPr>
          <w:b/>
          <w:sz w:val="16"/>
        </w:rPr>
        <w:t>Window</w:t>
      </w:r>
    </w:p>
    <w:p>
      <w:pPr>
        <w:pStyle w:val="BodyText"/>
        <w:ind w:left="8525"/>
        <w:rPr>
          <w:sz w:val="20"/>
        </w:rPr>
      </w:pPr>
      <w:r>
        <w:rPr>
          <w:sz w:val="20"/>
        </w:rPr>
        <w:drawing>
          <wp:inline distT="0" distB="0" distL="0" distR="0">
            <wp:extent cx="1276591" cy="409575"/>
            <wp:effectExtent l="0" t="0" r="0" b="0"/>
            <wp:docPr id="771" name="image471.png"/>
            <wp:cNvGraphicFramePr>
              <a:graphicFrameLocks noChangeAspect="1"/>
            </wp:cNvGraphicFramePr>
            <a:graphic>
              <a:graphicData uri="http://schemas.openxmlformats.org/drawingml/2006/picture">
                <pic:pic>
                  <pic:nvPicPr>
                    <pic:cNvPr id="772" name="image471.png"/>
                    <pic:cNvPicPr/>
                  </pic:nvPicPr>
                  <pic:blipFill>
                    <a:blip r:embed="rId652" cstate="print"/>
                    <a:stretch>
                      <a:fillRect/>
                    </a:stretch>
                  </pic:blipFill>
                  <pic:spPr>
                    <a:xfrm>
                      <a:off x="0" y="0"/>
                      <a:ext cx="1276591" cy="409575"/>
                    </a:xfrm>
                    <a:prstGeom prst="rect">
                      <a:avLst/>
                    </a:prstGeom>
                  </pic:spPr>
                </pic:pic>
              </a:graphicData>
            </a:graphic>
          </wp:inline>
        </w:drawing>
      </w:r>
      <w:r>
        <w:rPr>
          <w:sz w:val="20"/>
        </w:rPr>
      </w:r>
    </w:p>
    <w:p>
      <w:pPr>
        <w:spacing w:after="0"/>
        <w:rPr>
          <w:sz w:val="20"/>
        </w:rPr>
        <w:sectPr>
          <w:headerReference w:type="default" r:id="rId649"/>
          <w:footerReference w:type="default" r:id="rId650"/>
          <w:pgSz w:w="12240" w:h="15840"/>
          <w:pgMar w:header="1218" w:footer="0" w:top="1400" w:bottom="280" w:left="460" w:right="120"/>
        </w:sectPr>
      </w:pPr>
    </w:p>
    <w:p>
      <w:pPr>
        <w:pStyle w:val="BodyText"/>
        <w:rPr>
          <w:b/>
          <w:sz w:val="32"/>
        </w:rPr>
      </w:pPr>
    </w:p>
    <w:p>
      <w:pPr>
        <w:pStyle w:val="BodyText"/>
        <w:spacing w:before="1"/>
        <w:rPr>
          <w:b/>
          <w:sz w:val="27"/>
        </w:rPr>
      </w:pPr>
    </w:p>
    <w:p>
      <w:pPr>
        <w:pStyle w:val="Heading2"/>
        <w:rPr>
          <w:i/>
        </w:rPr>
      </w:pPr>
      <w:bookmarkStart w:name="In-Stand Sensor Mode" w:id="631"/>
      <w:bookmarkEnd w:id="631"/>
      <w:r>
        <w:rPr>
          <w:b w:val="0"/>
          <w:i w:val="0"/>
        </w:rPr>
      </w:r>
      <w:bookmarkStart w:name="_bookmark470" w:id="632"/>
      <w:bookmarkEnd w:id="632"/>
      <w:r>
        <w:rPr>
          <w:b w:val="0"/>
          <w:i w:val="0"/>
        </w:rPr>
      </w:r>
      <w:bookmarkStart w:name="_bookmark471" w:id="633"/>
      <w:bookmarkEnd w:id="633"/>
      <w:r>
        <w:rPr>
          <w:b w:val="0"/>
          <w:i w:val="0"/>
        </w:rPr>
      </w:r>
      <w:r>
        <w:rPr>
          <w:i/>
        </w:rPr>
        <w:t>In-Stand Sensor Mode</w:t>
      </w:r>
    </w:p>
    <w:p>
      <w:pPr>
        <w:spacing w:before="144"/>
        <w:ind w:left="644" w:right="0" w:firstLine="0"/>
        <w:jc w:val="left"/>
        <w:rPr>
          <w:i/>
          <w:sz w:val="18"/>
        </w:rPr>
      </w:pPr>
      <w:r>
        <w:rPr>
          <w:i/>
          <w:sz w:val="18"/>
        </w:rPr>
        <w:t>Note: The In-Stand Sensor feature only applies to Xenon products.</w:t>
      </w:r>
    </w:p>
    <w:p>
      <w:pPr>
        <w:spacing w:line="208" w:lineRule="auto" w:before="68"/>
        <w:ind w:left="1538" w:right="336" w:hanging="895"/>
        <w:jc w:val="left"/>
        <w:rPr>
          <w:b/>
          <w:sz w:val="16"/>
        </w:rPr>
      </w:pPr>
      <w:r>
        <w:rPr/>
        <w:br w:type="column"/>
      </w:r>
      <w:bookmarkStart w:name="_bookmark472" w:id="634"/>
      <w:bookmarkEnd w:id="634"/>
      <w:r>
        <w:rPr/>
      </w:r>
      <w:r>
        <w:rPr>
          <w:b/>
          <w:sz w:val="16"/>
        </w:rPr>
        <w:t>Right of Presentation Centering Window</w:t>
      </w:r>
    </w:p>
    <w:p>
      <w:pPr>
        <w:spacing w:after="0" w:line="208" w:lineRule="auto"/>
        <w:jc w:val="left"/>
        <w:rPr>
          <w:sz w:val="16"/>
        </w:rPr>
        <w:sectPr>
          <w:type w:val="continuous"/>
          <w:pgSz w:w="12240" w:h="15840"/>
          <w:pgMar w:top="1220" w:bottom="280" w:left="460" w:right="120"/>
          <w:cols w:num="2" w:equalWidth="0">
            <w:col w:w="6067" w:space="1611"/>
            <w:col w:w="3982"/>
          </w:cols>
        </w:sectPr>
      </w:pPr>
    </w:p>
    <w:p>
      <w:pPr>
        <w:pStyle w:val="BodyText"/>
        <w:spacing w:line="278" w:lineRule="auto" w:before="154"/>
        <w:ind w:left="644" w:right="1108"/>
        <w:jc w:val="both"/>
        <w:rPr>
          <w:i/>
        </w:rPr>
      </w:pPr>
      <w:r>
        <w:rPr/>
        <w:t>This feature senses when the scanner is removed from the stand and tells it to begin manual triggering. When </w:t>
      </w:r>
      <w:r>
        <w:rPr>
          <w:b/>
        </w:rPr>
        <w:t>Sensor On </w:t>
      </w:r>
      <w:r>
        <w:rPr/>
        <w:t>is enabled, the scanner defaults to Streaming Presentation Mode when it is in the stand, and to Manual </w:t>
      </w:r>
      <w:r>
        <w:rPr>
          <w:spacing w:val="-3"/>
        </w:rPr>
        <w:t>Trigger </w:t>
      </w:r>
      <w:r>
        <w:rPr/>
        <w:t>Mode when it</w:t>
      </w:r>
      <w:r>
        <w:rPr>
          <w:spacing w:val="-33"/>
        </w:rPr>
        <w:t> </w:t>
      </w:r>
      <w:r>
        <w:rPr/>
        <w:t>is removed from the stand. </w:t>
      </w:r>
      <w:r>
        <w:rPr>
          <w:i/>
        </w:rPr>
        <w:t>Default = Sensor</w:t>
      </w:r>
      <w:r>
        <w:rPr>
          <w:i/>
          <w:spacing w:val="-5"/>
        </w:rPr>
        <w:t> </w:t>
      </w:r>
      <w:r>
        <w:rPr>
          <w:i/>
        </w:rPr>
        <w:t>On.</w:t>
      </w:r>
    </w:p>
    <w:p>
      <w:pPr>
        <w:pStyle w:val="BodyText"/>
        <w:rPr>
          <w:i/>
          <w:sz w:val="13"/>
        </w:rPr>
      </w:pPr>
      <w:r>
        <w:rPr/>
        <w:drawing>
          <wp:anchor distT="0" distB="0" distL="0" distR="0" allowOverlap="1" layoutInCell="1" locked="0" behindDoc="0" simplePos="0" relativeHeight="526">
            <wp:simplePos x="0" y="0"/>
            <wp:positionH relativeFrom="page">
              <wp:posOffset>809159</wp:posOffset>
            </wp:positionH>
            <wp:positionV relativeFrom="paragraph">
              <wp:posOffset>119851</wp:posOffset>
            </wp:positionV>
            <wp:extent cx="1382049" cy="409575"/>
            <wp:effectExtent l="0" t="0" r="0" b="0"/>
            <wp:wrapTopAndBottom/>
            <wp:docPr id="773" name="image472.png"/>
            <wp:cNvGraphicFramePr>
              <a:graphicFrameLocks noChangeAspect="1"/>
            </wp:cNvGraphicFramePr>
            <a:graphic>
              <a:graphicData uri="http://schemas.openxmlformats.org/drawingml/2006/picture">
                <pic:pic>
                  <pic:nvPicPr>
                    <pic:cNvPr id="774" name="image472.png"/>
                    <pic:cNvPicPr/>
                  </pic:nvPicPr>
                  <pic:blipFill>
                    <a:blip r:embed="rId653" cstate="print"/>
                    <a:stretch>
                      <a:fillRect/>
                    </a:stretch>
                  </pic:blipFill>
                  <pic:spPr>
                    <a:xfrm>
                      <a:off x="0" y="0"/>
                      <a:ext cx="1382049" cy="409575"/>
                    </a:xfrm>
                    <a:prstGeom prst="rect">
                      <a:avLst/>
                    </a:prstGeom>
                  </pic:spPr>
                </pic:pic>
              </a:graphicData>
            </a:graphic>
          </wp:anchor>
        </w:drawing>
      </w:r>
    </w:p>
    <w:p>
      <w:pPr>
        <w:spacing w:before="0"/>
        <w:ind w:left="1456" w:right="0" w:firstLine="0"/>
        <w:jc w:val="left"/>
        <w:rPr>
          <w:b/>
          <w:sz w:val="16"/>
        </w:rPr>
      </w:pPr>
      <w:r>
        <w:rPr>
          <w:b/>
          <w:sz w:val="16"/>
        </w:rPr>
        <w:t>* </w:t>
      </w:r>
      <w:bookmarkStart w:name="_bookmark473" w:id="635"/>
      <w:bookmarkEnd w:id="635"/>
      <w:r>
        <w:rPr>
          <w:b/>
          <w:sz w:val="16"/>
        </w:rPr>
        <w:t>Sensor</w:t>
      </w:r>
      <w:r>
        <w:rPr>
          <w:b/>
          <w:sz w:val="16"/>
        </w:rPr>
        <w:t> On</w:t>
      </w:r>
    </w:p>
    <w:p>
      <w:pPr>
        <w:pStyle w:val="BodyText"/>
        <w:spacing w:before="1"/>
        <w:rPr>
          <w:b/>
          <w:sz w:val="11"/>
        </w:rPr>
      </w:pPr>
      <w:r>
        <w:rPr/>
        <w:drawing>
          <wp:anchor distT="0" distB="0" distL="0" distR="0" allowOverlap="1" layoutInCell="1" locked="0" behindDoc="0" simplePos="0" relativeHeight="527">
            <wp:simplePos x="0" y="0"/>
            <wp:positionH relativeFrom="page">
              <wp:posOffset>5621655</wp:posOffset>
            </wp:positionH>
            <wp:positionV relativeFrom="paragraph">
              <wp:posOffset>105914</wp:posOffset>
            </wp:positionV>
            <wp:extent cx="1381308" cy="409575"/>
            <wp:effectExtent l="0" t="0" r="0" b="0"/>
            <wp:wrapTopAndBottom/>
            <wp:docPr id="775" name="image473.png"/>
            <wp:cNvGraphicFramePr>
              <a:graphicFrameLocks noChangeAspect="1"/>
            </wp:cNvGraphicFramePr>
            <a:graphic>
              <a:graphicData uri="http://schemas.openxmlformats.org/drawingml/2006/picture">
                <pic:pic>
                  <pic:nvPicPr>
                    <pic:cNvPr id="776" name="image473.png"/>
                    <pic:cNvPicPr/>
                  </pic:nvPicPr>
                  <pic:blipFill>
                    <a:blip r:embed="rId654" cstate="print"/>
                    <a:stretch>
                      <a:fillRect/>
                    </a:stretch>
                  </pic:blipFill>
                  <pic:spPr>
                    <a:xfrm>
                      <a:off x="0" y="0"/>
                      <a:ext cx="1381308" cy="409575"/>
                    </a:xfrm>
                    <a:prstGeom prst="rect">
                      <a:avLst/>
                    </a:prstGeom>
                  </pic:spPr>
                </pic:pic>
              </a:graphicData>
            </a:graphic>
          </wp:anchor>
        </w:drawing>
      </w:r>
    </w:p>
    <w:p>
      <w:pPr>
        <w:spacing w:before="11"/>
        <w:ind w:left="679" w:right="1760" w:firstLine="0"/>
        <w:jc w:val="right"/>
        <w:rPr>
          <w:b/>
          <w:sz w:val="16"/>
        </w:rPr>
      </w:pPr>
      <w:bookmarkStart w:name="_bookmark474" w:id="636"/>
      <w:bookmarkEnd w:id="636"/>
      <w:r>
        <w:rPr/>
      </w:r>
      <w:r>
        <w:rPr>
          <w:b/>
          <w:sz w:val="16"/>
        </w:rPr>
        <w:t>Sensor Off</w:t>
      </w:r>
    </w:p>
    <w:p>
      <w:pPr>
        <w:pStyle w:val="BodyText"/>
        <w:spacing w:before="9"/>
        <w:rPr>
          <w:b/>
        </w:rPr>
      </w:pPr>
    </w:p>
    <w:p>
      <w:pPr>
        <w:spacing w:before="108"/>
        <w:ind w:left="644" w:right="0" w:firstLine="0"/>
        <w:jc w:val="left"/>
        <w:rPr>
          <w:i/>
          <w:sz w:val="18"/>
        </w:rPr>
      </w:pPr>
      <w:r>
        <w:rPr>
          <w:i/>
          <w:sz w:val="18"/>
        </w:rPr>
        <w:t>Note: If you are taking images </w:t>
      </w:r>
      <w:hyperlink w:history="true" w:anchor="_bookmark865">
        <w:r>
          <w:rPr>
            <w:i/>
            <w:sz w:val="18"/>
          </w:rPr>
          <w:t>(see </w:t>
        </w:r>
        <w:r>
          <w:rPr>
            <w:i/>
            <w:color w:val="0000FF"/>
            <w:sz w:val="18"/>
          </w:rPr>
          <w:t>Imaging Commands </w:t>
        </w:r>
        <w:r>
          <w:rPr>
            <w:i/>
            <w:sz w:val="18"/>
          </w:rPr>
          <w:t>beginning on page 8-1),</w:t>
        </w:r>
      </w:hyperlink>
      <w:r>
        <w:rPr>
          <w:i/>
          <w:sz w:val="18"/>
        </w:rPr>
        <w:t> you must set the In-Stand Sensor to </w:t>
      </w:r>
      <w:r>
        <w:rPr>
          <w:b/>
          <w:i/>
          <w:sz w:val="18"/>
        </w:rPr>
        <w:t>Off</w:t>
      </w:r>
      <w:r>
        <w:rPr>
          <w:i/>
          <w:sz w:val="18"/>
        </w:rPr>
        <w:t>.</w:t>
      </w:r>
    </w:p>
    <w:p>
      <w:pPr>
        <w:pStyle w:val="BodyText"/>
        <w:spacing w:line="254" w:lineRule="auto" w:before="153"/>
        <w:ind w:left="644" w:right="886"/>
      </w:pPr>
      <w:r>
        <w:rPr>
          <w:spacing w:val="-9"/>
        </w:rPr>
        <w:t>You </w:t>
      </w:r>
      <w:r>
        <w:rPr/>
        <w:t>may program a Streaming Presentation Mode (Normal, Enhanced, or Mobile Phone) you wish to use for in-stand scanning, and a Manual </w:t>
      </w:r>
      <w:r>
        <w:rPr>
          <w:spacing w:val="-3"/>
        </w:rPr>
        <w:t>Trigger </w:t>
      </w:r>
      <w:r>
        <w:rPr/>
        <w:t>mode (Normal, Enhanced, or Mobile Phone) you wish to use for out-of-stand scanning. </w:t>
      </w:r>
      <w:r>
        <w:rPr>
          <w:spacing w:val="-11"/>
        </w:rPr>
        <w:t>To </w:t>
      </w:r>
      <w:r>
        <w:rPr/>
        <w:t>do this, you must first scan the preferred Streaming Presentation mode (see below), then scan the Manual </w:t>
      </w:r>
      <w:r>
        <w:rPr>
          <w:spacing w:val="-3"/>
        </w:rPr>
        <w:t>Trigger </w:t>
      </w:r>
      <w:r>
        <w:rPr/>
        <w:t>mode (see </w:t>
      </w:r>
      <w:hyperlink w:history="true" w:anchor="_bookmark443">
        <w:r>
          <w:rPr>
            <w:color w:val="0000FF"/>
          </w:rPr>
          <w:t>page 4-6 </w:t>
        </w:r>
      </w:hyperlink>
      <w:r>
        <w:rPr/>
        <w:t>and </w:t>
      </w:r>
      <w:hyperlink w:history="true" w:anchor="_bookmark482">
        <w:r>
          <w:rPr>
            <w:color w:val="0000FF"/>
          </w:rPr>
          <w:t>page 4-11</w:t>
        </w:r>
      </w:hyperlink>
      <w:r>
        <w:rPr/>
        <w:t>) you want to use.</w:t>
      </w:r>
    </w:p>
    <w:p>
      <w:pPr>
        <w:pStyle w:val="BodyText"/>
        <w:spacing w:before="3"/>
        <w:rPr>
          <w:sz w:val="16"/>
        </w:rPr>
      </w:pPr>
    </w:p>
    <w:p>
      <w:pPr>
        <w:pStyle w:val="Heading2"/>
        <w:rPr>
          <w:i/>
          <w:sz w:val="22"/>
        </w:rPr>
      </w:pPr>
      <w:bookmarkStart w:name="CodeGate®" w:id="637"/>
      <w:bookmarkEnd w:id="637"/>
      <w:r>
        <w:rPr>
          <w:b w:val="0"/>
          <w:i w:val="0"/>
        </w:rPr>
      </w:r>
      <w:bookmarkStart w:name="_bookmark475" w:id="638"/>
      <w:bookmarkEnd w:id="638"/>
      <w:r>
        <w:rPr>
          <w:b w:val="0"/>
          <w:i w:val="0"/>
        </w:rPr>
      </w:r>
      <w:r>
        <w:rPr>
          <w:i/>
        </w:rPr>
        <w:t>CodeGate</w:t>
      </w:r>
      <w:r>
        <w:rPr>
          <w:i/>
          <w:position w:val="11"/>
          <w:sz w:val="22"/>
        </w:rPr>
        <w:t>®</w:t>
      </w:r>
    </w:p>
    <w:p>
      <w:pPr>
        <w:pStyle w:val="BodyText"/>
        <w:spacing w:line="278" w:lineRule="auto" w:before="154"/>
        <w:ind w:left="644" w:right="978" w:hanging="1"/>
        <w:jc w:val="both"/>
        <w:rPr>
          <w:i/>
        </w:rPr>
      </w:pPr>
      <w:r>
        <w:rPr/>
        <w:t>When</w:t>
      </w:r>
      <w:r>
        <w:rPr>
          <w:spacing w:val="-8"/>
        </w:rPr>
        <w:t> </w:t>
      </w:r>
      <w:r>
        <w:rPr/>
        <w:t>CodeGate</w:t>
      </w:r>
      <w:r>
        <w:rPr>
          <w:spacing w:val="-8"/>
        </w:rPr>
        <w:t> </w:t>
      </w:r>
      <w:r>
        <w:rPr/>
        <w:t>is</w:t>
      </w:r>
      <w:r>
        <w:rPr>
          <w:spacing w:val="-8"/>
        </w:rPr>
        <w:t> </w:t>
      </w:r>
      <w:r>
        <w:rPr>
          <w:b/>
        </w:rPr>
        <w:t>On</w:t>
      </w:r>
      <w:r>
        <w:rPr/>
        <w:t>,</w:t>
      </w:r>
      <w:r>
        <w:rPr>
          <w:spacing w:val="-8"/>
        </w:rPr>
        <w:t> </w:t>
      </w:r>
      <w:r>
        <w:rPr/>
        <w:t>the</w:t>
      </w:r>
      <w:r>
        <w:rPr>
          <w:spacing w:val="-7"/>
        </w:rPr>
        <w:t> </w:t>
      </w:r>
      <w:r>
        <w:rPr/>
        <w:t>trigger</w:t>
      </w:r>
      <w:r>
        <w:rPr>
          <w:spacing w:val="-8"/>
        </w:rPr>
        <w:t> </w:t>
      </w:r>
      <w:r>
        <w:rPr/>
        <w:t>is</w:t>
      </w:r>
      <w:r>
        <w:rPr>
          <w:spacing w:val="-8"/>
        </w:rPr>
        <w:t> </w:t>
      </w:r>
      <w:r>
        <w:rPr/>
        <w:t>used</w:t>
      </w:r>
      <w:r>
        <w:rPr>
          <w:spacing w:val="-8"/>
        </w:rPr>
        <w:t> </w:t>
      </w:r>
      <w:r>
        <w:rPr/>
        <w:t>to</w:t>
      </w:r>
      <w:r>
        <w:rPr>
          <w:spacing w:val="-7"/>
        </w:rPr>
        <w:t> </w:t>
      </w:r>
      <w:r>
        <w:rPr/>
        <w:t>allow</w:t>
      </w:r>
      <w:r>
        <w:rPr>
          <w:spacing w:val="-8"/>
        </w:rPr>
        <w:t> </w:t>
      </w:r>
      <w:r>
        <w:rPr/>
        <w:t>decoded</w:t>
      </w:r>
      <w:r>
        <w:rPr>
          <w:spacing w:val="-8"/>
        </w:rPr>
        <w:t> </w:t>
      </w:r>
      <w:r>
        <w:rPr/>
        <w:t>data</w:t>
      </w:r>
      <w:r>
        <w:rPr>
          <w:spacing w:val="-8"/>
        </w:rPr>
        <w:t> </w:t>
      </w:r>
      <w:r>
        <w:rPr/>
        <w:t>to</w:t>
      </w:r>
      <w:r>
        <w:rPr>
          <w:spacing w:val="-8"/>
        </w:rPr>
        <w:t> </w:t>
      </w:r>
      <w:r>
        <w:rPr/>
        <w:t>be</w:t>
      </w:r>
      <w:r>
        <w:rPr>
          <w:spacing w:val="-7"/>
        </w:rPr>
        <w:t> </w:t>
      </w:r>
      <w:r>
        <w:rPr/>
        <w:t>transmitted</w:t>
      </w:r>
      <w:r>
        <w:rPr>
          <w:spacing w:val="-8"/>
        </w:rPr>
        <w:t> </w:t>
      </w:r>
      <w:r>
        <w:rPr/>
        <w:t>to</w:t>
      </w:r>
      <w:r>
        <w:rPr>
          <w:spacing w:val="-8"/>
        </w:rPr>
        <w:t> </w:t>
      </w:r>
      <w:r>
        <w:rPr/>
        <w:t>the</w:t>
      </w:r>
      <w:r>
        <w:rPr>
          <w:spacing w:val="-8"/>
        </w:rPr>
        <w:t> </w:t>
      </w:r>
      <w:r>
        <w:rPr/>
        <w:t>host</w:t>
      </w:r>
      <w:r>
        <w:rPr>
          <w:spacing w:val="-8"/>
        </w:rPr>
        <w:t> </w:t>
      </w:r>
      <w:r>
        <w:rPr/>
        <w:t>system.</w:t>
      </w:r>
      <w:r>
        <w:rPr>
          <w:spacing w:val="36"/>
        </w:rPr>
        <w:t> </w:t>
      </w:r>
      <w:r>
        <w:rPr/>
        <w:t>The</w:t>
      </w:r>
      <w:r>
        <w:rPr>
          <w:spacing w:val="-8"/>
        </w:rPr>
        <w:t> </w:t>
      </w:r>
      <w:r>
        <w:rPr/>
        <w:t>scanner</w:t>
      </w:r>
      <w:r>
        <w:rPr>
          <w:spacing w:val="-8"/>
        </w:rPr>
        <w:t> </w:t>
      </w:r>
      <w:r>
        <w:rPr/>
        <w:t>remains</w:t>
      </w:r>
      <w:r>
        <w:rPr>
          <w:spacing w:val="-7"/>
        </w:rPr>
        <w:t> </w:t>
      </w:r>
      <w:r>
        <w:rPr/>
        <w:t>on, scanning and decoding bar codes, but the bar code data is not transmitted until the trigger is pressed. When CodeGate is </w:t>
      </w:r>
      <w:r>
        <w:rPr>
          <w:b/>
        </w:rPr>
        <w:t>Off</w:t>
      </w:r>
      <w:r>
        <w:rPr/>
        <w:t>, bar code data is transmitted when it is decoded. </w:t>
      </w:r>
      <w:r>
        <w:rPr>
          <w:i/>
        </w:rPr>
        <w:t>Default = CodeGate Off</w:t>
      </w:r>
      <w:r>
        <w:rPr>
          <w:i/>
          <w:spacing w:val="-5"/>
        </w:rPr>
        <w:t> </w:t>
      </w:r>
      <w:r>
        <w:rPr>
          <w:i/>
        </w:rPr>
        <w:t>Out-of-Stand.</w:t>
      </w:r>
    </w:p>
    <w:p>
      <w:pPr>
        <w:pStyle w:val="BodyText"/>
        <w:rPr>
          <w:i/>
          <w:sz w:val="13"/>
        </w:rPr>
      </w:pPr>
      <w:r>
        <w:rPr/>
        <w:drawing>
          <wp:anchor distT="0" distB="0" distL="0" distR="0" allowOverlap="1" layoutInCell="1" locked="0" behindDoc="0" simplePos="0" relativeHeight="528">
            <wp:simplePos x="0" y="0"/>
            <wp:positionH relativeFrom="page">
              <wp:posOffset>809159</wp:posOffset>
            </wp:positionH>
            <wp:positionV relativeFrom="paragraph">
              <wp:posOffset>120185</wp:posOffset>
            </wp:positionV>
            <wp:extent cx="1380996" cy="409575"/>
            <wp:effectExtent l="0" t="0" r="0" b="0"/>
            <wp:wrapTopAndBottom/>
            <wp:docPr id="777" name="image474.png"/>
            <wp:cNvGraphicFramePr>
              <a:graphicFrameLocks noChangeAspect="1"/>
            </wp:cNvGraphicFramePr>
            <a:graphic>
              <a:graphicData uri="http://schemas.openxmlformats.org/drawingml/2006/picture">
                <pic:pic>
                  <pic:nvPicPr>
                    <pic:cNvPr id="778" name="image474.png"/>
                    <pic:cNvPicPr/>
                  </pic:nvPicPr>
                  <pic:blipFill>
                    <a:blip r:embed="rId655" cstate="print"/>
                    <a:stretch>
                      <a:fillRect/>
                    </a:stretch>
                  </pic:blipFill>
                  <pic:spPr>
                    <a:xfrm>
                      <a:off x="0" y="0"/>
                      <a:ext cx="1380996" cy="409575"/>
                    </a:xfrm>
                    <a:prstGeom prst="rect">
                      <a:avLst/>
                    </a:prstGeom>
                  </pic:spPr>
                </pic:pic>
              </a:graphicData>
            </a:graphic>
          </wp:anchor>
        </w:drawing>
      </w:r>
    </w:p>
    <w:p>
      <w:pPr>
        <w:spacing w:line="208" w:lineRule="auto" w:before="41" w:after="109"/>
        <w:ind w:left="1413" w:right="9186" w:hanging="81"/>
        <w:jc w:val="left"/>
        <w:rPr>
          <w:b/>
          <w:sz w:val="16"/>
        </w:rPr>
      </w:pPr>
      <w:bookmarkStart w:name="_bookmark476" w:id="639"/>
      <w:bookmarkEnd w:id="639"/>
      <w:r>
        <w:rPr/>
      </w:r>
      <w:r>
        <w:rPr>
          <w:b/>
          <w:sz w:val="16"/>
        </w:rPr>
        <w:t>* CodeGate Off Out-of-Stand</w:t>
      </w:r>
    </w:p>
    <w:p>
      <w:pPr>
        <w:pStyle w:val="BodyText"/>
        <w:ind w:left="8393"/>
        <w:rPr>
          <w:sz w:val="20"/>
        </w:rPr>
      </w:pPr>
      <w:r>
        <w:rPr>
          <w:sz w:val="20"/>
        </w:rPr>
        <w:drawing>
          <wp:inline distT="0" distB="0" distL="0" distR="0">
            <wp:extent cx="1381308" cy="409575"/>
            <wp:effectExtent l="0" t="0" r="0" b="0"/>
            <wp:docPr id="779" name="image475.png"/>
            <wp:cNvGraphicFramePr>
              <a:graphicFrameLocks noChangeAspect="1"/>
            </wp:cNvGraphicFramePr>
            <a:graphic>
              <a:graphicData uri="http://schemas.openxmlformats.org/drawingml/2006/picture">
                <pic:pic>
                  <pic:nvPicPr>
                    <pic:cNvPr id="780" name="image475.png"/>
                    <pic:cNvPicPr/>
                  </pic:nvPicPr>
                  <pic:blipFill>
                    <a:blip r:embed="rId656" cstate="print"/>
                    <a:stretch>
                      <a:fillRect/>
                    </a:stretch>
                  </pic:blipFill>
                  <pic:spPr>
                    <a:xfrm>
                      <a:off x="0" y="0"/>
                      <a:ext cx="1381308" cy="409575"/>
                    </a:xfrm>
                    <a:prstGeom prst="rect">
                      <a:avLst/>
                    </a:prstGeom>
                  </pic:spPr>
                </pic:pic>
              </a:graphicData>
            </a:graphic>
          </wp:inline>
        </w:drawing>
      </w:r>
      <w:r>
        <w:rPr>
          <w:sz w:val="20"/>
        </w:rPr>
      </w:r>
    </w:p>
    <w:p>
      <w:pPr>
        <w:spacing w:line="208" w:lineRule="auto" w:before="86"/>
        <w:ind w:left="8967" w:right="1690" w:hanging="23"/>
        <w:jc w:val="right"/>
        <w:rPr>
          <w:b/>
          <w:sz w:val="16"/>
        </w:rPr>
      </w:pPr>
      <w:bookmarkStart w:name="_bookmark477" w:id="640"/>
      <w:bookmarkEnd w:id="640"/>
      <w:r>
        <w:rPr/>
      </w:r>
      <w:r>
        <w:rPr>
          <w:b/>
          <w:sz w:val="16"/>
        </w:rPr>
        <w:t>CodeGate On</w:t>
      </w:r>
      <w:r>
        <w:rPr>
          <w:b/>
          <w:w w:val="100"/>
          <w:sz w:val="16"/>
        </w:rPr>
        <w:t> </w:t>
      </w:r>
      <w:r>
        <w:rPr>
          <w:b/>
          <w:sz w:val="16"/>
        </w:rPr>
        <w:t>Out-of-Stand</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29"/>
        </w:rPr>
      </w:pPr>
      <w:r>
        <w:rPr/>
        <w:pict>
          <v:shape style="position:absolute;margin-left:54.935001pt;margin-top:18.943264pt;width:506.65pt;height:.550pt;mso-position-horizontal-relative:page;mso-position-vertical-relative:paragraph;z-index:-15457792;mso-wrap-distance-left:0;mso-wrap-distance-right:0" coordorigin="1099,379" coordsize="10133,11" path="m1104,379l1099,379,1099,389,1104,389,1104,379xm11231,379l1104,379,1104,389,11231,389,11231,379xe" filled="true" fillcolor="#000000" stroked="false">
            <v:path arrowok="t"/>
            <v:fill type="solid"/>
            <w10:wrap type="topAndBottom"/>
          </v:shape>
        </w:pict>
      </w:r>
    </w:p>
    <w:p>
      <w:pPr>
        <w:pStyle w:val="Heading8"/>
        <w:ind w:left="627"/>
        <w:jc w:val="left"/>
        <w:rPr>
          <w:i/>
        </w:rPr>
      </w:pPr>
      <w:r>
        <w:rPr>
          <w:i/>
        </w:rPr>
        <w:t>4 - 10</w:t>
      </w:r>
    </w:p>
    <w:p>
      <w:pPr>
        <w:spacing w:after="0"/>
        <w:jc w:val="left"/>
        <w:sectPr>
          <w:type w:val="continuous"/>
          <w:pgSz w:w="12240" w:h="15840"/>
          <w:pgMar w:top="1220" w:bottom="280" w:left="460" w:right="120"/>
        </w:sectPr>
      </w:pPr>
    </w:p>
    <w:p>
      <w:pPr>
        <w:pStyle w:val="BodyText"/>
        <w:rPr>
          <w:i/>
          <w:sz w:val="20"/>
        </w:rPr>
      </w:pPr>
    </w:p>
    <w:p>
      <w:pPr>
        <w:pStyle w:val="Heading2"/>
        <w:spacing w:before="256"/>
        <w:rPr>
          <w:i/>
        </w:rPr>
      </w:pPr>
      <w:bookmarkStart w:name="Streaming Presentation™ Mode" w:id="641"/>
      <w:bookmarkEnd w:id="641"/>
      <w:r>
        <w:rPr>
          <w:b w:val="0"/>
          <w:i w:val="0"/>
        </w:rPr>
      </w:r>
      <w:bookmarkStart w:name="_bookmark478" w:id="642"/>
      <w:bookmarkEnd w:id="642"/>
      <w:r>
        <w:rPr>
          <w:b w:val="0"/>
          <w:i w:val="0"/>
        </w:rPr>
      </w:r>
      <w:r>
        <w:rPr>
          <w:i/>
        </w:rPr>
        <w:t>Streaming Presentation</w:t>
      </w:r>
      <w:r>
        <w:rPr>
          <w:i w:val="0"/>
        </w:rPr>
        <w:t>™ </w:t>
      </w:r>
      <w:r>
        <w:rPr>
          <w:i/>
        </w:rPr>
        <w:t>Mode</w:t>
      </w:r>
    </w:p>
    <w:p>
      <w:pPr>
        <w:pStyle w:val="BodyText"/>
        <w:spacing w:line="254" w:lineRule="auto" w:before="155"/>
        <w:ind w:left="644" w:right="890"/>
      </w:pPr>
      <w:r>
        <w:rPr/>
        <w:t>When in Streaming Presentation mode, the scanner’s aimer goes out after a short time, but the scan illumination remains on all the time to continuously search for bar codes. Two modes are available, </w:t>
      </w:r>
      <w:r>
        <w:rPr>
          <w:b/>
        </w:rPr>
        <w:t>Normal </w:t>
      </w:r>
      <w:r>
        <w:rPr/>
        <w:t>and </w:t>
      </w:r>
      <w:r>
        <w:rPr>
          <w:b/>
        </w:rPr>
        <w:t>Enhanced</w:t>
      </w:r>
      <w:r>
        <w:rPr/>
        <w:t>. Normal mode offers good scan speed and the longest working ranges (depth of field). Enhanced mode will give you the highest possible scan speed but slightly less range than Normal mode. Enhanced mode is best used when you require a very fast scan speed and don’t require</w:t>
      </w:r>
    </w:p>
    <w:p>
      <w:pPr>
        <w:pStyle w:val="BodyText"/>
        <w:spacing w:before="42"/>
        <w:ind w:left="644"/>
      </w:pPr>
      <w:r>
        <w:rPr/>
        <w:t>a long working range.</w:t>
      </w:r>
    </w:p>
    <w:p>
      <w:pPr>
        <w:pStyle w:val="BodyText"/>
        <w:spacing w:before="11"/>
        <w:rPr>
          <w:sz w:val="15"/>
        </w:rPr>
      </w:pPr>
      <w:r>
        <w:rPr/>
        <w:drawing>
          <wp:anchor distT="0" distB="0" distL="0" distR="0" allowOverlap="1" layoutInCell="1" locked="0" behindDoc="0" simplePos="0" relativeHeight="530">
            <wp:simplePos x="0" y="0"/>
            <wp:positionH relativeFrom="page">
              <wp:posOffset>811677</wp:posOffset>
            </wp:positionH>
            <wp:positionV relativeFrom="paragraph">
              <wp:posOffset>141337</wp:posOffset>
            </wp:positionV>
            <wp:extent cx="1276305" cy="409575"/>
            <wp:effectExtent l="0" t="0" r="0" b="0"/>
            <wp:wrapTopAndBottom/>
            <wp:docPr id="781" name="image476.png"/>
            <wp:cNvGraphicFramePr>
              <a:graphicFrameLocks noChangeAspect="1"/>
            </wp:cNvGraphicFramePr>
            <a:graphic>
              <a:graphicData uri="http://schemas.openxmlformats.org/drawingml/2006/picture">
                <pic:pic>
                  <pic:nvPicPr>
                    <pic:cNvPr id="782" name="image476.png"/>
                    <pic:cNvPicPr/>
                  </pic:nvPicPr>
                  <pic:blipFill>
                    <a:blip r:embed="rId659" cstate="print"/>
                    <a:stretch>
                      <a:fillRect/>
                    </a:stretch>
                  </pic:blipFill>
                  <pic:spPr>
                    <a:xfrm>
                      <a:off x="0" y="0"/>
                      <a:ext cx="1276305" cy="409575"/>
                    </a:xfrm>
                    <a:prstGeom prst="rect">
                      <a:avLst/>
                    </a:prstGeom>
                  </pic:spPr>
                </pic:pic>
              </a:graphicData>
            </a:graphic>
          </wp:anchor>
        </w:drawing>
      </w:r>
    </w:p>
    <w:p>
      <w:pPr>
        <w:spacing w:line="172" w:lineRule="exact" w:before="8"/>
        <w:ind w:left="0" w:right="8040" w:firstLine="0"/>
        <w:jc w:val="center"/>
        <w:rPr>
          <w:b/>
          <w:sz w:val="16"/>
        </w:rPr>
      </w:pPr>
      <w:bookmarkStart w:name="_bookmark479" w:id="643"/>
      <w:bookmarkEnd w:id="643"/>
      <w:r>
        <w:rPr/>
      </w:r>
      <w:r>
        <w:rPr>
          <w:b/>
          <w:sz w:val="16"/>
        </w:rPr>
        <w:t>Streaming Presentation Mode</w:t>
      </w:r>
    </w:p>
    <w:p>
      <w:pPr>
        <w:spacing w:line="172" w:lineRule="exact" w:before="0"/>
        <w:ind w:left="813" w:right="8839" w:firstLine="0"/>
        <w:jc w:val="center"/>
        <w:rPr>
          <w:b/>
          <w:sz w:val="16"/>
        </w:rPr>
      </w:pPr>
      <w:r>
        <w:rPr>
          <w:b/>
          <w:sz w:val="16"/>
        </w:rPr>
        <w:t>- Normal</w:t>
      </w:r>
    </w:p>
    <w:p>
      <w:pPr>
        <w:pStyle w:val="BodyText"/>
        <w:spacing w:before="11"/>
        <w:rPr>
          <w:b/>
          <w:sz w:val="8"/>
        </w:rPr>
      </w:pPr>
      <w:r>
        <w:rPr/>
        <w:drawing>
          <wp:anchor distT="0" distB="0" distL="0" distR="0" allowOverlap="1" layoutInCell="1" locked="0" behindDoc="0" simplePos="0" relativeHeight="531">
            <wp:simplePos x="0" y="0"/>
            <wp:positionH relativeFrom="page">
              <wp:posOffset>5726422</wp:posOffset>
            </wp:positionH>
            <wp:positionV relativeFrom="paragraph">
              <wp:posOffset>90170</wp:posOffset>
            </wp:positionV>
            <wp:extent cx="1276580" cy="409575"/>
            <wp:effectExtent l="0" t="0" r="0" b="0"/>
            <wp:wrapTopAndBottom/>
            <wp:docPr id="783" name="image477.png"/>
            <wp:cNvGraphicFramePr>
              <a:graphicFrameLocks noChangeAspect="1"/>
            </wp:cNvGraphicFramePr>
            <a:graphic>
              <a:graphicData uri="http://schemas.openxmlformats.org/drawingml/2006/picture">
                <pic:pic>
                  <pic:nvPicPr>
                    <pic:cNvPr id="784" name="image477.png"/>
                    <pic:cNvPicPr/>
                  </pic:nvPicPr>
                  <pic:blipFill>
                    <a:blip r:embed="rId660" cstate="print"/>
                    <a:stretch>
                      <a:fillRect/>
                    </a:stretch>
                  </pic:blipFill>
                  <pic:spPr>
                    <a:xfrm>
                      <a:off x="0" y="0"/>
                      <a:ext cx="1276580" cy="409575"/>
                    </a:xfrm>
                    <a:prstGeom prst="rect">
                      <a:avLst/>
                    </a:prstGeom>
                  </pic:spPr>
                </pic:pic>
              </a:graphicData>
            </a:graphic>
          </wp:anchor>
        </w:drawing>
      </w:r>
    </w:p>
    <w:p>
      <w:pPr>
        <w:spacing w:line="172" w:lineRule="exact" w:before="26"/>
        <w:ind w:left="8251" w:right="828" w:firstLine="0"/>
        <w:jc w:val="center"/>
        <w:rPr>
          <w:b/>
          <w:sz w:val="16"/>
        </w:rPr>
      </w:pPr>
      <w:bookmarkStart w:name="_bookmark480" w:id="644"/>
      <w:bookmarkEnd w:id="644"/>
      <w:r>
        <w:rPr/>
      </w:r>
      <w:r>
        <w:rPr>
          <w:b/>
          <w:sz w:val="16"/>
        </w:rPr>
        <w:t>Streaming Presentation Mode</w:t>
      </w:r>
    </w:p>
    <w:p>
      <w:pPr>
        <w:spacing w:line="172" w:lineRule="exact" w:before="0"/>
        <w:ind w:left="8251" w:right="814" w:firstLine="0"/>
        <w:jc w:val="center"/>
        <w:rPr>
          <w:b/>
          <w:sz w:val="16"/>
        </w:rPr>
      </w:pPr>
      <w:r>
        <w:rPr>
          <w:b/>
          <w:sz w:val="16"/>
        </w:rPr>
        <w:t>- Enhanced</w:t>
      </w:r>
    </w:p>
    <w:p>
      <w:pPr>
        <w:pStyle w:val="BodyText"/>
        <w:spacing w:before="1"/>
        <w:rPr>
          <w:b/>
          <w:sz w:val="22"/>
        </w:rPr>
      </w:pPr>
    </w:p>
    <w:p>
      <w:pPr>
        <w:pStyle w:val="BodyText"/>
        <w:spacing w:line="254" w:lineRule="auto" w:before="99"/>
        <w:ind w:left="644" w:right="960"/>
      </w:pPr>
      <w:r>
        <w:rPr/>
        <w:t>When using </w:t>
      </w:r>
      <w:hyperlink w:history="true" w:anchor="_bookmark531">
        <w:r>
          <w:rPr>
            <w:color w:val="0000FF"/>
          </w:rPr>
          <w:t>Preferred Symbology </w:t>
        </w:r>
        <w:r>
          <w:rPr/>
          <w:t>(page 4-18), </w:t>
        </w:r>
      </w:hyperlink>
      <w:r>
        <w:rPr/>
        <w:t>a lower priority symbol must be centered on the aiming pattern to be read in Streaming Presentation Mode.</w:t>
      </w:r>
    </w:p>
    <w:p>
      <w:pPr>
        <w:spacing w:line="208" w:lineRule="auto" w:before="113"/>
        <w:ind w:left="1198" w:right="960" w:hanging="555"/>
        <w:jc w:val="left"/>
        <w:rPr>
          <w:i/>
          <w:sz w:val="18"/>
        </w:rPr>
      </w:pPr>
      <w:r>
        <w:rPr>
          <w:i/>
          <w:sz w:val="18"/>
        </w:rPr>
        <w:t>Note: If you are using a cordless charge base, it must have an external power supply plugged into the aux port for Streaming </w:t>
      </w:r>
      <w:r>
        <w:rPr>
          <w:i/>
          <w:sz w:val="18"/>
        </w:rPr>
        <w:t>Presentation to work properly.</w:t>
      </w:r>
    </w:p>
    <w:p>
      <w:pPr>
        <w:pStyle w:val="Heading3"/>
        <w:spacing w:before="142"/>
        <w:jc w:val="both"/>
        <w:rPr>
          <w:i/>
        </w:rPr>
      </w:pPr>
      <w:bookmarkStart w:name="Streaming Presentation In-Stand Programm" w:id="645"/>
      <w:bookmarkEnd w:id="645"/>
      <w:r>
        <w:rPr>
          <w:b w:val="0"/>
          <w:i w:val="0"/>
        </w:rPr>
      </w:r>
      <w:bookmarkStart w:name="_bookmark481" w:id="646"/>
      <w:bookmarkEnd w:id="646"/>
      <w:r>
        <w:rPr>
          <w:b w:val="0"/>
          <w:i w:val="0"/>
        </w:rPr>
      </w:r>
      <w:r>
        <w:rPr>
          <w:i/>
        </w:rPr>
        <w:t>Streaming Presentation In-Stand Programming</w:t>
      </w:r>
    </w:p>
    <w:p>
      <w:pPr>
        <w:pStyle w:val="BodyText"/>
        <w:spacing w:line="254" w:lineRule="auto" w:before="111"/>
        <w:ind w:left="1004" w:right="978"/>
        <w:jc w:val="both"/>
      </w:pPr>
      <w:r>
        <w:rPr/>
        <w:t>This</w:t>
      </w:r>
      <w:r>
        <w:rPr>
          <w:spacing w:val="-11"/>
        </w:rPr>
        <w:t> </w:t>
      </w:r>
      <w:r>
        <w:rPr/>
        <w:t>option</w:t>
      </w:r>
      <w:r>
        <w:rPr>
          <w:spacing w:val="-10"/>
        </w:rPr>
        <w:t> </w:t>
      </w:r>
      <w:r>
        <w:rPr/>
        <w:t>is</w:t>
      </w:r>
      <w:r>
        <w:rPr>
          <w:spacing w:val="-10"/>
        </w:rPr>
        <w:t> </w:t>
      </w:r>
      <w:r>
        <w:rPr/>
        <w:t>available</w:t>
      </w:r>
      <w:r>
        <w:rPr>
          <w:spacing w:val="-10"/>
        </w:rPr>
        <w:t> </w:t>
      </w:r>
      <w:r>
        <w:rPr/>
        <w:t>when</w:t>
      </w:r>
      <w:r>
        <w:rPr>
          <w:spacing w:val="-10"/>
        </w:rPr>
        <w:t> </w:t>
      </w:r>
      <w:r>
        <w:rPr/>
        <w:t>using</w:t>
      </w:r>
      <w:r>
        <w:rPr>
          <w:spacing w:val="-11"/>
        </w:rPr>
        <w:t> </w:t>
      </w:r>
      <w:hyperlink w:history="true" w:anchor="_bookmark470">
        <w:r>
          <w:rPr>
            <w:color w:val="0000FF"/>
          </w:rPr>
          <w:t>In-Stand</w:t>
        </w:r>
        <w:r>
          <w:rPr>
            <w:color w:val="0000FF"/>
            <w:spacing w:val="-11"/>
          </w:rPr>
          <w:t> </w:t>
        </w:r>
        <w:r>
          <w:rPr>
            <w:color w:val="0000FF"/>
          </w:rPr>
          <w:t>Sensor</w:t>
        </w:r>
        <w:r>
          <w:rPr>
            <w:color w:val="0000FF"/>
            <w:spacing w:val="-10"/>
          </w:rPr>
          <w:t> </w:t>
        </w:r>
        <w:r>
          <w:rPr>
            <w:color w:val="0000FF"/>
          </w:rPr>
          <w:t>Mode</w:t>
        </w:r>
        <w:r>
          <w:rPr/>
          <w:t>,</w:t>
        </w:r>
        <w:r>
          <w:rPr>
            <w:spacing w:val="-3"/>
          </w:rPr>
          <w:t> </w:t>
        </w:r>
        <w:r>
          <w:rPr/>
          <w:t>page</w:t>
        </w:r>
        <w:r>
          <w:rPr>
            <w:spacing w:val="-10"/>
          </w:rPr>
          <w:t> </w:t>
        </w:r>
        <w:r>
          <w:rPr/>
          <w:t>4-10.</w:t>
        </w:r>
      </w:hyperlink>
      <w:r>
        <w:rPr>
          <w:spacing w:val="30"/>
        </w:rPr>
        <w:t> </w:t>
      </w:r>
      <w:r>
        <w:rPr>
          <w:spacing w:val="-9"/>
        </w:rPr>
        <w:t>You</w:t>
      </w:r>
      <w:r>
        <w:rPr>
          <w:spacing w:val="-10"/>
        </w:rPr>
        <w:t> </w:t>
      </w:r>
      <w:r>
        <w:rPr/>
        <w:t>may</w:t>
      </w:r>
      <w:r>
        <w:rPr>
          <w:spacing w:val="-10"/>
        </w:rPr>
        <w:t> </w:t>
      </w:r>
      <w:r>
        <w:rPr/>
        <w:t>program</w:t>
      </w:r>
      <w:r>
        <w:rPr>
          <w:spacing w:val="-10"/>
        </w:rPr>
        <w:t> </w:t>
      </w:r>
      <w:r>
        <w:rPr/>
        <w:t>a</w:t>
      </w:r>
      <w:r>
        <w:rPr>
          <w:spacing w:val="-10"/>
        </w:rPr>
        <w:t> </w:t>
      </w:r>
      <w:r>
        <w:rPr/>
        <w:t>specific</w:t>
      </w:r>
      <w:r>
        <w:rPr>
          <w:spacing w:val="-11"/>
        </w:rPr>
        <w:t> </w:t>
      </w:r>
      <w:r>
        <w:rPr/>
        <w:t>Streaming</w:t>
      </w:r>
      <w:r>
        <w:rPr>
          <w:spacing w:val="-10"/>
        </w:rPr>
        <w:t> </w:t>
      </w:r>
      <w:r>
        <w:rPr/>
        <w:t>Presentation Mode </w:t>
      </w:r>
      <w:r>
        <w:rPr>
          <w:spacing w:val="-3"/>
        </w:rPr>
        <w:t>for </w:t>
      </w:r>
      <w:r>
        <w:rPr/>
        <w:t>in-stand scanning, and a Manual </w:t>
      </w:r>
      <w:r>
        <w:rPr>
          <w:spacing w:val="-3"/>
        </w:rPr>
        <w:t>Trigger </w:t>
      </w:r>
      <w:r>
        <w:rPr/>
        <w:t>mode for out-of-stand scanning. </w:t>
      </w:r>
      <w:r>
        <w:rPr>
          <w:spacing w:val="-11"/>
        </w:rPr>
        <w:t>To </w:t>
      </w:r>
      <w:r>
        <w:rPr/>
        <w:t>do this, you must first scan the pre- ferred Streaming Presentation mode (Normal, Enhanced, or Mobile Phone), then scan the Manual </w:t>
      </w:r>
      <w:r>
        <w:rPr>
          <w:spacing w:val="-3"/>
        </w:rPr>
        <w:t>Trigger </w:t>
      </w:r>
      <w:r>
        <w:rPr/>
        <w:t>mode (Normal, Enhanced, or Mobile Phone) you want to</w:t>
      </w:r>
      <w:r>
        <w:rPr>
          <w:spacing w:val="-1"/>
        </w:rPr>
        <w:t> </w:t>
      </w:r>
      <w:r>
        <w:rPr/>
        <w:t>use.</w:t>
      </w:r>
    </w:p>
    <w:p>
      <w:pPr>
        <w:pStyle w:val="Heading2"/>
        <w:spacing w:before="178"/>
        <w:rPr>
          <w:i/>
        </w:rPr>
      </w:pPr>
      <w:bookmarkStart w:name="Mobile Phone Read Mode" w:id="647"/>
      <w:bookmarkEnd w:id="647"/>
      <w:r>
        <w:rPr>
          <w:b w:val="0"/>
          <w:i w:val="0"/>
        </w:rPr>
      </w:r>
      <w:bookmarkStart w:name="_bookmark482" w:id="648"/>
      <w:bookmarkEnd w:id="648"/>
      <w:r>
        <w:rPr>
          <w:b w:val="0"/>
          <w:i w:val="0"/>
        </w:rPr>
      </w:r>
      <w:r>
        <w:rPr>
          <w:i/>
        </w:rPr>
        <w:t>Mobile Phone Read Mode</w:t>
      </w:r>
    </w:p>
    <w:p>
      <w:pPr>
        <w:pStyle w:val="BodyText"/>
        <w:spacing w:line="278" w:lineRule="auto" w:before="154"/>
        <w:ind w:left="644" w:right="849"/>
      </w:pPr>
      <w:r>
        <w:rPr/>
        <w:t>When this mode is selected, your scanner is optimized to read bar codes from mobile phone or other LED displays. However, the speed of scanning printed bar codes may be slightly lower when this mode is enabled. You can enable Mobile Phone Read- ing for either a hand held device, or for a hands-free (presentation) application.</w:t>
      </w:r>
    </w:p>
    <w:p>
      <w:pPr>
        <w:pStyle w:val="BodyText"/>
        <w:rPr>
          <w:sz w:val="13"/>
        </w:rPr>
      </w:pPr>
      <w:r>
        <w:rPr/>
        <w:drawing>
          <wp:anchor distT="0" distB="0" distL="0" distR="0" allowOverlap="1" layoutInCell="1" locked="0" behindDoc="0" simplePos="0" relativeHeight="532">
            <wp:simplePos x="0" y="0"/>
            <wp:positionH relativeFrom="page">
              <wp:posOffset>725754</wp:posOffset>
            </wp:positionH>
            <wp:positionV relativeFrom="paragraph">
              <wp:posOffset>120139</wp:posOffset>
            </wp:positionV>
            <wp:extent cx="1467127" cy="466725"/>
            <wp:effectExtent l="0" t="0" r="0" b="0"/>
            <wp:wrapTopAndBottom/>
            <wp:docPr id="785" name="image478.png"/>
            <wp:cNvGraphicFramePr>
              <a:graphicFrameLocks noChangeAspect="1"/>
            </wp:cNvGraphicFramePr>
            <a:graphic>
              <a:graphicData uri="http://schemas.openxmlformats.org/drawingml/2006/picture">
                <pic:pic>
                  <pic:nvPicPr>
                    <pic:cNvPr id="786" name="image478.png"/>
                    <pic:cNvPicPr/>
                  </pic:nvPicPr>
                  <pic:blipFill>
                    <a:blip r:embed="rId661" cstate="print"/>
                    <a:stretch>
                      <a:fillRect/>
                    </a:stretch>
                  </pic:blipFill>
                  <pic:spPr>
                    <a:xfrm>
                      <a:off x="0" y="0"/>
                      <a:ext cx="1467127" cy="466725"/>
                    </a:xfrm>
                    <a:prstGeom prst="rect">
                      <a:avLst/>
                    </a:prstGeom>
                  </pic:spPr>
                </pic:pic>
              </a:graphicData>
            </a:graphic>
          </wp:anchor>
        </w:drawing>
      </w:r>
    </w:p>
    <w:p>
      <w:pPr>
        <w:spacing w:line="208" w:lineRule="auto" w:before="0"/>
        <w:ind w:left="1563" w:right="8431" w:hanging="858"/>
        <w:jc w:val="left"/>
        <w:rPr>
          <w:b/>
          <w:sz w:val="16"/>
        </w:rPr>
      </w:pPr>
      <w:bookmarkStart w:name="_bookmark483" w:id="649"/>
      <w:bookmarkEnd w:id="649"/>
      <w:r>
        <w:rPr/>
      </w:r>
      <w:r>
        <w:rPr>
          <w:b/>
          <w:sz w:val="16"/>
        </w:rPr>
        <w:t>Hand Held Scanning - Mobile Phone</w:t>
      </w:r>
    </w:p>
    <w:p>
      <w:pPr>
        <w:pStyle w:val="BodyText"/>
        <w:rPr>
          <w:b/>
          <w:sz w:val="20"/>
        </w:rPr>
      </w:pPr>
    </w:p>
    <w:p>
      <w:pPr>
        <w:pStyle w:val="BodyText"/>
        <w:rPr>
          <w:b/>
          <w:sz w:val="20"/>
        </w:rPr>
      </w:pPr>
    </w:p>
    <w:p>
      <w:pPr>
        <w:pStyle w:val="BodyText"/>
        <w:spacing w:before="7"/>
        <w:rPr>
          <w:b/>
          <w:sz w:val="21"/>
        </w:rPr>
      </w:pPr>
    </w:p>
    <w:p>
      <w:pPr>
        <w:spacing w:line="208" w:lineRule="auto" w:before="123"/>
        <w:ind w:left="9034" w:right="1139" w:hanging="427"/>
        <w:jc w:val="left"/>
        <w:rPr>
          <w:b/>
          <w:sz w:val="16"/>
        </w:rPr>
      </w:pPr>
      <w:r>
        <w:rPr/>
        <w:drawing>
          <wp:anchor distT="0" distB="0" distL="0" distR="0" allowOverlap="1" layoutInCell="1" locked="0" behindDoc="0" simplePos="0" relativeHeight="16002048">
            <wp:simplePos x="0" y="0"/>
            <wp:positionH relativeFrom="page">
              <wp:posOffset>5614555</wp:posOffset>
            </wp:positionH>
            <wp:positionV relativeFrom="paragraph">
              <wp:posOffset>-376460</wp:posOffset>
            </wp:positionV>
            <wp:extent cx="1467357" cy="466915"/>
            <wp:effectExtent l="0" t="0" r="0" b="0"/>
            <wp:wrapNone/>
            <wp:docPr id="787" name="image479.png"/>
            <wp:cNvGraphicFramePr>
              <a:graphicFrameLocks noChangeAspect="1"/>
            </wp:cNvGraphicFramePr>
            <a:graphic>
              <a:graphicData uri="http://schemas.openxmlformats.org/drawingml/2006/picture">
                <pic:pic>
                  <pic:nvPicPr>
                    <pic:cNvPr id="788" name="image479.png"/>
                    <pic:cNvPicPr/>
                  </pic:nvPicPr>
                  <pic:blipFill>
                    <a:blip r:embed="rId662" cstate="print"/>
                    <a:stretch>
                      <a:fillRect/>
                    </a:stretch>
                  </pic:blipFill>
                  <pic:spPr>
                    <a:xfrm>
                      <a:off x="0" y="0"/>
                      <a:ext cx="1467357" cy="466915"/>
                    </a:xfrm>
                    <a:prstGeom prst="rect">
                      <a:avLst/>
                    </a:prstGeom>
                  </pic:spPr>
                </pic:pic>
              </a:graphicData>
            </a:graphic>
          </wp:anchor>
        </w:drawing>
      </w:r>
      <w:bookmarkStart w:name="_bookmark484" w:id="650"/>
      <w:bookmarkEnd w:id="650"/>
      <w:r>
        <w:rPr/>
      </w:r>
      <w:r>
        <w:rPr>
          <w:b/>
          <w:sz w:val="16"/>
        </w:rPr>
        <w:t>Streaming Presentation - Mobile Phone</w:t>
      </w:r>
    </w:p>
    <w:p>
      <w:pPr>
        <w:pStyle w:val="BodyText"/>
        <w:spacing w:before="9"/>
        <w:rPr>
          <w:b/>
          <w:sz w:val="17"/>
        </w:rPr>
      </w:pPr>
    </w:p>
    <w:p>
      <w:pPr>
        <w:spacing w:before="102"/>
        <w:ind w:left="644" w:right="0" w:firstLine="0"/>
        <w:jc w:val="both"/>
        <w:rPr>
          <w:i/>
          <w:sz w:val="18"/>
        </w:rPr>
      </w:pPr>
      <w:r>
        <w:rPr>
          <w:i/>
          <w:sz w:val="18"/>
        </w:rPr>
        <w:t>Note: To turn off Mobil Phone Read Mode, scan a Manual or Serial Trigger Mode bar code </w:t>
      </w:r>
      <w:hyperlink w:history="true" w:anchor="_bookmark443">
        <w:r>
          <w:rPr>
            <w:i/>
            <w:sz w:val="18"/>
          </w:rPr>
          <w:t>(see page </w:t>
        </w:r>
        <w:r>
          <w:rPr>
            <w:i/>
            <w:color w:val="0000FF"/>
            <w:sz w:val="18"/>
          </w:rPr>
          <w:t>4-6</w:t>
        </w:r>
      </w:hyperlink>
      <w:r>
        <w:rPr>
          <w:i/>
          <w:sz w:val="18"/>
        </w:rPr>
        <w:t>).</w:t>
      </w:r>
    </w:p>
    <w:p>
      <w:pPr>
        <w:pStyle w:val="Heading2"/>
        <w:spacing w:before="149"/>
        <w:jc w:val="both"/>
        <w:rPr>
          <w:i/>
        </w:rPr>
      </w:pPr>
      <w:bookmarkStart w:name="Hands Free Time-Out" w:id="651"/>
      <w:bookmarkEnd w:id="651"/>
      <w:r>
        <w:rPr>
          <w:b w:val="0"/>
          <w:i w:val="0"/>
        </w:rPr>
      </w:r>
      <w:bookmarkStart w:name="_bookmark485" w:id="652"/>
      <w:bookmarkEnd w:id="652"/>
      <w:r>
        <w:rPr>
          <w:b w:val="0"/>
          <w:i w:val="0"/>
        </w:rPr>
      </w:r>
      <w:r>
        <w:rPr>
          <w:i/>
        </w:rPr>
        <w:t>Hands Free Time-Out</w:t>
      </w:r>
    </w:p>
    <w:p>
      <w:pPr>
        <w:pStyle w:val="BodyText"/>
        <w:spacing w:line="254" w:lineRule="auto" w:before="154"/>
        <w:ind w:left="644" w:right="935"/>
        <w:jc w:val="both"/>
      </w:pPr>
      <w:r>
        <w:rPr/>
        <w:t>The Scan Stand and Presentation Modes are referred to as “hands free” modes. If the scanner’s trigger is pulled when using a hands free mode, the scanner changes to manual trigger mode. </w:t>
      </w:r>
      <w:r>
        <w:rPr>
          <w:spacing w:val="-9"/>
        </w:rPr>
        <w:t>You </w:t>
      </w:r>
      <w:r>
        <w:rPr/>
        <w:t>can set the time the scanner should remain in manual</w:t>
      </w:r>
      <w:r>
        <w:rPr>
          <w:spacing w:val="-27"/>
        </w:rPr>
        <w:t> </w:t>
      </w:r>
      <w:r>
        <w:rPr/>
        <w:t>trig- ger mode by setting the Hands </w:t>
      </w:r>
      <w:r>
        <w:rPr>
          <w:spacing w:val="-3"/>
        </w:rPr>
        <w:t>Free </w:t>
      </w:r>
      <w:r>
        <w:rPr/>
        <w:t>Time-Out. Once the time-out value is reached, (if there </w:t>
      </w:r>
      <w:r>
        <w:rPr>
          <w:spacing w:val="-3"/>
        </w:rPr>
        <w:t>have </w:t>
      </w:r>
      <w:r>
        <w:rPr/>
        <w:t>been no further trigger pulls) the scanner reverts to the original hands free</w:t>
      </w:r>
      <w:r>
        <w:rPr>
          <w:spacing w:val="-6"/>
        </w:rPr>
        <w:t> </w:t>
      </w:r>
      <w:r>
        <w:rPr/>
        <w:t>mode.</w:t>
      </w:r>
    </w:p>
    <w:p>
      <w:pPr>
        <w:pStyle w:val="BodyText"/>
        <w:rPr>
          <w:sz w:val="20"/>
        </w:rPr>
      </w:pPr>
    </w:p>
    <w:p>
      <w:pPr>
        <w:pStyle w:val="BodyText"/>
        <w:spacing w:before="5"/>
        <w:rPr>
          <w:sz w:val="25"/>
        </w:rPr>
      </w:pPr>
      <w:r>
        <w:rPr/>
        <w:pict>
          <v:shape style="position:absolute;margin-left:54.935001pt;margin-top:16.608822pt;width:506.65pt;height:.550pt;mso-position-horizontal-relative:page;mso-position-vertical-relative:paragraph;z-index:-15455744;mso-wrap-distance-left:0;mso-wrap-distance-right:0" coordorigin="1099,332" coordsize="10133,11" path="m1104,332l1099,332,1099,342,1104,342,1104,332xm11231,332l1104,332,1104,342,11231,342,11231,332xe" filled="true" fillcolor="#000000" stroked="false">
            <v:path arrowok="t"/>
            <v:fill type="solid"/>
            <w10:wrap type="topAndBottom"/>
          </v:shape>
        </w:pict>
      </w:r>
    </w:p>
    <w:p>
      <w:pPr>
        <w:pStyle w:val="Heading8"/>
        <w:ind w:right="985"/>
        <w:rPr>
          <w:i/>
        </w:rPr>
      </w:pPr>
      <w:r>
        <w:rPr>
          <w:i/>
        </w:rPr>
        <w:t>4 - 11</w:t>
      </w:r>
    </w:p>
    <w:p>
      <w:pPr>
        <w:spacing w:after="0"/>
        <w:sectPr>
          <w:headerReference w:type="default" r:id="rId657"/>
          <w:footerReference w:type="default" r:id="rId658"/>
          <w:pgSz w:w="12240" w:h="15840"/>
          <w:pgMar w:header="1218" w:footer="0" w:top="1400" w:bottom="280" w:left="460" w:right="120"/>
        </w:sectPr>
      </w:pPr>
    </w:p>
    <w:p>
      <w:pPr>
        <w:pStyle w:val="BodyText"/>
        <w:rPr>
          <w:i/>
          <w:sz w:val="20"/>
        </w:rPr>
      </w:pPr>
    </w:p>
    <w:p>
      <w:pPr>
        <w:pStyle w:val="BodyText"/>
        <w:spacing w:before="4"/>
        <w:rPr>
          <w:i/>
          <w:sz w:val="24"/>
        </w:rPr>
      </w:pPr>
    </w:p>
    <w:p>
      <w:pPr>
        <w:spacing w:line="254" w:lineRule="auto" w:before="1"/>
        <w:ind w:left="644" w:right="960" w:firstLine="0"/>
        <w:jc w:val="left"/>
        <w:rPr>
          <w:i/>
          <w:sz w:val="18"/>
        </w:rPr>
      </w:pPr>
      <w:r>
        <w:rPr>
          <w:sz w:val="18"/>
        </w:rPr>
        <w:t>Scan the </w:t>
      </w:r>
      <w:r>
        <w:rPr>
          <w:b/>
          <w:sz w:val="18"/>
        </w:rPr>
        <w:t>Hands Free Time-Out </w:t>
      </w:r>
      <w:r>
        <w:rPr>
          <w:sz w:val="18"/>
        </w:rPr>
        <w:t>bar code, then scan the time-out duration (from 0-300,000 milliseconds) from the inside back cover, and </w:t>
      </w:r>
      <w:r>
        <w:rPr>
          <w:b/>
          <w:sz w:val="18"/>
        </w:rPr>
        <w:t>Save</w:t>
      </w:r>
      <w:r>
        <w:rPr>
          <w:sz w:val="18"/>
        </w:rPr>
        <w:t>. </w:t>
      </w:r>
      <w:r>
        <w:rPr>
          <w:i/>
          <w:sz w:val="18"/>
        </w:rPr>
        <w:t>Default = 5,000 ms.</w:t>
      </w:r>
    </w:p>
    <w:p>
      <w:pPr>
        <w:pStyle w:val="BodyText"/>
        <w:spacing w:before="7"/>
        <w:rPr>
          <w:i/>
          <w:sz w:val="19"/>
        </w:rPr>
      </w:pPr>
    </w:p>
    <w:p>
      <w:pPr>
        <w:pStyle w:val="BodyText"/>
        <w:ind w:left="4677"/>
        <w:rPr>
          <w:sz w:val="20"/>
        </w:rPr>
      </w:pPr>
      <w:r>
        <w:rPr>
          <w:sz w:val="20"/>
        </w:rPr>
        <w:drawing>
          <wp:inline distT="0" distB="0" distL="0" distR="0">
            <wp:extent cx="1276580" cy="409575"/>
            <wp:effectExtent l="0" t="0" r="0" b="0"/>
            <wp:docPr id="789" name="image480.png"/>
            <wp:cNvGraphicFramePr>
              <a:graphicFrameLocks noChangeAspect="1"/>
            </wp:cNvGraphicFramePr>
            <a:graphic>
              <a:graphicData uri="http://schemas.openxmlformats.org/drawingml/2006/picture">
                <pic:pic>
                  <pic:nvPicPr>
                    <pic:cNvPr id="790" name="image480.png"/>
                    <pic:cNvPicPr/>
                  </pic:nvPicPr>
                  <pic:blipFill>
                    <a:blip r:embed="rId665" cstate="print"/>
                    <a:stretch>
                      <a:fillRect/>
                    </a:stretch>
                  </pic:blipFill>
                  <pic:spPr>
                    <a:xfrm>
                      <a:off x="0" y="0"/>
                      <a:ext cx="1276580" cy="409575"/>
                    </a:xfrm>
                    <a:prstGeom prst="rect">
                      <a:avLst/>
                    </a:prstGeom>
                  </pic:spPr>
                </pic:pic>
              </a:graphicData>
            </a:graphic>
          </wp:inline>
        </w:drawing>
      </w:r>
      <w:r>
        <w:rPr>
          <w:sz w:val="20"/>
        </w:rPr>
      </w:r>
    </w:p>
    <w:p>
      <w:pPr>
        <w:spacing w:after="0"/>
        <w:rPr>
          <w:sz w:val="20"/>
        </w:rPr>
        <w:sectPr>
          <w:headerReference w:type="default" r:id="rId663"/>
          <w:footerReference w:type="default" r:id="rId664"/>
          <w:pgSz w:w="12240" w:h="15840"/>
          <w:pgMar w:header="1218" w:footer="0" w:top="1400" w:bottom="280" w:left="460" w:right="120"/>
        </w:sectPr>
      </w:pPr>
    </w:p>
    <w:p>
      <w:pPr>
        <w:pStyle w:val="BodyText"/>
        <w:spacing w:before="3"/>
        <w:rPr>
          <w:i/>
          <w:sz w:val="38"/>
        </w:rPr>
      </w:pPr>
    </w:p>
    <w:p>
      <w:pPr>
        <w:pStyle w:val="Heading2"/>
        <w:rPr>
          <w:i/>
        </w:rPr>
      </w:pPr>
      <w:bookmarkStart w:name="Reread Delay" w:id="653"/>
      <w:bookmarkEnd w:id="653"/>
      <w:r>
        <w:rPr>
          <w:b w:val="0"/>
          <w:i w:val="0"/>
        </w:rPr>
      </w:r>
      <w:bookmarkStart w:name="_bookmark486" w:id="654"/>
      <w:bookmarkEnd w:id="654"/>
      <w:r>
        <w:rPr>
          <w:b w:val="0"/>
          <w:i w:val="0"/>
        </w:rPr>
      </w:r>
      <w:bookmarkStart w:name="_bookmark487" w:id="655"/>
      <w:bookmarkEnd w:id="655"/>
      <w:r>
        <w:rPr>
          <w:b w:val="0"/>
          <w:i w:val="0"/>
        </w:rPr>
      </w:r>
      <w:r>
        <w:rPr>
          <w:i/>
        </w:rPr>
        <w:t>Reread Delay</w:t>
      </w:r>
    </w:p>
    <w:p>
      <w:pPr>
        <w:spacing w:before="50"/>
        <w:ind w:left="841" w:right="0" w:firstLine="0"/>
        <w:jc w:val="left"/>
        <w:rPr>
          <w:b/>
          <w:sz w:val="16"/>
        </w:rPr>
      </w:pPr>
      <w:r>
        <w:rPr/>
        <w:br w:type="column"/>
      </w:r>
      <w:bookmarkStart w:name="_bookmark488" w:id="656"/>
      <w:bookmarkEnd w:id="656"/>
      <w:r>
        <w:rPr/>
      </w:r>
      <w:r>
        <w:rPr>
          <w:b/>
          <w:sz w:val="16"/>
        </w:rPr>
        <w:t>Hands Free Time-Out</w:t>
      </w:r>
    </w:p>
    <w:p>
      <w:pPr>
        <w:spacing w:after="0"/>
        <w:jc w:val="left"/>
        <w:rPr>
          <w:sz w:val="16"/>
        </w:rPr>
        <w:sectPr>
          <w:type w:val="continuous"/>
          <w:pgSz w:w="12240" w:h="15840"/>
          <w:pgMar w:top="1220" w:bottom="280" w:left="460" w:right="120"/>
          <w:cols w:num="2" w:equalWidth="0">
            <w:col w:w="2390" w:space="1644"/>
            <w:col w:w="7626"/>
          </w:cols>
        </w:sectPr>
      </w:pPr>
    </w:p>
    <w:p>
      <w:pPr>
        <w:pStyle w:val="BodyText"/>
        <w:spacing w:line="254" w:lineRule="auto" w:before="154"/>
        <w:ind w:left="644" w:right="977" w:hanging="1"/>
      </w:pPr>
      <w:r>
        <w:rPr/>
        <w:t>This</w:t>
      </w:r>
      <w:r>
        <w:rPr>
          <w:spacing w:val="-9"/>
        </w:rPr>
        <w:t> </w:t>
      </w:r>
      <w:r>
        <w:rPr/>
        <w:t>sets</w:t>
      </w:r>
      <w:r>
        <w:rPr>
          <w:spacing w:val="-8"/>
        </w:rPr>
        <w:t> </w:t>
      </w:r>
      <w:r>
        <w:rPr/>
        <w:t>the</w:t>
      </w:r>
      <w:r>
        <w:rPr>
          <w:spacing w:val="-8"/>
        </w:rPr>
        <w:t> </w:t>
      </w:r>
      <w:r>
        <w:rPr/>
        <w:t>time</w:t>
      </w:r>
      <w:r>
        <w:rPr>
          <w:spacing w:val="-8"/>
        </w:rPr>
        <w:t> </w:t>
      </w:r>
      <w:r>
        <w:rPr/>
        <w:t>period</w:t>
      </w:r>
      <w:r>
        <w:rPr>
          <w:spacing w:val="-9"/>
        </w:rPr>
        <w:t> </w:t>
      </w:r>
      <w:r>
        <w:rPr/>
        <w:t>before</w:t>
      </w:r>
      <w:r>
        <w:rPr>
          <w:spacing w:val="-8"/>
        </w:rPr>
        <w:t> </w:t>
      </w:r>
      <w:r>
        <w:rPr/>
        <w:t>the</w:t>
      </w:r>
      <w:r>
        <w:rPr>
          <w:spacing w:val="-8"/>
        </w:rPr>
        <w:t> </w:t>
      </w:r>
      <w:r>
        <w:rPr/>
        <w:t>scanner</w:t>
      </w:r>
      <w:r>
        <w:rPr>
          <w:spacing w:val="-8"/>
        </w:rPr>
        <w:t> </w:t>
      </w:r>
      <w:r>
        <w:rPr/>
        <w:t>can</w:t>
      </w:r>
      <w:r>
        <w:rPr>
          <w:spacing w:val="-8"/>
        </w:rPr>
        <w:t> </w:t>
      </w:r>
      <w:r>
        <w:rPr/>
        <w:t>read</w:t>
      </w:r>
      <w:r>
        <w:rPr>
          <w:spacing w:val="-9"/>
        </w:rPr>
        <w:t> </w:t>
      </w:r>
      <w:r>
        <w:rPr/>
        <w:t>the</w:t>
      </w:r>
      <w:r>
        <w:rPr>
          <w:spacing w:val="-9"/>
        </w:rPr>
        <w:t> </w:t>
      </w:r>
      <w:r>
        <w:rPr>
          <w:i/>
        </w:rPr>
        <w:t>same</w:t>
      </w:r>
      <w:r>
        <w:rPr>
          <w:i/>
          <w:spacing w:val="-8"/>
        </w:rPr>
        <w:t> </w:t>
      </w:r>
      <w:r>
        <w:rPr/>
        <w:t>bar</w:t>
      </w:r>
      <w:r>
        <w:rPr>
          <w:spacing w:val="-8"/>
        </w:rPr>
        <w:t> </w:t>
      </w:r>
      <w:r>
        <w:rPr/>
        <w:t>code</w:t>
      </w:r>
      <w:r>
        <w:rPr>
          <w:spacing w:val="-9"/>
        </w:rPr>
        <w:t> </w:t>
      </w:r>
      <w:r>
        <w:rPr/>
        <w:t>a</w:t>
      </w:r>
      <w:r>
        <w:rPr>
          <w:spacing w:val="-8"/>
        </w:rPr>
        <w:t> </w:t>
      </w:r>
      <w:r>
        <w:rPr/>
        <w:t>second</w:t>
      </w:r>
      <w:r>
        <w:rPr>
          <w:spacing w:val="-8"/>
        </w:rPr>
        <w:t> </w:t>
      </w:r>
      <w:r>
        <w:rPr/>
        <w:t>time.</w:t>
      </w:r>
      <w:r>
        <w:rPr>
          <w:spacing w:val="35"/>
        </w:rPr>
        <w:t> </w:t>
      </w:r>
      <w:r>
        <w:rPr/>
        <w:t>Setting</w:t>
      </w:r>
      <w:r>
        <w:rPr>
          <w:spacing w:val="-9"/>
        </w:rPr>
        <w:t> </w:t>
      </w:r>
      <w:r>
        <w:rPr/>
        <w:t>a</w:t>
      </w:r>
      <w:r>
        <w:rPr>
          <w:spacing w:val="-8"/>
        </w:rPr>
        <w:t> </w:t>
      </w:r>
      <w:r>
        <w:rPr/>
        <w:t>reread</w:t>
      </w:r>
      <w:r>
        <w:rPr>
          <w:spacing w:val="-8"/>
        </w:rPr>
        <w:t> </w:t>
      </w:r>
      <w:r>
        <w:rPr/>
        <w:t>delay</w:t>
      </w:r>
      <w:r>
        <w:rPr>
          <w:spacing w:val="-8"/>
        </w:rPr>
        <w:t> </w:t>
      </w:r>
      <w:r>
        <w:rPr/>
        <w:t>protects</w:t>
      </w:r>
      <w:r>
        <w:rPr>
          <w:spacing w:val="-9"/>
        </w:rPr>
        <w:t> </w:t>
      </w:r>
      <w:r>
        <w:rPr/>
        <w:t>against accidental rereads of the same bar code. Longer delays are effective in minimizing accidental rereads. Use shorter delays in applications where repetitive bar code scanning is required. Reread Delay only works when in a </w:t>
      </w:r>
      <w:hyperlink w:history="true" w:anchor="_bookmark455">
        <w:r>
          <w:rPr>
            <w:color w:val="0000FF"/>
          </w:rPr>
          <w:t>Presentation Mode </w:t>
        </w:r>
        <w:r>
          <w:rPr/>
          <w:t>(see</w:t>
        </w:r>
        <w:r>
          <w:rPr>
            <w:spacing w:val="3"/>
          </w:rPr>
          <w:t> </w:t>
        </w:r>
        <w:r>
          <w:rPr/>
          <w:t>page</w:t>
        </w:r>
      </w:hyperlink>
    </w:p>
    <w:p>
      <w:pPr>
        <w:spacing w:before="42"/>
        <w:ind w:left="644" w:right="0" w:firstLine="0"/>
        <w:jc w:val="left"/>
        <w:rPr>
          <w:i/>
          <w:sz w:val="18"/>
        </w:rPr>
      </w:pPr>
      <w:hyperlink w:history="true" w:anchor="_bookmark455">
        <w:r>
          <w:rPr>
            <w:sz w:val="18"/>
          </w:rPr>
          <w:t>4-7).</w:t>
        </w:r>
      </w:hyperlink>
      <w:r>
        <w:rPr>
          <w:sz w:val="18"/>
        </w:rPr>
        <w:t> </w:t>
      </w:r>
      <w:r>
        <w:rPr>
          <w:i/>
          <w:sz w:val="18"/>
        </w:rPr>
        <w:t>Default = Medium.</w:t>
      </w:r>
    </w:p>
    <w:p>
      <w:pPr>
        <w:pStyle w:val="BodyText"/>
        <w:spacing w:before="10"/>
        <w:rPr>
          <w:i/>
          <w:sz w:val="15"/>
        </w:rPr>
      </w:pPr>
      <w:r>
        <w:rPr/>
        <w:drawing>
          <wp:anchor distT="0" distB="0" distL="0" distR="0" allowOverlap="1" layoutInCell="1" locked="0" behindDoc="0" simplePos="0" relativeHeight="535">
            <wp:simplePos x="0" y="0"/>
            <wp:positionH relativeFrom="page">
              <wp:posOffset>809173</wp:posOffset>
            </wp:positionH>
            <wp:positionV relativeFrom="paragraph">
              <wp:posOffset>141044</wp:posOffset>
            </wp:positionV>
            <wp:extent cx="1590762" cy="409575"/>
            <wp:effectExtent l="0" t="0" r="0" b="0"/>
            <wp:wrapTopAndBottom/>
            <wp:docPr id="791" name="image481.png"/>
            <wp:cNvGraphicFramePr>
              <a:graphicFrameLocks noChangeAspect="1"/>
            </wp:cNvGraphicFramePr>
            <a:graphic>
              <a:graphicData uri="http://schemas.openxmlformats.org/drawingml/2006/picture">
                <pic:pic>
                  <pic:nvPicPr>
                    <pic:cNvPr id="792" name="image481.png"/>
                    <pic:cNvPicPr/>
                  </pic:nvPicPr>
                  <pic:blipFill>
                    <a:blip r:embed="rId666" cstate="print"/>
                    <a:stretch>
                      <a:fillRect/>
                    </a:stretch>
                  </pic:blipFill>
                  <pic:spPr>
                    <a:xfrm>
                      <a:off x="0" y="0"/>
                      <a:ext cx="1590762" cy="409575"/>
                    </a:xfrm>
                    <a:prstGeom prst="rect">
                      <a:avLst/>
                    </a:prstGeom>
                  </pic:spPr>
                </pic:pic>
              </a:graphicData>
            </a:graphic>
          </wp:anchor>
        </w:drawing>
      </w:r>
    </w:p>
    <w:p>
      <w:pPr>
        <w:spacing w:before="21" w:after="122"/>
        <w:ind w:left="1511" w:right="0" w:firstLine="0"/>
        <w:jc w:val="left"/>
        <w:rPr>
          <w:b/>
          <w:sz w:val="16"/>
        </w:rPr>
      </w:pPr>
      <w:bookmarkStart w:name="_bookmark489" w:id="657"/>
      <w:bookmarkEnd w:id="657"/>
      <w:r>
        <w:rPr/>
      </w:r>
      <w:r>
        <w:rPr>
          <w:b/>
          <w:sz w:val="16"/>
        </w:rPr>
        <w:t>Short (500 ms)</w:t>
      </w:r>
    </w:p>
    <w:p>
      <w:pPr>
        <w:pStyle w:val="BodyText"/>
        <w:ind w:left="8037"/>
        <w:rPr>
          <w:sz w:val="20"/>
        </w:rPr>
      </w:pPr>
      <w:r>
        <w:rPr>
          <w:sz w:val="20"/>
        </w:rPr>
        <w:drawing>
          <wp:inline distT="0" distB="0" distL="0" distR="0">
            <wp:extent cx="1590762" cy="409575"/>
            <wp:effectExtent l="0" t="0" r="0" b="0"/>
            <wp:docPr id="793" name="image482.png"/>
            <wp:cNvGraphicFramePr>
              <a:graphicFrameLocks noChangeAspect="1"/>
            </wp:cNvGraphicFramePr>
            <a:graphic>
              <a:graphicData uri="http://schemas.openxmlformats.org/drawingml/2006/picture">
                <pic:pic>
                  <pic:nvPicPr>
                    <pic:cNvPr id="794" name="image482.png"/>
                    <pic:cNvPicPr/>
                  </pic:nvPicPr>
                  <pic:blipFill>
                    <a:blip r:embed="rId667" cstate="print"/>
                    <a:stretch>
                      <a:fillRect/>
                    </a:stretch>
                  </pic:blipFill>
                  <pic:spPr>
                    <a:xfrm>
                      <a:off x="0" y="0"/>
                      <a:ext cx="1590762" cy="409575"/>
                    </a:xfrm>
                    <a:prstGeom prst="rect">
                      <a:avLst/>
                    </a:prstGeom>
                  </pic:spPr>
                </pic:pic>
              </a:graphicData>
            </a:graphic>
          </wp:inline>
        </w:drawing>
      </w:r>
      <w:r>
        <w:rPr>
          <w:sz w:val="20"/>
        </w:rPr>
      </w:r>
    </w:p>
    <w:p>
      <w:pPr>
        <w:spacing w:before="54"/>
        <w:ind w:left="679" w:right="1567" w:firstLine="0"/>
        <w:jc w:val="right"/>
        <w:rPr>
          <w:b/>
          <w:sz w:val="16"/>
        </w:rPr>
      </w:pPr>
      <w:bookmarkStart w:name="_bookmark490" w:id="658"/>
      <w:bookmarkEnd w:id="658"/>
      <w:r>
        <w:rPr/>
      </w:r>
      <w:r>
        <w:rPr>
          <w:b/>
          <w:sz w:val="16"/>
        </w:rPr>
        <w:t>* Medium (750 ms)</w:t>
      </w:r>
    </w:p>
    <w:p>
      <w:pPr>
        <w:pStyle w:val="BodyText"/>
        <w:spacing w:before="9"/>
        <w:rPr>
          <w:b/>
          <w:sz w:val="9"/>
        </w:rPr>
      </w:pPr>
      <w:r>
        <w:rPr/>
        <w:drawing>
          <wp:anchor distT="0" distB="0" distL="0" distR="0" allowOverlap="1" layoutInCell="1" locked="0" behindDoc="0" simplePos="0" relativeHeight="536">
            <wp:simplePos x="0" y="0"/>
            <wp:positionH relativeFrom="page">
              <wp:posOffset>809170</wp:posOffset>
            </wp:positionH>
            <wp:positionV relativeFrom="paragraph">
              <wp:posOffset>96301</wp:posOffset>
            </wp:positionV>
            <wp:extent cx="1695488" cy="409575"/>
            <wp:effectExtent l="0" t="0" r="0" b="0"/>
            <wp:wrapTopAndBottom/>
            <wp:docPr id="795" name="image483.png"/>
            <wp:cNvGraphicFramePr>
              <a:graphicFrameLocks noChangeAspect="1"/>
            </wp:cNvGraphicFramePr>
            <a:graphic>
              <a:graphicData uri="http://schemas.openxmlformats.org/drawingml/2006/picture">
                <pic:pic>
                  <pic:nvPicPr>
                    <pic:cNvPr id="796" name="image483.png"/>
                    <pic:cNvPicPr/>
                  </pic:nvPicPr>
                  <pic:blipFill>
                    <a:blip r:embed="rId668" cstate="print"/>
                    <a:stretch>
                      <a:fillRect/>
                    </a:stretch>
                  </pic:blipFill>
                  <pic:spPr>
                    <a:xfrm>
                      <a:off x="0" y="0"/>
                      <a:ext cx="1695488" cy="409575"/>
                    </a:xfrm>
                    <a:prstGeom prst="rect">
                      <a:avLst/>
                    </a:prstGeom>
                  </pic:spPr>
                </pic:pic>
              </a:graphicData>
            </a:graphic>
          </wp:anchor>
        </w:drawing>
      </w:r>
    </w:p>
    <w:p>
      <w:pPr>
        <w:spacing w:before="24"/>
        <w:ind w:left="1480" w:right="0" w:firstLine="0"/>
        <w:jc w:val="left"/>
        <w:rPr>
          <w:b/>
          <w:sz w:val="16"/>
        </w:rPr>
      </w:pPr>
      <w:bookmarkStart w:name="_bookmark491" w:id="659"/>
      <w:bookmarkEnd w:id="659"/>
      <w:r>
        <w:rPr/>
      </w:r>
      <w:r>
        <w:rPr>
          <w:b/>
          <w:sz w:val="16"/>
        </w:rPr>
        <w:t>Long (1000 ms)</w:t>
      </w:r>
    </w:p>
    <w:p>
      <w:pPr>
        <w:pStyle w:val="BodyText"/>
        <w:spacing w:before="9"/>
        <w:rPr>
          <w:b/>
          <w:sz w:val="9"/>
        </w:rPr>
      </w:pPr>
      <w:r>
        <w:rPr/>
        <w:drawing>
          <wp:anchor distT="0" distB="0" distL="0" distR="0" allowOverlap="1" layoutInCell="1" locked="0" behindDoc="0" simplePos="0" relativeHeight="537">
            <wp:simplePos x="0" y="0"/>
            <wp:positionH relativeFrom="page">
              <wp:posOffset>5291165</wp:posOffset>
            </wp:positionH>
            <wp:positionV relativeFrom="paragraph">
              <wp:posOffset>96580</wp:posOffset>
            </wp:positionV>
            <wp:extent cx="1695488" cy="409575"/>
            <wp:effectExtent l="0" t="0" r="0" b="0"/>
            <wp:wrapTopAndBottom/>
            <wp:docPr id="797" name="image484.png"/>
            <wp:cNvGraphicFramePr>
              <a:graphicFrameLocks noChangeAspect="1"/>
            </wp:cNvGraphicFramePr>
            <a:graphic>
              <a:graphicData uri="http://schemas.openxmlformats.org/drawingml/2006/picture">
                <pic:pic>
                  <pic:nvPicPr>
                    <pic:cNvPr id="798" name="image484.png"/>
                    <pic:cNvPicPr/>
                  </pic:nvPicPr>
                  <pic:blipFill>
                    <a:blip r:embed="rId669" cstate="print"/>
                    <a:stretch>
                      <a:fillRect/>
                    </a:stretch>
                  </pic:blipFill>
                  <pic:spPr>
                    <a:xfrm>
                      <a:off x="0" y="0"/>
                      <a:ext cx="1695488" cy="409575"/>
                    </a:xfrm>
                    <a:prstGeom prst="rect">
                      <a:avLst/>
                    </a:prstGeom>
                  </pic:spPr>
                </pic:pic>
              </a:graphicData>
            </a:graphic>
          </wp:anchor>
        </w:drawing>
      </w:r>
    </w:p>
    <w:p>
      <w:pPr>
        <w:spacing w:before="11"/>
        <w:ind w:left="679" w:right="1640" w:firstLine="0"/>
        <w:jc w:val="right"/>
        <w:rPr>
          <w:b/>
          <w:sz w:val="16"/>
        </w:rPr>
      </w:pPr>
      <w:r>
        <w:rPr>
          <w:b/>
          <w:sz w:val="16"/>
        </w:rPr>
        <w:t>Extra Long (2000 ms)</w:t>
      </w:r>
    </w:p>
    <w:p>
      <w:pPr>
        <w:pStyle w:val="BodyText"/>
        <w:spacing w:before="1"/>
        <w:rPr>
          <w:b/>
          <w:sz w:val="17"/>
        </w:rPr>
      </w:pPr>
    </w:p>
    <w:p>
      <w:pPr>
        <w:pStyle w:val="Heading3"/>
        <w:spacing w:before="111"/>
        <w:rPr>
          <w:i/>
        </w:rPr>
      </w:pPr>
      <w:bookmarkStart w:name="User-Specified Reread Delay" w:id="660"/>
      <w:bookmarkEnd w:id="660"/>
      <w:r>
        <w:rPr>
          <w:b w:val="0"/>
          <w:i w:val="0"/>
        </w:rPr>
      </w:r>
      <w:bookmarkStart w:name="_bookmark492" w:id="661"/>
      <w:bookmarkEnd w:id="661"/>
      <w:r>
        <w:rPr>
          <w:b w:val="0"/>
          <w:i w:val="0"/>
        </w:rPr>
      </w:r>
      <w:r>
        <w:rPr>
          <w:i/>
        </w:rPr>
        <w:t>User-Specified Reread Delay</w:t>
      </w:r>
    </w:p>
    <w:p>
      <w:pPr>
        <w:pStyle w:val="BodyText"/>
        <w:spacing w:line="254" w:lineRule="auto" w:before="110"/>
        <w:ind w:left="1004" w:right="840"/>
      </w:pPr>
      <w:r>
        <w:rPr/>
        <w:t>If you want to set your own length for the reread delay, scan the bar code below, then set the delay (from 0-30,000 millisec- onds) by scanning digits from the inside back cover, then scanning </w:t>
      </w:r>
      <w:r>
        <w:rPr>
          <w:b/>
        </w:rPr>
        <w:t>Save</w:t>
      </w:r>
      <w:r>
        <w:rPr/>
        <w:t>.</w:t>
      </w:r>
    </w:p>
    <w:p>
      <w:pPr>
        <w:pStyle w:val="BodyText"/>
        <w:spacing w:before="7"/>
        <w:rPr>
          <w:sz w:val="19"/>
        </w:rPr>
      </w:pPr>
    </w:p>
    <w:p>
      <w:pPr>
        <w:pStyle w:val="BodyText"/>
        <w:ind w:left="4677"/>
        <w:rPr>
          <w:sz w:val="20"/>
        </w:rPr>
      </w:pPr>
      <w:r>
        <w:rPr>
          <w:sz w:val="20"/>
        </w:rPr>
        <w:drawing>
          <wp:inline distT="0" distB="0" distL="0" distR="0">
            <wp:extent cx="1276580" cy="409575"/>
            <wp:effectExtent l="0" t="0" r="0" b="0"/>
            <wp:docPr id="799" name="image485.png"/>
            <wp:cNvGraphicFramePr>
              <a:graphicFrameLocks noChangeAspect="1"/>
            </wp:cNvGraphicFramePr>
            <a:graphic>
              <a:graphicData uri="http://schemas.openxmlformats.org/drawingml/2006/picture">
                <pic:pic>
                  <pic:nvPicPr>
                    <pic:cNvPr id="800" name="image485.png"/>
                    <pic:cNvPicPr/>
                  </pic:nvPicPr>
                  <pic:blipFill>
                    <a:blip r:embed="rId670" cstate="print"/>
                    <a:stretch>
                      <a:fillRect/>
                    </a:stretch>
                  </pic:blipFill>
                  <pic:spPr>
                    <a:xfrm>
                      <a:off x="0" y="0"/>
                      <a:ext cx="1276580" cy="40957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spacing w:before="9"/>
        <w:rPr>
          <w:sz w:val="36"/>
        </w:rPr>
      </w:pPr>
    </w:p>
    <w:p>
      <w:pPr>
        <w:pStyle w:val="Heading3"/>
        <w:rPr>
          <w:i/>
        </w:rPr>
      </w:pPr>
      <w:bookmarkStart w:name="2D Reread Delay" w:id="662"/>
      <w:bookmarkEnd w:id="662"/>
      <w:r>
        <w:rPr>
          <w:b w:val="0"/>
          <w:i w:val="0"/>
        </w:rPr>
      </w:r>
      <w:bookmarkStart w:name="_bookmark493" w:id="663"/>
      <w:bookmarkEnd w:id="663"/>
      <w:r>
        <w:rPr>
          <w:b w:val="0"/>
          <w:i w:val="0"/>
        </w:rPr>
      </w:r>
      <w:r>
        <w:rPr>
          <w:i/>
        </w:rPr>
        <w:t>2D Reread Delay</w:t>
      </w:r>
    </w:p>
    <w:p>
      <w:pPr>
        <w:spacing w:before="53"/>
        <w:ind w:left="1004" w:right="0" w:firstLine="0"/>
        <w:jc w:val="left"/>
        <w:rPr>
          <w:b/>
          <w:sz w:val="16"/>
        </w:rPr>
      </w:pPr>
      <w:r>
        <w:rPr/>
        <w:br w:type="column"/>
      </w:r>
      <w:bookmarkStart w:name="_bookmark494" w:id="664"/>
      <w:bookmarkEnd w:id="664"/>
      <w:r>
        <w:rPr/>
      </w:r>
      <w:r>
        <w:rPr>
          <w:b/>
          <w:sz w:val="16"/>
        </w:rPr>
        <w:t>User-Specified Reread Delay</w:t>
      </w:r>
    </w:p>
    <w:p>
      <w:pPr>
        <w:spacing w:after="0"/>
        <w:jc w:val="left"/>
        <w:rPr>
          <w:sz w:val="16"/>
        </w:rPr>
        <w:sectPr>
          <w:type w:val="continuous"/>
          <w:pgSz w:w="12240" w:h="15840"/>
          <w:pgMar w:top="1220" w:bottom="280" w:left="460" w:right="120"/>
          <w:cols w:num="2" w:equalWidth="0">
            <w:col w:w="2933" w:space="657"/>
            <w:col w:w="8070"/>
          </w:cols>
        </w:sectPr>
      </w:pPr>
    </w:p>
    <w:p>
      <w:pPr>
        <w:pStyle w:val="BodyText"/>
        <w:spacing w:line="278" w:lineRule="auto" w:before="111"/>
        <w:ind w:left="1004" w:right="990"/>
        <w:rPr>
          <w:i/>
        </w:rPr>
      </w:pPr>
      <w:r>
        <w:rPr/>
        <w:t>Sometimes 2D bar codes can take longer to read than other bar codes. If you wish to set a separate Reread Delay for 2D bar codes, scan one of the programming codes that follows. </w:t>
      </w:r>
      <w:r>
        <w:rPr>
          <w:b/>
        </w:rPr>
        <w:t>2D Reread Delay Off </w:t>
      </w:r>
      <w:r>
        <w:rPr/>
        <w:t>indicates that the time set for </w:t>
      </w:r>
      <w:hyperlink w:history="true" w:anchor="_bookmark486">
        <w:r>
          <w:rPr>
            <w:color w:val="0000FF"/>
          </w:rPr>
          <w:t>Reread</w:t>
        </w:r>
      </w:hyperlink>
      <w:r>
        <w:rPr>
          <w:color w:val="0000FF"/>
        </w:rPr>
        <w:t> </w:t>
      </w:r>
      <w:hyperlink w:history="true" w:anchor="_bookmark486">
        <w:r>
          <w:rPr>
            <w:color w:val="0000FF"/>
          </w:rPr>
          <w:t>Delay </w:t>
        </w:r>
      </w:hyperlink>
      <w:r>
        <w:rPr/>
        <w:t>is used for both 1D and 2D bar codes. </w:t>
      </w:r>
      <w:r>
        <w:rPr>
          <w:i/>
        </w:rPr>
        <w:t>Default = 2D Reread Delay Off.</w:t>
      </w:r>
    </w:p>
    <w:p>
      <w:pPr>
        <w:pStyle w:val="BodyText"/>
        <w:rPr>
          <w:i/>
          <w:sz w:val="13"/>
        </w:rPr>
      </w:pPr>
      <w:r>
        <w:rPr/>
        <w:drawing>
          <wp:anchor distT="0" distB="0" distL="0" distR="0" allowOverlap="1" layoutInCell="1" locked="0" behindDoc="0" simplePos="0" relativeHeight="538">
            <wp:simplePos x="0" y="0"/>
            <wp:positionH relativeFrom="page">
              <wp:posOffset>1037781</wp:posOffset>
            </wp:positionH>
            <wp:positionV relativeFrom="paragraph">
              <wp:posOffset>119925</wp:posOffset>
            </wp:positionV>
            <wp:extent cx="1381346" cy="409575"/>
            <wp:effectExtent l="0" t="0" r="0" b="0"/>
            <wp:wrapTopAndBottom/>
            <wp:docPr id="801" name="image486.png"/>
            <wp:cNvGraphicFramePr>
              <a:graphicFrameLocks noChangeAspect="1"/>
            </wp:cNvGraphicFramePr>
            <a:graphic>
              <a:graphicData uri="http://schemas.openxmlformats.org/drawingml/2006/picture">
                <pic:pic>
                  <pic:nvPicPr>
                    <pic:cNvPr id="802" name="image486.png"/>
                    <pic:cNvPicPr/>
                  </pic:nvPicPr>
                  <pic:blipFill>
                    <a:blip r:embed="rId671" cstate="print"/>
                    <a:stretch>
                      <a:fillRect/>
                    </a:stretch>
                  </pic:blipFill>
                  <pic:spPr>
                    <a:xfrm>
                      <a:off x="0" y="0"/>
                      <a:ext cx="1381346" cy="409575"/>
                    </a:xfrm>
                    <a:prstGeom prst="rect">
                      <a:avLst/>
                    </a:prstGeom>
                  </pic:spPr>
                </pic:pic>
              </a:graphicData>
            </a:graphic>
          </wp:anchor>
        </w:drawing>
      </w:r>
    </w:p>
    <w:p>
      <w:pPr>
        <w:spacing w:before="62"/>
        <w:ind w:left="1439" w:right="0" w:firstLine="0"/>
        <w:jc w:val="left"/>
        <w:rPr>
          <w:b/>
          <w:sz w:val="16"/>
        </w:rPr>
      </w:pPr>
      <w:bookmarkStart w:name="_bookmark495" w:id="665"/>
      <w:bookmarkEnd w:id="665"/>
      <w:r>
        <w:rPr/>
      </w:r>
      <w:r>
        <w:rPr>
          <w:b/>
          <w:sz w:val="16"/>
        </w:rPr>
        <w:t>* 2D Reread Delay Off</w:t>
      </w:r>
    </w:p>
    <w:p>
      <w:pPr>
        <w:pStyle w:val="BodyText"/>
        <w:rPr>
          <w:b/>
          <w:sz w:val="20"/>
        </w:rPr>
      </w:pPr>
    </w:p>
    <w:p>
      <w:pPr>
        <w:pStyle w:val="BodyText"/>
        <w:rPr>
          <w:b/>
          <w:sz w:val="20"/>
        </w:rPr>
      </w:pPr>
    </w:p>
    <w:p>
      <w:pPr>
        <w:pStyle w:val="BodyText"/>
        <w:rPr>
          <w:b/>
          <w:sz w:val="20"/>
        </w:rPr>
      </w:pPr>
    </w:p>
    <w:p>
      <w:pPr>
        <w:pStyle w:val="BodyText"/>
        <w:spacing w:before="8"/>
        <w:rPr>
          <w:b/>
          <w:sz w:val="29"/>
        </w:rPr>
      </w:pPr>
      <w:r>
        <w:rPr/>
        <w:pict>
          <v:shape style="position:absolute;margin-left:54.935001pt;margin-top:19.055708pt;width:506.65pt;height:.550pt;mso-position-horizontal-relative:page;mso-position-vertical-relative:paragraph;z-index:-15452672;mso-wrap-distance-left:0;mso-wrap-distance-right:0" coordorigin="1099,381" coordsize="10133,11" path="m1104,381l1099,381,1099,391,1104,391,1104,381xm11231,381l1104,381,1104,391,11231,391,11231,381xe" filled="true" fillcolor="#000000" stroked="false">
            <v:path arrowok="t"/>
            <v:fill type="solid"/>
            <w10:wrap type="topAndBottom"/>
          </v:shape>
        </w:pict>
      </w:r>
    </w:p>
    <w:p>
      <w:pPr>
        <w:pStyle w:val="Heading8"/>
        <w:ind w:left="627"/>
        <w:jc w:val="left"/>
        <w:rPr>
          <w:i/>
        </w:rPr>
      </w:pPr>
      <w:r>
        <w:rPr>
          <w:i/>
        </w:rPr>
        <w:t>4 - 12</w:t>
      </w:r>
    </w:p>
    <w:p>
      <w:pPr>
        <w:spacing w:after="0"/>
        <w:jc w:val="left"/>
        <w:sectPr>
          <w:type w:val="continuous"/>
          <w:pgSz w:w="12240" w:h="15840"/>
          <w:pgMar w:top="1220" w:bottom="280" w:left="460" w:right="120"/>
        </w:sectPr>
      </w:pPr>
    </w:p>
    <w:p>
      <w:pPr>
        <w:pStyle w:val="BodyText"/>
        <w:rPr>
          <w:i/>
          <w:sz w:val="20"/>
        </w:rPr>
      </w:pPr>
    </w:p>
    <w:p>
      <w:pPr>
        <w:pStyle w:val="BodyText"/>
        <w:rPr>
          <w:i/>
          <w:sz w:val="20"/>
        </w:rPr>
      </w:pPr>
    </w:p>
    <w:p>
      <w:pPr>
        <w:pStyle w:val="BodyText"/>
        <w:spacing w:before="5"/>
        <w:rPr>
          <w:i/>
          <w:sz w:val="10"/>
        </w:rPr>
      </w:pPr>
    </w:p>
    <w:p>
      <w:pPr>
        <w:pStyle w:val="BodyText"/>
        <w:ind w:left="7898"/>
        <w:rPr>
          <w:sz w:val="20"/>
        </w:rPr>
      </w:pPr>
      <w:r>
        <w:rPr>
          <w:sz w:val="20"/>
        </w:rPr>
        <w:drawing>
          <wp:inline distT="0" distB="0" distL="0" distR="0">
            <wp:extent cx="1695488" cy="409575"/>
            <wp:effectExtent l="0" t="0" r="0" b="0"/>
            <wp:docPr id="803" name="image487.png"/>
            <wp:cNvGraphicFramePr>
              <a:graphicFrameLocks noChangeAspect="1"/>
            </wp:cNvGraphicFramePr>
            <a:graphic>
              <a:graphicData uri="http://schemas.openxmlformats.org/drawingml/2006/picture">
                <pic:pic>
                  <pic:nvPicPr>
                    <pic:cNvPr id="804" name="image487.png"/>
                    <pic:cNvPicPr/>
                  </pic:nvPicPr>
                  <pic:blipFill>
                    <a:blip r:embed="rId674" cstate="print"/>
                    <a:stretch>
                      <a:fillRect/>
                    </a:stretch>
                  </pic:blipFill>
                  <pic:spPr>
                    <a:xfrm>
                      <a:off x="0" y="0"/>
                      <a:ext cx="1695488" cy="409575"/>
                    </a:xfrm>
                    <a:prstGeom prst="rect">
                      <a:avLst/>
                    </a:prstGeom>
                  </pic:spPr>
                </pic:pic>
              </a:graphicData>
            </a:graphic>
          </wp:inline>
        </w:drawing>
      </w:r>
      <w:r>
        <w:rPr>
          <w:sz w:val="20"/>
        </w:rPr>
      </w:r>
    </w:p>
    <w:p>
      <w:pPr>
        <w:spacing w:after="0"/>
        <w:rPr>
          <w:sz w:val="20"/>
        </w:rPr>
        <w:sectPr>
          <w:headerReference w:type="default" r:id="rId672"/>
          <w:footerReference w:type="default" r:id="rId673"/>
          <w:pgSz w:w="12240" w:h="15840"/>
          <w:pgMar w:header="1218" w:footer="0" w:top="1400" w:bottom="280" w:left="460" w:right="120"/>
        </w:sectPr>
      </w:pPr>
    </w:p>
    <w:p>
      <w:pPr>
        <w:pStyle w:val="BodyText"/>
        <w:rPr>
          <w:i/>
          <w:sz w:val="20"/>
        </w:rPr>
      </w:pPr>
    </w:p>
    <w:p>
      <w:pPr>
        <w:pStyle w:val="BodyText"/>
        <w:spacing w:before="4" w:after="1"/>
        <w:rPr>
          <w:i/>
          <w:sz w:val="11"/>
        </w:rPr>
      </w:pPr>
    </w:p>
    <w:p>
      <w:pPr>
        <w:pStyle w:val="BodyText"/>
        <w:ind w:left="1174"/>
        <w:rPr>
          <w:sz w:val="20"/>
        </w:rPr>
      </w:pPr>
      <w:r>
        <w:rPr>
          <w:sz w:val="20"/>
        </w:rPr>
        <w:drawing>
          <wp:inline distT="0" distB="0" distL="0" distR="0">
            <wp:extent cx="1695488" cy="409575"/>
            <wp:effectExtent l="0" t="0" r="0" b="0"/>
            <wp:docPr id="805" name="image488.png"/>
            <wp:cNvGraphicFramePr>
              <a:graphicFrameLocks noChangeAspect="1"/>
            </wp:cNvGraphicFramePr>
            <a:graphic>
              <a:graphicData uri="http://schemas.openxmlformats.org/drawingml/2006/picture">
                <pic:pic>
                  <pic:nvPicPr>
                    <pic:cNvPr id="806" name="image488.png"/>
                    <pic:cNvPicPr/>
                  </pic:nvPicPr>
                  <pic:blipFill>
                    <a:blip r:embed="rId675" cstate="print"/>
                    <a:stretch>
                      <a:fillRect/>
                    </a:stretch>
                  </pic:blipFill>
                  <pic:spPr>
                    <a:xfrm>
                      <a:off x="0" y="0"/>
                      <a:ext cx="1695488" cy="409575"/>
                    </a:xfrm>
                    <a:prstGeom prst="rect">
                      <a:avLst/>
                    </a:prstGeom>
                  </pic:spPr>
                </pic:pic>
              </a:graphicData>
            </a:graphic>
          </wp:inline>
        </w:drawing>
      </w:r>
      <w:r>
        <w:rPr>
          <w:sz w:val="20"/>
        </w:rPr>
      </w:r>
    </w:p>
    <w:p>
      <w:pPr>
        <w:spacing w:before="105"/>
        <w:ind w:left="1829" w:right="0" w:firstLine="0"/>
        <w:jc w:val="left"/>
        <w:rPr>
          <w:b/>
          <w:sz w:val="16"/>
        </w:rPr>
      </w:pPr>
      <w:bookmarkStart w:name="_bookmark496" w:id="666"/>
      <w:bookmarkEnd w:id="666"/>
      <w:r>
        <w:rPr/>
      </w:r>
      <w:r>
        <w:rPr>
          <w:b/>
          <w:sz w:val="16"/>
        </w:rPr>
        <w:t>Medium (2000ms)</w:t>
      </w:r>
    </w:p>
    <w:p>
      <w:pPr>
        <w:spacing w:before="85"/>
        <w:ind w:left="1904" w:right="1837" w:firstLine="0"/>
        <w:jc w:val="center"/>
        <w:rPr>
          <w:b/>
          <w:sz w:val="16"/>
        </w:rPr>
      </w:pPr>
      <w:r>
        <w:rPr/>
        <w:br w:type="column"/>
      </w:r>
      <w:bookmarkStart w:name="_bookmark497" w:id="667"/>
      <w:bookmarkEnd w:id="667"/>
      <w:r>
        <w:rPr/>
      </w:r>
      <w:r>
        <w:rPr>
          <w:b/>
          <w:sz w:val="16"/>
        </w:rPr>
        <w:t>Short</w:t>
      </w:r>
      <w:r>
        <w:rPr>
          <w:b/>
          <w:spacing w:val="-2"/>
          <w:sz w:val="16"/>
        </w:rPr>
        <w:t> </w:t>
      </w:r>
      <w:r>
        <w:rPr>
          <w:b/>
          <w:sz w:val="16"/>
        </w:rPr>
        <w:t>(1000ms)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540">
            <wp:simplePos x="0" y="0"/>
            <wp:positionH relativeFrom="page">
              <wp:posOffset>5307371</wp:posOffset>
            </wp:positionH>
            <wp:positionV relativeFrom="paragraph">
              <wp:posOffset>164232</wp:posOffset>
            </wp:positionV>
            <wp:extent cx="1695488" cy="409575"/>
            <wp:effectExtent l="0" t="0" r="0" b="0"/>
            <wp:wrapTopAndBottom/>
            <wp:docPr id="807" name="image489.png"/>
            <wp:cNvGraphicFramePr>
              <a:graphicFrameLocks noChangeAspect="1"/>
            </wp:cNvGraphicFramePr>
            <a:graphic>
              <a:graphicData uri="http://schemas.openxmlformats.org/drawingml/2006/picture">
                <pic:pic>
                  <pic:nvPicPr>
                    <pic:cNvPr id="808" name="image489.png"/>
                    <pic:cNvPicPr/>
                  </pic:nvPicPr>
                  <pic:blipFill>
                    <a:blip r:embed="rId676" cstate="print"/>
                    <a:stretch>
                      <a:fillRect/>
                    </a:stretch>
                  </pic:blipFill>
                  <pic:spPr>
                    <a:xfrm>
                      <a:off x="0" y="0"/>
                      <a:ext cx="1695488" cy="409575"/>
                    </a:xfrm>
                    <a:prstGeom prst="rect">
                      <a:avLst/>
                    </a:prstGeom>
                  </pic:spPr>
                </pic:pic>
              </a:graphicData>
            </a:graphic>
          </wp:anchor>
        </w:drawing>
      </w:r>
    </w:p>
    <w:p>
      <w:pPr>
        <w:spacing w:before="86"/>
        <w:ind w:left="1904" w:right="1817" w:firstLine="0"/>
        <w:jc w:val="center"/>
        <w:rPr>
          <w:b/>
          <w:sz w:val="16"/>
        </w:rPr>
      </w:pPr>
      <w:bookmarkStart w:name="_bookmark498" w:id="668"/>
      <w:bookmarkEnd w:id="668"/>
      <w:r>
        <w:rPr/>
      </w:r>
      <w:r>
        <w:rPr>
          <w:b/>
          <w:sz w:val="16"/>
        </w:rPr>
        <w:t>Long</w:t>
      </w:r>
      <w:r>
        <w:rPr>
          <w:b/>
          <w:spacing w:val="-2"/>
          <w:sz w:val="16"/>
        </w:rPr>
        <w:t> </w:t>
      </w:r>
      <w:r>
        <w:rPr>
          <w:b/>
          <w:sz w:val="16"/>
        </w:rPr>
        <w:t>(3000ms)</w:t>
      </w:r>
    </w:p>
    <w:p>
      <w:pPr>
        <w:spacing w:after="0"/>
        <w:jc w:val="center"/>
        <w:rPr>
          <w:sz w:val="16"/>
        </w:rPr>
        <w:sectPr>
          <w:type w:val="continuous"/>
          <w:pgSz w:w="12240" w:h="15840"/>
          <w:pgMar w:top="1220" w:bottom="280" w:left="460" w:right="120"/>
          <w:cols w:num="2" w:equalWidth="0">
            <w:col w:w="3886" w:space="2838"/>
            <w:col w:w="4936"/>
          </w:cols>
        </w:sectPr>
      </w:pPr>
    </w:p>
    <w:p>
      <w:pPr>
        <w:pStyle w:val="BodyText"/>
        <w:spacing w:before="1" w:after="1"/>
        <w:rPr>
          <w:b/>
          <w:sz w:val="13"/>
        </w:rPr>
      </w:pPr>
    </w:p>
    <w:p>
      <w:pPr>
        <w:pStyle w:val="BodyText"/>
        <w:ind w:left="1174"/>
        <w:rPr>
          <w:sz w:val="20"/>
        </w:rPr>
      </w:pPr>
      <w:r>
        <w:rPr>
          <w:sz w:val="20"/>
        </w:rPr>
        <w:drawing>
          <wp:inline distT="0" distB="0" distL="0" distR="0">
            <wp:extent cx="1695488" cy="409575"/>
            <wp:effectExtent l="0" t="0" r="0" b="0"/>
            <wp:docPr id="809" name="image490.png"/>
            <wp:cNvGraphicFramePr>
              <a:graphicFrameLocks noChangeAspect="1"/>
            </wp:cNvGraphicFramePr>
            <a:graphic>
              <a:graphicData uri="http://schemas.openxmlformats.org/drawingml/2006/picture">
                <pic:pic>
                  <pic:nvPicPr>
                    <pic:cNvPr id="810" name="image490.png"/>
                    <pic:cNvPicPr/>
                  </pic:nvPicPr>
                  <pic:blipFill>
                    <a:blip r:embed="rId677" cstate="print"/>
                    <a:stretch>
                      <a:fillRect/>
                    </a:stretch>
                  </pic:blipFill>
                  <pic:spPr>
                    <a:xfrm>
                      <a:off x="0" y="0"/>
                      <a:ext cx="1695488" cy="409575"/>
                    </a:xfrm>
                    <a:prstGeom prst="rect">
                      <a:avLst/>
                    </a:prstGeom>
                  </pic:spPr>
                </pic:pic>
              </a:graphicData>
            </a:graphic>
          </wp:inline>
        </w:drawing>
      </w:r>
      <w:r>
        <w:rPr>
          <w:sz w:val="20"/>
        </w:rPr>
      </w:r>
    </w:p>
    <w:p>
      <w:pPr>
        <w:spacing w:before="83"/>
        <w:ind w:left="1726" w:right="0" w:firstLine="0"/>
        <w:jc w:val="left"/>
        <w:rPr>
          <w:b/>
          <w:sz w:val="16"/>
        </w:rPr>
      </w:pPr>
      <w:bookmarkStart w:name="_bookmark499" w:id="669"/>
      <w:bookmarkEnd w:id="669"/>
      <w:r>
        <w:rPr/>
      </w:r>
      <w:r>
        <w:rPr>
          <w:b/>
          <w:sz w:val="16"/>
        </w:rPr>
        <w:t>Extra Long (4000ms)</w:t>
      </w:r>
    </w:p>
    <w:p>
      <w:pPr>
        <w:pStyle w:val="BodyText"/>
        <w:spacing w:before="5"/>
        <w:rPr>
          <w:b/>
          <w:sz w:val="22"/>
        </w:rPr>
      </w:pPr>
    </w:p>
    <w:p>
      <w:pPr>
        <w:pStyle w:val="Heading2"/>
        <w:spacing w:before="1"/>
        <w:jc w:val="both"/>
        <w:rPr>
          <w:i/>
        </w:rPr>
      </w:pPr>
      <w:bookmarkStart w:name="Character Activation Mode" w:id="670"/>
      <w:bookmarkEnd w:id="670"/>
      <w:r>
        <w:rPr>
          <w:b w:val="0"/>
          <w:i w:val="0"/>
        </w:rPr>
      </w:r>
      <w:bookmarkStart w:name="_bookmark500" w:id="671"/>
      <w:bookmarkEnd w:id="671"/>
      <w:r>
        <w:rPr>
          <w:b w:val="0"/>
          <w:i w:val="0"/>
        </w:rPr>
      </w:r>
      <w:bookmarkStart w:name="_bookmark501" w:id="672"/>
      <w:bookmarkEnd w:id="672"/>
      <w:r>
        <w:rPr>
          <w:b w:val="0"/>
          <w:i w:val="0"/>
        </w:rPr>
      </w:r>
      <w:r>
        <w:rPr>
          <w:i/>
        </w:rPr>
        <w:t>Character Activation Mode</w:t>
      </w:r>
    </w:p>
    <w:p>
      <w:pPr>
        <w:pStyle w:val="BodyText"/>
        <w:spacing w:line="254" w:lineRule="auto" w:before="154"/>
        <w:ind w:left="644" w:right="960"/>
        <w:jc w:val="both"/>
        <w:rPr>
          <w:i/>
        </w:rPr>
      </w:pPr>
      <w:r>
        <w:rPr>
          <w:spacing w:val="-9"/>
        </w:rPr>
        <w:t>You</w:t>
      </w:r>
      <w:r>
        <w:rPr>
          <w:spacing w:val="-7"/>
        </w:rPr>
        <w:t> </w:t>
      </w:r>
      <w:r>
        <w:rPr/>
        <w:t>may</w:t>
      </w:r>
      <w:r>
        <w:rPr>
          <w:spacing w:val="-6"/>
        </w:rPr>
        <w:t> </w:t>
      </w:r>
      <w:r>
        <w:rPr/>
        <w:t>use</w:t>
      </w:r>
      <w:r>
        <w:rPr>
          <w:spacing w:val="-7"/>
        </w:rPr>
        <w:t> </w:t>
      </w:r>
      <w:r>
        <w:rPr/>
        <w:t>a</w:t>
      </w:r>
      <w:r>
        <w:rPr>
          <w:spacing w:val="-6"/>
        </w:rPr>
        <w:t> </w:t>
      </w:r>
      <w:r>
        <w:rPr/>
        <w:t>character</w:t>
      </w:r>
      <w:r>
        <w:rPr>
          <w:spacing w:val="-7"/>
        </w:rPr>
        <w:t> </w:t>
      </w:r>
      <w:r>
        <w:rPr/>
        <w:t>sent</w:t>
      </w:r>
      <w:r>
        <w:rPr>
          <w:spacing w:val="-6"/>
        </w:rPr>
        <w:t> </w:t>
      </w:r>
      <w:r>
        <w:rPr/>
        <w:t>from</w:t>
      </w:r>
      <w:r>
        <w:rPr>
          <w:spacing w:val="-7"/>
        </w:rPr>
        <w:t> </w:t>
      </w:r>
      <w:r>
        <w:rPr/>
        <w:t>the</w:t>
      </w:r>
      <w:r>
        <w:rPr>
          <w:spacing w:val="-6"/>
        </w:rPr>
        <w:t> </w:t>
      </w:r>
      <w:r>
        <w:rPr/>
        <w:t>host</w:t>
      </w:r>
      <w:r>
        <w:rPr>
          <w:spacing w:val="-7"/>
        </w:rPr>
        <w:t> </w:t>
      </w:r>
      <w:r>
        <w:rPr/>
        <w:t>to</w:t>
      </w:r>
      <w:r>
        <w:rPr>
          <w:spacing w:val="-7"/>
        </w:rPr>
        <w:t> </w:t>
      </w:r>
      <w:r>
        <w:rPr/>
        <w:t>trigger</w:t>
      </w:r>
      <w:r>
        <w:rPr>
          <w:spacing w:val="-8"/>
        </w:rPr>
        <w:t> </w:t>
      </w:r>
      <w:r>
        <w:rPr/>
        <w:t>the</w:t>
      </w:r>
      <w:r>
        <w:rPr>
          <w:spacing w:val="-7"/>
        </w:rPr>
        <w:t> </w:t>
      </w:r>
      <w:r>
        <w:rPr/>
        <w:t>scanner</w:t>
      </w:r>
      <w:r>
        <w:rPr>
          <w:spacing w:val="-8"/>
        </w:rPr>
        <w:t> </w:t>
      </w:r>
      <w:r>
        <w:rPr/>
        <w:t>to</w:t>
      </w:r>
      <w:r>
        <w:rPr>
          <w:spacing w:val="-7"/>
        </w:rPr>
        <w:t> </w:t>
      </w:r>
      <w:r>
        <w:rPr/>
        <w:t>begin</w:t>
      </w:r>
      <w:r>
        <w:rPr>
          <w:spacing w:val="-8"/>
        </w:rPr>
        <w:t> </w:t>
      </w:r>
      <w:r>
        <w:rPr/>
        <w:t>scanning.</w:t>
      </w:r>
      <w:r>
        <w:rPr>
          <w:spacing w:val="37"/>
        </w:rPr>
        <w:t> </w:t>
      </w:r>
      <w:r>
        <w:rPr/>
        <w:t>When</w:t>
      </w:r>
      <w:r>
        <w:rPr>
          <w:spacing w:val="-8"/>
        </w:rPr>
        <w:t> </w:t>
      </w:r>
      <w:r>
        <w:rPr/>
        <w:t>the</w:t>
      </w:r>
      <w:r>
        <w:rPr>
          <w:spacing w:val="-7"/>
        </w:rPr>
        <w:t> </w:t>
      </w:r>
      <w:r>
        <w:rPr/>
        <w:t>activation</w:t>
      </w:r>
      <w:r>
        <w:rPr>
          <w:spacing w:val="-7"/>
        </w:rPr>
        <w:t> </w:t>
      </w:r>
      <w:r>
        <w:rPr/>
        <w:t>character</w:t>
      </w:r>
      <w:r>
        <w:rPr>
          <w:spacing w:val="-6"/>
        </w:rPr>
        <w:t> </w:t>
      </w:r>
      <w:r>
        <w:rPr/>
        <w:t>is</w:t>
      </w:r>
      <w:r>
        <w:rPr>
          <w:spacing w:val="-7"/>
        </w:rPr>
        <w:t> </w:t>
      </w:r>
      <w:r>
        <w:rPr/>
        <w:t>received, the</w:t>
      </w:r>
      <w:r>
        <w:rPr>
          <w:spacing w:val="-8"/>
        </w:rPr>
        <w:t> </w:t>
      </w:r>
      <w:r>
        <w:rPr/>
        <w:t>scanner</w:t>
      </w:r>
      <w:r>
        <w:rPr>
          <w:spacing w:val="-8"/>
        </w:rPr>
        <w:t> </w:t>
      </w:r>
      <w:r>
        <w:rPr/>
        <w:t>continues</w:t>
      </w:r>
      <w:r>
        <w:rPr>
          <w:spacing w:val="-8"/>
        </w:rPr>
        <w:t> </w:t>
      </w:r>
      <w:r>
        <w:rPr/>
        <w:t>scanning</w:t>
      </w:r>
      <w:r>
        <w:rPr>
          <w:spacing w:val="-8"/>
        </w:rPr>
        <w:t> </w:t>
      </w:r>
      <w:r>
        <w:rPr/>
        <w:t>until</w:t>
      </w:r>
      <w:r>
        <w:rPr>
          <w:spacing w:val="-8"/>
        </w:rPr>
        <w:t> </w:t>
      </w:r>
      <w:r>
        <w:rPr/>
        <w:t>either</w:t>
      </w:r>
      <w:r>
        <w:rPr>
          <w:spacing w:val="-8"/>
        </w:rPr>
        <w:t> </w:t>
      </w:r>
      <w:r>
        <w:rPr/>
        <w:t>the</w:t>
      </w:r>
      <w:r>
        <w:rPr>
          <w:spacing w:val="-7"/>
        </w:rPr>
        <w:t> </w:t>
      </w:r>
      <w:hyperlink w:history="true" w:anchor="_bookmark507">
        <w:r>
          <w:rPr>
            <w:color w:val="0000FF"/>
          </w:rPr>
          <w:t>Character</w:t>
        </w:r>
        <w:r>
          <w:rPr>
            <w:color w:val="0000FF"/>
            <w:spacing w:val="-8"/>
          </w:rPr>
          <w:t> </w:t>
        </w:r>
        <w:r>
          <w:rPr>
            <w:color w:val="0000FF"/>
          </w:rPr>
          <w:t>Activation</w:t>
        </w:r>
        <w:r>
          <w:rPr>
            <w:color w:val="0000FF"/>
            <w:spacing w:val="-8"/>
          </w:rPr>
          <w:t> </w:t>
        </w:r>
        <w:r>
          <w:rPr>
            <w:color w:val="0000FF"/>
          </w:rPr>
          <w:t>Timeout</w:t>
        </w:r>
        <w:r>
          <w:rPr>
            <w:color w:val="0000FF"/>
            <w:spacing w:val="-2"/>
          </w:rPr>
          <w:t> </w:t>
        </w:r>
        <w:r>
          <w:rPr/>
          <w:t>(page</w:t>
        </w:r>
        <w:r>
          <w:rPr>
            <w:spacing w:val="-8"/>
          </w:rPr>
          <w:t> </w:t>
        </w:r>
        <w:r>
          <w:rPr/>
          <w:t>4-14),</w:t>
        </w:r>
        <w:r>
          <w:rPr>
            <w:spacing w:val="-7"/>
          </w:rPr>
          <w:t> </w:t>
        </w:r>
      </w:hyperlink>
      <w:r>
        <w:rPr/>
        <w:t>the</w:t>
      </w:r>
      <w:r>
        <w:rPr>
          <w:spacing w:val="-8"/>
        </w:rPr>
        <w:t> </w:t>
      </w:r>
      <w:r>
        <w:rPr/>
        <w:t>deactivation</w:t>
      </w:r>
      <w:r>
        <w:rPr>
          <w:spacing w:val="-8"/>
        </w:rPr>
        <w:t> </w:t>
      </w:r>
      <w:r>
        <w:rPr/>
        <w:t>character</w:t>
      </w:r>
      <w:r>
        <w:rPr>
          <w:spacing w:val="-8"/>
        </w:rPr>
        <w:t> </w:t>
      </w:r>
      <w:r>
        <w:rPr/>
        <w:t>is</w:t>
      </w:r>
      <w:r>
        <w:rPr>
          <w:spacing w:val="-8"/>
        </w:rPr>
        <w:t> </w:t>
      </w:r>
      <w:r>
        <w:rPr/>
        <w:t>received </w:t>
      </w:r>
      <w:hyperlink w:history="true" w:anchor="_bookmark511">
        <w:r>
          <w:rPr/>
          <w:t>(see </w:t>
        </w:r>
        <w:r>
          <w:rPr>
            <w:color w:val="0000FF"/>
          </w:rPr>
          <w:t>Deactivation Character </w:t>
        </w:r>
        <w:r>
          <w:rPr/>
          <w:t>on page 4-15), </w:t>
        </w:r>
      </w:hyperlink>
      <w:r>
        <w:rPr/>
        <w:t>or a bar code is transmitted. Scan the following </w:t>
      </w:r>
      <w:r>
        <w:rPr>
          <w:b/>
        </w:rPr>
        <w:t>On </w:t>
      </w:r>
      <w:r>
        <w:rPr/>
        <w:t>bar code to use character acti- vation, then use Activation Character (following) to select the character you will send from the host to start scanning. </w:t>
      </w:r>
      <w:r>
        <w:rPr>
          <w:i/>
        </w:rPr>
        <w:t>Default</w:t>
      </w:r>
      <w:r>
        <w:rPr>
          <w:i/>
          <w:spacing w:val="-11"/>
        </w:rPr>
        <w:t> </w:t>
      </w:r>
      <w:r>
        <w:rPr>
          <w:i/>
        </w:rPr>
        <w:t>=</w:t>
      </w:r>
    </w:p>
    <w:p>
      <w:pPr>
        <w:spacing w:before="42"/>
        <w:ind w:left="644" w:right="0" w:firstLine="0"/>
        <w:jc w:val="left"/>
        <w:rPr>
          <w:i/>
          <w:sz w:val="18"/>
        </w:rPr>
      </w:pPr>
      <w:r>
        <w:rPr>
          <w:i/>
          <w:sz w:val="18"/>
        </w:rPr>
        <w:t>Off.</w:t>
      </w:r>
    </w:p>
    <w:p>
      <w:pPr>
        <w:pStyle w:val="BodyText"/>
        <w:spacing w:before="11"/>
        <w:rPr>
          <w:i/>
          <w:sz w:val="15"/>
        </w:rPr>
      </w:pPr>
      <w:r>
        <w:rPr/>
        <w:drawing>
          <wp:anchor distT="0" distB="0" distL="0" distR="0" allowOverlap="1" layoutInCell="1" locked="0" behindDoc="0" simplePos="0" relativeHeight="541">
            <wp:simplePos x="0" y="0"/>
            <wp:positionH relativeFrom="page">
              <wp:posOffset>827523</wp:posOffset>
            </wp:positionH>
            <wp:positionV relativeFrom="paragraph">
              <wp:posOffset>141513</wp:posOffset>
            </wp:positionV>
            <wp:extent cx="1380996" cy="409575"/>
            <wp:effectExtent l="0" t="0" r="0" b="0"/>
            <wp:wrapTopAndBottom/>
            <wp:docPr id="811" name="image491.png"/>
            <wp:cNvGraphicFramePr>
              <a:graphicFrameLocks noChangeAspect="1"/>
            </wp:cNvGraphicFramePr>
            <a:graphic>
              <a:graphicData uri="http://schemas.openxmlformats.org/drawingml/2006/picture">
                <pic:pic>
                  <pic:nvPicPr>
                    <pic:cNvPr id="812" name="image491.png"/>
                    <pic:cNvPicPr/>
                  </pic:nvPicPr>
                  <pic:blipFill>
                    <a:blip r:embed="rId678" cstate="print"/>
                    <a:stretch>
                      <a:fillRect/>
                    </a:stretch>
                  </pic:blipFill>
                  <pic:spPr>
                    <a:xfrm>
                      <a:off x="0" y="0"/>
                      <a:ext cx="1380996" cy="409575"/>
                    </a:xfrm>
                    <a:prstGeom prst="rect">
                      <a:avLst/>
                    </a:prstGeom>
                  </pic:spPr>
                </pic:pic>
              </a:graphicData>
            </a:graphic>
          </wp:anchor>
        </w:drawing>
      </w:r>
    </w:p>
    <w:p>
      <w:pPr>
        <w:spacing w:before="48" w:after="131"/>
        <w:ind w:left="1737" w:right="0" w:firstLine="0"/>
        <w:jc w:val="left"/>
        <w:rPr>
          <w:b/>
          <w:sz w:val="16"/>
        </w:rPr>
      </w:pPr>
      <w:r>
        <w:rPr>
          <w:b/>
          <w:sz w:val="16"/>
        </w:rPr>
        <w:t>* Off</w:t>
      </w:r>
    </w:p>
    <w:p>
      <w:pPr>
        <w:pStyle w:val="BodyText"/>
        <w:ind w:left="8389"/>
        <w:rPr>
          <w:sz w:val="20"/>
        </w:rPr>
      </w:pPr>
      <w:r>
        <w:rPr>
          <w:sz w:val="20"/>
        </w:rPr>
        <w:drawing>
          <wp:inline distT="0" distB="0" distL="0" distR="0">
            <wp:extent cx="1381308" cy="409575"/>
            <wp:effectExtent l="0" t="0" r="0" b="0"/>
            <wp:docPr id="813" name="image492.png"/>
            <wp:cNvGraphicFramePr>
              <a:graphicFrameLocks noChangeAspect="1"/>
            </wp:cNvGraphicFramePr>
            <a:graphic>
              <a:graphicData uri="http://schemas.openxmlformats.org/drawingml/2006/picture">
                <pic:pic>
                  <pic:nvPicPr>
                    <pic:cNvPr id="814" name="image492.png"/>
                    <pic:cNvPicPr/>
                  </pic:nvPicPr>
                  <pic:blipFill>
                    <a:blip r:embed="rId679" cstate="print"/>
                    <a:stretch>
                      <a:fillRect/>
                    </a:stretch>
                  </pic:blipFill>
                  <pic:spPr>
                    <a:xfrm>
                      <a:off x="0" y="0"/>
                      <a:ext cx="1381308" cy="409575"/>
                    </a:xfrm>
                    <a:prstGeom prst="rect">
                      <a:avLst/>
                    </a:prstGeom>
                  </pic:spPr>
                </pic:pic>
              </a:graphicData>
            </a:graphic>
          </wp:inline>
        </w:drawing>
      </w:r>
      <w:r>
        <w:rPr>
          <w:sz w:val="20"/>
        </w:rPr>
      </w:r>
    </w:p>
    <w:p>
      <w:pPr>
        <w:spacing w:before="77"/>
        <w:ind w:left="679" w:right="2070" w:firstLine="0"/>
        <w:jc w:val="right"/>
        <w:rPr>
          <w:b/>
          <w:sz w:val="16"/>
        </w:rPr>
      </w:pPr>
      <w:r>
        <w:rPr>
          <w:b/>
          <w:sz w:val="16"/>
        </w:rPr>
        <w:t>On</w:t>
      </w:r>
    </w:p>
    <w:p>
      <w:pPr>
        <w:pStyle w:val="BodyText"/>
        <w:spacing w:before="9"/>
        <w:rPr>
          <w:b/>
        </w:rPr>
      </w:pPr>
    </w:p>
    <w:p>
      <w:pPr>
        <w:pStyle w:val="Heading3"/>
        <w:spacing w:before="111"/>
        <w:rPr>
          <w:i/>
        </w:rPr>
      </w:pPr>
      <w:bookmarkStart w:name="Activation Character" w:id="673"/>
      <w:bookmarkEnd w:id="673"/>
      <w:r>
        <w:rPr>
          <w:b w:val="0"/>
          <w:i w:val="0"/>
        </w:rPr>
      </w:r>
      <w:bookmarkStart w:name="_bookmark502" w:id="674"/>
      <w:bookmarkEnd w:id="674"/>
      <w:r>
        <w:rPr>
          <w:b w:val="0"/>
          <w:i w:val="0"/>
        </w:rPr>
      </w:r>
      <w:r>
        <w:rPr>
          <w:i/>
        </w:rPr>
        <w:t>Activation Character</w:t>
      </w:r>
    </w:p>
    <w:p>
      <w:pPr>
        <w:pStyle w:val="BodyText"/>
        <w:spacing w:line="254" w:lineRule="auto" w:before="110"/>
        <w:ind w:left="1004" w:right="960" w:hanging="1"/>
        <w:rPr>
          <w:i/>
        </w:rPr>
      </w:pPr>
      <w:r>
        <w:rPr/>
        <w:t>This sets the character used to trigger scanning when using Character Activation Mode. On the </w:t>
      </w:r>
      <w:hyperlink w:history="true" w:anchor="_bookmark1029">
        <w:r>
          <w:rPr>
            <w:color w:val="0000FF"/>
          </w:rPr>
          <w:t>ASCII Conversion Chart</w:t>
        </w:r>
      </w:hyperlink>
      <w:r>
        <w:rPr>
          <w:color w:val="0000FF"/>
        </w:rPr>
        <w:t> </w:t>
      </w:r>
      <w:hyperlink w:history="true" w:anchor="_bookmark1029">
        <w:r>
          <w:rPr>
            <w:color w:val="0000FF"/>
          </w:rPr>
          <w:t>(Code Page 1252)</w:t>
        </w:r>
        <w:r>
          <w:rPr/>
          <w:t>, page A-3, </w:t>
        </w:r>
      </w:hyperlink>
      <w:r>
        <w:rPr/>
        <w:t>find the hex value that represents the character you want to use to trigger scanning. Scan the following bar code, then use the </w:t>
      </w:r>
      <w:hyperlink w:history="true" w:anchor="_bookmark1038">
        <w:r>
          <w:rPr>
            <w:color w:val="0000FF"/>
          </w:rPr>
          <w:t>Programming Chart </w:t>
        </w:r>
      </w:hyperlink>
      <w:r>
        <w:rPr/>
        <w:t>to read the alphanumeric combination that represents that ASCII character. Scan </w:t>
      </w:r>
      <w:r>
        <w:rPr>
          <w:b/>
        </w:rPr>
        <w:t>Save </w:t>
      </w:r>
      <w:r>
        <w:rPr/>
        <w:t>to finish</w:t>
      </w:r>
      <w:r>
        <w:rPr>
          <w:b/>
        </w:rPr>
        <w:t>. </w:t>
      </w:r>
      <w:r>
        <w:rPr>
          <w:i/>
        </w:rPr>
        <w:t>Default = 12 [DC2].</w:t>
      </w:r>
    </w:p>
    <w:p>
      <w:pPr>
        <w:pStyle w:val="BodyText"/>
        <w:spacing w:before="2"/>
        <w:rPr>
          <w:i/>
          <w:sz w:val="20"/>
        </w:rPr>
      </w:pPr>
      <w:r>
        <w:rPr/>
        <w:drawing>
          <wp:anchor distT="0" distB="0" distL="0" distR="0" allowOverlap="1" layoutInCell="1" locked="0" behindDoc="0" simplePos="0" relativeHeight="542">
            <wp:simplePos x="0" y="0"/>
            <wp:positionH relativeFrom="page">
              <wp:posOffset>3264009</wp:posOffset>
            </wp:positionH>
            <wp:positionV relativeFrom="paragraph">
              <wp:posOffset>172574</wp:posOffset>
            </wp:positionV>
            <wp:extent cx="1276271" cy="409575"/>
            <wp:effectExtent l="0" t="0" r="0" b="0"/>
            <wp:wrapTopAndBottom/>
            <wp:docPr id="815" name="image493.png"/>
            <wp:cNvGraphicFramePr>
              <a:graphicFrameLocks noChangeAspect="1"/>
            </wp:cNvGraphicFramePr>
            <a:graphic>
              <a:graphicData uri="http://schemas.openxmlformats.org/drawingml/2006/picture">
                <pic:pic>
                  <pic:nvPicPr>
                    <pic:cNvPr id="816" name="image493.png"/>
                    <pic:cNvPicPr/>
                  </pic:nvPicPr>
                  <pic:blipFill>
                    <a:blip r:embed="rId680" cstate="print"/>
                    <a:stretch>
                      <a:fillRect/>
                    </a:stretch>
                  </pic:blipFill>
                  <pic:spPr>
                    <a:xfrm>
                      <a:off x="0" y="0"/>
                      <a:ext cx="1276271" cy="409575"/>
                    </a:xfrm>
                    <a:prstGeom prst="rect">
                      <a:avLst/>
                    </a:prstGeom>
                  </pic:spPr>
                </pic:pic>
              </a:graphicData>
            </a:graphic>
          </wp:anchor>
        </w:drawing>
      </w:r>
    </w:p>
    <w:p>
      <w:pPr>
        <w:spacing w:before="48"/>
        <w:ind w:left="654" w:right="951" w:firstLine="0"/>
        <w:jc w:val="center"/>
        <w:rPr>
          <w:b/>
          <w:sz w:val="16"/>
        </w:rPr>
      </w:pPr>
      <w:bookmarkStart w:name="_bookmark503" w:id="675"/>
      <w:bookmarkEnd w:id="675"/>
      <w:r>
        <w:rPr/>
      </w:r>
      <w:r>
        <w:rPr>
          <w:b/>
          <w:sz w:val="16"/>
        </w:rPr>
        <w:t>Activation Character</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4"/>
        </w:rPr>
      </w:pPr>
      <w:r>
        <w:rPr/>
        <w:pict>
          <v:shape style="position:absolute;margin-left:54.935001pt;margin-top:10.081592pt;width:506.65pt;height:.550pt;mso-position-horizontal-relative:page;mso-position-vertical-relative:paragraph;z-index:-15450624;mso-wrap-distance-left:0;mso-wrap-distance-right:0" coordorigin="1099,202" coordsize="10133,11" path="m1104,202l1099,202,1099,212,1104,212,1104,202xm11231,202l1104,202,1104,212,11231,212,11231,202xe" filled="true" fillcolor="#000000" stroked="false">
            <v:path arrowok="t"/>
            <v:fill type="solid"/>
            <w10:wrap type="topAndBottom"/>
          </v:shape>
        </w:pict>
      </w:r>
    </w:p>
    <w:p>
      <w:pPr>
        <w:pStyle w:val="Heading8"/>
        <w:ind w:right="985"/>
        <w:rPr>
          <w:i/>
        </w:rPr>
      </w:pPr>
      <w:r>
        <w:rPr>
          <w:i/>
        </w:rPr>
        <w:t>4 - 13</w:t>
      </w:r>
    </w:p>
    <w:p>
      <w:pPr>
        <w:spacing w:after="0"/>
        <w:sectPr>
          <w:type w:val="continuous"/>
          <w:pgSz w:w="12240" w:h="15840"/>
          <w:pgMar w:top="1220" w:bottom="280" w:left="460" w:right="120"/>
        </w:sectPr>
      </w:pPr>
    </w:p>
    <w:p>
      <w:pPr>
        <w:pStyle w:val="BodyText"/>
        <w:rPr>
          <w:i/>
          <w:sz w:val="20"/>
        </w:rPr>
      </w:pPr>
    </w:p>
    <w:p>
      <w:pPr>
        <w:pStyle w:val="BodyText"/>
        <w:rPr>
          <w:i/>
          <w:sz w:val="23"/>
        </w:rPr>
      </w:pPr>
    </w:p>
    <w:p>
      <w:pPr>
        <w:pStyle w:val="Heading3"/>
        <w:rPr>
          <w:i/>
        </w:rPr>
      </w:pPr>
      <w:bookmarkStart w:name="End Character Activation After Good Read" w:id="676"/>
      <w:bookmarkEnd w:id="676"/>
      <w:r>
        <w:rPr>
          <w:b w:val="0"/>
          <w:i w:val="0"/>
        </w:rPr>
      </w:r>
      <w:bookmarkStart w:name="_bookmark504" w:id="677"/>
      <w:bookmarkEnd w:id="677"/>
      <w:r>
        <w:rPr>
          <w:b w:val="0"/>
          <w:i w:val="0"/>
        </w:rPr>
      </w:r>
      <w:r>
        <w:rPr>
          <w:i/>
        </w:rPr>
        <w:t>End Character Activation After Good Read</w:t>
      </w:r>
    </w:p>
    <w:p>
      <w:pPr>
        <w:spacing w:line="254" w:lineRule="auto" w:before="110"/>
        <w:ind w:left="1004" w:right="960" w:firstLine="0"/>
        <w:jc w:val="left"/>
        <w:rPr>
          <w:sz w:val="18"/>
        </w:rPr>
      </w:pPr>
      <w:r>
        <w:rPr>
          <w:sz w:val="18"/>
        </w:rPr>
        <w:t>After a bar code is successfully detected and read from the scanner, the illumination can be programmed either to remain on and scanning, or to turn off. When </w:t>
      </w:r>
      <w:r>
        <w:rPr>
          <w:b/>
          <w:sz w:val="18"/>
        </w:rPr>
        <w:t>End Character Activation After Good Read </w:t>
      </w:r>
      <w:r>
        <w:rPr>
          <w:sz w:val="18"/>
        </w:rPr>
        <w:t>is enabled, the illumination turns off and stops scanning after a good read. If you scan </w:t>
      </w:r>
      <w:r>
        <w:rPr>
          <w:b/>
          <w:sz w:val="18"/>
        </w:rPr>
        <w:t>Do Not End Character Activation After Good Read</w:t>
      </w:r>
      <w:r>
        <w:rPr>
          <w:sz w:val="18"/>
        </w:rPr>
        <w:t>, the illumination</w:t>
      </w:r>
    </w:p>
    <w:p>
      <w:pPr>
        <w:spacing w:before="42"/>
        <w:ind w:left="1004" w:right="0" w:firstLine="0"/>
        <w:jc w:val="left"/>
        <w:rPr>
          <w:i/>
          <w:sz w:val="18"/>
        </w:rPr>
      </w:pPr>
      <w:r>
        <w:rPr>
          <w:sz w:val="18"/>
        </w:rPr>
        <w:t>remains on after a good read. </w:t>
      </w:r>
      <w:r>
        <w:rPr>
          <w:i/>
          <w:sz w:val="18"/>
        </w:rPr>
        <w:t>Default = Do Not End Character Activation After Good Read.</w:t>
      </w:r>
    </w:p>
    <w:p>
      <w:pPr>
        <w:pStyle w:val="BodyText"/>
        <w:spacing w:before="11"/>
        <w:rPr>
          <w:i/>
          <w:sz w:val="15"/>
        </w:rPr>
      </w:pPr>
      <w:r>
        <w:rPr/>
        <w:drawing>
          <wp:anchor distT="0" distB="0" distL="0" distR="0" allowOverlap="1" layoutInCell="1" locked="0" behindDoc="0" simplePos="0" relativeHeight="544">
            <wp:simplePos x="0" y="0"/>
            <wp:positionH relativeFrom="page">
              <wp:posOffset>1037781</wp:posOffset>
            </wp:positionH>
            <wp:positionV relativeFrom="paragraph">
              <wp:posOffset>141426</wp:posOffset>
            </wp:positionV>
            <wp:extent cx="1381308" cy="409575"/>
            <wp:effectExtent l="0" t="0" r="0" b="0"/>
            <wp:wrapTopAndBottom/>
            <wp:docPr id="817" name="image494.png"/>
            <wp:cNvGraphicFramePr>
              <a:graphicFrameLocks noChangeAspect="1"/>
            </wp:cNvGraphicFramePr>
            <a:graphic>
              <a:graphicData uri="http://schemas.openxmlformats.org/drawingml/2006/picture">
                <pic:pic>
                  <pic:nvPicPr>
                    <pic:cNvPr id="818" name="image494.png"/>
                    <pic:cNvPicPr/>
                  </pic:nvPicPr>
                  <pic:blipFill>
                    <a:blip r:embed="rId683" cstate="print"/>
                    <a:stretch>
                      <a:fillRect/>
                    </a:stretch>
                  </pic:blipFill>
                  <pic:spPr>
                    <a:xfrm>
                      <a:off x="0" y="0"/>
                      <a:ext cx="1381308" cy="409575"/>
                    </a:xfrm>
                    <a:prstGeom prst="rect">
                      <a:avLst/>
                    </a:prstGeom>
                  </pic:spPr>
                </pic:pic>
              </a:graphicData>
            </a:graphic>
          </wp:anchor>
        </w:drawing>
      </w:r>
    </w:p>
    <w:p>
      <w:pPr>
        <w:pStyle w:val="ListParagraph"/>
        <w:numPr>
          <w:ilvl w:val="0"/>
          <w:numId w:val="30"/>
        </w:numPr>
        <w:tabs>
          <w:tab w:pos="1479" w:val="left" w:leader="none"/>
        </w:tabs>
        <w:spacing w:line="208" w:lineRule="auto" w:before="67" w:after="109"/>
        <w:ind w:left="1211" w:right="8358" w:firstLine="159"/>
        <w:jc w:val="left"/>
        <w:rPr>
          <w:b/>
          <w:sz w:val="16"/>
        </w:rPr>
      </w:pPr>
      <w:bookmarkStart w:name="_bookmark505" w:id="678"/>
      <w:bookmarkEnd w:id="678"/>
      <w:r>
        <w:rPr>
          <w:b/>
          <w:sz w:val="16"/>
        </w:rPr>
        <w:t>Do</w:t>
      </w:r>
      <w:r>
        <w:rPr>
          <w:b/>
          <w:sz w:val="16"/>
        </w:rPr>
        <w:t> Not End Character Activation After Good</w:t>
      </w:r>
      <w:r>
        <w:rPr>
          <w:b/>
          <w:spacing w:val="-3"/>
          <w:sz w:val="16"/>
        </w:rPr>
        <w:t> </w:t>
      </w:r>
      <w:r>
        <w:rPr>
          <w:b/>
          <w:spacing w:val="-4"/>
          <w:sz w:val="16"/>
        </w:rPr>
        <w:t>Read</w:t>
      </w:r>
    </w:p>
    <w:p>
      <w:pPr>
        <w:pStyle w:val="BodyText"/>
        <w:ind w:left="8393"/>
        <w:rPr>
          <w:sz w:val="20"/>
        </w:rPr>
      </w:pPr>
      <w:r>
        <w:rPr>
          <w:sz w:val="20"/>
        </w:rPr>
        <w:drawing>
          <wp:inline distT="0" distB="0" distL="0" distR="0">
            <wp:extent cx="1381308" cy="409575"/>
            <wp:effectExtent l="0" t="0" r="0" b="0"/>
            <wp:docPr id="819" name="image495.png"/>
            <wp:cNvGraphicFramePr>
              <a:graphicFrameLocks noChangeAspect="1"/>
            </wp:cNvGraphicFramePr>
            <a:graphic>
              <a:graphicData uri="http://schemas.openxmlformats.org/drawingml/2006/picture">
                <pic:pic>
                  <pic:nvPicPr>
                    <pic:cNvPr id="820" name="image495.png"/>
                    <pic:cNvPicPr/>
                  </pic:nvPicPr>
                  <pic:blipFill>
                    <a:blip r:embed="rId684" cstate="print"/>
                    <a:stretch>
                      <a:fillRect/>
                    </a:stretch>
                  </pic:blipFill>
                  <pic:spPr>
                    <a:xfrm>
                      <a:off x="0" y="0"/>
                      <a:ext cx="1381308" cy="409575"/>
                    </a:xfrm>
                    <a:prstGeom prst="rect">
                      <a:avLst/>
                    </a:prstGeom>
                  </pic:spPr>
                </pic:pic>
              </a:graphicData>
            </a:graphic>
          </wp:inline>
        </w:drawing>
      </w:r>
      <w:r>
        <w:rPr>
          <w:sz w:val="20"/>
        </w:rPr>
      </w:r>
    </w:p>
    <w:p>
      <w:pPr>
        <w:spacing w:line="208" w:lineRule="auto" w:before="96"/>
        <w:ind w:left="9047" w:right="960" w:hanging="760"/>
        <w:jc w:val="left"/>
        <w:rPr>
          <w:b/>
          <w:sz w:val="16"/>
        </w:rPr>
      </w:pPr>
      <w:bookmarkStart w:name="_bookmark506" w:id="679"/>
      <w:bookmarkEnd w:id="679"/>
      <w:r>
        <w:rPr/>
      </w:r>
      <w:r>
        <w:rPr>
          <w:b/>
          <w:sz w:val="16"/>
        </w:rPr>
        <w:t>End Character Activation After Good Read</w:t>
      </w:r>
    </w:p>
    <w:p>
      <w:pPr>
        <w:pStyle w:val="BodyText"/>
        <w:spacing w:before="6"/>
        <w:rPr>
          <w:b/>
        </w:rPr>
      </w:pPr>
    </w:p>
    <w:p>
      <w:pPr>
        <w:pStyle w:val="Heading3"/>
        <w:spacing w:before="111"/>
        <w:rPr>
          <w:i/>
        </w:rPr>
      </w:pPr>
      <w:bookmarkStart w:name="Character Activation Timeout" w:id="680"/>
      <w:bookmarkEnd w:id="680"/>
      <w:r>
        <w:rPr>
          <w:b w:val="0"/>
          <w:i w:val="0"/>
        </w:rPr>
      </w:r>
      <w:bookmarkStart w:name="_bookmark507" w:id="681"/>
      <w:bookmarkEnd w:id="681"/>
      <w:r>
        <w:rPr>
          <w:b w:val="0"/>
          <w:i w:val="0"/>
        </w:rPr>
      </w:r>
      <w:r>
        <w:rPr>
          <w:i/>
        </w:rPr>
        <w:t>Character Activation Timeout</w:t>
      </w:r>
    </w:p>
    <w:p>
      <w:pPr>
        <w:pStyle w:val="BodyText"/>
        <w:spacing w:line="254" w:lineRule="auto" w:before="110"/>
        <w:ind w:left="1004" w:right="1070"/>
        <w:rPr>
          <w:i/>
        </w:rPr>
      </w:pPr>
      <w:r>
        <w:rPr/>
        <w:drawing>
          <wp:anchor distT="0" distB="0" distL="0" distR="0" allowOverlap="1" layoutInCell="1" locked="0" behindDoc="0" simplePos="0" relativeHeight="545">
            <wp:simplePos x="0" y="0"/>
            <wp:positionH relativeFrom="page">
              <wp:posOffset>3265088</wp:posOffset>
            </wp:positionH>
            <wp:positionV relativeFrom="paragraph">
              <wp:posOffset>713827</wp:posOffset>
            </wp:positionV>
            <wp:extent cx="1276271" cy="409575"/>
            <wp:effectExtent l="0" t="0" r="0" b="0"/>
            <wp:wrapTopAndBottom/>
            <wp:docPr id="821" name="image496.png"/>
            <wp:cNvGraphicFramePr>
              <a:graphicFrameLocks noChangeAspect="1"/>
            </wp:cNvGraphicFramePr>
            <a:graphic>
              <a:graphicData uri="http://schemas.openxmlformats.org/drawingml/2006/picture">
                <pic:pic>
                  <pic:nvPicPr>
                    <pic:cNvPr id="822" name="image496.png"/>
                    <pic:cNvPicPr/>
                  </pic:nvPicPr>
                  <pic:blipFill>
                    <a:blip r:embed="rId685" cstate="print"/>
                    <a:stretch>
                      <a:fillRect/>
                    </a:stretch>
                  </pic:blipFill>
                  <pic:spPr>
                    <a:xfrm>
                      <a:off x="0" y="0"/>
                      <a:ext cx="1276271" cy="409575"/>
                    </a:xfrm>
                    <a:prstGeom prst="rect">
                      <a:avLst/>
                    </a:prstGeom>
                  </pic:spPr>
                </pic:pic>
              </a:graphicData>
            </a:graphic>
          </wp:anchor>
        </w:drawing>
      </w:r>
      <w:r>
        <w:rPr/>
        <w:t>You can set a timeout for the length of time the illumination remains on and attempting to decode bar codes when using Character Activation Mode. Set the length (in milliseconds) for a timeout by scanning the following bar code, then setting the timeout (from 1-300,000 milliseconds) by scanning digits from the </w:t>
      </w:r>
      <w:hyperlink w:history="true" w:anchor="_bookmark1038">
        <w:r>
          <w:rPr>
            <w:color w:val="0000FF"/>
          </w:rPr>
          <w:t>Programming Chart </w:t>
        </w:r>
      </w:hyperlink>
      <w:r>
        <w:rPr/>
        <w:t>inside the back cover of this manual, then scanning </w:t>
      </w:r>
      <w:hyperlink w:history="true" w:anchor="_bookmark1039">
        <w:r>
          <w:rPr>
            <w:b/>
            <w:color w:val="0000FF"/>
          </w:rPr>
          <w:t>Save</w:t>
        </w:r>
      </w:hyperlink>
      <w:r>
        <w:rPr/>
        <w:t>. </w:t>
      </w:r>
      <w:r>
        <w:rPr>
          <w:i/>
        </w:rPr>
        <w:t>Default = 30,000 ms.</w:t>
      </w:r>
    </w:p>
    <w:p>
      <w:pPr>
        <w:spacing w:before="48"/>
        <w:ind w:left="655" w:right="951" w:firstLine="0"/>
        <w:jc w:val="center"/>
        <w:rPr>
          <w:b/>
          <w:sz w:val="16"/>
        </w:rPr>
      </w:pPr>
      <w:bookmarkStart w:name="_bookmark508" w:id="682"/>
      <w:bookmarkEnd w:id="682"/>
      <w:r>
        <w:rPr/>
      </w:r>
      <w:r>
        <w:rPr>
          <w:b/>
          <w:sz w:val="16"/>
        </w:rPr>
        <w:t>Character Activation Timeout</w:t>
      </w:r>
    </w:p>
    <w:p>
      <w:pPr>
        <w:pStyle w:val="BodyText"/>
        <w:spacing w:before="1"/>
        <w:rPr>
          <w:b/>
          <w:sz w:val="25"/>
        </w:rPr>
      </w:pPr>
    </w:p>
    <w:p>
      <w:pPr>
        <w:pStyle w:val="Heading2"/>
        <w:spacing w:before="112"/>
        <w:jc w:val="both"/>
        <w:rPr>
          <w:i/>
        </w:rPr>
      </w:pPr>
      <w:bookmarkStart w:name="Character Deactivation Mode" w:id="683"/>
      <w:bookmarkEnd w:id="683"/>
      <w:r>
        <w:rPr>
          <w:b w:val="0"/>
          <w:i w:val="0"/>
        </w:rPr>
      </w:r>
      <w:bookmarkStart w:name="_bookmark509" w:id="684"/>
      <w:bookmarkEnd w:id="684"/>
      <w:r>
        <w:rPr>
          <w:b w:val="0"/>
          <w:i w:val="0"/>
        </w:rPr>
      </w:r>
      <w:bookmarkStart w:name="_bookmark510" w:id="685"/>
      <w:bookmarkEnd w:id="685"/>
      <w:r>
        <w:rPr>
          <w:b w:val="0"/>
          <w:i w:val="0"/>
        </w:rPr>
      </w:r>
      <w:r>
        <w:rPr>
          <w:i/>
        </w:rPr>
        <w:t>Character Deactivation Mode</w:t>
      </w:r>
    </w:p>
    <w:p>
      <w:pPr>
        <w:pStyle w:val="BodyText"/>
        <w:spacing w:line="278" w:lineRule="auto" w:before="155"/>
        <w:ind w:left="644" w:right="987"/>
        <w:jc w:val="both"/>
        <w:rPr>
          <w:i/>
        </w:rPr>
      </w:pPr>
      <w:r>
        <w:rPr/>
        <w:t>If you </w:t>
      </w:r>
      <w:r>
        <w:rPr>
          <w:spacing w:val="-3"/>
        </w:rPr>
        <w:t>have </w:t>
      </w:r>
      <w:r>
        <w:rPr/>
        <w:t>sent a character from the host to trigger the scanner to begin scanning, you can also send a deactivation</w:t>
      </w:r>
      <w:r>
        <w:rPr>
          <w:spacing w:val="-30"/>
        </w:rPr>
        <w:t> </w:t>
      </w:r>
      <w:r>
        <w:rPr/>
        <w:t>character to stop scanning. Scan the following </w:t>
      </w:r>
      <w:r>
        <w:rPr>
          <w:b/>
        </w:rPr>
        <w:t>On </w:t>
      </w:r>
      <w:r>
        <w:rPr/>
        <w:t>bar code to use character deactivation, then use Deactivation Character (following) to select the character you will send from the host to terminate scanning. </w:t>
      </w:r>
      <w:r>
        <w:rPr>
          <w:i/>
        </w:rPr>
        <w:t>Default =</w:t>
      </w:r>
      <w:r>
        <w:rPr>
          <w:i/>
          <w:spacing w:val="-15"/>
        </w:rPr>
        <w:t> </w:t>
      </w:r>
      <w:r>
        <w:rPr>
          <w:i/>
        </w:rPr>
        <w:t>Off.</w:t>
      </w:r>
    </w:p>
    <w:p>
      <w:pPr>
        <w:pStyle w:val="BodyText"/>
        <w:rPr>
          <w:i/>
          <w:sz w:val="13"/>
        </w:rPr>
      </w:pPr>
      <w:r>
        <w:rPr/>
        <w:drawing>
          <wp:anchor distT="0" distB="0" distL="0" distR="0" allowOverlap="1" layoutInCell="1" locked="0" behindDoc="0" simplePos="0" relativeHeight="546">
            <wp:simplePos x="0" y="0"/>
            <wp:positionH relativeFrom="page">
              <wp:posOffset>827523</wp:posOffset>
            </wp:positionH>
            <wp:positionV relativeFrom="paragraph">
              <wp:posOffset>119867</wp:posOffset>
            </wp:positionV>
            <wp:extent cx="1380996" cy="409575"/>
            <wp:effectExtent l="0" t="0" r="0" b="0"/>
            <wp:wrapTopAndBottom/>
            <wp:docPr id="823" name="image497.png"/>
            <wp:cNvGraphicFramePr>
              <a:graphicFrameLocks noChangeAspect="1"/>
            </wp:cNvGraphicFramePr>
            <a:graphic>
              <a:graphicData uri="http://schemas.openxmlformats.org/drawingml/2006/picture">
                <pic:pic>
                  <pic:nvPicPr>
                    <pic:cNvPr id="824" name="image497.png"/>
                    <pic:cNvPicPr/>
                  </pic:nvPicPr>
                  <pic:blipFill>
                    <a:blip r:embed="rId686" cstate="print"/>
                    <a:stretch>
                      <a:fillRect/>
                    </a:stretch>
                  </pic:blipFill>
                  <pic:spPr>
                    <a:xfrm>
                      <a:off x="0" y="0"/>
                      <a:ext cx="1380996" cy="409575"/>
                    </a:xfrm>
                    <a:prstGeom prst="rect">
                      <a:avLst/>
                    </a:prstGeom>
                  </pic:spPr>
                </pic:pic>
              </a:graphicData>
            </a:graphic>
          </wp:anchor>
        </w:drawing>
      </w:r>
    </w:p>
    <w:p>
      <w:pPr>
        <w:spacing w:before="48" w:after="131"/>
        <w:ind w:left="1737" w:right="0" w:firstLine="0"/>
        <w:jc w:val="left"/>
        <w:rPr>
          <w:b/>
          <w:sz w:val="16"/>
        </w:rPr>
      </w:pPr>
      <w:r>
        <w:rPr>
          <w:b/>
          <w:sz w:val="16"/>
        </w:rPr>
        <w:t>* Off</w:t>
      </w:r>
    </w:p>
    <w:p>
      <w:pPr>
        <w:pStyle w:val="BodyText"/>
        <w:ind w:left="8389"/>
        <w:rPr>
          <w:sz w:val="20"/>
        </w:rPr>
      </w:pPr>
      <w:r>
        <w:rPr>
          <w:sz w:val="20"/>
        </w:rPr>
        <w:drawing>
          <wp:inline distT="0" distB="0" distL="0" distR="0">
            <wp:extent cx="1381308" cy="409575"/>
            <wp:effectExtent l="0" t="0" r="0" b="0"/>
            <wp:docPr id="825" name="image498.png"/>
            <wp:cNvGraphicFramePr>
              <a:graphicFrameLocks noChangeAspect="1"/>
            </wp:cNvGraphicFramePr>
            <a:graphic>
              <a:graphicData uri="http://schemas.openxmlformats.org/drawingml/2006/picture">
                <pic:pic>
                  <pic:nvPicPr>
                    <pic:cNvPr id="826" name="image498.png"/>
                    <pic:cNvPicPr/>
                  </pic:nvPicPr>
                  <pic:blipFill>
                    <a:blip r:embed="rId687" cstate="print"/>
                    <a:stretch>
                      <a:fillRect/>
                    </a:stretch>
                  </pic:blipFill>
                  <pic:spPr>
                    <a:xfrm>
                      <a:off x="0" y="0"/>
                      <a:ext cx="1381308" cy="409575"/>
                    </a:xfrm>
                    <a:prstGeom prst="rect">
                      <a:avLst/>
                    </a:prstGeom>
                  </pic:spPr>
                </pic:pic>
              </a:graphicData>
            </a:graphic>
          </wp:inline>
        </w:drawing>
      </w:r>
      <w:r>
        <w:rPr>
          <w:sz w:val="20"/>
        </w:rPr>
      </w:r>
    </w:p>
    <w:p>
      <w:pPr>
        <w:spacing w:before="77"/>
        <w:ind w:left="679" w:right="2070" w:firstLine="0"/>
        <w:jc w:val="right"/>
        <w:rPr>
          <w:b/>
          <w:sz w:val="16"/>
        </w:rPr>
      </w:pPr>
      <w:r>
        <w:rPr>
          <w:b/>
          <w:sz w:val="16"/>
        </w:rPr>
        <w:t>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0"/>
        </w:rPr>
      </w:pPr>
      <w:r>
        <w:rPr/>
        <w:pict>
          <v:shape style="position:absolute;margin-left:54.935001pt;margin-top:7.767498pt;width:506.65pt;height:.550pt;mso-position-horizontal-relative:page;mso-position-vertical-relative:paragraph;z-index:-15448576;mso-wrap-distance-left:0;mso-wrap-distance-right:0" coordorigin="1099,155" coordsize="10133,11" path="m1104,155l1099,155,1099,166,1104,166,1104,155xm11231,155l1104,155,1104,166,11231,166,11231,155xe" filled="true" fillcolor="#000000" stroked="false">
            <v:path arrowok="t"/>
            <v:fill type="solid"/>
            <w10:wrap type="topAndBottom"/>
          </v:shape>
        </w:pict>
      </w:r>
    </w:p>
    <w:p>
      <w:pPr>
        <w:pStyle w:val="Heading8"/>
        <w:ind w:left="627"/>
        <w:jc w:val="left"/>
        <w:rPr>
          <w:i/>
        </w:rPr>
      </w:pPr>
      <w:r>
        <w:rPr>
          <w:i/>
        </w:rPr>
        <w:t>4 - 14</w:t>
      </w:r>
    </w:p>
    <w:p>
      <w:pPr>
        <w:spacing w:after="0"/>
        <w:jc w:val="left"/>
        <w:sectPr>
          <w:headerReference w:type="default" r:id="rId681"/>
          <w:footerReference w:type="default" r:id="rId682"/>
          <w:pgSz w:w="12240" w:h="15840"/>
          <w:pgMar w:header="1218" w:footer="0" w:top="1400" w:bottom="280" w:left="460" w:right="120"/>
        </w:sectPr>
      </w:pPr>
    </w:p>
    <w:p>
      <w:pPr>
        <w:pStyle w:val="BodyText"/>
        <w:rPr>
          <w:i/>
          <w:sz w:val="20"/>
        </w:rPr>
      </w:pPr>
    </w:p>
    <w:p>
      <w:pPr>
        <w:pStyle w:val="BodyText"/>
        <w:rPr>
          <w:i/>
          <w:sz w:val="23"/>
        </w:rPr>
      </w:pPr>
    </w:p>
    <w:p>
      <w:pPr>
        <w:pStyle w:val="Heading3"/>
        <w:rPr>
          <w:i/>
        </w:rPr>
      </w:pPr>
      <w:bookmarkStart w:name="Deactivation Character" w:id="686"/>
      <w:bookmarkEnd w:id="686"/>
      <w:r>
        <w:rPr>
          <w:b w:val="0"/>
          <w:i w:val="0"/>
        </w:rPr>
      </w:r>
      <w:bookmarkStart w:name="_bookmark511" w:id="687"/>
      <w:bookmarkEnd w:id="687"/>
      <w:r>
        <w:rPr>
          <w:b w:val="0"/>
          <w:i w:val="0"/>
        </w:rPr>
      </w:r>
      <w:r>
        <w:rPr>
          <w:i/>
        </w:rPr>
        <w:t>Deactivation Character</w:t>
      </w:r>
    </w:p>
    <w:p>
      <w:pPr>
        <w:pStyle w:val="BodyText"/>
        <w:spacing w:line="254" w:lineRule="auto" w:before="110"/>
        <w:ind w:left="1004" w:right="960"/>
        <w:rPr>
          <w:i/>
        </w:rPr>
      </w:pPr>
      <w:r>
        <w:rPr/>
        <w:t>This sets the character used to terminate scanning when using Character Deactivation Mode. On the </w:t>
      </w:r>
      <w:hyperlink w:history="true" w:anchor="_bookmark1029">
        <w:r>
          <w:rPr>
            <w:color w:val="0000FF"/>
          </w:rPr>
          <w:t>ASCII Conversion</w:t>
        </w:r>
      </w:hyperlink>
      <w:r>
        <w:rPr>
          <w:color w:val="0000FF"/>
        </w:rPr>
        <w:t> </w:t>
      </w:r>
      <w:hyperlink w:history="true" w:anchor="_bookmark1029">
        <w:r>
          <w:rPr>
            <w:color w:val="0000FF"/>
          </w:rPr>
          <w:t>Chart</w:t>
        </w:r>
        <w:r>
          <w:rPr>
            <w:color w:val="0000FF"/>
            <w:spacing w:val="-9"/>
          </w:rPr>
          <w:t> </w:t>
        </w:r>
        <w:r>
          <w:rPr>
            <w:color w:val="0000FF"/>
          </w:rPr>
          <w:t>(Code</w:t>
        </w:r>
        <w:r>
          <w:rPr>
            <w:color w:val="0000FF"/>
            <w:spacing w:val="-9"/>
          </w:rPr>
          <w:t> </w:t>
        </w:r>
        <w:r>
          <w:rPr>
            <w:color w:val="0000FF"/>
          </w:rPr>
          <w:t>Page</w:t>
        </w:r>
        <w:r>
          <w:rPr>
            <w:color w:val="0000FF"/>
            <w:spacing w:val="-9"/>
          </w:rPr>
          <w:t> </w:t>
        </w:r>
        <w:r>
          <w:rPr>
            <w:color w:val="0000FF"/>
          </w:rPr>
          <w:t>1252)</w:t>
        </w:r>
        <w:r>
          <w:rPr/>
          <w:t>,</w:t>
        </w:r>
        <w:r>
          <w:rPr>
            <w:spacing w:val="-2"/>
          </w:rPr>
          <w:t> </w:t>
        </w:r>
        <w:r>
          <w:rPr/>
          <w:t>page</w:t>
        </w:r>
        <w:r>
          <w:rPr>
            <w:spacing w:val="-9"/>
          </w:rPr>
          <w:t> </w:t>
        </w:r>
        <w:r>
          <w:rPr/>
          <w:t>A-3,</w:t>
        </w:r>
        <w:r>
          <w:rPr>
            <w:spacing w:val="-8"/>
          </w:rPr>
          <w:t> </w:t>
        </w:r>
      </w:hyperlink>
      <w:r>
        <w:rPr/>
        <w:t>find</w:t>
      </w:r>
      <w:r>
        <w:rPr>
          <w:spacing w:val="-9"/>
        </w:rPr>
        <w:t> </w:t>
      </w:r>
      <w:r>
        <w:rPr/>
        <w:t>the</w:t>
      </w:r>
      <w:r>
        <w:rPr>
          <w:spacing w:val="-9"/>
        </w:rPr>
        <w:t> </w:t>
      </w:r>
      <w:r>
        <w:rPr/>
        <w:t>hex</w:t>
      </w:r>
      <w:r>
        <w:rPr>
          <w:spacing w:val="-9"/>
        </w:rPr>
        <w:t> </w:t>
      </w:r>
      <w:r>
        <w:rPr/>
        <w:t>value</w:t>
      </w:r>
      <w:r>
        <w:rPr>
          <w:spacing w:val="-8"/>
        </w:rPr>
        <w:t> </w:t>
      </w:r>
      <w:r>
        <w:rPr/>
        <w:t>that</w:t>
      </w:r>
      <w:r>
        <w:rPr>
          <w:spacing w:val="-9"/>
        </w:rPr>
        <w:t> </w:t>
      </w:r>
      <w:r>
        <w:rPr/>
        <w:t>represents</w:t>
      </w:r>
      <w:r>
        <w:rPr>
          <w:spacing w:val="-9"/>
        </w:rPr>
        <w:t> </w:t>
      </w:r>
      <w:r>
        <w:rPr/>
        <w:t>the</w:t>
      </w:r>
      <w:r>
        <w:rPr>
          <w:spacing w:val="-9"/>
        </w:rPr>
        <w:t> </w:t>
      </w:r>
      <w:r>
        <w:rPr/>
        <w:t>character</w:t>
      </w:r>
      <w:r>
        <w:rPr>
          <w:spacing w:val="-9"/>
        </w:rPr>
        <w:t> </w:t>
      </w:r>
      <w:r>
        <w:rPr/>
        <w:t>you</w:t>
      </w:r>
      <w:r>
        <w:rPr>
          <w:spacing w:val="-8"/>
        </w:rPr>
        <w:t> </w:t>
      </w:r>
      <w:r>
        <w:rPr/>
        <w:t>want</w:t>
      </w:r>
      <w:r>
        <w:rPr>
          <w:spacing w:val="-9"/>
        </w:rPr>
        <w:t> </w:t>
      </w:r>
      <w:r>
        <w:rPr/>
        <w:t>to</w:t>
      </w:r>
      <w:r>
        <w:rPr>
          <w:spacing w:val="-9"/>
        </w:rPr>
        <w:t> </w:t>
      </w:r>
      <w:r>
        <w:rPr/>
        <w:t>use</w:t>
      </w:r>
      <w:r>
        <w:rPr>
          <w:spacing w:val="-9"/>
        </w:rPr>
        <w:t> </w:t>
      </w:r>
      <w:r>
        <w:rPr/>
        <w:t>to</w:t>
      </w:r>
      <w:r>
        <w:rPr>
          <w:spacing w:val="-9"/>
        </w:rPr>
        <w:t> </w:t>
      </w:r>
      <w:r>
        <w:rPr/>
        <w:t>terminate</w:t>
      </w:r>
      <w:r>
        <w:rPr>
          <w:spacing w:val="-8"/>
        </w:rPr>
        <w:t> </w:t>
      </w:r>
      <w:r>
        <w:rPr/>
        <w:t>scanning. Scan the following bar code, then use the </w:t>
      </w:r>
      <w:hyperlink w:history="true" w:anchor="_bookmark1038">
        <w:r>
          <w:rPr>
            <w:color w:val="0000FF"/>
          </w:rPr>
          <w:t>Programming Chart </w:t>
        </w:r>
      </w:hyperlink>
      <w:r>
        <w:rPr/>
        <w:t>inside the back cover of this manual to read the alphanu- meric combination that represents that ASCII character. Scan </w:t>
      </w:r>
      <w:hyperlink w:history="true" w:anchor="_bookmark1039">
        <w:r>
          <w:rPr>
            <w:b/>
            <w:color w:val="0000FF"/>
          </w:rPr>
          <w:t>Save </w:t>
        </w:r>
      </w:hyperlink>
      <w:r>
        <w:rPr/>
        <w:t>to finish</w:t>
      </w:r>
      <w:r>
        <w:rPr>
          <w:b/>
        </w:rPr>
        <w:t>. </w:t>
      </w:r>
      <w:r>
        <w:rPr>
          <w:i/>
        </w:rPr>
        <w:t>Default = 14</w:t>
      </w:r>
      <w:r>
        <w:rPr>
          <w:i/>
          <w:spacing w:val="-11"/>
        </w:rPr>
        <w:t> </w:t>
      </w:r>
      <w:r>
        <w:rPr>
          <w:i/>
        </w:rPr>
        <w:t>[DC4].</w:t>
      </w:r>
    </w:p>
    <w:p>
      <w:pPr>
        <w:pStyle w:val="BodyText"/>
        <w:spacing w:before="7"/>
        <w:rPr>
          <w:i/>
          <w:sz w:val="23"/>
        </w:rPr>
      </w:pPr>
    </w:p>
    <w:p>
      <w:pPr>
        <w:pStyle w:val="BodyText"/>
        <w:ind w:left="4680"/>
        <w:rPr>
          <w:sz w:val="20"/>
        </w:rPr>
      </w:pPr>
      <w:r>
        <w:rPr>
          <w:sz w:val="20"/>
        </w:rPr>
        <w:drawing>
          <wp:inline distT="0" distB="0" distL="0" distR="0">
            <wp:extent cx="1276305" cy="409575"/>
            <wp:effectExtent l="0" t="0" r="0" b="0"/>
            <wp:docPr id="827" name="image499.png"/>
            <wp:cNvGraphicFramePr>
              <a:graphicFrameLocks noChangeAspect="1"/>
            </wp:cNvGraphicFramePr>
            <a:graphic>
              <a:graphicData uri="http://schemas.openxmlformats.org/drawingml/2006/picture">
                <pic:pic>
                  <pic:nvPicPr>
                    <pic:cNvPr id="828" name="image499.png"/>
                    <pic:cNvPicPr/>
                  </pic:nvPicPr>
                  <pic:blipFill>
                    <a:blip r:embed="rId690" cstate="print"/>
                    <a:stretch>
                      <a:fillRect/>
                    </a:stretch>
                  </pic:blipFill>
                  <pic:spPr>
                    <a:xfrm>
                      <a:off x="0" y="0"/>
                      <a:ext cx="1276305" cy="409575"/>
                    </a:xfrm>
                    <a:prstGeom prst="rect">
                      <a:avLst/>
                    </a:prstGeom>
                  </pic:spPr>
                </pic:pic>
              </a:graphicData>
            </a:graphic>
          </wp:inline>
        </w:drawing>
      </w:r>
      <w:r>
        <w:rPr>
          <w:sz w:val="20"/>
        </w:rPr>
      </w:r>
    </w:p>
    <w:p>
      <w:pPr>
        <w:spacing w:after="0"/>
        <w:rPr>
          <w:sz w:val="20"/>
        </w:rPr>
        <w:sectPr>
          <w:headerReference w:type="default" r:id="rId688"/>
          <w:footerReference w:type="default" r:id="rId689"/>
          <w:pgSz w:w="12240" w:h="15840"/>
          <w:pgMar w:header="1218" w:footer="0" w:top="1400" w:bottom="280" w:left="460" w:right="120"/>
        </w:sectPr>
      </w:pPr>
    </w:p>
    <w:p>
      <w:pPr>
        <w:pStyle w:val="BodyText"/>
        <w:spacing w:before="8"/>
        <w:rPr>
          <w:i/>
          <w:sz w:val="41"/>
        </w:rPr>
      </w:pPr>
    </w:p>
    <w:p>
      <w:pPr>
        <w:pStyle w:val="Heading2"/>
        <w:rPr>
          <w:i/>
        </w:rPr>
      </w:pPr>
      <w:bookmarkStart w:name="Illumination Lights" w:id="688"/>
      <w:bookmarkEnd w:id="688"/>
      <w:r>
        <w:rPr>
          <w:b w:val="0"/>
          <w:i w:val="0"/>
        </w:rPr>
      </w:r>
      <w:bookmarkStart w:name="_bookmark512" w:id="689"/>
      <w:bookmarkEnd w:id="689"/>
      <w:r>
        <w:rPr>
          <w:b w:val="0"/>
          <w:i w:val="0"/>
        </w:rPr>
      </w:r>
      <w:r>
        <w:rPr>
          <w:i/>
        </w:rPr>
        <w:t>Illumination Lights</w:t>
      </w:r>
    </w:p>
    <w:p>
      <w:pPr>
        <w:spacing w:before="77"/>
        <w:ind w:left="773" w:right="0" w:firstLine="0"/>
        <w:jc w:val="left"/>
        <w:rPr>
          <w:b/>
          <w:sz w:val="16"/>
        </w:rPr>
      </w:pPr>
      <w:r>
        <w:rPr/>
        <w:br w:type="column"/>
      </w:r>
      <w:bookmarkStart w:name="_bookmark513" w:id="690"/>
      <w:bookmarkEnd w:id="690"/>
      <w:r>
        <w:rPr/>
      </w:r>
      <w:r>
        <w:rPr>
          <w:b/>
          <w:sz w:val="16"/>
        </w:rPr>
        <w:t>Deactivation Character</w:t>
      </w:r>
    </w:p>
    <w:p>
      <w:pPr>
        <w:spacing w:after="0"/>
        <w:jc w:val="left"/>
        <w:rPr>
          <w:sz w:val="16"/>
        </w:rPr>
        <w:sectPr>
          <w:type w:val="continuous"/>
          <w:pgSz w:w="12240" w:h="15840"/>
          <w:pgMar w:top="1220" w:bottom="280" w:left="460" w:right="120"/>
          <w:cols w:num="2" w:equalWidth="0">
            <w:col w:w="3084" w:space="952"/>
            <w:col w:w="7624"/>
          </w:cols>
        </w:sectPr>
      </w:pPr>
    </w:p>
    <w:p>
      <w:pPr>
        <w:spacing w:line="254" w:lineRule="auto" w:before="154"/>
        <w:ind w:left="644" w:right="960" w:firstLine="0"/>
        <w:jc w:val="left"/>
        <w:rPr>
          <w:i/>
          <w:sz w:val="18"/>
        </w:rPr>
      </w:pPr>
      <w:r>
        <w:rPr>
          <w:sz w:val="18"/>
        </w:rPr>
        <w:t>If</w:t>
      </w:r>
      <w:r>
        <w:rPr>
          <w:spacing w:val="-8"/>
          <w:sz w:val="18"/>
        </w:rPr>
        <w:t> </w:t>
      </w:r>
      <w:r>
        <w:rPr>
          <w:sz w:val="18"/>
        </w:rPr>
        <w:t>you</w:t>
      </w:r>
      <w:r>
        <w:rPr>
          <w:spacing w:val="-7"/>
          <w:sz w:val="18"/>
        </w:rPr>
        <w:t> </w:t>
      </w:r>
      <w:r>
        <w:rPr>
          <w:sz w:val="18"/>
        </w:rPr>
        <w:t>want</w:t>
      </w:r>
      <w:r>
        <w:rPr>
          <w:spacing w:val="-7"/>
          <w:sz w:val="18"/>
        </w:rPr>
        <w:t> </w:t>
      </w:r>
      <w:r>
        <w:rPr>
          <w:sz w:val="18"/>
        </w:rPr>
        <w:t>the</w:t>
      </w:r>
      <w:r>
        <w:rPr>
          <w:spacing w:val="-7"/>
          <w:sz w:val="18"/>
        </w:rPr>
        <w:t> </w:t>
      </w:r>
      <w:r>
        <w:rPr>
          <w:sz w:val="18"/>
        </w:rPr>
        <w:t>illumination</w:t>
      </w:r>
      <w:r>
        <w:rPr>
          <w:spacing w:val="-7"/>
          <w:sz w:val="18"/>
        </w:rPr>
        <w:t> </w:t>
      </w:r>
      <w:r>
        <w:rPr>
          <w:sz w:val="18"/>
        </w:rPr>
        <w:t>lights</w:t>
      </w:r>
      <w:r>
        <w:rPr>
          <w:spacing w:val="-7"/>
          <w:sz w:val="18"/>
        </w:rPr>
        <w:t> </w:t>
      </w:r>
      <w:r>
        <w:rPr>
          <w:sz w:val="18"/>
        </w:rPr>
        <w:t>on</w:t>
      </w:r>
      <w:r>
        <w:rPr>
          <w:spacing w:val="-7"/>
          <w:sz w:val="18"/>
        </w:rPr>
        <w:t> </w:t>
      </w:r>
      <w:r>
        <w:rPr>
          <w:sz w:val="18"/>
        </w:rPr>
        <w:t>while</w:t>
      </w:r>
      <w:r>
        <w:rPr>
          <w:spacing w:val="-8"/>
          <w:sz w:val="18"/>
        </w:rPr>
        <w:t> </w:t>
      </w:r>
      <w:r>
        <w:rPr>
          <w:sz w:val="18"/>
        </w:rPr>
        <w:t>reading</w:t>
      </w:r>
      <w:r>
        <w:rPr>
          <w:spacing w:val="-7"/>
          <w:sz w:val="18"/>
        </w:rPr>
        <w:t> </w:t>
      </w:r>
      <w:r>
        <w:rPr>
          <w:sz w:val="18"/>
        </w:rPr>
        <w:t>a</w:t>
      </w:r>
      <w:r>
        <w:rPr>
          <w:spacing w:val="-7"/>
          <w:sz w:val="18"/>
        </w:rPr>
        <w:t> </w:t>
      </w:r>
      <w:r>
        <w:rPr>
          <w:sz w:val="18"/>
        </w:rPr>
        <w:t>bar</w:t>
      </w:r>
      <w:r>
        <w:rPr>
          <w:spacing w:val="-7"/>
          <w:sz w:val="18"/>
        </w:rPr>
        <w:t> </w:t>
      </w:r>
      <w:r>
        <w:rPr>
          <w:sz w:val="18"/>
        </w:rPr>
        <w:t>code,</w:t>
      </w:r>
      <w:r>
        <w:rPr>
          <w:spacing w:val="-7"/>
          <w:sz w:val="18"/>
        </w:rPr>
        <w:t> </w:t>
      </w:r>
      <w:r>
        <w:rPr>
          <w:sz w:val="18"/>
        </w:rPr>
        <w:t>scan</w:t>
      </w:r>
      <w:r>
        <w:rPr>
          <w:spacing w:val="-7"/>
          <w:sz w:val="18"/>
        </w:rPr>
        <w:t> </w:t>
      </w:r>
      <w:r>
        <w:rPr>
          <w:sz w:val="18"/>
        </w:rPr>
        <w:t>the</w:t>
      </w:r>
      <w:r>
        <w:rPr>
          <w:spacing w:val="-7"/>
          <w:sz w:val="18"/>
        </w:rPr>
        <w:t> </w:t>
      </w:r>
      <w:r>
        <w:rPr>
          <w:b/>
          <w:sz w:val="18"/>
        </w:rPr>
        <w:t>Lights</w:t>
      </w:r>
      <w:r>
        <w:rPr>
          <w:b/>
          <w:spacing w:val="-8"/>
          <w:sz w:val="18"/>
        </w:rPr>
        <w:t> </w:t>
      </w:r>
      <w:r>
        <w:rPr>
          <w:b/>
          <w:sz w:val="18"/>
        </w:rPr>
        <w:t>On</w:t>
      </w:r>
      <w:r>
        <w:rPr>
          <w:b/>
          <w:spacing w:val="-7"/>
          <w:sz w:val="18"/>
        </w:rPr>
        <w:t> </w:t>
      </w:r>
      <w:r>
        <w:rPr>
          <w:sz w:val="18"/>
        </w:rPr>
        <w:t>bar</w:t>
      </w:r>
      <w:r>
        <w:rPr>
          <w:spacing w:val="-7"/>
          <w:sz w:val="18"/>
        </w:rPr>
        <w:t> </w:t>
      </w:r>
      <w:r>
        <w:rPr>
          <w:sz w:val="18"/>
        </w:rPr>
        <w:t>code,</w:t>
      </w:r>
      <w:r>
        <w:rPr>
          <w:spacing w:val="-7"/>
          <w:sz w:val="18"/>
        </w:rPr>
        <w:t> </w:t>
      </w:r>
      <w:r>
        <w:rPr>
          <w:spacing w:val="-3"/>
          <w:sz w:val="18"/>
        </w:rPr>
        <w:t>below.</w:t>
      </w:r>
      <w:r>
        <w:rPr>
          <w:spacing w:val="37"/>
          <w:sz w:val="18"/>
        </w:rPr>
        <w:t> </w:t>
      </w:r>
      <w:r>
        <w:rPr>
          <w:spacing w:val="-4"/>
          <w:sz w:val="18"/>
        </w:rPr>
        <w:t>However,</w:t>
      </w:r>
      <w:r>
        <w:rPr>
          <w:spacing w:val="-7"/>
          <w:sz w:val="18"/>
        </w:rPr>
        <w:t> </w:t>
      </w:r>
      <w:r>
        <w:rPr>
          <w:sz w:val="18"/>
        </w:rPr>
        <w:t>if</w:t>
      </w:r>
      <w:r>
        <w:rPr>
          <w:spacing w:val="-8"/>
          <w:sz w:val="18"/>
        </w:rPr>
        <w:t> </w:t>
      </w:r>
      <w:r>
        <w:rPr>
          <w:sz w:val="18"/>
        </w:rPr>
        <w:t>you</w:t>
      </w:r>
      <w:r>
        <w:rPr>
          <w:spacing w:val="-7"/>
          <w:sz w:val="18"/>
        </w:rPr>
        <w:t> </w:t>
      </w:r>
      <w:r>
        <w:rPr>
          <w:sz w:val="18"/>
        </w:rPr>
        <w:t>want</w:t>
      </w:r>
      <w:r>
        <w:rPr>
          <w:spacing w:val="-7"/>
          <w:sz w:val="18"/>
        </w:rPr>
        <w:t> </w:t>
      </w:r>
      <w:r>
        <w:rPr>
          <w:sz w:val="18"/>
        </w:rPr>
        <w:t>to</w:t>
      </w:r>
      <w:r>
        <w:rPr>
          <w:spacing w:val="-6"/>
          <w:sz w:val="18"/>
        </w:rPr>
        <w:t> </w:t>
      </w:r>
      <w:r>
        <w:rPr>
          <w:sz w:val="18"/>
        </w:rPr>
        <w:t>turn just the lights off, scan the </w:t>
      </w:r>
      <w:r>
        <w:rPr>
          <w:b/>
          <w:sz w:val="18"/>
        </w:rPr>
        <w:t>Lights Off </w:t>
      </w:r>
      <w:r>
        <w:rPr>
          <w:sz w:val="18"/>
        </w:rPr>
        <w:t>bar code. </w:t>
      </w:r>
      <w:r>
        <w:rPr>
          <w:i/>
          <w:sz w:val="18"/>
        </w:rPr>
        <w:t>Default = Lights</w:t>
      </w:r>
      <w:r>
        <w:rPr>
          <w:i/>
          <w:spacing w:val="-10"/>
          <w:sz w:val="18"/>
        </w:rPr>
        <w:t> </w:t>
      </w:r>
      <w:r>
        <w:rPr>
          <w:i/>
          <w:sz w:val="18"/>
        </w:rPr>
        <w:t>On.</w:t>
      </w:r>
    </w:p>
    <w:p>
      <w:pPr>
        <w:spacing w:before="131"/>
        <w:ind w:left="644" w:right="0" w:firstLine="0"/>
        <w:jc w:val="left"/>
        <w:rPr>
          <w:i/>
          <w:sz w:val="18"/>
        </w:rPr>
      </w:pPr>
      <w:r>
        <w:rPr>
          <w:i/>
          <w:sz w:val="18"/>
        </w:rPr>
        <w:t>Note: This setting does not affect the aimer light. The aiming light can be set using </w:t>
      </w:r>
      <w:hyperlink w:history="true" w:anchor="_bookmark521">
        <w:r>
          <w:rPr>
            <w:i/>
            <w:color w:val="0000FF"/>
            <w:sz w:val="18"/>
          </w:rPr>
          <w:t>Aimer Mode </w:t>
        </w:r>
        <w:r>
          <w:rPr>
            <w:i/>
            <w:sz w:val="18"/>
          </w:rPr>
          <w:t>(page 4-16).</w:t>
        </w:r>
      </w:hyperlink>
    </w:p>
    <w:p>
      <w:pPr>
        <w:pStyle w:val="BodyText"/>
        <w:spacing w:before="8"/>
        <w:rPr>
          <w:i/>
          <w:sz w:val="17"/>
        </w:rPr>
      </w:pPr>
      <w:r>
        <w:rPr/>
        <w:drawing>
          <wp:anchor distT="0" distB="0" distL="0" distR="0" allowOverlap="1" layoutInCell="1" locked="0" behindDoc="0" simplePos="0" relativeHeight="548">
            <wp:simplePos x="0" y="0"/>
            <wp:positionH relativeFrom="page">
              <wp:posOffset>809159</wp:posOffset>
            </wp:positionH>
            <wp:positionV relativeFrom="paragraph">
              <wp:posOffset>154127</wp:posOffset>
            </wp:positionV>
            <wp:extent cx="1381034" cy="409575"/>
            <wp:effectExtent l="0" t="0" r="0" b="0"/>
            <wp:wrapTopAndBottom/>
            <wp:docPr id="829" name="image500.png"/>
            <wp:cNvGraphicFramePr>
              <a:graphicFrameLocks noChangeAspect="1"/>
            </wp:cNvGraphicFramePr>
            <a:graphic>
              <a:graphicData uri="http://schemas.openxmlformats.org/drawingml/2006/picture">
                <pic:pic>
                  <pic:nvPicPr>
                    <pic:cNvPr id="830" name="image500.png"/>
                    <pic:cNvPicPr/>
                  </pic:nvPicPr>
                  <pic:blipFill>
                    <a:blip r:embed="rId691" cstate="print"/>
                    <a:stretch>
                      <a:fillRect/>
                    </a:stretch>
                  </pic:blipFill>
                  <pic:spPr>
                    <a:xfrm>
                      <a:off x="0" y="0"/>
                      <a:ext cx="1381034" cy="409575"/>
                    </a:xfrm>
                    <a:prstGeom prst="rect">
                      <a:avLst/>
                    </a:prstGeom>
                  </pic:spPr>
                </pic:pic>
              </a:graphicData>
            </a:graphic>
          </wp:anchor>
        </w:drawing>
      </w:r>
    </w:p>
    <w:p>
      <w:pPr>
        <w:spacing w:before="5"/>
        <w:ind w:left="1475" w:right="0" w:firstLine="0"/>
        <w:jc w:val="left"/>
        <w:rPr>
          <w:b/>
          <w:sz w:val="16"/>
        </w:rPr>
      </w:pPr>
      <w:bookmarkStart w:name="_bookmark514" w:id="691"/>
      <w:bookmarkEnd w:id="691"/>
      <w:r>
        <w:rPr/>
      </w:r>
      <w:r>
        <w:rPr>
          <w:b/>
          <w:sz w:val="16"/>
        </w:rPr>
        <w:t>* Lights On</w:t>
      </w:r>
    </w:p>
    <w:p>
      <w:pPr>
        <w:pStyle w:val="BodyText"/>
        <w:spacing w:before="6"/>
        <w:rPr>
          <w:b/>
          <w:sz w:val="14"/>
        </w:rPr>
      </w:pPr>
    </w:p>
    <w:p>
      <w:pPr>
        <w:pStyle w:val="BodyText"/>
        <w:ind w:left="8393"/>
        <w:rPr>
          <w:sz w:val="20"/>
        </w:rPr>
      </w:pPr>
      <w:r>
        <w:rPr>
          <w:sz w:val="20"/>
        </w:rPr>
        <w:drawing>
          <wp:inline distT="0" distB="0" distL="0" distR="0">
            <wp:extent cx="1381308" cy="409575"/>
            <wp:effectExtent l="0" t="0" r="0" b="0"/>
            <wp:docPr id="831" name="image501.png"/>
            <wp:cNvGraphicFramePr>
              <a:graphicFrameLocks noChangeAspect="1"/>
            </wp:cNvGraphicFramePr>
            <a:graphic>
              <a:graphicData uri="http://schemas.openxmlformats.org/drawingml/2006/picture">
                <pic:pic>
                  <pic:nvPicPr>
                    <pic:cNvPr id="832" name="image501.png"/>
                    <pic:cNvPicPr/>
                  </pic:nvPicPr>
                  <pic:blipFill>
                    <a:blip r:embed="rId692" cstate="print"/>
                    <a:stretch>
                      <a:fillRect/>
                    </a:stretch>
                  </pic:blipFill>
                  <pic:spPr>
                    <a:xfrm>
                      <a:off x="0" y="0"/>
                      <a:ext cx="1381308" cy="40957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spacing w:before="11"/>
        <w:rPr>
          <w:b/>
          <w:sz w:val="43"/>
        </w:rPr>
      </w:pPr>
    </w:p>
    <w:p>
      <w:pPr>
        <w:pStyle w:val="Heading2"/>
        <w:rPr>
          <w:i/>
        </w:rPr>
      </w:pPr>
      <w:bookmarkStart w:name="Aimer Delay" w:id="692"/>
      <w:bookmarkEnd w:id="692"/>
      <w:r>
        <w:rPr>
          <w:b w:val="0"/>
          <w:i w:val="0"/>
        </w:rPr>
      </w:r>
      <w:bookmarkStart w:name="_bookmark515" w:id="693"/>
      <w:bookmarkEnd w:id="693"/>
      <w:r>
        <w:rPr>
          <w:b w:val="0"/>
          <w:i w:val="0"/>
        </w:rPr>
      </w:r>
      <w:r>
        <w:rPr>
          <w:i/>
        </w:rPr>
        <w:t>Aimer Delay</w:t>
      </w:r>
    </w:p>
    <w:p>
      <w:pPr>
        <w:spacing w:before="53"/>
        <w:ind w:left="1336" w:right="1780" w:firstLine="0"/>
        <w:jc w:val="center"/>
        <w:rPr>
          <w:b/>
          <w:sz w:val="16"/>
        </w:rPr>
      </w:pPr>
      <w:r>
        <w:rPr/>
        <w:br w:type="column"/>
      </w:r>
      <w:bookmarkStart w:name="_bookmark516" w:id="694"/>
      <w:bookmarkEnd w:id="694"/>
      <w:r>
        <w:rPr/>
      </w:r>
      <w:r>
        <w:rPr>
          <w:b/>
          <w:sz w:val="16"/>
        </w:rPr>
        <w:t>Lights Off</w:t>
      </w:r>
    </w:p>
    <w:p>
      <w:pPr>
        <w:spacing w:after="0"/>
        <w:jc w:val="center"/>
        <w:rPr>
          <w:sz w:val="16"/>
        </w:rPr>
        <w:sectPr>
          <w:type w:val="continuous"/>
          <w:pgSz w:w="12240" w:h="15840"/>
          <w:pgMar w:top="1220" w:bottom="280" w:left="460" w:right="120"/>
          <w:cols w:num="2" w:equalWidth="0">
            <w:col w:w="2239" w:space="5509"/>
            <w:col w:w="3912"/>
          </w:cols>
        </w:sectPr>
      </w:pPr>
    </w:p>
    <w:p>
      <w:pPr>
        <w:pStyle w:val="BodyText"/>
        <w:spacing w:line="278" w:lineRule="auto" w:before="153"/>
        <w:ind w:left="644" w:right="970"/>
        <w:rPr>
          <w:i/>
        </w:rPr>
      </w:pPr>
      <w:r>
        <w:rPr/>
        <w:t>The aimer delay allows a delay time for the operator to aim the scanner before the picture is taken. Use these codes to set the time between when the trigger is pulled and when the picture is taken. During the delay time, the aiming light will appear, but the LEDs won’t turn on until the delay time is over. </w:t>
      </w:r>
      <w:r>
        <w:rPr>
          <w:i/>
        </w:rPr>
        <w:t>Default = Off.</w:t>
      </w:r>
    </w:p>
    <w:p>
      <w:pPr>
        <w:pStyle w:val="BodyText"/>
        <w:spacing w:before="1"/>
        <w:rPr>
          <w:i/>
          <w:sz w:val="13"/>
        </w:rPr>
      </w:pPr>
      <w:r>
        <w:rPr/>
        <w:drawing>
          <wp:anchor distT="0" distB="0" distL="0" distR="0" allowOverlap="1" layoutInCell="1" locked="0" behindDoc="0" simplePos="0" relativeHeight="549">
            <wp:simplePos x="0" y="0"/>
            <wp:positionH relativeFrom="page">
              <wp:posOffset>809173</wp:posOffset>
            </wp:positionH>
            <wp:positionV relativeFrom="paragraph">
              <wp:posOffset>120478</wp:posOffset>
            </wp:positionV>
            <wp:extent cx="1590762" cy="409575"/>
            <wp:effectExtent l="0" t="0" r="0" b="0"/>
            <wp:wrapTopAndBottom/>
            <wp:docPr id="833" name="image502.png"/>
            <wp:cNvGraphicFramePr>
              <a:graphicFrameLocks noChangeAspect="1"/>
            </wp:cNvGraphicFramePr>
            <a:graphic>
              <a:graphicData uri="http://schemas.openxmlformats.org/drawingml/2006/picture">
                <pic:pic>
                  <pic:nvPicPr>
                    <pic:cNvPr id="834" name="image502.png"/>
                    <pic:cNvPicPr/>
                  </pic:nvPicPr>
                  <pic:blipFill>
                    <a:blip r:embed="rId693" cstate="print"/>
                    <a:stretch>
                      <a:fillRect/>
                    </a:stretch>
                  </pic:blipFill>
                  <pic:spPr>
                    <a:xfrm>
                      <a:off x="0" y="0"/>
                      <a:ext cx="1590762" cy="409575"/>
                    </a:xfrm>
                    <a:prstGeom prst="rect">
                      <a:avLst/>
                    </a:prstGeom>
                  </pic:spPr>
                </pic:pic>
              </a:graphicData>
            </a:graphic>
          </wp:anchor>
        </w:drawing>
      </w:r>
    </w:p>
    <w:p>
      <w:pPr>
        <w:spacing w:before="21"/>
        <w:ind w:left="1427" w:right="0" w:firstLine="0"/>
        <w:jc w:val="left"/>
        <w:rPr>
          <w:b/>
          <w:sz w:val="16"/>
        </w:rPr>
      </w:pPr>
      <w:bookmarkStart w:name="_bookmark517" w:id="695"/>
      <w:bookmarkEnd w:id="695"/>
      <w:r>
        <w:rPr/>
      </w:r>
      <w:r>
        <w:rPr>
          <w:b/>
          <w:sz w:val="16"/>
        </w:rPr>
        <w:t>200 milliseconds</w:t>
      </w:r>
    </w:p>
    <w:p>
      <w:pPr>
        <w:pStyle w:val="BodyText"/>
        <w:spacing w:before="5"/>
        <w:rPr>
          <w:b/>
          <w:sz w:val="12"/>
        </w:rPr>
      </w:pPr>
      <w:r>
        <w:rPr/>
        <w:drawing>
          <wp:anchor distT="0" distB="0" distL="0" distR="0" allowOverlap="1" layoutInCell="1" locked="0" behindDoc="0" simplePos="0" relativeHeight="550">
            <wp:simplePos x="0" y="0"/>
            <wp:positionH relativeFrom="page">
              <wp:posOffset>5412136</wp:posOffset>
            </wp:positionH>
            <wp:positionV relativeFrom="paragraph">
              <wp:posOffset>115770</wp:posOffset>
            </wp:positionV>
            <wp:extent cx="1590762" cy="409575"/>
            <wp:effectExtent l="0" t="0" r="0" b="0"/>
            <wp:wrapTopAndBottom/>
            <wp:docPr id="835" name="image503.png"/>
            <wp:cNvGraphicFramePr>
              <a:graphicFrameLocks noChangeAspect="1"/>
            </wp:cNvGraphicFramePr>
            <a:graphic>
              <a:graphicData uri="http://schemas.openxmlformats.org/drawingml/2006/picture">
                <pic:pic>
                  <pic:nvPicPr>
                    <pic:cNvPr id="836" name="image503.png"/>
                    <pic:cNvPicPr/>
                  </pic:nvPicPr>
                  <pic:blipFill>
                    <a:blip r:embed="rId694" cstate="print"/>
                    <a:stretch>
                      <a:fillRect/>
                    </a:stretch>
                  </pic:blipFill>
                  <pic:spPr>
                    <a:xfrm>
                      <a:off x="0" y="0"/>
                      <a:ext cx="1590762" cy="409575"/>
                    </a:xfrm>
                    <a:prstGeom prst="rect">
                      <a:avLst/>
                    </a:prstGeom>
                  </pic:spPr>
                </pic:pic>
              </a:graphicData>
            </a:graphic>
          </wp:anchor>
        </w:drawing>
      </w:r>
    </w:p>
    <w:p>
      <w:pPr>
        <w:spacing w:before="10"/>
        <w:ind w:left="679" w:right="1702" w:firstLine="0"/>
        <w:jc w:val="right"/>
        <w:rPr>
          <w:b/>
          <w:sz w:val="16"/>
        </w:rPr>
      </w:pPr>
      <w:bookmarkStart w:name="_bookmark518" w:id="696"/>
      <w:bookmarkEnd w:id="696"/>
      <w:r>
        <w:rPr/>
      </w:r>
      <w:r>
        <w:rPr>
          <w:b/>
          <w:sz w:val="16"/>
        </w:rPr>
        <w:t>400 milliseconds</w:t>
      </w:r>
    </w:p>
    <w:p>
      <w:pPr>
        <w:pStyle w:val="BodyText"/>
        <w:spacing w:before="4"/>
        <w:rPr>
          <w:b/>
          <w:sz w:val="12"/>
        </w:rPr>
      </w:pPr>
      <w:r>
        <w:rPr/>
        <w:drawing>
          <wp:anchor distT="0" distB="0" distL="0" distR="0" allowOverlap="1" layoutInCell="1" locked="0" behindDoc="0" simplePos="0" relativeHeight="551">
            <wp:simplePos x="0" y="0"/>
            <wp:positionH relativeFrom="page">
              <wp:posOffset>809159</wp:posOffset>
            </wp:positionH>
            <wp:positionV relativeFrom="paragraph">
              <wp:posOffset>115554</wp:posOffset>
            </wp:positionV>
            <wp:extent cx="1381034" cy="409575"/>
            <wp:effectExtent l="0" t="0" r="0" b="0"/>
            <wp:wrapTopAndBottom/>
            <wp:docPr id="837" name="image504.png"/>
            <wp:cNvGraphicFramePr>
              <a:graphicFrameLocks noChangeAspect="1"/>
            </wp:cNvGraphicFramePr>
            <a:graphic>
              <a:graphicData uri="http://schemas.openxmlformats.org/drawingml/2006/picture">
                <pic:pic>
                  <pic:nvPicPr>
                    <pic:cNvPr id="838" name="image504.png"/>
                    <pic:cNvPicPr/>
                  </pic:nvPicPr>
                  <pic:blipFill>
                    <a:blip r:embed="rId695" cstate="print"/>
                    <a:stretch>
                      <a:fillRect/>
                    </a:stretch>
                  </pic:blipFill>
                  <pic:spPr>
                    <a:xfrm>
                      <a:off x="0" y="0"/>
                      <a:ext cx="1381034" cy="409575"/>
                    </a:xfrm>
                    <a:prstGeom prst="rect">
                      <a:avLst/>
                    </a:prstGeom>
                  </pic:spPr>
                </pic:pic>
              </a:graphicData>
            </a:graphic>
          </wp:anchor>
        </w:drawing>
      </w:r>
    </w:p>
    <w:p>
      <w:pPr>
        <w:pStyle w:val="ListParagraph"/>
        <w:numPr>
          <w:ilvl w:val="0"/>
          <w:numId w:val="30"/>
        </w:numPr>
        <w:tabs>
          <w:tab w:pos="1445" w:val="left" w:leader="none"/>
        </w:tabs>
        <w:spacing w:line="240" w:lineRule="auto" w:before="14" w:after="0"/>
        <w:ind w:left="1444" w:right="0" w:hanging="98"/>
        <w:jc w:val="left"/>
        <w:rPr>
          <w:b/>
          <w:i/>
          <w:sz w:val="16"/>
        </w:rPr>
      </w:pPr>
      <w:bookmarkStart w:name="_bookmark519" w:id="697"/>
      <w:bookmarkEnd w:id="697"/>
      <w:r>
        <w:rPr/>
      </w:r>
      <w:bookmarkStart w:name="_bookmark519" w:id="698"/>
      <w:bookmarkEnd w:id="698"/>
      <w:r>
        <w:rPr>
          <w:b/>
          <w:sz w:val="16"/>
        </w:rPr>
        <w:t>Off</w:t>
      </w:r>
      <w:r>
        <w:rPr>
          <w:b/>
          <w:sz w:val="16"/>
        </w:rPr>
        <w:t> </w:t>
      </w:r>
      <w:r>
        <w:rPr>
          <w:b/>
          <w:i/>
          <w:sz w:val="16"/>
        </w:rPr>
        <w:t>(no</w:t>
      </w:r>
      <w:r>
        <w:rPr>
          <w:b/>
          <w:i/>
          <w:spacing w:val="-20"/>
          <w:sz w:val="16"/>
        </w:rPr>
        <w:t> </w:t>
      </w:r>
      <w:r>
        <w:rPr>
          <w:b/>
          <w:i/>
          <w:sz w:val="16"/>
        </w:rPr>
        <w:t>delay)</w: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2"/>
        <w:rPr>
          <w:b/>
          <w:i/>
          <w:sz w:val="19"/>
        </w:rPr>
      </w:pPr>
      <w:r>
        <w:rPr/>
        <w:pict>
          <v:shape style="position:absolute;margin-left:54.935001pt;margin-top:13.009568pt;width:506.65pt;height:.550pt;mso-position-horizontal-relative:page;mso-position-vertical-relative:paragraph;z-index:-15446016;mso-wrap-distance-left:0;mso-wrap-distance-right:0" coordorigin="1099,260" coordsize="10133,11" path="m1104,260l1099,260,1099,270,1104,270,1104,260xm11231,260l1104,260,1104,270,11231,270,11231,260xe" filled="true" fillcolor="#000000" stroked="false">
            <v:path arrowok="t"/>
            <v:fill type="solid"/>
            <w10:wrap type="topAndBottom"/>
          </v:shape>
        </w:pict>
      </w:r>
    </w:p>
    <w:p>
      <w:pPr>
        <w:pStyle w:val="Heading8"/>
        <w:ind w:right="985"/>
        <w:rPr>
          <w:i/>
        </w:rPr>
      </w:pPr>
      <w:r>
        <w:rPr>
          <w:i/>
        </w:rPr>
        <w:t>4 - 15</w:t>
      </w:r>
    </w:p>
    <w:p>
      <w:pPr>
        <w:spacing w:after="0"/>
        <w:sectPr>
          <w:type w:val="continuous"/>
          <w:pgSz w:w="12240" w:h="15840"/>
          <w:pgMar w:top="1220" w:bottom="280" w:left="460" w:right="120"/>
        </w:sectPr>
      </w:pPr>
    </w:p>
    <w:p>
      <w:pPr>
        <w:pStyle w:val="BodyText"/>
        <w:rPr>
          <w:i/>
          <w:sz w:val="20"/>
        </w:rPr>
      </w:pPr>
    </w:p>
    <w:p>
      <w:pPr>
        <w:pStyle w:val="BodyText"/>
        <w:rPr>
          <w:i/>
          <w:sz w:val="23"/>
        </w:rPr>
      </w:pPr>
    </w:p>
    <w:p>
      <w:pPr>
        <w:pStyle w:val="Heading3"/>
        <w:rPr>
          <w:i/>
        </w:rPr>
      </w:pPr>
      <w:bookmarkStart w:name="User-Specified Aimer Delay" w:id="699"/>
      <w:bookmarkEnd w:id="699"/>
      <w:r>
        <w:rPr>
          <w:b w:val="0"/>
          <w:i w:val="0"/>
        </w:rPr>
      </w:r>
      <w:bookmarkStart w:name="_bookmark520" w:id="700"/>
      <w:bookmarkEnd w:id="700"/>
      <w:r>
        <w:rPr>
          <w:b w:val="0"/>
          <w:i w:val="0"/>
        </w:rPr>
      </w:r>
      <w:r>
        <w:rPr>
          <w:i/>
        </w:rPr>
        <w:t>User-Specified Aimer Delay</w:t>
      </w:r>
    </w:p>
    <w:p>
      <w:pPr>
        <w:pStyle w:val="BodyText"/>
        <w:spacing w:line="254" w:lineRule="auto" w:before="110"/>
        <w:ind w:left="1004" w:right="910"/>
      </w:pPr>
      <w:r>
        <w:rPr/>
        <w:t>If you want to set your own length for the duration of the delay, scan the bar code below, then set the time-out by scanning digits (0 - 4,000 ms) from the </w:t>
      </w:r>
      <w:hyperlink w:history="true" w:anchor="_bookmark1040">
        <w:r>
          <w:rPr>
            <w:color w:val="0000FF"/>
          </w:rPr>
          <w:t>Programming Chart </w:t>
        </w:r>
      </w:hyperlink>
      <w:r>
        <w:rPr/>
        <w:t>inside the back cover of this manual, then scan </w:t>
      </w:r>
      <w:r>
        <w:rPr>
          <w:b/>
        </w:rPr>
        <w:t>Save</w:t>
      </w:r>
      <w:r>
        <w:rPr/>
        <w:t>.</w:t>
      </w:r>
    </w:p>
    <w:p>
      <w:pPr>
        <w:pStyle w:val="BodyText"/>
        <w:spacing w:before="7"/>
        <w:rPr>
          <w:sz w:val="19"/>
        </w:rPr>
      </w:pPr>
    </w:p>
    <w:p>
      <w:pPr>
        <w:pStyle w:val="BodyText"/>
        <w:ind w:left="4677"/>
        <w:rPr>
          <w:sz w:val="20"/>
        </w:rPr>
      </w:pPr>
      <w:r>
        <w:rPr>
          <w:sz w:val="20"/>
        </w:rPr>
        <w:drawing>
          <wp:inline distT="0" distB="0" distL="0" distR="0">
            <wp:extent cx="1276580" cy="409575"/>
            <wp:effectExtent l="0" t="0" r="0" b="0"/>
            <wp:docPr id="839" name="image505.png"/>
            <wp:cNvGraphicFramePr>
              <a:graphicFrameLocks noChangeAspect="1"/>
            </wp:cNvGraphicFramePr>
            <a:graphic>
              <a:graphicData uri="http://schemas.openxmlformats.org/drawingml/2006/picture">
                <pic:pic>
                  <pic:nvPicPr>
                    <pic:cNvPr id="840" name="image505.png"/>
                    <pic:cNvPicPr/>
                  </pic:nvPicPr>
                  <pic:blipFill>
                    <a:blip r:embed="rId698" cstate="print"/>
                    <a:stretch>
                      <a:fillRect/>
                    </a:stretch>
                  </pic:blipFill>
                  <pic:spPr>
                    <a:xfrm>
                      <a:off x="0" y="0"/>
                      <a:ext cx="1276580" cy="409575"/>
                    </a:xfrm>
                    <a:prstGeom prst="rect">
                      <a:avLst/>
                    </a:prstGeom>
                  </pic:spPr>
                </pic:pic>
              </a:graphicData>
            </a:graphic>
          </wp:inline>
        </w:drawing>
      </w:r>
      <w:r>
        <w:rPr>
          <w:sz w:val="20"/>
        </w:rPr>
      </w:r>
    </w:p>
    <w:p>
      <w:pPr>
        <w:spacing w:after="0"/>
        <w:rPr>
          <w:sz w:val="20"/>
        </w:rPr>
        <w:sectPr>
          <w:headerReference w:type="default" r:id="rId696"/>
          <w:footerReference w:type="default" r:id="rId697"/>
          <w:pgSz w:w="12240" w:h="15840"/>
          <w:pgMar w:header="1218" w:footer="0" w:top="1400" w:bottom="280" w:left="460" w:right="120"/>
        </w:sectPr>
      </w:pPr>
    </w:p>
    <w:p>
      <w:pPr>
        <w:pStyle w:val="BodyText"/>
        <w:spacing w:before="7"/>
        <w:rPr>
          <w:sz w:val="38"/>
        </w:rPr>
      </w:pPr>
    </w:p>
    <w:p>
      <w:pPr>
        <w:pStyle w:val="Heading2"/>
        <w:spacing w:before="1"/>
        <w:rPr>
          <w:i/>
        </w:rPr>
      </w:pPr>
      <w:bookmarkStart w:name="Aimer Mode" w:id="701"/>
      <w:bookmarkEnd w:id="701"/>
      <w:r>
        <w:rPr>
          <w:b w:val="0"/>
          <w:i w:val="0"/>
        </w:rPr>
      </w:r>
      <w:bookmarkStart w:name="_bookmark521" w:id="702"/>
      <w:bookmarkEnd w:id="702"/>
      <w:r>
        <w:rPr>
          <w:b w:val="0"/>
          <w:i w:val="0"/>
        </w:rPr>
      </w:r>
      <w:bookmarkStart w:name="_bookmark522" w:id="703"/>
      <w:bookmarkEnd w:id="703"/>
      <w:r>
        <w:rPr>
          <w:b w:val="0"/>
          <w:i w:val="0"/>
        </w:rPr>
      </w:r>
      <w:r>
        <w:rPr>
          <w:i/>
        </w:rPr>
        <w:t>Aimer Mode</w:t>
      </w:r>
    </w:p>
    <w:p>
      <w:pPr>
        <w:spacing w:before="54"/>
        <w:ind w:left="1070" w:right="0" w:firstLine="0"/>
        <w:jc w:val="left"/>
        <w:rPr>
          <w:b/>
          <w:sz w:val="16"/>
        </w:rPr>
      </w:pPr>
      <w:r>
        <w:rPr/>
        <w:br w:type="column"/>
      </w:r>
      <w:bookmarkStart w:name="_bookmark523" w:id="704"/>
      <w:bookmarkEnd w:id="704"/>
      <w:r>
        <w:rPr/>
      </w:r>
      <w:r>
        <w:rPr>
          <w:b/>
          <w:sz w:val="16"/>
        </w:rPr>
        <w:t>Delay Duration</w:t>
      </w:r>
    </w:p>
    <w:p>
      <w:pPr>
        <w:spacing w:after="0"/>
        <w:jc w:val="left"/>
        <w:rPr>
          <w:sz w:val="16"/>
        </w:rPr>
        <w:sectPr>
          <w:type w:val="continuous"/>
          <w:pgSz w:w="12240" w:h="15840"/>
          <w:pgMar w:top="1220" w:bottom="280" w:left="460" w:right="120"/>
          <w:cols w:num="2" w:equalWidth="0">
            <w:col w:w="2229" w:space="1804"/>
            <w:col w:w="7627"/>
          </w:cols>
        </w:sectPr>
      </w:pPr>
    </w:p>
    <w:p>
      <w:pPr>
        <w:pStyle w:val="BodyText"/>
        <w:spacing w:line="302" w:lineRule="auto" w:before="154"/>
        <w:ind w:left="644" w:right="960"/>
        <w:rPr>
          <w:i/>
        </w:rPr>
      </w:pPr>
      <w:r>
        <w:rPr/>
        <w:t>This feature allows you to turn the aimer on and off. When the Interlaced bar code is scanned, the aimer is interlaced with the illumination LEDs. </w:t>
      </w:r>
      <w:r>
        <w:rPr>
          <w:i/>
        </w:rPr>
        <w:t>Default = Interlaced.</w:t>
      </w:r>
    </w:p>
    <w:p>
      <w:pPr>
        <w:pStyle w:val="BodyText"/>
        <w:spacing w:before="2"/>
        <w:rPr>
          <w:i/>
          <w:sz w:val="11"/>
        </w:rPr>
      </w:pPr>
      <w:r>
        <w:rPr/>
        <w:drawing>
          <wp:anchor distT="0" distB="0" distL="0" distR="0" allowOverlap="1" layoutInCell="1" locked="0" behindDoc="0" simplePos="0" relativeHeight="553">
            <wp:simplePos x="0" y="0"/>
            <wp:positionH relativeFrom="page">
              <wp:posOffset>809159</wp:posOffset>
            </wp:positionH>
            <wp:positionV relativeFrom="paragraph">
              <wp:posOffset>106608</wp:posOffset>
            </wp:positionV>
            <wp:extent cx="1381034" cy="409575"/>
            <wp:effectExtent l="0" t="0" r="0" b="0"/>
            <wp:wrapTopAndBottom/>
            <wp:docPr id="841" name="image506.png"/>
            <wp:cNvGraphicFramePr>
              <a:graphicFrameLocks noChangeAspect="1"/>
            </wp:cNvGraphicFramePr>
            <a:graphic>
              <a:graphicData uri="http://schemas.openxmlformats.org/drawingml/2006/picture">
                <pic:pic>
                  <pic:nvPicPr>
                    <pic:cNvPr id="842" name="image506.png"/>
                    <pic:cNvPicPr/>
                  </pic:nvPicPr>
                  <pic:blipFill>
                    <a:blip r:embed="rId699" cstate="print"/>
                    <a:stretch>
                      <a:fillRect/>
                    </a:stretch>
                  </pic:blipFill>
                  <pic:spPr>
                    <a:xfrm>
                      <a:off x="0" y="0"/>
                      <a:ext cx="1381034" cy="409575"/>
                    </a:xfrm>
                    <a:prstGeom prst="rect">
                      <a:avLst/>
                    </a:prstGeom>
                  </pic:spPr>
                </pic:pic>
              </a:graphicData>
            </a:graphic>
          </wp:anchor>
        </w:drawing>
      </w:r>
    </w:p>
    <w:p>
      <w:pPr>
        <w:spacing w:before="21"/>
        <w:ind w:left="1786" w:right="0" w:firstLine="0"/>
        <w:jc w:val="left"/>
        <w:rPr>
          <w:b/>
          <w:sz w:val="16"/>
        </w:rPr>
      </w:pPr>
      <w:r>
        <w:rPr>
          <w:b/>
          <w:sz w:val="16"/>
        </w:rPr>
        <w:t>Off</w:t>
      </w:r>
    </w:p>
    <w:p>
      <w:pPr>
        <w:pStyle w:val="BodyText"/>
        <w:spacing w:before="6"/>
        <w:rPr>
          <w:b/>
          <w:sz w:val="14"/>
        </w:rPr>
      </w:pPr>
    </w:p>
    <w:p>
      <w:pPr>
        <w:pStyle w:val="BodyText"/>
        <w:ind w:left="8393"/>
        <w:rPr>
          <w:sz w:val="20"/>
        </w:rPr>
      </w:pPr>
      <w:r>
        <w:rPr>
          <w:sz w:val="20"/>
        </w:rPr>
        <w:drawing>
          <wp:inline distT="0" distB="0" distL="0" distR="0">
            <wp:extent cx="1381346" cy="409575"/>
            <wp:effectExtent l="0" t="0" r="0" b="0"/>
            <wp:docPr id="843" name="image507.png"/>
            <wp:cNvGraphicFramePr>
              <a:graphicFrameLocks noChangeAspect="1"/>
            </wp:cNvGraphicFramePr>
            <a:graphic>
              <a:graphicData uri="http://schemas.openxmlformats.org/drawingml/2006/picture">
                <pic:pic>
                  <pic:nvPicPr>
                    <pic:cNvPr id="844" name="image507.png"/>
                    <pic:cNvPicPr/>
                  </pic:nvPicPr>
                  <pic:blipFill>
                    <a:blip r:embed="rId700" cstate="print"/>
                    <a:stretch>
                      <a:fillRect/>
                    </a:stretch>
                  </pic:blipFill>
                  <pic:spPr>
                    <a:xfrm>
                      <a:off x="0" y="0"/>
                      <a:ext cx="1381346" cy="40957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spacing w:before="1"/>
        <w:rPr>
          <w:b/>
          <w:sz w:val="45"/>
        </w:rPr>
      </w:pPr>
    </w:p>
    <w:p>
      <w:pPr>
        <w:pStyle w:val="Heading2"/>
        <w:rPr>
          <w:i/>
        </w:rPr>
      </w:pPr>
      <w:bookmarkStart w:name="Centering" w:id="705"/>
      <w:bookmarkEnd w:id="705"/>
      <w:r>
        <w:rPr>
          <w:b w:val="0"/>
          <w:i w:val="0"/>
        </w:rPr>
      </w:r>
      <w:bookmarkStart w:name="_bookmark524" w:id="706"/>
      <w:bookmarkEnd w:id="706"/>
      <w:r>
        <w:rPr>
          <w:b w:val="0"/>
          <w:i w:val="0"/>
        </w:rPr>
      </w:r>
      <w:r>
        <w:rPr>
          <w:i/>
        </w:rPr>
        <w:t>Centering</w:t>
      </w:r>
    </w:p>
    <w:p>
      <w:pPr>
        <w:spacing w:before="36"/>
        <w:ind w:left="1301" w:right="0" w:firstLine="0"/>
        <w:jc w:val="left"/>
        <w:rPr>
          <w:b/>
          <w:sz w:val="16"/>
        </w:rPr>
      </w:pPr>
      <w:r>
        <w:rPr/>
        <w:br w:type="column"/>
      </w:r>
      <w:r>
        <w:rPr>
          <w:b/>
          <w:sz w:val="16"/>
        </w:rPr>
        <w:t>* </w:t>
      </w:r>
      <w:bookmarkStart w:name="_bookmark525" w:id="707"/>
      <w:bookmarkEnd w:id="707"/>
      <w:r>
        <w:rPr>
          <w:b/>
          <w:sz w:val="16"/>
        </w:rPr>
        <w:t>Interlaced</w:t>
      </w:r>
    </w:p>
    <w:p>
      <w:pPr>
        <w:spacing w:after="0"/>
        <w:jc w:val="left"/>
        <w:rPr>
          <w:sz w:val="16"/>
        </w:rPr>
        <w:sectPr>
          <w:type w:val="continuous"/>
          <w:pgSz w:w="12240" w:h="15840"/>
          <w:pgMar w:top="1220" w:bottom="280" w:left="460" w:right="120"/>
          <w:cols w:num="2" w:equalWidth="0">
            <w:col w:w="1944" w:space="5805"/>
            <w:col w:w="3911"/>
          </w:cols>
        </w:sectPr>
      </w:pPr>
    </w:p>
    <w:p>
      <w:pPr>
        <w:pStyle w:val="BodyText"/>
        <w:spacing w:line="254" w:lineRule="auto" w:before="155"/>
        <w:ind w:left="644" w:right="972"/>
      </w:pPr>
      <w:r>
        <w:rPr/>
        <w:t>Use Centering to narrow the scanner’s field of view to make sure that when the scanner is hand-held, it reads only those bar codes intended by the user. For instance, if multiple codes are placed closely together, centering will insure that only the desired codes are read. (Centering can be used in conjunction with </w:t>
      </w:r>
      <w:hyperlink w:history="true" w:anchor="_bookmark515">
        <w:r>
          <w:rPr>
            <w:color w:val="0000FF"/>
          </w:rPr>
          <w:t>Aimer Delay</w:t>
        </w:r>
        <w:r>
          <w:rPr/>
          <w:t>, page 4-15, </w:t>
        </w:r>
      </w:hyperlink>
      <w:r>
        <w:rPr/>
        <w:t>for the most error-free operation in applications where multiple codes are spaced closely together. Using the Aimer Delay and Centering features, the scanner can emulate the operation of older systems, such as linear laser bar code scanners.)</w:t>
      </w:r>
    </w:p>
    <w:p>
      <w:pPr>
        <w:spacing w:before="93"/>
        <w:ind w:left="644" w:right="0" w:firstLine="0"/>
        <w:jc w:val="left"/>
        <w:rPr>
          <w:i/>
          <w:sz w:val="18"/>
        </w:rPr>
      </w:pPr>
      <w:r>
        <w:rPr>
          <w:i/>
          <w:sz w:val="18"/>
        </w:rPr>
        <w:t>Note: To adjust centering when the scanner is in the stand, see </w:t>
      </w:r>
      <w:hyperlink w:history="true" w:anchor="_bookmark463">
        <w:r>
          <w:rPr>
            <w:i/>
            <w:color w:val="0000FF"/>
            <w:sz w:val="18"/>
          </w:rPr>
          <w:t>Presentation Centering </w:t>
        </w:r>
        <w:r>
          <w:rPr>
            <w:i/>
            <w:sz w:val="18"/>
          </w:rPr>
          <w:t>(page 4-8).</w:t>
        </w:r>
      </w:hyperlink>
    </w:p>
    <w:p>
      <w:pPr>
        <w:spacing w:line="254" w:lineRule="auto" w:before="153"/>
        <w:ind w:left="644" w:right="890" w:hanging="1"/>
        <w:jc w:val="left"/>
        <w:rPr>
          <w:sz w:val="18"/>
        </w:rPr>
      </w:pPr>
      <w:r>
        <w:rPr>
          <w:sz w:val="18"/>
        </w:rPr>
        <w:t>If a bar code is not touched by a predefined window, it will not be decoded or output by the scanner. If centering is turned on by scanning </w:t>
      </w:r>
      <w:r>
        <w:rPr>
          <w:b/>
          <w:sz w:val="18"/>
        </w:rPr>
        <w:t>Centering On</w:t>
      </w:r>
      <w:r>
        <w:rPr>
          <w:sz w:val="18"/>
        </w:rPr>
        <w:t>, the scanner only reads codes that pass through the centering window you specify using the </w:t>
      </w:r>
      <w:r>
        <w:rPr>
          <w:b/>
          <w:sz w:val="18"/>
        </w:rPr>
        <w:t>Top of Centering Window, Bottom of Centering Window, Left</w:t>
      </w:r>
      <w:r>
        <w:rPr>
          <w:sz w:val="18"/>
        </w:rPr>
        <w:t>, and </w:t>
      </w:r>
      <w:r>
        <w:rPr>
          <w:b/>
          <w:sz w:val="18"/>
        </w:rPr>
        <w:t>Right of Centering Window </w:t>
      </w:r>
      <w:r>
        <w:rPr>
          <w:sz w:val="18"/>
        </w:rPr>
        <w:t>bar codes.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6"/>
        </w:rPr>
      </w:pPr>
      <w:r>
        <w:rPr/>
        <w:pict>
          <v:shape style="position:absolute;margin-left:54.935001pt;margin-top:11.693377pt;width:506.65pt;height:.550pt;mso-position-horizontal-relative:page;mso-position-vertical-relative:paragraph;z-index:-15444992;mso-wrap-distance-left:0;mso-wrap-distance-right:0" coordorigin="1099,234" coordsize="10133,11" path="m1104,234l1099,234,1099,244,1104,244,1104,234xm11231,234l1104,234,1104,244,11231,244,11231,234xe" filled="true" fillcolor="#000000" stroked="false">
            <v:path arrowok="t"/>
            <v:fill type="solid"/>
            <w10:wrap type="topAndBottom"/>
          </v:shape>
        </w:pict>
      </w:r>
    </w:p>
    <w:p>
      <w:pPr>
        <w:pStyle w:val="Heading8"/>
        <w:ind w:left="627"/>
        <w:jc w:val="left"/>
        <w:rPr>
          <w:i/>
        </w:rPr>
      </w:pPr>
      <w:r>
        <w:rPr>
          <w:i/>
        </w:rPr>
        <w:t>4 - 16</w:t>
      </w:r>
    </w:p>
    <w:p>
      <w:pPr>
        <w:spacing w:after="0"/>
        <w:jc w:val="left"/>
        <w:sectPr>
          <w:type w:val="continuous"/>
          <w:pgSz w:w="12240" w:h="15840"/>
          <w:pgMar w:top="1220" w:bottom="280" w:left="460" w:right="120"/>
        </w:sectPr>
      </w:pPr>
    </w:p>
    <w:p>
      <w:pPr>
        <w:pStyle w:val="BodyText"/>
        <w:rPr>
          <w:i/>
          <w:sz w:val="20"/>
        </w:rPr>
      </w:pPr>
    </w:p>
    <w:p>
      <w:pPr>
        <w:pStyle w:val="BodyText"/>
        <w:spacing w:before="9"/>
        <w:rPr>
          <w:i/>
          <w:sz w:val="15"/>
        </w:rPr>
      </w:pPr>
    </w:p>
    <w:p>
      <w:pPr>
        <w:pStyle w:val="BodyText"/>
        <w:spacing w:line="254" w:lineRule="auto" w:before="99"/>
        <w:ind w:left="644" w:right="960"/>
      </w:pPr>
      <w:r>
        <w:rPr/>
        <w:t>In</w:t>
      </w:r>
      <w:r>
        <w:rPr>
          <w:spacing w:val="-9"/>
        </w:rPr>
        <w:t> </w:t>
      </w:r>
      <w:r>
        <w:rPr/>
        <w:t>the</w:t>
      </w:r>
      <w:r>
        <w:rPr>
          <w:spacing w:val="-9"/>
        </w:rPr>
        <w:t> </w:t>
      </w:r>
      <w:r>
        <w:rPr/>
        <w:t>example</w:t>
      </w:r>
      <w:r>
        <w:rPr>
          <w:spacing w:val="-8"/>
        </w:rPr>
        <w:t> </w:t>
      </w:r>
      <w:r>
        <w:rPr>
          <w:spacing w:val="-3"/>
        </w:rPr>
        <w:t>below,</w:t>
      </w:r>
      <w:r>
        <w:rPr>
          <w:spacing w:val="-9"/>
        </w:rPr>
        <w:t> </w:t>
      </w:r>
      <w:r>
        <w:rPr/>
        <w:t>the</w:t>
      </w:r>
      <w:r>
        <w:rPr>
          <w:spacing w:val="-9"/>
        </w:rPr>
        <w:t> </w:t>
      </w:r>
      <w:r>
        <w:rPr/>
        <w:t>white</w:t>
      </w:r>
      <w:r>
        <w:rPr>
          <w:spacing w:val="-8"/>
        </w:rPr>
        <w:t> </w:t>
      </w:r>
      <w:r>
        <w:rPr/>
        <w:t>box</w:t>
      </w:r>
      <w:r>
        <w:rPr>
          <w:spacing w:val="-9"/>
        </w:rPr>
        <w:t> </w:t>
      </w:r>
      <w:r>
        <w:rPr/>
        <w:t>is</w:t>
      </w:r>
      <w:r>
        <w:rPr>
          <w:spacing w:val="-9"/>
        </w:rPr>
        <w:t> </w:t>
      </w:r>
      <w:r>
        <w:rPr/>
        <w:t>the</w:t>
      </w:r>
      <w:r>
        <w:rPr>
          <w:spacing w:val="-8"/>
        </w:rPr>
        <w:t> </w:t>
      </w:r>
      <w:r>
        <w:rPr/>
        <w:t>centering</w:t>
      </w:r>
      <w:r>
        <w:rPr>
          <w:spacing w:val="-9"/>
        </w:rPr>
        <w:t> </w:t>
      </w:r>
      <w:r>
        <w:rPr/>
        <w:t>window.</w:t>
      </w:r>
      <w:r>
        <w:rPr>
          <w:spacing w:val="34"/>
        </w:rPr>
        <w:t> </w:t>
      </w:r>
      <w:r>
        <w:rPr/>
        <w:t>The</w:t>
      </w:r>
      <w:r>
        <w:rPr>
          <w:spacing w:val="-9"/>
        </w:rPr>
        <w:t> </w:t>
      </w:r>
      <w:r>
        <w:rPr/>
        <w:t>centering</w:t>
      </w:r>
      <w:r>
        <w:rPr>
          <w:spacing w:val="-9"/>
        </w:rPr>
        <w:t> </w:t>
      </w:r>
      <w:r>
        <w:rPr/>
        <w:t>window</w:t>
      </w:r>
      <w:r>
        <w:rPr>
          <w:spacing w:val="-8"/>
        </w:rPr>
        <w:t> </w:t>
      </w:r>
      <w:r>
        <w:rPr/>
        <w:t>has</w:t>
      </w:r>
      <w:r>
        <w:rPr>
          <w:spacing w:val="-9"/>
        </w:rPr>
        <w:t> </w:t>
      </w:r>
      <w:r>
        <w:rPr/>
        <w:t>been</w:t>
      </w:r>
      <w:r>
        <w:rPr>
          <w:spacing w:val="-9"/>
        </w:rPr>
        <w:t> </w:t>
      </w:r>
      <w:r>
        <w:rPr/>
        <w:t>set</w:t>
      </w:r>
      <w:r>
        <w:rPr>
          <w:spacing w:val="-8"/>
        </w:rPr>
        <w:t> </w:t>
      </w:r>
      <w:r>
        <w:rPr/>
        <w:t>to</w:t>
      </w:r>
      <w:r>
        <w:rPr>
          <w:spacing w:val="-9"/>
        </w:rPr>
        <w:t> </w:t>
      </w:r>
      <w:r>
        <w:rPr/>
        <w:t>20%</w:t>
      </w:r>
      <w:r>
        <w:rPr>
          <w:spacing w:val="-9"/>
        </w:rPr>
        <w:t> </w:t>
      </w:r>
      <w:r>
        <w:rPr/>
        <w:t>left,</w:t>
      </w:r>
      <w:r>
        <w:rPr>
          <w:spacing w:val="-8"/>
        </w:rPr>
        <w:t> </w:t>
      </w:r>
      <w:r>
        <w:rPr/>
        <w:t>30%</w:t>
      </w:r>
      <w:r>
        <w:rPr>
          <w:spacing w:val="-9"/>
        </w:rPr>
        <w:t> </w:t>
      </w:r>
      <w:r>
        <w:rPr/>
        <w:t>right,</w:t>
      </w:r>
      <w:r>
        <w:rPr>
          <w:spacing w:val="-9"/>
        </w:rPr>
        <w:t> </w:t>
      </w:r>
      <w:r>
        <w:rPr/>
        <w:t>8%</w:t>
      </w:r>
      <w:r>
        <w:rPr>
          <w:spacing w:val="-8"/>
        </w:rPr>
        <w:t> </w:t>
      </w:r>
      <w:r>
        <w:rPr/>
        <w:t>top, and 25% bottom. Since Bar Code 1 passes through the centering window, it will be read. Bar Code 2 does not pass through the centering window, so it will not be</w:t>
      </w:r>
      <w:r>
        <w:rPr>
          <w:spacing w:val="-2"/>
        </w:rPr>
        <w:t> </w:t>
      </w:r>
      <w:r>
        <w:rPr/>
        <w:t>read.</w:t>
      </w:r>
    </w:p>
    <w:p>
      <w:pPr>
        <w:spacing w:line="154" w:lineRule="exact" w:before="0"/>
        <w:ind w:left="3162" w:right="0" w:firstLine="0"/>
        <w:jc w:val="left"/>
        <w:rPr>
          <w:sz w:val="14"/>
        </w:rPr>
      </w:pPr>
      <w:r>
        <w:rPr/>
        <w:pict>
          <v:group style="position:absolute;margin-left:193.520996pt;margin-top:3.62267pt;width:232.8pt;height:248.15pt;mso-position-horizontal-relative:page;mso-position-vertical-relative:paragraph;z-index:16017920" coordorigin="3870,72" coordsize="4656,4963">
            <v:shape style="position:absolute;left:3870;top:72;width:4656;height:4963" coordorigin="3870,72" coordsize="4656,4963" path="m8526,4981l3930,4981,3930,72,3919,72,3919,77,3870,77,3870,87,3919,87,3919,567,3870,567,3870,578,3919,578,3919,1058,3870,1058,3870,1069,3919,1069,3919,1549,3870,1549,3870,1560,3919,1560,3919,2040,3870,2040,3870,2050,3919,2050,3919,2531,3870,2531,3870,2541,3919,2541,3919,3021,3870,3021,3870,3031,3919,3031,3919,3512,3870,3512,3870,3522,3919,3522,3919,4003,3870,4003,3870,4013,3919,4013,3919,4493,3870,4493,3870,4504,3919,4504,3919,4984,3870,4984,3870,4995,3919,4995,3919,5035,3930,5035,3930,4992,4378,4992,4378,5035,4388,5035,4388,4992,4837,4992,4837,5035,4847,5035,4847,4992,5296,4992,5296,5035,5306,5035,5306,4992,5756,4992,5756,5035,5766,5035,5766,4992,6215,4992,6215,5035,6225,5035,6225,4992,6674,4992,6674,5035,6685,5035,6685,4992,7134,4992,7134,5035,7144,5035,7144,4992,7593,4992,7593,5035,7603,5035,7603,4992,8052,4992,8052,5035,8062,5035,8062,4992,8512,4992,8512,5035,8522,5035,8522,4992,8526,4992,8526,4981xe" filled="true" fillcolor="#000000" stroked="false">
              <v:path arrowok="t"/>
              <v:fill type="solid"/>
            </v:shape>
            <v:shape style="position:absolute;left:4730;top:93;width:770;height:172" type="#_x0000_t202" filled="false" stroked="false">
              <v:textbox inset="0,0,0,0">
                <w:txbxContent>
                  <w:p>
                    <w:pPr>
                      <w:spacing w:before="6"/>
                      <w:ind w:left="0" w:right="0" w:firstLine="0"/>
                      <w:jc w:val="left"/>
                      <w:rPr>
                        <w:sz w:val="14"/>
                      </w:rPr>
                    </w:pPr>
                    <w:r>
                      <w:rPr>
                        <w:w w:val="105"/>
                        <w:sz w:val="14"/>
                      </w:rPr>
                      <w:t>Bar Code 1</w:t>
                    </w:r>
                  </w:p>
                </w:txbxContent>
              </v:textbox>
              <w10:wrap type="none"/>
            </v:shape>
            <v:shape style="position:absolute;left:7158;top:936;width:770;height:172" type="#_x0000_t202" filled="false" stroked="false">
              <v:textbox inset="0,0,0,0">
                <w:txbxContent>
                  <w:p>
                    <w:pPr>
                      <w:spacing w:before="6"/>
                      <w:ind w:left="0" w:right="0" w:firstLine="0"/>
                      <w:jc w:val="left"/>
                      <w:rPr>
                        <w:sz w:val="14"/>
                      </w:rPr>
                    </w:pPr>
                    <w:r>
                      <w:rPr>
                        <w:w w:val="105"/>
                        <w:sz w:val="14"/>
                      </w:rPr>
                      <w:t>Bar Code 2</w:t>
                    </w:r>
                  </w:p>
                </w:txbxContent>
              </v:textbox>
              <w10:wrap type="none"/>
            </v:shape>
            <w10:wrap type="none"/>
          </v:group>
        </w:pict>
      </w:r>
      <w:r>
        <w:rPr>
          <w:sz w:val="14"/>
        </w:rPr>
        <w:t>0%</w:t>
      </w:r>
    </w:p>
    <w:p>
      <w:pPr>
        <w:pStyle w:val="BodyText"/>
        <w:spacing w:before="4"/>
        <w:rPr>
          <w:sz w:val="20"/>
        </w:rPr>
      </w:pPr>
    </w:p>
    <w:p>
      <w:pPr>
        <w:spacing w:before="99"/>
        <w:ind w:left="3162" w:right="0" w:firstLine="0"/>
        <w:jc w:val="left"/>
        <w:rPr>
          <w:sz w:val="14"/>
        </w:rPr>
      </w:pPr>
      <w:r>
        <w:rPr/>
        <w:pict>
          <v:group style="position:absolute;margin-left:210.573288pt;margin-top:4.997029pt;width:83.35pt;height:41.8pt;mso-position-horizontal-relative:page;mso-position-vertical-relative:paragraph;z-index:16015872" coordorigin="4211,100" coordsize="1667,836">
            <v:shape style="position:absolute;left:4833;top:99;width:497;height:836" coordorigin="4833,100" coordsize="497,836" path="m5330,733l5320,733,5320,925,4843,925,4843,733,4833,733,4833,925,4833,930,4833,935,5320,935,5325,935,5330,935,5330,733xm5330,100l4843,100,4838,100,4833,100,4833,214,4843,214,4843,110,5320,110,5320,214,5330,214,5330,110,5330,105,5330,100xe" filled="true" fillcolor="#000000" stroked="false">
              <v:path arrowok="t"/>
              <v:fill type="solid"/>
            </v:shape>
            <v:shape style="position:absolute;left:4211;top:213;width:1667;height:470" type="#_x0000_t75" stroked="false">
              <v:imagedata r:id="rId643" o:title=""/>
            </v:shape>
            <w10:wrap type="none"/>
          </v:group>
        </w:pict>
      </w:r>
      <w:r>
        <w:rPr>
          <w:sz w:val="14"/>
        </w:rPr>
        <w:t>10</w:t>
      </w:r>
    </w:p>
    <w:p>
      <w:pPr>
        <w:pStyle w:val="BodyText"/>
        <w:spacing w:before="4"/>
        <w:rPr>
          <w:sz w:val="20"/>
        </w:rPr>
      </w:pPr>
    </w:p>
    <w:p>
      <w:pPr>
        <w:spacing w:before="99"/>
        <w:ind w:left="3162" w:right="0" w:firstLine="0"/>
        <w:jc w:val="left"/>
        <w:rPr>
          <w:sz w:val="14"/>
        </w:rPr>
      </w:pPr>
      <w:r>
        <w:rPr>
          <w:sz w:val="14"/>
        </w:rPr>
        <w:t>20</w:t>
      </w:r>
    </w:p>
    <w:p>
      <w:pPr>
        <w:pStyle w:val="BodyText"/>
        <w:rPr>
          <w:sz w:val="16"/>
        </w:rPr>
      </w:pPr>
    </w:p>
    <w:p>
      <w:pPr>
        <w:pStyle w:val="BodyText"/>
        <w:spacing w:before="10"/>
        <w:rPr>
          <w:sz w:val="12"/>
        </w:rPr>
      </w:pPr>
    </w:p>
    <w:p>
      <w:pPr>
        <w:spacing w:before="1"/>
        <w:ind w:left="3162" w:right="0" w:firstLine="0"/>
        <w:jc w:val="left"/>
        <w:rPr>
          <w:sz w:val="14"/>
        </w:rPr>
      </w:pPr>
      <w:r>
        <w:rPr/>
        <w:drawing>
          <wp:anchor distT="0" distB="0" distL="0" distR="0" allowOverlap="1" layoutInCell="1" locked="0" behindDoc="0" simplePos="0" relativeHeight="16016384">
            <wp:simplePos x="0" y="0"/>
            <wp:positionH relativeFrom="page">
              <wp:posOffset>4311357</wp:posOffset>
            </wp:positionH>
            <wp:positionV relativeFrom="paragraph">
              <wp:posOffset>-44123</wp:posOffset>
            </wp:positionV>
            <wp:extent cx="979563" cy="313714"/>
            <wp:effectExtent l="0" t="0" r="0" b="0"/>
            <wp:wrapNone/>
            <wp:docPr id="845" name="image465.png"/>
            <wp:cNvGraphicFramePr>
              <a:graphicFrameLocks noChangeAspect="1"/>
            </wp:cNvGraphicFramePr>
            <a:graphic>
              <a:graphicData uri="http://schemas.openxmlformats.org/drawingml/2006/picture">
                <pic:pic>
                  <pic:nvPicPr>
                    <pic:cNvPr id="846" name="image465.png"/>
                    <pic:cNvPicPr/>
                  </pic:nvPicPr>
                  <pic:blipFill>
                    <a:blip r:embed="rId644" cstate="print"/>
                    <a:stretch>
                      <a:fillRect/>
                    </a:stretch>
                  </pic:blipFill>
                  <pic:spPr>
                    <a:xfrm>
                      <a:off x="0" y="0"/>
                      <a:ext cx="979563" cy="313714"/>
                    </a:xfrm>
                    <a:prstGeom prst="rect">
                      <a:avLst/>
                    </a:prstGeom>
                  </pic:spPr>
                </pic:pic>
              </a:graphicData>
            </a:graphic>
          </wp:anchor>
        </w:drawing>
      </w:r>
      <w:r>
        <w:rPr>
          <w:sz w:val="14"/>
        </w:rPr>
        <w:t>30</w:t>
      </w:r>
    </w:p>
    <w:p>
      <w:pPr>
        <w:pStyle w:val="BodyText"/>
        <w:rPr>
          <w:sz w:val="16"/>
        </w:rPr>
      </w:pPr>
    </w:p>
    <w:p>
      <w:pPr>
        <w:pStyle w:val="BodyText"/>
        <w:spacing w:before="10"/>
        <w:rPr>
          <w:sz w:val="12"/>
        </w:rPr>
      </w:pPr>
    </w:p>
    <w:p>
      <w:pPr>
        <w:spacing w:before="0"/>
        <w:ind w:left="3162" w:right="0" w:firstLine="0"/>
        <w:jc w:val="left"/>
        <w:rPr>
          <w:sz w:val="14"/>
        </w:rPr>
      </w:pPr>
      <w:r>
        <w:rPr>
          <w:sz w:val="14"/>
        </w:rPr>
        <w:t>40</w:t>
      </w:r>
    </w:p>
    <w:p>
      <w:pPr>
        <w:pStyle w:val="BodyText"/>
        <w:spacing w:before="2"/>
      </w:pPr>
    </w:p>
    <w:p>
      <w:pPr>
        <w:spacing w:before="99"/>
        <w:ind w:left="3162" w:right="0" w:firstLine="0"/>
        <w:jc w:val="left"/>
        <w:rPr>
          <w:sz w:val="14"/>
        </w:rPr>
      </w:pPr>
      <w:r>
        <w:rPr>
          <w:sz w:val="14"/>
        </w:rPr>
        <w:t>50</w:t>
      </w:r>
    </w:p>
    <w:p>
      <w:pPr>
        <w:pStyle w:val="BodyText"/>
        <w:spacing w:before="3"/>
        <w:rPr>
          <w:sz w:val="20"/>
        </w:rPr>
      </w:pPr>
    </w:p>
    <w:p>
      <w:pPr>
        <w:spacing w:before="100"/>
        <w:ind w:left="3162" w:right="0" w:firstLine="0"/>
        <w:jc w:val="left"/>
        <w:rPr>
          <w:sz w:val="14"/>
        </w:rPr>
      </w:pPr>
      <w:r>
        <w:rPr>
          <w:sz w:val="14"/>
        </w:rPr>
        <w:t>60</w:t>
      </w:r>
    </w:p>
    <w:p>
      <w:pPr>
        <w:pStyle w:val="BodyText"/>
        <w:spacing w:before="3"/>
        <w:rPr>
          <w:sz w:val="20"/>
        </w:rPr>
      </w:pPr>
    </w:p>
    <w:p>
      <w:pPr>
        <w:spacing w:before="99"/>
        <w:ind w:left="3162" w:right="0" w:firstLine="0"/>
        <w:jc w:val="left"/>
        <w:rPr>
          <w:sz w:val="14"/>
        </w:rPr>
      </w:pPr>
      <w:r>
        <w:rPr>
          <w:sz w:val="14"/>
        </w:rPr>
        <w:t>70</w:t>
      </w:r>
    </w:p>
    <w:p>
      <w:pPr>
        <w:pStyle w:val="BodyText"/>
        <w:spacing w:before="4"/>
        <w:rPr>
          <w:sz w:val="20"/>
        </w:rPr>
      </w:pPr>
    </w:p>
    <w:p>
      <w:pPr>
        <w:spacing w:before="99"/>
        <w:ind w:left="3162" w:right="0" w:firstLine="0"/>
        <w:jc w:val="left"/>
        <w:rPr>
          <w:sz w:val="14"/>
        </w:rPr>
      </w:pPr>
      <w:r>
        <w:rPr>
          <w:sz w:val="14"/>
        </w:rPr>
        <w:t>80</w:t>
      </w:r>
    </w:p>
    <w:p>
      <w:pPr>
        <w:pStyle w:val="BodyText"/>
        <w:spacing w:before="4"/>
        <w:rPr>
          <w:sz w:val="20"/>
        </w:rPr>
      </w:pPr>
    </w:p>
    <w:p>
      <w:pPr>
        <w:spacing w:before="99"/>
        <w:ind w:left="3162" w:right="0" w:firstLine="0"/>
        <w:jc w:val="left"/>
        <w:rPr>
          <w:sz w:val="14"/>
        </w:rPr>
      </w:pPr>
      <w:r>
        <w:rPr>
          <w:sz w:val="14"/>
        </w:rPr>
        <w:t>90</w:t>
      </w:r>
    </w:p>
    <w:p>
      <w:pPr>
        <w:pStyle w:val="BodyText"/>
        <w:spacing w:before="3"/>
        <w:rPr>
          <w:sz w:val="19"/>
        </w:rPr>
      </w:pPr>
    </w:p>
    <w:p>
      <w:pPr>
        <w:spacing w:after="0"/>
        <w:rPr>
          <w:sz w:val="19"/>
        </w:rPr>
        <w:sectPr>
          <w:headerReference w:type="default" r:id="rId701"/>
          <w:footerReference w:type="default" r:id="rId702"/>
          <w:pgSz w:w="12240" w:h="15840"/>
          <w:pgMar w:header="1218" w:footer="0" w:top="1400" w:bottom="280" w:left="460" w:right="120"/>
        </w:sectPr>
      </w:pPr>
    </w:p>
    <w:p>
      <w:pPr>
        <w:spacing w:line="152" w:lineRule="exact" w:before="99"/>
        <w:ind w:left="3075" w:right="0" w:firstLine="0"/>
        <w:jc w:val="left"/>
        <w:rPr>
          <w:sz w:val="14"/>
        </w:rPr>
      </w:pPr>
      <w:r>
        <w:rPr>
          <w:sz w:val="14"/>
        </w:rPr>
        <w:t>100</w:t>
      </w:r>
    </w:p>
    <w:p>
      <w:pPr>
        <w:spacing w:line="152" w:lineRule="exact" w:before="0"/>
        <w:ind w:left="3413" w:right="0" w:firstLine="0"/>
        <w:jc w:val="left"/>
        <w:rPr>
          <w:sz w:val="14"/>
        </w:rPr>
      </w:pPr>
      <w:r>
        <w:rPr>
          <w:w w:val="99"/>
          <w:sz w:val="14"/>
        </w:rPr>
        <w:t>0</w:t>
      </w:r>
    </w:p>
    <w:p>
      <w:pPr>
        <w:pStyle w:val="BodyText"/>
        <w:spacing w:before="1"/>
        <w:rPr>
          <w:sz w:val="21"/>
        </w:rPr>
      </w:pPr>
      <w:r>
        <w:rPr/>
        <w:br w:type="column"/>
      </w:r>
      <w:r>
        <w:rPr>
          <w:sz w:val="21"/>
        </w:rPr>
      </w:r>
    </w:p>
    <w:p>
      <w:pPr>
        <w:tabs>
          <w:tab w:pos="768" w:val="left" w:leader="none"/>
          <w:tab w:pos="1237" w:val="left" w:leader="none"/>
          <w:tab w:pos="1689" w:val="left" w:leader="none"/>
          <w:tab w:pos="2150" w:val="left" w:leader="none"/>
          <w:tab w:pos="2611" w:val="left" w:leader="none"/>
          <w:tab w:pos="3072" w:val="left" w:leader="none"/>
          <w:tab w:pos="3549" w:val="left" w:leader="none"/>
          <w:tab w:pos="3994" w:val="left" w:leader="none"/>
          <w:tab w:pos="4394" w:val="left" w:leader="none"/>
        </w:tabs>
        <w:spacing w:before="1"/>
        <w:ind w:left="324" w:right="0" w:firstLine="0"/>
        <w:jc w:val="left"/>
        <w:rPr>
          <w:sz w:val="14"/>
        </w:rPr>
      </w:pPr>
      <w:r>
        <w:rPr>
          <w:sz w:val="14"/>
        </w:rPr>
        <w:t>10</w:t>
        <w:tab/>
        <w:t>20</w:t>
        <w:tab/>
        <w:t>30</w:t>
        <w:tab/>
        <w:t>40</w:t>
        <w:tab/>
        <w:t>50</w:t>
        <w:tab/>
        <w:t>60</w:t>
        <w:tab/>
        <w:t>70</w:t>
        <w:tab/>
        <w:t>80</w:t>
        <w:tab/>
        <w:t>90</w:t>
        <w:tab/>
        <w:t>100%</w:t>
      </w:r>
    </w:p>
    <w:p>
      <w:pPr>
        <w:spacing w:after="0"/>
        <w:jc w:val="left"/>
        <w:rPr>
          <w:sz w:val="14"/>
        </w:rPr>
        <w:sectPr>
          <w:type w:val="continuous"/>
          <w:pgSz w:w="12240" w:h="15840"/>
          <w:pgMar w:top="1220" w:bottom="280" w:left="460" w:right="120"/>
          <w:cols w:num="2" w:equalWidth="0">
            <w:col w:w="3492" w:space="40"/>
            <w:col w:w="8128"/>
          </w:cols>
        </w:sectPr>
      </w:pPr>
    </w:p>
    <w:p>
      <w:pPr>
        <w:spacing w:line="208" w:lineRule="auto" w:before="170"/>
        <w:ind w:left="1198" w:right="960" w:hanging="555"/>
        <w:jc w:val="left"/>
        <w:rPr>
          <w:i/>
          <w:sz w:val="18"/>
        </w:rPr>
      </w:pPr>
      <w:r>
        <w:rPr>
          <w:i/>
          <w:sz w:val="18"/>
        </w:rPr>
        <w:t>Note: A bar code needs only to be touched by the centering window in order to be read. It does not need to pass completely </w:t>
      </w:r>
      <w:r>
        <w:rPr>
          <w:i/>
          <w:sz w:val="18"/>
        </w:rPr>
        <w:t>through the centering window.</w:t>
      </w:r>
    </w:p>
    <w:p>
      <w:pPr>
        <w:spacing w:line="278" w:lineRule="auto" w:before="159"/>
        <w:ind w:left="644" w:right="1041" w:firstLine="0"/>
        <w:jc w:val="both"/>
        <w:rPr>
          <w:i/>
          <w:sz w:val="18"/>
        </w:rPr>
      </w:pPr>
      <w:r>
        <w:rPr>
          <w:sz w:val="18"/>
        </w:rPr>
        <w:t>Scan</w:t>
      </w:r>
      <w:r>
        <w:rPr>
          <w:spacing w:val="-2"/>
          <w:sz w:val="18"/>
        </w:rPr>
        <w:t> </w:t>
      </w:r>
      <w:r>
        <w:rPr>
          <w:b/>
          <w:sz w:val="18"/>
        </w:rPr>
        <w:t>Centering</w:t>
      </w:r>
      <w:r>
        <w:rPr>
          <w:b/>
          <w:spacing w:val="-3"/>
          <w:sz w:val="18"/>
        </w:rPr>
        <w:t> </w:t>
      </w:r>
      <w:r>
        <w:rPr>
          <w:b/>
          <w:sz w:val="18"/>
        </w:rPr>
        <w:t>On</w:t>
      </w:r>
      <w:r>
        <w:rPr>
          <w:sz w:val="18"/>
        </w:rPr>
        <w:t>,</w:t>
      </w:r>
      <w:r>
        <w:rPr>
          <w:spacing w:val="-3"/>
          <w:sz w:val="18"/>
        </w:rPr>
        <w:t> </w:t>
      </w:r>
      <w:r>
        <w:rPr>
          <w:sz w:val="18"/>
        </w:rPr>
        <w:t>then</w:t>
      </w:r>
      <w:r>
        <w:rPr>
          <w:spacing w:val="-2"/>
          <w:sz w:val="18"/>
        </w:rPr>
        <w:t> </w:t>
      </w:r>
      <w:r>
        <w:rPr>
          <w:sz w:val="18"/>
        </w:rPr>
        <w:t>scan</w:t>
      </w:r>
      <w:r>
        <w:rPr>
          <w:spacing w:val="-3"/>
          <w:sz w:val="18"/>
        </w:rPr>
        <w:t> </w:t>
      </w:r>
      <w:r>
        <w:rPr>
          <w:sz w:val="18"/>
        </w:rPr>
        <w:t>one</w:t>
      </w:r>
      <w:r>
        <w:rPr>
          <w:spacing w:val="-3"/>
          <w:sz w:val="18"/>
        </w:rPr>
        <w:t> </w:t>
      </w:r>
      <w:r>
        <w:rPr>
          <w:sz w:val="18"/>
        </w:rPr>
        <w:t>of</w:t>
      </w:r>
      <w:r>
        <w:rPr>
          <w:spacing w:val="-2"/>
          <w:sz w:val="18"/>
        </w:rPr>
        <w:t> </w:t>
      </w:r>
      <w:r>
        <w:rPr>
          <w:sz w:val="18"/>
        </w:rPr>
        <w:t>the</w:t>
      </w:r>
      <w:r>
        <w:rPr>
          <w:spacing w:val="-3"/>
          <w:sz w:val="18"/>
        </w:rPr>
        <w:t> </w:t>
      </w:r>
      <w:r>
        <w:rPr>
          <w:sz w:val="18"/>
        </w:rPr>
        <w:t>following</w:t>
      </w:r>
      <w:r>
        <w:rPr>
          <w:spacing w:val="-3"/>
          <w:sz w:val="18"/>
        </w:rPr>
        <w:t> </w:t>
      </w:r>
      <w:r>
        <w:rPr>
          <w:sz w:val="18"/>
        </w:rPr>
        <w:t>bar</w:t>
      </w:r>
      <w:r>
        <w:rPr>
          <w:spacing w:val="-2"/>
          <w:sz w:val="18"/>
        </w:rPr>
        <w:t> </w:t>
      </w:r>
      <w:r>
        <w:rPr>
          <w:sz w:val="18"/>
        </w:rPr>
        <w:t>codes</w:t>
      </w:r>
      <w:r>
        <w:rPr>
          <w:spacing w:val="-3"/>
          <w:sz w:val="18"/>
        </w:rPr>
        <w:t> </w:t>
      </w:r>
      <w:r>
        <w:rPr>
          <w:sz w:val="18"/>
        </w:rPr>
        <w:t>to</w:t>
      </w:r>
      <w:r>
        <w:rPr>
          <w:spacing w:val="-3"/>
          <w:sz w:val="18"/>
        </w:rPr>
        <w:t> </w:t>
      </w:r>
      <w:r>
        <w:rPr>
          <w:sz w:val="18"/>
        </w:rPr>
        <w:t>change</w:t>
      </w:r>
      <w:r>
        <w:rPr>
          <w:spacing w:val="-3"/>
          <w:sz w:val="18"/>
        </w:rPr>
        <w:t> </w:t>
      </w:r>
      <w:r>
        <w:rPr>
          <w:sz w:val="18"/>
        </w:rPr>
        <w:t>the</w:t>
      </w:r>
      <w:r>
        <w:rPr>
          <w:spacing w:val="-2"/>
          <w:sz w:val="18"/>
        </w:rPr>
        <w:t> </w:t>
      </w:r>
      <w:r>
        <w:rPr>
          <w:sz w:val="18"/>
        </w:rPr>
        <w:t>top,</w:t>
      </w:r>
      <w:r>
        <w:rPr>
          <w:spacing w:val="-3"/>
          <w:sz w:val="18"/>
        </w:rPr>
        <w:t> </w:t>
      </w:r>
      <w:r>
        <w:rPr>
          <w:sz w:val="18"/>
        </w:rPr>
        <w:t>bottom,</w:t>
      </w:r>
      <w:r>
        <w:rPr>
          <w:spacing w:val="-3"/>
          <w:sz w:val="18"/>
        </w:rPr>
        <w:t> </w:t>
      </w:r>
      <w:r>
        <w:rPr>
          <w:sz w:val="18"/>
        </w:rPr>
        <w:t>left,</w:t>
      </w:r>
      <w:r>
        <w:rPr>
          <w:spacing w:val="-2"/>
          <w:sz w:val="18"/>
        </w:rPr>
        <w:t> </w:t>
      </w:r>
      <w:r>
        <w:rPr>
          <w:sz w:val="18"/>
        </w:rPr>
        <w:t>or</w:t>
      </w:r>
      <w:r>
        <w:rPr>
          <w:spacing w:val="-3"/>
          <w:sz w:val="18"/>
        </w:rPr>
        <w:t> </w:t>
      </w:r>
      <w:r>
        <w:rPr>
          <w:sz w:val="18"/>
        </w:rPr>
        <w:t>right</w:t>
      </w:r>
      <w:r>
        <w:rPr>
          <w:spacing w:val="-3"/>
          <w:sz w:val="18"/>
        </w:rPr>
        <w:t> </w:t>
      </w:r>
      <w:r>
        <w:rPr>
          <w:sz w:val="18"/>
        </w:rPr>
        <w:t>of</w:t>
      </w:r>
      <w:r>
        <w:rPr>
          <w:spacing w:val="-1"/>
          <w:sz w:val="18"/>
        </w:rPr>
        <w:t> </w:t>
      </w:r>
      <w:r>
        <w:rPr>
          <w:sz w:val="18"/>
        </w:rPr>
        <w:t>the</w:t>
      </w:r>
      <w:r>
        <w:rPr>
          <w:spacing w:val="-2"/>
          <w:sz w:val="18"/>
        </w:rPr>
        <w:t> </w:t>
      </w:r>
      <w:r>
        <w:rPr>
          <w:sz w:val="18"/>
        </w:rPr>
        <w:t>centering</w:t>
      </w:r>
      <w:r>
        <w:rPr>
          <w:spacing w:val="-2"/>
          <w:sz w:val="18"/>
        </w:rPr>
        <w:t> </w:t>
      </w:r>
      <w:r>
        <w:rPr>
          <w:spacing w:val="-3"/>
          <w:sz w:val="18"/>
        </w:rPr>
        <w:t>window. </w:t>
      </w:r>
      <w:r>
        <w:rPr>
          <w:sz w:val="18"/>
        </w:rPr>
        <w:t>Then</w:t>
      </w:r>
      <w:r>
        <w:rPr>
          <w:spacing w:val="-7"/>
          <w:sz w:val="18"/>
        </w:rPr>
        <w:t> </w:t>
      </w:r>
      <w:r>
        <w:rPr>
          <w:sz w:val="18"/>
        </w:rPr>
        <w:t>scan</w:t>
      </w:r>
      <w:r>
        <w:rPr>
          <w:spacing w:val="-7"/>
          <w:sz w:val="18"/>
        </w:rPr>
        <w:t> </w:t>
      </w:r>
      <w:r>
        <w:rPr>
          <w:sz w:val="18"/>
        </w:rPr>
        <w:t>the</w:t>
      </w:r>
      <w:r>
        <w:rPr>
          <w:spacing w:val="-7"/>
          <w:sz w:val="18"/>
        </w:rPr>
        <w:t> </w:t>
      </w:r>
      <w:r>
        <w:rPr>
          <w:sz w:val="18"/>
        </w:rPr>
        <w:t>percent</w:t>
      </w:r>
      <w:r>
        <w:rPr>
          <w:spacing w:val="-7"/>
          <w:sz w:val="18"/>
        </w:rPr>
        <w:t> </w:t>
      </w:r>
      <w:r>
        <w:rPr>
          <w:sz w:val="18"/>
        </w:rPr>
        <w:t>you</w:t>
      </w:r>
      <w:r>
        <w:rPr>
          <w:spacing w:val="-7"/>
          <w:sz w:val="18"/>
        </w:rPr>
        <w:t> </w:t>
      </w:r>
      <w:r>
        <w:rPr>
          <w:sz w:val="18"/>
        </w:rPr>
        <w:t>want</w:t>
      </w:r>
      <w:r>
        <w:rPr>
          <w:spacing w:val="-6"/>
          <w:sz w:val="18"/>
        </w:rPr>
        <w:t> </w:t>
      </w:r>
      <w:r>
        <w:rPr>
          <w:sz w:val="18"/>
        </w:rPr>
        <w:t>to</w:t>
      </w:r>
      <w:r>
        <w:rPr>
          <w:spacing w:val="-7"/>
          <w:sz w:val="18"/>
        </w:rPr>
        <w:t> </w:t>
      </w:r>
      <w:r>
        <w:rPr>
          <w:sz w:val="18"/>
        </w:rPr>
        <w:t>shift</w:t>
      </w:r>
      <w:r>
        <w:rPr>
          <w:spacing w:val="-7"/>
          <w:sz w:val="18"/>
        </w:rPr>
        <w:t> </w:t>
      </w:r>
      <w:r>
        <w:rPr>
          <w:sz w:val="18"/>
        </w:rPr>
        <w:t>the</w:t>
      </w:r>
      <w:r>
        <w:rPr>
          <w:spacing w:val="-7"/>
          <w:sz w:val="18"/>
        </w:rPr>
        <w:t> </w:t>
      </w:r>
      <w:r>
        <w:rPr>
          <w:sz w:val="18"/>
        </w:rPr>
        <w:t>centering</w:t>
      </w:r>
      <w:r>
        <w:rPr>
          <w:spacing w:val="-7"/>
          <w:sz w:val="18"/>
        </w:rPr>
        <w:t> </w:t>
      </w:r>
      <w:r>
        <w:rPr>
          <w:sz w:val="18"/>
        </w:rPr>
        <w:t>window</w:t>
      </w:r>
      <w:r>
        <w:rPr>
          <w:spacing w:val="-7"/>
          <w:sz w:val="18"/>
        </w:rPr>
        <w:t> </w:t>
      </w:r>
      <w:r>
        <w:rPr>
          <w:sz w:val="18"/>
        </w:rPr>
        <w:t>using</w:t>
      </w:r>
      <w:r>
        <w:rPr>
          <w:spacing w:val="-6"/>
          <w:sz w:val="18"/>
        </w:rPr>
        <w:t> </w:t>
      </w:r>
      <w:r>
        <w:rPr>
          <w:sz w:val="18"/>
        </w:rPr>
        <w:t>digits</w:t>
      </w:r>
      <w:r>
        <w:rPr>
          <w:spacing w:val="-7"/>
          <w:sz w:val="18"/>
        </w:rPr>
        <w:t> </w:t>
      </w:r>
      <w:r>
        <w:rPr>
          <w:sz w:val="18"/>
        </w:rPr>
        <w:t>on</w:t>
      </w:r>
      <w:r>
        <w:rPr>
          <w:spacing w:val="-7"/>
          <w:sz w:val="18"/>
        </w:rPr>
        <w:t> </w:t>
      </w:r>
      <w:r>
        <w:rPr>
          <w:sz w:val="18"/>
        </w:rPr>
        <w:t>the</w:t>
      </w:r>
      <w:r>
        <w:rPr>
          <w:spacing w:val="-7"/>
          <w:sz w:val="18"/>
        </w:rPr>
        <w:t> </w:t>
      </w:r>
      <w:r>
        <w:rPr>
          <w:sz w:val="18"/>
        </w:rPr>
        <w:t>inside</w:t>
      </w:r>
      <w:r>
        <w:rPr>
          <w:spacing w:val="-7"/>
          <w:sz w:val="18"/>
        </w:rPr>
        <w:t> </w:t>
      </w:r>
      <w:r>
        <w:rPr>
          <w:sz w:val="18"/>
        </w:rPr>
        <w:t>back</w:t>
      </w:r>
      <w:r>
        <w:rPr>
          <w:spacing w:val="-7"/>
          <w:sz w:val="18"/>
        </w:rPr>
        <w:t> </w:t>
      </w:r>
      <w:r>
        <w:rPr>
          <w:sz w:val="18"/>
        </w:rPr>
        <w:t>cover</w:t>
      </w:r>
      <w:r>
        <w:rPr>
          <w:spacing w:val="-6"/>
          <w:sz w:val="18"/>
        </w:rPr>
        <w:t> </w:t>
      </w:r>
      <w:r>
        <w:rPr>
          <w:sz w:val="18"/>
        </w:rPr>
        <w:t>of</w:t>
      </w:r>
      <w:r>
        <w:rPr>
          <w:spacing w:val="-7"/>
          <w:sz w:val="18"/>
        </w:rPr>
        <w:t> </w:t>
      </w:r>
      <w:r>
        <w:rPr>
          <w:sz w:val="18"/>
        </w:rPr>
        <w:t>this</w:t>
      </w:r>
      <w:r>
        <w:rPr>
          <w:spacing w:val="-7"/>
          <w:sz w:val="18"/>
        </w:rPr>
        <w:t> </w:t>
      </w:r>
      <w:r>
        <w:rPr>
          <w:sz w:val="18"/>
        </w:rPr>
        <w:t>manual.</w:t>
      </w:r>
      <w:r>
        <w:rPr>
          <w:spacing w:val="37"/>
          <w:sz w:val="18"/>
        </w:rPr>
        <w:t> </w:t>
      </w:r>
      <w:r>
        <w:rPr>
          <w:sz w:val="18"/>
        </w:rPr>
        <w:t>Scan</w:t>
      </w:r>
      <w:r>
        <w:rPr>
          <w:spacing w:val="-8"/>
          <w:sz w:val="18"/>
        </w:rPr>
        <w:t> </w:t>
      </w:r>
      <w:r>
        <w:rPr>
          <w:b/>
          <w:sz w:val="18"/>
        </w:rPr>
        <w:t>Save</w:t>
      </w:r>
      <w:r>
        <w:rPr>
          <w:sz w:val="18"/>
        </w:rPr>
        <w:t>. </w:t>
      </w:r>
      <w:r>
        <w:rPr>
          <w:i/>
          <w:sz w:val="18"/>
        </w:rPr>
        <w:t>Default Centering = 40% </w:t>
      </w:r>
      <w:r>
        <w:rPr>
          <w:i/>
          <w:spacing w:val="-3"/>
          <w:sz w:val="18"/>
        </w:rPr>
        <w:t>for </w:t>
      </w:r>
      <w:r>
        <w:rPr>
          <w:i/>
          <w:spacing w:val="-8"/>
          <w:sz w:val="18"/>
        </w:rPr>
        <w:t>Top </w:t>
      </w:r>
      <w:r>
        <w:rPr>
          <w:i/>
          <w:sz w:val="18"/>
        </w:rPr>
        <w:t>and Left, 60% </w:t>
      </w:r>
      <w:r>
        <w:rPr>
          <w:i/>
          <w:spacing w:val="-3"/>
          <w:sz w:val="18"/>
        </w:rPr>
        <w:t>for </w:t>
      </w:r>
      <w:r>
        <w:rPr>
          <w:i/>
          <w:sz w:val="18"/>
        </w:rPr>
        <w:t>Bottom and</w:t>
      </w:r>
      <w:r>
        <w:rPr>
          <w:i/>
          <w:spacing w:val="1"/>
          <w:sz w:val="18"/>
        </w:rPr>
        <w:t> </w:t>
      </w:r>
      <w:r>
        <w:rPr>
          <w:i/>
          <w:sz w:val="18"/>
        </w:rPr>
        <w:t>Right.</w:t>
      </w:r>
    </w:p>
    <w:p>
      <w:pPr>
        <w:pStyle w:val="BodyText"/>
        <w:rPr>
          <w:i/>
          <w:sz w:val="13"/>
        </w:rPr>
      </w:pPr>
      <w:r>
        <w:rPr/>
        <w:drawing>
          <wp:anchor distT="0" distB="0" distL="0" distR="0" allowOverlap="1" layoutInCell="1" locked="0" behindDoc="0" simplePos="0" relativeHeight="555">
            <wp:simplePos x="0" y="0"/>
            <wp:positionH relativeFrom="page">
              <wp:posOffset>809159</wp:posOffset>
            </wp:positionH>
            <wp:positionV relativeFrom="paragraph">
              <wp:posOffset>119968</wp:posOffset>
            </wp:positionV>
            <wp:extent cx="1381034" cy="409575"/>
            <wp:effectExtent l="0" t="0" r="0" b="0"/>
            <wp:wrapTopAndBottom/>
            <wp:docPr id="847" name="image508.png"/>
            <wp:cNvGraphicFramePr>
              <a:graphicFrameLocks noChangeAspect="1"/>
            </wp:cNvGraphicFramePr>
            <a:graphic>
              <a:graphicData uri="http://schemas.openxmlformats.org/drawingml/2006/picture">
                <pic:pic>
                  <pic:nvPicPr>
                    <pic:cNvPr id="848" name="image508.png"/>
                    <pic:cNvPicPr/>
                  </pic:nvPicPr>
                  <pic:blipFill>
                    <a:blip r:embed="rId703" cstate="print"/>
                    <a:stretch>
                      <a:fillRect/>
                    </a:stretch>
                  </pic:blipFill>
                  <pic:spPr>
                    <a:xfrm>
                      <a:off x="0" y="0"/>
                      <a:ext cx="1381034" cy="409575"/>
                    </a:xfrm>
                    <a:prstGeom prst="rect">
                      <a:avLst/>
                    </a:prstGeom>
                  </pic:spPr>
                </pic:pic>
              </a:graphicData>
            </a:graphic>
          </wp:anchor>
        </w:drawing>
      </w:r>
    </w:p>
    <w:p>
      <w:pPr>
        <w:spacing w:before="4"/>
        <w:ind w:left="1395" w:right="0" w:firstLine="0"/>
        <w:jc w:val="left"/>
        <w:rPr>
          <w:b/>
          <w:sz w:val="16"/>
        </w:rPr>
      </w:pPr>
      <w:bookmarkStart w:name="_bookmark526" w:id="708"/>
      <w:bookmarkEnd w:id="708"/>
      <w:r>
        <w:rPr/>
      </w:r>
      <w:r>
        <w:rPr>
          <w:b/>
          <w:sz w:val="16"/>
        </w:rPr>
        <w:t>Centering On</w:t>
      </w:r>
    </w:p>
    <w:p>
      <w:pPr>
        <w:pStyle w:val="BodyText"/>
        <w:spacing w:before="2"/>
        <w:rPr>
          <w:b/>
          <w:sz w:val="11"/>
        </w:rPr>
      </w:pPr>
      <w:r>
        <w:rPr/>
        <w:drawing>
          <wp:anchor distT="0" distB="0" distL="0" distR="0" allowOverlap="1" layoutInCell="1" locked="0" behindDoc="0" simplePos="0" relativeHeight="556">
            <wp:simplePos x="0" y="0"/>
            <wp:positionH relativeFrom="page">
              <wp:posOffset>5615157</wp:posOffset>
            </wp:positionH>
            <wp:positionV relativeFrom="paragraph">
              <wp:posOffset>106397</wp:posOffset>
            </wp:positionV>
            <wp:extent cx="1381034" cy="409575"/>
            <wp:effectExtent l="0" t="0" r="0" b="0"/>
            <wp:wrapTopAndBottom/>
            <wp:docPr id="849" name="image509.png"/>
            <wp:cNvGraphicFramePr>
              <a:graphicFrameLocks noChangeAspect="1"/>
            </wp:cNvGraphicFramePr>
            <a:graphic>
              <a:graphicData uri="http://schemas.openxmlformats.org/drawingml/2006/picture">
                <pic:pic>
                  <pic:nvPicPr>
                    <pic:cNvPr id="850" name="image509.png"/>
                    <pic:cNvPicPr/>
                  </pic:nvPicPr>
                  <pic:blipFill>
                    <a:blip r:embed="rId704" cstate="print"/>
                    <a:stretch>
                      <a:fillRect/>
                    </a:stretch>
                  </pic:blipFill>
                  <pic:spPr>
                    <a:xfrm>
                      <a:off x="0" y="0"/>
                      <a:ext cx="1381034" cy="409575"/>
                    </a:xfrm>
                    <a:prstGeom prst="rect">
                      <a:avLst/>
                    </a:prstGeom>
                  </pic:spPr>
                </pic:pic>
              </a:graphicData>
            </a:graphic>
          </wp:anchor>
        </w:drawing>
      </w:r>
    </w:p>
    <w:p>
      <w:pPr>
        <w:spacing w:before="24"/>
        <w:ind w:left="8232" w:right="951" w:firstLine="0"/>
        <w:jc w:val="center"/>
        <w:rPr>
          <w:b/>
          <w:sz w:val="16"/>
        </w:rPr>
      </w:pPr>
      <w:bookmarkStart w:name="_bookmark527" w:id="709"/>
      <w:bookmarkEnd w:id="709"/>
      <w:r>
        <w:rPr/>
      </w:r>
      <w:r>
        <w:rPr>
          <w:b/>
          <w:sz w:val="16"/>
        </w:rPr>
        <w:t>* Centering Off</w:t>
      </w:r>
    </w:p>
    <w:p>
      <w:pPr>
        <w:pStyle w:val="BodyText"/>
        <w:spacing w:before="4"/>
        <w:rPr>
          <w:b/>
          <w:sz w:val="12"/>
        </w:rPr>
      </w:pPr>
      <w:r>
        <w:rPr/>
        <w:drawing>
          <wp:anchor distT="0" distB="0" distL="0" distR="0" allowOverlap="1" layoutInCell="1" locked="0" behindDoc="0" simplePos="0" relativeHeight="557">
            <wp:simplePos x="0" y="0"/>
            <wp:positionH relativeFrom="page">
              <wp:posOffset>809162</wp:posOffset>
            </wp:positionH>
            <wp:positionV relativeFrom="paragraph">
              <wp:posOffset>114932</wp:posOffset>
            </wp:positionV>
            <wp:extent cx="1276271" cy="409575"/>
            <wp:effectExtent l="0" t="0" r="0" b="0"/>
            <wp:wrapTopAndBottom/>
            <wp:docPr id="851" name="image510.png"/>
            <wp:cNvGraphicFramePr>
              <a:graphicFrameLocks noChangeAspect="1"/>
            </wp:cNvGraphicFramePr>
            <a:graphic>
              <a:graphicData uri="http://schemas.openxmlformats.org/drawingml/2006/picture">
                <pic:pic>
                  <pic:nvPicPr>
                    <pic:cNvPr id="852" name="image510.png"/>
                    <pic:cNvPicPr/>
                  </pic:nvPicPr>
                  <pic:blipFill>
                    <a:blip r:embed="rId705" cstate="print"/>
                    <a:stretch>
                      <a:fillRect/>
                    </a:stretch>
                  </pic:blipFill>
                  <pic:spPr>
                    <a:xfrm>
                      <a:off x="0" y="0"/>
                      <a:ext cx="1276271" cy="409575"/>
                    </a:xfrm>
                    <a:prstGeom prst="rect">
                      <a:avLst/>
                    </a:prstGeom>
                  </pic:spPr>
                </pic:pic>
              </a:graphicData>
            </a:graphic>
          </wp:anchor>
        </w:drawing>
      </w:r>
    </w:p>
    <w:p>
      <w:pPr>
        <w:spacing w:before="7"/>
        <w:ind w:left="850" w:right="0" w:firstLine="0"/>
        <w:jc w:val="left"/>
        <w:rPr>
          <w:b/>
          <w:sz w:val="16"/>
        </w:rPr>
      </w:pPr>
      <w:bookmarkStart w:name="_bookmark528" w:id="710"/>
      <w:bookmarkEnd w:id="710"/>
      <w:r>
        <w:rPr/>
      </w:r>
      <w:r>
        <w:rPr>
          <w:b/>
          <w:sz w:val="16"/>
        </w:rPr>
        <w:t>Top of Centering Window</w:t>
      </w:r>
    </w:p>
    <w:p>
      <w:pPr>
        <w:pStyle w:val="BodyText"/>
        <w:spacing w:before="4"/>
        <w:rPr>
          <w:b/>
          <w:sz w:val="12"/>
        </w:rPr>
      </w:pPr>
      <w:r>
        <w:rPr/>
        <w:drawing>
          <wp:anchor distT="0" distB="0" distL="0" distR="0" allowOverlap="1" layoutInCell="1" locked="0" behindDoc="0" simplePos="0" relativeHeight="558">
            <wp:simplePos x="0" y="0"/>
            <wp:positionH relativeFrom="page">
              <wp:posOffset>5664842</wp:posOffset>
            </wp:positionH>
            <wp:positionV relativeFrom="paragraph">
              <wp:posOffset>115300</wp:posOffset>
            </wp:positionV>
            <wp:extent cx="1276271" cy="409575"/>
            <wp:effectExtent l="0" t="0" r="0" b="0"/>
            <wp:wrapTopAndBottom/>
            <wp:docPr id="853" name="image511.png"/>
            <wp:cNvGraphicFramePr>
              <a:graphicFrameLocks noChangeAspect="1"/>
            </wp:cNvGraphicFramePr>
            <a:graphic>
              <a:graphicData uri="http://schemas.openxmlformats.org/drawingml/2006/picture">
                <pic:pic>
                  <pic:nvPicPr>
                    <pic:cNvPr id="854" name="image511.png"/>
                    <pic:cNvPicPr/>
                  </pic:nvPicPr>
                  <pic:blipFill>
                    <a:blip r:embed="rId706" cstate="print"/>
                    <a:stretch>
                      <a:fillRect/>
                    </a:stretch>
                  </pic:blipFill>
                  <pic:spPr>
                    <a:xfrm>
                      <a:off x="0" y="0"/>
                      <a:ext cx="1276271" cy="409575"/>
                    </a:xfrm>
                    <a:prstGeom prst="rect">
                      <a:avLst/>
                    </a:prstGeom>
                  </pic:spPr>
                </pic:pic>
              </a:graphicData>
            </a:graphic>
          </wp:anchor>
        </w:drawing>
      </w:r>
    </w:p>
    <w:p>
      <w:pPr>
        <w:spacing w:before="28"/>
        <w:ind w:left="8251" w:right="920" w:firstLine="0"/>
        <w:jc w:val="center"/>
        <w:rPr>
          <w:b/>
          <w:sz w:val="16"/>
        </w:rPr>
      </w:pPr>
      <w:bookmarkStart w:name="_bookmark529" w:id="711"/>
      <w:bookmarkEnd w:id="711"/>
      <w:r>
        <w:rPr/>
      </w:r>
      <w:r>
        <w:rPr>
          <w:b/>
          <w:sz w:val="16"/>
        </w:rPr>
        <w:t>Bottom of Centering Window</w:t>
      </w:r>
    </w:p>
    <w:p>
      <w:pPr>
        <w:pStyle w:val="BodyText"/>
        <w:spacing w:before="4"/>
        <w:rPr>
          <w:b/>
          <w:sz w:val="12"/>
        </w:rPr>
      </w:pPr>
      <w:r>
        <w:rPr/>
        <w:drawing>
          <wp:anchor distT="0" distB="0" distL="0" distR="0" allowOverlap="1" layoutInCell="1" locked="0" behindDoc="0" simplePos="0" relativeHeight="559">
            <wp:simplePos x="0" y="0"/>
            <wp:positionH relativeFrom="page">
              <wp:posOffset>809162</wp:posOffset>
            </wp:positionH>
            <wp:positionV relativeFrom="paragraph">
              <wp:posOffset>115275</wp:posOffset>
            </wp:positionV>
            <wp:extent cx="1276271" cy="409575"/>
            <wp:effectExtent l="0" t="0" r="0" b="0"/>
            <wp:wrapTopAndBottom/>
            <wp:docPr id="855" name="image512.png"/>
            <wp:cNvGraphicFramePr>
              <a:graphicFrameLocks noChangeAspect="1"/>
            </wp:cNvGraphicFramePr>
            <a:graphic>
              <a:graphicData uri="http://schemas.openxmlformats.org/drawingml/2006/picture">
                <pic:pic>
                  <pic:nvPicPr>
                    <pic:cNvPr id="856" name="image512.png"/>
                    <pic:cNvPicPr/>
                  </pic:nvPicPr>
                  <pic:blipFill>
                    <a:blip r:embed="rId707" cstate="print"/>
                    <a:stretch>
                      <a:fillRect/>
                    </a:stretch>
                  </pic:blipFill>
                  <pic:spPr>
                    <a:xfrm>
                      <a:off x="0" y="0"/>
                      <a:ext cx="1276271" cy="409575"/>
                    </a:xfrm>
                    <a:prstGeom prst="rect">
                      <a:avLst/>
                    </a:prstGeom>
                  </pic:spPr>
                </pic:pic>
              </a:graphicData>
            </a:graphic>
          </wp:anchor>
        </w:drawing>
      </w:r>
    </w:p>
    <w:p>
      <w:pPr>
        <w:spacing w:before="31"/>
        <w:ind w:left="850" w:right="0" w:firstLine="0"/>
        <w:jc w:val="left"/>
        <w:rPr>
          <w:b/>
          <w:sz w:val="16"/>
        </w:rPr>
      </w:pPr>
      <w:bookmarkStart w:name="_bookmark530" w:id="712"/>
      <w:bookmarkEnd w:id="712"/>
      <w:r>
        <w:rPr/>
      </w:r>
      <w:r>
        <w:rPr>
          <w:b/>
          <w:sz w:val="16"/>
        </w:rPr>
        <w:t>Left of Centering Window</w:t>
      </w:r>
    </w:p>
    <w:p>
      <w:pPr>
        <w:pStyle w:val="BodyText"/>
        <w:rPr>
          <w:b/>
          <w:sz w:val="20"/>
        </w:rPr>
      </w:pPr>
    </w:p>
    <w:p>
      <w:pPr>
        <w:pStyle w:val="BodyText"/>
        <w:spacing w:before="3"/>
        <w:rPr>
          <w:b/>
          <w:sz w:val="15"/>
        </w:rPr>
      </w:pPr>
      <w:r>
        <w:rPr/>
        <w:pict>
          <v:shape style="position:absolute;margin-left:54.935001pt;margin-top:10.750755pt;width:506.65pt;height:.550pt;mso-position-horizontal-relative:page;mso-position-vertical-relative:paragraph;z-index:-15441920;mso-wrap-distance-left:0;mso-wrap-distance-right:0" coordorigin="1099,215" coordsize="10133,11" path="m1104,215l1099,215,1099,225,1104,225,1104,215xm11231,215l1104,215,1104,225,11231,225,11231,215xe" filled="true" fillcolor="#000000" stroked="false">
            <v:path arrowok="t"/>
            <v:fill type="solid"/>
            <w10:wrap type="topAndBottom"/>
          </v:shape>
        </w:pict>
      </w:r>
    </w:p>
    <w:p>
      <w:pPr>
        <w:pStyle w:val="Heading8"/>
        <w:ind w:right="985"/>
        <w:rPr>
          <w:i/>
        </w:rPr>
      </w:pPr>
      <w:r>
        <w:rPr>
          <w:i/>
        </w:rPr>
        <w:t>4 - 17</w:t>
      </w:r>
    </w:p>
    <w:p>
      <w:pPr>
        <w:spacing w:after="0"/>
        <w:sectPr>
          <w:type w:val="continuous"/>
          <w:pgSz w:w="12240" w:h="15840"/>
          <w:pgMar w:top="1220" w:bottom="280" w:left="460" w:right="120"/>
        </w:sectPr>
      </w:pPr>
    </w:p>
    <w:p>
      <w:pPr>
        <w:pStyle w:val="BodyText"/>
        <w:rPr>
          <w:i/>
          <w:sz w:val="20"/>
        </w:rPr>
      </w:pPr>
    </w:p>
    <w:p>
      <w:pPr>
        <w:pStyle w:val="BodyText"/>
        <w:rPr>
          <w:i/>
          <w:sz w:val="20"/>
        </w:rPr>
      </w:pPr>
    </w:p>
    <w:p>
      <w:pPr>
        <w:pStyle w:val="BodyText"/>
        <w:spacing w:before="5"/>
        <w:rPr>
          <w:i/>
          <w:sz w:val="10"/>
        </w:rPr>
      </w:pPr>
    </w:p>
    <w:p>
      <w:pPr>
        <w:pStyle w:val="BodyText"/>
        <w:ind w:left="8510"/>
        <w:rPr>
          <w:sz w:val="20"/>
        </w:rPr>
      </w:pPr>
      <w:r>
        <w:rPr>
          <w:sz w:val="20"/>
        </w:rPr>
        <w:drawing>
          <wp:inline distT="0" distB="0" distL="0" distR="0">
            <wp:extent cx="1276271" cy="409575"/>
            <wp:effectExtent l="0" t="0" r="0" b="0"/>
            <wp:docPr id="857" name="image513.png"/>
            <wp:cNvGraphicFramePr>
              <a:graphicFrameLocks noChangeAspect="1"/>
            </wp:cNvGraphicFramePr>
            <a:graphic>
              <a:graphicData uri="http://schemas.openxmlformats.org/drawingml/2006/picture">
                <pic:pic>
                  <pic:nvPicPr>
                    <pic:cNvPr id="858" name="image513.png"/>
                    <pic:cNvPicPr/>
                  </pic:nvPicPr>
                  <pic:blipFill>
                    <a:blip r:embed="rId710" cstate="print"/>
                    <a:stretch>
                      <a:fillRect/>
                    </a:stretch>
                  </pic:blipFill>
                  <pic:spPr>
                    <a:xfrm>
                      <a:off x="0" y="0"/>
                      <a:ext cx="1276271" cy="409575"/>
                    </a:xfrm>
                    <a:prstGeom prst="rect">
                      <a:avLst/>
                    </a:prstGeom>
                  </pic:spPr>
                </pic:pic>
              </a:graphicData>
            </a:graphic>
          </wp:inline>
        </w:drawing>
      </w:r>
      <w:r>
        <w:rPr>
          <w:sz w:val="20"/>
        </w:rPr>
      </w:r>
    </w:p>
    <w:p>
      <w:pPr>
        <w:spacing w:after="0"/>
        <w:rPr>
          <w:sz w:val="20"/>
        </w:rPr>
        <w:sectPr>
          <w:headerReference w:type="default" r:id="rId708"/>
          <w:footerReference w:type="default" r:id="rId709"/>
          <w:pgSz w:w="12240" w:h="15840"/>
          <w:pgMar w:header="1218" w:footer="0" w:top="1400" w:bottom="280" w:left="460" w:right="120"/>
        </w:sectPr>
      </w:pPr>
    </w:p>
    <w:p>
      <w:pPr>
        <w:pStyle w:val="BodyText"/>
        <w:spacing w:before="1"/>
        <w:rPr>
          <w:i/>
          <w:sz w:val="47"/>
        </w:rPr>
      </w:pPr>
    </w:p>
    <w:p>
      <w:pPr>
        <w:pStyle w:val="Heading2"/>
        <w:rPr>
          <w:i/>
        </w:rPr>
      </w:pPr>
      <w:bookmarkStart w:name="Preferred Symbology" w:id="713"/>
      <w:bookmarkEnd w:id="713"/>
      <w:r>
        <w:rPr>
          <w:b w:val="0"/>
          <w:i w:val="0"/>
        </w:rPr>
      </w:r>
      <w:bookmarkStart w:name="_bookmark531" w:id="714"/>
      <w:bookmarkEnd w:id="714"/>
      <w:r>
        <w:rPr>
          <w:b w:val="0"/>
          <w:i w:val="0"/>
        </w:rPr>
      </w:r>
      <w:r>
        <w:rPr>
          <w:i/>
        </w:rPr>
        <w:t>Preferred Symbology</w:t>
      </w:r>
    </w:p>
    <w:p>
      <w:pPr>
        <w:spacing w:before="49"/>
        <w:ind w:left="644" w:right="0" w:firstLine="0"/>
        <w:jc w:val="left"/>
        <w:rPr>
          <w:b/>
          <w:sz w:val="16"/>
        </w:rPr>
      </w:pPr>
      <w:r>
        <w:rPr/>
        <w:br w:type="column"/>
      </w:r>
      <w:bookmarkStart w:name="_bookmark532" w:id="715"/>
      <w:bookmarkEnd w:id="715"/>
      <w:r>
        <w:rPr/>
      </w:r>
      <w:r>
        <w:rPr>
          <w:b/>
          <w:sz w:val="16"/>
        </w:rPr>
        <w:t>Right of Centering Window</w:t>
      </w:r>
    </w:p>
    <w:p>
      <w:pPr>
        <w:spacing w:after="0"/>
        <w:jc w:val="left"/>
        <w:rPr>
          <w:sz w:val="16"/>
        </w:rPr>
        <w:sectPr>
          <w:type w:val="continuous"/>
          <w:pgSz w:w="12240" w:h="15840"/>
          <w:pgMar w:top="1220" w:bottom="280" w:left="460" w:right="120"/>
          <w:cols w:num="2" w:equalWidth="0">
            <w:col w:w="3412" w:space="4425"/>
            <w:col w:w="3823"/>
          </w:cols>
        </w:sectPr>
      </w:pPr>
    </w:p>
    <w:p>
      <w:pPr>
        <w:pStyle w:val="BodyText"/>
        <w:spacing w:line="254" w:lineRule="auto" w:before="154"/>
        <w:ind w:left="644" w:right="981"/>
        <w:jc w:val="both"/>
      </w:pPr>
      <w:r>
        <w:rPr/>
        <w:t>The</w:t>
      </w:r>
      <w:r>
        <w:rPr>
          <w:spacing w:val="-6"/>
        </w:rPr>
        <w:t> </w:t>
      </w:r>
      <w:r>
        <w:rPr/>
        <w:t>scanner</w:t>
      </w:r>
      <w:r>
        <w:rPr>
          <w:spacing w:val="-5"/>
        </w:rPr>
        <w:t> </w:t>
      </w:r>
      <w:r>
        <w:rPr/>
        <w:t>can</w:t>
      </w:r>
      <w:r>
        <w:rPr>
          <w:spacing w:val="-5"/>
        </w:rPr>
        <w:t> </w:t>
      </w:r>
      <w:r>
        <w:rPr/>
        <w:t>be</w:t>
      </w:r>
      <w:r>
        <w:rPr>
          <w:spacing w:val="-5"/>
        </w:rPr>
        <w:t> </w:t>
      </w:r>
      <w:r>
        <w:rPr/>
        <w:t>programmed</w:t>
      </w:r>
      <w:r>
        <w:rPr>
          <w:spacing w:val="-6"/>
        </w:rPr>
        <w:t> </w:t>
      </w:r>
      <w:r>
        <w:rPr/>
        <w:t>to</w:t>
      </w:r>
      <w:r>
        <w:rPr>
          <w:spacing w:val="-5"/>
        </w:rPr>
        <w:t> </w:t>
      </w:r>
      <w:r>
        <w:rPr/>
        <w:t>specify</w:t>
      </w:r>
      <w:r>
        <w:rPr>
          <w:spacing w:val="-5"/>
        </w:rPr>
        <w:t> </w:t>
      </w:r>
      <w:r>
        <w:rPr/>
        <w:t>one</w:t>
      </w:r>
      <w:r>
        <w:rPr>
          <w:spacing w:val="-5"/>
        </w:rPr>
        <w:t> </w:t>
      </w:r>
      <w:r>
        <w:rPr/>
        <w:t>symbology</w:t>
      </w:r>
      <w:r>
        <w:rPr>
          <w:spacing w:val="-6"/>
        </w:rPr>
        <w:t> </w:t>
      </w:r>
      <w:r>
        <w:rPr/>
        <w:t>as</w:t>
      </w:r>
      <w:r>
        <w:rPr>
          <w:spacing w:val="-5"/>
        </w:rPr>
        <w:t> </w:t>
      </w:r>
      <w:r>
        <w:rPr/>
        <w:t>a</w:t>
      </w:r>
      <w:r>
        <w:rPr>
          <w:spacing w:val="-5"/>
        </w:rPr>
        <w:t> </w:t>
      </w:r>
      <w:r>
        <w:rPr/>
        <w:t>higher</w:t>
      </w:r>
      <w:r>
        <w:rPr>
          <w:spacing w:val="-4"/>
        </w:rPr>
        <w:t> </w:t>
      </w:r>
      <w:r>
        <w:rPr/>
        <w:t>priority</w:t>
      </w:r>
      <w:r>
        <w:rPr>
          <w:spacing w:val="-6"/>
        </w:rPr>
        <w:t> </w:t>
      </w:r>
      <w:r>
        <w:rPr/>
        <w:t>over</w:t>
      </w:r>
      <w:r>
        <w:rPr>
          <w:spacing w:val="-5"/>
        </w:rPr>
        <w:t> </w:t>
      </w:r>
      <w:r>
        <w:rPr/>
        <w:t>other</w:t>
      </w:r>
      <w:r>
        <w:rPr>
          <w:spacing w:val="-5"/>
        </w:rPr>
        <w:t> </w:t>
      </w:r>
      <w:r>
        <w:rPr/>
        <w:t>symbologies</w:t>
      </w:r>
      <w:r>
        <w:rPr>
          <w:spacing w:val="-5"/>
        </w:rPr>
        <w:t> </w:t>
      </w:r>
      <w:r>
        <w:rPr/>
        <w:t>in</w:t>
      </w:r>
      <w:r>
        <w:rPr>
          <w:spacing w:val="-6"/>
        </w:rPr>
        <w:t> </w:t>
      </w:r>
      <w:r>
        <w:rPr/>
        <w:t>situations</w:t>
      </w:r>
      <w:r>
        <w:rPr>
          <w:spacing w:val="-5"/>
        </w:rPr>
        <w:t> </w:t>
      </w:r>
      <w:r>
        <w:rPr/>
        <w:t>where</w:t>
      </w:r>
      <w:r>
        <w:rPr>
          <w:spacing w:val="-5"/>
        </w:rPr>
        <w:t> </w:t>
      </w:r>
      <w:r>
        <w:rPr/>
        <w:t>both bar code symbologies appear on the same label, but the lower priority symbology cannot be</w:t>
      </w:r>
      <w:r>
        <w:rPr>
          <w:spacing w:val="-21"/>
        </w:rPr>
        <w:t> </w:t>
      </w:r>
      <w:r>
        <w:rPr/>
        <w:t>disabled.</w:t>
      </w:r>
    </w:p>
    <w:p>
      <w:pPr>
        <w:pStyle w:val="BodyText"/>
        <w:spacing w:line="254" w:lineRule="auto" w:before="92"/>
        <w:ind w:left="644" w:right="953"/>
        <w:jc w:val="both"/>
      </w:pPr>
      <w:r>
        <w:rPr>
          <w:spacing w:val="-3"/>
        </w:rPr>
        <w:t>For </w:t>
      </w:r>
      <w:r>
        <w:rPr/>
        <w:t>example, you may be using the scanner in a retail setting to read </w:t>
      </w:r>
      <w:r>
        <w:rPr>
          <w:spacing w:val="-8"/>
        </w:rPr>
        <w:t>U.P.C. </w:t>
      </w:r>
      <w:r>
        <w:rPr/>
        <w:t>symbols, but </w:t>
      </w:r>
      <w:r>
        <w:rPr>
          <w:spacing w:val="-3"/>
        </w:rPr>
        <w:t>have </w:t>
      </w:r>
      <w:r>
        <w:rPr/>
        <w:t>occasional need to read a code on a drivers license. Since some licenses </w:t>
      </w:r>
      <w:r>
        <w:rPr>
          <w:spacing w:val="-3"/>
        </w:rPr>
        <w:t>have </w:t>
      </w:r>
      <w:r>
        <w:rPr/>
        <w:t>a Code 39 symbol as well as the PDF417 symbol, you can use Preferred Sym- bology to specify that the PDF417 symbol be read instead of the Code 39.</w:t>
      </w:r>
    </w:p>
    <w:p>
      <w:pPr>
        <w:pStyle w:val="BodyText"/>
        <w:spacing w:line="254" w:lineRule="auto" w:before="91"/>
        <w:ind w:left="644" w:right="935"/>
        <w:jc w:val="both"/>
      </w:pPr>
      <w:r>
        <w:rPr/>
        <w:t>Preferred</w:t>
      </w:r>
      <w:r>
        <w:rPr>
          <w:spacing w:val="-7"/>
        </w:rPr>
        <w:t> </w:t>
      </w:r>
      <w:r>
        <w:rPr/>
        <w:t>Symbology</w:t>
      </w:r>
      <w:r>
        <w:rPr>
          <w:spacing w:val="-6"/>
        </w:rPr>
        <w:t> </w:t>
      </w:r>
      <w:r>
        <w:rPr/>
        <w:t>classifies</w:t>
      </w:r>
      <w:r>
        <w:rPr>
          <w:spacing w:val="-6"/>
        </w:rPr>
        <w:t> </w:t>
      </w:r>
      <w:r>
        <w:rPr/>
        <w:t>each</w:t>
      </w:r>
      <w:r>
        <w:rPr>
          <w:spacing w:val="-6"/>
        </w:rPr>
        <w:t> </w:t>
      </w:r>
      <w:r>
        <w:rPr/>
        <w:t>symbology</w:t>
      </w:r>
      <w:r>
        <w:rPr>
          <w:spacing w:val="-6"/>
        </w:rPr>
        <w:t> </w:t>
      </w:r>
      <w:r>
        <w:rPr/>
        <w:t>as</w:t>
      </w:r>
      <w:r>
        <w:rPr>
          <w:spacing w:val="-6"/>
        </w:rPr>
        <w:t> </w:t>
      </w:r>
      <w:r>
        <w:rPr>
          <w:b/>
        </w:rPr>
        <w:t>high</w:t>
      </w:r>
      <w:r>
        <w:rPr>
          <w:b/>
          <w:spacing w:val="-6"/>
        </w:rPr>
        <w:t> </w:t>
      </w:r>
      <w:r>
        <w:rPr>
          <w:b/>
        </w:rPr>
        <w:t>priority</w:t>
      </w:r>
      <w:r>
        <w:rPr/>
        <w:t>,</w:t>
      </w:r>
      <w:r>
        <w:rPr>
          <w:spacing w:val="-7"/>
        </w:rPr>
        <w:t> </w:t>
      </w:r>
      <w:r>
        <w:rPr>
          <w:b/>
        </w:rPr>
        <w:t>low</w:t>
      </w:r>
      <w:r>
        <w:rPr>
          <w:b/>
          <w:spacing w:val="-6"/>
        </w:rPr>
        <w:t> </w:t>
      </w:r>
      <w:r>
        <w:rPr>
          <w:b/>
        </w:rPr>
        <w:t>priority</w:t>
      </w:r>
      <w:r>
        <w:rPr/>
        <w:t>,</w:t>
      </w:r>
      <w:r>
        <w:rPr>
          <w:spacing w:val="-6"/>
        </w:rPr>
        <w:t> </w:t>
      </w:r>
      <w:r>
        <w:rPr/>
        <w:t>or</w:t>
      </w:r>
      <w:r>
        <w:rPr>
          <w:spacing w:val="-6"/>
        </w:rPr>
        <w:t> </w:t>
      </w:r>
      <w:r>
        <w:rPr/>
        <w:t>as</w:t>
      </w:r>
      <w:r>
        <w:rPr>
          <w:spacing w:val="-6"/>
        </w:rPr>
        <w:t> </w:t>
      </w:r>
      <w:r>
        <w:rPr/>
        <w:t>an</w:t>
      </w:r>
      <w:r>
        <w:rPr>
          <w:spacing w:val="-6"/>
        </w:rPr>
        <w:t> </w:t>
      </w:r>
      <w:r>
        <w:rPr>
          <w:b/>
        </w:rPr>
        <w:t>unspecified</w:t>
      </w:r>
      <w:r>
        <w:rPr>
          <w:b/>
          <w:spacing w:val="-6"/>
        </w:rPr>
        <w:t> </w:t>
      </w:r>
      <w:r>
        <w:rPr>
          <w:b/>
        </w:rPr>
        <w:t>type</w:t>
      </w:r>
      <w:r>
        <w:rPr/>
        <w:t>.</w:t>
      </w:r>
      <w:r>
        <w:rPr>
          <w:spacing w:val="38"/>
        </w:rPr>
        <w:t> </w:t>
      </w:r>
      <w:r>
        <w:rPr/>
        <w:t>When</w:t>
      </w:r>
      <w:r>
        <w:rPr>
          <w:spacing w:val="-6"/>
        </w:rPr>
        <w:t> </w:t>
      </w:r>
      <w:r>
        <w:rPr/>
        <w:t>a</w:t>
      </w:r>
      <w:r>
        <w:rPr>
          <w:spacing w:val="-6"/>
        </w:rPr>
        <w:t> </w:t>
      </w:r>
      <w:r>
        <w:rPr/>
        <w:t>low</w:t>
      </w:r>
      <w:r>
        <w:rPr>
          <w:spacing w:val="-6"/>
        </w:rPr>
        <w:t> </w:t>
      </w:r>
      <w:r>
        <w:rPr/>
        <w:t>priority symbology is presented, the scanner ignores it </w:t>
      </w:r>
      <w:r>
        <w:rPr>
          <w:spacing w:val="-3"/>
        </w:rPr>
        <w:t>for </w:t>
      </w:r>
      <w:r>
        <w:rPr/>
        <w:t>a set period of time </w:t>
      </w:r>
      <w:hyperlink w:history="true" w:anchor="_bookmark538">
        <w:r>
          <w:rPr/>
          <w:t>(see </w:t>
        </w:r>
        <w:r>
          <w:rPr>
            <w:color w:val="0000FF"/>
          </w:rPr>
          <w:t>Preferred Symbology Time-out </w:t>
        </w:r>
        <w:r>
          <w:rPr/>
          <w:t>on page 4-19) </w:t>
        </w:r>
      </w:hyperlink>
      <w:r>
        <w:rPr/>
        <w:t>while it</w:t>
      </w:r>
      <w:r>
        <w:rPr>
          <w:spacing w:val="-6"/>
        </w:rPr>
        <w:t> </w:t>
      </w:r>
      <w:r>
        <w:rPr/>
        <w:t>searches</w:t>
      </w:r>
      <w:r>
        <w:rPr>
          <w:spacing w:val="-6"/>
        </w:rPr>
        <w:t> </w:t>
      </w:r>
      <w:r>
        <w:rPr>
          <w:spacing w:val="-3"/>
        </w:rPr>
        <w:t>for</w:t>
      </w:r>
      <w:r>
        <w:rPr>
          <w:spacing w:val="-6"/>
        </w:rPr>
        <w:t> </w:t>
      </w:r>
      <w:r>
        <w:rPr/>
        <w:t>the</w:t>
      </w:r>
      <w:r>
        <w:rPr>
          <w:spacing w:val="-6"/>
        </w:rPr>
        <w:t> </w:t>
      </w:r>
      <w:r>
        <w:rPr/>
        <w:t>high</w:t>
      </w:r>
      <w:r>
        <w:rPr>
          <w:spacing w:val="-5"/>
        </w:rPr>
        <w:t> </w:t>
      </w:r>
      <w:r>
        <w:rPr/>
        <w:t>priority</w:t>
      </w:r>
      <w:r>
        <w:rPr>
          <w:spacing w:val="-6"/>
        </w:rPr>
        <w:t> </w:t>
      </w:r>
      <w:r>
        <w:rPr/>
        <w:t>symbology.</w:t>
      </w:r>
      <w:r>
        <w:rPr>
          <w:spacing w:val="39"/>
        </w:rPr>
        <w:t> </w:t>
      </w:r>
      <w:r>
        <w:rPr/>
        <w:t>If</w:t>
      </w:r>
      <w:r>
        <w:rPr>
          <w:spacing w:val="-6"/>
        </w:rPr>
        <w:t> </w:t>
      </w:r>
      <w:r>
        <w:rPr/>
        <w:t>a</w:t>
      </w:r>
      <w:r>
        <w:rPr>
          <w:spacing w:val="-5"/>
        </w:rPr>
        <w:t> </w:t>
      </w:r>
      <w:r>
        <w:rPr/>
        <w:t>high</w:t>
      </w:r>
      <w:r>
        <w:rPr>
          <w:spacing w:val="-6"/>
        </w:rPr>
        <w:t> </w:t>
      </w:r>
      <w:r>
        <w:rPr/>
        <w:t>priority</w:t>
      </w:r>
      <w:r>
        <w:rPr>
          <w:spacing w:val="-6"/>
        </w:rPr>
        <w:t> </w:t>
      </w:r>
      <w:r>
        <w:rPr/>
        <w:t>symbology</w:t>
      </w:r>
      <w:r>
        <w:rPr>
          <w:spacing w:val="-6"/>
        </w:rPr>
        <w:t> </w:t>
      </w:r>
      <w:r>
        <w:rPr/>
        <w:t>is</w:t>
      </w:r>
      <w:r>
        <w:rPr>
          <w:spacing w:val="-6"/>
        </w:rPr>
        <w:t> </w:t>
      </w:r>
      <w:r>
        <w:rPr/>
        <w:t>located</w:t>
      </w:r>
      <w:r>
        <w:rPr>
          <w:spacing w:val="-4"/>
        </w:rPr>
        <w:t> </w:t>
      </w:r>
      <w:r>
        <w:rPr/>
        <w:t>during</w:t>
      </w:r>
      <w:r>
        <w:rPr>
          <w:spacing w:val="-6"/>
        </w:rPr>
        <w:t> </w:t>
      </w:r>
      <w:r>
        <w:rPr/>
        <w:t>this</w:t>
      </w:r>
      <w:r>
        <w:rPr>
          <w:spacing w:val="-6"/>
        </w:rPr>
        <w:t> </w:t>
      </w:r>
      <w:r>
        <w:rPr/>
        <w:t>period,</w:t>
      </w:r>
      <w:r>
        <w:rPr>
          <w:spacing w:val="-6"/>
        </w:rPr>
        <w:t> </w:t>
      </w:r>
      <w:r>
        <w:rPr/>
        <w:t>then</w:t>
      </w:r>
      <w:r>
        <w:rPr>
          <w:spacing w:val="-6"/>
        </w:rPr>
        <w:t> </w:t>
      </w:r>
      <w:r>
        <w:rPr/>
        <w:t>that</w:t>
      </w:r>
      <w:r>
        <w:rPr>
          <w:spacing w:val="-5"/>
        </w:rPr>
        <w:t> </w:t>
      </w:r>
      <w:r>
        <w:rPr/>
        <w:t>data</w:t>
      </w:r>
      <w:r>
        <w:rPr>
          <w:spacing w:val="-6"/>
        </w:rPr>
        <w:t> </w:t>
      </w:r>
      <w:r>
        <w:rPr/>
        <w:t>is</w:t>
      </w:r>
      <w:r>
        <w:rPr>
          <w:spacing w:val="-6"/>
        </w:rPr>
        <w:t> </w:t>
      </w:r>
      <w:r>
        <w:rPr/>
        <w:t>read</w:t>
      </w:r>
      <w:r>
        <w:rPr>
          <w:spacing w:val="-6"/>
        </w:rPr>
        <w:t> </w:t>
      </w:r>
      <w:r>
        <w:rPr/>
        <w:t>imme- </w:t>
      </w:r>
      <w:r>
        <w:rPr>
          <w:spacing w:val="-3"/>
        </w:rPr>
        <w:t>diately.</w:t>
      </w:r>
    </w:p>
    <w:p>
      <w:pPr>
        <w:pStyle w:val="BodyText"/>
        <w:spacing w:line="254" w:lineRule="auto" w:before="93"/>
        <w:ind w:left="644" w:right="982"/>
        <w:jc w:val="both"/>
      </w:pPr>
      <w:r>
        <w:rPr/>
        <w:t>If</w:t>
      </w:r>
      <w:r>
        <w:rPr>
          <w:spacing w:val="-5"/>
        </w:rPr>
        <w:t> </w:t>
      </w:r>
      <w:r>
        <w:rPr/>
        <w:t>the</w:t>
      </w:r>
      <w:r>
        <w:rPr>
          <w:spacing w:val="-4"/>
        </w:rPr>
        <w:t> </w:t>
      </w:r>
      <w:r>
        <w:rPr/>
        <w:t>time-out</w:t>
      </w:r>
      <w:r>
        <w:rPr>
          <w:spacing w:val="-5"/>
        </w:rPr>
        <w:t> </w:t>
      </w:r>
      <w:r>
        <w:rPr/>
        <w:t>period</w:t>
      </w:r>
      <w:r>
        <w:rPr>
          <w:spacing w:val="-4"/>
        </w:rPr>
        <w:t> </w:t>
      </w:r>
      <w:r>
        <w:rPr/>
        <w:t>expires</w:t>
      </w:r>
      <w:r>
        <w:rPr>
          <w:spacing w:val="-4"/>
        </w:rPr>
        <w:t> </w:t>
      </w:r>
      <w:r>
        <w:rPr/>
        <w:t>before</w:t>
      </w:r>
      <w:r>
        <w:rPr>
          <w:spacing w:val="-5"/>
        </w:rPr>
        <w:t> </w:t>
      </w:r>
      <w:r>
        <w:rPr/>
        <w:t>a</w:t>
      </w:r>
      <w:r>
        <w:rPr>
          <w:spacing w:val="-4"/>
        </w:rPr>
        <w:t> </w:t>
      </w:r>
      <w:r>
        <w:rPr/>
        <w:t>high</w:t>
      </w:r>
      <w:r>
        <w:rPr>
          <w:spacing w:val="-4"/>
        </w:rPr>
        <w:t> </w:t>
      </w:r>
      <w:r>
        <w:rPr/>
        <w:t>priority</w:t>
      </w:r>
      <w:r>
        <w:rPr>
          <w:spacing w:val="-5"/>
        </w:rPr>
        <w:t> </w:t>
      </w:r>
      <w:r>
        <w:rPr/>
        <w:t>symbology</w:t>
      </w:r>
      <w:r>
        <w:rPr>
          <w:spacing w:val="-4"/>
        </w:rPr>
        <w:t> </w:t>
      </w:r>
      <w:r>
        <w:rPr/>
        <w:t>is</w:t>
      </w:r>
      <w:r>
        <w:rPr>
          <w:spacing w:val="-5"/>
        </w:rPr>
        <w:t> </w:t>
      </w:r>
      <w:r>
        <w:rPr/>
        <w:t>read,</w:t>
      </w:r>
      <w:r>
        <w:rPr>
          <w:spacing w:val="-5"/>
        </w:rPr>
        <w:t> </w:t>
      </w:r>
      <w:r>
        <w:rPr/>
        <w:t>the</w:t>
      </w:r>
      <w:r>
        <w:rPr>
          <w:spacing w:val="-4"/>
        </w:rPr>
        <w:t> </w:t>
      </w:r>
      <w:r>
        <w:rPr/>
        <w:t>scanner</w:t>
      </w:r>
      <w:r>
        <w:rPr>
          <w:spacing w:val="-4"/>
        </w:rPr>
        <w:t> </w:t>
      </w:r>
      <w:r>
        <w:rPr/>
        <w:t>will</w:t>
      </w:r>
      <w:r>
        <w:rPr>
          <w:spacing w:val="-5"/>
        </w:rPr>
        <w:t> </w:t>
      </w:r>
      <w:r>
        <w:rPr/>
        <w:t>read</w:t>
      </w:r>
      <w:r>
        <w:rPr>
          <w:spacing w:val="-4"/>
        </w:rPr>
        <w:t> </w:t>
      </w:r>
      <w:r>
        <w:rPr/>
        <w:t>any</w:t>
      </w:r>
      <w:r>
        <w:rPr>
          <w:spacing w:val="-5"/>
        </w:rPr>
        <w:t> </w:t>
      </w:r>
      <w:r>
        <w:rPr/>
        <w:t>bar</w:t>
      </w:r>
      <w:r>
        <w:rPr>
          <w:spacing w:val="-4"/>
        </w:rPr>
        <w:t> </w:t>
      </w:r>
      <w:r>
        <w:rPr/>
        <w:t>code</w:t>
      </w:r>
      <w:r>
        <w:rPr>
          <w:spacing w:val="-4"/>
        </w:rPr>
        <w:t> </w:t>
      </w:r>
      <w:r>
        <w:rPr/>
        <w:t>in</w:t>
      </w:r>
      <w:r>
        <w:rPr>
          <w:spacing w:val="-5"/>
        </w:rPr>
        <w:t> </w:t>
      </w:r>
      <w:r>
        <w:rPr/>
        <w:t>its</w:t>
      </w:r>
      <w:r>
        <w:rPr>
          <w:spacing w:val="-4"/>
        </w:rPr>
        <w:t> </w:t>
      </w:r>
      <w:r>
        <w:rPr/>
        <w:t>view</w:t>
      </w:r>
      <w:r>
        <w:rPr>
          <w:spacing w:val="-4"/>
        </w:rPr>
        <w:t> </w:t>
      </w:r>
      <w:r>
        <w:rPr/>
        <w:t>(low</w:t>
      </w:r>
      <w:r>
        <w:rPr>
          <w:spacing w:val="-5"/>
        </w:rPr>
        <w:t> </w:t>
      </w:r>
      <w:r>
        <w:rPr/>
        <w:t>priority or unspecified). If there is no bar code in the scanner’s view after the time-out period expires, then no data is</w:t>
      </w:r>
      <w:r>
        <w:rPr>
          <w:spacing w:val="-31"/>
        </w:rPr>
        <w:t> </w:t>
      </w:r>
      <w:r>
        <w:rPr/>
        <w:t>reported.</w:t>
      </w:r>
    </w:p>
    <w:p>
      <w:pPr>
        <w:spacing w:before="92"/>
        <w:ind w:left="644" w:right="0" w:firstLine="0"/>
        <w:jc w:val="both"/>
        <w:rPr>
          <w:i/>
          <w:sz w:val="18"/>
        </w:rPr>
      </w:pPr>
      <w:r>
        <w:rPr>
          <w:i/>
          <w:sz w:val="18"/>
        </w:rPr>
        <w:t>Note: A low priority symbol must be centered on the aiming pattern to be read.</w:t>
      </w:r>
    </w:p>
    <w:p>
      <w:pPr>
        <w:pStyle w:val="BodyText"/>
        <w:spacing w:before="9"/>
        <w:rPr>
          <w:i/>
          <w:sz w:val="16"/>
        </w:rPr>
      </w:pPr>
    </w:p>
    <w:p>
      <w:pPr>
        <w:spacing w:before="0"/>
        <w:ind w:left="644" w:right="0" w:firstLine="0"/>
        <w:jc w:val="both"/>
        <w:rPr>
          <w:i/>
          <w:sz w:val="18"/>
        </w:rPr>
      </w:pPr>
      <w:r>
        <w:rPr>
          <w:sz w:val="18"/>
        </w:rPr>
        <w:t>Scan a bar code below to enable or disable Preferred Symbology. </w:t>
      </w:r>
      <w:r>
        <w:rPr>
          <w:i/>
          <w:sz w:val="18"/>
        </w:rPr>
        <w:t>Default = Preferred Symbology Off.</w:t>
      </w:r>
    </w:p>
    <w:p>
      <w:pPr>
        <w:pStyle w:val="BodyText"/>
        <w:spacing w:before="10"/>
        <w:rPr>
          <w:i/>
          <w:sz w:val="15"/>
        </w:rPr>
      </w:pPr>
      <w:r>
        <w:rPr/>
        <w:drawing>
          <wp:anchor distT="0" distB="0" distL="0" distR="0" allowOverlap="1" layoutInCell="1" locked="0" behindDoc="0" simplePos="0" relativeHeight="566">
            <wp:simplePos x="0" y="0"/>
            <wp:positionH relativeFrom="page">
              <wp:posOffset>809159</wp:posOffset>
            </wp:positionH>
            <wp:positionV relativeFrom="paragraph">
              <wp:posOffset>141216</wp:posOffset>
            </wp:positionV>
            <wp:extent cx="1381034" cy="409575"/>
            <wp:effectExtent l="0" t="0" r="0" b="0"/>
            <wp:wrapTopAndBottom/>
            <wp:docPr id="859" name="image514.png"/>
            <wp:cNvGraphicFramePr>
              <a:graphicFrameLocks noChangeAspect="1"/>
            </wp:cNvGraphicFramePr>
            <a:graphic>
              <a:graphicData uri="http://schemas.openxmlformats.org/drawingml/2006/picture">
                <pic:pic>
                  <pic:nvPicPr>
                    <pic:cNvPr id="860" name="image514.png"/>
                    <pic:cNvPicPr/>
                  </pic:nvPicPr>
                  <pic:blipFill>
                    <a:blip r:embed="rId711" cstate="print"/>
                    <a:stretch>
                      <a:fillRect/>
                    </a:stretch>
                  </pic:blipFill>
                  <pic:spPr>
                    <a:xfrm>
                      <a:off x="0" y="0"/>
                      <a:ext cx="1381034" cy="409575"/>
                    </a:xfrm>
                    <a:prstGeom prst="rect">
                      <a:avLst/>
                    </a:prstGeom>
                  </pic:spPr>
                </pic:pic>
              </a:graphicData>
            </a:graphic>
          </wp:anchor>
        </w:drawing>
      </w:r>
    </w:p>
    <w:p>
      <w:pPr>
        <w:spacing w:before="22"/>
        <w:ind w:left="959" w:right="0" w:firstLine="0"/>
        <w:jc w:val="left"/>
        <w:rPr>
          <w:b/>
          <w:sz w:val="16"/>
        </w:rPr>
      </w:pPr>
      <w:bookmarkStart w:name="_bookmark533" w:id="716"/>
      <w:bookmarkEnd w:id="716"/>
      <w:r>
        <w:rPr/>
      </w:r>
      <w:r>
        <w:rPr>
          <w:b/>
          <w:sz w:val="16"/>
        </w:rPr>
        <w:t>Preferred Symbology On</w:t>
      </w:r>
    </w:p>
    <w:p>
      <w:pPr>
        <w:pStyle w:val="BodyText"/>
        <w:spacing w:before="5"/>
        <w:rPr>
          <w:b/>
          <w:sz w:val="14"/>
        </w:rPr>
      </w:pPr>
    </w:p>
    <w:p>
      <w:pPr>
        <w:pStyle w:val="BodyText"/>
        <w:ind w:left="8393"/>
        <w:rPr>
          <w:sz w:val="20"/>
        </w:rPr>
      </w:pPr>
      <w:r>
        <w:rPr>
          <w:sz w:val="20"/>
        </w:rPr>
        <w:drawing>
          <wp:inline distT="0" distB="0" distL="0" distR="0">
            <wp:extent cx="1381308" cy="409575"/>
            <wp:effectExtent l="0" t="0" r="0" b="0"/>
            <wp:docPr id="861" name="image515.png"/>
            <wp:cNvGraphicFramePr>
              <a:graphicFrameLocks noChangeAspect="1"/>
            </wp:cNvGraphicFramePr>
            <a:graphic>
              <a:graphicData uri="http://schemas.openxmlformats.org/drawingml/2006/picture">
                <pic:pic>
                  <pic:nvPicPr>
                    <pic:cNvPr id="862" name="image515.png"/>
                    <pic:cNvPicPr/>
                  </pic:nvPicPr>
                  <pic:blipFill>
                    <a:blip r:embed="rId712" cstate="print"/>
                    <a:stretch>
                      <a:fillRect/>
                    </a:stretch>
                  </pic:blipFill>
                  <pic:spPr>
                    <a:xfrm>
                      <a:off x="0" y="0"/>
                      <a:ext cx="1381308" cy="40957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rPr>
          <w:b/>
          <w:sz w:val="28"/>
        </w:rPr>
      </w:pPr>
    </w:p>
    <w:p>
      <w:pPr>
        <w:pStyle w:val="Heading3"/>
        <w:spacing w:before="219"/>
        <w:rPr>
          <w:i/>
        </w:rPr>
      </w:pPr>
      <w:bookmarkStart w:name="High Priority Symbology" w:id="717"/>
      <w:bookmarkEnd w:id="717"/>
      <w:r>
        <w:rPr>
          <w:b w:val="0"/>
          <w:i w:val="0"/>
        </w:rPr>
      </w:r>
      <w:bookmarkStart w:name="_bookmark534" w:id="718"/>
      <w:bookmarkEnd w:id="718"/>
      <w:r>
        <w:rPr>
          <w:b w:val="0"/>
          <w:i w:val="0"/>
        </w:rPr>
      </w:r>
      <w:r>
        <w:rPr>
          <w:i/>
        </w:rPr>
        <w:t>High Priority Symbology</w:t>
      </w:r>
    </w:p>
    <w:p>
      <w:pPr>
        <w:spacing w:before="53"/>
        <w:ind w:left="1092" w:right="0" w:firstLine="0"/>
        <w:jc w:val="left"/>
        <w:rPr>
          <w:b/>
          <w:sz w:val="16"/>
        </w:rPr>
      </w:pPr>
      <w:r>
        <w:rPr/>
        <w:br w:type="column"/>
      </w:r>
      <w:bookmarkStart w:name="_bookmark535" w:id="719"/>
      <w:bookmarkEnd w:id="719"/>
      <w:r>
        <w:rPr/>
      </w:r>
      <w:r>
        <w:rPr>
          <w:b/>
          <w:sz w:val="16"/>
        </w:rPr>
        <w:t>* Preferred Symbology Off</w:t>
      </w:r>
    </w:p>
    <w:p>
      <w:pPr>
        <w:spacing w:after="0"/>
        <w:jc w:val="left"/>
        <w:rPr>
          <w:sz w:val="16"/>
        </w:rPr>
        <w:sectPr>
          <w:type w:val="continuous"/>
          <w:pgSz w:w="12240" w:h="15840"/>
          <w:pgMar w:top="1220" w:bottom="280" w:left="460" w:right="120"/>
          <w:cols w:num="2" w:equalWidth="0">
            <w:col w:w="3846" w:space="3543"/>
            <w:col w:w="4271"/>
          </w:cols>
        </w:sectPr>
      </w:pPr>
    </w:p>
    <w:p>
      <w:pPr>
        <w:pStyle w:val="BodyText"/>
        <w:spacing w:line="254" w:lineRule="auto" w:before="110"/>
        <w:ind w:left="1004" w:right="900" w:hanging="1"/>
        <w:rPr>
          <w:i/>
        </w:rPr>
      </w:pPr>
      <w:r>
        <w:rPr/>
        <w:t>To specify the high priority symbology, scan the High Priority Symbology bar code below. On the </w:t>
      </w:r>
      <w:hyperlink w:history="true" w:anchor="_bookmark1024">
        <w:r>
          <w:rPr>
            <w:color w:val="0000FF"/>
          </w:rPr>
          <w:t>Symbology Charts </w:t>
        </w:r>
        <w:r>
          <w:rPr/>
          <w:t>on</w:t>
        </w:r>
      </w:hyperlink>
      <w:r>
        <w:rPr/>
        <w:t> </w:t>
      </w:r>
      <w:hyperlink w:history="true" w:anchor="_bookmark1024">
        <w:r>
          <w:rPr/>
          <w:t>page A-1, </w:t>
        </w:r>
      </w:hyperlink>
      <w:r>
        <w:rPr/>
        <w:t>find the symbology you want to set as high priority. Locate the Hex value for that symbology and scan the 2 digit hex value from the Programming Chart (inside back cover). Scan </w:t>
      </w:r>
      <w:r>
        <w:rPr>
          <w:b/>
        </w:rPr>
        <w:t>Save </w:t>
      </w:r>
      <w:r>
        <w:rPr/>
        <w:t>to save your selection. </w:t>
      </w:r>
      <w:r>
        <w:rPr>
          <w:i/>
        </w:rPr>
        <w:t>Default = None</w:t>
      </w:r>
    </w:p>
    <w:p>
      <w:pPr>
        <w:pStyle w:val="BodyText"/>
        <w:spacing w:before="4"/>
        <w:rPr>
          <w:i/>
        </w:rPr>
      </w:pPr>
    </w:p>
    <w:p>
      <w:pPr>
        <w:pStyle w:val="BodyText"/>
        <w:ind w:left="4677"/>
        <w:rPr>
          <w:sz w:val="20"/>
        </w:rPr>
      </w:pPr>
      <w:r>
        <w:rPr>
          <w:sz w:val="20"/>
        </w:rPr>
        <w:drawing>
          <wp:inline distT="0" distB="0" distL="0" distR="0">
            <wp:extent cx="1276580" cy="409575"/>
            <wp:effectExtent l="0" t="0" r="0" b="0"/>
            <wp:docPr id="863" name="image516.png"/>
            <wp:cNvGraphicFramePr>
              <a:graphicFrameLocks noChangeAspect="1"/>
            </wp:cNvGraphicFramePr>
            <a:graphic>
              <a:graphicData uri="http://schemas.openxmlformats.org/drawingml/2006/picture">
                <pic:pic>
                  <pic:nvPicPr>
                    <pic:cNvPr id="864" name="image516.png"/>
                    <pic:cNvPicPr/>
                  </pic:nvPicPr>
                  <pic:blipFill>
                    <a:blip r:embed="rId713" cstate="print"/>
                    <a:stretch>
                      <a:fillRect/>
                    </a:stretch>
                  </pic:blipFill>
                  <pic:spPr>
                    <a:xfrm>
                      <a:off x="0" y="0"/>
                      <a:ext cx="1276580" cy="40957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spacing w:before="5"/>
        <w:rPr>
          <w:i/>
          <w:sz w:val="39"/>
        </w:rPr>
      </w:pPr>
    </w:p>
    <w:p>
      <w:pPr>
        <w:pStyle w:val="Heading3"/>
        <w:rPr>
          <w:i/>
        </w:rPr>
      </w:pPr>
      <w:bookmarkStart w:name="Low Priority Symbology" w:id="720"/>
      <w:bookmarkEnd w:id="720"/>
      <w:r>
        <w:rPr>
          <w:b w:val="0"/>
          <w:i w:val="0"/>
        </w:rPr>
      </w:r>
      <w:bookmarkStart w:name="_bookmark536" w:id="721"/>
      <w:bookmarkEnd w:id="721"/>
      <w:r>
        <w:rPr>
          <w:b w:val="0"/>
          <w:i w:val="0"/>
        </w:rPr>
      </w:r>
      <w:r>
        <w:rPr>
          <w:i/>
        </w:rPr>
        <w:t>Low Priority</w:t>
      </w:r>
      <w:r>
        <w:rPr>
          <w:i/>
          <w:spacing w:val="-22"/>
        </w:rPr>
        <w:t> </w:t>
      </w:r>
      <w:r>
        <w:rPr>
          <w:i/>
        </w:rPr>
        <w:t>Symbology</w:t>
      </w:r>
    </w:p>
    <w:p>
      <w:pPr>
        <w:spacing w:before="65"/>
        <w:ind w:left="963" w:right="0" w:firstLine="0"/>
        <w:jc w:val="left"/>
        <w:rPr>
          <w:b/>
          <w:sz w:val="16"/>
        </w:rPr>
      </w:pPr>
      <w:r>
        <w:rPr/>
        <w:br w:type="column"/>
      </w:r>
      <w:bookmarkStart w:name="_bookmark537" w:id="722"/>
      <w:bookmarkEnd w:id="722"/>
      <w:r>
        <w:rPr/>
      </w:r>
      <w:r>
        <w:rPr>
          <w:b/>
          <w:sz w:val="16"/>
        </w:rPr>
        <w:t>High Priority Symbology</w:t>
      </w:r>
    </w:p>
    <w:p>
      <w:pPr>
        <w:spacing w:after="0"/>
        <w:jc w:val="left"/>
        <w:rPr>
          <w:sz w:val="16"/>
        </w:rPr>
        <w:sectPr>
          <w:type w:val="continuous"/>
          <w:pgSz w:w="12240" w:h="15840"/>
          <w:pgMar w:top="1220" w:bottom="280" w:left="460" w:right="120"/>
          <w:cols w:num="2" w:equalWidth="0">
            <w:col w:w="3747" w:space="40"/>
            <w:col w:w="7873"/>
          </w:cols>
        </w:sectPr>
      </w:pPr>
    </w:p>
    <w:p>
      <w:pPr>
        <w:pStyle w:val="BodyText"/>
        <w:spacing w:line="254" w:lineRule="auto" w:before="110"/>
        <w:ind w:left="1004" w:right="912"/>
      </w:pPr>
      <w:r>
        <w:rPr>
          <w:spacing w:val="-11"/>
        </w:rPr>
        <w:t>To </w:t>
      </w:r>
      <w:r>
        <w:rPr/>
        <w:t>specify the low priority symbology, scan the Low Priority Symbology bar code </w:t>
      </w:r>
      <w:r>
        <w:rPr>
          <w:spacing w:val="-3"/>
        </w:rPr>
        <w:t>below. </w:t>
      </w:r>
      <w:r>
        <w:rPr/>
        <w:t>On the </w:t>
      </w:r>
      <w:hyperlink w:history="true" w:anchor="_bookmark1024">
        <w:r>
          <w:rPr>
            <w:color w:val="0000FF"/>
          </w:rPr>
          <w:t>Symbology Charts </w:t>
        </w:r>
        <w:r>
          <w:rPr/>
          <w:t>on page</w:t>
        </w:r>
      </w:hyperlink>
      <w:r>
        <w:rPr/>
        <w:t> </w:t>
      </w:r>
      <w:hyperlink w:history="true" w:anchor="_bookmark1024">
        <w:r>
          <w:rPr/>
          <w:t>A-1, </w:t>
        </w:r>
      </w:hyperlink>
      <w:r>
        <w:rPr/>
        <w:t>find the symbology you want to set as low priority. Locate the </w:t>
      </w:r>
      <w:r>
        <w:rPr>
          <w:spacing w:val="-3"/>
        </w:rPr>
        <w:t>Hex </w:t>
      </w:r>
      <w:r>
        <w:rPr/>
        <w:t>value for that symbology and scan the 2 digit hex value from the Programming Chart (inside back cover).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3"/>
        </w:rPr>
      </w:pPr>
      <w:r>
        <w:rPr/>
        <w:pict>
          <v:shape style="position:absolute;margin-left:54.935001pt;margin-top:9.675681pt;width:506.65pt;height:.550pt;mso-position-horizontal-relative:page;mso-position-vertical-relative:paragraph;z-index:-15438336;mso-wrap-distance-left:0;mso-wrap-distance-right:0" coordorigin="1099,194" coordsize="10133,11" path="m1104,194l1099,194,1099,204,1104,204,1104,194xm11231,194l1104,194,1104,204,11231,204,11231,194xe" filled="true" fillcolor="#000000" stroked="false">
            <v:path arrowok="t"/>
            <v:fill type="solid"/>
            <w10:wrap type="topAndBottom"/>
          </v:shape>
        </w:pict>
      </w:r>
    </w:p>
    <w:p>
      <w:pPr>
        <w:pStyle w:val="Heading8"/>
        <w:ind w:left="627"/>
        <w:jc w:val="left"/>
        <w:rPr>
          <w:i/>
        </w:rPr>
      </w:pPr>
      <w:r>
        <w:rPr>
          <w:i/>
        </w:rPr>
        <w:t>4 - 18</w:t>
      </w:r>
    </w:p>
    <w:p>
      <w:pPr>
        <w:spacing w:after="0"/>
        <w:jc w:val="left"/>
        <w:sectPr>
          <w:type w:val="continuous"/>
          <w:pgSz w:w="12240" w:h="15840"/>
          <w:pgMar w:top="1220" w:bottom="280" w:left="460" w:right="120"/>
        </w:sectPr>
      </w:pPr>
    </w:p>
    <w:p>
      <w:pPr>
        <w:pStyle w:val="BodyText"/>
        <w:rPr>
          <w:i/>
          <w:sz w:val="20"/>
        </w:rPr>
      </w:pPr>
    </w:p>
    <w:p>
      <w:pPr>
        <w:pStyle w:val="BodyText"/>
        <w:spacing w:before="4"/>
        <w:rPr>
          <w:i/>
          <w:sz w:val="24"/>
        </w:rPr>
      </w:pPr>
    </w:p>
    <w:p>
      <w:pPr>
        <w:pStyle w:val="BodyText"/>
        <w:spacing w:line="254" w:lineRule="auto" w:before="1"/>
        <w:ind w:left="1004" w:right="860" w:hanging="1"/>
      </w:pPr>
      <w:r>
        <w:rPr/>
        <w:t>If you want to set additional low priority symbologies, scan </w:t>
      </w:r>
      <w:r>
        <w:rPr>
          <w:b/>
          <w:spacing w:val="-10"/>
        </w:rPr>
        <w:t>FF</w:t>
      </w:r>
      <w:r>
        <w:rPr>
          <w:spacing w:val="-10"/>
        </w:rPr>
        <w:t>, </w:t>
      </w:r>
      <w:r>
        <w:rPr/>
        <w:t>then scan the 2 digit hex value from the Programming Chart </w:t>
      </w:r>
      <w:r>
        <w:rPr>
          <w:spacing w:val="-3"/>
        </w:rPr>
        <w:t>for </w:t>
      </w:r>
      <w:r>
        <w:rPr/>
        <w:t>the next symbology. </w:t>
      </w:r>
      <w:r>
        <w:rPr>
          <w:spacing w:val="-9"/>
        </w:rPr>
        <w:t>You </w:t>
      </w:r>
      <w:r>
        <w:rPr/>
        <w:t>can program up to 5 low priority symbologies. Scan </w:t>
      </w:r>
      <w:r>
        <w:rPr>
          <w:b/>
        </w:rPr>
        <w:t>Save </w:t>
      </w:r>
      <w:r>
        <w:rPr/>
        <w:t>to </w:t>
      </w:r>
      <w:r>
        <w:rPr>
          <w:spacing w:val="-3"/>
        </w:rPr>
        <w:t>save </w:t>
      </w:r>
      <w:r>
        <w:rPr/>
        <w:t>your selection. </w:t>
      </w:r>
      <w:r>
        <w:rPr>
          <w:i/>
        </w:rPr>
        <w:t>Default = </w:t>
      </w:r>
      <w:r>
        <w:rPr>
          <w:i/>
        </w:rPr>
        <w:t>None</w:t>
      </w:r>
      <w:r>
        <w:rPr/>
        <w:t>.</w:t>
      </w:r>
    </w:p>
    <w:p>
      <w:pPr>
        <w:pStyle w:val="BodyText"/>
        <w:spacing w:before="8"/>
        <w:rPr>
          <w:sz w:val="15"/>
        </w:rPr>
      </w:pPr>
    </w:p>
    <w:p>
      <w:pPr>
        <w:pStyle w:val="BodyText"/>
        <w:ind w:left="4677"/>
        <w:rPr>
          <w:sz w:val="20"/>
        </w:rPr>
      </w:pPr>
      <w:r>
        <w:rPr>
          <w:sz w:val="20"/>
        </w:rPr>
        <w:drawing>
          <wp:inline distT="0" distB="0" distL="0" distR="0">
            <wp:extent cx="1276615" cy="409575"/>
            <wp:effectExtent l="0" t="0" r="0" b="0"/>
            <wp:docPr id="865" name="image517.png"/>
            <wp:cNvGraphicFramePr>
              <a:graphicFrameLocks noChangeAspect="1"/>
            </wp:cNvGraphicFramePr>
            <a:graphic>
              <a:graphicData uri="http://schemas.openxmlformats.org/drawingml/2006/picture">
                <pic:pic>
                  <pic:nvPicPr>
                    <pic:cNvPr id="866" name="image517.png"/>
                    <pic:cNvPicPr/>
                  </pic:nvPicPr>
                  <pic:blipFill>
                    <a:blip r:embed="rId716" cstate="print"/>
                    <a:stretch>
                      <a:fillRect/>
                    </a:stretch>
                  </pic:blipFill>
                  <pic:spPr>
                    <a:xfrm>
                      <a:off x="0" y="0"/>
                      <a:ext cx="1276615" cy="409575"/>
                    </a:xfrm>
                    <a:prstGeom prst="rect">
                      <a:avLst/>
                    </a:prstGeom>
                  </pic:spPr>
                </pic:pic>
              </a:graphicData>
            </a:graphic>
          </wp:inline>
        </w:drawing>
      </w:r>
      <w:r>
        <w:rPr>
          <w:sz w:val="20"/>
        </w:rPr>
      </w:r>
    </w:p>
    <w:p>
      <w:pPr>
        <w:spacing w:after="0"/>
        <w:rPr>
          <w:sz w:val="20"/>
        </w:rPr>
        <w:sectPr>
          <w:headerReference w:type="default" r:id="rId714"/>
          <w:footerReference w:type="default" r:id="rId715"/>
          <w:pgSz w:w="12240" w:h="15840"/>
          <w:pgMar w:header="1218" w:footer="0" w:top="1400" w:bottom="280" w:left="460" w:right="120"/>
        </w:sectPr>
      </w:pPr>
    </w:p>
    <w:p>
      <w:pPr>
        <w:pStyle w:val="BodyText"/>
        <w:rPr>
          <w:sz w:val="38"/>
        </w:rPr>
      </w:pPr>
    </w:p>
    <w:p>
      <w:pPr>
        <w:pStyle w:val="Heading3"/>
        <w:rPr>
          <w:i/>
        </w:rPr>
      </w:pPr>
      <w:bookmarkStart w:name="Preferred Symbology Time-out" w:id="723"/>
      <w:bookmarkEnd w:id="723"/>
      <w:r>
        <w:rPr>
          <w:b w:val="0"/>
          <w:i w:val="0"/>
        </w:rPr>
      </w:r>
      <w:bookmarkStart w:name="_bookmark538" w:id="724"/>
      <w:bookmarkEnd w:id="724"/>
      <w:r>
        <w:rPr>
          <w:b w:val="0"/>
          <w:i w:val="0"/>
        </w:rPr>
      </w:r>
      <w:r>
        <w:rPr>
          <w:i/>
        </w:rPr>
        <w:t>Preferred Symbology </w:t>
      </w:r>
      <w:r>
        <w:rPr>
          <w:i/>
          <w:spacing w:val="-3"/>
        </w:rPr>
        <w:t>Time-out</w:t>
      </w:r>
    </w:p>
    <w:p>
      <w:pPr>
        <w:spacing w:before="49"/>
        <w:ind w:left="219" w:right="0" w:firstLine="0"/>
        <w:jc w:val="left"/>
        <w:rPr>
          <w:b/>
          <w:sz w:val="16"/>
        </w:rPr>
      </w:pPr>
      <w:r>
        <w:rPr/>
        <w:br w:type="column"/>
      </w:r>
      <w:bookmarkStart w:name="_bookmark539" w:id="725"/>
      <w:bookmarkEnd w:id="725"/>
      <w:r>
        <w:rPr/>
      </w:r>
      <w:r>
        <w:rPr>
          <w:b/>
          <w:sz w:val="16"/>
        </w:rPr>
        <w:t>Low Priority Symbology</w:t>
      </w:r>
    </w:p>
    <w:p>
      <w:pPr>
        <w:spacing w:after="0"/>
        <w:jc w:val="left"/>
        <w:rPr>
          <w:sz w:val="16"/>
        </w:rPr>
        <w:sectPr>
          <w:type w:val="continuous"/>
          <w:pgSz w:w="12240" w:h="15840"/>
          <w:pgMar w:top="1220" w:bottom="280" w:left="460" w:right="120"/>
          <w:cols w:num="2" w:equalWidth="0">
            <w:col w:w="4509" w:space="40"/>
            <w:col w:w="7111"/>
          </w:cols>
        </w:sectPr>
      </w:pPr>
    </w:p>
    <w:p>
      <w:pPr>
        <w:pStyle w:val="BodyText"/>
        <w:spacing w:line="254" w:lineRule="auto" w:before="111"/>
        <w:ind w:left="1004" w:right="980"/>
        <w:rPr>
          <w:i/>
        </w:rPr>
      </w:pPr>
      <w:r>
        <w:rPr/>
        <w:t>Once</w:t>
      </w:r>
      <w:r>
        <w:rPr>
          <w:spacing w:val="-6"/>
        </w:rPr>
        <w:t> </w:t>
      </w:r>
      <w:r>
        <w:rPr/>
        <w:t>you</w:t>
      </w:r>
      <w:r>
        <w:rPr>
          <w:spacing w:val="-6"/>
        </w:rPr>
        <w:t> </w:t>
      </w:r>
      <w:r>
        <w:rPr>
          <w:spacing w:val="-3"/>
        </w:rPr>
        <w:t>have</w:t>
      </w:r>
      <w:r>
        <w:rPr>
          <w:spacing w:val="-6"/>
        </w:rPr>
        <w:t> </w:t>
      </w:r>
      <w:r>
        <w:rPr/>
        <w:t>enabled</w:t>
      </w:r>
      <w:r>
        <w:rPr>
          <w:spacing w:val="-6"/>
        </w:rPr>
        <w:t> </w:t>
      </w:r>
      <w:r>
        <w:rPr/>
        <w:t>Preferred</w:t>
      </w:r>
      <w:r>
        <w:rPr>
          <w:spacing w:val="-6"/>
        </w:rPr>
        <w:t> </w:t>
      </w:r>
      <w:r>
        <w:rPr/>
        <w:t>Symbology</w:t>
      </w:r>
      <w:r>
        <w:rPr>
          <w:spacing w:val="-6"/>
        </w:rPr>
        <w:t> </w:t>
      </w:r>
      <w:r>
        <w:rPr/>
        <w:t>and</w:t>
      </w:r>
      <w:r>
        <w:rPr>
          <w:spacing w:val="-6"/>
        </w:rPr>
        <w:t> </w:t>
      </w:r>
      <w:r>
        <w:rPr/>
        <w:t>entered</w:t>
      </w:r>
      <w:r>
        <w:rPr>
          <w:spacing w:val="-6"/>
        </w:rPr>
        <w:t> </w:t>
      </w:r>
      <w:r>
        <w:rPr/>
        <w:t>the</w:t>
      </w:r>
      <w:r>
        <w:rPr>
          <w:spacing w:val="-6"/>
        </w:rPr>
        <w:t> </w:t>
      </w:r>
      <w:r>
        <w:rPr/>
        <w:t>high</w:t>
      </w:r>
      <w:r>
        <w:rPr>
          <w:spacing w:val="-6"/>
        </w:rPr>
        <w:t> </w:t>
      </w:r>
      <w:r>
        <w:rPr/>
        <w:t>and</w:t>
      </w:r>
      <w:r>
        <w:rPr>
          <w:spacing w:val="-6"/>
        </w:rPr>
        <w:t> </w:t>
      </w:r>
      <w:r>
        <w:rPr/>
        <w:t>low</w:t>
      </w:r>
      <w:r>
        <w:rPr>
          <w:spacing w:val="-6"/>
        </w:rPr>
        <w:t> </w:t>
      </w:r>
      <w:r>
        <w:rPr/>
        <w:t>priority</w:t>
      </w:r>
      <w:r>
        <w:rPr>
          <w:spacing w:val="-6"/>
        </w:rPr>
        <w:t> </w:t>
      </w:r>
      <w:r>
        <w:rPr/>
        <w:t>symbologies,</w:t>
      </w:r>
      <w:r>
        <w:rPr>
          <w:spacing w:val="-6"/>
        </w:rPr>
        <w:t> </w:t>
      </w:r>
      <w:r>
        <w:rPr/>
        <w:t>you</w:t>
      </w:r>
      <w:r>
        <w:rPr>
          <w:spacing w:val="-6"/>
        </w:rPr>
        <w:t> </w:t>
      </w:r>
      <w:r>
        <w:rPr/>
        <w:t>must</w:t>
      </w:r>
      <w:r>
        <w:rPr>
          <w:spacing w:val="-6"/>
        </w:rPr>
        <w:t> </w:t>
      </w:r>
      <w:r>
        <w:rPr/>
        <w:t>set</w:t>
      </w:r>
      <w:r>
        <w:rPr>
          <w:spacing w:val="-6"/>
        </w:rPr>
        <w:t> </w:t>
      </w:r>
      <w:r>
        <w:rPr/>
        <w:t>the</w:t>
      </w:r>
      <w:r>
        <w:rPr>
          <w:spacing w:val="-6"/>
        </w:rPr>
        <w:t> </w:t>
      </w:r>
      <w:r>
        <w:rPr/>
        <w:t>time-out period. This is the period of time the scanner will search </w:t>
      </w:r>
      <w:r>
        <w:rPr>
          <w:spacing w:val="-3"/>
        </w:rPr>
        <w:t>for </w:t>
      </w:r>
      <w:r>
        <w:rPr/>
        <w:t>a high priority bar code after a low priority bar code has been encountered. Scan the bar code </w:t>
      </w:r>
      <w:r>
        <w:rPr>
          <w:spacing w:val="-3"/>
        </w:rPr>
        <w:t>below, </w:t>
      </w:r>
      <w:r>
        <w:rPr/>
        <w:t>then set the delay (from 1-3,000 milliseconds) by scanning digits from the inside back </w:t>
      </w:r>
      <w:r>
        <w:rPr>
          <w:spacing w:val="-3"/>
        </w:rPr>
        <w:t>cover, </w:t>
      </w:r>
      <w:r>
        <w:rPr/>
        <w:t>then scanning </w:t>
      </w:r>
      <w:r>
        <w:rPr>
          <w:b/>
        </w:rPr>
        <w:t>Save</w:t>
      </w:r>
      <w:r>
        <w:rPr/>
        <w:t>. </w:t>
      </w:r>
      <w:r>
        <w:rPr>
          <w:i/>
        </w:rPr>
        <w:t>Default = 500</w:t>
      </w:r>
      <w:r>
        <w:rPr>
          <w:i/>
          <w:spacing w:val="-2"/>
        </w:rPr>
        <w:t> </w:t>
      </w:r>
      <w:r>
        <w:rPr>
          <w:i/>
        </w:rPr>
        <w:t>ms.</w:t>
      </w:r>
    </w:p>
    <w:p>
      <w:pPr>
        <w:pStyle w:val="BodyText"/>
        <w:rPr>
          <w:i/>
          <w:sz w:val="17"/>
        </w:rPr>
      </w:pPr>
    </w:p>
    <w:p>
      <w:pPr>
        <w:pStyle w:val="BodyText"/>
        <w:ind w:left="4677"/>
        <w:rPr>
          <w:sz w:val="20"/>
        </w:rPr>
      </w:pPr>
      <w:r>
        <w:rPr>
          <w:sz w:val="20"/>
        </w:rPr>
        <w:drawing>
          <wp:inline distT="0" distB="0" distL="0" distR="0">
            <wp:extent cx="1276615" cy="409575"/>
            <wp:effectExtent l="0" t="0" r="0" b="0"/>
            <wp:docPr id="867" name="image518.png"/>
            <wp:cNvGraphicFramePr>
              <a:graphicFrameLocks noChangeAspect="1"/>
            </wp:cNvGraphicFramePr>
            <a:graphic>
              <a:graphicData uri="http://schemas.openxmlformats.org/drawingml/2006/picture">
                <pic:pic>
                  <pic:nvPicPr>
                    <pic:cNvPr id="868" name="image518.png"/>
                    <pic:cNvPicPr/>
                  </pic:nvPicPr>
                  <pic:blipFill>
                    <a:blip r:embed="rId717" cstate="print"/>
                    <a:stretch>
                      <a:fillRect/>
                    </a:stretch>
                  </pic:blipFill>
                  <pic:spPr>
                    <a:xfrm>
                      <a:off x="0" y="0"/>
                      <a:ext cx="1276615" cy="40957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rPr>
          <w:i/>
          <w:sz w:val="38"/>
        </w:rPr>
      </w:pPr>
    </w:p>
    <w:p>
      <w:pPr>
        <w:pStyle w:val="Heading3"/>
        <w:rPr>
          <w:i/>
        </w:rPr>
      </w:pPr>
      <w:bookmarkStart w:name="Preferred Symbology Default" w:id="726"/>
      <w:bookmarkEnd w:id="726"/>
      <w:r>
        <w:rPr>
          <w:b w:val="0"/>
          <w:i w:val="0"/>
        </w:rPr>
      </w:r>
      <w:bookmarkStart w:name="_bookmark540" w:id="727"/>
      <w:bookmarkEnd w:id="727"/>
      <w:r>
        <w:rPr>
          <w:b w:val="0"/>
          <w:i w:val="0"/>
        </w:rPr>
      </w:r>
      <w:r>
        <w:rPr>
          <w:i/>
        </w:rPr>
        <w:t>Preferred Symbology </w:t>
      </w:r>
      <w:r>
        <w:rPr>
          <w:i/>
          <w:spacing w:val="-3"/>
        </w:rPr>
        <w:t>Default</w:t>
      </w:r>
    </w:p>
    <w:p>
      <w:pPr>
        <w:spacing w:before="49"/>
        <w:ind w:left="165" w:right="0" w:firstLine="0"/>
        <w:jc w:val="left"/>
        <w:rPr>
          <w:b/>
          <w:sz w:val="16"/>
        </w:rPr>
      </w:pPr>
      <w:r>
        <w:rPr/>
        <w:br w:type="column"/>
      </w:r>
      <w:bookmarkStart w:name="_bookmark541" w:id="728"/>
      <w:bookmarkEnd w:id="728"/>
      <w:r>
        <w:rPr/>
      </w:r>
      <w:r>
        <w:rPr>
          <w:b/>
          <w:sz w:val="16"/>
        </w:rPr>
        <w:t>Preferred Symbology Time-out</w:t>
      </w:r>
    </w:p>
    <w:p>
      <w:pPr>
        <w:spacing w:after="0"/>
        <w:jc w:val="left"/>
        <w:rPr>
          <w:sz w:val="16"/>
        </w:rPr>
        <w:sectPr>
          <w:type w:val="continuous"/>
          <w:pgSz w:w="12240" w:h="15840"/>
          <w:pgMar w:top="1220" w:bottom="280" w:left="460" w:right="120"/>
          <w:cols w:num="2" w:equalWidth="0">
            <w:col w:w="4310" w:space="40"/>
            <w:col w:w="7310"/>
          </w:cols>
        </w:sectPr>
      </w:pPr>
    </w:p>
    <w:p>
      <w:pPr>
        <w:pStyle w:val="BodyText"/>
        <w:spacing w:before="110"/>
        <w:ind w:left="1004"/>
      </w:pPr>
      <w:r>
        <w:rPr/>
        <w:t>Scan the bar code below to set all Preferred Symbology entries to their default values.</w:t>
      </w:r>
    </w:p>
    <w:p>
      <w:pPr>
        <w:pStyle w:val="BodyText"/>
        <w:spacing w:before="11"/>
        <w:rPr>
          <w:sz w:val="15"/>
        </w:rPr>
      </w:pPr>
      <w:r>
        <w:rPr/>
        <w:drawing>
          <wp:anchor distT="0" distB="0" distL="0" distR="0" allowOverlap="1" layoutInCell="1" locked="0" behindDoc="0" simplePos="0" relativeHeight="568">
            <wp:simplePos x="0" y="0"/>
            <wp:positionH relativeFrom="page">
              <wp:posOffset>3262584</wp:posOffset>
            </wp:positionH>
            <wp:positionV relativeFrom="paragraph">
              <wp:posOffset>141337</wp:posOffset>
            </wp:positionV>
            <wp:extent cx="1276580" cy="409575"/>
            <wp:effectExtent l="0" t="0" r="0" b="0"/>
            <wp:wrapTopAndBottom/>
            <wp:docPr id="869" name="image519.png"/>
            <wp:cNvGraphicFramePr>
              <a:graphicFrameLocks noChangeAspect="1"/>
            </wp:cNvGraphicFramePr>
            <a:graphic>
              <a:graphicData uri="http://schemas.openxmlformats.org/drawingml/2006/picture">
                <pic:pic>
                  <pic:nvPicPr>
                    <pic:cNvPr id="870" name="image519.png"/>
                    <pic:cNvPicPr/>
                  </pic:nvPicPr>
                  <pic:blipFill>
                    <a:blip r:embed="rId718" cstate="print"/>
                    <a:stretch>
                      <a:fillRect/>
                    </a:stretch>
                  </pic:blipFill>
                  <pic:spPr>
                    <a:xfrm>
                      <a:off x="0" y="0"/>
                      <a:ext cx="1276580" cy="409575"/>
                    </a:xfrm>
                    <a:prstGeom prst="rect">
                      <a:avLst/>
                    </a:prstGeom>
                  </pic:spPr>
                </pic:pic>
              </a:graphicData>
            </a:graphic>
          </wp:anchor>
        </w:drawing>
      </w:r>
    </w:p>
    <w:p>
      <w:pPr>
        <w:spacing w:before="19"/>
        <w:ind w:left="660" w:right="951" w:firstLine="0"/>
        <w:jc w:val="center"/>
        <w:rPr>
          <w:b/>
          <w:sz w:val="16"/>
        </w:rPr>
      </w:pPr>
      <w:bookmarkStart w:name="_bookmark542" w:id="729"/>
      <w:bookmarkEnd w:id="729"/>
      <w:r>
        <w:rPr/>
      </w:r>
      <w:r>
        <w:rPr>
          <w:b/>
          <w:sz w:val="16"/>
        </w:rPr>
        <w:t>Preferred Symbology Default</w:t>
      </w:r>
    </w:p>
    <w:p>
      <w:pPr>
        <w:pStyle w:val="BodyText"/>
        <w:spacing w:before="10"/>
        <w:rPr>
          <w:b/>
        </w:rPr>
      </w:pPr>
    </w:p>
    <w:p>
      <w:pPr>
        <w:pStyle w:val="Heading2"/>
        <w:ind w:left="0" w:right="6861"/>
        <w:jc w:val="center"/>
        <w:rPr>
          <w:i/>
        </w:rPr>
      </w:pPr>
      <w:bookmarkStart w:name="Output Sequence Overview" w:id="730"/>
      <w:bookmarkEnd w:id="730"/>
      <w:r>
        <w:rPr>
          <w:b w:val="0"/>
          <w:i w:val="0"/>
        </w:rPr>
      </w:r>
      <w:bookmarkStart w:name="_bookmark543" w:id="731"/>
      <w:bookmarkEnd w:id="731"/>
      <w:r>
        <w:rPr>
          <w:b w:val="0"/>
          <w:i w:val="0"/>
        </w:rPr>
      </w:r>
      <w:r>
        <w:rPr>
          <w:i/>
        </w:rPr>
        <w:t>Output Sequence Overview</w:t>
      </w:r>
    </w:p>
    <w:p>
      <w:pPr>
        <w:pStyle w:val="Heading3"/>
        <w:spacing w:before="227"/>
        <w:ind w:left="275" w:right="7176"/>
        <w:jc w:val="center"/>
        <w:rPr>
          <w:i/>
        </w:rPr>
      </w:pPr>
      <w:bookmarkStart w:name="Output Sequence Editor" w:id="732"/>
      <w:bookmarkEnd w:id="732"/>
      <w:r>
        <w:rPr>
          <w:b w:val="0"/>
          <w:i w:val="0"/>
        </w:rPr>
      </w:r>
      <w:bookmarkStart w:name="_bookmark544" w:id="733"/>
      <w:bookmarkEnd w:id="733"/>
      <w:r>
        <w:rPr>
          <w:b w:val="0"/>
          <w:i w:val="0"/>
        </w:rPr>
      </w:r>
      <w:r>
        <w:rPr>
          <w:i/>
        </w:rPr>
        <w:t>Output Sequence Editor</w:t>
      </w:r>
    </w:p>
    <w:p>
      <w:pPr>
        <w:pStyle w:val="BodyText"/>
        <w:spacing w:line="254" w:lineRule="auto" w:before="111"/>
        <w:ind w:left="1004" w:right="900"/>
      </w:pPr>
      <w:r>
        <w:rPr/>
        <w:t>This programming selection allows you to program the scanner to output data (when scanning more than one symbol) in whatever order your application requires, regardless of the order in which the bar codes are scanned. Reading the </w:t>
      </w:r>
      <w:r>
        <w:rPr>
          <w:b/>
          <w:i/>
        </w:rPr>
        <w:t>Default </w:t>
      </w:r>
      <w:r>
        <w:rPr>
          <w:b/>
          <w:i/>
        </w:rPr>
        <w:t>Sequence </w:t>
      </w:r>
      <w:r>
        <w:rPr/>
        <w:t>symbol programs the scanner to the Universal values, shown below. These are the defaults. Be </w:t>
      </w:r>
      <w:r>
        <w:rPr>
          <w:b/>
        </w:rPr>
        <w:t>certain </w:t>
      </w:r>
      <w:r>
        <w:rPr/>
        <w:t>you want to delete or clear all formats before you read the </w:t>
      </w:r>
      <w:r>
        <w:rPr>
          <w:b/>
          <w:i/>
        </w:rPr>
        <w:t>Default Sequence </w:t>
      </w:r>
      <w:r>
        <w:rPr/>
        <w:t>symbol.</w:t>
      </w:r>
    </w:p>
    <w:p>
      <w:pPr>
        <w:spacing w:line="208" w:lineRule="auto" w:before="115"/>
        <w:ind w:left="1558" w:right="975" w:hanging="555"/>
        <w:jc w:val="both"/>
        <w:rPr>
          <w:i/>
          <w:sz w:val="18"/>
        </w:rPr>
      </w:pPr>
      <w:r>
        <w:rPr>
          <w:i/>
          <w:sz w:val="18"/>
        </w:rPr>
        <w:t>Note:</w:t>
      </w:r>
      <w:r>
        <w:rPr>
          <w:i/>
          <w:spacing w:val="21"/>
          <w:sz w:val="18"/>
        </w:rPr>
        <w:t> </w:t>
      </w:r>
      <w:r>
        <w:rPr>
          <w:i/>
          <w:sz w:val="18"/>
        </w:rPr>
        <w:t>To</w:t>
      </w:r>
      <w:r>
        <w:rPr>
          <w:i/>
          <w:spacing w:val="-11"/>
          <w:sz w:val="18"/>
        </w:rPr>
        <w:t> </w:t>
      </w:r>
      <w:r>
        <w:rPr>
          <w:i/>
          <w:sz w:val="18"/>
        </w:rPr>
        <w:t>make</w:t>
      </w:r>
      <w:r>
        <w:rPr>
          <w:i/>
          <w:spacing w:val="-10"/>
          <w:sz w:val="18"/>
        </w:rPr>
        <w:t> </w:t>
      </w:r>
      <w:r>
        <w:rPr>
          <w:i/>
          <w:sz w:val="18"/>
        </w:rPr>
        <w:t>Output</w:t>
      </w:r>
      <w:r>
        <w:rPr>
          <w:i/>
          <w:spacing w:val="-11"/>
          <w:sz w:val="18"/>
        </w:rPr>
        <w:t> </w:t>
      </w:r>
      <w:r>
        <w:rPr>
          <w:i/>
          <w:sz w:val="18"/>
        </w:rPr>
        <w:t>Sequence</w:t>
      </w:r>
      <w:r>
        <w:rPr>
          <w:i/>
          <w:spacing w:val="-11"/>
          <w:sz w:val="18"/>
        </w:rPr>
        <w:t> </w:t>
      </w:r>
      <w:r>
        <w:rPr>
          <w:i/>
          <w:sz w:val="18"/>
        </w:rPr>
        <w:t>Editor</w:t>
      </w:r>
      <w:r>
        <w:rPr>
          <w:i/>
          <w:spacing w:val="-11"/>
          <w:sz w:val="18"/>
        </w:rPr>
        <w:t> </w:t>
      </w:r>
      <w:r>
        <w:rPr>
          <w:i/>
          <w:sz w:val="18"/>
        </w:rPr>
        <w:t>selections,</w:t>
      </w:r>
      <w:r>
        <w:rPr>
          <w:i/>
          <w:spacing w:val="-11"/>
          <w:sz w:val="18"/>
        </w:rPr>
        <w:t> </w:t>
      </w:r>
      <w:r>
        <w:rPr>
          <w:i/>
          <w:sz w:val="18"/>
        </w:rPr>
        <w:t>you’ll</w:t>
      </w:r>
      <w:r>
        <w:rPr>
          <w:i/>
          <w:spacing w:val="-12"/>
          <w:sz w:val="18"/>
        </w:rPr>
        <w:t> </w:t>
      </w:r>
      <w:r>
        <w:rPr>
          <w:i/>
          <w:sz w:val="18"/>
        </w:rPr>
        <w:t>need</w:t>
      </w:r>
      <w:r>
        <w:rPr>
          <w:i/>
          <w:spacing w:val="-12"/>
          <w:sz w:val="18"/>
        </w:rPr>
        <w:t> </w:t>
      </w:r>
      <w:r>
        <w:rPr>
          <w:i/>
          <w:sz w:val="18"/>
        </w:rPr>
        <w:t>to</w:t>
      </w:r>
      <w:r>
        <w:rPr>
          <w:i/>
          <w:spacing w:val="-11"/>
          <w:sz w:val="18"/>
        </w:rPr>
        <w:t> </w:t>
      </w:r>
      <w:r>
        <w:rPr>
          <w:i/>
          <w:sz w:val="18"/>
        </w:rPr>
        <w:t>know</w:t>
      </w:r>
      <w:r>
        <w:rPr>
          <w:i/>
          <w:spacing w:val="-12"/>
          <w:sz w:val="18"/>
        </w:rPr>
        <w:t> </w:t>
      </w:r>
      <w:r>
        <w:rPr>
          <w:i/>
          <w:sz w:val="18"/>
        </w:rPr>
        <w:t>the</w:t>
      </w:r>
      <w:r>
        <w:rPr>
          <w:i/>
          <w:spacing w:val="-12"/>
          <w:sz w:val="18"/>
        </w:rPr>
        <w:t> </w:t>
      </w:r>
      <w:r>
        <w:rPr>
          <w:i/>
          <w:sz w:val="18"/>
        </w:rPr>
        <w:t>code</w:t>
      </w:r>
      <w:r>
        <w:rPr>
          <w:i/>
          <w:spacing w:val="-12"/>
          <w:sz w:val="18"/>
        </w:rPr>
        <w:t> </w:t>
      </w:r>
      <w:r>
        <w:rPr>
          <w:i/>
          <w:sz w:val="18"/>
        </w:rPr>
        <w:t>I.D.,</w:t>
      </w:r>
      <w:r>
        <w:rPr>
          <w:i/>
          <w:spacing w:val="-11"/>
          <w:sz w:val="18"/>
        </w:rPr>
        <w:t> </w:t>
      </w:r>
      <w:r>
        <w:rPr>
          <w:i/>
          <w:sz w:val="18"/>
        </w:rPr>
        <w:t>code</w:t>
      </w:r>
      <w:r>
        <w:rPr>
          <w:i/>
          <w:spacing w:val="-12"/>
          <w:sz w:val="18"/>
        </w:rPr>
        <w:t> </w:t>
      </w:r>
      <w:r>
        <w:rPr>
          <w:i/>
          <w:sz w:val="18"/>
        </w:rPr>
        <w:t>length,</w:t>
      </w:r>
      <w:r>
        <w:rPr>
          <w:i/>
          <w:spacing w:val="-12"/>
          <w:sz w:val="18"/>
        </w:rPr>
        <w:t> </w:t>
      </w:r>
      <w:r>
        <w:rPr>
          <w:i/>
          <w:sz w:val="18"/>
        </w:rPr>
        <w:t>and</w:t>
      </w:r>
      <w:r>
        <w:rPr>
          <w:i/>
          <w:spacing w:val="-12"/>
          <w:sz w:val="18"/>
        </w:rPr>
        <w:t> </w:t>
      </w:r>
      <w:r>
        <w:rPr>
          <w:i/>
          <w:sz w:val="18"/>
        </w:rPr>
        <w:t>character</w:t>
      </w:r>
      <w:r>
        <w:rPr>
          <w:i/>
          <w:spacing w:val="-11"/>
          <w:sz w:val="18"/>
        </w:rPr>
        <w:t> </w:t>
      </w:r>
      <w:r>
        <w:rPr>
          <w:i/>
          <w:sz w:val="18"/>
        </w:rPr>
        <w:t>match(es) </w:t>
      </w:r>
      <w:r>
        <w:rPr>
          <w:i/>
          <w:sz w:val="18"/>
        </w:rPr>
        <w:t>your application requires. Use the Alphanumeric symbols (inside back cover) to read these options. You must hold the trigger while reading each bar code in the</w:t>
      </w:r>
      <w:r>
        <w:rPr>
          <w:i/>
          <w:spacing w:val="-9"/>
          <w:sz w:val="18"/>
        </w:rPr>
        <w:t> </w:t>
      </w:r>
      <w:r>
        <w:rPr>
          <w:i/>
          <w:sz w:val="18"/>
        </w:rPr>
        <w:t>sequence.</w:t>
      </w:r>
    </w:p>
    <w:p>
      <w:pPr>
        <w:pStyle w:val="Heading3"/>
        <w:spacing w:before="141"/>
        <w:rPr>
          <w:i/>
        </w:rPr>
      </w:pPr>
      <w:bookmarkStart w:name="To Add an Output Sequence" w:id="734"/>
      <w:bookmarkEnd w:id="734"/>
      <w:r>
        <w:rPr>
          <w:b w:val="0"/>
          <w:i w:val="0"/>
        </w:rPr>
      </w:r>
      <w:bookmarkStart w:name="_bookmark545" w:id="735"/>
      <w:bookmarkEnd w:id="735"/>
      <w:r>
        <w:rPr>
          <w:b w:val="0"/>
          <w:i w:val="0"/>
        </w:rPr>
      </w:r>
      <w:r>
        <w:rPr>
          <w:i/>
        </w:rPr>
        <w:t>To Add an Output Sequence</w:t>
      </w:r>
    </w:p>
    <w:p>
      <w:pPr>
        <w:pStyle w:val="ListParagraph"/>
        <w:numPr>
          <w:ilvl w:val="0"/>
          <w:numId w:val="31"/>
        </w:numPr>
        <w:tabs>
          <w:tab w:pos="1260" w:val="left" w:leader="none"/>
        </w:tabs>
        <w:spacing w:line="240" w:lineRule="auto" w:before="81" w:after="0"/>
        <w:ind w:left="1259" w:right="0" w:hanging="256"/>
        <w:jc w:val="left"/>
        <w:rPr>
          <w:sz w:val="18"/>
        </w:rPr>
      </w:pPr>
      <w:r>
        <w:rPr>
          <w:sz w:val="18"/>
        </w:rPr>
        <w:t>Scan the </w:t>
      </w:r>
      <w:r>
        <w:rPr>
          <w:b/>
          <w:i/>
          <w:sz w:val="18"/>
        </w:rPr>
        <w:t>Enter Sequence </w:t>
      </w:r>
      <w:r>
        <w:rPr>
          <w:sz w:val="18"/>
        </w:rPr>
        <w:t>symbol (see </w:t>
      </w:r>
      <w:hyperlink w:history="true" w:anchor="_bookmark554">
        <w:r>
          <w:rPr>
            <w:color w:val="0000FF"/>
            <w:sz w:val="18"/>
          </w:rPr>
          <w:t>Require Output Sequence</w:t>
        </w:r>
        <w:r>
          <w:rPr>
            <w:sz w:val="18"/>
          </w:rPr>
          <w:t>, page</w:t>
        </w:r>
        <w:r>
          <w:rPr>
            <w:spacing w:val="-8"/>
            <w:sz w:val="18"/>
          </w:rPr>
          <w:t> </w:t>
        </w:r>
        <w:r>
          <w:rPr>
            <w:sz w:val="18"/>
          </w:rPr>
          <w:t>4-21).</w:t>
        </w:r>
      </w:hyperlink>
    </w:p>
    <w:p>
      <w:pPr>
        <w:pStyle w:val="Heading9"/>
        <w:numPr>
          <w:ilvl w:val="0"/>
          <w:numId w:val="31"/>
        </w:numPr>
        <w:tabs>
          <w:tab w:pos="1260" w:val="left" w:leader="none"/>
        </w:tabs>
        <w:spacing w:line="193" w:lineRule="exact" w:before="133" w:after="0"/>
        <w:ind w:left="1259" w:right="0" w:hanging="256"/>
        <w:jc w:val="left"/>
      </w:pPr>
      <w:r>
        <w:rPr/>
        <w:t>Code</w:t>
      </w:r>
      <w:r>
        <w:rPr>
          <w:spacing w:val="-1"/>
        </w:rPr>
        <w:t> </w:t>
      </w:r>
      <w:r>
        <w:rPr/>
        <w:t>I.D.</w:t>
      </w:r>
    </w:p>
    <w:p>
      <w:pPr>
        <w:pStyle w:val="BodyText"/>
        <w:spacing w:line="208" w:lineRule="auto" w:before="9"/>
        <w:ind w:left="1259" w:right="960" w:hanging="1"/>
      </w:pPr>
      <w:r>
        <w:rPr/>
        <w:t>On the </w:t>
      </w:r>
      <w:hyperlink w:history="true" w:anchor="_bookmark1024">
        <w:r>
          <w:rPr>
            <w:color w:val="0000FF"/>
          </w:rPr>
          <w:t>Symbology Charts </w:t>
        </w:r>
        <w:r>
          <w:rPr/>
          <w:t>on page A-1, </w:t>
        </w:r>
      </w:hyperlink>
      <w:r>
        <w:rPr/>
        <w:t>find the symbology to which you want to apply the output sequence format. Locate the Hex value for that symbology and scan the 2 digit hex value from the Programming Chart (inside back cover).</w:t>
      </w:r>
    </w:p>
    <w:p>
      <w:pPr>
        <w:pStyle w:val="Heading9"/>
        <w:numPr>
          <w:ilvl w:val="0"/>
          <w:numId w:val="31"/>
        </w:numPr>
        <w:tabs>
          <w:tab w:pos="1260" w:val="left" w:leader="none"/>
        </w:tabs>
        <w:spacing w:line="193" w:lineRule="exact" w:before="138" w:after="0"/>
        <w:ind w:left="1259" w:right="0" w:hanging="256"/>
        <w:jc w:val="left"/>
      </w:pPr>
      <w:r>
        <w:rPr/>
        <w:t>Length</w:t>
      </w:r>
    </w:p>
    <w:p>
      <w:pPr>
        <w:pStyle w:val="BodyText"/>
        <w:spacing w:line="208" w:lineRule="auto" w:before="9"/>
        <w:ind w:left="1259" w:right="960"/>
      </w:pPr>
      <w:r>
        <w:rPr/>
        <w:t>Specify what length (up to 9999 characters) of data output will be acceptable for this symbology. Scan the four digit data length from the Programming Chart. (Note: 50 characters is entered as 0050. 9999 is a universal number, indicating all lengths.) When calculating the length, you must count any programmed prefixes, suffixes, or formatted characters as part of the length (unless using 9999).</w:t>
      </w:r>
    </w:p>
    <w:p>
      <w:pPr>
        <w:pStyle w:val="Heading9"/>
        <w:numPr>
          <w:ilvl w:val="0"/>
          <w:numId w:val="31"/>
        </w:numPr>
        <w:tabs>
          <w:tab w:pos="1260" w:val="left" w:leader="none"/>
        </w:tabs>
        <w:spacing w:line="194" w:lineRule="exact" w:before="138" w:after="0"/>
        <w:ind w:left="1259" w:right="0" w:hanging="256"/>
        <w:jc w:val="left"/>
      </w:pPr>
      <w:r>
        <w:rPr/>
        <w:t>Character Match</w:t>
      </w:r>
      <w:r>
        <w:rPr>
          <w:spacing w:val="-3"/>
        </w:rPr>
        <w:t> </w:t>
      </w:r>
      <w:r>
        <w:rPr/>
        <w:t>Sequences</w:t>
      </w:r>
    </w:p>
    <w:p>
      <w:pPr>
        <w:pStyle w:val="BodyText"/>
        <w:spacing w:line="208" w:lineRule="auto" w:before="8"/>
        <w:ind w:left="1259" w:right="960"/>
      </w:pPr>
      <w:r>
        <w:rPr/>
        <w:t>On the </w:t>
      </w:r>
      <w:hyperlink w:history="true" w:anchor="_bookmark1029">
        <w:r>
          <w:rPr>
            <w:color w:val="0000FF"/>
          </w:rPr>
          <w:t>ASCII Conversion Chart (Code Page 1252)</w:t>
        </w:r>
        <w:r>
          <w:rPr/>
          <w:t>, page A-3, </w:t>
        </w:r>
      </w:hyperlink>
      <w:r>
        <w:rPr/>
        <w:t>find the Hex value that represents the character(s) you want to match. Use the Programming Chart to read the alphanumeric combination that represents the ASCII characters. (99 is the Universal number, indicating all characters.)</w:t>
      </w:r>
    </w:p>
    <w:p>
      <w:pPr>
        <w:pStyle w:val="BodyText"/>
        <w:rPr>
          <w:sz w:val="20"/>
        </w:rPr>
      </w:pPr>
    </w:p>
    <w:p>
      <w:pPr>
        <w:pStyle w:val="BodyText"/>
        <w:rPr>
          <w:sz w:val="20"/>
        </w:rPr>
      </w:pPr>
    </w:p>
    <w:p>
      <w:pPr>
        <w:pStyle w:val="BodyText"/>
        <w:spacing w:before="6"/>
        <w:rPr>
          <w:sz w:val="12"/>
        </w:rPr>
      </w:pPr>
      <w:r>
        <w:rPr/>
        <w:pict>
          <v:shape style="position:absolute;margin-left:54.935001pt;margin-top:9.182557pt;width:506.65pt;height:.550pt;mso-position-horizontal-relative:page;mso-position-vertical-relative:paragraph;z-index:-15437312;mso-wrap-distance-left:0;mso-wrap-distance-right:0" coordorigin="1099,184" coordsize="10133,11" path="m1104,184l1099,184,1099,194,1104,194,1104,184xm11231,184l1104,184,1104,194,11231,194,11231,184xe" filled="true" fillcolor="#000000" stroked="false">
            <v:path arrowok="t"/>
            <v:fill type="solid"/>
            <w10:wrap type="topAndBottom"/>
          </v:shape>
        </w:pict>
      </w:r>
    </w:p>
    <w:p>
      <w:pPr>
        <w:spacing w:line="221" w:lineRule="exact" w:before="0"/>
        <w:ind w:left="679" w:right="985" w:firstLine="0"/>
        <w:jc w:val="right"/>
        <w:rPr>
          <w:i/>
          <w:sz w:val="20"/>
        </w:rPr>
      </w:pPr>
      <w:r>
        <w:rPr>
          <w:i/>
          <w:sz w:val="20"/>
        </w:rPr>
        <w:t>4 - 19</w:t>
      </w:r>
    </w:p>
    <w:p>
      <w:pPr>
        <w:spacing w:after="0" w:line="221" w:lineRule="exact"/>
        <w:jc w:val="right"/>
        <w:rPr>
          <w:sz w:val="20"/>
        </w:rPr>
        <w:sectPr>
          <w:type w:val="continuous"/>
          <w:pgSz w:w="12240" w:h="15840"/>
          <w:pgMar w:top="1220" w:bottom="280" w:left="460" w:right="120"/>
        </w:sectPr>
      </w:pPr>
    </w:p>
    <w:p>
      <w:pPr>
        <w:pStyle w:val="BodyText"/>
        <w:rPr>
          <w:i/>
          <w:sz w:val="20"/>
        </w:rPr>
      </w:pPr>
    </w:p>
    <w:p>
      <w:pPr>
        <w:pStyle w:val="BodyText"/>
        <w:spacing w:before="4"/>
        <w:rPr>
          <w:i/>
          <w:sz w:val="24"/>
        </w:rPr>
      </w:pPr>
    </w:p>
    <w:p>
      <w:pPr>
        <w:pStyle w:val="Heading9"/>
        <w:numPr>
          <w:ilvl w:val="0"/>
          <w:numId w:val="31"/>
        </w:numPr>
        <w:tabs>
          <w:tab w:pos="1260" w:val="left" w:leader="none"/>
        </w:tabs>
        <w:spacing w:line="194" w:lineRule="exact" w:before="1" w:after="0"/>
        <w:ind w:left="1259" w:right="0" w:hanging="256"/>
        <w:jc w:val="left"/>
      </w:pPr>
      <w:r>
        <w:rPr/>
        <w:t>End Output Sequence</w:t>
      </w:r>
      <w:r>
        <w:rPr>
          <w:spacing w:val="-1"/>
        </w:rPr>
        <w:t> </w:t>
      </w:r>
      <w:r>
        <w:rPr/>
        <w:t>Editor</w:t>
      </w:r>
    </w:p>
    <w:p>
      <w:pPr>
        <w:pStyle w:val="BodyText"/>
        <w:spacing w:line="194" w:lineRule="exact"/>
        <w:ind w:left="1259"/>
      </w:pPr>
      <w:r>
        <w:rPr/>
        <w:t>Scan </w:t>
      </w:r>
      <w:r>
        <w:rPr>
          <w:b/>
          <w:i/>
        </w:rPr>
        <w:t>F F </w:t>
      </w:r>
      <w:r>
        <w:rPr/>
        <w:t>to enter an Output Sequence for an additional symbology, or </w:t>
      </w:r>
      <w:r>
        <w:rPr>
          <w:b/>
          <w:i/>
        </w:rPr>
        <w:t>Save </w:t>
      </w:r>
      <w:r>
        <w:rPr/>
        <w:t>to save your entries.</w:t>
      </w:r>
    </w:p>
    <w:p>
      <w:pPr>
        <w:pStyle w:val="Heading3"/>
        <w:spacing w:before="137"/>
        <w:rPr>
          <w:i/>
        </w:rPr>
      </w:pPr>
      <w:bookmarkStart w:name="Other Programming Selections" w:id="736"/>
      <w:bookmarkEnd w:id="736"/>
      <w:r>
        <w:rPr>
          <w:b w:val="0"/>
          <w:i w:val="0"/>
        </w:rPr>
      </w:r>
      <w:bookmarkStart w:name="_bookmark546" w:id="737"/>
      <w:bookmarkEnd w:id="737"/>
      <w:r>
        <w:rPr>
          <w:b w:val="0"/>
          <w:i w:val="0"/>
        </w:rPr>
      </w:r>
      <w:r>
        <w:rPr>
          <w:i/>
        </w:rPr>
        <w:t>Other Programming Selections</w:t>
      </w:r>
    </w:p>
    <w:p>
      <w:pPr>
        <w:numPr>
          <w:ilvl w:val="1"/>
          <w:numId w:val="29"/>
        </w:numPr>
        <w:tabs>
          <w:tab w:pos="1245" w:val="left" w:leader="none"/>
        </w:tabs>
        <w:spacing w:line="194" w:lineRule="exact" w:before="80"/>
        <w:ind w:left="1244" w:right="0" w:hanging="241"/>
        <w:jc w:val="left"/>
        <w:rPr>
          <w:b/>
          <w:i/>
          <w:sz w:val="18"/>
        </w:rPr>
      </w:pPr>
      <w:r>
        <w:rPr>
          <w:b/>
          <w:i/>
          <w:sz w:val="18"/>
        </w:rPr>
        <w:t>Discard</w:t>
      </w:r>
    </w:p>
    <w:p>
      <w:pPr>
        <w:pStyle w:val="BodyText"/>
        <w:spacing w:line="194" w:lineRule="exact"/>
        <w:ind w:left="1244"/>
      </w:pPr>
      <w:r>
        <w:rPr/>
        <w:t>This exits without saving any Output Sequence changes.</w:t>
      </w:r>
    </w:p>
    <w:p>
      <w:pPr>
        <w:pStyle w:val="Heading3"/>
        <w:spacing w:before="136"/>
        <w:rPr>
          <w:i/>
        </w:rPr>
      </w:pPr>
      <w:bookmarkStart w:name="_bookmark547" w:id="738"/>
      <w:bookmarkEnd w:id="738"/>
      <w:r>
        <w:rPr>
          <w:b w:val="0"/>
          <w:i w:val="0"/>
        </w:rPr>
      </w:r>
      <w:r>
        <w:rPr>
          <w:i/>
        </w:rPr>
        <w:t>Output Sequence Example</w:t>
      </w:r>
    </w:p>
    <w:p>
      <w:pPr>
        <w:pStyle w:val="BodyText"/>
        <w:spacing w:line="254" w:lineRule="auto" w:before="111"/>
        <w:ind w:left="1004" w:right="960"/>
      </w:pPr>
      <w:r>
        <w:rPr/>
        <w:t>In</w:t>
      </w:r>
      <w:r>
        <w:rPr>
          <w:spacing w:val="-9"/>
        </w:rPr>
        <w:t> </w:t>
      </w:r>
      <w:r>
        <w:rPr/>
        <w:t>this</w:t>
      </w:r>
      <w:r>
        <w:rPr>
          <w:spacing w:val="-9"/>
        </w:rPr>
        <w:t> </w:t>
      </w:r>
      <w:r>
        <w:rPr/>
        <w:t>example,</w:t>
      </w:r>
      <w:r>
        <w:rPr>
          <w:spacing w:val="-9"/>
        </w:rPr>
        <w:t> </w:t>
      </w:r>
      <w:r>
        <w:rPr/>
        <w:t>you</w:t>
      </w:r>
      <w:r>
        <w:rPr>
          <w:spacing w:val="-9"/>
        </w:rPr>
        <w:t> </w:t>
      </w:r>
      <w:r>
        <w:rPr/>
        <w:t>are</w:t>
      </w:r>
      <w:r>
        <w:rPr>
          <w:spacing w:val="-9"/>
        </w:rPr>
        <w:t> </w:t>
      </w:r>
      <w:r>
        <w:rPr/>
        <w:t>scanning</w:t>
      </w:r>
      <w:r>
        <w:rPr>
          <w:spacing w:val="-9"/>
        </w:rPr>
        <w:t> </w:t>
      </w:r>
      <w:r>
        <w:rPr/>
        <w:t>Code</w:t>
      </w:r>
      <w:r>
        <w:rPr>
          <w:spacing w:val="-9"/>
        </w:rPr>
        <w:t> </w:t>
      </w:r>
      <w:r>
        <w:rPr/>
        <w:t>93,</w:t>
      </w:r>
      <w:r>
        <w:rPr>
          <w:spacing w:val="-9"/>
        </w:rPr>
        <w:t> </w:t>
      </w:r>
      <w:r>
        <w:rPr/>
        <w:t>Code</w:t>
      </w:r>
      <w:r>
        <w:rPr>
          <w:spacing w:val="-8"/>
        </w:rPr>
        <w:t> </w:t>
      </w:r>
      <w:r>
        <w:rPr/>
        <w:t>128,</w:t>
      </w:r>
      <w:r>
        <w:rPr>
          <w:spacing w:val="-9"/>
        </w:rPr>
        <w:t> </w:t>
      </w:r>
      <w:r>
        <w:rPr/>
        <w:t>and</w:t>
      </w:r>
      <w:r>
        <w:rPr>
          <w:spacing w:val="-9"/>
        </w:rPr>
        <w:t> </w:t>
      </w:r>
      <w:r>
        <w:rPr/>
        <w:t>Code</w:t>
      </w:r>
      <w:r>
        <w:rPr>
          <w:spacing w:val="-9"/>
        </w:rPr>
        <w:t> </w:t>
      </w:r>
      <w:r>
        <w:rPr/>
        <w:t>39</w:t>
      </w:r>
      <w:r>
        <w:rPr>
          <w:spacing w:val="-9"/>
        </w:rPr>
        <w:t> </w:t>
      </w:r>
      <w:r>
        <w:rPr/>
        <w:t>bar</w:t>
      </w:r>
      <w:r>
        <w:rPr>
          <w:spacing w:val="-9"/>
        </w:rPr>
        <w:t> </w:t>
      </w:r>
      <w:r>
        <w:rPr/>
        <w:t>codes,</w:t>
      </w:r>
      <w:r>
        <w:rPr>
          <w:spacing w:val="-9"/>
        </w:rPr>
        <w:t> </w:t>
      </w:r>
      <w:r>
        <w:rPr/>
        <w:t>but</w:t>
      </w:r>
      <w:r>
        <w:rPr>
          <w:spacing w:val="-9"/>
        </w:rPr>
        <w:t> </w:t>
      </w:r>
      <w:r>
        <w:rPr/>
        <w:t>you</w:t>
      </w:r>
      <w:r>
        <w:rPr>
          <w:spacing w:val="-8"/>
        </w:rPr>
        <w:t> </w:t>
      </w:r>
      <w:r>
        <w:rPr/>
        <w:t>want</w:t>
      </w:r>
      <w:r>
        <w:rPr>
          <w:spacing w:val="-9"/>
        </w:rPr>
        <w:t> </w:t>
      </w:r>
      <w:r>
        <w:rPr/>
        <w:t>the</w:t>
      </w:r>
      <w:r>
        <w:rPr>
          <w:spacing w:val="-9"/>
        </w:rPr>
        <w:t> </w:t>
      </w:r>
      <w:r>
        <w:rPr/>
        <w:t>scanner</w:t>
      </w:r>
      <w:r>
        <w:rPr>
          <w:spacing w:val="-9"/>
        </w:rPr>
        <w:t> </w:t>
      </w:r>
      <w:r>
        <w:rPr/>
        <w:t>to</w:t>
      </w:r>
      <w:r>
        <w:rPr>
          <w:spacing w:val="-9"/>
        </w:rPr>
        <w:t> </w:t>
      </w:r>
      <w:r>
        <w:rPr/>
        <w:t>output</w:t>
      </w:r>
      <w:r>
        <w:rPr>
          <w:spacing w:val="-9"/>
        </w:rPr>
        <w:t> </w:t>
      </w:r>
      <w:r>
        <w:rPr/>
        <w:t>Code</w:t>
      </w:r>
      <w:r>
        <w:rPr>
          <w:spacing w:val="-9"/>
        </w:rPr>
        <w:t> </w:t>
      </w:r>
      <w:r>
        <w:rPr/>
        <w:t>39 1st, Code 128 2nd, and Code 93 3rd, as shown</w:t>
      </w:r>
      <w:r>
        <w:rPr>
          <w:spacing w:val="-5"/>
        </w:rPr>
        <w:t> </w:t>
      </w:r>
      <w:r>
        <w:rPr>
          <w:spacing w:val="-3"/>
        </w:rPr>
        <w:t>below.</w:t>
      </w:r>
    </w:p>
    <w:p>
      <w:pPr>
        <w:spacing w:before="91"/>
        <w:ind w:left="1004" w:right="0" w:firstLine="0"/>
        <w:jc w:val="left"/>
        <w:rPr>
          <w:i/>
          <w:sz w:val="18"/>
        </w:rPr>
      </w:pPr>
      <w:r>
        <w:rPr>
          <w:i/>
          <w:sz w:val="18"/>
        </w:rPr>
        <w:t>Note: Code 93 must be enabled to use this example.</w:t>
      </w:r>
    </w:p>
    <w:p>
      <w:pPr>
        <w:pStyle w:val="BodyText"/>
        <w:spacing w:before="2"/>
        <w:rPr>
          <w:i/>
          <w:sz w:val="17"/>
        </w:rPr>
      </w:pPr>
      <w:r>
        <w:rPr/>
        <w:pict>
          <v:group style="position:absolute;margin-left:219.727936pt;margin-top:11.860428pt;width:174.85pt;height:21.6pt;mso-position-horizontal-relative:page;mso-position-vertical-relative:paragraph;z-index:-15436800;mso-wrap-distance-left:0;mso-wrap-distance-right:0" coordorigin="4395,237" coordsize="3497,432">
            <v:rect style="position:absolute;left:4395;top:238;width:18;height:431" filled="true" fillcolor="#000000" stroked="false">
              <v:fill type="solid"/>
            </v:rect>
            <v:rect style="position:absolute;left:4394;top:237;width:19;height:432" filled="false" stroked="true" strokeweight=".028pt" strokecolor="#000000">
              <v:stroke dashstyle="solid"/>
            </v:rect>
            <v:rect style="position:absolute;left:4460;top:238;width:18;height:431" filled="true" fillcolor="#000000" stroked="false">
              <v:fill type="solid"/>
            </v:rect>
            <v:rect style="position:absolute;left:4460;top:237;width:19;height:432" filled="false" stroked="true" strokeweight=".028pt" strokecolor="#000000">
              <v:stroke dashstyle="solid"/>
            </v:rect>
            <v:rect style="position:absolute;left:4498;top:238;width:46;height:431" filled="true" fillcolor="#000000" stroked="false">
              <v:fill type="solid"/>
            </v:rect>
            <v:rect style="position:absolute;left:4497;top:237;width:46;height:432" filled="false" stroked="true" strokeweight=".028pt" strokecolor="#000000">
              <v:stroke dashstyle="solid"/>
            </v:rect>
            <v:rect style="position:absolute;left:4563;top:238;width:46;height:431" filled="true" fillcolor="#000000" stroked="false">
              <v:fill type="solid"/>
            </v:rect>
            <v:rect style="position:absolute;left:4562;top:237;width:46;height:432" filled="false" stroked="true" strokeweight=".028pt" strokecolor="#000000">
              <v:stroke dashstyle="solid"/>
            </v:rect>
            <v:rect style="position:absolute;left:4628;top:238;width:18;height:431" filled="true" fillcolor="#000000" stroked="false">
              <v:fill type="solid"/>
            </v:rect>
            <v:rect style="position:absolute;left:4627;top:237;width:19;height:432" filled="false" stroked="true" strokeweight=".028pt" strokecolor="#000000">
              <v:stroke dashstyle="solid"/>
            </v:rect>
            <v:rect style="position:absolute;left:4665;top:238;width:46;height:431" filled="true" fillcolor="#000000" stroked="false">
              <v:fill type="solid"/>
            </v:rect>
            <v:rect style="position:absolute;left:4665;top:237;width:46;height:432" filled="false" stroked="true" strokeweight=".028pt" strokecolor="#000000">
              <v:stroke dashstyle="solid"/>
            </v:rect>
            <v:rect style="position:absolute;left:4731;top:238;width:18;height:431" filled="true" fillcolor="#000000" stroked="false">
              <v:fill type="solid"/>
            </v:rect>
            <v:rect style="position:absolute;left:4730;top:237;width:19;height:432" filled="false" stroked="true" strokeweight=".028pt" strokecolor="#000000">
              <v:stroke dashstyle="solid"/>
            </v:rect>
            <v:rect style="position:absolute;left:4768;top:238;width:18;height:431" filled="true" fillcolor="#000000" stroked="false">
              <v:fill type="solid"/>
            </v:rect>
            <v:rect style="position:absolute;left:4767;top:237;width:19;height:432" filled="false" stroked="true" strokeweight=".028pt" strokecolor="#000000">
              <v:stroke dashstyle="solid"/>
            </v:rect>
            <v:rect style="position:absolute;left:4833;top:238;width:18;height:431" filled="true" fillcolor="#000000" stroked="false">
              <v:fill type="solid"/>
            </v:rect>
            <v:rect style="position:absolute;left:4833;top:237;width:19;height:432" filled="false" stroked="true" strokeweight=".028pt" strokecolor="#000000">
              <v:stroke dashstyle="solid"/>
            </v:rect>
            <v:rect style="position:absolute;left:4871;top:238;width:46;height:431" filled="true" fillcolor="#000000" stroked="false">
              <v:fill type="solid"/>
            </v:rect>
            <v:rect style="position:absolute;left:4870;top:237;width:46;height:432" filled="false" stroked="true" strokeweight=".028pt" strokecolor="#000000">
              <v:stroke dashstyle="solid"/>
            </v:rect>
            <v:rect style="position:absolute;left:4936;top:238;width:18;height:431" filled="true" fillcolor="#000000" stroked="false">
              <v:fill type="solid"/>
            </v:rect>
            <v:rect style="position:absolute;left:4935;top:237;width:19;height:432" filled="false" stroked="true" strokeweight=".028pt" strokecolor="#000000">
              <v:stroke dashstyle="solid"/>
            </v:rect>
            <v:rect style="position:absolute;left:5001;top:238;width:46;height:431" filled="true" fillcolor="#000000" stroked="false">
              <v:fill type="solid"/>
            </v:rect>
            <v:rect style="position:absolute;left:5000;top:237;width:46;height:432" filled="false" stroked="true" strokeweight=".028pt" strokecolor="#000000">
              <v:stroke dashstyle="solid"/>
            </v:rect>
            <v:rect style="position:absolute;left:5066;top:238;width:18;height:431" filled="true" fillcolor="#000000" stroked="false">
              <v:fill type="solid"/>
            </v:rect>
            <v:rect style="position:absolute;left:5066;top:237;width:19;height:432" filled="false" stroked="true" strokeweight=".028pt" strokecolor="#000000">
              <v:stroke dashstyle="solid"/>
            </v:rect>
            <v:rect style="position:absolute;left:5104;top:238;width:46;height:431" filled="true" fillcolor="#000000" stroked="false">
              <v:fill type="solid"/>
            </v:rect>
            <v:rect style="position:absolute;left:5103;top:237;width:46;height:432" filled="false" stroked="true" strokeweight=".028pt" strokecolor="#000000">
              <v:stroke dashstyle="solid"/>
            </v:rect>
            <v:rect style="position:absolute;left:5169;top:238;width:18;height:431" filled="true" fillcolor="#000000" stroked="false">
              <v:fill type="solid"/>
            </v:rect>
            <v:rect style="position:absolute;left:5168;top:237;width:19;height:432" filled="false" stroked="true" strokeweight=".028pt" strokecolor="#000000">
              <v:stroke dashstyle="solid"/>
            </v:rect>
            <v:rect style="position:absolute;left:5206;top:238;width:18;height:431" filled="true" fillcolor="#000000" stroked="false">
              <v:fill type="solid"/>
            </v:rect>
            <v:rect style="position:absolute;left:5206;top:237;width:19;height:432" filled="false" stroked="true" strokeweight=".028pt" strokecolor="#000000">
              <v:stroke dashstyle="solid"/>
            </v:rect>
            <v:rect style="position:absolute;left:5271;top:238;width:18;height:431" filled="true" fillcolor="#000000" stroked="false">
              <v:fill type="solid"/>
            </v:rect>
            <v:rect style="position:absolute;left:5271;top:237;width:19;height:432" filled="false" stroked="true" strokeweight=".028pt" strokecolor="#000000">
              <v:stroke dashstyle="solid"/>
            </v:rect>
            <v:rect style="position:absolute;left:5309;top:238;width:18;height:431" filled="true" fillcolor="#000000" stroked="false">
              <v:fill type="solid"/>
            </v:rect>
            <v:rect style="position:absolute;left:5308;top:237;width:19;height:432" filled="false" stroked="true" strokeweight=".028pt" strokecolor="#000000">
              <v:stroke dashstyle="solid"/>
            </v:rect>
            <v:rect style="position:absolute;left:5346;top:238;width:46;height:431" filled="true" fillcolor="#000000" stroked="false">
              <v:fill type="solid"/>
            </v:rect>
            <v:rect style="position:absolute;left:5346;top:237;width:46;height:432" filled="false" stroked="true" strokeweight=".028pt" strokecolor="#000000">
              <v:stroke dashstyle="solid"/>
            </v:rect>
            <v:rect style="position:absolute;left:5411;top:238;width:46;height:431" filled="true" fillcolor="#000000" stroked="false">
              <v:fill type="solid"/>
            </v:rect>
            <v:rect style="position:absolute;left:5411;top:237;width:46;height:432" filled="false" stroked="true" strokeweight=".028pt" strokecolor="#000000">
              <v:stroke dashstyle="solid"/>
            </v:rect>
            <v:rect style="position:absolute;left:5477;top:238;width:18;height:431" filled="true" fillcolor="#000000" stroked="false">
              <v:fill type="solid"/>
            </v:rect>
            <v:rect style="position:absolute;left:5476;top:237;width:19;height:432" filled="false" stroked="true" strokeweight=".028pt" strokecolor="#000000">
              <v:stroke dashstyle="solid"/>
            </v:rect>
            <v:rect style="position:absolute;left:5542;top:238;width:46;height:431" filled="true" fillcolor="#000000" stroked="false">
              <v:fill type="solid"/>
            </v:rect>
            <v:rect style="position:absolute;left:5541;top:237;width:46;height:432" filled="false" stroked="true" strokeweight=".028pt" strokecolor="#000000">
              <v:stroke dashstyle="solid"/>
            </v:rect>
            <v:rect style="position:absolute;left:5607;top:238;width:18;height:431" filled="true" fillcolor="#000000" stroked="false">
              <v:fill type="solid"/>
            </v:rect>
            <v:rect style="position:absolute;left:5606;top:237;width:19;height:432" filled="false" stroked="true" strokeweight=".028pt" strokecolor="#000000">
              <v:stroke dashstyle="solid"/>
            </v:rect>
            <v:rect style="position:absolute;left:5644;top:238;width:46;height:431" filled="true" fillcolor="#000000" stroked="false">
              <v:fill type="solid"/>
            </v:rect>
            <v:rect style="position:absolute;left:5644;top:237;width:46;height:432" filled="false" stroked="true" strokeweight=".028pt" strokecolor="#000000">
              <v:stroke dashstyle="solid"/>
            </v:rect>
            <v:rect style="position:absolute;left:5710;top:238;width:18;height:431" filled="true" fillcolor="#000000" stroked="false">
              <v:fill type="solid"/>
            </v:rect>
            <v:rect style="position:absolute;left:5709;top:237;width:19;height:432" filled="false" stroked="true" strokeweight=".028pt" strokecolor="#000000">
              <v:stroke dashstyle="solid"/>
            </v:rect>
            <v:rect style="position:absolute;left:5747;top:238;width:46;height:431" filled="true" fillcolor="#000000" stroked="false">
              <v:fill type="solid"/>
            </v:rect>
            <v:rect style="position:absolute;left:5746;top:237;width:46;height:432" filled="false" stroked="true" strokeweight=".028pt" strokecolor="#000000">
              <v:stroke dashstyle="solid"/>
            </v:rect>
            <v:rect style="position:absolute;left:5812;top:238;width:46;height:431" filled="true" fillcolor="#000000" stroked="false">
              <v:fill type="solid"/>
            </v:rect>
            <v:rect style="position:absolute;left:5812;top:237;width:46;height:432" filled="false" stroked="true" strokeweight=".028pt" strokecolor="#000000">
              <v:stroke dashstyle="solid"/>
            </v:rect>
            <v:rect style="position:absolute;left:5877;top:238;width:18;height:431" filled="true" fillcolor="#000000" stroked="false">
              <v:fill type="solid"/>
            </v:rect>
            <v:rect style="position:absolute;left:5877;top:237;width:19;height:432" filled="false" stroked="true" strokeweight=".028pt" strokecolor="#000000">
              <v:stroke dashstyle="solid"/>
            </v:rect>
            <v:rect style="position:absolute;left:5943;top:238;width:18;height:431" filled="true" fillcolor="#000000" stroked="false">
              <v:fill type="solid"/>
            </v:rect>
            <v:rect style="position:absolute;left:5942;top:237;width:19;height:432" filled="false" stroked="true" strokeweight=".028pt" strokecolor="#000000">
              <v:stroke dashstyle="solid"/>
            </v:rect>
            <v:rect style="position:absolute;left:5980;top:238;width:18;height:431" filled="true" fillcolor="#000000" stroked="false">
              <v:fill type="solid"/>
            </v:rect>
            <v:rect style="position:absolute;left:5979;top:237;width:19;height:432" filled="false" stroked="true" strokeweight=".028pt" strokecolor="#000000">
              <v:stroke dashstyle="solid"/>
            </v:rect>
            <v:rect style="position:absolute;left:6017;top:238;width:46;height:431" filled="true" fillcolor="#000000" stroked="false">
              <v:fill type="solid"/>
            </v:rect>
            <v:rect style="position:absolute;left:6017;top:237;width:46;height:432" filled="false" stroked="true" strokeweight=".028pt" strokecolor="#000000">
              <v:stroke dashstyle="solid"/>
            </v:rect>
            <v:rect style="position:absolute;left:6083;top:238;width:18;height:431" filled="true" fillcolor="#000000" stroked="false">
              <v:fill type="solid"/>
            </v:rect>
            <v:rect style="position:absolute;left:6082;top:237;width:19;height:432" filled="false" stroked="true" strokeweight=".028pt" strokecolor="#000000">
              <v:stroke dashstyle="solid"/>
            </v:rect>
            <v:rect style="position:absolute;left:6120;top:238;width:46;height:431" filled="true" fillcolor="#000000" stroked="false">
              <v:fill type="solid"/>
            </v:rect>
            <v:rect style="position:absolute;left:6120;top:237;width:46;height:432" filled="false" stroked="true" strokeweight=".028pt" strokecolor="#000000">
              <v:stroke dashstyle="solid"/>
            </v:rect>
            <v:rect style="position:absolute;left:6185;top:238;width:18;height:431" filled="true" fillcolor="#000000" stroked="false">
              <v:fill type="solid"/>
            </v:rect>
            <v:rect style="position:absolute;left:6185;top:237;width:19;height:432" filled="false" stroked="true" strokeweight=".028pt" strokecolor="#000000">
              <v:stroke dashstyle="solid"/>
            </v:rect>
            <v:rect style="position:absolute;left:6250;top:238;width:18;height:431" filled="true" fillcolor="#000000" stroked="false">
              <v:fill type="solid"/>
            </v:rect>
            <v:rect style="position:absolute;left:6250;top:237;width:19;height:432" filled="false" stroked="true" strokeweight=".028pt" strokecolor="#000000">
              <v:stroke dashstyle="solid"/>
            </v:rect>
            <v:rect style="position:absolute;left:6288;top:238;width:18;height:431" filled="true" fillcolor="#000000" stroked="false">
              <v:fill type="solid"/>
            </v:rect>
            <v:rect style="position:absolute;left:6287;top:237;width:19;height:432" filled="false" stroked="true" strokeweight=".028pt" strokecolor="#000000">
              <v:stroke dashstyle="solid"/>
            </v:rect>
            <v:rect style="position:absolute;left:6325;top:238;width:18;height:431" filled="true" fillcolor="#000000" stroked="false">
              <v:fill type="solid"/>
            </v:rect>
            <v:rect style="position:absolute;left:6325;top:237;width:19;height:432" filled="false" stroked="true" strokeweight=".028pt" strokecolor="#000000">
              <v:stroke dashstyle="solid"/>
            </v:rect>
            <v:rect style="position:absolute;left:6363;top:238;width:46;height:431" filled="true" fillcolor="#000000" stroked="false">
              <v:fill type="solid"/>
            </v:rect>
            <v:rect style="position:absolute;left:6362;top:237;width:46;height:432" filled="false" stroked="true" strokeweight=".028pt" strokecolor="#000000">
              <v:stroke dashstyle="solid"/>
            </v:rect>
            <v:rect style="position:absolute;left:6456;top:238;width:18;height:431" filled="true" fillcolor="#000000" stroked="false">
              <v:fill type="solid"/>
            </v:rect>
            <v:rect style="position:absolute;left:6455;top:237;width:19;height:432" filled="false" stroked="true" strokeweight=".028pt" strokecolor="#000000">
              <v:stroke dashstyle="solid"/>
            </v:rect>
            <v:rect style="position:absolute;left:6493;top:238;width:46;height:431" filled="true" fillcolor="#000000" stroked="false">
              <v:fill type="solid"/>
            </v:rect>
            <v:rect style="position:absolute;left:6493;top:237;width:46;height:432" filled="false" stroked="true" strokeweight=".028pt" strokecolor="#000000">
              <v:stroke dashstyle="solid"/>
            </v:rect>
            <v:rect style="position:absolute;left:6558;top:238;width:46;height:431" filled="true" fillcolor="#000000" stroked="false">
              <v:fill type="solid"/>
            </v:rect>
            <v:rect style="position:absolute;left:6558;top:237;width:46;height:432" filled="false" stroked="true" strokeweight=".028pt" strokecolor="#000000">
              <v:stroke dashstyle="solid"/>
            </v:rect>
            <v:rect style="position:absolute;left:6624;top:238;width:18;height:431" filled="true" fillcolor="#000000" stroked="false">
              <v:fill type="solid"/>
            </v:rect>
            <v:rect style="position:absolute;left:6623;top:237;width:19;height:432" filled="false" stroked="true" strokeweight=".028pt" strokecolor="#000000">
              <v:stroke dashstyle="solid"/>
            </v:rect>
            <v:rect style="position:absolute;left:6661;top:238;width:46;height:431" filled="true" fillcolor="#000000" stroked="false">
              <v:fill type="solid"/>
            </v:rect>
            <v:rect style="position:absolute;left:6660;top:237;width:46;height:432" filled="false" stroked="true" strokeweight=".028pt" strokecolor="#000000">
              <v:stroke dashstyle="solid"/>
            </v:rect>
            <v:rect style="position:absolute;left:6754;top:238;width:18;height:431" filled="true" fillcolor="#000000" stroked="false">
              <v:fill type="solid"/>
            </v:rect>
            <v:rect style="position:absolute;left:6753;top:237;width:19;height:432" filled="false" stroked="true" strokeweight=".028pt" strokecolor="#000000">
              <v:stroke dashstyle="solid"/>
            </v:rect>
            <v:rect style="position:absolute;left:6791;top:238;width:18;height:431" filled="true" fillcolor="#000000" stroked="false">
              <v:fill type="solid"/>
            </v:rect>
            <v:rect style="position:absolute;left:6791;top:237;width:19;height:432" filled="false" stroked="true" strokeweight=".028pt" strokecolor="#000000">
              <v:stroke dashstyle="solid"/>
            </v:rect>
            <v:rect style="position:absolute;left:6829;top:238;width:18;height:431" filled="true" fillcolor="#000000" stroked="false">
              <v:fill type="solid"/>
            </v:rect>
            <v:rect style="position:absolute;left:6828;top:237;width:19;height:432" filled="false" stroked="true" strokeweight=".028pt" strokecolor="#000000">
              <v:stroke dashstyle="solid"/>
            </v:rect>
            <v:rect style="position:absolute;left:6894;top:238;width:46;height:431" filled="true" fillcolor="#000000" stroked="false">
              <v:fill type="solid"/>
            </v:rect>
            <v:rect style="position:absolute;left:6893;top:237;width:46;height:432" filled="false" stroked="true" strokeweight=".028pt" strokecolor="#000000">
              <v:stroke dashstyle="solid"/>
            </v:rect>
            <v:rect style="position:absolute;left:6959;top:238;width:18;height:431" filled="true" fillcolor="#000000" stroked="false">
              <v:fill type="solid"/>
            </v:rect>
            <v:rect style="position:absolute;left:6959;top:237;width:19;height:432" filled="false" stroked="true" strokeweight=".028pt" strokecolor="#000000">
              <v:stroke dashstyle="solid"/>
            </v:rect>
            <v:rect style="position:absolute;left:6997;top:238;width:46;height:431" filled="true" fillcolor="#000000" stroked="false">
              <v:fill type="solid"/>
            </v:rect>
            <v:rect style="position:absolute;left:6996;top:237;width:46;height:432" filled="false" stroked="true" strokeweight=".028pt" strokecolor="#000000">
              <v:stroke dashstyle="solid"/>
            </v:rect>
            <v:rect style="position:absolute;left:7062;top:238;width:18;height:431" filled="true" fillcolor="#000000" stroked="false">
              <v:fill type="solid"/>
            </v:rect>
            <v:rect style="position:absolute;left:7061;top:237;width:19;height:432" filled="false" stroked="true" strokeweight=".028pt" strokecolor="#000000">
              <v:stroke dashstyle="solid"/>
            </v:rect>
            <v:rect style="position:absolute;left:7099;top:238;width:46;height:431" filled="true" fillcolor="#000000" stroked="false">
              <v:fill type="solid"/>
            </v:rect>
            <v:rect style="position:absolute;left:7099;top:237;width:46;height:432" filled="false" stroked="true" strokeweight=".028pt" strokecolor="#000000">
              <v:stroke dashstyle="solid"/>
            </v:rect>
            <v:rect style="position:absolute;left:7164;top:238;width:46;height:431" filled="true" fillcolor="#000000" stroked="false">
              <v:fill type="solid"/>
            </v:rect>
            <v:rect style="position:absolute;left:7164;top:237;width:46;height:432" filled="false" stroked="true" strokeweight=".028pt" strokecolor="#000000">
              <v:stroke dashstyle="solid"/>
            </v:rect>
            <v:rect style="position:absolute;left:7257;top:238;width:18;height:431" filled="true" fillcolor="#000000" stroked="false">
              <v:fill type="solid"/>
            </v:rect>
            <v:rect style="position:absolute;left:7257;top:237;width:19;height:432" filled="false" stroked="true" strokeweight=".028pt" strokecolor="#000000">
              <v:stroke dashstyle="solid"/>
            </v:rect>
            <v:rect style="position:absolute;left:7295;top:238;width:18;height:431" filled="true" fillcolor="#000000" stroked="false">
              <v:fill type="solid"/>
            </v:rect>
            <v:rect style="position:absolute;left:7294;top:237;width:19;height:432" filled="false" stroked="true" strokeweight=".028pt" strokecolor="#000000">
              <v:stroke dashstyle="solid"/>
            </v:rect>
            <v:rect style="position:absolute;left:7332;top:238;width:18;height:431" filled="true" fillcolor="#000000" stroked="false">
              <v:fill type="solid"/>
            </v:rect>
            <v:rect style="position:absolute;left:7332;top:237;width:19;height:432" filled="false" stroked="true" strokeweight=".028pt" strokecolor="#000000">
              <v:stroke dashstyle="solid"/>
            </v:rect>
            <v:rect style="position:absolute;left:7370;top:238;width:18;height:431" filled="true" fillcolor="#000000" stroked="false">
              <v:fill type="solid"/>
            </v:rect>
            <v:rect style="position:absolute;left:7369;top:237;width:19;height:432" filled="false" stroked="true" strokeweight=".028pt" strokecolor="#000000">
              <v:stroke dashstyle="solid"/>
            </v:rect>
            <v:rect style="position:absolute;left:7407;top:238;width:46;height:431" filled="true" fillcolor="#000000" stroked="false">
              <v:fill type="solid"/>
            </v:rect>
            <v:rect style="position:absolute;left:7406;top:237;width:46;height:432" filled="false" stroked="true" strokeweight=".028pt" strokecolor="#000000">
              <v:stroke dashstyle="solid"/>
            </v:rect>
            <v:rect style="position:absolute;left:7500;top:238;width:18;height:431" filled="true" fillcolor="#000000" stroked="false">
              <v:fill type="solid"/>
            </v:rect>
            <v:rect style="position:absolute;left:7499;top:237;width:19;height:432" filled="false" stroked="true" strokeweight=".028pt" strokecolor="#000000">
              <v:stroke dashstyle="solid"/>
            </v:rect>
            <v:rect style="position:absolute;left:7537;top:238;width:46;height:431" filled="true" fillcolor="#000000" stroked="false">
              <v:fill type="solid"/>
            </v:rect>
            <v:rect style="position:absolute;left:7537;top:237;width:46;height:432" filled="false" stroked="true" strokeweight=".028pt" strokecolor="#000000">
              <v:stroke dashstyle="solid"/>
            </v:rect>
            <v:rect style="position:absolute;left:7603;top:238;width:18;height:431" filled="true" fillcolor="#000000" stroked="false">
              <v:fill type="solid"/>
            </v:rect>
            <v:rect style="position:absolute;left:7602;top:237;width:19;height:432" filled="false" stroked="true" strokeweight=".028pt" strokecolor="#000000">
              <v:stroke dashstyle="solid"/>
            </v:rect>
            <v:rect style="position:absolute;left:7640;top:238;width:18;height:431" filled="true" fillcolor="#000000" stroked="false">
              <v:fill type="solid"/>
            </v:rect>
            <v:rect style="position:absolute;left:7639;top:237;width:19;height:432" filled="false" stroked="true" strokeweight=".028pt" strokecolor="#000000">
              <v:stroke dashstyle="solid"/>
            </v:rect>
            <v:rect style="position:absolute;left:7705;top:238;width:18;height:431" filled="true" fillcolor="#000000" stroked="false">
              <v:fill type="solid"/>
            </v:rect>
            <v:rect style="position:absolute;left:7705;top:237;width:19;height:432" filled="false" stroked="true" strokeweight=".028pt" strokecolor="#000000">
              <v:stroke dashstyle="solid"/>
            </v:rect>
            <v:rect style="position:absolute;left:7743;top:238;width:46;height:431" filled="true" fillcolor="#000000" stroked="false">
              <v:fill type="solid"/>
            </v:rect>
            <v:rect style="position:absolute;left:7742;top:237;width:46;height:432" filled="false" stroked="true" strokeweight=".028pt" strokecolor="#000000">
              <v:stroke dashstyle="solid"/>
            </v:rect>
            <v:rect style="position:absolute;left:7808;top:238;width:46;height:431" filled="true" fillcolor="#000000" stroked="false">
              <v:fill type="solid"/>
            </v:rect>
            <v:rect style="position:absolute;left:7807;top:237;width:46;height:432" filled="false" stroked="true" strokeweight=".028pt" strokecolor="#000000">
              <v:stroke dashstyle="solid"/>
            </v:rect>
            <v:rect style="position:absolute;left:7873;top:238;width:18;height:431" filled="true" fillcolor="#000000" stroked="false">
              <v:fill type="solid"/>
            </v:rect>
            <v:rect style="position:absolute;left:7872;top:237;width:19;height:432" filled="false" stroked="true" strokeweight=".028pt" strokecolor="#000000">
              <v:stroke dashstyle="solid"/>
            </v:rect>
            <w10:wrap type="topAndBottom"/>
          </v:group>
        </w:pict>
      </w:r>
    </w:p>
    <w:p>
      <w:pPr>
        <w:pStyle w:val="BodyText"/>
        <w:spacing w:before="29"/>
        <w:ind w:left="5203"/>
      </w:pPr>
      <w:r>
        <w:rPr/>
        <w:t>A - Code 39</w:t>
      </w:r>
    </w:p>
    <w:p>
      <w:pPr>
        <w:pStyle w:val="BodyText"/>
        <w:spacing w:before="7"/>
        <w:rPr>
          <w:sz w:val="11"/>
        </w:rPr>
      </w:pPr>
      <w:r>
        <w:rPr/>
        <w:drawing>
          <wp:anchor distT="0" distB="0" distL="0" distR="0" allowOverlap="1" layoutInCell="1" locked="0" behindDoc="0" simplePos="0" relativeHeight="571">
            <wp:simplePos x="0" y="0"/>
            <wp:positionH relativeFrom="page">
              <wp:posOffset>3105594</wp:posOffset>
            </wp:positionH>
            <wp:positionV relativeFrom="paragraph">
              <wp:posOffset>109739</wp:posOffset>
            </wp:positionV>
            <wp:extent cx="1590599" cy="285750"/>
            <wp:effectExtent l="0" t="0" r="0" b="0"/>
            <wp:wrapTopAndBottom/>
            <wp:docPr id="871" name="image520.png"/>
            <wp:cNvGraphicFramePr>
              <a:graphicFrameLocks noChangeAspect="1"/>
            </wp:cNvGraphicFramePr>
            <a:graphic>
              <a:graphicData uri="http://schemas.openxmlformats.org/drawingml/2006/picture">
                <pic:pic>
                  <pic:nvPicPr>
                    <pic:cNvPr id="872" name="image520.png"/>
                    <pic:cNvPicPr/>
                  </pic:nvPicPr>
                  <pic:blipFill>
                    <a:blip r:embed="rId721" cstate="print"/>
                    <a:stretch>
                      <a:fillRect/>
                    </a:stretch>
                  </pic:blipFill>
                  <pic:spPr>
                    <a:xfrm>
                      <a:off x="0" y="0"/>
                      <a:ext cx="1590599" cy="285750"/>
                    </a:xfrm>
                    <a:prstGeom prst="rect">
                      <a:avLst/>
                    </a:prstGeom>
                  </pic:spPr>
                </pic:pic>
              </a:graphicData>
            </a:graphic>
          </wp:anchor>
        </w:drawing>
      </w:r>
    </w:p>
    <w:p>
      <w:pPr>
        <w:pStyle w:val="BodyText"/>
        <w:ind w:left="5153"/>
      </w:pPr>
      <w:r>
        <w:rPr/>
        <w:t>B - Code 128</w:t>
      </w:r>
    </w:p>
    <w:p>
      <w:pPr>
        <w:pStyle w:val="BodyText"/>
        <w:spacing w:before="6"/>
        <w:rPr>
          <w:sz w:val="11"/>
        </w:rPr>
      </w:pPr>
      <w:r>
        <w:rPr/>
        <w:pict>
          <v:group style="position:absolute;margin-left:230.924927pt;margin-top:8.623223pt;width:110.4pt;height:22.35pt;mso-position-horizontal-relative:page;mso-position-vertical-relative:paragraph;z-index:-15435776;mso-wrap-distance-left:0;mso-wrap-distance-right:0" coordorigin="4618,172" coordsize="2208,447">
            <v:rect style="position:absolute;left:4619;top:173;width:18;height:446" filled="true" fillcolor="#000000" stroked="false">
              <v:fill type="solid"/>
            </v:rect>
            <v:rect style="position:absolute;left:4618;top:172;width:19;height:446" filled="false" stroked="true" strokeweight=".028pt" strokecolor="#000000">
              <v:stroke dashstyle="solid"/>
            </v:rect>
            <v:rect style="position:absolute;left:4656;top:173;width:18;height:446" filled="true" fillcolor="#000000" stroked="false">
              <v:fill type="solid"/>
            </v:rect>
            <v:rect style="position:absolute;left:4656;top:172;width:19;height:446" filled="false" stroked="true" strokeweight=".028pt" strokecolor="#000000">
              <v:stroke dashstyle="solid"/>
            </v:rect>
            <v:rect style="position:absolute;left:4694;top:173;width:74;height:446" filled="true" fillcolor="#000000" stroked="false">
              <v:fill type="solid"/>
            </v:rect>
            <v:rect style="position:absolute;left:4693;top:172;width:75;height:446" filled="false" stroked="true" strokeweight=".028pt" strokecolor="#000000">
              <v:stroke dashstyle="solid"/>
            </v:rect>
            <v:rect style="position:absolute;left:4787;top:173;width:37;height:446" filled="true" fillcolor="#000000" stroked="false">
              <v:fill type="solid"/>
            </v:rect>
            <v:rect style="position:absolute;left:4787;top:172;width:37;height:446" filled="false" stroked="true" strokeweight=".028pt" strokecolor="#000000">
              <v:stroke dashstyle="solid"/>
            </v:rect>
            <v:rect style="position:absolute;left:4843;top:173;width:18;height:446" filled="true" fillcolor="#000000" stroked="false">
              <v:fill type="solid"/>
            </v:rect>
            <v:rect style="position:absolute;left:4843;top:172;width:19;height:446" filled="false" stroked="true" strokeweight=".028pt" strokecolor="#000000">
              <v:stroke dashstyle="solid"/>
            </v:rect>
            <v:rect style="position:absolute;left:4918;top:173;width:18;height:446" filled="true" fillcolor="#000000" stroked="false">
              <v:fill type="solid"/>
            </v:rect>
            <v:rect style="position:absolute;left:4918;top:172;width:19;height:446" filled="false" stroked="true" strokeweight=".028pt" strokecolor="#000000">
              <v:stroke dashstyle="solid"/>
            </v:rect>
            <v:rect style="position:absolute;left:4956;top:173;width:55;height:446" filled="true" fillcolor="#000000" stroked="false">
              <v:fill type="solid"/>
            </v:rect>
            <v:rect style="position:absolute;left:4955;top:172;width:56;height:446" filled="false" stroked="true" strokeweight=".028pt" strokecolor="#000000">
              <v:stroke dashstyle="solid"/>
            </v:rect>
            <v:rect style="position:absolute;left:5030;top:173;width:18;height:446" filled="true" fillcolor="#000000" stroked="false">
              <v:fill type="solid"/>
            </v:rect>
            <v:rect style="position:absolute;left:5030;top:172;width:19;height:446" filled="false" stroked="true" strokeweight=".028pt" strokecolor="#000000">
              <v:stroke dashstyle="solid"/>
            </v:rect>
            <v:rect style="position:absolute;left:5087;top:173;width:18;height:446" filled="true" fillcolor="#000000" stroked="false">
              <v:fill type="solid"/>
            </v:rect>
            <v:rect style="position:absolute;left:5086;top:172;width:19;height:446" filled="false" stroked="true" strokeweight=".028pt" strokecolor="#000000">
              <v:stroke dashstyle="solid"/>
            </v:rect>
            <v:rect style="position:absolute;left:5124;top:173;width:18;height:446" filled="true" fillcolor="#000000" stroked="false">
              <v:fill type="solid"/>
            </v:rect>
            <v:rect style="position:absolute;left:5123;top:172;width:19;height:446" filled="false" stroked="true" strokeweight=".028pt" strokecolor="#000000">
              <v:stroke dashstyle="solid"/>
            </v:rect>
            <v:rect style="position:absolute;left:5180;top:173;width:18;height:446" filled="true" fillcolor="#000000" stroked="false">
              <v:fill type="solid"/>
            </v:rect>
            <v:rect style="position:absolute;left:5180;top:172;width:19;height:446" filled="false" stroked="true" strokeweight=".028pt" strokecolor="#000000">
              <v:stroke dashstyle="solid"/>
            </v:rect>
            <v:rect style="position:absolute;left:5218;top:173;width:55;height:446" filled="true" fillcolor="#000000" stroked="false">
              <v:fill type="solid"/>
            </v:rect>
            <v:rect style="position:absolute;left:5217;top:172;width:56;height:446" filled="false" stroked="true" strokeweight=".028pt" strokecolor="#000000">
              <v:stroke dashstyle="solid"/>
            </v:rect>
            <v:rect style="position:absolute;left:5292;top:173;width:55;height:446" filled="true" fillcolor="#000000" stroked="false">
              <v:fill type="solid"/>
            </v:rect>
            <v:rect style="position:absolute;left:5292;top:172;width:56;height:446" filled="false" stroked="true" strokeweight=".028pt" strokecolor="#000000">
              <v:stroke dashstyle="solid"/>
            </v:rect>
            <v:rect style="position:absolute;left:5367;top:173;width:18;height:446" filled="true" fillcolor="#000000" stroked="false">
              <v:fill type="solid"/>
            </v:rect>
            <v:rect style="position:absolute;left:5367;top:172;width:19;height:446" filled="false" stroked="true" strokeweight=".028pt" strokecolor="#000000">
              <v:stroke dashstyle="solid"/>
            </v:rect>
            <v:rect style="position:absolute;left:5423;top:173;width:18;height:446" filled="true" fillcolor="#000000" stroked="false">
              <v:fill type="solid"/>
            </v:rect>
            <v:rect style="position:absolute;left:5423;top:172;width:19;height:446" filled="false" stroked="true" strokeweight=".028pt" strokecolor="#000000">
              <v:stroke dashstyle="solid"/>
            </v:rect>
            <v:rect style="position:absolute;left:5461;top:173;width:37;height:446" filled="true" fillcolor="#000000" stroked="false">
              <v:fill type="solid"/>
            </v:rect>
            <v:rect style="position:absolute;left:5460;top:172;width:37;height:446" filled="false" stroked="true" strokeweight=".028pt" strokecolor="#000000">
              <v:stroke dashstyle="solid"/>
            </v:rect>
            <v:rect style="position:absolute;left:5517;top:173;width:18;height:446" filled="true" fillcolor="#000000" stroked="false">
              <v:fill type="solid"/>
            </v:rect>
            <v:rect style="position:absolute;left:5516;top:172;width:19;height:446" filled="false" stroked="true" strokeweight=".028pt" strokecolor="#000000">
              <v:stroke dashstyle="solid"/>
            </v:rect>
            <v:rect style="position:absolute;left:5592;top:173;width:18;height:446" filled="true" fillcolor="#000000" stroked="false">
              <v:fill type="solid"/>
            </v:rect>
            <v:rect style="position:absolute;left:5591;top:172;width:19;height:446" filled="false" stroked="true" strokeweight=".028pt" strokecolor="#000000">
              <v:stroke dashstyle="solid"/>
            </v:rect>
            <v:rect style="position:absolute;left:5629;top:173;width:18;height:446" filled="true" fillcolor="#000000" stroked="false">
              <v:fill type="solid"/>
            </v:rect>
            <v:rect style="position:absolute;left:5629;top:172;width:19;height:446" filled="false" stroked="true" strokeweight=".028pt" strokecolor="#000000">
              <v:stroke dashstyle="solid"/>
            </v:rect>
            <v:rect style="position:absolute;left:5685;top:173;width:37;height:446" filled="true" fillcolor="#000000" stroked="false">
              <v:fill type="solid"/>
            </v:rect>
            <v:rect style="position:absolute;left:5685;top:172;width:37;height:446" filled="false" stroked="true" strokeweight=".028pt" strokecolor="#000000">
              <v:stroke dashstyle="solid"/>
            </v:rect>
            <v:rect style="position:absolute;left:5760;top:173;width:18;height:446" filled="true" fillcolor="#000000" stroked="false">
              <v:fill type="solid"/>
            </v:rect>
            <v:rect style="position:absolute;left:5760;top:172;width:19;height:446" filled="false" stroked="true" strokeweight=".028pt" strokecolor="#000000">
              <v:stroke dashstyle="solid"/>
            </v:rect>
            <v:rect style="position:absolute;left:5797;top:173;width:18;height:446" filled="true" fillcolor="#000000" stroked="false">
              <v:fill type="solid"/>
            </v:rect>
            <v:rect style="position:absolute;left:5797;top:172;width:19;height:446" filled="false" stroked="true" strokeweight=".028pt" strokecolor="#000000">
              <v:stroke dashstyle="solid"/>
            </v:rect>
            <v:rect style="position:absolute;left:5854;top:173;width:18;height:446" filled="true" fillcolor="#000000" stroked="false">
              <v:fill type="solid"/>
            </v:rect>
            <v:rect style="position:absolute;left:5853;top:172;width:19;height:446" filled="false" stroked="true" strokeweight=".028pt" strokecolor="#000000">
              <v:stroke dashstyle="solid"/>
            </v:rect>
            <v:rect style="position:absolute;left:5891;top:173;width:37;height:446" filled="true" fillcolor="#000000" stroked="false">
              <v:fill type="solid"/>
            </v:rect>
            <v:rect style="position:absolute;left:5890;top:172;width:37;height:446" filled="false" stroked="true" strokeweight=".028pt" strokecolor="#000000">
              <v:stroke dashstyle="solid"/>
            </v:rect>
            <v:rect style="position:absolute;left:5966;top:173;width:18;height:446" filled="true" fillcolor="#000000" stroked="false">
              <v:fill type="solid"/>
            </v:rect>
            <v:rect style="position:absolute;left:5965;top:172;width:19;height:446" filled="false" stroked="true" strokeweight=".028pt" strokecolor="#000000">
              <v:stroke dashstyle="solid"/>
            </v:rect>
            <v:rect style="position:absolute;left:6022;top:173;width:37;height:446" filled="true" fillcolor="#000000" stroked="false">
              <v:fill type="solid"/>
            </v:rect>
            <v:rect style="position:absolute;left:6021;top:172;width:37;height:446" filled="false" stroked="true" strokeweight=".028pt" strokecolor="#000000">
              <v:stroke dashstyle="solid"/>
            </v:rect>
            <v:rect style="position:absolute;left:6097;top:173;width:18;height:446" filled="true" fillcolor="#000000" stroked="false">
              <v:fill type="solid"/>
            </v:rect>
            <v:rect style="position:absolute;left:6096;top:172;width:19;height:446" filled="false" stroked="true" strokeweight=".028pt" strokecolor="#000000">
              <v:stroke dashstyle="solid"/>
            </v:rect>
            <v:rect style="position:absolute;left:6134;top:173;width:37;height:446" filled="true" fillcolor="#000000" stroked="false">
              <v:fill type="solid"/>
            </v:rect>
            <v:rect style="position:absolute;left:6134;top:172;width:37;height:446" filled="false" stroked="true" strokeweight=".028pt" strokecolor="#000000">
              <v:stroke dashstyle="solid"/>
            </v:rect>
            <v:rect style="position:absolute;left:6209;top:173;width:18;height:446" filled="true" fillcolor="#000000" stroked="false">
              <v:fill type="solid"/>
            </v:rect>
            <v:rect style="position:absolute;left:6209;top:172;width:19;height:446" filled="false" stroked="true" strokeweight=".028pt" strokecolor="#000000">
              <v:stroke dashstyle="solid"/>
            </v:rect>
            <v:rect style="position:absolute;left:6247;top:173;width:18;height:446" filled="true" fillcolor="#000000" stroked="false">
              <v:fill type="solid"/>
            </v:rect>
            <v:rect style="position:absolute;left:6246;top:172;width:19;height:446" filled="false" stroked="true" strokeweight=".028pt" strokecolor="#000000">
              <v:stroke dashstyle="solid"/>
            </v:rect>
            <v:rect style="position:absolute;left:6303;top:173;width:18;height:446" filled="true" fillcolor="#000000" stroked="false">
              <v:fill type="solid"/>
            </v:rect>
            <v:rect style="position:absolute;left:6302;top:172;width:19;height:446" filled="false" stroked="true" strokeweight=".028pt" strokecolor="#000000">
              <v:stroke dashstyle="solid"/>
            </v:rect>
            <v:rect style="position:absolute;left:6359;top:173;width:37;height:446" filled="true" fillcolor="#000000" stroked="false">
              <v:fill type="solid"/>
            </v:rect>
            <v:rect style="position:absolute;left:6358;top:172;width:37;height:446" filled="false" stroked="true" strokeweight=".028pt" strokecolor="#000000">
              <v:stroke dashstyle="solid"/>
            </v:rect>
            <v:rect style="position:absolute;left:6434;top:173;width:18;height:446" filled="true" fillcolor="#000000" stroked="false">
              <v:fill type="solid"/>
            </v:rect>
            <v:rect style="position:absolute;left:6433;top:172;width:19;height:446" filled="false" stroked="true" strokeweight=".028pt" strokecolor="#000000">
              <v:stroke dashstyle="solid"/>
            </v:rect>
            <v:rect style="position:absolute;left:6471;top:173;width:37;height:446" filled="true" fillcolor="#000000" stroked="false">
              <v:fill type="solid"/>
            </v:rect>
            <v:rect style="position:absolute;left:6470;top:172;width:37;height:446" filled="false" stroked="true" strokeweight=".028pt" strokecolor="#000000">
              <v:stroke dashstyle="solid"/>
            </v:rect>
            <v:rect style="position:absolute;left:6546;top:173;width:18;height:446" filled="true" fillcolor="#000000" stroked="false">
              <v:fill type="solid"/>
            </v:rect>
            <v:rect style="position:absolute;left:6545;top:172;width:19;height:446" filled="false" stroked="true" strokeweight=".028pt" strokecolor="#000000">
              <v:stroke dashstyle="solid"/>
            </v:rect>
            <v:rect style="position:absolute;left:6602;top:173;width:18;height:446" filled="true" fillcolor="#000000" stroked="false">
              <v:fill type="solid"/>
            </v:rect>
            <v:rect style="position:absolute;left:6601;top:172;width:19;height:446" filled="false" stroked="true" strokeweight=".028pt" strokecolor="#000000">
              <v:stroke dashstyle="solid"/>
            </v:rect>
            <v:rect style="position:absolute;left:6639;top:173;width:55;height:446" filled="true" fillcolor="#000000" stroked="false">
              <v:fill type="solid"/>
            </v:rect>
            <v:rect style="position:absolute;left:6639;top:172;width:56;height:446" filled="false" stroked="true" strokeweight=".028pt" strokecolor="#000000">
              <v:stroke dashstyle="solid"/>
            </v:rect>
            <v:rect style="position:absolute;left:6714;top:173;width:18;height:446" filled="true" fillcolor="#000000" stroked="false">
              <v:fill type="solid"/>
            </v:rect>
            <v:rect style="position:absolute;left:6714;top:172;width:19;height:446" filled="false" stroked="true" strokeweight=".028pt" strokecolor="#000000">
              <v:stroke dashstyle="solid"/>
            </v:rect>
            <v:rect style="position:absolute;left:6770;top:173;width:18;height:446" filled="true" fillcolor="#000000" stroked="false">
              <v:fill type="solid"/>
            </v:rect>
            <v:rect style="position:absolute;left:6770;top:172;width:19;height:446" filled="false" stroked="true" strokeweight=".028pt" strokecolor="#000000">
              <v:stroke dashstyle="solid"/>
            </v:rect>
            <v:rect style="position:absolute;left:6808;top:173;width:18;height:446" filled="true" fillcolor="#000000" stroked="false">
              <v:fill type="solid"/>
            </v:rect>
            <v:rect style="position:absolute;left:6807;top:172;width:19;height:446" filled="false" stroked="true" strokeweight=".028pt" strokecolor="#000000">
              <v:stroke dashstyle="solid"/>
            </v:rect>
            <w10:wrap type="topAndBottom"/>
          </v:group>
        </w:pict>
      </w:r>
      <w:r>
        <w:rPr/>
        <w:pict>
          <v:group style="position:absolute;margin-left:345.047913pt;margin-top:8.623223pt;width:6.55pt;height:22.35pt;mso-position-horizontal-relative:page;mso-position-vertical-relative:paragraph;z-index:-15435264;mso-wrap-distance-left:0;mso-wrap-distance-right:0" coordorigin="6901,172" coordsize="131,447">
            <v:rect style="position:absolute;left:6901;top:173;width:18;height:446" filled="true" fillcolor="#000000" stroked="false">
              <v:fill type="solid"/>
            </v:rect>
            <v:rect style="position:absolute;left:6901;top:172;width:19;height:446" filled="false" stroked="true" strokeweight=".028pt" strokecolor="#000000">
              <v:stroke dashstyle="solid"/>
            </v:rect>
            <v:rect style="position:absolute;left:6939;top:173;width:18;height:446" filled="true" fillcolor="#000000" stroked="false">
              <v:fill type="solid"/>
            </v:rect>
            <v:rect style="position:absolute;left:6938;top:172;width:19;height:446" filled="false" stroked="true" strokeweight=".028pt" strokecolor="#000000">
              <v:stroke dashstyle="solid"/>
            </v:rect>
            <v:rect style="position:absolute;left:6976;top:173;width:18;height:446" filled="true" fillcolor="#000000" stroked="false">
              <v:fill type="solid"/>
            </v:rect>
            <v:rect style="position:absolute;left:6976;top:172;width:19;height:446" filled="false" stroked="true" strokeweight=".028pt" strokecolor="#000000">
              <v:stroke dashstyle="solid"/>
            </v:rect>
            <v:rect style="position:absolute;left:7014;top:173;width:18;height:446" filled="true" fillcolor="#000000" stroked="false">
              <v:fill type="solid"/>
            </v:rect>
            <v:rect style="position:absolute;left:7013;top:172;width:19;height:446" filled="false" stroked="true" strokeweight=".028pt" strokecolor="#000000">
              <v:stroke dashstyle="solid"/>
            </v:rect>
            <w10:wrap type="topAndBottom"/>
          </v:group>
        </w:pict>
      </w:r>
      <w:r>
        <w:rPr/>
        <w:pict>
          <v:group style="position:absolute;margin-left:355.336914pt;margin-top:8.623223pt;width:15pt;height:22.35pt;mso-position-horizontal-relative:page;mso-position-vertical-relative:paragraph;z-index:-15434752;mso-wrap-distance-left:0;mso-wrap-distance-right:0" coordorigin="7107,172" coordsize="300,447">
            <v:rect style="position:absolute;left:7107;top:173;width:18;height:446" filled="true" fillcolor="#000000" stroked="false">
              <v:fill type="solid"/>
            </v:rect>
            <v:rect style="position:absolute;left:7107;top:172;width:19;height:446" filled="false" stroked="true" strokeweight=".028pt" strokecolor="#000000">
              <v:stroke dashstyle="solid"/>
            </v:rect>
            <v:rect style="position:absolute;left:7145;top:173;width:18;height:446" filled="true" fillcolor="#000000" stroked="false">
              <v:fill type="solid"/>
            </v:rect>
            <v:rect style="position:absolute;left:7144;top:172;width:19;height:446" filled="false" stroked="true" strokeweight=".028pt" strokecolor="#000000">
              <v:stroke dashstyle="solid"/>
            </v:rect>
            <v:rect style="position:absolute;left:7201;top:173;width:18;height:446" filled="true" fillcolor="#000000" stroked="false">
              <v:fill type="solid"/>
            </v:rect>
            <v:rect style="position:absolute;left:7200;top:172;width:19;height:446" filled="false" stroked="true" strokeweight=".028pt" strokecolor="#000000">
              <v:stroke dashstyle="solid"/>
            </v:rect>
            <v:rect style="position:absolute;left:7238;top:173;width:18;height:446" filled="true" fillcolor="#000000" stroked="false">
              <v:fill type="solid"/>
            </v:rect>
            <v:rect style="position:absolute;left:7237;top:172;width:19;height:446" filled="false" stroked="true" strokeweight=".028pt" strokecolor="#000000">
              <v:stroke dashstyle="solid"/>
            </v:rect>
            <v:rect style="position:absolute;left:7313;top:173;width:18;height:446" filled="true" fillcolor="#000000" stroked="false">
              <v:fill type="solid"/>
            </v:rect>
            <v:rect style="position:absolute;left:7312;top:172;width:19;height:446" filled="false" stroked="true" strokeweight=".028pt" strokecolor="#000000">
              <v:stroke dashstyle="solid"/>
            </v:rect>
            <v:rect style="position:absolute;left:7350;top:173;width:18;height:446" filled="true" fillcolor="#000000" stroked="false">
              <v:fill type="solid"/>
            </v:rect>
            <v:rect style="position:absolute;left:7350;top:172;width:19;height:446" filled="false" stroked="true" strokeweight=".028pt" strokecolor="#000000">
              <v:stroke dashstyle="solid"/>
            </v:rect>
            <v:rect style="position:absolute;left:7388;top:173;width:18;height:446" filled="true" fillcolor="#000000" stroked="false">
              <v:fill type="solid"/>
            </v:rect>
            <v:rect style="position:absolute;left:7387;top:172;width:19;height:446" filled="false" stroked="true" strokeweight=".028pt" strokecolor="#000000">
              <v:stroke dashstyle="solid"/>
            </v:rect>
            <w10:wrap type="topAndBottom"/>
          </v:group>
        </w:pict>
      </w:r>
      <w:r>
        <w:rPr/>
        <w:pict>
          <v:group style="position:absolute;margin-left:374.045929pt;margin-top:8.623223pt;width:9.4pt;height:22.35pt;mso-position-horizontal-relative:page;mso-position-vertical-relative:paragraph;z-index:-15434240;mso-wrap-distance-left:0;mso-wrap-distance-right:0" coordorigin="7481,172" coordsize="188,447">
            <v:rect style="position:absolute;left:7481;top:173;width:18;height:446" filled="true" fillcolor="#000000" stroked="false">
              <v:fill type="solid"/>
            </v:rect>
            <v:rect style="position:absolute;left:7481;top:172;width:19;height:446" filled="false" stroked="true" strokeweight=".028pt" strokecolor="#000000">
              <v:stroke dashstyle="solid"/>
            </v:rect>
            <v:rect style="position:absolute;left:7519;top:173;width:18;height:446" filled="true" fillcolor="#000000" stroked="false">
              <v:fill type="solid"/>
            </v:rect>
            <v:rect style="position:absolute;left:7518;top:172;width:19;height:446" filled="false" stroked="true" strokeweight=".028pt" strokecolor="#000000">
              <v:stroke dashstyle="solid"/>
            </v:rect>
            <v:rect style="position:absolute;left:7556;top:173;width:74;height:446" filled="true" fillcolor="#000000" stroked="false">
              <v:fill type="solid"/>
            </v:rect>
            <v:rect style="position:absolute;left:7556;top:172;width:75;height:446" filled="false" stroked="true" strokeweight=".028pt" strokecolor="#000000">
              <v:stroke dashstyle="solid"/>
            </v:rect>
            <v:rect style="position:absolute;left:7650;top:173;width:18;height:446" filled="true" fillcolor="#000000" stroked="false">
              <v:fill type="solid"/>
            </v:rect>
            <v:rect style="position:absolute;left:7649;top:172;width:19;height:446" filled="false" stroked="true" strokeweight=".028pt" strokecolor="#000000">
              <v:stroke dashstyle="solid"/>
            </v:rect>
            <w10:wrap type="topAndBottom"/>
          </v:group>
        </w:pict>
      </w:r>
    </w:p>
    <w:p>
      <w:pPr>
        <w:pStyle w:val="BodyText"/>
        <w:ind w:left="5199"/>
      </w:pPr>
      <w:r>
        <w:rPr/>
        <w:t>C - Code 93</w:t>
      </w:r>
    </w:p>
    <w:p>
      <w:pPr>
        <w:pStyle w:val="BodyText"/>
        <w:spacing w:line="360" w:lineRule="auto" w:before="153"/>
        <w:ind w:left="1004" w:right="4585"/>
      </w:pPr>
      <w:r>
        <w:rPr/>
        <w:t>You would set up the sequence editor with the following command line: SEQBLK62999941FF6A999942FF69999943FF</w:t>
      </w:r>
    </w:p>
    <w:p>
      <w:pPr>
        <w:pStyle w:val="BodyText"/>
        <w:spacing w:line="206" w:lineRule="exact"/>
        <w:ind w:left="1004"/>
      </w:pPr>
      <w:r>
        <w:rPr/>
        <w:t>The breakdown of the command line is shown below:</w:t>
      </w:r>
    </w:p>
    <w:p>
      <w:pPr>
        <w:pStyle w:val="BodyText"/>
        <w:spacing w:before="103"/>
        <w:ind w:left="1004"/>
      </w:pPr>
      <w:r>
        <w:rPr/>
        <w:t>SEQBLKsequence editor start command</w:t>
      </w:r>
    </w:p>
    <w:p>
      <w:pPr>
        <w:tabs>
          <w:tab w:pos="1732" w:val="left" w:leader="none"/>
        </w:tabs>
        <w:spacing w:before="104"/>
        <w:ind w:left="1004" w:right="0" w:firstLine="0"/>
        <w:jc w:val="left"/>
        <w:rPr>
          <w:b/>
          <w:sz w:val="18"/>
        </w:rPr>
      </w:pPr>
      <w:r>
        <w:rPr>
          <w:sz w:val="18"/>
        </w:rPr>
        <w:t>62</w:t>
        <w:tab/>
        <w:t>code identifier </w:t>
      </w:r>
      <w:r>
        <w:rPr>
          <w:spacing w:val="-3"/>
          <w:sz w:val="18"/>
        </w:rPr>
        <w:t>for </w:t>
      </w:r>
      <w:r>
        <w:rPr>
          <w:b/>
          <w:sz w:val="18"/>
        </w:rPr>
        <w:t>Code</w:t>
      </w:r>
      <w:r>
        <w:rPr>
          <w:b/>
          <w:spacing w:val="-1"/>
          <w:sz w:val="18"/>
        </w:rPr>
        <w:t> </w:t>
      </w:r>
      <w:r>
        <w:rPr>
          <w:b/>
          <w:sz w:val="18"/>
        </w:rPr>
        <w:t>39</w:t>
      </w:r>
    </w:p>
    <w:p>
      <w:pPr>
        <w:pStyle w:val="BodyText"/>
        <w:tabs>
          <w:tab w:pos="1732" w:val="left" w:leader="none"/>
        </w:tabs>
        <w:spacing w:before="103"/>
        <w:ind w:left="1004"/>
      </w:pPr>
      <w:r>
        <w:rPr/>
        <w:t>9999</w:t>
        <w:tab/>
        <w:t>code length that must match for Code 39, 9999 = all</w:t>
      </w:r>
      <w:r>
        <w:rPr>
          <w:spacing w:val="-2"/>
        </w:rPr>
        <w:t> </w:t>
      </w:r>
      <w:r>
        <w:rPr/>
        <w:t>lengths</w:t>
      </w:r>
    </w:p>
    <w:p>
      <w:pPr>
        <w:pStyle w:val="ListParagraph"/>
        <w:numPr>
          <w:ilvl w:val="0"/>
          <w:numId w:val="32"/>
        </w:numPr>
        <w:tabs>
          <w:tab w:pos="1732" w:val="left" w:leader="none"/>
          <w:tab w:pos="1734" w:val="left" w:leader="none"/>
        </w:tabs>
        <w:spacing w:line="360" w:lineRule="auto" w:before="103" w:after="0"/>
        <w:ind w:left="1004" w:right="6401" w:firstLine="0"/>
        <w:jc w:val="left"/>
        <w:rPr>
          <w:sz w:val="18"/>
        </w:rPr>
      </w:pPr>
      <w:r>
        <w:rPr>
          <w:sz w:val="18"/>
        </w:rPr>
        <w:t>start character match </w:t>
      </w:r>
      <w:r>
        <w:rPr>
          <w:spacing w:val="-3"/>
          <w:sz w:val="18"/>
        </w:rPr>
        <w:t>for </w:t>
      </w:r>
      <w:r>
        <w:rPr>
          <w:sz w:val="18"/>
        </w:rPr>
        <w:t>Code 39, 41h = “A” FF</w:t>
        <w:tab/>
        <w:t>termination string for first</w:t>
      </w:r>
      <w:r>
        <w:rPr>
          <w:spacing w:val="-1"/>
          <w:sz w:val="18"/>
        </w:rPr>
        <w:t> </w:t>
      </w:r>
      <w:r>
        <w:rPr>
          <w:sz w:val="18"/>
        </w:rPr>
        <w:t>code</w:t>
      </w:r>
    </w:p>
    <w:p>
      <w:pPr>
        <w:tabs>
          <w:tab w:pos="1732" w:val="left" w:leader="none"/>
        </w:tabs>
        <w:spacing w:line="206" w:lineRule="exact" w:before="0"/>
        <w:ind w:left="1004" w:right="0" w:firstLine="0"/>
        <w:jc w:val="left"/>
        <w:rPr>
          <w:b/>
          <w:sz w:val="18"/>
        </w:rPr>
      </w:pPr>
      <w:r>
        <w:rPr>
          <w:sz w:val="18"/>
        </w:rPr>
        <w:t>6A</w:t>
        <w:tab/>
        <w:t>code identifier </w:t>
      </w:r>
      <w:r>
        <w:rPr>
          <w:spacing w:val="-3"/>
          <w:sz w:val="18"/>
        </w:rPr>
        <w:t>for </w:t>
      </w:r>
      <w:r>
        <w:rPr>
          <w:b/>
          <w:sz w:val="18"/>
        </w:rPr>
        <w:t>Code</w:t>
      </w:r>
      <w:r>
        <w:rPr>
          <w:b/>
          <w:spacing w:val="-1"/>
          <w:sz w:val="18"/>
        </w:rPr>
        <w:t> </w:t>
      </w:r>
      <w:r>
        <w:rPr>
          <w:b/>
          <w:sz w:val="18"/>
        </w:rPr>
        <w:t>128</w:t>
      </w:r>
    </w:p>
    <w:p>
      <w:pPr>
        <w:pStyle w:val="BodyText"/>
        <w:tabs>
          <w:tab w:pos="1732" w:val="left" w:leader="none"/>
        </w:tabs>
        <w:spacing w:before="103"/>
        <w:ind w:left="1004"/>
      </w:pPr>
      <w:r>
        <w:rPr/>
        <w:t>9999</w:t>
        <w:tab/>
        <w:t>code length that must match for Code 128, 9999 = all</w:t>
      </w:r>
      <w:r>
        <w:rPr>
          <w:spacing w:val="-2"/>
        </w:rPr>
        <w:t> </w:t>
      </w:r>
      <w:r>
        <w:rPr/>
        <w:t>lengths</w:t>
      </w:r>
    </w:p>
    <w:p>
      <w:pPr>
        <w:pStyle w:val="ListParagraph"/>
        <w:numPr>
          <w:ilvl w:val="0"/>
          <w:numId w:val="32"/>
        </w:numPr>
        <w:tabs>
          <w:tab w:pos="1732" w:val="left" w:leader="none"/>
          <w:tab w:pos="1734" w:val="left" w:leader="none"/>
        </w:tabs>
        <w:spacing w:line="360" w:lineRule="auto" w:before="103" w:after="0"/>
        <w:ind w:left="1004" w:right="6301" w:firstLine="0"/>
        <w:jc w:val="left"/>
        <w:rPr>
          <w:sz w:val="18"/>
        </w:rPr>
      </w:pPr>
      <w:r>
        <w:rPr>
          <w:sz w:val="18"/>
        </w:rPr>
        <w:t>start character match </w:t>
      </w:r>
      <w:r>
        <w:rPr>
          <w:spacing w:val="-3"/>
          <w:sz w:val="18"/>
        </w:rPr>
        <w:t>for </w:t>
      </w:r>
      <w:r>
        <w:rPr>
          <w:sz w:val="18"/>
        </w:rPr>
        <w:t>Code 128, 42h = “B” FF</w:t>
        <w:tab/>
        <w:t>termination string for second</w:t>
      </w:r>
      <w:r>
        <w:rPr>
          <w:spacing w:val="-5"/>
          <w:sz w:val="18"/>
        </w:rPr>
        <w:t> </w:t>
      </w:r>
      <w:r>
        <w:rPr>
          <w:sz w:val="18"/>
        </w:rPr>
        <w:t>code</w:t>
      </w:r>
    </w:p>
    <w:p>
      <w:pPr>
        <w:tabs>
          <w:tab w:pos="1732" w:val="left" w:leader="none"/>
        </w:tabs>
        <w:spacing w:line="206" w:lineRule="exact" w:before="0"/>
        <w:ind w:left="1004" w:right="0" w:firstLine="0"/>
        <w:jc w:val="left"/>
        <w:rPr>
          <w:b/>
          <w:sz w:val="18"/>
        </w:rPr>
      </w:pPr>
      <w:r>
        <w:rPr>
          <w:sz w:val="18"/>
        </w:rPr>
        <w:t>69</w:t>
        <w:tab/>
        <w:t>code identifier </w:t>
      </w:r>
      <w:r>
        <w:rPr>
          <w:spacing w:val="-3"/>
          <w:sz w:val="18"/>
        </w:rPr>
        <w:t>for </w:t>
      </w:r>
      <w:r>
        <w:rPr>
          <w:b/>
          <w:sz w:val="18"/>
        </w:rPr>
        <w:t>Code</w:t>
      </w:r>
      <w:r>
        <w:rPr>
          <w:b/>
          <w:spacing w:val="-1"/>
          <w:sz w:val="18"/>
        </w:rPr>
        <w:t> </w:t>
      </w:r>
      <w:r>
        <w:rPr>
          <w:b/>
          <w:sz w:val="18"/>
        </w:rPr>
        <w:t>93</w:t>
      </w:r>
    </w:p>
    <w:p>
      <w:pPr>
        <w:pStyle w:val="BodyText"/>
        <w:tabs>
          <w:tab w:pos="1732" w:val="left" w:leader="none"/>
        </w:tabs>
        <w:spacing w:before="103"/>
        <w:ind w:left="1004"/>
      </w:pPr>
      <w:r>
        <w:rPr/>
        <w:t>9999</w:t>
        <w:tab/>
        <w:t>code length that must match for Code 93, 9999 = all</w:t>
      </w:r>
      <w:r>
        <w:rPr>
          <w:spacing w:val="-2"/>
        </w:rPr>
        <w:t> </w:t>
      </w:r>
      <w:r>
        <w:rPr/>
        <w:t>lengths</w:t>
      </w:r>
    </w:p>
    <w:p>
      <w:pPr>
        <w:pStyle w:val="BodyText"/>
        <w:tabs>
          <w:tab w:pos="1732" w:val="left" w:leader="none"/>
        </w:tabs>
        <w:spacing w:line="360" w:lineRule="auto" w:before="103"/>
        <w:ind w:left="1004" w:right="6391"/>
      </w:pPr>
      <w:r>
        <w:rPr/>
        <w:t>43</w:t>
        <w:tab/>
        <w:t>start character match </w:t>
      </w:r>
      <w:r>
        <w:rPr>
          <w:spacing w:val="-3"/>
        </w:rPr>
        <w:t>for </w:t>
      </w:r>
      <w:r>
        <w:rPr/>
        <w:t>Code 93, 43h = “C” FF</w:t>
        <w:tab/>
        <w:t>termination string for third</w:t>
      </w:r>
      <w:r>
        <w:rPr>
          <w:spacing w:val="-1"/>
        </w:rPr>
        <w:t> </w:t>
      </w:r>
      <w:r>
        <w:rPr/>
        <w:t>code</w:t>
      </w:r>
    </w:p>
    <w:p>
      <w:pPr>
        <w:pStyle w:val="BodyText"/>
        <w:spacing w:line="254" w:lineRule="auto"/>
        <w:ind w:left="1004" w:right="936" w:hanging="1"/>
        <w:jc w:val="both"/>
      </w:pPr>
      <w:r>
        <w:rPr>
          <w:spacing w:val="-11"/>
        </w:rPr>
        <w:t>To</w:t>
      </w:r>
      <w:r>
        <w:rPr>
          <w:spacing w:val="-9"/>
        </w:rPr>
        <w:t> </w:t>
      </w:r>
      <w:r>
        <w:rPr/>
        <w:t>program</w:t>
      </w:r>
      <w:r>
        <w:rPr>
          <w:spacing w:val="-9"/>
        </w:rPr>
        <w:t> </w:t>
      </w:r>
      <w:r>
        <w:rPr/>
        <w:t>the</w:t>
      </w:r>
      <w:r>
        <w:rPr>
          <w:spacing w:val="-9"/>
        </w:rPr>
        <w:t> </w:t>
      </w:r>
      <w:r>
        <w:rPr/>
        <w:t>previous</w:t>
      </w:r>
      <w:r>
        <w:rPr>
          <w:spacing w:val="-9"/>
        </w:rPr>
        <w:t> </w:t>
      </w:r>
      <w:r>
        <w:rPr/>
        <w:t>example</w:t>
      </w:r>
      <w:r>
        <w:rPr>
          <w:spacing w:val="-9"/>
        </w:rPr>
        <w:t> </w:t>
      </w:r>
      <w:r>
        <w:rPr/>
        <w:t>using</w:t>
      </w:r>
      <w:r>
        <w:rPr>
          <w:spacing w:val="-9"/>
        </w:rPr>
        <w:t> </w:t>
      </w:r>
      <w:r>
        <w:rPr/>
        <w:t>specific</w:t>
      </w:r>
      <w:r>
        <w:rPr>
          <w:spacing w:val="-9"/>
        </w:rPr>
        <w:t> </w:t>
      </w:r>
      <w:r>
        <w:rPr/>
        <w:t>lengths,</w:t>
      </w:r>
      <w:r>
        <w:rPr>
          <w:spacing w:val="-8"/>
        </w:rPr>
        <w:t> </w:t>
      </w:r>
      <w:r>
        <w:rPr/>
        <w:t>you</w:t>
      </w:r>
      <w:r>
        <w:rPr>
          <w:spacing w:val="-9"/>
        </w:rPr>
        <w:t> </w:t>
      </w:r>
      <w:r>
        <w:rPr/>
        <w:t>would</w:t>
      </w:r>
      <w:r>
        <w:rPr>
          <w:spacing w:val="-9"/>
        </w:rPr>
        <w:t> </w:t>
      </w:r>
      <w:r>
        <w:rPr>
          <w:spacing w:val="-3"/>
        </w:rPr>
        <w:t>have</w:t>
      </w:r>
      <w:r>
        <w:rPr>
          <w:spacing w:val="-9"/>
        </w:rPr>
        <w:t> </w:t>
      </w:r>
      <w:r>
        <w:rPr/>
        <w:t>to</w:t>
      </w:r>
      <w:r>
        <w:rPr>
          <w:spacing w:val="-9"/>
        </w:rPr>
        <w:t> </w:t>
      </w:r>
      <w:r>
        <w:rPr/>
        <w:t>count</w:t>
      </w:r>
      <w:r>
        <w:rPr>
          <w:spacing w:val="-9"/>
        </w:rPr>
        <w:t> </w:t>
      </w:r>
      <w:r>
        <w:rPr/>
        <w:t>any</w:t>
      </w:r>
      <w:r>
        <w:rPr>
          <w:spacing w:val="-9"/>
        </w:rPr>
        <w:t> </w:t>
      </w:r>
      <w:r>
        <w:rPr/>
        <w:t>programmed</w:t>
      </w:r>
      <w:r>
        <w:rPr>
          <w:spacing w:val="-9"/>
        </w:rPr>
        <w:t> </w:t>
      </w:r>
      <w:r>
        <w:rPr/>
        <w:t>prefixes,</w:t>
      </w:r>
      <w:r>
        <w:rPr>
          <w:spacing w:val="-8"/>
        </w:rPr>
        <w:t> </w:t>
      </w:r>
      <w:r>
        <w:rPr/>
        <w:t>suffixes,</w:t>
      </w:r>
      <w:r>
        <w:rPr>
          <w:spacing w:val="-9"/>
        </w:rPr>
        <w:t> </w:t>
      </w:r>
      <w:r>
        <w:rPr/>
        <w:t>or</w:t>
      </w:r>
      <w:r>
        <w:rPr>
          <w:spacing w:val="-9"/>
        </w:rPr>
        <w:t> </w:t>
      </w:r>
      <w:r>
        <w:rPr/>
        <w:t>for- matted characters as part of the length. If you use the example on </w:t>
      </w:r>
      <w:hyperlink w:history="true" w:anchor="_bookmark547">
        <w:r>
          <w:rPr>
            <w:color w:val="0000FF"/>
          </w:rPr>
          <w:t>page 4-20</w:t>
        </w:r>
      </w:hyperlink>
      <w:r>
        <w:rPr/>
        <w:t>, but assume a &lt;CR&gt; suffix and specific code lengths, you would use the following command</w:t>
      </w:r>
      <w:r>
        <w:rPr>
          <w:spacing w:val="-9"/>
        </w:rPr>
        <w:t> </w:t>
      </w:r>
      <w:r>
        <w:rPr/>
        <w:t>line:</w:t>
      </w:r>
    </w:p>
    <w:p>
      <w:pPr>
        <w:pStyle w:val="Heading9"/>
        <w:spacing w:before="92"/>
        <w:ind w:left="1004"/>
      </w:pPr>
      <w:r>
        <w:rPr/>
        <w:t>SEQBLK62001241FF6A001342FF69001243FF</w:t>
      </w:r>
    </w:p>
    <w:p>
      <w:pPr>
        <w:pStyle w:val="BodyText"/>
        <w:spacing w:line="360" w:lineRule="auto" w:before="103"/>
        <w:ind w:left="1004" w:right="6098"/>
      </w:pPr>
      <w:r>
        <w:rPr/>
        <w:t>The breakdown of the command line is shown below: SEQBLKsequence editor start command</w:t>
      </w:r>
    </w:p>
    <w:p>
      <w:pPr>
        <w:tabs>
          <w:tab w:pos="1733" w:val="left" w:leader="none"/>
        </w:tabs>
        <w:spacing w:line="206" w:lineRule="exact" w:before="0"/>
        <w:ind w:left="1004" w:right="0" w:firstLine="0"/>
        <w:jc w:val="left"/>
        <w:rPr>
          <w:b/>
          <w:sz w:val="18"/>
        </w:rPr>
      </w:pPr>
      <w:r>
        <w:rPr>
          <w:sz w:val="18"/>
        </w:rPr>
        <w:t>62</w:t>
        <w:tab/>
        <w:t>code identifier </w:t>
      </w:r>
      <w:r>
        <w:rPr>
          <w:spacing w:val="-3"/>
          <w:sz w:val="18"/>
        </w:rPr>
        <w:t>for </w:t>
      </w:r>
      <w:r>
        <w:rPr>
          <w:b/>
          <w:sz w:val="18"/>
        </w:rPr>
        <w:t>Code</w:t>
      </w:r>
      <w:r>
        <w:rPr>
          <w:b/>
          <w:spacing w:val="-1"/>
          <w:sz w:val="18"/>
        </w:rPr>
        <w:t> </w:t>
      </w:r>
      <w:r>
        <w:rPr>
          <w:b/>
          <w:sz w:val="18"/>
        </w:rPr>
        <w:t>39</w:t>
      </w:r>
    </w:p>
    <w:p>
      <w:pPr>
        <w:pStyle w:val="BodyText"/>
        <w:tabs>
          <w:tab w:pos="1732" w:val="left" w:leader="none"/>
        </w:tabs>
        <w:spacing w:before="103"/>
        <w:ind w:left="1004"/>
      </w:pPr>
      <w:r>
        <w:rPr/>
        <w:t>0012</w:t>
        <w:tab/>
        <w:t>A - Code 39 sample length (11) plus CR suffix (1) =</w:t>
      </w:r>
      <w:r>
        <w:rPr>
          <w:spacing w:val="-1"/>
        </w:rPr>
        <w:t> </w:t>
      </w:r>
      <w:r>
        <w:rPr/>
        <w:t>12</w:t>
      </w:r>
    </w:p>
    <w:p>
      <w:pPr>
        <w:pStyle w:val="BodyText"/>
        <w:rPr>
          <w:sz w:val="20"/>
        </w:rPr>
      </w:pPr>
    </w:p>
    <w:p>
      <w:pPr>
        <w:pStyle w:val="BodyText"/>
        <w:spacing w:before="9"/>
        <w:rPr>
          <w:sz w:val="24"/>
        </w:rPr>
      </w:pPr>
      <w:r>
        <w:rPr/>
        <w:pict>
          <v:shape style="position:absolute;margin-left:54.935001pt;margin-top:16.244473pt;width:506.65pt;height:.550pt;mso-position-horizontal-relative:page;mso-position-vertical-relative:paragraph;z-index:-15433728;mso-wrap-distance-left:0;mso-wrap-distance-right:0" coordorigin="1099,325" coordsize="10133,11" path="m1104,325l1099,325,1099,335,1104,335,1104,325xm11231,325l1104,325,1104,335,11231,335,11231,325xe" filled="true" fillcolor="#000000" stroked="false">
            <v:path arrowok="t"/>
            <v:fill type="solid"/>
            <w10:wrap type="topAndBottom"/>
          </v:shape>
        </w:pict>
      </w:r>
    </w:p>
    <w:p>
      <w:pPr>
        <w:spacing w:line="221" w:lineRule="exact" w:before="0"/>
        <w:ind w:left="627" w:right="0" w:firstLine="0"/>
        <w:jc w:val="left"/>
        <w:rPr>
          <w:i/>
          <w:sz w:val="20"/>
        </w:rPr>
      </w:pPr>
      <w:r>
        <w:rPr>
          <w:i/>
          <w:sz w:val="20"/>
        </w:rPr>
        <w:t>4 - 20</w:t>
      </w:r>
    </w:p>
    <w:p>
      <w:pPr>
        <w:spacing w:after="0" w:line="221" w:lineRule="exact"/>
        <w:jc w:val="left"/>
        <w:rPr>
          <w:sz w:val="20"/>
        </w:rPr>
        <w:sectPr>
          <w:headerReference w:type="default" r:id="rId719"/>
          <w:footerReference w:type="default" r:id="rId720"/>
          <w:pgSz w:w="12240" w:h="15840"/>
          <w:pgMar w:header="1218" w:footer="0" w:top="1400" w:bottom="280" w:left="460" w:right="120"/>
        </w:sectPr>
      </w:pPr>
    </w:p>
    <w:p>
      <w:pPr>
        <w:pStyle w:val="BodyText"/>
        <w:rPr>
          <w:i/>
          <w:sz w:val="20"/>
        </w:rPr>
      </w:pPr>
    </w:p>
    <w:p>
      <w:pPr>
        <w:pStyle w:val="BodyText"/>
        <w:spacing w:before="9"/>
        <w:rPr>
          <w:i/>
          <w:sz w:val="15"/>
        </w:rPr>
      </w:pPr>
    </w:p>
    <w:p>
      <w:pPr>
        <w:pStyle w:val="ListParagraph"/>
        <w:numPr>
          <w:ilvl w:val="0"/>
          <w:numId w:val="33"/>
        </w:numPr>
        <w:tabs>
          <w:tab w:pos="1732" w:val="left" w:leader="none"/>
          <w:tab w:pos="1734" w:val="left" w:leader="none"/>
        </w:tabs>
        <w:spacing w:line="360" w:lineRule="auto" w:before="99" w:after="0"/>
        <w:ind w:left="1004" w:right="6401" w:firstLine="0"/>
        <w:jc w:val="left"/>
        <w:rPr>
          <w:sz w:val="18"/>
        </w:rPr>
      </w:pPr>
      <w:r>
        <w:rPr>
          <w:sz w:val="18"/>
        </w:rPr>
        <w:t>start character match </w:t>
      </w:r>
      <w:r>
        <w:rPr>
          <w:spacing w:val="-3"/>
          <w:sz w:val="18"/>
        </w:rPr>
        <w:t>for </w:t>
      </w:r>
      <w:r>
        <w:rPr>
          <w:sz w:val="18"/>
        </w:rPr>
        <w:t>Code 39, 41h = “A” FF</w:t>
        <w:tab/>
        <w:t>termination string for first</w:t>
      </w:r>
      <w:r>
        <w:rPr>
          <w:spacing w:val="-1"/>
          <w:sz w:val="18"/>
        </w:rPr>
        <w:t> </w:t>
      </w:r>
      <w:r>
        <w:rPr>
          <w:sz w:val="18"/>
        </w:rPr>
        <w:t>code</w:t>
      </w:r>
    </w:p>
    <w:p>
      <w:pPr>
        <w:tabs>
          <w:tab w:pos="1732" w:val="left" w:leader="none"/>
        </w:tabs>
        <w:spacing w:line="206" w:lineRule="exact" w:before="0"/>
        <w:ind w:left="1004" w:right="0" w:firstLine="0"/>
        <w:jc w:val="left"/>
        <w:rPr>
          <w:b/>
          <w:sz w:val="18"/>
        </w:rPr>
      </w:pPr>
      <w:r>
        <w:rPr>
          <w:sz w:val="18"/>
        </w:rPr>
        <w:t>6A</w:t>
        <w:tab/>
        <w:t>code identifier </w:t>
      </w:r>
      <w:r>
        <w:rPr>
          <w:spacing w:val="-3"/>
          <w:sz w:val="18"/>
        </w:rPr>
        <w:t>for </w:t>
      </w:r>
      <w:r>
        <w:rPr>
          <w:b/>
          <w:sz w:val="18"/>
        </w:rPr>
        <w:t>Code</w:t>
      </w:r>
      <w:r>
        <w:rPr>
          <w:b/>
          <w:spacing w:val="-1"/>
          <w:sz w:val="18"/>
        </w:rPr>
        <w:t> </w:t>
      </w:r>
      <w:r>
        <w:rPr>
          <w:b/>
          <w:sz w:val="18"/>
        </w:rPr>
        <w:t>128</w:t>
      </w:r>
    </w:p>
    <w:p>
      <w:pPr>
        <w:pStyle w:val="BodyText"/>
        <w:tabs>
          <w:tab w:pos="1732" w:val="left" w:leader="none"/>
        </w:tabs>
        <w:spacing w:before="103"/>
        <w:ind w:left="1004"/>
      </w:pPr>
      <w:r>
        <w:rPr/>
        <w:t>0013</w:t>
        <w:tab/>
        <w:t>B - Code 128 sample length (12) plus CR suffix (1) =</w:t>
      </w:r>
      <w:r>
        <w:rPr>
          <w:spacing w:val="-6"/>
        </w:rPr>
        <w:t> </w:t>
      </w:r>
      <w:r>
        <w:rPr/>
        <w:t>13</w:t>
      </w:r>
    </w:p>
    <w:p>
      <w:pPr>
        <w:pStyle w:val="ListParagraph"/>
        <w:numPr>
          <w:ilvl w:val="0"/>
          <w:numId w:val="33"/>
        </w:numPr>
        <w:tabs>
          <w:tab w:pos="1732" w:val="left" w:leader="none"/>
          <w:tab w:pos="1734" w:val="left" w:leader="none"/>
        </w:tabs>
        <w:spacing w:line="360" w:lineRule="auto" w:before="103" w:after="0"/>
        <w:ind w:left="1004" w:right="6301" w:firstLine="0"/>
        <w:jc w:val="left"/>
        <w:rPr>
          <w:sz w:val="18"/>
        </w:rPr>
      </w:pPr>
      <w:r>
        <w:rPr>
          <w:sz w:val="18"/>
        </w:rPr>
        <w:t>start character match </w:t>
      </w:r>
      <w:r>
        <w:rPr>
          <w:spacing w:val="-3"/>
          <w:sz w:val="18"/>
        </w:rPr>
        <w:t>for </w:t>
      </w:r>
      <w:r>
        <w:rPr>
          <w:sz w:val="18"/>
        </w:rPr>
        <w:t>Code 128, 42h = “B” FF</w:t>
        <w:tab/>
        <w:t>termination string for second</w:t>
      </w:r>
      <w:r>
        <w:rPr>
          <w:spacing w:val="-5"/>
          <w:sz w:val="18"/>
        </w:rPr>
        <w:t> </w:t>
      </w:r>
      <w:r>
        <w:rPr>
          <w:sz w:val="18"/>
        </w:rPr>
        <w:t>code</w:t>
      </w:r>
    </w:p>
    <w:p>
      <w:pPr>
        <w:tabs>
          <w:tab w:pos="1732" w:val="left" w:leader="none"/>
        </w:tabs>
        <w:spacing w:line="206" w:lineRule="exact" w:before="0"/>
        <w:ind w:left="1004" w:right="0" w:firstLine="0"/>
        <w:jc w:val="left"/>
        <w:rPr>
          <w:b/>
          <w:sz w:val="18"/>
        </w:rPr>
      </w:pPr>
      <w:r>
        <w:rPr>
          <w:sz w:val="18"/>
        </w:rPr>
        <w:t>69</w:t>
        <w:tab/>
        <w:t>code identifier </w:t>
      </w:r>
      <w:r>
        <w:rPr>
          <w:spacing w:val="-3"/>
          <w:sz w:val="18"/>
        </w:rPr>
        <w:t>for </w:t>
      </w:r>
      <w:r>
        <w:rPr>
          <w:b/>
          <w:sz w:val="18"/>
        </w:rPr>
        <w:t>Code</w:t>
      </w:r>
      <w:r>
        <w:rPr>
          <w:b/>
          <w:spacing w:val="-1"/>
          <w:sz w:val="18"/>
        </w:rPr>
        <w:t> </w:t>
      </w:r>
      <w:r>
        <w:rPr>
          <w:b/>
          <w:sz w:val="18"/>
        </w:rPr>
        <w:t>93</w:t>
      </w:r>
    </w:p>
    <w:p>
      <w:pPr>
        <w:pStyle w:val="BodyText"/>
        <w:tabs>
          <w:tab w:pos="1732" w:val="left" w:leader="none"/>
        </w:tabs>
        <w:spacing w:before="104"/>
        <w:ind w:left="1004"/>
      </w:pPr>
      <w:r>
        <w:rPr/>
        <w:t>0012</w:t>
        <w:tab/>
        <w:t>C - Code 93 sample length (11) plus CR suffix (1) =</w:t>
      </w:r>
      <w:r>
        <w:rPr>
          <w:spacing w:val="-7"/>
        </w:rPr>
        <w:t> </w:t>
      </w:r>
      <w:r>
        <w:rPr/>
        <w:t>12</w:t>
      </w:r>
    </w:p>
    <w:p>
      <w:pPr>
        <w:pStyle w:val="BodyText"/>
        <w:tabs>
          <w:tab w:pos="1732" w:val="left" w:leader="none"/>
        </w:tabs>
        <w:spacing w:line="360" w:lineRule="auto" w:before="103"/>
        <w:ind w:left="1004" w:right="6391"/>
      </w:pPr>
      <w:r>
        <w:rPr/>
        <w:t>43</w:t>
        <w:tab/>
        <w:t>start character match </w:t>
      </w:r>
      <w:r>
        <w:rPr>
          <w:spacing w:val="-3"/>
        </w:rPr>
        <w:t>for </w:t>
      </w:r>
      <w:r>
        <w:rPr/>
        <w:t>Code 93, 43h = “C” FF</w:t>
        <w:tab/>
        <w:t>termination string for third</w:t>
      </w:r>
      <w:r>
        <w:rPr>
          <w:spacing w:val="-1"/>
        </w:rPr>
        <w:t> </w:t>
      </w:r>
      <w:r>
        <w:rPr/>
        <w:t>code</w:t>
      </w:r>
    </w:p>
    <w:p>
      <w:pPr>
        <w:pStyle w:val="Heading3"/>
        <w:spacing w:before="73"/>
        <w:rPr>
          <w:i/>
        </w:rPr>
      </w:pPr>
      <w:bookmarkStart w:name="Output Sequence Editor" w:id="739"/>
      <w:bookmarkEnd w:id="739"/>
      <w:r>
        <w:rPr>
          <w:b w:val="0"/>
          <w:i w:val="0"/>
        </w:rPr>
      </w:r>
      <w:bookmarkStart w:name="_bookmark548" w:id="740"/>
      <w:bookmarkEnd w:id="740"/>
      <w:r>
        <w:rPr>
          <w:b w:val="0"/>
          <w:i w:val="0"/>
        </w:rPr>
      </w:r>
      <w:r>
        <w:rPr>
          <w:i/>
        </w:rPr>
        <w:t>Output Sequence Editor</w:t>
      </w:r>
    </w:p>
    <w:p>
      <w:pPr>
        <w:pStyle w:val="BodyText"/>
        <w:spacing w:before="9"/>
        <w:rPr>
          <w:b/>
          <w:i/>
          <w:sz w:val="14"/>
        </w:rPr>
      </w:pPr>
      <w:r>
        <w:rPr/>
        <w:drawing>
          <wp:anchor distT="0" distB="0" distL="0" distR="0" allowOverlap="1" layoutInCell="1" locked="0" behindDoc="0" simplePos="0" relativeHeight="577">
            <wp:simplePos x="0" y="0"/>
            <wp:positionH relativeFrom="page">
              <wp:posOffset>1037762</wp:posOffset>
            </wp:positionH>
            <wp:positionV relativeFrom="paragraph">
              <wp:posOffset>133176</wp:posOffset>
            </wp:positionV>
            <wp:extent cx="1276271" cy="409575"/>
            <wp:effectExtent l="0" t="0" r="0" b="0"/>
            <wp:wrapTopAndBottom/>
            <wp:docPr id="873" name="image521.png"/>
            <wp:cNvGraphicFramePr>
              <a:graphicFrameLocks noChangeAspect="1"/>
            </wp:cNvGraphicFramePr>
            <a:graphic>
              <a:graphicData uri="http://schemas.openxmlformats.org/drawingml/2006/picture">
                <pic:pic>
                  <pic:nvPicPr>
                    <pic:cNvPr id="874" name="image521.png"/>
                    <pic:cNvPicPr/>
                  </pic:nvPicPr>
                  <pic:blipFill>
                    <a:blip r:embed="rId724" cstate="print"/>
                    <a:stretch>
                      <a:fillRect/>
                    </a:stretch>
                  </pic:blipFill>
                  <pic:spPr>
                    <a:xfrm>
                      <a:off x="0" y="0"/>
                      <a:ext cx="1276271" cy="409575"/>
                    </a:xfrm>
                    <a:prstGeom prst="rect">
                      <a:avLst/>
                    </a:prstGeom>
                  </pic:spPr>
                </pic:pic>
              </a:graphicData>
            </a:graphic>
          </wp:anchor>
        </w:drawing>
      </w:r>
    </w:p>
    <w:p>
      <w:pPr>
        <w:spacing w:before="21"/>
        <w:ind w:left="1575" w:right="0" w:firstLine="0"/>
        <w:jc w:val="left"/>
        <w:rPr>
          <w:b/>
          <w:sz w:val="16"/>
        </w:rPr>
      </w:pPr>
      <w:r>
        <w:rPr>
          <w:b/>
          <w:sz w:val="16"/>
        </w:rPr>
        <w:t>Enter </w:t>
      </w:r>
      <w:bookmarkStart w:name="_bookmark549" w:id="741"/>
      <w:bookmarkEnd w:id="741"/>
      <w:r>
        <w:rPr>
          <w:b/>
          <w:sz w:val="16"/>
        </w:rPr>
        <w:t>Sequence</w:t>
      </w:r>
    </w:p>
    <w:p>
      <w:pPr>
        <w:pStyle w:val="BodyText"/>
        <w:spacing w:before="8"/>
        <w:rPr>
          <w:b/>
          <w:sz w:val="9"/>
        </w:rPr>
      </w:pPr>
      <w:r>
        <w:rPr/>
        <w:drawing>
          <wp:anchor distT="0" distB="0" distL="0" distR="0" allowOverlap="1" layoutInCell="1" locked="0" behindDoc="0" simplePos="0" relativeHeight="578">
            <wp:simplePos x="0" y="0"/>
            <wp:positionH relativeFrom="page">
              <wp:posOffset>5726422</wp:posOffset>
            </wp:positionH>
            <wp:positionV relativeFrom="paragraph">
              <wp:posOffset>95971</wp:posOffset>
            </wp:positionV>
            <wp:extent cx="1276615" cy="409575"/>
            <wp:effectExtent l="0" t="0" r="0" b="0"/>
            <wp:wrapTopAndBottom/>
            <wp:docPr id="875" name="image522.png"/>
            <wp:cNvGraphicFramePr>
              <a:graphicFrameLocks noChangeAspect="1"/>
            </wp:cNvGraphicFramePr>
            <a:graphic>
              <a:graphicData uri="http://schemas.openxmlformats.org/drawingml/2006/picture">
                <pic:pic>
                  <pic:nvPicPr>
                    <pic:cNvPr id="876" name="image522.png"/>
                    <pic:cNvPicPr/>
                  </pic:nvPicPr>
                  <pic:blipFill>
                    <a:blip r:embed="rId725" cstate="print"/>
                    <a:stretch>
                      <a:fillRect/>
                    </a:stretch>
                  </pic:blipFill>
                  <pic:spPr>
                    <a:xfrm>
                      <a:off x="0" y="0"/>
                      <a:ext cx="1276615" cy="409575"/>
                    </a:xfrm>
                    <a:prstGeom prst="rect">
                      <a:avLst/>
                    </a:prstGeom>
                  </pic:spPr>
                </pic:pic>
              </a:graphicData>
            </a:graphic>
          </wp:anchor>
        </w:drawing>
      </w:r>
    </w:p>
    <w:p>
      <w:pPr>
        <w:spacing w:before="29"/>
        <w:ind w:left="679" w:right="1422" w:firstLine="0"/>
        <w:jc w:val="right"/>
        <w:rPr>
          <w:b/>
          <w:sz w:val="16"/>
        </w:rPr>
      </w:pPr>
      <w:bookmarkStart w:name="_bookmark550" w:id="742"/>
      <w:bookmarkEnd w:id="742"/>
      <w:r>
        <w:rPr/>
      </w:r>
      <w:r>
        <w:rPr>
          <w:b/>
          <w:sz w:val="16"/>
        </w:rPr>
        <w:t>Default Sequence</w:t>
      </w:r>
    </w:p>
    <w:p>
      <w:pPr>
        <w:pStyle w:val="BodyText"/>
        <w:spacing w:before="5"/>
        <w:rPr>
          <w:b/>
          <w:sz w:val="20"/>
        </w:rPr>
      </w:pPr>
    </w:p>
    <w:p>
      <w:pPr>
        <w:pStyle w:val="Heading3"/>
        <w:spacing w:before="111"/>
        <w:jc w:val="both"/>
        <w:rPr>
          <w:i/>
        </w:rPr>
      </w:pPr>
      <w:bookmarkStart w:name="Partial Sequence" w:id="743"/>
      <w:bookmarkEnd w:id="743"/>
      <w:r>
        <w:rPr>
          <w:b w:val="0"/>
          <w:i w:val="0"/>
        </w:rPr>
      </w:r>
      <w:bookmarkStart w:name="_bookmark551" w:id="744"/>
      <w:bookmarkEnd w:id="744"/>
      <w:r>
        <w:rPr>
          <w:b w:val="0"/>
          <w:i w:val="0"/>
        </w:rPr>
      </w:r>
      <w:r>
        <w:rPr>
          <w:i/>
        </w:rPr>
        <w:t>Partial Sequence</w:t>
      </w:r>
    </w:p>
    <w:p>
      <w:pPr>
        <w:pStyle w:val="BodyText"/>
        <w:spacing w:line="256" w:lineRule="auto" w:before="111"/>
        <w:ind w:left="1004" w:right="989"/>
        <w:jc w:val="both"/>
      </w:pPr>
      <w:r>
        <w:rPr/>
        <w:t>If an output sequence operation is terminated before all your output sequence criteria are met, the bar code data</w:t>
      </w:r>
      <w:r>
        <w:rPr>
          <w:spacing w:val="-29"/>
        </w:rPr>
        <w:t> </w:t>
      </w:r>
      <w:r>
        <w:rPr/>
        <w:t>acquired to that point is a “partial </w:t>
      </w:r>
      <w:r>
        <w:rPr>
          <w:spacing w:val="-3"/>
        </w:rPr>
        <w:t>sequence.”</w:t>
      </w:r>
    </w:p>
    <w:p>
      <w:pPr>
        <w:pStyle w:val="BodyText"/>
        <w:spacing w:line="278" w:lineRule="auto" w:before="87"/>
        <w:ind w:left="1004" w:right="1085"/>
        <w:jc w:val="both"/>
      </w:pPr>
      <w:r>
        <w:rPr/>
        <w:t>Scan </w:t>
      </w:r>
      <w:r>
        <w:rPr>
          <w:b/>
        </w:rPr>
        <w:t>Discard Partial Sequence </w:t>
      </w:r>
      <w:r>
        <w:rPr/>
        <w:t>to discard partial sequences when the output sequence operation is terminated before completion. Scan </w:t>
      </w:r>
      <w:r>
        <w:rPr>
          <w:b/>
        </w:rPr>
        <w:t>Transmit Partial Sequence </w:t>
      </w:r>
      <w:r>
        <w:rPr/>
        <w:t>to transmit partial sequences. (Any fields in the sequence where no data match occurred will be skipped in the output.)</w:t>
      </w:r>
    </w:p>
    <w:p>
      <w:pPr>
        <w:pStyle w:val="BodyText"/>
        <w:rPr>
          <w:sz w:val="13"/>
        </w:rPr>
      </w:pPr>
      <w:r>
        <w:rPr/>
        <w:drawing>
          <wp:anchor distT="0" distB="0" distL="0" distR="0" allowOverlap="1" layoutInCell="1" locked="0" behindDoc="0" simplePos="0" relativeHeight="579">
            <wp:simplePos x="0" y="0"/>
            <wp:positionH relativeFrom="page">
              <wp:posOffset>942479</wp:posOffset>
            </wp:positionH>
            <wp:positionV relativeFrom="paragraph">
              <wp:posOffset>119987</wp:posOffset>
            </wp:positionV>
            <wp:extent cx="1556115" cy="462057"/>
            <wp:effectExtent l="0" t="0" r="0" b="0"/>
            <wp:wrapTopAndBottom/>
            <wp:docPr id="877" name="image523.png"/>
            <wp:cNvGraphicFramePr>
              <a:graphicFrameLocks noChangeAspect="1"/>
            </wp:cNvGraphicFramePr>
            <a:graphic>
              <a:graphicData uri="http://schemas.openxmlformats.org/drawingml/2006/picture">
                <pic:pic>
                  <pic:nvPicPr>
                    <pic:cNvPr id="878" name="image523.png"/>
                    <pic:cNvPicPr/>
                  </pic:nvPicPr>
                  <pic:blipFill>
                    <a:blip r:embed="rId726" cstate="print"/>
                    <a:stretch>
                      <a:fillRect/>
                    </a:stretch>
                  </pic:blipFill>
                  <pic:spPr>
                    <a:xfrm>
                      <a:off x="0" y="0"/>
                      <a:ext cx="1556115" cy="462057"/>
                    </a:xfrm>
                    <a:prstGeom prst="rect">
                      <a:avLst/>
                    </a:prstGeom>
                  </pic:spPr>
                </pic:pic>
              </a:graphicData>
            </a:graphic>
          </wp:anchor>
        </w:drawing>
      </w:r>
    </w:p>
    <w:p>
      <w:pPr>
        <w:spacing w:before="0"/>
        <w:ind w:left="1227" w:right="0" w:firstLine="0"/>
        <w:jc w:val="left"/>
        <w:rPr>
          <w:b/>
          <w:sz w:val="16"/>
        </w:rPr>
      </w:pPr>
      <w:bookmarkStart w:name="_bookmark552" w:id="745"/>
      <w:bookmarkEnd w:id="745"/>
      <w:r>
        <w:rPr/>
      </w:r>
      <w:r>
        <w:rPr>
          <w:b/>
          <w:sz w:val="16"/>
        </w:rPr>
        <w:t>Transmit Partial Sequence</w:t>
      </w:r>
    </w:p>
    <w:p>
      <w:pPr>
        <w:pStyle w:val="BodyText"/>
        <w:spacing w:before="8"/>
        <w:rPr>
          <w:b/>
          <w:sz w:val="9"/>
        </w:rPr>
      </w:pPr>
      <w:r>
        <w:rPr/>
        <w:drawing>
          <wp:anchor distT="0" distB="0" distL="0" distR="0" allowOverlap="1" layoutInCell="1" locked="0" behindDoc="0" simplePos="0" relativeHeight="580">
            <wp:simplePos x="0" y="0"/>
            <wp:positionH relativeFrom="page">
              <wp:posOffset>5526354</wp:posOffset>
            </wp:positionH>
            <wp:positionV relativeFrom="paragraph">
              <wp:posOffset>95830</wp:posOffset>
            </wp:positionV>
            <wp:extent cx="1571834" cy="466725"/>
            <wp:effectExtent l="0" t="0" r="0" b="0"/>
            <wp:wrapTopAndBottom/>
            <wp:docPr id="879" name="image524.png"/>
            <wp:cNvGraphicFramePr>
              <a:graphicFrameLocks noChangeAspect="1"/>
            </wp:cNvGraphicFramePr>
            <a:graphic>
              <a:graphicData uri="http://schemas.openxmlformats.org/drawingml/2006/picture">
                <pic:pic>
                  <pic:nvPicPr>
                    <pic:cNvPr id="880" name="image524.png"/>
                    <pic:cNvPicPr/>
                  </pic:nvPicPr>
                  <pic:blipFill>
                    <a:blip r:embed="rId727" cstate="print"/>
                    <a:stretch>
                      <a:fillRect/>
                    </a:stretch>
                  </pic:blipFill>
                  <pic:spPr>
                    <a:xfrm>
                      <a:off x="0" y="0"/>
                      <a:ext cx="1571834" cy="466725"/>
                    </a:xfrm>
                    <a:prstGeom prst="rect">
                      <a:avLst/>
                    </a:prstGeom>
                  </pic:spPr>
                </pic:pic>
              </a:graphicData>
            </a:graphic>
          </wp:anchor>
        </w:drawing>
      </w:r>
    </w:p>
    <w:p>
      <w:pPr>
        <w:spacing w:before="0"/>
        <w:ind w:left="679" w:right="1238" w:firstLine="0"/>
        <w:jc w:val="right"/>
        <w:rPr>
          <w:b/>
          <w:sz w:val="16"/>
        </w:rPr>
      </w:pPr>
      <w:bookmarkStart w:name="_bookmark553" w:id="746"/>
      <w:bookmarkEnd w:id="746"/>
      <w:r>
        <w:rPr/>
      </w:r>
      <w:r>
        <w:rPr>
          <w:b/>
          <w:sz w:val="16"/>
        </w:rPr>
        <w:t>* Discard Partial Sequence</w:t>
      </w:r>
    </w:p>
    <w:p>
      <w:pPr>
        <w:pStyle w:val="BodyText"/>
        <w:spacing w:before="2"/>
        <w:rPr>
          <w:b/>
          <w:sz w:val="19"/>
        </w:rPr>
      </w:pPr>
    </w:p>
    <w:p>
      <w:pPr>
        <w:pStyle w:val="Heading3"/>
        <w:spacing w:before="111"/>
        <w:jc w:val="both"/>
        <w:rPr>
          <w:i/>
        </w:rPr>
      </w:pPr>
      <w:bookmarkStart w:name="Require Output Sequence" w:id="747"/>
      <w:bookmarkEnd w:id="747"/>
      <w:r>
        <w:rPr>
          <w:b w:val="0"/>
          <w:i w:val="0"/>
        </w:rPr>
      </w:r>
      <w:bookmarkStart w:name="_bookmark554" w:id="748"/>
      <w:bookmarkEnd w:id="748"/>
      <w:r>
        <w:rPr>
          <w:b w:val="0"/>
          <w:i w:val="0"/>
        </w:rPr>
      </w:r>
      <w:r>
        <w:rPr>
          <w:i/>
        </w:rPr>
        <w:t>Require Output Sequence</w:t>
      </w:r>
    </w:p>
    <w:p>
      <w:pPr>
        <w:pStyle w:val="BodyText"/>
        <w:spacing w:line="254" w:lineRule="auto" w:before="110"/>
        <w:ind w:left="1004" w:right="980"/>
        <w:jc w:val="both"/>
      </w:pPr>
      <w:r>
        <w:rPr/>
        <w:t>When</w:t>
      </w:r>
      <w:r>
        <w:rPr>
          <w:spacing w:val="-8"/>
        </w:rPr>
        <w:t> </w:t>
      </w:r>
      <w:r>
        <w:rPr/>
        <w:t>an</w:t>
      </w:r>
      <w:r>
        <w:rPr>
          <w:spacing w:val="-7"/>
        </w:rPr>
        <w:t> </w:t>
      </w:r>
      <w:r>
        <w:rPr/>
        <w:t>output</w:t>
      </w:r>
      <w:r>
        <w:rPr>
          <w:spacing w:val="-7"/>
        </w:rPr>
        <w:t> </w:t>
      </w:r>
      <w:r>
        <w:rPr/>
        <w:t>sequence</w:t>
      </w:r>
      <w:r>
        <w:rPr>
          <w:spacing w:val="-7"/>
        </w:rPr>
        <w:t> </w:t>
      </w:r>
      <w:r>
        <w:rPr/>
        <w:t>is</w:t>
      </w:r>
      <w:r>
        <w:rPr>
          <w:spacing w:val="-6"/>
        </w:rPr>
        <w:t> </w:t>
      </w:r>
      <w:r>
        <w:rPr>
          <w:b/>
        </w:rPr>
        <w:t>Required</w:t>
      </w:r>
      <w:r>
        <w:rPr/>
        <w:t>,</w:t>
      </w:r>
      <w:r>
        <w:rPr>
          <w:spacing w:val="-7"/>
        </w:rPr>
        <w:t> </w:t>
      </w:r>
      <w:r>
        <w:rPr/>
        <w:t>all</w:t>
      </w:r>
      <w:r>
        <w:rPr>
          <w:spacing w:val="-7"/>
        </w:rPr>
        <w:t> </w:t>
      </w:r>
      <w:r>
        <w:rPr/>
        <w:t>output</w:t>
      </w:r>
      <w:r>
        <w:rPr>
          <w:spacing w:val="-8"/>
        </w:rPr>
        <w:t> </w:t>
      </w:r>
      <w:r>
        <w:rPr/>
        <w:t>data</w:t>
      </w:r>
      <w:r>
        <w:rPr>
          <w:spacing w:val="-7"/>
        </w:rPr>
        <w:t> </w:t>
      </w:r>
      <w:r>
        <w:rPr/>
        <w:t>must</w:t>
      </w:r>
      <w:r>
        <w:rPr>
          <w:spacing w:val="-7"/>
        </w:rPr>
        <w:t> </w:t>
      </w:r>
      <w:r>
        <w:rPr/>
        <w:t>conform</w:t>
      </w:r>
      <w:r>
        <w:rPr>
          <w:spacing w:val="-7"/>
        </w:rPr>
        <w:t> </w:t>
      </w:r>
      <w:r>
        <w:rPr/>
        <w:t>to</w:t>
      </w:r>
      <w:r>
        <w:rPr>
          <w:spacing w:val="-7"/>
        </w:rPr>
        <w:t> </w:t>
      </w:r>
      <w:r>
        <w:rPr/>
        <w:t>an</w:t>
      </w:r>
      <w:r>
        <w:rPr>
          <w:spacing w:val="-7"/>
        </w:rPr>
        <w:t> </w:t>
      </w:r>
      <w:r>
        <w:rPr/>
        <w:t>edited</w:t>
      </w:r>
      <w:r>
        <w:rPr>
          <w:spacing w:val="-8"/>
        </w:rPr>
        <w:t> </w:t>
      </w:r>
      <w:r>
        <w:rPr/>
        <w:t>sequence</w:t>
      </w:r>
      <w:r>
        <w:rPr>
          <w:spacing w:val="-7"/>
        </w:rPr>
        <w:t> </w:t>
      </w:r>
      <w:r>
        <w:rPr/>
        <w:t>or</w:t>
      </w:r>
      <w:r>
        <w:rPr>
          <w:spacing w:val="-7"/>
        </w:rPr>
        <w:t> </w:t>
      </w:r>
      <w:r>
        <w:rPr/>
        <w:t>the</w:t>
      </w:r>
      <w:r>
        <w:rPr>
          <w:spacing w:val="-8"/>
        </w:rPr>
        <w:t> </w:t>
      </w:r>
      <w:r>
        <w:rPr/>
        <w:t>scanner</w:t>
      </w:r>
      <w:r>
        <w:rPr>
          <w:spacing w:val="-6"/>
        </w:rPr>
        <w:t> </w:t>
      </w:r>
      <w:r>
        <w:rPr/>
        <w:t>will</w:t>
      </w:r>
      <w:r>
        <w:rPr>
          <w:spacing w:val="-7"/>
        </w:rPr>
        <w:t> </w:t>
      </w:r>
      <w:r>
        <w:rPr/>
        <w:t>not</w:t>
      </w:r>
      <w:r>
        <w:rPr>
          <w:spacing w:val="-7"/>
        </w:rPr>
        <w:t> </w:t>
      </w:r>
      <w:r>
        <w:rPr/>
        <w:t>transmit the output data to the host device. When </w:t>
      </w:r>
      <w:r>
        <w:rPr>
          <w:spacing w:val="-3"/>
        </w:rPr>
        <w:t>it’s </w:t>
      </w:r>
      <w:r>
        <w:rPr>
          <w:b/>
        </w:rPr>
        <w:t>On/Not Required</w:t>
      </w:r>
      <w:r>
        <w:rPr/>
        <w:t>, the scanner will attempt to get the output data to conform to an edited sequence but, if it cannot, the scanner transmits all output data to the host device as</w:t>
      </w:r>
      <w:r>
        <w:rPr>
          <w:spacing w:val="-16"/>
        </w:rPr>
        <w:t> </w:t>
      </w:r>
      <w:r>
        <w:rPr/>
        <w:t>is.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3"/>
        </w:rPr>
      </w:pPr>
      <w:r>
        <w:rPr/>
        <w:pict>
          <v:shape style="position:absolute;margin-left:54.935001pt;margin-top:15.450412pt;width:506.65pt;height:.550pt;mso-position-horizontal-relative:page;mso-position-vertical-relative:paragraph;z-index:-15431168;mso-wrap-distance-left:0;mso-wrap-distance-right:0" coordorigin="1099,309" coordsize="10133,11" path="m1104,309l1099,309,1099,319,1104,319,1104,309xm11231,309l1104,309,1104,319,11231,319,11231,309xe" filled="true" fillcolor="#000000" stroked="false">
            <v:path arrowok="t"/>
            <v:fill type="solid"/>
            <w10:wrap type="topAndBottom"/>
          </v:shape>
        </w:pict>
      </w:r>
    </w:p>
    <w:p>
      <w:pPr>
        <w:pStyle w:val="Heading8"/>
        <w:ind w:right="985"/>
        <w:rPr>
          <w:i/>
        </w:rPr>
      </w:pPr>
      <w:r>
        <w:rPr>
          <w:i/>
        </w:rPr>
        <w:t>4 - 21</w:t>
      </w:r>
    </w:p>
    <w:p>
      <w:pPr>
        <w:spacing w:after="0"/>
        <w:sectPr>
          <w:headerReference w:type="default" r:id="rId722"/>
          <w:footerReference w:type="default" r:id="rId723"/>
          <w:pgSz w:w="12240" w:h="15840"/>
          <w:pgMar w:header="1218" w:footer="0" w:top="1400" w:bottom="280" w:left="460" w:right="120"/>
        </w:sectPr>
      </w:pPr>
    </w:p>
    <w:p>
      <w:pPr>
        <w:pStyle w:val="BodyText"/>
        <w:rPr>
          <w:i/>
          <w:sz w:val="20"/>
        </w:rPr>
      </w:pPr>
    </w:p>
    <w:p>
      <w:pPr>
        <w:pStyle w:val="BodyText"/>
        <w:spacing w:before="4"/>
        <w:rPr>
          <w:i/>
          <w:sz w:val="24"/>
        </w:rPr>
      </w:pPr>
    </w:p>
    <w:p>
      <w:pPr>
        <w:spacing w:line="405" w:lineRule="auto" w:before="1"/>
        <w:ind w:left="1004" w:right="1341" w:firstLine="0"/>
        <w:jc w:val="left"/>
        <w:rPr>
          <w:i/>
          <w:sz w:val="18"/>
        </w:rPr>
      </w:pPr>
      <w:r>
        <w:rPr>
          <w:sz w:val="18"/>
        </w:rPr>
        <w:t>When the output sequence is </w:t>
      </w:r>
      <w:r>
        <w:rPr>
          <w:b/>
          <w:i/>
          <w:sz w:val="18"/>
        </w:rPr>
        <w:t>Off</w:t>
      </w:r>
      <w:r>
        <w:rPr>
          <w:sz w:val="18"/>
        </w:rPr>
        <w:t>, the bar code data is output to the host as the scanner decodes it. </w:t>
      </w:r>
      <w:r>
        <w:rPr>
          <w:i/>
          <w:sz w:val="18"/>
        </w:rPr>
        <w:t>Default = Off. </w:t>
      </w:r>
      <w:r>
        <w:rPr>
          <w:i/>
          <w:sz w:val="18"/>
        </w:rPr>
        <w:t>Note: This selection is unavailable when the Multiple Symbols Selection is turned on.</w:t>
      </w:r>
    </w:p>
    <w:p>
      <w:pPr>
        <w:pStyle w:val="BodyText"/>
        <w:rPr>
          <w:i/>
          <w:sz w:val="20"/>
        </w:rPr>
      </w:pPr>
    </w:p>
    <w:p>
      <w:pPr>
        <w:pStyle w:val="BodyText"/>
        <w:rPr>
          <w:i/>
          <w:sz w:val="20"/>
        </w:rPr>
      </w:pPr>
    </w:p>
    <w:p>
      <w:pPr>
        <w:pStyle w:val="BodyText"/>
        <w:spacing w:before="1"/>
        <w:rPr>
          <w:i/>
          <w:sz w:val="20"/>
        </w:rPr>
      </w:pPr>
    </w:p>
    <w:p>
      <w:pPr>
        <w:spacing w:before="104"/>
        <w:ind w:left="1937" w:right="0" w:firstLine="0"/>
        <w:jc w:val="left"/>
        <w:rPr>
          <w:b/>
          <w:sz w:val="16"/>
        </w:rPr>
      </w:pPr>
      <w:r>
        <w:rPr/>
        <w:drawing>
          <wp:anchor distT="0" distB="0" distL="0" distR="0" allowOverlap="1" layoutInCell="1" locked="0" behindDoc="0" simplePos="0" relativeHeight="582">
            <wp:simplePos x="0" y="0"/>
            <wp:positionH relativeFrom="page">
              <wp:posOffset>5621655</wp:posOffset>
            </wp:positionH>
            <wp:positionV relativeFrom="paragraph">
              <wp:posOffset>269340</wp:posOffset>
            </wp:positionV>
            <wp:extent cx="1381308" cy="438150"/>
            <wp:effectExtent l="0" t="0" r="0" b="0"/>
            <wp:wrapTopAndBottom/>
            <wp:docPr id="881" name="image525.png"/>
            <wp:cNvGraphicFramePr>
              <a:graphicFrameLocks noChangeAspect="1"/>
            </wp:cNvGraphicFramePr>
            <a:graphic>
              <a:graphicData uri="http://schemas.openxmlformats.org/drawingml/2006/picture">
                <pic:pic>
                  <pic:nvPicPr>
                    <pic:cNvPr id="882" name="image525.png"/>
                    <pic:cNvPicPr/>
                  </pic:nvPicPr>
                  <pic:blipFill>
                    <a:blip r:embed="rId730" cstate="print"/>
                    <a:stretch>
                      <a:fillRect/>
                    </a:stretch>
                  </pic:blipFill>
                  <pic:spPr>
                    <a:xfrm>
                      <a:off x="0" y="0"/>
                      <a:ext cx="1381308" cy="438150"/>
                    </a:xfrm>
                    <a:prstGeom prst="rect">
                      <a:avLst/>
                    </a:prstGeom>
                  </pic:spPr>
                </pic:pic>
              </a:graphicData>
            </a:graphic>
          </wp:anchor>
        </w:drawing>
      </w:r>
      <w:r>
        <w:rPr/>
        <w:drawing>
          <wp:anchor distT="0" distB="0" distL="0" distR="0" allowOverlap="1" layoutInCell="1" locked="0" behindDoc="0" simplePos="0" relativeHeight="16028160">
            <wp:simplePos x="0" y="0"/>
            <wp:positionH relativeFrom="page">
              <wp:posOffset>942479</wp:posOffset>
            </wp:positionH>
            <wp:positionV relativeFrom="paragraph">
              <wp:posOffset>-375768</wp:posOffset>
            </wp:positionV>
            <wp:extent cx="1572475" cy="466902"/>
            <wp:effectExtent l="0" t="0" r="0" b="0"/>
            <wp:wrapNone/>
            <wp:docPr id="883" name="image526.png"/>
            <wp:cNvGraphicFramePr>
              <a:graphicFrameLocks noChangeAspect="1"/>
            </wp:cNvGraphicFramePr>
            <a:graphic>
              <a:graphicData uri="http://schemas.openxmlformats.org/drawingml/2006/picture">
                <pic:pic>
                  <pic:nvPicPr>
                    <pic:cNvPr id="884" name="image526.png"/>
                    <pic:cNvPicPr/>
                  </pic:nvPicPr>
                  <pic:blipFill>
                    <a:blip r:embed="rId731" cstate="print"/>
                    <a:stretch>
                      <a:fillRect/>
                    </a:stretch>
                  </pic:blipFill>
                  <pic:spPr>
                    <a:xfrm>
                      <a:off x="0" y="0"/>
                      <a:ext cx="1572475" cy="466902"/>
                    </a:xfrm>
                    <a:prstGeom prst="rect">
                      <a:avLst/>
                    </a:prstGeom>
                  </pic:spPr>
                </pic:pic>
              </a:graphicData>
            </a:graphic>
          </wp:anchor>
        </w:drawing>
      </w:r>
      <w:bookmarkStart w:name="_bookmark555" w:id="749"/>
      <w:bookmarkEnd w:id="749"/>
      <w:r>
        <w:rPr/>
      </w:r>
      <w:r>
        <w:rPr>
          <w:b/>
          <w:sz w:val="16"/>
        </w:rPr>
        <w:t>Required</w:t>
      </w:r>
    </w:p>
    <w:p>
      <w:pPr>
        <w:spacing w:before="0"/>
        <w:ind w:left="679" w:right="1519" w:firstLine="0"/>
        <w:jc w:val="right"/>
        <w:rPr>
          <w:b/>
          <w:sz w:val="16"/>
        </w:rPr>
      </w:pPr>
      <w:bookmarkStart w:name="_bookmark556" w:id="750"/>
      <w:bookmarkEnd w:id="750"/>
      <w:r>
        <w:rPr/>
      </w:r>
      <w:r>
        <w:rPr>
          <w:b/>
          <w:sz w:val="16"/>
        </w:rPr>
        <w:t>On/Not Required</w:t>
      </w:r>
    </w:p>
    <w:p>
      <w:pPr>
        <w:pStyle w:val="BodyText"/>
        <w:rPr>
          <w:b/>
          <w:sz w:val="20"/>
        </w:rPr>
      </w:pPr>
    </w:p>
    <w:p>
      <w:pPr>
        <w:pStyle w:val="BodyText"/>
        <w:rPr>
          <w:b/>
          <w:sz w:val="20"/>
        </w:rPr>
      </w:pPr>
    </w:p>
    <w:p>
      <w:pPr>
        <w:pStyle w:val="BodyText"/>
        <w:spacing w:before="10"/>
        <w:rPr>
          <w:b/>
          <w:sz w:val="23"/>
        </w:rPr>
      </w:pPr>
    </w:p>
    <w:p>
      <w:pPr>
        <w:spacing w:before="104"/>
        <w:ind w:left="2137" w:right="0" w:firstLine="0"/>
        <w:jc w:val="left"/>
        <w:rPr>
          <w:b/>
          <w:sz w:val="16"/>
        </w:rPr>
      </w:pPr>
      <w:r>
        <w:rPr/>
        <w:drawing>
          <wp:anchor distT="0" distB="0" distL="0" distR="0" allowOverlap="1" layoutInCell="1" locked="0" behindDoc="0" simplePos="0" relativeHeight="16028672">
            <wp:simplePos x="0" y="0"/>
            <wp:positionH relativeFrom="page">
              <wp:posOffset>942479</wp:posOffset>
            </wp:positionH>
            <wp:positionV relativeFrom="paragraph">
              <wp:posOffset>-379731</wp:posOffset>
            </wp:positionV>
            <wp:extent cx="1572475" cy="466902"/>
            <wp:effectExtent l="0" t="0" r="0" b="0"/>
            <wp:wrapNone/>
            <wp:docPr id="885" name="image527.png"/>
            <wp:cNvGraphicFramePr>
              <a:graphicFrameLocks noChangeAspect="1"/>
            </wp:cNvGraphicFramePr>
            <a:graphic>
              <a:graphicData uri="http://schemas.openxmlformats.org/drawingml/2006/picture">
                <pic:pic>
                  <pic:nvPicPr>
                    <pic:cNvPr id="886" name="image527.png"/>
                    <pic:cNvPicPr/>
                  </pic:nvPicPr>
                  <pic:blipFill>
                    <a:blip r:embed="rId732" cstate="print"/>
                    <a:stretch>
                      <a:fillRect/>
                    </a:stretch>
                  </pic:blipFill>
                  <pic:spPr>
                    <a:xfrm>
                      <a:off x="0" y="0"/>
                      <a:ext cx="1572475" cy="466902"/>
                    </a:xfrm>
                    <a:prstGeom prst="rect">
                      <a:avLst/>
                    </a:prstGeom>
                  </pic:spPr>
                </pic:pic>
              </a:graphicData>
            </a:graphic>
          </wp:anchor>
        </w:drawing>
      </w:r>
      <w:bookmarkStart w:name="_bookmark557" w:id="751"/>
      <w:bookmarkEnd w:id="751"/>
      <w:r>
        <w:rPr/>
      </w:r>
      <w:r>
        <w:rPr>
          <w:b/>
          <w:sz w:val="16"/>
        </w:rPr>
        <w:t>*Off</w:t>
      </w:r>
    </w:p>
    <w:p>
      <w:pPr>
        <w:pStyle w:val="BodyText"/>
        <w:spacing w:before="4"/>
        <w:rPr>
          <w:b/>
          <w:sz w:val="21"/>
        </w:rPr>
      </w:pPr>
    </w:p>
    <w:p>
      <w:pPr>
        <w:pStyle w:val="Heading2"/>
        <w:jc w:val="both"/>
        <w:rPr>
          <w:i/>
        </w:rPr>
      </w:pPr>
      <w:bookmarkStart w:name="Multiple Symbols" w:id="752"/>
      <w:bookmarkEnd w:id="752"/>
      <w:r>
        <w:rPr>
          <w:b w:val="0"/>
          <w:i w:val="0"/>
        </w:rPr>
      </w:r>
      <w:bookmarkStart w:name="_bookmark558" w:id="753"/>
      <w:bookmarkEnd w:id="753"/>
      <w:r>
        <w:rPr>
          <w:b w:val="0"/>
          <w:i w:val="0"/>
        </w:rPr>
      </w:r>
      <w:bookmarkStart w:name="_bookmark559" w:id="754"/>
      <w:bookmarkEnd w:id="754"/>
      <w:r>
        <w:rPr>
          <w:b w:val="0"/>
          <w:i w:val="0"/>
        </w:rPr>
      </w:r>
      <w:r>
        <w:rPr>
          <w:i/>
        </w:rPr>
        <w:t>Multiple Symbols</w:t>
      </w:r>
    </w:p>
    <w:p>
      <w:pPr>
        <w:pStyle w:val="BodyText"/>
        <w:spacing w:line="254" w:lineRule="auto" w:before="154"/>
        <w:ind w:left="644" w:right="979" w:hanging="1"/>
        <w:jc w:val="both"/>
      </w:pPr>
      <w:r>
        <w:rPr/>
        <w:t>When</w:t>
      </w:r>
      <w:r>
        <w:rPr>
          <w:spacing w:val="-6"/>
        </w:rPr>
        <w:t> </w:t>
      </w:r>
      <w:r>
        <w:rPr/>
        <w:t>this</w:t>
      </w:r>
      <w:r>
        <w:rPr>
          <w:spacing w:val="-6"/>
        </w:rPr>
        <w:t> </w:t>
      </w:r>
      <w:r>
        <w:rPr/>
        <w:t>programming</w:t>
      </w:r>
      <w:r>
        <w:rPr>
          <w:spacing w:val="-6"/>
        </w:rPr>
        <w:t> </w:t>
      </w:r>
      <w:r>
        <w:rPr/>
        <w:t>selection</w:t>
      </w:r>
      <w:r>
        <w:rPr>
          <w:spacing w:val="-6"/>
        </w:rPr>
        <w:t> </w:t>
      </w:r>
      <w:r>
        <w:rPr/>
        <w:t>is</w:t>
      </w:r>
      <w:r>
        <w:rPr>
          <w:spacing w:val="-6"/>
        </w:rPr>
        <w:t> </w:t>
      </w:r>
      <w:r>
        <w:rPr/>
        <w:t>turned</w:t>
      </w:r>
      <w:r>
        <w:rPr>
          <w:spacing w:val="-5"/>
        </w:rPr>
        <w:t> </w:t>
      </w:r>
      <w:r>
        <w:rPr>
          <w:b/>
        </w:rPr>
        <w:t>On</w:t>
      </w:r>
      <w:r>
        <w:rPr/>
        <w:t>,</w:t>
      </w:r>
      <w:r>
        <w:rPr>
          <w:spacing w:val="-6"/>
        </w:rPr>
        <w:t> </w:t>
      </w:r>
      <w:r>
        <w:rPr/>
        <w:t>it</w:t>
      </w:r>
      <w:r>
        <w:rPr>
          <w:spacing w:val="-6"/>
        </w:rPr>
        <w:t> </w:t>
      </w:r>
      <w:r>
        <w:rPr/>
        <w:t>allows</w:t>
      </w:r>
      <w:r>
        <w:rPr>
          <w:spacing w:val="-5"/>
        </w:rPr>
        <w:t> </w:t>
      </w:r>
      <w:r>
        <w:rPr/>
        <w:t>you</w:t>
      </w:r>
      <w:r>
        <w:rPr>
          <w:spacing w:val="-6"/>
        </w:rPr>
        <w:t> </w:t>
      </w:r>
      <w:r>
        <w:rPr/>
        <w:t>to</w:t>
      </w:r>
      <w:r>
        <w:rPr>
          <w:spacing w:val="-6"/>
        </w:rPr>
        <w:t> </w:t>
      </w:r>
      <w:r>
        <w:rPr/>
        <w:t>read</w:t>
      </w:r>
      <w:r>
        <w:rPr>
          <w:spacing w:val="-6"/>
        </w:rPr>
        <w:t> </w:t>
      </w:r>
      <w:r>
        <w:rPr/>
        <w:t>multiple</w:t>
      </w:r>
      <w:r>
        <w:rPr>
          <w:spacing w:val="-6"/>
        </w:rPr>
        <w:t> </w:t>
      </w:r>
      <w:r>
        <w:rPr/>
        <w:t>symbols</w:t>
      </w:r>
      <w:r>
        <w:rPr>
          <w:spacing w:val="-6"/>
        </w:rPr>
        <w:t> </w:t>
      </w:r>
      <w:r>
        <w:rPr/>
        <w:t>with</w:t>
      </w:r>
      <w:r>
        <w:rPr>
          <w:spacing w:val="-6"/>
        </w:rPr>
        <w:t> </w:t>
      </w:r>
      <w:r>
        <w:rPr/>
        <w:t>a</w:t>
      </w:r>
      <w:r>
        <w:rPr>
          <w:spacing w:val="-6"/>
        </w:rPr>
        <w:t> </w:t>
      </w:r>
      <w:r>
        <w:rPr/>
        <w:t>single</w:t>
      </w:r>
      <w:r>
        <w:rPr>
          <w:spacing w:val="-5"/>
        </w:rPr>
        <w:t> </w:t>
      </w:r>
      <w:r>
        <w:rPr/>
        <w:t>pull</w:t>
      </w:r>
      <w:r>
        <w:rPr>
          <w:spacing w:val="-6"/>
        </w:rPr>
        <w:t> </w:t>
      </w:r>
      <w:r>
        <w:rPr/>
        <w:t>of</w:t>
      </w:r>
      <w:r>
        <w:rPr>
          <w:spacing w:val="-6"/>
        </w:rPr>
        <w:t> </w:t>
      </w:r>
      <w:r>
        <w:rPr/>
        <w:t>the</w:t>
      </w:r>
      <w:r>
        <w:rPr>
          <w:spacing w:val="-6"/>
        </w:rPr>
        <w:t> </w:t>
      </w:r>
      <w:r>
        <w:rPr/>
        <w:t>scanner’s</w:t>
      </w:r>
      <w:r>
        <w:rPr>
          <w:spacing w:val="-6"/>
        </w:rPr>
        <w:t> </w:t>
      </w:r>
      <w:r>
        <w:rPr/>
        <w:t>trigger. If</w:t>
      </w:r>
      <w:r>
        <w:rPr>
          <w:spacing w:val="-8"/>
        </w:rPr>
        <w:t> </w:t>
      </w:r>
      <w:r>
        <w:rPr/>
        <w:t>you</w:t>
      </w:r>
      <w:r>
        <w:rPr>
          <w:spacing w:val="-7"/>
        </w:rPr>
        <w:t> </w:t>
      </w:r>
      <w:r>
        <w:rPr/>
        <w:t>press</w:t>
      </w:r>
      <w:r>
        <w:rPr>
          <w:spacing w:val="-7"/>
        </w:rPr>
        <w:t> </w:t>
      </w:r>
      <w:r>
        <w:rPr/>
        <w:t>and</w:t>
      </w:r>
      <w:r>
        <w:rPr>
          <w:spacing w:val="-7"/>
        </w:rPr>
        <w:t> </w:t>
      </w:r>
      <w:r>
        <w:rPr/>
        <w:t>hold</w:t>
      </w:r>
      <w:r>
        <w:rPr>
          <w:spacing w:val="-8"/>
        </w:rPr>
        <w:t> </w:t>
      </w:r>
      <w:r>
        <w:rPr/>
        <w:t>the</w:t>
      </w:r>
      <w:r>
        <w:rPr>
          <w:spacing w:val="-7"/>
        </w:rPr>
        <w:t> </w:t>
      </w:r>
      <w:r>
        <w:rPr/>
        <w:t>trigger,</w:t>
      </w:r>
      <w:r>
        <w:rPr>
          <w:spacing w:val="-7"/>
        </w:rPr>
        <w:t> </w:t>
      </w:r>
      <w:r>
        <w:rPr/>
        <w:t>aiming</w:t>
      </w:r>
      <w:r>
        <w:rPr>
          <w:spacing w:val="-7"/>
        </w:rPr>
        <w:t> </w:t>
      </w:r>
      <w:r>
        <w:rPr/>
        <w:t>the</w:t>
      </w:r>
      <w:r>
        <w:rPr>
          <w:spacing w:val="-8"/>
        </w:rPr>
        <w:t> </w:t>
      </w:r>
      <w:r>
        <w:rPr/>
        <w:t>scanner</w:t>
      </w:r>
      <w:r>
        <w:rPr>
          <w:spacing w:val="-7"/>
        </w:rPr>
        <w:t> </w:t>
      </w:r>
      <w:r>
        <w:rPr/>
        <w:t>at</w:t>
      </w:r>
      <w:r>
        <w:rPr>
          <w:spacing w:val="-7"/>
        </w:rPr>
        <w:t> </w:t>
      </w:r>
      <w:r>
        <w:rPr/>
        <w:t>a</w:t>
      </w:r>
      <w:r>
        <w:rPr>
          <w:spacing w:val="-7"/>
        </w:rPr>
        <w:t> </w:t>
      </w:r>
      <w:r>
        <w:rPr/>
        <w:t>series</w:t>
      </w:r>
      <w:r>
        <w:rPr>
          <w:spacing w:val="-7"/>
        </w:rPr>
        <w:t> </w:t>
      </w:r>
      <w:r>
        <w:rPr/>
        <w:t>of</w:t>
      </w:r>
      <w:r>
        <w:rPr>
          <w:spacing w:val="-8"/>
        </w:rPr>
        <w:t> </w:t>
      </w:r>
      <w:r>
        <w:rPr/>
        <w:t>symbols,</w:t>
      </w:r>
      <w:r>
        <w:rPr>
          <w:spacing w:val="-7"/>
        </w:rPr>
        <w:t> </w:t>
      </w:r>
      <w:r>
        <w:rPr/>
        <w:t>it</w:t>
      </w:r>
      <w:r>
        <w:rPr>
          <w:spacing w:val="-7"/>
        </w:rPr>
        <w:t> </w:t>
      </w:r>
      <w:r>
        <w:rPr/>
        <w:t>reads</w:t>
      </w:r>
      <w:r>
        <w:rPr>
          <w:spacing w:val="-7"/>
        </w:rPr>
        <w:t> </w:t>
      </w:r>
      <w:r>
        <w:rPr/>
        <w:t>unique</w:t>
      </w:r>
      <w:r>
        <w:rPr>
          <w:spacing w:val="-8"/>
        </w:rPr>
        <w:t> </w:t>
      </w:r>
      <w:r>
        <w:rPr/>
        <w:t>symbols</w:t>
      </w:r>
      <w:r>
        <w:rPr>
          <w:spacing w:val="-7"/>
        </w:rPr>
        <w:t> </w:t>
      </w:r>
      <w:r>
        <w:rPr/>
        <w:t>once,</w:t>
      </w:r>
      <w:r>
        <w:rPr>
          <w:spacing w:val="-7"/>
        </w:rPr>
        <w:t> </w:t>
      </w:r>
      <w:r>
        <w:rPr/>
        <w:t>beeping</w:t>
      </w:r>
      <w:r>
        <w:rPr>
          <w:spacing w:val="-7"/>
        </w:rPr>
        <w:t> </w:t>
      </w:r>
      <w:r>
        <w:rPr/>
        <w:t>(if</w:t>
      </w:r>
      <w:r>
        <w:rPr>
          <w:spacing w:val="-7"/>
        </w:rPr>
        <w:t> </w:t>
      </w:r>
      <w:r>
        <w:rPr/>
        <w:t>turned</w:t>
      </w:r>
      <w:r>
        <w:rPr>
          <w:spacing w:val="-8"/>
        </w:rPr>
        <w:t> </w:t>
      </w:r>
      <w:r>
        <w:rPr/>
        <w:t>on) for each read. If using a Granit scanner, the scanner also vibrates. The scanner attempts to find and decode new symbols as long</w:t>
      </w:r>
      <w:r>
        <w:rPr>
          <w:spacing w:val="-8"/>
        </w:rPr>
        <w:t> </w:t>
      </w:r>
      <w:r>
        <w:rPr/>
        <w:t>as</w:t>
      </w:r>
      <w:r>
        <w:rPr>
          <w:spacing w:val="-7"/>
        </w:rPr>
        <w:t> </w:t>
      </w:r>
      <w:r>
        <w:rPr/>
        <w:t>the</w:t>
      </w:r>
      <w:r>
        <w:rPr>
          <w:spacing w:val="-7"/>
        </w:rPr>
        <w:t> </w:t>
      </w:r>
      <w:r>
        <w:rPr/>
        <w:t>trigger</w:t>
      </w:r>
      <w:r>
        <w:rPr>
          <w:spacing w:val="-7"/>
        </w:rPr>
        <w:t> </w:t>
      </w:r>
      <w:r>
        <w:rPr/>
        <w:t>is</w:t>
      </w:r>
      <w:r>
        <w:rPr>
          <w:spacing w:val="-7"/>
        </w:rPr>
        <w:t> </w:t>
      </w:r>
      <w:r>
        <w:rPr/>
        <w:t>pulled.</w:t>
      </w:r>
      <w:r>
        <w:rPr>
          <w:spacing w:val="36"/>
        </w:rPr>
        <w:t> </w:t>
      </w:r>
      <w:r>
        <w:rPr/>
        <w:t>When</w:t>
      </w:r>
      <w:r>
        <w:rPr>
          <w:spacing w:val="-7"/>
        </w:rPr>
        <w:t> </w:t>
      </w:r>
      <w:r>
        <w:rPr/>
        <w:t>this</w:t>
      </w:r>
      <w:r>
        <w:rPr>
          <w:spacing w:val="-7"/>
        </w:rPr>
        <w:t> </w:t>
      </w:r>
      <w:r>
        <w:rPr/>
        <w:t>programming</w:t>
      </w:r>
      <w:r>
        <w:rPr>
          <w:spacing w:val="-7"/>
        </w:rPr>
        <w:t> </w:t>
      </w:r>
      <w:r>
        <w:rPr/>
        <w:t>selection</w:t>
      </w:r>
      <w:r>
        <w:rPr>
          <w:spacing w:val="-7"/>
        </w:rPr>
        <w:t> </w:t>
      </w:r>
      <w:r>
        <w:rPr/>
        <w:t>is</w:t>
      </w:r>
      <w:r>
        <w:rPr>
          <w:spacing w:val="-7"/>
        </w:rPr>
        <w:t> </w:t>
      </w:r>
      <w:r>
        <w:rPr/>
        <w:t>turned</w:t>
      </w:r>
      <w:r>
        <w:rPr>
          <w:spacing w:val="-7"/>
        </w:rPr>
        <w:t> </w:t>
      </w:r>
      <w:r>
        <w:rPr>
          <w:b/>
        </w:rPr>
        <w:t>Off</w:t>
      </w:r>
      <w:r>
        <w:rPr/>
        <w:t>,</w:t>
      </w:r>
      <w:r>
        <w:rPr>
          <w:spacing w:val="-7"/>
        </w:rPr>
        <w:t> </w:t>
      </w:r>
      <w:r>
        <w:rPr/>
        <w:t>the</w:t>
      </w:r>
      <w:r>
        <w:rPr>
          <w:spacing w:val="-7"/>
        </w:rPr>
        <w:t> </w:t>
      </w:r>
      <w:r>
        <w:rPr/>
        <w:t>scanner</w:t>
      </w:r>
      <w:r>
        <w:rPr>
          <w:spacing w:val="-7"/>
        </w:rPr>
        <w:t> </w:t>
      </w:r>
      <w:r>
        <w:rPr/>
        <w:t>will</w:t>
      </w:r>
      <w:r>
        <w:rPr>
          <w:spacing w:val="-7"/>
        </w:rPr>
        <w:t> </w:t>
      </w:r>
      <w:r>
        <w:rPr/>
        <w:t>only</w:t>
      </w:r>
      <w:r>
        <w:rPr>
          <w:spacing w:val="-7"/>
        </w:rPr>
        <w:t> </w:t>
      </w:r>
      <w:r>
        <w:rPr/>
        <w:t>read</w:t>
      </w:r>
      <w:r>
        <w:rPr>
          <w:spacing w:val="-7"/>
        </w:rPr>
        <w:t> </w:t>
      </w:r>
      <w:r>
        <w:rPr/>
        <w:t>the</w:t>
      </w:r>
      <w:r>
        <w:rPr>
          <w:spacing w:val="-7"/>
        </w:rPr>
        <w:t> </w:t>
      </w:r>
      <w:r>
        <w:rPr/>
        <w:t>symbol</w:t>
      </w:r>
      <w:r>
        <w:rPr>
          <w:spacing w:val="-7"/>
        </w:rPr>
        <w:t> </w:t>
      </w:r>
      <w:r>
        <w:rPr/>
        <w:t>closest</w:t>
      </w:r>
      <w:r>
        <w:rPr>
          <w:spacing w:val="-7"/>
        </w:rPr>
        <w:t> </w:t>
      </w:r>
      <w:r>
        <w:rPr/>
        <w:t>to</w:t>
      </w:r>
      <w:r>
        <w:rPr>
          <w:spacing w:val="-7"/>
        </w:rPr>
        <w:t> </w:t>
      </w:r>
      <w:r>
        <w:rPr/>
        <w:t>the</w:t>
      </w:r>
    </w:p>
    <w:p>
      <w:pPr>
        <w:spacing w:before="43"/>
        <w:ind w:left="644" w:right="0" w:firstLine="0"/>
        <w:jc w:val="both"/>
        <w:rPr>
          <w:i/>
          <w:sz w:val="18"/>
        </w:rPr>
      </w:pPr>
      <w:r>
        <w:rPr>
          <w:sz w:val="18"/>
        </w:rPr>
        <w:t>aiming beam. </w:t>
      </w:r>
      <w:r>
        <w:rPr>
          <w:i/>
          <w:sz w:val="18"/>
        </w:rPr>
        <w:t>Default = Off.</w:t>
      </w:r>
    </w:p>
    <w:p>
      <w:pPr>
        <w:pStyle w:val="BodyText"/>
        <w:rPr>
          <w:i/>
          <w:sz w:val="20"/>
        </w:rPr>
      </w:pPr>
    </w:p>
    <w:p>
      <w:pPr>
        <w:pStyle w:val="BodyText"/>
        <w:rPr>
          <w:i/>
          <w:sz w:val="20"/>
        </w:rPr>
      </w:pPr>
    </w:p>
    <w:p>
      <w:pPr>
        <w:pStyle w:val="BodyText"/>
        <w:rPr>
          <w:i/>
          <w:sz w:val="20"/>
        </w:rPr>
      </w:pPr>
    </w:p>
    <w:p>
      <w:pPr>
        <w:pStyle w:val="BodyText"/>
        <w:spacing w:before="9"/>
        <w:rPr>
          <w:i/>
          <w:sz w:val="19"/>
        </w:rPr>
      </w:pPr>
    </w:p>
    <w:p>
      <w:pPr>
        <w:spacing w:before="0"/>
        <w:ind w:left="1791" w:right="0" w:firstLine="0"/>
        <w:jc w:val="left"/>
        <w:rPr>
          <w:b/>
          <w:sz w:val="16"/>
        </w:rPr>
      </w:pPr>
      <w:r>
        <w:rPr/>
        <w:drawing>
          <wp:anchor distT="0" distB="0" distL="0" distR="0" allowOverlap="1" layoutInCell="1" locked="0" behindDoc="0" simplePos="0" relativeHeight="16029184">
            <wp:simplePos x="0" y="0"/>
            <wp:positionH relativeFrom="page">
              <wp:posOffset>713879</wp:posOffset>
            </wp:positionH>
            <wp:positionV relativeFrom="paragraph">
              <wp:posOffset>-441453</wp:posOffset>
            </wp:positionV>
            <wp:extent cx="1572120" cy="466559"/>
            <wp:effectExtent l="0" t="0" r="0" b="0"/>
            <wp:wrapNone/>
            <wp:docPr id="887" name="image528.png"/>
            <wp:cNvGraphicFramePr>
              <a:graphicFrameLocks noChangeAspect="1"/>
            </wp:cNvGraphicFramePr>
            <a:graphic>
              <a:graphicData uri="http://schemas.openxmlformats.org/drawingml/2006/picture">
                <pic:pic>
                  <pic:nvPicPr>
                    <pic:cNvPr id="888" name="image528.png"/>
                    <pic:cNvPicPr/>
                  </pic:nvPicPr>
                  <pic:blipFill>
                    <a:blip r:embed="rId733" cstate="print"/>
                    <a:stretch>
                      <a:fillRect/>
                    </a:stretch>
                  </pic:blipFill>
                  <pic:spPr>
                    <a:xfrm>
                      <a:off x="0" y="0"/>
                      <a:ext cx="1572120" cy="466559"/>
                    </a:xfrm>
                    <a:prstGeom prst="rect">
                      <a:avLst/>
                    </a:prstGeom>
                  </pic:spPr>
                </pic:pic>
              </a:graphicData>
            </a:graphic>
          </wp:anchor>
        </w:drawing>
      </w:r>
      <w:r>
        <w:rPr/>
        <w:drawing>
          <wp:anchor distT="0" distB="0" distL="0" distR="0" allowOverlap="1" layoutInCell="1" locked="0" behindDoc="0" simplePos="0" relativeHeight="16029696">
            <wp:simplePos x="0" y="0"/>
            <wp:positionH relativeFrom="page">
              <wp:posOffset>5526354</wp:posOffset>
            </wp:positionH>
            <wp:positionV relativeFrom="paragraph">
              <wp:posOffset>222744</wp:posOffset>
            </wp:positionV>
            <wp:extent cx="1572475" cy="466915"/>
            <wp:effectExtent l="0" t="0" r="0" b="0"/>
            <wp:wrapNone/>
            <wp:docPr id="889" name="image529.png"/>
            <wp:cNvGraphicFramePr>
              <a:graphicFrameLocks noChangeAspect="1"/>
            </wp:cNvGraphicFramePr>
            <a:graphic>
              <a:graphicData uri="http://schemas.openxmlformats.org/drawingml/2006/picture">
                <pic:pic>
                  <pic:nvPicPr>
                    <pic:cNvPr id="890" name="image529.png"/>
                    <pic:cNvPicPr/>
                  </pic:nvPicPr>
                  <pic:blipFill>
                    <a:blip r:embed="rId734" cstate="print"/>
                    <a:stretch>
                      <a:fillRect/>
                    </a:stretch>
                  </pic:blipFill>
                  <pic:spPr>
                    <a:xfrm>
                      <a:off x="0" y="0"/>
                      <a:ext cx="1572475" cy="466915"/>
                    </a:xfrm>
                    <a:prstGeom prst="rect">
                      <a:avLst/>
                    </a:prstGeom>
                  </pic:spPr>
                </pic:pic>
              </a:graphicData>
            </a:graphic>
          </wp:anchor>
        </w:drawing>
      </w:r>
      <w:r>
        <w:rPr>
          <w:b/>
          <w:sz w:val="16"/>
        </w:rPr>
        <w:t>On</w:t>
      </w:r>
    </w:p>
    <w:p>
      <w:pPr>
        <w:pStyle w:val="BodyText"/>
        <w:rPr>
          <w:b/>
          <w:sz w:val="20"/>
        </w:rPr>
      </w:pPr>
    </w:p>
    <w:p>
      <w:pPr>
        <w:pStyle w:val="BodyText"/>
        <w:rPr>
          <w:b/>
          <w:sz w:val="20"/>
        </w:rPr>
      </w:pPr>
    </w:p>
    <w:p>
      <w:pPr>
        <w:pStyle w:val="BodyText"/>
        <w:spacing w:before="5"/>
        <w:rPr>
          <w:b/>
          <w:sz w:val="27"/>
        </w:rPr>
      </w:pPr>
    </w:p>
    <w:p>
      <w:pPr>
        <w:spacing w:after="0"/>
        <w:rPr>
          <w:sz w:val="27"/>
        </w:rPr>
        <w:sectPr>
          <w:headerReference w:type="default" r:id="rId728"/>
          <w:footerReference w:type="default" r:id="rId729"/>
          <w:pgSz w:w="12240" w:h="15840"/>
          <w:pgMar w:header="1218" w:footer="0" w:top="1400" w:bottom="280" w:left="460" w:right="120"/>
        </w:sectPr>
      </w:pPr>
    </w:p>
    <w:p>
      <w:pPr>
        <w:pStyle w:val="BodyText"/>
        <w:rPr>
          <w:b/>
          <w:sz w:val="32"/>
        </w:rPr>
      </w:pPr>
    </w:p>
    <w:p>
      <w:pPr>
        <w:pStyle w:val="Heading2"/>
        <w:spacing w:before="258"/>
        <w:rPr>
          <w:i/>
        </w:rPr>
      </w:pPr>
      <w:bookmarkStart w:name="No Read" w:id="755"/>
      <w:bookmarkEnd w:id="755"/>
      <w:r>
        <w:rPr>
          <w:b w:val="0"/>
          <w:i w:val="0"/>
        </w:rPr>
      </w:r>
      <w:bookmarkStart w:name="_bookmark560" w:id="756"/>
      <w:bookmarkEnd w:id="756"/>
      <w:r>
        <w:rPr>
          <w:b w:val="0"/>
          <w:i w:val="0"/>
        </w:rPr>
      </w:r>
      <w:bookmarkStart w:name="_bookmark561" w:id="757"/>
      <w:bookmarkEnd w:id="757"/>
      <w:r>
        <w:rPr>
          <w:b w:val="0"/>
          <w:i w:val="0"/>
        </w:rPr>
      </w:r>
      <w:r>
        <w:rPr>
          <w:i/>
        </w:rPr>
        <w:t>No Read</w:t>
      </w:r>
    </w:p>
    <w:p>
      <w:pPr>
        <w:spacing w:before="104"/>
        <w:ind w:left="1694" w:right="1988" w:firstLine="0"/>
        <w:jc w:val="center"/>
        <w:rPr>
          <w:b/>
          <w:sz w:val="16"/>
        </w:rPr>
      </w:pPr>
      <w:r>
        <w:rPr/>
        <w:br w:type="column"/>
      </w:r>
      <w:r>
        <w:rPr>
          <w:b/>
          <w:sz w:val="16"/>
        </w:rPr>
        <w:t>* Off</w:t>
      </w:r>
    </w:p>
    <w:p>
      <w:pPr>
        <w:spacing w:after="0"/>
        <w:jc w:val="center"/>
        <w:rPr>
          <w:sz w:val="16"/>
        </w:rPr>
        <w:sectPr>
          <w:type w:val="continuous"/>
          <w:pgSz w:w="12240" w:h="15840"/>
          <w:pgMar w:top="1220" w:bottom="280" w:left="460" w:right="120"/>
          <w:cols w:num="2" w:equalWidth="0">
            <w:col w:w="1780" w:space="5819"/>
            <w:col w:w="4061"/>
          </w:cols>
        </w:sectPr>
      </w:pPr>
    </w:p>
    <w:p>
      <w:pPr>
        <w:pStyle w:val="BodyText"/>
        <w:spacing w:line="278" w:lineRule="auto" w:before="154"/>
        <w:ind w:left="644" w:right="1199"/>
        <w:jc w:val="both"/>
        <w:rPr>
          <w:i/>
        </w:rPr>
      </w:pPr>
      <w:r>
        <w:rPr/>
        <w:t>With No Read turned </w:t>
      </w:r>
      <w:r>
        <w:rPr>
          <w:b/>
        </w:rPr>
        <w:t>On</w:t>
      </w:r>
      <w:r>
        <w:rPr/>
        <w:t>, the scanner notifies you if a code cannot be read. If using an EZConfig-Scanning Tool Scan Data Window </w:t>
      </w:r>
      <w:hyperlink w:history="true" w:anchor="_bookmark964">
        <w:r>
          <w:rPr/>
          <w:t>(see page </w:t>
        </w:r>
        <w:r>
          <w:rPr>
            <w:color w:val="0000FF"/>
          </w:rPr>
          <w:t>10-3</w:t>
        </w:r>
      </w:hyperlink>
      <w:r>
        <w:rPr/>
        <w:t>), an “NR” appears when a code cannot be read. If No Read is turned </w:t>
      </w:r>
      <w:r>
        <w:rPr>
          <w:b/>
        </w:rPr>
        <w:t>Off</w:t>
      </w:r>
      <w:r>
        <w:rPr/>
        <w:t>, the “NR” will not appear. </w:t>
      </w:r>
      <w:r>
        <w:rPr>
          <w:i/>
        </w:rPr>
        <w:t>Default = Off.</w:t>
      </w:r>
    </w:p>
    <w:p>
      <w:pPr>
        <w:pStyle w:val="BodyText"/>
        <w:rPr>
          <w:i/>
          <w:sz w:val="20"/>
        </w:rPr>
      </w:pPr>
    </w:p>
    <w:p>
      <w:pPr>
        <w:pStyle w:val="BodyText"/>
        <w:rPr>
          <w:i/>
          <w:sz w:val="20"/>
        </w:rPr>
      </w:pPr>
    </w:p>
    <w:p>
      <w:pPr>
        <w:pStyle w:val="BodyText"/>
        <w:spacing w:before="10"/>
        <w:rPr>
          <w:i/>
          <w:sz w:val="27"/>
        </w:rPr>
      </w:pPr>
    </w:p>
    <w:p>
      <w:pPr>
        <w:spacing w:before="104"/>
        <w:ind w:left="1791" w:right="0" w:firstLine="0"/>
        <w:jc w:val="left"/>
        <w:rPr>
          <w:b/>
          <w:sz w:val="16"/>
        </w:rPr>
      </w:pPr>
      <w:r>
        <w:rPr/>
        <w:drawing>
          <wp:anchor distT="0" distB="0" distL="0" distR="0" allowOverlap="1" layoutInCell="1" locked="0" behindDoc="1" simplePos="0" relativeHeight="466760704">
            <wp:simplePos x="0" y="0"/>
            <wp:positionH relativeFrom="page">
              <wp:posOffset>713879</wp:posOffset>
            </wp:positionH>
            <wp:positionV relativeFrom="paragraph">
              <wp:posOffset>-375413</wp:posOffset>
            </wp:positionV>
            <wp:extent cx="1572120" cy="466915"/>
            <wp:effectExtent l="0" t="0" r="0" b="0"/>
            <wp:wrapNone/>
            <wp:docPr id="891" name="image530.png"/>
            <wp:cNvGraphicFramePr>
              <a:graphicFrameLocks noChangeAspect="1"/>
            </wp:cNvGraphicFramePr>
            <a:graphic>
              <a:graphicData uri="http://schemas.openxmlformats.org/drawingml/2006/picture">
                <pic:pic>
                  <pic:nvPicPr>
                    <pic:cNvPr id="892" name="image530.png"/>
                    <pic:cNvPicPr/>
                  </pic:nvPicPr>
                  <pic:blipFill>
                    <a:blip r:embed="rId735" cstate="print"/>
                    <a:stretch>
                      <a:fillRect/>
                    </a:stretch>
                  </pic:blipFill>
                  <pic:spPr>
                    <a:xfrm>
                      <a:off x="0" y="0"/>
                      <a:ext cx="1572120" cy="466915"/>
                    </a:xfrm>
                    <a:prstGeom prst="rect">
                      <a:avLst/>
                    </a:prstGeom>
                  </pic:spPr>
                </pic:pic>
              </a:graphicData>
            </a:graphic>
          </wp:anchor>
        </w:drawing>
      </w:r>
      <w:r>
        <w:rPr>
          <w:b/>
          <w:sz w:val="16"/>
        </w:rPr>
        <w:t>On</w:t>
      </w:r>
    </w:p>
    <w:p>
      <w:pPr>
        <w:pStyle w:val="BodyText"/>
        <w:spacing w:before="4"/>
        <w:rPr>
          <w:b/>
          <w:sz w:val="12"/>
        </w:rPr>
      </w:pPr>
      <w:r>
        <w:rPr/>
        <w:drawing>
          <wp:anchor distT="0" distB="0" distL="0" distR="0" allowOverlap="1" layoutInCell="1" locked="0" behindDoc="0" simplePos="0" relativeHeight="583">
            <wp:simplePos x="0" y="0"/>
            <wp:positionH relativeFrom="page">
              <wp:posOffset>5621655</wp:posOffset>
            </wp:positionH>
            <wp:positionV relativeFrom="paragraph">
              <wp:posOffset>115371</wp:posOffset>
            </wp:positionV>
            <wp:extent cx="1381308" cy="409575"/>
            <wp:effectExtent l="0" t="0" r="0" b="0"/>
            <wp:wrapTopAndBottom/>
            <wp:docPr id="893" name="image531.png"/>
            <wp:cNvGraphicFramePr>
              <a:graphicFrameLocks noChangeAspect="1"/>
            </wp:cNvGraphicFramePr>
            <a:graphic>
              <a:graphicData uri="http://schemas.openxmlformats.org/drawingml/2006/picture">
                <pic:pic>
                  <pic:nvPicPr>
                    <pic:cNvPr id="894" name="image531.png"/>
                    <pic:cNvPicPr/>
                  </pic:nvPicPr>
                  <pic:blipFill>
                    <a:blip r:embed="rId736" cstate="print"/>
                    <a:stretch>
                      <a:fillRect/>
                    </a:stretch>
                  </pic:blipFill>
                  <pic:spPr>
                    <a:xfrm>
                      <a:off x="0" y="0"/>
                      <a:ext cx="1381308" cy="409575"/>
                    </a:xfrm>
                    <a:prstGeom prst="rect">
                      <a:avLst/>
                    </a:prstGeom>
                  </pic:spPr>
                </pic:pic>
              </a:graphicData>
            </a:graphic>
          </wp:anchor>
        </w:drawing>
      </w:r>
    </w:p>
    <w:p>
      <w:pPr>
        <w:spacing w:before="27"/>
        <w:ind w:left="679" w:right="2007" w:firstLine="0"/>
        <w:jc w:val="right"/>
        <w:rPr>
          <w:b/>
          <w:sz w:val="16"/>
        </w:rPr>
      </w:pPr>
      <w:r>
        <w:rPr>
          <w:b/>
          <w:sz w:val="16"/>
        </w:rPr>
        <w:t>* Off</w:t>
      </w:r>
    </w:p>
    <w:p>
      <w:pPr>
        <w:pStyle w:val="BodyText"/>
        <w:spacing w:before="10"/>
        <w:rPr>
          <w:b/>
          <w:sz w:val="16"/>
        </w:rPr>
      </w:pPr>
    </w:p>
    <w:p>
      <w:pPr>
        <w:pStyle w:val="BodyText"/>
        <w:spacing w:line="254" w:lineRule="auto" w:before="98"/>
        <w:ind w:left="644" w:right="960"/>
      </w:pPr>
      <w:r>
        <w:rPr/>
        <w:t>If you want a different notation than </w:t>
      </w:r>
      <w:r>
        <w:rPr>
          <w:spacing w:val="-4"/>
        </w:rPr>
        <w:t>“NR,” </w:t>
      </w:r>
      <w:r>
        <w:rPr/>
        <w:t>for example, </w:t>
      </w:r>
      <w:r>
        <w:rPr>
          <w:spacing w:val="-4"/>
        </w:rPr>
        <w:t>“Error,” </w:t>
      </w:r>
      <w:r>
        <w:rPr/>
        <w:t>or “Bad </w:t>
      </w:r>
      <w:r>
        <w:rPr>
          <w:spacing w:val="-4"/>
        </w:rPr>
        <w:t>Code,” </w:t>
      </w:r>
      <w:r>
        <w:rPr/>
        <w:t>you can edit the output message </w:t>
      </w:r>
      <w:hyperlink w:history="true" w:anchor="_bookmark599">
        <w:r>
          <w:rPr/>
          <w:t>(see </w:t>
        </w:r>
        <w:r>
          <w:rPr>
            <w:color w:val="0000FF"/>
          </w:rPr>
          <w:t>Data</w:t>
        </w:r>
      </w:hyperlink>
      <w:r>
        <w:rPr>
          <w:color w:val="0000FF"/>
        </w:rPr>
        <w:t> </w:t>
      </w:r>
      <w:hyperlink w:history="true" w:anchor="_bookmark599">
        <w:r>
          <w:rPr>
            <w:color w:val="0000FF"/>
          </w:rPr>
          <w:t>Formatting </w:t>
        </w:r>
        <w:r>
          <w:rPr/>
          <w:t>beginning on page 6-1).</w:t>
        </w:r>
      </w:hyperlink>
      <w:r>
        <w:rPr/>
        <w:t> The </w:t>
      </w:r>
      <w:r>
        <w:rPr>
          <w:spacing w:val="-3"/>
        </w:rPr>
        <w:t>hex </w:t>
      </w:r>
      <w:r>
        <w:rPr/>
        <w:t>code </w:t>
      </w:r>
      <w:r>
        <w:rPr>
          <w:spacing w:val="-3"/>
        </w:rPr>
        <w:t>for </w:t>
      </w:r>
      <w:r>
        <w:rPr/>
        <w:t>the No Read symbol is 9C.</w:t>
      </w:r>
    </w:p>
    <w:p>
      <w:pPr>
        <w:pStyle w:val="BodyText"/>
        <w:rPr>
          <w:sz w:val="20"/>
        </w:rPr>
      </w:pPr>
    </w:p>
    <w:p>
      <w:pPr>
        <w:pStyle w:val="BodyText"/>
        <w:rPr>
          <w:sz w:val="20"/>
        </w:rPr>
      </w:pPr>
    </w:p>
    <w:p>
      <w:pPr>
        <w:pStyle w:val="BodyText"/>
        <w:rPr>
          <w:sz w:val="20"/>
        </w:rPr>
      </w:pPr>
    </w:p>
    <w:p>
      <w:pPr>
        <w:pStyle w:val="BodyText"/>
        <w:spacing w:before="2"/>
        <w:rPr>
          <w:sz w:val="14"/>
        </w:rPr>
      </w:pPr>
      <w:r>
        <w:rPr/>
        <w:pict>
          <v:shape style="position:absolute;margin-left:54.935001pt;margin-top:10.147353pt;width:506.65pt;height:.550pt;mso-position-horizontal-relative:page;mso-position-vertical-relative:paragraph;z-index:-15429632;mso-wrap-distance-left:0;mso-wrap-distance-right:0" coordorigin="1099,203" coordsize="10133,11" path="m1104,203l1099,203,1099,213,1104,213,1104,203xm11231,203l1104,203,1104,213,11231,213,11231,203xe" filled="true" fillcolor="#000000" stroked="false">
            <v:path arrowok="t"/>
            <v:fill type="solid"/>
            <w10:wrap type="topAndBottom"/>
          </v:shape>
        </w:pict>
      </w:r>
    </w:p>
    <w:p>
      <w:pPr>
        <w:pStyle w:val="Heading8"/>
        <w:ind w:left="627"/>
        <w:jc w:val="left"/>
        <w:rPr>
          <w:i/>
        </w:rPr>
      </w:pPr>
      <w:r>
        <w:rPr>
          <w:i/>
        </w:rPr>
        <w:t>4 - 22</w:t>
      </w:r>
    </w:p>
    <w:p>
      <w:pPr>
        <w:spacing w:after="0"/>
        <w:jc w:val="left"/>
        <w:sectPr>
          <w:type w:val="continuous"/>
          <w:pgSz w:w="12240" w:h="15840"/>
          <w:pgMar w:top="1220" w:bottom="280" w:left="460" w:right="120"/>
        </w:sectPr>
      </w:pPr>
    </w:p>
    <w:p>
      <w:pPr>
        <w:pStyle w:val="BodyText"/>
        <w:rPr>
          <w:i/>
          <w:sz w:val="20"/>
        </w:rPr>
      </w:pPr>
    </w:p>
    <w:p>
      <w:pPr>
        <w:pStyle w:val="Heading2"/>
        <w:spacing w:before="256"/>
        <w:rPr>
          <w:i/>
        </w:rPr>
      </w:pPr>
      <w:bookmarkStart w:name="Video Reverse" w:id="758"/>
      <w:bookmarkEnd w:id="758"/>
      <w:r>
        <w:rPr>
          <w:b w:val="0"/>
          <w:i w:val="0"/>
        </w:rPr>
      </w:r>
      <w:bookmarkStart w:name="_bookmark562" w:id="759"/>
      <w:bookmarkEnd w:id="759"/>
      <w:r>
        <w:rPr>
          <w:b w:val="0"/>
          <w:i w:val="0"/>
        </w:rPr>
      </w:r>
      <w:r>
        <w:rPr>
          <w:i/>
        </w:rPr>
        <w:t>Video Reverse</w:t>
      </w:r>
    </w:p>
    <w:p>
      <w:pPr>
        <w:spacing w:line="254" w:lineRule="auto" w:before="155"/>
        <w:ind w:left="644" w:right="960" w:firstLine="0"/>
        <w:jc w:val="left"/>
        <w:rPr>
          <w:sz w:val="18"/>
        </w:rPr>
      </w:pPr>
      <w:r>
        <w:rPr>
          <w:sz w:val="18"/>
        </w:rPr>
        <w:t>Video Reverse is used to allow the scanner to read bar codes that are inverted. The </w:t>
      </w:r>
      <w:r>
        <w:rPr>
          <w:b/>
          <w:sz w:val="18"/>
        </w:rPr>
        <w:t>Video Reverse Off </w:t>
      </w:r>
      <w:r>
        <w:rPr>
          <w:sz w:val="18"/>
        </w:rPr>
        <w:t>bar code below is an example of this type of bar code. Scan </w:t>
      </w:r>
      <w:r>
        <w:rPr>
          <w:b/>
          <w:sz w:val="18"/>
        </w:rPr>
        <w:t>Video Reverse Only </w:t>
      </w:r>
      <w:r>
        <w:rPr>
          <w:sz w:val="18"/>
        </w:rPr>
        <w:t>to read </w:t>
      </w:r>
      <w:r>
        <w:rPr>
          <w:i/>
          <w:sz w:val="18"/>
        </w:rPr>
        <w:t>only </w:t>
      </w:r>
      <w:r>
        <w:rPr>
          <w:sz w:val="18"/>
        </w:rPr>
        <w:t>inverted bar codes. Scan </w:t>
      </w:r>
      <w:r>
        <w:rPr>
          <w:b/>
          <w:sz w:val="18"/>
        </w:rPr>
        <w:t>Video Reverse and Stan- dard Bar Codes </w:t>
      </w:r>
      <w:r>
        <w:rPr>
          <w:sz w:val="18"/>
        </w:rPr>
        <w:t>to read both types of codes.</w:t>
      </w:r>
    </w:p>
    <w:p>
      <w:pPr>
        <w:spacing w:line="208" w:lineRule="auto" w:before="113"/>
        <w:ind w:left="1198" w:right="960" w:hanging="555"/>
        <w:jc w:val="left"/>
        <w:rPr>
          <w:i/>
          <w:sz w:val="18"/>
        </w:rPr>
      </w:pPr>
      <w:r>
        <w:rPr>
          <w:i/>
          <w:sz w:val="18"/>
        </w:rPr>
        <w:t>Note: After scanning </w:t>
      </w:r>
      <w:r>
        <w:rPr>
          <w:b/>
          <w:i/>
          <w:sz w:val="18"/>
        </w:rPr>
        <w:t>Video Reverse Only</w:t>
      </w:r>
      <w:r>
        <w:rPr>
          <w:i/>
          <w:sz w:val="18"/>
        </w:rPr>
        <w:t>, menu bar codes cannot be read. You must scan </w:t>
      </w:r>
      <w:r>
        <w:rPr>
          <w:b/>
          <w:i/>
          <w:sz w:val="18"/>
        </w:rPr>
        <w:t>Video Reverse Off </w:t>
      </w:r>
      <w:r>
        <w:rPr>
          <w:i/>
          <w:sz w:val="18"/>
        </w:rPr>
        <w:t>or </w:t>
      </w:r>
      <w:r>
        <w:rPr>
          <w:b/>
          <w:i/>
          <w:sz w:val="18"/>
        </w:rPr>
        <w:t>Video </w:t>
      </w:r>
      <w:r>
        <w:rPr>
          <w:b/>
          <w:i/>
          <w:sz w:val="18"/>
        </w:rPr>
        <w:t>Reverse and Standard Bar Codes </w:t>
      </w:r>
      <w:r>
        <w:rPr>
          <w:i/>
          <w:sz w:val="18"/>
        </w:rPr>
        <w:t>in order to read menu bar codes.</w:t>
      </w:r>
    </w:p>
    <w:p>
      <w:pPr>
        <w:pStyle w:val="BodyText"/>
        <w:spacing w:before="3"/>
        <w:rPr>
          <w:i/>
          <w:sz w:val="17"/>
        </w:rPr>
      </w:pPr>
    </w:p>
    <w:p>
      <w:pPr>
        <w:spacing w:before="0"/>
        <w:ind w:left="644" w:right="0" w:firstLine="0"/>
        <w:jc w:val="left"/>
        <w:rPr>
          <w:i/>
          <w:sz w:val="18"/>
        </w:rPr>
      </w:pPr>
      <w:r>
        <w:rPr>
          <w:i/>
          <w:sz w:val="18"/>
        </w:rPr>
        <w:t>Note: Images downloaded from the unit are not reversed. This is a setting for decoding only.</w:t>
      </w:r>
    </w:p>
    <w:p>
      <w:pPr>
        <w:pStyle w:val="BodyText"/>
        <w:spacing w:before="8"/>
        <w:rPr>
          <w:i/>
          <w:sz w:val="17"/>
        </w:rPr>
      </w:pPr>
      <w:r>
        <w:rPr/>
        <w:drawing>
          <wp:anchor distT="0" distB="0" distL="0" distR="0" allowOverlap="1" layoutInCell="1" locked="0" behindDoc="0" simplePos="0" relativeHeight="590">
            <wp:simplePos x="0" y="0"/>
            <wp:positionH relativeFrom="page">
              <wp:posOffset>713879</wp:posOffset>
            </wp:positionH>
            <wp:positionV relativeFrom="paragraph">
              <wp:posOffset>154080</wp:posOffset>
            </wp:positionV>
            <wp:extent cx="1571521" cy="466725"/>
            <wp:effectExtent l="0" t="0" r="0" b="0"/>
            <wp:wrapTopAndBottom/>
            <wp:docPr id="895" name="image532.png"/>
            <wp:cNvGraphicFramePr>
              <a:graphicFrameLocks noChangeAspect="1"/>
            </wp:cNvGraphicFramePr>
            <a:graphic>
              <a:graphicData uri="http://schemas.openxmlformats.org/drawingml/2006/picture">
                <pic:pic>
                  <pic:nvPicPr>
                    <pic:cNvPr id="896" name="image532.png"/>
                    <pic:cNvPicPr/>
                  </pic:nvPicPr>
                  <pic:blipFill>
                    <a:blip r:embed="rId739" cstate="print"/>
                    <a:stretch>
                      <a:fillRect/>
                    </a:stretch>
                  </pic:blipFill>
                  <pic:spPr>
                    <a:xfrm>
                      <a:off x="0" y="0"/>
                      <a:ext cx="1571521" cy="466725"/>
                    </a:xfrm>
                    <a:prstGeom prst="rect">
                      <a:avLst/>
                    </a:prstGeom>
                  </pic:spPr>
                </pic:pic>
              </a:graphicData>
            </a:graphic>
          </wp:anchor>
        </w:drawing>
      </w:r>
    </w:p>
    <w:p>
      <w:pPr>
        <w:spacing w:before="0"/>
        <w:ind w:left="1144" w:right="0" w:firstLine="0"/>
        <w:jc w:val="left"/>
        <w:rPr>
          <w:b/>
          <w:sz w:val="16"/>
        </w:rPr>
      </w:pPr>
      <w:bookmarkStart w:name="_bookmark563" w:id="760"/>
      <w:bookmarkEnd w:id="760"/>
      <w:r>
        <w:rPr/>
      </w:r>
      <w:r>
        <w:rPr>
          <w:b/>
          <w:sz w:val="16"/>
        </w:rPr>
        <w:t>Video Reverse Only</w:t>
      </w:r>
    </w:p>
    <w:p>
      <w:pPr>
        <w:pStyle w:val="BodyText"/>
        <w:rPr>
          <w:b/>
          <w:sz w:val="11"/>
        </w:rPr>
      </w:pPr>
      <w:r>
        <w:rPr/>
        <w:drawing>
          <wp:anchor distT="0" distB="0" distL="0" distR="0" allowOverlap="1" layoutInCell="1" locked="0" behindDoc="0" simplePos="0" relativeHeight="591">
            <wp:simplePos x="0" y="0"/>
            <wp:positionH relativeFrom="page">
              <wp:posOffset>5621655</wp:posOffset>
            </wp:positionH>
            <wp:positionV relativeFrom="paragraph">
              <wp:posOffset>105202</wp:posOffset>
            </wp:positionV>
            <wp:extent cx="1381346" cy="409575"/>
            <wp:effectExtent l="0" t="0" r="0" b="0"/>
            <wp:wrapTopAndBottom/>
            <wp:docPr id="897" name="image533.png"/>
            <wp:cNvGraphicFramePr>
              <a:graphicFrameLocks noChangeAspect="1"/>
            </wp:cNvGraphicFramePr>
            <a:graphic>
              <a:graphicData uri="http://schemas.openxmlformats.org/drawingml/2006/picture">
                <pic:pic>
                  <pic:nvPicPr>
                    <pic:cNvPr id="898" name="image533.png"/>
                    <pic:cNvPicPr/>
                  </pic:nvPicPr>
                  <pic:blipFill>
                    <a:blip r:embed="rId740" cstate="print"/>
                    <a:stretch>
                      <a:fillRect/>
                    </a:stretch>
                  </pic:blipFill>
                  <pic:spPr>
                    <a:xfrm>
                      <a:off x="0" y="0"/>
                      <a:ext cx="1381346" cy="409575"/>
                    </a:xfrm>
                    <a:prstGeom prst="rect">
                      <a:avLst/>
                    </a:prstGeom>
                  </pic:spPr>
                </pic:pic>
              </a:graphicData>
            </a:graphic>
          </wp:anchor>
        </w:drawing>
      </w:r>
    </w:p>
    <w:p>
      <w:pPr>
        <w:spacing w:line="208" w:lineRule="auto" w:before="66" w:after="124"/>
        <w:ind w:left="9246" w:right="895" w:hanging="982"/>
        <w:jc w:val="left"/>
        <w:rPr>
          <w:b/>
          <w:sz w:val="16"/>
        </w:rPr>
      </w:pPr>
      <w:bookmarkStart w:name="_bookmark564" w:id="761"/>
      <w:bookmarkEnd w:id="761"/>
      <w:r>
        <w:rPr/>
      </w:r>
      <w:r>
        <w:rPr>
          <w:b/>
          <w:sz w:val="16"/>
        </w:rPr>
        <w:t>Video Reverse and Standard Bar Codes</w:t>
      </w:r>
    </w:p>
    <w:p>
      <w:pPr>
        <w:pStyle w:val="BodyText"/>
        <w:ind w:left="706"/>
        <w:rPr>
          <w:sz w:val="20"/>
        </w:rPr>
      </w:pPr>
      <w:r>
        <w:rPr>
          <w:sz w:val="20"/>
        </w:rPr>
        <w:drawing>
          <wp:inline distT="0" distB="0" distL="0" distR="0">
            <wp:extent cx="1270593" cy="324040"/>
            <wp:effectExtent l="0" t="0" r="0" b="0"/>
            <wp:docPr id="899" name="image534.png"/>
            <wp:cNvGraphicFramePr>
              <a:graphicFrameLocks noChangeAspect="1"/>
            </wp:cNvGraphicFramePr>
            <a:graphic>
              <a:graphicData uri="http://schemas.openxmlformats.org/drawingml/2006/picture">
                <pic:pic>
                  <pic:nvPicPr>
                    <pic:cNvPr id="900" name="image534.png"/>
                    <pic:cNvPicPr/>
                  </pic:nvPicPr>
                  <pic:blipFill>
                    <a:blip r:embed="rId741" cstate="print"/>
                    <a:stretch>
                      <a:fillRect/>
                    </a:stretch>
                  </pic:blipFill>
                  <pic:spPr>
                    <a:xfrm>
                      <a:off x="0" y="0"/>
                      <a:ext cx="1270593" cy="324040"/>
                    </a:xfrm>
                    <a:prstGeom prst="rect">
                      <a:avLst/>
                    </a:prstGeom>
                  </pic:spPr>
                </pic:pic>
              </a:graphicData>
            </a:graphic>
          </wp:inline>
        </w:drawing>
      </w:r>
      <w:r>
        <w:rPr>
          <w:sz w:val="20"/>
        </w:rPr>
      </w:r>
    </w:p>
    <w:p>
      <w:pPr>
        <w:spacing w:before="14"/>
        <w:ind w:left="490" w:right="8839" w:firstLine="0"/>
        <w:jc w:val="center"/>
        <w:rPr>
          <w:sz w:val="16"/>
        </w:rPr>
      </w:pPr>
      <w:bookmarkStart w:name="_bookmark565" w:id="762"/>
      <w:bookmarkEnd w:id="762"/>
      <w:r>
        <w:rPr/>
      </w:r>
      <w:r>
        <w:rPr>
          <w:sz w:val="16"/>
        </w:rPr>
        <w:t>VIDREV0.</w:t>
      </w:r>
    </w:p>
    <w:p>
      <w:pPr>
        <w:spacing w:before="100"/>
        <w:ind w:left="553" w:right="8839" w:firstLine="0"/>
        <w:jc w:val="center"/>
        <w:rPr>
          <w:b/>
          <w:sz w:val="16"/>
        </w:rPr>
      </w:pPr>
      <w:r>
        <w:rPr>
          <w:b/>
          <w:sz w:val="16"/>
        </w:rPr>
        <w:t>* Video Reverse Off</w:t>
      </w:r>
    </w:p>
    <w:p>
      <w:pPr>
        <w:pStyle w:val="BodyText"/>
        <w:spacing w:before="1"/>
        <w:rPr>
          <w:b/>
          <w:sz w:val="23"/>
        </w:rPr>
      </w:pPr>
    </w:p>
    <w:p>
      <w:pPr>
        <w:pStyle w:val="Heading2"/>
        <w:rPr>
          <w:i/>
        </w:rPr>
      </w:pPr>
      <w:bookmarkStart w:name="Working Orientation" w:id="763"/>
      <w:bookmarkEnd w:id="763"/>
      <w:r>
        <w:rPr>
          <w:b w:val="0"/>
          <w:i w:val="0"/>
        </w:rPr>
      </w:r>
      <w:bookmarkStart w:name="_bookmark566" w:id="764"/>
      <w:bookmarkEnd w:id="764"/>
      <w:r>
        <w:rPr>
          <w:b w:val="0"/>
          <w:i w:val="0"/>
        </w:rPr>
      </w:r>
      <w:r>
        <w:rPr>
          <w:i/>
        </w:rPr>
        <w:t>Working Orientation</w:t>
      </w:r>
    </w:p>
    <w:p>
      <w:pPr>
        <w:pStyle w:val="BodyText"/>
        <w:spacing w:line="208" w:lineRule="auto" w:before="176"/>
        <w:ind w:left="644" w:right="900"/>
        <w:rPr>
          <w:i/>
        </w:rPr>
      </w:pPr>
      <w:r>
        <w:rPr/>
        <w:t>Some bar codes are direction-sensitive. For example, KIX codes and OCR can misread when scanned sideways or upside down. Use the working orientation settings if your direction-sensitive codes will not usually be presented upright to the scanner. </w:t>
      </w:r>
      <w:r>
        <w:rPr>
          <w:i/>
        </w:rPr>
        <w:t>Default = Upright.</w:t>
      </w:r>
    </w:p>
    <w:p>
      <w:pPr>
        <w:spacing w:after="0" w:line="208" w:lineRule="auto"/>
        <w:sectPr>
          <w:headerReference w:type="default" r:id="rId737"/>
          <w:footerReference w:type="default" r:id="rId738"/>
          <w:pgSz w:w="12240" w:h="15840"/>
          <w:pgMar w:header="1218" w:footer="0" w:top="1400" w:bottom="280" w:left="460" w:right="12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2"/>
        <w:rPr>
          <w:i/>
          <w:sz w:val="15"/>
        </w:rPr>
      </w:pPr>
    </w:p>
    <w:p>
      <w:pPr>
        <w:pStyle w:val="BodyText"/>
        <w:ind w:left="814" w:right="-44"/>
        <w:rPr>
          <w:sz w:val="20"/>
        </w:rPr>
      </w:pPr>
      <w:r>
        <w:rPr>
          <w:sz w:val="20"/>
        </w:rPr>
        <w:drawing>
          <wp:inline distT="0" distB="0" distL="0" distR="0">
            <wp:extent cx="1380996" cy="409575"/>
            <wp:effectExtent l="0" t="0" r="0" b="0"/>
            <wp:docPr id="901" name="image535.png"/>
            <wp:cNvGraphicFramePr>
              <a:graphicFrameLocks noChangeAspect="1"/>
            </wp:cNvGraphicFramePr>
            <a:graphic>
              <a:graphicData uri="http://schemas.openxmlformats.org/drawingml/2006/picture">
                <pic:pic>
                  <pic:nvPicPr>
                    <pic:cNvPr id="902" name="image535.png"/>
                    <pic:cNvPicPr/>
                  </pic:nvPicPr>
                  <pic:blipFill>
                    <a:blip r:embed="rId742" cstate="print"/>
                    <a:stretch>
                      <a:fillRect/>
                    </a:stretch>
                  </pic:blipFill>
                  <pic:spPr>
                    <a:xfrm>
                      <a:off x="0" y="0"/>
                      <a:ext cx="1380996" cy="409575"/>
                    </a:xfrm>
                    <a:prstGeom prst="rect">
                      <a:avLst/>
                    </a:prstGeom>
                  </pic:spPr>
                </pic:pic>
              </a:graphicData>
            </a:graphic>
          </wp:inline>
        </w:drawing>
      </w:r>
      <w:r>
        <w:rPr>
          <w:sz w:val="20"/>
        </w:rPr>
      </w:r>
    </w:p>
    <w:p>
      <w:pPr>
        <w:spacing w:before="68"/>
        <w:ind w:left="1564" w:right="0" w:firstLine="0"/>
        <w:jc w:val="left"/>
        <w:rPr>
          <w:b/>
          <w:sz w:val="16"/>
        </w:rPr>
      </w:pPr>
      <w:bookmarkStart w:name="_bookmark567" w:id="765"/>
      <w:bookmarkEnd w:id="765"/>
      <w:r>
        <w:rPr/>
      </w:r>
      <w:r>
        <w:rPr>
          <w:b/>
          <w:sz w:val="16"/>
        </w:rPr>
        <w:t>* Upright</w:t>
      </w:r>
    </w:p>
    <w:p>
      <w:pPr>
        <w:pStyle w:val="BodyText"/>
        <w:spacing w:before="10"/>
        <w:rPr>
          <w:b/>
          <w:sz w:val="15"/>
        </w:rPr>
      </w:pPr>
      <w:r>
        <w:rPr/>
        <w:br w:type="column"/>
      </w:r>
      <w:r>
        <w:rPr>
          <w:b/>
          <w:sz w:val="15"/>
        </w:rPr>
      </w:r>
    </w:p>
    <w:p>
      <w:pPr>
        <w:pStyle w:val="BodyText"/>
        <w:spacing w:before="1"/>
        <w:ind w:left="219" w:right="343"/>
        <w:jc w:val="center"/>
      </w:pPr>
      <w:r>
        <w:rPr/>
        <w:t>Upright:</w:t>
      </w:r>
    </w:p>
    <w:p>
      <w:pPr>
        <w:pStyle w:val="BodyText"/>
        <w:rPr>
          <w:sz w:val="20"/>
        </w:rPr>
      </w:pPr>
    </w:p>
    <w:p>
      <w:pPr>
        <w:pStyle w:val="BodyText"/>
        <w:spacing w:before="3"/>
        <w:rPr>
          <w:sz w:val="28"/>
        </w:rPr>
      </w:pPr>
    </w:p>
    <w:p>
      <w:pPr>
        <w:pStyle w:val="BodyText"/>
        <w:spacing w:line="145" w:lineRule="exact"/>
        <w:ind w:left="-28"/>
        <w:rPr>
          <w:sz w:val="14"/>
        </w:rPr>
      </w:pPr>
      <w:r>
        <w:rPr>
          <w:position w:val="-2"/>
          <w:sz w:val="14"/>
        </w:rPr>
        <w:drawing>
          <wp:inline distT="0" distB="0" distL="0" distR="0">
            <wp:extent cx="689901" cy="92297"/>
            <wp:effectExtent l="0" t="0" r="0" b="0"/>
            <wp:docPr id="903" name="image536.png"/>
            <wp:cNvGraphicFramePr>
              <a:graphicFrameLocks noChangeAspect="1"/>
            </wp:cNvGraphicFramePr>
            <a:graphic>
              <a:graphicData uri="http://schemas.openxmlformats.org/drawingml/2006/picture">
                <pic:pic>
                  <pic:nvPicPr>
                    <pic:cNvPr id="904" name="image536.png"/>
                    <pic:cNvPicPr/>
                  </pic:nvPicPr>
                  <pic:blipFill>
                    <a:blip r:embed="rId743" cstate="print"/>
                    <a:stretch>
                      <a:fillRect/>
                    </a:stretch>
                  </pic:blipFill>
                  <pic:spPr>
                    <a:xfrm>
                      <a:off x="0" y="0"/>
                      <a:ext cx="689901" cy="92297"/>
                    </a:xfrm>
                    <a:prstGeom prst="rect">
                      <a:avLst/>
                    </a:prstGeom>
                  </pic:spPr>
                </pic:pic>
              </a:graphicData>
            </a:graphic>
          </wp:inline>
        </w:drawing>
      </w:r>
      <w:r>
        <w:rPr>
          <w:position w:val="-2"/>
          <w:sz w:val="14"/>
        </w:rPr>
      </w:r>
    </w:p>
    <w:p>
      <w:pPr>
        <w:pStyle w:val="BodyText"/>
        <w:rPr>
          <w:sz w:val="20"/>
        </w:rPr>
      </w:pPr>
    </w:p>
    <w:p>
      <w:pPr>
        <w:pStyle w:val="BodyText"/>
        <w:spacing w:before="4"/>
        <w:rPr>
          <w:sz w:val="26"/>
        </w:rPr>
      </w:pPr>
    </w:p>
    <w:p>
      <w:pPr>
        <w:pStyle w:val="BodyText"/>
        <w:ind w:left="-7" w:right="118"/>
        <w:jc w:val="center"/>
      </w:pPr>
      <w:r>
        <w:rPr/>
        <w:pict>
          <v:shape style="position:absolute;margin-left:159.477005pt;margin-top:-56.840122pt;width:88.3pt;height:35.050pt;mso-position-horizontal-relative:page;mso-position-vertical-relative:paragraph;z-index:-36553728" coordorigin="3190,-1137" coordsize="1766,701" path="m4956,-1137l4945,-1137,4945,-1127,4945,-446,3200,-446,3200,-1127,4945,-1127,4945,-1137,3200,-1137,3195,-1137,3190,-1137,3190,-446,3190,-441,3190,-436,4945,-436,4950,-436,4956,-436,4956,-1127,4956,-1132,4956,-1137xe" filled="true" fillcolor="#000000" stroked="false">
            <v:path arrowok="t"/>
            <v:fill type="solid"/>
            <w10:wrap type="none"/>
          </v:shape>
        </w:pict>
      </w:r>
      <w:r>
        <w:rPr/>
        <w:pict>
          <v:shape style="position:absolute;margin-left:159.477005pt;margin-top:15.55688pt;width:88.3pt;height:35.050pt;mso-position-horizontal-relative:page;mso-position-vertical-relative:paragraph;z-index:-36552192" coordorigin="3190,311" coordsize="1766,701" path="m4956,311l4945,311,4945,321,4945,1001,3200,1001,3200,321,4945,321,4945,311,3200,311,3195,311,3190,311,3190,1001,3190,1006,3190,1011,4945,1011,4950,1011,4956,1011,4956,321,4956,316,4956,311xe" filled="true" fillcolor="#000000" stroked="false">
            <v:path arrowok="t"/>
            <v:fill type="solid"/>
            <w10:wrap type="none"/>
          </v:shape>
        </w:pict>
      </w:r>
      <w:r>
        <w:rPr/>
        <w:t>Upside </w:t>
      </w:r>
      <w:r>
        <w:rPr>
          <w:spacing w:val="-4"/>
        </w:rPr>
        <w:t>Down:</w:t>
      </w:r>
    </w:p>
    <w:p>
      <w:pPr>
        <w:pStyle w:val="BodyText"/>
        <w:spacing w:before="1" w:after="39"/>
        <w:rPr>
          <w:sz w:val="14"/>
        </w:rPr>
      </w:pPr>
    </w:p>
    <w:p>
      <w:pPr>
        <w:pStyle w:val="BodyText"/>
        <w:spacing w:line="145" w:lineRule="exact"/>
        <w:ind w:left="109" w:right="-15"/>
        <w:rPr>
          <w:sz w:val="14"/>
        </w:rPr>
      </w:pPr>
      <w:r>
        <w:rPr>
          <w:position w:val="-2"/>
          <w:sz w:val="14"/>
        </w:rPr>
        <w:drawing>
          <wp:inline distT="0" distB="0" distL="0" distR="0">
            <wp:extent cx="689889" cy="92297"/>
            <wp:effectExtent l="0" t="0" r="0" b="0"/>
            <wp:docPr id="905" name="image537.png"/>
            <wp:cNvGraphicFramePr>
              <a:graphicFrameLocks noChangeAspect="1"/>
            </wp:cNvGraphicFramePr>
            <a:graphic>
              <a:graphicData uri="http://schemas.openxmlformats.org/drawingml/2006/picture">
                <pic:pic>
                  <pic:nvPicPr>
                    <pic:cNvPr id="906" name="image537.png"/>
                    <pic:cNvPicPr/>
                  </pic:nvPicPr>
                  <pic:blipFill>
                    <a:blip r:embed="rId744" cstate="print"/>
                    <a:stretch>
                      <a:fillRect/>
                    </a:stretch>
                  </pic:blipFill>
                  <pic:spPr>
                    <a:xfrm>
                      <a:off x="0" y="0"/>
                      <a:ext cx="689889" cy="92297"/>
                    </a:xfrm>
                    <a:prstGeom prst="rect">
                      <a:avLst/>
                    </a:prstGeom>
                  </pic:spPr>
                </pic:pic>
              </a:graphicData>
            </a:graphic>
          </wp:inline>
        </w:drawing>
      </w:r>
      <w:r>
        <w:rPr>
          <w:position w:val="-2"/>
          <w:sz w:val="14"/>
        </w:rPr>
      </w:r>
    </w:p>
    <w:p>
      <w:pPr>
        <w:pStyle w:val="BodyText"/>
        <w:rPr>
          <w:sz w:val="20"/>
        </w:rPr>
      </w:pPr>
      <w:r>
        <w:rPr/>
        <w:br w:type="column"/>
      </w:r>
      <w:r>
        <w:rPr>
          <w:sz w:val="20"/>
        </w:rPr>
      </w:r>
    </w:p>
    <w:p>
      <w:pPr>
        <w:pStyle w:val="BodyText"/>
        <w:rPr>
          <w:sz w:val="20"/>
        </w:rPr>
      </w:pPr>
    </w:p>
    <w:p>
      <w:pPr>
        <w:pStyle w:val="BodyText"/>
        <w:rPr>
          <w:sz w:val="20"/>
        </w:rPr>
      </w:pPr>
    </w:p>
    <w:p>
      <w:pPr>
        <w:pStyle w:val="BodyText"/>
        <w:spacing w:before="10"/>
        <w:rPr>
          <w:sz w:val="22"/>
        </w:rPr>
      </w:pPr>
    </w:p>
    <w:p>
      <w:pPr>
        <w:pStyle w:val="BodyText"/>
        <w:spacing w:line="230" w:lineRule="auto"/>
        <w:ind w:left="1093" w:right="4357" w:hanging="279"/>
      </w:pPr>
      <w:r>
        <w:rPr/>
        <w:t>Vertical, Top to Bottom: (Rotate CW 90°)</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6"/>
        </w:rPr>
      </w:pPr>
    </w:p>
    <w:p>
      <w:pPr>
        <w:pStyle w:val="BodyText"/>
        <w:spacing w:line="230" w:lineRule="auto"/>
        <w:ind w:left="1109" w:right="4277" w:hanging="215"/>
      </w:pPr>
      <w:r>
        <w:rPr/>
        <w:drawing>
          <wp:anchor distT="0" distB="0" distL="0" distR="0" allowOverlap="1" layoutInCell="1" locked="0" behindDoc="0" simplePos="0" relativeHeight="16032768">
            <wp:simplePos x="0" y="0"/>
            <wp:positionH relativeFrom="page">
              <wp:posOffset>5217211</wp:posOffset>
            </wp:positionH>
            <wp:positionV relativeFrom="paragraph">
              <wp:posOffset>-1475767</wp:posOffset>
            </wp:positionV>
            <wp:extent cx="91985" cy="687884"/>
            <wp:effectExtent l="0" t="0" r="0" b="0"/>
            <wp:wrapNone/>
            <wp:docPr id="907" name="image538.png"/>
            <wp:cNvGraphicFramePr>
              <a:graphicFrameLocks noChangeAspect="1"/>
            </wp:cNvGraphicFramePr>
            <a:graphic>
              <a:graphicData uri="http://schemas.openxmlformats.org/drawingml/2006/picture">
                <pic:pic>
                  <pic:nvPicPr>
                    <pic:cNvPr id="908" name="image538.png"/>
                    <pic:cNvPicPr/>
                  </pic:nvPicPr>
                  <pic:blipFill>
                    <a:blip r:embed="rId745" cstate="print"/>
                    <a:stretch>
                      <a:fillRect/>
                    </a:stretch>
                  </pic:blipFill>
                  <pic:spPr>
                    <a:xfrm>
                      <a:off x="0" y="0"/>
                      <a:ext cx="91985" cy="687884"/>
                    </a:xfrm>
                    <a:prstGeom prst="rect">
                      <a:avLst/>
                    </a:prstGeom>
                  </pic:spPr>
                </pic:pic>
              </a:graphicData>
            </a:graphic>
          </wp:anchor>
        </w:drawing>
      </w:r>
      <w:r>
        <w:rPr/>
        <w:pict>
          <v:shape style="position:absolute;margin-left:405.950012pt;margin-top:-129.829788pt;width:35.050pt;height:88.3pt;mso-position-horizontal-relative:page;mso-position-vertical-relative:paragraph;z-index:16033280" coordorigin="8119,-2597" coordsize="701,1766" path="m8820,-2597l8810,-2597,8810,-2586,8810,-841,8129,-841,8129,-2586,8810,-2586,8810,-2597,8129,-2597,8119,-2597,8119,-841,8119,-836,8119,-831,8810,-831,8815,-831,8820,-831,8820,-2586,8820,-2591,8820,-2597xe" filled="true" fillcolor="#000000" stroked="false">
            <v:path arrowok="t"/>
            <v:fill type="solid"/>
            <w10:wrap type="none"/>
          </v:shape>
        </w:pict>
      </w:r>
      <w:r>
        <w:rPr/>
        <w:drawing>
          <wp:anchor distT="0" distB="0" distL="0" distR="0" allowOverlap="1" layoutInCell="1" locked="0" behindDoc="0" simplePos="0" relativeHeight="16034304">
            <wp:simplePos x="0" y="0"/>
            <wp:positionH relativeFrom="page">
              <wp:posOffset>5446827</wp:posOffset>
            </wp:positionH>
            <wp:positionV relativeFrom="paragraph">
              <wp:posOffset>-237022</wp:posOffset>
            </wp:positionV>
            <wp:extent cx="91743" cy="687568"/>
            <wp:effectExtent l="0" t="0" r="0" b="0"/>
            <wp:wrapNone/>
            <wp:docPr id="909" name="image539.png"/>
            <wp:cNvGraphicFramePr>
              <a:graphicFrameLocks noChangeAspect="1"/>
            </wp:cNvGraphicFramePr>
            <a:graphic>
              <a:graphicData uri="http://schemas.openxmlformats.org/drawingml/2006/picture">
                <pic:pic>
                  <pic:nvPicPr>
                    <pic:cNvPr id="910" name="image539.png"/>
                    <pic:cNvPicPr/>
                  </pic:nvPicPr>
                  <pic:blipFill>
                    <a:blip r:embed="rId746" cstate="print"/>
                    <a:stretch>
                      <a:fillRect/>
                    </a:stretch>
                  </pic:blipFill>
                  <pic:spPr>
                    <a:xfrm>
                      <a:off x="0" y="0"/>
                      <a:ext cx="91743" cy="687568"/>
                    </a:xfrm>
                    <a:prstGeom prst="rect">
                      <a:avLst/>
                    </a:prstGeom>
                  </pic:spPr>
                </pic:pic>
              </a:graphicData>
            </a:graphic>
          </wp:anchor>
        </w:drawing>
      </w:r>
      <w:r>
        <w:rPr/>
        <w:pict>
          <v:shape style="position:absolute;margin-left:405.950012pt;margin-top:-32.288788pt;width:35.050pt;height:88.3pt;mso-position-horizontal-relative:page;mso-position-vertical-relative:paragraph;z-index:16034816" coordorigin="8119,-646" coordsize="701,1766" path="m8820,-646l8810,-646,8810,-636,8810,1109,8129,1109,8129,-636,8810,-636,8810,-646,8129,-646,8124,-646,8119,-646,8119,1109,8119,1115,8119,1120,8810,1120,8815,1120,8820,1120,8820,-636,8820,-641,8820,-646xe" filled="true" fillcolor="#000000" stroked="false">
            <v:path arrowok="t"/>
            <v:fill type="solid"/>
            <w10:wrap type="none"/>
          </v:shape>
        </w:pict>
      </w:r>
      <w:r>
        <w:rPr/>
        <w:t>Vertical, Bottom to Top: (Rotate CCW 90°)</w:t>
      </w:r>
    </w:p>
    <w:p>
      <w:pPr>
        <w:spacing w:after="0" w:line="230" w:lineRule="auto"/>
        <w:sectPr>
          <w:type w:val="continuous"/>
          <w:pgSz w:w="12240" w:h="15840"/>
          <w:pgMar w:top="1220" w:bottom="280" w:left="460" w:right="120"/>
          <w:cols w:num="3" w:equalWidth="0">
            <w:col w:w="2990" w:space="40"/>
            <w:col w:w="1233" w:space="325"/>
            <w:col w:w="7072"/>
          </w:cols>
        </w:sectPr>
      </w:pPr>
    </w:p>
    <w:p>
      <w:pPr>
        <w:pStyle w:val="BodyText"/>
        <w:rPr>
          <w:sz w:val="20"/>
        </w:rPr>
      </w:pPr>
    </w:p>
    <w:p>
      <w:pPr>
        <w:pStyle w:val="BodyText"/>
        <w:rPr>
          <w:sz w:val="20"/>
        </w:rPr>
      </w:pPr>
    </w:p>
    <w:p>
      <w:pPr>
        <w:pStyle w:val="BodyText"/>
        <w:spacing w:after="1"/>
        <w:rPr>
          <w:sz w:val="28"/>
        </w:rPr>
      </w:pPr>
    </w:p>
    <w:p>
      <w:pPr>
        <w:pStyle w:val="BodyText"/>
        <w:spacing w:line="20" w:lineRule="exact"/>
        <w:ind w:left="638"/>
        <w:rPr>
          <w:sz w:val="2"/>
        </w:rPr>
      </w:pPr>
      <w:r>
        <w:rPr>
          <w:sz w:val="2"/>
        </w:rPr>
        <w:pict>
          <v:group style="width:506.65pt;height:.550pt;mso-position-horizontal-relative:char;mso-position-vertical-relative:line" coordorigin="0,0" coordsize="10133,11">
            <v:shape style="position:absolute;left:0;top:0;width:10133;height:11" coordorigin="0,0" coordsize="10133,11" path="m5,0l0,0,0,10,5,10,5,0xm10132,0l5,0,5,10,10132,10,10132,0xe" filled="true" fillcolor="#000000" stroked="false">
              <v:path arrowok="t"/>
              <v:fill type="solid"/>
            </v:shape>
          </v:group>
        </w:pict>
      </w:r>
      <w:r>
        <w:rPr>
          <w:sz w:val="2"/>
        </w:rPr>
      </w:r>
    </w:p>
    <w:p>
      <w:pPr>
        <w:pStyle w:val="Heading8"/>
        <w:spacing w:line="240" w:lineRule="auto" w:before="10"/>
        <w:ind w:right="985"/>
        <w:rPr>
          <w:i/>
        </w:rPr>
      </w:pPr>
      <w:r>
        <w:rPr>
          <w:i/>
        </w:rPr>
        <w:t>4 - 23</w:t>
      </w:r>
    </w:p>
    <w:p>
      <w:pPr>
        <w:spacing w:after="0" w:line="240" w:lineRule="auto"/>
        <w:sectPr>
          <w:type w:val="continuous"/>
          <w:pgSz w:w="12240" w:h="15840"/>
          <w:pgMar w:top="1220" w:bottom="280" w:left="460" w:right="120"/>
        </w:sectPr>
      </w:pPr>
    </w:p>
    <w:p>
      <w:pPr>
        <w:pStyle w:val="BodyText"/>
        <w:rPr>
          <w:i/>
          <w:sz w:val="20"/>
        </w:rPr>
      </w:pPr>
    </w:p>
    <w:p>
      <w:pPr>
        <w:pStyle w:val="BodyText"/>
        <w:rPr>
          <w:i/>
          <w:sz w:val="20"/>
        </w:rPr>
      </w:pPr>
    </w:p>
    <w:p>
      <w:pPr>
        <w:pStyle w:val="BodyText"/>
        <w:spacing w:before="5"/>
        <w:rPr>
          <w:i/>
          <w:sz w:val="10"/>
        </w:rPr>
      </w:pPr>
    </w:p>
    <w:p>
      <w:pPr>
        <w:pStyle w:val="BodyText"/>
        <w:ind w:left="8393"/>
        <w:rPr>
          <w:sz w:val="20"/>
        </w:rPr>
      </w:pPr>
      <w:r>
        <w:rPr>
          <w:sz w:val="20"/>
        </w:rPr>
        <w:drawing>
          <wp:inline distT="0" distB="0" distL="0" distR="0">
            <wp:extent cx="1381308" cy="409575"/>
            <wp:effectExtent l="0" t="0" r="0" b="0"/>
            <wp:docPr id="911" name="image540.png"/>
            <wp:cNvGraphicFramePr>
              <a:graphicFrameLocks noChangeAspect="1"/>
            </wp:cNvGraphicFramePr>
            <a:graphic>
              <a:graphicData uri="http://schemas.openxmlformats.org/drawingml/2006/picture">
                <pic:pic>
                  <pic:nvPicPr>
                    <pic:cNvPr id="912" name="image540.png"/>
                    <pic:cNvPicPr/>
                  </pic:nvPicPr>
                  <pic:blipFill>
                    <a:blip r:embed="rId749" cstate="print"/>
                    <a:stretch>
                      <a:fillRect/>
                    </a:stretch>
                  </pic:blipFill>
                  <pic:spPr>
                    <a:xfrm>
                      <a:off x="0" y="0"/>
                      <a:ext cx="1381308" cy="409575"/>
                    </a:xfrm>
                    <a:prstGeom prst="rect">
                      <a:avLst/>
                    </a:prstGeom>
                  </pic:spPr>
                </pic:pic>
              </a:graphicData>
            </a:graphic>
          </wp:inline>
        </w:drawing>
      </w:r>
      <w:r>
        <w:rPr>
          <w:sz w:val="20"/>
        </w:rPr>
      </w:r>
    </w:p>
    <w:p>
      <w:pPr>
        <w:spacing w:after="0"/>
        <w:rPr>
          <w:sz w:val="20"/>
        </w:rPr>
        <w:sectPr>
          <w:headerReference w:type="default" r:id="rId747"/>
          <w:footerReference w:type="default" r:id="rId748"/>
          <w:pgSz w:w="12240" w:h="15840"/>
          <w:pgMar w:header="1218" w:footer="0" w:top="1400" w:bottom="280" w:left="460" w:right="120"/>
        </w:sectPr>
      </w:pPr>
    </w:p>
    <w:p>
      <w:pPr>
        <w:pStyle w:val="BodyText"/>
        <w:rPr>
          <w:i/>
          <w:sz w:val="20"/>
        </w:rPr>
      </w:pPr>
    </w:p>
    <w:p>
      <w:pPr>
        <w:pStyle w:val="BodyText"/>
        <w:spacing w:before="10"/>
        <w:rPr>
          <w:i/>
          <w:sz w:val="17"/>
        </w:rPr>
      </w:pPr>
    </w:p>
    <w:p>
      <w:pPr>
        <w:pStyle w:val="BodyText"/>
        <w:ind w:left="814"/>
        <w:rPr>
          <w:sz w:val="20"/>
        </w:rPr>
      </w:pPr>
      <w:r>
        <w:rPr>
          <w:sz w:val="20"/>
        </w:rPr>
        <w:drawing>
          <wp:inline distT="0" distB="0" distL="0" distR="0">
            <wp:extent cx="1381034" cy="409575"/>
            <wp:effectExtent l="0" t="0" r="0" b="0"/>
            <wp:docPr id="913" name="image541.png"/>
            <wp:cNvGraphicFramePr>
              <a:graphicFrameLocks noChangeAspect="1"/>
            </wp:cNvGraphicFramePr>
            <a:graphic>
              <a:graphicData uri="http://schemas.openxmlformats.org/drawingml/2006/picture">
                <pic:pic>
                  <pic:nvPicPr>
                    <pic:cNvPr id="914" name="image541.png"/>
                    <pic:cNvPicPr/>
                  </pic:nvPicPr>
                  <pic:blipFill>
                    <a:blip r:embed="rId750" cstate="print"/>
                    <a:stretch>
                      <a:fillRect/>
                    </a:stretch>
                  </pic:blipFill>
                  <pic:spPr>
                    <a:xfrm>
                      <a:off x="0" y="0"/>
                      <a:ext cx="1381034" cy="409575"/>
                    </a:xfrm>
                    <a:prstGeom prst="rect">
                      <a:avLst/>
                    </a:prstGeom>
                  </pic:spPr>
                </pic:pic>
              </a:graphicData>
            </a:graphic>
          </wp:inline>
        </w:drawing>
      </w:r>
      <w:r>
        <w:rPr>
          <w:sz w:val="20"/>
        </w:rPr>
      </w:r>
    </w:p>
    <w:p>
      <w:pPr>
        <w:spacing w:before="88"/>
        <w:ind w:left="1395" w:right="0" w:firstLine="0"/>
        <w:jc w:val="left"/>
        <w:rPr>
          <w:b/>
          <w:sz w:val="16"/>
        </w:rPr>
      </w:pPr>
      <w:bookmarkStart w:name="_bookmark568" w:id="766"/>
      <w:bookmarkEnd w:id="766"/>
      <w:r>
        <w:rPr/>
      </w:r>
      <w:r>
        <w:rPr>
          <w:b/>
          <w:sz w:val="16"/>
        </w:rPr>
        <w:t>Upside Down</w:t>
      </w:r>
    </w:p>
    <w:p>
      <w:pPr>
        <w:spacing w:before="92"/>
        <w:ind w:left="1022" w:right="0" w:firstLine="0"/>
        <w:jc w:val="left"/>
        <w:rPr>
          <w:b/>
          <w:sz w:val="16"/>
        </w:rPr>
      </w:pPr>
      <w:r>
        <w:rPr/>
        <w:br w:type="column"/>
      </w:r>
      <w:bookmarkStart w:name="_bookmark569" w:id="767"/>
      <w:bookmarkEnd w:id="767"/>
      <w:r>
        <w:rPr/>
      </w:r>
      <w:r>
        <w:rPr>
          <w:b/>
          <w:sz w:val="16"/>
        </w:rPr>
        <w:t>Vertical, Bottom to Top</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20"/>
        </w:rPr>
      </w:pPr>
      <w:r>
        <w:rPr/>
        <w:drawing>
          <wp:anchor distT="0" distB="0" distL="0" distR="0" allowOverlap="1" layoutInCell="1" locked="0" behindDoc="0" simplePos="0" relativeHeight="599">
            <wp:simplePos x="0" y="0"/>
            <wp:positionH relativeFrom="page">
              <wp:posOffset>5621655</wp:posOffset>
            </wp:positionH>
            <wp:positionV relativeFrom="paragraph">
              <wp:posOffset>177072</wp:posOffset>
            </wp:positionV>
            <wp:extent cx="1381346" cy="409575"/>
            <wp:effectExtent l="0" t="0" r="0" b="0"/>
            <wp:wrapTopAndBottom/>
            <wp:docPr id="915" name="image542.png"/>
            <wp:cNvGraphicFramePr>
              <a:graphicFrameLocks noChangeAspect="1"/>
            </wp:cNvGraphicFramePr>
            <a:graphic>
              <a:graphicData uri="http://schemas.openxmlformats.org/drawingml/2006/picture">
                <pic:pic>
                  <pic:nvPicPr>
                    <pic:cNvPr id="916" name="image542.png"/>
                    <pic:cNvPicPr/>
                  </pic:nvPicPr>
                  <pic:blipFill>
                    <a:blip r:embed="rId751" cstate="print"/>
                    <a:stretch>
                      <a:fillRect/>
                    </a:stretch>
                  </pic:blipFill>
                  <pic:spPr>
                    <a:xfrm>
                      <a:off x="0" y="0"/>
                      <a:ext cx="1381346" cy="409575"/>
                    </a:xfrm>
                    <a:prstGeom prst="rect">
                      <a:avLst/>
                    </a:prstGeom>
                  </pic:spPr>
                </pic:pic>
              </a:graphicData>
            </a:graphic>
          </wp:anchor>
        </w:drawing>
      </w:r>
    </w:p>
    <w:p>
      <w:pPr>
        <w:spacing w:before="49"/>
        <w:ind w:left="1022" w:right="0" w:firstLine="0"/>
        <w:jc w:val="left"/>
        <w:rPr>
          <w:b/>
          <w:sz w:val="16"/>
        </w:rPr>
      </w:pPr>
      <w:bookmarkStart w:name="_bookmark570" w:id="768"/>
      <w:bookmarkEnd w:id="768"/>
      <w:r>
        <w:rPr/>
      </w:r>
      <w:r>
        <w:rPr>
          <w:b/>
          <w:sz w:val="16"/>
        </w:rPr>
        <w:t>Vertical, Top to Bottom</w:t>
      </w:r>
    </w:p>
    <w:p>
      <w:pPr>
        <w:spacing w:after="0"/>
        <w:jc w:val="left"/>
        <w:rPr>
          <w:sz w:val="16"/>
        </w:rPr>
        <w:sectPr>
          <w:type w:val="continuous"/>
          <w:pgSz w:w="12240" w:h="15840"/>
          <w:pgMar w:top="1220" w:bottom="280" w:left="460" w:right="120"/>
          <w:cols w:num="2" w:equalWidth="0">
            <w:col w:w="3030" w:space="4548"/>
            <w:col w:w="4082"/>
          </w:cols>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20"/>
        </w:rPr>
      </w:pPr>
    </w:p>
    <w:p>
      <w:pPr>
        <w:pStyle w:val="BodyText"/>
        <w:spacing w:line="20" w:lineRule="exact"/>
        <w:ind w:left="638"/>
        <w:rPr>
          <w:sz w:val="2"/>
        </w:rPr>
      </w:pPr>
      <w:r>
        <w:rPr>
          <w:sz w:val="2"/>
        </w:rPr>
        <w:pict>
          <v:group style="width:506.65pt;height:.550pt;mso-position-horizontal-relative:char;mso-position-vertical-relative:line" coordorigin="0,0" coordsize="10133,11">
            <v:shape style="position:absolute;left:0;top:0;width:10133;height:11" coordorigin="0,0" coordsize="10133,11" path="m5,0l0,0,0,10,5,10,5,0xm10132,0l5,0,5,10,10132,10,10132,0xe" filled="true" fillcolor="#000000" stroked="false">
              <v:path arrowok="t"/>
              <v:fill type="solid"/>
            </v:shape>
          </v:group>
        </w:pict>
      </w:r>
      <w:r>
        <w:rPr>
          <w:sz w:val="2"/>
        </w:rPr>
      </w:r>
    </w:p>
    <w:p>
      <w:pPr>
        <w:pStyle w:val="Heading8"/>
        <w:spacing w:line="240" w:lineRule="auto" w:before="10"/>
        <w:ind w:left="627"/>
        <w:jc w:val="left"/>
        <w:rPr>
          <w:i/>
        </w:rPr>
      </w:pPr>
      <w:r>
        <w:rPr>
          <w:i/>
        </w:rPr>
        <w:t>4 - 24</w:t>
      </w:r>
    </w:p>
    <w:p>
      <w:pPr>
        <w:spacing w:after="0" w:line="240" w:lineRule="auto"/>
        <w:jc w:val="left"/>
        <w:sectPr>
          <w:type w:val="continuous"/>
          <w:pgSz w:w="12240" w:h="15840"/>
          <w:pgMar w:top="1220" w:bottom="280" w:left="460" w:right="120"/>
        </w:sectPr>
      </w:pPr>
    </w:p>
    <w:p>
      <w:pPr>
        <w:pStyle w:val="BodyText"/>
        <w:rPr>
          <w:i/>
          <w:sz w:val="20"/>
        </w:rPr>
      </w:pPr>
    </w:p>
    <w:p>
      <w:pPr>
        <w:pStyle w:val="BodyText"/>
        <w:rPr>
          <w:i/>
          <w:sz w:val="20"/>
        </w:rPr>
      </w:pPr>
    </w:p>
    <w:p>
      <w:pPr>
        <w:pStyle w:val="BodyText"/>
        <w:rPr>
          <w:i/>
          <w:sz w:val="20"/>
        </w:rPr>
      </w:pPr>
    </w:p>
    <w:p>
      <w:pPr>
        <w:pStyle w:val="BodyText"/>
        <w:spacing w:before="9"/>
        <w:rPr>
          <w:i/>
          <w:sz w:val="24"/>
        </w:rPr>
      </w:pPr>
    </w:p>
    <w:p>
      <w:pPr>
        <w:spacing w:before="115"/>
        <w:ind w:left="1739" w:right="0" w:firstLine="0"/>
        <w:jc w:val="left"/>
        <w:rPr>
          <w:b/>
          <w:i/>
          <w:sz w:val="36"/>
        </w:rPr>
      </w:pPr>
      <w:bookmarkStart w:name="Data Editing" w:id="769"/>
      <w:bookmarkEnd w:id="769"/>
      <w:r>
        <w:rPr/>
      </w:r>
      <w:bookmarkStart w:name="_bookmark571" w:id="770"/>
      <w:bookmarkEnd w:id="770"/>
      <w:r>
        <w:rPr/>
      </w:r>
      <w:bookmarkStart w:name="_bookmark572" w:id="771"/>
      <w:bookmarkEnd w:id="771"/>
      <w:r>
        <w:rPr/>
      </w:r>
      <w:r>
        <w:rPr>
          <w:b/>
          <w:i/>
          <w:sz w:val="36"/>
        </w:rPr>
        <w:t>Data Editing</w:t>
      </w:r>
    </w:p>
    <w:p>
      <w:pPr>
        <w:pStyle w:val="BodyText"/>
        <w:rPr>
          <w:b/>
          <w:i/>
          <w:sz w:val="44"/>
        </w:rPr>
      </w:pPr>
    </w:p>
    <w:p>
      <w:pPr>
        <w:pStyle w:val="Heading2"/>
        <w:spacing w:before="337"/>
        <w:ind w:left="616"/>
        <w:rPr>
          <w:i/>
        </w:rPr>
      </w:pPr>
      <w:bookmarkStart w:name="Prefix/Suffix Overview" w:id="772"/>
      <w:bookmarkEnd w:id="772"/>
      <w:r>
        <w:rPr>
          <w:b w:val="0"/>
          <w:i w:val="0"/>
        </w:rPr>
      </w:r>
      <w:bookmarkStart w:name="_bookmark573" w:id="773"/>
      <w:bookmarkEnd w:id="773"/>
      <w:r>
        <w:rPr>
          <w:b w:val="0"/>
          <w:i w:val="0"/>
        </w:rPr>
      </w:r>
      <w:bookmarkStart w:name="_bookmark574" w:id="774"/>
      <w:bookmarkEnd w:id="774"/>
      <w:r>
        <w:rPr>
          <w:b w:val="0"/>
          <w:i w:val="0"/>
        </w:rPr>
      </w:r>
      <w:r>
        <w:rPr>
          <w:i/>
        </w:rPr>
        <w:t>Prefix/Suffix Overview</w:t>
      </w:r>
    </w:p>
    <w:p>
      <w:pPr>
        <w:pStyle w:val="BodyText"/>
        <w:spacing w:line="254" w:lineRule="auto" w:before="154"/>
        <w:ind w:left="616" w:right="1008"/>
      </w:pPr>
      <w:r>
        <w:rPr/>
        <w:t>When</w:t>
      </w:r>
      <w:r>
        <w:rPr>
          <w:spacing w:val="-7"/>
        </w:rPr>
        <w:t> </w:t>
      </w:r>
      <w:r>
        <w:rPr/>
        <w:t>a</w:t>
      </w:r>
      <w:r>
        <w:rPr>
          <w:spacing w:val="-7"/>
        </w:rPr>
        <w:t> </w:t>
      </w:r>
      <w:r>
        <w:rPr/>
        <w:t>bar</w:t>
      </w:r>
      <w:r>
        <w:rPr>
          <w:spacing w:val="-7"/>
        </w:rPr>
        <w:t> </w:t>
      </w:r>
      <w:r>
        <w:rPr/>
        <w:t>code</w:t>
      </w:r>
      <w:r>
        <w:rPr>
          <w:spacing w:val="-7"/>
        </w:rPr>
        <w:t> </w:t>
      </w:r>
      <w:r>
        <w:rPr/>
        <w:t>is</w:t>
      </w:r>
      <w:r>
        <w:rPr>
          <w:spacing w:val="-7"/>
        </w:rPr>
        <w:t> </w:t>
      </w:r>
      <w:r>
        <w:rPr/>
        <w:t>scanned,</w:t>
      </w:r>
      <w:r>
        <w:rPr>
          <w:spacing w:val="-7"/>
        </w:rPr>
        <w:t> </w:t>
      </w:r>
      <w:r>
        <w:rPr/>
        <w:t>additional</w:t>
      </w:r>
      <w:r>
        <w:rPr>
          <w:spacing w:val="-7"/>
        </w:rPr>
        <w:t> </w:t>
      </w:r>
      <w:r>
        <w:rPr/>
        <w:t>information</w:t>
      </w:r>
      <w:r>
        <w:rPr>
          <w:spacing w:val="-7"/>
        </w:rPr>
        <w:t> </w:t>
      </w:r>
      <w:r>
        <w:rPr/>
        <w:t>is</w:t>
      </w:r>
      <w:r>
        <w:rPr>
          <w:spacing w:val="-7"/>
        </w:rPr>
        <w:t> </w:t>
      </w:r>
      <w:r>
        <w:rPr/>
        <w:t>sent</w:t>
      </w:r>
      <w:r>
        <w:rPr>
          <w:spacing w:val="-7"/>
        </w:rPr>
        <w:t> </w:t>
      </w:r>
      <w:r>
        <w:rPr/>
        <w:t>to</w:t>
      </w:r>
      <w:r>
        <w:rPr>
          <w:spacing w:val="-7"/>
        </w:rPr>
        <w:t> </w:t>
      </w:r>
      <w:r>
        <w:rPr/>
        <w:t>the</w:t>
      </w:r>
      <w:r>
        <w:rPr>
          <w:spacing w:val="-7"/>
        </w:rPr>
        <w:t> </w:t>
      </w:r>
      <w:r>
        <w:rPr/>
        <w:t>host</w:t>
      </w:r>
      <w:r>
        <w:rPr>
          <w:spacing w:val="-7"/>
        </w:rPr>
        <w:t> </w:t>
      </w:r>
      <w:r>
        <w:rPr/>
        <w:t>computer</w:t>
      </w:r>
      <w:r>
        <w:rPr>
          <w:spacing w:val="-7"/>
        </w:rPr>
        <w:t> </w:t>
      </w:r>
      <w:r>
        <w:rPr/>
        <w:t>along</w:t>
      </w:r>
      <w:r>
        <w:rPr>
          <w:spacing w:val="-7"/>
        </w:rPr>
        <w:t> </w:t>
      </w:r>
      <w:r>
        <w:rPr/>
        <w:t>with</w:t>
      </w:r>
      <w:r>
        <w:rPr>
          <w:spacing w:val="-7"/>
        </w:rPr>
        <w:t> </w:t>
      </w:r>
      <w:r>
        <w:rPr/>
        <w:t>the</w:t>
      </w:r>
      <w:r>
        <w:rPr>
          <w:spacing w:val="-7"/>
        </w:rPr>
        <w:t> </w:t>
      </w:r>
      <w:r>
        <w:rPr/>
        <w:t>bar</w:t>
      </w:r>
      <w:r>
        <w:rPr>
          <w:spacing w:val="-7"/>
        </w:rPr>
        <w:t> </w:t>
      </w:r>
      <w:r>
        <w:rPr/>
        <w:t>code</w:t>
      </w:r>
      <w:r>
        <w:rPr>
          <w:spacing w:val="-7"/>
        </w:rPr>
        <w:t> </w:t>
      </w:r>
      <w:r>
        <w:rPr/>
        <w:t>data.</w:t>
      </w:r>
      <w:r>
        <w:rPr>
          <w:spacing w:val="37"/>
        </w:rPr>
        <w:t> </w:t>
      </w:r>
      <w:r>
        <w:rPr/>
        <w:t>This</w:t>
      </w:r>
      <w:r>
        <w:rPr>
          <w:spacing w:val="-7"/>
        </w:rPr>
        <w:t> </w:t>
      </w:r>
      <w:r>
        <w:rPr/>
        <w:t>group</w:t>
      </w:r>
      <w:r>
        <w:rPr>
          <w:spacing w:val="-7"/>
        </w:rPr>
        <w:t> </w:t>
      </w:r>
      <w:r>
        <w:rPr/>
        <w:t>of</w:t>
      </w:r>
      <w:r>
        <w:rPr>
          <w:spacing w:val="-7"/>
        </w:rPr>
        <w:t> </w:t>
      </w:r>
      <w:r>
        <w:rPr/>
        <w:t>bar code data and additional, user-defined data is called a “message </w:t>
      </w:r>
      <w:r>
        <w:rPr>
          <w:spacing w:val="-3"/>
        </w:rPr>
        <w:t>string.” </w:t>
      </w:r>
      <w:r>
        <w:rPr/>
        <w:t>The selections in this section are used to build the user-defined data into the message</w:t>
      </w:r>
      <w:r>
        <w:rPr>
          <w:spacing w:val="-1"/>
        </w:rPr>
        <w:t> </w:t>
      </w:r>
      <w:r>
        <w:rPr/>
        <w:t>string.</w:t>
      </w:r>
    </w:p>
    <w:p>
      <w:pPr>
        <w:pStyle w:val="BodyText"/>
        <w:spacing w:line="254" w:lineRule="auto" w:before="92"/>
        <w:ind w:left="616" w:right="860"/>
      </w:pPr>
      <w:r>
        <w:rPr/>
        <w:pict>
          <v:group style="position:absolute;margin-left:259.093994pt;margin-top:45.064762pt;width:74.75pt;height:61.6pt;mso-position-horizontal-relative:page;mso-position-vertical-relative:paragraph;z-index:16037888" coordorigin="5182,901" coordsize="1495,1232">
            <v:shape style="position:absolute;left:5185;top:1777;width:1488;height:350" coordorigin="5186,1778" coordsize="1488,350" path="m6054,1778l5806,1778,5186,2128,6674,2128,6054,1778xe" filled="true" fillcolor="#eaeaea" stroked="false">
              <v:path arrowok="t"/>
              <v:fill type="solid"/>
            </v:shape>
            <v:shape style="position:absolute;left:5182;top:1773;width:626;height:359" coordorigin="5182,1773" coordsize="626,359" path="m5802,1773l5182,2123,5188,2132,5808,1782,5802,1773xe" filled="true" fillcolor="#020303" stroked="false">
              <v:path arrowok="t"/>
              <v:fill type="solid"/>
            </v:shape>
            <v:shape style="position:absolute;left:5182;top:1773;width:626;height:359" coordorigin="5182,1773" coordsize="626,359" path="m5802,1773l5808,1782,5188,2132,5182,2123,5802,1773xe" filled="false" stroked="true" strokeweight=".056pt" strokecolor="#020303">
              <v:path arrowok="t"/>
              <v:stroke dashstyle="solid"/>
            </v:shape>
            <v:shape style="position:absolute;left:6051;top:1773;width:625;height:359" coordorigin="6051,1773" coordsize="625,359" path="m6057,1773l6051,1782,6670,2132,6676,2123,6057,1773xe" filled="true" fillcolor="#020303" stroked="false">
              <v:path arrowok="t"/>
              <v:fill type="solid"/>
            </v:shape>
            <v:shape style="position:absolute;left:6051;top:1773;width:625;height:359" coordorigin="6051,1773" coordsize="625,359" path="m6676,2123l6670,2132,6051,1782,6057,1773,6676,2123xe" filled="false" stroked="true" strokeweight=".056pt" strokecolor="#020303">
              <v:path arrowok="t"/>
              <v:stroke dashstyle="solid"/>
            </v:shape>
            <v:shape style="position:absolute;left:5611;top:901;width:639;height:914" type="#_x0000_t75" stroked="false">
              <v:imagedata r:id="rId754" o:title=""/>
            </v:shape>
            <w10:wrap type="none"/>
          </v:group>
        </w:pict>
      </w:r>
      <w:r>
        <w:rPr/>
        <w:t>Prefix and Suffix characters are data characters that can be sent before and after scanned data. You can specify if they should be sent with all symbologies, or only with specific symbologies. The following illustration shows the breakdown of a message string:</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pPr>
    </w:p>
    <w:tbl>
      <w:tblPr>
        <w:tblW w:w="0" w:type="auto"/>
        <w:jc w:val="left"/>
        <w:tblInd w:w="3566" w:type="dxa"/>
        <w:tblBorders>
          <w:top w:val="single" w:sz="6" w:space="0" w:color="020303"/>
          <w:left w:val="single" w:sz="6" w:space="0" w:color="020303"/>
          <w:bottom w:val="single" w:sz="6" w:space="0" w:color="020303"/>
          <w:right w:val="single" w:sz="6" w:space="0" w:color="020303"/>
          <w:insideH w:val="single" w:sz="6" w:space="0" w:color="020303"/>
          <w:insideV w:val="single" w:sz="6" w:space="0" w:color="020303"/>
        </w:tblBorders>
        <w:tblLayout w:type="fixed"/>
        <w:tblCellMar>
          <w:top w:w="0" w:type="dxa"/>
          <w:left w:w="0" w:type="dxa"/>
          <w:bottom w:w="0" w:type="dxa"/>
          <w:right w:w="0" w:type="dxa"/>
        </w:tblCellMar>
        <w:tblLook w:val="01E0"/>
      </w:tblPr>
      <w:tblGrid>
        <w:gridCol w:w="1169"/>
        <w:gridCol w:w="1490"/>
        <w:gridCol w:w="1202"/>
      </w:tblGrid>
      <w:tr>
        <w:trPr>
          <w:trHeight w:val="261" w:hRule="atLeast"/>
        </w:trPr>
        <w:tc>
          <w:tcPr>
            <w:tcW w:w="1169" w:type="dxa"/>
            <w:tcBorders>
              <w:left w:val="single" w:sz="8" w:space="0" w:color="020303"/>
            </w:tcBorders>
          </w:tcPr>
          <w:p>
            <w:pPr>
              <w:pStyle w:val="TableParagraph"/>
              <w:spacing w:before="35"/>
              <w:ind w:left="331"/>
              <w:rPr>
                <w:sz w:val="15"/>
              </w:rPr>
            </w:pPr>
            <w:r>
              <w:rPr>
                <w:color w:val="020303"/>
                <w:w w:val="105"/>
                <w:sz w:val="15"/>
              </w:rPr>
              <w:t>Prefix</w:t>
            </w:r>
          </w:p>
        </w:tc>
        <w:tc>
          <w:tcPr>
            <w:tcW w:w="1490" w:type="dxa"/>
          </w:tcPr>
          <w:p>
            <w:pPr>
              <w:pStyle w:val="TableParagraph"/>
              <w:spacing w:before="41"/>
              <w:ind w:left="246"/>
              <w:rPr>
                <w:sz w:val="15"/>
              </w:rPr>
            </w:pPr>
            <w:r>
              <w:rPr>
                <w:color w:val="020303"/>
                <w:w w:val="105"/>
                <w:sz w:val="15"/>
              </w:rPr>
              <w:t>Scanned Data</w:t>
            </w:r>
          </w:p>
        </w:tc>
        <w:tc>
          <w:tcPr>
            <w:tcW w:w="1202" w:type="dxa"/>
          </w:tcPr>
          <w:p>
            <w:pPr>
              <w:pStyle w:val="TableParagraph"/>
              <w:spacing w:before="42"/>
              <w:ind w:left="429"/>
              <w:rPr>
                <w:sz w:val="15"/>
              </w:rPr>
            </w:pPr>
            <w:r>
              <w:rPr>
                <w:color w:val="020303"/>
                <w:w w:val="105"/>
                <w:sz w:val="15"/>
              </w:rPr>
              <w:t>Suffix</w:t>
            </w:r>
          </w:p>
        </w:tc>
      </w:tr>
    </w:tbl>
    <w:p>
      <w:pPr>
        <w:spacing w:after="0"/>
        <w:rPr>
          <w:sz w:val="15"/>
        </w:rPr>
        <w:sectPr>
          <w:headerReference w:type="default" r:id="rId752"/>
          <w:footerReference w:type="default" r:id="rId753"/>
          <w:pgSz w:w="12240" w:h="15840"/>
          <w:pgMar w:header="0" w:footer="0" w:top="0" w:bottom="280" w:left="460" w:right="120"/>
        </w:sectPr>
      </w:pPr>
    </w:p>
    <w:p>
      <w:pPr>
        <w:pStyle w:val="BodyText"/>
        <w:rPr>
          <w:sz w:val="28"/>
        </w:rPr>
      </w:pPr>
    </w:p>
    <w:p>
      <w:pPr>
        <w:pStyle w:val="BodyText"/>
        <w:spacing w:before="7"/>
        <w:rPr>
          <w:sz w:val="31"/>
        </w:rPr>
      </w:pPr>
    </w:p>
    <w:p>
      <w:pPr>
        <w:spacing w:before="0"/>
        <w:ind w:left="976" w:right="0" w:firstLine="0"/>
        <w:jc w:val="left"/>
        <w:rPr>
          <w:b/>
          <w:i/>
          <w:sz w:val="24"/>
        </w:rPr>
      </w:pPr>
      <w:r>
        <w:rPr>
          <w:b/>
          <w:i/>
          <w:sz w:val="24"/>
        </w:rPr>
        <w:t>Points to Keep In </w:t>
      </w:r>
      <w:r>
        <w:rPr>
          <w:b/>
          <w:i/>
          <w:spacing w:val="-4"/>
          <w:sz w:val="24"/>
        </w:rPr>
        <w:t>Mind</w:t>
      </w:r>
    </w:p>
    <w:p>
      <w:pPr>
        <w:spacing w:line="158" w:lineRule="exact" w:before="31"/>
        <w:ind w:left="184" w:right="0" w:firstLine="0"/>
        <w:jc w:val="left"/>
        <w:rPr>
          <w:sz w:val="15"/>
        </w:rPr>
      </w:pPr>
      <w:r>
        <w:rPr/>
        <w:br w:type="column"/>
      </w:r>
      <w:r>
        <w:rPr>
          <w:color w:val="020303"/>
          <w:sz w:val="15"/>
        </w:rPr>
        <w:t>1-11</w:t>
      </w:r>
    </w:p>
    <w:p>
      <w:pPr>
        <w:spacing w:line="216" w:lineRule="auto" w:before="0"/>
        <w:ind w:left="184" w:right="-19" w:firstLine="0"/>
        <w:jc w:val="left"/>
        <w:rPr>
          <w:sz w:val="15"/>
        </w:rPr>
      </w:pPr>
      <w:r>
        <w:rPr>
          <w:color w:val="020303"/>
          <w:sz w:val="15"/>
        </w:rPr>
        <w:t>alpha numeric &amp; control </w:t>
      </w:r>
      <w:r>
        <w:rPr>
          <w:color w:val="020303"/>
          <w:spacing w:val="-3"/>
          <w:sz w:val="15"/>
        </w:rPr>
        <w:t>characters</w:t>
      </w:r>
    </w:p>
    <w:p>
      <w:pPr>
        <w:spacing w:before="31"/>
        <w:ind w:left="18" w:right="0" w:firstLine="0"/>
        <w:jc w:val="left"/>
        <w:rPr>
          <w:sz w:val="15"/>
        </w:rPr>
      </w:pPr>
      <w:r>
        <w:rPr/>
        <w:br w:type="column"/>
      </w:r>
      <w:r>
        <w:rPr>
          <w:color w:val="020303"/>
          <w:sz w:val="15"/>
        </w:rPr>
        <w:t>variable </w:t>
      </w:r>
      <w:r>
        <w:rPr>
          <w:color w:val="020303"/>
          <w:spacing w:val="-3"/>
          <w:sz w:val="15"/>
        </w:rPr>
        <w:t>length</w:t>
      </w:r>
    </w:p>
    <w:p>
      <w:pPr>
        <w:spacing w:line="158" w:lineRule="exact" w:before="31"/>
        <w:ind w:left="595" w:right="0" w:firstLine="0"/>
        <w:jc w:val="left"/>
        <w:rPr>
          <w:sz w:val="15"/>
        </w:rPr>
      </w:pPr>
      <w:r>
        <w:rPr/>
        <w:br w:type="column"/>
      </w:r>
      <w:r>
        <w:rPr>
          <w:color w:val="020303"/>
          <w:sz w:val="15"/>
        </w:rPr>
        <w:t>1-11</w:t>
      </w:r>
    </w:p>
    <w:p>
      <w:pPr>
        <w:spacing w:line="216" w:lineRule="auto" w:before="0"/>
        <w:ind w:left="595" w:right="3544" w:firstLine="0"/>
        <w:jc w:val="left"/>
        <w:rPr>
          <w:sz w:val="15"/>
        </w:rPr>
      </w:pPr>
      <w:r>
        <w:rPr>
          <w:color w:val="020303"/>
          <w:sz w:val="15"/>
        </w:rPr>
        <w:t>alpha numeric &amp; control characters</w:t>
      </w:r>
    </w:p>
    <w:p>
      <w:pPr>
        <w:spacing w:after="0" w:line="216" w:lineRule="auto"/>
        <w:jc w:val="left"/>
        <w:rPr>
          <w:sz w:val="15"/>
        </w:rPr>
        <w:sectPr>
          <w:type w:val="continuous"/>
          <w:pgSz w:w="12240" w:h="15840"/>
          <w:pgMar w:top="1220" w:bottom="280" w:left="460" w:right="120"/>
          <w:cols w:num="4" w:equalWidth="0">
            <w:col w:w="3551" w:space="40"/>
            <w:col w:w="1348" w:space="39"/>
            <w:col w:w="989" w:space="39"/>
            <w:col w:w="5654"/>
          </w:cols>
        </w:sectPr>
      </w:pPr>
    </w:p>
    <w:p>
      <w:pPr>
        <w:pStyle w:val="ListParagraph"/>
        <w:numPr>
          <w:ilvl w:val="1"/>
          <w:numId w:val="29"/>
        </w:numPr>
        <w:tabs>
          <w:tab w:pos="1217" w:val="left" w:leader="none"/>
        </w:tabs>
        <w:spacing w:line="208" w:lineRule="auto" w:before="103" w:after="0"/>
        <w:ind w:left="1216" w:right="1010" w:hanging="241"/>
        <w:jc w:val="left"/>
        <w:rPr>
          <w:sz w:val="18"/>
        </w:rPr>
      </w:pPr>
      <w:r>
        <w:rPr/>
        <w:pict>
          <v:group style="position:absolute;margin-left:9.5527pt;margin-top:.142pt;width:79.25pt;height:74.45pt;mso-position-horizontal-relative:page;mso-position-vertical-relative:page;z-index:-36548608" coordorigin="191,3" coordsize="1585,1489">
            <v:shape style="position:absolute;left:191;top:2;width:1585;height:1489" type="#_x0000_t75" stroked="false">
              <v:imagedata r:id="rId79" o:title=""/>
            </v:shape>
            <v:shape style="position:absolute;left:191;top:2;width:1585;height:1489" type="#_x0000_t202" filled="false" stroked="false">
              <v:textbox inset="0,0,0,0">
                <w:txbxContent>
                  <w:p>
                    <w:pPr>
                      <w:spacing w:before="324"/>
                      <w:ind w:left="283" w:right="0" w:firstLine="0"/>
                      <w:jc w:val="left"/>
                      <w:rPr>
                        <w:b/>
                        <w:i/>
                        <w:sz w:val="61"/>
                      </w:rPr>
                    </w:pPr>
                    <w:r>
                      <w:rPr>
                        <w:b/>
                        <w:i/>
                        <w:color w:val="FFFFFF"/>
                        <w:w w:val="98"/>
                        <w:sz w:val="61"/>
                      </w:rPr>
                      <w:t>5</w:t>
                    </w:r>
                  </w:p>
                </w:txbxContent>
              </v:textbox>
              <w10:wrap type="none"/>
            </v:shape>
            <w10:wrap type="none"/>
          </v:group>
        </w:pict>
      </w:r>
      <w:r>
        <w:rPr>
          <w:sz w:val="18"/>
        </w:rPr>
        <w:t>It is not necessary to build a message string. The selections in this chapter are only used if you wish to alter the</w:t>
      </w:r>
      <w:r>
        <w:rPr>
          <w:spacing w:val="-35"/>
          <w:sz w:val="18"/>
        </w:rPr>
        <w:t> </w:t>
      </w:r>
      <w:r>
        <w:rPr>
          <w:sz w:val="18"/>
        </w:rPr>
        <w:t>default settings. </w:t>
      </w:r>
      <w:r>
        <w:rPr>
          <w:i/>
          <w:sz w:val="18"/>
        </w:rPr>
        <w:t>Default prefix = None. Default suffix =</w:t>
      </w:r>
      <w:r>
        <w:rPr>
          <w:i/>
          <w:spacing w:val="-9"/>
          <w:sz w:val="18"/>
        </w:rPr>
        <w:t> </w:t>
      </w:r>
      <w:r>
        <w:rPr>
          <w:i/>
          <w:sz w:val="18"/>
        </w:rPr>
        <w:t>None</w:t>
      </w:r>
      <w:r>
        <w:rPr>
          <w:sz w:val="18"/>
        </w:rPr>
        <w:t>.</w:t>
      </w:r>
    </w:p>
    <w:p>
      <w:pPr>
        <w:pStyle w:val="ListParagraph"/>
        <w:numPr>
          <w:ilvl w:val="1"/>
          <w:numId w:val="29"/>
        </w:numPr>
        <w:tabs>
          <w:tab w:pos="1217" w:val="left" w:leader="none"/>
        </w:tabs>
        <w:spacing w:line="240" w:lineRule="auto" w:before="17" w:after="0"/>
        <w:ind w:left="1216" w:right="0" w:hanging="241"/>
        <w:jc w:val="left"/>
        <w:rPr>
          <w:sz w:val="18"/>
        </w:rPr>
      </w:pPr>
      <w:r>
        <w:rPr>
          <w:sz w:val="18"/>
        </w:rPr>
        <w:t>A prefix or suffix may be added or cleared from one symbology or all</w:t>
      </w:r>
      <w:r>
        <w:rPr>
          <w:spacing w:val="-7"/>
          <w:sz w:val="18"/>
        </w:rPr>
        <w:t> </w:t>
      </w:r>
      <w:r>
        <w:rPr>
          <w:sz w:val="18"/>
        </w:rPr>
        <w:t>symbologies.</w:t>
      </w:r>
    </w:p>
    <w:p>
      <w:pPr>
        <w:pStyle w:val="ListParagraph"/>
        <w:numPr>
          <w:ilvl w:val="1"/>
          <w:numId w:val="29"/>
        </w:numPr>
        <w:tabs>
          <w:tab w:pos="1217" w:val="left" w:leader="none"/>
        </w:tabs>
        <w:spacing w:line="193" w:lineRule="exact" w:before="14" w:after="0"/>
        <w:ind w:left="1216" w:right="0" w:hanging="241"/>
        <w:jc w:val="left"/>
        <w:rPr>
          <w:sz w:val="18"/>
        </w:rPr>
      </w:pPr>
      <w:r>
        <w:rPr>
          <w:sz w:val="18"/>
        </w:rPr>
        <w:t>You</w:t>
      </w:r>
      <w:r>
        <w:rPr>
          <w:spacing w:val="-6"/>
          <w:sz w:val="18"/>
        </w:rPr>
        <w:t> </w:t>
      </w:r>
      <w:r>
        <w:rPr>
          <w:sz w:val="18"/>
        </w:rPr>
        <w:t>can</w:t>
      </w:r>
      <w:r>
        <w:rPr>
          <w:spacing w:val="-5"/>
          <w:sz w:val="18"/>
        </w:rPr>
        <w:t> </w:t>
      </w:r>
      <w:r>
        <w:rPr>
          <w:sz w:val="18"/>
        </w:rPr>
        <w:t>add</w:t>
      </w:r>
      <w:r>
        <w:rPr>
          <w:spacing w:val="-6"/>
          <w:sz w:val="18"/>
        </w:rPr>
        <w:t> </w:t>
      </w:r>
      <w:r>
        <w:rPr>
          <w:sz w:val="18"/>
        </w:rPr>
        <w:t>any</w:t>
      </w:r>
      <w:r>
        <w:rPr>
          <w:spacing w:val="-5"/>
          <w:sz w:val="18"/>
        </w:rPr>
        <w:t> </w:t>
      </w:r>
      <w:r>
        <w:rPr>
          <w:sz w:val="18"/>
        </w:rPr>
        <w:t>prefix</w:t>
      </w:r>
      <w:r>
        <w:rPr>
          <w:spacing w:val="-5"/>
          <w:sz w:val="18"/>
        </w:rPr>
        <w:t> </w:t>
      </w:r>
      <w:r>
        <w:rPr>
          <w:sz w:val="18"/>
        </w:rPr>
        <w:t>or</w:t>
      </w:r>
      <w:r>
        <w:rPr>
          <w:spacing w:val="-6"/>
          <w:sz w:val="18"/>
        </w:rPr>
        <w:t> </w:t>
      </w:r>
      <w:r>
        <w:rPr>
          <w:sz w:val="18"/>
        </w:rPr>
        <w:t>suffix</w:t>
      </w:r>
      <w:r>
        <w:rPr>
          <w:spacing w:val="-5"/>
          <w:sz w:val="18"/>
        </w:rPr>
        <w:t> </w:t>
      </w:r>
      <w:r>
        <w:rPr>
          <w:sz w:val="18"/>
        </w:rPr>
        <w:t>from</w:t>
      </w:r>
      <w:r>
        <w:rPr>
          <w:spacing w:val="-5"/>
          <w:sz w:val="18"/>
        </w:rPr>
        <w:t> </w:t>
      </w:r>
      <w:r>
        <w:rPr>
          <w:sz w:val="18"/>
        </w:rPr>
        <w:t>the</w:t>
      </w:r>
      <w:r>
        <w:rPr>
          <w:spacing w:val="-6"/>
          <w:sz w:val="18"/>
        </w:rPr>
        <w:t> </w:t>
      </w:r>
      <w:hyperlink w:history="true" w:anchor="_bookmark1029">
        <w:r>
          <w:rPr>
            <w:color w:val="0000FF"/>
            <w:sz w:val="18"/>
          </w:rPr>
          <w:t>ASCII</w:t>
        </w:r>
        <w:r>
          <w:rPr>
            <w:color w:val="0000FF"/>
            <w:spacing w:val="-5"/>
            <w:sz w:val="18"/>
          </w:rPr>
          <w:t> </w:t>
        </w:r>
        <w:r>
          <w:rPr>
            <w:color w:val="0000FF"/>
            <w:sz w:val="18"/>
          </w:rPr>
          <w:t>Conversion</w:t>
        </w:r>
        <w:r>
          <w:rPr>
            <w:color w:val="0000FF"/>
            <w:spacing w:val="-6"/>
            <w:sz w:val="18"/>
          </w:rPr>
          <w:t> </w:t>
        </w:r>
        <w:r>
          <w:rPr>
            <w:color w:val="0000FF"/>
            <w:sz w:val="18"/>
          </w:rPr>
          <w:t>Chart</w:t>
        </w:r>
        <w:r>
          <w:rPr>
            <w:color w:val="0000FF"/>
            <w:spacing w:val="-6"/>
            <w:sz w:val="18"/>
          </w:rPr>
          <w:t> </w:t>
        </w:r>
        <w:r>
          <w:rPr>
            <w:color w:val="0000FF"/>
            <w:sz w:val="18"/>
          </w:rPr>
          <w:t>(Code</w:t>
        </w:r>
        <w:r>
          <w:rPr>
            <w:color w:val="0000FF"/>
            <w:spacing w:val="-6"/>
            <w:sz w:val="18"/>
          </w:rPr>
          <w:t> </w:t>
        </w:r>
        <w:r>
          <w:rPr>
            <w:color w:val="0000FF"/>
            <w:sz w:val="18"/>
          </w:rPr>
          <w:t>Page</w:t>
        </w:r>
        <w:r>
          <w:rPr>
            <w:color w:val="0000FF"/>
            <w:spacing w:val="-7"/>
            <w:sz w:val="18"/>
          </w:rPr>
          <w:t> </w:t>
        </w:r>
        <w:r>
          <w:rPr>
            <w:color w:val="0000FF"/>
            <w:sz w:val="18"/>
          </w:rPr>
          <w:t>1252),</w:t>
        </w:r>
        <w:r>
          <w:rPr>
            <w:color w:val="0000FF"/>
            <w:spacing w:val="-5"/>
            <w:sz w:val="18"/>
          </w:rPr>
          <w:t> </w:t>
        </w:r>
        <w:r>
          <w:rPr>
            <w:sz w:val="18"/>
          </w:rPr>
          <w:t>beginning</w:t>
        </w:r>
        <w:r>
          <w:rPr>
            <w:spacing w:val="-6"/>
            <w:sz w:val="18"/>
          </w:rPr>
          <w:t> </w:t>
        </w:r>
        <w:r>
          <w:rPr>
            <w:sz w:val="18"/>
          </w:rPr>
          <w:t>on</w:t>
        </w:r>
        <w:r>
          <w:rPr>
            <w:spacing w:val="-7"/>
            <w:sz w:val="18"/>
          </w:rPr>
          <w:t> </w:t>
        </w:r>
        <w:r>
          <w:rPr>
            <w:sz w:val="18"/>
          </w:rPr>
          <w:t>page</w:t>
        </w:r>
        <w:r>
          <w:rPr>
            <w:spacing w:val="-6"/>
            <w:sz w:val="18"/>
          </w:rPr>
          <w:t> </w:t>
        </w:r>
        <w:r>
          <w:rPr>
            <w:sz w:val="18"/>
          </w:rPr>
          <w:t>A-3,</w:t>
        </w:r>
        <w:r>
          <w:rPr>
            <w:spacing w:val="-7"/>
            <w:sz w:val="18"/>
          </w:rPr>
          <w:t> </w:t>
        </w:r>
      </w:hyperlink>
      <w:r>
        <w:rPr>
          <w:sz w:val="18"/>
        </w:rPr>
        <w:t>plus</w:t>
      </w:r>
      <w:r>
        <w:rPr>
          <w:spacing w:val="-6"/>
          <w:sz w:val="18"/>
        </w:rPr>
        <w:t> </w:t>
      </w:r>
      <w:r>
        <w:rPr>
          <w:sz w:val="18"/>
        </w:rPr>
        <w:t>Code</w:t>
      </w:r>
    </w:p>
    <w:p>
      <w:pPr>
        <w:pStyle w:val="BodyText"/>
        <w:spacing w:line="193" w:lineRule="exact"/>
        <w:ind w:left="1216"/>
      </w:pPr>
      <w:r>
        <w:rPr/>
        <w:t>I.D. and AIM I.D.</w:t>
      </w:r>
    </w:p>
    <w:p>
      <w:pPr>
        <w:pStyle w:val="ListParagraph"/>
        <w:numPr>
          <w:ilvl w:val="1"/>
          <w:numId w:val="29"/>
        </w:numPr>
        <w:tabs>
          <w:tab w:pos="1217" w:val="left" w:leader="none"/>
        </w:tabs>
        <w:spacing w:line="240" w:lineRule="auto" w:before="13" w:after="0"/>
        <w:ind w:left="1216" w:right="0" w:hanging="241"/>
        <w:jc w:val="left"/>
        <w:rPr>
          <w:sz w:val="18"/>
        </w:rPr>
      </w:pPr>
      <w:r>
        <w:rPr>
          <w:sz w:val="18"/>
        </w:rPr>
        <w:t>You can string together several entries for several symbologies at one</w:t>
      </w:r>
      <w:r>
        <w:rPr>
          <w:spacing w:val="-12"/>
          <w:sz w:val="18"/>
        </w:rPr>
        <w:t> </w:t>
      </w:r>
      <w:r>
        <w:rPr>
          <w:sz w:val="18"/>
        </w:rPr>
        <w:t>time.</w:t>
      </w:r>
    </w:p>
    <w:p>
      <w:pPr>
        <w:pStyle w:val="ListParagraph"/>
        <w:numPr>
          <w:ilvl w:val="1"/>
          <w:numId w:val="29"/>
        </w:numPr>
        <w:tabs>
          <w:tab w:pos="1217" w:val="left" w:leader="none"/>
        </w:tabs>
        <w:spacing w:line="240" w:lineRule="auto" w:before="13" w:after="0"/>
        <w:ind w:left="1216" w:right="0" w:hanging="241"/>
        <w:jc w:val="left"/>
        <w:rPr>
          <w:sz w:val="18"/>
        </w:rPr>
      </w:pPr>
      <w:r>
        <w:rPr>
          <w:sz w:val="18"/>
        </w:rPr>
        <w:t>Enter prefixes and suffixes in the order in which you want them to appear on the</w:t>
      </w:r>
      <w:r>
        <w:rPr>
          <w:spacing w:val="-10"/>
          <w:sz w:val="18"/>
        </w:rPr>
        <w:t> </w:t>
      </w:r>
      <w:r>
        <w:rPr>
          <w:sz w:val="18"/>
        </w:rPr>
        <w:t>output.</w:t>
      </w:r>
    </w:p>
    <w:p>
      <w:pPr>
        <w:pStyle w:val="ListParagraph"/>
        <w:numPr>
          <w:ilvl w:val="1"/>
          <w:numId w:val="29"/>
        </w:numPr>
        <w:tabs>
          <w:tab w:pos="1217" w:val="left" w:leader="none"/>
        </w:tabs>
        <w:spacing w:line="208" w:lineRule="auto" w:before="35" w:after="0"/>
        <w:ind w:left="1216" w:right="1008" w:hanging="241"/>
        <w:jc w:val="left"/>
        <w:rPr>
          <w:sz w:val="18"/>
        </w:rPr>
      </w:pPr>
      <w:r>
        <w:rPr>
          <w:sz w:val="18"/>
        </w:rPr>
        <w:t>When</w:t>
      </w:r>
      <w:r>
        <w:rPr>
          <w:spacing w:val="-7"/>
          <w:sz w:val="18"/>
        </w:rPr>
        <w:t> </w:t>
      </w:r>
      <w:r>
        <w:rPr>
          <w:sz w:val="18"/>
        </w:rPr>
        <w:t>setting</w:t>
      </w:r>
      <w:r>
        <w:rPr>
          <w:spacing w:val="-7"/>
          <w:sz w:val="18"/>
        </w:rPr>
        <w:t> </w:t>
      </w:r>
      <w:r>
        <w:rPr>
          <w:sz w:val="18"/>
        </w:rPr>
        <w:t>up</w:t>
      </w:r>
      <w:r>
        <w:rPr>
          <w:spacing w:val="-6"/>
          <w:sz w:val="18"/>
        </w:rPr>
        <w:t> </w:t>
      </w:r>
      <w:r>
        <w:rPr>
          <w:sz w:val="18"/>
        </w:rPr>
        <w:t>for</w:t>
      </w:r>
      <w:r>
        <w:rPr>
          <w:spacing w:val="-7"/>
          <w:sz w:val="18"/>
        </w:rPr>
        <w:t> </w:t>
      </w:r>
      <w:r>
        <w:rPr>
          <w:sz w:val="18"/>
        </w:rPr>
        <w:t>specific</w:t>
      </w:r>
      <w:r>
        <w:rPr>
          <w:spacing w:val="-6"/>
          <w:sz w:val="18"/>
        </w:rPr>
        <w:t> </w:t>
      </w:r>
      <w:r>
        <w:rPr>
          <w:sz w:val="18"/>
        </w:rPr>
        <w:t>symbologies</w:t>
      </w:r>
      <w:r>
        <w:rPr>
          <w:spacing w:val="-7"/>
          <w:sz w:val="18"/>
        </w:rPr>
        <w:t> </w:t>
      </w:r>
      <w:r>
        <w:rPr>
          <w:sz w:val="18"/>
        </w:rPr>
        <w:t>(as</w:t>
      </w:r>
      <w:r>
        <w:rPr>
          <w:spacing w:val="-7"/>
          <w:sz w:val="18"/>
        </w:rPr>
        <w:t> </w:t>
      </w:r>
      <w:r>
        <w:rPr>
          <w:sz w:val="18"/>
        </w:rPr>
        <w:t>opposed</w:t>
      </w:r>
      <w:r>
        <w:rPr>
          <w:spacing w:val="-8"/>
          <w:sz w:val="18"/>
        </w:rPr>
        <w:t> </w:t>
      </w:r>
      <w:r>
        <w:rPr>
          <w:sz w:val="18"/>
        </w:rPr>
        <w:t>to</w:t>
      </w:r>
      <w:r>
        <w:rPr>
          <w:spacing w:val="-8"/>
          <w:sz w:val="18"/>
        </w:rPr>
        <w:t> </w:t>
      </w:r>
      <w:r>
        <w:rPr>
          <w:sz w:val="18"/>
        </w:rPr>
        <w:t>all</w:t>
      </w:r>
      <w:r>
        <w:rPr>
          <w:spacing w:val="-7"/>
          <w:sz w:val="18"/>
        </w:rPr>
        <w:t> </w:t>
      </w:r>
      <w:r>
        <w:rPr>
          <w:sz w:val="18"/>
        </w:rPr>
        <w:t>symbologies),</w:t>
      </w:r>
      <w:r>
        <w:rPr>
          <w:spacing w:val="-8"/>
          <w:sz w:val="18"/>
        </w:rPr>
        <w:t> </w:t>
      </w:r>
      <w:r>
        <w:rPr>
          <w:sz w:val="18"/>
        </w:rPr>
        <w:t>the</w:t>
      </w:r>
      <w:r>
        <w:rPr>
          <w:spacing w:val="-7"/>
          <w:sz w:val="18"/>
        </w:rPr>
        <w:t> </w:t>
      </w:r>
      <w:r>
        <w:rPr>
          <w:sz w:val="18"/>
        </w:rPr>
        <w:t>specific</w:t>
      </w:r>
      <w:r>
        <w:rPr>
          <w:spacing w:val="-8"/>
          <w:sz w:val="18"/>
        </w:rPr>
        <w:t> </w:t>
      </w:r>
      <w:r>
        <w:rPr>
          <w:sz w:val="18"/>
        </w:rPr>
        <w:t>symbology</w:t>
      </w:r>
      <w:r>
        <w:rPr>
          <w:spacing w:val="-7"/>
          <w:sz w:val="18"/>
        </w:rPr>
        <w:t> </w:t>
      </w:r>
      <w:r>
        <w:rPr>
          <w:sz w:val="18"/>
        </w:rPr>
        <w:t>ID</w:t>
      </w:r>
      <w:r>
        <w:rPr>
          <w:spacing w:val="-7"/>
          <w:sz w:val="18"/>
        </w:rPr>
        <w:t> </w:t>
      </w:r>
      <w:r>
        <w:rPr>
          <w:sz w:val="18"/>
        </w:rPr>
        <w:t>value</w:t>
      </w:r>
      <w:r>
        <w:rPr>
          <w:spacing w:val="-6"/>
          <w:sz w:val="18"/>
        </w:rPr>
        <w:t> </w:t>
      </w:r>
      <w:r>
        <w:rPr>
          <w:sz w:val="18"/>
        </w:rPr>
        <w:t>counts</w:t>
      </w:r>
      <w:r>
        <w:rPr>
          <w:spacing w:val="-7"/>
          <w:sz w:val="18"/>
        </w:rPr>
        <w:t> </w:t>
      </w:r>
      <w:r>
        <w:rPr>
          <w:sz w:val="18"/>
        </w:rPr>
        <w:t>as</w:t>
      </w:r>
      <w:r>
        <w:rPr>
          <w:spacing w:val="-7"/>
          <w:sz w:val="18"/>
        </w:rPr>
        <w:t> </w:t>
      </w:r>
      <w:r>
        <w:rPr>
          <w:sz w:val="18"/>
        </w:rPr>
        <w:t>an added prefix or suffix</w:t>
      </w:r>
      <w:r>
        <w:rPr>
          <w:spacing w:val="-1"/>
          <w:sz w:val="18"/>
        </w:rPr>
        <w:t> </w:t>
      </w:r>
      <w:r>
        <w:rPr>
          <w:sz w:val="18"/>
        </w:rPr>
        <w:t>character.</w:t>
      </w:r>
    </w:p>
    <w:p>
      <w:pPr>
        <w:pStyle w:val="ListParagraph"/>
        <w:numPr>
          <w:ilvl w:val="1"/>
          <w:numId w:val="29"/>
        </w:numPr>
        <w:tabs>
          <w:tab w:pos="1217" w:val="left" w:leader="none"/>
        </w:tabs>
        <w:spacing w:line="240" w:lineRule="auto" w:before="18" w:after="0"/>
        <w:ind w:left="1216" w:right="0" w:hanging="241"/>
        <w:jc w:val="left"/>
        <w:rPr>
          <w:sz w:val="18"/>
        </w:rPr>
      </w:pPr>
      <w:r>
        <w:rPr>
          <w:sz w:val="18"/>
        </w:rPr>
        <w:t>The maximum size of a prefix or suffix configuration is 200 characters, which includes header</w:t>
      </w:r>
      <w:r>
        <w:rPr>
          <w:spacing w:val="-19"/>
          <w:sz w:val="18"/>
        </w:rPr>
        <w:t> </w:t>
      </w:r>
      <w:r>
        <w:rPr>
          <w:sz w:val="18"/>
        </w:rPr>
        <w:t>information.</w:t>
      </w:r>
    </w:p>
    <w:p>
      <w:pPr>
        <w:pStyle w:val="Heading3"/>
        <w:spacing w:before="137"/>
        <w:ind w:left="976"/>
        <w:jc w:val="both"/>
        <w:rPr>
          <w:i/>
        </w:rPr>
      </w:pPr>
      <w:bookmarkStart w:name="To Add a Prefix or Suffix:" w:id="775"/>
      <w:bookmarkEnd w:id="775"/>
      <w:r>
        <w:rPr>
          <w:b w:val="0"/>
          <w:i w:val="0"/>
        </w:rPr>
      </w:r>
      <w:bookmarkStart w:name="_bookmark575" w:id="776"/>
      <w:bookmarkEnd w:id="776"/>
      <w:r>
        <w:rPr>
          <w:b w:val="0"/>
          <w:i w:val="0"/>
        </w:rPr>
      </w:r>
      <w:r>
        <w:rPr>
          <w:i/>
        </w:rPr>
        <w:t>To Add a Prefix or Suffix:</w:t>
      </w:r>
    </w:p>
    <w:p>
      <w:pPr>
        <w:spacing w:before="141"/>
        <w:ind w:left="976" w:right="0" w:firstLine="0"/>
        <w:jc w:val="both"/>
        <w:rPr>
          <w:sz w:val="18"/>
        </w:rPr>
      </w:pPr>
      <w:r>
        <w:rPr>
          <w:b/>
          <w:sz w:val="18"/>
        </w:rPr>
        <w:t>Step 1. </w:t>
      </w:r>
      <w:r>
        <w:rPr>
          <w:sz w:val="18"/>
        </w:rPr>
        <w:t>Scan the </w:t>
      </w:r>
      <w:r>
        <w:rPr>
          <w:b/>
          <w:sz w:val="18"/>
        </w:rPr>
        <w:t>Add Prefix </w:t>
      </w:r>
      <w:r>
        <w:rPr>
          <w:sz w:val="18"/>
        </w:rPr>
        <w:t>or </w:t>
      </w:r>
      <w:r>
        <w:rPr>
          <w:b/>
          <w:sz w:val="18"/>
        </w:rPr>
        <w:t>Add Suffix </w:t>
      </w:r>
      <w:r>
        <w:rPr>
          <w:sz w:val="18"/>
        </w:rPr>
        <w:t>symbol (</w:t>
      </w:r>
      <w:hyperlink w:history="true" w:anchor="_bookmark578">
        <w:r>
          <w:rPr>
            <w:color w:val="0000FF"/>
            <w:sz w:val="18"/>
          </w:rPr>
          <w:t>page 5-2</w:t>
        </w:r>
      </w:hyperlink>
      <w:r>
        <w:rPr>
          <w:sz w:val="18"/>
        </w:rPr>
        <w:t>).</w:t>
      </w:r>
    </w:p>
    <w:p>
      <w:pPr>
        <w:pStyle w:val="BodyText"/>
        <w:spacing w:line="254" w:lineRule="auto" w:before="73"/>
        <w:ind w:left="1641" w:right="1004" w:hanging="666"/>
        <w:jc w:val="both"/>
      </w:pPr>
      <w:r>
        <w:rPr>
          <w:b/>
        </w:rPr>
        <w:t>Step 2. </w:t>
      </w:r>
      <w:r>
        <w:rPr/>
        <w:t>Determine the 2 digit Hex value from the Symbology Chart (included in the </w:t>
      </w:r>
      <w:hyperlink w:history="true" w:anchor="_bookmark1024">
        <w:r>
          <w:rPr>
            <w:color w:val="0000FF"/>
          </w:rPr>
          <w:t>Symbology Charts, </w:t>
        </w:r>
        <w:r>
          <w:rPr/>
          <w:t>beginning on page</w:t>
        </w:r>
      </w:hyperlink>
      <w:r>
        <w:rPr/>
        <w:t> </w:t>
      </w:r>
      <w:hyperlink w:history="true" w:anchor="_bookmark1024">
        <w:r>
          <w:rPr/>
          <w:t>A-1)</w:t>
        </w:r>
        <w:r>
          <w:rPr>
            <w:spacing w:val="-10"/>
          </w:rPr>
          <w:t> </w:t>
        </w:r>
      </w:hyperlink>
      <w:r>
        <w:rPr/>
        <w:t>for</w:t>
      </w:r>
      <w:r>
        <w:rPr>
          <w:spacing w:val="-10"/>
        </w:rPr>
        <w:t> </w:t>
      </w:r>
      <w:r>
        <w:rPr/>
        <w:t>the</w:t>
      </w:r>
      <w:r>
        <w:rPr>
          <w:spacing w:val="-9"/>
        </w:rPr>
        <w:t> </w:t>
      </w:r>
      <w:r>
        <w:rPr/>
        <w:t>symbology</w:t>
      </w:r>
      <w:r>
        <w:rPr>
          <w:spacing w:val="-10"/>
        </w:rPr>
        <w:t> </w:t>
      </w:r>
      <w:r>
        <w:rPr/>
        <w:t>to</w:t>
      </w:r>
      <w:r>
        <w:rPr>
          <w:spacing w:val="-10"/>
        </w:rPr>
        <w:t> </w:t>
      </w:r>
      <w:r>
        <w:rPr/>
        <w:t>which</w:t>
      </w:r>
      <w:r>
        <w:rPr>
          <w:spacing w:val="-9"/>
        </w:rPr>
        <w:t> </w:t>
      </w:r>
      <w:r>
        <w:rPr/>
        <w:t>you</w:t>
      </w:r>
      <w:r>
        <w:rPr>
          <w:spacing w:val="-10"/>
        </w:rPr>
        <w:t> </w:t>
      </w:r>
      <w:r>
        <w:rPr/>
        <w:t>want</w:t>
      </w:r>
      <w:r>
        <w:rPr>
          <w:spacing w:val="-9"/>
        </w:rPr>
        <w:t> </w:t>
      </w:r>
      <w:r>
        <w:rPr/>
        <w:t>to</w:t>
      </w:r>
      <w:r>
        <w:rPr>
          <w:spacing w:val="-10"/>
        </w:rPr>
        <w:t> </w:t>
      </w:r>
      <w:r>
        <w:rPr/>
        <w:t>apply</w:t>
      </w:r>
      <w:r>
        <w:rPr>
          <w:spacing w:val="-10"/>
        </w:rPr>
        <w:t> </w:t>
      </w:r>
      <w:r>
        <w:rPr/>
        <w:t>the</w:t>
      </w:r>
      <w:r>
        <w:rPr>
          <w:spacing w:val="-9"/>
        </w:rPr>
        <w:t> </w:t>
      </w:r>
      <w:r>
        <w:rPr/>
        <w:t>prefix</w:t>
      </w:r>
      <w:r>
        <w:rPr>
          <w:spacing w:val="-10"/>
        </w:rPr>
        <w:t> </w:t>
      </w:r>
      <w:r>
        <w:rPr/>
        <w:t>or</w:t>
      </w:r>
      <w:r>
        <w:rPr>
          <w:spacing w:val="-9"/>
        </w:rPr>
        <w:t> </w:t>
      </w:r>
      <w:r>
        <w:rPr/>
        <w:t>suffix.</w:t>
      </w:r>
      <w:r>
        <w:rPr>
          <w:spacing w:val="30"/>
        </w:rPr>
        <w:t> </w:t>
      </w:r>
      <w:r>
        <w:rPr/>
        <w:t>For</w:t>
      </w:r>
      <w:r>
        <w:rPr>
          <w:spacing w:val="-9"/>
        </w:rPr>
        <w:t> </w:t>
      </w:r>
      <w:r>
        <w:rPr/>
        <w:t>example,</w:t>
      </w:r>
      <w:r>
        <w:rPr>
          <w:spacing w:val="-10"/>
        </w:rPr>
        <w:t> </w:t>
      </w:r>
      <w:r>
        <w:rPr/>
        <w:t>for</w:t>
      </w:r>
      <w:r>
        <w:rPr>
          <w:spacing w:val="-9"/>
        </w:rPr>
        <w:t> </w:t>
      </w:r>
      <w:r>
        <w:rPr/>
        <w:t>Code</w:t>
      </w:r>
      <w:r>
        <w:rPr>
          <w:spacing w:val="-10"/>
        </w:rPr>
        <w:t> </w:t>
      </w:r>
      <w:r>
        <w:rPr/>
        <w:t>128,</w:t>
      </w:r>
      <w:r>
        <w:rPr>
          <w:spacing w:val="-10"/>
        </w:rPr>
        <w:t> </w:t>
      </w:r>
      <w:r>
        <w:rPr/>
        <w:t>Code</w:t>
      </w:r>
      <w:r>
        <w:rPr>
          <w:spacing w:val="-9"/>
        </w:rPr>
        <w:t> </w:t>
      </w:r>
      <w:r>
        <w:rPr/>
        <w:t>ID</w:t>
      </w:r>
      <w:r>
        <w:rPr>
          <w:spacing w:val="-10"/>
        </w:rPr>
        <w:t> </w:t>
      </w:r>
      <w:r>
        <w:rPr/>
        <w:t>is</w:t>
      </w:r>
      <w:r>
        <w:rPr>
          <w:spacing w:val="-9"/>
        </w:rPr>
        <w:t> </w:t>
      </w:r>
      <w:r>
        <w:rPr/>
        <w:t>“j”</w:t>
      </w:r>
      <w:r>
        <w:rPr>
          <w:spacing w:val="-10"/>
        </w:rPr>
        <w:t> </w:t>
      </w:r>
      <w:r>
        <w:rPr/>
        <w:t>and Hex ID is</w:t>
      </w:r>
      <w:r>
        <w:rPr>
          <w:spacing w:val="-4"/>
        </w:rPr>
        <w:t> </w:t>
      </w:r>
      <w:r>
        <w:rPr/>
        <w:t>“6A”.</w:t>
      </w:r>
    </w:p>
    <w:p>
      <w:pPr>
        <w:pStyle w:val="BodyText"/>
        <w:spacing w:line="256" w:lineRule="auto" w:before="62"/>
        <w:ind w:left="1641" w:right="960" w:hanging="666"/>
      </w:pPr>
      <w:r>
        <w:rPr>
          <w:b/>
        </w:rPr>
        <w:t>Step 3. </w:t>
      </w:r>
      <w:r>
        <w:rPr/>
        <w:t>Scan the 2 hex digits from the </w:t>
      </w:r>
      <w:hyperlink w:history="true" w:anchor="_bookmark1040">
        <w:r>
          <w:rPr>
            <w:color w:val="0000FF"/>
          </w:rPr>
          <w:t>Programming Chart </w:t>
        </w:r>
      </w:hyperlink>
      <w:r>
        <w:rPr/>
        <w:t>inside the back cover of this manual or scan </w:t>
      </w:r>
      <w:r>
        <w:rPr>
          <w:b/>
        </w:rPr>
        <w:t>9</w:t>
      </w:r>
      <w:r>
        <w:rPr/>
        <w:t>, </w:t>
      </w:r>
      <w:r>
        <w:rPr>
          <w:b/>
        </w:rPr>
        <w:t>9 </w:t>
      </w:r>
      <w:r>
        <w:rPr/>
        <w:t>for all symbologies.</w:t>
      </w:r>
    </w:p>
    <w:p>
      <w:pPr>
        <w:pStyle w:val="BodyText"/>
        <w:spacing w:line="254" w:lineRule="auto" w:before="57"/>
        <w:ind w:left="1641" w:right="960" w:hanging="666"/>
      </w:pPr>
      <w:r>
        <w:rPr>
          <w:b/>
        </w:rPr>
        <w:t>Step</w:t>
      </w:r>
      <w:r>
        <w:rPr>
          <w:b/>
          <w:spacing w:val="-10"/>
        </w:rPr>
        <w:t> </w:t>
      </w:r>
      <w:r>
        <w:rPr>
          <w:b/>
        </w:rPr>
        <w:t>4.</w:t>
      </w:r>
      <w:r>
        <w:rPr>
          <w:b/>
          <w:spacing w:val="37"/>
        </w:rPr>
        <w:t> </w:t>
      </w:r>
      <w:r>
        <w:rPr/>
        <w:t>Determine</w:t>
      </w:r>
      <w:r>
        <w:rPr>
          <w:spacing w:val="-9"/>
        </w:rPr>
        <w:t> </w:t>
      </w:r>
      <w:r>
        <w:rPr/>
        <w:t>the</w:t>
      </w:r>
      <w:r>
        <w:rPr>
          <w:spacing w:val="-10"/>
        </w:rPr>
        <w:t> </w:t>
      </w:r>
      <w:r>
        <w:rPr/>
        <w:t>hex</w:t>
      </w:r>
      <w:r>
        <w:rPr>
          <w:spacing w:val="-10"/>
        </w:rPr>
        <w:t> </w:t>
      </w:r>
      <w:r>
        <w:rPr/>
        <w:t>value</w:t>
      </w:r>
      <w:r>
        <w:rPr>
          <w:spacing w:val="-10"/>
        </w:rPr>
        <w:t> </w:t>
      </w:r>
      <w:r>
        <w:rPr/>
        <w:t>from</w:t>
      </w:r>
      <w:r>
        <w:rPr>
          <w:spacing w:val="-9"/>
        </w:rPr>
        <w:t> </w:t>
      </w:r>
      <w:r>
        <w:rPr/>
        <w:t>the</w:t>
      </w:r>
      <w:r>
        <w:rPr>
          <w:spacing w:val="-9"/>
        </w:rPr>
        <w:t> </w:t>
      </w:r>
      <w:hyperlink w:history="true" w:anchor="_bookmark1029">
        <w:r>
          <w:rPr>
            <w:color w:val="0000FF"/>
          </w:rPr>
          <w:t>ASCII</w:t>
        </w:r>
        <w:r>
          <w:rPr>
            <w:color w:val="0000FF"/>
            <w:spacing w:val="-10"/>
          </w:rPr>
          <w:t> </w:t>
        </w:r>
        <w:r>
          <w:rPr>
            <w:color w:val="0000FF"/>
          </w:rPr>
          <w:t>Conversion</w:t>
        </w:r>
        <w:r>
          <w:rPr>
            <w:color w:val="0000FF"/>
            <w:spacing w:val="-9"/>
          </w:rPr>
          <w:t> </w:t>
        </w:r>
        <w:r>
          <w:rPr>
            <w:color w:val="0000FF"/>
          </w:rPr>
          <w:t>Chart</w:t>
        </w:r>
        <w:r>
          <w:rPr>
            <w:color w:val="0000FF"/>
            <w:spacing w:val="-10"/>
          </w:rPr>
          <w:t> </w:t>
        </w:r>
        <w:r>
          <w:rPr>
            <w:color w:val="0000FF"/>
          </w:rPr>
          <w:t>(Code</w:t>
        </w:r>
        <w:r>
          <w:rPr>
            <w:color w:val="0000FF"/>
            <w:spacing w:val="-10"/>
          </w:rPr>
          <w:t> </w:t>
        </w:r>
        <w:r>
          <w:rPr>
            <w:color w:val="0000FF"/>
          </w:rPr>
          <w:t>Page</w:t>
        </w:r>
        <w:r>
          <w:rPr>
            <w:color w:val="0000FF"/>
            <w:spacing w:val="-9"/>
          </w:rPr>
          <w:t> </w:t>
        </w:r>
        <w:r>
          <w:rPr>
            <w:color w:val="0000FF"/>
          </w:rPr>
          <w:t>1252),</w:t>
        </w:r>
        <w:r>
          <w:rPr>
            <w:color w:val="0000FF"/>
            <w:spacing w:val="-10"/>
          </w:rPr>
          <w:t> </w:t>
        </w:r>
        <w:r>
          <w:rPr/>
          <w:t>beginning</w:t>
        </w:r>
        <w:r>
          <w:rPr>
            <w:spacing w:val="-10"/>
          </w:rPr>
          <w:t> </w:t>
        </w:r>
        <w:r>
          <w:rPr/>
          <w:t>on</w:t>
        </w:r>
        <w:r>
          <w:rPr>
            <w:spacing w:val="-10"/>
          </w:rPr>
          <w:t> </w:t>
        </w:r>
        <w:r>
          <w:rPr/>
          <w:t>page</w:t>
        </w:r>
        <w:r>
          <w:rPr>
            <w:spacing w:val="-9"/>
          </w:rPr>
          <w:t> </w:t>
        </w:r>
        <w:r>
          <w:rPr/>
          <w:t>A-3,</w:t>
        </w:r>
        <w:r>
          <w:rPr>
            <w:spacing w:val="-10"/>
          </w:rPr>
          <w:t> </w:t>
        </w:r>
      </w:hyperlink>
      <w:r>
        <w:rPr/>
        <w:t>for</w:t>
      </w:r>
      <w:r>
        <w:rPr>
          <w:spacing w:val="-10"/>
        </w:rPr>
        <w:t> </w:t>
      </w:r>
      <w:r>
        <w:rPr/>
        <w:t>the</w:t>
      </w:r>
      <w:r>
        <w:rPr>
          <w:spacing w:val="-9"/>
        </w:rPr>
        <w:t> </w:t>
      </w:r>
      <w:r>
        <w:rPr/>
        <w:t>prefix or suffix you wish to</w:t>
      </w:r>
      <w:r>
        <w:rPr>
          <w:spacing w:val="-1"/>
        </w:rPr>
        <w:t> </w:t>
      </w:r>
      <w:r>
        <w:rPr/>
        <w:t>enter.</w:t>
      </w:r>
    </w:p>
    <w:p>
      <w:pPr>
        <w:pStyle w:val="BodyText"/>
        <w:spacing w:before="61"/>
        <w:ind w:left="976"/>
      </w:pPr>
      <w:r>
        <w:rPr>
          <w:b/>
        </w:rPr>
        <w:t>Step 5. </w:t>
      </w:r>
      <w:r>
        <w:rPr/>
        <w:t>Scan the 2 digit hex value from the </w:t>
      </w:r>
      <w:hyperlink w:history="true" w:anchor="_bookmark1040">
        <w:r>
          <w:rPr>
            <w:color w:val="0000FF"/>
          </w:rPr>
          <w:t>Programming Chart </w:t>
        </w:r>
      </w:hyperlink>
      <w:r>
        <w:rPr/>
        <w:t>inside the back cover of this manual.</w:t>
      </w:r>
    </w:p>
    <w:p>
      <w:pPr>
        <w:pStyle w:val="BodyText"/>
        <w:spacing w:before="74"/>
        <w:ind w:left="975"/>
      </w:pPr>
      <w:r>
        <w:rPr>
          <w:b/>
        </w:rPr>
        <w:t>Step 6. </w:t>
      </w:r>
      <w:r>
        <w:rPr/>
        <w:t>Repeat Steps 4 and 5 for every prefix or suffix character.</w:t>
      </w:r>
    </w:p>
    <w:p>
      <w:pPr>
        <w:spacing w:before="73"/>
        <w:ind w:left="975" w:right="0" w:firstLine="0"/>
        <w:jc w:val="left"/>
        <w:rPr>
          <w:sz w:val="18"/>
        </w:rPr>
      </w:pPr>
      <w:r>
        <w:rPr>
          <w:b/>
          <w:sz w:val="18"/>
        </w:rPr>
        <w:t>Step 7. </w:t>
      </w:r>
      <w:r>
        <w:rPr>
          <w:sz w:val="18"/>
        </w:rPr>
        <w:t>To add the Code I.D., scan </w:t>
      </w:r>
      <w:r>
        <w:rPr>
          <w:b/>
          <w:sz w:val="18"/>
        </w:rPr>
        <w:t>5</w:t>
      </w:r>
      <w:r>
        <w:rPr>
          <w:sz w:val="18"/>
        </w:rPr>
        <w:t>, </w:t>
      </w:r>
      <w:r>
        <w:rPr>
          <w:b/>
          <w:sz w:val="18"/>
        </w:rPr>
        <w:t>C</w:t>
      </w:r>
      <w:r>
        <w:rPr>
          <w:sz w:val="18"/>
        </w:rPr>
        <w:t>, </w:t>
      </w:r>
      <w:r>
        <w:rPr>
          <w:b/>
          <w:sz w:val="18"/>
        </w:rPr>
        <w:t>8</w:t>
      </w:r>
      <w:r>
        <w:rPr>
          <w:sz w:val="18"/>
        </w:rPr>
        <w:t>, </w:t>
      </w:r>
      <w:r>
        <w:rPr>
          <w:b/>
          <w:sz w:val="18"/>
        </w:rPr>
        <w:t>0</w:t>
      </w:r>
      <w:r>
        <w:rPr>
          <w:sz w:val="18"/>
        </w:rPr>
        <w:t>.</w:t>
      </w:r>
    </w:p>
    <w:p>
      <w:pPr>
        <w:pStyle w:val="BodyText"/>
        <w:spacing w:before="13"/>
        <w:ind w:left="1691"/>
      </w:pPr>
      <w:r>
        <w:rPr/>
        <w:t>To add AIM I.D., scan </w:t>
      </w:r>
      <w:r>
        <w:rPr>
          <w:b/>
        </w:rPr>
        <w:t>5</w:t>
      </w:r>
      <w:r>
        <w:rPr/>
        <w:t>, </w:t>
      </w:r>
      <w:r>
        <w:rPr>
          <w:b/>
        </w:rPr>
        <w:t>C</w:t>
      </w:r>
      <w:r>
        <w:rPr/>
        <w:t>, </w:t>
      </w:r>
      <w:r>
        <w:rPr>
          <w:b/>
        </w:rPr>
        <w:t>8</w:t>
      </w:r>
      <w:r>
        <w:rPr/>
        <w:t>, </w:t>
      </w:r>
      <w:r>
        <w:rPr>
          <w:b/>
        </w:rPr>
        <w:t>1</w:t>
      </w:r>
      <w:r>
        <w:rPr/>
        <w:t>.</w:t>
      </w:r>
    </w:p>
    <w:p>
      <w:pPr>
        <w:pStyle w:val="BodyText"/>
        <w:spacing w:before="13"/>
        <w:ind w:left="1691"/>
      </w:pPr>
      <w:r>
        <w:rPr/>
        <w:t>To add a backslash (\), scan </w:t>
      </w:r>
      <w:r>
        <w:rPr>
          <w:b/>
        </w:rPr>
        <w:t>5</w:t>
      </w:r>
      <w:r>
        <w:rPr/>
        <w:t>, </w:t>
      </w:r>
      <w:r>
        <w:rPr>
          <w:b/>
        </w:rPr>
        <w:t>C</w:t>
      </w:r>
      <w:r>
        <w:rPr/>
        <w:t>, </w:t>
      </w:r>
      <w:r>
        <w:rPr>
          <w:b/>
        </w:rPr>
        <w:t>5</w:t>
      </w:r>
      <w:r>
        <w:rPr/>
        <w:t>, </w:t>
      </w:r>
      <w:r>
        <w:rPr>
          <w:b/>
        </w:rPr>
        <w:t>C</w:t>
      </w:r>
      <w:r>
        <w:rPr/>
        <w:t>.</w:t>
      </w:r>
    </w:p>
    <w:p>
      <w:pPr>
        <w:spacing w:line="208" w:lineRule="auto" w:before="95"/>
        <w:ind w:left="1531" w:right="960" w:hanging="556"/>
        <w:jc w:val="left"/>
        <w:rPr>
          <w:i/>
          <w:sz w:val="18"/>
        </w:rPr>
      </w:pPr>
      <w:r>
        <w:rPr>
          <w:i/>
          <w:sz w:val="18"/>
        </w:rPr>
        <w:t>Note:</w:t>
      </w:r>
      <w:r>
        <w:rPr>
          <w:i/>
          <w:spacing w:val="23"/>
          <w:sz w:val="18"/>
        </w:rPr>
        <w:t> </w:t>
      </w:r>
      <w:r>
        <w:rPr>
          <w:i/>
          <w:sz w:val="18"/>
        </w:rPr>
        <w:t>To</w:t>
      </w:r>
      <w:r>
        <w:rPr>
          <w:i/>
          <w:spacing w:val="-13"/>
          <w:sz w:val="18"/>
        </w:rPr>
        <w:t> </w:t>
      </w:r>
      <w:r>
        <w:rPr>
          <w:i/>
          <w:sz w:val="18"/>
        </w:rPr>
        <w:t>add</w:t>
      </w:r>
      <w:r>
        <w:rPr>
          <w:i/>
          <w:spacing w:val="-12"/>
          <w:sz w:val="18"/>
        </w:rPr>
        <w:t> </w:t>
      </w:r>
      <w:r>
        <w:rPr>
          <w:i/>
          <w:sz w:val="18"/>
        </w:rPr>
        <w:t>a</w:t>
      </w:r>
      <w:r>
        <w:rPr>
          <w:i/>
          <w:spacing w:val="-13"/>
          <w:sz w:val="18"/>
        </w:rPr>
        <w:t> </w:t>
      </w:r>
      <w:r>
        <w:rPr>
          <w:i/>
          <w:sz w:val="18"/>
        </w:rPr>
        <w:t>backslash</w:t>
      </w:r>
      <w:r>
        <w:rPr>
          <w:i/>
          <w:spacing w:val="-13"/>
          <w:sz w:val="18"/>
        </w:rPr>
        <w:t> </w:t>
      </w:r>
      <w:r>
        <w:rPr>
          <w:i/>
          <w:sz w:val="18"/>
        </w:rPr>
        <w:t>(\)</w:t>
      </w:r>
      <w:r>
        <w:rPr>
          <w:i/>
          <w:spacing w:val="-12"/>
          <w:sz w:val="18"/>
        </w:rPr>
        <w:t> </w:t>
      </w:r>
      <w:r>
        <w:rPr>
          <w:i/>
          <w:sz w:val="18"/>
        </w:rPr>
        <w:t>as</w:t>
      </w:r>
      <w:r>
        <w:rPr>
          <w:i/>
          <w:spacing w:val="-13"/>
          <w:sz w:val="18"/>
        </w:rPr>
        <w:t> </w:t>
      </w:r>
      <w:r>
        <w:rPr>
          <w:i/>
          <w:sz w:val="18"/>
        </w:rPr>
        <w:t>in</w:t>
      </w:r>
      <w:r>
        <w:rPr>
          <w:i/>
          <w:spacing w:val="-12"/>
          <w:sz w:val="18"/>
        </w:rPr>
        <w:t> </w:t>
      </w:r>
      <w:r>
        <w:rPr>
          <w:i/>
          <w:sz w:val="18"/>
        </w:rPr>
        <w:t>Step</w:t>
      </w:r>
      <w:r>
        <w:rPr>
          <w:i/>
          <w:spacing w:val="-13"/>
          <w:sz w:val="18"/>
        </w:rPr>
        <w:t> </w:t>
      </w:r>
      <w:r>
        <w:rPr>
          <w:i/>
          <w:sz w:val="18"/>
        </w:rPr>
        <w:t>7,</w:t>
      </w:r>
      <w:r>
        <w:rPr>
          <w:i/>
          <w:spacing w:val="-13"/>
          <w:sz w:val="18"/>
        </w:rPr>
        <w:t> </w:t>
      </w:r>
      <w:r>
        <w:rPr>
          <w:i/>
          <w:sz w:val="18"/>
        </w:rPr>
        <w:t>you</w:t>
      </w:r>
      <w:r>
        <w:rPr>
          <w:i/>
          <w:spacing w:val="-13"/>
          <w:sz w:val="18"/>
        </w:rPr>
        <w:t> </w:t>
      </w:r>
      <w:r>
        <w:rPr>
          <w:i/>
          <w:sz w:val="18"/>
        </w:rPr>
        <w:t>must</w:t>
      </w:r>
      <w:r>
        <w:rPr>
          <w:i/>
          <w:spacing w:val="-13"/>
          <w:sz w:val="18"/>
        </w:rPr>
        <w:t> </w:t>
      </w:r>
      <w:r>
        <w:rPr>
          <w:i/>
          <w:sz w:val="18"/>
        </w:rPr>
        <w:t>scan</w:t>
      </w:r>
      <w:r>
        <w:rPr>
          <w:i/>
          <w:spacing w:val="-12"/>
          <w:sz w:val="18"/>
        </w:rPr>
        <w:t> </w:t>
      </w:r>
      <w:r>
        <w:rPr>
          <w:i/>
          <w:sz w:val="18"/>
        </w:rPr>
        <w:t>5C</w:t>
      </w:r>
      <w:r>
        <w:rPr>
          <w:i/>
          <w:spacing w:val="-13"/>
          <w:sz w:val="18"/>
        </w:rPr>
        <w:t> </w:t>
      </w:r>
      <w:r>
        <w:rPr>
          <w:i/>
          <w:sz w:val="18"/>
        </w:rPr>
        <w:t>twice</w:t>
      </w:r>
      <w:r>
        <w:rPr>
          <w:i/>
          <w:spacing w:val="-12"/>
          <w:sz w:val="18"/>
        </w:rPr>
        <w:t> </w:t>
      </w:r>
      <w:r>
        <w:rPr>
          <w:i/>
          <w:sz w:val="18"/>
        </w:rPr>
        <w:t>–</w:t>
      </w:r>
      <w:r>
        <w:rPr>
          <w:i/>
          <w:spacing w:val="-13"/>
          <w:sz w:val="18"/>
        </w:rPr>
        <w:t> </w:t>
      </w:r>
      <w:r>
        <w:rPr>
          <w:i/>
          <w:sz w:val="18"/>
        </w:rPr>
        <w:t>once</w:t>
      </w:r>
      <w:r>
        <w:rPr>
          <w:i/>
          <w:spacing w:val="-12"/>
          <w:sz w:val="18"/>
        </w:rPr>
        <w:t> </w:t>
      </w:r>
      <w:r>
        <w:rPr>
          <w:i/>
          <w:sz w:val="18"/>
        </w:rPr>
        <w:t>to</w:t>
      </w:r>
      <w:r>
        <w:rPr>
          <w:i/>
          <w:spacing w:val="-13"/>
          <w:sz w:val="18"/>
        </w:rPr>
        <w:t> </w:t>
      </w:r>
      <w:r>
        <w:rPr>
          <w:i/>
          <w:sz w:val="18"/>
        </w:rPr>
        <w:t>create</w:t>
      </w:r>
      <w:r>
        <w:rPr>
          <w:i/>
          <w:spacing w:val="-14"/>
          <w:sz w:val="18"/>
        </w:rPr>
        <w:t> </w:t>
      </w:r>
      <w:r>
        <w:rPr>
          <w:i/>
          <w:sz w:val="18"/>
        </w:rPr>
        <w:t>the</w:t>
      </w:r>
      <w:r>
        <w:rPr>
          <w:i/>
          <w:spacing w:val="-11"/>
          <w:sz w:val="18"/>
        </w:rPr>
        <w:t> </w:t>
      </w:r>
      <w:r>
        <w:rPr>
          <w:i/>
          <w:sz w:val="18"/>
        </w:rPr>
        <w:t>leading</w:t>
      </w:r>
      <w:r>
        <w:rPr>
          <w:i/>
          <w:spacing w:val="-12"/>
          <w:sz w:val="18"/>
        </w:rPr>
        <w:t> </w:t>
      </w:r>
      <w:r>
        <w:rPr>
          <w:i/>
          <w:sz w:val="18"/>
        </w:rPr>
        <w:t>backslash</w:t>
      </w:r>
      <w:r>
        <w:rPr>
          <w:i/>
          <w:spacing w:val="-12"/>
          <w:sz w:val="18"/>
        </w:rPr>
        <w:t> </w:t>
      </w:r>
      <w:r>
        <w:rPr>
          <w:i/>
          <w:sz w:val="18"/>
        </w:rPr>
        <w:t>and</w:t>
      </w:r>
      <w:r>
        <w:rPr>
          <w:i/>
          <w:spacing w:val="-13"/>
          <w:sz w:val="18"/>
        </w:rPr>
        <w:t> </w:t>
      </w:r>
      <w:r>
        <w:rPr>
          <w:i/>
          <w:sz w:val="18"/>
        </w:rPr>
        <w:t>then</w:t>
      </w:r>
      <w:r>
        <w:rPr>
          <w:i/>
          <w:spacing w:val="-12"/>
          <w:sz w:val="18"/>
        </w:rPr>
        <w:t> </w:t>
      </w:r>
      <w:r>
        <w:rPr>
          <w:i/>
          <w:sz w:val="18"/>
        </w:rPr>
        <w:t>to</w:t>
      </w:r>
      <w:r>
        <w:rPr>
          <w:i/>
          <w:spacing w:val="-13"/>
          <w:sz w:val="18"/>
        </w:rPr>
        <w:t> </w:t>
      </w:r>
      <w:r>
        <w:rPr>
          <w:i/>
          <w:sz w:val="18"/>
        </w:rPr>
        <w:t>create </w:t>
      </w:r>
      <w:r>
        <w:rPr>
          <w:i/>
          <w:sz w:val="18"/>
        </w:rPr>
        <w:t>the backslash</w:t>
      </w:r>
      <w:r>
        <w:rPr>
          <w:i/>
          <w:spacing w:val="-3"/>
          <w:sz w:val="18"/>
        </w:rPr>
        <w:t> </w:t>
      </w:r>
      <w:r>
        <w:rPr>
          <w:i/>
          <w:sz w:val="18"/>
        </w:rPr>
        <w:t>itself.</w:t>
      </w:r>
    </w:p>
    <w:p>
      <w:pPr>
        <w:pStyle w:val="BodyText"/>
        <w:spacing w:line="360" w:lineRule="auto" w:before="158"/>
        <w:ind w:left="976" w:right="4585"/>
      </w:pPr>
      <w:r>
        <w:rPr>
          <w:b/>
        </w:rPr>
        <w:t>Step 8. </w:t>
      </w:r>
      <w:r>
        <w:rPr/>
        <w:t>Scan </w:t>
      </w:r>
      <w:r>
        <w:rPr>
          <w:b/>
        </w:rPr>
        <w:t>Save </w:t>
      </w:r>
      <w:r>
        <w:rPr/>
        <w:t>to exit and save, or scan </w:t>
      </w:r>
      <w:r>
        <w:rPr>
          <w:b/>
        </w:rPr>
        <w:t>Discard </w:t>
      </w:r>
      <w:r>
        <w:rPr/>
        <w:t>to exit without saving. Repeat Steps 1-6 to add a prefix or suffix for another symbology.</w:t>
      </w:r>
    </w:p>
    <w:p>
      <w:pPr>
        <w:pStyle w:val="BodyText"/>
        <w:rPr>
          <w:sz w:val="20"/>
        </w:rPr>
      </w:pPr>
    </w:p>
    <w:p>
      <w:pPr>
        <w:pStyle w:val="BodyText"/>
        <w:rPr>
          <w:sz w:val="20"/>
        </w:rPr>
      </w:pPr>
    </w:p>
    <w:p>
      <w:pPr>
        <w:pStyle w:val="BodyText"/>
        <w:rPr>
          <w:sz w:val="20"/>
        </w:rPr>
      </w:pPr>
    </w:p>
    <w:p>
      <w:pPr>
        <w:pStyle w:val="BodyText"/>
        <w:spacing w:before="7"/>
      </w:pPr>
      <w:r>
        <w:rPr/>
        <w:pict>
          <v:shape style="position:absolute;margin-left:54.935001pt;margin-top:12.688305pt;width:506.65pt;height:.550pt;mso-position-horizontal-relative:page;mso-position-vertical-relative:paragraph;z-index:-15420928;mso-wrap-distance-left:0;mso-wrap-distance-right:0" coordorigin="1099,254" coordsize="10133,11" path="m1104,254l1099,254,1099,264,1104,264,1104,254xm11231,254l1104,254,1104,264,11231,264,11231,254xe" filled="true" fillcolor="#000000" stroked="false">
            <v:path arrowok="t"/>
            <v:fill type="solid"/>
            <w10:wrap type="topAndBottom"/>
          </v:shape>
        </w:pict>
      </w:r>
    </w:p>
    <w:p>
      <w:pPr>
        <w:pStyle w:val="Heading8"/>
        <w:spacing w:line="227" w:lineRule="exact"/>
        <w:ind w:right="1016"/>
        <w:rPr>
          <w:i/>
        </w:rPr>
      </w:pPr>
      <w:r>
        <w:rPr>
          <w:i/>
        </w:rPr>
        <w:t>5 - 1</w:t>
      </w:r>
    </w:p>
    <w:p>
      <w:pPr>
        <w:spacing w:after="0" w:line="227" w:lineRule="exact"/>
        <w:sectPr>
          <w:type w:val="continuous"/>
          <w:pgSz w:w="12240" w:h="15840"/>
          <w:pgMar w:top="1220" w:bottom="280" w:left="460" w:right="120"/>
        </w:sectPr>
      </w:pPr>
    </w:p>
    <w:p>
      <w:pPr>
        <w:pStyle w:val="BodyText"/>
        <w:rPr>
          <w:i/>
          <w:sz w:val="20"/>
        </w:rPr>
      </w:pPr>
    </w:p>
    <w:p>
      <w:pPr>
        <w:pStyle w:val="BodyText"/>
        <w:rPr>
          <w:i/>
          <w:sz w:val="23"/>
        </w:rPr>
      </w:pPr>
    </w:p>
    <w:p>
      <w:pPr>
        <w:spacing w:before="0"/>
        <w:ind w:left="1004" w:right="0" w:firstLine="0"/>
        <w:jc w:val="left"/>
        <w:rPr>
          <w:b/>
          <w:i/>
          <w:sz w:val="24"/>
        </w:rPr>
      </w:pPr>
      <w:r>
        <w:rPr>
          <w:b/>
          <w:i/>
          <w:sz w:val="24"/>
        </w:rPr>
        <w:t>Example: Add a Suffix to a specific symbology</w:t>
      </w:r>
    </w:p>
    <w:p>
      <w:pPr>
        <w:pStyle w:val="BodyText"/>
        <w:spacing w:before="110"/>
        <w:ind w:left="1004"/>
      </w:pPr>
      <w:r>
        <w:rPr/>
        <w:t>To send a CR (carriage return)Suffix for U.P.C. only:</w:t>
      </w:r>
    </w:p>
    <w:p>
      <w:pPr>
        <w:spacing w:before="134"/>
        <w:ind w:left="1004" w:right="0" w:firstLine="0"/>
        <w:jc w:val="left"/>
        <w:rPr>
          <w:sz w:val="18"/>
        </w:rPr>
      </w:pPr>
      <w:r>
        <w:rPr>
          <w:b/>
          <w:sz w:val="18"/>
        </w:rPr>
        <w:t>Step 1. </w:t>
      </w:r>
      <w:r>
        <w:rPr>
          <w:sz w:val="18"/>
        </w:rPr>
        <w:t>Scan </w:t>
      </w:r>
      <w:r>
        <w:rPr>
          <w:b/>
          <w:sz w:val="18"/>
        </w:rPr>
        <w:t>Add Suffix</w:t>
      </w:r>
      <w:r>
        <w:rPr>
          <w:sz w:val="18"/>
        </w:rPr>
        <w:t>.</w:t>
      </w:r>
    </w:p>
    <w:p>
      <w:pPr>
        <w:pStyle w:val="BodyText"/>
        <w:spacing w:line="254" w:lineRule="auto" w:before="73"/>
        <w:ind w:left="1669" w:right="989" w:hanging="666"/>
      </w:pPr>
      <w:r>
        <w:rPr>
          <w:b/>
        </w:rPr>
        <w:t>Step 2. </w:t>
      </w:r>
      <w:r>
        <w:rPr/>
        <w:t>Determine the 2 digit hex value from the Symbology Chart (included in the </w:t>
      </w:r>
      <w:hyperlink w:history="true" w:anchor="_bookmark1024">
        <w:r>
          <w:rPr>
            <w:color w:val="0000FF"/>
          </w:rPr>
          <w:t>Symbology Charts, </w:t>
        </w:r>
        <w:r>
          <w:rPr/>
          <w:t>beginning on page</w:t>
        </w:r>
      </w:hyperlink>
      <w:r>
        <w:rPr/>
        <w:t> </w:t>
      </w:r>
      <w:hyperlink w:history="true" w:anchor="_bookmark1024">
        <w:r>
          <w:rPr/>
          <w:t>A-1) </w:t>
        </w:r>
      </w:hyperlink>
      <w:r>
        <w:rPr/>
        <w:t>for U.P.C..</w:t>
      </w:r>
    </w:p>
    <w:p>
      <w:pPr>
        <w:pStyle w:val="BodyText"/>
        <w:spacing w:before="61"/>
        <w:ind w:left="1004"/>
      </w:pPr>
      <w:r>
        <w:rPr>
          <w:b/>
        </w:rPr>
        <w:t>Step 3. </w:t>
      </w:r>
      <w:r>
        <w:rPr/>
        <w:t>Scan </w:t>
      </w:r>
      <w:r>
        <w:rPr>
          <w:b/>
        </w:rPr>
        <w:t>6</w:t>
      </w:r>
      <w:r>
        <w:rPr/>
        <w:t>, </w:t>
      </w:r>
      <w:r>
        <w:rPr>
          <w:b/>
        </w:rPr>
        <w:t>3 </w:t>
      </w:r>
      <w:r>
        <w:rPr/>
        <w:t>from the </w:t>
      </w:r>
      <w:hyperlink w:history="true" w:anchor="_bookmark1040">
        <w:r>
          <w:rPr>
            <w:color w:val="0000FF"/>
          </w:rPr>
          <w:t>Programming Chart </w:t>
        </w:r>
      </w:hyperlink>
      <w:r>
        <w:rPr/>
        <w:t>inside the back cover of this manual.</w:t>
      </w:r>
    </w:p>
    <w:p>
      <w:pPr>
        <w:pStyle w:val="BodyText"/>
        <w:spacing w:line="256" w:lineRule="auto" w:before="73"/>
        <w:ind w:left="1669" w:right="960" w:hanging="666"/>
      </w:pPr>
      <w:r>
        <w:rPr>
          <w:b/>
        </w:rPr>
        <w:t>Step 4. </w:t>
      </w:r>
      <w:r>
        <w:rPr/>
        <w:t>Determine the hex value from the </w:t>
      </w:r>
      <w:hyperlink w:history="true" w:anchor="_bookmark1029">
        <w:r>
          <w:rPr>
            <w:color w:val="0000FF"/>
          </w:rPr>
          <w:t>ASCII Conversion Chart (Code Page 1252), </w:t>
        </w:r>
        <w:r>
          <w:rPr/>
          <w:t>beginning on page A-3, </w:t>
        </w:r>
      </w:hyperlink>
      <w:r>
        <w:rPr/>
        <w:t>for the CR (carriage return).</w:t>
      </w:r>
    </w:p>
    <w:p>
      <w:pPr>
        <w:pStyle w:val="BodyText"/>
        <w:spacing w:before="58"/>
        <w:ind w:left="1004"/>
      </w:pPr>
      <w:r>
        <w:rPr>
          <w:b/>
        </w:rPr>
        <w:t>Step 5. </w:t>
      </w:r>
      <w:r>
        <w:rPr/>
        <w:t>Scan </w:t>
      </w:r>
      <w:r>
        <w:rPr>
          <w:b/>
        </w:rPr>
        <w:t>0</w:t>
      </w:r>
      <w:r>
        <w:rPr/>
        <w:t>, </w:t>
      </w:r>
      <w:r>
        <w:rPr>
          <w:b/>
        </w:rPr>
        <w:t>D </w:t>
      </w:r>
      <w:r>
        <w:rPr/>
        <w:t>from the </w:t>
      </w:r>
      <w:hyperlink w:history="true" w:anchor="_bookmark1040">
        <w:r>
          <w:rPr>
            <w:color w:val="0000FF"/>
          </w:rPr>
          <w:t>Programming Chart </w:t>
        </w:r>
      </w:hyperlink>
      <w:r>
        <w:rPr/>
        <w:t>inside the back cover of this manual.</w:t>
      </w:r>
    </w:p>
    <w:p>
      <w:pPr>
        <w:spacing w:before="73"/>
        <w:ind w:left="1004" w:right="0" w:firstLine="0"/>
        <w:jc w:val="left"/>
        <w:rPr>
          <w:sz w:val="18"/>
        </w:rPr>
      </w:pPr>
      <w:r>
        <w:rPr>
          <w:b/>
          <w:sz w:val="18"/>
        </w:rPr>
        <w:t>Step 6. </w:t>
      </w:r>
      <w:r>
        <w:rPr>
          <w:sz w:val="18"/>
        </w:rPr>
        <w:t>Scan </w:t>
      </w:r>
      <w:r>
        <w:rPr>
          <w:b/>
          <w:sz w:val="18"/>
        </w:rPr>
        <w:t>Save</w:t>
      </w:r>
      <w:r>
        <w:rPr>
          <w:sz w:val="18"/>
        </w:rPr>
        <w:t>, or scan </w:t>
      </w:r>
      <w:r>
        <w:rPr>
          <w:b/>
          <w:sz w:val="18"/>
        </w:rPr>
        <w:t>Discard </w:t>
      </w:r>
      <w:r>
        <w:rPr>
          <w:sz w:val="18"/>
        </w:rPr>
        <w:t>to exit without saving.</w:t>
      </w:r>
    </w:p>
    <w:p>
      <w:pPr>
        <w:pStyle w:val="Heading3"/>
        <w:spacing w:before="176"/>
        <w:rPr>
          <w:i/>
        </w:rPr>
      </w:pPr>
      <w:bookmarkStart w:name="To Clear One or All Prefixes or Suffixes" w:id="777"/>
      <w:bookmarkEnd w:id="777"/>
      <w:r>
        <w:rPr>
          <w:b w:val="0"/>
          <w:i w:val="0"/>
        </w:rPr>
      </w:r>
      <w:bookmarkStart w:name="_bookmark576" w:id="778"/>
      <w:bookmarkEnd w:id="778"/>
      <w:r>
        <w:rPr>
          <w:b w:val="0"/>
          <w:i w:val="0"/>
        </w:rPr>
      </w:r>
      <w:r>
        <w:rPr>
          <w:i/>
        </w:rPr>
        <w:t>To Clear One or All Prefixes or Suffixes</w:t>
      </w:r>
    </w:p>
    <w:p>
      <w:pPr>
        <w:pStyle w:val="BodyText"/>
        <w:spacing w:line="254" w:lineRule="auto" w:before="111"/>
        <w:ind w:left="1004" w:right="860" w:hanging="1"/>
      </w:pPr>
      <w:r>
        <w:rPr/>
        <w:t>You can clear a single prefix or suffix, or clear all prefixes/suffixes for a symbology. If you have been entering prefixes and suffixes for single symbologies, you can use </w:t>
      </w:r>
      <w:r>
        <w:rPr>
          <w:b/>
        </w:rPr>
        <w:t>Clear One Prefix (Suffix) </w:t>
      </w:r>
      <w:r>
        <w:rPr/>
        <w:t>to delete a specific character from a symbology.</w:t>
      </w:r>
    </w:p>
    <w:p>
      <w:pPr>
        <w:spacing w:before="1"/>
        <w:ind w:left="1004" w:right="0" w:firstLine="0"/>
        <w:jc w:val="left"/>
        <w:rPr>
          <w:sz w:val="18"/>
        </w:rPr>
      </w:pPr>
      <w:r>
        <w:rPr>
          <w:sz w:val="18"/>
        </w:rPr>
        <w:t>When you </w:t>
      </w:r>
      <w:r>
        <w:rPr>
          <w:b/>
          <w:sz w:val="18"/>
        </w:rPr>
        <w:t>Clear All Prefixes (Suffixes)</w:t>
      </w:r>
      <w:r>
        <w:rPr>
          <w:sz w:val="18"/>
        </w:rPr>
        <w:t>, all the prefixes or suffixes for a symbology are deleted.</w:t>
      </w:r>
    </w:p>
    <w:p>
      <w:pPr>
        <w:spacing w:before="134"/>
        <w:ind w:left="1004" w:right="0" w:firstLine="0"/>
        <w:jc w:val="left"/>
        <w:rPr>
          <w:sz w:val="18"/>
        </w:rPr>
      </w:pPr>
      <w:r>
        <w:rPr>
          <w:b/>
          <w:sz w:val="18"/>
        </w:rPr>
        <w:t>Step 1. </w:t>
      </w:r>
      <w:r>
        <w:rPr>
          <w:sz w:val="18"/>
        </w:rPr>
        <w:t>Scan the </w:t>
      </w:r>
      <w:r>
        <w:rPr>
          <w:b/>
          <w:sz w:val="18"/>
        </w:rPr>
        <w:t>Clear One Prefix </w:t>
      </w:r>
      <w:r>
        <w:rPr>
          <w:sz w:val="18"/>
        </w:rPr>
        <w:t>or </w:t>
      </w:r>
      <w:r>
        <w:rPr>
          <w:b/>
          <w:sz w:val="18"/>
        </w:rPr>
        <w:t>Clear One Suffix </w:t>
      </w:r>
      <w:r>
        <w:rPr>
          <w:sz w:val="18"/>
        </w:rPr>
        <w:t>symbol.</w:t>
      </w:r>
    </w:p>
    <w:p>
      <w:pPr>
        <w:pStyle w:val="BodyText"/>
        <w:spacing w:line="254" w:lineRule="auto" w:before="73"/>
        <w:ind w:left="1669" w:right="983" w:hanging="666"/>
      </w:pPr>
      <w:r>
        <w:rPr>
          <w:b/>
        </w:rPr>
        <w:t>Step 2. </w:t>
      </w:r>
      <w:r>
        <w:rPr/>
        <w:t>Determine the 2 digit Hex value from the Symbology Chart (included in the </w:t>
      </w:r>
      <w:hyperlink w:history="true" w:anchor="_bookmark1024">
        <w:r>
          <w:rPr>
            <w:color w:val="0000FF"/>
          </w:rPr>
          <w:t>Symbology Charts, </w:t>
        </w:r>
        <w:r>
          <w:rPr/>
          <w:t>beginning on page</w:t>
        </w:r>
      </w:hyperlink>
      <w:r>
        <w:rPr/>
        <w:t> </w:t>
      </w:r>
      <w:hyperlink w:history="true" w:anchor="_bookmark1024">
        <w:r>
          <w:rPr/>
          <w:t>A-1) </w:t>
        </w:r>
      </w:hyperlink>
      <w:r>
        <w:rPr/>
        <w:t>for the symbology from which you want to clear the prefix or suffix.</w:t>
      </w:r>
    </w:p>
    <w:p>
      <w:pPr>
        <w:pStyle w:val="BodyText"/>
        <w:spacing w:line="256" w:lineRule="auto" w:before="61"/>
        <w:ind w:left="1669" w:right="960" w:hanging="666"/>
      </w:pPr>
      <w:r>
        <w:rPr>
          <w:b/>
        </w:rPr>
        <w:t>Step 3. </w:t>
      </w:r>
      <w:r>
        <w:rPr/>
        <w:t>Scan the 2 digit hex value from the </w:t>
      </w:r>
      <w:hyperlink w:history="true" w:anchor="_bookmark1040">
        <w:r>
          <w:rPr>
            <w:color w:val="0000FF"/>
          </w:rPr>
          <w:t>Programming Chart </w:t>
        </w:r>
      </w:hyperlink>
      <w:r>
        <w:rPr/>
        <w:t>inside the back cover of this manual or scan </w:t>
      </w:r>
      <w:r>
        <w:rPr>
          <w:b/>
        </w:rPr>
        <w:t>9</w:t>
      </w:r>
      <w:r>
        <w:rPr/>
        <w:t>, </w:t>
      </w:r>
      <w:r>
        <w:rPr>
          <w:b/>
        </w:rPr>
        <w:t>9 </w:t>
      </w:r>
      <w:r>
        <w:rPr/>
        <w:t>for all symbologies.</w:t>
      </w:r>
    </w:p>
    <w:p>
      <w:pPr>
        <w:pStyle w:val="BodyText"/>
        <w:spacing w:before="88"/>
        <w:ind w:left="1004"/>
      </w:pPr>
      <w:r>
        <w:rPr/>
        <w:t>Your change is automatically saved.</w:t>
      </w:r>
    </w:p>
    <w:p>
      <w:pPr>
        <w:pStyle w:val="Heading3"/>
        <w:spacing w:before="176"/>
        <w:rPr>
          <w:i/>
        </w:rPr>
      </w:pPr>
      <w:bookmarkStart w:name="To Add a Carriage Return Suffix to All S" w:id="779"/>
      <w:bookmarkEnd w:id="779"/>
      <w:r>
        <w:rPr>
          <w:b w:val="0"/>
          <w:i w:val="0"/>
        </w:rPr>
      </w:r>
      <w:bookmarkStart w:name="_bookmark577" w:id="780"/>
      <w:bookmarkEnd w:id="780"/>
      <w:r>
        <w:rPr>
          <w:b w:val="0"/>
          <w:i w:val="0"/>
        </w:rPr>
      </w:r>
      <w:r>
        <w:rPr>
          <w:i/>
        </w:rPr>
        <w:t>To Add a Carriage Return Suffix to All Symbologies</w:t>
      </w:r>
    </w:p>
    <w:p>
      <w:pPr>
        <w:pStyle w:val="BodyText"/>
        <w:spacing w:line="254" w:lineRule="auto" w:before="110"/>
        <w:ind w:left="1004" w:right="860"/>
      </w:pPr>
      <w:r>
        <w:rPr/>
        <w:t>Scan the following bar code if you wish to add a carriage return suffix to all symbologies at once. This action first clears all current suffixes, then programs a carriage return suffix for all symbologies.</w:t>
      </w:r>
    </w:p>
    <w:p>
      <w:pPr>
        <w:pStyle w:val="BodyText"/>
        <w:rPr>
          <w:sz w:val="17"/>
        </w:rPr>
      </w:pPr>
    </w:p>
    <w:p>
      <w:pPr>
        <w:pStyle w:val="BodyText"/>
        <w:ind w:left="4679"/>
        <w:rPr>
          <w:sz w:val="20"/>
        </w:rPr>
      </w:pPr>
      <w:r>
        <w:rPr>
          <w:sz w:val="20"/>
        </w:rPr>
        <w:drawing>
          <wp:inline distT="0" distB="0" distL="0" distR="0">
            <wp:extent cx="1276305" cy="409575"/>
            <wp:effectExtent l="0" t="0" r="0" b="0"/>
            <wp:docPr id="917" name="image544.png"/>
            <wp:cNvGraphicFramePr>
              <a:graphicFrameLocks noChangeAspect="1"/>
            </wp:cNvGraphicFramePr>
            <a:graphic>
              <a:graphicData uri="http://schemas.openxmlformats.org/drawingml/2006/picture">
                <pic:pic>
                  <pic:nvPicPr>
                    <pic:cNvPr id="918" name="image544.png"/>
                    <pic:cNvPicPr/>
                  </pic:nvPicPr>
                  <pic:blipFill>
                    <a:blip r:embed="rId757" cstate="print"/>
                    <a:stretch>
                      <a:fillRect/>
                    </a:stretch>
                  </pic:blipFill>
                  <pic:spPr>
                    <a:xfrm>
                      <a:off x="0" y="0"/>
                      <a:ext cx="1276305" cy="409575"/>
                    </a:xfrm>
                    <a:prstGeom prst="rect">
                      <a:avLst/>
                    </a:prstGeom>
                  </pic:spPr>
                </pic:pic>
              </a:graphicData>
            </a:graphic>
          </wp:inline>
        </w:drawing>
      </w:r>
      <w:r>
        <w:rPr>
          <w:sz w:val="20"/>
        </w:rPr>
      </w:r>
    </w:p>
    <w:p>
      <w:pPr>
        <w:spacing w:after="0"/>
        <w:rPr>
          <w:sz w:val="20"/>
        </w:rPr>
        <w:sectPr>
          <w:headerReference w:type="default" r:id="rId755"/>
          <w:footerReference w:type="default" r:id="rId756"/>
          <w:pgSz w:w="12240" w:h="15840"/>
          <w:pgMar w:header="1218" w:footer="0" w:top="1400" w:bottom="280" w:left="460" w:right="120"/>
        </w:sectPr>
      </w:pPr>
    </w:p>
    <w:p>
      <w:pPr>
        <w:pStyle w:val="BodyText"/>
        <w:rPr>
          <w:sz w:val="32"/>
        </w:rPr>
      </w:pPr>
    </w:p>
    <w:p>
      <w:pPr>
        <w:pStyle w:val="Heading2"/>
        <w:spacing w:before="247"/>
        <w:rPr>
          <w:i/>
        </w:rPr>
      </w:pPr>
      <w:bookmarkStart w:name="Prefix Selections" w:id="781"/>
      <w:bookmarkEnd w:id="781"/>
      <w:r>
        <w:rPr>
          <w:b w:val="0"/>
          <w:i w:val="0"/>
        </w:rPr>
      </w:r>
      <w:bookmarkStart w:name="_bookmark578" w:id="782"/>
      <w:bookmarkEnd w:id="782"/>
      <w:r>
        <w:rPr>
          <w:b w:val="0"/>
          <w:i w:val="0"/>
        </w:rPr>
      </w:r>
      <w:r>
        <w:rPr>
          <w:i/>
        </w:rPr>
        <w:t>Prefix Selections</w:t>
      </w:r>
    </w:p>
    <w:p>
      <w:pPr>
        <w:pStyle w:val="BodyText"/>
        <w:spacing w:before="2"/>
        <w:rPr>
          <w:b/>
          <w:i/>
          <w:sz w:val="15"/>
        </w:rPr>
      </w:pPr>
      <w:r>
        <w:rPr/>
        <w:drawing>
          <wp:anchor distT="0" distB="0" distL="0" distR="0" allowOverlap="1" layoutInCell="1" locked="0" behindDoc="0" simplePos="0" relativeHeight="605">
            <wp:simplePos x="0" y="0"/>
            <wp:positionH relativeFrom="page">
              <wp:posOffset>809162</wp:posOffset>
            </wp:positionH>
            <wp:positionV relativeFrom="paragraph">
              <wp:posOffset>135685</wp:posOffset>
            </wp:positionV>
            <wp:extent cx="1276271" cy="409575"/>
            <wp:effectExtent l="0" t="0" r="0" b="0"/>
            <wp:wrapTopAndBottom/>
            <wp:docPr id="919" name="image545.png"/>
            <wp:cNvGraphicFramePr>
              <a:graphicFrameLocks noChangeAspect="1"/>
            </wp:cNvGraphicFramePr>
            <a:graphic>
              <a:graphicData uri="http://schemas.openxmlformats.org/drawingml/2006/picture">
                <pic:pic>
                  <pic:nvPicPr>
                    <pic:cNvPr id="920" name="image545.png"/>
                    <pic:cNvPicPr/>
                  </pic:nvPicPr>
                  <pic:blipFill>
                    <a:blip r:embed="rId758" cstate="print"/>
                    <a:stretch>
                      <a:fillRect/>
                    </a:stretch>
                  </pic:blipFill>
                  <pic:spPr>
                    <a:xfrm>
                      <a:off x="0" y="0"/>
                      <a:ext cx="1276271" cy="409575"/>
                    </a:xfrm>
                    <a:prstGeom prst="rect">
                      <a:avLst/>
                    </a:prstGeom>
                  </pic:spPr>
                </pic:pic>
              </a:graphicData>
            </a:graphic>
          </wp:anchor>
        </w:drawing>
      </w:r>
    </w:p>
    <w:p>
      <w:pPr>
        <w:spacing w:before="38"/>
        <w:ind w:left="1141" w:right="367" w:firstLine="0"/>
        <w:jc w:val="center"/>
        <w:rPr>
          <w:b/>
          <w:sz w:val="16"/>
        </w:rPr>
      </w:pPr>
      <w:bookmarkStart w:name="_bookmark579" w:id="783"/>
      <w:bookmarkEnd w:id="783"/>
      <w:r>
        <w:rPr/>
      </w:r>
      <w:r>
        <w:rPr>
          <w:b/>
          <w:sz w:val="16"/>
        </w:rPr>
        <w:t>Add Prefix</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22"/>
        </w:rPr>
      </w:pPr>
      <w:r>
        <w:rPr/>
        <w:drawing>
          <wp:anchor distT="0" distB="0" distL="0" distR="0" allowOverlap="1" layoutInCell="1" locked="0" behindDoc="0" simplePos="0" relativeHeight="606">
            <wp:simplePos x="0" y="0"/>
            <wp:positionH relativeFrom="page">
              <wp:posOffset>809162</wp:posOffset>
            </wp:positionH>
            <wp:positionV relativeFrom="paragraph">
              <wp:posOffset>187536</wp:posOffset>
            </wp:positionV>
            <wp:extent cx="1276271" cy="409575"/>
            <wp:effectExtent l="0" t="0" r="0" b="0"/>
            <wp:wrapTopAndBottom/>
            <wp:docPr id="921" name="image546.png"/>
            <wp:cNvGraphicFramePr>
              <a:graphicFrameLocks noChangeAspect="1"/>
            </wp:cNvGraphicFramePr>
            <a:graphic>
              <a:graphicData uri="http://schemas.openxmlformats.org/drawingml/2006/picture">
                <pic:pic>
                  <pic:nvPicPr>
                    <pic:cNvPr id="922" name="image546.png"/>
                    <pic:cNvPicPr/>
                  </pic:nvPicPr>
                  <pic:blipFill>
                    <a:blip r:embed="rId759" cstate="print"/>
                    <a:stretch>
                      <a:fillRect/>
                    </a:stretch>
                  </pic:blipFill>
                  <pic:spPr>
                    <a:xfrm>
                      <a:off x="0" y="0"/>
                      <a:ext cx="1276271" cy="409575"/>
                    </a:xfrm>
                    <a:prstGeom prst="rect">
                      <a:avLst/>
                    </a:prstGeom>
                  </pic:spPr>
                </pic:pic>
              </a:graphicData>
            </a:graphic>
          </wp:anchor>
        </w:drawing>
      </w:r>
    </w:p>
    <w:p>
      <w:pPr>
        <w:spacing w:before="23"/>
        <w:ind w:left="1141" w:right="367" w:firstLine="0"/>
        <w:jc w:val="center"/>
        <w:rPr>
          <w:b/>
          <w:sz w:val="16"/>
        </w:rPr>
      </w:pPr>
      <w:bookmarkStart w:name="_bookmark580" w:id="784"/>
      <w:bookmarkEnd w:id="784"/>
      <w:r>
        <w:rPr/>
      </w:r>
      <w:r>
        <w:rPr>
          <w:b/>
          <w:sz w:val="16"/>
        </w:rPr>
        <w:t>Clear All Prefixes</w:t>
      </w:r>
    </w:p>
    <w:p>
      <w:pPr>
        <w:spacing w:line="208" w:lineRule="auto" w:before="86"/>
        <w:ind w:left="1021" w:right="410" w:firstLine="84"/>
        <w:jc w:val="left"/>
        <w:rPr>
          <w:b/>
          <w:sz w:val="16"/>
        </w:rPr>
      </w:pPr>
      <w:r>
        <w:rPr/>
        <w:br w:type="column"/>
      </w:r>
      <w:bookmarkStart w:name="_bookmark581" w:id="785"/>
      <w:bookmarkEnd w:id="785"/>
      <w:r>
        <w:rPr/>
      </w:r>
      <w:r>
        <w:rPr>
          <w:b/>
          <w:sz w:val="16"/>
        </w:rPr>
        <w:t>Add CR Suffix All Symbologies</w:t>
      </w:r>
    </w:p>
    <w:p>
      <w:pPr>
        <w:pStyle w:val="BodyText"/>
        <w:rPr>
          <w:b/>
          <w:sz w:val="20"/>
        </w:rPr>
      </w:pPr>
      <w:r>
        <w:rPr/>
        <w:br w:type="column"/>
      </w:r>
      <w:r>
        <w:rPr>
          <w:b/>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10"/>
        </w:rPr>
      </w:pPr>
      <w:r>
        <w:rPr/>
        <w:drawing>
          <wp:anchor distT="0" distB="0" distL="0" distR="0" allowOverlap="1" layoutInCell="1" locked="0" behindDoc="0" simplePos="0" relativeHeight="607">
            <wp:simplePos x="0" y="0"/>
            <wp:positionH relativeFrom="page">
              <wp:posOffset>5719922</wp:posOffset>
            </wp:positionH>
            <wp:positionV relativeFrom="paragraph">
              <wp:posOffset>102359</wp:posOffset>
            </wp:positionV>
            <wp:extent cx="1276271" cy="409575"/>
            <wp:effectExtent l="0" t="0" r="0" b="0"/>
            <wp:wrapTopAndBottom/>
            <wp:docPr id="923" name="image547.png"/>
            <wp:cNvGraphicFramePr>
              <a:graphicFrameLocks noChangeAspect="1"/>
            </wp:cNvGraphicFramePr>
            <a:graphic>
              <a:graphicData uri="http://schemas.openxmlformats.org/drawingml/2006/picture">
                <pic:pic>
                  <pic:nvPicPr>
                    <pic:cNvPr id="924" name="image547.png"/>
                    <pic:cNvPicPr/>
                  </pic:nvPicPr>
                  <pic:blipFill>
                    <a:blip r:embed="rId760" cstate="print"/>
                    <a:stretch>
                      <a:fillRect/>
                    </a:stretch>
                  </pic:blipFill>
                  <pic:spPr>
                    <a:xfrm>
                      <a:off x="0" y="0"/>
                      <a:ext cx="1276271" cy="409575"/>
                    </a:xfrm>
                    <a:prstGeom prst="rect">
                      <a:avLst/>
                    </a:prstGeom>
                  </pic:spPr>
                </pic:pic>
              </a:graphicData>
            </a:graphic>
          </wp:anchor>
        </w:drawing>
      </w:r>
    </w:p>
    <w:p>
      <w:pPr>
        <w:spacing w:before="25"/>
        <w:ind w:left="1027" w:right="0" w:firstLine="0"/>
        <w:jc w:val="left"/>
        <w:rPr>
          <w:b/>
          <w:sz w:val="16"/>
        </w:rPr>
      </w:pPr>
      <w:bookmarkStart w:name="_bookmark582" w:id="786"/>
      <w:bookmarkEnd w:id="786"/>
      <w:r>
        <w:rPr/>
      </w:r>
      <w:r>
        <w:rPr>
          <w:b/>
          <w:sz w:val="16"/>
        </w:rPr>
        <w:t>Clear One Prefix</w:t>
      </w:r>
    </w:p>
    <w:p>
      <w:pPr>
        <w:spacing w:after="0"/>
        <w:jc w:val="left"/>
        <w:rPr>
          <w:sz w:val="16"/>
        </w:rPr>
        <w:sectPr>
          <w:type w:val="continuous"/>
          <w:pgSz w:w="12240" w:h="15840"/>
          <w:pgMar w:top="1220" w:bottom="280" w:left="460" w:right="120"/>
          <w:cols w:num="3" w:equalWidth="0">
            <w:col w:w="2865" w:space="1170"/>
            <w:col w:w="2696" w:space="1173"/>
            <w:col w:w="3756"/>
          </w:cols>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21"/>
        </w:rPr>
      </w:pPr>
    </w:p>
    <w:p>
      <w:pPr>
        <w:pStyle w:val="BodyText"/>
        <w:spacing w:line="20" w:lineRule="exact"/>
        <w:ind w:left="638"/>
        <w:rPr>
          <w:sz w:val="2"/>
        </w:rPr>
      </w:pPr>
      <w:r>
        <w:rPr>
          <w:sz w:val="2"/>
        </w:rPr>
        <w:pict>
          <v:group style="width:506.65pt;height:.550pt;mso-position-horizontal-relative:char;mso-position-vertical-relative:line" coordorigin="0,0" coordsize="10133,11">
            <v:shape style="position:absolute;left:0;top:0;width:10133;height:11" coordorigin="0,0" coordsize="10133,11" path="m5,0l0,0,0,10,5,10,5,0xm10132,0l5,0,5,10,10132,10,10132,0xe" filled="true" fillcolor="#000000" stroked="false">
              <v:path arrowok="t"/>
              <v:fill type="solid"/>
            </v:shape>
          </v:group>
        </w:pict>
      </w:r>
      <w:r>
        <w:rPr>
          <w:sz w:val="2"/>
        </w:rPr>
      </w:r>
    </w:p>
    <w:p>
      <w:pPr>
        <w:pStyle w:val="Heading8"/>
        <w:spacing w:line="240" w:lineRule="auto" w:before="10"/>
        <w:ind w:left="627"/>
        <w:jc w:val="left"/>
        <w:rPr>
          <w:i/>
        </w:rPr>
      </w:pPr>
      <w:r>
        <w:rPr>
          <w:i/>
        </w:rPr>
        <w:t>5 - 2</w:t>
      </w:r>
    </w:p>
    <w:p>
      <w:pPr>
        <w:spacing w:after="0" w:line="240" w:lineRule="auto"/>
        <w:jc w:val="left"/>
        <w:sectPr>
          <w:type w:val="continuous"/>
          <w:pgSz w:w="12240" w:h="15840"/>
          <w:pgMar w:top="1220" w:bottom="280" w:left="460" w:right="120"/>
        </w:sectPr>
      </w:pPr>
    </w:p>
    <w:p>
      <w:pPr>
        <w:pStyle w:val="BodyText"/>
        <w:rPr>
          <w:i/>
          <w:sz w:val="20"/>
        </w:rPr>
      </w:pPr>
    </w:p>
    <w:p>
      <w:pPr>
        <w:pStyle w:val="Heading2"/>
        <w:spacing w:before="256"/>
        <w:rPr>
          <w:i/>
        </w:rPr>
      </w:pPr>
      <w:bookmarkStart w:name="Suffix Selections" w:id="787"/>
      <w:bookmarkEnd w:id="787"/>
      <w:r>
        <w:rPr>
          <w:b w:val="0"/>
          <w:i w:val="0"/>
        </w:rPr>
      </w:r>
      <w:bookmarkStart w:name="_bookmark583" w:id="788"/>
      <w:bookmarkEnd w:id="788"/>
      <w:r>
        <w:rPr>
          <w:b w:val="0"/>
          <w:i w:val="0"/>
        </w:rPr>
      </w:r>
      <w:r>
        <w:rPr>
          <w:i/>
        </w:rPr>
        <w:t>Suffix Selections</w:t>
      </w:r>
    </w:p>
    <w:p>
      <w:pPr>
        <w:pStyle w:val="BodyText"/>
        <w:spacing w:before="2"/>
        <w:rPr>
          <w:b/>
          <w:i/>
          <w:sz w:val="15"/>
        </w:rPr>
      </w:pPr>
      <w:r>
        <w:rPr/>
        <w:drawing>
          <wp:anchor distT="0" distB="0" distL="0" distR="0" allowOverlap="1" layoutInCell="1" locked="0" behindDoc="0" simplePos="0" relativeHeight="609">
            <wp:simplePos x="0" y="0"/>
            <wp:positionH relativeFrom="page">
              <wp:posOffset>809162</wp:posOffset>
            </wp:positionH>
            <wp:positionV relativeFrom="paragraph">
              <wp:posOffset>135779</wp:posOffset>
            </wp:positionV>
            <wp:extent cx="1277243" cy="409575"/>
            <wp:effectExtent l="0" t="0" r="0" b="0"/>
            <wp:wrapTopAndBottom/>
            <wp:docPr id="925" name="image548.png"/>
            <wp:cNvGraphicFramePr>
              <a:graphicFrameLocks noChangeAspect="1"/>
            </wp:cNvGraphicFramePr>
            <a:graphic>
              <a:graphicData uri="http://schemas.openxmlformats.org/drawingml/2006/picture">
                <pic:pic>
                  <pic:nvPicPr>
                    <pic:cNvPr id="926" name="image548.png"/>
                    <pic:cNvPicPr/>
                  </pic:nvPicPr>
                  <pic:blipFill>
                    <a:blip r:embed="rId763" cstate="print"/>
                    <a:stretch>
                      <a:fillRect/>
                    </a:stretch>
                  </pic:blipFill>
                  <pic:spPr>
                    <a:xfrm>
                      <a:off x="0" y="0"/>
                      <a:ext cx="1277243" cy="409575"/>
                    </a:xfrm>
                    <a:prstGeom prst="rect">
                      <a:avLst/>
                    </a:prstGeom>
                  </pic:spPr>
                </pic:pic>
              </a:graphicData>
            </a:graphic>
          </wp:anchor>
        </w:drawing>
      </w:r>
    </w:p>
    <w:p>
      <w:pPr>
        <w:spacing w:before="21"/>
        <w:ind w:left="821" w:right="8839" w:firstLine="0"/>
        <w:jc w:val="center"/>
        <w:rPr>
          <w:b/>
          <w:sz w:val="16"/>
        </w:rPr>
      </w:pPr>
      <w:bookmarkStart w:name="_bookmark584" w:id="789"/>
      <w:bookmarkEnd w:id="789"/>
      <w:r>
        <w:rPr/>
      </w:r>
      <w:r>
        <w:rPr>
          <w:b/>
          <w:sz w:val="16"/>
        </w:rPr>
        <w:t>Add Suffix</w:t>
      </w:r>
    </w:p>
    <w:p>
      <w:pPr>
        <w:pStyle w:val="BodyText"/>
        <w:spacing w:before="1"/>
        <w:rPr>
          <w:b/>
          <w:sz w:val="11"/>
        </w:rPr>
      </w:pPr>
      <w:r>
        <w:rPr/>
        <w:drawing>
          <wp:anchor distT="0" distB="0" distL="0" distR="0" allowOverlap="1" layoutInCell="1" locked="0" behindDoc="0" simplePos="0" relativeHeight="610">
            <wp:simplePos x="0" y="0"/>
            <wp:positionH relativeFrom="page">
              <wp:posOffset>5719922</wp:posOffset>
            </wp:positionH>
            <wp:positionV relativeFrom="paragraph">
              <wp:posOffset>106042</wp:posOffset>
            </wp:positionV>
            <wp:extent cx="1276271" cy="409575"/>
            <wp:effectExtent l="0" t="0" r="0" b="0"/>
            <wp:wrapTopAndBottom/>
            <wp:docPr id="927" name="image549.png"/>
            <wp:cNvGraphicFramePr>
              <a:graphicFrameLocks noChangeAspect="1"/>
            </wp:cNvGraphicFramePr>
            <a:graphic>
              <a:graphicData uri="http://schemas.openxmlformats.org/drawingml/2006/picture">
                <pic:pic>
                  <pic:nvPicPr>
                    <pic:cNvPr id="928" name="image549.png"/>
                    <pic:cNvPicPr/>
                  </pic:nvPicPr>
                  <pic:blipFill>
                    <a:blip r:embed="rId764" cstate="print"/>
                    <a:stretch>
                      <a:fillRect/>
                    </a:stretch>
                  </pic:blipFill>
                  <pic:spPr>
                    <a:xfrm>
                      <a:off x="0" y="0"/>
                      <a:ext cx="1276271" cy="409575"/>
                    </a:xfrm>
                    <a:prstGeom prst="rect">
                      <a:avLst/>
                    </a:prstGeom>
                  </pic:spPr>
                </pic:pic>
              </a:graphicData>
            </a:graphic>
          </wp:anchor>
        </w:drawing>
      </w:r>
    </w:p>
    <w:p>
      <w:pPr>
        <w:spacing w:before="27" w:after="122"/>
        <w:ind w:left="679" w:right="1481" w:firstLine="0"/>
        <w:jc w:val="right"/>
        <w:rPr>
          <w:b/>
          <w:sz w:val="16"/>
        </w:rPr>
      </w:pPr>
      <w:r>
        <w:rPr>
          <w:b/>
          <w:sz w:val="16"/>
        </w:rPr>
        <w:t>Clear One Suffix</w:t>
      </w:r>
    </w:p>
    <w:p>
      <w:pPr>
        <w:pStyle w:val="BodyText"/>
        <w:ind w:left="814"/>
        <w:rPr>
          <w:sz w:val="20"/>
        </w:rPr>
      </w:pPr>
      <w:r>
        <w:rPr>
          <w:sz w:val="20"/>
        </w:rPr>
        <w:drawing>
          <wp:inline distT="0" distB="0" distL="0" distR="0">
            <wp:extent cx="1276305" cy="409575"/>
            <wp:effectExtent l="0" t="0" r="0" b="0"/>
            <wp:docPr id="929" name="image550.png"/>
            <wp:cNvGraphicFramePr>
              <a:graphicFrameLocks noChangeAspect="1"/>
            </wp:cNvGraphicFramePr>
            <a:graphic>
              <a:graphicData uri="http://schemas.openxmlformats.org/drawingml/2006/picture">
                <pic:pic>
                  <pic:nvPicPr>
                    <pic:cNvPr id="930" name="image550.png"/>
                    <pic:cNvPicPr/>
                  </pic:nvPicPr>
                  <pic:blipFill>
                    <a:blip r:embed="rId765" cstate="print"/>
                    <a:stretch>
                      <a:fillRect/>
                    </a:stretch>
                  </pic:blipFill>
                  <pic:spPr>
                    <a:xfrm>
                      <a:off x="0" y="0"/>
                      <a:ext cx="1276305" cy="409575"/>
                    </a:xfrm>
                    <a:prstGeom prst="rect">
                      <a:avLst/>
                    </a:prstGeom>
                  </pic:spPr>
                </pic:pic>
              </a:graphicData>
            </a:graphic>
          </wp:inline>
        </w:drawing>
      </w:r>
      <w:r>
        <w:rPr>
          <w:sz w:val="20"/>
        </w:rPr>
      </w:r>
    </w:p>
    <w:p>
      <w:pPr>
        <w:spacing w:before="41"/>
        <w:ind w:left="821" w:right="8839" w:firstLine="0"/>
        <w:jc w:val="center"/>
        <w:rPr>
          <w:b/>
          <w:sz w:val="16"/>
        </w:rPr>
      </w:pPr>
      <w:r>
        <w:rPr>
          <w:b/>
          <w:sz w:val="16"/>
        </w:rPr>
        <w:t>Clear All Suffixes</w:t>
      </w:r>
    </w:p>
    <w:p>
      <w:pPr>
        <w:pStyle w:val="BodyText"/>
        <w:spacing w:before="1"/>
        <w:rPr>
          <w:b/>
          <w:sz w:val="23"/>
        </w:rPr>
      </w:pPr>
    </w:p>
    <w:p>
      <w:pPr>
        <w:pStyle w:val="Heading2"/>
        <w:spacing w:before="113"/>
        <w:rPr>
          <w:i/>
        </w:rPr>
      </w:pPr>
      <w:bookmarkStart w:name="Function Code Transmit" w:id="790"/>
      <w:bookmarkEnd w:id="790"/>
      <w:r>
        <w:rPr>
          <w:b w:val="0"/>
          <w:i w:val="0"/>
        </w:rPr>
      </w:r>
      <w:bookmarkStart w:name="_bookmark585" w:id="791"/>
      <w:bookmarkEnd w:id="791"/>
      <w:r>
        <w:rPr>
          <w:b w:val="0"/>
          <w:i w:val="0"/>
        </w:rPr>
      </w:r>
      <w:r>
        <w:rPr>
          <w:i/>
        </w:rPr>
        <w:t>Function Code Transmit</w:t>
      </w:r>
    </w:p>
    <w:p>
      <w:pPr>
        <w:pStyle w:val="BodyText"/>
        <w:spacing w:line="278" w:lineRule="auto" w:before="154"/>
        <w:ind w:left="644" w:right="960"/>
        <w:rPr>
          <w:i/>
        </w:rPr>
      </w:pPr>
      <w:r>
        <w:rPr/>
        <w:t>When this selection is enabled and function codes are contained within the scanned data, the scanner transmits the function code to the terminal. Charts of these function codes are provided in </w:t>
      </w:r>
      <w:hyperlink w:history="true" w:anchor="_bookmark940">
        <w:r>
          <w:rPr>
            <w:color w:val="0000FF"/>
          </w:rPr>
          <w:t>Supported Interface Keys </w:t>
        </w:r>
      </w:hyperlink>
      <w:r>
        <w:rPr/>
        <w:t>starting on </w:t>
      </w:r>
      <w:hyperlink w:history="true" w:anchor="_bookmark940">
        <w:r>
          <w:rPr>
            <w:color w:val="0000FF"/>
          </w:rPr>
          <w:t>page 9-3</w:t>
        </w:r>
      </w:hyperlink>
      <w:r>
        <w:rPr/>
        <w:t>. When the scanner is in keyboard wedge mode, the scan code is converted to a key code before it is transmitted. </w:t>
      </w:r>
      <w:r>
        <w:rPr>
          <w:i/>
        </w:rPr>
        <w:t>Default = Enable.</w:t>
      </w:r>
    </w:p>
    <w:p>
      <w:pPr>
        <w:pStyle w:val="BodyText"/>
        <w:rPr>
          <w:i/>
          <w:sz w:val="13"/>
        </w:rPr>
      </w:pPr>
      <w:r>
        <w:rPr/>
        <w:drawing>
          <wp:anchor distT="0" distB="0" distL="0" distR="0" allowOverlap="1" layoutInCell="1" locked="0" behindDoc="0" simplePos="0" relativeHeight="611">
            <wp:simplePos x="0" y="0"/>
            <wp:positionH relativeFrom="page">
              <wp:posOffset>809159</wp:posOffset>
            </wp:positionH>
            <wp:positionV relativeFrom="paragraph">
              <wp:posOffset>120247</wp:posOffset>
            </wp:positionV>
            <wp:extent cx="1380996" cy="409575"/>
            <wp:effectExtent l="0" t="0" r="0" b="0"/>
            <wp:wrapTopAndBottom/>
            <wp:docPr id="931" name="image551.png"/>
            <wp:cNvGraphicFramePr>
              <a:graphicFrameLocks noChangeAspect="1"/>
            </wp:cNvGraphicFramePr>
            <a:graphic>
              <a:graphicData uri="http://schemas.openxmlformats.org/drawingml/2006/picture">
                <pic:pic>
                  <pic:nvPicPr>
                    <pic:cNvPr id="932" name="image551.png"/>
                    <pic:cNvPicPr/>
                  </pic:nvPicPr>
                  <pic:blipFill>
                    <a:blip r:embed="rId766" cstate="print"/>
                    <a:stretch>
                      <a:fillRect/>
                    </a:stretch>
                  </pic:blipFill>
                  <pic:spPr>
                    <a:xfrm>
                      <a:off x="0" y="0"/>
                      <a:ext cx="1380996" cy="409575"/>
                    </a:xfrm>
                    <a:prstGeom prst="rect">
                      <a:avLst/>
                    </a:prstGeom>
                  </pic:spPr>
                </pic:pic>
              </a:graphicData>
            </a:graphic>
          </wp:anchor>
        </w:drawing>
      </w:r>
    </w:p>
    <w:p>
      <w:pPr>
        <w:spacing w:before="21"/>
        <w:ind w:left="1586" w:right="0" w:firstLine="0"/>
        <w:jc w:val="left"/>
        <w:rPr>
          <w:b/>
          <w:sz w:val="16"/>
        </w:rPr>
      </w:pPr>
      <w:bookmarkStart w:name="_bookmark586" w:id="792"/>
      <w:bookmarkEnd w:id="792"/>
      <w:r>
        <w:rPr/>
      </w:r>
      <w:r>
        <w:rPr>
          <w:b/>
          <w:sz w:val="16"/>
        </w:rPr>
        <w:t>* Enable</w:t>
      </w:r>
    </w:p>
    <w:p>
      <w:pPr>
        <w:pStyle w:val="BodyText"/>
        <w:spacing w:before="10"/>
        <w:rPr>
          <w:b/>
          <w:sz w:val="11"/>
        </w:rPr>
      </w:pPr>
    </w:p>
    <w:p>
      <w:pPr>
        <w:pStyle w:val="BodyText"/>
        <w:ind w:left="8393"/>
        <w:rPr>
          <w:sz w:val="20"/>
        </w:rPr>
      </w:pPr>
      <w:r>
        <w:rPr>
          <w:sz w:val="20"/>
        </w:rPr>
        <w:drawing>
          <wp:inline distT="0" distB="0" distL="0" distR="0">
            <wp:extent cx="1381308" cy="409575"/>
            <wp:effectExtent l="0" t="0" r="0" b="0"/>
            <wp:docPr id="933" name="image552.png"/>
            <wp:cNvGraphicFramePr>
              <a:graphicFrameLocks noChangeAspect="1"/>
            </wp:cNvGraphicFramePr>
            <a:graphic>
              <a:graphicData uri="http://schemas.openxmlformats.org/drawingml/2006/picture">
                <pic:pic>
                  <pic:nvPicPr>
                    <pic:cNvPr id="934" name="image552.png"/>
                    <pic:cNvPicPr/>
                  </pic:nvPicPr>
                  <pic:blipFill>
                    <a:blip r:embed="rId767" cstate="print"/>
                    <a:stretch>
                      <a:fillRect/>
                    </a:stretch>
                  </pic:blipFill>
                  <pic:spPr>
                    <a:xfrm>
                      <a:off x="0" y="0"/>
                      <a:ext cx="1381308" cy="409575"/>
                    </a:xfrm>
                    <a:prstGeom prst="rect">
                      <a:avLst/>
                    </a:prstGeom>
                  </pic:spPr>
                </pic:pic>
              </a:graphicData>
            </a:graphic>
          </wp:inline>
        </w:drawing>
      </w:r>
      <w:r>
        <w:rPr>
          <w:sz w:val="20"/>
        </w:rPr>
      </w:r>
    </w:p>
    <w:p>
      <w:pPr>
        <w:spacing w:after="0"/>
        <w:rPr>
          <w:sz w:val="20"/>
        </w:rPr>
        <w:sectPr>
          <w:headerReference w:type="default" r:id="rId761"/>
          <w:footerReference w:type="default" r:id="rId762"/>
          <w:pgSz w:w="12240" w:h="15840"/>
          <w:pgMar w:header="1218" w:footer="0" w:top="1400" w:bottom="280" w:left="460" w:right="120"/>
        </w:sectPr>
      </w:pPr>
    </w:p>
    <w:p>
      <w:pPr>
        <w:pStyle w:val="BodyText"/>
        <w:spacing w:before="5"/>
        <w:rPr>
          <w:b/>
          <w:sz w:val="45"/>
        </w:rPr>
      </w:pPr>
    </w:p>
    <w:p>
      <w:pPr>
        <w:pStyle w:val="Heading2"/>
        <w:rPr>
          <w:i/>
        </w:rPr>
      </w:pPr>
      <w:bookmarkStart w:name="Intercharacter, Interfunction, and Inter" w:id="793"/>
      <w:bookmarkEnd w:id="793"/>
      <w:r>
        <w:rPr>
          <w:b w:val="0"/>
          <w:i w:val="0"/>
        </w:rPr>
      </w:r>
      <w:bookmarkStart w:name="_bookmark587" w:id="794"/>
      <w:bookmarkEnd w:id="794"/>
      <w:r>
        <w:rPr>
          <w:b w:val="0"/>
          <w:i w:val="0"/>
        </w:rPr>
      </w:r>
      <w:r>
        <w:rPr>
          <w:i/>
        </w:rPr>
        <w:t>Intercharacter, Interfunction, and Intermessage Delays</w:t>
      </w:r>
    </w:p>
    <w:p>
      <w:pPr>
        <w:spacing w:before="47"/>
        <w:ind w:left="1336" w:right="1780" w:firstLine="0"/>
        <w:jc w:val="center"/>
        <w:rPr>
          <w:b/>
          <w:sz w:val="16"/>
        </w:rPr>
      </w:pPr>
      <w:r>
        <w:rPr/>
        <w:br w:type="column"/>
      </w:r>
      <w:bookmarkStart w:name="_bookmark588" w:id="795"/>
      <w:bookmarkEnd w:id="795"/>
      <w:r>
        <w:rPr/>
      </w:r>
      <w:r>
        <w:rPr>
          <w:b/>
          <w:sz w:val="16"/>
        </w:rPr>
        <w:t>Disable</w:t>
      </w:r>
    </w:p>
    <w:p>
      <w:pPr>
        <w:spacing w:after="0"/>
        <w:jc w:val="center"/>
        <w:rPr>
          <w:sz w:val="16"/>
        </w:rPr>
        <w:sectPr>
          <w:type w:val="continuous"/>
          <w:pgSz w:w="12240" w:h="15840"/>
          <w:pgMar w:top="1220" w:bottom="280" w:left="460" w:right="120"/>
          <w:cols w:num="2" w:equalWidth="0">
            <w:col w:w="7644" w:space="104"/>
            <w:col w:w="3912"/>
          </w:cols>
        </w:sectPr>
      </w:pPr>
    </w:p>
    <w:p>
      <w:pPr>
        <w:pStyle w:val="BodyText"/>
        <w:spacing w:line="254" w:lineRule="auto" w:before="153"/>
        <w:ind w:left="644" w:right="882" w:hanging="1"/>
      </w:pPr>
      <w:r>
        <w:rPr/>
        <w:t>Some terminals drop information (characters) if data comes through too quickly. Intercharacter, interfunction, and intermessage delays slow the transmission of data, increasing data integrity.</w:t>
      </w:r>
    </w:p>
    <w:p>
      <w:pPr>
        <w:pStyle w:val="Heading3"/>
        <w:spacing w:before="166"/>
        <w:rPr>
          <w:i/>
        </w:rPr>
      </w:pPr>
      <w:bookmarkStart w:name="Intercharacter Delay" w:id="796"/>
      <w:bookmarkEnd w:id="796"/>
      <w:r>
        <w:rPr>
          <w:b w:val="0"/>
          <w:i w:val="0"/>
        </w:rPr>
      </w:r>
      <w:bookmarkStart w:name="_bookmark589" w:id="797"/>
      <w:bookmarkEnd w:id="797"/>
      <w:r>
        <w:rPr>
          <w:b w:val="0"/>
          <w:i w:val="0"/>
        </w:rPr>
      </w:r>
      <w:r>
        <w:rPr>
          <w:i/>
        </w:rPr>
        <w:t>Intercharacter Delay</w:t>
      </w:r>
    </w:p>
    <w:p>
      <w:pPr>
        <w:pStyle w:val="BodyText"/>
        <w:spacing w:line="254" w:lineRule="auto" w:before="110"/>
        <w:ind w:left="1004" w:right="990"/>
      </w:pPr>
      <w:r>
        <w:rPr/>
        <w:t>An intercharacter delay of up to 5000 milliseconds (in 5ms increments) may be placed between the transmission of each character of scanned data. Scan the </w:t>
      </w:r>
      <w:r>
        <w:rPr>
          <w:b/>
        </w:rPr>
        <w:t>Intercharacter Delay </w:t>
      </w:r>
      <w:r>
        <w:rPr/>
        <w:t>bar code below, then scan the number of 5ms delays, and the </w:t>
      </w:r>
      <w:r>
        <w:rPr>
          <w:b/>
        </w:rPr>
        <w:t>Save </w:t>
      </w:r>
      <w:r>
        <w:rPr/>
        <w:t>bar code using the </w:t>
      </w:r>
      <w:hyperlink w:history="true" w:anchor="_bookmark1040">
        <w:r>
          <w:rPr>
            <w:color w:val="0000FF"/>
          </w:rPr>
          <w:t>Programming Chart </w:t>
        </w:r>
      </w:hyperlink>
      <w:r>
        <w:rPr/>
        <w:t>inside the back cover of this manual.</w:t>
      </w:r>
    </w:p>
    <w:p>
      <w:pPr>
        <w:pStyle w:val="BodyText"/>
        <w:spacing w:before="6"/>
        <w:rPr>
          <w:sz w:val="20"/>
        </w:rPr>
      </w:pPr>
    </w:p>
    <w:tbl>
      <w:tblPr>
        <w:tblW w:w="0" w:type="auto"/>
        <w:jc w:val="left"/>
        <w:tblInd w:w="415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912"/>
        <w:gridCol w:w="1288"/>
        <w:gridCol w:w="872"/>
      </w:tblGrid>
      <w:tr>
        <w:trPr>
          <w:trHeight w:val="235" w:hRule="atLeast"/>
        </w:trPr>
        <w:tc>
          <w:tcPr>
            <w:tcW w:w="912" w:type="dxa"/>
          </w:tcPr>
          <w:p>
            <w:pPr>
              <w:pStyle w:val="TableParagraph"/>
              <w:spacing w:line="180" w:lineRule="exact" w:before="35"/>
              <w:ind w:left="285"/>
              <w:rPr>
                <w:sz w:val="16"/>
              </w:rPr>
            </w:pPr>
            <w:r>
              <w:rPr>
                <w:sz w:val="16"/>
              </w:rPr>
              <w:t>Prefix</w:t>
            </w:r>
          </w:p>
        </w:tc>
        <w:tc>
          <w:tcPr>
            <w:tcW w:w="1288" w:type="dxa"/>
          </w:tcPr>
          <w:p>
            <w:pPr>
              <w:pStyle w:val="TableParagraph"/>
              <w:spacing w:line="180" w:lineRule="exact" w:before="35"/>
              <w:ind w:left="208"/>
              <w:rPr>
                <w:sz w:val="16"/>
              </w:rPr>
            </w:pPr>
            <w:r>
              <w:rPr>
                <w:sz w:val="16"/>
              </w:rPr>
              <w:t>Scanned Data</w:t>
            </w:r>
          </w:p>
        </w:tc>
        <w:tc>
          <w:tcPr>
            <w:tcW w:w="872" w:type="dxa"/>
          </w:tcPr>
          <w:p>
            <w:pPr>
              <w:pStyle w:val="TableParagraph"/>
              <w:spacing w:line="180" w:lineRule="exact" w:before="35"/>
              <w:ind w:left="235"/>
              <w:rPr>
                <w:sz w:val="16"/>
              </w:rPr>
            </w:pPr>
            <w:r>
              <w:rPr>
                <w:sz w:val="16"/>
              </w:rPr>
              <w:t>Suffix</w:t>
            </w:r>
          </w:p>
        </w:tc>
      </w:tr>
    </w:tbl>
    <w:p>
      <w:pPr>
        <w:pStyle w:val="BodyText"/>
        <w:spacing w:before="4"/>
        <w:rPr>
          <w:sz w:val="2"/>
        </w:rPr>
      </w:pPr>
    </w:p>
    <w:p>
      <w:pPr>
        <w:pStyle w:val="BodyText"/>
        <w:ind w:left="4214"/>
        <w:rPr>
          <w:sz w:val="20"/>
        </w:rPr>
      </w:pPr>
      <w:r>
        <w:rPr>
          <w:sz w:val="20"/>
        </w:rPr>
        <w:pict>
          <v:group style="width:148.950pt;height:28.65pt;mso-position-horizontal-relative:char;mso-position-vertical-relative:line" coordorigin="0,0" coordsize="2979,573">
            <v:shape style="position:absolute;left:0;top:0;width:2979;height:573" coordorigin="0,0" coordsize="2979,573" path="m832,116l827,115,826,124,827,115,1,0,0,10,825,125,831,126,832,116xm1023,154l1023,154,1013,154,1013,164,1013,384,812,384,812,164,1013,164,1013,154,812,154,807,154,802,154,802,164,802,384,802,395,812,395,1013,395,1018,395,1018,395,1023,395,1023,384,1023,164,1023,164,1023,154xm1111,512l1105,489,1077,382,1077,379,1077,370,1057,370,1057,377,1027,489,1020,512,1051,494,1057,491,1057,572,1077,572,1077,492,1090,500,1111,512xm1331,154l1321,154,1321,164,1321,384,1119,384,1119,164,1321,164,1321,154,1119,154,1114,154,1109,154,1109,154,1109,395,1109,395,1119,395,1321,395,1326,395,1331,395,1331,384,1331,164,1331,154xm1411,513l1405,489,1378,382,1377,379,1377,370,1357,370,1357,377,1327,489,1320,513,1341,501,1353,494,1357,492,1357,572,1377,572,1377,492,1390,500,1411,513xm1638,154l1638,154,1628,154,1628,164,1628,384,1426,384,1426,164,1628,164,1628,154,1426,154,1421,154,1416,154,1416,154,1416,395,1416,395,1426,395,1628,395,1633,395,1633,395,1638,395,1638,384,1638,164,1638,164,1638,154xm1731,512l1725,489,1698,382,1697,379,1697,370,1677,370,1677,377,1647,489,1641,512,1672,494,1677,491,1677,572,1697,572,1697,492,1710,500,1731,512xm1945,154l1934,154,1934,164,1934,384,1734,384,1734,164,1934,164,1934,154,1734,154,1729,154,1724,154,1724,164,1724,384,1724,395,1734,395,1934,395,1939,395,1945,395,1945,384,1945,164,1945,154xm2051,512l2045,489,2018,382,2017,379,2017,370,1997,370,1997,377,1967,489,1961,512,1992,494,1997,491,1997,572,2017,572,2017,492,2031,500,2051,512xm2272,154l2261,154,2261,164,2261,384,2060,384,2060,164,2261,164,2261,154,2060,154,2055,154,2049,154,2049,164,2049,384,2049,395,2060,395,2261,395,2267,395,2272,395,2272,384,2272,164,2272,154xm2978,10l2976,0,2208,115,2208,115,2203,116,2205,126,2210,125,2210,124,2210,125,2978,10xe" filled="true" fillcolor="#000000" stroked="false">
              <v:path arrowok="t"/>
              <v:fill type="solid"/>
            </v:shape>
            <v:shape style="position:absolute;left:0;top:0;width:2979;height:573" type="#_x0000_t202" filled="false" stroked="false">
              <v:textbox inset="0,0,0,0">
                <w:txbxContent>
                  <w:p>
                    <w:pPr>
                      <w:spacing w:line="240" w:lineRule="auto" w:before="9"/>
                      <w:rPr>
                        <w:sz w:val="15"/>
                      </w:rPr>
                    </w:pPr>
                  </w:p>
                  <w:p>
                    <w:pPr>
                      <w:tabs>
                        <w:tab w:pos="1174" w:val="left" w:leader="none"/>
                        <w:tab w:pos="1483" w:val="left" w:leader="none"/>
                        <w:tab w:pos="1789" w:val="left" w:leader="none"/>
                        <w:tab w:pos="2116" w:val="left" w:leader="none"/>
                      </w:tabs>
                      <w:spacing w:before="0"/>
                      <w:ind w:left="867" w:right="0" w:firstLine="0"/>
                      <w:jc w:val="left"/>
                      <w:rPr>
                        <w:sz w:val="16"/>
                      </w:rPr>
                    </w:pPr>
                    <w:r>
                      <w:rPr>
                        <w:sz w:val="16"/>
                      </w:rPr>
                      <w:t>1</w:t>
                      <w:tab/>
                      <w:t>2</w:t>
                      <w:tab/>
                      <w:t>3</w:t>
                      <w:tab/>
                      <w:t>4</w:t>
                      <w:tab/>
                      <w:t>5</w:t>
                    </w:r>
                  </w:p>
                </w:txbxContent>
              </v:textbox>
              <w10:wrap type="none"/>
            </v:shape>
          </v:group>
        </w:pict>
      </w:r>
      <w:r>
        <w:rPr>
          <w:sz w:val="20"/>
        </w:rPr>
      </w:r>
    </w:p>
    <w:p>
      <w:pPr>
        <w:spacing w:before="0"/>
        <w:ind w:left="701" w:right="951" w:firstLine="0"/>
        <w:jc w:val="center"/>
        <w:rPr>
          <w:b/>
          <w:sz w:val="16"/>
        </w:rPr>
      </w:pPr>
      <w:bookmarkStart w:name="_bookmark590" w:id="798"/>
      <w:bookmarkEnd w:id="798"/>
      <w:r>
        <w:rPr/>
      </w:r>
      <w:r>
        <w:rPr>
          <w:b/>
          <w:sz w:val="16"/>
        </w:rPr>
        <w:t>Intercharacter</w:t>
      </w:r>
      <w:r>
        <w:rPr>
          <w:b/>
          <w:spacing w:val="-2"/>
          <w:sz w:val="16"/>
        </w:rPr>
        <w:t> </w:t>
      </w:r>
      <w:r>
        <w:rPr>
          <w:b/>
          <w:sz w:val="16"/>
        </w:rPr>
        <w:t>Delay</w:t>
      </w:r>
    </w:p>
    <w:p>
      <w:pPr>
        <w:pStyle w:val="BodyText"/>
        <w:spacing w:before="2"/>
        <w:rPr>
          <w:b/>
          <w:sz w:val="24"/>
        </w:rPr>
      </w:pPr>
      <w:r>
        <w:rPr/>
        <w:drawing>
          <wp:anchor distT="0" distB="0" distL="0" distR="0" allowOverlap="1" layoutInCell="1" locked="0" behindDoc="0" simplePos="0" relativeHeight="614">
            <wp:simplePos x="0" y="0"/>
            <wp:positionH relativeFrom="page">
              <wp:posOffset>3262584</wp:posOffset>
            </wp:positionH>
            <wp:positionV relativeFrom="paragraph">
              <wp:posOffset>201316</wp:posOffset>
            </wp:positionV>
            <wp:extent cx="1276580" cy="409575"/>
            <wp:effectExtent l="0" t="0" r="0" b="0"/>
            <wp:wrapTopAndBottom/>
            <wp:docPr id="935" name="image553.png"/>
            <wp:cNvGraphicFramePr>
              <a:graphicFrameLocks noChangeAspect="1"/>
            </wp:cNvGraphicFramePr>
            <a:graphic>
              <a:graphicData uri="http://schemas.openxmlformats.org/drawingml/2006/picture">
                <pic:pic>
                  <pic:nvPicPr>
                    <pic:cNvPr id="936" name="image553.png"/>
                    <pic:cNvPicPr/>
                  </pic:nvPicPr>
                  <pic:blipFill>
                    <a:blip r:embed="rId768" cstate="print"/>
                    <a:stretch>
                      <a:fillRect/>
                    </a:stretch>
                  </pic:blipFill>
                  <pic:spPr>
                    <a:xfrm>
                      <a:off x="0" y="0"/>
                      <a:ext cx="1276580" cy="409575"/>
                    </a:xfrm>
                    <a:prstGeom prst="rect">
                      <a:avLst/>
                    </a:prstGeom>
                  </pic:spPr>
                </pic:pic>
              </a:graphicData>
            </a:graphic>
          </wp:anchor>
        </w:drawing>
      </w:r>
    </w:p>
    <w:p>
      <w:pPr>
        <w:spacing w:before="4"/>
        <w:ind w:left="661" w:right="951" w:firstLine="0"/>
        <w:jc w:val="center"/>
        <w:rPr>
          <w:b/>
          <w:sz w:val="16"/>
        </w:rPr>
      </w:pPr>
      <w:r>
        <w:rPr>
          <w:b/>
          <w:sz w:val="16"/>
        </w:rPr>
        <w:t>Intercharacter</w:t>
      </w:r>
      <w:r>
        <w:rPr>
          <w:b/>
          <w:spacing w:val="-1"/>
          <w:sz w:val="16"/>
        </w:rPr>
        <w:t> </w:t>
      </w:r>
      <w:r>
        <w:rPr>
          <w:b/>
          <w:sz w:val="16"/>
        </w:rPr>
        <w:t>Delay</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11"/>
        </w:rPr>
      </w:pPr>
      <w:r>
        <w:rPr/>
        <w:pict>
          <v:shape style="position:absolute;margin-left:54.935001pt;margin-top:8.302686pt;width:506.65pt;height:.550pt;mso-position-horizontal-relative:page;mso-position-vertical-relative:paragraph;z-index:-15413760;mso-wrap-distance-left:0;mso-wrap-distance-right:0" coordorigin="1099,166" coordsize="10133,11" path="m1104,166l1099,166,1099,176,1104,176,1104,166xm11231,166l1104,166,1104,176,11231,176,11231,166xe" filled="true" fillcolor="#000000" stroked="false">
            <v:path arrowok="t"/>
            <v:fill type="solid"/>
            <w10:wrap type="topAndBottom"/>
          </v:shape>
        </w:pict>
      </w:r>
    </w:p>
    <w:p>
      <w:pPr>
        <w:pStyle w:val="Heading8"/>
        <w:ind w:right="985"/>
        <w:rPr>
          <w:i/>
        </w:rPr>
      </w:pPr>
      <w:r>
        <w:rPr>
          <w:i/>
        </w:rPr>
        <w:t>5 - 3</w:t>
      </w:r>
    </w:p>
    <w:p>
      <w:pPr>
        <w:spacing w:after="0"/>
        <w:sectPr>
          <w:type w:val="continuous"/>
          <w:pgSz w:w="12240" w:h="15840"/>
          <w:pgMar w:top="1220" w:bottom="280" w:left="460" w:right="120"/>
        </w:sectPr>
      </w:pPr>
    </w:p>
    <w:p>
      <w:pPr>
        <w:pStyle w:val="BodyText"/>
        <w:rPr>
          <w:i/>
          <w:sz w:val="20"/>
        </w:rPr>
      </w:pPr>
    </w:p>
    <w:p>
      <w:pPr>
        <w:pStyle w:val="BodyText"/>
        <w:spacing w:before="4"/>
        <w:rPr>
          <w:i/>
          <w:sz w:val="24"/>
        </w:rPr>
      </w:pPr>
    </w:p>
    <w:p>
      <w:pPr>
        <w:pStyle w:val="BodyText"/>
        <w:spacing w:line="254" w:lineRule="auto" w:before="1"/>
        <w:ind w:left="1004" w:right="960"/>
      </w:pPr>
      <w:r>
        <w:rPr>
          <w:spacing w:val="-11"/>
        </w:rPr>
        <w:t>To</w:t>
      </w:r>
      <w:r>
        <w:rPr>
          <w:spacing w:val="-9"/>
        </w:rPr>
        <w:t> </w:t>
      </w:r>
      <w:r>
        <w:rPr/>
        <w:t>remove</w:t>
      </w:r>
      <w:r>
        <w:rPr>
          <w:spacing w:val="-8"/>
        </w:rPr>
        <w:t> </w:t>
      </w:r>
      <w:r>
        <w:rPr/>
        <w:t>this</w:t>
      </w:r>
      <w:r>
        <w:rPr>
          <w:spacing w:val="-8"/>
        </w:rPr>
        <w:t> </w:t>
      </w:r>
      <w:r>
        <w:rPr>
          <w:spacing w:val="-4"/>
        </w:rPr>
        <w:t>delay,</w:t>
      </w:r>
      <w:r>
        <w:rPr>
          <w:spacing w:val="-8"/>
        </w:rPr>
        <w:t> </w:t>
      </w:r>
      <w:r>
        <w:rPr/>
        <w:t>scan</w:t>
      </w:r>
      <w:r>
        <w:rPr>
          <w:spacing w:val="-8"/>
        </w:rPr>
        <w:t> </w:t>
      </w:r>
      <w:r>
        <w:rPr/>
        <w:t>the</w:t>
      </w:r>
      <w:r>
        <w:rPr>
          <w:spacing w:val="-8"/>
        </w:rPr>
        <w:t> </w:t>
      </w:r>
      <w:r>
        <w:rPr>
          <w:b/>
        </w:rPr>
        <w:t>Intercharacter</w:t>
      </w:r>
      <w:r>
        <w:rPr>
          <w:b/>
          <w:spacing w:val="-8"/>
        </w:rPr>
        <w:t> </w:t>
      </w:r>
      <w:r>
        <w:rPr>
          <w:b/>
        </w:rPr>
        <w:t>Delay</w:t>
      </w:r>
      <w:r>
        <w:rPr>
          <w:b/>
          <w:spacing w:val="-8"/>
        </w:rPr>
        <w:t> </w:t>
      </w:r>
      <w:r>
        <w:rPr/>
        <w:t>bar</w:t>
      </w:r>
      <w:r>
        <w:rPr>
          <w:spacing w:val="-8"/>
        </w:rPr>
        <w:t> </w:t>
      </w:r>
      <w:r>
        <w:rPr/>
        <w:t>code,</w:t>
      </w:r>
      <w:r>
        <w:rPr>
          <w:spacing w:val="-8"/>
        </w:rPr>
        <w:t> </w:t>
      </w:r>
      <w:r>
        <w:rPr/>
        <w:t>then</w:t>
      </w:r>
      <w:r>
        <w:rPr>
          <w:spacing w:val="-8"/>
        </w:rPr>
        <w:t> </w:t>
      </w:r>
      <w:r>
        <w:rPr/>
        <w:t>set</w:t>
      </w:r>
      <w:r>
        <w:rPr>
          <w:spacing w:val="-8"/>
        </w:rPr>
        <w:t> </w:t>
      </w:r>
      <w:r>
        <w:rPr/>
        <w:t>the</w:t>
      </w:r>
      <w:r>
        <w:rPr>
          <w:spacing w:val="-9"/>
        </w:rPr>
        <w:t> </w:t>
      </w:r>
      <w:r>
        <w:rPr/>
        <w:t>number</w:t>
      </w:r>
      <w:r>
        <w:rPr>
          <w:spacing w:val="-8"/>
        </w:rPr>
        <w:t> </w:t>
      </w:r>
      <w:r>
        <w:rPr/>
        <w:t>of</w:t>
      </w:r>
      <w:r>
        <w:rPr>
          <w:spacing w:val="-8"/>
        </w:rPr>
        <w:t> </w:t>
      </w:r>
      <w:r>
        <w:rPr/>
        <w:t>delays</w:t>
      </w:r>
      <w:r>
        <w:rPr>
          <w:spacing w:val="-8"/>
        </w:rPr>
        <w:t> </w:t>
      </w:r>
      <w:r>
        <w:rPr/>
        <w:t>to</w:t>
      </w:r>
      <w:r>
        <w:rPr>
          <w:spacing w:val="-8"/>
        </w:rPr>
        <w:t> </w:t>
      </w:r>
      <w:r>
        <w:rPr/>
        <w:t>0.</w:t>
      </w:r>
      <w:r>
        <w:rPr>
          <w:spacing w:val="35"/>
        </w:rPr>
        <w:t> </w:t>
      </w:r>
      <w:r>
        <w:rPr/>
        <w:t>Scan</w:t>
      </w:r>
      <w:r>
        <w:rPr>
          <w:spacing w:val="-8"/>
        </w:rPr>
        <w:t> </w:t>
      </w:r>
      <w:r>
        <w:rPr/>
        <w:t>the</w:t>
      </w:r>
      <w:r>
        <w:rPr>
          <w:spacing w:val="-9"/>
        </w:rPr>
        <w:t> </w:t>
      </w:r>
      <w:r>
        <w:rPr>
          <w:b/>
        </w:rPr>
        <w:t>Save</w:t>
      </w:r>
      <w:r>
        <w:rPr>
          <w:b/>
          <w:spacing w:val="-8"/>
        </w:rPr>
        <w:t> </w:t>
      </w:r>
      <w:r>
        <w:rPr/>
        <w:t>bar</w:t>
      </w:r>
      <w:r>
        <w:rPr>
          <w:spacing w:val="-8"/>
        </w:rPr>
        <w:t> </w:t>
      </w:r>
      <w:r>
        <w:rPr/>
        <w:t>code using the </w:t>
      </w:r>
      <w:hyperlink w:history="true" w:anchor="_bookmark1040">
        <w:r>
          <w:rPr>
            <w:color w:val="0000FF"/>
          </w:rPr>
          <w:t>Programming Chart </w:t>
        </w:r>
      </w:hyperlink>
      <w:r>
        <w:rPr/>
        <w:t>inside the back cover of this</w:t>
      </w:r>
      <w:r>
        <w:rPr>
          <w:spacing w:val="-10"/>
        </w:rPr>
        <w:t> </w:t>
      </w:r>
      <w:r>
        <w:rPr/>
        <w:t>manual.</w:t>
      </w:r>
    </w:p>
    <w:p>
      <w:pPr>
        <w:spacing w:before="91"/>
        <w:ind w:left="1004" w:right="0" w:firstLine="0"/>
        <w:jc w:val="left"/>
        <w:rPr>
          <w:i/>
          <w:sz w:val="18"/>
        </w:rPr>
      </w:pPr>
      <w:r>
        <w:rPr>
          <w:i/>
          <w:sz w:val="18"/>
        </w:rPr>
        <w:t>Note: Intercharacter delays are not supported in USB serial emulation.</w:t>
      </w:r>
    </w:p>
    <w:p>
      <w:pPr>
        <w:pStyle w:val="Heading3"/>
        <w:spacing w:before="137"/>
        <w:rPr>
          <w:i/>
        </w:rPr>
      </w:pPr>
      <w:bookmarkStart w:name="User Specified Intercharacter Delay" w:id="799"/>
      <w:bookmarkEnd w:id="799"/>
      <w:r>
        <w:rPr>
          <w:b w:val="0"/>
          <w:i w:val="0"/>
        </w:rPr>
      </w:r>
      <w:bookmarkStart w:name="_bookmark591" w:id="800"/>
      <w:bookmarkEnd w:id="800"/>
      <w:r>
        <w:rPr>
          <w:b w:val="0"/>
          <w:i w:val="0"/>
        </w:rPr>
      </w:r>
      <w:r>
        <w:rPr>
          <w:i/>
        </w:rPr>
        <w:t>User Specified Intercharacter Delay</w:t>
      </w:r>
    </w:p>
    <w:p>
      <w:pPr>
        <w:pStyle w:val="BodyText"/>
        <w:spacing w:line="254" w:lineRule="auto" w:before="111"/>
        <w:ind w:left="1004" w:right="891"/>
      </w:pPr>
      <w:r>
        <w:rPr/>
        <w:t>An intercharacter delay of up to 5000 milliseconds (in 5ms increments) may be placed after the transmission of a particular character of scanned data. Scan the </w:t>
      </w:r>
      <w:r>
        <w:rPr>
          <w:b/>
        </w:rPr>
        <w:t>Delay Length </w:t>
      </w:r>
      <w:r>
        <w:rPr/>
        <w:t>bar code below, then scan the number of 5ms delays, and the </w:t>
      </w:r>
      <w:r>
        <w:rPr>
          <w:b/>
        </w:rPr>
        <w:t>Save </w:t>
      </w:r>
      <w:r>
        <w:rPr/>
        <w:t>bar code using the </w:t>
      </w:r>
      <w:hyperlink w:history="true" w:anchor="_bookmark1040">
        <w:r>
          <w:rPr>
            <w:color w:val="0000FF"/>
          </w:rPr>
          <w:t>Programming Chart </w:t>
        </w:r>
      </w:hyperlink>
      <w:r>
        <w:rPr/>
        <w:t>inside the back cover of this manual.</w:t>
      </w:r>
    </w:p>
    <w:p>
      <w:pPr>
        <w:pStyle w:val="BodyText"/>
        <w:spacing w:line="302" w:lineRule="auto" w:before="92"/>
        <w:ind w:left="1004" w:right="921"/>
      </w:pPr>
      <w:r>
        <w:rPr/>
        <w:t>Next, scan the </w:t>
      </w:r>
      <w:r>
        <w:rPr>
          <w:b/>
        </w:rPr>
        <w:t>Character to Trigger Delay </w:t>
      </w:r>
      <w:r>
        <w:rPr/>
        <w:t>bar code, then the 2-digit hex value for the ASCII character that will trigger the delay </w:t>
      </w:r>
      <w:hyperlink w:history="true" w:anchor="_bookmark1029">
        <w:r>
          <w:rPr>
            <w:color w:val="0000FF"/>
          </w:rPr>
          <w:t>ASCII Conversion Chart (Code Page 1252), </w:t>
        </w:r>
        <w:r>
          <w:rPr/>
          <w:t>beginning on page A-3.</w:t>
        </w:r>
      </w:hyperlink>
    </w:p>
    <w:p>
      <w:pPr>
        <w:pStyle w:val="BodyText"/>
        <w:spacing w:before="2"/>
        <w:rPr>
          <w:sz w:val="11"/>
        </w:rPr>
      </w:pPr>
      <w:r>
        <w:rPr/>
        <w:drawing>
          <wp:anchor distT="0" distB="0" distL="0" distR="0" allowOverlap="1" layoutInCell="1" locked="0" behindDoc="0" simplePos="0" relativeHeight="616">
            <wp:simplePos x="0" y="0"/>
            <wp:positionH relativeFrom="page">
              <wp:posOffset>1037762</wp:posOffset>
            </wp:positionH>
            <wp:positionV relativeFrom="paragraph">
              <wp:posOffset>106414</wp:posOffset>
            </wp:positionV>
            <wp:extent cx="1276271" cy="409575"/>
            <wp:effectExtent l="0" t="0" r="0" b="0"/>
            <wp:wrapTopAndBottom/>
            <wp:docPr id="937" name="image554.png"/>
            <wp:cNvGraphicFramePr>
              <a:graphicFrameLocks noChangeAspect="1"/>
            </wp:cNvGraphicFramePr>
            <a:graphic>
              <a:graphicData uri="http://schemas.openxmlformats.org/drawingml/2006/picture">
                <pic:pic>
                  <pic:nvPicPr>
                    <pic:cNvPr id="938" name="image554.png"/>
                    <pic:cNvPicPr/>
                  </pic:nvPicPr>
                  <pic:blipFill>
                    <a:blip r:embed="rId771" cstate="print"/>
                    <a:stretch>
                      <a:fillRect/>
                    </a:stretch>
                  </pic:blipFill>
                  <pic:spPr>
                    <a:xfrm>
                      <a:off x="0" y="0"/>
                      <a:ext cx="1276271" cy="409575"/>
                    </a:xfrm>
                    <a:prstGeom prst="rect">
                      <a:avLst/>
                    </a:prstGeom>
                  </pic:spPr>
                </pic:pic>
              </a:graphicData>
            </a:graphic>
          </wp:anchor>
        </w:drawing>
      </w:r>
    </w:p>
    <w:p>
      <w:pPr>
        <w:spacing w:before="21"/>
        <w:ind w:left="1677" w:right="0" w:firstLine="0"/>
        <w:jc w:val="left"/>
        <w:rPr>
          <w:b/>
          <w:sz w:val="16"/>
        </w:rPr>
      </w:pPr>
      <w:bookmarkStart w:name="_bookmark592" w:id="801"/>
      <w:bookmarkEnd w:id="801"/>
      <w:r>
        <w:rPr/>
      </w:r>
      <w:r>
        <w:rPr>
          <w:b/>
          <w:sz w:val="16"/>
        </w:rPr>
        <w:t>Delay Length</w:t>
      </w:r>
    </w:p>
    <w:p>
      <w:pPr>
        <w:pStyle w:val="BodyText"/>
        <w:spacing w:before="1"/>
        <w:rPr>
          <w:b/>
          <w:sz w:val="11"/>
        </w:rPr>
      </w:pPr>
      <w:r>
        <w:rPr/>
        <w:drawing>
          <wp:anchor distT="0" distB="0" distL="0" distR="0" allowOverlap="1" layoutInCell="1" locked="0" behindDoc="0" simplePos="0" relativeHeight="617">
            <wp:simplePos x="0" y="0"/>
            <wp:positionH relativeFrom="page">
              <wp:posOffset>5717763</wp:posOffset>
            </wp:positionH>
            <wp:positionV relativeFrom="paragraph">
              <wp:posOffset>106042</wp:posOffset>
            </wp:positionV>
            <wp:extent cx="1276271" cy="438150"/>
            <wp:effectExtent l="0" t="0" r="0" b="0"/>
            <wp:wrapTopAndBottom/>
            <wp:docPr id="939" name="image555.png"/>
            <wp:cNvGraphicFramePr>
              <a:graphicFrameLocks noChangeAspect="1"/>
            </wp:cNvGraphicFramePr>
            <a:graphic>
              <a:graphicData uri="http://schemas.openxmlformats.org/drawingml/2006/picture">
                <pic:pic>
                  <pic:nvPicPr>
                    <pic:cNvPr id="940" name="image555.png"/>
                    <pic:cNvPicPr/>
                  </pic:nvPicPr>
                  <pic:blipFill>
                    <a:blip r:embed="rId772" cstate="print"/>
                    <a:stretch>
                      <a:fillRect/>
                    </a:stretch>
                  </pic:blipFill>
                  <pic:spPr>
                    <a:xfrm>
                      <a:off x="0" y="0"/>
                      <a:ext cx="1276271" cy="438150"/>
                    </a:xfrm>
                    <a:prstGeom prst="rect">
                      <a:avLst/>
                    </a:prstGeom>
                  </pic:spPr>
                </pic:pic>
              </a:graphicData>
            </a:graphic>
          </wp:anchor>
        </w:drawing>
      </w:r>
    </w:p>
    <w:p>
      <w:pPr>
        <w:spacing w:before="0"/>
        <w:ind w:left="679" w:right="1105" w:firstLine="0"/>
        <w:jc w:val="right"/>
        <w:rPr>
          <w:b/>
          <w:sz w:val="16"/>
        </w:rPr>
      </w:pPr>
      <w:bookmarkStart w:name="_bookmark593" w:id="802"/>
      <w:bookmarkEnd w:id="802"/>
      <w:r>
        <w:rPr/>
      </w:r>
      <w:r>
        <w:rPr>
          <w:b/>
          <w:sz w:val="16"/>
        </w:rPr>
        <w:t>Character to Trigger Delay</w:t>
      </w:r>
    </w:p>
    <w:p>
      <w:pPr>
        <w:pStyle w:val="BodyText"/>
        <w:spacing w:before="2"/>
        <w:rPr>
          <w:b/>
          <w:sz w:val="21"/>
        </w:rPr>
      </w:pPr>
    </w:p>
    <w:p>
      <w:pPr>
        <w:pStyle w:val="BodyText"/>
        <w:spacing w:line="254" w:lineRule="auto" w:before="104"/>
        <w:ind w:left="1004" w:right="960" w:hanging="1"/>
      </w:pPr>
      <w:r>
        <w:rPr/>
        <w:t>To remove this delay, scan the </w:t>
      </w:r>
      <w:r>
        <w:rPr>
          <w:b/>
        </w:rPr>
        <w:t>Delay Length </w:t>
      </w:r>
      <w:r>
        <w:rPr/>
        <w:t>bar code, and set the number of delays to 0. Scan the </w:t>
      </w:r>
      <w:r>
        <w:rPr>
          <w:b/>
        </w:rPr>
        <w:t>Save </w:t>
      </w:r>
      <w:r>
        <w:rPr/>
        <w:t>bar code using the </w:t>
      </w:r>
      <w:hyperlink w:history="true" w:anchor="_bookmark1040">
        <w:r>
          <w:rPr>
            <w:color w:val="0000FF"/>
          </w:rPr>
          <w:t>Programming Chart </w:t>
        </w:r>
      </w:hyperlink>
      <w:r>
        <w:rPr/>
        <w:t>inside the back cover of this manual.</w:t>
      </w:r>
    </w:p>
    <w:p>
      <w:pPr>
        <w:pStyle w:val="Heading3"/>
        <w:spacing w:before="165"/>
        <w:rPr>
          <w:i/>
        </w:rPr>
      </w:pPr>
      <w:bookmarkStart w:name="Interfunction Delay" w:id="803"/>
      <w:bookmarkEnd w:id="803"/>
      <w:r>
        <w:rPr>
          <w:b w:val="0"/>
          <w:i w:val="0"/>
        </w:rPr>
      </w:r>
      <w:bookmarkStart w:name="_bookmark594" w:id="804"/>
      <w:bookmarkEnd w:id="804"/>
      <w:r>
        <w:rPr>
          <w:b w:val="0"/>
          <w:i w:val="0"/>
        </w:rPr>
      </w:r>
      <w:r>
        <w:rPr>
          <w:i/>
        </w:rPr>
        <w:t>Interfunction Delay</w:t>
      </w:r>
    </w:p>
    <w:p>
      <w:pPr>
        <w:pStyle w:val="BodyText"/>
        <w:spacing w:line="254" w:lineRule="auto" w:before="111"/>
        <w:ind w:left="1004" w:right="960"/>
      </w:pPr>
      <w:r>
        <w:rPr/>
        <w:t>An interfunction delay of up to 5000 milliseconds (in 5ms increments) may be placed between the transmission of each control character in the message string. Scan the </w:t>
      </w:r>
      <w:r>
        <w:rPr>
          <w:b/>
        </w:rPr>
        <w:t>Interfunction Delay </w:t>
      </w:r>
      <w:r>
        <w:rPr/>
        <w:t>bar code below, then scan the number of 5ms delays, and the </w:t>
      </w:r>
      <w:r>
        <w:rPr>
          <w:b/>
        </w:rPr>
        <w:t>Save </w:t>
      </w:r>
      <w:r>
        <w:rPr/>
        <w:t>bar code using the </w:t>
      </w:r>
      <w:hyperlink w:history="true" w:anchor="_bookmark1040">
        <w:r>
          <w:rPr>
            <w:color w:val="0000FF"/>
          </w:rPr>
          <w:t>Programming Chart </w:t>
        </w:r>
      </w:hyperlink>
      <w:r>
        <w:rPr/>
        <w:t>inside the back cover of this manual.</w:t>
      </w:r>
    </w:p>
    <w:p>
      <w:pPr>
        <w:pStyle w:val="BodyText"/>
        <w:rPr>
          <w:sz w:val="17"/>
        </w:rPr>
      </w:pPr>
      <w:r>
        <w:rPr/>
        <w:pict>
          <v:group style="position:absolute;margin-left:222.350006pt;margin-top:11.782424pt;width:170.15pt;height:44.9pt;mso-position-horizontal-relative:page;mso-position-vertical-relative:paragraph;z-index:-15406080;mso-wrap-distance-left:0;mso-wrap-distance-right:0" coordorigin="4447,236" coordsize="3403,898">
            <v:shape style="position:absolute;left:4447;top:235;width:3403;height:898" coordorigin="4447,236" coordsize="3403,898" path="m5725,927l5720,927,5720,937,5725,937,5725,927xm7618,236l5457,236,5457,236,5447,236,5447,236,4539,236,4539,246,5447,246,5447,485,4534,485,4534,495,4726,495,4726,697,4457,697,4452,697,4447,697,4447,707,4447,927,4447,937,4447,937,4457,937,4457,937,4928,937,4933,937,4939,937,4939,927,4939,707,4939,697,4928,697,4928,707,4928,927,4457,927,4457,707,4928,707,4928,697,4737,697,4737,495,5447,495,5457,495,5835,495,5037,694,5033,695,5033,697,5028,697,5023,697,5023,707,5023,927,5023,937,5023,937,5033,937,5033,937,5235,937,5240,937,5240,937,5245,937,5720,937,5720,927,5245,927,5240,927,5240,927,5235,927,5033,927,5033,707,5245,707,5245,697,5069,697,5846,502,5851,501,5849,495,6014,495,6012,501,6017,502,6657,701,6657,707,6657,927,6455,927,6450,927,6450,927,6445,927,6244,927,6239,927,6238,927,6233,927,6033,927,6028,927,6023,927,5811,927,5811,937,6023,937,6028,937,6033,937,6233,937,6238,937,6239,937,6244,937,6445,937,6450,937,6450,937,6455,937,6657,937,6657,937,6667,937,6667,937,7137,937,7142,937,7147,937,7147,927,7147,707,7147,697,7137,697,7137,707,7137,927,6667,927,6667,707,7137,707,7137,697,6672,697,6673,695,6668,694,6668,697,6668,694,6027,495,7613,495,7613,485,5457,485,5457,246,7618,246,7618,236xm7724,694l7713,694,7713,697,7713,707,7713,927,7243,927,7243,707,7713,707,7713,697,7243,697,7238,697,7233,697,7233,707,7233,927,7233,937,7233,937,7243,937,7243,937,7713,937,7718,937,7723,937,7724,937,7724,694xm7850,1053l7844,1030,7815,922,7815,913,7812,913,7804,884,7797,913,7795,913,7795,920,7765,1030,7758,1053,7789,1036,7795,1033,7795,1118,7210,1118,7210,1033,7225,1041,7245,1053,7239,1030,7210,922,7210,913,7207,913,7199,885,7192,913,7190,913,7190,920,7159,1030,7153,1054,7174,1042,7185,1036,7190,1033,7190,1118,5769,1118,5769,1033,5784,1041,5804,1053,5799,1030,5769,922,5769,913,5766,913,5759,885,5751,913,5749,913,5749,920,5719,1030,5712,1054,5733,1042,5745,1036,5749,1033,5749,1118,5001,1118,5001,1033,5014,1041,5035,1054,5029,1030,5002,925,5001,922,5001,913,4981,913,4981,920,4951,1030,4945,1053,4976,1036,4981,1033,4981,1133,5001,1133,5001,1129,5749,1129,5749,1130,5769,1130,5769,1129,7190,1129,7190,1130,7210,1130,7210,1129,7795,1129,7795,1130,7815,1130,7815,1033,7830,1041,7850,1053xe" filled="true" fillcolor="#000000" stroked="false">
              <v:path arrowok="t"/>
              <v:fill type="solid"/>
            </v:shape>
            <v:shape style="position:absolute;left:6663;top:493;width:399;height:213" type="#_x0000_t75" stroked="false">
              <v:imagedata r:id="rId773" o:title=""/>
            </v:shape>
            <v:shape style="position:absolute;left:7245;top:485;width:475;height:219" coordorigin="7245,485" coordsize="475,219" path="m7249,485l7245,494,7716,703,7720,694,7249,485xe" filled="true" fillcolor="#000000" stroked="false">
              <v:path arrowok="t"/>
              <v:fill type="solid"/>
            </v:shape>
            <v:shape style="position:absolute;left:7412;top:725;width:207;height:185" type="#_x0000_t202" filled="false" stroked="false">
              <v:textbox inset="0,0,0,0">
                <w:txbxContent>
                  <w:p>
                    <w:pPr>
                      <w:spacing w:line="183" w:lineRule="exact" w:before="0"/>
                      <w:ind w:left="0" w:right="0" w:firstLine="0"/>
                      <w:jc w:val="left"/>
                      <w:rPr>
                        <w:sz w:val="16"/>
                      </w:rPr>
                    </w:pPr>
                    <w:r>
                      <w:rPr>
                        <w:sz w:val="16"/>
                      </w:rPr>
                      <w:t>LF</w:t>
                    </w:r>
                  </w:p>
                </w:txbxContent>
              </v:textbox>
              <w10:wrap type="none"/>
            </v:shape>
            <v:shape style="position:absolute;left:6705;top:706;width:463;height:220" type="#_x0000_t202" filled="false" stroked="false">
              <v:textbox inset="0,0,0,0">
                <w:txbxContent>
                  <w:p>
                    <w:pPr>
                      <w:spacing w:before="17"/>
                      <w:ind w:left="109" w:right="0" w:firstLine="0"/>
                      <w:jc w:val="left"/>
                      <w:rPr>
                        <w:sz w:val="16"/>
                      </w:rPr>
                    </w:pPr>
                    <w:r>
                      <w:rPr>
                        <w:sz w:val="16"/>
                      </w:rPr>
                      <w:t>CR</w:t>
                    </w:r>
                  </w:p>
                </w:txbxContent>
              </v:textbox>
              <w10:wrap type="none"/>
            </v:shape>
            <v:shape style="position:absolute;left:6449;top:701;width:251;height:231" type="#_x0000_t202" filled="false" stroked="true" strokeweight=".51022pt" strokecolor="#000000">
              <v:textbox inset="0,0,0,0">
                <w:txbxContent>
                  <w:p>
                    <w:pPr>
                      <w:spacing w:before="17"/>
                      <w:ind w:left="75" w:right="0" w:firstLine="0"/>
                      <w:jc w:val="left"/>
                      <w:rPr>
                        <w:sz w:val="16"/>
                      </w:rPr>
                    </w:pPr>
                    <w:r>
                      <w:rPr>
                        <w:w w:val="99"/>
                        <w:sz w:val="16"/>
                      </w:rPr>
                      <w:t>5</w:t>
                    </w:r>
                  </w:p>
                </w:txbxContent>
              </v:textbox>
              <v:stroke dashstyle="solid"/>
              <w10:wrap type="none"/>
            </v:shape>
            <v:shape style="position:absolute;left:6238;top:701;width:212;height:231" type="#_x0000_t202" filled="false" stroked="true" strokeweight=".51022pt" strokecolor="#000000">
              <v:textbox inset="0,0,0,0">
                <w:txbxContent>
                  <w:p>
                    <w:pPr>
                      <w:spacing w:before="17"/>
                      <w:ind w:left="56" w:right="0" w:firstLine="0"/>
                      <w:jc w:val="left"/>
                      <w:rPr>
                        <w:sz w:val="16"/>
                      </w:rPr>
                    </w:pPr>
                    <w:r>
                      <w:rPr>
                        <w:w w:val="99"/>
                        <w:sz w:val="16"/>
                      </w:rPr>
                      <w:t>4</w:t>
                    </w:r>
                  </w:p>
                </w:txbxContent>
              </v:textbox>
              <v:stroke dashstyle="solid"/>
              <w10:wrap type="none"/>
            </v:shape>
            <v:shape style="position:absolute;left:6028;top:701;width:211;height:231" type="#_x0000_t202" filled="false" stroked="true" strokeweight=".51022pt" strokecolor="#000000">
              <v:textbox inset="0,0,0,0">
                <w:txbxContent>
                  <w:p>
                    <w:pPr>
                      <w:spacing w:before="17"/>
                      <w:ind w:left="94" w:right="0" w:firstLine="0"/>
                      <w:jc w:val="left"/>
                      <w:rPr>
                        <w:sz w:val="16"/>
                      </w:rPr>
                    </w:pPr>
                    <w:r>
                      <w:rPr>
                        <w:w w:val="99"/>
                        <w:sz w:val="16"/>
                      </w:rPr>
                      <w:t>3</w:t>
                    </w:r>
                  </w:p>
                </w:txbxContent>
              </v:textbox>
              <v:stroke dashstyle="solid"/>
              <w10:wrap type="none"/>
            </v:shape>
            <v:shape style="position:absolute;left:5816;top:701;width:213;height:231" type="#_x0000_t202" filled="false" stroked="true" strokeweight=".51022pt" strokecolor="#000000">
              <v:textbox inset="0,0,0,0">
                <w:txbxContent>
                  <w:p>
                    <w:pPr>
                      <w:spacing w:before="17"/>
                      <w:ind w:left="75" w:right="0" w:firstLine="0"/>
                      <w:jc w:val="left"/>
                      <w:rPr>
                        <w:sz w:val="16"/>
                      </w:rPr>
                    </w:pPr>
                    <w:r>
                      <w:rPr>
                        <w:w w:val="99"/>
                        <w:sz w:val="16"/>
                      </w:rPr>
                      <w:t>2</w:t>
                    </w:r>
                  </w:p>
                </w:txbxContent>
              </v:textbox>
              <v:stroke dashstyle="solid"/>
              <w10:wrap type="none"/>
            </v:shape>
            <v:shape style="position:absolute;left:5240;top:701;width:502;height:231" type="#_x0000_t202" filled="false" stroked="true" strokeweight=".51025pt" strokecolor="#000000">
              <v:textbox inset="0,0,0,0">
                <w:txbxContent>
                  <w:p>
                    <w:pPr>
                      <w:spacing w:before="17"/>
                      <w:ind w:left="166" w:right="0" w:firstLine="0"/>
                      <w:jc w:val="left"/>
                      <w:rPr>
                        <w:sz w:val="16"/>
                      </w:rPr>
                    </w:pPr>
                    <w:r>
                      <w:rPr>
                        <w:sz w:val="16"/>
                      </w:rPr>
                      <w:t>HT</w:t>
                    </w:r>
                  </w:p>
                </w:txbxContent>
              </v:textbox>
              <v:stroke dashstyle="solid"/>
              <w10:wrap type="none"/>
            </v:shape>
            <v:shape style="position:absolute;left:4969;top:707;width:266;height:219" type="#_x0000_t202" filled="false" stroked="false">
              <v:textbox inset="0,0,0,0">
                <w:txbxContent>
                  <w:p>
                    <w:pPr>
                      <w:spacing w:before="16"/>
                      <w:ind w:left="120" w:right="0" w:firstLine="0"/>
                      <w:jc w:val="left"/>
                      <w:rPr>
                        <w:sz w:val="16"/>
                      </w:rPr>
                    </w:pPr>
                    <w:r>
                      <w:rPr>
                        <w:w w:val="99"/>
                        <w:sz w:val="16"/>
                      </w:rPr>
                      <w:t>1</w:t>
                    </w:r>
                  </w:p>
                </w:txbxContent>
              </v:textbox>
              <w10:wrap type="none"/>
            </v:shape>
            <v:shape style="position:absolute;left:4457;top:706;width:503;height:220" type="#_x0000_t202" filled="false" stroked="false">
              <v:textbox inset="0,0,0,0">
                <w:txbxContent>
                  <w:p>
                    <w:pPr>
                      <w:spacing w:before="17"/>
                      <w:ind w:left="108" w:right="0" w:firstLine="0"/>
                      <w:jc w:val="left"/>
                      <w:rPr>
                        <w:sz w:val="16"/>
                      </w:rPr>
                    </w:pPr>
                    <w:r>
                      <w:rPr>
                        <w:sz w:val="16"/>
                      </w:rPr>
                      <w:t>STX</w:t>
                    </w:r>
                  </w:p>
                </w:txbxContent>
              </v:textbox>
              <w10:wrap type="none"/>
            </v:shape>
            <v:shape style="position:absolute;left:6700;top:240;width:913;height:249" type="#_x0000_t202" filled="false" stroked="true" strokeweight=".51025pt" strokecolor="#000000">
              <v:textbox inset="0,0,0,0">
                <w:txbxContent>
                  <w:p>
                    <w:pPr>
                      <w:spacing w:before="36"/>
                      <w:ind w:left="273" w:right="0" w:firstLine="0"/>
                      <w:jc w:val="left"/>
                      <w:rPr>
                        <w:sz w:val="16"/>
                      </w:rPr>
                    </w:pPr>
                    <w:r>
                      <w:rPr>
                        <w:sz w:val="16"/>
                      </w:rPr>
                      <w:t>Suffix</w:t>
                    </w:r>
                  </w:p>
                </w:txbxContent>
              </v:textbox>
              <v:stroke dashstyle="solid"/>
              <w10:wrap type="none"/>
            </v:shape>
            <v:shape style="position:absolute;left:5457;top:245;width:1238;height:235" type="#_x0000_t202" filled="false" stroked="false">
              <v:textbox inset="0,0,0,0">
                <w:txbxContent>
                  <w:p>
                    <w:pPr>
                      <w:spacing w:before="36"/>
                      <w:ind w:left="204" w:right="0" w:firstLine="0"/>
                      <w:jc w:val="left"/>
                      <w:rPr>
                        <w:sz w:val="16"/>
                      </w:rPr>
                    </w:pPr>
                    <w:r>
                      <w:rPr>
                        <w:sz w:val="16"/>
                      </w:rPr>
                      <w:t>Scanned Data</w:t>
                    </w:r>
                  </w:p>
                </w:txbxContent>
              </v:textbox>
              <w10:wrap type="none"/>
            </v:shape>
            <v:shape style="position:absolute;left:4538;top:240;width:914;height:249" type="#_x0000_t202" filled="false" stroked="true" strokeweight=".51022pt" strokecolor="#000000">
              <v:textbox inset="0,0,0,0">
                <w:txbxContent>
                  <w:p>
                    <w:pPr>
                      <w:spacing w:before="36"/>
                      <w:ind w:left="282" w:right="0" w:firstLine="0"/>
                      <w:jc w:val="left"/>
                      <w:rPr>
                        <w:sz w:val="16"/>
                      </w:rPr>
                    </w:pPr>
                    <w:r>
                      <w:rPr>
                        <w:sz w:val="16"/>
                      </w:rPr>
                      <w:t>Prefix</w:t>
                    </w:r>
                  </w:p>
                </w:txbxContent>
              </v:textbox>
              <v:stroke dashstyle="solid"/>
              <w10:wrap type="none"/>
            </v:shape>
            <w10:wrap type="topAndBottom"/>
          </v:group>
        </w:pict>
      </w:r>
    </w:p>
    <w:p>
      <w:pPr>
        <w:spacing w:line="168" w:lineRule="exact" w:before="0"/>
        <w:ind w:left="981" w:right="794" w:firstLine="0"/>
        <w:jc w:val="center"/>
        <w:rPr>
          <w:b/>
          <w:sz w:val="16"/>
        </w:rPr>
      </w:pPr>
      <w:r>
        <w:rPr>
          <w:b/>
          <w:sz w:val="16"/>
        </w:rPr>
        <w:t>Interfunction Delays</w:t>
      </w:r>
    </w:p>
    <w:p>
      <w:pPr>
        <w:pStyle w:val="BodyText"/>
        <w:spacing w:before="6"/>
        <w:rPr>
          <w:b/>
          <w:sz w:val="27"/>
        </w:rPr>
      </w:pPr>
      <w:r>
        <w:rPr/>
        <w:drawing>
          <wp:anchor distT="0" distB="0" distL="0" distR="0" allowOverlap="1" layoutInCell="1" locked="0" behindDoc="0" simplePos="0" relativeHeight="631">
            <wp:simplePos x="0" y="0"/>
            <wp:positionH relativeFrom="page">
              <wp:posOffset>3262561</wp:posOffset>
            </wp:positionH>
            <wp:positionV relativeFrom="paragraph">
              <wp:posOffset>226157</wp:posOffset>
            </wp:positionV>
            <wp:extent cx="1277243" cy="409575"/>
            <wp:effectExtent l="0" t="0" r="0" b="0"/>
            <wp:wrapTopAndBottom/>
            <wp:docPr id="941" name="image557.png"/>
            <wp:cNvGraphicFramePr>
              <a:graphicFrameLocks noChangeAspect="1"/>
            </wp:cNvGraphicFramePr>
            <a:graphic>
              <a:graphicData uri="http://schemas.openxmlformats.org/drawingml/2006/picture">
                <pic:pic>
                  <pic:nvPicPr>
                    <pic:cNvPr id="942" name="image557.png"/>
                    <pic:cNvPicPr/>
                  </pic:nvPicPr>
                  <pic:blipFill>
                    <a:blip r:embed="rId774" cstate="print"/>
                    <a:stretch>
                      <a:fillRect/>
                    </a:stretch>
                  </pic:blipFill>
                  <pic:spPr>
                    <a:xfrm>
                      <a:off x="0" y="0"/>
                      <a:ext cx="1277243" cy="409575"/>
                    </a:xfrm>
                    <a:prstGeom prst="rect">
                      <a:avLst/>
                    </a:prstGeom>
                  </pic:spPr>
                </pic:pic>
              </a:graphicData>
            </a:graphic>
          </wp:anchor>
        </w:drawing>
      </w:r>
    </w:p>
    <w:p>
      <w:pPr>
        <w:spacing w:before="21"/>
        <w:ind w:left="660" w:right="951" w:firstLine="0"/>
        <w:jc w:val="center"/>
        <w:rPr>
          <w:b/>
          <w:sz w:val="16"/>
        </w:rPr>
      </w:pPr>
      <w:bookmarkStart w:name="_bookmark595" w:id="805"/>
      <w:bookmarkEnd w:id="805"/>
      <w:r>
        <w:rPr/>
      </w:r>
      <w:r>
        <w:rPr>
          <w:b/>
          <w:sz w:val="16"/>
        </w:rPr>
        <w:t>Interfunction Delay</w:t>
      </w:r>
    </w:p>
    <w:p>
      <w:pPr>
        <w:pStyle w:val="BodyText"/>
        <w:spacing w:line="256" w:lineRule="auto" w:before="122"/>
        <w:ind w:left="1004" w:right="900"/>
      </w:pPr>
      <w:r>
        <w:rPr/>
        <w:t>To remove this delay, scan the </w:t>
      </w:r>
      <w:r>
        <w:rPr>
          <w:b/>
        </w:rPr>
        <w:t>Interfunction Delay </w:t>
      </w:r>
      <w:r>
        <w:rPr/>
        <w:t>bar code, then set the number of delays to 0. Scan the </w:t>
      </w:r>
      <w:r>
        <w:rPr>
          <w:b/>
        </w:rPr>
        <w:t>Save </w:t>
      </w:r>
      <w:r>
        <w:rPr/>
        <w:t>bar code using the </w:t>
      </w:r>
      <w:hyperlink w:history="true" w:anchor="_bookmark1040">
        <w:r>
          <w:rPr>
            <w:color w:val="0000FF"/>
          </w:rPr>
          <w:t>Programming Chart </w:t>
        </w:r>
      </w:hyperlink>
      <w:r>
        <w:rPr/>
        <w:t>inside the back cover of this manual.</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9"/>
        </w:rPr>
      </w:pPr>
      <w:r>
        <w:rPr/>
        <w:pict>
          <v:shape style="position:absolute;margin-left:54.935001pt;margin-top:12.939355pt;width:506.65pt;height:.550pt;mso-position-horizontal-relative:page;mso-position-vertical-relative:paragraph;z-index:-15405056;mso-wrap-distance-left:0;mso-wrap-distance-right:0" coordorigin="1099,259" coordsize="10133,11" path="m1104,259l1099,259,1099,269,1104,269,1104,259xm11231,259l1104,259,1104,269,11231,269,11231,259xe" filled="true" fillcolor="#000000" stroked="false">
            <v:path arrowok="t"/>
            <v:fill type="solid"/>
            <w10:wrap type="topAndBottom"/>
          </v:shape>
        </w:pict>
      </w:r>
    </w:p>
    <w:p>
      <w:pPr>
        <w:pStyle w:val="Heading8"/>
        <w:ind w:left="627"/>
        <w:jc w:val="left"/>
        <w:rPr>
          <w:i/>
        </w:rPr>
      </w:pPr>
      <w:r>
        <w:rPr>
          <w:i/>
        </w:rPr>
        <w:t>5 - 4</w:t>
      </w:r>
    </w:p>
    <w:p>
      <w:pPr>
        <w:spacing w:after="0"/>
        <w:jc w:val="left"/>
        <w:sectPr>
          <w:headerReference w:type="default" r:id="rId769"/>
          <w:footerReference w:type="default" r:id="rId770"/>
          <w:pgSz w:w="12240" w:h="15840"/>
          <w:pgMar w:header="1218" w:footer="0" w:top="1400" w:bottom="280" w:left="460" w:right="120"/>
        </w:sectPr>
      </w:pPr>
    </w:p>
    <w:p>
      <w:pPr>
        <w:pStyle w:val="BodyText"/>
        <w:rPr>
          <w:i/>
          <w:sz w:val="20"/>
        </w:rPr>
      </w:pPr>
    </w:p>
    <w:p>
      <w:pPr>
        <w:pStyle w:val="BodyText"/>
        <w:rPr>
          <w:i/>
          <w:sz w:val="23"/>
        </w:rPr>
      </w:pPr>
    </w:p>
    <w:p>
      <w:pPr>
        <w:pStyle w:val="Heading3"/>
        <w:rPr>
          <w:i/>
        </w:rPr>
      </w:pPr>
      <w:bookmarkStart w:name="Intermessage Delay" w:id="806"/>
      <w:bookmarkEnd w:id="806"/>
      <w:r>
        <w:rPr>
          <w:b w:val="0"/>
          <w:i w:val="0"/>
        </w:rPr>
      </w:r>
      <w:bookmarkStart w:name="_bookmark596" w:id="807"/>
      <w:bookmarkEnd w:id="807"/>
      <w:r>
        <w:rPr>
          <w:b w:val="0"/>
          <w:i w:val="0"/>
        </w:rPr>
      </w:r>
      <w:r>
        <w:rPr>
          <w:i/>
        </w:rPr>
        <w:t>Intermessage Delay</w:t>
      </w:r>
    </w:p>
    <w:p>
      <w:pPr>
        <w:pStyle w:val="BodyText"/>
        <w:spacing w:line="254" w:lineRule="auto" w:before="110"/>
        <w:ind w:left="1004" w:right="960"/>
      </w:pPr>
      <w:r>
        <w:rPr/>
        <w:pict>
          <v:shape style="position:absolute;margin-left:306.085022pt;margin-top:62.555836pt;width:4.6pt;height:16.1pt;mso-position-horizontal-relative:page;mso-position-vertical-relative:paragraph;z-index:-36532224" coordorigin="6122,1251" coordsize="92,322" path="m6214,1420l6207,1398,6178,1289,6178,1279,6175,1279,6168,1251,6160,1279,6158,1279,6158,1287,6128,1398,6122,1420,6154,1403,6158,1401,6158,1573,6178,1573,6178,1401,6193,1409,6214,1420xe" filled="true" fillcolor="#000000" stroked="false">
            <v:path arrowok="t"/>
            <v:fill type="solid"/>
            <w10:wrap type="none"/>
          </v:shape>
        </w:pict>
      </w:r>
      <w:r>
        <w:rPr/>
        <w:t>An intermessage delay of up to 5000 milliseconds (in 5ms increments) may be placed between each scan transmission. Scan the </w:t>
      </w:r>
      <w:r>
        <w:rPr>
          <w:b/>
        </w:rPr>
        <w:t>Intermessage Delay </w:t>
      </w:r>
      <w:r>
        <w:rPr/>
        <w:t>bar code below, then scan the number of 5ms delays, and the </w:t>
      </w:r>
      <w:r>
        <w:rPr>
          <w:b/>
        </w:rPr>
        <w:t>Save </w:t>
      </w:r>
      <w:r>
        <w:rPr/>
        <w:t>bar code using the </w:t>
      </w:r>
      <w:hyperlink w:history="true" w:anchor="_bookmark1040">
        <w:r>
          <w:rPr>
            <w:color w:val="0000FF"/>
          </w:rPr>
          <w:t>Programming Chart </w:t>
        </w:r>
      </w:hyperlink>
      <w:r>
        <w:rPr/>
        <w:t>inside the back cover of this manual.</w:t>
      </w:r>
    </w:p>
    <w:p>
      <w:pPr>
        <w:pStyle w:val="BodyText"/>
        <w:spacing w:before="5"/>
      </w:pPr>
      <w:r>
        <w:rPr/>
        <w:pict>
          <v:shape style="position:absolute;margin-left:210.160995pt;margin-top:12.586817pt;width:94.3pt;height:11.1pt;mso-position-horizontal-relative:page;mso-position-vertical-relative:paragraph;z-index:-15728640;mso-wrap-distance-left:0;mso-wrap-distance-right:0"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91"/>
                    <w:gridCol w:w="330"/>
                    <w:gridCol w:w="329"/>
                    <w:gridCol w:w="328"/>
                    <w:gridCol w:w="306"/>
                    <w:gridCol w:w="284"/>
                  </w:tblGrid>
                  <w:tr>
                    <w:trPr>
                      <w:trHeight w:val="196" w:hRule="atLeast"/>
                    </w:trPr>
                    <w:tc>
                      <w:tcPr>
                        <w:tcW w:w="291" w:type="dxa"/>
                      </w:tcPr>
                      <w:p>
                        <w:pPr>
                          <w:pStyle w:val="TableParagraph"/>
                          <w:spacing w:before="0"/>
                          <w:ind w:left="0"/>
                          <w:rPr>
                            <w:rFonts w:ascii="Times New Roman"/>
                            <w:sz w:val="12"/>
                          </w:rPr>
                        </w:pPr>
                      </w:p>
                    </w:tc>
                    <w:tc>
                      <w:tcPr>
                        <w:tcW w:w="330" w:type="dxa"/>
                      </w:tcPr>
                      <w:p>
                        <w:pPr>
                          <w:pStyle w:val="TableParagraph"/>
                          <w:spacing w:before="0"/>
                          <w:ind w:left="0"/>
                          <w:rPr>
                            <w:rFonts w:ascii="Times New Roman"/>
                            <w:sz w:val="12"/>
                          </w:rPr>
                        </w:pPr>
                      </w:p>
                    </w:tc>
                    <w:tc>
                      <w:tcPr>
                        <w:tcW w:w="329" w:type="dxa"/>
                      </w:tcPr>
                      <w:p>
                        <w:pPr>
                          <w:pStyle w:val="TableParagraph"/>
                          <w:spacing w:before="0"/>
                          <w:ind w:left="0"/>
                          <w:rPr>
                            <w:rFonts w:ascii="Times New Roman"/>
                            <w:sz w:val="12"/>
                          </w:rPr>
                        </w:pPr>
                      </w:p>
                    </w:tc>
                    <w:tc>
                      <w:tcPr>
                        <w:tcW w:w="328" w:type="dxa"/>
                      </w:tcPr>
                      <w:p>
                        <w:pPr>
                          <w:pStyle w:val="TableParagraph"/>
                          <w:spacing w:before="0"/>
                          <w:ind w:left="0"/>
                          <w:rPr>
                            <w:rFonts w:ascii="Times New Roman"/>
                            <w:sz w:val="12"/>
                          </w:rPr>
                        </w:pPr>
                      </w:p>
                    </w:tc>
                    <w:tc>
                      <w:tcPr>
                        <w:tcW w:w="306" w:type="dxa"/>
                      </w:tcPr>
                      <w:p>
                        <w:pPr>
                          <w:pStyle w:val="TableParagraph"/>
                          <w:spacing w:before="0"/>
                          <w:ind w:left="0"/>
                          <w:rPr>
                            <w:rFonts w:ascii="Times New Roman"/>
                            <w:sz w:val="12"/>
                          </w:rPr>
                        </w:pPr>
                      </w:p>
                    </w:tc>
                    <w:tc>
                      <w:tcPr>
                        <w:tcW w:w="284" w:type="dxa"/>
                      </w:tcPr>
                      <w:p>
                        <w:pPr>
                          <w:pStyle w:val="TableParagraph"/>
                          <w:spacing w:before="0"/>
                          <w:ind w:left="0"/>
                          <w:rPr>
                            <w:rFonts w:ascii="Times New Roman"/>
                            <w:sz w:val="12"/>
                          </w:rPr>
                        </w:pPr>
                      </w:p>
                    </w:tc>
                  </w:tr>
                </w:tbl>
                <w:p>
                  <w:pPr>
                    <w:pStyle w:val="BodyText"/>
                  </w:pPr>
                </w:p>
              </w:txbxContent>
            </v:textbox>
            <w10:wrap type="topAndBottom"/>
          </v:shape>
        </w:pict>
      </w:r>
      <w:r>
        <w:rPr/>
        <w:pict>
          <v:shape style="position:absolute;margin-left:312.575989pt;margin-top:12.586817pt;width:95.25pt;height:11.1pt;mso-position-horizontal-relative:page;mso-position-vertical-relative:paragraph;z-index:-15728640;mso-wrap-distance-left:0;mso-wrap-distance-right:0"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07"/>
                    <w:gridCol w:w="285"/>
                    <w:gridCol w:w="328"/>
                    <w:gridCol w:w="328"/>
                    <w:gridCol w:w="330"/>
                    <w:gridCol w:w="310"/>
                  </w:tblGrid>
                  <w:tr>
                    <w:trPr>
                      <w:trHeight w:val="196" w:hRule="atLeast"/>
                    </w:trPr>
                    <w:tc>
                      <w:tcPr>
                        <w:tcW w:w="307" w:type="dxa"/>
                      </w:tcPr>
                      <w:p>
                        <w:pPr>
                          <w:pStyle w:val="TableParagraph"/>
                          <w:spacing w:before="0"/>
                          <w:ind w:left="0"/>
                          <w:rPr>
                            <w:rFonts w:ascii="Times New Roman"/>
                            <w:sz w:val="12"/>
                          </w:rPr>
                        </w:pPr>
                      </w:p>
                    </w:tc>
                    <w:tc>
                      <w:tcPr>
                        <w:tcW w:w="285" w:type="dxa"/>
                      </w:tcPr>
                      <w:p>
                        <w:pPr>
                          <w:pStyle w:val="TableParagraph"/>
                          <w:spacing w:before="0"/>
                          <w:ind w:left="0"/>
                          <w:rPr>
                            <w:rFonts w:ascii="Times New Roman"/>
                            <w:sz w:val="12"/>
                          </w:rPr>
                        </w:pPr>
                      </w:p>
                    </w:tc>
                    <w:tc>
                      <w:tcPr>
                        <w:tcW w:w="328" w:type="dxa"/>
                      </w:tcPr>
                      <w:p>
                        <w:pPr>
                          <w:pStyle w:val="TableParagraph"/>
                          <w:spacing w:before="0"/>
                          <w:ind w:left="0"/>
                          <w:rPr>
                            <w:rFonts w:ascii="Times New Roman"/>
                            <w:sz w:val="12"/>
                          </w:rPr>
                        </w:pPr>
                      </w:p>
                    </w:tc>
                    <w:tc>
                      <w:tcPr>
                        <w:tcW w:w="328" w:type="dxa"/>
                      </w:tcPr>
                      <w:p>
                        <w:pPr>
                          <w:pStyle w:val="TableParagraph"/>
                          <w:spacing w:before="0"/>
                          <w:ind w:left="0"/>
                          <w:rPr>
                            <w:rFonts w:ascii="Times New Roman"/>
                            <w:sz w:val="12"/>
                          </w:rPr>
                        </w:pPr>
                      </w:p>
                    </w:tc>
                    <w:tc>
                      <w:tcPr>
                        <w:tcW w:w="330" w:type="dxa"/>
                      </w:tcPr>
                      <w:p>
                        <w:pPr>
                          <w:pStyle w:val="TableParagraph"/>
                          <w:spacing w:before="0"/>
                          <w:ind w:left="0"/>
                          <w:rPr>
                            <w:rFonts w:ascii="Times New Roman"/>
                            <w:sz w:val="12"/>
                          </w:rPr>
                        </w:pPr>
                      </w:p>
                    </w:tc>
                    <w:tc>
                      <w:tcPr>
                        <w:tcW w:w="310" w:type="dxa"/>
                      </w:tcPr>
                      <w:p>
                        <w:pPr>
                          <w:pStyle w:val="TableParagraph"/>
                          <w:spacing w:before="0"/>
                          <w:ind w:left="0"/>
                          <w:rPr>
                            <w:rFonts w:ascii="Times New Roman"/>
                            <w:sz w:val="12"/>
                          </w:rPr>
                        </w:pPr>
                      </w:p>
                    </w:tc>
                  </w:tr>
                </w:tbl>
                <w:p>
                  <w:pPr>
                    <w:pStyle w:val="BodyText"/>
                  </w:pPr>
                </w:p>
              </w:txbxContent>
            </v:textbox>
            <w10:wrap type="topAndBottom"/>
          </v:shape>
        </w:pict>
      </w:r>
    </w:p>
    <w:p>
      <w:pPr>
        <w:tabs>
          <w:tab w:pos="2061" w:val="left" w:leader="none"/>
        </w:tabs>
        <w:spacing w:before="65"/>
        <w:ind w:left="0" w:right="188" w:firstLine="0"/>
        <w:jc w:val="center"/>
        <w:rPr>
          <w:b/>
          <w:sz w:val="16"/>
        </w:rPr>
      </w:pPr>
      <w:r>
        <w:rPr>
          <w:b/>
          <w:sz w:val="16"/>
        </w:rPr>
        <w:t>1st</w:t>
      </w:r>
      <w:r>
        <w:rPr>
          <w:b/>
          <w:spacing w:val="-2"/>
          <w:sz w:val="16"/>
        </w:rPr>
        <w:t> </w:t>
      </w:r>
      <w:r>
        <w:rPr>
          <w:b/>
          <w:sz w:val="16"/>
        </w:rPr>
        <w:t>Scan</w:t>
      </w:r>
      <w:r>
        <w:rPr>
          <w:b/>
          <w:spacing w:val="-1"/>
          <w:sz w:val="16"/>
        </w:rPr>
        <w:t> </w:t>
      </w:r>
      <w:bookmarkStart w:name="_bookmark597" w:id="808"/>
      <w:bookmarkEnd w:id="808"/>
      <w:r>
        <w:rPr>
          <w:b/>
          <w:sz w:val="16"/>
        </w:rPr>
        <w:t>Transmission</w:t>
      </w:r>
      <w:r>
        <w:rPr>
          <w:b/>
          <w:sz w:val="16"/>
        </w:rPr>
        <w:tab/>
        <w:t>2nd Scan Transmission</w:t>
      </w:r>
    </w:p>
    <w:p>
      <w:pPr>
        <w:spacing w:before="21"/>
        <w:ind w:left="5022" w:right="0" w:firstLine="0"/>
        <w:jc w:val="left"/>
        <w:rPr>
          <w:b/>
          <w:sz w:val="16"/>
        </w:rPr>
      </w:pPr>
      <w:r>
        <w:rPr>
          <w:b/>
          <w:sz w:val="16"/>
        </w:rPr>
        <w:t>Intermessage</w:t>
      </w:r>
      <w:r>
        <w:rPr>
          <w:b/>
          <w:spacing w:val="-1"/>
          <w:sz w:val="16"/>
        </w:rPr>
        <w:t> </w:t>
      </w:r>
      <w:r>
        <w:rPr>
          <w:b/>
          <w:sz w:val="16"/>
        </w:rPr>
        <w:t>Delay</w:t>
      </w:r>
    </w:p>
    <w:p>
      <w:pPr>
        <w:pStyle w:val="BodyText"/>
        <w:rPr>
          <w:b/>
          <w:sz w:val="24"/>
        </w:rPr>
      </w:pPr>
      <w:r>
        <w:rPr/>
        <w:drawing>
          <wp:anchor distT="0" distB="0" distL="0" distR="0" allowOverlap="1" layoutInCell="1" locked="0" behindDoc="0" simplePos="0" relativeHeight="633">
            <wp:simplePos x="0" y="0"/>
            <wp:positionH relativeFrom="page">
              <wp:posOffset>3319800</wp:posOffset>
            </wp:positionH>
            <wp:positionV relativeFrom="paragraph">
              <wp:posOffset>200451</wp:posOffset>
            </wp:positionV>
            <wp:extent cx="1276271" cy="409575"/>
            <wp:effectExtent l="0" t="0" r="0" b="0"/>
            <wp:wrapTopAndBottom/>
            <wp:docPr id="943" name="image558.png"/>
            <wp:cNvGraphicFramePr>
              <a:graphicFrameLocks noChangeAspect="1"/>
            </wp:cNvGraphicFramePr>
            <a:graphic>
              <a:graphicData uri="http://schemas.openxmlformats.org/drawingml/2006/picture">
                <pic:pic>
                  <pic:nvPicPr>
                    <pic:cNvPr id="944" name="image558.png"/>
                    <pic:cNvPicPr/>
                  </pic:nvPicPr>
                  <pic:blipFill>
                    <a:blip r:embed="rId777" cstate="print"/>
                    <a:stretch>
                      <a:fillRect/>
                    </a:stretch>
                  </pic:blipFill>
                  <pic:spPr>
                    <a:xfrm>
                      <a:off x="0" y="0"/>
                      <a:ext cx="1276271" cy="409575"/>
                    </a:xfrm>
                    <a:prstGeom prst="rect">
                      <a:avLst/>
                    </a:prstGeom>
                  </pic:spPr>
                </pic:pic>
              </a:graphicData>
            </a:graphic>
          </wp:anchor>
        </w:drawing>
      </w:r>
    </w:p>
    <w:p>
      <w:pPr>
        <w:spacing w:before="15"/>
        <w:ind w:left="4999" w:right="0" w:firstLine="0"/>
        <w:jc w:val="left"/>
        <w:rPr>
          <w:b/>
          <w:sz w:val="16"/>
        </w:rPr>
      </w:pPr>
      <w:r>
        <w:rPr>
          <w:b/>
          <w:sz w:val="16"/>
        </w:rPr>
        <w:t>Intermessage</w:t>
      </w:r>
      <w:r>
        <w:rPr>
          <w:b/>
          <w:spacing w:val="-2"/>
          <w:sz w:val="16"/>
        </w:rPr>
        <w:t> </w:t>
      </w:r>
      <w:r>
        <w:rPr>
          <w:b/>
          <w:sz w:val="16"/>
        </w:rPr>
        <w:t>Delay</w:t>
      </w:r>
    </w:p>
    <w:p>
      <w:pPr>
        <w:pStyle w:val="BodyText"/>
        <w:spacing w:line="254" w:lineRule="auto" w:before="95"/>
        <w:ind w:left="1004" w:right="908"/>
      </w:pPr>
      <w:r>
        <w:rPr>
          <w:spacing w:val="-11"/>
        </w:rPr>
        <w:t>To </w:t>
      </w:r>
      <w:r>
        <w:rPr/>
        <w:t>remove this </w:t>
      </w:r>
      <w:r>
        <w:rPr>
          <w:spacing w:val="-5"/>
        </w:rPr>
        <w:t>delay, </w:t>
      </w:r>
      <w:r>
        <w:rPr/>
        <w:t>scan the </w:t>
      </w:r>
      <w:r>
        <w:rPr>
          <w:b/>
        </w:rPr>
        <w:t>Intermessage Delay </w:t>
      </w:r>
      <w:r>
        <w:rPr/>
        <w:t>bar code, then set the number of delays to 0. Scan the </w:t>
      </w:r>
      <w:r>
        <w:rPr>
          <w:b/>
        </w:rPr>
        <w:t>Save </w:t>
      </w:r>
      <w:r>
        <w:rPr/>
        <w:t>bar code using the </w:t>
      </w:r>
      <w:hyperlink w:history="true" w:anchor="_bookmark1040">
        <w:r>
          <w:rPr>
            <w:color w:val="0000FF"/>
          </w:rPr>
          <w:t>Programming Chart </w:t>
        </w:r>
      </w:hyperlink>
      <w:r>
        <w:rPr/>
        <w:t>inside the back cover of this manual.</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5"/>
        </w:rPr>
      </w:pPr>
      <w:r>
        <w:rPr/>
        <w:pict>
          <v:shape style="position:absolute;margin-left:54.935001pt;margin-top:16.662727pt;width:506.65pt;height:.550pt;mso-position-horizontal-relative:page;mso-position-vertical-relative:paragraph;z-index:-15404032;mso-wrap-distance-left:0;mso-wrap-distance-right:0" coordorigin="1099,333" coordsize="10133,11" path="m1104,333l1099,333,1099,343,1104,343,1104,333xm11231,333l1104,333,1104,343,11231,343,11231,333xe" filled="true" fillcolor="#000000" stroked="false">
            <v:path arrowok="t"/>
            <v:fill type="solid"/>
            <w10:wrap type="topAndBottom"/>
          </v:shape>
        </w:pict>
      </w:r>
    </w:p>
    <w:p>
      <w:pPr>
        <w:pStyle w:val="Heading8"/>
        <w:ind w:right="985"/>
        <w:rPr>
          <w:i/>
        </w:rPr>
      </w:pPr>
      <w:r>
        <w:rPr>
          <w:i/>
        </w:rPr>
        <w:t>5 - 5</w:t>
      </w:r>
    </w:p>
    <w:p>
      <w:pPr>
        <w:spacing w:after="0"/>
        <w:sectPr>
          <w:headerReference w:type="default" r:id="rId775"/>
          <w:footerReference w:type="default" r:id="rId776"/>
          <w:pgSz w:w="12240" w:h="15840"/>
          <w:pgMar w:header="1218" w:footer="0" w:top="1400" w:bottom="280" w:left="460" w:right="12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6"/>
        <w:rPr>
          <w:i/>
          <w:sz w:val="14"/>
        </w:rPr>
      </w:pPr>
    </w:p>
    <w:p>
      <w:pPr>
        <w:pStyle w:val="BodyText"/>
        <w:spacing w:line="20" w:lineRule="exact"/>
        <w:ind w:left="638"/>
        <w:rPr>
          <w:sz w:val="2"/>
        </w:rPr>
      </w:pPr>
      <w:r>
        <w:rPr>
          <w:sz w:val="2"/>
        </w:rPr>
        <w:pict>
          <v:group style="width:506.65pt;height:.550pt;mso-position-horizontal-relative:char;mso-position-vertical-relative:line" coordorigin="0,0" coordsize="10133,11">
            <v:shape style="position:absolute;left:0;top:0;width:10133;height:11" coordorigin="0,0" coordsize="10133,11" path="m5,0l0,0,0,10,5,10,5,0xm10132,0l5,0,5,10,10132,10,10132,0xe" filled="true" fillcolor="#000000" stroked="false">
              <v:path arrowok="t"/>
              <v:fill type="solid"/>
            </v:shape>
          </v:group>
        </w:pict>
      </w:r>
      <w:r>
        <w:rPr>
          <w:sz w:val="2"/>
        </w:rPr>
      </w:r>
    </w:p>
    <w:p>
      <w:pPr>
        <w:spacing w:before="10"/>
        <w:ind w:left="627" w:right="0" w:firstLine="0"/>
        <w:jc w:val="left"/>
        <w:rPr>
          <w:i/>
          <w:sz w:val="20"/>
        </w:rPr>
      </w:pPr>
      <w:r>
        <w:rPr>
          <w:i/>
          <w:sz w:val="20"/>
        </w:rPr>
        <w:t>5 - 6</w:t>
      </w:r>
    </w:p>
    <w:p>
      <w:pPr>
        <w:spacing w:after="0"/>
        <w:jc w:val="left"/>
        <w:rPr>
          <w:sz w:val="20"/>
        </w:rPr>
        <w:sectPr>
          <w:headerReference w:type="default" r:id="rId778"/>
          <w:footerReference w:type="default" r:id="rId779"/>
          <w:pgSz w:w="12240" w:h="15840"/>
          <w:pgMar w:header="1218" w:footer="0" w:top="1400" w:bottom="280" w:left="460" w:right="120"/>
        </w:sectPr>
      </w:pPr>
    </w:p>
    <w:p>
      <w:pPr>
        <w:pStyle w:val="BodyText"/>
        <w:rPr>
          <w:i/>
          <w:sz w:val="20"/>
        </w:rPr>
      </w:pPr>
    </w:p>
    <w:p>
      <w:pPr>
        <w:pStyle w:val="BodyText"/>
        <w:rPr>
          <w:i/>
          <w:sz w:val="20"/>
        </w:rPr>
      </w:pPr>
    </w:p>
    <w:p>
      <w:pPr>
        <w:pStyle w:val="BodyText"/>
        <w:rPr>
          <w:i/>
          <w:sz w:val="20"/>
        </w:rPr>
      </w:pPr>
    </w:p>
    <w:p>
      <w:pPr>
        <w:pStyle w:val="BodyText"/>
        <w:spacing w:before="9"/>
        <w:rPr>
          <w:i/>
          <w:sz w:val="24"/>
        </w:rPr>
      </w:pPr>
    </w:p>
    <w:p>
      <w:pPr>
        <w:spacing w:before="115"/>
        <w:ind w:left="1739" w:right="0" w:firstLine="0"/>
        <w:jc w:val="left"/>
        <w:rPr>
          <w:b/>
          <w:i/>
          <w:sz w:val="36"/>
        </w:rPr>
      </w:pPr>
      <w:bookmarkStart w:name="Data Formatting" w:id="809"/>
      <w:bookmarkEnd w:id="809"/>
      <w:r>
        <w:rPr/>
      </w:r>
      <w:bookmarkStart w:name="_bookmark598" w:id="810"/>
      <w:bookmarkEnd w:id="810"/>
      <w:r>
        <w:rPr/>
      </w:r>
      <w:bookmarkStart w:name="_bookmark599" w:id="811"/>
      <w:bookmarkEnd w:id="811"/>
      <w:r>
        <w:rPr/>
      </w:r>
      <w:r>
        <w:rPr>
          <w:b/>
          <w:i/>
          <w:sz w:val="36"/>
        </w:rPr>
        <w:t>Data Formatting</w:t>
      </w:r>
    </w:p>
    <w:p>
      <w:pPr>
        <w:pStyle w:val="BodyText"/>
        <w:rPr>
          <w:b/>
          <w:i/>
          <w:sz w:val="44"/>
        </w:rPr>
      </w:pPr>
    </w:p>
    <w:p>
      <w:pPr>
        <w:pStyle w:val="Heading2"/>
        <w:spacing w:before="337"/>
        <w:ind w:left="616"/>
        <w:jc w:val="both"/>
        <w:rPr>
          <w:i/>
        </w:rPr>
      </w:pPr>
      <w:bookmarkStart w:name="Data Format Editor Introduction" w:id="812"/>
      <w:bookmarkEnd w:id="812"/>
      <w:r>
        <w:rPr>
          <w:b w:val="0"/>
          <w:i w:val="0"/>
        </w:rPr>
      </w:r>
      <w:bookmarkStart w:name="_bookmark600" w:id="813"/>
      <w:bookmarkEnd w:id="813"/>
      <w:r>
        <w:rPr>
          <w:b w:val="0"/>
          <w:i w:val="0"/>
        </w:rPr>
      </w:r>
      <w:r>
        <w:rPr>
          <w:i/>
        </w:rPr>
        <w:t>Data Format Editor Introduction</w:t>
      </w:r>
    </w:p>
    <w:p>
      <w:pPr>
        <w:pStyle w:val="BodyText"/>
        <w:spacing w:line="254" w:lineRule="auto" w:before="154"/>
        <w:ind w:left="616" w:right="1009"/>
        <w:jc w:val="both"/>
        <w:rPr>
          <w:i/>
        </w:rPr>
      </w:pPr>
      <w:r>
        <w:rPr>
          <w:spacing w:val="-9"/>
        </w:rPr>
        <w:t>You </w:t>
      </w:r>
      <w:r>
        <w:rPr/>
        <w:t>may</w:t>
      </w:r>
      <w:r>
        <w:rPr>
          <w:spacing w:val="-8"/>
        </w:rPr>
        <w:t> </w:t>
      </w:r>
      <w:r>
        <w:rPr/>
        <w:t>use</w:t>
      </w:r>
      <w:r>
        <w:rPr>
          <w:spacing w:val="-8"/>
        </w:rPr>
        <w:t> </w:t>
      </w:r>
      <w:r>
        <w:rPr/>
        <w:t>the</w:t>
      </w:r>
      <w:r>
        <w:rPr>
          <w:spacing w:val="-8"/>
        </w:rPr>
        <w:t> </w:t>
      </w:r>
      <w:r>
        <w:rPr/>
        <w:t>Data</w:t>
      </w:r>
      <w:r>
        <w:rPr>
          <w:spacing w:val="-8"/>
        </w:rPr>
        <w:t> </w:t>
      </w:r>
      <w:r>
        <w:rPr/>
        <w:t>Format</w:t>
      </w:r>
      <w:r>
        <w:rPr>
          <w:spacing w:val="-8"/>
        </w:rPr>
        <w:t> </w:t>
      </w:r>
      <w:r>
        <w:rPr/>
        <w:t>Editor</w:t>
      </w:r>
      <w:r>
        <w:rPr>
          <w:spacing w:val="-8"/>
        </w:rPr>
        <w:t> </w:t>
      </w:r>
      <w:r>
        <w:rPr/>
        <w:t>to</w:t>
      </w:r>
      <w:r>
        <w:rPr>
          <w:spacing w:val="-8"/>
        </w:rPr>
        <w:t> </w:t>
      </w:r>
      <w:r>
        <w:rPr/>
        <w:t>change</w:t>
      </w:r>
      <w:r>
        <w:rPr>
          <w:spacing w:val="-8"/>
        </w:rPr>
        <w:t> </w:t>
      </w:r>
      <w:r>
        <w:rPr/>
        <w:t>the</w:t>
      </w:r>
      <w:r>
        <w:rPr>
          <w:spacing w:val="-8"/>
        </w:rPr>
        <w:t> </w:t>
      </w:r>
      <w:r>
        <w:rPr/>
        <w:t>scanner’s</w:t>
      </w:r>
      <w:r>
        <w:rPr>
          <w:spacing w:val="-8"/>
        </w:rPr>
        <w:t> </w:t>
      </w:r>
      <w:r>
        <w:rPr/>
        <w:t>output.</w:t>
      </w:r>
      <w:r>
        <w:rPr>
          <w:spacing w:val="35"/>
        </w:rPr>
        <w:t> </w:t>
      </w:r>
      <w:r>
        <w:rPr/>
        <w:t>For</w:t>
      </w:r>
      <w:r>
        <w:rPr>
          <w:spacing w:val="-8"/>
        </w:rPr>
        <w:t> </w:t>
      </w:r>
      <w:r>
        <w:rPr/>
        <w:t>example,</w:t>
      </w:r>
      <w:r>
        <w:rPr>
          <w:spacing w:val="-8"/>
        </w:rPr>
        <w:t> </w:t>
      </w:r>
      <w:r>
        <w:rPr/>
        <w:t>you</w:t>
      </w:r>
      <w:r>
        <w:rPr>
          <w:spacing w:val="-8"/>
        </w:rPr>
        <w:t> </w:t>
      </w:r>
      <w:r>
        <w:rPr/>
        <w:t>can</w:t>
      </w:r>
      <w:r>
        <w:rPr>
          <w:spacing w:val="-8"/>
        </w:rPr>
        <w:t> </w:t>
      </w:r>
      <w:r>
        <w:rPr/>
        <w:t>use</w:t>
      </w:r>
      <w:r>
        <w:rPr>
          <w:spacing w:val="-8"/>
        </w:rPr>
        <w:t> </w:t>
      </w:r>
      <w:r>
        <w:rPr/>
        <w:t>the</w:t>
      </w:r>
      <w:r>
        <w:rPr>
          <w:spacing w:val="-8"/>
        </w:rPr>
        <w:t> </w:t>
      </w:r>
      <w:r>
        <w:rPr/>
        <w:t>Data</w:t>
      </w:r>
      <w:r>
        <w:rPr>
          <w:spacing w:val="-8"/>
        </w:rPr>
        <w:t> </w:t>
      </w:r>
      <w:r>
        <w:rPr/>
        <w:t>Format</w:t>
      </w:r>
      <w:r>
        <w:rPr>
          <w:spacing w:val="-8"/>
        </w:rPr>
        <w:t> </w:t>
      </w:r>
      <w:r>
        <w:rPr/>
        <w:t>Editor</w:t>
      </w:r>
      <w:r>
        <w:rPr>
          <w:spacing w:val="-8"/>
        </w:rPr>
        <w:t> </w:t>
      </w:r>
      <w:r>
        <w:rPr/>
        <w:t>to</w:t>
      </w:r>
      <w:r>
        <w:rPr>
          <w:spacing w:val="-8"/>
        </w:rPr>
        <w:t> </w:t>
      </w:r>
      <w:r>
        <w:rPr/>
        <w:t>insert characters</w:t>
      </w:r>
      <w:r>
        <w:rPr>
          <w:spacing w:val="-5"/>
        </w:rPr>
        <w:t> </w:t>
      </w:r>
      <w:r>
        <w:rPr/>
        <w:t>at</w:t>
      </w:r>
      <w:r>
        <w:rPr>
          <w:spacing w:val="-4"/>
        </w:rPr>
        <w:t> </w:t>
      </w:r>
      <w:r>
        <w:rPr/>
        <w:t>certain</w:t>
      </w:r>
      <w:r>
        <w:rPr>
          <w:spacing w:val="-4"/>
        </w:rPr>
        <w:t> </w:t>
      </w:r>
      <w:r>
        <w:rPr/>
        <w:t>points</w:t>
      </w:r>
      <w:r>
        <w:rPr>
          <w:spacing w:val="-4"/>
        </w:rPr>
        <w:t> </w:t>
      </w:r>
      <w:r>
        <w:rPr/>
        <w:t>in</w:t>
      </w:r>
      <w:r>
        <w:rPr>
          <w:spacing w:val="-4"/>
        </w:rPr>
        <w:t> </w:t>
      </w:r>
      <w:r>
        <w:rPr/>
        <w:t>bar</w:t>
      </w:r>
      <w:r>
        <w:rPr>
          <w:spacing w:val="-4"/>
        </w:rPr>
        <w:t> </w:t>
      </w:r>
      <w:r>
        <w:rPr/>
        <w:t>code</w:t>
      </w:r>
      <w:r>
        <w:rPr>
          <w:spacing w:val="-4"/>
        </w:rPr>
        <w:t> </w:t>
      </w:r>
      <w:r>
        <w:rPr/>
        <w:t>data</w:t>
      </w:r>
      <w:r>
        <w:rPr>
          <w:spacing w:val="-3"/>
        </w:rPr>
        <w:t> </w:t>
      </w:r>
      <w:r>
        <w:rPr/>
        <w:t>as</w:t>
      </w:r>
      <w:r>
        <w:rPr>
          <w:spacing w:val="-4"/>
        </w:rPr>
        <w:t> </w:t>
      </w:r>
      <w:r>
        <w:rPr/>
        <w:t>it</w:t>
      </w:r>
      <w:r>
        <w:rPr>
          <w:spacing w:val="-4"/>
        </w:rPr>
        <w:t> </w:t>
      </w:r>
      <w:r>
        <w:rPr/>
        <w:t>is</w:t>
      </w:r>
      <w:r>
        <w:rPr>
          <w:spacing w:val="-4"/>
        </w:rPr>
        <w:t> </w:t>
      </w:r>
      <w:r>
        <w:rPr/>
        <w:t>scanned.</w:t>
      </w:r>
      <w:r>
        <w:rPr>
          <w:spacing w:val="43"/>
        </w:rPr>
        <w:t> </w:t>
      </w:r>
      <w:r>
        <w:rPr/>
        <w:t>The</w:t>
      </w:r>
      <w:r>
        <w:rPr>
          <w:spacing w:val="-5"/>
        </w:rPr>
        <w:t> </w:t>
      </w:r>
      <w:r>
        <w:rPr/>
        <w:t>selections</w:t>
      </w:r>
      <w:r>
        <w:rPr>
          <w:spacing w:val="-4"/>
        </w:rPr>
        <w:t> </w:t>
      </w:r>
      <w:r>
        <w:rPr/>
        <w:t>in</w:t>
      </w:r>
      <w:r>
        <w:rPr>
          <w:spacing w:val="-4"/>
        </w:rPr>
        <w:t> </w:t>
      </w:r>
      <w:r>
        <w:rPr/>
        <w:t>the</w:t>
      </w:r>
      <w:r>
        <w:rPr>
          <w:spacing w:val="-4"/>
        </w:rPr>
        <w:t> </w:t>
      </w:r>
      <w:r>
        <w:rPr/>
        <w:t>following</w:t>
      </w:r>
      <w:r>
        <w:rPr>
          <w:spacing w:val="-4"/>
        </w:rPr>
        <w:t> </w:t>
      </w:r>
      <w:r>
        <w:rPr/>
        <w:t>pages</w:t>
      </w:r>
      <w:r>
        <w:rPr>
          <w:spacing w:val="-4"/>
        </w:rPr>
        <w:t> </w:t>
      </w:r>
      <w:r>
        <w:rPr/>
        <w:t>are</w:t>
      </w:r>
      <w:r>
        <w:rPr>
          <w:spacing w:val="-4"/>
        </w:rPr>
        <w:t> </w:t>
      </w:r>
      <w:r>
        <w:rPr/>
        <w:t>used</w:t>
      </w:r>
      <w:r>
        <w:rPr>
          <w:spacing w:val="-4"/>
        </w:rPr>
        <w:t> </w:t>
      </w:r>
      <w:r>
        <w:rPr/>
        <w:t>only</w:t>
      </w:r>
      <w:r>
        <w:rPr>
          <w:spacing w:val="-4"/>
        </w:rPr>
        <w:t> </w:t>
      </w:r>
      <w:r>
        <w:rPr/>
        <w:t>if</w:t>
      </w:r>
      <w:r>
        <w:rPr>
          <w:spacing w:val="-4"/>
        </w:rPr>
        <w:t> </w:t>
      </w:r>
      <w:r>
        <w:rPr/>
        <w:t>you</w:t>
      </w:r>
      <w:r>
        <w:rPr>
          <w:spacing w:val="-4"/>
        </w:rPr>
        <w:t> </w:t>
      </w:r>
      <w:r>
        <w:rPr/>
        <w:t>wish</w:t>
      </w:r>
      <w:r>
        <w:rPr>
          <w:spacing w:val="-4"/>
        </w:rPr>
        <w:t> </w:t>
      </w:r>
      <w:r>
        <w:rPr/>
        <w:t>to alter the output. </w:t>
      </w:r>
      <w:r>
        <w:rPr>
          <w:i/>
        </w:rPr>
        <w:t>Default Data Format setting =</w:t>
      </w:r>
      <w:r>
        <w:rPr>
          <w:i/>
          <w:spacing w:val="-9"/>
        </w:rPr>
        <w:t> </w:t>
      </w:r>
      <w:r>
        <w:rPr>
          <w:i/>
        </w:rPr>
        <w:t>None.</w:t>
      </w:r>
    </w:p>
    <w:p>
      <w:pPr>
        <w:pStyle w:val="BodyText"/>
        <w:spacing w:line="256" w:lineRule="auto" w:before="92"/>
        <w:ind w:left="616" w:right="963"/>
        <w:jc w:val="both"/>
      </w:pPr>
      <w:r>
        <w:rPr/>
        <w:t>Normally,</w:t>
      </w:r>
      <w:r>
        <w:rPr>
          <w:spacing w:val="-8"/>
        </w:rPr>
        <w:t> </w:t>
      </w:r>
      <w:r>
        <w:rPr/>
        <w:t>when</w:t>
      </w:r>
      <w:r>
        <w:rPr>
          <w:spacing w:val="-8"/>
        </w:rPr>
        <w:t> </w:t>
      </w:r>
      <w:r>
        <w:rPr/>
        <w:t>you</w:t>
      </w:r>
      <w:r>
        <w:rPr>
          <w:spacing w:val="-8"/>
        </w:rPr>
        <w:t> </w:t>
      </w:r>
      <w:r>
        <w:rPr/>
        <w:t>scan</w:t>
      </w:r>
      <w:r>
        <w:rPr>
          <w:spacing w:val="-7"/>
        </w:rPr>
        <w:t> </w:t>
      </w:r>
      <w:r>
        <w:rPr/>
        <w:t>a</w:t>
      </w:r>
      <w:r>
        <w:rPr>
          <w:spacing w:val="-8"/>
        </w:rPr>
        <w:t> </w:t>
      </w:r>
      <w:r>
        <w:rPr/>
        <w:t>bar</w:t>
      </w:r>
      <w:r>
        <w:rPr>
          <w:spacing w:val="-8"/>
        </w:rPr>
        <w:t> </w:t>
      </w:r>
      <w:r>
        <w:rPr/>
        <w:t>code,</w:t>
      </w:r>
      <w:r>
        <w:rPr>
          <w:spacing w:val="-7"/>
        </w:rPr>
        <w:t> </w:t>
      </w:r>
      <w:r>
        <w:rPr/>
        <w:t>it</w:t>
      </w:r>
      <w:r>
        <w:rPr>
          <w:spacing w:val="-8"/>
        </w:rPr>
        <w:t> </w:t>
      </w:r>
      <w:r>
        <w:rPr/>
        <w:t>is</w:t>
      </w:r>
      <w:r>
        <w:rPr>
          <w:spacing w:val="-8"/>
        </w:rPr>
        <w:t> </w:t>
      </w:r>
      <w:r>
        <w:rPr/>
        <w:t>output</w:t>
      </w:r>
      <w:r>
        <w:rPr>
          <w:spacing w:val="-8"/>
        </w:rPr>
        <w:t> </w:t>
      </w:r>
      <w:r>
        <w:rPr/>
        <w:t>automatically.</w:t>
      </w:r>
      <w:r>
        <w:rPr>
          <w:spacing w:val="36"/>
        </w:rPr>
        <w:t> </w:t>
      </w:r>
      <w:r>
        <w:rPr>
          <w:spacing w:val="-4"/>
        </w:rPr>
        <w:t>However,</w:t>
      </w:r>
      <w:r>
        <w:rPr>
          <w:spacing w:val="-8"/>
        </w:rPr>
        <w:t> </w:t>
      </w:r>
      <w:r>
        <w:rPr/>
        <w:t>when</w:t>
      </w:r>
      <w:r>
        <w:rPr>
          <w:spacing w:val="-7"/>
        </w:rPr>
        <w:t> </w:t>
      </w:r>
      <w:r>
        <w:rPr/>
        <w:t>you</w:t>
      </w:r>
      <w:r>
        <w:rPr>
          <w:spacing w:val="-8"/>
        </w:rPr>
        <w:t> </w:t>
      </w:r>
      <w:r>
        <w:rPr/>
        <w:t>create</w:t>
      </w:r>
      <w:r>
        <w:rPr>
          <w:spacing w:val="-8"/>
        </w:rPr>
        <w:t> </w:t>
      </w:r>
      <w:r>
        <w:rPr/>
        <w:t>a</w:t>
      </w:r>
      <w:r>
        <w:rPr>
          <w:spacing w:val="-8"/>
        </w:rPr>
        <w:t> </w:t>
      </w:r>
      <w:r>
        <w:rPr/>
        <w:t>format,</w:t>
      </w:r>
      <w:r>
        <w:rPr>
          <w:spacing w:val="-7"/>
        </w:rPr>
        <w:t> </w:t>
      </w:r>
      <w:r>
        <w:rPr/>
        <w:t>you</w:t>
      </w:r>
      <w:r>
        <w:rPr>
          <w:spacing w:val="-8"/>
        </w:rPr>
        <w:t> </w:t>
      </w:r>
      <w:r>
        <w:rPr/>
        <w:t>must</w:t>
      </w:r>
      <w:r>
        <w:rPr>
          <w:spacing w:val="-8"/>
        </w:rPr>
        <w:t> </w:t>
      </w:r>
      <w:r>
        <w:rPr/>
        <w:t>use</w:t>
      </w:r>
      <w:r>
        <w:rPr>
          <w:spacing w:val="-7"/>
        </w:rPr>
        <w:t> </w:t>
      </w:r>
      <w:r>
        <w:rPr/>
        <w:t>a</w:t>
      </w:r>
      <w:r>
        <w:rPr>
          <w:spacing w:val="-8"/>
        </w:rPr>
        <w:t> </w:t>
      </w:r>
      <w:r>
        <w:rPr/>
        <w:t>“send”</w:t>
      </w:r>
      <w:r>
        <w:rPr>
          <w:spacing w:val="-8"/>
        </w:rPr>
        <w:t> </w:t>
      </w:r>
      <w:r>
        <w:rPr/>
        <w:t>com- mand </w:t>
      </w:r>
      <w:hyperlink w:history="true" w:anchor="_bookmark611">
        <w:r>
          <w:rPr/>
          <w:t>(see </w:t>
        </w:r>
        <w:r>
          <w:rPr>
            <w:color w:val="0000FF"/>
          </w:rPr>
          <w:t>Send Commands </w:t>
        </w:r>
        <w:r>
          <w:rPr/>
          <w:t>on page 6-3) </w:t>
        </w:r>
      </w:hyperlink>
      <w:r>
        <w:rPr/>
        <w:t>within the format program to output</w:t>
      </w:r>
      <w:r>
        <w:rPr>
          <w:spacing w:val="-9"/>
        </w:rPr>
        <w:t> </w:t>
      </w:r>
      <w:r>
        <w:rPr/>
        <w:t>data.</w:t>
      </w:r>
    </w:p>
    <w:p>
      <w:pPr>
        <w:pStyle w:val="BodyText"/>
        <w:spacing w:line="254" w:lineRule="auto" w:before="88"/>
        <w:ind w:left="616" w:right="1034"/>
        <w:jc w:val="both"/>
      </w:pPr>
      <w:r>
        <w:rPr/>
        <w:t>Multiple formats may be programmed into the scanner. They are stacked in the order in which they are entered. However, the following list presents the order in which formats are applied:</w:t>
      </w:r>
    </w:p>
    <w:p>
      <w:pPr>
        <w:pStyle w:val="ListParagraph"/>
        <w:numPr>
          <w:ilvl w:val="0"/>
          <w:numId w:val="34"/>
        </w:numPr>
        <w:tabs>
          <w:tab w:pos="857" w:val="left" w:leader="none"/>
        </w:tabs>
        <w:spacing w:line="240" w:lineRule="auto" w:before="91" w:after="0"/>
        <w:ind w:left="856" w:right="0" w:hanging="241"/>
        <w:jc w:val="left"/>
        <w:rPr>
          <w:sz w:val="18"/>
        </w:rPr>
      </w:pPr>
      <w:r>
        <w:rPr>
          <w:sz w:val="18"/>
        </w:rPr>
        <w:t>Specific Terminal ID, Actual Code ID, Actual</w:t>
      </w:r>
      <w:r>
        <w:rPr>
          <w:spacing w:val="-1"/>
          <w:sz w:val="18"/>
        </w:rPr>
        <w:t> </w:t>
      </w:r>
      <w:r>
        <w:rPr>
          <w:sz w:val="18"/>
        </w:rPr>
        <w:t>Length</w:t>
      </w:r>
    </w:p>
    <w:p>
      <w:pPr>
        <w:pStyle w:val="ListParagraph"/>
        <w:numPr>
          <w:ilvl w:val="0"/>
          <w:numId w:val="34"/>
        </w:numPr>
        <w:tabs>
          <w:tab w:pos="856" w:val="left" w:leader="none"/>
        </w:tabs>
        <w:spacing w:line="240" w:lineRule="auto" w:before="33" w:after="0"/>
        <w:ind w:left="856" w:right="0" w:hanging="240"/>
        <w:jc w:val="left"/>
        <w:rPr>
          <w:sz w:val="18"/>
        </w:rPr>
      </w:pPr>
      <w:r>
        <w:rPr>
          <w:sz w:val="18"/>
        </w:rPr>
        <w:t>Specific Terminal ID, Actual Code ID, Universal</w:t>
      </w:r>
      <w:r>
        <w:rPr>
          <w:spacing w:val="-11"/>
          <w:sz w:val="18"/>
        </w:rPr>
        <w:t> </w:t>
      </w:r>
      <w:r>
        <w:rPr>
          <w:sz w:val="18"/>
        </w:rPr>
        <w:t>Length</w:t>
      </w:r>
    </w:p>
    <w:p>
      <w:pPr>
        <w:pStyle w:val="ListParagraph"/>
        <w:numPr>
          <w:ilvl w:val="0"/>
          <w:numId w:val="34"/>
        </w:numPr>
        <w:tabs>
          <w:tab w:pos="857" w:val="left" w:leader="none"/>
        </w:tabs>
        <w:spacing w:line="240" w:lineRule="auto" w:before="33" w:after="0"/>
        <w:ind w:left="856" w:right="0" w:hanging="241"/>
        <w:jc w:val="left"/>
        <w:rPr>
          <w:sz w:val="18"/>
        </w:rPr>
      </w:pPr>
      <w:r>
        <w:rPr>
          <w:sz w:val="18"/>
        </w:rPr>
        <w:t>Specific Terminal ID, Universal Code ID, Actual</w:t>
      </w:r>
      <w:r>
        <w:rPr>
          <w:spacing w:val="-12"/>
          <w:sz w:val="18"/>
        </w:rPr>
        <w:t> </w:t>
      </w:r>
      <w:r>
        <w:rPr>
          <w:sz w:val="18"/>
        </w:rPr>
        <w:t>Length</w:t>
      </w:r>
    </w:p>
    <w:p>
      <w:pPr>
        <w:pStyle w:val="ListParagraph"/>
        <w:numPr>
          <w:ilvl w:val="0"/>
          <w:numId w:val="34"/>
        </w:numPr>
        <w:tabs>
          <w:tab w:pos="857" w:val="left" w:leader="none"/>
        </w:tabs>
        <w:spacing w:line="240" w:lineRule="auto" w:before="33" w:after="0"/>
        <w:ind w:left="856" w:right="0" w:hanging="241"/>
        <w:jc w:val="left"/>
        <w:rPr>
          <w:sz w:val="18"/>
        </w:rPr>
      </w:pPr>
      <w:r>
        <w:rPr>
          <w:sz w:val="18"/>
        </w:rPr>
        <w:t>Specific Terminal ID, Universal Code ID, Universal</w:t>
      </w:r>
      <w:r>
        <w:rPr>
          <w:spacing w:val="-1"/>
          <w:sz w:val="18"/>
        </w:rPr>
        <w:t> </w:t>
      </w:r>
      <w:r>
        <w:rPr>
          <w:sz w:val="18"/>
        </w:rPr>
        <w:t>Length</w:t>
      </w:r>
    </w:p>
    <w:p>
      <w:pPr>
        <w:pStyle w:val="ListParagraph"/>
        <w:numPr>
          <w:ilvl w:val="0"/>
          <w:numId w:val="34"/>
        </w:numPr>
        <w:tabs>
          <w:tab w:pos="857" w:val="left" w:leader="none"/>
        </w:tabs>
        <w:spacing w:line="240" w:lineRule="auto" w:before="34" w:after="0"/>
        <w:ind w:left="856" w:right="0" w:hanging="241"/>
        <w:jc w:val="left"/>
        <w:rPr>
          <w:sz w:val="18"/>
        </w:rPr>
      </w:pPr>
      <w:r>
        <w:rPr>
          <w:sz w:val="18"/>
        </w:rPr>
        <w:t>Universal Terminal ID, Actual Code ID, Actual</w:t>
      </w:r>
      <w:r>
        <w:rPr>
          <w:spacing w:val="-8"/>
          <w:sz w:val="18"/>
        </w:rPr>
        <w:t> </w:t>
      </w:r>
      <w:r>
        <w:rPr>
          <w:sz w:val="18"/>
        </w:rPr>
        <w:t>Length</w:t>
      </w:r>
    </w:p>
    <w:p>
      <w:pPr>
        <w:pStyle w:val="ListParagraph"/>
        <w:numPr>
          <w:ilvl w:val="0"/>
          <w:numId w:val="34"/>
        </w:numPr>
        <w:tabs>
          <w:tab w:pos="857" w:val="left" w:leader="none"/>
        </w:tabs>
        <w:spacing w:line="240" w:lineRule="auto" w:before="33" w:after="0"/>
        <w:ind w:left="856" w:right="0" w:hanging="241"/>
        <w:jc w:val="left"/>
        <w:rPr>
          <w:sz w:val="18"/>
        </w:rPr>
      </w:pPr>
      <w:r>
        <w:rPr>
          <w:sz w:val="18"/>
        </w:rPr>
        <w:t>Universal Terminal ID, Actual Code ID, Universal</w:t>
      </w:r>
      <w:r>
        <w:rPr>
          <w:spacing w:val="-11"/>
          <w:sz w:val="18"/>
        </w:rPr>
        <w:t> </w:t>
      </w:r>
      <w:r>
        <w:rPr>
          <w:sz w:val="18"/>
        </w:rPr>
        <w:t>Length</w:t>
      </w:r>
    </w:p>
    <w:p>
      <w:pPr>
        <w:pStyle w:val="ListParagraph"/>
        <w:numPr>
          <w:ilvl w:val="0"/>
          <w:numId w:val="34"/>
        </w:numPr>
        <w:tabs>
          <w:tab w:pos="856" w:val="left" w:leader="none"/>
        </w:tabs>
        <w:spacing w:line="240" w:lineRule="auto" w:before="33" w:after="0"/>
        <w:ind w:left="856" w:right="0" w:hanging="240"/>
        <w:jc w:val="left"/>
        <w:rPr>
          <w:sz w:val="18"/>
        </w:rPr>
      </w:pPr>
      <w:r>
        <w:rPr>
          <w:sz w:val="18"/>
        </w:rPr>
        <w:t>Universal Terminal ID, Universal Code ID, Actual</w:t>
      </w:r>
      <w:r>
        <w:rPr>
          <w:spacing w:val="-10"/>
          <w:sz w:val="18"/>
        </w:rPr>
        <w:t> </w:t>
      </w:r>
      <w:r>
        <w:rPr>
          <w:sz w:val="18"/>
        </w:rPr>
        <w:t>Length</w:t>
      </w:r>
    </w:p>
    <w:p>
      <w:pPr>
        <w:pStyle w:val="ListParagraph"/>
        <w:numPr>
          <w:ilvl w:val="0"/>
          <w:numId w:val="34"/>
        </w:numPr>
        <w:tabs>
          <w:tab w:pos="856" w:val="left" w:leader="none"/>
        </w:tabs>
        <w:spacing w:line="240" w:lineRule="auto" w:before="33" w:after="0"/>
        <w:ind w:left="856" w:right="0" w:hanging="240"/>
        <w:jc w:val="left"/>
        <w:rPr>
          <w:sz w:val="18"/>
        </w:rPr>
      </w:pPr>
      <w:r>
        <w:rPr>
          <w:sz w:val="18"/>
        </w:rPr>
        <w:t>Universal Terminal ID, Universal Code ID, Universal</w:t>
      </w:r>
      <w:r>
        <w:rPr>
          <w:spacing w:val="-8"/>
          <w:sz w:val="18"/>
        </w:rPr>
        <w:t> </w:t>
      </w:r>
      <w:r>
        <w:rPr>
          <w:sz w:val="18"/>
        </w:rPr>
        <w:t>Length</w:t>
      </w:r>
    </w:p>
    <w:p>
      <w:pPr>
        <w:pStyle w:val="BodyText"/>
        <w:spacing w:before="133"/>
        <w:ind w:left="616"/>
      </w:pPr>
      <w:r>
        <w:rPr/>
        <w:t>The maximum size of a data format configuration is 2000 bytes, which includes header information.</w:t>
      </w:r>
    </w:p>
    <w:p>
      <w:pPr>
        <w:pStyle w:val="BodyText"/>
        <w:spacing w:line="254" w:lineRule="auto" w:before="103"/>
        <w:ind w:left="616" w:right="960" w:hanging="1"/>
      </w:pPr>
      <w:r>
        <w:rPr/>
        <w:t>If</w:t>
      </w:r>
      <w:r>
        <w:rPr>
          <w:spacing w:val="-9"/>
        </w:rPr>
        <w:t> </w:t>
      </w:r>
      <w:r>
        <w:rPr/>
        <w:t>a</w:t>
      </w:r>
      <w:r>
        <w:rPr>
          <w:spacing w:val="-9"/>
        </w:rPr>
        <w:t> </w:t>
      </w:r>
      <w:r>
        <w:rPr/>
        <w:t>bar</w:t>
      </w:r>
      <w:r>
        <w:rPr>
          <w:spacing w:val="-9"/>
        </w:rPr>
        <w:t> </w:t>
      </w:r>
      <w:r>
        <w:rPr/>
        <w:t>code</w:t>
      </w:r>
      <w:r>
        <w:rPr>
          <w:spacing w:val="-9"/>
        </w:rPr>
        <w:t> </w:t>
      </w:r>
      <w:r>
        <w:rPr/>
        <w:t>is</w:t>
      </w:r>
      <w:r>
        <w:rPr>
          <w:spacing w:val="-9"/>
        </w:rPr>
        <w:t> </w:t>
      </w:r>
      <w:r>
        <w:rPr/>
        <w:t>read</w:t>
      </w:r>
      <w:r>
        <w:rPr>
          <w:spacing w:val="-9"/>
        </w:rPr>
        <w:t> </w:t>
      </w:r>
      <w:r>
        <w:rPr/>
        <w:t>that</w:t>
      </w:r>
      <w:r>
        <w:rPr>
          <w:spacing w:val="-9"/>
        </w:rPr>
        <w:t> </w:t>
      </w:r>
      <w:r>
        <w:rPr/>
        <w:t>fails</w:t>
      </w:r>
      <w:r>
        <w:rPr>
          <w:spacing w:val="-9"/>
        </w:rPr>
        <w:t> </w:t>
      </w:r>
      <w:r>
        <w:rPr/>
        <w:t>the</w:t>
      </w:r>
      <w:r>
        <w:rPr>
          <w:spacing w:val="-9"/>
        </w:rPr>
        <w:t> </w:t>
      </w:r>
      <w:r>
        <w:rPr/>
        <w:t>first</w:t>
      </w:r>
      <w:r>
        <w:rPr>
          <w:spacing w:val="-9"/>
        </w:rPr>
        <w:t> </w:t>
      </w:r>
      <w:r>
        <w:rPr/>
        <w:t>data</w:t>
      </w:r>
      <w:r>
        <w:rPr>
          <w:spacing w:val="-9"/>
        </w:rPr>
        <w:t> </w:t>
      </w:r>
      <w:r>
        <w:rPr/>
        <w:t>format,</w:t>
      </w:r>
      <w:r>
        <w:rPr>
          <w:spacing w:val="-9"/>
        </w:rPr>
        <w:t> </w:t>
      </w:r>
      <w:r>
        <w:rPr/>
        <w:t>the</w:t>
      </w:r>
      <w:r>
        <w:rPr>
          <w:spacing w:val="-9"/>
        </w:rPr>
        <w:t> </w:t>
      </w:r>
      <w:r>
        <w:rPr/>
        <w:t>next</w:t>
      </w:r>
      <w:r>
        <w:rPr>
          <w:spacing w:val="-9"/>
        </w:rPr>
        <w:t> </w:t>
      </w:r>
      <w:r>
        <w:rPr/>
        <w:t>data</w:t>
      </w:r>
      <w:r>
        <w:rPr>
          <w:spacing w:val="-8"/>
        </w:rPr>
        <w:t> </w:t>
      </w:r>
      <w:r>
        <w:rPr/>
        <w:t>format,</w:t>
      </w:r>
      <w:r>
        <w:rPr>
          <w:spacing w:val="-9"/>
        </w:rPr>
        <w:t> </w:t>
      </w:r>
      <w:r>
        <w:rPr/>
        <w:t>if</w:t>
      </w:r>
      <w:r>
        <w:rPr>
          <w:spacing w:val="-9"/>
        </w:rPr>
        <w:t> </w:t>
      </w:r>
      <w:r>
        <w:rPr/>
        <w:t>there</w:t>
      </w:r>
      <w:r>
        <w:rPr>
          <w:spacing w:val="-9"/>
        </w:rPr>
        <w:t> </w:t>
      </w:r>
      <w:r>
        <w:rPr/>
        <w:t>is</w:t>
      </w:r>
      <w:r>
        <w:rPr>
          <w:spacing w:val="-8"/>
        </w:rPr>
        <w:t> </w:t>
      </w:r>
      <w:r>
        <w:rPr/>
        <w:t>one,</w:t>
      </w:r>
      <w:r>
        <w:rPr>
          <w:spacing w:val="-9"/>
        </w:rPr>
        <w:t> </w:t>
      </w:r>
      <w:r>
        <w:rPr/>
        <w:t>will</w:t>
      </w:r>
      <w:r>
        <w:rPr>
          <w:spacing w:val="-9"/>
        </w:rPr>
        <w:t> </w:t>
      </w:r>
      <w:r>
        <w:rPr/>
        <w:t>be</w:t>
      </w:r>
      <w:r>
        <w:rPr>
          <w:spacing w:val="-9"/>
        </w:rPr>
        <w:t> </w:t>
      </w:r>
      <w:r>
        <w:rPr/>
        <w:t>used</w:t>
      </w:r>
      <w:r>
        <w:rPr>
          <w:spacing w:val="-9"/>
        </w:rPr>
        <w:t> </w:t>
      </w:r>
      <w:r>
        <w:rPr/>
        <w:t>on</w:t>
      </w:r>
      <w:r>
        <w:rPr>
          <w:spacing w:val="-9"/>
        </w:rPr>
        <w:t> </w:t>
      </w:r>
      <w:r>
        <w:rPr/>
        <w:t>the</w:t>
      </w:r>
      <w:r>
        <w:rPr>
          <w:spacing w:val="-9"/>
        </w:rPr>
        <w:t> </w:t>
      </w:r>
      <w:r>
        <w:rPr/>
        <w:t>bar</w:t>
      </w:r>
      <w:r>
        <w:rPr>
          <w:spacing w:val="-9"/>
        </w:rPr>
        <w:t> </w:t>
      </w:r>
      <w:r>
        <w:rPr/>
        <w:t>code</w:t>
      </w:r>
      <w:r>
        <w:rPr>
          <w:spacing w:val="-9"/>
        </w:rPr>
        <w:t> </w:t>
      </w:r>
      <w:r>
        <w:rPr/>
        <w:t>data.</w:t>
      </w:r>
      <w:r>
        <w:rPr>
          <w:spacing w:val="33"/>
        </w:rPr>
        <w:t> </w:t>
      </w:r>
      <w:r>
        <w:rPr/>
        <w:t>If</w:t>
      </w:r>
      <w:r>
        <w:rPr>
          <w:spacing w:val="-9"/>
        </w:rPr>
        <w:t> </w:t>
      </w:r>
      <w:r>
        <w:rPr/>
        <w:t>there is no other data format, the </w:t>
      </w:r>
      <w:r>
        <w:rPr>
          <w:spacing w:val="-2"/>
        </w:rPr>
        <w:t>raw </w:t>
      </w:r>
      <w:r>
        <w:rPr/>
        <w:t>data is</w:t>
      </w:r>
      <w:r>
        <w:rPr>
          <w:spacing w:val="1"/>
        </w:rPr>
        <w:t> </w:t>
      </w:r>
      <w:r>
        <w:rPr/>
        <w:t>output.</w:t>
      </w:r>
    </w:p>
    <w:p>
      <w:pPr>
        <w:pStyle w:val="BodyText"/>
        <w:spacing w:line="256" w:lineRule="auto" w:before="91"/>
        <w:ind w:left="616" w:right="918"/>
      </w:pPr>
      <w:r>
        <w:rPr/>
        <w:t>If you have changed data format settings, and wish to clear all formats and return to the factory defaults, scan the </w:t>
      </w:r>
      <w:r>
        <w:rPr>
          <w:b/>
        </w:rPr>
        <w:t>Default Data Format </w:t>
      </w:r>
      <w:r>
        <w:rPr/>
        <w:t>code below.</w:t>
      </w:r>
    </w:p>
    <w:p>
      <w:pPr>
        <w:pStyle w:val="BodyText"/>
        <w:spacing w:after="1"/>
        <w:rPr>
          <w:sz w:val="14"/>
        </w:rPr>
      </w:pPr>
    </w:p>
    <w:p>
      <w:pPr>
        <w:pStyle w:val="BodyText"/>
        <w:ind w:left="4650"/>
        <w:rPr>
          <w:sz w:val="20"/>
        </w:rPr>
      </w:pPr>
      <w:r>
        <w:rPr>
          <w:sz w:val="20"/>
        </w:rPr>
        <w:drawing>
          <wp:inline distT="0" distB="0" distL="0" distR="0">
            <wp:extent cx="1276271" cy="409575"/>
            <wp:effectExtent l="0" t="0" r="0" b="0"/>
            <wp:docPr id="945" name="image559.png"/>
            <wp:cNvGraphicFramePr>
              <a:graphicFrameLocks noChangeAspect="1"/>
            </wp:cNvGraphicFramePr>
            <a:graphic>
              <a:graphicData uri="http://schemas.openxmlformats.org/drawingml/2006/picture">
                <pic:pic>
                  <pic:nvPicPr>
                    <pic:cNvPr id="946" name="image559.png"/>
                    <pic:cNvPicPr/>
                  </pic:nvPicPr>
                  <pic:blipFill>
                    <a:blip r:embed="rId782" cstate="print"/>
                    <a:stretch>
                      <a:fillRect/>
                    </a:stretch>
                  </pic:blipFill>
                  <pic:spPr>
                    <a:xfrm>
                      <a:off x="0" y="0"/>
                      <a:ext cx="1276271" cy="409575"/>
                    </a:xfrm>
                    <a:prstGeom prst="rect">
                      <a:avLst/>
                    </a:prstGeom>
                  </pic:spPr>
                </pic:pic>
              </a:graphicData>
            </a:graphic>
          </wp:inline>
        </w:drawing>
      </w:r>
      <w:r>
        <w:rPr>
          <w:sz w:val="20"/>
        </w:rPr>
      </w:r>
    </w:p>
    <w:p>
      <w:pPr>
        <w:spacing w:after="0"/>
        <w:rPr>
          <w:sz w:val="20"/>
        </w:rPr>
        <w:sectPr>
          <w:headerReference w:type="default" r:id="rId780"/>
          <w:footerReference w:type="default" r:id="rId781"/>
          <w:pgSz w:w="12240" w:h="15840"/>
          <w:pgMar w:header="0" w:footer="0" w:top="0" w:bottom="280" w:left="460" w:right="120"/>
        </w:sectPr>
      </w:pPr>
    </w:p>
    <w:p>
      <w:pPr>
        <w:pStyle w:val="BodyText"/>
        <w:spacing w:before="6"/>
        <w:rPr>
          <w:sz w:val="40"/>
        </w:rPr>
      </w:pPr>
    </w:p>
    <w:p>
      <w:pPr>
        <w:pStyle w:val="Heading2"/>
        <w:ind w:left="616"/>
        <w:rPr>
          <w:i/>
        </w:rPr>
      </w:pPr>
      <w:bookmarkStart w:name="Add a Data Format" w:id="814"/>
      <w:bookmarkEnd w:id="814"/>
      <w:r>
        <w:rPr>
          <w:b w:val="0"/>
          <w:i w:val="0"/>
        </w:rPr>
      </w:r>
      <w:bookmarkStart w:name="_bookmark601" w:id="815"/>
      <w:bookmarkEnd w:id="815"/>
      <w:r>
        <w:rPr>
          <w:b w:val="0"/>
          <w:i w:val="0"/>
        </w:rPr>
      </w:r>
      <w:r>
        <w:rPr>
          <w:i/>
        </w:rPr>
        <w:t>Add a Data Format</w:t>
      </w:r>
    </w:p>
    <w:p>
      <w:pPr>
        <w:spacing w:before="44"/>
        <w:ind w:left="807" w:right="0" w:firstLine="0"/>
        <w:jc w:val="left"/>
        <w:rPr>
          <w:b/>
          <w:sz w:val="16"/>
        </w:rPr>
      </w:pPr>
      <w:r>
        <w:rPr/>
        <w:br w:type="column"/>
      </w:r>
      <w:bookmarkStart w:name="_bookmark602" w:id="816"/>
      <w:bookmarkEnd w:id="816"/>
      <w:r>
        <w:rPr/>
      </w:r>
      <w:r>
        <w:rPr>
          <w:b/>
          <w:sz w:val="16"/>
        </w:rPr>
        <w:t>* Default Data Format</w:t>
      </w:r>
    </w:p>
    <w:p>
      <w:pPr>
        <w:spacing w:after="0"/>
        <w:jc w:val="left"/>
        <w:rPr>
          <w:sz w:val="16"/>
        </w:rPr>
        <w:sectPr>
          <w:type w:val="continuous"/>
          <w:pgSz w:w="12240" w:h="15840"/>
          <w:pgMar w:top="1220" w:bottom="280" w:left="460" w:right="120"/>
          <w:cols w:num="2" w:equalWidth="0">
            <w:col w:w="3054" w:space="980"/>
            <w:col w:w="7626"/>
          </w:cols>
        </w:sectPr>
      </w:pPr>
    </w:p>
    <w:p>
      <w:pPr>
        <w:pStyle w:val="BodyText"/>
        <w:rPr>
          <w:b/>
          <w:sz w:val="16"/>
        </w:rPr>
      </w:pPr>
      <w:r>
        <w:rPr/>
        <w:pict>
          <v:group style="position:absolute;margin-left:9.5527pt;margin-top:.142pt;width:79.25pt;height:74.45pt;mso-position-horizontal-relative:page;mso-position-vertical-relative:page;z-index:-36530176" coordorigin="191,3" coordsize="1585,1489">
            <v:shape style="position:absolute;left:191;top:2;width:1585;height:1489" type="#_x0000_t75" stroked="false">
              <v:imagedata r:id="rId79" o:title=""/>
            </v:shape>
            <v:shape style="position:absolute;left:191;top:2;width:1585;height:1489" type="#_x0000_t202" filled="false" stroked="false">
              <v:textbox inset="0,0,0,0">
                <w:txbxContent>
                  <w:p>
                    <w:pPr>
                      <w:spacing w:before="324"/>
                      <w:ind w:left="283" w:right="0" w:firstLine="0"/>
                      <w:jc w:val="left"/>
                      <w:rPr>
                        <w:b/>
                        <w:i/>
                        <w:sz w:val="61"/>
                      </w:rPr>
                    </w:pPr>
                    <w:r>
                      <w:rPr>
                        <w:b/>
                        <w:i/>
                        <w:color w:val="FFFFFF"/>
                        <w:w w:val="98"/>
                        <w:sz w:val="61"/>
                      </w:rPr>
                      <w:t>6</w:t>
                    </w:r>
                  </w:p>
                </w:txbxContent>
              </v:textbox>
              <w10:wrap type="none"/>
            </v:shape>
            <w10:wrap type="none"/>
          </v:group>
        </w:pict>
      </w:r>
    </w:p>
    <w:p>
      <w:pPr>
        <w:spacing w:before="0"/>
        <w:ind w:left="616" w:right="0" w:firstLine="0"/>
        <w:jc w:val="left"/>
        <w:rPr>
          <w:sz w:val="18"/>
        </w:rPr>
      </w:pPr>
      <w:r>
        <w:rPr>
          <w:b/>
          <w:sz w:val="18"/>
        </w:rPr>
        <w:t>Step 1. </w:t>
      </w:r>
      <w:r>
        <w:rPr>
          <w:sz w:val="18"/>
        </w:rPr>
        <w:t>Scan the </w:t>
      </w:r>
      <w:r>
        <w:rPr>
          <w:b/>
          <w:sz w:val="18"/>
        </w:rPr>
        <w:t>Enter Data Format </w:t>
      </w:r>
      <w:r>
        <w:rPr>
          <w:sz w:val="18"/>
        </w:rPr>
        <w:t>symbol (</w:t>
      </w:r>
      <w:hyperlink w:history="true" w:anchor="_bookmark604">
        <w:r>
          <w:rPr>
            <w:color w:val="0000FF"/>
            <w:sz w:val="18"/>
          </w:rPr>
          <w:t>page 6-2</w:t>
        </w:r>
      </w:hyperlink>
      <w:r>
        <w:rPr>
          <w:sz w:val="18"/>
        </w:rPr>
        <w:t>).</w:t>
      </w:r>
    </w:p>
    <w:p>
      <w:pPr>
        <w:pStyle w:val="Heading9"/>
        <w:spacing w:before="74"/>
        <w:ind w:left="616"/>
      </w:pPr>
      <w:r>
        <w:rPr/>
        <w:t>Step 2. </w:t>
      </w:r>
      <w:r>
        <w:rPr>
          <w:b w:val="0"/>
        </w:rPr>
        <w:t>Select </w:t>
      </w:r>
      <w:r>
        <w:rPr/>
        <w:t>Primary/Alternate Format</w:t>
      </w:r>
    </w:p>
    <w:p>
      <w:pPr>
        <w:pStyle w:val="BodyText"/>
        <w:spacing w:line="254" w:lineRule="auto" w:before="13"/>
        <w:ind w:left="1293" w:right="1001"/>
      </w:pPr>
      <w:r>
        <w:rPr/>
        <w:t>Determine if this will be your primary data format, or one of 3 alternate formats. This allows you to save a total of 4 different data formats. To program your primary format, scan </w:t>
      </w:r>
      <w:r>
        <w:rPr>
          <w:b/>
        </w:rPr>
        <w:t>0 </w:t>
      </w:r>
      <w:r>
        <w:rPr/>
        <w:t>using the </w:t>
      </w:r>
      <w:hyperlink w:history="true" w:anchor="_bookmark1040">
        <w:r>
          <w:rPr>
            <w:color w:val="0000FF"/>
          </w:rPr>
          <w:t>Programming Chart </w:t>
        </w:r>
      </w:hyperlink>
      <w:r>
        <w:rPr/>
        <w:t>inside the back cover of this manual. If you are programming an alternate format, scan </w:t>
      </w:r>
      <w:r>
        <w:rPr>
          <w:b/>
        </w:rPr>
        <w:t>1</w:t>
      </w:r>
      <w:r>
        <w:rPr/>
        <w:t>, </w:t>
      </w:r>
      <w:r>
        <w:rPr>
          <w:b/>
        </w:rPr>
        <w:t>2</w:t>
      </w:r>
      <w:r>
        <w:rPr/>
        <w:t>, or </w:t>
      </w:r>
      <w:r>
        <w:rPr>
          <w:b/>
        </w:rPr>
        <w:t>3</w:t>
      </w:r>
      <w:r>
        <w:rPr/>
        <w:t>, depending on which alternate format you are programming. </w:t>
      </w:r>
      <w:hyperlink w:history="true" w:anchor="_bookmark628">
        <w:r>
          <w:rPr/>
          <w:t>(See "Primary/Alternate Data Formats" on page 6-13 </w:t>
        </w:r>
      </w:hyperlink>
      <w:r>
        <w:rPr/>
        <w:t>for further information.)</w:t>
      </w:r>
    </w:p>
    <w:p>
      <w:pPr>
        <w:pStyle w:val="Heading9"/>
        <w:spacing w:before="62"/>
        <w:ind w:left="615"/>
      </w:pPr>
      <w:r>
        <w:rPr/>
        <w:t>Step 3. Terminal Type</w:t>
      </w:r>
    </w:p>
    <w:p>
      <w:pPr>
        <w:pStyle w:val="BodyText"/>
        <w:spacing w:line="254" w:lineRule="auto" w:before="13"/>
        <w:ind w:left="1293" w:right="1030"/>
        <w:jc w:val="both"/>
      </w:pPr>
      <w:r>
        <w:rPr/>
        <w:t>Refer to </w:t>
      </w:r>
      <w:hyperlink w:history="true" w:anchor="_bookmark609">
        <w:r>
          <w:rPr>
            <w:color w:val="0000FF"/>
          </w:rPr>
          <w:t>Terminal ID Table </w:t>
        </w:r>
        <w:r>
          <w:rPr/>
          <w:t>(page 6-3) </w:t>
        </w:r>
      </w:hyperlink>
      <w:r>
        <w:rPr/>
        <w:t>and locate the Terminal ID number for your PC. Scan three numeric bar codes on the inside back cover to program the scanner for your terminal ID (you must enter 3 digits). For example, scan </w:t>
      </w:r>
      <w:r>
        <w:rPr>
          <w:b/>
        </w:rPr>
        <w:t>0 0 3 </w:t>
      </w:r>
      <w:r>
        <w:rPr/>
        <w:t>for an AT wedge.</w:t>
      </w:r>
    </w:p>
    <w:p>
      <w:pPr>
        <w:spacing w:before="62"/>
        <w:ind w:left="1336" w:right="0" w:firstLine="0"/>
        <w:jc w:val="both"/>
        <w:rPr>
          <w:i/>
          <w:sz w:val="18"/>
        </w:rPr>
      </w:pPr>
      <w:r>
        <w:rPr>
          <w:i/>
          <w:sz w:val="18"/>
        </w:rPr>
        <w:t>Note: 099 indicates all terminal types.</w:t>
      </w:r>
    </w:p>
    <w:p>
      <w:pPr>
        <w:pStyle w:val="Heading9"/>
        <w:spacing w:before="154"/>
        <w:ind w:left="616"/>
        <w:jc w:val="both"/>
      </w:pPr>
      <w:bookmarkStart w:name="_bookmark603" w:id="817"/>
      <w:bookmarkEnd w:id="817"/>
      <w:r>
        <w:rPr>
          <w:b w:val="0"/>
        </w:rPr>
      </w:r>
      <w:r>
        <w:rPr/>
        <w:t>Step 4. Code I.D.</w:t>
      </w:r>
    </w:p>
    <w:p>
      <w:pPr>
        <w:pStyle w:val="BodyText"/>
        <w:spacing w:line="254" w:lineRule="auto" w:before="13"/>
        <w:ind w:left="1293" w:right="1002"/>
        <w:jc w:val="both"/>
      </w:pPr>
      <w:r>
        <w:rPr/>
        <w:t>In</w:t>
      </w:r>
      <w:r>
        <w:rPr>
          <w:spacing w:val="-13"/>
        </w:rPr>
        <w:t> </w:t>
      </w:r>
      <w:r>
        <w:rPr/>
        <w:t>the</w:t>
      </w:r>
      <w:r>
        <w:rPr>
          <w:spacing w:val="-13"/>
        </w:rPr>
        <w:t> </w:t>
      </w:r>
      <w:hyperlink w:history="true" w:anchor="_bookmark1024">
        <w:r>
          <w:rPr>
            <w:color w:val="0000FF"/>
          </w:rPr>
          <w:t>Symbology</w:t>
        </w:r>
        <w:r>
          <w:rPr>
            <w:color w:val="0000FF"/>
            <w:spacing w:val="-12"/>
          </w:rPr>
          <w:t> </w:t>
        </w:r>
        <w:r>
          <w:rPr>
            <w:color w:val="0000FF"/>
          </w:rPr>
          <w:t>Charts,</w:t>
        </w:r>
        <w:r>
          <w:rPr>
            <w:color w:val="0000FF"/>
            <w:spacing w:val="-13"/>
          </w:rPr>
          <w:t> </w:t>
        </w:r>
        <w:r>
          <w:rPr/>
          <w:t>beginning</w:t>
        </w:r>
        <w:r>
          <w:rPr>
            <w:spacing w:val="-12"/>
          </w:rPr>
          <w:t> </w:t>
        </w:r>
        <w:r>
          <w:rPr/>
          <w:t>on</w:t>
        </w:r>
        <w:r>
          <w:rPr>
            <w:spacing w:val="-13"/>
          </w:rPr>
          <w:t> </w:t>
        </w:r>
        <w:r>
          <w:rPr/>
          <w:t>page</w:t>
        </w:r>
        <w:r>
          <w:rPr>
            <w:spacing w:val="-12"/>
          </w:rPr>
          <w:t> </w:t>
        </w:r>
        <w:r>
          <w:rPr/>
          <w:t>A-1,</w:t>
        </w:r>
        <w:r>
          <w:rPr>
            <w:spacing w:val="-13"/>
          </w:rPr>
          <w:t> </w:t>
        </w:r>
      </w:hyperlink>
      <w:r>
        <w:rPr/>
        <w:t>find</w:t>
      </w:r>
      <w:r>
        <w:rPr>
          <w:spacing w:val="-12"/>
        </w:rPr>
        <w:t> </w:t>
      </w:r>
      <w:r>
        <w:rPr/>
        <w:t>the</w:t>
      </w:r>
      <w:r>
        <w:rPr>
          <w:spacing w:val="-13"/>
        </w:rPr>
        <w:t> </w:t>
      </w:r>
      <w:r>
        <w:rPr/>
        <w:t>symbology</w:t>
      </w:r>
      <w:r>
        <w:rPr>
          <w:spacing w:val="-12"/>
        </w:rPr>
        <w:t> </w:t>
      </w:r>
      <w:r>
        <w:rPr/>
        <w:t>to</w:t>
      </w:r>
      <w:r>
        <w:rPr>
          <w:spacing w:val="-13"/>
        </w:rPr>
        <w:t> </w:t>
      </w:r>
      <w:r>
        <w:rPr/>
        <w:t>which</w:t>
      </w:r>
      <w:r>
        <w:rPr>
          <w:spacing w:val="-13"/>
        </w:rPr>
        <w:t> </w:t>
      </w:r>
      <w:r>
        <w:rPr/>
        <w:t>you</w:t>
      </w:r>
      <w:r>
        <w:rPr>
          <w:spacing w:val="-12"/>
        </w:rPr>
        <w:t> </w:t>
      </w:r>
      <w:r>
        <w:rPr/>
        <w:t>want</w:t>
      </w:r>
      <w:r>
        <w:rPr>
          <w:spacing w:val="-13"/>
        </w:rPr>
        <w:t> </w:t>
      </w:r>
      <w:r>
        <w:rPr/>
        <w:t>to</w:t>
      </w:r>
      <w:r>
        <w:rPr>
          <w:spacing w:val="-11"/>
        </w:rPr>
        <w:t> </w:t>
      </w:r>
      <w:r>
        <w:rPr/>
        <w:t>apply</w:t>
      </w:r>
      <w:r>
        <w:rPr>
          <w:spacing w:val="-13"/>
        </w:rPr>
        <w:t> </w:t>
      </w:r>
      <w:r>
        <w:rPr/>
        <w:t>the</w:t>
      </w:r>
      <w:r>
        <w:rPr>
          <w:spacing w:val="-12"/>
        </w:rPr>
        <w:t> </w:t>
      </w:r>
      <w:r>
        <w:rPr/>
        <w:t>data</w:t>
      </w:r>
      <w:r>
        <w:rPr>
          <w:spacing w:val="-13"/>
        </w:rPr>
        <w:t> </w:t>
      </w:r>
      <w:r>
        <w:rPr/>
        <w:t>format.</w:t>
      </w:r>
      <w:r>
        <w:rPr>
          <w:spacing w:val="25"/>
        </w:rPr>
        <w:t> </w:t>
      </w:r>
      <w:r>
        <w:rPr/>
        <w:t>Locate the Hex value for that symbology and scan the 2 digit hex value from the </w:t>
      </w:r>
      <w:hyperlink w:history="true" w:anchor="_bookmark1040">
        <w:r>
          <w:rPr>
            <w:color w:val="0000FF"/>
          </w:rPr>
          <w:t>Programming Chart </w:t>
        </w:r>
      </w:hyperlink>
      <w:r>
        <w:rPr/>
        <w:t>inside the back cover of this</w:t>
      </w:r>
      <w:r>
        <w:rPr>
          <w:spacing w:val="-1"/>
        </w:rPr>
        <w:t> </w:t>
      </w:r>
      <w:r>
        <w:rPr/>
        <w:t>manual.</w:t>
      </w:r>
    </w:p>
    <w:p>
      <w:pPr>
        <w:pStyle w:val="BodyText"/>
        <w:spacing w:line="254" w:lineRule="auto" w:before="92"/>
        <w:ind w:left="1336" w:right="960" w:hanging="1"/>
      </w:pPr>
      <w:r>
        <w:rPr/>
        <w:t>If you wish to create a data format for all symbologies, with the exception of some specific symbologies, refer to B8 (</w:t>
      </w:r>
      <w:hyperlink w:history="true" w:anchor="_bookmark615">
        <w:r>
          <w:rPr>
            <w:color w:val="0000FF"/>
          </w:rPr>
          <w:t>page 6-11</w:t>
        </w:r>
      </w:hyperlink>
      <w:r>
        <w:rPr/>
        <w:t>).</w:t>
      </w:r>
    </w:p>
    <w:p>
      <w:pPr>
        <w:pStyle w:val="BodyText"/>
        <w:spacing w:before="92"/>
        <w:ind w:left="1336"/>
      </w:pPr>
      <w:r>
        <w:rPr/>
        <w:t>If you are creating a data format for Batch Mode Quantity, use 35 for the Code I.D.</w:t>
      </w:r>
    </w:p>
    <w:p>
      <w:pPr>
        <w:spacing w:before="103"/>
        <w:ind w:left="1336" w:right="0" w:firstLine="0"/>
        <w:jc w:val="left"/>
        <w:rPr>
          <w:i/>
          <w:sz w:val="18"/>
        </w:rPr>
      </w:pPr>
      <w:r>
        <w:rPr>
          <w:i/>
          <w:sz w:val="18"/>
        </w:rPr>
        <w:t>Note: 99 indicates all symbologies.</w:t>
      </w:r>
    </w:p>
    <w:p>
      <w:pPr>
        <w:pStyle w:val="BodyText"/>
        <w:rPr>
          <w:i/>
          <w:sz w:val="20"/>
        </w:rPr>
      </w:pPr>
    </w:p>
    <w:p>
      <w:pPr>
        <w:pStyle w:val="BodyText"/>
        <w:spacing w:before="1"/>
        <w:rPr>
          <w:i/>
          <w:sz w:val="17"/>
        </w:rPr>
      </w:pPr>
      <w:r>
        <w:rPr/>
        <w:pict>
          <v:shape style="position:absolute;margin-left:54.935001pt;margin-top:11.791359pt;width:506.65pt;height:.550pt;mso-position-horizontal-relative:page;mso-position-vertical-relative:paragraph;z-index:-15402496;mso-wrap-distance-left:0;mso-wrap-distance-right:0" coordorigin="1099,236" coordsize="10133,11" path="m1104,236l1099,236,1099,246,1104,246,1104,236xm11231,236l1104,236,1104,246,11231,246,11231,236xe" filled="true" fillcolor="#000000" stroked="false">
            <v:path arrowok="t"/>
            <v:fill type="solid"/>
            <w10:wrap type="topAndBottom"/>
          </v:shape>
        </w:pict>
      </w:r>
    </w:p>
    <w:p>
      <w:pPr>
        <w:spacing w:line="227" w:lineRule="exact" w:before="0"/>
        <w:ind w:left="679" w:right="1016" w:firstLine="0"/>
        <w:jc w:val="right"/>
        <w:rPr>
          <w:i/>
          <w:sz w:val="20"/>
        </w:rPr>
      </w:pPr>
      <w:r>
        <w:rPr>
          <w:i/>
          <w:sz w:val="20"/>
        </w:rPr>
        <w:t>6 - 1</w:t>
      </w:r>
    </w:p>
    <w:p>
      <w:pPr>
        <w:spacing w:after="0" w:line="227" w:lineRule="exact"/>
        <w:jc w:val="right"/>
        <w:rPr>
          <w:sz w:val="20"/>
        </w:rPr>
        <w:sectPr>
          <w:type w:val="continuous"/>
          <w:pgSz w:w="12240" w:h="15840"/>
          <w:pgMar w:top="1220" w:bottom="280" w:left="460" w:right="120"/>
        </w:sectPr>
      </w:pPr>
    </w:p>
    <w:p>
      <w:pPr>
        <w:pStyle w:val="BodyText"/>
        <w:rPr>
          <w:i/>
          <w:sz w:val="20"/>
        </w:rPr>
      </w:pPr>
    </w:p>
    <w:p>
      <w:pPr>
        <w:pStyle w:val="BodyText"/>
        <w:spacing w:before="4"/>
        <w:rPr>
          <w:i/>
          <w:sz w:val="24"/>
        </w:rPr>
      </w:pPr>
    </w:p>
    <w:p>
      <w:pPr>
        <w:pStyle w:val="Heading9"/>
        <w:spacing w:before="1"/>
        <w:ind w:left="644"/>
      </w:pPr>
      <w:r>
        <w:rPr/>
        <w:t>Step 5. Length</w:t>
      </w:r>
    </w:p>
    <w:p>
      <w:pPr>
        <w:pStyle w:val="BodyText"/>
        <w:spacing w:line="256" w:lineRule="auto" w:before="13"/>
        <w:ind w:left="1321" w:right="960"/>
      </w:pPr>
      <w:r>
        <w:rPr/>
        <w:t>Specify</w:t>
      </w:r>
      <w:r>
        <w:rPr>
          <w:spacing w:val="-12"/>
        </w:rPr>
        <w:t> </w:t>
      </w:r>
      <w:r>
        <w:rPr/>
        <w:t>what</w:t>
      </w:r>
      <w:r>
        <w:rPr>
          <w:spacing w:val="-12"/>
        </w:rPr>
        <w:t> </w:t>
      </w:r>
      <w:r>
        <w:rPr/>
        <w:t>length</w:t>
      </w:r>
      <w:r>
        <w:rPr>
          <w:spacing w:val="-12"/>
        </w:rPr>
        <w:t> </w:t>
      </w:r>
      <w:r>
        <w:rPr/>
        <w:t>(up</w:t>
      </w:r>
      <w:r>
        <w:rPr>
          <w:spacing w:val="-11"/>
        </w:rPr>
        <w:t> </w:t>
      </w:r>
      <w:r>
        <w:rPr/>
        <w:t>to</w:t>
      </w:r>
      <w:r>
        <w:rPr>
          <w:spacing w:val="-12"/>
        </w:rPr>
        <w:t> </w:t>
      </w:r>
      <w:r>
        <w:rPr/>
        <w:t>9999</w:t>
      </w:r>
      <w:r>
        <w:rPr>
          <w:spacing w:val="-12"/>
        </w:rPr>
        <w:t> </w:t>
      </w:r>
      <w:r>
        <w:rPr/>
        <w:t>characters)</w:t>
      </w:r>
      <w:r>
        <w:rPr>
          <w:spacing w:val="-12"/>
        </w:rPr>
        <w:t> </w:t>
      </w:r>
      <w:r>
        <w:rPr/>
        <w:t>of</w:t>
      </w:r>
      <w:r>
        <w:rPr>
          <w:spacing w:val="-11"/>
        </w:rPr>
        <w:t> </w:t>
      </w:r>
      <w:r>
        <w:rPr/>
        <w:t>data</w:t>
      </w:r>
      <w:r>
        <w:rPr>
          <w:spacing w:val="-12"/>
        </w:rPr>
        <w:t> </w:t>
      </w:r>
      <w:r>
        <w:rPr/>
        <w:t>will</w:t>
      </w:r>
      <w:r>
        <w:rPr>
          <w:spacing w:val="-12"/>
        </w:rPr>
        <w:t> </w:t>
      </w:r>
      <w:r>
        <w:rPr/>
        <w:t>be</w:t>
      </w:r>
      <w:r>
        <w:rPr>
          <w:spacing w:val="-12"/>
        </w:rPr>
        <w:t> </w:t>
      </w:r>
      <w:r>
        <w:rPr/>
        <w:t>acceptable</w:t>
      </w:r>
      <w:r>
        <w:rPr>
          <w:spacing w:val="-10"/>
        </w:rPr>
        <w:t> </w:t>
      </w:r>
      <w:r>
        <w:rPr/>
        <w:t>for</w:t>
      </w:r>
      <w:r>
        <w:rPr>
          <w:spacing w:val="-12"/>
        </w:rPr>
        <w:t> </w:t>
      </w:r>
      <w:r>
        <w:rPr/>
        <w:t>this</w:t>
      </w:r>
      <w:r>
        <w:rPr>
          <w:spacing w:val="-12"/>
        </w:rPr>
        <w:t> </w:t>
      </w:r>
      <w:r>
        <w:rPr/>
        <w:t>symbology.</w:t>
      </w:r>
      <w:r>
        <w:rPr>
          <w:spacing w:val="28"/>
        </w:rPr>
        <w:t> </w:t>
      </w:r>
      <w:r>
        <w:rPr/>
        <w:t>Scan</w:t>
      </w:r>
      <w:r>
        <w:rPr>
          <w:spacing w:val="-11"/>
        </w:rPr>
        <w:t> </w:t>
      </w:r>
      <w:r>
        <w:rPr/>
        <w:t>the</w:t>
      </w:r>
      <w:r>
        <w:rPr>
          <w:spacing w:val="-12"/>
        </w:rPr>
        <w:t> </w:t>
      </w:r>
      <w:r>
        <w:rPr/>
        <w:t>four</w:t>
      </w:r>
      <w:r>
        <w:rPr>
          <w:spacing w:val="-11"/>
        </w:rPr>
        <w:t> </w:t>
      </w:r>
      <w:r>
        <w:rPr/>
        <w:t>digit</w:t>
      </w:r>
      <w:r>
        <w:rPr>
          <w:spacing w:val="-12"/>
        </w:rPr>
        <w:t> </w:t>
      </w:r>
      <w:r>
        <w:rPr/>
        <w:t>data</w:t>
      </w:r>
      <w:r>
        <w:rPr>
          <w:spacing w:val="-12"/>
        </w:rPr>
        <w:t> </w:t>
      </w:r>
      <w:r>
        <w:rPr/>
        <w:t>length from the </w:t>
      </w:r>
      <w:hyperlink w:history="true" w:anchor="_bookmark1040">
        <w:r>
          <w:rPr>
            <w:color w:val="0000FF"/>
          </w:rPr>
          <w:t>Programming Chart </w:t>
        </w:r>
      </w:hyperlink>
      <w:r>
        <w:rPr/>
        <w:t>inside the back cover of this manual. For example, 50 characters is entered as</w:t>
      </w:r>
      <w:r>
        <w:rPr>
          <w:spacing w:val="-27"/>
        </w:rPr>
        <w:t> </w:t>
      </w:r>
      <w:r>
        <w:rPr/>
        <w:t>0050.</w:t>
      </w:r>
    </w:p>
    <w:p>
      <w:pPr>
        <w:spacing w:before="57"/>
        <w:ind w:left="1364" w:right="0" w:firstLine="0"/>
        <w:jc w:val="left"/>
        <w:rPr>
          <w:i/>
          <w:sz w:val="18"/>
        </w:rPr>
      </w:pPr>
      <w:r>
        <w:rPr>
          <w:i/>
          <w:sz w:val="18"/>
        </w:rPr>
        <w:t>Note: 9999 indicates all lengths.</w:t>
      </w:r>
    </w:p>
    <w:p>
      <w:pPr>
        <w:pStyle w:val="Heading9"/>
        <w:spacing w:before="153"/>
        <w:ind w:left="644"/>
      </w:pPr>
      <w:r>
        <w:rPr/>
        <w:t>Step 6. Editor Commands</w:t>
      </w:r>
    </w:p>
    <w:p>
      <w:pPr>
        <w:pStyle w:val="BodyText"/>
        <w:spacing w:line="254" w:lineRule="auto" w:before="13"/>
        <w:ind w:left="1321" w:right="954"/>
      </w:pPr>
      <w:r>
        <w:rPr/>
        <w:t>Refer to </w:t>
      </w:r>
      <w:hyperlink w:history="true" w:anchor="_bookmark610">
        <w:r>
          <w:rPr>
            <w:color w:val="0000FF"/>
          </w:rPr>
          <w:t>Data Format Editor Commands </w:t>
        </w:r>
        <w:r>
          <w:rPr/>
          <w:t>(page 6-3).</w:t>
        </w:r>
      </w:hyperlink>
      <w:r>
        <w:rPr/>
        <w:t> Scan the symbols that represent the command you want to enter. 94 alphanumeric characters may be entered for each symbology data format.</w:t>
      </w:r>
    </w:p>
    <w:p>
      <w:pPr>
        <w:spacing w:before="102"/>
        <w:ind w:left="644" w:right="0" w:firstLine="0"/>
        <w:jc w:val="left"/>
        <w:rPr>
          <w:sz w:val="18"/>
        </w:rPr>
      </w:pPr>
      <w:r>
        <w:rPr>
          <w:b/>
          <w:sz w:val="18"/>
        </w:rPr>
        <w:t>Step 7. </w:t>
      </w:r>
      <w:r>
        <w:rPr>
          <w:sz w:val="18"/>
        </w:rPr>
        <w:t>Scan </w:t>
      </w:r>
      <w:r>
        <w:rPr>
          <w:b/>
          <w:sz w:val="18"/>
        </w:rPr>
        <w:t>Save </w:t>
      </w:r>
      <w:r>
        <w:rPr>
          <w:sz w:val="18"/>
        </w:rPr>
        <w:t>to save your data format, or </w:t>
      </w:r>
      <w:r>
        <w:rPr>
          <w:b/>
          <w:sz w:val="18"/>
        </w:rPr>
        <w:t>Discard </w:t>
      </w:r>
      <w:r>
        <w:rPr>
          <w:sz w:val="18"/>
        </w:rPr>
        <w:t>to exit without saving your changes.</w:t>
      </w:r>
    </w:p>
    <w:p>
      <w:pPr>
        <w:pStyle w:val="BodyText"/>
        <w:spacing w:before="10"/>
        <w:rPr>
          <w:sz w:val="15"/>
        </w:rPr>
      </w:pPr>
      <w:r>
        <w:rPr/>
        <w:drawing>
          <wp:anchor distT="0" distB="0" distL="0" distR="0" allowOverlap="1" layoutInCell="1" locked="0" behindDoc="0" simplePos="0" relativeHeight="640">
            <wp:simplePos x="0" y="0"/>
            <wp:positionH relativeFrom="page">
              <wp:posOffset>1037762</wp:posOffset>
            </wp:positionH>
            <wp:positionV relativeFrom="paragraph">
              <wp:posOffset>141076</wp:posOffset>
            </wp:positionV>
            <wp:extent cx="1276271" cy="409575"/>
            <wp:effectExtent l="0" t="0" r="0" b="0"/>
            <wp:wrapTopAndBottom/>
            <wp:docPr id="947" name="image560.png"/>
            <wp:cNvGraphicFramePr>
              <a:graphicFrameLocks noChangeAspect="1"/>
            </wp:cNvGraphicFramePr>
            <a:graphic>
              <a:graphicData uri="http://schemas.openxmlformats.org/drawingml/2006/picture">
                <pic:pic>
                  <pic:nvPicPr>
                    <pic:cNvPr id="948" name="image560.png"/>
                    <pic:cNvPicPr/>
                  </pic:nvPicPr>
                  <pic:blipFill>
                    <a:blip r:embed="rId785" cstate="print"/>
                    <a:stretch>
                      <a:fillRect/>
                    </a:stretch>
                  </pic:blipFill>
                  <pic:spPr>
                    <a:xfrm>
                      <a:off x="0" y="0"/>
                      <a:ext cx="1276271" cy="409575"/>
                    </a:xfrm>
                    <a:prstGeom prst="rect">
                      <a:avLst/>
                    </a:prstGeom>
                  </pic:spPr>
                </pic:pic>
              </a:graphicData>
            </a:graphic>
          </wp:anchor>
        </w:drawing>
      </w:r>
    </w:p>
    <w:p>
      <w:pPr>
        <w:spacing w:before="24" w:after="107"/>
        <w:ind w:left="981" w:right="8279" w:firstLine="0"/>
        <w:jc w:val="center"/>
        <w:rPr>
          <w:b/>
          <w:sz w:val="16"/>
        </w:rPr>
      </w:pPr>
      <w:bookmarkStart w:name="_bookmark604" w:id="818"/>
      <w:bookmarkEnd w:id="818"/>
      <w:r>
        <w:rPr/>
      </w:r>
      <w:bookmarkStart w:name="_bookmark605" w:id="819"/>
      <w:bookmarkEnd w:id="819"/>
      <w:r>
        <w:rPr/>
      </w:r>
      <w:r>
        <w:rPr>
          <w:b/>
          <w:sz w:val="16"/>
        </w:rPr>
        <w:t>Enter Data Format</w:t>
      </w:r>
    </w:p>
    <w:p>
      <w:pPr>
        <w:pStyle w:val="BodyText"/>
        <w:ind w:left="8502"/>
        <w:rPr>
          <w:sz w:val="20"/>
        </w:rPr>
      </w:pPr>
      <w:r>
        <w:rPr>
          <w:sz w:val="20"/>
        </w:rPr>
        <w:drawing>
          <wp:inline distT="0" distB="0" distL="0" distR="0">
            <wp:extent cx="1276305" cy="409575"/>
            <wp:effectExtent l="0" t="0" r="0" b="0"/>
            <wp:docPr id="949" name="image404.png"/>
            <wp:cNvGraphicFramePr>
              <a:graphicFrameLocks noChangeAspect="1"/>
            </wp:cNvGraphicFramePr>
            <a:graphic>
              <a:graphicData uri="http://schemas.openxmlformats.org/drawingml/2006/picture">
                <pic:pic>
                  <pic:nvPicPr>
                    <pic:cNvPr id="950" name="image404.png"/>
                    <pic:cNvPicPr/>
                  </pic:nvPicPr>
                  <pic:blipFill>
                    <a:blip r:embed="rId553" cstate="print"/>
                    <a:stretch>
                      <a:fillRect/>
                    </a:stretch>
                  </pic:blipFill>
                  <pic:spPr>
                    <a:xfrm>
                      <a:off x="0" y="0"/>
                      <a:ext cx="1276305" cy="409575"/>
                    </a:xfrm>
                    <a:prstGeom prst="rect">
                      <a:avLst/>
                    </a:prstGeom>
                  </pic:spPr>
                </pic:pic>
              </a:graphicData>
            </a:graphic>
          </wp:inline>
        </w:drawing>
      </w:r>
      <w:r>
        <w:rPr>
          <w:sz w:val="20"/>
        </w:rPr>
      </w:r>
    </w:p>
    <w:p>
      <w:pPr>
        <w:spacing w:before="44"/>
        <w:ind w:left="8251" w:right="895" w:firstLine="0"/>
        <w:jc w:val="center"/>
        <w:rPr>
          <w:b/>
          <w:sz w:val="16"/>
        </w:rPr>
      </w:pPr>
      <w:r>
        <w:rPr/>
        <w:drawing>
          <wp:anchor distT="0" distB="0" distL="0" distR="0" allowOverlap="1" layoutInCell="1" locked="0" behindDoc="0" simplePos="0" relativeHeight="641">
            <wp:simplePos x="0" y="0"/>
            <wp:positionH relativeFrom="page">
              <wp:posOffset>1037762</wp:posOffset>
            </wp:positionH>
            <wp:positionV relativeFrom="paragraph">
              <wp:posOffset>221880</wp:posOffset>
            </wp:positionV>
            <wp:extent cx="1276271" cy="409575"/>
            <wp:effectExtent l="0" t="0" r="0" b="0"/>
            <wp:wrapTopAndBottom/>
            <wp:docPr id="951" name="image561.png"/>
            <wp:cNvGraphicFramePr>
              <a:graphicFrameLocks noChangeAspect="1"/>
            </wp:cNvGraphicFramePr>
            <a:graphic>
              <a:graphicData uri="http://schemas.openxmlformats.org/drawingml/2006/picture">
                <pic:pic>
                  <pic:nvPicPr>
                    <pic:cNvPr id="952" name="image561.png"/>
                    <pic:cNvPicPr/>
                  </pic:nvPicPr>
                  <pic:blipFill>
                    <a:blip r:embed="rId786" cstate="print"/>
                    <a:stretch>
                      <a:fillRect/>
                    </a:stretch>
                  </pic:blipFill>
                  <pic:spPr>
                    <a:xfrm>
                      <a:off x="0" y="0"/>
                      <a:ext cx="1276271" cy="409575"/>
                    </a:xfrm>
                    <a:prstGeom prst="rect">
                      <a:avLst/>
                    </a:prstGeom>
                  </pic:spPr>
                </pic:pic>
              </a:graphicData>
            </a:graphic>
          </wp:anchor>
        </w:drawing>
      </w:r>
      <w:r>
        <w:rPr>
          <w:b/>
          <w:sz w:val="16"/>
        </w:rPr>
        <w:t>Save</w:t>
      </w:r>
    </w:p>
    <w:p>
      <w:pPr>
        <w:spacing w:before="59"/>
        <w:ind w:left="981" w:right="8279" w:firstLine="0"/>
        <w:jc w:val="center"/>
        <w:rPr>
          <w:b/>
          <w:sz w:val="16"/>
        </w:rPr>
      </w:pPr>
      <w:r>
        <w:rPr>
          <w:b/>
          <w:sz w:val="16"/>
        </w:rPr>
        <w:t>Discard</w:t>
      </w:r>
    </w:p>
    <w:p>
      <w:pPr>
        <w:pStyle w:val="BodyText"/>
        <w:spacing w:before="11"/>
        <w:rPr>
          <w:b/>
          <w:sz w:val="24"/>
        </w:rPr>
      </w:pPr>
    </w:p>
    <w:p>
      <w:pPr>
        <w:pStyle w:val="Heading3"/>
        <w:rPr>
          <w:i/>
        </w:rPr>
      </w:pPr>
      <w:bookmarkStart w:name="Other Programming Selections" w:id="820"/>
      <w:bookmarkEnd w:id="820"/>
      <w:r>
        <w:rPr>
          <w:b w:val="0"/>
          <w:i w:val="0"/>
        </w:rPr>
      </w:r>
      <w:bookmarkStart w:name="_bookmark606" w:id="821"/>
      <w:bookmarkEnd w:id="821"/>
      <w:r>
        <w:rPr>
          <w:b w:val="0"/>
          <w:i w:val="0"/>
        </w:rPr>
      </w:r>
      <w:r>
        <w:rPr>
          <w:i/>
        </w:rPr>
        <w:t>Other Programming Selections</w:t>
      </w:r>
    </w:p>
    <w:p>
      <w:pPr>
        <w:pStyle w:val="Heading9"/>
        <w:spacing w:line="194" w:lineRule="exact" w:before="110"/>
        <w:ind w:left="1004"/>
      </w:pPr>
      <w:r>
        <w:rPr/>
        <w:t>Clear One Data Format</w:t>
      </w:r>
    </w:p>
    <w:p>
      <w:pPr>
        <w:pStyle w:val="BodyText"/>
        <w:spacing w:line="208" w:lineRule="auto" w:before="9"/>
        <w:ind w:left="1364" w:right="960"/>
      </w:pPr>
      <w:r>
        <w:rPr/>
        <w:t>This</w:t>
      </w:r>
      <w:r>
        <w:rPr>
          <w:spacing w:val="-6"/>
        </w:rPr>
        <w:t> </w:t>
      </w:r>
      <w:r>
        <w:rPr/>
        <w:t>deletes</w:t>
      </w:r>
      <w:r>
        <w:rPr>
          <w:spacing w:val="-6"/>
        </w:rPr>
        <w:t> </w:t>
      </w:r>
      <w:r>
        <w:rPr/>
        <w:t>one</w:t>
      </w:r>
      <w:r>
        <w:rPr>
          <w:spacing w:val="-6"/>
        </w:rPr>
        <w:t> </w:t>
      </w:r>
      <w:r>
        <w:rPr/>
        <w:t>data</w:t>
      </w:r>
      <w:r>
        <w:rPr>
          <w:spacing w:val="-5"/>
        </w:rPr>
        <w:t> </w:t>
      </w:r>
      <w:r>
        <w:rPr/>
        <w:t>format</w:t>
      </w:r>
      <w:r>
        <w:rPr>
          <w:spacing w:val="-6"/>
        </w:rPr>
        <w:t> </w:t>
      </w:r>
      <w:r>
        <w:rPr/>
        <w:t>for</w:t>
      </w:r>
      <w:r>
        <w:rPr>
          <w:spacing w:val="-6"/>
        </w:rPr>
        <w:t> </w:t>
      </w:r>
      <w:r>
        <w:rPr/>
        <w:t>one</w:t>
      </w:r>
      <w:r>
        <w:rPr>
          <w:spacing w:val="-6"/>
        </w:rPr>
        <w:t> </w:t>
      </w:r>
      <w:r>
        <w:rPr/>
        <w:t>symbology.</w:t>
      </w:r>
      <w:r>
        <w:rPr>
          <w:spacing w:val="34"/>
        </w:rPr>
        <w:t> </w:t>
      </w:r>
      <w:r>
        <w:rPr/>
        <w:t>If</w:t>
      </w:r>
      <w:r>
        <w:rPr>
          <w:spacing w:val="-6"/>
        </w:rPr>
        <w:t> </w:t>
      </w:r>
      <w:r>
        <w:rPr/>
        <w:t>you</w:t>
      </w:r>
      <w:r>
        <w:rPr>
          <w:spacing w:val="-5"/>
        </w:rPr>
        <w:t> </w:t>
      </w:r>
      <w:r>
        <w:rPr/>
        <w:t>are</w:t>
      </w:r>
      <w:r>
        <w:rPr>
          <w:spacing w:val="-6"/>
        </w:rPr>
        <w:t> </w:t>
      </w:r>
      <w:r>
        <w:rPr/>
        <w:t>clearing</w:t>
      </w:r>
      <w:r>
        <w:rPr>
          <w:spacing w:val="-6"/>
        </w:rPr>
        <w:t> </w:t>
      </w:r>
      <w:r>
        <w:rPr/>
        <w:t>the</w:t>
      </w:r>
      <w:r>
        <w:rPr>
          <w:spacing w:val="-6"/>
        </w:rPr>
        <w:t> </w:t>
      </w:r>
      <w:r>
        <w:rPr/>
        <w:t>primary</w:t>
      </w:r>
      <w:r>
        <w:rPr>
          <w:spacing w:val="-5"/>
        </w:rPr>
        <w:t> </w:t>
      </w:r>
      <w:r>
        <w:rPr/>
        <w:t>format,</w:t>
      </w:r>
      <w:r>
        <w:rPr>
          <w:spacing w:val="-6"/>
        </w:rPr>
        <w:t> </w:t>
      </w:r>
      <w:r>
        <w:rPr/>
        <w:t>scan</w:t>
      </w:r>
      <w:r>
        <w:rPr>
          <w:spacing w:val="-6"/>
        </w:rPr>
        <w:t> </w:t>
      </w:r>
      <w:r>
        <w:rPr>
          <w:b/>
        </w:rPr>
        <w:t>0</w:t>
      </w:r>
      <w:r>
        <w:rPr>
          <w:b/>
          <w:spacing w:val="-6"/>
        </w:rPr>
        <w:t> </w:t>
      </w:r>
      <w:r>
        <w:rPr/>
        <w:t>from</w:t>
      </w:r>
      <w:r>
        <w:rPr>
          <w:spacing w:val="-4"/>
        </w:rPr>
        <w:t> </w:t>
      </w:r>
      <w:r>
        <w:rPr/>
        <w:t>the</w:t>
      </w:r>
      <w:r>
        <w:rPr>
          <w:spacing w:val="-6"/>
        </w:rPr>
        <w:t> </w:t>
      </w:r>
      <w:hyperlink w:history="true" w:anchor="_bookmark1040">
        <w:r>
          <w:rPr>
            <w:color w:val="0000FF"/>
          </w:rPr>
          <w:t>Programming</w:t>
        </w:r>
      </w:hyperlink>
      <w:r>
        <w:rPr>
          <w:color w:val="0000FF"/>
        </w:rPr>
        <w:t> </w:t>
      </w:r>
      <w:hyperlink w:history="true" w:anchor="_bookmark1040">
        <w:r>
          <w:rPr>
            <w:color w:val="0000FF"/>
          </w:rPr>
          <w:t>Chart </w:t>
        </w:r>
      </w:hyperlink>
      <w:r>
        <w:rPr/>
        <w:t>inside the back cover of this manual. If you are clearing an alternate format, scan </w:t>
      </w:r>
      <w:r>
        <w:rPr>
          <w:b/>
        </w:rPr>
        <w:t>1</w:t>
      </w:r>
      <w:r>
        <w:rPr/>
        <w:t>, </w:t>
      </w:r>
      <w:r>
        <w:rPr>
          <w:b/>
        </w:rPr>
        <w:t>2</w:t>
      </w:r>
      <w:r>
        <w:rPr/>
        <w:t>, or </w:t>
      </w:r>
      <w:r>
        <w:rPr>
          <w:b/>
        </w:rPr>
        <w:t>3</w:t>
      </w:r>
      <w:r>
        <w:rPr/>
        <w:t>, depending on the format</w:t>
      </w:r>
      <w:r>
        <w:rPr>
          <w:spacing w:val="-14"/>
        </w:rPr>
        <w:t> </w:t>
      </w:r>
      <w:r>
        <w:rPr/>
        <w:t>you</w:t>
      </w:r>
      <w:r>
        <w:rPr>
          <w:spacing w:val="-13"/>
        </w:rPr>
        <w:t> </w:t>
      </w:r>
      <w:r>
        <w:rPr/>
        <w:t>are</w:t>
      </w:r>
      <w:r>
        <w:rPr>
          <w:spacing w:val="-13"/>
        </w:rPr>
        <w:t> </w:t>
      </w:r>
      <w:r>
        <w:rPr/>
        <w:t>clearing.</w:t>
      </w:r>
      <w:r>
        <w:rPr>
          <w:spacing w:val="25"/>
        </w:rPr>
        <w:t> </w:t>
      </w:r>
      <w:r>
        <w:rPr/>
        <w:t>Scan</w:t>
      </w:r>
      <w:r>
        <w:rPr>
          <w:spacing w:val="-13"/>
        </w:rPr>
        <w:t> </w:t>
      </w:r>
      <w:r>
        <w:rPr/>
        <w:t>the</w:t>
      </w:r>
      <w:r>
        <w:rPr>
          <w:spacing w:val="-13"/>
        </w:rPr>
        <w:t> </w:t>
      </w:r>
      <w:r>
        <w:rPr/>
        <w:t>Terminal</w:t>
      </w:r>
      <w:r>
        <w:rPr>
          <w:spacing w:val="-13"/>
        </w:rPr>
        <w:t> </w:t>
      </w:r>
      <w:r>
        <w:rPr/>
        <w:t>Type</w:t>
      </w:r>
      <w:r>
        <w:rPr>
          <w:spacing w:val="26"/>
        </w:rPr>
        <w:t> </w:t>
      </w:r>
      <w:r>
        <w:rPr/>
        <w:t>and</w:t>
      </w:r>
      <w:r>
        <w:rPr>
          <w:spacing w:val="-13"/>
        </w:rPr>
        <w:t> </w:t>
      </w:r>
      <w:r>
        <w:rPr/>
        <w:t>Code</w:t>
      </w:r>
      <w:r>
        <w:rPr>
          <w:spacing w:val="-13"/>
        </w:rPr>
        <w:t> </w:t>
      </w:r>
      <w:r>
        <w:rPr/>
        <w:t>I.D.</w:t>
      </w:r>
      <w:r>
        <w:rPr>
          <w:spacing w:val="-13"/>
        </w:rPr>
        <w:t> </w:t>
      </w:r>
      <w:hyperlink w:history="true" w:anchor="_bookmark1024">
        <w:r>
          <w:rPr/>
          <w:t>(see</w:t>
        </w:r>
        <w:r>
          <w:rPr>
            <w:spacing w:val="-13"/>
          </w:rPr>
          <w:t> </w:t>
        </w:r>
        <w:r>
          <w:rPr>
            <w:color w:val="0000FF"/>
          </w:rPr>
          <w:t>Symbology</w:t>
        </w:r>
        <w:r>
          <w:rPr>
            <w:color w:val="0000FF"/>
            <w:spacing w:val="-12"/>
          </w:rPr>
          <w:t> </w:t>
        </w:r>
        <w:r>
          <w:rPr>
            <w:color w:val="0000FF"/>
          </w:rPr>
          <w:t>Charts</w:t>
        </w:r>
        <w:r>
          <w:rPr>
            <w:color w:val="0000FF"/>
            <w:spacing w:val="-12"/>
          </w:rPr>
          <w:t> </w:t>
        </w:r>
        <w:r>
          <w:rPr/>
          <w:t>on</w:t>
        </w:r>
        <w:r>
          <w:rPr>
            <w:spacing w:val="-13"/>
          </w:rPr>
          <w:t> </w:t>
        </w:r>
        <w:r>
          <w:rPr/>
          <w:t>page</w:t>
        </w:r>
        <w:r>
          <w:rPr>
            <w:spacing w:val="-13"/>
          </w:rPr>
          <w:t> </w:t>
        </w:r>
        <w:r>
          <w:rPr/>
          <w:t>A-1),</w:t>
        </w:r>
        <w:r>
          <w:rPr>
            <w:spacing w:val="-13"/>
          </w:rPr>
          <w:t> </w:t>
        </w:r>
      </w:hyperlink>
      <w:r>
        <w:rPr/>
        <w:t>and</w:t>
      </w:r>
      <w:r>
        <w:rPr>
          <w:spacing w:val="-13"/>
        </w:rPr>
        <w:t> </w:t>
      </w:r>
      <w:r>
        <w:rPr/>
        <w:t>the</w:t>
      </w:r>
      <w:r>
        <w:rPr>
          <w:spacing w:val="-13"/>
        </w:rPr>
        <w:t> </w:t>
      </w:r>
      <w:r>
        <w:rPr/>
        <w:t>bar</w:t>
      </w:r>
      <w:r>
        <w:rPr>
          <w:spacing w:val="-13"/>
        </w:rPr>
        <w:t> </w:t>
      </w:r>
      <w:r>
        <w:rPr/>
        <w:t>code data length for the specific data format that you want to delete. All other formats remain</w:t>
      </w:r>
      <w:r>
        <w:rPr>
          <w:spacing w:val="-10"/>
        </w:rPr>
        <w:t> </w:t>
      </w:r>
      <w:r>
        <w:rPr/>
        <w:t>unaffected.</w:t>
      </w:r>
    </w:p>
    <w:p>
      <w:pPr>
        <w:pStyle w:val="Heading9"/>
        <w:spacing w:line="194" w:lineRule="exact" w:before="68"/>
        <w:ind w:left="1004"/>
      </w:pPr>
      <w:r>
        <w:rPr/>
        <w:t>Clear all Data Formats</w:t>
      </w:r>
    </w:p>
    <w:p>
      <w:pPr>
        <w:pStyle w:val="BodyText"/>
        <w:spacing w:line="194" w:lineRule="exact"/>
        <w:ind w:left="1364"/>
      </w:pPr>
      <w:r>
        <w:rPr/>
        <w:t>This clears all data formats.</w:t>
      </w:r>
    </w:p>
    <w:p>
      <w:pPr>
        <w:pStyle w:val="BodyText"/>
        <w:spacing w:before="62"/>
        <w:ind w:left="1004"/>
      </w:pPr>
      <w:r>
        <w:rPr>
          <w:b/>
        </w:rPr>
        <w:t>Save </w:t>
      </w:r>
      <w:r>
        <w:rPr/>
        <w:t>to exit and save your data format changes.</w:t>
      </w:r>
    </w:p>
    <w:p>
      <w:pPr>
        <w:pStyle w:val="BodyText"/>
        <w:spacing w:before="104"/>
        <w:ind w:left="1004"/>
      </w:pPr>
      <w:r>
        <w:rPr>
          <w:b/>
        </w:rPr>
        <w:t>Discard </w:t>
      </w:r>
      <w:r>
        <w:rPr/>
        <w:t>to exit without saving any data format changes.</w:t>
      </w:r>
    </w:p>
    <w:p>
      <w:pPr>
        <w:pStyle w:val="BodyText"/>
        <w:spacing w:before="10"/>
        <w:rPr>
          <w:sz w:val="15"/>
        </w:rPr>
      </w:pPr>
      <w:r>
        <w:rPr/>
        <w:drawing>
          <wp:anchor distT="0" distB="0" distL="0" distR="0" allowOverlap="1" layoutInCell="1" locked="0" behindDoc="0" simplePos="0" relativeHeight="642">
            <wp:simplePos x="0" y="0"/>
            <wp:positionH relativeFrom="page">
              <wp:posOffset>1037762</wp:posOffset>
            </wp:positionH>
            <wp:positionV relativeFrom="paragraph">
              <wp:posOffset>140949</wp:posOffset>
            </wp:positionV>
            <wp:extent cx="1276271" cy="409575"/>
            <wp:effectExtent l="0" t="0" r="0" b="0"/>
            <wp:wrapTopAndBottom/>
            <wp:docPr id="953" name="image562.png"/>
            <wp:cNvGraphicFramePr>
              <a:graphicFrameLocks noChangeAspect="1"/>
            </wp:cNvGraphicFramePr>
            <a:graphic>
              <a:graphicData uri="http://schemas.openxmlformats.org/drawingml/2006/picture">
                <pic:pic>
                  <pic:nvPicPr>
                    <pic:cNvPr id="954" name="image562.png"/>
                    <pic:cNvPicPr/>
                  </pic:nvPicPr>
                  <pic:blipFill>
                    <a:blip r:embed="rId787" cstate="print"/>
                    <a:stretch>
                      <a:fillRect/>
                    </a:stretch>
                  </pic:blipFill>
                  <pic:spPr>
                    <a:xfrm>
                      <a:off x="0" y="0"/>
                      <a:ext cx="1276271" cy="409575"/>
                    </a:xfrm>
                    <a:prstGeom prst="rect">
                      <a:avLst/>
                    </a:prstGeom>
                  </pic:spPr>
                </pic:pic>
              </a:graphicData>
            </a:graphic>
          </wp:anchor>
        </w:drawing>
      </w:r>
    </w:p>
    <w:p>
      <w:pPr>
        <w:spacing w:before="24" w:after="122"/>
        <w:ind w:left="981" w:right="8278" w:firstLine="0"/>
        <w:jc w:val="center"/>
        <w:rPr>
          <w:b/>
          <w:sz w:val="16"/>
        </w:rPr>
      </w:pPr>
      <w:bookmarkStart w:name="_bookmark607" w:id="822"/>
      <w:bookmarkEnd w:id="822"/>
      <w:r>
        <w:rPr/>
      </w:r>
      <w:r>
        <w:rPr>
          <w:b/>
          <w:sz w:val="16"/>
        </w:rPr>
        <w:t>Clear One Data Format</w:t>
      </w:r>
    </w:p>
    <w:p>
      <w:pPr>
        <w:pStyle w:val="BodyText"/>
        <w:ind w:left="8517"/>
        <w:rPr>
          <w:sz w:val="20"/>
        </w:rPr>
      </w:pPr>
      <w:r>
        <w:rPr>
          <w:sz w:val="20"/>
        </w:rPr>
        <w:drawing>
          <wp:inline distT="0" distB="0" distL="0" distR="0">
            <wp:extent cx="1276271" cy="409575"/>
            <wp:effectExtent l="0" t="0" r="0" b="0"/>
            <wp:docPr id="955" name="image563.png"/>
            <wp:cNvGraphicFramePr>
              <a:graphicFrameLocks noChangeAspect="1"/>
            </wp:cNvGraphicFramePr>
            <a:graphic>
              <a:graphicData uri="http://schemas.openxmlformats.org/drawingml/2006/picture">
                <pic:pic>
                  <pic:nvPicPr>
                    <pic:cNvPr id="956" name="image563.png"/>
                    <pic:cNvPicPr/>
                  </pic:nvPicPr>
                  <pic:blipFill>
                    <a:blip r:embed="rId788" cstate="print"/>
                    <a:stretch>
                      <a:fillRect/>
                    </a:stretch>
                  </pic:blipFill>
                  <pic:spPr>
                    <a:xfrm>
                      <a:off x="0" y="0"/>
                      <a:ext cx="1276271" cy="409575"/>
                    </a:xfrm>
                    <a:prstGeom prst="rect">
                      <a:avLst/>
                    </a:prstGeom>
                  </pic:spPr>
                </pic:pic>
              </a:graphicData>
            </a:graphic>
          </wp:inline>
        </w:drawing>
      </w:r>
      <w:r>
        <w:rPr>
          <w:sz w:val="20"/>
        </w:rPr>
      </w:r>
    </w:p>
    <w:p>
      <w:pPr>
        <w:spacing w:before="49"/>
        <w:ind w:left="8251" w:right="866" w:firstLine="0"/>
        <w:jc w:val="center"/>
        <w:rPr>
          <w:b/>
          <w:sz w:val="16"/>
        </w:rPr>
      </w:pPr>
      <w:bookmarkStart w:name="_bookmark608" w:id="823"/>
      <w:bookmarkEnd w:id="823"/>
      <w:r>
        <w:rPr/>
      </w:r>
      <w:r>
        <w:rPr>
          <w:b/>
          <w:sz w:val="16"/>
        </w:rPr>
        <w:t>Clear All Data Formats</w:t>
      </w:r>
    </w:p>
    <w:p>
      <w:pPr>
        <w:pStyle w:val="BodyText"/>
        <w:rPr>
          <w:b/>
          <w:sz w:val="11"/>
        </w:rPr>
      </w:pPr>
      <w:r>
        <w:rPr/>
        <w:drawing>
          <wp:anchor distT="0" distB="0" distL="0" distR="0" allowOverlap="1" layoutInCell="1" locked="0" behindDoc="0" simplePos="0" relativeHeight="643">
            <wp:simplePos x="0" y="0"/>
            <wp:positionH relativeFrom="page">
              <wp:posOffset>1037762</wp:posOffset>
            </wp:positionH>
            <wp:positionV relativeFrom="paragraph">
              <wp:posOffset>105597</wp:posOffset>
            </wp:positionV>
            <wp:extent cx="1276271" cy="409575"/>
            <wp:effectExtent l="0" t="0" r="0" b="0"/>
            <wp:wrapTopAndBottom/>
            <wp:docPr id="957" name="image404.png"/>
            <wp:cNvGraphicFramePr>
              <a:graphicFrameLocks noChangeAspect="1"/>
            </wp:cNvGraphicFramePr>
            <a:graphic>
              <a:graphicData uri="http://schemas.openxmlformats.org/drawingml/2006/picture">
                <pic:pic>
                  <pic:nvPicPr>
                    <pic:cNvPr id="958" name="image404.png"/>
                    <pic:cNvPicPr/>
                  </pic:nvPicPr>
                  <pic:blipFill>
                    <a:blip r:embed="rId553" cstate="print"/>
                    <a:stretch>
                      <a:fillRect/>
                    </a:stretch>
                  </pic:blipFill>
                  <pic:spPr>
                    <a:xfrm>
                      <a:off x="0" y="0"/>
                      <a:ext cx="1276271" cy="409575"/>
                    </a:xfrm>
                    <a:prstGeom prst="rect">
                      <a:avLst/>
                    </a:prstGeom>
                  </pic:spPr>
                </pic:pic>
              </a:graphicData>
            </a:graphic>
          </wp:anchor>
        </w:drawing>
      </w:r>
    </w:p>
    <w:p>
      <w:pPr>
        <w:spacing w:before="15" w:after="121"/>
        <w:ind w:left="981" w:right="8279" w:firstLine="0"/>
        <w:jc w:val="center"/>
        <w:rPr>
          <w:b/>
          <w:sz w:val="16"/>
        </w:rPr>
      </w:pPr>
      <w:r>
        <w:rPr>
          <w:b/>
          <w:sz w:val="16"/>
        </w:rPr>
        <w:t>Save</w:t>
      </w:r>
    </w:p>
    <w:p>
      <w:pPr>
        <w:pStyle w:val="BodyText"/>
        <w:ind w:left="8517"/>
        <w:rPr>
          <w:sz w:val="20"/>
        </w:rPr>
      </w:pPr>
      <w:r>
        <w:rPr>
          <w:sz w:val="20"/>
        </w:rPr>
        <w:drawing>
          <wp:inline distT="0" distB="0" distL="0" distR="0">
            <wp:extent cx="1276305" cy="409575"/>
            <wp:effectExtent l="0" t="0" r="0" b="0"/>
            <wp:docPr id="959" name="image561.png"/>
            <wp:cNvGraphicFramePr>
              <a:graphicFrameLocks noChangeAspect="1"/>
            </wp:cNvGraphicFramePr>
            <a:graphic>
              <a:graphicData uri="http://schemas.openxmlformats.org/drawingml/2006/picture">
                <pic:pic>
                  <pic:nvPicPr>
                    <pic:cNvPr id="960" name="image561.png"/>
                    <pic:cNvPicPr/>
                  </pic:nvPicPr>
                  <pic:blipFill>
                    <a:blip r:embed="rId786" cstate="print"/>
                    <a:stretch>
                      <a:fillRect/>
                    </a:stretch>
                  </pic:blipFill>
                  <pic:spPr>
                    <a:xfrm>
                      <a:off x="0" y="0"/>
                      <a:ext cx="1276305" cy="409575"/>
                    </a:xfrm>
                    <a:prstGeom prst="rect">
                      <a:avLst/>
                    </a:prstGeom>
                  </pic:spPr>
                </pic:pic>
              </a:graphicData>
            </a:graphic>
          </wp:inline>
        </w:drawing>
      </w:r>
      <w:r>
        <w:rPr>
          <w:sz w:val="20"/>
        </w:rPr>
      </w:r>
    </w:p>
    <w:p>
      <w:pPr>
        <w:spacing w:before="48"/>
        <w:ind w:left="8251" w:right="865" w:firstLine="0"/>
        <w:jc w:val="center"/>
        <w:rPr>
          <w:b/>
          <w:sz w:val="16"/>
        </w:rPr>
      </w:pPr>
      <w:r>
        <w:rPr>
          <w:b/>
          <w:sz w:val="16"/>
        </w:rPr>
        <w:t>Discard</w:t>
      </w:r>
    </w:p>
    <w:p>
      <w:pPr>
        <w:pStyle w:val="BodyText"/>
        <w:rPr>
          <w:b/>
          <w:sz w:val="20"/>
        </w:rPr>
      </w:pPr>
    </w:p>
    <w:p>
      <w:pPr>
        <w:pStyle w:val="BodyText"/>
        <w:rPr>
          <w:b/>
          <w:sz w:val="20"/>
        </w:rPr>
      </w:pPr>
    </w:p>
    <w:p>
      <w:pPr>
        <w:pStyle w:val="BodyText"/>
        <w:rPr>
          <w:b/>
          <w:sz w:val="20"/>
        </w:rPr>
      </w:pPr>
    </w:p>
    <w:p>
      <w:pPr>
        <w:pStyle w:val="BodyText"/>
        <w:rPr>
          <w:b/>
          <w:sz w:val="28"/>
        </w:rPr>
      </w:pPr>
      <w:r>
        <w:rPr/>
        <w:pict>
          <v:shape style="position:absolute;margin-left:54.935001pt;margin-top:18.087709pt;width:506.65pt;height:.550pt;mso-position-horizontal-relative:page;mso-position-vertical-relative:paragraph;z-index:-15398912;mso-wrap-distance-left:0;mso-wrap-distance-right:0" coordorigin="1099,362" coordsize="10133,11" path="m1104,362l1099,362,1099,372,1104,372,1104,362xm11231,362l1104,362,1104,372,11231,372,11231,362xe" filled="true" fillcolor="#000000" stroked="false">
            <v:path arrowok="t"/>
            <v:fill type="solid"/>
            <w10:wrap type="topAndBottom"/>
          </v:shape>
        </w:pict>
      </w:r>
    </w:p>
    <w:p>
      <w:pPr>
        <w:spacing w:line="221" w:lineRule="exact" w:before="0"/>
        <w:ind w:left="627" w:right="0" w:firstLine="0"/>
        <w:jc w:val="left"/>
        <w:rPr>
          <w:i/>
          <w:sz w:val="20"/>
        </w:rPr>
      </w:pPr>
      <w:r>
        <w:rPr>
          <w:i/>
          <w:sz w:val="20"/>
        </w:rPr>
        <w:t>6 - 2</w:t>
      </w:r>
    </w:p>
    <w:p>
      <w:pPr>
        <w:spacing w:after="0" w:line="221" w:lineRule="exact"/>
        <w:jc w:val="left"/>
        <w:rPr>
          <w:sz w:val="20"/>
        </w:rPr>
        <w:sectPr>
          <w:headerReference w:type="default" r:id="rId783"/>
          <w:footerReference w:type="default" r:id="rId784"/>
          <w:pgSz w:w="12240" w:h="15840"/>
          <w:pgMar w:header="1218" w:footer="0" w:top="1400" w:bottom="280" w:left="460" w:right="120"/>
        </w:sectPr>
      </w:pPr>
    </w:p>
    <w:p>
      <w:pPr>
        <w:pStyle w:val="BodyText"/>
        <w:rPr>
          <w:i/>
          <w:sz w:val="20"/>
        </w:rPr>
      </w:pPr>
    </w:p>
    <w:p>
      <w:pPr>
        <w:pStyle w:val="BodyText"/>
        <w:rPr>
          <w:i/>
          <w:sz w:val="20"/>
        </w:rPr>
      </w:pPr>
    </w:p>
    <w:p>
      <w:pPr>
        <w:pStyle w:val="BodyText"/>
        <w:spacing w:before="2"/>
        <w:rPr>
          <w:i/>
          <w:sz w:val="21"/>
        </w:rPr>
      </w:pPr>
    </w:p>
    <w:p>
      <w:pPr>
        <w:pStyle w:val="Heading2"/>
        <w:spacing w:before="113"/>
        <w:ind w:left="2536"/>
        <w:rPr>
          <w:i/>
        </w:rPr>
      </w:pPr>
      <w:bookmarkStart w:name="Terminal ID Table" w:id="824"/>
      <w:bookmarkEnd w:id="824"/>
      <w:r>
        <w:rPr>
          <w:b w:val="0"/>
          <w:i w:val="0"/>
        </w:rPr>
      </w:r>
      <w:bookmarkStart w:name="_bookmark609" w:id="825"/>
      <w:bookmarkEnd w:id="825"/>
      <w:r>
        <w:rPr>
          <w:b w:val="0"/>
          <w:i w:val="0"/>
        </w:rPr>
      </w:r>
      <w:r>
        <w:rPr>
          <w:i/>
        </w:rPr>
        <w:t>Terminal ID Table</w:t>
      </w:r>
    </w:p>
    <w:p>
      <w:pPr>
        <w:pStyle w:val="BodyText"/>
        <w:spacing w:before="10"/>
        <w:rPr>
          <w:b/>
          <w:i/>
          <w:sz w:val="12"/>
        </w:rPr>
      </w:pPr>
    </w:p>
    <w:tbl>
      <w:tblPr>
        <w:tblW w:w="0" w:type="auto"/>
        <w:jc w:val="left"/>
        <w:tblInd w:w="254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935"/>
        <w:gridCol w:w="3058"/>
        <w:gridCol w:w="1300"/>
      </w:tblGrid>
      <w:tr>
        <w:trPr>
          <w:trHeight w:val="230" w:hRule="atLeast"/>
        </w:trPr>
        <w:tc>
          <w:tcPr>
            <w:tcW w:w="6293" w:type="dxa"/>
            <w:gridSpan w:val="3"/>
            <w:tcBorders>
              <w:bottom w:val="single" w:sz="18" w:space="0" w:color="000000"/>
            </w:tcBorders>
            <w:shd w:val="clear" w:color="auto" w:fill="D1D1D1"/>
          </w:tcPr>
          <w:p>
            <w:pPr>
              <w:pStyle w:val="TableParagraph"/>
              <w:tabs>
                <w:tab w:pos="2053" w:val="left" w:leader="none"/>
                <w:tab w:pos="5111" w:val="left" w:leader="none"/>
              </w:tabs>
              <w:spacing w:line="191" w:lineRule="exact" w:before="0"/>
              <w:rPr>
                <w:b/>
                <w:sz w:val="18"/>
              </w:rPr>
            </w:pPr>
            <w:r>
              <w:rPr>
                <w:b/>
                <w:sz w:val="18"/>
                <w:u w:val="single"/>
              </w:rPr>
              <w:t>Terminal</w:t>
            </w:r>
            <w:r>
              <w:rPr>
                <w:b/>
                <w:sz w:val="18"/>
              </w:rPr>
              <w:tab/>
            </w:r>
            <w:r>
              <w:rPr>
                <w:b/>
                <w:sz w:val="18"/>
                <w:u w:val="single"/>
              </w:rPr>
              <w:t>Model(s)</w:t>
            </w:r>
            <w:r>
              <w:rPr>
                <w:b/>
                <w:sz w:val="18"/>
              </w:rPr>
              <w:tab/>
            </w:r>
            <w:r>
              <w:rPr>
                <w:b/>
                <w:sz w:val="18"/>
                <w:u w:val="single"/>
              </w:rPr>
              <w:t>Terminal</w:t>
            </w:r>
            <w:r>
              <w:rPr>
                <w:b/>
                <w:spacing w:val="-4"/>
                <w:sz w:val="18"/>
                <w:u w:val="single"/>
              </w:rPr>
              <w:t> </w:t>
            </w:r>
            <w:r>
              <w:rPr>
                <w:b/>
                <w:sz w:val="18"/>
                <w:u w:val="single"/>
              </w:rPr>
              <w:t>ID</w:t>
            </w:r>
          </w:p>
        </w:tc>
      </w:tr>
      <w:tr>
        <w:trPr>
          <w:trHeight w:val="193" w:hRule="atLeast"/>
        </w:trPr>
        <w:tc>
          <w:tcPr>
            <w:tcW w:w="1935" w:type="dxa"/>
            <w:vMerge w:val="restart"/>
            <w:tcBorders>
              <w:top w:val="single" w:sz="18" w:space="0" w:color="000000"/>
              <w:right w:val="nil"/>
            </w:tcBorders>
            <w:shd w:val="clear" w:color="auto" w:fill="F1DAFA"/>
          </w:tcPr>
          <w:p>
            <w:pPr>
              <w:pStyle w:val="TableParagraph"/>
              <w:spacing w:line="175" w:lineRule="exact" w:before="0"/>
              <w:rPr>
                <w:sz w:val="18"/>
              </w:rPr>
            </w:pPr>
            <w:r>
              <w:rPr>
                <w:sz w:val="18"/>
              </w:rPr>
              <w:t>USB</w:t>
            </w:r>
          </w:p>
        </w:tc>
        <w:tc>
          <w:tcPr>
            <w:tcW w:w="3058" w:type="dxa"/>
            <w:tcBorders>
              <w:top w:val="single" w:sz="18" w:space="0" w:color="000000"/>
              <w:left w:val="nil"/>
              <w:bottom w:val="single" w:sz="4" w:space="0" w:color="000000"/>
            </w:tcBorders>
            <w:shd w:val="clear" w:color="auto" w:fill="F1DAFA"/>
          </w:tcPr>
          <w:p>
            <w:pPr>
              <w:pStyle w:val="TableParagraph"/>
              <w:spacing w:line="174" w:lineRule="exact" w:before="0"/>
              <w:ind w:left="125"/>
              <w:rPr>
                <w:sz w:val="18"/>
              </w:rPr>
            </w:pPr>
            <w:r>
              <w:rPr>
                <w:sz w:val="18"/>
              </w:rPr>
              <w:t>PC keyboard (HID)</w:t>
            </w:r>
          </w:p>
        </w:tc>
        <w:tc>
          <w:tcPr>
            <w:tcW w:w="1300" w:type="dxa"/>
            <w:tcBorders>
              <w:top w:val="single" w:sz="18" w:space="0" w:color="000000"/>
              <w:bottom w:val="single" w:sz="4" w:space="0" w:color="000000"/>
            </w:tcBorders>
            <w:shd w:val="clear" w:color="auto" w:fill="F1DAFA"/>
          </w:tcPr>
          <w:p>
            <w:pPr>
              <w:pStyle w:val="TableParagraph"/>
              <w:spacing w:line="174" w:lineRule="exact" w:before="0"/>
              <w:ind w:left="406"/>
              <w:rPr>
                <w:sz w:val="18"/>
              </w:rPr>
            </w:pPr>
            <w:r>
              <w:rPr>
                <w:sz w:val="18"/>
              </w:rPr>
              <w:t>124</w:t>
            </w:r>
          </w:p>
        </w:tc>
      </w:tr>
      <w:tr>
        <w:trPr>
          <w:trHeight w:val="208" w:hRule="atLeast"/>
        </w:trPr>
        <w:tc>
          <w:tcPr>
            <w:tcW w:w="1935" w:type="dxa"/>
            <w:vMerge/>
            <w:tcBorders>
              <w:top w:val="nil"/>
              <w:right w:val="nil"/>
            </w:tcBorders>
            <w:shd w:val="clear" w:color="auto" w:fill="F1DAFA"/>
          </w:tcPr>
          <w:p>
            <w:pPr>
              <w:rPr>
                <w:sz w:val="2"/>
                <w:szCs w:val="2"/>
              </w:rPr>
            </w:pPr>
          </w:p>
        </w:tc>
        <w:tc>
          <w:tcPr>
            <w:tcW w:w="3058" w:type="dxa"/>
            <w:tcBorders>
              <w:top w:val="single" w:sz="4" w:space="0" w:color="000000"/>
              <w:left w:val="nil"/>
              <w:bottom w:val="single" w:sz="4" w:space="0" w:color="000000"/>
            </w:tcBorders>
            <w:shd w:val="clear" w:color="auto" w:fill="F1DAFA"/>
          </w:tcPr>
          <w:p>
            <w:pPr>
              <w:pStyle w:val="TableParagraph"/>
              <w:spacing w:line="189" w:lineRule="exact" w:before="0"/>
              <w:ind w:left="125"/>
              <w:rPr>
                <w:sz w:val="18"/>
              </w:rPr>
            </w:pPr>
            <w:r>
              <w:rPr>
                <w:sz w:val="18"/>
              </w:rPr>
              <w:t>Mac Keyboard</w:t>
            </w:r>
          </w:p>
        </w:tc>
        <w:tc>
          <w:tcPr>
            <w:tcW w:w="1300" w:type="dxa"/>
            <w:tcBorders>
              <w:top w:val="single" w:sz="4" w:space="0" w:color="000000"/>
              <w:bottom w:val="single" w:sz="4" w:space="0" w:color="000000"/>
            </w:tcBorders>
            <w:shd w:val="clear" w:color="auto" w:fill="F1DAFA"/>
          </w:tcPr>
          <w:p>
            <w:pPr>
              <w:pStyle w:val="TableParagraph"/>
              <w:spacing w:line="189" w:lineRule="exact" w:before="0"/>
              <w:ind w:left="406"/>
              <w:rPr>
                <w:sz w:val="18"/>
              </w:rPr>
            </w:pPr>
            <w:r>
              <w:rPr>
                <w:sz w:val="18"/>
              </w:rPr>
              <w:t>125</w:t>
            </w:r>
          </w:p>
        </w:tc>
      </w:tr>
      <w:tr>
        <w:trPr>
          <w:trHeight w:val="209" w:hRule="atLeast"/>
        </w:trPr>
        <w:tc>
          <w:tcPr>
            <w:tcW w:w="1935" w:type="dxa"/>
            <w:vMerge/>
            <w:tcBorders>
              <w:top w:val="nil"/>
              <w:right w:val="nil"/>
            </w:tcBorders>
            <w:shd w:val="clear" w:color="auto" w:fill="F1DAFA"/>
          </w:tcPr>
          <w:p>
            <w:pPr>
              <w:rPr>
                <w:sz w:val="2"/>
                <w:szCs w:val="2"/>
              </w:rPr>
            </w:pPr>
          </w:p>
        </w:tc>
        <w:tc>
          <w:tcPr>
            <w:tcW w:w="3058" w:type="dxa"/>
            <w:tcBorders>
              <w:top w:val="single" w:sz="4" w:space="0" w:color="000000"/>
              <w:left w:val="nil"/>
              <w:bottom w:val="single" w:sz="4" w:space="0" w:color="000000"/>
            </w:tcBorders>
            <w:shd w:val="clear" w:color="auto" w:fill="F1DAFA"/>
          </w:tcPr>
          <w:p>
            <w:pPr>
              <w:pStyle w:val="TableParagraph"/>
              <w:spacing w:line="190" w:lineRule="exact" w:before="0"/>
              <w:ind w:left="125"/>
              <w:rPr>
                <w:sz w:val="18"/>
              </w:rPr>
            </w:pPr>
            <w:r>
              <w:rPr>
                <w:sz w:val="18"/>
              </w:rPr>
              <w:t>PC Keyboard (Japanese)</w:t>
            </w:r>
          </w:p>
        </w:tc>
        <w:tc>
          <w:tcPr>
            <w:tcW w:w="1300" w:type="dxa"/>
            <w:tcBorders>
              <w:top w:val="single" w:sz="4" w:space="0" w:color="000000"/>
              <w:bottom w:val="single" w:sz="4" w:space="0" w:color="000000"/>
            </w:tcBorders>
            <w:shd w:val="clear" w:color="auto" w:fill="F1DAFA"/>
          </w:tcPr>
          <w:p>
            <w:pPr>
              <w:pStyle w:val="TableParagraph"/>
              <w:spacing w:line="190" w:lineRule="exact" w:before="0"/>
              <w:ind w:left="406"/>
              <w:rPr>
                <w:sz w:val="18"/>
              </w:rPr>
            </w:pPr>
            <w:r>
              <w:rPr>
                <w:sz w:val="18"/>
              </w:rPr>
              <w:t>134</w:t>
            </w:r>
          </w:p>
        </w:tc>
      </w:tr>
      <w:tr>
        <w:trPr>
          <w:trHeight w:val="208" w:hRule="atLeast"/>
        </w:trPr>
        <w:tc>
          <w:tcPr>
            <w:tcW w:w="1935" w:type="dxa"/>
            <w:vMerge/>
            <w:tcBorders>
              <w:top w:val="nil"/>
              <w:right w:val="nil"/>
            </w:tcBorders>
            <w:shd w:val="clear" w:color="auto" w:fill="F1DAFA"/>
          </w:tcPr>
          <w:p>
            <w:pPr>
              <w:rPr>
                <w:sz w:val="2"/>
                <w:szCs w:val="2"/>
              </w:rPr>
            </w:pPr>
          </w:p>
        </w:tc>
        <w:tc>
          <w:tcPr>
            <w:tcW w:w="3058" w:type="dxa"/>
            <w:tcBorders>
              <w:top w:val="single" w:sz="4" w:space="0" w:color="000000"/>
              <w:left w:val="nil"/>
              <w:bottom w:val="single" w:sz="4" w:space="0" w:color="000000"/>
            </w:tcBorders>
            <w:shd w:val="clear" w:color="auto" w:fill="F1DAFA"/>
          </w:tcPr>
          <w:p>
            <w:pPr>
              <w:pStyle w:val="TableParagraph"/>
              <w:spacing w:line="189" w:lineRule="exact" w:before="0"/>
              <w:ind w:left="125"/>
              <w:rPr>
                <w:sz w:val="18"/>
              </w:rPr>
            </w:pPr>
            <w:r>
              <w:rPr>
                <w:sz w:val="18"/>
              </w:rPr>
              <w:t>Serial (COM driver required)</w:t>
            </w:r>
          </w:p>
        </w:tc>
        <w:tc>
          <w:tcPr>
            <w:tcW w:w="1300" w:type="dxa"/>
            <w:tcBorders>
              <w:top w:val="single" w:sz="4" w:space="0" w:color="000000"/>
              <w:bottom w:val="single" w:sz="4" w:space="0" w:color="000000"/>
            </w:tcBorders>
            <w:shd w:val="clear" w:color="auto" w:fill="F1DAFA"/>
          </w:tcPr>
          <w:p>
            <w:pPr>
              <w:pStyle w:val="TableParagraph"/>
              <w:spacing w:line="189" w:lineRule="exact" w:before="0"/>
              <w:ind w:left="406"/>
              <w:rPr>
                <w:sz w:val="18"/>
              </w:rPr>
            </w:pPr>
            <w:r>
              <w:rPr>
                <w:sz w:val="18"/>
              </w:rPr>
              <w:t>130</w:t>
            </w:r>
          </w:p>
        </w:tc>
      </w:tr>
      <w:tr>
        <w:trPr>
          <w:trHeight w:val="208" w:hRule="atLeast"/>
        </w:trPr>
        <w:tc>
          <w:tcPr>
            <w:tcW w:w="1935" w:type="dxa"/>
            <w:vMerge/>
            <w:tcBorders>
              <w:top w:val="nil"/>
              <w:right w:val="nil"/>
            </w:tcBorders>
            <w:shd w:val="clear" w:color="auto" w:fill="F1DAFA"/>
          </w:tcPr>
          <w:p>
            <w:pPr>
              <w:rPr>
                <w:sz w:val="2"/>
                <w:szCs w:val="2"/>
              </w:rPr>
            </w:pPr>
          </w:p>
        </w:tc>
        <w:tc>
          <w:tcPr>
            <w:tcW w:w="3058" w:type="dxa"/>
            <w:tcBorders>
              <w:top w:val="single" w:sz="4" w:space="0" w:color="000000"/>
              <w:left w:val="nil"/>
              <w:bottom w:val="single" w:sz="4" w:space="0" w:color="000000"/>
            </w:tcBorders>
            <w:shd w:val="clear" w:color="auto" w:fill="F1DAFA"/>
          </w:tcPr>
          <w:p>
            <w:pPr>
              <w:pStyle w:val="TableParagraph"/>
              <w:spacing w:line="189" w:lineRule="exact" w:before="0"/>
              <w:ind w:left="125"/>
              <w:rPr>
                <w:sz w:val="18"/>
              </w:rPr>
            </w:pPr>
            <w:r>
              <w:rPr>
                <w:sz w:val="18"/>
              </w:rPr>
              <w:t>HID POS</w:t>
            </w:r>
          </w:p>
        </w:tc>
        <w:tc>
          <w:tcPr>
            <w:tcW w:w="1300" w:type="dxa"/>
            <w:tcBorders>
              <w:top w:val="single" w:sz="4" w:space="0" w:color="000000"/>
              <w:bottom w:val="single" w:sz="4" w:space="0" w:color="000000"/>
            </w:tcBorders>
            <w:shd w:val="clear" w:color="auto" w:fill="F1DAFA"/>
          </w:tcPr>
          <w:p>
            <w:pPr>
              <w:pStyle w:val="TableParagraph"/>
              <w:spacing w:line="189" w:lineRule="exact" w:before="0"/>
              <w:ind w:left="406"/>
              <w:rPr>
                <w:sz w:val="18"/>
              </w:rPr>
            </w:pPr>
            <w:r>
              <w:rPr>
                <w:sz w:val="18"/>
              </w:rPr>
              <w:t>131</w:t>
            </w:r>
          </w:p>
        </w:tc>
      </w:tr>
      <w:tr>
        <w:trPr>
          <w:trHeight w:val="208" w:hRule="atLeast"/>
        </w:trPr>
        <w:tc>
          <w:tcPr>
            <w:tcW w:w="1935" w:type="dxa"/>
            <w:vMerge/>
            <w:tcBorders>
              <w:top w:val="nil"/>
              <w:right w:val="nil"/>
            </w:tcBorders>
            <w:shd w:val="clear" w:color="auto" w:fill="F1DAFA"/>
          </w:tcPr>
          <w:p>
            <w:pPr>
              <w:rPr>
                <w:sz w:val="2"/>
                <w:szCs w:val="2"/>
              </w:rPr>
            </w:pPr>
          </w:p>
        </w:tc>
        <w:tc>
          <w:tcPr>
            <w:tcW w:w="3058" w:type="dxa"/>
            <w:tcBorders>
              <w:top w:val="single" w:sz="4" w:space="0" w:color="000000"/>
              <w:left w:val="nil"/>
              <w:bottom w:val="single" w:sz="4" w:space="0" w:color="000000"/>
            </w:tcBorders>
            <w:shd w:val="clear" w:color="auto" w:fill="F1DAFA"/>
          </w:tcPr>
          <w:p>
            <w:pPr>
              <w:pStyle w:val="TableParagraph"/>
              <w:spacing w:line="189" w:lineRule="exact" w:before="0"/>
              <w:ind w:left="125"/>
              <w:rPr>
                <w:sz w:val="18"/>
              </w:rPr>
            </w:pPr>
            <w:r>
              <w:rPr>
                <w:sz w:val="18"/>
              </w:rPr>
              <w:t>USB SurePOS Handheld</w:t>
            </w:r>
          </w:p>
        </w:tc>
        <w:tc>
          <w:tcPr>
            <w:tcW w:w="1300" w:type="dxa"/>
            <w:tcBorders>
              <w:top w:val="single" w:sz="4" w:space="0" w:color="000000"/>
              <w:bottom w:val="single" w:sz="4" w:space="0" w:color="000000"/>
            </w:tcBorders>
            <w:shd w:val="clear" w:color="auto" w:fill="F1DAFA"/>
          </w:tcPr>
          <w:p>
            <w:pPr>
              <w:pStyle w:val="TableParagraph"/>
              <w:spacing w:line="189" w:lineRule="exact" w:before="0"/>
              <w:ind w:left="406"/>
              <w:rPr>
                <w:sz w:val="18"/>
              </w:rPr>
            </w:pPr>
            <w:r>
              <w:rPr>
                <w:sz w:val="18"/>
              </w:rPr>
              <w:t>128</w:t>
            </w:r>
          </w:p>
        </w:tc>
      </w:tr>
      <w:tr>
        <w:trPr>
          <w:trHeight w:val="209" w:hRule="atLeast"/>
        </w:trPr>
        <w:tc>
          <w:tcPr>
            <w:tcW w:w="1935" w:type="dxa"/>
            <w:vMerge/>
            <w:tcBorders>
              <w:top w:val="nil"/>
              <w:right w:val="nil"/>
            </w:tcBorders>
            <w:shd w:val="clear" w:color="auto" w:fill="F1DAFA"/>
          </w:tcPr>
          <w:p>
            <w:pPr>
              <w:rPr>
                <w:sz w:val="2"/>
                <w:szCs w:val="2"/>
              </w:rPr>
            </w:pPr>
          </w:p>
        </w:tc>
        <w:tc>
          <w:tcPr>
            <w:tcW w:w="3058" w:type="dxa"/>
            <w:tcBorders>
              <w:top w:val="single" w:sz="4" w:space="0" w:color="000000"/>
              <w:left w:val="nil"/>
              <w:bottom w:val="single" w:sz="4" w:space="0" w:color="000000"/>
            </w:tcBorders>
            <w:shd w:val="clear" w:color="auto" w:fill="F1DAFA"/>
          </w:tcPr>
          <w:p>
            <w:pPr>
              <w:pStyle w:val="TableParagraph"/>
              <w:spacing w:line="189" w:lineRule="exact" w:before="0"/>
              <w:ind w:left="125"/>
              <w:rPr>
                <w:sz w:val="18"/>
              </w:rPr>
            </w:pPr>
            <w:r>
              <w:rPr>
                <w:sz w:val="18"/>
              </w:rPr>
              <w:t>USB SurePOS Tabletop</w:t>
            </w:r>
          </w:p>
        </w:tc>
        <w:tc>
          <w:tcPr>
            <w:tcW w:w="1300" w:type="dxa"/>
            <w:tcBorders>
              <w:top w:val="single" w:sz="4" w:space="0" w:color="000000"/>
              <w:bottom w:val="single" w:sz="4" w:space="0" w:color="000000"/>
            </w:tcBorders>
            <w:shd w:val="clear" w:color="auto" w:fill="F1DAFA"/>
          </w:tcPr>
          <w:p>
            <w:pPr>
              <w:pStyle w:val="TableParagraph"/>
              <w:spacing w:line="189" w:lineRule="exact" w:before="0"/>
              <w:ind w:left="406"/>
              <w:rPr>
                <w:sz w:val="18"/>
              </w:rPr>
            </w:pPr>
            <w:r>
              <w:rPr>
                <w:sz w:val="18"/>
              </w:rPr>
              <w:t>129</w:t>
            </w:r>
          </w:p>
        </w:tc>
      </w:tr>
      <w:tr>
        <w:trPr>
          <w:trHeight w:val="208" w:hRule="atLeast"/>
        </w:trPr>
        <w:tc>
          <w:tcPr>
            <w:tcW w:w="1935" w:type="dxa"/>
            <w:vMerge w:val="restart"/>
            <w:tcBorders>
              <w:right w:val="nil"/>
            </w:tcBorders>
            <w:shd w:val="clear" w:color="auto" w:fill="FFD3C5"/>
          </w:tcPr>
          <w:p>
            <w:pPr>
              <w:pStyle w:val="TableParagraph"/>
              <w:spacing w:line="190" w:lineRule="exact" w:before="0"/>
              <w:rPr>
                <w:sz w:val="18"/>
              </w:rPr>
            </w:pPr>
            <w:r>
              <w:rPr>
                <w:sz w:val="18"/>
              </w:rPr>
              <w:t>Serial</w:t>
            </w:r>
          </w:p>
        </w:tc>
        <w:tc>
          <w:tcPr>
            <w:tcW w:w="3058" w:type="dxa"/>
            <w:tcBorders>
              <w:top w:val="single" w:sz="4" w:space="0" w:color="000000"/>
              <w:left w:val="nil"/>
              <w:bottom w:val="single" w:sz="4" w:space="0" w:color="000000"/>
            </w:tcBorders>
            <w:shd w:val="clear" w:color="auto" w:fill="FFD3C5"/>
          </w:tcPr>
          <w:p>
            <w:pPr>
              <w:pStyle w:val="TableParagraph"/>
              <w:spacing w:line="189" w:lineRule="exact" w:before="0"/>
              <w:ind w:left="125"/>
              <w:rPr>
                <w:sz w:val="18"/>
              </w:rPr>
            </w:pPr>
            <w:r>
              <w:rPr>
                <w:sz w:val="18"/>
              </w:rPr>
              <w:t>RS232 TTL</w:t>
            </w:r>
          </w:p>
        </w:tc>
        <w:tc>
          <w:tcPr>
            <w:tcW w:w="1300" w:type="dxa"/>
            <w:tcBorders>
              <w:top w:val="single" w:sz="4" w:space="0" w:color="000000"/>
              <w:bottom w:val="single" w:sz="4" w:space="0" w:color="000000"/>
            </w:tcBorders>
            <w:shd w:val="clear" w:color="auto" w:fill="FFD3C5"/>
          </w:tcPr>
          <w:p>
            <w:pPr>
              <w:pStyle w:val="TableParagraph"/>
              <w:spacing w:line="189" w:lineRule="exact" w:before="0"/>
              <w:ind w:left="406"/>
              <w:rPr>
                <w:sz w:val="18"/>
              </w:rPr>
            </w:pPr>
            <w:r>
              <w:rPr>
                <w:sz w:val="18"/>
              </w:rPr>
              <w:t>000</w:t>
            </w:r>
          </w:p>
        </w:tc>
      </w:tr>
      <w:tr>
        <w:trPr>
          <w:trHeight w:val="208" w:hRule="atLeast"/>
        </w:trPr>
        <w:tc>
          <w:tcPr>
            <w:tcW w:w="1935" w:type="dxa"/>
            <w:vMerge/>
            <w:tcBorders>
              <w:top w:val="nil"/>
              <w:right w:val="nil"/>
            </w:tcBorders>
            <w:shd w:val="clear" w:color="auto" w:fill="FFD3C5"/>
          </w:tcPr>
          <w:p>
            <w:pPr>
              <w:rPr>
                <w:sz w:val="2"/>
                <w:szCs w:val="2"/>
              </w:rPr>
            </w:pPr>
          </w:p>
        </w:tc>
        <w:tc>
          <w:tcPr>
            <w:tcW w:w="3058" w:type="dxa"/>
            <w:tcBorders>
              <w:top w:val="single" w:sz="4" w:space="0" w:color="000000"/>
              <w:left w:val="nil"/>
              <w:bottom w:val="single" w:sz="4" w:space="0" w:color="000000"/>
            </w:tcBorders>
            <w:shd w:val="clear" w:color="auto" w:fill="FFD3C5"/>
          </w:tcPr>
          <w:p>
            <w:pPr>
              <w:pStyle w:val="TableParagraph"/>
              <w:spacing w:line="189" w:lineRule="exact" w:before="0"/>
              <w:ind w:left="125"/>
              <w:rPr>
                <w:sz w:val="18"/>
              </w:rPr>
            </w:pPr>
            <w:r>
              <w:rPr>
                <w:sz w:val="18"/>
              </w:rPr>
              <w:t>RS232 True</w:t>
            </w:r>
          </w:p>
        </w:tc>
        <w:tc>
          <w:tcPr>
            <w:tcW w:w="1300" w:type="dxa"/>
            <w:tcBorders>
              <w:top w:val="single" w:sz="4" w:space="0" w:color="000000"/>
              <w:bottom w:val="single" w:sz="4" w:space="0" w:color="000000"/>
            </w:tcBorders>
            <w:shd w:val="clear" w:color="auto" w:fill="FFD3C5"/>
          </w:tcPr>
          <w:p>
            <w:pPr>
              <w:pStyle w:val="TableParagraph"/>
              <w:spacing w:line="189" w:lineRule="exact" w:before="0"/>
              <w:ind w:left="406"/>
              <w:rPr>
                <w:sz w:val="18"/>
              </w:rPr>
            </w:pPr>
            <w:r>
              <w:rPr>
                <w:sz w:val="18"/>
              </w:rPr>
              <w:t>000</w:t>
            </w:r>
          </w:p>
        </w:tc>
      </w:tr>
      <w:tr>
        <w:trPr>
          <w:trHeight w:val="208" w:hRule="atLeast"/>
        </w:trPr>
        <w:tc>
          <w:tcPr>
            <w:tcW w:w="1935" w:type="dxa"/>
            <w:vMerge/>
            <w:tcBorders>
              <w:top w:val="nil"/>
              <w:right w:val="nil"/>
            </w:tcBorders>
            <w:shd w:val="clear" w:color="auto" w:fill="FFD3C5"/>
          </w:tcPr>
          <w:p>
            <w:pPr>
              <w:rPr>
                <w:sz w:val="2"/>
                <w:szCs w:val="2"/>
              </w:rPr>
            </w:pPr>
          </w:p>
        </w:tc>
        <w:tc>
          <w:tcPr>
            <w:tcW w:w="3058" w:type="dxa"/>
            <w:tcBorders>
              <w:top w:val="single" w:sz="4" w:space="0" w:color="000000"/>
              <w:left w:val="nil"/>
            </w:tcBorders>
            <w:shd w:val="clear" w:color="auto" w:fill="FFD3C5"/>
          </w:tcPr>
          <w:p>
            <w:pPr>
              <w:pStyle w:val="TableParagraph"/>
              <w:spacing w:line="189" w:lineRule="exact" w:before="0"/>
              <w:ind w:left="125"/>
              <w:rPr>
                <w:sz w:val="18"/>
              </w:rPr>
            </w:pPr>
            <w:r>
              <w:rPr>
                <w:sz w:val="18"/>
              </w:rPr>
              <w:t>RS485 (IBM-HHBCR 1+2, 46xx)</w:t>
            </w:r>
          </w:p>
        </w:tc>
        <w:tc>
          <w:tcPr>
            <w:tcW w:w="1300" w:type="dxa"/>
            <w:tcBorders>
              <w:top w:val="single" w:sz="4" w:space="0" w:color="000000"/>
            </w:tcBorders>
            <w:shd w:val="clear" w:color="auto" w:fill="FFD3C5"/>
          </w:tcPr>
          <w:p>
            <w:pPr>
              <w:pStyle w:val="TableParagraph"/>
              <w:spacing w:line="189" w:lineRule="exact" w:before="0"/>
              <w:ind w:left="406"/>
              <w:rPr>
                <w:sz w:val="18"/>
              </w:rPr>
            </w:pPr>
            <w:r>
              <w:rPr>
                <w:sz w:val="18"/>
              </w:rPr>
              <w:t>051</w:t>
            </w:r>
          </w:p>
        </w:tc>
      </w:tr>
      <w:tr>
        <w:trPr>
          <w:trHeight w:val="209" w:hRule="atLeast"/>
        </w:trPr>
        <w:tc>
          <w:tcPr>
            <w:tcW w:w="1935" w:type="dxa"/>
            <w:vMerge w:val="restart"/>
            <w:tcBorders>
              <w:right w:val="nil"/>
            </w:tcBorders>
            <w:shd w:val="clear" w:color="auto" w:fill="EEF5DC"/>
          </w:tcPr>
          <w:p>
            <w:pPr>
              <w:pStyle w:val="TableParagraph"/>
              <w:spacing w:line="191" w:lineRule="exact" w:before="0"/>
              <w:rPr>
                <w:sz w:val="18"/>
              </w:rPr>
            </w:pPr>
            <w:r>
              <w:rPr>
                <w:sz w:val="18"/>
              </w:rPr>
              <w:t>Keyboard</w:t>
            </w:r>
          </w:p>
        </w:tc>
        <w:tc>
          <w:tcPr>
            <w:tcW w:w="3058" w:type="dxa"/>
            <w:tcBorders>
              <w:left w:val="nil"/>
              <w:bottom w:val="single" w:sz="4" w:space="0" w:color="000000"/>
            </w:tcBorders>
            <w:shd w:val="clear" w:color="auto" w:fill="EEF5DC"/>
          </w:tcPr>
          <w:p>
            <w:pPr>
              <w:pStyle w:val="TableParagraph"/>
              <w:spacing w:line="190" w:lineRule="exact" w:before="0"/>
              <w:ind w:left="125"/>
              <w:rPr>
                <w:sz w:val="18"/>
              </w:rPr>
            </w:pPr>
            <w:r>
              <w:rPr>
                <w:sz w:val="18"/>
              </w:rPr>
              <w:t>PS2 compatibles</w:t>
            </w:r>
          </w:p>
        </w:tc>
        <w:tc>
          <w:tcPr>
            <w:tcW w:w="1300" w:type="dxa"/>
            <w:tcBorders>
              <w:bottom w:val="single" w:sz="4" w:space="0" w:color="000000"/>
            </w:tcBorders>
            <w:shd w:val="clear" w:color="auto" w:fill="EEF5DC"/>
          </w:tcPr>
          <w:p>
            <w:pPr>
              <w:pStyle w:val="TableParagraph"/>
              <w:spacing w:line="190" w:lineRule="exact" w:before="0"/>
              <w:ind w:left="406"/>
              <w:rPr>
                <w:sz w:val="18"/>
              </w:rPr>
            </w:pPr>
            <w:r>
              <w:rPr>
                <w:sz w:val="18"/>
              </w:rPr>
              <w:t>003</w:t>
            </w:r>
          </w:p>
        </w:tc>
      </w:tr>
      <w:tr>
        <w:trPr>
          <w:trHeight w:val="208" w:hRule="atLeast"/>
        </w:trPr>
        <w:tc>
          <w:tcPr>
            <w:tcW w:w="1935" w:type="dxa"/>
            <w:vMerge/>
            <w:tcBorders>
              <w:top w:val="nil"/>
              <w:right w:val="nil"/>
            </w:tcBorders>
            <w:shd w:val="clear" w:color="auto" w:fill="EEF5DC"/>
          </w:tcPr>
          <w:p>
            <w:pPr>
              <w:rPr>
                <w:sz w:val="2"/>
                <w:szCs w:val="2"/>
              </w:rPr>
            </w:pPr>
          </w:p>
        </w:tc>
        <w:tc>
          <w:tcPr>
            <w:tcW w:w="3058" w:type="dxa"/>
            <w:tcBorders>
              <w:top w:val="single" w:sz="4" w:space="0" w:color="000000"/>
              <w:left w:val="nil"/>
            </w:tcBorders>
            <w:shd w:val="clear" w:color="auto" w:fill="EEF5DC"/>
          </w:tcPr>
          <w:p>
            <w:pPr>
              <w:pStyle w:val="TableParagraph"/>
              <w:spacing w:line="189" w:lineRule="exact" w:before="0"/>
              <w:ind w:left="125"/>
              <w:rPr>
                <w:sz w:val="18"/>
              </w:rPr>
            </w:pPr>
            <w:r>
              <w:rPr>
                <w:sz w:val="18"/>
              </w:rPr>
              <w:t>AT compatibles</w:t>
            </w:r>
          </w:p>
        </w:tc>
        <w:tc>
          <w:tcPr>
            <w:tcW w:w="1300" w:type="dxa"/>
            <w:tcBorders>
              <w:top w:val="single" w:sz="4" w:space="0" w:color="000000"/>
            </w:tcBorders>
            <w:shd w:val="clear" w:color="auto" w:fill="EEF5DC"/>
          </w:tcPr>
          <w:p>
            <w:pPr>
              <w:pStyle w:val="TableParagraph"/>
              <w:spacing w:line="189" w:lineRule="exact" w:before="0"/>
              <w:ind w:left="406"/>
              <w:rPr>
                <w:sz w:val="18"/>
              </w:rPr>
            </w:pPr>
            <w:r>
              <w:rPr>
                <w:sz w:val="18"/>
              </w:rPr>
              <w:t>002</w:t>
            </w:r>
          </w:p>
        </w:tc>
      </w:tr>
    </w:tbl>
    <w:p>
      <w:pPr>
        <w:pStyle w:val="Heading2"/>
        <w:spacing w:before="101"/>
        <w:rPr>
          <w:i/>
        </w:rPr>
      </w:pPr>
      <w:bookmarkStart w:name="Data Format Editor Commands" w:id="826"/>
      <w:bookmarkEnd w:id="826"/>
      <w:r>
        <w:rPr>
          <w:b w:val="0"/>
          <w:i w:val="0"/>
        </w:rPr>
      </w:r>
      <w:bookmarkStart w:name="_bookmark610" w:id="827"/>
      <w:bookmarkEnd w:id="827"/>
      <w:r>
        <w:rPr>
          <w:b w:val="0"/>
          <w:i w:val="0"/>
        </w:rPr>
      </w:r>
      <w:r>
        <w:rPr>
          <w:i/>
        </w:rPr>
        <w:t>Data Format Editor Commands</w:t>
      </w:r>
    </w:p>
    <w:p>
      <w:pPr>
        <w:pStyle w:val="BodyText"/>
        <w:spacing w:line="254" w:lineRule="auto" w:before="155"/>
        <w:ind w:left="644" w:right="860"/>
      </w:pPr>
      <w:r>
        <w:rPr/>
        <w:t>When working with the Data Format Editor, a virtual cursor is moved along your input data string. The following commands are used to both move this cursor to different positions, and to select, replace, and insert data into the final output.</w:t>
      </w:r>
    </w:p>
    <w:p>
      <w:pPr>
        <w:pStyle w:val="Heading3"/>
        <w:spacing w:before="165"/>
        <w:rPr>
          <w:i/>
        </w:rPr>
      </w:pPr>
      <w:bookmarkStart w:name="_bookmark611" w:id="828"/>
      <w:bookmarkEnd w:id="828"/>
      <w:r>
        <w:rPr>
          <w:b w:val="0"/>
          <w:i w:val="0"/>
        </w:rPr>
      </w:r>
      <w:r>
        <w:rPr>
          <w:i/>
        </w:rPr>
        <w:t>Send Commands</w:t>
      </w:r>
    </w:p>
    <w:p>
      <w:pPr>
        <w:pStyle w:val="Heading4"/>
        <w:spacing w:before="69"/>
        <w:rPr>
          <w:i/>
        </w:rPr>
      </w:pPr>
      <w:r>
        <w:rPr>
          <w:i/>
        </w:rPr>
        <w:t>Send all characters</w:t>
      </w:r>
    </w:p>
    <w:p>
      <w:pPr>
        <w:pStyle w:val="BodyText"/>
        <w:spacing w:line="208" w:lineRule="auto" w:before="130"/>
        <w:ind w:left="1364" w:right="880" w:hanging="360"/>
      </w:pPr>
      <w:r>
        <w:rPr/>
        <w:t>F1 Include in the output message all of the characters from the input message, starting from current cursor position, followed by an insert character. </w:t>
      </w:r>
      <w:r>
        <w:rPr>
          <w:i/>
        </w:rPr>
        <w:t>Syntax = F1xx </w:t>
      </w:r>
      <w:r>
        <w:rPr/>
        <w:t>where xx stands for the insert character’s hex value for its ASCII code. Refer to the </w:t>
      </w:r>
      <w:hyperlink w:history="true" w:anchor="_bookmark1029">
        <w:r>
          <w:rPr>
            <w:color w:val="0000FF"/>
          </w:rPr>
          <w:t>ASCII Conversion Chart (Code Page 1252), </w:t>
        </w:r>
        <w:r>
          <w:rPr/>
          <w:t>beginning on page A-3 </w:t>
        </w:r>
      </w:hyperlink>
      <w:r>
        <w:rPr/>
        <w:t>for decimal, hex and character codes.</w:t>
      </w:r>
    </w:p>
    <w:p>
      <w:pPr>
        <w:pStyle w:val="Heading4"/>
        <w:spacing w:before="57"/>
        <w:rPr>
          <w:i/>
        </w:rPr>
      </w:pPr>
      <w:r>
        <w:rPr>
          <w:i/>
        </w:rPr>
        <w:t>Send a number of characters</w:t>
      </w:r>
    </w:p>
    <w:p>
      <w:pPr>
        <w:pStyle w:val="BodyText"/>
        <w:spacing w:line="208" w:lineRule="auto" w:before="131"/>
        <w:ind w:left="1364" w:right="971" w:hanging="360"/>
      </w:pPr>
      <w:r>
        <w:rPr/>
        <w:t>F2 Include in the output message a number of characters followed by an insert character. Start from the current cursor position</w:t>
      </w:r>
      <w:r>
        <w:rPr>
          <w:spacing w:val="-10"/>
        </w:rPr>
        <w:t> </w:t>
      </w:r>
      <w:r>
        <w:rPr/>
        <w:t>and</w:t>
      </w:r>
      <w:r>
        <w:rPr>
          <w:spacing w:val="-10"/>
        </w:rPr>
        <w:t> </w:t>
      </w:r>
      <w:r>
        <w:rPr/>
        <w:t>continue</w:t>
      </w:r>
      <w:r>
        <w:rPr>
          <w:spacing w:val="-10"/>
        </w:rPr>
        <w:t> </w:t>
      </w:r>
      <w:r>
        <w:rPr/>
        <w:t>for</w:t>
      </w:r>
      <w:r>
        <w:rPr>
          <w:spacing w:val="-10"/>
        </w:rPr>
        <w:t> </w:t>
      </w:r>
      <w:r>
        <w:rPr/>
        <w:t>“nn”</w:t>
      </w:r>
      <w:r>
        <w:rPr>
          <w:spacing w:val="-9"/>
        </w:rPr>
        <w:t> </w:t>
      </w:r>
      <w:r>
        <w:rPr/>
        <w:t>characters</w:t>
      </w:r>
      <w:r>
        <w:rPr>
          <w:spacing w:val="-10"/>
        </w:rPr>
        <w:t> </w:t>
      </w:r>
      <w:r>
        <w:rPr/>
        <w:t>or</w:t>
      </w:r>
      <w:r>
        <w:rPr>
          <w:spacing w:val="-10"/>
        </w:rPr>
        <w:t> </w:t>
      </w:r>
      <w:r>
        <w:rPr/>
        <w:t>through</w:t>
      </w:r>
      <w:r>
        <w:rPr>
          <w:spacing w:val="-10"/>
        </w:rPr>
        <w:t> </w:t>
      </w:r>
      <w:r>
        <w:rPr/>
        <w:t>the</w:t>
      </w:r>
      <w:r>
        <w:rPr>
          <w:spacing w:val="-9"/>
        </w:rPr>
        <w:t> </w:t>
      </w:r>
      <w:r>
        <w:rPr/>
        <w:t>last</w:t>
      </w:r>
      <w:r>
        <w:rPr>
          <w:spacing w:val="-9"/>
        </w:rPr>
        <w:t> </w:t>
      </w:r>
      <w:r>
        <w:rPr/>
        <w:t>character</w:t>
      </w:r>
      <w:r>
        <w:rPr>
          <w:spacing w:val="-10"/>
        </w:rPr>
        <w:t> </w:t>
      </w:r>
      <w:r>
        <w:rPr/>
        <w:t>in</w:t>
      </w:r>
      <w:r>
        <w:rPr>
          <w:spacing w:val="-10"/>
        </w:rPr>
        <w:t> </w:t>
      </w:r>
      <w:r>
        <w:rPr/>
        <w:t>the</w:t>
      </w:r>
      <w:r>
        <w:rPr>
          <w:spacing w:val="-9"/>
        </w:rPr>
        <w:t> </w:t>
      </w:r>
      <w:r>
        <w:rPr/>
        <w:t>input</w:t>
      </w:r>
      <w:r>
        <w:rPr>
          <w:spacing w:val="-10"/>
        </w:rPr>
        <w:t> </w:t>
      </w:r>
      <w:r>
        <w:rPr/>
        <w:t>message,</w:t>
      </w:r>
      <w:r>
        <w:rPr>
          <w:spacing w:val="-9"/>
        </w:rPr>
        <w:t> </w:t>
      </w:r>
      <w:r>
        <w:rPr/>
        <w:t>followed</w:t>
      </w:r>
      <w:r>
        <w:rPr>
          <w:spacing w:val="-10"/>
        </w:rPr>
        <w:t> </w:t>
      </w:r>
      <w:r>
        <w:rPr/>
        <w:t>by</w:t>
      </w:r>
      <w:r>
        <w:rPr>
          <w:spacing w:val="-9"/>
        </w:rPr>
        <w:t> </w:t>
      </w:r>
      <w:r>
        <w:rPr/>
        <w:t>character</w:t>
      </w:r>
      <w:r>
        <w:rPr>
          <w:spacing w:val="-10"/>
        </w:rPr>
        <w:t> </w:t>
      </w:r>
      <w:r>
        <w:rPr/>
        <w:t>“xx.” </w:t>
      </w:r>
      <w:r>
        <w:rPr>
          <w:i/>
        </w:rPr>
        <w:t>Syntax = F2nnxx </w:t>
      </w:r>
      <w:r>
        <w:rPr/>
        <w:t>where nn stands for the numeric value (00-99) for the number of characters, and xx stands for the insert character’s hex value for its ASCII code. Refer to the </w:t>
      </w:r>
      <w:hyperlink w:history="true" w:anchor="_bookmark1029">
        <w:r>
          <w:rPr>
            <w:color w:val="0000FF"/>
          </w:rPr>
          <w:t>ASCII Conversion Chart (Code Page 1252), </w:t>
        </w:r>
        <w:r>
          <w:rPr/>
          <w:t>beginning on</w:t>
        </w:r>
      </w:hyperlink>
      <w:r>
        <w:rPr/>
        <w:t> </w:t>
      </w:r>
      <w:hyperlink w:history="true" w:anchor="_bookmark1029">
        <w:r>
          <w:rPr/>
          <w:t>page A-3 </w:t>
        </w:r>
      </w:hyperlink>
      <w:r>
        <w:rPr/>
        <w:t>for decimal, hex and character</w:t>
      </w:r>
      <w:r>
        <w:rPr>
          <w:spacing w:val="-5"/>
        </w:rPr>
        <w:t> </w:t>
      </w:r>
      <w:r>
        <w:rPr/>
        <w:t>codes.</w:t>
      </w:r>
    </w:p>
    <w:p>
      <w:pPr>
        <w:pStyle w:val="BodyText"/>
        <w:rPr>
          <w:sz w:val="20"/>
        </w:rPr>
      </w:pPr>
    </w:p>
    <w:p>
      <w:pPr>
        <w:pStyle w:val="Heading9"/>
        <w:spacing w:before="147"/>
      </w:pPr>
      <w:r>
        <w:rPr/>
        <w:t>F2 Example: Send a number of characters</w:t>
      </w:r>
    </w:p>
    <w:p>
      <w:pPr>
        <w:pStyle w:val="BodyText"/>
        <w:rPr>
          <w:b/>
          <w:sz w:val="9"/>
        </w:rPr>
      </w:pPr>
      <w:r>
        <w:rPr/>
        <w:drawing>
          <wp:anchor distT="0" distB="0" distL="0" distR="0" allowOverlap="1" layoutInCell="1" locked="0" behindDoc="0" simplePos="0" relativeHeight="645">
            <wp:simplePos x="0" y="0"/>
            <wp:positionH relativeFrom="page">
              <wp:posOffset>2895737</wp:posOffset>
            </wp:positionH>
            <wp:positionV relativeFrom="paragraph">
              <wp:posOffset>90645</wp:posOffset>
            </wp:positionV>
            <wp:extent cx="2010532" cy="314325"/>
            <wp:effectExtent l="0" t="0" r="0" b="0"/>
            <wp:wrapTopAndBottom/>
            <wp:docPr id="961" name="image564.png"/>
            <wp:cNvGraphicFramePr>
              <a:graphicFrameLocks noChangeAspect="1"/>
            </wp:cNvGraphicFramePr>
            <a:graphic>
              <a:graphicData uri="http://schemas.openxmlformats.org/drawingml/2006/picture">
                <pic:pic>
                  <pic:nvPicPr>
                    <pic:cNvPr id="962" name="image564.png"/>
                    <pic:cNvPicPr/>
                  </pic:nvPicPr>
                  <pic:blipFill>
                    <a:blip r:embed="rId791" cstate="print"/>
                    <a:stretch>
                      <a:fillRect/>
                    </a:stretch>
                  </pic:blipFill>
                  <pic:spPr>
                    <a:xfrm>
                      <a:off x="0" y="0"/>
                      <a:ext cx="2010532" cy="314325"/>
                    </a:xfrm>
                    <a:prstGeom prst="rect">
                      <a:avLst/>
                    </a:prstGeom>
                  </pic:spPr>
                </pic:pic>
              </a:graphicData>
            </a:graphic>
          </wp:anchor>
        </w:drawing>
      </w:r>
    </w:p>
    <w:p>
      <w:pPr>
        <w:pStyle w:val="BodyText"/>
        <w:spacing w:before="126"/>
        <w:ind w:left="1364"/>
        <w:rPr>
          <w:b/>
        </w:rPr>
      </w:pPr>
      <w:r>
        <w:rPr/>
        <w:t>Send the first 10 characters from the bar code above, followed by a carriage return. Command string: </w:t>
      </w:r>
      <w:r>
        <w:rPr>
          <w:b/>
        </w:rPr>
        <w:t>F2100D</w:t>
      </w:r>
    </w:p>
    <w:p>
      <w:pPr>
        <w:pStyle w:val="BodyText"/>
        <w:spacing w:line="360" w:lineRule="auto" w:before="103"/>
        <w:ind w:left="1364" w:right="6098"/>
      </w:pPr>
      <w:r>
        <w:rPr/>
        <w:t>F2 is the “Send a number of characters” command 10 is the number of characters to send</w:t>
      </w:r>
    </w:p>
    <w:p>
      <w:pPr>
        <w:pStyle w:val="BodyText"/>
        <w:spacing w:line="206" w:lineRule="exact"/>
        <w:ind w:left="1364"/>
      </w:pPr>
      <w:r>
        <w:rPr/>
        <w:t>0D is the hex value for a CR</w:t>
      </w:r>
    </w:p>
    <w:p>
      <w:pPr>
        <w:spacing w:before="103"/>
        <w:ind w:left="1364" w:right="0" w:firstLine="0"/>
        <w:jc w:val="left"/>
        <w:rPr>
          <w:b/>
          <w:sz w:val="18"/>
        </w:rPr>
      </w:pPr>
      <w:r>
        <w:rPr>
          <w:sz w:val="18"/>
        </w:rPr>
        <w:t>The data is output as: </w:t>
      </w:r>
      <w:r>
        <w:rPr>
          <w:b/>
          <w:sz w:val="18"/>
        </w:rPr>
        <w:t>1234567890</w:t>
      </w:r>
    </w:p>
    <w:p>
      <w:pPr>
        <w:pStyle w:val="BodyText"/>
        <w:spacing w:before="1"/>
        <w:rPr>
          <w:b/>
          <w:sz w:val="28"/>
        </w:rPr>
      </w:pPr>
    </w:p>
    <w:p>
      <w:pPr>
        <w:pStyle w:val="Heading9"/>
        <w:spacing w:before="0"/>
      </w:pPr>
      <w:r>
        <w:rPr/>
        <w:t>F2 and F1 Example: Split characters into 2 lines</w:t>
      </w:r>
    </w:p>
    <w:p>
      <w:pPr>
        <w:pStyle w:val="BodyText"/>
        <w:spacing w:line="254" w:lineRule="auto" w:before="63"/>
        <w:ind w:left="1364" w:right="860"/>
      </w:pPr>
      <w:r>
        <w:rPr/>
        <w:t>Send the first 10 characters from the bar code above, followed by a carriage return, followed by the rest of the charac- ters.</w:t>
      </w:r>
    </w:p>
    <w:p>
      <w:pPr>
        <w:spacing w:before="92"/>
        <w:ind w:left="1364" w:right="0" w:firstLine="0"/>
        <w:jc w:val="left"/>
        <w:rPr>
          <w:b/>
          <w:sz w:val="18"/>
        </w:rPr>
      </w:pPr>
      <w:r>
        <w:rPr>
          <w:sz w:val="18"/>
        </w:rPr>
        <w:t>Command string: </w:t>
      </w:r>
      <w:r>
        <w:rPr>
          <w:b/>
          <w:sz w:val="18"/>
        </w:rPr>
        <w:t>F2100DF10D</w:t>
      </w:r>
    </w:p>
    <w:p>
      <w:pPr>
        <w:pStyle w:val="BodyText"/>
        <w:spacing w:before="103"/>
        <w:ind w:left="1364"/>
      </w:pPr>
      <w:r>
        <w:rPr/>
        <w:t>F2 is the “Send a number of characters” command</w:t>
      </w:r>
    </w:p>
    <w:p>
      <w:pPr>
        <w:pStyle w:val="BodyText"/>
        <w:spacing w:line="360" w:lineRule="auto" w:before="103"/>
        <w:ind w:left="1364" w:right="5832"/>
      </w:pPr>
      <w:r>
        <w:rPr/>
        <w:t>10 is the number of characters to send for the first line 0D is the hex value for a CR</w:t>
      </w:r>
    </w:p>
    <w:p>
      <w:pPr>
        <w:pStyle w:val="BodyText"/>
        <w:spacing w:before="11"/>
        <w:rPr>
          <w:sz w:val="22"/>
        </w:rPr>
      </w:pPr>
      <w:r>
        <w:rPr/>
        <w:pict>
          <v:shape style="position:absolute;margin-left:54.935001pt;margin-top:15.161144pt;width:506.65pt;height:.550pt;mso-position-horizontal-relative:page;mso-position-vertical-relative:paragraph;z-index:-15397888;mso-wrap-distance-left:0;mso-wrap-distance-right:0" coordorigin="1099,303" coordsize="10133,11" path="m1104,303l1099,303,1099,313,1104,313,1104,303xm11231,303l1104,303,1104,313,11231,313,11231,303xe" filled="true" fillcolor="#000000" stroked="false">
            <v:path arrowok="t"/>
            <v:fill type="solid"/>
            <w10:wrap type="topAndBottom"/>
          </v:shape>
        </w:pict>
      </w:r>
    </w:p>
    <w:p>
      <w:pPr>
        <w:spacing w:line="221" w:lineRule="exact" w:before="0"/>
        <w:ind w:left="679" w:right="985" w:firstLine="0"/>
        <w:jc w:val="right"/>
        <w:rPr>
          <w:i/>
          <w:sz w:val="20"/>
        </w:rPr>
      </w:pPr>
      <w:r>
        <w:rPr>
          <w:i/>
          <w:sz w:val="20"/>
        </w:rPr>
        <w:t>6 - 3</w:t>
      </w:r>
    </w:p>
    <w:p>
      <w:pPr>
        <w:spacing w:after="0" w:line="221" w:lineRule="exact"/>
        <w:jc w:val="right"/>
        <w:rPr>
          <w:sz w:val="20"/>
        </w:rPr>
        <w:sectPr>
          <w:headerReference w:type="default" r:id="rId789"/>
          <w:footerReference w:type="default" r:id="rId790"/>
          <w:pgSz w:w="12240" w:h="15840"/>
          <w:pgMar w:header="1218" w:footer="0" w:top="1400" w:bottom="280" w:left="460" w:right="120"/>
        </w:sectPr>
      </w:pPr>
    </w:p>
    <w:p>
      <w:pPr>
        <w:pStyle w:val="BodyText"/>
        <w:rPr>
          <w:i/>
          <w:sz w:val="20"/>
        </w:rPr>
      </w:pPr>
    </w:p>
    <w:p>
      <w:pPr>
        <w:pStyle w:val="BodyText"/>
        <w:spacing w:before="9"/>
        <w:rPr>
          <w:i/>
          <w:sz w:val="15"/>
        </w:rPr>
      </w:pPr>
    </w:p>
    <w:p>
      <w:pPr>
        <w:pStyle w:val="BodyText"/>
        <w:spacing w:line="360" w:lineRule="auto" w:before="99"/>
        <w:ind w:left="1364" w:right="6844"/>
      </w:pPr>
      <w:r>
        <w:rPr/>
        <w:t>F1 is the “Send all characters” command 0D is the hex value for a CR</w:t>
      </w:r>
    </w:p>
    <w:p>
      <w:pPr>
        <w:pStyle w:val="BodyText"/>
        <w:spacing w:line="206" w:lineRule="exact"/>
        <w:ind w:left="1364"/>
      </w:pPr>
      <w:r>
        <w:rPr/>
        <w:t>The data is output as:</w:t>
      </w:r>
    </w:p>
    <w:p>
      <w:pPr>
        <w:pStyle w:val="Heading9"/>
      </w:pPr>
      <w:r>
        <w:rPr/>
        <w:t>1234567890</w:t>
      </w:r>
    </w:p>
    <w:p>
      <w:pPr>
        <w:spacing w:before="14"/>
        <w:ind w:left="1364" w:right="0" w:firstLine="0"/>
        <w:jc w:val="left"/>
        <w:rPr>
          <w:b/>
          <w:sz w:val="18"/>
        </w:rPr>
      </w:pPr>
      <w:r>
        <w:rPr>
          <w:b/>
          <w:sz w:val="18"/>
        </w:rPr>
        <w:t>ABCDEFGHIJ</w:t>
      </w:r>
    </w:p>
    <w:p>
      <w:pPr>
        <w:spacing w:before="13"/>
        <w:ind w:left="1364" w:right="0" w:firstLine="0"/>
        <w:jc w:val="left"/>
        <w:rPr>
          <w:b/>
          <w:sz w:val="18"/>
        </w:rPr>
      </w:pPr>
      <w:r>
        <w:rPr>
          <w:b/>
          <w:sz w:val="18"/>
        </w:rPr>
        <w:t>&lt;CR&gt;</w:t>
      </w:r>
    </w:p>
    <w:p>
      <w:pPr>
        <w:spacing w:before="92"/>
        <w:ind w:left="1364" w:right="0" w:firstLine="0"/>
        <w:jc w:val="left"/>
        <w:rPr>
          <w:b/>
          <w:i/>
          <w:sz w:val="22"/>
        </w:rPr>
      </w:pPr>
      <w:r>
        <w:rPr>
          <w:b/>
          <w:i/>
          <w:sz w:val="22"/>
        </w:rPr>
        <w:t>Send all characters up to a particular character</w:t>
      </w:r>
    </w:p>
    <w:p>
      <w:pPr>
        <w:pStyle w:val="BodyText"/>
        <w:spacing w:line="208" w:lineRule="auto" w:before="130"/>
        <w:ind w:left="1364" w:right="965" w:hanging="360"/>
      </w:pPr>
      <w:r>
        <w:rPr/>
        <w:t>F3 Include in the output message all characters from the input message, starting with the character at the current cursor position and continuing to, but not including, the search character “ss,” followed by an insert character. The cursor is moved</w:t>
      </w:r>
      <w:r>
        <w:rPr>
          <w:spacing w:val="-13"/>
        </w:rPr>
        <w:t> </w:t>
      </w:r>
      <w:r>
        <w:rPr/>
        <w:t>forward</w:t>
      </w:r>
      <w:r>
        <w:rPr>
          <w:spacing w:val="-13"/>
        </w:rPr>
        <w:t> </w:t>
      </w:r>
      <w:r>
        <w:rPr/>
        <w:t>to</w:t>
      </w:r>
      <w:r>
        <w:rPr>
          <w:spacing w:val="-13"/>
        </w:rPr>
        <w:t> </w:t>
      </w:r>
      <w:r>
        <w:rPr/>
        <w:t>the</w:t>
      </w:r>
      <w:r>
        <w:rPr>
          <w:spacing w:val="-12"/>
        </w:rPr>
        <w:t> </w:t>
      </w:r>
      <w:r>
        <w:rPr/>
        <w:t>“ss”</w:t>
      </w:r>
      <w:r>
        <w:rPr>
          <w:spacing w:val="-13"/>
        </w:rPr>
        <w:t> </w:t>
      </w:r>
      <w:r>
        <w:rPr/>
        <w:t>character.</w:t>
      </w:r>
      <w:r>
        <w:rPr>
          <w:spacing w:val="24"/>
        </w:rPr>
        <w:t> </w:t>
      </w:r>
      <w:r>
        <w:rPr>
          <w:i/>
        </w:rPr>
        <w:t>Syntax</w:t>
      </w:r>
      <w:r>
        <w:rPr>
          <w:i/>
          <w:spacing w:val="-12"/>
        </w:rPr>
        <w:t> </w:t>
      </w:r>
      <w:r>
        <w:rPr>
          <w:i/>
        </w:rPr>
        <w:t>=</w:t>
      </w:r>
      <w:r>
        <w:rPr>
          <w:i/>
          <w:spacing w:val="-13"/>
        </w:rPr>
        <w:t> </w:t>
      </w:r>
      <w:r>
        <w:rPr>
          <w:i/>
        </w:rPr>
        <w:t>F3ssxx</w:t>
      </w:r>
      <w:r>
        <w:rPr>
          <w:i/>
          <w:spacing w:val="-13"/>
        </w:rPr>
        <w:t> </w:t>
      </w:r>
      <w:r>
        <w:rPr/>
        <w:t>where</w:t>
      </w:r>
      <w:r>
        <w:rPr>
          <w:spacing w:val="-12"/>
        </w:rPr>
        <w:t> </w:t>
      </w:r>
      <w:r>
        <w:rPr/>
        <w:t>ss</w:t>
      </w:r>
      <w:r>
        <w:rPr>
          <w:spacing w:val="-13"/>
        </w:rPr>
        <w:t> </w:t>
      </w:r>
      <w:r>
        <w:rPr/>
        <w:t>stands</w:t>
      </w:r>
      <w:r>
        <w:rPr>
          <w:spacing w:val="-13"/>
        </w:rPr>
        <w:t> </w:t>
      </w:r>
      <w:r>
        <w:rPr/>
        <w:t>for</w:t>
      </w:r>
      <w:r>
        <w:rPr>
          <w:spacing w:val="-13"/>
        </w:rPr>
        <w:t> </w:t>
      </w:r>
      <w:r>
        <w:rPr/>
        <w:t>the</w:t>
      </w:r>
      <w:r>
        <w:rPr>
          <w:spacing w:val="-12"/>
        </w:rPr>
        <w:t> </w:t>
      </w:r>
      <w:r>
        <w:rPr/>
        <w:t>search</w:t>
      </w:r>
      <w:r>
        <w:rPr>
          <w:spacing w:val="-13"/>
        </w:rPr>
        <w:t> </w:t>
      </w:r>
      <w:r>
        <w:rPr/>
        <w:t>character’s</w:t>
      </w:r>
      <w:r>
        <w:rPr>
          <w:spacing w:val="-13"/>
        </w:rPr>
        <w:t> </w:t>
      </w:r>
      <w:r>
        <w:rPr/>
        <w:t>hex</w:t>
      </w:r>
      <w:r>
        <w:rPr>
          <w:spacing w:val="-12"/>
        </w:rPr>
        <w:t> </w:t>
      </w:r>
      <w:r>
        <w:rPr/>
        <w:t>value</w:t>
      </w:r>
      <w:r>
        <w:rPr>
          <w:spacing w:val="-13"/>
        </w:rPr>
        <w:t> </w:t>
      </w:r>
      <w:r>
        <w:rPr/>
        <w:t>for</w:t>
      </w:r>
      <w:r>
        <w:rPr>
          <w:spacing w:val="-13"/>
        </w:rPr>
        <w:t> </w:t>
      </w:r>
      <w:r>
        <w:rPr/>
        <w:t>its</w:t>
      </w:r>
      <w:r>
        <w:rPr>
          <w:spacing w:val="-13"/>
        </w:rPr>
        <w:t> </w:t>
      </w:r>
      <w:r>
        <w:rPr/>
        <w:t>ASCII code, and xx stands for the insert character’s hex value for its ASCII</w:t>
      </w:r>
      <w:r>
        <w:rPr>
          <w:spacing w:val="-6"/>
        </w:rPr>
        <w:t> </w:t>
      </w:r>
      <w:r>
        <w:rPr/>
        <w:t>code.</w:t>
      </w:r>
    </w:p>
    <w:p>
      <w:pPr>
        <w:pStyle w:val="BodyText"/>
        <w:spacing w:line="185" w:lineRule="exact"/>
        <w:ind w:left="1364"/>
      </w:pPr>
      <w:r>
        <w:rPr/>
        <w:t>Refer to the </w:t>
      </w:r>
      <w:hyperlink w:history="true" w:anchor="_bookmark1029">
        <w:r>
          <w:rPr>
            <w:color w:val="0000FF"/>
          </w:rPr>
          <w:t>ASCII Conversion Chart (Code Page 1252), </w:t>
        </w:r>
        <w:r>
          <w:rPr/>
          <w:t>beginning on page A-3 </w:t>
        </w:r>
      </w:hyperlink>
      <w:r>
        <w:rPr/>
        <w:t>for decimal, hex and character codes.</w:t>
      </w:r>
    </w:p>
    <w:p>
      <w:pPr>
        <w:pStyle w:val="Heading9"/>
        <w:spacing w:before="62"/>
      </w:pPr>
      <w:r>
        <w:rPr/>
        <w:t>F3 Example: Send all characters up to a particular character</w:t>
      </w:r>
    </w:p>
    <w:p>
      <w:pPr>
        <w:pStyle w:val="BodyText"/>
        <w:rPr>
          <w:b/>
          <w:sz w:val="9"/>
        </w:rPr>
      </w:pPr>
      <w:r>
        <w:rPr/>
        <w:drawing>
          <wp:anchor distT="0" distB="0" distL="0" distR="0" allowOverlap="1" layoutInCell="1" locked="0" behindDoc="0" simplePos="0" relativeHeight="647">
            <wp:simplePos x="0" y="0"/>
            <wp:positionH relativeFrom="page">
              <wp:posOffset>2895737</wp:posOffset>
            </wp:positionH>
            <wp:positionV relativeFrom="paragraph">
              <wp:posOffset>90720</wp:posOffset>
            </wp:positionV>
            <wp:extent cx="2010532" cy="314325"/>
            <wp:effectExtent l="0" t="0" r="0" b="0"/>
            <wp:wrapTopAndBottom/>
            <wp:docPr id="963" name="image564.png"/>
            <wp:cNvGraphicFramePr>
              <a:graphicFrameLocks noChangeAspect="1"/>
            </wp:cNvGraphicFramePr>
            <a:graphic>
              <a:graphicData uri="http://schemas.openxmlformats.org/drawingml/2006/picture">
                <pic:pic>
                  <pic:nvPicPr>
                    <pic:cNvPr id="964" name="image564.png"/>
                    <pic:cNvPicPr/>
                  </pic:nvPicPr>
                  <pic:blipFill>
                    <a:blip r:embed="rId791" cstate="print"/>
                    <a:stretch>
                      <a:fillRect/>
                    </a:stretch>
                  </pic:blipFill>
                  <pic:spPr>
                    <a:xfrm>
                      <a:off x="0" y="0"/>
                      <a:ext cx="2010532" cy="314325"/>
                    </a:xfrm>
                    <a:prstGeom prst="rect">
                      <a:avLst/>
                    </a:prstGeom>
                  </pic:spPr>
                </pic:pic>
              </a:graphicData>
            </a:graphic>
          </wp:anchor>
        </w:drawing>
      </w:r>
    </w:p>
    <w:p>
      <w:pPr>
        <w:pStyle w:val="BodyText"/>
        <w:spacing w:line="360" w:lineRule="auto" w:before="166"/>
        <w:ind w:left="1364" w:right="2081"/>
        <w:rPr>
          <w:b/>
        </w:rPr>
      </w:pPr>
      <w:r>
        <w:rPr/>
        <w:t>Using the bar code above, send all characters up to but not including “D,” followed by a carriage return. Command string: </w:t>
      </w:r>
      <w:r>
        <w:rPr>
          <w:b/>
        </w:rPr>
        <w:t>F3440D</w:t>
      </w:r>
    </w:p>
    <w:p>
      <w:pPr>
        <w:pStyle w:val="BodyText"/>
        <w:spacing w:line="360" w:lineRule="auto"/>
        <w:ind w:left="1364" w:right="4843"/>
      </w:pPr>
      <w:r>
        <w:rPr/>
        <w:t>F3 is the “Send all characters up to a particular character” command 44 is the hex value for a 'D”</w:t>
      </w:r>
    </w:p>
    <w:p>
      <w:pPr>
        <w:pStyle w:val="BodyText"/>
        <w:spacing w:line="206" w:lineRule="exact"/>
        <w:ind w:left="1364"/>
      </w:pPr>
      <w:r>
        <w:rPr/>
        <w:t>0D is the hex value for a CR</w:t>
      </w:r>
    </w:p>
    <w:p>
      <w:pPr>
        <w:pStyle w:val="BodyText"/>
        <w:spacing w:before="102"/>
        <w:ind w:left="1364"/>
      </w:pPr>
      <w:r>
        <w:rPr/>
        <w:t>The data is output as:</w:t>
      </w:r>
    </w:p>
    <w:p>
      <w:pPr>
        <w:pStyle w:val="Heading9"/>
      </w:pPr>
      <w:r>
        <w:rPr/>
        <w:t>1234567890ABC</w:t>
      </w:r>
    </w:p>
    <w:p>
      <w:pPr>
        <w:spacing w:before="13"/>
        <w:ind w:left="1364" w:right="0" w:firstLine="0"/>
        <w:jc w:val="left"/>
        <w:rPr>
          <w:b/>
          <w:sz w:val="18"/>
        </w:rPr>
      </w:pPr>
      <w:r>
        <w:rPr>
          <w:b/>
          <w:sz w:val="18"/>
        </w:rPr>
        <w:t>&lt;CR&gt;</w:t>
      </w:r>
    </w:p>
    <w:p>
      <w:pPr>
        <w:spacing w:before="92"/>
        <w:ind w:left="1364" w:right="0" w:firstLine="0"/>
        <w:jc w:val="left"/>
        <w:rPr>
          <w:b/>
          <w:i/>
          <w:sz w:val="22"/>
        </w:rPr>
      </w:pPr>
      <w:r>
        <w:rPr>
          <w:b/>
          <w:i/>
          <w:sz w:val="22"/>
        </w:rPr>
        <w:t>Send all characters up to a string</w:t>
      </w:r>
    </w:p>
    <w:p>
      <w:pPr>
        <w:pStyle w:val="BodyText"/>
        <w:spacing w:line="208" w:lineRule="auto" w:before="131"/>
        <w:ind w:left="1364" w:right="983" w:hanging="360"/>
        <w:jc w:val="both"/>
      </w:pPr>
      <w:r>
        <w:rPr/>
        <w:t>B9 Include in the output message all characters from the input message, starting with the character at the current cursor position and continuing to, but not including, the search string “s...s.” The cursor is moved forward to the beginning of the “s...s” string. </w:t>
      </w:r>
      <w:r>
        <w:rPr>
          <w:i/>
        </w:rPr>
        <w:t>Syntax = B9nnnns...s </w:t>
      </w:r>
      <w:r>
        <w:rPr/>
        <w:t>where nnnn stands for the length of the string, and s...s stands for the string</w:t>
      </w:r>
      <w:r>
        <w:rPr>
          <w:spacing w:val="-28"/>
        </w:rPr>
        <w:t> </w:t>
      </w:r>
      <w:r>
        <w:rPr/>
        <w:t>to be matched. The string is made up of hex values for the characters in the string. Refer to the </w:t>
      </w:r>
      <w:hyperlink w:history="true" w:anchor="_bookmark1029">
        <w:r>
          <w:rPr>
            <w:color w:val="0000FF"/>
          </w:rPr>
          <w:t>ASCII Conversion</w:t>
        </w:r>
        <w:r>
          <w:rPr>
            <w:color w:val="0000FF"/>
            <w:spacing w:val="-35"/>
          </w:rPr>
          <w:t> </w:t>
        </w:r>
        <w:r>
          <w:rPr>
            <w:color w:val="0000FF"/>
          </w:rPr>
          <w:t>Chart</w:t>
        </w:r>
      </w:hyperlink>
      <w:r>
        <w:rPr>
          <w:color w:val="0000FF"/>
        </w:rPr>
        <w:t> </w:t>
      </w:r>
      <w:hyperlink w:history="true" w:anchor="_bookmark1029">
        <w:r>
          <w:rPr>
            <w:color w:val="0000FF"/>
          </w:rPr>
          <w:t>(Code Page 1252), </w:t>
        </w:r>
        <w:r>
          <w:rPr/>
          <w:t>beginning on page A-3 </w:t>
        </w:r>
      </w:hyperlink>
      <w:r>
        <w:rPr/>
        <w:t>for decimal, hex and character</w:t>
      </w:r>
      <w:r>
        <w:rPr>
          <w:spacing w:val="-4"/>
        </w:rPr>
        <w:t> </w:t>
      </w:r>
      <w:r>
        <w:rPr/>
        <w:t>codes.</w:t>
      </w:r>
    </w:p>
    <w:p>
      <w:pPr>
        <w:pStyle w:val="Heading9"/>
        <w:spacing w:before="68"/>
        <w:jc w:val="both"/>
      </w:pPr>
      <w:r>
        <w:rPr/>
        <w:t>B9 Example: Send all characters up to a defined string</w:t>
      </w:r>
    </w:p>
    <w:p>
      <w:pPr>
        <w:pStyle w:val="BodyText"/>
        <w:spacing w:before="11"/>
        <w:rPr>
          <w:b/>
          <w:sz w:val="8"/>
        </w:rPr>
      </w:pPr>
      <w:r>
        <w:rPr/>
        <w:drawing>
          <wp:anchor distT="0" distB="0" distL="0" distR="0" allowOverlap="1" layoutInCell="1" locked="0" behindDoc="0" simplePos="0" relativeHeight="648">
            <wp:simplePos x="0" y="0"/>
            <wp:positionH relativeFrom="page">
              <wp:posOffset>2895737</wp:posOffset>
            </wp:positionH>
            <wp:positionV relativeFrom="paragraph">
              <wp:posOffset>90254</wp:posOffset>
            </wp:positionV>
            <wp:extent cx="2010601" cy="314325"/>
            <wp:effectExtent l="0" t="0" r="0" b="0"/>
            <wp:wrapTopAndBottom/>
            <wp:docPr id="965" name="image564.png"/>
            <wp:cNvGraphicFramePr>
              <a:graphicFrameLocks noChangeAspect="1"/>
            </wp:cNvGraphicFramePr>
            <a:graphic>
              <a:graphicData uri="http://schemas.openxmlformats.org/drawingml/2006/picture">
                <pic:pic>
                  <pic:nvPicPr>
                    <pic:cNvPr id="966" name="image564.png"/>
                    <pic:cNvPicPr/>
                  </pic:nvPicPr>
                  <pic:blipFill>
                    <a:blip r:embed="rId791" cstate="print"/>
                    <a:stretch>
                      <a:fillRect/>
                    </a:stretch>
                  </pic:blipFill>
                  <pic:spPr>
                    <a:xfrm>
                      <a:off x="0" y="0"/>
                      <a:ext cx="2010601" cy="314325"/>
                    </a:xfrm>
                    <a:prstGeom prst="rect">
                      <a:avLst/>
                    </a:prstGeom>
                  </pic:spPr>
                </pic:pic>
              </a:graphicData>
            </a:graphic>
          </wp:anchor>
        </w:drawing>
      </w:r>
    </w:p>
    <w:p>
      <w:pPr>
        <w:pStyle w:val="BodyText"/>
        <w:spacing w:line="360" w:lineRule="auto" w:before="165"/>
        <w:ind w:left="1364" w:right="3552"/>
        <w:rPr>
          <w:b/>
        </w:rPr>
      </w:pPr>
      <w:r>
        <w:rPr/>
        <w:t>Using the bar code above, send all characters up to but not including “AB.” Command string: </w:t>
      </w:r>
      <w:r>
        <w:rPr>
          <w:b/>
        </w:rPr>
        <w:t>B900024142</w:t>
      </w:r>
    </w:p>
    <w:p>
      <w:pPr>
        <w:pStyle w:val="BodyText"/>
        <w:spacing w:line="360" w:lineRule="auto"/>
        <w:ind w:left="1364" w:right="5832"/>
      </w:pPr>
      <w:r>
        <w:rPr/>
        <w:t>B9 is the “Send all characters up to a string” command 0002 is the length of the string (2 characters)</w:t>
      </w:r>
    </w:p>
    <w:p>
      <w:pPr>
        <w:pStyle w:val="BodyText"/>
        <w:spacing w:line="360" w:lineRule="auto"/>
        <w:ind w:left="1364" w:right="8304"/>
      </w:pPr>
      <w:r>
        <w:rPr/>
        <w:t>41 is the hex value for A 42 is the hex value for B</w:t>
      </w:r>
    </w:p>
    <w:p>
      <w:pPr>
        <w:spacing w:before="0"/>
        <w:ind w:left="1364" w:right="0" w:firstLine="0"/>
        <w:jc w:val="left"/>
        <w:rPr>
          <w:b/>
          <w:sz w:val="18"/>
        </w:rPr>
      </w:pPr>
      <w:r>
        <w:rPr>
          <w:sz w:val="18"/>
        </w:rPr>
        <w:t>The data is output as: </w:t>
      </w:r>
      <w:r>
        <w:rPr>
          <w:b/>
          <w:sz w:val="18"/>
        </w:rPr>
        <w:t>1234567890</w:t>
      </w:r>
    </w:p>
    <w:p>
      <w:pPr>
        <w:pStyle w:val="Heading4"/>
        <w:spacing w:before="91"/>
        <w:rPr>
          <w:i/>
        </w:rPr>
      </w:pPr>
      <w:r>
        <w:rPr>
          <w:i/>
        </w:rPr>
        <w:t>Send all but the last characters</w:t>
      </w:r>
    </w:p>
    <w:p>
      <w:pPr>
        <w:pStyle w:val="BodyText"/>
        <w:spacing w:line="208" w:lineRule="auto" w:before="129"/>
        <w:ind w:left="1364" w:right="895" w:hanging="360"/>
      </w:pPr>
      <w:r>
        <w:rPr/>
        <w:t>E9 Include in the output message all but the last “nn” characters, starting from the current cursor position. The cursor is moved forward to one position past the last input message character included. </w:t>
      </w:r>
      <w:r>
        <w:rPr>
          <w:i/>
        </w:rPr>
        <w:t>Syntax = E9nn </w:t>
      </w:r>
      <w:r>
        <w:rPr/>
        <w:t>where nn stands for the numeric value (00-99) for the number of characters that will not be sent at the end of the message.</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6"/>
        </w:rPr>
      </w:pPr>
      <w:r>
        <w:rPr/>
        <w:pict>
          <v:shape style="position:absolute;margin-left:54.935001pt;margin-top:17.118561pt;width:506.65pt;height:.550pt;mso-position-horizontal-relative:page;mso-position-vertical-relative:paragraph;z-index:-15396352;mso-wrap-distance-left:0;mso-wrap-distance-right:0" coordorigin="1099,342" coordsize="10133,11" path="m1104,342l1099,342,1099,353,1104,353,1104,342xm11231,342l1104,342,1104,353,11231,353,11231,342xe" filled="true" fillcolor="#000000" stroked="false">
            <v:path arrowok="t"/>
            <v:fill type="solid"/>
            <w10:wrap type="topAndBottom"/>
          </v:shape>
        </w:pict>
      </w:r>
    </w:p>
    <w:p>
      <w:pPr>
        <w:pStyle w:val="Heading8"/>
        <w:ind w:left="627"/>
        <w:jc w:val="left"/>
        <w:rPr>
          <w:i/>
        </w:rPr>
      </w:pPr>
      <w:r>
        <w:rPr>
          <w:i/>
        </w:rPr>
        <w:t>6 - 4</w:t>
      </w:r>
    </w:p>
    <w:p>
      <w:pPr>
        <w:spacing w:after="0"/>
        <w:jc w:val="left"/>
        <w:sectPr>
          <w:headerReference w:type="default" r:id="rId792"/>
          <w:footerReference w:type="default" r:id="rId793"/>
          <w:pgSz w:w="12240" w:h="15840"/>
          <w:pgMar w:header="1218" w:footer="0" w:top="1400" w:bottom="280" w:left="460" w:right="120"/>
        </w:sectPr>
      </w:pPr>
    </w:p>
    <w:p>
      <w:pPr>
        <w:pStyle w:val="BodyText"/>
        <w:rPr>
          <w:i/>
          <w:sz w:val="20"/>
        </w:rPr>
      </w:pPr>
    </w:p>
    <w:p>
      <w:pPr>
        <w:pStyle w:val="BodyText"/>
        <w:spacing w:before="5"/>
        <w:rPr>
          <w:i/>
          <w:sz w:val="23"/>
        </w:rPr>
      </w:pPr>
    </w:p>
    <w:p>
      <w:pPr>
        <w:spacing w:before="0"/>
        <w:ind w:left="1364" w:right="0" w:firstLine="0"/>
        <w:jc w:val="left"/>
        <w:rPr>
          <w:b/>
          <w:i/>
          <w:sz w:val="22"/>
        </w:rPr>
      </w:pPr>
      <w:r>
        <w:rPr>
          <w:b/>
          <w:i/>
          <w:sz w:val="22"/>
        </w:rPr>
        <w:t>Insert a character multiple times</w:t>
      </w:r>
    </w:p>
    <w:p>
      <w:pPr>
        <w:pStyle w:val="BodyText"/>
        <w:spacing w:line="208" w:lineRule="auto" w:before="130"/>
        <w:ind w:left="1364" w:right="960" w:hanging="361"/>
      </w:pPr>
      <w:r>
        <w:rPr/>
        <w:t>F4</w:t>
      </w:r>
      <w:r>
        <w:rPr>
          <w:spacing w:val="47"/>
        </w:rPr>
        <w:t> </w:t>
      </w:r>
      <w:r>
        <w:rPr/>
        <w:t>Send</w:t>
      </w:r>
      <w:r>
        <w:rPr>
          <w:spacing w:val="-13"/>
        </w:rPr>
        <w:t> </w:t>
      </w:r>
      <w:r>
        <w:rPr/>
        <w:t>“xx”</w:t>
      </w:r>
      <w:r>
        <w:rPr>
          <w:spacing w:val="-12"/>
        </w:rPr>
        <w:t> </w:t>
      </w:r>
      <w:r>
        <w:rPr/>
        <w:t>character</w:t>
      </w:r>
      <w:r>
        <w:rPr>
          <w:spacing w:val="-13"/>
        </w:rPr>
        <w:t> </w:t>
      </w:r>
      <w:r>
        <w:rPr/>
        <w:t>“nn”</w:t>
      </w:r>
      <w:r>
        <w:rPr>
          <w:spacing w:val="-12"/>
        </w:rPr>
        <w:t> </w:t>
      </w:r>
      <w:r>
        <w:rPr/>
        <w:t>times</w:t>
      </w:r>
      <w:r>
        <w:rPr>
          <w:spacing w:val="-13"/>
        </w:rPr>
        <w:t> </w:t>
      </w:r>
      <w:r>
        <w:rPr/>
        <w:t>in</w:t>
      </w:r>
      <w:r>
        <w:rPr>
          <w:spacing w:val="-13"/>
        </w:rPr>
        <w:t> </w:t>
      </w:r>
      <w:r>
        <w:rPr/>
        <w:t>the</w:t>
      </w:r>
      <w:r>
        <w:rPr>
          <w:spacing w:val="-12"/>
        </w:rPr>
        <w:t> </w:t>
      </w:r>
      <w:r>
        <w:rPr/>
        <w:t>output</w:t>
      </w:r>
      <w:r>
        <w:rPr>
          <w:spacing w:val="-13"/>
        </w:rPr>
        <w:t> </w:t>
      </w:r>
      <w:r>
        <w:rPr/>
        <w:t>message,</w:t>
      </w:r>
      <w:r>
        <w:rPr>
          <w:spacing w:val="-13"/>
        </w:rPr>
        <w:t> </w:t>
      </w:r>
      <w:r>
        <w:rPr/>
        <w:t>leaving</w:t>
      </w:r>
      <w:r>
        <w:rPr>
          <w:spacing w:val="-12"/>
        </w:rPr>
        <w:t> </w:t>
      </w:r>
      <w:r>
        <w:rPr/>
        <w:t>the</w:t>
      </w:r>
      <w:r>
        <w:rPr>
          <w:spacing w:val="-13"/>
        </w:rPr>
        <w:t> </w:t>
      </w:r>
      <w:r>
        <w:rPr/>
        <w:t>cursor</w:t>
      </w:r>
      <w:r>
        <w:rPr>
          <w:spacing w:val="-12"/>
        </w:rPr>
        <w:t> </w:t>
      </w:r>
      <w:r>
        <w:rPr/>
        <w:t>in</w:t>
      </w:r>
      <w:r>
        <w:rPr>
          <w:spacing w:val="-13"/>
        </w:rPr>
        <w:t> </w:t>
      </w:r>
      <w:r>
        <w:rPr/>
        <w:t>the</w:t>
      </w:r>
      <w:r>
        <w:rPr>
          <w:spacing w:val="-13"/>
        </w:rPr>
        <w:t> </w:t>
      </w:r>
      <w:r>
        <w:rPr/>
        <w:t>current</w:t>
      </w:r>
      <w:r>
        <w:rPr>
          <w:spacing w:val="-12"/>
        </w:rPr>
        <w:t> </w:t>
      </w:r>
      <w:r>
        <w:rPr/>
        <w:t>position.</w:t>
      </w:r>
      <w:r>
        <w:rPr>
          <w:spacing w:val="24"/>
        </w:rPr>
        <w:t> </w:t>
      </w:r>
      <w:r>
        <w:rPr>
          <w:i/>
        </w:rPr>
        <w:t>Syntax</w:t>
      </w:r>
      <w:r>
        <w:rPr>
          <w:i/>
          <w:spacing w:val="-13"/>
        </w:rPr>
        <w:t> </w:t>
      </w:r>
      <w:r>
        <w:rPr>
          <w:i/>
        </w:rPr>
        <w:t>=</w:t>
      </w:r>
      <w:r>
        <w:rPr>
          <w:i/>
          <w:spacing w:val="-13"/>
        </w:rPr>
        <w:t> </w:t>
      </w:r>
      <w:r>
        <w:rPr>
          <w:i/>
        </w:rPr>
        <w:t>F4xxnn</w:t>
      </w:r>
      <w:r>
        <w:rPr>
          <w:i/>
          <w:spacing w:val="-12"/>
        </w:rPr>
        <w:t> </w:t>
      </w:r>
      <w:r>
        <w:rPr/>
        <w:t>where xx</w:t>
      </w:r>
      <w:r>
        <w:rPr>
          <w:spacing w:val="-3"/>
        </w:rPr>
        <w:t> </w:t>
      </w:r>
      <w:r>
        <w:rPr/>
        <w:t>stands</w:t>
      </w:r>
      <w:r>
        <w:rPr>
          <w:spacing w:val="-3"/>
        </w:rPr>
        <w:t> </w:t>
      </w:r>
      <w:r>
        <w:rPr/>
        <w:t>for</w:t>
      </w:r>
      <w:r>
        <w:rPr>
          <w:spacing w:val="-2"/>
        </w:rPr>
        <w:t> </w:t>
      </w:r>
      <w:r>
        <w:rPr/>
        <w:t>the</w:t>
      </w:r>
      <w:r>
        <w:rPr>
          <w:spacing w:val="-3"/>
        </w:rPr>
        <w:t> </w:t>
      </w:r>
      <w:r>
        <w:rPr/>
        <w:t>insert</w:t>
      </w:r>
      <w:r>
        <w:rPr>
          <w:spacing w:val="-3"/>
        </w:rPr>
        <w:t> </w:t>
      </w:r>
      <w:r>
        <w:rPr/>
        <w:t>character’s</w:t>
      </w:r>
      <w:r>
        <w:rPr>
          <w:spacing w:val="-2"/>
        </w:rPr>
        <w:t> </w:t>
      </w:r>
      <w:r>
        <w:rPr/>
        <w:t>hex</w:t>
      </w:r>
      <w:r>
        <w:rPr>
          <w:spacing w:val="-3"/>
        </w:rPr>
        <w:t> </w:t>
      </w:r>
      <w:r>
        <w:rPr/>
        <w:t>value</w:t>
      </w:r>
      <w:r>
        <w:rPr>
          <w:spacing w:val="-4"/>
        </w:rPr>
        <w:t> </w:t>
      </w:r>
      <w:r>
        <w:rPr/>
        <w:t>for</w:t>
      </w:r>
      <w:r>
        <w:rPr>
          <w:spacing w:val="-3"/>
        </w:rPr>
        <w:t> </w:t>
      </w:r>
      <w:r>
        <w:rPr/>
        <w:t>its</w:t>
      </w:r>
      <w:r>
        <w:rPr>
          <w:spacing w:val="-4"/>
        </w:rPr>
        <w:t> </w:t>
      </w:r>
      <w:r>
        <w:rPr/>
        <w:t>ASCII</w:t>
      </w:r>
      <w:r>
        <w:rPr>
          <w:spacing w:val="-3"/>
        </w:rPr>
        <w:t> </w:t>
      </w:r>
      <w:r>
        <w:rPr/>
        <w:t>code,</w:t>
      </w:r>
      <w:r>
        <w:rPr>
          <w:spacing w:val="-4"/>
        </w:rPr>
        <w:t> </w:t>
      </w:r>
      <w:r>
        <w:rPr/>
        <w:t>and</w:t>
      </w:r>
      <w:r>
        <w:rPr>
          <w:spacing w:val="-4"/>
        </w:rPr>
        <w:t> </w:t>
      </w:r>
      <w:r>
        <w:rPr/>
        <w:t>nn</w:t>
      </w:r>
      <w:r>
        <w:rPr>
          <w:spacing w:val="-3"/>
        </w:rPr>
        <w:t> </w:t>
      </w:r>
      <w:r>
        <w:rPr/>
        <w:t>is</w:t>
      </w:r>
      <w:r>
        <w:rPr>
          <w:spacing w:val="-4"/>
        </w:rPr>
        <w:t> </w:t>
      </w:r>
      <w:r>
        <w:rPr/>
        <w:t>the</w:t>
      </w:r>
      <w:r>
        <w:rPr>
          <w:spacing w:val="-3"/>
        </w:rPr>
        <w:t> </w:t>
      </w:r>
      <w:r>
        <w:rPr/>
        <w:t>numeric</w:t>
      </w:r>
      <w:r>
        <w:rPr>
          <w:spacing w:val="-2"/>
        </w:rPr>
        <w:t> </w:t>
      </w:r>
      <w:r>
        <w:rPr/>
        <w:t>value</w:t>
      </w:r>
      <w:r>
        <w:rPr>
          <w:spacing w:val="-3"/>
        </w:rPr>
        <w:t> </w:t>
      </w:r>
      <w:r>
        <w:rPr/>
        <w:t>(00-99)</w:t>
      </w:r>
      <w:r>
        <w:rPr>
          <w:spacing w:val="-2"/>
        </w:rPr>
        <w:t> </w:t>
      </w:r>
      <w:r>
        <w:rPr/>
        <w:t>for</w:t>
      </w:r>
      <w:r>
        <w:rPr>
          <w:spacing w:val="-3"/>
        </w:rPr>
        <w:t> </w:t>
      </w:r>
      <w:r>
        <w:rPr/>
        <w:t>the</w:t>
      </w:r>
      <w:r>
        <w:rPr>
          <w:spacing w:val="-3"/>
        </w:rPr>
        <w:t> </w:t>
      </w:r>
      <w:r>
        <w:rPr/>
        <w:t>number</w:t>
      </w:r>
      <w:r>
        <w:rPr>
          <w:spacing w:val="-2"/>
        </w:rPr>
        <w:t> </w:t>
      </w:r>
      <w:r>
        <w:rPr/>
        <w:t>of times it should be sent. Refer to the </w:t>
      </w:r>
      <w:hyperlink w:history="true" w:anchor="_bookmark1029">
        <w:r>
          <w:rPr>
            <w:color w:val="0000FF"/>
          </w:rPr>
          <w:t>ASCII Conversion Chart (Code Page 1252), </w:t>
        </w:r>
        <w:r>
          <w:rPr/>
          <w:t>beginning on page A-3 </w:t>
        </w:r>
      </w:hyperlink>
      <w:r>
        <w:rPr/>
        <w:t>for decimal, hex and character</w:t>
      </w:r>
      <w:r>
        <w:rPr>
          <w:spacing w:val="-1"/>
        </w:rPr>
        <w:t> </w:t>
      </w:r>
      <w:r>
        <w:rPr/>
        <w:t>codes.</w:t>
      </w:r>
    </w:p>
    <w:p>
      <w:pPr>
        <w:pStyle w:val="Heading9"/>
        <w:spacing w:before="68"/>
      </w:pPr>
      <w:r>
        <w:rPr/>
        <w:t>E9 and F4 Example: Send all but the last characters, followed by 2 tabs</w:t>
      </w:r>
    </w:p>
    <w:p>
      <w:pPr>
        <w:pStyle w:val="BodyText"/>
        <w:rPr>
          <w:b/>
          <w:sz w:val="9"/>
        </w:rPr>
      </w:pPr>
      <w:r>
        <w:rPr/>
        <w:drawing>
          <wp:anchor distT="0" distB="0" distL="0" distR="0" allowOverlap="1" layoutInCell="1" locked="0" behindDoc="0" simplePos="0" relativeHeight="650">
            <wp:simplePos x="0" y="0"/>
            <wp:positionH relativeFrom="page">
              <wp:posOffset>2895737</wp:posOffset>
            </wp:positionH>
            <wp:positionV relativeFrom="paragraph">
              <wp:posOffset>90692</wp:posOffset>
            </wp:positionV>
            <wp:extent cx="2010532" cy="314325"/>
            <wp:effectExtent l="0" t="0" r="0" b="0"/>
            <wp:wrapTopAndBottom/>
            <wp:docPr id="967" name="image564.png"/>
            <wp:cNvGraphicFramePr>
              <a:graphicFrameLocks noChangeAspect="1"/>
            </wp:cNvGraphicFramePr>
            <a:graphic>
              <a:graphicData uri="http://schemas.openxmlformats.org/drawingml/2006/picture">
                <pic:pic>
                  <pic:nvPicPr>
                    <pic:cNvPr id="968" name="image564.png"/>
                    <pic:cNvPicPr/>
                  </pic:nvPicPr>
                  <pic:blipFill>
                    <a:blip r:embed="rId791" cstate="print"/>
                    <a:stretch>
                      <a:fillRect/>
                    </a:stretch>
                  </pic:blipFill>
                  <pic:spPr>
                    <a:xfrm>
                      <a:off x="0" y="0"/>
                      <a:ext cx="2010532" cy="314325"/>
                    </a:xfrm>
                    <a:prstGeom prst="rect">
                      <a:avLst/>
                    </a:prstGeom>
                  </pic:spPr>
                </pic:pic>
              </a:graphicData>
            </a:graphic>
          </wp:anchor>
        </w:drawing>
      </w:r>
    </w:p>
    <w:p>
      <w:pPr>
        <w:pStyle w:val="BodyText"/>
        <w:spacing w:line="360" w:lineRule="auto" w:before="166"/>
        <w:ind w:left="1364" w:right="3522"/>
        <w:rPr>
          <w:b/>
        </w:rPr>
      </w:pPr>
      <w:r>
        <w:rPr/>
        <w:t>Send all characters except for the last 8 from the bar code above, followed by 2 tabs. Command string: </w:t>
      </w:r>
      <w:r>
        <w:rPr>
          <w:b/>
        </w:rPr>
        <w:t>E908F40902</w:t>
      </w:r>
    </w:p>
    <w:p>
      <w:pPr>
        <w:pStyle w:val="BodyText"/>
        <w:spacing w:line="360" w:lineRule="auto"/>
        <w:ind w:left="1364" w:right="6043"/>
      </w:pPr>
      <w:r>
        <w:rPr/>
        <w:t>E9 is the “Send all but the last characters” command 08 is the number of characters at the end to ignore F4 is the “Insert a character multiple times”</w:t>
      </w:r>
      <w:r>
        <w:rPr>
          <w:spacing w:val="-18"/>
        </w:rPr>
        <w:t> </w:t>
      </w:r>
      <w:r>
        <w:rPr/>
        <w:t>command 09 is the hex value </w:t>
      </w:r>
      <w:r>
        <w:rPr>
          <w:spacing w:val="-3"/>
        </w:rPr>
        <w:t>for </w:t>
      </w:r>
      <w:r>
        <w:rPr/>
        <w:t>a horizontal</w:t>
      </w:r>
      <w:r>
        <w:rPr>
          <w:spacing w:val="-10"/>
        </w:rPr>
        <w:t> </w:t>
      </w:r>
      <w:r>
        <w:rPr/>
        <w:t>tab</w:t>
      </w:r>
    </w:p>
    <w:p>
      <w:pPr>
        <w:spacing w:line="360" w:lineRule="auto" w:before="0"/>
        <w:ind w:left="1364" w:right="6098" w:firstLine="0"/>
        <w:jc w:val="left"/>
        <w:rPr>
          <w:b/>
          <w:sz w:val="18"/>
        </w:rPr>
      </w:pPr>
      <w:r>
        <w:rPr>
          <w:sz w:val="18"/>
        </w:rPr>
        <w:t>02 is the number of times the tab character is sent The data is output as: </w:t>
      </w:r>
      <w:r>
        <w:rPr>
          <w:b/>
          <w:sz w:val="18"/>
        </w:rPr>
        <w:t>1234567890AB &lt;tab&gt;&lt;tab&gt;</w:t>
      </w:r>
    </w:p>
    <w:p>
      <w:pPr>
        <w:pStyle w:val="Heading4"/>
        <w:spacing w:line="241" w:lineRule="exact"/>
        <w:rPr>
          <w:i/>
        </w:rPr>
      </w:pPr>
      <w:r>
        <w:rPr>
          <w:i/>
        </w:rPr>
        <w:t>Insert a string</w:t>
      </w:r>
    </w:p>
    <w:p>
      <w:pPr>
        <w:pStyle w:val="BodyText"/>
        <w:spacing w:line="208" w:lineRule="auto" w:before="127"/>
        <w:ind w:left="1364" w:right="972" w:hanging="360"/>
        <w:jc w:val="both"/>
      </w:pPr>
      <w:r>
        <w:rPr/>
        <w:t>BA Send “ss” string of “nn” length in the output message, leaving the cursor in the current position. </w:t>
      </w:r>
      <w:r>
        <w:rPr>
          <w:i/>
        </w:rPr>
        <w:t>Syntax = BAnnnns...s </w:t>
      </w:r>
      <w:r>
        <w:rPr/>
        <w:t>where nnnn stands for the length of the string, and s...s stands for the string. The string is made up of hex values for the</w:t>
      </w:r>
      <w:r>
        <w:rPr>
          <w:spacing w:val="-15"/>
        </w:rPr>
        <w:t> </w:t>
      </w:r>
      <w:r>
        <w:rPr/>
        <w:t>characters</w:t>
      </w:r>
      <w:r>
        <w:rPr>
          <w:spacing w:val="-15"/>
        </w:rPr>
        <w:t> </w:t>
      </w:r>
      <w:r>
        <w:rPr/>
        <w:t>in</w:t>
      </w:r>
      <w:r>
        <w:rPr>
          <w:spacing w:val="-14"/>
        </w:rPr>
        <w:t> </w:t>
      </w:r>
      <w:r>
        <w:rPr/>
        <w:t>the</w:t>
      </w:r>
      <w:r>
        <w:rPr>
          <w:spacing w:val="-15"/>
        </w:rPr>
        <w:t> </w:t>
      </w:r>
      <w:r>
        <w:rPr/>
        <w:t>string.</w:t>
      </w:r>
      <w:r>
        <w:rPr>
          <w:spacing w:val="21"/>
        </w:rPr>
        <w:t> </w:t>
      </w:r>
      <w:r>
        <w:rPr/>
        <w:t>Refer</w:t>
      </w:r>
      <w:r>
        <w:rPr>
          <w:spacing w:val="-14"/>
        </w:rPr>
        <w:t> </w:t>
      </w:r>
      <w:r>
        <w:rPr/>
        <w:t>to</w:t>
      </w:r>
      <w:r>
        <w:rPr>
          <w:spacing w:val="-15"/>
        </w:rPr>
        <w:t> </w:t>
      </w:r>
      <w:r>
        <w:rPr/>
        <w:t>the</w:t>
      </w:r>
      <w:r>
        <w:rPr>
          <w:spacing w:val="-14"/>
        </w:rPr>
        <w:t> </w:t>
      </w:r>
      <w:hyperlink w:history="true" w:anchor="_bookmark1029">
        <w:r>
          <w:rPr>
            <w:color w:val="0000FF"/>
          </w:rPr>
          <w:t>ASCII</w:t>
        </w:r>
        <w:r>
          <w:rPr>
            <w:color w:val="0000FF"/>
            <w:spacing w:val="-15"/>
          </w:rPr>
          <w:t> </w:t>
        </w:r>
        <w:r>
          <w:rPr>
            <w:color w:val="0000FF"/>
          </w:rPr>
          <w:t>Conversion</w:t>
        </w:r>
        <w:r>
          <w:rPr>
            <w:color w:val="0000FF"/>
            <w:spacing w:val="-15"/>
          </w:rPr>
          <w:t> </w:t>
        </w:r>
        <w:r>
          <w:rPr>
            <w:color w:val="0000FF"/>
          </w:rPr>
          <w:t>Chart</w:t>
        </w:r>
        <w:r>
          <w:rPr>
            <w:color w:val="0000FF"/>
            <w:spacing w:val="-14"/>
          </w:rPr>
          <w:t> </w:t>
        </w:r>
        <w:r>
          <w:rPr>
            <w:color w:val="0000FF"/>
          </w:rPr>
          <w:t>(Code</w:t>
        </w:r>
        <w:r>
          <w:rPr>
            <w:color w:val="0000FF"/>
            <w:spacing w:val="-15"/>
          </w:rPr>
          <w:t> </w:t>
        </w:r>
        <w:r>
          <w:rPr>
            <w:color w:val="0000FF"/>
          </w:rPr>
          <w:t>Page</w:t>
        </w:r>
        <w:r>
          <w:rPr>
            <w:color w:val="0000FF"/>
            <w:spacing w:val="-14"/>
          </w:rPr>
          <w:t> </w:t>
        </w:r>
        <w:r>
          <w:rPr>
            <w:color w:val="0000FF"/>
          </w:rPr>
          <w:t>1252),</w:t>
        </w:r>
        <w:r>
          <w:rPr>
            <w:color w:val="0000FF"/>
            <w:spacing w:val="-16"/>
          </w:rPr>
          <w:t> </w:t>
        </w:r>
        <w:r>
          <w:rPr/>
          <w:t>beginning</w:t>
        </w:r>
        <w:r>
          <w:rPr>
            <w:spacing w:val="-14"/>
          </w:rPr>
          <w:t> </w:t>
        </w:r>
        <w:r>
          <w:rPr/>
          <w:t>on</w:t>
        </w:r>
        <w:r>
          <w:rPr>
            <w:spacing w:val="-15"/>
          </w:rPr>
          <w:t> </w:t>
        </w:r>
        <w:r>
          <w:rPr/>
          <w:t>page</w:t>
        </w:r>
        <w:r>
          <w:rPr>
            <w:spacing w:val="-15"/>
          </w:rPr>
          <w:t> </w:t>
        </w:r>
        <w:r>
          <w:rPr/>
          <w:t>A-3</w:t>
        </w:r>
        <w:r>
          <w:rPr>
            <w:spacing w:val="-15"/>
          </w:rPr>
          <w:t> </w:t>
        </w:r>
      </w:hyperlink>
      <w:r>
        <w:rPr/>
        <w:t>for</w:t>
      </w:r>
      <w:r>
        <w:rPr>
          <w:spacing w:val="-14"/>
        </w:rPr>
        <w:t> </w:t>
      </w:r>
      <w:r>
        <w:rPr/>
        <w:t>decimal, hex and character</w:t>
      </w:r>
      <w:r>
        <w:rPr>
          <w:spacing w:val="-1"/>
        </w:rPr>
        <w:t> </w:t>
      </w:r>
      <w:r>
        <w:rPr/>
        <w:t>codes.</w:t>
      </w:r>
    </w:p>
    <w:p>
      <w:pPr>
        <w:pStyle w:val="Heading9"/>
        <w:spacing w:before="69"/>
        <w:jc w:val="both"/>
      </w:pPr>
      <w:r>
        <w:rPr/>
        <w:t>B9 and BA Example: Look for the string “AB” and insert 2 asterisks (**)</w:t>
      </w:r>
    </w:p>
    <w:p>
      <w:pPr>
        <w:pStyle w:val="BodyText"/>
        <w:spacing w:before="10"/>
        <w:rPr>
          <w:b/>
          <w:sz w:val="8"/>
        </w:rPr>
      </w:pPr>
      <w:r>
        <w:rPr/>
        <w:drawing>
          <wp:anchor distT="0" distB="0" distL="0" distR="0" allowOverlap="1" layoutInCell="1" locked="0" behindDoc="0" simplePos="0" relativeHeight="651">
            <wp:simplePos x="0" y="0"/>
            <wp:positionH relativeFrom="page">
              <wp:posOffset>2895737</wp:posOffset>
            </wp:positionH>
            <wp:positionV relativeFrom="paragraph">
              <wp:posOffset>89913</wp:posOffset>
            </wp:positionV>
            <wp:extent cx="2008609" cy="314325"/>
            <wp:effectExtent l="0" t="0" r="0" b="0"/>
            <wp:wrapTopAndBottom/>
            <wp:docPr id="969" name="image564.png"/>
            <wp:cNvGraphicFramePr>
              <a:graphicFrameLocks noChangeAspect="1"/>
            </wp:cNvGraphicFramePr>
            <a:graphic>
              <a:graphicData uri="http://schemas.openxmlformats.org/drawingml/2006/picture">
                <pic:pic>
                  <pic:nvPicPr>
                    <pic:cNvPr id="970" name="image564.png"/>
                    <pic:cNvPicPr/>
                  </pic:nvPicPr>
                  <pic:blipFill>
                    <a:blip r:embed="rId791" cstate="print"/>
                    <a:stretch>
                      <a:fillRect/>
                    </a:stretch>
                  </pic:blipFill>
                  <pic:spPr>
                    <a:xfrm>
                      <a:off x="0" y="0"/>
                      <a:ext cx="2008609" cy="314325"/>
                    </a:xfrm>
                    <a:prstGeom prst="rect">
                      <a:avLst/>
                    </a:prstGeom>
                  </pic:spPr>
                </pic:pic>
              </a:graphicData>
            </a:graphic>
          </wp:anchor>
        </w:drawing>
      </w:r>
    </w:p>
    <w:p>
      <w:pPr>
        <w:pStyle w:val="BodyText"/>
        <w:spacing w:line="254" w:lineRule="auto" w:before="166"/>
        <w:ind w:left="1364" w:right="1100"/>
      </w:pPr>
      <w:r>
        <w:rPr/>
        <w:t>Using the bar code above, send all characters up to but not including “AB.” Insert 2 asterisks at that point, and send the rest of the data with a carriage return after.</w:t>
      </w:r>
    </w:p>
    <w:p>
      <w:pPr>
        <w:spacing w:before="91"/>
        <w:ind w:left="1364" w:right="0" w:firstLine="0"/>
        <w:jc w:val="left"/>
        <w:rPr>
          <w:b/>
          <w:sz w:val="18"/>
        </w:rPr>
      </w:pPr>
      <w:r>
        <w:rPr>
          <w:sz w:val="18"/>
        </w:rPr>
        <w:t>Command string: </w:t>
      </w:r>
      <w:r>
        <w:rPr>
          <w:b/>
          <w:sz w:val="18"/>
        </w:rPr>
        <w:t>B900024142BA00022A2AF10D</w:t>
      </w:r>
    </w:p>
    <w:p>
      <w:pPr>
        <w:pStyle w:val="BodyText"/>
        <w:spacing w:line="360" w:lineRule="auto" w:before="103"/>
        <w:ind w:left="1364" w:right="5832"/>
      </w:pPr>
      <w:r>
        <w:rPr/>
        <w:t>B9 is the “Send all characters up to a string” command 0002 is the length of the string (2 characters)</w:t>
      </w:r>
    </w:p>
    <w:p>
      <w:pPr>
        <w:pStyle w:val="BodyText"/>
        <w:spacing w:line="360" w:lineRule="auto"/>
        <w:ind w:left="1364" w:right="8304"/>
      </w:pPr>
      <w:r>
        <w:rPr/>
        <w:t>41 is the hex value for A 42 is the hex value for B</w:t>
      </w:r>
    </w:p>
    <w:p>
      <w:pPr>
        <w:pStyle w:val="BodyText"/>
        <w:spacing w:line="206" w:lineRule="exact"/>
        <w:ind w:left="1364"/>
      </w:pPr>
      <w:r>
        <w:rPr/>
        <w:t>BA is the “Insert a string” command</w:t>
      </w:r>
    </w:p>
    <w:p>
      <w:pPr>
        <w:pStyle w:val="BodyText"/>
        <w:spacing w:line="360" w:lineRule="auto" w:before="103"/>
        <w:ind w:left="1364" w:right="5722"/>
      </w:pPr>
      <w:r>
        <w:rPr/>
        <w:t>0002 is the length of the string to be added (2</w:t>
      </w:r>
      <w:r>
        <w:rPr>
          <w:spacing w:val="-19"/>
        </w:rPr>
        <w:t> </w:t>
      </w:r>
      <w:r>
        <w:rPr/>
        <w:t>characters) 2A is the hex value for an asterisk</w:t>
      </w:r>
      <w:r>
        <w:rPr>
          <w:spacing w:val="-12"/>
        </w:rPr>
        <w:t> </w:t>
      </w:r>
      <w:r>
        <w:rPr/>
        <w:t>(*)</w:t>
      </w:r>
    </w:p>
    <w:p>
      <w:pPr>
        <w:pStyle w:val="BodyText"/>
        <w:spacing w:line="206" w:lineRule="exact"/>
        <w:ind w:left="1364"/>
      </w:pPr>
      <w:r>
        <w:rPr/>
        <w:t>2A is the hex value for an asterisk</w:t>
      </w:r>
      <w:r>
        <w:rPr>
          <w:spacing w:val="-29"/>
        </w:rPr>
        <w:t> </w:t>
      </w:r>
      <w:r>
        <w:rPr/>
        <w:t>(*)</w:t>
      </w:r>
    </w:p>
    <w:p>
      <w:pPr>
        <w:pStyle w:val="BodyText"/>
        <w:spacing w:line="360" w:lineRule="auto" w:before="103"/>
        <w:ind w:left="1364" w:right="6844"/>
      </w:pPr>
      <w:r>
        <w:rPr/>
        <w:t>F1 is the “Send all characters” command 0D is the hex value for a CR</w:t>
      </w:r>
    </w:p>
    <w:p>
      <w:pPr>
        <w:pStyle w:val="BodyText"/>
        <w:ind w:left="1364"/>
      </w:pPr>
      <w:r>
        <w:rPr/>
        <w:t>The data is output as:</w:t>
      </w:r>
    </w:p>
    <w:p>
      <w:pPr>
        <w:pStyle w:val="Heading9"/>
      </w:pPr>
      <w:r>
        <w:rPr/>
        <w:t>1234567890**ABCDEFGHIJ</w:t>
      </w:r>
    </w:p>
    <w:p>
      <w:pPr>
        <w:spacing w:before="13"/>
        <w:ind w:left="1364" w:right="0" w:firstLine="0"/>
        <w:jc w:val="left"/>
        <w:rPr>
          <w:b/>
          <w:sz w:val="18"/>
        </w:rPr>
      </w:pPr>
      <w:r>
        <w:rPr>
          <w:b/>
          <w:sz w:val="18"/>
        </w:rPr>
        <w:t>&lt;CR&gt;</w:t>
      </w:r>
    </w:p>
    <w:p>
      <w:pPr>
        <w:spacing w:before="92"/>
        <w:ind w:left="1364" w:right="0" w:firstLine="0"/>
        <w:jc w:val="left"/>
        <w:rPr>
          <w:b/>
          <w:i/>
          <w:sz w:val="22"/>
        </w:rPr>
      </w:pPr>
      <w:r>
        <w:rPr>
          <w:b/>
          <w:i/>
          <w:sz w:val="22"/>
        </w:rPr>
        <w:t>Insert symbology name</w:t>
      </w:r>
    </w:p>
    <w:p>
      <w:pPr>
        <w:pStyle w:val="BodyText"/>
        <w:spacing w:line="208" w:lineRule="auto" w:before="130"/>
        <w:ind w:left="1364" w:right="977" w:hanging="360"/>
        <w:jc w:val="both"/>
      </w:pPr>
      <w:r>
        <w:rPr/>
        <w:t>B3 Insert the name of the bar code’s symbology in the output message, without moving the cursor. Only symbologies with a Honeywell ID are included </w:t>
      </w:r>
      <w:hyperlink w:history="true" w:anchor="_bookmark1024">
        <w:r>
          <w:rPr/>
          <w:t>(see </w:t>
        </w:r>
        <w:r>
          <w:rPr>
            <w:color w:val="0000FF"/>
          </w:rPr>
          <w:t>Symbology Charts </w:t>
        </w:r>
        <w:r>
          <w:rPr/>
          <w:t>on page A-1).</w:t>
        </w:r>
      </w:hyperlink>
      <w:r>
        <w:rPr/>
        <w:t> Refer to the </w:t>
      </w:r>
      <w:hyperlink w:history="true" w:anchor="_bookmark1029">
        <w:r>
          <w:rPr>
            <w:color w:val="0000FF"/>
          </w:rPr>
          <w:t>ASCII Conversion Chart (Code Page</w:t>
        </w:r>
      </w:hyperlink>
      <w:r>
        <w:rPr>
          <w:color w:val="0000FF"/>
        </w:rPr>
        <w:t> </w:t>
      </w:r>
      <w:hyperlink w:history="true" w:anchor="_bookmark1029">
        <w:r>
          <w:rPr>
            <w:color w:val="0000FF"/>
          </w:rPr>
          <w:t>1252), </w:t>
        </w:r>
        <w:r>
          <w:rPr/>
          <w:t>beginning on page A-3 </w:t>
        </w:r>
      </w:hyperlink>
      <w:r>
        <w:rPr/>
        <w:t>for decimal, hex and character codes.</w:t>
      </w:r>
    </w:p>
    <w:p>
      <w:pPr>
        <w:pStyle w:val="BodyText"/>
        <w:rPr>
          <w:sz w:val="20"/>
        </w:rPr>
      </w:pPr>
    </w:p>
    <w:p>
      <w:pPr>
        <w:pStyle w:val="BodyText"/>
        <w:rPr>
          <w:sz w:val="21"/>
        </w:rPr>
      </w:pPr>
      <w:r>
        <w:rPr/>
        <w:pict>
          <v:shape style="position:absolute;margin-left:54.935001pt;margin-top:14.059547pt;width:506.65pt;height:.550pt;mso-position-horizontal-relative:page;mso-position-vertical-relative:paragraph;z-index:-15394816;mso-wrap-distance-left:0;mso-wrap-distance-right:0" coordorigin="1099,281" coordsize="10133,11" path="m1104,281l1099,281,1099,291,1104,291,1104,281xm11231,281l1104,281,1104,291,11231,291,11231,281xe" filled="true" fillcolor="#000000" stroked="false">
            <v:path arrowok="t"/>
            <v:fill type="solid"/>
            <w10:wrap type="topAndBottom"/>
          </v:shape>
        </w:pict>
      </w:r>
    </w:p>
    <w:p>
      <w:pPr>
        <w:spacing w:line="221" w:lineRule="exact" w:before="0"/>
        <w:ind w:left="679" w:right="985" w:firstLine="0"/>
        <w:jc w:val="right"/>
        <w:rPr>
          <w:i/>
          <w:sz w:val="20"/>
        </w:rPr>
      </w:pPr>
      <w:r>
        <w:rPr>
          <w:i/>
          <w:sz w:val="20"/>
        </w:rPr>
        <w:t>6 - 5</w:t>
      </w:r>
    </w:p>
    <w:p>
      <w:pPr>
        <w:spacing w:after="0" w:line="221" w:lineRule="exact"/>
        <w:jc w:val="right"/>
        <w:rPr>
          <w:sz w:val="20"/>
        </w:rPr>
        <w:sectPr>
          <w:headerReference w:type="default" r:id="rId794"/>
          <w:footerReference w:type="default" r:id="rId795"/>
          <w:pgSz w:w="12240" w:h="15840"/>
          <w:pgMar w:header="1218" w:footer="0" w:top="1400" w:bottom="280" w:left="460" w:right="120"/>
        </w:sectPr>
      </w:pPr>
    </w:p>
    <w:p>
      <w:pPr>
        <w:pStyle w:val="BodyText"/>
        <w:rPr>
          <w:i/>
          <w:sz w:val="20"/>
        </w:rPr>
      </w:pPr>
    </w:p>
    <w:p>
      <w:pPr>
        <w:pStyle w:val="BodyText"/>
        <w:spacing w:before="5"/>
        <w:rPr>
          <w:i/>
          <w:sz w:val="23"/>
        </w:rPr>
      </w:pPr>
    </w:p>
    <w:p>
      <w:pPr>
        <w:spacing w:before="0"/>
        <w:ind w:left="1364" w:right="0" w:firstLine="0"/>
        <w:jc w:val="left"/>
        <w:rPr>
          <w:b/>
          <w:i/>
          <w:sz w:val="22"/>
        </w:rPr>
      </w:pPr>
      <w:r>
        <w:rPr>
          <w:b/>
          <w:i/>
          <w:sz w:val="22"/>
        </w:rPr>
        <w:t>Insert bar code length</w:t>
      </w:r>
    </w:p>
    <w:p>
      <w:pPr>
        <w:pStyle w:val="BodyText"/>
        <w:spacing w:line="208" w:lineRule="auto" w:before="130"/>
        <w:ind w:left="1364" w:right="1019" w:hanging="360"/>
        <w:jc w:val="both"/>
      </w:pPr>
      <w:r>
        <w:rPr/>
        <w:t>B4 Insert the bar code’s length in the output message, without moving the cursor. The length is expressed as a numeric string and does not include leading zeroes.</w:t>
      </w:r>
    </w:p>
    <w:p>
      <w:pPr>
        <w:pStyle w:val="Heading9"/>
        <w:spacing w:before="69"/>
      </w:pPr>
      <w:r>
        <w:rPr/>
        <w:t>B3 and B4 Example: Insert the symbology name and length</w:t>
      </w:r>
    </w:p>
    <w:p>
      <w:pPr>
        <w:pStyle w:val="BodyText"/>
        <w:spacing w:before="10"/>
        <w:rPr>
          <w:b/>
          <w:sz w:val="8"/>
        </w:rPr>
      </w:pPr>
      <w:r>
        <w:rPr/>
        <w:drawing>
          <wp:anchor distT="0" distB="0" distL="0" distR="0" allowOverlap="1" layoutInCell="1" locked="0" behindDoc="0" simplePos="0" relativeHeight="653">
            <wp:simplePos x="0" y="0"/>
            <wp:positionH relativeFrom="page">
              <wp:posOffset>2895737</wp:posOffset>
            </wp:positionH>
            <wp:positionV relativeFrom="paragraph">
              <wp:posOffset>89796</wp:posOffset>
            </wp:positionV>
            <wp:extent cx="2008609" cy="314325"/>
            <wp:effectExtent l="0" t="0" r="0" b="0"/>
            <wp:wrapTopAndBottom/>
            <wp:docPr id="971" name="image564.png"/>
            <wp:cNvGraphicFramePr>
              <a:graphicFrameLocks noChangeAspect="1"/>
            </wp:cNvGraphicFramePr>
            <a:graphic>
              <a:graphicData uri="http://schemas.openxmlformats.org/drawingml/2006/picture">
                <pic:pic>
                  <pic:nvPicPr>
                    <pic:cNvPr id="972" name="image564.png"/>
                    <pic:cNvPicPr/>
                  </pic:nvPicPr>
                  <pic:blipFill>
                    <a:blip r:embed="rId791" cstate="print"/>
                    <a:stretch>
                      <a:fillRect/>
                    </a:stretch>
                  </pic:blipFill>
                  <pic:spPr>
                    <a:xfrm>
                      <a:off x="0" y="0"/>
                      <a:ext cx="2008609" cy="314325"/>
                    </a:xfrm>
                    <a:prstGeom prst="rect">
                      <a:avLst/>
                    </a:prstGeom>
                  </pic:spPr>
                </pic:pic>
              </a:graphicData>
            </a:graphic>
          </wp:anchor>
        </w:drawing>
      </w:r>
    </w:p>
    <w:p>
      <w:pPr>
        <w:pStyle w:val="BodyText"/>
        <w:spacing w:line="256" w:lineRule="auto" w:before="166"/>
        <w:ind w:left="1364" w:right="960"/>
      </w:pPr>
      <w:r>
        <w:rPr/>
        <w:t>Send the symbology name and length before the bar code data from the bar code above. Break up these insertions with spaces. End with a carriage return.</w:t>
      </w:r>
    </w:p>
    <w:p>
      <w:pPr>
        <w:spacing w:before="87"/>
        <w:ind w:left="1364" w:right="0" w:firstLine="0"/>
        <w:jc w:val="left"/>
        <w:rPr>
          <w:b/>
          <w:sz w:val="18"/>
        </w:rPr>
      </w:pPr>
      <w:r>
        <w:rPr>
          <w:sz w:val="18"/>
        </w:rPr>
        <w:t>Command string:</w:t>
      </w:r>
      <w:r>
        <w:rPr>
          <w:spacing w:val="45"/>
          <w:sz w:val="18"/>
        </w:rPr>
        <w:t> </w:t>
      </w:r>
      <w:r>
        <w:rPr>
          <w:b/>
          <w:sz w:val="18"/>
        </w:rPr>
        <w:t>B3F42001B4F42001F10D</w:t>
      </w:r>
    </w:p>
    <w:p>
      <w:pPr>
        <w:pStyle w:val="BodyText"/>
        <w:spacing w:before="104"/>
        <w:ind w:left="1364"/>
      </w:pPr>
      <w:r>
        <w:rPr/>
        <w:t>B3 is the “Insert symbology name”</w:t>
      </w:r>
      <w:r>
        <w:rPr>
          <w:spacing w:val="-5"/>
        </w:rPr>
        <w:t> </w:t>
      </w:r>
      <w:r>
        <w:rPr/>
        <w:t>command</w:t>
      </w:r>
    </w:p>
    <w:p>
      <w:pPr>
        <w:pStyle w:val="BodyText"/>
        <w:spacing w:line="360" w:lineRule="auto" w:before="103"/>
        <w:ind w:left="1364" w:right="6024"/>
      </w:pPr>
      <w:r>
        <w:rPr/>
        <w:t>F4 is the “Insert a character multiple times” command 20 is the hex value for a space</w:t>
      </w:r>
    </w:p>
    <w:p>
      <w:pPr>
        <w:pStyle w:val="BodyText"/>
        <w:spacing w:line="360" w:lineRule="auto"/>
        <w:ind w:left="1364" w:right="6024"/>
      </w:pPr>
      <w:r>
        <w:rPr/>
        <w:t>01 is the number of times the space character is sent B4 is the “Insert bar code length” command</w:t>
      </w:r>
    </w:p>
    <w:p>
      <w:pPr>
        <w:pStyle w:val="BodyText"/>
        <w:spacing w:line="360" w:lineRule="auto"/>
        <w:ind w:left="1364" w:right="6024"/>
      </w:pPr>
      <w:r>
        <w:rPr/>
        <w:t>F4 is the “Insert a character multiple times” command 20 is the hex value for a space</w:t>
      </w:r>
    </w:p>
    <w:p>
      <w:pPr>
        <w:pStyle w:val="BodyText"/>
        <w:spacing w:line="360" w:lineRule="auto"/>
        <w:ind w:left="1364" w:right="6024"/>
      </w:pPr>
      <w:r>
        <w:rPr/>
        <w:t>01 is the number of times the space character is sent F1 is the “Send all characters” command</w:t>
      </w:r>
    </w:p>
    <w:p>
      <w:pPr>
        <w:pStyle w:val="BodyText"/>
        <w:spacing w:line="206" w:lineRule="exact"/>
        <w:ind w:left="1364"/>
      </w:pPr>
      <w:r>
        <w:rPr/>
        <w:t>0D is the hex value for a CR</w:t>
      </w:r>
    </w:p>
    <w:p>
      <w:pPr>
        <w:pStyle w:val="BodyText"/>
        <w:spacing w:before="101"/>
        <w:ind w:left="1364"/>
      </w:pPr>
      <w:r>
        <w:rPr/>
        <w:t>The data is output as:</w:t>
      </w:r>
    </w:p>
    <w:p>
      <w:pPr>
        <w:pStyle w:val="Heading9"/>
      </w:pPr>
      <w:r>
        <w:rPr/>
        <w:t>Code128 20 1234567890ABCDEFGHIJ</w:t>
      </w:r>
    </w:p>
    <w:p>
      <w:pPr>
        <w:spacing w:before="13"/>
        <w:ind w:left="1364" w:right="0" w:firstLine="0"/>
        <w:jc w:val="left"/>
        <w:rPr>
          <w:b/>
          <w:sz w:val="18"/>
        </w:rPr>
      </w:pPr>
      <w:r>
        <w:rPr>
          <w:b/>
          <w:sz w:val="18"/>
        </w:rPr>
        <w:t>&lt;CR&gt;</w:t>
      </w:r>
    </w:p>
    <w:p>
      <w:pPr>
        <w:spacing w:before="92"/>
        <w:ind w:left="1364" w:right="0" w:firstLine="0"/>
        <w:jc w:val="left"/>
        <w:rPr>
          <w:b/>
          <w:i/>
          <w:sz w:val="22"/>
        </w:rPr>
      </w:pPr>
      <w:r>
        <w:rPr>
          <w:b/>
          <w:i/>
          <w:sz w:val="22"/>
        </w:rPr>
        <w:t>Insert key strokes</w:t>
      </w:r>
    </w:p>
    <w:p>
      <w:pPr>
        <w:pStyle w:val="BodyText"/>
        <w:spacing w:line="208" w:lineRule="auto" w:before="130"/>
        <w:ind w:left="1364" w:right="973" w:hanging="360"/>
        <w:jc w:val="both"/>
      </w:pPr>
      <w:r>
        <w:rPr/>
        <w:t>B5</w:t>
      </w:r>
      <w:r>
        <w:rPr>
          <w:spacing w:val="34"/>
        </w:rPr>
        <w:t> </w:t>
      </w:r>
      <w:r>
        <w:rPr/>
        <w:t>Insert</w:t>
      </w:r>
      <w:r>
        <w:rPr>
          <w:spacing w:val="-13"/>
        </w:rPr>
        <w:t> </w:t>
      </w:r>
      <w:r>
        <w:rPr/>
        <w:t>a</w:t>
      </w:r>
      <w:r>
        <w:rPr>
          <w:spacing w:val="-14"/>
        </w:rPr>
        <w:t> </w:t>
      </w:r>
      <w:r>
        <w:rPr/>
        <w:t>key</w:t>
      </w:r>
      <w:r>
        <w:rPr>
          <w:spacing w:val="-13"/>
        </w:rPr>
        <w:t> </w:t>
      </w:r>
      <w:r>
        <w:rPr/>
        <w:t>stroke</w:t>
      </w:r>
      <w:r>
        <w:rPr>
          <w:spacing w:val="-14"/>
        </w:rPr>
        <w:t> </w:t>
      </w:r>
      <w:r>
        <w:rPr/>
        <w:t>or</w:t>
      </w:r>
      <w:r>
        <w:rPr>
          <w:spacing w:val="-13"/>
        </w:rPr>
        <w:t> </w:t>
      </w:r>
      <w:r>
        <w:rPr/>
        <w:t>combination</w:t>
      </w:r>
      <w:r>
        <w:rPr>
          <w:spacing w:val="-14"/>
        </w:rPr>
        <w:t> </w:t>
      </w:r>
      <w:r>
        <w:rPr/>
        <w:t>of</w:t>
      </w:r>
      <w:r>
        <w:rPr>
          <w:spacing w:val="-13"/>
        </w:rPr>
        <w:t> </w:t>
      </w:r>
      <w:r>
        <w:rPr/>
        <w:t>key</w:t>
      </w:r>
      <w:r>
        <w:rPr>
          <w:spacing w:val="-14"/>
        </w:rPr>
        <w:t> </w:t>
      </w:r>
      <w:r>
        <w:rPr/>
        <w:t>strokes.</w:t>
      </w:r>
      <w:r>
        <w:rPr>
          <w:spacing w:val="23"/>
        </w:rPr>
        <w:t> </w:t>
      </w:r>
      <w:r>
        <w:rPr/>
        <w:t>Key</w:t>
      </w:r>
      <w:r>
        <w:rPr>
          <w:spacing w:val="-13"/>
        </w:rPr>
        <w:t> </w:t>
      </w:r>
      <w:r>
        <w:rPr/>
        <w:t>strokes</w:t>
      </w:r>
      <w:r>
        <w:rPr>
          <w:spacing w:val="-13"/>
        </w:rPr>
        <w:t> </w:t>
      </w:r>
      <w:r>
        <w:rPr/>
        <w:t>are</w:t>
      </w:r>
      <w:r>
        <w:rPr>
          <w:spacing w:val="-14"/>
        </w:rPr>
        <w:t> </w:t>
      </w:r>
      <w:r>
        <w:rPr/>
        <w:t>dependent</w:t>
      </w:r>
      <w:r>
        <w:rPr>
          <w:spacing w:val="-13"/>
        </w:rPr>
        <w:t> </w:t>
      </w:r>
      <w:r>
        <w:rPr/>
        <w:t>on</w:t>
      </w:r>
      <w:r>
        <w:rPr>
          <w:spacing w:val="-14"/>
        </w:rPr>
        <w:t> </w:t>
      </w:r>
      <w:r>
        <w:rPr/>
        <w:t>your</w:t>
      </w:r>
      <w:r>
        <w:rPr>
          <w:spacing w:val="-13"/>
        </w:rPr>
        <w:t> </w:t>
      </w:r>
      <w:r>
        <w:rPr/>
        <w:t>keyboard</w:t>
      </w:r>
      <w:r>
        <w:rPr>
          <w:spacing w:val="-14"/>
        </w:rPr>
        <w:t> </w:t>
      </w:r>
      <w:hyperlink w:history="true" w:anchor="_bookmark1034">
        <w:r>
          <w:rPr/>
          <w:t>(see</w:t>
        </w:r>
        <w:r>
          <w:rPr>
            <w:spacing w:val="-13"/>
          </w:rPr>
          <w:t> </w:t>
        </w:r>
        <w:r>
          <w:rPr>
            <w:color w:val="0000FF"/>
          </w:rPr>
          <w:t>Unicode</w:t>
        </w:r>
        <w:r>
          <w:rPr>
            <w:color w:val="0000FF"/>
            <w:spacing w:val="-14"/>
          </w:rPr>
          <w:t> </w:t>
        </w:r>
        <w:r>
          <w:rPr>
            <w:color w:val="0000FF"/>
          </w:rPr>
          <w:t>Key</w:t>
        </w:r>
        <w:r>
          <w:rPr>
            <w:color w:val="0000FF"/>
            <w:spacing w:val="-13"/>
          </w:rPr>
          <w:t> </w:t>
        </w:r>
        <w:r>
          <w:rPr>
            <w:color w:val="0000FF"/>
          </w:rPr>
          <w:t>Maps</w:t>
        </w:r>
      </w:hyperlink>
      <w:r>
        <w:rPr>
          <w:color w:val="0000FF"/>
        </w:rPr>
        <w:t> </w:t>
      </w:r>
      <w:hyperlink w:history="true" w:anchor="_bookmark1034">
        <w:r>
          <w:rPr/>
          <w:t>on page A-10).</w:t>
        </w:r>
      </w:hyperlink>
      <w:r>
        <w:rPr/>
        <w:t> Any key can be inserted, including arrows and functions. </w:t>
      </w:r>
      <w:r>
        <w:rPr>
          <w:i/>
        </w:rPr>
        <w:t>Syntax = B5xxssnn </w:t>
      </w:r>
      <w:r>
        <w:rPr/>
        <w:t>where xx is the number of</w:t>
      </w:r>
      <w:r>
        <w:rPr>
          <w:spacing w:val="-5"/>
        </w:rPr>
        <w:t> </w:t>
      </w:r>
      <w:r>
        <w:rPr/>
        <w:t>keys</w:t>
      </w:r>
      <w:r>
        <w:rPr>
          <w:spacing w:val="-5"/>
        </w:rPr>
        <w:t> </w:t>
      </w:r>
      <w:r>
        <w:rPr/>
        <w:t>pressed</w:t>
      </w:r>
      <w:r>
        <w:rPr>
          <w:spacing w:val="-4"/>
        </w:rPr>
        <w:t> </w:t>
      </w:r>
      <w:r>
        <w:rPr/>
        <w:t>(without</w:t>
      </w:r>
      <w:r>
        <w:rPr>
          <w:spacing w:val="-5"/>
        </w:rPr>
        <w:t> </w:t>
      </w:r>
      <w:r>
        <w:rPr/>
        <w:t>key</w:t>
      </w:r>
      <w:r>
        <w:rPr>
          <w:spacing w:val="-5"/>
        </w:rPr>
        <w:t> </w:t>
      </w:r>
      <w:r>
        <w:rPr/>
        <w:t>modifiers),</w:t>
      </w:r>
      <w:r>
        <w:rPr>
          <w:spacing w:val="-4"/>
        </w:rPr>
        <w:t> </w:t>
      </w:r>
      <w:r>
        <w:rPr/>
        <w:t>ss</w:t>
      </w:r>
      <w:r>
        <w:rPr>
          <w:spacing w:val="-5"/>
        </w:rPr>
        <w:t> </w:t>
      </w:r>
      <w:r>
        <w:rPr/>
        <w:t>is</w:t>
      </w:r>
      <w:r>
        <w:rPr>
          <w:spacing w:val="-5"/>
        </w:rPr>
        <w:t> </w:t>
      </w:r>
      <w:r>
        <w:rPr/>
        <w:t>the</w:t>
      </w:r>
      <w:r>
        <w:rPr>
          <w:spacing w:val="-4"/>
        </w:rPr>
        <w:t> </w:t>
      </w:r>
      <w:r>
        <w:rPr/>
        <w:t>key</w:t>
      </w:r>
      <w:r>
        <w:rPr>
          <w:spacing w:val="-5"/>
        </w:rPr>
        <w:t> </w:t>
      </w:r>
      <w:r>
        <w:rPr/>
        <w:t>modifier</w:t>
      </w:r>
      <w:r>
        <w:rPr>
          <w:spacing w:val="-4"/>
        </w:rPr>
        <w:t> </w:t>
      </w:r>
      <w:r>
        <w:rPr/>
        <w:t>from</w:t>
      </w:r>
      <w:r>
        <w:rPr>
          <w:spacing w:val="-5"/>
        </w:rPr>
        <w:t> </w:t>
      </w:r>
      <w:r>
        <w:rPr/>
        <w:t>the</w:t>
      </w:r>
      <w:r>
        <w:rPr>
          <w:spacing w:val="-5"/>
        </w:rPr>
        <w:t> </w:t>
      </w:r>
      <w:r>
        <w:rPr/>
        <w:t>table</w:t>
      </w:r>
      <w:r>
        <w:rPr>
          <w:spacing w:val="-3"/>
        </w:rPr>
        <w:t> </w:t>
      </w:r>
      <w:r>
        <w:rPr/>
        <w:t>below,</w:t>
      </w:r>
      <w:r>
        <w:rPr>
          <w:spacing w:val="-5"/>
        </w:rPr>
        <w:t> </w:t>
      </w:r>
      <w:r>
        <w:rPr/>
        <w:t>and</w:t>
      </w:r>
      <w:r>
        <w:rPr>
          <w:spacing w:val="-5"/>
        </w:rPr>
        <w:t> </w:t>
      </w:r>
      <w:r>
        <w:rPr/>
        <w:t>nn</w:t>
      </w:r>
      <w:r>
        <w:rPr>
          <w:spacing w:val="-4"/>
        </w:rPr>
        <w:t> </w:t>
      </w:r>
      <w:r>
        <w:rPr/>
        <w:t>is</w:t>
      </w:r>
      <w:r>
        <w:rPr>
          <w:spacing w:val="-5"/>
        </w:rPr>
        <w:t> </w:t>
      </w:r>
      <w:r>
        <w:rPr/>
        <w:t>the</w:t>
      </w:r>
      <w:r>
        <w:rPr>
          <w:spacing w:val="-4"/>
        </w:rPr>
        <w:t> </w:t>
      </w:r>
      <w:r>
        <w:rPr/>
        <w:t>key</w:t>
      </w:r>
      <w:r>
        <w:rPr>
          <w:spacing w:val="-5"/>
        </w:rPr>
        <w:t> </w:t>
      </w:r>
      <w:r>
        <w:rPr/>
        <w:t>number</w:t>
      </w:r>
      <w:r>
        <w:rPr>
          <w:spacing w:val="-5"/>
        </w:rPr>
        <w:t> </w:t>
      </w:r>
      <w:r>
        <w:rPr/>
        <w:t>from</w:t>
      </w:r>
      <w:r>
        <w:rPr>
          <w:spacing w:val="-4"/>
        </w:rPr>
        <w:t> </w:t>
      </w:r>
      <w:r>
        <w:rPr/>
        <w:t>the </w:t>
      </w:r>
      <w:hyperlink w:history="true" w:anchor="_bookmark1034">
        <w:r>
          <w:rPr>
            <w:color w:val="0000FF"/>
          </w:rPr>
          <w:t>Unicode Key Maps</w:t>
        </w:r>
        <w:r>
          <w:rPr/>
          <w:t>, page</w:t>
        </w:r>
        <w:r>
          <w:rPr>
            <w:spacing w:val="-5"/>
          </w:rPr>
          <w:t> </w:t>
        </w:r>
        <w:r>
          <w:rPr/>
          <w:t>A-10.</w:t>
        </w:r>
      </w:hyperlink>
    </w:p>
    <w:p>
      <w:pPr>
        <w:pStyle w:val="BodyText"/>
        <w:spacing w:before="3"/>
        <w:rPr>
          <w:sz w:val="19"/>
        </w:rPr>
      </w:pPr>
    </w:p>
    <w:tbl>
      <w:tblPr>
        <w:tblW w:w="0" w:type="auto"/>
        <w:jc w:val="left"/>
        <w:tblInd w:w="46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663"/>
        <w:gridCol w:w="492"/>
      </w:tblGrid>
      <w:tr>
        <w:trPr>
          <w:trHeight w:val="290" w:hRule="atLeast"/>
        </w:trPr>
        <w:tc>
          <w:tcPr>
            <w:tcW w:w="2155" w:type="dxa"/>
            <w:gridSpan w:val="2"/>
            <w:tcBorders>
              <w:bottom w:val="single" w:sz="34" w:space="0" w:color="000000"/>
            </w:tcBorders>
            <w:shd w:val="clear" w:color="auto" w:fill="E6E6E6"/>
          </w:tcPr>
          <w:p>
            <w:pPr>
              <w:pStyle w:val="TableParagraph"/>
              <w:spacing w:before="44"/>
              <w:ind w:left="489"/>
              <w:rPr>
                <w:b/>
                <w:sz w:val="18"/>
              </w:rPr>
            </w:pPr>
            <w:r>
              <w:rPr>
                <w:b/>
                <w:sz w:val="18"/>
              </w:rPr>
              <w:t>Key Modifiers</w:t>
            </w:r>
          </w:p>
        </w:tc>
      </w:tr>
      <w:tr>
        <w:trPr>
          <w:trHeight w:val="213" w:hRule="atLeast"/>
        </w:trPr>
        <w:tc>
          <w:tcPr>
            <w:tcW w:w="1663" w:type="dxa"/>
            <w:tcBorders>
              <w:top w:val="single" w:sz="34" w:space="0" w:color="000000"/>
              <w:bottom w:val="single" w:sz="4" w:space="0" w:color="000000"/>
              <w:right w:val="single" w:sz="4" w:space="0" w:color="000000"/>
            </w:tcBorders>
          </w:tcPr>
          <w:p>
            <w:pPr>
              <w:pStyle w:val="TableParagraph"/>
              <w:spacing w:line="176" w:lineRule="exact" w:before="0"/>
              <w:ind w:left="17"/>
              <w:rPr>
                <w:sz w:val="18"/>
              </w:rPr>
            </w:pPr>
            <w:r>
              <w:rPr>
                <w:sz w:val="18"/>
              </w:rPr>
              <w:t>No Key Modifier</w:t>
            </w:r>
          </w:p>
        </w:tc>
        <w:tc>
          <w:tcPr>
            <w:tcW w:w="492" w:type="dxa"/>
            <w:tcBorders>
              <w:top w:val="single" w:sz="34" w:space="0" w:color="000000"/>
              <w:left w:val="single" w:sz="4" w:space="0" w:color="000000"/>
              <w:bottom w:val="single" w:sz="4" w:space="0" w:color="000000"/>
            </w:tcBorders>
          </w:tcPr>
          <w:p>
            <w:pPr>
              <w:pStyle w:val="TableParagraph"/>
              <w:spacing w:line="176" w:lineRule="exact" w:before="0"/>
              <w:ind w:left="19"/>
              <w:rPr>
                <w:sz w:val="18"/>
              </w:rPr>
            </w:pPr>
            <w:r>
              <w:rPr>
                <w:sz w:val="18"/>
              </w:rPr>
              <w:t>00</w:t>
            </w:r>
          </w:p>
        </w:tc>
      </w:tr>
      <w:tr>
        <w:trPr>
          <w:trHeight w:val="250" w:hRule="atLeast"/>
        </w:trPr>
        <w:tc>
          <w:tcPr>
            <w:tcW w:w="1663" w:type="dxa"/>
            <w:tcBorders>
              <w:top w:val="single" w:sz="4" w:space="0" w:color="000000"/>
              <w:bottom w:val="single" w:sz="4" w:space="0" w:color="000000"/>
              <w:right w:val="single" w:sz="4" w:space="0" w:color="000000"/>
            </w:tcBorders>
          </w:tcPr>
          <w:p>
            <w:pPr>
              <w:pStyle w:val="TableParagraph"/>
              <w:spacing w:before="6"/>
              <w:ind w:left="17"/>
              <w:rPr>
                <w:sz w:val="18"/>
              </w:rPr>
            </w:pPr>
            <w:r>
              <w:rPr>
                <w:sz w:val="18"/>
              </w:rPr>
              <w:t>Shift Left</w:t>
            </w:r>
          </w:p>
        </w:tc>
        <w:tc>
          <w:tcPr>
            <w:tcW w:w="492" w:type="dxa"/>
            <w:tcBorders>
              <w:top w:val="single" w:sz="4" w:space="0" w:color="000000"/>
              <w:left w:val="single" w:sz="4" w:space="0" w:color="000000"/>
              <w:bottom w:val="single" w:sz="4" w:space="0" w:color="000000"/>
            </w:tcBorders>
          </w:tcPr>
          <w:p>
            <w:pPr>
              <w:pStyle w:val="TableParagraph"/>
              <w:spacing w:before="6"/>
              <w:ind w:left="20"/>
              <w:rPr>
                <w:sz w:val="18"/>
              </w:rPr>
            </w:pPr>
            <w:r>
              <w:rPr>
                <w:sz w:val="18"/>
              </w:rPr>
              <w:t>01</w:t>
            </w:r>
          </w:p>
        </w:tc>
      </w:tr>
      <w:tr>
        <w:trPr>
          <w:trHeight w:val="250" w:hRule="atLeast"/>
        </w:trPr>
        <w:tc>
          <w:tcPr>
            <w:tcW w:w="1663" w:type="dxa"/>
            <w:tcBorders>
              <w:top w:val="single" w:sz="4" w:space="0" w:color="000000"/>
              <w:bottom w:val="single" w:sz="4" w:space="0" w:color="000000"/>
              <w:right w:val="single" w:sz="4" w:space="0" w:color="000000"/>
            </w:tcBorders>
          </w:tcPr>
          <w:p>
            <w:pPr>
              <w:pStyle w:val="TableParagraph"/>
              <w:spacing w:before="6"/>
              <w:ind w:left="17"/>
              <w:rPr>
                <w:sz w:val="18"/>
              </w:rPr>
            </w:pPr>
            <w:r>
              <w:rPr>
                <w:sz w:val="18"/>
              </w:rPr>
              <w:t>Shift Right</w:t>
            </w:r>
          </w:p>
        </w:tc>
        <w:tc>
          <w:tcPr>
            <w:tcW w:w="492" w:type="dxa"/>
            <w:tcBorders>
              <w:top w:val="single" w:sz="4" w:space="0" w:color="000000"/>
              <w:left w:val="single" w:sz="4" w:space="0" w:color="000000"/>
              <w:bottom w:val="single" w:sz="4" w:space="0" w:color="000000"/>
            </w:tcBorders>
          </w:tcPr>
          <w:p>
            <w:pPr>
              <w:pStyle w:val="TableParagraph"/>
              <w:spacing w:before="6"/>
              <w:ind w:left="20"/>
              <w:rPr>
                <w:sz w:val="18"/>
              </w:rPr>
            </w:pPr>
            <w:r>
              <w:rPr>
                <w:sz w:val="18"/>
              </w:rPr>
              <w:t>02</w:t>
            </w:r>
          </w:p>
        </w:tc>
      </w:tr>
      <w:tr>
        <w:trPr>
          <w:trHeight w:val="250" w:hRule="atLeast"/>
        </w:trPr>
        <w:tc>
          <w:tcPr>
            <w:tcW w:w="1663" w:type="dxa"/>
            <w:tcBorders>
              <w:top w:val="single" w:sz="4" w:space="0" w:color="000000"/>
              <w:bottom w:val="single" w:sz="4" w:space="0" w:color="000000"/>
              <w:right w:val="single" w:sz="4" w:space="0" w:color="000000"/>
            </w:tcBorders>
          </w:tcPr>
          <w:p>
            <w:pPr>
              <w:pStyle w:val="TableParagraph"/>
              <w:spacing w:before="5"/>
              <w:ind w:left="17"/>
              <w:rPr>
                <w:sz w:val="18"/>
              </w:rPr>
            </w:pPr>
            <w:r>
              <w:rPr>
                <w:sz w:val="18"/>
              </w:rPr>
              <w:t>Alt Left</w:t>
            </w:r>
          </w:p>
        </w:tc>
        <w:tc>
          <w:tcPr>
            <w:tcW w:w="492" w:type="dxa"/>
            <w:tcBorders>
              <w:top w:val="single" w:sz="4" w:space="0" w:color="000000"/>
              <w:left w:val="single" w:sz="4" w:space="0" w:color="000000"/>
              <w:bottom w:val="single" w:sz="4" w:space="0" w:color="000000"/>
            </w:tcBorders>
          </w:tcPr>
          <w:p>
            <w:pPr>
              <w:pStyle w:val="TableParagraph"/>
              <w:spacing w:before="5"/>
              <w:ind w:left="19"/>
              <w:rPr>
                <w:sz w:val="18"/>
              </w:rPr>
            </w:pPr>
            <w:r>
              <w:rPr>
                <w:sz w:val="18"/>
              </w:rPr>
              <w:t>04</w:t>
            </w:r>
          </w:p>
        </w:tc>
      </w:tr>
      <w:tr>
        <w:trPr>
          <w:trHeight w:val="249" w:hRule="atLeast"/>
        </w:trPr>
        <w:tc>
          <w:tcPr>
            <w:tcW w:w="1663" w:type="dxa"/>
            <w:tcBorders>
              <w:top w:val="single" w:sz="4" w:space="0" w:color="000000"/>
              <w:bottom w:val="single" w:sz="4" w:space="0" w:color="000000"/>
              <w:right w:val="single" w:sz="4" w:space="0" w:color="000000"/>
            </w:tcBorders>
          </w:tcPr>
          <w:p>
            <w:pPr>
              <w:pStyle w:val="TableParagraph"/>
              <w:spacing w:before="5"/>
              <w:ind w:left="17"/>
              <w:rPr>
                <w:sz w:val="18"/>
              </w:rPr>
            </w:pPr>
            <w:r>
              <w:rPr>
                <w:sz w:val="18"/>
              </w:rPr>
              <w:t>Alt Right</w:t>
            </w:r>
          </w:p>
        </w:tc>
        <w:tc>
          <w:tcPr>
            <w:tcW w:w="492" w:type="dxa"/>
            <w:tcBorders>
              <w:top w:val="single" w:sz="4" w:space="0" w:color="000000"/>
              <w:left w:val="single" w:sz="4" w:space="0" w:color="000000"/>
              <w:bottom w:val="single" w:sz="4" w:space="0" w:color="000000"/>
            </w:tcBorders>
          </w:tcPr>
          <w:p>
            <w:pPr>
              <w:pStyle w:val="TableParagraph"/>
              <w:spacing w:before="5"/>
              <w:ind w:left="19"/>
              <w:rPr>
                <w:sz w:val="18"/>
              </w:rPr>
            </w:pPr>
            <w:r>
              <w:rPr>
                <w:sz w:val="18"/>
              </w:rPr>
              <w:t>08</w:t>
            </w:r>
          </w:p>
        </w:tc>
      </w:tr>
      <w:tr>
        <w:trPr>
          <w:trHeight w:val="250" w:hRule="atLeast"/>
        </w:trPr>
        <w:tc>
          <w:tcPr>
            <w:tcW w:w="1663" w:type="dxa"/>
            <w:tcBorders>
              <w:top w:val="single" w:sz="4" w:space="0" w:color="000000"/>
              <w:bottom w:val="single" w:sz="4" w:space="0" w:color="000000"/>
              <w:right w:val="single" w:sz="4" w:space="0" w:color="000000"/>
            </w:tcBorders>
          </w:tcPr>
          <w:p>
            <w:pPr>
              <w:pStyle w:val="TableParagraph"/>
              <w:spacing w:before="6"/>
              <w:ind w:left="17"/>
              <w:rPr>
                <w:sz w:val="18"/>
              </w:rPr>
            </w:pPr>
            <w:r>
              <w:rPr>
                <w:sz w:val="18"/>
              </w:rPr>
              <w:t>Control Left</w:t>
            </w:r>
          </w:p>
        </w:tc>
        <w:tc>
          <w:tcPr>
            <w:tcW w:w="492" w:type="dxa"/>
            <w:tcBorders>
              <w:top w:val="single" w:sz="4" w:space="0" w:color="000000"/>
              <w:left w:val="single" w:sz="4" w:space="0" w:color="000000"/>
              <w:bottom w:val="single" w:sz="4" w:space="0" w:color="000000"/>
            </w:tcBorders>
          </w:tcPr>
          <w:p>
            <w:pPr>
              <w:pStyle w:val="TableParagraph"/>
              <w:spacing w:before="6"/>
              <w:ind w:left="19"/>
              <w:rPr>
                <w:sz w:val="18"/>
              </w:rPr>
            </w:pPr>
            <w:r>
              <w:rPr>
                <w:sz w:val="18"/>
              </w:rPr>
              <w:t>10</w:t>
            </w:r>
          </w:p>
        </w:tc>
      </w:tr>
      <w:tr>
        <w:trPr>
          <w:trHeight w:val="247" w:hRule="atLeast"/>
        </w:trPr>
        <w:tc>
          <w:tcPr>
            <w:tcW w:w="1663" w:type="dxa"/>
            <w:tcBorders>
              <w:top w:val="single" w:sz="4" w:space="0" w:color="000000"/>
              <w:right w:val="single" w:sz="4" w:space="0" w:color="000000"/>
            </w:tcBorders>
          </w:tcPr>
          <w:p>
            <w:pPr>
              <w:pStyle w:val="TableParagraph"/>
              <w:spacing w:before="6"/>
              <w:ind w:left="17"/>
              <w:rPr>
                <w:sz w:val="18"/>
              </w:rPr>
            </w:pPr>
            <w:r>
              <w:rPr>
                <w:sz w:val="18"/>
              </w:rPr>
              <w:t>Control Right</w:t>
            </w:r>
          </w:p>
        </w:tc>
        <w:tc>
          <w:tcPr>
            <w:tcW w:w="492" w:type="dxa"/>
            <w:tcBorders>
              <w:top w:val="single" w:sz="4" w:space="0" w:color="000000"/>
              <w:left w:val="single" w:sz="4" w:space="0" w:color="000000"/>
            </w:tcBorders>
          </w:tcPr>
          <w:p>
            <w:pPr>
              <w:pStyle w:val="TableParagraph"/>
              <w:spacing w:before="6"/>
              <w:ind w:left="19"/>
              <w:rPr>
                <w:sz w:val="18"/>
              </w:rPr>
            </w:pPr>
            <w:r>
              <w:rPr>
                <w:sz w:val="18"/>
              </w:rPr>
              <w:t>20</w:t>
            </w:r>
          </w:p>
        </w:tc>
      </w:tr>
    </w:tbl>
    <w:p>
      <w:pPr>
        <w:pStyle w:val="BodyText"/>
        <w:spacing w:line="208" w:lineRule="auto" w:before="88"/>
        <w:ind w:left="1364" w:right="860"/>
      </w:pPr>
      <w:r>
        <w:rPr/>
        <w:t>For example, B501021F inserts an “A” on a 104 key, U.S. style keyboard. B5 = the command, 01 = number of keys pressed (without the key modifier), 02 is the key modifier for Shift Right, and 1F is the “a” key. If a lower case “a” were to be inserted, B501001F would be entered.</w:t>
      </w:r>
    </w:p>
    <w:p>
      <w:pPr>
        <w:pStyle w:val="BodyText"/>
        <w:spacing w:line="254" w:lineRule="auto" w:before="68"/>
        <w:ind w:left="1364" w:right="1171"/>
      </w:pPr>
      <w:r>
        <w:rPr/>
        <w:t>If there are three keystrokes, the syntax would change from B5xxssnn for one keystroke to B5xxssnnssnnssnn. An example that would insert "abc" is as follows: B503001F00320030F833.</w:t>
      </w:r>
    </w:p>
    <w:p>
      <w:pPr>
        <w:spacing w:before="91"/>
        <w:ind w:left="1364" w:right="0" w:firstLine="0"/>
        <w:jc w:val="left"/>
        <w:rPr>
          <w:i/>
          <w:sz w:val="18"/>
        </w:rPr>
      </w:pPr>
      <w:r>
        <w:rPr>
          <w:i/>
          <w:sz w:val="18"/>
        </w:rPr>
        <w:t>Note: Key modifiers can be added together when needed. Example: Control Left+Shift Left = 11.</w:t>
      </w:r>
    </w:p>
    <w:p>
      <w:pPr>
        <w:pStyle w:val="Heading3"/>
        <w:spacing w:before="137"/>
        <w:rPr>
          <w:i/>
        </w:rPr>
      </w:pPr>
      <w:bookmarkStart w:name="Move Commands" w:id="829"/>
      <w:bookmarkEnd w:id="829"/>
      <w:r>
        <w:rPr>
          <w:b w:val="0"/>
          <w:i w:val="0"/>
        </w:rPr>
      </w:r>
      <w:bookmarkStart w:name="_bookmark612" w:id="830"/>
      <w:bookmarkEnd w:id="830"/>
      <w:r>
        <w:rPr>
          <w:b w:val="0"/>
          <w:i w:val="0"/>
        </w:rPr>
      </w:r>
      <w:r>
        <w:rPr>
          <w:i/>
        </w:rPr>
        <w:t>Move Commands</w:t>
      </w:r>
    </w:p>
    <w:p>
      <w:pPr>
        <w:pStyle w:val="Heading4"/>
        <w:spacing w:before="70"/>
        <w:rPr>
          <w:i/>
        </w:rPr>
      </w:pPr>
      <w:r>
        <w:rPr>
          <w:i/>
        </w:rPr>
        <w:t>Move the cursor forward a number of characters</w:t>
      </w:r>
    </w:p>
    <w:p>
      <w:pPr>
        <w:pStyle w:val="BodyText"/>
        <w:spacing w:line="194" w:lineRule="exact" w:before="108"/>
        <w:ind w:left="1004"/>
      </w:pPr>
      <w:r>
        <w:rPr/>
        <w:t>F5 Move the cursor ahead “nn” characters from current cursor position.</w:t>
      </w:r>
    </w:p>
    <w:p>
      <w:pPr>
        <w:pStyle w:val="BodyText"/>
        <w:spacing w:line="194" w:lineRule="exact"/>
        <w:ind w:left="1364"/>
      </w:pPr>
      <w:r>
        <w:rPr>
          <w:i/>
        </w:rPr>
        <w:t>Syntax = F5nn </w:t>
      </w:r>
      <w:r>
        <w:rPr/>
        <w:t>where nn is the numeric value (00-99) for the number of characters the cursor should be moved ahead.</w:t>
      </w:r>
    </w:p>
    <w:p>
      <w:pPr>
        <w:pStyle w:val="BodyText"/>
        <w:spacing w:before="10"/>
        <w:rPr>
          <w:sz w:val="23"/>
        </w:rPr>
      </w:pPr>
      <w:r>
        <w:rPr/>
        <w:pict>
          <v:shape style="position:absolute;margin-left:54.935001pt;margin-top:15.720461pt;width:506.65pt;height:.550pt;mso-position-horizontal-relative:page;mso-position-vertical-relative:paragraph;z-index:-15393792;mso-wrap-distance-left:0;mso-wrap-distance-right:0" coordorigin="1099,314" coordsize="10133,11" path="m1104,314l1099,314,1099,325,1104,325,1104,314xm11231,314l1104,314,1104,325,11231,325,11231,314xe" filled="true" fillcolor="#000000" stroked="false">
            <v:path arrowok="t"/>
            <v:fill type="solid"/>
            <w10:wrap type="topAndBottom"/>
          </v:shape>
        </w:pict>
      </w:r>
    </w:p>
    <w:p>
      <w:pPr>
        <w:pStyle w:val="Heading8"/>
        <w:ind w:left="627"/>
        <w:jc w:val="left"/>
        <w:rPr>
          <w:i/>
        </w:rPr>
      </w:pPr>
      <w:r>
        <w:rPr>
          <w:i/>
        </w:rPr>
        <w:t>6 - 6</w:t>
      </w:r>
    </w:p>
    <w:p>
      <w:pPr>
        <w:spacing w:after="0"/>
        <w:jc w:val="left"/>
        <w:sectPr>
          <w:headerReference w:type="default" r:id="rId796"/>
          <w:footerReference w:type="default" r:id="rId797"/>
          <w:pgSz w:w="12240" w:h="15840"/>
          <w:pgMar w:header="1218" w:footer="0" w:top="1400" w:bottom="280" w:left="460" w:right="120"/>
        </w:sectPr>
      </w:pPr>
    </w:p>
    <w:p>
      <w:pPr>
        <w:pStyle w:val="BodyText"/>
        <w:rPr>
          <w:i/>
          <w:sz w:val="20"/>
        </w:rPr>
      </w:pPr>
    </w:p>
    <w:p>
      <w:pPr>
        <w:pStyle w:val="BodyText"/>
        <w:spacing w:before="4"/>
        <w:rPr>
          <w:i/>
          <w:sz w:val="24"/>
        </w:rPr>
      </w:pPr>
    </w:p>
    <w:p>
      <w:pPr>
        <w:pStyle w:val="Heading9"/>
        <w:spacing w:before="1"/>
      </w:pPr>
      <w:r>
        <w:rPr/>
        <w:t>F5 Example: Move the cursor forward and send the data</w:t>
      </w:r>
    </w:p>
    <w:p>
      <w:pPr>
        <w:pStyle w:val="BodyText"/>
        <w:spacing w:before="11"/>
        <w:rPr>
          <w:b/>
          <w:sz w:val="8"/>
        </w:rPr>
      </w:pPr>
      <w:r>
        <w:rPr/>
        <w:drawing>
          <wp:anchor distT="0" distB="0" distL="0" distR="0" allowOverlap="1" layoutInCell="1" locked="0" behindDoc="0" simplePos="0" relativeHeight="655">
            <wp:simplePos x="0" y="0"/>
            <wp:positionH relativeFrom="page">
              <wp:posOffset>2895737</wp:posOffset>
            </wp:positionH>
            <wp:positionV relativeFrom="paragraph">
              <wp:posOffset>90233</wp:posOffset>
            </wp:positionV>
            <wp:extent cx="2010532" cy="314325"/>
            <wp:effectExtent l="0" t="0" r="0" b="0"/>
            <wp:wrapTopAndBottom/>
            <wp:docPr id="973" name="image564.png"/>
            <wp:cNvGraphicFramePr>
              <a:graphicFrameLocks noChangeAspect="1"/>
            </wp:cNvGraphicFramePr>
            <a:graphic>
              <a:graphicData uri="http://schemas.openxmlformats.org/drawingml/2006/picture">
                <pic:pic>
                  <pic:nvPicPr>
                    <pic:cNvPr id="974" name="image564.png"/>
                    <pic:cNvPicPr/>
                  </pic:nvPicPr>
                  <pic:blipFill>
                    <a:blip r:embed="rId791" cstate="print"/>
                    <a:stretch>
                      <a:fillRect/>
                    </a:stretch>
                  </pic:blipFill>
                  <pic:spPr>
                    <a:xfrm>
                      <a:off x="0" y="0"/>
                      <a:ext cx="2010532" cy="314325"/>
                    </a:xfrm>
                    <a:prstGeom prst="rect">
                      <a:avLst/>
                    </a:prstGeom>
                  </pic:spPr>
                </pic:pic>
              </a:graphicData>
            </a:graphic>
          </wp:anchor>
        </w:drawing>
      </w:r>
    </w:p>
    <w:p>
      <w:pPr>
        <w:pStyle w:val="BodyText"/>
        <w:spacing w:line="254" w:lineRule="auto" w:before="166"/>
        <w:ind w:left="1364" w:right="1160"/>
      </w:pPr>
      <w:r>
        <w:rPr/>
        <w:t>Move the cursor forward 3 characters, then send the rest of the bar code data from the bar code above. End with a carriage return.</w:t>
      </w:r>
    </w:p>
    <w:p>
      <w:pPr>
        <w:spacing w:before="91"/>
        <w:ind w:left="1364" w:right="0" w:firstLine="0"/>
        <w:jc w:val="left"/>
        <w:rPr>
          <w:b/>
          <w:sz w:val="18"/>
        </w:rPr>
      </w:pPr>
      <w:r>
        <w:rPr>
          <w:sz w:val="18"/>
        </w:rPr>
        <w:t>Command string: </w:t>
      </w:r>
      <w:r>
        <w:rPr>
          <w:b/>
          <w:sz w:val="18"/>
        </w:rPr>
        <w:t>F503F10D</w:t>
      </w:r>
    </w:p>
    <w:p>
      <w:pPr>
        <w:pStyle w:val="BodyText"/>
        <w:spacing w:line="360" w:lineRule="auto" w:before="103"/>
        <w:ind w:left="1364" w:right="4585"/>
      </w:pPr>
      <w:r>
        <w:rPr/>
        <w:t>F5 is the “Move the cursor forward a number of characters” command 03 is the number of characters to move the cursor</w:t>
      </w:r>
    </w:p>
    <w:p>
      <w:pPr>
        <w:pStyle w:val="BodyText"/>
        <w:spacing w:line="360" w:lineRule="auto"/>
        <w:ind w:left="1364" w:right="6844"/>
      </w:pPr>
      <w:r>
        <w:rPr/>
        <w:t>F1 is the “Send all characters” command 0D is the hex value for a CR</w:t>
      </w:r>
    </w:p>
    <w:p>
      <w:pPr>
        <w:pStyle w:val="BodyText"/>
        <w:spacing w:line="206" w:lineRule="exact"/>
        <w:ind w:left="1364"/>
      </w:pPr>
      <w:r>
        <w:rPr/>
        <w:t>The data is output as:</w:t>
      </w:r>
    </w:p>
    <w:p>
      <w:pPr>
        <w:pStyle w:val="Heading9"/>
        <w:spacing w:before="12"/>
      </w:pPr>
      <w:r>
        <w:rPr/>
        <w:t>4567890ABCDEFGHIJ</w:t>
      </w:r>
    </w:p>
    <w:p>
      <w:pPr>
        <w:spacing w:before="13"/>
        <w:ind w:left="1364" w:right="0" w:firstLine="0"/>
        <w:jc w:val="left"/>
        <w:rPr>
          <w:b/>
          <w:sz w:val="18"/>
        </w:rPr>
      </w:pPr>
      <w:r>
        <w:rPr>
          <w:b/>
          <w:sz w:val="18"/>
        </w:rPr>
        <w:t>&lt;CR&gt;</w:t>
      </w:r>
    </w:p>
    <w:p>
      <w:pPr>
        <w:spacing w:before="93"/>
        <w:ind w:left="1364" w:right="0" w:firstLine="0"/>
        <w:jc w:val="left"/>
        <w:rPr>
          <w:b/>
          <w:i/>
          <w:sz w:val="22"/>
        </w:rPr>
      </w:pPr>
      <w:r>
        <w:rPr>
          <w:b/>
          <w:i/>
          <w:sz w:val="22"/>
        </w:rPr>
        <w:t>Move the cursor backward a number of characters</w:t>
      </w:r>
    </w:p>
    <w:p>
      <w:pPr>
        <w:pStyle w:val="BodyText"/>
        <w:spacing w:line="194" w:lineRule="exact" w:before="108"/>
        <w:ind w:left="1004"/>
      </w:pPr>
      <w:r>
        <w:rPr/>
        <w:t>F6 Move the cursor back “nn” characters from current cursor position.</w:t>
      </w:r>
    </w:p>
    <w:p>
      <w:pPr>
        <w:pStyle w:val="BodyText"/>
        <w:spacing w:line="194" w:lineRule="exact"/>
        <w:ind w:left="1364"/>
      </w:pPr>
      <w:r>
        <w:rPr>
          <w:i/>
        </w:rPr>
        <w:t>Syntax = F6nn </w:t>
      </w:r>
      <w:r>
        <w:rPr/>
        <w:t>where nn is the numeric value (00-99) for the number of characters the cursor should be moved back.</w:t>
      </w:r>
    </w:p>
    <w:p>
      <w:pPr>
        <w:pStyle w:val="Heading4"/>
        <w:spacing w:before="52"/>
        <w:rPr>
          <w:i/>
        </w:rPr>
      </w:pPr>
      <w:r>
        <w:rPr>
          <w:i/>
        </w:rPr>
        <w:t>Move the cursor to the beginning</w:t>
      </w:r>
    </w:p>
    <w:p>
      <w:pPr>
        <w:pStyle w:val="BodyText"/>
        <w:spacing w:before="108"/>
        <w:ind w:left="1004"/>
        <w:rPr>
          <w:i/>
        </w:rPr>
      </w:pPr>
      <w:r>
        <w:rPr/>
        <w:t>F7 Move the cursor to the first character in the input message. </w:t>
      </w:r>
      <w:r>
        <w:rPr>
          <w:i/>
        </w:rPr>
        <w:t>Syntax = F7.</w:t>
      </w:r>
    </w:p>
    <w:p>
      <w:pPr>
        <w:pStyle w:val="Heading9"/>
        <w:spacing w:before="63"/>
      </w:pPr>
      <w:r>
        <w:rPr/>
        <w:t>FE and F7 Example: Manipulate bar codes that begin with a 1</w:t>
      </w:r>
    </w:p>
    <w:p>
      <w:pPr>
        <w:pStyle w:val="BodyText"/>
        <w:spacing w:before="11"/>
        <w:rPr>
          <w:b/>
          <w:sz w:val="8"/>
        </w:rPr>
      </w:pPr>
      <w:r>
        <w:rPr/>
        <w:drawing>
          <wp:anchor distT="0" distB="0" distL="0" distR="0" allowOverlap="1" layoutInCell="1" locked="0" behindDoc="0" simplePos="0" relativeHeight="656">
            <wp:simplePos x="0" y="0"/>
            <wp:positionH relativeFrom="page">
              <wp:posOffset>2895737</wp:posOffset>
            </wp:positionH>
            <wp:positionV relativeFrom="paragraph">
              <wp:posOffset>90474</wp:posOffset>
            </wp:positionV>
            <wp:extent cx="2010532" cy="314325"/>
            <wp:effectExtent l="0" t="0" r="0" b="0"/>
            <wp:wrapTopAndBottom/>
            <wp:docPr id="975" name="image564.png"/>
            <wp:cNvGraphicFramePr>
              <a:graphicFrameLocks noChangeAspect="1"/>
            </wp:cNvGraphicFramePr>
            <a:graphic>
              <a:graphicData uri="http://schemas.openxmlformats.org/drawingml/2006/picture">
                <pic:pic>
                  <pic:nvPicPr>
                    <pic:cNvPr id="976" name="image564.png"/>
                    <pic:cNvPicPr/>
                  </pic:nvPicPr>
                  <pic:blipFill>
                    <a:blip r:embed="rId791" cstate="print"/>
                    <a:stretch>
                      <a:fillRect/>
                    </a:stretch>
                  </pic:blipFill>
                  <pic:spPr>
                    <a:xfrm>
                      <a:off x="0" y="0"/>
                      <a:ext cx="2010532" cy="314325"/>
                    </a:xfrm>
                    <a:prstGeom prst="rect">
                      <a:avLst/>
                    </a:prstGeom>
                  </pic:spPr>
                </pic:pic>
              </a:graphicData>
            </a:graphic>
          </wp:anchor>
        </w:drawing>
      </w:r>
    </w:p>
    <w:p>
      <w:pPr>
        <w:pStyle w:val="BodyText"/>
        <w:spacing w:line="254" w:lineRule="auto" w:before="166"/>
        <w:ind w:left="1364" w:right="972"/>
      </w:pPr>
      <w:r>
        <w:rPr/>
        <w:t>Search</w:t>
      </w:r>
      <w:r>
        <w:rPr>
          <w:spacing w:val="-7"/>
        </w:rPr>
        <w:t> </w:t>
      </w:r>
      <w:r>
        <w:rPr>
          <w:spacing w:val="-3"/>
        </w:rPr>
        <w:t>for</w:t>
      </w:r>
      <w:r>
        <w:rPr>
          <w:spacing w:val="-6"/>
        </w:rPr>
        <w:t> </w:t>
      </w:r>
      <w:r>
        <w:rPr/>
        <w:t>bar</w:t>
      </w:r>
      <w:r>
        <w:rPr>
          <w:spacing w:val="-6"/>
        </w:rPr>
        <w:t> </w:t>
      </w:r>
      <w:r>
        <w:rPr/>
        <w:t>codes</w:t>
      </w:r>
      <w:r>
        <w:rPr>
          <w:spacing w:val="-6"/>
        </w:rPr>
        <w:t> </w:t>
      </w:r>
      <w:r>
        <w:rPr/>
        <w:t>that</w:t>
      </w:r>
      <w:r>
        <w:rPr>
          <w:spacing w:val="-6"/>
        </w:rPr>
        <w:t> </w:t>
      </w:r>
      <w:r>
        <w:rPr/>
        <w:t>begin</w:t>
      </w:r>
      <w:r>
        <w:rPr>
          <w:spacing w:val="-6"/>
        </w:rPr>
        <w:t> </w:t>
      </w:r>
      <w:r>
        <w:rPr/>
        <w:t>with</w:t>
      </w:r>
      <w:r>
        <w:rPr>
          <w:spacing w:val="-6"/>
        </w:rPr>
        <w:t> </w:t>
      </w:r>
      <w:r>
        <w:rPr/>
        <w:t>a</w:t>
      </w:r>
      <w:r>
        <w:rPr>
          <w:spacing w:val="-6"/>
        </w:rPr>
        <w:t> </w:t>
      </w:r>
      <w:r>
        <w:rPr/>
        <w:t>1.</w:t>
      </w:r>
      <w:r>
        <w:rPr>
          <w:spacing w:val="38"/>
        </w:rPr>
        <w:t> </w:t>
      </w:r>
      <w:r>
        <w:rPr/>
        <w:t>If</w:t>
      </w:r>
      <w:r>
        <w:rPr>
          <w:spacing w:val="-6"/>
        </w:rPr>
        <w:t> </w:t>
      </w:r>
      <w:r>
        <w:rPr/>
        <w:t>a</w:t>
      </w:r>
      <w:r>
        <w:rPr>
          <w:spacing w:val="-6"/>
        </w:rPr>
        <w:t> </w:t>
      </w:r>
      <w:r>
        <w:rPr/>
        <w:t>bar</w:t>
      </w:r>
      <w:r>
        <w:rPr>
          <w:spacing w:val="-6"/>
        </w:rPr>
        <w:t> </w:t>
      </w:r>
      <w:r>
        <w:rPr/>
        <w:t>code</w:t>
      </w:r>
      <w:r>
        <w:rPr>
          <w:spacing w:val="-7"/>
        </w:rPr>
        <w:t> </w:t>
      </w:r>
      <w:r>
        <w:rPr/>
        <w:t>matches,</w:t>
      </w:r>
      <w:r>
        <w:rPr>
          <w:spacing w:val="-6"/>
        </w:rPr>
        <w:t> </w:t>
      </w:r>
      <w:r>
        <w:rPr/>
        <w:t>move</w:t>
      </w:r>
      <w:r>
        <w:rPr>
          <w:spacing w:val="-7"/>
        </w:rPr>
        <w:t> </w:t>
      </w:r>
      <w:r>
        <w:rPr/>
        <w:t>the</w:t>
      </w:r>
      <w:r>
        <w:rPr>
          <w:spacing w:val="-6"/>
        </w:rPr>
        <w:t> </w:t>
      </w:r>
      <w:r>
        <w:rPr/>
        <w:t>cursor</w:t>
      </w:r>
      <w:r>
        <w:rPr>
          <w:spacing w:val="-6"/>
        </w:rPr>
        <w:t> </w:t>
      </w:r>
      <w:r>
        <w:rPr/>
        <w:t>back</w:t>
      </w:r>
      <w:r>
        <w:rPr>
          <w:spacing w:val="-6"/>
        </w:rPr>
        <w:t> </w:t>
      </w:r>
      <w:r>
        <w:rPr/>
        <w:t>to</w:t>
      </w:r>
      <w:r>
        <w:rPr>
          <w:spacing w:val="-6"/>
        </w:rPr>
        <w:t> </w:t>
      </w:r>
      <w:r>
        <w:rPr/>
        <w:t>the</w:t>
      </w:r>
      <w:r>
        <w:rPr>
          <w:spacing w:val="-6"/>
        </w:rPr>
        <w:t> </w:t>
      </w:r>
      <w:r>
        <w:rPr/>
        <w:t>beginning</w:t>
      </w:r>
      <w:r>
        <w:rPr>
          <w:spacing w:val="-6"/>
        </w:rPr>
        <w:t> </w:t>
      </w:r>
      <w:r>
        <w:rPr/>
        <w:t>of</w:t>
      </w:r>
      <w:r>
        <w:rPr>
          <w:spacing w:val="-6"/>
        </w:rPr>
        <w:t> </w:t>
      </w:r>
      <w:r>
        <w:rPr/>
        <w:t>the</w:t>
      </w:r>
      <w:r>
        <w:rPr>
          <w:spacing w:val="-6"/>
        </w:rPr>
        <w:t> </w:t>
      </w:r>
      <w:r>
        <w:rPr/>
        <w:t>data</w:t>
      </w:r>
      <w:r>
        <w:rPr>
          <w:spacing w:val="-6"/>
        </w:rPr>
        <w:t> </w:t>
      </w:r>
      <w:r>
        <w:rPr/>
        <w:t>and send 6 characters followed by a carriage return. Using the bar code</w:t>
      </w:r>
      <w:r>
        <w:rPr>
          <w:spacing w:val="-17"/>
        </w:rPr>
        <w:t> </w:t>
      </w:r>
      <w:r>
        <w:rPr/>
        <w:t>above:</w:t>
      </w:r>
    </w:p>
    <w:p>
      <w:pPr>
        <w:spacing w:before="91"/>
        <w:ind w:left="1364" w:right="0" w:firstLine="0"/>
        <w:jc w:val="left"/>
        <w:rPr>
          <w:b/>
          <w:sz w:val="18"/>
        </w:rPr>
      </w:pPr>
      <w:r>
        <w:rPr>
          <w:sz w:val="18"/>
        </w:rPr>
        <w:t>Command string: </w:t>
      </w:r>
      <w:r>
        <w:rPr>
          <w:b/>
          <w:sz w:val="18"/>
        </w:rPr>
        <w:t>FE31F7F2060D</w:t>
      </w:r>
    </w:p>
    <w:p>
      <w:pPr>
        <w:pStyle w:val="BodyText"/>
        <w:spacing w:line="360" w:lineRule="auto" w:before="103"/>
        <w:ind w:left="1364" w:right="6844"/>
      </w:pPr>
      <w:r>
        <w:rPr/>
        <w:t>FE is the “Compare characters” command 31 is the hex value for 1</w:t>
      </w:r>
    </w:p>
    <w:p>
      <w:pPr>
        <w:pStyle w:val="BodyText"/>
        <w:spacing w:line="360" w:lineRule="auto"/>
        <w:ind w:left="1364" w:right="5832"/>
      </w:pPr>
      <w:r>
        <w:rPr/>
        <w:t>F7 is the “Move the cursor to the beginning” command F2 is the “Send a number of characters” command</w:t>
      </w:r>
    </w:p>
    <w:p>
      <w:pPr>
        <w:pStyle w:val="BodyText"/>
        <w:spacing w:line="360" w:lineRule="auto"/>
        <w:ind w:left="1364" w:right="7014"/>
      </w:pPr>
      <w:r>
        <w:rPr/>
        <w:t>06 is the number of characters to send 0D is the hex value for a CR</w:t>
      </w:r>
    </w:p>
    <w:p>
      <w:pPr>
        <w:pStyle w:val="BodyText"/>
        <w:spacing w:line="206" w:lineRule="exact"/>
        <w:ind w:left="1364"/>
      </w:pPr>
      <w:r>
        <w:rPr/>
        <w:t>The data is output as:</w:t>
      </w:r>
    </w:p>
    <w:p>
      <w:pPr>
        <w:pStyle w:val="Heading9"/>
        <w:spacing w:before="12"/>
      </w:pPr>
      <w:r>
        <w:rPr/>
        <w:t>123456</w:t>
      </w:r>
    </w:p>
    <w:p>
      <w:pPr>
        <w:spacing w:before="13"/>
        <w:ind w:left="1364" w:right="0" w:firstLine="0"/>
        <w:jc w:val="left"/>
        <w:rPr>
          <w:b/>
          <w:sz w:val="18"/>
        </w:rPr>
      </w:pPr>
      <w:r>
        <w:rPr>
          <w:b/>
          <w:sz w:val="18"/>
        </w:rPr>
        <w:t>&lt;CR&gt;</w:t>
      </w:r>
    </w:p>
    <w:p>
      <w:pPr>
        <w:spacing w:before="92"/>
        <w:ind w:left="1364" w:right="0" w:firstLine="0"/>
        <w:jc w:val="left"/>
        <w:rPr>
          <w:b/>
          <w:i/>
          <w:sz w:val="22"/>
        </w:rPr>
      </w:pPr>
      <w:r>
        <w:rPr>
          <w:b/>
          <w:i/>
          <w:sz w:val="22"/>
        </w:rPr>
        <w:t>Move the cursor to the end</w:t>
      </w:r>
    </w:p>
    <w:p>
      <w:pPr>
        <w:pStyle w:val="BodyText"/>
        <w:spacing w:before="108"/>
        <w:ind w:left="1004"/>
        <w:rPr>
          <w:i/>
        </w:rPr>
      </w:pPr>
      <w:r>
        <w:rPr/>
        <w:t>EA Move the cursor to the last character in the input message. </w:t>
      </w:r>
      <w:r>
        <w:rPr>
          <w:i/>
        </w:rPr>
        <w:t>Syntax = EA.</w:t>
      </w:r>
    </w:p>
    <w:p>
      <w:pPr>
        <w:pStyle w:val="Heading3"/>
        <w:spacing w:before="137"/>
        <w:rPr>
          <w:i/>
        </w:rPr>
      </w:pPr>
      <w:bookmarkStart w:name="Search Commands" w:id="831"/>
      <w:bookmarkEnd w:id="831"/>
      <w:r>
        <w:rPr>
          <w:b w:val="0"/>
          <w:i w:val="0"/>
        </w:rPr>
      </w:r>
      <w:bookmarkStart w:name="_bookmark613" w:id="832"/>
      <w:bookmarkEnd w:id="832"/>
      <w:r>
        <w:rPr>
          <w:b w:val="0"/>
          <w:i w:val="0"/>
        </w:rPr>
      </w:r>
      <w:r>
        <w:rPr>
          <w:i/>
        </w:rPr>
        <w:t>Search Commands</w:t>
      </w:r>
    </w:p>
    <w:p>
      <w:pPr>
        <w:pStyle w:val="Heading4"/>
        <w:spacing w:before="70"/>
        <w:rPr>
          <w:i/>
        </w:rPr>
      </w:pPr>
      <w:r>
        <w:rPr>
          <w:i/>
        </w:rPr>
        <w:t>Search forward for a character</w:t>
      </w:r>
    </w:p>
    <w:p>
      <w:pPr>
        <w:pStyle w:val="BodyText"/>
        <w:spacing w:line="208" w:lineRule="auto" w:before="130"/>
        <w:ind w:left="1364" w:right="960" w:hanging="360"/>
      </w:pPr>
      <w:r>
        <w:rPr/>
        <w:t>F8 Search the input message forward for “xx” character from the current cursor position, leaving the cursor pointing to the “xx” character. </w:t>
      </w:r>
      <w:r>
        <w:rPr>
          <w:i/>
        </w:rPr>
        <w:t>Syntax = F8xx </w:t>
      </w:r>
      <w:r>
        <w:rPr/>
        <w:t>where xx stands for the search character’s hex value for its ASCII code.</w:t>
      </w:r>
    </w:p>
    <w:p>
      <w:pPr>
        <w:pStyle w:val="BodyText"/>
        <w:spacing w:line="185" w:lineRule="exact"/>
        <w:ind w:left="1364"/>
      </w:pPr>
      <w:r>
        <w:rPr/>
        <w:t>Refer</w:t>
      </w:r>
      <w:r>
        <w:rPr>
          <w:spacing w:val="-4"/>
        </w:rPr>
        <w:t> </w:t>
      </w:r>
      <w:r>
        <w:rPr/>
        <w:t>to</w:t>
      </w:r>
      <w:r>
        <w:rPr>
          <w:spacing w:val="-3"/>
        </w:rPr>
        <w:t> </w:t>
      </w:r>
      <w:r>
        <w:rPr/>
        <w:t>the</w:t>
      </w:r>
      <w:r>
        <w:rPr>
          <w:spacing w:val="-3"/>
        </w:rPr>
        <w:t> </w:t>
      </w:r>
      <w:hyperlink w:history="true" w:anchor="_bookmark1029">
        <w:r>
          <w:rPr>
            <w:color w:val="0000FF"/>
          </w:rPr>
          <w:t>ASCII</w:t>
        </w:r>
        <w:r>
          <w:rPr>
            <w:color w:val="0000FF"/>
            <w:spacing w:val="-3"/>
          </w:rPr>
          <w:t> </w:t>
        </w:r>
        <w:r>
          <w:rPr>
            <w:color w:val="0000FF"/>
          </w:rPr>
          <w:t>Conversion</w:t>
        </w:r>
        <w:r>
          <w:rPr>
            <w:color w:val="0000FF"/>
            <w:spacing w:val="-4"/>
          </w:rPr>
          <w:t> </w:t>
        </w:r>
        <w:r>
          <w:rPr>
            <w:color w:val="0000FF"/>
          </w:rPr>
          <w:t>Chart</w:t>
        </w:r>
        <w:r>
          <w:rPr>
            <w:color w:val="0000FF"/>
            <w:spacing w:val="-3"/>
          </w:rPr>
          <w:t> </w:t>
        </w:r>
        <w:r>
          <w:rPr>
            <w:color w:val="0000FF"/>
          </w:rPr>
          <w:t>(Code</w:t>
        </w:r>
        <w:r>
          <w:rPr>
            <w:color w:val="0000FF"/>
            <w:spacing w:val="-3"/>
          </w:rPr>
          <w:t> </w:t>
        </w:r>
        <w:r>
          <w:rPr>
            <w:color w:val="0000FF"/>
          </w:rPr>
          <w:t>Page</w:t>
        </w:r>
        <w:r>
          <w:rPr>
            <w:color w:val="0000FF"/>
            <w:spacing w:val="-3"/>
          </w:rPr>
          <w:t> </w:t>
        </w:r>
        <w:r>
          <w:rPr>
            <w:color w:val="0000FF"/>
          </w:rPr>
          <w:t>1252),</w:t>
        </w:r>
        <w:r>
          <w:rPr>
            <w:color w:val="0000FF"/>
            <w:spacing w:val="-2"/>
          </w:rPr>
          <w:t> </w:t>
        </w:r>
        <w:r>
          <w:rPr/>
          <w:t>beginning</w:t>
        </w:r>
        <w:r>
          <w:rPr>
            <w:spacing w:val="-4"/>
          </w:rPr>
          <w:t> </w:t>
        </w:r>
        <w:r>
          <w:rPr/>
          <w:t>on</w:t>
        </w:r>
        <w:r>
          <w:rPr>
            <w:spacing w:val="-3"/>
          </w:rPr>
          <w:t> </w:t>
        </w:r>
        <w:r>
          <w:rPr/>
          <w:t>page</w:t>
        </w:r>
        <w:r>
          <w:rPr>
            <w:spacing w:val="-3"/>
          </w:rPr>
          <w:t> </w:t>
        </w:r>
        <w:r>
          <w:rPr/>
          <w:t>A-3</w:t>
        </w:r>
        <w:r>
          <w:rPr>
            <w:spacing w:val="-3"/>
          </w:rPr>
          <w:t> </w:t>
        </w:r>
      </w:hyperlink>
      <w:r>
        <w:rPr/>
        <w:t>for</w:t>
      </w:r>
      <w:r>
        <w:rPr>
          <w:spacing w:val="-3"/>
        </w:rPr>
        <w:t> </w:t>
      </w:r>
      <w:r>
        <w:rPr/>
        <w:t>decimal,</w:t>
      </w:r>
      <w:r>
        <w:rPr>
          <w:spacing w:val="-4"/>
        </w:rPr>
        <w:t> </w:t>
      </w:r>
      <w:r>
        <w:rPr/>
        <w:t>hex</w:t>
      </w:r>
      <w:r>
        <w:rPr>
          <w:spacing w:val="-3"/>
        </w:rPr>
        <w:t> </w:t>
      </w:r>
      <w:r>
        <w:rPr/>
        <w:t>and</w:t>
      </w:r>
      <w:r>
        <w:rPr>
          <w:spacing w:val="-3"/>
        </w:rPr>
        <w:t> </w:t>
      </w:r>
      <w:r>
        <w:rPr/>
        <w:t>character</w:t>
      </w:r>
      <w:r>
        <w:rPr>
          <w:spacing w:val="-3"/>
        </w:rPr>
        <w:t> </w:t>
      </w:r>
      <w:r>
        <w:rPr/>
        <w:t>codes.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5"/>
        </w:rPr>
      </w:pPr>
      <w:r>
        <w:rPr/>
        <w:pict>
          <v:shape style="position:absolute;margin-left:54.935001pt;margin-top:16.330645pt;width:506.65pt;height:.550pt;mso-position-horizontal-relative:page;mso-position-vertical-relative:paragraph;z-index:-15392256;mso-wrap-distance-left:0;mso-wrap-distance-right:0" coordorigin="1099,327" coordsize="10133,11" path="m1104,327l1099,327,1099,337,1104,337,1104,327xm11231,327l1104,327,1104,337,11231,337,11231,327xe" filled="true" fillcolor="#000000" stroked="false">
            <v:path arrowok="t"/>
            <v:fill type="solid"/>
            <w10:wrap type="topAndBottom"/>
          </v:shape>
        </w:pict>
      </w:r>
    </w:p>
    <w:p>
      <w:pPr>
        <w:pStyle w:val="Heading8"/>
        <w:ind w:right="985"/>
        <w:rPr>
          <w:i/>
        </w:rPr>
      </w:pPr>
      <w:r>
        <w:rPr>
          <w:i/>
        </w:rPr>
        <w:t>6 -</w:t>
      </w:r>
      <w:r>
        <w:rPr>
          <w:i/>
          <w:spacing w:val="-1"/>
        </w:rPr>
        <w:t> </w:t>
      </w:r>
      <w:r>
        <w:rPr>
          <w:i/>
        </w:rPr>
        <w:t>7</w:t>
      </w:r>
    </w:p>
    <w:p>
      <w:pPr>
        <w:spacing w:after="0"/>
        <w:sectPr>
          <w:headerReference w:type="default" r:id="rId798"/>
          <w:footerReference w:type="default" r:id="rId799"/>
          <w:pgSz w:w="12240" w:h="15840"/>
          <w:pgMar w:header="1218" w:footer="0" w:top="1400" w:bottom="280" w:left="460" w:right="120"/>
        </w:sectPr>
      </w:pPr>
    </w:p>
    <w:p>
      <w:pPr>
        <w:pStyle w:val="BodyText"/>
        <w:rPr>
          <w:i/>
          <w:sz w:val="20"/>
        </w:rPr>
      </w:pPr>
    </w:p>
    <w:p>
      <w:pPr>
        <w:pStyle w:val="BodyText"/>
        <w:spacing w:before="4"/>
        <w:rPr>
          <w:i/>
          <w:sz w:val="24"/>
        </w:rPr>
      </w:pPr>
    </w:p>
    <w:p>
      <w:pPr>
        <w:pStyle w:val="Heading9"/>
        <w:spacing w:before="1"/>
        <w:jc w:val="both"/>
      </w:pPr>
      <w:r>
        <w:rPr/>
        <w:t>F8 Example: Send bar code data that starts after a particular character</w:t>
      </w:r>
    </w:p>
    <w:p>
      <w:pPr>
        <w:pStyle w:val="BodyText"/>
        <w:rPr>
          <w:b/>
          <w:sz w:val="20"/>
        </w:rPr>
      </w:pPr>
    </w:p>
    <w:p>
      <w:pPr>
        <w:pStyle w:val="BodyText"/>
        <w:rPr>
          <w:b/>
          <w:sz w:val="20"/>
        </w:rPr>
      </w:pPr>
    </w:p>
    <w:p>
      <w:pPr>
        <w:pStyle w:val="BodyText"/>
        <w:rPr>
          <w:b/>
          <w:sz w:val="20"/>
        </w:rPr>
      </w:pPr>
    </w:p>
    <w:p>
      <w:pPr>
        <w:pStyle w:val="BodyText"/>
        <w:spacing w:line="360" w:lineRule="auto" w:before="142"/>
        <w:ind w:left="1364" w:right="960"/>
        <w:rPr>
          <w:b/>
        </w:rPr>
      </w:pPr>
      <w:r>
        <w:rPr/>
        <w:t>Search for the letter “D” in bar codes and send all the data that follows, including the “D.” Using the bar code above: Command string: </w:t>
      </w:r>
      <w:r>
        <w:rPr>
          <w:b/>
        </w:rPr>
        <w:t>F844F10D</w:t>
      </w:r>
    </w:p>
    <w:p>
      <w:pPr>
        <w:pStyle w:val="BodyText"/>
        <w:spacing w:line="360" w:lineRule="auto"/>
        <w:ind w:left="1364" w:right="6098"/>
      </w:pPr>
      <w:r>
        <w:rPr/>
        <w:t>F8 is the “Search forward for a character” command 44 is the hex value for “D”</w:t>
      </w:r>
    </w:p>
    <w:p>
      <w:pPr>
        <w:pStyle w:val="BodyText"/>
        <w:spacing w:line="360" w:lineRule="auto"/>
        <w:ind w:left="1364" w:right="6844"/>
      </w:pPr>
      <w:r>
        <w:rPr/>
        <w:t>F1 is the “Send all characters” command 0D is the hex value for a CR</w:t>
      </w:r>
    </w:p>
    <w:p>
      <w:pPr>
        <w:pStyle w:val="BodyText"/>
        <w:spacing w:line="206" w:lineRule="exact"/>
        <w:ind w:left="1364"/>
      </w:pPr>
      <w:r>
        <w:rPr/>
        <w:t>The data is output as:</w:t>
      </w:r>
    </w:p>
    <w:p>
      <w:pPr>
        <w:pStyle w:val="Heading9"/>
        <w:spacing w:before="11"/>
      </w:pPr>
      <w:r>
        <w:rPr/>
        <w:t>DEFGHIJ</w:t>
      </w:r>
    </w:p>
    <w:p>
      <w:pPr>
        <w:spacing w:before="13"/>
        <w:ind w:left="1364" w:right="0" w:firstLine="0"/>
        <w:jc w:val="left"/>
        <w:rPr>
          <w:b/>
          <w:sz w:val="18"/>
        </w:rPr>
      </w:pPr>
      <w:r>
        <w:rPr>
          <w:b/>
          <w:sz w:val="18"/>
        </w:rPr>
        <w:t>&lt;CR&gt;</w:t>
      </w:r>
    </w:p>
    <w:p>
      <w:pPr>
        <w:spacing w:before="93"/>
        <w:ind w:left="1364" w:right="0" w:firstLine="0"/>
        <w:jc w:val="left"/>
        <w:rPr>
          <w:b/>
          <w:i/>
          <w:sz w:val="22"/>
        </w:rPr>
      </w:pPr>
      <w:r>
        <w:rPr>
          <w:b/>
          <w:i/>
          <w:sz w:val="22"/>
        </w:rPr>
        <w:t>Search backward for a character</w:t>
      </w:r>
    </w:p>
    <w:p>
      <w:pPr>
        <w:pStyle w:val="BodyText"/>
        <w:spacing w:line="208" w:lineRule="auto" w:before="130"/>
        <w:ind w:left="1364" w:right="1038" w:hanging="360"/>
        <w:jc w:val="both"/>
      </w:pPr>
      <w:r>
        <w:rPr/>
        <w:t>F9 Search the input message backward for “xx” character from the current cursor position, leaving the cursor pointing to the “xx” character. </w:t>
      </w:r>
      <w:r>
        <w:rPr>
          <w:i/>
        </w:rPr>
        <w:t>Syntax = F9xx </w:t>
      </w:r>
      <w:r>
        <w:rPr/>
        <w:t>where xx stands for the search character’s hex value for its ASCII code.</w:t>
      </w:r>
    </w:p>
    <w:p>
      <w:pPr>
        <w:pStyle w:val="BodyText"/>
        <w:spacing w:line="185" w:lineRule="exact"/>
        <w:ind w:left="1364"/>
      </w:pPr>
      <w:r>
        <w:rPr/>
        <w:t>Refer to the </w:t>
      </w:r>
      <w:hyperlink w:history="true" w:anchor="_bookmark1029">
        <w:r>
          <w:rPr>
            <w:color w:val="0000FF"/>
          </w:rPr>
          <w:t>ASCII Conversion Chart (Code Page 1252), </w:t>
        </w:r>
        <w:r>
          <w:rPr/>
          <w:t>beginning on page A-3 </w:t>
        </w:r>
      </w:hyperlink>
      <w:r>
        <w:rPr/>
        <w:t>for decimal, hex and character codes.</w:t>
      </w:r>
    </w:p>
    <w:p>
      <w:pPr>
        <w:pStyle w:val="Heading4"/>
        <w:spacing w:before="52"/>
        <w:rPr>
          <w:i/>
        </w:rPr>
      </w:pPr>
      <w:r>
        <w:rPr>
          <w:i/>
        </w:rPr>
        <w:t>Search forward for a string</w:t>
      </w:r>
    </w:p>
    <w:p>
      <w:pPr>
        <w:pStyle w:val="BodyText"/>
        <w:spacing w:line="208" w:lineRule="auto" w:before="130"/>
        <w:ind w:left="1364" w:right="1010" w:hanging="360"/>
        <w:jc w:val="both"/>
      </w:pPr>
      <w:r>
        <w:rPr/>
        <w:t>B0 Search forward for “s” string from the current cursor position, leaving cursor pointing to “s” string. Syntax = B0nnnnS where</w:t>
      </w:r>
      <w:r>
        <w:rPr>
          <w:spacing w:val="-14"/>
        </w:rPr>
        <w:t> </w:t>
      </w:r>
      <w:r>
        <w:rPr/>
        <w:t>nnnn</w:t>
      </w:r>
      <w:r>
        <w:rPr>
          <w:spacing w:val="-14"/>
        </w:rPr>
        <w:t> </w:t>
      </w:r>
      <w:r>
        <w:rPr/>
        <w:t>is</w:t>
      </w:r>
      <w:r>
        <w:rPr>
          <w:spacing w:val="-13"/>
        </w:rPr>
        <w:t> </w:t>
      </w:r>
      <w:r>
        <w:rPr/>
        <w:t>the</w:t>
      </w:r>
      <w:r>
        <w:rPr>
          <w:spacing w:val="-14"/>
        </w:rPr>
        <w:t> </w:t>
      </w:r>
      <w:r>
        <w:rPr/>
        <w:t>string</w:t>
      </w:r>
      <w:r>
        <w:rPr>
          <w:spacing w:val="-14"/>
        </w:rPr>
        <w:t> </w:t>
      </w:r>
      <w:r>
        <w:rPr/>
        <w:t>length</w:t>
      </w:r>
      <w:r>
        <w:rPr>
          <w:spacing w:val="-14"/>
        </w:rPr>
        <w:t> </w:t>
      </w:r>
      <w:r>
        <w:rPr/>
        <w:t>(up</w:t>
      </w:r>
      <w:r>
        <w:rPr>
          <w:spacing w:val="-13"/>
        </w:rPr>
        <w:t> </w:t>
      </w:r>
      <w:r>
        <w:rPr/>
        <w:t>to</w:t>
      </w:r>
      <w:r>
        <w:rPr>
          <w:spacing w:val="-14"/>
        </w:rPr>
        <w:t> </w:t>
      </w:r>
      <w:r>
        <w:rPr/>
        <w:t>9999),</w:t>
      </w:r>
      <w:r>
        <w:rPr>
          <w:spacing w:val="-14"/>
        </w:rPr>
        <w:t> </w:t>
      </w:r>
      <w:r>
        <w:rPr/>
        <w:t>and</w:t>
      </w:r>
      <w:r>
        <w:rPr>
          <w:spacing w:val="-15"/>
        </w:rPr>
        <w:t> </w:t>
      </w:r>
      <w:r>
        <w:rPr/>
        <w:t>S</w:t>
      </w:r>
      <w:r>
        <w:rPr>
          <w:spacing w:val="-15"/>
        </w:rPr>
        <w:t> </w:t>
      </w:r>
      <w:r>
        <w:rPr/>
        <w:t>consists</w:t>
      </w:r>
      <w:r>
        <w:rPr>
          <w:spacing w:val="-14"/>
        </w:rPr>
        <w:t> </w:t>
      </w:r>
      <w:r>
        <w:rPr/>
        <w:t>of</w:t>
      </w:r>
      <w:r>
        <w:rPr>
          <w:spacing w:val="-15"/>
        </w:rPr>
        <w:t> </w:t>
      </w:r>
      <w:r>
        <w:rPr/>
        <w:t>the</w:t>
      </w:r>
      <w:r>
        <w:rPr>
          <w:spacing w:val="-15"/>
        </w:rPr>
        <w:t> </w:t>
      </w:r>
      <w:r>
        <w:rPr/>
        <w:t>ASCII</w:t>
      </w:r>
      <w:r>
        <w:rPr>
          <w:spacing w:val="-14"/>
        </w:rPr>
        <w:t> </w:t>
      </w:r>
      <w:r>
        <w:rPr/>
        <w:t>hex</w:t>
      </w:r>
      <w:r>
        <w:rPr>
          <w:spacing w:val="-15"/>
        </w:rPr>
        <w:t> </w:t>
      </w:r>
      <w:r>
        <w:rPr/>
        <w:t>value</w:t>
      </w:r>
      <w:r>
        <w:rPr>
          <w:spacing w:val="-15"/>
        </w:rPr>
        <w:t> </w:t>
      </w:r>
      <w:r>
        <w:rPr/>
        <w:t>of</w:t>
      </w:r>
      <w:r>
        <w:rPr>
          <w:spacing w:val="-14"/>
        </w:rPr>
        <w:t> </w:t>
      </w:r>
      <w:r>
        <w:rPr/>
        <w:t>each</w:t>
      </w:r>
      <w:r>
        <w:rPr>
          <w:spacing w:val="-15"/>
        </w:rPr>
        <w:t> </w:t>
      </w:r>
      <w:r>
        <w:rPr/>
        <w:t>character</w:t>
      </w:r>
      <w:r>
        <w:rPr>
          <w:spacing w:val="-15"/>
        </w:rPr>
        <w:t> </w:t>
      </w:r>
      <w:r>
        <w:rPr/>
        <w:t>in</w:t>
      </w:r>
      <w:r>
        <w:rPr>
          <w:spacing w:val="-14"/>
        </w:rPr>
        <w:t> </w:t>
      </w:r>
      <w:r>
        <w:rPr/>
        <w:t>the</w:t>
      </w:r>
      <w:r>
        <w:rPr>
          <w:spacing w:val="-15"/>
        </w:rPr>
        <w:t> </w:t>
      </w:r>
      <w:r>
        <w:rPr/>
        <w:t>match</w:t>
      </w:r>
      <w:r>
        <w:rPr>
          <w:spacing w:val="-15"/>
        </w:rPr>
        <w:t> </w:t>
      </w:r>
      <w:r>
        <w:rPr/>
        <w:t>string. For example, B0000454657374 will search forward for the first occurrence of the 4 character string</w:t>
      </w:r>
      <w:r>
        <w:rPr>
          <w:spacing w:val="-15"/>
        </w:rPr>
        <w:t> </w:t>
      </w:r>
      <w:r>
        <w:rPr/>
        <w:t>“Test.”</w:t>
      </w:r>
    </w:p>
    <w:p>
      <w:pPr>
        <w:pStyle w:val="BodyText"/>
        <w:spacing w:line="185" w:lineRule="exact"/>
        <w:ind w:left="1364"/>
        <w:jc w:val="both"/>
      </w:pPr>
      <w:r>
        <w:rPr/>
        <w:t>Refer to the </w:t>
      </w:r>
      <w:hyperlink w:history="true" w:anchor="_bookmark1029">
        <w:r>
          <w:rPr>
            <w:color w:val="0000FF"/>
          </w:rPr>
          <w:t>ASCII Conversion Chart (Code Page 1252), </w:t>
        </w:r>
        <w:r>
          <w:rPr/>
          <w:t>beginning on page A-3 </w:t>
        </w:r>
      </w:hyperlink>
      <w:r>
        <w:rPr/>
        <w:t>for decimal, hex and character codes.</w:t>
      </w:r>
    </w:p>
    <w:p>
      <w:pPr>
        <w:pStyle w:val="Heading9"/>
        <w:spacing w:before="63"/>
        <w:jc w:val="both"/>
      </w:pPr>
      <w:r>
        <w:rPr/>
        <w:t>B0 Example: Send bar code data that starts after a string of characters</w:t>
      </w:r>
    </w:p>
    <w:p>
      <w:pPr>
        <w:pStyle w:val="BodyText"/>
        <w:spacing w:before="11"/>
        <w:rPr>
          <w:b/>
          <w:sz w:val="8"/>
        </w:rPr>
      </w:pPr>
      <w:r>
        <w:rPr/>
        <w:drawing>
          <wp:anchor distT="0" distB="0" distL="0" distR="0" allowOverlap="1" layoutInCell="1" locked="0" behindDoc="0" simplePos="0" relativeHeight="658">
            <wp:simplePos x="0" y="0"/>
            <wp:positionH relativeFrom="page">
              <wp:posOffset>2895737</wp:posOffset>
            </wp:positionH>
            <wp:positionV relativeFrom="paragraph">
              <wp:posOffset>90451</wp:posOffset>
            </wp:positionV>
            <wp:extent cx="2010601" cy="314325"/>
            <wp:effectExtent l="0" t="0" r="0" b="0"/>
            <wp:wrapTopAndBottom/>
            <wp:docPr id="979" name="image564.png"/>
            <wp:cNvGraphicFramePr>
              <a:graphicFrameLocks noChangeAspect="1"/>
            </wp:cNvGraphicFramePr>
            <a:graphic>
              <a:graphicData uri="http://schemas.openxmlformats.org/drawingml/2006/picture">
                <pic:pic>
                  <pic:nvPicPr>
                    <pic:cNvPr id="980" name="image564.png"/>
                    <pic:cNvPicPr/>
                  </pic:nvPicPr>
                  <pic:blipFill>
                    <a:blip r:embed="rId791" cstate="print"/>
                    <a:stretch>
                      <a:fillRect/>
                    </a:stretch>
                  </pic:blipFill>
                  <pic:spPr>
                    <a:xfrm>
                      <a:off x="0" y="0"/>
                      <a:ext cx="2010601" cy="314325"/>
                    </a:xfrm>
                    <a:prstGeom prst="rect">
                      <a:avLst/>
                    </a:prstGeom>
                  </pic:spPr>
                </pic:pic>
              </a:graphicData>
            </a:graphic>
          </wp:anchor>
        </w:drawing>
      </w:r>
    </w:p>
    <w:p>
      <w:pPr>
        <w:pStyle w:val="BodyText"/>
        <w:spacing w:line="254" w:lineRule="auto" w:before="166"/>
        <w:ind w:left="1364" w:right="1381"/>
      </w:pPr>
      <w:r>
        <w:rPr/>
        <w:t>Search for the letters “FGH” in bar codes and send all the data that follows, including “FGH.” Using the bar code above:</w:t>
      </w:r>
    </w:p>
    <w:p>
      <w:pPr>
        <w:spacing w:before="91"/>
        <w:ind w:left="1364" w:right="0" w:firstLine="0"/>
        <w:jc w:val="left"/>
        <w:rPr>
          <w:b/>
          <w:sz w:val="18"/>
        </w:rPr>
      </w:pPr>
      <w:r>
        <w:rPr>
          <w:sz w:val="18"/>
        </w:rPr>
        <w:t>Command string: </w:t>
      </w:r>
      <w:r>
        <w:rPr>
          <w:b/>
          <w:sz w:val="18"/>
        </w:rPr>
        <w:t>B00003464748F10D</w:t>
      </w:r>
    </w:p>
    <w:p>
      <w:pPr>
        <w:pStyle w:val="BodyText"/>
        <w:spacing w:line="360" w:lineRule="auto" w:before="103"/>
        <w:ind w:left="1364" w:right="6098"/>
      </w:pPr>
      <w:r>
        <w:rPr/>
        <w:t>B0 is the “Search forward for a string” command 0003 is the string length (3 characters)</w:t>
      </w:r>
    </w:p>
    <w:p>
      <w:pPr>
        <w:pStyle w:val="BodyText"/>
        <w:spacing w:line="360" w:lineRule="auto"/>
        <w:ind w:left="1364" w:right="8239"/>
        <w:jc w:val="both"/>
      </w:pPr>
      <w:r>
        <w:rPr/>
        <w:t>46 is the hex value </w:t>
      </w:r>
      <w:r>
        <w:rPr>
          <w:spacing w:val="-3"/>
        </w:rPr>
        <w:t>for </w:t>
      </w:r>
      <w:r>
        <w:rPr/>
        <w:t>“F” 47 is the hex value </w:t>
      </w:r>
      <w:r>
        <w:rPr>
          <w:spacing w:val="-3"/>
        </w:rPr>
        <w:t>for </w:t>
      </w:r>
      <w:r>
        <w:rPr>
          <w:spacing w:val="-4"/>
        </w:rPr>
        <w:t>“G” </w:t>
      </w:r>
      <w:r>
        <w:rPr/>
        <w:t>48 is the hex value </w:t>
      </w:r>
      <w:r>
        <w:rPr>
          <w:spacing w:val="-3"/>
        </w:rPr>
        <w:t>for </w:t>
      </w:r>
      <w:r>
        <w:rPr/>
        <w:t>“H”</w:t>
      </w:r>
    </w:p>
    <w:p>
      <w:pPr>
        <w:pStyle w:val="BodyText"/>
        <w:spacing w:line="360" w:lineRule="auto"/>
        <w:ind w:left="1364" w:right="7057"/>
        <w:jc w:val="both"/>
      </w:pPr>
      <w:r>
        <w:rPr/>
        <w:t>F1 is the “Send all characters” </w:t>
      </w:r>
      <w:r>
        <w:rPr>
          <w:spacing w:val="-3"/>
        </w:rPr>
        <w:t>command </w:t>
      </w:r>
      <w:r>
        <w:rPr/>
        <w:t>0D is the hex value </w:t>
      </w:r>
      <w:r>
        <w:rPr>
          <w:spacing w:val="-3"/>
        </w:rPr>
        <w:t>for </w:t>
      </w:r>
      <w:r>
        <w:rPr/>
        <w:t>a CR</w:t>
      </w:r>
    </w:p>
    <w:p>
      <w:pPr>
        <w:pStyle w:val="BodyText"/>
        <w:spacing w:line="206" w:lineRule="exact"/>
        <w:ind w:left="1364"/>
        <w:jc w:val="both"/>
      </w:pPr>
      <w:r>
        <w:rPr/>
        <w:t>The data is output as:</w:t>
      </w:r>
    </w:p>
    <w:p>
      <w:pPr>
        <w:pStyle w:val="Heading9"/>
        <w:spacing w:before="11"/>
      </w:pPr>
      <w:r>
        <w:rPr/>
        <w:t>FGHIJ</w:t>
      </w:r>
    </w:p>
    <w:p>
      <w:pPr>
        <w:spacing w:before="14"/>
        <w:ind w:left="1364" w:right="0" w:firstLine="0"/>
        <w:jc w:val="left"/>
        <w:rPr>
          <w:b/>
          <w:sz w:val="18"/>
        </w:rPr>
      </w:pPr>
      <w:r>
        <w:rPr>
          <w:b/>
          <w:sz w:val="18"/>
        </w:rPr>
        <w:t>&lt;CR&gt;</w:t>
      </w:r>
    </w:p>
    <w:p>
      <w:pPr>
        <w:spacing w:before="92"/>
        <w:ind w:left="1364" w:right="0" w:firstLine="0"/>
        <w:jc w:val="left"/>
        <w:rPr>
          <w:b/>
          <w:i/>
          <w:sz w:val="22"/>
        </w:rPr>
      </w:pPr>
      <w:r>
        <w:rPr>
          <w:b/>
          <w:i/>
          <w:sz w:val="22"/>
        </w:rPr>
        <w:t>Search backward for a string</w:t>
      </w:r>
    </w:p>
    <w:p>
      <w:pPr>
        <w:pStyle w:val="BodyText"/>
        <w:spacing w:line="208" w:lineRule="auto" w:before="130"/>
        <w:ind w:left="1364" w:right="979" w:hanging="360"/>
        <w:jc w:val="both"/>
      </w:pPr>
      <w:r>
        <w:rPr/>
        <w:t>B1</w:t>
      </w:r>
      <w:r>
        <w:rPr>
          <w:spacing w:val="-1"/>
        </w:rPr>
        <w:t> </w:t>
      </w:r>
      <w:r>
        <w:rPr/>
        <w:t>Search backward for “s” string from the current cursor position, leaving cursor pointing to “s” string. Syntax = B1nnnnS where</w:t>
      </w:r>
      <w:r>
        <w:rPr>
          <w:spacing w:val="-14"/>
        </w:rPr>
        <w:t> </w:t>
      </w:r>
      <w:r>
        <w:rPr/>
        <w:t>nnnn</w:t>
      </w:r>
      <w:r>
        <w:rPr>
          <w:spacing w:val="-14"/>
        </w:rPr>
        <w:t> </w:t>
      </w:r>
      <w:r>
        <w:rPr/>
        <w:t>is</w:t>
      </w:r>
      <w:r>
        <w:rPr>
          <w:spacing w:val="-13"/>
        </w:rPr>
        <w:t> </w:t>
      </w:r>
      <w:r>
        <w:rPr/>
        <w:t>the</w:t>
      </w:r>
      <w:r>
        <w:rPr>
          <w:spacing w:val="-14"/>
        </w:rPr>
        <w:t> </w:t>
      </w:r>
      <w:r>
        <w:rPr/>
        <w:t>string</w:t>
      </w:r>
      <w:r>
        <w:rPr>
          <w:spacing w:val="-14"/>
        </w:rPr>
        <w:t> </w:t>
      </w:r>
      <w:r>
        <w:rPr/>
        <w:t>length</w:t>
      </w:r>
      <w:r>
        <w:rPr>
          <w:spacing w:val="-13"/>
        </w:rPr>
        <w:t> </w:t>
      </w:r>
      <w:r>
        <w:rPr/>
        <w:t>(up</w:t>
      </w:r>
      <w:r>
        <w:rPr>
          <w:spacing w:val="-14"/>
        </w:rPr>
        <w:t> </w:t>
      </w:r>
      <w:r>
        <w:rPr/>
        <w:t>to</w:t>
      </w:r>
      <w:r>
        <w:rPr>
          <w:spacing w:val="-14"/>
        </w:rPr>
        <w:t> </w:t>
      </w:r>
      <w:r>
        <w:rPr/>
        <w:t>9999),</w:t>
      </w:r>
      <w:r>
        <w:rPr>
          <w:spacing w:val="-14"/>
        </w:rPr>
        <w:t> </w:t>
      </w:r>
      <w:r>
        <w:rPr/>
        <w:t>and</w:t>
      </w:r>
      <w:r>
        <w:rPr>
          <w:spacing w:val="-15"/>
        </w:rPr>
        <w:t> </w:t>
      </w:r>
      <w:r>
        <w:rPr/>
        <w:t>S</w:t>
      </w:r>
      <w:r>
        <w:rPr>
          <w:spacing w:val="-15"/>
        </w:rPr>
        <w:t> </w:t>
      </w:r>
      <w:r>
        <w:rPr/>
        <w:t>consists</w:t>
      </w:r>
      <w:r>
        <w:rPr>
          <w:spacing w:val="-14"/>
        </w:rPr>
        <w:t> </w:t>
      </w:r>
      <w:r>
        <w:rPr/>
        <w:t>of</w:t>
      </w:r>
      <w:r>
        <w:rPr>
          <w:spacing w:val="-15"/>
        </w:rPr>
        <w:t> </w:t>
      </w:r>
      <w:r>
        <w:rPr/>
        <w:t>the</w:t>
      </w:r>
      <w:r>
        <w:rPr>
          <w:spacing w:val="-14"/>
        </w:rPr>
        <w:t> </w:t>
      </w:r>
      <w:r>
        <w:rPr/>
        <w:t>ASCII</w:t>
      </w:r>
      <w:r>
        <w:rPr>
          <w:spacing w:val="-15"/>
        </w:rPr>
        <w:t> </w:t>
      </w:r>
      <w:r>
        <w:rPr/>
        <w:t>hex</w:t>
      </w:r>
      <w:r>
        <w:rPr>
          <w:spacing w:val="-15"/>
        </w:rPr>
        <w:t> </w:t>
      </w:r>
      <w:r>
        <w:rPr/>
        <w:t>value</w:t>
      </w:r>
      <w:r>
        <w:rPr>
          <w:spacing w:val="-14"/>
        </w:rPr>
        <w:t> </w:t>
      </w:r>
      <w:r>
        <w:rPr/>
        <w:t>of</w:t>
      </w:r>
      <w:r>
        <w:rPr>
          <w:spacing w:val="-15"/>
        </w:rPr>
        <w:t> </w:t>
      </w:r>
      <w:r>
        <w:rPr/>
        <w:t>each</w:t>
      </w:r>
      <w:r>
        <w:rPr>
          <w:spacing w:val="-15"/>
        </w:rPr>
        <w:t> </w:t>
      </w:r>
      <w:r>
        <w:rPr/>
        <w:t>character</w:t>
      </w:r>
      <w:r>
        <w:rPr>
          <w:spacing w:val="-14"/>
        </w:rPr>
        <w:t> </w:t>
      </w:r>
      <w:r>
        <w:rPr/>
        <w:t>in</w:t>
      </w:r>
      <w:r>
        <w:rPr>
          <w:spacing w:val="-15"/>
        </w:rPr>
        <w:t> </w:t>
      </w:r>
      <w:r>
        <w:rPr/>
        <w:t>the</w:t>
      </w:r>
      <w:r>
        <w:rPr>
          <w:spacing w:val="-14"/>
        </w:rPr>
        <w:t> </w:t>
      </w:r>
      <w:r>
        <w:rPr/>
        <w:t>match</w:t>
      </w:r>
      <w:r>
        <w:rPr>
          <w:spacing w:val="-15"/>
        </w:rPr>
        <w:t> </w:t>
      </w:r>
      <w:r>
        <w:rPr/>
        <w:t>string. For example, B1000454657374 will search backward for the first occurrence of the 4 character string</w:t>
      </w:r>
      <w:r>
        <w:rPr>
          <w:spacing w:val="-11"/>
        </w:rPr>
        <w:t> </w:t>
      </w:r>
      <w:r>
        <w:rPr/>
        <w:t>“Test.”</w:t>
      </w:r>
    </w:p>
    <w:p>
      <w:pPr>
        <w:pStyle w:val="BodyText"/>
        <w:spacing w:line="185" w:lineRule="exact"/>
        <w:ind w:left="1364"/>
        <w:jc w:val="both"/>
      </w:pPr>
      <w:r>
        <w:rPr/>
        <w:t>Refer to the </w:t>
      </w:r>
      <w:hyperlink w:history="true" w:anchor="_bookmark1029">
        <w:r>
          <w:rPr>
            <w:color w:val="0000FF"/>
          </w:rPr>
          <w:t>ASCII Conversion Chart (Code Page 1252), </w:t>
        </w:r>
        <w:r>
          <w:rPr/>
          <w:t>beginning on page A-3 </w:t>
        </w:r>
      </w:hyperlink>
      <w:r>
        <w:rPr/>
        <w:t>for decimal, hex and character codes.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0"/>
        </w:rPr>
      </w:pPr>
      <w:r>
        <w:rPr/>
        <w:pict>
          <v:shape style="position:absolute;margin-left:54.935001pt;margin-top:7.837548pt;width:506.65pt;height:.550pt;mso-position-horizontal-relative:page;mso-position-vertical-relative:paragraph;z-index:-15391232;mso-wrap-distance-left:0;mso-wrap-distance-right:0" coordorigin="1099,157" coordsize="10133,11" path="m1104,157l1099,157,1099,167,1104,167,1104,157xm11231,157l1104,157,1104,167,11231,167,11231,157xe" filled="true" fillcolor="#000000" stroked="false">
            <v:path arrowok="t"/>
            <v:fill type="solid"/>
            <w10:wrap type="topAndBottom"/>
          </v:shape>
        </w:pict>
      </w:r>
    </w:p>
    <w:p>
      <w:pPr>
        <w:spacing w:line="221" w:lineRule="exact" w:before="0"/>
        <w:ind w:left="627" w:right="0" w:firstLine="0"/>
        <w:jc w:val="left"/>
        <w:rPr>
          <w:i/>
          <w:sz w:val="20"/>
        </w:rPr>
      </w:pPr>
      <w:r>
        <w:rPr>
          <w:i/>
          <w:sz w:val="20"/>
        </w:rPr>
        <w:t>6 - 8</w:t>
      </w:r>
    </w:p>
    <w:p>
      <w:pPr>
        <w:spacing w:after="0" w:line="221" w:lineRule="exact"/>
        <w:jc w:val="left"/>
        <w:rPr>
          <w:sz w:val="20"/>
        </w:rPr>
        <w:sectPr>
          <w:headerReference w:type="default" r:id="rId800"/>
          <w:footerReference w:type="default" r:id="rId801"/>
          <w:pgSz w:w="12240" w:h="15840"/>
          <w:pgMar w:header="1218" w:footer="0" w:top="1400" w:bottom="280" w:left="460" w:right="120"/>
        </w:sectPr>
      </w:pPr>
    </w:p>
    <w:p>
      <w:pPr>
        <w:pStyle w:val="BodyText"/>
        <w:rPr>
          <w:i/>
          <w:sz w:val="20"/>
        </w:rPr>
      </w:pPr>
    </w:p>
    <w:p>
      <w:pPr>
        <w:pStyle w:val="BodyText"/>
        <w:spacing w:before="5"/>
        <w:rPr>
          <w:i/>
          <w:sz w:val="23"/>
        </w:rPr>
      </w:pPr>
    </w:p>
    <w:p>
      <w:pPr>
        <w:spacing w:before="0"/>
        <w:ind w:left="1364" w:right="0" w:firstLine="0"/>
        <w:jc w:val="left"/>
        <w:rPr>
          <w:b/>
          <w:i/>
          <w:sz w:val="22"/>
        </w:rPr>
      </w:pPr>
      <w:r>
        <w:rPr>
          <w:b/>
          <w:i/>
          <w:sz w:val="22"/>
        </w:rPr>
        <w:t>Search forward for a non-matching character</w:t>
      </w:r>
    </w:p>
    <w:p>
      <w:pPr>
        <w:pStyle w:val="BodyText"/>
        <w:spacing w:line="208" w:lineRule="auto" w:before="130"/>
        <w:ind w:left="1364" w:right="970" w:hanging="360"/>
      </w:pPr>
      <w:r>
        <w:rPr/>
        <w:t>E6 Search the input message forward for the first non-“xx” character from the current cursor position, leaving the cursor pointing to the non-“xx” character. </w:t>
      </w:r>
      <w:r>
        <w:rPr>
          <w:i/>
        </w:rPr>
        <w:t>Syntax = E6xx </w:t>
      </w:r>
      <w:r>
        <w:rPr/>
        <w:t>where xx stands for the search character’s hex value for its ASCII code. Refer to the </w:t>
      </w:r>
      <w:hyperlink w:history="true" w:anchor="_bookmark1029">
        <w:r>
          <w:rPr>
            <w:color w:val="0000FF"/>
          </w:rPr>
          <w:t>ASCII Conversion Chart (Code Page 1252), </w:t>
        </w:r>
        <w:r>
          <w:rPr/>
          <w:t>beginning on page A-3 </w:t>
        </w:r>
      </w:hyperlink>
      <w:r>
        <w:rPr/>
        <w:t>for decimal, hex and character codes.</w:t>
      </w:r>
    </w:p>
    <w:p>
      <w:pPr>
        <w:pStyle w:val="Heading9"/>
        <w:spacing w:before="68"/>
      </w:pPr>
      <w:r>
        <w:rPr/>
        <w:t>E6 Example: Remove zeroes at the beginning of bar code data</w:t>
      </w:r>
    </w:p>
    <w:p>
      <w:pPr>
        <w:pStyle w:val="BodyText"/>
        <w:rPr>
          <w:b/>
          <w:sz w:val="9"/>
        </w:rPr>
      </w:pPr>
      <w:r>
        <w:rPr/>
        <w:drawing>
          <wp:anchor distT="0" distB="0" distL="0" distR="0" allowOverlap="1" layoutInCell="1" locked="0" behindDoc="0" simplePos="0" relativeHeight="660">
            <wp:simplePos x="0" y="0"/>
            <wp:positionH relativeFrom="page">
              <wp:posOffset>3419902</wp:posOffset>
            </wp:positionH>
            <wp:positionV relativeFrom="paragraph">
              <wp:posOffset>90692</wp:posOffset>
            </wp:positionV>
            <wp:extent cx="962359" cy="314325"/>
            <wp:effectExtent l="0" t="0" r="0" b="0"/>
            <wp:wrapTopAndBottom/>
            <wp:docPr id="981" name="image565.png"/>
            <wp:cNvGraphicFramePr>
              <a:graphicFrameLocks noChangeAspect="1"/>
            </wp:cNvGraphicFramePr>
            <a:graphic>
              <a:graphicData uri="http://schemas.openxmlformats.org/drawingml/2006/picture">
                <pic:pic>
                  <pic:nvPicPr>
                    <pic:cNvPr id="982" name="image565.png"/>
                    <pic:cNvPicPr/>
                  </pic:nvPicPr>
                  <pic:blipFill>
                    <a:blip r:embed="rId804" cstate="print"/>
                    <a:stretch>
                      <a:fillRect/>
                    </a:stretch>
                  </pic:blipFill>
                  <pic:spPr>
                    <a:xfrm>
                      <a:off x="0" y="0"/>
                      <a:ext cx="962359" cy="314325"/>
                    </a:xfrm>
                    <a:prstGeom prst="rect">
                      <a:avLst/>
                    </a:prstGeom>
                  </pic:spPr>
                </pic:pic>
              </a:graphicData>
            </a:graphic>
          </wp:anchor>
        </w:drawing>
      </w:r>
    </w:p>
    <w:p>
      <w:pPr>
        <w:pStyle w:val="BodyText"/>
        <w:spacing w:line="254" w:lineRule="auto" w:before="162"/>
        <w:ind w:left="1364" w:right="980"/>
        <w:jc w:val="both"/>
      </w:pPr>
      <w:r>
        <w:rPr/>
        <w:t>This</w:t>
      </w:r>
      <w:r>
        <w:rPr>
          <w:spacing w:val="-8"/>
        </w:rPr>
        <w:t> </w:t>
      </w:r>
      <w:r>
        <w:rPr/>
        <w:t>example</w:t>
      </w:r>
      <w:r>
        <w:rPr>
          <w:spacing w:val="-8"/>
        </w:rPr>
        <w:t> </w:t>
      </w:r>
      <w:r>
        <w:rPr/>
        <w:t>shows</w:t>
      </w:r>
      <w:r>
        <w:rPr>
          <w:spacing w:val="-7"/>
        </w:rPr>
        <w:t> </w:t>
      </w:r>
      <w:r>
        <w:rPr/>
        <w:t>a</w:t>
      </w:r>
      <w:r>
        <w:rPr>
          <w:spacing w:val="-8"/>
        </w:rPr>
        <w:t> </w:t>
      </w:r>
      <w:r>
        <w:rPr/>
        <w:t>bar</w:t>
      </w:r>
      <w:r>
        <w:rPr>
          <w:spacing w:val="-7"/>
        </w:rPr>
        <w:t> </w:t>
      </w:r>
      <w:r>
        <w:rPr/>
        <w:t>code</w:t>
      </w:r>
      <w:r>
        <w:rPr>
          <w:spacing w:val="-8"/>
        </w:rPr>
        <w:t> </w:t>
      </w:r>
      <w:r>
        <w:rPr/>
        <w:t>that</w:t>
      </w:r>
      <w:r>
        <w:rPr>
          <w:spacing w:val="-7"/>
        </w:rPr>
        <w:t> </w:t>
      </w:r>
      <w:r>
        <w:rPr/>
        <w:t>has</w:t>
      </w:r>
      <w:r>
        <w:rPr>
          <w:spacing w:val="-8"/>
        </w:rPr>
        <w:t> </w:t>
      </w:r>
      <w:r>
        <w:rPr/>
        <w:t>been</w:t>
      </w:r>
      <w:r>
        <w:rPr>
          <w:spacing w:val="-8"/>
        </w:rPr>
        <w:t> </w:t>
      </w:r>
      <w:r>
        <w:rPr/>
        <w:t>zero</w:t>
      </w:r>
      <w:r>
        <w:rPr>
          <w:spacing w:val="-7"/>
        </w:rPr>
        <w:t> </w:t>
      </w:r>
      <w:r>
        <w:rPr/>
        <w:t>filled.</w:t>
      </w:r>
      <w:r>
        <w:rPr>
          <w:spacing w:val="36"/>
        </w:rPr>
        <w:t> </w:t>
      </w:r>
      <w:r>
        <w:rPr>
          <w:spacing w:val="-9"/>
        </w:rPr>
        <w:t>You</w:t>
      </w:r>
      <w:r>
        <w:rPr>
          <w:spacing w:val="-8"/>
        </w:rPr>
        <w:t> </w:t>
      </w:r>
      <w:r>
        <w:rPr/>
        <w:t>may</w:t>
      </w:r>
      <w:r>
        <w:rPr>
          <w:spacing w:val="-7"/>
        </w:rPr>
        <w:t> </w:t>
      </w:r>
      <w:r>
        <w:rPr/>
        <w:t>want</w:t>
      </w:r>
      <w:r>
        <w:rPr>
          <w:spacing w:val="-8"/>
        </w:rPr>
        <w:t> </w:t>
      </w:r>
      <w:r>
        <w:rPr/>
        <w:t>to</w:t>
      </w:r>
      <w:r>
        <w:rPr>
          <w:spacing w:val="-7"/>
        </w:rPr>
        <w:t> </w:t>
      </w:r>
      <w:r>
        <w:rPr/>
        <w:t>ignore</w:t>
      </w:r>
      <w:r>
        <w:rPr>
          <w:spacing w:val="-8"/>
        </w:rPr>
        <w:t> </w:t>
      </w:r>
      <w:r>
        <w:rPr/>
        <w:t>the</w:t>
      </w:r>
      <w:r>
        <w:rPr>
          <w:spacing w:val="-8"/>
        </w:rPr>
        <w:t> </w:t>
      </w:r>
      <w:r>
        <w:rPr/>
        <w:t>zeroes</w:t>
      </w:r>
      <w:r>
        <w:rPr>
          <w:spacing w:val="-7"/>
        </w:rPr>
        <w:t> </w:t>
      </w:r>
      <w:r>
        <w:rPr/>
        <w:t>and</w:t>
      </w:r>
      <w:r>
        <w:rPr>
          <w:spacing w:val="-8"/>
        </w:rPr>
        <w:t> </w:t>
      </w:r>
      <w:r>
        <w:rPr/>
        <w:t>send</w:t>
      </w:r>
      <w:r>
        <w:rPr>
          <w:spacing w:val="-7"/>
        </w:rPr>
        <w:t> </w:t>
      </w:r>
      <w:r>
        <w:rPr/>
        <w:t>all</w:t>
      </w:r>
      <w:r>
        <w:rPr>
          <w:spacing w:val="-8"/>
        </w:rPr>
        <w:t> </w:t>
      </w:r>
      <w:r>
        <w:rPr/>
        <w:t>the</w:t>
      </w:r>
      <w:r>
        <w:rPr>
          <w:spacing w:val="-7"/>
        </w:rPr>
        <w:t> </w:t>
      </w:r>
      <w:r>
        <w:rPr/>
        <w:t>data</w:t>
      </w:r>
      <w:r>
        <w:rPr>
          <w:spacing w:val="-8"/>
        </w:rPr>
        <w:t> </w:t>
      </w:r>
      <w:r>
        <w:rPr/>
        <w:t>that follows.</w:t>
      </w:r>
      <w:r>
        <w:rPr>
          <w:spacing w:val="38"/>
        </w:rPr>
        <w:t> </w:t>
      </w:r>
      <w:r>
        <w:rPr/>
        <w:t>E6</w:t>
      </w:r>
      <w:r>
        <w:rPr>
          <w:spacing w:val="-7"/>
        </w:rPr>
        <w:t> </w:t>
      </w:r>
      <w:r>
        <w:rPr/>
        <w:t>searches</w:t>
      </w:r>
      <w:r>
        <w:rPr>
          <w:spacing w:val="-6"/>
        </w:rPr>
        <w:t> </w:t>
      </w:r>
      <w:r>
        <w:rPr/>
        <w:t>forward</w:t>
      </w:r>
      <w:r>
        <w:rPr>
          <w:spacing w:val="-7"/>
        </w:rPr>
        <w:t> </w:t>
      </w:r>
      <w:r>
        <w:rPr>
          <w:spacing w:val="-3"/>
        </w:rPr>
        <w:t>for</w:t>
      </w:r>
      <w:r>
        <w:rPr>
          <w:spacing w:val="-6"/>
        </w:rPr>
        <w:t> </w:t>
      </w:r>
      <w:r>
        <w:rPr/>
        <w:t>the</w:t>
      </w:r>
      <w:r>
        <w:rPr>
          <w:spacing w:val="-7"/>
        </w:rPr>
        <w:t> </w:t>
      </w:r>
      <w:r>
        <w:rPr/>
        <w:t>first</w:t>
      </w:r>
      <w:r>
        <w:rPr>
          <w:spacing w:val="-6"/>
        </w:rPr>
        <w:t> </w:t>
      </w:r>
      <w:r>
        <w:rPr/>
        <w:t>character</w:t>
      </w:r>
      <w:r>
        <w:rPr>
          <w:spacing w:val="-7"/>
        </w:rPr>
        <w:t> </w:t>
      </w:r>
      <w:r>
        <w:rPr/>
        <w:t>that</w:t>
      </w:r>
      <w:r>
        <w:rPr>
          <w:spacing w:val="-6"/>
        </w:rPr>
        <w:t> </w:t>
      </w:r>
      <w:r>
        <w:rPr/>
        <w:t>is</w:t>
      </w:r>
      <w:r>
        <w:rPr>
          <w:spacing w:val="-6"/>
        </w:rPr>
        <w:t> </w:t>
      </w:r>
      <w:r>
        <w:rPr/>
        <w:t>not</w:t>
      </w:r>
      <w:r>
        <w:rPr>
          <w:spacing w:val="-7"/>
        </w:rPr>
        <w:t> </w:t>
      </w:r>
      <w:r>
        <w:rPr>
          <w:spacing w:val="-3"/>
        </w:rPr>
        <w:t>zero,</w:t>
      </w:r>
      <w:r>
        <w:rPr>
          <w:spacing w:val="-6"/>
        </w:rPr>
        <w:t> </w:t>
      </w:r>
      <w:r>
        <w:rPr/>
        <w:t>then</w:t>
      </w:r>
      <w:r>
        <w:rPr>
          <w:spacing w:val="-7"/>
        </w:rPr>
        <w:t> </w:t>
      </w:r>
      <w:r>
        <w:rPr/>
        <w:t>sends</w:t>
      </w:r>
      <w:r>
        <w:rPr>
          <w:spacing w:val="-6"/>
        </w:rPr>
        <w:t> </w:t>
      </w:r>
      <w:r>
        <w:rPr/>
        <w:t>all</w:t>
      </w:r>
      <w:r>
        <w:rPr>
          <w:spacing w:val="-7"/>
        </w:rPr>
        <w:t> </w:t>
      </w:r>
      <w:r>
        <w:rPr/>
        <w:t>the</w:t>
      </w:r>
      <w:r>
        <w:rPr>
          <w:spacing w:val="-6"/>
        </w:rPr>
        <w:t> </w:t>
      </w:r>
      <w:r>
        <w:rPr/>
        <w:t>data</w:t>
      </w:r>
      <w:r>
        <w:rPr>
          <w:spacing w:val="-7"/>
        </w:rPr>
        <w:t> </w:t>
      </w:r>
      <w:r>
        <w:rPr/>
        <w:t>after,</w:t>
      </w:r>
      <w:r>
        <w:rPr>
          <w:spacing w:val="-6"/>
        </w:rPr>
        <w:t> </w:t>
      </w:r>
      <w:r>
        <w:rPr/>
        <w:t>followed</w:t>
      </w:r>
      <w:r>
        <w:rPr>
          <w:spacing w:val="-6"/>
        </w:rPr>
        <w:t> </w:t>
      </w:r>
      <w:r>
        <w:rPr/>
        <w:t>by</w:t>
      </w:r>
      <w:r>
        <w:rPr>
          <w:spacing w:val="-7"/>
        </w:rPr>
        <w:t> </w:t>
      </w:r>
      <w:r>
        <w:rPr/>
        <w:t>a</w:t>
      </w:r>
      <w:r>
        <w:rPr>
          <w:spacing w:val="-6"/>
        </w:rPr>
        <w:t> </w:t>
      </w:r>
      <w:r>
        <w:rPr/>
        <w:t>carriage return. Using the bar code</w:t>
      </w:r>
      <w:r>
        <w:rPr>
          <w:spacing w:val="-6"/>
        </w:rPr>
        <w:t> </w:t>
      </w:r>
      <w:r>
        <w:rPr/>
        <w:t>above:</w:t>
      </w:r>
    </w:p>
    <w:p>
      <w:pPr>
        <w:spacing w:before="92"/>
        <w:ind w:left="1364" w:right="0" w:firstLine="0"/>
        <w:jc w:val="both"/>
        <w:rPr>
          <w:b/>
          <w:sz w:val="18"/>
        </w:rPr>
      </w:pPr>
      <w:r>
        <w:rPr>
          <w:sz w:val="18"/>
        </w:rPr>
        <w:t>Command string: </w:t>
      </w:r>
      <w:r>
        <w:rPr>
          <w:b/>
          <w:sz w:val="18"/>
        </w:rPr>
        <w:t>E630F10D</w:t>
      </w:r>
    </w:p>
    <w:p>
      <w:pPr>
        <w:pStyle w:val="BodyText"/>
        <w:spacing w:line="360" w:lineRule="auto" w:before="103"/>
        <w:ind w:left="1364" w:right="4843"/>
      </w:pPr>
      <w:r>
        <w:rPr/>
        <w:t>E6 is the “Search forward for a non-matching character” command 30 is the hex value for 0</w:t>
      </w:r>
    </w:p>
    <w:p>
      <w:pPr>
        <w:pStyle w:val="BodyText"/>
        <w:spacing w:line="360" w:lineRule="auto"/>
        <w:ind w:left="1364" w:right="6844"/>
      </w:pPr>
      <w:r>
        <w:rPr/>
        <w:t>F1 is the “Send all characters” command 0D is the hex value for a CR</w:t>
      </w:r>
    </w:p>
    <w:p>
      <w:pPr>
        <w:pStyle w:val="BodyText"/>
        <w:spacing w:line="206" w:lineRule="exact"/>
        <w:ind w:left="1364"/>
      </w:pPr>
      <w:r>
        <w:rPr/>
        <w:t>The data is output as:</w:t>
      </w:r>
    </w:p>
    <w:p>
      <w:pPr>
        <w:pStyle w:val="Heading9"/>
      </w:pPr>
      <w:r>
        <w:rPr/>
        <w:t>37692</w:t>
      </w:r>
    </w:p>
    <w:p>
      <w:pPr>
        <w:spacing w:before="13"/>
        <w:ind w:left="1364" w:right="0" w:firstLine="0"/>
        <w:jc w:val="left"/>
        <w:rPr>
          <w:b/>
          <w:sz w:val="18"/>
        </w:rPr>
      </w:pPr>
      <w:r>
        <w:rPr>
          <w:b/>
          <w:sz w:val="18"/>
        </w:rPr>
        <w:t>&lt;CR&gt;</w:t>
      </w:r>
    </w:p>
    <w:p>
      <w:pPr>
        <w:spacing w:before="92"/>
        <w:ind w:left="1364" w:right="0" w:firstLine="0"/>
        <w:jc w:val="left"/>
        <w:rPr>
          <w:b/>
          <w:i/>
          <w:sz w:val="22"/>
        </w:rPr>
      </w:pPr>
      <w:r>
        <w:rPr>
          <w:b/>
          <w:i/>
          <w:sz w:val="22"/>
        </w:rPr>
        <w:t>Search backward for a non-matching character</w:t>
      </w:r>
    </w:p>
    <w:p>
      <w:pPr>
        <w:pStyle w:val="BodyText"/>
        <w:spacing w:line="208" w:lineRule="auto" w:before="130"/>
        <w:ind w:left="1364" w:right="970" w:hanging="360"/>
      </w:pPr>
      <w:r>
        <w:rPr/>
        <w:t>E7 Search the input message backward for the first non-“xx” character from the current cursor position, leaving the cursor pointing to the non-“xx” character. </w:t>
      </w:r>
      <w:r>
        <w:rPr>
          <w:i/>
        </w:rPr>
        <w:t>Syntax = E7xx </w:t>
      </w:r>
      <w:r>
        <w:rPr/>
        <w:t>where xx stands for the search character’s hex value for its ASCII code. Refer to the </w:t>
      </w:r>
      <w:hyperlink w:history="true" w:anchor="_bookmark1029">
        <w:r>
          <w:rPr>
            <w:color w:val="0000FF"/>
          </w:rPr>
          <w:t>ASCII Conversion Chart (Code Page 1252), </w:t>
        </w:r>
        <w:r>
          <w:rPr/>
          <w:t>beginning on page A-3 </w:t>
        </w:r>
      </w:hyperlink>
      <w:r>
        <w:rPr/>
        <w:t>for decimal, hex and character codes.</w:t>
      </w:r>
    </w:p>
    <w:p>
      <w:pPr>
        <w:pStyle w:val="Heading3"/>
        <w:spacing w:before="142"/>
        <w:rPr>
          <w:i/>
        </w:rPr>
      </w:pPr>
      <w:bookmarkStart w:name="Miscellaneous Commands" w:id="833"/>
      <w:bookmarkEnd w:id="833"/>
      <w:r>
        <w:rPr>
          <w:b w:val="0"/>
          <w:i w:val="0"/>
        </w:rPr>
      </w:r>
      <w:bookmarkStart w:name="_bookmark614" w:id="834"/>
      <w:bookmarkEnd w:id="834"/>
      <w:r>
        <w:rPr>
          <w:b w:val="0"/>
          <w:i w:val="0"/>
        </w:rPr>
      </w:r>
      <w:r>
        <w:rPr>
          <w:i/>
        </w:rPr>
        <w:t>Miscellaneous Commands</w:t>
      </w:r>
    </w:p>
    <w:p>
      <w:pPr>
        <w:pStyle w:val="Heading4"/>
        <w:spacing w:before="69"/>
        <w:rPr>
          <w:i/>
        </w:rPr>
      </w:pPr>
      <w:r>
        <w:rPr>
          <w:i/>
        </w:rPr>
        <w:t>Suppress characters</w:t>
      </w:r>
    </w:p>
    <w:p>
      <w:pPr>
        <w:pStyle w:val="BodyText"/>
        <w:spacing w:line="208" w:lineRule="auto" w:before="131"/>
        <w:ind w:left="1364" w:right="960" w:hanging="360"/>
      </w:pPr>
      <w:r>
        <w:rPr/>
        <w:t>FB Suppress all occurrences of up to 15 different characters, starting at the current cursor position, as the cursor is advanced by other commands. When the FC command is encountered, the suppress function is terminated. The cursor is not moved by the FB command.</w:t>
      </w:r>
    </w:p>
    <w:p>
      <w:pPr>
        <w:pStyle w:val="BodyText"/>
        <w:spacing w:line="208" w:lineRule="auto"/>
        <w:ind w:left="1364" w:right="971"/>
      </w:pPr>
      <w:r>
        <w:rPr/>
        <w:t>Syntax</w:t>
      </w:r>
      <w:r>
        <w:rPr>
          <w:spacing w:val="-7"/>
        </w:rPr>
        <w:t> </w:t>
      </w:r>
      <w:r>
        <w:rPr/>
        <w:t>=</w:t>
      </w:r>
      <w:r>
        <w:rPr>
          <w:spacing w:val="-7"/>
        </w:rPr>
        <w:t> </w:t>
      </w:r>
      <w:r>
        <w:rPr/>
        <w:t>FBnnxxyy</w:t>
      </w:r>
      <w:r>
        <w:rPr>
          <w:spacing w:val="-6"/>
        </w:rPr>
        <w:t> </w:t>
      </w:r>
      <w:r>
        <w:rPr/>
        <w:t>.</w:t>
      </w:r>
      <w:r>
        <w:rPr>
          <w:spacing w:val="-7"/>
        </w:rPr>
        <w:t> </w:t>
      </w:r>
      <w:r>
        <w:rPr/>
        <w:t>.zz</w:t>
      </w:r>
      <w:r>
        <w:rPr>
          <w:spacing w:val="-6"/>
        </w:rPr>
        <w:t> </w:t>
      </w:r>
      <w:r>
        <w:rPr/>
        <w:t>where</w:t>
      </w:r>
      <w:r>
        <w:rPr>
          <w:spacing w:val="-7"/>
        </w:rPr>
        <w:t> </w:t>
      </w:r>
      <w:r>
        <w:rPr/>
        <w:t>nn</w:t>
      </w:r>
      <w:r>
        <w:rPr>
          <w:spacing w:val="-7"/>
        </w:rPr>
        <w:t> </w:t>
      </w:r>
      <w:r>
        <w:rPr/>
        <w:t>is</w:t>
      </w:r>
      <w:r>
        <w:rPr>
          <w:spacing w:val="-6"/>
        </w:rPr>
        <w:t> </w:t>
      </w:r>
      <w:r>
        <w:rPr/>
        <w:t>a</w:t>
      </w:r>
      <w:r>
        <w:rPr>
          <w:spacing w:val="-7"/>
        </w:rPr>
        <w:t> </w:t>
      </w:r>
      <w:r>
        <w:rPr/>
        <w:t>count</w:t>
      </w:r>
      <w:r>
        <w:rPr>
          <w:spacing w:val="-6"/>
        </w:rPr>
        <w:t> </w:t>
      </w:r>
      <w:r>
        <w:rPr/>
        <w:t>of</w:t>
      </w:r>
      <w:r>
        <w:rPr>
          <w:spacing w:val="-7"/>
        </w:rPr>
        <w:t> </w:t>
      </w:r>
      <w:r>
        <w:rPr/>
        <w:t>the</w:t>
      </w:r>
      <w:r>
        <w:rPr>
          <w:spacing w:val="-7"/>
        </w:rPr>
        <w:t> </w:t>
      </w:r>
      <w:r>
        <w:rPr/>
        <w:t>number</w:t>
      </w:r>
      <w:r>
        <w:rPr>
          <w:spacing w:val="-6"/>
        </w:rPr>
        <w:t> </w:t>
      </w:r>
      <w:r>
        <w:rPr/>
        <w:t>of</w:t>
      </w:r>
      <w:r>
        <w:rPr>
          <w:spacing w:val="-7"/>
        </w:rPr>
        <w:t> </w:t>
      </w:r>
      <w:r>
        <w:rPr/>
        <w:t>suppressed</w:t>
      </w:r>
      <w:r>
        <w:rPr>
          <w:spacing w:val="-6"/>
        </w:rPr>
        <w:t> </w:t>
      </w:r>
      <w:r>
        <w:rPr/>
        <w:t>characters</w:t>
      </w:r>
      <w:r>
        <w:rPr>
          <w:spacing w:val="-7"/>
        </w:rPr>
        <w:t> </w:t>
      </w:r>
      <w:r>
        <w:rPr/>
        <w:t>in</w:t>
      </w:r>
      <w:r>
        <w:rPr>
          <w:spacing w:val="-6"/>
        </w:rPr>
        <w:t> </w:t>
      </w:r>
      <w:r>
        <w:rPr/>
        <w:t>the</w:t>
      </w:r>
      <w:r>
        <w:rPr>
          <w:spacing w:val="-7"/>
        </w:rPr>
        <w:t> </w:t>
      </w:r>
      <w:r>
        <w:rPr/>
        <w:t>list,</w:t>
      </w:r>
      <w:r>
        <w:rPr>
          <w:spacing w:val="-7"/>
        </w:rPr>
        <w:t> </w:t>
      </w:r>
      <w:r>
        <w:rPr/>
        <w:t>and</w:t>
      </w:r>
      <w:r>
        <w:rPr>
          <w:spacing w:val="-6"/>
        </w:rPr>
        <w:t> </w:t>
      </w:r>
      <w:r>
        <w:rPr/>
        <w:t>xxyy</w:t>
      </w:r>
      <w:r>
        <w:rPr>
          <w:spacing w:val="-7"/>
        </w:rPr>
        <w:t> </w:t>
      </w:r>
      <w:r>
        <w:rPr/>
        <w:t>..</w:t>
      </w:r>
      <w:r>
        <w:rPr>
          <w:spacing w:val="-6"/>
        </w:rPr>
        <w:t> </w:t>
      </w:r>
      <w:r>
        <w:rPr/>
        <w:t>zz</w:t>
      </w:r>
      <w:r>
        <w:rPr>
          <w:spacing w:val="-7"/>
        </w:rPr>
        <w:t> </w:t>
      </w:r>
      <w:r>
        <w:rPr/>
        <w:t>is</w:t>
      </w:r>
      <w:r>
        <w:rPr>
          <w:spacing w:val="-7"/>
        </w:rPr>
        <w:t> </w:t>
      </w:r>
      <w:r>
        <w:rPr/>
        <w:t>the</w:t>
      </w:r>
      <w:r>
        <w:rPr>
          <w:spacing w:val="-6"/>
        </w:rPr>
        <w:t> </w:t>
      </w:r>
      <w:r>
        <w:rPr/>
        <w:t>list of characters to be</w:t>
      </w:r>
      <w:r>
        <w:rPr>
          <w:spacing w:val="-1"/>
        </w:rPr>
        <w:t> </w:t>
      </w:r>
      <w:r>
        <w:rPr/>
        <w:t>suppressed.</w:t>
      </w:r>
    </w:p>
    <w:p>
      <w:pPr>
        <w:pStyle w:val="Heading9"/>
        <w:spacing w:before="68"/>
      </w:pPr>
      <w:r>
        <w:rPr/>
        <w:drawing>
          <wp:anchor distT="0" distB="0" distL="0" distR="0" allowOverlap="1" layoutInCell="1" locked="0" behindDoc="0" simplePos="0" relativeHeight="661">
            <wp:simplePos x="0" y="0"/>
            <wp:positionH relativeFrom="page">
              <wp:posOffset>3210361</wp:posOffset>
            </wp:positionH>
            <wp:positionV relativeFrom="paragraph">
              <wp:posOffset>256581</wp:posOffset>
            </wp:positionV>
            <wp:extent cx="1381371" cy="314325"/>
            <wp:effectExtent l="0" t="0" r="0" b="0"/>
            <wp:wrapTopAndBottom/>
            <wp:docPr id="983" name="image566.png"/>
            <wp:cNvGraphicFramePr>
              <a:graphicFrameLocks noChangeAspect="1"/>
            </wp:cNvGraphicFramePr>
            <a:graphic>
              <a:graphicData uri="http://schemas.openxmlformats.org/drawingml/2006/picture">
                <pic:pic>
                  <pic:nvPicPr>
                    <pic:cNvPr id="984" name="image566.png"/>
                    <pic:cNvPicPr/>
                  </pic:nvPicPr>
                  <pic:blipFill>
                    <a:blip r:embed="rId805" cstate="print"/>
                    <a:stretch>
                      <a:fillRect/>
                    </a:stretch>
                  </pic:blipFill>
                  <pic:spPr>
                    <a:xfrm>
                      <a:off x="0" y="0"/>
                      <a:ext cx="1381371" cy="314325"/>
                    </a:xfrm>
                    <a:prstGeom prst="rect">
                      <a:avLst/>
                    </a:prstGeom>
                  </pic:spPr>
                </pic:pic>
              </a:graphicData>
            </a:graphic>
          </wp:anchor>
        </w:drawing>
      </w:r>
      <w:r>
        <w:rPr/>
        <w:t>FB Example: Remove spaces in bar code data</w:t>
      </w:r>
    </w:p>
    <w:p>
      <w:pPr>
        <w:pStyle w:val="BodyText"/>
        <w:spacing w:line="254" w:lineRule="auto" w:before="162"/>
        <w:ind w:left="1364" w:right="960"/>
      </w:pPr>
      <w:r>
        <w:rPr/>
        <w:t>This example shows a bar code that has spaces in the data. </w:t>
      </w:r>
      <w:r>
        <w:rPr>
          <w:spacing w:val="-9"/>
        </w:rPr>
        <w:t>You </w:t>
      </w:r>
      <w:r>
        <w:rPr/>
        <w:t>may want to remove the spaces before sending the data. Using the bar code</w:t>
      </w:r>
      <w:r>
        <w:rPr>
          <w:spacing w:val="-6"/>
        </w:rPr>
        <w:t> </w:t>
      </w:r>
      <w:r>
        <w:rPr/>
        <w:t>above:</w:t>
      </w:r>
    </w:p>
    <w:p>
      <w:pPr>
        <w:spacing w:before="92"/>
        <w:ind w:left="1364" w:right="0" w:firstLine="0"/>
        <w:jc w:val="left"/>
        <w:rPr>
          <w:b/>
          <w:sz w:val="18"/>
        </w:rPr>
      </w:pPr>
      <w:r>
        <w:rPr>
          <w:sz w:val="18"/>
        </w:rPr>
        <w:t>Command string:</w:t>
      </w:r>
      <w:r>
        <w:rPr>
          <w:spacing w:val="46"/>
          <w:sz w:val="18"/>
        </w:rPr>
        <w:t> </w:t>
      </w:r>
      <w:r>
        <w:rPr>
          <w:b/>
          <w:sz w:val="18"/>
        </w:rPr>
        <w:t>FB0120F10D</w:t>
      </w:r>
    </w:p>
    <w:p>
      <w:pPr>
        <w:pStyle w:val="BodyText"/>
        <w:spacing w:before="103"/>
        <w:ind w:left="1364"/>
      </w:pPr>
      <w:r>
        <w:rPr/>
        <w:t>FB is the “Suppress characters”</w:t>
      </w:r>
      <w:r>
        <w:rPr>
          <w:spacing w:val="-9"/>
        </w:rPr>
        <w:t> </w:t>
      </w:r>
      <w:r>
        <w:rPr/>
        <w:t>command</w:t>
      </w:r>
    </w:p>
    <w:p>
      <w:pPr>
        <w:pStyle w:val="ListParagraph"/>
        <w:numPr>
          <w:ilvl w:val="0"/>
          <w:numId w:val="35"/>
        </w:numPr>
        <w:tabs>
          <w:tab w:pos="1615" w:val="left" w:leader="none"/>
        </w:tabs>
        <w:spacing w:line="360" w:lineRule="auto" w:before="103" w:after="0"/>
        <w:ind w:left="1364" w:right="6049" w:firstLine="0"/>
        <w:jc w:val="left"/>
        <w:rPr>
          <w:sz w:val="18"/>
        </w:rPr>
      </w:pPr>
      <w:r>
        <w:rPr>
          <w:sz w:val="18"/>
        </w:rPr>
        <w:t>is the number of character types to be</w:t>
      </w:r>
      <w:r>
        <w:rPr>
          <w:spacing w:val="-18"/>
          <w:sz w:val="18"/>
        </w:rPr>
        <w:t> </w:t>
      </w:r>
      <w:r>
        <w:rPr>
          <w:sz w:val="18"/>
        </w:rPr>
        <w:t>suppressed 20 is the hex value </w:t>
      </w:r>
      <w:r>
        <w:rPr>
          <w:spacing w:val="-3"/>
          <w:sz w:val="18"/>
        </w:rPr>
        <w:t>for </w:t>
      </w:r>
      <w:r>
        <w:rPr>
          <w:sz w:val="18"/>
        </w:rPr>
        <w:t>a space</w:t>
      </w:r>
    </w:p>
    <w:p>
      <w:pPr>
        <w:pStyle w:val="BodyText"/>
        <w:spacing w:line="360" w:lineRule="auto"/>
        <w:ind w:left="1364" w:right="6844"/>
      </w:pPr>
      <w:r>
        <w:rPr/>
        <w:t>F1 is the “Send all characters” command 0D is the hex value for a CR</w:t>
      </w:r>
    </w:p>
    <w:p>
      <w:pPr>
        <w:pStyle w:val="BodyText"/>
        <w:spacing w:line="206" w:lineRule="exact"/>
        <w:ind w:left="1364"/>
      </w:pPr>
      <w:r>
        <w:rPr/>
        <w:t>The data is output as:</w:t>
      </w:r>
    </w:p>
    <w:p>
      <w:pPr>
        <w:pStyle w:val="Heading9"/>
        <w:spacing w:before="12"/>
      </w:pPr>
      <w:r>
        <w:rPr/>
        <w:t>34567890</w:t>
      </w:r>
    </w:p>
    <w:p>
      <w:pPr>
        <w:spacing w:before="14"/>
        <w:ind w:left="1364" w:right="0" w:firstLine="0"/>
        <w:jc w:val="left"/>
        <w:rPr>
          <w:b/>
          <w:sz w:val="18"/>
        </w:rPr>
      </w:pPr>
      <w:r>
        <w:rPr>
          <w:b/>
          <w:sz w:val="18"/>
        </w:rPr>
        <w:t>&lt;CR&gt;</w:t>
      </w:r>
    </w:p>
    <w:p>
      <w:pPr>
        <w:pStyle w:val="BodyText"/>
        <w:rPr>
          <w:b/>
          <w:sz w:val="20"/>
        </w:rPr>
      </w:pPr>
    </w:p>
    <w:p>
      <w:pPr>
        <w:pStyle w:val="BodyText"/>
        <w:rPr>
          <w:b/>
          <w:sz w:val="20"/>
        </w:rPr>
      </w:pPr>
    </w:p>
    <w:p>
      <w:pPr>
        <w:pStyle w:val="BodyText"/>
        <w:spacing w:before="3"/>
        <w:rPr>
          <w:b/>
          <w:sz w:val="22"/>
        </w:rPr>
      </w:pPr>
      <w:r>
        <w:rPr/>
        <w:pict>
          <v:shape style="position:absolute;margin-left:54.935001pt;margin-top:14.780859pt;width:506.65pt;height:.550pt;mso-position-horizontal-relative:page;mso-position-vertical-relative:paragraph;z-index:-15389696;mso-wrap-distance-left:0;mso-wrap-distance-right:0" coordorigin="1099,296" coordsize="10133,11" path="m1104,296l1099,296,1099,306,1104,306,1104,296xm11231,296l1104,296,1104,306,11231,306,11231,296xe" filled="true" fillcolor="#000000" stroked="false">
            <v:path arrowok="t"/>
            <v:fill type="solid"/>
            <w10:wrap type="topAndBottom"/>
          </v:shape>
        </w:pict>
      </w:r>
    </w:p>
    <w:p>
      <w:pPr>
        <w:spacing w:line="221" w:lineRule="exact" w:before="0"/>
        <w:ind w:left="679" w:right="985" w:firstLine="0"/>
        <w:jc w:val="right"/>
        <w:rPr>
          <w:i/>
          <w:sz w:val="20"/>
        </w:rPr>
      </w:pPr>
      <w:r>
        <w:rPr>
          <w:i/>
          <w:sz w:val="20"/>
        </w:rPr>
        <w:t>6 - 9</w:t>
      </w:r>
    </w:p>
    <w:p>
      <w:pPr>
        <w:spacing w:after="0" w:line="221" w:lineRule="exact"/>
        <w:jc w:val="right"/>
        <w:rPr>
          <w:sz w:val="20"/>
        </w:rPr>
        <w:sectPr>
          <w:headerReference w:type="default" r:id="rId802"/>
          <w:footerReference w:type="default" r:id="rId803"/>
          <w:pgSz w:w="12240" w:h="15840"/>
          <w:pgMar w:header="1218" w:footer="0" w:top="1400" w:bottom="280" w:left="460" w:right="120"/>
        </w:sectPr>
      </w:pPr>
    </w:p>
    <w:p>
      <w:pPr>
        <w:pStyle w:val="BodyText"/>
        <w:rPr>
          <w:i/>
          <w:sz w:val="20"/>
        </w:rPr>
      </w:pPr>
    </w:p>
    <w:p>
      <w:pPr>
        <w:pStyle w:val="BodyText"/>
        <w:spacing w:before="5"/>
        <w:rPr>
          <w:i/>
          <w:sz w:val="23"/>
        </w:rPr>
      </w:pPr>
    </w:p>
    <w:p>
      <w:pPr>
        <w:spacing w:before="0"/>
        <w:ind w:left="1364" w:right="0" w:firstLine="0"/>
        <w:jc w:val="left"/>
        <w:rPr>
          <w:b/>
          <w:i/>
          <w:sz w:val="22"/>
        </w:rPr>
      </w:pPr>
      <w:r>
        <w:rPr>
          <w:b/>
          <w:i/>
          <w:sz w:val="22"/>
        </w:rPr>
        <w:t>Stop suppressing characters</w:t>
      </w:r>
    </w:p>
    <w:p>
      <w:pPr>
        <w:pStyle w:val="BodyText"/>
        <w:spacing w:before="109"/>
        <w:ind w:left="1004"/>
        <w:rPr>
          <w:i/>
        </w:rPr>
      </w:pPr>
      <w:r>
        <w:rPr/>
        <w:t>FC Disables suppress filter and clear all suppressed characters. </w:t>
      </w:r>
      <w:r>
        <w:rPr>
          <w:i/>
        </w:rPr>
        <w:t>Syntax = FC.</w:t>
      </w:r>
    </w:p>
    <w:p>
      <w:pPr>
        <w:pStyle w:val="Heading4"/>
        <w:spacing w:before="52"/>
        <w:rPr>
          <w:i/>
        </w:rPr>
      </w:pPr>
      <w:r>
        <w:rPr>
          <w:i/>
        </w:rPr>
        <w:t>Replace characters</w:t>
      </w:r>
    </w:p>
    <w:p>
      <w:pPr>
        <w:pStyle w:val="BodyText"/>
        <w:spacing w:line="206" w:lineRule="auto" w:before="131"/>
        <w:ind w:left="1364" w:right="970" w:hanging="360"/>
        <w:jc w:val="both"/>
      </w:pPr>
      <w:r>
        <w:rPr/>
        <w:t>E4 Replaces up to 15 characters in the output message, without moving the cursor. Replacement continues until the E5 command</w:t>
      </w:r>
      <w:r>
        <w:rPr>
          <w:spacing w:val="-10"/>
        </w:rPr>
        <w:t> </w:t>
      </w:r>
      <w:r>
        <w:rPr/>
        <w:t>is</w:t>
      </w:r>
      <w:r>
        <w:rPr>
          <w:spacing w:val="-10"/>
        </w:rPr>
        <w:t> </w:t>
      </w:r>
      <w:r>
        <w:rPr/>
        <w:t>encountered.</w:t>
      </w:r>
      <w:r>
        <w:rPr>
          <w:spacing w:val="30"/>
        </w:rPr>
        <w:t> </w:t>
      </w:r>
      <w:r>
        <w:rPr>
          <w:i/>
        </w:rPr>
        <w:t>Syntax</w:t>
      </w:r>
      <w:r>
        <w:rPr>
          <w:i/>
          <w:spacing w:val="-10"/>
        </w:rPr>
        <w:t> </w:t>
      </w:r>
      <w:r>
        <w:rPr>
          <w:i/>
        </w:rPr>
        <w:t>=</w:t>
      </w:r>
      <w:r>
        <w:rPr>
          <w:i/>
          <w:spacing w:val="-9"/>
        </w:rPr>
        <w:t> </w:t>
      </w:r>
      <w:r>
        <w:rPr>
          <w:i/>
        </w:rPr>
        <w:t>E4nnxx</w:t>
      </w:r>
      <w:r>
        <w:rPr>
          <w:i/>
          <w:position w:val="-4"/>
          <w:sz w:val="14"/>
        </w:rPr>
        <w:t>1</w:t>
      </w:r>
      <w:r>
        <w:rPr>
          <w:i/>
        </w:rPr>
        <w:t>xx</w:t>
      </w:r>
      <w:r>
        <w:rPr>
          <w:i/>
          <w:position w:val="-4"/>
          <w:sz w:val="14"/>
        </w:rPr>
        <w:t>2</w:t>
      </w:r>
      <w:r>
        <w:rPr>
          <w:i/>
        </w:rPr>
        <w:t>yy</w:t>
      </w:r>
      <w:r>
        <w:rPr>
          <w:i/>
          <w:position w:val="-4"/>
          <w:sz w:val="14"/>
        </w:rPr>
        <w:t>1</w:t>
      </w:r>
      <w:r>
        <w:rPr>
          <w:i/>
        </w:rPr>
        <w:t>yy</w:t>
      </w:r>
      <w:r>
        <w:rPr>
          <w:i/>
          <w:position w:val="-4"/>
          <w:sz w:val="14"/>
        </w:rPr>
        <w:t>2</w:t>
      </w:r>
      <w:r>
        <w:rPr>
          <w:i/>
        </w:rPr>
        <w:t>...zz</w:t>
      </w:r>
      <w:r>
        <w:rPr>
          <w:i/>
          <w:position w:val="-4"/>
          <w:sz w:val="14"/>
        </w:rPr>
        <w:t>1</w:t>
      </w:r>
      <w:r>
        <w:rPr>
          <w:i/>
        </w:rPr>
        <w:t>zz</w:t>
      </w:r>
      <w:r>
        <w:rPr>
          <w:i/>
          <w:position w:val="-4"/>
          <w:sz w:val="14"/>
        </w:rPr>
        <w:t>2</w:t>
      </w:r>
      <w:r>
        <w:rPr>
          <w:i/>
          <w:spacing w:val="1"/>
          <w:position w:val="-4"/>
          <w:sz w:val="14"/>
        </w:rPr>
        <w:t> </w:t>
      </w:r>
      <w:r>
        <w:rPr/>
        <w:t>where</w:t>
      </w:r>
      <w:r>
        <w:rPr>
          <w:spacing w:val="-9"/>
        </w:rPr>
        <w:t> </w:t>
      </w:r>
      <w:r>
        <w:rPr/>
        <w:t>nn</w:t>
      </w:r>
      <w:r>
        <w:rPr>
          <w:spacing w:val="-10"/>
        </w:rPr>
        <w:t> </w:t>
      </w:r>
      <w:r>
        <w:rPr/>
        <w:t>is</w:t>
      </w:r>
      <w:r>
        <w:rPr>
          <w:spacing w:val="-10"/>
        </w:rPr>
        <w:t> </w:t>
      </w:r>
      <w:r>
        <w:rPr/>
        <w:t>the</w:t>
      </w:r>
      <w:r>
        <w:rPr>
          <w:spacing w:val="-9"/>
        </w:rPr>
        <w:t> </w:t>
      </w:r>
      <w:r>
        <w:rPr/>
        <w:t>total</w:t>
      </w:r>
      <w:r>
        <w:rPr>
          <w:spacing w:val="-10"/>
        </w:rPr>
        <w:t> </w:t>
      </w:r>
      <w:r>
        <w:rPr/>
        <w:t>count</w:t>
      </w:r>
      <w:r>
        <w:rPr>
          <w:spacing w:val="-9"/>
        </w:rPr>
        <w:t> </w:t>
      </w:r>
      <w:r>
        <w:rPr/>
        <w:t>of</w:t>
      </w:r>
      <w:r>
        <w:rPr>
          <w:spacing w:val="-9"/>
        </w:rPr>
        <w:t> </w:t>
      </w:r>
      <w:r>
        <w:rPr/>
        <w:t>the</w:t>
      </w:r>
      <w:r>
        <w:rPr>
          <w:spacing w:val="-10"/>
        </w:rPr>
        <w:t> </w:t>
      </w:r>
      <w:r>
        <w:rPr/>
        <w:t>number</w:t>
      </w:r>
      <w:r>
        <w:rPr>
          <w:spacing w:val="-10"/>
        </w:rPr>
        <w:t> </w:t>
      </w:r>
      <w:r>
        <w:rPr/>
        <w:t>of</w:t>
      </w:r>
      <w:r>
        <w:rPr>
          <w:spacing w:val="-9"/>
        </w:rPr>
        <w:t> </w:t>
      </w:r>
      <w:r>
        <w:rPr/>
        <w:t>characters in</w:t>
      </w:r>
      <w:r>
        <w:rPr>
          <w:spacing w:val="-15"/>
        </w:rPr>
        <w:t> </w:t>
      </w:r>
      <w:r>
        <w:rPr/>
        <w:t>the</w:t>
      </w:r>
      <w:r>
        <w:rPr>
          <w:spacing w:val="-15"/>
        </w:rPr>
        <w:t> </w:t>
      </w:r>
      <w:r>
        <w:rPr/>
        <w:t>list</w:t>
      </w:r>
      <w:r>
        <w:rPr>
          <w:spacing w:val="-15"/>
        </w:rPr>
        <w:t> </w:t>
      </w:r>
      <w:r>
        <w:rPr/>
        <w:t>(characters</w:t>
      </w:r>
      <w:r>
        <w:rPr>
          <w:spacing w:val="-14"/>
        </w:rPr>
        <w:t> </w:t>
      </w:r>
      <w:r>
        <w:rPr/>
        <w:t>to</w:t>
      </w:r>
      <w:r>
        <w:rPr>
          <w:spacing w:val="-15"/>
        </w:rPr>
        <w:t> </w:t>
      </w:r>
      <w:r>
        <w:rPr/>
        <w:t>be</w:t>
      </w:r>
      <w:r>
        <w:rPr>
          <w:spacing w:val="-15"/>
        </w:rPr>
        <w:t> </w:t>
      </w:r>
      <w:r>
        <w:rPr/>
        <w:t>replaced</w:t>
      </w:r>
      <w:r>
        <w:rPr>
          <w:spacing w:val="-15"/>
        </w:rPr>
        <w:t> </w:t>
      </w:r>
      <w:r>
        <w:rPr/>
        <w:t>plus</w:t>
      </w:r>
      <w:r>
        <w:rPr>
          <w:spacing w:val="-16"/>
        </w:rPr>
        <w:t> </w:t>
      </w:r>
      <w:r>
        <w:rPr/>
        <w:t>replacement</w:t>
      </w:r>
      <w:r>
        <w:rPr>
          <w:spacing w:val="-16"/>
        </w:rPr>
        <w:t> </w:t>
      </w:r>
      <w:r>
        <w:rPr/>
        <w:t>characters);</w:t>
      </w:r>
      <w:r>
        <w:rPr>
          <w:spacing w:val="-15"/>
        </w:rPr>
        <w:t> </w:t>
      </w:r>
      <w:r>
        <w:rPr/>
        <w:t>xx</w:t>
      </w:r>
      <w:r>
        <w:rPr>
          <w:position w:val="-4"/>
          <w:sz w:val="14"/>
        </w:rPr>
        <w:t>1</w:t>
      </w:r>
      <w:r>
        <w:rPr>
          <w:spacing w:val="-4"/>
          <w:position w:val="-4"/>
          <w:sz w:val="14"/>
        </w:rPr>
        <w:t> </w:t>
      </w:r>
      <w:r>
        <w:rPr/>
        <w:t>defines</w:t>
      </w:r>
      <w:r>
        <w:rPr>
          <w:spacing w:val="-15"/>
        </w:rPr>
        <w:t> </w:t>
      </w:r>
      <w:r>
        <w:rPr/>
        <w:t>characters</w:t>
      </w:r>
      <w:r>
        <w:rPr>
          <w:spacing w:val="-14"/>
        </w:rPr>
        <w:t> </w:t>
      </w:r>
      <w:r>
        <w:rPr/>
        <w:t>to</w:t>
      </w:r>
      <w:r>
        <w:rPr>
          <w:spacing w:val="-15"/>
        </w:rPr>
        <w:t> </w:t>
      </w:r>
      <w:r>
        <w:rPr/>
        <w:t>be</w:t>
      </w:r>
      <w:r>
        <w:rPr>
          <w:spacing w:val="-15"/>
        </w:rPr>
        <w:t> </w:t>
      </w:r>
      <w:r>
        <w:rPr/>
        <w:t>replaced</w:t>
      </w:r>
      <w:r>
        <w:rPr>
          <w:spacing w:val="-14"/>
        </w:rPr>
        <w:t> </w:t>
      </w:r>
      <w:r>
        <w:rPr/>
        <w:t>and</w:t>
      </w:r>
      <w:r>
        <w:rPr>
          <w:spacing w:val="-15"/>
        </w:rPr>
        <w:t> </w:t>
      </w:r>
      <w:r>
        <w:rPr/>
        <w:t>xx</w:t>
      </w:r>
      <w:r>
        <w:rPr>
          <w:position w:val="-4"/>
          <w:sz w:val="14"/>
        </w:rPr>
        <w:t>2</w:t>
      </w:r>
      <w:r>
        <w:rPr>
          <w:spacing w:val="-5"/>
          <w:position w:val="-4"/>
          <w:sz w:val="14"/>
        </w:rPr>
        <w:t> </w:t>
      </w:r>
      <w:r>
        <w:rPr/>
        <w:t>defines replacement characters, continuing through zz</w:t>
      </w:r>
      <w:r>
        <w:rPr>
          <w:position w:val="-4"/>
          <w:sz w:val="14"/>
        </w:rPr>
        <w:t>1 </w:t>
      </w:r>
      <w:r>
        <w:rPr/>
        <w:t>and</w:t>
      </w:r>
      <w:r>
        <w:rPr>
          <w:spacing w:val="6"/>
        </w:rPr>
        <w:t> </w:t>
      </w:r>
      <w:r>
        <w:rPr/>
        <w:t>zz</w:t>
      </w:r>
      <w:r>
        <w:rPr>
          <w:position w:val="-4"/>
          <w:sz w:val="14"/>
        </w:rPr>
        <w:t>2</w:t>
      </w:r>
      <w:r>
        <w:rPr/>
        <w:t>.</w:t>
      </w:r>
    </w:p>
    <w:p>
      <w:pPr>
        <w:pStyle w:val="Heading9"/>
        <w:spacing w:before="50"/>
        <w:jc w:val="both"/>
      </w:pPr>
      <w:r>
        <w:rPr/>
        <w:drawing>
          <wp:anchor distT="0" distB="0" distL="0" distR="0" allowOverlap="1" layoutInCell="1" locked="0" behindDoc="0" simplePos="0" relativeHeight="663">
            <wp:simplePos x="0" y="0"/>
            <wp:positionH relativeFrom="page">
              <wp:posOffset>3262584</wp:posOffset>
            </wp:positionH>
            <wp:positionV relativeFrom="paragraph">
              <wp:posOffset>221405</wp:posOffset>
            </wp:positionV>
            <wp:extent cx="1276926" cy="314325"/>
            <wp:effectExtent l="0" t="0" r="0" b="0"/>
            <wp:wrapTopAndBottom/>
            <wp:docPr id="985" name="image567.png"/>
            <wp:cNvGraphicFramePr>
              <a:graphicFrameLocks noChangeAspect="1"/>
            </wp:cNvGraphicFramePr>
            <a:graphic>
              <a:graphicData uri="http://schemas.openxmlformats.org/drawingml/2006/picture">
                <pic:pic>
                  <pic:nvPicPr>
                    <pic:cNvPr id="986" name="image567.png"/>
                    <pic:cNvPicPr/>
                  </pic:nvPicPr>
                  <pic:blipFill>
                    <a:blip r:embed="rId808" cstate="print"/>
                    <a:stretch>
                      <a:fillRect/>
                    </a:stretch>
                  </pic:blipFill>
                  <pic:spPr>
                    <a:xfrm>
                      <a:off x="0" y="0"/>
                      <a:ext cx="1276926" cy="314325"/>
                    </a:xfrm>
                    <a:prstGeom prst="rect">
                      <a:avLst/>
                    </a:prstGeom>
                  </pic:spPr>
                </pic:pic>
              </a:graphicData>
            </a:graphic>
          </wp:anchor>
        </w:drawing>
      </w:r>
      <w:r>
        <w:rPr/>
        <w:t>E4 Example: Replace zeroes with CRs in bar code data</w:t>
      </w:r>
    </w:p>
    <w:p>
      <w:pPr>
        <w:pStyle w:val="BodyText"/>
        <w:spacing w:line="254" w:lineRule="auto" w:before="162"/>
        <w:ind w:left="1364" w:right="991"/>
      </w:pPr>
      <w:r>
        <w:rPr/>
        <w:t>If the bar code has characters that the host application does not want included, you can use the E4 command to replace those characters with something else. In this example, you will replace the zeroes in the bar code above with carriage returns.</w:t>
      </w:r>
    </w:p>
    <w:p>
      <w:pPr>
        <w:spacing w:before="92"/>
        <w:ind w:left="1364" w:right="0" w:firstLine="0"/>
        <w:jc w:val="left"/>
        <w:rPr>
          <w:b/>
          <w:sz w:val="18"/>
        </w:rPr>
      </w:pPr>
      <w:r>
        <w:rPr>
          <w:sz w:val="18"/>
        </w:rPr>
        <w:t>Command string: </w:t>
      </w:r>
      <w:r>
        <w:rPr>
          <w:b/>
          <w:sz w:val="18"/>
        </w:rPr>
        <w:t>E402300DF10D</w:t>
      </w:r>
    </w:p>
    <w:p>
      <w:pPr>
        <w:pStyle w:val="BodyText"/>
        <w:spacing w:before="103"/>
        <w:ind w:left="1364"/>
      </w:pPr>
      <w:r>
        <w:rPr/>
        <w:t>E4 is the “Replace characters” command</w:t>
      </w:r>
    </w:p>
    <w:p>
      <w:pPr>
        <w:pStyle w:val="ListParagraph"/>
        <w:numPr>
          <w:ilvl w:val="0"/>
          <w:numId w:val="35"/>
        </w:numPr>
        <w:tabs>
          <w:tab w:pos="1615" w:val="left" w:leader="none"/>
        </w:tabs>
        <w:spacing w:line="256" w:lineRule="auto" w:before="103" w:after="0"/>
        <w:ind w:left="1364" w:right="986" w:firstLine="0"/>
        <w:jc w:val="left"/>
        <w:rPr>
          <w:sz w:val="18"/>
        </w:rPr>
      </w:pPr>
      <w:r>
        <w:rPr>
          <w:sz w:val="18"/>
        </w:rPr>
        <w:t>is the total count of characters to be replaced, plus the replacement characters (0 is replaced by CR, so total</w:t>
      </w:r>
      <w:r>
        <w:rPr>
          <w:spacing w:val="-34"/>
          <w:sz w:val="18"/>
        </w:rPr>
        <w:t> </w:t>
      </w:r>
      <w:r>
        <w:rPr>
          <w:sz w:val="18"/>
        </w:rPr>
        <w:t>char- acters =</w:t>
      </w:r>
      <w:r>
        <w:rPr>
          <w:spacing w:val="-3"/>
          <w:sz w:val="18"/>
        </w:rPr>
        <w:t> </w:t>
      </w:r>
      <w:r>
        <w:rPr>
          <w:sz w:val="18"/>
        </w:rPr>
        <w:t>2)</w:t>
      </w:r>
    </w:p>
    <w:p>
      <w:pPr>
        <w:pStyle w:val="BodyText"/>
        <w:spacing w:before="88"/>
        <w:ind w:left="1364"/>
      </w:pPr>
      <w:r>
        <w:rPr/>
        <w:t>30 is the hex value for 0</w:t>
      </w:r>
    </w:p>
    <w:p>
      <w:pPr>
        <w:pStyle w:val="BodyText"/>
        <w:spacing w:line="360" w:lineRule="auto" w:before="103"/>
        <w:ind w:left="1364" w:right="4893"/>
      </w:pPr>
      <w:r>
        <w:rPr/>
        <w:t>0D is the hex value for a CR (the character that will replace the 0) F1 is the “Send all characters” command</w:t>
      </w:r>
    </w:p>
    <w:p>
      <w:pPr>
        <w:pStyle w:val="BodyText"/>
        <w:spacing w:line="206" w:lineRule="exact"/>
        <w:ind w:left="1364"/>
      </w:pPr>
      <w:r>
        <w:rPr/>
        <w:t>0D is the hex value for a CR</w:t>
      </w:r>
    </w:p>
    <w:p>
      <w:pPr>
        <w:pStyle w:val="BodyText"/>
        <w:spacing w:before="103"/>
        <w:ind w:left="1364"/>
      </w:pPr>
      <w:r>
        <w:rPr/>
        <w:t>The data is output as:</w:t>
      </w:r>
    </w:p>
    <w:p>
      <w:pPr>
        <w:pStyle w:val="Heading9"/>
      </w:pPr>
      <w:r>
        <w:rPr/>
        <w:t>1234</w:t>
      </w:r>
    </w:p>
    <w:p>
      <w:pPr>
        <w:spacing w:before="13"/>
        <w:ind w:left="1364" w:right="0" w:firstLine="0"/>
        <w:jc w:val="left"/>
        <w:rPr>
          <w:b/>
          <w:sz w:val="18"/>
        </w:rPr>
      </w:pPr>
      <w:r>
        <w:rPr>
          <w:b/>
          <w:sz w:val="18"/>
        </w:rPr>
        <w:t>5678</w:t>
      </w:r>
    </w:p>
    <w:p>
      <w:pPr>
        <w:spacing w:before="13"/>
        <w:ind w:left="1364" w:right="0" w:firstLine="0"/>
        <w:jc w:val="left"/>
        <w:rPr>
          <w:b/>
          <w:sz w:val="18"/>
        </w:rPr>
      </w:pPr>
      <w:r>
        <w:rPr>
          <w:b/>
          <w:sz w:val="18"/>
        </w:rPr>
        <w:t>ABC</w:t>
      </w:r>
    </w:p>
    <w:p>
      <w:pPr>
        <w:spacing w:before="13"/>
        <w:ind w:left="1364" w:right="0" w:firstLine="0"/>
        <w:jc w:val="left"/>
        <w:rPr>
          <w:b/>
          <w:sz w:val="18"/>
        </w:rPr>
      </w:pPr>
      <w:r>
        <w:rPr>
          <w:b/>
          <w:sz w:val="18"/>
        </w:rPr>
        <w:t>&lt;CR&gt;</w:t>
      </w:r>
    </w:p>
    <w:p>
      <w:pPr>
        <w:spacing w:before="93"/>
        <w:ind w:left="1364" w:right="0" w:firstLine="0"/>
        <w:jc w:val="left"/>
        <w:rPr>
          <w:b/>
          <w:i/>
          <w:sz w:val="22"/>
        </w:rPr>
      </w:pPr>
      <w:r>
        <w:rPr>
          <w:b/>
          <w:i/>
          <w:sz w:val="22"/>
        </w:rPr>
        <w:t>Stop replacing characters</w:t>
      </w:r>
    </w:p>
    <w:p>
      <w:pPr>
        <w:spacing w:before="108"/>
        <w:ind w:left="1004" w:right="0" w:firstLine="0"/>
        <w:jc w:val="left"/>
        <w:rPr>
          <w:i/>
          <w:sz w:val="18"/>
        </w:rPr>
      </w:pPr>
      <w:r>
        <w:rPr>
          <w:sz w:val="18"/>
        </w:rPr>
        <w:t>E5 Terminates character replacement. </w:t>
      </w:r>
      <w:r>
        <w:rPr>
          <w:i/>
          <w:sz w:val="18"/>
        </w:rPr>
        <w:t>Syntax = E5.</w:t>
      </w:r>
    </w:p>
    <w:p>
      <w:pPr>
        <w:pStyle w:val="Heading4"/>
        <w:spacing w:before="52"/>
        <w:rPr>
          <w:i/>
        </w:rPr>
      </w:pPr>
      <w:r>
        <w:rPr>
          <w:i/>
        </w:rPr>
        <w:t>Compare characters</w:t>
      </w:r>
    </w:p>
    <w:p>
      <w:pPr>
        <w:pStyle w:val="BodyText"/>
        <w:spacing w:line="208" w:lineRule="auto" w:before="130"/>
        <w:ind w:left="1364" w:right="860" w:hanging="360"/>
      </w:pPr>
      <w:r>
        <w:rPr/>
        <w:t>FE Compare the character in the current cursor position to the character “xx.” If characters are equal, move the cursor forward one position. </w:t>
      </w:r>
      <w:r>
        <w:rPr>
          <w:i/>
        </w:rPr>
        <w:t>Syntax = FExx </w:t>
      </w:r>
      <w:r>
        <w:rPr/>
        <w:t>where xx stands for the comparison character’s hex value for its ASCII code. Refer to the </w:t>
      </w:r>
      <w:hyperlink w:history="true" w:anchor="_bookmark1029">
        <w:r>
          <w:rPr>
            <w:color w:val="0000FF"/>
          </w:rPr>
          <w:t>ASCII Conversion Chart (Code Page 1252), </w:t>
        </w:r>
        <w:r>
          <w:rPr/>
          <w:t>beginning on page A-3 </w:t>
        </w:r>
      </w:hyperlink>
      <w:r>
        <w:rPr/>
        <w:t>for decimal, hex and character codes.</w:t>
      </w:r>
    </w:p>
    <w:p>
      <w:pPr>
        <w:pStyle w:val="Heading4"/>
        <w:spacing w:before="57"/>
        <w:rPr>
          <w:i/>
        </w:rPr>
      </w:pPr>
      <w:r>
        <w:rPr>
          <w:i/>
        </w:rPr>
        <w:t>Compare string</w:t>
      </w:r>
    </w:p>
    <w:p>
      <w:pPr>
        <w:pStyle w:val="BodyText"/>
        <w:spacing w:line="208" w:lineRule="auto" w:before="130"/>
        <w:ind w:left="1364" w:right="980" w:hanging="360"/>
      </w:pPr>
      <w:r>
        <w:rPr/>
        <w:t>B2</w:t>
      </w:r>
      <w:r>
        <w:rPr>
          <w:spacing w:val="38"/>
        </w:rPr>
        <w:t> </w:t>
      </w:r>
      <w:r>
        <w:rPr/>
        <w:t>Compare</w:t>
      </w:r>
      <w:r>
        <w:rPr>
          <w:spacing w:val="-9"/>
        </w:rPr>
        <w:t> </w:t>
      </w:r>
      <w:r>
        <w:rPr/>
        <w:t>the</w:t>
      </w:r>
      <w:r>
        <w:rPr>
          <w:spacing w:val="-8"/>
        </w:rPr>
        <w:t> </w:t>
      </w:r>
      <w:r>
        <w:rPr/>
        <w:t>string</w:t>
      </w:r>
      <w:r>
        <w:rPr>
          <w:spacing w:val="-9"/>
        </w:rPr>
        <w:t> </w:t>
      </w:r>
      <w:r>
        <w:rPr/>
        <w:t>in</w:t>
      </w:r>
      <w:r>
        <w:rPr>
          <w:spacing w:val="-9"/>
        </w:rPr>
        <w:t> </w:t>
      </w:r>
      <w:r>
        <w:rPr/>
        <w:t>the</w:t>
      </w:r>
      <w:r>
        <w:rPr>
          <w:spacing w:val="-8"/>
        </w:rPr>
        <w:t> </w:t>
      </w:r>
      <w:r>
        <w:rPr/>
        <w:t>input</w:t>
      </w:r>
      <w:r>
        <w:rPr>
          <w:spacing w:val="-9"/>
        </w:rPr>
        <w:t> </w:t>
      </w:r>
      <w:r>
        <w:rPr/>
        <w:t>message</w:t>
      </w:r>
      <w:r>
        <w:rPr>
          <w:spacing w:val="-8"/>
        </w:rPr>
        <w:t> </w:t>
      </w:r>
      <w:r>
        <w:rPr/>
        <w:t>to</w:t>
      </w:r>
      <w:r>
        <w:rPr>
          <w:spacing w:val="-9"/>
        </w:rPr>
        <w:t> </w:t>
      </w:r>
      <w:r>
        <w:rPr/>
        <w:t>the</w:t>
      </w:r>
      <w:r>
        <w:rPr>
          <w:spacing w:val="-8"/>
        </w:rPr>
        <w:t> </w:t>
      </w:r>
      <w:r>
        <w:rPr/>
        <w:t>string</w:t>
      </w:r>
      <w:r>
        <w:rPr>
          <w:spacing w:val="-9"/>
        </w:rPr>
        <w:t> </w:t>
      </w:r>
      <w:r>
        <w:rPr/>
        <w:t>“s.”</w:t>
      </w:r>
      <w:r>
        <w:rPr>
          <w:spacing w:val="33"/>
        </w:rPr>
        <w:t> </w:t>
      </w:r>
      <w:r>
        <w:rPr/>
        <w:t>If</w:t>
      </w:r>
      <w:r>
        <w:rPr>
          <w:spacing w:val="-8"/>
        </w:rPr>
        <w:t> </w:t>
      </w:r>
      <w:r>
        <w:rPr/>
        <w:t>the</w:t>
      </w:r>
      <w:r>
        <w:rPr>
          <w:spacing w:val="-9"/>
        </w:rPr>
        <w:t> </w:t>
      </w:r>
      <w:r>
        <w:rPr/>
        <w:t>strings</w:t>
      </w:r>
      <w:r>
        <w:rPr>
          <w:spacing w:val="-9"/>
        </w:rPr>
        <w:t> </w:t>
      </w:r>
      <w:r>
        <w:rPr/>
        <w:t>are</w:t>
      </w:r>
      <w:r>
        <w:rPr>
          <w:spacing w:val="-8"/>
        </w:rPr>
        <w:t> </w:t>
      </w:r>
      <w:r>
        <w:rPr/>
        <w:t>equal,</w:t>
      </w:r>
      <w:r>
        <w:rPr>
          <w:spacing w:val="-9"/>
        </w:rPr>
        <w:t> </w:t>
      </w:r>
      <w:r>
        <w:rPr/>
        <w:t>move</w:t>
      </w:r>
      <w:r>
        <w:rPr>
          <w:spacing w:val="-8"/>
        </w:rPr>
        <w:t> </w:t>
      </w:r>
      <w:r>
        <w:rPr/>
        <w:t>the</w:t>
      </w:r>
      <w:r>
        <w:rPr>
          <w:spacing w:val="-9"/>
        </w:rPr>
        <w:t> </w:t>
      </w:r>
      <w:r>
        <w:rPr/>
        <w:t>cursor</w:t>
      </w:r>
      <w:r>
        <w:rPr>
          <w:spacing w:val="-8"/>
        </w:rPr>
        <w:t> </w:t>
      </w:r>
      <w:r>
        <w:rPr/>
        <w:t>forward</w:t>
      </w:r>
      <w:r>
        <w:rPr>
          <w:spacing w:val="-9"/>
        </w:rPr>
        <w:t> </w:t>
      </w:r>
      <w:r>
        <w:rPr/>
        <w:t>past</w:t>
      </w:r>
      <w:r>
        <w:rPr>
          <w:spacing w:val="-8"/>
        </w:rPr>
        <w:t> </w:t>
      </w:r>
      <w:r>
        <w:rPr/>
        <w:t>the</w:t>
      </w:r>
      <w:r>
        <w:rPr>
          <w:spacing w:val="-9"/>
        </w:rPr>
        <w:t> </w:t>
      </w:r>
      <w:r>
        <w:rPr/>
        <w:t>end of the string. Syntax = B2nnnnS where nnnn is the string length (up to 9999), and S consists of the ASCII hex value of each character in the match string. For example, B2000454657374 will compare the string at the current cursor position with the 4 character string</w:t>
      </w:r>
      <w:r>
        <w:rPr>
          <w:spacing w:val="-7"/>
        </w:rPr>
        <w:t> </w:t>
      </w:r>
      <w:r>
        <w:rPr/>
        <w:t>“Test.”</w:t>
      </w:r>
    </w:p>
    <w:p>
      <w:pPr>
        <w:pStyle w:val="BodyText"/>
        <w:spacing w:line="185" w:lineRule="exact"/>
        <w:ind w:left="1364"/>
      </w:pPr>
      <w:r>
        <w:rPr/>
        <w:t>Refer to the </w:t>
      </w:r>
      <w:hyperlink w:history="true" w:anchor="_bookmark1029">
        <w:r>
          <w:rPr>
            <w:color w:val="0000FF"/>
          </w:rPr>
          <w:t>ASCII Conversion Chart (Code Page 1252), </w:t>
        </w:r>
        <w:r>
          <w:rPr/>
          <w:t>beginning on page A-3 </w:t>
        </w:r>
      </w:hyperlink>
      <w:r>
        <w:rPr/>
        <w:t>for decimal, hex and character codes.</w:t>
      </w:r>
    </w:p>
    <w:p>
      <w:pPr>
        <w:pStyle w:val="Heading4"/>
        <w:spacing w:before="52"/>
        <w:rPr>
          <w:i/>
        </w:rPr>
      </w:pPr>
      <w:r>
        <w:rPr>
          <w:i/>
        </w:rPr>
        <w:t>Check for a number</w:t>
      </w:r>
    </w:p>
    <w:p>
      <w:pPr>
        <w:pStyle w:val="BodyText"/>
        <w:spacing w:line="208" w:lineRule="auto" w:before="130"/>
        <w:ind w:left="1364" w:right="960" w:hanging="360"/>
      </w:pPr>
      <w:r>
        <w:rPr/>
        <w:t>EC Check to make sure there is an ASCII number at the current cursor position. The format is aborted if the character is not numeric.</w:t>
      </w:r>
    </w:p>
    <w:p>
      <w:pPr>
        <w:pStyle w:val="Heading9"/>
        <w:spacing w:before="68"/>
      </w:pPr>
      <w:r>
        <w:rPr/>
        <w:t>EC Example: Only output the data if the bar code begins with a number</w:t>
      </w:r>
    </w:p>
    <w:p>
      <w:pPr>
        <w:pStyle w:val="BodyText"/>
        <w:spacing w:line="360" w:lineRule="auto" w:before="103"/>
        <w:ind w:left="1364" w:right="1991"/>
        <w:rPr>
          <w:b/>
        </w:rPr>
      </w:pPr>
      <w:r>
        <w:rPr/>
        <w:t>If you want only data from bar codes that begin with a number, you can use EC to check for the number. Command string: </w:t>
      </w:r>
      <w:r>
        <w:rPr>
          <w:b/>
        </w:rPr>
        <w:t>ECF10D</w:t>
      </w:r>
    </w:p>
    <w:p>
      <w:pPr>
        <w:pStyle w:val="BodyText"/>
        <w:spacing w:line="360" w:lineRule="auto"/>
        <w:ind w:left="1364" w:right="6844"/>
      </w:pPr>
      <w:r>
        <w:rPr/>
        <w:t>EC is the “Check for a number” command F1 is the “Send all characters” command 0D is the hex value for a CR</w:t>
      </w:r>
    </w:p>
    <w:p>
      <w:pPr>
        <w:pStyle w:val="BodyText"/>
        <w:spacing w:before="6"/>
        <w:rPr>
          <w:sz w:val="13"/>
        </w:rPr>
      </w:pPr>
      <w:r>
        <w:rPr/>
        <w:pict>
          <v:shape style="position:absolute;margin-left:54.935001pt;margin-top:9.749504pt;width:506.65pt;height:.550pt;mso-position-horizontal-relative:page;mso-position-vertical-relative:paragraph;z-index:-15388672;mso-wrap-distance-left:0;mso-wrap-distance-right:0" coordorigin="1099,195" coordsize="10133,11" path="m1104,195l1099,195,1099,205,1104,205,1104,195xm11231,195l1104,195,1104,205,11231,205,11231,195xe" filled="true" fillcolor="#000000" stroked="false">
            <v:path arrowok="t"/>
            <v:fill type="solid"/>
            <w10:wrap type="topAndBottom"/>
          </v:shape>
        </w:pict>
      </w:r>
    </w:p>
    <w:p>
      <w:pPr>
        <w:spacing w:line="221" w:lineRule="exact" w:before="0"/>
        <w:ind w:left="627" w:right="0" w:firstLine="0"/>
        <w:jc w:val="left"/>
        <w:rPr>
          <w:i/>
          <w:sz w:val="20"/>
        </w:rPr>
      </w:pPr>
      <w:r>
        <w:rPr>
          <w:i/>
          <w:sz w:val="20"/>
        </w:rPr>
        <w:t>6 - 10</w:t>
      </w:r>
    </w:p>
    <w:p>
      <w:pPr>
        <w:spacing w:after="0" w:line="221" w:lineRule="exact"/>
        <w:jc w:val="left"/>
        <w:rPr>
          <w:sz w:val="20"/>
        </w:rPr>
        <w:sectPr>
          <w:headerReference w:type="default" r:id="rId806"/>
          <w:footerReference w:type="default" r:id="rId807"/>
          <w:pgSz w:w="12240" w:h="15840"/>
          <w:pgMar w:header="1218" w:footer="0" w:top="1400" w:bottom="280" w:left="460" w:right="120"/>
        </w:sectPr>
      </w:pPr>
    </w:p>
    <w:p>
      <w:pPr>
        <w:pStyle w:val="BodyText"/>
        <w:rPr>
          <w:i/>
          <w:sz w:val="20"/>
        </w:rPr>
      </w:pPr>
    </w:p>
    <w:p>
      <w:pPr>
        <w:pStyle w:val="BodyText"/>
        <w:rPr>
          <w:i/>
          <w:sz w:val="20"/>
        </w:rPr>
      </w:pPr>
    </w:p>
    <w:p>
      <w:pPr>
        <w:pStyle w:val="BodyText"/>
        <w:spacing w:before="4"/>
        <w:rPr>
          <w:i/>
          <w:sz w:val="22"/>
        </w:rPr>
      </w:pPr>
    </w:p>
    <w:p>
      <w:pPr>
        <w:pStyle w:val="BodyText"/>
        <w:tabs>
          <w:tab w:pos="5217" w:val="left" w:leader="none"/>
        </w:tabs>
        <w:spacing w:line="532" w:lineRule="auto" w:before="99"/>
        <w:ind w:left="1364" w:right="986"/>
      </w:pPr>
      <w:r>
        <w:rPr/>
        <w:drawing>
          <wp:anchor distT="0" distB="0" distL="0" distR="0" allowOverlap="1" layoutInCell="1" locked="0" behindDoc="1" simplePos="0" relativeHeight="466800128">
            <wp:simplePos x="0" y="0"/>
            <wp:positionH relativeFrom="page">
              <wp:posOffset>2481016</wp:posOffset>
            </wp:positionH>
            <wp:positionV relativeFrom="paragraph">
              <wp:posOffset>-23598</wp:posOffset>
            </wp:positionV>
            <wp:extent cx="962491" cy="314357"/>
            <wp:effectExtent l="0" t="0" r="0" b="0"/>
            <wp:wrapNone/>
            <wp:docPr id="987" name="image568.png"/>
            <wp:cNvGraphicFramePr>
              <a:graphicFrameLocks noChangeAspect="1"/>
            </wp:cNvGraphicFramePr>
            <a:graphic>
              <a:graphicData uri="http://schemas.openxmlformats.org/drawingml/2006/picture">
                <pic:pic>
                  <pic:nvPicPr>
                    <pic:cNvPr id="988" name="image568.png"/>
                    <pic:cNvPicPr/>
                  </pic:nvPicPr>
                  <pic:blipFill>
                    <a:blip r:embed="rId811" cstate="print"/>
                    <a:stretch>
                      <a:fillRect/>
                    </a:stretch>
                  </pic:blipFill>
                  <pic:spPr>
                    <a:xfrm>
                      <a:off x="0" y="0"/>
                      <a:ext cx="962491" cy="314357"/>
                    </a:xfrm>
                    <a:prstGeom prst="rect">
                      <a:avLst/>
                    </a:prstGeom>
                  </pic:spPr>
                </pic:pic>
              </a:graphicData>
            </a:graphic>
          </wp:anchor>
        </w:drawing>
      </w:r>
      <w:r>
        <w:rPr/>
        <w:drawing>
          <wp:anchor distT="0" distB="0" distL="0" distR="0" allowOverlap="1" layoutInCell="1" locked="0" behindDoc="1" simplePos="0" relativeHeight="466800640">
            <wp:simplePos x="0" y="0"/>
            <wp:positionH relativeFrom="page">
              <wp:posOffset>2453298</wp:posOffset>
            </wp:positionH>
            <wp:positionV relativeFrom="paragraph">
              <wp:posOffset>595958</wp:posOffset>
            </wp:positionV>
            <wp:extent cx="857717" cy="314367"/>
            <wp:effectExtent l="0" t="0" r="0" b="0"/>
            <wp:wrapNone/>
            <wp:docPr id="989" name="image569.png"/>
            <wp:cNvGraphicFramePr>
              <a:graphicFrameLocks noChangeAspect="1"/>
            </wp:cNvGraphicFramePr>
            <a:graphic>
              <a:graphicData uri="http://schemas.openxmlformats.org/drawingml/2006/picture">
                <pic:pic>
                  <pic:nvPicPr>
                    <pic:cNvPr id="990" name="image569.png"/>
                    <pic:cNvPicPr/>
                  </pic:nvPicPr>
                  <pic:blipFill>
                    <a:blip r:embed="rId812" cstate="print"/>
                    <a:stretch>
                      <a:fillRect/>
                    </a:stretch>
                  </pic:blipFill>
                  <pic:spPr>
                    <a:xfrm>
                      <a:off x="0" y="0"/>
                      <a:ext cx="857717" cy="314367"/>
                    </a:xfrm>
                    <a:prstGeom prst="rect">
                      <a:avLst/>
                    </a:prstGeom>
                  </pic:spPr>
                </pic:pic>
              </a:graphicData>
            </a:graphic>
          </wp:anchor>
        </w:drawing>
      </w:r>
      <w:r>
        <w:rPr/>
        <w:t>If this bar code</w:t>
      </w:r>
      <w:r>
        <w:rPr>
          <w:spacing w:val="-14"/>
        </w:rPr>
        <w:t> </w:t>
      </w:r>
      <w:r>
        <w:rPr/>
        <w:t>is</w:t>
      </w:r>
      <w:r>
        <w:rPr>
          <w:spacing w:val="-3"/>
        </w:rPr>
        <w:t> </w:t>
      </w:r>
      <w:r>
        <w:rPr/>
        <w:t>read,</w:t>
        <w:tab/>
        <w:t>the next data format, if there is one, will be used on the data. If there is no other format, the format fails and the </w:t>
      </w:r>
      <w:r>
        <w:rPr>
          <w:spacing w:val="-2"/>
        </w:rPr>
        <w:t>raw </w:t>
      </w:r>
      <w:r>
        <w:rPr/>
        <w:t>data is output as</w:t>
      </w:r>
      <w:r>
        <w:rPr>
          <w:spacing w:val="-15"/>
        </w:rPr>
        <w:t> </w:t>
      </w:r>
      <w:r>
        <w:rPr>
          <w:b/>
        </w:rPr>
        <w:t>AB1234</w:t>
      </w:r>
      <w:r>
        <w:rPr/>
        <w:t>.</w:t>
      </w:r>
    </w:p>
    <w:p>
      <w:pPr>
        <w:pStyle w:val="BodyText"/>
        <w:tabs>
          <w:tab w:pos="5036" w:val="left" w:leader="none"/>
        </w:tabs>
        <w:spacing w:line="163" w:lineRule="exact"/>
        <w:ind w:left="1364"/>
      </w:pPr>
      <w:r>
        <w:rPr/>
        <w:t>If this bar code</w:t>
      </w:r>
      <w:r>
        <w:rPr>
          <w:spacing w:val="-2"/>
        </w:rPr>
        <w:t> </w:t>
      </w:r>
      <w:r>
        <w:rPr/>
        <w:t>is read:</w:t>
        <w:tab/>
        <w:t>the data is output as:</w:t>
      </w:r>
    </w:p>
    <w:p>
      <w:pPr>
        <w:pStyle w:val="BodyText"/>
        <w:rPr>
          <w:sz w:val="20"/>
        </w:rPr>
      </w:pPr>
    </w:p>
    <w:p>
      <w:pPr>
        <w:pStyle w:val="Heading9"/>
        <w:spacing w:before="123"/>
      </w:pPr>
      <w:r>
        <w:rPr/>
        <w:t>1234AB</w:t>
      </w:r>
    </w:p>
    <w:p>
      <w:pPr>
        <w:spacing w:before="13"/>
        <w:ind w:left="1364" w:right="0" w:firstLine="0"/>
        <w:jc w:val="left"/>
        <w:rPr>
          <w:b/>
          <w:sz w:val="18"/>
        </w:rPr>
      </w:pPr>
      <w:r>
        <w:rPr>
          <w:b/>
          <w:sz w:val="18"/>
        </w:rPr>
        <w:t>&lt;CR&gt;</w:t>
      </w:r>
    </w:p>
    <w:p>
      <w:pPr>
        <w:pStyle w:val="BodyText"/>
        <w:spacing w:before="7"/>
        <w:rPr>
          <w:b/>
          <w:sz w:val="17"/>
        </w:rPr>
      </w:pPr>
    </w:p>
    <w:p>
      <w:pPr>
        <w:spacing w:before="0"/>
        <w:ind w:left="1364" w:right="0" w:firstLine="0"/>
        <w:jc w:val="left"/>
        <w:rPr>
          <w:b/>
          <w:i/>
          <w:sz w:val="22"/>
        </w:rPr>
      </w:pPr>
      <w:r>
        <w:rPr>
          <w:b/>
          <w:i/>
          <w:sz w:val="22"/>
        </w:rPr>
        <w:t>Check for non-numeric character</w:t>
      </w:r>
    </w:p>
    <w:p>
      <w:pPr>
        <w:pStyle w:val="BodyText"/>
        <w:spacing w:line="208" w:lineRule="auto" w:before="130"/>
        <w:ind w:left="1364" w:right="960" w:hanging="360"/>
      </w:pPr>
      <w:r>
        <w:rPr/>
        <w:t>ED Check to make sure there is a non-numeric ASCII character at the current cursor position. The format is aborted if the character is numeric.</w:t>
      </w:r>
    </w:p>
    <w:p>
      <w:pPr>
        <w:pStyle w:val="Heading9"/>
        <w:spacing w:before="68"/>
      </w:pPr>
      <w:r>
        <w:rPr/>
        <w:t>ED Example: Only output the data if the bar code begins with a letter</w:t>
      </w:r>
    </w:p>
    <w:p>
      <w:pPr>
        <w:pStyle w:val="BodyText"/>
        <w:spacing w:line="360" w:lineRule="auto" w:before="103"/>
        <w:ind w:left="1364" w:right="2411"/>
        <w:rPr>
          <w:b/>
        </w:rPr>
      </w:pPr>
      <w:r>
        <w:rPr/>
        <w:t>If you want only data from bar codes that begin with a letter, you can use ED to check for the letter. Command string: </w:t>
      </w:r>
      <w:r>
        <w:rPr>
          <w:b/>
        </w:rPr>
        <w:t>EDF10D</w:t>
      </w:r>
    </w:p>
    <w:p>
      <w:pPr>
        <w:pStyle w:val="BodyText"/>
        <w:spacing w:line="360" w:lineRule="auto"/>
        <w:ind w:left="1364" w:right="5722"/>
      </w:pPr>
      <w:r>
        <w:rPr/>
        <w:t>ED is the “Check for a non-numeric character” command F1 is the “Send all characters” command</w:t>
      </w:r>
    </w:p>
    <w:p>
      <w:pPr>
        <w:pStyle w:val="BodyText"/>
        <w:spacing w:line="206" w:lineRule="exact"/>
        <w:ind w:left="1364"/>
      </w:pPr>
      <w:r>
        <w:rPr/>
        <w:t>0D is the hex value for a CR</w:t>
      </w:r>
    </w:p>
    <w:p>
      <w:pPr>
        <w:pStyle w:val="BodyText"/>
        <w:tabs>
          <w:tab w:pos="3453" w:val="left" w:leader="none"/>
        </w:tabs>
        <w:spacing w:line="290" w:lineRule="auto" w:before="171"/>
        <w:ind w:left="1364" w:right="1010"/>
      </w:pPr>
      <w:r>
        <w:rPr/>
        <w:t>If this bar code</w:t>
      </w:r>
      <w:r>
        <w:rPr>
          <w:spacing w:val="-7"/>
        </w:rPr>
        <w:t> </w:t>
      </w:r>
      <w:r>
        <w:rPr/>
        <w:t>is</w:t>
      </w:r>
      <w:r>
        <w:rPr>
          <w:spacing w:val="-1"/>
        </w:rPr>
        <w:t> </w:t>
      </w:r>
      <w:r>
        <w:rPr/>
        <w:t>read,</w:t>
        <w:tab/>
      </w:r>
      <w:r>
        <w:rPr>
          <w:position w:val="-18"/>
        </w:rPr>
        <w:drawing>
          <wp:inline distT="0" distB="0" distL="0" distR="0">
            <wp:extent cx="857717" cy="314357"/>
            <wp:effectExtent l="0" t="0" r="0" b="0"/>
            <wp:docPr id="991" name="image569.png"/>
            <wp:cNvGraphicFramePr>
              <a:graphicFrameLocks noChangeAspect="1"/>
            </wp:cNvGraphicFramePr>
            <a:graphic>
              <a:graphicData uri="http://schemas.openxmlformats.org/drawingml/2006/picture">
                <pic:pic>
                  <pic:nvPicPr>
                    <pic:cNvPr id="992" name="image569.png"/>
                    <pic:cNvPicPr/>
                  </pic:nvPicPr>
                  <pic:blipFill>
                    <a:blip r:embed="rId812" cstate="print"/>
                    <a:stretch>
                      <a:fillRect/>
                    </a:stretch>
                  </pic:blipFill>
                  <pic:spPr>
                    <a:xfrm>
                      <a:off x="0" y="0"/>
                      <a:ext cx="857717" cy="314357"/>
                    </a:xfrm>
                    <a:prstGeom prst="rect">
                      <a:avLst/>
                    </a:prstGeom>
                  </pic:spPr>
                </pic:pic>
              </a:graphicData>
            </a:graphic>
          </wp:inline>
        </w:drawing>
      </w:r>
      <w:r>
        <w:rPr>
          <w:position w:val="-18"/>
        </w:rPr>
      </w:r>
      <w:r>
        <w:rPr>
          <w:rFonts w:ascii="Times New Roman"/>
        </w:rPr>
        <w:t>       </w:t>
      </w:r>
      <w:r>
        <w:rPr>
          <w:rFonts w:ascii="Times New Roman"/>
          <w:spacing w:val="-16"/>
        </w:rPr>
        <w:t> </w:t>
      </w:r>
      <w:r>
        <w:rPr/>
        <w:t>the next data format, if there is one, will be used on this data. If there is no other format, the format fails and the </w:t>
      </w:r>
      <w:r>
        <w:rPr>
          <w:spacing w:val="-2"/>
        </w:rPr>
        <w:t>raw </w:t>
      </w:r>
      <w:r>
        <w:rPr/>
        <w:t>data is output as</w:t>
      </w:r>
      <w:r>
        <w:rPr>
          <w:spacing w:val="-17"/>
        </w:rPr>
        <w:t> </w:t>
      </w:r>
      <w:r>
        <w:rPr>
          <w:b/>
        </w:rPr>
        <w:t>1234AB</w:t>
      </w:r>
      <w:r>
        <w:rPr/>
        <w:t>.</w:t>
      </w:r>
    </w:p>
    <w:p>
      <w:pPr>
        <w:pStyle w:val="BodyText"/>
        <w:tabs>
          <w:tab w:pos="3403" w:val="left" w:leader="none"/>
        </w:tabs>
        <w:spacing w:before="127"/>
        <w:ind w:left="1364"/>
      </w:pPr>
      <w:r>
        <w:rPr/>
        <w:t>If this bar code</w:t>
      </w:r>
      <w:r>
        <w:rPr>
          <w:spacing w:val="-3"/>
        </w:rPr>
        <w:t> </w:t>
      </w:r>
      <w:r>
        <w:rPr/>
        <w:t>is read:</w:t>
        <w:tab/>
      </w:r>
      <w:r>
        <w:rPr>
          <w:position w:val="-18"/>
        </w:rPr>
        <w:drawing>
          <wp:inline distT="0" distB="0" distL="0" distR="0">
            <wp:extent cx="962491" cy="314367"/>
            <wp:effectExtent l="0" t="0" r="0" b="0"/>
            <wp:docPr id="993" name="image568.png"/>
            <wp:cNvGraphicFramePr>
              <a:graphicFrameLocks noChangeAspect="1"/>
            </wp:cNvGraphicFramePr>
            <a:graphic>
              <a:graphicData uri="http://schemas.openxmlformats.org/drawingml/2006/picture">
                <pic:pic>
                  <pic:nvPicPr>
                    <pic:cNvPr id="994" name="image568.png"/>
                    <pic:cNvPicPr/>
                  </pic:nvPicPr>
                  <pic:blipFill>
                    <a:blip r:embed="rId811" cstate="print"/>
                    <a:stretch>
                      <a:fillRect/>
                    </a:stretch>
                  </pic:blipFill>
                  <pic:spPr>
                    <a:xfrm>
                      <a:off x="0" y="0"/>
                      <a:ext cx="962491" cy="314367"/>
                    </a:xfrm>
                    <a:prstGeom prst="rect">
                      <a:avLst/>
                    </a:prstGeom>
                  </pic:spPr>
                </pic:pic>
              </a:graphicData>
            </a:graphic>
          </wp:inline>
        </w:drawing>
      </w:r>
      <w:r>
        <w:rPr>
          <w:position w:val="-18"/>
        </w:rPr>
      </w:r>
      <w:r>
        <w:rPr>
          <w:rFonts w:ascii="Times New Roman"/>
        </w:rPr>
        <w:t>   </w:t>
      </w:r>
      <w:r>
        <w:rPr>
          <w:rFonts w:ascii="Times New Roman"/>
          <w:spacing w:val="-11"/>
        </w:rPr>
        <w:t> </w:t>
      </w:r>
      <w:r>
        <w:rPr/>
        <w:t>the data is output as:</w:t>
      </w:r>
    </w:p>
    <w:p>
      <w:pPr>
        <w:pStyle w:val="Heading9"/>
        <w:spacing w:before="101"/>
      </w:pPr>
      <w:r>
        <w:rPr/>
        <w:t>AB1234</w:t>
      </w:r>
    </w:p>
    <w:p>
      <w:pPr>
        <w:spacing w:before="13"/>
        <w:ind w:left="1364" w:right="0" w:firstLine="0"/>
        <w:jc w:val="left"/>
        <w:rPr>
          <w:b/>
          <w:sz w:val="18"/>
        </w:rPr>
      </w:pPr>
      <w:r>
        <w:rPr>
          <w:b/>
          <w:sz w:val="18"/>
        </w:rPr>
        <w:t>&lt;CR&gt;</w:t>
      </w:r>
    </w:p>
    <w:p>
      <w:pPr>
        <w:pStyle w:val="BodyText"/>
        <w:spacing w:before="7"/>
        <w:rPr>
          <w:b/>
          <w:sz w:val="17"/>
        </w:rPr>
      </w:pPr>
    </w:p>
    <w:p>
      <w:pPr>
        <w:spacing w:before="0"/>
        <w:ind w:left="1364" w:right="0" w:firstLine="0"/>
        <w:jc w:val="left"/>
        <w:rPr>
          <w:b/>
          <w:i/>
          <w:sz w:val="22"/>
        </w:rPr>
      </w:pPr>
      <w:r>
        <w:rPr>
          <w:b/>
          <w:i/>
          <w:sz w:val="22"/>
        </w:rPr>
        <w:t>Insert a delay</w:t>
      </w:r>
    </w:p>
    <w:p>
      <w:pPr>
        <w:pStyle w:val="BodyText"/>
        <w:spacing w:line="208" w:lineRule="auto" w:before="129"/>
        <w:ind w:left="1364" w:right="960" w:hanging="360"/>
      </w:pPr>
      <w:r>
        <w:rPr/>
        <w:t>EF</w:t>
      </w:r>
      <w:r>
        <w:rPr>
          <w:spacing w:val="26"/>
        </w:rPr>
        <w:t> </w:t>
      </w:r>
      <w:r>
        <w:rPr/>
        <w:t>Inserts</w:t>
      </w:r>
      <w:r>
        <w:rPr>
          <w:spacing w:val="-14"/>
        </w:rPr>
        <w:t> </w:t>
      </w:r>
      <w:r>
        <w:rPr/>
        <w:t>a</w:t>
      </w:r>
      <w:r>
        <w:rPr>
          <w:spacing w:val="-14"/>
        </w:rPr>
        <w:t> </w:t>
      </w:r>
      <w:r>
        <w:rPr/>
        <w:t>delay</w:t>
      </w:r>
      <w:r>
        <w:rPr>
          <w:spacing w:val="-14"/>
        </w:rPr>
        <w:t> </w:t>
      </w:r>
      <w:r>
        <w:rPr/>
        <w:t>of</w:t>
      </w:r>
      <w:r>
        <w:rPr>
          <w:spacing w:val="-15"/>
        </w:rPr>
        <w:t> </w:t>
      </w:r>
      <w:r>
        <w:rPr/>
        <w:t>up</w:t>
      </w:r>
      <w:r>
        <w:rPr>
          <w:spacing w:val="-14"/>
        </w:rPr>
        <w:t> </w:t>
      </w:r>
      <w:r>
        <w:rPr/>
        <w:t>to</w:t>
      </w:r>
      <w:r>
        <w:rPr>
          <w:spacing w:val="-14"/>
        </w:rPr>
        <w:t> </w:t>
      </w:r>
      <w:r>
        <w:rPr/>
        <w:t>49,995</w:t>
      </w:r>
      <w:r>
        <w:rPr>
          <w:spacing w:val="-14"/>
        </w:rPr>
        <w:t> </w:t>
      </w:r>
      <w:r>
        <w:rPr/>
        <w:t>milliseconds</w:t>
      </w:r>
      <w:r>
        <w:rPr>
          <w:spacing w:val="-14"/>
        </w:rPr>
        <w:t> </w:t>
      </w:r>
      <w:r>
        <w:rPr/>
        <w:t>(in</w:t>
      </w:r>
      <w:r>
        <w:rPr>
          <w:spacing w:val="-14"/>
        </w:rPr>
        <w:t> </w:t>
      </w:r>
      <w:r>
        <w:rPr/>
        <w:t>multiples</w:t>
      </w:r>
      <w:r>
        <w:rPr>
          <w:spacing w:val="-14"/>
        </w:rPr>
        <w:t> </w:t>
      </w:r>
      <w:r>
        <w:rPr/>
        <w:t>of</w:t>
      </w:r>
      <w:r>
        <w:rPr>
          <w:spacing w:val="-14"/>
        </w:rPr>
        <w:t> </w:t>
      </w:r>
      <w:r>
        <w:rPr/>
        <w:t>5),</w:t>
      </w:r>
      <w:r>
        <w:rPr>
          <w:spacing w:val="-14"/>
        </w:rPr>
        <w:t> </w:t>
      </w:r>
      <w:r>
        <w:rPr/>
        <w:t>starting</w:t>
      </w:r>
      <w:r>
        <w:rPr>
          <w:spacing w:val="-14"/>
        </w:rPr>
        <w:t> </w:t>
      </w:r>
      <w:r>
        <w:rPr/>
        <w:t>from</w:t>
      </w:r>
      <w:r>
        <w:rPr>
          <w:spacing w:val="-14"/>
        </w:rPr>
        <w:t> </w:t>
      </w:r>
      <w:r>
        <w:rPr/>
        <w:t>the</w:t>
      </w:r>
      <w:r>
        <w:rPr>
          <w:spacing w:val="-14"/>
        </w:rPr>
        <w:t> </w:t>
      </w:r>
      <w:r>
        <w:rPr/>
        <w:t>current</w:t>
      </w:r>
      <w:r>
        <w:rPr>
          <w:spacing w:val="-14"/>
        </w:rPr>
        <w:t> </w:t>
      </w:r>
      <w:r>
        <w:rPr/>
        <w:t>cursor</w:t>
      </w:r>
      <w:r>
        <w:rPr>
          <w:spacing w:val="-14"/>
        </w:rPr>
        <w:t> </w:t>
      </w:r>
      <w:r>
        <w:rPr/>
        <w:t>position.</w:t>
      </w:r>
      <w:r>
        <w:rPr>
          <w:spacing w:val="-14"/>
        </w:rPr>
        <w:t> </w:t>
      </w:r>
      <w:r>
        <w:rPr/>
        <w:t>Syntax</w:t>
      </w:r>
      <w:r>
        <w:rPr>
          <w:spacing w:val="-15"/>
        </w:rPr>
        <w:t> </w:t>
      </w:r>
      <w:r>
        <w:rPr/>
        <w:t>=</w:t>
      </w:r>
      <w:r>
        <w:rPr>
          <w:spacing w:val="-14"/>
        </w:rPr>
        <w:t> </w:t>
      </w:r>
      <w:r>
        <w:rPr/>
        <w:t>EFnnnn where nnnn stands for the delay in 5ms increments, up to 9999. This command can only be used with keyboard emulation.a</w:t>
      </w:r>
    </w:p>
    <w:p>
      <w:pPr>
        <w:pStyle w:val="Heading4"/>
        <w:spacing w:before="58"/>
        <w:rPr>
          <w:i/>
        </w:rPr>
      </w:pPr>
      <w:r>
        <w:rPr>
          <w:i/>
        </w:rPr>
        <w:t>Discard Data</w:t>
      </w:r>
    </w:p>
    <w:p>
      <w:pPr>
        <w:pStyle w:val="BodyText"/>
        <w:spacing w:line="208" w:lineRule="auto" w:before="130"/>
        <w:ind w:left="1364" w:right="972" w:hanging="360"/>
        <w:jc w:val="both"/>
        <w:rPr>
          <w:i/>
        </w:rPr>
      </w:pPr>
      <w:bookmarkStart w:name="_bookmark615" w:id="835"/>
      <w:bookmarkEnd w:id="835"/>
      <w:r>
        <w:rPr/>
      </w:r>
      <w:r>
        <w:rPr/>
        <w:t>B8 Discards types of data. For example, you may want to discard Code 128 bar codes that begin with the letter A. In</w:t>
      </w:r>
      <w:r>
        <w:rPr>
          <w:spacing w:val="-20"/>
        </w:rPr>
        <w:t> </w:t>
      </w:r>
      <w:r>
        <w:rPr/>
        <w:t>step 4</w:t>
      </w:r>
      <w:r>
        <w:rPr>
          <w:spacing w:val="-15"/>
        </w:rPr>
        <w:t> </w:t>
      </w:r>
      <w:r>
        <w:rPr/>
        <w:t>(</w:t>
      </w:r>
      <w:hyperlink w:history="true" w:anchor="_bookmark603">
        <w:r>
          <w:rPr>
            <w:color w:val="0000FF"/>
          </w:rPr>
          <w:t>page</w:t>
        </w:r>
        <w:r>
          <w:rPr>
            <w:color w:val="0000FF"/>
            <w:spacing w:val="-15"/>
          </w:rPr>
          <w:t> </w:t>
        </w:r>
        <w:r>
          <w:rPr>
            <w:color w:val="0000FF"/>
          </w:rPr>
          <w:t>6-1</w:t>
        </w:r>
      </w:hyperlink>
      <w:r>
        <w:rPr/>
        <w:t>),</w:t>
      </w:r>
      <w:r>
        <w:rPr>
          <w:spacing w:val="-14"/>
        </w:rPr>
        <w:t> </w:t>
      </w:r>
      <w:r>
        <w:rPr/>
        <w:t>select</w:t>
      </w:r>
      <w:r>
        <w:rPr>
          <w:spacing w:val="-15"/>
        </w:rPr>
        <w:t> </w:t>
      </w:r>
      <w:r>
        <w:rPr/>
        <w:t>6A</w:t>
      </w:r>
      <w:r>
        <w:rPr>
          <w:spacing w:val="-15"/>
        </w:rPr>
        <w:t> </w:t>
      </w:r>
      <w:r>
        <w:rPr/>
        <w:t>(for</w:t>
      </w:r>
      <w:r>
        <w:rPr>
          <w:spacing w:val="-14"/>
        </w:rPr>
        <w:t> </w:t>
      </w:r>
      <w:r>
        <w:rPr/>
        <w:t>Code</w:t>
      </w:r>
      <w:r>
        <w:rPr>
          <w:spacing w:val="-15"/>
        </w:rPr>
        <w:t> </w:t>
      </w:r>
      <w:r>
        <w:rPr/>
        <w:t>128),</w:t>
      </w:r>
      <w:r>
        <w:rPr>
          <w:spacing w:val="-14"/>
        </w:rPr>
        <w:t> </w:t>
      </w:r>
      <w:r>
        <w:rPr/>
        <w:t>and</w:t>
      </w:r>
      <w:r>
        <w:rPr>
          <w:spacing w:val="-15"/>
        </w:rPr>
        <w:t> </w:t>
      </w:r>
      <w:r>
        <w:rPr/>
        <w:t>in</w:t>
      </w:r>
      <w:r>
        <w:rPr>
          <w:spacing w:val="-15"/>
        </w:rPr>
        <w:t> </w:t>
      </w:r>
      <w:r>
        <w:rPr/>
        <w:t>step</w:t>
      </w:r>
      <w:r>
        <w:rPr>
          <w:spacing w:val="-14"/>
        </w:rPr>
        <w:t> </w:t>
      </w:r>
      <w:r>
        <w:rPr/>
        <w:t>5,</w:t>
      </w:r>
      <w:r>
        <w:rPr>
          <w:spacing w:val="-15"/>
        </w:rPr>
        <w:t> </w:t>
      </w:r>
      <w:r>
        <w:rPr/>
        <w:t>select</w:t>
      </w:r>
      <w:r>
        <w:rPr>
          <w:spacing w:val="-15"/>
        </w:rPr>
        <w:t> </w:t>
      </w:r>
      <w:r>
        <w:rPr/>
        <w:t>9999</w:t>
      </w:r>
      <w:r>
        <w:rPr>
          <w:spacing w:val="-13"/>
        </w:rPr>
        <w:t> </w:t>
      </w:r>
      <w:r>
        <w:rPr/>
        <w:t>(for</w:t>
      </w:r>
      <w:r>
        <w:rPr>
          <w:spacing w:val="-15"/>
        </w:rPr>
        <w:t> </w:t>
      </w:r>
      <w:r>
        <w:rPr/>
        <w:t>all</w:t>
      </w:r>
      <w:r>
        <w:rPr>
          <w:spacing w:val="-14"/>
        </w:rPr>
        <w:t> </w:t>
      </w:r>
      <w:r>
        <w:rPr/>
        <w:t>lengths).</w:t>
      </w:r>
      <w:r>
        <w:rPr>
          <w:spacing w:val="21"/>
        </w:rPr>
        <w:t> </w:t>
      </w:r>
      <w:r>
        <w:rPr/>
        <w:t>Enter</w:t>
      </w:r>
      <w:r>
        <w:rPr>
          <w:spacing w:val="-14"/>
        </w:rPr>
        <w:t> </w:t>
      </w:r>
      <w:r>
        <w:rPr/>
        <w:t>FE41B8</w:t>
      </w:r>
      <w:r>
        <w:rPr>
          <w:spacing w:val="-15"/>
        </w:rPr>
        <w:t> </w:t>
      </w:r>
      <w:r>
        <w:rPr/>
        <w:t>to</w:t>
      </w:r>
      <w:r>
        <w:rPr>
          <w:spacing w:val="-15"/>
        </w:rPr>
        <w:t> </w:t>
      </w:r>
      <w:r>
        <w:rPr/>
        <w:t>compare</w:t>
      </w:r>
      <w:r>
        <w:rPr>
          <w:spacing w:val="-14"/>
        </w:rPr>
        <w:t> </w:t>
      </w:r>
      <w:r>
        <w:rPr/>
        <w:t>and</w:t>
      </w:r>
      <w:r>
        <w:rPr>
          <w:spacing w:val="-15"/>
        </w:rPr>
        <w:t> </w:t>
      </w:r>
      <w:r>
        <w:rPr/>
        <w:t>discard Code 128 bar codes that begin with the letter A. </w:t>
      </w:r>
      <w:r>
        <w:rPr>
          <w:i/>
        </w:rPr>
        <w:t>Syntax =</w:t>
      </w:r>
      <w:r>
        <w:rPr>
          <w:i/>
          <w:spacing w:val="-13"/>
        </w:rPr>
        <w:t> </w:t>
      </w:r>
      <w:r>
        <w:rPr>
          <w:i/>
        </w:rPr>
        <w:t>B8.</w:t>
      </w:r>
    </w:p>
    <w:p>
      <w:pPr>
        <w:spacing w:line="194" w:lineRule="exact" w:before="68"/>
        <w:ind w:left="1004" w:right="0" w:firstLine="0"/>
        <w:jc w:val="both"/>
        <w:rPr>
          <w:i/>
          <w:sz w:val="18"/>
        </w:rPr>
      </w:pPr>
      <w:r>
        <w:rPr>
          <w:i/>
          <w:sz w:val="18"/>
        </w:rPr>
        <w:t>Note: The B8 command must be entered after all other commands.</w:t>
      </w:r>
    </w:p>
    <w:p>
      <w:pPr>
        <w:spacing w:line="180" w:lineRule="exact" w:before="0"/>
        <w:ind w:left="1558" w:right="0" w:firstLine="0"/>
        <w:jc w:val="left"/>
        <w:rPr>
          <w:i/>
          <w:sz w:val="18"/>
        </w:rPr>
      </w:pPr>
      <w:r>
        <w:rPr>
          <w:i/>
          <w:sz w:val="18"/>
        </w:rPr>
        <w:t>The Data Format must be </w:t>
      </w:r>
      <w:r>
        <w:rPr>
          <w:b/>
          <w:i/>
          <w:sz w:val="18"/>
        </w:rPr>
        <w:t>Required </w:t>
      </w:r>
      <w:hyperlink w:history="true" w:anchor="_bookmark618">
        <w:r>
          <w:rPr>
            <w:i/>
            <w:sz w:val="18"/>
          </w:rPr>
          <w:t>(see page </w:t>
        </w:r>
        <w:r>
          <w:rPr>
            <w:i/>
            <w:color w:val="0000FF"/>
            <w:sz w:val="18"/>
          </w:rPr>
          <w:t>6-12</w:t>
        </w:r>
      </w:hyperlink>
      <w:r>
        <w:rPr>
          <w:i/>
          <w:sz w:val="18"/>
        </w:rPr>
        <w:t>) in order for the B8 command to work.</w:t>
      </w:r>
    </w:p>
    <w:p>
      <w:pPr>
        <w:spacing w:line="208" w:lineRule="auto" w:before="8"/>
        <w:ind w:left="1558" w:right="960" w:hanging="1"/>
        <w:jc w:val="left"/>
        <w:rPr>
          <w:i/>
          <w:sz w:val="18"/>
        </w:rPr>
      </w:pPr>
      <w:r>
        <w:rPr>
          <w:i/>
          <w:sz w:val="18"/>
        </w:rPr>
        <w:t>If</w:t>
      </w:r>
      <w:r>
        <w:rPr>
          <w:i/>
          <w:spacing w:val="-6"/>
          <w:sz w:val="18"/>
        </w:rPr>
        <w:t> </w:t>
      </w:r>
      <w:r>
        <w:rPr>
          <w:i/>
          <w:sz w:val="18"/>
        </w:rPr>
        <w:t>Data</w:t>
      </w:r>
      <w:r>
        <w:rPr>
          <w:i/>
          <w:spacing w:val="-5"/>
          <w:sz w:val="18"/>
        </w:rPr>
        <w:t> </w:t>
      </w:r>
      <w:r>
        <w:rPr>
          <w:i/>
          <w:sz w:val="18"/>
        </w:rPr>
        <w:t>Format</w:t>
      </w:r>
      <w:r>
        <w:rPr>
          <w:i/>
          <w:spacing w:val="-5"/>
          <w:sz w:val="18"/>
        </w:rPr>
        <w:t> </w:t>
      </w:r>
      <w:r>
        <w:rPr>
          <w:i/>
          <w:sz w:val="18"/>
        </w:rPr>
        <w:t>is</w:t>
      </w:r>
      <w:r>
        <w:rPr>
          <w:i/>
          <w:spacing w:val="-6"/>
          <w:sz w:val="18"/>
        </w:rPr>
        <w:t> </w:t>
      </w:r>
      <w:r>
        <w:rPr>
          <w:b/>
          <w:i/>
          <w:sz w:val="18"/>
        </w:rPr>
        <w:t>On,</w:t>
      </w:r>
      <w:r>
        <w:rPr>
          <w:b/>
          <w:i/>
          <w:spacing w:val="-5"/>
          <w:sz w:val="18"/>
        </w:rPr>
        <w:t> </w:t>
      </w:r>
      <w:r>
        <w:rPr>
          <w:b/>
          <w:i/>
          <w:sz w:val="18"/>
        </w:rPr>
        <w:t>but</w:t>
      </w:r>
      <w:r>
        <w:rPr>
          <w:b/>
          <w:i/>
          <w:spacing w:val="-5"/>
          <w:sz w:val="18"/>
        </w:rPr>
        <w:t> </w:t>
      </w:r>
      <w:r>
        <w:rPr>
          <w:b/>
          <w:i/>
          <w:sz w:val="18"/>
        </w:rPr>
        <w:t>Not</w:t>
      </w:r>
      <w:r>
        <w:rPr>
          <w:b/>
          <w:i/>
          <w:spacing w:val="-5"/>
          <w:sz w:val="18"/>
        </w:rPr>
        <w:t> </w:t>
      </w:r>
      <w:r>
        <w:rPr>
          <w:b/>
          <w:i/>
          <w:sz w:val="18"/>
        </w:rPr>
        <w:t>Required</w:t>
      </w:r>
      <w:r>
        <w:rPr>
          <w:b/>
          <w:i/>
          <w:spacing w:val="-6"/>
          <w:sz w:val="18"/>
        </w:rPr>
        <w:t> </w:t>
      </w:r>
      <w:r>
        <w:rPr>
          <w:i/>
          <w:sz w:val="18"/>
        </w:rPr>
        <w:t>(</w:t>
      </w:r>
      <w:hyperlink w:history="true" w:anchor="_bookmark620">
        <w:r>
          <w:rPr>
            <w:i/>
            <w:color w:val="0000FF"/>
            <w:sz w:val="18"/>
          </w:rPr>
          <w:t>page</w:t>
        </w:r>
        <w:r>
          <w:rPr>
            <w:i/>
            <w:color w:val="0000FF"/>
            <w:spacing w:val="-5"/>
            <w:sz w:val="18"/>
          </w:rPr>
          <w:t> </w:t>
        </w:r>
        <w:r>
          <w:rPr>
            <w:i/>
            <w:color w:val="0000FF"/>
            <w:sz w:val="18"/>
          </w:rPr>
          <w:t>6-12</w:t>
        </w:r>
      </w:hyperlink>
      <w:r>
        <w:rPr>
          <w:i/>
          <w:sz w:val="18"/>
        </w:rPr>
        <w:t>),</w:t>
      </w:r>
      <w:r>
        <w:rPr>
          <w:i/>
          <w:spacing w:val="-5"/>
          <w:sz w:val="18"/>
        </w:rPr>
        <w:t> </w:t>
      </w:r>
      <w:r>
        <w:rPr>
          <w:i/>
          <w:sz w:val="18"/>
        </w:rPr>
        <w:t>bar</w:t>
      </w:r>
      <w:r>
        <w:rPr>
          <w:i/>
          <w:spacing w:val="-5"/>
          <w:sz w:val="18"/>
        </w:rPr>
        <w:t> </w:t>
      </w:r>
      <w:r>
        <w:rPr>
          <w:i/>
          <w:sz w:val="18"/>
        </w:rPr>
        <w:t>code</w:t>
      </w:r>
      <w:r>
        <w:rPr>
          <w:i/>
          <w:spacing w:val="-6"/>
          <w:sz w:val="18"/>
        </w:rPr>
        <w:t> </w:t>
      </w:r>
      <w:r>
        <w:rPr>
          <w:i/>
          <w:sz w:val="18"/>
        </w:rPr>
        <w:t>data</w:t>
      </w:r>
      <w:r>
        <w:rPr>
          <w:i/>
          <w:spacing w:val="-5"/>
          <w:sz w:val="18"/>
        </w:rPr>
        <w:t> </w:t>
      </w:r>
      <w:r>
        <w:rPr>
          <w:i/>
          <w:sz w:val="18"/>
        </w:rPr>
        <w:t>that</w:t>
      </w:r>
      <w:r>
        <w:rPr>
          <w:i/>
          <w:spacing w:val="-5"/>
          <w:sz w:val="18"/>
        </w:rPr>
        <w:t> </w:t>
      </w:r>
      <w:r>
        <w:rPr>
          <w:i/>
          <w:sz w:val="18"/>
        </w:rPr>
        <w:t>meets</w:t>
      </w:r>
      <w:r>
        <w:rPr>
          <w:i/>
          <w:spacing w:val="-6"/>
          <w:sz w:val="18"/>
        </w:rPr>
        <w:t> </w:t>
      </w:r>
      <w:r>
        <w:rPr>
          <w:i/>
          <w:sz w:val="18"/>
        </w:rPr>
        <w:t>the</w:t>
      </w:r>
      <w:r>
        <w:rPr>
          <w:i/>
          <w:spacing w:val="-6"/>
          <w:sz w:val="18"/>
        </w:rPr>
        <w:t> </w:t>
      </w:r>
      <w:r>
        <w:rPr>
          <w:i/>
          <w:sz w:val="18"/>
        </w:rPr>
        <w:t>B8</w:t>
      </w:r>
      <w:r>
        <w:rPr>
          <w:i/>
          <w:spacing w:val="-5"/>
          <w:sz w:val="18"/>
        </w:rPr>
        <w:t> </w:t>
      </w:r>
      <w:r>
        <w:rPr>
          <w:i/>
          <w:sz w:val="18"/>
        </w:rPr>
        <w:t>format</w:t>
      </w:r>
      <w:r>
        <w:rPr>
          <w:i/>
          <w:spacing w:val="-5"/>
          <w:sz w:val="18"/>
        </w:rPr>
        <w:t> </w:t>
      </w:r>
      <w:r>
        <w:rPr>
          <w:i/>
          <w:sz w:val="18"/>
        </w:rPr>
        <w:t>is</w:t>
      </w:r>
      <w:r>
        <w:rPr>
          <w:i/>
          <w:spacing w:val="-6"/>
          <w:sz w:val="18"/>
        </w:rPr>
        <w:t> </w:t>
      </w:r>
      <w:r>
        <w:rPr>
          <w:i/>
          <w:sz w:val="18"/>
        </w:rPr>
        <w:t>scanned</w:t>
      </w:r>
      <w:r>
        <w:rPr>
          <w:i/>
          <w:spacing w:val="-5"/>
          <w:sz w:val="18"/>
        </w:rPr>
        <w:t> </w:t>
      </w:r>
      <w:r>
        <w:rPr>
          <w:i/>
          <w:sz w:val="18"/>
        </w:rPr>
        <w:t>and</w:t>
      </w:r>
      <w:r>
        <w:rPr>
          <w:i/>
          <w:spacing w:val="-5"/>
          <w:sz w:val="18"/>
        </w:rPr>
        <w:t> </w:t>
      </w:r>
      <w:r>
        <w:rPr>
          <w:i/>
          <w:sz w:val="18"/>
        </w:rPr>
        <w:t>output </w:t>
      </w:r>
      <w:r>
        <w:rPr>
          <w:i/>
          <w:sz w:val="18"/>
        </w:rPr>
        <w:t>as usual.</w:t>
      </w:r>
    </w:p>
    <w:p>
      <w:pPr>
        <w:spacing w:line="208" w:lineRule="auto" w:before="0"/>
        <w:ind w:left="1558" w:right="960" w:firstLine="0"/>
        <w:jc w:val="left"/>
        <w:rPr>
          <w:i/>
          <w:sz w:val="18"/>
        </w:rPr>
      </w:pPr>
      <w:r>
        <w:rPr>
          <w:i/>
          <w:sz w:val="18"/>
        </w:rPr>
        <w:t>Because</w:t>
      </w:r>
      <w:r>
        <w:rPr>
          <w:i/>
          <w:spacing w:val="-15"/>
          <w:sz w:val="18"/>
        </w:rPr>
        <w:t> </w:t>
      </w:r>
      <w:r>
        <w:rPr>
          <w:i/>
          <w:sz w:val="18"/>
        </w:rPr>
        <w:t>the</w:t>
      </w:r>
      <w:r>
        <w:rPr>
          <w:i/>
          <w:spacing w:val="-15"/>
          <w:sz w:val="18"/>
        </w:rPr>
        <w:t> </w:t>
      </w:r>
      <w:r>
        <w:rPr>
          <w:i/>
          <w:sz w:val="18"/>
        </w:rPr>
        <w:t>data</w:t>
      </w:r>
      <w:r>
        <w:rPr>
          <w:i/>
          <w:spacing w:val="-15"/>
          <w:sz w:val="18"/>
        </w:rPr>
        <w:t> </w:t>
      </w:r>
      <w:r>
        <w:rPr>
          <w:i/>
          <w:sz w:val="18"/>
        </w:rPr>
        <w:t>format</w:t>
      </w:r>
      <w:r>
        <w:rPr>
          <w:i/>
          <w:spacing w:val="-15"/>
          <w:sz w:val="18"/>
        </w:rPr>
        <w:t> </w:t>
      </w:r>
      <w:r>
        <w:rPr>
          <w:i/>
          <w:sz w:val="18"/>
        </w:rPr>
        <w:t>needs</w:t>
      </w:r>
      <w:r>
        <w:rPr>
          <w:i/>
          <w:spacing w:val="-15"/>
          <w:sz w:val="18"/>
        </w:rPr>
        <w:t> </w:t>
      </w:r>
      <w:r>
        <w:rPr>
          <w:i/>
          <w:sz w:val="18"/>
        </w:rPr>
        <w:t>to</w:t>
      </w:r>
      <w:r>
        <w:rPr>
          <w:i/>
          <w:spacing w:val="-15"/>
          <w:sz w:val="18"/>
        </w:rPr>
        <w:t> </w:t>
      </w:r>
      <w:r>
        <w:rPr>
          <w:i/>
          <w:sz w:val="18"/>
        </w:rPr>
        <w:t>be</w:t>
      </w:r>
      <w:r>
        <w:rPr>
          <w:i/>
          <w:spacing w:val="-16"/>
          <w:sz w:val="18"/>
        </w:rPr>
        <w:t> </w:t>
      </w:r>
      <w:r>
        <w:rPr>
          <w:b/>
          <w:i/>
          <w:sz w:val="18"/>
        </w:rPr>
        <w:t>On</w:t>
      </w:r>
      <w:r>
        <w:rPr>
          <w:b/>
          <w:i/>
          <w:spacing w:val="-15"/>
          <w:sz w:val="18"/>
        </w:rPr>
        <w:t> </w:t>
      </w:r>
      <w:r>
        <w:rPr>
          <w:i/>
          <w:sz w:val="18"/>
        </w:rPr>
        <w:t>and</w:t>
      </w:r>
      <w:r>
        <w:rPr>
          <w:i/>
          <w:spacing w:val="-15"/>
          <w:sz w:val="18"/>
        </w:rPr>
        <w:t> </w:t>
      </w:r>
      <w:r>
        <w:rPr>
          <w:b/>
          <w:i/>
          <w:sz w:val="18"/>
        </w:rPr>
        <w:t>Required</w:t>
      </w:r>
      <w:r>
        <w:rPr>
          <w:b/>
          <w:i/>
          <w:spacing w:val="-15"/>
          <w:sz w:val="18"/>
        </w:rPr>
        <w:t> </w:t>
      </w:r>
      <w:r>
        <w:rPr>
          <w:i/>
          <w:sz w:val="18"/>
        </w:rPr>
        <w:t>(</w:t>
      </w:r>
      <w:hyperlink w:history="true" w:anchor="_bookmark622">
        <w:r>
          <w:rPr>
            <w:i/>
            <w:color w:val="0000FF"/>
            <w:sz w:val="18"/>
          </w:rPr>
          <w:t>page</w:t>
        </w:r>
        <w:r>
          <w:rPr>
            <w:i/>
            <w:color w:val="0000FF"/>
            <w:spacing w:val="-15"/>
            <w:sz w:val="18"/>
          </w:rPr>
          <w:t> </w:t>
        </w:r>
        <w:r>
          <w:rPr>
            <w:i/>
            <w:color w:val="0000FF"/>
            <w:sz w:val="18"/>
          </w:rPr>
          <w:t>6-12</w:t>
        </w:r>
      </w:hyperlink>
      <w:r>
        <w:rPr>
          <w:i/>
          <w:sz w:val="18"/>
        </w:rPr>
        <w:t>)</w:t>
      </w:r>
      <w:r>
        <w:rPr>
          <w:i/>
          <w:spacing w:val="-15"/>
          <w:sz w:val="18"/>
        </w:rPr>
        <w:t> </w:t>
      </w:r>
      <w:r>
        <w:rPr>
          <w:i/>
          <w:sz w:val="18"/>
        </w:rPr>
        <w:t>for</w:t>
      </w:r>
      <w:r>
        <w:rPr>
          <w:i/>
          <w:spacing w:val="-15"/>
          <w:sz w:val="18"/>
        </w:rPr>
        <w:t> </w:t>
      </w:r>
      <w:r>
        <w:rPr>
          <w:i/>
          <w:sz w:val="18"/>
        </w:rPr>
        <w:t>the</w:t>
      </w:r>
      <w:r>
        <w:rPr>
          <w:i/>
          <w:spacing w:val="-15"/>
          <w:sz w:val="18"/>
        </w:rPr>
        <w:t> </w:t>
      </w:r>
      <w:r>
        <w:rPr>
          <w:i/>
          <w:sz w:val="18"/>
        </w:rPr>
        <w:t>B8</w:t>
      </w:r>
      <w:r>
        <w:rPr>
          <w:i/>
          <w:spacing w:val="-15"/>
          <w:sz w:val="18"/>
        </w:rPr>
        <w:t> </w:t>
      </w:r>
      <w:r>
        <w:rPr>
          <w:i/>
          <w:sz w:val="18"/>
        </w:rPr>
        <w:t>command,</w:t>
      </w:r>
      <w:r>
        <w:rPr>
          <w:i/>
          <w:spacing w:val="-15"/>
          <w:sz w:val="18"/>
        </w:rPr>
        <w:t> </w:t>
      </w:r>
      <w:r>
        <w:rPr>
          <w:i/>
          <w:sz w:val="18"/>
        </w:rPr>
        <w:t>you</w:t>
      </w:r>
      <w:r>
        <w:rPr>
          <w:i/>
          <w:spacing w:val="-15"/>
          <w:sz w:val="18"/>
        </w:rPr>
        <w:t> </w:t>
      </w:r>
      <w:r>
        <w:rPr>
          <w:i/>
          <w:sz w:val="18"/>
        </w:rPr>
        <w:t>must</w:t>
      </w:r>
      <w:r>
        <w:rPr>
          <w:i/>
          <w:spacing w:val="-15"/>
          <w:sz w:val="18"/>
        </w:rPr>
        <w:t> </w:t>
      </w:r>
      <w:r>
        <w:rPr>
          <w:i/>
          <w:sz w:val="18"/>
        </w:rPr>
        <w:t>input</w:t>
      </w:r>
      <w:r>
        <w:rPr>
          <w:i/>
          <w:spacing w:val="-15"/>
          <w:sz w:val="18"/>
        </w:rPr>
        <w:t> </w:t>
      </w:r>
      <w:r>
        <w:rPr>
          <w:i/>
          <w:sz w:val="18"/>
        </w:rPr>
        <w:t>data</w:t>
      </w:r>
      <w:r>
        <w:rPr>
          <w:i/>
          <w:spacing w:val="-15"/>
          <w:sz w:val="18"/>
        </w:rPr>
        <w:t> </w:t>
      </w:r>
      <w:r>
        <w:rPr>
          <w:i/>
          <w:sz w:val="18"/>
        </w:rPr>
        <w:t>formats </w:t>
      </w:r>
      <w:r>
        <w:rPr>
          <w:i/>
          <w:sz w:val="18"/>
        </w:rPr>
        <w:t>for all bar codes you wish to discard as well as all bar codes you wish to</w:t>
      </w:r>
      <w:r>
        <w:rPr>
          <w:i/>
          <w:spacing w:val="-20"/>
          <w:sz w:val="18"/>
        </w:rPr>
        <w:t> </w:t>
      </w:r>
      <w:r>
        <w:rPr>
          <w:i/>
          <w:sz w:val="18"/>
        </w:rPr>
        <w:t>output.</w:t>
      </w:r>
    </w:p>
    <w:p>
      <w:pPr>
        <w:spacing w:line="208" w:lineRule="auto" w:before="0"/>
        <w:ind w:left="1558" w:right="1084" w:firstLine="0"/>
        <w:jc w:val="both"/>
        <w:rPr>
          <w:i/>
          <w:sz w:val="18"/>
        </w:rPr>
      </w:pPr>
      <w:r>
        <w:rPr>
          <w:i/>
          <w:sz w:val="18"/>
        </w:rPr>
        <w:t>Other data format settings impact the B8 command. If Data Format Non-Match Error Tone is </w:t>
      </w:r>
      <w:r>
        <w:rPr>
          <w:b/>
          <w:i/>
          <w:sz w:val="18"/>
        </w:rPr>
        <w:t>On </w:t>
      </w:r>
      <w:r>
        <w:rPr>
          <w:i/>
          <w:sz w:val="18"/>
        </w:rPr>
        <w:t>(</w:t>
      </w:r>
      <w:hyperlink w:history="true" w:anchor="_bookmark626">
        <w:r>
          <w:rPr>
            <w:i/>
            <w:color w:val="0000FF"/>
            <w:sz w:val="18"/>
          </w:rPr>
          <w:t>page 6-13</w:t>
        </w:r>
      </w:hyperlink>
      <w:r>
        <w:rPr>
          <w:i/>
          <w:sz w:val="18"/>
        </w:rPr>
        <w:t>), the </w:t>
      </w:r>
      <w:r>
        <w:rPr>
          <w:i/>
          <w:sz w:val="18"/>
        </w:rPr>
        <w:t>scanner emits an error tone. If Data format Non-Match Error Tone is </w:t>
      </w:r>
      <w:r>
        <w:rPr>
          <w:b/>
          <w:i/>
          <w:sz w:val="18"/>
        </w:rPr>
        <w:t>Off</w:t>
      </w:r>
      <w:r>
        <w:rPr>
          <w:i/>
          <w:sz w:val="18"/>
        </w:rPr>
        <w:t>, the code is disabled for reading and no </w:t>
      </w:r>
      <w:r>
        <w:rPr>
          <w:i/>
          <w:sz w:val="18"/>
        </w:rPr>
        <w:t>tone is sounded.</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6"/>
        <w:rPr>
          <w:i/>
          <w:sz w:val="16"/>
        </w:rPr>
      </w:pPr>
      <w:r>
        <w:rPr/>
        <w:pict>
          <v:shape style="position:absolute;margin-left:54.935001pt;margin-top:11.48101pt;width:506.65pt;height:.550pt;mso-position-horizontal-relative:page;mso-position-vertical-relative:paragraph;z-index:-15388160;mso-wrap-distance-left:0;mso-wrap-distance-right:0" coordorigin="1099,230" coordsize="10133,11" path="m1104,230l1099,230,1099,240,1104,240,1104,230xm11231,230l1104,230,1104,240,11231,240,11231,230xe" filled="true" fillcolor="#000000" stroked="false">
            <v:path arrowok="t"/>
            <v:fill type="solid"/>
            <w10:wrap type="topAndBottom"/>
          </v:shape>
        </w:pict>
      </w:r>
    </w:p>
    <w:p>
      <w:pPr>
        <w:pStyle w:val="Heading8"/>
        <w:ind w:right="985"/>
        <w:rPr>
          <w:i/>
        </w:rPr>
      </w:pPr>
      <w:r>
        <w:rPr>
          <w:i/>
        </w:rPr>
        <w:t>6 - 11</w:t>
      </w:r>
    </w:p>
    <w:p>
      <w:pPr>
        <w:spacing w:after="0"/>
        <w:sectPr>
          <w:headerReference w:type="default" r:id="rId809"/>
          <w:footerReference w:type="default" r:id="rId810"/>
          <w:pgSz w:w="12240" w:h="15840"/>
          <w:pgMar w:header="1218" w:footer="0" w:top="1400" w:bottom="280" w:left="460" w:right="120"/>
        </w:sectPr>
      </w:pPr>
    </w:p>
    <w:p>
      <w:pPr>
        <w:pStyle w:val="BodyText"/>
        <w:rPr>
          <w:i/>
          <w:sz w:val="20"/>
        </w:rPr>
      </w:pPr>
    </w:p>
    <w:p>
      <w:pPr>
        <w:pStyle w:val="Heading2"/>
        <w:spacing w:before="256"/>
        <w:jc w:val="both"/>
        <w:rPr>
          <w:i/>
        </w:rPr>
      </w:pPr>
      <w:bookmarkStart w:name="Data Formatter" w:id="836"/>
      <w:bookmarkEnd w:id="836"/>
      <w:r>
        <w:rPr>
          <w:b w:val="0"/>
          <w:i w:val="0"/>
        </w:rPr>
      </w:r>
      <w:bookmarkStart w:name="_bookmark616" w:id="837"/>
      <w:bookmarkEnd w:id="837"/>
      <w:r>
        <w:rPr>
          <w:b w:val="0"/>
          <w:i w:val="0"/>
        </w:rPr>
      </w:r>
      <w:r>
        <w:rPr>
          <w:i/>
        </w:rPr>
        <w:t>Data Formatter</w:t>
      </w:r>
    </w:p>
    <w:p>
      <w:pPr>
        <w:pStyle w:val="BodyText"/>
        <w:spacing w:before="155"/>
        <w:ind w:left="644"/>
        <w:jc w:val="both"/>
      </w:pPr>
      <w:r>
        <w:rPr/>
        <w:drawing>
          <wp:anchor distT="0" distB="0" distL="0" distR="0" allowOverlap="1" layoutInCell="1" locked="0" behindDoc="0" simplePos="0" relativeHeight="668">
            <wp:simplePos x="0" y="0"/>
            <wp:positionH relativeFrom="page">
              <wp:posOffset>3210027</wp:posOffset>
            </wp:positionH>
            <wp:positionV relativeFrom="paragraph">
              <wp:posOffset>256399</wp:posOffset>
            </wp:positionV>
            <wp:extent cx="1381308" cy="438150"/>
            <wp:effectExtent l="0" t="0" r="0" b="0"/>
            <wp:wrapTopAndBottom/>
            <wp:docPr id="995" name="image570.png"/>
            <wp:cNvGraphicFramePr>
              <a:graphicFrameLocks noChangeAspect="1"/>
            </wp:cNvGraphicFramePr>
            <a:graphic>
              <a:graphicData uri="http://schemas.openxmlformats.org/drawingml/2006/picture">
                <pic:pic>
                  <pic:nvPicPr>
                    <pic:cNvPr id="996" name="image570.png"/>
                    <pic:cNvPicPr/>
                  </pic:nvPicPr>
                  <pic:blipFill>
                    <a:blip r:embed="rId815" cstate="print"/>
                    <a:stretch>
                      <a:fillRect/>
                    </a:stretch>
                  </pic:blipFill>
                  <pic:spPr>
                    <a:xfrm>
                      <a:off x="0" y="0"/>
                      <a:ext cx="1381308" cy="438150"/>
                    </a:xfrm>
                    <a:prstGeom prst="rect">
                      <a:avLst/>
                    </a:prstGeom>
                  </pic:spPr>
                </pic:pic>
              </a:graphicData>
            </a:graphic>
          </wp:anchor>
        </w:drawing>
      </w:r>
      <w:r>
        <w:rPr/>
        <w:t>When Data Formatter is turned Off, the bar code data is output to the host as read, including prefixes and suffixes.</w:t>
      </w:r>
    </w:p>
    <w:p>
      <w:pPr>
        <w:spacing w:before="0"/>
        <w:ind w:left="661" w:right="951" w:firstLine="0"/>
        <w:jc w:val="center"/>
        <w:rPr>
          <w:b/>
          <w:sz w:val="16"/>
        </w:rPr>
      </w:pPr>
      <w:bookmarkStart w:name="_bookmark617" w:id="838"/>
      <w:bookmarkEnd w:id="838"/>
      <w:r>
        <w:rPr/>
      </w:r>
      <w:r>
        <w:rPr>
          <w:b/>
          <w:sz w:val="16"/>
        </w:rPr>
        <w:t>Data Formatter Off</w:t>
      </w:r>
    </w:p>
    <w:p>
      <w:pPr>
        <w:pStyle w:val="BodyText"/>
        <w:spacing w:line="256" w:lineRule="auto" w:before="152"/>
        <w:ind w:left="644" w:right="979"/>
        <w:jc w:val="both"/>
      </w:pPr>
      <w:r>
        <w:rPr>
          <w:spacing w:val="-9"/>
        </w:rPr>
        <w:t>You </w:t>
      </w:r>
      <w:r>
        <w:rPr/>
        <w:t>may</w:t>
      </w:r>
      <w:r>
        <w:rPr>
          <w:spacing w:val="-9"/>
        </w:rPr>
        <w:t> </w:t>
      </w:r>
      <w:r>
        <w:rPr/>
        <w:t>wish</w:t>
      </w:r>
      <w:r>
        <w:rPr>
          <w:spacing w:val="-9"/>
        </w:rPr>
        <w:t> </w:t>
      </w:r>
      <w:r>
        <w:rPr/>
        <w:t>to</w:t>
      </w:r>
      <w:r>
        <w:rPr>
          <w:spacing w:val="-9"/>
        </w:rPr>
        <w:t> </w:t>
      </w:r>
      <w:r>
        <w:rPr/>
        <w:t>require</w:t>
      </w:r>
      <w:r>
        <w:rPr>
          <w:spacing w:val="-9"/>
        </w:rPr>
        <w:t> </w:t>
      </w:r>
      <w:r>
        <w:rPr/>
        <w:t>the</w:t>
      </w:r>
      <w:r>
        <w:rPr>
          <w:spacing w:val="-8"/>
        </w:rPr>
        <w:t> </w:t>
      </w:r>
      <w:r>
        <w:rPr/>
        <w:t>data</w:t>
      </w:r>
      <w:r>
        <w:rPr>
          <w:spacing w:val="-9"/>
        </w:rPr>
        <w:t> </w:t>
      </w:r>
      <w:r>
        <w:rPr/>
        <w:t>to</w:t>
      </w:r>
      <w:r>
        <w:rPr>
          <w:spacing w:val="-9"/>
        </w:rPr>
        <w:t> </w:t>
      </w:r>
      <w:r>
        <w:rPr/>
        <w:t>conform</w:t>
      </w:r>
      <w:r>
        <w:rPr>
          <w:spacing w:val="-9"/>
        </w:rPr>
        <w:t> </w:t>
      </w:r>
      <w:r>
        <w:rPr/>
        <w:t>to</w:t>
      </w:r>
      <w:r>
        <w:rPr>
          <w:spacing w:val="-9"/>
        </w:rPr>
        <w:t> </w:t>
      </w:r>
      <w:r>
        <w:rPr/>
        <w:t>a</w:t>
      </w:r>
      <w:r>
        <w:rPr>
          <w:spacing w:val="-8"/>
        </w:rPr>
        <w:t> </w:t>
      </w:r>
      <w:r>
        <w:rPr/>
        <w:t>data</w:t>
      </w:r>
      <w:r>
        <w:rPr>
          <w:spacing w:val="-9"/>
        </w:rPr>
        <w:t> </w:t>
      </w:r>
      <w:r>
        <w:rPr/>
        <w:t>format</w:t>
      </w:r>
      <w:r>
        <w:rPr>
          <w:spacing w:val="-9"/>
        </w:rPr>
        <w:t> </w:t>
      </w:r>
      <w:r>
        <w:rPr/>
        <w:t>you</w:t>
      </w:r>
      <w:r>
        <w:rPr>
          <w:spacing w:val="-9"/>
        </w:rPr>
        <w:t> </w:t>
      </w:r>
      <w:r>
        <w:rPr>
          <w:spacing w:val="-3"/>
        </w:rPr>
        <w:t>have</w:t>
      </w:r>
      <w:r>
        <w:rPr>
          <w:spacing w:val="-8"/>
        </w:rPr>
        <w:t> </w:t>
      </w:r>
      <w:r>
        <w:rPr/>
        <w:t>created</w:t>
      </w:r>
      <w:r>
        <w:rPr>
          <w:spacing w:val="-8"/>
        </w:rPr>
        <w:t> </w:t>
      </w:r>
      <w:r>
        <w:rPr/>
        <w:t>and</w:t>
      </w:r>
      <w:r>
        <w:rPr>
          <w:spacing w:val="-9"/>
        </w:rPr>
        <w:t> </w:t>
      </w:r>
      <w:r>
        <w:rPr/>
        <w:t>saved.</w:t>
      </w:r>
      <w:r>
        <w:rPr>
          <w:spacing w:val="33"/>
        </w:rPr>
        <w:t> </w:t>
      </w:r>
      <w:r>
        <w:rPr/>
        <w:t>The</w:t>
      </w:r>
      <w:r>
        <w:rPr>
          <w:spacing w:val="-9"/>
        </w:rPr>
        <w:t> </w:t>
      </w:r>
      <w:r>
        <w:rPr/>
        <w:t>following</w:t>
      </w:r>
      <w:r>
        <w:rPr>
          <w:spacing w:val="-9"/>
        </w:rPr>
        <w:t> </w:t>
      </w:r>
      <w:r>
        <w:rPr/>
        <w:t>settings</w:t>
      </w:r>
      <w:r>
        <w:rPr>
          <w:spacing w:val="-8"/>
        </w:rPr>
        <w:t> </w:t>
      </w:r>
      <w:r>
        <w:rPr/>
        <w:t>can</w:t>
      </w:r>
      <w:r>
        <w:rPr>
          <w:spacing w:val="-9"/>
        </w:rPr>
        <w:t> </w:t>
      </w:r>
      <w:r>
        <w:rPr/>
        <w:t>be</w:t>
      </w:r>
      <w:r>
        <w:rPr>
          <w:spacing w:val="-9"/>
        </w:rPr>
        <w:t> </w:t>
      </w:r>
      <w:r>
        <w:rPr/>
        <w:t>applied to your data</w:t>
      </w:r>
      <w:r>
        <w:rPr>
          <w:spacing w:val="-4"/>
        </w:rPr>
        <w:t> </w:t>
      </w:r>
      <w:r>
        <w:rPr/>
        <w:t>format:</w:t>
      </w:r>
    </w:p>
    <w:p>
      <w:pPr>
        <w:pStyle w:val="Heading9"/>
        <w:spacing w:line="193" w:lineRule="exact" w:before="88"/>
        <w:ind w:left="644"/>
        <w:jc w:val="both"/>
      </w:pPr>
      <w:r>
        <w:rPr/>
        <w:t>Data Formatter On, Not Required, Keep Prefix/Suffix</w:t>
      </w:r>
    </w:p>
    <w:p>
      <w:pPr>
        <w:pStyle w:val="BodyText"/>
        <w:spacing w:line="193" w:lineRule="exact"/>
        <w:ind w:left="1004"/>
        <w:jc w:val="both"/>
      </w:pPr>
      <w:r>
        <w:rPr/>
        <w:t>Scanned data is modified according to your data format, and prefixes and suffixes are transmitted.</w:t>
      </w:r>
    </w:p>
    <w:p>
      <w:pPr>
        <w:pStyle w:val="Heading9"/>
        <w:spacing w:line="193" w:lineRule="exact" w:before="63"/>
        <w:ind w:left="644"/>
        <w:jc w:val="both"/>
      </w:pPr>
      <w:r>
        <w:rPr/>
        <w:t>Data Formatter On, Not Required, Drop Prefix/Suffix</w:t>
      </w:r>
    </w:p>
    <w:p>
      <w:pPr>
        <w:pStyle w:val="BodyText"/>
        <w:spacing w:line="208" w:lineRule="auto" w:before="8"/>
        <w:ind w:left="1004" w:right="977" w:hanging="1"/>
        <w:jc w:val="both"/>
      </w:pPr>
      <w:r>
        <w:rPr/>
        <w:t>Scanned</w:t>
      </w:r>
      <w:r>
        <w:rPr>
          <w:spacing w:val="-9"/>
        </w:rPr>
        <w:t> </w:t>
      </w:r>
      <w:r>
        <w:rPr/>
        <w:t>data</w:t>
      </w:r>
      <w:r>
        <w:rPr>
          <w:spacing w:val="-9"/>
        </w:rPr>
        <w:t> </w:t>
      </w:r>
      <w:r>
        <w:rPr/>
        <w:t>is</w:t>
      </w:r>
      <w:r>
        <w:rPr>
          <w:spacing w:val="-8"/>
        </w:rPr>
        <w:t> </w:t>
      </w:r>
      <w:r>
        <w:rPr/>
        <w:t>modified</w:t>
      </w:r>
      <w:r>
        <w:rPr>
          <w:spacing w:val="-9"/>
        </w:rPr>
        <w:t> </w:t>
      </w:r>
      <w:r>
        <w:rPr/>
        <w:t>according</w:t>
      </w:r>
      <w:r>
        <w:rPr>
          <w:spacing w:val="-9"/>
        </w:rPr>
        <w:t> </w:t>
      </w:r>
      <w:r>
        <w:rPr/>
        <w:t>to</w:t>
      </w:r>
      <w:r>
        <w:rPr>
          <w:spacing w:val="-8"/>
        </w:rPr>
        <w:t> </w:t>
      </w:r>
      <w:r>
        <w:rPr/>
        <w:t>your</w:t>
      </w:r>
      <w:r>
        <w:rPr>
          <w:spacing w:val="-8"/>
        </w:rPr>
        <w:t> </w:t>
      </w:r>
      <w:r>
        <w:rPr/>
        <w:t>data</w:t>
      </w:r>
      <w:r>
        <w:rPr>
          <w:spacing w:val="-9"/>
        </w:rPr>
        <w:t> </w:t>
      </w:r>
      <w:r>
        <w:rPr/>
        <w:t>format.</w:t>
      </w:r>
      <w:r>
        <w:rPr>
          <w:spacing w:val="34"/>
        </w:rPr>
        <w:t> </w:t>
      </w:r>
      <w:r>
        <w:rPr/>
        <w:t>If</w:t>
      </w:r>
      <w:r>
        <w:rPr>
          <w:spacing w:val="-9"/>
        </w:rPr>
        <w:t> </w:t>
      </w:r>
      <w:r>
        <w:rPr/>
        <w:t>a</w:t>
      </w:r>
      <w:r>
        <w:rPr>
          <w:spacing w:val="-8"/>
        </w:rPr>
        <w:t> </w:t>
      </w:r>
      <w:r>
        <w:rPr/>
        <w:t>data</w:t>
      </w:r>
      <w:r>
        <w:rPr>
          <w:spacing w:val="-9"/>
        </w:rPr>
        <w:t> </w:t>
      </w:r>
      <w:r>
        <w:rPr/>
        <w:t>format</w:t>
      </w:r>
      <w:r>
        <w:rPr>
          <w:spacing w:val="-9"/>
        </w:rPr>
        <w:t> </w:t>
      </w:r>
      <w:r>
        <w:rPr/>
        <w:t>is</w:t>
      </w:r>
      <w:r>
        <w:rPr>
          <w:spacing w:val="-8"/>
        </w:rPr>
        <w:t> </w:t>
      </w:r>
      <w:r>
        <w:rPr/>
        <w:t>found</w:t>
      </w:r>
      <w:r>
        <w:rPr>
          <w:spacing w:val="-10"/>
        </w:rPr>
        <w:t> </w:t>
      </w:r>
      <w:r>
        <w:rPr/>
        <w:t>for</w:t>
      </w:r>
      <w:r>
        <w:rPr>
          <w:spacing w:val="-9"/>
        </w:rPr>
        <w:t> </w:t>
      </w:r>
      <w:r>
        <w:rPr/>
        <w:t>a</w:t>
      </w:r>
      <w:r>
        <w:rPr>
          <w:spacing w:val="-8"/>
        </w:rPr>
        <w:t> </w:t>
      </w:r>
      <w:r>
        <w:rPr/>
        <w:t>particular</w:t>
      </w:r>
      <w:r>
        <w:rPr>
          <w:spacing w:val="-9"/>
        </w:rPr>
        <w:t> </w:t>
      </w:r>
      <w:r>
        <w:rPr/>
        <w:t>symbol,</w:t>
      </w:r>
      <w:r>
        <w:rPr>
          <w:spacing w:val="-9"/>
        </w:rPr>
        <w:t> </w:t>
      </w:r>
      <w:r>
        <w:rPr/>
        <w:t>those</w:t>
      </w:r>
      <w:r>
        <w:rPr>
          <w:spacing w:val="-8"/>
        </w:rPr>
        <w:t> </w:t>
      </w:r>
      <w:r>
        <w:rPr/>
        <w:t>prefixes</w:t>
      </w:r>
      <w:r>
        <w:rPr>
          <w:spacing w:val="-9"/>
        </w:rPr>
        <w:t> </w:t>
      </w:r>
      <w:r>
        <w:rPr/>
        <w:t>and suffixes are not transmitted. If a data format is </w:t>
      </w:r>
      <w:r>
        <w:rPr>
          <w:i/>
        </w:rPr>
        <w:t>not </w:t>
      </w:r>
      <w:r>
        <w:rPr/>
        <w:t>found for that symbol, the prefixes and suffixes </w:t>
      </w:r>
      <w:r>
        <w:rPr>
          <w:i/>
        </w:rPr>
        <w:t>are</w:t>
      </w:r>
      <w:r>
        <w:rPr>
          <w:i/>
          <w:spacing w:val="-16"/>
        </w:rPr>
        <w:t> </w:t>
      </w:r>
      <w:r>
        <w:rPr/>
        <w:t>transmitted.</w:t>
      </w:r>
    </w:p>
    <w:p>
      <w:pPr>
        <w:pStyle w:val="Heading9"/>
        <w:spacing w:line="194" w:lineRule="exact" w:before="68"/>
        <w:ind w:left="644"/>
        <w:jc w:val="both"/>
      </w:pPr>
      <w:bookmarkStart w:name="_bookmark618" w:id="839"/>
      <w:bookmarkEnd w:id="839"/>
      <w:r>
        <w:rPr>
          <w:b w:val="0"/>
        </w:rPr>
      </w:r>
      <w:r>
        <w:rPr/>
        <w:t>Data Format Required, Keep Prefix/Suffix</w:t>
      </w:r>
    </w:p>
    <w:p>
      <w:pPr>
        <w:pStyle w:val="BodyText"/>
        <w:spacing w:line="208" w:lineRule="auto" w:before="9"/>
        <w:ind w:left="1004" w:right="983"/>
        <w:jc w:val="both"/>
      </w:pPr>
      <w:r>
        <w:rPr/>
        <w:t>Scanned data is modified according to your data format, and prefixes and suffixes are transmitted. Any data that does not match your data format requirements generates an error tone and the data in that bar code is not transmitted. If you wish to process this type of bar code without generating an error tone, see </w:t>
      </w:r>
      <w:hyperlink w:history="true" w:anchor="_bookmark625">
        <w:r>
          <w:rPr>
            <w:color w:val="0000FF"/>
          </w:rPr>
          <w:t>Data Format Non-Match Error Tone</w:t>
        </w:r>
      </w:hyperlink>
      <w:r>
        <w:rPr/>
        <w:t>.</w:t>
      </w:r>
    </w:p>
    <w:p>
      <w:pPr>
        <w:pStyle w:val="Heading9"/>
        <w:spacing w:line="193" w:lineRule="exact" w:before="68"/>
        <w:ind w:left="644"/>
        <w:jc w:val="both"/>
      </w:pPr>
      <w:r>
        <w:rPr/>
        <w:t>Data Format Required, Drop Prefix/Suffix</w:t>
      </w:r>
    </w:p>
    <w:p>
      <w:pPr>
        <w:pStyle w:val="BodyText"/>
        <w:spacing w:line="208" w:lineRule="auto" w:before="9"/>
        <w:ind w:left="1004" w:right="977" w:hanging="1"/>
        <w:jc w:val="both"/>
      </w:pPr>
      <w:r>
        <w:rPr/>
        <w:t>Scanned</w:t>
      </w:r>
      <w:r>
        <w:rPr>
          <w:spacing w:val="-9"/>
        </w:rPr>
        <w:t> </w:t>
      </w:r>
      <w:r>
        <w:rPr/>
        <w:t>data</w:t>
      </w:r>
      <w:r>
        <w:rPr>
          <w:spacing w:val="-9"/>
        </w:rPr>
        <w:t> </w:t>
      </w:r>
      <w:r>
        <w:rPr/>
        <w:t>is</w:t>
      </w:r>
      <w:r>
        <w:rPr>
          <w:spacing w:val="-8"/>
        </w:rPr>
        <w:t> </w:t>
      </w:r>
      <w:r>
        <w:rPr/>
        <w:t>modified</w:t>
      </w:r>
      <w:r>
        <w:rPr>
          <w:spacing w:val="-9"/>
        </w:rPr>
        <w:t> </w:t>
      </w:r>
      <w:r>
        <w:rPr/>
        <w:t>according</w:t>
      </w:r>
      <w:r>
        <w:rPr>
          <w:spacing w:val="-9"/>
        </w:rPr>
        <w:t> </w:t>
      </w:r>
      <w:r>
        <w:rPr/>
        <w:t>to</w:t>
      </w:r>
      <w:r>
        <w:rPr>
          <w:spacing w:val="-8"/>
        </w:rPr>
        <w:t> </w:t>
      </w:r>
      <w:r>
        <w:rPr/>
        <w:t>your</w:t>
      </w:r>
      <w:r>
        <w:rPr>
          <w:spacing w:val="-8"/>
        </w:rPr>
        <w:t> </w:t>
      </w:r>
      <w:r>
        <w:rPr/>
        <w:t>data</w:t>
      </w:r>
      <w:r>
        <w:rPr>
          <w:spacing w:val="-9"/>
        </w:rPr>
        <w:t> </w:t>
      </w:r>
      <w:r>
        <w:rPr/>
        <w:t>format.</w:t>
      </w:r>
      <w:r>
        <w:rPr>
          <w:spacing w:val="34"/>
        </w:rPr>
        <w:t> </w:t>
      </w:r>
      <w:r>
        <w:rPr/>
        <w:t>If</w:t>
      </w:r>
      <w:r>
        <w:rPr>
          <w:spacing w:val="-9"/>
        </w:rPr>
        <w:t> </w:t>
      </w:r>
      <w:r>
        <w:rPr/>
        <w:t>a</w:t>
      </w:r>
      <w:r>
        <w:rPr>
          <w:spacing w:val="-8"/>
        </w:rPr>
        <w:t> </w:t>
      </w:r>
      <w:r>
        <w:rPr/>
        <w:t>data</w:t>
      </w:r>
      <w:r>
        <w:rPr>
          <w:spacing w:val="-9"/>
        </w:rPr>
        <w:t> </w:t>
      </w:r>
      <w:r>
        <w:rPr/>
        <w:t>format</w:t>
      </w:r>
      <w:r>
        <w:rPr>
          <w:spacing w:val="-9"/>
        </w:rPr>
        <w:t> </w:t>
      </w:r>
      <w:r>
        <w:rPr/>
        <w:t>is</w:t>
      </w:r>
      <w:r>
        <w:rPr>
          <w:spacing w:val="-8"/>
        </w:rPr>
        <w:t> </w:t>
      </w:r>
      <w:r>
        <w:rPr/>
        <w:t>found</w:t>
      </w:r>
      <w:r>
        <w:rPr>
          <w:spacing w:val="-10"/>
        </w:rPr>
        <w:t> </w:t>
      </w:r>
      <w:r>
        <w:rPr/>
        <w:t>for</w:t>
      </w:r>
      <w:r>
        <w:rPr>
          <w:spacing w:val="-9"/>
        </w:rPr>
        <w:t> </w:t>
      </w:r>
      <w:r>
        <w:rPr/>
        <w:t>a</w:t>
      </w:r>
      <w:r>
        <w:rPr>
          <w:spacing w:val="-8"/>
        </w:rPr>
        <w:t> </w:t>
      </w:r>
      <w:r>
        <w:rPr/>
        <w:t>particular</w:t>
      </w:r>
      <w:r>
        <w:rPr>
          <w:spacing w:val="-9"/>
        </w:rPr>
        <w:t> </w:t>
      </w:r>
      <w:r>
        <w:rPr/>
        <w:t>symbol,</w:t>
      </w:r>
      <w:r>
        <w:rPr>
          <w:spacing w:val="-9"/>
        </w:rPr>
        <w:t> </w:t>
      </w:r>
      <w:r>
        <w:rPr/>
        <w:t>those</w:t>
      </w:r>
      <w:r>
        <w:rPr>
          <w:spacing w:val="-8"/>
        </w:rPr>
        <w:t> </w:t>
      </w:r>
      <w:r>
        <w:rPr/>
        <w:t>prefixes</w:t>
      </w:r>
      <w:r>
        <w:rPr>
          <w:spacing w:val="-9"/>
        </w:rPr>
        <w:t> </w:t>
      </w:r>
      <w:r>
        <w:rPr/>
        <w:t>and suffixes are not transmitted. Any data that does not match your data format requirements generates an error tone. If you wish to process this type of bar code without generating an error tone, see </w:t>
      </w:r>
      <w:hyperlink w:history="true" w:anchor="_bookmark625">
        <w:r>
          <w:rPr>
            <w:color w:val="0000FF"/>
          </w:rPr>
          <w:t>Data Format Non-Match Error</w:t>
        </w:r>
        <w:r>
          <w:rPr>
            <w:color w:val="0000FF"/>
            <w:spacing w:val="-23"/>
          </w:rPr>
          <w:t> </w:t>
        </w:r>
        <w:r>
          <w:rPr>
            <w:color w:val="0000FF"/>
          </w:rPr>
          <w:t>Tone</w:t>
        </w:r>
      </w:hyperlink>
      <w:r>
        <w:rPr/>
        <w:t>.</w:t>
      </w:r>
    </w:p>
    <w:p>
      <w:pPr>
        <w:spacing w:before="107"/>
        <w:ind w:left="1004" w:right="0" w:firstLine="0"/>
        <w:jc w:val="both"/>
        <w:rPr>
          <w:i/>
          <w:sz w:val="18"/>
        </w:rPr>
      </w:pPr>
      <w:r>
        <w:rPr>
          <w:sz w:val="18"/>
        </w:rPr>
        <w:t>Choose one of the following options. </w:t>
      </w:r>
      <w:r>
        <w:rPr>
          <w:i/>
          <w:sz w:val="18"/>
        </w:rPr>
        <w:t>Default = Data Formatter On, Not Required, Keep Prefix/Suffix.</w:t>
      </w:r>
    </w:p>
    <w:p>
      <w:pPr>
        <w:pStyle w:val="BodyText"/>
        <w:spacing w:before="11"/>
        <w:rPr>
          <w:i/>
          <w:sz w:val="15"/>
        </w:rPr>
      </w:pPr>
      <w:r>
        <w:rPr/>
        <w:drawing>
          <wp:anchor distT="0" distB="0" distL="0" distR="0" allowOverlap="1" layoutInCell="1" locked="0" behindDoc="0" simplePos="0" relativeHeight="669">
            <wp:simplePos x="0" y="0"/>
            <wp:positionH relativeFrom="page">
              <wp:posOffset>1037781</wp:posOffset>
            </wp:positionH>
            <wp:positionV relativeFrom="paragraph">
              <wp:posOffset>141502</wp:posOffset>
            </wp:positionV>
            <wp:extent cx="1381308" cy="438150"/>
            <wp:effectExtent l="0" t="0" r="0" b="0"/>
            <wp:wrapTopAndBottom/>
            <wp:docPr id="997" name="image571.png"/>
            <wp:cNvGraphicFramePr>
              <a:graphicFrameLocks noChangeAspect="1"/>
            </wp:cNvGraphicFramePr>
            <a:graphic>
              <a:graphicData uri="http://schemas.openxmlformats.org/drawingml/2006/picture">
                <pic:pic>
                  <pic:nvPicPr>
                    <pic:cNvPr id="998" name="image571.png"/>
                    <pic:cNvPicPr/>
                  </pic:nvPicPr>
                  <pic:blipFill>
                    <a:blip r:embed="rId816" cstate="print"/>
                    <a:stretch>
                      <a:fillRect/>
                    </a:stretch>
                  </pic:blipFill>
                  <pic:spPr>
                    <a:xfrm>
                      <a:off x="0" y="0"/>
                      <a:ext cx="1381308" cy="438150"/>
                    </a:xfrm>
                    <a:prstGeom prst="rect">
                      <a:avLst/>
                    </a:prstGeom>
                  </pic:spPr>
                </pic:pic>
              </a:graphicData>
            </a:graphic>
          </wp:anchor>
        </w:drawing>
      </w:r>
    </w:p>
    <w:p>
      <w:pPr>
        <w:spacing w:line="208" w:lineRule="auto" w:before="0"/>
        <w:ind w:left="1398" w:right="8531" w:firstLine="0"/>
        <w:jc w:val="center"/>
        <w:rPr>
          <w:b/>
          <w:sz w:val="16"/>
        </w:rPr>
      </w:pPr>
      <w:bookmarkStart w:name="_bookmark619" w:id="840"/>
      <w:bookmarkEnd w:id="840"/>
      <w:r>
        <w:rPr/>
      </w:r>
      <w:r>
        <w:rPr>
          <w:b/>
          <w:sz w:val="16"/>
        </w:rPr>
        <w:t>* Data Formatter On, Not Required,</w:t>
      </w:r>
    </w:p>
    <w:p>
      <w:pPr>
        <w:spacing w:line="165" w:lineRule="exact" w:before="0"/>
        <w:ind w:left="981" w:right="8114" w:firstLine="0"/>
        <w:jc w:val="center"/>
        <w:rPr>
          <w:b/>
          <w:sz w:val="16"/>
        </w:rPr>
      </w:pPr>
      <w:r>
        <w:rPr>
          <w:b/>
          <w:sz w:val="16"/>
        </w:rPr>
        <w:t>Keep Prefix/Suffix</w:t>
      </w:r>
    </w:p>
    <w:p>
      <w:pPr>
        <w:pStyle w:val="BodyText"/>
        <w:spacing w:before="7"/>
        <w:rPr>
          <w:b/>
          <w:sz w:val="13"/>
        </w:rPr>
      </w:pPr>
      <w:r>
        <w:rPr/>
        <w:drawing>
          <wp:anchor distT="0" distB="0" distL="0" distR="0" allowOverlap="1" layoutInCell="1" locked="0" behindDoc="0" simplePos="0" relativeHeight="670">
            <wp:simplePos x="0" y="0"/>
            <wp:positionH relativeFrom="page">
              <wp:posOffset>5605797</wp:posOffset>
            </wp:positionH>
            <wp:positionV relativeFrom="paragraph">
              <wp:posOffset>124273</wp:posOffset>
            </wp:positionV>
            <wp:extent cx="1380996" cy="438150"/>
            <wp:effectExtent l="0" t="0" r="0" b="0"/>
            <wp:wrapTopAndBottom/>
            <wp:docPr id="999" name="image572.png"/>
            <wp:cNvGraphicFramePr>
              <a:graphicFrameLocks noChangeAspect="1"/>
            </wp:cNvGraphicFramePr>
            <a:graphic>
              <a:graphicData uri="http://schemas.openxmlformats.org/drawingml/2006/picture">
                <pic:pic>
                  <pic:nvPicPr>
                    <pic:cNvPr id="1000" name="image572.png"/>
                    <pic:cNvPicPr/>
                  </pic:nvPicPr>
                  <pic:blipFill>
                    <a:blip r:embed="rId817" cstate="print"/>
                    <a:stretch>
                      <a:fillRect/>
                    </a:stretch>
                  </pic:blipFill>
                  <pic:spPr>
                    <a:xfrm>
                      <a:off x="0" y="0"/>
                      <a:ext cx="1380996" cy="438150"/>
                    </a:xfrm>
                    <a:prstGeom prst="rect">
                      <a:avLst/>
                    </a:prstGeom>
                  </pic:spPr>
                </pic:pic>
              </a:graphicData>
            </a:graphic>
          </wp:anchor>
        </w:drawing>
      </w:r>
    </w:p>
    <w:p>
      <w:pPr>
        <w:spacing w:line="208" w:lineRule="auto" w:before="15"/>
        <w:ind w:left="8748" w:right="1483" w:firstLine="0"/>
        <w:jc w:val="center"/>
        <w:rPr>
          <w:b/>
          <w:sz w:val="16"/>
        </w:rPr>
      </w:pPr>
      <w:bookmarkStart w:name="_bookmark620" w:id="841"/>
      <w:bookmarkEnd w:id="841"/>
      <w:r>
        <w:rPr/>
      </w:r>
      <w:bookmarkStart w:name="_bookmark621" w:id="842"/>
      <w:bookmarkEnd w:id="842"/>
      <w:r>
        <w:rPr/>
      </w:r>
      <w:r>
        <w:rPr>
          <w:b/>
          <w:sz w:val="16"/>
        </w:rPr>
        <w:t>Data Formatter </w:t>
      </w:r>
      <w:r>
        <w:rPr>
          <w:b/>
          <w:spacing w:val="-7"/>
          <w:sz w:val="16"/>
        </w:rPr>
        <w:t>On, </w:t>
      </w:r>
      <w:r>
        <w:rPr>
          <w:b/>
          <w:sz w:val="16"/>
        </w:rPr>
        <w:t>Not Required, Drop</w:t>
      </w:r>
      <w:r>
        <w:rPr>
          <w:b/>
          <w:spacing w:val="-1"/>
          <w:sz w:val="16"/>
        </w:rPr>
        <w:t> </w:t>
      </w:r>
      <w:r>
        <w:rPr>
          <w:b/>
          <w:sz w:val="16"/>
        </w:rPr>
        <w:t>Prefix/Suffix</w:t>
      </w:r>
    </w:p>
    <w:p>
      <w:pPr>
        <w:pStyle w:val="BodyText"/>
        <w:rPr>
          <w:b/>
          <w:sz w:val="14"/>
        </w:rPr>
      </w:pPr>
      <w:r>
        <w:rPr/>
        <w:drawing>
          <wp:anchor distT="0" distB="0" distL="0" distR="0" allowOverlap="1" layoutInCell="1" locked="0" behindDoc="0" simplePos="0" relativeHeight="671">
            <wp:simplePos x="0" y="0"/>
            <wp:positionH relativeFrom="page">
              <wp:posOffset>1037781</wp:posOffset>
            </wp:positionH>
            <wp:positionV relativeFrom="paragraph">
              <wp:posOffset>127546</wp:posOffset>
            </wp:positionV>
            <wp:extent cx="1381346" cy="438150"/>
            <wp:effectExtent l="0" t="0" r="0" b="0"/>
            <wp:wrapTopAndBottom/>
            <wp:docPr id="1001" name="image573.png"/>
            <wp:cNvGraphicFramePr>
              <a:graphicFrameLocks noChangeAspect="1"/>
            </wp:cNvGraphicFramePr>
            <a:graphic>
              <a:graphicData uri="http://schemas.openxmlformats.org/drawingml/2006/picture">
                <pic:pic>
                  <pic:nvPicPr>
                    <pic:cNvPr id="1002" name="image573.png"/>
                    <pic:cNvPicPr/>
                  </pic:nvPicPr>
                  <pic:blipFill>
                    <a:blip r:embed="rId818" cstate="print"/>
                    <a:stretch>
                      <a:fillRect/>
                    </a:stretch>
                  </pic:blipFill>
                  <pic:spPr>
                    <a:xfrm>
                      <a:off x="0" y="0"/>
                      <a:ext cx="1381346" cy="438150"/>
                    </a:xfrm>
                    <a:prstGeom prst="rect">
                      <a:avLst/>
                    </a:prstGeom>
                  </pic:spPr>
                </pic:pic>
              </a:graphicData>
            </a:graphic>
          </wp:anchor>
        </w:drawing>
      </w:r>
    </w:p>
    <w:p>
      <w:pPr>
        <w:spacing w:line="208" w:lineRule="auto" w:before="3"/>
        <w:ind w:left="1292" w:right="8425" w:firstLine="0"/>
        <w:jc w:val="center"/>
        <w:rPr>
          <w:b/>
          <w:sz w:val="16"/>
        </w:rPr>
      </w:pPr>
      <w:bookmarkStart w:name="_bookmark622" w:id="843"/>
      <w:bookmarkEnd w:id="843"/>
      <w:r>
        <w:rPr/>
      </w:r>
      <w:bookmarkStart w:name="_bookmark623" w:id="844"/>
      <w:bookmarkEnd w:id="844"/>
      <w:r>
        <w:rPr/>
      </w:r>
      <w:r>
        <w:rPr>
          <w:b/>
          <w:sz w:val="16"/>
        </w:rPr>
        <w:t>Data Format Required, Keep Prefix/Suffix</w:t>
      </w:r>
    </w:p>
    <w:p>
      <w:pPr>
        <w:pStyle w:val="BodyText"/>
        <w:spacing w:before="4"/>
        <w:rPr>
          <w:b/>
          <w:sz w:val="13"/>
        </w:rPr>
      </w:pPr>
      <w:r>
        <w:rPr/>
        <w:drawing>
          <wp:anchor distT="0" distB="0" distL="0" distR="0" allowOverlap="1" layoutInCell="1" locked="0" behindDoc="0" simplePos="0" relativeHeight="672">
            <wp:simplePos x="0" y="0"/>
            <wp:positionH relativeFrom="page">
              <wp:posOffset>5605797</wp:posOffset>
            </wp:positionH>
            <wp:positionV relativeFrom="paragraph">
              <wp:posOffset>122318</wp:posOffset>
            </wp:positionV>
            <wp:extent cx="1380996" cy="438150"/>
            <wp:effectExtent l="0" t="0" r="0" b="0"/>
            <wp:wrapTopAndBottom/>
            <wp:docPr id="1003" name="image574.png"/>
            <wp:cNvGraphicFramePr>
              <a:graphicFrameLocks noChangeAspect="1"/>
            </wp:cNvGraphicFramePr>
            <a:graphic>
              <a:graphicData uri="http://schemas.openxmlformats.org/drawingml/2006/picture">
                <pic:pic>
                  <pic:nvPicPr>
                    <pic:cNvPr id="1004" name="image574.png"/>
                    <pic:cNvPicPr/>
                  </pic:nvPicPr>
                  <pic:blipFill>
                    <a:blip r:embed="rId819" cstate="print"/>
                    <a:stretch>
                      <a:fillRect/>
                    </a:stretch>
                  </pic:blipFill>
                  <pic:spPr>
                    <a:xfrm>
                      <a:off x="0" y="0"/>
                      <a:ext cx="1380996" cy="438150"/>
                    </a:xfrm>
                    <a:prstGeom prst="rect">
                      <a:avLst/>
                    </a:prstGeom>
                  </pic:spPr>
                </pic:pic>
              </a:graphicData>
            </a:graphic>
          </wp:anchor>
        </w:drawing>
      </w:r>
    </w:p>
    <w:p>
      <w:pPr>
        <w:spacing w:line="208" w:lineRule="auto" w:before="28"/>
        <w:ind w:left="8502" w:right="1296" w:firstLine="0"/>
        <w:jc w:val="center"/>
        <w:rPr>
          <w:b/>
          <w:sz w:val="16"/>
        </w:rPr>
      </w:pPr>
      <w:bookmarkStart w:name="_bookmark624" w:id="845"/>
      <w:bookmarkEnd w:id="845"/>
      <w:r>
        <w:rPr/>
      </w:r>
      <w:r>
        <w:rPr>
          <w:b/>
          <w:sz w:val="16"/>
        </w:rPr>
        <w:t>Data Format Required, Drop Prefix/Suffix</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12"/>
        </w:rPr>
      </w:pPr>
      <w:r>
        <w:rPr/>
        <w:pict>
          <v:shape style="position:absolute;margin-left:54.935001pt;margin-top:8.960123pt;width:506.65pt;height:.550pt;mso-position-horizontal-relative:page;mso-position-vertical-relative:paragraph;z-index:-15384064;mso-wrap-distance-left:0;mso-wrap-distance-right:0" coordorigin="1099,179" coordsize="10133,11" path="m1104,179l1099,179,1099,189,1104,189,1104,179xm11231,179l1104,179,1104,189,11231,189,11231,179xe" filled="true" fillcolor="#000000" stroked="false">
            <v:path arrowok="t"/>
            <v:fill type="solid"/>
            <w10:wrap type="topAndBottom"/>
          </v:shape>
        </w:pict>
      </w:r>
    </w:p>
    <w:p>
      <w:pPr>
        <w:pStyle w:val="Heading8"/>
        <w:ind w:left="627"/>
        <w:jc w:val="left"/>
        <w:rPr>
          <w:i/>
        </w:rPr>
      </w:pPr>
      <w:r>
        <w:rPr>
          <w:i/>
        </w:rPr>
        <w:t>6 - 12</w:t>
      </w:r>
    </w:p>
    <w:p>
      <w:pPr>
        <w:spacing w:after="0"/>
        <w:jc w:val="left"/>
        <w:sectPr>
          <w:headerReference w:type="default" r:id="rId813"/>
          <w:footerReference w:type="default" r:id="rId814"/>
          <w:pgSz w:w="12240" w:h="15840"/>
          <w:pgMar w:header="1218" w:footer="0" w:top="1400" w:bottom="280" w:left="460" w:right="120"/>
        </w:sectPr>
      </w:pPr>
    </w:p>
    <w:p>
      <w:pPr>
        <w:pStyle w:val="BodyText"/>
        <w:rPr>
          <w:i/>
          <w:sz w:val="20"/>
        </w:rPr>
      </w:pPr>
    </w:p>
    <w:p>
      <w:pPr>
        <w:pStyle w:val="BodyText"/>
        <w:rPr>
          <w:i/>
          <w:sz w:val="23"/>
        </w:rPr>
      </w:pPr>
    </w:p>
    <w:p>
      <w:pPr>
        <w:pStyle w:val="Heading3"/>
        <w:rPr>
          <w:i/>
        </w:rPr>
      </w:pPr>
      <w:bookmarkStart w:name="Data Format Non-Match Error Tone" w:id="846"/>
      <w:bookmarkEnd w:id="846"/>
      <w:r>
        <w:rPr>
          <w:b w:val="0"/>
          <w:i w:val="0"/>
        </w:rPr>
      </w:r>
      <w:bookmarkStart w:name="_bookmark625" w:id="847"/>
      <w:bookmarkEnd w:id="847"/>
      <w:r>
        <w:rPr>
          <w:b w:val="0"/>
          <w:i w:val="0"/>
        </w:rPr>
      </w:r>
      <w:r>
        <w:rPr>
          <w:i/>
        </w:rPr>
        <w:t>Data Format Non-Match Error Tone</w:t>
      </w:r>
    </w:p>
    <w:p>
      <w:pPr>
        <w:pStyle w:val="BodyText"/>
        <w:spacing w:line="254" w:lineRule="auto" w:before="110"/>
        <w:ind w:left="1004" w:right="978"/>
        <w:rPr>
          <w:b/>
        </w:rPr>
      </w:pPr>
      <w:r>
        <w:rPr/>
        <w:t>When a bar code is encountered that doesn’t match your required data format, the scanner normally generates an error tone. </w:t>
      </w:r>
      <w:r>
        <w:rPr>
          <w:spacing w:val="-4"/>
        </w:rPr>
        <w:t>However, </w:t>
      </w:r>
      <w:r>
        <w:rPr/>
        <w:t>you may want to continue scanning bar codes without hearing the error tone. If you scan the </w:t>
      </w:r>
      <w:r>
        <w:rPr>
          <w:b/>
        </w:rPr>
        <w:t>Data Format Non-Match</w:t>
      </w:r>
      <w:r>
        <w:rPr>
          <w:b/>
          <w:spacing w:val="-9"/>
        </w:rPr>
        <w:t> </w:t>
      </w:r>
      <w:r>
        <w:rPr>
          <w:b/>
        </w:rPr>
        <w:t>Error</w:t>
      </w:r>
      <w:r>
        <w:rPr>
          <w:b/>
          <w:spacing w:val="-9"/>
        </w:rPr>
        <w:t> </w:t>
      </w:r>
      <w:r>
        <w:rPr>
          <w:b/>
          <w:spacing w:val="-4"/>
        </w:rPr>
        <w:t>Tone</w:t>
      </w:r>
      <w:r>
        <w:rPr>
          <w:b/>
          <w:spacing w:val="-8"/>
        </w:rPr>
        <w:t> </w:t>
      </w:r>
      <w:r>
        <w:rPr>
          <w:b/>
        </w:rPr>
        <w:t>Off</w:t>
      </w:r>
      <w:r>
        <w:rPr>
          <w:b/>
          <w:spacing w:val="-9"/>
        </w:rPr>
        <w:t> </w:t>
      </w:r>
      <w:r>
        <w:rPr/>
        <w:t>bar</w:t>
      </w:r>
      <w:r>
        <w:rPr>
          <w:spacing w:val="-8"/>
        </w:rPr>
        <w:t> </w:t>
      </w:r>
      <w:r>
        <w:rPr/>
        <w:t>code,</w:t>
      </w:r>
      <w:r>
        <w:rPr>
          <w:spacing w:val="-9"/>
        </w:rPr>
        <w:t> </w:t>
      </w:r>
      <w:r>
        <w:rPr/>
        <w:t>data</w:t>
      </w:r>
      <w:r>
        <w:rPr>
          <w:spacing w:val="-8"/>
        </w:rPr>
        <w:t> </w:t>
      </w:r>
      <w:r>
        <w:rPr/>
        <w:t>that</w:t>
      </w:r>
      <w:r>
        <w:rPr>
          <w:spacing w:val="-9"/>
        </w:rPr>
        <w:t> </w:t>
      </w:r>
      <w:r>
        <w:rPr/>
        <w:t>doesn’t</w:t>
      </w:r>
      <w:r>
        <w:rPr>
          <w:spacing w:val="-9"/>
        </w:rPr>
        <w:t> </w:t>
      </w:r>
      <w:r>
        <w:rPr/>
        <w:t>conform</w:t>
      </w:r>
      <w:r>
        <w:rPr>
          <w:spacing w:val="-8"/>
        </w:rPr>
        <w:t> </w:t>
      </w:r>
      <w:r>
        <w:rPr/>
        <w:t>to</w:t>
      </w:r>
      <w:r>
        <w:rPr>
          <w:spacing w:val="-9"/>
        </w:rPr>
        <w:t> </w:t>
      </w:r>
      <w:r>
        <w:rPr/>
        <w:t>your</w:t>
      </w:r>
      <w:r>
        <w:rPr>
          <w:spacing w:val="-8"/>
        </w:rPr>
        <w:t> </w:t>
      </w:r>
      <w:r>
        <w:rPr/>
        <w:t>data</w:t>
      </w:r>
      <w:r>
        <w:rPr>
          <w:spacing w:val="-10"/>
        </w:rPr>
        <w:t> </w:t>
      </w:r>
      <w:r>
        <w:rPr/>
        <w:t>format</w:t>
      </w:r>
      <w:r>
        <w:rPr>
          <w:spacing w:val="-8"/>
        </w:rPr>
        <w:t> </w:t>
      </w:r>
      <w:r>
        <w:rPr/>
        <w:t>is</w:t>
      </w:r>
      <w:r>
        <w:rPr>
          <w:spacing w:val="-9"/>
        </w:rPr>
        <w:t> </w:t>
      </w:r>
      <w:r>
        <w:rPr/>
        <w:t>not</w:t>
      </w:r>
      <w:r>
        <w:rPr>
          <w:spacing w:val="-9"/>
        </w:rPr>
        <w:t> </w:t>
      </w:r>
      <w:r>
        <w:rPr/>
        <w:t>transmitted,</w:t>
      </w:r>
      <w:r>
        <w:rPr>
          <w:spacing w:val="-8"/>
        </w:rPr>
        <w:t> </w:t>
      </w:r>
      <w:r>
        <w:rPr/>
        <w:t>and</w:t>
      </w:r>
      <w:r>
        <w:rPr>
          <w:spacing w:val="-9"/>
        </w:rPr>
        <w:t> </w:t>
      </w:r>
      <w:r>
        <w:rPr/>
        <w:t>no</w:t>
      </w:r>
      <w:r>
        <w:rPr>
          <w:spacing w:val="-8"/>
        </w:rPr>
        <w:t> </w:t>
      </w:r>
      <w:r>
        <w:rPr/>
        <w:t>error</w:t>
      </w:r>
      <w:r>
        <w:rPr>
          <w:spacing w:val="-9"/>
        </w:rPr>
        <w:t> </w:t>
      </w:r>
      <w:r>
        <w:rPr/>
        <w:t>tone</w:t>
      </w:r>
      <w:r>
        <w:rPr>
          <w:spacing w:val="-8"/>
        </w:rPr>
        <w:t> </w:t>
      </w:r>
      <w:r>
        <w:rPr/>
        <w:t>will sound.</w:t>
      </w:r>
      <w:r>
        <w:rPr>
          <w:spacing w:val="38"/>
        </w:rPr>
        <w:t> </w:t>
      </w:r>
      <w:r>
        <w:rPr/>
        <w:t>If</w:t>
      </w:r>
      <w:r>
        <w:rPr>
          <w:spacing w:val="-6"/>
        </w:rPr>
        <w:t> </w:t>
      </w:r>
      <w:r>
        <w:rPr/>
        <w:t>you</w:t>
      </w:r>
      <w:r>
        <w:rPr>
          <w:spacing w:val="-6"/>
        </w:rPr>
        <w:t> </w:t>
      </w:r>
      <w:r>
        <w:rPr/>
        <w:t>wish</w:t>
      </w:r>
      <w:r>
        <w:rPr>
          <w:spacing w:val="-6"/>
        </w:rPr>
        <w:t> </w:t>
      </w:r>
      <w:r>
        <w:rPr/>
        <w:t>to</w:t>
      </w:r>
      <w:r>
        <w:rPr>
          <w:spacing w:val="-6"/>
        </w:rPr>
        <w:t> </w:t>
      </w:r>
      <w:r>
        <w:rPr/>
        <w:t>hear</w:t>
      </w:r>
      <w:r>
        <w:rPr>
          <w:spacing w:val="-6"/>
        </w:rPr>
        <w:t> </w:t>
      </w:r>
      <w:r>
        <w:rPr/>
        <w:t>the</w:t>
      </w:r>
      <w:r>
        <w:rPr>
          <w:spacing w:val="-6"/>
        </w:rPr>
        <w:t> </w:t>
      </w:r>
      <w:r>
        <w:rPr/>
        <w:t>error</w:t>
      </w:r>
      <w:r>
        <w:rPr>
          <w:spacing w:val="-6"/>
        </w:rPr>
        <w:t> </w:t>
      </w:r>
      <w:r>
        <w:rPr/>
        <w:t>tone</w:t>
      </w:r>
      <w:r>
        <w:rPr>
          <w:spacing w:val="-6"/>
        </w:rPr>
        <w:t> </w:t>
      </w:r>
      <w:r>
        <w:rPr/>
        <w:t>when</w:t>
      </w:r>
      <w:r>
        <w:rPr>
          <w:spacing w:val="-5"/>
        </w:rPr>
        <w:t> </w:t>
      </w:r>
      <w:r>
        <w:rPr/>
        <w:t>a</w:t>
      </w:r>
      <w:r>
        <w:rPr>
          <w:spacing w:val="-6"/>
        </w:rPr>
        <w:t> </w:t>
      </w:r>
      <w:r>
        <w:rPr/>
        <w:t>non-matching</w:t>
      </w:r>
      <w:r>
        <w:rPr>
          <w:spacing w:val="-6"/>
        </w:rPr>
        <w:t> </w:t>
      </w:r>
      <w:r>
        <w:rPr/>
        <w:t>bar</w:t>
      </w:r>
      <w:r>
        <w:rPr>
          <w:spacing w:val="-6"/>
        </w:rPr>
        <w:t> </w:t>
      </w:r>
      <w:r>
        <w:rPr/>
        <w:t>code</w:t>
      </w:r>
      <w:r>
        <w:rPr>
          <w:spacing w:val="-6"/>
        </w:rPr>
        <w:t> </w:t>
      </w:r>
      <w:r>
        <w:rPr/>
        <w:t>is</w:t>
      </w:r>
      <w:r>
        <w:rPr>
          <w:spacing w:val="-6"/>
        </w:rPr>
        <w:t> </w:t>
      </w:r>
      <w:r>
        <w:rPr/>
        <w:t>found,</w:t>
      </w:r>
      <w:r>
        <w:rPr>
          <w:spacing w:val="-6"/>
        </w:rPr>
        <w:t> </w:t>
      </w:r>
      <w:r>
        <w:rPr/>
        <w:t>scan</w:t>
      </w:r>
      <w:r>
        <w:rPr>
          <w:spacing w:val="-6"/>
        </w:rPr>
        <w:t> </w:t>
      </w:r>
      <w:r>
        <w:rPr/>
        <w:t>the</w:t>
      </w:r>
      <w:r>
        <w:rPr>
          <w:spacing w:val="-6"/>
        </w:rPr>
        <w:t> </w:t>
      </w:r>
      <w:r>
        <w:rPr>
          <w:b/>
        </w:rPr>
        <w:t>Data</w:t>
      </w:r>
      <w:r>
        <w:rPr>
          <w:b/>
          <w:spacing w:val="-7"/>
        </w:rPr>
        <w:t> </w:t>
      </w:r>
      <w:r>
        <w:rPr>
          <w:b/>
        </w:rPr>
        <w:t>Format</w:t>
      </w:r>
      <w:r>
        <w:rPr>
          <w:b/>
          <w:spacing w:val="-6"/>
        </w:rPr>
        <w:t> </w:t>
      </w:r>
      <w:r>
        <w:rPr>
          <w:b/>
        </w:rPr>
        <w:t>Non-Match</w:t>
      </w:r>
      <w:r>
        <w:rPr>
          <w:b/>
          <w:spacing w:val="-7"/>
        </w:rPr>
        <w:t> </w:t>
      </w:r>
      <w:r>
        <w:rPr>
          <w:b/>
        </w:rPr>
        <w:t>Error</w:t>
      </w:r>
    </w:p>
    <w:p>
      <w:pPr>
        <w:spacing w:before="43"/>
        <w:ind w:left="1004" w:right="0" w:firstLine="0"/>
        <w:jc w:val="left"/>
        <w:rPr>
          <w:sz w:val="18"/>
        </w:rPr>
      </w:pPr>
      <w:r>
        <w:rPr>
          <w:b/>
          <w:sz w:val="18"/>
        </w:rPr>
        <w:t>Tone On </w:t>
      </w:r>
      <w:r>
        <w:rPr>
          <w:sz w:val="18"/>
        </w:rPr>
        <w:t>bar code. </w:t>
      </w:r>
      <w:r>
        <w:rPr>
          <w:i/>
          <w:sz w:val="18"/>
        </w:rPr>
        <w:t>Default = Data Format Non-Match Error Tone On</w:t>
      </w:r>
      <w:r>
        <w:rPr>
          <w:sz w:val="18"/>
        </w:rPr>
        <w:t>.</w:t>
      </w:r>
    </w:p>
    <w:p>
      <w:pPr>
        <w:pStyle w:val="BodyText"/>
        <w:spacing w:before="10"/>
        <w:rPr>
          <w:sz w:val="15"/>
        </w:rPr>
      </w:pPr>
      <w:r>
        <w:rPr/>
        <w:drawing>
          <wp:anchor distT="0" distB="0" distL="0" distR="0" allowOverlap="1" layoutInCell="1" locked="0" behindDoc="0" simplePos="0" relativeHeight="674">
            <wp:simplePos x="0" y="0"/>
            <wp:positionH relativeFrom="page">
              <wp:posOffset>1047843</wp:posOffset>
            </wp:positionH>
            <wp:positionV relativeFrom="paragraph">
              <wp:posOffset>141158</wp:posOffset>
            </wp:positionV>
            <wp:extent cx="1381034" cy="409575"/>
            <wp:effectExtent l="0" t="0" r="0" b="0"/>
            <wp:wrapTopAndBottom/>
            <wp:docPr id="1005" name="image575.png"/>
            <wp:cNvGraphicFramePr>
              <a:graphicFrameLocks noChangeAspect="1"/>
            </wp:cNvGraphicFramePr>
            <a:graphic>
              <a:graphicData uri="http://schemas.openxmlformats.org/drawingml/2006/picture">
                <pic:pic>
                  <pic:nvPicPr>
                    <pic:cNvPr id="1006" name="image575.png"/>
                    <pic:cNvPicPr/>
                  </pic:nvPicPr>
                  <pic:blipFill>
                    <a:blip r:embed="rId822" cstate="print"/>
                    <a:stretch>
                      <a:fillRect/>
                    </a:stretch>
                  </pic:blipFill>
                  <pic:spPr>
                    <a:xfrm>
                      <a:off x="0" y="0"/>
                      <a:ext cx="1381034" cy="409575"/>
                    </a:xfrm>
                    <a:prstGeom prst="rect">
                      <a:avLst/>
                    </a:prstGeom>
                  </pic:spPr>
                </pic:pic>
              </a:graphicData>
            </a:graphic>
          </wp:anchor>
        </w:drawing>
      </w:r>
    </w:p>
    <w:p>
      <w:pPr>
        <w:spacing w:line="208" w:lineRule="auto" w:before="52"/>
        <w:ind w:left="1926" w:right="8216" w:hanging="849"/>
        <w:jc w:val="left"/>
        <w:rPr>
          <w:b/>
          <w:sz w:val="16"/>
        </w:rPr>
      </w:pPr>
      <w:bookmarkStart w:name="_bookmark626" w:id="848"/>
      <w:bookmarkEnd w:id="848"/>
      <w:r>
        <w:rPr/>
      </w:r>
      <w:bookmarkStart w:name="_bookmark627" w:id="849"/>
      <w:bookmarkEnd w:id="849"/>
      <w:r>
        <w:rPr/>
      </w:r>
      <w:r>
        <w:rPr>
          <w:b/>
          <w:sz w:val="16"/>
        </w:rPr>
        <w:t>* Data Format Non-Match Error Tone On</w:t>
      </w:r>
    </w:p>
    <w:p>
      <w:pPr>
        <w:pStyle w:val="BodyText"/>
        <w:spacing w:before="2"/>
        <w:rPr>
          <w:b/>
          <w:sz w:val="10"/>
        </w:rPr>
      </w:pPr>
    </w:p>
    <w:p>
      <w:pPr>
        <w:pStyle w:val="BodyText"/>
        <w:ind w:left="8393"/>
        <w:rPr>
          <w:sz w:val="20"/>
        </w:rPr>
      </w:pPr>
      <w:r>
        <w:rPr>
          <w:sz w:val="20"/>
        </w:rPr>
        <w:drawing>
          <wp:inline distT="0" distB="0" distL="0" distR="0">
            <wp:extent cx="1381346" cy="409575"/>
            <wp:effectExtent l="0" t="0" r="0" b="0"/>
            <wp:docPr id="1007" name="image576.png"/>
            <wp:cNvGraphicFramePr>
              <a:graphicFrameLocks noChangeAspect="1"/>
            </wp:cNvGraphicFramePr>
            <a:graphic>
              <a:graphicData uri="http://schemas.openxmlformats.org/drawingml/2006/picture">
                <pic:pic>
                  <pic:nvPicPr>
                    <pic:cNvPr id="1008" name="image576.png"/>
                    <pic:cNvPicPr/>
                  </pic:nvPicPr>
                  <pic:blipFill>
                    <a:blip r:embed="rId823" cstate="print"/>
                    <a:stretch>
                      <a:fillRect/>
                    </a:stretch>
                  </pic:blipFill>
                  <pic:spPr>
                    <a:xfrm>
                      <a:off x="0" y="0"/>
                      <a:ext cx="1381346" cy="409575"/>
                    </a:xfrm>
                    <a:prstGeom prst="rect">
                      <a:avLst/>
                    </a:prstGeom>
                  </pic:spPr>
                </pic:pic>
              </a:graphicData>
            </a:graphic>
          </wp:inline>
        </w:drawing>
      </w:r>
      <w:r>
        <w:rPr>
          <w:sz w:val="20"/>
        </w:rPr>
      </w:r>
    </w:p>
    <w:p>
      <w:pPr>
        <w:spacing w:after="0"/>
        <w:rPr>
          <w:sz w:val="20"/>
        </w:rPr>
        <w:sectPr>
          <w:headerReference w:type="default" r:id="rId820"/>
          <w:footerReference w:type="default" r:id="rId821"/>
          <w:pgSz w:w="12240" w:h="15840"/>
          <w:pgMar w:header="1218" w:footer="0" w:top="1400" w:bottom="280" w:left="460" w:right="120"/>
        </w:sectPr>
      </w:pPr>
    </w:p>
    <w:p>
      <w:pPr>
        <w:pStyle w:val="BodyText"/>
        <w:rPr>
          <w:b/>
          <w:sz w:val="32"/>
        </w:rPr>
      </w:pPr>
    </w:p>
    <w:p>
      <w:pPr>
        <w:pStyle w:val="BodyText"/>
        <w:spacing w:before="3"/>
        <w:rPr>
          <w:b/>
          <w:sz w:val="30"/>
        </w:rPr>
      </w:pPr>
    </w:p>
    <w:p>
      <w:pPr>
        <w:pStyle w:val="Heading2"/>
        <w:spacing w:before="1"/>
        <w:ind w:left="624" w:right="20"/>
        <w:jc w:val="center"/>
        <w:rPr>
          <w:i/>
        </w:rPr>
      </w:pPr>
      <w:bookmarkStart w:name="Primary/Alternate Data Formats" w:id="850"/>
      <w:bookmarkEnd w:id="850"/>
      <w:r>
        <w:rPr>
          <w:b w:val="0"/>
          <w:i w:val="0"/>
        </w:rPr>
      </w:r>
      <w:bookmarkStart w:name="_bookmark628" w:id="851"/>
      <w:bookmarkEnd w:id="851"/>
      <w:r>
        <w:rPr>
          <w:b w:val="0"/>
          <w:i w:val="0"/>
        </w:rPr>
      </w:r>
      <w:r>
        <w:rPr>
          <w:i/>
        </w:rPr>
        <w:t>Primary/Alternate Data Formats</w:t>
      </w:r>
    </w:p>
    <w:p>
      <w:pPr>
        <w:spacing w:line="208" w:lineRule="auto" w:before="93"/>
        <w:ind w:left="1161" w:right="1282" w:hanging="356"/>
        <w:jc w:val="left"/>
        <w:rPr>
          <w:b/>
          <w:sz w:val="16"/>
        </w:rPr>
      </w:pPr>
      <w:r>
        <w:rPr/>
        <w:br w:type="column"/>
      </w:r>
      <w:bookmarkStart w:name="_bookmark629" w:id="852"/>
      <w:bookmarkEnd w:id="852"/>
      <w:r>
        <w:rPr/>
      </w:r>
      <w:r>
        <w:rPr>
          <w:b/>
          <w:sz w:val="16"/>
        </w:rPr>
        <w:t>Data Format Non-Match Error Tone Off</w:t>
      </w:r>
    </w:p>
    <w:p>
      <w:pPr>
        <w:spacing w:after="0" w:line="208" w:lineRule="auto"/>
        <w:jc w:val="left"/>
        <w:rPr>
          <w:sz w:val="16"/>
        </w:rPr>
        <w:sectPr>
          <w:type w:val="continuous"/>
          <w:pgSz w:w="12240" w:h="15840"/>
          <w:pgMar w:top="1220" w:bottom="280" w:left="460" w:right="120"/>
          <w:cols w:num="2" w:equalWidth="0">
            <w:col w:w="4736" w:space="3012"/>
            <w:col w:w="3912"/>
          </w:cols>
        </w:sectPr>
      </w:pPr>
    </w:p>
    <w:p>
      <w:pPr>
        <w:pStyle w:val="BodyText"/>
        <w:spacing w:line="302" w:lineRule="auto" w:before="153"/>
        <w:ind w:left="644" w:right="860"/>
      </w:pPr>
      <w:r>
        <w:rPr>
          <w:spacing w:val="-9"/>
        </w:rPr>
        <w:t>You </w:t>
      </w:r>
      <w:r>
        <w:rPr/>
        <w:t>can </w:t>
      </w:r>
      <w:r>
        <w:rPr>
          <w:spacing w:val="-3"/>
        </w:rPr>
        <w:t>save </w:t>
      </w:r>
      <w:r>
        <w:rPr/>
        <w:t>up to four data formats, and switch between these formats. </w:t>
      </w:r>
      <w:r>
        <w:rPr>
          <w:spacing w:val="-7"/>
        </w:rPr>
        <w:t>Your </w:t>
      </w:r>
      <w:r>
        <w:rPr/>
        <w:t>primary data format is saved under </w:t>
      </w:r>
      <w:r>
        <w:rPr>
          <w:b/>
        </w:rPr>
        <w:t>0</w:t>
      </w:r>
      <w:r>
        <w:rPr/>
        <w:t>. </w:t>
      </w:r>
      <w:r>
        <w:rPr>
          <w:spacing w:val="-7"/>
        </w:rPr>
        <w:t>Your </w:t>
      </w:r>
      <w:r>
        <w:rPr/>
        <w:t>other three formats are saved under </w:t>
      </w:r>
      <w:r>
        <w:rPr>
          <w:b/>
        </w:rPr>
        <w:t>1</w:t>
      </w:r>
      <w:r>
        <w:rPr/>
        <w:t>, </w:t>
      </w:r>
      <w:r>
        <w:rPr>
          <w:b/>
        </w:rPr>
        <w:t>2</w:t>
      </w:r>
      <w:r>
        <w:rPr/>
        <w:t>, and </w:t>
      </w:r>
      <w:r>
        <w:rPr>
          <w:b/>
        </w:rPr>
        <w:t>3</w:t>
      </w:r>
      <w:r>
        <w:rPr/>
        <w:t>. </w:t>
      </w:r>
      <w:r>
        <w:rPr>
          <w:spacing w:val="-11"/>
        </w:rPr>
        <w:t>To </w:t>
      </w:r>
      <w:r>
        <w:rPr/>
        <w:t>set your device to use one of these formats, scan one of the bar codes </w:t>
      </w:r>
      <w:r>
        <w:rPr>
          <w:spacing w:val="-3"/>
        </w:rPr>
        <w:t>below.</w:t>
      </w:r>
    </w:p>
    <w:p>
      <w:pPr>
        <w:pStyle w:val="BodyText"/>
        <w:spacing w:before="2"/>
        <w:rPr>
          <w:sz w:val="11"/>
        </w:rPr>
      </w:pPr>
      <w:r>
        <w:rPr/>
        <w:drawing>
          <wp:anchor distT="0" distB="0" distL="0" distR="0" allowOverlap="1" layoutInCell="1" locked="0" behindDoc="0" simplePos="0" relativeHeight="675">
            <wp:simplePos x="0" y="0"/>
            <wp:positionH relativeFrom="page">
              <wp:posOffset>809159</wp:posOffset>
            </wp:positionH>
            <wp:positionV relativeFrom="paragraph">
              <wp:posOffset>106966</wp:posOffset>
            </wp:positionV>
            <wp:extent cx="1380996" cy="409575"/>
            <wp:effectExtent l="0" t="0" r="0" b="0"/>
            <wp:wrapTopAndBottom/>
            <wp:docPr id="1009" name="image577.png"/>
            <wp:cNvGraphicFramePr>
              <a:graphicFrameLocks noChangeAspect="1"/>
            </wp:cNvGraphicFramePr>
            <a:graphic>
              <a:graphicData uri="http://schemas.openxmlformats.org/drawingml/2006/picture">
                <pic:pic>
                  <pic:nvPicPr>
                    <pic:cNvPr id="1010" name="image577.png"/>
                    <pic:cNvPicPr/>
                  </pic:nvPicPr>
                  <pic:blipFill>
                    <a:blip r:embed="rId824" cstate="print"/>
                    <a:stretch>
                      <a:fillRect/>
                    </a:stretch>
                  </pic:blipFill>
                  <pic:spPr>
                    <a:xfrm>
                      <a:off x="0" y="0"/>
                      <a:ext cx="1380996" cy="409575"/>
                    </a:xfrm>
                    <a:prstGeom prst="rect">
                      <a:avLst/>
                    </a:prstGeom>
                  </pic:spPr>
                </pic:pic>
              </a:graphicData>
            </a:graphic>
          </wp:anchor>
        </w:drawing>
      </w:r>
    </w:p>
    <w:p>
      <w:pPr>
        <w:spacing w:before="39" w:after="137"/>
        <w:ind w:left="835" w:right="8839" w:firstLine="0"/>
        <w:jc w:val="center"/>
        <w:rPr>
          <w:b/>
          <w:sz w:val="16"/>
        </w:rPr>
      </w:pPr>
      <w:bookmarkStart w:name="_bookmark630" w:id="853"/>
      <w:bookmarkEnd w:id="853"/>
      <w:r>
        <w:rPr/>
      </w:r>
      <w:r>
        <w:rPr>
          <w:b/>
          <w:sz w:val="16"/>
        </w:rPr>
        <w:t>Primary Data Format</w:t>
      </w:r>
    </w:p>
    <w:p>
      <w:pPr>
        <w:pStyle w:val="BodyText"/>
        <w:ind w:left="8370"/>
        <w:rPr>
          <w:sz w:val="20"/>
        </w:rPr>
      </w:pPr>
      <w:r>
        <w:rPr>
          <w:sz w:val="20"/>
        </w:rPr>
        <w:drawing>
          <wp:inline distT="0" distB="0" distL="0" distR="0">
            <wp:extent cx="1380996" cy="409575"/>
            <wp:effectExtent l="0" t="0" r="0" b="0"/>
            <wp:docPr id="1011" name="image578.png"/>
            <wp:cNvGraphicFramePr>
              <a:graphicFrameLocks noChangeAspect="1"/>
            </wp:cNvGraphicFramePr>
            <a:graphic>
              <a:graphicData uri="http://schemas.openxmlformats.org/drawingml/2006/picture">
                <pic:pic>
                  <pic:nvPicPr>
                    <pic:cNvPr id="1012" name="image578.png"/>
                    <pic:cNvPicPr/>
                  </pic:nvPicPr>
                  <pic:blipFill>
                    <a:blip r:embed="rId825" cstate="print"/>
                    <a:stretch>
                      <a:fillRect/>
                    </a:stretch>
                  </pic:blipFill>
                  <pic:spPr>
                    <a:xfrm>
                      <a:off x="0" y="0"/>
                      <a:ext cx="1380996" cy="409575"/>
                    </a:xfrm>
                    <a:prstGeom prst="rect">
                      <a:avLst/>
                    </a:prstGeom>
                  </pic:spPr>
                </pic:pic>
              </a:graphicData>
            </a:graphic>
          </wp:inline>
        </w:drawing>
      </w:r>
      <w:r>
        <w:rPr>
          <w:sz w:val="20"/>
        </w:rPr>
      </w:r>
    </w:p>
    <w:p>
      <w:pPr>
        <w:spacing w:before="71"/>
        <w:ind w:left="9000" w:right="0" w:firstLine="0"/>
        <w:jc w:val="left"/>
        <w:rPr>
          <w:b/>
          <w:sz w:val="16"/>
        </w:rPr>
      </w:pPr>
      <w:bookmarkStart w:name="_bookmark631" w:id="854"/>
      <w:bookmarkEnd w:id="854"/>
      <w:r>
        <w:rPr/>
      </w:r>
      <w:r>
        <w:rPr>
          <w:b/>
          <w:sz w:val="16"/>
        </w:rPr>
        <w:t>Data Format 1</w:t>
      </w:r>
    </w:p>
    <w:p>
      <w:pPr>
        <w:pStyle w:val="BodyText"/>
        <w:spacing w:before="4"/>
        <w:rPr>
          <w:b/>
          <w:sz w:val="12"/>
        </w:rPr>
      </w:pPr>
      <w:r>
        <w:rPr/>
        <w:drawing>
          <wp:anchor distT="0" distB="0" distL="0" distR="0" allowOverlap="1" layoutInCell="1" locked="0" behindDoc="0" simplePos="0" relativeHeight="676">
            <wp:simplePos x="0" y="0"/>
            <wp:positionH relativeFrom="page">
              <wp:posOffset>809159</wp:posOffset>
            </wp:positionH>
            <wp:positionV relativeFrom="paragraph">
              <wp:posOffset>115389</wp:posOffset>
            </wp:positionV>
            <wp:extent cx="1380996" cy="409575"/>
            <wp:effectExtent l="0" t="0" r="0" b="0"/>
            <wp:wrapTopAndBottom/>
            <wp:docPr id="1013" name="image579.png"/>
            <wp:cNvGraphicFramePr>
              <a:graphicFrameLocks noChangeAspect="1"/>
            </wp:cNvGraphicFramePr>
            <a:graphic>
              <a:graphicData uri="http://schemas.openxmlformats.org/drawingml/2006/picture">
                <pic:pic>
                  <pic:nvPicPr>
                    <pic:cNvPr id="1014" name="image579.png"/>
                    <pic:cNvPicPr/>
                  </pic:nvPicPr>
                  <pic:blipFill>
                    <a:blip r:embed="rId826" cstate="print"/>
                    <a:stretch>
                      <a:fillRect/>
                    </a:stretch>
                  </pic:blipFill>
                  <pic:spPr>
                    <a:xfrm>
                      <a:off x="0" y="0"/>
                      <a:ext cx="1380996" cy="409575"/>
                    </a:xfrm>
                    <a:prstGeom prst="rect">
                      <a:avLst/>
                    </a:prstGeom>
                  </pic:spPr>
                </pic:pic>
              </a:graphicData>
            </a:graphic>
          </wp:anchor>
        </w:drawing>
      </w:r>
    </w:p>
    <w:p>
      <w:pPr>
        <w:spacing w:before="62"/>
        <w:ind w:left="848" w:right="8839" w:firstLine="0"/>
        <w:jc w:val="center"/>
        <w:rPr>
          <w:b/>
          <w:sz w:val="16"/>
        </w:rPr>
      </w:pPr>
      <w:bookmarkStart w:name="_bookmark632" w:id="855"/>
      <w:bookmarkEnd w:id="855"/>
      <w:r>
        <w:rPr/>
      </w:r>
      <w:r>
        <w:rPr>
          <w:b/>
          <w:sz w:val="16"/>
        </w:rPr>
        <w:t>Data Format 2</w:t>
      </w:r>
    </w:p>
    <w:p>
      <w:pPr>
        <w:pStyle w:val="BodyText"/>
        <w:spacing w:before="9"/>
        <w:rPr>
          <w:b/>
          <w:sz w:val="9"/>
        </w:rPr>
      </w:pPr>
      <w:r>
        <w:rPr/>
        <w:drawing>
          <wp:anchor distT="0" distB="0" distL="0" distR="0" allowOverlap="1" layoutInCell="1" locked="0" behindDoc="0" simplePos="0" relativeHeight="677">
            <wp:simplePos x="0" y="0"/>
            <wp:positionH relativeFrom="page">
              <wp:posOffset>5615157</wp:posOffset>
            </wp:positionH>
            <wp:positionV relativeFrom="paragraph">
              <wp:posOffset>96568</wp:posOffset>
            </wp:positionV>
            <wp:extent cx="1380996" cy="409575"/>
            <wp:effectExtent l="0" t="0" r="0" b="0"/>
            <wp:wrapTopAndBottom/>
            <wp:docPr id="1015" name="image580.png"/>
            <wp:cNvGraphicFramePr>
              <a:graphicFrameLocks noChangeAspect="1"/>
            </wp:cNvGraphicFramePr>
            <a:graphic>
              <a:graphicData uri="http://schemas.openxmlformats.org/drawingml/2006/picture">
                <pic:pic>
                  <pic:nvPicPr>
                    <pic:cNvPr id="1016" name="image580.png"/>
                    <pic:cNvPicPr/>
                  </pic:nvPicPr>
                  <pic:blipFill>
                    <a:blip r:embed="rId827" cstate="print"/>
                    <a:stretch>
                      <a:fillRect/>
                    </a:stretch>
                  </pic:blipFill>
                  <pic:spPr>
                    <a:xfrm>
                      <a:off x="0" y="0"/>
                      <a:ext cx="1380996" cy="409575"/>
                    </a:xfrm>
                    <a:prstGeom prst="rect">
                      <a:avLst/>
                    </a:prstGeom>
                  </pic:spPr>
                </pic:pic>
              </a:graphicData>
            </a:graphic>
          </wp:anchor>
        </w:drawing>
      </w:r>
    </w:p>
    <w:p>
      <w:pPr>
        <w:spacing w:before="37"/>
        <w:ind w:left="8952" w:right="0" w:firstLine="0"/>
        <w:jc w:val="left"/>
        <w:rPr>
          <w:b/>
          <w:sz w:val="16"/>
        </w:rPr>
      </w:pPr>
      <w:bookmarkStart w:name="_bookmark633" w:id="856"/>
      <w:bookmarkEnd w:id="856"/>
      <w:r>
        <w:rPr/>
      </w:r>
      <w:r>
        <w:rPr>
          <w:b/>
          <w:sz w:val="16"/>
        </w:rPr>
        <w:t>Data Format 3</w:t>
      </w:r>
    </w:p>
    <w:p>
      <w:pPr>
        <w:pStyle w:val="BodyText"/>
        <w:spacing w:before="5"/>
        <w:rPr>
          <w:b/>
          <w:sz w:val="20"/>
        </w:rPr>
      </w:pPr>
    </w:p>
    <w:p>
      <w:pPr>
        <w:pStyle w:val="Heading3"/>
        <w:spacing w:before="111"/>
        <w:rPr>
          <w:i/>
        </w:rPr>
      </w:pPr>
      <w:bookmarkStart w:name="Single Scan Data Format Change" w:id="857"/>
      <w:bookmarkEnd w:id="857"/>
      <w:r>
        <w:rPr>
          <w:b w:val="0"/>
          <w:i w:val="0"/>
        </w:rPr>
      </w:r>
      <w:bookmarkStart w:name="_bookmark634" w:id="858"/>
      <w:bookmarkEnd w:id="858"/>
      <w:r>
        <w:rPr>
          <w:b w:val="0"/>
          <w:i w:val="0"/>
        </w:rPr>
      </w:r>
      <w:r>
        <w:rPr>
          <w:i/>
        </w:rPr>
        <w:t>Single Scan Data Format Change</w:t>
      </w:r>
    </w:p>
    <w:p>
      <w:pPr>
        <w:pStyle w:val="BodyText"/>
        <w:spacing w:line="254" w:lineRule="auto" w:before="111"/>
        <w:ind w:left="1004" w:right="860" w:hanging="1"/>
      </w:pPr>
      <w:r>
        <w:rPr/>
        <w:t>You can also switch between data formats for a single scan. The next bar code is scanned using an alternate data format, then reverts to the format you have selected above (either Primary, 1, 2, or 3).</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0"/>
        </w:rPr>
      </w:pPr>
      <w:r>
        <w:rPr/>
        <w:pict>
          <v:shape style="position:absolute;margin-left:54.935001pt;margin-top:13.62158pt;width:506.65pt;height:.550pt;mso-position-horizontal-relative:page;mso-position-vertical-relative:paragraph;z-index:-15381504;mso-wrap-distance-left:0;mso-wrap-distance-right:0" coordorigin="1099,272" coordsize="10133,11" path="m1104,272l1099,272,1099,283,1104,283,1104,272xm11231,272l1104,272,1104,283,11231,283,11231,272xe" filled="true" fillcolor="#000000" stroked="false">
            <v:path arrowok="t"/>
            <v:fill type="solid"/>
            <w10:wrap type="topAndBottom"/>
          </v:shape>
        </w:pict>
      </w:r>
    </w:p>
    <w:p>
      <w:pPr>
        <w:pStyle w:val="Heading8"/>
        <w:ind w:right="985"/>
        <w:rPr>
          <w:i/>
        </w:rPr>
      </w:pPr>
      <w:r>
        <w:rPr>
          <w:i/>
        </w:rPr>
        <w:t>6 - 13</w:t>
      </w:r>
    </w:p>
    <w:p>
      <w:pPr>
        <w:spacing w:after="0"/>
        <w:sectPr>
          <w:type w:val="continuous"/>
          <w:pgSz w:w="12240" w:h="15840"/>
          <w:pgMar w:top="1220" w:bottom="280" w:left="460" w:right="120"/>
        </w:sectPr>
      </w:pPr>
    </w:p>
    <w:p>
      <w:pPr>
        <w:pStyle w:val="BodyText"/>
        <w:rPr>
          <w:i/>
          <w:sz w:val="20"/>
        </w:rPr>
      </w:pPr>
    </w:p>
    <w:p>
      <w:pPr>
        <w:pStyle w:val="BodyText"/>
        <w:spacing w:before="9"/>
        <w:rPr>
          <w:i/>
          <w:sz w:val="15"/>
        </w:rPr>
      </w:pPr>
    </w:p>
    <w:p>
      <w:pPr>
        <w:pStyle w:val="BodyText"/>
        <w:spacing w:line="278" w:lineRule="auto" w:before="99"/>
        <w:ind w:left="1004" w:right="981"/>
        <w:jc w:val="both"/>
      </w:pPr>
      <w:r>
        <w:rPr/>
        <w:t>For</w:t>
      </w:r>
      <w:r>
        <w:rPr>
          <w:spacing w:val="-9"/>
        </w:rPr>
        <w:t> </w:t>
      </w:r>
      <w:r>
        <w:rPr/>
        <w:t>example,</w:t>
      </w:r>
      <w:r>
        <w:rPr>
          <w:spacing w:val="-7"/>
        </w:rPr>
        <w:t> </w:t>
      </w:r>
      <w:r>
        <w:rPr/>
        <w:t>you</w:t>
      </w:r>
      <w:r>
        <w:rPr>
          <w:spacing w:val="-8"/>
        </w:rPr>
        <w:t> </w:t>
      </w:r>
      <w:r>
        <w:rPr/>
        <w:t>may</w:t>
      </w:r>
      <w:r>
        <w:rPr>
          <w:spacing w:val="-8"/>
        </w:rPr>
        <w:t> </w:t>
      </w:r>
      <w:r>
        <w:rPr>
          <w:spacing w:val="-3"/>
        </w:rPr>
        <w:t>have</w:t>
      </w:r>
      <w:r>
        <w:rPr>
          <w:spacing w:val="-7"/>
        </w:rPr>
        <w:t> </w:t>
      </w:r>
      <w:r>
        <w:rPr/>
        <w:t>set</w:t>
      </w:r>
      <w:r>
        <w:rPr>
          <w:spacing w:val="-8"/>
        </w:rPr>
        <w:t> </w:t>
      </w:r>
      <w:r>
        <w:rPr/>
        <w:t>your</w:t>
      </w:r>
      <w:r>
        <w:rPr>
          <w:spacing w:val="-8"/>
        </w:rPr>
        <w:t> </w:t>
      </w:r>
      <w:r>
        <w:rPr/>
        <w:t>device</w:t>
      </w:r>
      <w:r>
        <w:rPr>
          <w:spacing w:val="-8"/>
        </w:rPr>
        <w:t> </w:t>
      </w:r>
      <w:r>
        <w:rPr/>
        <w:t>to</w:t>
      </w:r>
      <w:r>
        <w:rPr>
          <w:spacing w:val="-9"/>
        </w:rPr>
        <w:t> </w:t>
      </w:r>
      <w:r>
        <w:rPr/>
        <w:t>the</w:t>
      </w:r>
      <w:r>
        <w:rPr>
          <w:spacing w:val="-8"/>
        </w:rPr>
        <w:t> </w:t>
      </w:r>
      <w:r>
        <w:rPr/>
        <w:t>data</w:t>
      </w:r>
      <w:r>
        <w:rPr>
          <w:spacing w:val="-8"/>
        </w:rPr>
        <w:t> </w:t>
      </w:r>
      <w:r>
        <w:rPr/>
        <w:t>format</w:t>
      </w:r>
      <w:r>
        <w:rPr>
          <w:spacing w:val="-8"/>
        </w:rPr>
        <w:t> </w:t>
      </w:r>
      <w:r>
        <w:rPr/>
        <w:t>you</w:t>
      </w:r>
      <w:r>
        <w:rPr>
          <w:spacing w:val="-8"/>
        </w:rPr>
        <w:t> </w:t>
      </w:r>
      <w:r>
        <w:rPr/>
        <w:t>saved</w:t>
      </w:r>
      <w:r>
        <w:rPr>
          <w:spacing w:val="-8"/>
        </w:rPr>
        <w:t> </w:t>
      </w:r>
      <w:r>
        <w:rPr/>
        <w:t>as</w:t>
      </w:r>
      <w:r>
        <w:rPr>
          <w:spacing w:val="-8"/>
        </w:rPr>
        <w:t> </w:t>
      </w:r>
      <w:r>
        <w:rPr/>
        <w:t>Data</w:t>
      </w:r>
      <w:r>
        <w:rPr>
          <w:spacing w:val="-8"/>
        </w:rPr>
        <w:t> </w:t>
      </w:r>
      <w:r>
        <w:rPr/>
        <w:t>Format</w:t>
      </w:r>
      <w:r>
        <w:rPr>
          <w:spacing w:val="-8"/>
        </w:rPr>
        <w:t> </w:t>
      </w:r>
      <w:r>
        <w:rPr/>
        <w:t>3.</w:t>
      </w:r>
      <w:r>
        <w:rPr>
          <w:spacing w:val="34"/>
        </w:rPr>
        <w:t> </w:t>
      </w:r>
      <w:r>
        <w:rPr>
          <w:spacing w:val="-9"/>
        </w:rPr>
        <w:t>You</w:t>
      </w:r>
      <w:r>
        <w:rPr>
          <w:spacing w:val="-8"/>
        </w:rPr>
        <w:t> </w:t>
      </w:r>
      <w:r>
        <w:rPr/>
        <w:t>can</w:t>
      </w:r>
      <w:r>
        <w:rPr>
          <w:spacing w:val="-8"/>
        </w:rPr>
        <w:t> </w:t>
      </w:r>
      <w:r>
        <w:rPr/>
        <w:t>switch</w:t>
      </w:r>
      <w:r>
        <w:rPr>
          <w:spacing w:val="-8"/>
        </w:rPr>
        <w:t> </w:t>
      </w:r>
      <w:r>
        <w:rPr/>
        <w:t>to</w:t>
      </w:r>
      <w:r>
        <w:rPr>
          <w:spacing w:val="-8"/>
        </w:rPr>
        <w:t> </w:t>
      </w:r>
      <w:r>
        <w:rPr/>
        <w:t>Data</w:t>
      </w:r>
      <w:r>
        <w:rPr>
          <w:spacing w:val="-8"/>
        </w:rPr>
        <w:t> </w:t>
      </w:r>
      <w:r>
        <w:rPr/>
        <w:t>Format 1 </w:t>
      </w:r>
      <w:r>
        <w:rPr>
          <w:spacing w:val="-3"/>
        </w:rPr>
        <w:t>for </w:t>
      </w:r>
      <w:r>
        <w:rPr/>
        <w:t>a single trigger pull by scanning the </w:t>
      </w:r>
      <w:r>
        <w:rPr>
          <w:b/>
        </w:rPr>
        <w:t>Single Scan-Data Format 1 </w:t>
      </w:r>
      <w:r>
        <w:rPr/>
        <w:t>bar code </w:t>
      </w:r>
      <w:r>
        <w:rPr>
          <w:spacing w:val="-3"/>
        </w:rPr>
        <w:t>below. </w:t>
      </w:r>
      <w:r>
        <w:rPr/>
        <w:t>The next bar code that is scanned uses Data Format 1, then reverts back to Data Format</w:t>
      </w:r>
      <w:r>
        <w:rPr>
          <w:spacing w:val="-12"/>
        </w:rPr>
        <w:t> </w:t>
      </w:r>
      <w:r>
        <w:rPr/>
        <w:t>3.</w:t>
      </w:r>
    </w:p>
    <w:p>
      <w:pPr>
        <w:pStyle w:val="BodyText"/>
        <w:rPr>
          <w:sz w:val="13"/>
        </w:rPr>
      </w:pPr>
      <w:r>
        <w:rPr/>
        <w:drawing>
          <wp:anchor distT="0" distB="0" distL="0" distR="0" allowOverlap="1" layoutInCell="1" locked="0" behindDoc="0" simplePos="0" relativeHeight="679">
            <wp:simplePos x="0" y="0"/>
            <wp:positionH relativeFrom="page">
              <wp:posOffset>1037762</wp:posOffset>
            </wp:positionH>
            <wp:positionV relativeFrom="paragraph">
              <wp:posOffset>120278</wp:posOffset>
            </wp:positionV>
            <wp:extent cx="1276305" cy="438150"/>
            <wp:effectExtent l="0" t="0" r="0" b="0"/>
            <wp:wrapTopAndBottom/>
            <wp:docPr id="1017" name="image581.png"/>
            <wp:cNvGraphicFramePr>
              <a:graphicFrameLocks noChangeAspect="1"/>
            </wp:cNvGraphicFramePr>
            <a:graphic>
              <a:graphicData uri="http://schemas.openxmlformats.org/drawingml/2006/picture">
                <pic:pic>
                  <pic:nvPicPr>
                    <pic:cNvPr id="1018" name="image581.png"/>
                    <pic:cNvPicPr/>
                  </pic:nvPicPr>
                  <pic:blipFill>
                    <a:blip r:embed="rId830" cstate="print"/>
                    <a:stretch>
                      <a:fillRect/>
                    </a:stretch>
                  </pic:blipFill>
                  <pic:spPr>
                    <a:xfrm>
                      <a:off x="0" y="0"/>
                      <a:ext cx="1276305" cy="438150"/>
                    </a:xfrm>
                    <a:prstGeom prst="rect">
                      <a:avLst/>
                    </a:prstGeom>
                  </pic:spPr>
                </pic:pic>
              </a:graphicData>
            </a:graphic>
          </wp:anchor>
        </w:drawing>
      </w:r>
    </w:p>
    <w:p>
      <w:pPr>
        <w:spacing w:line="208" w:lineRule="auto" w:before="32" w:after="137"/>
        <w:ind w:left="1286" w:right="8591" w:firstLine="0"/>
        <w:jc w:val="center"/>
        <w:rPr>
          <w:b/>
          <w:sz w:val="16"/>
        </w:rPr>
      </w:pPr>
      <w:bookmarkStart w:name="_bookmark635" w:id="859"/>
      <w:bookmarkEnd w:id="859"/>
      <w:r>
        <w:rPr/>
      </w:r>
      <w:r>
        <w:rPr>
          <w:b/>
          <w:sz w:val="16"/>
        </w:rPr>
        <w:t>Single Scan-Primary Data Format</w:t>
      </w:r>
    </w:p>
    <w:p>
      <w:pPr>
        <w:pStyle w:val="BodyText"/>
        <w:ind w:left="8533"/>
        <w:rPr>
          <w:sz w:val="20"/>
        </w:rPr>
      </w:pPr>
      <w:r>
        <w:rPr>
          <w:sz w:val="20"/>
        </w:rPr>
        <w:drawing>
          <wp:inline distT="0" distB="0" distL="0" distR="0">
            <wp:extent cx="1276271" cy="438150"/>
            <wp:effectExtent l="0" t="0" r="0" b="0"/>
            <wp:docPr id="1019" name="image582.png"/>
            <wp:cNvGraphicFramePr>
              <a:graphicFrameLocks noChangeAspect="1"/>
            </wp:cNvGraphicFramePr>
            <a:graphic>
              <a:graphicData uri="http://schemas.openxmlformats.org/drawingml/2006/picture">
                <pic:pic>
                  <pic:nvPicPr>
                    <pic:cNvPr id="1020" name="image582.png"/>
                    <pic:cNvPicPr/>
                  </pic:nvPicPr>
                  <pic:blipFill>
                    <a:blip r:embed="rId831" cstate="print"/>
                    <a:stretch>
                      <a:fillRect/>
                    </a:stretch>
                  </pic:blipFill>
                  <pic:spPr>
                    <a:xfrm>
                      <a:off x="0" y="0"/>
                      <a:ext cx="1276271" cy="438150"/>
                    </a:xfrm>
                    <a:prstGeom prst="rect">
                      <a:avLst/>
                    </a:prstGeom>
                  </pic:spPr>
                </pic:pic>
              </a:graphicData>
            </a:graphic>
          </wp:inline>
        </w:drawing>
      </w:r>
      <w:r>
        <w:rPr>
          <w:sz w:val="20"/>
        </w:rPr>
      </w:r>
    </w:p>
    <w:p>
      <w:pPr>
        <w:spacing w:before="9"/>
        <w:ind w:left="8524" w:right="0" w:firstLine="0"/>
        <w:jc w:val="left"/>
        <w:rPr>
          <w:b/>
          <w:sz w:val="16"/>
        </w:rPr>
      </w:pPr>
      <w:r>
        <w:rPr/>
        <w:drawing>
          <wp:anchor distT="0" distB="0" distL="0" distR="0" allowOverlap="1" layoutInCell="1" locked="0" behindDoc="0" simplePos="0" relativeHeight="680">
            <wp:simplePos x="0" y="0"/>
            <wp:positionH relativeFrom="page">
              <wp:posOffset>1050005</wp:posOffset>
            </wp:positionH>
            <wp:positionV relativeFrom="paragraph">
              <wp:posOffset>209015</wp:posOffset>
            </wp:positionV>
            <wp:extent cx="1276271" cy="438150"/>
            <wp:effectExtent l="0" t="0" r="0" b="0"/>
            <wp:wrapTopAndBottom/>
            <wp:docPr id="1021" name="image583.png"/>
            <wp:cNvGraphicFramePr>
              <a:graphicFrameLocks noChangeAspect="1"/>
            </wp:cNvGraphicFramePr>
            <a:graphic>
              <a:graphicData uri="http://schemas.openxmlformats.org/drawingml/2006/picture">
                <pic:pic>
                  <pic:nvPicPr>
                    <pic:cNvPr id="1022" name="image583.png"/>
                    <pic:cNvPicPr/>
                  </pic:nvPicPr>
                  <pic:blipFill>
                    <a:blip r:embed="rId832" cstate="print"/>
                    <a:stretch>
                      <a:fillRect/>
                    </a:stretch>
                  </pic:blipFill>
                  <pic:spPr>
                    <a:xfrm>
                      <a:off x="0" y="0"/>
                      <a:ext cx="1276271" cy="438150"/>
                    </a:xfrm>
                    <a:prstGeom prst="rect">
                      <a:avLst/>
                    </a:prstGeom>
                  </pic:spPr>
                </pic:pic>
              </a:graphicData>
            </a:graphic>
          </wp:anchor>
        </w:drawing>
      </w:r>
      <w:bookmarkStart w:name="_bookmark636" w:id="860"/>
      <w:bookmarkEnd w:id="860"/>
      <w:r>
        <w:rPr/>
      </w:r>
      <w:r>
        <w:rPr>
          <w:b/>
          <w:sz w:val="16"/>
        </w:rPr>
        <w:t>Single Scan-Data Format 1</w:t>
      </w:r>
    </w:p>
    <w:p>
      <w:pPr>
        <w:spacing w:before="0"/>
        <w:ind w:left="981" w:right="8240" w:firstLine="0"/>
        <w:jc w:val="center"/>
        <w:rPr>
          <w:b/>
          <w:sz w:val="16"/>
        </w:rPr>
      </w:pPr>
      <w:bookmarkStart w:name="_bookmark637" w:id="861"/>
      <w:bookmarkEnd w:id="861"/>
      <w:r>
        <w:rPr/>
      </w:r>
      <w:r>
        <w:rPr>
          <w:b/>
          <w:sz w:val="16"/>
        </w:rPr>
        <w:t>Single Scan-Data Format 2</w:t>
      </w:r>
    </w:p>
    <w:p>
      <w:pPr>
        <w:pStyle w:val="BodyText"/>
        <w:spacing w:before="4"/>
        <w:rPr>
          <w:b/>
          <w:sz w:val="12"/>
        </w:rPr>
      </w:pPr>
      <w:r>
        <w:rPr/>
        <w:drawing>
          <wp:anchor distT="0" distB="0" distL="0" distR="0" allowOverlap="1" layoutInCell="1" locked="0" behindDoc="0" simplePos="0" relativeHeight="681">
            <wp:simplePos x="0" y="0"/>
            <wp:positionH relativeFrom="page">
              <wp:posOffset>5710562</wp:posOffset>
            </wp:positionH>
            <wp:positionV relativeFrom="paragraph">
              <wp:posOffset>115273</wp:posOffset>
            </wp:positionV>
            <wp:extent cx="1276305" cy="438150"/>
            <wp:effectExtent l="0" t="0" r="0" b="0"/>
            <wp:wrapTopAndBottom/>
            <wp:docPr id="1023" name="image584.png"/>
            <wp:cNvGraphicFramePr>
              <a:graphicFrameLocks noChangeAspect="1"/>
            </wp:cNvGraphicFramePr>
            <a:graphic>
              <a:graphicData uri="http://schemas.openxmlformats.org/drawingml/2006/picture">
                <pic:pic>
                  <pic:nvPicPr>
                    <pic:cNvPr id="1024" name="image584.png"/>
                    <pic:cNvPicPr/>
                  </pic:nvPicPr>
                  <pic:blipFill>
                    <a:blip r:embed="rId833" cstate="print"/>
                    <a:stretch>
                      <a:fillRect/>
                    </a:stretch>
                  </pic:blipFill>
                  <pic:spPr>
                    <a:xfrm>
                      <a:off x="0" y="0"/>
                      <a:ext cx="1276305" cy="438150"/>
                    </a:xfrm>
                    <a:prstGeom prst="rect">
                      <a:avLst/>
                    </a:prstGeom>
                  </pic:spPr>
                </pic:pic>
              </a:graphicData>
            </a:graphic>
          </wp:anchor>
        </w:drawing>
      </w:r>
    </w:p>
    <w:p>
      <w:pPr>
        <w:spacing w:before="0"/>
        <w:ind w:left="8524" w:right="0" w:firstLine="0"/>
        <w:jc w:val="left"/>
        <w:rPr>
          <w:b/>
          <w:sz w:val="16"/>
        </w:rPr>
      </w:pPr>
      <w:bookmarkStart w:name="_bookmark638" w:id="862"/>
      <w:bookmarkEnd w:id="862"/>
      <w:r>
        <w:rPr/>
      </w:r>
      <w:r>
        <w:rPr>
          <w:b/>
          <w:sz w:val="16"/>
        </w:rPr>
        <w:t>Single Scan-Data Format 3</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sz w:val="24"/>
        </w:rPr>
      </w:pPr>
      <w:r>
        <w:rPr/>
        <w:pict>
          <v:shape style="position:absolute;margin-left:54.935001pt;margin-top:16.310925pt;width:506.65pt;height:.550pt;mso-position-horizontal-relative:page;mso-position-vertical-relative:paragraph;z-index:-15379456;mso-wrap-distance-left:0;mso-wrap-distance-right:0" coordorigin="1099,326" coordsize="10133,11" path="m1104,326l1099,326,1099,336,1104,336,1104,326xm11231,326l1104,326,1104,336,11231,336,11231,326xe" filled="true" fillcolor="#000000" stroked="false">
            <v:path arrowok="t"/>
            <v:fill type="solid"/>
            <w10:wrap type="topAndBottom"/>
          </v:shape>
        </w:pict>
      </w:r>
    </w:p>
    <w:p>
      <w:pPr>
        <w:pStyle w:val="Heading8"/>
        <w:ind w:left="627"/>
        <w:jc w:val="left"/>
        <w:rPr>
          <w:i/>
        </w:rPr>
      </w:pPr>
      <w:r>
        <w:rPr>
          <w:i/>
        </w:rPr>
        <w:t>6 - 14</w:t>
      </w:r>
    </w:p>
    <w:p>
      <w:pPr>
        <w:spacing w:after="0"/>
        <w:jc w:val="left"/>
        <w:sectPr>
          <w:headerReference w:type="default" r:id="rId828"/>
          <w:footerReference w:type="default" r:id="rId829"/>
          <w:pgSz w:w="12240" w:h="15840"/>
          <w:pgMar w:header="1218" w:footer="0" w:top="1400" w:bottom="280" w:left="460" w:right="120"/>
        </w:sectPr>
      </w:pPr>
    </w:p>
    <w:p>
      <w:pPr>
        <w:pStyle w:val="BodyText"/>
        <w:rPr>
          <w:i/>
          <w:sz w:val="20"/>
        </w:rPr>
      </w:pPr>
      <w:r>
        <w:rPr/>
        <w:pict>
          <v:group style="position:absolute;margin-left:9.5527pt;margin-top:.142pt;width:79.25pt;height:74.45pt;mso-position-horizontal-relative:page;mso-position-vertical-relative:page;z-index:-36505600" coordorigin="191,3" coordsize="1585,1489">
            <v:shape style="position:absolute;left:191;top:2;width:1585;height:1489" type="#_x0000_t75" stroked="false">
              <v:imagedata r:id="rId79" o:title=""/>
            </v:shape>
            <v:shape style="position:absolute;left:191;top:2;width:1585;height:1489" type="#_x0000_t202" filled="false" stroked="false">
              <v:textbox inset="0,0,0,0">
                <w:txbxContent>
                  <w:p>
                    <w:pPr>
                      <w:spacing w:before="324"/>
                      <w:ind w:left="283" w:right="0" w:firstLine="0"/>
                      <w:jc w:val="left"/>
                      <w:rPr>
                        <w:b/>
                        <w:i/>
                        <w:sz w:val="61"/>
                      </w:rPr>
                    </w:pPr>
                    <w:r>
                      <w:rPr>
                        <w:b/>
                        <w:i/>
                        <w:color w:val="FFFFFF"/>
                        <w:w w:val="98"/>
                        <w:sz w:val="61"/>
                      </w:rPr>
                      <w:t>7</w:t>
                    </w:r>
                  </w:p>
                </w:txbxContent>
              </v:textbox>
              <w10:wrap type="none"/>
            </v:shape>
            <w10:wrap type="none"/>
          </v:group>
        </w:pict>
      </w:r>
    </w:p>
    <w:p>
      <w:pPr>
        <w:pStyle w:val="BodyText"/>
        <w:rPr>
          <w:i/>
          <w:sz w:val="20"/>
        </w:rPr>
      </w:pPr>
    </w:p>
    <w:p>
      <w:pPr>
        <w:pStyle w:val="BodyText"/>
        <w:rPr>
          <w:i/>
          <w:sz w:val="20"/>
        </w:rPr>
      </w:pPr>
    </w:p>
    <w:p>
      <w:pPr>
        <w:pStyle w:val="BodyText"/>
        <w:spacing w:before="9"/>
        <w:rPr>
          <w:i/>
          <w:sz w:val="24"/>
        </w:rPr>
      </w:pPr>
    </w:p>
    <w:p>
      <w:pPr>
        <w:spacing w:before="115"/>
        <w:ind w:left="1739" w:right="0" w:firstLine="0"/>
        <w:jc w:val="left"/>
        <w:rPr>
          <w:b/>
          <w:i/>
          <w:sz w:val="36"/>
        </w:rPr>
      </w:pPr>
      <w:bookmarkStart w:name="Symbologies" w:id="863"/>
      <w:bookmarkEnd w:id="863"/>
      <w:r>
        <w:rPr/>
      </w:r>
      <w:bookmarkStart w:name="_bookmark639" w:id="864"/>
      <w:bookmarkEnd w:id="864"/>
      <w:r>
        <w:rPr/>
      </w:r>
      <w:bookmarkStart w:name="_bookmark640" w:id="865"/>
      <w:bookmarkEnd w:id="865"/>
      <w:r>
        <w:rPr/>
      </w:r>
      <w:r>
        <w:rPr>
          <w:b/>
          <w:i/>
          <w:sz w:val="36"/>
        </w:rPr>
        <w:t>Symbologies</w:t>
      </w:r>
    </w:p>
    <w:p>
      <w:pPr>
        <w:pStyle w:val="BodyText"/>
        <w:rPr>
          <w:b/>
          <w:i/>
          <w:sz w:val="44"/>
        </w:rPr>
      </w:pPr>
    </w:p>
    <w:p>
      <w:pPr>
        <w:pStyle w:val="BodyText"/>
        <w:spacing w:before="362"/>
        <w:ind w:left="616"/>
        <w:jc w:val="both"/>
      </w:pPr>
      <w:r>
        <w:rPr/>
        <w:t>This programming section contains the following menu selections. Refer to </w:t>
      </w:r>
      <w:hyperlink w:history="true" w:anchor="_bookmark971">
        <w:r>
          <w:rPr>
            <w:color w:val="0000FF"/>
          </w:rPr>
          <w:t>Chapter 11 </w:t>
        </w:r>
      </w:hyperlink>
      <w:r>
        <w:rPr/>
        <w:t>for settings and defaults.</w:t>
      </w:r>
    </w:p>
    <w:p>
      <w:pPr>
        <w:pStyle w:val="BodyText"/>
        <w:spacing w:before="9"/>
        <w:rPr>
          <w:sz w:val="16"/>
        </w:rPr>
      </w:pPr>
    </w:p>
    <w:p>
      <w:pPr>
        <w:pStyle w:val="ListParagraph"/>
        <w:numPr>
          <w:ilvl w:val="0"/>
          <w:numId w:val="36"/>
        </w:numPr>
        <w:tabs>
          <w:tab w:pos="917" w:val="left" w:leader="none"/>
          <w:tab w:pos="5741" w:val="left" w:leader="none"/>
        </w:tabs>
        <w:spacing w:line="240" w:lineRule="auto" w:before="0" w:after="0"/>
        <w:ind w:left="916" w:right="0" w:hanging="241"/>
        <w:jc w:val="left"/>
        <w:rPr>
          <w:sz w:val="18"/>
        </w:rPr>
      </w:pPr>
      <w:hyperlink w:history="true" w:anchor="_bookmark641">
        <w:r>
          <w:rPr>
            <w:color w:val="0000FF"/>
            <w:sz w:val="18"/>
          </w:rPr>
          <w:t>All</w:t>
        </w:r>
        <w:r>
          <w:rPr>
            <w:color w:val="0000FF"/>
            <w:spacing w:val="-3"/>
            <w:sz w:val="18"/>
          </w:rPr>
          <w:t> </w:t>
        </w:r>
        <w:r>
          <w:rPr>
            <w:color w:val="0000FF"/>
            <w:sz w:val="18"/>
          </w:rPr>
          <w:t>Symbologies</w:t>
        </w:r>
      </w:hyperlink>
      <w:r>
        <w:rPr>
          <w:color w:val="0000FF"/>
          <w:sz w:val="18"/>
        </w:rPr>
        <w:tab/>
        <w:t>• </w:t>
      </w:r>
      <w:hyperlink w:history="true" w:anchor="_bookmark663">
        <w:r>
          <w:rPr>
            <w:color w:val="0000FF"/>
            <w:sz w:val="18"/>
          </w:rPr>
          <w:t>Interleaved 2 of</w:t>
        </w:r>
        <w:r>
          <w:rPr>
            <w:color w:val="0000FF"/>
            <w:spacing w:val="-26"/>
            <w:sz w:val="18"/>
          </w:rPr>
          <w:t> </w:t>
        </w:r>
        <w:r>
          <w:rPr>
            <w:color w:val="0000FF"/>
            <w:sz w:val="18"/>
          </w:rPr>
          <w:t>5</w:t>
        </w:r>
      </w:hyperlink>
    </w:p>
    <w:p>
      <w:pPr>
        <w:pStyle w:val="ListParagraph"/>
        <w:numPr>
          <w:ilvl w:val="0"/>
          <w:numId w:val="36"/>
        </w:numPr>
        <w:tabs>
          <w:tab w:pos="917" w:val="left" w:leader="none"/>
          <w:tab w:pos="5741" w:val="left" w:leader="none"/>
        </w:tabs>
        <w:spacing w:line="240" w:lineRule="auto" w:before="73" w:after="0"/>
        <w:ind w:left="916" w:right="0" w:hanging="241"/>
        <w:jc w:val="left"/>
        <w:rPr>
          <w:sz w:val="18"/>
        </w:rPr>
      </w:pPr>
      <w:hyperlink w:history="true" w:anchor="_bookmark804">
        <w:r>
          <w:rPr>
            <w:color w:val="0000FF"/>
            <w:sz w:val="18"/>
          </w:rPr>
          <w:t>Aztec</w:t>
        </w:r>
        <w:r>
          <w:rPr>
            <w:color w:val="0000FF"/>
            <w:spacing w:val="-2"/>
            <w:sz w:val="18"/>
          </w:rPr>
          <w:t> </w:t>
        </w:r>
        <w:r>
          <w:rPr>
            <w:color w:val="0000FF"/>
            <w:sz w:val="18"/>
          </w:rPr>
          <w:t>Code</w:t>
        </w:r>
      </w:hyperlink>
      <w:r>
        <w:rPr>
          <w:color w:val="0000FF"/>
          <w:sz w:val="18"/>
        </w:rPr>
        <w:tab/>
        <w:t>• </w:t>
      </w:r>
      <w:hyperlink w:history="true" w:anchor="_bookmark861">
        <w:r>
          <w:rPr>
            <w:color w:val="0000FF"/>
            <w:sz w:val="18"/>
          </w:rPr>
          <w:t>Korea</w:t>
        </w:r>
        <w:r>
          <w:rPr>
            <w:color w:val="0000FF"/>
            <w:spacing w:val="-24"/>
            <w:sz w:val="18"/>
          </w:rPr>
          <w:t> </w:t>
        </w:r>
        <w:r>
          <w:rPr>
            <w:color w:val="0000FF"/>
            <w:sz w:val="18"/>
          </w:rPr>
          <w:t>Post</w:t>
        </w:r>
      </w:hyperlink>
    </w:p>
    <w:p>
      <w:pPr>
        <w:pStyle w:val="ListParagraph"/>
        <w:numPr>
          <w:ilvl w:val="0"/>
          <w:numId w:val="36"/>
        </w:numPr>
        <w:tabs>
          <w:tab w:pos="917" w:val="left" w:leader="none"/>
          <w:tab w:pos="5741" w:val="left" w:leader="none"/>
        </w:tabs>
        <w:spacing w:line="240" w:lineRule="auto" w:before="73" w:after="0"/>
        <w:ind w:left="916" w:right="0" w:hanging="241"/>
        <w:jc w:val="left"/>
        <w:rPr>
          <w:sz w:val="18"/>
        </w:rPr>
      </w:pPr>
      <w:hyperlink w:history="true" w:anchor="_bookmark856">
        <w:r>
          <w:rPr>
            <w:color w:val="0000FF"/>
            <w:sz w:val="18"/>
          </w:rPr>
          <w:t>China Post (Hong Kong 2</w:t>
        </w:r>
        <w:r>
          <w:rPr>
            <w:color w:val="0000FF"/>
            <w:spacing w:val="-3"/>
            <w:sz w:val="18"/>
          </w:rPr>
          <w:t> </w:t>
        </w:r>
        <w:r>
          <w:rPr>
            <w:color w:val="0000FF"/>
            <w:sz w:val="18"/>
          </w:rPr>
          <w:t>of 5)</w:t>
        </w:r>
      </w:hyperlink>
      <w:r>
        <w:rPr>
          <w:color w:val="0000FF"/>
          <w:sz w:val="18"/>
        </w:rPr>
        <w:tab/>
        <w:t>• </w:t>
      </w:r>
      <w:hyperlink w:history="true" w:anchor="_bookmark683">
        <w:r>
          <w:rPr>
            <w:color w:val="0000FF"/>
            <w:sz w:val="18"/>
          </w:rPr>
          <w:t>Matrix 2 of</w:t>
        </w:r>
        <w:r>
          <w:rPr>
            <w:color w:val="0000FF"/>
            <w:spacing w:val="-23"/>
            <w:sz w:val="18"/>
          </w:rPr>
          <w:t> </w:t>
        </w:r>
        <w:r>
          <w:rPr>
            <w:color w:val="0000FF"/>
            <w:sz w:val="18"/>
          </w:rPr>
          <w:t>5</w:t>
        </w:r>
      </w:hyperlink>
    </w:p>
    <w:p>
      <w:pPr>
        <w:pStyle w:val="ListParagraph"/>
        <w:numPr>
          <w:ilvl w:val="0"/>
          <w:numId w:val="36"/>
        </w:numPr>
        <w:tabs>
          <w:tab w:pos="917" w:val="left" w:leader="none"/>
          <w:tab w:pos="5742" w:val="left" w:leader="none"/>
        </w:tabs>
        <w:spacing w:line="240" w:lineRule="auto" w:before="74" w:after="0"/>
        <w:ind w:left="916" w:right="0" w:hanging="241"/>
        <w:jc w:val="left"/>
        <w:rPr>
          <w:sz w:val="18"/>
        </w:rPr>
      </w:pPr>
      <w:hyperlink w:history="true" w:anchor="_bookmark810">
        <w:r>
          <w:rPr>
            <w:color w:val="0000FF"/>
            <w:sz w:val="18"/>
          </w:rPr>
          <w:t>Chinese Sensible (Han</w:t>
        </w:r>
        <w:r>
          <w:rPr>
            <w:color w:val="0000FF"/>
            <w:spacing w:val="-3"/>
            <w:sz w:val="18"/>
          </w:rPr>
          <w:t> </w:t>
        </w:r>
        <w:r>
          <w:rPr>
            <w:color w:val="0000FF"/>
            <w:sz w:val="18"/>
          </w:rPr>
          <w:t>Xin) Code</w:t>
        </w:r>
      </w:hyperlink>
      <w:r>
        <w:rPr>
          <w:color w:val="0000FF"/>
          <w:sz w:val="18"/>
        </w:rPr>
        <w:tab/>
        <w:t>•</w:t>
      </w:r>
      <w:r>
        <w:rPr>
          <w:color w:val="0000FF"/>
          <w:spacing w:val="26"/>
          <w:sz w:val="18"/>
        </w:rPr>
        <w:t> </w:t>
      </w:r>
      <w:hyperlink w:history="true" w:anchor="_bookmark801">
        <w:r>
          <w:rPr>
            <w:color w:val="0000FF"/>
            <w:sz w:val="18"/>
          </w:rPr>
          <w:t>MaxiCode</w:t>
        </w:r>
      </w:hyperlink>
    </w:p>
    <w:p>
      <w:pPr>
        <w:pStyle w:val="ListParagraph"/>
        <w:numPr>
          <w:ilvl w:val="0"/>
          <w:numId w:val="36"/>
        </w:numPr>
        <w:tabs>
          <w:tab w:pos="917" w:val="left" w:leader="none"/>
          <w:tab w:pos="5742" w:val="left" w:leader="none"/>
        </w:tabs>
        <w:spacing w:line="240" w:lineRule="auto" w:before="73" w:after="0"/>
        <w:ind w:left="916" w:right="0" w:hanging="241"/>
        <w:jc w:val="left"/>
        <w:rPr>
          <w:sz w:val="18"/>
        </w:rPr>
      </w:pPr>
      <w:hyperlink w:history="true" w:anchor="_bookmark646">
        <w:r>
          <w:rPr>
            <w:color w:val="0000FF"/>
            <w:sz w:val="18"/>
          </w:rPr>
          <w:t>Codabar</w:t>
        </w:r>
      </w:hyperlink>
      <w:r>
        <w:rPr>
          <w:color w:val="0000FF"/>
          <w:sz w:val="18"/>
        </w:rPr>
        <w:tab/>
        <w:t>•</w:t>
      </w:r>
      <w:r>
        <w:rPr>
          <w:color w:val="0000FF"/>
          <w:spacing w:val="26"/>
          <w:sz w:val="18"/>
        </w:rPr>
        <w:t> </w:t>
      </w:r>
      <w:hyperlink w:history="true" w:anchor="_bookmark773">
        <w:r>
          <w:rPr>
            <w:color w:val="0000FF"/>
            <w:sz w:val="18"/>
          </w:rPr>
          <w:t>MicroPDF417</w:t>
        </w:r>
      </w:hyperlink>
    </w:p>
    <w:p>
      <w:pPr>
        <w:pStyle w:val="ListParagraph"/>
        <w:numPr>
          <w:ilvl w:val="0"/>
          <w:numId w:val="36"/>
        </w:numPr>
        <w:tabs>
          <w:tab w:pos="917" w:val="left" w:leader="none"/>
          <w:tab w:pos="5742" w:val="left" w:leader="none"/>
        </w:tabs>
        <w:spacing w:line="240" w:lineRule="auto" w:before="73" w:after="0"/>
        <w:ind w:left="916" w:right="0" w:hanging="241"/>
        <w:jc w:val="left"/>
        <w:rPr>
          <w:sz w:val="18"/>
        </w:rPr>
      </w:pPr>
      <w:hyperlink w:history="true" w:anchor="_bookmark763">
        <w:r>
          <w:rPr>
            <w:color w:val="0000FF"/>
            <w:sz w:val="18"/>
          </w:rPr>
          <w:t>Codablock</w:t>
        </w:r>
        <w:r>
          <w:rPr>
            <w:color w:val="0000FF"/>
            <w:spacing w:val="-2"/>
            <w:sz w:val="18"/>
          </w:rPr>
          <w:t> </w:t>
        </w:r>
        <w:r>
          <w:rPr>
            <w:color w:val="0000FF"/>
            <w:sz w:val="18"/>
          </w:rPr>
          <w:t>A</w:t>
        </w:r>
      </w:hyperlink>
      <w:r>
        <w:rPr>
          <w:color w:val="0000FF"/>
          <w:sz w:val="18"/>
        </w:rPr>
        <w:tab/>
        <w:t>•</w:t>
      </w:r>
      <w:r>
        <w:rPr>
          <w:color w:val="0000FF"/>
          <w:spacing w:val="27"/>
          <w:sz w:val="18"/>
        </w:rPr>
        <w:t> </w:t>
      </w:r>
      <w:hyperlink w:history="true" w:anchor="_bookmark744">
        <w:r>
          <w:rPr>
            <w:color w:val="0000FF"/>
            <w:sz w:val="18"/>
          </w:rPr>
          <w:t>MSI</w:t>
        </w:r>
      </w:hyperlink>
    </w:p>
    <w:p>
      <w:pPr>
        <w:pStyle w:val="ListParagraph"/>
        <w:numPr>
          <w:ilvl w:val="0"/>
          <w:numId w:val="36"/>
        </w:numPr>
        <w:tabs>
          <w:tab w:pos="917" w:val="left" w:leader="none"/>
          <w:tab w:pos="5742" w:val="left" w:leader="none"/>
        </w:tabs>
        <w:spacing w:line="240" w:lineRule="auto" w:before="73" w:after="0"/>
        <w:ind w:left="916" w:right="0" w:hanging="241"/>
        <w:jc w:val="left"/>
        <w:rPr>
          <w:sz w:val="18"/>
        </w:rPr>
      </w:pPr>
      <w:hyperlink w:history="true" w:anchor="_bookmark766">
        <w:r>
          <w:rPr>
            <w:color w:val="0000FF"/>
            <w:sz w:val="18"/>
          </w:rPr>
          <w:t>Codablock</w:t>
        </w:r>
        <w:r>
          <w:rPr>
            <w:color w:val="0000FF"/>
            <w:spacing w:val="-1"/>
            <w:sz w:val="18"/>
          </w:rPr>
          <w:t> </w:t>
        </w:r>
        <w:r>
          <w:rPr>
            <w:color w:val="0000FF"/>
            <w:sz w:val="18"/>
          </w:rPr>
          <w:t>F</w:t>
        </w:r>
      </w:hyperlink>
      <w:r>
        <w:rPr>
          <w:color w:val="0000FF"/>
          <w:sz w:val="18"/>
        </w:rPr>
        <w:tab/>
        <w:t>• </w:t>
      </w:r>
      <w:hyperlink w:history="true" w:anchor="_bookmark667">
        <w:r>
          <w:rPr>
            <w:color w:val="0000FF"/>
            <w:sz w:val="18"/>
          </w:rPr>
          <w:t>NEC 2 of</w:t>
        </w:r>
        <w:r>
          <w:rPr>
            <w:color w:val="0000FF"/>
            <w:spacing w:val="-23"/>
            <w:sz w:val="18"/>
          </w:rPr>
          <w:t> </w:t>
        </w:r>
        <w:r>
          <w:rPr>
            <w:color w:val="0000FF"/>
            <w:sz w:val="18"/>
          </w:rPr>
          <w:t>5</w:t>
        </w:r>
      </w:hyperlink>
    </w:p>
    <w:p>
      <w:pPr>
        <w:pStyle w:val="ListParagraph"/>
        <w:numPr>
          <w:ilvl w:val="0"/>
          <w:numId w:val="36"/>
        </w:numPr>
        <w:tabs>
          <w:tab w:pos="917" w:val="left" w:leader="none"/>
          <w:tab w:pos="5742" w:val="left" w:leader="none"/>
        </w:tabs>
        <w:spacing w:line="240" w:lineRule="auto" w:before="73" w:after="0"/>
        <w:ind w:left="916" w:right="0" w:hanging="241"/>
        <w:jc w:val="left"/>
        <w:rPr>
          <w:sz w:val="18"/>
        </w:rPr>
      </w:pPr>
      <w:hyperlink w:history="true" w:anchor="_bookmark686">
        <w:r>
          <w:rPr>
            <w:color w:val="0000FF"/>
            <w:sz w:val="18"/>
          </w:rPr>
          <w:t>Code</w:t>
        </w:r>
        <w:r>
          <w:rPr>
            <w:color w:val="0000FF"/>
            <w:spacing w:val="-2"/>
            <w:sz w:val="18"/>
          </w:rPr>
          <w:t> </w:t>
        </w:r>
        <w:r>
          <w:rPr>
            <w:color w:val="0000FF"/>
            <w:sz w:val="18"/>
          </w:rPr>
          <w:t>11</w:t>
        </w:r>
      </w:hyperlink>
      <w:r>
        <w:rPr>
          <w:color w:val="0000FF"/>
          <w:sz w:val="18"/>
        </w:rPr>
        <w:tab/>
        <w:t>• </w:t>
      </w:r>
      <w:hyperlink w:history="true" w:anchor="_bookmark813">
        <w:r>
          <w:rPr>
            <w:color w:val="0000FF"/>
            <w:sz w:val="18"/>
          </w:rPr>
          <w:t>Postal Codes -</w:t>
        </w:r>
        <w:r>
          <w:rPr>
            <w:color w:val="0000FF"/>
            <w:spacing w:val="-26"/>
            <w:sz w:val="18"/>
          </w:rPr>
          <w:t> </w:t>
        </w:r>
        <w:r>
          <w:rPr>
            <w:color w:val="0000FF"/>
            <w:sz w:val="18"/>
          </w:rPr>
          <w:t>2D</w:t>
        </w:r>
      </w:hyperlink>
    </w:p>
    <w:p>
      <w:pPr>
        <w:pStyle w:val="ListParagraph"/>
        <w:numPr>
          <w:ilvl w:val="0"/>
          <w:numId w:val="36"/>
        </w:numPr>
        <w:tabs>
          <w:tab w:pos="917" w:val="left" w:leader="none"/>
          <w:tab w:pos="5742" w:val="left" w:leader="none"/>
        </w:tabs>
        <w:spacing w:line="240" w:lineRule="auto" w:before="73" w:after="0"/>
        <w:ind w:left="916" w:right="0" w:hanging="241"/>
        <w:jc w:val="left"/>
        <w:rPr>
          <w:sz w:val="18"/>
        </w:rPr>
      </w:pPr>
      <w:hyperlink w:history="true" w:anchor="_bookmark690">
        <w:r>
          <w:rPr>
            <w:color w:val="0000FF"/>
            <w:sz w:val="18"/>
          </w:rPr>
          <w:t>Code</w:t>
        </w:r>
        <w:r>
          <w:rPr>
            <w:color w:val="0000FF"/>
            <w:spacing w:val="-2"/>
            <w:sz w:val="18"/>
          </w:rPr>
          <w:t> </w:t>
        </w:r>
        <w:r>
          <w:rPr>
            <w:color w:val="0000FF"/>
            <w:sz w:val="18"/>
          </w:rPr>
          <w:t>128</w:t>
        </w:r>
      </w:hyperlink>
      <w:r>
        <w:rPr>
          <w:color w:val="0000FF"/>
          <w:sz w:val="18"/>
        </w:rPr>
        <w:tab/>
        <w:t>• </w:t>
      </w:r>
      <w:hyperlink w:history="true" w:anchor="_bookmark855">
        <w:r>
          <w:rPr>
            <w:color w:val="0000FF"/>
            <w:sz w:val="18"/>
          </w:rPr>
          <w:t>Postal Codes -</w:t>
        </w:r>
        <w:r>
          <w:rPr>
            <w:color w:val="0000FF"/>
            <w:spacing w:val="-26"/>
            <w:sz w:val="18"/>
          </w:rPr>
          <w:t> </w:t>
        </w:r>
        <w:r>
          <w:rPr>
            <w:color w:val="0000FF"/>
            <w:sz w:val="18"/>
          </w:rPr>
          <w:t>Linear</w:t>
        </w:r>
      </w:hyperlink>
    </w:p>
    <w:p>
      <w:pPr>
        <w:pStyle w:val="ListParagraph"/>
        <w:numPr>
          <w:ilvl w:val="0"/>
          <w:numId w:val="36"/>
        </w:numPr>
        <w:tabs>
          <w:tab w:pos="917" w:val="left" w:leader="none"/>
          <w:tab w:pos="5741" w:val="left" w:leader="none"/>
        </w:tabs>
        <w:spacing w:line="240" w:lineRule="auto" w:before="73" w:after="0"/>
        <w:ind w:left="916" w:right="0" w:hanging="241"/>
        <w:jc w:val="left"/>
        <w:rPr>
          <w:sz w:val="18"/>
        </w:rPr>
      </w:pPr>
      <w:hyperlink w:history="true" w:anchor="_bookmark658">
        <w:r>
          <w:rPr>
            <w:color w:val="0000FF"/>
            <w:sz w:val="18"/>
          </w:rPr>
          <w:t>Code 32</w:t>
        </w:r>
        <w:r>
          <w:rPr>
            <w:color w:val="0000FF"/>
            <w:spacing w:val="-2"/>
            <w:sz w:val="18"/>
          </w:rPr>
          <w:t> </w:t>
        </w:r>
        <w:r>
          <w:rPr>
            <w:color w:val="0000FF"/>
            <w:sz w:val="18"/>
          </w:rPr>
          <w:t>Pharmaceutical</w:t>
        </w:r>
        <w:r>
          <w:rPr>
            <w:color w:val="0000FF"/>
            <w:spacing w:val="-1"/>
            <w:sz w:val="18"/>
          </w:rPr>
          <w:t> </w:t>
        </w:r>
        <w:r>
          <w:rPr>
            <w:color w:val="0000FF"/>
            <w:sz w:val="18"/>
          </w:rPr>
          <w:t>(PARAF)</w:t>
        </w:r>
      </w:hyperlink>
      <w:r>
        <w:rPr>
          <w:color w:val="0000FF"/>
          <w:sz w:val="18"/>
        </w:rPr>
        <w:tab/>
        <w:t>•</w:t>
      </w:r>
      <w:r>
        <w:rPr>
          <w:color w:val="0000FF"/>
          <w:spacing w:val="27"/>
          <w:sz w:val="18"/>
        </w:rPr>
        <w:t> </w:t>
      </w:r>
      <w:hyperlink w:history="true" w:anchor="_bookmark769">
        <w:r>
          <w:rPr>
            <w:color w:val="0000FF"/>
            <w:sz w:val="18"/>
          </w:rPr>
          <w:t>PDF417</w:t>
        </w:r>
      </w:hyperlink>
    </w:p>
    <w:p>
      <w:pPr>
        <w:pStyle w:val="ListParagraph"/>
        <w:numPr>
          <w:ilvl w:val="0"/>
          <w:numId w:val="36"/>
        </w:numPr>
        <w:tabs>
          <w:tab w:pos="917" w:val="left" w:leader="none"/>
          <w:tab w:pos="5742" w:val="left" w:leader="none"/>
        </w:tabs>
        <w:spacing w:line="240" w:lineRule="auto" w:before="73" w:after="0"/>
        <w:ind w:left="916" w:right="0" w:hanging="241"/>
        <w:jc w:val="left"/>
        <w:rPr>
          <w:sz w:val="18"/>
        </w:rPr>
      </w:pPr>
      <w:hyperlink w:history="true" w:anchor="_bookmark652">
        <w:r>
          <w:rPr>
            <w:color w:val="0000FF"/>
            <w:sz w:val="18"/>
          </w:rPr>
          <w:t>Code</w:t>
        </w:r>
        <w:r>
          <w:rPr>
            <w:color w:val="0000FF"/>
            <w:spacing w:val="-2"/>
            <w:sz w:val="18"/>
          </w:rPr>
          <w:t> </w:t>
        </w:r>
        <w:r>
          <w:rPr>
            <w:color w:val="0000FF"/>
            <w:sz w:val="18"/>
          </w:rPr>
          <w:t>39</w:t>
        </w:r>
      </w:hyperlink>
      <w:r>
        <w:rPr>
          <w:color w:val="0000FF"/>
          <w:sz w:val="18"/>
        </w:rPr>
        <w:tab/>
        <w:t>• </w:t>
      </w:r>
      <w:hyperlink w:history="true" w:anchor="_bookmark754">
        <w:r>
          <w:rPr>
            <w:color w:val="0000FF"/>
            <w:sz w:val="18"/>
          </w:rPr>
          <w:t>GS1 DataBar</w:t>
        </w:r>
        <w:r>
          <w:rPr>
            <w:color w:val="0000FF"/>
            <w:spacing w:val="-25"/>
            <w:sz w:val="18"/>
          </w:rPr>
          <w:t> </w:t>
        </w:r>
        <w:r>
          <w:rPr>
            <w:color w:val="0000FF"/>
            <w:sz w:val="18"/>
          </w:rPr>
          <w:t>Omnidirectional</w:t>
        </w:r>
      </w:hyperlink>
    </w:p>
    <w:p>
      <w:pPr>
        <w:pStyle w:val="ListParagraph"/>
        <w:numPr>
          <w:ilvl w:val="0"/>
          <w:numId w:val="36"/>
        </w:numPr>
        <w:tabs>
          <w:tab w:pos="917" w:val="left" w:leader="none"/>
          <w:tab w:pos="5742" w:val="left" w:leader="none"/>
        </w:tabs>
        <w:spacing w:line="240" w:lineRule="auto" w:before="73" w:after="0"/>
        <w:ind w:left="916" w:right="0" w:hanging="241"/>
        <w:jc w:val="left"/>
        <w:rPr>
          <w:sz w:val="18"/>
        </w:rPr>
      </w:pPr>
      <w:hyperlink w:history="true" w:anchor="_bookmark671">
        <w:r>
          <w:rPr>
            <w:color w:val="0000FF"/>
            <w:sz w:val="18"/>
          </w:rPr>
          <w:t>Code</w:t>
        </w:r>
        <w:r>
          <w:rPr>
            <w:color w:val="0000FF"/>
            <w:spacing w:val="-2"/>
            <w:sz w:val="18"/>
          </w:rPr>
          <w:t> </w:t>
        </w:r>
        <w:r>
          <w:rPr>
            <w:color w:val="0000FF"/>
            <w:sz w:val="18"/>
          </w:rPr>
          <w:t>93</w:t>
        </w:r>
      </w:hyperlink>
      <w:r>
        <w:rPr>
          <w:color w:val="0000FF"/>
          <w:sz w:val="18"/>
        </w:rPr>
        <w:tab/>
        <w:t>• </w:t>
      </w:r>
      <w:hyperlink w:history="true" w:anchor="_bookmark789">
        <w:r>
          <w:rPr>
            <w:color w:val="0000FF"/>
            <w:sz w:val="18"/>
          </w:rPr>
          <w:t>QR</w:t>
        </w:r>
        <w:r>
          <w:rPr>
            <w:color w:val="0000FF"/>
            <w:spacing w:val="-24"/>
            <w:sz w:val="18"/>
          </w:rPr>
          <w:t> </w:t>
        </w:r>
        <w:r>
          <w:rPr>
            <w:color w:val="0000FF"/>
            <w:sz w:val="18"/>
          </w:rPr>
          <w:t>Code</w:t>
        </w:r>
      </w:hyperlink>
    </w:p>
    <w:p>
      <w:pPr>
        <w:pStyle w:val="ListParagraph"/>
        <w:numPr>
          <w:ilvl w:val="0"/>
          <w:numId w:val="36"/>
        </w:numPr>
        <w:tabs>
          <w:tab w:pos="917" w:val="left" w:leader="none"/>
          <w:tab w:pos="5742" w:val="left" w:leader="none"/>
        </w:tabs>
        <w:spacing w:line="240" w:lineRule="auto" w:before="73" w:after="0"/>
        <w:ind w:left="916" w:right="0" w:hanging="241"/>
        <w:jc w:val="left"/>
        <w:rPr>
          <w:sz w:val="18"/>
        </w:rPr>
      </w:pPr>
      <w:hyperlink w:history="true" w:anchor="_bookmark795">
        <w:r>
          <w:rPr>
            <w:color w:val="0000FF"/>
            <w:sz w:val="18"/>
          </w:rPr>
          <w:t>Data</w:t>
        </w:r>
        <w:r>
          <w:rPr>
            <w:color w:val="0000FF"/>
            <w:spacing w:val="-2"/>
            <w:sz w:val="18"/>
          </w:rPr>
          <w:t> </w:t>
        </w:r>
        <w:r>
          <w:rPr>
            <w:color w:val="0000FF"/>
            <w:sz w:val="18"/>
          </w:rPr>
          <w:t>Matrix</w:t>
        </w:r>
      </w:hyperlink>
      <w:r>
        <w:rPr>
          <w:color w:val="0000FF"/>
          <w:sz w:val="18"/>
        </w:rPr>
        <w:tab/>
        <w:t>• </w:t>
      </w:r>
      <w:hyperlink w:history="true" w:anchor="_bookmark680">
        <w:r>
          <w:rPr>
            <w:color w:val="0000FF"/>
            <w:sz w:val="18"/>
          </w:rPr>
          <w:t>Straight 2 of 5 IATA (two-bar</w:t>
        </w:r>
        <w:r>
          <w:rPr>
            <w:color w:val="0000FF"/>
            <w:spacing w:val="-30"/>
            <w:sz w:val="18"/>
          </w:rPr>
          <w:t> </w:t>
        </w:r>
        <w:r>
          <w:rPr>
            <w:color w:val="0000FF"/>
            <w:sz w:val="18"/>
          </w:rPr>
          <w:t>start/stop)</w:t>
        </w:r>
      </w:hyperlink>
    </w:p>
    <w:p>
      <w:pPr>
        <w:pStyle w:val="ListParagraph"/>
        <w:numPr>
          <w:ilvl w:val="0"/>
          <w:numId w:val="36"/>
        </w:numPr>
        <w:tabs>
          <w:tab w:pos="917" w:val="left" w:leader="none"/>
          <w:tab w:pos="5741" w:val="left" w:leader="none"/>
        </w:tabs>
        <w:spacing w:line="240" w:lineRule="auto" w:before="73" w:after="0"/>
        <w:ind w:left="916" w:right="0" w:hanging="241"/>
        <w:jc w:val="left"/>
        <w:rPr>
          <w:sz w:val="18"/>
        </w:rPr>
      </w:pPr>
      <w:hyperlink w:history="true" w:anchor="_bookmark728">
        <w:r>
          <w:rPr>
            <w:color w:val="0000FF"/>
            <w:sz w:val="18"/>
          </w:rPr>
          <w:t>EAN/JAN-13</w:t>
        </w:r>
      </w:hyperlink>
      <w:r>
        <w:rPr>
          <w:color w:val="0000FF"/>
          <w:sz w:val="18"/>
        </w:rPr>
        <w:tab/>
        <w:t>• </w:t>
      </w:r>
      <w:hyperlink w:history="true" w:anchor="_bookmark677">
        <w:r>
          <w:rPr>
            <w:color w:val="0000FF"/>
            <w:sz w:val="18"/>
          </w:rPr>
          <w:t>Straight 2 of 5 Industrial (three-bar</w:t>
        </w:r>
        <w:r>
          <w:rPr>
            <w:color w:val="0000FF"/>
            <w:spacing w:val="-31"/>
            <w:sz w:val="18"/>
          </w:rPr>
          <w:t> </w:t>
        </w:r>
        <w:r>
          <w:rPr>
            <w:color w:val="0000FF"/>
            <w:sz w:val="18"/>
          </w:rPr>
          <w:t>start/stop)</w:t>
        </w:r>
      </w:hyperlink>
    </w:p>
    <w:p>
      <w:pPr>
        <w:pStyle w:val="ListParagraph"/>
        <w:numPr>
          <w:ilvl w:val="0"/>
          <w:numId w:val="36"/>
        </w:numPr>
        <w:tabs>
          <w:tab w:pos="917" w:val="left" w:leader="none"/>
          <w:tab w:pos="5741" w:val="left" w:leader="none"/>
        </w:tabs>
        <w:spacing w:line="240" w:lineRule="auto" w:before="73" w:after="0"/>
        <w:ind w:left="916" w:right="0" w:hanging="241"/>
        <w:jc w:val="left"/>
        <w:rPr>
          <w:sz w:val="18"/>
        </w:rPr>
      </w:pPr>
      <w:hyperlink w:history="true" w:anchor="_bookmark738">
        <w:r>
          <w:rPr>
            <w:color w:val="0000FF"/>
            <w:sz w:val="18"/>
          </w:rPr>
          <w:t>EAN/JAN-8</w:t>
        </w:r>
      </w:hyperlink>
      <w:r>
        <w:rPr>
          <w:color w:val="0000FF"/>
          <w:sz w:val="18"/>
        </w:rPr>
        <w:tab/>
        <w:t>• </w:t>
      </w:r>
      <w:hyperlink w:history="true" w:anchor="_bookmark787">
        <w:r>
          <w:rPr>
            <w:color w:val="0000FF"/>
            <w:sz w:val="18"/>
          </w:rPr>
          <w:t>TCIF Linked Code 39</w:t>
        </w:r>
        <w:r>
          <w:rPr>
            <w:color w:val="0000FF"/>
            <w:spacing w:val="-28"/>
            <w:sz w:val="18"/>
          </w:rPr>
          <w:t> </w:t>
        </w:r>
        <w:r>
          <w:rPr>
            <w:color w:val="0000FF"/>
            <w:sz w:val="18"/>
          </w:rPr>
          <w:t>(TLC39)</w:t>
        </w:r>
      </w:hyperlink>
    </w:p>
    <w:p>
      <w:pPr>
        <w:pStyle w:val="ListParagraph"/>
        <w:numPr>
          <w:ilvl w:val="0"/>
          <w:numId w:val="36"/>
        </w:numPr>
        <w:tabs>
          <w:tab w:pos="917" w:val="left" w:leader="none"/>
          <w:tab w:pos="5741" w:val="left" w:leader="none"/>
        </w:tabs>
        <w:spacing w:line="240" w:lineRule="auto" w:before="74" w:after="0"/>
        <w:ind w:left="916" w:right="0" w:hanging="241"/>
        <w:jc w:val="left"/>
        <w:rPr>
          <w:sz w:val="18"/>
        </w:rPr>
      </w:pPr>
      <w:hyperlink w:history="true" w:anchor="_bookmark777">
        <w:r>
          <w:rPr>
            <w:color w:val="0000FF"/>
            <w:sz w:val="18"/>
          </w:rPr>
          <w:t>GS1</w:t>
        </w:r>
        <w:r>
          <w:rPr>
            <w:color w:val="0000FF"/>
            <w:spacing w:val="-2"/>
            <w:sz w:val="18"/>
          </w:rPr>
          <w:t> </w:t>
        </w:r>
        <w:r>
          <w:rPr>
            <w:color w:val="0000FF"/>
            <w:sz w:val="18"/>
          </w:rPr>
          <w:t>Composite</w:t>
        </w:r>
        <w:r>
          <w:rPr>
            <w:color w:val="0000FF"/>
            <w:spacing w:val="-2"/>
            <w:sz w:val="18"/>
          </w:rPr>
          <w:t> </w:t>
        </w:r>
        <w:r>
          <w:rPr>
            <w:color w:val="0000FF"/>
            <w:sz w:val="18"/>
          </w:rPr>
          <w:t>Codes</w:t>
        </w:r>
      </w:hyperlink>
      <w:r>
        <w:rPr>
          <w:color w:val="0000FF"/>
          <w:sz w:val="18"/>
        </w:rPr>
        <w:tab/>
        <w:t>•</w:t>
      </w:r>
      <w:r>
        <w:rPr>
          <w:color w:val="0000FF"/>
          <w:spacing w:val="26"/>
          <w:sz w:val="18"/>
        </w:rPr>
        <w:t> </w:t>
      </w:r>
      <w:hyperlink w:history="true" w:anchor="_bookmark701">
        <w:r>
          <w:rPr>
            <w:color w:val="0000FF"/>
            <w:sz w:val="18"/>
          </w:rPr>
          <w:t>Telepen</w:t>
        </w:r>
      </w:hyperlink>
    </w:p>
    <w:p>
      <w:pPr>
        <w:pStyle w:val="ListParagraph"/>
        <w:numPr>
          <w:ilvl w:val="0"/>
          <w:numId w:val="36"/>
        </w:numPr>
        <w:tabs>
          <w:tab w:pos="917" w:val="left" w:leader="none"/>
          <w:tab w:pos="5741" w:val="left" w:leader="none"/>
        </w:tabs>
        <w:spacing w:line="240" w:lineRule="auto" w:before="73" w:after="0"/>
        <w:ind w:left="916" w:right="0" w:hanging="241"/>
        <w:jc w:val="left"/>
        <w:rPr>
          <w:sz w:val="18"/>
        </w:rPr>
      </w:pPr>
      <w:hyperlink w:history="true" w:anchor="_bookmark758">
        <w:r>
          <w:rPr>
            <w:color w:val="0000FF"/>
            <w:sz w:val="18"/>
          </w:rPr>
          <w:t>GS1</w:t>
        </w:r>
        <w:r>
          <w:rPr>
            <w:color w:val="0000FF"/>
            <w:spacing w:val="-2"/>
            <w:sz w:val="18"/>
          </w:rPr>
          <w:t> </w:t>
        </w:r>
        <w:r>
          <w:rPr>
            <w:color w:val="0000FF"/>
            <w:sz w:val="18"/>
          </w:rPr>
          <w:t>DataBar</w:t>
        </w:r>
        <w:r>
          <w:rPr>
            <w:color w:val="0000FF"/>
            <w:spacing w:val="-2"/>
            <w:sz w:val="18"/>
          </w:rPr>
          <w:t> </w:t>
        </w:r>
        <w:r>
          <w:rPr>
            <w:color w:val="0000FF"/>
            <w:sz w:val="18"/>
          </w:rPr>
          <w:t>Expanded</w:t>
        </w:r>
      </w:hyperlink>
      <w:r>
        <w:rPr>
          <w:color w:val="0000FF"/>
          <w:sz w:val="18"/>
        </w:rPr>
        <w:tab/>
        <w:t>• </w:t>
      </w:r>
      <w:hyperlink w:history="true" w:anchor="_bookmark761">
        <w:r>
          <w:rPr>
            <w:color w:val="0000FF"/>
            <w:sz w:val="18"/>
          </w:rPr>
          <w:t>Trioptic</w:t>
        </w:r>
        <w:r>
          <w:rPr>
            <w:color w:val="0000FF"/>
            <w:spacing w:val="-25"/>
            <w:sz w:val="18"/>
          </w:rPr>
          <w:t> </w:t>
        </w:r>
        <w:r>
          <w:rPr>
            <w:color w:val="0000FF"/>
            <w:sz w:val="18"/>
          </w:rPr>
          <w:t>Code</w:t>
        </w:r>
      </w:hyperlink>
    </w:p>
    <w:p>
      <w:pPr>
        <w:pStyle w:val="ListParagraph"/>
        <w:numPr>
          <w:ilvl w:val="0"/>
          <w:numId w:val="36"/>
        </w:numPr>
        <w:tabs>
          <w:tab w:pos="917" w:val="left" w:leader="none"/>
          <w:tab w:pos="5741" w:val="left" w:leader="none"/>
        </w:tabs>
        <w:spacing w:line="240" w:lineRule="auto" w:before="73" w:after="0"/>
        <w:ind w:left="916" w:right="0" w:hanging="241"/>
        <w:jc w:val="left"/>
        <w:rPr>
          <w:sz w:val="18"/>
        </w:rPr>
      </w:pPr>
      <w:hyperlink w:history="true" w:anchor="_bookmark756">
        <w:r>
          <w:rPr>
            <w:color w:val="0000FF"/>
            <w:sz w:val="18"/>
          </w:rPr>
          <w:t>GS1</w:t>
        </w:r>
        <w:r>
          <w:rPr>
            <w:color w:val="0000FF"/>
            <w:spacing w:val="-2"/>
            <w:sz w:val="18"/>
          </w:rPr>
          <w:t> </w:t>
        </w:r>
        <w:r>
          <w:rPr>
            <w:color w:val="0000FF"/>
            <w:sz w:val="18"/>
          </w:rPr>
          <w:t>DataBar</w:t>
        </w:r>
        <w:r>
          <w:rPr>
            <w:color w:val="0000FF"/>
            <w:spacing w:val="-2"/>
            <w:sz w:val="18"/>
          </w:rPr>
          <w:t> </w:t>
        </w:r>
        <w:r>
          <w:rPr>
            <w:color w:val="0000FF"/>
            <w:sz w:val="18"/>
          </w:rPr>
          <w:t>Limited</w:t>
        </w:r>
      </w:hyperlink>
      <w:r>
        <w:rPr>
          <w:color w:val="0000FF"/>
          <w:sz w:val="18"/>
        </w:rPr>
        <w:tab/>
        <w:t>•</w:t>
      </w:r>
      <w:r>
        <w:rPr>
          <w:color w:val="0000FF"/>
          <w:spacing w:val="27"/>
          <w:sz w:val="18"/>
        </w:rPr>
        <w:t> </w:t>
      </w:r>
      <w:hyperlink w:history="true" w:anchor="_bookmark705">
        <w:r>
          <w:rPr>
            <w:color w:val="0000FF"/>
            <w:sz w:val="18"/>
          </w:rPr>
          <w:t>UPC-A</w:t>
        </w:r>
      </w:hyperlink>
    </w:p>
    <w:p>
      <w:pPr>
        <w:pStyle w:val="ListParagraph"/>
        <w:numPr>
          <w:ilvl w:val="0"/>
          <w:numId w:val="36"/>
        </w:numPr>
        <w:tabs>
          <w:tab w:pos="917" w:val="left" w:leader="none"/>
          <w:tab w:pos="5741" w:val="left" w:leader="none"/>
        </w:tabs>
        <w:spacing w:line="240" w:lineRule="auto" w:before="73" w:after="0"/>
        <w:ind w:left="916" w:right="0" w:hanging="241"/>
        <w:jc w:val="left"/>
        <w:rPr>
          <w:sz w:val="18"/>
        </w:rPr>
      </w:pPr>
      <w:hyperlink w:history="true" w:anchor="_bookmark754">
        <w:r>
          <w:rPr>
            <w:color w:val="0000FF"/>
            <w:sz w:val="18"/>
          </w:rPr>
          <w:t>GS1</w:t>
        </w:r>
        <w:r>
          <w:rPr>
            <w:color w:val="0000FF"/>
            <w:spacing w:val="-3"/>
            <w:sz w:val="18"/>
          </w:rPr>
          <w:t> </w:t>
        </w:r>
        <w:r>
          <w:rPr>
            <w:color w:val="0000FF"/>
            <w:sz w:val="18"/>
          </w:rPr>
          <w:t>DataBar</w:t>
        </w:r>
        <w:r>
          <w:rPr>
            <w:color w:val="0000FF"/>
            <w:spacing w:val="-2"/>
            <w:sz w:val="18"/>
          </w:rPr>
          <w:t> </w:t>
        </w:r>
        <w:r>
          <w:rPr>
            <w:color w:val="0000FF"/>
            <w:sz w:val="18"/>
          </w:rPr>
          <w:t>Omnidirectional</w:t>
        </w:r>
      </w:hyperlink>
      <w:r>
        <w:rPr>
          <w:color w:val="0000FF"/>
          <w:sz w:val="18"/>
        </w:rPr>
        <w:tab/>
        <w:t>• </w:t>
      </w:r>
      <w:hyperlink w:history="true" w:anchor="_bookmark713">
        <w:r>
          <w:rPr>
            <w:color w:val="0000FF"/>
            <w:sz w:val="18"/>
          </w:rPr>
          <w:t>UPC-A/EAN-13 with Extended Coupon</w:t>
        </w:r>
        <w:r>
          <w:rPr>
            <w:color w:val="0000FF"/>
            <w:spacing w:val="-28"/>
            <w:sz w:val="18"/>
          </w:rPr>
          <w:t> </w:t>
        </w:r>
        <w:r>
          <w:rPr>
            <w:color w:val="0000FF"/>
            <w:sz w:val="18"/>
          </w:rPr>
          <w:t>Code</w:t>
        </w:r>
      </w:hyperlink>
    </w:p>
    <w:p>
      <w:pPr>
        <w:pStyle w:val="ListParagraph"/>
        <w:numPr>
          <w:ilvl w:val="0"/>
          <w:numId w:val="36"/>
        </w:numPr>
        <w:tabs>
          <w:tab w:pos="917" w:val="left" w:leader="none"/>
          <w:tab w:pos="5741" w:val="left" w:leader="none"/>
        </w:tabs>
        <w:spacing w:line="240" w:lineRule="auto" w:before="73" w:after="0"/>
        <w:ind w:left="916" w:right="0" w:hanging="241"/>
        <w:jc w:val="left"/>
        <w:rPr>
          <w:sz w:val="18"/>
        </w:rPr>
      </w:pPr>
      <w:hyperlink w:history="true" w:anchor="_bookmark782">
        <w:r>
          <w:rPr>
            <w:color w:val="0000FF"/>
            <w:sz w:val="18"/>
          </w:rPr>
          <w:t>GS1</w:t>
        </w:r>
        <w:r>
          <w:rPr>
            <w:color w:val="0000FF"/>
            <w:spacing w:val="-2"/>
            <w:sz w:val="18"/>
          </w:rPr>
          <w:t> </w:t>
        </w:r>
        <w:r>
          <w:rPr>
            <w:color w:val="0000FF"/>
            <w:sz w:val="18"/>
          </w:rPr>
          <w:t>Emulation</w:t>
        </w:r>
      </w:hyperlink>
      <w:r>
        <w:rPr>
          <w:color w:val="0000FF"/>
          <w:sz w:val="18"/>
        </w:rPr>
        <w:tab/>
        <w:t>•  </w:t>
      </w:r>
      <w:r>
        <w:rPr>
          <w:color w:val="0000FF"/>
          <w:spacing w:val="25"/>
          <w:sz w:val="18"/>
        </w:rPr>
        <w:t> </w:t>
      </w:r>
      <w:hyperlink w:history="true" w:anchor="_bookmark717">
        <w:r>
          <w:rPr>
            <w:color w:val="0000FF"/>
            <w:sz w:val="18"/>
          </w:rPr>
          <w:t>UPC-E0</w:t>
        </w:r>
      </w:hyperlink>
    </w:p>
    <w:p>
      <w:pPr>
        <w:pStyle w:val="BodyText"/>
        <w:tabs>
          <w:tab w:pos="5742" w:val="left" w:leader="none"/>
        </w:tabs>
        <w:spacing w:before="74"/>
        <w:ind w:left="676"/>
        <w:jc w:val="both"/>
      </w:pPr>
      <w:r>
        <w:rPr>
          <w:color w:val="0000FF"/>
        </w:rPr>
        <w:t>•  </w:t>
      </w:r>
      <w:r>
        <w:rPr>
          <w:color w:val="0000FF"/>
          <w:spacing w:val="24"/>
        </w:rPr>
        <w:t> </w:t>
      </w:r>
      <w:hyperlink w:history="true" w:anchor="_bookmark698">
        <w:r>
          <w:rPr>
            <w:color w:val="0000FF"/>
          </w:rPr>
          <w:t>GS1-128</w:t>
        </w:r>
      </w:hyperlink>
      <w:r>
        <w:rPr>
          <w:color w:val="0000FF"/>
        </w:rPr>
        <w:tab/>
        <w:t>•  </w:t>
      </w:r>
      <w:r>
        <w:rPr>
          <w:color w:val="0000FF"/>
          <w:spacing w:val="24"/>
        </w:rPr>
        <w:t> </w:t>
      </w:r>
      <w:hyperlink w:history="true" w:anchor="_bookmark726">
        <w:r>
          <w:rPr>
            <w:color w:val="0000FF"/>
          </w:rPr>
          <w:t>UPC-E1</w:t>
        </w:r>
      </w:hyperlink>
    </w:p>
    <w:p>
      <w:pPr>
        <w:pStyle w:val="BodyText"/>
        <w:spacing w:before="4"/>
        <w:rPr>
          <w:sz w:val="23"/>
        </w:rPr>
      </w:pPr>
    </w:p>
    <w:p>
      <w:pPr>
        <w:pStyle w:val="Heading2"/>
        <w:ind w:left="616"/>
        <w:jc w:val="both"/>
        <w:rPr>
          <w:i/>
        </w:rPr>
      </w:pPr>
      <w:bookmarkStart w:name="All Symbologies" w:id="866"/>
      <w:bookmarkEnd w:id="866"/>
      <w:r>
        <w:rPr>
          <w:b w:val="0"/>
          <w:i w:val="0"/>
        </w:rPr>
      </w:r>
      <w:bookmarkStart w:name="_bookmark641" w:id="867"/>
      <w:bookmarkEnd w:id="867"/>
      <w:r>
        <w:rPr>
          <w:b w:val="0"/>
          <w:i w:val="0"/>
        </w:rPr>
      </w:r>
      <w:bookmarkStart w:name="_bookmark642" w:id="868"/>
      <w:bookmarkEnd w:id="868"/>
      <w:r>
        <w:rPr>
          <w:b w:val="0"/>
          <w:i w:val="0"/>
        </w:rPr>
      </w:r>
      <w:r>
        <w:rPr>
          <w:i/>
        </w:rPr>
        <w:t>All Symbologies</w:t>
      </w:r>
    </w:p>
    <w:p>
      <w:pPr>
        <w:pStyle w:val="BodyText"/>
        <w:spacing w:line="278" w:lineRule="auto" w:before="154"/>
        <w:ind w:left="616" w:right="1008"/>
        <w:jc w:val="both"/>
      </w:pPr>
      <w:r>
        <w:rPr/>
        <w:t>If</w:t>
      </w:r>
      <w:r>
        <w:rPr>
          <w:spacing w:val="-8"/>
        </w:rPr>
        <w:t> </w:t>
      </w:r>
      <w:r>
        <w:rPr/>
        <w:t>you</w:t>
      </w:r>
      <w:r>
        <w:rPr>
          <w:spacing w:val="-7"/>
        </w:rPr>
        <w:t> </w:t>
      </w:r>
      <w:r>
        <w:rPr/>
        <w:t>want</w:t>
      </w:r>
      <w:r>
        <w:rPr>
          <w:spacing w:val="-8"/>
        </w:rPr>
        <w:t> </w:t>
      </w:r>
      <w:r>
        <w:rPr/>
        <w:t>to</w:t>
      </w:r>
      <w:r>
        <w:rPr>
          <w:spacing w:val="-7"/>
        </w:rPr>
        <w:t> </w:t>
      </w:r>
      <w:r>
        <w:rPr/>
        <w:t>decode</w:t>
      </w:r>
      <w:r>
        <w:rPr>
          <w:spacing w:val="-7"/>
        </w:rPr>
        <w:t> </w:t>
      </w:r>
      <w:r>
        <w:rPr/>
        <w:t>all</w:t>
      </w:r>
      <w:r>
        <w:rPr>
          <w:spacing w:val="-8"/>
        </w:rPr>
        <w:t> </w:t>
      </w:r>
      <w:r>
        <w:rPr/>
        <w:t>the</w:t>
      </w:r>
      <w:r>
        <w:rPr>
          <w:spacing w:val="-7"/>
        </w:rPr>
        <w:t> </w:t>
      </w:r>
      <w:r>
        <w:rPr/>
        <w:t>symbologies</w:t>
      </w:r>
      <w:r>
        <w:rPr>
          <w:spacing w:val="-7"/>
        </w:rPr>
        <w:t> </w:t>
      </w:r>
      <w:r>
        <w:rPr/>
        <w:t>allowable</w:t>
      </w:r>
      <w:r>
        <w:rPr>
          <w:spacing w:val="-7"/>
        </w:rPr>
        <w:t> </w:t>
      </w:r>
      <w:r>
        <w:rPr/>
        <w:t>for</w:t>
      </w:r>
      <w:r>
        <w:rPr>
          <w:spacing w:val="-7"/>
        </w:rPr>
        <w:t> </w:t>
      </w:r>
      <w:r>
        <w:rPr/>
        <w:t>your</w:t>
      </w:r>
      <w:r>
        <w:rPr>
          <w:spacing w:val="-8"/>
        </w:rPr>
        <w:t> </w:t>
      </w:r>
      <w:r>
        <w:rPr/>
        <w:t>scanner,</w:t>
      </w:r>
      <w:r>
        <w:rPr>
          <w:spacing w:val="-7"/>
        </w:rPr>
        <w:t> </w:t>
      </w:r>
      <w:r>
        <w:rPr/>
        <w:t>scan</w:t>
      </w:r>
      <w:r>
        <w:rPr>
          <w:spacing w:val="-7"/>
        </w:rPr>
        <w:t> </w:t>
      </w:r>
      <w:r>
        <w:rPr/>
        <w:t>the</w:t>
      </w:r>
      <w:r>
        <w:rPr>
          <w:spacing w:val="-8"/>
        </w:rPr>
        <w:t> </w:t>
      </w:r>
      <w:r>
        <w:rPr>
          <w:b/>
          <w:i/>
        </w:rPr>
        <w:t>All</w:t>
      </w:r>
      <w:r>
        <w:rPr>
          <w:b/>
          <w:i/>
          <w:spacing w:val="-7"/>
        </w:rPr>
        <w:t> </w:t>
      </w:r>
      <w:r>
        <w:rPr>
          <w:b/>
          <w:i/>
        </w:rPr>
        <w:t>Symbologies</w:t>
      </w:r>
      <w:r>
        <w:rPr>
          <w:b/>
          <w:i/>
          <w:spacing w:val="-8"/>
        </w:rPr>
        <w:t> </w:t>
      </w:r>
      <w:r>
        <w:rPr>
          <w:b/>
          <w:i/>
        </w:rPr>
        <w:t>On</w:t>
      </w:r>
      <w:r>
        <w:rPr>
          <w:b/>
          <w:i/>
          <w:spacing w:val="-6"/>
        </w:rPr>
        <w:t> </w:t>
      </w:r>
      <w:r>
        <w:rPr/>
        <w:t>code.</w:t>
      </w:r>
      <w:r>
        <w:rPr>
          <w:spacing w:val="36"/>
        </w:rPr>
        <w:t> </w:t>
      </w:r>
      <w:r>
        <w:rPr/>
        <w:t>If</w:t>
      </w:r>
      <w:r>
        <w:rPr>
          <w:spacing w:val="-7"/>
        </w:rPr>
        <w:t> </w:t>
      </w:r>
      <w:r>
        <w:rPr/>
        <w:t>on</w:t>
      </w:r>
      <w:r>
        <w:rPr>
          <w:spacing w:val="-7"/>
        </w:rPr>
        <w:t> </w:t>
      </w:r>
      <w:r>
        <w:rPr/>
        <w:t>the</w:t>
      </w:r>
      <w:r>
        <w:rPr>
          <w:spacing w:val="-8"/>
        </w:rPr>
        <w:t> </w:t>
      </w:r>
      <w:r>
        <w:rPr/>
        <w:t>other</w:t>
      </w:r>
      <w:r>
        <w:rPr>
          <w:spacing w:val="-7"/>
        </w:rPr>
        <w:t> </w:t>
      </w:r>
      <w:r>
        <w:rPr/>
        <w:t>hand, you</w:t>
      </w:r>
      <w:r>
        <w:rPr>
          <w:spacing w:val="-3"/>
        </w:rPr>
        <w:t> </w:t>
      </w:r>
      <w:r>
        <w:rPr/>
        <w:t>want</w:t>
      </w:r>
      <w:r>
        <w:rPr>
          <w:spacing w:val="-2"/>
        </w:rPr>
        <w:t> </w:t>
      </w:r>
      <w:r>
        <w:rPr/>
        <w:t>to</w:t>
      </w:r>
      <w:r>
        <w:rPr>
          <w:spacing w:val="-3"/>
        </w:rPr>
        <w:t> </w:t>
      </w:r>
      <w:r>
        <w:rPr/>
        <w:t>decode</w:t>
      </w:r>
      <w:r>
        <w:rPr>
          <w:spacing w:val="-2"/>
        </w:rPr>
        <w:t> </w:t>
      </w:r>
      <w:r>
        <w:rPr/>
        <w:t>only</w:t>
      </w:r>
      <w:r>
        <w:rPr>
          <w:spacing w:val="-2"/>
        </w:rPr>
        <w:t> </w:t>
      </w:r>
      <w:r>
        <w:rPr/>
        <w:t>a</w:t>
      </w:r>
      <w:r>
        <w:rPr>
          <w:spacing w:val="-3"/>
        </w:rPr>
        <w:t> </w:t>
      </w:r>
      <w:r>
        <w:rPr/>
        <w:t>particular</w:t>
      </w:r>
      <w:r>
        <w:rPr>
          <w:spacing w:val="-3"/>
        </w:rPr>
        <w:t> </w:t>
      </w:r>
      <w:r>
        <w:rPr/>
        <w:t>symbology,</w:t>
      </w:r>
      <w:r>
        <w:rPr>
          <w:spacing w:val="-3"/>
        </w:rPr>
        <w:t> </w:t>
      </w:r>
      <w:r>
        <w:rPr/>
        <w:t>scan</w:t>
      </w:r>
      <w:r>
        <w:rPr>
          <w:spacing w:val="-2"/>
        </w:rPr>
        <w:t> </w:t>
      </w:r>
      <w:r>
        <w:rPr>
          <w:b/>
        </w:rPr>
        <w:t>All</w:t>
      </w:r>
      <w:r>
        <w:rPr>
          <w:b/>
          <w:spacing w:val="-2"/>
        </w:rPr>
        <w:t> </w:t>
      </w:r>
      <w:r>
        <w:rPr>
          <w:b/>
        </w:rPr>
        <w:t>Symbologies</w:t>
      </w:r>
      <w:r>
        <w:rPr>
          <w:b/>
          <w:spacing w:val="-3"/>
        </w:rPr>
        <w:t> </w:t>
      </w:r>
      <w:r>
        <w:rPr>
          <w:b/>
        </w:rPr>
        <w:t>Off</w:t>
      </w:r>
      <w:r>
        <w:rPr>
          <w:b/>
          <w:spacing w:val="-2"/>
        </w:rPr>
        <w:t> </w:t>
      </w:r>
      <w:r>
        <w:rPr/>
        <w:t>followed</w:t>
      </w:r>
      <w:r>
        <w:rPr>
          <w:spacing w:val="-3"/>
        </w:rPr>
        <w:t> </w:t>
      </w:r>
      <w:r>
        <w:rPr/>
        <w:t>by</w:t>
      </w:r>
      <w:r>
        <w:rPr>
          <w:spacing w:val="-3"/>
        </w:rPr>
        <w:t> </w:t>
      </w:r>
      <w:r>
        <w:rPr/>
        <w:t>the</w:t>
      </w:r>
      <w:r>
        <w:rPr>
          <w:spacing w:val="-3"/>
        </w:rPr>
        <w:t> </w:t>
      </w:r>
      <w:r>
        <w:rPr/>
        <w:t>On</w:t>
      </w:r>
      <w:r>
        <w:rPr>
          <w:spacing w:val="-4"/>
        </w:rPr>
        <w:t> </w:t>
      </w:r>
      <w:r>
        <w:rPr/>
        <w:t>symbol</w:t>
      </w:r>
      <w:r>
        <w:rPr>
          <w:spacing w:val="-3"/>
        </w:rPr>
        <w:t> </w:t>
      </w:r>
      <w:r>
        <w:rPr/>
        <w:t>for</w:t>
      </w:r>
      <w:r>
        <w:rPr>
          <w:spacing w:val="-3"/>
        </w:rPr>
        <w:t> </w:t>
      </w:r>
      <w:r>
        <w:rPr/>
        <w:t>that</w:t>
      </w:r>
      <w:r>
        <w:rPr>
          <w:spacing w:val="-4"/>
        </w:rPr>
        <w:t> </w:t>
      </w:r>
      <w:r>
        <w:rPr/>
        <w:t>particular</w:t>
      </w:r>
      <w:r>
        <w:rPr>
          <w:spacing w:val="-3"/>
        </w:rPr>
        <w:t> </w:t>
      </w:r>
      <w:r>
        <w:rPr/>
        <w:t>sym- </w:t>
      </w:r>
      <w:r>
        <w:rPr>
          <w:spacing w:val="-3"/>
        </w:rPr>
        <w:t>bology.</w:t>
      </w:r>
    </w:p>
    <w:p>
      <w:pPr>
        <w:pStyle w:val="BodyText"/>
        <w:rPr>
          <w:sz w:val="13"/>
        </w:rPr>
      </w:pPr>
      <w:r>
        <w:rPr/>
        <w:drawing>
          <wp:anchor distT="0" distB="0" distL="0" distR="0" allowOverlap="1" layoutInCell="1" locked="0" behindDoc="0" simplePos="0" relativeHeight="683">
            <wp:simplePos x="0" y="0"/>
            <wp:positionH relativeFrom="page">
              <wp:posOffset>791519</wp:posOffset>
            </wp:positionH>
            <wp:positionV relativeFrom="paragraph">
              <wp:posOffset>119857</wp:posOffset>
            </wp:positionV>
            <wp:extent cx="1380996" cy="409575"/>
            <wp:effectExtent l="0" t="0" r="0" b="0"/>
            <wp:wrapTopAndBottom/>
            <wp:docPr id="1025" name="image585.png"/>
            <wp:cNvGraphicFramePr>
              <a:graphicFrameLocks noChangeAspect="1"/>
            </wp:cNvGraphicFramePr>
            <a:graphic>
              <a:graphicData uri="http://schemas.openxmlformats.org/drawingml/2006/picture">
                <pic:pic>
                  <pic:nvPicPr>
                    <pic:cNvPr id="1026" name="image585.png"/>
                    <pic:cNvPicPr/>
                  </pic:nvPicPr>
                  <pic:blipFill>
                    <a:blip r:embed="rId836" cstate="print"/>
                    <a:stretch>
                      <a:fillRect/>
                    </a:stretch>
                  </pic:blipFill>
                  <pic:spPr>
                    <a:xfrm>
                      <a:off x="0" y="0"/>
                      <a:ext cx="1380996" cy="409575"/>
                    </a:xfrm>
                    <a:prstGeom prst="rect">
                      <a:avLst/>
                    </a:prstGeom>
                  </pic:spPr>
                </pic:pic>
              </a:graphicData>
            </a:graphic>
          </wp:anchor>
        </w:drawing>
      </w:r>
    </w:p>
    <w:p>
      <w:pPr>
        <w:spacing w:before="18"/>
        <w:ind w:left="1118" w:right="0" w:firstLine="0"/>
        <w:jc w:val="left"/>
        <w:rPr>
          <w:b/>
          <w:sz w:val="16"/>
        </w:rPr>
      </w:pPr>
      <w:bookmarkStart w:name="_bookmark643" w:id="869"/>
      <w:bookmarkEnd w:id="869"/>
      <w:r>
        <w:rPr/>
      </w:r>
      <w:r>
        <w:rPr>
          <w:b/>
          <w:sz w:val="16"/>
        </w:rPr>
        <w:t>All Symbologies On</w:t>
      </w:r>
    </w:p>
    <w:p>
      <w:pPr>
        <w:pStyle w:val="BodyText"/>
        <w:spacing w:before="9"/>
        <w:rPr>
          <w:b/>
          <w:sz w:val="9"/>
        </w:rPr>
      </w:pPr>
      <w:r>
        <w:rPr/>
        <w:drawing>
          <wp:anchor distT="0" distB="0" distL="0" distR="0" allowOverlap="1" layoutInCell="1" locked="0" behindDoc="0" simplePos="0" relativeHeight="684">
            <wp:simplePos x="0" y="0"/>
            <wp:positionH relativeFrom="page">
              <wp:posOffset>5603993</wp:posOffset>
            </wp:positionH>
            <wp:positionV relativeFrom="paragraph">
              <wp:posOffset>96428</wp:posOffset>
            </wp:positionV>
            <wp:extent cx="1380996" cy="409575"/>
            <wp:effectExtent l="0" t="0" r="0" b="0"/>
            <wp:wrapTopAndBottom/>
            <wp:docPr id="1027" name="image586.png"/>
            <wp:cNvGraphicFramePr>
              <a:graphicFrameLocks noChangeAspect="1"/>
            </wp:cNvGraphicFramePr>
            <a:graphic>
              <a:graphicData uri="http://schemas.openxmlformats.org/drawingml/2006/picture">
                <pic:pic>
                  <pic:nvPicPr>
                    <pic:cNvPr id="1028" name="image586.png"/>
                    <pic:cNvPicPr/>
                  </pic:nvPicPr>
                  <pic:blipFill>
                    <a:blip r:embed="rId837" cstate="print"/>
                    <a:stretch>
                      <a:fillRect/>
                    </a:stretch>
                  </pic:blipFill>
                  <pic:spPr>
                    <a:xfrm>
                      <a:off x="0" y="0"/>
                      <a:ext cx="1380996" cy="409575"/>
                    </a:xfrm>
                    <a:prstGeom prst="rect">
                      <a:avLst/>
                    </a:prstGeom>
                  </pic:spPr>
                </pic:pic>
              </a:graphicData>
            </a:graphic>
          </wp:anchor>
        </w:drawing>
      </w:r>
    </w:p>
    <w:p>
      <w:pPr>
        <w:spacing w:before="18"/>
        <w:ind w:left="679" w:right="1445" w:firstLine="0"/>
        <w:jc w:val="right"/>
        <w:rPr>
          <w:b/>
          <w:sz w:val="16"/>
        </w:rPr>
      </w:pPr>
      <w:r>
        <w:rPr>
          <w:b/>
          <w:sz w:val="16"/>
        </w:rPr>
        <w:t>All Symbologies Off</w:t>
      </w:r>
    </w:p>
    <w:p>
      <w:pPr>
        <w:pStyle w:val="BodyText"/>
        <w:spacing w:before="7"/>
        <w:rPr>
          <w:b/>
          <w:sz w:val="22"/>
        </w:rPr>
      </w:pPr>
    </w:p>
    <w:p>
      <w:pPr>
        <w:spacing w:before="102"/>
        <w:ind w:left="616" w:right="0" w:firstLine="0"/>
        <w:jc w:val="left"/>
        <w:rPr>
          <w:i/>
          <w:sz w:val="18"/>
        </w:rPr>
      </w:pPr>
      <w:r>
        <w:rPr>
          <w:i/>
          <w:sz w:val="18"/>
        </w:rPr>
        <w:t>Note: When All Symbologies On is scanned, 2D Postal Codes are not enabled. 2D Postal Codes must be enabled separately.</w:t>
      </w:r>
    </w:p>
    <w:p>
      <w:pPr>
        <w:pStyle w:val="Heading2"/>
        <w:spacing w:before="149"/>
        <w:ind w:left="616"/>
        <w:rPr>
          <w:i/>
        </w:rPr>
      </w:pPr>
      <w:bookmarkStart w:name="Message Length Description" w:id="870"/>
      <w:bookmarkEnd w:id="870"/>
      <w:r>
        <w:rPr>
          <w:b w:val="0"/>
          <w:i w:val="0"/>
        </w:rPr>
      </w:r>
      <w:bookmarkStart w:name="_bookmark644" w:id="871"/>
      <w:bookmarkEnd w:id="871"/>
      <w:r>
        <w:rPr>
          <w:b w:val="0"/>
          <w:i w:val="0"/>
        </w:rPr>
      </w:r>
      <w:r>
        <w:rPr>
          <w:i/>
        </w:rPr>
        <w:t>Message Length Description</w:t>
      </w:r>
    </w:p>
    <w:p>
      <w:pPr>
        <w:pStyle w:val="BodyText"/>
        <w:spacing w:line="254" w:lineRule="auto" w:before="154"/>
        <w:ind w:left="616" w:right="1106"/>
        <w:jc w:val="both"/>
      </w:pPr>
      <w:r>
        <w:rPr>
          <w:spacing w:val="-9"/>
        </w:rPr>
        <w:t>You </w:t>
      </w:r>
      <w:r>
        <w:rPr/>
        <w:t>are able to set the valid reading length of some of the bar code symbologies. If the data length of the scanned bar code doesn’t match the valid reading length, the scanner will issue an error tone. </w:t>
      </w:r>
      <w:r>
        <w:rPr>
          <w:spacing w:val="-9"/>
        </w:rPr>
        <w:t>You </w:t>
      </w:r>
      <w:r>
        <w:rPr/>
        <w:t>may wish to set the same value for minimum and maximum length to force the scanner to read fixed length bar code data. This helps reduce the chances of a misread.</w:t>
      </w:r>
    </w:p>
    <w:p>
      <w:pPr>
        <w:pStyle w:val="BodyText"/>
        <w:spacing w:line="193" w:lineRule="exact" w:before="92"/>
        <w:ind w:left="616"/>
        <w:jc w:val="both"/>
      </w:pPr>
      <w:r>
        <w:rPr>
          <w:b/>
        </w:rPr>
        <w:t>EXAMPLE: </w:t>
      </w:r>
      <w:r>
        <w:rPr/>
        <w:t>Decode only those bar codes with a count of 9-20 characters.</w:t>
      </w:r>
    </w:p>
    <w:p>
      <w:pPr>
        <w:pStyle w:val="BodyText"/>
        <w:spacing w:line="193" w:lineRule="exact"/>
        <w:ind w:left="1744"/>
        <w:jc w:val="both"/>
      </w:pPr>
      <w:r>
        <w:rPr/>
        <w:t>Min. length = 09Max. length = 20</w:t>
      </w:r>
    </w:p>
    <w:p>
      <w:pPr>
        <w:pStyle w:val="BodyText"/>
        <w:rPr>
          <w:sz w:val="20"/>
        </w:rPr>
      </w:pPr>
    </w:p>
    <w:p>
      <w:pPr>
        <w:pStyle w:val="BodyText"/>
        <w:spacing w:before="7"/>
        <w:rPr>
          <w:sz w:val="17"/>
        </w:rPr>
      </w:pPr>
      <w:r>
        <w:rPr/>
        <w:pict>
          <v:shape style="position:absolute;margin-left:54.935001pt;margin-top:12.107907pt;width:506.65pt;height:.550pt;mso-position-horizontal-relative:page;mso-position-vertical-relative:paragraph;z-index:-15377920;mso-wrap-distance-left:0;mso-wrap-distance-right:0" coordorigin="1099,242" coordsize="10133,11" path="m1104,242l1099,242,1099,252,1104,252,1104,242xm11231,242l1104,242,1104,252,11231,252,11231,242xe" filled="true" fillcolor="#000000" stroked="false">
            <v:path arrowok="t"/>
            <v:fill type="solid"/>
            <w10:wrap type="topAndBottom"/>
          </v:shape>
        </w:pict>
      </w:r>
    </w:p>
    <w:p>
      <w:pPr>
        <w:pStyle w:val="Heading8"/>
        <w:spacing w:line="227" w:lineRule="exact"/>
        <w:ind w:right="1016"/>
        <w:rPr>
          <w:i/>
        </w:rPr>
      </w:pPr>
      <w:r>
        <w:rPr>
          <w:i/>
        </w:rPr>
        <w:t>7 - 1</w:t>
      </w:r>
    </w:p>
    <w:p>
      <w:pPr>
        <w:spacing w:after="0" w:line="227" w:lineRule="exact"/>
        <w:sectPr>
          <w:headerReference w:type="default" r:id="rId834"/>
          <w:footerReference w:type="default" r:id="rId835"/>
          <w:pgSz w:w="12240" w:h="15840"/>
          <w:pgMar w:header="0" w:footer="0" w:top="0" w:bottom="280" w:left="460" w:right="120"/>
        </w:sectPr>
      </w:pPr>
    </w:p>
    <w:p>
      <w:pPr>
        <w:pStyle w:val="BodyText"/>
        <w:rPr>
          <w:i/>
          <w:sz w:val="20"/>
        </w:rPr>
      </w:pPr>
    </w:p>
    <w:p>
      <w:pPr>
        <w:pStyle w:val="BodyText"/>
        <w:spacing w:before="4"/>
        <w:rPr>
          <w:i/>
          <w:sz w:val="24"/>
        </w:rPr>
      </w:pPr>
    </w:p>
    <w:p>
      <w:pPr>
        <w:pStyle w:val="BodyText"/>
        <w:spacing w:line="194" w:lineRule="exact" w:before="1"/>
        <w:ind w:left="644"/>
        <w:jc w:val="both"/>
      </w:pPr>
      <w:r>
        <w:rPr>
          <w:b/>
        </w:rPr>
        <w:t>EXAMPLE: </w:t>
      </w:r>
      <w:r>
        <w:rPr/>
        <w:t>Decode only those bar codes with a count of 15 characters.</w:t>
      </w:r>
    </w:p>
    <w:p>
      <w:pPr>
        <w:pStyle w:val="BodyText"/>
        <w:spacing w:line="194" w:lineRule="exact"/>
        <w:ind w:left="1760"/>
        <w:jc w:val="both"/>
      </w:pPr>
      <w:r>
        <w:rPr/>
        <w:t>Min. length = 15Max. length = 15</w:t>
      </w:r>
    </w:p>
    <w:p>
      <w:pPr>
        <w:pStyle w:val="BodyText"/>
        <w:spacing w:line="254" w:lineRule="auto" w:before="63"/>
        <w:ind w:left="644" w:right="983"/>
        <w:jc w:val="both"/>
      </w:pPr>
      <w:r>
        <w:rPr>
          <w:spacing w:val="-3"/>
        </w:rPr>
        <w:t>For </w:t>
      </w:r>
      <w:r>
        <w:rPr/>
        <w:t>a value other than the minimum and maximum message length defaults, scan the bar codes included in the explanation of the</w:t>
      </w:r>
      <w:r>
        <w:rPr>
          <w:spacing w:val="-5"/>
        </w:rPr>
        <w:t> </w:t>
      </w:r>
      <w:r>
        <w:rPr/>
        <w:t>symbology,</w:t>
      </w:r>
      <w:r>
        <w:rPr>
          <w:spacing w:val="-5"/>
        </w:rPr>
        <w:t> </w:t>
      </w:r>
      <w:r>
        <w:rPr/>
        <w:t>then</w:t>
      </w:r>
      <w:r>
        <w:rPr>
          <w:spacing w:val="-5"/>
        </w:rPr>
        <w:t> </w:t>
      </w:r>
      <w:r>
        <w:rPr/>
        <w:t>scan</w:t>
      </w:r>
      <w:r>
        <w:rPr>
          <w:spacing w:val="-4"/>
        </w:rPr>
        <w:t> </w:t>
      </w:r>
      <w:r>
        <w:rPr/>
        <w:t>the</w:t>
      </w:r>
      <w:r>
        <w:rPr>
          <w:spacing w:val="-5"/>
        </w:rPr>
        <w:t> </w:t>
      </w:r>
      <w:r>
        <w:rPr/>
        <w:t>digit</w:t>
      </w:r>
      <w:r>
        <w:rPr>
          <w:spacing w:val="-5"/>
        </w:rPr>
        <w:t> </w:t>
      </w:r>
      <w:r>
        <w:rPr/>
        <w:t>value</w:t>
      </w:r>
      <w:r>
        <w:rPr>
          <w:spacing w:val="-4"/>
        </w:rPr>
        <w:t> </w:t>
      </w:r>
      <w:r>
        <w:rPr/>
        <w:t>of</w:t>
      </w:r>
      <w:r>
        <w:rPr>
          <w:spacing w:val="-5"/>
        </w:rPr>
        <w:t> </w:t>
      </w:r>
      <w:r>
        <w:rPr/>
        <w:t>the</w:t>
      </w:r>
      <w:r>
        <w:rPr>
          <w:spacing w:val="-5"/>
        </w:rPr>
        <w:t> </w:t>
      </w:r>
      <w:r>
        <w:rPr/>
        <w:t>message</w:t>
      </w:r>
      <w:r>
        <w:rPr>
          <w:spacing w:val="-4"/>
        </w:rPr>
        <w:t> </w:t>
      </w:r>
      <w:r>
        <w:rPr/>
        <w:t>length</w:t>
      </w:r>
      <w:r>
        <w:rPr>
          <w:spacing w:val="-5"/>
        </w:rPr>
        <w:t> </w:t>
      </w:r>
      <w:r>
        <w:rPr/>
        <w:t>and</w:t>
      </w:r>
      <w:r>
        <w:rPr>
          <w:spacing w:val="-5"/>
        </w:rPr>
        <w:t> </w:t>
      </w:r>
      <w:r>
        <w:rPr>
          <w:b/>
        </w:rPr>
        <w:t>Save</w:t>
      </w:r>
      <w:r>
        <w:rPr>
          <w:b/>
          <w:spacing w:val="-4"/>
        </w:rPr>
        <w:t> </w:t>
      </w:r>
      <w:r>
        <w:rPr/>
        <w:t>bar</w:t>
      </w:r>
      <w:r>
        <w:rPr>
          <w:spacing w:val="-5"/>
        </w:rPr>
        <w:t> </w:t>
      </w:r>
      <w:r>
        <w:rPr/>
        <w:t>codes</w:t>
      </w:r>
      <w:r>
        <w:rPr>
          <w:spacing w:val="-5"/>
        </w:rPr>
        <w:t> </w:t>
      </w:r>
      <w:r>
        <w:rPr/>
        <w:t>on</w:t>
      </w:r>
      <w:r>
        <w:rPr>
          <w:spacing w:val="-4"/>
        </w:rPr>
        <w:t> </w:t>
      </w:r>
      <w:r>
        <w:rPr/>
        <w:t>the</w:t>
      </w:r>
      <w:r>
        <w:rPr>
          <w:spacing w:val="-4"/>
        </w:rPr>
        <w:t> </w:t>
      </w:r>
      <w:hyperlink w:history="true" w:anchor="_bookmark1040">
        <w:r>
          <w:rPr>
            <w:color w:val="0000FF"/>
          </w:rPr>
          <w:t>Programming</w:t>
        </w:r>
        <w:r>
          <w:rPr>
            <w:color w:val="0000FF"/>
            <w:spacing w:val="-5"/>
          </w:rPr>
          <w:t> </w:t>
        </w:r>
        <w:r>
          <w:rPr>
            <w:color w:val="0000FF"/>
          </w:rPr>
          <w:t>Chart</w:t>
        </w:r>
        <w:r>
          <w:rPr>
            <w:color w:val="0000FF"/>
            <w:spacing w:val="-5"/>
          </w:rPr>
          <w:t> </w:t>
        </w:r>
      </w:hyperlink>
      <w:r>
        <w:rPr/>
        <w:t>inside</w:t>
      </w:r>
      <w:r>
        <w:rPr>
          <w:spacing w:val="-4"/>
        </w:rPr>
        <w:t> </w:t>
      </w:r>
      <w:r>
        <w:rPr/>
        <w:t>the</w:t>
      </w:r>
      <w:r>
        <w:rPr>
          <w:spacing w:val="-5"/>
        </w:rPr>
        <w:t> </w:t>
      </w:r>
      <w:r>
        <w:rPr/>
        <w:t>back</w:t>
      </w:r>
      <w:bookmarkStart w:name="_bookmark645" w:id="872"/>
      <w:bookmarkEnd w:id="872"/>
      <w:r>
        <w:rPr/>
      </w:r>
      <w:r>
        <w:rPr/>
        <w:t> cover of this manual. The minimum and maximum lengths and the defaults are included with the respective</w:t>
      </w:r>
      <w:r>
        <w:rPr>
          <w:spacing w:val="-2"/>
        </w:rPr>
        <w:t> </w:t>
      </w:r>
      <w:r>
        <w:rPr/>
        <w:t>symbologies.</w:t>
      </w:r>
    </w:p>
    <w:p>
      <w:pPr>
        <w:pStyle w:val="Heading2"/>
        <w:spacing w:before="178"/>
        <w:rPr>
          <w:i/>
        </w:rPr>
      </w:pPr>
      <w:bookmarkStart w:name="Codabar" w:id="873"/>
      <w:bookmarkEnd w:id="873"/>
      <w:r>
        <w:rPr>
          <w:b w:val="0"/>
          <w:i w:val="0"/>
        </w:rPr>
      </w:r>
      <w:bookmarkStart w:name="_bookmark646" w:id="874"/>
      <w:bookmarkEnd w:id="874"/>
      <w:r>
        <w:rPr>
          <w:b w:val="0"/>
          <w:i w:val="0"/>
        </w:rPr>
      </w:r>
      <w:r>
        <w:rPr>
          <w:i/>
        </w:rPr>
        <w:t>Codabar</w:t>
      </w:r>
    </w:p>
    <w:p>
      <w:pPr>
        <w:spacing w:after="0"/>
        <w:sectPr>
          <w:headerReference w:type="default" r:id="rId838"/>
          <w:footerReference w:type="default" r:id="rId839"/>
          <w:pgSz w:w="12240" w:h="15840"/>
          <w:pgMar w:header="1218" w:footer="0" w:top="1400" w:bottom="280" w:left="460" w:right="120"/>
        </w:sectPr>
      </w:pPr>
    </w:p>
    <w:p>
      <w:pPr>
        <w:pStyle w:val="BodyText"/>
        <w:rPr>
          <w:b/>
          <w:i/>
          <w:sz w:val="28"/>
        </w:rPr>
      </w:pPr>
    </w:p>
    <w:p>
      <w:pPr>
        <w:pStyle w:val="BodyText"/>
        <w:rPr>
          <w:b/>
          <w:i/>
          <w:sz w:val="28"/>
        </w:rPr>
      </w:pPr>
    </w:p>
    <w:p>
      <w:pPr>
        <w:pStyle w:val="BodyText"/>
        <w:rPr>
          <w:b/>
          <w:i/>
          <w:sz w:val="28"/>
        </w:rPr>
      </w:pPr>
    </w:p>
    <w:p>
      <w:pPr>
        <w:pStyle w:val="BodyText"/>
        <w:rPr>
          <w:b/>
          <w:i/>
          <w:sz w:val="28"/>
        </w:rPr>
      </w:pPr>
    </w:p>
    <w:p>
      <w:pPr>
        <w:pStyle w:val="Heading3"/>
        <w:spacing w:before="200"/>
        <w:rPr>
          <w:i/>
        </w:rPr>
      </w:pPr>
      <w:r>
        <w:rPr>
          <w:i/>
        </w:rPr>
        <w:t>Codabar On/Off</w:t>
      </w:r>
    </w:p>
    <w:p>
      <w:pPr>
        <w:pStyle w:val="BodyText"/>
        <w:spacing w:before="9"/>
        <w:rPr>
          <w:b/>
          <w:i/>
          <w:sz w:val="14"/>
        </w:rPr>
      </w:pPr>
      <w:r>
        <w:rPr/>
        <w:drawing>
          <wp:anchor distT="0" distB="0" distL="0" distR="0" allowOverlap="1" layoutInCell="1" locked="0" behindDoc="0" simplePos="0" relativeHeight="688">
            <wp:simplePos x="0" y="0"/>
            <wp:positionH relativeFrom="page">
              <wp:posOffset>1037781</wp:posOffset>
            </wp:positionH>
            <wp:positionV relativeFrom="paragraph">
              <wp:posOffset>133073</wp:posOffset>
            </wp:positionV>
            <wp:extent cx="1381308" cy="409575"/>
            <wp:effectExtent l="0" t="0" r="0" b="0"/>
            <wp:wrapTopAndBottom/>
            <wp:docPr id="1029" name="image587.png"/>
            <wp:cNvGraphicFramePr>
              <a:graphicFrameLocks noChangeAspect="1"/>
            </wp:cNvGraphicFramePr>
            <a:graphic>
              <a:graphicData uri="http://schemas.openxmlformats.org/drawingml/2006/picture">
                <pic:pic>
                  <pic:nvPicPr>
                    <pic:cNvPr id="1030" name="image587.png"/>
                    <pic:cNvPicPr/>
                  </pic:nvPicPr>
                  <pic:blipFill>
                    <a:blip r:embed="rId840" cstate="print"/>
                    <a:stretch>
                      <a:fillRect/>
                    </a:stretch>
                  </pic:blipFill>
                  <pic:spPr>
                    <a:xfrm>
                      <a:off x="0" y="0"/>
                      <a:ext cx="1381308" cy="409575"/>
                    </a:xfrm>
                    <a:prstGeom prst="rect">
                      <a:avLst/>
                    </a:prstGeom>
                  </pic:spPr>
                </pic:pic>
              </a:graphicData>
            </a:graphic>
          </wp:anchor>
        </w:drawing>
      </w:r>
    </w:p>
    <w:p>
      <w:pPr>
        <w:spacing w:before="31"/>
        <w:ind w:left="2097" w:right="0" w:firstLine="0"/>
        <w:jc w:val="left"/>
        <w:rPr>
          <w:b/>
          <w:sz w:val="16"/>
        </w:rPr>
      </w:pPr>
      <w:r>
        <w:rPr>
          <w:b/>
          <w:sz w:val="16"/>
        </w:rPr>
        <w:t>* On</w:t>
      </w:r>
    </w:p>
    <w:p>
      <w:pPr>
        <w:pStyle w:val="Heading5"/>
        <w:spacing w:before="133"/>
        <w:ind w:left="784"/>
        <w:rPr>
          <w:i/>
        </w:rPr>
      </w:pPr>
      <w:r>
        <w:rPr>
          <w:i w:val="0"/>
        </w:rPr>
        <w:br w:type="column"/>
      </w:r>
      <w:r>
        <w:rPr>
          <w:i/>
        </w:rPr>
        <w:t>&lt;Default All Codabar Settings&gt;</w:t>
      </w:r>
    </w:p>
    <w:p>
      <w:pPr>
        <w:pStyle w:val="BodyText"/>
        <w:spacing w:after="39"/>
        <w:rPr>
          <w:i/>
          <w:sz w:val="15"/>
        </w:rPr>
      </w:pPr>
    </w:p>
    <w:p>
      <w:pPr>
        <w:pStyle w:val="BodyText"/>
        <w:ind w:left="1287"/>
        <w:rPr>
          <w:sz w:val="20"/>
        </w:rPr>
      </w:pPr>
      <w:r>
        <w:rPr>
          <w:sz w:val="20"/>
        </w:rPr>
        <w:drawing>
          <wp:inline distT="0" distB="0" distL="0" distR="0">
            <wp:extent cx="1276580" cy="409575"/>
            <wp:effectExtent l="0" t="0" r="0" b="0"/>
            <wp:docPr id="1031" name="image588.png"/>
            <wp:cNvGraphicFramePr>
              <a:graphicFrameLocks noChangeAspect="1"/>
            </wp:cNvGraphicFramePr>
            <a:graphic>
              <a:graphicData uri="http://schemas.openxmlformats.org/drawingml/2006/picture">
                <pic:pic>
                  <pic:nvPicPr>
                    <pic:cNvPr id="1032" name="image588.png"/>
                    <pic:cNvPicPr/>
                  </pic:nvPicPr>
                  <pic:blipFill>
                    <a:blip r:embed="rId841" cstate="print"/>
                    <a:stretch>
                      <a:fillRect/>
                    </a:stretch>
                  </pic:blipFill>
                  <pic:spPr>
                    <a:xfrm>
                      <a:off x="0" y="0"/>
                      <a:ext cx="1276580" cy="409575"/>
                    </a:xfrm>
                    <a:prstGeom prst="rect">
                      <a:avLst/>
                    </a:prstGeom>
                  </pic:spPr>
                </pic:pic>
              </a:graphicData>
            </a:graphic>
          </wp:inline>
        </w:drawing>
      </w:r>
      <w:r>
        <w:rPr>
          <w:sz w:val="20"/>
        </w:rPr>
      </w:r>
    </w:p>
    <w:p>
      <w:pPr>
        <w:pStyle w:val="BodyText"/>
        <w:rPr>
          <w:i/>
          <w:sz w:val="20"/>
        </w:rPr>
      </w:pPr>
      <w:r>
        <w:rPr/>
        <w:br w:type="column"/>
      </w:r>
      <w:r>
        <w:rPr>
          <w:i/>
          <w:sz w:val="20"/>
        </w:rPr>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1"/>
        <w:rPr>
          <w:i/>
          <w:sz w:val="19"/>
        </w:rPr>
      </w:pPr>
      <w:r>
        <w:rPr/>
        <w:drawing>
          <wp:anchor distT="0" distB="0" distL="0" distR="0" allowOverlap="1" layoutInCell="1" locked="0" behindDoc="0" simplePos="0" relativeHeight="689">
            <wp:simplePos x="0" y="0"/>
            <wp:positionH relativeFrom="page">
              <wp:posOffset>5621655</wp:posOffset>
            </wp:positionH>
            <wp:positionV relativeFrom="paragraph">
              <wp:posOffset>170641</wp:posOffset>
            </wp:positionV>
            <wp:extent cx="1381346" cy="409575"/>
            <wp:effectExtent l="0" t="0" r="0" b="0"/>
            <wp:wrapTopAndBottom/>
            <wp:docPr id="1033" name="image589.png"/>
            <wp:cNvGraphicFramePr>
              <a:graphicFrameLocks noChangeAspect="1"/>
            </wp:cNvGraphicFramePr>
            <a:graphic>
              <a:graphicData uri="http://schemas.openxmlformats.org/drawingml/2006/picture">
                <pic:pic>
                  <pic:nvPicPr>
                    <pic:cNvPr id="1034" name="image589.png"/>
                    <pic:cNvPicPr/>
                  </pic:nvPicPr>
                  <pic:blipFill>
                    <a:blip r:embed="rId842" cstate="print"/>
                    <a:stretch>
                      <a:fillRect/>
                    </a:stretch>
                  </pic:blipFill>
                  <pic:spPr>
                    <a:xfrm>
                      <a:off x="0" y="0"/>
                      <a:ext cx="1381346" cy="409575"/>
                    </a:xfrm>
                    <a:prstGeom prst="rect">
                      <a:avLst/>
                    </a:prstGeom>
                  </pic:spPr>
                </pic:pic>
              </a:graphicData>
            </a:graphic>
          </wp:anchor>
        </w:drawing>
      </w:r>
    </w:p>
    <w:p>
      <w:pPr>
        <w:spacing w:before="25"/>
        <w:ind w:left="1508" w:right="1593" w:firstLine="0"/>
        <w:jc w:val="center"/>
        <w:rPr>
          <w:b/>
          <w:sz w:val="16"/>
        </w:rPr>
      </w:pPr>
      <w:r>
        <w:rPr>
          <w:b/>
          <w:sz w:val="16"/>
        </w:rPr>
        <w:t>Off</w:t>
      </w:r>
    </w:p>
    <w:p>
      <w:pPr>
        <w:spacing w:after="0"/>
        <w:jc w:val="center"/>
        <w:rPr>
          <w:sz w:val="16"/>
        </w:rPr>
        <w:sectPr>
          <w:type w:val="continuous"/>
          <w:pgSz w:w="12240" w:h="15840"/>
          <w:pgMar w:top="1220" w:bottom="280" w:left="460" w:right="120"/>
          <w:cols w:num="3" w:equalWidth="0">
            <w:col w:w="3351" w:space="40"/>
            <w:col w:w="3842" w:space="156"/>
            <w:col w:w="4271"/>
          </w:cols>
        </w:sectPr>
      </w:pPr>
    </w:p>
    <w:p>
      <w:pPr>
        <w:pStyle w:val="BodyText"/>
        <w:spacing w:before="3"/>
        <w:rPr>
          <w:b/>
          <w:sz w:val="19"/>
        </w:rPr>
      </w:pPr>
    </w:p>
    <w:p>
      <w:pPr>
        <w:pStyle w:val="Heading3"/>
        <w:spacing w:before="111"/>
        <w:rPr>
          <w:i/>
        </w:rPr>
      </w:pPr>
      <w:bookmarkStart w:name="_bookmark647" w:id="875"/>
      <w:bookmarkEnd w:id="875"/>
      <w:r>
        <w:rPr>
          <w:b w:val="0"/>
          <w:i w:val="0"/>
        </w:rPr>
      </w:r>
      <w:r>
        <w:rPr>
          <w:i/>
        </w:rPr>
        <w:t>Codabar Start/Stop Characters</w:t>
      </w:r>
    </w:p>
    <w:p>
      <w:pPr>
        <w:pStyle w:val="BodyText"/>
        <w:spacing w:line="302" w:lineRule="auto" w:before="110"/>
        <w:ind w:left="1004" w:right="960"/>
      </w:pPr>
      <w:r>
        <w:rPr/>
        <w:t>Start/Stop characters identify the leading and trailing ends of the bar code. You may either transmit, or not transmit Start/ Stop characters. </w:t>
      </w:r>
      <w:r>
        <w:rPr>
          <w:i/>
        </w:rPr>
        <w:t>Default = Don’t Transmit</w:t>
      </w:r>
      <w:r>
        <w:rPr/>
        <w:t>.</w:t>
      </w:r>
    </w:p>
    <w:p>
      <w:pPr>
        <w:pStyle w:val="BodyText"/>
        <w:spacing w:before="2"/>
        <w:rPr>
          <w:sz w:val="11"/>
        </w:rPr>
      </w:pPr>
      <w:r>
        <w:rPr/>
        <w:drawing>
          <wp:anchor distT="0" distB="0" distL="0" distR="0" allowOverlap="1" layoutInCell="1" locked="0" behindDoc="0" simplePos="0" relativeHeight="690">
            <wp:simplePos x="0" y="0"/>
            <wp:positionH relativeFrom="page">
              <wp:posOffset>1037781</wp:posOffset>
            </wp:positionH>
            <wp:positionV relativeFrom="paragraph">
              <wp:posOffset>106630</wp:posOffset>
            </wp:positionV>
            <wp:extent cx="1381346" cy="409575"/>
            <wp:effectExtent l="0" t="0" r="0" b="0"/>
            <wp:wrapTopAndBottom/>
            <wp:docPr id="1035" name="image590.png"/>
            <wp:cNvGraphicFramePr>
              <a:graphicFrameLocks noChangeAspect="1"/>
            </wp:cNvGraphicFramePr>
            <a:graphic>
              <a:graphicData uri="http://schemas.openxmlformats.org/drawingml/2006/picture">
                <pic:pic>
                  <pic:nvPicPr>
                    <pic:cNvPr id="1036" name="image590.png"/>
                    <pic:cNvPicPr/>
                  </pic:nvPicPr>
                  <pic:blipFill>
                    <a:blip r:embed="rId843" cstate="print"/>
                    <a:stretch>
                      <a:fillRect/>
                    </a:stretch>
                  </pic:blipFill>
                  <pic:spPr>
                    <a:xfrm>
                      <a:off x="0" y="0"/>
                      <a:ext cx="1381346" cy="409575"/>
                    </a:xfrm>
                    <a:prstGeom prst="rect">
                      <a:avLst/>
                    </a:prstGeom>
                  </pic:spPr>
                </pic:pic>
              </a:graphicData>
            </a:graphic>
          </wp:anchor>
        </w:drawing>
      </w:r>
    </w:p>
    <w:p>
      <w:pPr>
        <w:spacing w:before="35" w:after="99"/>
        <w:ind w:left="1924" w:right="0" w:firstLine="0"/>
        <w:jc w:val="left"/>
        <w:rPr>
          <w:b/>
          <w:sz w:val="16"/>
        </w:rPr>
      </w:pPr>
      <w:r>
        <w:rPr>
          <w:b/>
          <w:sz w:val="16"/>
        </w:rPr>
        <w:t>Transmit</w:t>
      </w:r>
    </w:p>
    <w:p>
      <w:pPr>
        <w:pStyle w:val="BodyText"/>
        <w:ind w:left="8393"/>
        <w:rPr>
          <w:sz w:val="20"/>
        </w:rPr>
      </w:pPr>
      <w:r>
        <w:rPr>
          <w:sz w:val="20"/>
        </w:rPr>
        <w:drawing>
          <wp:inline distT="0" distB="0" distL="0" distR="0">
            <wp:extent cx="1381346" cy="409575"/>
            <wp:effectExtent l="0" t="0" r="0" b="0"/>
            <wp:docPr id="1037" name="image591.png"/>
            <wp:cNvGraphicFramePr>
              <a:graphicFrameLocks noChangeAspect="1"/>
            </wp:cNvGraphicFramePr>
            <a:graphic>
              <a:graphicData uri="http://schemas.openxmlformats.org/drawingml/2006/picture">
                <pic:pic>
                  <pic:nvPicPr>
                    <pic:cNvPr id="1038" name="image591.png"/>
                    <pic:cNvPicPr/>
                  </pic:nvPicPr>
                  <pic:blipFill>
                    <a:blip r:embed="rId844" cstate="print"/>
                    <a:stretch>
                      <a:fillRect/>
                    </a:stretch>
                  </pic:blipFill>
                  <pic:spPr>
                    <a:xfrm>
                      <a:off x="0" y="0"/>
                      <a:ext cx="1381346" cy="40957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rPr>
          <w:b/>
          <w:sz w:val="28"/>
        </w:rPr>
      </w:pPr>
    </w:p>
    <w:p>
      <w:pPr>
        <w:pStyle w:val="Heading3"/>
        <w:spacing w:before="228"/>
        <w:rPr>
          <w:i/>
        </w:rPr>
      </w:pPr>
      <w:bookmarkStart w:name="_bookmark648" w:id="876"/>
      <w:bookmarkEnd w:id="876"/>
      <w:r>
        <w:rPr>
          <w:b w:val="0"/>
          <w:i w:val="0"/>
        </w:rPr>
      </w:r>
      <w:r>
        <w:rPr>
          <w:i/>
        </w:rPr>
        <w:t>Codabar Check Character</w:t>
      </w:r>
    </w:p>
    <w:p>
      <w:pPr>
        <w:spacing w:before="93"/>
        <w:ind w:left="1432" w:right="1517" w:firstLine="0"/>
        <w:jc w:val="center"/>
        <w:rPr>
          <w:b/>
          <w:sz w:val="16"/>
        </w:rPr>
      </w:pPr>
      <w:r>
        <w:rPr/>
        <w:br w:type="column"/>
      </w:r>
      <w:r>
        <w:rPr>
          <w:b/>
          <w:sz w:val="16"/>
        </w:rPr>
        <w:t>* Don’t Transmit</w:t>
      </w:r>
    </w:p>
    <w:p>
      <w:pPr>
        <w:spacing w:after="0"/>
        <w:jc w:val="center"/>
        <w:rPr>
          <w:sz w:val="16"/>
        </w:rPr>
        <w:sectPr>
          <w:type w:val="continuous"/>
          <w:pgSz w:w="12240" w:h="15840"/>
          <w:pgMar w:top="1220" w:bottom="280" w:left="460" w:right="120"/>
          <w:cols w:num="2" w:equalWidth="0">
            <w:col w:w="3987" w:space="3401"/>
            <w:col w:w="4272"/>
          </w:cols>
        </w:sectPr>
      </w:pPr>
    </w:p>
    <w:p>
      <w:pPr>
        <w:pStyle w:val="BodyText"/>
        <w:spacing w:line="254" w:lineRule="auto" w:before="111"/>
        <w:ind w:left="1004" w:right="960"/>
        <w:rPr>
          <w:i/>
        </w:rPr>
      </w:pPr>
      <w:r>
        <w:rPr/>
        <w:t>Codabar check characters are created using different “modulos.” You can program the scanner to read only Codabar bar codes with Modulo 16 check characters. </w:t>
      </w:r>
      <w:r>
        <w:rPr>
          <w:i/>
        </w:rPr>
        <w:t>Default = No Check Character.</w:t>
      </w:r>
    </w:p>
    <w:p>
      <w:pPr>
        <w:pStyle w:val="BodyText"/>
        <w:spacing w:before="91"/>
        <w:ind w:left="1004"/>
      </w:pPr>
      <w:r>
        <w:rPr>
          <w:b/>
          <w:i/>
        </w:rPr>
        <w:t>No Check Character </w:t>
      </w:r>
      <w:r>
        <w:rPr/>
        <w:t>indicates that the scanner reads and transmits bar code data with or without a check character.</w:t>
      </w:r>
    </w:p>
    <w:p>
      <w:pPr>
        <w:pStyle w:val="BodyText"/>
        <w:spacing w:line="256" w:lineRule="auto" w:before="103"/>
        <w:ind w:left="1004" w:right="960" w:hanging="1"/>
      </w:pPr>
      <w:r>
        <w:rPr/>
        <w:t>When</w:t>
      </w:r>
      <w:r>
        <w:rPr>
          <w:spacing w:val="-9"/>
        </w:rPr>
        <w:t> </w:t>
      </w:r>
      <w:r>
        <w:rPr/>
        <w:t>Check</w:t>
      </w:r>
      <w:r>
        <w:rPr>
          <w:spacing w:val="-8"/>
        </w:rPr>
        <w:t> </w:t>
      </w:r>
      <w:r>
        <w:rPr/>
        <w:t>Character</w:t>
      </w:r>
      <w:r>
        <w:rPr>
          <w:spacing w:val="-8"/>
        </w:rPr>
        <w:t> </w:t>
      </w:r>
      <w:r>
        <w:rPr/>
        <w:t>is</w:t>
      </w:r>
      <w:r>
        <w:rPr>
          <w:spacing w:val="-9"/>
        </w:rPr>
        <w:t> </w:t>
      </w:r>
      <w:r>
        <w:rPr/>
        <w:t>set</w:t>
      </w:r>
      <w:r>
        <w:rPr>
          <w:spacing w:val="-8"/>
        </w:rPr>
        <w:t> </w:t>
      </w:r>
      <w:r>
        <w:rPr/>
        <w:t>to</w:t>
      </w:r>
      <w:r>
        <w:rPr>
          <w:spacing w:val="-8"/>
        </w:rPr>
        <w:t> </w:t>
      </w:r>
      <w:r>
        <w:rPr>
          <w:b/>
          <w:i/>
        </w:rPr>
        <w:t>Validate</w:t>
      </w:r>
      <w:r>
        <w:rPr>
          <w:b/>
          <w:i/>
          <w:spacing w:val="-9"/>
        </w:rPr>
        <w:t> </w:t>
      </w:r>
      <w:r>
        <w:rPr>
          <w:b/>
          <w:i/>
        </w:rPr>
        <w:t>and</w:t>
      </w:r>
      <w:r>
        <w:rPr>
          <w:b/>
          <w:i/>
          <w:spacing w:val="-8"/>
        </w:rPr>
        <w:t> </w:t>
      </w:r>
      <w:r>
        <w:rPr>
          <w:b/>
          <w:i/>
        </w:rPr>
        <w:t>Transmit</w:t>
      </w:r>
      <w:r>
        <w:rPr/>
        <w:t>,</w:t>
      </w:r>
      <w:r>
        <w:rPr>
          <w:spacing w:val="-9"/>
        </w:rPr>
        <w:t> </w:t>
      </w:r>
      <w:r>
        <w:rPr/>
        <w:t>the</w:t>
      </w:r>
      <w:r>
        <w:rPr>
          <w:spacing w:val="-10"/>
        </w:rPr>
        <w:t> </w:t>
      </w:r>
      <w:r>
        <w:rPr/>
        <w:t>scanner</w:t>
      </w:r>
      <w:r>
        <w:rPr>
          <w:spacing w:val="-9"/>
        </w:rPr>
        <w:t> </w:t>
      </w:r>
      <w:r>
        <w:rPr/>
        <w:t>will</w:t>
      </w:r>
      <w:r>
        <w:rPr>
          <w:spacing w:val="-9"/>
        </w:rPr>
        <w:t> </w:t>
      </w:r>
      <w:r>
        <w:rPr/>
        <w:t>only</w:t>
      </w:r>
      <w:r>
        <w:rPr>
          <w:spacing w:val="-9"/>
        </w:rPr>
        <w:t> </w:t>
      </w:r>
      <w:r>
        <w:rPr/>
        <w:t>read</w:t>
      </w:r>
      <w:r>
        <w:rPr>
          <w:spacing w:val="-9"/>
        </w:rPr>
        <w:t> </w:t>
      </w:r>
      <w:r>
        <w:rPr/>
        <w:t>Codabar</w:t>
      </w:r>
      <w:r>
        <w:rPr>
          <w:spacing w:val="-9"/>
        </w:rPr>
        <w:t> </w:t>
      </w:r>
      <w:r>
        <w:rPr/>
        <w:t>bar</w:t>
      </w:r>
      <w:r>
        <w:rPr>
          <w:spacing w:val="-9"/>
        </w:rPr>
        <w:t> </w:t>
      </w:r>
      <w:r>
        <w:rPr/>
        <w:t>codes</w:t>
      </w:r>
      <w:r>
        <w:rPr>
          <w:spacing w:val="-8"/>
        </w:rPr>
        <w:t> </w:t>
      </w:r>
      <w:r>
        <w:rPr/>
        <w:t>printed</w:t>
      </w:r>
      <w:r>
        <w:rPr>
          <w:spacing w:val="-8"/>
        </w:rPr>
        <w:t> </w:t>
      </w:r>
      <w:r>
        <w:rPr/>
        <w:t>with</w:t>
      </w:r>
      <w:r>
        <w:rPr>
          <w:spacing w:val="-8"/>
        </w:rPr>
        <w:t> </w:t>
      </w:r>
      <w:r>
        <w:rPr/>
        <w:t>a</w:t>
      </w:r>
      <w:r>
        <w:rPr>
          <w:spacing w:val="-9"/>
        </w:rPr>
        <w:t> </w:t>
      </w:r>
      <w:r>
        <w:rPr/>
        <w:t>check character, and will transmit this character at the end of the scanned</w:t>
      </w:r>
      <w:r>
        <w:rPr>
          <w:spacing w:val="-16"/>
        </w:rPr>
        <w:t> </w:t>
      </w:r>
      <w:r>
        <w:rPr/>
        <w:t>data.</w:t>
      </w:r>
    </w:p>
    <w:p>
      <w:pPr>
        <w:pStyle w:val="BodyText"/>
        <w:spacing w:line="300" w:lineRule="auto" w:before="88"/>
        <w:ind w:left="1004" w:right="960" w:hanging="1"/>
      </w:pPr>
      <w:r>
        <w:rPr/>
        <w:t>When Check Character is set to </w:t>
      </w:r>
      <w:r>
        <w:rPr>
          <w:b/>
          <w:i/>
        </w:rPr>
        <w:t>Validate, but Don’t Transmit</w:t>
      </w:r>
      <w:r>
        <w:rPr/>
        <w:t>, the unit will only read Codabar bar codes printed </w:t>
      </w:r>
      <w:r>
        <w:rPr>
          <w:b/>
          <w:i/>
        </w:rPr>
        <w:t>with </w:t>
      </w:r>
      <w:r>
        <w:rPr/>
        <w:t>a check character, but will not transmit the check character with the scanned data.</w:t>
      </w:r>
    </w:p>
    <w:p>
      <w:pPr>
        <w:pStyle w:val="BodyText"/>
        <w:spacing w:before="5"/>
        <w:rPr>
          <w:sz w:val="11"/>
        </w:rPr>
      </w:pPr>
      <w:r>
        <w:rPr/>
        <w:drawing>
          <wp:anchor distT="0" distB="0" distL="0" distR="0" allowOverlap="1" layoutInCell="1" locked="0" behindDoc="0" simplePos="0" relativeHeight="691">
            <wp:simplePos x="0" y="0"/>
            <wp:positionH relativeFrom="page">
              <wp:posOffset>1037781</wp:posOffset>
            </wp:positionH>
            <wp:positionV relativeFrom="paragraph">
              <wp:posOffset>108741</wp:posOffset>
            </wp:positionV>
            <wp:extent cx="1381308" cy="409575"/>
            <wp:effectExtent l="0" t="0" r="0" b="0"/>
            <wp:wrapTopAndBottom/>
            <wp:docPr id="1039" name="image592.png"/>
            <wp:cNvGraphicFramePr>
              <a:graphicFrameLocks noChangeAspect="1"/>
            </wp:cNvGraphicFramePr>
            <a:graphic>
              <a:graphicData uri="http://schemas.openxmlformats.org/drawingml/2006/picture">
                <pic:pic>
                  <pic:nvPicPr>
                    <pic:cNvPr id="1040" name="image592.png"/>
                    <pic:cNvPicPr/>
                  </pic:nvPicPr>
                  <pic:blipFill>
                    <a:blip r:embed="rId845" cstate="print"/>
                    <a:stretch>
                      <a:fillRect/>
                    </a:stretch>
                  </pic:blipFill>
                  <pic:spPr>
                    <a:xfrm>
                      <a:off x="0" y="0"/>
                      <a:ext cx="1381308" cy="409575"/>
                    </a:xfrm>
                    <a:prstGeom prst="rect">
                      <a:avLst/>
                    </a:prstGeom>
                  </pic:spPr>
                </pic:pic>
              </a:graphicData>
            </a:graphic>
          </wp:anchor>
        </w:drawing>
      </w:r>
    </w:p>
    <w:p>
      <w:pPr>
        <w:spacing w:before="11"/>
        <w:ind w:left="1444" w:right="0" w:firstLine="0"/>
        <w:jc w:val="left"/>
        <w:rPr>
          <w:b/>
          <w:sz w:val="16"/>
        </w:rPr>
      </w:pPr>
      <w:r>
        <w:rPr>
          <w:b/>
          <w:sz w:val="16"/>
        </w:rPr>
        <w:t>* No Check Character</w:t>
      </w:r>
    </w:p>
    <w:p>
      <w:pPr>
        <w:pStyle w:val="BodyText"/>
        <w:rPr>
          <w:b/>
          <w:sz w:val="20"/>
        </w:rPr>
      </w:pPr>
    </w:p>
    <w:p>
      <w:pPr>
        <w:pStyle w:val="BodyText"/>
        <w:spacing w:before="8"/>
        <w:rPr>
          <w:b/>
          <w:sz w:val="26"/>
        </w:rPr>
      </w:pPr>
      <w:r>
        <w:rPr/>
        <w:pict>
          <v:shape style="position:absolute;margin-left:54.935001pt;margin-top:17.334755pt;width:506.65pt;height:.550pt;mso-position-horizontal-relative:page;mso-position-vertical-relative:paragraph;z-index:-15374336;mso-wrap-distance-left:0;mso-wrap-distance-right:0" coordorigin="1099,347" coordsize="10133,11" path="m1104,347l1099,347,1099,357,1104,357,1104,347xm11231,347l1104,347,1104,357,11231,357,11231,347xe" filled="true" fillcolor="#000000" stroked="false">
            <v:path arrowok="t"/>
            <v:fill type="solid"/>
            <w10:wrap type="topAndBottom"/>
          </v:shape>
        </w:pict>
      </w:r>
    </w:p>
    <w:p>
      <w:pPr>
        <w:pStyle w:val="Heading8"/>
        <w:ind w:left="627"/>
        <w:jc w:val="left"/>
        <w:rPr>
          <w:i/>
        </w:rPr>
      </w:pPr>
      <w:r>
        <w:rPr>
          <w:i/>
        </w:rPr>
        <w:t>7 - 2</w:t>
      </w:r>
    </w:p>
    <w:p>
      <w:pPr>
        <w:spacing w:after="0"/>
        <w:jc w:val="left"/>
        <w:sectPr>
          <w:type w:val="continuous"/>
          <w:pgSz w:w="12240" w:h="15840"/>
          <w:pgMar w:top="1220" w:bottom="280" w:left="460" w:right="120"/>
        </w:sectPr>
      </w:pPr>
    </w:p>
    <w:p>
      <w:pPr>
        <w:pStyle w:val="BodyText"/>
        <w:rPr>
          <w:i/>
          <w:sz w:val="20"/>
        </w:rPr>
      </w:pPr>
    </w:p>
    <w:p>
      <w:pPr>
        <w:pStyle w:val="BodyText"/>
        <w:rPr>
          <w:i/>
          <w:sz w:val="20"/>
        </w:rPr>
      </w:pPr>
    </w:p>
    <w:p>
      <w:pPr>
        <w:pStyle w:val="BodyText"/>
        <w:spacing w:before="5"/>
        <w:rPr>
          <w:i/>
          <w:sz w:val="10"/>
        </w:rPr>
      </w:pPr>
    </w:p>
    <w:p>
      <w:pPr>
        <w:pStyle w:val="BodyText"/>
        <w:ind w:left="8393"/>
        <w:rPr>
          <w:sz w:val="20"/>
        </w:rPr>
      </w:pPr>
      <w:r>
        <w:rPr>
          <w:sz w:val="20"/>
        </w:rPr>
        <w:drawing>
          <wp:inline distT="0" distB="0" distL="0" distR="0">
            <wp:extent cx="1381308" cy="409575"/>
            <wp:effectExtent l="0" t="0" r="0" b="0"/>
            <wp:docPr id="1041" name="image593.png"/>
            <wp:cNvGraphicFramePr>
              <a:graphicFrameLocks noChangeAspect="1"/>
            </wp:cNvGraphicFramePr>
            <a:graphic>
              <a:graphicData uri="http://schemas.openxmlformats.org/drawingml/2006/picture">
                <pic:pic>
                  <pic:nvPicPr>
                    <pic:cNvPr id="1042" name="image593.png"/>
                    <pic:cNvPicPr/>
                  </pic:nvPicPr>
                  <pic:blipFill>
                    <a:blip r:embed="rId848" cstate="print"/>
                    <a:stretch>
                      <a:fillRect/>
                    </a:stretch>
                  </pic:blipFill>
                  <pic:spPr>
                    <a:xfrm>
                      <a:off x="0" y="0"/>
                      <a:ext cx="1381308" cy="409575"/>
                    </a:xfrm>
                    <a:prstGeom prst="rect">
                      <a:avLst/>
                    </a:prstGeom>
                  </pic:spPr>
                </pic:pic>
              </a:graphicData>
            </a:graphic>
          </wp:inline>
        </w:drawing>
      </w:r>
      <w:r>
        <w:rPr>
          <w:sz w:val="20"/>
        </w:rPr>
      </w:r>
    </w:p>
    <w:p>
      <w:pPr>
        <w:spacing w:line="208" w:lineRule="auto" w:before="78"/>
        <w:ind w:left="8916" w:right="1266" w:hanging="329"/>
        <w:jc w:val="left"/>
        <w:rPr>
          <w:b/>
          <w:sz w:val="16"/>
        </w:rPr>
      </w:pPr>
      <w:r>
        <w:rPr>
          <w:b/>
          <w:sz w:val="16"/>
        </w:rPr>
        <w:t>Validate Modulo 16, but Don’t Transmit</w:t>
      </w:r>
    </w:p>
    <w:p>
      <w:pPr>
        <w:pStyle w:val="BodyText"/>
        <w:spacing w:before="7"/>
        <w:rPr>
          <w:b/>
          <w:sz w:val="13"/>
        </w:rPr>
      </w:pPr>
      <w:r>
        <w:rPr/>
        <w:drawing>
          <wp:anchor distT="0" distB="0" distL="0" distR="0" allowOverlap="1" layoutInCell="1" locked="0" behindDoc="0" simplePos="0" relativeHeight="693">
            <wp:simplePos x="0" y="0"/>
            <wp:positionH relativeFrom="page">
              <wp:posOffset>1037781</wp:posOffset>
            </wp:positionH>
            <wp:positionV relativeFrom="paragraph">
              <wp:posOffset>124210</wp:posOffset>
            </wp:positionV>
            <wp:extent cx="1381308" cy="409575"/>
            <wp:effectExtent l="0" t="0" r="0" b="0"/>
            <wp:wrapTopAndBottom/>
            <wp:docPr id="1043" name="image594.png"/>
            <wp:cNvGraphicFramePr>
              <a:graphicFrameLocks noChangeAspect="1"/>
            </wp:cNvGraphicFramePr>
            <a:graphic>
              <a:graphicData uri="http://schemas.openxmlformats.org/drawingml/2006/picture">
                <pic:pic>
                  <pic:nvPicPr>
                    <pic:cNvPr id="1044" name="image594.png"/>
                    <pic:cNvPicPr/>
                  </pic:nvPicPr>
                  <pic:blipFill>
                    <a:blip r:embed="rId849" cstate="print"/>
                    <a:stretch>
                      <a:fillRect/>
                    </a:stretch>
                  </pic:blipFill>
                  <pic:spPr>
                    <a:xfrm>
                      <a:off x="0" y="0"/>
                      <a:ext cx="1381308" cy="409575"/>
                    </a:xfrm>
                    <a:prstGeom prst="rect">
                      <a:avLst/>
                    </a:prstGeom>
                  </pic:spPr>
                </pic:pic>
              </a:graphicData>
            </a:graphic>
          </wp:anchor>
        </w:drawing>
      </w:r>
    </w:p>
    <w:p>
      <w:pPr>
        <w:spacing w:line="208" w:lineRule="auto" w:before="39"/>
        <w:ind w:left="1760" w:right="8653" w:hanging="223"/>
        <w:jc w:val="left"/>
        <w:rPr>
          <w:b/>
          <w:sz w:val="16"/>
        </w:rPr>
      </w:pPr>
      <w:r>
        <w:rPr>
          <w:b/>
          <w:sz w:val="16"/>
        </w:rPr>
        <w:t>Validate Modulo 16 and Transmit</w:t>
      </w:r>
    </w:p>
    <w:p>
      <w:pPr>
        <w:pStyle w:val="BodyText"/>
        <w:spacing w:before="9"/>
        <w:rPr>
          <w:b/>
          <w:sz w:val="22"/>
        </w:rPr>
      </w:pPr>
    </w:p>
    <w:p>
      <w:pPr>
        <w:pStyle w:val="Heading3"/>
        <w:spacing w:before="1"/>
        <w:rPr>
          <w:i/>
        </w:rPr>
      </w:pPr>
      <w:bookmarkStart w:name="Codabar Concatenation" w:id="877"/>
      <w:bookmarkEnd w:id="877"/>
      <w:r>
        <w:rPr>
          <w:b w:val="0"/>
          <w:i w:val="0"/>
        </w:rPr>
      </w:r>
      <w:bookmarkStart w:name="_bookmark649" w:id="878"/>
      <w:bookmarkEnd w:id="878"/>
      <w:r>
        <w:rPr>
          <w:b w:val="0"/>
          <w:i w:val="0"/>
        </w:rPr>
      </w:r>
      <w:bookmarkStart w:name="_bookmark650" w:id="879"/>
      <w:bookmarkEnd w:id="879"/>
      <w:r>
        <w:rPr>
          <w:b w:val="0"/>
          <w:i w:val="0"/>
        </w:rPr>
      </w:r>
      <w:r>
        <w:rPr>
          <w:i/>
        </w:rPr>
        <w:t>Codabar Concatenation</w:t>
      </w:r>
    </w:p>
    <w:p>
      <w:pPr>
        <w:pStyle w:val="BodyText"/>
        <w:spacing w:line="254" w:lineRule="auto" w:before="110"/>
        <w:ind w:left="1004" w:right="881" w:hanging="1"/>
      </w:pPr>
      <w:r>
        <w:rPr/>
        <w:t>Codabar supports symbol concatenation. When you enable concatenation, the scanner looks for a Codabar symbol having a “D” start character, adjacent to a symbol having a “D” stop character. In this case the two messages are concatenated into one with the “D” characters omitted.</w:t>
      </w:r>
    </w:p>
    <w:p>
      <w:pPr>
        <w:pStyle w:val="BodyText"/>
        <w:spacing w:before="3"/>
        <w:rPr>
          <w:sz w:val="12"/>
        </w:rPr>
      </w:pPr>
      <w:r>
        <w:rPr/>
        <w:pict>
          <v:group style="position:absolute;margin-left:243.072006pt;margin-top:9.0604pt;width:60.85pt;height:33.950pt;mso-position-horizontal-relative:page;mso-position-vertical-relative:paragraph;z-index:-15373312;mso-wrap-distance-left:0;mso-wrap-distance-right:0" coordorigin="4861,181" coordsize="1217,679">
            <v:rect style="position:absolute;left:4862;top:181;width:3;height:678" filled="true" fillcolor="#231f20" stroked="false">
              <v:fill type="solid"/>
            </v:rect>
            <v:rect style="position:absolute;left:4862;top:181;width:3;height:678" filled="false" stroked="true" strokeweight=".06pt" strokecolor="#231f20">
              <v:stroke dashstyle="solid"/>
            </v:rect>
            <v:rect style="position:absolute;left:4898;top:181;width:31;height:678" filled="true" fillcolor="#231f20" stroked="false">
              <v:fill type="solid"/>
            </v:rect>
            <v:rect style="position:absolute;left:4898;top:181;width:31;height:678" filled="false" stroked="true" strokeweight=".06pt" strokecolor="#231f20">
              <v:stroke dashstyle="solid"/>
            </v:rect>
            <v:rect style="position:absolute;left:4988;top:181;width:3;height:678" filled="true" fillcolor="#231f20" stroked="false">
              <v:fill type="solid"/>
            </v:rect>
            <v:rect style="position:absolute;left:4988;top:181;width:3;height:678" filled="false" stroked="true" strokeweight=".06pt" strokecolor="#231f20">
              <v:stroke dashstyle="solid"/>
            </v:rect>
            <v:rect style="position:absolute;left:5050;top:181;width:4;height:678" filled="true" fillcolor="#231f20" stroked="false">
              <v:fill type="solid"/>
            </v:rect>
            <v:rect style="position:absolute;left:5050;top:181;width:4;height:678" filled="false" stroked="true" strokeweight=".06pt" strokecolor="#231f20">
              <v:stroke dashstyle="solid"/>
            </v:rect>
            <v:rect style="position:absolute;left:5087;top:181;width:3;height:678" filled="true" fillcolor="#231f20" stroked="false">
              <v:fill type="solid"/>
            </v:rect>
            <v:rect style="position:absolute;left:5087;top:181;width:3;height:678" filled="false" stroked="true" strokeweight=".06pt" strokecolor="#231f20">
              <v:stroke dashstyle="solid"/>
            </v:rect>
            <v:rect style="position:absolute;left:5123;top:181;width:4;height:678" filled="true" fillcolor="#231f20" stroked="false">
              <v:fill type="solid"/>
            </v:rect>
            <v:rect style="position:absolute;left:5123;top:181;width:4;height:678" filled="false" stroked="true" strokeweight=".06pt" strokecolor="#231f20">
              <v:stroke dashstyle="solid"/>
            </v:rect>
            <v:rect style="position:absolute;left:5159;top:181;width:31;height:678" filled="true" fillcolor="#231f20" stroked="false">
              <v:fill type="solid"/>
            </v:rect>
            <v:rect style="position:absolute;left:5159;top:181;width:31;height:678" filled="false" stroked="true" strokeweight=".06pt" strokecolor="#231f20">
              <v:stroke dashstyle="solid"/>
            </v:rect>
            <v:rect style="position:absolute;left:5250;top:181;width:3;height:678" filled="true" fillcolor="#231f20" stroked="false">
              <v:fill type="solid"/>
            </v:rect>
            <v:rect style="position:absolute;left:5250;top:181;width:3;height:678" filled="false" stroked="true" strokeweight=".06pt" strokecolor="#231f20">
              <v:stroke dashstyle="solid"/>
            </v:rect>
            <v:rect style="position:absolute;left:5285;top:181;width:4;height:678" filled="true" fillcolor="#231f20" stroked="false">
              <v:fill type="solid"/>
            </v:rect>
            <v:rect style="position:absolute;left:5285;top:181;width:4;height:678" filled="false" stroked="true" strokeweight=".06pt" strokecolor="#231f20">
              <v:stroke dashstyle="solid"/>
            </v:rect>
            <v:rect style="position:absolute;left:5323;top:181;width:3;height:678" filled="true" fillcolor="#231f20" stroked="false">
              <v:fill type="solid"/>
            </v:rect>
            <v:rect style="position:absolute;left:5323;top:181;width:3;height:678" filled="false" stroked="true" strokeweight=".06pt" strokecolor="#231f20">
              <v:stroke dashstyle="solid"/>
            </v:rect>
            <v:rect style="position:absolute;left:5386;top:181;width:3;height:678" filled="true" fillcolor="#231f20" stroked="false">
              <v:fill type="solid"/>
            </v:rect>
            <v:rect style="position:absolute;left:5386;top:181;width:3;height:678" filled="false" stroked="true" strokeweight=".06pt" strokecolor="#231f20">
              <v:stroke dashstyle="solid"/>
            </v:rect>
            <v:rect style="position:absolute;left:5422;top:181;width:29;height:678" filled="true" fillcolor="#231f20" stroked="false">
              <v:fill type="solid"/>
            </v:rect>
            <v:rect style="position:absolute;left:5422;top:181;width:29;height:678" filled="false" stroked="true" strokeweight=".06pt" strokecolor="#231f20">
              <v:stroke dashstyle="solid"/>
            </v:rect>
            <v:rect style="position:absolute;left:5486;top:181;width:29;height:678" filled="true" fillcolor="#231f20" stroked="false">
              <v:fill type="solid"/>
            </v:rect>
            <v:rect style="position:absolute;left:5486;top:181;width:29;height:678" filled="false" stroked="true" strokeweight=".06pt" strokecolor="#231f20">
              <v:stroke dashstyle="solid"/>
            </v:rect>
            <v:rect style="position:absolute;left:5575;top:181;width:4;height:678" filled="true" fillcolor="#231f20" stroked="false">
              <v:fill type="solid"/>
            </v:rect>
            <v:rect style="position:absolute;left:5575;top:181;width:4;height:678" filled="false" stroked="true" strokeweight=".06pt" strokecolor="#231f20">
              <v:stroke dashstyle="solid"/>
            </v:rect>
            <v:rect style="position:absolute;left:5612;top:181;width:3;height:678" filled="true" fillcolor="#231f20" stroked="false">
              <v:fill type="solid"/>
            </v:rect>
            <v:rect style="position:absolute;left:5612;top:181;width:3;height:678" filled="false" stroked="true" strokeweight=".06pt" strokecolor="#231f20">
              <v:stroke dashstyle="solid"/>
            </v:rect>
            <v:rect style="position:absolute;left:5648;top:181;width:4;height:678" filled="true" fillcolor="#231f20" stroked="false">
              <v:fill type="solid"/>
            </v:rect>
            <v:rect style="position:absolute;left:5648;top:181;width:4;height:678" filled="false" stroked="true" strokeweight=".06pt" strokecolor="#231f20">
              <v:stroke dashstyle="solid"/>
            </v:rect>
            <v:rect style="position:absolute;left:5684;top:181;width:3;height:678" filled="true" fillcolor="#231f20" stroked="false">
              <v:fill type="solid"/>
            </v:rect>
            <v:rect style="position:absolute;left:5684;top:181;width:3;height:678" filled="false" stroked="true" strokeweight=".06pt" strokecolor="#231f20">
              <v:stroke dashstyle="solid"/>
            </v:rect>
            <v:rect style="position:absolute;left:5721;top:181;width:29;height:678" filled="true" fillcolor="#231f20" stroked="false">
              <v:fill type="solid"/>
            </v:rect>
            <v:rect style="position:absolute;left:5721;top:181;width:29;height:678" filled="false" stroked="true" strokeweight=".06pt" strokecolor="#231f20">
              <v:stroke dashstyle="solid"/>
            </v:rect>
            <v:rect style="position:absolute;left:5784;top:181;width:4;height:678" filled="true" fillcolor="#231f20" stroked="false">
              <v:fill type="solid"/>
            </v:rect>
            <v:rect style="position:absolute;left:5784;top:181;width:4;height:678" filled="false" stroked="true" strokeweight=".06pt" strokecolor="#231f20">
              <v:stroke dashstyle="solid"/>
            </v:rect>
            <v:rect style="position:absolute;left:5847;top:181;width:3;height:678" filled="true" fillcolor="#231f20" stroked="false">
              <v:fill type="solid"/>
            </v:rect>
            <v:rect style="position:absolute;left:5847;top:181;width:3;height:678" filled="false" stroked="true" strokeweight=".06pt" strokecolor="#231f20">
              <v:stroke dashstyle="solid"/>
            </v:rect>
            <v:rect style="position:absolute;left:5882;top:181;width:5;height:678" filled="true" fillcolor="#231f20" stroked="false">
              <v:fill type="solid"/>
            </v:rect>
            <v:rect style="position:absolute;left:5882;top:181;width:5;height:678" filled="false" stroked="true" strokeweight=".06pt" strokecolor="#231f20">
              <v:stroke dashstyle="solid"/>
            </v:rect>
            <v:rect style="position:absolute;left:5919;top:181;width:3;height:678" filled="true" fillcolor="#231f20" stroked="false">
              <v:fill type="solid"/>
            </v:rect>
            <v:rect style="position:absolute;left:5919;top:181;width:3;height:678" filled="false" stroked="true" strokeweight=".06pt" strokecolor="#231f20">
              <v:stroke dashstyle="solid"/>
            </v:rect>
            <v:rect style="position:absolute;left:5982;top:181;width:32;height:678" filled="true" fillcolor="#231f20" stroked="false">
              <v:fill type="solid"/>
            </v:rect>
            <v:rect style="position:absolute;left:5982;top:181;width:32;height:678" filled="false" stroked="true" strokeweight=".06pt" strokecolor="#231f20">
              <v:stroke dashstyle="solid"/>
            </v:rect>
            <v:rect style="position:absolute;left:6073;top:181;width:4;height:678" filled="true" fillcolor="#231f20" stroked="false">
              <v:fill type="solid"/>
            </v:rect>
            <v:rect style="position:absolute;left:6073;top:181;width:4;height:678" filled="false" stroked="true" strokeweight=".06pt" strokecolor="#231f20">
              <v:stroke dashstyle="solid"/>
            </v:rect>
            <w10:wrap type="topAndBottom"/>
          </v:group>
        </w:pict>
      </w:r>
      <w:r>
        <w:rPr/>
        <w:pict>
          <v:group style="position:absolute;margin-left:310.537994pt;margin-top:9.0604pt;width:60.75pt;height:33.950pt;mso-position-horizontal-relative:page;mso-position-vertical-relative:paragraph;z-index:-15372800;mso-wrap-distance-left:0;mso-wrap-distance-right:0" coordorigin="6211,181" coordsize="1215,679">
            <v:rect style="position:absolute;left:6211;top:181;width:3;height:678" filled="true" fillcolor="#231f20" stroked="false">
              <v:fill type="solid"/>
            </v:rect>
            <v:rect style="position:absolute;left:6211;top:181;width:3;height:678" filled="false" stroked="true" strokeweight=".06pt" strokecolor="#231f20">
              <v:stroke dashstyle="solid"/>
            </v:rect>
            <v:rect style="position:absolute;left:6247;top:181;width:3;height:678" filled="true" fillcolor="#231f20" stroked="false">
              <v:fill type="solid"/>
            </v:rect>
            <v:rect style="position:absolute;left:6247;top:181;width:3;height:678" filled="false" stroked="true" strokeweight=".06pt" strokecolor="#231f20">
              <v:stroke dashstyle="solid"/>
            </v:rect>
            <v:rect style="position:absolute;left:6309;top:181;width:31;height:678" filled="true" fillcolor="#231f20" stroked="false">
              <v:fill type="solid"/>
            </v:rect>
            <v:rect style="position:absolute;left:6309;top:181;width:31;height:678" filled="false" stroked="true" strokeweight=".06pt" strokecolor="#231f20">
              <v:stroke dashstyle="solid"/>
            </v:rect>
            <v:rect style="position:absolute;left:6399;top:181;width:4;height:678" filled="true" fillcolor="#231f20" stroked="false">
              <v:fill type="solid"/>
            </v:rect>
            <v:rect style="position:absolute;left:6399;top:181;width:4;height:678" filled="false" stroked="true" strokeweight=".06pt" strokecolor="#231f20">
              <v:stroke dashstyle="solid"/>
            </v:rect>
            <v:rect style="position:absolute;left:6437;top:181;width:29;height:678" filled="true" fillcolor="#231f20" stroked="false">
              <v:fill type="solid"/>
            </v:rect>
            <v:rect style="position:absolute;left:6437;top:181;width:29;height:678" filled="false" stroked="true" strokeweight=".06pt" strokecolor="#231f20">
              <v:stroke dashstyle="solid"/>
            </v:rect>
            <v:rect style="position:absolute;left:6499;top:181;width:4;height:678" filled="true" fillcolor="#231f20" stroked="false">
              <v:fill type="solid"/>
            </v:rect>
            <v:rect style="position:absolute;left:6499;top:181;width:4;height:678" filled="false" stroked="true" strokeweight=".06pt" strokecolor="#231f20">
              <v:stroke dashstyle="solid"/>
            </v:rect>
            <v:rect style="position:absolute;left:6535;top:181;width:4;height:678" filled="true" fillcolor="#231f20" stroked="false">
              <v:fill type="solid"/>
            </v:rect>
            <v:rect style="position:absolute;left:6535;top:181;width:4;height:678" filled="false" stroked="true" strokeweight=".06pt" strokecolor="#231f20">
              <v:stroke dashstyle="solid"/>
            </v:rect>
            <v:rect style="position:absolute;left:6599;top:181;width:4;height:678" filled="true" fillcolor="#231f20" stroked="false">
              <v:fill type="solid"/>
            </v:rect>
            <v:rect style="position:absolute;left:6599;top:181;width:4;height:678" filled="false" stroked="true" strokeweight=".06pt" strokecolor="#231f20">
              <v:stroke dashstyle="solid"/>
            </v:rect>
            <v:rect style="position:absolute;left:6635;top:181;width:4;height:678" filled="true" fillcolor="#231f20" stroked="false">
              <v:fill type="solid"/>
            </v:rect>
            <v:rect style="position:absolute;left:6635;top:181;width:4;height:678" filled="false" stroked="true" strokeweight=".06pt" strokecolor="#231f20">
              <v:stroke dashstyle="solid"/>
            </v:rect>
            <v:rect style="position:absolute;left:6698;top:181;width:3;height:678" filled="true" fillcolor="#231f20" stroked="false">
              <v:fill type="solid"/>
            </v:rect>
            <v:rect style="position:absolute;left:6698;top:181;width:3;height:678" filled="false" stroked="true" strokeweight=".06pt" strokecolor="#231f20">
              <v:stroke dashstyle="solid"/>
            </v:rect>
            <v:rect style="position:absolute;left:6734;top:181;width:4;height:678" filled="true" fillcolor="#231f20" stroked="false">
              <v:fill type="solid"/>
            </v:rect>
            <v:rect style="position:absolute;left:6734;top:181;width:4;height:678" filled="false" stroked="true" strokeweight=".06pt" strokecolor="#231f20">
              <v:stroke dashstyle="solid"/>
            </v:rect>
            <v:rect style="position:absolute;left:6770;top:181;width:31;height:678" filled="true" fillcolor="#231f20" stroked="false">
              <v:fill type="solid"/>
            </v:rect>
            <v:rect style="position:absolute;left:6770;top:181;width:31;height:678" filled="false" stroked="true" strokeweight=".06pt" strokecolor="#231f20">
              <v:stroke dashstyle="solid"/>
            </v:rect>
            <v:rect style="position:absolute;left:6834;top:181;width:4;height:678" filled="true" fillcolor="#231f20" stroked="false">
              <v:fill type="solid"/>
            </v:rect>
            <v:rect style="position:absolute;left:6834;top:181;width:4;height:678" filled="false" stroked="true" strokeweight=".06pt" strokecolor="#231f20">
              <v:stroke dashstyle="solid"/>
            </v:rect>
            <v:rect style="position:absolute;left:6896;top:181;width:4;height:678" filled="true" fillcolor="#231f20" stroked="false">
              <v:fill type="solid"/>
            </v:rect>
            <v:rect style="position:absolute;left:6896;top:181;width:4;height:678" filled="false" stroked="true" strokeweight=".06pt" strokecolor="#231f20">
              <v:stroke dashstyle="solid"/>
            </v:rect>
            <v:rect style="position:absolute;left:6934;top:181;width:31;height:678" filled="true" fillcolor="#231f20" stroked="false">
              <v:fill type="solid"/>
            </v:rect>
            <v:rect style="position:absolute;left:6934;top:181;width:31;height:678" filled="false" stroked="true" strokeweight=".06pt" strokecolor="#231f20">
              <v:stroke dashstyle="solid"/>
            </v:rect>
            <v:rect style="position:absolute;left:6996;top:181;width:4;height:678" filled="true" fillcolor="#231f20" stroked="false">
              <v:fill type="solid"/>
            </v:rect>
            <v:rect style="position:absolute;left:6996;top:181;width:4;height:678" filled="false" stroked="true" strokeweight=".06pt" strokecolor="#231f20">
              <v:stroke dashstyle="solid"/>
            </v:rect>
            <v:rect style="position:absolute;left:7032;top:181;width:4;height:678" filled="true" fillcolor="#231f20" stroked="false">
              <v:fill type="solid"/>
            </v:rect>
            <v:rect style="position:absolute;left:7032;top:181;width:4;height:678" filled="false" stroked="true" strokeweight=".06pt" strokecolor="#231f20">
              <v:stroke dashstyle="solid"/>
            </v:rect>
            <v:rect style="position:absolute;left:7096;top:181;width:32;height:678" filled="true" fillcolor="#231f20" stroked="false">
              <v:fill type="solid"/>
            </v:rect>
            <v:rect style="position:absolute;left:7096;top:181;width:32;height:678" filled="false" stroked="true" strokeweight=".06pt" strokecolor="#231f20">
              <v:stroke dashstyle="solid"/>
            </v:rect>
            <v:rect style="position:absolute;left:7159;top:181;width:3;height:678" filled="true" fillcolor="#231f20" stroked="false">
              <v:fill type="solid"/>
            </v:rect>
            <v:rect style="position:absolute;left:7159;top:181;width:3;height:678" filled="false" stroked="true" strokeweight=".06pt" strokecolor="#231f20">
              <v:stroke dashstyle="solid"/>
            </v:rect>
            <v:rect style="position:absolute;left:7195;top:181;width:4;height:678" filled="true" fillcolor="#231f20" stroked="false">
              <v:fill type="solid"/>
            </v:rect>
            <v:rect style="position:absolute;left:7195;top:181;width:4;height:678" filled="false" stroked="true" strokeweight=".06pt" strokecolor="#231f20">
              <v:stroke dashstyle="solid"/>
            </v:rect>
            <v:rect style="position:absolute;left:7231;top:181;width:4;height:678" filled="true" fillcolor="#231f20" stroked="false">
              <v:fill type="solid"/>
            </v:rect>
            <v:rect style="position:absolute;left:7231;top:181;width:4;height:678" filled="false" stroked="true" strokeweight=".06pt" strokecolor="#231f20">
              <v:stroke dashstyle="solid"/>
            </v:rect>
            <v:rect style="position:absolute;left:7267;top:181;width:31;height:678" filled="true" fillcolor="#231f20" stroked="false">
              <v:fill type="solid"/>
            </v:rect>
            <v:rect style="position:absolute;left:7267;top:181;width:31;height:678" filled="false" stroked="true" strokeweight=".06pt" strokecolor="#231f20">
              <v:stroke dashstyle="solid"/>
            </v:rect>
            <v:rect style="position:absolute;left:7357;top:181;width:4;height:678" filled="true" fillcolor="#231f20" stroked="false">
              <v:fill type="solid"/>
            </v:rect>
            <v:rect style="position:absolute;left:7357;top:181;width:4;height:678" filled="false" stroked="true" strokeweight=".06pt" strokecolor="#231f20">
              <v:stroke dashstyle="solid"/>
            </v:rect>
            <v:rect style="position:absolute;left:7421;top:181;width:4;height:678" filled="true" fillcolor="#231f20" stroked="false">
              <v:fill type="solid"/>
            </v:rect>
            <v:rect style="position:absolute;left:7421;top:181;width:4;height:678" filled="false" stroked="true" strokeweight=".06pt" strokecolor="#231f20">
              <v:stroke dashstyle="solid"/>
            </v:rect>
            <w10:wrap type="topAndBottom"/>
          </v:group>
        </w:pict>
      </w:r>
    </w:p>
    <w:p>
      <w:pPr>
        <w:tabs>
          <w:tab w:pos="1348" w:val="left" w:leader="none"/>
        </w:tabs>
        <w:spacing w:line="174" w:lineRule="exact" w:before="0"/>
        <w:ind w:left="0" w:right="267" w:firstLine="0"/>
        <w:jc w:val="center"/>
        <w:rPr>
          <w:sz w:val="17"/>
        </w:rPr>
      </w:pPr>
      <w:r>
        <w:rPr>
          <w:color w:val="231F20"/>
          <w:sz w:val="17"/>
        </w:rPr>
        <w:t>A  1   2   3</w:t>
      </w:r>
      <w:r>
        <w:rPr>
          <w:color w:val="231F20"/>
          <w:spacing w:val="1"/>
          <w:sz w:val="17"/>
        </w:rPr>
        <w:t> </w:t>
      </w:r>
      <w:r>
        <w:rPr>
          <w:color w:val="231F20"/>
          <w:sz w:val="17"/>
        </w:rPr>
        <w:t>4 </w:t>
      </w:r>
      <w:r>
        <w:rPr>
          <w:color w:val="231F20"/>
          <w:spacing w:val="9"/>
          <w:sz w:val="17"/>
        </w:rPr>
        <w:t> </w:t>
      </w:r>
      <w:r>
        <w:rPr>
          <w:color w:val="231F20"/>
          <w:sz w:val="17"/>
        </w:rPr>
        <w:t>D</w:t>
        <w:tab/>
      </w:r>
      <w:r>
        <w:rPr>
          <w:color w:val="231F20"/>
          <w:spacing w:val="41"/>
          <w:sz w:val="17"/>
        </w:rPr>
        <w:t>D </w:t>
      </w:r>
      <w:r>
        <w:rPr>
          <w:color w:val="231F20"/>
          <w:sz w:val="17"/>
        </w:rPr>
        <w:t>5  6  7  8 </w:t>
      </w:r>
      <w:r>
        <w:rPr>
          <w:color w:val="231F20"/>
          <w:spacing w:val="10"/>
          <w:sz w:val="17"/>
        </w:rPr>
        <w:t> </w:t>
      </w:r>
      <w:r>
        <w:rPr>
          <w:color w:val="231F20"/>
          <w:sz w:val="17"/>
        </w:rPr>
        <w:t>A</w:t>
      </w:r>
    </w:p>
    <w:p>
      <w:pPr>
        <w:pStyle w:val="BodyText"/>
        <w:spacing w:line="302" w:lineRule="auto" w:before="121"/>
        <w:ind w:left="1004" w:right="960"/>
      </w:pPr>
      <w:r>
        <w:rPr/>
        <w:t>Select Require to prevent the scanner from decoding a single “D” Codabar symbol without its companion. This selection has no effect on Codabar symbols without Stop/Start D characters.</w:t>
      </w:r>
    </w:p>
    <w:p>
      <w:pPr>
        <w:pStyle w:val="BodyText"/>
        <w:spacing w:before="2"/>
        <w:rPr>
          <w:sz w:val="11"/>
        </w:rPr>
      </w:pPr>
      <w:r>
        <w:rPr/>
        <w:drawing>
          <wp:anchor distT="0" distB="0" distL="0" distR="0" allowOverlap="1" layoutInCell="1" locked="0" behindDoc="0" simplePos="0" relativeHeight="696">
            <wp:simplePos x="0" y="0"/>
            <wp:positionH relativeFrom="page">
              <wp:posOffset>1037781</wp:posOffset>
            </wp:positionH>
            <wp:positionV relativeFrom="paragraph">
              <wp:posOffset>106412</wp:posOffset>
            </wp:positionV>
            <wp:extent cx="1382361" cy="409575"/>
            <wp:effectExtent l="0" t="0" r="0" b="0"/>
            <wp:wrapTopAndBottom/>
            <wp:docPr id="1045" name="image595.png"/>
            <wp:cNvGraphicFramePr>
              <a:graphicFrameLocks noChangeAspect="1"/>
            </wp:cNvGraphicFramePr>
            <a:graphic>
              <a:graphicData uri="http://schemas.openxmlformats.org/drawingml/2006/picture">
                <pic:pic>
                  <pic:nvPicPr>
                    <pic:cNvPr id="1046" name="image595.png"/>
                    <pic:cNvPicPr/>
                  </pic:nvPicPr>
                  <pic:blipFill>
                    <a:blip r:embed="rId850" cstate="print"/>
                    <a:stretch>
                      <a:fillRect/>
                    </a:stretch>
                  </pic:blipFill>
                  <pic:spPr>
                    <a:xfrm>
                      <a:off x="0" y="0"/>
                      <a:ext cx="1382361" cy="409575"/>
                    </a:xfrm>
                    <a:prstGeom prst="rect">
                      <a:avLst/>
                    </a:prstGeom>
                  </pic:spPr>
                </pic:pic>
              </a:graphicData>
            </a:graphic>
          </wp:anchor>
        </w:drawing>
      </w:r>
    </w:p>
    <w:p>
      <w:pPr>
        <w:spacing w:before="18"/>
        <w:ind w:left="981" w:right="8114" w:firstLine="0"/>
        <w:jc w:val="center"/>
        <w:rPr>
          <w:b/>
          <w:sz w:val="16"/>
        </w:rPr>
      </w:pPr>
      <w:r>
        <w:rPr>
          <w:b/>
          <w:sz w:val="16"/>
        </w:rPr>
        <w:t>On</w:t>
      </w:r>
    </w:p>
    <w:p>
      <w:pPr>
        <w:pStyle w:val="BodyText"/>
        <w:rPr>
          <w:b/>
          <w:sz w:val="11"/>
        </w:rPr>
      </w:pPr>
      <w:r>
        <w:rPr/>
        <w:drawing>
          <wp:anchor distT="0" distB="0" distL="0" distR="0" allowOverlap="1" layoutInCell="1" locked="0" behindDoc="0" simplePos="0" relativeHeight="697">
            <wp:simplePos x="0" y="0"/>
            <wp:positionH relativeFrom="page">
              <wp:posOffset>5621655</wp:posOffset>
            </wp:positionH>
            <wp:positionV relativeFrom="paragraph">
              <wp:posOffset>105432</wp:posOffset>
            </wp:positionV>
            <wp:extent cx="1381308" cy="409575"/>
            <wp:effectExtent l="0" t="0" r="0" b="0"/>
            <wp:wrapTopAndBottom/>
            <wp:docPr id="1047" name="image596.png"/>
            <wp:cNvGraphicFramePr>
              <a:graphicFrameLocks noChangeAspect="1"/>
            </wp:cNvGraphicFramePr>
            <a:graphic>
              <a:graphicData uri="http://schemas.openxmlformats.org/drawingml/2006/picture">
                <pic:pic>
                  <pic:nvPicPr>
                    <pic:cNvPr id="1048" name="image596.png"/>
                    <pic:cNvPicPr/>
                  </pic:nvPicPr>
                  <pic:blipFill>
                    <a:blip r:embed="rId851" cstate="print"/>
                    <a:stretch>
                      <a:fillRect/>
                    </a:stretch>
                  </pic:blipFill>
                  <pic:spPr>
                    <a:xfrm>
                      <a:off x="0" y="0"/>
                      <a:ext cx="1381308" cy="409575"/>
                    </a:xfrm>
                    <a:prstGeom prst="rect">
                      <a:avLst/>
                    </a:prstGeom>
                  </pic:spPr>
                </pic:pic>
              </a:graphicData>
            </a:graphic>
          </wp:anchor>
        </w:drawing>
      </w:r>
    </w:p>
    <w:p>
      <w:pPr>
        <w:spacing w:before="25"/>
        <w:ind w:left="679" w:right="2007" w:firstLine="0"/>
        <w:jc w:val="right"/>
        <w:rPr>
          <w:b/>
          <w:sz w:val="16"/>
        </w:rPr>
      </w:pPr>
      <w:r>
        <w:rPr>
          <w:b/>
          <w:sz w:val="16"/>
        </w:rPr>
        <w:t>* Off</w:t>
      </w:r>
    </w:p>
    <w:p>
      <w:pPr>
        <w:pStyle w:val="BodyText"/>
        <w:spacing w:before="1"/>
        <w:rPr>
          <w:b/>
          <w:sz w:val="11"/>
        </w:rPr>
      </w:pPr>
      <w:r>
        <w:rPr/>
        <w:drawing>
          <wp:anchor distT="0" distB="0" distL="0" distR="0" allowOverlap="1" layoutInCell="1" locked="0" behindDoc="0" simplePos="0" relativeHeight="698">
            <wp:simplePos x="0" y="0"/>
            <wp:positionH relativeFrom="page">
              <wp:posOffset>1037781</wp:posOffset>
            </wp:positionH>
            <wp:positionV relativeFrom="paragraph">
              <wp:posOffset>106029</wp:posOffset>
            </wp:positionV>
            <wp:extent cx="1381346" cy="409575"/>
            <wp:effectExtent l="0" t="0" r="0" b="0"/>
            <wp:wrapTopAndBottom/>
            <wp:docPr id="1049" name="image597.png"/>
            <wp:cNvGraphicFramePr>
              <a:graphicFrameLocks noChangeAspect="1"/>
            </wp:cNvGraphicFramePr>
            <a:graphic>
              <a:graphicData uri="http://schemas.openxmlformats.org/drawingml/2006/picture">
                <pic:pic>
                  <pic:nvPicPr>
                    <pic:cNvPr id="1050" name="image597.png"/>
                    <pic:cNvPicPr/>
                  </pic:nvPicPr>
                  <pic:blipFill>
                    <a:blip r:embed="rId852" cstate="print"/>
                    <a:stretch>
                      <a:fillRect/>
                    </a:stretch>
                  </pic:blipFill>
                  <pic:spPr>
                    <a:xfrm>
                      <a:off x="0" y="0"/>
                      <a:ext cx="1381346" cy="409575"/>
                    </a:xfrm>
                    <a:prstGeom prst="rect">
                      <a:avLst/>
                    </a:prstGeom>
                  </pic:spPr>
                </pic:pic>
              </a:graphicData>
            </a:graphic>
          </wp:anchor>
        </w:drawing>
      </w:r>
    </w:p>
    <w:p>
      <w:pPr>
        <w:spacing w:before="16"/>
        <w:ind w:left="981" w:right="8113" w:firstLine="0"/>
        <w:jc w:val="center"/>
        <w:rPr>
          <w:b/>
          <w:sz w:val="16"/>
        </w:rPr>
      </w:pPr>
      <w:r>
        <w:rPr>
          <w:b/>
          <w:sz w:val="16"/>
        </w:rPr>
        <w:t>Require</w:t>
      </w:r>
    </w:p>
    <w:p>
      <w:pPr>
        <w:pStyle w:val="BodyText"/>
        <w:spacing w:before="2"/>
        <w:rPr>
          <w:b/>
          <w:sz w:val="17"/>
        </w:rPr>
      </w:pPr>
    </w:p>
    <w:p>
      <w:pPr>
        <w:pStyle w:val="Heading3"/>
        <w:spacing w:before="111"/>
        <w:rPr>
          <w:i/>
        </w:rPr>
      </w:pPr>
      <w:bookmarkStart w:name="_bookmark651" w:id="880"/>
      <w:bookmarkEnd w:id="880"/>
      <w:r>
        <w:rPr>
          <w:b w:val="0"/>
          <w:i w:val="0"/>
        </w:rPr>
      </w:r>
      <w:r>
        <w:rPr>
          <w:i/>
        </w:rPr>
        <w:t>Codabar Message Length</w:t>
      </w:r>
    </w:p>
    <w:p>
      <w:pPr>
        <w:pStyle w:val="BodyText"/>
        <w:spacing w:line="302" w:lineRule="auto" w:before="111"/>
        <w:ind w:left="1004" w:right="960"/>
      </w:pPr>
      <w:r>
        <w:rPr/>
        <w:t>Scan the bar codes below to change the message length. Refer to </w:t>
      </w:r>
      <w:hyperlink w:history="true" w:anchor="_bookmark644">
        <w:r>
          <w:rPr>
            <w:color w:val="0000FF"/>
          </w:rPr>
          <w:t>Message Length Description </w:t>
        </w:r>
        <w:r>
          <w:rPr/>
          <w:t>(page 7-1) </w:t>
        </w:r>
      </w:hyperlink>
      <w:r>
        <w:rPr/>
        <w:t>for additional information. Minimum and Maximum lengths = 2-60. Minimum Default = 4, Maximum Default = 60.</w:t>
      </w:r>
    </w:p>
    <w:p>
      <w:pPr>
        <w:pStyle w:val="BodyText"/>
        <w:spacing w:before="2"/>
        <w:rPr>
          <w:sz w:val="11"/>
        </w:rPr>
      </w:pPr>
      <w:r>
        <w:rPr/>
        <w:drawing>
          <wp:anchor distT="0" distB="0" distL="0" distR="0" allowOverlap="1" layoutInCell="1" locked="0" behindDoc="0" simplePos="0" relativeHeight="699">
            <wp:simplePos x="0" y="0"/>
            <wp:positionH relativeFrom="page">
              <wp:posOffset>1037762</wp:posOffset>
            </wp:positionH>
            <wp:positionV relativeFrom="paragraph">
              <wp:posOffset>106425</wp:posOffset>
            </wp:positionV>
            <wp:extent cx="1276271" cy="409575"/>
            <wp:effectExtent l="0" t="0" r="0" b="0"/>
            <wp:wrapTopAndBottom/>
            <wp:docPr id="1051" name="image598.png"/>
            <wp:cNvGraphicFramePr>
              <a:graphicFrameLocks noChangeAspect="1"/>
            </wp:cNvGraphicFramePr>
            <a:graphic>
              <a:graphicData uri="http://schemas.openxmlformats.org/drawingml/2006/picture">
                <pic:pic>
                  <pic:nvPicPr>
                    <pic:cNvPr id="1052" name="image598.png"/>
                    <pic:cNvPicPr/>
                  </pic:nvPicPr>
                  <pic:blipFill>
                    <a:blip r:embed="rId853" cstate="print"/>
                    <a:stretch>
                      <a:fillRect/>
                    </a:stretch>
                  </pic:blipFill>
                  <pic:spPr>
                    <a:xfrm>
                      <a:off x="0" y="0"/>
                      <a:ext cx="1276271" cy="409575"/>
                    </a:xfrm>
                    <a:prstGeom prst="rect">
                      <a:avLst/>
                    </a:prstGeom>
                  </pic:spPr>
                </pic:pic>
              </a:graphicData>
            </a:graphic>
          </wp:anchor>
        </w:drawing>
      </w:r>
    </w:p>
    <w:p>
      <w:pPr>
        <w:spacing w:before="15"/>
        <w:ind w:left="1179" w:right="0" w:firstLine="0"/>
        <w:jc w:val="left"/>
        <w:rPr>
          <w:b/>
          <w:sz w:val="16"/>
        </w:rPr>
      </w:pPr>
      <w:r>
        <w:rPr>
          <w:b/>
          <w:sz w:val="16"/>
        </w:rPr>
        <w:t>Minimum Message Length</w:t>
      </w:r>
    </w:p>
    <w:p>
      <w:pPr>
        <w:pStyle w:val="BodyText"/>
        <w:spacing w:before="4"/>
        <w:rPr>
          <w:b/>
          <w:sz w:val="12"/>
        </w:rPr>
      </w:pPr>
      <w:r>
        <w:rPr/>
        <w:drawing>
          <wp:anchor distT="0" distB="0" distL="0" distR="0" allowOverlap="1" layoutInCell="1" locked="0" behindDoc="0" simplePos="0" relativeHeight="700">
            <wp:simplePos x="0" y="0"/>
            <wp:positionH relativeFrom="page">
              <wp:posOffset>5726422</wp:posOffset>
            </wp:positionH>
            <wp:positionV relativeFrom="paragraph">
              <wp:posOffset>115249</wp:posOffset>
            </wp:positionV>
            <wp:extent cx="1276580" cy="409575"/>
            <wp:effectExtent l="0" t="0" r="0" b="0"/>
            <wp:wrapTopAndBottom/>
            <wp:docPr id="1053" name="image599.png"/>
            <wp:cNvGraphicFramePr>
              <a:graphicFrameLocks noChangeAspect="1"/>
            </wp:cNvGraphicFramePr>
            <a:graphic>
              <a:graphicData uri="http://schemas.openxmlformats.org/drawingml/2006/picture">
                <pic:pic>
                  <pic:nvPicPr>
                    <pic:cNvPr id="1054" name="image599.png"/>
                    <pic:cNvPicPr/>
                  </pic:nvPicPr>
                  <pic:blipFill>
                    <a:blip r:embed="rId854" cstate="print"/>
                    <a:stretch>
                      <a:fillRect/>
                    </a:stretch>
                  </pic:blipFill>
                  <pic:spPr>
                    <a:xfrm>
                      <a:off x="0" y="0"/>
                      <a:ext cx="1276580" cy="409575"/>
                    </a:xfrm>
                    <a:prstGeom prst="rect">
                      <a:avLst/>
                    </a:prstGeom>
                  </pic:spPr>
                </pic:pic>
              </a:graphicData>
            </a:graphic>
          </wp:anchor>
        </w:drawing>
      </w:r>
    </w:p>
    <w:p>
      <w:pPr>
        <w:spacing w:before="8"/>
        <w:ind w:left="679" w:right="1076" w:firstLine="0"/>
        <w:jc w:val="right"/>
        <w:rPr>
          <w:b/>
          <w:sz w:val="16"/>
        </w:rPr>
      </w:pPr>
      <w:r>
        <w:rPr>
          <w:b/>
          <w:sz w:val="16"/>
        </w:rPr>
        <w:t>Maximum Message Length</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21"/>
        </w:rPr>
      </w:pPr>
      <w:r>
        <w:rPr/>
        <w:pict>
          <v:shape style="position:absolute;margin-left:54.935001pt;margin-top:14.140685pt;width:506.65pt;height:.550pt;mso-position-horizontal-relative:page;mso-position-vertical-relative:paragraph;z-index:-15369728;mso-wrap-distance-left:0;mso-wrap-distance-right:0" coordorigin="1099,283" coordsize="10133,11" path="m1104,283l1099,283,1099,293,1104,293,1104,283xm11231,283l1104,283,1104,293,11231,293,11231,283xe" filled="true" fillcolor="#000000" stroked="false">
            <v:path arrowok="t"/>
            <v:fill type="solid"/>
            <w10:wrap type="topAndBottom"/>
          </v:shape>
        </w:pict>
      </w:r>
    </w:p>
    <w:p>
      <w:pPr>
        <w:pStyle w:val="Heading8"/>
        <w:ind w:right="985"/>
        <w:rPr>
          <w:i/>
        </w:rPr>
      </w:pPr>
      <w:r>
        <w:rPr>
          <w:i/>
        </w:rPr>
        <w:t>7 - 3</w:t>
      </w:r>
    </w:p>
    <w:p>
      <w:pPr>
        <w:spacing w:after="0"/>
        <w:sectPr>
          <w:headerReference w:type="default" r:id="rId846"/>
          <w:footerReference w:type="default" r:id="rId847"/>
          <w:pgSz w:w="12240" w:h="15840"/>
          <w:pgMar w:header="1218" w:footer="0" w:top="1400" w:bottom="280" w:left="460" w:right="120"/>
        </w:sectPr>
      </w:pPr>
    </w:p>
    <w:p>
      <w:pPr>
        <w:pStyle w:val="BodyText"/>
        <w:rPr>
          <w:i/>
          <w:sz w:val="20"/>
        </w:rPr>
      </w:pPr>
    </w:p>
    <w:p>
      <w:pPr>
        <w:spacing w:after="0"/>
        <w:rPr>
          <w:sz w:val="20"/>
        </w:rPr>
        <w:sectPr>
          <w:headerReference w:type="default" r:id="rId855"/>
          <w:footerReference w:type="default" r:id="rId856"/>
          <w:pgSz w:w="12240" w:h="15840"/>
          <w:pgMar w:header="1218" w:footer="0" w:top="1400" w:bottom="280" w:left="460" w:right="120"/>
        </w:sectPr>
      </w:pPr>
    </w:p>
    <w:p>
      <w:pPr>
        <w:pStyle w:val="Heading2"/>
        <w:spacing w:before="256"/>
        <w:rPr>
          <w:i/>
        </w:rPr>
      </w:pPr>
      <w:bookmarkStart w:name="Code 39" w:id="881"/>
      <w:bookmarkEnd w:id="881"/>
      <w:r>
        <w:rPr>
          <w:b w:val="0"/>
          <w:i w:val="0"/>
        </w:rPr>
      </w:r>
      <w:bookmarkStart w:name="_bookmark652" w:id="882"/>
      <w:bookmarkEnd w:id="882"/>
      <w:r>
        <w:rPr>
          <w:b w:val="0"/>
          <w:i w:val="0"/>
        </w:rPr>
      </w:r>
      <w:bookmarkStart w:name="_bookmark653" w:id="883"/>
      <w:bookmarkEnd w:id="883"/>
      <w:r>
        <w:rPr>
          <w:b w:val="0"/>
          <w:i w:val="0"/>
        </w:rPr>
      </w:r>
      <w:r>
        <w:rPr>
          <w:i/>
        </w:rPr>
        <w:t>Code 39</w:t>
      </w:r>
    </w:p>
    <w:p>
      <w:pPr>
        <w:pStyle w:val="BodyText"/>
        <w:rPr>
          <w:b/>
          <w:i/>
          <w:sz w:val="32"/>
        </w:rPr>
      </w:pPr>
    </w:p>
    <w:p>
      <w:pPr>
        <w:pStyle w:val="BodyText"/>
        <w:rPr>
          <w:b/>
          <w:i/>
          <w:sz w:val="32"/>
        </w:rPr>
      </w:pPr>
    </w:p>
    <w:p>
      <w:pPr>
        <w:pStyle w:val="BodyText"/>
        <w:rPr>
          <w:b/>
          <w:i/>
          <w:sz w:val="32"/>
        </w:rPr>
      </w:pPr>
    </w:p>
    <w:p>
      <w:pPr>
        <w:pStyle w:val="BodyText"/>
        <w:rPr>
          <w:b/>
          <w:i/>
          <w:sz w:val="36"/>
        </w:rPr>
      </w:pPr>
    </w:p>
    <w:p>
      <w:pPr>
        <w:spacing w:before="1"/>
        <w:ind w:left="1004" w:right="0" w:firstLine="0"/>
        <w:jc w:val="left"/>
        <w:rPr>
          <w:b/>
          <w:i/>
          <w:sz w:val="24"/>
        </w:rPr>
      </w:pPr>
      <w:r>
        <w:rPr>
          <w:b/>
          <w:i/>
          <w:sz w:val="24"/>
        </w:rPr>
        <w:t>Code 39 On/Off</w:t>
      </w:r>
    </w:p>
    <w:p>
      <w:pPr>
        <w:pStyle w:val="BodyText"/>
        <w:spacing w:before="9"/>
        <w:rPr>
          <w:b/>
          <w:i/>
          <w:sz w:val="14"/>
        </w:rPr>
      </w:pPr>
      <w:r>
        <w:rPr/>
        <w:drawing>
          <wp:anchor distT="0" distB="0" distL="0" distR="0" allowOverlap="1" layoutInCell="1" locked="0" behindDoc="0" simplePos="0" relativeHeight="702">
            <wp:simplePos x="0" y="0"/>
            <wp:positionH relativeFrom="page">
              <wp:posOffset>1037781</wp:posOffset>
            </wp:positionH>
            <wp:positionV relativeFrom="paragraph">
              <wp:posOffset>132929</wp:posOffset>
            </wp:positionV>
            <wp:extent cx="1381308" cy="409575"/>
            <wp:effectExtent l="0" t="0" r="0" b="0"/>
            <wp:wrapTopAndBottom/>
            <wp:docPr id="1055" name="image600.png"/>
            <wp:cNvGraphicFramePr>
              <a:graphicFrameLocks noChangeAspect="1"/>
            </wp:cNvGraphicFramePr>
            <a:graphic>
              <a:graphicData uri="http://schemas.openxmlformats.org/drawingml/2006/picture">
                <pic:pic>
                  <pic:nvPicPr>
                    <pic:cNvPr id="1056" name="image600.png"/>
                    <pic:cNvPicPr/>
                  </pic:nvPicPr>
                  <pic:blipFill>
                    <a:blip r:embed="rId857" cstate="print"/>
                    <a:stretch>
                      <a:fillRect/>
                    </a:stretch>
                  </pic:blipFill>
                  <pic:spPr>
                    <a:xfrm>
                      <a:off x="0" y="0"/>
                      <a:ext cx="1381308" cy="409575"/>
                    </a:xfrm>
                    <a:prstGeom prst="rect">
                      <a:avLst/>
                    </a:prstGeom>
                  </pic:spPr>
                </pic:pic>
              </a:graphicData>
            </a:graphic>
          </wp:anchor>
        </w:drawing>
      </w:r>
    </w:p>
    <w:p>
      <w:pPr>
        <w:spacing w:before="31"/>
        <w:ind w:left="2075" w:right="0" w:firstLine="0"/>
        <w:jc w:val="left"/>
        <w:rPr>
          <w:b/>
          <w:sz w:val="16"/>
        </w:rPr>
      </w:pPr>
      <w:r>
        <w:rPr>
          <w:b/>
          <w:sz w:val="16"/>
        </w:rPr>
        <w:t>* On</w:t>
      </w:r>
    </w:p>
    <w:p>
      <w:pPr>
        <w:pStyle w:val="BodyText"/>
        <w:rPr>
          <w:b/>
          <w:sz w:val="26"/>
        </w:rPr>
      </w:pPr>
      <w:r>
        <w:rPr/>
        <w:br w:type="column"/>
      </w:r>
      <w:r>
        <w:rPr>
          <w:b/>
          <w:sz w:val="26"/>
        </w:rPr>
      </w:r>
    </w:p>
    <w:p>
      <w:pPr>
        <w:pStyle w:val="BodyText"/>
        <w:spacing w:before="10"/>
        <w:rPr>
          <w:b/>
          <w:sz w:val="34"/>
        </w:rPr>
      </w:pPr>
    </w:p>
    <w:p>
      <w:pPr>
        <w:spacing w:before="0"/>
        <w:ind w:left="644" w:right="0" w:firstLine="0"/>
        <w:jc w:val="left"/>
        <w:rPr>
          <w:i/>
          <w:sz w:val="22"/>
        </w:rPr>
      </w:pPr>
      <w:r>
        <w:rPr>
          <w:i/>
          <w:sz w:val="22"/>
        </w:rPr>
        <w:t>&lt; Default All Code 39 Settings &gt;</w:t>
      </w:r>
    </w:p>
    <w:p>
      <w:pPr>
        <w:pStyle w:val="BodyText"/>
        <w:spacing w:before="7"/>
        <w:rPr>
          <w:i/>
          <w:sz w:val="17"/>
        </w:rPr>
      </w:pPr>
      <w:r>
        <w:rPr/>
        <w:drawing>
          <wp:anchor distT="0" distB="0" distL="0" distR="0" allowOverlap="1" layoutInCell="1" locked="0" behindDoc="0" simplePos="0" relativeHeight="703">
            <wp:simplePos x="0" y="0"/>
            <wp:positionH relativeFrom="page">
              <wp:posOffset>3262584</wp:posOffset>
            </wp:positionH>
            <wp:positionV relativeFrom="paragraph">
              <wp:posOffset>153911</wp:posOffset>
            </wp:positionV>
            <wp:extent cx="1276615" cy="409575"/>
            <wp:effectExtent l="0" t="0" r="0" b="0"/>
            <wp:wrapTopAndBottom/>
            <wp:docPr id="1057" name="image601.png"/>
            <wp:cNvGraphicFramePr>
              <a:graphicFrameLocks noChangeAspect="1"/>
            </wp:cNvGraphicFramePr>
            <a:graphic>
              <a:graphicData uri="http://schemas.openxmlformats.org/drawingml/2006/picture">
                <pic:pic>
                  <pic:nvPicPr>
                    <pic:cNvPr id="1058" name="image601.png"/>
                    <pic:cNvPicPr/>
                  </pic:nvPicPr>
                  <pic:blipFill>
                    <a:blip r:embed="rId858" cstate="print"/>
                    <a:stretch>
                      <a:fillRect/>
                    </a:stretch>
                  </pic:blipFill>
                  <pic:spPr>
                    <a:xfrm>
                      <a:off x="0" y="0"/>
                      <a:ext cx="1276615" cy="409575"/>
                    </a:xfrm>
                    <a:prstGeom prst="rect">
                      <a:avLst/>
                    </a:prstGeom>
                  </pic:spPr>
                </pic:pic>
              </a:graphicData>
            </a:graphic>
          </wp:anchor>
        </w:drawing>
      </w:r>
    </w:p>
    <w:p>
      <w:pPr>
        <w:spacing w:after="0"/>
        <w:rPr>
          <w:sz w:val="17"/>
        </w:rPr>
        <w:sectPr>
          <w:type w:val="continuous"/>
          <w:pgSz w:w="12240" w:h="15840"/>
          <w:pgMar w:top="1220" w:bottom="280" w:left="460" w:right="120"/>
          <w:cols w:num="2" w:equalWidth="0">
            <w:col w:w="3391" w:space="84"/>
            <w:col w:w="8185"/>
          </w:cols>
        </w:sectPr>
      </w:pPr>
    </w:p>
    <w:p>
      <w:pPr>
        <w:pStyle w:val="BodyText"/>
        <w:spacing w:before="5"/>
        <w:rPr>
          <w:i/>
          <w:sz w:val="14"/>
        </w:rPr>
      </w:pPr>
    </w:p>
    <w:p>
      <w:pPr>
        <w:pStyle w:val="BodyText"/>
        <w:ind w:left="8393"/>
        <w:rPr>
          <w:sz w:val="20"/>
        </w:rPr>
      </w:pPr>
      <w:r>
        <w:rPr>
          <w:sz w:val="20"/>
        </w:rPr>
        <w:drawing>
          <wp:inline distT="0" distB="0" distL="0" distR="0">
            <wp:extent cx="1381308" cy="409575"/>
            <wp:effectExtent l="0" t="0" r="0" b="0"/>
            <wp:docPr id="1059" name="image602.png"/>
            <wp:cNvGraphicFramePr>
              <a:graphicFrameLocks noChangeAspect="1"/>
            </wp:cNvGraphicFramePr>
            <a:graphic>
              <a:graphicData uri="http://schemas.openxmlformats.org/drawingml/2006/picture">
                <pic:pic>
                  <pic:nvPicPr>
                    <pic:cNvPr id="1060" name="image602.png"/>
                    <pic:cNvPicPr/>
                  </pic:nvPicPr>
                  <pic:blipFill>
                    <a:blip r:embed="rId859" cstate="print"/>
                    <a:stretch>
                      <a:fillRect/>
                    </a:stretch>
                  </pic:blipFill>
                  <pic:spPr>
                    <a:xfrm>
                      <a:off x="0" y="0"/>
                      <a:ext cx="1381308" cy="40957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rPr>
          <w:i/>
          <w:sz w:val="28"/>
        </w:rPr>
      </w:pPr>
    </w:p>
    <w:p>
      <w:pPr>
        <w:spacing w:before="183"/>
        <w:ind w:left="1004" w:right="0" w:firstLine="0"/>
        <w:jc w:val="left"/>
        <w:rPr>
          <w:b/>
          <w:i/>
          <w:sz w:val="24"/>
        </w:rPr>
      </w:pPr>
      <w:bookmarkStart w:name="_bookmark654" w:id="884"/>
      <w:bookmarkEnd w:id="884"/>
      <w:r>
        <w:rPr/>
      </w:r>
      <w:r>
        <w:rPr>
          <w:b/>
          <w:i/>
          <w:sz w:val="24"/>
        </w:rPr>
        <w:t>Code 39 Start/Stop Characters</w:t>
      </w:r>
    </w:p>
    <w:p>
      <w:pPr>
        <w:spacing w:before="39"/>
        <w:ind w:left="1508" w:right="1593" w:firstLine="0"/>
        <w:jc w:val="center"/>
        <w:rPr>
          <w:b/>
          <w:sz w:val="16"/>
        </w:rPr>
      </w:pPr>
      <w:r>
        <w:rPr/>
        <w:br w:type="column"/>
      </w:r>
      <w:r>
        <w:rPr>
          <w:b/>
          <w:sz w:val="16"/>
        </w:rPr>
        <w:t>Off</w:t>
      </w:r>
    </w:p>
    <w:p>
      <w:pPr>
        <w:spacing w:after="0"/>
        <w:jc w:val="center"/>
        <w:rPr>
          <w:sz w:val="16"/>
        </w:rPr>
        <w:sectPr>
          <w:type w:val="continuous"/>
          <w:pgSz w:w="12240" w:h="15840"/>
          <w:pgMar w:top="1220" w:bottom="280" w:left="460" w:right="120"/>
          <w:cols w:num="2" w:equalWidth="0">
            <w:col w:w="4553" w:space="2836"/>
            <w:col w:w="4271"/>
          </w:cols>
        </w:sectPr>
      </w:pPr>
    </w:p>
    <w:p>
      <w:pPr>
        <w:pStyle w:val="BodyText"/>
        <w:spacing w:line="302" w:lineRule="auto" w:before="110"/>
        <w:ind w:left="1004" w:right="960"/>
        <w:rPr>
          <w:i/>
        </w:rPr>
      </w:pPr>
      <w:r>
        <w:rPr/>
        <w:t>Start/Stop characters identify the leading and trailing ends of the bar code. You may either transmit, or not transmit Start/ Stop characters. </w:t>
      </w:r>
      <w:r>
        <w:rPr>
          <w:i/>
        </w:rPr>
        <w:t>Default = Don’t Transmit.</w:t>
      </w:r>
    </w:p>
    <w:p>
      <w:pPr>
        <w:pStyle w:val="BodyText"/>
        <w:spacing w:before="2"/>
        <w:rPr>
          <w:i/>
          <w:sz w:val="11"/>
        </w:rPr>
      </w:pPr>
      <w:r>
        <w:rPr/>
        <w:drawing>
          <wp:anchor distT="0" distB="0" distL="0" distR="0" allowOverlap="1" layoutInCell="1" locked="0" behindDoc="0" simplePos="0" relativeHeight="704">
            <wp:simplePos x="0" y="0"/>
            <wp:positionH relativeFrom="page">
              <wp:posOffset>1037781</wp:posOffset>
            </wp:positionH>
            <wp:positionV relativeFrom="paragraph">
              <wp:posOffset>106460</wp:posOffset>
            </wp:positionV>
            <wp:extent cx="1381308" cy="409575"/>
            <wp:effectExtent l="0" t="0" r="0" b="0"/>
            <wp:wrapTopAndBottom/>
            <wp:docPr id="1061" name="image603.png"/>
            <wp:cNvGraphicFramePr>
              <a:graphicFrameLocks noChangeAspect="1"/>
            </wp:cNvGraphicFramePr>
            <a:graphic>
              <a:graphicData uri="http://schemas.openxmlformats.org/drawingml/2006/picture">
                <pic:pic>
                  <pic:nvPicPr>
                    <pic:cNvPr id="1062" name="image603.png"/>
                    <pic:cNvPicPr/>
                  </pic:nvPicPr>
                  <pic:blipFill>
                    <a:blip r:embed="rId860" cstate="print"/>
                    <a:stretch>
                      <a:fillRect/>
                    </a:stretch>
                  </pic:blipFill>
                  <pic:spPr>
                    <a:xfrm>
                      <a:off x="0" y="0"/>
                      <a:ext cx="1381308" cy="409575"/>
                    </a:xfrm>
                    <a:prstGeom prst="rect">
                      <a:avLst/>
                    </a:prstGeom>
                  </pic:spPr>
                </pic:pic>
              </a:graphicData>
            </a:graphic>
          </wp:anchor>
        </w:drawing>
      </w:r>
    </w:p>
    <w:p>
      <w:pPr>
        <w:spacing w:before="15"/>
        <w:ind w:left="1924" w:right="0" w:firstLine="0"/>
        <w:jc w:val="left"/>
        <w:rPr>
          <w:b/>
          <w:sz w:val="16"/>
        </w:rPr>
      </w:pPr>
      <w:r>
        <w:rPr>
          <w:b/>
          <w:sz w:val="16"/>
        </w:rPr>
        <w:t>Transmit</w:t>
      </w:r>
    </w:p>
    <w:p>
      <w:pPr>
        <w:pStyle w:val="BodyText"/>
        <w:spacing w:before="5"/>
        <w:rPr>
          <w:b/>
          <w:sz w:val="14"/>
        </w:rPr>
      </w:pPr>
    </w:p>
    <w:p>
      <w:pPr>
        <w:pStyle w:val="BodyText"/>
        <w:ind w:left="8393"/>
        <w:rPr>
          <w:sz w:val="20"/>
        </w:rPr>
      </w:pPr>
      <w:r>
        <w:rPr>
          <w:sz w:val="20"/>
        </w:rPr>
        <w:drawing>
          <wp:inline distT="0" distB="0" distL="0" distR="0">
            <wp:extent cx="1381346" cy="409575"/>
            <wp:effectExtent l="0" t="0" r="0" b="0"/>
            <wp:docPr id="1063" name="image604.png"/>
            <wp:cNvGraphicFramePr>
              <a:graphicFrameLocks noChangeAspect="1"/>
            </wp:cNvGraphicFramePr>
            <a:graphic>
              <a:graphicData uri="http://schemas.openxmlformats.org/drawingml/2006/picture">
                <pic:pic>
                  <pic:nvPicPr>
                    <pic:cNvPr id="1064" name="image604.png"/>
                    <pic:cNvPicPr/>
                  </pic:nvPicPr>
                  <pic:blipFill>
                    <a:blip r:embed="rId861" cstate="print"/>
                    <a:stretch>
                      <a:fillRect/>
                    </a:stretch>
                  </pic:blipFill>
                  <pic:spPr>
                    <a:xfrm>
                      <a:off x="0" y="0"/>
                      <a:ext cx="1381346" cy="40957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rPr>
          <w:b/>
          <w:sz w:val="28"/>
        </w:rPr>
      </w:pPr>
    </w:p>
    <w:p>
      <w:pPr>
        <w:pStyle w:val="Heading3"/>
        <w:spacing w:before="193"/>
        <w:rPr>
          <w:i/>
        </w:rPr>
      </w:pPr>
      <w:bookmarkStart w:name="_bookmark655" w:id="885"/>
      <w:bookmarkEnd w:id="885"/>
      <w:r>
        <w:rPr>
          <w:b w:val="0"/>
          <w:i w:val="0"/>
        </w:rPr>
      </w:r>
      <w:r>
        <w:rPr>
          <w:i/>
        </w:rPr>
        <w:t>Code 39 Check Character</w:t>
      </w:r>
    </w:p>
    <w:p>
      <w:pPr>
        <w:spacing w:before="32"/>
        <w:ind w:left="1433" w:right="1517" w:firstLine="0"/>
        <w:jc w:val="center"/>
        <w:rPr>
          <w:b/>
          <w:sz w:val="16"/>
        </w:rPr>
      </w:pPr>
      <w:r>
        <w:rPr/>
        <w:br w:type="column"/>
      </w:r>
      <w:r>
        <w:rPr>
          <w:b/>
          <w:sz w:val="16"/>
        </w:rPr>
        <w:t>*  Don’t Transmit</w:t>
      </w:r>
    </w:p>
    <w:p>
      <w:pPr>
        <w:spacing w:after="0"/>
        <w:jc w:val="center"/>
        <w:rPr>
          <w:sz w:val="16"/>
        </w:rPr>
        <w:sectPr>
          <w:type w:val="continuous"/>
          <w:pgSz w:w="12240" w:h="15840"/>
          <w:pgMar w:top="1220" w:bottom="280" w:left="460" w:right="120"/>
          <w:cols w:num="2" w:equalWidth="0">
            <w:col w:w="3948" w:space="3440"/>
            <w:col w:w="4272"/>
          </w:cols>
        </w:sectPr>
      </w:pPr>
    </w:p>
    <w:p>
      <w:pPr>
        <w:pStyle w:val="BodyText"/>
        <w:spacing w:before="110"/>
        <w:ind w:left="1004"/>
      </w:pPr>
      <w:r>
        <w:rPr>
          <w:b/>
        </w:rPr>
        <w:t>No Check Character </w:t>
      </w:r>
      <w:r>
        <w:rPr/>
        <w:t>indicates that the scanner reads and transmits bar code data with or without a check character.</w:t>
      </w:r>
    </w:p>
    <w:p>
      <w:pPr>
        <w:pStyle w:val="BodyText"/>
        <w:spacing w:line="254" w:lineRule="auto" w:before="104"/>
        <w:ind w:left="1004" w:right="960"/>
      </w:pPr>
      <w:r>
        <w:rPr/>
        <w:t>When</w:t>
      </w:r>
      <w:r>
        <w:rPr>
          <w:spacing w:val="-6"/>
        </w:rPr>
        <w:t> </w:t>
      </w:r>
      <w:r>
        <w:rPr/>
        <w:t>Check</w:t>
      </w:r>
      <w:r>
        <w:rPr>
          <w:spacing w:val="-6"/>
        </w:rPr>
        <w:t> </w:t>
      </w:r>
      <w:r>
        <w:rPr/>
        <w:t>Character</w:t>
      </w:r>
      <w:r>
        <w:rPr>
          <w:spacing w:val="-5"/>
        </w:rPr>
        <w:t> </w:t>
      </w:r>
      <w:r>
        <w:rPr/>
        <w:t>is</w:t>
      </w:r>
      <w:r>
        <w:rPr>
          <w:spacing w:val="-6"/>
        </w:rPr>
        <w:t> </w:t>
      </w:r>
      <w:r>
        <w:rPr/>
        <w:t>set</w:t>
      </w:r>
      <w:r>
        <w:rPr>
          <w:spacing w:val="-5"/>
        </w:rPr>
        <w:t> </w:t>
      </w:r>
      <w:r>
        <w:rPr/>
        <w:t>to</w:t>
      </w:r>
      <w:r>
        <w:rPr>
          <w:spacing w:val="-6"/>
        </w:rPr>
        <w:t> </w:t>
      </w:r>
      <w:r>
        <w:rPr>
          <w:b/>
        </w:rPr>
        <w:t>Validate,</w:t>
      </w:r>
      <w:r>
        <w:rPr>
          <w:b/>
          <w:spacing w:val="-5"/>
        </w:rPr>
        <w:t> </w:t>
      </w:r>
      <w:r>
        <w:rPr>
          <w:b/>
        </w:rPr>
        <w:t>but</w:t>
      </w:r>
      <w:r>
        <w:rPr>
          <w:b/>
          <w:spacing w:val="-6"/>
        </w:rPr>
        <w:t> </w:t>
      </w:r>
      <w:r>
        <w:rPr>
          <w:b/>
        </w:rPr>
        <w:t>Don’t</w:t>
      </w:r>
      <w:r>
        <w:rPr>
          <w:b/>
          <w:spacing w:val="-5"/>
        </w:rPr>
        <w:t> </w:t>
      </w:r>
      <w:r>
        <w:rPr>
          <w:b/>
        </w:rPr>
        <w:t>Transmit</w:t>
      </w:r>
      <w:r>
        <w:rPr/>
        <w:t>,</w:t>
      </w:r>
      <w:r>
        <w:rPr>
          <w:spacing w:val="-6"/>
        </w:rPr>
        <w:t> </w:t>
      </w:r>
      <w:r>
        <w:rPr/>
        <w:t>the</w:t>
      </w:r>
      <w:r>
        <w:rPr>
          <w:spacing w:val="-5"/>
        </w:rPr>
        <w:t> </w:t>
      </w:r>
      <w:r>
        <w:rPr/>
        <w:t>unit</w:t>
      </w:r>
      <w:r>
        <w:rPr>
          <w:spacing w:val="-6"/>
        </w:rPr>
        <w:t> </w:t>
      </w:r>
      <w:r>
        <w:rPr/>
        <w:t>only</w:t>
      </w:r>
      <w:r>
        <w:rPr>
          <w:spacing w:val="-5"/>
        </w:rPr>
        <w:t> </w:t>
      </w:r>
      <w:r>
        <w:rPr/>
        <w:t>reads</w:t>
      </w:r>
      <w:r>
        <w:rPr>
          <w:spacing w:val="-6"/>
        </w:rPr>
        <w:t> </w:t>
      </w:r>
      <w:r>
        <w:rPr/>
        <w:t>Code</w:t>
      </w:r>
      <w:r>
        <w:rPr>
          <w:spacing w:val="-6"/>
        </w:rPr>
        <w:t> </w:t>
      </w:r>
      <w:r>
        <w:rPr/>
        <w:t>39</w:t>
      </w:r>
      <w:r>
        <w:rPr>
          <w:spacing w:val="-5"/>
        </w:rPr>
        <w:t> </w:t>
      </w:r>
      <w:r>
        <w:rPr/>
        <w:t>bar</w:t>
      </w:r>
      <w:r>
        <w:rPr>
          <w:spacing w:val="-6"/>
        </w:rPr>
        <w:t> </w:t>
      </w:r>
      <w:r>
        <w:rPr/>
        <w:t>codes</w:t>
      </w:r>
      <w:r>
        <w:rPr>
          <w:spacing w:val="-5"/>
        </w:rPr>
        <w:t> </w:t>
      </w:r>
      <w:r>
        <w:rPr/>
        <w:t>printed</w:t>
      </w:r>
      <w:r>
        <w:rPr>
          <w:spacing w:val="-6"/>
        </w:rPr>
        <w:t> </w:t>
      </w:r>
      <w:r>
        <w:rPr/>
        <w:t>with</w:t>
      </w:r>
      <w:r>
        <w:rPr>
          <w:spacing w:val="-5"/>
        </w:rPr>
        <w:t> </w:t>
      </w:r>
      <w:r>
        <w:rPr/>
        <w:t>a</w:t>
      </w:r>
      <w:r>
        <w:rPr>
          <w:spacing w:val="-6"/>
        </w:rPr>
        <w:t> </w:t>
      </w:r>
      <w:r>
        <w:rPr/>
        <w:t>check character, but will not transmit the check character with the scanned</w:t>
      </w:r>
      <w:r>
        <w:rPr>
          <w:spacing w:val="-11"/>
        </w:rPr>
        <w:t> </w:t>
      </w:r>
      <w:r>
        <w:rPr/>
        <w:t>data.</w:t>
      </w:r>
    </w:p>
    <w:p>
      <w:pPr>
        <w:spacing w:line="302" w:lineRule="auto" w:before="91"/>
        <w:ind w:left="1004" w:right="960" w:firstLine="0"/>
        <w:jc w:val="left"/>
        <w:rPr>
          <w:i/>
          <w:sz w:val="18"/>
        </w:rPr>
      </w:pPr>
      <w:r>
        <w:rPr>
          <w:sz w:val="18"/>
        </w:rPr>
        <w:t>When Check Character is set to </w:t>
      </w:r>
      <w:r>
        <w:rPr>
          <w:b/>
          <w:sz w:val="18"/>
        </w:rPr>
        <w:t>Validate and Transmit</w:t>
      </w:r>
      <w:r>
        <w:rPr>
          <w:sz w:val="18"/>
        </w:rPr>
        <w:t>, the scanner only reads Code 39 bar codes printed with a check character, and will transmit this character at the end of the scanned data. </w:t>
      </w:r>
      <w:r>
        <w:rPr>
          <w:i/>
          <w:sz w:val="18"/>
        </w:rPr>
        <w:t>Default = No Check Character.</w:t>
      </w:r>
    </w:p>
    <w:p>
      <w:pPr>
        <w:pStyle w:val="BodyText"/>
        <w:spacing w:before="2"/>
        <w:rPr>
          <w:i/>
          <w:sz w:val="11"/>
        </w:rPr>
      </w:pPr>
      <w:r>
        <w:rPr/>
        <w:drawing>
          <wp:anchor distT="0" distB="0" distL="0" distR="0" allowOverlap="1" layoutInCell="1" locked="0" behindDoc="0" simplePos="0" relativeHeight="705">
            <wp:simplePos x="0" y="0"/>
            <wp:positionH relativeFrom="page">
              <wp:posOffset>1037781</wp:posOffset>
            </wp:positionH>
            <wp:positionV relativeFrom="paragraph">
              <wp:posOffset>106571</wp:posOffset>
            </wp:positionV>
            <wp:extent cx="1381346" cy="409575"/>
            <wp:effectExtent l="0" t="0" r="0" b="0"/>
            <wp:wrapTopAndBottom/>
            <wp:docPr id="1065" name="image605.png"/>
            <wp:cNvGraphicFramePr>
              <a:graphicFrameLocks noChangeAspect="1"/>
            </wp:cNvGraphicFramePr>
            <a:graphic>
              <a:graphicData uri="http://schemas.openxmlformats.org/drawingml/2006/picture">
                <pic:pic>
                  <pic:nvPicPr>
                    <pic:cNvPr id="1066" name="image605.png"/>
                    <pic:cNvPicPr/>
                  </pic:nvPicPr>
                  <pic:blipFill>
                    <a:blip r:embed="rId862" cstate="print"/>
                    <a:stretch>
                      <a:fillRect/>
                    </a:stretch>
                  </pic:blipFill>
                  <pic:spPr>
                    <a:xfrm>
                      <a:off x="0" y="0"/>
                      <a:ext cx="1381346" cy="409575"/>
                    </a:xfrm>
                    <a:prstGeom prst="rect">
                      <a:avLst/>
                    </a:prstGeom>
                  </pic:spPr>
                </pic:pic>
              </a:graphicData>
            </a:graphic>
          </wp:anchor>
        </w:drawing>
      </w:r>
    </w:p>
    <w:p>
      <w:pPr>
        <w:pStyle w:val="ListParagraph"/>
        <w:numPr>
          <w:ilvl w:val="0"/>
          <w:numId w:val="37"/>
        </w:numPr>
        <w:tabs>
          <w:tab w:pos="1573" w:val="left" w:leader="none"/>
        </w:tabs>
        <w:spacing w:line="240" w:lineRule="auto" w:before="11" w:after="0"/>
        <w:ind w:left="1572" w:right="0" w:hanging="151"/>
        <w:jc w:val="left"/>
        <w:rPr>
          <w:b/>
          <w:sz w:val="16"/>
        </w:rPr>
      </w:pPr>
      <w:r>
        <w:rPr>
          <w:b/>
          <w:sz w:val="16"/>
        </w:rPr>
        <w:t>No Check</w:t>
      </w:r>
      <w:r>
        <w:rPr>
          <w:b/>
          <w:spacing w:val="-2"/>
          <w:sz w:val="16"/>
        </w:rPr>
        <w:t> </w:t>
      </w:r>
      <w:r>
        <w:rPr>
          <w:b/>
          <w:sz w:val="16"/>
        </w:rPr>
        <w:t>Character</w:t>
      </w:r>
    </w:p>
    <w:p>
      <w:pPr>
        <w:pStyle w:val="BodyText"/>
        <w:spacing w:before="8"/>
        <w:rPr>
          <w:b/>
          <w:sz w:val="9"/>
        </w:rPr>
      </w:pPr>
      <w:r>
        <w:rPr/>
        <w:drawing>
          <wp:anchor distT="0" distB="0" distL="0" distR="0" allowOverlap="1" layoutInCell="1" locked="0" behindDoc="0" simplePos="0" relativeHeight="706">
            <wp:simplePos x="0" y="0"/>
            <wp:positionH relativeFrom="page">
              <wp:posOffset>5608346</wp:posOffset>
            </wp:positionH>
            <wp:positionV relativeFrom="paragraph">
              <wp:posOffset>96187</wp:posOffset>
            </wp:positionV>
            <wp:extent cx="1381308" cy="409575"/>
            <wp:effectExtent l="0" t="0" r="0" b="0"/>
            <wp:wrapTopAndBottom/>
            <wp:docPr id="1067" name="image606.png"/>
            <wp:cNvGraphicFramePr>
              <a:graphicFrameLocks noChangeAspect="1"/>
            </wp:cNvGraphicFramePr>
            <a:graphic>
              <a:graphicData uri="http://schemas.openxmlformats.org/drawingml/2006/picture">
                <pic:pic>
                  <pic:nvPicPr>
                    <pic:cNvPr id="1068" name="image606.png"/>
                    <pic:cNvPicPr/>
                  </pic:nvPicPr>
                  <pic:blipFill>
                    <a:blip r:embed="rId863" cstate="print"/>
                    <a:stretch>
                      <a:fillRect/>
                    </a:stretch>
                  </pic:blipFill>
                  <pic:spPr>
                    <a:xfrm>
                      <a:off x="0" y="0"/>
                      <a:ext cx="1381308" cy="409575"/>
                    </a:xfrm>
                    <a:prstGeom prst="rect">
                      <a:avLst/>
                    </a:prstGeom>
                  </pic:spPr>
                </pic:pic>
              </a:graphicData>
            </a:graphic>
          </wp:anchor>
        </w:drawing>
      </w:r>
    </w:p>
    <w:p>
      <w:pPr>
        <w:spacing w:before="20"/>
        <w:ind w:left="679" w:right="1136" w:firstLine="0"/>
        <w:jc w:val="right"/>
        <w:rPr>
          <w:b/>
          <w:sz w:val="16"/>
        </w:rPr>
      </w:pPr>
      <w:r>
        <w:rPr>
          <w:b/>
          <w:sz w:val="16"/>
        </w:rPr>
        <w:t>Validate, but Don’t Transmit</w:t>
      </w:r>
    </w:p>
    <w:p>
      <w:pPr>
        <w:pStyle w:val="BodyText"/>
        <w:spacing w:before="9"/>
        <w:rPr>
          <w:b/>
          <w:sz w:val="9"/>
        </w:rPr>
      </w:pPr>
      <w:r>
        <w:rPr/>
        <w:drawing>
          <wp:anchor distT="0" distB="0" distL="0" distR="0" allowOverlap="1" layoutInCell="1" locked="0" behindDoc="0" simplePos="0" relativeHeight="707">
            <wp:simplePos x="0" y="0"/>
            <wp:positionH relativeFrom="page">
              <wp:posOffset>1037781</wp:posOffset>
            </wp:positionH>
            <wp:positionV relativeFrom="paragraph">
              <wp:posOffset>96593</wp:posOffset>
            </wp:positionV>
            <wp:extent cx="1382361" cy="409575"/>
            <wp:effectExtent l="0" t="0" r="0" b="0"/>
            <wp:wrapTopAndBottom/>
            <wp:docPr id="1069" name="image607.png"/>
            <wp:cNvGraphicFramePr>
              <a:graphicFrameLocks noChangeAspect="1"/>
            </wp:cNvGraphicFramePr>
            <a:graphic>
              <a:graphicData uri="http://schemas.openxmlformats.org/drawingml/2006/picture">
                <pic:pic>
                  <pic:nvPicPr>
                    <pic:cNvPr id="1070" name="image607.png"/>
                    <pic:cNvPicPr/>
                  </pic:nvPicPr>
                  <pic:blipFill>
                    <a:blip r:embed="rId864" cstate="print"/>
                    <a:stretch>
                      <a:fillRect/>
                    </a:stretch>
                  </pic:blipFill>
                  <pic:spPr>
                    <a:xfrm>
                      <a:off x="0" y="0"/>
                      <a:ext cx="1382361" cy="409575"/>
                    </a:xfrm>
                    <a:prstGeom prst="rect">
                      <a:avLst/>
                    </a:prstGeom>
                  </pic:spPr>
                </pic:pic>
              </a:graphicData>
            </a:graphic>
          </wp:anchor>
        </w:drawing>
      </w:r>
    </w:p>
    <w:p>
      <w:pPr>
        <w:spacing w:before="4"/>
        <w:ind w:left="1431" w:right="0" w:firstLine="0"/>
        <w:jc w:val="left"/>
        <w:rPr>
          <w:b/>
          <w:sz w:val="16"/>
        </w:rPr>
      </w:pPr>
      <w:r>
        <w:rPr>
          <w:b/>
          <w:sz w:val="16"/>
        </w:rPr>
        <w:t>Validate and Transmit</w:t>
      </w:r>
    </w:p>
    <w:p>
      <w:pPr>
        <w:pStyle w:val="BodyText"/>
        <w:rPr>
          <w:b/>
          <w:sz w:val="20"/>
        </w:rPr>
      </w:pPr>
    </w:p>
    <w:p>
      <w:pPr>
        <w:pStyle w:val="BodyText"/>
        <w:rPr>
          <w:b/>
          <w:sz w:val="11"/>
        </w:rPr>
      </w:pPr>
      <w:r>
        <w:rPr/>
        <w:pict>
          <v:shape style="position:absolute;margin-left:54.935001pt;margin-top:8.302755pt;width:506.65pt;height:.550pt;mso-position-horizontal-relative:page;mso-position-vertical-relative:paragraph;z-index:-15366144;mso-wrap-distance-left:0;mso-wrap-distance-right:0" coordorigin="1099,166" coordsize="10133,11" path="m1104,166l1099,166,1099,176,1104,176,1104,166xm11231,166l1104,166,1104,176,11231,176,11231,166xe" filled="true" fillcolor="#000000" stroked="false">
            <v:path arrowok="t"/>
            <v:fill type="solid"/>
            <w10:wrap type="topAndBottom"/>
          </v:shape>
        </w:pict>
      </w:r>
    </w:p>
    <w:p>
      <w:pPr>
        <w:pStyle w:val="Heading8"/>
        <w:ind w:left="627"/>
        <w:jc w:val="left"/>
        <w:rPr>
          <w:i/>
        </w:rPr>
      </w:pPr>
      <w:r>
        <w:rPr>
          <w:i/>
        </w:rPr>
        <w:t>7 - 4</w:t>
      </w:r>
    </w:p>
    <w:p>
      <w:pPr>
        <w:spacing w:after="0"/>
        <w:jc w:val="left"/>
        <w:sectPr>
          <w:type w:val="continuous"/>
          <w:pgSz w:w="12240" w:h="15840"/>
          <w:pgMar w:top="1220" w:bottom="280" w:left="460" w:right="120"/>
        </w:sectPr>
      </w:pPr>
    </w:p>
    <w:p>
      <w:pPr>
        <w:pStyle w:val="BodyText"/>
        <w:rPr>
          <w:i/>
          <w:sz w:val="20"/>
        </w:rPr>
      </w:pPr>
    </w:p>
    <w:p>
      <w:pPr>
        <w:pStyle w:val="BodyText"/>
        <w:rPr>
          <w:i/>
          <w:sz w:val="23"/>
        </w:rPr>
      </w:pPr>
    </w:p>
    <w:p>
      <w:pPr>
        <w:spacing w:before="0"/>
        <w:ind w:left="1004" w:right="0" w:firstLine="0"/>
        <w:jc w:val="left"/>
        <w:rPr>
          <w:b/>
          <w:i/>
          <w:sz w:val="24"/>
        </w:rPr>
      </w:pPr>
      <w:bookmarkStart w:name="_bookmark656" w:id="886"/>
      <w:bookmarkEnd w:id="886"/>
      <w:r>
        <w:rPr/>
      </w:r>
      <w:r>
        <w:rPr>
          <w:b/>
          <w:i/>
          <w:sz w:val="24"/>
        </w:rPr>
        <w:t>Code 39 Message Length</w:t>
      </w:r>
    </w:p>
    <w:p>
      <w:pPr>
        <w:pStyle w:val="BodyText"/>
        <w:spacing w:line="302" w:lineRule="auto" w:before="110"/>
        <w:ind w:left="1004" w:right="960"/>
      </w:pPr>
      <w:r>
        <w:rPr/>
        <w:t>Scan the bar codes below to change the message length. Refer to </w:t>
      </w:r>
      <w:hyperlink w:history="true" w:anchor="_bookmark644">
        <w:r>
          <w:rPr>
            <w:color w:val="0000FF"/>
          </w:rPr>
          <w:t>Message Length Description </w:t>
        </w:r>
        <w:r>
          <w:rPr/>
          <w:t>(page 7-1) </w:t>
        </w:r>
      </w:hyperlink>
      <w:r>
        <w:rPr/>
        <w:t>for additional information. Minimum and Maximum lengths = 0-48. Minimum Default = 0, Maximum Default = 48.</w:t>
      </w:r>
    </w:p>
    <w:p>
      <w:pPr>
        <w:pStyle w:val="BodyText"/>
        <w:spacing w:before="2"/>
        <w:rPr>
          <w:sz w:val="11"/>
        </w:rPr>
      </w:pPr>
      <w:r>
        <w:rPr/>
        <w:drawing>
          <wp:anchor distT="0" distB="0" distL="0" distR="0" allowOverlap="1" layoutInCell="1" locked="0" behindDoc="0" simplePos="0" relativeHeight="709">
            <wp:simplePos x="0" y="0"/>
            <wp:positionH relativeFrom="page">
              <wp:posOffset>1037762</wp:posOffset>
            </wp:positionH>
            <wp:positionV relativeFrom="paragraph">
              <wp:posOffset>106927</wp:posOffset>
            </wp:positionV>
            <wp:extent cx="1276305" cy="409575"/>
            <wp:effectExtent l="0" t="0" r="0" b="0"/>
            <wp:wrapTopAndBottom/>
            <wp:docPr id="1071" name="image608.png"/>
            <wp:cNvGraphicFramePr>
              <a:graphicFrameLocks noChangeAspect="1"/>
            </wp:cNvGraphicFramePr>
            <a:graphic>
              <a:graphicData uri="http://schemas.openxmlformats.org/drawingml/2006/picture">
                <pic:pic>
                  <pic:nvPicPr>
                    <pic:cNvPr id="1072" name="image608.png"/>
                    <pic:cNvPicPr/>
                  </pic:nvPicPr>
                  <pic:blipFill>
                    <a:blip r:embed="rId867" cstate="print"/>
                    <a:stretch>
                      <a:fillRect/>
                    </a:stretch>
                  </pic:blipFill>
                  <pic:spPr>
                    <a:xfrm>
                      <a:off x="0" y="0"/>
                      <a:ext cx="1276305" cy="409575"/>
                    </a:xfrm>
                    <a:prstGeom prst="rect">
                      <a:avLst/>
                    </a:prstGeom>
                  </pic:spPr>
                </pic:pic>
              </a:graphicData>
            </a:graphic>
          </wp:anchor>
        </w:drawing>
      </w:r>
    </w:p>
    <w:p>
      <w:pPr>
        <w:spacing w:before="11" w:after="112"/>
        <w:ind w:left="1179" w:right="0" w:firstLine="0"/>
        <w:jc w:val="left"/>
        <w:rPr>
          <w:b/>
          <w:sz w:val="16"/>
        </w:rPr>
      </w:pPr>
      <w:r>
        <w:rPr>
          <w:b/>
          <w:sz w:val="16"/>
        </w:rPr>
        <w:t>Minimum Message Length</w:t>
      </w:r>
    </w:p>
    <w:p>
      <w:pPr>
        <w:pStyle w:val="BodyText"/>
        <w:ind w:left="8557"/>
        <w:rPr>
          <w:sz w:val="20"/>
        </w:rPr>
      </w:pPr>
      <w:r>
        <w:rPr>
          <w:sz w:val="20"/>
        </w:rPr>
        <w:drawing>
          <wp:inline distT="0" distB="0" distL="0" distR="0">
            <wp:extent cx="1276615" cy="409575"/>
            <wp:effectExtent l="0" t="0" r="0" b="0"/>
            <wp:docPr id="1073" name="image609.png"/>
            <wp:cNvGraphicFramePr>
              <a:graphicFrameLocks noChangeAspect="1"/>
            </wp:cNvGraphicFramePr>
            <a:graphic>
              <a:graphicData uri="http://schemas.openxmlformats.org/drawingml/2006/picture">
                <pic:pic>
                  <pic:nvPicPr>
                    <pic:cNvPr id="1074" name="image609.png"/>
                    <pic:cNvPicPr/>
                  </pic:nvPicPr>
                  <pic:blipFill>
                    <a:blip r:embed="rId868" cstate="print"/>
                    <a:stretch>
                      <a:fillRect/>
                    </a:stretch>
                  </pic:blipFill>
                  <pic:spPr>
                    <a:xfrm>
                      <a:off x="0" y="0"/>
                      <a:ext cx="1276615" cy="409575"/>
                    </a:xfrm>
                    <a:prstGeom prst="rect">
                      <a:avLst/>
                    </a:prstGeom>
                  </pic:spPr>
                </pic:pic>
              </a:graphicData>
            </a:graphic>
          </wp:inline>
        </w:drawing>
      </w:r>
      <w:r>
        <w:rPr>
          <w:sz w:val="20"/>
        </w:rPr>
      </w:r>
    </w:p>
    <w:p>
      <w:pPr>
        <w:spacing w:before="44"/>
        <w:ind w:left="679" w:right="1076" w:firstLine="0"/>
        <w:jc w:val="right"/>
        <w:rPr>
          <w:b/>
          <w:sz w:val="16"/>
        </w:rPr>
      </w:pPr>
      <w:r>
        <w:rPr>
          <w:b/>
          <w:sz w:val="16"/>
        </w:rPr>
        <w:t>Maximum Message Length</w:t>
      </w:r>
    </w:p>
    <w:p>
      <w:pPr>
        <w:pStyle w:val="BodyText"/>
        <w:rPr>
          <w:b/>
          <w:sz w:val="19"/>
        </w:rPr>
      </w:pPr>
    </w:p>
    <w:p>
      <w:pPr>
        <w:pStyle w:val="Heading3"/>
        <w:spacing w:before="111"/>
        <w:rPr>
          <w:i/>
        </w:rPr>
      </w:pPr>
      <w:bookmarkStart w:name="_bookmark657" w:id="887"/>
      <w:bookmarkEnd w:id="887"/>
      <w:r>
        <w:rPr>
          <w:b w:val="0"/>
          <w:i w:val="0"/>
        </w:rPr>
      </w:r>
      <w:r>
        <w:rPr>
          <w:i/>
        </w:rPr>
        <w:t>Code 39 Append</w:t>
      </w:r>
    </w:p>
    <w:p>
      <w:pPr>
        <w:pStyle w:val="BodyText"/>
        <w:spacing w:line="254" w:lineRule="auto" w:before="110"/>
        <w:ind w:left="1004" w:right="900"/>
      </w:pPr>
      <w:r>
        <w:rPr/>
        <w:t>This function allows the scanner to append the data from several Code 39 bar codes together before transmitting them to the host computer. When the scanner encounters a Code 39 bar code with the append trigger character(s), it buffers Code 39 bar codes until it reads a Code 39 bar code that does not have the append trigger. The data is then transmitted in the</w:t>
      </w:r>
    </w:p>
    <w:p>
      <w:pPr>
        <w:spacing w:before="42"/>
        <w:ind w:left="1004" w:right="0" w:firstLine="0"/>
        <w:jc w:val="left"/>
        <w:rPr>
          <w:i/>
          <w:sz w:val="18"/>
        </w:rPr>
      </w:pPr>
      <w:r>
        <w:rPr>
          <w:sz w:val="18"/>
        </w:rPr>
        <w:t>order in which the bar codes were read (FIFO). </w:t>
      </w:r>
      <w:r>
        <w:rPr>
          <w:i/>
          <w:sz w:val="18"/>
        </w:rPr>
        <w:t>Default = Off.</w:t>
      </w:r>
    </w:p>
    <w:p>
      <w:pPr>
        <w:pStyle w:val="BodyText"/>
        <w:spacing w:before="11"/>
        <w:rPr>
          <w:i/>
          <w:sz w:val="15"/>
        </w:rPr>
      </w:pPr>
      <w:r>
        <w:rPr/>
        <w:drawing>
          <wp:anchor distT="0" distB="0" distL="0" distR="0" allowOverlap="1" layoutInCell="1" locked="0" behindDoc="0" simplePos="0" relativeHeight="710">
            <wp:simplePos x="0" y="0"/>
            <wp:positionH relativeFrom="page">
              <wp:posOffset>1037781</wp:posOffset>
            </wp:positionH>
            <wp:positionV relativeFrom="paragraph">
              <wp:posOffset>141472</wp:posOffset>
            </wp:positionV>
            <wp:extent cx="1381308" cy="409575"/>
            <wp:effectExtent l="0" t="0" r="0" b="0"/>
            <wp:wrapTopAndBottom/>
            <wp:docPr id="1075" name="image610.png"/>
            <wp:cNvGraphicFramePr>
              <a:graphicFrameLocks noChangeAspect="1"/>
            </wp:cNvGraphicFramePr>
            <a:graphic>
              <a:graphicData uri="http://schemas.openxmlformats.org/drawingml/2006/picture">
                <pic:pic>
                  <pic:nvPicPr>
                    <pic:cNvPr id="1076" name="image610.png"/>
                    <pic:cNvPicPr/>
                  </pic:nvPicPr>
                  <pic:blipFill>
                    <a:blip r:embed="rId869" cstate="print"/>
                    <a:stretch>
                      <a:fillRect/>
                    </a:stretch>
                  </pic:blipFill>
                  <pic:spPr>
                    <a:xfrm>
                      <a:off x="0" y="0"/>
                      <a:ext cx="1381308" cy="409575"/>
                    </a:xfrm>
                    <a:prstGeom prst="rect">
                      <a:avLst/>
                    </a:prstGeom>
                  </pic:spPr>
                </pic:pic>
              </a:graphicData>
            </a:graphic>
          </wp:anchor>
        </w:drawing>
      </w:r>
    </w:p>
    <w:p>
      <w:pPr>
        <w:spacing w:before="31" w:after="92"/>
        <w:ind w:left="2151" w:right="0" w:firstLine="0"/>
        <w:jc w:val="left"/>
        <w:rPr>
          <w:b/>
          <w:sz w:val="16"/>
        </w:rPr>
      </w:pPr>
      <w:r>
        <w:rPr>
          <w:b/>
          <w:sz w:val="16"/>
        </w:rPr>
        <w:t>On</w:t>
      </w:r>
    </w:p>
    <w:p>
      <w:pPr>
        <w:pStyle w:val="BodyText"/>
        <w:ind w:left="8393"/>
        <w:rPr>
          <w:sz w:val="20"/>
        </w:rPr>
      </w:pPr>
      <w:r>
        <w:rPr>
          <w:sz w:val="20"/>
        </w:rPr>
        <w:drawing>
          <wp:inline distT="0" distB="0" distL="0" distR="0">
            <wp:extent cx="1381346" cy="409575"/>
            <wp:effectExtent l="0" t="0" r="0" b="0"/>
            <wp:docPr id="1077" name="image611.png"/>
            <wp:cNvGraphicFramePr>
              <a:graphicFrameLocks noChangeAspect="1"/>
            </wp:cNvGraphicFramePr>
            <a:graphic>
              <a:graphicData uri="http://schemas.openxmlformats.org/drawingml/2006/picture">
                <pic:pic>
                  <pic:nvPicPr>
                    <pic:cNvPr id="1078" name="image611.png"/>
                    <pic:cNvPicPr/>
                  </pic:nvPicPr>
                  <pic:blipFill>
                    <a:blip r:embed="rId870" cstate="print"/>
                    <a:stretch>
                      <a:fillRect/>
                    </a:stretch>
                  </pic:blipFill>
                  <pic:spPr>
                    <a:xfrm>
                      <a:off x="0" y="0"/>
                      <a:ext cx="1381346" cy="409575"/>
                    </a:xfrm>
                    <a:prstGeom prst="rect">
                      <a:avLst/>
                    </a:prstGeom>
                  </pic:spPr>
                </pic:pic>
              </a:graphicData>
            </a:graphic>
          </wp:inline>
        </w:drawing>
      </w:r>
      <w:r>
        <w:rPr>
          <w:sz w:val="20"/>
        </w:rPr>
      </w:r>
    </w:p>
    <w:p>
      <w:pPr>
        <w:spacing w:after="0"/>
        <w:rPr>
          <w:sz w:val="20"/>
        </w:rPr>
        <w:sectPr>
          <w:headerReference w:type="default" r:id="rId865"/>
          <w:footerReference w:type="default" r:id="rId866"/>
          <w:pgSz w:w="12240" w:h="15840"/>
          <w:pgMar w:header="1218" w:footer="0" w:top="1400" w:bottom="280" w:left="460" w:right="120"/>
        </w:sectPr>
      </w:pPr>
    </w:p>
    <w:p>
      <w:pPr>
        <w:pStyle w:val="BodyText"/>
        <w:rPr>
          <w:b/>
          <w:sz w:val="28"/>
        </w:rPr>
      </w:pPr>
    </w:p>
    <w:p>
      <w:pPr>
        <w:pStyle w:val="Heading3"/>
        <w:spacing w:before="202"/>
        <w:rPr>
          <w:i/>
        </w:rPr>
      </w:pPr>
      <w:bookmarkStart w:name="Code 32 Pharmaceutical (PARAF)" w:id="888"/>
      <w:bookmarkEnd w:id="888"/>
      <w:r>
        <w:rPr>
          <w:b w:val="0"/>
          <w:i w:val="0"/>
        </w:rPr>
      </w:r>
      <w:bookmarkStart w:name="_bookmark658" w:id="889"/>
      <w:bookmarkEnd w:id="889"/>
      <w:r>
        <w:rPr>
          <w:b w:val="0"/>
          <w:i w:val="0"/>
        </w:rPr>
      </w:r>
      <w:bookmarkStart w:name="_bookmark659" w:id="890"/>
      <w:bookmarkEnd w:id="890"/>
      <w:r>
        <w:rPr>
          <w:b w:val="0"/>
          <w:i w:val="0"/>
        </w:rPr>
      </w:r>
      <w:r>
        <w:rPr>
          <w:i/>
        </w:rPr>
        <w:t>Code 32 Pharmaceutical (PARAF)</w:t>
      </w:r>
    </w:p>
    <w:p>
      <w:pPr>
        <w:spacing w:before="44"/>
        <w:ind w:left="1432" w:right="1517" w:firstLine="0"/>
        <w:jc w:val="center"/>
        <w:rPr>
          <w:b/>
          <w:sz w:val="16"/>
        </w:rPr>
      </w:pPr>
      <w:r>
        <w:rPr/>
        <w:br w:type="column"/>
      </w:r>
      <w:r>
        <w:rPr>
          <w:b/>
          <w:sz w:val="16"/>
        </w:rPr>
        <w:t>* Off</w:t>
      </w:r>
    </w:p>
    <w:p>
      <w:pPr>
        <w:spacing w:after="0"/>
        <w:jc w:val="center"/>
        <w:rPr>
          <w:sz w:val="16"/>
        </w:rPr>
        <w:sectPr>
          <w:type w:val="continuous"/>
          <w:pgSz w:w="12240" w:h="15840"/>
          <w:pgMar w:top="1220" w:bottom="280" w:left="460" w:right="120"/>
          <w:cols w:num="2" w:equalWidth="0">
            <w:col w:w="4848" w:space="2540"/>
            <w:col w:w="4272"/>
          </w:cols>
        </w:sectPr>
      </w:pPr>
    </w:p>
    <w:p>
      <w:pPr>
        <w:pStyle w:val="BodyText"/>
        <w:spacing w:line="256" w:lineRule="auto" w:before="110"/>
        <w:ind w:left="1004" w:right="960"/>
      </w:pPr>
      <w:r>
        <w:rPr/>
        <w:t>Code</w:t>
      </w:r>
      <w:r>
        <w:rPr>
          <w:spacing w:val="-8"/>
        </w:rPr>
        <w:t> </w:t>
      </w:r>
      <w:r>
        <w:rPr/>
        <w:t>32</w:t>
      </w:r>
      <w:r>
        <w:rPr>
          <w:spacing w:val="-8"/>
        </w:rPr>
        <w:t> </w:t>
      </w:r>
      <w:r>
        <w:rPr/>
        <w:t>Pharmaceutical</w:t>
      </w:r>
      <w:r>
        <w:rPr>
          <w:spacing w:val="-8"/>
        </w:rPr>
        <w:t> </w:t>
      </w:r>
      <w:r>
        <w:rPr/>
        <w:t>is</w:t>
      </w:r>
      <w:r>
        <w:rPr>
          <w:spacing w:val="-8"/>
        </w:rPr>
        <w:t> </w:t>
      </w:r>
      <w:r>
        <w:rPr/>
        <w:t>a</w:t>
      </w:r>
      <w:r>
        <w:rPr>
          <w:spacing w:val="-8"/>
        </w:rPr>
        <w:t> </w:t>
      </w:r>
      <w:r>
        <w:rPr/>
        <w:t>form</w:t>
      </w:r>
      <w:r>
        <w:rPr>
          <w:spacing w:val="-8"/>
        </w:rPr>
        <w:t> </w:t>
      </w:r>
      <w:r>
        <w:rPr/>
        <w:t>of</w:t>
      </w:r>
      <w:r>
        <w:rPr>
          <w:spacing w:val="-8"/>
        </w:rPr>
        <w:t> </w:t>
      </w:r>
      <w:r>
        <w:rPr/>
        <w:t>the</w:t>
      </w:r>
      <w:r>
        <w:rPr>
          <w:spacing w:val="-7"/>
        </w:rPr>
        <w:t> </w:t>
      </w:r>
      <w:r>
        <w:rPr/>
        <w:t>Code</w:t>
      </w:r>
      <w:r>
        <w:rPr>
          <w:spacing w:val="-8"/>
        </w:rPr>
        <w:t> </w:t>
      </w:r>
      <w:r>
        <w:rPr/>
        <w:t>39</w:t>
      </w:r>
      <w:r>
        <w:rPr>
          <w:spacing w:val="-8"/>
        </w:rPr>
        <w:t> </w:t>
      </w:r>
      <w:r>
        <w:rPr/>
        <w:t>symbology</w:t>
      </w:r>
      <w:r>
        <w:rPr>
          <w:spacing w:val="-8"/>
        </w:rPr>
        <w:t> </w:t>
      </w:r>
      <w:r>
        <w:rPr/>
        <w:t>used</w:t>
      </w:r>
      <w:r>
        <w:rPr>
          <w:spacing w:val="-8"/>
        </w:rPr>
        <w:t> </w:t>
      </w:r>
      <w:r>
        <w:rPr/>
        <w:t>by</w:t>
      </w:r>
      <w:r>
        <w:rPr>
          <w:spacing w:val="-8"/>
        </w:rPr>
        <w:t> </w:t>
      </w:r>
      <w:r>
        <w:rPr/>
        <w:t>Italian</w:t>
      </w:r>
      <w:r>
        <w:rPr>
          <w:spacing w:val="-8"/>
        </w:rPr>
        <w:t> </w:t>
      </w:r>
      <w:r>
        <w:rPr/>
        <w:t>pharmacies.</w:t>
      </w:r>
      <w:r>
        <w:rPr>
          <w:spacing w:val="35"/>
        </w:rPr>
        <w:t> </w:t>
      </w:r>
      <w:r>
        <w:rPr/>
        <w:t>This</w:t>
      </w:r>
      <w:r>
        <w:rPr>
          <w:spacing w:val="-8"/>
        </w:rPr>
        <w:t> </w:t>
      </w:r>
      <w:r>
        <w:rPr/>
        <w:t>symbology</w:t>
      </w:r>
      <w:r>
        <w:rPr>
          <w:spacing w:val="-8"/>
        </w:rPr>
        <w:t> </w:t>
      </w:r>
      <w:r>
        <w:rPr/>
        <w:t>is</w:t>
      </w:r>
      <w:r>
        <w:rPr>
          <w:spacing w:val="-8"/>
        </w:rPr>
        <w:t> </w:t>
      </w:r>
      <w:r>
        <w:rPr/>
        <w:t>also</w:t>
      </w:r>
      <w:r>
        <w:rPr>
          <w:spacing w:val="-8"/>
        </w:rPr>
        <w:t> </w:t>
      </w:r>
      <w:r>
        <w:rPr/>
        <w:t>known</w:t>
      </w:r>
      <w:r>
        <w:rPr>
          <w:spacing w:val="-8"/>
        </w:rPr>
        <w:t> </w:t>
      </w:r>
      <w:r>
        <w:rPr/>
        <w:t>as </w:t>
      </w:r>
      <w:r>
        <w:rPr>
          <w:spacing w:val="-9"/>
        </w:rPr>
        <w:t>PARAF.</w:t>
      </w:r>
    </w:p>
    <w:p>
      <w:pPr>
        <w:spacing w:before="128"/>
        <w:ind w:left="1004" w:right="0" w:firstLine="0"/>
        <w:jc w:val="left"/>
        <w:rPr>
          <w:i/>
          <w:sz w:val="18"/>
        </w:rPr>
      </w:pPr>
      <w:r>
        <w:rPr>
          <w:i/>
          <w:sz w:val="18"/>
        </w:rPr>
        <w:t>Note: Trioptic Code (</w:t>
      </w:r>
      <w:hyperlink w:history="true" w:anchor="_bookmark761">
        <w:r>
          <w:rPr>
            <w:i/>
            <w:color w:val="0000FF"/>
            <w:sz w:val="18"/>
          </w:rPr>
          <w:t>page 7-32</w:t>
        </w:r>
      </w:hyperlink>
      <w:r>
        <w:rPr>
          <w:i/>
          <w:sz w:val="18"/>
        </w:rPr>
        <w:t>) must be turned off while scanning Code 32 Pharmaceutical codes.</w:t>
      </w:r>
    </w:p>
    <w:p>
      <w:pPr>
        <w:pStyle w:val="BodyText"/>
        <w:spacing w:before="7"/>
        <w:rPr>
          <w:i/>
          <w:sz w:val="17"/>
        </w:rPr>
      </w:pPr>
      <w:r>
        <w:rPr/>
        <w:drawing>
          <wp:anchor distT="0" distB="0" distL="0" distR="0" allowOverlap="1" layoutInCell="1" locked="0" behindDoc="0" simplePos="0" relativeHeight="711">
            <wp:simplePos x="0" y="0"/>
            <wp:positionH relativeFrom="page">
              <wp:posOffset>1037781</wp:posOffset>
            </wp:positionH>
            <wp:positionV relativeFrom="paragraph">
              <wp:posOffset>153737</wp:posOffset>
            </wp:positionV>
            <wp:extent cx="1381308" cy="409575"/>
            <wp:effectExtent l="0" t="0" r="0" b="0"/>
            <wp:wrapTopAndBottom/>
            <wp:docPr id="1079" name="image612.png"/>
            <wp:cNvGraphicFramePr>
              <a:graphicFrameLocks noChangeAspect="1"/>
            </wp:cNvGraphicFramePr>
            <a:graphic>
              <a:graphicData uri="http://schemas.openxmlformats.org/drawingml/2006/picture">
                <pic:pic>
                  <pic:nvPicPr>
                    <pic:cNvPr id="1080" name="image612.png"/>
                    <pic:cNvPicPr/>
                  </pic:nvPicPr>
                  <pic:blipFill>
                    <a:blip r:embed="rId871" cstate="print"/>
                    <a:stretch>
                      <a:fillRect/>
                    </a:stretch>
                  </pic:blipFill>
                  <pic:spPr>
                    <a:xfrm>
                      <a:off x="0" y="0"/>
                      <a:ext cx="1381308" cy="409575"/>
                    </a:xfrm>
                    <a:prstGeom prst="rect">
                      <a:avLst/>
                    </a:prstGeom>
                  </pic:spPr>
                </pic:pic>
              </a:graphicData>
            </a:graphic>
          </wp:anchor>
        </w:drawing>
      </w:r>
    </w:p>
    <w:p>
      <w:pPr>
        <w:spacing w:before="32" w:after="91"/>
        <w:ind w:left="2151" w:right="0" w:firstLine="0"/>
        <w:jc w:val="left"/>
        <w:rPr>
          <w:b/>
          <w:sz w:val="16"/>
        </w:rPr>
      </w:pPr>
      <w:r>
        <w:rPr>
          <w:b/>
          <w:sz w:val="16"/>
        </w:rPr>
        <w:t>On</w:t>
      </w:r>
    </w:p>
    <w:p>
      <w:pPr>
        <w:pStyle w:val="BodyText"/>
        <w:ind w:left="8393"/>
        <w:rPr>
          <w:sz w:val="20"/>
        </w:rPr>
      </w:pPr>
      <w:r>
        <w:rPr>
          <w:sz w:val="20"/>
        </w:rPr>
        <w:drawing>
          <wp:inline distT="0" distB="0" distL="0" distR="0">
            <wp:extent cx="1381308" cy="409575"/>
            <wp:effectExtent l="0" t="0" r="0" b="0"/>
            <wp:docPr id="1081" name="image613.png"/>
            <wp:cNvGraphicFramePr>
              <a:graphicFrameLocks noChangeAspect="1"/>
            </wp:cNvGraphicFramePr>
            <a:graphic>
              <a:graphicData uri="http://schemas.openxmlformats.org/drawingml/2006/picture">
                <pic:pic>
                  <pic:nvPicPr>
                    <pic:cNvPr id="1082" name="image613.png"/>
                    <pic:cNvPicPr/>
                  </pic:nvPicPr>
                  <pic:blipFill>
                    <a:blip r:embed="rId872" cstate="print"/>
                    <a:stretch>
                      <a:fillRect/>
                    </a:stretch>
                  </pic:blipFill>
                  <pic:spPr>
                    <a:xfrm>
                      <a:off x="0" y="0"/>
                      <a:ext cx="1381308" cy="409575"/>
                    </a:xfrm>
                    <a:prstGeom prst="rect">
                      <a:avLst/>
                    </a:prstGeom>
                  </pic:spPr>
                </pic:pic>
              </a:graphicData>
            </a:graphic>
          </wp:inline>
        </w:drawing>
      </w:r>
      <w:r>
        <w:rPr>
          <w:sz w:val="20"/>
        </w:rPr>
      </w:r>
    </w:p>
    <w:p>
      <w:pPr>
        <w:spacing w:before="39"/>
        <w:ind w:left="679" w:right="1986" w:firstLine="0"/>
        <w:jc w:val="right"/>
        <w:rPr>
          <w:b/>
          <w:sz w:val="16"/>
        </w:rPr>
      </w:pPr>
      <w:r>
        <w:rPr>
          <w:b/>
          <w:sz w:val="16"/>
        </w:rPr>
        <w:t>* Off</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22"/>
        </w:rPr>
      </w:pPr>
      <w:r>
        <w:rPr/>
        <w:pict>
          <v:shape style="position:absolute;margin-left:54.935001pt;margin-top:15.071521pt;width:506.65pt;height:.550pt;mso-position-horizontal-relative:page;mso-position-vertical-relative:paragraph;z-index:-15364096;mso-wrap-distance-left:0;mso-wrap-distance-right:0" coordorigin="1099,301" coordsize="10133,11" path="m1104,301l1099,301,1099,312,1104,312,1104,301xm11231,301l1104,301,1104,312,11231,312,11231,301xe" filled="true" fillcolor="#000000" stroked="false">
            <v:path arrowok="t"/>
            <v:fill type="solid"/>
            <w10:wrap type="topAndBottom"/>
          </v:shape>
        </w:pict>
      </w:r>
    </w:p>
    <w:p>
      <w:pPr>
        <w:pStyle w:val="Heading8"/>
        <w:ind w:right="985"/>
        <w:rPr>
          <w:i/>
        </w:rPr>
      </w:pPr>
      <w:r>
        <w:rPr>
          <w:i/>
        </w:rPr>
        <w:t>7 - 5</w:t>
      </w:r>
    </w:p>
    <w:p>
      <w:pPr>
        <w:spacing w:after="0"/>
        <w:sectPr>
          <w:type w:val="continuous"/>
          <w:pgSz w:w="12240" w:h="15840"/>
          <w:pgMar w:top="1220" w:bottom="280" w:left="460" w:right="120"/>
        </w:sectPr>
      </w:pPr>
    </w:p>
    <w:p>
      <w:pPr>
        <w:pStyle w:val="BodyText"/>
        <w:rPr>
          <w:i/>
          <w:sz w:val="20"/>
        </w:rPr>
      </w:pPr>
    </w:p>
    <w:p>
      <w:pPr>
        <w:pStyle w:val="BodyText"/>
        <w:rPr>
          <w:i/>
          <w:sz w:val="23"/>
        </w:rPr>
      </w:pPr>
    </w:p>
    <w:p>
      <w:pPr>
        <w:pStyle w:val="Heading3"/>
        <w:jc w:val="both"/>
        <w:rPr>
          <w:i/>
        </w:rPr>
      </w:pPr>
      <w:bookmarkStart w:name="Full ASCII" w:id="891"/>
      <w:bookmarkEnd w:id="891"/>
      <w:r>
        <w:rPr>
          <w:b w:val="0"/>
          <w:i w:val="0"/>
        </w:rPr>
      </w:r>
      <w:bookmarkStart w:name="_bookmark660" w:id="892"/>
      <w:bookmarkEnd w:id="892"/>
      <w:r>
        <w:rPr>
          <w:b w:val="0"/>
          <w:i w:val="0"/>
        </w:rPr>
      </w:r>
      <w:bookmarkStart w:name="_bookmark661" w:id="893"/>
      <w:bookmarkEnd w:id="893"/>
      <w:r>
        <w:rPr>
          <w:b w:val="0"/>
          <w:i w:val="0"/>
        </w:rPr>
      </w:r>
      <w:r>
        <w:rPr>
          <w:i/>
        </w:rPr>
        <w:t>Full ASCII</w:t>
      </w:r>
    </w:p>
    <w:p>
      <w:pPr>
        <w:pStyle w:val="BodyText"/>
        <w:spacing w:line="254" w:lineRule="auto" w:before="110"/>
        <w:ind w:left="1004" w:right="980"/>
        <w:jc w:val="both"/>
      </w:pPr>
      <w:r>
        <w:rPr/>
        <w:t>If</w:t>
      </w:r>
      <w:r>
        <w:rPr>
          <w:spacing w:val="-6"/>
        </w:rPr>
        <w:t> </w:t>
      </w:r>
      <w:r>
        <w:rPr/>
        <w:t>Full</w:t>
      </w:r>
      <w:r>
        <w:rPr>
          <w:spacing w:val="-6"/>
        </w:rPr>
        <w:t> </w:t>
      </w:r>
      <w:r>
        <w:rPr/>
        <w:t>ASCII</w:t>
      </w:r>
      <w:r>
        <w:rPr>
          <w:spacing w:val="-5"/>
        </w:rPr>
        <w:t> </w:t>
      </w:r>
      <w:r>
        <w:rPr/>
        <w:t>Code</w:t>
      </w:r>
      <w:r>
        <w:rPr>
          <w:spacing w:val="-6"/>
        </w:rPr>
        <w:t> </w:t>
      </w:r>
      <w:r>
        <w:rPr/>
        <w:t>39</w:t>
      </w:r>
      <w:r>
        <w:rPr>
          <w:spacing w:val="-5"/>
        </w:rPr>
        <w:t> </w:t>
      </w:r>
      <w:r>
        <w:rPr/>
        <w:t>decoding</w:t>
      </w:r>
      <w:r>
        <w:rPr>
          <w:spacing w:val="-6"/>
        </w:rPr>
        <w:t> </w:t>
      </w:r>
      <w:r>
        <w:rPr/>
        <w:t>is</w:t>
      </w:r>
      <w:r>
        <w:rPr>
          <w:spacing w:val="-5"/>
        </w:rPr>
        <w:t> </w:t>
      </w:r>
      <w:r>
        <w:rPr/>
        <w:t>enabled,</w:t>
      </w:r>
      <w:r>
        <w:rPr>
          <w:spacing w:val="-6"/>
        </w:rPr>
        <w:t> </w:t>
      </w:r>
      <w:r>
        <w:rPr/>
        <w:t>certain</w:t>
      </w:r>
      <w:r>
        <w:rPr>
          <w:spacing w:val="-5"/>
        </w:rPr>
        <w:t> </w:t>
      </w:r>
      <w:r>
        <w:rPr/>
        <w:t>character</w:t>
      </w:r>
      <w:r>
        <w:rPr>
          <w:spacing w:val="-6"/>
        </w:rPr>
        <w:t> </w:t>
      </w:r>
      <w:r>
        <w:rPr/>
        <w:t>pairs</w:t>
      </w:r>
      <w:r>
        <w:rPr>
          <w:spacing w:val="-5"/>
        </w:rPr>
        <w:t> </w:t>
      </w:r>
      <w:r>
        <w:rPr/>
        <w:t>within</w:t>
      </w:r>
      <w:r>
        <w:rPr>
          <w:spacing w:val="-6"/>
        </w:rPr>
        <w:t> </w:t>
      </w:r>
      <w:r>
        <w:rPr/>
        <w:t>the</w:t>
      </w:r>
      <w:r>
        <w:rPr>
          <w:spacing w:val="-5"/>
        </w:rPr>
        <w:t> </w:t>
      </w:r>
      <w:r>
        <w:rPr/>
        <w:t>bar</w:t>
      </w:r>
      <w:r>
        <w:rPr>
          <w:spacing w:val="-6"/>
        </w:rPr>
        <w:t> </w:t>
      </w:r>
      <w:r>
        <w:rPr/>
        <w:t>code</w:t>
      </w:r>
      <w:r>
        <w:rPr>
          <w:spacing w:val="-6"/>
        </w:rPr>
        <w:t> </w:t>
      </w:r>
      <w:r>
        <w:rPr/>
        <w:t>symbol</w:t>
      </w:r>
      <w:r>
        <w:rPr>
          <w:spacing w:val="-5"/>
        </w:rPr>
        <w:t> </w:t>
      </w:r>
      <w:r>
        <w:rPr/>
        <w:t>will</w:t>
      </w:r>
      <w:r>
        <w:rPr>
          <w:spacing w:val="-6"/>
        </w:rPr>
        <w:t> </w:t>
      </w:r>
      <w:r>
        <w:rPr/>
        <w:t>be</w:t>
      </w:r>
      <w:r>
        <w:rPr>
          <w:spacing w:val="-5"/>
        </w:rPr>
        <w:t> </w:t>
      </w:r>
      <w:r>
        <w:rPr/>
        <w:t>interpreted</w:t>
      </w:r>
      <w:r>
        <w:rPr>
          <w:spacing w:val="-6"/>
        </w:rPr>
        <w:t> </w:t>
      </w:r>
      <w:r>
        <w:rPr/>
        <w:t>as</w:t>
      </w:r>
      <w:r>
        <w:rPr>
          <w:spacing w:val="-5"/>
        </w:rPr>
        <w:t> </w:t>
      </w:r>
      <w:r>
        <w:rPr/>
        <w:t>a</w:t>
      </w:r>
      <w:r>
        <w:rPr>
          <w:spacing w:val="-6"/>
        </w:rPr>
        <w:t> </w:t>
      </w:r>
      <w:r>
        <w:rPr/>
        <w:t>single character.</w:t>
      </w:r>
      <w:r>
        <w:rPr>
          <w:spacing w:val="32"/>
        </w:rPr>
        <w:t> </w:t>
      </w:r>
      <w:r>
        <w:rPr/>
        <w:t>For</w:t>
      </w:r>
      <w:r>
        <w:rPr>
          <w:spacing w:val="-9"/>
        </w:rPr>
        <w:t> </w:t>
      </w:r>
      <w:r>
        <w:rPr/>
        <w:t>example:</w:t>
      </w:r>
      <w:r>
        <w:rPr>
          <w:spacing w:val="33"/>
        </w:rPr>
        <w:t> </w:t>
      </w:r>
      <w:r>
        <w:rPr/>
        <w:t>$V</w:t>
      </w:r>
      <w:r>
        <w:rPr>
          <w:spacing w:val="-9"/>
        </w:rPr>
        <w:t> </w:t>
      </w:r>
      <w:r>
        <w:rPr/>
        <w:t>will</w:t>
      </w:r>
      <w:r>
        <w:rPr>
          <w:spacing w:val="-9"/>
        </w:rPr>
        <w:t> </w:t>
      </w:r>
      <w:r>
        <w:rPr/>
        <w:t>be</w:t>
      </w:r>
      <w:r>
        <w:rPr>
          <w:spacing w:val="-9"/>
        </w:rPr>
        <w:t> </w:t>
      </w:r>
      <w:r>
        <w:rPr/>
        <w:t>decoded</w:t>
      </w:r>
      <w:r>
        <w:rPr>
          <w:spacing w:val="-8"/>
        </w:rPr>
        <w:t> </w:t>
      </w:r>
      <w:r>
        <w:rPr/>
        <w:t>as</w:t>
      </w:r>
      <w:r>
        <w:rPr>
          <w:spacing w:val="-9"/>
        </w:rPr>
        <w:t> </w:t>
      </w:r>
      <w:r>
        <w:rPr/>
        <w:t>the</w:t>
      </w:r>
      <w:r>
        <w:rPr>
          <w:spacing w:val="-9"/>
        </w:rPr>
        <w:t> </w:t>
      </w:r>
      <w:r>
        <w:rPr/>
        <w:t>ASCII</w:t>
      </w:r>
      <w:r>
        <w:rPr>
          <w:spacing w:val="-9"/>
        </w:rPr>
        <w:t> </w:t>
      </w:r>
      <w:r>
        <w:rPr/>
        <w:t>character</w:t>
      </w:r>
      <w:r>
        <w:rPr>
          <w:spacing w:val="-8"/>
        </w:rPr>
        <w:t> </w:t>
      </w:r>
      <w:r>
        <w:rPr/>
        <w:t>SYN,</w:t>
      </w:r>
      <w:r>
        <w:rPr>
          <w:spacing w:val="-9"/>
        </w:rPr>
        <w:t> </w:t>
      </w:r>
      <w:r>
        <w:rPr/>
        <w:t>and</w:t>
      </w:r>
      <w:r>
        <w:rPr>
          <w:spacing w:val="-9"/>
        </w:rPr>
        <w:t> </w:t>
      </w:r>
      <w:r>
        <w:rPr/>
        <w:t>/C</w:t>
      </w:r>
      <w:r>
        <w:rPr>
          <w:spacing w:val="-9"/>
        </w:rPr>
        <w:t> </w:t>
      </w:r>
      <w:r>
        <w:rPr/>
        <w:t>will</w:t>
      </w:r>
      <w:r>
        <w:rPr>
          <w:spacing w:val="-9"/>
        </w:rPr>
        <w:t> </w:t>
      </w:r>
      <w:r>
        <w:rPr/>
        <w:t>be</w:t>
      </w:r>
      <w:r>
        <w:rPr>
          <w:spacing w:val="-8"/>
        </w:rPr>
        <w:t> </w:t>
      </w:r>
      <w:r>
        <w:rPr/>
        <w:t>decoded</w:t>
      </w:r>
      <w:r>
        <w:rPr>
          <w:spacing w:val="-9"/>
        </w:rPr>
        <w:t> </w:t>
      </w:r>
      <w:r>
        <w:rPr/>
        <w:t>as</w:t>
      </w:r>
      <w:r>
        <w:rPr>
          <w:spacing w:val="-9"/>
        </w:rPr>
        <w:t> </w:t>
      </w:r>
      <w:r>
        <w:rPr/>
        <w:t>the</w:t>
      </w:r>
      <w:r>
        <w:rPr>
          <w:spacing w:val="-9"/>
        </w:rPr>
        <w:t> </w:t>
      </w:r>
      <w:r>
        <w:rPr/>
        <w:t>ASCII</w:t>
      </w:r>
      <w:r>
        <w:rPr>
          <w:spacing w:val="-8"/>
        </w:rPr>
        <w:t> </w:t>
      </w:r>
      <w:r>
        <w:rPr/>
        <w:t>character</w:t>
      </w:r>
      <w:r>
        <w:rPr>
          <w:spacing w:val="-9"/>
        </w:rPr>
        <w:t> </w:t>
      </w:r>
      <w:r>
        <w:rPr/>
        <w:t>#. </w:t>
      </w:r>
      <w:r>
        <w:rPr>
          <w:i/>
        </w:rPr>
        <w:t>Default =</w:t>
      </w:r>
      <w:r>
        <w:rPr>
          <w:i/>
          <w:spacing w:val="-3"/>
        </w:rPr>
        <w:t> </w:t>
      </w:r>
      <w:r>
        <w:rPr>
          <w:i/>
        </w:rPr>
        <w:t>Off</w:t>
      </w:r>
      <w:r>
        <w:rPr/>
        <w:t>.</w:t>
      </w:r>
    </w:p>
    <w:p>
      <w:pPr>
        <w:pStyle w:val="BodyText"/>
        <w:spacing w:before="5"/>
        <w:rPr>
          <w:sz w:val="21"/>
        </w:rPr>
      </w:pPr>
    </w:p>
    <w:tbl>
      <w:tblPr>
        <w:tblW w:w="0" w:type="auto"/>
        <w:jc w:val="left"/>
        <w:tblInd w:w="26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800"/>
        <w:gridCol w:w="400"/>
        <w:gridCol w:w="435"/>
        <w:gridCol w:w="327"/>
        <w:gridCol w:w="508"/>
        <w:gridCol w:w="293"/>
        <w:gridCol w:w="427"/>
        <w:gridCol w:w="323"/>
        <w:gridCol w:w="396"/>
        <w:gridCol w:w="318"/>
        <w:gridCol w:w="401"/>
        <w:gridCol w:w="310"/>
        <w:gridCol w:w="424"/>
        <w:gridCol w:w="388"/>
        <w:gridCol w:w="295"/>
      </w:tblGrid>
      <w:tr>
        <w:trPr>
          <w:trHeight w:val="227" w:hRule="atLeast"/>
        </w:trPr>
        <w:tc>
          <w:tcPr>
            <w:tcW w:w="800" w:type="dxa"/>
            <w:tcBorders>
              <w:bottom w:val="single" w:sz="4" w:space="0" w:color="000000"/>
              <w:right w:val="single" w:sz="34" w:space="0" w:color="4D4D4D"/>
            </w:tcBorders>
          </w:tcPr>
          <w:p>
            <w:pPr>
              <w:pStyle w:val="TableParagraph"/>
              <w:spacing w:before="14"/>
              <w:ind w:left="37"/>
              <w:rPr>
                <w:sz w:val="14"/>
              </w:rPr>
            </w:pPr>
            <w:r>
              <w:rPr>
                <w:sz w:val="14"/>
              </w:rPr>
              <w:t>NUL %U</w:t>
            </w:r>
          </w:p>
        </w:tc>
        <w:tc>
          <w:tcPr>
            <w:tcW w:w="400" w:type="dxa"/>
            <w:tcBorders>
              <w:left w:val="single" w:sz="34" w:space="0" w:color="4D4D4D"/>
              <w:bottom w:val="single" w:sz="4" w:space="0" w:color="000000"/>
              <w:right w:val="nil"/>
            </w:tcBorders>
          </w:tcPr>
          <w:p>
            <w:pPr>
              <w:pStyle w:val="TableParagraph"/>
              <w:spacing w:before="14"/>
              <w:ind w:left="4" w:right="11"/>
              <w:jc w:val="center"/>
              <w:rPr>
                <w:sz w:val="14"/>
              </w:rPr>
            </w:pPr>
            <w:r>
              <w:rPr>
                <w:sz w:val="14"/>
              </w:rPr>
              <w:t>DLE</w:t>
            </w:r>
          </w:p>
        </w:tc>
        <w:tc>
          <w:tcPr>
            <w:tcW w:w="435" w:type="dxa"/>
            <w:tcBorders>
              <w:left w:val="nil"/>
              <w:bottom w:val="single" w:sz="4" w:space="0" w:color="000000"/>
              <w:right w:val="single" w:sz="34" w:space="0" w:color="4D4D4D"/>
            </w:tcBorders>
          </w:tcPr>
          <w:p>
            <w:pPr>
              <w:pStyle w:val="TableParagraph"/>
              <w:spacing w:before="14"/>
              <w:ind w:left="33"/>
              <w:rPr>
                <w:sz w:val="14"/>
              </w:rPr>
            </w:pPr>
            <w:r>
              <w:rPr>
                <w:sz w:val="14"/>
              </w:rPr>
              <w:t>$P</w:t>
            </w:r>
          </w:p>
        </w:tc>
        <w:tc>
          <w:tcPr>
            <w:tcW w:w="327" w:type="dxa"/>
            <w:tcBorders>
              <w:left w:val="single" w:sz="34" w:space="0" w:color="4D4D4D"/>
              <w:bottom w:val="single" w:sz="4" w:space="0" w:color="000000"/>
              <w:right w:val="nil"/>
            </w:tcBorders>
          </w:tcPr>
          <w:p>
            <w:pPr>
              <w:pStyle w:val="TableParagraph"/>
              <w:spacing w:before="14"/>
              <w:ind w:left="38"/>
              <w:rPr>
                <w:sz w:val="14"/>
              </w:rPr>
            </w:pPr>
            <w:r>
              <w:rPr>
                <w:w w:val="90"/>
                <w:sz w:val="14"/>
              </w:rPr>
              <w:t>SP</w:t>
            </w:r>
          </w:p>
        </w:tc>
        <w:tc>
          <w:tcPr>
            <w:tcW w:w="508" w:type="dxa"/>
            <w:tcBorders>
              <w:left w:val="nil"/>
              <w:bottom w:val="single" w:sz="4" w:space="0" w:color="000000"/>
              <w:right w:val="single" w:sz="34" w:space="0" w:color="4D4D4D"/>
            </w:tcBorders>
          </w:tcPr>
          <w:p>
            <w:pPr>
              <w:pStyle w:val="TableParagraph"/>
              <w:spacing w:before="14"/>
              <w:ind w:left="107" w:right="-15"/>
              <w:rPr>
                <w:sz w:val="14"/>
              </w:rPr>
            </w:pPr>
            <w:r>
              <w:rPr>
                <w:spacing w:val="-4"/>
                <w:w w:val="80"/>
                <w:sz w:val="14"/>
              </w:rPr>
              <w:t>SPACE</w:t>
            </w:r>
          </w:p>
        </w:tc>
        <w:tc>
          <w:tcPr>
            <w:tcW w:w="293" w:type="dxa"/>
            <w:tcBorders>
              <w:left w:val="single" w:sz="34" w:space="0" w:color="4D4D4D"/>
              <w:bottom w:val="single" w:sz="4" w:space="0" w:color="000000"/>
              <w:right w:val="nil"/>
            </w:tcBorders>
          </w:tcPr>
          <w:p>
            <w:pPr>
              <w:pStyle w:val="TableParagraph"/>
              <w:spacing w:before="14"/>
              <w:ind w:left="39"/>
              <w:rPr>
                <w:sz w:val="14"/>
              </w:rPr>
            </w:pPr>
            <w:r>
              <w:rPr>
                <w:w w:val="99"/>
                <w:sz w:val="14"/>
              </w:rPr>
              <w:t>0</w:t>
            </w:r>
          </w:p>
        </w:tc>
        <w:tc>
          <w:tcPr>
            <w:tcW w:w="427" w:type="dxa"/>
            <w:tcBorders>
              <w:left w:val="nil"/>
              <w:bottom w:val="single" w:sz="4" w:space="0" w:color="000000"/>
              <w:right w:val="single" w:sz="34" w:space="0" w:color="4D4D4D"/>
            </w:tcBorders>
          </w:tcPr>
          <w:p>
            <w:pPr>
              <w:pStyle w:val="TableParagraph"/>
              <w:spacing w:before="14"/>
              <w:ind w:left="0" w:right="21"/>
              <w:jc w:val="center"/>
              <w:rPr>
                <w:sz w:val="14"/>
              </w:rPr>
            </w:pPr>
            <w:r>
              <w:rPr>
                <w:w w:val="99"/>
                <w:sz w:val="14"/>
              </w:rPr>
              <w:t>0</w:t>
            </w:r>
          </w:p>
        </w:tc>
        <w:tc>
          <w:tcPr>
            <w:tcW w:w="323" w:type="dxa"/>
            <w:tcBorders>
              <w:left w:val="single" w:sz="34" w:space="0" w:color="4D4D4D"/>
              <w:bottom w:val="single" w:sz="4" w:space="0" w:color="000000"/>
              <w:right w:val="nil"/>
            </w:tcBorders>
          </w:tcPr>
          <w:p>
            <w:pPr>
              <w:pStyle w:val="TableParagraph"/>
              <w:spacing w:before="14"/>
              <w:ind w:left="39"/>
              <w:rPr>
                <w:sz w:val="14"/>
              </w:rPr>
            </w:pPr>
            <w:r>
              <w:rPr>
                <w:w w:val="99"/>
                <w:sz w:val="14"/>
              </w:rPr>
              <w:t>@</w:t>
            </w:r>
          </w:p>
        </w:tc>
        <w:tc>
          <w:tcPr>
            <w:tcW w:w="396" w:type="dxa"/>
            <w:tcBorders>
              <w:left w:val="nil"/>
              <w:bottom w:val="single" w:sz="4" w:space="0" w:color="000000"/>
              <w:right w:val="single" w:sz="34" w:space="0" w:color="4D4D4D"/>
            </w:tcBorders>
          </w:tcPr>
          <w:p>
            <w:pPr>
              <w:pStyle w:val="TableParagraph"/>
              <w:spacing w:before="14"/>
              <w:ind w:left="111"/>
              <w:rPr>
                <w:sz w:val="14"/>
              </w:rPr>
            </w:pPr>
            <w:r>
              <w:rPr>
                <w:sz w:val="14"/>
              </w:rPr>
              <w:t>%V</w:t>
            </w:r>
          </w:p>
        </w:tc>
        <w:tc>
          <w:tcPr>
            <w:tcW w:w="318" w:type="dxa"/>
            <w:tcBorders>
              <w:left w:val="single" w:sz="34" w:space="0" w:color="4D4D4D"/>
              <w:bottom w:val="single" w:sz="4" w:space="0" w:color="000000"/>
              <w:right w:val="nil"/>
            </w:tcBorders>
          </w:tcPr>
          <w:p>
            <w:pPr>
              <w:pStyle w:val="TableParagraph"/>
              <w:spacing w:before="14"/>
              <w:ind w:left="40"/>
              <w:rPr>
                <w:sz w:val="14"/>
              </w:rPr>
            </w:pPr>
            <w:r>
              <w:rPr>
                <w:w w:val="100"/>
                <w:sz w:val="14"/>
              </w:rPr>
              <w:t>P</w:t>
            </w:r>
          </w:p>
        </w:tc>
        <w:tc>
          <w:tcPr>
            <w:tcW w:w="401" w:type="dxa"/>
            <w:tcBorders>
              <w:left w:val="nil"/>
              <w:bottom w:val="single" w:sz="4" w:space="0" w:color="000000"/>
              <w:right w:val="single" w:sz="34" w:space="0" w:color="4D4D4D"/>
            </w:tcBorders>
          </w:tcPr>
          <w:p>
            <w:pPr>
              <w:pStyle w:val="TableParagraph"/>
              <w:spacing w:before="14"/>
              <w:ind w:left="0" w:right="27"/>
              <w:jc w:val="center"/>
              <w:rPr>
                <w:sz w:val="14"/>
              </w:rPr>
            </w:pPr>
            <w:r>
              <w:rPr>
                <w:w w:val="100"/>
                <w:sz w:val="14"/>
              </w:rPr>
              <w:t>P</w:t>
            </w:r>
          </w:p>
        </w:tc>
        <w:tc>
          <w:tcPr>
            <w:tcW w:w="310" w:type="dxa"/>
            <w:tcBorders>
              <w:left w:val="single" w:sz="34" w:space="0" w:color="4D4D4D"/>
              <w:bottom w:val="single" w:sz="4" w:space="0" w:color="000000"/>
              <w:right w:val="nil"/>
            </w:tcBorders>
          </w:tcPr>
          <w:p>
            <w:pPr>
              <w:pStyle w:val="TableParagraph"/>
              <w:spacing w:before="14"/>
              <w:ind w:left="41"/>
              <w:rPr>
                <w:sz w:val="14"/>
              </w:rPr>
            </w:pPr>
            <w:r>
              <w:rPr>
                <w:w w:val="99"/>
                <w:sz w:val="14"/>
              </w:rPr>
              <w:t>‘</w:t>
            </w:r>
          </w:p>
        </w:tc>
        <w:tc>
          <w:tcPr>
            <w:tcW w:w="424" w:type="dxa"/>
            <w:tcBorders>
              <w:left w:val="nil"/>
              <w:bottom w:val="single" w:sz="4" w:space="0" w:color="000000"/>
              <w:right w:val="single" w:sz="34" w:space="0" w:color="4D4D4D"/>
            </w:tcBorders>
          </w:tcPr>
          <w:p>
            <w:pPr>
              <w:pStyle w:val="TableParagraph"/>
              <w:spacing w:before="14"/>
              <w:ind w:left="127" w:right="-15"/>
              <w:jc w:val="center"/>
              <w:rPr>
                <w:sz w:val="14"/>
              </w:rPr>
            </w:pPr>
            <w:r>
              <w:rPr>
                <w:sz w:val="14"/>
              </w:rPr>
              <w:t>%W</w:t>
            </w:r>
          </w:p>
        </w:tc>
        <w:tc>
          <w:tcPr>
            <w:tcW w:w="388" w:type="dxa"/>
            <w:tcBorders>
              <w:left w:val="single" w:sz="34" w:space="0" w:color="4D4D4D"/>
              <w:bottom w:val="single" w:sz="4" w:space="0" w:color="000000"/>
              <w:right w:val="nil"/>
            </w:tcBorders>
          </w:tcPr>
          <w:p>
            <w:pPr>
              <w:pStyle w:val="TableParagraph"/>
              <w:spacing w:before="14"/>
              <w:ind w:left="43"/>
              <w:rPr>
                <w:sz w:val="14"/>
              </w:rPr>
            </w:pPr>
            <w:r>
              <w:rPr>
                <w:w w:val="99"/>
                <w:sz w:val="14"/>
              </w:rPr>
              <w:t>p</w:t>
            </w:r>
          </w:p>
        </w:tc>
        <w:tc>
          <w:tcPr>
            <w:tcW w:w="295" w:type="dxa"/>
            <w:tcBorders>
              <w:left w:val="nil"/>
              <w:bottom w:val="single" w:sz="4" w:space="0" w:color="000000"/>
            </w:tcBorders>
          </w:tcPr>
          <w:p>
            <w:pPr>
              <w:pStyle w:val="TableParagraph"/>
              <w:spacing w:before="14"/>
              <w:ind w:left="50"/>
              <w:rPr>
                <w:sz w:val="14"/>
              </w:rPr>
            </w:pPr>
            <w:r>
              <w:rPr>
                <w:sz w:val="14"/>
              </w:rPr>
              <w:t>+P</w:t>
            </w:r>
          </w:p>
        </w:tc>
      </w:tr>
      <w:tr>
        <w:trPr>
          <w:trHeight w:val="230" w:hRule="atLeast"/>
        </w:trPr>
        <w:tc>
          <w:tcPr>
            <w:tcW w:w="800" w:type="dxa"/>
            <w:tcBorders>
              <w:top w:val="single" w:sz="4" w:space="0" w:color="000000"/>
              <w:bottom w:val="single" w:sz="4" w:space="0" w:color="000000"/>
              <w:right w:val="single" w:sz="34" w:space="0" w:color="4D4D4D"/>
            </w:tcBorders>
          </w:tcPr>
          <w:p>
            <w:pPr>
              <w:pStyle w:val="TableParagraph"/>
              <w:spacing w:before="17"/>
              <w:ind w:left="37"/>
              <w:rPr>
                <w:sz w:val="14"/>
              </w:rPr>
            </w:pPr>
            <w:r>
              <w:rPr>
                <w:sz w:val="14"/>
              </w:rPr>
              <w:t>SOH $A</w:t>
            </w:r>
          </w:p>
        </w:tc>
        <w:tc>
          <w:tcPr>
            <w:tcW w:w="400" w:type="dxa"/>
            <w:tcBorders>
              <w:top w:val="single" w:sz="4" w:space="0" w:color="000000"/>
              <w:left w:val="single" w:sz="34" w:space="0" w:color="4D4D4D"/>
              <w:bottom w:val="single" w:sz="4" w:space="0" w:color="000000"/>
              <w:right w:val="nil"/>
            </w:tcBorders>
          </w:tcPr>
          <w:p>
            <w:pPr>
              <w:pStyle w:val="TableParagraph"/>
              <w:spacing w:before="17"/>
              <w:ind w:left="11" w:right="11"/>
              <w:jc w:val="center"/>
              <w:rPr>
                <w:sz w:val="14"/>
              </w:rPr>
            </w:pPr>
            <w:r>
              <w:rPr>
                <w:sz w:val="14"/>
              </w:rPr>
              <w:t>DC1</w:t>
            </w:r>
          </w:p>
        </w:tc>
        <w:tc>
          <w:tcPr>
            <w:tcW w:w="435" w:type="dxa"/>
            <w:tcBorders>
              <w:top w:val="single" w:sz="4" w:space="0" w:color="000000"/>
              <w:left w:val="nil"/>
              <w:bottom w:val="single" w:sz="4" w:space="0" w:color="000000"/>
              <w:right w:val="single" w:sz="34" w:space="0" w:color="4D4D4D"/>
            </w:tcBorders>
          </w:tcPr>
          <w:p>
            <w:pPr>
              <w:pStyle w:val="TableParagraph"/>
              <w:spacing w:before="17"/>
              <w:ind w:left="33"/>
              <w:rPr>
                <w:sz w:val="14"/>
              </w:rPr>
            </w:pPr>
            <w:r>
              <w:rPr>
                <w:sz w:val="14"/>
              </w:rPr>
              <w:t>$Q</w:t>
            </w:r>
          </w:p>
        </w:tc>
        <w:tc>
          <w:tcPr>
            <w:tcW w:w="327" w:type="dxa"/>
            <w:tcBorders>
              <w:top w:val="single" w:sz="4" w:space="0" w:color="000000"/>
              <w:left w:val="single" w:sz="34" w:space="0" w:color="4D4D4D"/>
              <w:bottom w:val="single" w:sz="4" w:space="0" w:color="000000"/>
              <w:right w:val="nil"/>
            </w:tcBorders>
          </w:tcPr>
          <w:p>
            <w:pPr>
              <w:pStyle w:val="TableParagraph"/>
              <w:spacing w:before="17"/>
              <w:ind w:left="38"/>
              <w:rPr>
                <w:sz w:val="14"/>
              </w:rPr>
            </w:pPr>
            <w:r>
              <w:rPr>
                <w:w w:val="100"/>
                <w:sz w:val="14"/>
              </w:rPr>
              <w:t>!</w:t>
            </w:r>
          </w:p>
        </w:tc>
        <w:tc>
          <w:tcPr>
            <w:tcW w:w="508" w:type="dxa"/>
            <w:tcBorders>
              <w:top w:val="single" w:sz="4" w:space="0" w:color="000000"/>
              <w:left w:val="nil"/>
              <w:bottom w:val="single" w:sz="4" w:space="0" w:color="000000"/>
              <w:right w:val="single" w:sz="34" w:space="0" w:color="4D4D4D"/>
            </w:tcBorders>
          </w:tcPr>
          <w:p>
            <w:pPr>
              <w:pStyle w:val="TableParagraph"/>
              <w:spacing w:before="17"/>
              <w:ind w:left="107"/>
              <w:rPr>
                <w:sz w:val="14"/>
              </w:rPr>
            </w:pPr>
            <w:r>
              <w:rPr>
                <w:sz w:val="14"/>
              </w:rPr>
              <w:t>/A</w:t>
            </w:r>
          </w:p>
        </w:tc>
        <w:tc>
          <w:tcPr>
            <w:tcW w:w="293" w:type="dxa"/>
            <w:tcBorders>
              <w:top w:val="single" w:sz="4" w:space="0" w:color="000000"/>
              <w:left w:val="single" w:sz="34" w:space="0" w:color="4D4D4D"/>
              <w:bottom w:val="single" w:sz="4" w:space="0" w:color="000000"/>
              <w:right w:val="nil"/>
            </w:tcBorders>
          </w:tcPr>
          <w:p>
            <w:pPr>
              <w:pStyle w:val="TableParagraph"/>
              <w:spacing w:before="17"/>
              <w:ind w:left="39"/>
              <w:rPr>
                <w:sz w:val="14"/>
              </w:rPr>
            </w:pPr>
            <w:r>
              <w:rPr>
                <w:w w:val="99"/>
                <w:sz w:val="14"/>
              </w:rPr>
              <w:t>1</w:t>
            </w:r>
          </w:p>
        </w:tc>
        <w:tc>
          <w:tcPr>
            <w:tcW w:w="427" w:type="dxa"/>
            <w:tcBorders>
              <w:top w:val="single" w:sz="4" w:space="0" w:color="000000"/>
              <w:left w:val="nil"/>
              <w:bottom w:val="single" w:sz="4" w:space="0" w:color="000000"/>
              <w:right w:val="single" w:sz="34" w:space="0" w:color="4D4D4D"/>
            </w:tcBorders>
          </w:tcPr>
          <w:p>
            <w:pPr>
              <w:pStyle w:val="TableParagraph"/>
              <w:spacing w:before="17"/>
              <w:ind w:left="0" w:right="21"/>
              <w:jc w:val="center"/>
              <w:rPr>
                <w:sz w:val="14"/>
              </w:rPr>
            </w:pPr>
            <w:r>
              <w:rPr>
                <w:w w:val="99"/>
                <w:sz w:val="14"/>
              </w:rPr>
              <w:t>1</w:t>
            </w:r>
          </w:p>
        </w:tc>
        <w:tc>
          <w:tcPr>
            <w:tcW w:w="323" w:type="dxa"/>
            <w:tcBorders>
              <w:top w:val="single" w:sz="4" w:space="0" w:color="000000"/>
              <w:left w:val="single" w:sz="34" w:space="0" w:color="4D4D4D"/>
              <w:bottom w:val="single" w:sz="4" w:space="0" w:color="000000"/>
              <w:right w:val="nil"/>
            </w:tcBorders>
          </w:tcPr>
          <w:p>
            <w:pPr>
              <w:pStyle w:val="TableParagraph"/>
              <w:spacing w:before="17"/>
              <w:ind w:left="39"/>
              <w:rPr>
                <w:sz w:val="14"/>
              </w:rPr>
            </w:pPr>
            <w:r>
              <w:rPr>
                <w:w w:val="100"/>
                <w:sz w:val="14"/>
              </w:rPr>
              <w:t>A</w:t>
            </w:r>
          </w:p>
        </w:tc>
        <w:tc>
          <w:tcPr>
            <w:tcW w:w="396" w:type="dxa"/>
            <w:tcBorders>
              <w:top w:val="single" w:sz="4" w:space="0" w:color="000000"/>
              <w:left w:val="nil"/>
              <w:bottom w:val="single" w:sz="4" w:space="0" w:color="000000"/>
              <w:right w:val="single" w:sz="34" w:space="0" w:color="4D4D4D"/>
            </w:tcBorders>
          </w:tcPr>
          <w:p>
            <w:pPr>
              <w:pStyle w:val="TableParagraph"/>
              <w:spacing w:before="17"/>
              <w:ind w:left="111"/>
              <w:rPr>
                <w:sz w:val="14"/>
              </w:rPr>
            </w:pPr>
            <w:r>
              <w:rPr>
                <w:w w:val="100"/>
                <w:sz w:val="14"/>
              </w:rPr>
              <w:t>A</w:t>
            </w:r>
          </w:p>
        </w:tc>
        <w:tc>
          <w:tcPr>
            <w:tcW w:w="318" w:type="dxa"/>
            <w:tcBorders>
              <w:top w:val="single" w:sz="4" w:space="0" w:color="000000"/>
              <w:left w:val="single" w:sz="34" w:space="0" w:color="4D4D4D"/>
              <w:bottom w:val="single" w:sz="4" w:space="0" w:color="000000"/>
              <w:right w:val="nil"/>
            </w:tcBorders>
          </w:tcPr>
          <w:p>
            <w:pPr>
              <w:pStyle w:val="TableParagraph"/>
              <w:spacing w:before="17"/>
              <w:ind w:left="40"/>
              <w:rPr>
                <w:sz w:val="14"/>
              </w:rPr>
            </w:pPr>
            <w:r>
              <w:rPr>
                <w:w w:val="100"/>
                <w:sz w:val="14"/>
              </w:rPr>
              <w:t>Q</w:t>
            </w:r>
          </w:p>
        </w:tc>
        <w:tc>
          <w:tcPr>
            <w:tcW w:w="401" w:type="dxa"/>
            <w:tcBorders>
              <w:top w:val="single" w:sz="4" w:space="0" w:color="000000"/>
              <w:left w:val="nil"/>
              <w:bottom w:val="single" w:sz="4" w:space="0" w:color="000000"/>
              <w:right w:val="single" w:sz="34" w:space="0" w:color="4D4D4D"/>
            </w:tcBorders>
          </w:tcPr>
          <w:p>
            <w:pPr>
              <w:pStyle w:val="TableParagraph"/>
              <w:spacing w:before="17"/>
              <w:ind w:left="0" w:right="11"/>
              <w:jc w:val="center"/>
              <w:rPr>
                <w:sz w:val="14"/>
              </w:rPr>
            </w:pPr>
            <w:r>
              <w:rPr>
                <w:w w:val="100"/>
                <w:sz w:val="14"/>
              </w:rPr>
              <w:t>Q</w:t>
            </w:r>
          </w:p>
        </w:tc>
        <w:tc>
          <w:tcPr>
            <w:tcW w:w="310" w:type="dxa"/>
            <w:tcBorders>
              <w:top w:val="single" w:sz="4" w:space="0" w:color="000000"/>
              <w:left w:val="single" w:sz="34" w:space="0" w:color="4D4D4D"/>
              <w:bottom w:val="single" w:sz="4" w:space="0" w:color="000000"/>
              <w:right w:val="nil"/>
            </w:tcBorders>
          </w:tcPr>
          <w:p>
            <w:pPr>
              <w:pStyle w:val="TableParagraph"/>
              <w:spacing w:before="17"/>
              <w:ind w:left="41"/>
              <w:rPr>
                <w:sz w:val="14"/>
              </w:rPr>
            </w:pPr>
            <w:r>
              <w:rPr>
                <w:w w:val="99"/>
                <w:sz w:val="14"/>
              </w:rPr>
              <w:t>a</w:t>
            </w:r>
          </w:p>
        </w:tc>
        <w:tc>
          <w:tcPr>
            <w:tcW w:w="424" w:type="dxa"/>
            <w:tcBorders>
              <w:top w:val="single" w:sz="4" w:space="0" w:color="000000"/>
              <w:left w:val="nil"/>
              <w:bottom w:val="single" w:sz="4" w:space="0" w:color="000000"/>
              <w:right w:val="single" w:sz="34" w:space="0" w:color="4D4D4D"/>
            </w:tcBorders>
          </w:tcPr>
          <w:p>
            <w:pPr>
              <w:pStyle w:val="TableParagraph"/>
              <w:spacing w:before="17"/>
              <w:ind w:left="84" w:right="36"/>
              <w:jc w:val="center"/>
              <w:rPr>
                <w:sz w:val="14"/>
              </w:rPr>
            </w:pPr>
            <w:r>
              <w:rPr>
                <w:sz w:val="14"/>
              </w:rPr>
              <w:t>+A</w:t>
            </w:r>
          </w:p>
        </w:tc>
        <w:tc>
          <w:tcPr>
            <w:tcW w:w="388" w:type="dxa"/>
            <w:tcBorders>
              <w:top w:val="single" w:sz="4" w:space="0" w:color="000000"/>
              <w:left w:val="single" w:sz="34" w:space="0" w:color="4D4D4D"/>
              <w:bottom w:val="single" w:sz="4" w:space="0" w:color="000000"/>
              <w:right w:val="nil"/>
            </w:tcBorders>
          </w:tcPr>
          <w:p>
            <w:pPr>
              <w:pStyle w:val="TableParagraph"/>
              <w:spacing w:before="17"/>
              <w:ind w:left="43"/>
              <w:rPr>
                <w:sz w:val="14"/>
              </w:rPr>
            </w:pPr>
            <w:r>
              <w:rPr>
                <w:w w:val="99"/>
                <w:sz w:val="14"/>
              </w:rPr>
              <w:t>q</w:t>
            </w:r>
          </w:p>
        </w:tc>
        <w:tc>
          <w:tcPr>
            <w:tcW w:w="295" w:type="dxa"/>
            <w:tcBorders>
              <w:top w:val="single" w:sz="4" w:space="0" w:color="000000"/>
              <w:left w:val="nil"/>
              <w:bottom w:val="single" w:sz="4" w:space="0" w:color="000000"/>
            </w:tcBorders>
          </w:tcPr>
          <w:p>
            <w:pPr>
              <w:pStyle w:val="TableParagraph"/>
              <w:spacing w:before="17"/>
              <w:ind w:left="50"/>
              <w:rPr>
                <w:sz w:val="14"/>
              </w:rPr>
            </w:pPr>
            <w:r>
              <w:rPr>
                <w:sz w:val="14"/>
              </w:rPr>
              <w:t>+Q</w:t>
            </w:r>
          </w:p>
        </w:tc>
      </w:tr>
      <w:tr>
        <w:trPr>
          <w:trHeight w:val="229" w:hRule="atLeast"/>
        </w:trPr>
        <w:tc>
          <w:tcPr>
            <w:tcW w:w="800" w:type="dxa"/>
            <w:tcBorders>
              <w:top w:val="single" w:sz="4" w:space="0" w:color="000000"/>
              <w:bottom w:val="single" w:sz="4" w:space="0" w:color="000000"/>
              <w:right w:val="single" w:sz="34" w:space="0" w:color="4D4D4D"/>
            </w:tcBorders>
          </w:tcPr>
          <w:p>
            <w:pPr>
              <w:pStyle w:val="TableParagraph"/>
              <w:spacing w:before="16"/>
              <w:ind w:left="37"/>
              <w:rPr>
                <w:sz w:val="14"/>
              </w:rPr>
            </w:pPr>
            <w:r>
              <w:rPr>
                <w:sz w:val="14"/>
              </w:rPr>
              <w:t>STX $B</w:t>
            </w:r>
          </w:p>
        </w:tc>
        <w:tc>
          <w:tcPr>
            <w:tcW w:w="400" w:type="dxa"/>
            <w:tcBorders>
              <w:top w:val="single" w:sz="4" w:space="0" w:color="000000"/>
              <w:left w:val="single" w:sz="34" w:space="0" w:color="4D4D4D"/>
              <w:bottom w:val="single" w:sz="4" w:space="0" w:color="000000"/>
              <w:right w:val="nil"/>
            </w:tcBorders>
          </w:tcPr>
          <w:p>
            <w:pPr>
              <w:pStyle w:val="TableParagraph"/>
              <w:spacing w:before="16"/>
              <w:ind w:left="11" w:right="11"/>
              <w:jc w:val="center"/>
              <w:rPr>
                <w:sz w:val="14"/>
              </w:rPr>
            </w:pPr>
            <w:r>
              <w:rPr>
                <w:sz w:val="14"/>
              </w:rPr>
              <w:t>DC2</w:t>
            </w:r>
          </w:p>
        </w:tc>
        <w:tc>
          <w:tcPr>
            <w:tcW w:w="435" w:type="dxa"/>
            <w:tcBorders>
              <w:top w:val="single" w:sz="4" w:space="0" w:color="000000"/>
              <w:left w:val="nil"/>
              <w:bottom w:val="single" w:sz="4" w:space="0" w:color="000000"/>
              <w:right w:val="single" w:sz="34" w:space="0" w:color="4D4D4D"/>
            </w:tcBorders>
          </w:tcPr>
          <w:p>
            <w:pPr>
              <w:pStyle w:val="TableParagraph"/>
              <w:spacing w:before="16"/>
              <w:ind w:left="33"/>
              <w:rPr>
                <w:sz w:val="14"/>
              </w:rPr>
            </w:pPr>
            <w:r>
              <w:rPr>
                <w:sz w:val="14"/>
              </w:rPr>
              <w:t>$R</w:t>
            </w:r>
          </w:p>
        </w:tc>
        <w:tc>
          <w:tcPr>
            <w:tcW w:w="327" w:type="dxa"/>
            <w:tcBorders>
              <w:top w:val="single" w:sz="4" w:space="0" w:color="000000"/>
              <w:left w:val="single" w:sz="34" w:space="0" w:color="4D4D4D"/>
              <w:bottom w:val="single" w:sz="4" w:space="0" w:color="000000"/>
              <w:right w:val="nil"/>
            </w:tcBorders>
          </w:tcPr>
          <w:p>
            <w:pPr>
              <w:pStyle w:val="TableParagraph"/>
              <w:spacing w:before="16"/>
              <w:ind w:left="38"/>
              <w:rPr>
                <w:sz w:val="14"/>
              </w:rPr>
            </w:pPr>
            <w:r>
              <w:rPr>
                <w:w w:val="99"/>
                <w:sz w:val="14"/>
              </w:rPr>
              <w:t>“</w:t>
            </w:r>
          </w:p>
        </w:tc>
        <w:tc>
          <w:tcPr>
            <w:tcW w:w="508" w:type="dxa"/>
            <w:tcBorders>
              <w:top w:val="single" w:sz="4" w:space="0" w:color="000000"/>
              <w:left w:val="nil"/>
              <w:bottom w:val="single" w:sz="4" w:space="0" w:color="000000"/>
              <w:right w:val="single" w:sz="34" w:space="0" w:color="4D4D4D"/>
            </w:tcBorders>
          </w:tcPr>
          <w:p>
            <w:pPr>
              <w:pStyle w:val="TableParagraph"/>
              <w:spacing w:before="16"/>
              <w:ind w:left="107"/>
              <w:rPr>
                <w:sz w:val="14"/>
              </w:rPr>
            </w:pPr>
            <w:r>
              <w:rPr>
                <w:sz w:val="14"/>
              </w:rPr>
              <w:t>/B</w:t>
            </w:r>
          </w:p>
        </w:tc>
        <w:tc>
          <w:tcPr>
            <w:tcW w:w="293" w:type="dxa"/>
            <w:tcBorders>
              <w:top w:val="single" w:sz="4" w:space="0" w:color="000000"/>
              <w:left w:val="single" w:sz="34" w:space="0" w:color="4D4D4D"/>
              <w:bottom w:val="single" w:sz="4" w:space="0" w:color="000000"/>
              <w:right w:val="nil"/>
            </w:tcBorders>
          </w:tcPr>
          <w:p>
            <w:pPr>
              <w:pStyle w:val="TableParagraph"/>
              <w:spacing w:before="16"/>
              <w:ind w:left="39"/>
              <w:rPr>
                <w:sz w:val="14"/>
              </w:rPr>
            </w:pPr>
            <w:r>
              <w:rPr>
                <w:w w:val="99"/>
                <w:sz w:val="14"/>
              </w:rPr>
              <w:t>2</w:t>
            </w:r>
          </w:p>
        </w:tc>
        <w:tc>
          <w:tcPr>
            <w:tcW w:w="427" w:type="dxa"/>
            <w:tcBorders>
              <w:top w:val="single" w:sz="4" w:space="0" w:color="000000"/>
              <w:left w:val="nil"/>
              <w:bottom w:val="single" w:sz="4" w:space="0" w:color="000000"/>
              <w:right w:val="single" w:sz="34" w:space="0" w:color="4D4D4D"/>
            </w:tcBorders>
          </w:tcPr>
          <w:p>
            <w:pPr>
              <w:pStyle w:val="TableParagraph"/>
              <w:spacing w:before="16"/>
              <w:ind w:left="0" w:right="21"/>
              <w:jc w:val="center"/>
              <w:rPr>
                <w:sz w:val="14"/>
              </w:rPr>
            </w:pPr>
            <w:r>
              <w:rPr>
                <w:w w:val="99"/>
                <w:sz w:val="14"/>
              </w:rPr>
              <w:t>2</w:t>
            </w:r>
          </w:p>
        </w:tc>
        <w:tc>
          <w:tcPr>
            <w:tcW w:w="323" w:type="dxa"/>
            <w:tcBorders>
              <w:top w:val="single" w:sz="4" w:space="0" w:color="000000"/>
              <w:left w:val="single" w:sz="34" w:space="0" w:color="4D4D4D"/>
              <w:bottom w:val="single" w:sz="4" w:space="0" w:color="000000"/>
              <w:right w:val="nil"/>
            </w:tcBorders>
          </w:tcPr>
          <w:p>
            <w:pPr>
              <w:pStyle w:val="TableParagraph"/>
              <w:spacing w:before="16"/>
              <w:ind w:left="39"/>
              <w:rPr>
                <w:sz w:val="14"/>
              </w:rPr>
            </w:pPr>
            <w:r>
              <w:rPr>
                <w:w w:val="100"/>
                <w:sz w:val="14"/>
              </w:rPr>
              <w:t>B</w:t>
            </w:r>
          </w:p>
        </w:tc>
        <w:tc>
          <w:tcPr>
            <w:tcW w:w="396" w:type="dxa"/>
            <w:tcBorders>
              <w:top w:val="single" w:sz="4" w:space="0" w:color="000000"/>
              <w:left w:val="nil"/>
              <w:bottom w:val="single" w:sz="4" w:space="0" w:color="000000"/>
              <w:right w:val="single" w:sz="34" w:space="0" w:color="4D4D4D"/>
            </w:tcBorders>
          </w:tcPr>
          <w:p>
            <w:pPr>
              <w:pStyle w:val="TableParagraph"/>
              <w:spacing w:before="16"/>
              <w:ind w:left="111"/>
              <w:rPr>
                <w:sz w:val="14"/>
              </w:rPr>
            </w:pPr>
            <w:r>
              <w:rPr>
                <w:w w:val="100"/>
                <w:sz w:val="14"/>
              </w:rPr>
              <w:t>B</w:t>
            </w:r>
          </w:p>
        </w:tc>
        <w:tc>
          <w:tcPr>
            <w:tcW w:w="318" w:type="dxa"/>
            <w:tcBorders>
              <w:top w:val="single" w:sz="4" w:space="0" w:color="000000"/>
              <w:left w:val="single" w:sz="34" w:space="0" w:color="4D4D4D"/>
              <w:bottom w:val="single" w:sz="4" w:space="0" w:color="000000"/>
              <w:right w:val="nil"/>
            </w:tcBorders>
          </w:tcPr>
          <w:p>
            <w:pPr>
              <w:pStyle w:val="TableParagraph"/>
              <w:spacing w:before="16"/>
              <w:ind w:left="40"/>
              <w:rPr>
                <w:sz w:val="14"/>
              </w:rPr>
            </w:pPr>
            <w:r>
              <w:rPr>
                <w:w w:val="99"/>
                <w:sz w:val="14"/>
              </w:rPr>
              <w:t>R</w:t>
            </w:r>
          </w:p>
        </w:tc>
        <w:tc>
          <w:tcPr>
            <w:tcW w:w="401" w:type="dxa"/>
            <w:tcBorders>
              <w:top w:val="single" w:sz="4" w:space="0" w:color="000000"/>
              <w:left w:val="nil"/>
              <w:bottom w:val="single" w:sz="4" w:space="0" w:color="000000"/>
              <w:right w:val="single" w:sz="34" w:space="0" w:color="4D4D4D"/>
            </w:tcBorders>
          </w:tcPr>
          <w:p>
            <w:pPr>
              <w:pStyle w:val="TableParagraph"/>
              <w:spacing w:before="16"/>
              <w:ind w:left="0" w:right="19"/>
              <w:jc w:val="center"/>
              <w:rPr>
                <w:sz w:val="14"/>
              </w:rPr>
            </w:pPr>
            <w:r>
              <w:rPr>
                <w:w w:val="99"/>
                <w:sz w:val="14"/>
              </w:rPr>
              <w:t>R</w:t>
            </w:r>
          </w:p>
        </w:tc>
        <w:tc>
          <w:tcPr>
            <w:tcW w:w="310" w:type="dxa"/>
            <w:tcBorders>
              <w:top w:val="single" w:sz="4" w:space="0" w:color="000000"/>
              <w:left w:val="single" w:sz="34" w:space="0" w:color="4D4D4D"/>
              <w:bottom w:val="single" w:sz="4" w:space="0" w:color="000000"/>
              <w:right w:val="nil"/>
            </w:tcBorders>
          </w:tcPr>
          <w:p>
            <w:pPr>
              <w:pStyle w:val="TableParagraph"/>
              <w:spacing w:before="16"/>
              <w:ind w:left="41"/>
              <w:rPr>
                <w:sz w:val="14"/>
              </w:rPr>
            </w:pPr>
            <w:r>
              <w:rPr>
                <w:w w:val="99"/>
                <w:sz w:val="14"/>
              </w:rPr>
              <w:t>b</w:t>
            </w:r>
          </w:p>
        </w:tc>
        <w:tc>
          <w:tcPr>
            <w:tcW w:w="424" w:type="dxa"/>
            <w:tcBorders>
              <w:top w:val="single" w:sz="4" w:space="0" w:color="000000"/>
              <w:left w:val="nil"/>
              <w:bottom w:val="single" w:sz="4" w:space="0" w:color="000000"/>
              <w:right w:val="single" w:sz="34" w:space="0" w:color="4D4D4D"/>
            </w:tcBorders>
          </w:tcPr>
          <w:p>
            <w:pPr>
              <w:pStyle w:val="TableParagraph"/>
              <w:spacing w:before="16"/>
              <w:ind w:left="84" w:right="36"/>
              <w:jc w:val="center"/>
              <w:rPr>
                <w:sz w:val="14"/>
              </w:rPr>
            </w:pPr>
            <w:r>
              <w:rPr>
                <w:sz w:val="14"/>
              </w:rPr>
              <w:t>+B</w:t>
            </w:r>
          </w:p>
        </w:tc>
        <w:tc>
          <w:tcPr>
            <w:tcW w:w="388" w:type="dxa"/>
            <w:tcBorders>
              <w:top w:val="single" w:sz="4" w:space="0" w:color="000000"/>
              <w:left w:val="single" w:sz="34" w:space="0" w:color="4D4D4D"/>
              <w:bottom w:val="single" w:sz="4" w:space="0" w:color="000000"/>
              <w:right w:val="nil"/>
            </w:tcBorders>
          </w:tcPr>
          <w:p>
            <w:pPr>
              <w:pStyle w:val="TableParagraph"/>
              <w:spacing w:before="16"/>
              <w:ind w:left="43"/>
              <w:rPr>
                <w:sz w:val="14"/>
              </w:rPr>
            </w:pPr>
            <w:r>
              <w:rPr>
                <w:w w:val="99"/>
                <w:sz w:val="14"/>
              </w:rPr>
              <w:t>r</w:t>
            </w:r>
          </w:p>
        </w:tc>
        <w:tc>
          <w:tcPr>
            <w:tcW w:w="295" w:type="dxa"/>
            <w:tcBorders>
              <w:top w:val="single" w:sz="4" w:space="0" w:color="000000"/>
              <w:left w:val="nil"/>
              <w:bottom w:val="single" w:sz="4" w:space="0" w:color="000000"/>
            </w:tcBorders>
          </w:tcPr>
          <w:p>
            <w:pPr>
              <w:pStyle w:val="TableParagraph"/>
              <w:spacing w:before="16"/>
              <w:ind w:left="50"/>
              <w:rPr>
                <w:sz w:val="14"/>
              </w:rPr>
            </w:pPr>
            <w:r>
              <w:rPr>
                <w:sz w:val="14"/>
              </w:rPr>
              <w:t>+R</w:t>
            </w:r>
          </w:p>
        </w:tc>
      </w:tr>
      <w:tr>
        <w:trPr>
          <w:trHeight w:val="230" w:hRule="atLeast"/>
        </w:trPr>
        <w:tc>
          <w:tcPr>
            <w:tcW w:w="800" w:type="dxa"/>
            <w:tcBorders>
              <w:top w:val="single" w:sz="4" w:space="0" w:color="000000"/>
              <w:bottom w:val="single" w:sz="4" w:space="0" w:color="000000"/>
              <w:right w:val="single" w:sz="34" w:space="0" w:color="4D4D4D"/>
            </w:tcBorders>
          </w:tcPr>
          <w:p>
            <w:pPr>
              <w:pStyle w:val="TableParagraph"/>
              <w:spacing w:before="17"/>
              <w:ind w:left="37"/>
              <w:rPr>
                <w:sz w:val="14"/>
              </w:rPr>
            </w:pPr>
            <w:r>
              <w:rPr>
                <w:sz w:val="14"/>
              </w:rPr>
              <w:t>ETX $C</w:t>
            </w:r>
          </w:p>
        </w:tc>
        <w:tc>
          <w:tcPr>
            <w:tcW w:w="400" w:type="dxa"/>
            <w:tcBorders>
              <w:top w:val="single" w:sz="4" w:space="0" w:color="000000"/>
              <w:left w:val="single" w:sz="34" w:space="0" w:color="4D4D4D"/>
              <w:bottom w:val="single" w:sz="4" w:space="0" w:color="000000"/>
              <w:right w:val="nil"/>
            </w:tcBorders>
          </w:tcPr>
          <w:p>
            <w:pPr>
              <w:pStyle w:val="TableParagraph"/>
              <w:spacing w:before="17"/>
              <w:ind w:left="11" w:right="11"/>
              <w:jc w:val="center"/>
              <w:rPr>
                <w:sz w:val="14"/>
              </w:rPr>
            </w:pPr>
            <w:r>
              <w:rPr>
                <w:sz w:val="14"/>
              </w:rPr>
              <w:t>DC3</w:t>
            </w:r>
          </w:p>
        </w:tc>
        <w:tc>
          <w:tcPr>
            <w:tcW w:w="435" w:type="dxa"/>
            <w:tcBorders>
              <w:top w:val="single" w:sz="4" w:space="0" w:color="000000"/>
              <w:left w:val="nil"/>
              <w:bottom w:val="single" w:sz="4" w:space="0" w:color="000000"/>
              <w:right w:val="single" w:sz="34" w:space="0" w:color="4D4D4D"/>
            </w:tcBorders>
          </w:tcPr>
          <w:p>
            <w:pPr>
              <w:pStyle w:val="TableParagraph"/>
              <w:spacing w:before="17"/>
              <w:ind w:left="33"/>
              <w:rPr>
                <w:sz w:val="14"/>
              </w:rPr>
            </w:pPr>
            <w:r>
              <w:rPr>
                <w:sz w:val="14"/>
              </w:rPr>
              <w:t>$S</w:t>
            </w:r>
          </w:p>
        </w:tc>
        <w:tc>
          <w:tcPr>
            <w:tcW w:w="327" w:type="dxa"/>
            <w:tcBorders>
              <w:top w:val="single" w:sz="4" w:space="0" w:color="000000"/>
              <w:left w:val="single" w:sz="34" w:space="0" w:color="4D4D4D"/>
              <w:bottom w:val="single" w:sz="4" w:space="0" w:color="000000"/>
              <w:right w:val="nil"/>
            </w:tcBorders>
          </w:tcPr>
          <w:p>
            <w:pPr>
              <w:pStyle w:val="TableParagraph"/>
              <w:spacing w:before="17"/>
              <w:ind w:left="38"/>
              <w:rPr>
                <w:sz w:val="14"/>
              </w:rPr>
            </w:pPr>
            <w:r>
              <w:rPr>
                <w:w w:val="99"/>
                <w:sz w:val="14"/>
              </w:rPr>
              <w:t>#</w:t>
            </w:r>
          </w:p>
        </w:tc>
        <w:tc>
          <w:tcPr>
            <w:tcW w:w="508" w:type="dxa"/>
            <w:tcBorders>
              <w:top w:val="single" w:sz="4" w:space="0" w:color="000000"/>
              <w:left w:val="nil"/>
              <w:bottom w:val="single" w:sz="4" w:space="0" w:color="000000"/>
              <w:right w:val="single" w:sz="34" w:space="0" w:color="4D4D4D"/>
            </w:tcBorders>
          </w:tcPr>
          <w:p>
            <w:pPr>
              <w:pStyle w:val="TableParagraph"/>
              <w:spacing w:before="17"/>
              <w:ind w:left="107"/>
              <w:rPr>
                <w:sz w:val="14"/>
              </w:rPr>
            </w:pPr>
            <w:r>
              <w:rPr>
                <w:sz w:val="14"/>
              </w:rPr>
              <w:t>/C</w:t>
            </w:r>
          </w:p>
        </w:tc>
        <w:tc>
          <w:tcPr>
            <w:tcW w:w="293" w:type="dxa"/>
            <w:tcBorders>
              <w:top w:val="single" w:sz="4" w:space="0" w:color="000000"/>
              <w:left w:val="single" w:sz="34" w:space="0" w:color="4D4D4D"/>
              <w:bottom w:val="single" w:sz="4" w:space="0" w:color="000000"/>
              <w:right w:val="nil"/>
            </w:tcBorders>
          </w:tcPr>
          <w:p>
            <w:pPr>
              <w:pStyle w:val="TableParagraph"/>
              <w:spacing w:before="17"/>
              <w:ind w:left="39"/>
              <w:rPr>
                <w:sz w:val="14"/>
              </w:rPr>
            </w:pPr>
            <w:r>
              <w:rPr>
                <w:w w:val="99"/>
                <w:sz w:val="14"/>
              </w:rPr>
              <w:t>3</w:t>
            </w:r>
          </w:p>
        </w:tc>
        <w:tc>
          <w:tcPr>
            <w:tcW w:w="427" w:type="dxa"/>
            <w:tcBorders>
              <w:top w:val="single" w:sz="4" w:space="0" w:color="000000"/>
              <w:left w:val="nil"/>
              <w:bottom w:val="single" w:sz="4" w:space="0" w:color="000000"/>
              <w:right w:val="single" w:sz="34" w:space="0" w:color="4D4D4D"/>
            </w:tcBorders>
          </w:tcPr>
          <w:p>
            <w:pPr>
              <w:pStyle w:val="TableParagraph"/>
              <w:spacing w:before="17"/>
              <w:ind w:left="0" w:right="21"/>
              <w:jc w:val="center"/>
              <w:rPr>
                <w:sz w:val="14"/>
              </w:rPr>
            </w:pPr>
            <w:r>
              <w:rPr>
                <w:w w:val="99"/>
                <w:sz w:val="14"/>
              </w:rPr>
              <w:t>3</w:t>
            </w:r>
          </w:p>
        </w:tc>
        <w:tc>
          <w:tcPr>
            <w:tcW w:w="323" w:type="dxa"/>
            <w:tcBorders>
              <w:top w:val="single" w:sz="4" w:space="0" w:color="000000"/>
              <w:left w:val="single" w:sz="34" w:space="0" w:color="4D4D4D"/>
              <w:bottom w:val="single" w:sz="4" w:space="0" w:color="000000"/>
              <w:right w:val="nil"/>
            </w:tcBorders>
          </w:tcPr>
          <w:p>
            <w:pPr>
              <w:pStyle w:val="TableParagraph"/>
              <w:spacing w:before="17"/>
              <w:ind w:left="39"/>
              <w:rPr>
                <w:sz w:val="14"/>
              </w:rPr>
            </w:pPr>
            <w:r>
              <w:rPr>
                <w:w w:val="99"/>
                <w:sz w:val="14"/>
              </w:rPr>
              <w:t>C</w:t>
            </w:r>
          </w:p>
        </w:tc>
        <w:tc>
          <w:tcPr>
            <w:tcW w:w="396" w:type="dxa"/>
            <w:tcBorders>
              <w:top w:val="single" w:sz="4" w:space="0" w:color="000000"/>
              <w:left w:val="nil"/>
              <w:bottom w:val="single" w:sz="4" w:space="0" w:color="000000"/>
              <w:right w:val="single" w:sz="34" w:space="0" w:color="4D4D4D"/>
            </w:tcBorders>
          </w:tcPr>
          <w:p>
            <w:pPr>
              <w:pStyle w:val="TableParagraph"/>
              <w:spacing w:before="17"/>
              <w:ind w:left="111"/>
              <w:rPr>
                <w:sz w:val="14"/>
              </w:rPr>
            </w:pPr>
            <w:r>
              <w:rPr>
                <w:w w:val="99"/>
                <w:sz w:val="14"/>
              </w:rPr>
              <w:t>C</w:t>
            </w:r>
          </w:p>
        </w:tc>
        <w:tc>
          <w:tcPr>
            <w:tcW w:w="318" w:type="dxa"/>
            <w:tcBorders>
              <w:top w:val="single" w:sz="4" w:space="0" w:color="000000"/>
              <w:left w:val="single" w:sz="34" w:space="0" w:color="4D4D4D"/>
              <w:bottom w:val="single" w:sz="4" w:space="0" w:color="000000"/>
              <w:right w:val="nil"/>
            </w:tcBorders>
          </w:tcPr>
          <w:p>
            <w:pPr>
              <w:pStyle w:val="TableParagraph"/>
              <w:spacing w:before="17"/>
              <w:ind w:left="40"/>
              <w:rPr>
                <w:sz w:val="14"/>
              </w:rPr>
            </w:pPr>
            <w:r>
              <w:rPr>
                <w:w w:val="100"/>
                <w:sz w:val="14"/>
              </w:rPr>
              <w:t>S</w:t>
            </w:r>
          </w:p>
        </w:tc>
        <w:tc>
          <w:tcPr>
            <w:tcW w:w="401" w:type="dxa"/>
            <w:tcBorders>
              <w:top w:val="single" w:sz="4" w:space="0" w:color="000000"/>
              <w:left w:val="nil"/>
              <w:bottom w:val="single" w:sz="4" w:space="0" w:color="000000"/>
              <w:right w:val="single" w:sz="34" w:space="0" w:color="4D4D4D"/>
            </w:tcBorders>
          </w:tcPr>
          <w:p>
            <w:pPr>
              <w:pStyle w:val="TableParagraph"/>
              <w:spacing w:before="17"/>
              <w:ind w:left="0" w:right="27"/>
              <w:jc w:val="center"/>
              <w:rPr>
                <w:sz w:val="14"/>
              </w:rPr>
            </w:pPr>
            <w:r>
              <w:rPr>
                <w:w w:val="100"/>
                <w:sz w:val="14"/>
              </w:rPr>
              <w:t>S</w:t>
            </w:r>
          </w:p>
        </w:tc>
        <w:tc>
          <w:tcPr>
            <w:tcW w:w="310" w:type="dxa"/>
            <w:tcBorders>
              <w:top w:val="single" w:sz="4" w:space="0" w:color="000000"/>
              <w:left w:val="single" w:sz="34" w:space="0" w:color="4D4D4D"/>
              <w:bottom w:val="single" w:sz="4" w:space="0" w:color="000000"/>
              <w:right w:val="nil"/>
            </w:tcBorders>
          </w:tcPr>
          <w:p>
            <w:pPr>
              <w:pStyle w:val="TableParagraph"/>
              <w:spacing w:before="17"/>
              <w:ind w:left="41"/>
              <w:rPr>
                <w:sz w:val="14"/>
              </w:rPr>
            </w:pPr>
            <w:r>
              <w:rPr>
                <w:sz w:val="14"/>
              </w:rPr>
              <w:t>c</w:t>
            </w:r>
          </w:p>
        </w:tc>
        <w:tc>
          <w:tcPr>
            <w:tcW w:w="424" w:type="dxa"/>
            <w:tcBorders>
              <w:top w:val="single" w:sz="4" w:space="0" w:color="000000"/>
              <w:left w:val="nil"/>
              <w:bottom w:val="single" w:sz="4" w:space="0" w:color="000000"/>
              <w:right w:val="single" w:sz="34" w:space="0" w:color="4D4D4D"/>
            </w:tcBorders>
          </w:tcPr>
          <w:p>
            <w:pPr>
              <w:pStyle w:val="TableParagraph"/>
              <w:spacing w:before="17"/>
              <w:ind w:left="92" w:right="36"/>
              <w:jc w:val="center"/>
              <w:rPr>
                <w:sz w:val="14"/>
              </w:rPr>
            </w:pPr>
            <w:r>
              <w:rPr>
                <w:sz w:val="14"/>
              </w:rPr>
              <w:t>+C</w:t>
            </w:r>
          </w:p>
        </w:tc>
        <w:tc>
          <w:tcPr>
            <w:tcW w:w="388" w:type="dxa"/>
            <w:tcBorders>
              <w:top w:val="single" w:sz="4" w:space="0" w:color="000000"/>
              <w:left w:val="single" w:sz="34" w:space="0" w:color="4D4D4D"/>
              <w:bottom w:val="single" w:sz="4" w:space="0" w:color="000000"/>
              <w:right w:val="nil"/>
            </w:tcBorders>
          </w:tcPr>
          <w:p>
            <w:pPr>
              <w:pStyle w:val="TableParagraph"/>
              <w:spacing w:before="17"/>
              <w:ind w:left="43"/>
              <w:rPr>
                <w:sz w:val="14"/>
              </w:rPr>
            </w:pPr>
            <w:r>
              <w:rPr>
                <w:sz w:val="14"/>
              </w:rPr>
              <w:t>s</w:t>
            </w:r>
          </w:p>
        </w:tc>
        <w:tc>
          <w:tcPr>
            <w:tcW w:w="295" w:type="dxa"/>
            <w:tcBorders>
              <w:top w:val="single" w:sz="4" w:space="0" w:color="000000"/>
              <w:left w:val="nil"/>
              <w:bottom w:val="single" w:sz="4" w:space="0" w:color="000000"/>
            </w:tcBorders>
          </w:tcPr>
          <w:p>
            <w:pPr>
              <w:pStyle w:val="TableParagraph"/>
              <w:spacing w:before="17"/>
              <w:ind w:left="50"/>
              <w:rPr>
                <w:sz w:val="14"/>
              </w:rPr>
            </w:pPr>
            <w:r>
              <w:rPr>
                <w:sz w:val="14"/>
              </w:rPr>
              <w:t>+S</w:t>
            </w:r>
          </w:p>
        </w:tc>
      </w:tr>
      <w:tr>
        <w:trPr>
          <w:trHeight w:val="229" w:hRule="atLeast"/>
        </w:trPr>
        <w:tc>
          <w:tcPr>
            <w:tcW w:w="800" w:type="dxa"/>
            <w:tcBorders>
              <w:top w:val="single" w:sz="4" w:space="0" w:color="000000"/>
              <w:bottom w:val="single" w:sz="4" w:space="0" w:color="000000"/>
              <w:right w:val="single" w:sz="34" w:space="0" w:color="4D4D4D"/>
            </w:tcBorders>
          </w:tcPr>
          <w:p>
            <w:pPr>
              <w:pStyle w:val="TableParagraph"/>
              <w:spacing w:before="16"/>
              <w:ind w:left="37"/>
              <w:rPr>
                <w:sz w:val="14"/>
              </w:rPr>
            </w:pPr>
            <w:r>
              <w:rPr>
                <w:sz w:val="14"/>
              </w:rPr>
              <w:t>EOT $D</w:t>
            </w:r>
          </w:p>
        </w:tc>
        <w:tc>
          <w:tcPr>
            <w:tcW w:w="400" w:type="dxa"/>
            <w:tcBorders>
              <w:top w:val="single" w:sz="4" w:space="0" w:color="000000"/>
              <w:left w:val="single" w:sz="34" w:space="0" w:color="4D4D4D"/>
              <w:bottom w:val="single" w:sz="4" w:space="0" w:color="000000"/>
              <w:right w:val="nil"/>
            </w:tcBorders>
          </w:tcPr>
          <w:p>
            <w:pPr>
              <w:pStyle w:val="TableParagraph"/>
              <w:spacing w:before="16"/>
              <w:ind w:left="11" w:right="11"/>
              <w:jc w:val="center"/>
              <w:rPr>
                <w:sz w:val="14"/>
              </w:rPr>
            </w:pPr>
            <w:r>
              <w:rPr>
                <w:sz w:val="14"/>
              </w:rPr>
              <w:t>DC4</w:t>
            </w:r>
          </w:p>
        </w:tc>
        <w:tc>
          <w:tcPr>
            <w:tcW w:w="435" w:type="dxa"/>
            <w:tcBorders>
              <w:top w:val="single" w:sz="4" w:space="0" w:color="000000"/>
              <w:left w:val="nil"/>
              <w:bottom w:val="single" w:sz="4" w:space="0" w:color="000000"/>
              <w:right w:val="single" w:sz="34" w:space="0" w:color="4D4D4D"/>
            </w:tcBorders>
          </w:tcPr>
          <w:p>
            <w:pPr>
              <w:pStyle w:val="TableParagraph"/>
              <w:spacing w:before="16"/>
              <w:ind w:left="33"/>
              <w:rPr>
                <w:sz w:val="14"/>
              </w:rPr>
            </w:pPr>
            <w:r>
              <w:rPr>
                <w:sz w:val="14"/>
              </w:rPr>
              <w:t>$T</w:t>
            </w:r>
          </w:p>
        </w:tc>
        <w:tc>
          <w:tcPr>
            <w:tcW w:w="835" w:type="dxa"/>
            <w:gridSpan w:val="2"/>
            <w:tcBorders>
              <w:top w:val="single" w:sz="4" w:space="0" w:color="000000"/>
              <w:left w:val="single" w:sz="34" w:space="0" w:color="4D4D4D"/>
              <w:bottom w:val="single" w:sz="4" w:space="0" w:color="000000"/>
              <w:right w:val="single" w:sz="34" w:space="0" w:color="4D4D4D"/>
            </w:tcBorders>
          </w:tcPr>
          <w:p>
            <w:pPr>
              <w:pStyle w:val="TableParagraph"/>
              <w:tabs>
                <w:tab w:pos="391" w:val="left" w:leader="none"/>
              </w:tabs>
              <w:spacing w:before="16"/>
              <w:ind w:left="38"/>
              <w:rPr>
                <w:sz w:val="14"/>
              </w:rPr>
            </w:pPr>
            <w:r>
              <w:rPr>
                <w:sz w:val="14"/>
              </w:rPr>
              <w:t>$</w:t>
              <w:tab/>
              <w:t>/D</w:t>
            </w:r>
          </w:p>
        </w:tc>
        <w:tc>
          <w:tcPr>
            <w:tcW w:w="293" w:type="dxa"/>
            <w:tcBorders>
              <w:top w:val="single" w:sz="4" w:space="0" w:color="000000"/>
              <w:left w:val="single" w:sz="34" w:space="0" w:color="4D4D4D"/>
              <w:bottom w:val="single" w:sz="4" w:space="0" w:color="000000"/>
              <w:right w:val="nil"/>
            </w:tcBorders>
          </w:tcPr>
          <w:p>
            <w:pPr>
              <w:pStyle w:val="TableParagraph"/>
              <w:spacing w:before="16"/>
              <w:ind w:left="39"/>
              <w:rPr>
                <w:sz w:val="14"/>
              </w:rPr>
            </w:pPr>
            <w:r>
              <w:rPr>
                <w:w w:val="99"/>
                <w:sz w:val="14"/>
              </w:rPr>
              <w:t>4</w:t>
            </w:r>
          </w:p>
        </w:tc>
        <w:tc>
          <w:tcPr>
            <w:tcW w:w="427" w:type="dxa"/>
            <w:tcBorders>
              <w:top w:val="single" w:sz="4" w:space="0" w:color="000000"/>
              <w:left w:val="nil"/>
              <w:bottom w:val="single" w:sz="4" w:space="0" w:color="000000"/>
              <w:right w:val="single" w:sz="34" w:space="0" w:color="4D4D4D"/>
            </w:tcBorders>
          </w:tcPr>
          <w:p>
            <w:pPr>
              <w:pStyle w:val="TableParagraph"/>
              <w:spacing w:before="16"/>
              <w:ind w:left="0" w:right="21"/>
              <w:jc w:val="center"/>
              <w:rPr>
                <w:sz w:val="14"/>
              </w:rPr>
            </w:pPr>
            <w:r>
              <w:rPr>
                <w:w w:val="99"/>
                <w:sz w:val="14"/>
              </w:rPr>
              <w:t>4</w:t>
            </w:r>
          </w:p>
        </w:tc>
        <w:tc>
          <w:tcPr>
            <w:tcW w:w="323" w:type="dxa"/>
            <w:tcBorders>
              <w:top w:val="single" w:sz="4" w:space="0" w:color="000000"/>
              <w:left w:val="single" w:sz="34" w:space="0" w:color="4D4D4D"/>
              <w:bottom w:val="single" w:sz="4" w:space="0" w:color="000000"/>
              <w:right w:val="nil"/>
            </w:tcBorders>
          </w:tcPr>
          <w:p>
            <w:pPr>
              <w:pStyle w:val="TableParagraph"/>
              <w:spacing w:before="16"/>
              <w:ind w:left="39"/>
              <w:rPr>
                <w:sz w:val="14"/>
              </w:rPr>
            </w:pPr>
            <w:r>
              <w:rPr>
                <w:w w:val="99"/>
                <w:sz w:val="14"/>
              </w:rPr>
              <w:t>D</w:t>
            </w:r>
          </w:p>
        </w:tc>
        <w:tc>
          <w:tcPr>
            <w:tcW w:w="396" w:type="dxa"/>
            <w:tcBorders>
              <w:top w:val="single" w:sz="4" w:space="0" w:color="000000"/>
              <w:left w:val="nil"/>
              <w:bottom w:val="single" w:sz="4" w:space="0" w:color="000000"/>
              <w:right w:val="single" w:sz="34" w:space="0" w:color="4D4D4D"/>
            </w:tcBorders>
          </w:tcPr>
          <w:p>
            <w:pPr>
              <w:pStyle w:val="TableParagraph"/>
              <w:spacing w:before="16"/>
              <w:ind w:left="111"/>
              <w:rPr>
                <w:sz w:val="14"/>
              </w:rPr>
            </w:pPr>
            <w:r>
              <w:rPr>
                <w:w w:val="99"/>
                <w:sz w:val="14"/>
              </w:rPr>
              <w:t>D</w:t>
            </w:r>
          </w:p>
        </w:tc>
        <w:tc>
          <w:tcPr>
            <w:tcW w:w="318" w:type="dxa"/>
            <w:tcBorders>
              <w:top w:val="single" w:sz="4" w:space="0" w:color="000000"/>
              <w:left w:val="single" w:sz="34" w:space="0" w:color="4D4D4D"/>
              <w:bottom w:val="single" w:sz="4" w:space="0" w:color="000000"/>
              <w:right w:val="nil"/>
            </w:tcBorders>
          </w:tcPr>
          <w:p>
            <w:pPr>
              <w:pStyle w:val="TableParagraph"/>
              <w:spacing w:before="16"/>
              <w:ind w:left="40"/>
              <w:rPr>
                <w:sz w:val="14"/>
              </w:rPr>
            </w:pPr>
            <w:r>
              <w:rPr>
                <w:w w:val="100"/>
                <w:sz w:val="14"/>
              </w:rPr>
              <w:t>T</w:t>
            </w:r>
          </w:p>
        </w:tc>
        <w:tc>
          <w:tcPr>
            <w:tcW w:w="401" w:type="dxa"/>
            <w:tcBorders>
              <w:top w:val="single" w:sz="4" w:space="0" w:color="000000"/>
              <w:left w:val="nil"/>
              <w:bottom w:val="single" w:sz="4" w:space="0" w:color="000000"/>
              <w:right w:val="single" w:sz="34" w:space="0" w:color="4D4D4D"/>
            </w:tcBorders>
          </w:tcPr>
          <w:p>
            <w:pPr>
              <w:pStyle w:val="TableParagraph"/>
              <w:spacing w:before="16"/>
              <w:ind w:left="0" w:right="35"/>
              <w:jc w:val="center"/>
              <w:rPr>
                <w:sz w:val="14"/>
              </w:rPr>
            </w:pPr>
            <w:r>
              <w:rPr>
                <w:w w:val="100"/>
                <w:sz w:val="14"/>
              </w:rPr>
              <w:t>T</w:t>
            </w:r>
          </w:p>
        </w:tc>
        <w:tc>
          <w:tcPr>
            <w:tcW w:w="310" w:type="dxa"/>
            <w:tcBorders>
              <w:top w:val="single" w:sz="4" w:space="0" w:color="000000"/>
              <w:left w:val="single" w:sz="34" w:space="0" w:color="4D4D4D"/>
              <w:bottom w:val="single" w:sz="4" w:space="0" w:color="000000"/>
              <w:right w:val="nil"/>
            </w:tcBorders>
          </w:tcPr>
          <w:p>
            <w:pPr>
              <w:pStyle w:val="TableParagraph"/>
              <w:spacing w:before="16"/>
              <w:ind w:left="41"/>
              <w:rPr>
                <w:sz w:val="14"/>
              </w:rPr>
            </w:pPr>
            <w:r>
              <w:rPr>
                <w:w w:val="99"/>
                <w:sz w:val="14"/>
              </w:rPr>
              <w:t>d</w:t>
            </w:r>
          </w:p>
        </w:tc>
        <w:tc>
          <w:tcPr>
            <w:tcW w:w="424" w:type="dxa"/>
            <w:tcBorders>
              <w:top w:val="single" w:sz="4" w:space="0" w:color="000000"/>
              <w:left w:val="nil"/>
              <w:bottom w:val="single" w:sz="4" w:space="0" w:color="000000"/>
              <w:right w:val="single" w:sz="34" w:space="0" w:color="4D4D4D"/>
            </w:tcBorders>
          </w:tcPr>
          <w:p>
            <w:pPr>
              <w:pStyle w:val="TableParagraph"/>
              <w:spacing w:before="16"/>
              <w:ind w:left="92" w:right="36"/>
              <w:jc w:val="center"/>
              <w:rPr>
                <w:sz w:val="14"/>
              </w:rPr>
            </w:pPr>
            <w:r>
              <w:rPr>
                <w:sz w:val="14"/>
              </w:rPr>
              <w:t>+D</w:t>
            </w:r>
          </w:p>
        </w:tc>
        <w:tc>
          <w:tcPr>
            <w:tcW w:w="388" w:type="dxa"/>
            <w:tcBorders>
              <w:top w:val="single" w:sz="4" w:space="0" w:color="000000"/>
              <w:left w:val="single" w:sz="34" w:space="0" w:color="4D4D4D"/>
              <w:bottom w:val="single" w:sz="4" w:space="0" w:color="000000"/>
              <w:right w:val="nil"/>
            </w:tcBorders>
          </w:tcPr>
          <w:p>
            <w:pPr>
              <w:pStyle w:val="TableParagraph"/>
              <w:spacing w:before="16"/>
              <w:ind w:left="43"/>
              <w:rPr>
                <w:sz w:val="14"/>
              </w:rPr>
            </w:pPr>
            <w:r>
              <w:rPr>
                <w:w w:val="100"/>
                <w:sz w:val="14"/>
              </w:rPr>
              <w:t>t</w:t>
            </w:r>
          </w:p>
        </w:tc>
        <w:tc>
          <w:tcPr>
            <w:tcW w:w="295" w:type="dxa"/>
            <w:tcBorders>
              <w:top w:val="single" w:sz="4" w:space="0" w:color="000000"/>
              <w:left w:val="nil"/>
              <w:bottom w:val="single" w:sz="4" w:space="0" w:color="000000"/>
            </w:tcBorders>
          </w:tcPr>
          <w:p>
            <w:pPr>
              <w:pStyle w:val="TableParagraph"/>
              <w:spacing w:before="16"/>
              <w:ind w:left="50"/>
              <w:rPr>
                <w:sz w:val="14"/>
              </w:rPr>
            </w:pPr>
            <w:r>
              <w:rPr>
                <w:sz w:val="14"/>
              </w:rPr>
              <w:t>+T</w:t>
            </w:r>
          </w:p>
        </w:tc>
      </w:tr>
      <w:tr>
        <w:trPr>
          <w:trHeight w:val="230" w:hRule="atLeast"/>
        </w:trPr>
        <w:tc>
          <w:tcPr>
            <w:tcW w:w="800" w:type="dxa"/>
            <w:tcBorders>
              <w:top w:val="single" w:sz="4" w:space="0" w:color="000000"/>
              <w:bottom w:val="single" w:sz="4" w:space="0" w:color="000000"/>
              <w:right w:val="single" w:sz="34" w:space="0" w:color="4D4D4D"/>
            </w:tcBorders>
          </w:tcPr>
          <w:p>
            <w:pPr>
              <w:pStyle w:val="TableParagraph"/>
              <w:spacing w:before="17"/>
              <w:ind w:left="37"/>
              <w:rPr>
                <w:sz w:val="14"/>
              </w:rPr>
            </w:pPr>
            <w:r>
              <w:rPr>
                <w:sz w:val="14"/>
              </w:rPr>
              <w:t>ENQ $E</w:t>
            </w:r>
          </w:p>
        </w:tc>
        <w:tc>
          <w:tcPr>
            <w:tcW w:w="400" w:type="dxa"/>
            <w:tcBorders>
              <w:top w:val="single" w:sz="4" w:space="0" w:color="000000"/>
              <w:left w:val="single" w:sz="34" w:space="0" w:color="4D4D4D"/>
              <w:bottom w:val="single" w:sz="4" w:space="0" w:color="000000"/>
              <w:right w:val="nil"/>
            </w:tcBorders>
          </w:tcPr>
          <w:p>
            <w:pPr>
              <w:pStyle w:val="TableParagraph"/>
              <w:spacing w:before="17"/>
              <w:ind w:left="17" w:right="11"/>
              <w:jc w:val="center"/>
              <w:rPr>
                <w:sz w:val="14"/>
              </w:rPr>
            </w:pPr>
            <w:r>
              <w:rPr>
                <w:sz w:val="14"/>
              </w:rPr>
              <w:t>NAK</w:t>
            </w:r>
          </w:p>
        </w:tc>
        <w:tc>
          <w:tcPr>
            <w:tcW w:w="435" w:type="dxa"/>
            <w:tcBorders>
              <w:top w:val="single" w:sz="4" w:space="0" w:color="000000"/>
              <w:left w:val="nil"/>
              <w:bottom w:val="single" w:sz="4" w:space="0" w:color="000000"/>
              <w:right w:val="single" w:sz="34" w:space="0" w:color="4D4D4D"/>
            </w:tcBorders>
          </w:tcPr>
          <w:p>
            <w:pPr>
              <w:pStyle w:val="TableParagraph"/>
              <w:spacing w:before="17"/>
              <w:ind w:left="33"/>
              <w:rPr>
                <w:sz w:val="14"/>
              </w:rPr>
            </w:pPr>
            <w:r>
              <w:rPr>
                <w:sz w:val="14"/>
              </w:rPr>
              <w:t>$U</w:t>
            </w:r>
          </w:p>
        </w:tc>
        <w:tc>
          <w:tcPr>
            <w:tcW w:w="327" w:type="dxa"/>
            <w:tcBorders>
              <w:top w:val="single" w:sz="4" w:space="0" w:color="000000"/>
              <w:left w:val="single" w:sz="34" w:space="0" w:color="4D4D4D"/>
              <w:bottom w:val="single" w:sz="4" w:space="0" w:color="000000"/>
              <w:right w:val="nil"/>
            </w:tcBorders>
          </w:tcPr>
          <w:p>
            <w:pPr>
              <w:pStyle w:val="TableParagraph"/>
              <w:spacing w:before="17"/>
              <w:ind w:left="38"/>
              <w:rPr>
                <w:sz w:val="14"/>
              </w:rPr>
            </w:pPr>
            <w:r>
              <w:rPr>
                <w:w w:val="99"/>
                <w:sz w:val="14"/>
              </w:rPr>
              <w:t>%</w:t>
            </w:r>
          </w:p>
        </w:tc>
        <w:tc>
          <w:tcPr>
            <w:tcW w:w="508" w:type="dxa"/>
            <w:tcBorders>
              <w:top w:val="single" w:sz="4" w:space="0" w:color="000000"/>
              <w:left w:val="nil"/>
              <w:bottom w:val="single" w:sz="4" w:space="0" w:color="000000"/>
              <w:right w:val="single" w:sz="34" w:space="0" w:color="4D4D4D"/>
            </w:tcBorders>
          </w:tcPr>
          <w:p>
            <w:pPr>
              <w:pStyle w:val="TableParagraph"/>
              <w:spacing w:before="17"/>
              <w:ind w:left="107"/>
              <w:rPr>
                <w:sz w:val="14"/>
              </w:rPr>
            </w:pPr>
            <w:r>
              <w:rPr>
                <w:sz w:val="14"/>
              </w:rPr>
              <w:t>/E</w:t>
            </w:r>
          </w:p>
        </w:tc>
        <w:tc>
          <w:tcPr>
            <w:tcW w:w="293" w:type="dxa"/>
            <w:tcBorders>
              <w:top w:val="single" w:sz="4" w:space="0" w:color="000000"/>
              <w:left w:val="single" w:sz="34" w:space="0" w:color="4D4D4D"/>
              <w:bottom w:val="single" w:sz="4" w:space="0" w:color="000000"/>
              <w:right w:val="nil"/>
            </w:tcBorders>
          </w:tcPr>
          <w:p>
            <w:pPr>
              <w:pStyle w:val="TableParagraph"/>
              <w:spacing w:before="17"/>
              <w:ind w:left="39"/>
              <w:rPr>
                <w:sz w:val="14"/>
              </w:rPr>
            </w:pPr>
            <w:r>
              <w:rPr>
                <w:w w:val="99"/>
                <w:sz w:val="14"/>
              </w:rPr>
              <w:t>5</w:t>
            </w:r>
          </w:p>
        </w:tc>
        <w:tc>
          <w:tcPr>
            <w:tcW w:w="427" w:type="dxa"/>
            <w:tcBorders>
              <w:top w:val="single" w:sz="4" w:space="0" w:color="000000"/>
              <w:left w:val="nil"/>
              <w:bottom w:val="single" w:sz="4" w:space="0" w:color="000000"/>
              <w:right w:val="single" w:sz="34" w:space="0" w:color="4D4D4D"/>
            </w:tcBorders>
          </w:tcPr>
          <w:p>
            <w:pPr>
              <w:pStyle w:val="TableParagraph"/>
              <w:spacing w:before="17"/>
              <w:ind w:left="0" w:right="21"/>
              <w:jc w:val="center"/>
              <w:rPr>
                <w:sz w:val="14"/>
              </w:rPr>
            </w:pPr>
            <w:r>
              <w:rPr>
                <w:w w:val="99"/>
                <w:sz w:val="14"/>
              </w:rPr>
              <w:t>5</w:t>
            </w:r>
          </w:p>
        </w:tc>
        <w:tc>
          <w:tcPr>
            <w:tcW w:w="323" w:type="dxa"/>
            <w:tcBorders>
              <w:top w:val="single" w:sz="4" w:space="0" w:color="000000"/>
              <w:left w:val="single" w:sz="34" w:space="0" w:color="4D4D4D"/>
              <w:bottom w:val="single" w:sz="4" w:space="0" w:color="000000"/>
              <w:right w:val="nil"/>
            </w:tcBorders>
          </w:tcPr>
          <w:p>
            <w:pPr>
              <w:pStyle w:val="TableParagraph"/>
              <w:spacing w:before="17"/>
              <w:ind w:left="39"/>
              <w:rPr>
                <w:sz w:val="14"/>
              </w:rPr>
            </w:pPr>
            <w:r>
              <w:rPr>
                <w:w w:val="100"/>
                <w:sz w:val="14"/>
              </w:rPr>
              <w:t>E</w:t>
            </w:r>
          </w:p>
        </w:tc>
        <w:tc>
          <w:tcPr>
            <w:tcW w:w="396" w:type="dxa"/>
            <w:tcBorders>
              <w:top w:val="single" w:sz="4" w:space="0" w:color="000000"/>
              <w:left w:val="nil"/>
              <w:bottom w:val="single" w:sz="4" w:space="0" w:color="000000"/>
              <w:right w:val="single" w:sz="34" w:space="0" w:color="4D4D4D"/>
            </w:tcBorders>
          </w:tcPr>
          <w:p>
            <w:pPr>
              <w:pStyle w:val="TableParagraph"/>
              <w:spacing w:before="17"/>
              <w:ind w:left="111"/>
              <w:rPr>
                <w:sz w:val="14"/>
              </w:rPr>
            </w:pPr>
            <w:r>
              <w:rPr>
                <w:w w:val="100"/>
                <w:sz w:val="14"/>
              </w:rPr>
              <w:t>E</w:t>
            </w:r>
          </w:p>
        </w:tc>
        <w:tc>
          <w:tcPr>
            <w:tcW w:w="318" w:type="dxa"/>
            <w:tcBorders>
              <w:top w:val="single" w:sz="4" w:space="0" w:color="000000"/>
              <w:left w:val="single" w:sz="34" w:space="0" w:color="4D4D4D"/>
              <w:bottom w:val="single" w:sz="4" w:space="0" w:color="000000"/>
              <w:right w:val="nil"/>
            </w:tcBorders>
          </w:tcPr>
          <w:p>
            <w:pPr>
              <w:pStyle w:val="TableParagraph"/>
              <w:spacing w:before="17"/>
              <w:ind w:left="40"/>
              <w:rPr>
                <w:sz w:val="14"/>
              </w:rPr>
            </w:pPr>
            <w:r>
              <w:rPr>
                <w:w w:val="99"/>
                <w:sz w:val="14"/>
              </w:rPr>
              <w:t>U</w:t>
            </w:r>
          </w:p>
        </w:tc>
        <w:tc>
          <w:tcPr>
            <w:tcW w:w="401" w:type="dxa"/>
            <w:tcBorders>
              <w:top w:val="single" w:sz="4" w:space="0" w:color="000000"/>
              <w:left w:val="nil"/>
              <w:bottom w:val="single" w:sz="4" w:space="0" w:color="000000"/>
              <w:right w:val="single" w:sz="34" w:space="0" w:color="4D4D4D"/>
            </w:tcBorders>
          </w:tcPr>
          <w:p>
            <w:pPr>
              <w:pStyle w:val="TableParagraph"/>
              <w:spacing w:before="17"/>
              <w:ind w:left="0" w:right="19"/>
              <w:jc w:val="center"/>
              <w:rPr>
                <w:sz w:val="14"/>
              </w:rPr>
            </w:pPr>
            <w:r>
              <w:rPr>
                <w:w w:val="99"/>
                <w:sz w:val="14"/>
              </w:rPr>
              <w:t>U</w:t>
            </w:r>
          </w:p>
        </w:tc>
        <w:tc>
          <w:tcPr>
            <w:tcW w:w="310" w:type="dxa"/>
            <w:tcBorders>
              <w:top w:val="single" w:sz="4" w:space="0" w:color="000000"/>
              <w:left w:val="single" w:sz="34" w:space="0" w:color="4D4D4D"/>
              <w:bottom w:val="single" w:sz="4" w:space="0" w:color="000000"/>
              <w:right w:val="nil"/>
            </w:tcBorders>
          </w:tcPr>
          <w:p>
            <w:pPr>
              <w:pStyle w:val="TableParagraph"/>
              <w:spacing w:before="17"/>
              <w:ind w:left="41"/>
              <w:rPr>
                <w:sz w:val="14"/>
              </w:rPr>
            </w:pPr>
            <w:r>
              <w:rPr>
                <w:w w:val="99"/>
                <w:sz w:val="14"/>
              </w:rPr>
              <w:t>e</w:t>
            </w:r>
          </w:p>
        </w:tc>
        <w:tc>
          <w:tcPr>
            <w:tcW w:w="424" w:type="dxa"/>
            <w:tcBorders>
              <w:top w:val="single" w:sz="4" w:space="0" w:color="000000"/>
              <w:left w:val="nil"/>
              <w:bottom w:val="single" w:sz="4" w:space="0" w:color="000000"/>
              <w:right w:val="single" w:sz="34" w:space="0" w:color="4D4D4D"/>
            </w:tcBorders>
          </w:tcPr>
          <w:p>
            <w:pPr>
              <w:pStyle w:val="TableParagraph"/>
              <w:spacing w:before="17"/>
              <w:ind w:left="84" w:right="36"/>
              <w:jc w:val="center"/>
              <w:rPr>
                <w:sz w:val="14"/>
              </w:rPr>
            </w:pPr>
            <w:r>
              <w:rPr>
                <w:sz w:val="14"/>
              </w:rPr>
              <w:t>+E</w:t>
            </w:r>
          </w:p>
        </w:tc>
        <w:tc>
          <w:tcPr>
            <w:tcW w:w="388" w:type="dxa"/>
            <w:tcBorders>
              <w:top w:val="single" w:sz="4" w:space="0" w:color="000000"/>
              <w:left w:val="single" w:sz="34" w:space="0" w:color="4D4D4D"/>
              <w:bottom w:val="single" w:sz="4" w:space="0" w:color="000000"/>
              <w:right w:val="nil"/>
            </w:tcBorders>
          </w:tcPr>
          <w:p>
            <w:pPr>
              <w:pStyle w:val="TableParagraph"/>
              <w:spacing w:before="17"/>
              <w:ind w:left="43"/>
              <w:rPr>
                <w:sz w:val="14"/>
              </w:rPr>
            </w:pPr>
            <w:r>
              <w:rPr>
                <w:w w:val="99"/>
                <w:sz w:val="14"/>
              </w:rPr>
              <w:t>u</w:t>
            </w:r>
          </w:p>
        </w:tc>
        <w:tc>
          <w:tcPr>
            <w:tcW w:w="295" w:type="dxa"/>
            <w:tcBorders>
              <w:top w:val="single" w:sz="4" w:space="0" w:color="000000"/>
              <w:left w:val="nil"/>
              <w:bottom w:val="single" w:sz="4" w:space="0" w:color="000000"/>
            </w:tcBorders>
          </w:tcPr>
          <w:p>
            <w:pPr>
              <w:pStyle w:val="TableParagraph"/>
              <w:spacing w:before="17"/>
              <w:ind w:left="50"/>
              <w:rPr>
                <w:sz w:val="14"/>
              </w:rPr>
            </w:pPr>
            <w:r>
              <w:rPr>
                <w:sz w:val="14"/>
              </w:rPr>
              <w:t>+U</w:t>
            </w:r>
          </w:p>
        </w:tc>
      </w:tr>
      <w:tr>
        <w:trPr>
          <w:trHeight w:val="229" w:hRule="atLeast"/>
        </w:trPr>
        <w:tc>
          <w:tcPr>
            <w:tcW w:w="800" w:type="dxa"/>
            <w:tcBorders>
              <w:top w:val="single" w:sz="4" w:space="0" w:color="000000"/>
              <w:bottom w:val="single" w:sz="4" w:space="0" w:color="000000"/>
              <w:right w:val="single" w:sz="34" w:space="0" w:color="4D4D4D"/>
            </w:tcBorders>
          </w:tcPr>
          <w:p>
            <w:pPr>
              <w:pStyle w:val="TableParagraph"/>
              <w:spacing w:before="16"/>
              <w:ind w:left="37"/>
              <w:rPr>
                <w:sz w:val="14"/>
              </w:rPr>
            </w:pPr>
            <w:r>
              <w:rPr>
                <w:sz w:val="14"/>
              </w:rPr>
              <w:t>ACK $F</w:t>
            </w:r>
          </w:p>
        </w:tc>
        <w:tc>
          <w:tcPr>
            <w:tcW w:w="400" w:type="dxa"/>
            <w:tcBorders>
              <w:top w:val="single" w:sz="4" w:space="0" w:color="000000"/>
              <w:left w:val="single" w:sz="34" w:space="0" w:color="4D4D4D"/>
              <w:bottom w:val="single" w:sz="4" w:space="0" w:color="000000"/>
              <w:right w:val="nil"/>
            </w:tcBorders>
          </w:tcPr>
          <w:p>
            <w:pPr>
              <w:pStyle w:val="TableParagraph"/>
              <w:spacing w:before="16"/>
              <w:ind w:left="16" w:right="11"/>
              <w:jc w:val="center"/>
              <w:rPr>
                <w:sz w:val="14"/>
              </w:rPr>
            </w:pPr>
            <w:r>
              <w:rPr>
                <w:sz w:val="14"/>
              </w:rPr>
              <w:t>SYN</w:t>
            </w:r>
          </w:p>
        </w:tc>
        <w:tc>
          <w:tcPr>
            <w:tcW w:w="435" w:type="dxa"/>
            <w:tcBorders>
              <w:top w:val="single" w:sz="4" w:space="0" w:color="000000"/>
              <w:left w:val="nil"/>
              <w:bottom w:val="single" w:sz="4" w:space="0" w:color="000000"/>
              <w:right w:val="single" w:sz="34" w:space="0" w:color="4D4D4D"/>
            </w:tcBorders>
          </w:tcPr>
          <w:p>
            <w:pPr>
              <w:pStyle w:val="TableParagraph"/>
              <w:spacing w:before="16"/>
              <w:ind w:left="33"/>
              <w:rPr>
                <w:sz w:val="14"/>
              </w:rPr>
            </w:pPr>
            <w:r>
              <w:rPr>
                <w:sz w:val="14"/>
              </w:rPr>
              <w:t>$V</w:t>
            </w:r>
          </w:p>
        </w:tc>
        <w:tc>
          <w:tcPr>
            <w:tcW w:w="327" w:type="dxa"/>
            <w:tcBorders>
              <w:top w:val="single" w:sz="4" w:space="0" w:color="000000"/>
              <w:left w:val="single" w:sz="34" w:space="0" w:color="4D4D4D"/>
              <w:bottom w:val="single" w:sz="4" w:space="0" w:color="000000"/>
              <w:right w:val="nil"/>
            </w:tcBorders>
          </w:tcPr>
          <w:p>
            <w:pPr>
              <w:pStyle w:val="TableParagraph"/>
              <w:spacing w:before="16"/>
              <w:ind w:left="38"/>
              <w:rPr>
                <w:sz w:val="14"/>
              </w:rPr>
            </w:pPr>
            <w:r>
              <w:rPr>
                <w:w w:val="100"/>
                <w:sz w:val="14"/>
              </w:rPr>
              <w:t>&amp;</w:t>
            </w:r>
          </w:p>
        </w:tc>
        <w:tc>
          <w:tcPr>
            <w:tcW w:w="508" w:type="dxa"/>
            <w:tcBorders>
              <w:top w:val="single" w:sz="4" w:space="0" w:color="000000"/>
              <w:left w:val="nil"/>
              <w:bottom w:val="single" w:sz="4" w:space="0" w:color="000000"/>
              <w:right w:val="single" w:sz="34" w:space="0" w:color="4D4D4D"/>
            </w:tcBorders>
          </w:tcPr>
          <w:p>
            <w:pPr>
              <w:pStyle w:val="TableParagraph"/>
              <w:spacing w:before="16"/>
              <w:ind w:left="107"/>
              <w:rPr>
                <w:sz w:val="14"/>
              </w:rPr>
            </w:pPr>
            <w:r>
              <w:rPr>
                <w:sz w:val="14"/>
              </w:rPr>
              <w:t>/F</w:t>
            </w:r>
          </w:p>
        </w:tc>
        <w:tc>
          <w:tcPr>
            <w:tcW w:w="293" w:type="dxa"/>
            <w:tcBorders>
              <w:top w:val="single" w:sz="4" w:space="0" w:color="000000"/>
              <w:left w:val="single" w:sz="34" w:space="0" w:color="4D4D4D"/>
              <w:bottom w:val="single" w:sz="4" w:space="0" w:color="000000"/>
              <w:right w:val="nil"/>
            </w:tcBorders>
          </w:tcPr>
          <w:p>
            <w:pPr>
              <w:pStyle w:val="TableParagraph"/>
              <w:spacing w:before="16"/>
              <w:ind w:left="39"/>
              <w:rPr>
                <w:sz w:val="14"/>
              </w:rPr>
            </w:pPr>
            <w:r>
              <w:rPr>
                <w:w w:val="99"/>
                <w:sz w:val="14"/>
              </w:rPr>
              <w:t>6</w:t>
            </w:r>
          </w:p>
        </w:tc>
        <w:tc>
          <w:tcPr>
            <w:tcW w:w="427" w:type="dxa"/>
            <w:tcBorders>
              <w:top w:val="single" w:sz="4" w:space="0" w:color="000000"/>
              <w:left w:val="nil"/>
              <w:bottom w:val="single" w:sz="4" w:space="0" w:color="000000"/>
              <w:right w:val="single" w:sz="34" w:space="0" w:color="4D4D4D"/>
            </w:tcBorders>
          </w:tcPr>
          <w:p>
            <w:pPr>
              <w:pStyle w:val="TableParagraph"/>
              <w:spacing w:before="16"/>
              <w:ind w:left="0" w:right="21"/>
              <w:jc w:val="center"/>
              <w:rPr>
                <w:sz w:val="14"/>
              </w:rPr>
            </w:pPr>
            <w:r>
              <w:rPr>
                <w:w w:val="99"/>
                <w:sz w:val="14"/>
              </w:rPr>
              <w:t>6</w:t>
            </w:r>
          </w:p>
        </w:tc>
        <w:tc>
          <w:tcPr>
            <w:tcW w:w="323" w:type="dxa"/>
            <w:tcBorders>
              <w:top w:val="single" w:sz="4" w:space="0" w:color="000000"/>
              <w:left w:val="single" w:sz="34" w:space="0" w:color="4D4D4D"/>
              <w:bottom w:val="single" w:sz="4" w:space="0" w:color="000000"/>
              <w:right w:val="nil"/>
            </w:tcBorders>
          </w:tcPr>
          <w:p>
            <w:pPr>
              <w:pStyle w:val="TableParagraph"/>
              <w:spacing w:before="16"/>
              <w:ind w:left="39"/>
              <w:rPr>
                <w:sz w:val="14"/>
              </w:rPr>
            </w:pPr>
            <w:r>
              <w:rPr>
                <w:w w:val="100"/>
                <w:sz w:val="14"/>
              </w:rPr>
              <w:t>F</w:t>
            </w:r>
          </w:p>
        </w:tc>
        <w:tc>
          <w:tcPr>
            <w:tcW w:w="396" w:type="dxa"/>
            <w:tcBorders>
              <w:top w:val="single" w:sz="4" w:space="0" w:color="000000"/>
              <w:left w:val="nil"/>
              <w:bottom w:val="single" w:sz="4" w:space="0" w:color="000000"/>
              <w:right w:val="single" w:sz="34" w:space="0" w:color="4D4D4D"/>
            </w:tcBorders>
          </w:tcPr>
          <w:p>
            <w:pPr>
              <w:pStyle w:val="TableParagraph"/>
              <w:spacing w:before="16"/>
              <w:ind w:left="111"/>
              <w:rPr>
                <w:sz w:val="14"/>
              </w:rPr>
            </w:pPr>
            <w:r>
              <w:rPr>
                <w:w w:val="100"/>
                <w:sz w:val="14"/>
              </w:rPr>
              <w:t>F</w:t>
            </w:r>
          </w:p>
        </w:tc>
        <w:tc>
          <w:tcPr>
            <w:tcW w:w="318" w:type="dxa"/>
            <w:tcBorders>
              <w:top w:val="single" w:sz="4" w:space="0" w:color="000000"/>
              <w:left w:val="single" w:sz="34" w:space="0" w:color="4D4D4D"/>
              <w:bottom w:val="single" w:sz="4" w:space="0" w:color="000000"/>
              <w:right w:val="nil"/>
            </w:tcBorders>
          </w:tcPr>
          <w:p>
            <w:pPr>
              <w:pStyle w:val="TableParagraph"/>
              <w:spacing w:before="16"/>
              <w:ind w:left="40"/>
              <w:rPr>
                <w:sz w:val="14"/>
              </w:rPr>
            </w:pPr>
            <w:r>
              <w:rPr>
                <w:w w:val="100"/>
                <w:sz w:val="14"/>
              </w:rPr>
              <w:t>V</w:t>
            </w:r>
          </w:p>
        </w:tc>
        <w:tc>
          <w:tcPr>
            <w:tcW w:w="401" w:type="dxa"/>
            <w:tcBorders>
              <w:top w:val="single" w:sz="4" w:space="0" w:color="000000"/>
              <w:left w:val="nil"/>
              <w:bottom w:val="single" w:sz="4" w:space="0" w:color="000000"/>
              <w:right w:val="single" w:sz="34" w:space="0" w:color="4D4D4D"/>
            </w:tcBorders>
          </w:tcPr>
          <w:p>
            <w:pPr>
              <w:pStyle w:val="TableParagraph"/>
              <w:spacing w:before="16"/>
              <w:ind w:left="0" w:right="27"/>
              <w:jc w:val="center"/>
              <w:rPr>
                <w:sz w:val="14"/>
              </w:rPr>
            </w:pPr>
            <w:r>
              <w:rPr>
                <w:w w:val="100"/>
                <w:sz w:val="14"/>
              </w:rPr>
              <w:t>V</w:t>
            </w:r>
          </w:p>
        </w:tc>
        <w:tc>
          <w:tcPr>
            <w:tcW w:w="310" w:type="dxa"/>
            <w:tcBorders>
              <w:top w:val="single" w:sz="4" w:space="0" w:color="000000"/>
              <w:left w:val="single" w:sz="34" w:space="0" w:color="4D4D4D"/>
              <w:bottom w:val="single" w:sz="4" w:space="0" w:color="000000"/>
              <w:right w:val="nil"/>
            </w:tcBorders>
          </w:tcPr>
          <w:p>
            <w:pPr>
              <w:pStyle w:val="TableParagraph"/>
              <w:spacing w:before="16"/>
              <w:ind w:left="41"/>
              <w:rPr>
                <w:sz w:val="14"/>
              </w:rPr>
            </w:pPr>
            <w:r>
              <w:rPr>
                <w:w w:val="100"/>
                <w:sz w:val="14"/>
              </w:rPr>
              <w:t>f</w:t>
            </w:r>
          </w:p>
        </w:tc>
        <w:tc>
          <w:tcPr>
            <w:tcW w:w="424" w:type="dxa"/>
            <w:tcBorders>
              <w:top w:val="single" w:sz="4" w:space="0" w:color="000000"/>
              <w:left w:val="nil"/>
              <w:bottom w:val="single" w:sz="4" w:space="0" w:color="000000"/>
              <w:right w:val="single" w:sz="34" w:space="0" w:color="4D4D4D"/>
            </w:tcBorders>
          </w:tcPr>
          <w:p>
            <w:pPr>
              <w:pStyle w:val="TableParagraph"/>
              <w:spacing w:before="16"/>
              <w:ind w:left="76" w:right="36"/>
              <w:jc w:val="center"/>
              <w:rPr>
                <w:sz w:val="14"/>
              </w:rPr>
            </w:pPr>
            <w:r>
              <w:rPr>
                <w:sz w:val="14"/>
              </w:rPr>
              <w:t>+F</w:t>
            </w:r>
          </w:p>
        </w:tc>
        <w:tc>
          <w:tcPr>
            <w:tcW w:w="388" w:type="dxa"/>
            <w:tcBorders>
              <w:top w:val="single" w:sz="4" w:space="0" w:color="000000"/>
              <w:left w:val="single" w:sz="34" w:space="0" w:color="4D4D4D"/>
              <w:bottom w:val="single" w:sz="4" w:space="0" w:color="000000"/>
              <w:right w:val="nil"/>
            </w:tcBorders>
          </w:tcPr>
          <w:p>
            <w:pPr>
              <w:pStyle w:val="TableParagraph"/>
              <w:spacing w:before="16"/>
              <w:ind w:left="43"/>
              <w:rPr>
                <w:sz w:val="14"/>
              </w:rPr>
            </w:pPr>
            <w:r>
              <w:rPr>
                <w:sz w:val="14"/>
              </w:rPr>
              <w:t>v</w:t>
            </w:r>
          </w:p>
        </w:tc>
        <w:tc>
          <w:tcPr>
            <w:tcW w:w="295" w:type="dxa"/>
            <w:tcBorders>
              <w:top w:val="single" w:sz="4" w:space="0" w:color="000000"/>
              <w:left w:val="nil"/>
              <w:bottom w:val="single" w:sz="4" w:space="0" w:color="000000"/>
            </w:tcBorders>
          </w:tcPr>
          <w:p>
            <w:pPr>
              <w:pStyle w:val="TableParagraph"/>
              <w:spacing w:before="16"/>
              <w:ind w:left="50"/>
              <w:rPr>
                <w:sz w:val="14"/>
              </w:rPr>
            </w:pPr>
            <w:r>
              <w:rPr>
                <w:sz w:val="14"/>
              </w:rPr>
              <w:t>+V</w:t>
            </w:r>
          </w:p>
        </w:tc>
      </w:tr>
      <w:tr>
        <w:trPr>
          <w:trHeight w:val="230" w:hRule="atLeast"/>
        </w:trPr>
        <w:tc>
          <w:tcPr>
            <w:tcW w:w="800" w:type="dxa"/>
            <w:tcBorders>
              <w:top w:val="single" w:sz="4" w:space="0" w:color="000000"/>
              <w:bottom w:val="single" w:sz="4" w:space="0" w:color="000000"/>
              <w:right w:val="single" w:sz="34" w:space="0" w:color="4D4D4D"/>
            </w:tcBorders>
          </w:tcPr>
          <w:p>
            <w:pPr>
              <w:pStyle w:val="TableParagraph"/>
              <w:spacing w:before="17"/>
              <w:ind w:left="37"/>
              <w:rPr>
                <w:sz w:val="14"/>
              </w:rPr>
            </w:pPr>
            <w:r>
              <w:rPr>
                <w:sz w:val="14"/>
              </w:rPr>
              <w:t>BEL $G</w:t>
            </w:r>
          </w:p>
        </w:tc>
        <w:tc>
          <w:tcPr>
            <w:tcW w:w="400" w:type="dxa"/>
            <w:tcBorders>
              <w:top w:val="single" w:sz="4" w:space="0" w:color="000000"/>
              <w:left w:val="single" w:sz="34" w:space="0" w:color="4D4D4D"/>
              <w:bottom w:val="single" w:sz="4" w:space="0" w:color="000000"/>
              <w:right w:val="nil"/>
            </w:tcBorders>
          </w:tcPr>
          <w:p>
            <w:pPr>
              <w:pStyle w:val="TableParagraph"/>
              <w:spacing w:before="17"/>
              <w:ind w:left="4" w:right="11"/>
              <w:jc w:val="center"/>
              <w:rPr>
                <w:sz w:val="14"/>
              </w:rPr>
            </w:pPr>
            <w:r>
              <w:rPr>
                <w:sz w:val="14"/>
              </w:rPr>
              <w:t>ETB</w:t>
            </w:r>
          </w:p>
        </w:tc>
        <w:tc>
          <w:tcPr>
            <w:tcW w:w="435" w:type="dxa"/>
            <w:tcBorders>
              <w:top w:val="single" w:sz="4" w:space="0" w:color="000000"/>
              <w:left w:val="nil"/>
              <w:bottom w:val="single" w:sz="4" w:space="0" w:color="000000"/>
              <w:right w:val="single" w:sz="34" w:space="0" w:color="4D4D4D"/>
            </w:tcBorders>
          </w:tcPr>
          <w:p>
            <w:pPr>
              <w:pStyle w:val="TableParagraph"/>
              <w:spacing w:before="17"/>
              <w:ind w:left="33"/>
              <w:rPr>
                <w:sz w:val="14"/>
              </w:rPr>
            </w:pPr>
            <w:r>
              <w:rPr>
                <w:sz w:val="14"/>
              </w:rPr>
              <w:t>$W</w:t>
            </w:r>
          </w:p>
        </w:tc>
        <w:tc>
          <w:tcPr>
            <w:tcW w:w="327" w:type="dxa"/>
            <w:tcBorders>
              <w:top w:val="single" w:sz="4" w:space="0" w:color="000000"/>
              <w:left w:val="single" w:sz="34" w:space="0" w:color="4D4D4D"/>
              <w:bottom w:val="single" w:sz="4" w:space="0" w:color="000000"/>
              <w:right w:val="nil"/>
            </w:tcBorders>
          </w:tcPr>
          <w:p>
            <w:pPr>
              <w:pStyle w:val="TableParagraph"/>
              <w:spacing w:before="17"/>
              <w:ind w:left="38"/>
              <w:rPr>
                <w:sz w:val="14"/>
              </w:rPr>
            </w:pPr>
            <w:r>
              <w:rPr>
                <w:w w:val="99"/>
                <w:sz w:val="14"/>
              </w:rPr>
              <w:t>‘</w:t>
            </w:r>
          </w:p>
        </w:tc>
        <w:tc>
          <w:tcPr>
            <w:tcW w:w="508" w:type="dxa"/>
            <w:tcBorders>
              <w:top w:val="single" w:sz="4" w:space="0" w:color="000000"/>
              <w:left w:val="nil"/>
              <w:bottom w:val="single" w:sz="4" w:space="0" w:color="000000"/>
              <w:right w:val="single" w:sz="34" w:space="0" w:color="4D4D4D"/>
            </w:tcBorders>
          </w:tcPr>
          <w:p>
            <w:pPr>
              <w:pStyle w:val="TableParagraph"/>
              <w:spacing w:before="17"/>
              <w:ind w:left="107"/>
              <w:rPr>
                <w:sz w:val="14"/>
              </w:rPr>
            </w:pPr>
            <w:r>
              <w:rPr>
                <w:sz w:val="14"/>
              </w:rPr>
              <w:t>/G</w:t>
            </w:r>
          </w:p>
        </w:tc>
        <w:tc>
          <w:tcPr>
            <w:tcW w:w="293" w:type="dxa"/>
            <w:tcBorders>
              <w:top w:val="single" w:sz="4" w:space="0" w:color="000000"/>
              <w:left w:val="single" w:sz="34" w:space="0" w:color="4D4D4D"/>
              <w:bottom w:val="single" w:sz="4" w:space="0" w:color="000000"/>
              <w:right w:val="nil"/>
            </w:tcBorders>
          </w:tcPr>
          <w:p>
            <w:pPr>
              <w:pStyle w:val="TableParagraph"/>
              <w:spacing w:before="17"/>
              <w:ind w:left="39"/>
              <w:rPr>
                <w:sz w:val="14"/>
              </w:rPr>
            </w:pPr>
            <w:r>
              <w:rPr>
                <w:w w:val="99"/>
                <w:sz w:val="14"/>
              </w:rPr>
              <w:t>7</w:t>
            </w:r>
          </w:p>
        </w:tc>
        <w:tc>
          <w:tcPr>
            <w:tcW w:w="427" w:type="dxa"/>
            <w:tcBorders>
              <w:top w:val="single" w:sz="4" w:space="0" w:color="000000"/>
              <w:left w:val="nil"/>
              <w:bottom w:val="single" w:sz="4" w:space="0" w:color="000000"/>
              <w:right w:val="single" w:sz="34" w:space="0" w:color="4D4D4D"/>
            </w:tcBorders>
          </w:tcPr>
          <w:p>
            <w:pPr>
              <w:pStyle w:val="TableParagraph"/>
              <w:spacing w:before="17"/>
              <w:ind w:left="0" w:right="21"/>
              <w:jc w:val="center"/>
              <w:rPr>
                <w:sz w:val="14"/>
              </w:rPr>
            </w:pPr>
            <w:r>
              <w:rPr>
                <w:w w:val="99"/>
                <w:sz w:val="14"/>
              </w:rPr>
              <w:t>7</w:t>
            </w:r>
          </w:p>
        </w:tc>
        <w:tc>
          <w:tcPr>
            <w:tcW w:w="323" w:type="dxa"/>
            <w:tcBorders>
              <w:top w:val="single" w:sz="4" w:space="0" w:color="000000"/>
              <w:left w:val="single" w:sz="34" w:space="0" w:color="4D4D4D"/>
              <w:bottom w:val="single" w:sz="4" w:space="0" w:color="000000"/>
              <w:right w:val="nil"/>
            </w:tcBorders>
          </w:tcPr>
          <w:p>
            <w:pPr>
              <w:pStyle w:val="TableParagraph"/>
              <w:spacing w:before="17"/>
              <w:ind w:left="39"/>
              <w:rPr>
                <w:sz w:val="14"/>
              </w:rPr>
            </w:pPr>
            <w:r>
              <w:rPr>
                <w:w w:val="100"/>
                <w:sz w:val="14"/>
              </w:rPr>
              <w:t>G</w:t>
            </w:r>
          </w:p>
        </w:tc>
        <w:tc>
          <w:tcPr>
            <w:tcW w:w="396" w:type="dxa"/>
            <w:tcBorders>
              <w:top w:val="single" w:sz="4" w:space="0" w:color="000000"/>
              <w:left w:val="nil"/>
              <w:bottom w:val="single" w:sz="4" w:space="0" w:color="000000"/>
              <w:right w:val="single" w:sz="34" w:space="0" w:color="4D4D4D"/>
            </w:tcBorders>
          </w:tcPr>
          <w:p>
            <w:pPr>
              <w:pStyle w:val="TableParagraph"/>
              <w:spacing w:before="17"/>
              <w:ind w:left="111"/>
              <w:rPr>
                <w:sz w:val="14"/>
              </w:rPr>
            </w:pPr>
            <w:r>
              <w:rPr>
                <w:w w:val="100"/>
                <w:sz w:val="14"/>
              </w:rPr>
              <w:t>G</w:t>
            </w:r>
          </w:p>
        </w:tc>
        <w:tc>
          <w:tcPr>
            <w:tcW w:w="318" w:type="dxa"/>
            <w:tcBorders>
              <w:top w:val="single" w:sz="4" w:space="0" w:color="000000"/>
              <w:left w:val="single" w:sz="34" w:space="0" w:color="4D4D4D"/>
              <w:bottom w:val="single" w:sz="4" w:space="0" w:color="000000"/>
              <w:right w:val="nil"/>
            </w:tcBorders>
          </w:tcPr>
          <w:p>
            <w:pPr>
              <w:pStyle w:val="TableParagraph"/>
              <w:spacing w:before="17"/>
              <w:ind w:left="40"/>
              <w:rPr>
                <w:sz w:val="14"/>
              </w:rPr>
            </w:pPr>
            <w:r>
              <w:rPr>
                <w:w w:val="100"/>
                <w:sz w:val="14"/>
              </w:rPr>
              <w:t>W</w:t>
            </w:r>
          </w:p>
        </w:tc>
        <w:tc>
          <w:tcPr>
            <w:tcW w:w="401" w:type="dxa"/>
            <w:tcBorders>
              <w:top w:val="single" w:sz="4" w:space="0" w:color="000000"/>
              <w:left w:val="nil"/>
              <w:bottom w:val="single" w:sz="4" w:space="0" w:color="000000"/>
              <w:right w:val="single" w:sz="34" w:space="0" w:color="4D4D4D"/>
            </w:tcBorders>
          </w:tcPr>
          <w:p>
            <w:pPr>
              <w:pStyle w:val="TableParagraph"/>
              <w:spacing w:before="17"/>
              <w:ind w:left="9"/>
              <w:jc w:val="center"/>
              <w:rPr>
                <w:sz w:val="14"/>
              </w:rPr>
            </w:pPr>
            <w:r>
              <w:rPr>
                <w:w w:val="100"/>
                <w:sz w:val="14"/>
              </w:rPr>
              <w:t>W</w:t>
            </w:r>
          </w:p>
        </w:tc>
        <w:tc>
          <w:tcPr>
            <w:tcW w:w="310" w:type="dxa"/>
            <w:tcBorders>
              <w:top w:val="single" w:sz="4" w:space="0" w:color="000000"/>
              <w:left w:val="single" w:sz="34" w:space="0" w:color="4D4D4D"/>
              <w:bottom w:val="single" w:sz="4" w:space="0" w:color="000000"/>
              <w:right w:val="nil"/>
            </w:tcBorders>
          </w:tcPr>
          <w:p>
            <w:pPr>
              <w:pStyle w:val="TableParagraph"/>
              <w:spacing w:before="17"/>
              <w:ind w:left="41"/>
              <w:rPr>
                <w:sz w:val="14"/>
              </w:rPr>
            </w:pPr>
            <w:r>
              <w:rPr>
                <w:w w:val="99"/>
                <w:sz w:val="14"/>
              </w:rPr>
              <w:t>g</w:t>
            </w:r>
          </w:p>
        </w:tc>
        <w:tc>
          <w:tcPr>
            <w:tcW w:w="424" w:type="dxa"/>
            <w:tcBorders>
              <w:top w:val="single" w:sz="4" w:space="0" w:color="000000"/>
              <w:left w:val="nil"/>
              <w:bottom w:val="single" w:sz="4" w:space="0" w:color="000000"/>
              <w:right w:val="single" w:sz="34" w:space="0" w:color="4D4D4D"/>
            </w:tcBorders>
          </w:tcPr>
          <w:p>
            <w:pPr>
              <w:pStyle w:val="TableParagraph"/>
              <w:spacing w:before="17"/>
              <w:ind w:left="100" w:right="36"/>
              <w:jc w:val="center"/>
              <w:rPr>
                <w:sz w:val="14"/>
              </w:rPr>
            </w:pPr>
            <w:r>
              <w:rPr>
                <w:sz w:val="14"/>
              </w:rPr>
              <w:t>+G</w:t>
            </w:r>
          </w:p>
        </w:tc>
        <w:tc>
          <w:tcPr>
            <w:tcW w:w="388" w:type="dxa"/>
            <w:tcBorders>
              <w:top w:val="single" w:sz="4" w:space="0" w:color="000000"/>
              <w:left w:val="single" w:sz="34" w:space="0" w:color="4D4D4D"/>
              <w:bottom w:val="single" w:sz="4" w:space="0" w:color="000000"/>
              <w:right w:val="nil"/>
            </w:tcBorders>
          </w:tcPr>
          <w:p>
            <w:pPr>
              <w:pStyle w:val="TableParagraph"/>
              <w:spacing w:before="17"/>
              <w:ind w:left="43"/>
              <w:rPr>
                <w:sz w:val="14"/>
              </w:rPr>
            </w:pPr>
            <w:r>
              <w:rPr>
                <w:w w:val="99"/>
                <w:sz w:val="14"/>
              </w:rPr>
              <w:t>w</w:t>
            </w:r>
          </w:p>
        </w:tc>
        <w:tc>
          <w:tcPr>
            <w:tcW w:w="295" w:type="dxa"/>
            <w:tcBorders>
              <w:top w:val="single" w:sz="4" w:space="0" w:color="000000"/>
              <w:left w:val="nil"/>
              <w:bottom w:val="single" w:sz="4" w:space="0" w:color="000000"/>
            </w:tcBorders>
          </w:tcPr>
          <w:p>
            <w:pPr>
              <w:pStyle w:val="TableParagraph"/>
              <w:spacing w:before="17"/>
              <w:ind w:left="50"/>
              <w:rPr>
                <w:sz w:val="14"/>
              </w:rPr>
            </w:pPr>
            <w:r>
              <w:rPr>
                <w:sz w:val="14"/>
              </w:rPr>
              <w:t>+W</w:t>
            </w:r>
          </w:p>
        </w:tc>
      </w:tr>
      <w:tr>
        <w:trPr>
          <w:trHeight w:val="229" w:hRule="atLeast"/>
        </w:trPr>
        <w:tc>
          <w:tcPr>
            <w:tcW w:w="800" w:type="dxa"/>
            <w:tcBorders>
              <w:top w:val="single" w:sz="4" w:space="0" w:color="000000"/>
              <w:bottom w:val="single" w:sz="4" w:space="0" w:color="000000"/>
              <w:right w:val="single" w:sz="34" w:space="0" w:color="4D4D4D"/>
            </w:tcBorders>
          </w:tcPr>
          <w:p>
            <w:pPr>
              <w:pStyle w:val="TableParagraph"/>
              <w:spacing w:before="16"/>
              <w:ind w:left="37"/>
              <w:rPr>
                <w:sz w:val="14"/>
              </w:rPr>
            </w:pPr>
            <w:r>
              <w:rPr>
                <w:sz w:val="14"/>
              </w:rPr>
              <w:t>BS $H</w:t>
            </w:r>
          </w:p>
        </w:tc>
        <w:tc>
          <w:tcPr>
            <w:tcW w:w="400" w:type="dxa"/>
            <w:tcBorders>
              <w:top w:val="single" w:sz="4" w:space="0" w:color="000000"/>
              <w:left w:val="single" w:sz="34" w:space="0" w:color="4D4D4D"/>
              <w:bottom w:val="single" w:sz="4" w:space="0" w:color="000000"/>
              <w:right w:val="nil"/>
            </w:tcBorders>
          </w:tcPr>
          <w:p>
            <w:pPr>
              <w:pStyle w:val="TableParagraph"/>
              <w:spacing w:before="16"/>
              <w:ind w:left="17" w:right="4"/>
              <w:jc w:val="center"/>
              <w:rPr>
                <w:sz w:val="14"/>
              </w:rPr>
            </w:pPr>
            <w:r>
              <w:rPr>
                <w:sz w:val="14"/>
              </w:rPr>
              <w:t>CAN</w:t>
            </w:r>
          </w:p>
        </w:tc>
        <w:tc>
          <w:tcPr>
            <w:tcW w:w="435" w:type="dxa"/>
            <w:tcBorders>
              <w:top w:val="single" w:sz="4" w:space="0" w:color="000000"/>
              <w:left w:val="nil"/>
              <w:bottom w:val="single" w:sz="4" w:space="0" w:color="000000"/>
              <w:right w:val="single" w:sz="34" w:space="0" w:color="4D4D4D"/>
            </w:tcBorders>
          </w:tcPr>
          <w:p>
            <w:pPr>
              <w:pStyle w:val="TableParagraph"/>
              <w:spacing w:before="16"/>
              <w:ind w:left="33"/>
              <w:rPr>
                <w:sz w:val="14"/>
              </w:rPr>
            </w:pPr>
            <w:r>
              <w:rPr>
                <w:sz w:val="14"/>
              </w:rPr>
              <w:t>$X</w:t>
            </w:r>
          </w:p>
        </w:tc>
        <w:tc>
          <w:tcPr>
            <w:tcW w:w="835" w:type="dxa"/>
            <w:gridSpan w:val="2"/>
            <w:tcBorders>
              <w:top w:val="single" w:sz="4" w:space="0" w:color="000000"/>
              <w:left w:val="single" w:sz="34" w:space="0" w:color="4D4D4D"/>
              <w:bottom w:val="single" w:sz="4" w:space="0" w:color="000000"/>
              <w:right w:val="single" w:sz="34" w:space="0" w:color="4D4D4D"/>
            </w:tcBorders>
          </w:tcPr>
          <w:p>
            <w:pPr>
              <w:pStyle w:val="TableParagraph"/>
              <w:tabs>
                <w:tab w:pos="391" w:val="left" w:leader="none"/>
              </w:tabs>
              <w:spacing w:before="16"/>
              <w:ind w:left="38"/>
              <w:rPr>
                <w:sz w:val="14"/>
              </w:rPr>
            </w:pPr>
            <w:r>
              <w:rPr>
                <w:sz w:val="14"/>
              </w:rPr>
              <w:t>(</w:t>
              <w:tab/>
              <w:t>/H</w:t>
            </w:r>
          </w:p>
        </w:tc>
        <w:tc>
          <w:tcPr>
            <w:tcW w:w="293" w:type="dxa"/>
            <w:tcBorders>
              <w:top w:val="single" w:sz="4" w:space="0" w:color="000000"/>
              <w:left w:val="single" w:sz="34" w:space="0" w:color="4D4D4D"/>
              <w:bottom w:val="single" w:sz="4" w:space="0" w:color="000000"/>
              <w:right w:val="nil"/>
            </w:tcBorders>
          </w:tcPr>
          <w:p>
            <w:pPr>
              <w:pStyle w:val="TableParagraph"/>
              <w:spacing w:before="16"/>
              <w:ind w:left="39"/>
              <w:rPr>
                <w:sz w:val="14"/>
              </w:rPr>
            </w:pPr>
            <w:r>
              <w:rPr>
                <w:w w:val="99"/>
                <w:sz w:val="14"/>
              </w:rPr>
              <w:t>8</w:t>
            </w:r>
          </w:p>
        </w:tc>
        <w:tc>
          <w:tcPr>
            <w:tcW w:w="427" w:type="dxa"/>
            <w:tcBorders>
              <w:top w:val="single" w:sz="4" w:space="0" w:color="000000"/>
              <w:left w:val="nil"/>
              <w:bottom w:val="single" w:sz="4" w:space="0" w:color="000000"/>
              <w:right w:val="single" w:sz="34" w:space="0" w:color="4D4D4D"/>
            </w:tcBorders>
          </w:tcPr>
          <w:p>
            <w:pPr>
              <w:pStyle w:val="TableParagraph"/>
              <w:spacing w:before="16"/>
              <w:ind w:left="0" w:right="21"/>
              <w:jc w:val="center"/>
              <w:rPr>
                <w:sz w:val="14"/>
              </w:rPr>
            </w:pPr>
            <w:r>
              <w:rPr>
                <w:w w:val="99"/>
                <w:sz w:val="14"/>
              </w:rPr>
              <w:t>8</w:t>
            </w:r>
          </w:p>
        </w:tc>
        <w:tc>
          <w:tcPr>
            <w:tcW w:w="323" w:type="dxa"/>
            <w:tcBorders>
              <w:top w:val="single" w:sz="4" w:space="0" w:color="000000"/>
              <w:left w:val="single" w:sz="34" w:space="0" w:color="4D4D4D"/>
              <w:bottom w:val="single" w:sz="4" w:space="0" w:color="000000"/>
              <w:right w:val="nil"/>
            </w:tcBorders>
          </w:tcPr>
          <w:p>
            <w:pPr>
              <w:pStyle w:val="TableParagraph"/>
              <w:spacing w:before="16"/>
              <w:ind w:left="39"/>
              <w:rPr>
                <w:sz w:val="14"/>
              </w:rPr>
            </w:pPr>
            <w:r>
              <w:rPr>
                <w:w w:val="99"/>
                <w:sz w:val="14"/>
              </w:rPr>
              <w:t>H</w:t>
            </w:r>
          </w:p>
        </w:tc>
        <w:tc>
          <w:tcPr>
            <w:tcW w:w="396" w:type="dxa"/>
            <w:tcBorders>
              <w:top w:val="single" w:sz="4" w:space="0" w:color="000000"/>
              <w:left w:val="nil"/>
              <w:bottom w:val="single" w:sz="4" w:space="0" w:color="000000"/>
              <w:right w:val="single" w:sz="34" w:space="0" w:color="4D4D4D"/>
            </w:tcBorders>
          </w:tcPr>
          <w:p>
            <w:pPr>
              <w:pStyle w:val="TableParagraph"/>
              <w:spacing w:before="16"/>
              <w:ind w:left="111"/>
              <w:rPr>
                <w:sz w:val="14"/>
              </w:rPr>
            </w:pPr>
            <w:r>
              <w:rPr>
                <w:w w:val="99"/>
                <w:sz w:val="14"/>
              </w:rPr>
              <w:t>H</w:t>
            </w:r>
          </w:p>
        </w:tc>
        <w:tc>
          <w:tcPr>
            <w:tcW w:w="318" w:type="dxa"/>
            <w:tcBorders>
              <w:top w:val="single" w:sz="4" w:space="0" w:color="000000"/>
              <w:left w:val="single" w:sz="34" w:space="0" w:color="4D4D4D"/>
              <w:bottom w:val="single" w:sz="4" w:space="0" w:color="000000"/>
              <w:right w:val="nil"/>
            </w:tcBorders>
          </w:tcPr>
          <w:p>
            <w:pPr>
              <w:pStyle w:val="TableParagraph"/>
              <w:spacing w:before="16"/>
              <w:ind w:left="40"/>
              <w:rPr>
                <w:sz w:val="14"/>
              </w:rPr>
            </w:pPr>
            <w:r>
              <w:rPr>
                <w:w w:val="100"/>
                <w:sz w:val="14"/>
              </w:rPr>
              <w:t>X</w:t>
            </w:r>
          </w:p>
        </w:tc>
        <w:tc>
          <w:tcPr>
            <w:tcW w:w="401" w:type="dxa"/>
            <w:tcBorders>
              <w:top w:val="single" w:sz="4" w:space="0" w:color="000000"/>
              <w:left w:val="nil"/>
              <w:bottom w:val="single" w:sz="4" w:space="0" w:color="000000"/>
              <w:right w:val="single" w:sz="34" w:space="0" w:color="4D4D4D"/>
            </w:tcBorders>
          </w:tcPr>
          <w:p>
            <w:pPr>
              <w:pStyle w:val="TableParagraph"/>
              <w:spacing w:before="16"/>
              <w:ind w:left="0" w:right="27"/>
              <w:jc w:val="center"/>
              <w:rPr>
                <w:sz w:val="14"/>
              </w:rPr>
            </w:pPr>
            <w:r>
              <w:rPr>
                <w:w w:val="100"/>
                <w:sz w:val="14"/>
              </w:rPr>
              <w:t>X</w:t>
            </w:r>
          </w:p>
        </w:tc>
        <w:tc>
          <w:tcPr>
            <w:tcW w:w="310" w:type="dxa"/>
            <w:tcBorders>
              <w:top w:val="single" w:sz="4" w:space="0" w:color="000000"/>
              <w:left w:val="single" w:sz="34" w:space="0" w:color="4D4D4D"/>
              <w:bottom w:val="single" w:sz="4" w:space="0" w:color="000000"/>
              <w:right w:val="nil"/>
            </w:tcBorders>
          </w:tcPr>
          <w:p>
            <w:pPr>
              <w:pStyle w:val="TableParagraph"/>
              <w:spacing w:before="16"/>
              <w:ind w:left="41"/>
              <w:rPr>
                <w:sz w:val="14"/>
              </w:rPr>
            </w:pPr>
            <w:r>
              <w:rPr>
                <w:w w:val="99"/>
                <w:sz w:val="14"/>
              </w:rPr>
              <w:t>h</w:t>
            </w:r>
          </w:p>
        </w:tc>
        <w:tc>
          <w:tcPr>
            <w:tcW w:w="424" w:type="dxa"/>
            <w:tcBorders>
              <w:top w:val="single" w:sz="4" w:space="0" w:color="000000"/>
              <w:left w:val="nil"/>
              <w:bottom w:val="single" w:sz="4" w:space="0" w:color="000000"/>
              <w:right w:val="single" w:sz="34" w:space="0" w:color="4D4D4D"/>
            </w:tcBorders>
          </w:tcPr>
          <w:p>
            <w:pPr>
              <w:pStyle w:val="TableParagraph"/>
              <w:spacing w:before="16"/>
              <w:ind w:left="92" w:right="36"/>
              <w:jc w:val="center"/>
              <w:rPr>
                <w:sz w:val="14"/>
              </w:rPr>
            </w:pPr>
            <w:r>
              <w:rPr>
                <w:sz w:val="14"/>
              </w:rPr>
              <w:t>+H</w:t>
            </w:r>
          </w:p>
        </w:tc>
        <w:tc>
          <w:tcPr>
            <w:tcW w:w="388" w:type="dxa"/>
            <w:tcBorders>
              <w:top w:val="single" w:sz="4" w:space="0" w:color="000000"/>
              <w:left w:val="single" w:sz="34" w:space="0" w:color="4D4D4D"/>
              <w:bottom w:val="single" w:sz="4" w:space="0" w:color="000000"/>
              <w:right w:val="nil"/>
            </w:tcBorders>
          </w:tcPr>
          <w:p>
            <w:pPr>
              <w:pStyle w:val="TableParagraph"/>
              <w:spacing w:before="16"/>
              <w:ind w:left="43"/>
              <w:rPr>
                <w:sz w:val="14"/>
              </w:rPr>
            </w:pPr>
            <w:r>
              <w:rPr>
                <w:sz w:val="14"/>
              </w:rPr>
              <w:t>x</w:t>
            </w:r>
          </w:p>
        </w:tc>
        <w:tc>
          <w:tcPr>
            <w:tcW w:w="295" w:type="dxa"/>
            <w:tcBorders>
              <w:top w:val="single" w:sz="4" w:space="0" w:color="000000"/>
              <w:left w:val="nil"/>
              <w:bottom w:val="single" w:sz="4" w:space="0" w:color="000000"/>
            </w:tcBorders>
          </w:tcPr>
          <w:p>
            <w:pPr>
              <w:pStyle w:val="TableParagraph"/>
              <w:spacing w:before="16"/>
              <w:ind w:left="50"/>
              <w:rPr>
                <w:sz w:val="14"/>
              </w:rPr>
            </w:pPr>
            <w:r>
              <w:rPr>
                <w:sz w:val="14"/>
              </w:rPr>
              <w:t>+X</w:t>
            </w:r>
          </w:p>
        </w:tc>
      </w:tr>
      <w:tr>
        <w:trPr>
          <w:trHeight w:val="230" w:hRule="atLeast"/>
        </w:trPr>
        <w:tc>
          <w:tcPr>
            <w:tcW w:w="800" w:type="dxa"/>
            <w:tcBorders>
              <w:top w:val="single" w:sz="4" w:space="0" w:color="000000"/>
              <w:bottom w:val="single" w:sz="4" w:space="0" w:color="000000"/>
              <w:right w:val="single" w:sz="34" w:space="0" w:color="4D4D4D"/>
            </w:tcBorders>
          </w:tcPr>
          <w:p>
            <w:pPr>
              <w:pStyle w:val="TableParagraph"/>
              <w:spacing w:before="17"/>
              <w:ind w:left="37"/>
              <w:rPr>
                <w:sz w:val="14"/>
              </w:rPr>
            </w:pPr>
            <w:r>
              <w:rPr>
                <w:sz w:val="14"/>
              </w:rPr>
              <w:t>HT $I</w:t>
            </w:r>
          </w:p>
        </w:tc>
        <w:tc>
          <w:tcPr>
            <w:tcW w:w="400" w:type="dxa"/>
            <w:tcBorders>
              <w:top w:val="single" w:sz="4" w:space="0" w:color="000000"/>
              <w:left w:val="single" w:sz="34" w:space="0" w:color="4D4D4D"/>
              <w:bottom w:val="single" w:sz="4" w:space="0" w:color="000000"/>
              <w:right w:val="nil"/>
            </w:tcBorders>
          </w:tcPr>
          <w:p>
            <w:pPr>
              <w:pStyle w:val="TableParagraph"/>
              <w:spacing w:before="17"/>
              <w:ind w:left="17" w:right="86"/>
              <w:jc w:val="center"/>
              <w:rPr>
                <w:sz w:val="14"/>
              </w:rPr>
            </w:pPr>
            <w:r>
              <w:rPr>
                <w:sz w:val="14"/>
              </w:rPr>
              <w:t>EM</w:t>
            </w:r>
          </w:p>
        </w:tc>
        <w:tc>
          <w:tcPr>
            <w:tcW w:w="435" w:type="dxa"/>
            <w:tcBorders>
              <w:top w:val="single" w:sz="4" w:space="0" w:color="000000"/>
              <w:left w:val="nil"/>
              <w:bottom w:val="single" w:sz="4" w:space="0" w:color="000000"/>
              <w:right w:val="single" w:sz="34" w:space="0" w:color="4D4D4D"/>
            </w:tcBorders>
          </w:tcPr>
          <w:p>
            <w:pPr>
              <w:pStyle w:val="TableParagraph"/>
              <w:spacing w:before="17"/>
              <w:ind w:left="33"/>
              <w:rPr>
                <w:sz w:val="14"/>
              </w:rPr>
            </w:pPr>
            <w:r>
              <w:rPr>
                <w:sz w:val="14"/>
              </w:rPr>
              <w:t>$Y</w:t>
            </w:r>
          </w:p>
        </w:tc>
        <w:tc>
          <w:tcPr>
            <w:tcW w:w="327" w:type="dxa"/>
            <w:tcBorders>
              <w:top w:val="single" w:sz="4" w:space="0" w:color="000000"/>
              <w:left w:val="single" w:sz="34" w:space="0" w:color="4D4D4D"/>
              <w:bottom w:val="single" w:sz="4" w:space="0" w:color="000000"/>
              <w:right w:val="nil"/>
            </w:tcBorders>
          </w:tcPr>
          <w:p>
            <w:pPr>
              <w:pStyle w:val="TableParagraph"/>
              <w:spacing w:before="17"/>
              <w:ind w:left="38"/>
              <w:rPr>
                <w:sz w:val="14"/>
              </w:rPr>
            </w:pPr>
            <w:r>
              <w:rPr>
                <w:w w:val="99"/>
                <w:sz w:val="14"/>
              </w:rPr>
              <w:t>)</w:t>
            </w:r>
          </w:p>
        </w:tc>
        <w:tc>
          <w:tcPr>
            <w:tcW w:w="508" w:type="dxa"/>
            <w:tcBorders>
              <w:top w:val="single" w:sz="4" w:space="0" w:color="000000"/>
              <w:left w:val="nil"/>
              <w:bottom w:val="single" w:sz="4" w:space="0" w:color="000000"/>
              <w:right w:val="single" w:sz="34" w:space="0" w:color="4D4D4D"/>
            </w:tcBorders>
          </w:tcPr>
          <w:p>
            <w:pPr>
              <w:pStyle w:val="TableParagraph"/>
              <w:spacing w:before="17"/>
              <w:ind w:left="107"/>
              <w:rPr>
                <w:sz w:val="14"/>
              </w:rPr>
            </w:pPr>
            <w:r>
              <w:rPr>
                <w:sz w:val="14"/>
              </w:rPr>
              <w:t>/I</w:t>
            </w:r>
          </w:p>
        </w:tc>
        <w:tc>
          <w:tcPr>
            <w:tcW w:w="293" w:type="dxa"/>
            <w:tcBorders>
              <w:top w:val="single" w:sz="4" w:space="0" w:color="000000"/>
              <w:left w:val="single" w:sz="34" w:space="0" w:color="4D4D4D"/>
              <w:bottom w:val="single" w:sz="4" w:space="0" w:color="000000"/>
              <w:right w:val="nil"/>
            </w:tcBorders>
          </w:tcPr>
          <w:p>
            <w:pPr>
              <w:pStyle w:val="TableParagraph"/>
              <w:spacing w:before="17"/>
              <w:ind w:left="39"/>
              <w:rPr>
                <w:sz w:val="14"/>
              </w:rPr>
            </w:pPr>
            <w:r>
              <w:rPr>
                <w:w w:val="99"/>
                <w:sz w:val="14"/>
              </w:rPr>
              <w:t>9</w:t>
            </w:r>
          </w:p>
        </w:tc>
        <w:tc>
          <w:tcPr>
            <w:tcW w:w="427" w:type="dxa"/>
            <w:tcBorders>
              <w:top w:val="single" w:sz="4" w:space="0" w:color="000000"/>
              <w:left w:val="nil"/>
              <w:bottom w:val="single" w:sz="4" w:space="0" w:color="000000"/>
              <w:right w:val="single" w:sz="34" w:space="0" w:color="4D4D4D"/>
            </w:tcBorders>
          </w:tcPr>
          <w:p>
            <w:pPr>
              <w:pStyle w:val="TableParagraph"/>
              <w:spacing w:before="17"/>
              <w:ind w:left="0" w:right="21"/>
              <w:jc w:val="center"/>
              <w:rPr>
                <w:sz w:val="14"/>
              </w:rPr>
            </w:pPr>
            <w:r>
              <w:rPr>
                <w:w w:val="99"/>
                <w:sz w:val="14"/>
              </w:rPr>
              <w:t>9</w:t>
            </w:r>
          </w:p>
        </w:tc>
        <w:tc>
          <w:tcPr>
            <w:tcW w:w="323" w:type="dxa"/>
            <w:tcBorders>
              <w:top w:val="single" w:sz="4" w:space="0" w:color="000000"/>
              <w:left w:val="single" w:sz="34" w:space="0" w:color="4D4D4D"/>
              <w:bottom w:val="single" w:sz="4" w:space="0" w:color="000000"/>
              <w:right w:val="nil"/>
            </w:tcBorders>
          </w:tcPr>
          <w:p>
            <w:pPr>
              <w:pStyle w:val="TableParagraph"/>
              <w:spacing w:before="17"/>
              <w:ind w:left="39"/>
              <w:rPr>
                <w:sz w:val="14"/>
              </w:rPr>
            </w:pPr>
            <w:r>
              <w:rPr>
                <w:w w:val="100"/>
                <w:sz w:val="14"/>
              </w:rPr>
              <w:t>I</w:t>
            </w:r>
          </w:p>
        </w:tc>
        <w:tc>
          <w:tcPr>
            <w:tcW w:w="396" w:type="dxa"/>
            <w:tcBorders>
              <w:top w:val="single" w:sz="4" w:space="0" w:color="000000"/>
              <w:left w:val="nil"/>
              <w:bottom w:val="single" w:sz="4" w:space="0" w:color="000000"/>
              <w:right w:val="single" w:sz="34" w:space="0" w:color="4D4D4D"/>
            </w:tcBorders>
          </w:tcPr>
          <w:p>
            <w:pPr>
              <w:pStyle w:val="TableParagraph"/>
              <w:spacing w:before="17"/>
              <w:ind w:left="111"/>
              <w:rPr>
                <w:sz w:val="14"/>
              </w:rPr>
            </w:pPr>
            <w:r>
              <w:rPr>
                <w:w w:val="100"/>
                <w:sz w:val="14"/>
              </w:rPr>
              <w:t>I</w:t>
            </w:r>
          </w:p>
        </w:tc>
        <w:tc>
          <w:tcPr>
            <w:tcW w:w="318" w:type="dxa"/>
            <w:tcBorders>
              <w:top w:val="single" w:sz="4" w:space="0" w:color="000000"/>
              <w:left w:val="single" w:sz="34" w:space="0" w:color="4D4D4D"/>
              <w:bottom w:val="single" w:sz="4" w:space="0" w:color="000000"/>
              <w:right w:val="nil"/>
            </w:tcBorders>
          </w:tcPr>
          <w:p>
            <w:pPr>
              <w:pStyle w:val="TableParagraph"/>
              <w:spacing w:before="17"/>
              <w:ind w:left="40"/>
              <w:rPr>
                <w:sz w:val="14"/>
              </w:rPr>
            </w:pPr>
            <w:r>
              <w:rPr>
                <w:w w:val="100"/>
                <w:sz w:val="14"/>
              </w:rPr>
              <w:t>Y</w:t>
            </w:r>
          </w:p>
        </w:tc>
        <w:tc>
          <w:tcPr>
            <w:tcW w:w="401" w:type="dxa"/>
            <w:tcBorders>
              <w:top w:val="single" w:sz="4" w:space="0" w:color="000000"/>
              <w:left w:val="nil"/>
              <w:bottom w:val="single" w:sz="4" w:space="0" w:color="000000"/>
              <w:right w:val="single" w:sz="34" w:space="0" w:color="4D4D4D"/>
            </w:tcBorders>
          </w:tcPr>
          <w:p>
            <w:pPr>
              <w:pStyle w:val="TableParagraph"/>
              <w:spacing w:before="17"/>
              <w:ind w:left="0" w:right="27"/>
              <w:jc w:val="center"/>
              <w:rPr>
                <w:sz w:val="14"/>
              </w:rPr>
            </w:pPr>
            <w:r>
              <w:rPr>
                <w:w w:val="100"/>
                <w:sz w:val="14"/>
              </w:rPr>
              <w:t>Y</w:t>
            </w:r>
          </w:p>
        </w:tc>
        <w:tc>
          <w:tcPr>
            <w:tcW w:w="310" w:type="dxa"/>
            <w:tcBorders>
              <w:top w:val="single" w:sz="4" w:space="0" w:color="000000"/>
              <w:left w:val="single" w:sz="34" w:space="0" w:color="4D4D4D"/>
              <w:bottom w:val="single" w:sz="4" w:space="0" w:color="000000"/>
              <w:right w:val="nil"/>
            </w:tcBorders>
          </w:tcPr>
          <w:p>
            <w:pPr>
              <w:pStyle w:val="TableParagraph"/>
              <w:spacing w:before="17"/>
              <w:ind w:left="41"/>
              <w:rPr>
                <w:sz w:val="14"/>
              </w:rPr>
            </w:pPr>
            <w:r>
              <w:rPr>
                <w:w w:val="99"/>
                <w:sz w:val="14"/>
              </w:rPr>
              <w:t>i</w:t>
            </w:r>
          </w:p>
        </w:tc>
        <w:tc>
          <w:tcPr>
            <w:tcW w:w="424" w:type="dxa"/>
            <w:tcBorders>
              <w:top w:val="single" w:sz="4" w:space="0" w:color="000000"/>
              <w:left w:val="nil"/>
              <w:bottom w:val="single" w:sz="4" w:space="0" w:color="000000"/>
              <w:right w:val="single" w:sz="34" w:space="0" w:color="4D4D4D"/>
            </w:tcBorders>
          </w:tcPr>
          <w:p>
            <w:pPr>
              <w:pStyle w:val="TableParagraph"/>
              <w:spacing w:before="17"/>
              <w:ind w:left="33" w:right="36"/>
              <w:jc w:val="center"/>
              <w:rPr>
                <w:sz w:val="14"/>
              </w:rPr>
            </w:pPr>
            <w:r>
              <w:rPr>
                <w:sz w:val="14"/>
              </w:rPr>
              <w:t>+I</w:t>
            </w:r>
          </w:p>
        </w:tc>
        <w:tc>
          <w:tcPr>
            <w:tcW w:w="388" w:type="dxa"/>
            <w:tcBorders>
              <w:top w:val="single" w:sz="4" w:space="0" w:color="000000"/>
              <w:left w:val="single" w:sz="34" w:space="0" w:color="4D4D4D"/>
              <w:bottom w:val="single" w:sz="4" w:space="0" w:color="000000"/>
              <w:right w:val="nil"/>
            </w:tcBorders>
          </w:tcPr>
          <w:p>
            <w:pPr>
              <w:pStyle w:val="TableParagraph"/>
              <w:spacing w:before="17"/>
              <w:ind w:left="43"/>
              <w:rPr>
                <w:sz w:val="14"/>
              </w:rPr>
            </w:pPr>
            <w:r>
              <w:rPr>
                <w:sz w:val="14"/>
              </w:rPr>
              <w:t>y</w:t>
            </w:r>
          </w:p>
        </w:tc>
        <w:tc>
          <w:tcPr>
            <w:tcW w:w="295" w:type="dxa"/>
            <w:tcBorders>
              <w:top w:val="single" w:sz="4" w:space="0" w:color="000000"/>
              <w:left w:val="nil"/>
              <w:bottom w:val="single" w:sz="4" w:space="0" w:color="000000"/>
            </w:tcBorders>
          </w:tcPr>
          <w:p>
            <w:pPr>
              <w:pStyle w:val="TableParagraph"/>
              <w:spacing w:before="17"/>
              <w:ind w:left="50"/>
              <w:rPr>
                <w:sz w:val="14"/>
              </w:rPr>
            </w:pPr>
            <w:r>
              <w:rPr>
                <w:sz w:val="14"/>
              </w:rPr>
              <w:t>+Y</w:t>
            </w:r>
          </w:p>
        </w:tc>
      </w:tr>
      <w:tr>
        <w:trPr>
          <w:trHeight w:val="229" w:hRule="atLeast"/>
        </w:trPr>
        <w:tc>
          <w:tcPr>
            <w:tcW w:w="800" w:type="dxa"/>
            <w:tcBorders>
              <w:top w:val="single" w:sz="4" w:space="0" w:color="000000"/>
              <w:bottom w:val="single" w:sz="4" w:space="0" w:color="000000"/>
              <w:right w:val="single" w:sz="34" w:space="0" w:color="4D4D4D"/>
            </w:tcBorders>
          </w:tcPr>
          <w:p>
            <w:pPr>
              <w:pStyle w:val="TableParagraph"/>
              <w:spacing w:before="16"/>
              <w:ind w:left="37"/>
              <w:rPr>
                <w:sz w:val="14"/>
              </w:rPr>
            </w:pPr>
            <w:r>
              <w:rPr>
                <w:sz w:val="14"/>
              </w:rPr>
              <w:t>LF $J</w:t>
            </w:r>
          </w:p>
        </w:tc>
        <w:tc>
          <w:tcPr>
            <w:tcW w:w="400" w:type="dxa"/>
            <w:tcBorders>
              <w:top w:val="single" w:sz="4" w:space="0" w:color="000000"/>
              <w:left w:val="single" w:sz="34" w:space="0" w:color="4D4D4D"/>
              <w:bottom w:val="single" w:sz="4" w:space="0" w:color="000000"/>
              <w:right w:val="nil"/>
            </w:tcBorders>
          </w:tcPr>
          <w:p>
            <w:pPr>
              <w:pStyle w:val="TableParagraph"/>
              <w:spacing w:before="16"/>
              <w:ind w:left="17" w:right="11"/>
              <w:jc w:val="center"/>
              <w:rPr>
                <w:sz w:val="14"/>
              </w:rPr>
            </w:pPr>
            <w:r>
              <w:rPr>
                <w:sz w:val="14"/>
              </w:rPr>
              <w:t>SUB</w:t>
            </w:r>
          </w:p>
        </w:tc>
        <w:tc>
          <w:tcPr>
            <w:tcW w:w="435" w:type="dxa"/>
            <w:tcBorders>
              <w:top w:val="single" w:sz="4" w:space="0" w:color="000000"/>
              <w:left w:val="nil"/>
              <w:bottom w:val="single" w:sz="4" w:space="0" w:color="000000"/>
              <w:right w:val="single" w:sz="34" w:space="0" w:color="4D4D4D"/>
            </w:tcBorders>
          </w:tcPr>
          <w:p>
            <w:pPr>
              <w:pStyle w:val="TableParagraph"/>
              <w:spacing w:before="16"/>
              <w:ind w:left="33"/>
              <w:rPr>
                <w:sz w:val="14"/>
              </w:rPr>
            </w:pPr>
            <w:r>
              <w:rPr>
                <w:sz w:val="14"/>
              </w:rPr>
              <w:t>$Z</w:t>
            </w:r>
          </w:p>
        </w:tc>
        <w:tc>
          <w:tcPr>
            <w:tcW w:w="327" w:type="dxa"/>
            <w:tcBorders>
              <w:top w:val="single" w:sz="4" w:space="0" w:color="000000"/>
              <w:left w:val="single" w:sz="34" w:space="0" w:color="4D4D4D"/>
              <w:bottom w:val="single" w:sz="4" w:space="0" w:color="000000"/>
              <w:right w:val="nil"/>
            </w:tcBorders>
          </w:tcPr>
          <w:p>
            <w:pPr>
              <w:pStyle w:val="TableParagraph"/>
              <w:spacing w:before="16"/>
              <w:ind w:left="38"/>
              <w:rPr>
                <w:sz w:val="14"/>
              </w:rPr>
            </w:pPr>
            <w:r>
              <w:rPr>
                <w:w w:val="99"/>
                <w:sz w:val="14"/>
              </w:rPr>
              <w:t>*</w:t>
            </w:r>
          </w:p>
        </w:tc>
        <w:tc>
          <w:tcPr>
            <w:tcW w:w="508" w:type="dxa"/>
            <w:tcBorders>
              <w:top w:val="single" w:sz="4" w:space="0" w:color="000000"/>
              <w:left w:val="nil"/>
              <w:bottom w:val="single" w:sz="4" w:space="0" w:color="000000"/>
              <w:right w:val="single" w:sz="34" w:space="0" w:color="4D4D4D"/>
            </w:tcBorders>
          </w:tcPr>
          <w:p>
            <w:pPr>
              <w:pStyle w:val="TableParagraph"/>
              <w:spacing w:before="16"/>
              <w:ind w:left="107"/>
              <w:rPr>
                <w:sz w:val="14"/>
              </w:rPr>
            </w:pPr>
            <w:r>
              <w:rPr>
                <w:sz w:val="14"/>
              </w:rPr>
              <w:t>/J</w:t>
            </w:r>
          </w:p>
        </w:tc>
        <w:tc>
          <w:tcPr>
            <w:tcW w:w="293" w:type="dxa"/>
            <w:tcBorders>
              <w:top w:val="single" w:sz="4" w:space="0" w:color="000000"/>
              <w:left w:val="single" w:sz="34" w:space="0" w:color="4D4D4D"/>
              <w:bottom w:val="single" w:sz="4" w:space="0" w:color="000000"/>
              <w:right w:val="nil"/>
            </w:tcBorders>
          </w:tcPr>
          <w:p>
            <w:pPr>
              <w:pStyle w:val="TableParagraph"/>
              <w:spacing w:before="16"/>
              <w:ind w:left="39"/>
              <w:rPr>
                <w:sz w:val="14"/>
              </w:rPr>
            </w:pPr>
            <w:r>
              <w:rPr>
                <w:w w:val="100"/>
                <w:sz w:val="14"/>
              </w:rPr>
              <w:t>:</w:t>
            </w:r>
          </w:p>
        </w:tc>
        <w:tc>
          <w:tcPr>
            <w:tcW w:w="427" w:type="dxa"/>
            <w:tcBorders>
              <w:top w:val="single" w:sz="4" w:space="0" w:color="000000"/>
              <w:left w:val="nil"/>
              <w:bottom w:val="single" w:sz="4" w:space="0" w:color="000000"/>
              <w:right w:val="single" w:sz="34" w:space="0" w:color="4D4D4D"/>
            </w:tcBorders>
          </w:tcPr>
          <w:p>
            <w:pPr>
              <w:pStyle w:val="TableParagraph"/>
              <w:spacing w:before="16"/>
              <w:ind w:left="22"/>
              <w:jc w:val="center"/>
              <w:rPr>
                <w:sz w:val="14"/>
              </w:rPr>
            </w:pPr>
            <w:r>
              <w:rPr>
                <w:sz w:val="14"/>
              </w:rPr>
              <w:t>/Z</w:t>
            </w:r>
          </w:p>
        </w:tc>
        <w:tc>
          <w:tcPr>
            <w:tcW w:w="323" w:type="dxa"/>
            <w:tcBorders>
              <w:top w:val="single" w:sz="4" w:space="0" w:color="000000"/>
              <w:left w:val="single" w:sz="34" w:space="0" w:color="4D4D4D"/>
              <w:bottom w:val="single" w:sz="4" w:space="0" w:color="000000"/>
              <w:right w:val="nil"/>
            </w:tcBorders>
          </w:tcPr>
          <w:p>
            <w:pPr>
              <w:pStyle w:val="TableParagraph"/>
              <w:spacing w:before="16"/>
              <w:ind w:left="39"/>
              <w:rPr>
                <w:sz w:val="14"/>
              </w:rPr>
            </w:pPr>
            <w:r>
              <w:rPr>
                <w:sz w:val="14"/>
              </w:rPr>
              <w:t>J</w:t>
            </w:r>
          </w:p>
        </w:tc>
        <w:tc>
          <w:tcPr>
            <w:tcW w:w="396" w:type="dxa"/>
            <w:tcBorders>
              <w:top w:val="single" w:sz="4" w:space="0" w:color="000000"/>
              <w:left w:val="nil"/>
              <w:bottom w:val="single" w:sz="4" w:space="0" w:color="000000"/>
              <w:right w:val="single" w:sz="34" w:space="0" w:color="4D4D4D"/>
            </w:tcBorders>
          </w:tcPr>
          <w:p>
            <w:pPr>
              <w:pStyle w:val="TableParagraph"/>
              <w:spacing w:before="16"/>
              <w:ind w:left="111"/>
              <w:rPr>
                <w:sz w:val="14"/>
              </w:rPr>
            </w:pPr>
            <w:r>
              <w:rPr>
                <w:sz w:val="14"/>
              </w:rPr>
              <w:t>J</w:t>
            </w:r>
          </w:p>
        </w:tc>
        <w:tc>
          <w:tcPr>
            <w:tcW w:w="318" w:type="dxa"/>
            <w:tcBorders>
              <w:top w:val="single" w:sz="4" w:space="0" w:color="000000"/>
              <w:left w:val="single" w:sz="34" w:space="0" w:color="4D4D4D"/>
              <w:bottom w:val="single" w:sz="4" w:space="0" w:color="000000"/>
              <w:right w:val="nil"/>
            </w:tcBorders>
          </w:tcPr>
          <w:p>
            <w:pPr>
              <w:pStyle w:val="TableParagraph"/>
              <w:spacing w:before="16"/>
              <w:ind w:left="40"/>
              <w:rPr>
                <w:sz w:val="14"/>
              </w:rPr>
            </w:pPr>
            <w:r>
              <w:rPr>
                <w:w w:val="100"/>
                <w:sz w:val="14"/>
              </w:rPr>
              <w:t>Z</w:t>
            </w:r>
          </w:p>
        </w:tc>
        <w:tc>
          <w:tcPr>
            <w:tcW w:w="401" w:type="dxa"/>
            <w:tcBorders>
              <w:top w:val="single" w:sz="4" w:space="0" w:color="000000"/>
              <w:left w:val="nil"/>
              <w:bottom w:val="single" w:sz="4" w:space="0" w:color="000000"/>
              <w:right w:val="single" w:sz="34" w:space="0" w:color="4D4D4D"/>
            </w:tcBorders>
          </w:tcPr>
          <w:p>
            <w:pPr>
              <w:pStyle w:val="TableParagraph"/>
              <w:spacing w:before="16"/>
              <w:ind w:left="0" w:right="35"/>
              <w:jc w:val="center"/>
              <w:rPr>
                <w:sz w:val="14"/>
              </w:rPr>
            </w:pPr>
            <w:r>
              <w:rPr>
                <w:w w:val="100"/>
                <w:sz w:val="14"/>
              </w:rPr>
              <w:t>Z</w:t>
            </w:r>
          </w:p>
        </w:tc>
        <w:tc>
          <w:tcPr>
            <w:tcW w:w="310" w:type="dxa"/>
            <w:tcBorders>
              <w:top w:val="single" w:sz="4" w:space="0" w:color="000000"/>
              <w:left w:val="single" w:sz="34" w:space="0" w:color="4D4D4D"/>
              <w:bottom w:val="single" w:sz="4" w:space="0" w:color="000000"/>
              <w:right w:val="nil"/>
            </w:tcBorders>
          </w:tcPr>
          <w:p>
            <w:pPr>
              <w:pStyle w:val="TableParagraph"/>
              <w:spacing w:before="16"/>
              <w:ind w:left="41"/>
              <w:rPr>
                <w:sz w:val="14"/>
              </w:rPr>
            </w:pPr>
            <w:r>
              <w:rPr>
                <w:w w:val="99"/>
                <w:sz w:val="14"/>
              </w:rPr>
              <w:t>j</w:t>
            </w:r>
          </w:p>
        </w:tc>
        <w:tc>
          <w:tcPr>
            <w:tcW w:w="424" w:type="dxa"/>
            <w:tcBorders>
              <w:top w:val="single" w:sz="4" w:space="0" w:color="000000"/>
              <w:left w:val="nil"/>
              <w:bottom w:val="single" w:sz="4" w:space="0" w:color="000000"/>
              <w:right w:val="single" w:sz="34" w:space="0" w:color="4D4D4D"/>
            </w:tcBorders>
          </w:tcPr>
          <w:p>
            <w:pPr>
              <w:pStyle w:val="TableParagraph"/>
              <w:spacing w:before="16"/>
              <w:ind w:left="61" w:right="36"/>
              <w:jc w:val="center"/>
              <w:rPr>
                <w:sz w:val="14"/>
              </w:rPr>
            </w:pPr>
            <w:r>
              <w:rPr>
                <w:sz w:val="14"/>
              </w:rPr>
              <w:t>+J</w:t>
            </w:r>
          </w:p>
        </w:tc>
        <w:tc>
          <w:tcPr>
            <w:tcW w:w="388" w:type="dxa"/>
            <w:tcBorders>
              <w:top w:val="single" w:sz="4" w:space="0" w:color="000000"/>
              <w:left w:val="single" w:sz="34" w:space="0" w:color="4D4D4D"/>
              <w:bottom w:val="single" w:sz="4" w:space="0" w:color="000000"/>
              <w:right w:val="nil"/>
            </w:tcBorders>
          </w:tcPr>
          <w:p>
            <w:pPr>
              <w:pStyle w:val="TableParagraph"/>
              <w:spacing w:before="16"/>
              <w:ind w:left="43"/>
              <w:rPr>
                <w:sz w:val="14"/>
              </w:rPr>
            </w:pPr>
            <w:r>
              <w:rPr>
                <w:sz w:val="14"/>
              </w:rPr>
              <w:t>z</w:t>
            </w:r>
          </w:p>
        </w:tc>
        <w:tc>
          <w:tcPr>
            <w:tcW w:w="295" w:type="dxa"/>
            <w:tcBorders>
              <w:top w:val="single" w:sz="4" w:space="0" w:color="000000"/>
              <w:left w:val="nil"/>
              <w:bottom w:val="single" w:sz="4" w:space="0" w:color="000000"/>
            </w:tcBorders>
          </w:tcPr>
          <w:p>
            <w:pPr>
              <w:pStyle w:val="TableParagraph"/>
              <w:spacing w:before="16"/>
              <w:ind w:left="50"/>
              <w:rPr>
                <w:sz w:val="14"/>
              </w:rPr>
            </w:pPr>
            <w:r>
              <w:rPr>
                <w:sz w:val="14"/>
              </w:rPr>
              <w:t>+Z</w:t>
            </w:r>
          </w:p>
        </w:tc>
      </w:tr>
      <w:tr>
        <w:trPr>
          <w:trHeight w:val="230" w:hRule="atLeast"/>
        </w:trPr>
        <w:tc>
          <w:tcPr>
            <w:tcW w:w="800" w:type="dxa"/>
            <w:tcBorders>
              <w:top w:val="single" w:sz="4" w:space="0" w:color="000000"/>
              <w:bottom w:val="single" w:sz="4" w:space="0" w:color="000000"/>
              <w:right w:val="single" w:sz="34" w:space="0" w:color="4D4D4D"/>
            </w:tcBorders>
          </w:tcPr>
          <w:p>
            <w:pPr>
              <w:pStyle w:val="TableParagraph"/>
              <w:spacing w:before="17"/>
              <w:ind w:left="37"/>
              <w:rPr>
                <w:sz w:val="14"/>
              </w:rPr>
            </w:pPr>
            <w:r>
              <w:rPr>
                <w:sz w:val="14"/>
              </w:rPr>
              <w:t>VT $K</w:t>
            </w:r>
          </w:p>
        </w:tc>
        <w:tc>
          <w:tcPr>
            <w:tcW w:w="400" w:type="dxa"/>
            <w:tcBorders>
              <w:top w:val="single" w:sz="4" w:space="0" w:color="000000"/>
              <w:left w:val="single" w:sz="34" w:space="0" w:color="4D4D4D"/>
              <w:bottom w:val="single" w:sz="4" w:space="0" w:color="000000"/>
              <w:right w:val="nil"/>
            </w:tcBorders>
          </w:tcPr>
          <w:p>
            <w:pPr>
              <w:pStyle w:val="TableParagraph"/>
              <w:spacing w:before="17"/>
              <w:ind w:left="16" w:right="11"/>
              <w:jc w:val="center"/>
              <w:rPr>
                <w:sz w:val="14"/>
              </w:rPr>
            </w:pPr>
            <w:r>
              <w:rPr>
                <w:sz w:val="14"/>
              </w:rPr>
              <w:t>ESC</w:t>
            </w:r>
          </w:p>
        </w:tc>
        <w:tc>
          <w:tcPr>
            <w:tcW w:w="435" w:type="dxa"/>
            <w:tcBorders>
              <w:top w:val="single" w:sz="4" w:space="0" w:color="000000"/>
              <w:left w:val="nil"/>
              <w:bottom w:val="single" w:sz="4" w:space="0" w:color="000000"/>
              <w:right w:val="single" w:sz="34" w:space="0" w:color="4D4D4D"/>
            </w:tcBorders>
          </w:tcPr>
          <w:p>
            <w:pPr>
              <w:pStyle w:val="TableParagraph"/>
              <w:spacing w:before="17"/>
              <w:ind w:left="33"/>
              <w:rPr>
                <w:sz w:val="14"/>
              </w:rPr>
            </w:pPr>
            <w:r>
              <w:rPr>
                <w:sz w:val="14"/>
              </w:rPr>
              <w:t>%A</w:t>
            </w:r>
          </w:p>
        </w:tc>
        <w:tc>
          <w:tcPr>
            <w:tcW w:w="327" w:type="dxa"/>
            <w:tcBorders>
              <w:top w:val="single" w:sz="4" w:space="0" w:color="000000"/>
              <w:left w:val="single" w:sz="34" w:space="0" w:color="4D4D4D"/>
              <w:bottom w:val="single" w:sz="4" w:space="0" w:color="000000"/>
              <w:right w:val="nil"/>
            </w:tcBorders>
          </w:tcPr>
          <w:p>
            <w:pPr>
              <w:pStyle w:val="TableParagraph"/>
              <w:spacing w:before="17"/>
              <w:ind w:left="38"/>
              <w:rPr>
                <w:sz w:val="14"/>
              </w:rPr>
            </w:pPr>
            <w:r>
              <w:rPr>
                <w:w w:val="100"/>
                <w:sz w:val="14"/>
              </w:rPr>
              <w:t>+</w:t>
            </w:r>
          </w:p>
        </w:tc>
        <w:tc>
          <w:tcPr>
            <w:tcW w:w="508" w:type="dxa"/>
            <w:tcBorders>
              <w:top w:val="single" w:sz="4" w:space="0" w:color="000000"/>
              <w:left w:val="nil"/>
              <w:bottom w:val="single" w:sz="4" w:space="0" w:color="000000"/>
              <w:right w:val="single" w:sz="34" w:space="0" w:color="4D4D4D"/>
            </w:tcBorders>
          </w:tcPr>
          <w:p>
            <w:pPr>
              <w:pStyle w:val="TableParagraph"/>
              <w:spacing w:before="17"/>
              <w:ind w:left="107"/>
              <w:rPr>
                <w:sz w:val="14"/>
              </w:rPr>
            </w:pPr>
            <w:r>
              <w:rPr>
                <w:sz w:val="14"/>
              </w:rPr>
              <w:t>/K</w:t>
            </w:r>
          </w:p>
        </w:tc>
        <w:tc>
          <w:tcPr>
            <w:tcW w:w="293" w:type="dxa"/>
            <w:tcBorders>
              <w:top w:val="single" w:sz="4" w:space="0" w:color="000000"/>
              <w:left w:val="single" w:sz="34" w:space="0" w:color="4D4D4D"/>
              <w:bottom w:val="single" w:sz="4" w:space="0" w:color="000000"/>
              <w:right w:val="nil"/>
            </w:tcBorders>
          </w:tcPr>
          <w:p>
            <w:pPr>
              <w:pStyle w:val="TableParagraph"/>
              <w:spacing w:before="17"/>
              <w:ind w:left="39"/>
              <w:rPr>
                <w:sz w:val="14"/>
              </w:rPr>
            </w:pPr>
            <w:r>
              <w:rPr>
                <w:w w:val="100"/>
                <w:sz w:val="14"/>
              </w:rPr>
              <w:t>;</w:t>
            </w:r>
          </w:p>
        </w:tc>
        <w:tc>
          <w:tcPr>
            <w:tcW w:w="427" w:type="dxa"/>
            <w:tcBorders>
              <w:top w:val="single" w:sz="4" w:space="0" w:color="000000"/>
              <w:left w:val="nil"/>
              <w:bottom w:val="single" w:sz="4" w:space="0" w:color="000000"/>
              <w:right w:val="single" w:sz="34" w:space="0" w:color="4D4D4D"/>
            </w:tcBorders>
          </w:tcPr>
          <w:p>
            <w:pPr>
              <w:pStyle w:val="TableParagraph"/>
              <w:spacing w:before="17"/>
              <w:ind w:left="107"/>
              <w:jc w:val="center"/>
              <w:rPr>
                <w:sz w:val="14"/>
              </w:rPr>
            </w:pPr>
            <w:r>
              <w:rPr>
                <w:sz w:val="14"/>
              </w:rPr>
              <w:t>%F</w:t>
            </w:r>
          </w:p>
        </w:tc>
        <w:tc>
          <w:tcPr>
            <w:tcW w:w="323" w:type="dxa"/>
            <w:tcBorders>
              <w:top w:val="single" w:sz="4" w:space="0" w:color="000000"/>
              <w:left w:val="single" w:sz="34" w:space="0" w:color="4D4D4D"/>
              <w:bottom w:val="single" w:sz="4" w:space="0" w:color="000000"/>
              <w:right w:val="nil"/>
            </w:tcBorders>
          </w:tcPr>
          <w:p>
            <w:pPr>
              <w:pStyle w:val="TableParagraph"/>
              <w:spacing w:before="17"/>
              <w:ind w:left="39"/>
              <w:rPr>
                <w:sz w:val="14"/>
              </w:rPr>
            </w:pPr>
            <w:r>
              <w:rPr>
                <w:w w:val="100"/>
                <w:sz w:val="14"/>
              </w:rPr>
              <w:t>K</w:t>
            </w:r>
          </w:p>
        </w:tc>
        <w:tc>
          <w:tcPr>
            <w:tcW w:w="396" w:type="dxa"/>
            <w:tcBorders>
              <w:top w:val="single" w:sz="4" w:space="0" w:color="000000"/>
              <w:left w:val="nil"/>
              <w:bottom w:val="single" w:sz="4" w:space="0" w:color="000000"/>
              <w:right w:val="single" w:sz="34" w:space="0" w:color="4D4D4D"/>
            </w:tcBorders>
          </w:tcPr>
          <w:p>
            <w:pPr>
              <w:pStyle w:val="TableParagraph"/>
              <w:spacing w:before="17"/>
              <w:ind w:left="111"/>
              <w:rPr>
                <w:sz w:val="14"/>
              </w:rPr>
            </w:pPr>
            <w:r>
              <w:rPr>
                <w:w w:val="100"/>
                <w:sz w:val="14"/>
              </w:rPr>
              <w:t>K</w:t>
            </w:r>
          </w:p>
        </w:tc>
        <w:tc>
          <w:tcPr>
            <w:tcW w:w="318" w:type="dxa"/>
            <w:tcBorders>
              <w:top w:val="single" w:sz="4" w:space="0" w:color="000000"/>
              <w:left w:val="single" w:sz="34" w:space="0" w:color="4D4D4D"/>
              <w:bottom w:val="single" w:sz="4" w:space="0" w:color="000000"/>
              <w:right w:val="nil"/>
            </w:tcBorders>
          </w:tcPr>
          <w:p>
            <w:pPr>
              <w:pStyle w:val="TableParagraph"/>
              <w:spacing w:before="17"/>
              <w:ind w:left="40"/>
              <w:rPr>
                <w:sz w:val="14"/>
              </w:rPr>
            </w:pPr>
            <w:r>
              <w:rPr>
                <w:w w:val="100"/>
                <w:sz w:val="14"/>
              </w:rPr>
              <w:t>[</w:t>
            </w:r>
          </w:p>
        </w:tc>
        <w:tc>
          <w:tcPr>
            <w:tcW w:w="401" w:type="dxa"/>
            <w:tcBorders>
              <w:top w:val="single" w:sz="4" w:space="0" w:color="000000"/>
              <w:left w:val="nil"/>
              <w:bottom w:val="single" w:sz="4" w:space="0" w:color="000000"/>
              <w:right w:val="single" w:sz="34" w:space="0" w:color="4D4D4D"/>
            </w:tcBorders>
          </w:tcPr>
          <w:p>
            <w:pPr>
              <w:pStyle w:val="TableParagraph"/>
              <w:spacing w:before="17"/>
              <w:ind w:left="94"/>
              <w:jc w:val="center"/>
              <w:rPr>
                <w:sz w:val="14"/>
              </w:rPr>
            </w:pPr>
            <w:r>
              <w:rPr>
                <w:sz w:val="14"/>
              </w:rPr>
              <w:t>%K</w:t>
            </w:r>
          </w:p>
        </w:tc>
        <w:tc>
          <w:tcPr>
            <w:tcW w:w="310" w:type="dxa"/>
            <w:tcBorders>
              <w:top w:val="single" w:sz="4" w:space="0" w:color="000000"/>
              <w:left w:val="single" w:sz="34" w:space="0" w:color="4D4D4D"/>
              <w:bottom w:val="single" w:sz="4" w:space="0" w:color="000000"/>
              <w:right w:val="nil"/>
            </w:tcBorders>
          </w:tcPr>
          <w:p>
            <w:pPr>
              <w:pStyle w:val="TableParagraph"/>
              <w:spacing w:before="17"/>
              <w:ind w:left="41"/>
              <w:rPr>
                <w:sz w:val="14"/>
              </w:rPr>
            </w:pPr>
            <w:r>
              <w:rPr>
                <w:sz w:val="14"/>
              </w:rPr>
              <w:t>k</w:t>
            </w:r>
          </w:p>
        </w:tc>
        <w:tc>
          <w:tcPr>
            <w:tcW w:w="424" w:type="dxa"/>
            <w:tcBorders>
              <w:top w:val="single" w:sz="4" w:space="0" w:color="000000"/>
              <w:left w:val="nil"/>
              <w:bottom w:val="single" w:sz="4" w:space="0" w:color="000000"/>
              <w:right w:val="single" w:sz="34" w:space="0" w:color="4D4D4D"/>
            </w:tcBorders>
          </w:tcPr>
          <w:p>
            <w:pPr>
              <w:pStyle w:val="TableParagraph"/>
              <w:spacing w:before="17"/>
              <w:ind w:left="84" w:right="36"/>
              <w:jc w:val="center"/>
              <w:rPr>
                <w:sz w:val="14"/>
              </w:rPr>
            </w:pPr>
            <w:r>
              <w:rPr>
                <w:sz w:val="14"/>
              </w:rPr>
              <w:t>+K</w:t>
            </w:r>
          </w:p>
        </w:tc>
        <w:tc>
          <w:tcPr>
            <w:tcW w:w="388" w:type="dxa"/>
            <w:tcBorders>
              <w:top w:val="single" w:sz="4" w:space="0" w:color="000000"/>
              <w:left w:val="single" w:sz="34" w:space="0" w:color="4D4D4D"/>
              <w:bottom w:val="single" w:sz="4" w:space="0" w:color="000000"/>
              <w:right w:val="nil"/>
            </w:tcBorders>
          </w:tcPr>
          <w:p>
            <w:pPr>
              <w:pStyle w:val="TableParagraph"/>
              <w:spacing w:before="17"/>
              <w:ind w:left="43"/>
              <w:rPr>
                <w:sz w:val="14"/>
              </w:rPr>
            </w:pPr>
            <w:r>
              <w:rPr>
                <w:w w:val="100"/>
                <w:sz w:val="14"/>
              </w:rPr>
              <w:t>{</w:t>
            </w:r>
          </w:p>
        </w:tc>
        <w:tc>
          <w:tcPr>
            <w:tcW w:w="295" w:type="dxa"/>
            <w:tcBorders>
              <w:top w:val="single" w:sz="4" w:space="0" w:color="000000"/>
              <w:left w:val="nil"/>
              <w:bottom w:val="single" w:sz="4" w:space="0" w:color="000000"/>
            </w:tcBorders>
          </w:tcPr>
          <w:p>
            <w:pPr>
              <w:pStyle w:val="TableParagraph"/>
              <w:spacing w:before="17"/>
              <w:ind w:left="50"/>
              <w:rPr>
                <w:sz w:val="14"/>
              </w:rPr>
            </w:pPr>
            <w:r>
              <w:rPr>
                <w:sz w:val="14"/>
              </w:rPr>
              <w:t>%P</w:t>
            </w:r>
          </w:p>
        </w:tc>
      </w:tr>
      <w:tr>
        <w:trPr>
          <w:trHeight w:val="229" w:hRule="atLeast"/>
        </w:trPr>
        <w:tc>
          <w:tcPr>
            <w:tcW w:w="800" w:type="dxa"/>
            <w:tcBorders>
              <w:top w:val="single" w:sz="4" w:space="0" w:color="000000"/>
              <w:bottom w:val="single" w:sz="4" w:space="0" w:color="000000"/>
              <w:right w:val="single" w:sz="34" w:space="0" w:color="4D4D4D"/>
            </w:tcBorders>
          </w:tcPr>
          <w:p>
            <w:pPr>
              <w:pStyle w:val="TableParagraph"/>
              <w:spacing w:before="16"/>
              <w:ind w:left="37"/>
              <w:rPr>
                <w:sz w:val="14"/>
              </w:rPr>
            </w:pPr>
            <w:r>
              <w:rPr>
                <w:sz w:val="14"/>
              </w:rPr>
              <w:t>FF $L</w:t>
            </w:r>
          </w:p>
        </w:tc>
        <w:tc>
          <w:tcPr>
            <w:tcW w:w="400" w:type="dxa"/>
            <w:tcBorders>
              <w:top w:val="single" w:sz="4" w:space="0" w:color="000000"/>
              <w:left w:val="single" w:sz="34" w:space="0" w:color="4D4D4D"/>
              <w:bottom w:val="single" w:sz="4" w:space="0" w:color="000000"/>
              <w:right w:val="nil"/>
            </w:tcBorders>
          </w:tcPr>
          <w:p>
            <w:pPr>
              <w:pStyle w:val="TableParagraph"/>
              <w:spacing w:before="16"/>
              <w:ind w:left="17" w:right="117"/>
              <w:jc w:val="center"/>
              <w:rPr>
                <w:sz w:val="14"/>
              </w:rPr>
            </w:pPr>
            <w:r>
              <w:rPr>
                <w:sz w:val="14"/>
              </w:rPr>
              <w:t>FS</w:t>
            </w:r>
          </w:p>
        </w:tc>
        <w:tc>
          <w:tcPr>
            <w:tcW w:w="435" w:type="dxa"/>
            <w:tcBorders>
              <w:top w:val="single" w:sz="4" w:space="0" w:color="000000"/>
              <w:left w:val="nil"/>
              <w:bottom w:val="single" w:sz="4" w:space="0" w:color="000000"/>
              <w:right w:val="single" w:sz="34" w:space="0" w:color="4D4D4D"/>
            </w:tcBorders>
          </w:tcPr>
          <w:p>
            <w:pPr>
              <w:pStyle w:val="TableParagraph"/>
              <w:spacing w:before="16"/>
              <w:ind w:left="33"/>
              <w:rPr>
                <w:sz w:val="14"/>
              </w:rPr>
            </w:pPr>
            <w:r>
              <w:rPr>
                <w:sz w:val="14"/>
              </w:rPr>
              <w:t>%B</w:t>
            </w:r>
          </w:p>
        </w:tc>
        <w:tc>
          <w:tcPr>
            <w:tcW w:w="327" w:type="dxa"/>
            <w:tcBorders>
              <w:top w:val="single" w:sz="4" w:space="0" w:color="000000"/>
              <w:left w:val="single" w:sz="34" w:space="0" w:color="4D4D4D"/>
              <w:bottom w:val="single" w:sz="4" w:space="0" w:color="000000"/>
              <w:right w:val="nil"/>
            </w:tcBorders>
          </w:tcPr>
          <w:p>
            <w:pPr>
              <w:pStyle w:val="TableParagraph"/>
              <w:spacing w:before="16"/>
              <w:ind w:left="38"/>
              <w:rPr>
                <w:sz w:val="14"/>
              </w:rPr>
            </w:pPr>
            <w:r>
              <w:rPr>
                <w:w w:val="100"/>
                <w:sz w:val="14"/>
              </w:rPr>
              <w:t>,</w:t>
            </w:r>
          </w:p>
        </w:tc>
        <w:tc>
          <w:tcPr>
            <w:tcW w:w="508" w:type="dxa"/>
            <w:tcBorders>
              <w:top w:val="single" w:sz="4" w:space="0" w:color="000000"/>
              <w:left w:val="nil"/>
              <w:bottom w:val="single" w:sz="4" w:space="0" w:color="000000"/>
              <w:right w:val="single" w:sz="34" w:space="0" w:color="4D4D4D"/>
            </w:tcBorders>
          </w:tcPr>
          <w:p>
            <w:pPr>
              <w:pStyle w:val="TableParagraph"/>
              <w:spacing w:before="16"/>
              <w:ind w:left="107"/>
              <w:rPr>
                <w:sz w:val="14"/>
              </w:rPr>
            </w:pPr>
            <w:r>
              <w:rPr>
                <w:sz w:val="14"/>
              </w:rPr>
              <w:t>/L</w:t>
            </w:r>
          </w:p>
        </w:tc>
        <w:tc>
          <w:tcPr>
            <w:tcW w:w="293" w:type="dxa"/>
            <w:tcBorders>
              <w:top w:val="single" w:sz="4" w:space="0" w:color="000000"/>
              <w:left w:val="single" w:sz="34" w:space="0" w:color="4D4D4D"/>
              <w:bottom w:val="single" w:sz="4" w:space="0" w:color="000000"/>
              <w:right w:val="nil"/>
            </w:tcBorders>
          </w:tcPr>
          <w:p>
            <w:pPr>
              <w:pStyle w:val="TableParagraph"/>
              <w:spacing w:before="16"/>
              <w:ind w:left="39"/>
              <w:rPr>
                <w:sz w:val="14"/>
              </w:rPr>
            </w:pPr>
            <w:r>
              <w:rPr>
                <w:w w:val="100"/>
                <w:sz w:val="14"/>
              </w:rPr>
              <w:t>&lt;</w:t>
            </w:r>
          </w:p>
        </w:tc>
        <w:tc>
          <w:tcPr>
            <w:tcW w:w="427" w:type="dxa"/>
            <w:tcBorders>
              <w:top w:val="single" w:sz="4" w:space="0" w:color="000000"/>
              <w:left w:val="nil"/>
              <w:bottom w:val="single" w:sz="4" w:space="0" w:color="000000"/>
              <w:right w:val="single" w:sz="34" w:space="0" w:color="4D4D4D"/>
            </w:tcBorders>
          </w:tcPr>
          <w:p>
            <w:pPr>
              <w:pStyle w:val="TableParagraph"/>
              <w:spacing w:before="16"/>
              <w:ind w:left="131"/>
              <w:jc w:val="center"/>
              <w:rPr>
                <w:sz w:val="14"/>
              </w:rPr>
            </w:pPr>
            <w:r>
              <w:rPr>
                <w:sz w:val="14"/>
              </w:rPr>
              <w:t>%G</w:t>
            </w:r>
          </w:p>
        </w:tc>
        <w:tc>
          <w:tcPr>
            <w:tcW w:w="323" w:type="dxa"/>
            <w:tcBorders>
              <w:top w:val="single" w:sz="4" w:space="0" w:color="000000"/>
              <w:left w:val="single" w:sz="34" w:space="0" w:color="4D4D4D"/>
              <w:bottom w:val="single" w:sz="4" w:space="0" w:color="000000"/>
              <w:right w:val="nil"/>
            </w:tcBorders>
          </w:tcPr>
          <w:p>
            <w:pPr>
              <w:pStyle w:val="TableParagraph"/>
              <w:spacing w:before="16"/>
              <w:ind w:left="39"/>
              <w:rPr>
                <w:sz w:val="14"/>
              </w:rPr>
            </w:pPr>
            <w:r>
              <w:rPr>
                <w:w w:val="99"/>
                <w:sz w:val="14"/>
              </w:rPr>
              <w:t>L</w:t>
            </w:r>
          </w:p>
        </w:tc>
        <w:tc>
          <w:tcPr>
            <w:tcW w:w="396" w:type="dxa"/>
            <w:tcBorders>
              <w:top w:val="single" w:sz="4" w:space="0" w:color="000000"/>
              <w:left w:val="nil"/>
              <w:bottom w:val="single" w:sz="4" w:space="0" w:color="000000"/>
              <w:right w:val="single" w:sz="34" w:space="0" w:color="4D4D4D"/>
            </w:tcBorders>
          </w:tcPr>
          <w:p>
            <w:pPr>
              <w:pStyle w:val="TableParagraph"/>
              <w:spacing w:before="16"/>
              <w:ind w:left="111"/>
              <w:rPr>
                <w:sz w:val="14"/>
              </w:rPr>
            </w:pPr>
            <w:r>
              <w:rPr>
                <w:w w:val="99"/>
                <w:sz w:val="14"/>
              </w:rPr>
              <w:t>L</w:t>
            </w:r>
          </w:p>
        </w:tc>
        <w:tc>
          <w:tcPr>
            <w:tcW w:w="318" w:type="dxa"/>
            <w:tcBorders>
              <w:top w:val="single" w:sz="4" w:space="0" w:color="000000"/>
              <w:left w:val="single" w:sz="34" w:space="0" w:color="4D4D4D"/>
              <w:bottom w:val="single" w:sz="4" w:space="0" w:color="000000"/>
              <w:right w:val="nil"/>
            </w:tcBorders>
          </w:tcPr>
          <w:p>
            <w:pPr>
              <w:pStyle w:val="TableParagraph"/>
              <w:spacing w:before="16"/>
              <w:ind w:left="40"/>
              <w:rPr>
                <w:sz w:val="14"/>
              </w:rPr>
            </w:pPr>
            <w:r>
              <w:rPr>
                <w:w w:val="100"/>
                <w:sz w:val="14"/>
              </w:rPr>
              <w:t>\</w:t>
            </w:r>
          </w:p>
        </w:tc>
        <w:tc>
          <w:tcPr>
            <w:tcW w:w="401" w:type="dxa"/>
            <w:tcBorders>
              <w:top w:val="single" w:sz="4" w:space="0" w:color="000000"/>
              <w:left w:val="nil"/>
              <w:bottom w:val="single" w:sz="4" w:space="0" w:color="000000"/>
              <w:right w:val="single" w:sz="34" w:space="0" w:color="4D4D4D"/>
            </w:tcBorders>
          </w:tcPr>
          <w:p>
            <w:pPr>
              <w:pStyle w:val="TableParagraph"/>
              <w:spacing w:before="16"/>
              <w:ind w:left="79"/>
              <w:jc w:val="center"/>
              <w:rPr>
                <w:sz w:val="14"/>
              </w:rPr>
            </w:pPr>
            <w:r>
              <w:rPr>
                <w:sz w:val="14"/>
              </w:rPr>
              <w:t>%L</w:t>
            </w:r>
          </w:p>
        </w:tc>
        <w:tc>
          <w:tcPr>
            <w:tcW w:w="310" w:type="dxa"/>
            <w:tcBorders>
              <w:top w:val="single" w:sz="4" w:space="0" w:color="000000"/>
              <w:left w:val="single" w:sz="34" w:space="0" w:color="4D4D4D"/>
              <w:bottom w:val="single" w:sz="4" w:space="0" w:color="000000"/>
              <w:right w:val="nil"/>
            </w:tcBorders>
          </w:tcPr>
          <w:p>
            <w:pPr>
              <w:pStyle w:val="TableParagraph"/>
              <w:spacing w:before="16"/>
              <w:ind w:left="41"/>
              <w:rPr>
                <w:sz w:val="14"/>
              </w:rPr>
            </w:pPr>
            <w:r>
              <w:rPr>
                <w:w w:val="99"/>
                <w:sz w:val="14"/>
              </w:rPr>
              <w:t>l</w:t>
            </w:r>
          </w:p>
        </w:tc>
        <w:tc>
          <w:tcPr>
            <w:tcW w:w="424" w:type="dxa"/>
            <w:tcBorders>
              <w:top w:val="single" w:sz="4" w:space="0" w:color="000000"/>
              <w:left w:val="nil"/>
              <w:bottom w:val="single" w:sz="4" w:space="0" w:color="000000"/>
              <w:right w:val="single" w:sz="34" w:space="0" w:color="4D4D4D"/>
            </w:tcBorders>
          </w:tcPr>
          <w:p>
            <w:pPr>
              <w:pStyle w:val="TableParagraph"/>
              <w:spacing w:before="16"/>
              <w:ind w:left="69" w:right="36"/>
              <w:jc w:val="center"/>
              <w:rPr>
                <w:sz w:val="14"/>
              </w:rPr>
            </w:pPr>
            <w:r>
              <w:rPr>
                <w:sz w:val="14"/>
              </w:rPr>
              <w:t>+L</w:t>
            </w:r>
          </w:p>
        </w:tc>
        <w:tc>
          <w:tcPr>
            <w:tcW w:w="388" w:type="dxa"/>
            <w:tcBorders>
              <w:top w:val="single" w:sz="4" w:space="0" w:color="000000"/>
              <w:left w:val="single" w:sz="34" w:space="0" w:color="4D4D4D"/>
              <w:bottom w:val="single" w:sz="4" w:space="0" w:color="000000"/>
              <w:right w:val="nil"/>
            </w:tcBorders>
          </w:tcPr>
          <w:p>
            <w:pPr>
              <w:pStyle w:val="TableParagraph"/>
              <w:spacing w:before="16"/>
              <w:ind w:left="43"/>
              <w:rPr>
                <w:sz w:val="14"/>
              </w:rPr>
            </w:pPr>
            <w:r>
              <w:rPr>
                <w:w w:val="100"/>
                <w:sz w:val="14"/>
              </w:rPr>
              <w:t>|</w:t>
            </w:r>
          </w:p>
        </w:tc>
        <w:tc>
          <w:tcPr>
            <w:tcW w:w="295" w:type="dxa"/>
            <w:tcBorders>
              <w:top w:val="single" w:sz="4" w:space="0" w:color="000000"/>
              <w:left w:val="nil"/>
              <w:bottom w:val="single" w:sz="4" w:space="0" w:color="000000"/>
            </w:tcBorders>
          </w:tcPr>
          <w:p>
            <w:pPr>
              <w:pStyle w:val="TableParagraph"/>
              <w:spacing w:before="16"/>
              <w:ind w:left="50"/>
              <w:rPr>
                <w:sz w:val="14"/>
              </w:rPr>
            </w:pPr>
            <w:r>
              <w:rPr>
                <w:sz w:val="14"/>
              </w:rPr>
              <w:t>%Q</w:t>
            </w:r>
          </w:p>
        </w:tc>
      </w:tr>
      <w:tr>
        <w:trPr>
          <w:trHeight w:val="230" w:hRule="atLeast"/>
        </w:trPr>
        <w:tc>
          <w:tcPr>
            <w:tcW w:w="800" w:type="dxa"/>
            <w:tcBorders>
              <w:top w:val="single" w:sz="4" w:space="0" w:color="000000"/>
              <w:bottom w:val="single" w:sz="4" w:space="0" w:color="000000"/>
              <w:right w:val="single" w:sz="34" w:space="0" w:color="4D4D4D"/>
            </w:tcBorders>
          </w:tcPr>
          <w:p>
            <w:pPr>
              <w:pStyle w:val="TableParagraph"/>
              <w:spacing w:before="17"/>
              <w:ind w:left="37"/>
              <w:rPr>
                <w:sz w:val="14"/>
              </w:rPr>
            </w:pPr>
            <w:r>
              <w:rPr>
                <w:sz w:val="14"/>
              </w:rPr>
              <w:t>CR $M</w:t>
            </w:r>
          </w:p>
        </w:tc>
        <w:tc>
          <w:tcPr>
            <w:tcW w:w="400" w:type="dxa"/>
            <w:tcBorders>
              <w:top w:val="single" w:sz="4" w:space="0" w:color="000000"/>
              <w:left w:val="single" w:sz="34" w:space="0" w:color="4D4D4D"/>
              <w:bottom w:val="single" w:sz="4" w:space="0" w:color="000000"/>
              <w:right w:val="nil"/>
            </w:tcBorders>
          </w:tcPr>
          <w:p>
            <w:pPr>
              <w:pStyle w:val="TableParagraph"/>
              <w:spacing w:before="17"/>
              <w:ind w:left="11" w:right="88"/>
              <w:jc w:val="center"/>
              <w:rPr>
                <w:sz w:val="14"/>
              </w:rPr>
            </w:pPr>
            <w:r>
              <w:rPr>
                <w:sz w:val="14"/>
              </w:rPr>
              <w:t>GS</w:t>
            </w:r>
          </w:p>
        </w:tc>
        <w:tc>
          <w:tcPr>
            <w:tcW w:w="435" w:type="dxa"/>
            <w:tcBorders>
              <w:top w:val="single" w:sz="4" w:space="0" w:color="000000"/>
              <w:left w:val="nil"/>
              <w:bottom w:val="single" w:sz="4" w:space="0" w:color="000000"/>
              <w:right w:val="single" w:sz="34" w:space="0" w:color="4D4D4D"/>
            </w:tcBorders>
          </w:tcPr>
          <w:p>
            <w:pPr>
              <w:pStyle w:val="TableParagraph"/>
              <w:spacing w:before="17"/>
              <w:ind w:left="33"/>
              <w:rPr>
                <w:sz w:val="14"/>
              </w:rPr>
            </w:pPr>
            <w:r>
              <w:rPr>
                <w:sz w:val="14"/>
              </w:rPr>
              <w:t>%C</w:t>
            </w:r>
          </w:p>
        </w:tc>
        <w:tc>
          <w:tcPr>
            <w:tcW w:w="327" w:type="dxa"/>
            <w:tcBorders>
              <w:top w:val="single" w:sz="4" w:space="0" w:color="000000"/>
              <w:left w:val="single" w:sz="34" w:space="0" w:color="4D4D4D"/>
              <w:bottom w:val="single" w:sz="4" w:space="0" w:color="000000"/>
              <w:right w:val="nil"/>
            </w:tcBorders>
          </w:tcPr>
          <w:p>
            <w:pPr>
              <w:pStyle w:val="TableParagraph"/>
              <w:spacing w:before="17"/>
              <w:ind w:left="38"/>
              <w:rPr>
                <w:sz w:val="14"/>
              </w:rPr>
            </w:pPr>
            <w:r>
              <w:rPr>
                <w:w w:val="99"/>
                <w:sz w:val="14"/>
              </w:rPr>
              <w:t>-</w:t>
            </w:r>
          </w:p>
        </w:tc>
        <w:tc>
          <w:tcPr>
            <w:tcW w:w="508" w:type="dxa"/>
            <w:tcBorders>
              <w:top w:val="single" w:sz="4" w:space="0" w:color="000000"/>
              <w:left w:val="nil"/>
              <w:bottom w:val="single" w:sz="4" w:space="0" w:color="000000"/>
              <w:right w:val="single" w:sz="34" w:space="0" w:color="4D4D4D"/>
            </w:tcBorders>
          </w:tcPr>
          <w:p>
            <w:pPr>
              <w:pStyle w:val="TableParagraph"/>
              <w:spacing w:before="17"/>
              <w:ind w:left="107"/>
              <w:rPr>
                <w:sz w:val="14"/>
              </w:rPr>
            </w:pPr>
            <w:r>
              <w:rPr>
                <w:w w:val="99"/>
                <w:sz w:val="14"/>
              </w:rPr>
              <w:t>-</w:t>
            </w:r>
          </w:p>
        </w:tc>
        <w:tc>
          <w:tcPr>
            <w:tcW w:w="293" w:type="dxa"/>
            <w:tcBorders>
              <w:top w:val="single" w:sz="4" w:space="0" w:color="000000"/>
              <w:left w:val="single" w:sz="34" w:space="0" w:color="4D4D4D"/>
              <w:bottom w:val="single" w:sz="4" w:space="0" w:color="000000"/>
              <w:right w:val="nil"/>
            </w:tcBorders>
          </w:tcPr>
          <w:p>
            <w:pPr>
              <w:pStyle w:val="TableParagraph"/>
              <w:spacing w:before="17"/>
              <w:ind w:left="39"/>
              <w:rPr>
                <w:sz w:val="14"/>
              </w:rPr>
            </w:pPr>
            <w:r>
              <w:rPr>
                <w:w w:val="100"/>
                <w:sz w:val="14"/>
              </w:rPr>
              <w:t>=</w:t>
            </w:r>
          </w:p>
        </w:tc>
        <w:tc>
          <w:tcPr>
            <w:tcW w:w="427" w:type="dxa"/>
            <w:tcBorders>
              <w:top w:val="single" w:sz="4" w:space="0" w:color="000000"/>
              <w:left w:val="nil"/>
              <w:bottom w:val="single" w:sz="4" w:space="0" w:color="000000"/>
              <w:right w:val="single" w:sz="34" w:space="0" w:color="4D4D4D"/>
            </w:tcBorders>
          </w:tcPr>
          <w:p>
            <w:pPr>
              <w:pStyle w:val="TableParagraph"/>
              <w:spacing w:before="17"/>
              <w:ind w:left="123"/>
              <w:jc w:val="center"/>
              <w:rPr>
                <w:sz w:val="14"/>
              </w:rPr>
            </w:pPr>
            <w:r>
              <w:rPr>
                <w:sz w:val="14"/>
              </w:rPr>
              <w:t>%H</w:t>
            </w:r>
          </w:p>
        </w:tc>
        <w:tc>
          <w:tcPr>
            <w:tcW w:w="323" w:type="dxa"/>
            <w:tcBorders>
              <w:top w:val="single" w:sz="4" w:space="0" w:color="000000"/>
              <w:left w:val="single" w:sz="34" w:space="0" w:color="4D4D4D"/>
              <w:bottom w:val="single" w:sz="4" w:space="0" w:color="000000"/>
              <w:right w:val="nil"/>
            </w:tcBorders>
          </w:tcPr>
          <w:p>
            <w:pPr>
              <w:pStyle w:val="TableParagraph"/>
              <w:spacing w:before="17"/>
              <w:ind w:left="39"/>
              <w:rPr>
                <w:sz w:val="14"/>
              </w:rPr>
            </w:pPr>
            <w:r>
              <w:rPr>
                <w:w w:val="99"/>
                <w:sz w:val="14"/>
              </w:rPr>
              <w:t>M</w:t>
            </w:r>
          </w:p>
        </w:tc>
        <w:tc>
          <w:tcPr>
            <w:tcW w:w="396" w:type="dxa"/>
            <w:tcBorders>
              <w:top w:val="single" w:sz="4" w:space="0" w:color="000000"/>
              <w:left w:val="nil"/>
              <w:bottom w:val="single" w:sz="4" w:space="0" w:color="000000"/>
              <w:right w:val="single" w:sz="34" w:space="0" w:color="4D4D4D"/>
            </w:tcBorders>
          </w:tcPr>
          <w:p>
            <w:pPr>
              <w:pStyle w:val="TableParagraph"/>
              <w:spacing w:before="17"/>
              <w:ind w:left="111"/>
              <w:rPr>
                <w:sz w:val="14"/>
              </w:rPr>
            </w:pPr>
            <w:r>
              <w:rPr>
                <w:w w:val="99"/>
                <w:sz w:val="14"/>
              </w:rPr>
              <w:t>M</w:t>
            </w:r>
          </w:p>
        </w:tc>
        <w:tc>
          <w:tcPr>
            <w:tcW w:w="318" w:type="dxa"/>
            <w:tcBorders>
              <w:top w:val="single" w:sz="4" w:space="0" w:color="000000"/>
              <w:left w:val="single" w:sz="34" w:space="0" w:color="4D4D4D"/>
              <w:bottom w:val="single" w:sz="4" w:space="0" w:color="000000"/>
              <w:right w:val="nil"/>
            </w:tcBorders>
          </w:tcPr>
          <w:p>
            <w:pPr>
              <w:pStyle w:val="TableParagraph"/>
              <w:spacing w:before="17"/>
              <w:ind w:left="40"/>
              <w:rPr>
                <w:sz w:val="14"/>
              </w:rPr>
            </w:pPr>
            <w:r>
              <w:rPr>
                <w:w w:val="100"/>
                <w:sz w:val="14"/>
              </w:rPr>
              <w:t>]</w:t>
            </w:r>
          </w:p>
        </w:tc>
        <w:tc>
          <w:tcPr>
            <w:tcW w:w="401" w:type="dxa"/>
            <w:tcBorders>
              <w:top w:val="single" w:sz="4" w:space="0" w:color="000000"/>
              <w:left w:val="nil"/>
              <w:bottom w:val="single" w:sz="4" w:space="0" w:color="000000"/>
              <w:right w:val="single" w:sz="34" w:space="0" w:color="4D4D4D"/>
            </w:tcBorders>
          </w:tcPr>
          <w:p>
            <w:pPr>
              <w:pStyle w:val="TableParagraph"/>
              <w:spacing w:before="17"/>
              <w:ind w:right="-15"/>
              <w:jc w:val="center"/>
              <w:rPr>
                <w:sz w:val="14"/>
              </w:rPr>
            </w:pPr>
            <w:r>
              <w:rPr>
                <w:sz w:val="14"/>
              </w:rPr>
              <w:t>%M</w:t>
            </w:r>
          </w:p>
        </w:tc>
        <w:tc>
          <w:tcPr>
            <w:tcW w:w="310" w:type="dxa"/>
            <w:tcBorders>
              <w:top w:val="single" w:sz="4" w:space="0" w:color="000000"/>
              <w:left w:val="single" w:sz="34" w:space="0" w:color="4D4D4D"/>
              <w:bottom w:val="single" w:sz="4" w:space="0" w:color="000000"/>
              <w:right w:val="nil"/>
            </w:tcBorders>
          </w:tcPr>
          <w:p>
            <w:pPr>
              <w:pStyle w:val="TableParagraph"/>
              <w:spacing w:before="17"/>
              <w:ind w:left="41"/>
              <w:rPr>
                <w:sz w:val="14"/>
              </w:rPr>
            </w:pPr>
            <w:r>
              <w:rPr>
                <w:w w:val="99"/>
                <w:sz w:val="14"/>
              </w:rPr>
              <w:t>m</w:t>
            </w:r>
          </w:p>
        </w:tc>
        <w:tc>
          <w:tcPr>
            <w:tcW w:w="424" w:type="dxa"/>
            <w:tcBorders>
              <w:top w:val="single" w:sz="4" w:space="0" w:color="000000"/>
              <w:left w:val="nil"/>
              <w:bottom w:val="single" w:sz="4" w:space="0" w:color="000000"/>
              <w:right w:val="single" w:sz="34" w:space="0" w:color="4D4D4D"/>
            </w:tcBorders>
          </w:tcPr>
          <w:p>
            <w:pPr>
              <w:pStyle w:val="TableParagraph"/>
              <w:spacing w:before="17"/>
              <w:ind w:left="107" w:right="36"/>
              <w:jc w:val="center"/>
              <w:rPr>
                <w:sz w:val="14"/>
              </w:rPr>
            </w:pPr>
            <w:r>
              <w:rPr>
                <w:sz w:val="14"/>
              </w:rPr>
              <w:t>+M</w:t>
            </w:r>
          </w:p>
        </w:tc>
        <w:tc>
          <w:tcPr>
            <w:tcW w:w="388" w:type="dxa"/>
            <w:tcBorders>
              <w:top w:val="single" w:sz="4" w:space="0" w:color="000000"/>
              <w:left w:val="single" w:sz="34" w:space="0" w:color="4D4D4D"/>
              <w:bottom w:val="single" w:sz="4" w:space="0" w:color="000000"/>
              <w:right w:val="nil"/>
            </w:tcBorders>
          </w:tcPr>
          <w:p>
            <w:pPr>
              <w:pStyle w:val="TableParagraph"/>
              <w:spacing w:before="17"/>
              <w:ind w:left="43"/>
              <w:rPr>
                <w:sz w:val="14"/>
              </w:rPr>
            </w:pPr>
            <w:r>
              <w:rPr>
                <w:w w:val="100"/>
                <w:sz w:val="14"/>
              </w:rPr>
              <w:t>}</w:t>
            </w:r>
          </w:p>
        </w:tc>
        <w:tc>
          <w:tcPr>
            <w:tcW w:w="295" w:type="dxa"/>
            <w:tcBorders>
              <w:top w:val="single" w:sz="4" w:space="0" w:color="000000"/>
              <w:left w:val="nil"/>
              <w:bottom w:val="single" w:sz="4" w:space="0" w:color="000000"/>
            </w:tcBorders>
          </w:tcPr>
          <w:p>
            <w:pPr>
              <w:pStyle w:val="TableParagraph"/>
              <w:spacing w:before="17"/>
              <w:ind w:left="50"/>
              <w:rPr>
                <w:sz w:val="14"/>
              </w:rPr>
            </w:pPr>
            <w:r>
              <w:rPr>
                <w:sz w:val="14"/>
              </w:rPr>
              <w:t>%R</w:t>
            </w:r>
          </w:p>
        </w:tc>
      </w:tr>
      <w:tr>
        <w:trPr>
          <w:trHeight w:val="229" w:hRule="atLeast"/>
        </w:trPr>
        <w:tc>
          <w:tcPr>
            <w:tcW w:w="800" w:type="dxa"/>
            <w:tcBorders>
              <w:top w:val="single" w:sz="4" w:space="0" w:color="000000"/>
              <w:bottom w:val="single" w:sz="4" w:space="0" w:color="000000"/>
              <w:right w:val="single" w:sz="34" w:space="0" w:color="4D4D4D"/>
            </w:tcBorders>
          </w:tcPr>
          <w:p>
            <w:pPr>
              <w:pStyle w:val="TableParagraph"/>
              <w:spacing w:before="16"/>
              <w:ind w:left="37"/>
              <w:rPr>
                <w:sz w:val="14"/>
              </w:rPr>
            </w:pPr>
            <w:r>
              <w:rPr>
                <w:sz w:val="14"/>
              </w:rPr>
              <w:t>SO $N</w:t>
            </w:r>
          </w:p>
        </w:tc>
        <w:tc>
          <w:tcPr>
            <w:tcW w:w="400" w:type="dxa"/>
            <w:tcBorders>
              <w:top w:val="single" w:sz="4" w:space="0" w:color="000000"/>
              <w:left w:val="single" w:sz="34" w:space="0" w:color="4D4D4D"/>
              <w:bottom w:val="single" w:sz="4" w:space="0" w:color="000000"/>
              <w:right w:val="nil"/>
            </w:tcBorders>
          </w:tcPr>
          <w:p>
            <w:pPr>
              <w:pStyle w:val="TableParagraph"/>
              <w:spacing w:before="16"/>
              <w:ind w:left="3" w:right="88"/>
              <w:jc w:val="center"/>
              <w:rPr>
                <w:sz w:val="14"/>
              </w:rPr>
            </w:pPr>
            <w:r>
              <w:rPr>
                <w:sz w:val="14"/>
              </w:rPr>
              <w:t>RS</w:t>
            </w:r>
          </w:p>
        </w:tc>
        <w:tc>
          <w:tcPr>
            <w:tcW w:w="435" w:type="dxa"/>
            <w:tcBorders>
              <w:top w:val="single" w:sz="4" w:space="0" w:color="000000"/>
              <w:left w:val="nil"/>
              <w:bottom w:val="single" w:sz="4" w:space="0" w:color="000000"/>
              <w:right w:val="single" w:sz="34" w:space="0" w:color="4D4D4D"/>
            </w:tcBorders>
          </w:tcPr>
          <w:p>
            <w:pPr>
              <w:pStyle w:val="TableParagraph"/>
              <w:spacing w:before="16"/>
              <w:ind w:left="33"/>
              <w:rPr>
                <w:sz w:val="14"/>
              </w:rPr>
            </w:pPr>
            <w:r>
              <w:rPr>
                <w:sz w:val="14"/>
              </w:rPr>
              <w:t>%D</w:t>
            </w:r>
          </w:p>
        </w:tc>
        <w:tc>
          <w:tcPr>
            <w:tcW w:w="327" w:type="dxa"/>
            <w:tcBorders>
              <w:top w:val="single" w:sz="4" w:space="0" w:color="000000"/>
              <w:left w:val="single" w:sz="34" w:space="0" w:color="4D4D4D"/>
              <w:bottom w:val="single" w:sz="4" w:space="0" w:color="000000"/>
              <w:right w:val="nil"/>
            </w:tcBorders>
          </w:tcPr>
          <w:p>
            <w:pPr>
              <w:pStyle w:val="TableParagraph"/>
              <w:spacing w:before="16"/>
              <w:ind w:left="38"/>
              <w:rPr>
                <w:sz w:val="14"/>
              </w:rPr>
            </w:pPr>
            <w:r>
              <w:rPr>
                <w:w w:val="100"/>
                <w:sz w:val="14"/>
              </w:rPr>
              <w:t>.</w:t>
            </w:r>
          </w:p>
        </w:tc>
        <w:tc>
          <w:tcPr>
            <w:tcW w:w="508" w:type="dxa"/>
            <w:tcBorders>
              <w:top w:val="single" w:sz="4" w:space="0" w:color="000000"/>
              <w:left w:val="nil"/>
              <w:bottom w:val="single" w:sz="4" w:space="0" w:color="000000"/>
              <w:right w:val="single" w:sz="34" w:space="0" w:color="4D4D4D"/>
            </w:tcBorders>
          </w:tcPr>
          <w:p>
            <w:pPr>
              <w:pStyle w:val="TableParagraph"/>
              <w:spacing w:before="16"/>
              <w:ind w:left="107"/>
              <w:rPr>
                <w:sz w:val="14"/>
              </w:rPr>
            </w:pPr>
            <w:r>
              <w:rPr>
                <w:w w:val="100"/>
                <w:sz w:val="14"/>
              </w:rPr>
              <w:t>.</w:t>
            </w:r>
          </w:p>
        </w:tc>
        <w:tc>
          <w:tcPr>
            <w:tcW w:w="293" w:type="dxa"/>
            <w:tcBorders>
              <w:top w:val="single" w:sz="4" w:space="0" w:color="000000"/>
              <w:left w:val="single" w:sz="34" w:space="0" w:color="4D4D4D"/>
              <w:bottom w:val="single" w:sz="4" w:space="0" w:color="000000"/>
              <w:right w:val="nil"/>
            </w:tcBorders>
          </w:tcPr>
          <w:p>
            <w:pPr>
              <w:pStyle w:val="TableParagraph"/>
              <w:spacing w:before="16"/>
              <w:ind w:left="39"/>
              <w:rPr>
                <w:sz w:val="14"/>
              </w:rPr>
            </w:pPr>
            <w:r>
              <w:rPr>
                <w:w w:val="100"/>
                <w:sz w:val="14"/>
              </w:rPr>
              <w:t>&gt;</w:t>
            </w:r>
          </w:p>
        </w:tc>
        <w:tc>
          <w:tcPr>
            <w:tcW w:w="427" w:type="dxa"/>
            <w:tcBorders>
              <w:top w:val="single" w:sz="4" w:space="0" w:color="000000"/>
              <w:left w:val="nil"/>
              <w:bottom w:val="single" w:sz="4" w:space="0" w:color="000000"/>
              <w:right w:val="single" w:sz="34" w:space="0" w:color="4D4D4D"/>
            </w:tcBorders>
          </w:tcPr>
          <w:p>
            <w:pPr>
              <w:pStyle w:val="TableParagraph"/>
              <w:spacing w:before="16"/>
              <w:ind w:left="61"/>
              <w:jc w:val="center"/>
              <w:rPr>
                <w:sz w:val="14"/>
              </w:rPr>
            </w:pPr>
            <w:r>
              <w:rPr>
                <w:sz w:val="14"/>
              </w:rPr>
              <w:t>%I</w:t>
            </w:r>
          </w:p>
        </w:tc>
        <w:tc>
          <w:tcPr>
            <w:tcW w:w="323" w:type="dxa"/>
            <w:tcBorders>
              <w:top w:val="single" w:sz="4" w:space="0" w:color="000000"/>
              <w:left w:val="single" w:sz="34" w:space="0" w:color="4D4D4D"/>
              <w:bottom w:val="single" w:sz="4" w:space="0" w:color="000000"/>
              <w:right w:val="nil"/>
            </w:tcBorders>
          </w:tcPr>
          <w:p>
            <w:pPr>
              <w:pStyle w:val="TableParagraph"/>
              <w:spacing w:before="16"/>
              <w:ind w:left="39"/>
              <w:rPr>
                <w:sz w:val="14"/>
              </w:rPr>
            </w:pPr>
            <w:r>
              <w:rPr>
                <w:w w:val="99"/>
                <w:sz w:val="14"/>
              </w:rPr>
              <w:t>N</w:t>
            </w:r>
          </w:p>
        </w:tc>
        <w:tc>
          <w:tcPr>
            <w:tcW w:w="396" w:type="dxa"/>
            <w:tcBorders>
              <w:top w:val="single" w:sz="4" w:space="0" w:color="000000"/>
              <w:left w:val="nil"/>
              <w:bottom w:val="single" w:sz="4" w:space="0" w:color="000000"/>
              <w:right w:val="single" w:sz="34" w:space="0" w:color="4D4D4D"/>
            </w:tcBorders>
          </w:tcPr>
          <w:p>
            <w:pPr>
              <w:pStyle w:val="TableParagraph"/>
              <w:spacing w:before="16"/>
              <w:ind w:left="111"/>
              <w:rPr>
                <w:sz w:val="14"/>
              </w:rPr>
            </w:pPr>
            <w:r>
              <w:rPr>
                <w:w w:val="99"/>
                <w:sz w:val="14"/>
              </w:rPr>
              <w:t>N</w:t>
            </w:r>
          </w:p>
        </w:tc>
        <w:tc>
          <w:tcPr>
            <w:tcW w:w="318" w:type="dxa"/>
            <w:tcBorders>
              <w:top w:val="single" w:sz="4" w:space="0" w:color="000000"/>
              <w:left w:val="single" w:sz="34" w:space="0" w:color="4D4D4D"/>
              <w:bottom w:val="single" w:sz="4" w:space="0" w:color="000000"/>
              <w:right w:val="nil"/>
            </w:tcBorders>
          </w:tcPr>
          <w:p>
            <w:pPr>
              <w:pStyle w:val="TableParagraph"/>
              <w:spacing w:before="16"/>
              <w:ind w:left="40"/>
              <w:rPr>
                <w:sz w:val="14"/>
              </w:rPr>
            </w:pPr>
            <w:r>
              <w:rPr>
                <w:w w:val="99"/>
                <w:sz w:val="14"/>
              </w:rPr>
              <w:t>^</w:t>
            </w:r>
          </w:p>
        </w:tc>
        <w:tc>
          <w:tcPr>
            <w:tcW w:w="401" w:type="dxa"/>
            <w:tcBorders>
              <w:top w:val="single" w:sz="4" w:space="0" w:color="000000"/>
              <w:left w:val="nil"/>
              <w:bottom w:val="single" w:sz="4" w:space="0" w:color="000000"/>
              <w:right w:val="single" w:sz="34" w:space="0" w:color="4D4D4D"/>
            </w:tcBorders>
          </w:tcPr>
          <w:p>
            <w:pPr>
              <w:pStyle w:val="TableParagraph"/>
              <w:spacing w:before="16"/>
              <w:ind w:left="102"/>
              <w:jc w:val="center"/>
              <w:rPr>
                <w:sz w:val="14"/>
              </w:rPr>
            </w:pPr>
            <w:r>
              <w:rPr>
                <w:sz w:val="14"/>
              </w:rPr>
              <w:t>%N</w:t>
            </w:r>
          </w:p>
        </w:tc>
        <w:tc>
          <w:tcPr>
            <w:tcW w:w="310" w:type="dxa"/>
            <w:tcBorders>
              <w:top w:val="single" w:sz="4" w:space="0" w:color="000000"/>
              <w:left w:val="single" w:sz="34" w:space="0" w:color="4D4D4D"/>
              <w:bottom w:val="single" w:sz="4" w:space="0" w:color="000000"/>
              <w:right w:val="nil"/>
            </w:tcBorders>
          </w:tcPr>
          <w:p>
            <w:pPr>
              <w:pStyle w:val="TableParagraph"/>
              <w:spacing w:before="16"/>
              <w:ind w:left="41"/>
              <w:rPr>
                <w:sz w:val="14"/>
              </w:rPr>
            </w:pPr>
            <w:r>
              <w:rPr>
                <w:w w:val="99"/>
                <w:sz w:val="14"/>
              </w:rPr>
              <w:t>n</w:t>
            </w:r>
          </w:p>
        </w:tc>
        <w:tc>
          <w:tcPr>
            <w:tcW w:w="424" w:type="dxa"/>
            <w:tcBorders>
              <w:top w:val="single" w:sz="4" w:space="0" w:color="000000"/>
              <w:left w:val="nil"/>
              <w:bottom w:val="single" w:sz="4" w:space="0" w:color="000000"/>
              <w:right w:val="single" w:sz="34" w:space="0" w:color="4D4D4D"/>
            </w:tcBorders>
          </w:tcPr>
          <w:p>
            <w:pPr>
              <w:pStyle w:val="TableParagraph"/>
              <w:spacing w:before="16"/>
              <w:ind w:left="92" w:right="36"/>
              <w:jc w:val="center"/>
              <w:rPr>
                <w:sz w:val="14"/>
              </w:rPr>
            </w:pPr>
            <w:r>
              <w:rPr>
                <w:sz w:val="14"/>
              </w:rPr>
              <w:t>+N</w:t>
            </w:r>
          </w:p>
        </w:tc>
        <w:tc>
          <w:tcPr>
            <w:tcW w:w="388" w:type="dxa"/>
            <w:tcBorders>
              <w:top w:val="single" w:sz="4" w:space="0" w:color="000000"/>
              <w:left w:val="single" w:sz="34" w:space="0" w:color="4D4D4D"/>
              <w:bottom w:val="single" w:sz="4" w:space="0" w:color="000000"/>
              <w:right w:val="nil"/>
            </w:tcBorders>
          </w:tcPr>
          <w:p>
            <w:pPr>
              <w:pStyle w:val="TableParagraph"/>
              <w:spacing w:before="16"/>
              <w:ind w:left="43"/>
              <w:rPr>
                <w:sz w:val="14"/>
              </w:rPr>
            </w:pPr>
            <w:r>
              <w:rPr>
                <w:w w:val="100"/>
                <w:sz w:val="14"/>
              </w:rPr>
              <w:t>~</w:t>
            </w:r>
          </w:p>
        </w:tc>
        <w:tc>
          <w:tcPr>
            <w:tcW w:w="295" w:type="dxa"/>
            <w:tcBorders>
              <w:top w:val="single" w:sz="4" w:space="0" w:color="000000"/>
              <w:left w:val="nil"/>
              <w:bottom w:val="single" w:sz="4" w:space="0" w:color="000000"/>
            </w:tcBorders>
          </w:tcPr>
          <w:p>
            <w:pPr>
              <w:pStyle w:val="TableParagraph"/>
              <w:spacing w:before="16"/>
              <w:ind w:left="50"/>
              <w:rPr>
                <w:sz w:val="14"/>
              </w:rPr>
            </w:pPr>
            <w:r>
              <w:rPr>
                <w:sz w:val="14"/>
              </w:rPr>
              <w:t>%S</w:t>
            </w:r>
          </w:p>
        </w:tc>
      </w:tr>
      <w:tr>
        <w:trPr>
          <w:trHeight w:val="227" w:hRule="atLeast"/>
        </w:trPr>
        <w:tc>
          <w:tcPr>
            <w:tcW w:w="800" w:type="dxa"/>
            <w:tcBorders>
              <w:top w:val="single" w:sz="4" w:space="0" w:color="000000"/>
              <w:right w:val="single" w:sz="34" w:space="0" w:color="4D4D4D"/>
            </w:tcBorders>
          </w:tcPr>
          <w:p>
            <w:pPr>
              <w:pStyle w:val="TableParagraph"/>
              <w:tabs>
                <w:tab w:pos="390" w:val="left" w:leader="none"/>
              </w:tabs>
              <w:spacing w:before="17"/>
              <w:ind w:left="37"/>
              <w:rPr>
                <w:sz w:val="14"/>
              </w:rPr>
            </w:pPr>
            <w:r>
              <w:rPr>
                <w:sz w:val="14"/>
              </w:rPr>
              <w:t>SI</w:t>
              <w:tab/>
              <w:t>$O</w:t>
            </w:r>
          </w:p>
        </w:tc>
        <w:tc>
          <w:tcPr>
            <w:tcW w:w="400" w:type="dxa"/>
            <w:tcBorders>
              <w:top w:val="single" w:sz="4" w:space="0" w:color="000000"/>
              <w:left w:val="single" w:sz="34" w:space="0" w:color="4D4D4D"/>
              <w:right w:val="nil"/>
            </w:tcBorders>
          </w:tcPr>
          <w:p>
            <w:pPr>
              <w:pStyle w:val="TableParagraph"/>
              <w:spacing w:before="17"/>
              <w:ind w:left="3" w:right="88"/>
              <w:jc w:val="center"/>
              <w:rPr>
                <w:sz w:val="14"/>
              </w:rPr>
            </w:pPr>
            <w:r>
              <w:rPr>
                <w:sz w:val="14"/>
              </w:rPr>
              <w:t>US</w:t>
            </w:r>
          </w:p>
        </w:tc>
        <w:tc>
          <w:tcPr>
            <w:tcW w:w="435" w:type="dxa"/>
            <w:tcBorders>
              <w:top w:val="single" w:sz="4" w:space="0" w:color="000000"/>
              <w:left w:val="nil"/>
              <w:right w:val="single" w:sz="34" w:space="0" w:color="4D4D4D"/>
            </w:tcBorders>
          </w:tcPr>
          <w:p>
            <w:pPr>
              <w:pStyle w:val="TableParagraph"/>
              <w:spacing w:before="17"/>
              <w:ind w:left="33"/>
              <w:rPr>
                <w:sz w:val="14"/>
              </w:rPr>
            </w:pPr>
            <w:r>
              <w:rPr>
                <w:sz w:val="14"/>
              </w:rPr>
              <w:t>%E</w:t>
            </w:r>
          </w:p>
        </w:tc>
        <w:tc>
          <w:tcPr>
            <w:tcW w:w="835" w:type="dxa"/>
            <w:gridSpan w:val="2"/>
            <w:tcBorders>
              <w:top w:val="single" w:sz="4" w:space="0" w:color="000000"/>
              <w:left w:val="single" w:sz="34" w:space="0" w:color="4D4D4D"/>
              <w:right w:val="single" w:sz="34" w:space="0" w:color="4D4D4D"/>
            </w:tcBorders>
          </w:tcPr>
          <w:p>
            <w:pPr>
              <w:pStyle w:val="TableParagraph"/>
              <w:tabs>
                <w:tab w:pos="391" w:val="left" w:leader="none"/>
              </w:tabs>
              <w:spacing w:before="17"/>
              <w:ind w:left="38"/>
              <w:rPr>
                <w:sz w:val="14"/>
              </w:rPr>
            </w:pPr>
            <w:r>
              <w:rPr>
                <w:sz w:val="14"/>
              </w:rPr>
              <w:t>/</w:t>
              <w:tab/>
              <w:t>/O</w:t>
            </w:r>
          </w:p>
        </w:tc>
        <w:tc>
          <w:tcPr>
            <w:tcW w:w="293" w:type="dxa"/>
            <w:tcBorders>
              <w:top w:val="single" w:sz="4" w:space="0" w:color="000000"/>
              <w:left w:val="single" w:sz="34" w:space="0" w:color="4D4D4D"/>
              <w:right w:val="nil"/>
            </w:tcBorders>
          </w:tcPr>
          <w:p>
            <w:pPr>
              <w:pStyle w:val="TableParagraph"/>
              <w:spacing w:before="17"/>
              <w:ind w:left="39"/>
              <w:rPr>
                <w:sz w:val="14"/>
              </w:rPr>
            </w:pPr>
            <w:r>
              <w:rPr>
                <w:w w:val="99"/>
                <w:sz w:val="14"/>
              </w:rPr>
              <w:t>?</w:t>
            </w:r>
          </w:p>
        </w:tc>
        <w:tc>
          <w:tcPr>
            <w:tcW w:w="427" w:type="dxa"/>
            <w:tcBorders>
              <w:top w:val="single" w:sz="4" w:space="0" w:color="000000"/>
              <w:left w:val="nil"/>
              <w:right w:val="single" w:sz="34" w:space="0" w:color="4D4D4D"/>
            </w:tcBorders>
          </w:tcPr>
          <w:p>
            <w:pPr>
              <w:pStyle w:val="TableParagraph"/>
              <w:spacing w:before="17"/>
              <w:ind w:left="92"/>
              <w:jc w:val="center"/>
              <w:rPr>
                <w:sz w:val="14"/>
              </w:rPr>
            </w:pPr>
            <w:r>
              <w:rPr>
                <w:sz w:val="14"/>
              </w:rPr>
              <w:t>%J</w:t>
            </w:r>
          </w:p>
        </w:tc>
        <w:tc>
          <w:tcPr>
            <w:tcW w:w="323" w:type="dxa"/>
            <w:tcBorders>
              <w:top w:val="single" w:sz="4" w:space="0" w:color="000000"/>
              <w:left w:val="single" w:sz="34" w:space="0" w:color="4D4D4D"/>
              <w:right w:val="nil"/>
            </w:tcBorders>
          </w:tcPr>
          <w:p>
            <w:pPr>
              <w:pStyle w:val="TableParagraph"/>
              <w:spacing w:before="17"/>
              <w:ind w:left="39"/>
              <w:rPr>
                <w:sz w:val="14"/>
              </w:rPr>
            </w:pPr>
            <w:r>
              <w:rPr>
                <w:w w:val="100"/>
                <w:sz w:val="14"/>
              </w:rPr>
              <w:t>O</w:t>
            </w:r>
          </w:p>
        </w:tc>
        <w:tc>
          <w:tcPr>
            <w:tcW w:w="396" w:type="dxa"/>
            <w:tcBorders>
              <w:top w:val="single" w:sz="4" w:space="0" w:color="000000"/>
              <w:left w:val="nil"/>
              <w:right w:val="single" w:sz="34" w:space="0" w:color="4D4D4D"/>
            </w:tcBorders>
          </w:tcPr>
          <w:p>
            <w:pPr>
              <w:pStyle w:val="TableParagraph"/>
              <w:spacing w:before="17"/>
              <w:ind w:left="111"/>
              <w:rPr>
                <w:sz w:val="14"/>
              </w:rPr>
            </w:pPr>
            <w:r>
              <w:rPr>
                <w:w w:val="100"/>
                <w:sz w:val="14"/>
              </w:rPr>
              <w:t>O</w:t>
            </w:r>
          </w:p>
        </w:tc>
        <w:tc>
          <w:tcPr>
            <w:tcW w:w="318" w:type="dxa"/>
            <w:tcBorders>
              <w:top w:val="single" w:sz="4" w:space="0" w:color="000000"/>
              <w:left w:val="single" w:sz="34" w:space="0" w:color="4D4D4D"/>
              <w:right w:val="nil"/>
            </w:tcBorders>
          </w:tcPr>
          <w:p>
            <w:pPr>
              <w:pStyle w:val="TableParagraph"/>
              <w:spacing w:before="17"/>
              <w:ind w:left="40"/>
              <w:rPr>
                <w:sz w:val="14"/>
              </w:rPr>
            </w:pPr>
            <w:r>
              <w:rPr>
                <w:w w:val="99"/>
                <w:sz w:val="14"/>
              </w:rPr>
              <w:t>_</w:t>
            </w:r>
          </w:p>
        </w:tc>
        <w:tc>
          <w:tcPr>
            <w:tcW w:w="401" w:type="dxa"/>
            <w:tcBorders>
              <w:top w:val="single" w:sz="4" w:space="0" w:color="000000"/>
              <w:left w:val="nil"/>
              <w:right w:val="single" w:sz="34" w:space="0" w:color="4D4D4D"/>
            </w:tcBorders>
          </w:tcPr>
          <w:p>
            <w:pPr>
              <w:pStyle w:val="TableParagraph"/>
              <w:spacing w:before="17"/>
              <w:ind w:left="110"/>
              <w:jc w:val="center"/>
              <w:rPr>
                <w:sz w:val="14"/>
              </w:rPr>
            </w:pPr>
            <w:r>
              <w:rPr>
                <w:sz w:val="14"/>
              </w:rPr>
              <w:t>%O</w:t>
            </w:r>
          </w:p>
        </w:tc>
        <w:tc>
          <w:tcPr>
            <w:tcW w:w="734" w:type="dxa"/>
            <w:gridSpan w:val="2"/>
            <w:tcBorders>
              <w:top w:val="single" w:sz="4" w:space="0" w:color="000000"/>
              <w:left w:val="single" w:sz="34" w:space="0" w:color="4D4D4D"/>
              <w:right w:val="single" w:sz="34" w:space="0" w:color="4D4D4D"/>
            </w:tcBorders>
          </w:tcPr>
          <w:p>
            <w:pPr>
              <w:pStyle w:val="TableParagraph"/>
              <w:tabs>
                <w:tab w:pos="394" w:val="left" w:leader="none"/>
              </w:tabs>
              <w:spacing w:before="17"/>
              <w:ind w:left="41"/>
              <w:rPr>
                <w:sz w:val="14"/>
              </w:rPr>
            </w:pPr>
            <w:r>
              <w:rPr>
                <w:sz w:val="14"/>
              </w:rPr>
              <w:t>o</w:t>
              <w:tab/>
              <w:t>+O</w:t>
            </w:r>
          </w:p>
        </w:tc>
        <w:tc>
          <w:tcPr>
            <w:tcW w:w="388" w:type="dxa"/>
            <w:tcBorders>
              <w:top w:val="single" w:sz="4" w:space="0" w:color="000000"/>
              <w:left w:val="single" w:sz="34" w:space="0" w:color="4D4D4D"/>
              <w:right w:val="nil"/>
            </w:tcBorders>
          </w:tcPr>
          <w:p>
            <w:pPr>
              <w:pStyle w:val="TableParagraph"/>
              <w:spacing w:before="17"/>
              <w:ind w:left="43"/>
              <w:rPr>
                <w:sz w:val="14"/>
              </w:rPr>
            </w:pPr>
            <w:r>
              <w:rPr>
                <w:sz w:val="14"/>
              </w:rPr>
              <w:t>DEL</w:t>
            </w:r>
          </w:p>
        </w:tc>
        <w:tc>
          <w:tcPr>
            <w:tcW w:w="295" w:type="dxa"/>
            <w:tcBorders>
              <w:top w:val="single" w:sz="4" w:space="0" w:color="000000"/>
              <w:left w:val="nil"/>
            </w:tcBorders>
          </w:tcPr>
          <w:p>
            <w:pPr>
              <w:pStyle w:val="TableParagraph"/>
              <w:spacing w:before="17"/>
              <w:ind w:left="50"/>
              <w:rPr>
                <w:sz w:val="14"/>
              </w:rPr>
            </w:pPr>
            <w:r>
              <w:rPr>
                <w:sz w:val="14"/>
              </w:rPr>
              <w:t>%T</w:t>
            </w:r>
          </w:p>
        </w:tc>
      </w:tr>
    </w:tbl>
    <w:p>
      <w:pPr>
        <w:pStyle w:val="BodyText"/>
        <w:spacing w:before="7"/>
        <w:rPr>
          <w:sz w:val="19"/>
        </w:rPr>
      </w:pPr>
    </w:p>
    <w:p>
      <w:pPr>
        <w:pStyle w:val="BodyText"/>
        <w:spacing w:line="300" w:lineRule="auto" w:before="1"/>
        <w:ind w:left="1004" w:right="4585"/>
      </w:pPr>
      <w:r>
        <w:rPr/>
        <w:t>Character pairs /M and /N decode as a minus sign and period respectively. Character pairs /P through /Y decode as 0 through 9.</w:t>
      </w:r>
    </w:p>
    <w:p>
      <w:pPr>
        <w:pStyle w:val="BodyText"/>
        <w:spacing w:before="5"/>
        <w:rPr>
          <w:sz w:val="11"/>
        </w:rPr>
      </w:pPr>
      <w:r>
        <w:rPr/>
        <w:drawing>
          <wp:anchor distT="0" distB="0" distL="0" distR="0" allowOverlap="1" layoutInCell="1" locked="0" behindDoc="0" simplePos="0" relativeHeight="713">
            <wp:simplePos x="0" y="0"/>
            <wp:positionH relativeFrom="page">
              <wp:posOffset>1037781</wp:posOffset>
            </wp:positionH>
            <wp:positionV relativeFrom="paragraph">
              <wp:posOffset>108650</wp:posOffset>
            </wp:positionV>
            <wp:extent cx="1381346" cy="409575"/>
            <wp:effectExtent l="0" t="0" r="0" b="0"/>
            <wp:wrapTopAndBottom/>
            <wp:docPr id="1083" name="image614.png"/>
            <wp:cNvGraphicFramePr>
              <a:graphicFrameLocks noChangeAspect="1"/>
            </wp:cNvGraphicFramePr>
            <a:graphic>
              <a:graphicData uri="http://schemas.openxmlformats.org/drawingml/2006/picture">
                <pic:pic>
                  <pic:nvPicPr>
                    <pic:cNvPr id="1084" name="image614.png"/>
                    <pic:cNvPicPr/>
                  </pic:nvPicPr>
                  <pic:blipFill>
                    <a:blip r:embed="rId875" cstate="print"/>
                    <a:stretch>
                      <a:fillRect/>
                    </a:stretch>
                  </pic:blipFill>
                  <pic:spPr>
                    <a:xfrm>
                      <a:off x="0" y="0"/>
                      <a:ext cx="1381346" cy="409575"/>
                    </a:xfrm>
                    <a:prstGeom prst="rect">
                      <a:avLst/>
                    </a:prstGeom>
                  </pic:spPr>
                </pic:pic>
              </a:graphicData>
            </a:graphic>
          </wp:anchor>
        </w:drawing>
      </w:r>
    </w:p>
    <w:p>
      <w:pPr>
        <w:spacing w:before="11" w:after="114"/>
        <w:ind w:left="1751" w:right="0" w:firstLine="0"/>
        <w:jc w:val="left"/>
        <w:rPr>
          <w:b/>
          <w:sz w:val="16"/>
        </w:rPr>
      </w:pPr>
      <w:r>
        <w:rPr>
          <w:b/>
          <w:sz w:val="16"/>
        </w:rPr>
        <w:t>Full ASCII On</w:t>
      </w:r>
    </w:p>
    <w:p>
      <w:pPr>
        <w:pStyle w:val="BodyText"/>
        <w:ind w:left="8393"/>
        <w:rPr>
          <w:sz w:val="20"/>
        </w:rPr>
      </w:pPr>
      <w:r>
        <w:rPr>
          <w:sz w:val="20"/>
        </w:rPr>
        <w:drawing>
          <wp:inline distT="0" distB="0" distL="0" distR="0">
            <wp:extent cx="1381346" cy="409575"/>
            <wp:effectExtent l="0" t="0" r="0" b="0"/>
            <wp:docPr id="1085" name="image615.png"/>
            <wp:cNvGraphicFramePr>
              <a:graphicFrameLocks noChangeAspect="1"/>
            </wp:cNvGraphicFramePr>
            <a:graphic>
              <a:graphicData uri="http://schemas.openxmlformats.org/drawingml/2006/picture">
                <pic:pic>
                  <pic:nvPicPr>
                    <pic:cNvPr id="1086" name="image615.png"/>
                    <pic:cNvPicPr/>
                  </pic:nvPicPr>
                  <pic:blipFill>
                    <a:blip r:embed="rId876" cstate="print"/>
                    <a:stretch>
                      <a:fillRect/>
                    </a:stretch>
                  </pic:blipFill>
                  <pic:spPr>
                    <a:xfrm>
                      <a:off x="0" y="0"/>
                      <a:ext cx="1381346" cy="409575"/>
                    </a:xfrm>
                    <a:prstGeom prst="rect">
                      <a:avLst/>
                    </a:prstGeom>
                  </pic:spPr>
                </pic:pic>
              </a:graphicData>
            </a:graphic>
          </wp:inline>
        </w:drawing>
      </w:r>
      <w:r>
        <w:rPr>
          <w:sz w:val="20"/>
        </w:rPr>
      </w:r>
    </w:p>
    <w:p>
      <w:pPr>
        <w:spacing w:before="34"/>
        <w:ind w:left="679" w:right="1586" w:firstLine="0"/>
        <w:jc w:val="right"/>
        <w:rPr>
          <w:b/>
          <w:sz w:val="16"/>
        </w:rPr>
      </w:pPr>
      <w:r>
        <w:rPr>
          <w:b/>
          <w:sz w:val="16"/>
        </w:rPr>
        <w:t>* Full ASCII Off</w:t>
      </w:r>
    </w:p>
    <w:p>
      <w:pPr>
        <w:pStyle w:val="BodyText"/>
        <w:spacing w:before="11"/>
        <w:rPr>
          <w:b/>
          <w:sz w:val="17"/>
        </w:rPr>
      </w:pPr>
    </w:p>
    <w:p>
      <w:pPr>
        <w:pStyle w:val="Heading3"/>
        <w:spacing w:before="111"/>
        <w:rPr>
          <w:i/>
        </w:rPr>
      </w:pPr>
      <w:bookmarkStart w:name="Code 39 Code Page" w:id="894"/>
      <w:bookmarkEnd w:id="894"/>
      <w:r>
        <w:rPr>
          <w:b w:val="0"/>
          <w:i w:val="0"/>
        </w:rPr>
      </w:r>
      <w:bookmarkStart w:name="_bookmark662" w:id="895"/>
      <w:bookmarkEnd w:id="895"/>
      <w:r>
        <w:rPr>
          <w:b w:val="0"/>
          <w:i w:val="0"/>
        </w:rPr>
      </w:r>
      <w:r>
        <w:rPr>
          <w:i/>
        </w:rPr>
        <w:t>Code 39 Code Page</w:t>
      </w:r>
    </w:p>
    <w:p>
      <w:pPr>
        <w:pStyle w:val="BodyText"/>
        <w:spacing w:line="254" w:lineRule="auto" w:before="110"/>
        <w:ind w:left="1004" w:right="978"/>
      </w:pPr>
      <w:r>
        <w:rPr/>
        <w:t>Code pages define the mapping of character codes to characters. If the data received does not display with the proper characters,</w:t>
      </w:r>
      <w:r>
        <w:rPr>
          <w:spacing w:val="-7"/>
        </w:rPr>
        <w:t> </w:t>
      </w:r>
      <w:r>
        <w:rPr/>
        <w:t>it</w:t>
      </w:r>
      <w:r>
        <w:rPr>
          <w:spacing w:val="-7"/>
        </w:rPr>
        <w:t> </w:t>
      </w:r>
      <w:r>
        <w:rPr/>
        <w:t>may</w:t>
      </w:r>
      <w:r>
        <w:rPr>
          <w:spacing w:val="-6"/>
        </w:rPr>
        <w:t> </w:t>
      </w:r>
      <w:r>
        <w:rPr/>
        <w:t>be</w:t>
      </w:r>
      <w:r>
        <w:rPr>
          <w:spacing w:val="-7"/>
        </w:rPr>
        <w:t> </w:t>
      </w:r>
      <w:r>
        <w:rPr/>
        <w:t>because</w:t>
      </w:r>
      <w:r>
        <w:rPr>
          <w:spacing w:val="-7"/>
        </w:rPr>
        <w:t> </w:t>
      </w:r>
      <w:r>
        <w:rPr/>
        <w:t>the</w:t>
      </w:r>
      <w:r>
        <w:rPr>
          <w:spacing w:val="-6"/>
        </w:rPr>
        <w:t> </w:t>
      </w:r>
      <w:r>
        <w:rPr/>
        <w:t>bar</w:t>
      </w:r>
      <w:r>
        <w:rPr>
          <w:spacing w:val="-7"/>
        </w:rPr>
        <w:t> </w:t>
      </w:r>
      <w:r>
        <w:rPr/>
        <w:t>code</w:t>
      </w:r>
      <w:r>
        <w:rPr>
          <w:spacing w:val="-9"/>
        </w:rPr>
        <w:t> </w:t>
      </w:r>
      <w:r>
        <w:rPr/>
        <w:t>being</w:t>
      </w:r>
      <w:r>
        <w:rPr>
          <w:spacing w:val="-6"/>
        </w:rPr>
        <w:t> </w:t>
      </w:r>
      <w:r>
        <w:rPr/>
        <w:t>scanned</w:t>
      </w:r>
      <w:r>
        <w:rPr>
          <w:spacing w:val="-7"/>
        </w:rPr>
        <w:t> </w:t>
      </w:r>
      <w:r>
        <w:rPr/>
        <w:t>was</w:t>
      </w:r>
      <w:r>
        <w:rPr>
          <w:spacing w:val="-7"/>
        </w:rPr>
        <w:t> </w:t>
      </w:r>
      <w:r>
        <w:rPr/>
        <w:t>created</w:t>
      </w:r>
      <w:r>
        <w:rPr>
          <w:spacing w:val="-6"/>
        </w:rPr>
        <w:t> </w:t>
      </w:r>
      <w:r>
        <w:rPr/>
        <w:t>using</w:t>
      </w:r>
      <w:r>
        <w:rPr>
          <w:spacing w:val="-7"/>
        </w:rPr>
        <w:t> </w:t>
      </w:r>
      <w:r>
        <w:rPr/>
        <w:t>a</w:t>
      </w:r>
      <w:r>
        <w:rPr>
          <w:spacing w:val="-7"/>
        </w:rPr>
        <w:t> </w:t>
      </w:r>
      <w:r>
        <w:rPr/>
        <w:t>code</w:t>
      </w:r>
      <w:r>
        <w:rPr>
          <w:spacing w:val="-6"/>
        </w:rPr>
        <w:t> </w:t>
      </w:r>
      <w:r>
        <w:rPr/>
        <w:t>page</w:t>
      </w:r>
      <w:r>
        <w:rPr>
          <w:spacing w:val="-7"/>
        </w:rPr>
        <w:t> </w:t>
      </w:r>
      <w:r>
        <w:rPr/>
        <w:t>that</w:t>
      </w:r>
      <w:r>
        <w:rPr>
          <w:spacing w:val="-7"/>
        </w:rPr>
        <w:t> </w:t>
      </w:r>
      <w:r>
        <w:rPr/>
        <w:t>is</w:t>
      </w:r>
      <w:r>
        <w:rPr>
          <w:spacing w:val="-6"/>
        </w:rPr>
        <w:t> </w:t>
      </w:r>
      <w:r>
        <w:rPr/>
        <w:t>different</w:t>
      </w:r>
      <w:r>
        <w:rPr>
          <w:spacing w:val="-7"/>
        </w:rPr>
        <w:t> </w:t>
      </w:r>
      <w:r>
        <w:rPr/>
        <w:t>from</w:t>
      </w:r>
      <w:r>
        <w:rPr>
          <w:spacing w:val="-7"/>
        </w:rPr>
        <w:t> </w:t>
      </w:r>
      <w:r>
        <w:rPr/>
        <w:t>the</w:t>
      </w:r>
      <w:r>
        <w:rPr>
          <w:spacing w:val="-6"/>
        </w:rPr>
        <w:t> </w:t>
      </w:r>
      <w:r>
        <w:rPr/>
        <w:t>one</w:t>
      </w:r>
      <w:r>
        <w:rPr>
          <w:spacing w:val="-7"/>
        </w:rPr>
        <w:t> </w:t>
      </w:r>
      <w:r>
        <w:rPr/>
        <w:t>the host</w:t>
      </w:r>
      <w:r>
        <w:rPr>
          <w:spacing w:val="-7"/>
        </w:rPr>
        <w:t> </w:t>
      </w:r>
      <w:r>
        <w:rPr/>
        <w:t>program</w:t>
      </w:r>
      <w:r>
        <w:rPr>
          <w:spacing w:val="-6"/>
        </w:rPr>
        <w:t> </w:t>
      </w:r>
      <w:r>
        <w:rPr/>
        <w:t>is</w:t>
      </w:r>
      <w:r>
        <w:rPr>
          <w:spacing w:val="-6"/>
        </w:rPr>
        <w:t> </w:t>
      </w:r>
      <w:r>
        <w:rPr/>
        <w:t>expecting.</w:t>
      </w:r>
      <w:r>
        <w:rPr>
          <w:spacing w:val="37"/>
        </w:rPr>
        <w:t> </w:t>
      </w:r>
      <w:r>
        <w:rPr/>
        <w:t>If</w:t>
      </w:r>
      <w:r>
        <w:rPr>
          <w:spacing w:val="-6"/>
        </w:rPr>
        <w:t> </w:t>
      </w:r>
      <w:r>
        <w:rPr/>
        <w:t>this</w:t>
      </w:r>
      <w:r>
        <w:rPr>
          <w:spacing w:val="-6"/>
        </w:rPr>
        <w:t> </w:t>
      </w:r>
      <w:r>
        <w:rPr/>
        <w:t>is</w:t>
      </w:r>
      <w:r>
        <w:rPr>
          <w:spacing w:val="-6"/>
        </w:rPr>
        <w:t> </w:t>
      </w:r>
      <w:r>
        <w:rPr/>
        <w:t>the</w:t>
      </w:r>
      <w:r>
        <w:rPr>
          <w:spacing w:val="-7"/>
        </w:rPr>
        <w:t> </w:t>
      </w:r>
      <w:r>
        <w:rPr/>
        <w:t>case,</w:t>
      </w:r>
      <w:r>
        <w:rPr>
          <w:spacing w:val="-6"/>
        </w:rPr>
        <w:t> </w:t>
      </w:r>
      <w:r>
        <w:rPr/>
        <w:t>scan</w:t>
      </w:r>
      <w:r>
        <w:rPr>
          <w:spacing w:val="-6"/>
        </w:rPr>
        <w:t> </w:t>
      </w:r>
      <w:r>
        <w:rPr/>
        <w:t>the</w:t>
      </w:r>
      <w:r>
        <w:rPr>
          <w:spacing w:val="-6"/>
        </w:rPr>
        <w:t> </w:t>
      </w:r>
      <w:r>
        <w:rPr/>
        <w:t>bar</w:t>
      </w:r>
      <w:r>
        <w:rPr>
          <w:spacing w:val="-6"/>
        </w:rPr>
        <w:t> </w:t>
      </w:r>
      <w:r>
        <w:rPr/>
        <w:t>code</w:t>
      </w:r>
      <w:r>
        <w:rPr>
          <w:spacing w:val="-7"/>
        </w:rPr>
        <w:t> </w:t>
      </w:r>
      <w:r>
        <w:rPr>
          <w:spacing w:val="-3"/>
        </w:rPr>
        <w:t>below,</w:t>
      </w:r>
      <w:r>
        <w:rPr>
          <w:spacing w:val="-6"/>
        </w:rPr>
        <w:t> </w:t>
      </w:r>
      <w:r>
        <w:rPr/>
        <w:t>select</w:t>
      </w:r>
      <w:r>
        <w:rPr>
          <w:spacing w:val="-6"/>
        </w:rPr>
        <w:t> </w:t>
      </w:r>
      <w:r>
        <w:rPr/>
        <w:t>the</w:t>
      </w:r>
      <w:r>
        <w:rPr>
          <w:spacing w:val="-6"/>
        </w:rPr>
        <w:t> </w:t>
      </w:r>
      <w:r>
        <w:rPr/>
        <w:t>code</w:t>
      </w:r>
      <w:r>
        <w:rPr>
          <w:spacing w:val="-7"/>
        </w:rPr>
        <w:t> </w:t>
      </w:r>
      <w:r>
        <w:rPr/>
        <w:t>page</w:t>
      </w:r>
      <w:r>
        <w:rPr>
          <w:spacing w:val="-6"/>
        </w:rPr>
        <w:t> </w:t>
      </w:r>
      <w:r>
        <w:rPr/>
        <w:t>with</w:t>
      </w:r>
      <w:r>
        <w:rPr>
          <w:spacing w:val="-6"/>
        </w:rPr>
        <w:t> </w:t>
      </w:r>
      <w:r>
        <w:rPr/>
        <w:t>which</w:t>
      </w:r>
      <w:r>
        <w:rPr>
          <w:spacing w:val="-6"/>
        </w:rPr>
        <w:t> </w:t>
      </w:r>
      <w:r>
        <w:rPr/>
        <w:t>the</w:t>
      </w:r>
      <w:r>
        <w:rPr>
          <w:spacing w:val="-6"/>
        </w:rPr>
        <w:t> </w:t>
      </w:r>
      <w:r>
        <w:rPr/>
        <w:t>bar</w:t>
      </w:r>
      <w:r>
        <w:rPr>
          <w:spacing w:val="-7"/>
        </w:rPr>
        <w:t> </w:t>
      </w:r>
      <w:r>
        <w:rPr/>
        <w:t>codes</w:t>
      </w:r>
      <w:r>
        <w:rPr>
          <w:spacing w:val="-6"/>
        </w:rPr>
        <w:t> </w:t>
      </w:r>
      <w:r>
        <w:rPr/>
        <w:t>were created </w:t>
      </w:r>
      <w:hyperlink w:history="true" w:anchor="_bookmark1031">
        <w:r>
          <w:rPr/>
          <w:t>(see </w:t>
        </w:r>
        <w:r>
          <w:rPr>
            <w:color w:val="0000FF"/>
          </w:rPr>
          <w:t>ISO 2022/ISO 646 Character Replacements </w:t>
        </w:r>
        <w:r>
          <w:rPr/>
          <w:t>on page A-8), </w:t>
        </w:r>
      </w:hyperlink>
      <w:r>
        <w:rPr/>
        <w:t>and scan the value and the </w:t>
      </w:r>
      <w:r>
        <w:rPr>
          <w:b/>
        </w:rPr>
        <w:t>Save </w:t>
      </w:r>
      <w:r>
        <w:rPr/>
        <w:t>bar code from the </w:t>
      </w:r>
      <w:hyperlink w:history="true" w:anchor="_bookmark1040">
        <w:r>
          <w:rPr>
            <w:color w:val="0000FF"/>
          </w:rPr>
          <w:t>Programming Chart </w:t>
        </w:r>
      </w:hyperlink>
      <w:r>
        <w:rPr/>
        <w:t>on the inside the back cover of this manual. The data characters should then appear</w:t>
      </w:r>
      <w:r>
        <w:rPr>
          <w:spacing w:val="-12"/>
        </w:rPr>
        <w:t> </w:t>
      </w:r>
      <w:r>
        <w:rPr/>
        <w:t>properly.</w:t>
      </w:r>
    </w:p>
    <w:p>
      <w:pPr>
        <w:pStyle w:val="BodyText"/>
        <w:spacing w:before="11"/>
      </w:pPr>
      <w:r>
        <w:rPr/>
        <w:drawing>
          <wp:anchor distT="0" distB="0" distL="0" distR="0" allowOverlap="1" layoutInCell="1" locked="0" behindDoc="0" simplePos="0" relativeHeight="714">
            <wp:simplePos x="0" y="0"/>
            <wp:positionH relativeFrom="page">
              <wp:posOffset>3262561</wp:posOffset>
            </wp:positionH>
            <wp:positionV relativeFrom="paragraph">
              <wp:posOffset>163429</wp:posOffset>
            </wp:positionV>
            <wp:extent cx="1276305" cy="409575"/>
            <wp:effectExtent l="0" t="0" r="0" b="0"/>
            <wp:wrapTopAndBottom/>
            <wp:docPr id="1087" name="image616.png"/>
            <wp:cNvGraphicFramePr>
              <a:graphicFrameLocks noChangeAspect="1"/>
            </wp:cNvGraphicFramePr>
            <a:graphic>
              <a:graphicData uri="http://schemas.openxmlformats.org/drawingml/2006/picture">
                <pic:pic>
                  <pic:nvPicPr>
                    <pic:cNvPr id="1088" name="image616.png"/>
                    <pic:cNvPicPr/>
                  </pic:nvPicPr>
                  <pic:blipFill>
                    <a:blip r:embed="rId877" cstate="print"/>
                    <a:stretch>
                      <a:fillRect/>
                    </a:stretch>
                  </pic:blipFill>
                  <pic:spPr>
                    <a:xfrm>
                      <a:off x="0" y="0"/>
                      <a:ext cx="1276305" cy="409575"/>
                    </a:xfrm>
                    <a:prstGeom prst="rect">
                      <a:avLst/>
                    </a:prstGeom>
                  </pic:spPr>
                </pic:pic>
              </a:graphicData>
            </a:graphic>
          </wp:anchor>
        </w:drawing>
      </w:r>
    </w:p>
    <w:p>
      <w:pPr>
        <w:spacing w:before="11"/>
        <w:ind w:left="660" w:right="951" w:firstLine="0"/>
        <w:jc w:val="center"/>
        <w:rPr>
          <w:b/>
          <w:sz w:val="16"/>
        </w:rPr>
      </w:pPr>
      <w:r>
        <w:rPr>
          <w:b/>
          <w:sz w:val="16"/>
        </w:rPr>
        <w:t>Code 39 Code Page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26"/>
        </w:rPr>
      </w:pPr>
      <w:r>
        <w:rPr/>
        <w:pict>
          <v:shape style="position:absolute;margin-left:54.935001pt;margin-top:17.061592pt;width:506.65pt;height:.550pt;mso-position-horizontal-relative:page;mso-position-vertical-relative:paragraph;z-index:-15362560;mso-wrap-distance-left:0;mso-wrap-distance-right:0" coordorigin="1099,341" coordsize="10133,11" path="m1104,341l1099,341,1099,351,1104,351,1104,341xm11231,341l1104,341,1104,351,11231,351,11231,341xe" filled="true" fillcolor="#000000" stroked="false">
            <v:path arrowok="t"/>
            <v:fill type="solid"/>
            <w10:wrap type="topAndBottom"/>
          </v:shape>
        </w:pict>
      </w:r>
    </w:p>
    <w:p>
      <w:pPr>
        <w:pStyle w:val="Heading8"/>
        <w:ind w:left="627"/>
        <w:jc w:val="left"/>
        <w:rPr>
          <w:i/>
        </w:rPr>
      </w:pPr>
      <w:r>
        <w:rPr>
          <w:i/>
        </w:rPr>
        <w:t>7 - 6</w:t>
      </w:r>
    </w:p>
    <w:p>
      <w:pPr>
        <w:spacing w:after="0"/>
        <w:jc w:val="left"/>
        <w:sectPr>
          <w:headerReference w:type="default" r:id="rId873"/>
          <w:footerReference w:type="default" r:id="rId874"/>
          <w:pgSz w:w="12240" w:h="15840"/>
          <w:pgMar w:header="1218" w:footer="0" w:top="1400" w:bottom="280" w:left="460" w:right="120"/>
        </w:sectPr>
      </w:pPr>
    </w:p>
    <w:p>
      <w:pPr>
        <w:pStyle w:val="BodyText"/>
        <w:rPr>
          <w:i/>
          <w:sz w:val="20"/>
        </w:rPr>
      </w:pPr>
    </w:p>
    <w:p>
      <w:pPr>
        <w:spacing w:after="0"/>
        <w:rPr>
          <w:sz w:val="20"/>
        </w:rPr>
        <w:sectPr>
          <w:headerReference w:type="default" r:id="rId878"/>
          <w:footerReference w:type="default" r:id="rId879"/>
          <w:pgSz w:w="12240" w:h="15840"/>
          <w:pgMar w:header="1218" w:footer="0" w:top="1400" w:bottom="280" w:left="460" w:right="120"/>
        </w:sectPr>
      </w:pPr>
    </w:p>
    <w:p>
      <w:pPr>
        <w:pStyle w:val="Heading2"/>
        <w:spacing w:before="256"/>
        <w:rPr>
          <w:i/>
        </w:rPr>
      </w:pPr>
      <w:bookmarkStart w:name="Interleaved 2 of 5" w:id="896"/>
      <w:bookmarkEnd w:id="896"/>
      <w:r>
        <w:rPr>
          <w:b w:val="0"/>
          <w:i w:val="0"/>
        </w:rPr>
      </w:r>
      <w:bookmarkStart w:name="_bookmark663" w:id="897"/>
      <w:bookmarkEnd w:id="897"/>
      <w:r>
        <w:rPr>
          <w:b w:val="0"/>
          <w:i w:val="0"/>
        </w:rPr>
      </w:r>
      <w:bookmarkStart w:name="_bookmark664" w:id="898"/>
      <w:bookmarkEnd w:id="898"/>
      <w:r>
        <w:rPr>
          <w:b w:val="0"/>
          <w:i w:val="0"/>
        </w:rPr>
      </w:r>
      <w:r>
        <w:rPr>
          <w:i/>
        </w:rPr>
        <w:t>Interleaved 2 of 5</w:t>
      </w:r>
    </w:p>
    <w:p>
      <w:pPr>
        <w:pStyle w:val="BodyText"/>
        <w:rPr>
          <w:b/>
          <w:i/>
          <w:sz w:val="26"/>
        </w:rPr>
      </w:pPr>
      <w:r>
        <w:rPr/>
        <w:br w:type="column"/>
      </w:r>
      <w:r>
        <w:rPr>
          <w:b/>
          <w:i/>
          <w:sz w:val="26"/>
        </w:rPr>
      </w:r>
    </w:p>
    <w:p>
      <w:pPr>
        <w:pStyle w:val="BodyText"/>
        <w:spacing w:before="10"/>
        <w:rPr>
          <w:b/>
          <w:i/>
          <w:sz w:val="34"/>
        </w:rPr>
      </w:pPr>
    </w:p>
    <w:p>
      <w:pPr>
        <w:spacing w:before="0"/>
        <w:ind w:left="644" w:right="0" w:firstLine="0"/>
        <w:jc w:val="left"/>
        <w:rPr>
          <w:i/>
          <w:sz w:val="22"/>
        </w:rPr>
      </w:pPr>
      <w:r>
        <w:rPr>
          <w:i/>
          <w:sz w:val="22"/>
        </w:rPr>
        <w:t>&lt; Default All Interleaved 2 of 5 Settings &gt;</w:t>
      </w:r>
    </w:p>
    <w:p>
      <w:pPr>
        <w:spacing w:after="0"/>
        <w:jc w:val="left"/>
        <w:rPr>
          <w:sz w:val="22"/>
        </w:rPr>
        <w:sectPr>
          <w:type w:val="continuous"/>
          <w:pgSz w:w="12240" w:h="15840"/>
          <w:pgMar w:top="1220" w:bottom="280" w:left="460" w:right="120"/>
          <w:cols w:num="2" w:equalWidth="0">
            <w:col w:w="2885" w:space="156"/>
            <w:col w:w="8619"/>
          </w:cols>
        </w:sectPr>
      </w:pPr>
    </w:p>
    <w:p>
      <w:pPr>
        <w:pStyle w:val="BodyText"/>
        <w:spacing w:before="7" w:after="1"/>
        <w:rPr>
          <w:i/>
          <w:sz w:val="23"/>
        </w:rPr>
      </w:pPr>
    </w:p>
    <w:p>
      <w:pPr>
        <w:pStyle w:val="BodyText"/>
        <w:ind w:left="4677"/>
        <w:rPr>
          <w:sz w:val="20"/>
        </w:rPr>
      </w:pPr>
      <w:r>
        <w:rPr>
          <w:sz w:val="20"/>
        </w:rPr>
        <w:drawing>
          <wp:inline distT="0" distB="0" distL="0" distR="0">
            <wp:extent cx="1276580" cy="409575"/>
            <wp:effectExtent l="0" t="0" r="0" b="0"/>
            <wp:docPr id="1089" name="image617.png"/>
            <wp:cNvGraphicFramePr>
              <a:graphicFrameLocks noChangeAspect="1"/>
            </wp:cNvGraphicFramePr>
            <a:graphic>
              <a:graphicData uri="http://schemas.openxmlformats.org/drawingml/2006/picture">
                <pic:pic>
                  <pic:nvPicPr>
                    <pic:cNvPr id="1090" name="image617.png"/>
                    <pic:cNvPicPr/>
                  </pic:nvPicPr>
                  <pic:blipFill>
                    <a:blip r:embed="rId880" cstate="print"/>
                    <a:stretch>
                      <a:fillRect/>
                    </a:stretch>
                  </pic:blipFill>
                  <pic:spPr>
                    <a:xfrm>
                      <a:off x="0" y="0"/>
                      <a:ext cx="1276580" cy="409575"/>
                    </a:xfrm>
                    <a:prstGeom prst="rect">
                      <a:avLst/>
                    </a:prstGeom>
                  </pic:spPr>
                </pic:pic>
              </a:graphicData>
            </a:graphic>
          </wp:inline>
        </w:drawing>
      </w:r>
      <w:r>
        <w:rPr>
          <w:sz w:val="20"/>
        </w:rPr>
      </w:r>
    </w:p>
    <w:p>
      <w:pPr>
        <w:pStyle w:val="BodyText"/>
        <w:spacing w:before="7"/>
        <w:rPr>
          <w:i/>
          <w:sz w:val="11"/>
        </w:rPr>
      </w:pPr>
    </w:p>
    <w:p>
      <w:pPr>
        <w:spacing w:before="111"/>
        <w:ind w:left="1004" w:right="0" w:firstLine="0"/>
        <w:jc w:val="left"/>
        <w:rPr>
          <w:b/>
          <w:i/>
          <w:sz w:val="24"/>
        </w:rPr>
      </w:pPr>
      <w:r>
        <w:rPr>
          <w:b/>
          <w:i/>
          <w:sz w:val="24"/>
        </w:rPr>
        <w:t>Interleaved 2 of 5 On/Off</w:t>
      </w:r>
    </w:p>
    <w:p>
      <w:pPr>
        <w:pStyle w:val="BodyText"/>
        <w:spacing w:before="9"/>
        <w:rPr>
          <w:b/>
          <w:i/>
          <w:sz w:val="14"/>
        </w:rPr>
      </w:pPr>
      <w:r>
        <w:rPr/>
        <w:drawing>
          <wp:anchor distT="0" distB="0" distL="0" distR="0" allowOverlap="1" layoutInCell="1" locked="0" behindDoc="0" simplePos="0" relativeHeight="716">
            <wp:simplePos x="0" y="0"/>
            <wp:positionH relativeFrom="page">
              <wp:posOffset>1037781</wp:posOffset>
            </wp:positionH>
            <wp:positionV relativeFrom="paragraph">
              <wp:posOffset>133295</wp:posOffset>
            </wp:positionV>
            <wp:extent cx="1381346" cy="409575"/>
            <wp:effectExtent l="0" t="0" r="0" b="0"/>
            <wp:wrapTopAndBottom/>
            <wp:docPr id="1091" name="image618.png"/>
            <wp:cNvGraphicFramePr>
              <a:graphicFrameLocks noChangeAspect="1"/>
            </wp:cNvGraphicFramePr>
            <a:graphic>
              <a:graphicData uri="http://schemas.openxmlformats.org/drawingml/2006/picture">
                <pic:pic>
                  <pic:nvPicPr>
                    <pic:cNvPr id="1092" name="image618.png"/>
                    <pic:cNvPicPr/>
                  </pic:nvPicPr>
                  <pic:blipFill>
                    <a:blip r:embed="rId881" cstate="print"/>
                    <a:stretch>
                      <a:fillRect/>
                    </a:stretch>
                  </pic:blipFill>
                  <pic:spPr>
                    <a:xfrm>
                      <a:off x="0" y="0"/>
                      <a:ext cx="1381346" cy="409575"/>
                    </a:xfrm>
                    <a:prstGeom prst="rect">
                      <a:avLst/>
                    </a:prstGeom>
                  </pic:spPr>
                </pic:pic>
              </a:graphicData>
            </a:graphic>
          </wp:anchor>
        </w:drawing>
      </w:r>
    </w:p>
    <w:p>
      <w:pPr>
        <w:spacing w:before="48"/>
        <w:ind w:left="2075" w:right="0" w:firstLine="0"/>
        <w:jc w:val="left"/>
        <w:rPr>
          <w:b/>
          <w:sz w:val="16"/>
        </w:rPr>
      </w:pPr>
      <w:r>
        <w:rPr>
          <w:b/>
          <w:sz w:val="16"/>
        </w:rPr>
        <w:t>* On</w:t>
      </w:r>
    </w:p>
    <w:p>
      <w:pPr>
        <w:pStyle w:val="BodyText"/>
        <w:spacing w:before="9"/>
        <w:rPr>
          <w:b/>
          <w:sz w:val="11"/>
        </w:rPr>
      </w:pPr>
    </w:p>
    <w:p>
      <w:pPr>
        <w:pStyle w:val="BodyText"/>
        <w:ind w:left="8393"/>
        <w:rPr>
          <w:sz w:val="20"/>
        </w:rPr>
      </w:pPr>
      <w:r>
        <w:rPr>
          <w:sz w:val="20"/>
        </w:rPr>
        <w:drawing>
          <wp:inline distT="0" distB="0" distL="0" distR="0">
            <wp:extent cx="1381308" cy="409575"/>
            <wp:effectExtent l="0" t="0" r="0" b="0"/>
            <wp:docPr id="1093" name="image619.png"/>
            <wp:cNvGraphicFramePr>
              <a:graphicFrameLocks noChangeAspect="1"/>
            </wp:cNvGraphicFramePr>
            <a:graphic>
              <a:graphicData uri="http://schemas.openxmlformats.org/drawingml/2006/picture">
                <pic:pic>
                  <pic:nvPicPr>
                    <pic:cNvPr id="1094" name="image619.png"/>
                    <pic:cNvPicPr/>
                  </pic:nvPicPr>
                  <pic:blipFill>
                    <a:blip r:embed="rId882" cstate="print"/>
                    <a:stretch>
                      <a:fillRect/>
                    </a:stretch>
                  </pic:blipFill>
                  <pic:spPr>
                    <a:xfrm>
                      <a:off x="0" y="0"/>
                      <a:ext cx="1381308" cy="40957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rPr>
          <w:b/>
          <w:sz w:val="28"/>
        </w:rPr>
      </w:pPr>
    </w:p>
    <w:p>
      <w:pPr>
        <w:pStyle w:val="Heading3"/>
        <w:spacing w:before="207"/>
        <w:rPr>
          <w:i/>
        </w:rPr>
      </w:pPr>
      <w:bookmarkStart w:name="_bookmark665" w:id="899"/>
      <w:bookmarkEnd w:id="899"/>
      <w:r>
        <w:rPr>
          <w:b w:val="0"/>
          <w:i w:val="0"/>
        </w:rPr>
      </w:r>
      <w:r>
        <w:rPr>
          <w:i/>
        </w:rPr>
        <w:t>Check Digit</w:t>
      </w:r>
    </w:p>
    <w:p>
      <w:pPr>
        <w:spacing w:before="51"/>
        <w:ind w:left="1432" w:right="1517" w:firstLine="0"/>
        <w:jc w:val="center"/>
        <w:rPr>
          <w:b/>
          <w:sz w:val="16"/>
        </w:rPr>
      </w:pPr>
      <w:r>
        <w:rPr/>
        <w:br w:type="column"/>
      </w:r>
      <w:r>
        <w:rPr>
          <w:b/>
          <w:sz w:val="16"/>
        </w:rPr>
        <w:t>Off</w:t>
      </w:r>
    </w:p>
    <w:p>
      <w:pPr>
        <w:spacing w:after="0"/>
        <w:jc w:val="center"/>
        <w:rPr>
          <w:sz w:val="16"/>
        </w:rPr>
        <w:sectPr>
          <w:type w:val="continuous"/>
          <w:pgSz w:w="12240" w:h="15840"/>
          <w:pgMar w:top="1220" w:bottom="280" w:left="460" w:right="120"/>
          <w:cols w:num="2" w:equalWidth="0">
            <w:col w:w="2360" w:space="5028"/>
            <w:col w:w="4272"/>
          </w:cols>
        </w:sectPr>
      </w:pPr>
    </w:p>
    <w:p>
      <w:pPr>
        <w:pStyle w:val="BodyText"/>
        <w:spacing w:before="111"/>
        <w:ind w:left="1004"/>
      </w:pPr>
      <w:r>
        <w:rPr>
          <w:b/>
        </w:rPr>
        <w:t>No Check Digit </w:t>
      </w:r>
      <w:r>
        <w:rPr/>
        <w:t>indicates that the scanner reads and transmits bar code data with or without a check digit.</w:t>
      </w:r>
    </w:p>
    <w:p>
      <w:pPr>
        <w:pStyle w:val="BodyText"/>
        <w:spacing w:line="254" w:lineRule="auto" w:before="103"/>
        <w:ind w:left="1004" w:right="1112"/>
      </w:pPr>
      <w:r>
        <w:rPr/>
        <w:t>When Check Digit is set to </w:t>
      </w:r>
      <w:r>
        <w:rPr>
          <w:b/>
        </w:rPr>
        <w:t>Validate, but Don’t Transmit</w:t>
      </w:r>
      <w:r>
        <w:rPr/>
        <w:t>, the unit only reads Interleaved 2 of 5 bar codes printed with a check digit, but will not transmit the check digit with the scanned data.</w:t>
      </w:r>
    </w:p>
    <w:p>
      <w:pPr>
        <w:spacing w:line="302" w:lineRule="auto" w:before="91"/>
        <w:ind w:left="1004" w:right="960" w:firstLine="0"/>
        <w:jc w:val="left"/>
        <w:rPr>
          <w:i/>
          <w:sz w:val="18"/>
        </w:rPr>
      </w:pPr>
      <w:r>
        <w:rPr>
          <w:sz w:val="18"/>
        </w:rPr>
        <w:t>When Check Digit is set to </w:t>
      </w:r>
      <w:r>
        <w:rPr>
          <w:b/>
          <w:sz w:val="18"/>
        </w:rPr>
        <w:t>Validate and Transmit</w:t>
      </w:r>
      <w:r>
        <w:rPr>
          <w:sz w:val="18"/>
        </w:rPr>
        <w:t>, the scanner only reads Interleaved 2 of 5 bar codes printed with a check digit, and will transmit this digit at the end of the scanned data. </w:t>
      </w:r>
      <w:r>
        <w:rPr>
          <w:i/>
          <w:sz w:val="18"/>
        </w:rPr>
        <w:t>Default = No Check Digit.</w:t>
      </w:r>
    </w:p>
    <w:p>
      <w:pPr>
        <w:pStyle w:val="BodyText"/>
        <w:spacing w:before="2"/>
        <w:rPr>
          <w:i/>
          <w:sz w:val="11"/>
        </w:rPr>
      </w:pPr>
      <w:r>
        <w:rPr/>
        <w:drawing>
          <wp:anchor distT="0" distB="0" distL="0" distR="0" allowOverlap="1" layoutInCell="1" locked="0" behindDoc="0" simplePos="0" relativeHeight="717">
            <wp:simplePos x="0" y="0"/>
            <wp:positionH relativeFrom="page">
              <wp:posOffset>1037781</wp:posOffset>
            </wp:positionH>
            <wp:positionV relativeFrom="paragraph">
              <wp:posOffset>106686</wp:posOffset>
            </wp:positionV>
            <wp:extent cx="1381308" cy="409575"/>
            <wp:effectExtent l="0" t="0" r="0" b="0"/>
            <wp:wrapTopAndBottom/>
            <wp:docPr id="1095" name="image620.png"/>
            <wp:cNvGraphicFramePr>
              <a:graphicFrameLocks noChangeAspect="1"/>
            </wp:cNvGraphicFramePr>
            <a:graphic>
              <a:graphicData uri="http://schemas.openxmlformats.org/drawingml/2006/picture">
                <pic:pic>
                  <pic:nvPicPr>
                    <pic:cNvPr id="1096" name="image620.png"/>
                    <pic:cNvPicPr/>
                  </pic:nvPicPr>
                  <pic:blipFill>
                    <a:blip r:embed="rId883" cstate="print"/>
                    <a:stretch>
                      <a:fillRect/>
                    </a:stretch>
                  </pic:blipFill>
                  <pic:spPr>
                    <a:xfrm>
                      <a:off x="0" y="0"/>
                      <a:ext cx="1381308" cy="409575"/>
                    </a:xfrm>
                    <a:prstGeom prst="rect">
                      <a:avLst/>
                    </a:prstGeom>
                  </pic:spPr>
                </pic:pic>
              </a:graphicData>
            </a:graphic>
          </wp:anchor>
        </w:drawing>
      </w:r>
    </w:p>
    <w:p>
      <w:pPr>
        <w:spacing w:before="31" w:after="116"/>
        <w:ind w:left="981" w:right="8114" w:firstLine="0"/>
        <w:jc w:val="center"/>
        <w:rPr>
          <w:b/>
          <w:sz w:val="16"/>
        </w:rPr>
      </w:pPr>
      <w:r>
        <w:rPr>
          <w:b/>
          <w:sz w:val="16"/>
        </w:rPr>
        <w:t>* No Check Digit</w:t>
      </w:r>
    </w:p>
    <w:p>
      <w:pPr>
        <w:pStyle w:val="BodyText"/>
        <w:ind w:left="8229"/>
        <w:rPr>
          <w:sz w:val="20"/>
        </w:rPr>
      </w:pPr>
      <w:r>
        <w:rPr>
          <w:sz w:val="20"/>
        </w:rPr>
        <w:drawing>
          <wp:inline distT="0" distB="0" distL="0" distR="0">
            <wp:extent cx="1556115" cy="462057"/>
            <wp:effectExtent l="0" t="0" r="0" b="0"/>
            <wp:docPr id="1097" name="image621.png"/>
            <wp:cNvGraphicFramePr>
              <a:graphicFrameLocks noChangeAspect="1"/>
            </wp:cNvGraphicFramePr>
            <a:graphic>
              <a:graphicData uri="http://schemas.openxmlformats.org/drawingml/2006/picture">
                <pic:pic>
                  <pic:nvPicPr>
                    <pic:cNvPr id="1098" name="image621.png"/>
                    <pic:cNvPicPr/>
                  </pic:nvPicPr>
                  <pic:blipFill>
                    <a:blip r:embed="rId884" cstate="print"/>
                    <a:stretch>
                      <a:fillRect/>
                    </a:stretch>
                  </pic:blipFill>
                  <pic:spPr>
                    <a:xfrm>
                      <a:off x="0" y="0"/>
                      <a:ext cx="1556115" cy="462057"/>
                    </a:xfrm>
                    <a:prstGeom prst="rect">
                      <a:avLst/>
                    </a:prstGeom>
                  </pic:spPr>
                </pic:pic>
              </a:graphicData>
            </a:graphic>
          </wp:inline>
        </w:drawing>
      </w:r>
      <w:r>
        <w:rPr>
          <w:sz w:val="20"/>
        </w:rPr>
      </w:r>
    </w:p>
    <w:p>
      <w:pPr>
        <w:spacing w:before="0"/>
        <w:ind w:left="679" w:right="1128" w:firstLine="0"/>
        <w:jc w:val="right"/>
        <w:rPr>
          <w:b/>
          <w:sz w:val="16"/>
        </w:rPr>
      </w:pPr>
      <w:r>
        <w:rPr/>
        <w:drawing>
          <wp:anchor distT="0" distB="0" distL="0" distR="0" allowOverlap="1" layoutInCell="1" locked="0" behindDoc="0" simplePos="0" relativeHeight="718">
            <wp:simplePos x="0" y="0"/>
            <wp:positionH relativeFrom="page">
              <wp:posOffset>1037781</wp:posOffset>
            </wp:positionH>
            <wp:positionV relativeFrom="paragraph">
              <wp:posOffset>187463</wp:posOffset>
            </wp:positionV>
            <wp:extent cx="1381308" cy="409575"/>
            <wp:effectExtent l="0" t="0" r="0" b="0"/>
            <wp:wrapTopAndBottom/>
            <wp:docPr id="1099" name="image622.png"/>
            <wp:cNvGraphicFramePr>
              <a:graphicFrameLocks noChangeAspect="1"/>
            </wp:cNvGraphicFramePr>
            <a:graphic>
              <a:graphicData uri="http://schemas.openxmlformats.org/drawingml/2006/picture">
                <pic:pic>
                  <pic:nvPicPr>
                    <pic:cNvPr id="1100" name="image622.png"/>
                    <pic:cNvPicPr/>
                  </pic:nvPicPr>
                  <pic:blipFill>
                    <a:blip r:embed="rId885" cstate="print"/>
                    <a:stretch>
                      <a:fillRect/>
                    </a:stretch>
                  </pic:blipFill>
                  <pic:spPr>
                    <a:xfrm>
                      <a:off x="0" y="0"/>
                      <a:ext cx="1381308" cy="409575"/>
                    </a:xfrm>
                    <a:prstGeom prst="rect">
                      <a:avLst/>
                    </a:prstGeom>
                  </pic:spPr>
                </pic:pic>
              </a:graphicData>
            </a:graphic>
          </wp:anchor>
        </w:drawing>
      </w:r>
      <w:r>
        <w:rPr>
          <w:b/>
          <w:sz w:val="16"/>
        </w:rPr>
        <w:t>Validate, but Don’t Transmit</w:t>
      </w:r>
    </w:p>
    <w:p>
      <w:pPr>
        <w:spacing w:before="13"/>
        <w:ind w:left="981" w:right="8113" w:firstLine="0"/>
        <w:jc w:val="center"/>
        <w:rPr>
          <w:b/>
          <w:sz w:val="16"/>
        </w:rPr>
      </w:pPr>
      <w:r>
        <w:rPr>
          <w:b/>
          <w:sz w:val="16"/>
        </w:rPr>
        <w:t>Validate and Transmit</w:t>
      </w:r>
    </w:p>
    <w:p>
      <w:pPr>
        <w:pStyle w:val="BodyText"/>
        <w:spacing w:before="6"/>
        <w:rPr>
          <w:b/>
        </w:rPr>
      </w:pPr>
    </w:p>
    <w:p>
      <w:pPr>
        <w:pStyle w:val="Heading3"/>
        <w:spacing w:before="111"/>
        <w:rPr>
          <w:i/>
        </w:rPr>
      </w:pPr>
      <w:bookmarkStart w:name="_bookmark666" w:id="900"/>
      <w:bookmarkEnd w:id="900"/>
      <w:r>
        <w:rPr>
          <w:b w:val="0"/>
          <w:i w:val="0"/>
        </w:rPr>
      </w:r>
      <w:r>
        <w:rPr>
          <w:i/>
        </w:rPr>
        <w:t>Interleaved 2 of 5 Message Length</w:t>
      </w:r>
    </w:p>
    <w:p>
      <w:pPr>
        <w:pStyle w:val="BodyText"/>
        <w:spacing w:line="302" w:lineRule="auto" w:before="111"/>
        <w:ind w:left="1004" w:right="960"/>
      </w:pPr>
      <w:r>
        <w:rPr/>
        <w:t>Scan the bar codes below to change the message length. Refer to </w:t>
      </w:r>
      <w:hyperlink w:history="true" w:anchor="_bookmark644">
        <w:r>
          <w:rPr>
            <w:color w:val="0000FF"/>
          </w:rPr>
          <w:t>Message Length Description </w:t>
        </w:r>
        <w:r>
          <w:rPr/>
          <w:t>(page 7-1) </w:t>
        </w:r>
      </w:hyperlink>
      <w:r>
        <w:rPr/>
        <w:t>for additional information. Minimum and Maximum lengths = 2-80. Minimum Default = 4, Maximum Default = 80.</w:t>
      </w:r>
    </w:p>
    <w:p>
      <w:pPr>
        <w:pStyle w:val="BodyText"/>
        <w:spacing w:before="2"/>
        <w:rPr>
          <w:sz w:val="11"/>
        </w:rPr>
      </w:pPr>
      <w:r>
        <w:rPr/>
        <w:drawing>
          <wp:anchor distT="0" distB="0" distL="0" distR="0" allowOverlap="1" layoutInCell="1" locked="0" behindDoc="0" simplePos="0" relativeHeight="719">
            <wp:simplePos x="0" y="0"/>
            <wp:positionH relativeFrom="page">
              <wp:posOffset>1037762</wp:posOffset>
            </wp:positionH>
            <wp:positionV relativeFrom="paragraph">
              <wp:posOffset>106413</wp:posOffset>
            </wp:positionV>
            <wp:extent cx="1276271" cy="409575"/>
            <wp:effectExtent l="0" t="0" r="0" b="0"/>
            <wp:wrapTopAndBottom/>
            <wp:docPr id="1101" name="image623.png"/>
            <wp:cNvGraphicFramePr>
              <a:graphicFrameLocks noChangeAspect="1"/>
            </wp:cNvGraphicFramePr>
            <a:graphic>
              <a:graphicData uri="http://schemas.openxmlformats.org/drawingml/2006/picture">
                <pic:pic>
                  <pic:nvPicPr>
                    <pic:cNvPr id="1102" name="image623.png"/>
                    <pic:cNvPicPr/>
                  </pic:nvPicPr>
                  <pic:blipFill>
                    <a:blip r:embed="rId886" cstate="print"/>
                    <a:stretch>
                      <a:fillRect/>
                    </a:stretch>
                  </pic:blipFill>
                  <pic:spPr>
                    <a:xfrm>
                      <a:off x="0" y="0"/>
                      <a:ext cx="1276271" cy="409575"/>
                    </a:xfrm>
                    <a:prstGeom prst="rect">
                      <a:avLst/>
                    </a:prstGeom>
                  </pic:spPr>
                </pic:pic>
              </a:graphicData>
            </a:graphic>
          </wp:anchor>
        </w:drawing>
      </w:r>
    </w:p>
    <w:p>
      <w:pPr>
        <w:spacing w:before="11"/>
        <w:ind w:left="1187" w:right="0" w:firstLine="0"/>
        <w:jc w:val="left"/>
        <w:rPr>
          <w:b/>
          <w:sz w:val="16"/>
        </w:rPr>
      </w:pPr>
      <w:r>
        <w:rPr>
          <w:b/>
          <w:sz w:val="16"/>
        </w:rPr>
        <w:t>Minimum Message Length</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rPr>
      </w:pPr>
      <w:r>
        <w:rPr/>
        <w:pict>
          <v:shape style="position:absolute;margin-left:54.935001pt;margin-top:12.384662pt;width:506.65pt;height:.550pt;mso-position-horizontal-relative:page;mso-position-vertical-relative:paragraph;z-index:-15360000;mso-wrap-distance-left:0;mso-wrap-distance-right:0" coordorigin="1099,248" coordsize="10133,11" path="m1104,248l1099,248,1099,258,1104,258,1104,248xm11231,248l1104,248,1104,258,11231,258,11231,248xe" filled="true" fillcolor="#000000" stroked="false">
            <v:path arrowok="t"/>
            <v:fill type="solid"/>
            <w10:wrap type="topAndBottom"/>
          </v:shape>
        </w:pict>
      </w:r>
    </w:p>
    <w:p>
      <w:pPr>
        <w:pStyle w:val="Heading8"/>
        <w:ind w:right="985"/>
        <w:rPr>
          <w:i/>
        </w:rPr>
      </w:pPr>
      <w:r>
        <w:rPr>
          <w:i/>
        </w:rPr>
        <w:t>7 - 7</w:t>
      </w:r>
    </w:p>
    <w:p>
      <w:pPr>
        <w:spacing w:after="0"/>
        <w:sectPr>
          <w:type w:val="continuous"/>
          <w:pgSz w:w="12240" w:h="15840"/>
          <w:pgMar w:top="1220" w:bottom="280" w:left="460" w:right="120"/>
        </w:sectPr>
      </w:pPr>
    </w:p>
    <w:p>
      <w:pPr>
        <w:pStyle w:val="BodyText"/>
        <w:rPr>
          <w:i/>
          <w:sz w:val="20"/>
        </w:rPr>
      </w:pPr>
    </w:p>
    <w:p>
      <w:pPr>
        <w:pStyle w:val="BodyText"/>
        <w:rPr>
          <w:i/>
          <w:sz w:val="20"/>
        </w:rPr>
      </w:pPr>
    </w:p>
    <w:p>
      <w:pPr>
        <w:pStyle w:val="BodyText"/>
        <w:spacing w:before="5"/>
        <w:rPr>
          <w:i/>
          <w:sz w:val="10"/>
        </w:rPr>
      </w:pPr>
    </w:p>
    <w:p>
      <w:pPr>
        <w:pStyle w:val="BodyText"/>
        <w:ind w:left="8557"/>
        <w:rPr>
          <w:sz w:val="20"/>
        </w:rPr>
      </w:pPr>
      <w:r>
        <w:rPr>
          <w:sz w:val="20"/>
        </w:rPr>
        <w:drawing>
          <wp:inline distT="0" distB="0" distL="0" distR="0">
            <wp:extent cx="1276580" cy="409575"/>
            <wp:effectExtent l="0" t="0" r="0" b="0"/>
            <wp:docPr id="1103" name="image624.png"/>
            <wp:cNvGraphicFramePr>
              <a:graphicFrameLocks noChangeAspect="1"/>
            </wp:cNvGraphicFramePr>
            <a:graphic>
              <a:graphicData uri="http://schemas.openxmlformats.org/drawingml/2006/picture">
                <pic:pic>
                  <pic:nvPicPr>
                    <pic:cNvPr id="1104" name="image624.png"/>
                    <pic:cNvPicPr/>
                  </pic:nvPicPr>
                  <pic:blipFill>
                    <a:blip r:embed="rId889" cstate="print"/>
                    <a:stretch>
                      <a:fillRect/>
                    </a:stretch>
                  </pic:blipFill>
                  <pic:spPr>
                    <a:xfrm>
                      <a:off x="0" y="0"/>
                      <a:ext cx="1276580" cy="409575"/>
                    </a:xfrm>
                    <a:prstGeom prst="rect">
                      <a:avLst/>
                    </a:prstGeom>
                  </pic:spPr>
                </pic:pic>
              </a:graphicData>
            </a:graphic>
          </wp:inline>
        </w:drawing>
      </w:r>
      <w:r>
        <w:rPr>
          <w:sz w:val="20"/>
        </w:rPr>
      </w:r>
    </w:p>
    <w:p>
      <w:pPr>
        <w:spacing w:after="0"/>
        <w:rPr>
          <w:sz w:val="20"/>
        </w:rPr>
        <w:sectPr>
          <w:headerReference w:type="default" r:id="rId887"/>
          <w:footerReference w:type="default" r:id="rId888"/>
          <w:pgSz w:w="12240" w:h="15840"/>
          <w:pgMar w:header="1218" w:footer="0" w:top="1400" w:bottom="280" w:left="460" w:right="120"/>
        </w:sectPr>
      </w:pPr>
    </w:p>
    <w:p>
      <w:pPr>
        <w:pStyle w:val="BodyText"/>
        <w:spacing w:before="6"/>
        <w:rPr>
          <w:i/>
          <w:sz w:val="45"/>
        </w:rPr>
      </w:pPr>
    </w:p>
    <w:p>
      <w:pPr>
        <w:pStyle w:val="Heading2"/>
        <w:rPr>
          <w:i/>
        </w:rPr>
      </w:pPr>
      <w:bookmarkStart w:name="NEC 2 of 5" w:id="901"/>
      <w:bookmarkEnd w:id="901"/>
      <w:r>
        <w:rPr>
          <w:b w:val="0"/>
          <w:i w:val="0"/>
        </w:rPr>
      </w:r>
      <w:bookmarkStart w:name="_bookmark667" w:id="902"/>
      <w:bookmarkEnd w:id="902"/>
      <w:r>
        <w:rPr>
          <w:b w:val="0"/>
          <w:i w:val="0"/>
        </w:rPr>
      </w:r>
      <w:bookmarkStart w:name="_bookmark668" w:id="903"/>
      <w:bookmarkEnd w:id="903"/>
      <w:r>
        <w:rPr>
          <w:b w:val="0"/>
          <w:i w:val="0"/>
        </w:rPr>
      </w:r>
      <w:r>
        <w:rPr>
          <w:i/>
        </w:rPr>
        <w:t>NEC 2 of 5</w:t>
      </w:r>
    </w:p>
    <w:p>
      <w:pPr>
        <w:pStyle w:val="BodyText"/>
        <w:rPr>
          <w:b/>
          <w:i/>
          <w:sz w:val="32"/>
        </w:rPr>
      </w:pPr>
    </w:p>
    <w:p>
      <w:pPr>
        <w:pStyle w:val="BodyText"/>
        <w:rPr>
          <w:b/>
          <w:i/>
          <w:sz w:val="32"/>
        </w:rPr>
      </w:pPr>
    </w:p>
    <w:p>
      <w:pPr>
        <w:pStyle w:val="BodyText"/>
        <w:rPr>
          <w:b/>
          <w:i/>
          <w:sz w:val="32"/>
        </w:rPr>
      </w:pPr>
    </w:p>
    <w:p>
      <w:pPr>
        <w:pStyle w:val="BodyText"/>
        <w:spacing w:before="1"/>
        <w:rPr>
          <w:b/>
          <w:i/>
          <w:sz w:val="36"/>
        </w:rPr>
      </w:pPr>
    </w:p>
    <w:p>
      <w:pPr>
        <w:spacing w:before="0"/>
        <w:ind w:left="1004" w:right="0" w:firstLine="0"/>
        <w:jc w:val="left"/>
        <w:rPr>
          <w:b/>
          <w:i/>
          <w:sz w:val="24"/>
        </w:rPr>
      </w:pPr>
      <w:r>
        <w:rPr>
          <w:b/>
          <w:i/>
          <w:sz w:val="24"/>
        </w:rPr>
        <w:t>NEC 2 of 5 On/Off</w:t>
      </w:r>
    </w:p>
    <w:p>
      <w:pPr>
        <w:pStyle w:val="BodyText"/>
        <w:spacing w:before="9"/>
        <w:rPr>
          <w:b/>
          <w:i/>
          <w:sz w:val="14"/>
        </w:rPr>
      </w:pPr>
      <w:r>
        <w:rPr/>
        <w:drawing>
          <wp:anchor distT="0" distB="0" distL="0" distR="0" allowOverlap="1" layoutInCell="1" locked="0" behindDoc="0" simplePos="0" relativeHeight="721">
            <wp:simplePos x="0" y="0"/>
            <wp:positionH relativeFrom="page">
              <wp:posOffset>1037781</wp:posOffset>
            </wp:positionH>
            <wp:positionV relativeFrom="paragraph">
              <wp:posOffset>132996</wp:posOffset>
            </wp:positionV>
            <wp:extent cx="1381308" cy="409575"/>
            <wp:effectExtent l="0" t="0" r="0" b="0"/>
            <wp:wrapTopAndBottom/>
            <wp:docPr id="1105" name="image625.png"/>
            <wp:cNvGraphicFramePr>
              <a:graphicFrameLocks noChangeAspect="1"/>
            </wp:cNvGraphicFramePr>
            <a:graphic>
              <a:graphicData uri="http://schemas.openxmlformats.org/drawingml/2006/picture">
                <pic:pic>
                  <pic:nvPicPr>
                    <pic:cNvPr id="1106" name="image625.png"/>
                    <pic:cNvPicPr/>
                  </pic:nvPicPr>
                  <pic:blipFill>
                    <a:blip r:embed="rId890" cstate="print"/>
                    <a:stretch>
                      <a:fillRect/>
                    </a:stretch>
                  </pic:blipFill>
                  <pic:spPr>
                    <a:xfrm>
                      <a:off x="0" y="0"/>
                      <a:ext cx="1381308" cy="409575"/>
                    </a:xfrm>
                    <a:prstGeom prst="rect">
                      <a:avLst/>
                    </a:prstGeom>
                  </pic:spPr>
                </pic:pic>
              </a:graphicData>
            </a:graphic>
          </wp:anchor>
        </w:drawing>
      </w:r>
    </w:p>
    <w:p>
      <w:pPr>
        <w:spacing w:before="32"/>
        <w:ind w:left="2075" w:right="0" w:firstLine="0"/>
        <w:jc w:val="left"/>
        <w:rPr>
          <w:b/>
          <w:sz w:val="16"/>
        </w:rPr>
      </w:pPr>
      <w:r>
        <w:rPr>
          <w:b/>
          <w:sz w:val="16"/>
        </w:rPr>
        <w:t>* On</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5"/>
        <w:rPr>
          <w:b/>
          <w:sz w:val="22"/>
        </w:rPr>
      </w:pPr>
    </w:p>
    <w:p>
      <w:pPr>
        <w:pStyle w:val="Heading3"/>
        <w:rPr>
          <w:i/>
        </w:rPr>
      </w:pPr>
      <w:bookmarkStart w:name="_bookmark669" w:id="904"/>
      <w:bookmarkEnd w:id="904"/>
      <w:r>
        <w:rPr>
          <w:b w:val="0"/>
          <w:i w:val="0"/>
        </w:rPr>
      </w:r>
      <w:r>
        <w:rPr>
          <w:i/>
        </w:rPr>
        <w:t>Check Digit</w:t>
      </w:r>
    </w:p>
    <w:p>
      <w:pPr>
        <w:pStyle w:val="BodyText"/>
        <w:rPr>
          <w:b/>
          <w:i/>
          <w:sz w:val="26"/>
        </w:rPr>
      </w:pPr>
      <w:r>
        <w:rPr/>
        <w:br w:type="column"/>
      </w:r>
      <w:r>
        <w:rPr>
          <w:b/>
          <w:i/>
          <w:sz w:val="26"/>
        </w:rPr>
      </w:r>
    </w:p>
    <w:p>
      <w:pPr>
        <w:pStyle w:val="BodyText"/>
        <w:rPr>
          <w:b/>
          <w:i/>
          <w:sz w:val="26"/>
        </w:rPr>
      </w:pPr>
    </w:p>
    <w:p>
      <w:pPr>
        <w:pStyle w:val="BodyText"/>
        <w:spacing w:before="2"/>
        <w:rPr>
          <w:b/>
          <w:i/>
          <w:sz w:val="32"/>
        </w:rPr>
      </w:pPr>
    </w:p>
    <w:p>
      <w:pPr>
        <w:pStyle w:val="Heading5"/>
        <w:ind w:left="606"/>
        <w:rPr>
          <w:i/>
        </w:rPr>
      </w:pPr>
      <w:r>
        <w:rPr>
          <w:i/>
        </w:rPr>
        <w:t>&lt; Default All NEC 2 of 5 Settings &gt;</w:t>
      </w:r>
    </w:p>
    <w:p>
      <w:pPr>
        <w:pStyle w:val="BodyText"/>
        <w:spacing w:before="7" w:after="39"/>
        <w:rPr>
          <w:i/>
          <w:sz w:val="17"/>
        </w:rPr>
      </w:pPr>
    </w:p>
    <w:p>
      <w:pPr>
        <w:pStyle w:val="BodyText"/>
        <w:ind w:left="1287"/>
        <w:rPr>
          <w:sz w:val="20"/>
        </w:rPr>
      </w:pPr>
      <w:r>
        <w:rPr>
          <w:sz w:val="20"/>
        </w:rPr>
        <w:drawing>
          <wp:inline distT="0" distB="0" distL="0" distR="0">
            <wp:extent cx="1276580" cy="409575"/>
            <wp:effectExtent l="0" t="0" r="0" b="0"/>
            <wp:docPr id="1107" name="image626.png"/>
            <wp:cNvGraphicFramePr>
              <a:graphicFrameLocks noChangeAspect="1"/>
            </wp:cNvGraphicFramePr>
            <a:graphic>
              <a:graphicData uri="http://schemas.openxmlformats.org/drawingml/2006/picture">
                <pic:pic>
                  <pic:nvPicPr>
                    <pic:cNvPr id="1108" name="image626.png"/>
                    <pic:cNvPicPr/>
                  </pic:nvPicPr>
                  <pic:blipFill>
                    <a:blip r:embed="rId891" cstate="print"/>
                    <a:stretch>
                      <a:fillRect/>
                    </a:stretch>
                  </pic:blipFill>
                  <pic:spPr>
                    <a:xfrm>
                      <a:off x="0" y="0"/>
                      <a:ext cx="1276580" cy="409575"/>
                    </a:xfrm>
                    <a:prstGeom prst="rect">
                      <a:avLst/>
                    </a:prstGeom>
                  </pic:spPr>
                </pic:pic>
              </a:graphicData>
            </a:graphic>
          </wp:inline>
        </w:drawing>
      </w:r>
      <w:r>
        <w:rPr>
          <w:sz w:val="20"/>
        </w:rPr>
      </w:r>
    </w:p>
    <w:p>
      <w:pPr>
        <w:spacing w:before="34"/>
        <w:ind w:left="797" w:right="0" w:firstLine="0"/>
        <w:jc w:val="left"/>
        <w:rPr>
          <w:b/>
          <w:sz w:val="16"/>
        </w:rPr>
      </w:pPr>
      <w:r>
        <w:rPr/>
        <w:br w:type="column"/>
      </w:r>
      <w:r>
        <w:rPr>
          <w:b/>
          <w:sz w:val="16"/>
        </w:rPr>
        <w:t>Maximum Message Length</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13"/>
        </w:rPr>
      </w:pPr>
      <w:r>
        <w:rPr/>
        <w:drawing>
          <wp:anchor distT="0" distB="0" distL="0" distR="0" allowOverlap="1" layoutInCell="1" locked="0" behindDoc="0" simplePos="0" relativeHeight="722">
            <wp:simplePos x="0" y="0"/>
            <wp:positionH relativeFrom="page">
              <wp:posOffset>5621655</wp:posOffset>
            </wp:positionH>
            <wp:positionV relativeFrom="paragraph">
              <wp:posOffset>124528</wp:posOffset>
            </wp:positionV>
            <wp:extent cx="1381346" cy="409575"/>
            <wp:effectExtent l="0" t="0" r="0" b="0"/>
            <wp:wrapTopAndBottom/>
            <wp:docPr id="1109" name="image627.png"/>
            <wp:cNvGraphicFramePr>
              <a:graphicFrameLocks noChangeAspect="1"/>
            </wp:cNvGraphicFramePr>
            <a:graphic>
              <a:graphicData uri="http://schemas.openxmlformats.org/drawingml/2006/picture">
                <pic:pic>
                  <pic:nvPicPr>
                    <pic:cNvPr id="1110" name="image627.png"/>
                    <pic:cNvPicPr/>
                  </pic:nvPicPr>
                  <pic:blipFill>
                    <a:blip r:embed="rId892" cstate="print"/>
                    <a:stretch>
                      <a:fillRect/>
                    </a:stretch>
                  </pic:blipFill>
                  <pic:spPr>
                    <a:xfrm>
                      <a:off x="0" y="0"/>
                      <a:ext cx="1381346" cy="409575"/>
                    </a:xfrm>
                    <a:prstGeom prst="rect">
                      <a:avLst/>
                    </a:prstGeom>
                  </pic:spPr>
                </pic:pic>
              </a:graphicData>
            </a:graphic>
          </wp:anchor>
        </w:drawing>
      </w:r>
    </w:p>
    <w:p>
      <w:pPr>
        <w:spacing w:before="6"/>
        <w:ind w:left="995" w:right="1440" w:firstLine="0"/>
        <w:jc w:val="center"/>
        <w:rPr>
          <w:b/>
          <w:sz w:val="16"/>
        </w:rPr>
      </w:pPr>
      <w:r>
        <w:rPr>
          <w:b/>
          <w:sz w:val="16"/>
        </w:rPr>
        <w:t>Off</w:t>
      </w:r>
    </w:p>
    <w:p>
      <w:pPr>
        <w:spacing w:after="0"/>
        <w:jc w:val="center"/>
        <w:rPr>
          <w:sz w:val="16"/>
        </w:rPr>
        <w:sectPr>
          <w:type w:val="continuous"/>
          <w:pgSz w:w="12240" w:h="15840"/>
          <w:pgMar w:top="1220" w:bottom="280" w:left="460" w:right="120"/>
          <w:cols w:num="3" w:equalWidth="0">
            <w:col w:w="3351" w:space="40"/>
            <w:col w:w="4021" w:space="337"/>
            <w:col w:w="3911"/>
          </w:cols>
        </w:sectPr>
      </w:pPr>
    </w:p>
    <w:p>
      <w:pPr>
        <w:pStyle w:val="BodyText"/>
        <w:spacing w:before="110"/>
        <w:ind w:left="1004"/>
      </w:pPr>
      <w:r>
        <w:rPr>
          <w:b/>
        </w:rPr>
        <w:t>No Check Digit </w:t>
      </w:r>
      <w:r>
        <w:rPr/>
        <w:t>indicates that the scanner reads and transmits bar code data with or without a check digit.</w:t>
      </w:r>
    </w:p>
    <w:p>
      <w:pPr>
        <w:pStyle w:val="BodyText"/>
        <w:spacing w:line="256" w:lineRule="auto" w:before="103"/>
        <w:ind w:left="1004" w:right="960"/>
      </w:pPr>
      <w:r>
        <w:rPr/>
        <w:t>When Check Digit is set to </w:t>
      </w:r>
      <w:r>
        <w:rPr>
          <w:b/>
        </w:rPr>
        <w:t>Validate, but Don’t Transmit</w:t>
      </w:r>
      <w:r>
        <w:rPr/>
        <w:t>, the unit only reads NEC 2 of 5 bar codes printed with a check digit, but will not transmit the check digit with the scanned data.</w:t>
      </w:r>
    </w:p>
    <w:p>
      <w:pPr>
        <w:spacing w:line="300" w:lineRule="auto" w:before="88"/>
        <w:ind w:left="1004" w:right="960" w:firstLine="0"/>
        <w:jc w:val="left"/>
        <w:rPr>
          <w:i/>
          <w:sz w:val="18"/>
        </w:rPr>
      </w:pPr>
      <w:r>
        <w:rPr>
          <w:sz w:val="18"/>
        </w:rPr>
        <w:t>When</w:t>
      </w:r>
      <w:r>
        <w:rPr>
          <w:spacing w:val="-7"/>
          <w:sz w:val="18"/>
        </w:rPr>
        <w:t> </w:t>
      </w:r>
      <w:r>
        <w:rPr>
          <w:sz w:val="18"/>
        </w:rPr>
        <w:t>Check</w:t>
      </w:r>
      <w:r>
        <w:rPr>
          <w:spacing w:val="-7"/>
          <w:sz w:val="18"/>
        </w:rPr>
        <w:t> </w:t>
      </w:r>
      <w:r>
        <w:rPr>
          <w:sz w:val="18"/>
        </w:rPr>
        <w:t>Digit</w:t>
      </w:r>
      <w:r>
        <w:rPr>
          <w:spacing w:val="-7"/>
          <w:sz w:val="18"/>
        </w:rPr>
        <w:t> </w:t>
      </w:r>
      <w:r>
        <w:rPr>
          <w:sz w:val="18"/>
        </w:rPr>
        <w:t>is</w:t>
      </w:r>
      <w:r>
        <w:rPr>
          <w:spacing w:val="-7"/>
          <w:sz w:val="18"/>
        </w:rPr>
        <w:t> </w:t>
      </w:r>
      <w:r>
        <w:rPr>
          <w:sz w:val="18"/>
        </w:rPr>
        <w:t>set</w:t>
      </w:r>
      <w:r>
        <w:rPr>
          <w:spacing w:val="-7"/>
          <w:sz w:val="18"/>
        </w:rPr>
        <w:t> </w:t>
      </w:r>
      <w:r>
        <w:rPr>
          <w:sz w:val="18"/>
        </w:rPr>
        <w:t>to</w:t>
      </w:r>
      <w:r>
        <w:rPr>
          <w:spacing w:val="-7"/>
          <w:sz w:val="18"/>
        </w:rPr>
        <w:t> </w:t>
      </w:r>
      <w:r>
        <w:rPr>
          <w:b/>
          <w:sz w:val="18"/>
        </w:rPr>
        <w:t>Validate</w:t>
      </w:r>
      <w:r>
        <w:rPr>
          <w:b/>
          <w:spacing w:val="-7"/>
          <w:sz w:val="18"/>
        </w:rPr>
        <w:t> </w:t>
      </w:r>
      <w:r>
        <w:rPr>
          <w:b/>
          <w:sz w:val="18"/>
        </w:rPr>
        <w:t>and</w:t>
      </w:r>
      <w:r>
        <w:rPr>
          <w:b/>
          <w:spacing w:val="-7"/>
          <w:sz w:val="18"/>
        </w:rPr>
        <w:t> </w:t>
      </w:r>
      <w:r>
        <w:rPr>
          <w:b/>
          <w:sz w:val="18"/>
        </w:rPr>
        <w:t>Transmit</w:t>
      </w:r>
      <w:r>
        <w:rPr>
          <w:sz w:val="18"/>
        </w:rPr>
        <w:t>,</w:t>
      </w:r>
      <w:r>
        <w:rPr>
          <w:spacing w:val="-7"/>
          <w:sz w:val="18"/>
        </w:rPr>
        <w:t> </w:t>
      </w:r>
      <w:r>
        <w:rPr>
          <w:sz w:val="18"/>
        </w:rPr>
        <w:t>the</w:t>
      </w:r>
      <w:r>
        <w:rPr>
          <w:spacing w:val="-7"/>
          <w:sz w:val="18"/>
        </w:rPr>
        <w:t> </w:t>
      </w:r>
      <w:r>
        <w:rPr>
          <w:sz w:val="18"/>
        </w:rPr>
        <w:t>scanner</w:t>
      </w:r>
      <w:r>
        <w:rPr>
          <w:spacing w:val="-7"/>
          <w:sz w:val="18"/>
        </w:rPr>
        <w:t> </w:t>
      </w:r>
      <w:r>
        <w:rPr>
          <w:sz w:val="18"/>
        </w:rPr>
        <w:t>only</w:t>
      </w:r>
      <w:r>
        <w:rPr>
          <w:spacing w:val="-6"/>
          <w:sz w:val="18"/>
        </w:rPr>
        <w:t> </w:t>
      </w:r>
      <w:r>
        <w:rPr>
          <w:sz w:val="18"/>
        </w:rPr>
        <w:t>reads</w:t>
      </w:r>
      <w:r>
        <w:rPr>
          <w:spacing w:val="-7"/>
          <w:sz w:val="18"/>
        </w:rPr>
        <w:t> </w:t>
      </w:r>
      <w:r>
        <w:rPr>
          <w:sz w:val="18"/>
        </w:rPr>
        <w:t>NEC</w:t>
      </w:r>
      <w:r>
        <w:rPr>
          <w:spacing w:val="-7"/>
          <w:sz w:val="18"/>
        </w:rPr>
        <w:t> </w:t>
      </w:r>
      <w:r>
        <w:rPr>
          <w:sz w:val="18"/>
        </w:rPr>
        <w:t>2</w:t>
      </w:r>
      <w:r>
        <w:rPr>
          <w:spacing w:val="-7"/>
          <w:sz w:val="18"/>
        </w:rPr>
        <w:t> </w:t>
      </w:r>
      <w:r>
        <w:rPr>
          <w:sz w:val="18"/>
        </w:rPr>
        <w:t>of</w:t>
      </w:r>
      <w:r>
        <w:rPr>
          <w:spacing w:val="-7"/>
          <w:sz w:val="18"/>
        </w:rPr>
        <w:t> </w:t>
      </w:r>
      <w:r>
        <w:rPr>
          <w:sz w:val="18"/>
        </w:rPr>
        <w:t>5</w:t>
      </w:r>
      <w:r>
        <w:rPr>
          <w:spacing w:val="-7"/>
          <w:sz w:val="18"/>
        </w:rPr>
        <w:t> </w:t>
      </w:r>
      <w:r>
        <w:rPr>
          <w:sz w:val="18"/>
        </w:rPr>
        <w:t>bar</w:t>
      </w:r>
      <w:r>
        <w:rPr>
          <w:spacing w:val="-7"/>
          <w:sz w:val="18"/>
        </w:rPr>
        <w:t> </w:t>
      </w:r>
      <w:r>
        <w:rPr>
          <w:sz w:val="18"/>
        </w:rPr>
        <w:t>codes</w:t>
      </w:r>
      <w:r>
        <w:rPr>
          <w:spacing w:val="-7"/>
          <w:sz w:val="18"/>
        </w:rPr>
        <w:t> </w:t>
      </w:r>
      <w:r>
        <w:rPr>
          <w:sz w:val="18"/>
        </w:rPr>
        <w:t>printed</w:t>
      </w:r>
      <w:r>
        <w:rPr>
          <w:spacing w:val="-7"/>
          <w:sz w:val="18"/>
        </w:rPr>
        <w:t> </w:t>
      </w:r>
      <w:r>
        <w:rPr>
          <w:sz w:val="18"/>
        </w:rPr>
        <w:t>with</w:t>
      </w:r>
      <w:r>
        <w:rPr>
          <w:spacing w:val="-7"/>
          <w:sz w:val="18"/>
        </w:rPr>
        <w:t> </w:t>
      </w:r>
      <w:r>
        <w:rPr>
          <w:sz w:val="18"/>
        </w:rPr>
        <w:t>a</w:t>
      </w:r>
      <w:r>
        <w:rPr>
          <w:spacing w:val="-7"/>
          <w:sz w:val="18"/>
        </w:rPr>
        <w:t> </w:t>
      </w:r>
      <w:r>
        <w:rPr>
          <w:sz w:val="18"/>
        </w:rPr>
        <w:t>check</w:t>
      </w:r>
      <w:r>
        <w:rPr>
          <w:spacing w:val="-7"/>
          <w:sz w:val="18"/>
        </w:rPr>
        <w:t> </w:t>
      </w:r>
      <w:r>
        <w:rPr>
          <w:sz w:val="18"/>
        </w:rPr>
        <w:t>digit, and will transmit this digit at the end of the scanned data. </w:t>
      </w:r>
      <w:r>
        <w:rPr>
          <w:i/>
          <w:sz w:val="18"/>
        </w:rPr>
        <w:t>Default = No Check</w:t>
      </w:r>
      <w:r>
        <w:rPr>
          <w:i/>
          <w:spacing w:val="-14"/>
          <w:sz w:val="18"/>
        </w:rPr>
        <w:t> </w:t>
      </w:r>
      <w:r>
        <w:rPr>
          <w:i/>
          <w:sz w:val="18"/>
        </w:rPr>
        <w:t>Digit.</w:t>
      </w:r>
    </w:p>
    <w:p>
      <w:pPr>
        <w:pStyle w:val="BodyText"/>
        <w:spacing w:before="6"/>
        <w:rPr>
          <w:i/>
          <w:sz w:val="11"/>
        </w:rPr>
      </w:pPr>
      <w:r>
        <w:rPr/>
        <w:drawing>
          <wp:anchor distT="0" distB="0" distL="0" distR="0" allowOverlap="1" layoutInCell="1" locked="0" behindDoc="0" simplePos="0" relativeHeight="723">
            <wp:simplePos x="0" y="0"/>
            <wp:positionH relativeFrom="page">
              <wp:posOffset>1037781</wp:posOffset>
            </wp:positionH>
            <wp:positionV relativeFrom="paragraph">
              <wp:posOffset>109008</wp:posOffset>
            </wp:positionV>
            <wp:extent cx="1381346" cy="409575"/>
            <wp:effectExtent l="0" t="0" r="0" b="0"/>
            <wp:wrapTopAndBottom/>
            <wp:docPr id="1111" name="image628.png"/>
            <wp:cNvGraphicFramePr>
              <a:graphicFrameLocks noChangeAspect="1"/>
            </wp:cNvGraphicFramePr>
            <a:graphic>
              <a:graphicData uri="http://schemas.openxmlformats.org/drawingml/2006/picture">
                <pic:pic>
                  <pic:nvPicPr>
                    <pic:cNvPr id="1112" name="image628.png"/>
                    <pic:cNvPicPr/>
                  </pic:nvPicPr>
                  <pic:blipFill>
                    <a:blip r:embed="rId893" cstate="print"/>
                    <a:stretch>
                      <a:fillRect/>
                    </a:stretch>
                  </pic:blipFill>
                  <pic:spPr>
                    <a:xfrm>
                      <a:off x="0" y="0"/>
                      <a:ext cx="1381346" cy="409575"/>
                    </a:xfrm>
                    <a:prstGeom prst="rect">
                      <a:avLst/>
                    </a:prstGeom>
                  </pic:spPr>
                </pic:pic>
              </a:graphicData>
            </a:graphic>
          </wp:anchor>
        </w:drawing>
      </w:r>
    </w:p>
    <w:p>
      <w:pPr>
        <w:spacing w:before="15"/>
        <w:ind w:left="981" w:right="8114" w:firstLine="0"/>
        <w:jc w:val="center"/>
        <w:rPr>
          <w:b/>
          <w:sz w:val="16"/>
        </w:rPr>
      </w:pPr>
      <w:r>
        <w:rPr>
          <w:b/>
          <w:sz w:val="16"/>
        </w:rPr>
        <w:t>* No Check Digit</w:t>
      </w:r>
    </w:p>
    <w:p>
      <w:pPr>
        <w:pStyle w:val="BodyText"/>
        <w:rPr>
          <w:b/>
          <w:sz w:val="11"/>
        </w:rPr>
      </w:pPr>
      <w:r>
        <w:rPr/>
        <w:drawing>
          <wp:anchor distT="0" distB="0" distL="0" distR="0" allowOverlap="1" layoutInCell="1" locked="0" behindDoc="0" simplePos="0" relativeHeight="724">
            <wp:simplePos x="0" y="0"/>
            <wp:positionH relativeFrom="page">
              <wp:posOffset>5613019</wp:posOffset>
            </wp:positionH>
            <wp:positionV relativeFrom="paragraph">
              <wp:posOffset>105165</wp:posOffset>
            </wp:positionV>
            <wp:extent cx="1381308" cy="409575"/>
            <wp:effectExtent l="0" t="0" r="0" b="0"/>
            <wp:wrapTopAndBottom/>
            <wp:docPr id="1113" name="image629.png"/>
            <wp:cNvGraphicFramePr>
              <a:graphicFrameLocks noChangeAspect="1"/>
            </wp:cNvGraphicFramePr>
            <a:graphic>
              <a:graphicData uri="http://schemas.openxmlformats.org/drawingml/2006/picture">
                <pic:pic>
                  <pic:nvPicPr>
                    <pic:cNvPr id="1114" name="image629.png"/>
                    <pic:cNvPicPr/>
                  </pic:nvPicPr>
                  <pic:blipFill>
                    <a:blip r:embed="rId894" cstate="print"/>
                    <a:stretch>
                      <a:fillRect/>
                    </a:stretch>
                  </pic:blipFill>
                  <pic:spPr>
                    <a:xfrm>
                      <a:off x="0" y="0"/>
                      <a:ext cx="1381308" cy="409575"/>
                    </a:xfrm>
                    <a:prstGeom prst="rect">
                      <a:avLst/>
                    </a:prstGeom>
                  </pic:spPr>
                </pic:pic>
              </a:graphicData>
            </a:graphic>
          </wp:anchor>
        </w:drawing>
      </w:r>
    </w:p>
    <w:p>
      <w:pPr>
        <w:spacing w:before="14"/>
        <w:ind w:left="679" w:right="1128" w:firstLine="0"/>
        <w:jc w:val="right"/>
        <w:rPr>
          <w:b/>
          <w:sz w:val="16"/>
        </w:rPr>
      </w:pPr>
      <w:r>
        <w:rPr>
          <w:b/>
          <w:sz w:val="16"/>
        </w:rPr>
        <w:t>Validate, but Don’t Transmit</w:t>
      </w:r>
    </w:p>
    <w:p>
      <w:pPr>
        <w:pStyle w:val="BodyText"/>
        <w:rPr>
          <w:b/>
          <w:sz w:val="15"/>
        </w:rPr>
      </w:pPr>
      <w:r>
        <w:rPr/>
        <w:drawing>
          <wp:anchor distT="0" distB="0" distL="0" distR="0" allowOverlap="1" layoutInCell="1" locked="0" behindDoc="0" simplePos="0" relativeHeight="725">
            <wp:simplePos x="0" y="0"/>
            <wp:positionH relativeFrom="page">
              <wp:posOffset>1037781</wp:posOffset>
            </wp:positionH>
            <wp:positionV relativeFrom="paragraph">
              <wp:posOffset>134617</wp:posOffset>
            </wp:positionV>
            <wp:extent cx="1382361" cy="409575"/>
            <wp:effectExtent l="0" t="0" r="0" b="0"/>
            <wp:wrapTopAndBottom/>
            <wp:docPr id="1115" name="image630.png"/>
            <wp:cNvGraphicFramePr>
              <a:graphicFrameLocks noChangeAspect="1"/>
            </wp:cNvGraphicFramePr>
            <a:graphic>
              <a:graphicData uri="http://schemas.openxmlformats.org/drawingml/2006/picture">
                <pic:pic>
                  <pic:nvPicPr>
                    <pic:cNvPr id="1116" name="image630.png"/>
                    <pic:cNvPicPr/>
                  </pic:nvPicPr>
                  <pic:blipFill>
                    <a:blip r:embed="rId895" cstate="print"/>
                    <a:stretch>
                      <a:fillRect/>
                    </a:stretch>
                  </pic:blipFill>
                  <pic:spPr>
                    <a:xfrm>
                      <a:off x="0" y="0"/>
                      <a:ext cx="1382361" cy="409575"/>
                    </a:xfrm>
                    <a:prstGeom prst="rect">
                      <a:avLst/>
                    </a:prstGeom>
                  </pic:spPr>
                </pic:pic>
              </a:graphicData>
            </a:graphic>
          </wp:anchor>
        </w:drawing>
      </w:r>
    </w:p>
    <w:p>
      <w:pPr>
        <w:spacing w:before="13"/>
        <w:ind w:left="981" w:right="8113" w:firstLine="0"/>
        <w:jc w:val="center"/>
        <w:rPr>
          <w:b/>
          <w:sz w:val="16"/>
        </w:rPr>
      </w:pPr>
      <w:r>
        <w:rPr>
          <w:b/>
          <w:sz w:val="16"/>
        </w:rPr>
        <w:t>Validate and Transmit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sz w:val="20"/>
        </w:rPr>
      </w:pPr>
      <w:r>
        <w:rPr/>
        <w:pict>
          <v:shape style="position:absolute;margin-left:54.935001pt;margin-top:14.023568pt;width:506.65pt;height:.550pt;mso-position-horizontal-relative:page;mso-position-vertical-relative:paragraph;z-index:-15356928;mso-wrap-distance-left:0;mso-wrap-distance-right:0" coordorigin="1099,280" coordsize="10133,11" path="m1104,280l1099,280,1099,291,1104,291,1104,280xm11231,280l1104,280,1104,291,11231,291,11231,280xe" filled="true" fillcolor="#000000" stroked="false">
            <v:path arrowok="t"/>
            <v:fill type="solid"/>
            <w10:wrap type="topAndBottom"/>
          </v:shape>
        </w:pict>
      </w:r>
    </w:p>
    <w:p>
      <w:pPr>
        <w:pStyle w:val="Heading8"/>
        <w:ind w:left="627"/>
        <w:jc w:val="left"/>
        <w:rPr>
          <w:i/>
        </w:rPr>
      </w:pPr>
      <w:r>
        <w:rPr>
          <w:i/>
        </w:rPr>
        <w:t>7 - 8</w:t>
      </w:r>
    </w:p>
    <w:p>
      <w:pPr>
        <w:spacing w:after="0"/>
        <w:jc w:val="left"/>
        <w:sectPr>
          <w:type w:val="continuous"/>
          <w:pgSz w:w="12240" w:h="15840"/>
          <w:pgMar w:top="1220" w:bottom="280" w:left="460" w:right="120"/>
        </w:sectPr>
      </w:pPr>
    </w:p>
    <w:p>
      <w:pPr>
        <w:pStyle w:val="BodyText"/>
        <w:rPr>
          <w:i/>
          <w:sz w:val="20"/>
        </w:rPr>
      </w:pPr>
    </w:p>
    <w:p>
      <w:pPr>
        <w:pStyle w:val="BodyText"/>
        <w:rPr>
          <w:i/>
          <w:sz w:val="23"/>
        </w:rPr>
      </w:pPr>
    </w:p>
    <w:p>
      <w:pPr>
        <w:spacing w:before="0"/>
        <w:ind w:left="1004" w:right="0" w:firstLine="0"/>
        <w:jc w:val="left"/>
        <w:rPr>
          <w:b/>
          <w:i/>
          <w:sz w:val="24"/>
        </w:rPr>
      </w:pPr>
      <w:bookmarkStart w:name="_bookmark670" w:id="905"/>
      <w:bookmarkEnd w:id="905"/>
      <w:r>
        <w:rPr/>
      </w:r>
      <w:r>
        <w:rPr>
          <w:b/>
          <w:i/>
          <w:sz w:val="24"/>
        </w:rPr>
        <w:t>NEC 2 of 5 Message Length</w:t>
      </w:r>
    </w:p>
    <w:p>
      <w:pPr>
        <w:pStyle w:val="BodyText"/>
        <w:spacing w:line="302" w:lineRule="auto" w:before="110"/>
        <w:ind w:left="1004" w:right="960"/>
      </w:pPr>
      <w:r>
        <w:rPr/>
        <w:t>Scan the bar codes below to change the message length. Refer to </w:t>
      </w:r>
      <w:hyperlink w:history="true" w:anchor="_bookmark644">
        <w:r>
          <w:rPr>
            <w:color w:val="0000FF"/>
          </w:rPr>
          <w:t>Message Length Description </w:t>
        </w:r>
        <w:r>
          <w:rPr/>
          <w:t>(page 7-1) </w:t>
        </w:r>
      </w:hyperlink>
      <w:r>
        <w:rPr/>
        <w:t>for additional information. Minimum and Maximum lengths = 2-80. Minimum Default = 4, Maximum Default = 80.</w:t>
      </w:r>
    </w:p>
    <w:p>
      <w:pPr>
        <w:pStyle w:val="BodyText"/>
        <w:spacing w:before="2"/>
        <w:rPr>
          <w:sz w:val="11"/>
        </w:rPr>
      </w:pPr>
      <w:r>
        <w:rPr/>
        <w:drawing>
          <wp:anchor distT="0" distB="0" distL="0" distR="0" allowOverlap="1" layoutInCell="1" locked="0" behindDoc="0" simplePos="0" relativeHeight="727">
            <wp:simplePos x="0" y="0"/>
            <wp:positionH relativeFrom="page">
              <wp:posOffset>1037762</wp:posOffset>
            </wp:positionH>
            <wp:positionV relativeFrom="paragraph">
              <wp:posOffset>106927</wp:posOffset>
            </wp:positionV>
            <wp:extent cx="1276305" cy="409575"/>
            <wp:effectExtent l="0" t="0" r="0" b="0"/>
            <wp:wrapTopAndBottom/>
            <wp:docPr id="1117" name="image631.png"/>
            <wp:cNvGraphicFramePr>
              <a:graphicFrameLocks noChangeAspect="1"/>
            </wp:cNvGraphicFramePr>
            <a:graphic>
              <a:graphicData uri="http://schemas.openxmlformats.org/drawingml/2006/picture">
                <pic:pic>
                  <pic:nvPicPr>
                    <pic:cNvPr id="1118" name="image631.png"/>
                    <pic:cNvPicPr/>
                  </pic:nvPicPr>
                  <pic:blipFill>
                    <a:blip r:embed="rId898" cstate="print"/>
                    <a:stretch>
                      <a:fillRect/>
                    </a:stretch>
                  </pic:blipFill>
                  <pic:spPr>
                    <a:xfrm>
                      <a:off x="0" y="0"/>
                      <a:ext cx="1276305" cy="409575"/>
                    </a:xfrm>
                    <a:prstGeom prst="rect">
                      <a:avLst/>
                    </a:prstGeom>
                  </pic:spPr>
                </pic:pic>
              </a:graphicData>
            </a:graphic>
          </wp:anchor>
        </w:drawing>
      </w:r>
    </w:p>
    <w:p>
      <w:pPr>
        <w:spacing w:before="11"/>
        <w:ind w:left="1187" w:right="0" w:firstLine="0"/>
        <w:jc w:val="left"/>
        <w:rPr>
          <w:b/>
          <w:sz w:val="16"/>
        </w:rPr>
      </w:pPr>
      <w:r>
        <w:rPr>
          <w:b/>
          <w:sz w:val="16"/>
        </w:rPr>
        <w:t>Minimum Message Length</w:t>
      </w:r>
    </w:p>
    <w:p>
      <w:pPr>
        <w:pStyle w:val="BodyText"/>
        <w:spacing w:before="9"/>
        <w:rPr>
          <w:b/>
          <w:sz w:val="9"/>
        </w:rPr>
      </w:pPr>
      <w:r>
        <w:rPr/>
        <w:drawing>
          <wp:anchor distT="0" distB="0" distL="0" distR="0" allowOverlap="1" layoutInCell="1" locked="0" behindDoc="0" simplePos="0" relativeHeight="728">
            <wp:simplePos x="0" y="0"/>
            <wp:positionH relativeFrom="page">
              <wp:posOffset>5726422</wp:posOffset>
            </wp:positionH>
            <wp:positionV relativeFrom="paragraph">
              <wp:posOffset>96555</wp:posOffset>
            </wp:positionV>
            <wp:extent cx="1276615" cy="409575"/>
            <wp:effectExtent l="0" t="0" r="0" b="0"/>
            <wp:wrapTopAndBottom/>
            <wp:docPr id="1119" name="image632.png"/>
            <wp:cNvGraphicFramePr>
              <a:graphicFrameLocks noChangeAspect="1"/>
            </wp:cNvGraphicFramePr>
            <a:graphic>
              <a:graphicData uri="http://schemas.openxmlformats.org/drawingml/2006/picture">
                <pic:pic>
                  <pic:nvPicPr>
                    <pic:cNvPr id="1120" name="image632.png"/>
                    <pic:cNvPicPr/>
                  </pic:nvPicPr>
                  <pic:blipFill>
                    <a:blip r:embed="rId899" cstate="print"/>
                    <a:stretch>
                      <a:fillRect/>
                    </a:stretch>
                  </pic:blipFill>
                  <pic:spPr>
                    <a:xfrm>
                      <a:off x="0" y="0"/>
                      <a:ext cx="1276615" cy="409575"/>
                    </a:xfrm>
                    <a:prstGeom prst="rect">
                      <a:avLst/>
                    </a:prstGeom>
                  </pic:spPr>
                </pic:pic>
              </a:graphicData>
            </a:graphic>
          </wp:anchor>
        </w:drawing>
      </w:r>
    </w:p>
    <w:p>
      <w:pPr>
        <w:spacing w:before="5"/>
        <w:ind w:left="679" w:right="1076" w:firstLine="0"/>
        <w:jc w:val="right"/>
        <w:rPr>
          <w:b/>
          <w:sz w:val="16"/>
        </w:rPr>
      </w:pPr>
      <w:r>
        <w:rPr>
          <w:b/>
          <w:sz w:val="16"/>
        </w:rPr>
        <w:t>Maximum Message Length</w:t>
      </w:r>
    </w:p>
    <w:p>
      <w:pPr>
        <w:pStyle w:val="BodyText"/>
        <w:spacing w:before="6"/>
        <w:rPr>
          <w:b/>
          <w:sz w:val="20"/>
        </w:rPr>
      </w:pPr>
    </w:p>
    <w:p>
      <w:pPr>
        <w:spacing w:after="0"/>
        <w:rPr>
          <w:sz w:val="20"/>
        </w:rPr>
        <w:sectPr>
          <w:headerReference w:type="default" r:id="rId896"/>
          <w:footerReference w:type="default" r:id="rId897"/>
          <w:pgSz w:w="12240" w:h="15840"/>
          <w:pgMar w:header="1218" w:footer="0" w:top="1400" w:bottom="280" w:left="460" w:right="120"/>
        </w:sectPr>
      </w:pPr>
    </w:p>
    <w:p>
      <w:pPr>
        <w:pStyle w:val="Heading2"/>
        <w:spacing w:before="112"/>
        <w:rPr>
          <w:i/>
        </w:rPr>
      </w:pPr>
      <w:bookmarkStart w:name="Code 93" w:id="906"/>
      <w:bookmarkEnd w:id="906"/>
      <w:r>
        <w:rPr>
          <w:b w:val="0"/>
          <w:i w:val="0"/>
        </w:rPr>
      </w:r>
      <w:bookmarkStart w:name="_bookmark671" w:id="907"/>
      <w:bookmarkEnd w:id="907"/>
      <w:r>
        <w:rPr>
          <w:b w:val="0"/>
          <w:i w:val="0"/>
        </w:rPr>
      </w:r>
      <w:bookmarkStart w:name="_bookmark672" w:id="908"/>
      <w:bookmarkEnd w:id="908"/>
      <w:r>
        <w:rPr>
          <w:b w:val="0"/>
          <w:i w:val="0"/>
        </w:rPr>
      </w:r>
      <w:r>
        <w:rPr>
          <w:i/>
        </w:rPr>
        <w:t>Code 93</w:t>
      </w:r>
    </w:p>
    <w:p>
      <w:pPr>
        <w:pStyle w:val="BodyText"/>
        <w:rPr>
          <w:b/>
          <w:i/>
          <w:sz w:val="32"/>
        </w:rPr>
      </w:pPr>
    </w:p>
    <w:p>
      <w:pPr>
        <w:pStyle w:val="BodyText"/>
        <w:rPr>
          <w:b/>
          <w:i/>
          <w:sz w:val="32"/>
        </w:rPr>
      </w:pPr>
    </w:p>
    <w:p>
      <w:pPr>
        <w:pStyle w:val="BodyText"/>
        <w:rPr>
          <w:b/>
          <w:i/>
          <w:sz w:val="32"/>
        </w:rPr>
      </w:pPr>
    </w:p>
    <w:p>
      <w:pPr>
        <w:pStyle w:val="BodyText"/>
        <w:spacing w:before="4"/>
        <w:rPr>
          <w:b/>
          <w:i/>
          <w:sz w:val="37"/>
        </w:rPr>
      </w:pPr>
    </w:p>
    <w:p>
      <w:pPr>
        <w:pStyle w:val="Heading3"/>
        <w:spacing w:before="1"/>
        <w:rPr>
          <w:i/>
        </w:rPr>
      </w:pPr>
      <w:r>
        <w:rPr>
          <w:i/>
        </w:rPr>
        <w:t>Code 93 On/Off</w:t>
      </w:r>
    </w:p>
    <w:p>
      <w:pPr>
        <w:pStyle w:val="BodyText"/>
        <w:spacing w:before="9"/>
        <w:rPr>
          <w:b/>
          <w:i/>
          <w:sz w:val="14"/>
        </w:rPr>
      </w:pPr>
      <w:r>
        <w:rPr/>
        <w:drawing>
          <wp:anchor distT="0" distB="0" distL="0" distR="0" allowOverlap="1" layoutInCell="1" locked="0" behindDoc="0" simplePos="0" relativeHeight="729">
            <wp:simplePos x="0" y="0"/>
            <wp:positionH relativeFrom="page">
              <wp:posOffset>1037781</wp:posOffset>
            </wp:positionH>
            <wp:positionV relativeFrom="paragraph">
              <wp:posOffset>132864</wp:posOffset>
            </wp:positionV>
            <wp:extent cx="1381308" cy="409575"/>
            <wp:effectExtent l="0" t="0" r="0" b="0"/>
            <wp:wrapTopAndBottom/>
            <wp:docPr id="1121" name="image633.png"/>
            <wp:cNvGraphicFramePr>
              <a:graphicFrameLocks noChangeAspect="1"/>
            </wp:cNvGraphicFramePr>
            <a:graphic>
              <a:graphicData uri="http://schemas.openxmlformats.org/drawingml/2006/picture">
                <pic:pic>
                  <pic:nvPicPr>
                    <pic:cNvPr id="1122" name="image633.png"/>
                    <pic:cNvPicPr/>
                  </pic:nvPicPr>
                  <pic:blipFill>
                    <a:blip r:embed="rId900" cstate="print"/>
                    <a:stretch>
                      <a:fillRect/>
                    </a:stretch>
                  </pic:blipFill>
                  <pic:spPr>
                    <a:xfrm>
                      <a:off x="0" y="0"/>
                      <a:ext cx="1381308" cy="409575"/>
                    </a:xfrm>
                    <a:prstGeom prst="rect">
                      <a:avLst/>
                    </a:prstGeom>
                  </pic:spPr>
                </pic:pic>
              </a:graphicData>
            </a:graphic>
          </wp:anchor>
        </w:drawing>
      </w:r>
    </w:p>
    <w:p>
      <w:pPr>
        <w:spacing w:before="31"/>
        <w:ind w:left="2075" w:right="0" w:firstLine="0"/>
        <w:jc w:val="left"/>
        <w:rPr>
          <w:b/>
          <w:sz w:val="16"/>
        </w:rPr>
      </w:pPr>
      <w:r>
        <w:rPr>
          <w:b/>
          <w:sz w:val="16"/>
        </w:rPr>
        <w:t>* On</w:t>
      </w:r>
    </w:p>
    <w:p>
      <w:pPr>
        <w:pStyle w:val="BodyText"/>
        <w:rPr>
          <w:b/>
          <w:sz w:val="26"/>
        </w:rPr>
      </w:pPr>
      <w:r>
        <w:rPr/>
        <w:br w:type="column"/>
      </w:r>
      <w:r>
        <w:rPr>
          <w:b/>
          <w:sz w:val="26"/>
        </w:rPr>
      </w:r>
    </w:p>
    <w:p>
      <w:pPr>
        <w:pStyle w:val="BodyText"/>
        <w:spacing w:before="4"/>
        <w:rPr>
          <w:b/>
          <w:sz w:val="22"/>
        </w:rPr>
      </w:pPr>
    </w:p>
    <w:p>
      <w:pPr>
        <w:pStyle w:val="Heading5"/>
        <w:rPr>
          <w:i/>
        </w:rPr>
      </w:pPr>
      <w:r>
        <w:rPr>
          <w:i/>
        </w:rPr>
        <w:t>&lt; Default All Code 93 Settings &gt;</w:t>
      </w:r>
    </w:p>
    <w:p>
      <w:pPr>
        <w:pStyle w:val="BodyText"/>
        <w:spacing w:before="11" w:after="39"/>
        <w:rPr>
          <w:i/>
        </w:rPr>
      </w:pPr>
    </w:p>
    <w:p>
      <w:pPr>
        <w:pStyle w:val="BodyText"/>
        <w:ind w:left="1202"/>
        <w:rPr>
          <w:sz w:val="20"/>
        </w:rPr>
      </w:pPr>
      <w:r>
        <w:rPr>
          <w:sz w:val="20"/>
        </w:rPr>
        <w:drawing>
          <wp:inline distT="0" distB="0" distL="0" distR="0">
            <wp:extent cx="1276615" cy="409575"/>
            <wp:effectExtent l="0" t="0" r="0" b="0"/>
            <wp:docPr id="1123" name="image634.png"/>
            <wp:cNvGraphicFramePr>
              <a:graphicFrameLocks noChangeAspect="1"/>
            </wp:cNvGraphicFramePr>
            <a:graphic>
              <a:graphicData uri="http://schemas.openxmlformats.org/drawingml/2006/picture">
                <pic:pic>
                  <pic:nvPicPr>
                    <pic:cNvPr id="1124" name="image634.png"/>
                    <pic:cNvPicPr/>
                  </pic:nvPicPr>
                  <pic:blipFill>
                    <a:blip r:embed="rId901" cstate="print"/>
                    <a:stretch>
                      <a:fillRect/>
                    </a:stretch>
                  </pic:blipFill>
                  <pic:spPr>
                    <a:xfrm>
                      <a:off x="0" y="0"/>
                      <a:ext cx="1276615" cy="409575"/>
                    </a:xfrm>
                    <a:prstGeom prst="rect">
                      <a:avLst/>
                    </a:prstGeom>
                  </pic:spPr>
                </pic:pic>
              </a:graphicData>
            </a:graphic>
          </wp:inline>
        </w:drawing>
      </w:r>
      <w:r>
        <w:rPr>
          <w:sz w:val="20"/>
        </w:rPr>
      </w:r>
    </w:p>
    <w:p>
      <w:pPr>
        <w:pStyle w:val="BodyText"/>
        <w:rPr>
          <w:i/>
          <w:sz w:val="20"/>
        </w:rPr>
      </w:pPr>
      <w:r>
        <w:rPr/>
        <w:br w:type="column"/>
      </w:r>
      <w:r>
        <w:rPr>
          <w:i/>
          <w:sz w:val="20"/>
        </w:rPr>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
        <w:rPr>
          <w:i/>
        </w:rPr>
      </w:pPr>
      <w:r>
        <w:rPr/>
        <w:drawing>
          <wp:anchor distT="0" distB="0" distL="0" distR="0" allowOverlap="1" layoutInCell="1" locked="0" behindDoc="0" simplePos="0" relativeHeight="730">
            <wp:simplePos x="0" y="0"/>
            <wp:positionH relativeFrom="page">
              <wp:posOffset>5621655</wp:posOffset>
            </wp:positionH>
            <wp:positionV relativeFrom="paragraph">
              <wp:posOffset>157421</wp:posOffset>
            </wp:positionV>
            <wp:extent cx="1382361" cy="409575"/>
            <wp:effectExtent l="0" t="0" r="0" b="0"/>
            <wp:wrapTopAndBottom/>
            <wp:docPr id="1125" name="image635.png"/>
            <wp:cNvGraphicFramePr>
              <a:graphicFrameLocks noChangeAspect="1"/>
            </wp:cNvGraphicFramePr>
            <a:graphic>
              <a:graphicData uri="http://schemas.openxmlformats.org/drawingml/2006/picture">
                <pic:pic>
                  <pic:nvPicPr>
                    <pic:cNvPr id="1126" name="image635.png"/>
                    <pic:cNvPicPr/>
                  </pic:nvPicPr>
                  <pic:blipFill>
                    <a:blip r:embed="rId902" cstate="print"/>
                    <a:stretch>
                      <a:fillRect/>
                    </a:stretch>
                  </pic:blipFill>
                  <pic:spPr>
                    <a:xfrm>
                      <a:off x="0" y="0"/>
                      <a:ext cx="1382361" cy="409575"/>
                    </a:xfrm>
                    <a:prstGeom prst="rect">
                      <a:avLst/>
                    </a:prstGeom>
                  </pic:spPr>
                </pic:pic>
              </a:graphicData>
            </a:graphic>
          </wp:anchor>
        </w:drawing>
      </w:r>
    </w:p>
    <w:p>
      <w:pPr>
        <w:spacing w:before="25"/>
        <w:ind w:left="1335" w:right="1780" w:firstLine="0"/>
        <w:jc w:val="center"/>
        <w:rPr>
          <w:b/>
          <w:sz w:val="16"/>
        </w:rPr>
      </w:pPr>
      <w:r>
        <w:rPr>
          <w:b/>
          <w:sz w:val="16"/>
        </w:rPr>
        <w:t>Off</w:t>
      </w:r>
    </w:p>
    <w:p>
      <w:pPr>
        <w:spacing w:after="0"/>
        <w:jc w:val="center"/>
        <w:rPr>
          <w:sz w:val="16"/>
        </w:rPr>
        <w:sectPr>
          <w:type w:val="continuous"/>
          <w:pgSz w:w="12240" w:h="15840"/>
          <w:pgMar w:top="1220" w:bottom="280" w:left="460" w:right="120"/>
          <w:cols w:num="3" w:equalWidth="0">
            <w:col w:w="3391" w:space="84"/>
            <w:col w:w="3813" w:space="460"/>
            <w:col w:w="3912"/>
          </w:cols>
        </w:sectPr>
      </w:pPr>
    </w:p>
    <w:p>
      <w:pPr>
        <w:pStyle w:val="BodyText"/>
        <w:spacing w:before="2"/>
        <w:rPr>
          <w:b/>
          <w:sz w:val="19"/>
        </w:rPr>
      </w:pPr>
    </w:p>
    <w:p>
      <w:pPr>
        <w:pStyle w:val="Heading3"/>
        <w:spacing w:before="111"/>
        <w:rPr>
          <w:i/>
        </w:rPr>
      </w:pPr>
      <w:bookmarkStart w:name="_bookmark673" w:id="909"/>
      <w:bookmarkEnd w:id="909"/>
      <w:r>
        <w:rPr>
          <w:b w:val="0"/>
          <w:i w:val="0"/>
        </w:rPr>
      </w:r>
      <w:r>
        <w:rPr>
          <w:i/>
        </w:rPr>
        <w:t>Code 93 Message Length</w:t>
      </w:r>
    </w:p>
    <w:p>
      <w:pPr>
        <w:pStyle w:val="BodyText"/>
        <w:spacing w:line="302" w:lineRule="auto" w:before="110"/>
        <w:ind w:left="1004" w:right="960"/>
      </w:pPr>
      <w:r>
        <w:rPr/>
        <w:t>Scan the bar codes below to change the message length. Refer to </w:t>
      </w:r>
      <w:hyperlink w:history="true" w:anchor="_bookmark644">
        <w:r>
          <w:rPr>
            <w:color w:val="0000FF"/>
          </w:rPr>
          <w:t>Message Length Description </w:t>
        </w:r>
        <w:r>
          <w:rPr/>
          <w:t>(page 7-1) </w:t>
        </w:r>
      </w:hyperlink>
      <w:r>
        <w:rPr/>
        <w:t>for additional information. Minimum and Maximum lengths = 0-80. Minimum Default = 0, Maximum Default = 80.</w:t>
      </w:r>
    </w:p>
    <w:p>
      <w:pPr>
        <w:pStyle w:val="BodyText"/>
        <w:spacing w:before="2"/>
        <w:rPr>
          <w:sz w:val="11"/>
        </w:rPr>
      </w:pPr>
      <w:r>
        <w:rPr/>
        <w:drawing>
          <wp:anchor distT="0" distB="0" distL="0" distR="0" allowOverlap="1" layoutInCell="1" locked="0" behindDoc="0" simplePos="0" relativeHeight="731">
            <wp:simplePos x="0" y="0"/>
            <wp:positionH relativeFrom="page">
              <wp:posOffset>1037762</wp:posOffset>
            </wp:positionH>
            <wp:positionV relativeFrom="paragraph">
              <wp:posOffset>106909</wp:posOffset>
            </wp:positionV>
            <wp:extent cx="1276271" cy="409575"/>
            <wp:effectExtent l="0" t="0" r="0" b="0"/>
            <wp:wrapTopAndBottom/>
            <wp:docPr id="1127" name="image636.png"/>
            <wp:cNvGraphicFramePr>
              <a:graphicFrameLocks noChangeAspect="1"/>
            </wp:cNvGraphicFramePr>
            <a:graphic>
              <a:graphicData uri="http://schemas.openxmlformats.org/drawingml/2006/picture">
                <pic:pic>
                  <pic:nvPicPr>
                    <pic:cNvPr id="1128" name="image636.png"/>
                    <pic:cNvPicPr/>
                  </pic:nvPicPr>
                  <pic:blipFill>
                    <a:blip r:embed="rId903" cstate="print"/>
                    <a:stretch>
                      <a:fillRect/>
                    </a:stretch>
                  </pic:blipFill>
                  <pic:spPr>
                    <a:xfrm>
                      <a:off x="0" y="0"/>
                      <a:ext cx="1276271" cy="409575"/>
                    </a:xfrm>
                    <a:prstGeom prst="rect">
                      <a:avLst/>
                    </a:prstGeom>
                  </pic:spPr>
                </pic:pic>
              </a:graphicData>
            </a:graphic>
          </wp:anchor>
        </w:drawing>
      </w:r>
    </w:p>
    <w:p>
      <w:pPr>
        <w:spacing w:before="31" w:after="107"/>
        <w:ind w:left="1179" w:right="0" w:firstLine="0"/>
        <w:jc w:val="left"/>
        <w:rPr>
          <w:b/>
          <w:sz w:val="16"/>
        </w:rPr>
      </w:pPr>
      <w:r>
        <w:rPr>
          <w:b/>
          <w:sz w:val="16"/>
        </w:rPr>
        <w:t>Minimum Message Length</w:t>
      </w:r>
    </w:p>
    <w:p>
      <w:pPr>
        <w:pStyle w:val="BodyText"/>
        <w:ind w:left="8538"/>
        <w:rPr>
          <w:sz w:val="20"/>
        </w:rPr>
      </w:pPr>
      <w:r>
        <w:rPr>
          <w:sz w:val="20"/>
        </w:rPr>
        <w:drawing>
          <wp:inline distT="0" distB="0" distL="0" distR="0">
            <wp:extent cx="1276305" cy="409575"/>
            <wp:effectExtent l="0" t="0" r="0" b="0"/>
            <wp:docPr id="1129" name="image637.png"/>
            <wp:cNvGraphicFramePr>
              <a:graphicFrameLocks noChangeAspect="1"/>
            </wp:cNvGraphicFramePr>
            <a:graphic>
              <a:graphicData uri="http://schemas.openxmlformats.org/drawingml/2006/picture">
                <pic:pic>
                  <pic:nvPicPr>
                    <pic:cNvPr id="1130" name="image637.png"/>
                    <pic:cNvPicPr/>
                  </pic:nvPicPr>
                  <pic:blipFill>
                    <a:blip r:embed="rId904" cstate="print"/>
                    <a:stretch>
                      <a:fillRect/>
                    </a:stretch>
                  </pic:blipFill>
                  <pic:spPr>
                    <a:xfrm>
                      <a:off x="0" y="0"/>
                      <a:ext cx="1276305" cy="409575"/>
                    </a:xfrm>
                    <a:prstGeom prst="rect">
                      <a:avLst/>
                    </a:prstGeom>
                  </pic:spPr>
                </pic:pic>
              </a:graphicData>
            </a:graphic>
          </wp:inline>
        </w:drawing>
      </w:r>
      <w:r>
        <w:rPr>
          <w:sz w:val="20"/>
        </w:rPr>
      </w:r>
    </w:p>
    <w:p>
      <w:pPr>
        <w:spacing w:before="39"/>
        <w:ind w:left="679" w:right="1097" w:firstLine="0"/>
        <w:jc w:val="right"/>
        <w:rPr>
          <w:b/>
          <w:sz w:val="16"/>
        </w:rPr>
      </w:pPr>
      <w:r>
        <w:rPr>
          <w:b/>
          <w:sz w:val="16"/>
        </w:rPr>
        <w:t>Maximum Message Length</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7"/>
        </w:rPr>
      </w:pPr>
      <w:r>
        <w:rPr/>
        <w:pict>
          <v:shape style="position:absolute;margin-left:54.935001pt;margin-top:17.678591pt;width:506.65pt;height:.550pt;mso-position-horizontal-relative:page;mso-position-vertical-relative:paragraph;z-index:-15353856;mso-wrap-distance-left:0;mso-wrap-distance-right:0" coordorigin="1099,354" coordsize="10133,11" path="m1104,354l1099,354,1099,364,1104,364,1104,354xm11231,354l1104,354,1104,364,11231,364,11231,354xe" filled="true" fillcolor="#000000" stroked="false">
            <v:path arrowok="t"/>
            <v:fill type="solid"/>
            <w10:wrap type="topAndBottom"/>
          </v:shape>
        </w:pict>
      </w:r>
    </w:p>
    <w:p>
      <w:pPr>
        <w:pStyle w:val="Heading8"/>
        <w:ind w:right="985"/>
        <w:rPr>
          <w:i/>
        </w:rPr>
      </w:pPr>
      <w:r>
        <w:rPr>
          <w:i/>
        </w:rPr>
        <w:t>7 - 9</w:t>
      </w:r>
    </w:p>
    <w:p>
      <w:pPr>
        <w:spacing w:after="0"/>
        <w:sectPr>
          <w:type w:val="continuous"/>
          <w:pgSz w:w="12240" w:h="15840"/>
          <w:pgMar w:top="1220" w:bottom="280" w:left="460" w:right="120"/>
        </w:sectPr>
      </w:pPr>
    </w:p>
    <w:p>
      <w:pPr>
        <w:pStyle w:val="BodyText"/>
        <w:rPr>
          <w:i/>
          <w:sz w:val="20"/>
        </w:rPr>
      </w:pPr>
    </w:p>
    <w:p>
      <w:pPr>
        <w:pStyle w:val="BodyText"/>
        <w:rPr>
          <w:i/>
          <w:sz w:val="23"/>
        </w:rPr>
      </w:pPr>
    </w:p>
    <w:p>
      <w:pPr>
        <w:spacing w:before="0"/>
        <w:ind w:left="1004" w:right="0" w:firstLine="0"/>
        <w:jc w:val="left"/>
        <w:rPr>
          <w:b/>
          <w:i/>
          <w:sz w:val="24"/>
        </w:rPr>
      </w:pPr>
      <w:bookmarkStart w:name="_bookmark674" w:id="910"/>
      <w:bookmarkEnd w:id="910"/>
      <w:r>
        <w:rPr/>
      </w:r>
      <w:r>
        <w:rPr>
          <w:b/>
          <w:i/>
          <w:sz w:val="24"/>
        </w:rPr>
        <w:t>Code 93 Append</w:t>
      </w:r>
    </w:p>
    <w:p>
      <w:pPr>
        <w:pStyle w:val="BodyText"/>
        <w:spacing w:line="254" w:lineRule="auto" w:before="110"/>
        <w:ind w:left="1004" w:right="960"/>
      </w:pPr>
      <w:r>
        <w:rPr/>
        <w:t>This function allows the scanner to append the data from several Code 93 bar codes together before transmitting them to the host computer. When this function is enabled, the scanner stores those Code 93 bar codes that start with a space (excluding the start and stop symbols), and does not immediately transmit the data. The scanner stores the data in the order in which the bar codes are read, deleting the first space from each. The scanner transmits the appended data when</w:t>
      </w:r>
    </w:p>
    <w:p>
      <w:pPr>
        <w:pStyle w:val="BodyText"/>
        <w:spacing w:before="43"/>
        <w:ind w:left="1004"/>
        <w:rPr>
          <w:i/>
        </w:rPr>
      </w:pPr>
      <w:r>
        <w:rPr/>
        <w:t>it reads a Code 93 bar code that starts with a character other than a space. </w:t>
      </w:r>
      <w:r>
        <w:rPr>
          <w:i/>
        </w:rPr>
        <w:t>Default = Off.</w:t>
      </w:r>
    </w:p>
    <w:p>
      <w:pPr>
        <w:pStyle w:val="BodyText"/>
        <w:spacing w:before="10"/>
        <w:rPr>
          <w:i/>
          <w:sz w:val="15"/>
        </w:rPr>
      </w:pPr>
      <w:r>
        <w:rPr/>
        <w:drawing>
          <wp:anchor distT="0" distB="0" distL="0" distR="0" allowOverlap="1" layoutInCell="1" locked="0" behindDoc="0" simplePos="0" relativeHeight="733">
            <wp:simplePos x="0" y="0"/>
            <wp:positionH relativeFrom="page">
              <wp:posOffset>1037781</wp:posOffset>
            </wp:positionH>
            <wp:positionV relativeFrom="paragraph">
              <wp:posOffset>141158</wp:posOffset>
            </wp:positionV>
            <wp:extent cx="1381346" cy="409575"/>
            <wp:effectExtent l="0" t="0" r="0" b="0"/>
            <wp:wrapTopAndBottom/>
            <wp:docPr id="1131" name="image638.png"/>
            <wp:cNvGraphicFramePr>
              <a:graphicFrameLocks noChangeAspect="1"/>
            </wp:cNvGraphicFramePr>
            <a:graphic>
              <a:graphicData uri="http://schemas.openxmlformats.org/drawingml/2006/picture">
                <pic:pic>
                  <pic:nvPicPr>
                    <pic:cNvPr id="1132" name="image638.png"/>
                    <pic:cNvPicPr/>
                  </pic:nvPicPr>
                  <pic:blipFill>
                    <a:blip r:embed="rId907" cstate="print"/>
                    <a:stretch>
                      <a:fillRect/>
                    </a:stretch>
                  </pic:blipFill>
                  <pic:spPr>
                    <a:xfrm>
                      <a:off x="0" y="0"/>
                      <a:ext cx="1381346" cy="409575"/>
                    </a:xfrm>
                    <a:prstGeom prst="rect">
                      <a:avLst/>
                    </a:prstGeom>
                  </pic:spPr>
                </pic:pic>
              </a:graphicData>
            </a:graphic>
          </wp:anchor>
        </w:drawing>
      </w:r>
    </w:p>
    <w:p>
      <w:pPr>
        <w:spacing w:before="32" w:after="91"/>
        <w:ind w:left="2151" w:right="0" w:firstLine="0"/>
        <w:jc w:val="left"/>
        <w:rPr>
          <w:b/>
          <w:sz w:val="16"/>
        </w:rPr>
      </w:pPr>
      <w:r>
        <w:rPr>
          <w:b/>
          <w:sz w:val="16"/>
        </w:rPr>
        <w:t>On</w:t>
      </w:r>
    </w:p>
    <w:p>
      <w:pPr>
        <w:pStyle w:val="BodyText"/>
        <w:ind w:left="8393"/>
        <w:rPr>
          <w:sz w:val="20"/>
        </w:rPr>
      </w:pPr>
      <w:r>
        <w:rPr>
          <w:sz w:val="20"/>
        </w:rPr>
        <w:drawing>
          <wp:inline distT="0" distB="0" distL="0" distR="0">
            <wp:extent cx="1381346" cy="409575"/>
            <wp:effectExtent l="0" t="0" r="0" b="0"/>
            <wp:docPr id="1133" name="image639.png"/>
            <wp:cNvGraphicFramePr>
              <a:graphicFrameLocks noChangeAspect="1"/>
            </wp:cNvGraphicFramePr>
            <a:graphic>
              <a:graphicData uri="http://schemas.openxmlformats.org/drawingml/2006/picture">
                <pic:pic>
                  <pic:nvPicPr>
                    <pic:cNvPr id="1134" name="image639.png"/>
                    <pic:cNvPicPr/>
                  </pic:nvPicPr>
                  <pic:blipFill>
                    <a:blip r:embed="rId908" cstate="print"/>
                    <a:stretch>
                      <a:fillRect/>
                    </a:stretch>
                  </pic:blipFill>
                  <pic:spPr>
                    <a:xfrm>
                      <a:off x="0" y="0"/>
                      <a:ext cx="1381346" cy="409575"/>
                    </a:xfrm>
                    <a:prstGeom prst="rect">
                      <a:avLst/>
                    </a:prstGeom>
                  </pic:spPr>
                </pic:pic>
              </a:graphicData>
            </a:graphic>
          </wp:inline>
        </w:drawing>
      </w:r>
      <w:r>
        <w:rPr>
          <w:sz w:val="20"/>
        </w:rPr>
      </w:r>
    </w:p>
    <w:p>
      <w:pPr>
        <w:spacing w:after="0"/>
        <w:rPr>
          <w:sz w:val="20"/>
        </w:rPr>
        <w:sectPr>
          <w:headerReference w:type="default" r:id="rId905"/>
          <w:footerReference w:type="default" r:id="rId906"/>
          <w:pgSz w:w="12240" w:h="15840"/>
          <w:pgMar w:header="1218" w:footer="0" w:top="1400" w:bottom="280" w:left="460" w:right="120"/>
        </w:sectPr>
      </w:pPr>
    </w:p>
    <w:p>
      <w:pPr>
        <w:pStyle w:val="BodyText"/>
        <w:rPr>
          <w:b/>
          <w:sz w:val="28"/>
        </w:rPr>
      </w:pPr>
    </w:p>
    <w:p>
      <w:pPr>
        <w:pStyle w:val="Heading3"/>
        <w:spacing w:before="202"/>
        <w:rPr>
          <w:i/>
        </w:rPr>
      </w:pPr>
      <w:bookmarkStart w:name="Code 93 Code Page" w:id="911"/>
      <w:bookmarkEnd w:id="911"/>
      <w:r>
        <w:rPr>
          <w:b w:val="0"/>
          <w:i w:val="0"/>
        </w:rPr>
      </w:r>
      <w:bookmarkStart w:name="_bookmark675" w:id="912"/>
      <w:bookmarkEnd w:id="912"/>
      <w:r>
        <w:rPr>
          <w:b w:val="0"/>
          <w:i w:val="0"/>
        </w:rPr>
      </w:r>
      <w:bookmarkStart w:name="_bookmark676" w:id="913"/>
      <w:bookmarkEnd w:id="913"/>
      <w:r>
        <w:rPr>
          <w:b w:val="0"/>
          <w:i w:val="0"/>
        </w:rPr>
      </w:r>
      <w:r>
        <w:rPr>
          <w:i/>
        </w:rPr>
        <w:t>Code 93 Code Page</w:t>
      </w:r>
    </w:p>
    <w:p>
      <w:pPr>
        <w:spacing w:before="44"/>
        <w:ind w:left="1508" w:right="1593" w:firstLine="0"/>
        <w:jc w:val="center"/>
        <w:rPr>
          <w:b/>
          <w:sz w:val="16"/>
        </w:rPr>
      </w:pPr>
      <w:r>
        <w:rPr/>
        <w:br w:type="column"/>
      </w:r>
      <w:r>
        <w:rPr>
          <w:b/>
          <w:sz w:val="16"/>
        </w:rPr>
        <w:t>* Off</w:t>
      </w:r>
    </w:p>
    <w:p>
      <w:pPr>
        <w:spacing w:after="0"/>
        <w:jc w:val="center"/>
        <w:rPr>
          <w:sz w:val="16"/>
        </w:rPr>
        <w:sectPr>
          <w:type w:val="continuous"/>
          <w:pgSz w:w="12240" w:h="15840"/>
          <w:pgMar w:top="1220" w:bottom="280" w:left="460" w:right="120"/>
          <w:cols w:num="2" w:equalWidth="0">
            <w:col w:w="3278" w:space="4111"/>
            <w:col w:w="4271"/>
          </w:cols>
        </w:sectPr>
      </w:pPr>
    </w:p>
    <w:p>
      <w:pPr>
        <w:pStyle w:val="BodyText"/>
        <w:spacing w:line="254" w:lineRule="auto" w:before="110"/>
        <w:ind w:left="1004" w:right="973"/>
      </w:pPr>
      <w:r>
        <w:rPr/>
        <w:t>Code pages define the mapping of character codes to characters. If the data received does not display with the proper characters,</w:t>
      </w:r>
      <w:r>
        <w:rPr>
          <w:spacing w:val="-9"/>
        </w:rPr>
        <w:t> </w:t>
      </w:r>
      <w:r>
        <w:rPr/>
        <w:t>it</w:t>
      </w:r>
      <w:r>
        <w:rPr>
          <w:spacing w:val="-8"/>
        </w:rPr>
        <w:t> </w:t>
      </w:r>
      <w:r>
        <w:rPr/>
        <w:t>may</w:t>
      </w:r>
      <w:r>
        <w:rPr>
          <w:spacing w:val="-9"/>
        </w:rPr>
        <w:t> </w:t>
      </w:r>
      <w:r>
        <w:rPr/>
        <w:t>be</w:t>
      </w:r>
      <w:r>
        <w:rPr>
          <w:spacing w:val="-8"/>
        </w:rPr>
        <w:t> </w:t>
      </w:r>
      <w:r>
        <w:rPr/>
        <w:t>because</w:t>
      </w:r>
      <w:r>
        <w:rPr>
          <w:spacing w:val="-9"/>
        </w:rPr>
        <w:t> </w:t>
      </w:r>
      <w:r>
        <w:rPr/>
        <w:t>the</w:t>
      </w:r>
      <w:r>
        <w:rPr>
          <w:spacing w:val="-8"/>
        </w:rPr>
        <w:t> </w:t>
      </w:r>
      <w:r>
        <w:rPr/>
        <w:t>bar</w:t>
      </w:r>
      <w:r>
        <w:rPr>
          <w:spacing w:val="-9"/>
        </w:rPr>
        <w:t> </w:t>
      </w:r>
      <w:r>
        <w:rPr/>
        <w:t>code</w:t>
      </w:r>
      <w:r>
        <w:rPr>
          <w:spacing w:val="-8"/>
        </w:rPr>
        <w:t> </w:t>
      </w:r>
      <w:r>
        <w:rPr/>
        <w:t>being</w:t>
      </w:r>
      <w:r>
        <w:rPr>
          <w:spacing w:val="-8"/>
        </w:rPr>
        <w:t> </w:t>
      </w:r>
      <w:r>
        <w:rPr/>
        <w:t>scanned</w:t>
      </w:r>
      <w:r>
        <w:rPr>
          <w:spacing w:val="-9"/>
        </w:rPr>
        <w:t> </w:t>
      </w:r>
      <w:r>
        <w:rPr/>
        <w:t>was</w:t>
      </w:r>
      <w:r>
        <w:rPr>
          <w:spacing w:val="-8"/>
        </w:rPr>
        <w:t> </w:t>
      </w:r>
      <w:r>
        <w:rPr/>
        <w:t>created</w:t>
      </w:r>
      <w:r>
        <w:rPr>
          <w:spacing w:val="-9"/>
        </w:rPr>
        <w:t> </w:t>
      </w:r>
      <w:r>
        <w:rPr/>
        <w:t>using</w:t>
      </w:r>
      <w:r>
        <w:rPr>
          <w:spacing w:val="-8"/>
        </w:rPr>
        <w:t> </w:t>
      </w:r>
      <w:r>
        <w:rPr/>
        <w:t>a</w:t>
      </w:r>
      <w:r>
        <w:rPr>
          <w:spacing w:val="33"/>
        </w:rPr>
        <w:t> </w:t>
      </w:r>
      <w:r>
        <w:rPr/>
        <w:t>code</w:t>
      </w:r>
      <w:r>
        <w:rPr>
          <w:spacing w:val="-9"/>
        </w:rPr>
        <w:t> </w:t>
      </w:r>
      <w:r>
        <w:rPr/>
        <w:t>page</w:t>
      </w:r>
      <w:r>
        <w:rPr>
          <w:spacing w:val="-8"/>
        </w:rPr>
        <w:t> </w:t>
      </w:r>
      <w:r>
        <w:rPr/>
        <w:t>that</w:t>
      </w:r>
      <w:r>
        <w:rPr>
          <w:spacing w:val="-9"/>
        </w:rPr>
        <w:t> </w:t>
      </w:r>
      <w:r>
        <w:rPr/>
        <w:t>is</w:t>
      </w:r>
      <w:r>
        <w:rPr>
          <w:spacing w:val="-7"/>
        </w:rPr>
        <w:t> </w:t>
      </w:r>
      <w:r>
        <w:rPr/>
        <w:t>different</w:t>
      </w:r>
      <w:r>
        <w:rPr>
          <w:spacing w:val="-9"/>
        </w:rPr>
        <w:t> </w:t>
      </w:r>
      <w:r>
        <w:rPr/>
        <w:t>from</w:t>
      </w:r>
      <w:r>
        <w:rPr>
          <w:spacing w:val="-8"/>
        </w:rPr>
        <w:t> </w:t>
      </w:r>
      <w:r>
        <w:rPr/>
        <w:t>the</w:t>
      </w:r>
      <w:r>
        <w:rPr>
          <w:spacing w:val="-9"/>
        </w:rPr>
        <w:t> </w:t>
      </w:r>
      <w:r>
        <w:rPr/>
        <w:t>one</w:t>
      </w:r>
      <w:r>
        <w:rPr>
          <w:spacing w:val="-8"/>
        </w:rPr>
        <w:t> </w:t>
      </w:r>
      <w:r>
        <w:rPr/>
        <w:t>the host</w:t>
      </w:r>
      <w:r>
        <w:rPr>
          <w:spacing w:val="-7"/>
        </w:rPr>
        <w:t> </w:t>
      </w:r>
      <w:r>
        <w:rPr/>
        <w:t>program</w:t>
      </w:r>
      <w:r>
        <w:rPr>
          <w:spacing w:val="-6"/>
        </w:rPr>
        <w:t> </w:t>
      </w:r>
      <w:r>
        <w:rPr/>
        <w:t>is</w:t>
      </w:r>
      <w:r>
        <w:rPr>
          <w:spacing w:val="-6"/>
        </w:rPr>
        <w:t> </w:t>
      </w:r>
      <w:r>
        <w:rPr/>
        <w:t>expecting.</w:t>
      </w:r>
      <w:r>
        <w:rPr>
          <w:spacing w:val="37"/>
        </w:rPr>
        <w:t> </w:t>
      </w:r>
      <w:r>
        <w:rPr/>
        <w:t>If</w:t>
      </w:r>
      <w:r>
        <w:rPr>
          <w:spacing w:val="-6"/>
        </w:rPr>
        <w:t> </w:t>
      </w:r>
      <w:r>
        <w:rPr/>
        <w:t>this</w:t>
      </w:r>
      <w:r>
        <w:rPr>
          <w:spacing w:val="-6"/>
        </w:rPr>
        <w:t> </w:t>
      </w:r>
      <w:r>
        <w:rPr/>
        <w:t>is</w:t>
      </w:r>
      <w:r>
        <w:rPr>
          <w:spacing w:val="-6"/>
        </w:rPr>
        <w:t> </w:t>
      </w:r>
      <w:r>
        <w:rPr/>
        <w:t>the</w:t>
      </w:r>
      <w:r>
        <w:rPr>
          <w:spacing w:val="-7"/>
        </w:rPr>
        <w:t> </w:t>
      </w:r>
      <w:r>
        <w:rPr/>
        <w:t>case,</w:t>
      </w:r>
      <w:r>
        <w:rPr>
          <w:spacing w:val="-6"/>
        </w:rPr>
        <w:t> </w:t>
      </w:r>
      <w:r>
        <w:rPr/>
        <w:t>scan</w:t>
      </w:r>
      <w:r>
        <w:rPr>
          <w:spacing w:val="-6"/>
        </w:rPr>
        <w:t> </w:t>
      </w:r>
      <w:r>
        <w:rPr/>
        <w:t>the</w:t>
      </w:r>
      <w:r>
        <w:rPr>
          <w:spacing w:val="-6"/>
        </w:rPr>
        <w:t> </w:t>
      </w:r>
      <w:r>
        <w:rPr/>
        <w:t>bar</w:t>
      </w:r>
      <w:r>
        <w:rPr>
          <w:spacing w:val="-6"/>
        </w:rPr>
        <w:t> </w:t>
      </w:r>
      <w:r>
        <w:rPr/>
        <w:t>code</w:t>
      </w:r>
      <w:r>
        <w:rPr>
          <w:spacing w:val="-7"/>
        </w:rPr>
        <w:t> </w:t>
      </w:r>
      <w:r>
        <w:rPr>
          <w:spacing w:val="-3"/>
        </w:rPr>
        <w:t>below,</w:t>
      </w:r>
      <w:r>
        <w:rPr>
          <w:spacing w:val="-6"/>
        </w:rPr>
        <w:t> </w:t>
      </w:r>
      <w:r>
        <w:rPr/>
        <w:t>select</w:t>
      </w:r>
      <w:r>
        <w:rPr>
          <w:spacing w:val="-6"/>
        </w:rPr>
        <w:t> </w:t>
      </w:r>
      <w:r>
        <w:rPr/>
        <w:t>the</w:t>
      </w:r>
      <w:r>
        <w:rPr>
          <w:spacing w:val="-6"/>
        </w:rPr>
        <w:t> </w:t>
      </w:r>
      <w:r>
        <w:rPr/>
        <w:t>code</w:t>
      </w:r>
      <w:r>
        <w:rPr>
          <w:spacing w:val="-7"/>
        </w:rPr>
        <w:t> </w:t>
      </w:r>
      <w:r>
        <w:rPr/>
        <w:t>page</w:t>
      </w:r>
      <w:r>
        <w:rPr>
          <w:spacing w:val="-6"/>
        </w:rPr>
        <w:t> </w:t>
      </w:r>
      <w:r>
        <w:rPr/>
        <w:t>with</w:t>
      </w:r>
      <w:r>
        <w:rPr>
          <w:spacing w:val="-6"/>
        </w:rPr>
        <w:t> </w:t>
      </w:r>
      <w:r>
        <w:rPr/>
        <w:t>which</w:t>
      </w:r>
      <w:r>
        <w:rPr>
          <w:spacing w:val="-6"/>
        </w:rPr>
        <w:t> </w:t>
      </w:r>
      <w:r>
        <w:rPr/>
        <w:t>the</w:t>
      </w:r>
      <w:r>
        <w:rPr>
          <w:spacing w:val="-6"/>
        </w:rPr>
        <w:t> </w:t>
      </w:r>
      <w:r>
        <w:rPr/>
        <w:t>bar</w:t>
      </w:r>
      <w:r>
        <w:rPr>
          <w:spacing w:val="-7"/>
        </w:rPr>
        <w:t> </w:t>
      </w:r>
      <w:r>
        <w:rPr/>
        <w:t>codes</w:t>
      </w:r>
      <w:r>
        <w:rPr>
          <w:spacing w:val="-6"/>
        </w:rPr>
        <w:t> </w:t>
      </w:r>
      <w:r>
        <w:rPr/>
        <w:t>were created </w:t>
      </w:r>
      <w:hyperlink w:history="true" w:anchor="_bookmark1031">
        <w:r>
          <w:rPr/>
          <w:t>(see </w:t>
        </w:r>
        <w:r>
          <w:rPr>
            <w:color w:val="0000FF"/>
          </w:rPr>
          <w:t>ISO 2022/ISO 646 Character Replacements </w:t>
        </w:r>
        <w:r>
          <w:rPr/>
          <w:t>on page A-8), </w:t>
        </w:r>
      </w:hyperlink>
      <w:r>
        <w:rPr/>
        <w:t>and scan the value and the </w:t>
      </w:r>
      <w:r>
        <w:rPr>
          <w:b/>
        </w:rPr>
        <w:t>Save </w:t>
      </w:r>
      <w:r>
        <w:rPr/>
        <w:t>bar code from the </w:t>
      </w:r>
      <w:hyperlink w:history="true" w:anchor="_bookmark1040">
        <w:r>
          <w:rPr>
            <w:color w:val="0000FF"/>
          </w:rPr>
          <w:t>Programming Chart </w:t>
        </w:r>
      </w:hyperlink>
      <w:r>
        <w:rPr/>
        <w:t>on the inside the back cover of this manual. The data characters should then appear</w:t>
      </w:r>
      <w:r>
        <w:rPr>
          <w:spacing w:val="-12"/>
        </w:rPr>
        <w:t> </w:t>
      </w:r>
      <w:r>
        <w:rPr/>
        <w:t>properly.</w:t>
      </w:r>
    </w:p>
    <w:p>
      <w:pPr>
        <w:pStyle w:val="BodyText"/>
        <w:spacing w:before="1"/>
        <w:rPr>
          <w:sz w:val="15"/>
        </w:rPr>
      </w:pPr>
      <w:r>
        <w:rPr/>
        <w:drawing>
          <wp:anchor distT="0" distB="0" distL="0" distR="0" allowOverlap="1" layoutInCell="1" locked="0" behindDoc="0" simplePos="0" relativeHeight="734">
            <wp:simplePos x="0" y="0"/>
            <wp:positionH relativeFrom="page">
              <wp:posOffset>3262584</wp:posOffset>
            </wp:positionH>
            <wp:positionV relativeFrom="paragraph">
              <wp:posOffset>135435</wp:posOffset>
            </wp:positionV>
            <wp:extent cx="1276580" cy="409575"/>
            <wp:effectExtent l="0" t="0" r="0" b="0"/>
            <wp:wrapTopAndBottom/>
            <wp:docPr id="1135" name="image640.png"/>
            <wp:cNvGraphicFramePr>
              <a:graphicFrameLocks noChangeAspect="1"/>
            </wp:cNvGraphicFramePr>
            <a:graphic>
              <a:graphicData uri="http://schemas.openxmlformats.org/drawingml/2006/picture">
                <pic:pic>
                  <pic:nvPicPr>
                    <pic:cNvPr id="1136" name="image640.png"/>
                    <pic:cNvPicPr/>
                  </pic:nvPicPr>
                  <pic:blipFill>
                    <a:blip r:embed="rId909" cstate="print"/>
                    <a:stretch>
                      <a:fillRect/>
                    </a:stretch>
                  </pic:blipFill>
                  <pic:spPr>
                    <a:xfrm>
                      <a:off x="0" y="0"/>
                      <a:ext cx="1276580" cy="409575"/>
                    </a:xfrm>
                    <a:prstGeom prst="rect">
                      <a:avLst/>
                    </a:prstGeom>
                  </pic:spPr>
                </pic:pic>
              </a:graphicData>
            </a:graphic>
          </wp:anchor>
        </w:drawing>
      </w:r>
    </w:p>
    <w:p>
      <w:pPr>
        <w:spacing w:before="31"/>
        <w:ind w:left="661" w:right="951" w:firstLine="0"/>
        <w:jc w:val="center"/>
        <w:rPr>
          <w:b/>
          <w:sz w:val="16"/>
        </w:rPr>
      </w:pPr>
      <w:r>
        <w:rPr>
          <w:b/>
          <w:sz w:val="16"/>
        </w:rPr>
        <w:t>Code 93 Code Page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5"/>
        </w:rPr>
      </w:pPr>
      <w:r>
        <w:rPr/>
        <w:pict>
          <v:shape style="position:absolute;margin-left:54.935001pt;margin-top:16.529146pt;width:506.65pt;height:.550pt;mso-position-horizontal-relative:page;mso-position-vertical-relative:paragraph;z-index:-15352320;mso-wrap-distance-left:0;mso-wrap-distance-right:0" coordorigin="1099,331" coordsize="10133,11" path="m1104,331l1099,331,1099,341,1104,341,1104,331xm11231,331l1104,331,1104,341,11231,341,11231,331xe" filled="true" fillcolor="#000000" stroked="false">
            <v:path arrowok="t"/>
            <v:fill type="solid"/>
            <w10:wrap type="topAndBottom"/>
          </v:shape>
        </w:pict>
      </w:r>
    </w:p>
    <w:p>
      <w:pPr>
        <w:pStyle w:val="Heading8"/>
        <w:ind w:left="627"/>
        <w:jc w:val="left"/>
        <w:rPr>
          <w:i/>
        </w:rPr>
      </w:pPr>
      <w:r>
        <w:rPr>
          <w:i/>
        </w:rPr>
        <w:t>7 - 10</w:t>
      </w:r>
    </w:p>
    <w:p>
      <w:pPr>
        <w:spacing w:after="0"/>
        <w:jc w:val="left"/>
        <w:sectPr>
          <w:type w:val="continuous"/>
          <w:pgSz w:w="12240" w:h="15840"/>
          <w:pgMar w:top="1220" w:bottom="280" w:left="460" w:right="120"/>
        </w:sectPr>
      </w:pPr>
    </w:p>
    <w:p>
      <w:pPr>
        <w:pStyle w:val="BodyText"/>
        <w:rPr>
          <w:i/>
          <w:sz w:val="20"/>
        </w:rPr>
      </w:pPr>
    </w:p>
    <w:p>
      <w:pPr>
        <w:pStyle w:val="Heading2"/>
        <w:spacing w:before="256"/>
        <w:rPr>
          <w:i/>
        </w:rPr>
      </w:pPr>
      <w:bookmarkStart w:name="Straight 2 of 5 Industrial (three-bar st" w:id="914"/>
      <w:bookmarkEnd w:id="914"/>
      <w:r>
        <w:rPr>
          <w:b w:val="0"/>
          <w:i w:val="0"/>
        </w:rPr>
      </w:r>
      <w:bookmarkStart w:name="_bookmark677" w:id="915"/>
      <w:bookmarkEnd w:id="915"/>
      <w:r>
        <w:rPr>
          <w:b w:val="0"/>
          <w:i w:val="0"/>
        </w:rPr>
      </w:r>
      <w:bookmarkStart w:name="_bookmark678" w:id="916"/>
      <w:bookmarkEnd w:id="916"/>
      <w:r>
        <w:rPr>
          <w:b w:val="0"/>
          <w:i w:val="0"/>
        </w:rPr>
      </w:r>
      <w:r>
        <w:rPr>
          <w:i/>
        </w:rPr>
        <w:t>Straight 2 of 5 Industrial (three-bar start/stop)</w:t>
      </w:r>
    </w:p>
    <w:p>
      <w:pPr>
        <w:spacing w:before="134"/>
        <w:ind w:left="658" w:right="951" w:firstLine="0"/>
        <w:jc w:val="center"/>
        <w:rPr>
          <w:i/>
          <w:sz w:val="22"/>
        </w:rPr>
      </w:pPr>
      <w:r>
        <w:rPr>
          <w:i/>
          <w:sz w:val="22"/>
        </w:rPr>
        <w:t>&lt;Default All Straight 2 of 5 Industrial Settings&gt;</w:t>
      </w:r>
    </w:p>
    <w:p>
      <w:pPr>
        <w:pStyle w:val="BodyText"/>
        <w:spacing w:before="6"/>
        <w:rPr>
          <w:i/>
          <w:sz w:val="21"/>
        </w:rPr>
      </w:pPr>
      <w:r>
        <w:rPr/>
        <w:drawing>
          <wp:anchor distT="0" distB="0" distL="0" distR="0" allowOverlap="1" layoutInCell="1" locked="0" behindDoc="0" simplePos="0" relativeHeight="736">
            <wp:simplePos x="0" y="0"/>
            <wp:positionH relativeFrom="page">
              <wp:posOffset>3262584</wp:posOffset>
            </wp:positionH>
            <wp:positionV relativeFrom="paragraph">
              <wp:posOffset>182008</wp:posOffset>
            </wp:positionV>
            <wp:extent cx="1276580" cy="409575"/>
            <wp:effectExtent l="0" t="0" r="0" b="0"/>
            <wp:wrapTopAndBottom/>
            <wp:docPr id="1137" name="image641.png"/>
            <wp:cNvGraphicFramePr>
              <a:graphicFrameLocks noChangeAspect="1"/>
            </wp:cNvGraphicFramePr>
            <a:graphic>
              <a:graphicData uri="http://schemas.openxmlformats.org/drawingml/2006/picture">
                <pic:pic>
                  <pic:nvPicPr>
                    <pic:cNvPr id="1138" name="image641.png"/>
                    <pic:cNvPicPr/>
                  </pic:nvPicPr>
                  <pic:blipFill>
                    <a:blip r:embed="rId912" cstate="print"/>
                    <a:stretch>
                      <a:fillRect/>
                    </a:stretch>
                  </pic:blipFill>
                  <pic:spPr>
                    <a:xfrm>
                      <a:off x="0" y="0"/>
                      <a:ext cx="1276580" cy="409575"/>
                    </a:xfrm>
                    <a:prstGeom prst="rect">
                      <a:avLst/>
                    </a:prstGeom>
                  </pic:spPr>
                </pic:pic>
              </a:graphicData>
            </a:graphic>
          </wp:anchor>
        </w:drawing>
      </w:r>
    </w:p>
    <w:p>
      <w:pPr>
        <w:spacing w:before="216"/>
        <w:ind w:left="1004" w:right="0" w:firstLine="0"/>
        <w:jc w:val="left"/>
        <w:rPr>
          <w:b/>
          <w:i/>
          <w:sz w:val="24"/>
        </w:rPr>
      </w:pPr>
      <w:r>
        <w:rPr>
          <w:b/>
          <w:i/>
          <w:sz w:val="24"/>
        </w:rPr>
        <w:t>Straight 2 of 5 Industrial On/Off</w:t>
      </w:r>
    </w:p>
    <w:p>
      <w:pPr>
        <w:pStyle w:val="BodyText"/>
        <w:spacing w:before="9"/>
        <w:rPr>
          <w:b/>
          <w:i/>
          <w:sz w:val="14"/>
        </w:rPr>
      </w:pPr>
      <w:r>
        <w:rPr/>
        <w:drawing>
          <wp:anchor distT="0" distB="0" distL="0" distR="0" allowOverlap="1" layoutInCell="1" locked="0" behindDoc="0" simplePos="0" relativeHeight="737">
            <wp:simplePos x="0" y="0"/>
            <wp:positionH relativeFrom="page">
              <wp:posOffset>1037781</wp:posOffset>
            </wp:positionH>
            <wp:positionV relativeFrom="paragraph">
              <wp:posOffset>133326</wp:posOffset>
            </wp:positionV>
            <wp:extent cx="1382361" cy="409575"/>
            <wp:effectExtent l="0" t="0" r="0" b="0"/>
            <wp:wrapTopAndBottom/>
            <wp:docPr id="1139" name="image642.png"/>
            <wp:cNvGraphicFramePr>
              <a:graphicFrameLocks noChangeAspect="1"/>
            </wp:cNvGraphicFramePr>
            <a:graphic>
              <a:graphicData uri="http://schemas.openxmlformats.org/drawingml/2006/picture">
                <pic:pic>
                  <pic:nvPicPr>
                    <pic:cNvPr id="1140" name="image642.png"/>
                    <pic:cNvPicPr/>
                  </pic:nvPicPr>
                  <pic:blipFill>
                    <a:blip r:embed="rId913" cstate="print"/>
                    <a:stretch>
                      <a:fillRect/>
                    </a:stretch>
                  </pic:blipFill>
                  <pic:spPr>
                    <a:xfrm>
                      <a:off x="0" y="0"/>
                      <a:ext cx="1382361" cy="409575"/>
                    </a:xfrm>
                    <a:prstGeom prst="rect">
                      <a:avLst/>
                    </a:prstGeom>
                  </pic:spPr>
                </pic:pic>
              </a:graphicData>
            </a:graphic>
          </wp:anchor>
        </w:drawing>
      </w:r>
    </w:p>
    <w:p>
      <w:pPr>
        <w:spacing w:before="31"/>
        <w:ind w:left="2151" w:right="0" w:firstLine="0"/>
        <w:jc w:val="left"/>
        <w:rPr>
          <w:b/>
          <w:sz w:val="16"/>
        </w:rPr>
      </w:pPr>
      <w:r>
        <w:rPr>
          <w:b/>
          <w:sz w:val="16"/>
        </w:rPr>
        <w:t>On</w:t>
      </w:r>
    </w:p>
    <w:p>
      <w:pPr>
        <w:pStyle w:val="BodyText"/>
        <w:spacing w:before="9"/>
        <w:rPr>
          <w:b/>
          <w:sz w:val="11"/>
        </w:rPr>
      </w:pPr>
    </w:p>
    <w:p>
      <w:pPr>
        <w:pStyle w:val="BodyText"/>
        <w:ind w:left="8393"/>
        <w:rPr>
          <w:sz w:val="20"/>
        </w:rPr>
      </w:pPr>
      <w:r>
        <w:rPr>
          <w:sz w:val="20"/>
        </w:rPr>
        <w:drawing>
          <wp:inline distT="0" distB="0" distL="0" distR="0">
            <wp:extent cx="1381308" cy="409575"/>
            <wp:effectExtent l="0" t="0" r="0" b="0"/>
            <wp:docPr id="1141" name="image643.png"/>
            <wp:cNvGraphicFramePr>
              <a:graphicFrameLocks noChangeAspect="1"/>
            </wp:cNvGraphicFramePr>
            <a:graphic>
              <a:graphicData uri="http://schemas.openxmlformats.org/drawingml/2006/picture">
                <pic:pic>
                  <pic:nvPicPr>
                    <pic:cNvPr id="1142" name="image643.png"/>
                    <pic:cNvPicPr/>
                  </pic:nvPicPr>
                  <pic:blipFill>
                    <a:blip r:embed="rId914" cstate="print"/>
                    <a:stretch>
                      <a:fillRect/>
                    </a:stretch>
                  </pic:blipFill>
                  <pic:spPr>
                    <a:xfrm>
                      <a:off x="0" y="0"/>
                      <a:ext cx="1381308" cy="409575"/>
                    </a:xfrm>
                    <a:prstGeom prst="rect">
                      <a:avLst/>
                    </a:prstGeom>
                  </pic:spPr>
                </pic:pic>
              </a:graphicData>
            </a:graphic>
          </wp:inline>
        </w:drawing>
      </w:r>
      <w:r>
        <w:rPr>
          <w:sz w:val="20"/>
        </w:rPr>
      </w:r>
    </w:p>
    <w:p>
      <w:pPr>
        <w:spacing w:after="0"/>
        <w:rPr>
          <w:sz w:val="20"/>
        </w:rPr>
        <w:sectPr>
          <w:headerReference w:type="default" r:id="rId910"/>
          <w:footerReference w:type="default" r:id="rId911"/>
          <w:pgSz w:w="12240" w:h="15840"/>
          <w:pgMar w:header="1218" w:footer="0" w:top="1400" w:bottom="280" w:left="460" w:right="120"/>
        </w:sectPr>
      </w:pPr>
    </w:p>
    <w:p>
      <w:pPr>
        <w:pStyle w:val="BodyText"/>
        <w:rPr>
          <w:b/>
          <w:sz w:val="28"/>
        </w:rPr>
      </w:pPr>
    </w:p>
    <w:p>
      <w:pPr>
        <w:pStyle w:val="Heading3"/>
        <w:spacing w:before="201"/>
        <w:rPr>
          <w:i/>
        </w:rPr>
      </w:pPr>
      <w:r>
        <w:rPr>
          <w:i/>
        </w:rPr>
        <w:t>Straight 2 of 5 Industrial </w:t>
      </w:r>
      <w:bookmarkStart w:name="_bookmark679" w:id="917"/>
      <w:bookmarkEnd w:id="917"/>
      <w:r>
        <w:rPr>
          <w:i/>
        </w:rPr>
        <w:t>Mess</w:t>
      </w:r>
      <w:r>
        <w:rPr>
          <w:i/>
        </w:rPr>
        <w:t>age Length</w:t>
      </w:r>
    </w:p>
    <w:p>
      <w:pPr>
        <w:spacing w:before="44"/>
        <w:ind w:left="1508" w:right="1593" w:firstLine="0"/>
        <w:jc w:val="center"/>
        <w:rPr>
          <w:b/>
          <w:sz w:val="16"/>
        </w:rPr>
      </w:pPr>
      <w:r>
        <w:rPr/>
        <w:br w:type="column"/>
      </w:r>
      <w:r>
        <w:rPr>
          <w:b/>
          <w:sz w:val="16"/>
        </w:rPr>
        <w:t>* Off</w:t>
      </w:r>
    </w:p>
    <w:p>
      <w:pPr>
        <w:spacing w:after="0"/>
        <w:jc w:val="center"/>
        <w:rPr>
          <w:sz w:val="16"/>
        </w:rPr>
        <w:sectPr>
          <w:type w:val="continuous"/>
          <w:pgSz w:w="12240" w:h="15840"/>
          <w:pgMar w:top="1220" w:bottom="280" w:left="460" w:right="120"/>
          <w:cols w:num="2" w:equalWidth="0">
            <w:col w:w="5738" w:space="1651"/>
            <w:col w:w="4271"/>
          </w:cols>
        </w:sectPr>
      </w:pPr>
    </w:p>
    <w:p>
      <w:pPr>
        <w:pStyle w:val="BodyText"/>
        <w:spacing w:line="302" w:lineRule="auto" w:before="110"/>
        <w:ind w:left="1004" w:right="960"/>
      </w:pPr>
      <w:r>
        <w:rPr/>
        <w:t>Scan the bar codes below to change the message length. Refer to </w:t>
      </w:r>
      <w:hyperlink w:history="true" w:anchor="_bookmark644">
        <w:r>
          <w:rPr>
            <w:color w:val="0000FF"/>
          </w:rPr>
          <w:t>Message Length Description </w:t>
        </w:r>
        <w:r>
          <w:rPr/>
          <w:t>(page 7-1) </w:t>
        </w:r>
      </w:hyperlink>
      <w:r>
        <w:rPr/>
        <w:t>for additional information. Minimum and Maximum lengths = 1-48. Minimum Default = 4, Maximum Default = 48.</w:t>
      </w:r>
    </w:p>
    <w:p>
      <w:pPr>
        <w:pStyle w:val="BodyText"/>
        <w:spacing w:before="2"/>
        <w:rPr>
          <w:sz w:val="11"/>
        </w:rPr>
      </w:pPr>
      <w:r>
        <w:rPr/>
        <w:drawing>
          <wp:anchor distT="0" distB="0" distL="0" distR="0" allowOverlap="1" layoutInCell="1" locked="0" behindDoc="0" simplePos="0" relativeHeight="738">
            <wp:simplePos x="0" y="0"/>
            <wp:positionH relativeFrom="page">
              <wp:posOffset>1037762</wp:posOffset>
            </wp:positionH>
            <wp:positionV relativeFrom="paragraph">
              <wp:posOffset>106549</wp:posOffset>
            </wp:positionV>
            <wp:extent cx="1276271" cy="409575"/>
            <wp:effectExtent l="0" t="0" r="0" b="0"/>
            <wp:wrapTopAndBottom/>
            <wp:docPr id="1143" name="image644.png"/>
            <wp:cNvGraphicFramePr>
              <a:graphicFrameLocks noChangeAspect="1"/>
            </wp:cNvGraphicFramePr>
            <a:graphic>
              <a:graphicData uri="http://schemas.openxmlformats.org/drawingml/2006/picture">
                <pic:pic>
                  <pic:nvPicPr>
                    <pic:cNvPr id="1144" name="image644.png"/>
                    <pic:cNvPicPr/>
                  </pic:nvPicPr>
                  <pic:blipFill>
                    <a:blip r:embed="rId915" cstate="print"/>
                    <a:stretch>
                      <a:fillRect/>
                    </a:stretch>
                  </pic:blipFill>
                  <pic:spPr>
                    <a:xfrm>
                      <a:off x="0" y="0"/>
                      <a:ext cx="1276271" cy="409575"/>
                    </a:xfrm>
                    <a:prstGeom prst="rect">
                      <a:avLst/>
                    </a:prstGeom>
                  </pic:spPr>
                </pic:pic>
              </a:graphicData>
            </a:graphic>
          </wp:anchor>
        </w:drawing>
      </w:r>
    </w:p>
    <w:p>
      <w:pPr>
        <w:spacing w:before="31"/>
        <w:ind w:left="1179" w:right="0" w:firstLine="0"/>
        <w:jc w:val="left"/>
        <w:rPr>
          <w:b/>
          <w:sz w:val="16"/>
        </w:rPr>
      </w:pPr>
      <w:r>
        <w:rPr>
          <w:b/>
          <w:sz w:val="16"/>
        </w:rPr>
        <w:t>Minimum Message Length</w:t>
      </w:r>
    </w:p>
    <w:p>
      <w:pPr>
        <w:pStyle w:val="BodyText"/>
        <w:rPr>
          <w:b/>
          <w:sz w:val="15"/>
        </w:rPr>
      </w:pPr>
      <w:r>
        <w:rPr/>
        <w:drawing>
          <wp:anchor distT="0" distB="0" distL="0" distR="0" allowOverlap="1" layoutInCell="1" locked="0" behindDoc="0" simplePos="0" relativeHeight="739">
            <wp:simplePos x="0" y="0"/>
            <wp:positionH relativeFrom="page">
              <wp:posOffset>5726422</wp:posOffset>
            </wp:positionH>
            <wp:positionV relativeFrom="paragraph">
              <wp:posOffset>134617</wp:posOffset>
            </wp:positionV>
            <wp:extent cx="1276580" cy="409575"/>
            <wp:effectExtent l="0" t="0" r="0" b="0"/>
            <wp:wrapTopAndBottom/>
            <wp:docPr id="1145" name="image645.png"/>
            <wp:cNvGraphicFramePr>
              <a:graphicFrameLocks noChangeAspect="1"/>
            </wp:cNvGraphicFramePr>
            <a:graphic>
              <a:graphicData uri="http://schemas.openxmlformats.org/drawingml/2006/picture">
                <pic:pic>
                  <pic:nvPicPr>
                    <pic:cNvPr id="1146" name="image645.png"/>
                    <pic:cNvPicPr/>
                  </pic:nvPicPr>
                  <pic:blipFill>
                    <a:blip r:embed="rId916" cstate="print"/>
                    <a:stretch>
                      <a:fillRect/>
                    </a:stretch>
                  </pic:blipFill>
                  <pic:spPr>
                    <a:xfrm>
                      <a:off x="0" y="0"/>
                      <a:ext cx="1276580" cy="409575"/>
                    </a:xfrm>
                    <a:prstGeom prst="rect">
                      <a:avLst/>
                    </a:prstGeom>
                  </pic:spPr>
                </pic:pic>
              </a:graphicData>
            </a:graphic>
          </wp:anchor>
        </w:drawing>
      </w:r>
    </w:p>
    <w:p>
      <w:pPr>
        <w:spacing w:before="15"/>
        <w:ind w:left="679" w:right="1076" w:firstLine="0"/>
        <w:jc w:val="right"/>
        <w:rPr>
          <w:b/>
          <w:sz w:val="16"/>
        </w:rPr>
      </w:pPr>
      <w:r>
        <w:rPr>
          <w:b/>
          <w:sz w:val="16"/>
        </w:rPr>
        <w:t>Maximum Message Length</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7"/>
        </w:rPr>
      </w:pPr>
      <w:r>
        <w:rPr/>
        <w:pict>
          <v:shape style="position:absolute;margin-left:54.935001pt;margin-top:17.904263pt;width:506.65pt;height:.550pt;mso-position-horizontal-relative:page;mso-position-vertical-relative:paragraph;z-index:-15349760;mso-wrap-distance-left:0;mso-wrap-distance-right:0" coordorigin="1099,358" coordsize="10133,11" path="m1104,358l1099,358,1099,368,1104,368,1104,358xm11231,358l1104,358,1104,368,11231,368,11231,358xe" filled="true" fillcolor="#000000" stroked="false">
            <v:path arrowok="t"/>
            <v:fill type="solid"/>
            <w10:wrap type="topAndBottom"/>
          </v:shape>
        </w:pict>
      </w:r>
    </w:p>
    <w:p>
      <w:pPr>
        <w:pStyle w:val="Heading8"/>
        <w:ind w:right="985"/>
        <w:rPr>
          <w:i/>
        </w:rPr>
      </w:pPr>
      <w:r>
        <w:rPr>
          <w:i/>
        </w:rPr>
        <w:t>7 - 11</w:t>
      </w:r>
    </w:p>
    <w:p>
      <w:pPr>
        <w:spacing w:after="0"/>
        <w:sectPr>
          <w:type w:val="continuous"/>
          <w:pgSz w:w="12240" w:h="15840"/>
          <w:pgMar w:top="1220" w:bottom="280" w:left="460" w:right="120"/>
        </w:sectPr>
      </w:pPr>
    </w:p>
    <w:p>
      <w:pPr>
        <w:pStyle w:val="BodyText"/>
        <w:spacing w:before="8"/>
        <w:rPr>
          <w:i/>
          <w:sz w:val="11"/>
        </w:rPr>
      </w:pPr>
    </w:p>
    <w:p>
      <w:pPr>
        <w:spacing w:before="111"/>
        <w:ind w:left="1004" w:right="0" w:firstLine="0"/>
        <w:jc w:val="left"/>
        <w:rPr>
          <w:b/>
          <w:i/>
          <w:sz w:val="24"/>
        </w:rPr>
      </w:pPr>
      <w:bookmarkStart w:name="Straight 2 of 5 IATA (two-bar start/stop" w:id="918"/>
      <w:bookmarkEnd w:id="918"/>
      <w:r>
        <w:rPr/>
      </w:r>
      <w:bookmarkStart w:name="_bookmark680" w:id="919"/>
      <w:bookmarkEnd w:id="919"/>
      <w:r>
        <w:rPr/>
      </w:r>
      <w:bookmarkStart w:name="_bookmark681" w:id="920"/>
      <w:bookmarkEnd w:id="920"/>
      <w:r>
        <w:rPr/>
      </w:r>
      <w:r>
        <w:rPr>
          <w:b/>
          <w:i/>
          <w:sz w:val="24"/>
        </w:rPr>
        <w:t>Straight 2 of 5 IATA On/Off</w:t>
      </w:r>
    </w:p>
    <w:p>
      <w:pPr>
        <w:pStyle w:val="BodyText"/>
        <w:spacing w:before="9"/>
        <w:rPr>
          <w:b/>
          <w:i/>
          <w:sz w:val="14"/>
        </w:rPr>
      </w:pPr>
      <w:r>
        <w:rPr/>
        <w:drawing>
          <wp:anchor distT="0" distB="0" distL="0" distR="0" allowOverlap="1" layoutInCell="1" locked="0" behindDoc="0" simplePos="0" relativeHeight="741">
            <wp:simplePos x="0" y="0"/>
            <wp:positionH relativeFrom="page">
              <wp:posOffset>1037781</wp:posOffset>
            </wp:positionH>
            <wp:positionV relativeFrom="paragraph">
              <wp:posOffset>132848</wp:posOffset>
            </wp:positionV>
            <wp:extent cx="1382361" cy="409575"/>
            <wp:effectExtent l="0" t="0" r="0" b="0"/>
            <wp:wrapTopAndBottom/>
            <wp:docPr id="1149" name="image647.png"/>
            <wp:cNvGraphicFramePr>
              <a:graphicFrameLocks noChangeAspect="1"/>
            </wp:cNvGraphicFramePr>
            <a:graphic>
              <a:graphicData uri="http://schemas.openxmlformats.org/drawingml/2006/picture">
                <pic:pic>
                  <pic:nvPicPr>
                    <pic:cNvPr id="1150" name="image647.png"/>
                    <pic:cNvPicPr/>
                  </pic:nvPicPr>
                  <pic:blipFill>
                    <a:blip r:embed="rId919" cstate="print"/>
                    <a:stretch>
                      <a:fillRect/>
                    </a:stretch>
                  </pic:blipFill>
                  <pic:spPr>
                    <a:xfrm>
                      <a:off x="0" y="0"/>
                      <a:ext cx="1382361" cy="409575"/>
                    </a:xfrm>
                    <a:prstGeom prst="rect">
                      <a:avLst/>
                    </a:prstGeom>
                  </pic:spPr>
                </pic:pic>
              </a:graphicData>
            </a:graphic>
          </wp:anchor>
        </w:drawing>
      </w:r>
    </w:p>
    <w:p>
      <w:pPr>
        <w:spacing w:before="31" w:after="136"/>
        <w:ind w:left="2151" w:right="0" w:firstLine="0"/>
        <w:jc w:val="left"/>
        <w:rPr>
          <w:b/>
          <w:sz w:val="16"/>
        </w:rPr>
      </w:pPr>
      <w:r>
        <w:rPr>
          <w:b/>
          <w:sz w:val="16"/>
        </w:rPr>
        <w:t>On</w:t>
      </w:r>
    </w:p>
    <w:p>
      <w:pPr>
        <w:pStyle w:val="BodyText"/>
        <w:ind w:left="8393"/>
        <w:rPr>
          <w:sz w:val="20"/>
        </w:rPr>
      </w:pPr>
      <w:r>
        <w:rPr>
          <w:sz w:val="20"/>
        </w:rPr>
        <w:drawing>
          <wp:inline distT="0" distB="0" distL="0" distR="0">
            <wp:extent cx="1381308" cy="409575"/>
            <wp:effectExtent l="0" t="0" r="0" b="0"/>
            <wp:docPr id="1151" name="image648.png"/>
            <wp:cNvGraphicFramePr>
              <a:graphicFrameLocks noChangeAspect="1"/>
            </wp:cNvGraphicFramePr>
            <a:graphic>
              <a:graphicData uri="http://schemas.openxmlformats.org/drawingml/2006/picture">
                <pic:pic>
                  <pic:nvPicPr>
                    <pic:cNvPr id="1152" name="image648.png"/>
                    <pic:cNvPicPr/>
                  </pic:nvPicPr>
                  <pic:blipFill>
                    <a:blip r:embed="rId920" cstate="print"/>
                    <a:stretch>
                      <a:fillRect/>
                    </a:stretch>
                  </pic:blipFill>
                  <pic:spPr>
                    <a:xfrm>
                      <a:off x="0" y="0"/>
                      <a:ext cx="1381308" cy="409575"/>
                    </a:xfrm>
                    <a:prstGeom prst="rect">
                      <a:avLst/>
                    </a:prstGeom>
                  </pic:spPr>
                </pic:pic>
              </a:graphicData>
            </a:graphic>
          </wp:inline>
        </w:drawing>
      </w:r>
      <w:r>
        <w:rPr>
          <w:sz w:val="20"/>
        </w:rPr>
      </w:r>
    </w:p>
    <w:p>
      <w:pPr>
        <w:spacing w:before="54"/>
        <w:ind w:left="679" w:right="1986" w:firstLine="0"/>
        <w:jc w:val="right"/>
        <w:rPr>
          <w:b/>
          <w:sz w:val="16"/>
        </w:rPr>
      </w:pPr>
      <w:r>
        <w:rPr>
          <w:b/>
          <w:sz w:val="16"/>
        </w:rPr>
        <w:t>* Off</w:t>
      </w:r>
    </w:p>
    <w:p>
      <w:pPr>
        <w:pStyle w:val="BodyText"/>
        <w:spacing w:before="3"/>
        <w:rPr>
          <w:b/>
          <w:sz w:val="19"/>
        </w:rPr>
      </w:pPr>
    </w:p>
    <w:p>
      <w:pPr>
        <w:pStyle w:val="Heading3"/>
        <w:spacing w:before="111"/>
        <w:rPr>
          <w:i/>
        </w:rPr>
      </w:pPr>
      <w:bookmarkStart w:name="_bookmark682" w:id="921"/>
      <w:bookmarkEnd w:id="921"/>
      <w:r>
        <w:rPr>
          <w:b w:val="0"/>
          <w:i w:val="0"/>
        </w:rPr>
      </w:r>
      <w:r>
        <w:rPr>
          <w:i/>
        </w:rPr>
        <w:t>Straight 2 of 5 IATA Message Length</w:t>
      </w:r>
    </w:p>
    <w:p>
      <w:pPr>
        <w:pStyle w:val="BodyText"/>
        <w:spacing w:line="302" w:lineRule="auto" w:before="110"/>
        <w:ind w:left="1004" w:right="960"/>
      </w:pPr>
      <w:r>
        <w:rPr/>
        <w:t>Scan the bar codes below to change the message length. Refer to </w:t>
      </w:r>
      <w:hyperlink w:history="true" w:anchor="_bookmark644">
        <w:r>
          <w:rPr>
            <w:color w:val="0000FF"/>
          </w:rPr>
          <w:t>Message Length Description </w:t>
        </w:r>
        <w:r>
          <w:rPr/>
          <w:t>(page 7-1) </w:t>
        </w:r>
      </w:hyperlink>
      <w:r>
        <w:rPr/>
        <w:t>for additional information. Minimum and Maximum lengths = 1-48. Minimum Default = 4, Maximum Default = 48.</w:t>
      </w:r>
    </w:p>
    <w:p>
      <w:pPr>
        <w:pStyle w:val="BodyText"/>
        <w:spacing w:before="2"/>
        <w:rPr>
          <w:sz w:val="11"/>
        </w:rPr>
      </w:pPr>
      <w:r>
        <w:rPr/>
        <w:drawing>
          <wp:anchor distT="0" distB="0" distL="0" distR="0" allowOverlap="1" layoutInCell="1" locked="0" behindDoc="0" simplePos="0" relativeHeight="742">
            <wp:simplePos x="0" y="0"/>
            <wp:positionH relativeFrom="page">
              <wp:posOffset>1037762</wp:posOffset>
            </wp:positionH>
            <wp:positionV relativeFrom="paragraph">
              <wp:posOffset>106630</wp:posOffset>
            </wp:positionV>
            <wp:extent cx="1276271" cy="409575"/>
            <wp:effectExtent l="0" t="0" r="0" b="0"/>
            <wp:wrapTopAndBottom/>
            <wp:docPr id="1153" name="image649.png"/>
            <wp:cNvGraphicFramePr>
              <a:graphicFrameLocks noChangeAspect="1"/>
            </wp:cNvGraphicFramePr>
            <a:graphic>
              <a:graphicData uri="http://schemas.openxmlformats.org/drawingml/2006/picture">
                <pic:pic>
                  <pic:nvPicPr>
                    <pic:cNvPr id="1154" name="image649.png"/>
                    <pic:cNvPicPr/>
                  </pic:nvPicPr>
                  <pic:blipFill>
                    <a:blip r:embed="rId921" cstate="print"/>
                    <a:stretch>
                      <a:fillRect/>
                    </a:stretch>
                  </pic:blipFill>
                  <pic:spPr>
                    <a:xfrm>
                      <a:off x="0" y="0"/>
                      <a:ext cx="1276271" cy="409575"/>
                    </a:xfrm>
                    <a:prstGeom prst="rect">
                      <a:avLst/>
                    </a:prstGeom>
                  </pic:spPr>
                </pic:pic>
              </a:graphicData>
            </a:graphic>
          </wp:anchor>
        </w:drawing>
      </w:r>
    </w:p>
    <w:p>
      <w:pPr>
        <w:spacing w:before="31"/>
        <w:ind w:left="1179" w:right="0" w:firstLine="0"/>
        <w:jc w:val="left"/>
        <w:rPr>
          <w:b/>
          <w:sz w:val="16"/>
        </w:rPr>
      </w:pPr>
      <w:r>
        <w:rPr>
          <w:b/>
          <w:sz w:val="16"/>
        </w:rPr>
        <w:t>Minimum Message Length</w:t>
      </w:r>
    </w:p>
    <w:p>
      <w:pPr>
        <w:pStyle w:val="BodyText"/>
        <w:spacing w:before="4"/>
        <w:rPr>
          <w:b/>
          <w:sz w:val="10"/>
        </w:rPr>
      </w:pPr>
      <w:r>
        <w:rPr/>
        <w:drawing>
          <wp:anchor distT="0" distB="0" distL="0" distR="0" allowOverlap="1" layoutInCell="1" locked="0" behindDoc="0" simplePos="0" relativeHeight="743">
            <wp:simplePos x="0" y="0"/>
            <wp:positionH relativeFrom="page">
              <wp:posOffset>5713801</wp:posOffset>
            </wp:positionH>
            <wp:positionV relativeFrom="paragraph">
              <wp:posOffset>100416</wp:posOffset>
            </wp:positionV>
            <wp:extent cx="1277243" cy="409575"/>
            <wp:effectExtent l="0" t="0" r="0" b="0"/>
            <wp:wrapTopAndBottom/>
            <wp:docPr id="1155" name="image650.png"/>
            <wp:cNvGraphicFramePr>
              <a:graphicFrameLocks noChangeAspect="1"/>
            </wp:cNvGraphicFramePr>
            <a:graphic>
              <a:graphicData uri="http://schemas.openxmlformats.org/drawingml/2006/picture">
                <pic:pic>
                  <pic:nvPicPr>
                    <pic:cNvPr id="1156" name="image650.png"/>
                    <pic:cNvPicPr/>
                  </pic:nvPicPr>
                  <pic:blipFill>
                    <a:blip r:embed="rId922" cstate="print"/>
                    <a:stretch>
                      <a:fillRect/>
                    </a:stretch>
                  </pic:blipFill>
                  <pic:spPr>
                    <a:xfrm>
                      <a:off x="0" y="0"/>
                      <a:ext cx="1277243" cy="409575"/>
                    </a:xfrm>
                    <a:prstGeom prst="rect">
                      <a:avLst/>
                    </a:prstGeom>
                  </pic:spPr>
                </pic:pic>
              </a:graphicData>
            </a:graphic>
          </wp:anchor>
        </w:drawing>
      </w:r>
    </w:p>
    <w:p>
      <w:pPr>
        <w:spacing w:before="20"/>
        <w:ind w:left="679" w:right="1097" w:firstLine="0"/>
        <w:jc w:val="right"/>
        <w:rPr>
          <w:b/>
          <w:sz w:val="16"/>
        </w:rPr>
      </w:pPr>
      <w:r>
        <w:rPr>
          <w:b/>
          <w:sz w:val="16"/>
        </w:rPr>
        <w:t>Maximum Message Length</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27"/>
        </w:rPr>
      </w:pPr>
      <w:r>
        <w:rPr/>
        <w:pict>
          <v:shape style="position:absolute;margin-left:54.935001pt;margin-top:17.966263pt;width:506.65pt;height:.550pt;mso-position-horizontal-relative:page;mso-position-vertical-relative:paragraph;z-index:-15347712;mso-wrap-distance-left:0;mso-wrap-distance-right:0" coordorigin="1099,359" coordsize="10133,11" path="m1104,359l1099,359,1099,370,1104,370,1104,359xm11231,359l1104,359,1104,370,11231,370,11231,359xe" filled="true" fillcolor="#000000" stroked="false">
            <v:path arrowok="t"/>
            <v:fill type="solid"/>
            <w10:wrap type="topAndBottom"/>
          </v:shape>
        </w:pict>
      </w:r>
    </w:p>
    <w:p>
      <w:pPr>
        <w:pStyle w:val="Heading8"/>
        <w:ind w:left="627"/>
        <w:jc w:val="left"/>
        <w:rPr>
          <w:i/>
        </w:rPr>
      </w:pPr>
      <w:r>
        <w:rPr>
          <w:i/>
        </w:rPr>
        <w:t>7 - 12</w:t>
      </w:r>
    </w:p>
    <w:p>
      <w:pPr>
        <w:spacing w:after="0"/>
        <w:jc w:val="left"/>
        <w:sectPr>
          <w:headerReference w:type="default" r:id="rId917"/>
          <w:footerReference w:type="default" r:id="rId918"/>
          <w:pgSz w:w="12240" w:h="15840"/>
          <w:pgMar w:header="1338" w:footer="0" w:top="3520" w:bottom="280" w:left="460" w:right="120"/>
        </w:sectPr>
      </w:pPr>
    </w:p>
    <w:p>
      <w:pPr>
        <w:pStyle w:val="BodyText"/>
        <w:spacing w:before="8"/>
        <w:rPr>
          <w:i/>
          <w:sz w:val="11"/>
        </w:rPr>
      </w:pPr>
    </w:p>
    <w:p>
      <w:pPr>
        <w:spacing w:before="111"/>
        <w:ind w:left="1004" w:right="0" w:firstLine="0"/>
        <w:jc w:val="left"/>
        <w:rPr>
          <w:b/>
          <w:i/>
          <w:sz w:val="24"/>
        </w:rPr>
      </w:pPr>
      <w:bookmarkStart w:name="Matrix 2 of 5" w:id="922"/>
      <w:bookmarkEnd w:id="922"/>
      <w:r>
        <w:rPr/>
      </w:r>
      <w:bookmarkStart w:name="_bookmark683" w:id="923"/>
      <w:bookmarkEnd w:id="923"/>
      <w:r>
        <w:rPr/>
      </w:r>
      <w:bookmarkStart w:name="_bookmark684" w:id="924"/>
      <w:bookmarkEnd w:id="924"/>
      <w:r>
        <w:rPr/>
      </w:r>
      <w:r>
        <w:rPr>
          <w:b/>
          <w:i/>
          <w:sz w:val="24"/>
        </w:rPr>
        <w:t>Matrix 2 of 5 On/Off</w:t>
      </w:r>
    </w:p>
    <w:p>
      <w:pPr>
        <w:pStyle w:val="BodyText"/>
        <w:spacing w:before="9"/>
        <w:rPr>
          <w:b/>
          <w:i/>
          <w:sz w:val="14"/>
        </w:rPr>
      </w:pPr>
      <w:r>
        <w:rPr/>
        <w:drawing>
          <wp:anchor distT="0" distB="0" distL="0" distR="0" allowOverlap="1" layoutInCell="1" locked="0" behindDoc="0" simplePos="0" relativeHeight="745">
            <wp:simplePos x="0" y="0"/>
            <wp:positionH relativeFrom="page">
              <wp:posOffset>1037781</wp:posOffset>
            </wp:positionH>
            <wp:positionV relativeFrom="paragraph">
              <wp:posOffset>132848</wp:posOffset>
            </wp:positionV>
            <wp:extent cx="1381308" cy="409575"/>
            <wp:effectExtent l="0" t="0" r="0" b="0"/>
            <wp:wrapTopAndBottom/>
            <wp:docPr id="1159" name="image652.png"/>
            <wp:cNvGraphicFramePr>
              <a:graphicFrameLocks noChangeAspect="1"/>
            </wp:cNvGraphicFramePr>
            <a:graphic>
              <a:graphicData uri="http://schemas.openxmlformats.org/drawingml/2006/picture">
                <pic:pic>
                  <pic:nvPicPr>
                    <pic:cNvPr id="1160" name="image652.png"/>
                    <pic:cNvPicPr/>
                  </pic:nvPicPr>
                  <pic:blipFill>
                    <a:blip r:embed="rId925" cstate="print"/>
                    <a:stretch>
                      <a:fillRect/>
                    </a:stretch>
                  </pic:blipFill>
                  <pic:spPr>
                    <a:xfrm>
                      <a:off x="0" y="0"/>
                      <a:ext cx="1381308" cy="409575"/>
                    </a:xfrm>
                    <a:prstGeom prst="rect">
                      <a:avLst/>
                    </a:prstGeom>
                  </pic:spPr>
                </pic:pic>
              </a:graphicData>
            </a:graphic>
          </wp:anchor>
        </w:drawing>
      </w:r>
    </w:p>
    <w:p>
      <w:pPr>
        <w:spacing w:before="35" w:after="133"/>
        <w:ind w:left="2151" w:right="0" w:firstLine="0"/>
        <w:jc w:val="left"/>
        <w:rPr>
          <w:b/>
          <w:sz w:val="16"/>
        </w:rPr>
      </w:pPr>
      <w:r>
        <w:rPr>
          <w:b/>
          <w:sz w:val="16"/>
        </w:rPr>
        <w:t>On</w:t>
      </w:r>
    </w:p>
    <w:p>
      <w:pPr>
        <w:pStyle w:val="BodyText"/>
        <w:ind w:left="8393"/>
        <w:rPr>
          <w:sz w:val="20"/>
        </w:rPr>
      </w:pPr>
      <w:r>
        <w:rPr>
          <w:sz w:val="20"/>
        </w:rPr>
        <w:drawing>
          <wp:inline distT="0" distB="0" distL="0" distR="0">
            <wp:extent cx="1381346" cy="409575"/>
            <wp:effectExtent l="0" t="0" r="0" b="0"/>
            <wp:docPr id="1161" name="image653.png"/>
            <wp:cNvGraphicFramePr>
              <a:graphicFrameLocks noChangeAspect="1"/>
            </wp:cNvGraphicFramePr>
            <a:graphic>
              <a:graphicData uri="http://schemas.openxmlformats.org/drawingml/2006/picture">
                <pic:pic>
                  <pic:nvPicPr>
                    <pic:cNvPr id="1162" name="image653.png"/>
                    <pic:cNvPicPr/>
                  </pic:nvPicPr>
                  <pic:blipFill>
                    <a:blip r:embed="rId926" cstate="print"/>
                    <a:stretch>
                      <a:fillRect/>
                    </a:stretch>
                  </pic:blipFill>
                  <pic:spPr>
                    <a:xfrm>
                      <a:off x="0" y="0"/>
                      <a:ext cx="1381346" cy="409575"/>
                    </a:xfrm>
                    <a:prstGeom prst="rect">
                      <a:avLst/>
                    </a:prstGeom>
                  </pic:spPr>
                </pic:pic>
              </a:graphicData>
            </a:graphic>
          </wp:inline>
        </w:drawing>
      </w:r>
      <w:r>
        <w:rPr>
          <w:sz w:val="20"/>
        </w:rPr>
      </w:r>
    </w:p>
    <w:p>
      <w:pPr>
        <w:spacing w:before="48"/>
        <w:ind w:left="679" w:right="1986" w:firstLine="0"/>
        <w:jc w:val="right"/>
        <w:rPr>
          <w:b/>
          <w:sz w:val="16"/>
        </w:rPr>
      </w:pPr>
      <w:r>
        <w:rPr>
          <w:b/>
          <w:sz w:val="16"/>
        </w:rPr>
        <w:t>* Off</w:t>
      </w:r>
    </w:p>
    <w:p>
      <w:pPr>
        <w:pStyle w:val="BodyText"/>
        <w:spacing w:before="10"/>
        <w:rPr>
          <w:b/>
          <w:sz w:val="17"/>
        </w:rPr>
      </w:pPr>
    </w:p>
    <w:p>
      <w:pPr>
        <w:pStyle w:val="Heading3"/>
        <w:spacing w:before="111"/>
        <w:rPr>
          <w:i/>
        </w:rPr>
      </w:pPr>
      <w:bookmarkStart w:name="_bookmark685" w:id="925"/>
      <w:bookmarkEnd w:id="925"/>
      <w:r>
        <w:rPr>
          <w:b w:val="0"/>
          <w:i w:val="0"/>
        </w:rPr>
      </w:r>
      <w:r>
        <w:rPr>
          <w:i/>
        </w:rPr>
        <w:t>Matrix 2 of 5 Message Length</w:t>
      </w:r>
    </w:p>
    <w:p>
      <w:pPr>
        <w:pStyle w:val="BodyText"/>
        <w:spacing w:line="300" w:lineRule="auto" w:before="110"/>
        <w:ind w:left="1004" w:right="960"/>
      </w:pPr>
      <w:r>
        <w:rPr/>
        <w:t>Scan the bar codes below to change the message length. Refer to </w:t>
      </w:r>
      <w:hyperlink w:history="true" w:anchor="_bookmark644">
        <w:r>
          <w:rPr>
            <w:color w:val="0000FF"/>
          </w:rPr>
          <w:t>Message Length Description </w:t>
        </w:r>
        <w:r>
          <w:rPr/>
          <w:t>(page 7-1) </w:t>
        </w:r>
      </w:hyperlink>
      <w:r>
        <w:rPr/>
        <w:t>for additional information. Minimum and Maximum lengths = 1-80. Minimum Default = 4, Maximum Default = 80.</w:t>
      </w:r>
    </w:p>
    <w:p>
      <w:pPr>
        <w:pStyle w:val="BodyText"/>
        <w:spacing w:before="6"/>
        <w:rPr>
          <w:sz w:val="11"/>
        </w:rPr>
      </w:pPr>
      <w:r>
        <w:rPr/>
        <w:drawing>
          <wp:anchor distT="0" distB="0" distL="0" distR="0" allowOverlap="1" layoutInCell="1" locked="0" behindDoc="0" simplePos="0" relativeHeight="746">
            <wp:simplePos x="0" y="0"/>
            <wp:positionH relativeFrom="page">
              <wp:posOffset>1037762</wp:posOffset>
            </wp:positionH>
            <wp:positionV relativeFrom="paragraph">
              <wp:posOffset>109181</wp:posOffset>
            </wp:positionV>
            <wp:extent cx="1276271" cy="409575"/>
            <wp:effectExtent l="0" t="0" r="0" b="0"/>
            <wp:wrapTopAndBottom/>
            <wp:docPr id="1163" name="image654.png"/>
            <wp:cNvGraphicFramePr>
              <a:graphicFrameLocks noChangeAspect="1"/>
            </wp:cNvGraphicFramePr>
            <a:graphic>
              <a:graphicData uri="http://schemas.openxmlformats.org/drawingml/2006/picture">
                <pic:pic>
                  <pic:nvPicPr>
                    <pic:cNvPr id="1164" name="image654.png"/>
                    <pic:cNvPicPr/>
                  </pic:nvPicPr>
                  <pic:blipFill>
                    <a:blip r:embed="rId927" cstate="print"/>
                    <a:stretch>
                      <a:fillRect/>
                    </a:stretch>
                  </pic:blipFill>
                  <pic:spPr>
                    <a:xfrm>
                      <a:off x="0" y="0"/>
                      <a:ext cx="1276271" cy="409575"/>
                    </a:xfrm>
                    <a:prstGeom prst="rect">
                      <a:avLst/>
                    </a:prstGeom>
                  </pic:spPr>
                </pic:pic>
              </a:graphicData>
            </a:graphic>
          </wp:anchor>
        </w:drawing>
      </w:r>
    </w:p>
    <w:p>
      <w:pPr>
        <w:spacing w:before="15"/>
        <w:ind w:left="1173" w:right="0" w:firstLine="0"/>
        <w:jc w:val="left"/>
        <w:rPr>
          <w:b/>
          <w:sz w:val="16"/>
        </w:rPr>
      </w:pPr>
      <w:r>
        <w:rPr>
          <w:b/>
          <w:sz w:val="16"/>
        </w:rPr>
        <w:t>Minimum Message Length</w:t>
      </w:r>
    </w:p>
    <w:p>
      <w:pPr>
        <w:pStyle w:val="BodyText"/>
        <w:spacing w:before="1"/>
        <w:rPr>
          <w:b/>
          <w:sz w:val="11"/>
        </w:rPr>
      </w:pPr>
      <w:r>
        <w:rPr/>
        <w:drawing>
          <wp:anchor distT="0" distB="0" distL="0" distR="0" allowOverlap="1" layoutInCell="1" locked="0" behindDoc="0" simplePos="0" relativeHeight="747">
            <wp:simplePos x="0" y="0"/>
            <wp:positionH relativeFrom="page">
              <wp:posOffset>5704441</wp:posOffset>
            </wp:positionH>
            <wp:positionV relativeFrom="paragraph">
              <wp:posOffset>105889</wp:posOffset>
            </wp:positionV>
            <wp:extent cx="1277243" cy="409575"/>
            <wp:effectExtent l="0" t="0" r="0" b="0"/>
            <wp:wrapTopAndBottom/>
            <wp:docPr id="1165" name="image655.png"/>
            <wp:cNvGraphicFramePr>
              <a:graphicFrameLocks noChangeAspect="1"/>
            </wp:cNvGraphicFramePr>
            <a:graphic>
              <a:graphicData uri="http://schemas.openxmlformats.org/drawingml/2006/picture">
                <pic:pic>
                  <pic:nvPicPr>
                    <pic:cNvPr id="1166" name="image655.png"/>
                    <pic:cNvPicPr/>
                  </pic:nvPicPr>
                  <pic:blipFill>
                    <a:blip r:embed="rId928" cstate="print"/>
                    <a:stretch>
                      <a:fillRect/>
                    </a:stretch>
                  </pic:blipFill>
                  <pic:spPr>
                    <a:xfrm>
                      <a:off x="0" y="0"/>
                      <a:ext cx="1277243" cy="409575"/>
                    </a:xfrm>
                    <a:prstGeom prst="rect">
                      <a:avLst/>
                    </a:prstGeom>
                  </pic:spPr>
                </pic:pic>
              </a:graphicData>
            </a:graphic>
          </wp:anchor>
        </w:drawing>
      </w:r>
    </w:p>
    <w:p>
      <w:pPr>
        <w:spacing w:before="8"/>
        <w:ind w:left="679" w:right="1110" w:firstLine="0"/>
        <w:jc w:val="right"/>
        <w:rPr>
          <w:b/>
          <w:sz w:val="16"/>
        </w:rPr>
      </w:pPr>
      <w:r>
        <w:rPr>
          <w:b/>
          <w:sz w:val="16"/>
        </w:rPr>
        <w:t>Maximum Message Length</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19"/>
        </w:rPr>
      </w:pPr>
      <w:r>
        <w:rPr/>
        <w:pict>
          <v:shape style="position:absolute;margin-left:54.935001pt;margin-top:13.02024pt;width:506.65pt;height:.550pt;mso-position-horizontal-relative:page;mso-position-vertical-relative:paragraph;z-index:-15345664;mso-wrap-distance-left:0;mso-wrap-distance-right:0" coordorigin="1099,260" coordsize="10133,11" path="m1104,260l1099,260,1099,271,1104,271,1104,260xm11231,260l1104,260,1104,271,11231,271,11231,260xe" filled="true" fillcolor="#000000" stroked="false">
            <v:path arrowok="t"/>
            <v:fill type="solid"/>
            <w10:wrap type="topAndBottom"/>
          </v:shape>
        </w:pict>
      </w:r>
    </w:p>
    <w:p>
      <w:pPr>
        <w:pStyle w:val="Heading8"/>
        <w:ind w:right="985"/>
        <w:rPr>
          <w:i/>
        </w:rPr>
      </w:pPr>
      <w:r>
        <w:rPr>
          <w:i/>
        </w:rPr>
        <w:t>7 - 13</w:t>
      </w:r>
    </w:p>
    <w:p>
      <w:pPr>
        <w:spacing w:after="0"/>
        <w:sectPr>
          <w:headerReference w:type="default" r:id="rId923"/>
          <w:footerReference w:type="default" r:id="rId924"/>
          <w:pgSz w:w="12240" w:h="15840"/>
          <w:pgMar w:header="1338" w:footer="0" w:top="3440" w:bottom="280" w:left="460" w:right="120"/>
        </w:sectPr>
      </w:pPr>
    </w:p>
    <w:p>
      <w:pPr>
        <w:pStyle w:val="BodyText"/>
        <w:spacing w:before="8"/>
        <w:rPr>
          <w:i/>
          <w:sz w:val="11"/>
        </w:rPr>
      </w:pPr>
    </w:p>
    <w:p>
      <w:pPr>
        <w:spacing w:before="111"/>
        <w:ind w:left="1004" w:right="0" w:firstLine="0"/>
        <w:jc w:val="left"/>
        <w:rPr>
          <w:b/>
          <w:i/>
          <w:sz w:val="24"/>
        </w:rPr>
      </w:pPr>
      <w:bookmarkStart w:name="Code 11" w:id="926"/>
      <w:bookmarkEnd w:id="926"/>
      <w:r>
        <w:rPr/>
      </w:r>
      <w:bookmarkStart w:name="_bookmark686" w:id="927"/>
      <w:bookmarkEnd w:id="927"/>
      <w:r>
        <w:rPr/>
      </w:r>
      <w:bookmarkStart w:name="_bookmark687" w:id="928"/>
      <w:bookmarkEnd w:id="928"/>
      <w:r>
        <w:rPr/>
      </w:r>
      <w:r>
        <w:rPr>
          <w:b/>
          <w:i/>
          <w:sz w:val="24"/>
        </w:rPr>
        <w:t>Code 11 On/Off</w:t>
      </w:r>
    </w:p>
    <w:p>
      <w:pPr>
        <w:pStyle w:val="BodyText"/>
        <w:spacing w:before="9"/>
        <w:rPr>
          <w:b/>
          <w:i/>
          <w:sz w:val="14"/>
        </w:rPr>
      </w:pPr>
      <w:r>
        <w:rPr/>
        <w:drawing>
          <wp:anchor distT="0" distB="0" distL="0" distR="0" allowOverlap="1" layoutInCell="1" locked="0" behindDoc="0" simplePos="0" relativeHeight="749">
            <wp:simplePos x="0" y="0"/>
            <wp:positionH relativeFrom="page">
              <wp:posOffset>1037781</wp:posOffset>
            </wp:positionH>
            <wp:positionV relativeFrom="paragraph">
              <wp:posOffset>132860</wp:posOffset>
            </wp:positionV>
            <wp:extent cx="1381346" cy="409575"/>
            <wp:effectExtent l="0" t="0" r="0" b="0"/>
            <wp:wrapTopAndBottom/>
            <wp:docPr id="1169" name="image657.png"/>
            <wp:cNvGraphicFramePr>
              <a:graphicFrameLocks noChangeAspect="1"/>
            </wp:cNvGraphicFramePr>
            <a:graphic>
              <a:graphicData uri="http://schemas.openxmlformats.org/drawingml/2006/picture">
                <pic:pic>
                  <pic:nvPicPr>
                    <pic:cNvPr id="1170" name="image657.png"/>
                    <pic:cNvPicPr/>
                  </pic:nvPicPr>
                  <pic:blipFill>
                    <a:blip r:embed="rId931" cstate="print"/>
                    <a:stretch>
                      <a:fillRect/>
                    </a:stretch>
                  </pic:blipFill>
                  <pic:spPr>
                    <a:xfrm>
                      <a:off x="0" y="0"/>
                      <a:ext cx="1381346" cy="409575"/>
                    </a:xfrm>
                    <a:prstGeom prst="rect">
                      <a:avLst/>
                    </a:prstGeom>
                  </pic:spPr>
                </pic:pic>
              </a:graphicData>
            </a:graphic>
          </wp:anchor>
        </w:drawing>
      </w:r>
    </w:p>
    <w:p>
      <w:pPr>
        <w:spacing w:before="31" w:after="136"/>
        <w:ind w:left="2151" w:right="0" w:firstLine="0"/>
        <w:jc w:val="left"/>
        <w:rPr>
          <w:b/>
          <w:sz w:val="16"/>
        </w:rPr>
      </w:pPr>
      <w:r>
        <w:rPr>
          <w:b/>
          <w:sz w:val="16"/>
        </w:rPr>
        <w:t>On</w:t>
      </w:r>
    </w:p>
    <w:p>
      <w:pPr>
        <w:pStyle w:val="BodyText"/>
        <w:ind w:left="8393"/>
        <w:rPr>
          <w:sz w:val="20"/>
        </w:rPr>
      </w:pPr>
      <w:r>
        <w:rPr>
          <w:sz w:val="20"/>
        </w:rPr>
        <w:drawing>
          <wp:inline distT="0" distB="0" distL="0" distR="0">
            <wp:extent cx="1381308" cy="409575"/>
            <wp:effectExtent l="0" t="0" r="0" b="0"/>
            <wp:docPr id="1171" name="image658.png"/>
            <wp:cNvGraphicFramePr>
              <a:graphicFrameLocks noChangeAspect="1"/>
            </wp:cNvGraphicFramePr>
            <a:graphic>
              <a:graphicData uri="http://schemas.openxmlformats.org/drawingml/2006/picture">
                <pic:pic>
                  <pic:nvPicPr>
                    <pic:cNvPr id="1172" name="image658.png"/>
                    <pic:cNvPicPr/>
                  </pic:nvPicPr>
                  <pic:blipFill>
                    <a:blip r:embed="rId932" cstate="print"/>
                    <a:stretch>
                      <a:fillRect/>
                    </a:stretch>
                  </pic:blipFill>
                  <pic:spPr>
                    <a:xfrm>
                      <a:off x="0" y="0"/>
                      <a:ext cx="1381308" cy="409575"/>
                    </a:xfrm>
                    <a:prstGeom prst="rect">
                      <a:avLst/>
                    </a:prstGeom>
                  </pic:spPr>
                </pic:pic>
              </a:graphicData>
            </a:graphic>
          </wp:inline>
        </w:drawing>
      </w:r>
      <w:r>
        <w:rPr>
          <w:sz w:val="20"/>
        </w:rPr>
      </w:r>
    </w:p>
    <w:p>
      <w:pPr>
        <w:spacing w:before="44"/>
        <w:ind w:left="679" w:right="1986" w:firstLine="0"/>
        <w:jc w:val="right"/>
        <w:rPr>
          <w:b/>
          <w:sz w:val="16"/>
        </w:rPr>
      </w:pPr>
      <w:r>
        <w:rPr>
          <w:b/>
          <w:sz w:val="16"/>
        </w:rPr>
        <w:t>* Off</w:t>
      </w:r>
    </w:p>
    <w:p>
      <w:pPr>
        <w:pStyle w:val="BodyText"/>
        <w:spacing w:before="4"/>
        <w:rPr>
          <w:b/>
        </w:rPr>
      </w:pPr>
    </w:p>
    <w:p>
      <w:pPr>
        <w:pStyle w:val="Heading3"/>
        <w:spacing w:before="111"/>
        <w:rPr>
          <w:i/>
        </w:rPr>
      </w:pPr>
      <w:bookmarkStart w:name="_bookmark688" w:id="929"/>
      <w:bookmarkEnd w:id="929"/>
      <w:r>
        <w:rPr>
          <w:b w:val="0"/>
          <w:i w:val="0"/>
        </w:rPr>
      </w:r>
      <w:r>
        <w:rPr>
          <w:i/>
        </w:rPr>
        <w:t>Check Digits Required</w:t>
      </w:r>
    </w:p>
    <w:p>
      <w:pPr>
        <w:spacing w:before="171"/>
        <w:ind w:left="1004" w:right="0" w:firstLine="0"/>
        <w:jc w:val="left"/>
        <w:rPr>
          <w:i/>
          <w:sz w:val="18"/>
        </w:rPr>
      </w:pPr>
      <w:r>
        <w:rPr>
          <w:sz w:val="18"/>
        </w:rPr>
        <w:t>This option sets whether 1 or 2 check digits are required with Code 11 bar codes. </w:t>
      </w:r>
      <w:r>
        <w:rPr>
          <w:i/>
          <w:sz w:val="18"/>
        </w:rPr>
        <w:t>Default = Two Check Digits.</w:t>
      </w:r>
    </w:p>
    <w:p>
      <w:pPr>
        <w:pStyle w:val="BodyText"/>
        <w:spacing w:before="8"/>
        <w:rPr>
          <w:i/>
          <w:sz w:val="16"/>
        </w:rPr>
      </w:pPr>
      <w:r>
        <w:rPr/>
        <w:drawing>
          <wp:anchor distT="0" distB="0" distL="0" distR="0" allowOverlap="1" layoutInCell="1" locked="0" behindDoc="0" simplePos="0" relativeHeight="750">
            <wp:simplePos x="0" y="0"/>
            <wp:positionH relativeFrom="page">
              <wp:posOffset>1037781</wp:posOffset>
            </wp:positionH>
            <wp:positionV relativeFrom="paragraph">
              <wp:posOffset>147138</wp:posOffset>
            </wp:positionV>
            <wp:extent cx="1381346" cy="409575"/>
            <wp:effectExtent l="0" t="0" r="0" b="0"/>
            <wp:wrapTopAndBottom/>
            <wp:docPr id="1173" name="image659.png"/>
            <wp:cNvGraphicFramePr>
              <a:graphicFrameLocks noChangeAspect="1"/>
            </wp:cNvGraphicFramePr>
            <a:graphic>
              <a:graphicData uri="http://schemas.openxmlformats.org/drawingml/2006/picture">
                <pic:pic>
                  <pic:nvPicPr>
                    <pic:cNvPr id="1174" name="image659.png"/>
                    <pic:cNvPicPr/>
                  </pic:nvPicPr>
                  <pic:blipFill>
                    <a:blip r:embed="rId933" cstate="print"/>
                    <a:stretch>
                      <a:fillRect/>
                    </a:stretch>
                  </pic:blipFill>
                  <pic:spPr>
                    <a:xfrm>
                      <a:off x="0" y="0"/>
                      <a:ext cx="1381346" cy="409575"/>
                    </a:xfrm>
                    <a:prstGeom prst="rect">
                      <a:avLst/>
                    </a:prstGeom>
                  </pic:spPr>
                </pic:pic>
              </a:graphicData>
            </a:graphic>
          </wp:anchor>
        </w:drawing>
      </w:r>
    </w:p>
    <w:p>
      <w:pPr>
        <w:spacing w:before="15"/>
        <w:ind w:left="1644" w:right="0" w:firstLine="0"/>
        <w:jc w:val="left"/>
        <w:rPr>
          <w:b/>
          <w:sz w:val="16"/>
        </w:rPr>
      </w:pPr>
      <w:r>
        <w:rPr>
          <w:b/>
          <w:sz w:val="16"/>
        </w:rPr>
        <w:t>One Check Digit</w:t>
      </w:r>
    </w:p>
    <w:p>
      <w:pPr>
        <w:pStyle w:val="BodyText"/>
        <w:rPr>
          <w:b/>
          <w:sz w:val="11"/>
        </w:rPr>
      </w:pPr>
      <w:r>
        <w:rPr/>
        <w:drawing>
          <wp:anchor distT="0" distB="0" distL="0" distR="0" allowOverlap="1" layoutInCell="1" locked="0" behindDoc="0" simplePos="0" relativeHeight="751">
            <wp:simplePos x="0" y="0"/>
            <wp:positionH relativeFrom="page">
              <wp:posOffset>5621655</wp:posOffset>
            </wp:positionH>
            <wp:positionV relativeFrom="paragraph">
              <wp:posOffset>105165</wp:posOffset>
            </wp:positionV>
            <wp:extent cx="1381308" cy="409575"/>
            <wp:effectExtent l="0" t="0" r="0" b="0"/>
            <wp:wrapTopAndBottom/>
            <wp:docPr id="1175" name="image660.png"/>
            <wp:cNvGraphicFramePr>
              <a:graphicFrameLocks noChangeAspect="1"/>
            </wp:cNvGraphicFramePr>
            <a:graphic>
              <a:graphicData uri="http://schemas.openxmlformats.org/drawingml/2006/picture">
                <pic:pic>
                  <pic:nvPicPr>
                    <pic:cNvPr id="1176" name="image660.png"/>
                    <pic:cNvPicPr/>
                  </pic:nvPicPr>
                  <pic:blipFill>
                    <a:blip r:embed="rId934" cstate="print"/>
                    <a:stretch>
                      <a:fillRect/>
                    </a:stretch>
                  </pic:blipFill>
                  <pic:spPr>
                    <a:xfrm>
                      <a:off x="0" y="0"/>
                      <a:ext cx="1381308" cy="409575"/>
                    </a:xfrm>
                    <a:prstGeom prst="rect">
                      <a:avLst/>
                    </a:prstGeom>
                  </pic:spPr>
                </pic:pic>
              </a:graphicData>
            </a:graphic>
          </wp:anchor>
        </w:drawing>
      </w:r>
    </w:p>
    <w:p>
      <w:pPr>
        <w:spacing w:before="19"/>
        <w:ind w:left="679" w:right="1434" w:firstLine="0"/>
        <w:jc w:val="right"/>
        <w:rPr>
          <w:b/>
          <w:sz w:val="16"/>
        </w:rPr>
      </w:pPr>
      <w:r>
        <w:rPr>
          <w:b/>
          <w:sz w:val="16"/>
        </w:rPr>
        <w:t>* Two Check Digits</w:t>
      </w:r>
    </w:p>
    <w:p>
      <w:pPr>
        <w:pStyle w:val="BodyText"/>
        <w:spacing w:before="5"/>
        <w:rPr>
          <w:b/>
          <w:sz w:val="17"/>
        </w:rPr>
      </w:pPr>
    </w:p>
    <w:p>
      <w:pPr>
        <w:pStyle w:val="Heading3"/>
        <w:spacing w:before="111"/>
        <w:rPr>
          <w:i/>
        </w:rPr>
      </w:pPr>
      <w:bookmarkStart w:name="_bookmark689" w:id="930"/>
      <w:bookmarkEnd w:id="930"/>
      <w:r>
        <w:rPr>
          <w:b w:val="0"/>
          <w:i w:val="0"/>
        </w:rPr>
      </w:r>
      <w:r>
        <w:rPr>
          <w:i/>
        </w:rPr>
        <w:t>Code 11 Message Length</w:t>
      </w:r>
    </w:p>
    <w:p>
      <w:pPr>
        <w:pStyle w:val="BodyText"/>
        <w:spacing w:line="302" w:lineRule="auto" w:before="110"/>
        <w:ind w:left="1004" w:right="960"/>
      </w:pPr>
      <w:r>
        <w:rPr/>
        <w:t>Scan the bar codes below to change the message length. Refer to </w:t>
      </w:r>
      <w:hyperlink w:history="true" w:anchor="_bookmark644">
        <w:r>
          <w:rPr>
            <w:color w:val="0000FF"/>
          </w:rPr>
          <w:t>Message Length Description </w:t>
        </w:r>
        <w:r>
          <w:rPr/>
          <w:t>(page 7-1) </w:t>
        </w:r>
      </w:hyperlink>
      <w:r>
        <w:rPr/>
        <w:t>for additional information. Minimum and Maximum lengths = 1-80. Minimum Default = 4, Maximum Default = 80.</w:t>
      </w:r>
    </w:p>
    <w:p>
      <w:pPr>
        <w:pStyle w:val="BodyText"/>
        <w:spacing w:before="2"/>
        <w:rPr>
          <w:sz w:val="11"/>
        </w:rPr>
      </w:pPr>
      <w:r>
        <w:rPr/>
        <w:drawing>
          <wp:anchor distT="0" distB="0" distL="0" distR="0" allowOverlap="1" layoutInCell="1" locked="0" behindDoc="0" simplePos="0" relativeHeight="752">
            <wp:simplePos x="0" y="0"/>
            <wp:positionH relativeFrom="page">
              <wp:posOffset>1042448</wp:posOffset>
            </wp:positionH>
            <wp:positionV relativeFrom="paragraph">
              <wp:posOffset>106857</wp:posOffset>
            </wp:positionV>
            <wp:extent cx="1276271" cy="409575"/>
            <wp:effectExtent l="0" t="0" r="0" b="0"/>
            <wp:wrapTopAndBottom/>
            <wp:docPr id="1177" name="image661.png"/>
            <wp:cNvGraphicFramePr>
              <a:graphicFrameLocks noChangeAspect="1"/>
            </wp:cNvGraphicFramePr>
            <a:graphic>
              <a:graphicData uri="http://schemas.openxmlformats.org/drawingml/2006/picture">
                <pic:pic>
                  <pic:nvPicPr>
                    <pic:cNvPr id="1178" name="image661.png"/>
                    <pic:cNvPicPr/>
                  </pic:nvPicPr>
                  <pic:blipFill>
                    <a:blip r:embed="rId935" cstate="print"/>
                    <a:stretch>
                      <a:fillRect/>
                    </a:stretch>
                  </pic:blipFill>
                  <pic:spPr>
                    <a:xfrm>
                      <a:off x="0" y="0"/>
                      <a:ext cx="1276271" cy="409575"/>
                    </a:xfrm>
                    <a:prstGeom prst="rect">
                      <a:avLst/>
                    </a:prstGeom>
                  </pic:spPr>
                </pic:pic>
              </a:graphicData>
            </a:graphic>
          </wp:anchor>
        </w:drawing>
      </w:r>
    </w:p>
    <w:p>
      <w:pPr>
        <w:spacing w:before="35"/>
        <w:ind w:left="1186" w:right="0" w:firstLine="0"/>
        <w:jc w:val="left"/>
        <w:rPr>
          <w:b/>
          <w:sz w:val="16"/>
        </w:rPr>
      </w:pPr>
      <w:r>
        <w:rPr>
          <w:b/>
          <w:sz w:val="16"/>
        </w:rPr>
        <w:t>Minimum Message Length</w:t>
      </w:r>
    </w:p>
    <w:p>
      <w:pPr>
        <w:pStyle w:val="BodyText"/>
        <w:rPr>
          <w:b/>
          <w:sz w:val="11"/>
        </w:rPr>
      </w:pPr>
      <w:r>
        <w:rPr/>
        <w:drawing>
          <wp:anchor distT="0" distB="0" distL="0" distR="0" allowOverlap="1" layoutInCell="1" locked="0" behindDoc="0" simplePos="0" relativeHeight="753">
            <wp:simplePos x="0" y="0"/>
            <wp:positionH relativeFrom="page">
              <wp:posOffset>5709127</wp:posOffset>
            </wp:positionH>
            <wp:positionV relativeFrom="paragraph">
              <wp:posOffset>105432</wp:posOffset>
            </wp:positionV>
            <wp:extent cx="1276271" cy="409575"/>
            <wp:effectExtent l="0" t="0" r="0" b="0"/>
            <wp:wrapTopAndBottom/>
            <wp:docPr id="1179" name="image662.png"/>
            <wp:cNvGraphicFramePr>
              <a:graphicFrameLocks noChangeAspect="1"/>
            </wp:cNvGraphicFramePr>
            <a:graphic>
              <a:graphicData uri="http://schemas.openxmlformats.org/drawingml/2006/picture">
                <pic:pic>
                  <pic:nvPicPr>
                    <pic:cNvPr id="1180" name="image662.png"/>
                    <pic:cNvPicPr/>
                  </pic:nvPicPr>
                  <pic:blipFill>
                    <a:blip r:embed="rId936" cstate="print"/>
                    <a:stretch>
                      <a:fillRect/>
                    </a:stretch>
                  </pic:blipFill>
                  <pic:spPr>
                    <a:xfrm>
                      <a:off x="0" y="0"/>
                      <a:ext cx="1276271" cy="409575"/>
                    </a:xfrm>
                    <a:prstGeom prst="rect">
                      <a:avLst/>
                    </a:prstGeom>
                  </pic:spPr>
                </pic:pic>
              </a:graphicData>
            </a:graphic>
          </wp:anchor>
        </w:drawing>
      </w:r>
    </w:p>
    <w:p>
      <w:pPr>
        <w:spacing w:before="14"/>
        <w:ind w:left="679" w:right="1105" w:firstLine="0"/>
        <w:jc w:val="right"/>
        <w:rPr>
          <w:b/>
          <w:sz w:val="16"/>
        </w:rPr>
      </w:pPr>
      <w:r>
        <w:rPr>
          <w:b/>
          <w:sz w:val="16"/>
        </w:rPr>
        <w:t>Maximum Message Length</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1"/>
        </w:rPr>
      </w:pPr>
      <w:r>
        <w:rPr/>
        <w:pict>
          <v:shape style="position:absolute;margin-left:54.935001pt;margin-top:14.030568pt;width:506.65pt;height:.550pt;mso-position-horizontal-relative:page;mso-position-vertical-relative:paragraph;z-index:-15342592;mso-wrap-distance-left:0;mso-wrap-distance-right:0" coordorigin="1099,281" coordsize="10133,11" path="m1104,281l1099,281,1099,291,1104,291,1104,281xm11231,281l1104,281,1104,291,11231,291,11231,281xe" filled="true" fillcolor="#000000" stroked="false">
            <v:path arrowok="t"/>
            <v:fill type="solid"/>
            <w10:wrap type="topAndBottom"/>
          </v:shape>
        </w:pict>
      </w:r>
    </w:p>
    <w:p>
      <w:pPr>
        <w:pStyle w:val="Heading8"/>
        <w:ind w:left="627"/>
        <w:jc w:val="left"/>
        <w:rPr>
          <w:i/>
        </w:rPr>
      </w:pPr>
      <w:r>
        <w:rPr>
          <w:i/>
        </w:rPr>
        <w:t>7 - 14</w:t>
      </w:r>
    </w:p>
    <w:p>
      <w:pPr>
        <w:spacing w:after="0"/>
        <w:jc w:val="left"/>
        <w:sectPr>
          <w:headerReference w:type="default" r:id="rId929"/>
          <w:footerReference w:type="default" r:id="rId930"/>
          <w:pgSz w:w="12240" w:h="15840"/>
          <w:pgMar w:header="1338" w:footer="0" w:top="3500" w:bottom="280" w:left="460" w:right="120"/>
        </w:sectPr>
      </w:pPr>
    </w:p>
    <w:p>
      <w:pPr>
        <w:pStyle w:val="BodyText"/>
        <w:spacing w:before="7"/>
        <w:rPr>
          <w:i/>
          <w:sz w:val="11"/>
        </w:rPr>
      </w:pPr>
    </w:p>
    <w:p>
      <w:pPr>
        <w:spacing w:before="111"/>
        <w:ind w:left="1004" w:right="0" w:firstLine="0"/>
        <w:jc w:val="left"/>
        <w:rPr>
          <w:b/>
          <w:i/>
          <w:sz w:val="24"/>
        </w:rPr>
      </w:pPr>
      <w:bookmarkStart w:name="Code 128" w:id="931"/>
      <w:bookmarkEnd w:id="931"/>
      <w:r>
        <w:rPr/>
      </w:r>
      <w:bookmarkStart w:name="_bookmark690" w:id="932"/>
      <w:bookmarkEnd w:id="932"/>
      <w:r>
        <w:rPr/>
      </w:r>
      <w:bookmarkStart w:name="_bookmark691" w:id="933"/>
      <w:bookmarkEnd w:id="933"/>
      <w:r>
        <w:rPr/>
      </w:r>
      <w:r>
        <w:rPr>
          <w:b/>
          <w:i/>
          <w:sz w:val="24"/>
        </w:rPr>
        <w:t>Code 128 On/Off</w:t>
      </w:r>
    </w:p>
    <w:p>
      <w:pPr>
        <w:pStyle w:val="BodyText"/>
        <w:spacing w:before="9"/>
        <w:rPr>
          <w:b/>
          <w:i/>
          <w:sz w:val="14"/>
        </w:rPr>
      </w:pPr>
      <w:r>
        <w:rPr/>
        <w:drawing>
          <wp:anchor distT="0" distB="0" distL="0" distR="0" allowOverlap="1" layoutInCell="1" locked="0" behindDoc="0" simplePos="0" relativeHeight="755">
            <wp:simplePos x="0" y="0"/>
            <wp:positionH relativeFrom="page">
              <wp:posOffset>1037781</wp:posOffset>
            </wp:positionH>
            <wp:positionV relativeFrom="paragraph">
              <wp:posOffset>133128</wp:posOffset>
            </wp:positionV>
            <wp:extent cx="1381346" cy="409575"/>
            <wp:effectExtent l="0" t="0" r="0" b="0"/>
            <wp:wrapTopAndBottom/>
            <wp:docPr id="1183" name="image664.png"/>
            <wp:cNvGraphicFramePr>
              <a:graphicFrameLocks noChangeAspect="1"/>
            </wp:cNvGraphicFramePr>
            <a:graphic>
              <a:graphicData uri="http://schemas.openxmlformats.org/drawingml/2006/picture">
                <pic:pic>
                  <pic:nvPicPr>
                    <pic:cNvPr id="1184" name="image664.png"/>
                    <pic:cNvPicPr/>
                  </pic:nvPicPr>
                  <pic:blipFill>
                    <a:blip r:embed="rId939" cstate="print"/>
                    <a:stretch>
                      <a:fillRect/>
                    </a:stretch>
                  </pic:blipFill>
                  <pic:spPr>
                    <a:xfrm>
                      <a:off x="0" y="0"/>
                      <a:ext cx="1381346" cy="409575"/>
                    </a:xfrm>
                    <a:prstGeom prst="rect">
                      <a:avLst/>
                    </a:prstGeom>
                  </pic:spPr>
                </pic:pic>
              </a:graphicData>
            </a:graphic>
          </wp:anchor>
        </w:drawing>
      </w:r>
    </w:p>
    <w:p>
      <w:pPr>
        <w:spacing w:before="31"/>
        <w:ind w:left="2075" w:right="0" w:firstLine="0"/>
        <w:jc w:val="left"/>
        <w:rPr>
          <w:b/>
          <w:sz w:val="16"/>
        </w:rPr>
      </w:pPr>
      <w:r>
        <w:rPr>
          <w:b/>
          <w:sz w:val="16"/>
        </w:rPr>
        <w:t>* On</w:t>
      </w:r>
    </w:p>
    <w:p>
      <w:pPr>
        <w:pStyle w:val="BodyText"/>
        <w:spacing w:before="1"/>
        <w:rPr>
          <w:b/>
          <w:sz w:val="11"/>
        </w:rPr>
      </w:pPr>
      <w:r>
        <w:rPr/>
        <w:drawing>
          <wp:anchor distT="0" distB="0" distL="0" distR="0" allowOverlap="1" layoutInCell="1" locked="0" behindDoc="0" simplePos="0" relativeHeight="756">
            <wp:simplePos x="0" y="0"/>
            <wp:positionH relativeFrom="page">
              <wp:posOffset>5621655</wp:posOffset>
            </wp:positionH>
            <wp:positionV relativeFrom="paragraph">
              <wp:posOffset>105813</wp:posOffset>
            </wp:positionV>
            <wp:extent cx="1381346" cy="409575"/>
            <wp:effectExtent l="0" t="0" r="0" b="0"/>
            <wp:wrapTopAndBottom/>
            <wp:docPr id="1185" name="image665.png"/>
            <wp:cNvGraphicFramePr>
              <a:graphicFrameLocks noChangeAspect="1"/>
            </wp:cNvGraphicFramePr>
            <a:graphic>
              <a:graphicData uri="http://schemas.openxmlformats.org/drawingml/2006/picture">
                <pic:pic>
                  <pic:nvPicPr>
                    <pic:cNvPr id="1186" name="image665.png"/>
                    <pic:cNvPicPr/>
                  </pic:nvPicPr>
                  <pic:blipFill>
                    <a:blip r:embed="rId940" cstate="print"/>
                    <a:stretch>
                      <a:fillRect/>
                    </a:stretch>
                  </pic:blipFill>
                  <pic:spPr>
                    <a:xfrm>
                      <a:off x="0" y="0"/>
                      <a:ext cx="1381346" cy="409575"/>
                    </a:xfrm>
                    <a:prstGeom prst="rect">
                      <a:avLst/>
                    </a:prstGeom>
                  </pic:spPr>
                </pic:pic>
              </a:graphicData>
            </a:graphic>
          </wp:anchor>
        </w:drawing>
      </w:r>
    </w:p>
    <w:p>
      <w:pPr>
        <w:spacing w:before="32"/>
        <w:ind w:left="679" w:right="2061" w:firstLine="0"/>
        <w:jc w:val="right"/>
        <w:rPr>
          <w:b/>
          <w:sz w:val="16"/>
        </w:rPr>
      </w:pPr>
      <w:r>
        <w:rPr>
          <w:b/>
          <w:sz w:val="16"/>
        </w:rPr>
        <w:t>Off</w:t>
      </w:r>
    </w:p>
    <w:p>
      <w:pPr>
        <w:pStyle w:val="BodyText"/>
        <w:rPr>
          <w:b/>
          <w:sz w:val="17"/>
        </w:rPr>
      </w:pPr>
    </w:p>
    <w:p>
      <w:pPr>
        <w:pStyle w:val="Heading3"/>
        <w:spacing w:before="111"/>
        <w:rPr>
          <w:i/>
        </w:rPr>
      </w:pPr>
      <w:bookmarkStart w:name="ISBT 128 Concatenation" w:id="934"/>
      <w:bookmarkEnd w:id="934"/>
      <w:r>
        <w:rPr>
          <w:b w:val="0"/>
          <w:i w:val="0"/>
        </w:rPr>
      </w:r>
      <w:bookmarkStart w:name="_bookmark692" w:id="935"/>
      <w:bookmarkEnd w:id="935"/>
      <w:r>
        <w:rPr>
          <w:b w:val="0"/>
          <w:i w:val="0"/>
        </w:rPr>
      </w:r>
      <w:bookmarkStart w:name="_bookmark693" w:id="936"/>
      <w:bookmarkEnd w:id="936"/>
      <w:r>
        <w:rPr>
          <w:b w:val="0"/>
          <w:i w:val="0"/>
        </w:rPr>
      </w:r>
      <w:r>
        <w:rPr>
          <w:i/>
        </w:rPr>
        <w:t>ISBT 128 Concatenation</w:t>
      </w:r>
    </w:p>
    <w:p>
      <w:pPr>
        <w:pStyle w:val="BodyText"/>
        <w:spacing w:line="254" w:lineRule="auto" w:before="110"/>
        <w:ind w:left="1004" w:right="860"/>
      </w:pPr>
      <w:r>
        <w:rPr/>
        <w:t>In 1994 the International Society of Blood Transfusion (ISBT) ratified a standard for communicating critical blood informa- tion in a uniform manner. The use of ISBT formats requires a paid license. The ISBT 128 Application Specification describes 1) the critical data elements for labeling blood products, 2) the current recommendation to use Code 128 due to its high degree of security and its space-efficient design, 3) a variation of Code 128 that supports concatenation of neigh- boring symbols, and 4) the standard layout for bar codes on a blood product label. Use the bar codes below to turn concat-</w:t>
      </w:r>
    </w:p>
    <w:p>
      <w:pPr>
        <w:spacing w:before="44"/>
        <w:ind w:left="1004" w:right="0" w:firstLine="0"/>
        <w:jc w:val="left"/>
        <w:rPr>
          <w:i/>
          <w:sz w:val="18"/>
        </w:rPr>
      </w:pPr>
      <w:r>
        <w:rPr>
          <w:sz w:val="18"/>
        </w:rPr>
        <w:t>enation on or off. </w:t>
      </w:r>
      <w:r>
        <w:rPr>
          <w:i/>
          <w:sz w:val="18"/>
        </w:rPr>
        <w:t>Default =Off.</w:t>
      </w:r>
    </w:p>
    <w:p>
      <w:pPr>
        <w:pStyle w:val="BodyText"/>
        <w:spacing w:before="10"/>
        <w:rPr>
          <w:i/>
          <w:sz w:val="15"/>
        </w:rPr>
      </w:pPr>
      <w:r>
        <w:rPr/>
        <w:drawing>
          <wp:anchor distT="0" distB="0" distL="0" distR="0" allowOverlap="1" layoutInCell="1" locked="0" behindDoc="0" simplePos="0" relativeHeight="757">
            <wp:simplePos x="0" y="0"/>
            <wp:positionH relativeFrom="page">
              <wp:posOffset>1037781</wp:posOffset>
            </wp:positionH>
            <wp:positionV relativeFrom="paragraph">
              <wp:posOffset>141126</wp:posOffset>
            </wp:positionV>
            <wp:extent cx="1382361" cy="409575"/>
            <wp:effectExtent l="0" t="0" r="0" b="0"/>
            <wp:wrapTopAndBottom/>
            <wp:docPr id="1187" name="image666.png"/>
            <wp:cNvGraphicFramePr>
              <a:graphicFrameLocks noChangeAspect="1"/>
            </wp:cNvGraphicFramePr>
            <a:graphic>
              <a:graphicData uri="http://schemas.openxmlformats.org/drawingml/2006/picture">
                <pic:pic>
                  <pic:nvPicPr>
                    <pic:cNvPr id="1188" name="image666.png"/>
                    <pic:cNvPicPr/>
                  </pic:nvPicPr>
                  <pic:blipFill>
                    <a:blip r:embed="rId941" cstate="print"/>
                    <a:stretch>
                      <a:fillRect/>
                    </a:stretch>
                  </pic:blipFill>
                  <pic:spPr>
                    <a:xfrm>
                      <a:off x="0" y="0"/>
                      <a:ext cx="1382361" cy="409575"/>
                    </a:xfrm>
                    <a:prstGeom prst="rect">
                      <a:avLst/>
                    </a:prstGeom>
                  </pic:spPr>
                </pic:pic>
              </a:graphicData>
            </a:graphic>
          </wp:anchor>
        </w:drawing>
      </w:r>
    </w:p>
    <w:p>
      <w:pPr>
        <w:spacing w:before="28" w:after="121"/>
        <w:ind w:left="2151" w:right="0" w:firstLine="0"/>
        <w:jc w:val="left"/>
        <w:rPr>
          <w:b/>
          <w:sz w:val="16"/>
        </w:rPr>
      </w:pPr>
      <w:r>
        <w:rPr>
          <w:b/>
          <w:sz w:val="16"/>
        </w:rPr>
        <w:t>On</w:t>
      </w:r>
    </w:p>
    <w:p>
      <w:pPr>
        <w:pStyle w:val="BodyText"/>
        <w:ind w:left="8393"/>
        <w:rPr>
          <w:sz w:val="20"/>
        </w:rPr>
      </w:pPr>
      <w:r>
        <w:rPr>
          <w:sz w:val="20"/>
        </w:rPr>
        <w:drawing>
          <wp:inline distT="0" distB="0" distL="0" distR="0">
            <wp:extent cx="1381308" cy="409575"/>
            <wp:effectExtent l="0" t="0" r="0" b="0"/>
            <wp:docPr id="1189" name="image667.png"/>
            <wp:cNvGraphicFramePr>
              <a:graphicFrameLocks noChangeAspect="1"/>
            </wp:cNvGraphicFramePr>
            <a:graphic>
              <a:graphicData uri="http://schemas.openxmlformats.org/drawingml/2006/picture">
                <pic:pic>
                  <pic:nvPicPr>
                    <pic:cNvPr id="1190" name="image667.png"/>
                    <pic:cNvPicPr/>
                  </pic:nvPicPr>
                  <pic:blipFill>
                    <a:blip r:embed="rId942" cstate="print"/>
                    <a:stretch>
                      <a:fillRect/>
                    </a:stretch>
                  </pic:blipFill>
                  <pic:spPr>
                    <a:xfrm>
                      <a:off x="0" y="0"/>
                      <a:ext cx="1381308" cy="409575"/>
                    </a:xfrm>
                    <a:prstGeom prst="rect">
                      <a:avLst/>
                    </a:prstGeom>
                  </pic:spPr>
                </pic:pic>
              </a:graphicData>
            </a:graphic>
          </wp:inline>
        </w:drawing>
      </w:r>
      <w:r>
        <w:rPr>
          <w:sz w:val="20"/>
        </w:rPr>
      </w:r>
    </w:p>
    <w:p>
      <w:pPr>
        <w:spacing w:before="56"/>
        <w:ind w:left="679" w:right="1986" w:firstLine="0"/>
        <w:jc w:val="right"/>
        <w:rPr>
          <w:b/>
          <w:sz w:val="16"/>
        </w:rPr>
      </w:pPr>
      <w:r>
        <w:rPr>
          <w:b/>
          <w:sz w:val="16"/>
        </w:rPr>
        <w:t>* Off</w:t>
      </w:r>
    </w:p>
    <w:p>
      <w:pPr>
        <w:pStyle w:val="BodyText"/>
        <w:spacing w:before="1"/>
        <w:rPr>
          <w:b/>
          <w:sz w:val="19"/>
        </w:rPr>
      </w:pPr>
    </w:p>
    <w:p>
      <w:pPr>
        <w:pStyle w:val="Heading3"/>
        <w:spacing w:before="111"/>
        <w:rPr>
          <w:i/>
        </w:rPr>
      </w:pPr>
      <w:bookmarkStart w:name="_bookmark694" w:id="937"/>
      <w:bookmarkEnd w:id="937"/>
      <w:r>
        <w:rPr>
          <w:b w:val="0"/>
          <w:i w:val="0"/>
        </w:rPr>
      </w:r>
      <w:r>
        <w:rPr>
          <w:i/>
        </w:rPr>
        <w:t>Code 128 Message Length</w:t>
      </w:r>
    </w:p>
    <w:p>
      <w:pPr>
        <w:pStyle w:val="BodyText"/>
        <w:spacing w:line="300" w:lineRule="auto" w:before="111"/>
        <w:ind w:left="1004" w:right="960"/>
      </w:pPr>
      <w:r>
        <w:rPr/>
        <w:t>Scan the bar codes below to change the message length. Refer to </w:t>
      </w:r>
      <w:hyperlink w:history="true" w:anchor="_bookmark644">
        <w:r>
          <w:rPr>
            <w:color w:val="0000FF"/>
          </w:rPr>
          <w:t>Message Length Description </w:t>
        </w:r>
        <w:r>
          <w:rPr/>
          <w:t>(page 7-1) </w:t>
        </w:r>
      </w:hyperlink>
      <w:r>
        <w:rPr/>
        <w:t>for additional information. Minimum and Maximum lengths = 0-80. Minimum Default = 0, Maximum Default = 80.</w:t>
      </w:r>
    </w:p>
    <w:p>
      <w:pPr>
        <w:pStyle w:val="BodyText"/>
        <w:spacing w:before="6"/>
        <w:rPr>
          <w:sz w:val="11"/>
        </w:rPr>
      </w:pPr>
      <w:r>
        <w:rPr/>
        <w:drawing>
          <wp:anchor distT="0" distB="0" distL="0" distR="0" allowOverlap="1" layoutInCell="1" locked="0" behindDoc="0" simplePos="0" relativeHeight="758">
            <wp:simplePos x="0" y="0"/>
            <wp:positionH relativeFrom="page">
              <wp:posOffset>1048581</wp:posOffset>
            </wp:positionH>
            <wp:positionV relativeFrom="paragraph">
              <wp:posOffset>108979</wp:posOffset>
            </wp:positionV>
            <wp:extent cx="1276591" cy="409575"/>
            <wp:effectExtent l="0" t="0" r="0" b="0"/>
            <wp:wrapTopAndBottom/>
            <wp:docPr id="1191" name="image668.png"/>
            <wp:cNvGraphicFramePr>
              <a:graphicFrameLocks noChangeAspect="1"/>
            </wp:cNvGraphicFramePr>
            <a:graphic>
              <a:graphicData uri="http://schemas.openxmlformats.org/drawingml/2006/picture">
                <pic:pic>
                  <pic:nvPicPr>
                    <pic:cNvPr id="1192" name="image668.png"/>
                    <pic:cNvPicPr/>
                  </pic:nvPicPr>
                  <pic:blipFill>
                    <a:blip r:embed="rId943" cstate="print"/>
                    <a:stretch>
                      <a:fillRect/>
                    </a:stretch>
                  </pic:blipFill>
                  <pic:spPr>
                    <a:xfrm>
                      <a:off x="0" y="0"/>
                      <a:ext cx="1276591" cy="409575"/>
                    </a:xfrm>
                    <a:prstGeom prst="rect">
                      <a:avLst/>
                    </a:prstGeom>
                  </pic:spPr>
                </pic:pic>
              </a:graphicData>
            </a:graphic>
          </wp:anchor>
        </w:drawing>
      </w:r>
    </w:p>
    <w:p>
      <w:pPr>
        <w:spacing w:before="31"/>
        <w:ind w:left="1165" w:right="0" w:firstLine="0"/>
        <w:jc w:val="left"/>
        <w:rPr>
          <w:b/>
          <w:sz w:val="16"/>
        </w:rPr>
      </w:pPr>
      <w:r>
        <w:rPr>
          <w:b/>
          <w:sz w:val="16"/>
        </w:rPr>
        <w:t>Minimum Message Length</w:t>
      </w:r>
    </w:p>
    <w:p>
      <w:pPr>
        <w:pStyle w:val="BodyText"/>
        <w:spacing w:before="6"/>
        <w:rPr>
          <w:b/>
          <w:sz w:val="10"/>
        </w:rPr>
      </w:pPr>
      <w:r>
        <w:rPr/>
        <w:drawing>
          <wp:anchor distT="0" distB="0" distL="0" distR="0" allowOverlap="1" layoutInCell="1" locked="0" behindDoc="0" simplePos="0" relativeHeight="759">
            <wp:simplePos x="0" y="0"/>
            <wp:positionH relativeFrom="page">
              <wp:posOffset>5726422</wp:posOffset>
            </wp:positionH>
            <wp:positionV relativeFrom="paragraph">
              <wp:posOffset>102219</wp:posOffset>
            </wp:positionV>
            <wp:extent cx="1276580" cy="409575"/>
            <wp:effectExtent l="0" t="0" r="0" b="0"/>
            <wp:wrapTopAndBottom/>
            <wp:docPr id="1193" name="image669.png"/>
            <wp:cNvGraphicFramePr>
              <a:graphicFrameLocks noChangeAspect="1"/>
            </wp:cNvGraphicFramePr>
            <a:graphic>
              <a:graphicData uri="http://schemas.openxmlformats.org/drawingml/2006/picture">
                <pic:pic>
                  <pic:nvPicPr>
                    <pic:cNvPr id="1194" name="image669.png"/>
                    <pic:cNvPicPr/>
                  </pic:nvPicPr>
                  <pic:blipFill>
                    <a:blip r:embed="rId944" cstate="print"/>
                    <a:stretch>
                      <a:fillRect/>
                    </a:stretch>
                  </pic:blipFill>
                  <pic:spPr>
                    <a:xfrm>
                      <a:off x="0" y="0"/>
                      <a:ext cx="1276580" cy="409575"/>
                    </a:xfrm>
                    <a:prstGeom prst="rect">
                      <a:avLst/>
                    </a:prstGeom>
                  </pic:spPr>
                </pic:pic>
              </a:graphicData>
            </a:graphic>
          </wp:anchor>
        </w:drawing>
      </w:r>
    </w:p>
    <w:p>
      <w:pPr>
        <w:spacing w:before="31"/>
        <w:ind w:left="679" w:right="1083" w:firstLine="0"/>
        <w:jc w:val="right"/>
        <w:rPr>
          <w:b/>
          <w:sz w:val="16"/>
        </w:rPr>
      </w:pPr>
      <w:r>
        <w:rPr>
          <w:b/>
          <w:sz w:val="16"/>
        </w:rPr>
        <w:t>Maximum Message Length</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23"/>
        </w:rPr>
      </w:pPr>
      <w:r>
        <w:rPr/>
        <w:pict>
          <v:shape style="position:absolute;margin-left:54.935001pt;margin-top:15.456685pt;width:506.65pt;height:.550pt;mso-position-horizontal-relative:page;mso-position-vertical-relative:paragraph;z-index:-15339520;mso-wrap-distance-left:0;mso-wrap-distance-right:0" coordorigin="1099,309" coordsize="10133,11" path="m1104,309l1099,309,1099,319,1104,319,1104,309xm11231,309l1104,309,1104,319,11231,319,11231,309xe" filled="true" fillcolor="#000000" stroked="false">
            <v:path arrowok="t"/>
            <v:fill type="solid"/>
            <w10:wrap type="topAndBottom"/>
          </v:shape>
        </w:pict>
      </w:r>
    </w:p>
    <w:p>
      <w:pPr>
        <w:pStyle w:val="Heading8"/>
        <w:ind w:right="985"/>
        <w:rPr>
          <w:i/>
        </w:rPr>
      </w:pPr>
      <w:r>
        <w:rPr>
          <w:i/>
        </w:rPr>
        <w:t>7 - 15</w:t>
      </w:r>
    </w:p>
    <w:p>
      <w:pPr>
        <w:spacing w:after="0"/>
        <w:sectPr>
          <w:headerReference w:type="default" r:id="rId937"/>
          <w:footerReference w:type="default" r:id="rId938"/>
          <w:pgSz w:w="12240" w:h="15840"/>
          <w:pgMar w:header="1338" w:footer="0" w:top="3500" w:bottom="280" w:left="460" w:right="120"/>
        </w:sectPr>
      </w:pPr>
    </w:p>
    <w:p>
      <w:pPr>
        <w:pStyle w:val="BodyText"/>
        <w:rPr>
          <w:i/>
          <w:sz w:val="20"/>
        </w:rPr>
      </w:pPr>
    </w:p>
    <w:p>
      <w:pPr>
        <w:pStyle w:val="BodyText"/>
        <w:rPr>
          <w:i/>
          <w:sz w:val="23"/>
        </w:rPr>
      </w:pPr>
    </w:p>
    <w:p>
      <w:pPr>
        <w:spacing w:before="0"/>
        <w:ind w:left="1004" w:right="0" w:firstLine="0"/>
        <w:jc w:val="left"/>
        <w:rPr>
          <w:b/>
          <w:i/>
          <w:sz w:val="24"/>
        </w:rPr>
      </w:pPr>
      <w:bookmarkStart w:name="_bookmark695" w:id="938"/>
      <w:bookmarkEnd w:id="938"/>
      <w:r>
        <w:rPr/>
      </w:r>
      <w:r>
        <w:rPr>
          <w:b/>
          <w:i/>
          <w:sz w:val="24"/>
        </w:rPr>
        <w:t>Code 128 Append</w:t>
      </w:r>
    </w:p>
    <w:p>
      <w:pPr>
        <w:pStyle w:val="BodyText"/>
        <w:spacing w:line="254" w:lineRule="auto" w:before="110"/>
        <w:ind w:left="1004" w:right="889"/>
      </w:pPr>
      <w:r>
        <w:rPr/>
        <w:t>This function allows the scanner to append the data from several Code 128 bar codes together before transmitting them to the host computer. When the scanner encounters a Code 128 bar code with the append trigger character(s), it buffers Code 128 bar codes until it reads a Code 128 bar code that does not have the append trigger. The data is then transmitted</w:t>
      </w:r>
    </w:p>
    <w:p>
      <w:pPr>
        <w:pStyle w:val="BodyText"/>
        <w:spacing w:before="42"/>
        <w:ind w:left="1004"/>
        <w:rPr>
          <w:i/>
        </w:rPr>
      </w:pPr>
      <w:r>
        <w:rPr/>
        <w:t>in the order in which the bar codes were read (FIFO). </w:t>
      </w:r>
      <w:r>
        <w:rPr>
          <w:i/>
        </w:rPr>
        <w:t>Default = On.</w:t>
      </w:r>
    </w:p>
    <w:p>
      <w:pPr>
        <w:pStyle w:val="BodyText"/>
        <w:spacing w:before="11"/>
        <w:rPr>
          <w:i/>
          <w:sz w:val="15"/>
        </w:rPr>
      </w:pPr>
      <w:r>
        <w:rPr/>
        <w:drawing>
          <wp:anchor distT="0" distB="0" distL="0" distR="0" allowOverlap="1" layoutInCell="1" locked="0" behindDoc="0" simplePos="0" relativeHeight="761">
            <wp:simplePos x="0" y="0"/>
            <wp:positionH relativeFrom="page">
              <wp:posOffset>1037781</wp:posOffset>
            </wp:positionH>
            <wp:positionV relativeFrom="paragraph">
              <wp:posOffset>141426</wp:posOffset>
            </wp:positionV>
            <wp:extent cx="1381308" cy="409575"/>
            <wp:effectExtent l="0" t="0" r="0" b="0"/>
            <wp:wrapTopAndBottom/>
            <wp:docPr id="1195" name="image670.png"/>
            <wp:cNvGraphicFramePr>
              <a:graphicFrameLocks noChangeAspect="1"/>
            </wp:cNvGraphicFramePr>
            <a:graphic>
              <a:graphicData uri="http://schemas.openxmlformats.org/drawingml/2006/picture">
                <pic:pic>
                  <pic:nvPicPr>
                    <pic:cNvPr id="1196" name="image670.png"/>
                    <pic:cNvPicPr/>
                  </pic:nvPicPr>
                  <pic:blipFill>
                    <a:blip r:embed="rId947" cstate="print"/>
                    <a:stretch>
                      <a:fillRect/>
                    </a:stretch>
                  </pic:blipFill>
                  <pic:spPr>
                    <a:xfrm>
                      <a:off x="0" y="0"/>
                      <a:ext cx="1381308" cy="409575"/>
                    </a:xfrm>
                    <a:prstGeom prst="rect">
                      <a:avLst/>
                    </a:prstGeom>
                  </pic:spPr>
                </pic:pic>
              </a:graphicData>
            </a:graphic>
          </wp:anchor>
        </w:drawing>
      </w:r>
    </w:p>
    <w:p>
      <w:pPr>
        <w:spacing w:before="31" w:after="92"/>
        <w:ind w:left="2097" w:right="0" w:firstLine="0"/>
        <w:jc w:val="left"/>
        <w:rPr>
          <w:b/>
          <w:sz w:val="16"/>
        </w:rPr>
      </w:pPr>
      <w:r>
        <w:rPr>
          <w:b/>
          <w:sz w:val="16"/>
        </w:rPr>
        <w:t>* On</w:t>
      </w:r>
    </w:p>
    <w:p>
      <w:pPr>
        <w:pStyle w:val="BodyText"/>
        <w:ind w:left="8393"/>
        <w:rPr>
          <w:sz w:val="20"/>
        </w:rPr>
      </w:pPr>
      <w:r>
        <w:rPr>
          <w:sz w:val="20"/>
        </w:rPr>
        <w:drawing>
          <wp:inline distT="0" distB="0" distL="0" distR="0">
            <wp:extent cx="1381308" cy="409575"/>
            <wp:effectExtent l="0" t="0" r="0" b="0"/>
            <wp:docPr id="1197" name="image671.png"/>
            <wp:cNvGraphicFramePr>
              <a:graphicFrameLocks noChangeAspect="1"/>
            </wp:cNvGraphicFramePr>
            <a:graphic>
              <a:graphicData uri="http://schemas.openxmlformats.org/drawingml/2006/picture">
                <pic:pic>
                  <pic:nvPicPr>
                    <pic:cNvPr id="1198" name="image671.png"/>
                    <pic:cNvPicPr/>
                  </pic:nvPicPr>
                  <pic:blipFill>
                    <a:blip r:embed="rId948" cstate="print"/>
                    <a:stretch>
                      <a:fillRect/>
                    </a:stretch>
                  </pic:blipFill>
                  <pic:spPr>
                    <a:xfrm>
                      <a:off x="0" y="0"/>
                      <a:ext cx="1381308" cy="409575"/>
                    </a:xfrm>
                    <a:prstGeom prst="rect">
                      <a:avLst/>
                    </a:prstGeom>
                  </pic:spPr>
                </pic:pic>
              </a:graphicData>
            </a:graphic>
          </wp:inline>
        </w:drawing>
      </w:r>
      <w:r>
        <w:rPr>
          <w:sz w:val="20"/>
        </w:rPr>
      </w:r>
    </w:p>
    <w:p>
      <w:pPr>
        <w:spacing w:after="0"/>
        <w:rPr>
          <w:sz w:val="20"/>
        </w:rPr>
        <w:sectPr>
          <w:headerReference w:type="default" r:id="rId945"/>
          <w:footerReference w:type="default" r:id="rId946"/>
          <w:pgSz w:w="12240" w:h="15840"/>
          <w:pgMar w:header="1218" w:footer="0" w:top="1400" w:bottom="280" w:left="460" w:right="120"/>
        </w:sectPr>
      </w:pPr>
    </w:p>
    <w:p>
      <w:pPr>
        <w:pStyle w:val="BodyText"/>
        <w:rPr>
          <w:b/>
          <w:sz w:val="28"/>
        </w:rPr>
      </w:pPr>
    </w:p>
    <w:p>
      <w:pPr>
        <w:pStyle w:val="Heading3"/>
        <w:spacing w:before="202"/>
        <w:rPr>
          <w:i/>
        </w:rPr>
      </w:pPr>
      <w:bookmarkStart w:name="Code 128 Code Page" w:id="939"/>
      <w:bookmarkEnd w:id="939"/>
      <w:r>
        <w:rPr>
          <w:b w:val="0"/>
          <w:i w:val="0"/>
        </w:rPr>
      </w:r>
      <w:bookmarkStart w:name="_bookmark696" w:id="940"/>
      <w:bookmarkEnd w:id="940"/>
      <w:r>
        <w:rPr>
          <w:b w:val="0"/>
          <w:i w:val="0"/>
        </w:rPr>
      </w:r>
      <w:bookmarkStart w:name="_bookmark697" w:id="941"/>
      <w:bookmarkEnd w:id="941"/>
      <w:r>
        <w:rPr>
          <w:b w:val="0"/>
          <w:i w:val="0"/>
        </w:rPr>
      </w:r>
      <w:r>
        <w:rPr>
          <w:i/>
        </w:rPr>
        <w:t>Code 128 Code Page</w:t>
      </w:r>
    </w:p>
    <w:p>
      <w:pPr>
        <w:spacing w:before="44"/>
        <w:ind w:left="1508" w:right="1593" w:firstLine="0"/>
        <w:jc w:val="center"/>
        <w:rPr>
          <w:b/>
          <w:sz w:val="16"/>
        </w:rPr>
      </w:pPr>
      <w:r>
        <w:rPr/>
        <w:br w:type="column"/>
      </w:r>
      <w:r>
        <w:rPr>
          <w:b/>
          <w:sz w:val="16"/>
        </w:rPr>
        <w:t>Off</w:t>
      </w:r>
    </w:p>
    <w:p>
      <w:pPr>
        <w:spacing w:after="0"/>
        <w:jc w:val="center"/>
        <w:rPr>
          <w:sz w:val="16"/>
        </w:rPr>
        <w:sectPr>
          <w:type w:val="continuous"/>
          <w:pgSz w:w="12240" w:h="15840"/>
          <w:pgMar w:top="1220" w:bottom="280" w:left="460" w:right="120"/>
          <w:cols w:num="2" w:equalWidth="0">
            <w:col w:w="3411" w:space="3978"/>
            <w:col w:w="4271"/>
          </w:cols>
        </w:sectPr>
      </w:pPr>
    </w:p>
    <w:p>
      <w:pPr>
        <w:pStyle w:val="BodyText"/>
        <w:spacing w:line="254" w:lineRule="auto" w:before="111"/>
        <w:ind w:left="1004" w:right="978"/>
      </w:pPr>
      <w:r>
        <w:rPr/>
        <w:t>Code pages define the mapping of character codes to characters. If the data received does not display with the proper characters,</w:t>
      </w:r>
      <w:r>
        <w:rPr>
          <w:spacing w:val="-7"/>
        </w:rPr>
        <w:t> </w:t>
      </w:r>
      <w:r>
        <w:rPr/>
        <w:t>it</w:t>
      </w:r>
      <w:r>
        <w:rPr>
          <w:spacing w:val="-7"/>
        </w:rPr>
        <w:t> </w:t>
      </w:r>
      <w:r>
        <w:rPr/>
        <w:t>may</w:t>
      </w:r>
      <w:r>
        <w:rPr>
          <w:spacing w:val="-6"/>
        </w:rPr>
        <w:t> </w:t>
      </w:r>
      <w:r>
        <w:rPr/>
        <w:t>be</w:t>
      </w:r>
      <w:r>
        <w:rPr>
          <w:spacing w:val="-7"/>
        </w:rPr>
        <w:t> </w:t>
      </w:r>
      <w:r>
        <w:rPr/>
        <w:t>because</w:t>
      </w:r>
      <w:r>
        <w:rPr>
          <w:spacing w:val="-7"/>
        </w:rPr>
        <w:t> </w:t>
      </w:r>
      <w:r>
        <w:rPr/>
        <w:t>the</w:t>
      </w:r>
      <w:r>
        <w:rPr>
          <w:spacing w:val="-6"/>
        </w:rPr>
        <w:t> </w:t>
      </w:r>
      <w:r>
        <w:rPr/>
        <w:t>bar</w:t>
      </w:r>
      <w:r>
        <w:rPr>
          <w:spacing w:val="-7"/>
        </w:rPr>
        <w:t> </w:t>
      </w:r>
      <w:r>
        <w:rPr/>
        <w:t>code</w:t>
      </w:r>
      <w:r>
        <w:rPr>
          <w:spacing w:val="-9"/>
        </w:rPr>
        <w:t> </w:t>
      </w:r>
      <w:r>
        <w:rPr/>
        <w:t>being</w:t>
      </w:r>
      <w:r>
        <w:rPr>
          <w:spacing w:val="-6"/>
        </w:rPr>
        <w:t> </w:t>
      </w:r>
      <w:r>
        <w:rPr/>
        <w:t>scanned</w:t>
      </w:r>
      <w:r>
        <w:rPr>
          <w:spacing w:val="-7"/>
        </w:rPr>
        <w:t> </w:t>
      </w:r>
      <w:r>
        <w:rPr/>
        <w:t>was</w:t>
      </w:r>
      <w:r>
        <w:rPr>
          <w:spacing w:val="-7"/>
        </w:rPr>
        <w:t> </w:t>
      </w:r>
      <w:r>
        <w:rPr/>
        <w:t>created</w:t>
      </w:r>
      <w:r>
        <w:rPr>
          <w:spacing w:val="-6"/>
        </w:rPr>
        <w:t> </w:t>
      </w:r>
      <w:r>
        <w:rPr/>
        <w:t>using</w:t>
      </w:r>
      <w:r>
        <w:rPr>
          <w:spacing w:val="-7"/>
        </w:rPr>
        <w:t> </w:t>
      </w:r>
      <w:r>
        <w:rPr/>
        <w:t>a</w:t>
      </w:r>
      <w:r>
        <w:rPr>
          <w:spacing w:val="-7"/>
        </w:rPr>
        <w:t> </w:t>
      </w:r>
      <w:r>
        <w:rPr/>
        <w:t>code</w:t>
      </w:r>
      <w:r>
        <w:rPr>
          <w:spacing w:val="-6"/>
        </w:rPr>
        <w:t> </w:t>
      </w:r>
      <w:r>
        <w:rPr/>
        <w:t>page</w:t>
      </w:r>
      <w:r>
        <w:rPr>
          <w:spacing w:val="-7"/>
        </w:rPr>
        <w:t> </w:t>
      </w:r>
      <w:r>
        <w:rPr/>
        <w:t>that</w:t>
      </w:r>
      <w:r>
        <w:rPr>
          <w:spacing w:val="-7"/>
        </w:rPr>
        <w:t> </w:t>
      </w:r>
      <w:r>
        <w:rPr/>
        <w:t>is</w:t>
      </w:r>
      <w:r>
        <w:rPr>
          <w:spacing w:val="-6"/>
        </w:rPr>
        <w:t> </w:t>
      </w:r>
      <w:r>
        <w:rPr/>
        <w:t>different</w:t>
      </w:r>
      <w:r>
        <w:rPr>
          <w:spacing w:val="-7"/>
        </w:rPr>
        <w:t> </w:t>
      </w:r>
      <w:r>
        <w:rPr/>
        <w:t>from</w:t>
      </w:r>
      <w:r>
        <w:rPr>
          <w:spacing w:val="-7"/>
        </w:rPr>
        <w:t> </w:t>
      </w:r>
      <w:r>
        <w:rPr/>
        <w:t>the</w:t>
      </w:r>
      <w:r>
        <w:rPr>
          <w:spacing w:val="-6"/>
        </w:rPr>
        <w:t> </w:t>
      </w:r>
      <w:r>
        <w:rPr/>
        <w:t>one</w:t>
      </w:r>
      <w:r>
        <w:rPr>
          <w:spacing w:val="-7"/>
        </w:rPr>
        <w:t> </w:t>
      </w:r>
      <w:r>
        <w:rPr/>
        <w:t>the host</w:t>
      </w:r>
      <w:r>
        <w:rPr>
          <w:spacing w:val="-7"/>
        </w:rPr>
        <w:t> </w:t>
      </w:r>
      <w:r>
        <w:rPr/>
        <w:t>program</w:t>
      </w:r>
      <w:r>
        <w:rPr>
          <w:spacing w:val="-6"/>
        </w:rPr>
        <w:t> </w:t>
      </w:r>
      <w:r>
        <w:rPr/>
        <w:t>is</w:t>
      </w:r>
      <w:r>
        <w:rPr>
          <w:spacing w:val="-6"/>
        </w:rPr>
        <w:t> </w:t>
      </w:r>
      <w:r>
        <w:rPr/>
        <w:t>expecting.</w:t>
      </w:r>
      <w:r>
        <w:rPr>
          <w:spacing w:val="37"/>
        </w:rPr>
        <w:t> </w:t>
      </w:r>
      <w:r>
        <w:rPr/>
        <w:t>If</w:t>
      </w:r>
      <w:r>
        <w:rPr>
          <w:spacing w:val="-6"/>
        </w:rPr>
        <w:t> </w:t>
      </w:r>
      <w:r>
        <w:rPr/>
        <w:t>this</w:t>
      </w:r>
      <w:r>
        <w:rPr>
          <w:spacing w:val="-6"/>
        </w:rPr>
        <w:t> </w:t>
      </w:r>
      <w:r>
        <w:rPr/>
        <w:t>is</w:t>
      </w:r>
      <w:r>
        <w:rPr>
          <w:spacing w:val="-6"/>
        </w:rPr>
        <w:t> </w:t>
      </w:r>
      <w:r>
        <w:rPr/>
        <w:t>the</w:t>
      </w:r>
      <w:r>
        <w:rPr>
          <w:spacing w:val="-7"/>
        </w:rPr>
        <w:t> </w:t>
      </w:r>
      <w:r>
        <w:rPr/>
        <w:t>case,</w:t>
      </w:r>
      <w:r>
        <w:rPr>
          <w:spacing w:val="-6"/>
        </w:rPr>
        <w:t> </w:t>
      </w:r>
      <w:r>
        <w:rPr/>
        <w:t>scan</w:t>
      </w:r>
      <w:r>
        <w:rPr>
          <w:spacing w:val="-6"/>
        </w:rPr>
        <w:t> </w:t>
      </w:r>
      <w:r>
        <w:rPr/>
        <w:t>the</w:t>
      </w:r>
      <w:r>
        <w:rPr>
          <w:spacing w:val="-6"/>
        </w:rPr>
        <w:t> </w:t>
      </w:r>
      <w:r>
        <w:rPr/>
        <w:t>bar</w:t>
      </w:r>
      <w:r>
        <w:rPr>
          <w:spacing w:val="-6"/>
        </w:rPr>
        <w:t> </w:t>
      </w:r>
      <w:r>
        <w:rPr/>
        <w:t>code</w:t>
      </w:r>
      <w:r>
        <w:rPr>
          <w:spacing w:val="-7"/>
        </w:rPr>
        <w:t> </w:t>
      </w:r>
      <w:r>
        <w:rPr>
          <w:spacing w:val="-3"/>
        </w:rPr>
        <w:t>below,</w:t>
      </w:r>
      <w:r>
        <w:rPr>
          <w:spacing w:val="-6"/>
        </w:rPr>
        <w:t> </w:t>
      </w:r>
      <w:r>
        <w:rPr/>
        <w:t>select</w:t>
      </w:r>
      <w:r>
        <w:rPr>
          <w:spacing w:val="-6"/>
        </w:rPr>
        <w:t> </w:t>
      </w:r>
      <w:r>
        <w:rPr/>
        <w:t>the</w:t>
      </w:r>
      <w:r>
        <w:rPr>
          <w:spacing w:val="-6"/>
        </w:rPr>
        <w:t> </w:t>
      </w:r>
      <w:r>
        <w:rPr/>
        <w:t>code</w:t>
      </w:r>
      <w:r>
        <w:rPr>
          <w:spacing w:val="-7"/>
        </w:rPr>
        <w:t> </w:t>
      </w:r>
      <w:r>
        <w:rPr/>
        <w:t>page</w:t>
      </w:r>
      <w:r>
        <w:rPr>
          <w:spacing w:val="-6"/>
        </w:rPr>
        <w:t> </w:t>
      </w:r>
      <w:r>
        <w:rPr/>
        <w:t>with</w:t>
      </w:r>
      <w:r>
        <w:rPr>
          <w:spacing w:val="-6"/>
        </w:rPr>
        <w:t> </w:t>
      </w:r>
      <w:r>
        <w:rPr/>
        <w:t>which</w:t>
      </w:r>
      <w:r>
        <w:rPr>
          <w:spacing w:val="-6"/>
        </w:rPr>
        <w:t> </w:t>
      </w:r>
      <w:r>
        <w:rPr/>
        <w:t>the</w:t>
      </w:r>
      <w:r>
        <w:rPr>
          <w:spacing w:val="-6"/>
        </w:rPr>
        <w:t> </w:t>
      </w:r>
      <w:r>
        <w:rPr/>
        <w:t>bar</w:t>
      </w:r>
      <w:r>
        <w:rPr>
          <w:spacing w:val="-7"/>
        </w:rPr>
        <w:t> </w:t>
      </w:r>
      <w:r>
        <w:rPr/>
        <w:t>codes</w:t>
      </w:r>
      <w:r>
        <w:rPr>
          <w:spacing w:val="-6"/>
        </w:rPr>
        <w:t> </w:t>
      </w:r>
      <w:r>
        <w:rPr/>
        <w:t>were created </w:t>
      </w:r>
      <w:hyperlink w:history="true" w:anchor="_bookmark1031">
        <w:r>
          <w:rPr/>
          <w:t>(see </w:t>
        </w:r>
        <w:r>
          <w:rPr>
            <w:color w:val="0000FF"/>
          </w:rPr>
          <w:t>ISO 2022/ISO 646 Character Replacements </w:t>
        </w:r>
        <w:r>
          <w:rPr/>
          <w:t>on page A-8), </w:t>
        </w:r>
      </w:hyperlink>
      <w:r>
        <w:rPr/>
        <w:t>and scan the value and the </w:t>
      </w:r>
      <w:r>
        <w:rPr>
          <w:b/>
        </w:rPr>
        <w:t>Save </w:t>
      </w:r>
      <w:r>
        <w:rPr/>
        <w:t>bar code from the </w:t>
      </w:r>
      <w:hyperlink w:history="true" w:anchor="_bookmark1040">
        <w:r>
          <w:rPr>
            <w:color w:val="0000FF"/>
          </w:rPr>
          <w:t>Programming Chart </w:t>
        </w:r>
      </w:hyperlink>
      <w:r>
        <w:rPr/>
        <w:t>on the inside the back cover of this manual. The data characters should then appear</w:t>
      </w:r>
      <w:r>
        <w:rPr>
          <w:spacing w:val="-12"/>
        </w:rPr>
        <w:t> </w:t>
      </w:r>
      <w:r>
        <w:rPr/>
        <w:t>properly.</w:t>
      </w:r>
    </w:p>
    <w:p>
      <w:pPr>
        <w:pStyle w:val="BodyText"/>
        <w:spacing w:before="4"/>
        <w:rPr>
          <w:sz w:val="16"/>
        </w:rPr>
      </w:pPr>
      <w:r>
        <w:rPr/>
        <w:drawing>
          <wp:anchor distT="0" distB="0" distL="0" distR="0" allowOverlap="1" layoutInCell="1" locked="0" behindDoc="0" simplePos="0" relativeHeight="762">
            <wp:simplePos x="0" y="0"/>
            <wp:positionH relativeFrom="page">
              <wp:posOffset>3262584</wp:posOffset>
            </wp:positionH>
            <wp:positionV relativeFrom="paragraph">
              <wp:posOffset>144172</wp:posOffset>
            </wp:positionV>
            <wp:extent cx="1276580" cy="409575"/>
            <wp:effectExtent l="0" t="0" r="0" b="0"/>
            <wp:wrapTopAndBottom/>
            <wp:docPr id="1199" name="image672.png"/>
            <wp:cNvGraphicFramePr>
              <a:graphicFrameLocks noChangeAspect="1"/>
            </wp:cNvGraphicFramePr>
            <a:graphic>
              <a:graphicData uri="http://schemas.openxmlformats.org/drawingml/2006/picture">
                <pic:pic>
                  <pic:nvPicPr>
                    <pic:cNvPr id="1200" name="image672.png"/>
                    <pic:cNvPicPr/>
                  </pic:nvPicPr>
                  <pic:blipFill>
                    <a:blip r:embed="rId949" cstate="print"/>
                    <a:stretch>
                      <a:fillRect/>
                    </a:stretch>
                  </pic:blipFill>
                  <pic:spPr>
                    <a:xfrm>
                      <a:off x="0" y="0"/>
                      <a:ext cx="1276580" cy="409575"/>
                    </a:xfrm>
                    <a:prstGeom prst="rect">
                      <a:avLst/>
                    </a:prstGeom>
                  </pic:spPr>
                </pic:pic>
              </a:graphicData>
            </a:graphic>
          </wp:anchor>
        </w:drawing>
      </w:r>
    </w:p>
    <w:p>
      <w:pPr>
        <w:spacing w:before="11"/>
        <w:ind w:left="661" w:right="951" w:firstLine="0"/>
        <w:jc w:val="center"/>
        <w:rPr>
          <w:b/>
          <w:sz w:val="16"/>
        </w:rPr>
      </w:pPr>
      <w:r>
        <w:rPr>
          <w:b/>
          <w:sz w:val="16"/>
        </w:rPr>
        <w:t>Code 128 Code Page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24"/>
        </w:rPr>
      </w:pPr>
      <w:r>
        <w:rPr/>
        <w:pict>
          <v:shape style="position:absolute;margin-left:54.935001pt;margin-top:16.291122pt;width:506.65pt;height:.550pt;mso-position-horizontal-relative:page;mso-position-vertical-relative:paragraph;z-index:-15337984;mso-wrap-distance-left:0;mso-wrap-distance-right:0" coordorigin="1099,326" coordsize="10133,11" path="m1104,326l1099,326,1099,336,1104,336,1104,326xm11231,326l1104,326,1104,336,11231,336,11231,326xe" filled="true" fillcolor="#000000" stroked="false">
            <v:path arrowok="t"/>
            <v:fill type="solid"/>
            <w10:wrap type="topAndBottom"/>
          </v:shape>
        </w:pict>
      </w:r>
    </w:p>
    <w:p>
      <w:pPr>
        <w:pStyle w:val="Heading8"/>
        <w:ind w:left="627"/>
        <w:jc w:val="left"/>
        <w:rPr>
          <w:i/>
        </w:rPr>
      </w:pPr>
      <w:r>
        <w:rPr>
          <w:i/>
        </w:rPr>
        <w:t>7 - 16</w:t>
      </w:r>
    </w:p>
    <w:p>
      <w:pPr>
        <w:spacing w:after="0"/>
        <w:jc w:val="left"/>
        <w:sectPr>
          <w:type w:val="continuous"/>
          <w:pgSz w:w="12240" w:h="15840"/>
          <w:pgMar w:top="1220" w:bottom="280" w:left="460" w:right="120"/>
        </w:sectPr>
      </w:pPr>
    </w:p>
    <w:p>
      <w:pPr>
        <w:pStyle w:val="BodyText"/>
        <w:rPr>
          <w:i/>
          <w:sz w:val="20"/>
        </w:rPr>
      </w:pPr>
    </w:p>
    <w:p>
      <w:pPr>
        <w:spacing w:after="0"/>
        <w:rPr>
          <w:sz w:val="20"/>
        </w:rPr>
        <w:sectPr>
          <w:headerReference w:type="default" r:id="rId950"/>
          <w:footerReference w:type="default" r:id="rId951"/>
          <w:pgSz w:w="12240" w:h="15840"/>
          <w:pgMar w:header="1218" w:footer="0" w:top="1400" w:bottom="280" w:left="460" w:right="120"/>
        </w:sectPr>
      </w:pPr>
    </w:p>
    <w:p>
      <w:pPr>
        <w:pStyle w:val="Heading2"/>
        <w:spacing w:before="256"/>
        <w:rPr>
          <w:i/>
        </w:rPr>
      </w:pPr>
      <w:bookmarkStart w:name="GS1-128" w:id="942"/>
      <w:bookmarkEnd w:id="942"/>
      <w:r>
        <w:rPr>
          <w:b w:val="0"/>
          <w:i w:val="0"/>
        </w:rPr>
      </w:r>
      <w:bookmarkStart w:name="_bookmark698" w:id="943"/>
      <w:bookmarkEnd w:id="943"/>
      <w:r>
        <w:rPr>
          <w:b w:val="0"/>
          <w:i w:val="0"/>
        </w:rPr>
      </w:r>
      <w:bookmarkStart w:name="_bookmark699" w:id="944"/>
      <w:bookmarkEnd w:id="944"/>
      <w:r>
        <w:rPr>
          <w:b w:val="0"/>
          <w:i w:val="0"/>
        </w:rPr>
      </w:r>
      <w:r>
        <w:rPr>
          <w:i/>
        </w:rPr>
        <w:t>GS1-128</w:t>
      </w:r>
    </w:p>
    <w:p>
      <w:pPr>
        <w:pStyle w:val="BodyText"/>
        <w:rPr>
          <w:b/>
          <w:i/>
          <w:sz w:val="32"/>
        </w:rPr>
      </w:pPr>
    </w:p>
    <w:p>
      <w:pPr>
        <w:pStyle w:val="BodyText"/>
        <w:rPr>
          <w:b/>
          <w:i/>
          <w:sz w:val="32"/>
        </w:rPr>
      </w:pPr>
    </w:p>
    <w:p>
      <w:pPr>
        <w:pStyle w:val="BodyText"/>
        <w:rPr>
          <w:b/>
          <w:i/>
          <w:sz w:val="32"/>
        </w:rPr>
      </w:pPr>
    </w:p>
    <w:p>
      <w:pPr>
        <w:pStyle w:val="BodyText"/>
        <w:spacing w:before="8"/>
        <w:rPr>
          <w:b/>
          <w:i/>
          <w:sz w:val="38"/>
        </w:rPr>
      </w:pPr>
    </w:p>
    <w:p>
      <w:pPr>
        <w:spacing w:before="0"/>
        <w:ind w:left="1004" w:right="0" w:firstLine="0"/>
        <w:jc w:val="left"/>
        <w:rPr>
          <w:b/>
          <w:i/>
          <w:sz w:val="24"/>
        </w:rPr>
      </w:pPr>
      <w:r>
        <w:rPr>
          <w:b/>
          <w:i/>
          <w:sz w:val="24"/>
        </w:rPr>
        <w:t>GS1-128 On/Off</w:t>
      </w:r>
    </w:p>
    <w:p>
      <w:pPr>
        <w:pStyle w:val="BodyText"/>
        <w:spacing w:before="9"/>
        <w:rPr>
          <w:b/>
          <w:i/>
          <w:sz w:val="14"/>
        </w:rPr>
      </w:pPr>
      <w:r>
        <w:rPr/>
        <w:drawing>
          <wp:anchor distT="0" distB="0" distL="0" distR="0" allowOverlap="1" layoutInCell="1" locked="0" behindDoc="0" simplePos="0" relativeHeight="764">
            <wp:simplePos x="0" y="0"/>
            <wp:positionH relativeFrom="page">
              <wp:posOffset>1037781</wp:posOffset>
            </wp:positionH>
            <wp:positionV relativeFrom="paragraph">
              <wp:posOffset>132969</wp:posOffset>
            </wp:positionV>
            <wp:extent cx="1381346" cy="409575"/>
            <wp:effectExtent l="0" t="0" r="0" b="0"/>
            <wp:wrapTopAndBottom/>
            <wp:docPr id="1201" name="image673.png"/>
            <wp:cNvGraphicFramePr>
              <a:graphicFrameLocks noChangeAspect="1"/>
            </wp:cNvGraphicFramePr>
            <a:graphic>
              <a:graphicData uri="http://schemas.openxmlformats.org/drawingml/2006/picture">
                <pic:pic>
                  <pic:nvPicPr>
                    <pic:cNvPr id="1202" name="image673.png"/>
                    <pic:cNvPicPr/>
                  </pic:nvPicPr>
                  <pic:blipFill>
                    <a:blip r:embed="rId952" cstate="print"/>
                    <a:stretch>
                      <a:fillRect/>
                    </a:stretch>
                  </pic:blipFill>
                  <pic:spPr>
                    <a:xfrm>
                      <a:off x="0" y="0"/>
                      <a:ext cx="1381346" cy="409575"/>
                    </a:xfrm>
                    <a:prstGeom prst="rect">
                      <a:avLst/>
                    </a:prstGeom>
                  </pic:spPr>
                </pic:pic>
              </a:graphicData>
            </a:graphic>
          </wp:anchor>
        </w:drawing>
      </w:r>
    </w:p>
    <w:p>
      <w:pPr>
        <w:spacing w:before="22"/>
        <w:ind w:left="1229" w:right="567" w:firstLine="0"/>
        <w:jc w:val="center"/>
        <w:rPr>
          <w:b/>
          <w:sz w:val="16"/>
        </w:rPr>
      </w:pPr>
      <w:r>
        <w:rPr>
          <w:b/>
          <w:sz w:val="16"/>
        </w:rPr>
        <w:t>* On</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sz w:val="24"/>
        </w:rPr>
      </w:pPr>
    </w:p>
    <w:p>
      <w:pPr>
        <w:pStyle w:val="Heading3"/>
        <w:rPr>
          <w:i/>
        </w:rPr>
      </w:pPr>
      <w:bookmarkStart w:name="_bookmark700" w:id="945"/>
      <w:bookmarkEnd w:id="945"/>
      <w:r>
        <w:rPr>
          <w:b w:val="0"/>
          <w:i w:val="0"/>
        </w:rPr>
      </w:r>
      <w:r>
        <w:rPr>
          <w:i/>
        </w:rPr>
        <w:t>GS1-128 Message</w:t>
      </w:r>
      <w:r>
        <w:rPr>
          <w:i/>
          <w:spacing w:val="-3"/>
        </w:rPr>
        <w:t> Length</w:t>
      </w:r>
    </w:p>
    <w:p>
      <w:pPr>
        <w:pStyle w:val="BodyText"/>
        <w:rPr>
          <w:b/>
          <w:i/>
          <w:sz w:val="26"/>
        </w:rPr>
      </w:pPr>
      <w:r>
        <w:rPr/>
        <w:br w:type="column"/>
      </w:r>
      <w:r>
        <w:rPr>
          <w:b/>
          <w:i/>
          <w:sz w:val="26"/>
        </w:rPr>
      </w:r>
    </w:p>
    <w:p>
      <w:pPr>
        <w:pStyle w:val="BodyText"/>
        <w:spacing w:before="10"/>
        <w:rPr>
          <w:b/>
          <w:i/>
          <w:sz w:val="34"/>
        </w:rPr>
      </w:pPr>
    </w:p>
    <w:p>
      <w:pPr>
        <w:pStyle w:val="Heading5"/>
        <w:ind w:left="205"/>
        <w:rPr>
          <w:i/>
        </w:rPr>
      </w:pPr>
      <w:r>
        <w:rPr>
          <w:i/>
        </w:rPr>
        <w:t>&lt;Default All GS1-128 Settings&gt;</w:t>
      </w:r>
    </w:p>
    <w:p>
      <w:pPr>
        <w:pStyle w:val="BodyText"/>
        <w:spacing w:before="3" w:after="39"/>
        <w:rPr>
          <w:i/>
          <w:sz w:val="20"/>
        </w:rPr>
      </w:pPr>
    </w:p>
    <w:p>
      <w:pPr>
        <w:pStyle w:val="BodyText"/>
        <w:ind w:left="727"/>
        <w:rPr>
          <w:sz w:val="20"/>
        </w:rPr>
      </w:pPr>
      <w:r>
        <w:rPr>
          <w:sz w:val="20"/>
        </w:rPr>
        <w:drawing>
          <wp:inline distT="0" distB="0" distL="0" distR="0">
            <wp:extent cx="1276580" cy="409575"/>
            <wp:effectExtent l="0" t="0" r="0" b="0"/>
            <wp:docPr id="1203" name="image674.png"/>
            <wp:cNvGraphicFramePr>
              <a:graphicFrameLocks noChangeAspect="1"/>
            </wp:cNvGraphicFramePr>
            <a:graphic>
              <a:graphicData uri="http://schemas.openxmlformats.org/drawingml/2006/picture">
                <pic:pic>
                  <pic:nvPicPr>
                    <pic:cNvPr id="1204" name="image674.png"/>
                    <pic:cNvPicPr/>
                  </pic:nvPicPr>
                  <pic:blipFill>
                    <a:blip r:embed="rId953" cstate="print"/>
                    <a:stretch>
                      <a:fillRect/>
                    </a:stretch>
                  </pic:blipFill>
                  <pic:spPr>
                    <a:xfrm>
                      <a:off x="0" y="0"/>
                      <a:ext cx="1276580" cy="409575"/>
                    </a:xfrm>
                    <a:prstGeom prst="rect">
                      <a:avLst/>
                    </a:prstGeom>
                  </pic:spPr>
                </pic:pic>
              </a:graphicData>
            </a:graphic>
          </wp:inline>
        </w:drawing>
      </w:r>
      <w:r>
        <w:rPr>
          <w:sz w:val="20"/>
        </w:rPr>
      </w:r>
    </w:p>
    <w:p>
      <w:pPr>
        <w:pStyle w:val="BodyText"/>
        <w:rPr>
          <w:i/>
          <w:sz w:val="20"/>
        </w:rPr>
      </w:pPr>
      <w:r>
        <w:rPr/>
        <w:br w:type="column"/>
      </w:r>
      <w:r>
        <w:rPr>
          <w:i/>
          <w:sz w:val="20"/>
        </w:rPr>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2"/>
        <w:rPr>
          <w:i/>
          <w:sz w:val="11"/>
        </w:rPr>
      </w:pPr>
      <w:r>
        <w:rPr/>
        <w:drawing>
          <wp:anchor distT="0" distB="0" distL="0" distR="0" allowOverlap="1" layoutInCell="1" locked="0" behindDoc="0" simplePos="0" relativeHeight="765">
            <wp:simplePos x="0" y="0"/>
            <wp:positionH relativeFrom="page">
              <wp:posOffset>5621655</wp:posOffset>
            </wp:positionH>
            <wp:positionV relativeFrom="paragraph">
              <wp:posOffset>106370</wp:posOffset>
            </wp:positionV>
            <wp:extent cx="1381308" cy="409575"/>
            <wp:effectExtent l="0" t="0" r="0" b="0"/>
            <wp:wrapTopAndBottom/>
            <wp:docPr id="1205" name="image675.png"/>
            <wp:cNvGraphicFramePr>
              <a:graphicFrameLocks noChangeAspect="1"/>
            </wp:cNvGraphicFramePr>
            <a:graphic>
              <a:graphicData uri="http://schemas.openxmlformats.org/drawingml/2006/picture">
                <pic:pic>
                  <pic:nvPicPr>
                    <pic:cNvPr id="1206" name="image675.png"/>
                    <pic:cNvPicPr/>
                  </pic:nvPicPr>
                  <pic:blipFill>
                    <a:blip r:embed="rId954" cstate="print"/>
                    <a:stretch>
                      <a:fillRect/>
                    </a:stretch>
                  </pic:blipFill>
                  <pic:spPr>
                    <a:xfrm>
                      <a:off x="0" y="0"/>
                      <a:ext cx="1381308" cy="409575"/>
                    </a:xfrm>
                    <a:prstGeom prst="rect">
                      <a:avLst/>
                    </a:prstGeom>
                  </pic:spPr>
                </pic:pic>
              </a:graphicData>
            </a:graphic>
          </wp:anchor>
        </w:drawing>
      </w:r>
    </w:p>
    <w:p>
      <w:pPr>
        <w:spacing w:before="15"/>
        <w:ind w:left="1336" w:right="1756" w:firstLine="0"/>
        <w:jc w:val="center"/>
        <w:rPr>
          <w:b/>
          <w:sz w:val="16"/>
        </w:rPr>
      </w:pPr>
      <w:r>
        <w:rPr>
          <w:b/>
          <w:sz w:val="16"/>
        </w:rPr>
        <w:t>Off</w:t>
      </w:r>
    </w:p>
    <w:p>
      <w:pPr>
        <w:spacing w:after="0"/>
        <w:jc w:val="center"/>
        <w:rPr>
          <w:sz w:val="16"/>
        </w:rPr>
        <w:sectPr>
          <w:type w:val="continuous"/>
          <w:pgSz w:w="12240" w:h="15840"/>
          <w:pgMar w:top="1220" w:bottom="280" w:left="460" w:right="120"/>
          <w:cols w:num="3" w:equalWidth="0">
            <w:col w:w="3911" w:space="40"/>
            <w:col w:w="3301" w:space="496"/>
            <w:col w:w="3912"/>
          </w:cols>
        </w:sectPr>
      </w:pPr>
    </w:p>
    <w:p>
      <w:pPr>
        <w:pStyle w:val="BodyText"/>
        <w:spacing w:line="302" w:lineRule="auto" w:before="110"/>
        <w:ind w:left="1004" w:right="960"/>
      </w:pPr>
      <w:r>
        <w:rPr/>
        <w:t>Scan the bar codes below to change the message length. Refer to </w:t>
      </w:r>
      <w:hyperlink w:history="true" w:anchor="_bookmark644">
        <w:r>
          <w:rPr>
            <w:color w:val="0000FF"/>
          </w:rPr>
          <w:t>Message Length Description </w:t>
        </w:r>
        <w:r>
          <w:rPr/>
          <w:t>(page 7-1) </w:t>
        </w:r>
      </w:hyperlink>
      <w:r>
        <w:rPr/>
        <w:t>for additional information. Minimum and Maximum lengths = 1-80. Minimum Default = 1, Maximum Default = 80.</w:t>
      </w:r>
    </w:p>
    <w:p>
      <w:pPr>
        <w:pStyle w:val="BodyText"/>
        <w:spacing w:before="2"/>
        <w:rPr>
          <w:sz w:val="11"/>
        </w:rPr>
      </w:pPr>
      <w:r>
        <w:rPr/>
        <w:drawing>
          <wp:anchor distT="0" distB="0" distL="0" distR="0" allowOverlap="1" layoutInCell="1" locked="0" behindDoc="0" simplePos="0" relativeHeight="766">
            <wp:simplePos x="0" y="0"/>
            <wp:positionH relativeFrom="page">
              <wp:posOffset>1037762</wp:posOffset>
            </wp:positionH>
            <wp:positionV relativeFrom="paragraph">
              <wp:posOffset>106803</wp:posOffset>
            </wp:positionV>
            <wp:extent cx="1276271" cy="409575"/>
            <wp:effectExtent l="0" t="0" r="0" b="0"/>
            <wp:wrapTopAndBottom/>
            <wp:docPr id="1207" name="image676.png"/>
            <wp:cNvGraphicFramePr>
              <a:graphicFrameLocks noChangeAspect="1"/>
            </wp:cNvGraphicFramePr>
            <a:graphic>
              <a:graphicData uri="http://schemas.openxmlformats.org/drawingml/2006/picture">
                <pic:pic>
                  <pic:nvPicPr>
                    <pic:cNvPr id="1208" name="image676.png"/>
                    <pic:cNvPicPr/>
                  </pic:nvPicPr>
                  <pic:blipFill>
                    <a:blip r:embed="rId955" cstate="print"/>
                    <a:stretch>
                      <a:fillRect/>
                    </a:stretch>
                  </pic:blipFill>
                  <pic:spPr>
                    <a:xfrm>
                      <a:off x="0" y="0"/>
                      <a:ext cx="1276271" cy="409575"/>
                    </a:xfrm>
                    <a:prstGeom prst="rect">
                      <a:avLst/>
                    </a:prstGeom>
                  </pic:spPr>
                </pic:pic>
              </a:graphicData>
            </a:graphic>
          </wp:anchor>
        </w:drawing>
      </w:r>
    </w:p>
    <w:p>
      <w:pPr>
        <w:spacing w:before="25"/>
        <w:ind w:left="1148" w:right="0" w:firstLine="0"/>
        <w:jc w:val="left"/>
        <w:rPr>
          <w:b/>
          <w:sz w:val="16"/>
        </w:rPr>
      </w:pPr>
      <w:r>
        <w:rPr>
          <w:b/>
          <w:sz w:val="16"/>
        </w:rPr>
        <w:t>Minimum Message Length</w:t>
      </w:r>
    </w:p>
    <w:p>
      <w:pPr>
        <w:pStyle w:val="BodyText"/>
        <w:rPr>
          <w:b/>
          <w:sz w:val="11"/>
        </w:rPr>
      </w:pPr>
      <w:r>
        <w:rPr/>
        <w:drawing>
          <wp:anchor distT="0" distB="0" distL="0" distR="0" allowOverlap="1" layoutInCell="1" locked="0" behindDoc="0" simplePos="0" relativeHeight="767">
            <wp:simplePos x="0" y="0"/>
            <wp:positionH relativeFrom="page">
              <wp:posOffset>5704464</wp:posOffset>
            </wp:positionH>
            <wp:positionV relativeFrom="paragraph">
              <wp:posOffset>105661</wp:posOffset>
            </wp:positionV>
            <wp:extent cx="1276591" cy="409575"/>
            <wp:effectExtent l="0" t="0" r="0" b="0"/>
            <wp:wrapTopAndBottom/>
            <wp:docPr id="1209" name="image677.png"/>
            <wp:cNvGraphicFramePr>
              <a:graphicFrameLocks noChangeAspect="1"/>
            </wp:cNvGraphicFramePr>
            <a:graphic>
              <a:graphicData uri="http://schemas.openxmlformats.org/drawingml/2006/picture">
                <pic:pic>
                  <pic:nvPicPr>
                    <pic:cNvPr id="1210" name="image677.png"/>
                    <pic:cNvPicPr/>
                  </pic:nvPicPr>
                  <pic:blipFill>
                    <a:blip r:embed="rId956" cstate="print"/>
                    <a:stretch>
                      <a:fillRect/>
                    </a:stretch>
                  </pic:blipFill>
                  <pic:spPr>
                    <a:xfrm>
                      <a:off x="0" y="0"/>
                      <a:ext cx="1276591" cy="409575"/>
                    </a:xfrm>
                    <a:prstGeom prst="rect">
                      <a:avLst/>
                    </a:prstGeom>
                  </pic:spPr>
                </pic:pic>
              </a:graphicData>
            </a:graphic>
          </wp:anchor>
        </w:drawing>
      </w:r>
    </w:p>
    <w:p>
      <w:pPr>
        <w:spacing w:before="29"/>
        <w:ind w:left="679" w:right="1105" w:firstLine="0"/>
        <w:jc w:val="right"/>
        <w:rPr>
          <w:b/>
          <w:sz w:val="16"/>
        </w:rPr>
      </w:pPr>
      <w:r>
        <w:rPr>
          <w:b/>
          <w:sz w:val="16"/>
        </w:rPr>
        <w:t>Maximum Message Length</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2"/>
        </w:rPr>
      </w:pPr>
      <w:r>
        <w:rPr/>
        <w:pict>
          <v:shape style="position:absolute;margin-left:54.935001pt;margin-top:9.13524pt;width:506.65pt;height:.550pt;mso-position-horizontal-relative:page;mso-position-vertical-relative:paragraph;z-index:-15335424;mso-wrap-distance-left:0;mso-wrap-distance-right:0" coordorigin="1099,183" coordsize="10133,11" path="m1104,183l1099,183,1099,193,1104,193,1104,183xm11231,183l1104,183,1104,193,11231,193,11231,183xe" filled="true" fillcolor="#000000" stroked="false">
            <v:path arrowok="t"/>
            <v:fill type="solid"/>
            <w10:wrap type="topAndBottom"/>
          </v:shape>
        </w:pict>
      </w:r>
    </w:p>
    <w:p>
      <w:pPr>
        <w:pStyle w:val="Heading8"/>
        <w:ind w:right="985"/>
        <w:rPr>
          <w:i/>
        </w:rPr>
      </w:pPr>
      <w:r>
        <w:rPr>
          <w:i/>
        </w:rPr>
        <w:t>7 - 17</w:t>
      </w:r>
    </w:p>
    <w:p>
      <w:pPr>
        <w:spacing w:after="0"/>
        <w:sectPr>
          <w:type w:val="continuous"/>
          <w:pgSz w:w="12240" w:h="15840"/>
          <w:pgMar w:top="1220" w:bottom="280" w:left="460" w:right="120"/>
        </w:sectPr>
      </w:pPr>
    </w:p>
    <w:p>
      <w:pPr>
        <w:pStyle w:val="BodyText"/>
        <w:spacing w:before="7"/>
        <w:rPr>
          <w:i/>
          <w:sz w:val="11"/>
        </w:rPr>
      </w:pPr>
    </w:p>
    <w:p>
      <w:pPr>
        <w:spacing w:before="111"/>
        <w:ind w:left="1004" w:right="0" w:firstLine="0"/>
        <w:jc w:val="left"/>
        <w:rPr>
          <w:b/>
          <w:i/>
          <w:sz w:val="24"/>
        </w:rPr>
      </w:pPr>
      <w:bookmarkStart w:name="Telepen" w:id="946"/>
      <w:bookmarkEnd w:id="946"/>
      <w:r>
        <w:rPr/>
      </w:r>
      <w:bookmarkStart w:name="_bookmark701" w:id="947"/>
      <w:bookmarkEnd w:id="947"/>
      <w:r>
        <w:rPr/>
      </w:r>
      <w:bookmarkStart w:name="_bookmark702" w:id="948"/>
      <w:bookmarkEnd w:id="948"/>
      <w:r>
        <w:rPr/>
      </w:r>
      <w:r>
        <w:rPr>
          <w:b/>
          <w:i/>
          <w:sz w:val="24"/>
        </w:rPr>
        <w:t>Telepen On/Off</w:t>
      </w:r>
    </w:p>
    <w:p>
      <w:pPr>
        <w:pStyle w:val="BodyText"/>
        <w:spacing w:before="9"/>
        <w:rPr>
          <w:b/>
          <w:i/>
          <w:sz w:val="14"/>
        </w:rPr>
      </w:pPr>
      <w:r>
        <w:rPr/>
        <w:drawing>
          <wp:anchor distT="0" distB="0" distL="0" distR="0" allowOverlap="1" layoutInCell="1" locked="0" behindDoc="0" simplePos="0" relativeHeight="769">
            <wp:simplePos x="0" y="0"/>
            <wp:positionH relativeFrom="page">
              <wp:posOffset>1037781</wp:posOffset>
            </wp:positionH>
            <wp:positionV relativeFrom="paragraph">
              <wp:posOffset>133128</wp:posOffset>
            </wp:positionV>
            <wp:extent cx="1381346" cy="409575"/>
            <wp:effectExtent l="0" t="0" r="0" b="0"/>
            <wp:wrapTopAndBottom/>
            <wp:docPr id="1213" name="image679.png"/>
            <wp:cNvGraphicFramePr>
              <a:graphicFrameLocks noChangeAspect="1"/>
            </wp:cNvGraphicFramePr>
            <a:graphic>
              <a:graphicData uri="http://schemas.openxmlformats.org/drawingml/2006/picture">
                <pic:pic>
                  <pic:nvPicPr>
                    <pic:cNvPr id="1214" name="image679.png"/>
                    <pic:cNvPicPr/>
                  </pic:nvPicPr>
                  <pic:blipFill>
                    <a:blip r:embed="rId959" cstate="print"/>
                    <a:stretch>
                      <a:fillRect/>
                    </a:stretch>
                  </pic:blipFill>
                  <pic:spPr>
                    <a:xfrm>
                      <a:off x="0" y="0"/>
                      <a:ext cx="1381346" cy="409575"/>
                    </a:xfrm>
                    <a:prstGeom prst="rect">
                      <a:avLst/>
                    </a:prstGeom>
                  </pic:spPr>
                </pic:pic>
              </a:graphicData>
            </a:graphic>
          </wp:anchor>
        </w:drawing>
      </w:r>
    </w:p>
    <w:p>
      <w:pPr>
        <w:spacing w:before="31"/>
        <w:ind w:left="2151" w:right="0" w:firstLine="0"/>
        <w:jc w:val="left"/>
        <w:rPr>
          <w:b/>
          <w:sz w:val="16"/>
        </w:rPr>
      </w:pPr>
      <w:r>
        <w:rPr>
          <w:b/>
          <w:sz w:val="16"/>
        </w:rPr>
        <w:t>On</w:t>
      </w:r>
    </w:p>
    <w:p>
      <w:pPr>
        <w:pStyle w:val="BodyText"/>
        <w:spacing w:before="10"/>
        <w:rPr>
          <w:b/>
          <w:sz w:val="11"/>
        </w:rPr>
      </w:pPr>
    </w:p>
    <w:p>
      <w:pPr>
        <w:pStyle w:val="BodyText"/>
        <w:ind w:left="8393"/>
        <w:rPr>
          <w:sz w:val="20"/>
        </w:rPr>
      </w:pPr>
      <w:r>
        <w:rPr>
          <w:sz w:val="20"/>
        </w:rPr>
        <w:drawing>
          <wp:inline distT="0" distB="0" distL="0" distR="0">
            <wp:extent cx="1381308" cy="409575"/>
            <wp:effectExtent l="0" t="0" r="0" b="0"/>
            <wp:docPr id="1215" name="image680.png"/>
            <wp:cNvGraphicFramePr>
              <a:graphicFrameLocks noChangeAspect="1"/>
            </wp:cNvGraphicFramePr>
            <a:graphic>
              <a:graphicData uri="http://schemas.openxmlformats.org/drawingml/2006/picture">
                <pic:pic>
                  <pic:nvPicPr>
                    <pic:cNvPr id="1216" name="image680.png"/>
                    <pic:cNvPicPr/>
                  </pic:nvPicPr>
                  <pic:blipFill>
                    <a:blip r:embed="rId960" cstate="print"/>
                    <a:stretch>
                      <a:fillRect/>
                    </a:stretch>
                  </pic:blipFill>
                  <pic:spPr>
                    <a:xfrm>
                      <a:off x="0" y="0"/>
                      <a:ext cx="1381308" cy="409575"/>
                    </a:xfrm>
                    <a:prstGeom prst="rect">
                      <a:avLst/>
                    </a:prstGeom>
                  </pic:spPr>
                </pic:pic>
              </a:graphicData>
            </a:graphic>
          </wp:inline>
        </w:drawing>
      </w:r>
      <w:r>
        <w:rPr>
          <w:sz w:val="20"/>
        </w:rPr>
      </w:r>
    </w:p>
    <w:p>
      <w:pPr>
        <w:spacing w:after="0"/>
        <w:rPr>
          <w:sz w:val="20"/>
        </w:rPr>
        <w:sectPr>
          <w:headerReference w:type="default" r:id="rId957"/>
          <w:footerReference w:type="default" r:id="rId958"/>
          <w:pgSz w:w="12240" w:h="15840"/>
          <w:pgMar w:header="1338" w:footer="0" w:top="3500" w:bottom="280" w:left="460" w:right="120"/>
        </w:sectPr>
      </w:pPr>
    </w:p>
    <w:p>
      <w:pPr>
        <w:pStyle w:val="BodyText"/>
        <w:rPr>
          <w:b/>
          <w:sz w:val="28"/>
        </w:rPr>
      </w:pPr>
    </w:p>
    <w:p>
      <w:pPr>
        <w:pStyle w:val="Heading3"/>
        <w:spacing w:before="219"/>
        <w:rPr>
          <w:i/>
        </w:rPr>
      </w:pPr>
      <w:bookmarkStart w:name="_bookmark703" w:id="949"/>
      <w:bookmarkEnd w:id="949"/>
      <w:r>
        <w:rPr>
          <w:b w:val="0"/>
          <w:i w:val="0"/>
        </w:rPr>
      </w:r>
      <w:r>
        <w:rPr>
          <w:i/>
        </w:rPr>
        <w:t>Telepen Output</w:t>
      </w:r>
    </w:p>
    <w:p>
      <w:pPr>
        <w:spacing w:before="56"/>
        <w:ind w:left="1508" w:right="1593" w:firstLine="0"/>
        <w:jc w:val="center"/>
        <w:rPr>
          <w:b/>
          <w:sz w:val="16"/>
        </w:rPr>
      </w:pPr>
      <w:r>
        <w:rPr/>
        <w:br w:type="column"/>
      </w:r>
      <w:r>
        <w:rPr>
          <w:b/>
          <w:sz w:val="16"/>
        </w:rPr>
        <w:t>* Off</w:t>
      </w:r>
    </w:p>
    <w:p>
      <w:pPr>
        <w:spacing w:after="0"/>
        <w:jc w:val="center"/>
        <w:rPr>
          <w:sz w:val="16"/>
        </w:rPr>
        <w:sectPr>
          <w:type w:val="continuous"/>
          <w:pgSz w:w="12240" w:h="15840"/>
          <w:pgMar w:top="1220" w:bottom="280" w:left="460" w:right="120"/>
          <w:cols w:num="2" w:equalWidth="0">
            <w:col w:w="2791" w:space="4598"/>
            <w:col w:w="4271"/>
          </w:cols>
        </w:sectPr>
      </w:pPr>
    </w:p>
    <w:p>
      <w:pPr>
        <w:pStyle w:val="BodyText"/>
        <w:spacing w:line="278" w:lineRule="auto" w:before="111"/>
        <w:ind w:left="1004" w:right="1033"/>
        <w:jc w:val="both"/>
        <w:rPr>
          <w:i/>
        </w:rPr>
      </w:pPr>
      <w:r>
        <w:rPr/>
        <w:t>Using AIM Telepen Output, the scanner reads symbols with start/stop pattern 1 and decodes them as standard full ASCII (start/stop pattern 1). When Original Telepen Output is selected, the scanner reads symbols with start/stop pattern 1 and decodes them as compressed numeric with optional full ASCII (start/stop pattern 2). </w:t>
      </w:r>
      <w:r>
        <w:rPr>
          <w:i/>
        </w:rPr>
        <w:t>Default = AIM Telepen Output.</w:t>
      </w:r>
    </w:p>
    <w:p>
      <w:pPr>
        <w:pStyle w:val="BodyText"/>
        <w:rPr>
          <w:i/>
          <w:sz w:val="13"/>
        </w:rPr>
      </w:pPr>
      <w:r>
        <w:rPr/>
        <w:drawing>
          <wp:anchor distT="0" distB="0" distL="0" distR="0" allowOverlap="1" layoutInCell="1" locked="0" behindDoc="0" simplePos="0" relativeHeight="770">
            <wp:simplePos x="0" y="0"/>
            <wp:positionH relativeFrom="page">
              <wp:posOffset>1037781</wp:posOffset>
            </wp:positionH>
            <wp:positionV relativeFrom="paragraph">
              <wp:posOffset>119870</wp:posOffset>
            </wp:positionV>
            <wp:extent cx="1381308" cy="409575"/>
            <wp:effectExtent l="0" t="0" r="0" b="0"/>
            <wp:wrapTopAndBottom/>
            <wp:docPr id="1217" name="image681.png"/>
            <wp:cNvGraphicFramePr>
              <a:graphicFrameLocks noChangeAspect="1"/>
            </wp:cNvGraphicFramePr>
            <a:graphic>
              <a:graphicData uri="http://schemas.openxmlformats.org/drawingml/2006/picture">
                <pic:pic>
                  <pic:nvPicPr>
                    <pic:cNvPr id="1218" name="image681.png"/>
                    <pic:cNvPicPr/>
                  </pic:nvPicPr>
                  <pic:blipFill>
                    <a:blip r:embed="rId961" cstate="print"/>
                    <a:stretch>
                      <a:fillRect/>
                    </a:stretch>
                  </pic:blipFill>
                  <pic:spPr>
                    <a:xfrm>
                      <a:off x="0" y="0"/>
                      <a:ext cx="1381308" cy="409575"/>
                    </a:xfrm>
                    <a:prstGeom prst="rect">
                      <a:avLst/>
                    </a:prstGeom>
                  </pic:spPr>
                </pic:pic>
              </a:graphicData>
            </a:graphic>
          </wp:anchor>
        </w:drawing>
      </w:r>
    </w:p>
    <w:p>
      <w:pPr>
        <w:pStyle w:val="ListParagraph"/>
        <w:numPr>
          <w:ilvl w:val="0"/>
          <w:numId w:val="37"/>
        </w:numPr>
        <w:tabs>
          <w:tab w:pos="1583" w:val="left" w:leader="none"/>
        </w:tabs>
        <w:spacing w:line="240" w:lineRule="auto" w:before="11" w:after="137"/>
        <w:ind w:left="1582" w:right="0" w:hanging="152"/>
        <w:jc w:val="left"/>
        <w:rPr>
          <w:b/>
          <w:sz w:val="16"/>
        </w:rPr>
      </w:pPr>
      <w:r>
        <w:rPr>
          <w:b/>
          <w:sz w:val="16"/>
        </w:rPr>
        <w:t>AIM Telepen Output</w:t>
      </w:r>
    </w:p>
    <w:p>
      <w:pPr>
        <w:pStyle w:val="BodyText"/>
        <w:ind w:left="8393"/>
        <w:rPr>
          <w:sz w:val="20"/>
        </w:rPr>
      </w:pPr>
      <w:r>
        <w:rPr>
          <w:sz w:val="20"/>
        </w:rPr>
        <w:drawing>
          <wp:inline distT="0" distB="0" distL="0" distR="0">
            <wp:extent cx="1381308" cy="409575"/>
            <wp:effectExtent l="0" t="0" r="0" b="0"/>
            <wp:docPr id="1219" name="image682.png"/>
            <wp:cNvGraphicFramePr>
              <a:graphicFrameLocks noChangeAspect="1"/>
            </wp:cNvGraphicFramePr>
            <a:graphic>
              <a:graphicData uri="http://schemas.openxmlformats.org/drawingml/2006/picture">
                <pic:pic>
                  <pic:nvPicPr>
                    <pic:cNvPr id="1220" name="image682.png"/>
                    <pic:cNvPicPr/>
                  </pic:nvPicPr>
                  <pic:blipFill>
                    <a:blip r:embed="rId962" cstate="print"/>
                    <a:stretch>
                      <a:fillRect/>
                    </a:stretch>
                  </pic:blipFill>
                  <pic:spPr>
                    <a:xfrm>
                      <a:off x="0" y="0"/>
                      <a:ext cx="1381308" cy="409575"/>
                    </a:xfrm>
                    <a:prstGeom prst="rect">
                      <a:avLst/>
                    </a:prstGeom>
                  </pic:spPr>
                </pic:pic>
              </a:graphicData>
            </a:graphic>
          </wp:inline>
        </w:drawing>
      </w:r>
      <w:r>
        <w:rPr>
          <w:sz w:val="20"/>
        </w:rPr>
      </w:r>
    </w:p>
    <w:p>
      <w:pPr>
        <w:spacing w:before="73"/>
        <w:ind w:left="679" w:right="1265" w:firstLine="0"/>
        <w:jc w:val="right"/>
        <w:rPr>
          <w:b/>
          <w:sz w:val="16"/>
        </w:rPr>
      </w:pPr>
      <w:r>
        <w:rPr>
          <w:b/>
          <w:sz w:val="16"/>
        </w:rPr>
        <w:t>Original Telepen Output</w:t>
      </w:r>
    </w:p>
    <w:p>
      <w:pPr>
        <w:pStyle w:val="BodyText"/>
        <w:spacing w:before="1"/>
        <w:rPr>
          <w:b/>
          <w:sz w:val="19"/>
        </w:rPr>
      </w:pPr>
    </w:p>
    <w:p>
      <w:pPr>
        <w:pStyle w:val="Heading3"/>
        <w:spacing w:before="111"/>
        <w:rPr>
          <w:i/>
        </w:rPr>
      </w:pPr>
      <w:bookmarkStart w:name="_bookmark704" w:id="950"/>
      <w:bookmarkEnd w:id="950"/>
      <w:r>
        <w:rPr>
          <w:b w:val="0"/>
          <w:i w:val="0"/>
        </w:rPr>
      </w:r>
      <w:r>
        <w:rPr>
          <w:i/>
        </w:rPr>
        <w:t>Telepen Message Length</w:t>
      </w:r>
    </w:p>
    <w:p>
      <w:pPr>
        <w:pStyle w:val="BodyText"/>
        <w:spacing w:line="302" w:lineRule="auto" w:before="111"/>
        <w:ind w:left="1004" w:right="960"/>
      </w:pPr>
      <w:r>
        <w:rPr/>
        <w:t>Scan the bar codes below to change the message length. Refer to </w:t>
      </w:r>
      <w:hyperlink w:history="true" w:anchor="_bookmark644">
        <w:r>
          <w:rPr>
            <w:color w:val="0000FF"/>
          </w:rPr>
          <w:t>Message Length Description </w:t>
        </w:r>
        <w:r>
          <w:rPr/>
          <w:t>(page 7-1) </w:t>
        </w:r>
      </w:hyperlink>
      <w:r>
        <w:rPr/>
        <w:t>for additional information. Minimum and Maximum lengths = 1-60. Minimum Default = 1, Maximum Default = 60.</w:t>
      </w:r>
    </w:p>
    <w:p>
      <w:pPr>
        <w:pStyle w:val="BodyText"/>
        <w:spacing w:before="1"/>
        <w:rPr>
          <w:sz w:val="11"/>
        </w:rPr>
      </w:pPr>
      <w:r>
        <w:rPr/>
        <w:drawing>
          <wp:anchor distT="0" distB="0" distL="0" distR="0" allowOverlap="1" layoutInCell="1" locked="0" behindDoc="0" simplePos="0" relativeHeight="771">
            <wp:simplePos x="0" y="0"/>
            <wp:positionH relativeFrom="page">
              <wp:posOffset>1037762</wp:posOffset>
            </wp:positionH>
            <wp:positionV relativeFrom="paragraph">
              <wp:posOffset>106008</wp:posOffset>
            </wp:positionV>
            <wp:extent cx="1276305" cy="409575"/>
            <wp:effectExtent l="0" t="0" r="0" b="0"/>
            <wp:wrapTopAndBottom/>
            <wp:docPr id="1221" name="image683.png"/>
            <wp:cNvGraphicFramePr>
              <a:graphicFrameLocks noChangeAspect="1"/>
            </wp:cNvGraphicFramePr>
            <a:graphic>
              <a:graphicData uri="http://schemas.openxmlformats.org/drawingml/2006/picture">
                <pic:pic>
                  <pic:nvPicPr>
                    <pic:cNvPr id="1222" name="image683.png"/>
                    <pic:cNvPicPr/>
                  </pic:nvPicPr>
                  <pic:blipFill>
                    <a:blip r:embed="rId963" cstate="print"/>
                    <a:stretch>
                      <a:fillRect/>
                    </a:stretch>
                  </pic:blipFill>
                  <pic:spPr>
                    <a:xfrm>
                      <a:off x="0" y="0"/>
                      <a:ext cx="1276305" cy="409575"/>
                    </a:xfrm>
                    <a:prstGeom prst="rect">
                      <a:avLst/>
                    </a:prstGeom>
                  </pic:spPr>
                </pic:pic>
              </a:graphicData>
            </a:graphic>
          </wp:anchor>
        </w:drawing>
      </w:r>
    </w:p>
    <w:p>
      <w:pPr>
        <w:spacing w:before="15"/>
        <w:ind w:left="1179" w:right="0" w:firstLine="0"/>
        <w:jc w:val="left"/>
        <w:rPr>
          <w:b/>
          <w:sz w:val="16"/>
        </w:rPr>
      </w:pPr>
      <w:r>
        <w:rPr>
          <w:b/>
          <w:sz w:val="16"/>
        </w:rPr>
        <w:t>Minimum Message Length</w:t>
      </w:r>
    </w:p>
    <w:p>
      <w:pPr>
        <w:pStyle w:val="BodyText"/>
        <w:spacing w:before="1"/>
        <w:rPr>
          <w:b/>
          <w:sz w:val="11"/>
        </w:rPr>
      </w:pPr>
      <w:r>
        <w:rPr/>
        <w:drawing>
          <wp:anchor distT="0" distB="0" distL="0" distR="0" allowOverlap="1" layoutInCell="1" locked="0" behindDoc="0" simplePos="0" relativeHeight="772">
            <wp:simplePos x="0" y="0"/>
            <wp:positionH relativeFrom="page">
              <wp:posOffset>5709127</wp:posOffset>
            </wp:positionH>
            <wp:positionV relativeFrom="paragraph">
              <wp:posOffset>105889</wp:posOffset>
            </wp:positionV>
            <wp:extent cx="1276271" cy="409575"/>
            <wp:effectExtent l="0" t="0" r="0" b="0"/>
            <wp:wrapTopAndBottom/>
            <wp:docPr id="1223" name="image684.png"/>
            <wp:cNvGraphicFramePr>
              <a:graphicFrameLocks noChangeAspect="1"/>
            </wp:cNvGraphicFramePr>
            <a:graphic>
              <a:graphicData uri="http://schemas.openxmlformats.org/drawingml/2006/picture">
                <pic:pic>
                  <pic:nvPicPr>
                    <pic:cNvPr id="1224" name="image684.png"/>
                    <pic:cNvPicPr/>
                  </pic:nvPicPr>
                  <pic:blipFill>
                    <a:blip r:embed="rId964" cstate="print"/>
                    <a:stretch>
                      <a:fillRect/>
                    </a:stretch>
                  </pic:blipFill>
                  <pic:spPr>
                    <a:xfrm>
                      <a:off x="0" y="0"/>
                      <a:ext cx="1276271" cy="409575"/>
                    </a:xfrm>
                    <a:prstGeom prst="rect">
                      <a:avLst/>
                    </a:prstGeom>
                  </pic:spPr>
                </pic:pic>
              </a:graphicData>
            </a:graphic>
          </wp:anchor>
        </w:drawing>
      </w:r>
    </w:p>
    <w:p>
      <w:pPr>
        <w:spacing w:before="14"/>
        <w:ind w:left="679" w:right="1105" w:firstLine="0"/>
        <w:jc w:val="right"/>
        <w:rPr>
          <w:b/>
          <w:sz w:val="16"/>
        </w:rPr>
      </w:pPr>
      <w:r>
        <w:rPr>
          <w:b/>
          <w:sz w:val="16"/>
        </w:rPr>
        <w:t>Maximum Message Length</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25"/>
        </w:rPr>
      </w:pPr>
      <w:r>
        <w:rPr/>
        <w:pict>
          <v:shape style="position:absolute;margin-left:54.935001pt;margin-top:16.590614pt;width:506.65pt;height:.550pt;mso-position-horizontal-relative:page;mso-position-vertical-relative:paragraph;z-index:-15332864;mso-wrap-distance-left:0;mso-wrap-distance-right:0" coordorigin="1099,332" coordsize="10133,11" path="m1104,332l1099,332,1099,342,1104,342,1104,332xm11231,332l1104,332,1104,342,11231,342,11231,332xe" filled="true" fillcolor="#000000" stroked="false">
            <v:path arrowok="t"/>
            <v:fill type="solid"/>
            <w10:wrap type="topAndBottom"/>
          </v:shape>
        </w:pict>
      </w:r>
    </w:p>
    <w:p>
      <w:pPr>
        <w:pStyle w:val="Heading8"/>
        <w:ind w:left="627"/>
        <w:jc w:val="left"/>
        <w:rPr>
          <w:i/>
        </w:rPr>
      </w:pPr>
      <w:r>
        <w:rPr>
          <w:i/>
        </w:rPr>
        <w:t>7 - 18</w:t>
      </w:r>
    </w:p>
    <w:p>
      <w:pPr>
        <w:spacing w:after="0"/>
        <w:jc w:val="left"/>
        <w:sectPr>
          <w:type w:val="continuous"/>
          <w:pgSz w:w="12240" w:h="15840"/>
          <w:pgMar w:top="1220" w:bottom="280" w:left="460" w:right="120"/>
        </w:sectPr>
      </w:pPr>
    </w:p>
    <w:p>
      <w:pPr>
        <w:pStyle w:val="BodyText"/>
        <w:rPr>
          <w:i/>
          <w:sz w:val="20"/>
        </w:rPr>
      </w:pPr>
    </w:p>
    <w:p>
      <w:pPr>
        <w:spacing w:after="0"/>
        <w:rPr>
          <w:sz w:val="20"/>
        </w:rPr>
        <w:sectPr>
          <w:headerReference w:type="default" r:id="rId965"/>
          <w:footerReference w:type="default" r:id="rId966"/>
          <w:pgSz w:w="12240" w:h="15840"/>
          <w:pgMar w:header="1218" w:footer="0" w:top="1400" w:bottom="280" w:left="460" w:right="120"/>
        </w:sectPr>
      </w:pPr>
    </w:p>
    <w:p>
      <w:pPr>
        <w:pStyle w:val="Heading2"/>
        <w:spacing w:before="256"/>
        <w:rPr>
          <w:i/>
        </w:rPr>
      </w:pPr>
      <w:bookmarkStart w:name="UPC-A" w:id="951"/>
      <w:bookmarkEnd w:id="951"/>
      <w:r>
        <w:rPr>
          <w:b w:val="0"/>
          <w:i w:val="0"/>
        </w:rPr>
      </w:r>
      <w:bookmarkStart w:name="_bookmark705" w:id="952"/>
      <w:bookmarkEnd w:id="952"/>
      <w:r>
        <w:rPr>
          <w:b w:val="0"/>
          <w:i w:val="0"/>
        </w:rPr>
      </w:r>
      <w:bookmarkStart w:name="_bookmark706" w:id="953"/>
      <w:bookmarkEnd w:id="953"/>
      <w:r>
        <w:rPr>
          <w:b w:val="0"/>
          <w:i w:val="0"/>
        </w:rPr>
      </w:r>
      <w:r>
        <w:rPr>
          <w:i/>
        </w:rPr>
        <w:t>UPC-A</w:t>
      </w:r>
    </w:p>
    <w:p>
      <w:pPr>
        <w:pStyle w:val="BodyText"/>
        <w:rPr>
          <w:b/>
          <w:i/>
          <w:sz w:val="26"/>
        </w:rPr>
      </w:pPr>
      <w:r>
        <w:rPr/>
        <w:br w:type="column"/>
      </w:r>
      <w:r>
        <w:rPr>
          <w:b/>
          <w:i/>
          <w:sz w:val="26"/>
        </w:rPr>
      </w:r>
    </w:p>
    <w:p>
      <w:pPr>
        <w:pStyle w:val="BodyText"/>
        <w:spacing w:before="10"/>
        <w:rPr>
          <w:b/>
          <w:i/>
          <w:sz w:val="34"/>
        </w:rPr>
      </w:pPr>
    </w:p>
    <w:p>
      <w:pPr>
        <w:spacing w:before="0"/>
        <w:ind w:left="644" w:right="0" w:firstLine="0"/>
        <w:jc w:val="left"/>
        <w:rPr>
          <w:i/>
          <w:sz w:val="22"/>
        </w:rPr>
      </w:pPr>
      <w:r>
        <w:rPr>
          <w:i/>
          <w:sz w:val="22"/>
        </w:rPr>
        <w:t>&lt;Default All UPC-A Settings&gt;</w:t>
      </w:r>
    </w:p>
    <w:p>
      <w:pPr>
        <w:spacing w:after="0"/>
        <w:jc w:val="left"/>
        <w:rPr>
          <w:sz w:val="22"/>
        </w:rPr>
        <w:sectPr>
          <w:type w:val="continuous"/>
          <w:pgSz w:w="12240" w:h="15840"/>
          <w:pgMar w:top="1220" w:bottom="280" w:left="460" w:right="120"/>
          <w:cols w:num="2" w:equalWidth="0">
            <w:col w:w="1539" w:space="2071"/>
            <w:col w:w="8050"/>
          </w:cols>
        </w:sectPr>
      </w:pPr>
    </w:p>
    <w:p>
      <w:pPr>
        <w:pStyle w:val="BodyText"/>
        <w:rPr>
          <w:i/>
          <w:sz w:val="20"/>
        </w:rPr>
      </w:pPr>
    </w:p>
    <w:p>
      <w:pPr>
        <w:pStyle w:val="BodyText"/>
        <w:rPr>
          <w:i/>
          <w:sz w:val="20"/>
        </w:rPr>
      </w:pPr>
    </w:p>
    <w:p>
      <w:pPr>
        <w:pStyle w:val="BodyText"/>
        <w:rPr>
          <w:i/>
          <w:sz w:val="20"/>
        </w:rPr>
      </w:pPr>
    </w:p>
    <w:p>
      <w:pPr>
        <w:pStyle w:val="BodyText"/>
        <w:spacing w:before="9"/>
        <w:rPr>
          <w:i/>
          <w:sz w:val="28"/>
        </w:rPr>
      </w:pPr>
    </w:p>
    <w:p>
      <w:pPr>
        <w:spacing w:after="0"/>
        <w:rPr>
          <w:sz w:val="28"/>
        </w:rPr>
        <w:sectPr>
          <w:type w:val="continuous"/>
          <w:pgSz w:w="12240" w:h="15840"/>
          <w:pgMar w:top="1220" w:bottom="280" w:left="460" w:right="120"/>
        </w:sectPr>
      </w:pPr>
    </w:p>
    <w:p>
      <w:pPr>
        <w:spacing w:before="111"/>
        <w:ind w:left="1004" w:right="0" w:firstLine="0"/>
        <w:jc w:val="left"/>
        <w:rPr>
          <w:b/>
          <w:i/>
          <w:sz w:val="24"/>
        </w:rPr>
      </w:pPr>
      <w:r>
        <w:rPr>
          <w:b/>
          <w:i/>
          <w:sz w:val="24"/>
        </w:rPr>
        <w:t>UPC-A On/Off</w:t>
      </w:r>
    </w:p>
    <w:p>
      <w:pPr>
        <w:pStyle w:val="BodyText"/>
        <w:spacing w:before="9"/>
        <w:rPr>
          <w:b/>
          <w:i/>
          <w:sz w:val="14"/>
        </w:rPr>
      </w:pPr>
      <w:r>
        <w:rPr/>
        <w:drawing>
          <wp:anchor distT="0" distB="0" distL="0" distR="0" allowOverlap="1" layoutInCell="1" locked="0" behindDoc="0" simplePos="0" relativeHeight="774">
            <wp:simplePos x="0" y="0"/>
            <wp:positionH relativeFrom="page">
              <wp:posOffset>1037781</wp:posOffset>
            </wp:positionH>
            <wp:positionV relativeFrom="paragraph">
              <wp:posOffset>133254</wp:posOffset>
            </wp:positionV>
            <wp:extent cx="1381308" cy="409575"/>
            <wp:effectExtent l="0" t="0" r="0" b="0"/>
            <wp:wrapTopAndBottom/>
            <wp:docPr id="1227" name="image686.png"/>
            <wp:cNvGraphicFramePr>
              <a:graphicFrameLocks noChangeAspect="1"/>
            </wp:cNvGraphicFramePr>
            <a:graphic>
              <a:graphicData uri="http://schemas.openxmlformats.org/drawingml/2006/picture">
                <pic:pic>
                  <pic:nvPicPr>
                    <pic:cNvPr id="1228" name="image686.png"/>
                    <pic:cNvPicPr/>
                  </pic:nvPicPr>
                  <pic:blipFill>
                    <a:blip r:embed="rId967" cstate="print"/>
                    <a:stretch>
                      <a:fillRect/>
                    </a:stretch>
                  </pic:blipFill>
                  <pic:spPr>
                    <a:xfrm>
                      <a:off x="0" y="0"/>
                      <a:ext cx="1381308" cy="409575"/>
                    </a:xfrm>
                    <a:prstGeom prst="rect">
                      <a:avLst/>
                    </a:prstGeom>
                  </pic:spPr>
                </pic:pic>
              </a:graphicData>
            </a:graphic>
          </wp:anchor>
        </w:drawing>
      </w:r>
    </w:p>
    <w:p>
      <w:pPr>
        <w:spacing w:before="31"/>
        <w:ind w:left="2075" w:right="0" w:firstLine="0"/>
        <w:jc w:val="left"/>
        <w:rPr>
          <w:b/>
          <w:sz w:val="16"/>
        </w:rPr>
      </w:pPr>
      <w:r>
        <w:rPr>
          <w:b/>
          <w:sz w:val="16"/>
        </w:rPr>
        <w:t>* On</w:t>
      </w:r>
    </w:p>
    <w:p>
      <w:pPr>
        <w:pStyle w:val="BodyText"/>
        <w:rPr>
          <w:b/>
          <w:sz w:val="20"/>
        </w:rPr>
      </w:pPr>
      <w:r>
        <w:rPr/>
        <w:br w:type="column"/>
      </w:r>
      <w:r>
        <w:rPr>
          <w:b/>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16"/>
        </w:rPr>
      </w:pPr>
      <w:r>
        <w:rPr/>
        <w:drawing>
          <wp:anchor distT="0" distB="0" distL="0" distR="0" allowOverlap="1" layoutInCell="1" locked="0" behindDoc="0" simplePos="0" relativeHeight="775">
            <wp:simplePos x="0" y="0"/>
            <wp:positionH relativeFrom="page">
              <wp:posOffset>5621655</wp:posOffset>
            </wp:positionH>
            <wp:positionV relativeFrom="paragraph">
              <wp:posOffset>144286</wp:posOffset>
            </wp:positionV>
            <wp:extent cx="1381346" cy="409575"/>
            <wp:effectExtent l="0" t="0" r="0" b="0"/>
            <wp:wrapTopAndBottom/>
            <wp:docPr id="1229" name="image687.png"/>
            <wp:cNvGraphicFramePr>
              <a:graphicFrameLocks noChangeAspect="1"/>
            </wp:cNvGraphicFramePr>
            <a:graphic>
              <a:graphicData uri="http://schemas.openxmlformats.org/drawingml/2006/picture">
                <pic:pic>
                  <pic:nvPicPr>
                    <pic:cNvPr id="1230" name="image687.png"/>
                    <pic:cNvPicPr/>
                  </pic:nvPicPr>
                  <pic:blipFill>
                    <a:blip r:embed="rId968" cstate="print"/>
                    <a:stretch>
                      <a:fillRect/>
                    </a:stretch>
                  </pic:blipFill>
                  <pic:spPr>
                    <a:xfrm>
                      <a:off x="0" y="0"/>
                      <a:ext cx="1381346" cy="409575"/>
                    </a:xfrm>
                    <a:prstGeom prst="rect">
                      <a:avLst/>
                    </a:prstGeom>
                  </pic:spPr>
                </pic:pic>
              </a:graphicData>
            </a:graphic>
          </wp:anchor>
        </w:drawing>
      </w:r>
    </w:p>
    <w:p>
      <w:pPr>
        <w:spacing w:before="15"/>
        <w:ind w:left="1508" w:right="1593" w:firstLine="0"/>
        <w:jc w:val="center"/>
        <w:rPr>
          <w:b/>
          <w:sz w:val="16"/>
        </w:rPr>
      </w:pPr>
      <w:r>
        <w:rPr>
          <w:b/>
          <w:sz w:val="16"/>
        </w:rPr>
        <w:t>Off</w:t>
      </w:r>
    </w:p>
    <w:p>
      <w:pPr>
        <w:spacing w:after="0"/>
        <w:jc w:val="center"/>
        <w:rPr>
          <w:sz w:val="16"/>
        </w:rPr>
        <w:sectPr>
          <w:type w:val="continuous"/>
          <w:pgSz w:w="12240" w:h="15840"/>
          <w:pgMar w:top="1220" w:bottom="280" w:left="460" w:right="120"/>
          <w:cols w:num="2" w:equalWidth="0">
            <w:col w:w="3391" w:space="3998"/>
            <w:col w:w="4271"/>
          </w:cols>
        </w:sectPr>
      </w:pPr>
    </w:p>
    <w:p>
      <w:pPr>
        <w:pStyle w:val="BodyText"/>
        <w:spacing w:before="5"/>
        <w:rPr>
          <w:b/>
          <w:sz w:val="21"/>
        </w:rPr>
      </w:pPr>
    </w:p>
    <w:p>
      <w:pPr>
        <w:spacing w:before="102"/>
        <w:ind w:left="1004" w:right="0" w:firstLine="0"/>
        <w:jc w:val="left"/>
        <w:rPr>
          <w:i/>
          <w:sz w:val="18"/>
        </w:rPr>
      </w:pPr>
      <w:r>
        <w:rPr>
          <w:i/>
          <w:sz w:val="18"/>
        </w:rPr>
        <w:t>Note: To </w:t>
      </w:r>
      <w:bookmarkStart w:name="_bookmark707" w:id="954"/>
      <w:bookmarkEnd w:id="954"/>
      <w:r>
        <w:rPr>
          <w:i/>
          <w:sz w:val="18"/>
        </w:rPr>
        <w:t>convert</w:t>
      </w:r>
      <w:r>
        <w:rPr>
          <w:i/>
          <w:sz w:val="18"/>
        </w:rPr>
        <w:t> UPC-A bar codes to EAN-13, see </w:t>
      </w:r>
      <w:hyperlink w:history="true" w:anchor="_bookmark730">
        <w:r>
          <w:rPr>
            <w:i/>
            <w:color w:val="0000FF"/>
            <w:sz w:val="18"/>
          </w:rPr>
          <w:t>Convert UPC-A to EAN-13 </w:t>
        </w:r>
        <w:r>
          <w:rPr>
            <w:i/>
            <w:sz w:val="18"/>
          </w:rPr>
          <w:t>on page 7-24.</w:t>
        </w:r>
      </w:hyperlink>
    </w:p>
    <w:p>
      <w:pPr>
        <w:pStyle w:val="Heading3"/>
        <w:spacing w:before="136"/>
        <w:rPr>
          <w:i/>
        </w:rPr>
      </w:pPr>
      <w:r>
        <w:rPr>
          <w:i/>
        </w:rPr>
        <w:t>UPC-A Check Digit</w:t>
      </w:r>
    </w:p>
    <w:p>
      <w:pPr>
        <w:pStyle w:val="BodyText"/>
        <w:spacing w:before="111"/>
        <w:ind w:left="1004"/>
      </w:pPr>
      <w:r>
        <w:rPr/>
        <w:t>This selection allows you to specify whether the check digit should be transmitted at the end of the scanned data or not.</w:t>
      </w:r>
    </w:p>
    <w:p>
      <w:pPr>
        <w:spacing w:before="54"/>
        <w:ind w:left="1004" w:right="0" w:firstLine="0"/>
        <w:jc w:val="left"/>
        <w:rPr>
          <w:sz w:val="18"/>
        </w:rPr>
      </w:pPr>
      <w:r>
        <w:rPr>
          <w:i/>
          <w:sz w:val="18"/>
        </w:rPr>
        <w:t>Default = On</w:t>
      </w:r>
      <w:r>
        <w:rPr>
          <w:sz w:val="18"/>
        </w:rPr>
        <w:t>.</w:t>
      </w:r>
    </w:p>
    <w:p>
      <w:pPr>
        <w:pStyle w:val="BodyText"/>
        <w:spacing w:before="9"/>
        <w:rPr>
          <w:sz w:val="15"/>
        </w:rPr>
      </w:pPr>
      <w:r>
        <w:rPr/>
        <w:drawing>
          <wp:anchor distT="0" distB="0" distL="0" distR="0" allowOverlap="1" layoutInCell="1" locked="0" behindDoc="0" simplePos="0" relativeHeight="776">
            <wp:simplePos x="0" y="0"/>
            <wp:positionH relativeFrom="page">
              <wp:posOffset>1037781</wp:posOffset>
            </wp:positionH>
            <wp:positionV relativeFrom="paragraph">
              <wp:posOffset>140571</wp:posOffset>
            </wp:positionV>
            <wp:extent cx="1381346" cy="409575"/>
            <wp:effectExtent l="0" t="0" r="0" b="0"/>
            <wp:wrapTopAndBottom/>
            <wp:docPr id="1231" name="image688.png"/>
            <wp:cNvGraphicFramePr>
              <a:graphicFrameLocks noChangeAspect="1"/>
            </wp:cNvGraphicFramePr>
            <a:graphic>
              <a:graphicData uri="http://schemas.openxmlformats.org/drawingml/2006/picture">
                <pic:pic>
                  <pic:nvPicPr>
                    <pic:cNvPr id="1232" name="image688.png"/>
                    <pic:cNvPicPr/>
                  </pic:nvPicPr>
                  <pic:blipFill>
                    <a:blip r:embed="rId969" cstate="print"/>
                    <a:stretch>
                      <a:fillRect/>
                    </a:stretch>
                  </pic:blipFill>
                  <pic:spPr>
                    <a:xfrm>
                      <a:off x="0" y="0"/>
                      <a:ext cx="1381346" cy="409575"/>
                    </a:xfrm>
                    <a:prstGeom prst="rect">
                      <a:avLst/>
                    </a:prstGeom>
                  </pic:spPr>
                </pic:pic>
              </a:graphicData>
            </a:graphic>
          </wp:anchor>
        </w:drawing>
      </w:r>
    </w:p>
    <w:p>
      <w:pPr>
        <w:spacing w:before="32"/>
        <w:ind w:left="2075" w:right="0" w:firstLine="0"/>
        <w:jc w:val="left"/>
        <w:rPr>
          <w:b/>
          <w:sz w:val="16"/>
        </w:rPr>
      </w:pPr>
      <w:r>
        <w:rPr>
          <w:b/>
          <w:sz w:val="16"/>
        </w:rPr>
        <w:t>* On</w:t>
      </w:r>
    </w:p>
    <w:p>
      <w:pPr>
        <w:pStyle w:val="BodyText"/>
        <w:spacing w:before="8"/>
        <w:rPr>
          <w:b/>
          <w:sz w:val="9"/>
        </w:rPr>
      </w:pPr>
      <w:r>
        <w:rPr/>
        <w:drawing>
          <wp:anchor distT="0" distB="0" distL="0" distR="0" allowOverlap="1" layoutInCell="1" locked="0" behindDoc="0" simplePos="0" relativeHeight="777">
            <wp:simplePos x="0" y="0"/>
            <wp:positionH relativeFrom="page">
              <wp:posOffset>5621655</wp:posOffset>
            </wp:positionH>
            <wp:positionV relativeFrom="paragraph">
              <wp:posOffset>96174</wp:posOffset>
            </wp:positionV>
            <wp:extent cx="1381308" cy="409575"/>
            <wp:effectExtent l="0" t="0" r="0" b="0"/>
            <wp:wrapTopAndBottom/>
            <wp:docPr id="1233" name="image689.png"/>
            <wp:cNvGraphicFramePr>
              <a:graphicFrameLocks noChangeAspect="1"/>
            </wp:cNvGraphicFramePr>
            <a:graphic>
              <a:graphicData uri="http://schemas.openxmlformats.org/drawingml/2006/picture">
                <pic:pic>
                  <pic:nvPicPr>
                    <pic:cNvPr id="1234" name="image689.png"/>
                    <pic:cNvPicPr/>
                  </pic:nvPicPr>
                  <pic:blipFill>
                    <a:blip r:embed="rId970" cstate="print"/>
                    <a:stretch>
                      <a:fillRect/>
                    </a:stretch>
                  </pic:blipFill>
                  <pic:spPr>
                    <a:xfrm>
                      <a:off x="0" y="0"/>
                      <a:ext cx="1381308" cy="409575"/>
                    </a:xfrm>
                    <a:prstGeom prst="rect">
                      <a:avLst/>
                    </a:prstGeom>
                  </pic:spPr>
                </pic:pic>
              </a:graphicData>
            </a:graphic>
          </wp:anchor>
        </w:drawing>
      </w:r>
    </w:p>
    <w:p>
      <w:pPr>
        <w:spacing w:before="10"/>
        <w:ind w:left="679" w:right="2061" w:firstLine="0"/>
        <w:jc w:val="right"/>
        <w:rPr>
          <w:b/>
          <w:sz w:val="16"/>
        </w:rPr>
      </w:pPr>
      <w:r>
        <w:rPr>
          <w:b/>
          <w:sz w:val="16"/>
        </w:rPr>
        <w:t>Off</w:t>
      </w:r>
    </w:p>
    <w:p>
      <w:pPr>
        <w:pStyle w:val="BodyText"/>
        <w:spacing w:before="10"/>
        <w:rPr>
          <w:b/>
          <w:sz w:val="17"/>
        </w:rPr>
      </w:pPr>
    </w:p>
    <w:p>
      <w:pPr>
        <w:pStyle w:val="Heading3"/>
        <w:spacing w:before="110"/>
        <w:rPr>
          <w:i/>
        </w:rPr>
      </w:pPr>
      <w:bookmarkStart w:name="_bookmark708" w:id="955"/>
      <w:bookmarkEnd w:id="955"/>
      <w:r>
        <w:rPr>
          <w:b w:val="0"/>
          <w:i w:val="0"/>
        </w:rPr>
      </w:r>
      <w:r>
        <w:rPr>
          <w:i/>
        </w:rPr>
        <w:t>UPC-A Number System</w:t>
      </w:r>
    </w:p>
    <w:p>
      <w:pPr>
        <w:pStyle w:val="BodyText"/>
        <w:spacing w:line="302" w:lineRule="auto" w:before="111"/>
        <w:ind w:left="1004" w:right="941"/>
        <w:rPr>
          <w:i/>
        </w:rPr>
      </w:pPr>
      <w:r>
        <w:rPr/>
        <w:t>The numeric system digit of a U.P.C. symbol is normally transmitted at the beginning of the scanned data, but the unit can be programmed so it will not transmit it. </w:t>
      </w:r>
      <w:r>
        <w:rPr>
          <w:i/>
        </w:rPr>
        <w:t>Default = On.</w:t>
      </w:r>
    </w:p>
    <w:p>
      <w:pPr>
        <w:pStyle w:val="BodyText"/>
        <w:spacing w:before="2"/>
        <w:rPr>
          <w:i/>
          <w:sz w:val="11"/>
        </w:rPr>
      </w:pPr>
      <w:r>
        <w:rPr/>
        <w:drawing>
          <wp:anchor distT="0" distB="0" distL="0" distR="0" allowOverlap="1" layoutInCell="1" locked="0" behindDoc="0" simplePos="0" relativeHeight="778">
            <wp:simplePos x="0" y="0"/>
            <wp:positionH relativeFrom="page">
              <wp:posOffset>1037781</wp:posOffset>
            </wp:positionH>
            <wp:positionV relativeFrom="paragraph">
              <wp:posOffset>106514</wp:posOffset>
            </wp:positionV>
            <wp:extent cx="1381308" cy="409575"/>
            <wp:effectExtent l="0" t="0" r="0" b="0"/>
            <wp:wrapTopAndBottom/>
            <wp:docPr id="1235" name="image690.png"/>
            <wp:cNvGraphicFramePr>
              <a:graphicFrameLocks noChangeAspect="1"/>
            </wp:cNvGraphicFramePr>
            <a:graphic>
              <a:graphicData uri="http://schemas.openxmlformats.org/drawingml/2006/picture">
                <pic:pic>
                  <pic:nvPicPr>
                    <pic:cNvPr id="1236" name="image690.png"/>
                    <pic:cNvPicPr/>
                  </pic:nvPicPr>
                  <pic:blipFill>
                    <a:blip r:embed="rId971" cstate="print"/>
                    <a:stretch>
                      <a:fillRect/>
                    </a:stretch>
                  </pic:blipFill>
                  <pic:spPr>
                    <a:xfrm>
                      <a:off x="0" y="0"/>
                      <a:ext cx="1381308" cy="409575"/>
                    </a:xfrm>
                    <a:prstGeom prst="rect">
                      <a:avLst/>
                    </a:prstGeom>
                  </pic:spPr>
                </pic:pic>
              </a:graphicData>
            </a:graphic>
          </wp:anchor>
        </w:drawing>
      </w:r>
    </w:p>
    <w:p>
      <w:pPr>
        <w:spacing w:before="31" w:after="107"/>
        <w:ind w:left="2075" w:right="0" w:firstLine="0"/>
        <w:jc w:val="left"/>
        <w:rPr>
          <w:b/>
          <w:sz w:val="16"/>
        </w:rPr>
      </w:pPr>
      <w:r>
        <w:rPr>
          <w:b/>
          <w:sz w:val="16"/>
        </w:rPr>
        <w:t>* On</w:t>
      </w:r>
    </w:p>
    <w:p>
      <w:pPr>
        <w:pStyle w:val="BodyText"/>
        <w:ind w:left="8393"/>
        <w:rPr>
          <w:sz w:val="20"/>
        </w:rPr>
      </w:pPr>
      <w:r>
        <w:rPr>
          <w:sz w:val="20"/>
        </w:rPr>
        <w:drawing>
          <wp:inline distT="0" distB="0" distL="0" distR="0">
            <wp:extent cx="1381308" cy="409575"/>
            <wp:effectExtent l="0" t="0" r="0" b="0"/>
            <wp:docPr id="1237" name="image691.png"/>
            <wp:cNvGraphicFramePr>
              <a:graphicFrameLocks noChangeAspect="1"/>
            </wp:cNvGraphicFramePr>
            <a:graphic>
              <a:graphicData uri="http://schemas.openxmlformats.org/drawingml/2006/picture">
                <pic:pic>
                  <pic:nvPicPr>
                    <pic:cNvPr id="1238" name="image691.png"/>
                    <pic:cNvPicPr/>
                  </pic:nvPicPr>
                  <pic:blipFill>
                    <a:blip r:embed="rId972" cstate="print"/>
                    <a:stretch>
                      <a:fillRect/>
                    </a:stretch>
                  </pic:blipFill>
                  <pic:spPr>
                    <a:xfrm>
                      <a:off x="0" y="0"/>
                      <a:ext cx="1381308" cy="409575"/>
                    </a:xfrm>
                    <a:prstGeom prst="rect">
                      <a:avLst/>
                    </a:prstGeom>
                  </pic:spPr>
                </pic:pic>
              </a:graphicData>
            </a:graphic>
          </wp:inline>
        </w:drawing>
      </w:r>
      <w:r>
        <w:rPr>
          <w:sz w:val="20"/>
        </w:rPr>
      </w:r>
    </w:p>
    <w:p>
      <w:pPr>
        <w:spacing w:before="44"/>
        <w:ind w:left="679" w:right="2061" w:firstLine="0"/>
        <w:jc w:val="right"/>
        <w:rPr>
          <w:b/>
          <w:sz w:val="16"/>
        </w:rPr>
      </w:pPr>
      <w:r>
        <w:rPr>
          <w:b/>
          <w:sz w:val="16"/>
        </w:rPr>
        <w:t>Off</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20"/>
        </w:rPr>
      </w:pPr>
      <w:r>
        <w:rPr/>
        <w:pict>
          <v:shape style="position:absolute;margin-left:54.935001pt;margin-top:13.734615pt;width:506.65pt;height:.550pt;mso-position-horizontal-relative:page;mso-position-vertical-relative:paragraph;z-index:-15329792;mso-wrap-distance-left:0;mso-wrap-distance-right:0" coordorigin="1099,275" coordsize="10133,11" path="m1104,275l1099,275,1099,285,1104,285,1104,275xm11231,275l1104,275,1104,285,11231,285,11231,275xe" filled="true" fillcolor="#000000" stroked="false">
            <v:path arrowok="t"/>
            <v:fill type="solid"/>
            <w10:wrap type="topAndBottom"/>
          </v:shape>
        </w:pict>
      </w:r>
    </w:p>
    <w:p>
      <w:pPr>
        <w:pStyle w:val="Heading8"/>
        <w:ind w:right="985"/>
        <w:rPr>
          <w:i/>
        </w:rPr>
      </w:pPr>
      <w:r>
        <w:rPr>
          <w:i/>
        </w:rPr>
        <w:t>7 - 19</w:t>
      </w:r>
    </w:p>
    <w:p>
      <w:pPr>
        <w:spacing w:after="0"/>
        <w:sectPr>
          <w:type w:val="continuous"/>
          <w:pgSz w:w="12240" w:h="15840"/>
          <w:pgMar w:top="1220" w:bottom="280" w:left="460" w:right="120"/>
        </w:sectPr>
      </w:pPr>
    </w:p>
    <w:p>
      <w:pPr>
        <w:pStyle w:val="BodyText"/>
        <w:rPr>
          <w:i/>
          <w:sz w:val="20"/>
        </w:rPr>
      </w:pPr>
    </w:p>
    <w:p>
      <w:pPr>
        <w:spacing w:after="0"/>
        <w:rPr>
          <w:sz w:val="20"/>
        </w:rPr>
        <w:sectPr>
          <w:headerReference w:type="default" r:id="rId973"/>
          <w:footerReference w:type="default" r:id="rId974"/>
          <w:pgSz w:w="12240" w:h="15840"/>
          <w:pgMar w:header="1218" w:footer="0" w:top="1400" w:bottom="280" w:left="460" w:right="120"/>
        </w:sectPr>
      </w:pPr>
    </w:p>
    <w:p>
      <w:pPr>
        <w:pStyle w:val="BodyText"/>
        <w:rPr>
          <w:i/>
          <w:sz w:val="23"/>
        </w:rPr>
      </w:pPr>
    </w:p>
    <w:p>
      <w:pPr>
        <w:spacing w:before="0"/>
        <w:ind w:left="1004" w:right="0" w:firstLine="0"/>
        <w:jc w:val="left"/>
        <w:rPr>
          <w:b/>
          <w:i/>
          <w:sz w:val="24"/>
        </w:rPr>
      </w:pPr>
      <w:bookmarkStart w:name="_bookmark709" w:id="956"/>
      <w:bookmarkEnd w:id="956"/>
      <w:r>
        <w:rPr/>
      </w:r>
      <w:bookmarkStart w:name="_bookmark710" w:id="957"/>
      <w:bookmarkEnd w:id="957"/>
      <w:r>
        <w:rPr/>
      </w:r>
      <w:r>
        <w:rPr>
          <w:b/>
          <w:i/>
          <w:sz w:val="24"/>
        </w:rPr>
        <w:t>UPC-A Addenda</w:t>
      </w:r>
    </w:p>
    <w:p>
      <w:pPr>
        <w:pStyle w:val="BodyText"/>
        <w:spacing w:before="110"/>
        <w:ind w:left="1004"/>
      </w:pPr>
      <w:r>
        <w:rPr/>
        <w:t>This selection adds 2 or 5 digits to the end of all scanned UPC-A data.</w:t>
      </w:r>
    </w:p>
    <w:p>
      <w:pPr>
        <w:spacing w:before="54"/>
        <w:ind w:left="1004" w:right="0" w:firstLine="0"/>
        <w:jc w:val="left"/>
        <w:rPr>
          <w:i/>
          <w:sz w:val="18"/>
        </w:rPr>
      </w:pPr>
      <w:r>
        <w:rPr>
          <w:i/>
          <w:sz w:val="18"/>
        </w:rPr>
        <w:t>Default = Off for both 2 Digit and 5 Digit Addenda.</w:t>
      </w:r>
    </w:p>
    <w:p>
      <w:pPr>
        <w:pStyle w:val="BodyText"/>
        <w:spacing w:before="10"/>
        <w:rPr>
          <w:i/>
          <w:sz w:val="15"/>
        </w:rPr>
      </w:pPr>
      <w:r>
        <w:rPr/>
        <w:drawing>
          <wp:anchor distT="0" distB="0" distL="0" distR="0" allowOverlap="1" layoutInCell="1" locked="0" behindDoc="0" simplePos="0" relativeHeight="780">
            <wp:simplePos x="0" y="0"/>
            <wp:positionH relativeFrom="page">
              <wp:posOffset>1037781</wp:posOffset>
            </wp:positionH>
            <wp:positionV relativeFrom="paragraph">
              <wp:posOffset>140983</wp:posOffset>
            </wp:positionV>
            <wp:extent cx="1381346" cy="409575"/>
            <wp:effectExtent l="0" t="0" r="0" b="0"/>
            <wp:wrapTopAndBottom/>
            <wp:docPr id="1239" name="image692.png"/>
            <wp:cNvGraphicFramePr>
              <a:graphicFrameLocks noChangeAspect="1"/>
            </wp:cNvGraphicFramePr>
            <a:graphic>
              <a:graphicData uri="http://schemas.openxmlformats.org/drawingml/2006/picture">
                <pic:pic>
                  <pic:nvPicPr>
                    <pic:cNvPr id="1240" name="image692.png"/>
                    <pic:cNvPicPr/>
                  </pic:nvPicPr>
                  <pic:blipFill>
                    <a:blip r:embed="rId975" cstate="print"/>
                    <a:stretch>
                      <a:fillRect/>
                    </a:stretch>
                  </pic:blipFill>
                  <pic:spPr>
                    <a:xfrm>
                      <a:off x="0" y="0"/>
                      <a:ext cx="1381346" cy="409575"/>
                    </a:xfrm>
                    <a:prstGeom prst="rect">
                      <a:avLst/>
                    </a:prstGeom>
                  </pic:spPr>
                </pic:pic>
              </a:graphicData>
            </a:graphic>
          </wp:anchor>
        </w:drawing>
      </w:r>
    </w:p>
    <w:p>
      <w:pPr>
        <w:spacing w:before="15"/>
        <w:ind w:left="1520" w:right="0" w:firstLine="0"/>
        <w:jc w:val="left"/>
        <w:rPr>
          <w:b/>
          <w:sz w:val="16"/>
        </w:rPr>
      </w:pPr>
      <w:r>
        <w:rPr>
          <w:b/>
          <w:sz w:val="16"/>
        </w:rPr>
        <w:t>2 Digit Addenda</w:t>
      </w:r>
      <w:r>
        <w:rPr>
          <w:b/>
          <w:spacing w:val="-12"/>
          <w:sz w:val="16"/>
        </w:rPr>
        <w:t> </w:t>
      </w:r>
      <w:r>
        <w:rPr>
          <w:b/>
          <w:sz w:val="16"/>
        </w:rPr>
        <w:t>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20"/>
        </w:rPr>
      </w:pPr>
      <w:r>
        <w:rPr/>
        <w:drawing>
          <wp:anchor distT="0" distB="0" distL="0" distR="0" allowOverlap="1" layoutInCell="1" locked="0" behindDoc="0" simplePos="0" relativeHeight="781">
            <wp:simplePos x="0" y="0"/>
            <wp:positionH relativeFrom="page">
              <wp:posOffset>1037781</wp:posOffset>
            </wp:positionH>
            <wp:positionV relativeFrom="paragraph">
              <wp:posOffset>174062</wp:posOffset>
            </wp:positionV>
            <wp:extent cx="1381346" cy="409575"/>
            <wp:effectExtent l="0" t="0" r="0" b="0"/>
            <wp:wrapTopAndBottom/>
            <wp:docPr id="1241" name="image693.png"/>
            <wp:cNvGraphicFramePr>
              <a:graphicFrameLocks noChangeAspect="1"/>
            </wp:cNvGraphicFramePr>
            <a:graphic>
              <a:graphicData uri="http://schemas.openxmlformats.org/drawingml/2006/picture">
                <pic:pic>
                  <pic:nvPicPr>
                    <pic:cNvPr id="1242" name="image693.png"/>
                    <pic:cNvPicPr/>
                  </pic:nvPicPr>
                  <pic:blipFill>
                    <a:blip r:embed="rId976" cstate="print"/>
                    <a:stretch>
                      <a:fillRect/>
                    </a:stretch>
                  </pic:blipFill>
                  <pic:spPr>
                    <a:xfrm>
                      <a:off x="0" y="0"/>
                      <a:ext cx="1381346" cy="409575"/>
                    </a:xfrm>
                    <a:prstGeom prst="rect">
                      <a:avLst/>
                    </a:prstGeom>
                  </pic:spPr>
                </pic:pic>
              </a:graphicData>
            </a:graphic>
          </wp:anchor>
        </w:drawing>
      </w:r>
    </w:p>
    <w:p>
      <w:pPr>
        <w:spacing w:before="26"/>
        <w:ind w:left="1520" w:right="0" w:firstLine="0"/>
        <w:jc w:val="left"/>
        <w:rPr>
          <w:b/>
          <w:sz w:val="16"/>
        </w:rPr>
      </w:pPr>
      <w:r>
        <w:rPr>
          <w:b/>
          <w:sz w:val="16"/>
        </w:rPr>
        <w:t>5 Digit Addenda</w:t>
      </w:r>
      <w:r>
        <w:rPr>
          <w:b/>
          <w:spacing w:val="-12"/>
          <w:sz w:val="16"/>
        </w:rPr>
        <w:t> </w:t>
      </w:r>
      <w:r>
        <w:rPr>
          <w:b/>
          <w:sz w:val="16"/>
        </w:rPr>
        <w:t>On</w:t>
      </w:r>
    </w:p>
    <w:p>
      <w:pPr>
        <w:pStyle w:val="BodyText"/>
        <w:rPr>
          <w:b/>
          <w:sz w:val="20"/>
        </w:rPr>
      </w:pPr>
      <w:r>
        <w:rPr/>
        <w:br w:type="column"/>
      </w:r>
      <w:r>
        <w:rPr>
          <w:b/>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23"/>
        </w:rPr>
      </w:pPr>
      <w:r>
        <w:rPr/>
        <w:drawing>
          <wp:anchor distT="0" distB="0" distL="0" distR="0" allowOverlap="1" layoutInCell="1" locked="0" behindDoc="0" simplePos="0" relativeHeight="782">
            <wp:simplePos x="0" y="0"/>
            <wp:positionH relativeFrom="page">
              <wp:posOffset>5621655</wp:posOffset>
            </wp:positionH>
            <wp:positionV relativeFrom="paragraph">
              <wp:posOffset>196720</wp:posOffset>
            </wp:positionV>
            <wp:extent cx="1381346" cy="409575"/>
            <wp:effectExtent l="0" t="0" r="0" b="0"/>
            <wp:wrapTopAndBottom/>
            <wp:docPr id="1243" name="image694.png"/>
            <wp:cNvGraphicFramePr>
              <a:graphicFrameLocks noChangeAspect="1"/>
            </wp:cNvGraphicFramePr>
            <a:graphic>
              <a:graphicData uri="http://schemas.openxmlformats.org/drawingml/2006/picture">
                <pic:pic>
                  <pic:nvPicPr>
                    <pic:cNvPr id="1244" name="image694.png"/>
                    <pic:cNvPicPr/>
                  </pic:nvPicPr>
                  <pic:blipFill>
                    <a:blip r:embed="rId977" cstate="print"/>
                    <a:stretch>
                      <a:fillRect/>
                    </a:stretch>
                  </pic:blipFill>
                  <pic:spPr>
                    <a:xfrm>
                      <a:off x="0" y="0"/>
                      <a:ext cx="1381346" cy="409575"/>
                    </a:xfrm>
                    <a:prstGeom prst="rect">
                      <a:avLst/>
                    </a:prstGeom>
                  </pic:spPr>
                </pic:pic>
              </a:graphicData>
            </a:graphic>
          </wp:anchor>
        </w:drawing>
      </w:r>
    </w:p>
    <w:p>
      <w:pPr>
        <w:pStyle w:val="ListParagraph"/>
        <w:numPr>
          <w:ilvl w:val="1"/>
          <w:numId w:val="36"/>
        </w:numPr>
        <w:tabs>
          <w:tab w:pos="1400" w:val="left" w:leader="none"/>
        </w:tabs>
        <w:spacing w:line="240" w:lineRule="auto" w:before="19" w:after="0"/>
        <w:ind w:left="1399" w:right="0" w:hanging="108"/>
        <w:jc w:val="left"/>
        <w:rPr>
          <w:b/>
          <w:sz w:val="16"/>
        </w:rPr>
      </w:pPr>
      <w:r>
        <w:rPr>
          <w:b/>
          <w:sz w:val="16"/>
        </w:rPr>
        <w:t>2 Digit Addenda Off</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2"/>
        </w:rPr>
      </w:pPr>
      <w:r>
        <w:rPr/>
        <w:drawing>
          <wp:anchor distT="0" distB="0" distL="0" distR="0" allowOverlap="1" layoutInCell="1" locked="0" behindDoc="0" simplePos="0" relativeHeight="783">
            <wp:simplePos x="0" y="0"/>
            <wp:positionH relativeFrom="page">
              <wp:posOffset>5621655</wp:posOffset>
            </wp:positionH>
            <wp:positionV relativeFrom="paragraph">
              <wp:posOffset>188438</wp:posOffset>
            </wp:positionV>
            <wp:extent cx="1381308" cy="409575"/>
            <wp:effectExtent l="0" t="0" r="0" b="0"/>
            <wp:wrapTopAndBottom/>
            <wp:docPr id="1245" name="image695.png"/>
            <wp:cNvGraphicFramePr>
              <a:graphicFrameLocks noChangeAspect="1"/>
            </wp:cNvGraphicFramePr>
            <a:graphic>
              <a:graphicData uri="http://schemas.openxmlformats.org/drawingml/2006/picture">
                <pic:pic>
                  <pic:nvPicPr>
                    <pic:cNvPr id="1246" name="image695.png"/>
                    <pic:cNvPicPr/>
                  </pic:nvPicPr>
                  <pic:blipFill>
                    <a:blip r:embed="rId978" cstate="print"/>
                    <a:stretch>
                      <a:fillRect/>
                    </a:stretch>
                  </pic:blipFill>
                  <pic:spPr>
                    <a:xfrm>
                      <a:off x="0" y="0"/>
                      <a:ext cx="1381308" cy="409575"/>
                    </a:xfrm>
                    <a:prstGeom prst="rect">
                      <a:avLst/>
                    </a:prstGeom>
                  </pic:spPr>
                </pic:pic>
              </a:graphicData>
            </a:graphic>
          </wp:anchor>
        </w:drawing>
      </w:r>
    </w:p>
    <w:p>
      <w:pPr>
        <w:pStyle w:val="ListParagraph"/>
        <w:numPr>
          <w:ilvl w:val="1"/>
          <w:numId w:val="36"/>
        </w:numPr>
        <w:tabs>
          <w:tab w:pos="1400" w:val="left" w:leader="none"/>
        </w:tabs>
        <w:spacing w:line="240" w:lineRule="auto" w:before="21" w:after="0"/>
        <w:ind w:left="1399" w:right="0" w:hanging="108"/>
        <w:jc w:val="left"/>
        <w:rPr>
          <w:b/>
          <w:sz w:val="16"/>
        </w:rPr>
      </w:pPr>
      <w:r>
        <w:rPr>
          <w:b/>
          <w:sz w:val="16"/>
        </w:rPr>
        <w:t>5 Digit Addenda Off</w:t>
      </w:r>
    </w:p>
    <w:p>
      <w:pPr>
        <w:spacing w:after="0" w:line="240" w:lineRule="auto"/>
        <w:jc w:val="left"/>
        <w:rPr>
          <w:sz w:val="16"/>
        </w:rPr>
        <w:sectPr>
          <w:type w:val="continuous"/>
          <w:pgSz w:w="12240" w:h="15840"/>
          <w:pgMar w:top="1220" w:bottom="280" w:left="460" w:right="120"/>
          <w:cols w:num="2" w:equalWidth="0">
            <w:col w:w="6631" w:space="758"/>
            <w:col w:w="4271"/>
          </w:cols>
        </w:sectPr>
      </w:pPr>
    </w:p>
    <w:p>
      <w:pPr>
        <w:pStyle w:val="BodyText"/>
        <w:spacing w:before="2"/>
        <w:rPr>
          <w:b/>
          <w:sz w:val="19"/>
        </w:rPr>
      </w:pPr>
    </w:p>
    <w:p>
      <w:pPr>
        <w:pStyle w:val="Heading3"/>
        <w:spacing w:before="111"/>
        <w:rPr>
          <w:i/>
        </w:rPr>
      </w:pPr>
      <w:bookmarkStart w:name="_bookmark711" w:id="958"/>
      <w:bookmarkEnd w:id="958"/>
      <w:r>
        <w:rPr>
          <w:b w:val="0"/>
          <w:i w:val="0"/>
        </w:rPr>
      </w:r>
      <w:r>
        <w:rPr>
          <w:i/>
        </w:rPr>
        <w:t>UPC-A Addenda Required</w:t>
      </w:r>
    </w:p>
    <w:p>
      <w:pPr>
        <w:pStyle w:val="BodyText"/>
        <w:spacing w:line="302" w:lineRule="auto" w:before="110"/>
        <w:ind w:left="1004" w:right="920"/>
        <w:rPr>
          <w:i/>
        </w:rPr>
      </w:pPr>
      <w:r>
        <w:rPr/>
        <w:t>When </w:t>
      </w:r>
      <w:r>
        <w:rPr>
          <w:b/>
          <w:i/>
        </w:rPr>
        <w:t>Required </w:t>
      </w:r>
      <w:r>
        <w:rPr/>
        <w:t>is scanned, the scanner will only read UPC-A bar codes that have addenda. You must then turn on a 2 or 5 digit addenda listed on </w:t>
      </w:r>
      <w:hyperlink w:history="true" w:anchor="_bookmark709">
        <w:r>
          <w:rPr>
            <w:color w:val="0000FF"/>
          </w:rPr>
          <w:t>page 7-20</w:t>
        </w:r>
      </w:hyperlink>
      <w:r>
        <w:rPr/>
        <w:t>. </w:t>
      </w:r>
      <w:r>
        <w:rPr>
          <w:i/>
        </w:rPr>
        <w:t>Default = Not Required.</w:t>
      </w:r>
    </w:p>
    <w:p>
      <w:pPr>
        <w:pStyle w:val="BodyText"/>
        <w:spacing w:before="2"/>
        <w:rPr>
          <w:i/>
          <w:sz w:val="11"/>
        </w:rPr>
      </w:pPr>
      <w:r>
        <w:rPr/>
        <w:drawing>
          <wp:anchor distT="0" distB="0" distL="0" distR="0" allowOverlap="1" layoutInCell="1" locked="0" behindDoc="0" simplePos="0" relativeHeight="784">
            <wp:simplePos x="0" y="0"/>
            <wp:positionH relativeFrom="page">
              <wp:posOffset>1037781</wp:posOffset>
            </wp:positionH>
            <wp:positionV relativeFrom="paragraph">
              <wp:posOffset>106566</wp:posOffset>
            </wp:positionV>
            <wp:extent cx="1381308" cy="409575"/>
            <wp:effectExtent l="0" t="0" r="0" b="0"/>
            <wp:wrapTopAndBottom/>
            <wp:docPr id="1247" name="image696.png"/>
            <wp:cNvGraphicFramePr>
              <a:graphicFrameLocks noChangeAspect="1"/>
            </wp:cNvGraphicFramePr>
            <a:graphic>
              <a:graphicData uri="http://schemas.openxmlformats.org/drawingml/2006/picture">
                <pic:pic>
                  <pic:nvPicPr>
                    <pic:cNvPr id="1248" name="image696.png"/>
                    <pic:cNvPicPr/>
                  </pic:nvPicPr>
                  <pic:blipFill>
                    <a:blip r:embed="rId979" cstate="print"/>
                    <a:stretch>
                      <a:fillRect/>
                    </a:stretch>
                  </pic:blipFill>
                  <pic:spPr>
                    <a:xfrm>
                      <a:off x="0" y="0"/>
                      <a:ext cx="1381308" cy="409575"/>
                    </a:xfrm>
                    <a:prstGeom prst="rect">
                      <a:avLst/>
                    </a:prstGeom>
                  </pic:spPr>
                </pic:pic>
              </a:graphicData>
            </a:graphic>
          </wp:anchor>
        </w:drawing>
      </w:r>
    </w:p>
    <w:p>
      <w:pPr>
        <w:spacing w:before="31" w:after="107"/>
        <w:ind w:left="1915" w:right="0" w:firstLine="0"/>
        <w:jc w:val="left"/>
        <w:rPr>
          <w:b/>
          <w:sz w:val="16"/>
        </w:rPr>
      </w:pPr>
      <w:r>
        <w:rPr>
          <w:b/>
          <w:sz w:val="16"/>
        </w:rPr>
        <w:t>Required</w:t>
      </w:r>
    </w:p>
    <w:p>
      <w:pPr>
        <w:pStyle w:val="BodyText"/>
        <w:ind w:left="8393"/>
        <w:rPr>
          <w:sz w:val="20"/>
        </w:rPr>
      </w:pPr>
      <w:r>
        <w:rPr>
          <w:sz w:val="20"/>
        </w:rPr>
        <w:drawing>
          <wp:inline distT="0" distB="0" distL="0" distR="0">
            <wp:extent cx="1381346" cy="409575"/>
            <wp:effectExtent l="0" t="0" r="0" b="0"/>
            <wp:docPr id="1249" name="image697.png"/>
            <wp:cNvGraphicFramePr>
              <a:graphicFrameLocks noChangeAspect="1"/>
            </wp:cNvGraphicFramePr>
            <a:graphic>
              <a:graphicData uri="http://schemas.openxmlformats.org/drawingml/2006/picture">
                <pic:pic>
                  <pic:nvPicPr>
                    <pic:cNvPr id="1250" name="image697.png"/>
                    <pic:cNvPicPr/>
                  </pic:nvPicPr>
                  <pic:blipFill>
                    <a:blip r:embed="rId980" cstate="print"/>
                    <a:stretch>
                      <a:fillRect/>
                    </a:stretch>
                  </pic:blipFill>
                  <pic:spPr>
                    <a:xfrm>
                      <a:off x="0" y="0"/>
                      <a:ext cx="1381346" cy="409575"/>
                    </a:xfrm>
                    <a:prstGeom prst="rect">
                      <a:avLst/>
                    </a:prstGeom>
                  </pic:spPr>
                </pic:pic>
              </a:graphicData>
            </a:graphic>
          </wp:inline>
        </w:drawing>
      </w:r>
      <w:r>
        <w:rPr>
          <w:sz w:val="20"/>
        </w:rPr>
      </w:r>
    </w:p>
    <w:p>
      <w:pPr>
        <w:spacing w:before="44"/>
        <w:ind w:left="679" w:right="1599" w:firstLine="0"/>
        <w:jc w:val="right"/>
        <w:rPr>
          <w:b/>
          <w:sz w:val="16"/>
        </w:rPr>
      </w:pPr>
      <w:r>
        <w:rPr>
          <w:b/>
          <w:sz w:val="16"/>
        </w:rPr>
        <w:t>* Not Required</w:t>
      </w:r>
    </w:p>
    <w:p>
      <w:pPr>
        <w:pStyle w:val="BodyText"/>
        <w:spacing w:before="5"/>
        <w:rPr>
          <w:b/>
          <w:sz w:val="20"/>
        </w:rPr>
      </w:pPr>
    </w:p>
    <w:p>
      <w:pPr>
        <w:pStyle w:val="Heading3"/>
        <w:spacing w:before="111"/>
        <w:rPr>
          <w:i/>
        </w:rPr>
      </w:pPr>
      <w:bookmarkStart w:name="_bookmark712" w:id="959"/>
      <w:bookmarkEnd w:id="959"/>
      <w:r>
        <w:rPr>
          <w:b w:val="0"/>
          <w:i w:val="0"/>
        </w:rPr>
      </w:r>
      <w:r>
        <w:rPr>
          <w:i/>
        </w:rPr>
        <w:t>UPC-A Addenda Separator</w:t>
      </w:r>
    </w:p>
    <w:p>
      <w:pPr>
        <w:pStyle w:val="BodyText"/>
        <w:spacing w:line="302" w:lineRule="auto" w:before="110"/>
        <w:ind w:left="1004" w:right="889"/>
        <w:rPr>
          <w:i/>
        </w:rPr>
      </w:pPr>
      <w:r>
        <w:rPr/>
        <w:t>When this feature is on, there is a space between the data from the bar code and the data from the addenda. When turned off, there is no space. </w:t>
      </w:r>
      <w:r>
        <w:rPr>
          <w:i/>
        </w:rPr>
        <w:t>Default = On.</w:t>
      </w:r>
    </w:p>
    <w:p>
      <w:pPr>
        <w:pStyle w:val="BodyText"/>
        <w:spacing w:before="2"/>
        <w:rPr>
          <w:i/>
          <w:sz w:val="11"/>
        </w:rPr>
      </w:pPr>
      <w:r>
        <w:rPr/>
        <w:drawing>
          <wp:anchor distT="0" distB="0" distL="0" distR="0" allowOverlap="1" layoutInCell="1" locked="0" behindDoc="0" simplePos="0" relativeHeight="785">
            <wp:simplePos x="0" y="0"/>
            <wp:positionH relativeFrom="page">
              <wp:posOffset>1037781</wp:posOffset>
            </wp:positionH>
            <wp:positionV relativeFrom="paragraph">
              <wp:posOffset>106923</wp:posOffset>
            </wp:positionV>
            <wp:extent cx="1381308" cy="409575"/>
            <wp:effectExtent l="0" t="0" r="0" b="0"/>
            <wp:wrapTopAndBottom/>
            <wp:docPr id="1251" name="image698.png"/>
            <wp:cNvGraphicFramePr>
              <a:graphicFrameLocks noChangeAspect="1"/>
            </wp:cNvGraphicFramePr>
            <a:graphic>
              <a:graphicData uri="http://schemas.openxmlformats.org/drawingml/2006/picture">
                <pic:pic>
                  <pic:nvPicPr>
                    <pic:cNvPr id="1252" name="image698.png"/>
                    <pic:cNvPicPr/>
                  </pic:nvPicPr>
                  <pic:blipFill>
                    <a:blip r:embed="rId981" cstate="print"/>
                    <a:stretch>
                      <a:fillRect/>
                    </a:stretch>
                  </pic:blipFill>
                  <pic:spPr>
                    <a:xfrm>
                      <a:off x="0" y="0"/>
                      <a:ext cx="1381308" cy="409575"/>
                    </a:xfrm>
                    <a:prstGeom prst="rect">
                      <a:avLst/>
                    </a:prstGeom>
                  </pic:spPr>
                </pic:pic>
              </a:graphicData>
            </a:graphic>
          </wp:anchor>
        </w:drawing>
      </w:r>
    </w:p>
    <w:p>
      <w:pPr>
        <w:spacing w:before="45" w:after="106"/>
        <w:ind w:left="2075" w:right="0" w:firstLine="0"/>
        <w:jc w:val="left"/>
        <w:rPr>
          <w:b/>
          <w:sz w:val="16"/>
        </w:rPr>
      </w:pPr>
      <w:r>
        <w:rPr>
          <w:b/>
          <w:sz w:val="16"/>
        </w:rPr>
        <w:t>* On</w:t>
      </w:r>
    </w:p>
    <w:p>
      <w:pPr>
        <w:pStyle w:val="BodyText"/>
        <w:ind w:left="8393"/>
        <w:rPr>
          <w:sz w:val="20"/>
        </w:rPr>
      </w:pPr>
      <w:r>
        <w:rPr>
          <w:sz w:val="20"/>
        </w:rPr>
        <w:drawing>
          <wp:inline distT="0" distB="0" distL="0" distR="0">
            <wp:extent cx="1381308" cy="409575"/>
            <wp:effectExtent l="0" t="0" r="0" b="0"/>
            <wp:docPr id="1253" name="image699.png"/>
            <wp:cNvGraphicFramePr>
              <a:graphicFrameLocks noChangeAspect="1"/>
            </wp:cNvGraphicFramePr>
            <a:graphic>
              <a:graphicData uri="http://schemas.openxmlformats.org/drawingml/2006/picture">
                <pic:pic>
                  <pic:nvPicPr>
                    <pic:cNvPr id="1254" name="image699.png"/>
                    <pic:cNvPicPr/>
                  </pic:nvPicPr>
                  <pic:blipFill>
                    <a:blip r:embed="rId982" cstate="print"/>
                    <a:stretch>
                      <a:fillRect/>
                    </a:stretch>
                  </pic:blipFill>
                  <pic:spPr>
                    <a:xfrm>
                      <a:off x="0" y="0"/>
                      <a:ext cx="1381308" cy="409575"/>
                    </a:xfrm>
                    <a:prstGeom prst="rect">
                      <a:avLst/>
                    </a:prstGeom>
                  </pic:spPr>
                </pic:pic>
              </a:graphicData>
            </a:graphic>
          </wp:inline>
        </w:drawing>
      </w:r>
      <w:r>
        <w:rPr>
          <w:sz w:val="20"/>
        </w:rPr>
      </w:r>
    </w:p>
    <w:p>
      <w:pPr>
        <w:spacing w:before="78"/>
        <w:ind w:left="679" w:right="2061" w:firstLine="0"/>
        <w:jc w:val="right"/>
        <w:rPr>
          <w:b/>
          <w:sz w:val="16"/>
        </w:rPr>
      </w:pPr>
      <w:r>
        <w:rPr>
          <w:b/>
          <w:sz w:val="16"/>
        </w:rPr>
        <w:t>Off</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10"/>
        </w:rPr>
      </w:pPr>
      <w:r>
        <w:rPr/>
        <w:pict>
          <v:shape style="position:absolute;margin-left:54.935001pt;margin-top:8.018661pt;width:506.65pt;height:.550pt;mso-position-horizontal-relative:page;mso-position-vertical-relative:paragraph;z-index:-15326208;mso-wrap-distance-left:0;mso-wrap-distance-right:0" coordorigin="1099,160" coordsize="10133,11" path="m1104,160l1099,160,1099,171,1104,171,1104,160xm11231,160l1104,160,1104,171,11231,171,11231,160xe" filled="true" fillcolor="#000000" stroked="false">
            <v:path arrowok="t"/>
            <v:fill type="solid"/>
            <w10:wrap type="topAndBottom"/>
          </v:shape>
        </w:pict>
      </w:r>
    </w:p>
    <w:p>
      <w:pPr>
        <w:pStyle w:val="Heading8"/>
        <w:ind w:left="627"/>
        <w:jc w:val="left"/>
        <w:rPr>
          <w:i/>
        </w:rPr>
      </w:pPr>
      <w:r>
        <w:rPr>
          <w:i/>
        </w:rPr>
        <w:t>7 - 20</w:t>
      </w:r>
    </w:p>
    <w:p>
      <w:pPr>
        <w:spacing w:after="0"/>
        <w:jc w:val="left"/>
        <w:sectPr>
          <w:type w:val="continuous"/>
          <w:pgSz w:w="12240" w:h="15840"/>
          <w:pgMar w:top="1220" w:bottom="280" w:left="460" w:right="120"/>
        </w:sectPr>
      </w:pPr>
    </w:p>
    <w:p>
      <w:pPr>
        <w:pStyle w:val="BodyText"/>
        <w:rPr>
          <w:i/>
          <w:sz w:val="20"/>
        </w:rPr>
      </w:pPr>
    </w:p>
    <w:p>
      <w:pPr>
        <w:pStyle w:val="Heading2"/>
        <w:spacing w:before="256"/>
        <w:rPr>
          <w:i/>
        </w:rPr>
      </w:pPr>
      <w:bookmarkStart w:name="UPC-A/EAN-13 with Extended Coupon Code" w:id="960"/>
      <w:bookmarkEnd w:id="960"/>
      <w:r>
        <w:rPr>
          <w:b w:val="0"/>
          <w:i w:val="0"/>
        </w:rPr>
      </w:r>
      <w:bookmarkStart w:name="_bookmark713" w:id="961"/>
      <w:bookmarkEnd w:id="961"/>
      <w:r>
        <w:rPr>
          <w:b w:val="0"/>
          <w:i w:val="0"/>
        </w:rPr>
      </w:r>
      <w:bookmarkStart w:name="_bookmark714" w:id="962"/>
      <w:bookmarkEnd w:id="962"/>
      <w:r>
        <w:rPr>
          <w:b w:val="0"/>
          <w:i w:val="0"/>
        </w:rPr>
      </w:r>
      <w:r>
        <w:rPr>
          <w:i/>
        </w:rPr>
        <w:t>UPC-A/EAN-13</w:t>
      </w:r>
    </w:p>
    <w:p>
      <w:pPr>
        <w:pStyle w:val="Heading2"/>
        <w:spacing w:before="40"/>
        <w:rPr>
          <w:i/>
        </w:rPr>
      </w:pPr>
      <w:r>
        <w:rPr>
          <w:i/>
        </w:rPr>
        <w:t>with Extended Coupon Code</w:t>
      </w:r>
    </w:p>
    <w:p>
      <w:pPr>
        <w:pStyle w:val="BodyText"/>
        <w:spacing w:line="254" w:lineRule="auto" w:before="154"/>
        <w:ind w:left="644" w:right="890"/>
      </w:pPr>
      <w:r>
        <w:rPr/>
        <w:t>Use the following codes to enable or disable UPC-A </w:t>
      </w:r>
      <w:r>
        <w:rPr>
          <w:b/>
        </w:rPr>
        <w:t>and </w:t>
      </w:r>
      <w:r>
        <w:rPr/>
        <w:t>EAN-13 with Extended Coupon Code. When left on the default setting (</w:t>
      </w:r>
      <w:r>
        <w:rPr>
          <w:b/>
        </w:rPr>
        <w:t>Off</w:t>
      </w:r>
      <w:r>
        <w:rPr/>
        <w:t>), the scanner treats Coupon Codes and Extended Coupon Codes as single bar codes.</w:t>
      </w:r>
    </w:p>
    <w:p>
      <w:pPr>
        <w:pStyle w:val="BodyText"/>
        <w:spacing w:line="256" w:lineRule="auto" w:before="91"/>
        <w:ind w:left="644" w:right="960" w:hanging="1"/>
      </w:pPr>
      <w:r>
        <w:rPr/>
        <w:t>If</w:t>
      </w:r>
      <w:r>
        <w:rPr>
          <w:spacing w:val="-7"/>
        </w:rPr>
        <w:t> </w:t>
      </w:r>
      <w:r>
        <w:rPr/>
        <w:t>you</w:t>
      </w:r>
      <w:r>
        <w:rPr>
          <w:spacing w:val="-7"/>
        </w:rPr>
        <w:t> </w:t>
      </w:r>
      <w:r>
        <w:rPr/>
        <w:t>scan</w:t>
      </w:r>
      <w:r>
        <w:rPr>
          <w:spacing w:val="-7"/>
        </w:rPr>
        <w:t> </w:t>
      </w:r>
      <w:r>
        <w:rPr/>
        <w:t>the</w:t>
      </w:r>
      <w:r>
        <w:rPr>
          <w:spacing w:val="-7"/>
        </w:rPr>
        <w:t> </w:t>
      </w:r>
      <w:r>
        <w:rPr>
          <w:b/>
        </w:rPr>
        <w:t>Allow</w:t>
      </w:r>
      <w:r>
        <w:rPr>
          <w:b/>
          <w:spacing w:val="-7"/>
        </w:rPr>
        <w:t> </w:t>
      </w:r>
      <w:r>
        <w:rPr>
          <w:b/>
        </w:rPr>
        <w:t>Concatenation</w:t>
      </w:r>
      <w:r>
        <w:rPr>
          <w:b/>
          <w:spacing w:val="-7"/>
        </w:rPr>
        <w:t> </w:t>
      </w:r>
      <w:r>
        <w:rPr/>
        <w:t>code,</w:t>
      </w:r>
      <w:r>
        <w:rPr>
          <w:spacing w:val="-7"/>
        </w:rPr>
        <w:t> </w:t>
      </w:r>
      <w:r>
        <w:rPr/>
        <w:t>when</w:t>
      </w:r>
      <w:r>
        <w:rPr>
          <w:spacing w:val="-7"/>
        </w:rPr>
        <w:t> </w:t>
      </w:r>
      <w:r>
        <w:rPr/>
        <w:t>the</w:t>
      </w:r>
      <w:r>
        <w:rPr>
          <w:spacing w:val="-7"/>
        </w:rPr>
        <w:t> </w:t>
      </w:r>
      <w:r>
        <w:rPr/>
        <w:t>scanner</w:t>
      </w:r>
      <w:r>
        <w:rPr>
          <w:spacing w:val="-7"/>
        </w:rPr>
        <w:t> </w:t>
      </w:r>
      <w:r>
        <w:rPr/>
        <w:t>sees</w:t>
      </w:r>
      <w:r>
        <w:rPr>
          <w:spacing w:val="-7"/>
        </w:rPr>
        <w:t> </w:t>
      </w:r>
      <w:r>
        <w:rPr/>
        <w:t>the</w:t>
      </w:r>
      <w:r>
        <w:rPr>
          <w:spacing w:val="-7"/>
        </w:rPr>
        <w:t> </w:t>
      </w:r>
      <w:r>
        <w:rPr/>
        <w:t>coupon</w:t>
      </w:r>
      <w:r>
        <w:rPr>
          <w:spacing w:val="-7"/>
        </w:rPr>
        <w:t> </w:t>
      </w:r>
      <w:r>
        <w:rPr/>
        <w:t>code</w:t>
      </w:r>
      <w:r>
        <w:rPr>
          <w:spacing w:val="-7"/>
        </w:rPr>
        <w:t> </w:t>
      </w:r>
      <w:r>
        <w:rPr/>
        <w:t>and</w:t>
      </w:r>
      <w:r>
        <w:rPr>
          <w:spacing w:val="-7"/>
        </w:rPr>
        <w:t> </w:t>
      </w:r>
      <w:r>
        <w:rPr/>
        <w:t>the</w:t>
      </w:r>
      <w:r>
        <w:rPr>
          <w:spacing w:val="-7"/>
        </w:rPr>
        <w:t> </w:t>
      </w:r>
      <w:r>
        <w:rPr/>
        <w:t>extended</w:t>
      </w:r>
      <w:r>
        <w:rPr>
          <w:spacing w:val="-7"/>
        </w:rPr>
        <w:t> </w:t>
      </w:r>
      <w:r>
        <w:rPr/>
        <w:t>coupon</w:t>
      </w:r>
      <w:r>
        <w:rPr>
          <w:spacing w:val="-7"/>
        </w:rPr>
        <w:t> </w:t>
      </w:r>
      <w:r>
        <w:rPr/>
        <w:t>code</w:t>
      </w:r>
      <w:r>
        <w:rPr>
          <w:spacing w:val="-7"/>
        </w:rPr>
        <w:t> </w:t>
      </w:r>
      <w:r>
        <w:rPr/>
        <w:t>in</w:t>
      </w:r>
      <w:r>
        <w:rPr>
          <w:spacing w:val="-7"/>
        </w:rPr>
        <w:t> </w:t>
      </w:r>
      <w:r>
        <w:rPr/>
        <w:t>a</w:t>
      </w:r>
      <w:r>
        <w:rPr>
          <w:spacing w:val="-7"/>
        </w:rPr>
        <w:t> </w:t>
      </w:r>
      <w:r>
        <w:rPr/>
        <w:t>single scan, it transmits both as separate symbologies. Otherwise, it transmits the first coupon code it</w:t>
      </w:r>
      <w:r>
        <w:rPr>
          <w:spacing w:val="-10"/>
        </w:rPr>
        <w:t> </w:t>
      </w:r>
      <w:r>
        <w:rPr/>
        <w:t>reads.</w:t>
      </w:r>
    </w:p>
    <w:p>
      <w:pPr>
        <w:pStyle w:val="BodyText"/>
        <w:spacing w:line="324" w:lineRule="auto" w:before="88"/>
        <w:ind w:left="644" w:right="977"/>
        <w:rPr>
          <w:i/>
        </w:rPr>
      </w:pPr>
      <w:r>
        <w:rPr/>
        <w:t>If</w:t>
      </w:r>
      <w:r>
        <w:rPr>
          <w:spacing w:val="-7"/>
        </w:rPr>
        <w:t> </w:t>
      </w:r>
      <w:r>
        <w:rPr/>
        <w:t>you</w:t>
      </w:r>
      <w:r>
        <w:rPr>
          <w:spacing w:val="-7"/>
        </w:rPr>
        <w:t> </w:t>
      </w:r>
      <w:r>
        <w:rPr/>
        <w:t>scan</w:t>
      </w:r>
      <w:r>
        <w:rPr>
          <w:spacing w:val="-6"/>
        </w:rPr>
        <w:t> </w:t>
      </w:r>
      <w:r>
        <w:rPr/>
        <w:t>the</w:t>
      </w:r>
      <w:r>
        <w:rPr>
          <w:spacing w:val="-7"/>
        </w:rPr>
        <w:t> </w:t>
      </w:r>
      <w:r>
        <w:rPr>
          <w:b/>
        </w:rPr>
        <w:t>Require</w:t>
      </w:r>
      <w:r>
        <w:rPr>
          <w:b/>
          <w:spacing w:val="-6"/>
        </w:rPr>
        <w:t> </w:t>
      </w:r>
      <w:r>
        <w:rPr>
          <w:b/>
        </w:rPr>
        <w:t>Concatenation</w:t>
      </w:r>
      <w:r>
        <w:rPr>
          <w:b/>
          <w:spacing w:val="-7"/>
        </w:rPr>
        <w:t> </w:t>
      </w:r>
      <w:r>
        <w:rPr/>
        <w:t>code,</w:t>
      </w:r>
      <w:r>
        <w:rPr>
          <w:spacing w:val="-6"/>
        </w:rPr>
        <w:t> </w:t>
      </w:r>
      <w:r>
        <w:rPr/>
        <w:t>the</w:t>
      </w:r>
      <w:r>
        <w:rPr>
          <w:spacing w:val="-7"/>
        </w:rPr>
        <w:t> </w:t>
      </w:r>
      <w:r>
        <w:rPr/>
        <w:t>scanner</w:t>
      </w:r>
      <w:r>
        <w:rPr>
          <w:spacing w:val="-7"/>
        </w:rPr>
        <w:t> </w:t>
      </w:r>
      <w:r>
        <w:rPr/>
        <w:t>must</w:t>
      </w:r>
      <w:r>
        <w:rPr>
          <w:spacing w:val="-6"/>
        </w:rPr>
        <w:t> </w:t>
      </w:r>
      <w:r>
        <w:rPr/>
        <w:t>see</w:t>
      </w:r>
      <w:r>
        <w:rPr>
          <w:spacing w:val="-7"/>
        </w:rPr>
        <w:t> </w:t>
      </w:r>
      <w:r>
        <w:rPr/>
        <w:t>and</w:t>
      </w:r>
      <w:r>
        <w:rPr>
          <w:spacing w:val="-6"/>
        </w:rPr>
        <w:t> </w:t>
      </w:r>
      <w:r>
        <w:rPr/>
        <w:t>read</w:t>
      </w:r>
      <w:r>
        <w:rPr>
          <w:spacing w:val="-7"/>
        </w:rPr>
        <w:t> </w:t>
      </w:r>
      <w:r>
        <w:rPr/>
        <w:t>the</w:t>
      </w:r>
      <w:r>
        <w:rPr>
          <w:spacing w:val="-6"/>
        </w:rPr>
        <w:t> </w:t>
      </w:r>
      <w:r>
        <w:rPr/>
        <w:t>coupon</w:t>
      </w:r>
      <w:r>
        <w:rPr>
          <w:spacing w:val="-7"/>
        </w:rPr>
        <w:t> </w:t>
      </w:r>
      <w:r>
        <w:rPr/>
        <w:t>code</w:t>
      </w:r>
      <w:r>
        <w:rPr>
          <w:spacing w:val="-7"/>
        </w:rPr>
        <w:t> </w:t>
      </w:r>
      <w:r>
        <w:rPr/>
        <w:t>and</w:t>
      </w:r>
      <w:r>
        <w:rPr>
          <w:spacing w:val="-6"/>
        </w:rPr>
        <w:t> </w:t>
      </w:r>
      <w:r>
        <w:rPr/>
        <w:t>extended</w:t>
      </w:r>
      <w:r>
        <w:rPr>
          <w:spacing w:val="-7"/>
        </w:rPr>
        <w:t> </w:t>
      </w:r>
      <w:r>
        <w:rPr/>
        <w:t>coupon</w:t>
      </w:r>
      <w:r>
        <w:rPr>
          <w:spacing w:val="-6"/>
        </w:rPr>
        <w:t> </w:t>
      </w:r>
      <w:r>
        <w:rPr/>
        <w:t>code</w:t>
      </w:r>
      <w:r>
        <w:rPr>
          <w:spacing w:val="-7"/>
        </w:rPr>
        <w:t> </w:t>
      </w:r>
      <w:r>
        <w:rPr/>
        <w:t>in</w:t>
      </w:r>
      <w:r>
        <w:rPr>
          <w:spacing w:val="-6"/>
        </w:rPr>
        <w:t> </w:t>
      </w:r>
      <w:r>
        <w:rPr/>
        <w:t>a single read to transmit the data. No data is output unless both codes are read. </w:t>
      </w:r>
      <w:r>
        <w:rPr>
          <w:i/>
        </w:rPr>
        <w:t>Default =</w:t>
      </w:r>
      <w:r>
        <w:rPr>
          <w:i/>
          <w:spacing w:val="-20"/>
        </w:rPr>
        <w:t> </w:t>
      </w:r>
      <w:r>
        <w:rPr>
          <w:i/>
        </w:rPr>
        <w:t>Off.</w:t>
      </w:r>
    </w:p>
    <w:p>
      <w:pPr>
        <w:pStyle w:val="BodyText"/>
        <w:spacing w:before="6"/>
        <w:rPr>
          <w:i/>
          <w:sz w:val="10"/>
        </w:rPr>
      </w:pPr>
      <w:r>
        <w:rPr/>
        <w:drawing>
          <wp:anchor distT="0" distB="0" distL="0" distR="0" allowOverlap="1" layoutInCell="1" locked="0" behindDoc="0" simplePos="0" relativeHeight="787">
            <wp:simplePos x="0" y="0"/>
            <wp:positionH relativeFrom="page">
              <wp:posOffset>809159</wp:posOffset>
            </wp:positionH>
            <wp:positionV relativeFrom="paragraph">
              <wp:posOffset>101723</wp:posOffset>
            </wp:positionV>
            <wp:extent cx="1381034" cy="409575"/>
            <wp:effectExtent l="0" t="0" r="0" b="0"/>
            <wp:wrapTopAndBottom/>
            <wp:docPr id="1255" name="image700.png"/>
            <wp:cNvGraphicFramePr>
              <a:graphicFrameLocks noChangeAspect="1"/>
            </wp:cNvGraphicFramePr>
            <a:graphic>
              <a:graphicData uri="http://schemas.openxmlformats.org/drawingml/2006/picture">
                <pic:pic>
                  <pic:nvPicPr>
                    <pic:cNvPr id="1256" name="image700.png"/>
                    <pic:cNvPicPr/>
                  </pic:nvPicPr>
                  <pic:blipFill>
                    <a:blip r:embed="rId985" cstate="print"/>
                    <a:stretch>
                      <a:fillRect/>
                    </a:stretch>
                  </pic:blipFill>
                  <pic:spPr>
                    <a:xfrm>
                      <a:off x="0" y="0"/>
                      <a:ext cx="1381034" cy="409575"/>
                    </a:xfrm>
                    <a:prstGeom prst="rect">
                      <a:avLst/>
                    </a:prstGeom>
                  </pic:spPr>
                </pic:pic>
              </a:graphicData>
            </a:graphic>
          </wp:anchor>
        </w:drawing>
      </w:r>
    </w:p>
    <w:p>
      <w:pPr>
        <w:pStyle w:val="ListParagraph"/>
        <w:numPr>
          <w:ilvl w:val="2"/>
          <w:numId w:val="36"/>
        </w:numPr>
        <w:tabs>
          <w:tab w:pos="1841" w:val="left" w:leader="none"/>
        </w:tabs>
        <w:spacing w:line="240" w:lineRule="auto" w:before="49" w:after="137"/>
        <w:ind w:left="1840" w:right="7853" w:hanging="1841"/>
        <w:jc w:val="left"/>
        <w:rPr>
          <w:b/>
          <w:sz w:val="16"/>
        </w:rPr>
      </w:pPr>
      <w:r>
        <w:rPr>
          <w:b/>
          <w:sz w:val="16"/>
        </w:rPr>
        <w:t>Off</w:t>
      </w:r>
    </w:p>
    <w:p>
      <w:pPr>
        <w:pStyle w:val="BodyText"/>
        <w:ind w:left="8393"/>
        <w:rPr>
          <w:sz w:val="20"/>
        </w:rPr>
      </w:pPr>
      <w:r>
        <w:rPr>
          <w:sz w:val="20"/>
        </w:rPr>
        <w:drawing>
          <wp:inline distT="0" distB="0" distL="0" distR="0">
            <wp:extent cx="1381308" cy="409575"/>
            <wp:effectExtent l="0" t="0" r="0" b="0"/>
            <wp:docPr id="1257" name="image701.png"/>
            <wp:cNvGraphicFramePr>
              <a:graphicFrameLocks noChangeAspect="1"/>
            </wp:cNvGraphicFramePr>
            <a:graphic>
              <a:graphicData uri="http://schemas.openxmlformats.org/drawingml/2006/picture">
                <pic:pic>
                  <pic:nvPicPr>
                    <pic:cNvPr id="1258" name="image701.png"/>
                    <pic:cNvPicPr/>
                  </pic:nvPicPr>
                  <pic:blipFill>
                    <a:blip r:embed="rId986" cstate="print"/>
                    <a:stretch>
                      <a:fillRect/>
                    </a:stretch>
                  </pic:blipFill>
                  <pic:spPr>
                    <a:xfrm>
                      <a:off x="0" y="0"/>
                      <a:ext cx="1381308" cy="409575"/>
                    </a:xfrm>
                    <a:prstGeom prst="rect">
                      <a:avLst/>
                    </a:prstGeom>
                  </pic:spPr>
                </pic:pic>
              </a:graphicData>
            </a:graphic>
          </wp:inline>
        </w:drawing>
      </w:r>
      <w:r>
        <w:rPr>
          <w:sz w:val="20"/>
        </w:rPr>
      </w:r>
    </w:p>
    <w:p>
      <w:pPr>
        <w:spacing w:before="44"/>
        <w:ind w:left="8212" w:right="951" w:firstLine="0"/>
        <w:jc w:val="center"/>
        <w:rPr>
          <w:b/>
          <w:sz w:val="16"/>
        </w:rPr>
      </w:pPr>
      <w:r>
        <w:rPr/>
        <w:drawing>
          <wp:anchor distT="0" distB="0" distL="0" distR="0" allowOverlap="1" layoutInCell="1" locked="0" behindDoc="0" simplePos="0" relativeHeight="788">
            <wp:simplePos x="0" y="0"/>
            <wp:positionH relativeFrom="page">
              <wp:posOffset>809159</wp:posOffset>
            </wp:positionH>
            <wp:positionV relativeFrom="paragraph">
              <wp:posOffset>221512</wp:posOffset>
            </wp:positionV>
            <wp:extent cx="1382049" cy="409575"/>
            <wp:effectExtent l="0" t="0" r="0" b="0"/>
            <wp:wrapTopAndBottom/>
            <wp:docPr id="1259" name="image702.png"/>
            <wp:cNvGraphicFramePr>
              <a:graphicFrameLocks noChangeAspect="1"/>
            </wp:cNvGraphicFramePr>
            <a:graphic>
              <a:graphicData uri="http://schemas.openxmlformats.org/drawingml/2006/picture">
                <pic:pic>
                  <pic:nvPicPr>
                    <pic:cNvPr id="1260" name="image702.png"/>
                    <pic:cNvPicPr/>
                  </pic:nvPicPr>
                  <pic:blipFill>
                    <a:blip r:embed="rId987" cstate="print"/>
                    <a:stretch>
                      <a:fillRect/>
                    </a:stretch>
                  </pic:blipFill>
                  <pic:spPr>
                    <a:xfrm>
                      <a:off x="0" y="0"/>
                      <a:ext cx="1382049" cy="409575"/>
                    </a:xfrm>
                    <a:prstGeom prst="rect">
                      <a:avLst/>
                    </a:prstGeom>
                  </pic:spPr>
                </pic:pic>
              </a:graphicData>
            </a:graphic>
          </wp:anchor>
        </w:drawing>
      </w:r>
      <w:r>
        <w:rPr>
          <w:b/>
          <w:sz w:val="16"/>
        </w:rPr>
        <w:t>Allow Concatenation</w:t>
      </w:r>
    </w:p>
    <w:p>
      <w:pPr>
        <w:spacing w:before="14"/>
        <w:ind w:left="944" w:right="8839" w:firstLine="0"/>
        <w:jc w:val="center"/>
        <w:rPr>
          <w:b/>
          <w:sz w:val="16"/>
        </w:rPr>
      </w:pPr>
      <w:r>
        <w:rPr>
          <w:b/>
          <w:sz w:val="16"/>
        </w:rPr>
        <w:t>Require Concatenation</w:t>
      </w:r>
    </w:p>
    <w:p>
      <w:pPr>
        <w:pStyle w:val="BodyText"/>
        <w:spacing w:before="9"/>
        <w:rPr>
          <w:b/>
          <w:sz w:val="26"/>
        </w:rPr>
      </w:pPr>
    </w:p>
    <w:p>
      <w:pPr>
        <w:pStyle w:val="Heading2"/>
        <w:rPr>
          <w:i/>
        </w:rPr>
      </w:pPr>
      <w:bookmarkStart w:name="Coupon GS1 DataBar Output" w:id="963"/>
      <w:bookmarkEnd w:id="963"/>
      <w:r>
        <w:rPr>
          <w:b w:val="0"/>
          <w:i w:val="0"/>
        </w:rPr>
      </w:r>
      <w:bookmarkStart w:name="_bookmark715" w:id="964"/>
      <w:bookmarkEnd w:id="964"/>
      <w:r>
        <w:rPr>
          <w:b w:val="0"/>
          <w:i w:val="0"/>
        </w:rPr>
      </w:r>
      <w:bookmarkStart w:name="_bookmark716" w:id="965"/>
      <w:bookmarkEnd w:id="965"/>
      <w:r>
        <w:rPr>
          <w:b w:val="0"/>
          <w:i w:val="0"/>
        </w:rPr>
      </w:r>
      <w:r>
        <w:rPr>
          <w:i/>
        </w:rPr>
        <w:t>Coupon GS1 DataBar Output</w:t>
      </w:r>
    </w:p>
    <w:p>
      <w:pPr>
        <w:pStyle w:val="BodyText"/>
        <w:spacing w:line="278" w:lineRule="auto" w:before="154"/>
        <w:ind w:left="644" w:right="935"/>
        <w:jc w:val="both"/>
        <w:rPr>
          <w:i/>
        </w:rPr>
      </w:pPr>
      <w:r>
        <w:rPr/>
        <w:t>If</w:t>
      </w:r>
      <w:r>
        <w:rPr>
          <w:spacing w:val="-6"/>
        </w:rPr>
        <w:t> </w:t>
      </w:r>
      <w:r>
        <w:rPr/>
        <w:t>you</w:t>
      </w:r>
      <w:r>
        <w:rPr>
          <w:spacing w:val="-5"/>
        </w:rPr>
        <w:t> </w:t>
      </w:r>
      <w:r>
        <w:rPr/>
        <w:t>scan</w:t>
      </w:r>
      <w:r>
        <w:rPr>
          <w:spacing w:val="-5"/>
        </w:rPr>
        <w:t> </w:t>
      </w:r>
      <w:r>
        <w:rPr/>
        <w:t>coupons</w:t>
      </w:r>
      <w:r>
        <w:rPr>
          <w:spacing w:val="-5"/>
        </w:rPr>
        <w:t> </w:t>
      </w:r>
      <w:r>
        <w:rPr/>
        <w:t>that</w:t>
      </w:r>
      <w:r>
        <w:rPr>
          <w:spacing w:val="-5"/>
        </w:rPr>
        <w:t> </w:t>
      </w:r>
      <w:r>
        <w:rPr>
          <w:spacing w:val="-3"/>
        </w:rPr>
        <w:t>have</w:t>
      </w:r>
      <w:r>
        <w:rPr>
          <w:spacing w:val="-5"/>
        </w:rPr>
        <w:t> </w:t>
      </w:r>
      <w:r>
        <w:rPr/>
        <w:t>both</w:t>
      </w:r>
      <w:r>
        <w:rPr>
          <w:spacing w:val="-5"/>
        </w:rPr>
        <w:t> </w:t>
      </w:r>
      <w:r>
        <w:rPr/>
        <w:t>UPC</w:t>
      </w:r>
      <w:r>
        <w:rPr>
          <w:spacing w:val="-5"/>
        </w:rPr>
        <w:t> </w:t>
      </w:r>
      <w:r>
        <w:rPr/>
        <w:t>and</w:t>
      </w:r>
      <w:r>
        <w:rPr>
          <w:spacing w:val="-5"/>
        </w:rPr>
        <w:t> </w:t>
      </w:r>
      <w:r>
        <w:rPr/>
        <w:t>GS1</w:t>
      </w:r>
      <w:r>
        <w:rPr>
          <w:spacing w:val="-5"/>
        </w:rPr>
        <w:t> </w:t>
      </w:r>
      <w:r>
        <w:rPr/>
        <w:t>DataBar</w:t>
      </w:r>
      <w:r>
        <w:rPr>
          <w:spacing w:val="-6"/>
        </w:rPr>
        <w:t> </w:t>
      </w:r>
      <w:r>
        <w:rPr/>
        <w:t>codes,</w:t>
      </w:r>
      <w:r>
        <w:rPr>
          <w:spacing w:val="-5"/>
        </w:rPr>
        <w:t> </w:t>
      </w:r>
      <w:r>
        <w:rPr/>
        <w:t>you</w:t>
      </w:r>
      <w:r>
        <w:rPr>
          <w:spacing w:val="-5"/>
        </w:rPr>
        <w:t> </w:t>
      </w:r>
      <w:r>
        <w:rPr/>
        <w:t>may</w:t>
      </w:r>
      <w:r>
        <w:rPr>
          <w:spacing w:val="-5"/>
        </w:rPr>
        <w:t> </w:t>
      </w:r>
      <w:r>
        <w:rPr/>
        <w:t>wish</w:t>
      </w:r>
      <w:r>
        <w:rPr>
          <w:spacing w:val="-5"/>
        </w:rPr>
        <w:t> </w:t>
      </w:r>
      <w:r>
        <w:rPr/>
        <w:t>to</w:t>
      </w:r>
      <w:r>
        <w:rPr>
          <w:spacing w:val="-5"/>
        </w:rPr>
        <w:t> </w:t>
      </w:r>
      <w:r>
        <w:rPr/>
        <w:t>scan</w:t>
      </w:r>
      <w:r>
        <w:rPr>
          <w:spacing w:val="-6"/>
        </w:rPr>
        <w:t> </w:t>
      </w:r>
      <w:r>
        <w:rPr/>
        <w:t>and</w:t>
      </w:r>
      <w:r>
        <w:rPr>
          <w:spacing w:val="-5"/>
        </w:rPr>
        <w:t> </w:t>
      </w:r>
      <w:r>
        <w:rPr/>
        <w:t>output</w:t>
      </w:r>
      <w:r>
        <w:rPr>
          <w:spacing w:val="-5"/>
        </w:rPr>
        <w:t> </w:t>
      </w:r>
      <w:r>
        <w:rPr/>
        <w:t>only</w:t>
      </w:r>
      <w:r>
        <w:rPr>
          <w:spacing w:val="-5"/>
        </w:rPr>
        <w:t> </w:t>
      </w:r>
      <w:r>
        <w:rPr/>
        <w:t>the</w:t>
      </w:r>
      <w:r>
        <w:rPr>
          <w:spacing w:val="-5"/>
        </w:rPr>
        <w:t> </w:t>
      </w:r>
      <w:r>
        <w:rPr/>
        <w:t>data</w:t>
      </w:r>
      <w:r>
        <w:rPr>
          <w:spacing w:val="-6"/>
        </w:rPr>
        <w:t> </w:t>
      </w:r>
      <w:r>
        <w:rPr/>
        <w:t>from</w:t>
      </w:r>
      <w:r>
        <w:rPr>
          <w:spacing w:val="-5"/>
        </w:rPr>
        <w:t> </w:t>
      </w:r>
      <w:r>
        <w:rPr/>
        <w:t>the</w:t>
      </w:r>
      <w:r>
        <w:rPr>
          <w:spacing w:val="-5"/>
        </w:rPr>
        <w:t> </w:t>
      </w:r>
      <w:r>
        <w:rPr/>
        <w:t>GS1 DataBar code. Scan the </w:t>
      </w:r>
      <w:r>
        <w:rPr>
          <w:b/>
        </w:rPr>
        <w:t>GS1 Output On </w:t>
      </w:r>
      <w:r>
        <w:rPr/>
        <w:t>code below to scan and output only the GS1 DataBar code data. </w:t>
      </w:r>
      <w:r>
        <w:rPr>
          <w:i/>
        </w:rPr>
        <w:t>Default = GS1 Out- </w:t>
      </w:r>
      <w:r>
        <w:rPr>
          <w:i/>
        </w:rPr>
        <w:t>put</w:t>
      </w:r>
      <w:r>
        <w:rPr>
          <w:i/>
          <w:spacing w:val="-2"/>
        </w:rPr>
        <w:t> </w:t>
      </w:r>
      <w:r>
        <w:rPr>
          <w:i/>
        </w:rPr>
        <w:t>Off.</w:t>
      </w:r>
    </w:p>
    <w:p>
      <w:pPr>
        <w:pStyle w:val="BodyText"/>
        <w:rPr>
          <w:i/>
          <w:sz w:val="13"/>
        </w:rPr>
      </w:pPr>
      <w:r>
        <w:rPr/>
        <w:drawing>
          <wp:anchor distT="0" distB="0" distL="0" distR="0" allowOverlap="1" layoutInCell="1" locked="0" behindDoc="0" simplePos="0" relativeHeight="789">
            <wp:simplePos x="0" y="0"/>
            <wp:positionH relativeFrom="page">
              <wp:posOffset>809159</wp:posOffset>
            </wp:positionH>
            <wp:positionV relativeFrom="paragraph">
              <wp:posOffset>120198</wp:posOffset>
            </wp:positionV>
            <wp:extent cx="1380996" cy="409575"/>
            <wp:effectExtent l="0" t="0" r="0" b="0"/>
            <wp:wrapTopAndBottom/>
            <wp:docPr id="1261" name="image703.png"/>
            <wp:cNvGraphicFramePr>
              <a:graphicFrameLocks noChangeAspect="1"/>
            </wp:cNvGraphicFramePr>
            <a:graphic>
              <a:graphicData uri="http://schemas.openxmlformats.org/drawingml/2006/picture">
                <pic:pic>
                  <pic:nvPicPr>
                    <pic:cNvPr id="1262" name="image703.png"/>
                    <pic:cNvPicPr/>
                  </pic:nvPicPr>
                  <pic:blipFill>
                    <a:blip r:embed="rId988" cstate="print"/>
                    <a:stretch>
                      <a:fillRect/>
                    </a:stretch>
                  </pic:blipFill>
                  <pic:spPr>
                    <a:xfrm>
                      <a:off x="0" y="0"/>
                      <a:ext cx="1380996" cy="409575"/>
                    </a:xfrm>
                    <a:prstGeom prst="rect">
                      <a:avLst/>
                    </a:prstGeom>
                  </pic:spPr>
                </pic:pic>
              </a:graphicData>
            </a:graphic>
          </wp:anchor>
        </w:drawing>
      </w:r>
    </w:p>
    <w:p>
      <w:pPr>
        <w:pStyle w:val="ListParagraph"/>
        <w:numPr>
          <w:ilvl w:val="1"/>
          <w:numId w:val="36"/>
        </w:numPr>
        <w:tabs>
          <w:tab w:pos="1374" w:val="left" w:leader="none"/>
        </w:tabs>
        <w:spacing w:line="240" w:lineRule="auto" w:before="11" w:after="0"/>
        <w:ind w:left="1373" w:right="7853" w:hanging="1374"/>
        <w:jc w:val="left"/>
        <w:rPr>
          <w:b/>
          <w:sz w:val="16"/>
        </w:rPr>
      </w:pPr>
      <w:r>
        <w:rPr>
          <w:b/>
          <w:sz w:val="16"/>
        </w:rPr>
        <w:t>GS1 Output</w:t>
      </w:r>
      <w:r>
        <w:rPr>
          <w:b/>
          <w:spacing w:val="-2"/>
          <w:sz w:val="16"/>
        </w:rPr>
        <w:t> </w:t>
      </w:r>
      <w:r>
        <w:rPr>
          <w:b/>
          <w:sz w:val="16"/>
        </w:rPr>
        <w:t>Off</w:t>
      </w:r>
    </w:p>
    <w:p>
      <w:pPr>
        <w:pStyle w:val="BodyText"/>
        <w:spacing w:before="4"/>
        <w:rPr>
          <w:b/>
          <w:sz w:val="12"/>
        </w:rPr>
      </w:pPr>
      <w:r>
        <w:rPr/>
        <w:drawing>
          <wp:anchor distT="0" distB="0" distL="0" distR="0" allowOverlap="1" layoutInCell="1" locked="0" behindDoc="0" simplePos="0" relativeHeight="790">
            <wp:simplePos x="0" y="0"/>
            <wp:positionH relativeFrom="page">
              <wp:posOffset>5621655</wp:posOffset>
            </wp:positionH>
            <wp:positionV relativeFrom="paragraph">
              <wp:posOffset>115275</wp:posOffset>
            </wp:positionV>
            <wp:extent cx="1381308" cy="409575"/>
            <wp:effectExtent l="0" t="0" r="0" b="0"/>
            <wp:wrapTopAndBottom/>
            <wp:docPr id="1263" name="image704.png"/>
            <wp:cNvGraphicFramePr>
              <a:graphicFrameLocks noChangeAspect="1"/>
            </wp:cNvGraphicFramePr>
            <a:graphic>
              <a:graphicData uri="http://schemas.openxmlformats.org/drawingml/2006/picture">
                <pic:pic>
                  <pic:nvPicPr>
                    <pic:cNvPr id="1264" name="image704.png"/>
                    <pic:cNvPicPr/>
                  </pic:nvPicPr>
                  <pic:blipFill>
                    <a:blip r:embed="rId989" cstate="print"/>
                    <a:stretch>
                      <a:fillRect/>
                    </a:stretch>
                  </pic:blipFill>
                  <pic:spPr>
                    <a:xfrm>
                      <a:off x="0" y="0"/>
                      <a:ext cx="1381308" cy="409575"/>
                    </a:xfrm>
                    <a:prstGeom prst="rect">
                      <a:avLst/>
                    </a:prstGeom>
                  </pic:spPr>
                </pic:pic>
              </a:graphicData>
            </a:graphic>
          </wp:anchor>
        </w:drawing>
      </w:r>
    </w:p>
    <w:p>
      <w:pPr>
        <w:spacing w:before="20"/>
        <w:ind w:left="8251" w:right="949" w:firstLine="0"/>
        <w:jc w:val="center"/>
        <w:rPr>
          <w:b/>
          <w:sz w:val="16"/>
        </w:rPr>
      </w:pPr>
      <w:r>
        <w:rPr>
          <w:b/>
          <w:sz w:val="16"/>
        </w:rPr>
        <w:t>GS1 Output 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16"/>
        </w:rPr>
      </w:pPr>
      <w:r>
        <w:rPr/>
        <w:pict>
          <v:shape style="position:absolute;margin-left:54.935001pt;margin-top:11.275404pt;width:506.65pt;height:.550pt;mso-position-horizontal-relative:page;mso-position-vertical-relative:paragraph;z-index:-15323648;mso-wrap-distance-left:0;mso-wrap-distance-right:0" coordorigin="1099,226" coordsize="10133,11" path="m1104,226l1099,226,1099,236,1104,236,1104,226xm11231,226l1104,226,1104,236,11231,236,11231,226xe" filled="true" fillcolor="#000000" stroked="false">
            <v:path arrowok="t"/>
            <v:fill type="solid"/>
            <w10:wrap type="topAndBottom"/>
          </v:shape>
        </w:pict>
      </w:r>
    </w:p>
    <w:p>
      <w:pPr>
        <w:pStyle w:val="Heading8"/>
        <w:ind w:right="985"/>
        <w:rPr>
          <w:i/>
        </w:rPr>
      </w:pPr>
      <w:r>
        <w:rPr>
          <w:i/>
        </w:rPr>
        <w:t>7 - 21</w:t>
      </w:r>
    </w:p>
    <w:p>
      <w:pPr>
        <w:spacing w:after="0"/>
        <w:sectPr>
          <w:headerReference w:type="default" r:id="rId983"/>
          <w:footerReference w:type="default" r:id="rId984"/>
          <w:pgSz w:w="12240" w:h="15840"/>
          <w:pgMar w:header="1218" w:footer="0" w:top="1400" w:bottom="280" w:left="460" w:right="120"/>
        </w:sectPr>
      </w:pPr>
    </w:p>
    <w:p>
      <w:pPr>
        <w:pStyle w:val="BodyText"/>
        <w:rPr>
          <w:i/>
          <w:sz w:val="20"/>
        </w:rPr>
      </w:pPr>
    </w:p>
    <w:p>
      <w:pPr>
        <w:spacing w:after="0"/>
        <w:rPr>
          <w:sz w:val="20"/>
        </w:rPr>
        <w:sectPr>
          <w:headerReference w:type="default" r:id="rId990"/>
          <w:footerReference w:type="default" r:id="rId991"/>
          <w:pgSz w:w="12240" w:h="15840"/>
          <w:pgMar w:header="1218" w:footer="0" w:top="1400" w:bottom="280" w:left="460" w:right="120"/>
        </w:sectPr>
      </w:pPr>
    </w:p>
    <w:p>
      <w:pPr>
        <w:pStyle w:val="Heading2"/>
        <w:spacing w:before="256"/>
        <w:rPr>
          <w:i/>
        </w:rPr>
      </w:pPr>
      <w:bookmarkStart w:name="UPC-E0" w:id="966"/>
      <w:bookmarkEnd w:id="966"/>
      <w:r>
        <w:rPr>
          <w:b w:val="0"/>
          <w:i w:val="0"/>
        </w:rPr>
      </w:r>
      <w:bookmarkStart w:name="_bookmark717" w:id="967"/>
      <w:bookmarkEnd w:id="967"/>
      <w:r>
        <w:rPr>
          <w:b w:val="0"/>
          <w:i w:val="0"/>
        </w:rPr>
      </w:r>
      <w:bookmarkStart w:name="_bookmark718" w:id="968"/>
      <w:bookmarkEnd w:id="968"/>
      <w:r>
        <w:rPr>
          <w:b w:val="0"/>
          <w:i w:val="0"/>
        </w:rPr>
      </w:r>
      <w:r>
        <w:rPr>
          <w:i/>
        </w:rPr>
        <w:t>UPC-E0</w:t>
      </w:r>
    </w:p>
    <w:p>
      <w:pPr>
        <w:pStyle w:val="BodyText"/>
        <w:rPr>
          <w:b/>
          <w:i/>
          <w:sz w:val="26"/>
        </w:rPr>
      </w:pPr>
      <w:r>
        <w:rPr/>
        <w:br w:type="column"/>
      </w:r>
      <w:r>
        <w:rPr>
          <w:b/>
          <w:i/>
          <w:sz w:val="26"/>
        </w:rPr>
      </w:r>
    </w:p>
    <w:p>
      <w:pPr>
        <w:pStyle w:val="BodyText"/>
        <w:spacing w:before="10"/>
        <w:rPr>
          <w:b/>
          <w:i/>
          <w:sz w:val="34"/>
        </w:rPr>
      </w:pPr>
    </w:p>
    <w:p>
      <w:pPr>
        <w:spacing w:before="0"/>
        <w:ind w:left="644" w:right="0" w:firstLine="0"/>
        <w:jc w:val="left"/>
        <w:rPr>
          <w:i/>
          <w:sz w:val="22"/>
        </w:rPr>
      </w:pPr>
      <w:r>
        <w:rPr>
          <w:i/>
          <w:sz w:val="22"/>
        </w:rPr>
        <w:t>&lt;Default All UPC-E Settings&gt;</w:t>
      </w:r>
    </w:p>
    <w:p>
      <w:pPr>
        <w:spacing w:after="0"/>
        <w:jc w:val="left"/>
        <w:rPr>
          <w:sz w:val="22"/>
        </w:rPr>
        <w:sectPr>
          <w:type w:val="continuous"/>
          <w:pgSz w:w="12240" w:h="15840"/>
          <w:pgMar w:top="1220" w:bottom="280" w:left="460" w:right="120"/>
          <w:cols w:num="2" w:equalWidth="0">
            <w:col w:w="1675" w:space="1935"/>
            <w:col w:w="8050"/>
          </w:cols>
        </w:sectPr>
      </w:pPr>
    </w:p>
    <w:p>
      <w:pPr>
        <w:pStyle w:val="BodyText"/>
        <w:spacing w:before="4"/>
        <w:rPr>
          <w:i/>
          <w:sz w:val="22"/>
        </w:rPr>
      </w:pPr>
    </w:p>
    <w:p>
      <w:pPr>
        <w:pStyle w:val="BodyText"/>
        <w:ind w:left="4677"/>
        <w:rPr>
          <w:sz w:val="20"/>
        </w:rPr>
      </w:pPr>
      <w:r>
        <w:rPr>
          <w:sz w:val="20"/>
        </w:rPr>
        <w:drawing>
          <wp:inline distT="0" distB="0" distL="0" distR="0">
            <wp:extent cx="1276615" cy="409575"/>
            <wp:effectExtent l="0" t="0" r="0" b="0"/>
            <wp:docPr id="1265" name="image705.png"/>
            <wp:cNvGraphicFramePr>
              <a:graphicFrameLocks noChangeAspect="1"/>
            </wp:cNvGraphicFramePr>
            <a:graphic>
              <a:graphicData uri="http://schemas.openxmlformats.org/drawingml/2006/picture">
                <pic:pic>
                  <pic:nvPicPr>
                    <pic:cNvPr id="1266" name="image705.png"/>
                    <pic:cNvPicPr/>
                  </pic:nvPicPr>
                  <pic:blipFill>
                    <a:blip r:embed="rId992" cstate="print"/>
                    <a:stretch>
                      <a:fillRect/>
                    </a:stretch>
                  </pic:blipFill>
                  <pic:spPr>
                    <a:xfrm>
                      <a:off x="0" y="0"/>
                      <a:ext cx="1276615" cy="409575"/>
                    </a:xfrm>
                    <a:prstGeom prst="rect">
                      <a:avLst/>
                    </a:prstGeom>
                  </pic:spPr>
                </pic:pic>
              </a:graphicData>
            </a:graphic>
          </wp:inline>
        </w:drawing>
      </w:r>
      <w:r>
        <w:rPr>
          <w:sz w:val="20"/>
        </w:rPr>
      </w:r>
    </w:p>
    <w:p>
      <w:pPr>
        <w:pStyle w:val="BodyText"/>
        <w:spacing w:before="8"/>
        <w:rPr>
          <w:i/>
          <w:sz w:val="11"/>
        </w:rPr>
      </w:pPr>
    </w:p>
    <w:p>
      <w:pPr>
        <w:spacing w:before="111"/>
        <w:ind w:left="1004" w:right="0" w:firstLine="0"/>
        <w:jc w:val="left"/>
        <w:rPr>
          <w:b/>
          <w:i/>
          <w:sz w:val="24"/>
        </w:rPr>
      </w:pPr>
      <w:r>
        <w:rPr>
          <w:b/>
          <w:i/>
          <w:sz w:val="24"/>
        </w:rPr>
        <w:t>UPC-E0 On/Off</w:t>
      </w:r>
    </w:p>
    <w:p>
      <w:pPr>
        <w:pStyle w:val="BodyText"/>
        <w:spacing w:line="302" w:lineRule="auto" w:before="110"/>
        <w:ind w:left="1004" w:right="860"/>
        <w:rPr>
          <w:i/>
        </w:rPr>
      </w:pPr>
      <w:r>
        <w:rPr/>
        <w:t>Most U.P.C. bar codes lead with the 0 number system. To read these codes, use the </w:t>
      </w:r>
      <w:r>
        <w:rPr>
          <w:b/>
        </w:rPr>
        <w:t>UPC-E0 On </w:t>
      </w:r>
      <w:r>
        <w:rPr/>
        <w:t>selection. If you need to read codes that lead with the 1 number system, use </w:t>
      </w:r>
      <w:hyperlink w:history="true" w:anchor="_bookmark726">
        <w:r>
          <w:rPr>
            <w:color w:val="0000FF"/>
          </w:rPr>
          <w:t>UPC-E1 </w:t>
        </w:r>
        <w:r>
          <w:rPr/>
          <w:t>(page 7-24).</w:t>
        </w:r>
      </w:hyperlink>
      <w:r>
        <w:rPr/>
        <w:t> </w:t>
      </w:r>
      <w:r>
        <w:rPr>
          <w:i/>
        </w:rPr>
        <w:t>Default = On.</w:t>
      </w:r>
    </w:p>
    <w:p>
      <w:pPr>
        <w:pStyle w:val="BodyText"/>
        <w:spacing w:before="2"/>
        <w:rPr>
          <w:i/>
          <w:sz w:val="11"/>
        </w:rPr>
      </w:pPr>
      <w:r>
        <w:rPr/>
        <w:drawing>
          <wp:anchor distT="0" distB="0" distL="0" distR="0" allowOverlap="1" layoutInCell="1" locked="0" behindDoc="0" simplePos="0" relativeHeight="792">
            <wp:simplePos x="0" y="0"/>
            <wp:positionH relativeFrom="page">
              <wp:posOffset>1037781</wp:posOffset>
            </wp:positionH>
            <wp:positionV relativeFrom="paragraph">
              <wp:posOffset>106704</wp:posOffset>
            </wp:positionV>
            <wp:extent cx="1381308" cy="409575"/>
            <wp:effectExtent l="0" t="0" r="0" b="0"/>
            <wp:wrapTopAndBottom/>
            <wp:docPr id="1267" name="image706.png"/>
            <wp:cNvGraphicFramePr>
              <a:graphicFrameLocks noChangeAspect="1"/>
            </wp:cNvGraphicFramePr>
            <a:graphic>
              <a:graphicData uri="http://schemas.openxmlformats.org/drawingml/2006/picture">
                <pic:pic>
                  <pic:nvPicPr>
                    <pic:cNvPr id="1268" name="image706.png"/>
                    <pic:cNvPicPr/>
                  </pic:nvPicPr>
                  <pic:blipFill>
                    <a:blip r:embed="rId993" cstate="print"/>
                    <a:stretch>
                      <a:fillRect/>
                    </a:stretch>
                  </pic:blipFill>
                  <pic:spPr>
                    <a:xfrm>
                      <a:off x="0" y="0"/>
                      <a:ext cx="1381308" cy="409575"/>
                    </a:xfrm>
                    <a:prstGeom prst="rect">
                      <a:avLst/>
                    </a:prstGeom>
                  </pic:spPr>
                </pic:pic>
              </a:graphicData>
            </a:graphic>
          </wp:anchor>
        </w:drawing>
      </w:r>
    </w:p>
    <w:p>
      <w:pPr>
        <w:pStyle w:val="ListParagraph"/>
        <w:numPr>
          <w:ilvl w:val="2"/>
          <w:numId w:val="36"/>
        </w:numPr>
        <w:tabs>
          <w:tab w:pos="1912" w:val="left" w:leader="none"/>
        </w:tabs>
        <w:spacing w:line="240" w:lineRule="auto" w:before="31" w:after="0"/>
        <w:ind w:left="1911" w:right="0" w:hanging="152"/>
        <w:jc w:val="left"/>
        <w:rPr>
          <w:b/>
          <w:sz w:val="16"/>
        </w:rPr>
      </w:pPr>
      <w:r>
        <w:rPr>
          <w:b/>
          <w:sz w:val="16"/>
        </w:rPr>
        <w:t>UPC-E0 On</w:t>
      </w:r>
    </w:p>
    <w:p>
      <w:pPr>
        <w:pStyle w:val="BodyText"/>
        <w:spacing w:before="9"/>
        <w:rPr>
          <w:b/>
          <w:sz w:val="11"/>
        </w:rPr>
      </w:pPr>
    </w:p>
    <w:p>
      <w:pPr>
        <w:pStyle w:val="BodyText"/>
        <w:ind w:left="8393"/>
        <w:rPr>
          <w:sz w:val="20"/>
        </w:rPr>
      </w:pPr>
      <w:r>
        <w:rPr>
          <w:sz w:val="20"/>
        </w:rPr>
        <w:drawing>
          <wp:inline distT="0" distB="0" distL="0" distR="0">
            <wp:extent cx="1381346" cy="409575"/>
            <wp:effectExtent l="0" t="0" r="0" b="0"/>
            <wp:docPr id="1269" name="image707.png"/>
            <wp:cNvGraphicFramePr>
              <a:graphicFrameLocks noChangeAspect="1"/>
            </wp:cNvGraphicFramePr>
            <a:graphic>
              <a:graphicData uri="http://schemas.openxmlformats.org/drawingml/2006/picture">
                <pic:pic>
                  <pic:nvPicPr>
                    <pic:cNvPr id="1270" name="image707.png"/>
                    <pic:cNvPicPr/>
                  </pic:nvPicPr>
                  <pic:blipFill>
                    <a:blip r:embed="rId994" cstate="print"/>
                    <a:stretch>
                      <a:fillRect/>
                    </a:stretch>
                  </pic:blipFill>
                  <pic:spPr>
                    <a:xfrm>
                      <a:off x="0" y="0"/>
                      <a:ext cx="1381346" cy="40957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rPr>
          <w:b/>
          <w:sz w:val="28"/>
        </w:rPr>
      </w:pPr>
    </w:p>
    <w:p>
      <w:pPr>
        <w:spacing w:before="203"/>
        <w:ind w:left="1004" w:right="0" w:firstLine="0"/>
        <w:jc w:val="left"/>
        <w:rPr>
          <w:b/>
          <w:i/>
          <w:sz w:val="24"/>
        </w:rPr>
      </w:pPr>
      <w:bookmarkStart w:name="_bookmark719" w:id="969"/>
      <w:bookmarkEnd w:id="969"/>
      <w:r>
        <w:rPr/>
      </w:r>
      <w:bookmarkStart w:name="_bookmark720" w:id="970"/>
      <w:bookmarkEnd w:id="970"/>
      <w:r>
        <w:rPr/>
      </w:r>
      <w:r>
        <w:rPr>
          <w:b/>
          <w:i/>
          <w:sz w:val="24"/>
        </w:rPr>
        <w:t>UPC-E0 Expand</w:t>
      </w:r>
    </w:p>
    <w:p>
      <w:pPr>
        <w:pStyle w:val="BodyText"/>
        <w:spacing w:before="150"/>
        <w:ind w:left="1004"/>
        <w:rPr>
          <w:i/>
        </w:rPr>
      </w:pPr>
      <w:r>
        <w:rPr/>
        <w:t>UPC-E Expand expands the UPC-E code to the 12 digit, UPC-A format. </w:t>
      </w:r>
      <w:r>
        <w:rPr>
          <w:i/>
        </w:rPr>
        <w:t>Default = Off.</w:t>
      </w:r>
    </w:p>
    <w:p>
      <w:pPr>
        <w:pStyle w:val="BodyText"/>
        <w:spacing w:before="11"/>
        <w:rPr>
          <w:i/>
          <w:sz w:val="15"/>
        </w:rPr>
      </w:pPr>
      <w:r>
        <w:rPr/>
        <w:drawing>
          <wp:anchor distT="0" distB="0" distL="0" distR="0" allowOverlap="1" layoutInCell="1" locked="0" behindDoc="0" simplePos="0" relativeHeight="793">
            <wp:simplePos x="0" y="0"/>
            <wp:positionH relativeFrom="page">
              <wp:posOffset>1037781</wp:posOffset>
            </wp:positionH>
            <wp:positionV relativeFrom="paragraph">
              <wp:posOffset>141419</wp:posOffset>
            </wp:positionV>
            <wp:extent cx="1381346" cy="409575"/>
            <wp:effectExtent l="0" t="0" r="0" b="0"/>
            <wp:wrapTopAndBottom/>
            <wp:docPr id="1271" name="image708.png"/>
            <wp:cNvGraphicFramePr>
              <a:graphicFrameLocks noChangeAspect="1"/>
            </wp:cNvGraphicFramePr>
            <a:graphic>
              <a:graphicData uri="http://schemas.openxmlformats.org/drawingml/2006/picture">
                <pic:pic>
                  <pic:nvPicPr>
                    <pic:cNvPr id="1272" name="image708.png"/>
                    <pic:cNvPicPr/>
                  </pic:nvPicPr>
                  <pic:blipFill>
                    <a:blip r:embed="rId995" cstate="print"/>
                    <a:stretch>
                      <a:fillRect/>
                    </a:stretch>
                  </pic:blipFill>
                  <pic:spPr>
                    <a:xfrm>
                      <a:off x="0" y="0"/>
                      <a:ext cx="1381346" cy="409575"/>
                    </a:xfrm>
                    <a:prstGeom prst="rect">
                      <a:avLst/>
                    </a:prstGeom>
                  </pic:spPr>
                </pic:pic>
              </a:graphicData>
            </a:graphic>
          </wp:anchor>
        </w:drawing>
      </w:r>
    </w:p>
    <w:p>
      <w:pPr>
        <w:spacing w:before="52"/>
        <w:ind w:left="2151" w:right="0" w:firstLine="0"/>
        <w:jc w:val="left"/>
        <w:rPr>
          <w:b/>
          <w:sz w:val="16"/>
        </w:rPr>
      </w:pPr>
      <w:r>
        <w:rPr>
          <w:b/>
          <w:sz w:val="16"/>
        </w:rPr>
        <w:t>On</w:t>
      </w:r>
    </w:p>
    <w:p>
      <w:pPr>
        <w:spacing w:before="40"/>
        <w:ind w:left="1142" w:right="1725" w:firstLine="0"/>
        <w:jc w:val="center"/>
        <w:rPr>
          <w:b/>
          <w:sz w:val="16"/>
        </w:rPr>
      </w:pPr>
      <w:r>
        <w:rPr/>
        <w:br w:type="column"/>
      </w:r>
      <w:r>
        <w:rPr>
          <w:b/>
          <w:sz w:val="16"/>
        </w:rPr>
        <w:t>UPC-E0 Off</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25"/>
        </w:rPr>
      </w:pPr>
      <w:r>
        <w:rPr/>
        <w:drawing>
          <wp:anchor distT="0" distB="0" distL="0" distR="0" allowOverlap="1" layoutInCell="1" locked="0" behindDoc="0" simplePos="0" relativeHeight="794">
            <wp:simplePos x="0" y="0"/>
            <wp:positionH relativeFrom="page">
              <wp:posOffset>5621655</wp:posOffset>
            </wp:positionH>
            <wp:positionV relativeFrom="paragraph">
              <wp:posOffset>211284</wp:posOffset>
            </wp:positionV>
            <wp:extent cx="1381308" cy="409575"/>
            <wp:effectExtent l="0" t="0" r="0" b="0"/>
            <wp:wrapTopAndBottom/>
            <wp:docPr id="1273" name="image709.png"/>
            <wp:cNvGraphicFramePr>
              <a:graphicFrameLocks noChangeAspect="1"/>
            </wp:cNvGraphicFramePr>
            <a:graphic>
              <a:graphicData uri="http://schemas.openxmlformats.org/drawingml/2006/picture">
                <pic:pic>
                  <pic:nvPicPr>
                    <pic:cNvPr id="1274" name="image709.png"/>
                    <pic:cNvPicPr/>
                  </pic:nvPicPr>
                  <pic:blipFill>
                    <a:blip r:embed="rId996" cstate="print"/>
                    <a:stretch>
                      <a:fillRect/>
                    </a:stretch>
                  </pic:blipFill>
                  <pic:spPr>
                    <a:xfrm>
                      <a:off x="0" y="0"/>
                      <a:ext cx="1381308" cy="409575"/>
                    </a:xfrm>
                    <a:prstGeom prst="rect">
                      <a:avLst/>
                    </a:prstGeom>
                  </pic:spPr>
                </pic:pic>
              </a:graphicData>
            </a:graphic>
          </wp:anchor>
        </w:drawing>
      </w:r>
    </w:p>
    <w:p>
      <w:pPr>
        <w:spacing w:before="49"/>
        <w:ind w:left="1141" w:right="1725" w:firstLine="0"/>
        <w:jc w:val="center"/>
        <w:rPr>
          <w:b/>
          <w:sz w:val="16"/>
        </w:rPr>
      </w:pPr>
      <w:r>
        <w:rPr>
          <w:b/>
          <w:sz w:val="16"/>
        </w:rPr>
        <w:t>* Off</w:t>
      </w:r>
    </w:p>
    <w:p>
      <w:pPr>
        <w:spacing w:after="0"/>
        <w:jc w:val="center"/>
        <w:rPr>
          <w:sz w:val="16"/>
        </w:rPr>
        <w:sectPr>
          <w:type w:val="continuous"/>
          <w:pgSz w:w="12240" w:h="15840"/>
          <w:pgMar w:top="1220" w:bottom="280" w:left="460" w:right="120"/>
          <w:cols w:num="2" w:equalWidth="0">
            <w:col w:w="7849" w:space="40"/>
            <w:col w:w="3771"/>
          </w:cols>
        </w:sectPr>
      </w:pPr>
    </w:p>
    <w:p>
      <w:pPr>
        <w:pStyle w:val="BodyText"/>
        <w:spacing w:before="2"/>
        <w:rPr>
          <w:b/>
          <w:sz w:val="17"/>
        </w:rPr>
      </w:pPr>
    </w:p>
    <w:p>
      <w:pPr>
        <w:pStyle w:val="Heading3"/>
        <w:spacing w:before="111"/>
        <w:rPr>
          <w:i/>
        </w:rPr>
      </w:pPr>
      <w:bookmarkStart w:name="_bookmark721" w:id="971"/>
      <w:bookmarkEnd w:id="971"/>
      <w:r>
        <w:rPr>
          <w:b w:val="0"/>
          <w:i w:val="0"/>
        </w:rPr>
      </w:r>
      <w:r>
        <w:rPr>
          <w:i/>
        </w:rPr>
        <w:t>UPC-E0 Addenda Required</w:t>
      </w:r>
    </w:p>
    <w:p>
      <w:pPr>
        <w:spacing w:before="150"/>
        <w:ind w:left="1004" w:right="0" w:firstLine="0"/>
        <w:jc w:val="left"/>
        <w:rPr>
          <w:i/>
          <w:sz w:val="18"/>
        </w:rPr>
      </w:pPr>
      <w:r>
        <w:rPr>
          <w:sz w:val="18"/>
        </w:rPr>
        <w:t>When </w:t>
      </w:r>
      <w:r>
        <w:rPr>
          <w:b/>
          <w:sz w:val="18"/>
        </w:rPr>
        <w:t>Required </w:t>
      </w:r>
      <w:r>
        <w:rPr>
          <w:sz w:val="18"/>
        </w:rPr>
        <w:t>is scanned, the scanner will only read UPC-E bar codes that have addenda. </w:t>
      </w:r>
      <w:r>
        <w:rPr>
          <w:i/>
          <w:sz w:val="18"/>
        </w:rPr>
        <w:t>Default = Not Required.</w:t>
      </w:r>
    </w:p>
    <w:p>
      <w:pPr>
        <w:pStyle w:val="BodyText"/>
        <w:spacing w:before="11"/>
        <w:rPr>
          <w:i/>
          <w:sz w:val="15"/>
        </w:rPr>
      </w:pPr>
      <w:r>
        <w:rPr/>
        <w:drawing>
          <wp:anchor distT="0" distB="0" distL="0" distR="0" allowOverlap="1" layoutInCell="1" locked="0" behindDoc="0" simplePos="0" relativeHeight="795">
            <wp:simplePos x="0" y="0"/>
            <wp:positionH relativeFrom="page">
              <wp:posOffset>1037781</wp:posOffset>
            </wp:positionH>
            <wp:positionV relativeFrom="paragraph">
              <wp:posOffset>141334</wp:posOffset>
            </wp:positionV>
            <wp:extent cx="1381308" cy="409575"/>
            <wp:effectExtent l="0" t="0" r="0" b="0"/>
            <wp:wrapTopAndBottom/>
            <wp:docPr id="1275" name="image710.png"/>
            <wp:cNvGraphicFramePr>
              <a:graphicFrameLocks noChangeAspect="1"/>
            </wp:cNvGraphicFramePr>
            <a:graphic>
              <a:graphicData uri="http://schemas.openxmlformats.org/drawingml/2006/picture">
                <pic:pic>
                  <pic:nvPicPr>
                    <pic:cNvPr id="1276" name="image710.png"/>
                    <pic:cNvPicPr/>
                  </pic:nvPicPr>
                  <pic:blipFill>
                    <a:blip r:embed="rId997" cstate="print"/>
                    <a:stretch>
                      <a:fillRect/>
                    </a:stretch>
                  </pic:blipFill>
                  <pic:spPr>
                    <a:xfrm>
                      <a:off x="0" y="0"/>
                      <a:ext cx="1381308" cy="409575"/>
                    </a:xfrm>
                    <a:prstGeom prst="rect">
                      <a:avLst/>
                    </a:prstGeom>
                  </pic:spPr>
                </pic:pic>
              </a:graphicData>
            </a:graphic>
          </wp:anchor>
        </w:drawing>
      </w:r>
    </w:p>
    <w:p>
      <w:pPr>
        <w:spacing w:before="31" w:after="107"/>
        <w:ind w:left="1915" w:right="0" w:firstLine="0"/>
        <w:jc w:val="left"/>
        <w:rPr>
          <w:b/>
          <w:sz w:val="16"/>
        </w:rPr>
      </w:pPr>
      <w:r>
        <w:rPr>
          <w:b/>
          <w:sz w:val="16"/>
        </w:rPr>
        <w:t>Required</w:t>
      </w:r>
    </w:p>
    <w:p>
      <w:pPr>
        <w:pStyle w:val="BodyText"/>
        <w:ind w:left="8393"/>
        <w:rPr>
          <w:sz w:val="20"/>
        </w:rPr>
      </w:pPr>
      <w:r>
        <w:rPr>
          <w:sz w:val="20"/>
        </w:rPr>
        <w:drawing>
          <wp:inline distT="0" distB="0" distL="0" distR="0">
            <wp:extent cx="1381346" cy="409575"/>
            <wp:effectExtent l="0" t="0" r="0" b="0"/>
            <wp:docPr id="1277" name="image711.png"/>
            <wp:cNvGraphicFramePr>
              <a:graphicFrameLocks noChangeAspect="1"/>
            </wp:cNvGraphicFramePr>
            <a:graphic>
              <a:graphicData uri="http://schemas.openxmlformats.org/drawingml/2006/picture">
                <pic:pic>
                  <pic:nvPicPr>
                    <pic:cNvPr id="1278" name="image711.png"/>
                    <pic:cNvPicPr/>
                  </pic:nvPicPr>
                  <pic:blipFill>
                    <a:blip r:embed="rId998" cstate="print"/>
                    <a:stretch>
                      <a:fillRect/>
                    </a:stretch>
                  </pic:blipFill>
                  <pic:spPr>
                    <a:xfrm>
                      <a:off x="0" y="0"/>
                      <a:ext cx="1381346" cy="409575"/>
                    </a:xfrm>
                    <a:prstGeom prst="rect">
                      <a:avLst/>
                    </a:prstGeom>
                  </pic:spPr>
                </pic:pic>
              </a:graphicData>
            </a:graphic>
          </wp:inline>
        </w:drawing>
      </w:r>
      <w:r>
        <w:rPr>
          <w:sz w:val="20"/>
        </w:rPr>
      </w:r>
    </w:p>
    <w:p>
      <w:pPr>
        <w:spacing w:before="44"/>
        <w:ind w:left="679" w:right="1599" w:firstLine="0"/>
        <w:jc w:val="right"/>
        <w:rPr>
          <w:b/>
          <w:sz w:val="16"/>
        </w:rPr>
      </w:pPr>
      <w:r>
        <w:rPr>
          <w:b/>
          <w:sz w:val="16"/>
        </w:rPr>
        <w:t>* Not Required</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rPr>
      </w:pPr>
      <w:r>
        <w:rPr/>
        <w:pict>
          <v:shape style="position:absolute;margin-left:54.935001pt;margin-top:12.666592pt;width:506.65pt;height:.550pt;mso-position-horizontal-relative:page;mso-position-vertical-relative:paragraph;z-index:-15321088;mso-wrap-distance-left:0;mso-wrap-distance-right:0" coordorigin="1099,253" coordsize="10133,11" path="m1104,253l1099,253,1099,264,1104,264,1104,253xm11231,253l1104,253,1104,264,11231,264,11231,253xe" filled="true" fillcolor="#000000" stroked="false">
            <v:path arrowok="t"/>
            <v:fill type="solid"/>
            <w10:wrap type="topAndBottom"/>
          </v:shape>
        </w:pict>
      </w:r>
    </w:p>
    <w:p>
      <w:pPr>
        <w:pStyle w:val="Heading8"/>
        <w:ind w:left="627"/>
        <w:jc w:val="left"/>
        <w:rPr>
          <w:i/>
        </w:rPr>
      </w:pPr>
      <w:r>
        <w:rPr>
          <w:i/>
        </w:rPr>
        <w:t>7 - 22</w:t>
      </w:r>
    </w:p>
    <w:p>
      <w:pPr>
        <w:spacing w:after="0"/>
        <w:jc w:val="left"/>
        <w:sectPr>
          <w:type w:val="continuous"/>
          <w:pgSz w:w="12240" w:h="15840"/>
          <w:pgMar w:top="1220" w:bottom="280" w:left="460" w:right="120"/>
        </w:sectPr>
      </w:pPr>
    </w:p>
    <w:p>
      <w:pPr>
        <w:pStyle w:val="BodyText"/>
        <w:rPr>
          <w:i/>
          <w:sz w:val="20"/>
        </w:rPr>
      </w:pPr>
    </w:p>
    <w:p>
      <w:pPr>
        <w:pStyle w:val="BodyText"/>
        <w:rPr>
          <w:i/>
          <w:sz w:val="23"/>
        </w:rPr>
      </w:pPr>
    </w:p>
    <w:p>
      <w:pPr>
        <w:spacing w:before="0"/>
        <w:ind w:left="1004" w:right="0" w:firstLine="0"/>
        <w:jc w:val="left"/>
        <w:rPr>
          <w:b/>
          <w:i/>
          <w:sz w:val="24"/>
        </w:rPr>
      </w:pPr>
      <w:bookmarkStart w:name="_bookmark722" w:id="972"/>
      <w:bookmarkEnd w:id="972"/>
      <w:r>
        <w:rPr/>
      </w:r>
      <w:r>
        <w:rPr>
          <w:b/>
          <w:i/>
          <w:sz w:val="24"/>
        </w:rPr>
        <w:t>UPC-E0 Addenda Separator</w:t>
      </w:r>
    </w:p>
    <w:p>
      <w:pPr>
        <w:pStyle w:val="BodyText"/>
        <w:spacing w:before="110"/>
        <w:ind w:left="1004"/>
      </w:pPr>
      <w:r>
        <w:rPr/>
        <w:t>When this feature is </w:t>
      </w:r>
      <w:r>
        <w:rPr>
          <w:b/>
        </w:rPr>
        <w:t>On</w:t>
      </w:r>
      <w:r>
        <w:rPr/>
        <w:t>, there is a space between the data from the bar code and the data from the addenda. When turned</w:t>
      </w:r>
    </w:p>
    <w:p>
      <w:pPr>
        <w:spacing w:before="54"/>
        <w:ind w:left="1004" w:right="0" w:firstLine="0"/>
        <w:jc w:val="left"/>
        <w:rPr>
          <w:i/>
          <w:sz w:val="18"/>
        </w:rPr>
      </w:pPr>
      <w:r>
        <w:rPr>
          <w:b/>
          <w:sz w:val="18"/>
        </w:rPr>
        <w:t>Off</w:t>
      </w:r>
      <w:r>
        <w:rPr>
          <w:sz w:val="18"/>
        </w:rPr>
        <w:t>, there is no space. </w:t>
      </w:r>
      <w:r>
        <w:rPr>
          <w:i/>
          <w:sz w:val="18"/>
        </w:rPr>
        <w:t>Default = On.</w:t>
      </w:r>
    </w:p>
    <w:p>
      <w:pPr>
        <w:pStyle w:val="BodyText"/>
        <w:spacing w:before="10"/>
        <w:rPr>
          <w:i/>
          <w:sz w:val="15"/>
        </w:rPr>
      </w:pPr>
      <w:r>
        <w:rPr/>
        <w:drawing>
          <wp:anchor distT="0" distB="0" distL="0" distR="0" allowOverlap="1" layoutInCell="1" locked="0" behindDoc="0" simplePos="0" relativeHeight="797">
            <wp:simplePos x="0" y="0"/>
            <wp:positionH relativeFrom="page">
              <wp:posOffset>1037781</wp:posOffset>
            </wp:positionH>
            <wp:positionV relativeFrom="paragraph">
              <wp:posOffset>140983</wp:posOffset>
            </wp:positionV>
            <wp:extent cx="1381346" cy="409575"/>
            <wp:effectExtent l="0" t="0" r="0" b="0"/>
            <wp:wrapTopAndBottom/>
            <wp:docPr id="1279" name="image712.png"/>
            <wp:cNvGraphicFramePr>
              <a:graphicFrameLocks noChangeAspect="1"/>
            </wp:cNvGraphicFramePr>
            <a:graphic>
              <a:graphicData uri="http://schemas.openxmlformats.org/drawingml/2006/picture">
                <pic:pic>
                  <pic:nvPicPr>
                    <pic:cNvPr id="1280" name="image712.png"/>
                    <pic:cNvPicPr/>
                  </pic:nvPicPr>
                  <pic:blipFill>
                    <a:blip r:embed="rId1001" cstate="print"/>
                    <a:stretch>
                      <a:fillRect/>
                    </a:stretch>
                  </pic:blipFill>
                  <pic:spPr>
                    <a:xfrm>
                      <a:off x="0" y="0"/>
                      <a:ext cx="1381346" cy="409575"/>
                    </a:xfrm>
                    <a:prstGeom prst="rect">
                      <a:avLst/>
                    </a:prstGeom>
                  </pic:spPr>
                </pic:pic>
              </a:graphicData>
            </a:graphic>
          </wp:anchor>
        </w:drawing>
      </w:r>
    </w:p>
    <w:p>
      <w:pPr>
        <w:spacing w:before="15" w:after="106"/>
        <w:ind w:left="2075" w:right="0" w:firstLine="0"/>
        <w:jc w:val="left"/>
        <w:rPr>
          <w:b/>
          <w:sz w:val="16"/>
        </w:rPr>
      </w:pPr>
      <w:r>
        <w:rPr>
          <w:b/>
          <w:sz w:val="16"/>
        </w:rPr>
        <w:t>* On</w:t>
      </w:r>
    </w:p>
    <w:p>
      <w:pPr>
        <w:pStyle w:val="BodyText"/>
        <w:ind w:left="8393"/>
        <w:rPr>
          <w:sz w:val="20"/>
        </w:rPr>
      </w:pPr>
      <w:r>
        <w:rPr>
          <w:sz w:val="20"/>
        </w:rPr>
        <w:drawing>
          <wp:inline distT="0" distB="0" distL="0" distR="0">
            <wp:extent cx="1381346" cy="409575"/>
            <wp:effectExtent l="0" t="0" r="0" b="0"/>
            <wp:docPr id="1281" name="image713.png"/>
            <wp:cNvGraphicFramePr>
              <a:graphicFrameLocks noChangeAspect="1"/>
            </wp:cNvGraphicFramePr>
            <a:graphic>
              <a:graphicData uri="http://schemas.openxmlformats.org/drawingml/2006/picture">
                <pic:pic>
                  <pic:nvPicPr>
                    <pic:cNvPr id="1282" name="image713.png"/>
                    <pic:cNvPicPr/>
                  </pic:nvPicPr>
                  <pic:blipFill>
                    <a:blip r:embed="rId1002" cstate="print"/>
                    <a:stretch>
                      <a:fillRect/>
                    </a:stretch>
                  </pic:blipFill>
                  <pic:spPr>
                    <a:xfrm>
                      <a:off x="0" y="0"/>
                      <a:ext cx="1381346" cy="409575"/>
                    </a:xfrm>
                    <a:prstGeom prst="rect">
                      <a:avLst/>
                    </a:prstGeom>
                  </pic:spPr>
                </pic:pic>
              </a:graphicData>
            </a:graphic>
          </wp:inline>
        </w:drawing>
      </w:r>
      <w:r>
        <w:rPr>
          <w:sz w:val="20"/>
        </w:rPr>
      </w:r>
    </w:p>
    <w:p>
      <w:pPr>
        <w:spacing w:before="28"/>
        <w:ind w:left="679" w:right="2061" w:firstLine="0"/>
        <w:jc w:val="right"/>
        <w:rPr>
          <w:b/>
          <w:sz w:val="16"/>
        </w:rPr>
      </w:pPr>
      <w:r>
        <w:rPr>
          <w:b/>
          <w:sz w:val="16"/>
        </w:rPr>
        <w:t>Off</w:t>
      </w:r>
    </w:p>
    <w:p>
      <w:pPr>
        <w:pStyle w:val="BodyText"/>
        <w:spacing w:before="10"/>
        <w:rPr>
          <w:b/>
          <w:sz w:val="17"/>
        </w:rPr>
      </w:pPr>
    </w:p>
    <w:p>
      <w:pPr>
        <w:pStyle w:val="Heading3"/>
        <w:spacing w:before="111"/>
        <w:rPr>
          <w:i/>
        </w:rPr>
      </w:pPr>
      <w:bookmarkStart w:name="_bookmark723" w:id="973"/>
      <w:bookmarkEnd w:id="973"/>
      <w:r>
        <w:rPr>
          <w:b w:val="0"/>
          <w:i w:val="0"/>
        </w:rPr>
      </w:r>
      <w:r>
        <w:rPr>
          <w:i/>
        </w:rPr>
        <w:t>UPC-E0 Check Digit</w:t>
      </w:r>
    </w:p>
    <w:p>
      <w:pPr>
        <w:pStyle w:val="BodyText"/>
        <w:spacing w:before="150"/>
        <w:ind w:left="1004"/>
        <w:rPr>
          <w:i/>
        </w:rPr>
      </w:pPr>
      <w:r>
        <w:rPr/>
        <w:t>Check Digit specifies whether the check digit should be transmitted at the end of the scanned data or not. </w:t>
      </w:r>
      <w:r>
        <w:rPr>
          <w:i/>
        </w:rPr>
        <w:t>Default = On.</w:t>
      </w:r>
    </w:p>
    <w:p>
      <w:pPr>
        <w:pStyle w:val="BodyText"/>
        <w:spacing w:before="11"/>
        <w:rPr>
          <w:i/>
          <w:sz w:val="15"/>
        </w:rPr>
      </w:pPr>
      <w:r>
        <w:rPr/>
        <w:drawing>
          <wp:anchor distT="0" distB="0" distL="0" distR="0" allowOverlap="1" layoutInCell="1" locked="0" behindDoc="0" simplePos="0" relativeHeight="798">
            <wp:simplePos x="0" y="0"/>
            <wp:positionH relativeFrom="page">
              <wp:posOffset>1037781</wp:posOffset>
            </wp:positionH>
            <wp:positionV relativeFrom="paragraph">
              <wp:posOffset>141346</wp:posOffset>
            </wp:positionV>
            <wp:extent cx="1381308" cy="409575"/>
            <wp:effectExtent l="0" t="0" r="0" b="0"/>
            <wp:wrapTopAndBottom/>
            <wp:docPr id="1283" name="image714.png"/>
            <wp:cNvGraphicFramePr>
              <a:graphicFrameLocks noChangeAspect="1"/>
            </wp:cNvGraphicFramePr>
            <a:graphic>
              <a:graphicData uri="http://schemas.openxmlformats.org/drawingml/2006/picture">
                <pic:pic>
                  <pic:nvPicPr>
                    <pic:cNvPr id="1284" name="image714.png"/>
                    <pic:cNvPicPr/>
                  </pic:nvPicPr>
                  <pic:blipFill>
                    <a:blip r:embed="rId1003" cstate="print"/>
                    <a:stretch>
                      <a:fillRect/>
                    </a:stretch>
                  </pic:blipFill>
                  <pic:spPr>
                    <a:xfrm>
                      <a:off x="0" y="0"/>
                      <a:ext cx="1381308" cy="409575"/>
                    </a:xfrm>
                    <a:prstGeom prst="rect">
                      <a:avLst/>
                    </a:prstGeom>
                  </pic:spPr>
                </pic:pic>
              </a:graphicData>
            </a:graphic>
          </wp:anchor>
        </w:drawing>
      </w:r>
    </w:p>
    <w:p>
      <w:pPr>
        <w:spacing w:before="65" w:after="135"/>
        <w:ind w:left="2075" w:right="0" w:firstLine="0"/>
        <w:jc w:val="left"/>
        <w:rPr>
          <w:b/>
          <w:sz w:val="16"/>
        </w:rPr>
      </w:pPr>
      <w:r>
        <w:rPr>
          <w:b/>
          <w:sz w:val="16"/>
        </w:rPr>
        <w:t>* On</w:t>
      </w:r>
    </w:p>
    <w:p>
      <w:pPr>
        <w:pStyle w:val="BodyText"/>
        <w:ind w:left="8393"/>
        <w:rPr>
          <w:sz w:val="20"/>
        </w:rPr>
      </w:pPr>
      <w:r>
        <w:rPr>
          <w:sz w:val="20"/>
        </w:rPr>
        <w:drawing>
          <wp:inline distT="0" distB="0" distL="0" distR="0">
            <wp:extent cx="1381308" cy="409575"/>
            <wp:effectExtent l="0" t="0" r="0" b="0"/>
            <wp:docPr id="1285" name="image715.png"/>
            <wp:cNvGraphicFramePr>
              <a:graphicFrameLocks noChangeAspect="1"/>
            </wp:cNvGraphicFramePr>
            <a:graphic>
              <a:graphicData uri="http://schemas.openxmlformats.org/drawingml/2006/picture">
                <pic:pic>
                  <pic:nvPicPr>
                    <pic:cNvPr id="1286" name="image715.png"/>
                    <pic:cNvPicPr/>
                  </pic:nvPicPr>
                  <pic:blipFill>
                    <a:blip r:embed="rId1004" cstate="print"/>
                    <a:stretch>
                      <a:fillRect/>
                    </a:stretch>
                  </pic:blipFill>
                  <pic:spPr>
                    <a:xfrm>
                      <a:off x="0" y="0"/>
                      <a:ext cx="1381308" cy="409575"/>
                    </a:xfrm>
                    <a:prstGeom prst="rect">
                      <a:avLst/>
                    </a:prstGeom>
                  </pic:spPr>
                </pic:pic>
              </a:graphicData>
            </a:graphic>
          </wp:inline>
        </w:drawing>
      </w:r>
      <w:r>
        <w:rPr>
          <w:sz w:val="20"/>
        </w:rPr>
      </w:r>
    </w:p>
    <w:p>
      <w:pPr>
        <w:spacing w:before="63"/>
        <w:ind w:left="679" w:right="2061" w:firstLine="0"/>
        <w:jc w:val="right"/>
        <w:rPr>
          <w:b/>
          <w:sz w:val="16"/>
        </w:rPr>
      </w:pPr>
      <w:r>
        <w:rPr>
          <w:b/>
          <w:sz w:val="16"/>
        </w:rPr>
        <w:t>Off</w:t>
      </w:r>
    </w:p>
    <w:p>
      <w:pPr>
        <w:pStyle w:val="BodyText"/>
        <w:spacing w:before="6"/>
        <w:rPr>
          <w:b/>
          <w:sz w:val="20"/>
        </w:rPr>
      </w:pPr>
    </w:p>
    <w:p>
      <w:pPr>
        <w:pStyle w:val="Heading3"/>
        <w:spacing w:before="110"/>
        <w:rPr>
          <w:i/>
        </w:rPr>
      </w:pPr>
      <w:bookmarkStart w:name="_bookmark724" w:id="974"/>
      <w:bookmarkEnd w:id="974"/>
      <w:r>
        <w:rPr>
          <w:b w:val="0"/>
          <w:i w:val="0"/>
        </w:rPr>
      </w:r>
      <w:r>
        <w:rPr>
          <w:i/>
        </w:rPr>
        <w:t>UPC-E0 Leading Zero</w:t>
      </w:r>
    </w:p>
    <w:p>
      <w:pPr>
        <w:pStyle w:val="BodyText"/>
        <w:spacing w:before="111"/>
        <w:ind w:left="1004"/>
      </w:pPr>
      <w:r>
        <w:rPr/>
        <w:t>This feature allows the transmission of a leading zero (0) at the beginning of scanned data. To prevent transmission, scan</w:t>
      </w:r>
    </w:p>
    <w:p>
      <w:pPr>
        <w:spacing w:before="53"/>
        <w:ind w:left="1004" w:right="0" w:firstLine="0"/>
        <w:jc w:val="left"/>
        <w:rPr>
          <w:i/>
          <w:sz w:val="18"/>
        </w:rPr>
      </w:pPr>
      <w:r>
        <w:rPr>
          <w:b/>
          <w:sz w:val="18"/>
        </w:rPr>
        <w:t>Off</w:t>
      </w:r>
      <w:r>
        <w:rPr>
          <w:sz w:val="18"/>
        </w:rPr>
        <w:t>.  </w:t>
      </w:r>
      <w:r>
        <w:rPr>
          <w:i/>
          <w:sz w:val="18"/>
        </w:rPr>
        <w:t>Default =</w:t>
      </w:r>
      <w:r>
        <w:rPr>
          <w:i/>
          <w:spacing w:val="-19"/>
          <w:sz w:val="18"/>
        </w:rPr>
        <w:t> </w:t>
      </w:r>
      <w:r>
        <w:rPr>
          <w:i/>
          <w:sz w:val="18"/>
        </w:rPr>
        <w:t>On.</w:t>
      </w:r>
    </w:p>
    <w:p>
      <w:pPr>
        <w:pStyle w:val="BodyText"/>
        <w:spacing w:before="10"/>
        <w:rPr>
          <w:i/>
          <w:sz w:val="15"/>
        </w:rPr>
      </w:pPr>
      <w:r>
        <w:rPr/>
        <w:drawing>
          <wp:anchor distT="0" distB="0" distL="0" distR="0" allowOverlap="1" layoutInCell="1" locked="0" behindDoc="0" simplePos="0" relativeHeight="799">
            <wp:simplePos x="0" y="0"/>
            <wp:positionH relativeFrom="page">
              <wp:posOffset>1037781</wp:posOffset>
            </wp:positionH>
            <wp:positionV relativeFrom="paragraph">
              <wp:posOffset>141169</wp:posOffset>
            </wp:positionV>
            <wp:extent cx="1381346" cy="409575"/>
            <wp:effectExtent l="0" t="0" r="0" b="0"/>
            <wp:wrapTopAndBottom/>
            <wp:docPr id="1287" name="image716.png"/>
            <wp:cNvGraphicFramePr>
              <a:graphicFrameLocks noChangeAspect="1"/>
            </wp:cNvGraphicFramePr>
            <a:graphic>
              <a:graphicData uri="http://schemas.openxmlformats.org/drawingml/2006/picture">
                <pic:pic>
                  <pic:nvPicPr>
                    <pic:cNvPr id="1288" name="image716.png"/>
                    <pic:cNvPicPr/>
                  </pic:nvPicPr>
                  <pic:blipFill>
                    <a:blip r:embed="rId1005" cstate="print"/>
                    <a:stretch>
                      <a:fillRect/>
                    </a:stretch>
                  </pic:blipFill>
                  <pic:spPr>
                    <a:xfrm>
                      <a:off x="0" y="0"/>
                      <a:ext cx="1381346" cy="409575"/>
                    </a:xfrm>
                    <a:prstGeom prst="rect">
                      <a:avLst/>
                    </a:prstGeom>
                  </pic:spPr>
                </pic:pic>
              </a:graphicData>
            </a:graphic>
          </wp:anchor>
        </w:drawing>
      </w:r>
    </w:p>
    <w:p>
      <w:pPr>
        <w:spacing w:before="65" w:after="135"/>
        <w:ind w:left="2075" w:right="0" w:firstLine="0"/>
        <w:jc w:val="left"/>
        <w:rPr>
          <w:b/>
          <w:sz w:val="16"/>
        </w:rPr>
      </w:pPr>
      <w:r>
        <w:rPr>
          <w:b/>
          <w:sz w:val="16"/>
        </w:rPr>
        <w:t>*  On</w:t>
      </w:r>
    </w:p>
    <w:p>
      <w:pPr>
        <w:pStyle w:val="BodyText"/>
        <w:ind w:left="8393"/>
        <w:rPr>
          <w:sz w:val="20"/>
        </w:rPr>
      </w:pPr>
      <w:r>
        <w:rPr>
          <w:sz w:val="20"/>
        </w:rPr>
        <w:drawing>
          <wp:inline distT="0" distB="0" distL="0" distR="0">
            <wp:extent cx="1381308" cy="409575"/>
            <wp:effectExtent l="0" t="0" r="0" b="0"/>
            <wp:docPr id="1289" name="image717.png"/>
            <wp:cNvGraphicFramePr>
              <a:graphicFrameLocks noChangeAspect="1"/>
            </wp:cNvGraphicFramePr>
            <a:graphic>
              <a:graphicData uri="http://schemas.openxmlformats.org/drawingml/2006/picture">
                <pic:pic>
                  <pic:nvPicPr>
                    <pic:cNvPr id="1290" name="image717.png"/>
                    <pic:cNvPicPr/>
                  </pic:nvPicPr>
                  <pic:blipFill>
                    <a:blip r:embed="rId1006" cstate="print"/>
                    <a:stretch>
                      <a:fillRect/>
                    </a:stretch>
                  </pic:blipFill>
                  <pic:spPr>
                    <a:xfrm>
                      <a:off x="0" y="0"/>
                      <a:ext cx="1381308" cy="409575"/>
                    </a:xfrm>
                    <a:prstGeom prst="rect">
                      <a:avLst/>
                    </a:prstGeom>
                  </pic:spPr>
                </pic:pic>
              </a:graphicData>
            </a:graphic>
          </wp:inline>
        </w:drawing>
      </w:r>
      <w:r>
        <w:rPr>
          <w:sz w:val="20"/>
        </w:rPr>
      </w:r>
    </w:p>
    <w:p>
      <w:pPr>
        <w:spacing w:before="63"/>
        <w:ind w:left="679" w:right="2061" w:firstLine="0"/>
        <w:jc w:val="right"/>
        <w:rPr>
          <w:b/>
          <w:sz w:val="16"/>
        </w:rPr>
      </w:pPr>
      <w:r>
        <w:rPr>
          <w:b/>
          <w:sz w:val="16"/>
        </w:rPr>
        <w:t>Off</w:t>
      </w:r>
    </w:p>
    <w:p>
      <w:pPr>
        <w:pStyle w:val="BodyText"/>
        <w:spacing w:before="6"/>
        <w:rPr>
          <w:b/>
          <w:sz w:val="20"/>
        </w:rPr>
      </w:pPr>
    </w:p>
    <w:p>
      <w:pPr>
        <w:pStyle w:val="Heading3"/>
        <w:spacing w:before="110"/>
        <w:rPr>
          <w:i/>
        </w:rPr>
      </w:pPr>
      <w:bookmarkStart w:name="_bookmark725" w:id="975"/>
      <w:bookmarkEnd w:id="975"/>
      <w:r>
        <w:rPr>
          <w:b w:val="0"/>
          <w:i w:val="0"/>
        </w:rPr>
      </w:r>
      <w:r>
        <w:rPr>
          <w:i/>
        </w:rPr>
        <w:t>UPC-E0 Addenda</w:t>
      </w:r>
    </w:p>
    <w:p>
      <w:pPr>
        <w:spacing w:before="151"/>
        <w:ind w:left="1004" w:right="0" w:firstLine="0"/>
        <w:jc w:val="left"/>
        <w:rPr>
          <w:i/>
          <w:sz w:val="18"/>
        </w:rPr>
      </w:pPr>
      <w:r>
        <w:rPr>
          <w:sz w:val="18"/>
        </w:rPr>
        <w:t>This selection adds 2 or 5 digits to the end of all scanned UPC-E data. </w:t>
      </w:r>
      <w:r>
        <w:rPr>
          <w:i/>
          <w:sz w:val="18"/>
        </w:rPr>
        <w:t>Default = Off for both 2 Digit and 5 Digit Addenda.</w:t>
      </w:r>
    </w:p>
    <w:p>
      <w:pPr>
        <w:pStyle w:val="BodyText"/>
        <w:spacing w:before="10"/>
        <w:rPr>
          <w:i/>
          <w:sz w:val="15"/>
        </w:rPr>
      </w:pPr>
      <w:r>
        <w:rPr/>
        <w:drawing>
          <wp:anchor distT="0" distB="0" distL="0" distR="0" allowOverlap="1" layoutInCell="1" locked="0" behindDoc="0" simplePos="0" relativeHeight="800">
            <wp:simplePos x="0" y="0"/>
            <wp:positionH relativeFrom="page">
              <wp:posOffset>1037781</wp:posOffset>
            </wp:positionH>
            <wp:positionV relativeFrom="paragraph">
              <wp:posOffset>141170</wp:posOffset>
            </wp:positionV>
            <wp:extent cx="1381308" cy="409575"/>
            <wp:effectExtent l="0" t="0" r="0" b="0"/>
            <wp:wrapTopAndBottom/>
            <wp:docPr id="1291" name="image718.png"/>
            <wp:cNvGraphicFramePr>
              <a:graphicFrameLocks noChangeAspect="1"/>
            </wp:cNvGraphicFramePr>
            <a:graphic>
              <a:graphicData uri="http://schemas.openxmlformats.org/drawingml/2006/picture">
                <pic:pic>
                  <pic:nvPicPr>
                    <pic:cNvPr id="1292" name="image718.png"/>
                    <pic:cNvPicPr/>
                  </pic:nvPicPr>
                  <pic:blipFill>
                    <a:blip r:embed="rId1007" cstate="print"/>
                    <a:stretch>
                      <a:fillRect/>
                    </a:stretch>
                  </pic:blipFill>
                  <pic:spPr>
                    <a:xfrm>
                      <a:off x="0" y="0"/>
                      <a:ext cx="1381308" cy="409575"/>
                    </a:xfrm>
                    <a:prstGeom prst="rect">
                      <a:avLst/>
                    </a:prstGeom>
                  </pic:spPr>
                </pic:pic>
              </a:graphicData>
            </a:graphic>
          </wp:anchor>
        </w:drawing>
      </w:r>
    </w:p>
    <w:p>
      <w:pPr>
        <w:spacing w:before="65"/>
        <w:ind w:left="1520" w:right="0" w:firstLine="0"/>
        <w:jc w:val="left"/>
        <w:rPr>
          <w:b/>
          <w:sz w:val="16"/>
        </w:rPr>
      </w:pPr>
      <w:r>
        <w:rPr>
          <w:b/>
          <w:sz w:val="16"/>
        </w:rPr>
        <w:t>2 Digit Addenda On</w:t>
      </w:r>
    </w:p>
    <w:p>
      <w:pPr>
        <w:pStyle w:val="BodyText"/>
        <w:rPr>
          <w:b/>
          <w:sz w:val="11"/>
        </w:rPr>
      </w:pPr>
      <w:r>
        <w:rPr/>
        <w:drawing>
          <wp:anchor distT="0" distB="0" distL="0" distR="0" allowOverlap="1" layoutInCell="1" locked="0" behindDoc="0" simplePos="0" relativeHeight="801">
            <wp:simplePos x="0" y="0"/>
            <wp:positionH relativeFrom="page">
              <wp:posOffset>5621655</wp:posOffset>
            </wp:positionH>
            <wp:positionV relativeFrom="paragraph">
              <wp:posOffset>105470</wp:posOffset>
            </wp:positionV>
            <wp:extent cx="1381346" cy="409575"/>
            <wp:effectExtent l="0" t="0" r="0" b="0"/>
            <wp:wrapTopAndBottom/>
            <wp:docPr id="1293" name="image719.png"/>
            <wp:cNvGraphicFramePr>
              <a:graphicFrameLocks noChangeAspect="1"/>
            </wp:cNvGraphicFramePr>
            <a:graphic>
              <a:graphicData uri="http://schemas.openxmlformats.org/drawingml/2006/picture">
                <pic:pic>
                  <pic:nvPicPr>
                    <pic:cNvPr id="1294" name="image719.png"/>
                    <pic:cNvPicPr/>
                  </pic:nvPicPr>
                  <pic:blipFill>
                    <a:blip r:embed="rId1008" cstate="print"/>
                    <a:stretch>
                      <a:fillRect/>
                    </a:stretch>
                  </pic:blipFill>
                  <pic:spPr>
                    <a:xfrm>
                      <a:off x="0" y="0"/>
                      <a:ext cx="1381346" cy="409575"/>
                    </a:xfrm>
                    <a:prstGeom prst="rect">
                      <a:avLst/>
                    </a:prstGeom>
                  </pic:spPr>
                </pic:pic>
              </a:graphicData>
            </a:graphic>
          </wp:anchor>
        </w:drawing>
      </w:r>
    </w:p>
    <w:p>
      <w:pPr>
        <w:spacing w:before="29"/>
        <w:ind w:left="679" w:right="1377" w:firstLine="0"/>
        <w:jc w:val="right"/>
        <w:rPr>
          <w:b/>
          <w:sz w:val="16"/>
        </w:rPr>
      </w:pPr>
      <w:r>
        <w:rPr>
          <w:b/>
          <w:sz w:val="16"/>
        </w:rPr>
        <w:t>* 2 Digit Addenda Off</w:t>
      </w:r>
    </w:p>
    <w:p>
      <w:pPr>
        <w:pStyle w:val="BodyText"/>
        <w:rPr>
          <w:b/>
          <w:sz w:val="20"/>
        </w:rPr>
      </w:pPr>
    </w:p>
    <w:p>
      <w:pPr>
        <w:pStyle w:val="BodyText"/>
        <w:spacing w:before="8"/>
        <w:rPr>
          <w:b/>
          <w:sz w:val="13"/>
        </w:rPr>
      </w:pPr>
      <w:r>
        <w:rPr/>
        <w:pict>
          <v:shape style="position:absolute;margin-left:54.935001pt;margin-top:9.829756pt;width:506.65pt;height:.550pt;mso-position-horizontal-relative:page;mso-position-vertical-relative:paragraph;z-index:-15318016;mso-wrap-distance-left:0;mso-wrap-distance-right:0" coordorigin="1099,197" coordsize="10133,11" path="m1104,197l1099,197,1099,207,1104,207,1104,197xm11231,197l1104,197,1104,207,11231,207,11231,197xe" filled="true" fillcolor="#000000" stroked="false">
            <v:path arrowok="t"/>
            <v:fill type="solid"/>
            <w10:wrap type="topAndBottom"/>
          </v:shape>
        </w:pict>
      </w:r>
    </w:p>
    <w:p>
      <w:pPr>
        <w:pStyle w:val="Heading8"/>
        <w:ind w:right="985"/>
        <w:rPr>
          <w:i/>
        </w:rPr>
      </w:pPr>
      <w:r>
        <w:rPr>
          <w:i/>
        </w:rPr>
        <w:t>7 - 23</w:t>
      </w:r>
    </w:p>
    <w:p>
      <w:pPr>
        <w:spacing w:after="0"/>
        <w:sectPr>
          <w:headerReference w:type="default" r:id="rId999"/>
          <w:footerReference w:type="default" r:id="rId1000"/>
          <w:pgSz w:w="12240" w:h="15840"/>
          <w:pgMar w:header="1218" w:footer="0" w:top="1400" w:bottom="280" w:left="460" w:right="120"/>
        </w:sectPr>
      </w:pPr>
    </w:p>
    <w:p>
      <w:pPr>
        <w:pStyle w:val="BodyText"/>
        <w:rPr>
          <w:i/>
          <w:sz w:val="20"/>
        </w:rPr>
      </w:pPr>
    </w:p>
    <w:p>
      <w:pPr>
        <w:pStyle w:val="BodyText"/>
        <w:rPr>
          <w:i/>
          <w:sz w:val="20"/>
        </w:rPr>
      </w:pPr>
    </w:p>
    <w:p>
      <w:pPr>
        <w:pStyle w:val="BodyText"/>
        <w:spacing w:before="5"/>
        <w:rPr>
          <w:i/>
          <w:sz w:val="10"/>
        </w:rPr>
      </w:pPr>
    </w:p>
    <w:p>
      <w:pPr>
        <w:pStyle w:val="BodyText"/>
        <w:ind w:left="1174"/>
        <w:rPr>
          <w:sz w:val="20"/>
        </w:rPr>
      </w:pPr>
      <w:r>
        <w:rPr>
          <w:sz w:val="20"/>
        </w:rPr>
        <w:drawing>
          <wp:inline distT="0" distB="0" distL="0" distR="0">
            <wp:extent cx="1381308" cy="409575"/>
            <wp:effectExtent l="0" t="0" r="0" b="0"/>
            <wp:docPr id="1295" name="image720.png"/>
            <wp:cNvGraphicFramePr>
              <a:graphicFrameLocks noChangeAspect="1"/>
            </wp:cNvGraphicFramePr>
            <a:graphic>
              <a:graphicData uri="http://schemas.openxmlformats.org/drawingml/2006/picture">
                <pic:pic>
                  <pic:nvPicPr>
                    <pic:cNvPr id="1296" name="image720.png"/>
                    <pic:cNvPicPr/>
                  </pic:nvPicPr>
                  <pic:blipFill>
                    <a:blip r:embed="rId1011" cstate="print"/>
                    <a:stretch>
                      <a:fillRect/>
                    </a:stretch>
                  </pic:blipFill>
                  <pic:spPr>
                    <a:xfrm>
                      <a:off x="0" y="0"/>
                      <a:ext cx="1381308" cy="409575"/>
                    </a:xfrm>
                    <a:prstGeom prst="rect">
                      <a:avLst/>
                    </a:prstGeom>
                  </pic:spPr>
                </pic:pic>
              </a:graphicData>
            </a:graphic>
          </wp:inline>
        </w:drawing>
      </w:r>
      <w:r>
        <w:rPr>
          <w:sz w:val="20"/>
        </w:rPr>
      </w:r>
    </w:p>
    <w:p>
      <w:pPr>
        <w:spacing w:before="85"/>
        <w:ind w:left="1520" w:right="0" w:firstLine="0"/>
        <w:jc w:val="left"/>
        <w:rPr>
          <w:b/>
          <w:sz w:val="16"/>
        </w:rPr>
      </w:pPr>
      <w:r>
        <w:rPr>
          <w:b/>
          <w:sz w:val="16"/>
        </w:rPr>
        <w:t>5 Digit Addenda On</w:t>
      </w:r>
    </w:p>
    <w:p>
      <w:pPr>
        <w:pStyle w:val="BodyText"/>
        <w:spacing w:before="8" w:after="1"/>
        <w:rPr>
          <w:b/>
          <w:sz w:val="15"/>
        </w:rPr>
      </w:pPr>
    </w:p>
    <w:p>
      <w:pPr>
        <w:pStyle w:val="BodyText"/>
        <w:ind w:left="8393"/>
        <w:rPr>
          <w:sz w:val="20"/>
        </w:rPr>
      </w:pPr>
      <w:r>
        <w:rPr>
          <w:sz w:val="20"/>
        </w:rPr>
        <w:drawing>
          <wp:inline distT="0" distB="0" distL="0" distR="0">
            <wp:extent cx="1381346" cy="409575"/>
            <wp:effectExtent l="0" t="0" r="0" b="0"/>
            <wp:docPr id="1297" name="image721.png"/>
            <wp:cNvGraphicFramePr>
              <a:graphicFrameLocks noChangeAspect="1"/>
            </wp:cNvGraphicFramePr>
            <a:graphic>
              <a:graphicData uri="http://schemas.openxmlformats.org/drawingml/2006/picture">
                <pic:pic>
                  <pic:nvPicPr>
                    <pic:cNvPr id="1298" name="image721.png"/>
                    <pic:cNvPicPr/>
                  </pic:nvPicPr>
                  <pic:blipFill>
                    <a:blip r:embed="rId1012" cstate="print"/>
                    <a:stretch>
                      <a:fillRect/>
                    </a:stretch>
                  </pic:blipFill>
                  <pic:spPr>
                    <a:xfrm>
                      <a:off x="0" y="0"/>
                      <a:ext cx="1381346" cy="409575"/>
                    </a:xfrm>
                    <a:prstGeom prst="rect">
                      <a:avLst/>
                    </a:prstGeom>
                  </pic:spPr>
                </pic:pic>
              </a:graphicData>
            </a:graphic>
          </wp:inline>
        </w:drawing>
      </w:r>
      <w:r>
        <w:rPr>
          <w:sz w:val="20"/>
        </w:rPr>
      </w:r>
    </w:p>
    <w:p>
      <w:pPr>
        <w:spacing w:after="0"/>
        <w:rPr>
          <w:sz w:val="20"/>
        </w:rPr>
        <w:sectPr>
          <w:headerReference w:type="default" r:id="rId1009"/>
          <w:footerReference w:type="default" r:id="rId1010"/>
          <w:pgSz w:w="12240" w:h="15840"/>
          <w:pgMar w:header="1218" w:footer="0" w:top="1400" w:bottom="280" w:left="460" w:right="120"/>
        </w:sectPr>
      </w:pPr>
    </w:p>
    <w:p>
      <w:pPr>
        <w:pStyle w:val="BodyText"/>
        <w:spacing w:before="2"/>
        <w:rPr>
          <w:b/>
          <w:sz w:val="46"/>
        </w:rPr>
      </w:pPr>
    </w:p>
    <w:p>
      <w:pPr>
        <w:pStyle w:val="Heading2"/>
        <w:rPr>
          <w:i/>
        </w:rPr>
      </w:pPr>
      <w:bookmarkStart w:name="UPC-E1" w:id="976"/>
      <w:bookmarkEnd w:id="976"/>
      <w:r>
        <w:rPr>
          <w:b w:val="0"/>
          <w:i w:val="0"/>
        </w:rPr>
      </w:r>
      <w:bookmarkStart w:name="_bookmark726" w:id="977"/>
      <w:bookmarkEnd w:id="977"/>
      <w:r>
        <w:rPr>
          <w:b w:val="0"/>
          <w:i w:val="0"/>
        </w:rPr>
      </w:r>
      <w:bookmarkStart w:name="_bookmark727" w:id="978"/>
      <w:bookmarkEnd w:id="978"/>
      <w:r>
        <w:rPr>
          <w:b w:val="0"/>
          <w:i w:val="0"/>
        </w:rPr>
      </w:r>
      <w:r>
        <w:rPr>
          <w:i/>
        </w:rPr>
        <w:t>UPC-E1</w:t>
      </w:r>
    </w:p>
    <w:p>
      <w:pPr>
        <w:spacing w:before="64"/>
        <w:ind w:left="932" w:right="0" w:firstLine="0"/>
        <w:jc w:val="left"/>
        <w:rPr>
          <w:b/>
          <w:sz w:val="16"/>
        </w:rPr>
      </w:pPr>
      <w:r>
        <w:rPr/>
        <w:br w:type="column"/>
      </w:r>
      <w:r>
        <w:rPr>
          <w:b/>
          <w:sz w:val="16"/>
        </w:rPr>
        <w:t>* 5 Digit Addenda Off</w:t>
      </w:r>
    </w:p>
    <w:p>
      <w:pPr>
        <w:spacing w:after="0"/>
        <w:jc w:val="left"/>
        <w:rPr>
          <w:sz w:val="16"/>
        </w:rPr>
        <w:sectPr>
          <w:type w:val="continuous"/>
          <w:pgSz w:w="12240" w:h="15840"/>
          <w:pgMar w:top="1220" w:bottom="280" w:left="460" w:right="120"/>
          <w:cols w:num="2" w:equalWidth="0">
            <w:col w:w="1675" w:space="6074"/>
            <w:col w:w="3911"/>
          </w:cols>
        </w:sectPr>
      </w:pPr>
    </w:p>
    <w:p>
      <w:pPr>
        <w:pStyle w:val="BodyText"/>
        <w:spacing w:line="300" w:lineRule="auto" w:before="154"/>
        <w:ind w:left="644" w:right="960"/>
        <w:rPr>
          <w:i/>
        </w:rPr>
      </w:pPr>
      <w:r>
        <w:rPr/>
        <w:t>Most U.P.C. bar codes lead with the 0 number system. For these codes, use </w:t>
      </w:r>
      <w:hyperlink w:history="true" w:anchor="_bookmark717">
        <w:r>
          <w:rPr>
            <w:color w:val="0000FF"/>
          </w:rPr>
          <w:t>UPC-E0 </w:t>
        </w:r>
        <w:r>
          <w:rPr/>
          <w:t>(page 7-22).</w:t>
        </w:r>
      </w:hyperlink>
      <w:r>
        <w:rPr/>
        <w:t> If you need to read codes that lead with the 1 number system, use the </w:t>
      </w:r>
      <w:r>
        <w:rPr>
          <w:b/>
        </w:rPr>
        <w:t>UPC-E1 On </w:t>
      </w:r>
      <w:r>
        <w:rPr/>
        <w:t>selection. </w:t>
      </w:r>
      <w:r>
        <w:rPr>
          <w:i/>
        </w:rPr>
        <w:t>Default = Off.</w:t>
      </w:r>
    </w:p>
    <w:p>
      <w:pPr>
        <w:pStyle w:val="BodyText"/>
        <w:spacing w:before="6"/>
        <w:rPr>
          <w:i/>
          <w:sz w:val="11"/>
        </w:rPr>
      </w:pPr>
      <w:r>
        <w:rPr/>
        <w:drawing>
          <wp:anchor distT="0" distB="0" distL="0" distR="0" allowOverlap="1" layoutInCell="1" locked="0" behindDoc="0" simplePos="0" relativeHeight="803">
            <wp:simplePos x="0" y="0"/>
            <wp:positionH relativeFrom="page">
              <wp:posOffset>809159</wp:posOffset>
            </wp:positionH>
            <wp:positionV relativeFrom="paragraph">
              <wp:posOffset>108975</wp:posOffset>
            </wp:positionV>
            <wp:extent cx="1380996" cy="409575"/>
            <wp:effectExtent l="0" t="0" r="0" b="0"/>
            <wp:wrapTopAndBottom/>
            <wp:docPr id="1299" name="image722.png"/>
            <wp:cNvGraphicFramePr>
              <a:graphicFrameLocks noChangeAspect="1"/>
            </wp:cNvGraphicFramePr>
            <a:graphic>
              <a:graphicData uri="http://schemas.openxmlformats.org/drawingml/2006/picture">
                <pic:pic>
                  <pic:nvPicPr>
                    <pic:cNvPr id="1300" name="image722.png"/>
                    <pic:cNvPicPr/>
                  </pic:nvPicPr>
                  <pic:blipFill>
                    <a:blip r:embed="rId1013" cstate="print"/>
                    <a:stretch>
                      <a:fillRect/>
                    </a:stretch>
                  </pic:blipFill>
                  <pic:spPr>
                    <a:xfrm>
                      <a:off x="0" y="0"/>
                      <a:ext cx="1380996" cy="409575"/>
                    </a:xfrm>
                    <a:prstGeom prst="rect">
                      <a:avLst/>
                    </a:prstGeom>
                  </pic:spPr>
                </pic:pic>
              </a:graphicData>
            </a:graphic>
          </wp:anchor>
        </w:drawing>
      </w:r>
    </w:p>
    <w:p>
      <w:pPr>
        <w:spacing w:before="11"/>
        <w:ind w:left="1475" w:right="0" w:firstLine="0"/>
        <w:jc w:val="left"/>
        <w:rPr>
          <w:b/>
          <w:sz w:val="16"/>
        </w:rPr>
      </w:pPr>
      <w:r>
        <w:rPr>
          <w:b/>
          <w:sz w:val="16"/>
        </w:rPr>
        <w:t>UPC-E1 On</w:t>
      </w:r>
    </w:p>
    <w:p>
      <w:pPr>
        <w:pStyle w:val="BodyText"/>
        <w:spacing w:before="10" w:after="1"/>
        <w:rPr>
          <w:b/>
          <w:sz w:val="11"/>
        </w:rPr>
      </w:pPr>
    </w:p>
    <w:p>
      <w:pPr>
        <w:pStyle w:val="BodyText"/>
        <w:ind w:left="8393"/>
        <w:rPr>
          <w:sz w:val="20"/>
        </w:rPr>
      </w:pPr>
      <w:r>
        <w:rPr>
          <w:sz w:val="20"/>
        </w:rPr>
        <w:drawing>
          <wp:inline distT="0" distB="0" distL="0" distR="0">
            <wp:extent cx="1381308" cy="409575"/>
            <wp:effectExtent l="0" t="0" r="0" b="0"/>
            <wp:docPr id="1301" name="image723.png"/>
            <wp:cNvGraphicFramePr>
              <a:graphicFrameLocks noChangeAspect="1"/>
            </wp:cNvGraphicFramePr>
            <a:graphic>
              <a:graphicData uri="http://schemas.openxmlformats.org/drawingml/2006/picture">
                <pic:pic>
                  <pic:nvPicPr>
                    <pic:cNvPr id="1302" name="image723.png"/>
                    <pic:cNvPicPr/>
                  </pic:nvPicPr>
                  <pic:blipFill>
                    <a:blip r:embed="rId1014" cstate="print"/>
                    <a:stretch>
                      <a:fillRect/>
                    </a:stretch>
                  </pic:blipFill>
                  <pic:spPr>
                    <a:xfrm>
                      <a:off x="0" y="0"/>
                      <a:ext cx="1381308" cy="40957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rPr>
          <w:b/>
          <w:sz w:val="32"/>
        </w:rPr>
      </w:pPr>
    </w:p>
    <w:p>
      <w:pPr>
        <w:pStyle w:val="Heading2"/>
        <w:spacing w:before="198"/>
        <w:rPr>
          <w:i/>
        </w:rPr>
      </w:pPr>
      <w:bookmarkStart w:name="EAN/JAN-13" w:id="979"/>
      <w:bookmarkEnd w:id="979"/>
      <w:r>
        <w:rPr>
          <w:b w:val="0"/>
          <w:i w:val="0"/>
        </w:rPr>
      </w:r>
      <w:bookmarkStart w:name="_bookmark728" w:id="980"/>
      <w:bookmarkEnd w:id="980"/>
      <w:r>
        <w:rPr>
          <w:b w:val="0"/>
          <w:i w:val="0"/>
        </w:rPr>
      </w:r>
      <w:bookmarkStart w:name="_bookmark729" w:id="981"/>
      <w:bookmarkEnd w:id="981"/>
      <w:r>
        <w:rPr>
          <w:b w:val="0"/>
          <w:i w:val="0"/>
        </w:rPr>
      </w:r>
      <w:r>
        <w:rPr>
          <w:i/>
        </w:rPr>
        <w:t>EAN/JAN-13</w:t>
      </w:r>
    </w:p>
    <w:p>
      <w:pPr>
        <w:pStyle w:val="BodyText"/>
        <w:rPr>
          <w:b/>
          <w:i/>
          <w:sz w:val="32"/>
        </w:rPr>
      </w:pPr>
    </w:p>
    <w:p>
      <w:pPr>
        <w:pStyle w:val="BodyText"/>
        <w:rPr>
          <w:b/>
          <w:i/>
          <w:sz w:val="32"/>
        </w:rPr>
      </w:pPr>
    </w:p>
    <w:p>
      <w:pPr>
        <w:pStyle w:val="BodyText"/>
        <w:rPr>
          <w:b/>
          <w:i/>
          <w:sz w:val="32"/>
        </w:rPr>
      </w:pPr>
    </w:p>
    <w:p>
      <w:pPr>
        <w:pStyle w:val="BodyText"/>
        <w:spacing w:before="4"/>
        <w:rPr>
          <w:b/>
          <w:i/>
          <w:sz w:val="37"/>
        </w:rPr>
      </w:pPr>
    </w:p>
    <w:p>
      <w:pPr>
        <w:pStyle w:val="Heading3"/>
        <w:rPr>
          <w:i/>
        </w:rPr>
      </w:pPr>
      <w:r>
        <w:rPr>
          <w:i/>
        </w:rPr>
        <w:t>EAN/JAN-13 On/Off</w:t>
      </w:r>
    </w:p>
    <w:p>
      <w:pPr>
        <w:pStyle w:val="BodyText"/>
        <w:spacing w:before="9"/>
        <w:rPr>
          <w:b/>
          <w:i/>
          <w:sz w:val="14"/>
        </w:rPr>
      </w:pPr>
      <w:r>
        <w:rPr/>
        <w:drawing>
          <wp:anchor distT="0" distB="0" distL="0" distR="0" allowOverlap="1" layoutInCell="1" locked="0" behindDoc="0" simplePos="0" relativeHeight="804">
            <wp:simplePos x="0" y="0"/>
            <wp:positionH relativeFrom="page">
              <wp:posOffset>1037781</wp:posOffset>
            </wp:positionH>
            <wp:positionV relativeFrom="paragraph">
              <wp:posOffset>133153</wp:posOffset>
            </wp:positionV>
            <wp:extent cx="1381346" cy="409575"/>
            <wp:effectExtent l="0" t="0" r="0" b="0"/>
            <wp:wrapTopAndBottom/>
            <wp:docPr id="1303" name="image724.png"/>
            <wp:cNvGraphicFramePr>
              <a:graphicFrameLocks noChangeAspect="1"/>
            </wp:cNvGraphicFramePr>
            <a:graphic>
              <a:graphicData uri="http://schemas.openxmlformats.org/drawingml/2006/picture">
                <pic:pic>
                  <pic:nvPicPr>
                    <pic:cNvPr id="1304" name="image724.png"/>
                    <pic:cNvPicPr/>
                  </pic:nvPicPr>
                  <pic:blipFill>
                    <a:blip r:embed="rId1015" cstate="print"/>
                    <a:stretch>
                      <a:fillRect/>
                    </a:stretch>
                  </pic:blipFill>
                  <pic:spPr>
                    <a:xfrm>
                      <a:off x="0" y="0"/>
                      <a:ext cx="1381346" cy="409575"/>
                    </a:xfrm>
                    <a:prstGeom prst="rect">
                      <a:avLst/>
                    </a:prstGeom>
                  </pic:spPr>
                </pic:pic>
              </a:graphicData>
            </a:graphic>
          </wp:anchor>
        </w:drawing>
      </w:r>
    </w:p>
    <w:p>
      <w:pPr>
        <w:spacing w:before="45"/>
        <w:ind w:left="2075" w:right="0" w:firstLine="0"/>
        <w:jc w:val="left"/>
        <w:rPr>
          <w:b/>
          <w:sz w:val="16"/>
        </w:rPr>
      </w:pPr>
      <w:r>
        <w:rPr>
          <w:b/>
          <w:sz w:val="16"/>
        </w:rPr>
        <w:t>* On</w:t>
      </w:r>
    </w:p>
    <w:p>
      <w:pPr>
        <w:pStyle w:val="BodyText"/>
        <w:rPr>
          <w:b/>
          <w:sz w:val="26"/>
        </w:rPr>
      </w:pPr>
      <w:r>
        <w:rPr/>
        <w:br w:type="column"/>
      </w:r>
      <w:r>
        <w:rPr>
          <w:b/>
          <w:sz w:val="26"/>
        </w:rPr>
      </w:r>
    </w:p>
    <w:p>
      <w:pPr>
        <w:pStyle w:val="BodyText"/>
        <w:rPr>
          <w:b/>
          <w:sz w:val="26"/>
        </w:rPr>
      </w:pPr>
    </w:p>
    <w:p>
      <w:pPr>
        <w:pStyle w:val="BodyText"/>
        <w:spacing w:before="9"/>
        <w:rPr>
          <w:b/>
          <w:sz w:val="35"/>
        </w:rPr>
      </w:pPr>
    </w:p>
    <w:p>
      <w:pPr>
        <w:pStyle w:val="Heading5"/>
        <w:rPr>
          <w:i/>
        </w:rPr>
      </w:pPr>
      <w:r>
        <w:rPr>
          <w:i/>
        </w:rPr>
        <w:t>&lt;Default All EAN/JAN Settings&gt;</w:t>
      </w:r>
    </w:p>
    <w:p>
      <w:pPr>
        <w:pStyle w:val="BodyText"/>
        <w:spacing w:before="11" w:after="39"/>
        <w:rPr>
          <w:i/>
        </w:rPr>
      </w:pPr>
    </w:p>
    <w:p>
      <w:pPr>
        <w:pStyle w:val="BodyText"/>
        <w:ind w:left="1190"/>
        <w:rPr>
          <w:sz w:val="20"/>
        </w:rPr>
      </w:pPr>
      <w:r>
        <w:rPr>
          <w:sz w:val="20"/>
        </w:rPr>
        <w:drawing>
          <wp:inline distT="0" distB="0" distL="0" distR="0">
            <wp:extent cx="1276580" cy="409575"/>
            <wp:effectExtent l="0" t="0" r="0" b="0"/>
            <wp:docPr id="1305" name="image725.png"/>
            <wp:cNvGraphicFramePr>
              <a:graphicFrameLocks noChangeAspect="1"/>
            </wp:cNvGraphicFramePr>
            <a:graphic>
              <a:graphicData uri="http://schemas.openxmlformats.org/drawingml/2006/picture">
                <pic:pic>
                  <pic:nvPicPr>
                    <pic:cNvPr id="1306" name="image725.png"/>
                    <pic:cNvPicPr/>
                  </pic:nvPicPr>
                  <pic:blipFill>
                    <a:blip r:embed="rId1016" cstate="print"/>
                    <a:stretch>
                      <a:fillRect/>
                    </a:stretch>
                  </pic:blipFill>
                  <pic:spPr>
                    <a:xfrm>
                      <a:off x="0" y="0"/>
                      <a:ext cx="1276580" cy="409575"/>
                    </a:xfrm>
                    <a:prstGeom prst="rect">
                      <a:avLst/>
                    </a:prstGeom>
                  </pic:spPr>
                </pic:pic>
              </a:graphicData>
            </a:graphic>
          </wp:inline>
        </w:drawing>
      </w:r>
      <w:r>
        <w:rPr>
          <w:sz w:val="20"/>
        </w:rPr>
      </w:r>
    </w:p>
    <w:p>
      <w:pPr>
        <w:spacing w:before="59"/>
        <w:ind w:left="996" w:right="1440" w:firstLine="0"/>
        <w:jc w:val="center"/>
        <w:rPr>
          <w:b/>
          <w:sz w:val="16"/>
        </w:rPr>
      </w:pPr>
      <w:r>
        <w:rPr/>
        <w:br w:type="column"/>
      </w:r>
      <w:r>
        <w:rPr>
          <w:b/>
          <w:sz w:val="16"/>
        </w:rPr>
        <w:t>* UPC-E1 Off</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16"/>
        </w:rPr>
      </w:pPr>
      <w:r>
        <w:rPr/>
        <w:drawing>
          <wp:anchor distT="0" distB="0" distL="0" distR="0" allowOverlap="1" layoutInCell="1" locked="0" behindDoc="0" simplePos="0" relativeHeight="805">
            <wp:simplePos x="0" y="0"/>
            <wp:positionH relativeFrom="page">
              <wp:posOffset>5621655</wp:posOffset>
            </wp:positionH>
            <wp:positionV relativeFrom="paragraph">
              <wp:posOffset>143921</wp:posOffset>
            </wp:positionV>
            <wp:extent cx="1381308" cy="409575"/>
            <wp:effectExtent l="0" t="0" r="0" b="0"/>
            <wp:wrapTopAndBottom/>
            <wp:docPr id="1307" name="image726.png"/>
            <wp:cNvGraphicFramePr>
              <a:graphicFrameLocks noChangeAspect="1"/>
            </wp:cNvGraphicFramePr>
            <a:graphic>
              <a:graphicData uri="http://schemas.openxmlformats.org/drawingml/2006/picture">
                <pic:pic>
                  <pic:nvPicPr>
                    <pic:cNvPr id="1308" name="image726.png"/>
                    <pic:cNvPicPr/>
                  </pic:nvPicPr>
                  <pic:blipFill>
                    <a:blip r:embed="rId1017" cstate="print"/>
                    <a:stretch>
                      <a:fillRect/>
                    </a:stretch>
                  </pic:blipFill>
                  <pic:spPr>
                    <a:xfrm>
                      <a:off x="0" y="0"/>
                      <a:ext cx="1381308" cy="409575"/>
                    </a:xfrm>
                    <a:prstGeom prst="rect">
                      <a:avLst/>
                    </a:prstGeom>
                  </pic:spPr>
                </pic:pic>
              </a:graphicData>
            </a:graphic>
          </wp:anchor>
        </w:drawing>
      </w:r>
    </w:p>
    <w:p>
      <w:pPr>
        <w:spacing w:before="48"/>
        <w:ind w:left="995" w:right="1440" w:firstLine="0"/>
        <w:jc w:val="center"/>
        <w:rPr>
          <w:b/>
          <w:sz w:val="16"/>
        </w:rPr>
      </w:pPr>
      <w:r>
        <w:rPr>
          <w:b/>
          <w:sz w:val="16"/>
        </w:rPr>
        <w:t>Off</w:t>
      </w:r>
    </w:p>
    <w:p>
      <w:pPr>
        <w:spacing w:after="0"/>
        <w:jc w:val="center"/>
        <w:rPr>
          <w:sz w:val="16"/>
        </w:rPr>
        <w:sectPr>
          <w:type w:val="continuous"/>
          <w:pgSz w:w="12240" w:h="15840"/>
          <w:pgMar w:top="1220" w:bottom="280" w:left="460" w:right="120"/>
          <w:cols w:num="3" w:equalWidth="0">
            <w:col w:w="3391" w:space="97"/>
            <w:col w:w="3788" w:space="473"/>
            <w:col w:w="3911"/>
          </w:cols>
        </w:sectPr>
      </w:pPr>
    </w:p>
    <w:p>
      <w:pPr>
        <w:pStyle w:val="BodyText"/>
        <w:spacing w:before="2"/>
        <w:rPr>
          <w:b/>
          <w:sz w:val="19"/>
        </w:rPr>
      </w:pPr>
    </w:p>
    <w:p>
      <w:pPr>
        <w:pStyle w:val="Heading3"/>
        <w:spacing w:before="111"/>
        <w:rPr>
          <w:i/>
        </w:rPr>
      </w:pPr>
      <w:bookmarkStart w:name="Convert UPC-A to EAN-13" w:id="982"/>
      <w:bookmarkEnd w:id="982"/>
      <w:r>
        <w:rPr>
          <w:b w:val="0"/>
          <w:i w:val="0"/>
        </w:rPr>
      </w:r>
      <w:bookmarkStart w:name="_bookmark730" w:id="983"/>
      <w:bookmarkEnd w:id="983"/>
      <w:r>
        <w:rPr>
          <w:b w:val="0"/>
          <w:i w:val="0"/>
        </w:rPr>
      </w:r>
      <w:bookmarkStart w:name="_bookmark731" w:id="984"/>
      <w:bookmarkEnd w:id="984"/>
      <w:r>
        <w:rPr>
          <w:b w:val="0"/>
          <w:i w:val="0"/>
        </w:rPr>
      </w:r>
      <w:r>
        <w:rPr>
          <w:i/>
        </w:rPr>
        <w:t>Convert UPC-A to EAN-13</w:t>
      </w:r>
    </w:p>
    <w:p>
      <w:pPr>
        <w:spacing w:line="302" w:lineRule="auto" w:before="111"/>
        <w:ind w:left="1004" w:right="960" w:firstLine="0"/>
        <w:jc w:val="left"/>
        <w:rPr>
          <w:sz w:val="18"/>
        </w:rPr>
      </w:pPr>
      <w:r>
        <w:rPr>
          <w:sz w:val="18"/>
        </w:rPr>
        <w:t>When </w:t>
      </w:r>
      <w:r>
        <w:rPr>
          <w:b/>
          <w:sz w:val="18"/>
        </w:rPr>
        <w:t>UPC-A Converted to EAN-13 </w:t>
      </w:r>
      <w:r>
        <w:rPr>
          <w:sz w:val="18"/>
        </w:rPr>
        <w:t>is selected, UPC-A bar codes are converted to 13 digit EAN-13 codes by adding a zero to the front. When </w:t>
      </w:r>
      <w:r>
        <w:rPr>
          <w:b/>
          <w:sz w:val="18"/>
        </w:rPr>
        <w:t>Do not Convert UPC-A </w:t>
      </w:r>
      <w:r>
        <w:rPr>
          <w:sz w:val="18"/>
        </w:rPr>
        <w:t>is selected, UPC-A codes are read as UPC-A.</w:t>
      </w:r>
    </w:p>
    <w:p>
      <w:pPr>
        <w:pStyle w:val="BodyText"/>
        <w:spacing w:before="2"/>
        <w:rPr>
          <w:sz w:val="11"/>
        </w:rPr>
      </w:pPr>
      <w:r>
        <w:rPr/>
        <w:drawing>
          <wp:anchor distT="0" distB="0" distL="0" distR="0" allowOverlap="1" layoutInCell="1" locked="0" behindDoc="0" simplePos="0" relativeHeight="806">
            <wp:simplePos x="0" y="0"/>
            <wp:positionH relativeFrom="page">
              <wp:posOffset>1056835</wp:posOffset>
            </wp:positionH>
            <wp:positionV relativeFrom="paragraph">
              <wp:posOffset>106427</wp:posOffset>
            </wp:positionV>
            <wp:extent cx="1380996" cy="409575"/>
            <wp:effectExtent l="0" t="0" r="0" b="0"/>
            <wp:wrapTopAndBottom/>
            <wp:docPr id="1309" name="image687.png"/>
            <wp:cNvGraphicFramePr>
              <a:graphicFrameLocks noChangeAspect="1"/>
            </wp:cNvGraphicFramePr>
            <a:graphic>
              <a:graphicData uri="http://schemas.openxmlformats.org/drawingml/2006/picture">
                <pic:pic>
                  <pic:nvPicPr>
                    <pic:cNvPr id="1310" name="image687.png"/>
                    <pic:cNvPicPr/>
                  </pic:nvPicPr>
                  <pic:blipFill>
                    <a:blip r:embed="rId968" cstate="print"/>
                    <a:stretch>
                      <a:fillRect/>
                    </a:stretch>
                  </pic:blipFill>
                  <pic:spPr>
                    <a:xfrm>
                      <a:off x="0" y="0"/>
                      <a:ext cx="1380996" cy="409575"/>
                    </a:xfrm>
                    <a:prstGeom prst="rect">
                      <a:avLst/>
                    </a:prstGeom>
                  </pic:spPr>
                </pic:pic>
              </a:graphicData>
            </a:graphic>
          </wp:anchor>
        </w:drawing>
      </w:r>
    </w:p>
    <w:p>
      <w:pPr>
        <w:spacing w:before="49"/>
        <w:ind w:left="1194" w:right="0" w:firstLine="0"/>
        <w:jc w:val="left"/>
        <w:rPr>
          <w:b/>
          <w:sz w:val="16"/>
        </w:rPr>
      </w:pPr>
      <w:r>
        <w:rPr>
          <w:b/>
          <w:sz w:val="16"/>
        </w:rPr>
        <w:t>UPC-A Converted to EAN-13</w:t>
      </w:r>
    </w:p>
    <w:p>
      <w:pPr>
        <w:pStyle w:val="BodyText"/>
        <w:rPr>
          <w:b/>
          <w:sz w:val="20"/>
        </w:rPr>
      </w:pPr>
    </w:p>
    <w:p>
      <w:pPr>
        <w:pStyle w:val="BodyText"/>
        <w:rPr>
          <w:b/>
          <w:sz w:val="20"/>
        </w:rPr>
      </w:pPr>
    </w:p>
    <w:p>
      <w:pPr>
        <w:pStyle w:val="BodyText"/>
        <w:spacing w:before="3"/>
        <w:rPr>
          <w:b/>
        </w:rPr>
      </w:pPr>
      <w:r>
        <w:rPr/>
        <w:pict>
          <v:shape style="position:absolute;margin-left:54.935001pt;margin-top:12.496732pt;width:506.65pt;height:.550pt;mso-position-horizontal-relative:page;mso-position-vertical-relative:paragraph;z-index:-15315456;mso-wrap-distance-left:0;mso-wrap-distance-right:0" coordorigin="1099,250" coordsize="10133,11" path="m1104,250l1099,250,1099,260,1104,260,1104,250xm11231,250l1104,250,1104,260,11231,260,11231,250xe" filled="true" fillcolor="#000000" stroked="false">
            <v:path arrowok="t"/>
            <v:fill type="solid"/>
            <w10:wrap type="topAndBottom"/>
          </v:shape>
        </w:pict>
      </w:r>
    </w:p>
    <w:p>
      <w:pPr>
        <w:pStyle w:val="Heading8"/>
        <w:ind w:left="627"/>
        <w:jc w:val="left"/>
        <w:rPr>
          <w:i/>
        </w:rPr>
      </w:pPr>
      <w:r>
        <w:rPr>
          <w:i/>
        </w:rPr>
        <w:t>7 - 24</w:t>
      </w:r>
    </w:p>
    <w:p>
      <w:pPr>
        <w:spacing w:after="0"/>
        <w:jc w:val="left"/>
        <w:sectPr>
          <w:type w:val="continuous"/>
          <w:pgSz w:w="12240" w:h="15840"/>
          <w:pgMar w:top="1220" w:bottom="280" w:left="460" w:right="120"/>
        </w:sectPr>
      </w:pPr>
    </w:p>
    <w:p>
      <w:pPr>
        <w:spacing w:before="73"/>
        <w:ind w:left="679" w:right="1277" w:firstLine="0"/>
        <w:jc w:val="right"/>
        <w:rPr>
          <w:b/>
          <w:sz w:val="16"/>
        </w:rPr>
      </w:pPr>
      <w:r>
        <w:rPr>
          <w:b/>
          <w:sz w:val="16"/>
        </w:rPr>
        <w:t>* Do not Convert UPC-A</w:t>
      </w:r>
    </w:p>
    <w:p>
      <w:pPr>
        <w:pStyle w:val="BodyText"/>
        <w:rPr>
          <w:b/>
          <w:sz w:val="20"/>
        </w:rPr>
      </w:pPr>
    </w:p>
    <w:p>
      <w:pPr>
        <w:pStyle w:val="BodyText"/>
        <w:spacing w:before="2"/>
        <w:rPr>
          <w:b/>
          <w:sz w:val="29"/>
        </w:rPr>
      </w:pPr>
    </w:p>
    <w:p>
      <w:pPr>
        <w:pStyle w:val="Heading3"/>
        <w:spacing w:before="111"/>
        <w:rPr>
          <w:i/>
        </w:rPr>
      </w:pPr>
      <w:bookmarkStart w:name="_bookmark732" w:id="985"/>
      <w:bookmarkEnd w:id="985"/>
      <w:r>
        <w:rPr>
          <w:b w:val="0"/>
          <w:i w:val="0"/>
        </w:rPr>
      </w:r>
      <w:r>
        <w:rPr>
          <w:i/>
        </w:rPr>
        <w:t>EAN/JAN-13 Check Digit</w:t>
      </w:r>
    </w:p>
    <w:p>
      <w:pPr>
        <w:pStyle w:val="BodyText"/>
        <w:spacing w:before="110"/>
        <w:ind w:left="1004"/>
      </w:pPr>
      <w:r>
        <w:rPr/>
        <w:t>This selection allows you to specify whether the check digit should be transmitted at the end of the scanned data or not.</w:t>
      </w:r>
    </w:p>
    <w:p>
      <w:pPr>
        <w:spacing w:before="53"/>
        <w:ind w:left="1004" w:right="0" w:firstLine="0"/>
        <w:jc w:val="left"/>
        <w:rPr>
          <w:i/>
          <w:sz w:val="18"/>
        </w:rPr>
      </w:pPr>
      <w:r>
        <w:rPr>
          <w:i/>
          <w:sz w:val="18"/>
        </w:rPr>
        <w:t>Default = On.</w:t>
      </w:r>
    </w:p>
    <w:p>
      <w:pPr>
        <w:pStyle w:val="BodyText"/>
        <w:spacing w:before="11"/>
        <w:rPr>
          <w:i/>
          <w:sz w:val="15"/>
        </w:rPr>
      </w:pPr>
      <w:r>
        <w:rPr/>
        <w:drawing>
          <wp:anchor distT="0" distB="0" distL="0" distR="0" allowOverlap="1" layoutInCell="1" locked="0" behindDoc="0" simplePos="0" relativeHeight="808">
            <wp:simplePos x="0" y="0"/>
            <wp:positionH relativeFrom="page">
              <wp:posOffset>1037781</wp:posOffset>
            </wp:positionH>
            <wp:positionV relativeFrom="paragraph">
              <wp:posOffset>141426</wp:posOffset>
            </wp:positionV>
            <wp:extent cx="1381308" cy="409575"/>
            <wp:effectExtent l="0" t="0" r="0" b="0"/>
            <wp:wrapTopAndBottom/>
            <wp:docPr id="1313" name="image727.png"/>
            <wp:cNvGraphicFramePr>
              <a:graphicFrameLocks noChangeAspect="1"/>
            </wp:cNvGraphicFramePr>
            <a:graphic>
              <a:graphicData uri="http://schemas.openxmlformats.org/drawingml/2006/picture">
                <pic:pic>
                  <pic:nvPicPr>
                    <pic:cNvPr id="1314" name="image727.png"/>
                    <pic:cNvPicPr/>
                  </pic:nvPicPr>
                  <pic:blipFill>
                    <a:blip r:embed="rId1020" cstate="print"/>
                    <a:stretch>
                      <a:fillRect/>
                    </a:stretch>
                  </pic:blipFill>
                  <pic:spPr>
                    <a:xfrm>
                      <a:off x="0" y="0"/>
                      <a:ext cx="1381308" cy="409575"/>
                    </a:xfrm>
                    <a:prstGeom prst="rect">
                      <a:avLst/>
                    </a:prstGeom>
                  </pic:spPr>
                </pic:pic>
              </a:graphicData>
            </a:graphic>
          </wp:anchor>
        </w:drawing>
      </w:r>
    </w:p>
    <w:p>
      <w:pPr>
        <w:spacing w:before="24"/>
        <w:ind w:left="2075" w:right="0" w:firstLine="0"/>
        <w:jc w:val="left"/>
        <w:rPr>
          <w:b/>
          <w:sz w:val="16"/>
        </w:rPr>
      </w:pPr>
      <w:r>
        <w:rPr>
          <w:b/>
          <w:sz w:val="16"/>
        </w:rPr>
        <w:t>* On</w:t>
      </w:r>
    </w:p>
    <w:p>
      <w:pPr>
        <w:pStyle w:val="BodyText"/>
        <w:spacing w:before="10"/>
        <w:rPr>
          <w:b/>
          <w:sz w:val="11"/>
        </w:rPr>
      </w:pPr>
    </w:p>
    <w:p>
      <w:pPr>
        <w:pStyle w:val="BodyText"/>
        <w:ind w:left="8393"/>
        <w:rPr>
          <w:sz w:val="20"/>
        </w:rPr>
      </w:pPr>
      <w:r>
        <w:rPr>
          <w:sz w:val="20"/>
        </w:rPr>
        <w:drawing>
          <wp:inline distT="0" distB="0" distL="0" distR="0">
            <wp:extent cx="1381308" cy="409575"/>
            <wp:effectExtent l="0" t="0" r="0" b="0"/>
            <wp:docPr id="1315" name="image728.png"/>
            <wp:cNvGraphicFramePr>
              <a:graphicFrameLocks noChangeAspect="1"/>
            </wp:cNvGraphicFramePr>
            <a:graphic>
              <a:graphicData uri="http://schemas.openxmlformats.org/drawingml/2006/picture">
                <pic:pic>
                  <pic:nvPicPr>
                    <pic:cNvPr id="1316" name="image728.png"/>
                    <pic:cNvPicPr/>
                  </pic:nvPicPr>
                  <pic:blipFill>
                    <a:blip r:embed="rId1021" cstate="print"/>
                    <a:stretch>
                      <a:fillRect/>
                    </a:stretch>
                  </pic:blipFill>
                  <pic:spPr>
                    <a:xfrm>
                      <a:off x="0" y="0"/>
                      <a:ext cx="1381308" cy="409575"/>
                    </a:xfrm>
                    <a:prstGeom prst="rect">
                      <a:avLst/>
                    </a:prstGeom>
                  </pic:spPr>
                </pic:pic>
              </a:graphicData>
            </a:graphic>
          </wp:inline>
        </w:drawing>
      </w:r>
      <w:r>
        <w:rPr>
          <w:sz w:val="20"/>
        </w:rPr>
      </w:r>
    </w:p>
    <w:p>
      <w:pPr>
        <w:spacing w:after="0"/>
        <w:rPr>
          <w:sz w:val="20"/>
        </w:rPr>
        <w:sectPr>
          <w:headerReference w:type="default" r:id="rId1018"/>
          <w:footerReference w:type="default" r:id="rId1019"/>
          <w:pgSz w:w="12240" w:h="15840"/>
          <w:pgMar w:header="1338" w:footer="0" w:top="2640" w:bottom="280" w:left="460" w:right="120"/>
        </w:sectPr>
      </w:pPr>
    </w:p>
    <w:p>
      <w:pPr>
        <w:pStyle w:val="BodyText"/>
        <w:rPr>
          <w:b/>
          <w:sz w:val="28"/>
        </w:rPr>
      </w:pPr>
    </w:p>
    <w:p>
      <w:pPr>
        <w:pStyle w:val="Heading3"/>
        <w:spacing w:before="208"/>
        <w:rPr>
          <w:i/>
        </w:rPr>
      </w:pPr>
      <w:bookmarkStart w:name="_bookmark733" w:id="986"/>
      <w:bookmarkEnd w:id="986"/>
      <w:r>
        <w:rPr>
          <w:b w:val="0"/>
          <w:i w:val="0"/>
        </w:rPr>
      </w:r>
      <w:r>
        <w:rPr>
          <w:i/>
        </w:rPr>
        <w:t>EAN/JAN-13 Addenda</w:t>
      </w:r>
    </w:p>
    <w:p>
      <w:pPr>
        <w:spacing w:before="49"/>
        <w:ind w:left="1508" w:right="1593" w:firstLine="0"/>
        <w:jc w:val="center"/>
        <w:rPr>
          <w:b/>
          <w:sz w:val="16"/>
        </w:rPr>
      </w:pPr>
      <w:r>
        <w:rPr/>
        <w:br w:type="column"/>
      </w:r>
      <w:r>
        <w:rPr>
          <w:b/>
          <w:sz w:val="16"/>
        </w:rPr>
        <w:t>Off</w:t>
      </w:r>
    </w:p>
    <w:p>
      <w:pPr>
        <w:spacing w:after="0"/>
        <w:jc w:val="center"/>
        <w:rPr>
          <w:sz w:val="16"/>
        </w:rPr>
        <w:sectPr>
          <w:type w:val="continuous"/>
          <w:pgSz w:w="12240" w:h="15840"/>
          <w:pgMar w:top="1220" w:bottom="280" w:left="460" w:right="120"/>
          <w:cols w:num="2" w:equalWidth="0">
            <w:col w:w="3531" w:space="3858"/>
            <w:col w:w="4271"/>
          </w:cols>
        </w:sectPr>
      </w:pPr>
    </w:p>
    <w:p>
      <w:pPr>
        <w:spacing w:line="302" w:lineRule="auto" w:before="110"/>
        <w:ind w:left="1004" w:right="960" w:hanging="1"/>
        <w:jc w:val="left"/>
        <w:rPr>
          <w:i/>
          <w:sz w:val="18"/>
        </w:rPr>
      </w:pPr>
      <w:r>
        <w:rPr>
          <w:sz w:val="18"/>
        </w:rPr>
        <w:t>This selection adds 2 or 5 digits to the end of all scanned EAN/JAN-13 data. </w:t>
      </w:r>
      <w:r>
        <w:rPr>
          <w:i/>
          <w:sz w:val="18"/>
        </w:rPr>
        <w:t>Default = Off for both 2 Digit and 5 Digit </w:t>
      </w:r>
      <w:r>
        <w:rPr>
          <w:i/>
          <w:sz w:val="18"/>
        </w:rPr>
        <w:t>Addenda.</w:t>
      </w:r>
    </w:p>
    <w:p>
      <w:pPr>
        <w:pStyle w:val="BodyText"/>
        <w:spacing w:before="2"/>
        <w:rPr>
          <w:i/>
          <w:sz w:val="11"/>
        </w:rPr>
      </w:pPr>
      <w:r>
        <w:rPr/>
        <w:drawing>
          <wp:anchor distT="0" distB="0" distL="0" distR="0" allowOverlap="1" layoutInCell="1" locked="0" behindDoc="0" simplePos="0" relativeHeight="809">
            <wp:simplePos x="0" y="0"/>
            <wp:positionH relativeFrom="page">
              <wp:posOffset>1037781</wp:posOffset>
            </wp:positionH>
            <wp:positionV relativeFrom="paragraph">
              <wp:posOffset>106778</wp:posOffset>
            </wp:positionV>
            <wp:extent cx="1381308" cy="409575"/>
            <wp:effectExtent l="0" t="0" r="0" b="0"/>
            <wp:wrapTopAndBottom/>
            <wp:docPr id="1317" name="image729.png"/>
            <wp:cNvGraphicFramePr>
              <a:graphicFrameLocks noChangeAspect="1"/>
            </wp:cNvGraphicFramePr>
            <a:graphic>
              <a:graphicData uri="http://schemas.openxmlformats.org/drawingml/2006/picture">
                <pic:pic>
                  <pic:nvPicPr>
                    <pic:cNvPr id="1318" name="image729.png"/>
                    <pic:cNvPicPr/>
                  </pic:nvPicPr>
                  <pic:blipFill>
                    <a:blip r:embed="rId1022" cstate="print"/>
                    <a:stretch>
                      <a:fillRect/>
                    </a:stretch>
                  </pic:blipFill>
                  <pic:spPr>
                    <a:xfrm>
                      <a:off x="0" y="0"/>
                      <a:ext cx="1381308" cy="409575"/>
                    </a:xfrm>
                    <a:prstGeom prst="rect">
                      <a:avLst/>
                    </a:prstGeom>
                  </pic:spPr>
                </pic:pic>
              </a:graphicData>
            </a:graphic>
          </wp:anchor>
        </w:drawing>
      </w:r>
    </w:p>
    <w:p>
      <w:pPr>
        <w:spacing w:before="14"/>
        <w:ind w:left="1520" w:right="0" w:firstLine="0"/>
        <w:jc w:val="left"/>
        <w:rPr>
          <w:b/>
          <w:sz w:val="16"/>
        </w:rPr>
      </w:pPr>
      <w:r>
        <w:rPr>
          <w:b/>
          <w:sz w:val="16"/>
        </w:rPr>
        <w:t>2 Digit Addenda On</w:t>
      </w:r>
    </w:p>
    <w:p>
      <w:pPr>
        <w:pStyle w:val="BodyText"/>
        <w:spacing w:before="1"/>
        <w:rPr>
          <w:b/>
          <w:sz w:val="11"/>
        </w:rPr>
      </w:pPr>
      <w:r>
        <w:rPr/>
        <w:drawing>
          <wp:anchor distT="0" distB="0" distL="0" distR="0" allowOverlap="1" layoutInCell="1" locked="0" behindDoc="0" simplePos="0" relativeHeight="810">
            <wp:simplePos x="0" y="0"/>
            <wp:positionH relativeFrom="page">
              <wp:posOffset>5621655</wp:posOffset>
            </wp:positionH>
            <wp:positionV relativeFrom="paragraph">
              <wp:posOffset>106169</wp:posOffset>
            </wp:positionV>
            <wp:extent cx="1381308" cy="409575"/>
            <wp:effectExtent l="0" t="0" r="0" b="0"/>
            <wp:wrapTopAndBottom/>
            <wp:docPr id="1319" name="image730.png"/>
            <wp:cNvGraphicFramePr>
              <a:graphicFrameLocks noChangeAspect="1"/>
            </wp:cNvGraphicFramePr>
            <a:graphic>
              <a:graphicData uri="http://schemas.openxmlformats.org/drawingml/2006/picture">
                <pic:pic>
                  <pic:nvPicPr>
                    <pic:cNvPr id="1320" name="image730.png"/>
                    <pic:cNvPicPr/>
                  </pic:nvPicPr>
                  <pic:blipFill>
                    <a:blip r:embed="rId1023" cstate="print"/>
                    <a:stretch>
                      <a:fillRect/>
                    </a:stretch>
                  </pic:blipFill>
                  <pic:spPr>
                    <a:xfrm>
                      <a:off x="0" y="0"/>
                      <a:ext cx="1381308" cy="409575"/>
                    </a:xfrm>
                    <a:prstGeom prst="rect">
                      <a:avLst/>
                    </a:prstGeom>
                  </pic:spPr>
                </pic:pic>
              </a:graphicData>
            </a:graphic>
          </wp:anchor>
        </w:drawing>
      </w:r>
    </w:p>
    <w:p>
      <w:pPr>
        <w:spacing w:before="29"/>
        <w:ind w:left="8681" w:right="0" w:firstLine="0"/>
        <w:jc w:val="left"/>
        <w:rPr>
          <w:b/>
          <w:sz w:val="16"/>
        </w:rPr>
      </w:pPr>
      <w:r>
        <w:rPr>
          <w:b/>
          <w:sz w:val="16"/>
        </w:rPr>
        <w:t>* 2 Digit Addenda Off</w:t>
      </w:r>
    </w:p>
    <w:p>
      <w:pPr>
        <w:pStyle w:val="BodyText"/>
        <w:spacing w:before="8"/>
        <w:rPr>
          <w:b/>
          <w:sz w:val="9"/>
        </w:rPr>
      </w:pPr>
      <w:r>
        <w:rPr/>
        <w:drawing>
          <wp:anchor distT="0" distB="0" distL="0" distR="0" allowOverlap="1" layoutInCell="1" locked="0" behindDoc="0" simplePos="0" relativeHeight="811">
            <wp:simplePos x="0" y="0"/>
            <wp:positionH relativeFrom="page">
              <wp:posOffset>1037781</wp:posOffset>
            </wp:positionH>
            <wp:positionV relativeFrom="paragraph">
              <wp:posOffset>95920</wp:posOffset>
            </wp:positionV>
            <wp:extent cx="1382361" cy="409575"/>
            <wp:effectExtent l="0" t="0" r="0" b="0"/>
            <wp:wrapTopAndBottom/>
            <wp:docPr id="1321" name="image731.png"/>
            <wp:cNvGraphicFramePr>
              <a:graphicFrameLocks noChangeAspect="1"/>
            </wp:cNvGraphicFramePr>
            <a:graphic>
              <a:graphicData uri="http://schemas.openxmlformats.org/drawingml/2006/picture">
                <pic:pic>
                  <pic:nvPicPr>
                    <pic:cNvPr id="1322" name="image731.png"/>
                    <pic:cNvPicPr/>
                  </pic:nvPicPr>
                  <pic:blipFill>
                    <a:blip r:embed="rId1024" cstate="print"/>
                    <a:stretch>
                      <a:fillRect/>
                    </a:stretch>
                  </pic:blipFill>
                  <pic:spPr>
                    <a:xfrm>
                      <a:off x="0" y="0"/>
                      <a:ext cx="1382361" cy="409575"/>
                    </a:xfrm>
                    <a:prstGeom prst="rect">
                      <a:avLst/>
                    </a:prstGeom>
                  </pic:spPr>
                </pic:pic>
              </a:graphicData>
            </a:graphic>
          </wp:anchor>
        </w:drawing>
      </w:r>
    </w:p>
    <w:p>
      <w:pPr>
        <w:spacing w:before="36"/>
        <w:ind w:left="1520" w:right="0" w:firstLine="0"/>
        <w:jc w:val="left"/>
        <w:rPr>
          <w:b/>
          <w:sz w:val="16"/>
        </w:rPr>
      </w:pPr>
      <w:r>
        <w:rPr>
          <w:b/>
          <w:sz w:val="16"/>
        </w:rPr>
        <w:t>5 Digit Addenda On</w:t>
      </w:r>
    </w:p>
    <w:p>
      <w:pPr>
        <w:pStyle w:val="BodyText"/>
        <w:spacing w:before="4"/>
        <w:rPr>
          <w:b/>
          <w:sz w:val="12"/>
        </w:rPr>
      </w:pPr>
      <w:r>
        <w:rPr/>
        <w:drawing>
          <wp:anchor distT="0" distB="0" distL="0" distR="0" allowOverlap="1" layoutInCell="1" locked="0" behindDoc="0" simplePos="0" relativeHeight="812">
            <wp:simplePos x="0" y="0"/>
            <wp:positionH relativeFrom="page">
              <wp:posOffset>5621655</wp:posOffset>
            </wp:positionH>
            <wp:positionV relativeFrom="paragraph">
              <wp:posOffset>115249</wp:posOffset>
            </wp:positionV>
            <wp:extent cx="1381308" cy="409575"/>
            <wp:effectExtent l="0" t="0" r="0" b="0"/>
            <wp:wrapTopAndBottom/>
            <wp:docPr id="1323" name="image732.png"/>
            <wp:cNvGraphicFramePr>
              <a:graphicFrameLocks noChangeAspect="1"/>
            </wp:cNvGraphicFramePr>
            <a:graphic>
              <a:graphicData uri="http://schemas.openxmlformats.org/drawingml/2006/picture">
                <pic:pic>
                  <pic:nvPicPr>
                    <pic:cNvPr id="1324" name="image732.png"/>
                    <pic:cNvPicPr/>
                  </pic:nvPicPr>
                  <pic:blipFill>
                    <a:blip r:embed="rId1025" cstate="print"/>
                    <a:stretch>
                      <a:fillRect/>
                    </a:stretch>
                  </pic:blipFill>
                  <pic:spPr>
                    <a:xfrm>
                      <a:off x="0" y="0"/>
                      <a:ext cx="1381308" cy="409575"/>
                    </a:xfrm>
                    <a:prstGeom prst="rect">
                      <a:avLst/>
                    </a:prstGeom>
                  </pic:spPr>
                </pic:pic>
              </a:graphicData>
            </a:graphic>
          </wp:anchor>
        </w:drawing>
      </w:r>
    </w:p>
    <w:p>
      <w:pPr>
        <w:spacing w:before="21"/>
        <w:ind w:left="8681" w:right="0" w:firstLine="0"/>
        <w:jc w:val="left"/>
        <w:rPr>
          <w:b/>
          <w:sz w:val="16"/>
        </w:rPr>
      </w:pPr>
      <w:r>
        <w:rPr>
          <w:b/>
          <w:sz w:val="16"/>
        </w:rPr>
        <w:t>* 5 Digit Addenda Off</w:t>
      </w:r>
    </w:p>
    <w:p>
      <w:pPr>
        <w:pStyle w:val="BodyText"/>
        <w:rPr>
          <w:b/>
          <w:sz w:val="17"/>
        </w:rPr>
      </w:pPr>
    </w:p>
    <w:p>
      <w:pPr>
        <w:pStyle w:val="Heading3"/>
        <w:spacing w:before="111"/>
        <w:rPr>
          <w:i/>
        </w:rPr>
      </w:pPr>
      <w:bookmarkStart w:name="_bookmark734" w:id="987"/>
      <w:bookmarkEnd w:id="987"/>
      <w:r>
        <w:rPr>
          <w:b w:val="0"/>
          <w:i w:val="0"/>
        </w:rPr>
      </w:r>
      <w:r>
        <w:rPr>
          <w:i/>
        </w:rPr>
        <w:t>EAN/JAN-13 Addenda Required</w:t>
      </w:r>
    </w:p>
    <w:p>
      <w:pPr>
        <w:spacing w:before="150"/>
        <w:ind w:left="1004" w:right="0" w:firstLine="0"/>
        <w:jc w:val="left"/>
        <w:rPr>
          <w:i/>
          <w:sz w:val="18"/>
        </w:rPr>
      </w:pPr>
      <w:r>
        <w:rPr>
          <w:sz w:val="18"/>
        </w:rPr>
        <w:t>When </w:t>
      </w:r>
      <w:r>
        <w:rPr>
          <w:b/>
          <w:sz w:val="18"/>
        </w:rPr>
        <w:t>Required </w:t>
      </w:r>
      <w:r>
        <w:rPr>
          <w:sz w:val="18"/>
        </w:rPr>
        <w:t>is scanned, the scanner will only read EAN/JAN-13 bar codes that have addenda. </w:t>
      </w:r>
      <w:r>
        <w:rPr>
          <w:i/>
          <w:sz w:val="18"/>
        </w:rPr>
        <w:t>Default = Not Required.</w:t>
      </w:r>
    </w:p>
    <w:p>
      <w:pPr>
        <w:pStyle w:val="BodyText"/>
        <w:spacing w:before="11"/>
        <w:rPr>
          <w:i/>
          <w:sz w:val="15"/>
        </w:rPr>
      </w:pPr>
      <w:r>
        <w:rPr/>
        <w:drawing>
          <wp:anchor distT="0" distB="0" distL="0" distR="0" allowOverlap="1" layoutInCell="1" locked="0" behindDoc="0" simplePos="0" relativeHeight="813">
            <wp:simplePos x="0" y="0"/>
            <wp:positionH relativeFrom="page">
              <wp:posOffset>1037781</wp:posOffset>
            </wp:positionH>
            <wp:positionV relativeFrom="paragraph">
              <wp:posOffset>141295</wp:posOffset>
            </wp:positionV>
            <wp:extent cx="1381308" cy="409575"/>
            <wp:effectExtent l="0" t="0" r="0" b="0"/>
            <wp:wrapTopAndBottom/>
            <wp:docPr id="1325" name="image733.png"/>
            <wp:cNvGraphicFramePr>
              <a:graphicFrameLocks noChangeAspect="1"/>
            </wp:cNvGraphicFramePr>
            <a:graphic>
              <a:graphicData uri="http://schemas.openxmlformats.org/drawingml/2006/picture">
                <pic:pic>
                  <pic:nvPicPr>
                    <pic:cNvPr id="1326" name="image733.png"/>
                    <pic:cNvPicPr/>
                  </pic:nvPicPr>
                  <pic:blipFill>
                    <a:blip r:embed="rId1026" cstate="print"/>
                    <a:stretch>
                      <a:fillRect/>
                    </a:stretch>
                  </pic:blipFill>
                  <pic:spPr>
                    <a:xfrm>
                      <a:off x="0" y="0"/>
                      <a:ext cx="1381308" cy="409575"/>
                    </a:xfrm>
                    <a:prstGeom prst="rect">
                      <a:avLst/>
                    </a:prstGeom>
                  </pic:spPr>
                </pic:pic>
              </a:graphicData>
            </a:graphic>
          </wp:anchor>
        </w:drawing>
      </w:r>
    </w:p>
    <w:p>
      <w:pPr>
        <w:spacing w:before="31"/>
        <w:ind w:left="1915" w:right="0" w:firstLine="0"/>
        <w:jc w:val="left"/>
        <w:rPr>
          <w:b/>
          <w:sz w:val="16"/>
        </w:rPr>
      </w:pPr>
      <w:r>
        <w:rPr>
          <w:b/>
          <w:sz w:val="16"/>
        </w:rPr>
        <w:t>Required</w:t>
      </w:r>
    </w:p>
    <w:p>
      <w:pPr>
        <w:pStyle w:val="BodyText"/>
        <w:rPr>
          <w:b/>
          <w:sz w:val="20"/>
        </w:rPr>
      </w:pPr>
    </w:p>
    <w:p>
      <w:pPr>
        <w:pStyle w:val="BodyText"/>
        <w:rPr>
          <w:b/>
          <w:sz w:val="20"/>
        </w:rPr>
      </w:pPr>
    </w:p>
    <w:p>
      <w:pPr>
        <w:pStyle w:val="BodyText"/>
        <w:rPr>
          <w:b/>
          <w:sz w:val="20"/>
        </w:rPr>
      </w:pPr>
    </w:p>
    <w:p>
      <w:pPr>
        <w:pStyle w:val="BodyText"/>
        <w:spacing w:before="6"/>
        <w:rPr>
          <w:b/>
          <w:sz w:val="16"/>
        </w:rPr>
      </w:pPr>
      <w:r>
        <w:rPr/>
        <w:pict>
          <v:shape style="position:absolute;margin-left:54.935001pt;margin-top:11.478709pt;width:506.65pt;height:.550pt;mso-position-horizontal-relative:page;mso-position-vertical-relative:paragraph;z-index:-15311872;mso-wrap-distance-left:0;mso-wrap-distance-right:0" coordorigin="1099,230" coordsize="10133,11" path="m1104,230l1099,230,1099,240,1104,240,1104,230xm11231,230l1104,230,1104,240,11231,240,11231,230xe" filled="true" fillcolor="#000000" stroked="false">
            <v:path arrowok="t"/>
            <v:fill type="solid"/>
            <w10:wrap type="topAndBottom"/>
          </v:shape>
        </w:pict>
      </w:r>
    </w:p>
    <w:p>
      <w:pPr>
        <w:pStyle w:val="Heading8"/>
        <w:ind w:right="985"/>
        <w:rPr>
          <w:i/>
        </w:rPr>
      </w:pPr>
      <w:r>
        <w:rPr>
          <w:i/>
        </w:rPr>
        <w:t>7 - 25</w:t>
      </w:r>
    </w:p>
    <w:p>
      <w:pPr>
        <w:spacing w:after="0"/>
        <w:sectPr>
          <w:type w:val="continuous"/>
          <w:pgSz w:w="12240" w:h="15840"/>
          <w:pgMar w:top="1220" w:bottom="280" w:left="460" w:right="120"/>
        </w:sectPr>
      </w:pPr>
    </w:p>
    <w:p>
      <w:pPr>
        <w:pStyle w:val="BodyText"/>
        <w:spacing w:before="2"/>
        <w:rPr>
          <w:i/>
          <w:sz w:val="41"/>
        </w:rPr>
      </w:pPr>
    </w:p>
    <w:p>
      <w:pPr>
        <w:spacing w:before="0"/>
        <w:ind w:left="1004" w:right="0" w:firstLine="0"/>
        <w:jc w:val="left"/>
        <w:rPr>
          <w:b/>
          <w:i/>
          <w:sz w:val="24"/>
        </w:rPr>
      </w:pPr>
      <w:r>
        <w:rPr>
          <w:b/>
          <w:i/>
          <w:sz w:val="24"/>
        </w:rPr>
        <w:t>EAN/JAN-13 </w:t>
      </w:r>
      <w:bookmarkStart w:name="_bookmark735" w:id="988"/>
      <w:bookmarkEnd w:id="988"/>
      <w:r>
        <w:rPr>
          <w:b/>
          <w:i/>
          <w:sz w:val="24"/>
        </w:rPr>
        <w:t>A</w:t>
      </w:r>
      <w:r>
        <w:rPr>
          <w:b/>
          <w:i/>
          <w:sz w:val="24"/>
        </w:rPr>
        <w:t>ddenda Separator</w:t>
      </w:r>
    </w:p>
    <w:p>
      <w:pPr>
        <w:pStyle w:val="ListParagraph"/>
        <w:numPr>
          <w:ilvl w:val="0"/>
          <w:numId w:val="38"/>
        </w:numPr>
        <w:tabs>
          <w:tab w:pos="1156" w:val="left" w:leader="none"/>
        </w:tabs>
        <w:spacing w:line="240" w:lineRule="auto" w:before="44" w:after="0"/>
        <w:ind w:left="1155" w:right="0" w:hanging="152"/>
        <w:jc w:val="left"/>
        <w:rPr>
          <w:b/>
          <w:sz w:val="16"/>
        </w:rPr>
      </w:pPr>
      <w:r>
        <w:rPr>
          <w:b/>
          <w:spacing w:val="-1"/>
          <w:sz w:val="16"/>
        </w:rPr>
        <w:br w:type="column"/>
      </w:r>
      <w:r>
        <w:rPr>
          <w:b/>
          <w:sz w:val="16"/>
        </w:rPr>
        <w:t>Not</w:t>
      </w:r>
      <w:r>
        <w:rPr>
          <w:b/>
          <w:spacing w:val="-1"/>
          <w:sz w:val="16"/>
        </w:rPr>
        <w:t> </w:t>
      </w:r>
      <w:r>
        <w:rPr>
          <w:b/>
          <w:sz w:val="16"/>
        </w:rPr>
        <w:t>Required</w:t>
      </w:r>
    </w:p>
    <w:p>
      <w:pPr>
        <w:spacing w:after="0" w:line="240" w:lineRule="auto"/>
        <w:jc w:val="left"/>
        <w:rPr>
          <w:sz w:val="16"/>
        </w:rPr>
        <w:sectPr>
          <w:headerReference w:type="default" r:id="rId1027"/>
          <w:footerReference w:type="default" r:id="rId1028"/>
          <w:pgSz w:w="12240" w:h="15840"/>
          <w:pgMar w:header="1338" w:footer="0" w:top="2640" w:bottom="280" w:left="460" w:right="120"/>
          <w:cols w:num="2" w:equalWidth="0">
            <w:col w:w="4718" w:space="3181"/>
            <w:col w:w="3761"/>
          </w:cols>
        </w:sectPr>
      </w:pPr>
    </w:p>
    <w:p>
      <w:pPr>
        <w:pStyle w:val="BodyText"/>
        <w:spacing w:before="111"/>
        <w:ind w:left="1004"/>
      </w:pPr>
      <w:r>
        <w:rPr/>
        <w:t>When this feature is </w:t>
      </w:r>
      <w:r>
        <w:rPr>
          <w:b/>
        </w:rPr>
        <w:t>On</w:t>
      </w:r>
      <w:r>
        <w:rPr/>
        <w:t>, there is a space between the data from the bar code and the data from the addenda. When turned</w:t>
      </w:r>
    </w:p>
    <w:p>
      <w:pPr>
        <w:spacing w:before="53"/>
        <w:ind w:left="1004" w:right="0" w:firstLine="0"/>
        <w:jc w:val="left"/>
        <w:rPr>
          <w:i/>
          <w:sz w:val="18"/>
        </w:rPr>
      </w:pPr>
      <w:r>
        <w:rPr>
          <w:b/>
          <w:sz w:val="18"/>
        </w:rPr>
        <w:t>Off</w:t>
      </w:r>
      <w:r>
        <w:rPr>
          <w:sz w:val="18"/>
        </w:rPr>
        <w:t>, there is no space. </w:t>
      </w:r>
      <w:r>
        <w:rPr>
          <w:i/>
          <w:sz w:val="18"/>
        </w:rPr>
        <w:t>Default = On.</w:t>
      </w:r>
    </w:p>
    <w:p>
      <w:pPr>
        <w:pStyle w:val="BodyText"/>
        <w:spacing w:before="10"/>
        <w:rPr>
          <w:i/>
          <w:sz w:val="15"/>
        </w:rPr>
      </w:pPr>
      <w:r>
        <w:rPr/>
        <w:drawing>
          <wp:anchor distT="0" distB="0" distL="0" distR="0" allowOverlap="1" layoutInCell="1" locked="0" behindDoc="0" simplePos="0" relativeHeight="815">
            <wp:simplePos x="0" y="0"/>
            <wp:positionH relativeFrom="page">
              <wp:posOffset>1037781</wp:posOffset>
            </wp:positionH>
            <wp:positionV relativeFrom="paragraph">
              <wp:posOffset>140916</wp:posOffset>
            </wp:positionV>
            <wp:extent cx="1381308" cy="409575"/>
            <wp:effectExtent l="0" t="0" r="0" b="0"/>
            <wp:wrapTopAndBottom/>
            <wp:docPr id="1329" name="image735.png"/>
            <wp:cNvGraphicFramePr>
              <a:graphicFrameLocks noChangeAspect="1"/>
            </wp:cNvGraphicFramePr>
            <a:graphic>
              <a:graphicData uri="http://schemas.openxmlformats.org/drawingml/2006/picture">
                <pic:pic>
                  <pic:nvPicPr>
                    <pic:cNvPr id="1330" name="image735.png"/>
                    <pic:cNvPicPr/>
                  </pic:nvPicPr>
                  <pic:blipFill>
                    <a:blip r:embed="rId1029" cstate="print"/>
                    <a:stretch>
                      <a:fillRect/>
                    </a:stretch>
                  </pic:blipFill>
                  <pic:spPr>
                    <a:xfrm>
                      <a:off x="0" y="0"/>
                      <a:ext cx="1381308" cy="409575"/>
                    </a:xfrm>
                    <a:prstGeom prst="rect">
                      <a:avLst/>
                    </a:prstGeom>
                  </pic:spPr>
                </pic:pic>
              </a:graphicData>
            </a:graphic>
          </wp:anchor>
        </w:drawing>
      </w:r>
    </w:p>
    <w:p>
      <w:pPr>
        <w:pStyle w:val="ListParagraph"/>
        <w:numPr>
          <w:ilvl w:val="1"/>
          <w:numId w:val="38"/>
        </w:numPr>
        <w:tabs>
          <w:tab w:pos="2228" w:val="left" w:leader="none"/>
        </w:tabs>
        <w:spacing w:line="240" w:lineRule="auto" w:before="28" w:after="106"/>
        <w:ind w:left="2227" w:right="0" w:hanging="153"/>
        <w:jc w:val="left"/>
        <w:rPr>
          <w:b/>
          <w:sz w:val="16"/>
        </w:rPr>
      </w:pPr>
      <w:r>
        <w:rPr>
          <w:b/>
          <w:sz w:val="16"/>
        </w:rPr>
        <w:t>On</w:t>
      </w:r>
    </w:p>
    <w:p>
      <w:pPr>
        <w:pStyle w:val="BodyText"/>
        <w:ind w:left="8393"/>
        <w:rPr>
          <w:sz w:val="20"/>
        </w:rPr>
      </w:pPr>
      <w:r>
        <w:rPr>
          <w:sz w:val="20"/>
        </w:rPr>
        <w:drawing>
          <wp:inline distT="0" distB="0" distL="0" distR="0">
            <wp:extent cx="1381346" cy="409575"/>
            <wp:effectExtent l="0" t="0" r="0" b="0"/>
            <wp:docPr id="1331" name="image736.png"/>
            <wp:cNvGraphicFramePr>
              <a:graphicFrameLocks noChangeAspect="1"/>
            </wp:cNvGraphicFramePr>
            <a:graphic>
              <a:graphicData uri="http://schemas.openxmlformats.org/drawingml/2006/picture">
                <pic:pic>
                  <pic:nvPicPr>
                    <pic:cNvPr id="1332" name="image736.png"/>
                    <pic:cNvPicPr/>
                  </pic:nvPicPr>
                  <pic:blipFill>
                    <a:blip r:embed="rId1030" cstate="print"/>
                    <a:stretch>
                      <a:fillRect/>
                    </a:stretch>
                  </pic:blipFill>
                  <pic:spPr>
                    <a:xfrm>
                      <a:off x="0" y="0"/>
                      <a:ext cx="1381346" cy="409575"/>
                    </a:xfrm>
                    <a:prstGeom prst="rect">
                      <a:avLst/>
                    </a:prstGeom>
                  </pic:spPr>
                </pic:pic>
              </a:graphicData>
            </a:graphic>
          </wp:inline>
        </w:drawing>
      </w:r>
      <w:r>
        <w:rPr>
          <w:sz w:val="20"/>
        </w:rPr>
      </w:r>
    </w:p>
    <w:p>
      <w:pPr>
        <w:spacing w:before="61"/>
        <w:ind w:left="679" w:right="2061" w:firstLine="0"/>
        <w:jc w:val="right"/>
        <w:rPr>
          <w:b/>
          <w:sz w:val="16"/>
        </w:rPr>
      </w:pPr>
      <w:r>
        <w:rPr>
          <w:b/>
          <w:sz w:val="16"/>
        </w:rPr>
        <w:t>Off</w:t>
      </w:r>
    </w:p>
    <w:p>
      <w:pPr>
        <w:pStyle w:val="BodyText"/>
        <w:rPr>
          <w:b/>
          <w:sz w:val="20"/>
        </w:rPr>
      </w:pPr>
    </w:p>
    <w:p>
      <w:pPr>
        <w:spacing w:line="208" w:lineRule="auto" w:before="125"/>
        <w:ind w:left="1558" w:right="881" w:hanging="555"/>
        <w:jc w:val="left"/>
        <w:rPr>
          <w:i/>
          <w:sz w:val="18"/>
        </w:rPr>
      </w:pPr>
      <w:r>
        <w:rPr>
          <w:i/>
          <w:sz w:val="18"/>
        </w:rPr>
        <w:t>Note: If you want to enable or disable EAN13 with Extended Coupon Code, refer to </w:t>
      </w:r>
      <w:hyperlink w:history="true" w:anchor="_bookmark713">
        <w:r>
          <w:rPr>
            <w:i/>
            <w:color w:val="0000FF"/>
            <w:sz w:val="18"/>
          </w:rPr>
          <w:t>UPC-A/EAN-13 with Extended Coupon</w:t>
        </w:r>
      </w:hyperlink>
      <w:bookmarkStart w:name="_bookmark736" w:id="989"/>
      <w:bookmarkEnd w:id="989"/>
      <w:r>
        <w:rPr>
          <w:i/>
          <w:color w:val="0000FF"/>
          <w:sz w:val="18"/>
        </w:rPr>
      </w:r>
      <w:r>
        <w:rPr>
          <w:i/>
          <w:color w:val="0000FF"/>
          <w:sz w:val="18"/>
        </w:rPr>
        <w:t> </w:t>
      </w:r>
      <w:hyperlink w:history="true" w:anchor="_bookmark713">
        <w:r>
          <w:rPr>
            <w:i/>
            <w:color w:val="0000FF"/>
            <w:sz w:val="18"/>
          </w:rPr>
          <w:t>Code </w:t>
        </w:r>
        <w:r>
          <w:rPr>
            <w:i/>
            <w:sz w:val="18"/>
          </w:rPr>
          <w:t>(page 7-21).</w:t>
        </w:r>
      </w:hyperlink>
    </w:p>
    <w:p>
      <w:pPr>
        <w:pStyle w:val="Heading3"/>
        <w:spacing w:before="142"/>
        <w:rPr>
          <w:i/>
        </w:rPr>
      </w:pPr>
      <w:bookmarkStart w:name="ISBN Translate" w:id="990"/>
      <w:bookmarkEnd w:id="990"/>
      <w:r>
        <w:rPr>
          <w:b w:val="0"/>
          <w:i w:val="0"/>
        </w:rPr>
      </w:r>
      <w:bookmarkStart w:name="_bookmark737" w:id="991"/>
      <w:bookmarkEnd w:id="991"/>
      <w:r>
        <w:rPr>
          <w:b w:val="0"/>
          <w:i w:val="0"/>
        </w:rPr>
      </w:r>
      <w:r>
        <w:rPr>
          <w:i/>
        </w:rPr>
        <w:t>ISBN Translate</w:t>
      </w:r>
    </w:p>
    <w:p>
      <w:pPr>
        <w:pStyle w:val="BodyText"/>
        <w:spacing w:before="150"/>
        <w:ind w:left="1004"/>
        <w:rPr>
          <w:i/>
        </w:rPr>
      </w:pPr>
      <w:r>
        <w:rPr/>
        <w:t>When </w:t>
      </w:r>
      <w:r>
        <w:rPr>
          <w:b/>
        </w:rPr>
        <w:t>On </w:t>
      </w:r>
      <w:r>
        <w:rPr/>
        <w:t>is scanned, EAN-13 Bookland symbols are translated into their equivalent ISBN number format. </w:t>
      </w:r>
      <w:r>
        <w:rPr>
          <w:i/>
        </w:rPr>
        <w:t>Default = Off.</w:t>
      </w:r>
    </w:p>
    <w:p>
      <w:pPr>
        <w:pStyle w:val="BodyText"/>
        <w:spacing w:before="11"/>
        <w:rPr>
          <w:i/>
          <w:sz w:val="15"/>
        </w:rPr>
      </w:pPr>
      <w:r>
        <w:rPr/>
        <w:drawing>
          <wp:anchor distT="0" distB="0" distL="0" distR="0" allowOverlap="1" layoutInCell="1" locked="0" behindDoc="0" simplePos="0" relativeHeight="816">
            <wp:simplePos x="0" y="0"/>
            <wp:positionH relativeFrom="page">
              <wp:posOffset>1037781</wp:posOffset>
            </wp:positionH>
            <wp:positionV relativeFrom="paragraph">
              <wp:posOffset>141406</wp:posOffset>
            </wp:positionV>
            <wp:extent cx="1381308" cy="409575"/>
            <wp:effectExtent l="0" t="0" r="0" b="0"/>
            <wp:wrapTopAndBottom/>
            <wp:docPr id="1333" name="image737.png"/>
            <wp:cNvGraphicFramePr>
              <a:graphicFrameLocks noChangeAspect="1"/>
            </wp:cNvGraphicFramePr>
            <a:graphic>
              <a:graphicData uri="http://schemas.openxmlformats.org/drawingml/2006/picture">
                <pic:pic>
                  <pic:nvPicPr>
                    <pic:cNvPr id="1334" name="image737.png"/>
                    <pic:cNvPicPr/>
                  </pic:nvPicPr>
                  <pic:blipFill>
                    <a:blip r:embed="rId1031" cstate="print"/>
                    <a:stretch>
                      <a:fillRect/>
                    </a:stretch>
                  </pic:blipFill>
                  <pic:spPr>
                    <a:xfrm>
                      <a:off x="0" y="0"/>
                      <a:ext cx="1381308" cy="409575"/>
                    </a:xfrm>
                    <a:prstGeom prst="rect">
                      <a:avLst/>
                    </a:prstGeom>
                  </pic:spPr>
                </pic:pic>
              </a:graphicData>
            </a:graphic>
          </wp:anchor>
        </w:drawing>
      </w:r>
    </w:p>
    <w:p>
      <w:pPr>
        <w:spacing w:before="11"/>
        <w:ind w:left="2151" w:right="0" w:firstLine="0"/>
        <w:jc w:val="left"/>
        <w:rPr>
          <w:b/>
          <w:sz w:val="16"/>
        </w:rPr>
      </w:pPr>
      <w:r>
        <w:rPr>
          <w:b/>
          <w:sz w:val="16"/>
        </w:rPr>
        <w:t>On</w:t>
      </w:r>
    </w:p>
    <w:p>
      <w:pPr>
        <w:pStyle w:val="BodyText"/>
        <w:spacing w:before="9"/>
        <w:rPr>
          <w:b/>
          <w:sz w:val="9"/>
        </w:rPr>
      </w:pPr>
      <w:r>
        <w:rPr/>
        <w:drawing>
          <wp:anchor distT="0" distB="0" distL="0" distR="0" allowOverlap="1" layoutInCell="1" locked="0" behindDoc="0" simplePos="0" relativeHeight="817">
            <wp:simplePos x="0" y="0"/>
            <wp:positionH relativeFrom="page">
              <wp:posOffset>5621655</wp:posOffset>
            </wp:positionH>
            <wp:positionV relativeFrom="paragraph">
              <wp:posOffset>96555</wp:posOffset>
            </wp:positionV>
            <wp:extent cx="1381308" cy="409575"/>
            <wp:effectExtent l="0" t="0" r="0" b="0"/>
            <wp:wrapTopAndBottom/>
            <wp:docPr id="1335" name="image738.png"/>
            <wp:cNvGraphicFramePr>
              <a:graphicFrameLocks noChangeAspect="1"/>
            </wp:cNvGraphicFramePr>
            <a:graphic>
              <a:graphicData uri="http://schemas.openxmlformats.org/drawingml/2006/picture">
                <pic:pic>
                  <pic:nvPicPr>
                    <pic:cNvPr id="1336" name="image738.png"/>
                    <pic:cNvPicPr/>
                  </pic:nvPicPr>
                  <pic:blipFill>
                    <a:blip r:embed="rId1032" cstate="print"/>
                    <a:stretch>
                      <a:fillRect/>
                    </a:stretch>
                  </pic:blipFill>
                  <pic:spPr>
                    <a:xfrm>
                      <a:off x="0" y="0"/>
                      <a:ext cx="1381308" cy="409575"/>
                    </a:xfrm>
                    <a:prstGeom prst="rect">
                      <a:avLst/>
                    </a:prstGeom>
                  </pic:spPr>
                </pic:pic>
              </a:graphicData>
            </a:graphic>
          </wp:anchor>
        </w:drawing>
      </w:r>
    </w:p>
    <w:p>
      <w:pPr>
        <w:spacing w:before="15"/>
        <w:ind w:left="679" w:right="1986" w:firstLine="0"/>
        <w:jc w:val="right"/>
        <w:rPr>
          <w:b/>
          <w:sz w:val="16"/>
        </w:rPr>
      </w:pPr>
      <w:r>
        <w:rPr>
          <w:b/>
          <w:sz w:val="16"/>
        </w:rPr>
        <w:t>* Off</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2"/>
        </w:rPr>
      </w:pPr>
      <w:r>
        <w:rPr/>
        <w:pict>
          <v:shape style="position:absolute;margin-left:54.935001pt;margin-top:9.145264pt;width:506.65pt;height:.550pt;mso-position-horizontal-relative:page;mso-position-vertical-relative:paragraph;z-index:-15309824;mso-wrap-distance-left:0;mso-wrap-distance-right:0" coordorigin="1099,183" coordsize="10133,11" path="m1104,183l1099,183,1099,193,1104,193,1104,183xm11231,183l1104,183,1104,193,11231,193,11231,183xe" filled="true" fillcolor="#000000" stroked="false">
            <v:path arrowok="t"/>
            <v:fill type="solid"/>
            <w10:wrap type="topAndBottom"/>
          </v:shape>
        </w:pict>
      </w:r>
    </w:p>
    <w:p>
      <w:pPr>
        <w:pStyle w:val="Heading8"/>
        <w:ind w:left="627"/>
        <w:jc w:val="left"/>
        <w:rPr>
          <w:i/>
        </w:rPr>
      </w:pPr>
      <w:r>
        <w:rPr>
          <w:i/>
        </w:rPr>
        <w:t>7 - 26</w:t>
      </w:r>
    </w:p>
    <w:p>
      <w:pPr>
        <w:spacing w:after="0"/>
        <w:jc w:val="left"/>
        <w:sectPr>
          <w:type w:val="continuous"/>
          <w:pgSz w:w="12240" w:h="15840"/>
          <w:pgMar w:top="1220" w:bottom="280" w:left="460" w:right="120"/>
        </w:sectPr>
      </w:pPr>
    </w:p>
    <w:p>
      <w:pPr>
        <w:pStyle w:val="BodyText"/>
        <w:rPr>
          <w:i/>
          <w:sz w:val="20"/>
        </w:rPr>
      </w:pPr>
    </w:p>
    <w:p>
      <w:pPr>
        <w:spacing w:after="0"/>
        <w:rPr>
          <w:sz w:val="20"/>
        </w:rPr>
        <w:sectPr>
          <w:headerReference w:type="default" r:id="rId1033"/>
          <w:footerReference w:type="default" r:id="rId1034"/>
          <w:pgSz w:w="12240" w:h="15840"/>
          <w:pgMar w:header="1218" w:footer="0" w:top="1400" w:bottom="280" w:left="460" w:right="120"/>
        </w:sectPr>
      </w:pPr>
    </w:p>
    <w:p>
      <w:pPr>
        <w:pStyle w:val="Heading2"/>
        <w:spacing w:before="256"/>
        <w:rPr>
          <w:i/>
        </w:rPr>
      </w:pPr>
      <w:bookmarkStart w:name="EAN/JAN-8" w:id="992"/>
      <w:bookmarkEnd w:id="992"/>
      <w:r>
        <w:rPr>
          <w:b w:val="0"/>
          <w:i w:val="0"/>
        </w:rPr>
      </w:r>
      <w:bookmarkStart w:name="_bookmark738" w:id="993"/>
      <w:bookmarkEnd w:id="993"/>
      <w:r>
        <w:rPr>
          <w:b w:val="0"/>
          <w:i w:val="0"/>
        </w:rPr>
      </w:r>
      <w:bookmarkStart w:name="_bookmark739" w:id="994"/>
      <w:bookmarkEnd w:id="994"/>
      <w:r>
        <w:rPr>
          <w:b w:val="0"/>
          <w:i w:val="0"/>
        </w:rPr>
      </w:r>
      <w:r>
        <w:rPr>
          <w:i/>
        </w:rPr>
        <w:t>EAN/JAN-8</w:t>
      </w:r>
    </w:p>
    <w:p>
      <w:pPr>
        <w:pStyle w:val="BodyText"/>
        <w:rPr>
          <w:b/>
          <w:i/>
          <w:sz w:val="32"/>
        </w:rPr>
      </w:pPr>
    </w:p>
    <w:p>
      <w:pPr>
        <w:pStyle w:val="BodyText"/>
        <w:rPr>
          <w:b/>
          <w:i/>
          <w:sz w:val="32"/>
        </w:rPr>
      </w:pPr>
    </w:p>
    <w:p>
      <w:pPr>
        <w:pStyle w:val="BodyText"/>
        <w:rPr>
          <w:b/>
          <w:i/>
          <w:sz w:val="32"/>
        </w:rPr>
      </w:pPr>
    </w:p>
    <w:p>
      <w:pPr>
        <w:pStyle w:val="BodyText"/>
        <w:spacing w:before="8"/>
        <w:rPr>
          <w:b/>
          <w:i/>
          <w:sz w:val="38"/>
        </w:rPr>
      </w:pPr>
    </w:p>
    <w:p>
      <w:pPr>
        <w:spacing w:before="0"/>
        <w:ind w:left="1004" w:right="0" w:firstLine="0"/>
        <w:jc w:val="left"/>
        <w:rPr>
          <w:b/>
          <w:i/>
          <w:sz w:val="24"/>
        </w:rPr>
      </w:pPr>
      <w:r>
        <w:rPr>
          <w:b/>
          <w:i/>
          <w:sz w:val="24"/>
        </w:rPr>
        <w:t>EAN/JAN-8 On/Off</w:t>
      </w:r>
    </w:p>
    <w:p>
      <w:pPr>
        <w:pStyle w:val="BodyText"/>
        <w:spacing w:before="9"/>
        <w:rPr>
          <w:b/>
          <w:i/>
          <w:sz w:val="14"/>
        </w:rPr>
      </w:pPr>
      <w:r>
        <w:rPr/>
        <w:drawing>
          <wp:anchor distT="0" distB="0" distL="0" distR="0" allowOverlap="1" layoutInCell="1" locked="0" behindDoc="0" simplePos="0" relativeHeight="819">
            <wp:simplePos x="0" y="0"/>
            <wp:positionH relativeFrom="page">
              <wp:posOffset>1037781</wp:posOffset>
            </wp:positionH>
            <wp:positionV relativeFrom="paragraph">
              <wp:posOffset>132969</wp:posOffset>
            </wp:positionV>
            <wp:extent cx="1381346" cy="409575"/>
            <wp:effectExtent l="0" t="0" r="0" b="0"/>
            <wp:wrapTopAndBottom/>
            <wp:docPr id="1337" name="image739.png"/>
            <wp:cNvGraphicFramePr>
              <a:graphicFrameLocks noChangeAspect="1"/>
            </wp:cNvGraphicFramePr>
            <a:graphic>
              <a:graphicData uri="http://schemas.openxmlformats.org/drawingml/2006/picture">
                <pic:pic>
                  <pic:nvPicPr>
                    <pic:cNvPr id="1338" name="image739.png"/>
                    <pic:cNvPicPr/>
                  </pic:nvPicPr>
                  <pic:blipFill>
                    <a:blip r:embed="rId1035" cstate="print"/>
                    <a:stretch>
                      <a:fillRect/>
                    </a:stretch>
                  </pic:blipFill>
                  <pic:spPr>
                    <a:xfrm>
                      <a:off x="0" y="0"/>
                      <a:ext cx="1381346" cy="409575"/>
                    </a:xfrm>
                    <a:prstGeom prst="rect">
                      <a:avLst/>
                    </a:prstGeom>
                  </pic:spPr>
                </pic:pic>
              </a:graphicData>
            </a:graphic>
          </wp:anchor>
        </w:drawing>
      </w:r>
    </w:p>
    <w:p>
      <w:pPr>
        <w:pStyle w:val="ListParagraph"/>
        <w:numPr>
          <w:ilvl w:val="1"/>
          <w:numId w:val="38"/>
        </w:numPr>
        <w:tabs>
          <w:tab w:pos="2228" w:val="left" w:leader="none"/>
        </w:tabs>
        <w:spacing w:line="240" w:lineRule="auto" w:before="11" w:after="0"/>
        <w:ind w:left="2227" w:right="0" w:hanging="153"/>
        <w:jc w:val="left"/>
        <w:rPr>
          <w:b/>
          <w:sz w:val="16"/>
        </w:rPr>
      </w:pPr>
      <w:r>
        <w:rPr>
          <w:b/>
          <w:sz w:val="16"/>
        </w:rPr>
        <w:t>On</w:t>
      </w:r>
    </w:p>
    <w:p>
      <w:pPr>
        <w:pStyle w:val="BodyText"/>
        <w:rPr>
          <w:b/>
          <w:sz w:val="26"/>
        </w:rPr>
      </w:pPr>
      <w:r>
        <w:rPr/>
        <w:br w:type="column"/>
      </w:r>
      <w:r>
        <w:rPr>
          <w:b/>
          <w:sz w:val="26"/>
        </w:rPr>
      </w:r>
    </w:p>
    <w:p>
      <w:pPr>
        <w:pStyle w:val="BodyText"/>
        <w:spacing w:before="10"/>
        <w:rPr>
          <w:b/>
          <w:sz w:val="34"/>
        </w:rPr>
      </w:pPr>
    </w:p>
    <w:p>
      <w:pPr>
        <w:spacing w:before="0"/>
        <w:ind w:left="643" w:right="0" w:firstLine="0"/>
        <w:jc w:val="left"/>
        <w:rPr>
          <w:i/>
          <w:sz w:val="22"/>
        </w:rPr>
      </w:pPr>
      <w:r>
        <w:rPr>
          <w:i/>
          <w:sz w:val="22"/>
        </w:rPr>
        <w:t>&lt;Default All EAN/JAN-8 Settings&gt;</w:t>
      </w:r>
    </w:p>
    <w:p>
      <w:pPr>
        <w:pStyle w:val="BodyText"/>
        <w:spacing w:before="3" w:after="39"/>
        <w:rPr>
          <w:i/>
          <w:sz w:val="20"/>
        </w:rPr>
      </w:pPr>
    </w:p>
    <w:p>
      <w:pPr>
        <w:pStyle w:val="BodyText"/>
        <w:ind w:left="1287"/>
        <w:rPr>
          <w:sz w:val="20"/>
        </w:rPr>
      </w:pPr>
      <w:r>
        <w:rPr>
          <w:sz w:val="20"/>
        </w:rPr>
        <w:drawing>
          <wp:inline distT="0" distB="0" distL="0" distR="0">
            <wp:extent cx="1276580" cy="409575"/>
            <wp:effectExtent l="0" t="0" r="0" b="0"/>
            <wp:docPr id="1339" name="image740.png"/>
            <wp:cNvGraphicFramePr>
              <a:graphicFrameLocks noChangeAspect="1"/>
            </wp:cNvGraphicFramePr>
            <a:graphic>
              <a:graphicData uri="http://schemas.openxmlformats.org/drawingml/2006/picture">
                <pic:pic>
                  <pic:nvPicPr>
                    <pic:cNvPr id="1340" name="image740.png"/>
                    <pic:cNvPicPr/>
                  </pic:nvPicPr>
                  <pic:blipFill>
                    <a:blip r:embed="rId1036" cstate="print"/>
                    <a:stretch>
                      <a:fillRect/>
                    </a:stretch>
                  </pic:blipFill>
                  <pic:spPr>
                    <a:xfrm>
                      <a:off x="0" y="0"/>
                      <a:ext cx="1276580" cy="409575"/>
                    </a:xfrm>
                    <a:prstGeom prst="rect">
                      <a:avLst/>
                    </a:prstGeom>
                  </pic:spPr>
                </pic:pic>
              </a:graphicData>
            </a:graphic>
          </wp:inline>
        </w:drawing>
      </w:r>
      <w:r>
        <w:rPr>
          <w:sz w:val="20"/>
        </w:rPr>
      </w:r>
    </w:p>
    <w:p>
      <w:pPr>
        <w:pStyle w:val="BodyText"/>
        <w:rPr>
          <w:i/>
          <w:sz w:val="20"/>
        </w:rPr>
      </w:pPr>
      <w:r>
        <w:rPr/>
        <w:br w:type="column"/>
      </w:r>
      <w:r>
        <w:rPr>
          <w:i/>
          <w:sz w:val="20"/>
        </w:rPr>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0"/>
        <w:rPr>
          <w:i/>
          <w:sz w:val="28"/>
        </w:rPr>
      </w:pPr>
      <w:r>
        <w:rPr/>
        <w:drawing>
          <wp:anchor distT="0" distB="0" distL="0" distR="0" allowOverlap="1" layoutInCell="1" locked="0" behindDoc="0" simplePos="0" relativeHeight="820">
            <wp:simplePos x="0" y="0"/>
            <wp:positionH relativeFrom="page">
              <wp:posOffset>5621655</wp:posOffset>
            </wp:positionH>
            <wp:positionV relativeFrom="paragraph">
              <wp:posOffset>235847</wp:posOffset>
            </wp:positionV>
            <wp:extent cx="1381308" cy="409575"/>
            <wp:effectExtent l="0" t="0" r="0" b="0"/>
            <wp:wrapTopAndBottom/>
            <wp:docPr id="1341" name="image741.png"/>
            <wp:cNvGraphicFramePr>
              <a:graphicFrameLocks noChangeAspect="1"/>
            </wp:cNvGraphicFramePr>
            <a:graphic>
              <a:graphicData uri="http://schemas.openxmlformats.org/drawingml/2006/picture">
                <pic:pic>
                  <pic:nvPicPr>
                    <pic:cNvPr id="1342" name="image741.png"/>
                    <pic:cNvPicPr/>
                  </pic:nvPicPr>
                  <pic:blipFill>
                    <a:blip r:embed="rId1037" cstate="print"/>
                    <a:stretch>
                      <a:fillRect/>
                    </a:stretch>
                  </pic:blipFill>
                  <pic:spPr>
                    <a:xfrm>
                      <a:off x="0" y="0"/>
                      <a:ext cx="1381308" cy="409575"/>
                    </a:xfrm>
                    <a:prstGeom prst="rect">
                      <a:avLst/>
                    </a:prstGeom>
                  </pic:spPr>
                </pic:pic>
              </a:graphicData>
            </a:graphic>
          </wp:anchor>
        </w:drawing>
      </w:r>
    </w:p>
    <w:p>
      <w:pPr>
        <w:spacing w:before="15"/>
        <w:ind w:left="1335" w:right="1780" w:firstLine="0"/>
        <w:jc w:val="center"/>
        <w:rPr>
          <w:b/>
          <w:sz w:val="16"/>
        </w:rPr>
      </w:pPr>
      <w:r>
        <w:rPr>
          <w:b/>
          <w:sz w:val="16"/>
        </w:rPr>
        <w:t>Off</w:t>
      </w:r>
    </w:p>
    <w:p>
      <w:pPr>
        <w:spacing w:after="0"/>
        <w:jc w:val="center"/>
        <w:rPr>
          <w:sz w:val="16"/>
        </w:rPr>
        <w:sectPr>
          <w:type w:val="continuous"/>
          <w:pgSz w:w="12240" w:h="15840"/>
          <w:pgMar w:top="1220" w:bottom="280" w:left="460" w:right="120"/>
          <w:cols w:num="3" w:equalWidth="0">
            <w:col w:w="3351" w:space="40"/>
            <w:col w:w="3983" w:space="374"/>
            <w:col w:w="3912"/>
          </w:cols>
        </w:sectPr>
      </w:pPr>
    </w:p>
    <w:p>
      <w:pPr>
        <w:pStyle w:val="BodyText"/>
        <w:spacing w:before="3"/>
        <w:rPr>
          <w:b/>
          <w:sz w:val="19"/>
        </w:rPr>
      </w:pPr>
    </w:p>
    <w:p>
      <w:pPr>
        <w:pStyle w:val="Heading3"/>
        <w:spacing w:before="110"/>
        <w:rPr>
          <w:i/>
        </w:rPr>
      </w:pPr>
      <w:bookmarkStart w:name="_bookmark740" w:id="995"/>
      <w:bookmarkEnd w:id="995"/>
      <w:r>
        <w:rPr>
          <w:b w:val="0"/>
          <w:i w:val="0"/>
        </w:rPr>
      </w:r>
      <w:r>
        <w:rPr>
          <w:i/>
        </w:rPr>
        <w:t>EAN/JAN-8 Check Digit</w:t>
      </w:r>
    </w:p>
    <w:p>
      <w:pPr>
        <w:pStyle w:val="BodyText"/>
        <w:spacing w:before="111"/>
        <w:ind w:left="1004"/>
      </w:pPr>
      <w:r>
        <w:rPr/>
        <w:t>This selection allows you to specify whether the check digit should be transmitted at the end of the scanned data or not.</w:t>
      </w:r>
    </w:p>
    <w:p>
      <w:pPr>
        <w:spacing w:before="53"/>
        <w:ind w:left="1004" w:right="0" w:firstLine="0"/>
        <w:jc w:val="left"/>
        <w:rPr>
          <w:i/>
          <w:sz w:val="18"/>
        </w:rPr>
      </w:pPr>
      <w:r>
        <w:rPr>
          <w:i/>
          <w:sz w:val="18"/>
        </w:rPr>
        <w:t>Default = On.</w:t>
      </w:r>
    </w:p>
    <w:p>
      <w:pPr>
        <w:pStyle w:val="BodyText"/>
        <w:spacing w:before="10"/>
        <w:rPr>
          <w:i/>
          <w:sz w:val="15"/>
        </w:rPr>
      </w:pPr>
      <w:r>
        <w:rPr/>
        <w:drawing>
          <wp:anchor distT="0" distB="0" distL="0" distR="0" allowOverlap="1" layoutInCell="1" locked="0" behindDoc="0" simplePos="0" relativeHeight="821">
            <wp:simplePos x="0" y="0"/>
            <wp:positionH relativeFrom="page">
              <wp:posOffset>1037781</wp:posOffset>
            </wp:positionH>
            <wp:positionV relativeFrom="paragraph">
              <wp:posOffset>141194</wp:posOffset>
            </wp:positionV>
            <wp:extent cx="1381346" cy="409575"/>
            <wp:effectExtent l="0" t="0" r="0" b="0"/>
            <wp:wrapTopAndBottom/>
            <wp:docPr id="1343" name="image742.png"/>
            <wp:cNvGraphicFramePr>
              <a:graphicFrameLocks noChangeAspect="1"/>
            </wp:cNvGraphicFramePr>
            <a:graphic>
              <a:graphicData uri="http://schemas.openxmlformats.org/drawingml/2006/picture">
                <pic:pic>
                  <pic:nvPicPr>
                    <pic:cNvPr id="1344" name="image742.png"/>
                    <pic:cNvPicPr/>
                  </pic:nvPicPr>
                  <pic:blipFill>
                    <a:blip r:embed="rId1038" cstate="print"/>
                    <a:stretch>
                      <a:fillRect/>
                    </a:stretch>
                  </pic:blipFill>
                  <pic:spPr>
                    <a:xfrm>
                      <a:off x="0" y="0"/>
                      <a:ext cx="1381346" cy="409575"/>
                    </a:xfrm>
                    <a:prstGeom prst="rect">
                      <a:avLst/>
                    </a:prstGeom>
                  </pic:spPr>
                </pic:pic>
              </a:graphicData>
            </a:graphic>
          </wp:anchor>
        </w:drawing>
      </w:r>
    </w:p>
    <w:p>
      <w:pPr>
        <w:pStyle w:val="ListParagraph"/>
        <w:numPr>
          <w:ilvl w:val="1"/>
          <w:numId w:val="38"/>
        </w:numPr>
        <w:tabs>
          <w:tab w:pos="2228" w:val="left" w:leader="none"/>
        </w:tabs>
        <w:spacing w:line="240" w:lineRule="auto" w:before="11" w:after="136"/>
        <w:ind w:left="2227" w:right="0" w:hanging="153"/>
        <w:jc w:val="left"/>
        <w:rPr>
          <w:b/>
          <w:sz w:val="16"/>
        </w:rPr>
      </w:pPr>
      <w:r>
        <w:rPr>
          <w:b/>
          <w:sz w:val="16"/>
        </w:rPr>
        <w:t>On</w:t>
      </w:r>
    </w:p>
    <w:p>
      <w:pPr>
        <w:pStyle w:val="BodyText"/>
        <w:ind w:left="8393"/>
        <w:rPr>
          <w:sz w:val="20"/>
        </w:rPr>
      </w:pPr>
      <w:r>
        <w:rPr>
          <w:sz w:val="20"/>
        </w:rPr>
        <w:drawing>
          <wp:inline distT="0" distB="0" distL="0" distR="0">
            <wp:extent cx="1381308" cy="409575"/>
            <wp:effectExtent l="0" t="0" r="0" b="0"/>
            <wp:docPr id="1345" name="image743.png"/>
            <wp:cNvGraphicFramePr>
              <a:graphicFrameLocks noChangeAspect="1"/>
            </wp:cNvGraphicFramePr>
            <a:graphic>
              <a:graphicData uri="http://schemas.openxmlformats.org/drawingml/2006/picture">
                <pic:pic>
                  <pic:nvPicPr>
                    <pic:cNvPr id="1346" name="image743.png"/>
                    <pic:cNvPicPr/>
                  </pic:nvPicPr>
                  <pic:blipFill>
                    <a:blip r:embed="rId1039" cstate="print"/>
                    <a:stretch>
                      <a:fillRect/>
                    </a:stretch>
                  </pic:blipFill>
                  <pic:spPr>
                    <a:xfrm>
                      <a:off x="0" y="0"/>
                      <a:ext cx="1381308" cy="409575"/>
                    </a:xfrm>
                    <a:prstGeom prst="rect">
                      <a:avLst/>
                    </a:prstGeom>
                  </pic:spPr>
                </pic:pic>
              </a:graphicData>
            </a:graphic>
          </wp:inline>
        </w:drawing>
      </w:r>
      <w:r>
        <w:rPr>
          <w:sz w:val="20"/>
        </w:rPr>
      </w:r>
    </w:p>
    <w:p>
      <w:pPr>
        <w:spacing w:before="63"/>
        <w:ind w:left="679" w:right="2061" w:firstLine="0"/>
        <w:jc w:val="right"/>
        <w:rPr>
          <w:b/>
          <w:sz w:val="16"/>
        </w:rPr>
      </w:pPr>
      <w:r>
        <w:rPr>
          <w:b/>
          <w:sz w:val="16"/>
        </w:rPr>
        <w:t>Off</w:t>
      </w:r>
    </w:p>
    <w:p>
      <w:pPr>
        <w:pStyle w:val="BodyText"/>
        <w:spacing w:before="5"/>
        <w:rPr>
          <w:b/>
          <w:sz w:val="20"/>
        </w:rPr>
      </w:pPr>
    </w:p>
    <w:p>
      <w:pPr>
        <w:pStyle w:val="Heading3"/>
        <w:spacing w:before="111"/>
        <w:rPr>
          <w:i/>
        </w:rPr>
      </w:pPr>
      <w:bookmarkStart w:name="_bookmark741" w:id="996"/>
      <w:bookmarkEnd w:id="996"/>
      <w:r>
        <w:rPr>
          <w:b w:val="0"/>
          <w:i w:val="0"/>
        </w:rPr>
      </w:r>
      <w:r>
        <w:rPr>
          <w:i/>
        </w:rPr>
        <w:t>EAN/JAN-8 Addenda</w:t>
      </w:r>
    </w:p>
    <w:p>
      <w:pPr>
        <w:spacing w:line="302" w:lineRule="auto" w:before="111"/>
        <w:ind w:left="1004" w:right="960" w:hanging="1"/>
        <w:jc w:val="left"/>
        <w:rPr>
          <w:i/>
          <w:sz w:val="18"/>
        </w:rPr>
      </w:pPr>
      <w:r>
        <w:rPr>
          <w:sz w:val="18"/>
        </w:rPr>
        <w:t>This selection adds 2 or 5 digits to the end of all scanned EAN/JAN-8 data. </w:t>
      </w:r>
      <w:r>
        <w:rPr>
          <w:i/>
          <w:sz w:val="18"/>
        </w:rPr>
        <w:t>Default = Off for both 2 Digit and 5 Digit </w:t>
      </w:r>
      <w:r>
        <w:rPr>
          <w:i/>
          <w:sz w:val="18"/>
        </w:rPr>
        <w:t>Addenda.</w:t>
      </w:r>
    </w:p>
    <w:p>
      <w:pPr>
        <w:pStyle w:val="BodyText"/>
        <w:spacing w:before="2"/>
        <w:rPr>
          <w:i/>
          <w:sz w:val="11"/>
        </w:rPr>
      </w:pPr>
      <w:r>
        <w:rPr/>
        <w:drawing>
          <wp:anchor distT="0" distB="0" distL="0" distR="0" allowOverlap="1" layoutInCell="1" locked="0" behindDoc="0" simplePos="0" relativeHeight="822">
            <wp:simplePos x="0" y="0"/>
            <wp:positionH relativeFrom="page">
              <wp:posOffset>1037781</wp:posOffset>
            </wp:positionH>
            <wp:positionV relativeFrom="paragraph">
              <wp:posOffset>106465</wp:posOffset>
            </wp:positionV>
            <wp:extent cx="1381308" cy="409575"/>
            <wp:effectExtent l="0" t="0" r="0" b="0"/>
            <wp:wrapTopAndBottom/>
            <wp:docPr id="1347" name="image744.png"/>
            <wp:cNvGraphicFramePr>
              <a:graphicFrameLocks noChangeAspect="1"/>
            </wp:cNvGraphicFramePr>
            <a:graphic>
              <a:graphicData uri="http://schemas.openxmlformats.org/drawingml/2006/picture">
                <pic:pic>
                  <pic:nvPicPr>
                    <pic:cNvPr id="1348" name="image744.png"/>
                    <pic:cNvPicPr/>
                  </pic:nvPicPr>
                  <pic:blipFill>
                    <a:blip r:embed="rId1040" cstate="print"/>
                    <a:stretch>
                      <a:fillRect/>
                    </a:stretch>
                  </pic:blipFill>
                  <pic:spPr>
                    <a:xfrm>
                      <a:off x="0" y="0"/>
                      <a:ext cx="1381308" cy="409575"/>
                    </a:xfrm>
                    <a:prstGeom prst="rect">
                      <a:avLst/>
                    </a:prstGeom>
                  </pic:spPr>
                </pic:pic>
              </a:graphicData>
            </a:graphic>
          </wp:anchor>
        </w:drawing>
      </w:r>
    </w:p>
    <w:p>
      <w:pPr>
        <w:spacing w:before="15"/>
        <w:ind w:left="1520" w:right="0" w:firstLine="0"/>
        <w:jc w:val="left"/>
        <w:rPr>
          <w:b/>
          <w:sz w:val="16"/>
        </w:rPr>
      </w:pPr>
      <w:r>
        <w:rPr>
          <w:b/>
          <w:sz w:val="16"/>
        </w:rPr>
        <w:t>2 Digit Addenda On</w:t>
      </w:r>
    </w:p>
    <w:p>
      <w:pPr>
        <w:pStyle w:val="BodyText"/>
        <w:rPr>
          <w:b/>
          <w:sz w:val="11"/>
        </w:rPr>
      </w:pPr>
      <w:r>
        <w:rPr/>
        <w:drawing>
          <wp:anchor distT="0" distB="0" distL="0" distR="0" allowOverlap="1" layoutInCell="1" locked="0" behindDoc="0" simplePos="0" relativeHeight="823">
            <wp:simplePos x="0" y="0"/>
            <wp:positionH relativeFrom="page">
              <wp:posOffset>5621655</wp:posOffset>
            </wp:positionH>
            <wp:positionV relativeFrom="paragraph">
              <wp:posOffset>105534</wp:posOffset>
            </wp:positionV>
            <wp:extent cx="1381308" cy="409575"/>
            <wp:effectExtent l="0" t="0" r="0" b="0"/>
            <wp:wrapTopAndBottom/>
            <wp:docPr id="1349" name="image745.png"/>
            <wp:cNvGraphicFramePr>
              <a:graphicFrameLocks noChangeAspect="1"/>
            </wp:cNvGraphicFramePr>
            <a:graphic>
              <a:graphicData uri="http://schemas.openxmlformats.org/drawingml/2006/picture">
                <pic:pic>
                  <pic:nvPicPr>
                    <pic:cNvPr id="1350" name="image745.png"/>
                    <pic:cNvPicPr/>
                  </pic:nvPicPr>
                  <pic:blipFill>
                    <a:blip r:embed="rId1041" cstate="print"/>
                    <a:stretch>
                      <a:fillRect/>
                    </a:stretch>
                  </pic:blipFill>
                  <pic:spPr>
                    <a:xfrm>
                      <a:off x="0" y="0"/>
                      <a:ext cx="1381308" cy="409575"/>
                    </a:xfrm>
                    <a:prstGeom prst="rect">
                      <a:avLst/>
                    </a:prstGeom>
                  </pic:spPr>
                </pic:pic>
              </a:graphicData>
            </a:graphic>
          </wp:anchor>
        </w:drawing>
      </w:r>
    </w:p>
    <w:p>
      <w:pPr>
        <w:spacing w:before="15"/>
        <w:ind w:left="679" w:right="1377" w:firstLine="0"/>
        <w:jc w:val="right"/>
        <w:rPr>
          <w:b/>
          <w:sz w:val="16"/>
        </w:rPr>
      </w:pPr>
      <w:r>
        <w:rPr>
          <w:b/>
          <w:sz w:val="16"/>
        </w:rPr>
        <w:t>* 2 Digit Addenda Off</w:t>
      </w:r>
    </w:p>
    <w:p>
      <w:pPr>
        <w:pStyle w:val="BodyText"/>
        <w:spacing w:before="8"/>
        <w:rPr>
          <w:b/>
          <w:sz w:val="9"/>
        </w:rPr>
      </w:pPr>
      <w:r>
        <w:rPr/>
        <w:drawing>
          <wp:anchor distT="0" distB="0" distL="0" distR="0" allowOverlap="1" layoutInCell="1" locked="0" behindDoc="0" simplePos="0" relativeHeight="824">
            <wp:simplePos x="0" y="0"/>
            <wp:positionH relativeFrom="page">
              <wp:posOffset>1037781</wp:posOffset>
            </wp:positionH>
            <wp:positionV relativeFrom="paragraph">
              <wp:posOffset>96174</wp:posOffset>
            </wp:positionV>
            <wp:extent cx="1381308" cy="409575"/>
            <wp:effectExtent l="0" t="0" r="0" b="0"/>
            <wp:wrapTopAndBottom/>
            <wp:docPr id="1351" name="image746.png"/>
            <wp:cNvGraphicFramePr>
              <a:graphicFrameLocks noChangeAspect="1"/>
            </wp:cNvGraphicFramePr>
            <a:graphic>
              <a:graphicData uri="http://schemas.openxmlformats.org/drawingml/2006/picture">
                <pic:pic>
                  <pic:nvPicPr>
                    <pic:cNvPr id="1352" name="image746.png"/>
                    <pic:cNvPicPr/>
                  </pic:nvPicPr>
                  <pic:blipFill>
                    <a:blip r:embed="rId1042" cstate="print"/>
                    <a:stretch>
                      <a:fillRect/>
                    </a:stretch>
                  </pic:blipFill>
                  <pic:spPr>
                    <a:xfrm>
                      <a:off x="0" y="0"/>
                      <a:ext cx="1381308" cy="409575"/>
                    </a:xfrm>
                    <a:prstGeom prst="rect">
                      <a:avLst/>
                    </a:prstGeom>
                  </pic:spPr>
                </pic:pic>
              </a:graphicData>
            </a:graphic>
          </wp:anchor>
        </w:drawing>
      </w:r>
    </w:p>
    <w:p>
      <w:pPr>
        <w:spacing w:before="56"/>
        <w:ind w:left="1520" w:right="0" w:firstLine="0"/>
        <w:jc w:val="left"/>
        <w:rPr>
          <w:b/>
          <w:sz w:val="16"/>
        </w:rPr>
      </w:pPr>
      <w:r>
        <w:rPr>
          <w:b/>
          <w:sz w:val="16"/>
        </w:rPr>
        <w:t>5 Digit Addenda 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12"/>
        </w:rPr>
      </w:pPr>
      <w:r>
        <w:rPr/>
        <w:pict>
          <v:shape style="position:absolute;margin-left:54.935001pt;margin-top:9.359685pt;width:506.65pt;height:.550pt;mso-position-horizontal-relative:page;mso-position-vertical-relative:paragraph;z-index:-15306240;mso-wrap-distance-left:0;mso-wrap-distance-right:0" coordorigin="1099,187" coordsize="10133,11" path="m1104,187l1099,187,1099,197,1104,197,1104,187xm11231,187l1104,187,1104,197,11231,197,11231,187xe" filled="true" fillcolor="#000000" stroked="false">
            <v:path arrowok="t"/>
            <v:fill type="solid"/>
            <w10:wrap type="topAndBottom"/>
          </v:shape>
        </w:pict>
      </w:r>
    </w:p>
    <w:p>
      <w:pPr>
        <w:pStyle w:val="Heading8"/>
        <w:ind w:right="985"/>
        <w:rPr>
          <w:i/>
        </w:rPr>
      </w:pPr>
      <w:r>
        <w:rPr>
          <w:i/>
        </w:rPr>
        <w:t>7 - 27</w:t>
      </w:r>
    </w:p>
    <w:p>
      <w:pPr>
        <w:spacing w:after="0"/>
        <w:sectPr>
          <w:type w:val="continuous"/>
          <w:pgSz w:w="12240" w:h="15840"/>
          <w:pgMar w:top="1220" w:bottom="280" w:left="460" w:right="120"/>
        </w:sectPr>
      </w:pPr>
    </w:p>
    <w:p>
      <w:pPr>
        <w:pStyle w:val="BodyText"/>
        <w:rPr>
          <w:i/>
          <w:sz w:val="20"/>
        </w:rPr>
      </w:pPr>
    </w:p>
    <w:p>
      <w:pPr>
        <w:pStyle w:val="BodyText"/>
        <w:rPr>
          <w:i/>
          <w:sz w:val="20"/>
        </w:rPr>
      </w:pPr>
    </w:p>
    <w:p>
      <w:pPr>
        <w:pStyle w:val="BodyText"/>
        <w:spacing w:before="5"/>
        <w:rPr>
          <w:i/>
          <w:sz w:val="10"/>
        </w:rPr>
      </w:pPr>
    </w:p>
    <w:p>
      <w:pPr>
        <w:pStyle w:val="BodyText"/>
        <w:ind w:left="8393"/>
        <w:rPr>
          <w:sz w:val="20"/>
        </w:rPr>
      </w:pPr>
      <w:r>
        <w:rPr>
          <w:sz w:val="20"/>
        </w:rPr>
        <w:drawing>
          <wp:inline distT="0" distB="0" distL="0" distR="0">
            <wp:extent cx="1381308" cy="409575"/>
            <wp:effectExtent l="0" t="0" r="0" b="0"/>
            <wp:docPr id="1353" name="image747.png"/>
            <wp:cNvGraphicFramePr>
              <a:graphicFrameLocks noChangeAspect="1"/>
            </wp:cNvGraphicFramePr>
            <a:graphic>
              <a:graphicData uri="http://schemas.openxmlformats.org/drawingml/2006/picture">
                <pic:pic>
                  <pic:nvPicPr>
                    <pic:cNvPr id="1354" name="image747.png"/>
                    <pic:cNvPicPr/>
                  </pic:nvPicPr>
                  <pic:blipFill>
                    <a:blip r:embed="rId1045" cstate="print"/>
                    <a:stretch>
                      <a:fillRect/>
                    </a:stretch>
                  </pic:blipFill>
                  <pic:spPr>
                    <a:xfrm>
                      <a:off x="0" y="0"/>
                      <a:ext cx="1381308" cy="409575"/>
                    </a:xfrm>
                    <a:prstGeom prst="rect">
                      <a:avLst/>
                    </a:prstGeom>
                  </pic:spPr>
                </pic:pic>
              </a:graphicData>
            </a:graphic>
          </wp:inline>
        </w:drawing>
      </w:r>
      <w:r>
        <w:rPr>
          <w:sz w:val="20"/>
        </w:rPr>
      </w:r>
    </w:p>
    <w:p>
      <w:pPr>
        <w:spacing w:after="0"/>
        <w:rPr>
          <w:sz w:val="20"/>
        </w:rPr>
        <w:sectPr>
          <w:headerReference w:type="default" r:id="rId1043"/>
          <w:footerReference w:type="default" r:id="rId1044"/>
          <w:pgSz w:w="12240" w:h="15840"/>
          <w:pgMar w:header="1218" w:footer="0" w:top="1400" w:bottom="280" w:left="460" w:right="120"/>
        </w:sectPr>
      </w:pPr>
    </w:p>
    <w:p>
      <w:pPr>
        <w:pStyle w:val="BodyText"/>
        <w:rPr>
          <w:i/>
          <w:sz w:val="28"/>
        </w:rPr>
      </w:pPr>
    </w:p>
    <w:p>
      <w:pPr>
        <w:spacing w:before="186"/>
        <w:ind w:left="1004" w:right="0" w:firstLine="0"/>
        <w:jc w:val="left"/>
        <w:rPr>
          <w:b/>
          <w:i/>
          <w:sz w:val="24"/>
        </w:rPr>
      </w:pPr>
      <w:bookmarkStart w:name="_bookmark742" w:id="997"/>
      <w:bookmarkEnd w:id="997"/>
      <w:r>
        <w:rPr/>
      </w:r>
      <w:r>
        <w:rPr>
          <w:b/>
          <w:i/>
          <w:sz w:val="24"/>
        </w:rPr>
        <w:t>EAN/JAN-8 Addenda Required</w:t>
      </w:r>
    </w:p>
    <w:p>
      <w:pPr>
        <w:spacing w:before="33"/>
        <w:ind w:left="1292" w:right="0" w:firstLine="0"/>
        <w:jc w:val="left"/>
        <w:rPr>
          <w:b/>
          <w:sz w:val="16"/>
        </w:rPr>
      </w:pPr>
      <w:r>
        <w:rPr/>
        <w:br w:type="column"/>
      </w:r>
      <w:r>
        <w:rPr>
          <w:b/>
          <w:sz w:val="16"/>
        </w:rPr>
        <w:t>* 5 Digit Addenda Off</w:t>
      </w:r>
    </w:p>
    <w:p>
      <w:pPr>
        <w:spacing w:after="0"/>
        <w:jc w:val="left"/>
        <w:rPr>
          <w:sz w:val="16"/>
        </w:rPr>
        <w:sectPr>
          <w:type w:val="continuous"/>
          <w:pgSz w:w="12240" w:h="15840"/>
          <w:pgMar w:top="1220" w:bottom="280" w:left="460" w:right="120"/>
          <w:cols w:num="2" w:equalWidth="0">
            <w:col w:w="4504" w:space="2884"/>
            <w:col w:w="4272"/>
          </w:cols>
        </w:sectPr>
      </w:pPr>
    </w:p>
    <w:p>
      <w:pPr>
        <w:spacing w:before="151"/>
        <w:ind w:left="1004" w:right="0" w:firstLine="0"/>
        <w:jc w:val="left"/>
        <w:rPr>
          <w:i/>
          <w:sz w:val="18"/>
        </w:rPr>
      </w:pPr>
      <w:r>
        <w:rPr>
          <w:sz w:val="18"/>
        </w:rPr>
        <w:t>When </w:t>
      </w:r>
      <w:r>
        <w:rPr>
          <w:b/>
          <w:sz w:val="18"/>
        </w:rPr>
        <w:t>Required </w:t>
      </w:r>
      <w:r>
        <w:rPr>
          <w:sz w:val="18"/>
        </w:rPr>
        <w:t>is scanned, the scanner will only read EAN/JAN-8 bar codes that have addenda. </w:t>
      </w:r>
      <w:r>
        <w:rPr>
          <w:i/>
          <w:sz w:val="18"/>
        </w:rPr>
        <w:t>Default = Not Required.</w:t>
      </w:r>
    </w:p>
    <w:p>
      <w:pPr>
        <w:pStyle w:val="BodyText"/>
        <w:spacing w:before="10"/>
        <w:rPr>
          <w:i/>
          <w:sz w:val="15"/>
        </w:rPr>
      </w:pPr>
      <w:r>
        <w:rPr/>
        <w:drawing>
          <wp:anchor distT="0" distB="0" distL="0" distR="0" allowOverlap="1" layoutInCell="1" locked="0" behindDoc="0" simplePos="0" relativeHeight="826">
            <wp:simplePos x="0" y="0"/>
            <wp:positionH relativeFrom="page">
              <wp:posOffset>1037781</wp:posOffset>
            </wp:positionH>
            <wp:positionV relativeFrom="paragraph">
              <wp:posOffset>141140</wp:posOffset>
            </wp:positionV>
            <wp:extent cx="1381308" cy="409575"/>
            <wp:effectExtent l="0" t="0" r="0" b="0"/>
            <wp:wrapTopAndBottom/>
            <wp:docPr id="1355" name="image748.png"/>
            <wp:cNvGraphicFramePr>
              <a:graphicFrameLocks noChangeAspect="1"/>
            </wp:cNvGraphicFramePr>
            <a:graphic>
              <a:graphicData uri="http://schemas.openxmlformats.org/drawingml/2006/picture">
                <pic:pic>
                  <pic:nvPicPr>
                    <pic:cNvPr id="1356" name="image748.png"/>
                    <pic:cNvPicPr/>
                  </pic:nvPicPr>
                  <pic:blipFill>
                    <a:blip r:embed="rId1046" cstate="print"/>
                    <a:stretch>
                      <a:fillRect/>
                    </a:stretch>
                  </pic:blipFill>
                  <pic:spPr>
                    <a:xfrm>
                      <a:off x="0" y="0"/>
                      <a:ext cx="1381308" cy="409575"/>
                    </a:xfrm>
                    <a:prstGeom prst="rect">
                      <a:avLst/>
                    </a:prstGeom>
                  </pic:spPr>
                </pic:pic>
              </a:graphicData>
            </a:graphic>
          </wp:anchor>
        </w:drawing>
      </w:r>
    </w:p>
    <w:p>
      <w:pPr>
        <w:spacing w:before="11"/>
        <w:ind w:left="1915" w:right="0" w:firstLine="0"/>
        <w:jc w:val="left"/>
        <w:rPr>
          <w:b/>
          <w:sz w:val="16"/>
        </w:rPr>
      </w:pPr>
      <w:r>
        <w:rPr>
          <w:b/>
          <w:sz w:val="16"/>
        </w:rPr>
        <w:t>Required</w:t>
      </w:r>
    </w:p>
    <w:p>
      <w:pPr>
        <w:pStyle w:val="BodyText"/>
        <w:spacing w:before="3"/>
        <w:rPr>
          <w:b/>
          <w:sz w:val="9"/>
        </w:rPr>
      </w:pPr>
    </w:p>
    <w:p>
      <w:pPr>
        <w:pStyle w:val="BodyText"/>
        <w:ind w:left="8393"/>
        <w:rPr>
          <w:sz w:val="20"/>
        </w:rPr>
      </w:pPr>
      <w:r>
        <w:rPr>
          <w:sz w:val="20"/>
        </w:rPr>
        <w:drawing>
          <wp:inline distT="0" distB="0" distL="0" distR="0">
            <wp:extent cx="1381346" cy="409575"/>
            <wp:effectExtent l="0" t="0" r="0" b="0"/>
            <wp:docPr id="1357" name="image749.png"/>
            <wp:cNvGraphicFramePr>
              <a:graphicFrameLocks noChangeAspect="1"/>
            </wp:cNvGraphicFramePr>
            <a:graphic>
              <a:graphicData uri="http://schemas.openxmlformats.org/drawingml/2006/picture">
                <pic:pic>
                  <pic:nvPicPr>
                    <pic:cNvPr id="1358" name="image749.png"/>
                    <pic:cNvPicPr/>
                  </pic:nvPicPr>
                  <pic:blipFill>
                    <a:blip r:embed="rId1047" cstate="print"/>
                    <a:stretch>
                      <a:fillRect/>
                    </a:stretch>
                  </pic:blipFill>
                  <pic:spPr>
                    <a:xfrm>
                      <a:off x="0" y="0"/>
                      <a:ext cx="1381346" cy="40957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rPr>
          <w:b/>
          <w:sz w:val="28"/>
        </w:rPr>
      </w:pPr>
    </w:p>
    <w:p>
      <w:pPr>
        <w:pStyle w:val="Heading3"/>
        <w:spacing w:before="215"/>
        <w:rPr>
          <w:i/>
        </w:rPr>
      </w:pPr>
      <w:r>
        <w:rPr>
          <w:i/>
        </w:rPr>
        <w:t>EAN/JAN-8 </w:t>
      </w:r>
      <w:bookmarkStart w:name="_bookmark743" w:id="998"/>
      <w:bookmarkEnd w:id="998"/>
      <w:r>
        <w:rPr>
          <w:i/>
        </w:rPr>
        <w:t>A</w:t>
      </w:r>
      <w:r>
        <w:rPr>
          <w:i/>
        </w:rPr>
        <w:t>ddenda Separator</w:t>
      </w:r>
    </w:p>
    <w:p>
      <w:pPr>
        <w:spacing w:before="67"/>
        <w:ind w:left="1432" w:right="1517" w:firstLine="0"/>
        <w:jc w:val="center"/>
        <w:rPr>
          <w:b/>
          <w:sz w:val="16"/>
        </w:rPr>
      </w:pPr>
      <w:r>
        <w:rPr/>
        <w:br w:type="column"/>
      </w:r>
      <w:r>
        <w:rPr>
          <w:b/>
          <w:sz w:val="16"/>
        </w:rPr>
        <w:t>*  Not Required</w:t>
      </w:r>
    </w:p>
    <w:p>
      <w:pPr>
        <w:spacing w:after="0"/>
        <w:jc w:val="center"/>
        <w:rPr>
          <w:sz w:val="16"/>
        </w:rPr>
        <w:sectPr>
          <w:type w:val="continuous"/>
          <w:pgSz w:w="12240" w:h="15840"/>
          <w:pgMar w:top="1220" w:bottom="280" w:left="460" w:right="120"/>
          <w:cols w:num="2" w:equalWidth="0">
            <w:col w:w="4584" w:space="2804"/>
            <w:col w:w="4272"/>
          </w:cols>
        </w:sectPr>
      </w:pPr>
    </w:p>
    <w:p>
      <w:pPr>
        <w:pStyle w:val="BodyText"/>
        <w:spacing w:before="111"/>
        <w:ind w:left="1004"/>
      </w:pPr>
      <w:r>
        <w:rPr/>
        <w:t>When this feature is </w:t>
      </w:r>
      <w:r>
        <w:rPr>
          <w:b/>
        </w:rPr>
        <w:t>On</w:t>
      </w:r>
      <w:r>
        <w:rPr/>
        <w:t>, there is a space between the data from the bar code and the data from the addenda. When turned</w:t>
      </w:r>
    </w:p>
    <w:p>
      <w:pPr>
        <w:spacing w:before="53"/>
        <w:ind w:left="1004" w:right="0" w:firstLine="0"/>
        <w:jc w:val="left"/>
        <w:rPr>
          <w:i/>
          <w:sz w:val="18"/>
        </w:rPr>
      </w:pPr>
      <w:r>
        <w:rPr>
          <w:b/>
          <w:sz w:val="18"/>
        </w:rPr>
        <w:t>Off</w:t>
      </w:r>
      <w:r>
        <w:rPr>
          <w:sz w:val="18"/>
        </w:rPr>
        <w:t>, there is no space. </w:t>
      </w:r>
      <w:r>
        <w:rPr>
          <w:i/>
          <w:sz w:val="18"/>
        </w:rPr>
        <w:t>Default = On.</w:t>
      </w:r>
    </w:p>
    <w:p>
      <w:pPr>
        <w:pStyle w:val="BodyText"/>
        <w:spacing w:before="10"/>
        <w:rPr>
          <w:i/>
          <w:sz w:val="15"/>
        </w:rPr>
      </w:pPr>
      <w:r>
        <w:rPr/>
        <w:drawing>
          <wp:anchor distT="0" distB="0" distL="0" distR="0" allowOverlap="1" layoutInCell="1" locked="0" behindDoc="0" simplePos="0" relativeHeight="827">
            <wp:simplePos x="0" y="0"/>
            <wp:positionH relativeFrom="page">
              <wp:posOffset>1037781</wp:posOffset>
            </wp:positionH>
            <wp:positionV relativeFrom="paragraph">
              <wp:posOffset>141075</wp:posOffset>
            </wp:positionV>
            <wp:extent cx="1381346" cy="409575"/>
            <wp:effectExtent l="0" t="0" r="0" b="0"/>
            <wp:wrapTopAndBottom/>
            <wp:docPr id="1359" name="image750.png"/>
            <wp:cNvGraphicFramePr>
              <a:graphicFrameLocks noChangeAspect="1"/>
            </wp:cNvGraphicFramePr>
            <a:graphic>
              <a:graphicData uri="http://schemas.openxmlformats.org/drawingml/2006/picture">
                <pic:pic>
                  <pic:nvPicPr>
                    <pic:cNvPr id="1360" name="image750.png"/>
                    <pic:cNvPicPr/>
                  </pic:nvPicPr>
                  <pic:blipFill>
                    <a:blip r:embed="rId1048" cstate="print"/>
                    <a:stretch>
                      <a:fillRect/>
                    </a:stretch>
                  </pic:blipFill>
                  <pic:spPr>
                    <a:xfrm>
                      <a:off x="0" y="0"/>
                      <a:ext cx="1381346" cy="409575"/>
                    </a:xfrm>
                    <a:prstGeom prst="rect">
                      <a:avLst/>
                    </a:prstGeom>
                  </pic:spPr>
                </pic:pic>
              </a:graphicData>
            </a:graphic>
          </wp:anchor>
        </w:drawing>
      </w:r>
    </w:p>
    <w:p>
      <w:pPr>
        <w:spacing w:before="48" w:after="106"/>
        <w:ind w:left="2075" w:right="0" w:firstLine="0"/>
        <w:jc w:val="left"/>
        <w:rPr>
          <w:b/>
          <w:sz w:val="16"/>
        </w:rPr>
      </w:pPr>
      <w:r>
        <w:rPr>
          <w:b/>
          <w:sz w:val="16"/>
        </w:rPr>
        <w:t>* On</w:t>
      </w:r>
    </w:p>
    <w:p>
      <w:pPr>
        <w:pStyle w:val="BodyText"/>
        <w:ind w:left="8393"/>
        <w:rPr>
          <w:sz w:val="20"/>
        </w:rPr>
      </w:pPr>
      <w:r>
        <w:rPr>
          <w:sz w:val="20"/>
        </w:rPr>
        <w:drawing>
          <wp:inline distT="0" distB="0" distL="0" distR="0">
            <wp:extent cx="1381308" cy="409575"/>
            <wp:effectExtent l="0" t="0" r="0" b="0"/>
            <wp:docPr id="1361" name="image751.png"/>
            <wp:cNvGraphicFramePr>
              <a:graphicFrameLocks noChangeAspect="1"/>
            </wp:cNvGraphicFramePr>
            <a:graphic>
              <a:graphicData uri="http://schemas.openxmlformats.org/drawingml/2006/picture">
                <pic:pic>
                  <pic:nvPicPr>
                    <pic:cNvPr id="1362" name="image751.png"/>
                    <pic:cNvPicPr/>
                  </pic:nvPicPr>
                  <pic:blipFill>
                    <a:blip r:embed="rId1049" cstate="print"/>
                    <a:stretch>
                      <a:fillRect/>
                    </a:stretch>
                  </pic:blipFill>
                  <pic:spPr>
                    <a:xfrm>
                      <a:off x="0" y="0"/>
                      <a:ext cx="1381308" cy="409575"/>
                    </a:xfrm>
                    <a:prstGeom prst="rect">
                      <a:avLst/>
                    </a:prstGeom>
                  </pic:spPr>
                </pic:pic>
              </a:graphicData>
            </a:graphic>
          </wp:inline>
        </w:drawing>
      </w:r>
      <w:r>
        <w:rPr>
          <w:sz w:val="20"/>
        </w:rPr>
      </w:r>
    </w:p>
    <w:p>
      <w:pPr>
        <w:spacing w:before="61"/>
        <w:ind w:left="679" w:right="2061" w:firstLine="0"/>
        <w:jc w:val="right"/>
        <w:rPr>
          <w:b/>
          <w:sz w:val="16"/>
        </w:rPr>
      </w:pPr>
      <w:r>
        <w:rPr>
          <w:b/>
          <w:sz w:val="16"/>
        </w:rPr>
        <w:t>Off</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19"/>
        </w:rPr>
      </w:pPr>
      <w:r>
        <w:rPr/>
        <w:pict>
          <v:shape style="position:absolute;margin-left:54.935001pt;margin-top:13.048217pt;width:506.65pt;height:.550pt;mso-position-horizontal-relative:page;mso-position-vertical-relative:paragraph;z-index:-15304704;mso-wrap-distance-left:0;mso-wrap-distance-right:0" coordorigin="1099,261" coordsize="10133,11" path="m1104,261l1099,261,1099,271,1104,271,1104,261xm11231,261l1104,261,1104,271,11231,271,11231,261xe" filled="true" fillcolor="#000000" stroked="false">
            <v:path arrowok="t"/>
            <v:fill type="solid"/>
            <w10:wrap type="topAndBottom"/>
          </v:shape>
        </w:pict>
      </w:r>
    </w:p>
    <w:p>
      <w:pPr>
        <w:pStyle w:val="Heading8"/>
        <w:ind w:left="627"/>
        <w:jc w:val="left"/>
        <w:rPr>
          <w:i/>
        </w:rPr>
      </w:pPr>
      <w:r>
        <w:rPr>
          <w:i/>
        </w:rPr>
        <w:t>7 - 28</w:t>
      </w:r>
    </w:p>
    <w:p>
      <w:pPr>
        <w:spacing w:after="0"/>
        <w:jc w:val="left"/>
        <w:sectPr>
          <w:type w:val="continuous"/>
          <w:pgSz w:w="12240" w:h="15840"/>
          <w:pgMar w:top="1220" w:bottom="280" w:left="460" w:right="120"/>
        </w:sectPr>
      </w:pPr>
    </w:p>
    <w:p>
      <w:pPr>
        <w:pStyle w:val="BodyText"/>
        <w:rPr>
          <w:i/>
          <w:sz w:val="20"/>
        </w:rPr>
      </w:pPr>
    </w:p>
    <w:p>
      <w:pPr>
        <w:spacing w:after="0"/>
        <w:rPr>
          <w:sz w:val="20"/>
        </w:rPr>
        <w:sectPr>
          <w:headerReference w:type="default" r:id="rId1050"/>
          <w:footerReference w:type="default" r:id="rId1051"/>
          <w:pgSz w:w="12240" w:h="15840"/>
          <w:pgMar w:header="1218" w:footer="0" w:top="1400" w:bottom="280" w:left="460" w:right="120"/>
        </w:sectPr>
      </w:pPr>
    </w:p>
    <w:p>
      <w:pPr>
        <w:pStyle w:val="Heading2"/>
        <w:spacing w:before="256"/>
        <w:rPr>
          <w:i/>
        </w:rPr>
      </w:pPr>
      <w:bookmarkStart w:name="MSI" w:id="999"/>
      <w:bookmarkEnd w:id="999"/>
      <w:r>
        <w:rPr>
          <w:b w:val="0"/>
          <w:i w:val="0"/>
        </w:rPr>
      </w:r>
      <w:bookmarkStart w:name="_bookmark744" w:id="1000"/>
      <w:bookmarkEnd w:id="1000"/>
      <w:r>
        <w:rPr>
          <w:b w:val="0"/>
          <w:i w:val="0"/>
        </w:rPr>
      </w:r>
      <w:bookmarkStart w:name="_bookmark745" w:id="1001"/>
      <w:bookmarkEnd w:id="1001"/>
      <w:r>
        <w:rPr>
          <w:b w:val="0"/>
          <w:i w:val="0"/>
        </w:rPr>
      </w:r>
      <w:r>
        <w:rPr>
          <w:i/>
        </w:rPr>
        <w:t>MSI</w:t>
      </w:r>
    </w:p>
    <w:p>
      <w:pPr>
        <w:pStyle w:val="BodyText"/>
        <w:rPr>
          <w:b/>
          <w:i/>
          <w:sz w:val="32"/>
        </w:rPr>
      </w:pPr>
    </w:p>
    <w:p>
      <w:pPr>
        <w:pStyle w:val="BodyText"/>
        <w:rPr>
          <w:b/>
          <w:i/>
          <w:sz w:val="32"/>
        </w:rPr>
      </w:pPr>
    </w:p>
    <w:p>
      <w:pPr>
        <w:pStyle w:val="BodyText"/>
        <w:rPr>
          <w:b/>
          <w:i/>
          <w:sz w:val="32"/>
        </w:rPr>
      </w:pPr>
    </w:p>
    <w:p>
      <w:pPr>
        <w:pStyle w:val="BodyText"/>
        <w:spacing w:before="8"/>
        <w:rPr>
          <w:b/>
          <w:i/>
          <w:sz w:val="38"/>
        </w:rPr>
      </w:pPr>
    </w:p>
    <w:p>
      <w:pPr>
        <w:spacing w:before="0"/>
        <w:ind w:left="1004" w:right="0" w:firstLine="0"/>
        <w:jc w:val="left"/>
        <w:rPr>
          <w:b/>
          <w:i/>
          <w:sz w:val="24"/>
        </w:rPr>
      </w:pPr>
      <w:r>
        <w:rPr>
          <w:b/>
          <w:i/>
          <w:sz w:val="24"/>
        </w:rPr>
        <w:t>MSI On/Off</w:t>
      </w:r>
    </w:p>
    <w:p>
      <w:pPr>
        <w:pStyle w:val="BodyText"/>
        <w:spacing w:before="9"/>
        <w:rPr>
          <w:b/>
          <w:i/>
          <w:sz w:val="14"/>
        </w:rPr>
      </w:pPr>
      <w:r>
        <w:rPr/>
        <w:drawing>
          <wp:anchor distT="0" distB="0" distL="0" distR="0" allowOverlap="1" layoutInCell="1" locked="0" behindDoc="0" simplePos="0" relativeHeight="829">
            <wp:simplePos x="0" y="0"/>
            <wp:positionH relativeFrom="page">
              <wp:posOffset>1037781</wp:posOffset>
            </wp:positionH>
            <wp:positionV relativeFrom="paragraph">
              <wp:posOffset>132969</wp:posOffset>
            </wp:positionV>
            <wp:extent cx="1381346" cy="409575"/>
            <wp:effectExtent l="0" t="0" r="0" b="0"/>
            <wp:wrapTopAndBottom/>
            <wp:docPr id="1363" name="image752.png"/>
            <wp:cNvGraphicFramePr>
              <a:graphicFrameLocks noChangeAspect="1"/>
            </wp:cNvGraphicFramePr>
            <a:graphic>
              <a:graphicData uri="http://schemas.openxmlformats.org/drawingml/2006/picture">
                <pic:pic>
                  <pic:nvPicPr>
                    <pic:cNvPr id="1364" name="image752.png"/>
                    <pic:cNvPicPr/>
                  </pic:nvPicPr>
                  <pic:blipFill>
                    <a:blip r:embed="rId1052" cstate="print"/>
                    <a:stretch>
                      <a:fillRect/>
                    </a:stretch>
                  </pic:blipFill>
                  <pic:spPr>
                    <a:xfrm>
                      <a:off x="0" y="0"/>
                      <a:ext cx="1381346" cy="409575"/>
                    </a:xfrm>
                    <a:prstGeom prst="rect">
                      <a:avLst/>
                    </a:prstGeom>
                  </pic:spPr>
                </pic:pic>
              </a:graphicData>
            </a:graphic>
          </wp:anchor>
        </w:drawing>
      </w:r>
    </w:p>
    <w:p>
      <w:pPr>
        <w:spacing w:before="45"/>
        <w:ind w:left="2151" w:right="0" w:firstLine="0"/>
        <w:jc w:val="left"/>
        <w:rPr>
          <w:b/>
          <w:sz w:val="16"/>
        </w:rPr>
      </w:pPr>
      <w:r>
        <w:rPr>
          <w:b/>
          <w:sz w:val="16"/>
        </w:rPr>
        <w:t>On</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sz w:val="23"/>
        </w:rPr>
      </w:pPr>
    </w:p>
    <w:p>
      <w:pPr>
        <w:pStyle w:val="Heading3"/>
        <w:rPr>
          <w:i/>
        </w:rPr>
      </w:pPr>
      <w:bookmarkStart w:name="_bookmark746" w:id="1002"/>
      <w:bookmarkEnd w:id="1002"/>
      <w:r>
        <w:rPr>
          <w:b w:val="0"/>
          <w:i w:val="0"/>
        </w:rPr>
      </w:r>
      <w:r>
        <w:rPr>
          <w:i/>
        </w:rPr>
        <w:t>MSI Check Character</w:t>
      </w:r>
    </w:p>
    <w:p>
      <w:pPr>
        <w:pStyle w:val="BodyText"/>
        <w:rPr>
          <w:b/>
          <w:i/>
          <w:sz w:val="26"/>
        </w:rPr>
      </w:pPr>
      <w:r>
        <w:rPr/>
        <w:br w:type="column"/>
      </w:r>
      <w:r>
        <w:rPr>
          <w:b/>
          <w:i/>
          <w:sz w:val="26"/>
        </w:rPr>
      </w:r>
    </w:p>
    <w:p>
      <w:pPr>
        <w:pStyle w:val="BodyText"/>
        <w:spacing w:before="10"/>
        <w:rPr>
          <w:b/>
          <w:i/>
          <w:sz w:val="34"/>
        </w:rPr>
      </w:pPr>
    </w:p>
    <w:p>
      <w:pPr>
        <w:pStyle w:val="Heading5"/>
        <w:rPr>
          <w:i/>
        </w:rPr>
      </w:pPr>
      <w:r>
        <w:rPr>
          <w:i/>
        </w:rPr>
        <w:t>&lt;Default All MSI Settings&gt;</w:t>
      </w:r>
    </w:p>
    <w:p>
      <w:pPr>
        <w:pStyle w:val="BodyText"/>
        <w:spacing w:before="3" w:after="39"/>
        <w:rPr>
          <w:i/>
          <w:sz w:val="20"/>
        </w:rPr>
      </w:pPr>
    </w:p>
    <w:p>
      <w:pPr>
        <w:pStyle w:val="BodyText"/>
        <w:ind w:left="921"/>
        <w:rPr>
          <w:sz w:val="20"/>
        </w:rPr>
      </w:pPr>
      <w:r>
        <w:rPr>
          <w:sz w:val="20"/>
        </w:rPr>
        <w:drawing>
          <wp:inline distT="0" distB="0" distL="0" distR="0">
            <wp:extent cx="1276580" cy="409575"/>
            <wp:effectExtent l="0" t="0" r="0" b="0"/>
            <wp:docPr id="1365" name="image753.png"/>
            <wp:cNvGraphicFramePr>
              <a:graphicFrameLocks noChangeAspect="1"/>
            </wp:cNvGraphicFramePr>
            <a:graphic>
              <a:graphicData uri="http://schemas.openxmlformats.org/drawingml/2006/picture">
                <pic:pic>
                  <pic:nvPicPr>
                    <pic:cNvPr id="1366" name="image753.png"/>
                    <pic:cNvPicPr/>
                  </pic:nvPicPr>
                  <pic:blipFill>
                    <a:blip r:embed="rId1053" cstate="print"/>
                    <a:stretch>
                      <a:fillRect/>
                    </a:stretch>
                  </pic:blipFill>
                  <pic:spPr>
                    <a:xfrm>
                      <a:off x="0" y="0"/>
                      <a:ext cx="1276580" cy="409575"/>
                    </a:xfrm>
                    <a:prstGeom prst="rect">
                      <a:avLst/>
                    </a:prstGeom>
                  </pic:spPr>
                </pic:pic>
              </a:graphicData>
            </a:graphic>
          </wp:inline>
        </w:drawing>
      </w:r>
      <w:r>
        <w:rPr>
          <w:sz w:val="20"/>
        </w:rPr>
      </w:r>
    </w:p>
    <w:p>
      <w:pPr>
        <w:pStyle w:val="BodyText"/>
        <w:rPr>
          <w:i/>
          <w:sz w:val="20"/>
        </w:rPr>
      </w:pPr>
      <w:r>
        <w:rPr/>
        <w:br w:type="column"/>
      </w:r>
      <w:r>
        <w:rPr>
          <w:i/>
          <w:sz w:val="20"/>
        </w:rPr>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9"/>
        <w:rPr>
          <w:i/>
          <w:sz w:val="11"/>
        </w:rPr>
      </w:pPr>
      <w:r>
        <w:rPr/>
        <w:drawing>
          <wp:anchor distT="0" distB="0" distL="0" distR="0" allowOverlap="1" layoutInCell="1" locked="0" behindDoc="0" simplePos="0" relativeHeight="830">
            <wp:simplePos x="0" y="0"/>
            <wp:positionH relativeFrom="page">
              <wp:posOffset>5621655</wp:posOffset>
            </wp:positionH>
            <wp:positionV relativeFrom="paragraph">
              <wp:posOffset>111044</wp:posOffset>
            </wp:positionV>
            <wp:extent cx="1381308" cy="409575"/>
            <wp:effectExtent l="0" t="0" r="0" b="0"/>
            <wp:wrapTopAndBottom/>
            <wp:docPr id="1367" name="image754.png"/>
            <wp:cNvGraphicFramePr>
              <a:graphicFrameLocks noChangeAspect="1"/>
            </wp:cNvGraphicFramePr>
            <a:graphic>
              <a:graphicData uri="http://schemas.openxmlformats.org/drawingml/2006/picture">
                <pic:pic>
                  <pic:nvPicPr>
                    <pic:cNvPr id="1368" name="image754.png"/>
                    <pic:cNvPicPr/>
                  </pic:nvPicPr>
                  <pic:blipFill>
                    <a:blip r:embed="rId1054" cstate="print"/>
                    <a:stretch>
                      <a:fillRect/>
                    </a:stretch>
                  </pic:blipFill>
                  <pic:spPr>
                    <a:xfrm>
                      <a:off x="0" y="0"/>
                      <a:ext cx="1381308" cy="409575"/>
                    </a:xfrm>
                    <a:prstGeom prst="rect">
                      <a:avLst/>
                    </a:prstGeom>
                  </pic:spPr>
                </pic:pic>
              </a:graphicData>
            </a:graphic>
          </wp:anchor>
        </w:drawing>
      </w:r>
    </w:p>
    <w:p>
      <w:pPr>
        <w:spacing w:before="49"/>
        <w:ind w:left="996" w:right="1440" w:firstLine="0"/>
        <w:jc w:val="center"/>
        <w:rPr>
          <w:b/>
          <w:sz w:val="16"/>
        </w:rPr>
      </w:pPr>
      <w:r>
        <w:rPr>
          <w:b/>
          <w:sz w:val="16"/>
        </w:rPr>
        <w:t>* Off</w:t>
      </w:r>
    </w:p>
    <w:p>
      <w:pPr>
        <w:spacing w:after="0"/>
        <w:jc w:val="center"/>
        <w:rPr>
          <w:sz w:val="16"/>
        </w:rPr>
        <w:sectPr>
          <w:type w:val="continuous"/>
          <w:pgSz w:w="12240" w:h="15840"/>
          <w:pgMar w:top="1220" w:bottom="280" w:left="460" w:right="120"/>
          <w:cols w:num="3" w:equalWidth="0">
            <w:col w:w="3441" w:space="316"/>
            <w:col w:w="3251" w:space="741"/>
            <w:col w:w="3911"/>
          </w:cols>
        </w:sectPr>
      </w:pPr>
    </w:p>
    <w:p>
      <w:pPr>
        <w:spacing w:line="254" w:lineRule="auto" w:before="110"/>
        <w:ind w:left="1004" w:right="907" w:firstLine="0"/>
        <w:jc w:val="left"/>
        <w:rPr>
          <w:i/>
          <w:sz w:val="18"/>
        </w:rPr>
      </w:pPr>
      <w:r>
        <w:rPr>
          <w:sz w:val="18"/>
        </w:rPr>
        <w:t>Different types of check characters are used with MSI bar codes. </w:t>
      </w:r>
      <w:r>
        <w:rPr>
          <w:spacing w:val="-9"/>
          <w:sz w:val="18"/>
        </w:rPr>
        <w:t>You </w:t>
      </w:r>
      <w:r>
        <w:rPr>
          <w:sz w:val="18"/>
        </w:rPr>
        <w:t>can program the scanner to read MSI bar codes with </w:t>
      </w:r>
      <w:r>
        <w:rPr>
          <w:spacing w:val="-6"/>
          <w:sz w:val="18"/>
        </w:rPr>
        <w:t>Type </w:t>
      </w:r>
      <w:r>
        <w:rPr>
          <w:sz w:val="18"/>
        </w:rPr>
        <w:t>10 check characters. </w:t>
      </w:r>
      <w:r>
        <w:rPr>
          <w:i/>
          <w:sz w:val="18"/>
        </w:rPr>
        <w:t>Default = Validate </w:t>
      </w:r>
      <w:r>
        <w:rPr>
          <w:i/>
          <w:spacing w:val="-6"/>
          <w:sz w:val="18"/>
        </w:rPr>
        <w:t>Type </w:t>
      </w:r>
      <w:r>
        <w:rPr>
          <w:i/>
          <w:sz w:val="18"/>
        </w:rPr>
        <w:t>10, but Don’t </w:t>
      </w:r>
      <w:r>
        <w:rPr>
          <w:i/>
          <w:spacing w:val="-3"/>
          <w:sz w:val="18"/>
        </w:rPr>
        <w:t>Transmit.</w:t>
      </w:r>
    </w:p>
    <w:p>
      <w:pPr>
        <w:pStyle w:val="BodyText"/>
        <w:spacing w:line="254" w:lineRule="auto" w:before="91"/>
        <w:ind w:left="1004" w:right="891"/>
      </w:pPr>
      <w:r>
        <w:rPr/>
        <w:t>When Check Character is set to </w:t>
      </w:r>
      <w:r>
        <w:rPr>
          <w:b/>
        </w:rPr>
        <w:t>Validate Type 10/11 and Transmit</w:t>
      </w:r>
      <w:r>
        <w:rPr/>
        <w:t>, the scanner will only read MSI bar codes printed with the specified type check character(s), and will transmit the character(s) at the end of the scanned data.</w:t>
      </w:r>
    </w:p>
    <w:p>
      <w:pPr>
        <w:pStyle w:val="BodyText"/>
        <w:spacing w:line="302" w:lineRule="auto" w:before="92"/>
        <w:ind w:left="1004" w:right="1092"/>
      </w:pPr>
      <w:r>
        <w:rPr/>
        <w:t>When Check Character is set to </w:t>
      </w:r>
      <w:r>
        <w:rPr>
          <w:b/>
        </w:rPr>
        <w:t>Validate Type 10/11, but Don’t Transmit</w:t>
      </w:r>
      <w:r>
        <w:rPr/>
        <w:t>, the unit will only read MSI bar codes printed with the specified type check character(s), but will not transmit the check character(s) with the scanned data.</w:t>
      </w:r>
    </w:p>
    <w:p>
      <w:pPr>
        <w:pStyle w:val="BodyText"/>
        <w:spacing w:before="2"/>
        <w:rPr>
          <w:sz w:val="11"/>
        </w:rPr>
      </w:pPr>
      <w:r>
        <w:rPr/>
        <w:drawing>
          <wp:anchor distT="0" distB="0" distL="0" distR="0" allowOverlap="1" layoutInCell="1" locked="0" behindDoc="0" simplePos="0" relativeHeight="831">
            <wp:simplePos x="0" y="0"/>
            <wp:positionH relativeFrom="page">
              <wp:posOffset>1037781</wp:posOffset>
            </wp:positionH>
            <wp:positionV relativeFrom="paragraph">
              <wp:posOffset>106418</wp:posOffset>
            </wp:positionV>
            <wp:extent cx="1381346" cy="409575"/>
            <wp:effectExtent l="0" t="0" r="0" b="0"/>
            <wp:wrapTopAndBottom/>
            <wp:docPr id="1369" name="image755.png"/>
            <wp:cNvGraphicFramePr>
              <a:graphicFrameLocks noChangeAspect="1"/>
            </wp:cNvGraphicFramePr>
            <a:graphic>
              <a:graphicData uri="http://schemas.openxmlformats.org/drawingml/2006/picture">
                <pic:pic>
                  <pic:nvPicPr>
                    <pic:cNvPr id="1370" name="image755.png"/>
                    <pic:cNvPicPr/>
                  </pic:nvPicPr>
                  <pic:blipFill>
                    <a:blip r:embed="rId1055" cstate="print"/>
                    <a:stretch>
                      <a:fillRect/>
                    </a:stretch>
                  </pic:blipFill>
                  <pic:spPr>
                    <a:xfrm>
                      <a:off x="0" y="0"/>
                      <a:ext cx="1381346" cy="409575"/>
                    </a:xfrm>
                    <a:prstGeom prst="rect">
                      <a:avLst/>
                    </a:prstGeom>
                  </pic:spPr>
                </pic:pic>
              </a:graphicData>
            </a:graphic>
          </wp:anchor>
        </w:drawing>
      </w:r>
    </w:p>
    <w:p>
      <w:pPr>
        <w:spacing w:line="208" w:lineRule="auto" w:before="34" w:after="129"/>
        <w:ind w:left="981" w:right="8116" w:firstLine="0"/>
        <w:jc w:val="center"/>
        <w:rPr>
          <w:b/>
          <w:sz w:val="16"/>
        </w:rPr>
      </w:pPr>
      <w:r>
        <w:rPr>
          <w:b/>
          <w:sz w:val="16"/>
        </w:rPr>
        <w:t>* Validate Type 10, but Don’t Transmit</w:t>
      </w:r>
    </w:p>
    <w:p>
      <w:pPr>
        <w:pStyle w:val="BodyText"/>
        <w:ind w:left="8390"/>
        <w:rPr>
          <w:sz w:val="20"/>
        </w:rPr>
      </w:pPr>
      <w:r>
        <w:rPr>
          <w:sz w:val="20"/>
        </w:rPr>
        <w:drawing>
          <wp:inline distT="0" distB="0" distL="0" distR="0">
            <wp:extent cx="1381308" cy="409575"/>
            <wp:effectExtent l="0" t="0" r="0" b="0"/>
            <wp:docPr id="1371" name="image756.png"/>
            <wp:cNvGraphicFramePr>
              <a:graphicFrameLocks noChangeAspect="1"/>
            </wp:cNvGraphicFramePr>
            <a:graphic>
              <a:graphicData uri="http://schemas.openxmlformats.org/drawingml/2006/picture">
                <pic:pic>
                  <pic:nvPicPr>
                    <pic:cNvPr id="1372" name="image756.png"/>
                    <pic:cNvPicPr/>
                  </pic:nvPicPr>
                  <pic:blipFill>
                    <a:blip r:embed="rId1056" cstate="print"/>
                    <a:stretch>
                      <a:fillRect/>
                    </a:stretch>
                  </pic:blipFill>
                  <pic:spPr>
                    <a:xfrm>
                      <a:off x="0" y="0"/>
                      <a:ext cx="1381308" cy="409575"/>
                    </a:xfrm>
                    <a:prstGeom prst="rect">
                      <a:avLst/>
                    </a:prstGeom>
                  </pic:spPr>
                </pic:pic>
              </a:graphicData>
            </a:graphic>
          </wp:inline>
        </w:drawing>
      </w:r>
      <w:r>
        <w:rPr>
          <w:sz w:val="20"/>
        </w:rPr>
      </w:r>
    </w:p>
    <w:p>
      <w:pPr>
        <w:spacing w:before="49"/>
        <w:ind w:left="8247" w:right="951" w:firstLine="0"/>
        <w:jc w:val="center"/>
        <w:rPr>
          <w:b/>
          <w:sz w:val="16"/>
        </w:rPr>
      </w:pPr>
      <w:bookmarkStart w:name="_bookmark747" w:id="1003"/>
      <w:bookmarkEnd w:id="1003"/>
      <w:r>
        <w:rPr/>
      </w:r>
      <w:r>
        <w:rPr>
          <w:b/>
          <w:sz w:val="16"/>
        </w:rPr>
        <w:t>Validate Type 10 and Transmit</w:t>
      </w:r>
    </w:p>
    <w:p>
      <w:pPr>
        <w:pStyle w:val="BodyText"/>
        <w:spacing w:before="9"/>
        <w:rPr>
          <w:b/>
          <w:sz w:val="9"/>
        </w:rPr>
      </w:pPr>
      <w:r>
        <w:rPr/>
        <w:drawing>
          <wp:anchor distT="0" distB="0" distL="0" distR="0" allowOverlap="1" layoutInCell="1" locked="0" behindDoc="0" simplePos="0" relativeHeight="832">
            <wp:simplePos x="0" y="0"/>
            <wp:positionH relativeFrom="page">
              <wp:posOffset>1037781</wp:posOffset>
            </wp:positionH>
            <wp:positionV relativeFrom="paragraph">
              <wp:posOffset>96593</wp:posOffset>
            </wp:positionV>
            <wp:extent cx="1381308" cy="409575"/>
            <wp:effectExtent l="0" t="0" r="0" b="0"/>
            <wp:wrapTopAndBottom/>
            <wp:docPr id="1373" name="image757.png"/>
            <wp:cNvGraphicFramePr>
              <a:graphicFrameLocks noChangeAspect="1"/>
            </wp:cNvGraphicFramePr>
            <a:graphic>
              <a:graphicData uri="http://schemas.openxmlformats.org/drawingml/2006/picture">
                <pic:pic>
                  <pic:nvPicPr>
                    <pic:cNvPr id="1374" name="image757.png"/>
                    <pic:cNvPicPr/>
                  </pic:nvPicPr>
                  <pic:blipFill>
                    <a:blip r:embed="rId1057" cstate="print"/>
                    <a:stretch>
                      <a:fillRect/>
                    </a:stretch>
                  </pic:blipFill>
                  <pic:spPr>
                    <a:xfrm>
                      <a:off x="0" y="0"/>
                      <a:ext cx="1381308" cy="409575"/>
                    </a:xfrm>
                    <a:prstGeom prst="rect">
                      <a:avLst/>
                    </a:prstGeom>
                  </pic:spPr>
                </pic:pic>
              </a:graphicData>
            </a:graphic>
          </wp:anchor>
        </w:drawing>
      </w:r>
    </w:p>
    <w:p>
      <w:pPr>
        <w:spacing w:line="208" w:lineRule="auto" w:before="31" w:after="129"/>
        <w:ind w:left="1106" w:right="8239" w:firstLine="0"/>
        <w:jc w:val="center"/>
        <w:rPr>
          <w:b/>
          <w:sz w:val="16"/>
        </w:rPr>
      </w:pPr>
      <w:bookmarkStart w:name="_bookmark748" w:id="1004"/>
      <w:bookmarkEnd w:id="1004"/>
      <w:r>
        <w:rPr/>
      </w:r>
      <w:r>
        <w:rPr>
          <w:b/>
          <w:sz w:val="16"/>
        </w:rPr>
        <w:t>Validate 2 Type 10 Characters, but Don’t Transmit</w:t>
      </w:r>
    </w:p>
    <w:p>
      <w:pPr>
        <w:pStyle w:val="BodyText"/>
        <w:ind w:left="8392"/>
        <w:rPr>
          <w:sz w:val="20"/>
        </w:rPr>
      </w:pPr>
      <w:r>
        <w:rPr>
          <w:sz w:val="20"/>
        </w:rPr>
        <w:drawing>
          <wp:inline distT="0" distB="0" distL="0" distR="0">
            <wp:extent cx="1381034" cy="409575"/>
            <wp:effectExtent l="0" t="0" r="0" b="0"/>
            <wp:docPr id="1375" name="image758.png"/>
            <wp:cNvGraphicFramePr>
              <a:graphicFrameLocks noChangeAspect="1"/>
            </wp:cNvGraphicFramePr>
            <a:graphic>
              <a:graphicData uri="http://schemas.openxmlformats.org/drawingml/2006/picture">
                <pic:pic>
                  <pic:nvPicPr>
                    <pic:cNvPr id="1376" name="image758.png"/>
                    <pic:cNvPicPr/>
                  </pic:nvPicPr>
                  <pic:blipFill>
                    <a:blip r:embed="rId1058" cstate="print"/>
                    <a:stretch>
                      <a:fillRect/>
                    </a:stretch>
                  </pic:blipFill>
                  <pic:spPr>
                    <a:xfrm>
                      <a:off x="0" y="0"/>
                      <a:ext cx="1381034" cy="409575"/>
                    </a:xfrm>
                    <a:prstGeom prst="rect">
                      <a:avLst/>
                    </a:prstGeom>
                  </pic:spPr>
                </pic:pic>
              </a:graphicData>
            </a:graphic>
          </wp:inline>
        </w:drawing>
      </w:r>
      <w:r>
        <w:rPr>
          <w:sz w:val="20"/>
        </w:rPr>
      </w:r>
    </w:p>
    <w:p>
      <w:pPr>
        <w:spacing w:line="208" w:lineRule="auto" w:before="81"/>
        <w:ind w:left="8249" w:right="951" w:firstLine="0"/>
        <w:jc w:val="center"/>
        <w:rPr>
          <w:b/>
          <w:sz w:val="16"/>
        </w:rPr>
      </w:pPr>
      <w:r>
        <w:rPr/>
        <w:drawing>
          <wp:anchor distT="0" distB="0" distL="0" distR="0" allowOverlap="1" layoutInCell="1" locked="0" behindDoc="0" simplePos="0" relativeHeight="833">
            <wp:simplePos x="0" y="0"/>
            <wp:positionH relativeFrom="page">
              <wp:posOffset>1042099</wp:posOffset>
            </wp:positionH>
            <wp:positionV relativeFrom="paragraph">
              <wp:posOffset>320476</wp:posOffset>
            </wp:positionV>
            <wp:extent cx="1381346" cy="409575"/>
            <wp:effectExtent l="0" t="0" r="0" b="0"/>
            <wp:wrapTopAndBottom/>
            <wp:docPr id="1377" name="image759.png"/>
            <wp:cNvGraphicFramePr>
              <a:graphicFrameLocks noChangeAspect="1"/>
            </wp:cNvGraphicFramePr>
            <a:graphic>
              <a:graphicData uri="http://schemas.openxmlformats.org/drawingml/2006/picture">
                <pic:pic>
                  <pic:nvPicPr>
                    <pic:cNvPr id="1378" name="image759.png"/>
                    <pic:cNvPicPr/>
                  </pic:nvPicPr>
                  <pic:blipFill>
                    <a:blip r:embed="rId1059" cstate="print"/>
                    <a:stretch>
                      <a:fillRect/>
                    </a:stretch>
                  </pic:blipFill>
                  <pic:spPr>
                    <a:xfrm>
                      <a:off x="0" y="0"/>
                      <a:ext cx="1381346" cy="409575"/>
                    </a:xfrm>
                    <a:prstGeom prst="rect">
                      <a:avLst/>
                    </a:prstGeom>
                  </pic:spPr>
                </pic:pic>
              </a:graphicData>
            </a:graphic>
          </wp:anchor>
        </w:drawing>
      </w:r>
      <w:bookmarkStart w:name="_bookmark749" w:id="1005"/>
      <w:bookmarkEnd w:id="1005"/>
      <w:r>
        <w:rPr/>
      </w:r>
      <w:r>
        <w:rPr>
          <w:b/>
          <w:sz w:val="16"/>
        </w:rPr>
        <w:t>Validate 2 Type 10 Characters and Transmit</w:t>
      </w:r>
    </w:p>
    <w:p>
      <w:pPr>
        <w:spacing w:line="208" w:lineRule="auto" w:before="19"/>
        <w:ind w:left="1104" w:right="8269" w:hanging="10"/>
        <w:jc w:val="left"/>
        <w:rPr>
          <w:b/>
          <w:sz w:val="16"/>
        </w:rPr>
      </w:pPr>
      <w:bookmarkStart w:name="_bookmark750" w:id="1006"/>
      <w:bookmarkEnd w:id="1006"/>
      <w:r>
        <w:rPr/>
      </w:r>
      <w:r>
        <w:rPr>
          <w:b/>
          <w:sz w:val="16"/>
        </w:rPr>
        <w:t>Validate Type 10 then Type 11 Character, but Don’t Transmit</w:t>
      </w:r>
    </w:p>
    <w:p>
      <w:pPr>
        <w:pStyle w:val="BodyText"/>
        <w:rPr>
          <w:b/>
          <w:sz w:val="20"/>
        </w:rPr>
      </w:pPr>
    </w:p>
    <w:p>
      <w:pPr>
        <w:pStyle w:val="BodyText"/>
        <w:rPr>
          <w:b/>
          <w:sz w:val="20"/>
        </w:rPr>
      </w:pPr>
    </w:p>
    <w:p>
      <w:pPr>
        <w:pStyle w:val="BodyText"/>
        <w:spacing w:before="11"/>
        <w:rPr>
          <w:b/>
          <w:sz w:val="28"/>
        </w:rPr>
      </w:pPr>
      <w:r>
        <w:rPr/>
        <w:pict>
          <v:shape style="position:absolute;margin-left:54.935001pt;margin-top:18.61231pt;width:506.65pt;height:.550pt;mso-position-horizontal-relative:page;mso-position-vertical-relative:paragraph;z-index:-15301632;mso-wrap-distance-left:0;mso-wrap-distance-right:0" coordorigin="1099,372" coordsize="10133,11" path="m1104,372l1099,372,1099,382,1104,382,1104,372xm11231,372l1104,372,1104,382,11231,382,11231,372xe" filled="true" fillcolor="#000000" stroked="false">
            <v:path arrowok="t"/>
            <v:fill type="solid"/>
            <w10:wrap type="topAndBottom"/>
          </v:shape>
        </w:pict>
      </w:r>
    </w:p>
    <w:p>
      <w:pPr>
        <w:pStyle w:val="Heading8"/>
        <w:ind w:right="985"/>
        <w:rPr>
          <w:i/>
        </w:rPr>
      </w:pPr>
      <w:r>
        <w:rPr>
          <w:i/>
        </w:rPr>
        <w:t>7 - 29</w:t>
      </w:r>
    </w:p>
    <w:p>
      <w:pPr>
        <w:spacing w:after="0"/>
        <w:sectPr>
          <w:type w:val="continuous"/>
          <w:pgSz w:w="12240" w:h="15840"/>
          <w:pgMar w:top="1220" w:bottom="280" w:left="460" w:right="120"/>
        </w:sectPr>
      </w:pPr>
    </w:p>
    <w:p>
      <w:pPr>
        <w:pStyle w:val="BodyText"/>
        <w:rPr>
          <w:i/>
          <w:sz w:val="20"/>
        </w:rPr>
      </w:pPr>
    </w:p>
    <w:p>
      <w:pPr>
        <w:pStyle w:val="BodyText"/>
        <w:rPr>
          <w:i/>
          <w:sz w:val="20"/>
        </w:rPr>
      </w:pPr>
    </w:p>
    <w:p>
      <w:pPr>
        <w:pStyle w:val="BodyText"/>
        <w:spacing w:before="5"/>
        <w:rPr>
          <w:i/>
          <w:sz w:val="10"/>
        </w:rPr>
      </w:pPr>
    </w:p>
    <w:p>
      <w:pPr>
        <w:pStyle w:val="BodyText"/>
        <w:ind w:left="8393"/>
        <w:rPr>
          <w:sz w:val="20"/>
        </w:rPr>
      </w:pPr>
      <w:r>
        <w:rPr>
          <w:sz w:val="20"/>
        </w:rPr>
        <w:drawing>
          <wp:inline distT="0" distB="0" distL="0" distR="0">
            <wp:extent cx="1381308" cy="409575"/>
            <wp:effectExtent l="0" t="0" r="0" b="0"/>
            <wp:docPr id="1379" name="image760.png"/>
            <wp:cNvGraphicFramePr>
              <a:graphicFrameLocks noChangeAspect="1"/>
            </wp:cNvGraphicFramePr>
            <a:graphic>
              <a:graphicData uri="http://schemas.openxmlformats.org/drawingml/2006/picture">
                <pic:pic>
                  <pic:nvPicPr>
                    <pic:cNvPr id="1380" name="image760.png"/>
                    <pic:cNvPicPr/>
                  </pic:nvPicPr>
                  <pic:blipFill>
                    <a:blip r:embed="rId1062" cstate="print"/>
                    <a:stretch>
                      <a:fillRect/>
                    </a:stretch>
                  </pic:blipFill>
                  <pic:spPr>
                    <a:xfrm>
                      <a:off x="0" y="0"/>
                      <a:ext cx="1381308" cy="409575"/>
                    </a:xfrm>
                    <a:prstGeom prst="rect">
                      <a:avLst/>
                    </a:prstGeom>
                  </pic:spPr>
                </pic:pic>
              </a:graphicData>
            </a:graphic>
          </wp:inline>
        </w:drawing>
      </w:r>
      <w:r>
        <w:rPr>
          <w:sz w:val="20"/>
        </w:rPr>
      </w:r>
    </w:p>
    <w:p>
      <w:pPr>
        <w:spacing w:after="0"/>
        <w:rPr>
          <w:sz w:val="20"/>
        </w:rPr>
        <w:sectPr>
          <w:headerReference w:type="default" r:id="rId1060"/>
          <w:footerReference w:type="default" r:id="rId1061"/>
          <w:pgSz w:w="12240" w:h="15840"/>
          <w:pgMar w:header="1218" w:footer="0" w:top="1400" w:bottom="280" w:left="460" w:right="120"/>
        </w:sectPr>
      </w:pPr>
    </w:p>
    <w:p>
      <w:pPr>
        <w:pStyle w:val="BodyText"/>
        <w:rPr>
          <w:i/>
          <w:sz w:val="20"/>
        </w:rPr>
      </w:pPr>
    </w:p>
    <w:p>
      <w:pPr>
        <w:pStyle w:val="BodyText"/>
        <w:spacing w:before="1"/>
        <w:rPr>
          <w:i/>
          <w:sz w:val="22"/>
        </w:rPr>
      </w:pPr>
    </w:p>
    <w:p>
      <w:pPr>
        <w:pStyle w:val="BodyText"/>
        <w:ind w:left="1178"/>
        <w:rPr>
          <w:sz w:val="20"/>
        </w:rPr>
      </w:pPr>
      <w:r>
        <w:rPr>
          <w:sz w:val="20"/>
        </w:rPr>
        <w:drawing>
          <wp:inline distT="0" distB="0" distL="0" distR="0">
            <wp:extent cx="1380996" cy="409575"/>
            <wp:effectExtent l="0" t="0" r="0" b="0"/>
            <wp:docPr id="1381" name="image761.png"/>
            <wp:cNvGraphicFramePr>
              <a:graphicFrameLocks noChangeAspect="1"/>
            </wp:cNvGraphicFramePr>
            <a:graphic>
              <a:graphicData uri="http://schemas.openxmlformats.org/drawingml/2006/picture">
                <pic:pic>
                  <pic:nvPicPr>
                    <pic:cNvPr id="1382" name="image761.png"/>
                    <pic:cNvPicPr/>
                  </pic:nvPicPr>
                  <pic:blipFill>
                    <a:blip r:embed="rId1063" cstate="print"/>
                    <a:stretch>
                      <a:fillRect/>
                    </a:stretch>
                  </pic:blipFill>
                  <pic:spPr>
                    <a:xfrm>
                      <a:off x="0" y="0"/>
                      <a:ext cx="1380996" cy="409575"/>
                    </a:xfrm>
                    <a:prstGeom prst="rect">
                      <a:avLst/>
                    </a:prstGeom>
                  </pic:spPr>
                </pic:pic>
              </a:graphicData>
            </a:graphic>
          </wp:inline>
        </w:drawing>
      </w:r>
      <w:r>
        <w:rPr>
          <w:sz w:val="20"/>
        </w:rPr>
      </w:r>
    </w:p>
    <w:p>
      <w:pPr>
        <w:spacing w:before="67"/>
        <w:ind w:left="1113" w:right="0" w:firstLine="0"/>
        <w:jc w:val="left"/>
        <w:rPr>
          <w:b/>
          <w:sz w:val="16"/>
        </w:rPr>
      </w:pPr>
      <w:bookmarkStart w:name="_bookmark751" w:id="1007"/>
      <w:bookmarkEnd w:id="1007"/>
      <w:r>
        <w:rPr/>
      </w:r>
      <w:r>
        <w:rPr>
          <w:b/>
          <w:sz w:val="16"/>
        </w:rPr>
        <w:t>Disable MSI Check Characters</w:t>
      </w:r>
    </w:p>
    <w:p>
      <w:pPr>
        <w:spacing w:line="208" w:lineRule="auto" w:before="60"/>
        <w:ind w:left="1113" w:right="969" w:firstLine="399"/>
        <w:jc w:val="left"/>
        <w:rPr>
          <w:b/>
          <w:sz w:val="16"/>
        </w:rPr>
      </w:pPr>
      <w:r>
        <w:rPr/>
        <w:br w:type="column"/>
      </w:r>
      <w:bookmarkStart w:name="_bookmark752" w:id="1008"/>
      <w:bookmarkEnd w:id="1008"/>
      <w:r>
        <w:rPr/>
      </w:r>
      <w:r>
        <w:rPr>
          <w:b/>
          <w:sz w:val="16"/>
        </w:rPr>
        <w:t>Validate Type 10 then Type 11 Character and</w:t>
      </w:r>
      <w:r>
        <w:rPr>
          <w:b/>
          <w:spacing w:val="-17"/>
          <w:sz w:val="16"/>
        </w:rPr>
        <w:t> </w:t>
      </w:r>
      <w:r>
        <w:rPr>
          <w:b/>
          <w:sz w:val="16"/>
        </w:rPr>
        <w:t>Transmit</w:t>
      </w:r>
    </w:p>
    <w:p>
      <w:pPr>
        <w:spacing w:after="0" w:line="208" w:lineRule="auto"/>
        <w:jc w:val="left"/>
        <w:rPr>
          <w:sz w:val="16"/>
        </w:rPr>
        <w:sectPr>
          <w:type w:val="continuous"/>
          <w:pgSz w:w="12240" w:h="15840"/>
          <w:pgMar w:top="1220" w:bottom="280" w:left="460" w:right="120"/>
          <w:cols w:num="2" w:equalWidth="0">
            <w:col w:w="3456" w:space="3684"/>
            <w:col w:w="4520"/>
          </w:cols>
        </w:sectPr>
      </w:pPr>
    </w:p>
    <w:p>
      <w:pPr>
        <w:pStyle w:val="BodyText"/>
        <w:spacing w:before="1"/>
        <w:rPr>
          <w:b/>
          <w:sz w:val="17"/>
        </w:rPr>
      </w:pPr>
    </w:p>
    <w:p>
      <w:pPr>
        <w:pStyle w:val="Heading3"/>
        <w:spacing w:before="111"/>
        <w:rPr>
          <w:i/>
        </w:rPr>
      </w:pPr>
      <w:bookmarkStart w:name="_bookmark753" w:id="1009"/>
      <w:bookmarkEnd w:id="1009"/>
      <w:r>
        <w:rPr>
          <w:b w:val="0"/>
          <w:i w:val="0"/>
        </w:rPr>
      </w:r>
      <w:r>
        <w:rPr>
          <w:i/>
        </w:rPr>
        <w:t>MSI Message Length</w:t>
      </w:r>
    </w:p>
    <w:p>
      <w:pPr>
        <w:pStyle w:val="BodyText"/>
        <w:spacing w:line="302" w:lineRule="auto" w:before="110"/>
        <w:ind w:left="1004" w:right="960"/>
      </w:pPr>
      <w:r>
        <w:rPr/>
        <w:t>Scan the bar codes below to change the message length. Refer to </w:t>
      </w:r>
      <w:hyperlink w:history="true" w:anchor="_bookmark644">
        <w:r>
          <w:rPr>
            <w:color w:val="0000FF"/>
          </w:rPr>
          <w:t>Message Length Description </w:t>
        </w:r>
        <w:r>
          <w:rPr/>
          <w:t>(page 7-1) </w:t>
        </w:r>
      </w:hyperlink>
      <w:r>
        <w:rPr/>
        <w:t>for additional information. Minimum and Maximum lengths = 4-48. Minimum Default = 4, Maximum Default = 48.</w:t>
      </w:r>
    </w:p>
    <w:p>
      <w:pPr>
        <w:pStyle w:val="BodyText"/>
        <w:spacing w:before="2"/>
        <w:rPr>
          <w:sz w:val="11"/>
        </w:rPr>
      </w:pPr>
      <w:r>
        <w:rPr/>
        <w:drawing>
          <wp:anchor distT="0" distB="0" distL="0" distR="0" allowOverlap="1" layoutInCell="1" locked="0" behindDoc="0" simplePos="0" relativeHeight="835">
            <wp:simplePos x="0" y="0"/>
            <wp:positionH relativeFrom="page">
              <wp:posOffset>1042448</wp:posOffset>
            </wp:positionH>
            <wp:positionV relativeFrom="paragraph">
              <wp:posOffset>106692</wp:posOffset>
            </wp:positionV>
            <wp:extent cx="1276271" cy="409575"/>
            <wp:effectExtent l="0" t="0" r="0" b="0"/>
            <wp:wrapTopAndBottom/>
            <wp:docPr id="1383" name="image762.png"/>
            <wp:cNvGraphicFramePr>
              <a:graphicFrameLocks noChangeAspect="1"/>
            </wp:cNvGraphicFramePr>
            <a:graphic>
              <a:graphicData uri="http://schemas.openxmlformats.org/drawingml/2006/picture">
                <pic:pic>
                  <pic:nvPicPr>
                    <pic:cNvPr id="1384" name="image762.png"/>
                    <pic:cNvPicPr/>
                  </pic:nvPicPr>
                  <pic:blipFill>
                    <a:blip r:embed="rId1064" cstate="print"/>
                    <a:stretch>
                      <a:fillRect/>
                    </a:stretch>
                  </pic:blipFill>
                  <pic:spPr>
                    <a:xfrm>
                      <a:off x="0" y="0"/>
                      <a:ext cx="1276271" cy="409575"/>
                    </a:xfrm>
                    <a:prstGeom prst="rect">
                      <a:avLst/>
                    </a:prstGeom>
                  </pic:spPr>
                </pic:pic>
              </a:graphicData>
            </a:graphic>
          </wp:anchor>
        </w:drawing>
      </w:r>
    </w:p>
    <w:p>
      <w:pPr>
        <w:spacing w:before="15"/>
        <w:ind w:left="1186" w:right="0" w:firstLine="0"/>
        <w:jc w:val="left"/>
        <w:rPr>
          <w:b/>
          <w:sz w:val="16"/>
        </w:rPr>
      </w:pPr>
      <w:r>
        <w:rPr>
          <w:b/>
          <w:sz w:val="16"/>
        </w:rPr>
        <w:t>Minimum Message Length</w:t>
      </w:r>
    </w:p>
    <w:p>
      <w:pPr>
        <w:pStyle w:val="BodyText"/>
        <w:rPr>
          <w:b/>
          <w:sz w:val="11"/>
        </w:rPr>
      </w:pPr>
      <w:r>
        <w:rPr/>
        <w:drawing>
          <wp:anchor distT="0" distB="0" distL="0" distR="0" allowOverlap="1" layoutInCell="1" locked="0" behindDoc="0" simplePos="0" relativeHeight="836">
            <wp:simplePos x="0" y="0"/>
            <wp:positionH relativeFrom="page">
              <wp:posOffset>5709127</wp:posOffset>
            </wp:positionH>
            <wp:positionV relativeFrom="paragraph">
              <wp:posOffset>105534</wp:posOffset>
            </wp:positionV>
            <wp:extent cx="1276271" cy="409575"/>
            <wp:effectExtent l="0" t="0" r="0" b="0"/>
            <wp:wrapTopAndBottom/>
            <wp:docPr id="1385" name="image763.png"/>
            <wp:cNvGraphicFramePr>
              <a:graphicFrameLocks noChangeAspect="1"/>
            </wp:cNvGraphicFramePr>
            <a:graphic>
              <a:graphicData uri="http://schemas.openxmlformats.org/drawingml/2006/picture">
                <pic:pic>
                  <pic:nvPicPr>
                    <pic:cNvPr id="1386" name="image763.png"/>
                    <pic:cNvPicPr/>
                  </pic:nvPicPr>
                  <pic:blipFill>
                    <a:blip r:embed="rId1065" cstate="print"/>
                    <a:stretch>
                      <a:fillRect/>
                    </a:stretch>
                  </pic:blipFill>
                  <pic:spPr>
                    <a:xfrm>
                      <a:off x="0" y="0"/>
                      <a:ext cx="1276271" cy="409575"/>
                    </a:xfrm>
                    <a:prstGeom prst="rect">
                      <a:avLst/>
                    </a:prstGeom>
                  </pic:spPr>
                </pic:pic>
              </a:graphicData>
            </a:graphic>
          </wp:anchor>
        </w:drawing>
      </w:r>
    </w:p>
    <w:p>
      <w:pPr>
        <w:spacing w:before="10"/>
        <w:ind w:left="679" w:right="1105" w:firstLine="0"/>
        <w:jc w:val="right"/>
        <w:rPr>
          <w:b/>
          <w:sz w:val="16"/>
        </w:rPr>
      </w:pPr>
      <w:r>
        <w:rPr>
          <w:b/>
          <w:sz w:val="16"/>
        </w:rPr>
        <w:t>Maximum Message Length</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rPr>
      </w:pPr>
      <w:r>
        <w:rPr/>
        <w:pict>
          <v:shape style="position:absolute;margin-left:54.935001pt;margin-top:12.553029pt;width:506.65pt;height:.550pt;mso-position-horizontal-relative:page;mso-position-vertical-relative:paragraph;z-index:-15300096;mso-wrap-distance-left:0;mso-wrap-distance-right:0" coordorigin="1099,251" coordsize="10133,11" path="m1104,251l1099,251,1099,261,1104,261,1104,251xm11231,251l1104,251,1104,261,11231,261,11231,251xe" filled="true" fillcolor="#000000" stroked="false">
            <v:path arrowok="t"/>
            <v:fill type="solid"/>
            <w10:wrap type="topAndBottom"/>
          </v:shape>
        </w:pict>
      </w:r>
    </w:p>
    <w:p>
      <w:pPr>
        <w:pStyle w:val="Heading8"/>
        <w:ind w:left="627"/>
        <w:jc w:val="left"/>
        <w:rPr>
          <w:i/>
        </w:rPr>
      </w:pPr>
      <w:r>
        <w:rPr>
          <w:i/>
        </w:rPr>
        <w:t>7 - 30</w:t>
      </w:r>
    </w:p>
    <w:p>
      <w:pPr>
        <w:spacing w:after="0"/>
        <w:jc w:val="left"/>
        <w:sectPr>
          <w:type w:val="continuous"/>
          <w:pgSz w:w="12240" w:h="15840"/>
          <w:pgMar w:top="1220" w:bottom="280" w:left="460" w:right="120"/>
        </w:sectPr>
      </w:pPr>
    </w:p>
    <w:p>
      <w:pPr>
        <w:pStyle w:val="BodyText"/>
        <w:rPr>
          <w:i/>
          <w:sz w:val="20"/>
        </w:rPr>
      </w:pPr>
    </w:p>
    <w:p>
      <w:pPr>
        <w:pStyle w:val="Heading2"/>
        <w:spacing w:before="256"/>
        <w:rPr>
          <w:i/>
        </w:rPr>
      </w:pPr>
      <w:bookmarkStart w:name="GS1 DataBar Omnidirectional" w:id="1010"/>
      <w:bookmarkEnd w:id="1010"/>
      <w:r>
        <w:rPr>
          <w:b w:val="0"/>
          <w:i w:val="0"/>
        </w:rPr>
      </w:r>
      <w:bookmarkStart w:name="_bookmark754" w:id="1011"/>
      <w:bookmarkEnd w:id="1011"/>
      <w:r>
        <w:rPr>
          <w:b w:val="0"/>
          <w:i w:val="0"/>
        </w:rPr>
      </w:r>
      <w:bookmarkStart w:name="_bookmark755" w:id="1012"/>
      <w:bookmarkEnd w:id="1012"/>
      <w:r>
        <w:rPr>
          <w:b w:val="0"/>
          <w:i w:val="0"/>
        </w:rPr>
      </w:r>
      <w:r>
        <w:rPr>
          <w:i/>
        </w:rPr>
        <w:t>GS1 DataBar Omnidirectional</w:t>
      </w:r>
    </w:p>
    <w:p>
      <w:pPr>
        <w:spacing w:before="134"/>
        <w:ind w:left="661" w:right="951" w:firstLine="0"/>
        <w:jc w:val="center"/>
        <w:rPr>
          <w:i/>
          <w:sz w:val="22"/>
        </w:rPr>
      </w:pPr>
      <w:r>
        <w:rPr>
          <w:i/>
          <w:sz w:val="22"/>
        </w:rPr>
        <w:t>&lt; Default All GS1 DataBar Omnidirectional Settings &gt;</w:t>
      </w:r>
    </w:p>
    <w:p>
      <w:pPr>
        <w:pStyle w:val="BodyText"/>
        <w:spacing w:before="10"/>
        <w:rPr>
          <w:i/>
        </w:rPr>
      </w:pPr>
      <w:r>
        <w:rPr/>
        <w:drawing>
          <wp:anchor distT="0" distB="0" distL="0" distR="0" allowOverlap="1" layoutInCell="1" locked="0" behindDoc="0" simplePos="0" relativeHeight="838">
            <wp:simplePos x="0" y="0"/>
            <wp:positionH relativeFrom="page">
              <wp:posOffset>3262584</wp:posOffset>
            </wp:positionH>
            <wp:positionV relativeFrom="paragraph">
              <wp:posOffset>162932</wp:posOffset>
            </wp:positionV>
            <wp:extent cx="1276615" cy="409575"/>
            <wp:effectExtent l="0" t="0" r="0" b="0"/>
            <wp:wrapTopAndBottom/>
            <wp:docPr id="1387" name="image764.png"/>
            <wp:cNvGraphicFramePr>
              <a:graphicFrameLocks noChangeAspect="1"/>
            </wp:cNvGraphicFramePr>
            <a:graphic>
              <a:graphicData uri="http://schemas.openxmlformats.org/drawingml/2006/picture">
                <pic:pic>
                  <pic:nvPicPr>
                    <pic:cNvPr id="1388" name="image764.png"/>
                    <pic:cNvPicPr/>
                  </pic:nvPicPr>
                  <pic:blipFill>
                    <a:blip r:embed="rId1068" cstate="print"/>
                    <a:stretch>
                      <a:fillRect/>
                    </a:stretch>
                  </pic:blipFill>
                  <pic:spPr>
                    <a:xfrm>
                      <a:off x="0" y="0"/>
                      <a:ext cx="1276615" cy="409575"/>
                    </a:xfrm>
                    <a:prstGeom prst="rect">
                      <a:avLst/>
                    </a:prstGeom>
                  </pic:spPr>
                </pic:pic>
              </a:graphicData>
            </a:graphic>
          </wp:anchor>
        </w:drawing>
      </w:r>
    </w:p>
    <w:p>
      <w:pPr>
        <w:spacing w:before="216"/>
        <w:ind w:left="1004" w:right="0" w:firstLine="0"/>
        <w:jc w:val="left"/>
        <w:rPr>
          <w:b/>
          <w:i/>
          <w:sz w:val="24"/>
        </w:rPr>
      </w:pPr>
      <w:r>
        <w:rPr>
          <w:b/>
          <w:i/>
          <w:sz w:val="24"/>
        </w:rPr>
        <w:t>GS1 DataBar Omnidirectional On/Off</w:t>
      </w:r>
    </w:p>
    <w:p>
      <w:pPr>
        <w:pStyle w:val="BodyText"/>
        <w:spacing w:before="9"/>
        <w:rPr>
          <w:b/>
          <w:i/>
          <w:sz w:val="14"/>
        </w:rPr>
      </w:pPr>
      <w:r>
        <w:rPr/>
        <w:drawing>
          <wp:anchor distT="0" distB="0" distL="0" distR="0" allowOverlap="1" layoutInCell="1" locked="0" behindDoc="0" simplePos="0" relativeHeight="839">
            <wp:simplePos x="0" y="0"/>
            <wp:positionH relativeFrom="page">
              <wp:posOffset>1037781</wp:posOffset>
            </wp:positionH>
            <wp:positionV relativeFrom="paragraph">
              <wp:posOffset>133326</wp:posOffset>
            </wp:positionV>
            <wp:extent cx="1381346" cy="409575"/>
            <wp:effectExtent l="0" t="0" r="0" b="0"/>
            <wp:wrapTopAndBottom/>
            <wp:docPr id="1389" name="image765.png"/>
            <wp:cNvGraphicFramePr>
              <a:graphicFrameLocks noChangeAspect="1"/>
            </wp:cNvGraphicFramePr>
            <a:graphic>
              <a:graphicData uri="http://schemas.openxmlformats.org/drawingml/2006/picture">
                <pic:pic>
                  <pic:nvPicPr>
                    <pic:cNvPr id="1390" name="image765.png"/>
                    <pic:cNvPicPr/>
                  </pic:nvPicPr>
                  <pic:blipFill>
                    <a:blip r:embed="rId1069" cstate="print"/>
                    <a:stretch>
                      <a:fillRect/>
                    </a:stretch>
                  </pic:blipFill>
                  <pic:spPr>
                    <a:xfrm>
                      <a:off x="0" y="0"/>
                      <a:ext cx="1381346" cy="409575"/>
                    </a:xfrm>
                    <a:prstGeom prst="rect">
                      <a:avLst/>
                    </a:prstGeom>
                  </pic:spPr>
                </pic:pic>
              </a:graphicData>
            </a:graphic>
          </wp:anchor>
        </w:drawing>
      </w:r>
    </w:p>
    <w:p>
      <w:pPr>
        <w:spacing w:before="14"/>
        <w:ind w:left="2097" w:right="0" w:firstLine="0"/>
        <w:jc w:val="left"/>
        <w:rPr>
          <w:b/>
          <w:sz w:val="16"/>
        </w:rPr>
      </w:pPr>
      <w:r>
        <w:rPr>
          <w:b/>
          <w:sz w:val="16"/>
        </w:rPr>
        <w:t>* On</w:t>
      </w:r>
    </w:p>
    <w:p>
      <w:pPr>
        <w:pStyle w:val="BodyText"/>
        <w:spacing w:before="10"/>
        <w:rPr>
          <w:b/>
          <w:sz w:val="11"/>
        </w:rPr>
      </w:pPr>
    </w:p>
    <w:p>
      <w:pPr>
        <w:pStyle w:val="BodyText"/>
        <w:ind w:left="8393"/>
        <w:rPr>
          <w:sz w:val="20"/>
        </w:rPr>
      </w:pPr>
      <w:r>
        <w:rPr>
          <w:sz w:val="20"/>
        </w:rPr>
        <w:drawing>
          <wp:inline distT="0" distB="0" distL="0" distR="0">
            <wp:extent cx="1381308" cy="409575"/>
            <wp:effectExtent l="0" t="0" r="0" b="0"/>
            <wp:docPr id="1391" name="image766.png"/>
            <wp:cNvGraphicFramePr>
              <a:graphicFrameLocks noChangeAspect="1"/>
            </wp:cNvGraphicFramePr>
            <a:graphic>
              <a:graphicData uri="http://schemas.openxmlformats.org/drawingml/2006/picture">
                <pic:pic>
                  <pic:nvPicPr>
                    <pic:cNvPr id="1392" name="image766.png"/>
                    <pic:cNvPicPr/>
                  </pic:nvPicPr>
                  <pic:blipFill>
                    <a:blip r:embed="rId1070" cstate="print"/>
                    <a:stretch>
                      <a:fillRect/>
                    </a:stretch>
                  </pic:blipFill>
                  <pic:spPr>
                    <a:xfrm>
                      <a:off x="0" y="0"/>
                      <a:ext cx="1381308" cy="409575"/>
                    </a:xfrm>
                    <a:prstGeom prst="rect">
                      <a:avLst/>
                    </a:prstGeom>
                  </pic:spPr>
                </pic:pic>
              </a:graphicData>
            </a:graphic>
          </wp:inline>
        </w:drawing>
      </w:r>
      <w:r>
        <w:rPr>
          <w:sz w:val="20"/>
        </w:rPr>
      </w:r>
    </w:p>
    <w:p>
      <w:pPr>
        <w:spacing w:after="0"/>
        <w:rPr>
          <w:sz w:val="20"/>
        </w:rPr>
        <w:sectPr>
          <w:headerReference w:type="default" r:id="rId1066"/>
          <w:footerReference w:type="default" r:id="rId1067"/>
          <w:pgSz w:w="12240" w:h="15840"/>
          <w:pgMar w:header="1218" w:footer="0" w:top="1400" w:bottom="280" w:left="460" w:right="120"/>
        </w:sectPr>
      </w:pPr>
    </w:p>
    <w:p>
      <w:pPr>
        <w:pStyle w:val="BodyText"/>
        <w:rPr>
          <w:b/>
          <w:sz w:val="32"/>
        </w:rPr>
      </w:pPr>
    </w:p>
    <w:p>
      <w:pPr>
        <w:pStyle w:val="Heading2"/>
        <w:spacing w:before="207"/>
        <w:rPr>
          <w:i/>
        </w:rPr>
      </w:pPr>
      <w:bookmarkStart w:name="GS1 DataBar Limited" w:id="1013"/>
      <w:bookmarkEnd w:id="1013"/>
      <w:r>
        <w:rPr>
          <w:b w:val="0"/>
          <w:i w:val="0"/>
        </w:rPr>
      </w:r>
      <w:bookmarkStart w:name="_bookmark756" w:id="1014"/>
      <w:bookmarkEnd w:id="1014"/>
      <w:r>
        <w:rPr>
          <w:b w:val="0"/>
          <w:i w:val="0"/>
        </w:rPr>
      </w:r>
      <w:bookmarkStart w:name="_bookmark757" w:id="1015"/>
      <w:bookmarkEnd w:id="1015"/>
      <w:r>
        <w:rPr>
          <w:b w:val="0"/>
          <w:i w:val="0"/>
        </w:rPr>
      </w:r>
      <w:r>
        <w:rPr>
          <w:i/>
        </w:rPr>
        <w:t>GS1 DataBar </w:t>
      </w:r>
      <w:r>
        <w:rPr>
          <w:i/>
          <w:spacing w:val="-3"/>
        </w:rPr>
        <w:t>Limited</w:t>
      </w:r>
    </w:p>
    <w:p>
      <w:pPr>
        <w:pStyle w:val="BodyText"/>
        <w:rPr>
          <w:b/>
          <w:i/>
          <w:sz w:val="26"/>
        </w:rPr>
      </w:pPr>
      <w:r>
        <w:rPr/>
        <w:br w:type="column"/>
      </w:r>
      <w:r>
        <w:rPr>
          <w:b/>
          <w:i/>
          <w:sz w:val="26"/>
        </w:rPr>
      </w:r>
    </w:p>
    <w:p>
      <w:pPr>
        <w:pStyle w:val="BodyText"/>
        <w:rPr>
          <w:b/>
          <w:i/>
          <w:sz w:val="26"/>
        </w:rPr>
      </w:pPr>
    </w:p>
    <w:p>
      <w:pPr>
        <w:pStyle w:val="BodyText"/>
        <w:spacing w:before="7"/>
        <w:rPr>
          <w:b/>
          <w:i/>
          <w:sz w:val="36"/>
        </w:rPr>
      </w:pPr>
    </w:p>
    <w:p>
      <w:pPr>
        <w:pStyle w:val="Heading5"/>
        <w:ind w:left="127"/>
        <w:rPr>
          <w:i/>
        </w:rPr>
      </w:pPr>
      <w:r>
        <w:rPr>
          <w:i/>
        </w:rPr>
        <w:t>&lt; Default All GS1 DataBar Limited Settings</w:t>
      </w:r>
      <w:r>
        <w:rPr>
          <w:i/>
          <w:spacing w:val="-35"/>
        </w:rPr>
        <w:t> </w:t>
      </w:r>
      <w:r>
        <w:rPr>
          <w:i/>
        </w:rPr>
        <w:t>&gt;</w:t>
      </w:r>
    </w:p>
    <w:p>
      <w:pPr>
        <w:spacing w:before="67"/>
        <w:ind w:left="1436" w:right="2042" w:firstLine="0"/>
        <w:jc w:val="center"/>
        <w:rPr>
          <w:b/>
          <w:sz w:val="16"/>
        </w:rPr>
      </w:pPr>
      <w:r>
        <w:rPr/>
        <w:br w:type="column"/>
      </w:r>
      <w:r>
        <w:rPr>
          <w:b/>
          <w:sz w:val="16"/>
        </w:rPr>
        <w:t>Off</w:t>
      </w:r>
    </w:p>
    <w:p>
      <w:pPr>
        <w:spacing w:after="0"/>
        <w:jc w:val="center"/>
        <w:rPr>
          <w:sz w:val="16"/>
        </w:rPr>
        <w:sectPr>
          <w:type w:val="continuous"/>
          <w:pgSz w:w="12240" w:h="15840"/>
          <w:pgMar w:top="1220" w:bottom="280" w:left="460" w:right="120"/>
          <w:cols w:num="3" w:equalWidth="0">
            <w:col w:w="3329" w:space="40"/>
            <w:col w:w="4502" w:space="39"/>
            <w:col w:w="3750"/>
          </w:cols>
        </w:sectPr>
      </w:pPr>
    </w:p>
    <w:p>
      <w:pPr>
        <w:pStyle w:val="BodyText"/>
        <w:rPr>
          <w:b/>
          <w:sz w:val="21"/>
        </w:rPr>
      </w:pPr>
    </w:p>
    <w:p>
      <w:pPr>
        <w:pStyle w:val="BodyText"/>
        <w:ind w:left="4677"/>
        <w:rPr>
          <w:sz w:val="20"/>
        </w:rPr>
      </w:pPr>
      <w:r>
        <w:rPr>
          <w:sz w:val="20"/>
        </w:rPr>
        <w:drawing>
          <wp:inline distT="0" distB="0" distL="0" distR="0">
            <wp:extent cx="1276580" cy="409575"/>
            <wp:effectExtent l="0" t="0" r="0" b="0"/>
            <wp:docPr id="1393" name="image767.png"/>
            <wp:cNvGraphicFramePr>
              <a:graphicFrameLocks noChangeAspect="1"/>
            </wp:cNvGraphicFramePr>
            <a:graphic>
              <a:graphicData uri="http://schemas.openxmlformats.org/drawingml/2006/picture">
                <pic:pic>
                  <pic:nvPicPr>
                    <pic:cNvPr id="1394" name="image767.png"/>
                    <pic:cNvPicPr/>
                  </pic:nvPicPr>
                  <pic:blipFill>
                    <a:blip r:embed="rId1071" cstate="print"/>
                    <a:stretch>
                      <a:fillRect/>
                    </a:stretch>
                  </pic:blipFill>
                  <pic:spPr>
                    <a:xfrm>
                      <a:off x="0" y="0"/>
                      <a:ext cx="1276580" cy="409575"/>
                    </a:xfrm>
                    <a:prstGeom prst="rect">
                      <a:avLst/>
                    </a:prstGeom>
                  </pic:spPr>
                </pic:pic>
              </a:graphicData>
            </a:graphic>
          </wp:inline>
        </w:drawing>
      </w:r>
      <w:r>
        <w:rPr>
          <w:sz w:val="20"/>
        </w:rPr>
      </w:r>
    </w:p>
    <w:p>
      <w:pPr>
        <w:pStyle w:val="BodyText"/>
        <w:spacing w:before="7"/>
        <w:rPr>
          <w:b/>
          <w:sz w:val="11"/>
        </w:rPr>
      </w:pPr>
    </w:p>
    <w:p>
      <w:pPr>
        <w:spacing w:after="0"/>
        <w:rPr>
          <w:sz w:val="11"/>
        </w:rPr>
        <w:sectPr>
          <w:type w:val="continuous"/>
          <w:pgSz w:w="12240" w:h="15840"/>
          <w:pgMar w:top="1220" w:bottom="280" w:left="460" w:right="120"/>
        </w:sectPr>
      </w:pPr>
    </w:p>
    <w:p>
      <w:pPr>
        <w:spacing w:before="111"/>
        <w:ind w:left="1004" w:right="0" w:firstLine="0"/>
        <w:jc w:val="left"/>
        <w:rPr>
          <w:b/>
          <w:i/>
          <w:sz w:val="24"/>
        </w:rPr>
      </w:pPr>
      <w:r>
        <w:rPr>
          <w:b/>
          <w:i/>
          <w:sz w:val="24"/>
        </w:rPr>
        <w:t>GS1 DataBar Limited On/Off</w:t>
      </w:r>
    </w:p>
    <w:p>
      <w:pPr>
        <w:pStyle w:val="BodyText"/>
        <w:spacing w:before="9"/>
        <w:rPr>
          <w:b/>
          <w:i/>
          <w:sz w:val="14"/>
        </w:rPr>
      </w:pPr>
      <w:r>
        <w:rPr/>
        <w:drawing>
          <wp:anchor distT="0" distB="0" distL="0" distR="0" allowOverlap="1" layoutInCell="1" locked="0" behindDoc="0" simplePos="0" relativeHeight="840">
            <wp:simplePos x="0" y="0"/>
            <wp:positionH relativeFrom="page">
              <wp:posOffset>1037781</wp:posOffset>
            </wp:positionH>
            <wp:positionV relativeFrom="paragraph">
              <wp:posOffset>133295</wp:posOffset>
            </wp:positionV>
            <wp:extent cx="1381346" cy="409575"/>
            <wp:effectExtent l="0" t="0" r="0" b="0"/>
            <wp:wrapTopAndBottom/>
            <wp:docPr id="1395" name="image768.png"/>
            <wp:cNvGraphicFramePr>
              <a:graphicFrameLocks noChangeAspect="1"/>
            </wp:cNvGraphicFramePr>
            <a:graphic>
              <a:graphicData uri="http://schemas.openxmlformats.org/drawingml/2006/picture">
                <pic:pic>
                  <pic:nvPicPr>
                    <pic:cNvPr id="1396" name="image768.png"/>
                    <pic:cNvPicPr/>
                  </pic:nvPicPr>
                  <pic:blipFill>
                    <a:blip r:embed="rId1072" cstate="print"/>
                    <a:stretch>
                      <a:fillRect/>
                    </a:stretch>
                  </pic:blipFill>
                  <pic:spPr>
                    <a:xfrm>
                      <a:off x="0" y="0"/>
                      <a:ext cx="1381346" cy="409575"/>
                    </a:xfrm>
                    <a:prstGeom prst="rect">
                      <a:avLst/>
                    </a:prstGeom>
                  </pic:spPr>
                </pic:pic>
              </a:graphicData>
            </a:graphic>
          </wp:anchor>
        </w:drawing>
      </w:r>
    </w:p>
    <w:p>
      <w:pPr>
        <w:pStyle w:val="ListParagraph"/>
        <w:numPr>
          <w:ilvl w:val="0"/>
          <w:numId w:val="39"/>
        </w:numPr>
        <w:tabs>
          <w:tab w:pos="2205" w:val="left" w:leader="none"/>
        </w:tabs>
        <w:spacing w:line="240" w:lineRule="auto" w:before="31" w:after="0"/>
        <w:ind w:left="2204" w:right="0" w:hanging="108"/>
        <w:jc w:val="left"/>
        <w:rPr>
          <w:b/>
          <w:sz w:val="16"/>
        </w:rPr>
      </w:pPr>
      <w:r>
        <w:rPr>
          <w:b/>
          <w:sz w:val="16"/>
        </w:rPr>
        <w:t>On</w:t>
      </w:r>
    </w:p>
    <w:p>
      <w:pPr>
        <w:pStyle w:val="BodyText"/>
        <w:rPr>
          <w:b/>
          <w:sz w:val="20"/>
        </w:rPr>
      </w:pPr>
      <w:r>
        <w:rPr/>
        <w:br w:type="column"/>
      </w:r>
      <w:r>
        <w:rPr>
          <w:b/>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17"/>
        </w:rPr>
      </w:pPr>
      <w:r>
        <w:rPr/>
        <w:drawing>
          <wp:anchor distT="0" distB="0" distL="0" distR="0" allowOverlap="1" layoutInCell="1" locked="0" behindDoc="0" simplePos="0" relativeHeight="841">
            <wp:simplePos x="0" y="0"/>
            <wp:positionH relativeFrom="page">
              <wp:posOffset>5621655</wp:posOffset>
            </wp:positionH>
            <wp:positionV relativeFrom="paragraph">
              <wp:posOffset>154043</wp:posOffset>
            </wp:positionV>
            <wp:extent cx="1381346" cy="409575"/>
            <wp:effectExtent l="0" t="0" r="0" b="0"/>
            <wp:wrapTopAndBottom/>
            <wp:docPr id="1397" name="image769.png"/>
            <wp:cNvGraphicFramePr>
              <a:graphicFrameLocks noChangeAspect="1"/>
            </wp:cNvGraphicFramePr>
            <a:graphic>
              <a:graphicData uri="http://schemas.openxmlformats.org/drawingml/2006/picture">
                <pic:pic>
                  <pic:nvPicPr>
                    <pic:cNvPr id="1398" name="image769.png"/>
                    <pic:cNvPicPr/>
                  </pic:nvPicPr>
                  <pic:blipFill>
                    <a:blip r:embed="rId1073" cstate="print"/>
                    <a:stretch>
                      <a:fillRect/>
                    </a:stretch>
                  </pic:blipFill>
                  <pic:spPr>
                    <a:xfrm>
                      <a:off x="0" y="0"/>
                      <a:ext cx="1381346" cy="409575"/>
                    </a:xfrm>
                    <a:prstGeom prst="rect">
                      <a:avLst/>
                    </a:prstGeom>
                  </pic:spPr>
                </pic:pic>
              </a:graphicData>
            </a:graphic>
          </wp:anchor>
        </w:drawing>
      </w:r>
    </w:p>
    <w:p>
      <w:pPr>
        <w:spacing w:before="5"/>
        <w:ind w:left="1508" w:right="1593" w:firstLine="0"/>
        <w:jc w:val="center"/>
        <w:rPr>
          <w:b/>
          <w:sz w:val="16"/>
        </w:rPr>
      </w:pPr>
      <w:r>
        <w:rPr>
          <w:b/>
          <w:sz w:val="16"/>
        </w:rPr>
        <w:t>Off</w:t>
      </w:r>
    </w:p>
    <w:p>
      <w:pPr>
        <w:spacing w:after="0"/>
        <w:jc w:val="center"/>
        <w:rPr>
          <w:sz w:val="16"/>
        </w:rPr>
        <w:sectPr>
          <w:type w:val="continuous"/>
          <w:pgSz w:w="12240" w:h="15840"/>
          <w:pgMar w:top="1220" w:bottom="280" w:left="460" w:right="120"/>
          <w:cols w:num="2" w:equalWidth="0">
            <w:col w:w="6730" w:space="659"/>
            <w:col w:w="4271"/>
          </w:cols>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10"/>
        </w:rPr>
      </w:pPr>
    </w:p>
    <w:p>
      <w:pPr>
        <w:pStyle w:val="BodyText"/>
        <w:spacing w:line="20" w:lineRule="exact"/>
        <w:ind w:left="638"/>
        <w:rPr>
          <w:sz w:val="2"/>
        </w:rPr>
      </w:pPr>
      <w:r>
        <w:rPr>
          <w:sz w:val="2"/>
        </w:rPr>
        <w:pict>
          <v:group style="width:506.65pt;height:.550pt;mso-position-horizontal-relative:char;mso-position-vertical-relative:line" coordorigin="0,0" coordsize="10133,11">
            <v:shape style="position:absolute;left:0;top:0;width:10133;height:11" coordorigin="0,0" coordsize="10133,11" path="m5,0l0,0,0,10,5,10,5,0xm10132,0l5,0,5,10,10132,10,10132,0xe" filled="true" fillcolor="#000000" stroked="false">
              <v:path arrowok="t"/>
              <v:fill type="solid"/>
            </v:shape>
          </v:group>
        </w:pict>
      </w:r>
      <w:r>
        <w:rPr>
          <w:sz w:val="2"/>
        </w:rPr>
      </w:r>
    </w:p>
    <w:p>
      <w:pPr>
        <w:pStyle w:val="Heading8"/>
        <w:spacing w:line="240" w:lineRule="auto" w:before="10"/>
        <w:ind w:right="985"/>
        <w:rPr>
          <w:i/>
        </w:rPr>
      </w:pPr>
      <w:r>
        <w:rPr>
          <w:i/>
        </w:rPr>
        <w:t>7 - 31</w:t>
      </w:r>
    </w:p>
    <w:p>
      <w:pPr>
        <w:spacing w:after="0" w:line="240" w:lineRule="auto"/>
        <w:sectPr>
          <w:type w:val="continuous"/>
          <w:pgSz w:w="12240" w:h="15840"/>
          <w:pgMar w:top="1220" w:bottom="280" w:left="460" w:right="120"/>
        </w:sectPr>
      </w:pPr>
    </w:p>
    <w:p>
      <w:pPr>
        <w:pStyle w:val="BodyText"/>
        <w:spacing w:before="7"/>
        <w:rPr>
          <w:i/>
          <w:sz w:val="11"/>
        </w:rPr>
      </w:pPr>
    </w:p>
    <w:p>
      <w:pPr>
        <w:spacing w:before="111"/>
        <w:ind w:left="1004" w:right="0" w:firstLine="0"/>
        <w:jc w:val="left"/>
        <w:rPr>
          <w:b/>
          <w:i/>
          <w:sz w:val="24"/>
        </w:rPr>
      </w:pPr>
      <w:bookmarkStart w:name="GS1 DataBar Expanded" w:id="1016"/>
      <w:bookmarkEnd w:id="1016"/>
      <w:r>
        <w:rPr/>
      </w:r>
      <w:bookmarkStart w:name="_bookmark758" w:id="1017"/>
      <w:bookmarkEnd w:id="1017"/>
      <w:r>
        <w:rPr/>
      </w:r>
      <w:bookmarkStart w:name="_bookmark759" w:id="1018"/>
      <w:bookmarkEnd w:id="1018"/>
      <w:r>
        <w:rPr/>
      </w:r>
      <w:r>
        <w:rPr>
          <w:b/>
          <w:i/>
          <w:sz w:val="24"/>
        </w:rPr>
        <w:t>GS1 DataBar Expanded On/Off</w:t>
      </w:r>
    </w:p>
    <w:p>
      <w:pPr>
        <w:pStyle w:val="BodyText"/>
        <w:spacing w:before="9"/>
        <w:rPr>
          <w:b/>
          <w:i/>
          <w:sz w:val="14"/>
        </w:rPr>
      </w:pPr>
      <w:r>
        <w:rPr/>
        <w:drawing>
          <wp:anchor distT="0" distB="0" distL="0" distR="0" allowOverlap="1" layoutInCell="1" locked="0" behindDoc="0" simplePos="0" relativeHeight="843">
            <wp:simplePos x="0" y="0"/>
            <wp:positionH relativeFrom="page">
              <wp:posOffset>1037781</wp:posOffset>
            </wp:positionH>
            <wp:positionV relativeFrom="paragraph">
              <wp:posOffset>133126</wp:posOffset>
            </wp:positionV>
            <wp:extent cx="1381308" cy="409575"/>
            <wp:effectExtent l="0" t="0" r="0" b="0"/>
            <wp:wrapTopAndBottom/>
            <wp:docPr id="1401" name="image771.png"/>
            <wp:cNvGraphicFramePr>
              <a:graphicFrameLocks noChangeAspect="1"/>
            </wp:cNvGraphicFramePr>
            <a:graphic>
              <a:graphicData uri="http://schemas.openxmlformats.org/drawingml/2006/picture">
                <pic:pic>
                  <pic:nvPicPr>
                    <pic:cNvPr id="1402" name="image771.png"/>
                    <pic:cNvPicPr/>
                  </pic:nvPicPr>
                  <pic:blipFill>
                    <a:blip r:embed="rId1076" cstate="print"/>
                    <a:stretch>
                      <a:fillRect/>
                    </a:stretch>
                  </pic:blipFill>
                  <pic:spPr>
                    <a:xfrm>
                      <a:off x="0" y="0"/>
                      <a:ext cx="1381308" cy="409575"/>
                    </a:xfrm>
                    <a:prstGeom prst="rect">
                      <a:avLst/>
                    </a:prstGeom>
                  </pic:spPr>
                </pic:pic>
              </a:graphicData>
            </a:graphic>
          </wp:anchor>
        </w:drawing>
      </w:r>
    </w:p>
    <w:p>
      <w:pPr>
        <w:pStyle w:val="ListParagraph"/>
        <w:numPr>
          <w:ilvl w:val="0"/>
          <w:numId w:val="39"/>
        </w:numPr>
        <w:tabs>
          <w:tab w:pos="2205" w:val="left" w:leader="none"/>
        </w:tabs>
        <w:spacing w:line="240" w:lineRule="auto" w:before="45" w:after="136"/>
        <w:ind w:left="2204" w:right="0" w:hanging="108"/>
        <w:jc w:val="left"/>
        <w:rPr>
          <w:b/>
          <w:sz w:val="16"/>
        </w:rPr>
      </w:pPr>
      <w:r>
        <w:rPr>
          <w:b/>
          <w:sz w:val="16"/>
        </w:rPr>
        <w:t>On</w:t>
      </w:r>
    </w:p>
    <w:p>
      <w:pPr>
        <w:pStyle w:val="BodyText"/>
        <w:ind w:left="8393"/>
        <w:rPr>
          <w:sz w:val="20"/>
        </w:rPr>
      </w:pPr>
      <w:r>
        <w:rPr>
          <w:sz w:val="20"/>
        </w:rPr>
        <w:drawing>
          <wp:inline distT="0" distB="0" distL="0" distR="0">
            <wp:extent cx="1381308" cy="409575"/>
            <wp:effectExtent l="0" t="0" r="0" b="0"/>
            <wp:docPr id="1403" name="image772.png"/>
            <wp:cNvGraphicFramePr>
              <a:graphicFrameLocks noChangeAspect="1"/>
            </wp:cNvGraphicFramePr>
            <a:graphic>
              <a:graphicData uri="http://schemas.openxmlformats.org/drawingml/2006/picture">
                <pic:pic>
                  <pic:nvPicPr>
                    <pic:cNvPr id="1404" name="image772.png"/>
                    <pic:cNvPicPr/>
                  </pic:nvPicPr>
                  <pic:blipFill>
                    <a:blip r:embed="rId1077" cstate="print"/>
                    <a:stretch>
                      <a:fillRect/>
                    </a:stretch>
                  </pic:blipFill>
                  <pic:spPr>
                    <a:xfrm>
                      <a:off x="0" y="0"/>
                      <a:ext cx="1381308" cy="409575"/>
                    </a:xfrm>
                    <a:prstGeom prst="rect">
                      <a:avLst/>
                    </a:prstGeom>
                  </pic:spPr>
                </pic:pic>
              </a:graphicData>
            </a:graphic>
          </wp:inline>
        </w:drawing>
      </w:r>
      <w:r>
        <w:rPr>
          <w:sz w:val="20"/>
        </w:rPr>
      </w:r>
    </w:p>
    <w:p>
      <w:pPr>
        <w:spacing w:before="68"/>
        <w:ind w:left="679" w:right="2061" w:firstLine="0"/>
        <w:jc w:val="right"/>
        <w:rPr>
          <w:b/>
          <w:sz w:val="16"/>
        </w:rPr>
      </w:pPr>
      <w:r>
        <w:rPr>
          <w:b/>
          <w:sz w:val="16"/>
        </w:rPr>
        <w:t>Off</w:t>
      </w:r>
    </w:p>
    <w:p>
      <w:pPr>
        <w:pStyle w:val="BodyText"/>
        <w:spacing w:before="2"/>
        <w:rPr>
          <w:b/>
          <w:sz w:val="19"/>
        </w:rPr>
      </w:pPr>
    </w:p>
    <w:p>
      <w:pPr>
        <w:pStyle w:val="Heading3"/>
        <w:spacing w:before="111"/>
        <w:rPr>
          <w:i/>
        </w:rPr>
      </w:pPr>
      <w:bookmarkStart w:name="_bookmark760" w:id="1019"/>
      <w:bookmarkEnd w:id="1019"/>
      <w:r>
        <w:rPr>
          <w:b w:val="0"/>
          <w:i w:val="0"/>
        </w:rPr>
      </w:r>
      <w:r>
        <w:rPr>
          <w:i/>
        </w:rPr>
        <w:t>GS1 DataBar Expanded Message Length</w:t>
      </w:r>
    </w:p>
    <w:p>
      <w:pPr>
        <w:pStyle w:val="BodyText"/>
        <w:spacing w:line="300" w:lineRule="auto" w:before="111"/>
        <w:ind w:left="1004" w:right="960"/>
      </w:pPr>
      <w:r>
        <w:rPr/>
        <w:t>Scan the bar codes below to change the message length. Refer to </w:t>
      </w:r>
      <w:hyperlink w:history="true" w:anchor="_bookmark644">
        <w:r>
          <w:rPr>
            <w:color w:val="0000FF"/>
          </w:rPr>
          <w:t>Message Length Description </w:t>
        </w:r>
        <w:r>
          <w:rPr/>
          <w:t>(page 7-1) </w:t>
        </w:r>
      </w:hyperlink>
      <w:r>
        <w:rPr/>
        <w:t>for additional information. Minimum and Maximum lengths = 4-74. Minimum Default = 4, Maximum Default = 74.</w:t>
      </w:r>
    </w:p>
    <w:p>
      <w:pPr>
        <w:pStyle w:val="BodyText"/>
        <w:spacing w:before="5"/>
        <w:rPr>
          <w:sz w:val="11"/>
        </w:rPr>
      </w:pPr>
      <w:r>
        <w:rPr/>
        <w:drawing>
          <wp:anchor distT="0" distB="0" distL="0" distR="0" allowOverlap="1" layoutInCell="1" locked="0" behindDoc="0" simplePos="0" relativeHeight="844">
            <wp:simplePos x="0" y="0"/>
            <wp:positionH relativeFrom="page">
              <wp:posOffset>1042448</wp:posOffset>
            </wp:positionH>
            <wp:positionV relativeFrom="paragraph">
              <wp:posOffset>108649</wp:posOffset>
            </wp:positionV>
            <wp:extent cx="1276271" cy="409575"/>
            <wp:effectExtent l="0" t="0" r="0" b="0"/>
            <wp:wrapTopAndBottom/>
            <wp:docPr id="1405" name="image773.png"/>
            <wp:cNvGraphicFramePr>
              <a:graphicFrameLocks noChangeAspect="1"/>
            </wp:cNvGraphicFramePr>
            <a:graphic>
              <a:graphicData uri="http://schemas.openxmlformats.org/drawingml/2006/picture">
                <pic:pic>
                  <pic:nvPicPr>
                    <pic:cNvPr id="1406" name="image773.png"/>
                    <pic:cNvPicPr/>
                  </pic:nvPicPr>
                  <pic:blipFill>
                    <a:blip r:embed="rId1078" cstate="print"/>
                    <a:stretch>
                      <a:fillRect/>
                    </a:stretch>
                  </pic:blipFill>
                  <pic:spPr>
                    <a:xfrm>
                      <a:off x="0" y="0"/>
                      <a:ext cx="1276271" cy="409575"/>
                    </a:xfrm>
                    <a:prstGeom prst="rect">
                      <a:avLst/>
                    </a:prstGeom>
                  </pic:spPr>
                </pic:pic>
              </a:graphicData>
            </a:graphic>
          </wp:anchor>
        </w:drawing>
      </w:r>
    </w:p>
    <w:p>
      <w:pPr>
        <w:spacing w:before="15"/>
        <w:ind w:left="1156" w:right="0" w:firstLine="0"/>
        <w:jc w:val="left"/>
        <w:rPr>
          <w:b/>
          <w:sz w:val="16"/>
        </w:rPr>
      </w:pPr>
      <w:r>
        <w:rPr>
          <w:b/>
          <w:sz w:val="16"/>
        </w:rPr>
        <w:t>Minimum Message Length</w:t>
      </w:r>
    </w:p>
    <w:p>
      <w:pPr>
        <w:pStyle w:val="BodyText"/>
        <w:spacing w:before="10"/>
        <w:rPr>
          <w:b/>
          <w:sz w:val="11"/>
        </w:rPr>
      </w:pPr>
    </w:p>
    <w:p>
      <w:pPr>
        <w:pStyle w:val="BodyText"/>
        <w:ind w:left="8538"/>
        <w:rPr>
          <w:sz w:val="20"/>
        </w:rPr>
      </w:pPr>
      <w:r>
        <w:rPr>
          <w:sz w:val="20"/>
        </w:rPr>
        <w:drawing>
          <wp:inline distT="0" distB="0" distL="0" distR="0">
            <wp:extent cx="1276271" cy="409575"/>
            <wp:effectExtent l="0" t="0" r="0" b="0"/>
            <wp:docPr id="1407" name="image774.png"/>
            <wp:cNvGraphicFramePr>
              <a:graphicFrameLocks noChangeAspect="1"/>
            </wp:cNvGraphicFramePr>
            <a:graphic>
              <a:graphicData uri="http://schemas.openxmlformats.org/drawingml/2006/picture">
                <pic:pic>
                  <pic:nvPicPr>
                    <pic:cNvPr id="1408" name="image774.png"/>
                    <pic:cNvPicPr/>
                  </pic:nvPicPr>
                  <pic:blipFill>
                    <a:blip r:embed="rId1079" cstate="print"/>
                    <a:stretch>
                      <a:fillRect/>
                    </a:stretch>
                  </pic:blipFill>
                  <pic:spPr>
                    <a:xfrm>
                      <a:off x="0" y="0"/>
                      <a:ext cx="1276271" cy="409575"/>
                    </a:xfrm>
                    <a:prstGeom prst="rect">
                      <a:avLst/>
                    </a:prstGeom>
                  </pic:spPr>
                </pic:pic>
              </a:graphicData>
            </a:graphic>
          </wp:inline>
        </w:drawing>
      </w:r>
      <w:r>
        <w:rPr>
          <w:sz w:val="20"/>
        </w:rPr>
      </w:r>
    </w:p>
    <w:p>
      <w:pPr>
        <w:spacing w:after="0"/>
        <w:rPr>
          <w:sz w:val="20"/>
        </w:rPr>
        <w:sectPr>
          <w:headerReference w:type="default" r:id="rId1074"/>
          <w:footerReference w:type="default" r:id="rId1075"/>
          <w:pgSz w:w="12240" w:h="15840"/>
          <w:pgMar w:header="1338" w:footer="0" w:top="3480" w:bottom="280" w:left="460" w:right="120"/>
        </w:sectPr>
      </w:pPr>
    </w:p>
    <w:p>
      <w:pPr>
        <w:pStyle w:val="BodyText"/>
        <w:spacing w:before="4"/>
        <w:rPr>
          <w:b/>
          <w:sz w:val="47"/>
        </w:rPr>
      </w:pPr>
    </w:p>
    <w:p>
      <w:pPr>
        <w:pStyle w:val="Heading2"/>
        <w:rPr>
          <w:i/>
        </w:rPr>
      </w:pPr>
      <w:bookmarkStart w:name="Trioptic Code" w:id="1020"/>
      <w:bookmarkEnd w:id="1020"/>
      <w:r>
        <w:rPr>
          <w:b w:val="0"/>
          <w:i w:val="0"/>
        </w:rPr>
      </w:r>
      <w:bookmarkStart w:name="_bookmark761" w:id="1021"/>
      <w:bookmarkEnd w:id="1021"/>
      <w:r>
        <w:rPr>
          <w:b w:val="0"/>
          <w:i w:val="0"/>
        </w:rPr>
      </w:r>
      <w:bookmarkStart w:name="_bookmark762" w:id="1022"/>
      <w:bookmarkEnd w:id="1022"/>
      <w:r>
        <w:rPr>
          <w:b w:val="0"/>
          <w:i w:val="0"/>
        </w:rPr>
      </w:r>
      <w:r>
        <w:rPr>
          <w:i/>
        </w:rPr>
        <w:t>Trioptic Code</w:t>
      </w:r>
    </w:p>
    <w:p>
      <w:pPr>
        <w:spacing w:before="23"/>
        <w:ind w:left="644" w:right="0" w:firstLine="0"/>
        <w:jc w:val="left"/>
        <w:rPr>
          <w:b/>
          <w:sz w:val="16"/>
        </w:rPr>
      </w:pPr>
      <w:r>
        <w:rPr/>
        <w:br w:type="column"/>
      </w:r>
      <w:r>
        <w:rPr>
          <w:b/>
          <w:sz w:val="16"/>
        </w:rPr>
        <w:t>Maximum Message Length</w:t>
      </w:r>
    </w:p>
    <w:p>
      <w:pPr>
        <w:spacing w:after="0"/>
        <w:jc w:val="left"/>
        <w:rPr>
          <w:sz w:val="16"/>
        </w:rPr>
        <w:sectPr>
          <w:type w:val="continuous"/>
          <w:pgSz w:w="12240" w:h="15840"/>
          <w:pgMar w:top="1220" w:bottom="280" w:left="460" w:right="120"/>
          <w:cols w:num="2" w:equalWidth="0">
            <w:col w:w="2403" w:space="5478"/>
            <w:col w:w="3779"/>
          </w:cols>
        </w:sectPr>
      </w:pPr>
    </w:p>
    <w:p>
      <w:pPr>
        <w:spacing w:before="145"/>
        <w:ind w:left="644" w:right="0" w:firstLine="0"/>
        <w:jc w:val="left"/>
        <w:rPr>
          <w:i/>
          <w:sz w:val="18"/>
        </w:rPr>
      </w:pPr>
      <w:r>
        <w:rPr>
          <w:i/>
          <w:sz w:val="18"/>
        </w:rPr>
        <w:t>Note: If you are going to scan Code 32 Pharmaceutical codes (</w:t>
      </w:r>
      <w:hyperlink w:history="true" w:anchor="_bookmark658">
        <w:r>
          <w:rPr>
            <w:i/>
            <w:color w:val="0000FF"/>
            <w:sz w:val="18"/>
          </w:rPr>
          <w:t>page 7-5</w:t>
        </w:r>
      </w:hyperlink>
      <w:r>
        <w:rPr>
          <w:i/>
          <w:sz w:val="18"/>
        </w:rPr>
        <w:t>), Trioptic Code must be off.</w:t>
      </w:r>
    </w:p>
    <w:p>
      <w:pPr>
        <w:pStyle w:val="BodyText"/>
        <w:spacing w:before="5"/>
        <w:rPr>
          <w:i/>
        </w:rPr>
      </w:pPr>
    </w:p>
    <w:p>
      <w:pPr>
        <w:pStyle w:val="BodyText"/>
        <w:spacing w:before="1"/>
        <w:ind w:left="644"/>
      </w:pPr>
      <w:r>
        <w:rPr/>
        <w:t>Trioptic Code is used for labeling magnetic storage media.</w:t>
      </w:r>
    </w:p>
    <w:p>
      <w:pPr>
        <w:pStyle w:val="BodyText"/>
        <w:spacing w:before="8"/>
        <w:rPr>
          <w:sz w:val="16"/>
        </w:rPr>
      </w:pPr>
      <w:r>
        <w:rPr/>
        <w:drawing>
          <wp:anchor distT="0" distB="0" distL="0" distR="0" allowOverlap="1" layoutInCell="1" locked="0" behindDoc="0" simplePos="0" relativeHeight="845">
            <wp:simplePos x="0" y="0"/>
            <wp:positionH relativeFrom="page">
              <wp:posOffset>809159</wp:posOffset>
            </wp:positionH>
            <wp:positionV relativeFrom="paragraph">
              <wp:posOffset>147119</wp:posOffset>
            </wp:positionV>
            <wp:extent cx="1380996" cy="409575"/>
            <wp:effectExtent l="0" t="0" r="0" b="0"/>
            <wp:wrapTopAndBottom/>
            <wp:docPr id="1409" name="image775.png"/>
            <wp:cNvGraphicFramePr>
              <a:graphicFrameLocks noChangeAspect="1"/>
            </wp:cNvGraphicFramePr>
            <a:graphic>
              <a:graphicData uri="http://schemas.openxmlformats.org/drawingml/2006/picture">
                <pic:pic>
                  <pic:nvPicPr>
                    <pic:cNvPr id="1410" name="image775.png"/>
                    <pic:cNvPicPr/>
                  </pic:nvPicPr>
                  <pic:blipFill>
                    <a:blip r:embed="rId1080" cstate="print"/>
                    <a:stretch>
                      <a:fillRect/>
                    </a:stretch>
                  </pic:blipFill>
                  <pic:spPr>
                    <a:xfrm>
                      <a:off x="0" y="0"/>
                      <a:ext cx="1380996" cy="409575"/>
                    </a:xfrm>
                    <a:prstGeom prst="rect">
                      <a:avLst/>
                    </a:prstGeom>
                  </pic:spPr>
                </pic:pic>
              </a:graphicData>
            </a:graphic>
          </wp:anchor>
        </w:drawing>
      </w:r>
    </w:p>
    <w:p>
      <w:pPr>
        <w:spacing w:before="15" w:after="121"/>
        <w:ind w:left="1791" w:right="0" w:firstLine="0"/>
        <w:jc w:val="left"/>
        <w:rPr>
          <w:b/>
          <w:sz w:val="16"/>
        </w:rPr>
      </w:pPr>
      <w:r>
        <w:rPr>
          <w:b/>
          <w:sz w:val="16"/>
        </w:rPr>
        <w:t>On</w:t>
      </w:r>
    </w:p>
    <w:p>
      <w:pPr>
        <w:pStyle w:val="BodyText"/>
        <w:ind w:left="8393"/>
        <w:rPr>
          <w:sz w:val="20"/>
        </w:rPr>
      </w:pPr>
      <w:r>
        <w:rPr>
          <w:sz w:val="20"/>
        </w:rPr>
        <w:drawing>
          <wp:inline distT="0" distB="0" distL="0" distR="0">
            <wp:extent cx="1381308" cy="409575"/>
            <wp:effectExtent l="0" t="0" r="0" b="0"/>
            <wp:docPr id="1411" name="image776.png"/>
            <wp:cNvGraphicFramePr>
              <a:graphicFrameLocks noChangeAspect="1"/>
            </wp:cNvGraphicFramePr>
            <a:graphic>
              <a:graphicData uri="http://schemas.openxmlformats.org/drawingml/2006/picture">
                <pic:pic>
                  <pic:nvPicPr>
                    <pic:cNvPr id="1412" name="image776.png"/>
                    <pic:cNvPicPr/>
                  </pic:nvPicPr>
                  <pic:blipFill>
                    <a:blip r:embed="rId1081" cstate="print"/>
                    <a:stretch>
                      <a:fillRect/>
                    </a:stretch>
                  </pic:blipFill>
                  <pic:spPr>
                    <a:xfrm>
                      <a:off x="0" y="0"/>
                      <a:ext cx="1381308" cy="409575"/>
                    </a:xfrm>
                    <a:prstGeom prst="rect">
                      <a:avLst/>
                    </a:prstGeom>
                  </pic:spPr>
                </pic:pic>
              </a:graphicData>
            </a:graphic>
          </wp:inline>
        </w:drawing>
      </w:r>
      <w:r>
        <w:rPr>
          <w:sz w:val="20"/>
        </w:rPr>
      </w:r>
    </w:p>
    <w:p>
      <w:pPr>
        <w:pStyle w:val="ListParagraph"/>
        <w:numPr>
          <w:ilvl w:val="1"/>
          <w:numId w:val="39"/>
        </w:numPr>
        <w:tabs>
          <w:tab w:pos="107" w:val="left" w:leader="none"/>
        </w:tabs>
        <w:spacing w:line="240" w:lineRule="auto" w:before="48" w:after="0"/>
        <w:ind w:left="9418" w:right="2007" w:hanging="9419"/>
        <w:jc w:val="right"/>
        <w:rPr>
          <w:b/>
          <w:sz w:val="16"/>
        </w:rPr>
      </w:pPr>
      <w:r>
        <w:rPr>
          <w:b/>
          <w:sz w:val="16"/>
        </w:rPr>
        <w:t>Off</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28"/>
        </w:rPr>
      </w:pPr>
      <w:r>
        <w:rPr/>
        <w:pict>
          <v:shape style="position:absolute;margin-left:54.935001pt;margin-top:18.438616pt;width:506.65pt;height:.550pt;mso-position-horizontal-relative:page;mso-position-vertical-relative:paragraph;z-index:-15295488;mso-wrap-distance-left:0;mso-wrap-distance-right:0" coordorigin="1099,369" coordsize="10133,11" path="m1104,369l1099,369,1099,379,1104,379,1104,369xm11231,369l1104,369,1104,379,11231,379,11231,369xe" filled="true" fillcolor="#000000" stroked="false">
            <v:path arrowok="t"/>
            <v:fill type="solid"/>
            <w10:wrap type="topAndBottom"/>
          </v:shape>
        </w:pict>
      </w:r>
    </w:p>
    <w:p>
      <w:pPr>
        <w:pStyle w:val="Heading8"/>
        <w:ind w:left="627"/>
        <w:jc w:val="left"/>
        <w:rPr>
          <w:i/>
        </w:rPr>
      </w:pPr>
      <w:r>
        <w:rPr>
          <w:i/>
        </w:rPr>
        <w:t>7 - 32</w:t>
      </w:r>
    </w:p>
    <w:p>
      <w:pPr>
        <w:spacing w:after="0"/>
        <w:jc w:val="left"/>
        <w:sectPr>
          <w:type w:val="continuous"/>
          <w:pgSz w:w="12240" w:h="15840"/>
          <w:pgMar w:top="1220" w:bottom="280" w:left="460" w:right="120"/>
        </w:sectPr>
      </w:pPr>
    </w:p>
    <w:p>
      <w:pPr>
        <w:pStyle w:val="BodyText"/>
        <w:spacing w:before="7"/>
        <w:rPr>
          <w:i/>
          <w:sz w:val="11"/>
        </w:rPr>
      </w:pPr>
    </w:p>
    <w:p>
      <w:pPr>
        <w:spacing w:before="111"/>
        <w:ind w:left="1004" w:right="0" w:firstLine="0"/>
        <w:jc w:val="left"/>
        <w:rPr>
          <w:b/>
          <w:i/>
          <w:sz w:val="24"/>
        </w:rPr>
      </w:pPr>
      <w:bookmarkStart w:name="Codablock A" w:id="1023"/>
      <w:bookmarkEnd w:id="1023"/>
      <w:r>
        <w:rPr/>
      </w:r>
      <w:bookmarkStart w:name="_bookmark763" w:id="1024"/>
      <w:bookmarkEnd w:id="1024"/>
      <w:r>
        <w:rPr/>
      </w:r>
      <w:bookmarkStart w:name="_bookmark764" w:id="1025"/>
      <w:bookmarkEnd w:id="1025"/>
      <w:r>
        <w:rPr/>
      </w:r>
      <w:r>
        <w:rPr>
          <w:b/>
          <w:i/>
          <w:sz w:val="24"/>
        </w:rPr>
        <w:t>Codablock A On/Off</w:t>
      </w:r>
    </w:p>
    <w:p>
      <w:pPr>
        <w:pStyle w:val="BodyText"/>
        <w:spacing w:before="9"/>
        <w:rPr>
          <w:b/>
          <w:i/>
          <w:sz w:val="14"/>
        </w:rPr>
      </w:pPr>
      <w:r>
        <w:rPr/>
        <w:drawing>
          <wp:anchor distT="0" distB="0" distL="0" distR="0" allowOverlap="1" layoutInCell="1" locked="0" behindDoc="0" simplePos="0" relativeHeight="847">
            <wp:simplePos x="0" y="0"/>
            <wp:positionH relativeFrom="page">
              <wp:posOffset>1037781</wp:posOffset>
            </wp:positionH>
            <wp:positionV relativeFrom="paragraph">
              <wp:posOffset>133126</wp:posOffset>
            </wp:positionV>
            <wp:extent cx="1381308" cy="409575"/>
            <wp:effectExtent l="0" t="0" r="0" b="0"/>
            <wp:wrapTopAndBottom/>
            <wp:docPr id="1415" name="image778.png"/>
            <wp:cNvGraphicFramePr>
              <a:graphicFrameLocks noChangeAspect="1"/>
            </wp:cNvGraphicFramePr>
            <a:graphic>
              <a:graphicData uri="http://schemas.openxmlformats.org/drawingml/2006/picture">
                <pic:pic>
                  <pic:nvPicPr>
                    <pic:cNvPr id="1416" name="image778.png"/>
                    <pic:cNvPicPr/>
                  </pic:nvPicPr>
                  <pic:blipFill>
                    <a:blip r:embed="rId1084" cstate="print"/>
                    <a:stretch>
                      <a:fillRect/>
                    </a:stretch>
                  </pic:blipFill>
                  <pic:spPr>
                    <a:xfrm>
                      <a:off x="0" y="0"/>
                      <a:ext cx="1381308" cy="409575"/>
                    </a:xfrm>
                    <a:prstGeom prst="rect">
                      <a:avLst/>
                    </a:prstGeom>
                  </pic:spPr>
                </pic:pic>
              </a:graphicData>
            </a:graphic>
          </wp:anchor>
        </w:drawing>
      </w:r>
    </w:p>
    <w:p>
      <w:pPr>
        <w:spacing w:before="11" w:after="121"/>
        <w:ind w:left="2151" w:right="0" w:firstLine="0"/>
        <w:jc w:val="left"/>
        <w:rPr>
          <w:b/>
          <w:sz w:val="16"/>
        </w:rPr>
      </w:pPr>
      <w:r>
        <w:rPr>
          <w:b/>
          <w:sz w:val="16"/>
        </w:rPr>
        <w:t>On</w:t>
      </w:r>
    </w:p>
    <w:p>
      <w:pPr>
        <w:pStyle w:val="BodyText"/>
        <w:ind w:left="8393"/>
        <w:rPr>
          <w:sz w:val="20"/>
        </w:rPr>
      </w:pPr>
      <w:r>
        <w:rPr>
          <w:sz w:val="20"/>
        </w:rPr>
        <w:drawing>
          <wp:inline distT="0" distB="0" distL="0" distR="0">
            <wp:extent cx="1381346" cy="409575"/>
            <wp:effectExtent l="0" t="0" r="0" b="0"/>
            <wp:docPr id="1417" name="image779.png"/>
            <wp:cNvGraphicFramePr>
              <a:graphicFrameLocks noChangeAspect="1"/>
            </wp:cNvGraphicFramePr>
            <a:graphic>
              <a:graphicData uri="http://schemas.openxmlformats.org/drawingml/2006/picture">
                <pic:pic>
                  <pic:nvPicPr>
                    <pic:cNvPr id="1418" name="image779.png"/>
                    <pic:cNvPicPr/>
                  </pic:nvPicPr>
                  <pic:blipFill>
                    <a:blip r:embed="rId1085" cstate="print"/>
                    <a:stretch>
                      <a:fillRect/>
                    </a:stretch>
                  </pic:blipFill>
                  <pic:spPr>
                    <a:xfrm>
                      <a:off x="0" y="0"/>
                      <a:ext cx="1381346" cy="409575"/>
                    </a:xfrm>
                    <a:prstGeom prst="rect">
                      <a:avLst/>
                    </a:prstGeom>
                  </pic:spPr>
                </pic:pic>
              </a:graphicData>
            </a:graphic>
          </wp:inline>
        </w:drawing>
      </w:r>
      <w:r>
        <w:rPr>
          <w:sz w:val="20"/>
        </w:rPr>
      </w:r>
    </w:p>
    <w:p>
      <w:pPr>
        <w:pStyle w:val="ListParagraph"/>
        <w:numPr>
          <w:ilvl w:val="1"/>
          <w:numId w:val="39"/>
        </w:numPr>
        <w:tabs>
          <w:tab w:pos="107" w:val="left" w:leader="none"/>
        </w:tabs>
        <w:spacing w:line="240" w:lineRule="auto" w:before="47" w:after="0"/>
        <w:ind w:left="9446" w:right="1980" w:hanging="9447"/>
        <w:jc w:val="right"/>
        <w:rPr>
          <w:b/>
          <w:sz w:val="16"/>
        </w:rPr>
      </w:pPr>
      <w:r>
        <w:rPr>
          <w:b/>
          <w:sz w:val="16"/>
        </w:rPr>
        <w:t>Off</w:t>
      </w:r>
    </w:p>
    <w:p>
      <w:pPr>
        <w:pStyle w:val="BodyText"/>
        <w:spacing w:before="1"/>
        <w:rPr>
          <w:b/>
          <w:sz w:val="19"/>
        </w:rPr>
      </w:pPr>
    </w:p>
    <w:p>
      <w:pPr>
        <w:spacing w:before="111"/>
        <w:ind w:left="1004" w:right="0" w:firstLine="0"/>
        <w:jc w:val="left"/>
        <w:rPr>
          <w:b/>
          <w:i/>
          <w:sz w:val="24"/>
        </w:rPr>
      </w:pPr>
      <w:bookmarkStart w:name="_bookmark765" w:id="1026"/>
      <w:bookmarkEnd w:id="1026"/>
      <w:r>
        <w:rPr/>
      </w:r>
      <w:r>
        <w:rPr>
          <w:b/>
          <w:i/>
          <w:sz w:val="24"/>
        </w:rPr>
        <w:t>Codablock A Message Length</w:t>
      </w:r>
    </w:p>
    <w:p>
      <w:pPr>
        <w:pStyle w:val="BodyText"/>
        <w:spacing w:line="300" w:lineRule="auto" w:before="111"/>
        <w:ind w:left="1004" w:right="960"/>
      </w:pPr>
      <w:r>
        <w:rPr/>
        <w:t>Scan the bar codes below to change the message length. Refer to </w:t>
      </w:r>
      <w:hyperlink w:history="true" w:anchor="_bookmark644">
        <w:r>
          <w:rPr>
            <w:color w:val="0000FF"/>
          </w:rPr>
          <w:t>Message Length Description </w:t>
        </w:r>
        <w:r>
          <w:rPr/>
          <w:t>(page 7-1) </w:t>
        </w:r>
      </w:hyperlink>
      <w:r>
        <w:rPr/>
        <w:t>for additional information. Minimum and Maximum lengths = 1-600. Minimum Default = 1, Maximum Default = 600.</w:t>
      </w:r>
    </w:p>
    <w:p>
      <w:pPr>
        <w:pStyle w:val="BodyText"/>
        <w:spacing w:before="6"/>
        <w:rPr>
          <w:sz w:val="11"/>
        </w:rPr>
      </w:pPr>
      <w:r>
        <w:rPr/>
        <w:drawing>
          <wp:anchor distT="0" distB="0" distL="0" distR="0" allowOverlap="1" layoutInCell="1" locked="0" behindDoc="0" simplePos="0" relativeHeight="848">
            <wp:simplePos x="0" y="0"/>
            <wp:positionH relativeFrom="page">
              <wp:posOffset>1042448</wp:posOffset>
            </wp:positionH>
            <wp:positionV relativeFrom="paragraph">
              <wp:posOffset>108928</wp:posOffset>
            </wp:positionV>
            <wp:extent cx="1276271" cy="409575"/>
            <wp:effectExtent l="0" t="0" r="0" b="0"/>
            <wp:wrapTopAndBottom/>
            <wp:docPr id="1419" name="image780.png"/>
            <wp:cNvGraphicFramePr>
              <a:graphicFrameLocks noChangeAspect="1"/>
            </wp:cNvGraphicFramePr>
            <a:graphic>
              <a:graphicData uri="http://schemas.openxmlformats.org/drawingml/2006/picture">
                <pic:pic>
                  <pic:nvPicPr>
                    <pic:cNvPr id="1420" name="image780.png"/>
                    <pic:cNvPicPr/>
                  </pic:nvPicPr>
                  <pic:blipFill>
                    <a:blip r:embed="rId1086" cstate="print"/>
                    <a:stretch>
                      <a:fillRect/>
                    </a:stretch>
                  </pic:blipFill>
                  <pic:spPr>
                    <a:xfrm>
                      <a:off x="0" y="0"/>
                      <a:ext cx="1276271" cy="409575"/>
                    </a:xfrm>
                    <a:prstGeom prst="rect">
                      <a:avLst/>
                    </a:prstGeom>
                  </pic:spPr>
                </pic:pic>
              </a:graphicData>
            </a:graphic>
          </wp:anchor>
        </w:drawing>
      </w:r>
    </w:p>
    <w:p>
      <w:pPr>
        <w:spacing w:before="65"/>
        <w:ind w:left="1156" w:right="0" w:firstLine="0"/>
        <w:jc w:val="left"/>
        <w:rPr>
          <w:b/>
          <w:sz w:val="16"/>
        </w:rPr>
      </w:pPr>
      <w:r>
        <w:rPr>
          <w:b/>
          <w:sz w:val="16"/>
        </w:rPr>
        <w:t>Minimum Message Length</w:t>
      </w:r>
    </w:p>
    <w:p>
      <w:pPr>
        <w:pStyle w:val="BodyText"/>
        <w:spacing w:before="1"/>
        <w:rPr>
          <w:b/>
          <w:sz w:val="11"/>
        </w:rPr>
      </w:pPr>
      <w:r>
        <w:rPr/>
        <w:drawing>
          <wp:anchor distT="0" distB="0" distL="0" distR="0" allowOverlap="1" layoutInCell="1" locked="0" behindDoc="0" simplePos="0" relativeHeight="849">
            <wp:simplePos x="0" y="0"/>
            <wp:positionH relativeFrom="page">
              <wp:posOffset>5726422</wp:posOffset>
            </wp:positionH>
            <wp:positionV relativeFrom="paragraph">
              <wp:posOffset>105826</wp:posOffset>
            </wp:positionV>
            <wp:extent cx="1276580" cy="409575"/>
            <wp:effectExtent l="0" t="0" r="0" b="0"/>
            <wp:wrapTopAndBottom/>
            <wp:docPr id="1421" name="image781.png"/>
            <wp:cNvGraphicFramePr>
              <a:graphicFrameLocks noChangeAspect="1"/>
            </wp:cNvGraphicFramePr>
            <a:graphic>
              <a:graphicData uri="http://schemas.openxmlformats.org/drawingml/2006/picture">
                <pic:pic>
                  <pic:nvPicPr>
                    <pic:cNvPr id="1422" name="image781.png"/>
                    <pic:cNvPicPr/>
                  </pic:nvPicPr>
                  <pic:blipFill>
                    <a:blip r:embed="rId1087" cstate="print"/>
                    <a:stretch>
                      <a:fillRect/>
                    </a:stretch>
                  </pic:blipFill>
                  <pic:spPr>
                    <a:xfrm>
                      <a:off x="0" y="0"/>
                      <a:ext cx="1276580" cy="409575"/>
                    </a:xfrm>
                    <a:prstGeom prst="rect">
                      <a:avLst/>
                    </a:prstGeom>
                  </pic:spPr>
                </pic:pic>
              </a:graphicData>
            </a:graphic>
          </wp:anchor>
        </w:drawing>
      </w:r>
    </w:p>
    <w:p>
      <w:pPr>
        <w:spacing w:before="63"/>
        <w:ind w:left="679" w:right="1076" w:firstLine="0"/>
        <w:jc w:val="right"/>
        <w:rPr>
          <w:b/>
          <w:sz w:val="16"/>
        </w:rPr>
      </w:pPr>
      <w:r>
        <w:rPr>
          <w:b/>
          <w:sz w:val="16"/>
        </w:rPr>
        <w:t>Maximum Message Length</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28"/>
        </w:rPr>
      </w:pPr>
      <w:r>
        <w:rPr/>
        <w:pict>
          <v:shape style="position:absolute;margin-left:54.935001pt;margin-top:18.112263pt;width:506.65pt;height:.550pt;mso-position-horizontal-relative:page;mso-position-vertical-relative:paragraph;z-index:-15293440;mso-wrap-distance-left:0;mso-wrap-distance-right:0" coordorigin="1099,362" coordsize="10133,11" path="m1104,362l1099,362,1099,372,1104,372,1104,362xm11231,362l1104,362,1104,372,11231,372,11231,362xe" filled="true" fillcolor="#000000" stroked="false">
            <v:path arrowok="t"/>
            <v:fill type="solid"/>
            <w10:wrap type="topAndBottom"/>
          </v:shape>
        </w:pict>
      </w:r>
    </w:p>
    <w:p>
      <w:pPr>
        <w:pStyle w:val="Heading8"/>
        <w:ind w:right="985"/>
        <w:rPr>
          <w:i/>
        </w:rPr>
      </w:pPr>
      <w:r>
        <w:rPr>
          <w:i/>
        </w:rPr>
        <w:t>7 - 33</w:t>
      </w:r>
    </w:p>
    <w:p>
      <w:pPr>
        <w:spacing w:after="0"/>
        <w:sectPr>
          <w:headerReference w:type="default" r:id="rId1082"/>
          <w:footerReference w:type="default" r:id="rId1083"/>
          <w:pgSz w:w="12240" w:h="15840"/>
          <w:pgMar w:header="1338" w:footer="0" w:top="3480" w:bottom="280" w:left="460" w:right="120"/>
        </w:sectPr>
      </w:pPr>
    </w:p>
    <w:p>
      <w:pPr>
        <w:pStyle w:val="BodyText"/>
        <w:spacing w:before="8"/>
        <w:rPr>
          <w:i/>
          <w:sz w:val="11"/>
        </w:rPr>
      </w:pPr>
    </w:p>
    <w:p>
      <w:pPr>
        <w:spacing w:before="111"/>
        <w:ind w:left="1004" w:right="0" w:firstLine="0"/>
        <w:jc w:val="left"/>
        <w:rPr>
          <w:b/>
          <w:i/>
          <w:sz w:val="24"/>
        </w:rPr>
      </w:pPr>
      <w:bookmarkStart w:name="Codablock F" w:id="1027"/>
      <w:bookmarkEnd w:id="1027"/>
      <w:r>
        <w:rPr/>
      </w:r>
      <w:bookmarkStart w:name="_bookmark766" w:id="1028"/>
      <w:bookmarkEnd w:id="1028"/>
      <w:r>
        <w:rPr/>
      </w:r>
      <w:bookmarkStart w:name="_bookmark767" w:id="1029"/>
      <w:bookmarkEnd w:id="1029"/>
      <w:r>
        <w:rPr/>
      </w:r>
      <w:r>
        <w:rPr>
          <w:b/>
          <w:i/>
          <w:sz w:val="24"/>
        </w:rPr>
        <w:t>Codablock F On/Off</w:t>
      </w:r>
    </w:p>
    <w:p>
      <w:pPr>
        <w:pStyle w:val="BodyText"/>
        <w:spacing w:before="9"/>
        <w:rPr>
          <w:b/>
          <w:i/>
          <w:sz w:val="14"/>
        </w:rPr>
      </w:pPr>
      <w:r>
        <w:rPr/>
        <w:drawing>
          <wp:anchor distT="0" distB="0" distL="0" distR="0" allowOverlap="1" layoutInCell="1" locked="0" behindDoc="0" simplePos="0" relativeHeight="851">
            <wp:simplePos x="0" y="0"/>
            <wp:positionH relativeFrom="page">
              <wp:posOffset>1037781</wp:posOffset>
            </wp:positionH>
            <wp:positionV relativeFrom="paragraph">
              <wp:posOffset>132860</wp:posOffset>
            </wp:positionV>
            <wp:extent cx="1381346" cy="409575"/>
            <wp:effectExtent l="0" t="0" r="0" b="0"/>
            <wp:wrapTopAndBottom/>
            <wp:docPr id="1425" name="image783.png"/>
            <wp:cNvGraphicFramePr>
              <a:graphicFrameLocks noChangeAspect="1"/>
            </wp:cNvGraphicFramePr>
            <a:graphic>
              <a:graphicData uri="http://schemas.openxmlformats.org/drawingml/2006/picture">
                <pic:pic>
                  <pic:nvPicPr>
                    <pic:cNvPr id="1426" name="image783.png"/>
                    <pic:cNvPicPr/>
                  </pic:nvPicPr>
                  <pic:blipFill>
                    <a:blip r:embed="rId1090" cstate="print"/>
                    <a:stretch>
                      <a:fillRect/>
                    </a:stretch>
                  </pic:blipFill>
                  <pic:spPr>
                    <a:xfrm>
                      <a:off x="0" y="0"/>
                      <a:ext cx="1381346" cy="409575"/>
                    </a:xfrm>
                    <a:prstGeom prst="rect">
                      <a:avLst/>
                    </a:prstGeom>
                  </pic:spPr>
                </pic:pic>
              </a:graphicData>
            </a:graphic>
          </wp:anchor>
        </w:drawing>
      </w:r>
    </w:p>
    <w:p>
      <w:pPr>
        <w:spacing w:before="11"/>
        <w:ind w:left="2151" w:right="0" w:firstLine="0"/>
        <w:jc w:val="left"/>
        <w:rPr>
          <w:b/>
          <w:sz w:val="16"/>
        </w:rPr>
      </w:pPr>
      <w:r>
        <w:rPr>
          <w:b/>
          <w:sz w:val="16"/>
        </w:rPr>
        <w:t>On</w:t>
      </w:r>
    </w:p>
    <w:p>
      <w:pPr>
        <w:pStyle w:val="BodyText"/>
        <w:spacing w:before="6"/>
        <w:rPr>
          <w:b/>
          <w:sz w:val="10"/>
        </w:rPr>
      </w:pPr>
    </w:p>
    <w:p>
      <w:pPr>
        <w:pStyle w:val="BodyText"/>
        <w:ind w:left="8393"/>
        <w:rPr>
          <w:sz w:val="20"/>
        </w:rPr>
      </w:pPr>
      <w:r>
        <w:rPr>
          <w:sz w:val="20"/>
        </w:rPr>
        <w:drawing>
          <wp:inline distT="0" distB="0" distL="0" distR="0">
            <wp:extent cx="1381308" cy="409575"/>
            <wp:effectExtent l="0" t="0" r="0" b="0"/>
            <wp:docPr id="1427" name="image784.png"/>
            <wp:cNvGraphicFramePr>
              <a:graphicFrameLocks noChangeAspect="1"/>
            </wp:cNvGraphicFramePr>
            <a:graphic>
              <a:graphicData uri="http://schemas.openxmlformats.org/drawingml/2006/picture">
                <pic:pic>
                  <pic:nvPicPr>
                    <pic:cNvPr id="1428" name="image784.png"/>
                    <pic:cNvPicPr/>
                  </pic:nvPicPr>
                  <pic:blipFill>
                    <a:blip r:embed="rId1091" cstate="print"/>
                    <a:stretch>
                      <a:fillRect/>
                    </a:stretch>
                  </pic:blipFill>
                  <pic:spPr>
                    <a:xfrm>
                      <a:off x="0" y="0"/>
                      <a:ext cx="1381308" cy="409575"/>
                    </a:xfrm>
                    <a:prstGeom prst="rect">
                      <a:avLst/>
                    </a:prstGeom>
                  </pic:spPr>
                </pic:pic>
              </a:graphicData>
            </a:graphic>
          </wp:inline>
        </w:drawing>
      </w:r>
      <w:r>
        <w:rPr>
          <w:sz w:val="20"/>
        </w:rPr>
      </w:r>
    </w:p>
    <w:p>
      <w:pPr>
        <w:spacing w:after="0"/>
        <w:rPr>
          <w:sz w:val="20"/>
        </w:rPr>
        <w:sectPr>
          <w:headerReference w:type="default" r:id="rId1088"/>
          <w:footerReference w:type="default" r:id="rId1089"/>
          <w:pgSz w:w="12240" w:h="15840"/>
          <w:pgMar w:header="1338" w:footer="0" w:top="3500" w:bottom="280" w:left="460" w:right="120"/>
        </w:sectPr>
      </w:pPr>
    </w:p>
    <w:p>
      <w:pPr>
        <w:pStyle w:val="BodyText"/>
        <w:rPr>
          <w:b/>
          <w:sz w:val="28"/>
        </w:rPr>
      </w:pPr>
    </w:p>
    <w:p>
      <w:pPr>
        <w:pStyle w:val="Heading3"/>
        <w:spacing w:before="202"/>
        <w:rPr>
          <w:i/>
        </w:rPr>
      </w:pPr>
      <w:bookmarkStart w:name="_bookmark768" w:id="1030"/>
      <w:bookmarkEnd w:id="1030"/>
      <w:r>
        <w:rPr>
          <w:b w:val="0"/>
          <w:i w:val="0"/>
        </w:rPr>
      </w:r>
      <w:r>
        <w:rPr>
          <w:i/>
        </w:rPr>
        <w:t>Codablock F Message Length</w:t>
      </w:r>
    </w:p>
    <w:p>
      <w:pPr>
        <w:spacing w:before="46"/>
        <w:ind w:left="1508" w:right="1536" w:firstLine="0"/>
        <w:jc w:val="center"/>
        <w:rPr>
          <w:b/>
          <w:sz w:val="16"/>
        </w:rPr>
      </w:pPr>
      <w:r>
        <w:rPr/>
        <w:br w:type="column"/>
      </w:r>
      <w:r>
        <w:rPr>
          <w:b/>
          <w:sz w:val="16"/>
        </w:rPr>
        <w:t>* Off</w:t>
      </w:r>
    </w:p>
    <w:p>
      <w:pPr>
        <w:spacing w:after="0"/>
        <w:jc w:val="center"/>
        <w:rPr>
          <w:sz w:val="16"/>
        </w:rPr>
        <w:sectPr>
          <w:type w:val="continuous"/>
          <w:pgSz w:w="12240" w:h="15840"/>
          <w:pgMar w:top="1220" w:bottom="280" w:left="460" w:right="120"/>
          <w:cols w:num="2" w:equalWidth="0">
            <w:col w:w="4424" w:space="2965"/>
            <w:col w:w="4271"/>
          </w:cols>
        </w:sectPr>
      </w:pPr>
    </w:p>
    <w:p>
      <w:pPr>
        <w:pStyle w:val="BodyText"/>
        <w:spacing w:line="302" w:lineRule="auto" w:before="111"/>
        <w:ind w:left="1004" w:right="960"/>
      </w:pPr>
      <w:r>
        <w:rPr/>
        <w:t>Scan the bar codes below to change the message length. Refer to </w:t>
      </w:r>
      <w:hyperlink w:history="true" w:anchor="_bookmark644">
        <w:r>
          <w:rPr>
            <w:color w:val="0000FF"/>
          </w:rPr>
          <w:t>Message Length Description </w:t>
        </w:r>
        <w:r>
          <w:rPr/>
          <w:t>(page 7-1) </w:t>
        </w:r>
      </w:hyperlink>
      <w:r>
        <w:rPr/>
        <w:t>for additional information. Minimum and Maximum lengths = 1-2048. Minimum Default = 1, Maximum Default = 2048.</w:t>
      </w:r>
    </w:p>
    <w:p>
      <w:pPr>
        <w:pStyle w:val="BodyText"/>
        <w:spacing w:before="1"/>
        <w:rPr>
          <w:sz w:val="11"/>
        </w:rPr>
      </w:pPr>
      <w:r>
        <w:rPr/>
        <w:drawing>
          <wp:anchor distT="0" distB="0" distL="0" distR="0" allowOverlap="1" layoutInCell="1" locked="0" behindDoc="0" simplePos="0" relativeHeight="852">
            <wp:simplePos x="0" y="0"/>
            <wp:positionH relativeFrom="page">
              <wp:posOffset>1042448</wp:posOffset>
            </wp:positionH>
            <wp:positionV relativeFrom="paragraph">
              <wp:posOffset>106003</wp:posOffset>
            </wp:positionV>
            <wp:extent cx="1276305" cy="409575"/>
            <wp:effectExtent l="0" t="0" r="0" b="0"/>
            <wp:wrapTopAndBottom/>
            <wp:docPr id="1429" name="image785.png"/>
            <wp:cNvGraphicFramePr>
              <a:graphicFrameLocks noChangeAspect="1"/>
            </wp:cNvGraphicFramePr>
            <a:graphic>
              <a:graphicData uri="http://schemas.openxmlformats.org/drawingml/2006/picture">
                <pic:pic>
                  <pic:nvPicPr>
                    <pic:cNvPr id="1430" name="image785.png"/>
                    <pic:cNvPicPr/>
                  </pic:nvPicPr>
                  <pic:blipFill>
                    <a:blip r:embed="rId1092" cstate="print"/>
                    <a:stretch>
                      <a:fillRect/>
                    </a:stretch>
                  </pic:blipFill>
                  <pic:spPr>
                    <a:xfrm>
                      <a:off x="0" y="0"/>
                      <a:ext cx="1276305" cy="409575"/>
                    </a:xfrm>
                    <a:prstGeom prst="rect">
                      <a:avLst/>
                    </a:prstGeom>
                  </pic:spPr>
                </pic:pic>
              </a:graphicData>
            </a:graphic>
          </wp:anchor>
        </w:drawing>
      </w:r>
    </w:p>
    <w:p>
      <w:pPr>
        <w:spacing w:before="0"/>
        <w:ind w:left="1164" w:right="0" w:firstLine="0"/>
        <w:jc w:val="left"/>
        <w:rPr>
          <w:b/>
          <w:sz w:val="16"/>
        </w:rPr>
      </w:pPr>
      <w:r>
        <w:rPr>
          <w:b/>
          <w:sz w:val="16"/>
        </w:rPr>
        <w:t>Minimum Message Length</w:t>
      </w:r>
    </w:p>
    <w:p>
      <w:pPr>
        <w:pStyle w:val="BodyText"/>
        <w:rPr>
          <w:b/>
          <w:sz w:val="11"/>
        </w:rPr>
      </w:pPr>
      <w:r>
        <w:rPr/>
        <w:drawing>
          <wp:anchor distT="0" distB="0" distL="0" distR="0" allowOverlap="1" layoutInCell="1" locked="0" behindDoc="0" simplePos="0" relativeHeight="853">
            <wp:simplePos x="0" y="0"/>
            <wp:positionH relativeFrom="page">
              <wp:posOffset>5726422</wp:posOffset>
            </wp:positionH>
            <wp:positionV relativeFrom="paragraph">
              <wp:posOffset>105558</wp:posOffset>
            </wp:positionV>
            <wp:extent cx="1276615" cy="409575"/>
            <wp:effectExtent l="0" t="0" r="0" b="0"/>
            <wp:wrapTopAndBottom/>
            <wp:docPr id="1431" name="image786.png"/>
            <wp:cNvGraphicFramePr>
              <a:graphicFrameLocks noChangeAspect="1"/>
            </wp:cNvGraphicFramePr>
            <a:graphic>
              <a:graphicData uri="http://schemas.openxmlformats.org/drawingml/2006/picture">
                <pic:pic>
                  <pic:nvPicPr>
                    <pic:cNvPr id="1432" name="image786.png"/>
                    <pic:cNvPicPr/>
                  </pic:nvPicPr>
                  <pic:blipFill>
                    <a:blip r:embed="rId1093" cstate="print"/>
                    <a:stretch>
                      <a:fillRect/>
                    </a:stretch>
                  </pic:blipFill>
                  <pic:spPr>
                    <a:xfrm>
                      <a:off x="0" y="0"/>
                      <a:ext cx="1276615" cy="409575"/>
                    </a:xfrm>
                    <a:prstGeom prst="rect">
                      <a:avLst/>
                    </a:prstGeom>
                  </pic:spPr>
                </pic:pic>
              </a:graphicData>
            </a:graphic>
          </wp:anchor>
        </w:drawing>
      </w:r>
    </w:p>
    <w:p>
      <w:pPr>
        <w:spacing w:before="0"/>
        <w:ind w:left="679" w:right="1076" w:firstLine="0"/>
        <w:jc w:val="right"/>
        <w:rPr>
          <w:b/>
          <w:sz w:val="16"/>
        </w:rPr>
      </w:pPr>
      <w:r>
        <w:rPr>
          <w:b/>
          <w:sz w:val="16"/>
        </w:rPr>
        <w:t>Maximum Message Length</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21"/>
        </w:rPr>
      </w:pPr>
      <w:r>
        <w:rPr/>
        <w:pict>
          <v:shape style="position:absolute;margin-left:54.935001pt;margin-top:14.372143pt;width:506.65pt;height:.550pt;mso-position-horizontal-relative:page;mso-position-vertical-relative:paragraph;z-index:-15291392;mso-wrap-distance-left:0;mso-wrap-distance-right:0" coordorigin="1099,287" coordsize="10133,11" path="m1104,287l1099,287,1099,298,1104,298,1104,287xm11231,287l1104,287,1104,298,11231,298,11231,287xe" filled="true" fillcolor="#000000" stroked="false">
            <v:path arrowok="t"/>
            <v:fill type="solid"/>
            <w10:wrap type="topAndBottom"/>
          </v:shape>
        </w:pict>
      </w:r>
    </w:p>
    <w:p>
      <w:pPr>
        <w:pStyle w:val="Heading8"/>
        <w:ind w:left="627"/>
        <w:jc w:val="left"/>
        <w:rPr>
          <w:i/>
        </w:rPr>
      </w:pPr>
      <w:r>
        <w:rPr>
          <w:i/>
        </w:rPr>
        <w:t>7 - 34</w:t>
      </w:r>
    </w:p>
    <w:p>
      <w:pPr>
        <w:spacing w:after="0"/>
        <w:jc w:val="left"/>
        <w:sectPr>
          <w:type w:val="continuous"/>
          <w:pgSz w:w="12240" w:h="15840"/>
          <w:pgMar w:top="1220" w:bottom="280" w:left="460" w:right="120"/>
        </w:sectPr>
      </w:pPr>
    </w:p>
    <w:p>
      <w:pPr>
        <w:pStyle w:val="BodyText"/>
        <w:spacing w:before="8"/>
        <w:rPr>
          <w:i/>
          <w:sz w:val="11"/>
        </w:rPr>
      </w:pPr>
    </w:p>
    <w:p>
      <w:pPr>
        <w:spacing w:before="111"/>
        <w:ind w:left="1004" w:right="0" w:firstLine="0"/>
        <w:jc w:val="left"/>
        <w:rPr>
          <w:b/>
          <w:i/>
          <w:sz w:val="24"/>
        </w:rPr>
      </w:pPr>
      <w:bookmarkStart w:name="PDF417" w:id="1031"/>
      <w:bookmarkEnd w:id="1031"/>
      <w:r>
        <w:rPr/>
      </w:r>
      <w:bookmarkStart w:name="_bookmark769" w:id="1032"/>
      <w:bookmarkEnd w:id="1032"/>
      <w:r>
        <w:rPr/>
      </w:r>
      <w:bookmarkStart w:name="_bookmark770" w:id="1033"/>
      <w:bookmarkEnd w:id="1033"/>
      <w:r>
        <w:rPr/>
      </w:r>
      <w:r>
        <w:rPr>
          <w:b/>
          <w:i/>
          <w:sz w:val="24"/>
        </w:rPr>
        <w:t>PDF417 On/Off</w:t>
      </w:r>
    </w:p>
    <w:p>
      <w:pPr>
        <w:pStyle w:val="BodyText"/>
        <w:spacing w:before="9"/>
        <w:rPr>
          <w:b/>
          <w:i/>
          <w:sz w:val="14"/>
        </w:rPr>
      </w:pPr>
      <w:r>
        <w:rPr/>
        <w:drawing>
          <wp:anchor distT="0" distB="0" distL="0" distR="0" allowOverlap="1" layoutInCell="1" locked="0" behindDoc="0" simplePos="0" relativeHeight="855">
            <wp:simplePos x="0" y="0"/>
            <wp:positionH relativeFrom="page">
              <wp:posOffset>1037781</wp:posOffset>
            </wp:positionH>
            <wp:positionV relativeFrom="paragraph">
              <wp:posOffset>132847</wp:posOffset>
            </wp:positionV>
            <wp:extent cx="1381308" cy="409575"/>
            <wp:effectExtent l="0" t="0" r="0" b="0"/>
            <wp:wrapTopAndBottom/>
            <wp:docPr id="1435" name="image788.png"/>
            <wp:cNvGraphicFramePr>
              <a:graphicFrameLocks noChangeAspect="1"/>
            </wp:cNvGraphicFramePr>
            <a:graphic>
              <a:graphicData uri="http://schemas.openxmlformats.org/drawingml/2006/picture">
                <pic:pic>
                  <pic:nvPicPr>
                    <pic:cNvPr id="1436" name="image788.png"/>
                    <pic:cNvPicPr/>
                  </pic:nvPicPr>
                  <pic:blipFill>
                    <a:blip r:embed="rId1096" cstate="print"/>
                    <a:stretch>
                      <a:fillRect/>
                    </a:stretch>
                  </pic:blipFill>
                  <pic:spPr>
                    <a:xfrm>
                      <a:off x="0" y="0"/>
                      <a:ext cx="1381308" cy="409575"/>
                    </a:xfrm>
                    <a:prstGeom prst="rect">
                      <a:avLst/>
                    </a:prstGeom>
                  </pic:spPr>
                </pic:pic>
              </a:graphicData>
            </a:graphic>
          </wp:anchor>
        </w:drawing>
      </w:r>
    </w:p>
    <w:p>
      <w:pPr>
        <w:spacing w:before="35" w:after="121"/>
        <w:ind w:left="2097" w:right="0" w:firstLine="0"/>
        <w:jc w:val="left"/>
        <w:rPr>
          <w:b/>
          <w:sz w:val="16"/>
        </w:rPr>
      </w:pPr>
      <w:r>
        <w:rPr>
          <w:b/>
          <w:sz w:val="16"/>
        </w:rPr>
        <w:t>* On</w:t>
      </w:r>
    </w:p>
    <w:p>
      <w:pPr>
        <w:pStyle w:val="BodyText"/>
        <w:ind w:left="8393"/>
        <w:rPr>
          <w:sz w:val="20"/>
        </w:rPr>
      </w:pPr>
      <w:r>
        <w:rPr>
          <w:sz w:val="20"/>
        </w:rPr>
        <w:drawing>
          <wp:inline distT="0" distB="0" distL="0" distR="0">
            <wp:extent cx="1381346" cy="409575"/>
            <wp:effectExtent l="0" t="0" r="0" b="0"/>
            <wp:docPr id="1437" name="image789.png"/>
            <wp:cNvGraphicFramePr>
              <a:graphicFrameLocks noChangeAspect="1"/>
            </wp:cNvGraphicFramePr>
            <a:graphic>
              <a:graphicData uri="http://schemas.openxmlformats.org/drawingml/2006/picture">
                <pic:pic>
                  <pic:nvPicPr>
                    <pic:cNvPr id="1438" name="image789.png"/>
                    <pic:cNvPicPr/>
                  </pic:nvPicPr>
                  <pic:blipFill>
                    <a:blip r:embed="rId1097" cstate="print"/>
                    <a:stretch>
                      <a:fillRect/>
                    </a:stretch>
                  </pic:blipFill>
                  <pic:spPr>
                    <a:xfrm>
                      <a:off x="0" y="0"/>
                      <a:ext cx="1381346" cy="409575"/>
                    </a:xfrm>
                    <a:prstGeom prst="rect">
                      <a:avLst/>
                    </a:prstGeom>
                  </pic:spPr>
                </pic:pic>
              </a:graphicData>
            </a:graphic>
          </wp:inline>
        </w:drawing>
      </w:r>
      <w:r>
        <w:rPr>
          <w:sz w:val="20"/>
        </w:rPr>
      </w:r>
    </w:p>
    <w:p>
      <w:pPr>
        <w:spacing w:before="44"/>
        <w:ind w:left="679" w:right="2061" w:firstLine="0"/>
        <w:jc w:val="right"/>
        <w:rPr>
          <w:b/>
          <w:sz w:val="16"/>
        </w:rPr>
      </w:pPr>
      <w:r>
        <w:rPr>
          <w:b/>
          <w:sz w:val="16"/>
        </w:rPr>
        <w:t>Off</w:t>
      </w:r>
    </w:p>
    <w:p>
      <w:pPr>
        <w:pStyle w:val="BodyText"/>
        <w:spacing w:before="10"/>
        <w:rPr>
          <w:b/>
          <w:sz w:val="17"/>
        </w:rPr>
      </w:pPr>
    </w:p>
    <w:p>
      <w:pPr>
        <w:pStyle w:val="Heading3"/>
        <w:spacing w:before="111"/>
        <w:rPr>
          <w:i/>
        </w:rPr>
      </w:pPr>
      <w:bookmarkStart w:name="_bookmark771" w:id="1034"/>
      <w:bookmarkEnd w:id="1034"/>
      <w:r>
        <w:rPr>
          <w:b w:val="0"/>
          <w:i w:val="0"/>
        </w:rPr>
      </w:r>
      <w:r>
        <w:rPr>
          <w:i/>
        </w:rPr>
        <w:t>PDF417 Message Length</w:t>
      </w:r>
    </w:p>
    <w:p>
      <w:pPr>
        <w:pStyle w:val="BodyText"/>
        <w:spacing w:line="302" w:lineRule="auto" w:before="110"/>
        <w:ind w:left="1004" w:right="960"/>
      </w:pPr>
      <w:r>
        <w:rPr/>
        <w:t>Scan the bar codes below to change the message length. Refer to </w:t>
      </w:r>
      <w:hyperlink w:history="true" w:anchor="_bookmark644">
        <w:r>
          <w:rPr>
            <w:color w:val="0000FF"/>
          </w:rPr>
          <w:t>Message Length Description </w:t>
        </w:r>
        <w:r>
          <w:rPr/>
          <w:t>(page 7-1) </w:t>
        </w:r>
      </w:hyperlink>
      <w:r>
        <w:rPr/>
        <w:t>for additional information. Minimum and Maximum lengths = 1-2750. Minimum Default = 1, Maximum Default = 2750.</w:t>
      </w:r>
    </w:p>
    <w:p>
      <w:pPr>
        <w:pStyle w:val="BodyText"/>
        <w:spacing w:before="2"/>
        <w:rPr>
          <w:sz w:val="11"/>
        </w:rPr>
      </w:pPr>
      <w:r>
        <w:rPr/>
        <w:drawing>
          <wp:anchor distT="0" distB="0" distL="0" distR="0" allowOverlap="1" layoutInCell="1" locked="0" behindDoc="0" simplePos="0" relativeHeight="856">
            <wp:simplePos x="0" y="0"/>
            <wp:positionH relativeFrom="page">
              <wp:posOffset>1037762</wp:posOffset>
            </wp:positionH>
            <wp:positionV relativeFrom="paragraph">
              <wp:posOffset>106933</wp:posOffset>
            </wp:positionV>
            <wp:extent cx="1276271" cy="409575"/>
            <wp:effectExtent l="0" t="0" r="0" b="0"/>
            <wp:wrapTopAndBottom/>
            <wp:docPr id="1439" name="image790.png"/>
            <wp:cNvGraphicFramePr>
              <a:graphicFrameLocks noChangeAspect="1"/>
            </wp:cNvGraphicFramePr>
            <a:graphic>
              <a:graphicData uri="http://schemas.openxmlformats.org/drawingml/2006/picture">
                <pic:pic>
                  <pic:nvPicPr>
                    <pic:cNvPr id="1440" name="image790.png"/>
                    <pic:cNvPicPr/>
                  </pic:nvPicPr>
                  <pic:blipFill>
                    <a:blip r:embed="rId1098" cstate="print"/>
                    <a:stretch>
                      <a:fillRect/>
                    </a:stretch>
                  </pic:blipFill>
                  <pic:spPr>
                    <a:xfrm>
                      <a:off x="0" y="0"/>
                      <a:ext cx="1276271" cy="409575"/>
                    </a:xfrm>
                    <a:prstGeom prst="rect">
                      <a:avLst/>
                    </a:prstGeom>
                  </pic:spPr>
                </pic:pic>
              </a:graphicData>
            </a:graphic>
          </wp:anchor>
        </w:drawing>
      </w:r>
    </w:p>
    <w:p>
      <w:pPr>
        <w:spacing w:before="11"/>
        <w:ind w:left="1211" w:right="0" w:firstLine="0"/>
        <w:jc w:val="left"/>
        <w:rPr>
          <w:b/>
          <w:sz w:val="16"/>
        </w:rPr>
      </w:pPr>
      <w:r>
        <w:rPr>
          <w:b/>
          <w:sz w:val="16"/>
        </w:rPr>
        <w:t>Minimum Message Length</w:t>
      </w:r>
    </w:p>
    <w:p>
      <w:pPr>
        <w:pStyle w:val="BodyText"/>
        <w:spacing w:before="1" w:after="1"/>
        <w:rPr>
          <w:b/>
          <w:sz w:val="14"/>
        </w:rPr>
      </w:pPr>
    </w:p>
    <w:p>
      <w:pPr>
        <w:pStyle w:val="BodyText"/>
        <w:ind w:left="8554"/>
        <w:rPr>
          <w:sz w:val="20"/>
        </w:rPr>
      </w:pPr>
      <w:r>
        <w:rPr>
          <w:sz w:val="20"/>
        </w:rPr>
        <w:drawing>
          <wp:inline distT="0" distB="0" distL="0" distR="0">
            <wp:extent cx="1276305" cy="409575"/>
            <wp:effectExtent l="0" t="0" r="0" b="0"/>
            <wp:docPr id="1441" name="image791.png"/>
            <wp:cNvGraphicFramePr>
              <a:graphicFrameLocks noChangeAspect="1"/>
            </wp:cNvGraphicFramePr>
            <a:graphic>
              <a:graphicData uri="http://schemas.openxmlformats.org/drawingml/2006/picture">
                <pic:pic>
                  <pic:nvPicPr>
                    <pic:cNvPr id="1442" name="image791.png"/>
                    <pic:cNvPicPr/>
                  </pic:nvPicPr>
                  <pic:blipFill>
                    <a:blip r:embed="rId1099" cstate="print"/>
                    <a:stretch>
                      <a:fillRect/>
                    </a:stretch>
                  </pic:blipFill>
                  <pic:spPr>
                    <a:xfrm>
                      <a:off x="0" y="0"/>
                      <a:ext cx="1276305" cy="409575"/>
                    </a:xfrm>
                    <a:prstGeom prst="rect">
                      <a:avLst/>
                    </a:prstGeom>
                  </pic:spPr>
                </pic:pic>
              </a:graphicData>
            </a:graphic>
          </wp:inline>
        </w:drawing>
      </w:r>
      <w:r>
        <w:rPr>
          <w:sz w:val="20"/>
        </w:rPr>
      </w:r>
    </w:p>
    <w:p>
      <w:pPr>
        <w:spacing w:after="0"/>
        <w:rPr>
          <w:sz w:val="20"/>
        </w:rPr>
        <w:sectPr>
          <w:headerReference w:type="default" r:id="rId1094"/>
          <w:footerReference w:type="default" r:id="rId1095"/>
          <w:pgSz w:w="12240" w:h="15840"/>
          <w:pgMar w:header="1338" w:footer="0" w:top="3460" w:bottom="280" w:left="460" w:right="120"/>
        </w:sectPr>
      </w:pPr>
    </w:p>
    <w:p>
      <w:pPr>
        <w:pStyle w:val="BodyText"/>
        <w:spacing w:before="5"/>
        <w:rPr>
          <w:b/>
          <w:sz w:val="45"/>
        </w:rPr>
      </w:pPr>
    </w:p>
    <w:p>
      <w:pPr>
        <w:pStyle w:val="Heading2"/>
        <w:rPr>
          <w:i/>
        </w:rPr>
      </w:pPr>
      <w:bookmarkStart w:name="MacroPDF417" w:id="1035"/>
      <w:bookmarkEnd w:id="1035"/>
      <w:r>
        <w:rPr>
          <w:b w:val="0"/>
          <w:i w:val="0"/>
        </w:rPr>
      </w:r>
      <w:bookmarkStart w:name="_bookmark772" w:id="1036"/>
      <w:bookmarkEnd w:id="1036"/>
      <w:r>
        <w:rPr>
          <w:b w:val="0"/>
          <w:i w:val="0"/>
        </w:rPr>
      </w:r>
      <w:r>
        <w:rPr>
          <w:i/>
        </w:rPr>
        <w:t>MacroPDF417</w:t>
      </w:r>
    </w:p>
    <w:p>
      <w:pPr>
        <w:spacing w:before="34"/>
        <w:ind w:left="644" w:right="0" w:firstLine="0"/>
        <w:jc w:val="left"/>
        <w:rPr>
          <w:b/>
          <w:sz w:val="16"/>
        </w:rPr>
      </w:pPr>
      <w:r>
        <w:rPr/>
        <w:br w:type="column"/>
      </w:r>
      <w:r>
        <w:rPr>
          <w:b/>
          <w:sz w:val="16"/>
        </w:rPr>
        <w:t>Maximum Message Length</w:t>
      </w:r>
    </w:p>
    <w:p>
      <w:pPr>
        <w:spacing w:after="0"/>
        <w:jc w:val="left"/>
        <w:rPr>
          <w:sz w:val="16"/>
        </w:rPr>
        <w:sectPr>
          <w:type w:val="continuous"/>
          <w:pgSz w:w="12240" w:h="15840"/>
          <w:pgMar w:top="1220" w:bottom="280" w:left="460" w:right="120"/>
          <w:cols w:num="2" w:equalWidth="0">
            <w:col w:w="2464" w:space="5411"/>
            <w:col w:w="3785"/>
          </w:cols>
        </w:sectPr>
      </w:pPr>
    </w:p>
    <w:p>
      <w:pPr>
        <w:pStyle w:val="BodyText"/>
        <w:spacing w:line="300" w:lineRule="auto" w:before="154"/>
        <w:ind w:left="644" w:right="960"/>
        <w:rPr>
          <w:i/>
        </w:rPr>
      </w:pPr>
      <w:r>
        <w:rPr/>
        <w:t>MacroPDF417 is an implementation of PDF417 capable of encoding very large amounts of data into multiple PDF417 bar codes. When this selection is enabled, these multiple bar codes are assembled into a single data string. </w:t>
      </w:r>
      <w:r>
        <w:rPr>
          <w:i/>
        </w:rPr>
        <w:t>Default = On.</w:t>
      </w:r>
    </w:p>
    <w:p>
      <w:pPr>
        <w:pStyle w:val="BodyText"/>
        <w:spacing w:before="6"/>
        <w:rPr>
          <w:i/>
          <w:sz w:val="11"/>
        </w:rPr>
      </w:pPr>
      <w:r>
        <w:rPr/>
        <w:drawing>
          <wp:anchor distT="0" distB="0" distL="0" distR="0" allowOverlap="1" layoutInCell="1" locked="0" behindDoc="0" simplePos="0" relativeHeight="857">
            <wp:simplePos x="0" y="0"/>
            <wp:positionH relativeFrom="page">
              <wp:posOffset>809159</wp:posOffset>
            </wp:positionH>
            <wp:positionV relativeFrom="paragraph">
              <wp:posOffset>108975</wp:posOffset>
            </wp:positionV>
            <wp:extent cx="1380996" cy="409575"/>
            <wp:effectExtent l="0" t="0" r="0" b="0"/>
            <wp:wrapTopAndBottom/>
            <wp:docPr id="1443" name="image792.png"/>
            <wp:cNvGraphicFramePr>
              <a:graphicFrameLocks noChangeAspect="1"/>
            </wp:cNvGraphicFramePr>
            <a:graphic>
              <a:graphicData uri="http://schemas.openxmlformats.org/drawingml/2006/picture">
                <pic:pic>
                  <pic:nvPicPr>
                    <pic:cNvPr id="1444" name="image792.png"/>
                    <pic:cNvPicPr/>
                  </pic:nvPicPr>
                  <pic:blipFill>
                    <a:blip r:embed="rId1100" cstate="print"/>
                    <a:stretch>
                      <a:fillRect/>
                    </a:stretch>
                  </pic:blipFill>
                  <pic:spPr>
                    <a:xfrm>
                      <a:off x="0" y="0"/>
                      <a:ext cx="1380996" cy="409575"/>
                    </a:xfrm>
                    <a:prstGeom prst="rect">
                      <a:avLst/>
                    </a:prstGeom>
                  </pic:spPr>
                </pic:pic>
              </a:graphicData>
            </a:graphic>
          </wp:anchor>
        </w:drawing>
      </w:r>
    </w:p>
    <w:p>
      <w:pPr>
        <w:spacing w:before="55" w:after="121"/>
        <w:ind w:left="1737" w:right="0" w:firstLine="0"/>
        <w:jc w:val="left"/>
        <w:rPr>
          <w:b/>
          <w:sz w:val="16"/>
        </w:rPr>
      </w:pPr>
      <w:r>
        <w:rPr>
          <w:b/>
          <w:sz w:val="16"/>
        </w:rPr>
        <w:t>* On</w:t>
      </w:r>
    </w:p>
    <w:p>
      <w:pPr>
        <w:pStyle w:val="BodyText"/>
        <w:ind w:left="8393"/>
        <w:rPr>
          <w:sz w:val="20"/>
        </w:rPr>
      </w:pPr>
      <w:r>
        <w:rPr>
          <w:sz w:val="20"/>
        </w:rPr>
        <w:drawing>
          <wp:inline distT="0" distB="0" distL="0" distR="0">
            <wp:extent cx="1381308" cy="409575"/>
            <wp:effectExtent l="0" t="0" r="0" b="0"/>
            <wp:docPr id="1445" name="image793.png"/>
            <wp:cNvGraphicFramePr>
              <a:graphicFrameLocks noChangeAspect="1"/>
            </wp:cNvGraphicFramePr>
            <a:graphic>
              <a:graphicData uri="http://schemas.openxmlformats.org/drawingml/2006/picture">
                <pic:pic>
                  <pic:nvPicPr>
                    <pic:cNvPr id="1446" name="image793.png"/>
                    <pic:cNvPicPr/>
                  </pic:nvPicPr>
                  <pic:blipFill>
                    <a:blip r:embed="rId1101" cstate="print"/>
                    <a:stretch>
                      <a:fillRect/>
                    </a:stretch>
                  </pic:blipFill>
                  <pic:spPr>
                    <a:xfrm>
                      <a:off x="0" y="0"/>
                      <a:ext cx="1381308" cy="409575"/>
                    </a:xfrm>
                    <a:prstGeom prst="rect">
                      <a:avLst/>
                    </a:prstGeom>
                  </pic:spPr>
                </pic:pic>
              </a:graphicData>
            </a:graphic>
          </wp:inline>
        </w:drawing>
      </w:r>
      <w:r>
        <w:rPr>
          <w:sz w:val="20"/>
        </w:rPr>
      </w:r>
    </w:p>
    <w:p>
      <w:pPr>
        <w:spacing w:before="44"/>
        <w:ind w:left="679" w:right="2061" w:firstLine="0"/>
        <w:jc w:val="right"/>
        <w:rPr>
          <w:b/>
          <w:sz w:val="16"/>
        </w:rPr>
      </w:pPr>
      <w:r>
        <w:rPr>
          <w:b/>
          <w:sz w:val="16"/>
        </w:rPr>
        <w:t>Off</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26"/>
        </w:rPr>
      </w:pPr>
      <w:r>
        <w:rPr/>
        <w:pict>
          <v:shape style="position:absolute;margin-left:54.935001pt;margin-top:17.060591pt;width:506.65pt;height:.550pt;mso-position-horizontal-relative:page;mso-position-vertical-relative:paragraph;z-index:-15289344;mso-wrap-distance-left:0;mso-wrap-distance-right:0" coordorigin="1099,341" coordsize="10133,11" path="m1104,341l1099,341,1099,351,1104,351,1104,341xm11231,341l1104,341,1104,351,11231,351,11231,341xe" filled="true" fillcolor="#000000" stroked="false">
            <v:path arrowok="t"/>
            <v:fill type="solid"/>
            <w10:wrap type="topAndBottom"/>
          </v:shape>
        </w:pict>
      </w:r>
    </w:p>
    <w:p>
      <w:pPr>
        <w:pStyle w:val="Heading8"/>
        <w:ind w:right="985"/>
        <w:rPr>
          <w:i/>
        </w:rPr>
      </w:pPr>
      <w:r>
        <w:rPr>
          <w:i/>
        </w:rPr>
        <w:t>7 - 35</w:t>
      </w:r>
    </w:p>
    <w:p>
      <w:pPr>
        <w:spacing w:after="0"/>
        <w:sectPr>
          <w:type w:val="continuous"/>
          <w:pgSz w:w="12240" w:h="15840"/>
          <w:pgMar w:top="1220" w:bottom="280" w:left="460" w:right="120"/>
        </w:sectPr>
      </w:pPr>
    </w:p>
    <w:p>
      <w:pPr>
        <w:pStyle w:val="BodyText"/>
        <w:rPr>
          <w:i/>
          <w:sz w:val="20"/>
        </w:rPr>
      </w:pPr>
    </w:p>
    <w:p>
      <w:pPr>
        <w:spacing w:after="0"/>
        <w:rPr>
          <w:sz w:val="20"/>
        </w:rPr>
        <w:sectPr>
          <w:headerReference w:type="default" r:id="rId1102"/>
          <w:footerReference w:type="default" r:id="rId1103"/>
          <w:pgSz w:w="12240" w:h="15840"/>
          <w:pgMar w:header="1218" w:footer="0" w:top="1400" w:bottom="280" w:left="460" w:right="120"/>
        </w:sectPr>
      </w:pPr>
    </w:p>
    <w:p>
      <w:pPr>
        <w:pStyle w:val="Heading2"/>
        <w:spacing w:before="256"/>
        <w:rPr>
          <w:i/>
        </w:rPr>
      </w:pPr>
      <w:bookmarkStart w:name="MicroPDF417" w:id="1037"/>
      <w:bookmarkEnd w:id="1037"/>
      <w:r>
        <w:rPr>
          <w:b w:val="0"/>
          <w:i w:val="0"/>
        </w:rPr>
      </w:r>
      <w:bookmarkStart w:name="_bookmark773" w:id="1038"/>
      <w:bookmarkEnd w:id="1038"/>
      <w:r>
        <w:rPr>
          <w:b w:val="0"/>
          <w:i w:val="0"/>
        </w:rPr>
      </w:r>
      <w:bookmarkStart w:name="_bookmark774" w:id="1039"/>
      <w:bookmarkEnd w:id="1039"/>
      <w:r>
        <w:rPr>
          <w:b w:val="0"/>
          <w:i w:val="0"/>
        </w:rPr>
      </w:r>
      <w:r>
        <w:rPr>
          <w:i/>
        </w:rPr>
        <w:t>MicroPDF417</w:t>
      </w:r>
    </w:p>
    <w:p>
      <w:pPr>
        <w:pStyle w:val="BodyText"/>
        <w:rPr>
          <w:b/>
          <w:i/>
          <w:sz w:val="26"/>
        </w:rPr>
      </w:pPr>
      <w:r>
        <w:rPr/>
        <w:br w:type="column"/>
      </w:r>
      <w:r>
        <w:rPr>
          <w:b/>
          <w:i/>
          <w:sz w:val="26"/>
        </w:rPr>
      </w:r>
    </w:p>
    <w:p>
      <w:pPr>
        <w:pStyle w:val="BodyText"/>
        <w:spacing w:before="10"/>
        <w:rPr>
          <w:b/>
          <w:i/>
          <w:sz w:val="34"/>
        </w:rPr>
      </w:pPr>
    </w:p>
    <w:p>
      <w:pPr>
        <w:spacing w:before="0"/>
        <w:ind w:left="644" w:right="0" w:firstLine="0"/>
        <w:jc w:val="left"/>
        <w:rPr>
          <w:i/>
          <w:sz w:val="22"/>
        </w:rPr>
      </w:pPr>
      <w:r>
        <w:rPr>
          <w:i/>
          <w:sz w:val="22"/>
        </w:rPr>
        <w:t>&lt; Default All MicroPDF417 Settings &gt;</w:t>
      </w:r>
    </w:p>
    <w:p>
      <w:pPr>
        <w:spacing w:after="0"/>
        <w:jc w:val="left"/>
        <w:rPr>
          <w:sz w:val="22"/>
        </w:rPr>
        <w:sectPr>
          <w:type w:val="continuous"/>
          <w:pgSz w:w="12240" w:h="15840"/>
          <w:pgMar w:top="1220" w:bottom="280" w:left="460" w:right="120"/>
          <w:cols w:num="2" w:equalWidth="0">
            <w:col w:w="2388" w:space="831"/>
            <w:col w:w="8441"/>
          </w:cols>
        </w:sectPr>
      </w:pPr>
    </w:p>
    <w:p>
      <w:pPr>
        <w:pStyle w:val="BodyText"/>
        <w:rPr>
          <w:i/>
          <w:sz w:val="20"/>
        </w:rPr>
      </w:pPr>
    </w:p>
    <w:p>
      <w:pPr>
        <w:pStyle w:val="BodyText"/>
        <w:rPr>
          <w:i/>
          <w:sz w:val="20"/>
        </w:rPr>
      </w:pPr>
    </w:p>
    <w:p>
      <w:pPr>
        <w:pStyle w:val="BodyText"/>
        <w:rPr>
          <w:i/>
          <w:sz w:val="20"/>
        </w:rPr>
      </w:pPr>
    </w:p>
    <w:p>
      <w:pPr>
        <w:pStyle w:val="BodyText"/>
        <w:rPr>
          <w:i/>
          <w:sz w:val="20"/>
        </w:rPr>
      </w:pPr>
    </w:p>
    <w:p>
      <w:pPr>
        <w:spacing w:after="0"/>
        <w:rPr>
          <w:sz w:val="20"/>
        </w:rPr>
        <w:sectPr>
          <w:type w:val="continuous"/>
          <w:pgSz w:w="12240" w:h="15840"/>
          <w:pgMar w:top="1220" w:bottom="280" w:left="460" w:right="120"/>
        </w:sectPr>
      </w:pPr>
    </w:p>
    <w:p>
      <w:pPr>
        <w:spacing w:before="242"/>
        <w:ind w:left="1004" w:right="0" w:firstLine="0"/>
        <w:jc w:val="left"/>
        <w:rPr>
          <w:b/>
          <w:i/>
          <w:sz w:val="24"/>
        </w:rPr>
      </w:pPr>
      <w:bookmarkStart w:name="_bookmark775" w:id="1040"/>
      <w:bookmarkEnd w:id="1040"/>
      <w:r>
        <w:rPr/>
      </w:r>
      <w:r>
        <w:rPr>
          <w:b/>
          <w:i/>
          <w:sz w:val="24"/>
        </w:rPr>
        <w:t>MicroPDF417 On/Off</w:t>
      </w:r>
    </w:p>
    <w:p>
      <w:pPr>
        <w:pStyle w:val="BodyText"/>
        <w:spacing w:before="9"/>
        <w:rPr>
          <w:b/>
          <w:i/>
          <w:sz w:val="14"/>
        </w:rPr>
      </w:pPr>
      <w:r>
        <w:rPr/>
        <w:drawing>
          <wp:anchor distT="0" distB="0" distL="0" distR="0" allowOverlap="1" layoutInCell="1" locked="0" behindDoc="0" simplePos="0" relativeHeight="859">
            <wp:simplePos x="0" y="0"/>
            <wp:positionH relativeFrom="page">
              <wp:posOffset>1037781</wp:posOffset>
            </wp:positionH>
            <wp:positionV relativeFrom="paragraph">
              <wp:posOffset>133287</wp:posOffset>
            </wp:positionV>
            <wp:extent cx="1381346" cy="409575"/>
            <wp:effectExtent l="0" t="0" r="0" b="0"/>
            <wp:wrapTopAndBottom/>
            <wp:docPr id="1449" name="image795.png"/>
            <wp:cNvGraphicFramePr>
              <a:graphicFrameLocks noChangeAspect="1"/>
            </wp:cNvGraphicFramePr>
            <a:graphic>
              <a:graphicData uri="http://schemas.openxmlformats.org/drawingml/2006/picture">
                <pic:pic>
                  <pic:nvPicPr>
                    <pic:cNvPr id="1450" name="image795.png"/>
                    <pic:cNvPicPr/>
                  </pic:nvPicPr>
                  <pic:blipFill>
                    <a:blip r:embed="rId1104" cstate="print"/>
                    <a:stretch>
                      <a:fillRect/>
                    </a:stretch>
                  </pic:blipFill>
                  <pic:spPr>
                    <a:xfrm>
                      <a:off x="0" y="0"/>
                      <a:ext cx="1381346" cy="409575"/>
                    </a:xfrm>
                    <a:prstGeom prst="rect">
                      <a:avLst/>
                    </a:prstGeom>
                  </pic:spPr>
                </pic:pic>
              </a:graphicData>
            </a:graphic>
          </wp:anchor>
        </w:drawing>
      </w:r>
    </w:p>
    <w:p>
      <w:pPr>
        <w:spacing w:before="15"/>
        <w:ind w:left="2151" w:right="0" w:firstLine="0"/>
        <w:jc w:val="left"/>
        <w:rPr>
          <w:b/>
          <w:sz w:val="16"/>
        </w:rPr>
      </w:pPr>
      <w:r>
        <w:rPr>
          <w:b/>
          <w:sz w:val="16"/>
        </w:rPr>
        <w:t>On</w:t>
      </w:r>
    </w:p>
    <w:p>
      <w:pPr>
        <w:pStyle w:val="BodyText"/>
        <w:rPr>
          <w:b/>
          <w:sz w:val="20"/>
        </w:rPr>
      </w:pPr>
      <w:r>
        <w:rPr/>
        <w:br w:type="column"/>
      </w:r>
      <w:r>
        <w:rPr>
          <w:b/>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11"/>
        </w:rPr>
      </w:pPr>
      <w:r>
        <w:rPr/>
        <w:drawing>
          <wp:anchor distT="0" distB="0" distL="0" distR="0" allowOverlap="1" layoutInCell="1" locked="0" behindDoc="0" simplePos="0" relativeHeight="860">
            <wp:simplePos x="0" y="0"/>
            <wp:positionH relativeFrom="page">
              <wp:posOffset>5526354</wp:posOffset>
            </wp:positionH>
            <wp:positionV relativeFrom="paragraph">
              <wp:posOffset>109178</wp:posOffset>
            </wp:positionV>
            <wp:extent cx="1571877" cy="466725"/>
            <wp:effectExtent l="0" t="0" r="0" b="0"/>
            <wp:wrapTopAndBottom/>
            <wp:docPr id="1451" name="image796.png"/>
            <wp:cNvGraphicFramePr>
              <a:graphicFrameLocks noChangeAspect="1"/>
            </wp:cNvGraphicFramePr>
            <a:graphic>
              <a:graphicData uri="http://schemas.openxmlformats.org/drawingml/2006/picture">
                <pic:pic>
                  <pic:nvPicPr>
                    <pic:cNvPr id="1452" name="image796.png"/>
                    <pic:cNvPicPr/>
                  </pic:nvPicPr>
                  <pic:blipFill>
                    <a:blip r:embed="rId1105" cstate="print"/>
                    <a:stretch>
                      <a:fillRect/>
                    </a:stretch>
                  </pic:blipFill>
                  <pic:spPr>
                    <a:xfrm>
                      <a:off x="0" y="0"/>
                      <a:ext cx="1571877" cy="466725"/>
                    </a:xfrm>
                    <a:prstGeom prst="rect">
                      <a:avLst/>
                    </a:prstGeom>
                  </pic:spPr>
                </pic:pic>
              </a:graphicData>
            </a:graphic>
          </wp:anchor>
        </w:drawing>
      </w:r>
    </w:p>
    <w:p>
      <w:pPr>
        <w:spacing w:before="0"/>
        <w:ind w:left="2053" w:right="1990" w:firstLine="0"/>
        <w:jc w:val="center"/>
        <w:rPr>
          <w:b/>
          <w:sz w:val="16"/>
        </w:rPr>
      </w:pPr>
      <w:r>
        <w:rPr>
          <w:b/>
          <w:sz w:val="16"/>
        </w:rPr>
        <w:t>* Off</w:t>
      </w:r>
    </w:p>
    <w:p>
      <w:pPr>
        <w:spacing w:after="0"/>
        <w:jc w:val="center"/>
        <w:rPr>
          <w:sz w:val="16"/>
        </w:rPr>
        <w:sectPr>
          <w:type w:val="continuous"/>
          <w:pgSz w:w="12240" w:h="15840"/>
          <w:pgMar w:top="1220" w:bottom="280" w:left="460" w:right="120"/>
          <w:cols w:num="2" w:equalWidth="0">
            <w:col w:w="3391" w:space="3848"/>
            <w:col w:w="4421"/>
          </w:cols>
        </w:sectPr>
      </w:pPr>
    </w:p>
    <w:p>
      <w:pPr>
        <w:pStyle w:val="BodyText"/>
        <w:spacing w:before="10"/>
        <w:rPr>
          <w:b/>
          <w:sz w:val="17"/>
        </w:rPr>
      </w:pPr>
    </w:p>
    <w:p>
      <w:pPr>
        <w:spacing w:before="111"/>
        <w:ind w:left="1004" w:right="0" w:firstLine="0"/>
        <w:jc w:val="left"/>
        <w:rPr>
          <w:b/>
          <w:i/>
          <w:sz w:val="24"/>
        </w:rPr>
      </w:pPr>
      <w:bookmarkStart w:name="_bookmark776" w:id="1041"/>
      <w:bookmarkEnd w:id="1041"/>
      <w:r>
        <w:rPr/>
      </w:r>
      <w:r>
        <w:rPr>
          <w:b/>
          <w:i/>
          <w:sz w:val="24"/>
        </w:rPr>
        <w:t>MicroPDF417 Message Length</w:t>
      </w:r>
    </w:p>
    <w:p>
      <w:pPr>
        <w:pStyle w:val="BodyText"/>
        <w:spacing w:line="302" w:lineRule="auto" w:before="110"/>
        <w:ind w:left="1004" w:right="960"/>
      </w:pPr>
      <w:r>
        <w:rPr/>
        <w:t>Scan the bar codes below to change the message length. Refer to </w:t>
      </w:r>
      <w:hyperlink w:history="true" w:anchor="_bookmark644">
        <w:r>
          <w:rPr>
            <w:color w:val="0000FF"/>
          </w:rPr>
          <w:t>Message Length Description </w:t>
        </w:r>
        <w:r>
          <w:rPr/>
          <w:t>(page 7-1) </w:t>
        </w:r>
      </w:hyperlink>
      <w:r>
        <w:rPr/>
        <w:t>for additional information. Minimum and Maximum lengths = 1-366. Minimum Default = 1, Maximum Default = 366.</w:t>
      </w:r>
    </w:p>
    <w:p>
      <w:pPr>
        <w:pStyle w:val="BodyText"/>
        <w:spacing w:before="2"/>
        <w:rPr>
          <w:sz w:val="11"/>
        </w:rPr>
      </w:pPr>
      <w:r>
        <w:rPr/>
        <w:drawing>
          <wp:anchor distT="0" distB="0" distL="0" distR="0" allowOverlap="1" layoutInCell="1" locked="0" behindDoc="0" simplePos="0" relativeHeight="861">
            <wp:simplePos x="0" y="0"/>
            <wp:positionH relativeFrom="page">
              <wp:posOffset>1041001</wp:posOffset>
            </wp:positionH>
            <wp:positionV relativeFrom="paragraph">
              <wp:posOffset>106590</wp:posOffset>
            </wp:positionV>
            <wp:extent cx="1276271" cy="409575"/>
            <wp:effectExtent l="0" t="0" r="0" b="0"/>
            <wp:wrapTopAndBottom/>
            <wp:docPr id="1453" name="image797.png"/>
            <wp:cNvGraphicFramePr>
              <a:graphicFrameLocks noChangeAspect="1"/>
            </wp:cNvGraphicFramePr>
            <a:graphic>
              <a:graphicData uri="http://schemas.openxmlformats.org/drawingml/2006/picture">
                <pic:pic>
                  <pic:nvPicPr>
                    <pic:cNvPr id="1454" name="image797.png"/>
                    <pic:cNvPicPr/>
                  </pic:nvPicPr>
                  <pic:blipFill>
                    <a:blip r:embed="rId1106" cstate="print"/>
                    <a:stretch>
                      <a:fillRect/>
                    </a:stretch>
                  </pic:blipFill>
                  <pic:spPr>
                    <a:xfrm>
                      <a:off x="0" y="0"/>
                      <a:ext cx="1276271" cy="409575"/>
                    </a:xfrm>
                    <a:prstGeom prst="rect">
                      <a:avLst/>
                    </a:prstGeom>
                  </pic:spPr>
                </pic:pic>
              </a:graphicData>
            </a:graphic>
          </wp:anchor>
        </w:drawing>
      </w:r>
    </w:p>
    <w:p>
      <w:pPr>
        <w:spacing w:before="11"/>
        <w:ind w:left="1164" w:right="0" w:firstLine="0"/>
        <w:jc w:val="left"/>
        <w:rPr>
          <w:b/>
          <w:sz w:val="16"/>
        </w:rPr>
      </w:pPr>
      <w:r>
        <w:rPr>
          <w:b/>
          <w:sz w:val="16"/>
        </w:rPr>
        <w:t>Minimum Message Length</w:t>
      </w:r>
    </w:p>
    <w:p>
      <w:pPr>
        <w:pStyle w:val="BodyText"/>
        <w:spacing w:before="1" w:after="1"/>
        <w:rPr>
          <w:b/>
          <w:sz w:val="14"/>
        </w:rPr>
      </w:pPr>
    </w:p>
    <w:p>
      <w:pPr>
        <w:pStyle w:val="BodyText"/>
        <w:ind w:left="8554"/>
        <w:rPr>
          <w:sz w:val="20"/>
        </w:rPr>
      </w:pPr>
      <w:r>
        <w:rPr>
          <w:sz w:val="20"/>
        </w:rPr>
        <w:drawing>
          <wp:inline distT="0" distB="0" distL="0" distR="0">
            <wp:extent cx="1276271" cy="409575"/>
            <wp:effectExtent l="0" t="0" r="0" b="0"/>
            <wp:docPr id="1455" name="image798.png"/>
            <wp:cNvGraphicFramePr>
              <a:graphicFrameLocks noChangeAspect="1"/>
            </wp:cNvGraphicFramePr>
            <a:graphic>
              <a:graphicData uri="http://schemas.openxmlformats.org/drawingml/2006/picture">
                <pic:pic>
                  <pic:nvPicPr>
                    <pic:cNvPr id="1456" name="image798.png"/>
                    <pic:cNvPicPr/>
                  </pic:nvPicPr>
                  <pic:blipFill>
                    <a:blip r:embed="rId1107" cstate="print"/>
                    <a:stretch>
                      <a:fillRect/>
                    </a:stretch>
                  </pic:blipFill>
                  <pic:spPr>
                    <a:xfrm>
                      <a:off x="0" y="0"/>
                      <a:ext cx="1276271" cy="40957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spacing w:before="7"/>
        <w:rPr>
          <w:b/>
          <w:sz w:val="45"/>
        </w:rPr>
      </w:pPr>
    </w:p>
    <w:p>
      <w:pPr>
        <w:pStyle w:val="Heading2"/>
        <w:spacing w:before="1"/>
        <w:rPr>
          <w:i/>
        </w:rPr>
      </w:pPr>
      <w:bookmarkStart w:name="GS1 Composite Codes" w:id="1042"/>
      <w:bookmarkEnd w:id="1042"/>
      <w:r>
        <w:rPr>
          <w:b w:val="0"/>
          <w:i w:val="0"/>
        </w:rPr>
      </w:r>
      <w:bookmarkStart w:name="_bookmark777" w:id="1043"/>
      <w:bookmarkEnd w:id="1043"/>
      <w:r>
        <w:rPr>
          <w:b w:val="0"/>
          <w:i w:val="0"/>
        </w:rPr>
      </w:r>
      <w:bookmarkStart w:name="_bookmark778" w:id="1044"/>
      <w:bookmarkEnd w:id="1044"/>
      <w:r>
        <w:rPr>
          <w:b w:val="0"/>
          <w:i w:val="0"/>
        </w:rPr>
      </w:r>
      <w:r>
        <w:rPr>
          <w:i/>
        </w:rPr>
        <w:t>GS1 Composite Codes</w:t>
      </w:r>
    </w:p>
    <w:p>
      <w:pPr>
        <w:spacing w:before="49"/>
        <w:ind w:left="644" w:right="0" w:firstLine="0"/>
        <w:jc w:val="left"/>
        <w:rPr>
          <w:b/>
          <w:sz w:val="16"/>
        </w:rPr>
      </w:pPr>
      <w:r>
        <w:rPr/>
        <w:br w:type="column"/>
      </w:r>
      <w:r>
        <w:rPr>
          <w:b/>
          <w:sz w:val="16"/>
        </w:rPr>
        <w:t>Maximum Message Length</w:t>
      </w:r>
    </w:p>
    <w:p>
      <w:pPr>
        <w:spacing w:after="0"/>
        <w:jc w:val="left"/>
        <w:rPr>
          <w:sz w:val="16"/>
        </w:rPr>
        <w:sectPr>
          <w:type w:val="continuous"/>
          <w:pgSz w:w="12240" w:h="15840"/>
          <w:pgMar w:top="1220" w:bottom="280" w:left="460" w:right="120"/>
          <w:cols w:num="2" w:equalWidth="0">
            <w:col w:w="3593" w:space="4281"/>
            <w:col w:w="3786"/>
          </w:cols>
        </w:sectPr>
      </w:pPr>
    </w:p>
    <w:p>
      <w:pPr>
        <w:pStyle w:val="BodyText"/>
        <w:spacing w:line="302" w:lineRule="auto" w:before="153"/>
        <w:ind w:left="644" w:right="960"/>
        <w:rPr>
          <w:i/>
        </w:rPr>
      </w:pPr>
      <w:r>
        <w:rPr/>
        <w:t>Linear codes are combined with a unique 2D composite component to form a new class called GS1 Composite symbology. GS1 Composite symbologies allow for the co-existence of symbologies already in use. </w:t>
      </w:r>
      <w:r>
        <w:rPr>
          <w:i/>
        </w:rPr>
        <w:t>Default = Off.</w:t>
      </w:r>
    </w:p>
    <w:p>
      <w:pPr>
        <w:pStyle w:val="BodyText"/>
        <w:spacing w:before="2"/>
        <w:rPr>
          <w:i/>
          <w:sz w:val="11"/>
        </w:rPr>
      </w:pPr>
      <w:r>
        <w:rPr/>
        <w:drawing>
          <wp:anchor distT="0" distB="0" distL="0" distR="0" allowOverlap="1" layoutInCell="1" locked="0" behindDoc="0" simplePos="0" relativeHeight="862">
            <wp:simplePos x="0" y="0"/>
            <wp:positionH relativeFrom="page">
              <wp:posOffset>809159</wp:posOffset>
            </wp:positionH>
            <wp:positionV relativeFrom="paragraph">
              <wp:posOffset>106879</wp:posOffset>
            </wp:positionV>
            <wp:extent cx="1380996" cy="409575"/>
            <wp:effectExtent l="0" t="0" r="0" b="0"/>
            <wp:wrapTopAndBottom/>
            <wp:docPr id="1457" name="image799.png"/>
            <wp:cNvGraphicFramePr>
              <a:graphicFrameLocks noChangeAspect="1"/>
            </wp:cNvGraphicFramePr>
            <a:graphic>
              <a:graphicData uri="http://schemas.openxmlformats.org/drawingml/2006/picture">
                <pic:pic>
                  <pic:nvPicPr>
                    <pic:cNvPr id="1458" name="image799.png"/>
                    <pic:cNvPicPr/>
                  </pic:nvPicPr>
                  <pic:blipFill>
                    <a:blip r:embed="rId1108" cstate="print"/>
                    <a:stretch>
                      <a:fillRect/>
                    </a:stretch>
                  </pic:blipFill>
                  <pic:spPr>
                    <a:xfrm>
                      <a:off x="0" y="0"/>
                      <a:ext cx="1380996" cy="409575"/>
                    </a:xfrm>
                    <a:prstGeom prst="rect">
                      <a:avLst/>
                    </a:prstGeom>
                  </pic:spPr>
                </pic:pic>
              </a:graphicData>
            </a:graphic>
          </wp:anchor>
        </w:drawing>
      </w:r>
    </w:p>
    <w:p>
      <w:pPr>
        <w:spacing w:before="54" w:after="91"/>
        <w:ind w:left="1791" w:right="0" w:firstLine="0"/>
        <w:jc w:val="left"/>
        <w:rPr>
          <w:b/>
          <w:sz w:val="16"/>
        </w:rPr>
      </w:pPr>
      <w:r>
        <w:rPr>
          <w:b/>
          <w:sz w:val="16"/>
        </w:rPr>
        <w:t>On</w:t>
      </w:r>
    </w:p>
    <w:p>
      <w:pPr>
        <w:pStyle w:val="BodyText"/>
        <w:ind w:left="8393"/>
        <w:rPr>
          <w:sz w:val="20"/>
        </w:rPr>
      </w:pPr>
      <w:r>
        <w:rPr>
          <w:sz w:val="20"/>
        </w:rPr>
        <w:drawing>
          <wp:inline distT="0" distB="0" distL="0" distR="0">
            <wp:extent cx="1381308" cy="409575"/>
            <wp:effectExtent l="0" t="0" r="0" b="0"/>
            <wp:docPr id="1459" name="image800.png"/>
            <wp:cNvGraphicFramePr>
              <a:graphicFrameLocks noChangeAspect="1"/>
            </wp:cNvGraphicFramePr>
            <a:graphic>
              <a:graphicData uri="http://schemas.openxmlformats.org/drawingml/2006/picture">
                <pic:pic>
                  <pic:nvPicPr>
                    <pic:cNvPr id="1460" name="image800.png"/>
                    <pic:cNvPicPr/>
                  </pic:nvPicPr>
                  <pic:blipFill>
                    <a:blip r:embed="rId1109" cstate="print"/>
                    <a:stretch>
                      <a:fillRect/>
                    </a:stretch>
                  </pic:blipFill>
                  <pic:spPr>
                    <a:xfrm>
                      <a:off x="0" y="0"/>
                      <a:ext cx="1381308" cy="409575"/>
                    </a:xfrm>
                    <a:prstGeom prst="rect">
                      <a:avLst/>
                    </a:prstGeom>
                  </pic:spPr>
                </pic:pic>
              </a:graphicData>
            </a:graphic>
          </wp:inline>
        </w:drawing>
      </w:r>
      <w:r>
        <w:rPr>
          <w:sz w:val="20"/>
        </w:rPr>
      </w:r>
    </w:p>
    <w:p>
      <w:pPr>
        <w:spacing w:before="73"/>
        <w:ind w:left="679" w:right="2007" w:firstLine="0"/>
        <w:jc w:val="right"/>
        <w:rPr>
          <w:b/>
          <w:sz w:val="16"/>
        </w:rPr>
      </w:pPr>
      <w:r>
        <w:rPr>
          <w:b/>
          <w:sz w:val="16"/>
        </w:rPr>
        <w:t>* Off</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6"/>
        </w:rPr>
      </w:pPr>
      <w:r>
        <w:rPr/>
        <w:pict>
          <v:shape style="position:absolute;margin-left:54.935001pt;margin-top:11.415591pt;width:506.65pt;height:.550pt;mso-position-horizontal-relative:page;mso-position-vertical-relative:paragraph;z-index:-15286784;mso-wrap-distance-left:0;mso-wrap-distance-right:0" coordorigin="1099,228" coordsize="10133,11" path="m1104,228l1099,228,1099,239,1104,239,1104,228xm11231,228l1104,228,1104,239,11231,239,11231,228xe" filled="true" fillcolor="#000000" stroked="false">
            <v:path arrowok="t"/>
            <v:fill type="solid"/>
            <w10:wrap type="topAndBottom"/>
          </v:shape>
        </w:pict>
      </w:r>
    </w:p>
    <w:p>
      <w:pPr>
        <w:pStyle w:val="Heading8"/>
        <w:ind w:left="627"/>
        <w:jc w:val="left"/>
        <w:rPr>
          <w:i/>
        </w:rPr>
      </w:pPr>
      <w:r>
        <w:rPr>
          <w:i/>
        </w:rPr>
        <w:t>7 - 36</w:t>
      </w:r>
    </w:p>
    <w:p>
      <w:pPr>
        <w:spacing w:after="0"/>
        <w:jc w:val="left"/>
        <w:sectPr>
          <w:type w:val="continuous"/>
          <w:pgSz w:w="12240" w:h="15840"/>
          <w:pgMar w:top="1220" w:bottom="280" w:left="460" w:right="120"/>
        </w:sectPr>
      </w:pPr>
    </w:p>
    <w:p>
      <w:pPr>
        <w:pStyle w:val="BodyText"/>
        <w:rPr>
          <w:i/>
          <w:sz w:val="20"/>
        </w:rPr>
      </w:pPr>
    </w:p>
    <w:p>
      <w:pPr>
        <w:pStyle w:val="BodyText"/>
        <w:rPr>
          <w:i/>
          <w:sz w:val="23"/>
        </w:rPr>
      </w:pPr>
    </w:p>
    <w:p>
      <w:pPr>
        <w:pStyle w:val="Heading3"/>
        <w:jc w:val="both"/>
        <w:rPr>
          <w:i/>
        </w:rPr>
      </w:pPr>
      <w:bookmarkStart w:name="UPC/EAN Version" w:id="1045"/>
      <w:bookmarkEnd w:id="1045"/>
      <w:r>
        <w:rPr>
          <w:b w:val="0"/>
          <w:i w:val="0"/>
        </w:rPr>
      </w:r>
      <w:bookmarkStart w:name="_bookmark779" w:id="1046"/>
      <w:bookmarkEnd w:id="1046"/>
      <w:r>
        <w:rPr>
          <w:b w:val="0"/>
          <w:i w:val="0"/>
        </w:rPr>
      </w:r>
      <w:bookmarkStart w:name="_bookmark780" w:id="1047"/>
      <w:bookmarkEnd w:id="1047"/>
      <w:r>
        <w:rPr>
          <w:b w:val="0"/>
          <w:i w:val="0"/>
        </w:rPr>
      </w:r>
      <w:r>
        <w:rPr>
          <w:i/>
        </w:rPr>
        <w:t>UPC/EAN Version</w:t>
      </w:r>
    </w:p>
    <w:p>
      <w:pPr>
        <w:spacing w:line="278" w:lineRule="auto" w:before="110"/>
        <w:ind w:left="1004" w:right="984" w:firstLine="0"/>
        <w:jc w:val="both"/>
        <w:rPr>
          <w:i/>
          <w:sz w:val="18"/>
        </w:rPr>
      </w:pPr>
      <w:r>
        <w:rPr>
          <w:sz w:val="18"/>
        </w:rPr>
        <w:t>Scan the </w:t>
      </w:r>
      <w:r>
        <w:rPr>
          <w:b/>
          <w:i/>
          <w:sz w:val="18"/>
        </w:rPr>
        <w:t>UPC/EAN Version On </w:t>
      </w:r>
      <w:r>
        <w:rPr>
          <w:sz w:val="18"/>
        </w:rPr>
        <w:t>bar code to decode GS1 Composite symbols that </w:t>
      </w:r>
      <w:r>
        <w:rPr>
          <w:spacing w:val="-3"/>
          <w:sz w:val="18"/>
        </w:rPr>
        <w:t>have </w:t>
      </w:r>
      <w:r>
        <w:rPr>
          <w:sz w:val="18"/>
        </w:rPr>
        <w:t>a </w:t>
      </w:r>
      <w:r>
        <w:rPr>
          <w:spacing w:val="-8"/>
          <w:sz w:val="18"/>
        </w:rPr>
        <w:t>U.P.C. </w:t>
      </w:r>
      <w:r>
        <w:rPr>
          <w:sz w:val="18"/>
        </w:rPr>
        <w:t>or an EAN linear</w:t>
      </w:r>
      <w:r>
        <w:rPr>
          <w:spacing w:val="-25"/>
          <w:sz w:val="18"/>
        </w:rPr>
        <w:t> </w:t>
      </w:r>
      <w:r>
        <w:rPr>
          <w:sz w:val="18"/>
        </w:rPr>
        <w:t>compo- nent. (This does not affect GS1 Composite symbols with a GS1-128 or GS1 linear component.) </w:t>
      </w:r>
      <w:r>
        <w:rPr>
          <w:i/>
          <w:sz w:val="18"/>
        </w:rPr>
        <w:t>Default = UPC/EAN </w:t>
      </w:r>
      <w:r>
        <w:rPr>
          <w:i/>
          <w:spacing w:val="-5"/>
          <w:sz w:val="18"/>
        </w:rPr>
        <w:t>Ver- </w:t>
      </w:r>
      <w:r>
        <w:rPr>
          <w:i/>
          <w:sz w:val="18"/>
        </w:rPr>
        <w:t>sion</w:t>
      </w:r>
      <w:r>
        <w:rPr>
          <w:i/>
          <w:spacing w:val="-2"/>
          <w:sz w:val="18"/>
        </w:rPr>
        <w:t> </w:t>
      </w:r>
      <w:r>
        <w:rPr>
          <w:i/>
          <w:sz w:val="18"/>
        </w:rPr>
        <w:t>Off.</w:t>
      </w:r>
    </w:p>
    <w:p>
      <w:pPr>
        <w:pStyle w:val="BodyText"/>
        <w:spacing w:before="1"/>
        <w:rPr>
          <w:i/>
          <w:sz w:val="13"/>
        </w:rPr>
      </w:pPr>
      <w:r>
        <w:rPr/>
        <w:drawing>
          <wp:anchor distT="0" distB="0" distL="0" distR="0" allowOverlap="1" layoutInCell="1" locked="0" behindDoc="0" simplePos="0" relativeHeight="864">
            <wp:simplePos x="0" y="0"/>
            <wp:positionH relativeFrom="page">
              <wp:posOffset>1037781</wp:posOffset>
            </wp:positionH>
            <wp:positionV relativeFrom="paragraph">
              <wp:posOffset>120425</wp:posOffset>
            </wp:positionV>
            <wp:extent cx="1381308" cy="409575"/>
            <wp:effectExtent l="0" t="0" r="0" b="0"/>
            <wp:wrapTopAndBottom/>
            <wp:docPr id="1461" name="image801.png"/>
            <wp:cNvGraphicFramePr>
              <a:graphicFrameLocks noChangeAspect="1"/>
            </wp:cNvGraphicFramePr>
            <a:graphic>
              <a:graphicData uri="http://schemas.openxmlformats.org/drawingml/2006/picture">
                <pic:pic>
                  <pic:nvPicPr>
                    <pic:cNvPr id="1462" name="image801.png"/>
                    <pic:cNvPicPr/>
                  </pic:nvPicPr>
                  <pic:blipFill>
                    <a:blip r:embed="rId1112" cstate="print"/>
                    <a:stretch>
                      <a:fillRect/>
                    </a:stretch>
                  </pic:blipFill>
                  <pic:spPr>
                    <a:xfrm>
                      <a:off x="0" y="0"/>
                      <a:ext cx="1381308" cy="409575"/>
                    </a:xfrm>
                    <a:prstGeom prst="rect">
                      <a:avLst/>
                    </a:prstGeom>
                  </pic:spPr>
                </pic:pic>
              </a:graphicData>
            </a:graphic>
          </wp:anchor>
        </w:drawing>
      </w:r>
    </w:p>
    <w:p>
      <w:pPr>
        <w:spacing w:before="11"/>
        <w:ind w:left="1536" w:right="0" w:firstLine="0"/>
        <w:jc w:val="left"/>
        <w:rPr>
          <w:b/>
          <w:sz w:val="16"/>
        </w:rPr>
      </w:pPr>
      <w:r>
        <w:rPr>
          <w:b/>
          <w:sz w:val="16"/>
        </w:rPr>
        <w:t>UPC/EAN Version On</w:t>
      </w:r>
    </w:p>
    <w:p>
      <w:pPr>
        <w:pStyle w:val="BodyText"/>
        <w:spacing w:before="4"/>
        <w:rPr>
          <w:b/>
          <w:sz w:val="12"/>
        </w:rPr>
      </w:pPr>
      <w:r>
        <w:rPr/>
        <w:drawing>
          <wp:anchor distT="0" distB="0" distL="0" distR="0" allowOverlap="1" layoutInCell="1" locked="0" behindDoc="0" simplePos="0" relativeHeight="865">
            <wp:simplePos x="0" y="0"/>
            <wp:positionH relativeFrom="page">
              <wp:posOffset>5621655</wp:posOffset>
            </wp:positionH>
            <wp:positionV relativeFrom="paragraph">
              <wp:posOffset>115275</wp:posOffset>
            </wp:positionV>
            <wp:extent cx="1381308" cy="409575"/>
            <wp:effectExtent l="0" t="0" r="0" b="0"/>
            <wp:wrapTopAndBottom/>
            <wp:docPr id="1463" name="image802.png"/>
            <wp:cNvGraphicFramePr>
              <a:graphicFrameLocks noChangeAspect="1"/>
            </wp:cNvGraphicFramePr>
            <a:graphic>
              <a:graphicData uri="http://schemas.openxmlformats.org/drawingml/2006/picture">
                <pic:pic>
                  <pic:nvPicPr>
                    <pic:cNvPr id="1464" name="image802.png"/>
                    <pic:cNvPicPr/>
                  </pic:nvPicPr>
                  <pic:blipFill>
                    <a:blip r:embed="rId1113" cstate="print"/>
                    <a:stretch>
                      <a:fillRect/>
                    </a:stretch>
                  </pic:blipFill>
                  <pic:spPr>
                    <a:xfrm>
                      <a:off x="0" y="0"/>
                      <a:ext cx="1381308" cy="409575"/>
                    </a:xfrm>
                    <a:prstGeom prst="rect">
                      <a:avLst/>
                    </a:prstGeom>
                  </pic:spPr>
                </pic:pic>
              </a:graphicData>
            </a:graphic>
          </wp:anchor>
        </w:drawing>
      </w:r>
    </w:p>
    <w:p>
      <w:pPr>
        <w:spacing w:before="20"/>
        <w:ind w:left="679" w:right="1287" w:firstLine="0"/>
        <w:jc w:val="right"/>
        <w:rPr>
          <w:b/>
          <w:sz w:val="16"/>
        </w:rPr>
      </w:pPr>
      <w:r>
        <w:rPr>
          <w:b/>
          <w:sz w:val="16"/>
        </w:rPr>
        <w:t>* UPC/EAN Version Off</w:t>
      </w:r>
    </w:p>
    <w:p>
      <w:pPr>
        <w:pStyle w:val="BodyText"/>
        <w:spacing w:before="8"/>
        <w:rPr>
          <w:b/>
        </w:rPr>
      </w:pPr>
    </w:p>
    <w:p>
      <w:pPr>
        <w:spacing w:line="208" w:lineRule="auto" w:before="124"/>
        <w:ind w:left="1198" w:right="960" w:hanging="555"/>
        <w:jc w:val="left"/>
        <w:rPr>
          <w:i/>
          <w:sz w:val="18"/>
        </w:rPr>
      </w:pPr>
      <w:r>
        <w:rPr>
          <w:i/>
          <w:sz w:val="18"/>
        </w:rPr>
        <w:t>Note: If you scan coupons that have both UPC and GS1 DataBar codes, you may wish to scan and output only the data from</w:t>
      </w:r>
      <w:bookmarkStart w:name="_bookmark781" w:id="1048"/>
      <w:bookmarkEnd w:id="1048"/>
      <w:r>
        <w:rPr>
          <w:i/>
          <w:sz w:val="18"/>
        </w:rPr>
      </w:r>
      <w:r>
        <w:rPr>
          <w:i/>
          <w:sz w:val="18"/>
        </w:rPr>
        <w:t> </w:t>
      </w:r>
      <w:r>
        <w:rPr>
          <w:i/>
          <w:sz w:val="18"/>
        </w:rPr>
        <w:t>the GS1 DataBar code. See </w:t>
      </w:r>
      <w:hyperlink w:history="true" w:anchor="_bookmark715">
        <w:r>
          <w:rPr>
            <w:i/>
            <w:color w:val="0000FF"/>
            <w:sz w:val="18"/>
          </w:rPr>
          <w:t>Coupon GS1 DataBar Output </w:t>
        </w:r>
        <w:r>
          <w:rPr>
            <w:i/>
            <w:sz w:val="18"/>
          </w:rPr>
          <w:t>(page 7-21) </w:t>
        </w:r>
      </w:hyperlink>
      <w:r>
        <w:rPr>
          <w:i/>
          <w:sz w:val="18"/>
        </w:rPr>
        <w:t>for further information.</w:t>
      </w:r>
    </w:p>
    <w:p>
      <w:pPr>
        <w:spacing w:before="142"/>
        <w:ind w:left="1004" w:right="0" w:firstLine="0"/>
        <w:jc w:val="left"/>
        <w:rPr>
          <w:b/>
          <w:i/>
          <w:sz w:val="24"/>
        </w:rPr>
      </w:pPr>
      <w:r>
        <w:rPr>
          <w:b/>
          <w:i/>
          <w:sz w:val="24"/>
        </w:rPr>
        <w:t>GS1 Composite Code Message Length</w:t>
      </w:r>
    </w:p>
    <w:p>
      <w:pPr>
        <w:pStyle w:val="BodyText"/>
        <w:spacing w:line="300" w:lineRule="auto" w:before="111"/>
        <w:ind w:left="1004" w:right="960"/>
      </w:pPr>
      <w:r>
        <w:rPr/>
        <w:t>Scan the bar codes below to change the message length. Refer to </w:t>
      </w:r>
      <w:hyperlink w:history="true" w:anchor="_bookmark644">
        <w:r>
          <w:rPr>
            <w:color w:val="0000FF"/>
          </w:rPr>
          <w:t>Message Length Description </w:t>
        </w:r>
        <w:r>
          <w:rPr/>
          <w:t>(page 7-1) </w:t>
        </w:r>
      </w:hyperlink>
      <w:r>
        <w:rPr/>
        <w:t>for additional information. Minimum and Maximum lengths = 1-2435. Minimum Default = 1, Maximum Default = 2435.</w:t>
      </w:r>
    </w:p>
    <w:p>
      <w:pPr>
        <w:pStyle w:val="BodyText"/>
        <w:spacing w:before="5"/>
        <w:rPr>
          <w:sz w:val="11"/>
        </w:rPr>
      </w:pPr>
      <w:r>
        <w:rPr/>
        <w:drawing>
          <wp:anchor distT="0" distB="0" distL="0" distR="0" allowOverlap="1" layoutInCell="1" locked="0" behindDoc="0" simplePos="0" relativeHeight="866">
            <wp:simplePos x="0" y="0"/>
            <wp:positionH relativeFrom="page">
              <wp:posOffset>1037762</wp:posOffset>
            </wp:positionH>
            <wp:positionV relativeFrom="paragraph">
              <wp:posOffset>108846</wp:posOffset>
            </wp:positionV>
            <wp:extent cx="1276271" cy="409575"/>
            <wp:effectExtent l="0" t="0" r="0" b="0"/>
            <wp:wrapTopAndBottom/>
            <wp:docPr id="1465" name="image803.png"/>
            <wp:cNvGraphicFramePr>
              <a:graphicFrameLocks noChangeAspect="1"/>
            </wp:cNvGraphicFramePr>
            <a:graphic>
              <a:graphicData uri="http://schemas.openxmlformats.org/drawingml/2006/picture">
                <pic:pic>
                  <pic:nvPicPr>
                    <pic:cNvPr id="1466" name="image803.png"/>
                    <pic:cNvPicPr/>
                  </pic:nvPicPr>
                  <pic:blipFill>
                    <a:blip r:embed="rId1114" cstate="print"/>
                    <a:stretch>
                      <a:fillRect/>
                    </a:stretch>
                  </pic:blipFill>
                  <pic:spPr>
                    <a:xfrm>
                      <a:off x="0" y="0"/>
                      <a:ext cx="1276271" cy="409575"/>
                    </a:xfrm>
                    <a:prstGeom prst="rect">
                      <a:avLst/>
                    </a:prstGeom>
                  </pic:spPr>
                </pic:pic>
              </a:graphicData>
            </a:graphic>
          </wp:anchor>
        </w:drawing>
      </w:r>
    </w:p>
    <w:p>
      <w:pPr>
        <w:spacing w:before="0"/>
        <w:ind w:left="1179" w:right="0" w:firstLine="0"/>
        <w:jc w:val="left"/>
        <w:rPr>
          <w:b/>
          <w:sz w:val="16"/>
        </w:rPr>
      </w:pPr>
      <w:r>
        <w:rPr>
          <w:b/>
          <w:sz w:val="16"/>
        </w:rPr>
        <w:t>Minimum Message Length</w:t>
      </w:r>
    </w:p>
    <w:p>
      <w:pPr>
        <w:pStyle w:val="BodyText"/>
        <w:spacing w:before="1"/>
        <w:rPr>
          <w:b/>
          <w:sz w:val="14"/>
        </w:rPr>
      </w:pPr>
    </w:p>
    <w:p>
      <w:pPr>
        <w:pStyle w:val="BodyText"/>
        <w:ind w:left="8554"/>
        <w:rPr>
          <w:sz w:val="20"/>
        </w:rPr>
      </w:pPr>
      <w:r>
        <w:rPr>
          <w:sz w:val="20"/>
        </w:rPr>
        <w:drawing>
          <wp:inline distT="0" distB="0" distL="0" distR="0">
            <wp:extent cx="1276271" cy="409575"/>
            <wp:effectExtent l="0" t="0" r="0" b="0"/>
            <wp:docPr id="1467" name="image804.png"/>
            <wp:cNvGraphicFramePr>
              <a:graphicFrameLocks noChangeAspect="1"/>
            </wp:cNvGraphicFramePr>
            <a:graphic>
              <a:graphicData uri="http://schemas.openxmlformats.org/drawingml/2006/picture">
                <pic:pic>
                  <pic:nvPicPr>
                    <pic:cNvPr id="1468" name="image804.png"/>
                    <pic:cNvPicPr/>
                  </pic:nvPicPr>
                  <pic:blipFill>
                    <a:blip r:embed="rId1115" cstate="print"/>
                    <a:stretch>
                      <a:fillRect/>
                    </a:stretch>
                  </pic:blipFill>
                  <pic:spPr>
                    <a:xfrm>
                      <a:off x="0" y="0"/>
                      <a:ext cx="1276271" cy="409575"/>
                    </a:xfrm>
                    <a:prstGeom prst="rect">
                      <a:avLst/>
                    </a:prstGeom>
                  </pic:spPr>
                </pic:pic>
              </a:graphicData>
            </a:graphic>
          </wp:inline>
        </w:drawing>
      </w:r>
      <w:r>
        <w:rPr>
          <w:sz w:val="20"/>
        </w:rPr>
      </w:r>
    </w:p>
    <w:p>
      <w:pPr>
        <w:spacing w:after="0"/>
        <w:rPr>
          <w:sz w:val="20"/>
        </w:rPr>
        <w:sectPr>
          <w:headerReference w:type="default" r:id="rId1110"/>
          <w:footerReference w:type="default" r:id="rId1111"/>
          <w:pgSz w:w="12240" w:h="15840"/>
          <w:pgMar w:header="1218" w:footer="0" w:top="1400" w:bottom="280" w:left="460" w:right="120"/>
        </w:sectPr>
      </w:pPr>
    </w:p>
    <w:p>
      <w:pPr>
        <w:pStyle w:val="BodyText"/>
        <w:spacing w:before="4"/>
        <w:rPr>
          <w:b/>
          <w:sz w:val="44"/>
        </w:rPr>
      </w:pPr>
    </w:p>
    <w:p>
      <w:pPr>
        <w:pStyle w:val="Heading2"/>
        <w:rPr>
          <w:i/>
        </w:rPr>
      </w:pPr>
      <w:bookmarkStart w:name="GS1 Emulation" w:id="1049"/>
      <w:bookmarkEnd w:id="1049"/>
      <w:r>
        <w:rPr>
          <w:b w:val="0"/>
          <w:i w:val="0"/>
        </w:rPr>
      </w:r>
      <w:bookmarkStart w:name="_bookmark782" w:id="1050"/>
      <w:bookmarkEnd w:id="1050"/>
      <w:r>
        <w:rPr>
          <w:b w:val="0"/>
          <w:i w:val="0"/>
        </w:rPr>
      </w:r>
      <w:bookmarkStart w:name="_bookmark783" w:id="1051"/>
      <w:bookmarkEnd w:id="1051"/>
      <w:r>
        <w:rPr>
          <w:b w:val="0"/>
          <w:i w:val="0"/>
        </w:rPr>
      </w:r>
      <w:r>
        <w:rPr>
          <w:i/>
        </w:rPr>
        <w:t>GS1 Emulation</w:t>
      </w:r>
    </w:p>
    <w:p>
      <w:pPr>
        <w:spacing w:before="22"/>
        <w:ind w:left="644" w:right="0" w:firstLine="0"/>
        <w:jc w:val="left"/>
        <w:rPr>
          <w:b/>
          <w:sz w:val="16"/>
        </w:rPr>
      </w:pPr>
      <w:r>
        <w:rPr/>
        <w:br w:type="column"/>
      </w:r>
      <w:r>
        <w:rPr>
          <w:b/>
          <w:sz w:val="16"/>
        </w:rPr>
        <w:t>Maximum Message Length</w:t>
      </w:r>
    </w:p>
    <w:p>
      <w:pPr>
        <w:spacing w:after="0"/>
        <w:jc w:val="left"/>
        <w:rPr>
          <w:sz w:val="16"/>
        </w:rPr>
        <w:sectPr>
          <w:type w:val="continuous"/>
          <w:pgSz w:w="12240" w:h="15840"/>
          <w:pgMar w:top="1220" w:bottom="280" w:left="460" w:right="120"/>
          <w:cols w:num="2" w:equalWidth="0">
            <w:col w:w="2598" w:space="5277"/>
            <w:col w:w="3785"/>
          </w:cols>
        </w:sectPr>
      </w:pPr>
    </w:p>
    <w:p>
      <w:pPr>
        <w:pStyle w:val="BodyText"/>
        <w:spacing w:line="254" w:lineRule="auto" w:before="155"/>
        <w:ind w:left="644" w:right="878" w:hanging="1"/>
      </w:pPr>
      <w:r>
        <w:rPr/>
        <w:t>The scanner can automatically format the output from any GS1 data carrier to emulate what would be encoded in an equivalent GS1-128 or GS1 DataBar symbol. GS1 data carriers include UPC-A and UPC-E, EAN-13 and EAN-8, ITF-14, GS1-128, and GS1-128 DataBar and GS1 Composites. (Any application that accepts GS1 data can be simplified since it only needs to recog- nize one data carrier type.)</w:t>
      </w:r>
    </w:p>
    <w:p>
      <w:pPr>
        <w:pStyle w:val="BodyText"/>
        <w:spacing w:line="256" w:lineRule="auto" w:before="92"/>
        <w:ind w:left="644" w:right="932"/>
      </w:pPr>
      <w:r>
        <w:rPr/>
        <w:t>If </w:t>
      </w:r>
      <w:r>
        <w:rPr>
          <w:b/>
        </w:rPr>
        <w:t>GS1-128 Emulation </w:t>
      </w:r>
      <w:r>
        <w:rPr/>
        <w:t>is scanned, all retail codes (U.P.C., UPC-E, EAN8, EAN13) are expanded out to 16 digits. If the AIM ID is enabled, the value will be the GS1-128 AIM ID, ]C1 </w:t>
      </w:r>
      <w:hyperlink w:history="true" w:anchor="_bookmark1024">
        <w:r>
          <w:rPr/>
          <w:t>(see </w:t>
        </w:r>
        <w:r>
          <w:rPr>
            <w:color w:val="0000FF"/>
          </w:rPr>
          <w:t>Symbology Charts </w:t>
        </w:r>
        <w:r>
          <w:rPr/>
          <w:t>on page A-1).</w:t>
        </w:r>
      </w:hyperlink>
    </w:p>
    <w:p>
      <w:pPr>
        <w:pStyle w:val="BodyText"/>
        <w:spacing w:line="254" w:lineRule="auto" w:before="88"/>
        <w:ind w:left="644" w:right="960"/>
      </w:pPr>
      <w:r>
        <w:rPr/>
        <w:t>If</w:t>
      </w:r>
      <w:r>
        <w:rPr>
          <w:spacing w:val="-8"/>
        </w:rPr>
        <w:t> </w:t>
      </w:r>
      <w:r>
        <w:rPr>
          <w:b/>
        </w:rPr>
        <w:t>GS1</w:t>
      </w:r>
      <w:r>
        <w:rPr>
          <w:b/>
          <w:spacing w:val="-8"/>
        </w:rPr>
        <w:t> </w:t>
      </w:r>
      <w:r>
        <w:rPr>
          <w:b/>
        </w:rPr>
        <w:t>DataBar</w:t>
      </w:r>
      <w:r>
        <w:rPr>
          <w:b/>
          <w:spacing w:val="-8"/>
        </w:rPr>
        <w:t> </w:t>
      </w:r>
      <w:r>
        <w:rPr>
          <w:b/>
        </w:rPr>
        <w:t>Emulation</w:t>
      </w:r>
      <w:r>
        <w:rPr>
          <w:b/>
          <w:spacing w:val="-7"/>
        </w:rPr>
        <w:t> </w:t>
      </w:r>
      <w:r>
        <w:rPr/>
        <w:t>is</w:t>
      </w:r>
      <w:r>
        <w:rPr>
          <w:spacing w:val="-8"/>
        </w:rPr>
        <w:t> </w:t>
      </w:r>
      <w:r>
        <w:rPr/>
        <w:t>scanned,</w:t>
      </w:r>
      <w:r>
        <w:rPr>
          <w:spacing w:val="-7"/>
        </w:rPr>
        <w:t> </w:t>
      </w:r>
      <w:r>
        <w:rPr/>
        <w:t>all</w:t>
      </w:r>
      <w:r>
        <w:rPr>
          <w:spacing w:val="-8"/>
        </w:rPr>
        <w:t> </w:t>
      </w:r>
      <w:r>
        <w:rPr/>
        <w:t>retail</w:t>
      </w:r>
      <w:r>
        <w:rPr>
          <w:spacing w:val="-8"/>
        </w:rPr>
        <w:t> </w:t>
      </w:r>
      <w:r>
        <w:rPr/>
        <w:t>codes</w:t>
      </w:r>
      <w:r>
        <w:rPr>
          <w:spacing w:val="-8"/>
        </w:rPr>
        <w:t> </w:t>
      </w:r>
      <w:r>
        <w:rPr>
          <w:spacing w:val="-6"/>
        </w:rPr>
        <w:t>(U.P.C.,</w:t>
      </w:r>
      <w:r>
        <w:rPr>
          <w:spacing w:val="-8"/>
        </w:rPr>
        <w:t> </w:t>
      </w:r>
      <w:r>
        <w:rPr/>
        <w:t>UPC-E,</w:t>
      </w:r>
      <w:r>
        <w:rPr>
          <w:spacing w:val="-7"/>
        </w:rPr>
        <w:t> </w:t>
      </w:r>
      <w:r>
        <w:rPr/>
        <w:t>EAN8,</w:t>
      </w:r>
      <w:r>
        <w:rPr>
          <w:spacing w:val="-8"/>
        </w:rPr>
        <w:t> </w:t>
      </w:r>
      <w:r>
        <w:rPr/>
        <w:t>EAN13)</w:t>
      </w:r>
      <w:r>
        <w:rPr>
          <w:spacing w:val="-8"/>
        </w:rPr>
        <w:t> </w:t>
      </w:r>
      <w:r>
        <w:rPr/>
        <w:t>are</w:t>
      </w:r>
      <w:r>
        <w:rPr>
          <w:spacing w:val="-8"/>
        </w:rPr>
        <w:t> </w:t>
      </w:r>
      <w:r>
        <w:rPr/>
        <w:t>expanded</w:t>
      </w:r>
      <w:r>
        <w:rPr>
          <w:spacing w:val="-8"/>
        </w:rPr>
        <w:t> </w:t>
      </w:r>
      <w:r>
        <w:rPr/>
        <w:t>out</w:t>
      </w:r>
      <w:r>
        <w:rPr>
          <w:spacing w:val="-7"/>
        </w:rPr>
        <w:t> </w:t>
      </w:r>
      <w:r>
        <w:rPr/>
        <w:t>to</w:t>
      </w:r>
      <w:r>
        <w:rPr>
          <w:spacing w:val="-7"/>
        </w:rPr>
        <w:t> </w:t>
      </w:r>
      <w:r>
        <w:rPr/>
        <w:t>16</w:t>
      </w:r>
      <w:r>
        <w:rPr>
          <w:spacing w:val="-8"/>
        </w:rPr>
        <w:t> </w:t>
      </w:r>
      <w:r>
        <w:rPr/>
        <w:t>digits.</w:t>
      </w:r>
      <w:r>
        <w:rPr>
          <w:spacing w:val="35"/>
        </w:rPr>
        <w:t> </w:t>
      </w:r>
      <w:r>
        <w:rPr/>
        <w:t>If</w:t>
      </w:r>
      <w:r>
        <w:rPr>
          <w:spacing w:val="-8"/>
        </w:rPr>
        <w:t> </w:t>
      </w:r>
      <w:r>
        <w:rPr/>
        <w:t>the</w:t>
      </w:r>
      <w:r>
        <w:rPr>
          <w:spacing w:val="-7"/>
        </w:rPr>
        <w:t> </w:t>
      </w:r>
      <w:r>
        <w:rPr/>
        <w:t>AIM ID is enabled, the value will be the GS1-DataBar AIM </w:t>
      </w:r>
      <w:r>
        <w:rPr>
          <w:spacing w:val="-5"/>
        </w:rPr>
        <w:t>ID, </w:t>
      </w:r>
      <w:r>
        <w:rPr/>
        <w:t>]e</w:t>
      </w:r>
      <w:r>
        <w:rPr>
          <w:i/>
        </w:rPr>
        <w:t>m </w:t>
      </w:r>
      <w:hyperlink w:history="true" w:anchor="_bookmark1024">
        <w:r>
          <w:rPr/>
          <w:t>(see </w:t>
        </w:r>
        <w:r>
          <w:rPr>
            <w:color w:val="0000FF"/>
          </w:rPr>
          <w:t>Symbology Charts </w:t>
        </w:r>
        <w:r>
          <w:rPr/>
          <w:t>on page</w:t>
        </w:r>
        <w:r>
          <w:rPr>
            <w:spacing w:val="-17"/>
          </w:rPr>
          <w:t> </w:t>
        </w:r>
        <w:r>
          <w:rPr/>
          <w:t>A-1).</w:t>
        </w:r>
      </w:hyperlink>
    </w:p>
    <w:p>
      <w:pPr>
        <w:pStyle w:val="BodyText"/>
        <w:spacing w:line="254" w:lineRule="auto" w:before="91"/>
        <w:ind w:left="644" w:right="932"/>
      </w:pPr>
      <w:r>
        <w:rPr/>
        <w:t>If </w:t>
      </w:r>
      <w:r>
        <w:rPr>
          <w:b/>
        </w:rPr>
        <w:t>GS1 Code Expansion Off </w:t>
      </w:r>
      <w:r>
        <w:rPr/>
        <w:t>is scanned, retail code expansion is disabled, and UPC-E expansion is controlled by the </w:t>
      </w:r>
      <w:hyperlink w:history="true" w:anchor="_bookmark719">
        <w:r>
          <w:rPr>
            <w:color w:val="0000FF"/>
          </w:rPr>
          <w:t>UPC-E0</w:t>
        </w:r>
      </w:hyperlink>
      <w:r>
        <w:rPr>
          <w:color w:val="0000FF"/>
        </w:rPr>
        <w:t> </w:t>
      </w:r>
      <w:hyperlink w:history="true" w:anchor="_bookmark719">
        <w:r>
          <w:rPr>
            <w:color w:val="0000FF"/>
          </w:rPr>
          <w:t>Expand </w:t>
        </w:r>
        <w:r>
          <w:rPr/>
          <w:t>(page 7-22) </w:t>
        </w:r>
      </w:hyperlink>
      <w:r>
        <w:rPr/>
        <w:t>setting. If the AIM ID is enabled, the value will be the GS1-128 AIM ID, ]C1 </w:t>
      </w:r>
      <w:hyperlink w:history="true" w:anchor="_bookmark1024">
        <w:r>
          <w:rPr/>
          <w:t>(see </w:t>
        </w:r>
        <w:r>
          <w:rPr>
            <w:color w:val="0000FF"/>
          </w:rPr>
          <w:t>Symbology Charts </w:t>
        </w:r>
        <w:r>
          <w:rPr/>
          <w:t>on</w:t>
        </w:r>
      </w:hyperlink>
      <w:r>
        <w:rPr/>
        <w:t> </w:t>
      </w:r>
      <w:hyperlink w:history="true" w:anchor="_bookmark1024">
        <w:r>
          <w:rPr/>
          <w:t>page A-1).</w:t>
        </w:r>
      </w:hyperlink>
    </w:p>
    <w:p>
      <w:pPr>
        <w:spacing w:before="92"/>
        <w:ind w:left="644" w:right="0" w:firstLine="0"/>
        <w:jc w:val="left"/>
        <w:rPr>
          <w:sz w:val="18"/>
        </w:rPr>
      </w:pPr>
      <w:r>
        <w:rPr>
          <w:sz w:val="18"/>
        </w:rPr>
        <w:t>If </w:t>
      </w:r>
      <w:r>
        <w:rPr>
          <w:b/>
          <w:sz w:val="18"/>
        </w:rPr>
        <w:t>EAN8 to EAN13 Conversion </w:t>
      </w:r>
      <w:r>
        <w:rPr>
          <w:sz w:val="18"/>
        </w:rPr>
        <w:t>is scanned, all EAN8 bar codes are converted to EAN13 format.</w:t>
      </w:r>
    </w:p>
    <w:p>
      <w:pPr>
        <w:spacing w:before="143"/>
        <w:ind w:left="644" w:right="0" w:firstLine="0"/>
        <w:jc w:val="left"/>
        <w:rPr>
          <w:sz w:val="18"/>
        </w:rPr>
      </w:pPr>
      <w:r>
        <w:rPr>
          <w:i/>
          <w:sz w:val="18"/>
        </w:rPr>
        <w:t>Default = GS1 Emulation Off</w:t>
      </w:r>
      <w:r>
        <w:rPr>
          <w:sz w:val="18"/>
        </w:rPr>
        <w:t>.</w:t>
      </w:r>
    </w:p>
    <w:p>
      <w:pPr>
        <w:pStyle w:val="BodyText"/>
        <w:spacing w:before="11"/>
        <w:rPr>
          <w:sz w:val="15"/>
        </w:rPr>
      </w:pPr>
      <w:r>
        <w:rPr/>
        <w:drawing>
          <wp:anchor distT="0" distB="0" distL="0" distR="0" allowOverlap="1" layoutInCell="1" locked="0" behindDoc="0" simplePos="0" relativeHeight="867">
            <wp:simplePos x="0" y="0"/>
            <wp:positionH relativeFrom="page">
              <wp:posOffset>809159</wp:posOffset>
            </wp:positionH>
            <wp:positionV relativeFrom="paragraph">
              <wp:posOffset>141382</wp:posOffset>
            </wp:positionV>
            <wp:extent cx="1380996" cy="409575"/>
            <wp:effectExtent l="0" t="0" r="0" b="0"/>
            <wp:wrapTopAndBottom/>
            <wp:docPr id="1469" name="image805.png"/>
            <wp:cNvGraphicFramePr>
              <a:graphicFrameLocks noChangeAspect="1"/>
            </wp:cNvGraphicFramePr>
            <a:graphic>
              <a:graphicData uri="http://schemas.openxmlformats.org/drawingml/2006/picture">
                <pic:pic>
                  <pic:nvPicPr>
                    <pic:cNvPr id="1470" name="image805.png"/>
                    <pic:cNvPicPr/>
                  </pic:nvPicPr>
                  <pic:blipFill>
                    <a:blip r:embed="rId1116" cstate="print"/>
                    <a:stretch>
                      <a:fillRect/>
                    </a:stretch>
                  </pic:blipFill>
                  <pic:spPr>
                    <a:xfrm>
                      <a:off x="0" y="0"/>
                      <a:ext cx="1380996" cy="409575"/>
                    </a:xfrm>
                    <a:prstGeom prst="rect">
                      <a:avLst/>
                    </a:prstGeom>
                  </pic:spPr>
                </pic:pic>
              </a:graphicData>
            </a:graphic>
          </wp:anchor>
        </w:drawing>
      </w:r>
    </w:p>
    <w:p>
      <w:pPr>
        <w:spacing w:before="15"/>
        <w:ind w:left="1173" w:right="0" w:firstLine="0"/>
        <w:jc w:val="left"/>
        <w:rPr>
          <w:b/>
          <w:sz w:val="16"/>
        </w:rPr>
      </w:pPr>
      <w:r>
        <w:rPr>
          <w:b/>
          <w:sz w:val="16"/>
        </w:rPr>
        <w:t>GS1-128 Emulation</w:t>
      </w:r>
    </w:p>
    <w:p>
      <w:pPr>
        <w:pStyle w:val="BodyText"/>
        <w:rPr>
          <w:b/>
          <w:sz w:val="20"/>
        </w:rPr>
      </w:pPr>
    </w:p>
    <w:p>
      <w:pPr>
        <w:pStyle w:val="BodyText"/>
        <w:rPr>
          <w:b/>
          <w:sz w:val="20"/>
        </w:rPr>
      </w:pPr>
    </w:p>
    <w:p>
      <w:pPr>
        <w:pStyle w:val="BodyText"/>
        <w:spacing w:before="3"/>
        <w:rPr>
          <w:b/>
          <w:sz w:val="26"/>
        </w:rPr>
      </w:pPr>
      <w:r>
        <w:rPr/>
        <w:pict>
          <v:shape style="position:absolute;margin-left:54.935001pt;margin-top:17.059732pt;width:506.65pt;height:.550pt;mso-position-horizontal-relative:page;mso-position-vertical-relative:paragraph;z-index:-15284224;mso-wrap-distance-left:0;mso-wrap-distance-right:0" coordorigin="1099,341" coordsize="10133,11" path="m1104,341l1099,341,1099,351,1104,351,1104,341xm11231,341l1104,341,1104,351,11231,351,11231,341xe" filled="true" fillcolor="#000000" stroked="false">
            <v:path arrowok="t"/>
            <v:fill type="solid"/>
            <w10:wrap type="topAndBottom"/>
          </v:shape>
        </w:pict>
      </w:r>
    </w:p>
    <w:p>
      <w:pPr>
        <w:pStyle w:val="Heading8"/>
        <w:ind w:right="985"/>
        <w:rPr>
          <w:i/>
        </w:rPr>
      </w:pPr>
      <w:r>
        <w:rPr>
          <w:i/>
        </w:rPr>
        <w:t>7 - 37</w:t>
      </w:r>
    </w:p>
    <w:p>
      <w:pPr>
        <w:spacing w:after="0"/>
        <w:sectPr>
          <w:type w:val="continuous"/>
          <w:pgSz w:w="12240" w:h="15840"/>
          <w:pgMar w:top="1220" w:bottom="280" w:left="460" w:right="120"/>
        </w:sectPr>
      </w:pPr>
    </w:p>
    <w:p>
      <w:pPr>
        <w:pStyle w:val="BodyText"/>
        <w:rPr>
          <w:i/>
          <w:sz w:val="20"/>
        </w:rPr>
      </w:pPr>
    </w:p>
    <w:p>
      <w:pPr>
        <w:pStyle w:val="BodyText"/>
        <w:rPr>
          <w:i/>
          <w:sz w:val="20"/>
        </w:rPr>
      </w:pPr>
    </w:p>
    <w:p>
      <w:pPr>
        <w:pStyle w:val="BodyText"/>
        <w:spacing w:before="5"/>
        <w:rPr>
          <w:i/>
          <w:sz w:val="10"/>
        </w:rPr>
      </w:pPr>
    </w:p>
    <w:p>
      <w:pPr>
        <w:pStyle w:val="BodyText"/>
        <w:ind w:left="8393"/>
        <w:rPr>
          <w:sz w:val="20"/>
        </w:rPr>
      </w:pPr>
      <w:r>
        <w:rPr>
          <w:sz w:val="20"/>
        </w:rPr>
        <w:drawing>
          <wp:inline distT="0" distB="0" distL="0" distR="0">
            <wp:extent cx="1381308" cy="409575"/>
            <wp:effectExtent l="0" t="0" r="0" b="0"/>
            <wp:docPr id="1471" name="image806.png"/>
            <wp:cNvGraphicFramePr>
              <a:graphicFrameLocks noChangeAspect="1"/>
            </wp:cNvGraphicFramePr>
            <a:graphic>
              <a:graphicData uri="http://schemas.openxmlformats.org/drawingml/2006/picture">
                <pic:pic>
                  <pic:nvPicPr>
                    <pic:cNvPr id="1472" name="image806.png"/>
                    <pic:cNvPicPr/>
                  </pic:nvPicPr>
                  <pic:blipFill>
                    <a:blip r:embed="rId1119" cstate="print"/>
                    <a:stretch>
                      <a:fillRect/>
                    </a:stretch>
                  </pic:blipFill>
                  <pic:spPr>
                    <a:xfrm>
                      <a:off x="0" y="0"/>
                      <a:ext cx="1381308" cy="409575"/>
                    </a:xfrm>
                    <a:prstGeom prst="rect">
                      <a:avLst/>
                    </a:prstGeom>
                  </pic:spPr>
                </pic:pic>
              </a:graphicData>
            </a:graphic>
          </wp:inline>
        </w:drawing>
      </w:r>
      <w:r>
        <w:rPr>
          <w:sz w:val="20"/>
        </w:rPr>
      </w:r>
    </w:p>
    <w:p>
      <w:pPr>
        <w:spacing w:after="0"/>
        <w:rPr>
          <w:sz w:val="20"/>
        </w:rPr>
        <w:sectPr>
          <w:headerReference w:type="default" r:id="rId1117"/>
          <w:footerReference w:type="default" r:id="rId1118"/>
          <w:pgSz w:w="12240" w:h="15840"/>
          <w:pgMar w:header="1218" w:footer="0" w:top="1400" w:bottom="280" w:left="460" w:right="120"/>
        </w:sectPr>
      </w:pPr>
    </w:p>
    <w:p>
      <w:pPr>
        <w:pStyle w:val="BodyText"/>
        <w:rPr>
          <w:i/>
          <w:sz w:val="20"/>
        </w:rPr>
      </w:pPr>
    </w:p>
    <w:p>
      <w:pPr>
        <w:pStyle w:val="BodyText"/>
        <w:spacing w:before="1"/>
        <w:rPr>
          <w:i/>
          <w:sz w:val="13"/>
        </w:rPr>
      </w:pPr>
    </w:p>
    <w:p>
      <w:pPr>
        <w:pStyle w:val="BodyText"/>
        <w:ind w:left="814"/>
        <w:rPr>
          <w:sz w:val="20"/>
        </w:rPr>
      </w:pPr>
      <w:r>
        <w:rPr>
          <w:sz w:val="20"/>
        </w:rPr>
        <w:drawing>
          <wp:inline distT="0" distB="0" distL="0" distR="0">
            <wp:extent cx="1380996" cy="409575"/>
            <wp:effectExtent l="0" t="0" r="0" b="0"/>
            <wp:docPr id="1473" name="image807.png"/>
            <wp:cNvGraphicFramePr>
              <a:graphicFrameLocks noChangeAspect="1"/>
            </wp:cNvGraphicFramePr>
            <a:graphic>
              <a:graphicData uri="http://schemas.openxmlformats.org/drawingml/2006/picture">
                <pic:pic>
                  <pic:nvPicPr>
                    <pic:cNvPr id="1474" name="image807.png"/>
                    <pic:cNvPicPr/>
                  </pic:nvPicPr>
                  <pic:blipFill>
                    <a:blip r:embed="rId1120" cstate="print"/>
                    <a:stretch>
                      <a:fillRect/>
                    </a:stretch>
                  </pic:blipFill>
                  <pic:spPr>
                    <a:xfrm>
                      <a:off x="0" y="0"/>
                      <a:ext cx="1380996" cy="409575"/>
                    </a:xfrm>
                    <a:prstGeom prst="rect">
                      <a:avLst/>
                    </a:prstGeom>
                  </pic:spPr>
                </pic:pic>
              </a:graphicData>
            </a:graphic>
          </wp:inline>
        </w:drawing>
      </w:r>
      <w:r>
        <w:rPr>
          <w:sz w:val="20"/>
        </w:rPr>
      </w:r>
    </w:p>
    <w:p>
      <w:pPr>
        <w:spacing w:before="36"/>
        <w:ind w:left="955" w:right="0" w:firstLine="0"/>
        <w:jc w:val="left"/>
        <w:rPr>
          <w:b/>
          <w:sz w:val="16"/>
        </w:rPr>
      </w:pPr>
      <w:bookmarkStart w:name="_bookmark784" w:id="1052"/>
      <w:bookmarkEnd w:id="1052"/>
      <w:r>
        <w:rPr/>
      </w:r>
      <w:r>
        <w:rPr>
          <w:b/>
          <w:sz w:val="16"/>
        </w:rPr>
        <w:t>GS1 Code Expansion Off</w:t>
      </w:r>
    </w:p>
    <w:p>
      <w:pPr>
        <w:spacing w:before="60"/>
        <w:ind w:left="830" w:right="1104" w:firstLine="0"/>
        <w:jc w:val="center"/>
        <w:rPr>
          <w:b/>
          <w:sz w:val="16"/>
        </w:rPr>
      </w:pPr>
      <w:r>
        <w:rPr/>
        <w:br w:type="column"/>
      </w:r>
      <w:r>
        <w:rPr>
          <w:b/>
          <w:sz w:val="16"/>
        </w:rPr>
        <w:t>GS1 DataBar Emulation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6"/>
        </w:rPr>
      </w:pPr>
      <w:r>
        <w:rPr/>
        <w:drawing>
          <wp:anchor distT="0" distB="0" distL="0" distR="0" allowOverlap="1" layoutInCell="1" locked="0" behindDoc="0" simplePos="0" relativeHeight="869">
            <wp:simplePos x="0" y="0"/>
            <wp:positionH relativeFrom="page">
              <wp:posOffset>5621655</wp:posOffset>
            </wp:positionH>
            <wp:positionV relativeFrom="paragraph">
              <wp:posOffset>144826</wp:posOffset>
            </wp:positionV>
            <wp:extent cx="1381308" cy="409575"/>
            <wp:effectExtent l="0" t="0" r="0" b="0"/>
            <wp:wrapTopAndBottom/>
            <wp:docPr id="1475" name="image808.png"/>
            <wp:cNvGraphicFramePr>
              <a:graphicFrameLocks noChangeAspect="1"/>
            </wp:cNvGraphicFramePr>
            <a:graphic>
              <a:graphicData uri="http://schemas.openxmlformats.org/drawingml/2006/picture">
                <pic:pic>
                  <pic:nvPicPr>
                    <pic:cNvPr id="1476" name="image808.png"/>
                    <pic:cNvPicPr/>
                  </pic:nvPicPr>
                  <pic:blipFill>
                    <a:blip r:embed="rId1121" cstate="print"/>
                    <a:stretch>
                      <a:fillRect/>
                    </a:stretch>
                  </pic:blipFill>
                  <pic:spPr>
                    <a:xfrm>
                      <a:off x="0" y="0"/>
                      <a:ext cx="1381308" cy="409575"/>
                    </a:xfrm>
                    <a:prstGeom prst="rect">
                      <a:avLst/>
                    </a:prstGeom>
                  </pic:spPr>
                </pic:pic>
              </a:graphicData>
            </a:graphic>
          </wp:anchor>
        </w:drawing>
      </w:r>
    </w:p>
    <w:p>
      <w:pPr>
        <w:spacing w:before="0"/>
        <w:ind w:left="830" w:right="1104" w:firstLine="0"/>
        <w:jc w:val="center"/>
        <w:rPr>
          <w:b/>
          <w:sz w:val="16"/>
        </w:rPr>
      </w:pPr>
      <w:bookmarkStart w:name="_bookmark785" w:id="1053"/>
      <w:bookmarkEnd w:id="1053"/>
      <w:r>
        <w:rPr/>
      </w:r>
      <w:r>
        <w:rPr>
          <w:b/>
          <w:sz w:val="16"/>
        </w:rPr>
        <w:t>EAN8 to EAN13 Conversion</w:t>
      </w:r>
    </w:p>
    <w:p>
      <w:pPr>
        <w:spacing w:after="0"/>
        <w:jc w:val="center"/>
        <w:rPr>
          <w:sz w:val="16"/>
        </w:rPr>
        <w:sectPr>
          <w:type w:val="continuous"/>
          <w:pgSz w:w="12240" w:h="15840"/>
          <w:pgMar w:top="1220" w:bottom="280" w:left="460" w:right="120"/>
          <w:cols w:num="2" w:equalWidth="0">
            <w:col w:w="3030" w:space="4548"/>
            <w:col w:w="4082"/>
          </w:cols>
        </w:sectPr>
      </w:pPr>
    </w:p>
    <w:p>
      <w:pPr>
        <w:pStyle w:val="BodyText"/>
        <w:spacing w:before="10"/>
        <w:rPr>
          <w:b/>
          <w:sz w:val="11"/>
        </w:rPr>
      </w:pPr>
    </w:p>
    <w:p>
      <w:pPr>
        <w:pStyle w:val="BodyText"/>
        <w:ind w:left="814"/>
        <w:rPr>
          <w:sz w:val="20"/>
        </w:rPr>
      </w:pPr>
      <w:r>
        <w:rPr>
          <w:sz w:val="20"/>
        </w:rPr>
        <w:drawing>
          <wp:inline distT="0" distB="0" distL="0" distR="0">
            <wp:extent cx="1381034" cy="409575"/>
            <wp:effectExtent l="0" t="0" r="0" b="0"/>
            <wp:docPr id="1477" name="image809.png"/>
            <wp:cNvGraphicFramePr>
              <a:graphicFrameLocks noChangeAspect="1"/>
            </wp:cNvGraphicFramePr>
            <a:graphic>
              <a:graphicData uri="http://schemas.openxmlformats.org/drawingml/2006/picture">
                <pic:pic>
                  <pic:nvPicPr>
                    <pic:cNvPr id="1478" name="image809.png"/>
                    <pic:cNvPicPr/>
                  </pic:nvPicPr>
                  <pic:blipFill>
                    <a:blip r:embed="rId1122" cstate="print"/>
                    <a:stretch>
                      <a:fillRect/>
                    </a:stretch>
                  </pic:blipFill>
                  <pic:spPr>
                    <a:xfrm>
                      <a:off x="0" y="0"/>
                      <a:ext cx="1381034" cy="409575"/>
                    </a:xfrm>
                    <a:prstGeom prst="rect">
                      <a:avLst/>
                    </a:prstGeom>
                  </pic:spPr>
                </pic:pic>
              </a:graphicData>
            </a:graphic>
          </wp:inline>
        </w:drawing>
      </w:r>
      <w:r>
        <w:rPr>
          <w:sz w:val="20"/>
        </w:rPr>
      </w:r>
    </w:p>
    <w:p>
      <w:pPr>
        <w:spacing w:before="62"/>
        <w:ind w:left="1142" w:right="0" w:firstLine="0"/>
        <w:jc w:val="left"/>
        <w:rPr>
          <w:b/>
          <w:sz w:val="16"/>
        </w:rPr>
      </w:pPr>
      <w:r>
        <w:rPr>
          <w:b/>
          <w:sz w:val="16"/>
        </w:rPr>
        <w:t>* </w:t>
      </w:r>
      <w:bookmarkStart w:name="_bookmark786" w:id="1054"/>
      <w:bookmarkEnd w:id="1054"/>
      <w:r>
        <w:rPr>
          <w:b/>
          <w:sz w:val="16"/>
        </w:rPr>
        <w:t>GS1</w:t>
      </w:r>
      <w:r>
        <w:rPr>
          <w:b/>
          <w:sz w:val="16"/>
        </w:rPr>
        <w:t> Emulation Off</w:t>
      </w:r>
    </w:p>
    <w:p>
      <w:pPr>
        <w:pStyle w:val="BodyText"/>
        <w:spacing w:before="7"/>
        <w:rPr>
          <w:b/>
          <w:sz w:val="24"/>
        </w:rPr>
      </w:pPr>
    </w:p>
    <w:p>
      <w:pPr>
        <w:pStyle w:val="Heading2"/>
        <w:spacing w:before="1"/>
        <w:rPr>
          <w:i/>
        </w:rPr>
      </w:pPr>
      <w:bookmarkStart w:name="TCIF Linked Code 39 (TLC39)" w:id="1055"/>
      <w:bookmarkEnd w:id="1055"/>
      <w:r>
        <w:rPr>
          <w:b w:val="0"/>
          <w:i w:val="0"/>
        </w:rPr>
      </w:r>
      <w:bookmarkStart w:name="_bookmark787" w:id="1056"/>
      <w:bookmarkEnd w:id="1056"/>
      <w:r>
        <w:rPr>
          <w:b w:val="0"/>
          <w:i w:val="0"/>
        </w:rPr>
      </w:r>
      <w:bookmarkStart w:name="_bookmark788" w:id="1057"/>
      <w:bookmarkEnd w:id="1057"/>
      <w:r>
        <w:rPr>
          <w:b w:val="0"/>
          <w:i w:val="0"/>
        </w:rPr>
      </w:r>
      <w:r>
        <w:rPr>
          <w:i/>
        </w:rPr>
        <w:t>TCIF Linked Code 39 (TLC39)</w:t>
      </w:r>
    </w:p>
    <w:p>
      <w:pPr>
        <w:pStyle w:val="BodyText"/>
        <w:spacing w:line="278" w:lineRule="auto" w:before="153"/>
        <w:ind w:left="644" w:right="960"/>
        <w:rPr>
          <w:i/>
        </w:rPr>
      </w:pPr>
      <w:r>
        <w:rPr/>
        <w:t>This code is a composite code since it has a Code 39 linear component and a MicroPDF417 stacked code component. All bar code readers are capable of reading the Code 39 linear component. The MicroPDF417 component can only be decoded if </w:t>
      </w:r>
      <w:r>
        <w:rPr>
          <w:b/>
        </w:rPr>
        <w:t>TLC39 On </w:t>
      </w:r>
      <w:r>
        <w:rPr/>
        <w:t>is selected. The linear component may be decoded as Code 39 even if TLC39 is off. </w:t>
      </w:r>
      <w:r>
        <w:rPr>
          <w:i/>
        </w:rPr>
        <w:t>Default = Off.</w:t>
      </w:r>
    </w:p>
    <w:p>
      <w:pPr>
        <w:pStyle w:val="BodyText"/>
        <w:spacing w:before="1"/>
        <w:rPr>
          <w:i/>
          <w:sz w:val="13"/>
        </w:rPr>
      </w:pPr>
      <w:r>
        <w:rPr/>
        <w:drawing>
          <wp:anchor distT="0" distB="0" distL="0" distR="0" allowOverlap="1" layoutInCell="1" locked="0" behindDoc="0" simplePos="0" relativeHeight="870">
            <wp:simplePos x="0" y="0"/>
            <wp:positionH relativeFrom="page">
              <wp:posOffset>1037781</wp:posOffset>
            </wp:positionH>
            <wp:positionV relativeFrom="paragraph">
              <wp:posOffset>120400</wp:posOffset>
            </wp:positionV>
            <wp:extent cx="1381308" cy="409575"/>
            <wp:effectExtent l="0" t="0" r="0" b="0"/>
            <wp:wrapTopAndBottom/>
            <wp:docPr id="1479" name="image810.png"/>
            <wp:cNvGraphicFramePr>
              <a:graphicFrameLocks noChangeAspect="1"/>
            </wp:cNvGraphicFramePr>
            <a:graphic>
              <a:graphicData uri="http://schemas.openxmlformats.org/drawingml/2006/picture">
                <pic:pic>
                  <pic:nvPicPr>
                    <pic:cNvPr id="1480" name="image810.png"/>
                    <pic:cNvPicPr/>
                  </pic:nvPicPr>
                  <pic:blipFill>
                    <a:blip r:embed="rId1123" cstate="print"/>
                    <a:stretch>
                      <a:fillRect/>
                    </a:stretch>
                  </pic:blipFill>
                  <pic:spPr>
                    <a:xfrm>
                      <a:off x="0" y="0"/>
                      <a:ext cx="1381308" cy="409575"/>
                    </a:xfrm>
                    <a:prstGeom prst="rect">
                      <a:avLst/>
                    </a:prstGeom>
                  </pic:spPr>
                </pic:pic>
              </a:graphicData>
            </a:graphic>
          </wp:anchor>
        </w:drawing>
      </w:r>
    </w:p>
    <w:p>
      <w:pPr>
        <w:spacing w:before="15"/>
        <w:ind w:left="2151" w:right="0" w:firstLine="0"/>
        <w:jc w:val="left"/>
        <w:rPr>
          <w:b/>
          <w:sz w:val="16"/>
        </w:rPr>
      </w:pPr>
      <w:r>
        <w:rPr>
          <w:b/>
          <w:sz w:val="16"/>
        </w:rPr>
        <w:t>On</w:t>
      </w:r>
    </w:p>
    <w:p>
      <w:pPr>
        <w:pStyle w:val="BodyText"/>
        <w:spacing w:before="8"/>
        <w:rPr>
          <w:b/>
          <w:sz w:val="15"/>
        </w:rPr>
      </w:pPr>
    </w:p>
    <w:p>
      <w:pPr>
        <w:pStyle w:val="BodyText"/>
        <w:ind w:left="8393"/>
        <w:rPr>
          <w:sz w:val="20"/>
        </w:rPr>
      </w:pPr>
      <w:r>
        <w:rPr>
          <w:sz w:val="20"/>
        </w:rPr>
        <w:drawing>
          <wp:inline distT="0" distB="0" distL="0" distR="0">
            <wp:extent cx="1381308" cy="409575"/>
            <wp:effectExtent l="0" t="0" r="0" b="0"/>
            <wp:docPr id="1481" name="image811.png"/>
            <wp:cNvGraphicFramePr>
              <a:graphicFrameLocks noChangeAspect="1"/>
            </wp:cNvGraphicFramePr>
            <a:graphic>
              <a:graphicData uri="http://schemas.openxmlformats.org/drawingml/2006/picture">
                <pic:pic>
                  <pic:nvPicPr>
                    <pic:cNvPr id="1482" name="image811.png"/>
                    <pic:cNvPicPr/>
                  </pic:nvPicPr>
                  <pic:blipFill>
                    <a:blip r:embed="rId1124" cstate="print"/>
                    <a:stretch>
                      <a:fillRect/>
                    </a:stretch>
                  </pic:blipFill>
                  <pic:spPr>
                    <a:xfrm>
                      <a:off x="0" y="0"/>
                      <a:ext cx="1381308" cy="40957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rPr>
          <w:b/>
          <w:sz w:val="32"/>
        </w:rPr>
      </w:pPr>
    </w:p>
    <w:p>
      <w:pPr>
        <w:pStyle w:val="Heading2"/>
        <w:spacing w:before="198"/>
        <w:rPr>
          <w:i/>
        </w:rPr>
      </w:pPr>
      <w:bookmarkStart w:name="QR Code" w:id="1058"/>
      <w:bookmarkEnd w:id="1058"/>
      <w:r>
        <w:rPr>
          <w:b w:val="0"/>
          <w:i w:val="0"/>
        </w:rPr>
      </w:r>
      <w:bookmarkStart w:name="_bookmark789" w:id="1059"/>
      <w:bookmarkEnd w:id="1059"/>
      <w:r>
        <w:rPr>
          <w:b w:val="0"/>
          <w:i w:val="0"/>
        </w:rPr>
      </w:r>
      <w:bookmarkStart w:name="_bookmark790" w:id="1060"/>
      <w:bookmarkEnd w:id="1060"/>
      <w:r>
        <w:rPr>
          <w:b w:val="0"/>
          <w:i w:val="0"/>
        </w:rPr>
      </w:r>
      <w:r>
        <w:rPr>
          <w:i/>
        </w:rPr>
        <w:t>QR Code</w:t>
      </w:r>
    </w:p>
    <w:p>
      <w:pPr>
        <w:pStyle w:val="BodyText"/>
        <w:rPr>
          <w:b/>
          <w:i/>
          <w:sz w:val="26"/>
        </w:rPr>
      </w:pPr>
      <w:r>
        <w:rPr/>
        <w:br w:type="column"/>
      </w:r>
      <w:r>
        <w:rPr>
          <w:b/>
          <w:i/>
          <w:sz w:val="26"/>
        </w:rPr>
      </w:r>
    </w:p>
    <w:p>
      <w:pPr>
        <w:pStyle w:val="BodyText"/>
        <w:rPr>
          <w:b/>
          <w:i/>
          <w:sz w:val="26"/>
        </w:rPr>
      </w:pPr>
    </w:p>
    <w:p>
      <w:pPr>
        <w:pStyle w:val="BodyText"/>
        <w:spacing w:before="10"/>
        <w:rPr>
          <w:b/>
          <w:i/>
          <w:sz w:val="35"/>
        </w:rPr>
      </w:pPr>
    </w:p>
    <w:p>
      <w:pPr>
        <w:pStyle w:val="Heading5"/>
        <w:rPr>
          <w:i/>
        </w:rPr>
      </w:pPr>
      <w:r>
        <w:rPr>
          <w:i/>
        </w:rPr>
        <w:t>&lt; Default All QR Code Settings &gt;</w:t>
      </w:r>
    </w:p>
    <w:p>
      <w:pPr>
        <w:spacing w:before="44"/>
        <w:ind w:left="996" w:right="1440" w:firstLine="0"/>
        <w:jc w:val="center"/>
        <w:rPr>
          <w:b/>
          <w:sz w:val="16"/>
        </w:rPr>
      </w:pPr>
      <w:r>
        <w:rPr/>
        <w:br w:type="column"/>
      </w:r>
      <w:r>
        <w:rPr>
          <w:b/>
          <w:sz w:val="16"/>
        </w:rPr>
        <w:t>* Off</w:t>
      </w:r>
    </w:p>
    <w:p>
      <w:pPr>
        <w:spacing w:after="0"/>
        <w:jc w:val="center"/>
        <w:rPr>
          <w:sz w:val="16"/>
        </w:rPr>
        <w:sectPr>
          <w:type w:val="continuous"/>
          <w:pgSz w:w="12240" w:h="15840"/>
          <w:pgMar w:top="1220" w:bottom="280" w:left="460" w:right="120"/>
          <w:cols w:num="3" w:equalWidth="0">
            <w:col w:w="1838" w:space="1594"/>
            <w:col w:w="3900" w:space="417"/>
            <w:col w:w="3911"/>
          </w:cols>
        </w:sectPr>
      </w:pPr>
    </w:p>
    <w:p>
      <w:pPr>
        <w:pStyle w:val="BodyText"/>
        <w:spacing w:before="3"/>
        <w:rPr>
          <w:b/>
          <w:sz w:val="22"/>
        </w:rPr>
      </w:pPr>
    </w:p>
    <w:p>
      <w:pPr>
        <w:pStyle w:val="BodyText"/>
        <w:ind w:left="4677"/>
        <w:rPr>
          <w:sz w:val="20"/>
        </w:rPr>
      </w:pPr>
      <w:r>
        <w:rPr>
          <w:sz w:val="20"/>
        </w:rPr>
        <w:drawing>
          <wp:inline distT="0" distB="0" distL="0" distR="0">
            <wp:extent cx="1276580" cy="409575"/>
            <wp:effectExtent l="0" t="0" r="0" b="0"/>
            <wp:docPr id="1483" name="image812.png"/>
            <wp:cNvGraphicFramePr>
              <a:graphicFrameLocks noChangeAspect="1"/>
            </wp:cNvGraphicFramePr>
            <a:graphic>
              <a:graphicData uri="http://schemas.openxmlformats.org/drawingml/2006/picture">
                <pic:pic>
                  <pic:nvPicPr>
                    <pic:cNvPr id="1484" name="image812.png"/>
                    <pic:cNvPicPr/>
                  </pic:nvPicPr>
                  <pic:blipFill>
                    <a:blip r:embed="rId1125" cstate="print"/>
                    <a:stretch>
                      <a:fillRect/>
                    </a:stretch>
                  </pic:blipFill>
                  <pic:spPr>
                    <a:xfrm>
                      <a:off x="0" y="0"/>
                      <a:ext cx="1276580" cy="409575"/>
                    </a:xfrm>
                    <a:prstGeom prst="rect">
                      <a:avLst/>
                    </a:prstGeom>
                  </pic:spPr>
                </pic:pic>
              </a:graphicData>
            </a:graphic>
          </wp:inline>
        </w:drawing>
      </w:r>
      <w:r>
        <w:rPr>
          <w:sz w:val="20"/>
        </w:rPr>
      </w:r>
    </w:p>
    <w:p>
      <w:pPr>
        <w:pStyle w:val="BodyText"/>
        <w:spacing w:before="8"/>
        <w:rPr>
          <w:b/>
          <w:sz w:val="11"/>
        </w:rPr>
      </w:pPr>
    </w:p>
    <w:p>
      <w:pPr>
        <w:spacing w:after="0"/>
        <w:rPr>
          <w:sz w:val="11"/>
        </w:rPr>
        <w:sectPr>
          <w:type w:val="continuous"/>
          <w:pgSz w:w="12240" w:h="15840"/>
          <w:pgMar w:top="1220" w:bottom="280" w:left="460" w:right="120"/>
        </w:sectPr>
      </w:pPr>
    </w:p>
    <w:p>
      <w:pPr>
        <w:spacing w:before="111"/>
        <w:ind w:left="1004" w:right="0" w:firstLine="0"/>
        <w:jc w:val="left"/>
        <w:rPr>
          <w:b/>
          <w:i/>
          <w:sz w:val="24"/>
        </w:rPr>
      </w:pPr>
      <w:r>
        <w:rPr>
          <w:b/>
          <w:i/>
          <w:sz w:val="24"/>
        </w:rPr>
        <w:t>QR Code On/Off</w:t>
      </w:r>
    </w:p>
    <w:p>
      <w:pPr>
        <w:pStyle w:val="BodyText"/>
        <w:spacing w:before="150"/>
        <w:ind w:left="1004"/>
      </w:pPr>
      <w:r>
        <w:rPr/>
        <w:t>This selection applies to both QR Code and Micro QR Code.</w:t>
      </w:r>
    </w:p>
    <w:p>
      <w:pPr>
        <w:pStyle w:val="BodyText"/>
        <w:spacing w:before="11"/>
        <w:rPr>
          <w:sz w:val="15"/>
        </w:rPr>
      </w:pPr>
      <w:r>
        <w:rPr/>
        <w:drawing>
          <wp:anchor distT="0" distB="0" distL="0" distR="0" allowOverlap="1" layoutInCell="1" locked="0" behindDoc="0" simplePos="0" relativeHeight="871">
            <wp:simplePos x="0" y="0"/>
            <wp:positionH relativeFrom="page">
              <wp:posOffset>1037781</wp:posOffset>
            </wp:positionH>
            <wp:positionV relativeFrom="paragraph">
              <wp:posOffset>141409</wp:posOffset>
            </wp:positionV>
            <wp:extent cx="1381308" cy="409575"/>
            <wp:effectExtent l="0" t="0" r="0" b="0"/>
            <wp:wrapTopAndBottom/>
            <wp:docPr id="1485" name="image813.png"/>
            <wp:cNvGraphicFramePr>
              <a:graphicFrameLocks noChangeAspect="1"/>
            </wp:cNvGraphicFramePr>
            <a:graphic>
              <a:graphicData uri="http://schemas.openxmlformats.org/drawingml/2006/picture">
                <pic:pic>
                  <pic:nvPicPr>
                    <pic:cNvPr id="1486" name="image813.png"/>
                    <pic:cNvPicPr/>
                  </pic:nvPicPr>
                  <pic:blipFill>
                    <a:blip r:embed="rId1126" cstate="print"/>
                    <a:stretch>
                      <a:fillRect/>
                    </a:stretch>
                  </pic:blipFill>
                  <pic:spPr>
                    <a:xfrm>
                      <a:off x="0" y="0"/>
                      <a:ext cx="1381308" cy="409575"/>
                    </a:xfrm>
                    <a:prstGeom prst="rect">
                      <a:avLst/>
                    </a:prstGeom>
                  </pic:spPr>
                </pic:pic>
              </a:graphicData>
            </a:graphic>
          </wp:anchor>
        </w:drawing>
      </w:r>
    </w:p>
    <w:p>
      <w:pPr>
        <w:spacing w:before="14"/>
        <w:ind w:left="2097" w:right="0" w:firstLine="0"/>
        <w:jc w:val="left"/>
        <w:rPr>
          <w:b/>
          <w:sz w:val="16"/>
        </w:rPr>
      </w:pPr>
      <w:r>
        <w:rPr>
          <w:b/>
          <w:sz w:val="16"/>
        </w:rPr>
        <w:t>* On</w:t>
      </w:r>
    </w:p>
    <w:p>
      <w:pPr>
        <w:pStyle w:val="BodyText"/>
        <w:rPr>
          <w:b/>
          <w:sz w:val="20"/>
        </w:rPr>
      </w:pPr>
      <w:r>
        <w:rPr/>
        <w:br w:type="column"/>
      </w:r>
      <w:r>
        <w:rPr>
          <w:b/>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12"/>
        </w:rPr>
      </w:pPr>
      <w:r>
        <w:rPr/>
        <w:drawing>
          <wp:anchor distT="0" distB="0" distL="0" distR="0" allowOverlap="1" layoutInCell="1" locked="0" behindDoc="0" simplePos="0" relativeHeight="872">
            <wp:simplePos x="0" y="0"/>
            <wp:positionH relativeFrom="page">
              <wp:posOffset>5621655</wp:posOffset>
            </wp:positionH>
            <wp:positionV relativeFrom="paragraph">
              <wp:posOffset>114406</wp:posOffset>
            </wp:positionV>
            <wp:extent cx="1381308" cy="409575"/>
            <wp:effectExtent l="0" t="0" r="0" b="0"/>
            <wp:wrapTopAndBottom/>
            <wp:docPr id="1487" name="image814.png"/>
            <wp:cNvGraphicFramePr>
              <a:graphicFrameLocks noChangeAspect="1"/>
            </wp:cNvGraphicFramePr>
            <a:graphic>
              <a:graphicData uri="http://schemas.openxmlformats.org/drawingml/2006/picture">
                <pic:pic>
                  <pic:nvPicPr>
                    <pic:cNvPr id="1488" name="image814.png"/>
                    <pic:cNvPicPr/>
                  </pic:nvPicPr>
                  <pic:blipFill>
                    <a:blip r:embed="rId1127" cstate="print"/>
                    <a:stretch>
                      <a:fillRect/>
                    </a:stretch>
                  </pic:blipFill>
                  <pic:spPr>
                    <a:xfrm>
                      <a:off x="0" y="0"/>
                      <a:ext cx="1381308" cy="409575"/>
                    </a:xfrm>
                    <a:prstGeom prst="rect">
                      <a:avLst/>
                    </a:prstGeom>
                  </pic:spPr>
                </pic:pic>
              </a:graphicData>
            </a:graphic>
          </wp:anchor>
        </w:drawing>
      </w:r>
    </w:p>
    <w:p>
      <w:pPr>
        <w:spacing w:before="22"/>
        <w:ind w:left="1508" w:right="1593" w:firstLine="0"/>
        <w:jc w:val="center"/>
        <w:rPr>
          <w:b/>
          <w:sz w:val="16"/>
        </w:rPr>
      </w:pPr>
      <w:r>
        <w:rPr>
          <w:b/>
          <w:sz w:val="16"/>
        </w:rPr>
        <w:t>Off</w:t>
      </w:r>
    </w:p>
    <w:p>
      <w:pPr>
        <w:spacing w:after="0"/>
        <w:jc w:val="center"/>
        <w:rPr>
          <w:sz w:val="16"/>
        </w:rPr>
        <w:sectPr>
          <w:type w:val="continuous"/>
          <w:pgSz w:w="12240" w:h="15840"/>
          <w:pgMar w:top="1220" w:bottom="280" w:left="460" w:right="120"/>
          <w:cols w:num="2" w:equalWidth="0">
            <w:col w:w="6730" w:space="659"/>
            <w:col w:w="4271"/>
          </w:cols>
        </w:sectPr>
      </w:pPr>
    </w:p>
    <w:p>
      <w:pPr>
        <w:pStyle w:val="BodyText"/>
        <w:rPr>
          <w:b/>
          <w:sz w:val="20"/>
        </w:rPr>
      </w:pPr>
    </w:p>
    <w:p>
      <w:pPr>
        <w:pStyle w:val="BodyText"/>
        <w:spacing w:before="8" w:after="1"/>
        <w:rPr>
          <w:b/>
          <w:sz w:val="19"/>
        </w:rPr>
      </w:pPr>
    </w:p>
    <w:p>
      <w:pPr>
        <w:pStyle w:val="BodyText"/>
        <w:spacing w:line="20" w:lineRule="exact"/>
        <w:ind w:left="638"/>
        <w:rPr>
          <w:sz w:val="2"/>
        </w:rPr>
      </w:pPr>
      <w:r>
        <w:rPr>
          <w:sz w:val="2"/>
        </w:rPr>
        <w:pict>
          <v:group style="width:506.65pt;height:.550pt;mso-position-horizontal-relative:char;mso-position-vertical-relative:line" coordorigin="0,0" coordsize="10133,11">
            <v:shape style="position:absolute;left:0;top:0;width:10133;height:11" coordorigin="0,0" coordsize="10133,11" path="m5,0l0,0,0,10,5,10,5,0xm10132,0l5,0,5,10,10132,10,10132,0xe" filled="true" fillcolor="#000000" stroked="false">
              <v:path arrowok="t"/>
              <v:fill type="solid"/>
            </v:shape>
          </v:group>
        </w:pict>
      </w:r>
      <w:r>
        <w:rPr>
          <w:sz w:val="2"/>
        </w:rPr>
      </w:r>
    </w:p>
    <w:p>
      <w:pPr>
        <w:pStyle w:val="Heading8"/>
        <w:spacing w:line="240" w:lineRule="auto" w:before="10"/>
        <w:ind w:left="627"/>
        <w:jc w:val="left"/>
        <w:rPr>
          <w:i/>
        </w:rPr>
      </w:pPr>
      <w:r>
        <w:rPr>
          <w:i/>
        </w:rPr>
        <w:t>7 - 38</w:t>
      </w:r>
    </w:p>
    <w:p>
      <w:pPr>
        <w:spacing w:after="0" w:line="240" w:lineRule="auto"/>
        <w:jc w:val="left"/>
        <w:sectPr>
          <w:type w:val="continuous"/>
          <w:pgSz w:w="12240" w:h="15840"/>
          <w:pgMar w:top="1220" w:bottom="280" w:left="460" w:right="120"/>
        </w:sectPr>
      </w:pPr>
    </w:p>
    <w:p>
      <w:pPr>
        <w:pStyle w:val="BodyText"/>
        <w:rPr>
          <w:i/>
          <w:sz w:val="20"/>
        </w:rPr>
      </w:pPr>
    </w:p>
    <w:p>
      <w:pPr>
        <w:pStyle w:val="BodyText"/>
        <w:rPr>
          <w:i/>
          <w:sz w:val="23"/>
        </w:rPr>
      </w:pPr>
    </w:p>
    <w:p>
      <w:pPr>
        <w:spacing w:before="0"/>
        <w:ind w:left="1004" w:right="0" w:firstLine="0"/>
        <w:jc w:val="left"/>
        <w:rPr>
          <w:b/>
          <w:i/>
          <w:sz w:val="24"/>
        </w:rPr>
      </w:pPr>
      <w:bookmarkStart w:name="_bookmark791" w:id="1061"/>
      <w:bookmarkEnd w:id="1061"/>
      <w:r>
        <w:rPr/>
      </w:r>
      <w:r>
        <w:rPr>
          <w:b/>
          <w:i/>
          <w:sz w:val="24"/>
        </w:rPr>
        <w:t>QR Code Message Length</w:t>
      </w:r>
    </w:p>
    <w:p>
      <w:pPr>
        <w:pStyle w:val="BodyText"/>
        <w:spacing w:line="302" w:lineRule="auto" w:before="110"/>
        <w:ind w:left="1004" w:right="960"/>
      </w:pPr>
      <w:r>
        <w:rPr/>
        <w:t>Scan the bar codes below to change the message length. Refer to </w:t>
      </w:r>
      <w:hyperlink w:history="true" w:anchor="_bookmark644">
        <w:r>
          <w:rPr>
            <w:color w:val="0000FF"/>
          </w:rPr>
          <w:t>Message Length Description </w:t>
        </w:r>
        <w:r>
          <w:rPr/>
          <w:t>(page 7-1) </w:t>
        </w:r>
      </w:hyperlink>
      <w:r>
        <w:rPr/>
        <w:t>for additional information. Minimum and Maximum lengths = 1-7089. Minimum Default = 1, Maximum Default = 7089.</w:t>
      </w:r>
    </w:p>
    <w:p>
      <w:pPr>
        <w:pStyle w:val="BodyText"/>
        <w:spacing w:before="2"/>
        <w:rPr>
          <w:sz w:val="11"/>
        </w:rPr>
      </w:pPr>
      <w:r>
        <w:rPr/>
        <w:drawing>
          <wp:anchor distT="0" distB="0" distL="0" distR="0" allowOverlap="1" layoutInCell="1" locked="0" behindDoc="0" simplePos="0" relativeHeight="874">
            <wp:simplePos x="0" y="0"/>
            <wp:positionH relativeFrom="page">
              <wp:posOffset>1037762</wp:posOffset>
            </wp:positionH>
            <wp:positionV relativeFrom="paragraph">
              <wp:posOffset>106927</wp:posOffset>
            </wp:positionV>
            <wp:extent cx="1276305" cy="409575"/>
            <wp:effectExtent l="0" t="0" r="0" b="0"/>
            <wp:wrapTopAndBottom/>
            <wp:docPr id="1489" name="image815.png"/>
            <wp:cNvGraphicFramePr>
              <a:graphicFrameLocks noChangeAspect="1"/>
            </wp:cNvGraphicFramePr>
            <a:graphic>
              <a:graphicData uri="http://schemas.openxmlformats.org/drawingml/2006/picture">
                <pic:pic>
                  <pic:nvPicPr>
                    <pic:cNvPr id="1490" name="image815.png"/>
                    <pic:cNvPicPr/>
                  </pic:nvPicPr>
                  <pic:blipFill>
                    <a:blip r:embed="rId1130" cstate="print"/>
                    <a:stretch>
                      <a:fillRect/>
                    </a:stretch>
                  </pic:blipFill>
                  <pic:spPr>
                    <a:xfrm>
                      <a:off x="0" y="0"/>
                      <a:ext cx="1276305" cy="409575"/>
                    </a:xfrm>
                    <a:prstGeom prst="rect">
                      <a:avLst/>
                    </a:prstGeom>
                  </pic:spPr>
                </pic:pic>
              </a:graphicData>
            </a:graphic>
          </wp:anchor>
        </w:drawing>
      </w:r>
    </w:p>
    <w:p>
      <w:pPr>
        <w:spacing w:before="15"/>
        <w:ind w:left="1179" w:right="0" w:firstLine="0"/>
        <w:jc w:val="left"/>
        <w:rPr>
          <w:b/>
          <w:sz w:val="16"/>
        </w:rPr>
      </w:pPr>
      <w:r>
        <w:rPr>
          <w:b/>
          <w:sz w:val="16"/>
        </w:rPr>
        <w:t>Minimum Message Length</w:t>
      </w:r>
    </w:p>
    <w:p>
      <w:pPr>
        <w:pStyle w:val="BodyText"/>
        <w:spacing w:before="7"/>
        <w:rPr>
          <w:b/>
          <w:sz w:val="10"/>
        </w:rPr>
      </w:pPr>
      <w:r>
        <w:rPr/>
        <w:drawing>
          <wp:anchor distT="0" distB="0" distL="0" distR="0" allowOverlap="1" layoutInCell="1" locked="0" behindDoc="0" simplePos="0" relativeHeight="875">
            <wp:simplePos x="0" y="0"/>
            <wp:positionH relativeFrom="page">
              <wp:posOffset>5723884</wp:posOffset>
            </wp:positionH>
            <wp:positionV relativeFrom="paragraph">
              <wp:posOffset>102651</wp:posOffset>
            </wp:positionV>
            <wp:extent cx="1276305" cy="409575"/>
            <wp:effectExtent l="0" t="0" r="0" b="0"/>
            <wp:wrapTopAndBottom/>
            <wp:docPr id="1491" name="image816.png"/>
            <wp:cNvGraphicFramePr>
              <a:graphicFrameLocks noChangeAspect="1"/>
            </wp:cNvGraphicFramePr>
            <a:graphic>
              <a:graphicData uri="http://schemas.openxmlformats.org/drawingml/2006/picture">
                <pic:pic>
                  <pic:nvPicPr>
                    <pic:cNvPr id="1492" name="image816.png"/>
                    <pic:cNvPicPr/>
                  </pic:nvPicPr>
                  <pic:blipFill>
                    <a:blip r:embed="rId1131" cstate="print"/>
                    <a:stretch>
                      <a:fillRect/>
                    </a:stretch>
                  </pic:blipFill>
                  <pic:spPr>
                    <a:xfrm>
                      <a:off x="0" y="0"/>
                      <a:ext cx="1276305" cy="409575"/>
                    </a:xfrm>
                    <a:prstGeom prst="rect">
                      <a:avLst/>
                    </a:prstGeom>
                  </pic:spPr>
                </pic:pic>
              </a:graphicData>
            </a:graphic>
          </wp:anchor>
        </w:drawing>
      </w:r>
    </w:p>
    <w:p>
      <w:pPr>
        <w:spacing w:before="19"/>
        <w:ind w:left="679" w:right="1058" w:firstLine="0"/>
        <w:jc w:val="right"/>
        <w:rPr>
          <w:b/>
          <w:sz w:val="16"/>
        </w:rPr>
      </w:pPr>
      <w:r>
        <w:rPr>
          <w:b/>
          <w:sz w:val="16"/>
        </w:rPr>
        <w:t>Maximum Message Length</w:t>
      </w:r>
    </w:p>
    <w:p>
      <w:pPr>
        <w:pStyle w:val="BodyText"/>
        <w:spacing w:before="7"/>
        <w:rPr>
          <w:b/>
        </w:rPr>
      </w:pPr>
    </w:p>
    <w:p>
      <w:pPr>
        <w:pStyle w:val="Heading3"/>
        <w:spacing w:before="111"/>
        <w:jc w:val="both"/>
        <w:rPr>
          <w:i/>
        </w:rPr>
      </w:pPr>
      <w:bookmarkStart w:name="_bookmark792" w:id="1062"/>
      <w:bookmarkEnd w:id="1062"/>
      <w:r>
        <w:rPr>
          <w:b w:val="0"/>
          <w:i w:val="0"/>
        </w:rPr>
      </w:r>
      <w:r>
        <w:rPr>
          <w:i/>
        </w:rPr>
        <w:t>QR Code Append</w:t>
      </w:r>
    </w:p>
    <w:p>
      <w:pPr>
        <w:pStyle w:val="BodyText"/>
        <w:spacing w:line="254" w:lineRule="auto" w:before="110"/>
        <w:ind w:left="1004" w:right="981"/>
        <w:jc w:val="both"/>
      </w:pPr>
      <w:r>
        <w:rPr/>
        <w:t>This function allows the scanner to append the data from </w:t>
      </w:r>
      <w:r>
        <w:rPr>
          <w:spacing w:val="-3"/>
        </w:rPr>
        <w:t>several </w:t>
      </w:r>
      <w:r>
        <w:rPr/>
        <w:t>QR Code bar codes together before transmitting them to the</w:t>
      </w:r>
      <w:r>
        <w:rPr>
          <w:spacing w:val="-6"/>
        </w:rPr>
        <w:t> </w:t>
      </w:r>
      <w:r>
        <w:rPr/>
        <w:t>host</w:t>
      </w:r>
      <w:r>
        <w:rPr>
          <w:spacing w:val="-6"/>
        </w:rPr>
        <w:t> </w:t>
      </w:r>
      <w:r>
        <w:rPr/>
        <w:t>computer.</w:t>
      </w:r>
      <w:r>
        <w:rPr>
          <w:spacing w:val="38"/>
        </w:rPr>
        <w:t> </w:t>
      </w:r>
      <w:r>
        <w:rPr/>
        <w:t>When</w:t>
      </w:r>
      <w:r>
        <w:rPr>
          <w:spacing w:val="-5"/>
        </w:rPr>
        <w:t> </w:t>
      </w:r>
      <w:r>
        <w:rPr/>
        <w:t>the</w:t>
      </w:r>
      <w:r>
        <w:rPr>
          <w:spacing w:val="-6"/>
        </w:rPr>
        <w:t> </w:t>
      </w:r>
      <w:r>
        <w:rPr/>
        <w:t>scanner</w:t>
      </w:r>
      <w:r>
        <w:rPr>
          <w:spacing w:val="-6"/>
        </w:rPr>
        <w:t> </w:t>
      </w:r>
      <w:r>
        <w:rPr/>
        <w:t>encounters</w:t>
      </w:r>
      <w:r>
        <w:rPr>
          <w:spacing w:val="-6"/>
        </w:rPr>
        <w:t> </w:t>
      </w:r>
      <w:r>
        <w:rPr/>
        <w:t>an</w:t>
      </w:r>
      <w:r>
        <w:rPr>
          <w:spacing w:val="-5"/>
        </w:rPr>
        <w:t> </w:t>
      </w:r>
      <w:r>
        <w:rPr/>
        <w:t>QR</w:t>
      </w:r>
      <w:r>
        <w:rPr>
          <w:spacing w:val="-6"/>
        </w:rPr>
        <w:t> </w:t>
      </w:r>
      <w:r>
        <w:rPr/>
        <w:t>Code</w:t>
      </w:r>
      <w:r>
        <w:rPr>
          <w:spacing w:val="-6"/>
        </w:rPr>
        <w:t> </w:t>
      </w:r>
      <w:r>
        <w:rPr/>
        <w:t>bar</w:t>
      </w:r>
      <w:r>
        <w:rPr>
          <w:spacing w:val="-6"/>
        </w:rPr>
        <w:t> </w:t>
      </w:r>
      <w:r>
        <w:rPr/>
        <w:t>code</w:t>
      </w:r>
      <w:r>
        <w:rPr>
          <w:spacing w:val="-5"/>
        </w:rPr>
        <w:t> </w:t>
      </w:r>
      <w:r>
        <w:rPr/>
        <w:t>with</w:t>
      </w:r>
      <w:r>
        <w:rPr>
          <w:spacing w:val="-6"/>
        </w:rPr>
        <w:t> </w:t>
      </w:r>
      <w:r>
        <w:rPr/>
        <w:t>the</w:t>
      </w:r>
      <w:r>
        <w:rPr>
          <w:spacing w:val="-6"/>
        </w:rPr>
        <w:t> </w:t>
      </w:r>
      <w:r>
        <w:rPr/>
        <w:t>append</w:t>
      </w:r>
      <w:r>
        <w:rPr>
          <w:spacing w:val="-6"/>
        </w:rPr>
        <w:t> </w:t>
      </w:r>
      <w:r>
        <w:rPr/>
        <w:t>trigger</w:t>
      </w:r>
      <w:r>
        <w:rPr>
          <w:spacing w:val="-6"/>
        </w:rPr>
        <w:t> </w:t>
      </w:r>
      <w:r>
        <w:rPr/>
        <w:t>character(s),</w:t>
      </w:r>
      <w:r>
        <w:rPr>
          <w:spacing w:val="-5"/>
        </w:rPr>
        <w:t> </w:t>
      </w:r>
      <w:r>
        <w:rPr/>
        <w:t>it</w:t>
      </w:r>
      <w:r>
        <w:rPr>
          <w:spacing w:val="-6"/>
        </w:rPr>
        <w:t> </w:t>
      </w:r>
      <w:r>
        <w:rPr/>
        <w:t>buffers</w:t>
      </w:r>
      <w:r>
        <w:rPr>
          <w:spacing w:val="-6"/>
        </w:rPr>
        <w:t> </w:t>
      </w:r>
      <w:r>
        <w:rPr/>
        <w:t>the number of QR Code bar codes determined by information encoded in those bar codes. Once the proper number of</w:t>
      </w:r>
      <w:r>
        <w:rPr>
          <w:spacing w:val="10"/>
        </w:rPr>
        <w:t> </w:t>
      </w:r>
      <w:r>
        <w:rPr/>
        <w:t>codes</w:t>
      </w:r>
    </w:p>
    <w:p>
      <w:pPr>
        <w:pStyle w:val="BodyText"/>
        <w:spacing w:before="42"/>
        <w:ind w:left="1004"/>
        <w:jc w:val="both"/>
        <w:rPr>
          <w:i/>
        </w:rPr>
      </w:pPr>
      <w:r>
        <w:rPr/>
        <w:t>is reached, the data is output in the order specified in the bar codes. </w:t>
      </w:r>
      <w:r>
        <w:rPr>
          <w:i/>
        </w:rPr>
        <w:t>Default = On.</w:t>
      </w:r>
    </w:p>
    <w:p>
      <w:pPr>
        <w:pStyle w:val="BodyText"/>
        <w:spacing w:before="10"/>
        <w:rPr>
          <w:i/>
          <w:sz w:val="15"/>
        </w:rPr>
      </w:pPr>
      <w:r>
        <w:rPr/>
        <w:drawing>
          <wp:anchor distT="0" distB="0" distL="0" distR="0" allowOverlap="1" layoutInCell="1" locked="0" behindDoc="0" simplePos="0" relativeHeight="876">
            <wp:simplePos x="0" y="0"/>
            <wp:positionH relativeFrom="page">
              <wp:posOffset>1037781</wp:posOffset>
            </wp:positionH>
            <wp:positionV relativeFrom="paragraph">
              <wp:posOffset>141065</wp:posOffset>
            </wp:positionV>
            <wp:extent cx="1381308" cy="409575"/>
            <wp:effectExtent l="0" t="0" r="0" b="0"/>
            <wp:wrapTopAndBottom/>
            <wp:docPr id="1493" name="image817.png"/>
            <wp:cNvGraphicFramePr>
              <a:graphicFrameLocks noChangeAspect="1"/>
            </wp:cNvGraphicFramePr>
            <a:graphic>
              <a:graphicData uri="http://schemas.openxmlformats.org/drawingml/2006/picture">
                <pic:pic>
                  <pic:nvPicPr>
                    <pic:cNvPr id="1494" name="image817.png"/>
                    <pic:cNvPicPr/>
                  </pic:nvPicPr>
                  <pic:blipFill>
                    <a:blip r:embed="rId1132" cstate="print"/>
                    <a:stretch>
                      <a:fillRect/>
                    </a:stretch>
                  </pic:blipFill>
                  <pic:spPr>
                    <a:xfrm>
                      <a:off x="0" y="0"/>
                      <a:ext cx="1381308" cy="409575"/>
                    </a:xfrm>
                    <a:prstGeom prst="rect">
                      <a:avLst/>
                    </a:prstGeom>
                  </pic:spPr>
                </pic:pic>
              </a:graphicData>
            </a:graphic>
          </wp:anchor>
        </w:drawing>
      </w:r>
    </w:p>
    <w:p>
      <w:pPr>
        <w:spacing w:before="32" w:after="91"/>
        <w:ind w:left="2097" w:right="0" w:firstLine="0"/>
        <w:jc w:val="left"/>
        <w:rPr>
          <w:b/>
          <w:sz w:val="16"/>
        </w:rPr>
      </w:pPr>
      <w:r>
        <w:rPr>
          <w:b/>
          <w:sz w:val="16"/>
        </w:rPr>
        <w:t>* On</w:t>
      </w:r>
    </w:p>
    <w:p>
      <w:pPr>
        <w:pStyle w:val="BodyText"/>
        <w:ind w:left="8393"/>
        <w:rPr>
          <w:sz w:val="20"/>
        </w:rPr>
      </w:pPr>
      <w:r>
        <w:rPr>
          <w:sz w:val="20"/>
        </w:rPr>
        <w:drawing>
          <wp:inline distT="0" distB="0" distL="0" distR="0">
            <wp:extent cx="1381308" cy="409575"/>
            <wp:effectExtent l="0" t="0" r="0" b="0"/>
            <wp:docPr id="1495" name="image818.png"/>
            <wp:cNvGraphicFramePr>
              <a:graphicFrameLocks noChangeAspect="1"/>
            </wp:cNvGraphicFramePr>
            <a:graphic>
              <a:graphicData uri="http://schemas.openxmlformats.org/drawingml/2006/picture">
                <pic:pic>
                  <pic:nvPicPr>
                    <pic:cNvPr id="1496" name="image818.png"/>
                    <pic:cNvPicPr/>
                  </pic:nvPicPr>
                  <pic:blipFill>
                    <a:blip r:embed="rId1133" cstate="print"/>
                    <a:stretch>
                      <a:fillRect/>
                    </a:stretch>
                  </pic:blipFill>
                  <pic:spPr>
                    <a:xfrm>
                      <a:off x="0" y="0"/>
                      <a:ext cx="1381308" cy="409575"/>
                    </a:xfrm>
                    <a:prstGeom prst="rect">
                      <a:avLst/>
                    </a:prstGeom>
                  </pic:spPr>
                </pic:pic>
              </a:graphicData>
            </a:graphic>
          </wp:inline>
        </w:drawing>
      </w:r>
      <w:r>
        <w:rPr>
          <w:sz w:val="20"/>
        </w:rPr>
      </w:r>
    </w:p>
    <w:p>
      <w:pPr>
        <w:spacing w:after="0"/>
        <w:rPr>
          <w:sz w:val="20"/>
        </w:rPr>
        <w:sectPr>
          <w:headerReference w:type="default" r:id="rId1128"/>
          <w:footerReference w:type="default" r:id="rId1129"/>
          <w:pgSz w:w="12240" w:h="15840"/>
          <w:pgMar w:header="1218" w:footer="0" w:top="1400" w:bottom="280" w:left="460" w:right="120"/>
        </w:sectPr>
      </w:pPr>
    </w:p>
    <w:p>
      <w:pPr>
        <w:pStyle w:val="BodyText"/>
        <w:rPr>
          <w:b/>
          <w:sz w:val="28"/>
        </w:rPr>
      </w:pPr>
    </w:p>
    <w:p>
      <w:pPr>
        <w:pStyle w:val="Heading3"/>
        <w:spacing w:before="202"/>
        <w:rPr>
          <w:i/>
        </w:rPr>
      </w:pPr>
      <w:bookmarkStart w:name="QR Code Page" w:id="1063"/>
      <w:bookmarkEnd w:id="1063"/>
      <w:r>
        <w:rPr>
          <w:b w:val="0"/>
          <w:i w:val="0"/>
        </w:rPr>
      </w:r>
      <w:bookmarkStart w:name="_bookmark793" w:id="1064"/>
      <w:bookmarkEnd w:id="1064"/>
      <w:r>
        <w:rPr>
          <w:b w:val="0"/>
          <w:i w:val="0"/>
        </w:rPr>
      </w:r>
      <w:bookmarkStart w:name="_bookmark794" w:id="1065"/>
      <w:bookmarkEnd w:id="1065"/>
      <w:r>
        <w:rPr>
          <w:b w:val="0"/>
          <w:i w:val="0"/>
        </w:rPr>
      </w:r>
      <w:r>
        <w:rPr>
          <w:i/>
        </w:rPr>
        <w:t>QR Code Page</w:t>
      </w:r>
    </w:p>
    <w:p>
      <w:pPr>
        <w:spacing w:before="44"/>
        <w:ind w:left="1508" w:right="1593" w:firstLine="0"/>
        <w:jc w:val="center"/>
        <w:rPr>
          <w:b/>
          <w:sz w:val="16"/>
        </w:rPr>
      </w:pPr>
      <w:r>
        <w:rPr/>
        <w:br w:type="column"/>
      </w:r>
      <w:r>
        <w:rPr>
          <w:b/>
          <w:sz w:val="16"/>
        </w:rPr>
        <w:t>Off</w:t>
      </w:r>
    </w:p>
    <w:p>
      <w:pPr>
        <w:spacing w:after="0"/>
        <w:jc w:val="center"/>
        <w:rPr>
          <w:sz w:val="16"/>
        </w:rPr>
        <w:sectPr>
          <w:type w:val="continuous"/>
          <w:pgSz w:w="12240" w:h="15840"/>
          <w:pgMar w:top="1220" w:bottom="280" w:left="460" w:right="120"/>
          <w:cols w:num="2" w:equalWidth="0">
            <w:col w:w="2704" w:space="4685"/>
            <w:col w:w="4271"/>
          </w:cols>
        </w:sectPr>
      </w:pPr>
    </w:p>
    <w:p>
      <w:pPr>
        <w:pStyle w:val="BodyText"/>
        <w:spacing w:line="254" w:lineRule="auto" w:before="111"/>
        <w:ind w:left="1004" w:right="974" w:hanging="1"/>
      </w:pPr>
      <w:r>
        <w:rPr/>
        <w:t>QR</w:t>
      </w:r>
      <w:r>
        <w:rPr>
          <w:spacing w:val="-6"/>
        </w:rPr>
        <w:t> </w:t>
      </w:r>
      <w:r>
        <w:rPr/>
        <w:t>Code</w:t>
      </w:r>
      <w:r>
        <w:rPr>
          <w:spacing w:val="-6"/>
        </w:rPr>
        <w:t> </w:t>
      </w:r>
      <w:r>
        <w:rPr/>
        <w:t>pages</w:t>
      </w:r>
      <w:r>
        <w:rPr>
          <w:spacing w:val="-5"/>
        </w:rPr>
        <w:t> </w:t>
      </w:r>
      <w:r>
        <w:rPr/>
        <w:t>define</w:t>
      </w:r>
      <w:r>
        <w:rPr>
          <w:spacing w:val="-6"/>
        </w:rPr>
        <w:t> </w:t>
      </w:r>
      <w:r>
        <w:rPr/>
        <w:t>the</w:t>
      </w:r>
      <w:r>
        <w:rPr>
          <w:spacing w:val="-5"/>
        </w:rPr>
        <w:t> </w:t>
      </w:r>
      <w:r>
        <w:rPr/>
        <w:t>mapping</w:t>
      </w:r>
      <w:r>
        <w:rPr>
          <w:spacing w:val="-6"/>
        </w:rPr>
        <w:t> </w:t>
      </w:r>
      <w:r>
        <w:rPr/>
        <w:t>of</w:t>
      </w:r>
      <w:r>
        <w:rPr>
          <w:spacing w:val="-5"/>
        </w:rPr>
        <w:t> </w:t>
      </w:r>
      <w:r>
        <w:rPr/>
        <w:t>character</w:t>
      </w:r>
      <w:r>
        <w:rPr>
          <w:spacing w:val="-5"/>
        </w:rPr>
        <w:t> </w:t>
      </w:r>
      <w:r>
        <w:rPr/>
        <w:t>codes</w:t>
      </w:r>
      <w:r>
        <w:rPr>
          <w:spacing w:val="-6"/>
        </w:rPr>
        <w:t> </w:t>
      </w:r>
      <w:r>
        <w:rPr/>
        <w:t>to</w:t>
      </w:r>
      <w:r>
        <w:rPr>
          <w:spacing w:val="-5"/>
        </w:rPr>
        <w:t> </w:t>
      </w:r>
      <w:r>
        <w:rPr/>
        <w:t>characters.</w:t>
      </w:r>
      <w:r>
        <w:rPr>
          <w:spacing w:val="40"/>
        </w:rPr>
        <w:t> </w:t>
      </w:r>
      <w:r>
        <w:rPr/>
        <w:t>If</w:t>
      </w:r>
      <w:r>
        <w:rPr>
          <w:spacing w:val="-6"/>
        </w:rPr>
        <w:t> </w:t>
      </w:r>
      <w:r>
        <w:rPr/>
        <w:t>the</w:t>
      </w:r>
      <w:r>
        <w:rPr>
          <w:spacing w:val="-6"/>
        </w:rPr>
        <w:t> </w:t>
      </w:r>
      <w:r>
        <w:rPr/>
        <w:t>data</w:t>
      </w:r>
      <w:r>
        <w:rPr>
          <w:spacing w:val="-5"/>
        </w:rPr>
        <w:t> </w:t>
      </w:r>
      <w:r>
        <w:rPr/>
        <w:t>received</w:t>
      </w:r>
      <w:r>
        <w:rPr>
          <w:spacing w:val="-6"/>
        </w:rPr>
        <w:t> </w:t>
      </w:r>
      <w:r>
        <w:rPr/>
        <w:t>does</w:t>
      </w:r>
      <w:r>
        <w:rPr>
          <w:spacing w:val="-5"/>
        </w:rPr>
        <w:t> </w:t>
      </w:r>
      <w:r>
        <w:rPr/>
        <w:t>not</w:t>
      </w:r>
      <w:r>
        <w:rPr>
          <w:spacing w:val="-6"/>
        </w:rPr>
        <w:t> </w:t>
      </w:r>
      <w:r>
        <w:rPr/>
        <w:t>display</w:t>
      </w:r>
      <w:r>
        <w:rPr>
          <w:spacing w:val="-5"/>
        </w:rPr>
        <w:t> </w:t>
      </w:r>
      <w:r>
        <w:rPr/>
        <w:t>with</w:t>
      </w:r>
      <w:r>
        <w:rPr>
          <w:spacing w:val="-6"/>
        </w:rPr>
        <w:t> </w:t>
      </w:r>
      <w:r>
        <w:rPr/>
        <w:t>the</w:t>
      </w:r>
      <w:r>
        <w:rPr>
          <w:spacing w:val="-6"/>
        </w:rPr>
        <w:t> </w:t>
      </w:r>
      <w:r>
        <w:rPr/>
        <w:t>proper characters,</w:t>
      </w:r>
      <w:r>
        <w:rPr>
          <w:spacing w:val="-9"/>
        </w:rPr>
        <w:t> </w:t>
      </w:r>
      <w:r>
        <w:rPr/>
        <w:t>it</w:t>
      </w:r>
      <w:r>
        <w:rPr>
          <w:spacing w:val="-8"/>
        </w:rPr>
        <w:t> </w:t>
      </w:r>
      <w:r>
        <w:rPr/>
        <w:t>may</w:t>
      </w:r>
      <w:r>
        <w:rPr>
          <w:spacing w:val="-9"/>
        </w:rPr>
        <w:t> </w:t>
      </w:r>
      <w:r>
        <w:rPr/>
        <w:t>be</w:t>
      </w:r>
      <w:r>
        <w:rPr>
          <w:spacing w:val="-8"/>
        </w:rPr>
        <w:t> </w:t>
      </w:r>
      <w:r>
        <w:rPr/>
        <w:t>because</w:t>
      </w:r>
      <w:r>
        <w:rPr>
          <w:spacing w:val="-9"/>
        </w:rPr>
        <w:t> </w:t>
      </w:r>
      <w:r>
        <w:rPr/>
        <w:t>the</w:t>
      </w:r>
      <w:r>
        <w:rPr>
          <w:spacing w:val="-8"/>
        </w:rPr>
        <w:t> </w:t>
      </w:r>
      <w:r>
        <w:rPr/>
        <w:t>bar</w:t>
      </w:r>
      <w:r>
        <w:rPr>
          <w:spacing w:val="-9"/>
        </w:rPr>
        <w:t> </w:t>
      </w:r>
      <w:r>
        <w:rPr/>
        <w:t>code</w:t>
      </w:r>
      <w:r>
        <w:rPr>
          <w:spacing w:val="-8"/>
        </w:rPr>
        <w:t> </w:t>
      </w:r>
      <w:r>
        <w:rPr/>
        <w:t>being</w:t>
      </w:r>
      <w:r>
        <w:rPr>
          <w:spacing w:val="-9"/>
        </w:rPr>
        <w:t> </w:t>
      </w:r>
      <w:r>
        <w:rPr/>
        <w:t>scanned</w:t>
      </w:r>
      <w:r>
        <w:rPr>
          <w:spacing w:val="-8"/>
        </w:rPr>
        <w:t> </w:t>
      </w:r>
      <w:r>
        <w:rPr/>
        <w:t>was</w:t>
      </w:r>
      <w:r>
        <w:rPr>
          <w:spacing w:val="-9"/>
        </w:rPr>
        <w:t> </w:t>
      </w:r>
      <w:r>
        <w:rPr/>
        <w:t>created</w:t>
      </w:r>
      <w:r>
        <w:rPr>
          <w:spacing w:val="-8"/>
        </w:rPr>
        <w:t> </w:t>
      </w:r>
      <w:r>
        <w:rPr/>
        <w:t>using</w:t>
      </w:r>
      <w:r>
        <w:rPr>
          <w:spacing w:val="-9"/>
        </w:rPr>
        <w:t> </w:t>
      </w:r>
      <w:r>
        <w:rPr/>
        <w:t>a</w:t>
      </w:r>
      <w:r>
        <w:rPr>
          <w:spacing w:val="33"/>
        </w:rPr>
        <w:t> </w:t>
      </w:r>
      <w:r>
        <w:rPr/>
        <w:t>code</w:t>
      </w:r>
      <w:r>
        <w:rPr>
          <w:spacing w:val="-8"/>
        </w:rPr>
        <w:t> </w:t>
      </w:r>
      <w:r>
        <w:rPr/>
        <w:t>page</w:t>
      </w:r>
      <w:r>
        <w:rPr>
          <w:spacing w:val="-9"/>
        </w:rPr>
        <w:t> </w:t>
      </w:r>
      <w:r>
        <w:rPr/>
        <w:t>that</w:t>
      </w:r>
      <w:r>
        <w:rPr>
          <w:spacing w:val="-8"/>
        </w:rPr>
        <w:t> </w:t>
      </w:r>
      <w:r>
        <w:rPr/>
        <w:t>is</w:t>
      </w:r>
      <w:r>
        <w:rPr>
          <w:spacing w:val="-8"/>
        </w:rPr>
        <w:t> </w:t>
      </w:r>
      <w:r>
        <w:rPr/>
        <w:t>different</w:t>
      </w:r>
      <w:r>
        <w:rPr>
          <w:spacing w:val="-9"/>
        </w:rPr>
        <w:t> </w:t>
      </w:r>
      <w:r>
        <w:rPr/>
        <w:t>from</w:t>
      </w:r>
      <w:r>
        <w:rPr>
          <w:spacing w:val="-8"/>
        </w:rPr>
        <w:t> </w:t>
      </w:r>
      <w:r>
        <w:rPr/>
        <w:t>the</w:t>
      </w:r>
      <w:r>
        <w:rPr>
          <w:spacing w:val="-9"/>
        </w:rPr>
        <w:t> </w:t>
      </w:r>
      <w:r>
        <w:rPr/>
        <w:t>one</w:t>
      </w:r>
      <w:r>
        <w:rPr>
          <w:spacing w:val="-8"/>
        </w:rPr>
        <w:t> </w:t>
      </w:r>
      <w:r>
        <w:rPr/>
        <w:t>the host</w:t>
      </w:r>
      <w:r>
        <w:rPr>
          <w:spacing w:val="-7"/>
        </w:rPr>
        <w:t> </w:t>
      </w:r>
      <w:r>
        <w:rPr/>
        <w:t>program</w:t>
      </w:r>
      <w:r>
        <w:rPr>
          <w:spacing w:val="-6"/>
        </w:rPr>
        <w:t> </w:t>
      </w:r>
      <w:r>
        <w:rPr/>
        <w:t>is</w:t>
      </w:r>
      <w:r>
        <w:rPr>
          <w:spacing w:val="-6"/>
        </w:rPr>
        <w:t> </w:t>
      </w:r>
      <w:r>
        <w:rPr/>
        <w:t>expecting.</w:t>
      </w:r>
      <w:r>
        <w:rPr>
          <w:spacing w:val="37"/>
        </w:rPr>
        <w:t> </w:t>
      </w:r>
      <w:r>
        <w:rPr/>
        <w:t>If</w:t>
      </w:r>
      <w:r>
        <w:rPr>
          <w:spacing w:val="-6"/>
        </w:rPr>
        <w:t> </w:t>
      </w:r>
      <w:r>
        <w:rPr/>
        <w:t>this</w:t>
      </w:r>
      <w:r>
        <w:rPr>
          <w:spacing w:val="-6"/>
        </w:rPr>
        <w:t> </w:t>
      </w:r>
      <w:r>
        <w:rPr/>
        <w:t>is</w:t>
      </w:r>
      <w:r>
        <w:rPr>
          <w:spacing w:val="-6"/>
        </w:rPr>
        <w:t> </w:t>
      </w:r>
      <w:r>
        <w:rPr/>
        <w:t>the</w:t>
      </w:r>
      <w:r>
        <w:rPr>
          <w:spacing w:val="-7"/>
        </w:rPr>
        <w:t> </w:t>
      </w:r>
      <w:r>
        <w:rPr/>
        <w:t>case,</w:t>
      </w:r>
      <w:r>
        <w:rPr>
          <w:spacing w:val="-6"/>
        </w:rPr>
        <w:t> </w:t>
      </w:r>
      <w:r>
        <w:rPr/>
        <w:t>scan</w:t>
      </w:r>
      <w:r>
        <w:rPr>
          <w:spacing w:val="-6"/>
        </w:rPr>
        <w:t> </w:t>
      </w:r>
      <w:r>
        <w:rPr/>
        <w:t>the</w:t>
      </w:r>
      <w:r>
        <w:rPr>
          <w:spacing w:val="-6"/>
        </w:rPr>
        <w:t> </w:t>
      </w:r>
      <w:r>
        <w:rPr/>
        <w:t>bar</w:t>
      </w:r>
      <w:r>
        <w:rPr>
          <w:spacing w:val="-6"/>
        </w:rPr>
        <w:t> </w:t>
      </w:r>
      <w:r>
        <w:rPr/>
        <w:t>code</w:t>
      </w:r>
      <w:r>
        <w:rPr>
          <w:spacing w:val="-7"/>
        </w:rPr>
        <w:t> </w:t>
      </w:r>
      <w:r>
        <w:rPr>
          <w:spacing w:val="-3"/>
        </w:rPr>
        <w:t>below,</w:t>
      </w:r>
      <w:r>
        <w:rPr>
          <w:spacing w:val="-6"/>
        </w:rPr>
        <w:t> </w:t>
      </w:r>
      <w:r>
        <w:rPr/>
        <w:t>select</w:t>
      </w:r>
      <w:r>
        <w:rPr>
          <w:spacing w:val="-6"/>
        </w:rPr>
        <w:t> </w:t>
      </w:r>
      <w:r>
        <w:rPr/>
        <w:t>the</w:t>
      </w:r>
      <w:r>
        <w:rPr>
          <w:spacing w:val="-6"/>
        </w:rPr>
        <w:t> </w:t>
      </w:r>
      <w:r>
        <w:rPr/>
        <w:t>code</w:t>
      </w:r>
      <w:r>
        <w:rPr>
          <w:spacing w:val="-7"/>
        </w:rPr>
        <w:t> </w:t>
      </w:r>
      <w:r>
        <w:rPr/>
        <w:t>page</w:t>
      </w:r>
      <w:r>
        <w:rPr>
          <w:spacing w:val="-6"/>
        </w:rPr>
        <w:t> </w:t>
      </w:r>
      <w:r>
        <w:rPr/>
        <w:t>with</w:t>
      </w:r>
      <w:r>
        <w:rPr>
          <w:spacing w:val="-6"/>
        </w:rPr>
        <w:t> </w:t>
      </w:r>
      <w:r>
        <w:rPr/>
        <w:t>which</w:t>
      </w:r>
      <w:r>
        <w:rPr>
          <w:spacing w:val="-6"/>
        </w:rPr>
        <w:t> </w:t>
      </w:r>
      <w:r>
        <w:rPr/>
        <w:t>the</w:t>
      </w:r>
      <w:r>
        <w:rPr>
          <w:spacing w:val="-6"/>
        </w:rPr>
        <w:t> </w:t>
      </w:r>
      <w:r>
        <w:rPr/>
        <w:t>bar</w:t>
      </w:r>
      <w:r>
        <w:rPr>
          <w:spacing w:val="-7"/>
        </w:rPr>
        <w:t> </w:t>
      </w:r>
      <w:r>
        <w:rPr/>
        <w:t>codes</w:t>
      </w:r>
      <w:r>
        <w:rPr>
          <w:spacing w:val="-6"/>
        </w:rPr>
        <w:t> </w:t>
      </w:r>
      <w:r>
        <w:rPr/>
        <w:t>were created </w:t>
      </w:r>
      <w:hyperlink w:history="true" w:anchor="_bookmark1031">
        <w:r>
          <w:rPr/>
          <w:t>(see </w:t>
        </w:r>
        <w:r>
          <w:rPr>
            <w:color w:val="0000FF"/>
          </w:rPr>
          <w:t>ISO 2022/ISO 646 Character Replacements </w:t>
        </w:r>
        <w:r>
          <w:rPr/>
          <w:t>on page A-8), </w:t>
        </w:r>
      </w:hyperlink>
      <w:r>
        <w:rPr/>
        <w:t>and scan the value and the </w:t>
      </w:r>
      <w:r>
        <w:rPr>
          <w:b/>
        </w:rPr>
        <w:t>Save </w:t>
      </w:r>
      <w:r>
        <w:rPr/>
        <w:t>bar code from the </w:t>
      </w:r>
      <w:hyperlink w:history="true" w:anchor="_bookmark1040">
        <w:r>
          <w:rPr>
            <w:color w:val="0000FF"/>
          </w:rPr>
          <w:t>Programming Chart </w:t>
        </w:r>
      </w:hyperlink>
      <w:r>
        <w:rPr/>
        <w:t>on the inside the back cover of this manual. The data characters should then appear</w:t>
      </w:r>
      <w:r>
        <w:rPr>
          <w:spacing w:val="-12"/>
        </w:rPr>
        <w:t> </w:t>
      </w:r>
      <w:r>
        <w:rPr/>
        <w:t>properly.</w:t>
      </w:r>
    </w:p>
    <w:p>
      <w:pPr>
        <w:pStyle w:val="BodyText"/>
        <w:rPr>
          <w:sz w:val="15"/>
        </w:rPr>
      </w:pPr>
      <w:r>
        <w:rPr/>
        <w:drawing>
          <wp:anchor distT="0" distB="0" distL="0" distR="0" allowOverlap="1" layoutInCell="1" locked="0" behindDoc="0" simplePos="0" relativeHeight="877">
            <wp:simplePos x="0" y="0"/>
            <wp:positionH relativeFrom="page">
              <wp:posOffset>3262584</wp:posOffset>
            </wp:positionH>
            <wp:positionV relativeFrom="paragraph">
              <wp:posOffset>134813</wp:posOffset>
            </wp:positionV>
            <wp:extent cx="1277553" cy="409575"/>
            <wp:effectExtent l="0" t="0" r="0" b="0"/>
            <wp:wrapTopAndBottom/>
            <wp:docPr id="1497" name="image819.png"/>
            <wp:cNvGraphicFramePr>
              <a:graphicFrameLocks noChangeAspect="1"/>
            </wp:cNvGraphicFramePr>
            <a:graphic>
              <a:graphicData uri="http://schemas.openxmlformats.org/drawingml/2006/picture">
                <pic:pic>
                  <pic:nvPicPr>
                    <pic:cNvPr id="1498" name="image819.png"/>
                    <pic:cNvPicPr/>
                  </pic:nvPicPr>
                  <pic:blipFill>
                    <a:blip r:embed="rId1134" cstate="print"/>
                    <a:stretch>
                      <a:fillRect/>
                    </a:stretch>
                  </pic:blipFill>
                  <pic:spPr>
                    <a:xfrm>
                      <a:off x="0" y="0"/>
                      <a:ext cx="1277553" cy="409575"/>
                    </a:xfrm>
                    <a:prstGeom prst="rect">
                      <a:avLst/>
                    </a:prstGeom>
                  </pic:spPr>
                </pic:pic>
              </a:graphicData>
            </a:graphic>
          </wp:anchor>
        </w:drawing>
      </w:r>
    </w:p>
    <w:p>
      <w:pPr>
        <w:spacing w:before="11"/>
        <w:ind w:left="660" w:right="951" w:firstLine="0"/>
        <w:jc w:val="center"/>
        <w:rPr>
          <w:b/>
          <w:sz w:val="16"/>
        </w:rPr>
      </w:pPr>
      <w:r>
        <w:rPr>
          <w:b/>
          <w:sz w:val="16"/>
        </w:rPr>
        <w:t>QR Code Page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rPr>
      </w:pPr>
      <w:r>
        <w:rPr/>
        <w:pict>
          <v:shape style="position:absolute;margin-left:54.935001pt;margin-top:12.414451pt;width:506.65pt;height:.550pt;mso-position-horizontal-relative:page;mso-position-vertical-relative:paragraph;z-index:-15279104;mso-wrap-distance-left:0;mso-wrap-distance-right:0" coordorigin="1099,248" coordsize="10133,11" path="m1104,248l1099,248,1099,258,1104,258,1104,248xm11231,248l1104,248,1104,258,11231,258,11231,248xe" filled="true" fillcolor="#000000" stroked="false">
            <v:path arrowok="t"/>
            <v:fill type="solid"/>
            <w10:wrap type="topAndBottom"/>
          </v:shape>
        </w:pict>
      </w:r>
    </w:p>
    <w:p>
      <w:pPr>
        <w:pStyle w:val="Heading8"/>
        <w:ind w:right="985"/>
        <w:rPr>
          <w:i/>
        </w:rPr>
      </w:pPr>
      <w:r>
        <w:rPr>
          <w:i/>
        </w:rPr>
        <w:t>7 - 39</w:t>
      </w:r>
    </w:p>
    <w:p>
      <w:pPr>
        <w:spacing w:after="0"/>
        <w:sectPr>
          <w:type w:val="continuous"/>
          <w:pgSz w:w="12240" w:h="15840"/>
          <w:pgMar w:top="1220" w:bottom="280" w:left="460" w:right="120"/>
        </w:sectPr>
      </w:pPr>
    </w:p>
    <w:p>
      <w:pPr>
        <w:pStyle w:val="BodyText"/>
        <w:rPr>
          <w:i/>
          <w:sz w:val="20"/>
        </w:rPr>
      </w:pPr>
    </w:p>
    <w:p>
      <w:pPr>
        <w:spacing w:after="0"/>
        <w:rPr>
          <w:sz w:val="20"/>
        </w:rPr>
        <w:sectPr>
          <w:headerReference w:type="default" r:id="rId1135"/>
          <w:footerReference w:type="default" r:id="rId1136"/>
          <w:pgSz w:w="12240" w:h="15840"/>
          <w:pgMar w:header="1218" w:footer="0" w:top="1400" w:bottom="280" w:left="460" w:right="120"/>
        </w:sectPr>
      </w:pPr>
    </w:p>
    <w:p>
      <w:pPr>
        <w:pStyle w:val="Heading2"/>
        <w:spacing w:before="256"/>
        <w:rPr>
          <w:i/>
        </w:rPr>
      </w:pPr>
      <w:bookmarkStart w:name="Data Matrix" w:id="1066"/>
      <w:bookmarkEnd w:id="1066"/>
      <w:r>
        <w:rPr>
          <w:b w:val="0"/>
          <w:i w:val="0"/>
        </w:rPr>
      </w:r>
      <w:bookmarkStart w:name="_bookmark795" w:id="1067"/>
      <w:bookmarkEnd w:id="1067"/>
      <w:r>
        <w:rPr>
          <w:b w:val="0"/>
          <w:i w:val="0"/>
        </w:rPr>
      </w:r>
      <w:bookmarkStart w:name="_bookmark796" w:id="1068"/>
      <w:bookmarkEnd w:id="1068"/>
      <w:r>
        <w:rPr>
          <w:b w:val="0"/>
          <w:i w:val="0"/>
        </w:rPr>
      </w:r>
      <w:r>
        <w:rPr>
          <w:i/>
        </w:rPr>
        <w:t>Data Matrix</w:t>
      </w:r>
    </w:p>
    <w:p>
      <w:pPr>
        <w:pStyle w:val="BodyText"/>
        <w:rPr>
          <w:b/>
          <w:i/>
          <w:sz w:val="32"/>
        </w:rPr>
      </w:pPr>
    </w:p>
    <w:p>
      <w:pPr>
        <w:pStyle w:val="BodyText"/>
        <w:rPr>
          <w:b/>
          <w:i/>
          <w:sz w:val="32"/>
        </w:rPr>
      </w:pPr>
    </w:p>
    <w:p>
      <w:pPr>
        <w:pStyle w:val="BodyText"/>
        <w:rPr>
          <w:b/>
          <w:i/>
          <w:sz w:val="32"/>
        </w:rPr>
      </w:pPr>
    </w:p>
    <w:p>
      <w:pPr>
        <w:pStyle w:val="BodyText"/>
        <w:spacing w:before="4"/>
        <w:rPr>
          <w:b/>
          <w:i/>
          <w:sz w:val="37"/>
        </w:rPr>
      </w:pPr>
    </w:p>
    <w:p>
      <w:pPr>
        <w:spacing w:before="0"/>
        <w:ind w:left="1004" w:right="0" w:firstLine="0"/>
        <w:jc w:val="left"/>
        <w:rPr>
          <w:b/>
          <w:i/>
          <w:sz w:val="24"/>
        </w:rPr>
      </w:pPr>
      <w:r>
        <w:rPr>
          <w:b/>
          <w:i/>
          <w:sz w:val="24"/>
        </w:rPr>
        <w:t>Data Matrix On/Off</w:t>
      </w:r>
    </w:p>
    <w:p>
      <w:pPr>
        <w:pStyle w:val="BodyText"/>
        <w:spacing w:before="10"/>
        <w:rPr>
          <w:b/>
          <w:i/>
          <w:sz w:val="14"/>
        </w:rPr>
      </w:pPr>
      <w:r>
        <w:rPr/>
        <w:drawing>
          <wp:anchor distT="0" distB="0" distL="0" distR="0" allowOverlap="1" layoutInCell="1" locked="0" behindDoc="0" simplePos="0" relativeHeight="879">
            <wp:simplePos x="0" y="0"/>
            <wp:positionH relativeFrom="page">
              <wp:posOffset>1037781</wp:posOffset>
            </wp:positionH>
            <wp:positionV relativeFrom="paragraph">
              <wp:posOffset>133451</wp:posOffset>
            </wp:positionV>
            <wp:extent cx="1381346" cy="409575"/>
            <wp:effectExtent l="0" t="0" r="0" b="0"/>
            <wp:wrapTopAndBottom/>
            <wp:docPr id="1499" name="image820.png"/>
            <wp:cNvGraphicFramePr>
              <a:graphicFrameLocks noChangeAspect="1"/>
            </wp:cNvGraphicFramePr>
            <a:graphic>
              <a:graphicData uri="http://schemas.openxmlformats.org/drawingml/2006/picture">
                <pic:pic>
                  <pic:nvPicPr>
                    <pic:cNvPr id="1500" name="image820.png"/>
                    <pic:cNvPicPr/>
                  </pic:nvPicPr>
                  <pic:blipFill>
                    <a:blip r:embed="rId1137" cstate="print"/>
                    <a:stretch>
                      <a:fillRect/>
                    </a:stretch>
                  </pic:blipFill>
                  <pic:spPr>
                    <a:xfrm>
                      <a:off x="0" y="0"/>
                      <a:ext cx="1381346" cy="409575"/>
                    </a:xfrm>
                    <a:prstGeom prst="rect">
                      <a:avLst/>
                    </a:prstGeom>
                  </pic:spPr>
                </pic:pic>
              </a:graphicData>
            </a:graphic>
          </wp:anchor>
        </w:drawing>
      </w:r>
    </w:p>
    <w:p>
      <w:pPr>
        <w:spacing w:before="14"/>
        <w:ind w:left="2097" w:right="0" w:firstLine="0"/>
        <w:jc w:val="left"/>
        <w:rPr>
          <w:b/>
          <w:sz w:val="16"/>
        </w:rPr>
      </w:pPr>
      <w:r>
        <w:rPr>
          <w:b/>
          <w:sz w:val="16"/>
        </w:rPr>
        <w:t>* On</w:t>
      </w:r>
    </w:p>
    <w:p>
      <w:pPr>
        <w:pStyle w:val="BodyText"/>
        <w:rPr>
          <w:b/>
          <w:sz w:val="26"/>
        </w:rPr>
      </w:pPr>
      <w:r>
        <w:rPr/>
        <w:br w:type="column"/>
      </w:r>
      <w:r>
        <w:rPr>
          <w:b/>
          <w:sz w:val="26"/>
        </w:rPr>
      </w:r>
    </w:p>
    <w:p>
      <w:pPr>
        <w:pStyle w:val="BodyText"/>
        <w:spacing w:before="10"/>
        <w:rPr>
          <w:b/>
          <w:sz w:val="34"/>
        </w:rPr>
      </w:pPr>
    </w:p>
    <w:p>
      <w:pPr>
        <w:spacing w:before="0"/>
        <w:ind w:left="582" w:right="0" w:firstLine="0"/>
        <w:jc w:val="left"/>
        <w:rPr>
          <w:i/>
          <w:sz w:val="22"/>
        </w:rPr>
      </w:pPr>
      <w:r>
        <w:rPr>
          <w:i/>
          <w:sz w:val="22"/>
        </w:rPr>
        <w:t>&lt; Default All Data Matrix Settings &gt;</w:t>
      </w:r>
    </w:p>
    <w:p>
      <w:pPr>
        <w:pStyle w:val="BodyText"/>
        <w:spacing w:before="11"/>
        <w:rPr>
          <w:i/>
        </w:rPr>
      </w:pPr>
      <w:r>
        <w:rPr/>
        <w:drawing>
          <wp:anchor distT="0" distB="0" distL="0" distR="0" allowOverlap="1" layoutInCell="1" locked="0" behindDoc="0" simplePos="0" relativeHeight="880">
            <wp:simplePos x="0" y="0"/>
            <wp:positionH relativeFrom="page">
              <wp:posOffset>3262584</wp:posOffset>
            </wp:positionH>
            <wp:positionV relativeFrom="paragraph">
              <wp:posOffset>163270</wp:posOffset>
            </wp:positionV>
            <wp:extent cx="1276615" cy="409575"/>
            <wp:effectExtent l="0" t="0" r="0" b="0"/>
            <wp:wrapTopAndBottom/>
            <wp:docPr id="1501" name="image821.png"/>
            <wp:cNvGraphicFramePr>
              <a:graphicFrameLocks noChangeAspect="1"/>
            </wp:cNvGraphicFramePr>
            <a:graphic>
              <a:graphicData uri="http://schemas.openxmlformats.org/drawingml/2006/picture">
                <pic:pic>
                  <pic:nvPicPr>
                    <pic:cNvPr id="1502" name="image821.png"/>
                    <pic:cNvPicPr/>
                  </pic:nvPicPr>
                  <pic:blipFill>
                    <a:blip r:embed="rId1138" cstate="print"/>
                    <a:stretch>
                      <a:fillRect/>
                    </a:stretch>
                  </pic:blipFill>
                  <pic:spPr>
                    <a:xfrm>
                      <a:off x="0" y="0"/>
                      <a:ext cx="1276615" cy="409575"/>
                    </a:xfrm>
                    <a:prstGeom prst="rect">
                      <a:avLst/>
                    </a:prstGeom>
                  </pic:spPr>
                </pic:pic>
              </a:graphicData>
            </a:graphic>
          </wp:anchor>
        </w:drawing>
      </w:r>
    </w:p>
    <w:p>
      <w:pPr>
        <w:spacing w:after="0"/>
        <w:sectPr>
          <w:type w:val="continuous"/>
          <w:pgSz w:w="12240" w:h="15840"/>
          <w:pgMar w:top="1220" w:bottom="280" w:left="460" w:right="120"/>
          <w:cols w:num="2" w:equalWidth="0">
            <w:col w:w="3351" w:space="40"/>
            <w:col w:w="8269"/>
          </w:cols>
        </w:sectPr>
      </w:pPr>
    </w:p>
    <w:p>
      <w:pPr>
        <w:pStyle w:val="BodyText"/>
        <w:rPr>
          <w:i/>
          <w:sz w:val="20"/>
        </w:rPr>
      </w:pPr>
    </w:p>
    <w:p>
      <w:pPr>
        <w:pStyle w:val="BodyText"/>
        <w:rPr>
          <w:i/>
          <w:sz w:val="20"/>
        </w:rPr>
      </w:pPr>
    </w:p>
    <w:p>
      <w:pPr>
        <w:pStyle w:val="BodyText"/>
        <w:spacing w:before="9"/>
        <w:rPr>
          <w:i/>
          <w:sz w:val="28"/>
        </w:rPr>
      </w:pPr>
    </w:p>
    <w:p>
      <w:pPr>
        <w:spacing w:after="0"/>
        <w:rPr>
          <w:sz w:val="28"/>
        </w:rPr>
        <w:sectPr>
          <w:type w:val="continuous"/>
          <w:pgSz w:w="12240" w:h="15840"/>
          <w:pgMar w:top="1220" w:bottom="280" w:left="460" w:right="120"/>
        </w:sectPr>
      </w:pPr>
    </w:p>
    <w:p>
      <w:pPr>
        <w:pStyle w:val="BodyText"/>
        <w:rPr>
          <w:i/>
          <w:sz w:val="28"/>
        </w:rPr>
      </w:pPr>
    </w:p>
    <w:p>
      <w:pPr>
        <w:pStyle w:val="BodyText"/>
        <w:spacing w:before="1"/>
        <w:rPr>
          <w:i/>
          <w:sz w:val="22"/>
        </w:rPr>
      </w:pPr>
    </w:p>
    <w:p>
      <w:pPr>
        <w:spacing w:before="0"/>
        <w:ind w:left="1004" w:right="0" w:firstLine="0"/>
        <w:jc w:val="left"/>
        <w:rPr>
          <w:b/>
          <w:i/>
          <w:sz w:val="24"/>
        </w:rPr>
      </w:pPr>
      <w:r>
        <w:rPr/>
        <w:drawing>
          <wp:anchor distT="0" distB="0" distL="0" distR="0" allowOverlap="1" layoutInCell="1" locked="0" behindDoc="0" simplePos="0" relativeHeight="16181248">
            <wp:simplePos x="0" y="0"/>
            <wp:positionH relativeFrom="page">
              <wp:posOffset>5526354</wp:posOffset>
            </wp:positionH>
            <wp:positionV relativeFrom="paragraph">
              <wp:posOffset>-753094</wp:posOffset>
            </wp:positionV>
            <wp:extent cx="1572475" cy="466915"/>
            <wp:effectExtent l="0" t="0" r="0" b="0"/>
            <wp:wrapNone/>
            <wp:docPr id="1503" name="image822.png"/>
            <wp:cNvGraphicFramePr>
              <a:graphicFrameLocks noChangeAspect="1"/>
            </wp:cNvGraphicFramePr>
            <a:graphic>
              <a:graphicData uri="http://schemas.openxmlformats.org/drawingml/2006/picture">
                <pic:pic>
                  <pic:nvPicPr>
                    <pic:cNvPr id="1504" name="image822.png"/>
                    <pic:cNvPicPr/>
                  </pic:nvPicPr>
                  <pic:blipFill>
                    <a:blip r:embed="rId1139" cstate="print"/>
                    <a:stretch>
                      <a:fillRect/>
                    </a:stretch>
                  </pic:blipFill>
                  <pic:spPr>
                    <a:xfrm>
                      <a:off x="0" y="0"/>
                      <a:ext cx="1572475" cy="466915"/>
                    </a:xfrm>
                    <a:prstGeom prst="rect">
                      <a:avLst/>
                    </a:prstGeom>
                  </pic:spPr>
                </pic:pic>
              </a:graphicData>
            </a:graphic>
          </wp:anchor>
        </w:drawing>
      </w:r>
      <w:bookmarkStart w:name="_bookmark797" w:id="1069"/>
      <w:bookmarkEnd w:id="1069"/>
      <w:r>
        <w:rPr/>
      </w:r>
      <w:r>
        <w:rPr>
          <w:b/>
          <w:i/>
          <w:sz w:val="24"/>
        </w:rPr>
        <w:t>Data Matrix Message Length</w:t>
      </w:r>
    </w:p>
    <w:p>
      <w:pPr>
        <w:spacing w:before="103"/>
        <w:ind w:left="2052" w:right="1990" w:firstLine="0"/>
        <w:jc w:val="center"/>
        <w:rPr>
          <w:b/>
          <w:sz w:val="16"/>
        </w:rPr>
      </w:pPr>
      <w:r>
        <w:rPr/>
        <w:br w:type="column"/>
      </w:r>
      <w:r>
        <w:rPr>
          <w:b/>
          <w:sz w:val="16"/>
        </w:rPr>
        <w:t>Off</w:t>
      </w:r>
    </w:p>
    <w:p>
      <w:pPr>
        <w:spacing w:after="0"/>
        <w:jc w:val="center"/>
        <w:rPr>
          <w:sz w:val="16"/>
        </w:rPr>
        <w:sectPr>
          <w:type w:val="continuous"/>
          <w:pgSz w:w="12240" w:h="15840"/>
          <w:pgMar w:top="1220" w:bottom="280" w:left="460" w:right="120"/>
          <w:cols w:num="2" w:equalWidth="0">
            <w:col w:w="4286" w:space="2953"/>
            <w:col w:w="4421"/>
          </w:cols>
        </w:sectPr>
      </w:pPr>
    </w:p>
    <w:p>
      <w:pPr>
        <w:pStyle w:val="BodyText"/>
        <w:spacing w:line="300" w:lineRule="auto" w:before="111"/>
        <w:ind w:left="1004" w:right="960"/>
      </w:pPr>
      <w:r>
        <w:rPr/>
        <w:t>Scan the bar codes below to change the message length. Refer to </w:t>
      </w:r>
      <w:hyperlink w:history="true" w:anchor="_bookmark644">
        <w:r>
          <w:rPr>
            <w:color w:val="0000FF"/>
          </w:rPr>
          <w:t>Message Length Description </w:t>
        </w:r>
        <w:r>
          <w:rPr/>
          <w:t>(page 7-1) </w:t>
        </w:r>
      </w:hyperlink>
      <w:r>
        <w:rPr/>
        <w:t>for additional information. Minimum and Maximum lengths = 1-3116. Minimum Default = 1, Maximum Default = 3116.</w:t>
      </w:r>
    </w:p>
    <w:p>
      <w:pPr>
        <w:pStyle w:val="BodyText"/>
        <w:spacing w:before="6"/>
        <w:rPr>
          <w:sz w:val="11"/>
        </w:rPr>
      </w:pPr>
      <w:r>
        <w:rPr/>
        <w:drawing>
          <wp:anchor distT="0" distB="0" distL="0" distR="0" allowOverlap="1" layoutInCell="1" locked="0" behindDoc="0" simplePos="0" relativeHeight="881">
            <wp:simplePos x="0" y="0"/>
            <wp:positionH relativeFrom="page">
              <wp:posOffset>1037762</wp:posOffset>
            </wp:positionH>
            <wp:positionV relativeFrom="paragraph">
              <wp:posOffset>108914</wp:posOffset>
            </wp:positionV>
            <wp:extent cx="1276271" cy="409575"/>
            <wp:effectExtent l="0" t="0" r="0" b="0"/>
            <wp:wrapTopAndBottom/>
            <wp:docPr id="1505" name="image823.png"/>
            <wp:cNvGraphicFramePr>
              <a:graphicFrameLocks noChangeAspect="1"/>
            </wp:cNvGraphicFramePr>
            <a:graphic>
              <a:graphicData uri="http://schemas.openxmlformats.org/drawingml/2006/picture">
                <pic:pic>
                  <pic:nvPicPr>
                    <pic:cNvPr id="1506" name="image823.png"/>
                    <pic:cNvPicPr/>
                  </pic:nvPicPr>
                  <pic:blipFill>
                    <a:blip r:embed="rId1140" cstate="print"/>
                    <a:stretch>
                      <a:fillRect/>
                    </a:stretch>
                  </pic:blipFill>
                  <pic:spPr>
                    <a:xfrm>
                      <a:off x="0" y="0"/>
                      <a:ext cx="1276271" cy="409575"/>
                    </a:xfrm>
                    <a:prstGeom prst="rect">
                      <a:avLst/>
                    </a:prstGeom>
                  </pic:spPr>
                </pic:pic>
              </a:graphicData>
            </a:graphic>
          </wp:anchor>
        </w:drawing>
      </w:r>
    </w:p>
    <w:p>
      <w:pPr>
        <w:spacing w:before="31"/>
        <w:ind w:left="1179" w:right="0" w:firstLine="0"/>
        <w:jc w:val="left"/>
        <w:rPr>
          <w:b/>
          <w:sz w:val="16"/>
        </w:rPr>
      </w:pPr>
      <w:r>
        <w:rPr>
          <w:b/>
          <w:sz w:val="16"/>
        </w:rPr>
        <w:t>Minimum Message Length</w:t>
      </w:r>
    </w:p>
    <w:p>
      <w:pPr>
        <w:pStyle w:val="BodyText"/>
        <w:spacing w:before="1"/>
        <w:rPr>
          <w:b/>
          <w:sz w:val="14"/>
        </w:rPr>
      </w:pPr>
    </w:p>
    <w:p>
      <w:pPr>
        <w:pStyle w:val="BodyText"/>
        <w:ind w:left="8554"/>
        <w:rPr>
          <w:sz w:val="20"/>
        </w:rPr>
      </w:pPr>
      <w:r>
        <w:rPr>
          <w:sz w:val="20"/>
        </w:rPr>
        <w:drawing>
          <wp:inline distT="0" distB="0" distL="0" distR="0">
            <wp:extent cx="1276271" cy="409575"/>
            <wp:effectExtent l="0" t="0" r="0" b="0"/>
            <wp:docPr id="1507" name="image824.png"/>
            <wp:cNvGraphicFramePr>
              <a:graphicFrameLocks noChangeAspect="1"/>
            </wp:cNvGraphicFramePr>
            <a:graphic>
              <a:graphicData uri="http://schemas.openxmlformats.org/drawingml/2006/picture">
                <pic:pic>
                  <pic:nvPicPr>
                    <pic:cNvPr id="1508" name="image824.png"/>
                    <pic:cNvPicPr/>
                  </pic:nvPicPr>
                  <pic:blipFill>
                    <a:blip r:embed="rId1141" cstate="print"/>
                    <a:stretch>
                      <a:fillRect/>
                    </a:stretch>
                  </pic:blipFill>
                  <pic:spPr>
                    <a:xfrm>
                      <a:off x="0" y="0"/>
                      <a:ext cx="1276271" cy="40957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rPr>
          <w:b/>
          <w:sz w:val="28"/>
        </w:rPr>
      </w:pPr>
    </w:p>
    <w:p>
      <w:pPr>
        <w:pStyle w:val="Heading3"/>
        <w:spacing w:before="196"/>
        <w:rPr>
          <w:i/>
        </w:rPr>
      </w:pPr>
      <w:bookmarkStart w:name="_bookmark798" w:id="1070"/>
      <w:bookmarkEnd w:id="1070"/>
      <w:r>
        <w:rPr>
          <w:b w:val="0"/>
          <w:i w:val="0"/>
        </w:rPr>
      </w:r>
      <w:r>
        <w:rPr>
          <w:i/>
        </w:rPr>
        <w:t>Data Matrix Append</w:t>
      </w:r>
    </w:p>
    <w:p>
      <w:pPr>
        <w:spacing w:before="35"/>
        <w:ind w:left="1004" w:right="0" w:firstLine="0"/>
        <w:jc w:val="left"/>
        <w:rPr>
          <w:b/>
          <w:sz w:val="16"/>
        </w:rPr>
      </w:pPr>
      <w:r>
        <w:rPr/>
        <w:br w:type="column"/>
      </w:r>
      <w:r>
        <w:rPr>
          <w:b/>
          <w:sz w:val="16"/>
        </w:rPr>
        <w:t>Maximum Message Length</w:t>
      </w:r>
    </w:p>
    <w:p>
      <w:pPr>
        <w:spacing w:after="0"/>
        <w:jc w:val="left"/>
        <w:rPr>
          <w:sz w:val="16"/>
        </w:rPr>
        <w:sectPr>
          <w:type w:val="continuous"/>
          <w:pgSz w:w="12240" w:h="15840"/>
          <w:pgMar w:top="1220" w:bottom="280" w:left="460" w:right="120"/>
          <w:cols w:num="2" w:equalWidth="0">
            <w:col w:w="3299" w:space="4216"/>
            <w:col w:w="4145"/>
          </w:cols>
        </w:sectPr>
      </w:pPr>
    </w:p>
    <w:p>
      <w:pPr>
        <w:pStyle w:val="BodyText"/>
        <w:spacing w:line="254" w:lineRule="auto" w:before="111"/>
        <w:ind w:left="1004" w:right="980"/>
        <w:jc w:val="both"/>
      </w:pPr>
      <w:r>
        <w:rPr/>
        <w:t>This function allows the scanner to append the data from </w:t>
      </w:r>
      <w:r>
        <w:rPr>
          <w:spacing w:val="-3"/>
        </w:rPr>
        <w:t>several </w:t>
      </w:r>
      <w:r>
        <w:rPr/>
        <w:t>Data Matrix bar codes together before transmitting them to the host computer. When the scanner encounters an Data Matrix bar code with the append trigger character(s), it buf- fers</w:t>
      </w:r>
      <w:r>
        <w:rPr>
          <w:spacing w:val="-7"/>
        </w:rPr>
        <w:t> </w:t>
      </w:r>
      <w:r>
        <w:rPr/>
        <w:t>the</w:t>
      </w:r>
      <w:r>
        <w:rPr>
          <w:spacing w:val="-7"/>
        </w:rPr>
        <w:t> </w:t>
      </w:r>
      <w:r>
        <w:rPr/>
        <w:t>number</w:t>
      </w:r>
      <w:r>
        <w:rPr>
          <w:spacing w:val="-6"/>
        </w:rPr>
        <w:t> </w:t>
      </w:r>
      <w:r>
        <w:rPr/>
        <w:t>of</w:t>
      </w:r>
      <w:r>
        <w:rPr>
          <w:spacing w:val="-7"/>
        </w:rPr>
        <w:t> </w:t>
      </w:r>
      <w:r>
        <w:rPr/>
        <w:t>Data</w:t>
      </w:r>
      <w:r>
        <w:rPr>
          <w:spacing w:val="-6"/>
        </w:rPr>
        <w:t> </w:t>
      </w:r>
      <w:r>
        <w:rPr/>
        <w:t>Matrix</w:t>
      </w:r>
      <w:r>
        <w:rPr>
          <w:spacing w:val="-7"/>
        </w:rPr>
        <w:t> </w:t>
      </w:r>
      <w:r>
        <w:rPr/>
        <w:t>bar</w:t>
      </w:r>
      <w:r>
        <w:rPr>
          <w:spacing w:val="-7"/>
        </w:rPr>
        <w:t> </w:t>
      </w:r>
      <w:r>
        <w:rPr/>
        <w:t>codes</w:t>
      </w:r>
      <w:r>
        <w:rPr>
          <w:spacing w:val="-6"/>
        </w:rPr>
        <w:t> </w:t>
      </w:r>
      <w:r>
        <w:rPr/>
        <w:t>determined</w:t>
      </w:r>
      <w:r>
        <w:rPr>
          <w:spacing w:val="-7"/>
        </w:rPr>
        <w:t> </w:t>
      </w:r>
      <w:r>
        <w:rPr/>
        <w:t>by</w:t>
      </w:r>
      <w:r>
        <w:rPr>
          <w:spacing w:val="-6"/>
        </w:rPr>
        <w:t> </w:t>
      </w:r>
      <w:r>
        <w:rPr/>
        <w:t>information</w:t>
      </w:r>
      <w:r>
        <w:rPr>
          <w:spacing w:val="-6"/>
        </w:rPr>
        <w:t> </w:t>
      </w:r>
      <w:r>
        <w:rPr/>
        <w:t>encoded</w:t>
      </w:r>
      <w:r>
        <w:rPr>
          <w:spacing w:val="-7"/>
        </w:rPr>
        <w:t> </w:t>
      </w:r>
      <w:r>
        <w:rPr/>
        <w:t>in</w:t>
      </w:r>
      <w:r>
        <w:rPr>
          <w:spacing w:val="-6"/>
        </w:rPr>
        <w:t> </w:t>
      </w:r>
      <w:r>
        <w:rPr/>
        <w:t>those</w:t>
      </w:r>
      <w:r>
        <w:rPr>
          <w:spacing w:val="-7"/>
        </w:rPr>
        <w:t> </w:t>
      </w:r>
      <w:r>
        <w:rPr/>
        <w:t>bar</w:t>
      </w:r>
      <w:r>
        <w:rPr>
          <w:spacing w:val="-7"/>
        </w:rPr>
        <w:t> </w:t>
      </w:r>
      <w:r>
        <w:rPr/>
        <w:t>codes.</w:t>
      </w:r>
      <w:r>
        <w:rPr>
          <w:spacing w:val="38"/>
        </w:rPr>
        <w:t> </w:t>
      </w:r>
      <w:r>
        <w:rPr/>
        <w:t>Once</w:t>
      </w:r>
      <w:r>
        <w:rPr>
          <w:spacing w:val="-6"/>
        </w:rPr>
        <w:t> </w:t>
      </w:r>
      <w:r>
        <w:rPr/>
        <w:t>the</w:t>
      </w:r>
      <w:r>
        <w:rPr>
          <w:spacing w:val="-7"/>
        </w:rPr>
        <w:t> </w:t>
      </w:r>
      <w:r>
        <w:rPr/>
        <w:t>proper</w:t>
      </w:r>
      <w:r>
        <w:rPr>
          <w:spacing w:val="-7"/>
        </w:rPr>
        <w:t> </w:t>
      </w:r>
      <w:r>
        <w:rPr/>
        <w:t>number</w:t>
      </w:r>
    </w:p>
    <w:p>
      <w:pPr>
        <w:pStyle w:val="BodyText"/>
        <w:spacing w:before="42"/>
        <w:ind w:left="1004"/>
        <w:jc w:val="both"/>
        <w:rPr>
          <w:i/>
        </w:rPr>
      </w:pPr>
      <w:r>
        <w:rPr/>
        <w:t>of codes is reached, the data is output in the order specified in the bar codes. </w:t>
      </w:r>
      <w:r>
        <w:rPr>
          <w:i/>
        </w:rPr>
        <w:t>Default = On.</w:t>
      </w:r>
    </w:p>
    <w:p>
      <w:pPr>
        <w:pStyle w:val="BodyText"/>
        <w:spacing w:before="10"/>
        <w:rPr>
          <w:i/>
          <w:sz w:val="15"/>
        </w:rPr>
      </w:pPr>
      <w:r>
        <w:rPr/>
        <w:drawing>
          <wp:anchor distT="0" distB="0" distL="0" distR="0" allowOverlap="1" layoutInCell="1" locked="0" behindDoc="0" simplePos="0" relativeHeight="882">
            <wp:simplePos x="0" y="0"/>
            <wp:positionH relativeFrom="page">
              <wp:posOffset>1037781</wp:posOffset>
            </wp:positionH>
            <wp:positionV relativeFrom="paragraph">
              <wp:posOffset>140718</wp:posOffset>
            </wp:positionV>
            <wp:extent cx="1381308" cy="409575"/>
            <wp:effectExtent l="0" t="0" r="0" b="0"/>
            <wp:wrapTopAndBottom/>
            <wp:docPr id="1509" name="image825.png"/>
            <wp:cNvGraphicFramePr>
              <a:graphicFrameLocks noChangeAspect="1"/>
            </wp:cNvGraphicFramePr>
            <a:graphic>
              <a:graphicData uri="http://schemas.openxmlformats.org/drawingml/2006/picture">
                <pic:pic>
                  <pic:nvPicPr>
                    <pic:cNvPr id="1510" name="image825.png"/>
                    <pic:cNvPicPr/>
                  </pic:nvPicPr>
                  <pic:blipFill>
                    <a:blip r:embed="rId1142" cstate="print"/>
                    <a:stretch>
                      <a:fillRect/>
                    </a:stretch>
                  </pic:blipFill>
                  <pic:spPr>
                    <a:xfrm>
                      <a:off x="0" y="0"/>
                      <a:ext cx="1381308" cy="409575"/>
                    </a:xfrm>
                    <a:prstGeom prst="rect">
                      <a:avLst/>
                    </a:prstGeom>
                  </pic:spPr>
                </pic:pic>
              </a:graphicData>
            </a:graphic>
          </wp:anchor>
        </w:drawing>
      </w:r>
    </w:p>
    <w:p>
      <w:pPr>
        <w:spacing w:before="32" w:after="91"/>
        <w:ind w:left="2097" w:right="0" w:firstLine="0"/>
        <w:jc w:val="left"/>
        <w:rPr>
          <w:b/>
          <w:sz w:val="16"/>
        </w:rPr>
      </w:pPr>
      <w:r>
        <w:rPr>
          <w:b/>
          <w:sz w:val="16"/>
        </w:rPr>
        <w:t>* On</w:t>
      </w:r>
    </w:p>
    <w:p>
      <w:pPr>
        <w:pStyle w:val="BodyText"/>
        <w:ind w:left="8393"/>
        <w:rPr>
          <w:sz w:val="20"/>
        </w:rPr>
      </w:pPr>
      <w:r>
        <w:rPr>
          <w:sz w:val="20"/>
        </w:rPr>
        <w:drawing>
          <wp:inline distT="0" distB="0" distL="0" distR="0">
            <wp:extent cx="1381346" cy="409575"/>
            <wp:effectExtent l="0" t="0" r="0" b="0"/>
            <wp:docPr id="1511" name="image826.png"/>
            <wp:cNvGraphicFramePr>
              <a:graphicFrameLocks noChangeAspect="1"/>
            </wp:cNvGraphicFramePr>
            <a:graphic>
              <a:graphicData uri="http://schemas.openxmlformats.org/drawingml/2006/picture">
                <pic:pic>
                  <pic:nvPicPr>
                    <pic:cNvPr id="1512" name="image826.png"/>
                    <pic:cNvPicPr/>
                  </pic:nvPicPr>
                  <pic:blipFill>
                    <a:blip r:embed="rId1143" cstate="print"/>
                    <a:stretch>
                      <a:fillRect/>
                    </a:stretch>
                  </pic:blipFill>
                  <pic:spPr>
                    <a:xfrm>
                      <a:off x="0" y="0"/>
                      <a:ext cx="1381346" cy="40957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rPr>
          <w:b/>
          <w:sz w:val="28"/>
        </w:rPr>
      </w:pPr>
    </w:p>
    <w:p>
      <w:pPr>
        <w:pStyle w:val="Heading3"/>
        <w:spacing w:before="202"/>
        <w:rPr>
          <w:i/>
        </w:rPr>
      </w:pPr>
      <w:bookmarkStart w:name="Data Matrix Code Page" w:id="1071"/>
      <w:bookmarkEnd w:id="1071"/>
      <w:r>
        <w:rPr>
          <w:b w:val="0"/>
          <w:i w:val="0"/>
        </w:rPr>
      </w:r>
      <w:bookmarkStart w:name="_bookmark799" w:id="1072"/>
      <w:bookmarkEnd w:id="1072"/>
      <w:r>
        <w:rPr>
          <w:b w:val="0"/>
          <w:i w:val="0"/>
        </w:rPr>
      </w:r>
      <w:bookmarkStart w:name="_bookmark800" w:id="1073"/>
      <w:bookmarkEnd w:id="1073"/>
      <w:r>
        <w:rPr>
          <w:b w:val="0"/>
          <w:i w:val="0"/>
        </w:rPr>
      </w:r>
      <w:r>
        <w:rPr>
          <w:i/>
        </w:rPr>
        <w:t>Data Matrix Code Page</w:t>
      </w:r>
    </w:p>
    <w:p>
      <w:pPr>
        <w:spacing w:before="44"/>
        <w:ind w:left="1508" w:right="1593" w:firstLine="0"/>
        <w:jc w:val="center"/>
        <w:rPr>
          <w:b/>
          <w:sz w:val="16"/>
        </w:rPr>
      </w:pPr>
      <w:r>
        <w:rPr/>
        <w:br w:type="column"/>
      </w:r>
      <w:r>
        <w:rPr>
          <w:b/>
          <w:sz w:val="16"/>
        </w:rPr>
        <w:t>Off</w:t>
      </w:r>
    </w:p>
    <w:p>
      <w:pPr>
        <w:spacing w:after="0"/>
        <w:jc w:val="center"/>
        <w:rPr>
          <w:sz w:val="16"/>
        </w:rPr>
        <w:sectPr>
          <w:type w:val="continuous"/>
          <w:pgSz w:w="12240" w:h="15840"/>
          <w:pgMar w:top="1220" w:bottom="280" w:left="460" w:right="120"/>
          <w:cols w:num="2" w:equalWidth="0">
            <w:col w:w="3638" w:space="3751"/>
            <w:col w:w="4271"/>
          </w:cols>
        </w:sectPr>
      </w:pPr>
    </w:p>
    <w:p>
      <w:pPr>
        <w:pStyle w:val="BodyText"/>
        <w:spacing w:line="254" w:lineRule="auto" w:before="111"/>
        <w:ind w:left="1004" w:right="979"/>
        <w:jc w:val="both"/>
      </w:pPr>
      <w:r>
        <w:rPr/>
        <w:t>Data</w:t>
      </w:r>
      <w:r>
        <w:rPr>
          <w:spacing w:val="-9"/>
        </w:rPr>
        <w:t> </w:t>
      </w:r>
      <w:r>
        <w:rPr/>
        <w:t>Matrix</w:t>
      </w:r>
      <w:r>
        <w:rPr>
          <w:spacing w:val="-8"/>
        </w:rPr>
        <w:t> </w:t>
      </w:r>
      <w:r>
        <w:rPr/>
        <w:t>Code</w:t>
      </w:r>
      <w:r>
        <w:rPr>
          <w:spacing w:val="-9"/>
        </w:rPr>
        <w:t> </w:t>
      </w:r>
      <w:r>
        <w:rPr/>
        <w:t>pages</w:t>
      </w:r>
      <w:r>
        <w:rPr>
          <w:spacing w:val="-8"/>
        </w:rPr>
        <w:t> </w:t>
      </w:r>
      <w:r>
        <w:rPr/>
        <w:t>define</w:t>
      </w:r>
      <w:r>
        <w:rPr>
          <w:spacing w:val="-9"/>
        </w:rPr>
        <w:t> </w:t>
      </w:r>
      <w:r>
        <w:rPr/>
        <w:t>the</w:t>
      </w:r>
      <w:r>
        <w:rPr>
          <w:spacing w:val="-8"/>
        </w:rPr>
        <w:t> </w:t>
      </w:r>
      <w:r>
        <w:rPr/>
        <w:t>mapping</w:t>
      </w:r>
      <w:r>
        <w:rPr>
          <w:spacing w:val="-9"/>
        </w:rPr>
        <w:t> </w:t>
      </w:r>
      <w:r>
        <w:rPr/>
        <w:t>of</w:t>
      </w:r>
      <w:r>
        <w:rPr>
          <w:spacing w:val="-8"/>
        </w:rPr>
        <w:t> </w:t>
      </w:r>
      <w:r>
        <w:rPr/>
        <w:t>character</w:t>
      </w:r>
      <w:r>
        <w:rPr>
          <w:spacing w:val="-9"/>
        </w:rPr>
        <w:t> </w:t>
      </w:r>
      <w:r>
        <w:rPr/>
        <w:t>codes</w:t>
      </w:r>
      <w:r>
        <w:rPr>
          <w:spacing w:val="-8"/>
        </w:rPr>
        <w:t> </w:t>
      </w:r>
      <w:r>
        <w:rPr/>
        <w:t>to</w:t>
      </w:r>
      <w:r>
        <w:rPr>
          <w:spacing w:val="-9"/>
        </w:rPr>
        <w:t> </w:t>
      </w:r>
      <w:r>
        <w:rPr/>
        <w:t>characters.</w:t>
      </w:r>
      <w:r>
        <w:rPr>
          <w:spacing w:val="33"/>
        </w:rPr>
        <w:t> </w:t>
      </w:r>
      <w:r>
        <w:rPr/>
        <w:t>If</w:t>
      </w:r>
      <w:r>
        <w:rPr>
          <w:spacing w:val="-8"/>
        </w:rPr>
        <w:t> </w:t>
      </w:r>
      <w:r>
        <w:rPr/>
        <w:t>the</w:t>
      </w:r>
      <w:r>
        <w:rPr>
          <w:spacing w:val="-10"/>
        </w:rPr>
        <w:t> </w:t>
      </w:r>
      <w:r>
        <w:rPr/>
        <w:t>data</w:t>
      </w:r>
      <w:r>
        <w:rPr>
          <w:spacing w:val="-8"/>
        </w:rPr>
        <w:t> </w:t>
      </w:r>
      <w:r>
        <w:rPr/>
        <w:t>received</w:t>
      </w:r>
      <w:r>
        <w:rPr>
          <w:spacing w:val="-8"/>
        </w:rPr>
        <w:t> </w:t>
      </w:r>
      <w:r>
        <w:rPr/>
        <w:t>does</w:t>
      </w:r>
      <w:r>
        <w:rPr>
          <w:spacing w:val="-9"/>
        </w:rPr>
        <w:t> </w:t>
      </w:r>
      <w:r>
        <w:rPr/>
        <w:t>not</w:t>
      </w:r>
      <w:r>
        <w:rPr>
          <w:spacing w:val="-8"/>
        </w:rPr>
        <w:t> </w:t>
      </w:r>
      <w:r>
        <w:rPr/>
        <w:t>display</w:t>
      </w:r>
      <w:r>
        <w:rPr>
          <w:spacing w:val="-9"/>
        </w:rPr>
        <w:t> </w:t>
      </w:r>
      <w:r>
        <w:rPr/>
        <w:t>with</w:t>
      </w:r>
      <w:r>
        <w:rPr>
          <w:spacing w:val="-8"/>
        </w:rPr>
        <w:t> </w:t>
      </w:r>
      <w:r>
        <w:rPr/>
        <w:t>the proper</w:t>
      </w:r>
      <w:r>
        <w:rPr>
          <w:spacing w:val="-4"/>
        </w:rPr>
        <w:t> </w:t>
      </w:r>
      <w:r>
        <w:rPr/>
        <w:t>characters,</w:t>
      </w:r>
      <w:r>
        <w:rPr>
          <w:spacing w:val="-4"/>
        </w:rPr>
        <w:t> </w:t>
      </w:r>
      <w:r>
        <w:rPr/>
        <w:t>it</w:t>
      </w:r>
      <w:r>
        <w:rPr>
          <w:spacing w:val="-4"/>
        </w:rPr>
        <w:t> </w:t>
      </w:r>
      <w:r>
        <w:rPr/>
        <w:t>may</w:t>
      </w:r>
      <w:r>
        <w:rPr>
          <w:spacing w:val="-3"/>
        </w:rPr>
        <w:t> </w:t>
      </w:r>
      <w:r>
        <w:rPr/>
        <w:t>be</w:t>
      </w:r>
      <w:r>
        <w:rPr>
          <w:spacing w:val="-4"/>
        </w:rPr>
        <w:t> </w:t>
      </w:r>
      <w:r>
        <w:rPr/>
        <w:t>because</w:t>
      </w:r>
      <w:r>
        <w:rPr>
          <w:spacing w:val="-4"/>
        </w:rPr>
        <w:t> </w:t>
      </w:r>
      <w:r>
        <w:rPr/>
        <w:t>the</w:t>
      </w:r>
      <w:r>
        <w:rPr>
          <w:spacing w:val="-3"/>
        </w:rPr>
        <w:t> </w:t>
      </w:r>
      <w:r>
        <w:rPr/>
        <w:t>bar</w:t>
      </w:r>
      <w:r>
        <w:rPr>
          <w:spacing w:val="-4"/>
        </w:rPr>
        <w:t> </w:t>
      </w:r>
      <w:r>
        <w:rPr/>
        <w:t>code</w:t>
      </w:r>
      <w:r>
        <w:rPr>
          <w:spacing w:val="-4"/>
        </w:rPr>
        <w:t> </w:t>
      </w:r>
      <w:r>
        <w:rPr/>
        <w:t>being</w:t>
      </w:r>
      <w:r>
        <w:rPr>
          <w:spacing w:val="-4"/>
        </w:rPr>
        <w:t> </w:t>
      </w:r>
      <w:r>
        <w:rPr/>
        <w:t>scanned</w:t>
      </w:r>
      <w:r>
        <w:rPr>
          <w:spacing w:val="-3"/>
        </w:rPr>
        <w:t> </w:t>
      </w:r>
      <w:r>
        <w:rPr/>
        <w:t>was</w:t>
      </w:r>
      <w:r>
        <w:rPr>
          <w:spacing w:val="-4"/>
        </w:rPr>
        <w:t> </w:t>
      </w:r>
      <w:r>
        <w:rPr/>
        <w:t>created</w:t>
      </w:r>
      <w:r>
        <w:rPr>
          <w:spacing w:val="-4"/>
        </w:rPr>
        <w:t> </w:t>
      </w:r>
      <w:r>
        <w:rPr/>
        <w:t>using</w:t>
      </w:r>
      <w:r>
        <w:rPr>
          <w:spacing w:val="-3"/>
        </w:rPr>
        <w:t> </w:t>
      </w:r>
      <w:r>
        <w:rPr/>
        <w:t>a</w:t>
      </w:r>
      <w:r>
        <w:rPr>
          <w:spacing w:val="-4"/>
        </w:rPr>
        <w:t> </w:t>
      </w:r>
      <w:r>
        <w:rPr/>
        <w:t>code</w:t>
      </w:r>
      <w:r>
        <w:rPr>
          <w:spacing w:val="-4"/>
        </w:rPr>
        <w:t> </w:t>
      </w:r>
      <w:r>
        <w:rPr/>
        <w:t>page</w:t>
      </w:r>
      <w:r>
        <w:rPr>
          <w:spacing w:val="-4"/>
        </w:rPr>
        <w:t> </w:t>
      </w:r>
      <w:r>
        <w:rPr/>
        <w:t>that</w:t>
      </w:r>
      <w:r>
        <w:rPr>
          <w:spacing w:val="-3"/>
        </w:rPr>
        <w:t> </w:t>
      </w:r>
      <w:r>
        <w:rPr/>
        <w:t>is</w:t>
      </w:r>
      <w:r>
        <w:rPr>
          <w:spacing w:val="-4"/>
        </w:rPr>
        <w:t> </w:t>
      </w:r>
      <w:r>
        <w:rPr/>
        <w:t>different</w:t>
      </w:r>
      <w:r>
        <w:rPr>
          <w:spacing w:val="-4"/>
        </w:rPr>
        <w:t> </w:t>
      </w:r>
      <w:r>
        <w:rPr/>
        <w:t>from</w:t>
      </w:r>
      <w:r>
        <w:rPr>
          <w:spacing w:val="-3"/>
        </w:rPr>
        <w:t> </w:t>
      </w:r>
      <w:r>
        <w:rPr/>
        <w:t>the one the host program is expecting. If this is the case, scan the bar code </w:t>
      </w:r>
      <w:r>
        <w:rPr>
          <w:spacing w:val="-3"/>
        </w:rPr>
        <w:t>below, </w:t>
      </w:r>
      <w:r>
        <w:rPr/>
        <w:t>select the code page with which the</w:t>
      </w:r>
      <w:r>
        <w:rPr>
          <w:spacing w:val="-31"/>
        </w:rPr>
        <w:t> </w:t>
      </w:r>
      <w:r>
        <w:rPr/>
        <w:t>bar</w:t>
      </w:r>
    </w:p>
    <w:p>
      <w:pPr>
        <w:pStyle w:val="BodyText"/>
        <w:rPr>
          <w:sz w:val="20"/>
        </w:rPr>
      </w:pPr>
    </w:p>
    <w:p>
      <w:pPr>
        <w:pStyle w:val="BodyText"/>
        <w:spacing w:before="7"/>
        <w:rPr>
          <w:sz w:val="15"/>
        </w:rPr>
      </w:pPr>
      <w:r>
        <w:rPr/>
        <w:pict>
          <v:shape style="position:absolute;margin-left:54.935001pt;margin-top:10.964309pt;width:506.65pt;height:.550pt;mso-position-horizontal-relative:page;mso-position-vertical-relative:paragraph;z-index:-15276544;mso-wrap-distance-left:0;mso-wrap-distance-right:0" coordorigin="1099,219" coordsize="10133,11" path="m1104,219l1099,219,1099,229,1104,229,1104,219xm11231,219l1104,219,1104,229,11231,229,11231,219xe" filled="true" fillcolor="#000000" stroked="false">
            <v:path arrowok="t"/>
            <v:fill type="solid"/>
            <w10:wrap type="topAndBottom"/>
          </v:shape>
        </w:pict>
      </w:r>
    </w:p>
    <w:p>
      <w:pPr>
        <w:pStyle w:val="Heading8"/>
        <w:ind w:left="627"/>
        <w:jc w:val="left"/>
        <w:rPr>
          <w:i/>
        </w:rPr>
      </w:pPr>
      <w:r>
        <w:rPr>
          <w:i/>
        </w:rPr>
        <w:t>7 - 40</w:t>
      </w:r>
    </w:p>
    <w:p>
      <w:pPr>
        <w:spacing w:after="0"/>
        <w:jc w:val="left"/>
        <w:sectPr>
          <w:type w:val="continuous"/>
          <w:pgSz w:w="12240" w:h="15840"/>
          <w:pgMar w:top="1220" w:bottom="280" w:left="460" w:right="120"/>
        </w:sectPr>
      </w:pPr>
    </w:p>
    <w:p>
      <w:pPr>
        <w:pStyle w:val="BodyText"/>
        <w:rPr>
          <w:i/>
          <w:sz w:val="20"/>
        </w:rPr>
      </w:pPr>
    </w:p>
    <w:p>
      <w:pPr>
        <w:pStyle w:val="BodyText"/>
        <w:spacing w:before="4"/>
        <w:rPr>
          <w:i/>
          <w:sz w:val="24"/>
        </w:rPr>
      </w:pPr>
    </w:p>
    <w:p>
      <w:pPr>
        <w:pStyle w:val="BodyText"/>
        <w:spacing w:line="254" w:lineRule="auto" w:before="1"/>
        <w:ind w:left="1004" w:right="860" w:hanging="1"/>
      </w:pPr>
      <w:r>
        <w:rPr/>
        <w:t>codes were created </w:t>
      </w:r>
      <w:hyperlink w:history="true" w:anchor="_bookmark1031">
        <w:r>
          <w:rPr/>
          <w:t>(see </w:t>
        </w:r>
        <w:r>
          <w:rPr>
            <w:color w:val="0000FF"/>
          </w:rPr>
          <w:t>ISO 2022/ISO 646 Character Replacements </w:t>
        </w:r>
        <w:r>
          <w:rPr/>
          <w:t>on page A-8), </w:t>
        </w:r>
      </w:hyperlink>
      <w:r>
        <w:rPr/>
        <w:t>and scan the value and the </w:t>
      </w:r>
      <w:r>
        <w:rPr>
          <w:b/>
        </w:rPr>
        <w:t>Save </w:t>
      </w:r>
      <w:r>
        <w:rPr/>
        <w:t>bar code from the </w:t>
      </w:r>
      <w:hyperlink w:history="true" w:anchor="_bookmark1040">
        <w:r>
          <w:rPr>
            <w:color w:val="0000FF"/>
          </w:rPr>
          <w:t>Programming Chart </w:t>
        </w:r>
      </w:hyperlink>
      <w:r>
        <w:rPr/>
        <w:t>on the inside the back cover of this manual. The data characters should then appear properly.</w:t>
      </w:r>
    </w:p>
    <w:p>
      <w:pPr>
        <w:pStyle w:val="BodyText"/>
        <w:spacing w:before="8"/>
        <w:rPr>
          <w:sz w:val="15"/>
        </w:rPr>
      </w:pPr>
    </w:p>
    <w:p>
      <w:pPr>
        <w:pStyle w:val="BodyText"/>
        <w:ind w:left="4677"/>
        <w:rPr>
          <w:sz w:val="20"/>
        </w:rPr>
      </w:pPr>
      <w:r>
        <w:rPr>
          <w:sz w:val="20"/>
        </w:rPr>
        <w:drawing>
          <wp:inline distT="0" distB="0" distL="0" distR="0">
            <wp:extent cx="1276615" cy="409575"/>
            <wp:effectExtent l="0" t="0" r="0" b="0"/>
            <wp:docPr id="1513" name="image827.png"/>
            <wp:cNvGraphicFramePr>
              <a:graphicFrameLocks noChangeAspect="1"/>
            </wp:cNvGraphicFramePr>
            <a:graphic>
              <a:graphicData uri="http://schemas.openxmlformats.org/drawingml/2006/picture">
                <pic:pic>
                  <pic:nvPicPr>
                    <pic:cNvPr id="1514" name="image827.png"/>
                    <pic:cNvPicPr/>
                  </pic:nvPicPr>
                  <pic:blipFill>
                    <a:blip r:embed="rId1146" cstate="print"/>
                    <a:stretch>
                      <a:fillRect/>
                    </a:stretch>
                  </pic:blipFill>
                  <pic:spPr>
                    <a:xfrm>
                      <a:off x="0" y="0"/>
                      <a:ext cx="1276615" cy="409575"/>
                    </a:xfrm>
                    <a:prstGeom prst="rect">
                      <a:avLst/>
                    </a:prstGeom>
                  </pic:spPr>
                </pic:pic>
              </a:graphicData>
            </a:graphic>
          </wp:inline>
        </w:drawing>
      </w:r>
      <w:r>
        <w:rPr>
          <w:sz w:val="20"/>
        </w:rPr>
      </w:r>
    </w:p>
    <w:p>
      <w:pPr>
        <w:spacing w:after="0"/>
        <w:rPr>
          <w:sz w:val="20"/>
        </w:rPr>
        <w:sectPr>
          <w:headerReference w:type="default" r:id="rId1144"/>
          <w:footerReference w:type="default" r:id="rId1145"/>
          <w:pgSz w:w="12240" w:h="15840"/>
          <w:pgMar w:header="1218" w:footer="0" w:top="1400" w:bottom="280" w:left="460" w:right="120"/>
        </w:sectPr>
      </w:pPr>
    </w:p>
    <w:p>
      <w:pPr>
        <w:pStyle w:val="BodyText"/>
        <w:spacing w:before="7"/>
        <w:rPr>
          <w:sz w:val="35"/>
        </w:rPr>
      </w:pPr>
    </w:p>
    <w:p>
      <w:pPr>
        <w:pStyle w:val="Heading2"/>
        <w:rPr>
          <w:i/>
        </w:rPr>
      </w:pPr>
      <w:bookmarkStart w:name="MaxiCode" w:id="1074"/>
      <w:bookmarkEnd w:id="1074"/>
      <w:r>
        <w:rPr>
          <w:b w:val="0"/>
          <w:i w:val="0"/>
        </w:rPr>
      </w:r>
      <w:bookmarkStart w:name="_bookmark801" w:id="1075"/>
      <w:bookmarkEnd w:id="1075"/>
      <w:r>
        <w:rPr>
          <w:b w:val="0"/>
          <w:i w:val="0"/>
        </w:rPr>
      </w:r>
      <w:bookmarkStart w:name="_bookmark802" w:id="1076"/>
      <w:bookmarkEnd w:id="1076"/>
      <w:r>
        <w:rPr>
          <w:b w:val="0"/>
          <w:i w:val="0"/>
        </w:rPr>
      </w:r>
      <w:r>
        <w:rPr>
          <w:i/>
        </w:rPr>
        <w:t>MaxiCode</w:t>
      </w:r>
    </w:p>
    <w:p>
      <w:pPr>
        <w:pStyle w:val="BodyText"/>
        <w:rPr>
          <w:b/>
          <w:i/>
          <w:sz w:val="32"/>
        </w:rPr>
      </w:pPr>
    </w:p>
    <w:p>
      <w:pPr>
        <w:pStyle w:val="BodyText"/>
        <w:rPr>
          <w:b/>
          <w:i/>
          <w:sz w:val="32"/>
        </w:rPr>
      </w:pPr>
    </w:p>
    <w:p>
      <w:pPr>
        <w:pStyle w:val="BodyText"/>
        <w:rPr>
          <w:b/>
          <w:i/>
          <w:sz w:val="32"/>
        </w:rPr>
      </w:pPr>
    </w:p>
    <w:p>
      <w:pPr>
        <w:pStyle w:val="BodyText"/>
        <w:spacing w:before="1"/>
        <w:rPr>
          <w:b/>
          <w:i/>
          <w:sz w:val="36"/>
        </w:rPr>
      </w:pPr>
    </w:p>
    <w:p>
      <w:pPr>
        <w:pStyle w:val="Heading3"/>
        <w:rPr>
          <w:i/>
        </w:rPr>
      </w:pPr>
      <w:r>
        <w:rPr>
          <w:i/>
        </w:rPr>
        <w:t>MaxiCode On/Off</w:t>
      </w:r>
    </w:p>
    <w:p>
      <w:pPr>
        <w:pStyle w:val="BodyText"/>
        <w:spacing w:before="9"/>
        <w:rPr>
          <w:b/>
          <w:i/>
          <w:sz w:val="14"/>
        </w:rPr>
      </w:pPr>
      <w:r>
        <w:rPr/>
        <w:drawing>
          <wp:anchor distT="0" distB="0" distL="0" distR="0" allowOverlap="1" layoutInCell="1" locked="0" behindDoc="0" simplePos="0" relativeHeight="885">
            <wp:simplePos x="0" y="0"/>
            <wp:positionH relativeFrom="page">
              <wp:posOffset>1037781</wp:posOffset>
            </wp:positionH>
            <wp:positionV relativeFrom="paragraph">
              <wp:posOffset>133015</wp:posOffset>
            </wp:positionV>
            <wp:extent cx="1381346" cy="409575"/>
            <wp:effectExtent l="0" t="0" r="0" b="0"/>
            <wp:wrapTopAndBottom/>
            <wp:docPr id="1515" name="image828.png"/>
            <wp:cNvGraphicFramePr>
              <a:graphicFrameLocks noChangeAspect="1"/>
            </wp:cNvGraphicFramePr>
            <a:graphic>
              <a:graphicData uri="http://schemas.openxmlformats.org/drawingml/2006/picture">
                <pic:pic>
                  <pic:nvPicPr>
                    <pic:cNvPr id="1516" name="image828.png"/>
                    <pic:cNvPicPr/>
                  </pic:nvPicPr>
                  <pic:blipFill>
                    <a:blip r:embed="rId1147" cstate="print"/>
                    <a:stretch>
                      <a:fillRect/>
                    </a:stretch>
                  </pic:blipFill>
                  <pic:spPr>
                    <a:xfrm>
                      <a:off x="0" y="0"/>
                      <a:ext cx="1381346" cy="409575"/>
                    </a:xfrm>
                    <a:prstGeom prst="rect">
                      <a:avLst/>
                    </a:prstGeom>
                  </pic:spPr>
                </pic:pic>
              </a:graphicData>
            </a:graphic>
          </wp:anchor>
        </w:drawing>
      </w:r>
    </w:p>
    <w:p>
      <w:pPr>
        <w:spacing w:before="45"/>
        <w:ind w:left="2151" w:right="0" w:firstLine="0"/>
        <w:jc w:val="left"/>
        <w:rPr>
          <w:b/>
          <w:sz w:val="16"/>
        </w:rPr>
      </w:pPr>
      <w:r>
        <w:rPr>
          <w:b/>
          <w:sz w:val="16"/>
        </w:rPr>
        <w:t>On</w:t>
      </w:r>
    </w:p>
    <w:p>
      <w:pPr>
        <w:spacing w:before="40"/>
        <w:ind w:left="623" w:right="4308" w:firstLine="0"/>
        <w:jc w:val="center"/>
        <w:rPr>
          <w:b/>
          <w:sz w:val="16"/>
        </w:rPr>
      </w:pPr>
      <w:r>
        <w:rPr/>
        <w:br w:type="column"/>
      </w:r>
      <w:r>
        <w:rPr>
          <w:b/>
          <w:sz w:val="16"/>
        </w:rPr>
        <w:t>Data Matrix Code Page</w:t>
      </w:r>
    </w:p>
    <w:p>
      <w:pPr>
        <w:pStyle w:val="BodyText"/>
        <w:rPr>
          <w:b/>
        </w:rPr>
      </w:pPr>
    </w:p>
    <w:p>
      <w:pPr>
        <w:pStyle w:val="BodyText"/>
        <w:rPr>
          <w:b/>
        </w:rPr>
      </w:pPr>
    </w:p>
    <w:p>
      <w:pPr>
        <w:pStyle w:val="BodyText"/>
        <w:spacing w:before="9"/>
        <w:rPr>
          <w:b/>
        </w:rPr>
      </w:pPr>
    </w:p>
    <w:p>
      <w:pPr>
        <w:pStyle w:val="Heading5"/>
        <w:ind w:left="623" w:right="4310"/>
        <w:jc w:val="center"/>
        <w:rPr>
          <w:i/>
        </w:rPr>
      </w:pPr>
      <w:r>
        <w:rPr>
          <w:i/>
        </w:rPr>
        <w:t>&lt; Default All MaxiCode Settings &gt;</w:t>
      </w:r>
    </w:p>
    <w:p>
      <w:pPr>
        <w:pStyle w:val="BodyText"/>
        <w:spacing w:before="6"/>
        <w:rPr>
          <w:i/>
          <w:sz w:val="17"/>
        </w:rPr>
      </w:pPr>
      <w:r>
        <w:rPr/>
        <w:drawing>
          <wp:anchor distT="0" distB="0" distL="0" distR="0" allowOverlap="1" layoutInCell="1" locked="0" behindDoc="0" simplePos="0" relativeHeight="886">
            <wp:simplePos x="0" y="0"/>
            <wp:positionH relativeFrom="page">
              <wp:posOffset>3262584</wp:posOffset>
            </wp:positionH>
            <wp:positionV relativeFrom="paragraph">
              <wp:posOffset>153295</wp:posOffset>
            </wp:positionV>
            <wp:extent cx="1276580" cy="409575"/>
            <wp:effectExtent l="0" t="0" r="0" b="0"/>
            <wp:wrapTopAndBottom/>
            <wp:docPr id="1517" name="image829.png"/>
            <wp:cNvGraphicFramePr>
              <a:graphicFrameLocks noChangeAspect="1"/>
            </wp:cNvGraphicFramePr>
            <a:graphic>
              <a:graphicData uri="http://schemas.openxmlformats.org/drawingml/2006/picture">
                <pic:pic>
                  <pic:nvPicPr>
                    <pic:cNvPr id="1518" name="image829.png"/>
                    <pic:cNvPicPr/>
                  </pic:nvPicPr>
                  <pic:blipFill>
                    <a:blip r:embed="rId1148" cstate="print"/>
                    <a:stretch>
                      <a:fillRect/>
                    </a:stretch>
                  </pic:blipFill>
                  <pic:spPr>
                    <a:xfrm>
                      <a:off x="0" y="0"/>
                      <a:ext cx="1276580" cy="409575"/>
                    </a:xfrm>
                    <a:prstGeom prst="rect">
                      <a:avLst/>
                    </a:prstGeom>
                  </pic:spPr>
                </pic:pic>
              </a:graphicData>
            </a:graphic>
          </wp:anchor>
        </w:drawing>
      </w:r>
    </w:p>
    <w:p>
      <w:pPr>
        <w:spacing w:after="0"/>
        <w:rPr>
          <w:sz w:val="17"/>
        </w:rPr>
        <w:sectPr>
          <w:type w:val="continuous"/>
          <w:pgSz w:w="12240" w:h="15840"/>
          <w:pgMar w:top="1220" w:bottom="280" w:left="460" w:right="120"/>
          <w:cols w:num="2" w:equalWidth="0">
            <w:col w:w="3351" w:space="45"/>
            <w:col w:w="8264"/>
          </w:cols>
        </w:sectPr>
      </w:pPr>
    </w:p>
    <w:p>
      <w:pPr>
        <w:pStyle w:val="BodyText"/>
        <w:spacing w:before="7" w:after="1"/>
        <w:rPr>
          <w:i/>
          <w:sz w:val="15"/>
        </w:rPr>
      </w:pPr>
    </w:p>
    <w:p>
      <w:pPr>
        <w:pStyle w:val="BodyText"/>
        <w:ind w:left="8393"/>
        <w:rPr>
          <w:sz w:val="20"/>
        </w:rPr>
      </w:pPr>
      <w:r>
        <w:rPr>
          <w:sz w:val="20"/>
        </w:rPr>
        <w:drawing>
          <wp:inline distT="0" distB="0" distL="0" distR="0">
            <wp:extent cx="1381346" cy="409575"/>
            <wp:effectExtent l="0" t="0" r="0" b="0"/>
            <wp:docPr id="1519" name="image830.png"/>
            <wp:cNvGraphicFramePr>
              <a:graphicFrameLocks noChangeAspect="1"/>
            </wp:cNvGraphicFramePr>
            <a:graphic>
              <a:graphicData uri="http://schemas.openxmlformats.org/drawingml/2006/picture">
                <pic:pic>
                  <pic:nvPicPr>
                    <pic:cNvPr id="1520" name="image830.png"/>
                    <pic:cNvPicPr/>
                  </pic:nvPicPr>
                  <pic:blipFill>
                    <a:blip r:embed="rId1149" cstate="print"/>
                    <a:stretch>
                      <a:fillRect/>
                    </a:stretch>
                  </pic:blipFill>
                  <pic:spPr>
                    <a:xfrm>
                      <a:off x="0" y="0"/>
                      <a:ext cx="1381346" cy="40957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rPr>
          <w:i/>
          <w:sz w:val="28"/>
        </w:rPr>
      </w:pPr>
    </w:p>
    <w:p>
      <w:pPr>
        <w:spacing w:before="231"/>
        <w:ind w:left="1004" w:right="0" w:firstLine="0"/>
        <w:jc w:val="left"/>
        <w:rPr>
          <w:b/>
          <w:i/>
          <w:sz w:val="24"/>
        </w:rPr>
      </w:pPr>
      <w:bookmarkStart w:name="_bookmark803" w:id="1077"/>
      <w:bookmarkEnd w:id="1077"/>
      <w:r>
        <w:rPr/>
      </w:r>
      <w:r>
        <w:rPr>
          <w:b/>
          <w:i/>
          <w:sz w:val="24"/>
        </w:rPr>
        <w:t>MaxiCode Message Length</w:t>
      </w:r>
    </w:p>
    <w:p>
      <w:pPr>
        <w:spacing w:before="68"/>
        <w:ind w:left="1508" w:right="1592" w:firstLine="0"/>
        <w:jc w:val="center"/>
        <w:rPr>
          <w:b/>
          <w:sz w:val="16"/>
        </w:rPr>
      </w:pPr>
      <w:r>
        <w:rPr/>
        <w:br w:type="column"/>
      </w:r>
      <w:r>
        <w:rPr>
          <w:b/>
          <w:sz w:val="16"/>
        </w:rPr>
        <w:t>* Off</w:t>
      </w:r>
    </w:p>
    <w:p>
      <w:pPr>
        <w:spacing w:after="0"/>
        <w:jc w:val="center"/>
        <w:rPr>
          <w:sz w:val="16"/>
        </w:rPr>
        <w:sectPr>
          <w:type w:val="continuous"/>
          <w:pgSz w:w="12240" w:h="15840"/>
          <w:pgMar w:top="1220" w:bottom="280" w:left="460" w:right="120"/>
          <w:cols w:num="2" w:equalWidth="0">
            <w:col w:w="4125" w:space="3264"/>
            <w:col w:w="4271"/>
          </w:cols>
        </w:sectPr>
      </w:pPr>
    </w:p>
    <w:p>
      <w:pPr>
        <w:pStyle w:val="BodyText"/>
        <w:spacing w:line="302" w:lineRule="auto" w:before="111"/>
        <w:ind w:left="1004" w:right="960"/>
      </w:pPr>
      <w:r>
        <w:rPr/>
        <w:t>Scan the bar codes below to change the message length. Refer to </w:t>
      </w:r>
      <w:hyperlink w:history="true" w:anchor="_bookmark644">
        <w:r>
          <w:rPr>
            <w:color w:val="0000FF"/>
          </w:rPr>
          <w:t>Message Length Description </w:t>
        </w:r>
        <w:r>
          <w:rPr/>
          <w:t>(page 7-1) </w:t>
        </w:r>
      </w:hyperlink>
      <w:r>
        <w:rPr/>
        <w:t>for additional information. Minimum and Maximum lengths = 1-150. Minimum Default = 1, Maximum Default = 150.</w:t>
      </w:r>
    </w:p>
    <w:p>
      <w:pPr>
        <w:pStyle w:val="BodyText"/>
        <w:spacing w:before="1"/>
        <w:rPr>
          <w:sz w:val="11"/>
        </w:rPr>
      </w:pPr>
      <w:r>
        <w:rPr/>
        <w:drawing>
          <wp:anchor distT="0" distB="0" distL="0" distR="0" allowOverlap="1" layoutInCell="1" locked="0" behindDoc="0" simplePos="0" relativeHeight="887">
            <wp:simplePos x="0" y="0"/>
            <wp:positionH relativeFrom="page">
              <wp:posOffset>1037762</wp:posOffset>
            </wp:positionH>
            <wp:positionV relativeFrom="paragraph">
              <wp:posOffset>106295</wp:posOffset>
            </wp:positionV>
            <wp:extent cx="1276271" cy="409575"/>
            <wp:effectExtent l="0" t="0" r="0" b="0"/>
            <wp:wrapTopAndBottom/>
            <wp:docPr id="1521" name="image831.png"/>
            <wp:cNvGraphicFramePr>
              <a:graphicFrameLocks noChangeAspect="1"/>
            </wp:cNvGraphicFramePr>
            <a:graphic>
              <a:graphicData uri="http://schemas.openxmlformats.org/drawingml/2006/picture">
                <pic:pic>
                  <pic:nvPicPr>
                    <pic:cNvPr id="1522" name="image831.png"/>
                    <pic:cNvPicPr/>
                  </pic:nvPicPr>
                  <pic:blipFill>
                    <a:blip r:embed="rId1150" cstate="print"/>
                    <a:stretch>
                      <a:fillRect/>
                    </a:stretch>
                  </pic:blipFill>
                  <pic:spPr>
                    <a:xfrm>
                      <a:off x="0" y="0"/>
                      <a:ext cx="1276271" cy="409575"/>
                    </a:xfrm>
                    <a:prstGeom prst="rect">
                      <a:avLst/>
                    </a:prstGeom>
                  </pic:spPr>
                </pic:pic>
              </a:graphicData>
            </a:graphic>
          </wp:anchor>
        </w:drawing>
      </w:r>
    </w:p>
    <w:p>
      <w:pPr>
        <w:spacing w:before="28"/>
        <w:ind w:left="1179" w:right="0" w:firstLine="0"/>
        <w:jc w:val="left"/>
        <w:rPr>
          <w:b/>
          <w:sz w:val="16"/>
        </w:rPr>
      </w:pPr>
      <w:r>
        <w:rPr>
          <w:b/>
          <w:sz w:val="16"/>
        </w:rPr>
        <w:t>Minimum Message Length</w:t>
      </w:r>
    </w:p>
    <w:p>
      <w:pPr>
        <w:pStyle w:val="BodyText"/>
        <w:spacing w:before="8"/>
        <w:rPr>
          <w:b/>
          <w:sz w:val="10"/>
        </w:rPr>
      </w:pPr>
      <w:r>
        <w:rPr/>
        <w:drawing>
          <wp:anchor distT="0" distB="0" distL="0" distR="0" allowOverlap="1" layoutInCell="1" locked="0" behindDoc="0" simplePos="0" relativeHeight="888">
            <wp:simplePos x="0" y="0"/>
            <wp:positionH relativeFrom="page">
              <wp:posOffset>5723884</wp:posOffset>
            </wp:positionH>
            <wp:positionV relativeFrom="paragraph">
              <wp:posOffset>103400</wp:posOffset>
            </wp:positionV>
            <wp:extent cx="1276271" cy="409575"/>
            <wp:effectExtent l="0" t="0" r="0" b="0"/>
            <wp:wrapTopAndBottom/>
            <wp:docPr id="1523" name="image832.png"/>
            <wp:cNvGraphicFramePr>
              <a:graphicFrameLocks noChangeAspect="1"/>
            </wp:cNvGraphicFramePr>
            <a:graphic>
              <a:graphicData uri="http://schemas.openxmlformats.org/drawingml/2006/picture">
                <pic:pic>
                  <pic:nvPicPr>
                    <pic:cNvPr id="1524" name="image832.png"/>
                    <pic:cNvPicPr/>
                  </pic:nvPicPr>
                  <pic:blipFill>
                    <a:blip r:embed="rId1151" cstate="print"/>
                    <a:stretch>
                      <a:fillRect/>
                    </a:stretch>
                  </pic:blipFill>
                  <pic:spPr>
                    <a:xfrm>
                      <a:off x="0" y="0"/>
                      <a:ext cx="1276271" cy="409575"/>
                    </a:xfrm>
                    <a:prstGeom prst="rect">
                      <a:avLst/>
                    </a:prstGeom>
                  </pic:spPr>
                </pic:pic>
              </a:graphicData>
            </a:graphic>
          </wp:anchor>
        </w:drawing>
      </w:r>
    </w:p>
    <w:p>
      <w:pPr>
        <w:spacing w:before="15"/>
        <w:ind w:left="679" w:right="1058" w:firstLine="0"/>
        <w:jc w:val="right"/>
        <w:rPr>
          <w:b/>
          <w:sz w:val="16"/>
        </w:rPr>
      </w:pPr>
      <w:r>
        <w:rPr>
          <w:b/>
          <w:sz w:val="16"/>
        </w:rPr>
        <w:t>Maximum Message Length</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21"/>
        </w:rPr>
      </w:pPr>
      <w:r>
        <w:rPr/>
        <w:pict>
          <v:shape style="position:absolute;margin-left:54.935001pt;margin-top:14.397451pt;width:506.65pt;height:.550pt;mso-position-horizontal-relative:page;mso-position-vertical-relative:paragraph;z-index:-15273472;mso-wrap-distance-left:0;mso-wrap-distance-right:0" coordorigin="1099,288" coordsize="10133,11" path="m1104,288l1099,288,1099,298,1104,298,1104,288xm11231,288l1104,288,1104,298,11231,298,11231,288xe" filled="true" fillcolor="#000000" stroked="false">
            <v:path arrowok="t"/>
            <v:fill type="solid"/>
            <w10:wrap type="topAndBottom"/>
          </v:shape>
        </w:pict>
      </w:r>
    </w:p>
    <w:p>
      <w:pPr>
        <w:pStyle w:val="Heading8"/>
        <w:ind w:right="985"/>
        <w:rPr>
          <w:i/>
        </w:rPr>
      </w:pPr>
      <w:r>
        <w:rPr>
          <w:i/>
        </w:rPr>
        <w:t>7 - 41</w:t>
      </w:r>
    </w:p>
    <w:p>
      <w:pPr>
        <w:spacing w:after="0"/>
        <w:sectPr>
          <w:type w:val="continuous"/>
          <w:pgSz w:w="12240" w:h="15840"/>
          <w:pgMar w:top="1220" w:bottom="280" w:left="460" w:right="120"/>
        </w:sectPr>
      </w:pPr>
    </w:p>
    <w:p>
      <w:pPr>
        <w:pStyle w:val="BodyText"/>
        <w:rPr>
          <w:i/>
          <w:sz w:val="20"/>
        </w:rPr>
      </w:pPr>
    </w:p>
    <w:p>
      <w:pPr>
        <w:spacing w:after="0"/>
        <w:rPr>
          <w:sz w:val="20"/>
        </w:rPr>
        <w:sectPr>
          <w:headerReference w:type="default" r:id="rId1152"/>
          <w:footerReference w:type="default" r:id="rId1153"/>
          <w:pgSz w:w="12240" w:h="15840"/>
          <w:pgMar w:header="1218" w:footer="0" w:top="1400" w:bottom="280" w:left="460" w:right="120"/>
        </w:sectPr>
      </w:pPr>
    </w:p>
    <w:p>
      <w:pPr>
        <w:pStyle w:val="Heading2"/>
        <w:spacing w:before="256"/>
        <w:rPr>
          <w:i/>
        </w:rPr>
      </w:pPr>
      <w:bookmarkStart w:name="Aztec Code" w:id="1078"/>
      <w:bookmarkEnd w:id="1078"/>
      <w:r>
        <w:rPr>
          <w:b w:val="0"/>
          <w:i w:val="0"/>
        </w:rPr>
      </w:r>
      <w:bookmarkStart w:name="_bookmark804" w:id="1079"/>
      <w:bookmarkEnd w:id="1079"/>
      <w:r>
        <w:rPr>
          <w:b w:val="0"/>
          <w:i w:val="0"/>
        </w:rPr>
      </w:r>
      <w:bookmarkStart w:name="_bookmark805" w:id="1080"/>
      <w:bookmarkEnd w:id="1080"/>
      <w:r>
        <w:rPr>
          <w:b w:val="0"/>
          <w:i w:val="0"/>
        </w:rPr>
      </w:r>
      <w:r>
        <w:rPr>
          <w:i/>
        </w:rPr>
        <w:t>Aztec Code</w:t>
      </w:r>
    </w:p>
    <w:p>
      <w:pPr>
        <w:pStyle w:val="BodyText"/>
        <w:rPr>
          <w:b/>
          <w:i/>
          <w:sz w:val="32"/>
        </w:rPr>
      </w:pPr>
    </w:p>
    <w:p>
      <w:pPr>
        <w:pStyle w:val="BodyText"/>
        <w:rPr>
          <w:b/>
          <w:i/>
          <w:sz w:val="32"/>
        </w:rPr>
      </w:pPr>
    </w:p>
    <w:p>
      <w:pPr>
        <w:pStyle w:val="BodyText"/>
        <w:rPr>
          <w:b/>
          <w:i/>
          <w:sz w:val="32"/>
        </w:rPr>
      </w:pPr>
    </w:p>
    <w:p>
      <w:pPr>
        <w:pStyle w:val="BodyText"/>
        <w:rPr>
          <w:b/>
          <w:i/>
          <w:sz w:val="40"/>
        </w:rPr>
      </w:pPr>
    </w:p>
    <w:p>
      <w:pPr>
        <w:spacing w:before="0"/>
        <w:ind w:left="1004" w:right="0" w:firstLine="0"/>
        <w:jc w:val="left"/>
        <w:rPr>
          <w:b/>
          <w:i/>
          <w:sz w:val="24"/>
        </w:rPr>
      </w:pPr>
      <w:r>
        <w:rPr>
          <w:b/>
          <w:i/>
          <w:sz w:val="24"/>
        </w:rPr>
        <w:t>Aztec Code On/Off</w:t>
      </w:r>
    </w:p>
    <w:p>
      <w:pPr>
        <w:pStyle w:val="BodyText"/>
        <w:spacing w:before="2"/>
        <w:rPr>
          <w:b/>
          <w:i/>
        </w:rPr>
      </w:pPr>
    </w:p>
    <w:p>
      <w:pPr>
        <w:pStyle w:val="BodyText"/>
        <w:ind w:left="1174" w:right="-44"/>
        <w:rPr>
          <w:sz w:val="20"/>
        </w:rPr>
      </w:pPr>
      <w:r>
        <w:rPr>
          <w:sz w:val="20"/>
        </w:rPr>
        <w:drawing>
          <wp:inline distT="0" distB="0" distL="0" distR="0">
            <wp:extent cx="1382361" cy="409575"/>
            <wp:effectExtent l="0" t="0" r="0" b="0"/>
            <wp:docPr id="1525" name="image833.png"/>
            <wp:cNvGraphicFramePr>
              <a:graphicFrameLocks noChangeAspect="1"/>
            </wp:cNvGraphicFramePr>
            <a:graphic>
              <a:graphicData uri="http://schemas.openxmlformats.org/drawingml/2006/picture">
                <pic:pic>
                  <pic:nvPicPr>
                    <pic:cNvPr id="1526" name="image833.png"/>
                    <pic:cNvPicPr/>
                  </pic:nvPicPr>
                  <pic:blipFill>
                    <a:blip r:embed="rId1154" cstate="print"/>
                    <a:stretch>
                      <a:fillRect/>
                    </a:stretch>
                  </pic:blipFill>
                  <pic:spPr>
                    <a:xfrm>
                      <a:off x="0" y="0"/>
                      <a:ext cx="1382361" cy="409575"/>
                    </a:xfrm>
                    <a:prstGeom prst="rect">
                      <a:avLst/>
                    </a:prstGeom>
                  </pic:spPr>
                </pic:pic>
              </a:graphicData>
            </a:graphic>
          </wp:inline>
        </w:drawing>
      </w:r>
      <w:r>
        <w:rPr>
          <w:sz w:val="20"/>
        </w:rPr>
      </w:r>
    </w:p>
    <w:p>
      <w:pPr>
        <w:spacing w:before="73"/>
        <w:ind w:left="2097" w:right="0" w:firstLine="0"/>
        <w:jc w:val="left"/>
        <w:rPr>
          <w:b/>
          <w:sz w:val="16"/>
        </w:rPr>
      </w:pPr>
      <w:r>
        <w:rPr/>
        <w:drawing>
          <wp:anchor distT="0" distB="0" distL="0" distR="0" allowOverlap="1" layoutInCell="1" locked="0" behindDoc="1" simplePos="0" relativeHeight="466916864">
            <wp:simplePos x="0" y="0"/>
            <wp:positionH relativeFrom="page">
              <wp:posOffset>5526354</wp:posOffset>
            </wp:positionH>
            <wp:positionV relativeFrom="paragraph">
              <wp:posOffset>278091</wp:posOffset>
            </wp:positionV>
            <wp:extent cx="1572475" cy="466915"/>
            <wp:effectExtent l="0" t="0" r="0" b="0"/>
            <wp:wrapNone/>
            <wp:docPr id="1527" name="image834.png"/>
            <wp:cNvGraphicFramePr>
              <a:graphicFrameLocks noChangeAspect="1"/>
            </wp:cNvGraphicFramePr>
            <a:graphic>
              <a:graphicData uri="http://schemas.openxmlformats.org/drawingml/2006/picture">
                <pic:pic>
                  <pic:nvPicPr>
                    <pic:cNvPr id="1528" name="image834.png"/>
                    <pic:cNvPicPr/>
                  </pic:nvPicPr>
                  <pic:blipFill>
                    <a:blip r:embed="rId1155" cstate="print"/>
                    <a:stretch>
                      <a:fillRect/>
                    </a:stretch>
                  </pic:blipFill>
                  <pic:spPr>
                    <a:xfrm>
                      <a:off x="0" y="0"/>
                      <a:ext cx="1572475" cy="466915"/>
                    </a:xfrm>
                    <a:prstGeom prst="rect">
                      <a:avLst/>
                    </a:prstGeom>
                  </pic:spPr>
                </pic:pic>
              </a:graphicData>
            </a:graphic>
          </wp:anchor>
        </w:drawing>
      </w:r>
      <w:r>
        <w:rPr>
          <w:b/>
          <w:sz w:val="16"/>
        </w:rPr>
        <w:t>* On</w:t>
      </w:r>
    </w:p>
    <w:p>
      <w:pPr>
        <w:pStyle w:val="BodyText"/>
        <w:rPr>
          <w:b/>
          <w:sz w:val="26"/>
        </w:rPr>
      </w:pPr>
      <w:r>
        <w:rPr/>
        <w:br w:type="column"/>
      </w:r>
      <w:r>
        <w:rPr>
          <w:b/>
          <w:sz w:val="26"/>
        </w:rPr>
      </w:r>
    </w:p>
    <w:p>
      <w:pPr>
        <w:pStyle w:val="BodyText"/>
        <w:spacing w:before="10"/>
        <w:rPr>
          <w:b/>
          <w:sz w:val="34"/>
        </w:rPr>
      </w:pPr>
    </w:p>
    <w:p>
      <w:pPr>
        <w:pStyle w:val="Heading5"/>
        <w:ind w:left="576"/>
        <w:rPr>
          <w:i/>
        </w:rPr>
      </w:pPr>
      <w:r>
        <w:rPr>
          <w:i/>
        </w:rPr>
        <w:t>&lt; Default All Aztec Code Settings &gt;</w:t>
      </w:r>
    </w:p>
    <w:p>
      <w:pPr>
        <w:pStyle w:val="BodyText"/>
        <w:spacing w:before="6"/>
        <w:rPr>
          <w:i/>
          <w:sz w:val="21"/>
        </w:rPr>
      </w:pPr>
      <w:r>
        <w:rPr/>
        <w:drawing>
          <wp:anchor distT="0" distB="0" distL="0" distR="0" allowOverlap="1" layoutInCell="1" locked="0" behindDoc="0" simplePos="0" relativeHeight="890">
            <wp:simplePos x="0" y="0"/>
            <wp:positionH relativeFrom="page">
              <wp:posOffset>3262584</wp:posOffset>
            </wp:positionH>
            <wp:positionV relativeFrom="paragraph">
              <wp:posOffset>182346</wp:posOffset>
            </wp:positionV>
            <wp:extent cx="1276580" cy="409575"/>
            <wp:effectExtent l="0" t="0" r="0" b="0"/>
            <wp:wrapTopAndBottom/>
            <wp:docPr id="1529" name="image835.png"/>
            <wp:cNvGraphicFramePr>
              <a:graphicFrameLocks noChangeAspect="1"/>
            </wp:cNvGraphicFramePr>
            <a:graphic>
              <a:graphicData uri="http://schemas.openxmlformats.org/drawingml/2006/picture">
                <pic:pic>
                  <pic:nvPicPr>
                    <pic:cNvPr id="1530" name="image835.png"/>
                    <pic:cNvPicPr/>
                  </pic:nvPicPr>
                  <pic:blipFill>
                    <a:blip r:embed="rId1156" cstate="print"/>
                    <a:stretch>
                      <a:fillRect/>
                    </a:stretch>
                  </pic:blipFill>
                  <pic:spPr>
                    <a:xfrm>
                      <a:off x="0" y="0"/>
                      <a:ext cx="1276580" cy="409575"/>
                    </a:xfrm>
                    <a:prstGeom prst="rect">
                      <a:avLst/>
                    </a:prstGeom>
                  </pic:spPr>
                </pic:pic>
              </a:graphicData>
            </a:graphic>
          </wp:anchor>
        </w:drawing>
      </w:r>
    </w:p>
    <w:p>
      <w:pPr>
        <w:spacing w:after="0"/>
        <w:rPr>
          <w:sz w:val="21"/>
        </w:rPr>
        <w:sectPr>
          <w:type w:val="continuous"/>
          <w:pgSz w:w="12240" w:h="15840"/>
          <w:pgMar w:top="1220" w:bottom="280" w:left="460" w:right="120"/>
          <w:cols w:num="2" w:equalWidth="0">
            <w:col w:w="3351" w:space="40"/>
            <w:col w:w="8269"/>
          </w:cols>
        </w:sectPr>
      </w:pPr>
    </w:p>
    <w:p>
      <w:pPr>
        <w:pStyle w:val="BodyText"/>
        <w:rPr>
          <w:i/>
          <w:sz w:val="20"/>
        </w:rPr>
      </w:pPr>
    </w:p>
    <w:p>
      <w:pPr>
        <w:pStyle w:val="BodyText"/>
        <w:rPr>
          <w:i/>
          <w:sz w:val="20"/>
        </w:rPr>
      </w:pPr>
    </w:p>
    <w:p>
      <w:pPr>
        <w:pStyle w:val="BodyText"/>
        <w:spacing w:before="2"/>
        <w:rPr>
          <w:i/>
          <w:sz w:val="26"/>
        </w:rPr>
      </w:pPr>
    </w:p>
    <w:p>
      <w:pPr>
        <w:spacing w:after="0"/>
        <w:rPr>
          <w:sz w:val="26"/>
        </w:rPr>
        <w:sectPr>
          <w:type w:val="continuous"/>
          <w:pgSz w:w="12240" w:h="15840"/>
          <w:pgMar w:top="1220" w:bottom="280" w:left="460" w:right="120"/>
        </w:sectPr>
      </w:pPr>
    </w:p>
    <w:p>
      <w:pPr>
        <w:pStyle w:val="BodyText"/>
        <w:rPr>
          <w:i/>
          <w:sz w:val="28"/>
        </w:rPr>
      </w:pPr>
    </w:p>
    <w:p>
      <w:pPr>
        <w:pStyle w:val="BodyText"/>
        <w:spacing w:before="1"/>
        <w:rPr>
          <w:i/>
          <w:sz w:val="22"/>
        </w:rPr>
      </w:pPr>
    </w:p>
    <w:p>
      <w:pPr>
        <w:spacing w:before="0"/>
        <w:ind w:left="1004" w:right="0" w:firstLine="0"/>
        <w:jc w:val="left"/>
        <w:rPr>
          <w:b/>
          <w:i/>
          <w:sz w:val="24"/>
        </w:rPr>
      </w:pPr>
      <w:bookmarkStart w:name="_bookmark806" w:id="1081"/>
      <w:bookmarkEnd w:id="1081"/>
      <w:r>
        <w:rPr/>
      </w:r>
      <w:r>
        <w:rPr>
          <w:b/>
          <w:i/>
          <w:sz w:val="24"/>
        </w:rPr>
        <w:t>Aztec Code Message Length</w:t>
      </w:r>
    </w:p>
    <w:p>
      <w:pPr>
        <w:spacing w:before="103"/>
        <w:ind w:left="1004" w:right="0" w:firstLine="0"/>
        <w:jc w:val="left"/>
        <w:rPr>
          <w:b/>
          <w:sz w:val="16"/>
        </w:rPr>
      </w:pPr>
      <w:r>
        <w:rPr/>
        <w:br w:type="column"/>
      </w:r>
      <w:r>
        <w:rPr>
          <w:b/>
          <w:sz w:val="16"/>
        </w:rPr>
        <w:t>Off</w:t>
      </w:r>
    </w:p>
    <w:p>
      <w:pPr>
        <w:spacing w:after="0"/>
        <w:jc w:val="left"/>
        <w:rPr>
          <w:sz w:val="16"/>
        </w:rPr>
        <w:sectPr>
          <w:type w:val="continuous"/>
          <w:pgSz w:w="12240" w:h="15840"/>
          <w:pgMar w:top="1220" w:bottom="280" w:left="460" w:right="120"/>
          <w:cols w:num="2" w:equalWidth="0">
            <w:col w:w="4298" w:space="4063"/>
            <w:col w:w="3299"/>
          </w:cols>
        </w:sectPr>
      </w:pPr>
    </w:p>
    <w:p>
      <w:pPr>
        <w:pStyle w:val="BodyText"/>
        <w:spacing w:line="300" w:lineRule="auto" w:before="111"/>
        <w:ind w:left="1004" w:right="960"/>
      </w:pPr>
      <w:r>
        <w:rPr/>
        <w:t>Scan the bar codes below to change the message length. Refer to </w:t>
      </w:r>
      <w:hyperlink w:history="true" w:anchor="_bookmark644">
        <w:r>
          <w:rPr>
            <w:color w:val="0000FF"/>
          </w:rPr>
          <w:t>Message Length Description </w:t>
        </w:r>
        <w:r>
          <w:rPr/>
          <w:t>(page 7-1) </w:t>
        </w:r>
      </w:hyperlink>
      <w:r>
        <w:rPr/>
        <w:t>for additional information. Minimum and Maximum lengths = 1-3832. Minimum Default = 1, Maximum Default = 3832.</w:t>
      </w:r>
    </w:p>
    <w:p>
      <w:pPr>
        <w:pStyle w:val="BodyText"/>
        <w:spacing w:before="6"/>
        <w:rPr>
          <w:sz w:val="11"/>
        </w:rPr>
      </w:pPr>
      <w:r>
        <w:rPr/>
        <w:drawing>
          <wp:anchor distT="0" distB="0" distL="0" distR="0" allowOverlap="1" layoutInCell="1" locked="0" behindDoc="0" simplePos="0" relativeHeight="891">
            <wp:simplePos x="0" y="0"/>
            <wp:positionH relativeFrom="page">
              <wp:posOffset>1037762</wp:posOffset>
            </wp:positionH>
            <wp:positionV relativeFrom="paragraph">
              <wp:posOffset>108925</wp:posOffset>
            </wp:positionV>
            <wp:extent cx="1276305" cy="409575"/>
            <wp:effectExtent l="0" t="0" r="0" b="0"/>
            <wp:wrapTopAndBottom/>
            <wp:docPr id="1531" name="image836.png"/>
            <wp:cNvGraphicFramePr>
              <a:graphicFrameLocks noChangeAspect="1"/>
            </wp:cNvGraphicFramePr>
            <a:graphic>
              <a:graphicData uri="http://schemas.openxmlformats.org/drawingml/2006/picture">
                <pic:pic>
                  <pic:nvPicPr>
                    <pic:cNvPr id="1532" name="image836.png"/>
                    <pic:cNvPicPr/>
                  </pic:nvPicPr>
                  <pic:blipFill>
                    <a:blip r:embed="rId1157" cstate="print"/>
                    <a:stretch>
                      <a:fillRect/>
                    </a:stretch>
                  </pic:blipFill>
                  <pic:spPr>
                    <a:xfrm>
                      <a:off x="0" y="0"/>
                      <a:ext cx="1276305" cy="409575"/>
                    </a:xfrm>
                    <a:prstGeom prst="rect">
                      <a:avLst/>
                    </a:prstGeom>
                  </pic:spPr>
                </pic:pic>
              </a:graphicData>
            </a:graphic>
          </wp:anchor>
        </w:drawing>
      </w:r>
    </w:p>
    <w:p>
      <w:pPr>
        <w:spacing w:before="15"/>
        <w:ind w:left="1179" w:right="0" w:firstLine="0"/>
        <w:jc w:val="left"/>
        <w:rPr>
          <w:b/>
          <w:sz w:val="16"/>
        </w:rPr>
      </w:pPr>
      <w:r>
        <w:rPr>
          <w:b/>
          <w:sz w:val="16"/>
        </w:rPr>
        <w:t>Minimum Message Length</w:t>
      </w:r>
    </w:p>
    <w:p>
      <w:pPr>
        <w:pStyle w:val="BodyText"/>
        <w:spacing w:before="4"/>
        <w:rPr>
          <w:b/>
          <w:sz w:val="15"/>
        </w:rPr>
      </w:pPr>
    </w:p>
    <w:p>
      <w:pPr>
        <w:pStyle w:val="BodyText"/>
        <w:ind w:left="8554"/>
        <w:rPr>
          <w:sz w:val="20"/>
        </w:rPr>
      </w:pPr>
      <w:r>
        <w:rPr>
          <w:sz w:val="20"/>
        </w:rPr>
        <w:drawing>
          <wp:inline distT="0" distB="0" distL="0" distR="0">
            <wp:extent cx="1276271" cy="409575"/>
            <wp:effectExtent l="0" t="0" r="0" b="0"/>
            <wp:docPr id="1533" name="image837.png"/>
            <wp:cNvGraphicFramePr>
              <a:graphicFrameLocks noChangeAspect="1"/>
            </wp:cNvGraphicFramePr>
            <a:graphic>
              <a:graphicData uri="http://schemas.openxmlformats.org/drawingml/2006/picture">
                <pic:pic>
                  <pic:nvPicPr>
                    <pic:cNvPr id="1534" name="image837.png"/>
                    <pic:cNvPicPr/>
                  </pic:nvPicPr>
                  <pic:blipFill>
                    <a:blip r:embed="rId1158" cstate="print"/>
                    <a:stretch>
                      <a:fillRect/>
                    </a:stretch>
                  </pic:blipFill>
                  <pic:spPr>
                    <a:xfrm>
                      <a:off x="0" y="0"/>
                      <a:ext cx="1276271" cy="40957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rPr>
          <w:b/>
          <w:sz w:val="28"/>
        </w:rPr>
      </w:pPr>
    </w:p>
    <w:p>
      <w:pPr>
        <w:pStyle w:val="Heading3"/>
        <w:spacing w:before="189"/>
        <w:rPr>
          <w:i/>
        </w:rPr>
      </w:pPr>
      <w:bookmarkStart w:name="_bookmark807" w:id="1082"/>
      <w:bookmarkEnd w:id="1082"/>
      <w:r>
        <w:rPr>
          <w:b w:val="0"/>
          <w:i w:val="0"/>
        </w:rPr>
      </w:r>
      <w:r>
        <w:rPr>
          <w:i/>
        </w:rPr>
        <w:t>Aztec Append</w:t>
      </w:r>
    </w:p>
    <w:p>
      <w:pPr>
        <w:spacing w:before="28"/>
        <w:ind w:left="1004" w:right="0" w:firstLine="0"/>
        <w:jc w:val="left"/>
        <w:rPr>
          <w:b/>
          <w:sz w:val="16"/>
        </w:rPr>
      </w:pPr>
      <w:r>
        <w:rPr/>
        <w:br w:type="column"/>
      </w:r>
      <w:r>
        <w:rPr>
          <w:b/>
          <w:sz w:val="16"/>
        </w:rPr>
        <w:t>Maximum Message Length</w:t>
      </w:r>
    </w:p>
    <w:p>
      <w:pPr>
        <w:spacing w:after="0"/>
        <w:jc w:val="left"/>
        <w:rPr>
          <w:sz w:val="16"/>
        </w:rPr>
        <w:sectPr>
          <w:type w:val="continuous"/>
          <w:pgSz w:w="12240" w:h="15840"/>
          <w:pgMar w:top="1220" w:bottom="280" w:left="460" w:right="120"/>
          <w:cols w:num="2" w:equalWidth="0">
            <w:col w:w="2644" w:space="4870"/>
            <w:col w:w="4146"/>
          </w:cols>
        </w:sectPr>
      </w:pPr>
    </w:p>
    <w:p>
      <w:pPr>
        <w:pStyle w:val="BodyText"/>
        <w:spacing w:line="254" w:lineRule="auto" w:before="111"/>
        <w:ind w:left="1004" w:right="977"/>
        <w:jc w:val="both"/>
      </w:pPr>
      <w:r>
        <w:rPr/>
        <w:t>This function allows the scanner to append the data from </w:t>
      </w:r>
      <w:r>
        <w:rPr>
          <w:spacing w:val="-3"/>
        </w:rPr>
        <w:t>several </w:t>
      </w:r>
      <w:r>
        <w:rPr/>
        <w:t>Aztec bar codes together before transmitting them to the host</w:t>
      </w:r>
      <w:r>
        <w:rPr>
          <w:spacing w:val="-9"/>
        </w:rPr>
        <w:t> </w:t>
      </w:r>
      <w:r>
        <w:rPr/>
        <w:t>computer.</w:t>
      </w:r>
      <w:r>
        <w:rPr>
          <w:spacing w:val="32"/>
        </w:rPr>
        <w:t> </w:t>
      </w:r>
      <w:r>
        <w:rPr/>
        <w:t>When</w:t>
      </w:r>
      <w:r>
        <w:rPr>
          <w:spacing w:val="-9"/>
        </w:rPr>
        <w:t> </w:t>
      </w:r>
      <w:r>
        <w:rPr/>
        <w:t>the</w:t>
      </w:r>
      <w:r>
        <w:rPr>
          <w:spacing w:val="-9"/>
        </w:rPr>
        <w:t> </w:t>
      </w:r>
      <w:r>
        <w:rPr/>
        <w:t>scanner</w:t>
      </w:r>
      <w:r>
        <w:rPr>
          <w:spacing w:val="-9"/>
        </w:rPr>
        <w:t> </w:t>
      </w:r>
      <w:r>
        <w:rPr/>
        <w:t>encounters</w:t>
      </w:r>
      <w:r>
        <w:rPr>
          <w:spacing w:val="-9"/>
        </w:rPr>
        <w:t> </w:t>
      </w:r>
      <w:r>
        <w:rPr/>
        <w:t>an</w:t>
      </w:r>
      <w:r>
        <w:rPr>
          <w:spacing w:val="-9"/>
        </w:rPr>
        <w:t> </w:t>
      </w:r>
      <w:r>
        <w:rPr/>
        <w:t>Aztec</w:t>
      </w:r>
      <w:r>
        <w:rPr>
          <w:spacing w:val="-9"/>
        </w:rPr>
        <w:t> </w:t>
      </w:r>
      <w:r>
        <w:rPr/>
        <w:t>bar</w:t>
      </w:r>
      <w:r>
        <w:rPr>
          <w:spacing w:val="-9"/>
        </w:rPr>
        <w:t> </w:t>
      </w:r>
      <w:r>
        <w:rPr/>
        <w:t>code</w:t>
      </w:r>
      <w:r>
        <w:rPr>
          <w:spacing w:val="-9"/>
        </w:rPr>
        <w:t> </w:t>
      </w:r>
      <w:r>
        <w:rPr/>
        <w:t>with</w:t>
      </w:r>
      <w:r>
        <w:rPr>
          <w:spacing w:val="-9"/>
        </w:rPr>
        <w:t> </w:t>
      </w:r>
      <w:r>
        <w:rPr/>
        <w:t>the</w:t>
      </w:r>
      <w:r>
        <w:rPr>
          <w:spacing w:val="-8"/>
        </w:rPr>
        <w:t> </w:t>
      </w:r>
      <w:r>
        <w:rPr/>
        <w:t>append</w:t>
      </w:r>
      <w:r>
        <w:rPr>
          <w:spacing w:val="-9"/>
        </w:rPr>
        <w:t> </w:t>
      </w:r>
      <w:r>
        <w:rPr/>
        <w:t>trigger</w:t>
      </w:r>
      <w:r>
        <w:rPr>
          <w:spacing w:val="-9"/>
        </w:rPr>
        <w:t> </w:t>
      </w:r>
      <w:r>
        <w:rPr/>
        <w:t>character(s),</w:t>
      </w:r>
      <w:r>
        <w:rPr>
          <w:spacing w:val="-9"/>
        </w:rPr>
        <w:t> </w:t>
      </w:r>
      <w:r>
        <w:rPr/>
        <w:t>it</w:t>
      </w:r>
      <w:r>
        <w:rPr>
          <w:spacing w:val="-9"/>
        </w:rPr>
        <w:t> </w:t>
      </w:r>
      <w:r>
        <w:rPr/>
        <w:t>buffers</w:t>
      </w:r>
      <w:r>
        <w:rPr>
          <w:spacing w:val="-9"/>
        </w:rPr>
        <w:t> </w:t>
      </w:r>
      <w:r>
        <w:rPr/>
        <w:t>the</w:t>
      </w:r>
      <w:r>
        <w:rPr>
          <w:spacing w:val="-9"/>
        </w:rPr>
        <w:t> </w:t>
      </w:r>
      <w:r>
        <w:rPr/>
        <w:t>number of Aztec bar codes determined by information encoded in those bar codes. Once the proper number of codes is</w:t>
      </w:r>
      <w:r>
        <w:rPr>
          <w:spacing w:val="-27"/>
        </w:rPr>
        <w:t> </w:t>
      </w:r>
      <w:r>
        <w:rPr/>
        <w:t>reached,</w:t>
      </w:r>
    </w:p>
    <w:p>
      <w:pPr>
        <w:pStyle w:val="BodyText"/>
        <w:spacing w:before="42"/>
        <w:ind w:left="1004"/>
        <w:jc w:val="both"/>
        <w:rPr>
          <w:i/>
        </w:rPr>
      </w:pPr>
      <w:r>
        <w:rPr/>
        <w:t>the data is output in the order specified in the bar codes. </w:t>
      </w:r>
      <w:r>
        <w:rPr>
          <w:i/>
        </w:rPr>
        <w:t>Default = On.</w:t>
      </w:r>
    </w:p>
    <w:p>
      <w:pPr>
        <w:pStyle w:val="BodyText"/>
        <w:spacing w:before="10"/>
        <w:rPr>
          <w:i/>
          <w:sz w:val="15"/>
        </w:rPr>
      </w:pPr>
      <w:r>
        <w:rPr/>
        <w:drawing>
          <wp:anchor distT="0" distB="0" distL="0" distR="0" allowOverlap="1" layoutInCell="1" locked="0" behindDoc="0" simplePos="0" relativeHeight="892">
            <wp:simplePos x="0" y="0"/>
            <wp:positionH relativeFrom="page">
              <wp:posOffset>1037781</wp:posOffset>
            </wp:positionH>
            <wp:positionV relativeFrom="paragraph">
              <wp:posOffset>141214</wp:posOffset>
            </wp:positionV>
            <wp:extent cx="1381346" cy="409575"/>
            <wp:effectExtent l="0" t="0" r="0" b="0"/>
            <wp:wrapTopAndBottom/>
            <wp:docPr id="1535" name="image838.png"/>
            <wp:cNvGraphicFramePr>
              <a:graphicFrameLocks noChangeAspect="1"/>
            </wp:cNvGraphicFramePr>
            <a:graphic>
              <a:graphicData uri="http://schemas.openxmlformats.org/drawingml/2006/picture">
                <pic:pic>
                  <pic:nvPicPr>
                    <pic:cNvPr id="1536" name="image838.png"/>
                    <pic:cNvPicPr/>
                  </pic:nvPicPr>
                  <pic:blipFill>
                    <a:blip r:embed="rId1159" cstate="print"/>
                    <a:stretch>
                      <a:fillRect/>
                    </a:stretch>
                  </pic:blipFill>
                  <pic:spPr>
                    <a:xfrm>
                      <a:off x="0" y="0"/>
                      <a:ext cx="1381346" cy="409575"/>
                    </a:xfrm>
                    <a:prstGeom prst="rect">
                      <a:avLst/>
                    </a:prstGeom>
                  </pic:spPr>
                </pic:pic>
              </a:graphicData>
            </a:graphic>
          </wp:anchor>
        </w:drawing>
      </w:r>
    </w:p>
    <w:p>
      <w:pPr>
        <w:spacing w:before="31" w:after="92"/>
        <w:ind w:left="2097" w:right="0" w:firstLine="0"/>
        <w:jc w:val="left"/>
        <w:rPr>
          <w:b/>
          <w:sz w:val="16"/>
        </w:rPr>
      </w:pPr>
      <w:r>
        <w:rPr>
          <w:b/>
          <w:sz w:val="16"/>
        </w:rPr>
        <w:t>* On</w:t>
      </w:r>
    </w:p>
    <w:p>
      <w:pPr>
        <w:pStyle w:val="BodyText"/>
        <w:ind w:left="8393"/>
        <w:rPr>
          <w:sz w:val="20"/>
        </w:rPr>
      </w:pPr>
      <w:r>
        <w:rPr>
          <w:sz w:val="20"/>
        </w:rPr>
        <w:drawing>
          <wp:inline distT="0" distB="0" distL="0" distR="0">
            <wp:extent cx="1381308" cy="409575"/>
            <wp:effectExtent l="0" t="0" r="0" b="0"/>
            <wp:docPr id="1537" name="image839.png"/>
            <wp:cNvGraphicFramePr>
              <a:graphicFrameLocks noChangeAspect="1"/>
            </wp:cNvGraphicFramePr>
            <a:graphic>
              <a:graphicData uri="http://schemas.openxmlformats.org/drawingml/2006/picture">
                <pic:pic>
                  <pic:nvPicPr>
                    <pic:cNvPr id="1538" name="image839.png"/>
                    <pic:cNvPicPr/>
                  </pic:nvPicPr>
                  <pic:blipFill>
                    <a:blip r:embed="rId1160" cstate="print"/>
                    <a:stretch>
                      <a:fillRect/>
                    </a:stretch>
                  </pic:blipFill>
                  <pic:spPr>
                    <a:xfrm>
                      <a:off x="0" y="0"/>
                      <a:ext cx="1381308" cy="40957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rPr>
          <w:b/>
          <w:sz w:val="28"/>
        </w:rPr>
      </w:pPr>
    </w:p>
    <w:p>
      <w:pPr>
        <w:pStyle w:val="Heading3"/>
        <w:spacing w:before="202"/>
        <w:rPr>
          <w:i/>
        </w:rPr>
      </w:pPr>
      <w:bookmarkStart w:name="Aztec Code Page" w:id="1083"/>
      <w:bookmarkEnd w:id="1083"/>
      <w:r>
        <w:rPr>
          <w:b w:val="0"/>
          <w:i w:val="0"/>
        </w:rPr>
      </w:r>
      <w:bookmarkStart w:name="_bookmark808" w:id="1084"/>
      <w:bookmarkEnd w:id="1084"/>
      <w:r>
        <w:rPr>
          <w:b w:val="0"/>
          <w:i w:val="0"/>
        </w:rPr>
      </w:r>
      <w:bookmarkStart w:name="_bookmark809" w:id="1085"/>
      <w:bookmarkEnd w:id="1085"/>
      <w:r>
        <w:rPr>
          <w:b w:val="0"/>
          <w:i w:val="0"/>
        </w:rPr>
      </w:r>
      <w:r>
        <w:rPr>
          <w:i/>
        </w:rPr>
        <w:t>Aztec Code Page</w:t>
      </w:r>
    </w:p>
    <w:p>
      <w:pPr>
        <w:spacing w:before="44"/>
        <w:ind w:left="1432" w:right="1517" w:firstLine="0"/>
        <w:jc w:val="center"/>
        <w:rPr>
          <w:b/>
          <w:sz w:val="16"/>
        </w:rPr>
      </w:pPr>
      <w:r>
        <w:rPr/>
        <w:br w:type="column"/>
      </w:r>
      <w:r>
        <w:rPr>
          <w:b/>
          <w:sz w:val="16"/>
        </w:rPr>
        <w:t>Off</w:t>
      </w:r>
    </w:p>
    <w:p>
      <w:pPr>
        <w:spacing w:after="0"/>
        <w:jc w:val="center"/>
        <w:rPr>
          <w:sz w:val="16"/>
        </w:rPr>
        <w:sectPr>
          <w:type w:val="continuous"/>
          <w:pgSz w:w="12240" w:h="15840"/>
          <w:pgMar w:top="1220" w:bottom="280" w:left="460" w:right="120"/>
          <w:cols w:num="2" w:equalWidth="0">
            <w:col w:w="2984" w:space="4404"/>
            <w:col w:w="4272"/>
          </w:cols>
        </w:sectPr>
      </w:pPr>
    </w:p>
    <w:p>
      <w:pPr>
        <w:pStyle w:val="BodyText"/>
        <w:spacing w:line="254" w:lineRule="auto" w:before="111"/>
        <w:ind w:left="1004" w:right="910"/>
      </w:pPr>
      <w:r>
        <w:rPr/>
        <w:t>Aztec Code pages define the mapping of character codes to characters. If the data received does not display with the proper characters, it may be because the bar code being scanned was created using a code page that is different from the one the host program is expecting. If this is the case, scan the bar code below, select the code page with which the bar</w:t>
      </w:r>
    </w:p>
    <w:p>
      <w:pPr>
        <w:pStyle w:val="BodyText"/>
        <w:rPr>
          <w:sz w:val="20"/>
        </w:rPr>
      </w:pPr>
    </w:p>
    <w:p>
      <w:pPr>
        <w:pStyle w:val="BodyText"/>
        <w:spacing w:before="9"/>
        <w:rPr>
          <w:sz w:val="13"/>
        </w:rPr>
      </w:pPr>
      <w:r>
        <w:rPr/>
        <w:pict>
          <v:shape style="position:absolute;margin-left:54.935001pt;margin-top:9.887308pt;width:506.65pt;height:.550pt;mso-position-horizontal-relative:page;mso-position-vertical-relative:paragraph;z-index:-15271424;mso-wrap-distance-left:0;mso-wrap-distance-right:0" coordorigin="1099,198" coordsize="10133,11" path="m1104,198l1099,198,1099,208,1104,208,1104,198xm11231,198l1104,198,1104,208,11231,208,11231,198xe" filled="true" fillcolor="#000000" stroked="false">
            <v:path arrowok="t"/>
            <v:fill type="solid"/>
            <w10:wrap type="topAndBottom"/>
          </v:shape>
        </w:pict>
      </w:r>
    </w:p>
    <w:p>
      <w:pPr>
        <w:pStyle w:val="Heading8"/>
        <w:ind w:left="627"/>
        <w:jc w:val="left"/>
        <w:rPr>
          <w:i/>
        </w:rPr>
      </w:pPr>
      <w:r>
        <w:rPr>
          <w:i/>
        </w:rPr>
        <w:t>7 - 42</w:t>
      </w:r>
    </w:p>
    <w:p>
      <w:pPr>
        <w:spacing w:after="0"/>
        <w:jc w:val="left"/>
        <w:sectPr>
          <w:type w:val="continuous"/>
          <w:pgSz w:w="12240" w:h="15840"/>
          <w:pgMar w:top="1220" w:bottom="280" w:left="460" w:right="120"/>
        </w:sectPr>
      </w:pPr>
    </w:p>
    <w:p>
      <w:pPr>
        <w:pStyle w:val="BodyText"/>
        <w:rPr>
          <w:i/>
          <w:sz w:val="20"/>
        </w:rPr>
      </w:pPr>
    </w:p>
    <w:p>
      <w:pPr>
        <w:pStyle w:val="BodyText"/>
        <w:spacing w:before="4"/>
        <w:rPr>
          <w:i/>
          <w:sz w:val="24"/>
        </w:rPr>
      </w:pPr>
    </w:p>
    <w:p>
      <w:pPr>
        <w:pStyle w:val="BodyText"/>
        <w:spacing w:line="254" w:lineRule="auto" w:before="1"/>
        <w:ind w:left="1004" w:right="860" w:hanging="1"/>
      </w:pPr>
      <w:r>
        <w:rPr/>
        <w:t>codes were created </w:t>
      </w:r>
      <w:hyperlink w:history="true" w:anchor="_bookmark1031">
        <w:r>
          <w:rPr/>
          <w:t>(see </w:t>
        </w:r>
        <w:r>
          <w:rPr>
            <w:color w:val="0000FF"/>
          </w:rPr>
          <w:t>ISO 2022/ISO 646 Character Replacements </w:t>
        </w:r>
        <w:r>
          <w:rPr/>
          <w:t>on page A-8), </w:t>
        </w:r>
      </w:hyperlink>
      <w:r>
        <w:rPr/>
        <w:t>and scan the value and the </w:t>
      </w:r>
      <w:r>
        <w:rPr>
          <w:b/>
        </w:rPr>
        <w:t>Save </w:t>
      </w:r>
      <w:r>
        <w:rPr/>
        <w:t>bar code from the </w:t>
      </w:r>
      <w:hyperlink w:history="true" w:anchor="_bookmark1040">
        <w:r>
          <w:rPr>
            <w:color w:val="0000FF"/>
          </w:rPr>
          <w:t>Programming Chart </w:t>
        </w:r>
      </w:hyperlink>
      <w:r>
        <w:rPr/>
        <w:t>on the inside the back cover of this manual. The data characters should then appear properly.</w:t>
      </w:r>
    </w:p>
    <w:p>
      <w:pPr>
        <w:pStyle w:val="BodyText"/>
        <w:spacing w:before="3"/>
      </w:pPr>
    </w:p>
    <w:p>
      <w:pPr>
        <w:pStyle w:val="BodyText"/>
        <w:ind w:left="4677"/>
        <w:rPr>
          <w:sz w:val="20"/>
        </w:rPr>
      </w:pPr>
      <w:r>
        <w:rPr>
          <w:sz w:val="20"/>
        </w:rPr>
        <w:drawing>
          <wp:inline distT="0" distB="0" distL="0" distR="0">
            <wp:extent cx="1276580" cy="409575"/>
            <wp:effectExtent l="0" t="0" r="0" b="0"/>
            <wp:docPr id="1539" name="image840.png"/>
            <wp:cNvGraphicFramePr>
              <a:graphicFrameLocks noChangeAspect="1"/>
            </wp:cNvGraphicFramePr>
            <a:graphic>
              <a:graphicData uri="http://schemas.openxmlformats.org/drawingml/2006/picture">
                <pic:pic>
                  <pic:nvPicPr>
                    <pic:cNvPr id="1540" name="image840.png"/>
                    <pic:cNvPicPr/>
                  </pic:nvPicPr>
                  <pic:blipFill>
                    <a:blip r:embed="rId1163" cstate="print"/>
                    <a:stretch>
                      <a:fillRect/>
                    </a:stretch>
                  </pic:blipFill>
                  <pic:spPr>
                    <a:xfrm>
                      <a:off x="0" y="0"/>
                      <a:ext cx="1276580" cy="409575"/>
                    </a:xfrm>
                    <a:prstGeom prst="rect">
                      <a:avLst/>
                    </a:prstGeom>
                  </pic:spPr>
                </pic:pic>
              </a:graphicData>
            </a:graphic>
          </wp:inline>
        </w:drawing>
      </w:r>
      <w:r>
        <w:rPr>
          <w:sz w:val="20"/>
        </w:rPr>
      </w:r>
    </w:p>
    <w:p>
      <w:pPr>
        <w:spacing w:after="0"/>
        <w:rPr>
          <w:sz w:val="20"/>
        </w:rPr>
        <w:sectPr>
          <w:headerReference w:type="default" r:id="rId1161"/>
          <w:footerReference w:type="default" r:id="rId1162"/>
          <w:pgSz w:w="12240" w:h="15840"/>
          <w:pgMar w:header="1218" w:footer="0" w:top="1400" w:bottom="280" w:left="460" w:right="120"/>
        </w:sectPr>
      </w:pPr>
    </w:p>
    <w:p>
      <w:pPr>
        <w:pStyle w:val="BodyText"/>
        <w:spacing w:before="7"/>
        <w:rPr>
          <w:sz w:val="35"/>
        </w:rPr>
      </w:pPr>
    </w:p>
    <w:p>
      <w:pPr>
        <w:pStyle w:val="Heading2"/>
        <w:jc w:val="center"/>
        <w:rPr>
          <w:i/>
        </w:rPr>
      </w:pPr>
      <w:bookmarkStart w:name="Chinese Sensible (Han Xin) Code" w:id="1086"/>
      <w:bookmarkEnd w:id="1086"/>
      <w:r>
        <w:rPr>
          <w:b w:val="0"/>
          <w:i w:val="0"/>
        </w:rPr>
      </w:r>
      <w:bookmarkStart w:name="_bookmark810" w:id="1087"/>
      <w:bookmarkEnd w:id="1087"/>
      <w:r>
        <w:rPr>
          <w:b w:val="0"/>
          <w:i w:val="0"/>
        </w:rPr>
      </w:r>
      <w:bookmarkStart w:name="_bookmark811" w:id="1088"/>
      <w:bookmarkEnd w:id="1088"/>
      <w:r>
        <w:rPr>
          <w:b w:val="0"/>
          <w:i w:val="0"/>
        </w:rPr>
      </w:r>
      <w:r>
        <w:rPr>
          <w:i/>
        </w:rPr>
        <w:t>Chinese Sensible (Han Xin) </w:t>
      </w:r>
      <w:r>
        <w:rPr>
          <w:i/>
          <w:spacing w:val="-4"/>
        </w:rPr>
        <w:t>Code</w:t>
      </w:r>
    </w:p>
    <w:p>
      <w:pPr>
        <w:spacing w:before="40"/>
        <w:ind w:left="109" w:right="0" w:firstLine="0"/>
        <w:jc w:val="left"/>
        <w:rPr>
          <w:b/>
          <w:sz w:val="16"/>
        </w:rPr>
      </w:pPr>
      <w:r>
        <w:rPr/>
        <w:br w:type="column"/>
      </w:r>
      <w:r>
        <w:rPr>
          <w:b/>
          <w:sz w:val="16"/>
        </w:rPr>
        <w:t>Aztec Code Page</w:t>
      </w:r>
    </w:p>
    <w:p>
      <w:pPr>
        <w:spacing w:after="0"/>
        <w:jc w:val="left"/>
        <w:rPr>
          <w:sz w:val="16"/>
        </w:rPr>
        <w:sectPr>
          <w:type w:val="continuous"/>
          <w:pgSz w:w="12240" w:h="15840"/>
          <w:pgMar w:top="1220" w:bottom="280" w:left="460" w:right="120"/>
          <w:cols w:num="2" w:equalWidth="0">
            <w:col w:w="4886" w:space="40"/>
            <w:col w:w="6734"/>
          </w:cols>
        </w:sect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spacing w:before="8"/>
        <w:rPr>
          <w:b/>
          <w:sz w:val="22"/>
        </w:rPr>
      </w:pPr>
    </w:p>
    <w:p>
      <w:pPr>
        <w:pStyle w:val="Heading3"/>
        <w:rPr>
          <w:i/>
        </w:rPr>
      </w:pPr>
      <w:r>
        <w:rPr>
          <w:i/>
        </w:rPr>
        <w:t>Han Xin Code</w:t>
      </w:r>
      <w:r>
        <w:rPr>
          <w:i/>
          <w:spacing w:val="-3"/>
        </w:rPr>
        <w:t> On/Off</w:t>
      </w:r>
    </w:p>
    <w:p>
      <w:pPr>
        <w:pStyle w:val="BodyText"/>
        <w:spacing w:before="9"/>
        <w:rPr>
          <w:b/>
          <w:i/>
          <w:sz w:val="14"/>
        </w:rPr>
      </w:pPr>
      <w:r>
        <w:rPr/>
        <w:drawing>
          <wp:anchor distT="0" distB="0" distL="0" distR="0" allowOverlap="1" layoutInCell="1" locked="0" behindDoc="0" simplePos="0" relativeHeight="895">
            <wp:simplePos x="0" y="0"/>
            <wp:positionH relativeFrom="page">
              <wp:posOffset>1037781</wp:posOffset>
            </wp:positionH>
            <wp:positionV relativeFrom="paragraph">
              <wp:posOffset>133041</wp:posOffset>
            </wp:positionV>
            <wp:extent cx="1381308" cy="438150"/>
            <wp:effectExtent l="0" t="0" r="0" b="0"/>
            <wp:wrapTopAndBottom/>
            <wp:docPr id="1541" name="image841.png"/>
            <wp:cNvGraphicFramePr>
              <a:graphicFrameLocks noChangeAspect="1"/>
            </wp:cNvGraphicFramePr>
            <a:graphic>
              <a:graphicData uri="http://schemas.openxmlformats.org/drawingml/2006/picture">
                <pic:pic>
                  <pic:nvPicPr>
                    <pic:cNvPr id="1542" name="image841.png"/>
                    <pic:cNvPicPr/>
                  </pic:nvPicPr>
                  <pic:blipFill>
                    <a:blip r:embed="rId1164" cstate="print"/>
                    <a:stretch>
                      <a:fillRect/>
                    </a:stretch>
                  </pic:blipFill>
                  <pic:spPr>
                    <a:xfrm>
                      <a:off x="0" y="0"/>
                      <a:ext cx="1381308" cy="438150"/>
                    </a:xfrm>
                    <a:prstGeom prst="rect">
                      <a:avLst/>
                    </a:prstGeom>
                  </pic:spPr>
                </pic:pic>
              </a:graphicData>
            </a:graphic>
          </wp:anchor>
        </w:drawing>
      </w:r>
    </w:p>
    <w:p>
      <w:pPr>
        <w:spacing w:before="0"/>
        <w:ind w:left="2147" w:right="0" w:firstLine="0"/>
        <w:jc w:val="left"/>
        <w:rPr>
          <w:b/>
          <w:sz w:val="16"/>
        </w:rPr>
      </w:pPr>
      <w:r>
        <w:rPr>
          <w:b/>
          <w:sz w:val="16"/>
        </w:rPr>
        <w:t>On</w:t>
      </w:r>
    </w:p>
    <w:p>
      <w:pPr>
        <w:pStyle w:val="Heading5"/>
        <w:spacing w:before="134"/>
        <w:ind w:left="727"/>
        <w:rPr>
          <w:i/>
        </w:rPr>
      </w:pPr>
      <w:r>
        <w:rPr>
          <w:i w:val="0"/>
        </w:rPr>
        <w:br w:type="column"/>
      </w:r>
      <w:r>
        <w:rPr>
          <w:i/>
        </w:rPr>
        <w:t>&lt; Default All Han Xin Settings &gt;</w:t>
      </w:r>
    </w:p>
    <w:p>
      <w:pPr>
        <w:pStyle w:val="BodyText"/>
        <w:spacing w:before="2"/>
        <w:rPr>
          <w:i/>
          <w:sz w:val="20"/>
        </w:rPr>
      </w:pPr>
      <w:r>
        <w:rPr/>
        <w:drawing>
          <wp:anchor distT="0" distB="0" distL="0" distR="0" allowOverlap="1" layoutInCell="1" locked="0" behindDoc="0" simplePos="0" relativeHeight="896">
            <wp:simplePos x="0" y="0"/>
            <wp:positionH relativeFrom="page">
              <wp:posOffset>3262584</wp:posOffset>
            </wp:positionH>
            <wp:positionV relativeFrom="paragraph">
              <wp:posOffset>172378</wp:posOffset>
            </wp:positionV>
            <wp:extent cx="1276615" cy="438150"/>
            <wp:effectExtent l="0" t="0" r="0" b="0"/>
            <wp:wrapTopAndBottom/>
            <wp:docPr id="1543" name="image842.png"/>
            <wp:cNvGraphicFramePr>
              <a:graphicFrameLocks noChangeAspect="1"/>
            </wp:cNvGraphicFramePr>
            <a:graphic>
              <a:graphicData uri="http://schemas.openxmlformats.org/drawingml/2006/picture">
                <pic:pic>
                  <pic:nvPicPr>
                    <pic:cNvPr id="1544" name="image842.png"/>
                    <pic:cNvPicPr/>
                  </pic:nvPicPr>
                  <pic:blipFill>
                    <a:blip r:embed="rId1165" cstate="print"/>
                    <a:stretch>
                      <a:fillRect/>
                    </a:stretch>
                  </pic:blipFill>
                  <pic:spPr>
                    <a:xfrm>
                      <a:off x="0" y="0"/>
                      <a:ext cx="1276615" cy="438150"/>
                    </a:xfrm>
                    <a:prstGeom prst="rect">
                      <a:avLst/>
                    </a:prstGeom>
                  </pic:spPr>
                </pic:pic>
              </a:graphicData>
            </a:graphic>
          </wp:anchor>
        </w:drawing>
      </w:r>
    </w:p>
    <w:p>
      <w:pPr>
        <w:spacing w:after="0"/>
        <w:rPr>
          <w:sz w:val="20"/>
        </w:rPr>
        <w:sectPr>
          <w:type w:val="continuous"/>
          <w:pgSz w:w="12240" w:h="15840"/>
          <w:pgMar w:top="1220" w:bottom="280" w:left="460" w:right="120"/>
          <w:cols w:num="2" w:equalWidth="0">
            <w:col w:w="3377" w:space="40"/>
            <w:col w:w="8243"/>
          </w:cols>
        </w:sectPr>
      </w:pPr>
    </w:p>
    <w:p>
      <w:pPr>
        <w:pStyle w:val="BodyText"/>
        <w:spacing w:before="3"/>
        <w:rPr>
          <w:i/>
          <w:sz w:val="10"/>
        </w:rPr>
      </w:pPr>
    </w:p>
    <w:p>
      <w:pPr>
        <w:pStyle w:val="BodyText"/>
        <w:ind w:left="8393"/>
        <w:rPr>
          <w:sz w:val="20"/>
        </w:rPr>
      </w:pPr>
      <w:r>
        <w:rPr>
          <w:sz w:val="20"/>
        </w:rPr>
        <w:drawing>
          <wp:inline distT="0" distB="0" distL="0" distR="0">
            <wp:extent cx="1381346" cy="438150"/>
            <wp:effectExtent l="0" t="0" r="0" b="0"/>
            <wp:docPr id="1545" name="image843.png"/>
            <wp:cNvGraphicFramePr>
              <a:graphicFrameLocks noChangeAspect="1"/>
            </wp:cNvGraphicFramePr>
            <a:graphic>
              <a:graphicData uri="http://schemas.openxmlformats.org/drawingml/2006/picture">
                <pic:pic>
                  <pic:nvPicPr>
                    <pic:cNvPr id="1546" name="image843.png"/>
                    <pic:cNvPicPr/>
                  </pic:nvPicPr>
                  <pic:blipFill>
                    <a:blip r:embed="rId1166" cstate="print"/>
                    <a:stretch>
                      <a:fillRect/>
                    </a:stretch>
                  </pic:blipFill>
                  <pic:spPr>
                    <a:xfrm>
                      <a:off x="0" y="0"/>
                      <a:ext cx="1381346" cy="438150"/>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spacing w:before="6"/>
        <w:rPr>
          <w:i/>
          <w:sz w:val="41"/>
        </w:rPr>
      </w:pPr>
    </w:p>
    <w:p>
      <w:pPr>
        <w:spacing w:before="0"/>
        <w:ind w:left="1004" w:right="0" w:firstLine="0"/>
        <w:jc w:val="left"/>
        <w:rPr>
          <w:b/>
          <w:i/>
          <w:sz w:val="24"/>
        </w:rPr>
      </w:pPr>
      <w:bookmarkStart w:name="_bookmark812" w:id="1089"/>
      <w:bookmarkEnd w:id="1089"/>
      <w:r>
        <w:rPr/>
      </w:r>
      <w:r>
        <w:rPr>
          <w:b/>
          <w:i/>
          <w:sz w:val="24"/>
        </w:rPr>
        <w:t>Han Xin Code Message Length</w:t>
      </w:r>
    </w:p>
    <w:p>
      <w:pPr>
        <w:spacing w:before="45"/>
        <w:ind w:left="1508" w:right="1585" w:firstLine="0"/>
        <w:jc w:val="center"/>
        <w:rPr>
          <w:b/>
          <w:sz w:val="16"/>
        </w:rPr>
      </w:pPr>
      <w:r>
        <w:rPr/>
        <w:br w:type="column"/>
      </w:r>
      <w:r>
        <w:rPr>
          <w:b/>
          <w:sz w:val="16"/>
        </w:rPr>
        <w:t>* Off</w:t>
      </w:r>
    </w:p>
    <w:p>
      <w:pPr>
        <w:spacing w:after="0"/>
        <w:jc w:val="center"/>
        <w:rPr>
          <w:sz w:val="16"/>
        </w:rPr>
        <w:sectPr>
          <w:type w:val="continuous"/>
          <w:pgSz w:w="12240" w:h="15840"/>
          <w:pgMar w:top="1220" w:bottom="280" w:left="460" w:right="120"/>
          <w:cols w:num="2" w:equalWidth="0">
            <w:col w:w="4551" w:space="2838"/>
            <w:col w:w="4271"/>
          </w:cols>
        </w:sectPr>
      </w:pPr>
    </w:p>
    <w:p>
      <w:pPr>
        <w:pStyle w:val="BodyText"/>
        <w:spacing w:line="302" w:lineRule="auto" w:before="110"/>
        <w:ind w:left="1004" w:right="960"/>
      </w:pPr>
      <w:r>
        <w:rPr/>
        <w:t>Scan the bar codes below to change the message length. Refer to </w:t>
      </w:r>
      <w:hyperlink w:history="true" w:anchor="_bookmark644">
        <w:r>
          <w:rPr>
            <w:color w:val="0000FF"/>
          </w:rPr>
          <w:t>Message Length Description </w:t>
        </w:r>
        <w:r>
          <w:rPr/>
          <w:t>(page 7-1) </w:t>
        </w:r>
      </w:hyperlink>
      <w:r>
        <w:rPr/>
        <w:t>for additional information. Minimum and Maximum lengths = 1-7833. Minimum Default = 1, Maximum Default = 7833.</w:t>
      </w:r>
    </w:p>
    <w:p>
      <w:pPr>
        <w:pStyle w:val="BodyText"/>
        <w:spacing w:before="2"/>
        <w:rPr>
          <w:sz w:val="11"/>
        </w:rPr>
      </w:pPr>
      <w:r>
        <w:rPr/>
        <w:drawing>
          <wp:anchor distT="0" distB="0" distL="0" distR="0" allowOverlap="1" layoutInCell="1" locked="0" behindDoc="0" simplePos="0" relativeHeight="897">
            <wp:simplePos x="0" y="0"/>
            <wp:positionH relativeFrom="page">
              <wp:posOffset>1037762</wp:posOffset>
            </wp:positionH>
            <wp:positionV relativeFrom="paragraph">
              <wp:posOffset>106875</wp:posOffset>
            </wp:positionV>
            <wp:extent cx="1276305" cy="438150"/>
            <wp:effectExtent l="0" t="0" r="0" b="0"/>
            <wp:wrapTopAndBottom/>
            <wp:docPr id="1547" name="image844.png"/>
            <wp:cNvGraphicFramePr>
              <a:graphicFrameLocks noChangeAspect="1"/>
            </wp:cNvGraphicFramePr>
            <a:graphic>
              <a:graphicData uri="http://schemas.openxmlformats.org/drawingml/2006/picture">
                <pic:pic>
                  <pic:nvPicPr>
                    <pic:cNvPr id="1548" name="image844.png"/>
                    <pic:cNvPicPr/>
                  </pic:nvPicPr>
                  <pic:blipFill>
                    <a:blip r:embed="rId1167" cstate="print"/>
                    <a:stretch>
                      <a:fillRect/>
                    </a:stretch>
                  </pic:blipFill>
                  <pic:spPr>
                    <a:xfrm>
                      <a:off x="0" y="0"/>
                      <a:ext cx="1276305" cy="438150"/>
                    </a:xfrm>
                    <a:prstGeom prst="rect">
                      <a:avLst/>
                    </a:prstGeom>
                  </pic:spPr>
                </pic:pic>
              </a:graphicData>
            </a:graphic>
          </wp:anchor>
        </w:drawing>
      </w:r>
    </w:p>
    <w:p>
      <w:pPr>
        <w:spacing w:before="0"/>
        <w:ind w:left="1179" w:right="0" w:firstLine="0"/>
        <w:jc w:val="left"/>
        <w:rPr>
          <w:b/>
          <w:sz w:val="16"/>
        </w:rPr>
      </w:pPr>
      <w:r>
        <w:rPr>
          <w:b/>
          <w:sz w:val="16"/>
        </w:rPr>
        <w:t>Minimum Message Length</w:t>
      </w:r>
    </w:p>
    <w:p>
      <w:pPr>
        <w:pStyle w:val="BodyText"/>
        <w:rPr>
          <w:b/>
          <w:sz w:val="12"/>
        </w:rPr>
      </w:pPr>
      <w:r>
        <w:rPr/>
        <w:drawing>
          <wp:anchor distT="0" distB="0" distL="0" distR="0" allowOverlap="1" layoutInCell="1" locked="0" behindDoc="0" simplePos="0" relativeHeight="898">
            <wp:simplePos x="0" y="0"/>
            <wp:positionH relativeFrom="page">
              <wp:posOffset>5723884</wp:posOffset>
            </wp:positionH>
            <wp:positionV relativeFrom="paragraph">
              <wp:posOffset>112746</wp:posOffset>
            </wp:positionV>
            <wp:extent cx="1276271" cy="438150"/>
            <wp:effectExtent l="0" t="0" r="0" b="0"/>
            <wp:wrapTopAndBottom/>
            <wp:docPr id="1549" name="image845.png"/>
            <wp:cNvGraphicFramePr>
              <a:graphicFrameLocks noChangeAspect="1"/>
            </wp:cNvGraphicFramePr>
            <a:graphic>
              <a:graphicData uri="http://schemas.openxmlformats.org/drawingml/2006/picture">
                <pic:pic>
                  <pic:nvPicPr>
                    <pic:cNvPr id="1550" name="image845.png"/>
                    <pic:cNvPicPr/>
                  </pic:nvPicPr>
                  <pic:blipFill>
                    <a:blip r:embed="rId1168" cstate="print"/>
                    <a:stretch>
                      <a:fillRect/>
                    </a:stretch>
                  </pic:blipFill>
                  <pic:spPr>
                    <a:xfrm>
                      <a:off x="0" y="0"/>
                      <a:ext cx="1276271" cy="438150"/>
                    </a:xfrm>
                    <a:prstGeom prst="rect">
                      <a:avLst/>
                    </a:prstGeom>
                  </pic:spPr>
                </pic:pic>
              </a:graphicData>
            </a:graphic>
          </wp:anchor>
        </w:drawing>
      </w:r>
    </w:p>
    <w:p>
      <w:pPr>
        <w:spacing w:before="0"/>
        <w:ind w:left="679" w:right="1058" w:firstLine="0"/>
        <w:jc w:val="right"/>
        <w:rPr>
          <w:b/>
          <w:sz w:val="16"/>
        </w:rPr>
      </w:pPr>
      <w:r>
        <w:rPr>
          <w:b/>
          <w:sz w:val="16"/>
        </w:rPr>
        <w:t>Maximum Message Length</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27"/>
        </w:rPr>
      </w:pPr>
      <w:r>
        <w:rPr/>
        <w:pict>
          <v:shape style="position:absolute;margin-left:54.935001pt;margin-top:17.800350pt;width:506.65pt;height:.550pt;mso-position-horizontal-relative:page;mso-position-vertical-relative:paragraph;z-index:-15268352;mso-wrap-distance-left:0;mso-wrap-distance-right:0" coordorigin="1099,356" coordsize="10133,11" path="m1104,356l1099,356,1099,366,1104,366,1104,356xm11231,356l1104,356,1104,366,11231,366,11231,356xe" filled="true" fillcolor="#000000" stroked="false">
            <v:path arrowok="t"/>
            <v:fill type="solid"/>
            <w10:wrap type="topAndBottom"/>
          </v:shape>
        </w:pict>
      </w:r>
    </w:p>
    <w:p>
      <w:pPr>
        <w:pStyle w:val="Heading8"/>
        <w:ind w:right="985"/>
        <w:rPr>
          <w:i/>
        </w:rPr>
      </w:pPr>
      <w:r>
        <w:rPr>
          <w:i/>
        </w:rPr>
        <w:t>7 - 43</w:t>
      </w:r>
    </w:p>
    <w:p>
      <w:pPr>
        <w:spacing w:after="0"/>
        <w:sectPr>
          <w:type w:val="continuous"/>
          <w:pgSz w:w="12240" w:h="15840"/>
          <w:pgMar w:top="1220" w:bottom="280" w:left="460" w:right="120"/>
        </w:sectPr>
      </w:pPr>
    </w:p>
    <w:p>
      <w:pPr>
        <w:pStyle w:val="BodyText"/>
        <w:rPr>
          <w:i/>
          <w:sz w:val="20"/>
        </w:rPr>
      </w:pPr>
    </w:p>
    <w:p>
      <w:pPr>
        <w:pStyle w:val="Heading2"/>
        <w:spacing w:before="256"/>
        <w:rPr>
          <w:i/>
        </w:rPr>
      </w:pPr>
      <w:bookmarkStart w:name="Postal Codes - 2D" w:id="1090"/>
      <w:bookmarkEnd w:id="1090"/>
      <w:r>
        <w:rPr>
          <w:b w:val="0"/>
          <w:i w:val="0"/>
        </w:rPr>
      </w:r>
      <w:bookmarkStart w:name="_bookmark813" w:id="1091"/>
      <w:bookmarkEnd w:id="1091"/>
      <w:r>
        <w:rPr>
          <w:b w:val="0"/>
          <w:i w:val="0"/>
        </w:rPr>
      </w:r>
      <w:r>
        <w:rPr>
          <w:i/>
        </w:rPr>
        <w:t>Postal Codes - 2D</w:t>
      </w:r>
    </w:p>
    <w:p>
      <w:pPr>
        <w:pStyle w:val="BodyText"/>
        <w:spacing w:line="254" w:lineRule="auto" w:before="155"/>
        <w:ind w:left="644" w:right="960"/>
        <w:rPr>
          <w:i/>
        </w:rPr>
      </w:pPr>
      <w:r>
        <w:rPr/>
        <w:t>The following lists the possible 2D postal codes, and 2D postal code combinations that are allowed. Only one 2D postal code selection can be active at a time. If you scan a second 2D postal code selection, the first selection is overwritten. </w:t>
      </w:r>
      <w:r>
        <w:rPr>
          <w:i/>
        </w:rPr>
        <w:t>Default = 2D </w:t>
      </w:r>
      <w:r>
        <w:rPr>
          <w:i/>
        </w:rPr>
        <w:t>Postal Codes Off.</w:t>
      </w:r>
    </w:p>
    <w:p>
      <w:pPr>
        <w:pStyle w:val="BodyText"/>
        <w:spacing w:before="4"/>
        <w:rPr>
          <w:i/>
          <w:sz w:val="11"/>
        </w:rPr>
      </w:pPr>
    </w:p>
    <w:p>
      <w:pPr>
        <w:pStyle w:val="BodyText"/>
        <w:ind w:left="4595"/>
        <w:rPr>
          <w:sz w:val="20"/>
        </w:rPr>
      </w:pPr>
      <w:r>
        <w:rPr>
          <w:sz w:val="20"/>
        </w:rPr>
        <w:drawing>
          <wp:inline distT="0" distB="0" distL="0" distR="0">
            <wp:extent cx="1380996" cy="409575"/>
            <wp:effectExtent l="0" t="0" r="0" b="0"/>
            <wp:docPr id="1551" name="image846.png"/>
            <wp:cNvGraphicFramePr>
              <a:graphicFrameLocks noChangeAspect="1"/>
            </wp:cNvGraphicFramePr>
            <a:graphic>
              <a:graphicData uri="http://schemas.openxmlformats.org/drawingml/2006/picture">
                <pic:pic>
                  <pic:nvPicPr>
                    <pic:cNvPr id="1552" name="image846.png"/>
                    <pic:cNvPicPr/>
                  </pic:nvPicPr>
                  <pic:blipFill>
                    <a:blip r:embed="rId1171" cstate="print"/>
                    <a:stretch>
                      <a:fillRect/>
                    </a:stretch>
                  </pic:blipFill>
                  <pic:spPr>
                    <a:xfrm>
                      <a:off x="0" y="0"/>
                      <a:ext cx="1380996" cy="409575"/>
                    </a:xfrm>
                    <a:prstGeom prst="rect">
                      <a:avLst/>
                    </a:prstGeom>
                  </pic:spPr>
                </pic:pic>
              </a:graphicData>
            </a:graphic>
          </wp:inline>
        </w:drawing>
      </w:r>
      <w:r>
        <w:rPr>
          <w:sz w:val="20"/>
        </w:rPr>
      </w:r>
    </w:p>
    <w:p>
      <w:pPr>
        <w:spacing w:after="0"/>
        <w:rPr>
          <w:sz w:val="20"/>
        </w:rPr>
        <w:sectPr>
          <w:headerReference w:type="default" r:id="rId1169"/>
          <w:footerReference w:type="default" r:id="rId1170"/>
          <w:pgSz w:w="12240" w:h="15840"/>
          <w:pgMar w:header="1218" w:footer="0" w:top="1400" w:bottom="280" w:left="460" w:right="120"/>
        </w:sectPr>
      </w:pPr>
    </w:p>
    <w:p>
      <w:pPr>
        <w:pStyle w:val="BodyText"/>
        <w:spacing w:before="7"/>
        <w:rPr>
          <w:i/>
          <w:sz w:val="37"/>
        </w:rPr>
      </w:pPr>
    </w:p>
    <w:p>
      <w:pPr>
        <w:pStyle w:val="Heading3"/>
        <w:rPr>
          <w:i/>
        </w:rPr>
      </w:pPr>
      <w:bookmarkStart w:name="Single 2D Postal Codes:" w:id="1092"/>
      <w:bookmarkEnd w:id="1092"/>
      <w:r>
        <w:rPr>
          <w:b w:val="0"/>
          <w:i w:val="0"/>
        </w:rPr>
      </w:r>
      <w:bookmarkStart w:name="_bookmark814" w:id="1093"/>
      <w:bookmarkEnd w:id="1093"/>
      <w:r>
        <w:rPr>
          <w:b w:val="0"/>
          <w:i w:val="0"/>
        </w:rPr>
      </w:r>
      <w:bookmarkStart w:name="_bookmark815" w:id="1094"/>
      <w:bookmarkEnd w:id="1094"/>
      <w:r>
        <w:rPr>
          <w:b w:val="0"/>
          <w:i w:val="0"/>
        </w:rPr>
      </w:r>
      <w:r>
        <w:rPr>
          <w:i/>
        </w:rPr>
        <w:t>Single 2D Postal </w:t>
      </w:r>
      <w:r>
        <w:rPr>
          <w:i/>
          <w:spacing w:val="-3"/>
        </w:rPr>
        <w:t>Codes:</w:t>
      </w:r>
    </w:p>
    <w:p>
      <w:pPr>
        <w:pStyle w:val="BodyText"/>
        <w:spacing w:before="10"/>
        <w:rPr>
          <w:b/>
          <w:i/>
          <w:sz w:val="14"/>
        </w:rPr>
      </w:pPr>
      <w:r>
        <w:rPr/>
        <w:drawing>
          <wp:anchor distT="0" distB="0" distL="0" distR="0" allowOverlap="1" layoutInCell="1" locked="0" behindDoc="0" simplePos="0" relativeHeight="900">
            <wp:simplePos x="0" y="0"/>
            <wp:positionH relativeFrom="page">
              <wp:posOffset>809159</wp:posOffset>
            </wp:positionH>
            <wp:positionV relativeFrom="paragraph">
              <wp:posOffset>133451</wp:posOffset>
            </wp:positionV>
            <wp:extent cx="1380996" cy="409575"/>
            <wp:effectExtent l="0" t="0" r="0" b="0"/>
            <wp:wrapTopAndBottom/>
            <wp:docPr id="1553" name="image847.png"/>
            <wp:cNvGraphicFramePr>
              <a:graphicFrameLocks noChangeAspect="1"/>
            </wp:cNvGraphicFramePr>
            <a:graphic>
              <a:graphicData uri="http://schemas.openxmlformats.org/drawingml/2006/picture">
                <pic:pic>
                  <pic:nvPicPr>
                    <pic:cNvPr id="1554" name="image847.png"/>
                    <pic:cNvPicPr/>
                  </pic:nvPicPr>
                  <pic:blipFill>
                    <a:blip r:embed="rId1172" cstate="print"/>
                    <a:stretch>
                      <a:fillRect/>
                    </a:stretch>
                  </pic:blipFill>
                  <pic:spPr>
                    <a:xfrm>
                      <a:off x="0" y="0"/>
                      <a:ext cx="1380996" cy="409575"/>
                    </a:xfrm>
                    <a:prstGeom prst="rect">
                      <a:avLst/>
                    </a:prstGeom>
                  </pic:spPr>
                </pic:pic>
              </a:graphicData>
            </a:graphic>
          </wp:anchor>
        </w:drawing>
      </w:r>
    </w:p>
    <w:p>
      <w:pPr>
        <w:spacing w:before="26"/>
        <w:ind w:left="0" w:right="1130" w:firstLine="0"/>
        <w:jc w:val="right"/>
        <w:rPr>
          <w:b/>
          <w:sz w:val="16"/>
        </w:rPr>
      </w:pPr>
      <w:r>
        <w:rPr>
          <w:b/>
          <w:sz w:val="16"/>
        </w:rPr>
        <w:t>Australian Post 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25"/>
        </w:rPr>
      </w:pPr>
      <w:r>
        <w:rPr/>
        <w:drawing>
          <wp:anchor distT="0" distB="0" distL="0" distR="0" allowOverlap="1" layoutInCell="1" locked="0" behindDoc="0" simplePos="0" relativeHeight="901">
            <wp:simplePos x="0" y="0"/>
            <wp:positionH relativeFrom="page">
              <wp:posOffset>809157</wp:posOffset>
            </wp:positionH>
            <wp:positionV relativeFrom="paragraph">
              <wp:posOffset>213876</wp:posOffset>
            </wp:positionV>
            <wp:extent cx="1485721" cy="409575"/>
            <wp:effectExtent l="0" t="0" r="0" b="0"/>
            <wp:wrapTopAndBottom/>
            <wp:docPr id="1555" name="image848.png"/>
            <wp:cNvGraphicFramePr>
              <a:graphicFrameLocks noChangeAspect="1"/>
            </wp:cNvGraphicFramePr>
            <a:graphic>
              <a:graphicData uri="http://schemas.openxmlformats.org/drawingml/2006/picture">
                <pic:pic>
                  <pic:nvPicPr>
                    <pic:cNvPr id="1556" name="image848.png"/>
                    <pic:cNvPicPr/>
                  </pic:nvPicPr>
                  <pic:blipFill>
                    <a:blip r:embed="rId1173" cstate="print"/>
                    <a:stretch>
                      <a:fillRect/>
                    </a:stretch>
                  </pic:blipFill>
                  <pic:spPr>
                    <a:xfrm>
                      <a:off x="0" y="0"/>
                      <a:ext cx="1485721" cy="409575"/>
                    </a:xfrm>
                    <a:prstGeom prst="rect">
                      <a:avLst/>
                    </a:prstGeom>
                  </pic:spPr>
                </pic:pic>
              </a:graphicData>
            </a:graphic>
          </wp:anchor>
        </w:drawing>
      </w:r>
    </w:p>
    <w:p>
      <w:pPr>
        <w:spacing w:before="3"/>
        <w:ind w:left="0" w:right="1078" w:firstLine="0"/>
        <w:jc w:val="right"/>
        <w:rPr>
          <w:b/>
          <w:sz w:val="16"/>
        </w:rPr>
      </w:pPr>
      <w:bookmarkStart w:name="_bookmark816" w:id="1095"/>
      <w:bookmarkEnd w:id="1095"/>
      <w:r>
        <w:rPr/>
      </w:r>
      <w:r>
        <w:rPr>
          <w:b/>
          <w:sz w:val="16"/>
        </w:rPr>
        <w:t>Canadian Post 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4"/>
        </w:rPr>
      </w:pPr>
      <w:r>
        <w:rPr/>
        <w:drawing>
          <wp:anchor distT="0" distB="0" distL="0" distR="0" allowOverlap="1" layoutInCell="1" locked="0" behindDoc="0" simplePos="0" relativeHeight="902">
            <wp:simplePos x="0" y="0"/>
            <wp:positionH relativeFrom="page">
              <wp:posOffset>809159</wp:posOffset>
            </wp:positionH>
            <wp:positionV relativeFrom="paragraph">
              <wp:posOffset>202929</wp:posOffset>
            </wp:positionV>
            <wp:extent cx="1381034" cy="409575"/>
            <wp:effectExtent l="0" t="0" r="0" b="0"/>
            <wp:wrapTopAndBottom/>
            <wp:docPr id="1557" name="image849.png"/>
            <wp:cNvGraphicFramePr>
              <a:graphicFrameLocks noChangeAspect="1"/>
            </wp:cNvGraphicFramePr>
            <a:graphic>
              <a:graphicData uri="http://schemas.openxmlformats.org/drawingml/2006/picture">
                <pic:pic>
                  <pic:nvPicPr>
                    <pic:cNvPr id="1558" name="image849.png"/>
                    <pic:cNvPicPr/>
                  </pic:nvPicPr>
                  <pic:blipFill>
                    <a:blip r:embed="rId1174" cstate="print"/>
                    <a:stretch>
                      <a:fillRect/>
                    </a:stretch>
                  </pic:blipFill>
                  <pic:spPr>
                    <a:xfrm>
                      <a:off x="0" y="0"/>
                      <a:ext cx="1381034" cy="409575"/>
                    </a:xfrm>
                    <a:prstGeom prst="rect">
                      <a:avLst/>
                    </a:prstGeom>
                  </pic:spPr>
                </pic:pic>
              </a:graphicData>
            </a:graphic>
          </wp:anchor>
        </w:drawing>
      </w:r>
    </w:p>
    <w:p>
      <w:pPr>
        <w:spacing w:before="11"/>
        <w:ind w:left="0" w:right="1156" w:firstLine="0"/>
        <w:jc w:val="right"/>
        <w:rPr>
          <w:b/>
          <w:sz w:val="16"/>
        </w:rPr>
      </w:pPr>
      <w:bookmarkStart w:name="_bookmark817" w:id="1096"/>
      <w:bookmarkEnd w:id="1096"/>
      <w:r>
        <w:rPr/>
      </w:r>
      <w:r>
        <w:rPr>
          <w:b/>
          <w:sz w:val="16"/>
        </w:rPr>
        <w:t>Japanese Post 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24"/>
        </w:rPr>
      </w:pPr>
      <w:r>
        <w:rPr/>
        <w:drawing>
          <wp:anchor distT="0" distB="0" distL="0" distR="0" allowOverlap="1" layoutInCell="1" locked="0" behindDoc="0" simplePos="0" relativeHeight="903">
            <wp:simplePos x="0" y="0"/>
            <wp:positionH relativeFrom="page">
              <wp:posOffset>809159</wp:posOffset>
            </wp:positionH>
            <wp:positionV relativeFrom="paragraph">
              <wp:posOffset>201087</wp:posOffset>
            </wp:positionV>
            <wp:extent cx="1381034" cy="409575"/>
            <wp:effectExtent l="0" t="0" r="0" b="0"/>
            <wp:wrapTopAndBottom/>
            <wp:docPr id="1559" name="image850.png"/>
            <wp:cNvGraphicFramePr>
              <a:graphicFrameLocks noChangeAspect="1"/>
            </wp:cNvGraphicFramePr>
            <a:graphic>
              <a:graphicData uri="http://schemas.openxmlformats.org/drawingml/2006/picture">
                <pic:pic>
                  <pic:nvPicPr>
                    <pic:cNvPr id="1560" name="image850.png"/>
                    <pic:cNvPicPr/>
                  </pic:nvPicPr>
                  <pic:blipFill>
                    <a:blip r:embed="rId1175" cstate="print"/>
                    <a:stretch>
                      <a:fillRect/>
                    </a:stretch>
                  </pic:blipFill>
                  <pic:spPr>
                    <a:xfrm>
                      <a:off x="0" y="0"/>
                      <a:ext cx="1381034" cy="409575"/>
                    </a:xfrm>
                    <a:prstGeom prst="rect">
                      <a:avLst/>
                    </a:prstGeom>
                  </pic:spPr>
                </pic:pic>
              </a:graphicData>
            </a:graphic>
          </wp:anchor>
        </w:drawing>
      </w:r>
    </w:p>
    <w:p>
      <w:pPr>
        <w:spacing w:line="273" w:lineRule="auto" w:before="40"/>
        <w:ind w:left="922" w:right="931" w:firstLine="413"/>
        <w:jc w:val="left"/>
        <w:rPr>
          <w:i/>
          <w:sz w:val="18"/>
        </w:rPr>
      </w:pPr>
      <w:bookmarkStart w:name="_bookmark818" w:id="1097"/>
      <w:bookmarkEnd w:id="1097"/>
      <w:r>
        <w:rPr/>
      </w:r>
      <w:r>
        <w:rPr>
          <w:b/>
          <w:sz w:val="16"/>
        </w:rPr>
        <w:t>Planet Code On </w:t>
      </w:r>
      <w:r>
        <w:rPr>
          <w:i/>
          <w:sz w:val="18"/>
        </w:rPr>
        <w:t>Also see </w:t>
      </w:r>
      <w:hyperlink w:history="true" w:anchor="_bookmark845">
        <w:r>
          <w:rPr>
            <w:i/>
            <w:color w:val="0000FF"/>
            <w:sz w:val="18"/>
          </w:rPr>
          <w:t>Planet Code</w:t>
        </w:r>
      </w:hyperlink>
      <w:r>
        <w:rPr>
          <w:i/>
          <w:color w:val="0000FF"/>
          <w:sz w:val="18"/>
        </w:rPr>
        <w:t> </w:t>
      </w:r>
      <w:hyperlink w:history="true" w:anchor="_bookmark845">
        <w:r>
          <w:rPr>
            <w:i/>
            <w:color w:val="0000FF"/>
            <w:sz w:val="18"/>
          </w:rPr>
          <w:t>Check Digit</w:t>
        </w:r>
        <w:r>
          <w:rPr>
            <w:i/>
            <w:sz w:val="18"/>
          </w:rPr>
          <w:t>, page 7-47.</w:t>
        </w:r>
      </w:hyperlink>
    </w:p>
    <w:p>
      <w:pPr>
        <w:pStyle w:val="ListParagraph"/>
        <w:numPr>
          <w:ilvl w:val="0"/>
          <w:numId w:val="38"/>
        </w:numPr>
        <w:tabs>
          <w:tab w:pos="1173" w:val="left" w:leader="none"/>
        </w:tabs>
        <w:spacing w:line="240" w:lineRule="auto" w:before="52" w:after="0"/>
        <w:ind w:left="1172" w:right="0" w:hanging="107"/>
        <w:jc w:val="left"/>
        <w:rPr>
          <w:b/>
          <w:sz w:val="16"/>
        </w:rPr>
      </w:pPr>
      <w:r>
        <w:rPr>
          <w:b/>
          <w:w w:val="99"/>
          <w:sz w:val="16"/>
        </w:rPr>
        <w:br w:type="column"/>
      </w:r>
      <w:r>
        <w:rPr>
          <w:b/>
          <w:sz w:val="16"/>
        </w:rPr>
        <w:t>2D Postal Codes</w:t>
      </w:r>
      <w:r>
        <w:rPr>
          <w:b/>
          <w:spacing w:val="-3"/>
          <w:sz w:val="16"/>
        </w:rPr>
        <w:t> </w:t>
      </w:r>
      <w:r>
        <w:rPr>
          <w:b/>
          <w:sz w:val="16"/>
        </w:rPr>
        <w:t>Off</w:t>
      </w:r>
    </w:p>
    <w:p>
      <w:pPr>
        <w:pStyle w:val="BodyText"/>
        <w:rPr>
          <w:b/>
          <w:sz w:val="20"/>
        </w:rPr>
      </w:pPr>
      <w:r>
        <w:rPr/>
        <w:br w:type="column"/>
      </w:r>
      <w:r>
        <w:rPr>
          <w:b/>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29"/>
        </w:rPr>
      </w:pPr>
      <w:r>
        <w:rPr/>
        <w:drawing>
          <wp:anchor distT="0" distB="0" distL="0" distR="0" allowOverlap="1" layoutInCell="1" locked="0" behindDoc="0" simplePos="0" relativeHeight="904">
            <wp:simplePos x="0" y="0"/>
            <wp:positionH relativeFrom="page">
              <wp:posOffset>5621655</wp:posOffset>
            </wp:positionH>
            <wp:positionV relativeFrom="paragraph">
              <wp:posOffset>237487</wp:posOffset>
            </wp:positionV>
            <wp:extent cx="1381308" cy="409575"/>
            <wp:effectExtent l="0" t="0" r="0" b="0"/>
            <wp:wrapTopAndBottom/>
            <wp:docPr id="1561" name="image851.png"/>
            <wp:cNvGraphicFramePr>
              <a:graphicFrameLocks noChangeAspect="1"/>
            </wp:cNvGraphicFramePr>
            <a:graphic>
              <a:graphicData uri="http://schemas.openxmlformats.org/drawingml/2006/picture">
                <pic:pic>
                  <pic:nvPicPr>
                    <pic:cNvPr id="1562" name="image851.png"/>
                    <pic:cNvPicPr/>
                  </pic:nvPicPr>
                  <pic:blipFill>
                    <a:blip r:embed="rId1176" cstate="print"/>
                    <a:stretch>
                      <a:fillRect/>
                    </a:stretch>
                  </pic:blipFill>
                  <pic:spPr>
                    <a:xfrm>
                      <a:off x="0" y="0"/>
                      <a:ext cx="1381308" cy="409575"/>
                    </a:xfrm>
                    <a:prstGeom prst="rect">
                      <a:avLst/>
                    </a:prstGeom>
                  </pic:spPr>
                </pic:pic>
              </a:graphicData>
            </a:graphic>
          </wp:anchor>
        </w:drawing>
      </w:r>
    </w:p>
    <w:p>
      <w:pPr>
        <w:spacing w:before="36"/>
        <w:ind w:left="1465" w:right="1575" w:firstLine="0"/>
        <w:jc w:val="center"/>
        <w:rPr>
          <w:b/>
          <w:sz w:val="16"/>
        </w:rPr>
      </w:pPr>
      <w:bookmarkStart w:name="_bookmark819" w:id="1098"/>
      <w:bookmarkEnd w:id="1098"/>
      <w:r>
        <w:rPr/>
      </w:r>
      <w:r>
        <w:rPr>
          <w:b/>
          <w:sz w:val="16"/>
        </w:rPr>
        <w:t>British Post 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3"/>
        </w:rPr>
      </w:pPr>
      <w:r>
        <w:rPr/>
        <w:drawing>
          <wp:anchor distT="0" distB="0" distL="0" distR="0" allowOverlap="1" layoutInCell="1" locked="0" behindDoc="0" simplePos="0" relativeHeight="905">
            <wp:simplePos x="0" y="0"/>
            <wp:positionH relativeFrom="page">
              <wp:posOffset>5516902</wp:posOffset>
            </wp:positionH>
            <wp:positionV relativeFrom="paragraph">
              <wp:posOffset>193124</wp:posOffset>
            </wp:positionV>
            <wp:extent cx="1486036" cy="409575"/>
            <wp:effectExtent l="0" t="0" r="0" b="0"/>
            <wp:wrapTopAndBottom/>
            <wp:docPr id="1563" name="image852.png"/>
            <wp:cNvGraphicFramePr>
              <a:graphicFrameLocks noChangeAspect="1"/>
            </wp:cNvGraphicFramePr>
            <a:graphic>
              <a:graphicData uri="http://schemas.openxmlformats.org/drawingml/2006/picture">
                <pic:pic>
                  <pic:nvPicPr>
                    <pic:cNvPr id="1564" name="image852.png"/>
                    <pic:cNvPicPr/>
                  </pic:nvPicPr>
                  <pic:blipFill>
                    <a:blip r:embed="rId1177" cstate="print"/>
                    <a:stretch>
                      <a:fillRect/>
                    </a:stretch>
                  </pic:blipFill>
                  <pic:spPr>
                    <a:xfrm>
                      <a:off x="0" y="0"/>
                      <a:ext cx="1486036" cy="409575"/>
                    </a:xfrm>
                    <a:prstGeom prst="rect">
                      <a:avLst/>
                    </a:prstGeom>
                  </pic:spPr>
                </pic:pic>
              </a:graphicData>
            </a:graphic>
          </wp:anchor>
        </w:drawing>
      </w:r>
    </w:p>
    <w:p>
      <w:pPr>
        <w:spacing w:before="19"/>
        <w:ind w:left="918" w:right="0" w:firstLine="0"/>
        <w:jc w:val="left"/>
        <w:rPr>
          <w:b/>
          <w:sz w:val="16"/>
        </w:rPr>
      </w:pPr>
      <w:bookmarkStart w:name="_bookmark820" w:id="1099"/>
      <w:bookmarkEnd w:id="1099"/>
      <w:r>
        <w:rPr/>
      </w:r>
      <w:r>
        <w:rPr>
          <w:b/>
          <w:sz w:val="16"/>
        </w:rPr>
        <w:t>Intelligent Mail Bar Code 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3"/>
        </w:rPr>
      </w:pPr>
      <w:r>
        <w:rPr/>
        <w:drawing>
          <wp:anchor distT="0" distB="0" distL="0" distR="0" allowOverlap="1" layoutInCell="1" locked="0" behindDoc="0" simplePos="0" relativeHeight="906">
            <wp:simplePos x="0" y="0"/>
            <wp:positionH relativeFrom="page">
              <wp:posOffset>5621655</wp:posOffset>
            </wp:positionH>
            <wp:positionV relativeFrom="paragraph">
              <wp:posOffset>197811</wp:posOffset>
            </wp:positionV>
            <wp:extent cx="1381346" cy="409575"/>
            <wp:effectExtent l="0" t="0" r="0" b="0"/>
            <wp:wrapTopAndBottom/>
            <wp:docPr id="1565" name="image853.png"/>
            <wp:cNvGraphicFramePr>
              <a:graphicFrameLocks noChangeAspect="1"/>
            </wp:cNvGraphicFramePr>
            <a:graphic>
              <a:graphicData uri="http://schemas.openxmlformats.org/drawingml/2006/picture">
                <pic:pic>
                  <pic:nvPicPr>
                    <pic:cNvPr id="1566" name="image853.png"/>
                    <pic:cNvPicPr/>
                  </pic:nvPicPr>
                  <pic:blipFill>
                    <a:blip r:embed="rId1178" cstate="print"/>
                    <a:stretch>
                      <a:fillRect/>
                    </a:stretch>
                  </pic:blipFill>
                  <pic:spPr>
                    <a:xfrm>
                      <a:off x="0" y="0"/>
                      <a:ext cx="1381346" cy="409575"/>
                    </a:xfrm>
                    <a:prstGeom prst="rect">
                      <a:avLst/>
                    </a:prstGeom>
                  </pic:spPr>
                </pic:pic>
              </a:graphicData>
            </a:graphic>
          </wp:anchor>
        </w:drawing>
      </w:r>
    </w:p>
    <w:p>
      <w:pPr>
        <w:spacing w:before="16"/>
        <w:ind w:left="1465" w:right="1514" w:firstLine="0"/>
        <w:jc w:val="center"/>
        <w:rPr>
          <w:b/>
          <w:sz w:val="16"/>
        </w:rPr>
      </w:pPr>
      <w:bookmarkStart w:name="_bookmark821" w:id="1100"/>
      <w:bookmarkEnd w:id="1100"/>
      <w:r>
        <w:rPr/>
      </w:r>
      <w:r>
        <w:rPr>
          <w:b/>
          <w:sz w:val="16"/>
        </w:rPr>
        <w:t>KIX Post</w:t>
      </w:r>
      <w:r>
        <w:rPr>
          <w:b/>
          <w:spacing w:val="-2"/>
          <w:sz w:val="16"/>
        </w:rPr>
        <w:t> </w:t>
      </w:r>
      <w:r>
        <w:rPr>
          <w:b/>
          <w:sz w:val="16"/>
        </w:rPr>
        <w:t>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20"/>
        </w:rPr>
      </w:pPr>
      <w:r>
        <w:rPr/>
        <w:drawing>
          <wp:anchor distT="0" distB="0" distL="0" distR="0" allowOverlap="1" layoutInCell="1" locked="0" behindDoc="0" simplePos="0" relativeHeight="907">
            <wp:simplePos x="0" y="0"/>
            <wp:positionH relativeFrom="page">
              <wp:posOffset>5621655</wp:posOffset>
            </wp:positionH>
            <wp:positionV relativeFrom="paragraph">
              <wp:posOffset>174747</wp:posOffset>
            </wp:positionV>
            <wp:extent cx="1381308" cy="409575"/>
            <wp:effectExtent l="0" t="0" r="0" b="0"/>
            <wp:wrapTopAndBottom/>
            <wp:docPr id="1567" name="image854.png"/>
            <wp:cNvGraphicFramePr>
              <a:graphicFrameLocks noChangeAspect="1"/>
            </wp:cNvGraphicFramePr>
            <a:graphic>
              <a:graphicData uri="http://schemas.openxmlformats.org/drawingml/2006/picture">
                <pic:pic>
                  <pic:nvPicPr>
                    <pic:cNvPr id="1568" name="image854.png"/>
                    <pic:cNvPicPr/>
                  </pic:nvPicPr>
                  <pic:blipFill>
                    <a:blip r:embed="rId1179" cstate="print"/>
                    <a:stretch>
                      <a:fillRect/>
                    </a:stretch>
                  </pic:blipFill>
                  <pic:spPr>
                    <a:xfrm>
                      <a:off x="0" y="0"/>
                      <a:ext cx="1381308" cy="409575"/>
                    </a:xfrm>
                    <a:prstGeom prst="rect">
                      <a:avLst/>
                    </a:prstGeom>
                  </pic:spPr>
                </pic:pic>
              </a:graphicData>
            </a:graphic>
          </wp:anchor>
        </w:drawing>
      </w:r>
    </w:p>
    <w:p>
      <w:pPr>
        <w:spacing w:before="37"/>
        <w:ind w:left="1465" w:right="1573" w:firstLine="0"/>
        <w:jc w:val="center"/>
        <w:rPr>
          <w:b/>
          <w:sz w:val="16"/>
        </w:rPr>
      </w:pPr>
      <w:bookmarkStart w:name="_bookmark822" w:id="1101"/>
      <w:bookmarkEnd w:id="1101"/>
      <w:r>
        <w:rPr/>
      </w:r>
      <w:r>
        <w:rPr>
          <w:b/>
          <w:sz w:val="16"/>
        </w:rPr>
        <w:t>Postal-4i</w:t>
      </w:r>
      <w:r>
        <w:rPr>
          <w:b/>
          <w:spacing w:val="-1"/>
          <w:sz w:val="16"/>
        </w:rPr>
        <w:t> </w:t>
      </w:r>
      <w:r>
        <w:rPr>
          <w:b/>
          <w:sz w:val="16"/>
        </w:rPr>
        <w:t>On</w:t>
      </w:r>
    </w:p>
    <w:p>
      <w:pPr>
        <w:spacing w:after="0"/>
        <w:jc w:val="center"/>
        <w:rPr>
          <w:sz w:val="16"/>
        </w:rPr>
        <w:sectPr>
          <w:type w:val="continuous"/>
          <w:pgSz w:w="12240" w:h="15840"/>
          <w:pgMar w:top="1220" w:bottom="280" w:left="460" w:right="120"/>
          <w:cols w:num="3" w:equalWidth="0">
            <w:col w:w="3755" w:space="40"/>
            <w:col w:w="3017" w:space="602"/>
            <w:col w:w="4246"/>
          </w:cols>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29"/>
        </w:rPr>
      </w:pPr>
    </w:p>
    <w:p>
      <w:pPr>
        <w:pStyle w:val="BodyText"/>
        <w:spacing w:line="20" w:lineRule="exact"/>
        <w:ind w:left="638"/>
        <w:rPr>
          <w:sz w:val="2"/>
        </w:rPr>
      </w:pPr>
      <w:r>
        <w:rPr>
          <w:sz w:val="2"/>
        </w:rPr>
        <w:pict>
          <v:group style="width:506.65pt;height:.550pt;mso-position-horizontal-relative:char;mso-position-vertical-relative:line" coordorigin="0,0" coordsize="10133,11">
            <v:shape style="position:absolute;left:0;top:0;width:10133;height:11" coordorigin="0,0" coordsize="10133,11" path="m5,0l0,0,0,10,5,10,5,0xm10132,0l5,0,5,10,10132,10,10132,0xe" filled="true" fillcolor="#000000" stroked="false">
              <v:path arrowok="t"/>
              <v:fill type="solid"/>
            </v:shape>
          </v:group>
        </w:pict>
      </w:r>
      <w:r>
        <w:rPr>
          <w:sz w:val="2"/>
        </w:rPr>
      </w:r>
    </w:p>
    <w:p>
      <w:pPr>
        <w:pStyle w:val="Heading8"/>
        <w:spacing w:line="240" w:lineRule="auto" w:before="10"/>
        <w:ind w:left="627"/>
        <w:jc w:val="left"/>
        <w:rPr>
          <w:i/>
        </w:rPr>
      </w:pPr>
      <w:r>
        <w:rPr>
          <w:i/>
        </w:rPr>
        <w:t>7 - 44</w:t>
      </w:r>
    </w:p>
    <w:p>
      <w:pPr>
        <w:spacing w:after="0" w:line="240" w:lineRule="auto"/>
        <w:jc w:val="left"/>
        <w:sectPr>
          <w:type w:val="continuous"/>
          <w:pgSz w:w="12240" w:h="15840"/>
          <w:pgMar w:top="1220" w:bottom="280" w:left="460" w:right="120"/>
        </w:sectPr>
      </w:pPr>
    </w:p>
    <w:p>
      <w:pPr>
        <w:pStyle w:val="BodyText"/>
        <w:rPr>
          <w:i/>
          <w:sz w:val="20"/>
        </w:rPr>
      </w:pPr>
    </w:p>
    <w:p>
      <w:pPr>
        <w:pStyle w:val="BodyText"/>
        <w:rPr>
          <w:i/>
          <w:sz w:val="20"/>
        </w:rPr>
      </w:pPr>
    </w:p>
    <w:p>
      <w:pPr>
        <w:pStyle w:val="BodyText"/>
        <w:spacing w:before="5"/>
        <w:rPr>
          <w:i/>
          <w:sz w:val="10"/>
        </w:rPr>
      </w:pPr>
    </w:p>
    <w:p>
      <w:pPr>
        <w:pStyle w:val="BodyText"/>
        <w:ind w:left="814"/>
        <w:rPr>
          <w:sz w:val="20"/>
        </w:rPr>
      </w:pPr>
      <w:r>
        <w:rPr>
          <w:sz w:val="20"/>
        </w:rPr>
        <w:drawing>
          <wp:inline distT="0" distB="0" distL="0" distR="0">
            <wp:extent cx="1380996" cy="409575"/>
            <wp:effectExtent l="0" t="0" r="0" b="0"/>
            <wp:docPr id="1569" name="image855.png"/>
            <wp:cNvGraphicFramePr>
              <a:graphicFrameLocks noChangeAspect="1"/>
            </wp:cNvGraphicFramePr>
            <a:graphic>
              <a:graphicData uri="http://schemas.openxmlformats.org/drawingml/2006/picture">
                <pic:pic>
                  <pic:nvPicPr>
                    <pic:cNvPr id="1570" name="image855.png"/>
                    <pic:cNvPicPr/>
                  </pic:nvPicPr>
                  <pic:blipFill>
                    <a:blip r:embed="rId1182" cstate="print"/>
                    <a:stretch>
                      <a:fillRect/>
                    </a:stretch>
                  </pic:blipFill>
                  <pic:spPr>
                    <a:xfrm>
                      <a:off x="0" y="0"/>
                      <a:ext cx="1380996" cy="409575"/>
                    </a:xfrm>
                    <a:prstGeom prst="rect">
                      <a:avLst/>
                    </a:prstGeom>
                  </pic:spPr>
                </pic:pic>
              </a:graphicData>
            </a:graphic>
          </wp:inline>
        </w:drawing>
      </w:r>
      <w:r>
        <w:rPr>
          <w:sz w:val="20"/>
        </w:rPr>
      </w:r>
    </w:p>
    <w:p>
      <w:pPr>
        <w:spacing w:after="0"/>
        <w:rPr>
          <w:sz w:val="20"/>
        </w:rPr>
        <w:sectPr>
          <w:headerReference w:type="default" r:id="rId1180"/>
          <w:footerReference w:type="default" r:id="rId1181"/>
          <w:pgSz w:w="12240" w:h="15840"/>
          <w:pgMar w:header="1218" w:footer="0" w:top="1400" w:bottom="280" w:left="460" w:right="120"/>
        </w:sectPr>
      </w:pPr>
    </w:p>
    <w:p>
      <w:pPr>
        <w:spacing w:before="48"/>
        <w:ind w:left="1490" w:right="0" w:firstLine="0"/>
        <w:jc w:val="left"/>
        <w:rPr>
          <w:b/>
          <w:sz w:val="16"/>
        </w:rPr>
      </w:pPr>
      <w:bookmarkStart w:name="_bookmark823" w:id="1102"/>
      <w:bookmarkEnd w:id="1102"/>
      <w:r>
        <w:rPr/>
      </w:r>
      <w:r>
        <w:rPr>
          <w:b/>
          <w:sz w:val="16"/>
        </w:rPr>
        <w:t>Postnet On</w:t>
      </w:r>
    </w:p>
    <w:p>
      <w:pPr>
        <w:spacing w:line="254" w:lineRule="auto" w:before="41"/>
        <w:ind w:left="908" w:right="191" w:firstLine="0"/>
        <w:jc w:val="left"/>
        <w:rPr>
          <w:i/>
          <w:sz w:val="18"/>
        </w:rPr>
      </w:pPr>
      <w:r>
        <w:rPr>
          <w:i/>
          <w:sz w:val="18"/>
        </w:rPr>
        <w:t>Also see </w:t>
      </w:r>
      <w:hyperlink w:history="true" w:anchor="_bookmark847">
        <w:r>
          <w:rPr>
            <w:i/>
            <w:color w:val="0000FF"/>
            <w:sz w:val="18"/>
          </w:rPr>
          <w:t>Postnet Check</w:t>
        </w:r>
      </w:hyperlink>
      <w:r>
        <w:rPr>
          <w:i/>
          <w:color w:val="0000FF"/>
          <w:sz w:val="18"/>
        </w:rPr>
        <w:t> </w:t>
      </w:r>
      <w:hyperlink w:history="true" w:anchor="_bookmark847">
        <w:r>
          <w:rPr>
            <w:i/>
            <w:color w:val="0000FF"/>
            <w:sz w:val="18"/>
          </w:rPr>
          <w:t>Digit</w:t>
        </w:r>
        <w:r>
          <w:rPr>
            <w:i/>
            <w:sz w:val="18"/>
          </w:rPr>
          <w:t>, page 7-47.</w:t>
        </w:r>
      </w:hyperlink>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9"/>
        <w:rPr>
          <w:i/>
          <w:sz w:val="16"/>
        </w:rPr>
      </w:pPr>
      <w:r>
        <w:rPr/>
        <w:drawing>
          <wp:anchor distT="0" distB="0" distL="0" distR="0" allowOverlap="1" layoutInCell="1" locked="0" behindDoc="0" simplePos="0" relativeHeight="909">
            <wp:simplePos x="0" y="0"/>
            <wp:positionH relativeFrom="page">
              <wp:posOffset>809159</wp:posOffset>
            </wp:positionH>
            <wp:positionV relativeFrom="paragraph">
              <wp:posOffset>147657</wp:posOffset>
            </wp:positionV>
            <wp:extent cx="1381034" cy="409575"/>
            <wp:effectExtent l="0" t="0" r="0" b="0"/>
            <wp:wrapTopAndBottom/>
            <wp:docPr id="1571" name="image856.png"/>
            <wp:cNvGraphicFramePr>
              <a:graphicFrameLocks noChangeAspect="1"/>
            </wp:cNvGraphicFramePr>
            <a:graphic>
              <a:graphicData uri="http://schemas.openxmlformats.org/drawingml/2006/picture">
                <pic:pic>
                  <pic:nvPicPr>
                    <pic:cNvPr id="1572" name="image856.png"/>
                    <pic:cNvPicPr/>
                  </pic:nvPicPr>
                  <pic:blipFill>
                    <a:blip r:embed="rId1183" cstate="print"/>
                    <a:stretch>
                      <a:fillRect/>
                    </a:stretch>
                  </pic:blipFill>
                  <pic:spPr>
                    <a:xfrm>
                      <a:off x="0" y="0"/>
                      <a:ext cx="1381034" cy="409575"/>
                    </a:xfrm>
                    <a:prstGeom prst="rect">
                      <a:avLst/>
                    </a:prstGeom>
                  </pic:spPr>
                </pic:pic>
              </a:graphicData>
            </a:graphic>
          </wp:anchor>
        </w:drawing>
      </w:r>
    </w:p>
    <w:p>
      <w:pPr>
        <w:spacing w:before="23"/>
        <w:ind w:left="1466" w:right="0" w:firstLine="0"/>
        <w:jc w:val="left"/>
        <w:rPr>
          <w:b/>
          <w:sz w:val="16"/>
        </w:rPr>
      </w:pPr>
      <w:bookmarkStart w:name="_bookmark824" w:id="1103"/>
      <w:bookmarkEnd w:id="1103"/>
      <w:r>
        <w:rPr/>
      </w:r>
      <w:r>
        <w:rPr>
          <w:b/>
          <w:sz w:val="16"/>
        </w:rPr>
        <w:t>InfoMail On</w:t>
      </w:r>
    </w:p>
    <w:p>
      <w:pPr>
        <w:pStyle w:val="BodyText"/>
        <w:rPr>
          <w:b/>
          <w:sz w:val="20"/>
        </w:rPr>
      </w:pPr>
      <w:r>
        <w:rPr/>
        <w:br w:type="column"/>
      </w:r>
      <w:r>
        <w:rPr>
          <w:b/>
          <w:sz w:val="20"/>
        </w:rPr>
      </w:r>
    </w:p>
    <w:p>
      <w:pPr>
        <w:pStyle w:val="BodyText"/>
        <w:rPr>
          <w:b/>
          <w:sz w:val="20"/>
        </w:rPr>
      </w:pPr>
    </w:p>
    <w:p>
      <w:pPr>
        <w:pStyle w:val="BodyText"/>
        <w:spacing w:before="10"/>
        <w:rPr>
          <w:b/>
          <w:sz w:val="26"/>
        </w:rPr>
      </w:pPr>
      <w:r>
        <w:rPr/>
        <w:drawing>
          <wp:anchor distT="0" distB="0" distL="0" distR="0" allowOverlap="1" layoutInCell="1" locked="0" behindDoc="0" simplePos="0" relativeHeight="910">
            <wp:simplePos x="0" y="0"/>
            <wp:positionH relativeFrom="page">
              <wp:posOffset>5516902</wp:posOffset>
            </wp:positionH>
            <wp:positionV relativeFrom="paragraph">
              <wp:posOffset>221398</wp:posOffset>
            </wp:positionV>
            <wp:extent cx="1486076" cy="409575"/>
            <wp:effectExtent l="0" t="0" r="0" b="0"/>
            <wp:wrapTopAndBottom/>
            <wp:docPr id="1573" name="image857.png"/>
            <wp:cNvGraphicFramePr>
              <a:graphicFrameLocks noChangeAspect="1"/>
            </wp:cNvGraphicFramePr>
            <a:graphic>
              <a:graphicData uri="http://schemas.openxmlformats.org/drawingml/2006/picture">
                <pic:pic>
                  <pic:nvPicPr>
                    <pic:cNvPr id="1574" name="image857.png"/>
                    <pic:cNvPicPr/>
                  </pic:nvPicPr>
                  <pic:blipFill>
                    <a:blip r:embed="rId1184" cstate="print"/>
                    <a:stretch>
                      <a:fillRect/>
                    </a:stretch>
                  </pic:blipFill>
                  <pic:spPr>
                    <a:xfrm>
                      <a:off x="0" y="0"/>
                      <a:ext cx="1486076" cy="409575"/>
                    </a:xfrm>
                    <a:prstGeom prst="rect">
                      <a:avLst/>
                    </a:prstGeom>
                  </pic:spPr>
                </pic:pic>
              </a:graphicData>
            </a:graphic>
          </wp:anchor>
        </w:drawing>
      </w:r>
    </w:p>
    <w:p>
      <w:pPr>
        <w:spacing w:before="16"/>
        <w:ind w:left="814" w:right="0" w:firstLine="0"/>
        <w:jc w:val="left"/>
        <w:rPr>
          <w:b/>
          <w:sz w:val="16"/>
        </w:rPr>
      </w:pPr>
      <w:bookmarkStart w:name="_bookmark825" w:id="1104"/>
      <w:bookmarkEnd w:id="1104"/>
      <w:r>
        <w:rPr/>
      </w:r>
      <w:r>
        <w:rPr>
          <w:b/>
          <w:sz w:val="16"/>
        </w:rPr>
        <w:t>Postnet with B and B’ Fields On</w:t>
      </w:r>
    </w:p>
    <w:p>
      <w:pPr>
        <w:spacing w:after="0"/>
        <w:jc w:val="left"/>
        <w:rPr>
          <w:sz w:val="16"/>
        </w:rPr>
        <w:sectPr>
          <w:type w:val="continuous"/>
          <w:pgSz w:w="12240" w:h="15840"/>
          <w:pgMar w:top="1220" w:bottom="280" w:left="460" w:right="120"/>
          <w:cols w:num="2" w:equalWidth="0">
            <w:col w:w="3030" w:space="4330"/>
            <w:col w:w="4300"/>
          </w:cols>
        </w:sectPr>
      </w:pPr>
    </w:p>
    <w:p>
      <w:pPr>
        <w:pStyle w:val="BodyText"/>
        <w:rPr>
          <w:b/>
          <w:sz w:val="20"/>
        </w:rPr>
      </w:pPr>
    </w:p>
    <w:p>
      <w:pPr>
        <w:pStyle w:val="BodyText"/>
        <w:spacing w:before="11"/>
        <w:rPr>
          <w:b/>
          <w:sz w:val="16"/>
        </w:rPr>
      </w:pPr>
    </w:p>
    <w:p>
      <w:pPr>
        <w:spacing w:after="0"/>
        <w:rPr>
          <w:sz w:val="16"/>
        </w:rPr>
        <w:sectPr>
          <w:type w:val="continuous"/>
          <w:pgSz w:w="12240" w:h="15840"/>
          <w:pgMar w:top="1220" w:bottom="280" w:left="460" w:right="120"/>
        </w:sectPr>
      </w:pPr>
    </w:p>
    <w:p>
      <w:pPr>
        <w:pStyle w:val="Heading3"/>
        <w:spacing w:before="110"/>
        <w:rPr>
          <w:i/>
        </w:rPr>
      </w:pPr>
      <w:bookmarkStart w:name="Combination 2D Postal Codes:" w:id="1105"/>
      <w:bookmarkEnd w:id="1105"/>
      <w:r>
        <w:rPr>
          <w:b w:val="0"/>
          <w:i w:val="0"/>
        </w:rPr>
      </w:r>
      <w:bookmarkStart w:name="_bookmark826" w:id="1106"/>
      <w:bookmarkEnd w:id="1106"/>
      <w:r>
        <w:rPr>
          <w:b w:val="0"/>
          <w:i w:val="0"/>
        </w:rPr>
      </w:r>
      <w:r>
        <w:rPr>
          <w:i/>
        </w:rPr>
        <w:t>Combination 2D Postal Codes:</w:t>
      </w:r>
    </w:p>
    <w:p>
      <w:pPr>
        <w:pStyle w:val="BodyText"/>
        <w:spacing w:before="10"/>
        <w:rPr>
          <w:b/>
          <w:i/>
          <w:sz w:val="14"/>
        </w:rPr>
      </w:pPr>
      <w:r>
        <w:rPr/>
        <w:drawing>
          <wp:anchor distT="0" distB="0" distL="0" distR="0" allowOverlap="1" layoutInCell="1" locked="0" behindDoc="0" simplePos="0" relativeHeight="911">
            <wp:simplePos x="0" y="0"/>
            <wp:positionH relativeFrom="page">
              <wp:posOffset>1037781</wp:posOffset>
            </wp:positionH>
            <wp:positionV relativeFrom="paragraph">
              <wp:posOffset>133422</wp:posOffset>
            </wp:positionV>
            <wp:extent cx="1381308" cy="409575"/>
            <wp:effectExtent l="0" t="0" r="0" b="0"/>
            <wp:wrapTopAndBottom/>
            <wp:docPr id="1575" name="image858.png"/>
            <wp:cNvGraphicFramePr>
              <a:graphicFrameLocks noChangeAspect="1"/>
            </wp:cNvGraphicFramePr>
            <a:graphic>
              <a:graphicData uri="http://schemas.openxmlformats.org/drawingml/2006/picture">
                <pic:pic>
                  <pic:nvPicPr>
                    <pic:cNvPr id="1576" name="image858.png"/>
                    <pic:cNvPicPr/>
                  </pic:nvPicPr>
                  <pic:blipFill>
                    <a:blip r:embed="rId1185" cstate="print"/>
                    <a:stretch>
                      <a:fillRect/>
                    </a:stretch>
                  </pic:blipFill>
                  <pic:spPr>
                    <a:xfrm>
                      <a:off x="0" y="0"/>
                      <a:ext cx="1381308" cy="409575"/>
                    </a:xfrm>
                    <a:prstGeom prst="rect">
                      <a:avLst/>
                    </a:prstGeom>
                  </pic:spPr>
                </pic:pic>
              </a:graphicData>
            </a:graphic>
          </wp:anchor>
        </w:drawing>
      </w:r>
    </w:p>
    <w:p>
      <w:pPr>
        <w:spacing w:line="208" w:lineRule="auto" w:before="54"/>
        <w:ind w:left="1535" w:right="1520" w:firstLine="0"/>
        <w:jc w:val="center"/>
        <w:rPr>
          <w:b/>
          <w:sz w:val="16"/>
        </w:rPr>
      </w:pPr>
      <w:bookmarkStart w:name="_bookmark827" w:id="1107"/>
      <w:bookmarkEnd w:id="1107"/>
      <w:r>
        <w:rPr/>
      </w:r>
      <w:r>
        <w:rPr>
          <w:b/>
          <w:sz w:val="16"/>
        </w:rPr>
        <w:t>InfoMail and British Post 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10"/>
        </w:rPr>
      </w:pPr>
      <w:r>
        <w:rPr/>
        <w:drawing>
          <wp:anchor distT="0" distB="0" distL="0" distR="0" allowOverlap="1" layoutInCell="1" locked="0" behindDoc="0" simplePos="0" relativeHeight="912">
            <wp:simplePos x="0" y="0"/>
            <wp:positionH relativeFrom="page">
              <wp:posOffset>1037777</wp:posOffset>
            </wp:positionH>
            <wp:positionV relativeFrom="paragraph">
              <wp:posOffset>100764</wp:posOffset>
            </wp:positionV>
            <wp:extent cx="1486036" cy="409575"/>
            <wp:effectExtent l="0" t="0" r="0" b="0"/>
            <wp:wrapTopAndBottom/>
            <wp:docPr id="1577" name="image859.png"/>
            <wp:cNvGraphicFramePr>
              <a:graphicFrameLocks noChangeAspect="1"/>
            </wp:cNvGraphicFramePr>
            <a:graphic>
              <a:graphicData uri="http://schemas.openxmlformats.org/drawingml/2006/picture">
                <pic:pic>
                  <pic:nvPicPr>
                    <pic:cNvPr id="1578" name="image859.png"/>
                    <pic:cNvPicPr/>
                  </pic:nvPicPr>
                  <pic:blipFill>
                    <a:blip r:embed="rId1186" cstate="print"/>
                    <a:stretch>
                      <a:fillRect/>
                    </a:stretch>
                  </pic:blipFill>
                  <pic:spPr>
                    <a:xfrm>
                      <a:off x="0" y="0"/>
                      <a:ext cx="1486036" cy="409575"/>
                    </a:xfrm>
                    <a:prstGeom prst="rect">
                      <a:avLst/>
                    </a:prstGeom>
                  </pic:spPr>
                </pic:pic>
              </a:graphicData>
            </a:graphic>
          </wp:anchor>
        </w:drawing>
      </w:r>
    </w:p>
    <w:p>
      <w:pPr>
        <w:spacing w:line="208" w:lineRule="auto" w:before="43"/>
        <w:ind w:left="1878" w:right="1728" w:firstLine="1"/>
        <w:jc w:val="center"/>
        <w:rPr>
          <w:b/>
          <w:sz w:val="16"/>
        </w:rPr>
      </w:pPr>
      <w:bookmarkStart w:name="_bookmark828" w:id="1108"/>
      <w:bookmarkEnd w:id="1108"/>
      <w:r>
        <w:rPr/>
      </w:r>
      <w:r>
        <w:rPr>
          <w:b/>
          <w:sz w:val="16"/>
        </w:rPr>
        <w:t>Postnet and Postal-4i 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10"/>
        </w:rPr>
      </w:pPr>
      <w:r>
        <w:rPr/>
        <w:drawing>
          <wp:anchor distT="0" distB="0" distL="0" distR="0" allowOverlap="1" layoutInCell="1" locked="0" behindDoc="0" simplePos="0" relativeHeight="913">
            <wp:simplePos x="0" y="0"/>
            <wp:positionH relativeFrom="page">
              <wp:posOffset>1037777</wp:posOffset>
            </wp:positionH>
            <wp:positionV relativeFrom="paragraph">
              <wp:posOffset>102352</wp:posOffset>
            </wp:positionV>
            <wp:extent cx="1486036" cy="409575"/>
            <wp:effectExtent l="0" t="0" r="0" b="0"/>
            <wp:wrapTopAndBottom/>
            <wp:docPr id="1579" name="image860.png"/>
            <wp:cNvGraphicFramePr>
              <a:graphicFrameLocks noChangeAspect="1"/>
            </wp:cNvGraphicFramePr>
            <a:graphic>
              <a:graphicData uri="http://schemas.openxmlformats.org/drawingml/2006/picture">
                <pic:pic>
                  <pic:nvPicPr>
                    <pic:cNvPr id="1580" name="image860.png"/>
                    <pic:cNvPicPr/>
                  </pic:nvPicPr>
                  <pic:blipFill>
                    <a:blip r:embed="rId1187" cstate="print"/>
                    <a:stretch>
                      <a:fillRect/>
                    </a:stretch>
                  </pic:blipFill>
                  <pic:spPr>
                    <a:xfrm>
                      <a:off x="0" y="0"/>
                      <a:ext cx="1486036" cy="409575"/>
                    </a:xfrm>
                    <a:prstGeom prst="rect">
                      <a:avLst/>
                    </a:prstGeom>
                  </pic:spPr>
                </pic:pic>
              </a:graphicData>
            </a:graphic>
          </wp:anchor>
        </w:drawing>
      </w:r>
    </w:p>
    <w:p>
      <w:pPr>
        <w:spacing w:line="208" w:lineRule="auto" w:before="33"/>
        <w:ind w:left="1278" w:right="1110" w:firstLine="568"/>
        <w:jc w:val="left"/>
        <w:rPr>
          <w:b/>
          <w:sz w:val="16"/>
        </w:rPr>
      </w:pPr>
      <w:bookmarkStart w:name="_bookmark829" w:id="1109"/>
      <w:bookmarkEnd w:id="1109"/>
      <w:r>
        <w:rPr/>
      </w:r>
      <w:r>
        <w:rPr>
          <w:b/>
          <w:sz w:val="16"/>
        </w:rPr>
        <w:t>Postal-4i and Intelligent Mail Bar Code 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2"/>
        </w:rPr>
      </w:pPr>
      <w:r>
        <w:rPr/>
        <w:drawing>
          <wp:anchor distT="0" distB="0" distL="0" distR="0" allowOverlap="1" layoutInCell="1" locked="0" behindDoc="0" simplePos="0" relativeHeight="914">
            <wp:simplePos x="0" y="0"/>
            <wp:positionH relativeFrom="page">
              <wp:posOffset>1037777</wp:posOffset>
            </wp:positionH>
            <wp:positionV relativeFrom="paragraph">
              <wp:posOffset>113388</wp:posOffset>
            </wp:positionV>
            <wp:extent cx="1486076" cy="409575"/>
            <wp:effectExtent l="0" t="0" r="0" b="0"/>
            <wp:wrapTopAndBottom/>
            <wp:docPr id="1581" name="image861.png"/>
            <wp:cNvGraphicFramePr>
              <a:graphicFrameLocks noChangeAspect="1"/>
            </wp:cNvGraphicFramePr>
            <a:graphic>
              <a:graphicData uri="http://schemas.openxmlformats.org/drawingml/2006/picture">
                <pic:pic>
                  <pic:nvPicPr>
                    <pic:cNvPr id="1582" name="image861.png"/>
                    <pic:cNvPicPr/>
                  </pic:nvPicPr>
                  <pic:blipFill>
                    <a:blip r:embed="rId1188" cstate="print"/>
                    <a:stretch>
                      <a:fillRect/>
                    </a:stretch>
                  </pic:blipFill>
                  <pic:spPr>
                    <a:xfrm>
                      <a:off x="0" y="0"/>
                      <a:ext cx="1486076" cy="409575"/>
                    </a:xfrm>
                    <a:prstGeom prst="rect">
                      <a:avLst/>
                    </a:prstGeom>
                  </pic:spPr>
                </pic:pic>
              </a:graphicData>
            </a:graphic>
          </wp:anchor>
        </w:drawing>
      </w:r>
    </w:p>
    <w:p>
      <w:pPr>
        <w:spacing w:line="208" w:lineRule="auto" w:before="46"/>
        <w:ind w:left="1535" w:right="1413" w:firstLine="0"/>
        <w:jc w:val="center"/>
        <w:rPr>
          <w:b/>
          <w:sz w:val="16"/>
        </w:rPr>
      </w:pPr>
      <w:bookmarkStart w:name="_bookmark830" w:id="1110"/>
      <w:bookmarkEnd w:id="1110"/>
      <w:r>
        <w:rPr/>
      </w:r>
      <w:r>
        <w:rPr>
          <w:b/>
          <w:sz w:val="16"/>
        </w:rPr>
        <w:t>Planet Code and Postnet On</w:t>
      </w:r>
    </w:p>
    <w:p>
      <w:pPr>
        <w:pStyle w:val="BodyText"/>
        <w:rPr>
          <w:b/>
          <w:sz w:val="20"/>
        </w:rPr>
      </w:pPr>
      <w:r>
        <w:rPr/>
        <w:br w:type="column"/>
      </w:r>
      <w:r>
        <w:rPr>
          <w:b/>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14"/>
        </w:rPr>
      </w:pPr>
      <w:r>
        <w:rPr/>
        <w:drawing>
          <wp:anchor distT="0" distB="0" distL="0" distR="0" allowOverlap="1" layoutInCell="1" locked="0" behindDoc="0" simplePos="0" relativeHeight="915">
            <wp:simplePos x="0" y="0"/>
            <wp:positionH relativeFrom="page">
              <wp:posOffset>5516902</wp:posOffset>
            </wp:positionH>
            <wp:positionV relativeFrom="paragraph">
              <wp:posOffset>133494</wp:posOffset>
            </wp:positionV>
            <wp:extent cx="1486036" cy="409575"/>
            <wp:effectExtent l="0" t="0" r="0" b="0"/>
            <wp:wrapTopAndBottom/>
            <wp:docPr id="1583" name="image862.png"/>
            <wp:cNvGraphicFramePr>
              <a:graphicFrameLocks noChangeAspect="1"/>
            </wp:cNvGraphicFramePr>
            <a:graphic>
              <a:graphicData uri="http://schemas.openxmlformats.org/drawingml/2006/picture">
                <pic:pic>
                  <pic:nvPicPr>
                    <pic:cNvPr id="1584" name="image862.png"/>
                    <pic:cNvPicPr/>
                  </pic:nvPicPr>
                  <pic:blipFill>
                    <a:blip r:embed="rId1189" cstate="print"/>
                    <a:stretch>
                      <a:fillRect/>
                    </a:stretch>
                  </pic:blipFill>
                  <pic:spPr>
                    <a:xfrm>
                      <a:off x="0" y="0"/>
                      <a:ext cx="1486036" cy="409575"/>
                    </a:xfrm>
                    <a:prstGeom prst="rect">
                      <a:avLst/>
                    </a:prstGeom>
                  </pic:spPr>
                </pic:pic>
              </a:graphicData>
            </a:graphic>
          </wp:anchor>
        </w:drawing>
      </w:r>
    </w:p>
    <w:p>
      <w:pPr>
        <w:spacing w:line="208" w:lineRule="auto" w:before="53"/>
        <w:ind w:left="1004" w:right="1049" w:hanging="2"/>
        <w:jc w:val="center"/>
        <w:rPr>
          <w:b/>
          <w:sz w:val="16"/>
        </w:rPr>
      </w:pPr>
      <w:bookmarkStart w:name="_bookmark831" w:id="1111"/>
      <w:bookmarkEnd w:id="1111"/>
      <w:r>
        <w:rPr/>
      </w:r>
      <w:r>
        <w:rPr>
          <w:b/>
          <w:sz w:val="16"/>
        </w:rPr>
        <w:t>Intelligent Mail Bar Code and Postnet with B and B’ Fields 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26"/>
        </w:rPr>
      </w:pPr>
      <w:r>
        <w:rPr/>
        <w:drawing>
          <wp:anchor distT="0" distB="0" distL="0" distR="0" allowOverlap="1" layoutInCell="1" locked="0" behindDoc="0" simplePos="0" relativeHeight="916">
            <wp:simplePos x="0" y="0"/>
            <wp:positionH relativeFrom="page">
              <wp:posOffset>5516902</wp:posOffset>
            </wp:positionH>
            <wp:positionV relativeFrom="paragraph">
              <wp:posOffset>216474</wp:posOffset>
            </wp:positionV>
            <wp:extent cx="1486036" cy="409575"/>
            <wp:effectExtent l="0" t="0" r="0" b="0"/>
            <wp:wrapTopAndBottom/>
            <wp:docPr id="1585" name="image863.png"/>
            <wp:cNvGraphicFramePr>
              <a:graphicFrameLocks noChangeAspect="1"/>
            </wp:cNvGraphicFramePr>
            <a:graphic>
              <a:graphicData uri="http://schemas.openxmlformats.org/drawingml/2006/picture">
                <pic:pic>
                  <pic:nvPicPr>
                    <pic:cNvPr id="1586" name="image863.png"/>
                    <pic:cNvPicPr/>
                  </pic:nvPicPr>
                  <pic:blipFill>
                    <a:blip r:embed="rId1190" cstate="print"/>
                    <a:stretch>
                      <a:fillRect/>
                    </a:stretch>
                  </pic:blipFill>
                  <pic:spPr>
                    <a:xfrm>
                      <a:off x="0" y="0"/>
                      <a:ext cx="1486036" cy="409575"/>
                    </a:xfrm>
                    <a:prstGeom prst="rect">
                      <a:avLst/>
                    </a:prstGeom>
                  </pic:spPr>
                </pic:pic>
              </a:graphicData>
            </a:graphic>
          </wp:anchor>
        </w:drawing>
      </w:r>
    </w:p>
    <w:p>
      <w:pPr>
        <w:spacing w:line="208" w:lineRule="auto" w:before="48"/>
        <w:ind w:left="1161" w:right="1159" w:firstLine="608"/>
        <w:jc w:val="left"/>
        <w:rPr>
          <w:b/>
          <w:sz w:val="16"/>
        </w:rPr>
      </w:pPr>
      <w:bookmarkStart w:name="_bookmark832" w:id="1112"/>
      <w:bookmarkEnd w:id="1112"/>
      <w:r>
        <w:rPr/>
      </w:r>
      <w:r>
        <w:rPr>
          <w:b/>
          <w:sz w:val="16"/>
        </w:rPr>
        <w:t>Postnet and Intelligent Mail Bar Code 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12"/>
        </w:rPr>
      </w:pPr>
      <w:r>
        <w:rPr/>
        <w:drawing>
          <wp:anchor distT="0" distB="0" distL="0" distR="0" allowOverlap="1" layoutInCell="1" locked="0" behindDoc="0" simplePos="0" relativeHeight="917">
            <wp:simplePos x="0" y="0"/>
            <wp:positionH relativeFrom="page">
              <wp:posOffset>5516902</wp:posOffset>
            </wp:positionH>
            <wp:positionV relativeFrom="paragraph">
              <wp:posOffset>116462</wp:posOffset>
            </wp:positionV>
            <wp:extent cx="1486036" cy="409575"/>
            <wp:effectExtent l="0" t="0" r="0" b="0"/>
            <wp:wrapTopAndBottom/>
            <wp:docPr id="1587" name="image864.png"/>
            <wp:cNvGraphicFramePr>
              <a:graphicFrameLocks noChangeAspect="1"/>
            </wp:cNvGraphicFramePr>
            <a:graphic>
              <a:graphicData uri="http://schemas.openxmlformats.org/drawingml/2006/picture">
                <pic:pic>
                  <pic:nvPicPr>
                    <pic:cNvPr id="1588" name="image864.png"/>
                    <pic:cNvPicPr/>
                  </pic:nvPicPr>
                  <pic:blipFill>
                    <a:blip r:embed="rId1191" cstate="print"/>
                    <a:stretch>
                      <a:fillRect/>
                    </a:stretch>
                  </pic:blipFill>
                  <pic:spPr>
                    <a:xfrm>
                      <a:off x="0" y="0"/>
                      <a:ext cx="1486036" cy="409575"/>
                    </a:xfrm>
                    <a:prstGeom prst="rect">
                      <a:avLst/>
                    </a:prstGeom>
                  </pic:spPr>
                </pic:pic>
              </a:graphicData>
            </a:graphic>
          </wp:anchor>
        </w:drawing>
      </w:r>
    </w:p>
    <w:p>
      <w:pPr>
        <w:spacing w:line="172" w:lineRule="exact" w:before="9"/>
        <w:ind w:left="984" w:right="1030" w:firstLine="0"/>
        <w:jc w:val="center"/>
        <w:rPr>
          <w:b/>
          <w:sz w:val="16"/>
        </w:rPr>
      </w:pPr>
      <w:bookmarkStart w:name="_bookmark833" w:id="1113"/>
      <w:bookmarkEnd w:id="1113"/>
      <w:r>
        <w:rPr/>
      </w:r>
      <w:r>
        <w:rPr>
          <w:b/>
          <w:sz w:val="16"/>
        </w:rPr>
        <w:t>Postal-4i and</w:t>
      </w:r>
    </w:p>
    <w:p>
      <w:pPr>
        <w:spacing w:line="172" w:lineRule="exact" w:before="0"/>
        <w:ind w:left="985" w:right="1030" w:firstLine="0"/>
        <w:jc w:val="center"/>
        <w:rPr>
          <w:b/>
          <w:sz w:val="16"/>
        </w:rPr>
      </w:pPr>
      <w:r>
        <w:rPr>
          <w:b/>
          <w:sz w:val="16"/>
        </w:rPr>
        <w:t>Postnet with B and B’ Fields On</w:t>
      </w:r>
    </w:p>
    <w:p>
      <w:pPr>
        <w:spacing w:after="0" w:line="172" w:lineRule="exact"/>
        <w:jc w:val="center"/>
        <w:rPr>
          <w:sz w:val="16"/>
        </w:rPr>
        <w:sectPr>
          <w:type w:val="continuous"/>
          <w:pgSz w:w="12240" w:h="15840"/>
          <w:pgMar w:top="1220" w:bottom="280" w:left="460" w:right="120"/>
          <w:cols w:num="2" w:equalWidth="0">
            <w:col w:w="4542" w:space="2644"/>
            <w:col w:w="4474"/>
          </w:cols>
        </w:sectPr>
      </w:pPr>
    </w:p>
    <w:p>
      <w:pPr>
        <w:pStyle w:val="BodyText"/>
        <w:rPr>
          <w:b/>
          <w:sz w:val="20"/>
        </w:rPr>
      </w:pPr>
    </w:p>
    <w:p>
      <w:pPr>
        <w:pStyle w:val="BodyText"/>
        <w:rPr>
          <w:b/>
          <w:sz w:val="16"/>
        </w:rPr>
      </w:pPr>
    </w:p>
    <w:p>
      <w:pPr>
        <w:pStyle w:val="BodyText"/>
        <w:spacing w:line="20" w:lineRule="exact"/>
        <w:ind w:left="638"/>
        <w:rPr>
          <w:sz w:val="2"/>
        </w:rPr>
      </w:pPr>
      <w:r>
        <w:rPr>
          <w:sz w:val="2"/>
        </w:rPr>
        <w:pict>
          <v:group style="width:506.65pt;height:.550pt;mso-position-horizontal-relative:char;mso-position-vertical-relative:line" coordorigin="0,0" coordsize="10133,11">
            <v:shape style="position:absolute;left:0;top:0;width:10133;height:11" coordorigin="0,0" coordsize="10133,11" path="m5,0l0,0,0,10,5,10,5,0xm10132,0l5,0,5,10,10132,10,10132,0xe" filled="true" fillcolor="#000000" stroked="false">
              <v:path arrowok="t"/>
              <v:fill type="solid"/>
            </v:shape>
          </v:group>
        </w:pict>
      </w:r>
      <w:r>
        <w:rPr>
          <w:sz w:val="2"/>
        </w:rPr>
      </w:r>
    </w:p>
    <w:p>
      <w:pPr>
        <w:pStyle w:val="Heading8"/>
        <w:spacing w:line="240" w:lineRule="auto" w:before="10"/>
        <w:ind w:right="985"/>
        <w:rPr>
          <w:i/>
        </w:rPr>
      </w:pPr>
      <w:r>
        <w:rPr>
          <w:i/>
        </w:rPr>
        <w:t>7 - 45</w:t>
      </w:r>
    </w:p>
    <w:p>
      <w:pPr>
        <w:spacing w:after="0" w:line="240" w:lineRule="auto"/>
        <w:sectPr>
          <w:type w:val="continuous"/>
          <w:pgSz w:w="12240" w:h="15840"/>
          <w:pgMar w:top="1220" w:bottom="280" w:left="460" w:right="120"/>
        </w:sectPr>
      </w:pPr>
    </w:p>
    <w:p>
      <w:pPr>
        <w:pStyle w:val="BodyText"/>
        <w:rPr>
          <w:i/>
          <w:sz w:val="20"/>
        </w:rPr>
      </w:pPr>
    </w:p>
    <w:p>
      <w:pPr>
        <w:pStyle w:val="BodyText"/>
        <w:spacing w:before="5"/>
        <w:rPr>
          <w:i/>
          <w:sz w:val="21"/>
        </w:rPr>
      </w:pPr>
    </w:p>
    <w:p>
      <w:pPr>
        <w:pStyle w:val="BodyText"/>
        <w:ind w:left="1174"/>
        <w:rPr>
          <w:sz w:val="20"/>
        </w:rPr>
      </w:pPr>
      <w:r>
        <w:rPr>
          <w:sz w:val="20"/>
        </w:rPr>
        <w:drawing>
          <wp:inline distT="0" distB="0" distL="0" distR="0">
            <wp:extent cx="1486036" cy="409575"/>
            <wp:effectExtent l="0" t="0" r="0" b="0"/>
            <wp:docPr id="1591" name="image866.png"/>
            <wp:cNvGraphicFramePr>
              <a:graphicFrameLocks noChangeAspect="1"/>
            </wp:cNvGraphicFramePr>
            <a:graphic>
              <a:graphicData uri="http://schemas.openxmlformats.org/drawingml/2006/picture">
                <pic:pic>
                  <pic:nvPicPr>
                    <pic:cNvPr id="1592" name="image866.png"/>
                    <pic:cNvPicPr/>
                  </pic:nvPicPr>
                  <pic:blipFill>
                    <a:blip r:embed="rId1194" cstate="print"/>
                    <a:stretch>
                      <a:fillRect/>
                    </a:stretch>
                  </pic:blipFill>
                  <pic:spPr>
                    <a:xfrm>
                      <a:off x="0" y="0"/>
                      <a:ext cx="1486036" cy="409575"/>
                    </a:xfrm>
                    <a:prstGeom prst="rect">
                      <a:avLst/>
                    </a:prstGeom>
                  </pic:spPr>
                </pic:pic>
              </a:graphicData>
            </a:graphic>
          </wp:inline>
        </w:drawing>
      </w:r>
      <w:r>
        <w:rPr>
          <w:sz w:val="20"/>
        </w:rPr>
      </w:r>
    </w:p>
    <w:p>
      <w:pPr>
        <w:spacing w:line="208" w:lineRule="auto" w:before="65"/>
        <w:ind w:left="1718" w:right="621" w:firstLine="0"/>
        <w:jc w:val="center"/>
        <w:rPr>
          <w:b/>
          <w:sz w:val="16"/>
        </w:rPr>
      </w:pPr>
      <w:bookmarkStart w:name="_bookmark834" w:id="1114"/>
      <w:bookmarkEnd w:id="1114"/>
      <w:r>
        <w:rPr/>
      </w:r>
      <w:r>
        <w:rPr>
          <w:b/>
          <w:sz w:val="16"/>
        </w:rPr>
        <w:t>Planet Code </w:t>
      </w:r>
      <w:r>
        <w:rPr>
          <w:b/>
          <w:spacing w:val="-6"/>
          <w:sz w:val="16"/>
        </w:rPr>
        <w:t>and </w:t>
      </w:r>
      <w:r>
        <w:rPr>
          <w:b/>
          <w:sz w:val="16"/>
        </w:rPr>
        <w:t>Postal-4i</w:t>
      </w:r>
      <w:r>
        <w:rPr>
          <w:b/>
          <w:spacing w:val="-3"/>
          <w:sz w:val="16"/>
        </w:rPr>
        <w:t> </w:t>
      </w:r>
      <w:r>
        <w:rPr>
          <w:b/>
          <w:sz w:val="16"/>
        </w:rPr>
        <w:t>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6"/>
        </w:rPr>
      </w:pPr>
      <w:r>
        <w:rPr/>
        <w:drawing>
          <wp:anchor distT="0" distB="0" distL="0" distR="0" allowOverlap="1" layoutInCell="1" locked="0" behindDoc="0" simplePos="0" relativeHeight="919">
            <wp:simplePos x="0" y="0"/>
            <wp:positionH relativeFrom="page">
              <wp:posOffset>1040291</wp:posOffset>
            </wp:positionH>
            <wp:positionV relativeFrom="paragraph">
              <wp:posOffset>217554</wp:posOffset>
            </wp:positionV>
            <wp:extent cx="1486036" cy="409575"/>
            <wp:effectExtent l="0" t="0" r="0" b="0"/>
            <wp:wrapTopAndBottom/>
            <wp:docPr id="1593" name="image867.png"/>
            <wp:cNvGraphicFramePr>
              <a:graphicFrameLocks noChangeAspect="1"/>
            </wp:cNvGraphicFramePr>
            <a:graphic>
              <a:graphicData uri="http://schemas.openxmlformats.org/drawingml/2006/picture">
                <pic:pic>
                  <pic:nvPicPr>
                    <pic:cNvPr id="1594" name="image867.png"/>
                    <pic:cNvPicPr/>
                  </pic:nvPicPr>
                  <pic:blipFill>
                    <a:blip r:embed="rId1195" cstate="print"/>
                    <a:stretch>
                      <a:fillRect/>
                    </a:stretch>
                  </pic:blipFill>
                  <pic:spPr>
                    <a:xfrm>
                      <a:off x="0" y="0"/>
                      <a:ext cx="1486036" cy="409575"/>
                    </a:xfrm>
                    <a:prstGeom prst="rect">
                      <a:avLst/>
                    </a:prstGeom>
                  </pic:spPr>
                </pic:pic>
              </a:graphicData>
            </a:graphic>
          </wp:anchor>
        </w:drawing>
      </w:r>
    </w:p>
    <w:p>
      <w:pPr>
        <w:spacing w:line="208" w:lineRule="auto" w:before="43"/>
        <w:ind w:left="1868" w:right="758" w:hanging="5"/>
        <w:jc w:val="both"/>
        <w:rPr>
          <w:b/>
          <w:sz w:val="16"/>
        </w:rPr>
      </w:pPr>
      <w:bookmarkStart w:name="_bookmark835" w:id="1115"/>
      <w:bookmarkEnd w:id="1115"/>
      <w:r>
        <w:rPr/>
      </w:r>
      <w:r>
        <w:rPr>
          <w:b/>
          <w:sz w:val="16"/>
        </w:rPr>
        <w:t>Planet </w:t>
      </w:r>
      <w:r>
        <w:rPr>
          <w:b/>
          <w:spacing w:val="-4"/>
          <w:sz w:val="16"/>
        </w:rPr>
        <w:t>Code, </w:t>
      </w:r>
      <w:r>
        <w:rPr>
          <w:b/>
          <w:sz w:val="16"/>
        </w:rPr>
        <w:t>Postnet, </w:t>
      </w:r>
      <w:r>
        <w:rPr>
          <w:b/>
          <w:spacing w:val="-4"/>
          <w:sz w:val="16"/>
        </w:rPr>
        <w:t>and </w:t>
      </w:r>
      <w:r>
        <w:rPr>
          <w:b/>
          <w:sz w:val="16"/>
        </w:rPr>
        <w:t>Postal-4i</w:t>
      </w:r>
      <w:r>
        <w:rPr>
          <w:b/>
          <w:spacing w:val="-1"/>
          <w:sz w:val="16"/>
        </w:rPr>
        <w:t> </w:t>
      </w:r>
      <w:r>
        <w:rPr>
          <w:b/>
          <w:sz w:val="16"/>
        </w:rPr>
        <w:t>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1"/>
        </w:rPr>
      </w:pPr>
      <w:r>
        <w:rPr/>
        <w:drawing>
          <wp:anchor distT="0" distB="0" distL="0" distR="0" allowOverlap="1" layoutInCell="1" locked="0" behindDoc="0" simplePos="0" relativeHeight="920">
            <wp:simplePos x="0" y="0"/>
            <wp:positionH relativeFrom="page">
              <wp:posOffset>1037777</wp:posOffset>
            </wp:positionH>
            <wp:positionV relativeFrom="paragraph">
              <wp:posOffset>183590</wp:posOffset>
            </wp:positionV>
            <wp:extent cx="1486036" cy="409575"/>
            <wp:effectExtent l="0" t="0" r="0" b="0"/>
            <wp:wrapTopAndBottom/>
            <wp:docPr id="1595" name="image868.png"/>
            <wp:cNvGraphicFramePr>
              <a:graphicFrameLocks noChangeAspect="1"/>
            </wp:cNvGraphicFramePr>
            <a:graphic>
              <a:graphicData uri="http://schemas.openxmlformats.org/drawingml/2006/picture">
                <pic:pic>
                  <pic:nvPicPr>
                    <pic:cNvPr id="1596" name="image868.png"/>
                    <pic:cNvPicPr/>
                  </pic:nvPicPr>
                  <pic:blipFill>
                    <a:blip r:embed="rId1196" cstate="print"/>
                    <a:stretch>
                      <a:fillRect/>
                    </a:stretch>
                  </pic:blipFill>
                  <pic:spPr>
                    <a:xfrm>
                      <a:off x="0" y="0"/>
                      <a:ext cx="1486036" cy="409575"/>
                    </a:xfrm>
                    <a:prstGeom prst="rect">
                      <a:avLst/>
                    </a:prstGeom>
                  </pic:spPr>
                </pic:pic>
              </a:graphicData>
            </a:graphic>
          </wp:anchor>
        </w:drawing>
      </w:r>
    </w:p>
    <w:p>
      <w:pPr>
        <w:spacing w:line="208" w:lineRule="auto" w:before="29"/>
        <w:ind w:left="1824" w:right="727" w:hanging="1"/>
        <w:jc w:val="center"/>
        <w:rPr>
          <w:b/>
          <w:sz w:val="16"/>
        </w:rPr>
      </w:pPr>
      <w:bookmarkStart w:name="_bookmark836" w:id="1116"/>
      <w:bookmarkEnd w:id="1116"/>
      <w:r>
        <w:rPr/>
      </w:r>
      <w:r>
        <w:rPr>
          <w:b/>
          <w:sz w:val="16"/>
        </w:rPr>
        <w:t>Planet Code, Postal-4i, and</w:t>
      </w:r>
    </w:p>
    <w:p>
      <w:pPr>
        <w:spacing w:line="165" w:lineRule="exact" w:before="0"/>
        <w:ind w:left="1115" w:right="21" w:firstLine="0"/>
        <w:jc w:val="center"/>
        <w:rPr>
          <w:b/>
          <w:sz w:val="16"/>
        </w:rPr>
      </w:pPr>
      <w:r>
        <w:rPr>
          <w:b/>
          <w:sz w:val="16"/>
        </w:rPr>
        <w:t>Intelligent Mail Bar Code 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22"/>
        </w:rPr>
      </w:pPr>
      <w:r>
        <w:rPr/>
        <w:drawing>
          <wp:anchor distT="0" distB="0" distL="0" distR="0" allowOverlap="1" layoutInCell="1" locked="0" behindDoc="0" simplePos="0" relativeHeight="921">
            <wp:simplePos x="0" y="0"/>
            <wp:positionH relativeFrom="page">
              <wp:posOffset>1037777</wp:posOffset>
            </wp:positionH>
            <wp:positionV relativeFrom="paragraph">
              <wp:posOffset>191373</wp:posOffset>
            </wp:positionV>
            <wp:extent cx="1486036" cy="409575"/>
            <wp:effectExtent l="0" t="0" r="0" b="0"/>
            <wp:wrapTopAndBottom/>
            <wp:docPr id="1597" name="image869.png"/>
            <wp:cNvGraphicFramePr>
              <a:graphicFrameLocks noChangeAspect="1"/>
            </wp:cNvGraphicFramePr>
            <a:graphic>
              <a:graphicData uri="http://schemas.openxmlformats.org/drawingml/2006/picture">
                <pic:pic>
                  <pic:nvPicPr>
                    <pic:cNvPr id="1598" name="image869.png"/>
                    <pic:cNvPicPr/>
                  </pic:nvPicPr>
                  <pic:blipFill>
                    <a:blip r:embed="rId1197" cstate="print"/>
                    <a:stretch>
                      <a:fillRect/>
                    </a:stretch>
                  </pic:blipFill>
                  <pic:spPr>
                    <a:xfrm>
                      <a:off x="0" y="0"/>
                      <a:ext cx="1486036" cy="409575"/>
                    </a:xfrm>
                    <a:prstGeom prst="rect">
                      <a:avLst/>
                    </a:prstGeom>
                  </pic:spPr>
                </pic:pic>
              </a:graphicData>
            </a:graphic>
          </wp:anchor>
        </w:drawing>
      </w:r>
    </w:p>
    <w:p>
      <w:pPr>
        <w:spacing w:line="208" w:lineRule="auto" w:before="33"/>
        <w:ind w:left="1824" w:right="727" w:hanging="1"/>
        <w:jc w:val="center"/>
        <w:rPr>
          <w:b/>
          <w:sz w:val="16"/>
        </w:rPr>
      </w:pPr>
      <w:bookmarkStart w:name="_bookmark837" w:id="1117"/>
      <w:bookmarkEnd w:id="1117"/>
      <w:r>
        <w:rPr/>
      </w:r>
      <w:r>
        <w:rPr>
          <w:b/>
          <w:sz w:val="16"/>
        </w:rPr>
        <w:t>Planet Code, Postal-4i, and</w:t>
      </w:r>
    </w:p>
    <w:p>
      <w:pPr>
        <w:spacing w:line="165" w:lineRule="exact" w:before="0"/>
        <w:ind w:left="1116" w:right="21" w:firstLine="0"/>
        <w:jc w:val="center"/>
        <w:rPr>
          <w:b/>
          <w:sz w:val="16"/>
        </w:rPr>
      </w:pPr>
      <w:r>
        <w:rPr>
          <w:b/>
          <w:sz w:val="16"/>
        </w:rPr>
        <w:t>Postnet with B and B’ Fields 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21"/>
        </w:rPr>
      </w:pPr>
      <w:r>
        <w:rPr/>
        <w:drawing>
          <wp:anchor distT="0" distB="0" distL="0" distR="0" allowOverlap="1" layoutInCell="1" locked="0" behindDoc="0" simplePos="0" relativeHeight="922">
            <wp:simplePos x="0" y="0"/>
            <wp:positionH relativeFrom="page">
              <wp:posOffset>1037777</wp:posOffset>
            </wp:positionH>
            <wp:positionV relativeFrom="paragraph">
              <wp:posOffset>181988</wp:posOffset>
            </wp:positionV>
            <wp:extent cx="1486036" cy="409575"/>
            <wp:effectExtent l="0" t="0" r="0" b="0"/>
            <wp:wrapTopAndBottom/>
            <wp:docPr id="1599" name="image870.png"/>
            <wp:cNvGraphicFramePr>
              <a:graphicFrameLocks noChangeAspect="1"/>
            </wp:cNvGraphicFramePr>
            <a:graphic>
              <a:graphicData uri="http://schemas.openxmlformats.org/drawingml/2006/picture">
                <pic:pic>
                  <pic:nvPicPr>
                    <pic:cNvPr id="1600" name="image870.png"/>
                    <pic:cNvPicPr/>
                  </pic:nvPicPr>
                  <pic:blipFill>
                    <a:blip r:embed="rId1198" cstate="print"/>
                    <a:stretch>
                      <a:fillRect/>
                    </a:stretch>
                  </pic:blipFill>
                  <pic:spPr>
                    <a:xfrm>
                      <a:off x="0" y="0"/>
                      <a:ext cx="1486036" cy="409575"/>
                    </a:xfrm>
                    <a:prstGeom prst="rect">
                      <a:avLst/>
                    </a:prstGeom>
                  </pic:spPr>
                </pic:pic>
              </a:graphicData>
            </a:graphic>
          </wp:anchor>
        </w:drawing>
      </w:r>
    </w:p>
    <w:p>
      <w:pPr>
        <w:spacing w:line="208" w:lineRule="auto" w:before="31"/>
        <w:ind w:left="1224" w:right="128" w:firstLine="764"/>
        <w:jc w:val="left"/>
        <w:rPr>
          <w:b/>
          <w:sz w:val="16"/>
        </w:rPr>
      </w:pPr>
      <w:bookmarkStart w:name="_bookmark838" w:id="1118"/>
      <w:bookmarkEnd w:id="1118"/>
      <w:r>
        <w:rPr/>
      </w:r>
      <w:r>
        <w:rPr>
          <w:b/>
          <w:sz w:val="16"/>
        </w:rPr>
        <w:t>Postal-4i, Intelligent Mail Bar Code, </w:t>
      </w:r>
      <w:r>
        <w:rPr>
          <w:b/>
          <w:spacing w:val="-6"/>
          <w:sz w:val="16"/>
        </w:rPr>
        <w:t>and</w:t>
      </w:r>
    </w:p>
    <w:p>
      <w:pPr>
        <w:spacing w:line="165" w:lineRule="exact" w:before="0"/>
        <w:ind w:left="1135" w:right="0" w:firstLine="0"/>
        <w:jc w:val="left"/>
        <w:rPr>
          <w:b/>
          <w:sz w:val="16"/>
        </w:rPr>
      </w:pPr>
      <w:r>
        <w:rPr>
          <w:b/>
          <w:sz w:val="16"/>
        </w:rPr>
        <w:t>Postnet with B and B’ Fields On</w:t>
      </w:r>
    </w:p>
    <w:p>
      <w:pPr>
        <w:spacing w:line="208" w:lineRule="auto" w:before="57"/>
        <w:ind w:left="1135" w:right="1073" w:firstLine="582"/>
        <w:jc w:val="left"/>
        <w:rPr>
          <w:b/>
          <w:sz w:val="16"/>
        </w:rPr>
      </w:pPr>
      <w:r>
        <w:rPr/>
        <w:br w:type="column"/>
      </w:r>
      <w:bookmarkStart w:name="_bookmark839" w:id="1119"/>
      <w:bookmarkEnd w:id="1119"/>
      <w:r>
        <w:rPr/>
      </w:r>
      <w:r>
        <w:rPr>
          <w:b/>
          <w:sz w:val="16"/>
        </w:rPr>
        <w:t>Planet Code and Postnet with B and B’ Fields 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23"/>
        </w:rPr>
      </w:pPr>
      <w:r>
        <w:rPr/>
        <w:drawing>
          <wp:anchor distT="0" distB="0" distL="0" distR="0" allowOverlap="1" layoutInCell="1" locked="0" behindDoc="0" simplePos="0" relativeHeight="923">
            <wp:simplePos x="0" y="0"/>
            <wp:positionH relativeFrom="page">
              <wp:posOffset>5516902</wp:posOffset>
            </wp:positionH>
            <wp:positionV relativeFrom="paragraph">
              <wp:posOffset>197625</wp:posOffset>
            </wp:positionV>
            <wp:extent cx="1486036" cy="409575"/>
            <wp:effectExtent l="0" t="0" r="0" b="0"/>
            <wp:wrapTopAndBottom/>
            <wp:docPr id="1601" name="image871.png"/>
            <wp:cNvGraphicFramePr>
              <a:graphicFrameLocks noChangeAspect="1"/>
            </wp:cNvGraphicFramePr>
            <a:graphic>
              <a:graphicData uri="http://schemas.openxmlformats.org/drawingml/2006/picture">
                <pic:pic>
                  <pic:nvPicPr>
                    <pic:cNvPr id="1602" name="image871.png"/>
                    <pic:cNvPicPr/>
                  </pic:nvPicPr>
                  <pic:blipFill>
                    <a:blip r:embed="rId1199" cstate="print"/>
                    <a:stretch>
                      <a:fillRect/>
                    </a:stretch>
                  </pic:blipFill>
                  <pic:spPr>
                    <a:xfrm>
                      <a:off x="0" y="0"/>
                      <a:ext cx="1486036" cy="409575"/>
                    </a:xfrm>
                    <a:prstGeom prst="rect">
                      <a:avLst/>
                    </a:prstGeom>
                  </pic:spPr>
                </pic:pic>
              </a:graphicData>
            </a:graphic>
          </wp:anchor>
        </w:drawing>
      </w:r>
    </w:p>
    <w:p>
      <w:pPr>
        <w:spacing w:line="208" w:lineRule="auto" w:before="36"/>
        <w:ind w:left="1322" w:right="1073" w:firstLine="434"/>
        <w:jc w:val="left"/>
        <w:rPr>
          <w:b/>
          <w:sz w:val="16"/>
        </w:rPr>
      </w:pPr>
      <w:bookmarkStart w:name="_bookmark840" w:id="1120"/>
      <w:bookmarkEnd w:id="1120"/>
      <w:r>
        <w:rPr/>
      </w:r>
      <w:r>
        <w:rPr>
          <w:b/>
          <w:sz w:val="16"/>
        </w:rPr>
        <w:t>Planet Code and Intelligent Mail Bar Code 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22"/>
        </w:rPr>
      </w:pPr>
      <w:r>
        <w:rPr/>
        <w:drawing>
          <wp:anchor distT="0" distB="0" distL="0" distR="0" allowOverlap="1" layoutInCell="1" locked="0" behindDoc="0" simplePos="0" relativeHeight="924">
            <wp:simplePos x="0" y="0"/>
            <wp:positionH relativeFrom="page">
              <wp:posOffset>5516902</wp:posOffset>
            </wp:positionH>
            <wp:positionV relativeFrom="paragraph">
              <wp:posOffset>186718</wp:posOffset>
            </wp:positionV>
            <wp:extent cx="1486036" cy="409575"/>
            <wp:effectExtent l="0" t="0" r="0" b="0"/>
            <wp:wrapTopAndBottom/>
            <wp:docPr id="1603" name="image872.png"/>
            <wp:cNvGraphicFramePr>
              <a:graphicFrameLocks noChangeAspect="1"/>
            </wp:cNvGraphicFramePr>
            <a:graphic>
              <a:graphicData uri="http://schemas.openxmlformats.org/drawingml/2006/picture">
                <pic:pic>
                  <pic:nvPicPr>
                    <pic:cNvPr id="1604" name="image872.png"/>
                    <pic:cNvPicPr/>
                  </pic:nvPicPr>
                  <pic:blipFill>
                    <a:blip r:embed="rId1200" cstate="print"/>
                    <a:stretch>
                      <a:fillRect/>
                    </a:stretch>
                  </pic:blipFill>
                  <pic:spPr>
                    <a:xfrm>
                      <a:off x="0" y="0"/>
                      <a:ext cx="1486036" cy="409575"/>
                    </a:xfrm>
                    <a:prstGeom prst="rect">
                      <a:avLst/>
                    </a:prstGeom>
                  </pic:spPr>
                </pic:pic>
              </a:graphicData>
            </a:graphic>
          </wp:anchor>
        </w:drawing>
      </w:r>
    </w:p>
    <w:p>
      <w:pPr>
        <w:spacing w:line="208" w:lineRule="auto" w:before="59"/>
        <w:ind w:left="1834" w:right="1723" w:firstLine="0"/>
        <w:jc w:val="center"/>
        <w:rPr>
          <w:b/>
          <w:sz w:val="16"/>
        </w:rPr>
      </w:pPr>
      <w:bookmarkStart w:name="_bookmark841" w:id="1121"/>
      <w:bookmarkEnd w:id="1121"/>
      <w:r>
        <w:rPr/>
      </w:r>
      <w:r>
        <w:rPr>
          <w:b/>
          <w:sz w:val="16"/>
        </w:rPr>
        <w:t>Planet Code, Postnet, and</w:t>
      </w:r>
    </w:p>
    <w:p>
      <w:pPr>
        <w:spacing w:line="165" w:lineRule="exact" w:before="0"/>
        <w:ind w:left="1267" w:right="1159" w:firstLine="0"/>
        <w:jc w:val="center"/>
        <w:rPr>
          <w:b/>
          <w:sz w:val="16"/>
        </w:rPr>
      </w:pPr>
      <w:r>
        <w:rPr>
          <w:b/>
          <w:sz w:val="16"/>
        </w:rPr>
        <w:t>Intelligent Mail Bar Code 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19"/>
        </w:rPr>
      </w:pPr>
      <w:r>
        <w:rPr/>
        <w:drawing>
          <wp:anchor distT="0" distB="0" distL="0" distR="0" allowOverlap="1" layoutInCell="1" locked="0" behindDoc="0" simplePos="0" relativeHeight="925">
            <wp:simplePos x="0" y="0"/>
            <wp:positionH relativeFrom="page">
              <wp:posOffset>5516902</wp:posOffset>
            </wp:positionH>
            <wp:positionV relativeFrom="paragraph">
              <wp:posOffset>166570</wp:posOffset>
            </wp:positionV>
            <wp:extent cx="1486076" cy="409575"/>
            <wp:effectExtent l="0" t="0" r="0" b="0"/>
            <wp:wrapTopAndBottom/>
            <wp:docPr id="1605" name="image873.png"/>
            <wp:cNvGraphicFramePr>
              <a:graphicFrameLocks noChangeAspect="1"/>
            </wp:cNvGraphicFramePr>
            <a:graphic>
              <a:graphicData uri="http://schemas.openxmlformats.org/drawingml/2006/picture">
                <pic:pic>
                  <pic:nvPicPr>
                    <pic:cNvPr id="1606" name="image873.png"/>
                    <pic:cNvPicPr/>
                  </pic:nvPicPr>
                  <pic:blipFill>
                    <a:blip r:embed="rId1201" cstate="print"/>
                    <a:stretch>
                      <a:fillRect/>
                    </a:stretch>
                  </pic:blipFill>
                  <pic:spPr>
                    <a:xfrm>
                      <a:off x="0" y="0"/>
                      <a:ext cx="1486076" cy="409575"/>
                    </a:xfrm>
                    <a:prstGeom prst="rect">
                      <a:avLst/>
                    </a:prstGeom>
                  </pic:spPr>
                </pic:pic>
              </a:graphicData>
            </a:graphic>
          </wp:anchor>
        </w:drawing>
      </w:r>
    </w:p>
    <w:p>
      <w:pPr>
        <w:spacing w:line="208" w:lineRule="auto" w:before="48"/>
        <w:ind w:left="1834" w:right="1755" w:firstLine="0"/>
        <w:jc w:val="center"/>
        <w:rPr>
          <w:b/>
          <w:sz w:val="16"/>
        </w:rPr>
      </w:pPr>
      <w:bookmarkStart w:name="_bookmark842" w:id="1122"/>
      <w:bookmarkEnd w:id="1122"/>
      <w:r>
        <w:rPr/>
      </w:r>
      <w:r>
        <w:rPr>
          <w:b/>
          <w:sz w:val="16"/>
        </w:rPr>
        <w:t>Postnet, Postal-4i, and</w:t>
      </w:r>
    </w:p>
    <w:p>
      <w:pPr>
        <w:spacing w:line="165" w:lineRule="exact" w:before="0"/>
        <w:ind w:left="1252" w:right="1174" w:firstLine="0"/>
        <w:jc w:val="center"/>
        <w:rPr>
          <w:b/>
          <w:sz w:val="16"/>
        </w:rPr>
      </w:pPr>
      <w:r>
        <w:rPr>
          <w:b/>
          <w:sz w:val="16"/>
        </w:rPr>
        <w:t>Intelligent Mail Bar Code 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2"/>
        </w:rPr>
      </w:pPr>
      <w:r>
        <w:rPr/>
        <w:drawing>
          <wp:anchor distT="0" distB="0" distL="0" distR="0" allowOverlap="1" layoutInCell="1" locked="0" behindDoc="0" simplePos="0" relativeHeight="926">
            <wp:simplePos x="0" y="0"/>
            <wp:positionH relativeFrom="page">
              <wp:posOffset>5516902</wp:posOffset>
            </wp:positionH>
            <wp:positionV relativeFrom="paragraph">
              <wp:posOffset>185417</wp:posOffset>
            </wp:positionV>
            <wp:extent cx="1486036" cy="409575"/>
            <wp:effectExtent l="0" t="0" r="0" b="0"/>
            <wp:wrapTopAndBottom/>
            <wp:docPr id="1607" name="image874.png"/>
            <wp:cNvGraphicFramePr>
              <a:graphicFrameLocks noChangeAspect="1"/>
            </wp:cNvGraphicFramePr>
            <a:graphic>
              <a:graphicData uri="http://schemas.openxmlformats.org/drawingml/2006/picture">
                <pic:pic>
                  <pic:nvPicPr>
                    <pic:cNvPr id="1608" name="image874.png"/>
                    <pic:cNvPicPr/>
                  </pic:nvPicPr>
                  <pic:blipFill>
                    <a:blip r:embed="rId1202" cstate="print"/>
                    <a:stretch>
                      <a:fillRect/>
                    </a:stretch>
                  </pic:blipFill>
                  <pic:spPr>
                    <a:xfrm>
                      <a:off x="0" y="0"/>
                      <a:ext cx="1486036" cy="409575"/>
                    </a:xfrm>
                    <a:prstGeom prst="rect">
                      <a:avLst/>
                    </a:prstGeom>
                  </pic:spPr>
                </pic:pic>
              </a:graphicData>
            </a:graphic>
          </wp:anchor>
        </w:drawing>
      </w:r>
    </w:p>
    <w:p>
      <w:pPr>
        <w:spacing w:line="208" w:lineRule="auto" w:before="38"/>
        <w:ind w:left="1160" w:right="1033" w:firstLine="724"/>
        <w:jc w:val="left"/>
        <w:rPr>
          <w:b/>
          <w:sz w:val="16"/>
        </w:rPr>
      </w:pPr>
      <w:bookmarkStart w:name="_bookmark843" w:id="1123"/>
      <w:bookmarkEnd w:id="1123"/>
      <w:r>
        <w:rPr/>
      </w:r>
      <w:r>
        <w:rPr>
          <w:b/>
          <w:sz w:val="16"/>
        </w:rPr>
        <w:t>Planet Code, Intelligent Mail Bar Code, and Postnet with B and B’ Fields On</w:t>
      </w:r>
    </w:p>
    <w:p>
      <w:pPr>
        <w:spacing w:after="0" w:line="208" w:lineRule="auto"/>
        <w:jc w:val="left"/>
        <w:rPr>
          <w:sz w:val="16"/>
        </w:rPr>
        <w:sectPr>
          <w:headerReference w:type="default" r:id="rId1192"/>
          <w:footerReference w:type="default" r:id="rId1193"/>
          <w:pgSz w:w="12240" w:h="15840"/>
          <w:pgMar w:header="1338" w:footer="0" w:top="2640" w:bottom="280" w:left="460" w:right="120"/>
          <w:cols w:num="2" w:equalWidth="0">
            <w:col w:w="3595" w:space="3434"/>
            <w:col w:w="4631"/>
          </w:cols>
        </w:sectPr>
      </w:pPr>
    </w:p>
    <w:p>
      <w:pPr>
        <w:pStyle w:val="BodyText"/>
        <w:rPr>
          <w:b/>
          <w:sz w:val="20"/>
        </w:rPr>
      </w:pPr>
    </w:p>
    <w:p>
      <w:pPr>
        <w:pStyle w:val="BodyText"/>
        <w:spacing w:before="3"/>
        <w:rPr>
          <w:b/>
          <w:sz w:val="16"/>
        </w:rPr>
      </w:pPr>
    </w:p>
    <w:p>
      <w:pPr>
        <w:pStyle w:val="BodyText"/>
        <w:spacing w:line="20" w:lineRule="exact"/>
        <w:ind w:left="638"/>
        <w:rPr>
          <w:sz w:val="2"/>
        </w:rPr>
      </w:pPr>
      <w:r>
        <w:rPr>
          <w:sz w:val="2"/>
        </w:rPr>
        <w:pict>
          <v:group style="width:506.65pt;height:.550pt;mso-position-horizontal-relative:char;mso-position-vertical-relative:line" coordorigin="0,0" coordsize="10133,11">
            <v:shape style="position:absolute;left:0;top:0;width:10133;height:11" coordorigin="0,0" coordsize="10133,11" path="m5,0l0,0,0,10,5,10,5,0xm10132,0l5,0,5,10,10132,10,10132,0xe" filled="true" fillcolor="#000000" stroked="false">
              <v:path arrowok="t"/>
              <v:fill type="solid"/>
            </v:shape>
          </v:group>
        </w:pict>
      </w:r>
      <w:r>
        <w:rPr>
          <w:sz w:val="2"/>
        </w:rPr>
      </w:r>
    </w:p>
    <w:p>
      <w:pPr>
        <w:pStyle w:val="Heading8"/>
        <w:spacing w:line="240" w:lineRule="auto" w:before="10"/>
        <w:ind w:left="627"/>
        <w:jc w:val="left"/>
        <w:rPr>
          <w:i/>
        </w:rPr>
      </w:pPr>
      <w:r>
        <w:rPr>
          <w:i/>
        </w:rPr>
        <w:t>7 - 46</w:t>
      </w:r>
    </w:p>
    <w:p>
      <w:pPr>
        <w:spacing w:after="0" w:line="240" w:lineRule="auto"/>
        <w:jc w:val="left"/>
        <w:sectPr>
          <w:type w:val="continuous"/>
          <w:pgSz w:w="12240" w:h="15840"/>
          <w:pgMar w:top="1220" w:bottom="280" w:left="460" w:right="120"/>
        </w:sectPr>
      </w:pPr>
    </w:p>
    <w:p>
      <w:pPr>
        <w:spacing w:line="208" w:lineRule="auto" w:before="60"/>
        <w:ind w:left="8898" w:right="1790" w:firstLine="0"/>
        <w:jc w:val="center"/>
        <w:rPr>
          <w:b/>
          <w:sz w:val="16"/>
        </w:rPr>
      </w:pPr>
      <w:bookmarkStart w:name="_bookmark844" w:id="1124"/>
      <w:bookmarkEnd w:id="1124"/>
      <w:r>
        <w:rPr/>
      </w:r>
      <w:r>
        <w:rPr>
          <w:b/>
          <w:sz w:val="16"/>
        </w:rPr>
        <w:t>Planet Code, Postal-4i,</w:t>
      </w:r>
    </w:p>
    <w:p>
      <w:pPr>
        <w:spacing w:line="208" w:lineRule="auto" w:before="0"/>
        <w:ind w:left="8060" w:right="951" w:firstLine="0"/>
        <w:jc w:val="center"/>
        <w:rPr>
          <w:b/>
          <w:sz w:val="16"/>
        </w:rPr>
      </w:pPr>
      <w:r>
        <w:rPr/>
        <w:drawing>
          <wp:anchor distT="0" distB="0" distL="0" distR="0" allowOverlap="1" layoutInCell="1" locked="0" behindDoc="0" simplePos="0" relativeHeight="928">
            <wp:simplePos x="0" y="0"/>
            <wp:positionH relativeFrom="page">
              <wp:posOffset>1037777</wp:posOffset>
            </wp:positionH>
            <wp:positionV relativeFrom="paragraph">
              <wp:posOffset>251041</wp:posOffset>
            </wp:positionV>
            <wp:extent cx="1486076" cy="409575"/>
            <wp:effectExtent l="0" t="0" r="0" b="0"/>
            <wp:wrapTopAndBottom/>
            <wp:docPr id="1611" name="image876.png"/>
            <wp:cNvGraphicFramePr>
              <a:graphicFrameLocks noChangeAspect="1"/>
            </wp:cNvGraphicFramePr>
            <a:graphic>
              <a:graphicData uri="http://schemas.openxmlformats.org/drawingml/2006/picture">
                <pic:pic>
                  <pic:nvPicPr>
                    <pic:cNvPr id="1612" name="image876.png"/>
                    <pic:cNvPicPr/>
                  </pic:nvPicPr>
                  <pic:blipFill>
                    <a:blip r:embed="rId1205" cstate="print"/>
                    <a:stretch>
                      <a:fillRect/>
                    </a:stretch>
                  </pic:blipFill>
                  <pic:spPr>
                    <a:xfrm>
                      <a:off x="0" y="0"/>
                      <a:ext cx="1486076" cy="409575"/>
                    </a:xfrm>
                    <a:prstGeom prst="rect">
                      <a:avLst/>
                    </a:prstGeom>
                  </pic:spPr>
                </pic:pic>
              </a:graphicData>
            </a:graphic>
          </wp:anchor>
        </w:drawing>
      </w:r>
      <w:r>
        <w:rPr>
          <w:b/>
          <w:sz w:val="16"/>
        </w:rPr>
        <w:t>Intelligent Mail Bar Code, and Postnet On</w:t>
      </w:r>
    </w:p>
    <w:p>
      <w:pPr>
        <w:spacing w:line="208" w:lineRule="auto" w:before="38"/>
        <w:ind w:left="1860" w:right="8828" w:firstLine="0"/>
        <w:jc w:val="center"/>
        <w:rPr>
          <w:b/>
          <w:sz w:val="16"/>
        </w:rPr>
      </w:pPr>
      <w:r>
        <w:rPr>
          <w:b/>
          <w:sz w:val="16"/>
        </w:rPr>
        <w:t>Planet Code, Postal-4i,</w:t>
      </w:r>
    </w:p>
    <w:p>
      <w:pPr>
        <w:spacing w:line="208" w:lineRule="auto" w:before="0"/>
        <w:ind w:left="1135" w:right="8103" w:hanging="2"/>
        <w:jc w:val="center"/>
        <w:rPr>
          <w:b/>
          <w:sz w:val="16"/>
        </w:rPr>
      </w:pPr>
      <w:r>
        <w:rPr>
          <w:b/>
          <w:sz w:val="16"/>
        </w:rPr>
        <w:t>Intelligent Mail Bar Code, and Postnet with B and B’ Fields On</w:t>
      </w:r>
    </w:p>
    <w:p>
      <w:pPr>
        <w:pStyle w:val="BodyText"/>
        <w:rPr>
          <w:b/>
          <w:sz w:val="20"/>
        </w:rPr>
      </w:pPr>
    </w:p>
    <w:p>
      <w:pPr>
        <w:pStyle w:val="BodyText"/>
        <w:spacing w:before="8"/>
        <w:rPr>
          <w:b/>
          <w:sz w:val="16"/>
        </w:rPr>
      </w:pPr>
    </w:p>
    <w:p>
      <w:pPr>
        <w:pStyle w:val="Heading3"/>
        <w:spacing w:before="111"/>
        <w:rPr>
          <w:i/>
        </w:rPr>
      </w:pPr>
      <w:bookmarkStart w:name="_bookmark845" w:id="1125"/>
      <w:bookmarkEnd w:id="1125"/>
      <w:r>
        <w:rPr>
          <w:b w:val="0"/>
          <w:i w:val="0"/>
        </w:rPr>
      </w:r>
      <w:r>
        <w:rPr>
          <w:i/>
        </w:rPr>
        <w:t>Planet Code Check Digit</w:t>
      </w:r>
    </w:p>
    <w:p>
      <w:pPr>
        <w:pStyle w:val="BodyText"/>
        <w:spacing w:before="110"/>
        <w:ind w:left="1004"/>
        <w:rPr>
          <w:i/>
        </w:rPr>
      </w:pPr>
      <w:r>
        <w:rPr/>
        <w:t>This selection allows you to specify whether the check digit should be transmitted at the end of Planet Code data. </w:t>
      </w:r>
      <w:r>
        <w:rPr>
          <w:i/>
        </w:rPr>
        <w:t>Default</w:t>
      </w:r>
    </w:p>
    <w:p>
      <w:pPr>
        <w:spacing w:before="54"/>
        <w:ind w:left="1004" w:right="0" w:firstLine="0"/>
        <w:jc w:val="left"/>
        <w:rPr>
          <w:i/>
          <w:sz w:val="18"/>
        </w:rPr>
      </w:pPr>
      <w:r>
        <w:rPr>
          <w:i/>
          <w:sz w:val="18"/>
        </w:rPr>
        <w:t>= Don’t Transmit.</w:t>
      </w:r>
    </w:p>
    <w:p>
      <w:pPr>
        <w:pStyle w:val="BodyText"/>
        <w:spacing w:before="10"/>
        <w:rPr>
          <w:i/>
          <w:sz w:val="15"/>
        </w:rPr>
      </w:pPr>
      <w:r>
        <w:rPr/>
        <w:drawing>
          <wp:anchor distT="0" distB="0" distL="0" distR="0" allowOverlap="1" layoutInCell="1" locked="0" behindDoc="0" simplePos="0" relativeHeight="929">
            <wp:simplePos x="0" y="0"/>
            <wp:positionH relativeFrom="page">
              <wp:posOffset>1037781</wp:posOffset>
            </wp:positionH>
            <wp:positionV relativeFrom="paragraph">
              <wp:posOffset>140898</wp:posOffset>
            </wp:positionV>
            <wp:extent cx="1381308" cy="409575"/>
            <wp:effectExtent l="0" t="0" r="0" b="0"/>
            <wp:wrapTopAndBottom/>
            <wp:docPr id="1613" name="image877.png"/>
            <wp:cNvGraphicFramePr>
              <a:graphicFrameLocks noChangeAspect="1"/>
            </wp:cNvGraphicFramePr>
            <a:graphic>
              <a:graphicData uri="http://schemas.openxmlformats.org/drawingml/2006/picture">
                <pic:pic>
                  <pic:nvPicPr>
                    <pic:cNvPr id="1614" name="image877.png"/>
                    <pic:cNvPicPr/>
                  </pic:nvPicPr>
                  <pic:blipFill>
                    <a:blip r:embed="rId1206" cstate="print"/>
                    <a:stretch>
                      <a:fillRect/>
                    </a:stretch>
                  </pic:blipFill>
                  <pic:spPr>
                    <a:xfrm>
                      <a:off x="0" y="0"/>
                      <a:ext cx="1381308" cy="409575"/>
                    </a:xfrm>
                    <a:prstGeom prst="rect">
                      <a:avLst/>
                    </a:prstGeom>
                  </pic:spPr>
                </pic:pic>
              </a:graphicData>
            </a:graphic>
          </wp:anchor>
        </w:drawing>
      </w:r>
    </w:p>
    <w:p>
      <w:pPr>
        <w:spacing w:before="14"/>
        <w:ind w:left="1462" w:right="0" w:firstLine="0"/>
        <w:jc w:val="left"/>
        <w:rPr>
          <w:b/>
          <w:sz w:val="16"/>
        </w:rPr>
      </w:pPr>
      <w:bookmarkStart w:name="_bookmark846" w:id="1126"/>
      <w:bookmarkEnd w:id="1126"/>
      <w:r>
        <w:rPr/>
      </w:r>
      <w:r>
        <w:rPr>
          <w:b/>
          <w:sz w:val="16"/>
        </w:rPr>
        <w:t>Transmit Check Digit</w:t>
      </w:r>
    </w:p>
    <w:p>
      <w:pPr>
        <w:pStyle w:val="BodyText"/>
        <w:rPr>
          <w:b/>
          <w:sz w:val="20"/>
        </w:rPr>
      </w:pPr>
    </w:p>
    <w:p>
      <w:pPr>
        <w:pStyle w:val="BodyText"/>
        <w:rPr>
          <w:b/>
          <w:sz w:val="20"/>
        </w:rPr>
      </w:pPr>
    </w:p>
    <w:p>
      <w:pPr>
        <w:pStyle w:val="BodyText"/>
        <w:rPr>
          <w:b/>
          <w:sz w:val="27"/>
        </w:rPr>
      </w:pPr>
    </w:p>
    <w:p>
      <w:pPr>
        <w:spacing w:after="0"/>
        <w:rPr>
          <w:sz w:val="27"/>
        </w:rPr>
        <w:sectPr>
          <w:headerReference w:type="default" r:id="rId1203"/>
          <w:footerReference w:type="default" r:id="rId1204"/>
          <w:pgSz w:w="12240" w:h="15840"/>
          <w:pgMar w:header="1338" w:footer="0" w:top="2640" w:bottom="280" w:left="460" w:right="120"/>
        </w:sectPr>
      </w:pPr>
    </w:p>
    <w:p>
      <w:pPr>
        <w:pStyle w:val="BodyText"/>
        <w:rPr>
          <w:b/>
          <w:sz w:val="28"/>
        </w:rPr>
      </w:pPr>
    </w:p>
    <w:p>
      <w:pPr>
        <w:pStyle w:val="BodyText"/>
        <w:spacing w:before="2"/>
        <w:rPr>
          <w:b/>
          <w:sz w:val="22"/>
        </w:rPr>
      </w:pPr>
    </w:p>
    <w:p>
      <w:pPr>
        <w:pStyle w:val="Heading3"/>
        <w:rPr>
          <w:i/>
        </w:rPr>
      </w:pPr>
      <w:r>
        <w:rPr/>
        <w:drawing>
          <wp:anchor distT="0" distB="0" distL="0" distR="0" allowOverlap="1" layoutInCell="1" locked="0" behindDoc="1" simplePos="0" relativeHeight="466936832">
            <wp:simplePos x="0" y="0"/>
            <wp:positionH relativeFrom="page">
              <wp:posOffset>5526354</wp:posOffset>
            </wp:positionH>
            <wp:positionV relativeFrom="paragraph">
              <wp:posOffset>-740487</wp:posOffset>
            </wp:positionV>
            <wp:extent cx="1572475" cy="466915"/>
            <wp:effectExtent l="0" t="0" r="0" b="0"/>
            <wp:wrapNone/>
            <wp:docPr id="1615" name="image878.png"/>
            <wp:cNvGraphicFramePr>
              <a:graphicFrameLocks noChangeAspect="1"/>
            </wp:cNvGraphicFramePr>
            <a:graphic>
              <a:graphicData uri="http://schemas.openxmlformats.org/drawingml/2006/picture">
                <pic:pic>
                  <pic:nvPicPr>
                    <pic:cNvPr id="1616" name="image878.png"/>
                    <pic:cNvPicPr/>
                  </pic:nvPicPr>
                  <pic:blipFill>
                    <a:blip r:embed="rId1207" cstate="print"/>
                    <a:stretch>
                      <a:fillRect/>
                    </a:stretch>
                  </pic:blipFill>
                  <pic:spPr>
                    <a:xfrm>
                      <a:off x="0" y="0"/>
                      <a:ext cx="1572475" cy="466915"/>
                    </a:xfrm>
                    <a:prstGeom prst="rect">
                      <a:avLst/>
                    </a:prstGeom>
                  </pic:spPr>
                </pic:pic>
              </a:graphicData>
            </a:graphic>
          </wp:anchor>
        </w:drawing>
      </w:r>
      <w:bookmarkStart w:name="_bookmark847" w:id="1127"/>
      <w:bookmarkEnd w:id="1127"/>
      <w:r>
        <w:rPr>
          <w:b w:val="0"/>
          <w:i w:val="0"/>
        </w:rPr>
      </w:r>
      <w:r>
        <w:rPr>
          <w:i/>
        </w:rPr>
        <w:t>Postnet Check Digit</w:t>
      </w:r>
    </w:p>
    <w:p>
      <w:pPr>
        <w:pStyle w:val="ListParagraph"/>
        <w:numPr>
          <w:ilvl w:val="0"/>
          <w:numId w:val="38"/>
        </w:numPr>
        <w:tabs>
          <w:tab w:pos="1112" w:val="left" w:leader="none"/>
        </w:tabs>
        <w:spacing w:line="240" w:lineRule="auto" w:before="104" w:after="0"/>
        <w:ind w:left="1111" w:right="0" w:hanging="108"/>
        <w:jc w:val="left"/>
        <w:rPr>
          <w:b/>
          <w:sz w:val="16"/>
        </w:rPr>
      </w:pPr>
      <w:bookmarkStart w:name="_bookmark848" w:id="1128"/>
      <w:bookmarkEnd w:id="1128"/>
      <w:r>
        <w:rPr/>
      </w:r>
      <w:bookmarkStart w:name="_bookmark848" w:id="1129"/>
      <w:bookmarkEnd w:id="1129"/>
      <w:r>
        <w:rPr>
          <w:b/>
          <w:w w:val="100"/>
          <w:sz w:val="16"/>
        </w:rPr>
        <w:br w:type="column"/>
      </w:r>
      <w:r>
        <w:rPr>
          <w:b/>
          <w:sz w:val="16"/>
        </w:rPr>
        <w:t>Don’t Transmit Check Digit</w:t>
      </w:r>
    </w:p>
    <w:p>
      <w:pPr>
        <w:spacing w:after="0" w:line="240" w:lineRule="auto"/>
        <w:jc w:val="left"/>
        <w:rPr>
          <w:sz w:val="16"/>
        </w:rPr>
        <w:sectPr>
          <w:type w:val="continuous"/>
          <w:pgSz w:w="12240" w:h="15840"/>
          <w:pgMar w:top="1220" w:bottom="280" w:left="460" w:right="120"/>
          <w:cols w:num="2" w:equalWidth="0">
            <w:col w:w="3297" w:space="4099"/>
            <w:col w:w="4264"/>
          </w:cols>
        </w:sectPr>
      </w:pPr>
    </w:p>
    <w:p>
      <w:pPr>
        <w:pStyle w:val="BodyText"/>
        <w:spacing w:line="302" w:lineRule="auto" w:before="110"/>
        <w:ind w:left="1004" w:right="1236" w:hanging="1"/>
        <w:rPr>
          <w:i/>
        </w:rPr>
      </w:pPr>
      <w:r>
        <w:rPr/>
        <w:t>This selection allows you to specify whether the check digit should be transmitted at the end of Postnet data. </w:t>
      </w:r>
      <w:r>
        <w:rPr>
          <w:i/>
        </w:rPr>
        <w:t>Default = </w:t>
      </w:r>
      <w:r>
        <w:rPr>
          <w:i/>
        </w:rPr>
        <w:t>Don’t Transmit.</w:t>
      </w:r>
    </w:p>
    <w:p>
      <w:pPr>
        <w:pStyle w:val="BodyText"/>
        <w:spacing w:before="2"/>
        <w:rPr>
          <w:i/>
          <w:sz w:val="11"/>
        </w:rPr>
      </w:pPr>
      <w:r>
        <w:rPr/>
        <w:drawing>
          <wp:anchor distT="0" distB="0" distL="0" distR="0" allowOverlap="1" layoutInCell="1" locked="0" behindDoc="0" simplePos="0" relativeHeight="930">
            <wp:simplePos x="0" y="0"/>
            <wp:positionH relativeFrom="page">
              <wp:posOffset>1037781</wp:posOffset>
            </wp:positionH>
            <wp:positionV relativeFrom="paragraph">
              <wp:posOffset>106716</wp:posOffset>
            </wp:positionV>
            <wp:extent cx="1381308" cy="409575"/>
            <wp:effectExtent l="0" t="0" r="0" b="0"/>
            <wp:wrapTopAndBottom/>
            <wp:docPr id="1617" name="image879.png"/>
            <wp:cNvGraphicFramePr>
              <a:graphicFrameLocks noChangeAspect="1"/>
            </wp:cNvGraphicFramePr>
            <a:graphic>
              <a:graphicData uri="http://schemas.openxmlformats.org/drawingml/2006/picture">
                <pic:pic>
                  <pic:nvPicPr>
                    <pic:cNvPr id="1618" name="image879.png"/>
                    <pic:cNvPicPr/>
                  </pic:nvPicPr>
                  <pic:blipFill>
                    <a:blip r:embed="rId1208" cstate="print"/>
                    <a:stretch>
                      <a:fillRect/>
                    </a:stretch>
                  </pic:blipFill>
                  <pic:spPr>
                    <a:xfrm>
                      <a:off x="0" y="0"/>
                      <a:ext cx="1381308" cy="409575"/>
                    </a:xfrm>
                    <a:prstGeom prst="rect">
                      <a:avLst/>
                    </a:prstGeom>
                  </pic:spPr>
                </pic:pic>
              </a:graphicData>
            </a:graphic>
          </wp:anchor>
        </w:drawing>
      </w:r>
    </w:p>
    <w:p>
      <w:pPr>
        <w:spacing w:before="15"/>
        <w:ind w:left="1462" w:right="0" w:firstLine="0"/>
        <w:jc w:val="left"/>
        <w:rPr>
          <w:b/>
          <w:sz w:val="16"/>
        </w:rPr>
      </w:pPr>
      <w:bookmarkStart w:name="_bookmark849" w:id="1130"/>
      <w:bookmarkEnd w:id="1130"/>
      <w:r>
        <w:rPr/>
      </w:r>
      <w:r>
        <w:rPr>
          <w:b/>
          <w:sz w:val="16"/>
        </w:rPr>
        <w:t>Transmit Check Digit</w:t>
      </w:r>
    </w:p>
    <w:p>
      <w:pPr>
        <w:pStyle w:val="BodyText"/>
        <w:spacing w:before="3"/>
        <w:rPr>
          <w:b/>
          <w:sz w:val="12"/>
        </w:rPr>
      </w:pPr>
      <w:r>
        <w:rPr/>
        <w:drawing>
          <wp:anchor distT="0" distB="0" distL="0" distR="0" allowOverlap="1" layoutInCell="1" locked="0" behindDoc="0" simplePos="0" relativeHeight="931">
            <wp:simplePos x="0" y="0"/>
            <wp:positionH relativeFrom="page">
              <wp:posOffset>5526354</wp:posOffset>
            </wp:positionH>
            <wp:positionV relativeFrom="paragraph">
              <wp:posOffset>114894</wp:posOffset>
            </wp:positionV>
            <wp:extent cx="1571834" cy="466725"/>
            <wp:effectExtent l="0" t="0" r="0" b="0"/>
            <wp:wrapTopAndBottom/>
            <wp:docPr id="1619" name="image880.png"/>
            <wp:cNvGraphicFramePr>
              <a:graphicFrameLocks noChangeAspect="1"/>
            </wp:cNvGraphicFramePr>
            <a:graphic>
              <a:graphicData uri="http://schemas.openxmlformats.org/drawingml/2006/picture">
                <pic:pic>
                  <pic:nvPicPr>
                    <pic:cNvPr id="1620" name="image880.png"/>
                    <pic:cNvPicPr/>
                  </pic:nvPicPr>
                  <pic:blipFill>
                    <a:blip r:embed="rId1209" cstate="print"/>
                    <a:stretch>
                      <a:fillRect/>
                    </a:stretch>
                  </pic:blipFill>
                  <pic:spPr>
                    <a:xfrm>
                      <a:off x="0" y="0"/>
                      <a:ext cx="1571834" cy="466725"/>
                    </a:xfrm>
                    <a:prstGeom prst="rect">
                      <a:avLst/>
                    </a:prstGeom>
                  </pic:spPr>
                </pic:pic>
              </a:graphicData>
            </a:graphic>
          </wp:anchor>
        </w:drawing>
      </w:r>
    </w:p>
    <w:p>
      <w:pPr>
        <w:pStyle w:val="ListParagraph"/>
        <w:numPr>
          <w:ilvl w:val="1"/>
          <w:numId w:val="38"/>
        </w:numPr>
        <w:tabs>
          <w:tab w:pos="107" w:val="left" w:leader="none"/>
        </w:tabs>
        <w:spacing w:line="240" w:lineRule="auto" w:before="0" w:after="0"/>
        <w:ind w:left="8507" w:right="1097" w:hanging="8508"/>
        <w:jc w:val="right"/>
        <w:rPr>
          <w:b/>
          <w:sz w:val="16"/>
        </w:rPr>
      </w:pPr>
      <w:bookmarkStart w:name="_bookmark850" w:id="1131"/>
      <w:bookmarkEnd w:id="1131"/>
      <w:r>
        <w:rPr/>
      </w:r>
      <w:bookmarkStart w:name="_bookmark850" w:id="1132"/>
      <w:bookmarkEnd w:id="1132"/>
      <w:r>
        <w:rPr>
          <w:b/>
          <w:sz w:val="16"/>
        </w:rPr>
        <w:t>Don’t</w:t>
      </w:r>
      <w:r>
        <w:rPr>
          <w:b/>
          <w:sz w:val="16"/>
        </w:rPr>
        <w:t> Transmit Check Digit</w:t>
      </w:r>
    </w:p>
    <w:p>
      <w:pPr>
        <w:pStyle w:val="BodyText"/>
        <w:spacing w:before="7"/>
        <w:rPr>
          <w:b/>
          <w:sz w:val="17"/>
        </w:rPr>
      </w:pPr>
    </w:p>
    <w:p>
      <w:pPr>
        <w:pStyle w:val="Heading3"/>
        <w:spacing w:before="111"/>
        <w:rPr>
          <w:i/>
        </w:rPr>
      </w:pPr>
      <w:r>
        <w:rPr>
          <w:i/>
        </w:rPr>
        <w:t>Australian Post Interpretation</w:t>
      </w:r>
    </w:p>
    <w:p>
      <w:pPr>
        <w:pStyle w:val="BodyText"/>
        <w:spacing w:before="111"/>
        <w:ind w:left="1004"/>
      </w:pPr>
      <w:r>
        <w:rPr/>
        <w:t>This option controls what interpretation is applied to customer fields in Australian 4-State symbols.</w:t>
      </w:r>
    </w:p>
    <w:p>
      <w:pPr>
        <w:spacing w:before="103"/>
        <w:ind w:left="1004" w:right="0" w:firstLine="0"/>
        <w:jc w:val="left"/>
        <w:rPr>
          <w:sz w:val="18"/>
        </w:rPr>
      </w:pPr>
      <w:r>
        <w:rPr>
          <w:b/>
          <w:sz w:val="18"/>
        </w:rPr>
        <w:t>Bar Output </w:t>
      </w:r>
      <w:r>
        <w:rPr>
          <w:sz w:val="18"/>
        </w:rPr>
        <w:t>lists the bar patterns in “0123” format.</w:t>
      </w:r>
    </w:p>
    <w:p>
      <w:pPr>
        <w:pStyle w:val="BodyText"/>
        <w:spacing w:before="103"/>
        <w:ind w:left="1004"/>
      </w:pPr>
      <w:r>
        <w:rPr>
          <w:b/>
        </w:rPr>
        <w:t>Numeric N Table </w:t>
      </w:r>
      <w:r>
        <w:rPr/>
        <w:t>causes that field to be interpreted as numeric data using the N Table.</w:t>
      </w:r>
    </w:p>
    <w:p>
      <w:pPr>
        <w:pStyle w:val="BodyText"/>
        <w:spacing w:line="256" w:lineRule="auto" w:before="103"/>
        <w:ind w:left="1004" w:right="860"/>
      </w:pPr>
      <w:r>
        <w:rPr>
          <w:b/>
        </w:rPr>
        <w:t>Alphanumeric C Table </w:t>
      </w:r>
      <w:r>
        <w:rPr/>
        <w:t>causes the field to be interpreted as alphanumeric data using the C Table. Refer to the Australian Post Specification Tables.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3"/>
        </w:rPr>
      </w:pPr>
      <w:r>
        <w:rPr/>
        <w:pict>
          <v:shape style="position:absolute;margin-left:54.935001pt;margin-top:15.573116pt;width:506.65pt;height:.550pt;mso-position-horizontal-relative:page;mso-position-vertical-relative:paragraph;z-index:-15251456;mso-wrap-distance-left:0;mso-wrap-distance-right:0" coordorigin="1099,311" coordsize="10133,11" path="m1104,311l1099,311,1099,322,1104,322,1104,311xm11231,311l1104,311,1104,322,11231,322,11231,311xe" filled="true" fillcolor="#000000" stroked="false">
            <v:path arrowok="t"/>
            <v:fill type="solid"/>
            <w10:wrap type="topAndBottom"/>
          </v:shape>
        </w:pict>
      </w:r>
    </w:p>
    <w:p>
      <w:pPr>
        <w:pStyle w:val="Heading8"/>
        <w:ind w:right="985"/>
        <w:rPr>
          <w:i/>
        </w:rPr>
      </w:pPr>
      <w:r>
        <w:rPr>
          <w:i/>
        </w:rPr>
        <w:t>7 - 47</w:t>
      </w:r>
    </w:p>
    <w:p>
      <w:pPr>
        <w:spacing w:after="0"/>
        <w:sectPr>
          <w:type w:val="continuous"/>
          <w:pgSz w:w="12240" w:h="15840"/>
          <w:pgMar w:top="1220" w:bottom="280" w:left="460" w:right="120"/>
        </w:sectPr>
      </w:pPr>
    </w:p>
    <w:p>
      <w:pPr>
        <w:pStyle w:val="BodyText"/>
        <w:rPr>
          <w:i/>
          <w:sz w:val="20"/>
        </w:rPr>
      </w:pPr>
    </w:p>
    <w:p>
      <w:pPr>
        <w:pStyle w:val="BodyText"/>
        <w:spacing w:before="10"/>
        <w:rPr>
          <w:i/>
        </w:rPr>
      </w:pPr>
    </w:p>
    <w:p>
      <w:pPr>
        <w:spacing w:before="104"/>
        <w:ind w:left="1004" w:right="0" w:firstLine="0"/>
        <w:jc w:val="left"/>
        <w:rPr>
          <w:sz w:val="18"/>
        </w:rPr>
      </w:pPr>
      <w:r>
        <w:rPr>
          <w:b/>
          <w:sz w:val="18"/>
        </w:rPr>
        <w:t>Combination C and N Tables </w:t>
      </w:r>
      <w:r>
        <w:rPr>
          <w:sz w:val="18"/>
        </w:rPr>
        <w:t>causes the field to be interpreted using either the C or N Tables.</w:t>
      </w:r>
    </w:p>
    <w:p>
      <w:pPr>
        <w:pStyle w:val="BodyText"/>
        <w:spacing w:before="10"/>
        <w:rPr>
          <w:sz w:val="15"/>
        </w:rPr>
      </w:pPr>
      <w:r>
        <w:rPr/>
        <w:drawing>
          <wp:anchor distT="0" distB="0" distL="0" distR="0" allowOverlap="1" layoutInCell="1" locked="0" behindDoc="0" simplePos="0" relativeHeight="934">
            <wp:simplePos x="0" y="0"/>
            <wp:positionH relativeFrom="page">
              <wp:posOffset>1037781</wp:posOffset>
            </wp:positionH>
            <wp:positionV relativeFrom="paragraph">
              <wp:posOffset>141157</wp:posOffset>
            </wp:positionV>
            <wp:extent cx="1381308" cy="409575"/>
            <wp:effectExtent l="0" t="0" r="0" b="0"/>
            <wp:wrapTopAndBottom/>
            <wp:docPr id="1621" name="image881.png"/>
            <wp:cNvGraphicFramePr>
              <a:graphicFrameLocks noChangeAspect="1"/>
            </wp:cNvGraphicFramePr>
            <a:graphic>
              <a:graphicData uri="http://schemas.openxmlformats.org/drawingml/2006/picture">
                <pic:pic>
                  <pic:nvPicPr>
                    <pic:cNvPr id="1622" name="image881.png"/>
                    <pic:cNvPicPr/>
                  </pic:nvPicPr>
                  <pic:blipFill>
                    <a:blip r:embed="rId1212" cstate="print"/>
                    <a:stretch>
                      <a:fillRect/>
                    </a:stretch>
                  </pic:blipFill>
                  <pic:spPr>
                    <a:xfrm>
                      <a:off x="0" y="0"/>
                      <a:ext cx="1381308" cy="409575"/>
                    </a:xfrm>
                    <a:prstGeom prst="rect">
                      <a:avLst/>
                    </a:prstGeom>
                  </pic:spPr>
                </pic:pic>
              </a:graphicData>
            </a:graphic>
          </wp:anchor>
        </w:drawing>
      </w:r>
    </w:p>
    <w:p>
      <w:pPr>
        <w:spacing w:before="54"/>
        <w:ind w:left="981" w:right="8114" w:firstLine="0"/>
        <w:jc w:val="center"/>
        <w:rPr>
          <w:b/>
          <w:sz w:val="16"/>
        </w:rPr>
      </w:pPr>
      <w:bookmarkStart w:name="_bookmark851" w:id="1133"/>
      <w:bookmarkEnd w:id="1133"/>
      <w:r>
        <w:rPr/>
      </w:r>
      <w:r>
        <w:rPr>
          <w:b/>
          <w:sz w:val="16"/>
        </w:rPr>
        <w:t>*  Bar Output</w:t>
      </w:r>
    </w:p>
    <w:p>
      <w:pPr>
        <w:pStyle w:val="BodyText"/>
        <w:spacing w:before="4"/>
        <w:rPr>
          <w:b/>
          <w:sz w:val="12"/>
        </w:rPr>
      </w:pPr>
      <w:r>
        <w:rPr/>
        <w:drawing>
          <wp:anchor distT="0" distB="0" distL="0" distR="0" allowOverlap="1" layoutInCell="1" locked="0" behindDoc="0" simplePos="0" relativeHeight="935">
            <wp:simplePos x="0" y="0"/>
            <wp:positionH relativeFrom="page">
              <wp:posOffset>5526354</wp:posOffset>
            </wp:positionH>
            <wp:positionV relativeFrom="paragraph">
              <wp:posOffset>115325</wp:posOffset>
            </wp:positionV>
            <wp:extent cx="1571834" cy="466725"/>
            <wp:effectExtent l="0" t="0" r="0" b="0"/>
            <wp:wrapTopAndBottom/>
            <wp:docPr id="1623" name="image882.png"/>
            <wp:cNvGraphicFramePr>
              <a:graphicFrameLocks noChangeAspect="1"/>
            </wp:cNvGraphicFramePr>
            <a:graphic>
              <a:graphicData uri="http://schemas.openxmlformats.org/drawingml/2006/picture">
                <pic:pic>
                  <pic:nvPicPr>
                    <pic:cNvPr id="1624" name="image882.png"/>
                    <pic:cNvPicPr/>
                  </pic:nvPicPr>
                  <pic:blipFill>
                    <a:blip r:embed="rId1213" cstate="print"/>
                    <a:stretch>
                      <a:fillRect/>
                    </a:stretch>
                  </pic:blipFill>
                  <pic:spPr>
                    <a:xfrm>
                      <a:off x="0" y="0"/>
                      <a:ext cx="1571834" cy="466725"/>
                    </a:xfrm>
                    <a:prstGeom prst="rect">
                      <a:avLst/>
                    </a:prstGeom>
                  </pic:spPr>
                </pic:pic>
              </a:graphicData>
            </a:graphic>
          </wp:anchor>
        </w:drawing>
      </w:r>
    </w:p>
    <w:p>
      <w:pPr>
        <w:spacing w:before="0"/>
        <w:ind w:left="8251" w:right="949" w:firstLine="0"/>
        <w:jc w:val="center"/>
        <w:rPr>
          <w:b/>
          <w:sz w:val="16"/>
        </w:rPr>
      </w:pPr>
      <w:bookmarkStart w:name="_bookmark852" w:id="1134"/>
      <w:bookmarkEnd w:id="1134"/>
      <w:r>
        <w:rPr/>
      </w:r>
      <w:r>
        <w:rPr>
          <w:b/>
          <w:sz w:val="16"/>
        </w:rPr>
        <w:t>Numeric N Table</w:t>
      </w:r>
    </w:p>
    <w:p>
      <w:pPr>
        <w:pStyle w:val="BodyText"/>
        <w:spacing w:before="4"/>
        <w:rPr>
          <w:b/>
          <w:sz w:val="12"/>
        </w:rPr>
      </w:pPr>
      <w:r>
        <w:rPr/>
        <w:drawing>
          <wp:anchor distT="0" distB="0" distL="0" distR="0" allowOverlap="1" layoutInCell="1" locked="0" behindDoc="0" simplePos="0" relativeHeight="936">
            <wp:simplePos x="0" y="0"/>
            <wp:positionH relativeFrom="page">
              <wp:posOffset>1037781</wp:posOffset>
            </wp:positionH>
            <wp:positionV relativeFrom="paragraph">
              <wp:posOffset>115273</wp:posOffset>
            </wp:positionV>
            <wp:extent cx="1381308" cy="409575"/>
            <wp:effectExtent l="0" t="0" r="0" b="0"/>
            <wp:wrapTopAndBottom/>
            <wp:docPr id="1625" name="image883.png"/>
            <wp:cNvGraphicFramePr>
              <a:graphicFrameLocks noChangeAspect="1"/>
            </wp:cNvGraphicFramePr>
            <a:graphic>
              <a:graphicData uri="http://schemas.openxmlformats.org/drawingml/2006/picture">
                <pic:pic>
                  <pic:nvPicPr>
                    <pic:cNvPr id="1626" name="image883.png"/>
                    <pic:cNvPicPr/>
                  </pic:nvPicPr>
                  <pic:blipFill>
                    <a:blip r:embed="rId1214" cstate="print"/>
                    <a:stretch>
                      <a:fillRect/>
                    </a:stretch>
                  </pic:blipFill>
                  <pic:spPr>
                    <a:xfrm>
                      <a:off x="0" y="0"/>
                      <a:ext cx="1381308" cy="409575"/>
                    </a:xfrm>
                    <a:prstGeom prst="rect">
                      <a:avLst/>
                    </a:prstGeom>
                  </pic:spPr>
                </pic:pic>
              </a:graphicData>
            </a:graphic>
          </wp:anchor>
        </w:drawing>
      </w:r>
    </w:p>
    <w:p>
      <w:pPr>
        <w:spacing w:before="54"/>
        <w:ind w:left="981" w:right="8115" w:firstLine="0"/>
        <w:jc w:val="center"/>
        <w:rPr>
          <w:b/>
          <w:sz w:val="16"/>
        </w:rPr>
      </w:pPr>
      <w:bookmarkStart w:name="_bookmark853" w:id="1135"/>
      <w:bookmarkEnd w:id="1135"/>
      <w:r>
        <w:rPr/>
      </w:r>
      <w:r>
        <w:rPr>
          <w:b/>
          <w:sz w:val="16"/>
        </w:rPr>
        <w:t>Alphanumeric C Table</w:t>
      </w:r>
    </w:p>
    <w:p>
      <w:pPr>
        <w:pStyle w:val="BodyText"/>
        <w:spacing w:before="4"/>
        <w:rPr>
          <w:b/>
          <w:sz w:val="12"/>
        </w:rPr>
      </w:pPr>
      <w:r>
        <w:rPr/>
        <w:drawing>
          <wp:anchor distT="0" distB="0" distL="0" distR="0" allowOverlap="1" layoutInCell="1" locked="0" behindDoc="0" simplePos="0" relativeHeight="937">
            <wp:simplePos x="0" y="0"/>
            <wp:positionH relativeFrom="page">
              <wp:posOffset>5621655</wp:posOffset>
            </wp:positionH>
            <wp:positionV relativeFrom="paragraph">
              <wp:posOffset>115338</wp:posOffset>
            </wp:positionV>
            <wp:extent cx="1381346" cy="409575"/>
            <wp:effectExtent l="0" t="0" r="0" b="0"/>
            <wp:wrapTopAndBottom/>
            <wp:docPr id="1627" name="image884.png"/>
            <wp:cNvGraphicFramePr>
              <a:graphicFrameLocks noChangeAspect="1"/>
            </wp:cNvGraphicFramePr>
            <a:graphic>
              <a:graphicData uri="http://schemas.openxmlformats.org/drawingml/2006/picture">
                <pic:pic>
                  <pic:nvPicPr>
                    <pic:cNvPr id="1628" name="image884.png"/>
                    <pic:cNvPicPr/>
                  </pic:nvPicPr>
                  <pic:blipFill>
                    <a:blip r:embed="rId1215" cstate="print"/>
                    <a:stretch>
                      <a:fillRect/>
                    </a:stretch>
                  </pic:blipFill>
                  <pic:spPr>
                    <a:xfrm>
                      <a:off x="0" y="0"/>
                      <a:ext cx="1381346" cy="409575"/>
                    </a:xfrm>
                    <a:prstGeom prst="rect">
                      <a:avLst/>
                    </a:prstGeom>
                  </pic:spPr>
                </pic:pic>
              </a:graphicData>
            </a:graphic>
          </wp:anchor>
        </w:drawing>
      </w:r>
    </w:p>
    <w:p>
      <w:pPr>
        <w:spacing w:before="65"/>
        <w:ind w:left="8251" w:right="950" w:firstLine="0"/>
        <w:jc w:val="center"/>
        <w:rPr>
          <w:b/>
          <w:sz w:val="16"/>
        </w:rPr>
      </w:pPr>
      <w:bookmarkStart w:name="_bookmark854" w:id="1136"/>
      <w:bookmarkEnd w:id="1136"/>
      <w:r>
        <w:rPr/>
      </w:r>
      <w:r>
        <w:rPr>
          <w:b/>
          <w:sz w:val="16"/>
        </w:rPr>
        <w:t>Combination C and N Tables</w:t>
      </w:r>
    </w:p>
    <w:p>
      <w:pPr>
        <w:pStyle w:val="BodyText"/>
        <w:rPr>
          <w:b/>
          <w:sz w:val="20"/>
        </w:rPr>
      </w:pPr>
    </w:p>
    <w:p>
      <w:pPr>
        <w:pStyle w:val="BodyText"/>
        <w:spacing w:before="7"/>
        <w:rPr>
          <w:b/>
          <w:sz w:val="19"/>
        </w:rPr>
      </w:pPr>
    </w:p>
    <w:p>
      <w:pPr>
        <w:pStyle w:val="Heading2"/>
        <w:spacing w:before="112"/>
        <w:rPr>
          <w:i/>
        </w:rPr>
      </w:pPr>
      <w:bookmarkStart w:name="Postal Codes - Linear" w:id="1137"/>
      <w:bookmarkEnd w:id="1137"/>
      <w:r>
        <w:rPr>
          <w:b w:val="0"/>
          <w:i w:val="0"/>
        </w:rPr>
      </w:r>
      <w:bookmarkStart w:name="_bookmark855" w:id="1138"/>
      <w:bookmarkEnd w:id="1138"/>
      <w:r>
        <w:rPr>
          <w:b w:val="0"/>
          <w:i w:val="0"/>
        </w:rPr>
      </w:r>
      <w:r>
        <w:rPr>
          <w:i/>
        </w:rPr>
        <w:t>Postal Codes - Linear</w:t>
      </w:r>
    </w:p>
    <w:p>
      <w:pPr>
        <w:pStyle w:val="BodyText"/>
        <w:spacing w:before="154"/>
        <w:ind w:left="644"/>
      </w:pPr>
      <w:r>
        <w:rPr/>
        <w:t>The following lists linear postal codes. Any combination of linear postal code selections can be active at a time.</w:t>
      </w:r>
    </w:p>
    <w:p>
      <w:pPr>
        <w:pStyle w:val="Heading3"/>
        <w:spacing w:before="177"/>
        <w:ind w:left="762" w:right="6962"/>
        <w:jc w:val="center"/>
        <w:rPr>
          <w:i/>
        </w:rPr>
      </w:pPr>
      <w:bookmarkStart w:name="China Post (Hong Kong 2 of 5)" w:id="1139"/>
      <w:bookmarkEnd w:id="1139"/>
      <w:r>
        <w:rPr>
          <w:b w:val="0"/>
          <w:i w:val="0"/>
        </w:rPr>
      </w:r>
      <w:bookmarkStart w:name="_bookmark856" w:id="1140"/>
      <w:bookmarkEnd w:id="1140"/>
      <w:r>
        <w:rPr>
          <w:b w:val="0"/>
          <w:i w:val="0"/>
        </w:rPr>
      </w:r>
      <w:bookmarkStart w:name="_bookmark857" w:id="1141"/>
      <w:bookmarkEnd w:id="1141"/>
      <w:r>
        <w:rPr>
          <w:b w:val="0"/>
          <w:i w:val="0"/>
        </w:rPr>
      </w:r>
      <w:r>
        <w:rPr>
          <w:i/>
        </w:rPr>
        <w:t>China Post (Hong Kong 2 of 5)</w:t>
      </w:r>
    </w:p>
    <w:p>
      <w:pPr>
        <w:pStyle w:val="Heading5"/>
        <w:spacing w:before="89"/>
        <w:ind w:left="661" w:right="951"/>
        <w:jc w:val="center"/>
        <w:rPr>
          <w:i/>
        </w:rPr>
      </w:pPr>
      <w:r>
        <w:rPr>
          <w:i/>
        </w:rPr>
        <w:t>&lt;Default All China Post (Hong Kong 2 of 5) Settings&gt;</w:t>
      </w:r>
    </w:p>
    <w:p>
      <w:pPr>
        <w:pStyle w:val="BodyText"/>
        <w:spacing w:before="10"/>
        <w:rPr>
          <w:i/>
          <w:sz w:val="22"/>
        </w:rPr>
      </w:pPr>
      <w:r>
        <w:rPr/>
        <w:drawing>
          <wp:anchor distT="0" distB="0" distL="0" distR="0" allowOverlap="1" layoutInCell="1" locked="0" behindDoc="0" simplePos="0" relativeHeight="938">
            <wp:simplePos x="0" y="0"/>
            <wp:positionH relativeFrom="page">
              <wp:posOffset>3262584</wp:posOffset>
            </wp:positionH>
            <wp:positionV relativeFrom="paragraph">
              <wp:posOffset>192025</wp:posOffset>
            </wp:positionV>
            <wp:extent cx="1276580" cy="409575"/>
            <wp:effectExtent l="0" t="0" r="0" b="0"/>
            <wp:wrapTopAndBottom/>
            <wp:docPr id="1629" name="image885.png"/>
            <wp:cNvGraphicFramePr>
              <a:graphicFrameLocks noChangeAspect="1"/>
            </wp:cNvGraphicFramePr>
            <a:graphic>
              <a:graphicData uri="http://schemas.openxmlformats.org/drawingml/2006/picture">
                <pic:pic>
                  <pic:nvPicPr>
                    <pic:cNvPr id="1630" name="image885.png"/>
                    <pic:cNvPicPr/>
                  </pic:nvPicPr>
                  <pic:blipFill>
                    <a:blip r:embed="rId1216" cstate="print"/>
                    <a:stretch>
                      <a:fillRect/>
                    </a:stretch>
                  </pic:blipFill>
                  <pic:spPr>
                    <a:xfrm>
                      <a:off x="0" y="0"/>
                      <a:ext cx="1276580" cy="409575"/>
                    </a:xfrm>
                    <a:prstGeom prst="rect">
                      <a:avLst/>
                    </a:prstGeom>
                  </pic:spPr>
                </pic:pic>
              </a:graphicData>
            </a:graphic>
          </wp:anchor>
        </w:drawing>
      </w:r>
    </w:p>
    <w:p>
      <w:pPr>
        <w:spacing w:before="135"/>
        <w:ind w:left="1364" w:right="0" w:firstLine="0"/>
        <w:jc w:val="left"/>
        <w:rPr>
          <w:b/>
          <w:i/>
          <w:sz w:val="22"/>
        </w:rPr>
      </w:pPr>
      <w:r>
        <w:rPr>
          <w:b/>
          <w:i/>
          <w:sz w:val="22"/>
        </w:rPr>
        <w:t>China Post (Hong Kong 2 of 5) On/Off</w:t>
      </w:r>
    </w:p>
    <w:p>
      <w:pPr>
        <w:pStyle w:val="BodyText"/>
        <w:spacing w:before="2"/>
        <w:rPr>
          <w:b/>
          <w:i/>
          <w:sz w:val="15"/>
        </w:rPr>
      </w:pPr>
      <w:r>
        <w:rPr/>
        <w:drawing>
          <wp:anchor distT="0" distB="0" distL="0" distR="0" allowOverlap="1" layoutInCell="1" locked="0" behindDoc="0" simplePos="0" relativeHeight="939">
            <wp:simplePos x="0" y="0"/>
            <wp:positionH relativeFrom="page">
              <wp:posOffset>1266715</wp:posOffset>
            </wp:positionH>
            <wp:positionV relativeFrom="paragraph">
              <wp:posOffset>135649</wp:posOffset>
            </wp:positionV>
            <wp:extent cx="1380996" cy="409575"/>
            <wp:effectExtent l="0" t="0" r="0" b="0"/>
            <wp:wrapTopAndBottom/>
            <wp:docPr id="1631" name="image886.png"/>
            <wp:cNvGraphicFramePr>
              <a:graphicFrameLocks noChangeAspect="1"/>
            </wp:cNvGraphicFramePr>
            <a:graphic>
              <a:graphicData uri="http://schemas.openxmlformats.org/drawingml/2006/picture">
                <pic:pic>
                  <pic:nvPicPr>
                    <pic:cNvPr id="1632" name="image886.png"/>
                    <pic:cNvPicPr/>
                  </pic:nvPicPr>
                  <pic:blipFill>
                    <a:blip r:embed="rId1217" cstate="print"/>
                    <a:stretch>
                      <a:fillRect/>
                    </a:stretch>
                  </pic:blipFill>
                  <pic:spPr>
                    <a:xfrm>
                      <a:off x="0" y="0"/>
                      <a:ext cx="1380996" cy="409575"/>
                    </a:xfrm>
                    <a:prstGeom prst="rect">
                      <a:avLst/>
                    </a:prstGeom>
                  </pic:spPr>
                </pic:pic>
              </a:graphicData>
            </a:graphic>
          </wp:anchor>
        </w:drawing>
      </w:r>
    </w:p>
    <w:p>
      <w:pPr>
        <w:spacing w:before="15" w:after="121"/>
        <w:ind w:left="2511" w:right="0" w:firstLine="0"/>
        <w:jc w:val="left"/>
        <w:rPr>
          <w:b/>
          <w:sz w:val="16"/>
        </w:rPr>
      </w:pPr>
      <w:r>
        <w:rPr>
          <w:b/>
          <w:sz w:val="16"/>
        </w:rPr>
        <w:t>On</w:t>
      </w:r>
    </w:p>
    <w:p>
      <w:pPr>
        <w:pStyle w:val="BodyText"/>
        <w:ind w:left="8393"/>
        <w:rPr>
          <w:sz w:val="20"/>
        </w:rPr>
      </w:pPr>
      <w:r>
        <w:rPr>
          <w:sz w:val="20"/>
        </w:rPr>
        <w:drawing>
          <wp:inline distT="0" distB="0" distL="0" distR="0">
            <wp:extent cx="1381308" cy="409575"/>
            <wp:effectExtent l="0" t="0" r="0" b="0"/>
            <wp:docPr id="1633" name="image887.png"/>
            <wp:cNvGraphicFramePr>
              <a:graphicFrameLocks noChangeAspect="1"/>
            </wp:cNvGraphicFramePr>
            <a:graphic>
              <a:graphicData uri="http://schemas.openxmlformats.org/drawingml/2006/picture">
                <pic:pic>
                  <pic:nvPicPr>
                    <pic:cNvPr id="1634" name="image887.png"/>
                    <pic:cNvPicPr/>
                  </pic:nvPicPr>
                  <pic:blipFill>
                    <a:blip r:embed="rId1218" cstate="print"/>
                    <a:stretch>
                      <a:fillRect/>
                    </a:stretch>
                  </pic:blipFill>
                  <pic:spPr>
                    <a:xfrm>
                      <a:off x="0" y="0"/>
                      <a:ext cx="1381308" cy="409575"/>
                    </a:xfrm>
                    <a:prstGeom prst="rect">
                      <a:avLst/>
                    </a:prstGeom>
                  </pic:spPr>
                </pic:pic>
              </a:graphicData>
            </a:graphic>
          </wp:inline>
        </w:drawing>
      </w:r>
      <w:r>
        <w:rPr>
          <w:sz w:val="20"/>
        </w:rPr>
      </w:r>
    </w:p>
    <w:p>
      <w:pPr>
        <w:spacing w:before="48"/>
        <w:ind w:left="679" w:right="2007" w:firstLine="0"/>
        <w:jc w:val="right"/>
        <w:rPr>
          <w:b/>
          <w:sz w:val="16"/>
        </w:rPr>
      </w:pPr>
      <w:r>
        <w:rPr>
          <w:b/>
          <w:sz w:val="16"/>
        </w:rPr>
        <w:t>* Off</w:t>
      </w:r>
    </w:p>
    <w:p>
      <w:pPr>
        <w:pStyle w:val="BodyText"/>
        <w:spacing w:before="8"/>
        <w:rPr>
          <w:b/>
          <w:sz w:val="19"/>
        </w:rPr>
      </w:pPr>
    </w:p>
    <w:p>
      <w:pPr>
        <w:spacing w:before="110"/>
        <w:ind w:left="1364" w:right="0" w:firstLine="0"/>
        <w:jc w:val="left"/>
        <w:rPr>
          <w:b/>
          <w:i/>
          <w:sz w:val="22"/>
        </w:rPr>
      </w:pPr>
      <w:bookmarkStart w:name="_bookmark858" w:id="1142"/>
      <w:bookmarkEnd w:id="1142"/>
      <w:r>
        <w:rPr/>
      </w:r>
      <w:r>
        <w:rPr>
          <w:b/>
          <w:i/>
          <w:sz w:val="22"/>
        </w:rPr>
        <w:t>China Post (Hong Kong 2 of 5) Message Length</w:t>
      </w:r>
    </w:p>
    <w:p>
      <w:pPr>
        <w:pStyle w:val="BodyText"/>
        <w:spacing w:line="300" w:lineRule="auto" w:before="108"/>
        <w:ind w:left="1364" w:right="960"/>
      </w:pPr>
      <w:r>
        <w:rPr/>
        <w:t>Scan the bar codes below to change the message length. Refer to </w:t>
      </w:r>
      <w:hyperlink w:history="true" w:anchor="_bookmark644">
        <w:r>
          <w:rPr>
            <w:color w:val="0000FF"/>
          </w:rPr>
          <w:t>Message Length Description </w:t>
        </w:r>
        <w:r>
          <w:rPr/>
          <w:t>(page 7-1) </w:t>
        </w:r>
      </w:hyperlink>
      <w:r>
        <w:rPr/>
        <w:t>for addi- tional information. Minimum and Maximum lengths = 2-80. Minimum Default = 4, Maximum Default = 80.</w:t>
      </w:r>
    </w:p>
    <w:p>
      <w:pPr>
        <w:pStyle w:val="BodyText"/>
        <w:spacing w:before="6"/>
        <w:rPr>
          <w:sz w:val="11"/>
        </w:rPr>
      </w:pPr>
      <w:r>
        <w:rPr/>
        <w:drawing>
          <wp:anchor distT="0" distB="0" distL="0" distR="0" allowOverlap="1" layoutInCell="1" locked="0" behindDoc="0" simplePos="0" relativeHeight="940">
            <wp:simplePos x="0" y="0"/>
            <wp:positionH relativeFrom="page">
              <wp:posOffset>1271048</wp:posOffset>
            </wp:positionH>
            <wp:positionV relativeFrom="paragraph">
              <wp:posOffset>109130</wp:posOffset>
            </wp:positionV>
            <wp:extent cx="1276305" cy="409575"/>
            <wp:effectExtent l="0" t="0" r="0" b="0"/>
            <wp:wrapTopAndBottom/>
            <wp:docPr id="1635" name="image888.png"/>
            <wp:cNvGraphicFramePr>
              <a:graphicFrameLocks noChangeAspect="1"/>
            </wp:cNvGraphicFramePr>
            <a:graphic>
              <a:graphicData uri="http://schemas.openxmlformats.org/drawingml/2006/picture">
                <pic:pic>
                  <pic:nvPicPr>
                    <pic:cNvPr id="1636" name="image888.png"/>
                    <pic:cNvPicPr/>
                  </pic:nvPicPr>
                  <pic:blipFill>
                    <a:blip r:embed="rId1219" cstate="print"/>
                    <a:stretch>
                      <a:fillRect/>
                    </a:stretch>
                  </pic:blipFill>
                  <pic:spPr>
                    <a:xfrm>
                      <a:off x="0" y="0"/>
                      <a:ext cx="1276305" cy="409575"/>
                    </a:xfrm>
                    <a:prstGeom prst="rect">
                      <a:avLst/>
                    </a:prstGeom>
                  </pic:spPr>
                </pic:pic>
              </a:graphicData>
            </a:graphic>
          </wp:anchor>
        </w:drawing>
      </w:r>
    </w:p>
    <w:p>
      <w:pPr>
        <w:spacing w:before="31"/>
        <w:ind w:left="1546" w:right="0" w:firstLine="0"/>
        <w:jc w:val="left"/>
        <w:rPr>
          <w:b/>
          <w:sz w:val="16"/>
        </w:rPr>
      </w:pPr>
      <w:r>
        <w:rPr>
          <w:b/>
          <w:sz w:val="16"/>
        </w:rPr>
        <w:t>Minimum Message Length</w:t>
      </w:r>
    </w:p>
    <w:p>
      <w:pPr>
        <w:pStyle w:val="BodyText"/>
        <w:rPr>
          <w:b/>
          <w:sz w:val="20"/>
        </w:rPr>
      </w:pPr>
    </w:p>
    <w:p>
      <w:pPr>
        <w:pStyle w:val="BodyText"/>
        <w:spacing w:before="5"/>
        <w:rPr>
          <w:b/>
          <w:sz w:val="26"/>
        </w:rPr>
      </w:pPr>
      <w:r>
        <w:rPr/>
        <w:pict>
          <v:shape style="position:absolute;margin-left:54.935001pt;margin-top:17.184755pt;width:506.65pt;height:.550pt;mso-position-horizontal-relative:page;mso-position-vertical-relative:paragraph;z-index:-15246848;mso-wrap-distance-left:0;mso-wrap-distance-right:0" coordorigin="1099,344" coordsize="10133,11" path="m1104,344l1099,344,1099,354,1104,354,1104,344xm11231,344l1104,344,1104,354,11231,354,11231,344xe" filled="true" fillcolor="#000000" stroked="false">
            <v:path arrowok="t"/>
            <v:fill type="solid"/>
            <w10:wrap type="topAndBottom"/>
          </v:shape>
        </w:pict>
      </w:r>
    </w:p>
    <w:p>
      <w:pPr>
        <w:pStyle w:val="Heading8"/>
        <w:ind w:left="627"/>
        <w:jc w:val="left"/>
        <w:rPr>
          <w:i/>
        </w:rPr>
      </w:pPr>
      <w:r>
        <w:rPr>
          <w:i/>
        </w:rPr>
        <w:t>7 - 48</w:t>
      </w:r>
    </w:p>
    <w:p>
      <w:pPr>
        <w:spacing w:after="0"/>
        <w:jc w:val="left"/>
        <w:sectPr>
          <w:headerReference w:type="default" r:id="rId1210"/>
          <w:footerReference w:type="default" r:id="rId1211"/>
          <w:pgSz w:w="12240" w:h="15840"/>
          <w:pgMar w:header="1218" w:footer="0" w:top="1400" w:bottom="280" w:left="460" w:right="120"/>
        </w:sectPr>
      </w:pPr>
    </w:p>
    <w:p>
      <w:pPr>
        <w:pStyle w:val="BodyText"/>
        <w:rPr>
          <w:i/>
          <w:sz w:val="20"/>
        </w:rPr>
      </w:pPr>
    </w:p>
    <w:p>
      <w:pPr>
        <w:pStyle w:val="BodyText"/>
        <w:rPr>
          <w:i/>
          <w:sz w:val="20"/>
        </w:rPr>
      </w:pPr>
    </w:p>
    <w:p>
      <w:pPr>
        <w:pStyle w:val="BodyText"/>
        <w:spacing w:before="5"/>
        <w:rPr>
          <w:i/>
          <w:sz w:val="10"/>
        </w:rPr>
      </w:pPr>
    </w:p>
    <w:p>
      <w:pPr>
        <w:pStyle w:val="BodyText"/>
        <w:ind w:left="8557"/>
        <w:rPr>
          <w:sz w:val="20"/>
        </w:rPr>
      </w:pPr>
      <w:r>
        <w:rPr>
          <w:sz w:val="20"/>
        </w:rPr>
        <w:drawing>
          <wp:inline distT="0" distB="0" distL="0" distR="0">
            <wp:extent cx="1276580" cy="409575"/>
            <wp:effectExtent l="0" t="0" r="0" b="0"/>
            <wp:docPr id="1637" name="image889.png"/>
            <wp:cNvGraphicFramePr>
              <a:graphicFrameLocks noChangeAspect="1"/>
            </wp:cNvGraphicFramePr>
            <a:graphic>
              <a:graphicData uri="http://schemas.openxmlformats.org/drawingml/2006/picture">
                <pic:pic>
                  <pic:nvPicPr>
                    <pic:cNvPr id="1638" name="image889.png"/>
                    <pic:cNvPicPr/>
                  </pic:nvPicPr>
                  <pic:blipFill>
                    <a:blip r:embed="rId1222" cstate="print"/>
                    <a:stretch>
                      <a:fillRect/>
                    </a:stretch>
                  </pic:blipFill>
                  <pic:spPr>
                    <a:xfrm>
                      <a:off x="0" y="0"/>
                      <a:ext cx="1276580" cy="409575"/>
                    </a:xfrm>
                    <a:prstGeom prst="rect">
                      <a:avLst/>
                    </a:prstGeom>
                  </pic:spPr>
                </pic:pic>
              </a:graphicData>
            </a:graphic>
          </wp:inline>
        </w:drawing>
      </w:r>
      <w:r>
        <w:rPr>
          <w:sz w:val="20"/>
        </w:rPr>
      </w:r>
    </w:p>
    <w:p>
      <w:pPr>
        <w:spacing w:after="0"/>
        <w:rPr>
          <w:sz w:val="20"/>
        </w:rPr>
        <w:sectPr>
          <w:headerReference w:type="default" r:id="rId1220"/>
          <w:footerReference w:type="default" r:id="rId1221"/>
          <w:pgSz w:w="12240" w:h="15840"/>
          <w:pgMar w:header="1218" w:footer="0" w:top="1400" w:bottom="280" w:left="460" w:right="120"/>
        </w:sectPr>
      </w:pPr>
    </w:p>
    <w:p>
      <w:pPr>
        <w:pStyle w:val="BodyText"/>
        <w:rPr>
          <w:i/>
          <w:sz w:val="28"/>
        </w:rPr>
      </w:pPr>
    </w:p>
    <w:p>
      <w:pPr>
        <w:pStyle w:val="Heading3"/>
        <w:spacing w:before="198"/>
        <w:rPr>
          <w:i/>
        </w:rPr>
      </w:pPr>
      <w:bookmarkStart w:name="Korea Post" w:id="1143"/>
      <w:bookmarkEnd w:id="1143"/>
      <w:r>
        <w:rPr>
          <w:b w:val="0"/>
          <w:i w:val="0"/>
        </w:rPr>
      </w:r>
      <w:bookmarkStart w:name="_bookmark859" w:id="1144"/>
      <w:bookmarkEnd w:id="1144"/>
      <w:r>
        <w:rPr>
          <w:b w:val="0"/>
          <w:i w:val="0"/>
        </w:rPr>
      </w:r>
      <w:bookmarkStart w:name="_bookmark860" w:id="1145"/>
      <w:bookmarkEnd w:id="1145"/>
      <w:r>
        <w:rPr>
          <w:b w:val="0"/>
          <w:i w:val="0"/>
        </w:rPr>
      </w:r>
      <w:r>
        <w:rPr>
          <w:i/>
        </w:rPr>
        <w:t>Korea Post</w:t>
      </w:r>
    </w:p>
    <w:p>
      <w:pPr>
        <w:pStyle w:val="BodyText"/>
        <w:rPr>
          <w:b/>
          <w:i/>
          <w:sz w:val="28"/>
        </w:rPr>
      </w:pPr>
    </w:p>
    <w:p>
      <w:pPr>
        <w:pStyle w:val="BodyText"/>
        <w:rPr>
          <w:b/>
          <w:i/>
          <w:sz w:val="28"/>
        </w:rPr>
      </w:pPr>
    </w:p>
    <w:p>
      <w:pPr>
        <w:pStyle w:val="BodyText"/>
        <w:rPr>
          <w:b/>
          <w:i/>
          <w:sz w:val="28"/>
        </w:rPr>
      </w:pPr>
    </w:p>
    <w:p>
      <w:pPr>
        <w:pStyle w:val="BodyText"/>
        <w:spacing w:before="8"/>
        <w:rPr>
          <w:b/>
          <w:i/>
          <w:sz w:val="39"/>
        </w:rPr>
      </w:pPr>
    </w:p>
    <w:p>
      <w:pPr>
        <w:spacing w:before="0"/>
        <w:ind w:left="1364" w:right="0" w:firstLine="0"/>
        <w:jc w:val="left"/>
        <w:rPr>
          <w:b/>
          <w:i/>
          <w:sz w:val="22"/>
        </w:rPr>
      </w:pPr>
      <w:bookmarkStart w:name="_bookmark861" w:id="1146"/>
      <w:bookmarkEnd w:id="1146"/>
      <w:r>
        <w:rPr/>
      </w:r>
      <w:r>
        <w:rPr>
          <w:b/>
          <w:i/>
          <w:sz w:val="22"/>
        </w:rPr>
        <w:t>Korea Post</w:t>
      </w:r>
    </w:p>
    <w:p>
      <w:pPr>
        <w:pStyle w:val="BodyText"/>
        <w:spacing w:before="2"/>
        <w:rPr>
          <w:b/>
          <w:i/>
          <w:sz w:val="15"/>
        </w:rPr>
      </w:pPr>
      <w:r>
        <w:rPr/>
        <w:drawing>
          <wp:anchor distT="0" distB="0" distL="0" distR="0" allowOverlap="1" layoutInCell="1" locked="0" behindDoc="0" simplePos="0" relativeHeight="942">
            <wp:simplePos x="0" y="0"/>
            <wp:positionH relativeFrom="page">
              <wp:posOffset>1266715</wp:posOffset>
            </wp:positionH>
            <wp:positionV relativeFrom="paragraph">
              <wp:posOffset>136151</wp:posOffset>
            </wp:positionV>
            <wp:extent cx="1381034" cy="409575"/>
            <wp:effectExtent l="0" t="0" r="0" b="0"/>
            <wp:wrapTopAndBottom/>
            <wp:docPr id="1639" name="image890.png"/>
            <wp:cNvGraphicFramePr>
              <a:graphicFrameLocks noChangeAspect="1"/>
            </wp:cNvGraphicFramePr>
            <a:graphic>
              <a:graphicData uri="http://schemas.openxmlformats.org/drawingml/2006/picture">
                <pic:pic>
                  <pic:nvPicPr>
                    <pic:cNvPr id="1640" name="image890.png"/>
                    <pic:cNvPicPr/>
                  </pic:nvPicPr>
                  <pic:blipFill>
                    <a:blip r:embed="rId1223" cstate="print"/>
                    <a:stretch>
                      <a:fillRect/>
                    </a:stretch>
                  </pic:blipFill>
                  <pic:spPr>
                    <a:xfrm>
                      <a:off x="0" y="0"/>
                      <a:ext cx="1381034" cy="409575"/>
                    </a:xfrm>
                    <a:prstGeom prst="rect">
                      <a:avLst/>
                    </a:prstGeom>
                  </pic:spPr>
                </pic:pic>
              </a:graphicData>
            </a:graphic>
          </wp:anchor>
        </w:drawing>
      </w:r>
    </w:p>
    <w:p>
      <w:pPr>
        <w:spacing w:before="52"/>
        <w:ind w:left="0" w:right="975" w:firstLine="0"/>
        <w:jc w:val="right"/>
        <w:rPr>
          <w:b/>
          <w:sz w:val="16"/>
        </w:rPr>
      </w:pPr>
      <w:r>
        <w:rPr>
          <w:b/>
          <w:sz w:val="16"/>
        </w:rPr>
        <w:t>On</w:t>
      </w:r>
    </w:p>
    <w:p>
      <w:pPr>
        <w:pStyle w:val="BodyText"/>
        <w:rPr>
          <w:b/>
          <w:sz w:val="26"/>
        </w:rPr>
      </w:pPr>
      <w:r>
        <w:rPr/>
        <w:br w:type="column"/>
      </w:r>
      <w:r>
        <w:rPr>
          <w:b/>
          <w:sz w:val="26"/>
        </w:rPr>
      </w:r>
    </w:p>
    <w:p>
      <w:pPr>
        <w:pStyle w:val="BodyText"/>
        <w:rPr>
          <w:b/>
          <w:sz w:val="26"/>
        </w:rPr>
      </w:pPr>
    </w:p>
    <w:p>
      <w:pPr>
        <w:pStyle w:val="BodyText"/>
        <w:rPr>
          <w:b/>
          <w:sz w:val="25"/>
        </w:rPr>
      </w:pPr>
    </w:p>
    <w:p>
      <w:pPr>
        <w:spacing w:before="0"/>
        <w:ind w:left="301" w:right="0" w:firstLine="0"/>
        <w:jc w:val="left"/>
        <w:rPr>
          <w:i/>
          <w:sz w:val="22"/>
        </w:rPr>
      </w:pPr>
      <w:r>
        <w:rPr>
          <w:i/>
          <w:sz w:val="22"/>
        </w:rPr>
        <w:t>&lt;Default All Korea Post</w:t>
      </w:r>
      <w:r>
        <w:rPr>
          <w:i/>
          <w:spacing w:val="-28"/>
          <w:sz w:val="22"/>
        </w:rPr>
        <w:t> </w:t>
      </w:r>
      <w:r>
        <w:rPr>
          <w:i/>
          <w:sz w:val="22"/>
        </w:rPr>
        <w:t>Settings&gt;</w:t>
      </w:r>
    </w:p>
    <w:p>
      <w:pPr>
        <w:pStyle w:val="BodyText"/>
        <w:spacing w:before="2" w:after="40"/>
        <w:rPr>
          <w:i/>
          <w:sz w:val="20"/>
        </w:rPr>
      </w:pPr>
    </w:p>
    <w:p>
      <w:pPr>
        <w:pStyle w:val="BodyText"/>
        <w:ind w:left="927"/>
        <w:rPr>
          <w:sz w:val="20"/>
        </w:rPr>
      </w:pPr>
      <w:r>
        <w:rPr>
          <w:sz w:val="20"/>
        </w:rPr>
        <w:drawing>
          <wp:inline distT="0" distB="0" distL="0" distR="0">
            <wp:extent cx="1276580" cy="409575"/>
            <wp:effectExtent l="0" t="0" r="0" b="0"/>
            <wp:docPr id="1641" name="image891.png"/>
            <wp:cNvGraphicFramePr>
              <a:graphicFrameLocks noChangeAspect="1"/>
            </wp:cNvGraphicFramePr>
            <a:graphic>
              <a:graphicData uri="http://schemas.openxmlformats.org/drawingml/2006/picture">
                <pic:pic>
                  <pic:nvPicPr>
                    <pic:cNvPr id="1642" name="image891.png"/>
                    <pic:cNvPicPr/>
                  </pic:nvPicPr>
                  <pic:blipFill>
                    <a:blip r:embed="rId1224" cstate="print"/>
                    <a:stretch>
                      <a:fillRect/>
                    </a:stretch>
                  </pic:blipFill>
                  <pic:spPr>
                    <a:xfrm>
                      <a:off x="0" y="0"/>
                      <a:ext cx="1276580" cy="409575"/>
                    </a:xfrm>
                    <a:prstGeom prst="rect">
                      <a:avLst/>
                    </a:prstGeom>
                  </pic:spPr>
                </pic:pic>
              </a:graphicData>
            </a:graphic>
          </wp:inline>
        </w:drawing>
      </w:r>
      <w:r>
        <w:rPr>
          <w:sz w:val="20"/>
        </w:rPr>
      </w:r>
    </w:p>
    <w:p>
      <w:pPr>
        <w:spacing w:before="39"/>
        <w:ind w:left="1157" w:right="0" w:firstLine="0"/>
        <w:jc w:val="left"/>
        <w:rPr>
          <w:b/>
          <w:sz w:val="16"/>
        </w:rPr>
      </w:pPr>
      <w:r>
        <w:rPr/>
        <w:br w:type="column"/>
      </w:r>
      <w:r>
        <w:rPr>
          <w:b/>
          <w:sz w:val="16"/>
        </w:rPr>
        <w:t>Maximum Message Length</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sz w:val="19"/>
        </w:rPr>
      </w:pPr>
      <w:r>
        <w:rPr/>
        <w:drawing>
          <wp:anchor distT="0" distB="0" distL="0" distR="0" allowOverlap="1" layoutInCell="1" locked="0" behindDoc="0" simplePos="0" relativeHeight="943">
            <wp:simplePos x="0" y="0"/>
            <wp:positionH relativeFrom="page">
              <wp:posOffset>5621655</wp:posOffset>
            </wp:positionH>
            <wp:positionV relativeFrom="paragraph">
              <wp:posOffset>170541</wp:posOffset>
            </wp:positionV>
            <wp:extent cx="1381308" cy="409575"/>
            <wp:effectExtent l="0" t="0" r="0" b="0"/>
            <wp:wrapTopAndBottom/>
            <wp:docPr id="1643" name="image892.png"/>
            <wp:cNvGraphicFramePr>
              <a:graphicFrameLocks noChangeAspect="1"/>
            </wp:cNvGraphicFramePr>
            <a:graphic>
              <a:graphicData uri="http://schemas.openxmlformats.org/drawingml/2006/picture">
                <pic:pic>
                  <pic:nvPicPr>
                    <pic:cNvPr id="1644" name="image892.png"/>
                    <pic:cNvPicPr/>
                  </pic:nvPicPr>
                  <pic:blipFill>
                    <a:blip r:embed="rId1225" cstate="print"/>
                    <a:stretch>
                      <a:fillRect/>
                    </a:stretch>
                  </pic:blipFill>
                  <pic:spPr>
                    <a:xfrm>
                      <a:off x="0" y="0"/>
                      <a:ext cx="1381308" cy="409575"/>
                    </a:xfrm>
                    <a:prstGeom prst="rect">
                      <a:avLst/>
                    </a:prstGeom>
                  </pic:spPr>
                </pic:pic>
              </a:graphicData>
            </a:graphic>
          </wp:anchor>
        </w:drawing>
      </w:r>
    </w:p>
    <w:p>
      <w:pPr>
        <w:spacing w:before="56"/>
        <w:ind w:left="1433" w:right="1517" w:firstLine="0"/>
        <w:jc w:val="center"/>
        <w:rPr>
          <w:b/>
          <w:sz w:val="16"/>
        </w:rPr>
      </w:pPr>
      <w:r>
        <w:rPr>
          <w:b/>
          <w:sz w:val="16"/>
        </w:rPr>
        <w:t>* Off</w:t>
      </w:r>
    </w:p>
    <w:p>
      <w:pPr>
        <w:spacing w:after="0"/>
        <w:jc w:val="center"/>
        <w:rPr>
          <w:sz w:val="16"/>
        </w:rPr>
        <w:sectPr>
          <w:type w:val="continuous"/>
          <w:pgSz w:w="12240" w:h="15840"/>
          <w:pgMar w:top="1220" w:bottom="280" w:left="460" w:right="120"/>
          <w:cols w:num="3" w:equalWidth="0">
            <w:col w:w="3711" w:space="40"/>
            <w:col w:w="3565" w:space="72"/>
            <w:col w:w="4272"/>
          </w:cols>
        </w:sectPr>
      </w:pPr>
    </w:p>
    <w:p>
      <w:pPr>
        <w:pStyle w:val="BodyText"/>
        <w:spacing w:before="5"/>
        <w:rPr>
          <w:b/>
          <w:sz w:val="19"/>
        </w:rPr>
      </w:pPr>
    </w:p>
    <w:p>
      <w:pPr>
        <w:pStyle w:val="Heading4"/>
        <w:spacing w:before="110"/>
        <w:rPr>
          <w:i/>
        </w:rPr>
      </w:pPr>
      <w:bookmarkStart w:name="_bookmark862" w:id="1147"/>
      <w:bookmarkEnd w:id="1147"/>
      <w:r>
        <w:rPr>
          <w:b w:val="0"/>
          <w:i w:val="0"/>
        </w:rPr>
      </w:r>
      <w:r>
        <w:rPr>
          <w:i/>
        </w:rPr>
        <w:t>Korea Post Message Length</w:t>
      </w:r>
    </w:p>
    <w:p>
      <w:pPr>
        <w:pStyle w:val="BodyText"/>
        <w:spacing w:line="302" w:lineRule="auto" w:before="108"/>
        <w:ind w:left="1364" w:right="960"/>
      </w:pPr>
      <w:r>
        <w:rPr/>
        <w:t>Scan the bar codes below to change the message length. Refer to </w:t>
      </w:r>
      <w:hyperlink w:history="true" w:anchor="_bookmark644">
        <w:r>
          <w:rPr>
            <w:color w:val="0000FF"/>
          </w:rPr>
          <w:t>Message Length Description </w:t>
        </w:r>
        <w:r>
          <w:rPr/>
          <w:t>(page 7-1) </w:t>
        </w:r>
      </w:hyperlink>
      <w:r>
        <w:rPr/>
        <w:t>for addi- tional information. Minimum and Maximum lengths = 2-80. Minimum Default = 4, Maximum Default = 48.</w:t>
      </w:r>
    </w:p>
    <w:p>
      <w:pPr>
        <w:pStyle w:val="BodyText"/>
        <w:spacing w:before="2"/>
        <w:rPr>
          <w:sz w:val="11"/>
        </w:rPr>
      </w:pPr>
      <w:r>
        <w:rPr/>
        <w:drawing>
          <wp:anchor distT="0" distB="0" distL="0" distR="0" allowOverlap="1" layoutInCell="1" locked="0" behindDoc="0" simplePos="0" relativeHeight="944">
            <wp:simplePos x="0" y="0"/>
            <wp:positionH relativeFrom="page">
              <wp:posOffset>1271048</wp:posOffset>
            </wp:positionH>
            <wp:positionV relativeFrom="paragraph">
              <wp:posOffset>106514</wp:posOffset>
            </wp:positionV>
            <wp:extent cx="1276305" cy="409575"/>
            <wp:effectExtent l="0" t="0" r="0" b="0"/>
            <wp:wrapTopAndBottom/>
            <wp:docPr id="1645" name="image893.png"/>
            <wp:cNvGraphicFramePr>
              <a:graphicFrameLocks noChangeAspect="1"/>
            </wp:cNvGraphicFramePr>
            <a:graphic>
              <a:graphicData uri="http://schemas.openxmlformats.org/drawingml/2006/picture">
                <pic:pic>
                  <pic:nvPicPr>
                    <pic:cNvPr id="1646" name="image893.png"/>
                    <pic:cNvPicPr/>
                  </pic:nvPicPr>
                  <pic:blipFill>
                    <a:blip r:embed="rId1226" cstate="print"/>
                    <a:stretch>
                      <a:fillRect/>
                    </a:stretch>
                  </pic:blipFill>
                  <pic:spPr>
                    <a:xfrm>
                      <a:off x="0" y="0"/>
                      <a:ext cx="1276305" cy="409575"/>
                    </a:xfrm>
                    <a:prstGeom prst="rect">
                      <a:avLst/>
                    </a:prstGeom>
                  </pic:spPr>
                </pic:pic>
              </a:graphicData>
            </a:graphic>
          </wp:anchor>
        </w:drawing>
      </w:r>
    </w:p>
    <w:p>
      <w:pPr>
        <w:spacing w:before="15"/>
        <w:ind w:left="1516" w:right="0" w:firstLine="0"/>
        <w:jc w:val="left"/>
        <w:rPr>
          <w:b/>
          <w:sz w:val="16"/>
        </w:rPr>
      </w:pPr>
      <w:r>
        <w:rPr>
          <w:b/>
          <w:sz w:val="16"/>
        </w:rPr>
        <w:t>Minimum Message Length</w:t>
      </w:r>
    </w:p>
    <w:p>
      <w:pPr>
        <w:pStyle w:val="BodyText"/>
        <w:spacing w:before="1"/>
        <w:rPr>
          <w:b/>
          <w:sz w:val="11"/>
        </w:rPr>
      </w:pPr>
      <w:r>
        <w:rPr/>
        <w:drawing>
          <wp:anchor distT="0" distB="0" distL="0" distR="0" allowOverlap="1" layoutInCell="1" locked="0" behindDoc="0" simplePos="0" relativeHeight="945">
            <wp:simplePos x="0" y="0"/>
            <wp:positionH relativeFrom="page">
              <wp:posOffset>5726422</wp:posOffset>
            </wp:positionH>
            <wp:positionV relativeFrom="paragraph">
              <wp:posOffset>105889</wp:posOffset>
            </wp:positionV>
            <wp:extent cx="1276580" cy="409575"/>
            <wp:effectExtent l="0" t="0" r="0" b="0"/>
            <wp:wrapTopAndBottom/>
            <wp:docPr id="1647" name="image894.png"/>
            <wp:cNvGraphicFramePr>
              <a:graphicFrameLocks noChangeAspect="1"/>
            </wp:cNvGraphicFramePr>
            <a:graphic>
              <a:graphicData uri="http://schemas.openxmlformats.org/drawingml/2006/picture">
                <pic:pic>
                  <pic:nvPicPr>
                    <pic:cNvPr id="1648" name="image894.png"/>
                    <pic:cNvPicPr/>
                  </pic:nvPicPr>
                  <pic:blipFill>
                    <a:blip r:embed="rId1227" cstate="print"/>
                    <a:stretch>
                      <a:fillRect/>
                    </a:stretch>
                  </pic:blipFill>
                  <pic:spPr>
                    <a:xfrm>
                      <a:off x="0" y="0"/>
                      <a:ext cx="1276580" cy="409575"/>
                    </a:xfrm>
                    <a:prstGeom prst="rect">
                      <a:avLst/>
                    </a:prstGeom>
                  </pic:spPr>
                </pic:pic>
              </a:graphicData>
            </a:graphic>
          </wp:anchor>
        </w:drawing>
      </w:r>
    </w:p>
    <w:p>
      <w:pPr>
        <w:spacing w:before="49"/>
        <w:ind w:left="679" w:right="1076" w:firstLine="0"/>
        <w:jc w:val="right"/>
        <w:rPr>
          <w:b/>
          <w:sz w:val="16"/>
        </w:rPr>
      </w:pPr>
      <w:r>
        <w:rPr>
          <w:b/>
          <w:sz w:val="16"/>
        </w:rPr>
        <w:t>Maximum Message Length</w:t>
      </w:r>
    </w:p>
    <w:p>
      <w:pPr>
        <w:pStyle w:val="BodyText"/>
        <w:spacing w:before="10"/>
        <w:rPr>
          <w:b/>
          <w:sz w:val="16"/>
        </w:rPr>
      </w:pPr>
    </w:p>
    <w:p>
      <w:pPr>
        <w:pStyle w:val="Heading4"/>
        <w:spacing w:before="110"/>
        <w:rPr>
          <w:i/>
        </w:rPr>
      </w:pPr>
      <w:bookmarkStart w:name="_bookmark863" w:id="1148"/>
      <w:bookmarkEnd w:id="1148"/>
      <w:r>
        <w:rPr>
          <w:b w:val="0"/>
          <w:i w:val="0"/>
        </w:rPr>
      </w:r>
      <w:r>
        <w:rPr>
          <w:i/>
        </w:rPr>
        <w:t>Korea Post Check Digit</w:t>
      </w:r>
    </w:p>
    <w:p>
      <w:pPr>
        <w:pStyle w:val="BodyText"/>
        <w:spacing w:before="108"/>
        <w:ind w:left="1364"/>
      </w:pPr>
      <w:r>
        <w:rPr/>
        <w:t>This selection allows you to specify whether the check digit should be transmitted at the end of the scanned data.</w:t>
      </w:r>
    </w:p>
    <w:p>
      <w:pPr>
        <w:spacing w:before="53"/>
        <w:ind w:left="1364" w:right="0" w:firstLine="0"/>
        <w:jc w:val="left"/>
        <w:rPr>
          <w:i/>
          <w:sz w:val="18"/>
        </w:rPr>
      </w:pPr>
      <w:r>
        <w:rPr>
          <w:i/>
          <w:sz w:val="18"/>
        </w:rPr>
        <w:t>Default = Don’t Transmit.</w:t>
      </w:r>
    </w:p>
    <w:p>
      <w:pPr>
        <w:pStyle w:val="BodyText"/>
        <w:spacing w:before="11"/>
        <w:rPr>
          <w:i/>
          <w:sz w:val="15"/>
        </w:rPr>
      </w:pPr>
      <w:r>
        <w:rPr/>
        <w:drawing>
          <wp:anchor distT="0" distB="0" distL="0" distR="0" allowOverlap="1" layoutInCell="1" locked="0" behindDoc="0" simplePos="0" relativeHeight="946">
            <wp:simplePos x="0" y="0"/>
            <wp:positionH relativeFrom="page">
              <wp:posOffset>1266715</wp:posOffset>
            </wp:positionH>
            <wp:positionV relativeFrom="paragraph">
              <wp:posOffset>141330</wp:posOffset>
            </wp:positionV>
            <wp:extent cx="1380996" cy="409575"/>
            <wp:effectExtent l="0" t="0" r="0" b="0"/>
            <wp:wrapTopAndBottom/>
            <wp:docPr id="1649" name="image895.png"/>
            <wp:cNvGraphicFramePr>
              <a:graphicFrameLocks noChangeAspect="1"/>
            </wp:cNvGraphicFramePr>
            <a:graphic>
              <a:graphicData uri="http://schemas.openxmlformats.org/drawingml/2006/picture">
                <pic:pic>
                  <pic:nvPicPr>
                    <pic:cNvPr id="1650" name="image895.png"/>
                    <pic:cNvPicPr/>
                  </pic:nvPicPr>
                  <pic:blipFill>
                    <a:blip r:embed="rId1228" cstate="print"/>
                    <a:stretch>
                      <a:fillRect/>
                    </a:stretch>
                  </pic:blipFill>
                  <pic:spPr>
                    <a:xfrm>
                      <a:off x="0" y="0"/>
                      <a:ext cx="1380996" cy="409575"/>
                    </a:xfrm>
                    <a:prstGeom prst="rect">
                      <a:avLst/>
                    </a:prstGeom>
                  </pic:spPr>
                </pic:pic>
              </a:graphicData>
            </a:graphic>
          </wp:anchor>
        </w:drawing>
      </w:r>
    </w:p>
    <w:p>
      <w:pPr>
        <w:spacing w:before="54"/>
        <w:ind w:left="1822" w:right="0" w:firstLine="0"/>
        <w:jc w:val="left"/>
        <w:rPr>
          <w:b/>
          <w:sz w:val="16"/>
        </w:rPr>
      </w:pPr>
      <w:r>
        <w:rPr>
          <w:b/>
          <w:sz w:val="16"/>
        </w:rPr>
        <w:t>Transmit Check Digit</w:t>
      </w:r>
    </w:p>
    <w:p>
      <w:pPr>
        <w:pStyle w:val="BodyText"/>
        <w:spacing w:before="4"/>
        <w:rPr>
          <w:b/>
          <w:sz w:val="12"/>
        </w:rPr>
      </w:pPr>
      <w:r>
        <w:rPr/>
        <w:drawing>
          <wp:anchor distT="0" distB="0" distL="0" distR="0" allowOverlap="1" layoutInCell="1" locked="0" behindDoc="0" simplePos="0" relativeHeight="947">
            <wp:simplePos x="0" y="0"/>
            <wp:positionH relativeFrom="page">
              <wp:posOffset>5526354</wp:posOffset>
            </wp:positionH>
            <wp:positionV relativeFrom="paragraph">
              <wp:posOffset>115325</wp:posOffset>
            </wp:positionV>
            <wp:extent cx="1571834" cy="466725"/>
            <wp:effectExtent l="0" t="0" r="0" b="0"/>
            <wp:wrapTopAndBottom/>
            <wp:docPr id="1651" name="image896.png"/>
            <wp:cNvGraphicFramePr>
              <a:graphicFrameLocks noChangeAspect="1"/>
            </wp:cNvGraphicFramePr>
            <a:graphic>
              <a:graphicData uri="http://schemas.openxmlformats.org/drawingml/2006/picture">
                <pic:pic>
                  <pic:nvPicPr>
                    <pic:cNvPr id="1652" name="image896.png"/>
                    <pic:cNvPicPr/>
                  </pic:nvPicPr>
                  <pic:blipFill>
                    <a:blip r:embed="rId1229" cstate="print"/>
                    <a:stretch>
                      <a:fillRect/>
                    </a:stretch>
                  </pic:blipFill>
                  <pic:spPr>
                    <a:xfrm>
                      <a:off x="0" y="0"/>
                      <a:ext cx="1571834" cy="466725"/>
                    </a:xfrm>
                    <a:prstGeom prst="rect">
                      <a:avLst/>
                    </a:prstGeom>
                  </pic:spPr>
                </pic:pic>
              </a:graphicData>
            </a:graphic>
          </wp:anchor>
        </w:drawing>
      </w:r>
    </w:p>
    <w:p>
      <w:pPr>
        <w:spacing w:before="0"/>
        <w:ind w:left="679" w:right="1097" w:firstLine="0"/>
        <w:jc w:val="right"/>
        <w:rPr>
          <w:b/>
          <w:sz w:val="16"/>
        </w:rPr>
      </w:pPr>
      <w:r>
        <w:rPr>
          <w:b/>
          <w:sz w:val="16"/>
        </w:rPr>
        <w:t>* Don’t Transmit Check Digit</w:t>
      </w:r>
    </w:p>
    <w:p>
      <w:pPr>
        <w:pStyle w:val="BodyText"/>
        <w:rPr>
          <w:b/>
          <w:sz w:val="20"/>
        </w:rPr>
      </w:pPr>
    </w:p>
    <w:p>
      <w:pPr>
        <w:pStyle w:val="BodyText"/>
        <w:rPr>
          <w:b/>
          <w:sz w:val="20"/>
        </w:rPr>
      </w:pPr>
    </w:p>
    <w:p>
      <w:pPr>
        <w:pStyle w:val="BodyText"/>
        <w:rPr>
          <w:b/>
          <w:sz w:val="20"/>
        </w:rPr>
      </w:pPr>
    </w:p>
    <w:p>
      <w:pPr>
        <w:pStyle w:val="BodyText"/>
        <w:spacing w:before="1"/>
        <w:rPr>
          <w:b/>
          <w:sz w:val="20"/>
        </w:rPr>
      </w:pPr>
      <w:r>
        <w:rPr/>
        <w:pict>
          <v:shape style="position:absolute;margin-left:54.935001pt;margin-top:13.498814pt;width:506.65pt;height:.550pt;mso-position-horizontal-relative:page;mso-position-vertical-relative:paragraph;z-index:-15243264;mso-wrap-distance-left:0;mso-wrap-distance-right:0" coordorigin="1099,270" coordsize="10133,11" path="m1104,270l1099,270,1099,280,1104,280,1104,270xm11231,270l1104,270,1104,280,11231,280,11231,270xe" filled="true" fillcolor="#000000" stroked="false">
            <v:path arrowok="t"/>
            <v:fill type="solid"/>
            <w10:wrap type="topAndBottom"/>
          </v:shape>
        </w:pict>
      </w:r>
    </w:p>
    <w:p>
      <w:pPr>
        <w:pStyle w:val="Heading8"/>
        <w:ind w:right="985"/>
        <w:rPr>
          <w:i/>
        </w:rPr>
      </w:pPr>
      <w:r>
        <w:rPr>
          <w:i/>
        </w:rPr>
        <w:t>7 - 49</w:t>
      </w:r>
    </w:p>
    <w:p>
      <w:pPr>
        <w:spacing w:after="0"/>
        <w:sectPr>
          <w:type w:val="continuous"/>
          <w:pgSz w:w="12240" w:h="15840"/>
          <w:pgMar w:top="1220" w:bottom="280" w:left="460" w:right="12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6"/>
        <w:rPr>
          <w:i/>
          <w:sz w:val="14"/>
        </w:rPr>
      </w:pPr>
    </w:p>
    <w:p>
      <w:pPr>
        <w:pStyle w:val="BodyText"/>
        <w:spacing w:line="20" w:lineRule="exact"/>
        <w:ind w:left="638"/>
        <w:rPr>
          <w:sz w:val="2"/>
        </w:rPr>
      </w:pPr>
      <w:r>
        <w:rPr>
          <w:sz w:val="2"/>
        </w:rPr>
        <w:pict>
          <v:group style="width:506.65pt;height:.550pt;mso-position-horizontal-relative:char;mso-position-vertical-relative:line" coordorigin="0,0" coordsize="10133,11">
            <v:shape style="position:absolute;left:0;top:0;width:10133;height:11" coordorigin="0,0" coordsize="10133,11" path="m5,0l0,0,0,10,5,10,5,0xm10132,0l5,0,5,10,10132,10,10132,0xe" filled="true" fillcolor="#000000" stroked="false">
              <v:path arrowok="t"/>
              <v:fill type="solid"/>
            </v:shape>
          </v:group>
        </w:pict>
      </w:r>
      <w:r>
        <w:rPr>
          <w:sz w:val="2"/>
        </w:rPr>
      </w:r>
    </w:p>
    <w:p>
      <w:pPr>
        <w:spacing w:before="10"/>
        <w:ind w:left="627" w:right="0" w:firstLine="0"/>
        <w:jc w:val="left"/>
        <w:rPr>
          <w:i/>
          <w:sz w:val="20"/>
        </w:rPr>
      </w:pPr>
      <w:r>
        <w:rPr>
          <w:i/>
          <w:sz w:val="20"/>
        </w:rPr>
        <w:t>7 - 50</w:t>
      </w:r>
    </w:p>
    <w:p>
      <w:pPr>
        <w:spacing w:after="0"/>
        <w:jc w:val="left"/>
        <w:rPr>
          <w:sz w:val="20"/>
        </w:rPr>
        <w:sectPr>
          <w:headerReference w:type="default" r:id="rId1230"/>
          <w:footerReference w:type="default" r:id="rId1231"/>
          <w:pgSz w:w="12240" w:h="15840"/>
          <w:pgMar w:header="1218" w:footer="0" w:top="1400" w:bottom="280" w:left="460" w:right="120"/>
        </w:sectPr>
      </w:pPr>
    </w:p>
    <w:p>
      <w:pPr>
        <w:pStyle w:val="BodyText"/>
        <w:rPr>
          <w:i/>
          <w:sz w:val="20"/>
        </w:rPr>
      </w:pPr>
      <w:r>
        <w:rPr/>
        <w:pict>
          <v:group style="position:absolute;margin-left:9.5527pt;margin-top:.142pt;width:79.25pt;height:74.45pt;mso-position-horizontal-relative:page;mso-position-vertical-relative:page;z-index:-36369920" coordorigin="191,3" coordsize="1585,1489">
            <v:shape style="position:absolute;left:191;top:2;width:1585;height:1489" type="#_x0000_t75" stroked="false">
              <v:imagedata r:id="rId79" o:title=""/>
            </v:shape>
            <v:shape style="position:absolute;left:191;top:2;width:1585;height:1489" type="#_x0000_t202" filled="false" stroked="false">
              <v:textbox inset="0,0,0,0">
                <w:txbxContent>
                  <w:p>
                    <w:pPr>
                      <w:spacing w:before="324"/>
                      <w:ind w:left="283" w:right="0" w:firstLine="0"/>
                      <w:jc w:val="left"/>
                      <w:rPr>
                        <w:b/>
                        <w:i/>
                        <w:sz w:val="61"/>
                      </w:rPr>
                    </w:pPr>
                    <w:r>
                      <w:rPr>
                        <w:b/>
                        <w:i/>
                        <w:color w:val="FFFFFF"/>
                        <w:w w:val="98"/>
                        <w:sz w:val="61"/>
                      </w:rPr>
                      <w:t>8</w:t>
                    </w:r>
                  </w:p>
                </w:txbxContent>
              </v:textbox>
              <w10:wrap type="none"/>
            </v:shape>
            <w10:wrap type="none"/>
          </v:group>
        </w:pict>
      </w:r>
    </w:p>
    <w:p>
      <w:pPr>
        <w:pStyle w:val="BodyText"/>
        <w:rPr>
          <w:i/>
          <w:sz w:val="20"/>
        </w:rPr>
      </w:pPr>
    </w:p>
    <w:p>
      <w:pPr>
        <w:pStyle w:val="BodyText"/>
        <w:rPr>
          <w:i/>
          <w:sz w:val="20"/>
        </w:rPr>
      </w:pPr>
    </w:p>
    <w:p>
      <w:pPr>
        <w:pStyle w:val="BodyText"/>
        <w:spacing w:before="9"/>
        <w:rPr>
          <w:i/>
          <w:sz w:val="24"/>
        </w:rPr>
      </w:pPr>
    </w:p>
    <w:p>
      <w:pPr>
        <w:spacing w:before="115"/>
        <w:ind w:left="1739" w:right="0" w:firstLine="0"/>
        <w:jc w:val="left"/>
        <w:rPr>
          <w:b/>
          <w:i/>
          <w:sz w:val="36"/>
        </w:rPr>
      </w:pPr>
      <w:bookmarkStart w:name="Imaging Commands" w:id="1149"/>
      <w:bookmarkEnd w:id="1149"/>
      <w:r>
        <w:rPr/>
      </w:r>
      <w:bookmarkStart w:name="_bookmark864" w:id="1150"/>
      <w:bookmarkEnd w:id="1150"/>
      <w:r>
        <w:rPr/>
      </w:r>
      <w:bookmarkStart w:name="_bookmark865" w:id="1151"/>
      <w:bookmarkEnd w:id="1151"/>
      <w:r>
        <w:rPr/>
      </w:r>
      <w:r>
        <w:rPr>
          <w:b/>
          <w:i/>
          <w:sz w:val="36"/>
        </w:rPr>
        <w:t>Imaging Commands</w:t>
      </w:r>
    </w:p>
    <w:p>
      <w:pPr>
        <w:pStyle w:val="BodyText"/>
        <w:rPr>
          <w:b/>
          <w:i/>
          <w:sz w:val="44"/>
        </w:rPr>
      </w:pPr>
    </w:p>
    <w:p>
      <w:pPr>
        <w:pStyle w:val="BodyText"/>
        <w:spacing w:line="254" w:lineRule="auto" w:before="362"/>
        <w:ind w:left="616" w:right="1059"/>
      </w:pPr>
      <w:r>
        <w:rPr/>
        <w:t>The scanner is like a digital camera in the way it captures, manipulates, and transfers images. The following commands allow you to alter the way the scanner performs these functions.</w:t>
      </w:r>
    </w:p>
    <w:p>
      <w:pPr>
        <w:spacing w:line="208" w:lineRule="auto" w:before="113"/>
        <w:ind w:left="1171" w:right="960" w:hanging="556"/>
        <w:jc w:val="left"/>
        <w:rPr>
          <w:i/>
          <w:sz w:val="18"/>
        </w:rPr>
      </w:pPr>
      <w:r>
        <w:rPr>
          <w:i/>
          <w:sz w:val="18"/>
        </w:rPr>
        <w:t>Note: If you are using the scanner in a stand, you must set the In-Stand Sensor Mode to Off in order to take images </w:t>
      </w:r>
      <w:hyperlink w:history="true" w:anchor="_bookmark471">
        <w:r>
          <w:rPr>
            <w:i/>
            <w:sz w:val="18"/>
          </w:rPr>
          <w:t>(see </w:t>
        </w:r>
        <w:r>
          <w:rPr>
            <w:i/>
            <w:color w:val="0000FF"/>
            <w:sz w:val="18"/>
          </w:rPr>
          <w:t>In-</w:t>
        </w:r>
      </w:hyperlink>
      <w:r>
        <w:rPr>
          <w:i/>
          <w:color w:val="0000FF"/>
          <w:sz w:val="18"/>
        </w:rPr>
        <w:t> </w:t>
      </w:r>
      <w:hyperlink w:history="true" w:anchor="_bookmark471">
        <w:r>
          <w:rPr>
            <w:i/>
            <w:color w:val="0000FF"/>
            <w:sz w:val="18"/>
          </w:rPr>
          <w:t>Stand Sensor Mode </w:t>
        </w:r>
        <w:r>
          <w:rPr>
            <w:i/>
            <w:sz w:val="18"/>
          </w:rPr>
          <w:t>on page 4-10).</w:t>
        </w:r>
      </w:hyperlink>
    </w:p>
    <w:p>
      <w:pPr>
        <w:pStyle w:val="Heading2"/>
        <w:spacing w:before="154"/>
        <w:ind w:left="616"/>
        <w:rPr>
          <w:i/>
        </w:rPr>
      </w:pPr>
      <w:bookmarkStart w:name="Single-Use Basis" w:id="1152"/>
      <w:bookmarkEnd w:id="1152"/>
      <w:r>
        <w:rPr>
          <w:b w:val="0"/>
          <w:i w:val="0"/>
        </w:rPr>
      </w:r>
      <w:bookmarkStart w:name="_bookmark866" w:id="1153"/>
      <w:bookmarkEnd w:id="1153"/>
      <w:r>
        <w:rPr>
          <w:b w:val="0"/>
          <w:i w:val="0"/>
        </w:rPr>
      </w:r>
      <w:r>
        <w:rPr>
          <w:i/>
        </w:rPr>
        <w:t>Single-Use Basis</w:t>
      </w:r>
    </w:p>
    <w:p>
      <w:pPr>
        <w:pStyle w:val="BodyText"/>
        <w:spacing w:line="254" w:lineRule="auto" w:before="154"/>
        <w:ind w:left="616" w:right="960"/>
      </w:pPr>
      <w:r>
        <w:rPr/>
        <w:t>Imaging Commands with their modifiers send instructions to the scanner on a single-use basis, and take effect for a single image capture. Once that capture is complete, the scanner reverts to its imaging default settings. If you want to permanently change a setting, you must use the serial default commands </w:t>
      </w:r>
      <w:hyperlink w:history="true" w:anchor="_bookmark972">
        <w:r>
          <w:rPr/>
          <w:t>(see </w:t>
        </w:r>
        <w:r>
          <w:rPr>
            <w:color w:val="0000FF"/>
          </w:rPr>
          <w:t>Chapter 11</w:t>
        </w:r>
      </w:hyperlink>
      <w:r>
        <w:rPr/>
        <w:t>). When the serial default command is used, that selection becomes the new, permanent setting for the scanner.</w:t>
      </w:r>
    </w:p>
    <w:p>
      <w:pPr>
        <w:pStyle w:val="Heading2"/>
        <w:spacing w:before="178"/>
        <w:ind w:left="616"/>
        <w:rPr>
          <w:i/>
        </w:rPr>
      </w:pPr>
      <w:bookmarkStart w:name="Command Syntax" w:id="1154"/>
      <w:bookmarkEnd w:id="1154"/>
      <w:r>
        <w:rPr>
          <w:b w:val="0"/>
          <w:i w:val="0"/>
        </w:rPr>
      </w:r>
      <w:bookmarkStart w:name="_bookmark867" w:id="1155"/>
      <w:bookmarkEnd w:id="1155"/>
      <w:r>
        <w:rPr>
          <w:b w:val="0"/>
          <w:i w:val="0"/>
        </w:rPr>
      </w:r>
      <w:r>
        <w:rPr>
          <w:i/>
        </w:rPr>
        <w:t>Command Syntax</w:t>
      </w:r>
    </w:p>
    <w:p>
      <w:pPr>
        <w:pStyle w:val="BodyText"/>
        <w:spacing w:line="254" w:lineRule="auto" w:before="154"/>
        <w:ind w:left="616" w:right="960"/>
        <w:rPr>
          <w:b/>
        </w:rPr>
      </w:pPr>
      <w:r>
        <w:rPr/>
        <w:t>Multiple modifiers and commands can be issued within one sequence. If additional modifiers are to be applied to the same command, just add the modifiers to that command. For example, to add 2 modifiers to the Image Snap command, such as set- ting the Imaging Style to 1P and the Wait for Trigger to 1T, you would enter </w:t>
      </w:r>
      <w:r>
        <w:rPr>
          <w:b/>
        </w:rPr>
        <w:t>IMGSNP1P1T.</w:t>
      </w:r>
    </w:p>
    <w:p>
      <w:pPr>
        <w:spacing w:line="208" w:lineRule="auto" w:before="115"/>
        <w:ind w:left="1171" w:right="921" w:hanging="556"/>
        <w:jc w:val="left"/>
        <w:rPr>
          <w:i/>
          <w:sz w:val="18"/>
        </w:rPr>
      </w:pPr>
      <w:r>
        <w:rPr>
          <w:i/>
          <w:sz w:val="18"/>
        </w:rPr>
        <w:t>Note: After processing an image capture command (IMGSNP or IMGBOX), you must follow it with an IMGSHP command if you </w:t>
      </w:r>
      <w:r>
        <w:rPr>
          <w:i/>
          <w:sz w:val="18"/>
        </w:rPr>
        <w:t>want to see it on your terminal.</w:t>
      </w:r>
    </w:p>
    <w:p>
      <w:pPr>
        <w:pStyle w:val="BodyText"/>
        <w:spacing w:line="254" w:lineRule="auto" w:before="158"/>
        <w:ind w:left="616" w:right="960"/>
        <w:rPr>
          <w:b/>
        </w:rPr>
      </w:pPr>
      <w:r>
        <w:rPr/>
        <w:t>To add a command to a sequence, each new command is separated with a semicolon. For example, to add the Image Ship command to the above sequence, you would enter </w:t>
      </w:r>
      <w:r>
        <w:rPr>
          <w:b/>
        </w:rPr>
        <w:t>IMGSNP1P1T;IMGSHP.</w:t>
      </w:r>
    </w:p>
    <w:p>
      <w:pPr>
        <w:pStyle w:val="BodyText"/>
        <w:spacing w:before="91"/>
        <w:ind w:left="616"/>
      </w:pPr>
      <w:r>
        <w:rPr/>
        <w:t>The imaging commands are:</w:t>
      </w:r>
    </w:p>
    <w:p>
      <w:pPr>
        <w:pStyle w:val="BodyText"/>
        <w:spacing w:line="360" w:lineRule="auto" w:before="103"/>
        <w:ind w:left="976" w:right="7532"/>
      </w:pPr>
      <w:hyperlink w:history="true" w:anchor="_bookmark868">
        <w:r>
          <w:rPr>
            <w:color w:val="0000FF"/>
          </w:rPr>
          <w:t>Image Snap - IMGSNP </w:t>
        </w:r>
        <w:r>
          <w:rPr/>
          <w:t>(page 8-1)</w:t>
        </w:r>
      </w:hyperlink>
      <w:r>
        <w:rPr/>
        <w:t> </w:t>
      </w:r>
      <w:hyperlink w:history="true" w:anchor="_bookmark881">
        <w:r>
          <w:rPr>
            <w:color w:val="0000FF"/>
          </w:rPr>
          <w:t>Image Ship - IMGSHP </w:t>
        </w:r>
        <w:r>
          <w:rPr/>
          <w:t>(page 8-3)</w:t>
        </w:r>
      </w:hyperlink>
    </w:p>
    <w:p>
      <w:pPr>
        <w:pStyle w:val="BodyText"/>
        <w:spacing w:line="206" w:lineRule="exact"/>
        <w:ind w:left="976"/>
      </w:pPr>
      <w:hyperlink w:history="true" w:anchor="_bookmark925">
        <w:r>
          <w:rPr>
            <w:color w:val="0000FF"/>
          </w:rPr>
          <w:t>Intelligent Signature Capture - IMGBOX </w:t>
        </w:r>
        <w:r>
          <w:rPr/>
          <w:t>(page 8-10)</w:t>
        </w:r>
      </w:hyperlink>
    </w:p>
    <w:p>
      <w:pPr>
        <w:pStyle w:val="BodyText"/>
        <w:spacing w:before="103"/>
        <w:ind w:left="616"/>
      </w:pPr>
      <w:r>
        <w:rPr/>
        <w:t>The modifiers for each of these commands follow the command description.</w:t>
      </w:r>
    </w:p>
    <w:p>
      <w:pPr>
        <w:spacing w:line="208" w:lineRule="auto" w:before="125"/>
        <w:ind w:left="1171" w:right="960" w:hanging="556"/>
        <w:jc w:val="left"/>
        <w:rPr>
          <w:i/>
          <w:sz w:val="18"/>
        </w:rPr>
      </w:pPr>
      <w:r>
        <w:rPr>
          <w:i/>
          <w:sz w:val="18"/>
        </w:rPr>
        <w:t>Note: The images included with each command description are examples only. The results you achieve may be different from </w:t>
      </w:r>
      <w:r>
        <w:rPr>
          <w:i/>
          <w:sz w:val="18"/>
        </w:rPr>
        <w:t>those included in this manual. The quality of the output you receive will vary depending on lighting, quality of the initial image/object being captured, and distance of the scanner from the image/object. To achieve a high quality image, it is recommended that you position your scanner 4-6" (10.2-15.2 cm) away from the image/object you are capturing.</w:t>
      </w:r>
    </w:p>
    <w:p>
      <w:pPr>
        <w:pStyle w:val="Heading2"/>
        <w:spacing w:before="154"/>
        <w:ind w:left="616"/>
        <w:rPr>
          <w:i/>
        </w:rPr>
      </w:pPr>
      <w:r>
        <w:rPr>
          <w:i/>
        </w:rPr>
        <w:t>Step 1 - Take a Picture Using IMGSNP</w:t>
      </w:r>
    </w:p>
    <w:p>
      <w:pPr>
        <w:pStyle w:val="Heading2"/>
        <w:spacing w:before="240"/>
        <w:ind w:left="616"/>
        <w:rPr>
          <w:i/>
        </w:rPr>
      </w:pPr>
      <w:bookmarkStart w:name="Image Snap - IMGSNP" w:id="1156"/>
      <w:bookmarkEnd w:id="1156"/>
      <w:r>
        <w:rPr>
          <w:b w:val="0"/>
          <w:i w:val="0"/>
        </w:rPr>
      </w:r>
      <w:bookmarkStart w:name="_bookmark868" w:id="1157"/>
      <w:bookmarkEnd w:id="1157"/>
      <w:r>
        <w:rPr>
          <w:b w:val="0"/>
          <w:i w:val="0"/>
        </w:rPr>
      </w:r>
      <w:r>
        <w:rPr>
          <w:i/>
        </w:rPr>
        <w:t>Image Snap - IMGSNP</w:t>
      </w:r>
    </w:p>
    <w:p>
      <w:pPr>
        <w:pStyle w:val="BodyText"/>
        <w:spacing w:before="154"/>
        <w:ind w:left="616"/>
      </w:pPr>
      <w:r>
        <w:rPr/>
        <w:t>An image is taken whenever the hardware button is pressed, or when the Image Snap (IMGSNP) command is processed.</w:t>
      </w:r>
    </w:p>
    <w:p>
      <w:pPr>
        <w:pStyle w:val="BodyText"/>
        <w:spacing w:line="254" w:lineRule="auto" w:before="103"/>
        <w:ind w:left="616" w:right="878"/>
        <w:rPr>
          <w:b/>
        </w:rPr>
      </w:pPr>
      <w:r>
        <w:rPr/>
        <w:t>The image snap command has many different modifiers that can be used to change the look of the image in memory. Any num- ber of modifiers may be appended to the IMGSNP command. For example, you can use the following command to snap an image, increase the gain, and have the beeper sound once the snap is complete: </w:t>
      </w:r>
      <w:r>
        <w:rPr>
          <w:b/>
        </w:rPr>
        <w:t>IMGSNP2G1B</w:t>
      </w:r>
    </w:p>
    <w:p>
      <w:pPr>
        <w:pStyle w:val="Heading3"/>
        <w:spacing w:before="166"/>
        <w:ind w:left="976"/>
        <w:rPr>
          <w:i/>
        </w:rPr>
      </w:pPr>
      <w:bookmarkStart w:name="IMGSNP Modifiers" w:id="1158"/>
      <w:bookmarkEnd w:id="1158"/>
      <w:r>
        <w:rPr>
          <w:b w:val="0"/>
          <w:i w:val="0"/>
        </w:rPr>
      </w:r>
      <w:bookmarkStart w:name="_bookmark869" w:id="1159"/>
      <w:bookmarkEnd w:id="1159"/>
      <w:r>
        <w:rPr>
          <w:b w:val="0"/>
          <w:i w:val="0"/>
        </w:rPr>
      </w:r>
      <w:bookmarkStart w:name="_bookmark870" w:id="1160"/>
      <w:bookmarkEnd w:id="1160"/>
      <w:r>
        <w:rPr>
          <w:b w:val="0"/>
          <w:i w:val="0"/>
        </w:rPr>
      </w:r>
      <w:r>
        <w:rPr>
          <w:i/>
        </w:rPr>
        <w:t>IMGSNP Modifiers</w:t>
      </w:r>
    </w:p>
    <w:p>
      <w:pPr>
        <w:pStyle w:val="Heading9"/>
        <w:spacing w:before="111"/>
        <w:ind w:left="976"/>
      </w:pPr>
      <w:r>
        <w:rPr/>
        <w:t>P - Imaging Style</w:t>
      </w:r>
    </w:p>
    <w:p>
      <w:pPr>
        <w:pStyle w:val="BodyText"/>
        <w:spacing w:before="103"/>
        <w:ind w:left="976"/>
      </w:pPr>
      <w:r>
        <w:rPr/>
        <w:t>This sets the Image Snap style.</w:t>
      </w:r>
    </w:p>
    <w:p>
      <w:pPr>
        <w:pStyle w:val="BodyText"/>
        <w:spacing w:line="208" w:lineRule="auto" w:before="125"/>
        <w:ind w:left="1696" w:right="860" w:hanging="360"/>
      </w:pPr>
      <w:r>
        <w:rPr/>
        <w:t>0P </w:t>
      </w:r>
      <w:r>
        <w:rPr>
          <w:b/>
        </w:rPr>
        <w:t>Decoding Style</w:t>
      </w:r>
      <w:r>
        <w:rPr/>
        <w:t>. This processing allows a few frames to be taken until the exposure parameters are met. The last frame is then available for further use.</w:t>
      </w:r>
    </w:p>
    <w:p>
      <w:pPr>
        <w:spacing w:before="68"/>
        <w:ind w:left="1336" w:right="0" w:firstLine="0"/>
        <w:jc w:val="left"/>
        <w:rPr>
          <w:sz w:val="18"/>
        </w:rPr>
      </w:pPr>
      <w:r>
        <w:rPr>
          <w:sz w:val="18"/>
        </w:rPr>
        <w:t>1P </w:t>
      </w:r>
      <w:r>
        <w:rPr>
          <w:b/>
          <w:sz w:val="18"/>
        </w:rPr>
        <w:t>Photo Style </w:t>
      </w:r>
      <w:r>
        <w:rPr>
          <w:b/>
          <w:i/>
          <w:sz w:val="18"/>
        </w:rPr>
        <w:t>(default)</w:t>
      </w:r>
      <w:r>
        <w:rPr>
          <w:i/>
          <w:sz w:val="18"/>
        </w:rPr>
        <w:t>. </w:t>
      </w:r>
      <w:r>
        <w:rPr>
          <w:sz w:val="18"/>
        </w:rPr>
        <w:t>This mimics a simple digital camera, and results in a visually optimized image.</w:t>
      </w:r>
    </w:p>
    <w:p>
      <w:pPr>
        <w:pStyle w:val="BodyText"/>
        <w:spacing w:line="208" w:lineRule="auto" w:before="85"/>
        <w:ind w:left="1696" w:right="960" w:hanging="360"/>
      </w:pPr>
      <w:r>
        <w:rPr/>
        <w:t>2P </w:t>
      </w:r>
      <w:r>
        <w:rPr>
          <w:b/>
        </w:rPr>
        <w:t>Manual Style</w:t>
      </w:r>
      <w:r>
        <w:rPr/>
        <w:t>. This is an advanced style that should only be used by an experienced user. It allows you the most freedom to set up the scanner, and has no auto-exposure.</w:t>
      </w:r>
    </w:p>
    <w:p>
      <w:pPr>
        <w:pStyle w:val="Heading9"/>
        <w:spacing w:before="68"/>
        <w:ind w:left="976"/>
      </w:pPr>
      <w:r>
        <w:rPr/>
        <w:t>B - Beeper</w:t>
      </w:r>
    </w:p>
    <w:p>
      <w:pPr>
        <w:pStyle w:val="BodyText"/>
        <w:spacing w:before="103"/>
        <w:ind w:left="976"/>
      </w:pPr>
      <w:r>
        <w:rPr/>
        <w:t>Causes a beep to sound after an image is snapped.</w:t>
      </w:r>
    </w:p>
    <w:p>
      <w:pPr>
        <w:pStyle w:val="BodyText"/>
        <w:rPr>
          <w:sz w:val="20"/>
        </w:rPr>
      </w:pPr>
    </w:p>
    <w:p>
      <w:pPr>
        <w:pStyle w:val="BodyText"/>
        <w:spacing w:before="1"/>
        <w:rPr>
          <w:sz w:val="10"/>
        </w:rPr>
      </w:pPr>
      <w:r>
        <w:rPr/>
        <w:pict>
          <v:shape style="position:absolute;margin-left:54.935001pt;margin-top:7.772777pt;width:506.65pt;height:.550pt;mso-position-horizontal-relative:page;mso-position-vertical-relative:paragraph;z-index:-15242240;mso-wrap-distance-left:0;mso-wrap-distance-right:0" coordorigin="1099,155" coordsize="10133,11" path="m1104,155l1099,155,1099,166,1104,166,1104,155xm11231,155l1104,155,1104,166,11231,166,11231,155xe" filled="true" fillcolor="#000000" stroked="false">
            <v:path arrowok="t"/>
            <v:fill type="solid"/>
            <w10:wrap type="topAndBottom"/>
          </v:shape>
        </w:pict>
      </w:r>
    </w:p>
    <w:p>
      <w:pPr>
        <w:spacing w:line="227" w:lineRule="exact" w:before="0"/>
        <w:ind w:left="679" w:right="1016" w:firstLine="0"/>
        <w:jc w:val="right"/>
        <w:rPr>
          <w:i/>
          <w:sz w:val="20"/>
        </w:rPr>
      </w:pPr>
      <w:r>
        <w:rPr>
          <w:i/>
          <w:sz w:val="20"/>
        </w:rPr>
        <w:t>8 - 1</w:t>
      </w:r>
    </w:p>
    <w:p>
      <w:pPr>
        <w:spacing w:after="0" w:line="227" w:lineRule="exact"/>
        <w:jc w:val="right"/>
        <w:rPr>
          <w:sz w:val="20"/>
        </w:rPr>
        <w:sectPr>
          <w:headerReference w:type="default" r:id="rId1232"/>
          <w:footerReference w:type="default" r:id="rId1233"/>
          <w:pgSz w:w="12240" w:h="15840"/>
          <w:pgMar w:header="0" w:footer="0" w:top="0" w:bottom="280" w:left="460" w:right="120"/>
        </w:sectPr>
      </w:pPr>
    </w:p>
    <w:p>
      <w:pPr>
        <w:pStyle w:val="BodyText"/>
        <w:rPr>
          <w:i/>
          <w:sz w:val="20"/>
        </w:rPr>
      </w:pPr>
    </w:p>
    <w:p>
      <w:pPr>
        <w:pStyle w:val="BodyText"/>
        <w:spacing w:before="4"/>
        <w:rPr>
          <w:i/>
          <w:sz w:val="24"/>
        </w:rPr>
      </w:pPr>
    </w:p>
    <w:p>
      <w:pPr>
        <w:spacing w:before="1"/>
        <w:ind w:left="1364" w:right="0" w:firstLine="0"/>
        <w:jc w:val="left"/>
        <w:rPr>
          <w:i/>
          <w:sz w:val="18"/>
        </w:rPr>
      </w:pPr>
      <w:r>
        <w:rPr>
          <w:sz w:val="18"/>
        </w:rPr>
        <w:t>0B No beep </w:t>
      </w:r>
      <w:r>
        <w:rPr>
          <w:i/>
          <w:sz w:val="18"/>
        </w:rPr>
        <w:t>(default)</w:t>
      </w:r>
    </w:p>
    <w:p>
      <w:pPr>
        <w:pStyle w:val="BodyText"/>
        <w:spacing w:before="63"/>
        <w:ind w:left="1364"/>
      </w:pPr>
      <w:bookmarkStart w:name="_bookmark871" w:id="1161"/>
      <w:bookmarkEnd w:id="1161"/>
      <w:r>
        <w:rPr/>
      </w:r>
      <w:r>
        <w:rPr/>
        <w:t>1B Sounds a beep when the image is captured.</w:t>
      </w:r>
    </w:p>
    <w:p>
      <w:pPr>
        <w:pStyle w:val="Heading9"/>
        <w:spacing w:before="63"/>
        <w:ind w:left="1004"/>
      </w:pPr>
      <w:r>
        <w:rPr/>
        <w:t>T - Wait for Trigger</w:t>
      </w:r>
    </w:p>
    <w:p>
      <w:pPr>
        <w:pStyle w:val="BodyText"/>
        <w:spacing w:before="103"/>
        <w:ind w:left="1004"/>
      </w:pPr>
      <w:r>
        <w:rPr/>
        <w:t>Waits for a hardware button push before taking the image. This is only available when using Photo Style (1P).</w:t>
      </w:r>
    </w:p>
    <w:p>
      <w:pPr>
        <w:spacing w:before="103"/>
        <w:ind w:left="1364" w:right="0" w:firstLine="0"/>
        <w:jc w:val="left"/>
        <w:rPr>
          <w:i/>
          <w:sz w:val="18"/>
        </w:rPr>
      </w:pPr>
      <w:r>
        <w:rPr>
          <w:sz w:val="18"/>
        </w:rPr>
        <w:t>0T Takes image immediately </w:t>
      </w:r>
      <w:r>
        <w:rPr>
          <w:i/>
          <w:sz w:val="18"/>
        </w:rPr>
        <w:t>(default)</w:t>
      </w:r>
    </w:p>
    <w:p>
      <w:pPr>
        <w:pStyle w:val="BodyText"/>
        <w:spacing w:before="64"/>
        <w:ind w:left="1364"/>
      </w:pPr>
      <w:bookmarkStart w:name="_bookmark872" w:id="1162"/>
      <w:bookmarkEnd w:id="1162"/>
      <w:r>
        <w:rPr/>
      </w:r>
      <w:r>
        <w:rPr/>
        <w:t>1T Waits for a button push, then takes the image</w:t>
      </w:r>
    </w:p>
    <w:p>
      <w:pPr>
        <w:pStyle w:val="Heading9"/>
        <w:spacing w:before="63"/>
        <w:ind w:left="1004"/>
      </w:pPr>
      <w:r>
        <w:rPr/>
        <w:t>L - LED State</w:t>
      </w:r>
    </w:p>
    <w:p>
      <w:pPr>
        <w:pStyle w:val="BodyText"/>
        <w:spacing w:line="254" w:lineRule="auto" w:before="103"/>
        <w:ind w:left="1004" w:right="860"/>
      </w:pPr>
      <w:r>
        <w:rPr/>
        <w:t>Determines if the LEDs should be on or off, and when. Ambient illumination (0L) is preferred for taking pictures of color documents, such as ID cards, especially when the scanner is in a stand. LED illumination (1L) is preferred when the scan- ner is handheld. LED State is not available when using Decoding Style (0P).</w:t>
      </w:r>
    </w:p>
    <w:p>
      <w:pPr>
        <w:spacing w:before="92"/>
        <w:ind w:left="1364" w:right="0" w:firstLine="0"/>
        <w:jc w:val="left"/>
        <w:rPr>
          <w:i/>
          <w:sz w:val="18"/>
        </w:rPr>
      </w:pPr>
      <w:r>
        <w:rPr>
          <w:sz w:val="18"/>
        </w:rPr>
        <w:t>0L LEDs off </w:t>
      </w:r>
      <w:r>
        <w:rPr>
          <w:i/>
          <w:sz w:val="18"/>
        </w:rPr>
        <w:t>(default)</w:t>
      </w:r>
    </w:p>
    <w:p>
      <w:pPr>
        <w:pStyle w:val="BodyText"/>
        <w:spacing w:before="63"/>
        <w:ind w:left="1364"/>
      </w:pPr>
      <w:bookmarkStart w:name="_bookmark873" w:id="1163"/>
      <w:bookmarkEnd w:id="1163"/>
      <w:r>
        <w:rPr/>
      </w:r>
      <w:r>
        <w:rPr/>
        <w:t>1L LEDs on</w:t>
      </w:r>
    </w:p>
    <w:p>
      <w:pPr>
        <w:pStyle w:val="Heading9"/>
        <w:spacing w:before="63"/>
        <w:ind w:left="1004"/>
      </w:pPr>
      <w:r>
        <w:rPr/>
        <w:t>E - Exposure</w:t>
      </w:r>
    </w:p>
    <w:p>
      <w:pPr>
        <w:pStyle w:val="BodyText"/>
        <w:spacing w:line="254" w:lineRule="auto" w:before="103"/>
        <w:ind w:left="1004" w:right="860"/>
        <w:rPr>
          <w:i/>
        </w:rPr>
      </w:pPr>
      <w:r>
        <w:rPr/>
        <w:t>Exposure is used in Manual Style only (2P), and allows you to set the exposure time. This is similar to setting a shutter speed on a camera. The exposure time determines how long the scanner takes to record an image. On a bright day, expo- sure times can be very short because plenty of light is available to help record an image. At nighttime, exposure time can increase dramatically due to the near absence of light. Units are 127 microseconds. </w:t>
      </w:r>
      <w:r>
        <w:rPr>
          <w:i/>
        </w:rPr>
        <w:t>(Default = 7874)</w:t>
      </w:r>
    </w:p>
    <w:p>
      <w:pPr>
        <w:pStyle w:val="BodyText"/>
        <w:spacing w:before="93"/>
        <w:ind w:left="1364"/>
      </w:pPr>
      <w:r>
        <w:rPr>
          <w:i/>
        </w:rPr>
        <w:t>n</w:t>
      </w:r>
      <w:r>
        <w:rPr/>
        <w:t>E Range: 1 - 7874</w:t>
      </w:r>
    </w:p>
    <w:p>
      <w:pPr>
        <w:spacing w:after="0"/>
        <w:sectPr>
          <w:headerReference w:type="default" r:id="rId1234"/>
          <w:footerReference w:type="default" r:id="rId1235"/>
          <w:pgSz w:w="12240" w:h="15840"/>
          <w:pgMar w:header="1218" w:footer="0" w:top="1400" w:bottom="280" w:left="460" w:right="120"/>
        </w:sectPr>
      </w:pPr>
    </w:p>
    <w:p>
      <w:pPr>
        <w:pStyle w:val="BodyText"/>
        <w:spacing w:line="230" w:lineRule="auto" w:before="153"/>
        <w:ind w:left="2703"/>
      </w:pPr>
      <w:r>
        <w:rPr/>
        <w:t>Example</w:t>
      </w:r>
      <w:r>
        <w:rPr>
          <w:spacing w:val="-16"/>
        </w:rPr>
        <w:t> </w:t>
      </w:r>
      <w:r>
        <w:rPr/>
        <w:t>of</w:t>
      </w:r>
      <w:r>
        <w:rPr>
          <w:spacing w:val="-16"/>
        </w:rPr>
        <w:t> </w:t>
      </w:r>
      <w:r>
        <w:rPr/>
        <w:t>Exposure</w:t>
      </w:r>
      <w:r>
        <w:rPr>
          <w:spacing w:val="-15"/>
        </w:rPr>
        <w:t> </w:t>
      </w:r>
      <w:r>
        <w:rPr/>
        <w:t>at</w:t>
      </w:r>
      <w:r>
        <w:rPr>
          <w:spacing w:val="-16"/>
        </w:rPr>
        <w:t> </w:t>
      </w:r>
      <w:r>
        <w:rPr/>
        <w:t>7874E</w:t>
      </w:r>
      <w:r>
        <w:rPr>
          <w:spacing w:val="-15"/>
        </w:rPr>
        <w:t> </w:t>
      </w:r>
      <w:r>
        <w:rPr>
          <w:spacing w:val="-4"/>
        </w:rPr>
        <w:t>with </w:t>
      </w:r>
      <w:r>
        <w:rPr/>
        <w:t>fluorescent</w:t>
      </w:r>
      <w:r>
        <w:rPr>
          <w:spacing w:val="-2"/>
        </w:rPr>
        <w:t> </w:t>
      </w:r>
      <w:r>
        <w:rPr/>
        <w:t>lighting:</w:t>
      </w:r>
    </w:p>
    <w:p>
      <w:pPr>
        <w:pStyle w:val="BodyText"/>
        <w:spacing w:line="230" w:lineRule="auto" w:before="153"/>
        <w:ind w:left="266" w:right="2261"/>
      </w:pPr>
      <w:r>
        <w:rPr/>
        <w:br w:type="column"/>
      </w:r>
      <w:r>
        <w:rPr/>
        <w:t>Example of Exposure at 100E with fluorescent lighting:</w:t>
      </w:r>
    </w:p>
    <w:p>
      <w:pPr>
        <w:spacing w:after="0" w:line="230" w:lineRule="auto"/>
        <w:sectPr>
          <w:type w:val="continuous"/>
          <w:pgSz w:w="12240" w:h="15840"/>
          <w:pgMar w:top="1220" w:bottom="280" w:left="460" w:right="120"/>
          <w:cols w:num="2" w:equalWidth="0">
            <w:col w:w="5481" w:space="40"/>
            <w:col w:w="6139"/>
          </w:cols>
        </w:sectPr>
      </w:pPr>
    </w:p>
    <w:p>
      <w:pPr>
        <w:pStyle w:val="BodyText"/>
        <w:spacing w:before="9"/>
        <w:rPr>
          <w:sz w:val="9"/>
        </w:rPr>
      </w:pPr>
    </w:p>
    <w:p>
      <w:pPr>
        <w:spacing w:line="240" w:lineRule="auto"/>
        <w:ind w:left="2710" w:right="0" w:firstLine="0"/>
        <w:rPr>
          <w:sz w:val="20"/>
        </w:rPr>
      </w:pPr>
      <w:r>
        <w:rPr>
          <w:sz w:val="20"/>
        </w:rPr>
        <w:drawing>
          <wp:inline distT="0" distB="0" distL="0" distR="0">
            <wp:extent cx="1852946" cy="1389888"/>
            <wp:effectExtent l="0" t="0" r="0" b="0"/>
            <wp:docPr id="1653" name="image897.png"/>
            <wp:cNvGraphicFramePr>
              <a:graphicFrameLocks noChangeAspect="1"/>
            </wp:cNvGraphicFramePr>
            <a:graphic>
              <a:graphicData uri="http://schemas.openxmlformats.org/drawingml/2006/picture">
                <pic:pic>
                  <pic:nvPicPr>
                    <pic:cNvPr id="1654" name="image897.png"/>
                    <pic:cNvPicPr/>
                  </pic:nvPicPr>
                  <pic:blipFill>
                    <a:blip r:embed="rId1236" cstate="print"/>
                    <a:stretch>
                      <a:fillRect/>
                    </a:stretch>
                  </pic:blipFill>
                  <pic:spPr>
                    <a:xfrm>
                      <a:off x="0" y="0"/>
                      <a:ext cx="1852946" cy="1389888"/>
                    </a:xfrm>
                    <a:prstGeom prst="rect">
                      <a:avLst/>
                    </a:prstGeom>
                  </pic:spPr>
                </pic:pic>
              </a:graphicData>
            </a:graphic>
          </wp:inline>
        </w:drawing>
      </w:r>
      <w:r>
        <w:rPr>
          <w:sz w:val="20"/>
        </w:rPr>
      </w:r>
      <w:r>
        <w:rPr>
          <w:rFonts w:ascii="Times New Roman"/>
          <w:spacing w:val="85"/>
          <w:sz w:val="20"/>
        </w:rPr>
        <w:t> </w:t>
      </w:r>
      <w:r>
        <w:rPr>
          <w:spacing w:val="85"/>
          <w:position w:val="1"/>
          <w:sz w:val="20"/>
        </w:rPr>
        <w:drawing>
          <wp:inline distT="0" distB="0" distL="0" distR="0">
            <wp:extent cx="1845055" cy="1383791"/>
            <wp:effectExtent l="0" t="0" r="0" b="0"/>
            <wp:docPr id="1655" name="image898.png"/>
            <wp:cNvGraphicFramePr>
              <a:graphicFrameLocks noChangeAspect="1"/>
            </wp:cNvGraphicFramePr>
            <a:graphic>
              <a:graphicData uri="http://schemas.openxmlformats.org/drawingml/2006/picture">
                <pic:pic>
                  <pic:nvPicPr>
                    <pic:cNvPr id="1656" name="image898.png"/>
                    <pic:cNvPicPr/>
                  </pic:nvPicPr>
                  <pic:blipFill>
                    <a:blip r:embed="rId1237" cstate="print"/>
                    <a:stretch>
                      <a:fillRect/>
                    </a:stretch>
                  </pic:blipFill>
                  <pic:spPr>
                    <a:xfrm>
                      <a:off x="0" y="0"/>
                      <a:ext cx="1845055" cy="1383791"/>
                    </a:xfrm>
                    <a:prstGeom prst="rect">
                      <a:avLst/>
                    </a:prstGeom>
                  </pic:spPr>
                </pic:pic>
              </a:graphicData>
            </a:graphic>
          </wp:inline>
        </w:drawing>
      </w:r>
      <w:r>
        <w:rPr>
          <w:spacing w:val="85"/>
          <w:position w:val="1"/>
          <w:sz w:val="20"/>
        </w:rPr>
      </w:r>
    </w:p>
    <w:p>
      <w:pPr>
        <w:pStyle w:val="Heading9"/>
        <w:spacing w:before="122"/>
        <w:ind w:left="1004"/>
      </w:pPr>
      <w:bookmarkStart w:name="_bookmark874" w:id="1164"/>
      <w:bookmarkEnd w:id="1164"/>
      <w:r>
        <w:rPr>
          <w:b w:val="0"/>
        </w:rPr>
      </w:r>
      <w:r>
        <w:rPr/>
        <w:t>G - Gain</w:t>
      </w:r>
    </w:p>
    <w:p>
      <w:pPr>
        <w:pStyle w:val="BodyText"/>
        <w:spacing w:line="254" w:lineRule="auto" w:before="103"/>
        <w:ind w:left="1004" w:right="960"/>
      </w:pPr>
      <w:r>
        <w:rPr/>
        <w:t>Gain is used in Manual Style only (2P). Like a volume control, the gain modifier boosts the signal and multiplies the pixel value. As you increase the gain, the noise in an image is also amplified.</w:t>
      </w:r>
    </w:p>
    <w:p>
      <w:pPr>
        <w:spacing w:before="92"/>
        <w:ind w:left="1364" w:right="0" w:firstLine="0"/>
        <w:jc w:val="left"/>
        <w:rPr>
          <w:i/>
          <w:sz w:val="18"/>
        </w:rPr>
      </w:pPr>
      <w:r>
        <w:rPr>
          <w:sz w:val="18"/>
        </w:rPr>
        <w:t>1G No gain </w:t>
      </w:r>
      <w:r>
        <w:rPr>
          <w:i/>
          <w:sz w:val="18"/>
        </w:rPr>
        <w:t>(default)</w:t>
      </w:r>
    </w:p>
    <w:p>
      <w:pPr>
        <w:pStyle w:val="BodyText"/>
        <w:spacing w:line="314" w:lineRule="auto" w:before="62"/>
        <w:ind w:left="1364" w:right="8791"/>
      </w:pPr>
      <w:r>
        <w:rPr/>
        <w:t>2G Medium gain 4G   Heavy gain 8G Maximum</w:t>
      </w:r>
      <w:r>
        <w:rPr>
          <w:spacing w:val="-33"/>
        </w:rPr>
        <w:t> </w:t>
      </w:r>
      <w:r>
        <w:rPr>
          <w:spacing w:val="-4"/>
        </w:rPr>
        <w:t>gain</w:t>
      </w:r>
    </w:p>
    <w:p>
      <w:pPr>
        <w:spacing w:after="0" w:line="314" w:lineRule="auto"/>
        <w:sectPr>
          <w:type w:val="continuous"/>
          <w:pgSz w:w="12240" w:h="15840"/>
          <w:pgMar w:top="1220" w:bottom="280" w:left="460" w:right="120"/>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4"/>
        <w:rPr>
          <w:sz w:val="26"/>
        </w:rPr>
      </w:pPr>
    </w:p>
    <w:p>
      <w:pPr>
        <w:spacing w:before="0"/>
        <w:ind w:left="627" w:right="0" w:firstLine="0"/>
        <w:jc w:val="left"/>
        <w:rPr>
          <w:i/>
          <w:sz w:val="20"/>
        </w:rPr>
      </w:pPr>
      <w:r>
        <w:rPr/>
        <w:pict>
          <v:shape style="position:absolute;margin-left:54.935001pt;margin-top:-1.533619pt;width:506.65pt;height:.550pt;mso-position-horizontal-relative:page;mso-position-vertical-relative:paragraph;z-index:16216576" coordorigin="1099,-31" coordsize="10133,11" path="m1104,-31l1099,-31,1099,-20,1104,-20,1104,-31xm11231,-31l1104,-31,1104,-20,11231,-20,11231,-31xe" filled="true" fillcolor="#000000" stroked="false">
            <v:path arrowok="t"/>
            <v:fill type="solid"/>
            <w10:wrap type="none"/>
          </v:shape>
        </w:pict>
      </w:r>
      <w:r>
        <w:rPr>
          <w:i/>
          <w:sz w:val="20"/>
        </w:rPr>
        <w:t>8 - 2</w:t>
      </w:r>
    </w:p>
    <w:p>
      <w:pPr>
        <w:pStyle w:val="BodyText"/>
        <w:spacing w:line="230" w:lineRule="auto" w:before="1"/>
        <w:ind w:left="627" w:right="-19"/>
      </w:pPr>
      <w:r>
        <w:rPr/>
        <w:br w:type="column"/>
      </w:r>
      <w:r>
        <w:rPr/>
        <w:t>Example of Gain at 1G:</w:t>
      </w:r>
    </w:p>
    <w:p>
      <w:pPr>
        <w:pStyle w:val="BodyText"/>
        <w:rPr>
          <w:sz w:val="11"/>
        </w:rPr>
      </w:pPr>
    </w:p>
    <w:p>
      <w:pPr>
        <w:pStyle w:val="BodyText"/>
        <w:ind w:left="659"/>
        <w:rPr>
          <w:sz w:val="20"/>
        </w:rPr>
      </w:pPr>
      <w:r>
        <w:rPr>
          <w:sz w:val="20"/>
        </w:rPr>
        <w:drawing>
          <wp:inline distT="0" distB="0" distL="0" distR="0">
            <wp:extent cx="914471" cy="694944"/>
            <wp:effectExtent l="0" t="0" r="0" b="0"/>
            <wp:docPr id="1657" name="image899.png"/>
            <wp:cNvGraphicFramePr>
              <a:graphicFrameLocks noChangeAspect="1"/>
            </wp:cNvGraphicFramePr>
            <a:graphic>
              <a:graphicData uri="http://schemas.openxmlformats.org/drawingml/2006/picture">
                <pic:pic>
                  <pic:nvPicPr>
                    <pic:cNvPr id="1658" name="image899.png"/>
                    <pic:cNvPicPr/>
                  </pic:nvPicPr>
                  <pic:blipFill>
                    <a:blip r:embed="rId1238" cstate="print"/>
                    <a:stretch>
                      <a:fillRect/>
                    </a:stretch>
                  </pic:blipFill>
                  <pic:spPr>
                    <a:xfrm>
                      <a:off x="0" y="0"/>
                      <a:ext cx="914471" cy="694944"/>
                    </a:xfrm>
                    <a:prstGeom prst="rect">
                      <a:avLst/>
                    </a:prstGeom>
                  </pic:spPr>
                </pic:pic>
              </a:graphicData>
            </a:graphic>
          </wp:inline>
        </w:drawing>
      </w:r>
      <w:r>
        <w:rPr>
          <w:sz w:val="20"/>
        </w:rPr>
      </w:r>
    </w:p>
    <w:p>
      <w:pPr>
        <w:pStyle w:val="BodyText"/>
        <w:spacing w:line="230" w:lineRule="auto" w:before="1"/>
        <w:ind w:left="590"/>
      </w:pPr>
      <w:r>
        <w:rPr/>
        <w:br w:type="column"/>
      </w:r>
      <w:r>
        <w:rPr/>
        <w:t>Example of Gain</w:t>
      </w:r>
      <w:r>
        <w:rPr>
          <w:spacing w:val="-22"/>
        </w:rPr>
        <w:t> </w:t>
      </w:r>
      <w:r>
        <w:rPr>
          <w:spacing w:val="-10"/>
        </w:rPr>
        <w:t>at </w:t>
      </w:r>
      <w:r>
        <w:rPr/>
        <w:t>4G:</w:t>
      </w:r>
    </w:p>
    <w:p>
      <w:pPr>
        <w:pStyle w:val="BodyText"/>
        <w:rPr>
          <w:sz w:val="11"/>
        </w:rPr>
      </w:pPr>
    </w:p>
    <w:p>
      <w:pPr>
        <w:pStyle w:val="BodyText"/>
        <w:ind w:left="646" w:right="-44"/>
        <w:rPr>
          <w:sz w:val="20"/>
        </w:rPr>
      </w:pPr>
      <w:r>
        <w:rPr>
          <w:sz w:val="20"/>
        </w:rPr>
        <w:drawing>
          <wp:inline distT="0" distB="0" distL="0" distR="0">
            <wp:extent cx="918751" cy="694944"/>
            <wp:effectExtent l="0" t="0" r="0" b="0"/>
            <wp:docPr id="1659" name="image900.png"/>
            <wp:cNvGraphicFramePr>
              <a:graphicFrameLocks noChangeAspect="1"/>
            </wp:cNvGraphicFramePr>
            <a:graphic>
              <a:graphicData uri="http://schemas.openxmlformats.org/drawingml/2006/picture">
                <pic:pic>
                  <pic:nvPicPr>
                    <pic:cNvPr id="1660" name="image900.png"/>
                    <pic:cNvPicPr/>
                  </pic:nvPicPr>
                  <pic:blipFill>
                    <a:blip r:embed="rId1239" cstate="print"/>
                    <a:stretch>
                      <a:fillRect/>
                    </a:stretch>
                  </pic:blipFill>
                  <pic:spPr>
                    <a:xfrm>
                      <a:off x="0" y="0"/>
                      <a:ext cx="918751" cy="694944"/>
                    </a:xfrm>
                    <a:prstGeom prst="rect">
                      <a:avLst/>
                    </a:prstGeom>
                  </pic:spPr>
                </pic:pic>
              </a:graphicData>
            </a:graphic>
          </wp:inline>
        </w:drawing>
      </w:r>
      <w:r>
        <w:rPr>
          <w:sz w:val="20"/>
        </w:rPr>
      </w:r>
    </w:p>
    <w:p>
      <w:pPr>
        <w:pStyle w:val="BodyText"/>
        <w:spacing w:line="230" w:lineRule="auto" w:before="1"/>
        <w:ind w:left="544" w:right="3104"/>
      </w:pPr>
      <w:r>
        <w:rPr/>
        <w:br w:type="column"/>
      </w:r>
      <w:r>
        <w:rPr/>
        <w:t>Example of Gain at 8G:</w:t>
      </w:r>
    </w:p>
    <w:p>
      <w:pPr>
        <w:pStyle w:val="BodyText"/>
        <w:rPr>
          <w:sz w:val="11"/>
        </w:rPr>
      </w:pPr>
    </w:p>
    <w:p>
      <w:pPr>
        <w:pStyle w:val="BodyText"/>
        <w:ind w:left="603"/>
        <w:rPr>
          <w:sz w:val="20"/>
        </w:rPr>
      </w:pPr>
      <w:r>
        <w:rPr>
          <w:sz w:val="20"/>
        </w:rPr>
        <w:drawing>
          <wp:inline distT="0" distB="0" distL="0" distR="0">
            <wp:extent cx="918751" cy="694944"/>
            <wp:effectExtent l="0" t="0" r="0" b="0"/>
            <wp:docPr id="1661" name="image901.png"/>
            <wp:cNvGraphicFramePr>
              <a:graphicFrameLocks noChangeAspect="1"/>
            </wp:cNvGraphicFramePr>
            <a:graphic>
              <a:graphicData uri="http://schemas.openxmlformats.org/drawingml/2006/picture">
                <pic:pic>
                  <pic:nvPicPr>
                    <pic:cNvPr id="1662" name="image901.png"/>
                    <pic:cNvPicPr/>
                  </pic:nvPicPr>
                  <pic:blipFill>
                    <a:blip r:embed="rId1240" cstate="print"/>
                    <a:stretch>
                      <a:fillRect/>
                    </a:stretch>
                  </pic:blipFill>
                  <pic:spPr>
                    <a:xfrm>
                      <a:off x="0" y="0"/>
                      <a:ext cx="918751" cy="694944"/>
                    </a:xfrm>
                    <a:prstGeom prst="rect">
                      <a:avLst/>
                    </a:prstGeom>
                  </pic:spPr>
                </pic:pic>
              </a:graphicData>
            </a:graphic>
          </wp:inline>
        </w:drawing>
      </w:r>
      <w:r>
        <w:rPr>
          <w:sz w:val="20"/>
        </w:rPr>
      </w:r>
    </w:p>
    <w:p>
      <w:pPr>
        <w:spacing w:after="0"/>
        <w:rPr>
          <w:sz w:val="20"/>
        </w:rPr>
        <w:sectPr>
          <w:type w:val="continuous"/>
          <w:pgSz w:w="12240" w:h="15840"/>
          <w:pgMar w:top="1220" w:bottom="280" w:left="460" w:right="120"/>
          <w:cols w:num="4" w:equalWidth="0">
            <w:col w:w="1069" w:space="1055"/>
            <w:col w:w="2159" w:space="39"/>
            <w:col w:w="2100" w:space="39"/>
            <w:col w:w="5199"/>
          </w:cols>
        </w:sectPr>
      </w:pPr>
    </w:p>
    <w:p>
      <w:pPr>
        <w:pStyle w:val="BodyText"/>
        <w:rPr>
          <w:sz w:val="20"/>
        </w:rPr>
      </w:pPr>
    </w:p>
    <w:p>
      <w:pPr>
        <w:pStyle w:val="BodyText"/>
        <w:spacing w:before="4"/>
        <w:rPr>
          <w:sz w:val="24"/>
        </w:rPr>
      </w:pPr>
    </w:p>
    <w:p>
      <w:pPr>
        <w:pStyle w:val="Heading9"/>
        <w:spacing w:before="1"/>
        <w:ind w:left="1004"/>
      </w:pPr>
      <w:bookmarkStart w:name="_bookmark875" w:id="1165"/>
      <w:bookmarkEnd w:id="1165"/>
      <w:r>
        <w:rPr>
          <w:b w:val="0"/>
        </w:rPr>
      </w:r>
      <w:bookmarkStart w:name="_bookmark876" w:id="1166"/>
      <w:bookmarkEnd w:id="1166"/>
      <w:r>
        <w:rPr>
          <w:b w:val="0"/>
        </w:rPr>
      </w:r>
      <w:r>
        <w:rPr/>
        <w:t>W - Target White Value</w:t>
      </w:r>
    </w:p>
    <w:p>
      <w:pPr>
        <w:pStyle w:val="BodyText"/>
        <w:spacing w:line="254" w:lineRule="auto" w:before="103"/>
        <w:ind w:left="1004" w:right="891"/>
        <w:rPr>
          <w:i/>
        </w:rPr>
      </w:pPr>
      <w:r>
        <w:rPr/>
        <w:t>Sets the target for the median grayscale value in the captured image. For capturing close-up images of high contrast doc- uments, a lower setting, such as 75, is recommended. Higher settings result in longer exposure times and brighter images, but if the setting is too high, the image may be overexposed. Target White Value is only available when using Photo Style (1P). </w:t>
      </w:r>
      <w:r>
        <w:rPr>
          <w:i/>
        </w:rPr>
        <w:t>(Default = 125)</w:t>
      </w:r>
    </w:p>
    <w:p>
      <w:pPr>
        <w:pStyle w:val="BodyText"/>
        <w:spacing w:before="93"/>
        <w:ind w:left="1364"/>
      </w:pPr>
      <w:r>
        <w:rPr>
          <w:i/>
        </w:rPr>
        <w:t>n</w:t>
      </w:r>
      <w:r>
        <w:rPr/>
        <w:t>W Range: 0 - 255</w:t>
      </w:r>
    </w:p>
    <w:p>
      <w:pPr>
        <w:spacing w:after="0"/>
        <w:sectPr>
          <w:headerReference w:type="default" r:id="rId1241"/>
          <w:footerReference w:type="default" r:id="rId1242"/>
          <w:pgSz w:w="12240" w:h="15840"/>
          <w:pgMar w:header="1218" w:footer="0" w:top="1400" w:bottom="280" w:left="460" w:right="120"/>
        </w:sectPr>
      </w:pPr>
    </w:p>
    <w:p>
      <w:pPr>
        <w:pStyle w:val="BodyText"/>
        <w:spacing w:line="230" w:lineRule="auto" w:before="112"/>
        <w:ind w:left="2700"/>
      </w:pPr>
      <w:r>
        <w:rPr/>
        <w:t>Example of</w:t>
      </w:r>
      <w:r>
        <w:rPr>
          <w:spacing w:val="-30"/>
        </w:rPr>
        <w:t> </w:t>
      </w:r>
      <w:r>
        <w:rPr>
          <w:spacing w:val="-4"/>
        </w:rPr>
        <w:t>White </w:t>
      </w:r>
      <w:r>
        <w:rPr/>
        <w:t>Value at</w:t>
      </w:r>
      <w:r>
        <w:rPr>
          <w:spacing w:val="-1"/>
        </w:rPr>
        <w:t> </w:t>
      </w:r>
      <w:r>
        <w:rPr/>
        <w:t>75W:</w:t>
      </w:r>
    </w:p>
    <w:p>
      <w:pPr>
        <w:pStyle w:val="BodyText"/>
        <w:spacing w:line="230" w:lineRule="auto" w:before="112"/>
        <w:ind w:left="812" w:right="-1"/>
      </w:pPr>
      <w:r>
        <w:rPr/>
        <w:br w:type="column"/>
      </w:r>
      <w:r>
        <w:rPr/>
        <w:t>Example of </w:t>
      </w:r>
      <w:r>
        <w:rPr>
          <w:spacing w:val="-4"/>
        </w:rPr>
        <w:t>White </w:t>
      </w:r>
      <w:r>
        <w:rPr/>
        <w:t>Value at 125W:</w:t>
      </w:r>
    </w:p>
    <w:p>
      <w:pPr>
        <w:pStyle w:val="BodyText"/>
        <w:spacing w:line="230" w:lineRule="auto" w:before="112"/>
        <w:ind w:left="675" w:right="3172"/>
      </w:pPr>
      <w:r>
        <w:rPr/>
        <w:br w:type="column"/>
      </w:r>
      <w:r>
        <w:rPr/>
        <w:t>Example of White Value at 200W:</w:t>
      </w:r>
    </w:p>
    <w:p>
      <w:pPr>
        <w:spacing w:after="0" w:line="230" w:lineRule="auto"/>
        <w:sectPr>
          <w:type w:val="continuous"/>
          <w:pgSz w:w="12240" w:h="15840"/>
          <w:pgMar w:top="1220" w:bottom="280" w:left="460" w:right="120"/>
          <w:cols w:num="3" w:equalWidth="0">
            <w:col w:w="4081" w:space="40"/>
            <w:col w:w="2222" w:space="39"/>
            <w:col w:w="5278"/>
          </w:cols>
        </w:sectPr>
      </w:pPr>
    </w:p>
    <w:p>
      <w:pPr>
        <w:pStyle w:val="BodyText"/>
        <w:spacing w:before="4"/>
        <w:rPr>
          <w:sz w:val="19"/>
        </w:rPr>
      </w:pPr>
    </w:p>
    <w:p>
      <w:pPr>
        <w:pStyle w:val="Heading7"/>
        <w:tabs>
          <w:tab w:pos="4919" w:val="left" w:leader="none"/>
          <w:tab w:pos="7015" w:val="left" w:leader="none"/>
        </w:tabs>
        <w:ind w:left="2720"/>
        <w:rPr>
          <w:rFonts w:ascii="Arial"/>
        </w:rPr>
      </w:pPr>
      <w:r>
        <w:rPr>
          <w:rFonts w:ascii="Arial"/>
          <w:position w:val="1"/>
        </w:rPr>
        <w:drawing>
          <wp:inline distT="0" distB="0" distL="0" distR="0">
            <wp:extent cx="1126969" cy="822959"/>
            <wp:effectExtent l="0" t="0" r="0" b="0"/>
            <wp:docPr id="1663" name="image902.png"/>
            <wp:cNvGraphicFramePr>
              <a:graphicFrameLocks noChangeAspect="1"/>
            </wp:cNvGraphicFramePr>
            <a:graphic>
              <a:graphicData uri="http://schemas.openxmlformats.org/drawingml/2006/picture">
                <pic:pic>
                  <pic:nvPicPr>
                    <pic:cNvPr id="1664" name="image902.png"/>
                    <pic:cNvPicPr/>
                  </pic:nvPicPr>
                  <pic:blipFill>
                    <a:blip r:embed="rId1243" cstate="print"/>
                    <a:stretch>
                      <a:fillRect/>
                    </a:stretch>
                  </pic:blipFill>
                  <pic:spPr>
                    <a:xfrm>
                      <a:off x="0" y="0"/>
                      <a:ext cx="1126969" cy="822959"/>
                    </a:xfrm>
                    <a:prstGeom prst="rect">
                      <a:avLst/>
                    </a:prstGeom>
                  </pic:spPr>
                </pic:pic>
              </a:graphicData>
            </a:graphic>
          </wp:inline>
        </w:drawing>
      </w:r>
      <w:r>
        <w:rPr>
          <w:rFonts w:ascii="Arial"/>
          <w:position w:val="1"/>
        </w:rPr>
      </w:r>
      <w:r>
        <w:rPr>
          <w:rFonts w:ascii="Arial"/>
          <w:position w:val="1"/>
        </w:rPr>
        <w:tab/>
      </w:r>
      <w:r>
        <w:rPr>
          <w:rFonts w:ascii="Arial"/>
          <w:position w:val="1"/>
        </w:rPr>
        <w:drawing>
          <wp:inline distT="0" distB="0" distL="0" distR="0">
            <wp:extent cx="1059014" cy="829055"/>
            <wp:effectExtent l="0" t="0" r="0" b="0"/>
            <wp:docPr id="1665" name="image903.png"/>
            <wp:cNvGraphicFramePr>
              <a:graphicFrameLocks noChangeAspect="1"/>
            </wp:cNvGraphicFramePr>
            <a:graphic>
              <a:graphicData uri="http://schemas.openxmlformats.org/drawingml/2006/picture">
                <pic:pic>
                  <pic:nvPicPr>
                    <pic:cNvPr id="1666" name="image903.png"/>
                    <pic:cNvPicPr/>
                  </pic:nvPicPr>
                  <pic:blipFill>
                    <a:blip r:embed="rId1244" cstate="print"/>
                    <a:stretch>
                      <a:fillRect/>
                    </a:stretch>
                  </pic:blipFill>
                  <pic:spPr>
                    <a:xfrm>
                      <a:off x="0" y="0"/>
                      <a:ext cx="1059014" cy="829055"/>
                    </a:xfrm>
                    <a:prstGeom prst="rect">
                      <a:avLst/>
                    </a:prstGeom>
                  </pic:spPr>
                </pic:pic>
              </a:graphicData>
            </a:graphic>
          </wp:inline>
        </w:drawing>
      </w:r>
      <w:r>
        <w:rPr>
          <w:rFonts w:ascii="Arial"/>
          <w:position w:val="1"/>
        </w:rPr>
      </w:r>
      <w:r>
        <w:rPr>
          <w:rFonts w:ascii="Arial"/>
          <w:position w:val="1"/>
        </w:rPr>
        <w:tab/>
      </w:r>
      <w:r>
        <w:rPr>
          <w:rFonts w:ascii="Arial"/>
        </w:rPr>
        <w:drawing>
          <wp:inline distT="0" distB="0" distL="0" distR="0">
            <wp:extent cx="1056329" cy="804672"/>
            <wp:effectExtent l="0" t="0" r="0" b="0"/>
            <wp:docPr id="1667" name="image904.png"/>
            <wp:cNvGraphicFramePr>
              <a:graphicFrameLocks noChangeAspect="1"/>
            </wp:cNvGraphicFramePr>
            <a:graphic>
              <a:graphicData uri="http://schemas.openxmlformats.org/drawingml/2006/picture">
                <pic:pic>
                  <pic:nvPicPr>
                    <pic:cNvPr id="1668" name="image904.png"/>
                    <pic:cNvPicPr/>
                  </pic:nvPicPr>
                  <pic:blipFill>
                    <a:blip r:embed="rId1245" cstate="print"/>
                    <a:stretch>
                      <a:fillRect/>
                    </a:stretch>
                  </pic:blipFill>
                  <pic:spPr>
                    <a:xfrm>
                      <a:off x="0" y="0"/>
                      <a:ext cx="1056329" cy="804672"/>
                    </a:xfrm>
                    <a:prstGeom prst="rect">
                      <a:avLst/>
                    </a:prstGeom>
                  </pic:spPr>
                </pic:pic>
              </a:graphicData>
            </a:graphic>
          </wp:inline>
        </w:drawing>
      </w:r>
      <w:r>
        <w:rPr>
          <w:rFonts w:ascii="Arial"/>
        </w:rPr>
      </w:r>
    </w:p>
    <w:p>
      <w:pPr>
        <w:pStyle w:val="Heading9"/>
        <w:spacing w:before="113"/>
        <w:ind w:left="1004"/>
      </w:pPr>
      <w:bookmarkStart w:name="_bookmark877" w:id="1167"/>
      <w:bookmarkEnd w:id="1167"/>
      <w:r>
        <w:rPr>
          <w:b w:val="0"/>
        </w:rPr>
      </w:r>
      <w:bookmarkStart w:name="_bookmark878" w:id="1168"/>
      <w:bookmarkEnd w:id="1168"/>
      <w:r>
        <w:rPr>
          <w:b w:val="0"/>
        </w:rPr>
      </w:r>
      <w:r>
        <w:rPr/>
        <w:t>D - Delta for Acceptance</w:t>
      </w:r>
    </w:p>
    <w:p>
      <w:pPr>
        <w:pStyle w:val="BodyText"/>
        <w:spacing w:line="254" w:lineRule="auto" w:before="104"/>
        <w:ind w:left="1004" w:right="1031"/>
        <w:rPr>
          <w:i/>
        </w:rPr>
      </w:pPr>
      <w:r>
        <w:rPr/>
        <w:t>This sets the allowable range for the white value setting </w:t>
      </w:r>
      <w:hyperlink w:history="true" w:anchor="_bookmark875">
        <w:r>
          <w:rPr/>
          <w:t>(see </w:t>
        </w:r>
        <w:r>
          <w:rPr>
            <w:color w:val="0000FF"/>
          </w:rPr>
          <w:t>W - Target White Value</w:t>
        </w:r>
      </w:hyperlink>
      <w:r>
        <w:rPr/>
        <w:t>). Delta is only available when using Photo Style (1P). </w:t>
      </w:r>
      <w:r>
        <w:rPr>
          <w:i/>
        </w:rPr>
        <w:t>(Default = 25)</w:t>
      </w:r>
    </w:p>
    <w:p>
      <w:pPr>
        <w:pStyle w:val="BodyText"/>
        <w:spacing w:before="91"/>
        <w:ind w:left="1364"/>
      </w:pPr>
      <w:bookmarkStart w:name="_bookmark879" w:id="1169"/>
      <w:bookmarkEnd w:id="1169"/>
      <w:r>
        <w:rPr/>
      </w:r>
      <w:r>
        <w:rPr>
          <w:i/>
        </w:rPr>
        <w:t>n</w:t>
      </w:r>
      <w:r>
        <w:rPr/>
        <w:t>D Range: 0 - 255</w:t>
      </w:r>
    </w:p>
    <w:p>
      <w:pPr>
        <w:pStyle w:val="Heading9"/>
        <w:spacing w:before="63"/>
        <w:ind w:left="1004"/>
      </w:pPr>
      <w:r>
        <w:rPr/>
        <w:t>U - Update Tries</w:t>
      </w:r>
    </w:p>
    <w:p>
      <w:pPr>
        <w:pStyle w:val="BodyText"/>
        <w:spacing w:line="254" w:lineRule="auto" w:before="103"/>
        <w:ind w:left="1004" w:right="1041"/>
        <w:rPr>
          <w:i/>
        </w:rPr>
      </w:pPr>
      <w:r>
        <w:rPr/>
        <w:t>This sets the maximum number of frames the scanner should take to reach the </w:t>
      </w:r>
      <w:hyperlink w:history="true" w:anchor="_bookmark877">
        <w:r>
          <w:rPr>
            <w:color w:val="0000FF"/>
          </w:rPr>
          <w:t>D - Delta for Acceptance</w:t>
        </w:r>
      </w:hyperlink>
      <w:r>
        <w:rPr/>
        <w:t>. Update Tries is only available when using Photo Style (1P). </w:t>
      </w:r>
      <w:r>
        <w:rPr>
          <w:i/>
        </w:rPr>
        <w:t>(Default = 6)</w:t>
      </w:r>
    </w:p>
    <w:p>
      <w:pPr>
        <w:pStyle w:val="BodyText"/>
        <w:spacing w:before="91"/>
        <w:ind w:left="1364"/>
      </w:pPr>
      <w:bookmarkStart w:name="_bookmark880" w:id="1170"/>
      <w:bookmarkEnd w:id="1170"/>
      <w:r>
        <w:rPr/>
      </w:r>
      <w:r>
        <w:rPr>
          <w:i/>
        </w:rPr>
        <w:t>n</w:t>
      </w:r>
      <w:r>
        <w:rPr/>
        <w:t>U Range: 0 - 10</w:t>
      </w:r>
    </w:p>
    <w:p>
      <w:pPr>
        <w:pStyle w:val="Heading9"/>
        <w:spacing w:before="64"/>
        <w:ind w:left="1004"/>
      </w:pPr>
      <w:r>
        <w:rPr/>
        <w:t>% - Target Set Point Percentage</w:t>
      </w:r>
    </w:p>
    <w:p>
      <w:pPr>
        <w:pStyle w:val="BodyText"/>
        <w:spacing w:line="254" w:lineRule="auto" w:before="103"/>
        <w:ind w:left="1004" w:right="960"/>
        <w:rPr>
          <w:i/>
        </w:rPr>
      </w:pPr>
      <w:r>
        <w:rPr/>
        <w:t>Sets</w:t>
      </w:r>
      <w:r>
        <w:rPr>
          <w:spacing w:val="-7"/>
        </w:rPr>
        <w:t> </w:t>
      </w:r>
      <w:r>
        <w:rPr/>
        <w:t>the</w:t>
      </w:r>
      <w:r>
        <w:rPr>
          <w:spacing w:val="-7"/>
        </w:rPr>
        <w:t> </w:t>
      </w:r>
      <w:r>
        <w:rPr/>
        <w:t>target</w:t>
      </w:r>
      <w:r>
        <w:rPr>
          <w:spacing w:val="-7"/>
        </w:rPr>
        <w:t> </w:t>
      </w:r>
      <w:r>
        <w:rPr/>
        <w:t>point</w:t>
      </w:r>
      <w:r>
        <w:rPr>
          <w:spacing w:val="-7"/>
        </w:rPr>
        <w:t> </w:t>
      </w:r>
      <w:r>
        <w:rPr>
          <w:spacing w:val="-3"/>
        </w:rPr>
        <w:t>for</w:t>
      </w:r>
      <w:r>
        <w:rPr>
          <w:spacing w:val="-7"/>
        </w:rPr>
        <w:t> </w:t>
      </w:r>
      <w:r>
        <w:rPr/>
        <w:t>the</w:t>
      </w:r>
      <w:r>
        <w:rPr>
          <w:spacing w:val="-7"/>
        </w:rPr>
        <w:t> </w:t>
      </w:r>
      <w:r>
        <w:rPr/>
        <w:t>light</w:t>
      </w:r>
      <w:r>
        <w:rPr>
          <w:spacing w:val="-7"/>
        </w:rPr>
        <w:t> </w:t>
      </w:r>
      <w:r>
        <w:rPr/>
        <w:t>and</w:t>
      </w:r>
      <w:r>
        <w:rPr>
          <w:spacing w:val="-7"/>
        </w:rPr>
        <w:t> </w:t>
      </w:r>
      <w:r>
        <w:rPr/>
        <w:t>dark</w:t>
      </w:r>
      <w:r>
        <w:rPr>
          <w:spacing w:val="-7"/>
        </w:rPr>
        <w:t> </w:t>
      </w:r>
      <w:r>
        <w:rPr/>
        <w:t>values</w:t>
      </w:r>
      <w:r>
        <w:rPr>
          <w:spacing w:val="-7"/>
        </w:rPr>
        <w:t> </w:t>
      </w:r>
      <w:r>
        <w:rPr/>
        <w:t>in</w:t>
      </w:r>
      <w:r>
        <w:rPr>
          <w:spacing w:val="-7"/>
        </w:rPr>
        <w:t> </w:t>
      </w:r>
      <w:r>
        <w:rPr/>
        <w:t>the</w:t>
      </w:r>
      <w:r>
        <w:rPr>
          <w:spacing w:val="-7"/>
        </w:rPr>
        <w:t> </w:t>
      </w:r>
      <w:r>
        <w:rPr/>
        <w:t>captured</w:t>
      </w:r>
      <w:r>
        <w:rPr>
          <w:spacing w:val="-7"/>
        </w:rPr>
        <w:t> </w:t>
      </w:r>
      <w:r>
        <w:rPr/>
        <w:t>image.</w:t>
      </w:r>
      <w:r>
        <w:rPr>
          <w:spacing w:val="36"/>
        </w:rPr>
        <w:t> </w:t>
      </w:r>
      <w:r>
        <w:rPr/>
        <w:t>A</w:t>
      </w:r>
      <w:r>
        <w:rPr>
          <w:spacing w:val="-7"/>
        </w:rPr>
        <w:t> </w:t>
      </w:r>
      <w:r>
        <w:rPr/>
        <w:t>setting</w:t>
      </w:r>
      <w:r>
        <w:rPr>
          <w:spacing w:val="-7"/>
        </w:rPr>
        <w:t> </w:t>
      </w:r>
      <w:r>
        <w:rPr/>
        <w:t>of</w:t>
      </w:r>
      <w:r>
        <w:rPr>
          <w:spacing w:val="-7"/>
        </w:rPr>
        <w:t> </w:t>
      </w:r>
      <w:r>
        <w:rPr/>
        <w:t>75%</w:t>
      </w:r>
      <w:r>
        <w:rPr>
          <w:spacing w:val="-7"/>
        </w:rPr>
        <w:t> </w:t>
      </w:r>
      <w:r>
        <w:rPr/>
        <w:t>means</w:t>
      </w:r>
      <w:r>
        <w:rPr>
          <w:spacing w:val="-7"/>
        </w:rPr>
        <w:t> </w:t>
      </w:r>
      <w:r>
        <w:rPr/>
        <w:t>75%</w:t>
      </w:r>
      <w:r>
        <w:rPr>
          <w:spacing w:val="-7"/>
        </w:rPr>
        <w:t> </w:t>
      </w:r>
      <w:r>
        <w:rPr/>
        <w:t>of</w:t>
      </w:r>
      <w:r>
        <w:rPr>
          <w:spacing w:val="-7"/>
        </w:rPr>
        <w:t> </w:t>
      </w:r>
      <w:r>
        <w:rPr/>
        <w:t>the</w:t>
      </w:r>
      <w:r>
        <w:rPr>
          <w:spacing w:val="-7"/>
        </w:rPr>
        <w:t> </w:t>
      </w:r>
      <w:r>
        <w:rPr/>
        <w:t>pixels</w:t>
      </w:r>
      <w:r>
        <w:rPr>
          <w:spacing w:val="-7"/>
        </w:rPr>
        <w:t> </w:t>
      </w:r>
      <w:r>
        <w:rPr/>
        <w:t>are</w:t>
      </w:r>
      <w:r>
        <w:rPr>
          <w:spacing w:val="-7"/>
        </w:rPr>
        <w:t> </w:t>
      </w:r>
      <w:r>
        <w:rPr/>
        <w:t>at</w:t>
      </w:r>
      <w:r>
        <w:rPr>
          <w:spacing w:val="-7"/>
        </w:rPr>
        <w:t> </w:t>
      </w:r>
      <w:r>
        <w:rPr/>
        <w:t>or below</w:t>
      </w:r>
      <w:r>
        <w:rPr>
          <w:spacing w:val="-8"/>
        </w:rPr>
        <w:t> </w:t>
      </w:r>
      <w:r>
        <w:rPr/>
        <w:t>the</w:t>
      </w:r>
      <w:r>
        <w:rPr>
          <w:spacing w:val="-7"/>
        </w:rPr>
        <w:t> </w:t>
      </w:r>
      <w:r>
        <w:rPr/>
        <w:t>target</w:t>
      </w:r>
      <w:r>
        <w:rPr>
          <w:spacing w:val="-7"/>
        </w:rPr>
        <w:t> </w:t>
      </w:r>
      <w:r>
        <w:rPr/>
        <w:t>white</w:t>
      </w:r>
      <w:r>
        <w:rPr>
          <w:spacing w:val="-8"/>
        </w:rPr>
        <w:t> </w:t>
      </w:r>
      <w:r>
        <w:rPr/>
        <w:t>value,</w:t>
      </w:r>
      <w:r>
        <w:rPr>
          <w:spacing w:val="-7"/>
        </w:rPr>
        <w:t> </w:t>
      </w:r>
      <w:r>
        <w:rPr/>
        <w:t>and</w:t>
      </w:r>
      <w:r>
        <w:rPr>
          <w:spacing w:val="-7"/>
        </w:rPr>
        <w:t> </w:t>
      </w:r>
      <w:r>
        <w:rPr/>
        <w:t>25%</w:t>
      </w:r>
      <w:r>
        <w:rPr>
          <w:spacing w:val="-8"/>
        </w:rPr>
        <w:t> </w:t>
      </w:r>
      <w:r>
        <w:rPr/>
        <w:t>of</w:t>
      </w:r>
      <w:r>
        <w:rPr>
          <w:spacing w:val="-7"/>
        </w:rPr>
        <w:t> </w:t>
      </w:r>
      <w:r>
        <w:rPr/>
        <w:t>the</w:t>
      </w:r>
      <w:r>
        <w:rPr>
          <w:spacing w:val="-7"/>
        </w:rPr>
        <w:t> </w:t>
      </w:r>
      <w:r>
        <w:rPr/>
        <w:t>pixels</w:t>
      </w:r>
      <w:r>
        <w:rPr>
          <w:spacing w:val="-8"/>
        </w:rPr>
        <w:t> </w:t>
      </w:r>
      <w:r>
        <w:rPr/>
        <w:t>are</w:t>
      </w:r>
      <w:r>
        <w:rPr>
          <w:spacing w:val="-7"/>
        </w:rPr>
        <w:t> </w:t>
      </w:r>
      <w:r>
        <w:rPr/>
        <w:t>above</w:t>
      </w:r>
      <w:r>
        <w:rPr>
          <w:spacing w:val="-7"/>
        </w:rPr>
        <w:t> </w:t>
      </w:r>
      <w:r>
        <w:rPr/>
        <w:t>the</w:t>
      </w:r>
      <w:r>
        <w:rPr>
          <w:spacing w:val="-8"/>
        </w:rPr>
        <w:t> </w:t>
      </w:r>
      <w:r>
        <w:rPr/>
        <w:t>target</w:t>
      </w:r>
      <w:r>
        <w:rPr>
          <w:spacing w:val="-7"/>
        </w:rPr>
        <w:t> </w:t>
      </w:r>
      <w:r>
        <w:rPr/>
        <w:t>white</w:t>
      </w:r>
      <w:r>
        <w:rPr>
          <w:spacing w:val="-7"/>
        </w:rPr>
        <w:t> </w:t>
      </w:r>
      <w:r>
        <w:rPr/>
        <w:t>value.</w:t>
      </w:r>
      <w:r>
        <w:rPr>
          <w:spacing w:val="36"/>
        </w:rPr>
        <w:t> </w:t>
      </w:r>
      <w:r>
        <w:rPr/>
        <w:t>Altering</w:t>
      </w:r>
      <w:r>
        <w:rPr>
          <w:spacing w:val="-7"/>
        </w:rPr>
        <w:t> </w:t>
      </w:r>
      <w:r>
        <w:rPr/>
        <w:t>this</w:t>
      </w:r>
      <w:r>
        <w:rPr>
          <w:spacing w:val="-8"/>
        </w:rPr>
        <w:t> </w:t>
      </w:r>
      <w:r>
        <w:rPr/>
        <w:t>setting</w:t>
      </w:r>
      <w:r>
        <w:rPr>
          <w:spacing w:val="-7"/>
        </w:rPr>
        <w:t> </w:t>
      </w:r>
      <w:r>
        <w:rPr/>
        <w:t>from</w:t>
      </w:r>
      <w:r>
        <w:rPr>
          <w:spacing w:val="-7"/>
        </w:rPr>
        <w:t> </w:t>
      </w:r>
      <w:r>
        <w:rPr/>
        <w:t>the</w:t>
      </w:r>
      <w:r>
        <w:rPr>
          <w:spacing w:val="-8"/>
        </w:rPr>
        <w:t> </w:t>
      </w:r>
      <w:r>
        <w:rPr/>
        <w:t>default</w:t>
      </w:r>
      <w:r>
        <w:rPr>
          <w:spacing w:val="-7"/>
        </w:rPr>
        <w:t> </w:t>
      </w:r>
      <w:r>
        <w:rPr/>
        <w:t>is not recommended under normal circumstances. </w:t>
      </w:r>
      <w:r>
        <w:rPr>
          <w:spacing w:val="-11"/>
        </w:rPr>
        <w:t>To </w:t>
      </w:r>
      <w:r>
        <w:rPr/>
        <w:t>alter grayscale values, </w:t>
      </w:r>
      <w:hyperlink w:history="true" w:anchor="_bookmark875">
        <w:r>
          <w:rPr>
            <w:color w:val="0000FF"/>
          </w:rPr>
          <w:t>W - Target White Value </w:t>
        </w:r>
      </w:hyperlink>
      <w:r>
        <w:rPr/>
        <w:t>should be used. </w:t>
      </w:r>
      <w:r>
        <w:rPr>
          <w:i/>
        </w:rPr>
        <w:t>(Default =</w:t>
      </w:r>
      <w:r>
        <w:rPr>
          <w:i/>
          <w:spacing w:val="-3"/>
        </w:rPr>
        <w:t> </w:t>
      </w:r>
      <w:r>
        <w:rPr>
          <w:i/>
        </w:rPr>
        <w:t>50)</w:t>
      </w:r>
    </w:p>
    <w:p>
      <w:pPr>
        <w:pStyle w:val="BodyText"/>
        <w:spacing w:before="92"/>
        <w:ind w:left="1364"/>
      </w:pPr>
      <w:r>
        <w:rPr/>
        <w:t>n% Range: 1 - 99</w:t>
      </w:r>
    </w:p>
    <w:p>
      <w:pPr>
        <w:pStyle w:val="BodyText"/>
        <w:spacing w:before="9"/>
        <w:rPr>
          <w:sz w:val="12"/>
        </w:rPr>
      </w:pPr>
    </w:p>
    <w:p>
      <w:pPr>
        <w:spacing w:after="0"/>
        <w:rPr>
          <w:sz w:val="12"/>
        </w:rPr>
        <w:sectPr>
          <w:type w:val="continuous"/>
          <w:pgSz w:w="12240" w:h="15840"/>
          <w:pgMar w:top="1220" w:bottom="280" w:left="460" w:right="120"/>
        </w:sectPr>
      </w:pPr>
    </w:p>
    <w:p>
      <w:pPr>
        <w:pStyle w:val="BodyText"/>
        <w:spacing w:line="230" w:lineRule="auto" w:before="105"/>
        <w:ind w:left="2730" w:right="-1"/>
      </w:pPr>
      <w:r>
        <w:rPr/>
        <w:t>Example of Target Set Point Percentage at </w:t>
      </w:r>
      <w:r>
        <w:rPr>
          <w:spacing w:val="-5"/>
        </w:rPr>
        <w:t>97%:</w:t>
      </w:r>
    </w:p>
    <w:p>
      <w:pPr>
        <w:pStyle w:val="BodyText"/>
        <w:spacing w:line="230" w:lineRule="auto" w:before="105"/>
        <w:ind w:left="439" w:right="-1"/>
      </w:pPr>
      <w:r>
        <w:rPr/>
        <w:br w:type="column"/>
      </w:r>
      <w:r>
        <w:rPr/>
        <w:t>Example of Target Set Point Percentage at </w:t>
      </w:r>
      <w:r>
        <w:rPr>
          <w:spacing w:val="-5"/>
        </w:rPr>
        <w:t>50%:</w:t>
      </w:r>
    </w:p>
    <w:p>
      <w:pPr>
        <w:pStyle w:val="BodyText"/>
        <w:spacing w:line="230" w:lineRule="auto" w:before="105"/>
        <w:ind w:left="342" w:right="3306"/>
      </w:pPr>
      <w:r>
        <w:rPr/>
        <w:br w:type="column"/>
      </w:r>
      <w:r>
        <w:rPr/>
        <w:t>Example of Target Set Point Percentage at 40%:</w:t>
      </w:r>
    </w:p>
    <w:p>
      <w:pPr>
        <w:spacing w:after="0" w:line="230" w:lineRule="auto"/>
        <w:sectPr>
          <w:type w:val="continuous"/>
          <w:pgSz w:w="12240" w:h="15840"/>
          <w:pgMar w:top="1220" w:bottom="280" w:left="460" w:right="120"/>
          <w:cols w:num="3" w:equalWidth="0">
            <w:col w:w="4311" w:space="40"/>
            <w:col w:w="2020" w:space="39"/>
            <w:col w:w="5250"/>
          </w:cols>
        </w:sectPr>
      </w:pPr>
    </w:p>
    <w:p>
      <w:pPr>
        <w:pStyle w:val="BodyText"/>
        <w:rPr>
          <w:sz w:val="10"/>
        </w:rPr>
      </w:pPr>
    </w:p>
    <w:p>
      <w:pPr>
        <w:pStyle w:val="Heading7"/>
        <w:ind w:left="2741"/>
        <w:rPr>
          <w:rFonts w:ascii="Arial"/>
        </w:rPr>
      </w:pPr>
      <w:r>
        <w:rPr>
          <w:rFonts w:ascii="Arial"/>
        </w:rPr>
        <w:drawing>
          <wp:inline distT="0" distB="0" distL="0" distR="0">
            <wp:extent cx="1239722" cy="475488"/>
            <wp:effectExtent l="0" t="0" r="0" b="0"/>
            <wp:docPr id="1669" name="image905.png"/>
            <wp:cNvGraphicFramePr>
              <a:graphicFrameLocks noChangeAspect="1"/>
            </wp:cNvGraphicFramePr>
            <a:graphic>
              <a:graphicData uri="http://schemas.openxmlformats.org/drawingml/2006/picture">
                <pic:pic>
                  <pic:nvPicPr>
                    <pic:cNvPr id="1670" name="image905.png"/>
                    <pic:cNvPicPr/>
                  </pic:nvPicPr>
                  <pic:blipFill>
                    <a:blip r:embed="rId1246" cstate="print"/>
                    <a:stretch>
                      <a:fillRect/>
                    </a:stretch>
                  </pic:blipFill>
                  <pic:spPr>
                    <a:xfrm>
                      <a:off x="0" y="0"/>
                      <a:ext cx="1239722" cy="475488"/>
                    </a:xfrm>
                    <a:prstGeom prst="rect">
                      <a:avLst/>
                    </a:prstGeom>
                  </pic:spPr>
                </pic:pic>
              </a:graphicData>
            </a:graphic>
          </wp:inline>
        </w:drawing>
      </w:r>
      <w:r>
        <w:rPr>
          <w:rFonts w:ascii="Arial"/>
        </w:rPr>
      </w:r>
      <w:r>
        <w:rPr>
          <w:spacing w:val="26"/>
        </w:rPr>
        <w:t> </w:t>
      </w:r>
      <w:r>
        <w:rPr>
          <w:rFonts w:ascii="Arial"/>
          <w:spacing w:val="26"/>
          <w:position w:val="1"/>
        </w:rPr>
        <w:drawing>
          <wp:inline distT="0" distB="0" distL="0" distR="0">
            <wp:extent cx="1225954" cy="463295"/>
            <wp:effectExtent l="0" t="0" r="0" b="0"/>
            <wp:docPr id="1671" name="image906.png"/>
            <wp:cNvGraphicFramePr>
              <a:graphicFrameLocks noChangeAspect="1"/>
            </wp:cNvGraphicFramePr>
            <a:graphic>
              <a:graphicData uri="http://schemas.openxmlformats.org/drawingml/2006/picture">
                <pic:pic>
                  <pic:nvPicPr>
                    <pic:cNvPr id="1672" name="image906.png"/>
                    <pic:cNvPicPr/>
                  </pic:nvPicPr>
                  <pic:blipFill>
                    <a:blip r:embed="rId1247" cstate="print"/>
                    <a:stretch>
                      <a:fillRect/>
                    </a:stretch>
                  </pic:blipFill>
                  <pic:spPr>
                    <a:xfrm>
                      <a:off x="0" y="0"/>
                      <a:ext cx="1225954" cy="463295"/>
                    </a:xfrm>
                    <a:prstGeom prst="rect">
                      <a:avLst/>
                    </a:prstGeom>
                  </pic:spPr>
                </pic:pic>
              </a:graphicData>
            </a:graphic>
          </wp:inline>
        </w:drawing>
      </w:r>
      <w:r>
        <w:rPr>
          <w:rFonts w:ascii="Arial"/>
          <w:spacing w:val="26"/>
          <w:position w:val="1"/>
        </w:rPr>
      </w:r>
      <w:r>
        <w:rPr>
          <w:spacing w:val="14"/>
          <w:position w:val="1"/>
        </w:rPr>
        <w:t> </w:t>
      </w:r>
      <w:r>
        <w:rPr>
          <w:rFonts w:ascii="Arial"/>
          <w:spacing w:val="14"/>
          <w:position w:val="4"/>
        </w:rPr>
        <w:drawing>
          <wp:inline distT="0" distB="0" distL="0" distR="0">
            <wp:extent cx="1182831" cy="456056"/>
            <wp:effectExtent l="0" t="0" r="0" b="0"/>
            <wp:docPr id="1673" name="image907.png"/>
            <wp:cNvGraphicFramePr>
              <a:graphicFrameLocks noChangeAspect="1"/>
            </wp:cNvGraphicFramePr>
            <a:graphic>
              <a:graphicData uri="http://schemas.openxmlformats.org/drawingml/2006/picture">
                <pic:pic>
                  <pic:nvPicPr>
                    <pic:cNvPr id="1674" name="image907.png"/>
                    <pic:cNvPicPr/>
                  </pic:nvPicPr>
                  <pic:blipFill>
                    <a:blip r:embed="rId1248" cstate="print"/>
                    <a:stretch>
                      <a:fillRect/>
                    </a:stretch>
                  </pic:blipFill>
                  <pic:spPr>
                    <a:xfrm>
                      <a:off x="0" y="0"/>
                      <a:ext cx="1182831" cy="456056"/>
                    </a:xfrm>
                    <a:prstGeom prst="rect">
                      <a:avLst/>
                    </a:prstGeom>
                  </pic:spPr>
                </pic:pic>
              </a:graphicData>
            </a:graphic>
          </wp:inline>
        </w:drawing>
      </w:r>
      <w:r>
        <w:rPr>
          <w:rFonts w:ascii="Arial"/>
          <w:spacing w:val="14"/>
          <w:position w:val="4"/>
        </w:rPr>
      </w:r>
    </w:p>
    <w:p>
      <w:pPr>
        <w:pStyle w:val="BodyText"/>
        <w:spacing w:before="3"/>
        <w:rPr>
          <w:sz w:val="17"/>
        </w:rPr>
      </w:pPr>
    </w:p>
    <w:p>
      <w:pPr>
        <w:spacing w:before="112"/>
        <w:ind w:left="644" w:right="0" w:firstLine="0"/>
        <w:jc w:val="left"/>
        <w:rPr>
          <w:b/>
          <w:i/>
          <w:sz w:val="27"/>
        </w:rPr>
      </w:pPr>
      <w:r>
        <w:rPr>
          <w:b/>
          <w:i/>
          <w:sz w:val="27"/>
        </w:rPr>
        <w:t>Step 2 - Ship a Picture Using IMGSHP</w:t>
      </w:r>
    </w:p>
    <w:p>
      <w:pPr>
        <w:pStyle w:val="Heading2"/>
        <w:spacing w:before="240"/>
        <w:rPr>
          <w:i/>
        </w:rPr>
      </w:pPr>
      <w:bookmarkStart w:name="Image Ship - IMGSHP" w:id="1171"/>
      <w:bookmarkEnd w:id="1171"/>
      <w:r>
        <w:rPr>
          <w:b w:val="0"/>
          <w:i w:val="0"/>
        </w:rPr>
      </w:r>
      <w:bookmarkStart w:name="_bookmark881" w:id="1172"/>
      <w:bookmarkEnd w:id="1172"/>
      <w:r>
        <w:rPr>
          <w:b w:val="0"/>
          <w:i w:val="0"/>
        </w:rPr>
      </w:r>
      <w:r>
        <w:rPr>
          <w:i/>
        </w:rPr>
        <w:t>Image Ship - IMGSHP</w:t>
      </w:r>
    </w:p>
    <w:p>
      <w:pPr>
        <w:pStyle w:val="BodyText"/>
        <w:spacing w:line="254" w:lineRule="auto" w:before="154"/>
        <w:ind w:left="644" w:right="892" w:hanging="1"/>
      </w:pPr>
      <w:r>
        <w:rPr/>
        <w:t>An image is taken whenever the button is pressed, or when the Image Snap (IMGSNP) command is processed. The last image is always stored in memory. You can “ship” the image by using the IMGSHP command.</w:t>
      </w:r>
    </w:p>
    <w:p>
      <w:pPr>
        <w:pStyle w:val="BodyText"/>
        <w:spacing w:line="254" w:lineRule="auto" w:before="91"/>
        <w:ind w:left="644" w:right="960"/>
        <w:rPr>
          <w:b/>
        </w:rPr>
      </w:pPr>
      <w:r>
        <w:rPr/>
        <w:t>The image ship commands </w:t>
      </w:r>
      <w:r>
        <w:rPr>
          <w:spacing w:val="-3"/>
        </w:rPr>
        <w:t>have </w:t>
      </w:r>
      <w:r>
        <w:rPr/>
        <w:t>many different modifiers that can be used to change the look of the image output. Modifiers affect the image that is transmitted, but do not affect the image in memory. Any number of modifiers may be appended to the IMGSHP</w:t>
      </w:r>
      <w:r>
        <w:rPr>
          <w:spacing w:val="-9"/>
        </w:rPr>
        <w:t> </w:t>
      </w:r>
      <w:r>
        <w:rPr/>
        <w:t>command.</w:t>
      </w:r>
      <w:r>
        <w:rPr>
          <w:spacing w:val="35"/>
        </w:rPr>
        <w:t> </w:t>
      </w:r>
      <w:r>
        <w:rPr/>
        <w:t>For</w:t>
      </w:r>
      <w:r>
        <w:rPr>
          <w:spacing w:val="-8"/>
        </w:rPr>
        <w:t> </w:t>
      </w:r>
      <w:r>
        <w:rPr/>
        <w:t>example,</w:t>
      </w:r>
      <w:r>
        <w:rPr>
          <w:spacing w:val="-8"/>
        </w:rPr>
        <w:t> </w:t>
      </w:r>
      <w:r>
        <w:rPr/>
        <w:t>you</w:t>
      </w:r>
      <w:r>
        <w:rPr>
          <w:spacing w:val="-9"/>
        </w:rPr>
        <w:t> </w:t>
      </w:r>
      <w:r>
        <w:rPr/>
        <w:t>can</w:t>
      </w:r>
      <w:r>
        <w:rPr>
          <w:spacing w:val="-8"/>
        </w:rPr>
        <w:t> </w:t>
      </w:r>
      <w:r>
        <w:rPr/>
        <w:t>use</w:t>
      </w:r>
      <w:r>
        <w:rPr>
          <w:spacing w:val="-8"/>
        </w:rPr>
        <w:t> </w:t>
      </w:r>
      <w:r>
        <w:rPr/>
        <w:t>the</w:t>
      </w:r>
      <w:r>
        <w:rPr>
          <w:spacing w:val="-8"/>
        </w:rPr>
        <w:t> </w:t>
      </w:r>
      <w:r>
        <w:rPr/>
        <w:t>following</w:t>
      </w:r>
      <w:r>
        <w:rPr>
          <w:spacing w:val="-8"/>
        </w:rPr>
        <w:t> </w:t>
      </w:r>
      <w:r>
        <w:rPr/>
        <w:t>command</w:t>
      </w:r>
      <w:r>
        <w:rPr>
          <w:spacing w:val="-8"/>
        </w:rPr>
        <w:t> </w:t>
      </w:r>
      <w:r>
        <w:rPr/>
        <w:t>to</w:t>
      </w:r>
      <w:r>
        <w:rPr>
          <w:spacing w:val="-9"/>
        </w:rPr>
        <w:t> </w:t>
      </w:r>
      <w:r>
        <w:rPr/>
        <w:t>snap</w:t>
      </w:r>
      <w:r>
        <w:rPr>
          <w:spacing w:val="-8"/>
        </w:rPr>
        <w:t> </w:t>
      </w:r>
      <w:r>
        <w:rPr/>
        <w:t>and</w:t>
      </w:r>
      <w:r>
        <w:rPr>
          <w:spacing w:val="-8"/>
        </w:rPr>
        <w:t> </w:t>
      </w:r>
      <w:r>
        <w:rPr/>
        <w:t>ship</w:t>
      </w:r>
      <w:r>
        <w:rPr>
          <w:spacing w:val="-8"/>
        </w:rPr>
        <w:t> </w:t>
      </w:r>
      <w:r>
        <w:rPr/>
        <w:t>a</w:t>
      </w:r>
      <w:r>
        <w:rPr>
          <w:spacing w:val="-8"/>
        </w:rPr>
        <w:t> </w:t>
      </w:r>
      <w:r>
        <w:rPr/>
        <w:t>bitmap</w:t>
      </w:r>
      <w:r>
        <w:rPr>
          <w:spacing w:val="-8"/>
        </w:rPr>
        <w:t> </w:t>
      </w:r>
      <w:r>
        <w:rPr/>
        <w:t>image</w:t>
      </w:r>
      <w:r>
        <w:rPr>
          <w:spacing w:val="-8"/>
        </w:rPr>
        <w:t> </w:t>
      </w:r>
      <w:r>
        <w:rPr/>
        <w:t>with</w:t>
      </w:r>
      <w:r>
        <w:rPr>
          <w:spacing w:val="-8"/>
        </w:rPr>
        <w:t> </w:t>
      </w:r>
      <w:r>
        <w:rPr/>
        <w:t>gamma</w:t>
      </w:r>
      <w:r>
        <w:rPr>
          <w:spacing w:val="-8"/>
        </w:rPr>
        <w:t> </w:t>
      </w:r>
      <w:r>
        <w:rPr/>
        <w:t>correction and document image filtering:</w:t>
      </w:r>
      <w:r>
        <w:rPr>
          <w:spacing w:val="49"/>
        </w:rPr>
        <w:t> </w:t>
      </w:r>
      <w:r>
        <w:rPr>
          <w:b/>
        </w:rPr>
        <w:t>IMGSNP;IMGSHP8F75K26U</w:t>
      </w:r>
    </w:p>
    <w:p>
      <w:pPr>
        <w:pStyle w:val="Heading3"/>
        <w:spacing w:before="167"/>
        <w:rPr>
          <w:i/>
        </w:rPr>
      </w:pPr>
      <w:bookmarkStart w:name="IMGSHP Modifiers" w:id="1173"/>
      <w:bookmarkEnd w:id="1173"/>
      <w:r>
        <w:rPr>
          <w:b w:val="0"/>
          <w:i w:val="0"/>
        </w:rPr>
      </w:r>
      <w:bookmarkStart w:name="_bookmark882" w:id="1174"/>
      <w:bookmarkEnd w:id="1174"/>
      <w:r>
        <w:rPr>
          <w:b w:val="0"/>
          <w:i w:val="0"/>
        </w:rPr>
      </w:r>
      <w:bookmarkStart w:name="_bookmark883" w:id="1175"/>
      <w:bookmarkEnd w:id="1175"/>
      <w:r>
        <w:rPr>
          <w:b w:val="0"/>
          <w:i w:val="0"/>
        </w:rPr>
      </w:r>
      <w:r>
        <w:rPr>
          <w:i/>
        </w:rPr>
        <w:t>IMGSHP Modifiers</w:t>
      </w:r>
    </w:p>
    <w:p>
      <w:pPr>
        <w:pStyle w:val="Heading9"/>
        <w:spacing w:before="110"/>
        <w:ind w:left="1004"/>
      </w:pPr>
      <w:r>
        <w:rPr/>
        <w:t>A - Infinity Filter</w:t>
      </w:r>
    </w:p>
    <w:p>
      <w:pPr>
        <w:pStyle w:val="BodyText"/>
        <w:rPr>
          <w:b/>
          <w:sz w:val="20"/>
        </w:rPr>
      </w:pPr>
    </w:p>
    <w:p>
      <w:pPr>
        <w:pStyle w:val="BodyText"/>
        <w:spacing w:before="3"/>
        <w:rPr>
          <w:b/>
          <w:sz w:val="13"/>
        </w:rPr>
      </w:pPr>
      <w:r>
        <w:rPr/>
        <w:pict>
          <v:shape style="position:absolute;margin-left:54.935001pt;margin-top:9.577082pt;width:506.65pt;height:.550pt;mso-position-horizontal-relative:page;mso-position-vertical-relative:paragraph;z-index:-15240192;mso-wrap-distance-left:0;mso-wrap-distance-right:0" coordorigin="1099,192" coordsize="10133,11" path="m1104,192l1099,192,1099,202,1104,202,1104,192xm11231,192l1104,192,1104,202,11231,202,11231,192xe" filled="true" fillcolor="#000000" stroked="false">
            <v:path arrowok="t"/>
            <v:fill type="solid"/>
            <w10:wrap type="topAndBottom"/>
          </v:shape>
        </w:pict>
      </w:r>
    </w:p>
    <w:p>
      <w:pPr>
        <w:spacing w:line="221" w:lineRule="exact" w:before="0"/>
        <w:ind w:left="679" w:right="985" w:firstLine="0"/>
        <w:jc w:val="right"/>
        <w:rPr>
          <w:i/>
          <w:sz w:val="20"/>
        </w:rPr>
      </w:pPr>
      <w:r>
        <w:rPr>
          <w:i/>
          <w:sz w:val="20"/>
        </w:rPr>
        <w:t>8 - 3</w:t>
      </w:r>
    </w:p>
    <w:p>
      <w:pPr>
        <w:spacing w:after="0" w:line="221" w:lineRule="exact"/>
        <w:jc w:val="right"/>
        <w:rPr>
          <w:sz w:val="20"/>
        </w:rPr>
        <w:sectPr>
          <w:type w:val="continuous"/>
          <w:pgSz w:w="12240" w:h="15840"/>
          <w:pgMar w:top="1220" w:bottom="280" w:left="460" w:right="120"/>
        </w:sectPr>
      </w:pPr>
    </w:p>
    <w:p>
      <w:pPr>
        <w:pStyle w:val="BodyText"/>
        <w:rPr>
          <w:i/>
          <w:sz w:val="20"/>
        </w:rPr>
      </w:pPr>
    </w:p>
    <w:p>
      <w:pPr>
        <w:pStyle w:val="BodyText"/>
        <w:spacing w:before="9"/>
        <w:rPr>
          <w:i/>
          <w:sz w:val="15"/>
        </w:rPr>
      </w:pPr>
    </w:p>
    <w:p>
      <w:pPr>
        <w:pStyle w:val="BodyText"/>
        <w:spacing w:line="254" w:lineRule="auto" w:before="99"/>
        <w:ind w:left="1004" w:right="960"/>
      </w:pPr>
      <w:r>
        <w:rPr/>
        <w:t>Enhances pictures taken from very long distances (greater than 10 feet or 3m). The Infinity Filter should not be used with </w:t>
      </w:r>
      <w:hyperlink w:history="true" w:anchor="_bookmark882">
        <w:r>
          <w:rPr>
            <w:color w:val="0000FF"/>
          </w:rPr>
          <w:t>IMGSHP Modifiers </w:t>
        </w:r>
        <w:r>
          <w:rPr/>
          <w:t>(page 8-3).</w:t>
        </w:r>
      </w:hyperlink>
    </w:p>
    <w:p>
      <w:pPr>
        <w:spacing w:before="91"/>
        <w:ind w:left="1364" w:right="0" w:firstLine="0"/>
        <w:jc w:val="left"/>
        <w:rPr>
          <w:i/>
          <w:sz w:val="18"/>
        </w:rPr>
      </w:pPr>
      <w:r>
        <w:rPr>
          <w:sz w:val="18"/>
        </w:rPr>
        <w:t>0A Infinity filter off </w:t>
      </w:r>
      <w:r>
        <w:rPr>
          <w:i/>
          <w:sz w:val="18"/>
        </w:rPr>
        <w:t>(default)</w:t>
      </w:r>
    </w:p>
    <w:p>
      <w:pPr>
        <w:pStyle w:val="BodyText"/>
        <w:spacing w:before="64"/>
        <w:ind w:left="1364"/>
      </w:pPr>
      <w:r>
        <w:rPr/>
        <w:t>1A Infinity filter on</w:t>
      </w:r>
    </w:p>
    <w:p>
      <w:pPr>
        <w:spacing w:after="0"/>
        <w:sectPr>
          <w:headerReference w:type="default" r:id="rId1249"/>
          <w:footerReference w:type="default" r:id="rId1250"/>
          <w:pgSz w:w="12240" w:h="15840"/>
          <w:pgMar w:header="1218" w:footer="0" w:top="1400" w:bottom="280" w:left="460" w:right="120"/>
        </w:sectPr>
      </w:pPr>
    </w:p>
    <w:p>
      <w:pPr>
        <w:pStyle w:val="BodyText"/>
        <w:spacing w:line="230" w:lineRule="auto" w:before="153"/>
        <w:ind w:left="2707" w:right="-5"/>
      </w:pPr>
      <w:r>
        <w:rPr/>
        <w:t>Example of Infinity Filter off </w:t>
      </w:r>
      <w:r>
        <w:rPr>
          <w:spacing w:val="-4"/>
        </w:rPr>
        <w:t>(0A) </w:t>
      </w:r>
      <w:r>
        <w:rPr/>
        <w:t>from approximately 12 feet (3.66m) away:</w:t>
      </w:r>
    </w:p>
    <w:p>
      <w:pPr>
        <w:pStyle w:val="BodyText"/>
        <w:spacing w:line="230" w:lineRule="auto" w:before="153"/>
        <w:ind w:left="565" w:right="2966"/>
      </w:pPr>
      <w:r>
        <w:rPr/>
        <w:br w:type="column"/>
      </w:r>
      <w:r>
        <w:rPr/>
        <w:t>Example of Infinity Filter on (1A) from approximately 12 feet (3.66m) away:</w:t>
      </w:r>
    </w:p>
    <w:p>
      <w:pPr>
        <w:spacing w:after="0" w:line="230" w:lineRule="auto"/>
        <w:sectPr>
          <w:type w:val="continuous"/>
          <w:pgSz w:w="12240" w:h="15840"/>
          <w:pgMar w:top="1220" w:bottom="280" w:left="460" w:right="120"/>
          <w:cols w:num="2" w:equalWidth="0">
            <w:col w:w="5267" w:space="40"/>
            <w:col w:w="6353"/>
          </w:cols>
        </w:sectPr>
      </w:pPr>
    </w:p>
    <w:p>
      <w:pPr>
        <w:pStyle w:val="BodyText"/>
        <w:spacing w:before="9" w:after="1"/>
        <w:rPr>
          <w:sz w:val="8"/>
        </w:rPr>
      </w:pPr>
    </w:p>
    <w:p>
      <w:pPr>
        <w:tabs>
          <w:tab w:pos="5896" w:val="left" w:leader="none"/>
        </w:tabs>
        <w:spacing w:line="240" w:lineRule="auto"/>
        <w:ind w:left="2726" w:right="0" w:firstLine="0"/>
        <w:rPr>
          <w:sz w:val="20"/>
        </w:rPr>
      </w:pPr>
      <w:r>
        <w:rPr>
          <w:sz w:val="20"/>
        </w:rPr>
        <w:drawing>
          <wp:inline distT="0" distB="0" distL="0" distR="0">
            <wp:extent cx="1796759" cy="1364170"/>
            <wp:effectExtent l="0" t="0" r="0" b="0"/>
            <wp:docPr id="1675" name="image908.png"/>
            <wp:cNvGraphicFramePr>
              <a:graphicFrameLocks noChangeAspect="1"/>
            </wp:cNvGraphicFramePr>
            <a:graphic>
              <a:graphicData uri="http://schemas.openxmlformats.org/drawingml/2006/picture">
                <pic:pic>
                  <pic:nvPicPr>
                    <pic:cNvPr id="1676" name="image908.png"/>
                    <pic:cNvPicPr/>
                  </pic:nvPicPr>
                  <pic:blipFill>
                    <a:blip r:embed="rId1251" cstate="print"/>
                    <a:stretch>
                      <a:fillRect/>
                    </a:stretch>
                  </pic:blipFill>
                  <pic:spPr>
                    <a:xfrm>
                      <a:off x="0" y="0"/>
                      <a:ext cx="1796759" cy="1364170"/>
                    </a:xfrm>
                    <a:prstGeom prst="rect">
                      <a:avLst/>
                    </a:prstGeom>
                  </pic:spPr>
                </pic:pic>
              </a:graphicData>
            </a:graphic>
          </wp:inline>
        </w:drawing>
      </w:r>
      <w:r>
        <w:rPr>
          <w:sz w:val="20"/>
        </w:rPr>
      </w:r>
      <w:r>
        <w:rPr>
          <w:sz w:val="20"/>
        </w:rPr>
        <w:tab/>
      </w:r>
      <w:r>
        <w:rPr>
          <w:position w:val="1"/>
          <w:sz w:val="20"/>
        </w:rPr>
        <w:drawing>
          <wp:inline distT="0" distB="0" distL="0" distR="0">
            <wp:extent cx="1693947" cy="1342167"/>
            <wp:effectExtent l="0" t="0" r="0" b="0"/>
            <wp:docPr id="1677" name="image909.png"/>
            <wp:cNvGraphicFramePr>
              <a:graphicFrameLocks noChangeAspect="1"/>
            </wp:cNvGraphicFramePr>
            <a:graphic>
              <a:graphicData uri="http://schemas.openxmlformats.org/drawingml/2006/picture">
                <pic:pic>
                  <pic:nvPicPr>
                    <pic:cNvPr id="1678" name="image909.png"/>
                    <pic:cNvPicPr/>
                  </pic:nvPicPr>
                  <pic:blipFill>
                    <a:blip r:embed="rId1252" cstate="print"/>
                    <a:stretch>
                      <a:fillRect/>
                    </a:stretch>
                  </pic:blipFill>
                  <pic:spPr>
                    <a:xfrm>
                      <a:off x="0" y="0"/>
                      <a:ext cx="1693947" cy="1342167"/>
                    </a:xfrm>
                    <a:prstGeom prst="rect">
                      <a:avLst/>
                    </a:prstGeom>
                  </pic:spPr>
                </pic:pic>
              </a:graphicData>
            </a:graphic>
          </wp:inline>
        </w:drawing>
      </w:r>
      <w:r>
        <w:rPr>
          <w:position w:val="1"/>
          <w:sz w:val="20"/>
        </w:rPr>
      </w:r>
    </w:p>
    <w:p>
      <w:pPr>
        <w:pStyle w:val="BodyText"/>
        <w:rPr>
          <w:sz w:val="7"/>
        </w:rPr>
      </w:pPr>
    </w:p>
    <w:p>
      <w:pPr>
        <w:pStyle w:val="Heading9"/>
        <w:spacing w:before="104"/>
        <w:ind w:left="1004"/>
      </w:pPr>
      <w:bookmarkStart w:name="_bookmark884" w:id="1176"/>
      <w:bookmarkEnd w:id="1176"/>
      <w:r>
        <w:rPr>
          <w:b w:val="0"/>
        </w:rPr>
      </w:r>
      <w:r>
        <w:rPr/>
        <w:t>C - Compensation</w:t>
      </w:r>
    </w:p>
    <w:p>
      <w:pPr>
        <w:pStyle w:val="BodyText"/>
        <w:spacing w:before="103"/>
        <w:ind w:left="1004"/>
      </w:pPr>
      <w:r>
        <w:rPr/>
        <w:t>Flattens the image to account for variations in illumination across the image.</w:t>
      </w:r>
    </w:p>
    <w:p>
      <w:pPr>
        <w:spacing w:before="104"/>
        <w:ind w:left="1364" w:right="0" w:firstLine="0"/>
        <w:jc w:val="left"/>
        <w:rPr>
          <w:i/>
          <w:sz w:val="18"/>
        </w:rPr>
      </w:pPr>
      <w:r>
        <w:rPr>
          <w:sz w:val="18"/>
        </w:rPr>
        <w:t>0C Compensation disabled </w:t>
      </w:r>
      <w:r>
        <w:rPr>
          <w:i/>
          <w:sz w:val="18"/>
        </w:rPr>
        <w:t>(default)</w:t>
      </w:r>
    </w:p>
    <w:p>
      <w:pPr>
        <w:pStyle w:val="BodyText"/>
        <w:spacing w:before="63"/>
        <w:ind w:left="1364"/>
      </w:pPr>
      <w:r>
        <w:rPr/>
        <w:t>1C Compensation enabled</w:t>
      </w:r>
    </w:p>
    <w:p>
      <w:pPr>
        <w:pStyle w:val="BodyText"/>
        <w:tabs>
          <w:tab w:pos="3153" w:val="left" w:leader="none"/>
        </w:tabs>
        <w:spacing w:before="146"/>
        <w:ind w:right="314"/>
        <w:jc w:val="center"/>
      </w:pPr>
      <w:r>
        <w:rPr/>
        <w:t>Example of Compensation</w:t>
      </w:r>
      <w:r>
        <w:rPr>
          <w:spacing w:val="-3"/>
        </w:rPr>
        <w:t> </w:t>
      </w:r>
      <w:r>
        <w:rPr/>
        <w:t>at 0C:</w:t>
        <w:tab/>
        <w:t>Example of Compensation at</w:t>
      </w:r>
      <w:r>
        <w:rPr>
          <w:spacing w:val="-1"/>
        </w:rPr>
        <w:t> </w:t>
      </w:r>
      <w:r>
        <w:rPr/>
        <w:t>1C:</w:t>
      </w:r>
    </w:p>
    <w:p>
      <w:pPr>
        <w:pStyle w:val="BodyText"/>
        <w:rPr>
          <w:sz w:val="11"/>
        </w:rPr>
      </w:pPr>
      <w:r>
        <w:rPr/>
        <w:drawing>
          <wp:anchor distT="0" distB="0" distL="0" distR="0" allowOverlap="1" layoutInCell="1" locked="0" behindDoc="0" simplePos="0" relativeHeight="955">
            <wp:simplePos x="0" y="0"/>
            <wp:positionH relativeFrom="page">
              <wp:posOffset>2056320</wp:posOffset>
            </wp:positionH>
            <wp:positionV relativeFrom="paragraph">
              <wp:posOffset>105393</wp:posOffset>
            </wp:positionV>
            <wp:extent cx="1597416" cy="1249679"/>
            <wp:effectExtent l="0" t="0" r="0" b="0"/>
            <wp:wrapTopAndBottom/>
            <wp:docPr id="1679" name="image910.png"/>
            <wp:cNvGraphicFramePr>
              <a:graphicFrameLocks noChangeAspect="1"/>
            </wp:cNvGraphicFramePr>
            <a:graphic>
              <a:graphicData uri="http://schemas.openxmlformats.org/drawingml/2006/picture">
                <pic:pic>
                  <pic:nvPicPr>
                    <pic:cNvPr id="1680" name="image910.png"/>
                    <pic:cNvPicPr/>
                  </pic:nvPicPr>
                  <pic:blipFill>
                    <a:blip r:embed="rId1253" cstate="print"/>
                    <a:stretch>
                      <a:fillRect/>
                    </a:stretch>
                  </pic:blipFill>
                  <pic:spPr>
                    <a:xfrm>
                      <a:off x="0" y="0"/>
                      <a:ext cx="1597416" cy="1249679"/>
                    </a:xfrm>
                    <a:prstGeom prst="rect">
                      <a:avLst/>
                    </a:prstGeom>
                  </pic:spPr>
                </pic:pic>
              </a:graphicData>
            </a:graphic>
          </wp:anchor>
        </w:drawing>
      </w:r>
      <w:r>
        <w:rPr/>
        <w:drawing>
          <wp:anchor distT="0" distB="0" distL="0" distR="0" allowOverlap="1" layoutInCell="1" locked="0" behindDoc="0" simplePos="0" relativeHeight="956">
            <wp:simplePos x="0" y="0"/>
            <wp:positionH relativeFrom="page">
              <wp:posOffset>4118038</wp:posOffset>
            </wp:positionH>
            <wp:positionV relativeFrom="paragraph">
              <wp:posOffset>111870</wp:posOffset>
            </wp:positionV>
            <wp:extent cx="1591739" cy="1243584"/>
            <wp:effectExtent l="0" t="0" r="0" b="0"/>
            <wp:wrapTopAndBottom/>
            <wp:docPr id="1681" name="image911.png"/>
            <wp:cNvGraphicFramePr>
              <a:graphicFrameLocks noChangeAspect="1"/>
            </wp:cNvGraphicFramePr>
            <a:graphic>
              <a:graphicData uri="http://schemas.openxmlformats.org/drawingml/2006/picture">
                <pic:pic>
                  <pic:nvPicPr>
                    <pic:cNvPr id="1682" name="image911.png"/>
                    <pic:cNvPicPr/>
                  </pic:nvPicPr>
                  <pic:blipFill>
                    <a:blip r:embed="rId1254" cstate="print"/>
                    <a:stretch>
                      <a:fillRect/>
                    </a:stretch>
                  </pic:blipFill>
                  <pic:spPr>
                    <a:xfrm>
                      <a:off x="0" y="0"/>
                      <a:ext cx="1591739" cy="1243584"/>
                    </a:xfrm>
                    <a:prstGeom prst="rect">
                      <a:avLst/>
                    </a:prstGeom>
                  </pic:spPr>
                </pic:pic>
              </a:graphicData>
            </a:graphic>
          </wp:anchor>
        </w:drawing>
      </w:r>
    </w:p>
    <w:p>
      <w:pPr>
        <w:pStyle w:val="Heading9"/>
        <w:spacing w:before="117"/>
        <w:ind w:left="1004"/>
      </w:pPr>
      <w:bookmarkStart w:name="_bookmark885" w:id="1177"/>
      <w:bookmarkEnd w:id="1177"/>
      <w:r>
        <w:rPr>
          <w:b w:val="0"/>
        </w:rPr>
      </w:r>
      <w:r>
        <w:rPr/>
        <w:t>D - Pixel Depth</w:t>
      </w:r>
    </w:p>
    <w:p>
      <w:pPr>
        <w:pStyle w:val="BodyText"/>
        <w:spacing w:before="104"/>
        <w:ind w:left="1004"/>
      </w:pPr>
      <w:r>
        <w:rPr/>
        <w:t>Indicates the number of bits per pixel in the transmitted image (KIM or BMP format only).</w:t>
      </w:r>
    </w:p>
    <w:p>
      <w:pPr>
        <w:pStyle w:val="BodyText"/>
        <w:spacing w:before="103"/>
        <w:ind w:left="1364"/>
        <w:rPr>
          <w:i/>
        </w:rPr>
      </w:pPr>
      <w:r>
        <w:rPr/>
        <w:t>8D 8 bits per pixel, grayscale image </w:t>
      </w:r>
      <w:r>
        <w:rPr>
          <w:i/>
        </w:rPr>
        <w:t>(default)</w:t>
      </w:r>
    </w:p>
    <w:p>
      <w:pPr>
        <w:pStyle w:val="BodyText"/>
        <w:spacing w:before="63"/>
        <w:ind w:left="1364"/>
      </w:pPr>
      <w:r>
        <w:rPr/>
        <w:t>1D 1 bit per pixel, black and white image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2"/>
        </w:rPr>
      </w:pPr>
      <w:r>
        <w:rPr/>
        <w:pict>
          <v:shape style="position:absolute;margin-left:54.935001pt;margin-top:14.708138pt;width:506.65pt;height:.550pt;mso-position-horizontal-relative:page;mso-position-vertical-relative:paragraph;z-index:-15238656;mso-wrap-distance-left:0;mso-wrap-distance-right:0" coordorigin="1099,294" coordsize="10133,11" path="m1104,294l1099,294,1099,304,1104,304,1104,294xm11231,294l1104,294,1104,304,11231,304,11231,294xe" filled="true" fillcolor="#000000" stroked="false">
            <v:path arrowok="t"/>
            <v:fill type="solid"/>
            <w10:wrap type="topAndBottom"/>
          </v:shape>
        </w:pict>
      </w:r>
    </w:p>
    <w:p>
      <w:pPr>
        <w:spacing w:line="221" w:lineRule="exact" w:before="0"/>
        <w:ind w:left="627" w:right="0" w:firstLine="0"/>
        <w:jc w:val="left"/>
        <w:rPr>
          <w:i/>
          <w:sz w:val="20"/>
        </w:rPr>
      </w:pPr>
      <w:r>
        <w:rPr>
          <w:i/>
          <w:sz w:val="20"/>
        </w:rPr>
        <w:t>8 - 4</w:t>
      </w:r>
    </w:p>
    <w:p>
      <w:pPr>
        <w:spacing w:after="0" w:line="221" w:lineRule="exact"/>
        <w:jc w:val="left"/>
        <w:rPr>
          <w:sz w:val="20"/>
        </w:rPr>
        <w:sectPr>
          <w:type w:val="continuous"/>
          <w:pgSz w:w="12240" w:h="15840"/>
          <w:pgMar w:top="1220" w:bottom="280" w:left="460" w:right="120"/>
        </w:sectPr>
      </w:pPr>
    </w:p>
    <w:p>
      <w:pPr>
        <w:pStyle w:val="BodyText"/>
        <w:rPr>
          <w:i/>
          <w:sz w:val="20"/>
        </w:rPr>
      </w:pPr>
    </w:p>
    <w:p>
      <w:pPr>
        <w:pStyle w:val="BodyText"/>
        <w:spacing w:before="4"/>
        <w:rPr>
          <w:i/>
          <w:sz w:val="24"/>
        </w:rPr>
      </w:pPr>
    </w:p>
    <w:p>
      <w:pPr>
        <w:pStyle w:val="Heading9"/>
        <w:spacing w:before="1"/>
        <w:ind w:left="1004"/>
      </w:pPr>
      <w:bookmarkStart w:name="_bookmark886" w:id="1178"/>
      <w:bookmarkEnd w:id="1178"/>
      <w:r>
        <w:rPr>
          <w:b w:val="0"/>
        </w:rPr>
      </w:r>
      <w:bookmarkStart w:name="_bookmark887" w:id="1179"/>
      <w:bookmarkEnd w:id="1179"/>
      <w:r>
        <w:rPr>
          <w:b w:val="0"/>
        </w:rPr>
      </w:r>
      <w:r>
        <w:rPr/>
        <w:t>E - Edge Sharpen</w:t>
      </w:r>
    </w:p>
    <w:p>
      <w:pPr>
        <w:pStyle w:val="BodyText"/>
        <w:spacing w:line="254" w:lineRule="auto" w:before="103"/>
        <w:ind w:left="1004" w:right="960"/>
      </w:pPr>
      <w:r>
        <w:rPr/>
        <w:t>An edge sharpen filter cleans up the edges of an image, making it look cleaner and sharper. While edge sharpening does make the image look cleaner, it also removes some fine detail from the original image. The strength of the edge sharpen filter can be entered from 1 to 24. Entering a 23E gives the sharpest edges, but also increases noise in the image.</w:t>
      </w:r>
    </w:p>
    <w:p>
      <w:pPr>
        <w:spacing w:before="92"/>
        <w:ind w:left="1364" w:right="0" w:firstLine="0"/>
        <w:jc w:val="left"/>
        <w:rPr>
          <w:i/>
          <w:sz w:val="18"/>
        </w:rPr>
      </w:pPr>
      <w:r>
        <w:rPr>
          <w:sz w:val="18"/>
        </w:rPr>
        <w:t>0E Don’t sharpen image </w:t>
      </w:r>
      <w:r>
        <w:rPr>
          <w:i/>
          <w:sz w:val="18"/>
        </w:rPr>
        <w:t>(default)</w:t>
      </w:r>
    </w:p>
    <w:p>
      <w:pPr>
        <w:pStyle w:val="BodyText"/>
        <w:spacing w:before="63"/>
        <w:ind w:left="1364"/>
      </w:pPr>
      <w:r>
        <w:rPr/>
        <w:t>14E Apply edge sharpen for typical image</w:t>
      </w:r>
    </w:p>
    <w:p>
      <w:pPr>
        <w:pStyle w:val="BodyText"/>
        <w:spacing w:before="64"/>
        <w:ind w:left="1364"/>
      </w:pPr>
      <w:r>
        <w:rPr>
          <w:i/>
        </w:rPr>
        <w:t>n</w:t>
      </w:r>
      <w:r>
        <w:rPr/>
        <w:t>e Apply edge sharpen using strength </w:t>
      </w:r>
      <w:r>
        <w:rPr>
          <w:i/>
        </w:rPr>
        <w:t>n </w:t>
      </w:r>
      <w:r>
        <w:rPr/>
        <w:t>(</w:t>
      </w:r>
      <w:r>
        <w:rPr>
          <w:i/>
        </w:rPr>
        <w:t>n </w:t>
      </w:r>
      <w:r>
        <w:rPr/>
        <w:t>= 1-24)</w:t>
      </w:r>
    </w:p>
    <w:p>
      <w:pPr>
        <w:pStyle w:val="BodyText"/>
        <w:spacing w:before="6"/>
        <w:rPr>
          <w:sz w:val="16"/>
        </w:rPr>
      </w:pPr>
    </w:p>
    <w:p>
      <w:pPr>
        <w:pStyle w:val="BodyText"/>
        <w:tabs>
          <w:tab w:pos="3152" w:val="left" w:leader="none"/>
        </w:tabs>
        <w:spacing w:before="1"/>
        <w:ind w:right="291"/>
        <w:jc w:val="center"/>
      </w:pPr>
      <w:r>
        <w:rPr/>
        <w:drawing>
          <wp:anchor distT="0" distB="0" distL="0" distR="0" allowOverlap="1" layoutInCell="1" locked="0" behindDoc="0" simplePos="0" relativeHeight="958">
            <wp:simplePos x="0" y="0"/>
            <wp:positionH relativeFrom="page">
              <wp:posOffset>2060638</wp:posOffset>
            </wp:positionH>
            <wp:positionV relativeFrom="paragraph">
              <wp:posOffset>211174</wp:posOffset>
            </wp:positionV>
            <wp:extent cx="1733662" cy="1389888"/>
            <wp:effectExtent l="0" t="0" r="0" b="0"/>
            <wp:wrapTopAndBottom/>
            <wp:docPr id="1683" name="image912.png"/>
            <wp:cNvGraphicFramePr>
              <a:graphicFrameLocks noChangeAspect="1"/>
            </wp:cNvGraphicFramePr>
            <a:graphic>
              <a:graphicData uri="http://schemas.openxmlformats.org/drawingml/2006/picture">
                <pic:pic>
                  <pic:nvPicPr>
                    <pic:cNvPr id="1684" name="image912.png"/>
                    <pic:cNvPicPr/>
                  </pic:nvPicPr>
                  <pic:blipFill>
                    <a:blip r:embed="rId1257" cstate="print"/>
                    <a:stretch>
                      <a:fillRect/>
                    </a:stretch>
                  </pic:blipFill>
                  <pic:spPr>
                    <a:xfrm>
                      <a:off x="0" y="0"/>
                      <a:ext cx="1733662" cy="1389888"/>
                    </a:xfrm>
                    <a:prstGeom prst="rect">
                      <a:avLst/>
                    </a:prstGeom>
                  </pic:spPr>
                </pic:pic>
              </a:graphicData>
            </a:graphic>
          </wp:anchor>
        </w:drawing>
      </w:r>
      <w:r>
        <w:rPr/>
        <w:drawing>
          <wp:anchor distT="0" distB="0" distL="0" distR="0" allowOverlap="1" layoutInCell="1" locked="0" behindDoc="0" simplePos="0" relativeHeight="959">
            <wp:simplePos x="0" y="0"/>
            <wp:positionH relativeFrom="page">
              <wp:posOffset>4041000</wp:posOffset>
            </wp:positionH>
            <wp:positionV relativeFrom="paragraph">
              <wp:posOffset>203973</wp:posOffset>
            </wp:positionV>
            <wp:extent cx="1633544" cy="1402079"/>
            <wp:effectExtent l="0" t="0" r="0" b="0"/>
            <wp:wrapTopAndBottom/>
            <wp:docPr id="1685" name="image913.png"/>
            <wp:cNvGraphicFramePr>
              <a:graphicFrameLocks noChangeAspect="1"/>
            </wp:cNvGraphicFramePr>
            <a:graphic>
              <a:graphicData uri="http://schemas.openxmlformats.org/drawingml/2006/picture">
                <pic:pic>
                  <pic:nvPicPr>
                    <pic:cNvPr id="1686" name="image913.png"/>
                    <pic:cNvPicPr/>
                  </pic:nvPicPr>
                  <pic:blipFill>
                    <a:blip r:embed="rId1258" cstate="print"/>
                    <a:stretch>
                      <a:fillRect/>
                    </a:stretch>
                  </pic:blipFill>
                  <pic:spPr>
                    <a:xfrm>
                      <a:off x="0" y="0"/>
                      <a:ext cx="1633544" cy="1402079"/>
                    </a:xfrm>
                    <a:prstGeom prst="rect">
                      <a:avLst/>
                    </a:prstGeom>
                  </pic:spPr>
                </pic:pic>
              </a:graphicData>
            </a:graphic>
          </wp:anchor>
        </w:drawing>
      </w:r>
      <w:r>
        <w:rPr/>
        <w:t>Example of Edge Sharpen</w:t>
      </w:r>
      <w:r>
        <w:rPr>
          <w:spacing w:val="-11"/>
        </w:rPr>
        <w:t> </w:t>
      </w:r>
      <w:r>
        <w:rPr/>
        <w:t>at</w:t>
      </w:r>
      <w:r>
        <w:rPr>
          <w:spacing w:val="-2"/>
        </w:rPr>
        <w:t> </w:t>
      </w:r>
      <w:r>
        <w:rPr/>
        <w:t>0E:</w:t>
        <w:tab/>
        <w:t>Example of Edge Sharpen at</w:t>
      </w:r>
      <w:r>
        <w:rPr>
          <w:spacing w:val="-36"/>
        </w:rPr>
        <w:t> </w:t>
      </w:r>
      <w:r>
        <w:rPr/>
        <w:t>24E:</w:t>
      </w:r>
    </w:p>
    <w:p>
      <w:pPr>
        <w:pStyle w:val="Heading9"/>
        <w:spacing w:before="123"/>
        <w:ind w:left="1004"/>
      </w:pPr>
      <w:r>
        <w:rPr/>
        <w:t>F - File Format</w:t>
      </w:r>
    </w:p>
    <w:p>
      <w:pPr>
        <w:pStyle w:val="BodyText"/>
        <w:spacing w:before="104"/>
        <w:ind w:left="1004"/>
      </w:pPr>
      <w:bookmarkStart w:name="_bookmark888" w:id="1180"/>
      <w:bookmarkEnd w:id="1180"/>
      <w:r>
        <w:rPr/>
      </w:r>
      <w:r>
        <w:rPr/>
        <w:t>Indicates the desired format for the image.</w:t>
      </w:r>
    </w:p>
    <w:p>
      <w:pPr>
        <w:pStyle w:val="BodyText"/>
        <w:spacing w:line="312" w:lineRule="auto" w:before="103"/>
        <w:ind w:left="1364" w:right="8965"/>
      </w:pPr>
      <w:bookmarkStart w:name="_bookmark889" w:id="1181"/>
      <w:bookmarkEnd w:id="1181"/>
      <w:r>
        <w:rPr/>
      </w:r>
      <w:r>
        <w:rPr/>
        <w:t>0F KIM format</w:t>
      </w:r>
      <w:bookmarkStart w:name="_bookmark890" w:id="1182"/>
      <w:bookmarkEnd w:id="1182"/>
      <w:r>
        <w:rPr/>
      </w:r>
      <w:r>
        <w:rPr/>
        <w:t> 1F TIFF binary</w:t>
      </w:r>
    </w:p>
    <w:p>
      <w:pPr>
        <w:pStyle w:val="BodyText"/>
        <w:spacing w:line="314" w:lineRule="auto" w:before="2"/>
        <w:ind w:left="1364" w:right="7194"/>
      </w:pPr>
      <w:bookmarkStart w:name="_bookmark891" w:id="1183"/>
      <w:bookmarkEnd w:id="1183"/>
      <w:r>
        <w:rPr/>
      </w:r>
      <w:r>
        <w:rPr/>
        <w:t>2F TIFF binary group 4, compressed</w:t>
      </w:r>
      <w:bookmarkStart w:name="_bookmark892" w:id="1184"/>
      <w:bookmarkEnd w:id="1184"/>
      <w:r>
        <w:rPr/>
      </w:r>
      <w:r>
        <w:rPr/>
        <w:t> 3F TIFF grayscale</w:t>
      </w:r>
    </w:p>
    <w:p>
      <w:pPr>
        <w:pStyle w:val="BodyText"/>
        <w:spacing w:line="314" w:lineRule="auto"/>
        <w:ind w:left="1364" w:right="3552"/>
      </w:pPr>
      <w:bookmarkStart w:name="_bookmark894" w:id="1185"/>
      <w:bookmarkEnd w:id="1185"/>
      <w:r>
        <w:rPr/>
      </w:r>
      <w:r>
        <w:rPr/>
        <w:t>4F Uncompressed binary (upper left to lower right, 1 pixel/bit, 0 padded end of line)</w:t>
      </w:r>
      <w:bookmarkStart w:name="_bookmark893" w:id="1186"/>
      <w:bookmarkEnd w:id="1186"/>
      <w:r>
        <w:rPr/>
      </w:r>
      <w:r>
        <w:rPr/>
        <w:t> 5F Uncompressed grayscale (upper left to lower right, bitmap format)</w:t>
      </w:r>
    </w:p>
    <w:p>
      <w:pPr>
        <w:spacing w:line="205" w:lineRule="exact" w:before="0"/>
        <w:ind w:left="1364" w:right="0" w:firstLine="0"/>
        <w:jc w:val="left"/>
        <w:rPr>
          <w:i/>
          <w:sz w:val="18"/>
        </w:rPr>
      </w:pPr>
      <w:bookmarkStart w:name="_bookmark895" w:id="1187"/>
      <w:bookmarkEnd w:id="1187"/>
      <w:r>
        <w:rPr/>
      </w:r>
      <w:r>
        <w:rPr>
          <w:sz w:val="18"/>
        </w:rPr>
        <w:t>6F JPEG image </w:t>
      </w:r>
      <w:r>
        <w:rPr>
          <w:i/>
          <w:sz w:val="18"/>
        </w:rPr>
        <w:t>(default)</w:t>
      </w:r>
    </w:p>
    <w:p>
      <w:pPr>
        <w:pStyle w:val="BodyText"/>
        <w:spacing w:line="312" w:lineRule="auto" w:before="61"/>
        <w:ind w:left="1364" w:right="5514"/>
      </w:pPr>
      <w:r>
        <w:rPr/>
        <w:t>8F BMP format (lower right to upper left, uncompressed) 10F TIFF color compressed image</w:t>
      </w:r>
    </w:p>
    <w:p>
      <w:pPr>
        <w:pStyle w:val="BodyText"/>
        <w:spacing w:line="314" w:lineRule="auto" w:before="2"/>
        <w:ind w:left="1364" w:right="7324"/>
      </w:pPr>
      <w:r>
        <w:rPr/>
        <w:t>11F TIFF color uncompressed image 12F JPEG color image</w:t>
      </w:r>
    </w:p>
    <w:p>
      <w:pPr>
        <w:pStyle w:val="BodyText"/>
        <w:spacing w:line="205" w:lineRule="exact"/>
        <w:ind w:left="1364"/>
      </w:pPr>
      <w:r>
        <w:rPr/>
        <w:t>14F BMP color format</w:t>
      </w:r>
    </w:p>
    <w:p>
      <w:pPr>
        <w:pStyle w:val="BodyText"/>
        <w:spacing w:before="63"/>
        <w:ind w:left="1364"/>
      </w:pPr>
      <w:r>
        <w:rPr/>
        <w:t>15F BMP Uncompressed raw image</w:t>
      </w:r>
    </w:p>
    <w:p>
      <w:pPr>
        <w:pStyle w:val="Heading9"/>
        <w:spacing w:before="63"/>
        <w:ind w:left="1004"/>
      </w:pPr>
      <w:r>
        <w:rPr/>
        <w:t>H - Histogram Stretch</w:t>
      </w:r>
    </w:p>
    <w:p>
      <w:pPr>
        <w:pStyle w:val="BodyText"/>
        <w:spacing w:before="103"/>
        <w:ind w:left="1004"/>
      </w:pPr>
      <w:bookmarkStart w:name="_bookmark896" w:id="1188"/>
      <w:bookmarkEnd w:id="1188"/>
      <w:r>
        <w:rPr/>
      </w:r>
      <w:r>
        <w:rPr/>
        <w:t>Increases the contrast of the transmitted image. Not available with some image formats.</w:t>
      </w:r>
    </w:p>
    <w:p>
      <w:pPr>
        <w:spacing w:before="103"/>
        <w:ind w:left="1364" w:right="0" w:firstLine="0"/>
        <w:jc w:val="left"/>
        <w:rPr>
          <w:i/>
          <w:sz w:val="18"/>
        </w:rPr>
      </w:pPr>
      <w:bookmarkStart w:name="_bookmark897" w:id="1189"/>
      <w:bookmarkEnd w:id="1189"/>
      <w:r>
        <w:rPr/>
      </w:r>
      <w:r>
        <w:rPr>
          <w:sz w:val="18"/>
        </w:rPr>
        <w:t>0H No stretch </w:t>
      </w:r>
      <w:r>
        <w:rPr>
          <w:i/>
          <w:sz w:val="18"/>
        </w:rPr>
        <w:t>(default)</w:t>
      </w:r>
    </w:p>
    <w:p>
      <w:pPr>
        <w:pStyle w:val="BodyText"/>
        <w:spacing w:before="64"/>
        <w:ind w:left="1364"/>
      </w:pPr>
      <w:r>
        <w:rPr/>
        <w:t>1H Histogram stretch</w:t>
      </w:r>
    </w:p>
    <w:p>
      <w:pPr>
        <w:pStyle w:val="BodyText"/>
        <w:spacing w:before="9"/>
        <w:rPr>
          <w:sz w:val="12"/>
        </w:rPr>
      </w:pPr>
    </w:p>
    <w:p>
      <w:pPr>
        <w:spacing w:after="0"/>
        <w:rPr>
          <w:sz w:val="12"/>
        </w:rPr>
        <w:sectPr>
          <w:headerReference w:type="default" r:id="rId1255"/>
          <w:footerReference w:type="default" r:id="rId1256"/>
          <w:pgSz w:w="12240" w:h="15840"/>
          <w:pgMar w:header="1218" w:footer="0" w:top="1400" w:bottom="280" w:left="460" w:right="120"/>
        </w:sectPr>
      </w:pPr>
    </w:p>
    <w:p>
      <w:pPr>
        <w:pStyle w:val="BodyText"/>
        <w:tabs>
          <w:tab w:pos="5758" w:val="left" w:leader="none"/>
        </w:tabs>
        <w:spacing w:before="99"/>
        <w:ind w:left="2683"/>
      </w:pPr>
      <w:r>
        <w:rPr/>
        <w:t>Example</w:t>
      </w:r>
      <w:r>
        <w:rPr>
          <w:spacing w:val="-12"/>
        </w:rPr>
        <w:t> </w:t>
      </w:r>
      <w:r>
        <w:rPr/>
        <w:t>of</w:t>
      </w:r>
      <w:r>
        <w:rPr>
          <w:spacing w:val="-12"/>
        </w:rPr>
        <w:t> </w:t>
      </w:r>
      <w:r>
        <w:rPr/>
        <w:t>Histogram</w:t>
      </w:r>
      <w:r>
        <w:rPr>
          <w:spacing w:val="-11"/>
        </w:rPr>
        <w:t> </w:t>
      </w:r>
      <w:r>
        <w:rPr/>
        <w:t>Stretch</w:t>
      </w:r>
      <w:r>
        <w:rPr>
          <w:spacing w:val="-13"/>
        </w:rPr>
        <w:t> </w:t>
      </w:r>
      <w:r>
        <w:rPr/>
        <w:t>at</w:t>
      </w:r>
      <w:r>
        <w:rPr>
          <w:spacing w:val="-11"/>
        </w:rPr>
        <w:t> </w:t>
      </w:r>
      <w:r>
        <w:rPr/>
        <w:t>0H:</w:t>
        <w:tab/>
        <w:t>Example of Histogram Stretch at</w:t>
      </w:r>
      <w:r>
        <w:rPr>
          <w:spacing w:val="-8"/>
        </w:rPr>
        <w:t> </w:t>
      </w:r>
      <w:r>
        <w:rPr>
          <w:spacing w:val="-5"/>
        </w:rPr>
        <w:t>1H:</w:t>
      </w:r>
    </w:p>
    <w:p>
      <w:pPr>
        <w:pStyle w:val="BodyText"/>
        <w:spacing w:before="5" w:after="39"/>
        <w:rPr>
          <w:sz w:val="12"/>
        </w:rPr>
      </w:pPr>
    </w:p>
    <w:p>
      <w:pPr>
        <w:pStyle w:val="Heading7"/>
        <w:tabs>
          <w:tab w:pos="5953" w:val="left" w:leader="none"/>
        </w:tabs>
        <w:ind w:left="2749"/>
        <w:rPr>
          <w:rFonts w:ascii="Arial"/>
        </w:rPr>
      </w:pPr>
      <w:r>
        <w:rPr>
          <w:rFonts w:ascii="Arial"/>
          <w:position w:val="7"/>
        </w:rPr>
        <w:drawing>
          <wp:inline distT="0" distB="0" distL="0" distR="0">
            <wp:extent cx="1584988" cy="1170432"/>
            <wp:effectExtent l="0" t="0" r="0" b="0"/>
            <wp:docPr id="1687" name="image914.png"/>
            <wp:cNvGraphicFramePr>
              <a:graphicFrameLocks noChangeAspect="1"/>
            </wp:cNvGraphicFramePr>
            <a:graphic>
              <a:graphicData uri="http://schemas.openxmlformats.org/drawingml/2006/picture">
                <pic:pic>
                  <pic:nvPicPr>
                    <pic:cNvPr id="1688" name="image914.png"/>
                    <pic:cNvPicPr/>
                  </pic:nvPicPr>
                  <pic:blipFill>
                    <a:blip r:embed="rId1259" cstate="print"/>
                    <a:stretch>
                      <a:fillRect/>
                    </a:stretch>
                  </pic:blipFill>
                  <pic:spPr>
                    <a:xfrm>
                      <a:off x="0" y="0"/>
                      <a:ext cx="1584988" cy="1170432"/>
                    </a:xfrm>
                    <a:prstGeom prst="rect">
                      <a:avLst/>
                    </a:prstGeom>
                  </pic:spPr>
                </pic:pic>
              </a:graphicData>
            </a:graphic>
          </wp:inline>
        </w:drawing>
      </w:r>
      <w:r>
        <w:rPr>
          <w:rFonts w:ascii="Arial"/>
          <w:position w:val="7"/>
        </w:rPr>
      </w:r>
      <w:r>
        <w:rPr>
          <w:rFonts w:ascii="Arial"/>
          <w:position w:val="7"/>
        </w:rPr>
        <w:tab/>
      </w:r>
      <w:r>
        <w:rPr>
          <w:rFonts w:ascii="Arial"/>
        </w:rPr>
        <w:drawing>
          <wp:inline distT="0" distB="0" distL="0" distR="0">
            <wp:extent cx="1592730" cy="1194816"/>
            <wp:effectExtent l="0" t="0" r="0" b="0"/>
            <wp:docPr id="1689" name="image915.png"/>
            <wp:cNvGraphicFramePr>
              <a:graphicFrameLocks noChangeAspect="1"/>
            </wp:cNvGraphicFramePr>
            <a:graphic>
              <a:graphicData uri="http://schemas.openxmlformats.org/drawingml/2006/picture">
                <pic:pic>
                  <pic:nvPicPr>
                    <pic:cNvPr id="1690" name="image915.png"/>
                    <pic:cNvPicPr/>
                  </pic:nvPicPr>
                  <pic:blipFill>
                    <a:blip r:embed="rId1260" cstate="print"/>
                    <a:stretch>
                      <a:fillRect/>
                    </a:stretch>
                  </pic:blipFill>
                  <pic:spPr>
                    <a:xfrm>
                      <a:off x="0" y="0"/>
                      <a:ext cx="1592730" cy="1194816"/>
                    </a:xfrm>
                    <a:prstGeom prst="rect">
                      <a:avLst/>
                    </a:prstGeom>
                  </pic:spPr>
                </pic:pic>
              </a:graphicData>
            </a:graphic>
          </wp:inline>
        </w:drawing>
      </w:r>
      <w:r>
        <w:rPr>
          <w:rFonts w:ascii="Arial"/>
        </w:rPr>
      </w:r>
    </w:p>
    <w:p>
      <w:pPr>
        <w:pStyle w:val="BodyText"/>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Heading8"/>
        <w:spacing w:line="240" w:lineRule="auto" w:before="209"/>
        <w:ind w:left="1534" w:right="967"/>
        <w:jc w:val="center"/>
        <w:rPr>
          <w:i/>
        </w:rPr>
      </w:pPr>
      <w:r>
        <w:rPr/>
        <w:pict>
          <v:shape style="position:absolute;margin-left:54.935001pt;margin-top:8.916382pt;width:506.65pt;height:.550pt;mso-position-horizontal-relative:page;mso-position-vertical-relative:paragraph;z-index:16220160" coordorigin="1099,178" coordsize="10133,11" path="m1104,178l1099,178,1099,189,1104,189,1104,178xm11231,178l1104,178,1104,189,11231,189,11231,178xe" filled="true" fillcolor="#000000" stroked="false">
            <v:path arrowok="t"/>
            <v:fill type="solid"/>
            <w10:wrap type="none"/>
          </v:shape>
        </w:pict>
      </w:r>
      <w:r>
        <w:rPr>
          <w:i/>
        </w:rPr>
        <w:t>8 - 5</w:t>
      </w:r>
    </w:p>
    <w:p>
      <w:pPr>
        <w:spacing w:after="0" w:line="240" w:lineRule="auto"/>
        <w:jc w:val="center"/>
        <w:sectPr>
          <w:type w:val="continuous"/>
          <w:pgSz w:w="12240" w:h="15840"/>
          <w:pgMar w:top="1220" w:bottom="280" w:left="460" w:right="120"/>
          <w:cols w:num="2" w:equalWidth="0">
            <w:col w:w="8677" w:space="40"/>
            <w:col w:w="2943"/>
          </w:cols>
        </w:sectPr>
      </w:pPr>
    </w:p>
    <w:p>
      <w:pPr>
        <w:pStyle w:val="BodyText"/>
        <w:rPr>
          <w:i/>
          <w:sz w:val="20"/>
        </w:rPr>
      </w:pPr>
    </w:p>
    <w:p>
      <w:pPr>
        <w:pStyle w:val="BodyText"/>
        <w:spacing w:before="4"/>
        <w:rPr>
          <w:i/>
          <w:sz w:val="24"/>
        </w:rPr>
      </w:pPr>
    </w:p>
    <w:p>
      <w:pPr>
        <w:pStyle w:val="Heading9"/>
        <w:spacing w:before="1"/>
        <w:ind w:left="1004"/>
      </w:pPr>
      <w:bookmarkStart w:name="_bookmark898" w:id="1190"/>
      <w:bookmarkEnd w:id="1190"/>
      <w:r>
        <w:rPr>
          <w:b w:val="0"/>
        </w:rPr>
      </w:r>
      <w:r>
        <w:rPr/>
        <w:t>I - Invert Image</w:t>
      </w:r>
    </w:p>
    <w:p>
      <w:pPr>
        <w:pStyle w:val="BodyText"/>
        <w:spacing w:before="103"/>
        <w:ind w:left="1004"/>
      </w:pPr>
      <w:r>
        <w:rPr/>
        <w:t>Inve</w:t>
      </w:r>
      <w:bookmarkStart w:name="_bookmark899" w:id="1191"/>
      <w:bookmarkEnd w:id="1191"/>
      <w:r>
        <w:rPr/>
        <w:t>r</w:t>
      </w:r>
      <w:r>
        <w:rPr/>
        <w:t>t image is used to rotate the image around the X or Y axis.</w:t>
      </w:r>
    </w:p>
    <w:p>
      <w:pPr>
        <w:pStyle w:val="BodyText"/>
        <w:spacing w:line="314" w:lineRule="auto" w:before="103"/>
        <w:ind w:left="1364" w:right="5832"/>
      </w:pPr>
      <w:r>
        <w:rPr/>
        <w:t>1ix Invert around the X axis (flips picture upside down) 1iy Invert around the Y axis (flips picture left to right)</w:t>
      </w:r>
    </w:p>
    <w:p>
      <w:pPr>
        <w:spacing w:after="0" w:line="314" w:lineRule="auto"/>
        <w:sectPr>
          <w:headerReference w:type="default" r:id="rId1261"/>
          <w:footerReference w:type="default" r:id="rId1262"/>
          <w:pgSz w:w="12240" w:h="15840"/>
          <w:pgMar w:header="1218" w:footer="0" w:top="1400" w:bottom="280" w:left="460" w:right="120"/>
        </w:sectPr>
      </w:pPr>
    </w:p>
    <w:p>
      <w:pPr>
        <w:pStyle w:val="BodyText"/>
        <w:spacing w:line="230" w:lineRule="auto" w:before="115"/>
        <w:ind w:left="2719" w:right="-1"/>
      </w:pPr>
      <w:r>
        <w:rPr/>
        <w:t>Example of image </w:t>
      </w:r>
      <w:r>
        <w:rPr>
          <w:spacing w:val="-7"/>
        </w:rPr>
        <w:t>not </w:t>
      </w:r>
      <w:r>
        <w:rPr/>
        <w:t>inverted:</w:t>
      </w:r>
    </w:p>
    <w:p>
      <w:pPr>
        <w:pStyle w:val="BodyText"/>
        <w:spacing w:line="203" w:lineRule="exact" w:before="108"/>
        <w:ind w:left="280"/>
      </w:pPr>
      <w:r>
        <w:rPr/>
        <w:br w:type="column"/>
      </w:r>
      <w:r>
        <w:rPr/>
        <w:t>Example of image</w:t>
      </w:r>
    </w:p>
    <w:p>
      <w:pPr>
        <w:pStyle w:val="BodyText"/>
        <w:spacing w:line="230" w:lineRule="auto" w:before="3"/>
        <w:ind w:left="280" w:right="-1"/>
      </w:pPr>
      <w:r>
        <w:rPr/>
        <w:t>with Invert Image set </w:t>
      </w:r>
      <w:r>
        <w:rPr>
          <w:spacing w:val="-10"/>
        </w:rPr>
        <w:t>to </w:t>
      </w:r>
      <w:r>
        <w:rPr/>
        <w:t>1ix:</w:t>
      </w:r>
    </w:p>
    <w:p>
      <w:pPr>
        <w:pStyle w:val="BodyText"/>
        <w:spacing w:line="230" w:lineRule="auto" w:before="115"/>
        <w:ind w:left="170" w:right="3132"/>
      </w:pPr>
      <w:r>
        <w:rPr/>
        <w:br w:type="column"/>
      </w:r>
      <w:r>
        <w:rPr/>
        <w:t>Example of image with Invert Image set to 1iy:</w:t>
      </w:r>
    </w:p>
    <w:p>
      <w:pPr>
        <w:spacing w:after="0" w:line="230" w:lineRule="auto"/>
        <w:sectPr>
          <w:type w:val="continuous"/>
          <w:pgSz w:w="12240" w:h="15840"/>
          <w:pgMar w:top="1220" w:bottom="280" w:left="460" w:right="120"/>
          <w:cols w:num="3" w:equalWidth="0">
            <w:col w:w="4458" w:space="40"/>
            <w:col w:w="2140" w:space="39"/>
            <w:col w:w="4983"/>
          </w:cols>
        </w:sectPr>
      </w:pPr>
    </w:p>
    <w:p>
      <w:pPr>
        <w:pStyle w:val="BodyText"/>
        <w:spacing w:before="1"/>
        <w:rPr>
          <w:sz w:val="7"/>
        </w:rPr>
      </w:pPr>
    </w:p>
    <w:p>
      <w:pPr>
        <w:pStyle w:val="Heading7"/>
        <w:tabs>
          <w:tab w:pos="4771" w:val="left" w:leader="none"/>
          <w:tab w:pos="6827" w:val="left" w:leader="none"/>
        </w:tabs>
        <w:ind w:left="2758"/>
        <w:rPr>
          <w:rFonts w:ascii="Arial"/>
        </w:rPr>
      </w:pPr>
      <w:r>
        <w:rPr>
          <w:rFonts w:ascii="Arial"/>
          <w:position w:val="6"/>
        </w:rPr>
        <w:drawing>
          <wp:inline distT="0" distB="0" distL="0" distR="0">
            <wp:extent cx="1134373" cy="2157983"/>
            <wp:effectExtent l="0" t="0" r="0" b="0"/>
            <wp:docPr id="1691" name="image916.png"/>
            <wp:cNvGraphicFramePr>
              <a:graphicFrameLocks noChangeAspect="1"/>
            </wp:cNvGraphicFramePr>
            <a:graphic>
              <a:graphicData uri="http://schemas.openxmlformats.org/drawingml/2006/picture">
                <pic:pic>
                  <pic:nvPicPr>
                    <pic:cNvPr id="1692" name="image916.png"/>
                    <pic:cNvPicPr/>
                  </pic:nvPicPr>
                  <pic:blipFill>
                    <a:blip r:embed="rId1263" cstate="print"/>
                    <a:stretch>
                      <a:fillRect/>
                    </a:stretch>
                  </pic:blipFill>
                  <pic:spPr>
                    <a:xfrm>
                      <a:off x="0" y="0"/>
                      <a:ext cx="1134373" cy="2157983"/>
                    </a:xfrm>
                    <a:prstGeom prst="rect">
                      <a:avLst/>
                    </a:prstGeom>
                  </pic:spPr>
                </pic:pic>
              </a:graphicData>
            </a:graphic>
          </wp:inline>
        </w:drawing>
      </w:r>
      <w:r>
        <w:rPr>
          <w:rFonts w:ascii="Arial"/>
          <w:position w:val="6"/>
        </w:rPr>
      </w:r>
      <w:r>
        <w:rPr>
          <w:rFonts w:ascii="Arial"/>
          <w:position w:val="6"/>
        </w:rPr>
        <w:tab/>
      </w:r>
      <w:r>
        <w:rPr>
          <w:rFonts w:ascii="Arial"/>
          <w:position w:val="1"/>
        </w:rPr>
        <w:drawing>
          <wp:inline distT="0" distB="0" distL="0" distR="0">
            <wp:extent cx="1159638" cy="2188464"/>
            <wp:effectExtent l="0" t="0" r="0" b="0"/>
            <wp:docPr id="1693" name="image917.png"/>
            <wp:cNvGraphicFramePr>
              <a:graphicFrameLocks noChangeAspect="1"/>
            </wp:cNvGraphicFramePr>
            <a:graphic>
              <a:graphicData uri="http://schemas.openxmlformats.org/drawingml/2006/picture">
                <pic:pic>
                  <pic:nvPicPr>
                    <pic:cNvPr id="1694" name="image917.png"/>
                    <pic:cNvPicPr/>
                  </pic:nvPicPr>
                  <pic:blipFill>
                    <a:blip r:embed="rId1264" cstate="print"/>
                    <a:stretch>
                      <a:fillRect/>
                    </a:stretch>
                  </pic:blipFill>
                  <pic:spPr>
                    <a:xfrm>
                      <a:off x="0" y="0"/>
                      <a:ext cx="1159638" cy="2188464"/>
                    </a:xfrm>
                    <a:prstGeom prst="rect">
                      <a:avLst/>
                    </a:prstGeom>
                  </pic:spPr>
                </pic:pic>
              </a:graphicData>
            </a:graphic>
          </wp:inline>
        </w:drawing>
      </w:r>
      <w:r>
        <w:rPr>
          <w:rFonts w:ascii="Arial"/>
          <w:position w:val="1"/>
        </w:rPr>
      </w:r>
      <w:r>
        <w:rPr>
          <w:rFonts w:ascii="Arial"/>
          <w:position w:val="1"/>
        </w:rPr>
        <w:tab/>
      </w:r>
      <w:r>
        <w:rPr>
          <w:rFonts w:ascii="Arial"/>
        </w:rPr>
        <w:drawing>
          <wp:inline distT="0" distB="0" distL="0" distR="0">
            <wp:extent cx="1156736" cy="2194560"/>
            <wp:effectExtent l="0" t="0" r="0" b="0"/>
            <wp:docPr id="1695" name="image918.png"/>
            <wp:cNvGraphicFramePr>
              <a:graphicFrameLocks noChangeAspect="1"/>
            </wp:cNvGraphicFramePr>
            <a:graphic>
              <a:graphicData uri="http://schemas.openxmlformats.org/drawingml/2006/picture">
                <pic:pic>
                  <pic:nvPicPr>
                    <pic:cNvPr id="1696" name="image918.png"/>
                    <pic:cNvPicPr/>
                  </pic:nvPicPr>
                  <pic:blipFill>
                    <a:blip r:embed="rId1265" cstate="print"/>
                    <a:stretch>
                      <a:fillRect/>
                    </a:stretch>
                  </pic:blipFill>
                  <pic:spPr>
                    <a:xfrm>
                      <a:off x="0" y="0"/>
                      <a:ext cx="1156736" cy="2194560"/>
                    </a:xfrm>
                    <a:prstGeom prst="rect">
                      <a:avLst/>
                    </a:prstGeom>
                  </pic:spPr>
                </pic:pic>
              </a:graphicData>
            </a:graphic>
          </wp:inline>
        </w:drawing>
      </w:r>
      <w:r>
        <w:rPr>
          <w:rFonts w:ascii="Arial"/>
        </w:rPr>
      </w:r>
    </w:p>
    <w:p>
      <w:pPr>
        <w:spacing w:after="0"/>
        <w:rPr>
          <w:rFonts w:ascii="Arial"/>
        </w:rPr>
        <w:sectPr>
          <w:type w:val="continuous"/>
          <w:pgSz w:w="12240" w:h="15840"/>
          <w:pgMar w:top="1220" w:bottom="280" w:left="460" w:right="120"/>
        </w:sectPr>
      </w:pPr>
    </w:p>
    <w:p>
      <w:pPr>
        <w:pStyle w:val="Heading9"/>
        <w:spacing w:before="82"/>
        <w:ind w:left="1004"/>
      </w:pPr>
      <w:r>
        <w:rPr/>
        <w:t>IF- Noise Reduction</w:t>
      </w:r>
    </w:p>
    <w:p>
      <w:pPr>
        <w:pStyle w:val="BodyText"/>
        <w:spacing w:line="336" w:lineRule="auto" w:before="103"/>
        <w:ind w:left="1364" w:right="203" w:hanging="360"/>
      </w:pPr>
      <w:r>
        <w:rPr/>
        <w:t>Used to reduce the salt and pepper noise in an </w:t>
      </w:r>
      <w:r>
        <w:rPr>
          <w:spacing w:val="-3"/>
        </w:rPr>
        <w:t>image.</w:t>
      </w:r>
      <w:bookmarkStart w:name="_bookmark900" w:id="1192"/>
      <w:bookmarkEnd w:id="1192"/>
      <w:r>
        <w:rPr>
          <w:spacing w:val="-3"/>
        </w:rPr>
      </w:r>
      <w:r>
        <w:rPr>
          <w:spacing w:val="-3"/>
        </w:rPr>
        <w:t> </w:t>
      </w:r>
      <w:r>
        <w:rPr/>
        <w:t>0if No salt and pepper noise reduction (default) 1if Salt and pepper noise</w:t>
      </w:r>
      <w:r>
        <w:rPr>
          <w:spacing w:val="13"/>
        </w:rPr>
        <w:t> </w:t>
      </w:r>
      <w:r>
        <w:rPr/>
        <w:t>reduction</w:t>
      </w:r>
    </w:p>
    <w:p>
      <w:pPr>
        <w:pStyle w:val="BodyText"/>
        <w:spacing w:before="23"/>
        <w:ind w:left="2557"/>
      </w:pPr>
      <w:r>
        <w:rPr/>
        <w:t>Example of Noise Reduction Off </w:t>
      </w:r>
      <w:r>
        <w:rPr>
          <w:spacing w:val="-4"/>
        </w:rPr>
        <w:t>(0if):</w:t>
      </w:r>
    </w:p>
    <w:p>
      <w:pPr>
        <w:pStyle w:val="BodyText"/>
        <w:spacing w:before="2"/>
        <w:rPr>
          <w:sz w:val="9"/>
        </w:rPr>
      </w:pPr>
    </w:p>
    <w:p>
      <w:pPr>
        <w:pStyle w:val="BodyText"/>
        <w:ind w:left="2729"/>
        <w:rPr>
          <w:sz w:val="20"/>
        </w:rPr>
      </w:pPr>
      <w:r>
        <w:rPr>
          <w:sz w:val="20"/>
        </w:rPr>
        <w:drawing>
          <wp:inline distT="0" distB="0" distL="0" distR="0">
            <wp:extent cx="1669013" cy="1139952"/>
            <wp:effectExtent l="0" t="0" r="0" b="0"/>
            <wp:docPr id="1697" name="image919.jpeg"/>
            <wp:cNvGraphicFramePr>
              <a:graphicFrameLocks noChangeAspect="1"/>
            </wp:cNvGraphicFramePr>
            <a:graphic>
              <a:graphicData uri="http://schemas.openxmlformats.org/drawingml/2006/picture">
                <pic:pic>
                  <pic:nvPicPr>
                    <pic:cNvPr id="1698" name="image919.jpeg"/>
                    <pic:cNvPicPr/>
                  </pic:nvPicPr>
                  <pic:blipFill>
                    <a:blip r:embed="rId1266" cstate="print"/>
                    <a:stretch>
                      <a:fillRect/>
                    </a:stretch>
                  </pic:blipFill>
                  <pic:spPr>
                    <a:xfrm>
                      <a:off x="0" y="0"/>
                      <a:ext cx="1669013" cy="1139952"/>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7"/>
        </w:rPr>
      </w:pPr>
    </w:p>
    <w:p>
      <w:pPr>
        <w:spacing w:before="1"/>
        <w:ind w:left="627" w:right="0" w:firstLine="0"/>
        <w:jc w:val="left"/>
        <w:rPr>
          <w:i/>
          <w:sz w:val="20"/>
        </w:rPr>
      </w:pPr>
      <w:r>
        <w:rPr/>
        <w:pict>
          <v:shape style="position:absolute;margin-left:54.935001pt;margin-top:-1.483619pt;width:506.65pt;height:.550pt;mso-position-horizontal-relative:page;mso-position-vertical-relative:paragraph;z-index:16220672" coordorigin="1099,-30" coordsize="10133,11" path="m1104,-30l1099,-30,1099,-19,1104,-19,1104,-30xm11231,-30l1104,-30,1104,-19,11231,-19,11231,-30xe" filled="true" fillcolor="#000000" stroked="false">
            <v:path arrowok="t"/>
            <v:fill type="solid"/>
            <w10:wrap type="none"/>
          </v:shape>
        </w:pict>
      </w:r>
      <w:r>
        <w:rPr>
          <w:i/>
          <w:sz w:val="20"/>
        </w:rPr>
        <w:t>8 - 6</w:t>
      </w:r>
    </w:p>
    <w:p>
      <w:pPr>
        <w:pStyle w:val="BodyText"/>
        <w:rPr>
          <w:i/>
          <w:sz w:val="20"/>
        </w:rPr>
      </w:pPr>
      <w:r>
        <w:rPr/>
        <w:br w:type="column"/>
      </w:r>
      <w:r>
        <w:rPr>
          <w:i/>
          <w:sz w:val="20"/>
        </w:rPr>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34"/>
        <w:ind w:left="252"/>
      </w:pPr>
      <w:r>
        <w:rPr/>
        <w:t>Example of Noise Reduction On (1if):</w:t>
      </w:r>
    </w:p>
    <w:p>
      <w:pPr>
        <w:pStyle w:val="BodyText"/>
        <w:spacing w:before="3"/>
        <w:rPr>
          <w:sz w:val="9"/>
        </w:rPr>
      </w:pPr>
    </w:p>
    <w:p>
      <w:pPr>
        <w:pStyle w:val="BodyText"/>
        <w:ind w:left="389"/>
        <w:rPr>
          <w:sz w:val="20"/>
        </w:rPr>
      </w:pPr>
      <w:r>
        <w:rPr>
          <w:sz w:val="20"/>
        </w:rPr>
        <w:drawing>
          <wp:inline distT="0" distB="0" distL="0" distR="0">
            <wp:extent cx="1684912" cy="1146048"/>
            <wp:effectExtent l="0" t="0" r="0" b="0"/>
            <wp:docPr id="1699" name="image920.png"/>
            <wp:cNvGraphicFramePr>
              <a:graphicFrameLocks noChangeAspect="1"/>
            </wp:cNvGraphicFramePr>
            <a:graphic>
              <a:graphicData uri="http://schemas.openxmlformats.org/drawingml/2006/picture">
                <pic:pic>
                  <pic:nvPicPr>
                    <pic:cNvPr id="1700" name="image920.png"/>
                    <pic:cNvPicPr/>
                  </pic:nvPicPr>
                  <pic:blipFill>
                    <a:blip r:embed="rId1267" cstate="print"/>
                    <a:stretch>
                      <a:fillRect/>
                    </a:stretch>
                  </pic:blipFill>
                  <pic:spPr>
                    <a:xfrm>
                      <a:off x="0" y="0"/>
                      <a:ext cx="1684912" cy="1146048"/>
                    </a:xfrm>
                    <a:prstGeom prst="rect">
                      <a:avLst/>
                    </a:prstGeom>
                  </pic:spPr>
                </pic:pic>
              </a:graphicData>
            </a:graphic>
          </wp:inline>
        </w:drawing>
      </w:r>
      <w:r>
        <w:rPr>
          <w:sz w:val="20"/>
        </w:rPr>
      </w:r>
    </w:p>
    <w:p>
      <w:pPr>
        <w:spacing w:after="0"/>
        <w:rPr>
          <w:sz w:val="20"/>
        </w:rPr>
        <w:sectPr>
          <w:type w:val="continuous"/>
          <w:pgSz w:w="12240" w:h="15840"/>
          <w:pgMar w:top="1220" w:bottom="280" w:left="460" w:right="120"/>
          <w:cols w:num="2" w:equalWidth="0">
            <w:col w:w="5525" w:space="40"/>
            <w:col w:w="6095"/>
          </w:cols>
        </w:sectPr>
      </w:pPr>
    </w:p>
    <w:p>
      <w:pPr>
        <w:pStyle w:val="BodyText"/>
        <w:rPr>
          <w:sz w:val="20"/>
        </w:rPr>
      </w:pPr>
    </w:p>
    <w:p>
      <w:pPr>
        <w:pStyle w:val="BodyText"/>
        <w:spacing w:before="4"/>
        <w:rPr>
          <w:sz w:val="24"/>
        </w:rPr>
      </w:pPr>
    </w:p>
    <w:p>
      <w:pPr>
        <w:pStyle w:val="Heading9"/>
        <w:spacing w:before="1"/>
        <w:ind w:left="1004"/>
      </w:pPr>
      <w:r>
        <w:rPr/>
        <w:t>IR - Image Rotate</w:t>
      </w:r>
    </w:p>
    <w:p>
      <w:pPr>
        <w:pStyle w:val="BodyText"/>
        <w:spacing w:line="314" w:lineRule="auto" w:before="103"/>
        <w:ind w:left="1364" w:right="6654"/>
      </w:pPr>
      <w:bookmarkStart w:name="_bookmark902" w:id="1193"/>
      <w:bookmarkEnd w:id="1193"/>
      <w:r>
        <w:rPr/>
      </w:r>
      <w:r>
        <w:rPr/>
        <w:t>0ir Image as snapped (rightside up) </w:t>
      </w:r>
      <w:bookmarkStart w:name="_bookmark901" w:id="1194"/>
      <w:bookmarkEnd w:id="1194"/>
      <w:r>
        <w:rPr/>
        <w:t>(default</w:t>
      </w:r>
      <w:r>
        <w:rPr/>
        <w:t>)</w:t>
      </w:r>
      <w:bookmarkStart w:name="_bookmark903" w:id="1195"/>
      <w:bookmarkEnd w:id="1195"/>
      <w:r>
        <w:rPr/>
      </w:r>
      <w:r>
        <w:rPr/>
        <w:t> 1ir Rotate image 90 degrees to the right</w:t>
      </w:r>
    </w:p>
    <w:p>
      <w:pPr>
        <w:pStyle w:val="BodyText"/>
        <w:spacing w:line="314" w:lineRule="auto"/>
        <w:ind w:left="1364" w:right="6654"/>
      </w:pPr>
      <w:bookmarkStart w:name="_bookmark904" w:id="1196"/>
      <w:bookmarkEnd w:id="1196"/>
      <w:r>
        <w:rPr/>
      </w:r>
      <w:r>
        <w:rPr/>
        <w:t>2ir Rotate image 180 degrees (upside down) 3ir Rotate image 90 degrees to the left</w:t>
      </w:r>
    </w:p>
    <w:p>
      <w:pPr>
        <w:pStyle w:val="BodyText"/>
        <w:tabs>
          <w:tab w:pos="5928" w:val="left" w:leader="none"/>
        </w:tabs>
        <w:spacing w:before="60"/>
        <w:ind w:left="2727"/>
      </w:pPr>
      <w:r>
        <w:rPr/>
        <w:drawing>
          <wp:anchor distT="0" distB="0" distL="0" distR="0" allowOverlap="1" layoutInCell="1" locked="0" behindDoc="0" simplePos="0" relativeHeight="962">
            <wp:simplePos x="0" y="0"/>
            <wp:positionH relativeFrom="page">
              <wp:posOffset>2024278</wp:posOffset>
            </wp:positionH>
            <wp:positionV relativeFrom="paragraph">
              <wp:posOffset>257270</wp:posOffset>
            </wp:positionV>
            <wp:extent cx="1637863" cy="546068"/>
            <wp:effectExtent l="0" t="0" r="0" b="0"/>
            <wp:wrapTopAndBottom/>
            <wp:docPr id="1701" name="image921.png"/>
            <wp:cNvGraphicFramePr>
              <a:graphicFrameLocks noChangeAspect="1"/>
            </wp:cNvGraphicFramePr>
            <a:graphic>
              <a:graphicData uri="http://schemas.openxmlformats.org/drawingml/2006/picture">
                <pic:pic>
                  <pic:nvPicPr>
                    <pic:cNvPr id="1702" name="image921.png"/>
                    <pic:cNvPicPr/>
                  </pic:nvPicPr>
                  <pic:blipFill>
                    <a:blip r:embed="rId1270" cstate="print"/>
                    <a:stretch>
                      <a:fillRect/>
                    </a:stretch>
                  </pic:blipFill>
                  <pic:spPr>
                    <a:xfrm>
                      <a:off x="0" y="0"/>
                      <a:ext cx="1637863" cy="546068"/>
                    </a:xfrm>
                    <a:prstGeom prst="rect">
                      <a:avLst/>
                    </a:prstGeom>
                  </pic:spPr>
                </pic:pic>
              </a:graphicData>
            </a:graphic>
          </wp:anchor>
        </w:drawing>
      </w:r>
      <w:r>
        <w:rPr/>
        <w:drawing>
          <wp:anchor distT="0" distB="0" distL="0" distR="0" allowOverlap="1" layoutInCell="1" locked="0" behindDoc="0" simplePos="0" relativeHeight="963">
            <wp:simplePos x="0" y="0"/>
            <wp:positionH relativeFrom="page">
              <wp:posOffset>4130281</wp:posOffset>
            </wp:positionH>
            <wp:positionV relativeFrom="paragraph">
              <wp:posOffset>257270</wp:posOffset>
            </wp:positionV>
            <wp:extent cx="1637497" cy="546068"/>
            <wp:effectExtent l="0" t="0" r="0" b="0"/>
            <wp:wrapTopAndBottom/>
            <wp:docPr id="1703" name="image922.png"/>
            <wp:cNvGraphicFramePr>
              <a:graphicFrameLocks noChangeAspect="1"/>
            </wp:cNvGraphicFramePr>
            <a:graphic>
              <a:graphicData uri="http://schemas.openxmlformats.org/drawingml/2006/picture">
                <pic:pic>
                  <pic:nvPicPr>
                    <pic:cNvPr id="1704" name="image922.png"/>
                    <pic:cNvPicPr/>
                  </pic:nvPicPr>
                  <pic:blipFill>
                    <a:blip r:embed="rId1271" cstate="print"/>
                    <a:stretch>
                      <a:fillRect/>
                    </a:stretch>
                  </pic:blipFill>
                  <pic:spPr>
                    <a:xfrm>
                      <a:off x="0" y="0"/>
                      <a:ext cx="1637497" cy="546068"/>
                    </a:xfrm>
                    <a:prstGeom prst="rect">
                      <a:avLst/>
                    </a:prstGeom>
                  </pic:spPr>
                </pic:pic>
              </a:graphicData>
            </a:graphic>
          </wp:anchor>
        </w:drawing>
      </w:r>
      <w:r>
        <w:rPr>
          <w:position w:val="-2"/>
        </w:rPr>
        <w:t>Example of Image Rotate set</w:t>
      </w:r>
      <w:r>
        <w:rPr>
          <w:spacing w:val="-18"/>
          <w:position w:val="-2"/>
        </w:rPr>
        <w:t> </w:t>
      </w:r>
      <w:r>
        <w:rPr>
          <w:position w:val="-2"/>
        </w:rPr>
        <w:t>to</w:t>
      </w:r>
      <w:r>
        <w:rPr>
          <w:spacing w:val="44"/>
          <w:position w:val="-2"/>
        </w:rPr>
        <w:t> </w:t>
      </w:r>
      <w:r>
        <w:rPr>
          <w:position w:val="-2"/>
        </w:rPr>
        <w:t>0ir:</w:t>
        <w:tab/>
      </w:r>
      <w:r>
        <w:rPr/>
        <w:t>Example of Image Rotate set to</w:t>
      </w:r>
      <w:r>
        <w:rPr>
          <w:spacing w:val="45"/>
        </w:rPr>
        <w:t> </w:t>
      </w:r>
      <w:r>
        <w:rPr/>
        <w:t>2ir:</w:t>
      </w:r>
    </w:p>
    <w:p>
      <w:pPr>
        <w:pStyle w:val="BodyText"/>
        <w:tabs>
          <w:tab w:pos="5904" w:val="left" w:leader="none"/>
        </w:tabs>
        <w:spacing w:before="112"/>
        <w:ind w:left="2727"/>
      </w:pPr>
      <w:r>
        <w:rPr/>
        <w:t>Example of Image Rotate set</w:t>
      </w:r>
      <w:r>
        <w:rPr>
          <w:spacing w:val="-3"/>
        </w:rPr>
        <w:t> </w:t>
      </w:r>
      <w:r>
        <w:rPr/>
        <w:t>to</w:t>
      </w:r>
      <w:r>
        <w:rPr>
          <w:spacing w:val="48"/>
        </w:rPr>
        <w:t> </w:t>
      </w:r>
      <w:r>
        <w:rPr/>
        <w:t>1ir:</w:t>
        <w:tab/>
        <w:t>Example of Image Rotate set to</w:t>
      </w:r>
      <w:r>
        <w:rPr>
          <w:spacing w:val="40"/>
        </w:rPr>
        <w:t> </w:t>
      </w:r>
      <w:r>
        <w:rPr/>
        <w:t>3ir:</w:t>
      </w:r>
    </w:p>
    <w:p>
      <w:pPr>
        <w:pStyle w:val="BodyText"/>
        <w:spacing w:before="5"/>
        <w:rPr>
          <w:sz w:val="20"/>
        </w:rPr>
      </w:pPr>
      <w:r>
        <w:rPr/>
        <w:drawing>
          <wp:anchor distT="0" distB="0" distL="0" distR="0" allowOverlap="1" layoutInCell="1" locked="0" behindDoc="0" simplePos="0" relativeHeight="964">
            <wp:simplePos x="0" y="0"/>
            <wp:positionH relativeFrom="page">
              <wp:posOffset>2504516</wp:posOffset>
            </wp:positionH>
            <wp:positionV relativeFrom="paragraph">
              <wp:posOffset>174007</wp:posOffset>
            </wp:positionV>
            <wp:extent cx="570064" cy="1652016"/>
            <wp:effectExtent l="0" t="0" r="0" b="0"/>
            <wp:wrapTopAndBottom/>
            <wp:docPr id="1705" name="image923.png"/>
            <wp:cNvGraphicFramePr>
              <a:graphicFrameLocks noChangeAspect="1"/>
            </wp:cNvGraphicFramePr>
            <a:graphic>
              <a:graphicData uri="http://schemas.openxmlformats.org/drawingml/2006/picture">
                <pic:pic>
                  <pic:nvPicPr>
                    <pic:cNvPr id="1706" name="image923.png"/>
                    <pic:cNvPicPr/>
                  </pic:nvPicPr>
                  <pic:blipFill>
                    <a:blip r:embed="rId1272" cstate="print"/>
                    <a:stretch>
                      <a:fillRect/>
                    </a:stretch>
                  </pic:blipFill>
                  <pic:spPr>
                    <a:xfrm>
                      <a:off x="0" y="0"/>
                      <a:ext cx="570064" cy="1652016"/>
                    </a:xfrm>
                    <a:prstGeom prst="rect">
                      <a:avLst/>
                    </a:prstGeom>
                  </pic:spPr>
                </pic:pic>
              </a:graphicData>
            </a:graphic>
          </wp:anchor>
        </w:drawing>
      </w:r>
      <w:r>
        <w:rPr/>
        <w:drawing>
          <wp:anchor distT="0" distB="0" distL="0" distR="0" allowOverlap="1" layoutInCell="1" locked="0" behindDoc="0" simplePos="0" relativeHeight="965">
            <wp:simplePos x="0" y="0"/>
            <wp:positionH relativeFrom="page">
              <wp:posOffset>4658753</wp:posOffset>
            </wp:positionH>
            <wp:positionV relativeFrom="paragraph">
              <wp:posOffset>174007</wp:posOffset>
            </wp:positionV>
            <wp:extent cx="564278" cy="1652016"/>
            <wp:effectExtent l="0" t="0" r="0" b="0"/>
            <wp:wrapTopAndBottom/>
            <wp:docPr id="1707" name="image924.png"/>
            <wp:cNvGraphicFramePr>
              <a:graphicFrameLocks noChangeAspect="1"/>
            </wp:cNvGraphicFramePr>
            <a:graphic>
              <a:graphicData uri="http://schemas.openxmlformats.org/drawingml/2006/picture">
                <pic:pic>
                  <pic:nvPicPr>
                    <pic:cNvPr id="1708" name="image924.png"/>
                    <pic:cNvPicPr/>
                  </pic:nvPicPr>
                  <pic:blipFill>
                    <a:blip r:embed="rId1273" cstate="print"/>
                    <a:stretch>
                      <a:fillRect/>
                    </a:stretch>
                  </pic:blipFill>
                  <pic:spPr>
                    <a:xfrm>
                      <a:off x="0" y="0"/>
                      <a:ext cx="564278" cy="1652016"/>
                    </a:xfrm>
                    <a:prstGeom prst="rect">
                      <a:avLst/>
                    </a:prstGeom>
                  </pic:spPr>
                </pic:pic>
              </a:graphicData>
            </a:graphic>
          </wp:anchor>
        </w:drawing>
      </w:r>
    </w:p>
    <w:p>
      <w:pPr>
        <w:pStyle w:val="Heading9"/>
        <w:spacing w:before="55"/>
        <w:ind w:left="1004"/>
      </w:pPr>
      <w:bookmarkStart w:name="_bookmark905" w:id="1197"/>
      <w:bookmarkEnd w:id="1197"/>
      <w:r>
        <w:rPr>
          <w:b w:val="0"/>
        </w:rPr>
      </w:r>
      <w:r>
        <w:rPr/>
        <w:t>J - JPEG Image Quality</w:t>
      </w:r>
    </w:p>
    <w:p>
      <w:pPr>
        <w:pStyle w:val="BodyText"/>
        <w:spacing w:line="254" w:lineRule="auto" w:before="103"/>
        <w:ind w:left="1004" w:right="1028"/>
        <w:jc w:val="both"/>
        <w:rPr>
          <w:i/>
        </w:rPr>
      </w:pPr>
      <w:r>
        <w:rPr/>
        <w:t>Sets the desired quality when the JPEG image format is selected. Higher numbers result in higher </w:t>
      </w:r>
      <w:r>
        <w:rPr>
          <w:spacing w:val="-3"/>
        </w:rPr>
        <w:t>quality, </w:t>
      </w:r>
      <w:r>
        <w:rPr/>
        <w:t>but larger files. Smaller</w:t>
      </w:r>
      <w:r>
        <w:rPr>
          <w:spacing w:val="-6"/>
        </w:rPr>
        <w:t> </w:t>
      </w:r>
      <w:r>
        <w:rPr/>
        <w:t>numbers</w:t>
      </w:r>
      <w:r>
        <w:rPr>
          <w:spacing w:val="-5"/>
        </w:rPr>
        <w:t> </w:t>
      </w:r>
      <w:r>
        <w:rPr/>
        <w:t>result</w:t>
      </w:r>
      <w:r>
        <w:rPr>
          <w:spacing w:val="-6"/>
        </w:rPr>
        <w:t> </w:t>
      </w:r>
      <w:r>
        <w:rPr/>
        <w:t>in</w:t>
      </w:r>
      <w:r>
        <w:rPr>
          <w:spacing w:val="-5"/>
        </w:rPr>
        <w:t> </w:t>
      </w:r>
      <w:r>
        <w:rPr/>
        <w:t>greater</w:t>
      </w:r>
      <w:r>
        <w:rPr>
          <w:spacing w:val="-6"/>
        </w:rPr>
        <w:t> </w:t>
      </w:r>
      <w:r>
        <w:rPr/>
        <w:t>amounts</w:t>
      </w:r>
      <w:r>
        <w:rPr>
          <w:spacing w:val="-5"/>
        </w:rPr>
        <w:t> </w:t>
      </w:r>
      <w:r>
        <w:rPr/>
        <w:t>of</w:t>
      </w:r>
      <w:r>
        <w:rPr>
          <w:spacing w:val="-6"/>
        </w:rPr>
        <w:t> </w:t>
      </w:r>
      <w:r>
        <w:rPr/>
        <w:t>lossy</w:t>
      </w:r>
      <w:r>
        <w:rPr>
          <w:spacing w:val="-5"/>
        </w:rPr>
        <w:t> </w:t>
      </w:r>
      <w:r>
        <w:rPr/>
        <w:t>compression,</w:t>
      </w:r>
      <w:r>
        <w:rPr>
          <w:spacing w:val="-6"/>
        </w:rPr>
        <w:t> </w:t>
      </w:r>
      <w:r>
        <w:rPr/>
        <w:t>faster</w:t>
      </w:r>
      <w:r>
        <w:rPr>
          <w:spacing w:val="-5"/>
        </w:rPr>
        <w:t> </w:t>
      </w:r>
      <w:r>
        <w:rPr/>
        <w:t>transmission</w:t>
      </w:r>
      <w:r>
        <w:rPr>
          <w:spacing w:val="-6"/>
        </w:rPr>
        <w:t> </w:t>
      </w:r>
      <w:r>
        <w:rPr/>
        <w:t>times,</w:t>
      </w:r>
      <w:r>
        <w:rPr>
          <w:spacing w:val="-6"/>
        </w:rPr>
        <w:t> </w:t>
      </w:r>
      <w:r>
        <w:rPr/>
        <w:t>lower</w:t>
      </w:r>
      <w:r>
        <w:rPr>
          <w:spacing w:val="-5"/>
        </w:rPr>
        <w:t> </w:t>
      </w:r>
      <w:r>
        <w:rPr>
          <w:spacing w:val="-3"/>
        </w:rPr>
        <w:t>quality,</w:t>
      </w:r>
      <w:r>
        <w:rPr>
          <w:spacing w:val="-7"/>
        </w:rPr>
        <w:t> </w:t>
      </w:r>
      <w:r>
        <w:rPr/>
        <w:t>but</w:t>
      </w:r>
      <w:r>
        <w:rPr>
          <w:spacing w:val="-5"/>
        </w:rPr>
        <w:t> </w:t>
      </w:r>
      <w:r>
        <w:rPr/>
        <w:t>smaller</w:t>
      </w:r>
      <w:r>
        <w:rPr>
          <w:spacing w:val="-6"/>
        </w:rPr>
        <w:t> </w:t>
      </w:r>
      <w:r>
        <w:rPr/>
        <w:t>files. </w:t>
      </w:r>
      <w:r>
        <w:rPr>
          <w:i/>
        </w:rPr>
        <w:t>(Default =</w:t>
      </w:r>
      <w:r>
        <w:rPr>
          <w:i/>
          <w:spacing w:val="49"/>
        </w:rPr>
        <w:t> </w:t>
      </w:r>
      <w:r>
        <w:rPr>
          <w:i/>
        </w:rPr>
        <w:t>50)</w:t>
      </w:r>
    </w:p>
    <w:p>
      <w:pPr>
        <w:pStyle w:val="BodyText"/>
        <w:spacing w:line="312" w:lineRule="auto" w:before="93"/>
        <w:ind w:left="1364" w:right="2742" w:hanging="1"/>
        <w:jc w:val="both"/>
      </w:pPr>
      <w:r>
        <w:rPr>
          <w:i/>
        </w:rPr>
        <w:t>n</w:t>
      </w:r>
      <w:r>
        <w:rPr/>
        <w:t>J Image is compressed as much as possible while preserving quality factor of </w:t>
      </w:r>
      <w:r>
        <w:rPr>
          <w:i/>
        </w:rPr>
        <w:t>n </w:t>
      </w:r>
      <w:r>
        <w:rPr/>
        <w:t>(</w:t>
      </w:r>
      <w:r>
        <w:rPr>
          <w:i/>
        </w:rPr>
        <w:t>n </w:t>
      </w:r>
      <w:r>
        <w:rPr/>
        <w:t>= 0 - 100) 0J worst quality (smallest file)</w:t>
      </w:r>
    </w:p>
    <w:p>
      <w:pPr>
        <w:pStyle w:val="BodyText"/>
        <w:spacing w:before="1"/>
        <w:ind w:left="1364"/>
        <w:jc w:val="both"/>
      </w:pPr>
      <w:r>
        <w:rPr/>
        <w:t>100Jbest quality (largest file)</w:t>
      </w:r>
    </w:p>
    <w:p>
      <w:pPr>
        <w:pStyle w:val="Heading9"/>
        <w:spacing w:before="64"/>
        <w:ind w:left="1004"/>
      </w:pPr>
      <w:bookmarkStart w:name="_bookmark906" w:id="1198"/>
      <w:bookmarkEnd w:id="1198"/>
      <w:r>
        <w:rPr>
          <w:b w:val="0"/>
        </w:rPr>
      </w:r>
      <w:r>
        <w:rPr/>
        <w:t>K - Gamma Correction</w:t>
      </w:r>
    </w:p>
    <w:p>
      <w:pPr>
        <w:pStyle w:val="BodyText"/>
        <w:spacing w:line="254" w:lineRule="auto" w:before="103"/>
        <w:ind w:left="1004" w:right="1090"/>
      </w:pPr>
      <w:r>
        <w:rPr/>
        <w:t>Gamma measures the brightness of midtone values produced by the image. You can brighten or darken an image using gamma correction. A higher gamma correction yields an overall brighter image. The lower the setting, the darker the</w:t>
      </w:r>
      <w:bookmarkStart w:name="_bookmark907" w:id="1199"/>
      <w:bookmarkEnd w:id="1199"/>
      <w:r>
        <w:rPr/>
      </w:r>
      <w:r>
        <w:rPr/>
        <w:t> image. The optimal setting for text images is 50K.</w:t>
      </w:r>
    </w:p>
    <w:p>
      <w:pPr>
        <w:spacing w:before="92"/>
        <w:ind w:left="1364" w:right="0" w:firstLine="0"/>
        <w:jc w:val="left"/>
        <w:rPr>
          <w:i/>
          <w:sz w:val="18"/>
        </w:rPr>
      </w:pPr>
      <w:r>
        <w:rPr>
          <w:sz w:val="18"/>
        </w:rPr>
        <w:t>0K Gamma correction off </w:t>
      </w:r>
      <w:r>
        <w:rPr>
          <w:i/>
          <w:sz w:val="18"/>
        </w:rPr>
        <w:t>(default)</w:t>
      </w:r>
    </w:p>
    <w:p>
      <w:pPr>
        <w:pStyle w:val="BodyText"/>
        <w:spacing w:before="63"/>
        <w:ind w:left="1364"/>
      </w:pPr>
      <w:r>
        <w:rPr/>
        <w:t>50K Apply gamma correction for brightening typical document image</w:t>
      </w:r>
    </w:p>
    <w:p>
      <w:pPr>
        <w:pStyle w:val="BodyText"/>
        <w:spacing w:before="63"/>
        <w:ind w:left="1364"/>
      </w:pPr>
      <w:r>
        <w:rPr>
          <w:i/>
        </w:rPr>
        <w:t>n</w:t>
      </w:r>
      <w:r>
        <w:rPr/>
        <w:t>K Apply gamma correction factor </w:t>
      </w:r>
      <w:r>
        <w:rPr>
          <w:i/>
        </w:rPr>
        <w:t>n </w:t>
      </w:r>
      <w:r>
        <w:rPr/>
        <w:t>(</w:t>
      </w:r>
      <w:r>
        <w:rPr>
          <w:i/>
        </w:rPr>
        <w:t>n </w:t>
      </w:r>
      <w:r>
        <w:rPr/>
        <w:t>= 0-1,000)</w:t>
      </w:r>
    </w:p>
    <w:p>
      <w:pPr>
        <w:spacing w:after="0"/>
        <w:sectPr>
          <w:headerReference w:type="default" r:id="rId1268"/>
          <w:footerReference w:type="default" r:id="rId1269"/>
          <w:pgSz w:w="12240" w:h="15840"/>
          <w:pgMar w:header="1218" w:footer="0" w:top="1400" w:bottom="280" w:left="460" w:right="120"/>
        </w:sectPr>
      </w:pPr>
    </w:p>
    <w:p>
      <w:pPr>
        <w:pStyle w:val="BodyText"/>
        <w:spacing w:line="230" w:lineRule="auto" w:before="141"/>
        <w:ind w:left="2722"/>
      </w:pPr>
      <w:r>
        <w:rPr/>
        <w:t>Example of Gamma Correction set to </w:t>
      </w:r>
      <w:r>
        <w:rPr>
          <w:spacing w:val="-7"/>
        </w:rPr>
        <w:t>0K:</w:t>
      </w:r>
    </w:p>
    <w:p>
      <w:pPr>
        <w:pStyle w:val="BodyText"/>
        <w:spacing w:line="230" w:lineRule="auto" w:before="141"/>
        <w:ind w:left="379" w:right="-2"/>
      </w:pPr>
      <w:r>
        <w:rPr/>
        <w:br w:type="column"/>
      </w:r>
      <w:r>
        <w:rPr/>
        <w:t>Example of Gamma Correction set to </w:t>
      </w:r>
      <w:r>
        <w:rPr>
          <w:spacing w:val="-5"/>
        </w:rPr>
        <w:t>50K:</w:t>
      </w:r>
    </w:p>
    <w:p>
      <w:pPr>
        <w:pStyle w:val="BodyText"/>
        <w:spacing w:line="230" w:lineRule="auto" w:before="141"/>
        <w:ind w:left="270" w:right="2970"/>
      </w:pPr>
      <w:r>
        <w:rPr/>
        <w:br w:type="column"/>
      </w:r>
      <w:r>
        <w:rPr/>
        <w:t>Example of Gamma Correction set to 255K:</w:t>
      </w:r>
    </w:p>
    <w:p>
      <w:pPr>
        <w:spacing w:after="0" w:line="230" w:lineRule="auto"/>
        <w:sectPr>
          <w:type w:val="continuous"/>
          <w:pgSz w:w="12240" w:h="15840"/>
          <w:pgMar w:top="1220" w:bottom="280" w:left="460" w:right="120"/>
          <w:cols w:num="3" w:equalWidth="0">
            <w:col w:w="4362" w:space="40"/>
            <w:col w:w="2118" w:space="39"/>
            <w:col w:w="5101"/>
          </w:cols>
        </w:sectPr>
      </w:pPr>
    </w:p>
    <w:p>
      <w:pPr>
        <w:pStyle w:val="BodyText"/>
        <w:spacing w:before="1"/>
        <w:rPr>
          <w:sz w:val="3"/>
        </w:rPr>
      </w:pPr>
    </w:p>
    <w:p>
      <w:pPr>
        <w:pStyle w:val="Heading7"/>
        <w:ind w:left="2756"/>
        <w:rPr>
          <w:rFonts w:ascii="Arial"/>
        </w:rPr>
      </w:pPr>
      <w:r>
        <w:rPr>
          <w:rFonts w:ascii="Arial"/>
          <w:position w:val="1"/>
        </w:rPr>
        <w:drawing>
          <wp:inline distT="0" distB="0" distL="0" distR="0">
            <wp:extent cx="1180131" cy="896112"/>
            <wp:effectExtent l="0" t="0" r="0" b="0"/>
            <wp:docPr id="1709" name="image925.png"/>
            <wp:cNvGraphicFramePr>
              <a:graphicFrameLocks noChangeAspect="1"/>
            </wp:cNvGraphicFramePr>
            <a:graphic>
              <a:graphicData uri="http://schemas.openxmlformats.org/drawingml/2006/picture">
                <pic:pic>
                  <pic:nvPicPr>
                    <pic:cNvPr id="1710" name="image925.png"/>
                    <pic:cNvPicPr/>
                  </pic:nvPicPr>
                  <pic:blipFill>
                    <a:blip r:embed="rId1274" cstate="print"/>
                    <a:stretch>
                      <a:fillRect/>
                    </a:stretch>
                  </pic:blipFill>
                  <pic:spPr>
                    <a:xfrm>
                      <a:off x="0" y="0"/>
                      <a:ext cx="1180131" cy="896112"/>
                    </a:xfrm>
                    <a:prstGeom prst="rect">
                      <a:avLst/>
                    </a:prstGeom>
                  </pic:spPr>
                </pic:pic>
              </a:graphicData>
            </a:graphic>
          </wp:inline>
        </w:drawing>
      </w:r>
      <w:r>
        <w:rPr>
          <w:rFonts w:ascii="Arial"/>
          <w:position w:val="1"/>
        </w:rPr>
      </w:r>
      <w:r>
        <w:rPr>
          <w:spacing w:val="113"/>
          <w:position w:val="1"/>
        </w:rPr>
        <w:t> </w:t>
      </w:r>
      <w:r>
        <w:rPr>
          <w:rFonts w:ascii="Arial"/>
          <w:spacing w:val="113"/>
          <w:position w:val="2"/>
        </w:rPr>
        <w:drawing>
          <wp:inline distT="0" distB="0" distL="0" distR="0">
            <wp:extent cx="1178759" cy="890016"/>
            <wp:effectExtent l="0" t="0" r="0" b="0"/>
            <wp:docPr id="1711" name="image926.png"/>
            <wp:cNvGraphicFramePr>
              <a:graphicFrameLocks noChangeAspect="1"/>
            </wp:cNvGraphicFramePr>
            <a:graphic>
              <a:graphicData uri="http://schemas.openxmlformats.org/drawingml/2006/picture">
                <pic:pic>
                  <pic:nvPicPr>
                    <pic:cNvPr id="1712" name="image926.png"/>
                    <pic:cNvPicPr/>
                  </pic:nvPicPr>
                  <pic:blipFill>
                    <a:blip r:embed="rId1275" cstate="print"/>
                    <a:stretch>
                      <a:fillRect/>
                    </a:stretch>
                  </pic:blipFill>
                  <pic:spPr>
                    <a:xfrm>
                      <a:off x="0" y="0"/>
                      <a:ext cx="1178759" cy="890016"/>
                    </a:xfrm>
                    <a:prstGeom prst="rect">
                      <a:avLst/>
                    </a:prstGeom>
                  </pic:spPr>
                </pic:pic>
              </a:graphicData>
            </a:graphic>
          </wp:inline>
        </w:drawing>
      </w:r>
      <w:r>
        <w:rPr>
          <w:rFonts w:ascii="Arial"/>
          <w:spacing w:val="113"/>
          <w:position w:val="2"/>
        </w:rPr>
      </w:r>
      <w:r>
        <w:rPr>
          <w:spacing w:val="115"/>
          <w:position w:val="2"/>
        </w:rPr>
        <w:t> </w:t>
      </w:r>
      <w:r>
        <w:rPr>
          <w:rFonts w:ascii="Arial"/>
          <w:spacing w:val="115"/>
        </w:rPr>
        <w:drawing>
          <wp:inline distT="0" distB="0" distL="0" distR="0">
            <wp:extent cx="1176420" cy="902208"/>
            <wp:effectExtent l="0" t="0" r="0" b="0"/>
            <wp:docPr id="1713" name="image927.png"/>
            <wp:cNvGraphicFramePr>
              <a:graphicFrameLocks noChangeAspect="1"/>
            </wp:cNvGraphicFramePr>
            <a:graphic>
              <a:graphicData uri="http://schemas.openxmlformats.org/drawingml/2006/picture">
                <pic:pic>
                  <pic:nvPicPr>
                    <pic:cNvPr id="1714" name="image927.png"/>
                    <pic:cNvPicPr/>
                  </pic:nvPicPr>
                  <pic:blipFill>
                    <a:blip r:embed="rId1276" cstate="print"/>
                    <a:stretch>
                      <a:fillRect/>
                    </a:stretch>
                  </pic:blipFill>
                  <pic:spPr>
                    <a:xfrm>
                      <a:off x="0" y="0"/>
                      <a:ext cx="1176420" cy="902208"/>
                    </a:xfrm>
                    <a:prstGeom prst="rect">
                      <a:avLst/>
                    </a:prstGeom>
                  </pic:spPr>
                </pic:pic>
              </a:graphicData>
            </a:graphic>
          </wp:inline>
        </w:drawing>
      </w:r>
      <w:r>
        <w:rPr>
          <w:rFonts w:ascii="Arial"/>
          <w:spacing w:val="115"/>
        </w:rPr>
      </w:r>
    </w:p>
    <w:p>
      <w:pPr>
        <w:pStyle w:val="Heading9"/>
        <w:spacing w:before="86"/>
        <w:ind w:left="1004"/>
      </w:pPr>
      <w:r>
        <w:rPr/>
        <w:t>L, R, T, B, M - Image Cropping</w:t>
      </w:r>
    </w:p>
    <w:p>
      <w:pPr>
        <w:pStyle w:val="BodyText"/>
        <w:spacing w:line="254" w:lineRule="auto" w:before="103"/>
        <w:ind w:left="1004" w:right="920"/>
      </w:pPr>
      <w:r>
        <w:rPr/>
        <w:t>Ships a window of the image by specifying the left, right, top, and bottom pixel coordinates. Device columns are numbered 0 through 1279, and device rows are numbered 0 through 959.</w:t>
      </w:r>
    </w:p>
    <w:p>
      <w:pPr>
        <w:pStyle w:val="BodyText"/>
        <w:rPr>
          <w:sz w:val="20"/>
        </w:rPr>
      </w:pPr>
    </w:p>
    <w:p>
      <w:pPr>
        <w:pStyle w:val="BodyText"/>
        <w:spacing w:before="6"/>
        <w:rPr>
          <w:sz w:val="21"/>
        </w:rPr>
      </w:pPr>
      <w:r>
        <w:rPr/>
        <w:pict>
          <v:shape style="position:absolute;margin-left:54.935001pt;margin-top:14.344699pt;width:506.65pt;height:.550pt;mso-position-horizontal-relative:page;mso-position-vertical-relative:paragraph;z-index:-15234048;mso-wrap-distance-left:0;mso-wrap-distance-right:0" coordorigin="1099,287" coordsize="10133,11" path="m1104,287l1099,287,1099,297,1104,297,1104,287xm11231,287l1104,287,1104,297,11231,297,11231,287xe" filled="true" fillcolor="#000000" stroked="false">
            <v:path arrowok="t"/>
            <v:fill type="solid"/>
            <w10:wrap type="topAndBottom"/>
          </v:shape>
        </w:pict>
      </w:r>
    </w:p>
    <w:p>
      <w:pPr>
        <w:spacing w:line="221" w:lineRule="exact" w:before="0"/>
        <w:ind w:left="679" w:right="985" w:firstLine="0"/>
        <w:jc w:val="right"/>
        <w:rPr>
          <w:i/>
          <w:sz w:val="20"/>
        </w:rPr>
      </w:pPr>
      <w:r>
        <w:rPr>
          <w:i/>
          <w:sz w:val="20"/>
        </w:rPr>
        <w:t>8 - 7</w:t>
      </w:r>
    </w:p>
    <w:p>
      <w:pPr>
        <w:spacing w:after="0" w:line="221" w:lineRule="exact"/>
        <w:jc w:val="right"/>
        <w:rPr>
          <w:sz w:val="20"/>
        </w:rPr>
        <w:sectPr>
          <w:type w:val="continuous"/>
          <w:pgSz w:w="12240" w:h="15840"/>
          <w:pgMar w:top="1220" w:bottom="280" w:left="460" w:right="120"/>
        </w:sectPr>
      </w:pPr>
    </w:p>
    <w:p>
      <w:pPr>
        <w:pStyle w:val="BodyText"/>
        <w:rPr>
          <w:i/>
          <w:sz w:val="20"/>
        </w:rPr>
      </w:pPr>
    </w:p>
    <w:p>
      <w:pPr>
        <w:pStyle w:val="BodyText"/>
        <w:spacing w:before="4"/>
        <w:rPr>
          <w:i/>
          <w:sz w:val="24"/>
        </w:rPr>
      </w:pPr>
    </w:p>
    <w:p>
      <w:pPr>
        <w:pStyle w:val="BodyText"/>
        <w:spacing w:line="194" w:lineRule="exact" w:before="1"/>
        <w:ind w:left="1364"/>
        <w:rPr>
          <w:i/>
        </w:rPr>
      </w:pPr>
      <w:bookmarkStart w:name="_bookmark908" w:id="1200"/>
      <w:bookmarkEnd w:id="1200"/>
      <w:r>
        <w:rPr/>
      </w:r>
      <w:r>
        <w:rPr>
          <w:i/>
        </w:rPr>
        <w:t>n</w:t>
      </w:r>
      <w:r>
        <w:rPr/>
        <w:t>L The left edge of the shipped image corresponds to column </w:t>
      </w:r>
      <w:r>
        <w:rPr>
          <w:i/>
        </w:rPr>
        <w:t>n </w:t>
      </w:r>
      <w:r>
        <w:rPr/>
        <w:t>of the image in memory. Range: 000 - 843. </w:t>
      </w:r>
      <w:r>
        <w:rPr>
          <w:i/>
        </w:rPr>
        <w:t>(Default</w:t>
      </w:r>
    </w:p>
    <w:p>
      <w:pPr>
        <w:spacing w:line="194" w:lineRule="exact" w:before="0"/>
        <w:ind w:left="1724" w:right="0" w:firstLine="0"/>
        <w:jc w:val="left"/>
        <w:rPr>
          <w:i/>
          <w:sz w:val="18"/>
        </w:rPr>
      </w:pPr>
      <w:bookmarkStart w:name="_bookmark909" w:id="1201"/>
      <w:bookmarkEnd w:id="1201"/>
      <w:r>
        <w:rPr/>
      </w:r>
      <w:r>
        <w:rPr>
          <w:i/>
          <w:sz w:val="18"/>
        </w:rPr>
        <w:t>= 0)</w:t>
      </w:r>
    </w:p>
    <w:p>
      <w:pPr>
        <w:pStyle w:val="BodyText"/>
        <w:spacing w:line="194" w:lineRule="exact" w:before="63"/>
        <w:ind w:left="1364"/>
      </w:pPr>
      <w:r>
        <w:rPr>
          <w:i/>
        </w:rPr>
        <w:t>n</w:t>
      </w:r>
      <w:r>
        <w:rPr/>
        <w:t>R The right edge of the shipped image corresponds to column </w:t>
      </w:r>
      <w:r>
        <w:rPr>
          <w:i/>
        </w:rPr>
        <w:t>n </w:t>
      </w:r>
      <w:r>
        <w:rPr/>
        <w:t>- 1 of the image in memory. Range: 000 - 843.</w:t>
      </w:r>
    </w:p>
    <w:p>
      <w:pPr>
        <w:spacing w:line="194" w:lineRule="exact" w:before="0"/>
        <w:ind w:left="1724" w:right="0" w:firstLine="0"/>
        <w:jc w:val="left"/>
        <w:rPr>
          <w:i/>
          <w:sz w:val="18"/>
        </w:rPr>
      </w:pPr>
      <w:bookmarkStart w:name="_bookmark910" w:id="1202"/>
      <w:bookmarkEnd w:id="1202"/>
      <w:r>
        <w:rPr/>
      </w:r>
      <w:r>
        <w:rPr>
          <w:i/>
          <w:sz w:val="18"/>
        </w:rPr>
        <w:t>(Default = all columns)</w:t>
      </w:r>
    </w:p>
    <w:p>
      <w:pPr>
        <w:pStyle w:val="BodyText"/>
        <w:spacing w:line="270" w:lineRule="exact" w:before="15"/>
        <w:ind w:left="1364" w:right="960" w:hanging="1"/>
      </w:pPr>
      <w:bookmarkStart w:name="_bookmark911" w:id="1203"/>
      <w:bookmarkEnd w:id="1203"/>
      <w:r>
        <w:rPr/>
      </w:r>
      <w:r>
        <w:rPr>
          <w:i/>
        </w:rPr>
        <w:t>n</w:t>
      </w:r>
      <w:r>
        <w:rPr/>
        <w:t>T The top edge of the shipped image corresponds to row </w:t>
      </w:r>
      <w:r>
        <w:rPr>
          <w:i/>
        </w:rPr>
        <w:t>n </w:t>
      </w:r>
      <w:r>
        <w:rPr/>
        <w:t>of the image in memory. Range: 000 - 639. </w:t>
      </w:r>
      <w:r>
        <w:rPr>
          <w:i/>
        </w:rPr>
        <w:t>(Default = 0) </w:t>
      </w:r>
      <w:r>
        <w:rPr>
          <w:i/>
        </w:rPr>
        <w:t>n</w:t>
      </w:r>
      <w:r>
        <w:rPr/>
        <w:t>B The bottom edge of the shipped image corresponds to row </w:t>
      </w:r>
      <w:r>
        <w:rPr>
          <w:i/>
        </w:rPr>
        <w:t>n </w:t>
      </w:r>
      <w:r>
        <w:rPr/>
        <w:t>- 1 of the image in memory. Range: 000 - 639.</w:t>
      </w:r>
    </w:p>
    <w:p>
      <w:pPr>
        <w:spacing w:line="164" w:lineRule="exact" w:before="0"/>
        <w:ind w:left="1724" w:right="0" w:firstLine="0"/>
        <w:jc w:val="left"/>
        <w:rPr>
          <w:i/>
          <w:sz w:val="18"/>
        </w:rPr>
      </w:pPr>
      <w:r>
        <w:rPr>
          <w:i/>
          <w:sz w:val="18"/>
        </w:rPr>
        <w:t>(Default = all rows)</w:t>
      </w:r>
    </w:p>
    <w:p>
      <w:pPr>
        <w:pStyle w:val="BodyText"/>
        <w:spacing w:before="4"/>
        <w:rPr>
          <w:i/>
          <w:sz w:val="17"/>
        </w:rPr>
      </w:pPr>
    </w:p>
    <w:p>
      <w:pPr>
        <w:spacing w:after="0"/>
        <w:rPr>
          <w:sz w:val="17"/>
        </w:rPr>
        <w:sectPr>
          <w:headerReference w:type="default" r:id="rId1277"/>
          <w:footerReference w:type="default" r:id="rId1278"/>
          <w:pgSz w:w="12240" w:h="15840"/>
          <w:pgMar w:header="1218" w:footer="0" w:top="1400" w:bottom="280" w:left="460" w:right="120"/>
        </w:sectPr>
      </w:pPr>
    </w:p>
    <w:p>
      <w:pPr>
        <w:pStyle w:val="BodyText"/>
        <w:spacing w:before="98"/>
        <w:ind w:left="2650"/>
      </w:pPr>
      <w:r>
        <w:rPr/>
        <w:t>Uncropped </w:t>
      </w:r>
      <w:r>
        <w:rPr>
          <w:spacing w:val="-4"/>
        </w:rPr>
        <w:t>Image:</w:t>
      </w:r>
    </w:p>
    <w:p>
      <w:pPr>
        <w:pStyle w:val="BodyText"/>
        <w:spacing w:line="230" w:lineRule="auto" w:before="105"/>
        <w:ind w:left="769"/>
      </w:pPr>
      <w:r>
        <w:rPr/>
        <w:br w:type="column"/>
      </w:r>
      <w:r>
        <w:rPr/>
        <w:t>Example of Image</w:t>
      </w:r>
      <w:r>
        <w:rPr>
          <w:spacing w:val="-32"/>
        </w:rPr>
        <w:t> </w:t>
      </w:r>
      <w:r>
        <w:rPr>
          <w:spacing w:val="-4"/>
        </w:rPr>
        <w:t>Crop </w:t>
      </w:r>
      <w:r>
        <w:rPr/>
        <w:t>set to</w:t>
      </w:r>
      <w:r>
        <w:rPr>
          <w:spacing w:val="-3"/>
        </w:rPr>
        <w:t> </w:t>
      </w:r>
      <w:r>
        <w:rPr/>
        <w:t>300R:</w:t>
      </w:r>
    </w:p>
    <w:p>
      <w:pPr>
        <w:pStyle w:val="BodyText"/>
        <w:spacing w:line="230" w:lineRule="auto" w:before="105"/>
        <w:ind w:left="338" w:right="3010"/>
      </w:pPr>
      <w:r>
        <w:rPr/>
        <w:br w:type="column"/>
      </w:r>
      <w:r>
        <w:rPr/>
        <w:t>Example of Image Crop set to 300L:</w:t>
      </w:r>
    </w:p>
    <w:p>
      <w:pPr>
        <w:spacing w:after="0" w:line="230" w:lineRule="auto"/>
        <w:sectPr>
          <w:type w:val="continuous"/>
          <w:pgSz w:w="12240" w:h="15840"/>
          <w:pgMar w:top="1220" w:bottom="280" w:left="460" w:right="120"/>
          <w:cols w:num="3" w:equalWidth="0">
            <w:col w:w="4129" w:space="40"/>
            <w:col w:w="2633" w:space="39"/>
            <w:col w:w="4819"/>
          </w:cols>
        </w:sectPr>
      </w:pPr>
    </w:p>
    <w:p>
      <w:pPr>
        <w:pStyle w:val="BodyText"/>
        <w:rPr>
          <w:sz w:val="12"/>
        </w:rPr>
      </w:pPr>
    </w:p>
    <w:p>
      <w:pPr>
        <w:pStyle w:val="Heading7"/>
        <w:tabs>
          <w:tab w:pos="5467" w:val="left" w:leader="none"/>
          <w:tab w:pos="7611" w:val="left" w:leader="none"/>
        </w:tabs>
        <w:ind w:left="2619"/>
        <w:rPr>
          <w:rFonts w:ascii="Arial"/>
        </w:rPr>
      </w:pPr>
      <w:r>
        <w:rPr>
          <w:rFonts w:ascii="Arial"/>
          <w:position w:val="2"/>
        </w:rPr>
        <w:drawing>
          <wp:inline distT="0" distB="0" distL="0" distR="0">
            <wp:extent cx="1238718" cy="914400"/>
            <wp:effectExtent l="0" t="0" r="0" b="0"/>
            <wp:docPr id="1715" name="image928.png"/>
            <wp:cNvGraphicFramePr>
              <a:graphicFrameLocks noChangeAspect="1"/>
            </wp:cNvGraphicFramePr>
            <a:graphic>
              <a:graphicData uri="http://schemas.openxmlformats.org/drawingml/2006/picture">
                <pic:pic>
                  <pic:nvPicPr>
                    <pic:cNvPr id="1716" name="image928.png"/>
                    <pic:cNvPicPr/>
                  </pic:nvPicPr>
                  <pic:blipFill>
                    <a:blip r:embed="rId1279" cstate="print"/>
                    <a:stretch>
                      <a:fillRect/>
                    </a:stretch>
                  </pic:blipFill>
                  <pic:spPr>
                    <a:xfrm>
                      <a:off x="0" y="0"/>
                      <a:ext cx="1238718" cy="914400"/>
                    </a:xfrm>
                    <a:prstGeom prst="rect">
                      <a:avLst/>
                    </a:prstGeom>
                  </pic:spPr>
                </pic:pic>
              </a:graphicData>
            </a:graphic>
          </wp:inline>
        </w:drawing>
      </w:r>
      <w:r>
        <w:rPr>
          <w:rFonts w:ascii="Arial"/>
          <w:position w:val="2"/>
        </w:rPr>
      </w:r>
      <w:r>
        <w:rPr>
          <w:rFonts w:ascii="Arial"/>
          <w:position w:val="2"/>
        </w:rPr>
        <w:tab/>
      </w:r>
      <w:r>
        <w:rPr>
          <w:rFonts w:ascii="Arial"/>
        </w:rPr>
        <w:drawing>
          <wp:inline distT="0" distB="0" distL="0" distR="0">
            <wp:extent cx="535149" cy="926591"/>
            <wp:effectExtent l="0" t="0" r="0" b="0"/>
            <wp:docPr id="1717" name="image929.png"/>
            <wp:cNvGraphicFramePr>
              <a:graphicFrameLocks noChangeAspect="1"/>
            </wp:cNvGraphicFramePr>
            <a:graphic>
              <a:graphicData uri="http://schemas.openxmlformats.org/drawingml/2006/picture">
                <pic:pic>
                  <pic:nvPicPr>
                    <pic:cNvPr id="1718" name="image929.png"/>
                    <pic:cNvPicPr/>
                  </pic:nvPicPr>
                  <pic:blipFill>
                    <a:blip r:embed="rId1280" cstate="print"/>
                    <a:stretch>
                      <a:fillRect/>
                    </a:stretch>
                  </pic:blipFill>
                  <pic:spPr>
                    <a:xfrm>
                      <a:off x="0" y="0"/>
                      <a:ext cx="535149" cy="926591"/>
                    </a:xfrm>
                    <a:prstGeom prst="rect">
                      <a:avLst/>
                    </a:prstGeom>
                  </pic:spPr>
                </pic:pic>
              </a:graphicData>
            </a:graphic>
          </wp:inline>
        </w:drawing>
      </w:r>
      <w:r>
        <w:rPr>
          <w:rFonts w:ascii="Arial"/>
        </w:rPr>
      </w:r>
      <w:r>
        <w:rPr>
          <w:rFonts w:ascii="Arial"/>
        </w:rPr>
        <w:tab/>
      </w:r>
      <w:r>
        <w:rPr>
          <w:rFonts w:ascii="Arial"/>
          <w:position w:val="1"/>
        </w:rPr>
        <w:drawing>
          <wp:inline distT="0" distB="0" distL="0" distR="0">
            <wp:extent cx="472299" cy="920496"/>
            <wp:effectExtent l="0" t="0" r="0" b="0"/>
            <wp:docPr id="1719" name="image930.png"/>
            <wp:cNvGraphicFramePr>
              <a:graphicFrameLocks noChangeAspect="1"/>
            </wp:cNvGraphicFramePr>
            <a:graphic>
              <a:graphicData uri="http://schemas.openxmlformats.org/drawingml/2006/picture">
                <pic:pic>
                  <pic:nvPicPr>
                    <pic:cNvPr id="1720" name="image930.png"/>
                    <pic:cNvPicPr/>
                  </pic:nvPicPr>
                  <pic:blipFill>
                    <a:blip r:embed="rId1281" cstate="print"/>
                    <a:stretch>
                      <a:fillRect/>
                    </a:stretch>
                  </pic:blipFill>
                  <pic:spPr>
                    <a:xfrm>
                      <a:off x="0" y="0"/>
                      <a:ext cx="472299" cy="920496"/>
                    </a:xfrm>
                    <a:prstGeom prst="rect">
                      <a:avLst/>
                    </a:prstGeom>
                  </pic:spPr>
                </pic:pic>
              </a:graphicData>
            </a:graphic>
          </wp:inline>
        </w:drawing>
      </w:r>
      <w:r>
        <w:rPr>
          <w:rFonts w:ascii="Arial"/>
          <w:position w:val="1"/>
        </w:rPr>
      </w:r>
    </w:p>
    <w:p>
      <w:pPr>
        <w:pStyle w:val="BodyText"/>
        <w:spacing w:before="1"/>
        <w:rPr>
          <w:sz w:val="7"/>
        </w:rPr>
      </w:pPr>
    </w:p>
    <w:p>
      <w:pPr>
        <w:pStyle w:val="BodyText"/>
        <w:tabs>
          <w:tab w:pos="3367" w:val="left" w:leader="none"/>
        </w:tabs>
        <w:spacing w:before="98"/>
        <w:ind w:right="264"/>
        <w:jc w:val="center"/>
      </w:pPr>
      <w:r>
        <w:rPr/>
        <w:drawing>
          <wp:anchor distT="0" distB="0" distL="0" distR="0" allowOverlap="1" layoutInCell="1" locked="0" behindDoc="0" simplePos="0" relativeHeight="967">
            <wp:simplePos x="0" y="0"/>
            <wp:positionH relativeFrom="page">
              <wp:posOffset>2229485</wp:posOffset>
            </wp:positionH>
            <wp:positionV relativeFrom="paragraph">
              <wp:posOffset>256195</wp:posOffset>
            </wp:positionV>
            <wp:extent cx="1234035" cy="432815"/>
            <wp:effectExtent l="0" t="0" r="0" b="0"/>
            <wp:wrapTopAndBottom/>
            <wp:docPr id="1721" name="image931.png"/>
            <wp:cNvGraphicFramePr>
              <a:graphicFrameLocks noChangeAspect="1"/>
            </wp:cNvGraphicFramePr>
            <a:graphic>
              <a:graphicData uri="http://schemas.openxmlformats.org/drawingml/2006/picture">
                <pic:pic>
                  <pic:nvPicPr>
                    <pic:cNvPr id="1722" name="image931.png"/>
                    <pic:cNvPicPr/>
                  </pic:nvPicPr>
                  <pic:blipFill>
                    <a:blip r:embed="rId1282" cstate="print"/>
                    <a:stretch>
                      <a:fillRect/>
                    </a:stretch>
                  </pic:blipFill>
                  <pic:spPr>
                    <a:xfrm>
                      <a:off x="0" y="0"/>
                      <a:ext cx="1234035" cy="432815"/>
                    </a:xfrm>
                    <a:prstGeom prst="rect">
                      <a:avLst/>
                    </a:prstGeom>
                  </pic:spPr>
                </pic:pic>
              </a:graphicData>
            </a:graphic>
          </wp:anchor>
        </w:drawing>
      </w:r>
      <w:r>
        <w:rPr/>
        <w:drawing>
          <wp:anchor distT="0" distB="0" distL="0" distR="0" allowOverlap="1" layoutInCell="1" locked="0" behindDoc="0" simplePos="0" relativeHeight="968">
            <wp:simplePos x="0" y="0"/>
            <wp:positionH relativeFrom="page">
              <wp:posOffset>4411433</wp:posOffset>
            </wp:positionH>
            <wp:positionV relativeFrom="paragraph">
              <wp:posOffset>256195</wp:posOffset>
            </wp:positionV>
            <wp:extent cx="1228285" cy="432815"/>
            <wp:effectExtent l="0" t="0" r="0" b="0"/>
            <wp:wrapTopAndBottom/>
            <wp:docPr id="1723" name="image932.png"/>
            <wp:cNvGraphicFramePr>
              <a:graphicFrameLocks noChangeAspect="1"/>
            </wp:cNvGraphicFramePr>
            <a:graphic>
              <a:graphicData uri="http://schemas.openxmlformats.org/drawingml/2006/picture">
                <pic:pic>
                  <pic:nvPicPr>
                    <pic:cNvPr id="1724" name="image932.png"/>
                    <pic:cNvPicPr/>
                  </pic:nvPicPr>
                  <pic:blipFill>
                    <a:blip r:embed="rId1283" cstate="print"/>
                    <a:stretch>
                      <a:fillRect/>
                    </a:stretch>
                  </pic:blipFill>
                  <pic:spPr>
                    <a:xfrm>
                      <a:off x="0" y="0"/>
                      <a:ext cx="1228285" cy="432815"/>
                    </a:xfrm>
                    <a:prstGeom prst="rect">
                      <a:avLst/>
                    </a:prstGeom>
                  </pic:spPr>
                </pic:pic>
              </a:graphicData>
            </a:graphic>
          </wp:anchor>
        </w:drawing>
      </w:r>
      <w:r>
        <w:rPr/>
        <w:t>Example of Image Crop set</w:t>
      </w:r>
      <w:r>
        <w:rPr>
          <w:spacing w:val="-3"/>
        </w:rPr>
        <w:t> </w:t>
      </w:r>
      <w:r>
        <w:rPr/>
        <w:t>to</w:t>
      </w:r>
      <w:r>
        <w:rPr>
          <w:spacing w:val="-1"/>
        </w:rPr>
        <w:t> </w:t>
      </w:r>
      <w:r>
        <w:rPr/>
        <w:t>200B:</w:t>
        <w:tab/>
        <w:t>Example of Image Crop set to</w:t>
      </w:r>
      <w:r>
        <w:rPr>
          <w:spacing w:val="-6"/>
        </w:rPr>
        <w:t> </w:t>
      </w:r>
      <w:r>
        <w:rPr/>
        <w:t>200T:</w:t>
      </w:r>
    </w:p>
    <w:p>
      <w:pPr>
        <w:pStyle w:val="BodyText"/>
        <w:spacing w:line="254" w:lineRule="auto" w:before="97"/>
        <w:ind w:left="1004" w:right="960" w:hanging="1"/>
      </w:pPr>
      <w:r>
        <w:rPr/>
        <w:t>Alternately, specify the number of pixels to cut from the outside margin of the image; thus only the center pixels are trans-</w:t>
      </w:r>
      <w:bookmarkStart w:name="_bookmark912" w:id="1204"/>
      <w:bookmarkEnd w:id="1204"/>
      <w:r>
        <w:rPr/>
      </w:r>
      <w:r>
        <w:rPr/>
        <w:t> mitted.</w:t>
      </w:r>
    </w:p>
    <w:p>
      <w:pPr>
        <w:pStyle w:val="BodyText"/>
        <w:spacing w:line="208" w:lineRule="auto" w:before="113"/>
        <w:ind w:left="1724" w:right="960" w:hanging="361"/>
      </w:pPr>
      <w:r>
        <w:rPr>
          <w:i/>
        </w:rPr>
        <w:t>n</w:t>
      </w:r>
      <w:r>
        <w:rPr/>
        <w:t>M Margin: cut </w:t>
      </w:r>
      <w:r>
        <w:rPr>
          <w:i/>
        </w:rPr>
        <w:t>n </w:t>
      </w:r>
      <w:r>
        <w:rPr/>
        <w:t>columns from the left, </w:t>
      </w:r>
      <w:r>
        <w:rPr>
          <w:i/>
        </w:rPr>
        <w:t>n </w:t>
      </w:r>
      <w:r>
        <w:rPr/>
        <w:t>+ 1 columns from the right, </w:t>
      </w:r>
      <w:r>
        <w:rPr>
          <w:i/>
        </w:rPr>
        <w:t>n </w:t>
      </w:r>
      <w:r>
        <w:rPr/>
        <w:t>rows from the top, and </w:t>
      </w:r>
      <w:r>
        <w:rPr>
          <w:i/>
        </w:rPr>
        <w:t>n </w:t>
      </w:r>
      <w:r>
        <w:rPr/>
        <w:t>+ 1 rows from the bottom of the image. Ship the remaining center pixels. Range: 0 - 238.</w:t>
      </w:r>
    </w:p>
    <w:p>
      <w:pPr>
        <w:spacing w:line="185" w:lineRule="exact" w:before="0"/>
        <w:ind w:left="1724" w:right="0" w:firstLine="0"/>
        <w:jc w:val="left"/>
        <w:rPr>
          <w:i/>
          <w:sz w:val="18"/>
        </w:rPr>
      </w:pPr>
      <w:r>
        <w:rPr>
          <w:i/>
          <w:sz w:val="18"/>
        </w:rPr>
        <w:t>(Default = 0, or full image)</w:t>
      </w:r>
    </w:p>
    <w:p>
      <w:pPr>
        <w:pStyle w:val="BodyText"/>
        <w:spacing w:before="165"/>
        <w:ind w:left="3" w:right="951"/>
        <w:jc w:val="center"/>
      </w:pPr>
      <w:r>
        <w:rPr/>
        <w:drawing>
          <wp:anchor distT="0" distB="0" distL="0" distR="0" allowOverlap="1" layoutInCell="1" locked="0" behindDoc="0" simplePos="0" relativeHeight="969">
            <wp:simplePos x="0" y="0"/>
            <wp:positionH relativeFrom="page">
              <wp:posOffset>3281756</wp:posOffset>
            </wp:positionH>
            <wp:positionV relativeFrom="paragraph">
              <wp:posOffset>299477</wp:posOffset>
            </wp:positionV>
            <wp:extent cx="928661" cy="548639"/>
            <wp:effectExtent l="0" t="0" r="0" b="0"/>
            <wp:wrapTopAndBottom/>
            <wp:docPr id="1725" name="image933.png"/>
            <wp:cNvGraphicFramePr>
              <a:graphicFrameLocks noChangeAspect="1"/>
            </wp:cNvGraphicFramePr>
            <a:graphic>
              <a:graphicData uri="http://schemas.openxmlformats.org/drawingml/2006/picture">
                <pic:pic>
                  <pic:nvPicPr>
                    <pic:cNvPr id="1726" name="image933.png"/>
                    <pic:cNvPicPr/>
                  </pic:nvPicPr>
                  <pic:blipFill>
                    <a:blip r:embed="rId1284" cstate="print"/>
                    <a:stretch>
                      <a:fillRect/>
                    </a:stretch>
                  </pic:blipFill>
                  <pic:spPr>
                    <a:xfrm>
                      <a:off x="0" y="0"/>
                      <a:ext cx="928661" cy="548639"/>
                    </a:xfrm>
                    <a:prstGeom prst="rect">
                      <a:avLst/>
                    </a:prstGeom>
                  </pic:spPr>
                </pic:pic>
              </a:graphicData>
            </a:graphic>
          </wp:anchor>
        </w:drawing>
      </w:r>
      <w:r>
        <w:rPr/>
        <w:t>Example of Image Crop set to 238M:</w:t>
      </w:r>
    </w:p>
    <w:p>
      <w:pPr>
        <w:pStyle w:val="Heading9"/>
        <w:spacing w:before="59"/>
        <w:ind w:left="1004"/>
      </w:pPr>
      <w:r>
        <w:rPr/>
        <w:t>P - Protocol</w:t>
      </w:r>
    </w:p>
    <w:p>
      <w:pPr>
        <w:pStyle w:val="BodyText"/>
        <w:spacing w:line="254" w:lineRule="auto" w:before="103"/>
        <w:ind w:left="1004" w:right="860"/>
      </w:pPr>
      <w:r>
        <w:rPr/>
        <w:t>Used for shipping an image. Protocol covers two features of the image data being sent to the host. It addresses the proto- col used to send the data (Hmodem, which is an Xmodem 1K variant that has additional header information), and the for- mat </w:t>
      </w:r>
      <w:bookmarkStart w:name="_bookmark913" w:id="1205"/>
      <w:bookmarkEnd w:id="1205"/>
      <w:r>
        <w:rPr/>
        <w:t>of</w:t>
      </w:r>
      <w:r>
        <w:rPr/>
        <w:t> the image data that is sent.</w:t>
      </w:r>
    </w:p>
    <w:p>
      <w:pPr>
        <w:pStyle w:val="BodyText"/>
        <w:spacing w:before="92"/>
        <w:ind w:left="1364"/>
      </w:pPr>
      <w:bookmarkStart w:name="_bookmark914" w:id="1206"/>
      <w:bookmarkEnd w:id="1206"/>
      <w:r>
        <w:rPr/>
      </w:r>
      <w:r>
        <w:rPr/>
        <w:t>0P None (raw data)</w:t>
      </w:r>
    </w:p>
    <w:p>
      <w:pPr>
        <w:spacing w:before="63"/>
        <w:ind w:left="1364" w:right="0" w:firstLine="0"/>
        <w:jc w:val="left"/>
        <w:rPr>
          <w:i/>
          <w:sz w:val="18"/>
        </w:rPr>
      </w:pPr>
      <w:bookmarkStart w:name="_bookmark915" w:id="1207"/>
      <w:bookmarkEnd w:id="1207"/>
      <w:r>
        <w:rPr/>
      </w:r>
      <w:r>
        <w:rPr>
          <w:sz w:val="18"/>
        </w:rPr>
        <w:t>2P None </w:t>
      </w:r>
      <w:r>
        <w:rPr>
          <w:i/>
          <w:sz w:val="18"/>
        </w:rPr>
        <w:t>(default for USB)</w:t>
      </w:r>
    </w:p>
    <w:p>
      <w:pPr>
        <w:spacing w:before="64"/>
        <w:ind w:left="1364" w:right="0" w:firstLine="0"/>
        <w:jc w:val="left"/>
        <w:rPr>
          <w:i/>
          <w:sz w:val="18"/>
        </w:rPr>
      </w:pPr>
      <w:bookmarkStart w:name="_bookmark916" w:id="1208"/>
      <w:bookmarkEnd w:id="1208"/>
      <w:r>
        <w:rPr/>
      </w:r>
      <w:r>
        <w:rPr>
          <w:sz w:val="18"/>
        </w:rPr>
        <w:t>3P Hmodem compressed </w:t>
      </w:r>
      <w:r>
        <w:rPr>
          <w:i/>
          <w:sz w:val="18"/>
        </w:rPr>
        <w:t>(default for RS232)</w:t>
      </w:r>
    </w:p>
    <w:p>
      <w:pPr>
        <w:pStyle w:val="BodyText"/>
        <w:spacing w:before="62"/>
        <w:ind w:left="1364"/>
      </w:pPr>
      <w:r>
        <w:rPr/>
        <w:t>4P Hmodem</w:t>
      </w:r>
    </w:p>
    <w:p>
      <w:pPr>
        <w:pStyle w:val="Heading9"/>
        <w:spacing w:before="64"/>
        <w:ind w:left="1004"/>
      </w:pPr>
      <w:r>
        <w:rPr/>
        <w:t>S - Pixel Ship</w:t>
      </w:r>
    </w:p>
    <w:p>
      <w:pPr>
        <w:pStyle w:val="BodyText"/>
        <w:spacing w:line="254" w:lineRule="auto" w:before="103"/>
        <w:ind w:left="1004" w:right="960"/>
      </w:pPr>
      <w:r>
        <w:rPr/>
        <w:t>Pixel Ship sizes an image in proportion to its original size. It decimates the image by shipping only certain, regularly spaced pixels. For example, </w:t>
      </w:r>
      <w:r>
        <w:rPr>
          <w:b/>
        </w:rPr>
        <w:t>4S </w:t>
      </w:r>
      <w:r>
        <w:rPr/>
        <w:t>would transmit every fourth pixel from every fourth line. The smaller number of pixels</w:t>
      </w:r>
      <w:bookmarkStart w:name="_bookmark917" w:id="1209"/>
      <w:bookmarkEnd w:id="1209"/>
      <w:r>
        <w:rPr/>
      </w:r>
      <w:r>
        <w:rPr/>
        <w:t> shipped, the smaller the image, however, after a certain point the image becomes unusable.</w:t>
      </w:r>
    </w:p>
    <w:p>
      <w:pPr>
        <w:spacing w:before="92"/>
        <w:ind w:left="1364" w:right="0" w:firstLine="0"/>
        <w:jc w:val="left"/>
        <w:rPr>
          <w:i/>
          <w:sz w:val="18"/>
        </w:rPr>
      </w:pPr>
      <w:bookmarkStart w:name="_bookmark918" w:id="1210"/>
      <w:bookmarkEnd w:id="1210"/>
      <w:r>
        <w:rPr/>
      </w:r>
      <w:r>
        <w:rPr>
          <w:sz w:val="18"/>
        </w:rPr>
        <w:t>1S ship every pixel </w:t>
      </w:r>
      <w:r>
        <w:rPr>
          <w:i/>
          <w:sz w:val="18"/>
        </w:rPr>
        <w:t>(default)</w:t>
      </w:r>
    </w:p>
    <w:p>
      <w:pPr>
        <w:pStyle w:val="BodyText"/>
        <w:spacing w:before="63"/>
        <w:ind w:left="1364"/>
      </w:pPr>
      <w:r>
        <w:rPr/>
        <w:t>2S ship every 2nd pixel, both horizontally and vertically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9"/>
        </w:rPr>
      </w:pPr>
      <w:r>
        <w:rPr/>
        <w:pict>
          <v:shape style="position:absolute;margin-left:54.935001pt;margin-top:13.315478pt;width:506.65pt;height:.550pt;mso-position-horizontal-relative:page;mso-position-vertical-relative:paragraph;z-index:-15232000;mso-wrap-distance-left:0;mso-wrap-distance-right:0" coordorigin="1099,266" coordsize="10133,11" path="m1104,266l1099,266,1099,277,1104,277,1104,266xm11231,266l1104,266,1104,277,11231,277,11231,266xe" filled="true" fillcolor="#000000" stroked="false">
            <v:path arrowok="t"/>
            <v:fill type="solid"/>
            <w10:wrap type="topAndBottom"/>
          </v:shape>
        </w:pict>
      </w:r>
    </w:p>
    <w:p>
      <w:pPr>
        <w:spacing w:line="221" w:lineRule="exact" w:before="0"/>
        <w:ind w:left="627" w:right="0" w:firstLine="0"/>
        <w:jc w:val="left"/>
        <w:rPr>
          <w:i/>
          <w:sz w:val="20"/>
        </w:rPr>
      </w:pPr>
      <w:r>
        <w:rPr>
          <w:i/>
          <w:sz w:val="20"/>
        </w:rPr>
        <w:t>8 - 8</w:t>
      </w:r>
    </w:p>
    <w:p>
      <w:pPr>
        <w:spacing w:after="0" w:line="221" w:lineRule="exact"/>
        <w:jc w:val="left"/>
        <w:rPr>
          <w:sz w:val="20"/>
        </w:rPr>
        <w:sectPr>
          <w:type w:val="continuous"/>
          <w:pgSz w:w="12240" w:h="15840"/>
          <w:pgMar w:top="1220" w:bottom="280" w:left="460" w:right="120"/>
        </w:sectPr>
      </w:pPr>
    </w:p>
    <w:p>
      <w:pPr>
        <w:pStyle w:val="BodyText"/>
        <w:rPr>
          <w:i/>
          <w:sz w:val="20"/>
        </w:rPr>
      </w:pPr>
    </w:p>
    <w:p>
      <w:pPr>
        <w:pStyle w:val="BodyText"/>
        <w:spacing w:before="9"/>
        <w:rPr>
          <w:i/>
          <w:sz w:val="15"/>
        </w:rPr>
      </w:pPr>
    </w:p>
    <w:p>
      <w:pPr>
        <w:spacing w:after="0"/>
        <w:rPr>
          <w:sz w:val="15"/>
        </w:rPr>
        <w:sectPr>
          <w:headerReference w:type="default" r:id="rId1285"/>
          <w:footerReference w:type="default" r:id="rId1286"/>
          <w:pgSz w:w="12240" w:h="15840"/>
          <w:pgMar w:header="1218" w:footer="0" w:top="1400" w:bottom="280" w:left="460" w:right="120"/>
        </w:sectPr>
      </w:pPr>
    </w:p>
    <w:p>
      <w:pPr>
        <w:pStyle w:val="BodyText"/>
        <w:spacing w:before="99"/>
        <w:ind w:left="1386" w:right="1079"/>
        <w:jc w:val="center"/>
      </w:pPr>
      <w:bookmarkStart w:name="_bookmark919" w:id="1211"/>
      <w:bookmarkEnd w:id="1211"/>
      <w:r>
        <w:rPr/>
      </w:r>
      <w:r>
        <w:rPr/>
        <w:t>3S ship every 3rd pixel, both horizontally and vertically</w:t>
      </w:r>
    </w:p>
    <w:p>
      <w:pPr>
        <w:pStyle w:val="BodyText"/>
        <w:tabs>
          <w:tab w:pos="5500" w:val="left" w:leader="none"/>
        </w:tabs>
        <w:spacing w:line="206" w:lineRule="exact" w:before="124"/>
        <w:ind w:left="2739"/>
      </w:pPr>
      <w:r>
        <w:rPr/>
        <w:t>Example of Pixel Ship set</w:t>
      </w:r>
      <w:r>
        <w:rPr>
          <w:spacing w:val="-33"/>
        </w:rPr>
        <w:t> </w:t>
      </w:r>
      <w:r>
        <w:rPr/>
        <w:t>to</w:t>
      </w:r>
      <w:r>
        <w:rPr>
          <w:spacing w:val="-6"/>
        </w:rPr>
        <w:t> </w:t>
      </w:r>
      <w:r>
        <w:rPr/>
        <w:t>1S:</w:t>
        <w:tab/>
      </w:r>
      <w:r>
        <w:rPr>
          <w:position w:val="1"/>
        </w:rPr>
        <w:t>Example of</w:t>
      </w:r>
      <w:r>
        <w:rPr>
          <w:spacing w:val="-2"/>
          <w:position w:val="1"/>
        </w:rPr>
        <w:t> </w:t>
      </w:r>
      <w:r>
        <w:rPr>
          <w:spacing w:val="-4"/>
          <w:position w:val="1"/>
        </w:rPr>
        <w:t>Pixel</w:t>
      </w:r>
    </w:p>
    <w:p>
      <w:pPr>
        <w:pStyle w:val="BodyText"/>
        <w:spacing w:line="196" w:lineRule="exact"/>
        <w:ind w:left="5500"/>
      </w:pPr>
      <w:r>
        <w:rPr/>
        <w:t>Ship set to 2S:</w:t>
      </w:r>
    </w:p>
    <w:p>
      <w:pPr>
        <w:pStyle w:val="BodyText"/>
        <w:rPr>
          <w:sz w:val="20"/>
        </w:rPr>
      </w:pPr>
      <w:r>
        <w:rPr/>
        <w:br w:type="column"/>
      </w:r>
      <w:r>
        <w:rPr>
          <w:sz w:val="20"/>
        </w:rPr>
      </w:r>
    </w:p>
    <w:p>
      <w:pPr>
        <w:pStyle w:val="BodyText"/>
        <w:spacing w:before="8"/>
        <w:rPr>
          <w:sz w:val="17"/>
        </w:rPr>
      </w:pPr>
    </w:p>
    <w:p>
      <w:pPr>
        <w:pStyle w:val="BodyText"/>
        <w:spacing w:line="230" w:lineRule="auto"/>
        <w:ind w:left="573" w:right="2847"/>
      </w:pPr>
      <w:r>
        <w:rPr/>
        <w:t>Example of Pixel Ship set to 3S:</w:t>
      </w:r>
    </w:p>
    <w:p>
      <w:pPr>
        <w:spacing w:after="0" w:line="230" w:lineRule="auto"/>
        <w:sectPr>
          <w:type w:val="continuous"/>
          <w:pgSz w:w="12240" w:h="15840"/>
          <w:pgMar w:top="1220" w:bottom="280" w:left="460" w:right="120"/>
          <w:cols w:num="2" w:equalWidth="0">
            <w:col w:w="6839" w:space="40"/>
            <w:col w:w="4781"/>
          </w:cols>
        </w:sectPr>
      </w:pPr>
    </w:p>
    <w:p>
      <w:pPr>
        <w:pStyle w:val="Heading7"/>
        <w:tabs>
          <w:tab w:pos="5525" w:val="left" w:leader="none"/>
          <w:tab w:pos="7590" w:val="left" w:leader="none"/>
        </w:tabs>
        <w:ind w:left="2744"/>
        <w:rPr>
          <w:rFonts w:ascii="Arial"/>
        </w:rPr>
      </w:pPr>
      <w:r>
        <w:rPr>
          <w:rFonts w:ascii="Arial"/>
        </w:rPr>
        <w:drawing>
          <wp:inline distT="0" distB="0" distL="0" distR="0">
            <wp:extent cx="1402996" cy="1085087"/>
            <wp:effectExtent l="0" t="0" r="0" b="0"/>
            <wp:docPr id="1727" name="image934.png"/>
            <wp:cNvGraphicFramePr>
              <a:graphicFrameLocks noChangeAspect="1"/>
            </wp:cNvGraphicFramePr>
            <a:graphic>
              <a:graphicData uri="http://schemas.openxmlformats.org/drawingml/2006/picture">
                <pic:pic>
                  <pic:nvPicPr>
                    <pic:cNvPr id="1728" name="image934.png"/>
                    <pic:cNvPicPr/>
                  </pic:nvPicPr>
                  <pic:blipFill>
                    <a:blip r:embed="rId1287" cstate="print"/>
                    <a:stretch>
                      <a:fillRect/>
                    </a:stretch>
                  </pic:blipFill>
                  <pic:spPr>
                    <a:xfrm>
                      <a:off x="0" y="0"/>
                      <a:ext cx="1402996" cy="1085087"/>
                    </a:xfrm>
                    <a:prstGeom prst="rect">
                      <a:avLst/>
                    </a:prstGeom>
                  </pic:spPr>
                </pic:pic>
              </a:graphicData>
            </a:graphic>
          </wp:inline>
        </w:drawing>
      </w:r>
      <w:r>
        <w:rPr>
          <w:rFonts w:ascii="Arial"/>
        </w:rPr>
      </w:r>
      <w:r>
        <w:rPr>
          <w:rFonts w:ascii="Arial"/>
        </w:rPr>
        <w:tab/>
      </w:r>
      <w:r>
        <w:rPr>
          <w:rFonts w:ascii="Arial"/>
          <w:position w:val="49"/>
        </w:rPr>
        <w:drawing>
          <wp:inline distT="0" distB="0" distL="0" distR="0">
            <wp:extent cx="710730" cy="542544"/>
            <wp:effectExtent l="0" t="0" r="0" b="0"/>
            <wp:docPr id="1729" name="image935.png"/>
            <wp:cNvGraphicFramePr>
              <a:graphicFrameLocks noChangeAspect="1"/>
            </wp:cNvGraphicFramePr>
            <a:graphic>
              <a:graphicData uri="http://schemas.openxmlformats.org/drawingml/2006/picture">
                <pic:pic>
                  <pic:nvPicPr>
                    <pic:cNvPr id="1730" name="image935.png"/>
                    <pic:cNvPicPr/>
                  </pic:nvPicPr>
                  <pic:blipFill>
                    <a:blip r:embed="rId1288" cstate="print"/>
                    <a:stretch>
                      <a:fillRect/>
                    </a:stretch>
                  </pic:blipFill>
                  <pic:spPr>
                    <a:xfrm>
                      <a:off x="0" y="0"/>
                      <a:ext cx="710730" cy="542544"/>
                    </a:xfrm>
                    <a:prstGeom prst="rect">
                      <a:avLst/>
                    </a:prstGeom>
                  </pic:spPr>
                </pic:pic>
              </a:graphicData>
            </a:graphic>
          </wp:inline>
        </w:drawing>
      </w:r>
      <w:r>
        <w:rPr>
          <w:rFonts w:ascii="Arial"/>
          <w:position w:val="49"/>
        </w:rPr>
      </w:r>
      <w:r>
        <w:rPr>
          <w:rFonts w:ascii="Arial"/>
          <w:position w:val="49"/>
        </w:rPr>
        <w:tab/>
      </w:r>
      <w:r>
        <w:rPr>
          <w:rFonts w:ascii="Arial"/>
          <w:position w:val="79"/>
        </w:rPr>
        <w:drawing>
          <wp:inline distT="0" distB="0" distL="0" distR="0">
            <wp:extent cx="463013" cy="354044"/>
            <wp:effectExtent l="0" t="0" r="0" b="0"/>
            <wp:docPr id="1731" name="image936.png"/>
            <wp:cNvGraphicFramePr>
              <a:graphicFrameLocks noChangeAspect="1"/>
            </wp:cNvGraphicFramePr>
            <a:graphic>
              <a:graphicData uri="http://schemas.openxmlformats.org/drawingml/2006/picture">
                <pic:pic>
                  <pic:nvPicPr>
                    <pic:cNvPr id="1732" name="image936.png"/>
                    <pic:cNvPicPr/>
                  </pic:nvPicPr>
                  <pic:blipFill>
                    <a:blip r:embed="rId1289" cstate="print"/>
                    <a:stretch>
                      <a:fillRect/>
                    </a:stretch>
                  </pic:blipFill>
                  <pic:spPr>
                    <a:xfrm>
                      <a:off x="0" y="0"/>
                      <a:ext cx="463013" cy="354044"/>
                    </a:xfrm>
                    <a:prstGeom prst="rect">
                      <a:avLst/>
                    </a:prstGeom>
                  </pic:spPr>
                </pic:pic>
              </a:graphicData>
            </a:graphic>
          </wp:inline>
        </w:drawing>
      </w:r>
      <w:r>
        <w:rPr>
          <w:rFonts w:ascii="Arial"/>
          <w:position w:val="79"/>
        </w:rPr>
      </w:r>
    </w:p>
    <w:p>
      <w:pPr>
        <w:pStyle w:val="Heading9"/>
        <w:spacing w:before="89"/>
        <w:ind w:left="1004"/>
      </w:pPr>
      <w:r>
        <w:rPr/>
        <w:t>U - Document Image Filter</w:t>
      </w:r>
    </w:p>
    <w:p>
      <w:pPr>
        <w:pStyle w:val="BodyText"/>
        <w:spacing w:line="254" w:lineRule="auto" w:before="103"/>
        <w:ind w:left="1004" w:right="860"/>
      </w:pPr>
      <w:r>
        <w:rPr/>
        <w:t>Allows you to input parameters to sharpen the edges and smooth the area between the edges of text in an image. This fil- ter should be used with gamma correction (see </w:t>
      </w:r>
      <w:hyperlink w:history="true" w:anchor="_bookmark906">
        <w:r>
          <w:rPr>
            <w:color w:val="0000FF"/>
          </w:rPr>
          <w:t>page 8-7</w:t>
        </w:r>
      </w:hyperlink>
      <w:r>
        <w:rPr/>
        <w:t>), with the scanner in a stand, and the image captured using the command:</w:t>
      </w:r>
    </w:p>
    <w:p>
      <w:pPr>
        <w:pStyle w:val="Heading9"/>
        <w:spacing w:before="92"/>
        <w:ind w:left="1535"/>
      </w:pPr>
      <w:r>
        <w:rPr/>
        <w:t>IMGSNP1P0L168W90%32D</w:t>
      </w:r>
    </w:p>
    <w:p>
      <w:pPr>
        <w:pStyle w:val="BodyText"/>
        <w:spacing w:line="254" w:lineRule="auto" w:before="103"/>
        <w:ind w:left="1004" w:right="860" w:hanging="1"/>
      </w:pPr>
      <w:r>
        <w:rPr/>
        <w:t>This filter typically provides better JPEG compression than the standard E - Edge Sharpen command (see </w:t>
      </w:r>
      <w:hyperlink w:history="true" w:anchor="_bookmark922">
        <w:r>
          <w:rPr>
            <w:color w:val="0000FF"/>
          </w:rPr>
          <w:t>page 8-9</w:t>
        </w:r>
      </w:hyperlink>
      <w:r>
        <w:rPr/>
        <w:t>). This filter </w:t>
      </w:r>
      <w:bookmarkStart w:name="_bookmark920" w:id="1212"/>
      <w:bookmarkEnd w:id="1212"/>
      <w:r>
        <w:rPr/>
        <w:t>also</w:t>
      </w:r>
      <w:r>
        <w:rPr/>
        <w:t> works well when shipping pure black and white images (1 bit per pixel). The optimal setting is 26U.</w:t>
      </w:r>
    </w:p>
    <w:p>
      <w:pPr>
        <w:spacing w:before="92"/>
        <w:ind w:left="1364" w:right="0" w:firstLine="0"/>
        <w:jc w:val="left"/>
        <w:rPr>
          <w:i/>
          <w:sz w:val="18"/>
        </w:rPr>
      </w:pPr>
      <w:r>
        <w:rPr>
          <w:sz w:val="18"/>
        </w:rPr>
        <w:t>0U Document image filter off </w:t>
      </w:r>
      <w:r>
        <w:rPr>
          <w:i/>
          <w:sz w:val="18"/>
        </w:rPr>
        <w:t>(default)</w:t>
      </w:r>
    </w:p>
    <w:p>
      <w:pPr>
        <w:pStyle w:val="BodyText"/>
        <w:spacing w:before="63"/>
        <w:ind w:left="1364"/>
      </w:pPr>
      <w:bookmarkStart w:name="_bookmark921" w:id="1213"/>
      <w:bookmarkEnd w:id="1213"/>
      <w:r>
        <w:rPr/>
      </w:r>
      <w:r>
        <w:rPr/>
        <w:t>26U Apply document image filter for typical document image</w:t>
      </w:r>
    </w:p>
    <w:p>
      <w:pPr>
        <w:pStyle w:val="BodyText"/>
        <w:spacing w:line="194" w:lineRule="exact" w:before="63"/>
        <w:ind w:left="1364"/>
      </w:pPr>
      <w:r>
        <w:rPr>
          <w:i/>
        </w:rPr>
        <w:t>n</w:t>
      </w:r>
      <w:r>
        <w:rPr/>
        <w:t>U Apply document image filter using grayscale threshold n. Use lower numbers when the image contrast is lower.</w:t>
      </w:r>
    </w:p>
    <w:p>
      <w:pPr>
        <w:pStyle w:val="BodyText"/>
        <w:spacing w:line="194" w:lineRule="exact"/>
        <w:ind w:left="1724"/>
      </w:pPr>
      <w:r>
        <w:rPr/>
        <w:t>1U will have a similar effect to setting </w:t>
      </w:r>
      <w:hyperlink w:history="true" w:anchor="_bookmark886">
        <w:r>
          <w:rPr>
            <w:color w:val="0000FF"/>
          </w:rPr>
          <w:t>E - Edge Sharpen </w:t>
        </w:r>
        <w:r>
          <w:rPr/>
          <w:t>(page 8-5) </w:t>
        </w:r>
      </w:hyperlink>
      <w:r>
        <w:rPr/>
        <w:t>to 22e. Range: 0-255.</w:t>
      </w:r>
    </w:p>
    <w:p>
      <w:pPr>
        <w:spacing w:after="0" w:line="194" w:lineRule="exact"/>
        <w:sectPr>
          <w:type w:val="continuous"/>
          <w:pgSz w:w="12240" w:h="15840"/>
          <w:pgMar w:top="1220" w:bottom="280" w:left="460" w:right="120"/>
        </w:sectPr>
      </w:pPr>
    </w:p>
    <w:p>
      <w:pPr>
        <w:pStyle w:val="BodyText"/>
        <w:spacing w:line="230" w:lineRule="auto" w:before="140"/>
        <w:ind w:left="2986" w:right="-6"/>
      </w:pPr>
      <w:r>
        <w:rPr/>
        <w:t>Example of </w:t>
      </w:r>
      <w:r>
        <w:rPr>
          <w:spacing w:val="-3"/>
        </w:rPr>
        <w:t>Document </w:t>
      </w:r>
      <w:r>
        <w:rPr/>
        <w:t>Image Filter set to </w:t>
      </w:r>
      <w:r>
        <w:rPr>
          <w:spacing w:val="-5"/>
        </w:rPr>
        <w:t>0U:</w:t>
      </w:r>
    </w:p>
    <w:p>
      <w:pPr>
        <w:pStyle w:val="BodyText"/>
        <w:spacing w:line="230" w:lineRule="auto" w:before="140"/>
        <w:ind w:left="1400" w:right="3573"/>
      </w:pPr>
      <w:r>
        <w:rPr/>
        <w:br w:type="column"/>
      </w:r>
      <w:r>
        <w:rPr/>
        <w:t>Example of Document Image Filter set to 26U:</w:t>
      </w:r>
    </w:p>
    <w:p>
      <w:pPr>
        <w:spacing w:after="0" w:line="230" w:lineRule="auto"/>
        <w:sectPr>
          <w:type w:val="continuous"/>
          <w:pgSz w:w="12240" w:h="15840"/>
          <w:pgMar w:top="1220" w:bottom="280" w:left="460" w:right="120"/>
          <w:cols w:num="2" w:equalWidth="0">
            <w:col w:w="4756" w:space="40"/>
            <w:col w:w="6864"/>
          </w:cols>
        </w:sectPr>
      </w:pPr>
    </w:p>
    <w:p>
      <w:pPr>
        <w:pStyle w:val="BodyText"/>
        <w:spacing w:before="8"/>
        <w:rPr>
          <w:sz w:val="9"/>
        </w:rPr>
      </w:pPr>
    </w:p>
    <w:p>
      <w:pPr>
        <w:pStyle w:val="Heading7"/>
        <w:tabs>
          <w:tab w:pos="6196" w:val="left" w:leader="none"/>
        </w:tabs>
        <w:ind w:left="2986"/>
        <w:rPr>
          <w:rFonts w:ascii="Arial"/>
        </w:rPr>
      </w:pPr>
      <w:r>
        <w:rPr>
          <w:rFonts w:ascii="Arial"/>
        </w:rPr>
        <w:drawing>
          <wp:inline distT="0" distB="0" distL="0" distR="0">
            <wp:extent cx="1386332" cy="920496"/>
            <wp:effectExtent l="0" t="0" r="0" b="0"/>
            <wp:docPr id="1733" name="image937.png"/>
            <wp:cNvGraphicFramePr>
              <a:graphicFrameLocks noChangeAspect="1"/>
            </wp:cNvGraphicFramePr>
            <a:graphic>
              <a:graphicData uri="http://schemas.openxmlformats.org/drawingml/2006/picture">
                <pic:pic>
                  <pic:nvPicPr>
                    <pic:cNvPr id="1734" name="image937.png"/>
                    <pic:cNvPicPr/>
                  </pic:nvPicPr>
                  <pic:blipFill>
                    <a:blip r:embed="rId1290" cstate="print"/>
                    <a:stretch>
                      <a:fillRect/>
                    </a:stretch>
                  </pic:blipFill>
                  <pic:spPr>
                    <a:xfrm>
                      <a:off x="0" y="0"/>
                      <a:ext cx="1386332" cy="920496"/>
                    </a:xfrm>
                    <a:prstGeom prst="rect">
                      <a:avLst/>
                    </a:prstGeom>
                  </pic:spPr>
                </pic:pic>
              </a:graphicData>
            </a:graphic>
          </wp:inline>
        </w:drawing>
      </w:r>
      <w:r>
        <w:rPr>
          <w:rFonts w:ascii="Arial"/>
        </w:rPr>
      </w:r>
      <w:r>
        <w:rPr>
          <w:rFonts w:ascii="Arial"/>
        </w:rPr>
        <w:tab/>
      </w:r>
      <w:r>
        <w:rPr>
          <w:rFonts w:ascii="Arial"/>
          <w:position w:val="1"/>
        </w:rPr>
        <w:drawing>
          <wp:inline distT="0" distB="0" distL="0" distR="0">
            <wp:extent cx="1391654" cy="914400"/>
            <wp:effectExtent l="0" t="0" r="0" b="0"/>
            <wp:docPr id="1735" name="image938.png"/>
            <wp:cNvGraphicFramePr>
              <a:graphicFrameLocks noChangeAspect="1"/>
            </wp:cNvGraphicFramePr>
            <a:graphic>
              <a:graphicData uri="http://schemas.openxmlformats.org/drawingml/2006/picture">
                <pic:pic>
                  <pic:nvPicPr>
                    <pic:cNvPr id="1736" name="image938.png"/>
                    <pic:cNvPicPr/>
                  </pic:nvPicPr>
                  <pic:blipFill>
                    <a:blip r:embed="rId1291" cstate="print"/>
                    <a:stretch>
                      <a:fillRect/>
                    </a:stretch>
                  </pic:blipFill>
                  <pic:spPr>
                    <a:xfrm>
                      <a:off x="0" y="0"/>
                      <a:ext cx="1391654" cy="914400"/>
                    </a:xfrm>
                    <a:prstGeom prst="rect">
                      <a:avLst/>
                    </a:prstGeom>
                  </pic:spPr>
                </pic:pic>
              </a:graphicData>
            </a:graphic>
          </wp:inline>
        </w:drawing>
      </w:r>
      <w:r>
        <w:rPr>
          <w:rFonts w:ascii="Arial"/>
          <w:position w:val="1"/>
        </w:rPr>
      </w:r>
    </w:p>
    <w:p>
      <w:pPr>
        <w:pStyle w:val="BodyText"/>
        <w:spacing w:before="5"/>
        <w:rPr>
          <w:sz w:val="6"/>
        </w:rPr>
      </w:pPr>
    </w:p>
    <w:p>
      <w:pPr>
        <w:pStyle w:val="Heading9"/>
        <w:spacing w:before="104"/>
        <w:ind w:left="1004"/>
      </w:pPr>
      <w:r>
        <w:rPr/>
        <w:t>V - Blur Image</w:t>
      </w:r>
    </w:p>
    <w:p>
      <w:pPr>
        <w:pStyle w:val="BodyText"/>
        <w:spacing w:before="103"/>
        <w:ind w:left="1004"/>
      </w:pPr>
      <w:r>
        <w:rPr/>
        <w:t>Smooths transitions by averaging the pixels next to the hard edges of defined lines and shaded areas in an image.</w:t>
      </w:r>
    </w:p>
    <w:p>
      <w:pPr>
        <w:spacing w:before="103"/>
        <w:ind w:left="1364" w:right="0" w:firstLine="0"/>
        <w:jc w:val="left"/>
        <w:rPr>
          <w:i/>
          <w:sz w:val="18"/>
        </w:rPr>
      </w:pPr>
      <w:r>
        <w:rPr>
          <w:sz w:val="18"/>
        </w:rPr>
        <w:t>0V Don’t blur </w:t>
      </w:r>
      <w:r>
        <w:rPr>
          <w:i/>
          <w:sz w:val="18"/>
        </w:rPr>
        <w:t>(default)</w:t>
      </w:r>
    </w:p>
    <w:p>
      <w:pPr>
        <w:pStyle w:val="BodyText"/>
        <w:spacing w:before="63"/>
        <w:ind w:left="1364"/>
      </w:pPr>
      <w:r>
        <w:rPr/>
        <w:t>1V Blur</w:t>
      </w:r>
    </w:p>
    <w:p>
      <w:pPr>
        <w:pStyle w:val="BodyText"/>
        <w:tabs>
          <w:tab w:pos="3461" w:val="left" w:leader="none"/>
        </w:tabs>
        <w:spacing w:before="121"/>
        <w:ind w:right="170"/>
        <w:jc w:val="center"/>
      </w:pPr>
      <w:r>
        <w:rPr/>
        <w:t>Example of Blur Image</w:t>
      </w:r>
      <w:r>
        <w:rPr>
          <w:spacing w:val="-3"/>
        </w:rPr>
        <w:t> </w:t>
      </w:r>
      <w:r>
        <w:rPr/>
        <w:t>Off (0V):</w:t>
        <w:tab/>
        <w:t>Example of Blur Image On</w:t>
      </w:r>
      <w:r>
        <w:rPr>
          <w:spacing w:val="-5"/>
        </w:rPr>
        <w:t> </w:t>
      </w:r>
      <w:r>
        <w:rPr/>
        <w:t>(1V):</w:t>
      </w:r>
    </w:p>
    <w:p>
      <w:pPr>
        <w:pStyle w:val="BodyText"/>
        <w:spacing w:before="8"/>
        <w:rPr>
          <w:sz w:val="8"/>
        </w:rPr>
      </w:pPr>
      <w:r>
        <w:rPr/>
        <w:drawing>
          <wp:anchor distT="0" distB="0" distL="0" distR="0" allowOverlap="1" layoutInCell="1" locked="0" behindDoc="0" simplePos="0" relativeHeight="971">
            <wp:simplePos x="0" y="0"/>
            <wp:positionH relativeFrom="page">
              <wp:posOffset>2028964</wp:posOffset>
            </wp:positionH>
            <wp:positionV relativeFrom="paragraph">
              <wp:posOffset>88565</wp:posOffset>
            </wp:positionV>
            <wp:extent cx="1420624" cy="1060704"/>
            <wp:effectExtent l="0" t="0" r="0" b="0"/>
            <wp:wrapTopAndBottom/>
            <wp:docPr id="1737" name="image939.png"/>
            <wp:cNvGraphicFramePr>
              <a:graphicFrameLocks noChangeAspect="1"/>
            </wp:cNvGraphicFramePr>
            <a:graphic>
              <a:graphicData uri="http://schemas.openxmlformats.org/drawingml/2006/picture">
                <pic:pic>
                  <pic:nvPicPr>
                    <pic:cNvPr id="1738" name="image939.png"/>
                    <pic:cNvPicPr/>
                  </pic:nvPicPr>
                  <pic:blipFill>
                    <a:blip r:embed="rId1292" cstate="print"/>
                    <a:stretch>
                      <a:fillRect/>
                    </a:stretch>
                  </pic:blipFill>
                  <pic:spPr>
                    <a:xfrm>
                      <a:off x="0" y="0"/>
                      <a:ext cx="1420624" cy="1060704"/>
                    </a:xfrm>
                    <a:prstGeom prst="rect">
                      <a:avLst/>
                    </a:prstGeom>
                  </pic:spPr>
                </pic:pic>
              </a:graphicData>
            </a:graphic>
          </wp:anchor>
        </w:drawing>
      </w:r>
      <w:r>
        <w:rPr/>
        <w:drawing>
          <wp:anchor distT="0" distB="0" distL="0" distR="0" allowOverlap="1" layoutInCell="1" locked="0" behindDoc="0" simplePos="0" relativeHeight="972">
            <wp:simplePos x="0" y="0"/>
            <wp:positionH relativeFrom="page">
              <wp:posOffset>4229646</wp:posOffset>
            </wp:positionH>
            <wp:positionV relativeFrom="paragraph">
              <wp:posOffset>88565</wp:posOffset>
            </wp:positionV>
            <wp:extent cx="1426357" cy="1066800"/>
            <wp:effectExtent l="0" t="0" r="0" b="0"/>
            <wp:wrapTopAndBottom/>
            <wp:docPr id="1739" name="image940.png"/>
            <wp:cNvGraphicFramePr>
              <a:graphicFrameLocks noChangeAspect="1"/>
            </wp:cNvGraphicFramePr>
            <a:graphic>
              <a:graphicData uri="http://schemas.openxmlformats.org/drawingml/2006/picture">
                <pic:pic>
                  <pic:nvPicPr>
                    <pic:cNvPr id="1740" name="image940.png"/>
                    <pic:cNvPicPr/>
                  </pic:nvPicPr>
                  <pic:blipFill>
                    <a:blip r:embed="rId1293" cstate="print"/>
                    <a:stretch>
                      <a:fillRect/>
                    </a:stretch>
                  </pic:blipFill>
                  <pic:spPr>
                    <a:xfrm>
                      <a:off x="0" y="0"/>
                      <a:ext cx="1426357" cy="1066800"/>
                    </a:xfrm>
                    <a:prstGeom prst="rect">
                      <a:avLst/>
                    </a:prstGeom>
                  </pic:spPr>
                </pic:pic>
              </a:graphicData>
            </a:graphic>
          </wp:anchor>
        </w:drawing>
      </w:r>
    </w:p>
    <w:p>
      <w:pPr>
        <w:pStyle w:val="Heading9"/>
        <w:spacing w:before="114"/>
        <w:ind w:left="1004"/>
      </w:pPr>
      <w:bookmarkStart w:name="_bookmark922" w:id="1214"/>
      <w:bookmarkEnd w:id="1214"/>
      <w:r>
        <w:rPr>
          <w:b w:val="0"/>
        </w:rPr>
      </w:r>
      <w:bookmarkStart w:name="_bookmark923" w:id="1215"/>
      <w:bookmarkEnd w:id="1215"/>
      <w:r>
        <w:rPr>
          <w:b w:val="0"/>
        </w:rPr>
      </w:r>
      <w:r>
        <w:rPr/>
        <w:t>W - Histogram Ship</w:t>
      </w:r>
    </w:p>
    <w:p>
      <w:pPr>
        <w:pStyle w:val="BodyText"/>
        <w:spacing w:line="254" w:lineRule="auto" w:before="103"/>
        <w:ind w:left="1004" w:right="960"/>
      </w:pPr>
      <w:r>
        <w:rPr/>
        <w:t>A histogram gives a quick picture of the tonal range of an image, or </w:t>
      </w:r>
      <w:r>
        <w:rPr>
          <w:spacing w:val="-3"/>
        </w:rPr>
        <w:t>key </w:t>
      </w:r>
      <w:r>
        <w:rPr/>
        <w:t>type. A low-key image has detail concentrated in the</w:t>
      </w:r>
      <w:r>
        <w:rPr>
          <w:spacing w:val="-12"/>
        </w:rPr>
        <w:t> </w:t>
      </w:r>
      <w:r>
        <w:rPr/>
        <w:t>shadows;</w:t>
      </w:r>
      <w:r>
        <w:rPr>
          <w:spacing w:val="-11"/>
        </w:rPr>
        <w:t> </w:t>
      </w:r>
      <w:r>
        <w:rPr/>
        <w:t>a</w:t>
      </w:r>
      <w:r>
        <w:rPr>
          <w:spacing w:val="-11"/>
        </w:rPr>
        <w:t> </w:t>
      </w:r>
      <w:r>
        <w:rPr/>
        <w:t>high-key</w:t>
      </w:r>
      <w:r>
        <w:rPr>
          <w:spacing w:val="-10"/>
        </w:rPr>
        <w:t> </w:t>
      </w:r>
      <w:r>
        <w:rPr/>
        <w:t>image</w:t>
      </w:r>
      <w:r>
        <w:rPr>
          <w:spacing w:val="-11"/>
        </w:rPr>
        <w:t> </w:t>
      </w:r>
      <w:r>
        <w:rPr/>
        <w:t>has</w:t>
      </w:r>
      <w:r>
        <w:rPr>
          <w:spacing w:val="-11"/>
        </w:rPr>
        <w:t> </w:t>
      </w:r>
      <w:r>
        <w:rPr/>
        <w:t>detail</w:t>
      </w:r>
      <w:r>
        <w:rPr>
          <w:spacing w:val="-11"/>
        </w:rPr>
        <w:t> </w:t>
      </w:r>
      <w:r>
        <w:rPr/>
        <w:t>concentrated</w:t>
      </w:r>
      <w:r>
        <w:rPr>
          <w:spacing w:val="-11"/>
        </w:rPr>
        <w:t> </w:t>
      </w:r>
      <w:r>
        <w:rPr/>
        <w:t>in</w:t>
      </w:r>
      <w:r>
        <w:rPr>
          <w:spacing w:val="-11"/>
        </w:rPr>
        <w:t> </w:t>
      </w:r>
      <w:r>
        <w:rPr/>
        <w:t>the</w:t>
      </w:r>
      <w:r>
        <w:rPr>
          <w:spacing w:val="-11"/>
        </w:rPr>
        <w:t> </w:t>
      </w:r>
      <w:r>
        <w:rPr/>
        <w:t>highlights;</w:t>
      </w:r>
      <w:r>
        <w:rPr>
          <w:spacing w:val="-11"/>
        </w:rPr>
        <w:t> </w:t>
      </w:r>
      <w:r>
        <w:rPr/>
        <w:t>and</w:t>
      </w:r>
      <w:r>
        <w:rPr>
          <w:spacing w:val="-10"/>
        </w:rPr>
        <w:t> </w:t>
      </w:r>
      <w:r>
        <w:rPr/>
        <w:t>an</w:t>
      </w:r>
      <w:r>
        <w:rPr>
          <w:spacing w:val="-10"/>
        </w:rPr>
        <w:t> </w:t>
      </w:r>
      <w:r>
        <w:rPr/>
        <w:t>average-key</w:t>
      </w:r>
      <w:r>
        <w:rPr>
          <w:spacing w:val="-10"/>
        </w:rPr>
        <w:t> </w:t>
      </w:r>
      <w:r>
        <w:rPr/>
        <w:t>image</w:t>
      </w:r>
      <w:r>
        <w:rPr>
          <w:spacing w:val="-10"/>
        </w:rPr>
        <w:t> </w:t>
      </w:r>
      <w:r>
        <w:rPr/>
        <w:t>has</w:t>
      </w:r>
      <w:r>
        <w:rPr>
          <w:spacing w:val="-10"/>
        </w:rPr>
        <w:t> </w:t>
      </w:r>
      <w:r>
        <w:rPr/>
        <w:t>detail</w:t>
      </w:r>
      <w:r>
        <w:rPr>
          <w:spacing w:val="-11"/>
        </w:rPr>
        <w:t> </w:t>
      </w:r>
      <w:r>
        <w:rPr/>
        <w:t>concentrated in the midtones. This modifier ships the histogram for an</w:t>
      </w:r>
      <w:r>
        <w:rPr>
          <w:spacing w:val="-12"/>
        </w:rPr>
        <w:t> </w:t>
      </w:r>
      <w:r>
        <w:rPr/>
        <w:t>image.</w:t>
      </w:r>
    </w:p>
    <w:p>
      <w:pPr>
        <w:spacing w:before="92"/>
        <w:ind w:left="1364" w:right="0" w:firstLine="0"/>
        <w:jc w:val="left"/>
        <w:rPr>
          <w:i/>
          <w:sz w:val="18"/>
        </w:rPr>
      </w:pPr>
      <w:r>
        <w:rPr>
          <w:sz w:val="18"/>
        </w:rPr>
        <w:t>0W Don’t ship histogram </w:t>
      </w:r>
      <w:r>
        <w:rPr>
          <w:i/>
          <w:sz w:val="18"/>
        </w:rPr>
        <w:t>(default)</w:t>
      </w:r>
    </w:p>
    <w:p>
      <w:pPr>
        <w:pStyle w:val="BodyText"/>
        <w:rPr>
          <w:i/>
          <w:sz w:val="20"/>
        </w:rPr>
      </w:pPr>
    </w:p>
    <w:p>
      <w:pPr>
        <w:pStyle w:val="BodyText"/>
        <w:rPr>
          <w:i/>
          <w:sz w:val="20"/>
        </w:rPr>
      </w:pPr>
    </w:p>
    <w:p>
      <w:pPr>
        <w:pStyle w:val="BodyText"/>
        <w:spacing w:before="10"/>
        <w:rPr>
          <w:i/>
          <w:sz w:val="17"/>
        </w:rPr>
      </w:pPr>
      <w:r>
        <w:rPr/>
        <w:pict>
          <v:shape style="position:absolute;margin-left:54.935001pt;margin-top:12.244504pt;width:506.65pt;height:.550pt;mso-position-horizontal-relative:page;mso-position-vertical-relative:paragraph;z-index:-15230464;mso-wrap-distance-left:0;mso-wrap-distance-right:0" coordorigin="1099,245" coordsize="10133,11" path="m1104,245l1099,245,1099,255,1104,255,1104,245xm11231,245l1104,245,1104,255,11231,255,11231,245xe" filled="true" fillcolor="#000000" stroked="false">
            <v:path arrowok="t"/>
            <v:fill type="solid"/>
            <w10:wrap type="topAndBottom"/>
          </v:shape>
        </w:pict>
      </w:r>
    </w:p>
    <w:p>
      <w:pPr>
        <w:spacing w:line="221" w:lineRule="exact" w:before="0"/>
        <w:ind w:left="679" w:right="985" w:firstLine="0"/>
        <w:jc w:val="right"/>
        <w:rPr>
          <w:i/>
          <w:sz w:val="20"/>
        </w:rPr>
      </w:pPr>
      <w:r>
        <w:rPr>
          <w:i/>
          <w:sz w:val="20"/>
        </w:rPr>
        <w:t>8 - 9</w:t>
      </w:r>
    </w:p>
    <w:p>
      <w:pPr>
        <w:spacing w:after="0" w:line="221" w:lineRule="exact"/>
        <w:jc w:val="right"/>
        <w:rPr>
          <w:sz w:val="20"/>
        </w:rPr>
        <w:sectPr>
          <w:type w:val="continuous"/>
          <w:pgSz w:w="12240" w:h="15840"/>
          <w:pgMar w:top="1220" w:bottom="280" w:left="460" w:right="120"/>
        </w:sectPr>
      </w:pPr>
    </w:p>
    <w:p>
      <w:pPr>
        <w:pStyle w:val="BodyText"/>
        <w:rPr>
          <w:i/>
          <w:sz w:val="20"/>
        </w:rPr>
      </w:pPr>
    </w:p>
    <w:p>
      <w:pPr>
        <w:pStyle w:val="BodyText"/>
        <w:spacing w:before="9"/>
        <w:rPr>
          <w:i/>
          <w:sz w:val="15"/>
        </w:rPr>
      </w:pPr>
    </w:p>
    <w:p>
      <w:pPr>
        <w:pStyle w:val="BodyText"/>
        <w:spacing w:before="99"/>
        <w:ind w:left="1364"/>
      </w:pPr>
      <w:r>
        <w:rPr/>
        <w:t>1W Ship histogram</w:t>
      </w:r>
    </w:p>
    <w:p>
      <w:pPr>
        <w:pStyle w:val="BodyText"/>
        <w:tabs>
          <w:tab w:pos="5785" w:val="left" w:leader="none"/>
        </w:tabs>
        <w:spacing w:before="122"/>
        <w:ind w:left="2715"/>
      </w:pPr>
      <w:r>
        <w:rPr/>
        <w:drawing>
          <wp:anchor distT="0" distB="0" distL="0" distR="0" allowOverlap="1" layoutInCell="1" locked="0" behindDoc="0" simplePos="0" relativeHeight="974">
            <wp:simplePos x="0" y="0"/>
            <wp:positionH relativeFrom="page">
              <wp:posOffset>2016721</wp:posOffset>
            </wp:positionH>
            <wp:positionV relativeFrom="paragraph">
              <wp:posOffset>289444</wp:posOffset>
            </wp:positionV>
            <wp:extent cx="1499409" cy="1146048"/>
            <wp:effectExtent l="0" t="0" r="0" b="0"/>
            <wp:wrapTopAndBottom/>
            <wp:docPr id="1741" name="image941.png"/>
            <wp:cNvGraphicFramePr>
              <a:graphicFrameLocks noChangeAspect="1"/>
            </wp:cNvGraphicFramePr>
            <a:graphic>
              <a:graphicData uri="http://schemas.openxmlformats.org/drawingml/2006/picture">
                <pic:pic>
                  <pic:nvPicPr>
                    <pic:cNvPr id="1742" name="image941.png"/>
                    <pic:cNvPicPr/>
                  </pic:nvPicPr>
                  <pic:blipFill>
                    <a:blip r:embed="rId1296" cstate="print"/>
                    <a:stretch>
                      <a:fillRect/>
                    </a:stretch>
                  </pic:blipFill>
                  <pic:spPr>
                    <a:xfrm>
                      <a:off x="0" y="0"/>
                      <a:ext cx="1499409" cy="1146048"/>
                    </a:xfrm>
                    <a:prstGeom prst="rect">
                      <a:avLst/>
                    </a:prstGeom>
                  </pic:spPr>
                </pic:pic>
              </a:graphicData>
            </a:graphic>
          </wp:anchor>
        </w:drawing>
      </w:r>
      <w:r>
        <w:rPr/>
        <w:drawing>
          <wp:anchor distT="0" distB="0" distL="0" distR="0" allowOverlap="1" layoutInCell="1" locked="0" behindDoc="0" simplePos="0" relativeHeight="975">
            <wp:simplePos x="0" y="0"/>
            <wp:positionH relativeFrom="page">
              <wp:posOffset>3956405</wp:posOffset>
            </wp:positionH>
            <wp:positionV relativeFrom="paragraph">
              <wp:posOffset>289444</wp:posOffset>
            </wp:positionV>
            <wp:extent cx="1839297" cy="1207007"/>
            <wp:effectExtent l="0" t="0" r="0" b="0"/>
            <wp:wrapTopAndBottom/>
            <wp:docPr id="1743" name="image942.png"/>
            <wp:cNvGraphicFramePr>
              <a:graphicFrameLocks noChangeAspect="1"/>
            </wp:cNvGraphicFramePr>
            <a:graphic>
              <a:graphicData uri="http://schemas.openxmlformats.org/drawingml/2006/picture">
                <pic:pic>
                  <pic:nvPicPr>
                    <pic:cNvPr id="1744" name="image942.png"/>
                    <pic:cNvPicPr/>
                  </pic:nvPicPr>
                  <pic:blipFill>
                    <a:blip r:embed="rId1297" cstate="print"/>
                    <a:stretch>
                      <a:fillRect/>
                    </a:stretch>
                  </pic:blipFill>
                  <pic:spPr>
                    <a:xfrm>
                      <a:off x="0" y="0"/>
                      <a:ext cx="1839297" cy="1207007"/>
                    </a:xfrm>
                    <a:prstGeom prst="rect">
                      <a:avLst/>
                    </a:prstGeom>
                  </pic:spPr>
                </pic:pic>
              </a:graphicData>
            </a:graphic>
          </wp:anchor>
        </w:drawing>
      </w:r>
      <w:r>
        <w:rPr/>
        <w:t>Image used</w:t>
      </w:r>
      <w:r>
        <w:rPr>
          <w:spacing w:val="-2"/>
        </w:rPr>
        <w:t> </w:t>
      </w:r>
      <w:r>
        <w:rPr/>
        <w:t>for histogram:</w:t>
        <w:tab/>
        <w:t>Histogram of image at</w:t>
      </w:r>
      <w:r>
        <w:rPr>
          <w:spacing w:val="-1"/>
        </w:rPr>
        <w:t> </w:t>
      </w:r>
      <w:r>
        <w:rPr/>
        <w:t>left:</w:t>
      </w:r>
    </w:p>
    <w:p>
      <w:pPr>
        <w:pStyle w:val="BodyText"/>
        <w:spacing w:before="10"/>
        <w:rPr>
          <w:sz w:val="15"/>
        </w:rPr>
      </w:pPr>
    </w:p>
    <w:p>
      <w:pPr>
        <w:pStyle w:val="Heading3"/>
        <w:rPr>
          <w:i/>
        </w:rPr>
      </w:pPr>
      <w:r>
        <w:rPr>
          <w:i/>
        </w:rPr>
        <w:t>Image Size Compatibility</w:t>
      </w:r>
    </w:p>
    <w:p>
      <w:pPr>
        <w:pStyle w:val="BodyText"/>
        <w:spacing w:line="300" w:lineRule="auto" w:before="111"/>
        <w:ind w:left="1004" w:right="1140"/>
        <w:rPr>
          <w:i/>
        </w:rPr>
      </w:pPr>
      <w:r>
        <w:rPr/>
        <w:t>If you have applications that expect an image ship to return exactly 640x480 pixels, scan the Force VGA Resolution bar code. </w:t>
      </w:r>
      <w:r>
        <w:rPr>
          <w:i/>
        </w:rPr>
        <w:t>Default = Native Resolution.</w:t>
      </w:r>
    </w:p>
    <w:p>
      <w:pPr>
        <w:pStyle w:val="BodyText"/>
        <w:spacing w:before="6"/>
        <w:rPr>
          <w:i/>
          <w:sz w:val="11"/>
        </w:rPr>
      </w:pPr>
      <w:r>
        <w:rPr/>
        <w:drawing>
          <wp:anchor distT="0" distB="0" distL="0" distR="0" allowOverlap="1" layoutInCell="1" locked="0" behindDoc="0" simplePos="0" relativeHeight="976">
            <wp:simplePos x="0" y="0"/>
            <wp:positionH relativeFrom="page">
              <wp:posOffset>1037781</wp:posOffset>
            </wp:positionH>
            <wp:positionV relativeFrom="paragraph">
              <wp:posOffset>109018</wp:posOffset>
            </wp:positionV>
            <wp:extent cx="1381308" cy="409575"/>
            <wp:effectExtent l="0" t="0" r="0" b="0"/>
            <wp:wrapTopAndBottom/>
            <wp:docPr id="1745" name="image943.png"/>
            <wp:cNvGraphicFramePr>
              <a:graphicFrameLocks noChangeAspect="1"/>
            </wp:cNvGraphicFramePr>
            <a:graphic>
              <a:graphicData uri="http://schemas.openxmlformats.org/drawingml/2006/picture">
                <pic:pic>
                  <pic:nvPicPr>
                    <pic:cNvPr id="1746" name="image943.png"/>
                    <pic:cNvPicPr/>
                  </pic:nvPicPr>
                  <pic:blipFill>
                    <a:blip r:embed="rId1298" cstate="print"/>
                    <a:stretch>
                      <a:fillRect/>
                    </a:stretch>
                  </pic:blipFill>
                  <pic:spPr>
                    <a:xfrm>
                      <a:off x="0" y="0"/>
                      <a:ext cx="1381308" cy="409575"/>
                    </a:xfrm>
                    <a:prstGeom prst="rect">
                      <a:avLst/>
                    </a:prstGeom>
                  </pic:spPr>
                </pic:pic>
              </a:graphicData>
            </a:graphic>
          </wp:anchor>
        </w:drawing>
      </w:r>
    </w:p>
    <w:p>
      <w:pPr>
        <w:spacing w:before="65"/>
        <w:ind w:left="1413" w:right="0" w:firstLine="0"/>
        <w:jc w:val="left"/>
        <w:rPr>
          <w:b/>
          <w:sz w:val="16"/>
        </w:rPr>
      </w:pPr>
      <w:bookmarkStart w:name="_bookmark924" w:id="1216"/>
      <w:bookmarkEnd w:id="1216"/>
      <w:r>
        <w:rPr/>
      </w:r>
      <w:r>
        <w:rPr>
          <w:b/>
          <w:sz w:val="16"/>
        </w:rPr>
        <w:t>Force VGA Resolution</w:t>
      </w:r>
    </w:p>
    <w:p>
      <w:pPr>
        <w:pStyle w:val="BodyText"/>
        <w:spacing w:before="9"/>
        <w:rPr>
          <w:b/>
          <w:sz w:val="15"/>
        </w:rPr>
      </w:pPr>
    </w:p>
    <w:p>
      <w:pPr>
        <w:pStyle w:val="BodyText"/>
        <w:ind w:left="8393"/>
        <w:rPr>
          <w:sz w:val="20"/>
        </w:rPr>
      </w:pPr>
      <w:r>
        <w:rPr>
          <w:sz w:val="20"/>
        </w:rPr>
        <w:drawing>
          <wp:inline distT="0" distB="0" distL="0" distR="0">
            <wp:extent cx="1381346" cy="409575"/>
            <wp:effectExtent l="0" t="0" r="0" b="0"/>
            <wp:docPr id="1747" name="image944.png"/>
            <wp:cNvGraphicFramePr>
              <a:graphicFrameLocks noChangeAspect="1"/>
            </wp:cNvGraphicFramePr>
            <a:graphic>
              <a:graphicData uri="http://schemas.openxmlformats.org/drawingml/2006/picture">
                <pic:pic>
                  <pic:nvPicPr>
                    <pic:cNvPr id="1748" name="image944.png"/>
                    <pic:cNvPicPr/>
                  </pic:nvPicPr>
                  <pic:blipFill>
                    <a:blip r:embed="rId1299" cstate="print"/>
                    <a:stretch>
                      <a:fillRect/>
                    </a:stretch>
                  </pic:blipFill>
                  <pic:spPr>
                    <a:xfrm>
                      <a:off x="0" y="0"/>
                      <a:ext cx="1381346" cy="409575"/>
                    </a:xfrm>
                    <a:prstGeom prst="rect">
                      <a:avLst/>
                    </a:prstGeom>
                  </pic:spPr>
                </pic:pic>
              </a:graphicData>
            </a:graphic>
          </wp:inline>
        </w:drawing>
      </w:r>
      <w:r>
        <w:rPr>
          <w:sz w:val="20"/>
        </w:rPr>
      </w:r>
    </w:p>
    <w:p>
      <w:pPr>
        <w:spacing w:after="0"/>
        <w:rPr>
          <w:sz w:val="20"/>
        </w:rPr>
        <w:sectPr>
          <w:headerReference w:type="default" r:id="rId1294"/>
          <w:footerReference w:type="default" r:id="rId1295"/>
          <w:pgSz w:w="12240" w:h="15840"/>
          <w:pgMar w:header="1218" w:footer="0" w:top="1400" w:bottom="280" w:left="460" w:right="120"/>
        </w:sectPr>
      </w:pPr>
    </w:p>
    <w:p>
      <w:pPr>
        <w:pStyle w:val="BodyText"/>
        <w:rPr>
          <w:b/>
          <w:sz w:val="32"/>
        </w:rPr>
      </w:pPr>
    </w:p>
    <w:p>
      <w:pPr>
        <w:pStyle w:val="Heading2"/>
        <w:spacing w:before="189"/>
        <w:rPr>
          <w:i/>
        </w:rPr>
      </w:pPr>
      <w:bookmarkStart w:name="Intelligent Signature Capture - IMGBOX" w:id="1217"/>
      <w:bookmarkEnd w:id="1217"/>
      <w:r>
        <w:rPr>
          <w:b w:val="0"/>
          <w:i w:val="0"/>
        </w:rPr>
      </w:r>
      <w:bookmarkStart w:name="_bookmark925" w:id="1218"/>
      <w:bookmarkEnd w:id="1218"/>
      <w:r>
        <w:rPr>
          <w:b w:val="0"/>
          <w:i w:val="0"/>
        </w:rPr>
      </w:r>
      <w:r>
        <w:rPr>
          <w:i/>
        </w:rPr>
        <w:t>Intelligent Signature Capture - IMGBOX</w:t>
      </w:r>
    </w:p>
    <w:p>
      <w:pPr>
        <w:pStyle w:val="ListParagraph"/>
        <w:numPr>
          <w:ilvl w:val="0"/>
          <w:numId w:val="38"/>
        </w:numPr>
        <w:tabs>
          <w:tab w:pos="1133" w:val="left" w:leader="none"/>
        </w:tabs>
        <w:spacing w:line="240" w:lineRule="auto" w:before="65" w:after="0"/>
        <w:ind w:left="1132" w:right="0" w:hanging="152"/>
        <w:jc w:val="left"/>
        <w:rPr>
          <w:b/>
          <w:sz w:val="16"/>
        </w:rPr>
      </w:pPr>
      <w:bookmarkStart w:name="_bookmark926" w:id="1219"/>
      <w:bookmarkEnd w:id="1219"/>
      <w:r>
        <w:rPr/>
      </w:r>
      <w:bookmarkStart w:name="_bookmark926" w:id="1220"/>
      <w:bookmarkEnd w:id="1220"/>
      <w:r>
        <w:rPr>
          <w:b/>
          <w:w w:val="99"/>
          <w:sz w:val="16"/>
        </w:rPr>
        <w:br w:type="column"/>
      </w:r>
      <w:r>
        <w:rPr>
          <w:b/>
          <w:sz w:val="16"/>
        </w:rPr>
        <w:t>Native Resolution</w:t>
      </w:r>
    </w:p>
    <w:p>
      <w:pPr>
        <w:spacing w:after="0" w:line="240" w:lineRule="auto"/>
        <w:jc w:val="left"/>
        <w:rPr>
          <w:sz w:val="16"/>
        </w:rPr>
        <w:sectPr>
          <w:type w:val="continuous"/>
          <w:pgSz w:w="12240" w:h="15840"/>
          <w:pgMar w:top="1220" w:bottom="280" w:left="460" w:right="120"/>
          <w:cols w:num="2" w:equalWidth="0">
            <w:col w:w="5696" w:space="2052"/>
            <w:col w:w="3912"/>
          </w:cols>
        </w:sectPr>
      </w:pPr>
    </w:p>
    <w:p>
      <w:pPr>
        <w:pStyle w:val="BodyText"/>
        <w:spacing w:line="254" w:lineRule="auto" w:before="154"/>
        <w:ind w:left="644" w:right="960"/>
      </w:pPr>
      <w:r>
        <w:rPr/>
        <w:t>IMGBOX allows you to configure the size and location of a signature capture area relative to its proximity to a bar code. This allows you to tailor a signature capture area to a specific form. In order to use IMGBOX, you need a set form where the signa- ture box location is in a known location relative to a bar code. </w:t>
      </w:r>
      <w:r>
        <w:rPr>
          <w:spacing w:val="-9"/>
        </w:rPr>
        <w:t>You </w:t>
      </w:r>
      <w:r>
        <w:rPr/>
        <w:t>can input the overall size of the signature area, as well as specify</w:t>
      </w:r>
      <w:r>
        <w:rPr>
          <w:spacing w:val="-9"/>
        </w:rPr>
        <w:t> </w:t>
      </w:r>
      <w:r>
        <w:rPr/>
        <w:t>how</w:t>
      </w:r>
      <w:r>
        <w:rPr>
          <w:spacing w:val="-9"/>
        </w:rPr>
        <w:t> </w:t>
      </w:r>
      <w:r>
        <w:rPr>
          <w:spacing w:val="-3"/>
        </w:rPr>
        <w:t>far</w:t>
      </w:r>
      <w:r>
        <w:rPr>
          <w:spacing w:val="-9"/>
        </w:rPr>
        <w:t> </w:t>
      </w:r>
      <w:r>
        <w:rPr/>
        <w:t>the</w:t>
      </w:r>
      <w:r>
        <w:rPr>
          <w:spacing w:val="-9"/>
        </w:rPr>
        <w:t> </w:t>
      </w:r>
      <w:r>
        <w:rPr/>
        <w:t>signature</w:t>
      </w:r>
      <w:r>
        <w:rPr>
          <w:spacing w:val="-8"/>
        </w:rPr>
        <w:t> </w:t>
      </w:r>
      <w:r>
        <w:rPr/>
        <w:t>area</w:t>
      </w:r>
      <w:r>
        <w:rPr>
          <w:spacing w:val="-9"/>
        </w:rPr>
        <w:t> </w:t>
      </w:r>
      <w:r>
        <w:rPr/>
        <w:t>is</w:t>
      </w:r>
      <w:r>
        <w:rPr>
          <w:spacing w:val="-9"/>
        </w:rPr>
        <w:t> </w:t>
      </w:r>
      <w:r>
        <w:rPr/>
        <w:t>from</w:t>
      </w:r>
      <w:r>
        <w:rPr>
          <w:spacing w:val="-9"/>
        </w:rPr>
        <w:t> </w:t>
      </w:r>
      <w:r>
        <w:rPr/>
        <w:t>the</w:t>
      </w:r>
      <w:r>
        <w:rPr>
          <w:spacing w:val="-9"/>
        </w:rPr>
        <w:t> </w:t>
      </w:r>
      <w:r>
        <w:rPr/>
        <w:t>bar</w:t>
      </w:r>
      <w:r>
        <w:rPr>
          <w:spacing w:val="-8"/>
        </w:rPr>
        <w:t> </w:t>
      </w:r>
      <w:r>
        <w:rPr/>
        <w:t>code,</w:t>
      </w:r>
      <w:r>
        <w:rPr>
          <w:spacing w:val="-9"/>
        </w:rPr>
        <w:t> </w:t>
      </w:r>
      <w:r>
        <w:rPr/>
        <w:t>vertically</w:t>
      </w:r>
      <w:r>
        <w:rPr>
          <w:spacing w:val="-9"/>
        </w:rPr>
        <w:t> </w:t>
      </w:r>
      <w:r>
        <w:rPr/>
        <w:t>and</w:t>
      </w:r>
      <w:r>
        <w:rPr>
          <w:spacing w:val="-9"/>
        </w:rPr>
        <w:t> </w:t>
      </w:r>
      <w:r>
        <w:rPr/>
        <w:t>horizontally.</w:t>
      </w:r>
      <w:r>
        <w:rPr>
          <w:spacing w:val="33"/>
        </w:rPr>
        <w:t> </w:t>
      </w:r>
      <w:r>
        <w:rPr>
          <w:spacing w:val="-9"/>
        </w:rPr>
        <w:t>You </w:t>
      </w:r>
      <w:r>
        <w:rPr/>
        <w:t>can</w:t>
      </w:r>
      <w:r>
        <w:rPr>
          <w:spacing w:val="-9"/>
        </w:rPr>
        <w:t> </w:t>
      </w:r>
      <w:r>
        <w:rPr/>
        <w:t>also</w:t>
      </w:r>
      <w:r>
        <w:rPr>
          <w:spacing w:val="-9"/>
        </w:rPr>
        <w:t> </w:t>
      </w:r>
      <w:r>
        <w:rPr/>
        <w:t>set</w:t>
      </w:r>
      <w:r>
        <w:rPr>
          <w:spacing w:val="-8"/>
        </w:rPr>
        <w:t> </w:t>
      </w:r>
      <w:r>
        <w:rPr/>
        <w:t>the</w:t>
      </w:r>
      <w:r>
        <w:rPr>
          <w:spacing w:val="-9"/>
        </w:rPr>
        <w:t> </w:t>
      </w:r>
      <w:r>
        <w:rPr/>
        <w:t>resolution</w:t>
      </w:r>
      <w:r>
        <w:rPr>
          <w:spacing w:val="-9"/>
        </w:rPr>
        <w:t> </w:t>
      </w:r>
      <w:r>
        <w:rPr/>
        <w:t>and</w:t>
      </w:r>
      <w:r>
        <w:rPr>
          <w:spacing w:val="-9"/>
        </w:rPr>
        <w:t> </w:t>
      </w:r>
      <w:r>
        <w:rPr/>
        <w:t>file</w:t>
      </w:r>
      <w:r>
        <w:rPr>
          <w:spacing w:val="-9"/>
        </w:rPr>
        <w:t> </w:t>
      </w:r>
      <w:r>
        <w:rPr/>
        <w:t>format for the final output of the signature capture</w:t>
      </w:r>
      <w:r>
        <w:rPr>
          <w:spacing w:val="-9"/>
        </w:rPr>
        <w:t> </w:t>
      </w:r>
      <w:r>
        <w:rPr/>
        <w:t>image.</w:t>
      </w:r>
    </w:p>
    <w:p>
      <w:pPr>
        <w:spacing w:line="208" w:lineRule="auto" w:before="116"/>
        <w:ind w:left="1198" w:right="960" w:hanging="555"/>
        <w:jc w:val="left"/>
        <w:rPr>
          <w:i/>
          <w:sz w:val="18"/>
        </w:rPr>
      </w:pPr>
      <w:r>
        <w:rPr>
          <w:i/>
          <w:sz w:val="18"/>
        </w:rPr>
        <w:t>Note:</w:t>
      </w:r>
      <w:r>
        <w:rPr>
          <w:i/>
          <w:spacing w:val="22"/>
          <w:sz w:val="18"/>
        </w:rPr>
        <w:t> </w:t>
      </w:r>
      <w:r>
        <w:rPr>
          <w:i/>
          <w:sz w:val="18"/>
        </w:rPr>
        <w:t>IMGBOX</w:t>
      </w:r>
      <w:r>
        <w:rPr>
          <w:i/>
          <w:spacing w:val="-15"/>
          <w:sz w:val="18"/>
        </w:rPr>
        <w:t> </w:t>
      </w:r>
      <w:r>
        <w:rPr>
          <w:i/>
          <w:sz w:val="18"/>
        </w:rPr>
        <w:t>commands</w:t>
      </w:r>
      <w:r>
        <w:rPr>
          <w:i/>
          <w:spacing w:val="-14"/>
          <w:sz w:val="18"/>
        </w:rPr>
        <w:t> </w:t>
      </w:r>
      <w:r>
        <w:rPr>
          <w:i/>
          <w:sz w:val="18"/>
        </w:rPr>
        <w:t>can</w:t>
      </w:r>
      <w:r>
        <w:rPr>
          <w:i/>
          <w:spacing w:val="-15"/>
          <w:sz w:val="18"/>
        </w:rPr>
        <w:t> </w:t>
      </w:r>
      <w:r>
        <w:rPr>
          <w:i/>
          <w:sz w:val="18"/>
        </w:rPr>
        <w:t>only</w:t>
      </w:r>
      <w:r>
        <w:rPr>
          <w:i/>
          <w:spacing w:val="-15"/>
          <w:sz w:val="18"/>
        </w:rPr>
        <w:t> </w:t>
      </w:r>
      <w:r>
        <w:rPr>
          <w:i/>
          <w:sz w:val="18"/>
        </w:rPr>
        <w:t>be</w:t>
      </w:r>
      <w:r>
        <w:rPr>
          <w:i/>
          <w:spacing w:val="-13"/>
          <w:sz w:val="18"/>
        </w:rPr>
        <w:t> </w:t>
      </w:r>
      <w:r>
        <w:rPr>
          <w:i/>
          <w:sz w:val="18"/>
        </w:rPr>
        <w:t>triggered</w:t>
      </w:r>
      <w:r>
        <w:rPr>
          <w:i/>
          <w:spacing w:val="-15"/>
          <w:sz w:val="18"/>
        </w:rPr>
        <w:t> </w:t>
      </w:r>
      <w:r>
        <w:rPr>
          <w:i/>
          <w:sz w:val="18"/>
        </w:rPr>
        <w:t>by</w:t>
      </w:r>
      <w:r>
        <w:rPr>
          <w:i/>
          <w:spacing w:val="-15"/>
          <w:sz w:val="18"/>
        </w:rPr>
        <w:t> </w:t>
      </w:r>
      <w:r>
        <w:rPr>
          <w:i/>
          <w:sz w:val="18"/>
        </w:rPr>
        <w:t>one</w:t>
      </w:r>
      <w:r>
        <w:rPr>
          <w:i/>
          <w:spacing w:val="-14"/>
          <w:sz w:val="18"/>
        </w:rPr>
        <w:t> </w:t>
      </w:r>
      <w:r>
        <w:rPr>
          <w:i/>
          <w:sz w:val="18"/>
        </w:rPr>
        <w:t>of</w:t>
      </w:r>
      <w:r>
        <w:rPr>
          <w:i/>
          <w:spacing w:val="-15"/>
          <w:sz w:val="18"/>
        </w:rPr>
        <w:t> </w:t>
      </w:r>
      <w:r>
        <w:rPr>
          <w:i/>
          <w:sz w:val="18"/>
        </w:rPr>
        <w:t>the</w:t>
      </w:r>
      <w:r>
        <w:rPr>
          <w:i/>
          <w:spacing w:val="-15"/>
          <w:sz w:val="18"/>
        </w:rPr>
        <w:t> </w:t>
      </w:r>
      <w:r>
        <w:rPr>
          <w:i/>
          <w:sz w:val="18"/>
        </w:rPr>
        <w:t>following</w:t>
      </w:r>
      <w:r>
        <w:rPr>
          <w:i/>
          <w:spacing w:val="-15"/>
          <w:sz w:val="18"/>
        </w:rPr>
        <w:t> </w:t>
      </w:r>
      <w:r>
        <w:rPr>
          <w:i/>
          <w:sz w:val="18"/>
        </w:rPr>
        <w:t>types</w:t>
      </w:r>
      <w:r>
        <w:rPr>
          <w:i/>
          <w:spacing w:val="-14"/>
          <w:sz w:val="18"/>
        </w:rPr>
        <w:t> </w:t>
      </w:r>
      <w:r>
        <w:rPr>
          <w:i/>
          <w:sz w:val="18"/>
        </w:rPr>
        <w:t>of</w:t>
      </w:r>
      <w:r>
        <w:rPr>
          <w:i/>
          <w:spacing w:val="-15"/>
          <w:sz w:val="18"/>
        </w:rPr>
        <w:t> </w:t>
      </w:r>
      <w:r>
        <w:rPr>
          <w:i/>
          <w:sz w:val="18"/>
        </w:rPr>
        <w:t>bar</w:t>
      </w:r>
      <w:r>
        <w:rPr>
          <w:i/>
          <w:spacing w:val="-15"/>
          <w:sz w:val="18"/>
        </w:rPr>
        <w:t> </w:t>
      </w:r>
      <w:r>
        <w:rPr>
          <w:i/>
          <w:sz w:val="18"/>
        </w:rPr>
        <w:t>codes:</w:t>
      </w:r>
      <w:r>
        <w:rPr>
          <w:i/>
          <w:spacing w:val="-14"/>
          <w:sz w:val="18"/>
        </w:rPr>
        <w:t> </w:t>
      </w:r>
      <w:r>
        <w:rPr>
          <w:i/>
          <w:sz w:val="18"/>
        </w:rPr>
        <w:t>PDF417,</w:t>
      </w:r>
      <w:r>
        <w:rPr>
          <w:i/>
          <w:spacing w:val="-15"/>
          <w:sz w:val="18"/>
        </w:rPr>
        <w:t> </w:t>
      </w:r>
      <w:r>
        <w:rPr>
          <w:i/>
          <w:sz w:val="18"/>
        </w:rPr>
        <w:t>Code</w:t>
      </w:r>
      <w:r>
        <w:rPr>
          <w:i/>
          <w:spacing w:val="-15"/>
          <w:sz w:val="18"/>
        </w:rPr>
        <w:t> </w:t>
      </w:r>
      <w:r>
        <w:rPr>
          <w:i/>
          <w:sz w:val="18"/>
        </w:rPr>
        <w:t>39,</w:t>
      </w:r>
      <w:r>
        <w:rPr>
          <w:i/>
          <w:spacing w:val="-14"/>
          <w:sz w:val="18"/>
        </w:rPr>
        <w:t> </w:t>
      </w:r>
      <w:r>
        <w:rPr>
          <w:i/>
          <w:sz w:val="18"/>
        </w:rPr>
        <w:t>Code</w:t>
      </w:r>
      <w:r>
        <w:rPr>
          <w:i/>
          <w:spacing w:val="-15"/>
          <w:sz w:val="18"/>
        </w:rPr>
        <w:t> </w:t>
      </w:r>
      <w:r>
        <w:rPr>
          <w:i/>
          <w:sz w:val="18"/>
        </w:rPr>
        <w:t>128,</w:t>
      </w:r>
      <w:r>
        <w:rPr>
          <w:i/>
          <w:spacing w:val="-15"/>
          <w:sz w:val="18"/>
        </w:rPr>
        <w:t> </w:t>
      </w:r>
      <w:r>
        <w:rPr>
          <w:i/>
          <w:sz w:val="18"/>
        </w:rPr>
        <w:t>Aztec, </w:t>
      </w:r>
      <w:r>
        <w:rPr>
          <w:i/>
          <w:sz w:val="18"/>
        </w:rPr>
        <w:t>Codabar, and Interleaved 2 of 5. Once one of these symbologies has been read, the image is retained for a possible IMGBOX</w:t>
      </w:r>
      <w:r>
        <w:rPr>
          <w:i/>
          <w:spacing w:val="-2"/>
          <w:sz w:val="18"/>
        </w:rPr>
        <w:t> </w:t>
      </w:r>
      <w:r>
        <w:rPr>
          <w:i/>
          <w:sz w:val="18"/>
        </w:rPr>
        <w:t>command.</w:t>
      </w:r>
    </w:p>
    <w:p>
      <w:pPr>
        <w:pStyle w:val="Heading3"/>
        <w:spacing w:before="141"/>
        <w:rPr>
          <w:i/>
        </w:rPr>
      </w:pPr>
      <w:bookmarkStart w:name="Signature Capture Optimize" w:id="1221"/>
      <w:bookmarkEnd w:id="1221"/>
      <w:r>
        <w:rPr>
          <w:b w:val="0"/>
          <w:i w:val="0"/>
        </w:rPr>
      </w:r>
      <w:bookmarkStart w:name="_bookmark927" w:id="1222"/>
      <w:bookmarkEnd w:id="1222"/>
      <w:r>
        <w:rPr>
          <w:b w:val="0"/>
          <w:i w:val="0"/>
        </w:rPr>
      </w:r>
      <w:r>
        <w:rPr>
          <w:i/>
        </w:rPr>
        <w:t>Signature Capture Optimize</w:t>
      </w:r>
    </w:p>
    <w:p>
      <w:pPr>
        <w:pStyle w:val="BodyText"/>
        <w:spacing w:line="300" w:lineRule="auto" w:before="111"/>
        <w:ind w:left="1004" w:right="960"/>
        <w:rPr>
          <w:i/>
        </w:rPr>
      </w:pPr>
      <w:r>
        <w:rPr/>
        <w:t>If you will be using your scanner to capture signatures frequently, you should optimize it for this purpose. However, the speed of scanning bar codes may be slowed when this mode is enabled. </w:t>
      </w:r>
      <w:r>
        <w:rPr>
          <w:i/>
        </w:rPr>
        <w:t>Default = Off.</w:t>
      </w:r>
    </w:p>
    <w:p>
      <w:pPr>
        <w:pStyle w:val="BodyText"/>
        <w:spacing w:before="6"/>
        <w:rPr>
          <w:i/>
          <w:sz w:val="11"/>
        </w:rPr>
      </w:pPr>
      <w:r>
        <w:rPr/>
        <w:drawing>
          <wp:anchor distT="0" distB="0" distL="0" distR="0" allowOverlap="1" layoutInCell="1" locked="0" behindDoc="0" simplePos="0" relativeHeight="977">
            <wp:simplePos x="0" y="0"/>
            <wp:positionH relativeFrom="page">
              <wp:posOffset>1037781</wp:posOffset>
            </wp:positionH>
            <wp:positionV relativeFrom="paragraph">
              <wp:posOffset>109089</wp:posOffset>
            </wp:positionV>
            <wp:extent cx="1381308" cy="409575"/>
            <wp:effectExtent l="0" t="0" r="0" b="0"/>
            <wp:wrapTopAndBottom/>
            <wp:docPr id="1749" name="image945.png"/>
            <wp:cNvGraphicFramePr>
              <a:graphicFrameLocks noChangeAspect="1"/>
            </wp:cNvGraphicFramePr>
            <a:graphic>
              <a:graphicData uri="http://schemas.openxmlformats.org/drawingml/2006/picture">
                <pic:pic>
                  <pic:nvPicPr>
                    <pic:cNvPr id="1750" name="image945.png"/>
                    <pic:cNvPicPr/>
                  </pic:nvPicPr>
                  <pic:blipFill>
                    <a:blip r:embed="rId1300" cstate="print"/>
                    <a:stretch>
                      <a:fillRect/>
                    </a:stretch>
                  </pic:blipFill>
                  <pic:spPr>
                    <a:xfrm>
                      <a:off x="0" y="0"/>
                      <a:ext cx="1381308" cy="409575"/>
                    </a:xfrm>
                    <a:prstGeom prst="rect">
                      <a:avLst/>
                    </a:prstGeom>
                  </pic:spPr>
                </pic:pic>
              </a:graphicData>
            </a:graphic>
          </wp:anchor>
        </w:drawing>
      </w:r>
    </w:p>
    <w:p>
      <w:pPr>
        <w:spacing w:before="71"/>
        <w:ind w:left="1791" w:right="0" w:firstLine="0"/>
        <w:jc w:val="left"/>
        <w:rPr>
          <w:b/>
          <w:sz w:val="16"/>
        </w:rPr>
      </w:pPr>
      <w:bookmarkStart w:name="_bookmark928" w:id="1223"/>
      <w:bookmarkEnd w:id="1223"/>
      <w:r>
        <w:rPr/>
      </w:r>
      <w:r>
        <w:rPr>
          <w:b/>
          <w:sz w:val="16"/>
        </w:rPr>
        <w:t>Optimize On</w:t>
      </w:r>
    </w:p>
    <w:p>
      <w:pPr>
        <w:pStyle w:val="BodyText"/>
        <w:spacing w:before="1"/>
        <w:rPr>
          <w:b/>
          <w:sz w:val="11"/>
        </w:rPr>
      </w:pPr>
      <w:r>
        <w:rPr/>
        <w:drawing>
          <wp:anchor distT="0" distB="0" distL="0" distR="0" allowOverlap="1" layoutInCell="1" locked="0" behindDoc="0" simplePos="0" relativeHeight="978">
            <wp:simplePos x="0" y="0"/>
            <wp:positionH relativeFrom="page">
              <wp:posOffset>5526354</wp:posOffset>
            </wp:positionH>
            <wp:positionV relativeFrom="paragraph">
              <wp:posOffset>106334</wp:posOffset>
            </wp:positionV>
            <wp:extent cx="1571834" cy="466725"/>
            <wp:effectExtent l="0" t="0" r="0" b="0"/>
            <wp:wrapTopAndBottom/>
            <wp:docPr id="1751" name="image946.png"/>
            <wp:cNvGraphicFramePr>
              <a:graphicFrameLocks noChangeAspect="1"/>
            </wp:cNvGraphicFramePr>
            <a:graphic>
              <a:graphicData uri="http://schemas.openxmlformats.org/drawingml/2006/picture">
                <pic:pic>
                  <pic:nvPicPr>
                    <pic:cNvPr id="1752" name="image946.png"/>
                    <pic:cNvPicPr/>
                  </pic:nvPicPr>
                  <pic:blipFill>
                    <a:blip r:embed="rId1301" cstate="print"/>
                    <a:stretch>
                      <a:fillRect/>
                    </a:stretch>
                  </pic:blipFill>
                  <pic:spPr>
                    <a:xfrm>
                      <a:off x="0" y="0"/>
                      <a:ext cx="1571834" cy="466725"/>
                    </a:xfrm>
                    <a:prstGeom prst="rect">
                      <a:avLst/>
                    </a:prstGeom>
                  </pic:spPr>
                </pic:pic>
              </a:graphicData>
            </a:graphic>
          </wp:anchor>
        </w:drawing>
      </w:r>
    </w:p>
    <w:p>
      <w:pPr>
        <w:pStyle w:val="ListParagraph"/>
        <w:numPr>
          <w:ilvl w:val="1"/>
          <w:numId w:val="38"/>
        </w:numPr>
        <w:tabs>
          <w:tab w:pos="107" w:val="left" w:leader="none"/>
        </w:tabs>
        <w:spacing w:line="240" w:lineRule="auto" w:before="0" w:after="0"/>
        <w:ind w:left="9036" w:right="1626" w:hanging="9037"/>
        <w:jc w:val="right"/>
        <w:rPr>
          <w:b/>
          <w:sz w:val="16"/>
        </w:rPr>
      </w:pPr>
      <w:bookmarkStart w:name="_bookmark929" w:id="1224"/>
      <w:bookmarkEnd w:id="1224"/>
      <w:r>
        <w:rPr/>
      </w:r>
      <w:bookmarkStart w:name="_bookmark929" w:id="1225"/>
      <w:bookmarkEnd w:id="1225"/>
      <w:r>
        <w:rPr>
          <w:b/>
          <w:sz w:val="16"/>
        </w:rPr>
        <w:t>Optimiz</w:t>
      </w:r>
      <w:r>
        <w:rPr>
          <w:b/>
          <w:sz w:val="16"/>
        </w:rPr>
        <w:t>e</w:t>
      </w:r>
      <w:r>
        <w:rPr>
          <w:b/>
          <w:spacing w:val="34"/>
          <w:sz w:val="16"/>
        </w:rPr>
        <w:t> </w:t>
      </w:r>
      <w:r>
        <w:rPr>
          <w:b/>
          <w:sz w:val="16"/>
        </w:rPr>
        <w:t>Off</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17"/>
        </w:rPr>
      </w:pPr>
      <w:r>
        <w:rPr/>
        <w:pict>
          <v:shape style="position:absolute;margin-left:54.935001pt;margin-top:12.129566pt;width:506.65pt;height:.550pt;mso-position-horizontal-relative:page;mso-position-vertical-relative:paragraph;z-index:-15227392;mso-wrap-distance-left:0;mso-wrap-distance-right:0" coordorigin="1099,243" coordsize="10133,11" path="m1104,243l1099,243,1099,253,1104,253,1104,243xm11231,243l1104,243,1104,253,11231,253,11231,243xe" filled="true" fillcolor="#000000" stroked="false">
            <v:path arrowok="t"/>
            <v:fill type="solid"/>
            <w10:wrap type="topAndBottom"/>
          </v:shape>
        </w:pict>
      </w:r>
    </w:p>
    <w:p>
      <w:pPr>
        <w:pStyle w:val="Heading8"/>
        <w:ind w:left="627"/>
        <w:jc w:val="left"/>
        <w:rPr>
          <w:i/>
        </w:rPr>
      </w:pPr>
      <w:r>
        <w:rPr>
          <w:i/>
        </w:rPr>
        <w:t>8 - 10</w:t>
      </w:r>
    </w:p>
    <w:p>
      <w:pPr>
        <w:spacing w:after="0"/>
        <w:jc w:val="left"/>
        <w:sectPr>
          <w:type w:val="continuous"/>
          <w:pgSz w:w="12240" w:h="15840"/>
          <w:pgMar w:top="1220" w:bottom="280" w:left="460" w:right="120"/>
        </w:sectPr>
      </w:pPr>
    </w:p>
    <w:p>
      <w:pPr>
        <w:pStyle w:val="BodyText"/>
        <w:rPr>
          <w:i/>
          <w:sz w:val="20"/>
        </w:rPr>
      </w:pPr>
    </w:p>
    <w:p>
      <w:pPr>
        <w:pStyle w:val="BodyText"/>
        <w:spacing w:before="9"/>
        <w:rPr>
          <w:i/>
          <w:sz w:val="15"/>
        </w:rPr>
      </w:pPr>
    </w:p>
    <w:p>
      <w:pPr>
        <w:spacing w:line="254" w:lineRule="auto" w:before="99"/>
        <w:ind w:left="644" w:right="960" w:firstLine="0"/>
        <w:jc w:val="left"/>
        <w:rPr>
          <w:sz w:val="18"/>
        </w:rPr>
      </w:pPr>
      <w:hyperlink r:id="rId1304">
        <w:r>
          <w:rPr>
            <w:sz w:val="18"/>
          </w:rPr>
          <w:t>The following IMGBOX example was executed and viewed using QuickView software. This software is available at</w:t>
        </w:r>
      </w:hyperlink>
      <w:r>
        <w:rPr>
          <w:sz w:val="18"/>
        </w:rPr>
        <w:t> </w:t>
      </w:r>
      <w:hyperlink r:id="rId1304">
        <w:r>
          <w:rPr>
            <w:color w:val="0000FF"/>
            <w:sz w:val="18"/>
          </w:rPr>
          <w:t>www.honeywellaidc.com</w:t>
        </w:r>
      </w:hyperlink>
      <w:r>
        <w:rPr>
          <w:sz w:val="18"/>
        </w:rPr>
        <w:t>. Click on </w:t>
      </w:r>
      <w:r>
        <w:rPr>
          <w:b/>
          <w:sz w:val="18"/>
        </w:rPr>
        <w:t>Software Downloads</w:t>
      </w:r>
      <w:r>
        <w:rPr>
          <w:sz w:val="18"/>
        </w:rPr>
        <w:t>. Select </w:t>
      </w:r>
      <w:r>
        <w:rPr>
          <w:b/>
          <w:sz w:val="18"/>
        </w:rPr>
        <w:t>4600r </w:t>
      </w:r>
      <w:r>
        <w:rPr>
          <w:sz w:val="18"/>
        </w:rPr>
        <w:t>from the Products list, then select </w:t>
      </w:r>
      <w:r>
        <w:rPr>
          <w:b/>
          <w:sz w:val="18"/>
        </w:rPr>
        <w:t>QuickView Soft- ware Utility</w:t>
      </w:r>
      <w:r>
        <w:rPr>
          <w:sz w:val="18"/>
        </w:rPr>
        <w:t>.</w:t>
      </w:r>
    </w:p>
    <w:p>
      <w:pPr>
        <w:pStyle w:val="BodyText"/>
        <w:spacing w:line="254" w:lineRule="auto" w:before="93"/>
        <w:ind w:left="644" w:right="935"/>
      </w:pPr>
      <w:r>
        <w:rPr/>
        <w:t>Below is an example of a signature capture application. In this example, the aimer is centered over the signature capture area and</w:t>
      </w:r>
      <w:r>
        <w:rPr>
          <w:spacing w:val="-6"/>
        </w:rPr>
        <w:t> </w:t>
      </w:r>
      <w:r>
        <w:rPr/>
        <w:t>the</w:t>
      </w:r>
      <w:r>
        <w:rPr>
          <w:spacing w:val="-6"/>
        </w:rPr>
        <w:t> </w:t>
      </w:r>
      <w:r>
        <w:rPr/>
        <w:t>trigger</w:t>
      </w:r>
      <w:r>
        <w:rPr>
          <w:spacing w:val="-5"/>
        </w:rPr>
        <w:t> </w:t>
      </w:r>
      <w:r>
        <w:rPr/>
        <w:t>is</w:t>
      </w:r>
      <w:r>
        <w:rPr>
          <w:spacing w:val="-6"/>
        </w:rPr>
        <w:t> </w:t>
      </w:r>
      <w:r>
        <w:rPr/>
        <w:t>pressed.</w:t>
      </w:r>
      <w:r>
        <w:rPr>
          <w:spacing w:val="38"/>
        </w:rPr>
        <w:t> </w:t>
      </w:r>
      <w:r>
        <w:rPr/>
        <w:t>A</w:t>
      </w:r>
      <w:r>
        <w:rPr>
          <w:spacing w:val="-5"/>
        </w:rPr>
        <w:t> </w:t>
      </w:r>
      <w:r>
        <w:rPr/>
        <w:t>single</w:t>
      </w:r>
      <w:r>
        <w:rPr>
          <w:spacing w:val="-6"/>
        </w:rPr>
        <w:t> </w:t>
      </w:r>
      <w:r>
        <w:rPr/>
        <w:t>beep</w:t>
      </w:r>
      <w:r>
        <w:rPr>
          <w:spacing w:val="-6"/>
        </w:rPr>
        <w:t> </w:t>
      </w:r>
      <w:r>
        <w:rPr/>
        <w:t>is</w:t>
      </w:r>
      <w:r>
        <w:rPr>
          <w:spacing w:val="-5"/>
        </w:rPr>
        <w:t> </w:t>
      </w:r>
      <w:r>
        <w:rPr/>
        <w:t>emitted,</w:t>
      </w:r>
      <w:r>
        <w:rPr>
          <w:spacing w:val="-6"/>
        </w:rPr>
        <w:t> </w:t>
      </w:r>
      <w:r>
        <w:rPr/>
        <w:t>indicating</w:t>
      </w:r>
      <w:r>
        <w:rPr>
          <w:spacing w:val="-5"/>
        </w:rPr>
        <w:t> </w:t>
      </w:r>
      <w:r>
        <w:rPr/>
        <w:t>that</w:t>
      </w:r>
      <w:r>
        <w:rPr>
          <w:spacing w:val="-6"/>
        </w:rPr>
        <w:t> </w:t>
      </w:r>
      <w:r>
        <w:rPr/>
        <w:t>the</w:t>
      </w:r>
      <w:r>
        <w:rPr>
          <w:spacing w:val="-5"/>
        </w:rPr>
        <w:t> </w:t>
      </w:r>
      <w:r>
        <w:rPr/>
        <w:t>scanner</w:t>
      </w:r>
      <w:r>
        <w:rPr>
          <w:spacing w:val="-6"/>
        </w:rPr>
        <w:t> </w:t>
      </w:r>
      <w:r>
        <w:rPr/>
        <w:t>has</w:t>
      </w:r>
      <w:r>
        <w:rPr>
          <w:spacing w:val="-5"/>
        </w:rPr>
        <w:t> </w:t>
      </w:r>
      <w:r>
        <w:rPr/>
        <w:t>read</w:t>
      </w:r>
      <w:r>
        <w:rPr>
          <w:spacing w:val="-6"/>
        </w:rPr>
        <w:t> </w:t>
      </w:r>
      <w:r>
        <w:rPr/>
        <w:t>a</w:t>
      </w:r>
      <w:r>
        <w:rPr>
          <w:spacing w:val="-6"/>
        </w:rPr>
        <w:t> </w:t>
      </w:r>
      <w:r>
        <w:rPr/>
        <w:t>Code</w:t>
      </w:r>
      <w:r>
        <w:rPr>
          <w:spacing w:val="-5"/>
        </w:rPr>
        <w:t> </w:t>
      </w:r>
      <w:r>
        <w:rPr/>
        <w:t>128</w:t>
      </w:r>
      <w:r>
        <w:rPr>
          <w:spacing w:val="-6"/>
        </w:rPr>
        <w:t> </w:t>
      </w:r>
      <w:r>
        <w:rPr/>
        <w:t>bar</w:t>
      </w:r>
      <w:r>
        <w:rPr>
          <w:spacing w:val="-5"/>
        </w:rPr>
        <w:t> </w:t>
      </w:r>
      <w:r>
        <w:rPr/>
        <w:t>code</w:t>
      </w:r>
      <w:r>
        <w:rPr>
          <w:spacing w:val="-6"/>
        </w:rPr>
        <w:t> </w:t>
      </w:r>
      <w:r>
        <w:rPr/>
        <w:t>and</w:t>
      </w:r>
      <w:r>
        <w:rPr>
          <w:spacing w:val="-5"/>
        </w:rPr>
        <w:t> </w:t>
      </w:r>
      <w:r>
        <w:rPr/>
        <w:t>the</w:t>
      </w:r>
      <w:r>
        <w:rPr>
          <w:spacing w:val="-6"/>
        </w:rPr>
        <w:t> </w:t>
      </w:r>
      <w:r>
        <w:rPr/>
        <w:t>data</w:t>
      </w:r>
      <w:r>
        <w:rPr>
          <w:spacing w:val="-5"/>
        </w:rPr>
        <w:t> </w:t>
      </w:r>
      <w:r>
        <w:rPr/>
        <w:t>has been transferred to the host. If using a Granit scanner, the scanner also vibrates. An IMGBOX command may now be sent from</w:t>
      </w:r>
      <w:r>
        <w:rPr>
          <w:spacing w:val="-7"/>
        </w:rPr>
        <w:t> </w:t>
      </w:r>
      <w:r>
        <w:rPr/>
        <w:t>the</w:t>
      </w:r>
      <w:r>
        <w:rPr>
          <w:spacing w:val="-6"/>
        </w:rPr>
        <w:t> </w:t>
      </w:r>
      <w:r>
        <w:rPr/>
        <w:t>host</w:t>
      </w:r>
      <w:r>
        <w:rPr>
          <w:spacing w:val="-6"/>
        </w:rPr>
        <w:t> </w:t>
      </w:r>
      <w:r>
        <w:rPr/>
        <w:t>to</w:t>
      </w:r>
      <w:r>
        <w:rPr>
          <w:spacing w:val="-6"/>
        </w:rPr>
        <w:t> </w:t>
      </w:r>
      <w:r>
        <w:rPr/>
        <w:t>specify</w:t>
      </w:r>
      <w:r>
        <w:rPr>
          <w:spacing w:val="-7"/>
        </w:rPr>
        <w:t> </w:t>
      </w:r>
      <w:r>
        <w:rPr/>
        <w:t>the</w:t>
      </w:r>
      <w:r>
        <w:rPr>
          <w:spacing w:val="-6"/>
        </w:rPr>
        <w:t> </w:t>
      </w:r>
      <w:r>
        <w:rPr/>
        <w:t>coordinates</w:t>
      </w:r>
      <w:r>
        <w:rPr>
          <w:spacing w:val="-6"/>
        </w:rPr>
        <w:t> </w:t>
      </w:r>
      <w:r>
        <w:rPr/>
        <w:t>of</w:t>
      </w:r>
      <w:r>
        <w:rPr>
          <w:spacing w:val="-7"/>
        </w:rPr>
        <w:t> </w:t>
      </w:r>
      <w:r>
        <w:rPr/>
        <w:t>the</w:t>
      </w:r>
      <w:r>
        <w:rPr>
          <w:spacing w:val="-6"/>
        </w:rPr>
        <w:t> </w:t>
      </w:r>
      <w:r>
        <w:rPr/>
        <w:t>signature</w:t>
      </w:r>
      <w:r>
        <w:rPr>
          <w:spacing w:val="-7"/>
        </w:rPr>
        <w:t> </w:t>
      </w:r>
      <w:r>
        <w:rPr/>
        <w:t>capture</w:t>
      </w:r>
      <w:r>
        <w:rPr>
          <w:spacing w:val="-6"/>
        </w:rPr>
        <w:t> </w:t>
      </w:r>
      <w:r>
        <w:rPr/>
        <w:t>area</w:t>
      </w:r>
      <w:r>
        <w:rPr>
          <w:spacing w:val="-6"/>
        </w:rPr>
        <w:t> </w:t>
      </w:r>
      <w:r>
        <w:rPr/>
        <w:t>below</w:t>
      </w:r>
      <w:r>
        <w:rPr>
          <w:spacing w:val="-6"/>
        </w:rPr>
        <w:t> </w:t>
      </w:r>
      <w:r>
        <w:rPr/>
        <w:t>that</w:t>
      </w:r>
      <w:r>
        <w:rPr>
          <w:spacing w:val="-6"/>
        </w:rPr>
        <w:t> </w:t>
      </w:r>
      <w:r>
        <w:rPr/>
        <w:t>code,</w:t>
      </w:r>
      <w:r>
        <w:rPr>
          <w:spacing w:val="-7"/>
        </w:rPr>
        <w:t> </w:t>
      </w:r>
      <w:r>
        <w:rPr/>
        <w:t>and</w:t>
      </w:r>
      <w:r>
        <w:rPr>
          <w:spacing w:val="-6"/>
        </w:rPr>
        <w:t> </w:t>
      </w:r>
      <w:r>
        <w:rPr/>
        <w:t>indicating</w:t>
      </w:r>
      <w:r>
        <w:rPr>
          <w:spacing w:val="-6"/>
        </w:rPr>
        <w:t> </w:t>
      </w:r>
      <w:r>
        <w:rPr/>
        <w:t>that</w:t>
      </w:r>
      <w:r>
        <w:rPr>
          <w:spacing w:val="-6"/>
        </w:rPr>
        <w:t> </w:t>
      </w:r>
      <w:r>
        <w:rPr/>
        <w:t>only</w:t>
      </w:r>
      <w:r>
        <w:rPr>
          <w:spacing w:val="-6"/>
        </w:rPr>
        <w:t> </w:t>
      </w:r>
      <w:r>
        <w:rPr/>
        <w:t>that</w:t>
      </w:r>
      <w:r>
        <w:rPr>
          <w:spacing w:val="-7"/>
        </w:rPr>
        <w:t> </w:t>
      </w:r>
      <w:r>
        <w:rPr/>
        <w:t>area</w:t>
      </w:r>
      <w:r>
        <w:rPr>
          <w:spacing w:val="-6"/>
        </w:rPr>
        <w:t> </w:t>
      </w:r>
      <w:r>
        <w:rPr/>
        <w:t>contain- ing the signature should be transferred as an image to the</w:t>
      </w:r>
      <w:r>
        <w:rPr>
          <w:spacing w:val="-13"/>
        </w:rPr>
        <w:t> </w:t>
      </w:r>
      <w:r>
        <w:rPr/>
        <w:t>host.</w:t>
      </w:r>
    </w:p>
    <w:p>
      <w:pPr>
        <w:pStyle w:val="BodyText"/>
        <w:spacing w:before="93"/>
        <w:ind w:left="644"/>
      </w:pPr>
      <w:r>
        <w:rPr/>
        <w:t>To see this example, align the aimer with the signature area (not with the bar code), then press the trigger.</w:t>
      </w:r>
    </w:p>
    <w:p>
      <w:pPr>
        <w:pStyle w:val="BodyText"/>
        <w:spacing w:before="4"/>
        <w:rPr>
          <w:sz w:val="19"/>
        </w:rPr>
      </w:pPr>
      <w:r>
        <w:rPr/>
        <w:drawing>
          <wp:anchor distT="0" distB="0" distL="0" distR="0" allowOverlap="1" layoutInCell="1" locked="0" behindDoc="0" simplePos="0" relativeHeight="980">
            <wp:simplePos x="0" y="0"/>
            <wp:positionH relativeFrom="page">
              <wp:posOffset>3072130</wp:posOffset>
            </wp:positionH>
            <wp:positionV relativeFrom="paragraph">
              <wp:posOffset>166484</wp:posOffset>
            </wp:positionV>
            <wp:extent cx="1648493" cy="352425"/>
            <wp:effectExtent l="0" t="0" r="0" b="0"/>
            <wp:wrapTopAndBottom/>
            <wp:docPr id="1753" name="image947.png"/>
            <wp:cNvGraphicFramePr>
              <a:graphicFrameLocks noChangeAspect="1"/>
            </wp:cNvGraphicFramePr>
            <a:graphic>
              <a:graphicData uri="http://schemas.openxmlformats.org/drawingml/2006/picture">
                <pic:pic>
                  <pic:nvPicPr>
                    <pic:cNvPr id="1754" name="image947.png"/>
                    <pic:cNvPicPr/>
                  </pic:nvPicPr>
                  <pic:blipFill>
                    <a:blip r:embed="rId1305" cstate="print"/>
                    <a:stretch>
                      <a:fillRect/>
                    </a:stretch>
                  </pic:blipFill>
                  <pic:spPr>
                    <a:xfrm>
                      <a:off x="0" y="0"/>
                      <a:ext cx="1648493" cy="352425"/>
                    </a:xfrm>
                    <a:prstGeom prst="rect">
                      <a:avLst/>
                    </a:prstGeom>
                  </pic:spPr>
                </pic:pic>
              </a:graphicData>
            </a:graphic>
          </wp:anchor>
        </w:drawing>
      </w:r>
    </w:p>
    <w:p>
      <w:pPr>
        <w:pStyle w:val="BodyText"/>
        <w:rPr>
          <w:sz w:val="20"/>
        </w:rPr>
      </w:pPr>
    </w:p>
    <w:p>
      <w:pPr>
        <w:pStyle w:val="BodyText"/>
        <w:spacing w:before="5"/>
        <w:rPr>
          <w:sz w:val="16"/>
        </w:rPr>
      </w:pPr>
      <w:r>
        <w:rPr/>
        <w:pict>
          <v:group style="position:absolute;margin-left:206.645996pt;margin-top:11.428977pt;width:190.1pt;height:26.25pt;mso-position-horizontal-relative:page;mso-position-vertical-relative:paragraph;z-index:-15226368;mso-wrap-distance-left:0;mso-wrap-distance-right:0" coordorigin="4133,229" coordsize="3802,525">
            <v:shape style="position:absolute;left:4132;top:228;width:3802;height:516" coordorigin="4133,229" coordsize="3802,516" path="m7934,229l7924,229,7924,239,7924,734,4143,734,4143,239,7924,239,7924,229,4143,229,4138,229,4133,229,4133,734,4133,739,4133,744,7924,744,7929,744,7934,744,7934,239,7934,229xe" filled="true" fillcolor="#000000" stroked="false">
              <v:path arrowok="t"/>
              <v:fill type="solid"/>
            </v:shape>
            <v:shape style="position:absolute;left:4898;top:393;width:124;height:230" coordorigin="4899,393" coordsize="124,230" path="m4899,623l4949,546,4979,470,4986,404,4979,393,4971,393,4964,470,5000,513,5015,535,5022,557,5022,579,5015,600,5008,611,4986,623,4957,623,4935,611,4920,590,4913,568,4913,546e" filled="false" stroked="true" strokeweight=".028pt" strokecolor="#000000">
              <v:path arrowok="t"/>
              <v:stroke dashstyle="solid"/>
            </v:shape>
            <v:rect style="position:absolute;left:5065;top:469;width:8;height:11" filled="false" stroked="true" strokeweight=".028pt" strokecolor="#000000">
              <v:stroke dashstyle="solid"/>
            </v:rect>
            <v:shape style="position:absolute;left:5043;top:523;width:51;height:99" coordorigin="5044,524" coordsize="51,99" path="m5044,568l5058,524,5044,590,5044,611,5051,623,5058,623,5073,611,5080,600,5094,568e" filled="false" stroked="true" strokeweight=".028pt" strokecolor="#000000">
              <v:path arrowok="t"/>
              <v:stroke dashstyle="solid"/>
            </v:shape>
            <v:shape style="position:absolute;left:5095;top:523;width:66;height:99" coordorigin="5095,524" coordsize="66,99" path="m5160,557l5153,535,5139,524,5124,524,5109,535,5102,546,5095,568,5095,590,5102,611,5117,623,5131,623,5145,611,5153,600e" filled="false" stroked="true" strokeweight=".028pt" strokecolor="#000000">
              <v:path arrowok="t"/>
              <v:stroke dashstyle="solid"/>
            </v:shape>
            <v:shape style="position:absolute;left:5095;top:523;width:109;height:229" coordorigin="5095,524" coordsize="109,229" path="m5168,524l5153,600,5124,721,5117,742,5102,752,5095,742,5095,721,5102,688,5124,655,5145,633,5160,623,5182,600,5203,568e" filled="false" stroked="true" strokeweight=".028pt" strokecolor="#000000">
              <v:path arrowok="t"/>
              <v:stroke dashstyle="solid"/>
            </v:shape>
            <v:shape style="position:absolute;left:5203;top:523;width:37;height:99" coordorigin="5204,524" coordsize="37,99" path="m5204,568l5218,535,5233,524,5240,535,5240,546,5233,590,5225,623e" filled="false" stroked="true" strokeweight=".028pt" strokecolor="#000000">
              <v:path arrowok="t"/>
              <v:stroke dashstyle="solid"/>
            </v:shape>
            <v:shape style="position:absolute;left:5232;top:523;width:102;height:99" coordorigin="5233,524" coordsize="102,99" path="m5233,590l5240,568,5254,535,5269,524,5284,524,5291,535,5291,557,5284,590,5284,611,5291,623,5298,623,5313,611,5320,600,5334,568e" filled="false" stroked="true" strokeweight=".028pt" strokecolor="#000000">
              <v:path arrowok="t"/>
              <v:stroke dashstyle="solid"/>
            </v:shape>
            <v:shape style="position:absolute;left:5334;top:523;width:116;height:99" coordorigin="5335,524" coordsize="116,99" path="m5400,557l5393,535,5378,524,5364,524,5349,535,5342,546,5335,568,5335,590,5342,611,5356,623,5371,623,5385,611,5393,590,5407,524,5400,579,5400,611,5407,623,5415,623,5429,611,5436,600,5450,568e" filled="false" stroked="true" strokeweight=".028pt" strokecolor="#000000">
              <v:path arrowok="t"/>
              <v:stroke dashstyle="solid"/>
            </v:shape>
            <v:shape style="position:absolute;left:5451;top:491;width:29;height:76" coordorigin="5451,492" coordsize="29,76" path="m5451,568l5465,535,5480,492e" filled="false" stroked="true" strokeweight=".028pt" strokecolor="#000000">
              <v:path arrowok="t"/>
              <v:stroke dashstyle="solid"/>
            </v:shape>
            <v:shape style="position:absolute;left:5457;top:392;width:58;height:230" coordorigin="5458,393" coordsize="58,230" path="m5501,393l5458,590,5458,611,5465,623,5480,623,5495,611,5501,600,5516,568e" filled="false" stroked="true" strokeweight=".028pt" strokecolor="#000000">
              <v:path arrowok="t"/>
              <v:stroke dashstyle="solid"/>
            </v:shape>
            <v:line style="position:absolute" from="5458,480" to="5509,480" stroked="true" strokeweight=".028pt" strokecolor="#000000">
              <v:stroke dashstyle="solid"/>
            </v:line>
            <v:shape style="position:absolute;left:5516;top:523;width:66;height:99" coordorigin="5517,524" coordsize="66,99" path="m5517,568l5531,524,5517,590,5517,611,5524,623,5538,623,5553,611,5567,590,5582,557e" filled="false" stroked="true" strokeweight=".028pt" strokecolor="#000000">
              <v:path arrowok="t"/>
              <v:stroke dashstyle="solid"/>
            </v:shape>
            <v:shape style="position:absolute;left:5574;top:523;width:51;height:99" coordorigin="5575,524" coordsize="51,99" path="m5589,524l5575,590,5575,611,5582,623,5589,623,5604,611,5611,600,5625,568e" filled="false" stroked="true" strokeweight=".028pt" strokecolor="#000000">
              <v:path arrowok="t"/>
              <v:stroke dashstyle="solid"/>
            </v:shape>
            <v:shape style="position:absolute;left:5625;top:513;width:95;height:110" coordorigin="5626,513" coordsize="95,110" path="m5626,568l5640,535,5647,513,5647,535,5669,535,5676,546,5676,568,5669,600,5669,611,5676,623,5683,623,5698,611,5706,600,5720,568e" filled="false" stroked="true" strokeweight=".028pt" strokecolor="#000000">
              <v:path arrowok="t"/>
              <v:stroke dashstyle="solid"/>
            </v:shape>
            <v:shape style="position:absolute;left:5720;top:523;width:72;height:99" coordorigin="5720,524" coordsize="72,99" path="m5727,600l5757,535,5749,524,5742,524,5727,535,5720,557,5720,590,5727,611,5742,623,5757,623,5771,611,5778,600,5792,568e" filled="false" stroked="true" strokeweight=".028pt" strokecolor="#000000">
              <v:path arrowok="t"/>
              <v:stroke dashstyle="solid"/>
            </v:shape>
            <v:shape style="position:absolute;left:5930;top:392;width:692;height:361" type="#_x0000_t75" stroked="false">
              <v:imagedata r:id="rId1306" o:title=""/>
            </v:shape>
            <v:shape style="position:absolute;left:6738;top:392;width:429;height:231" type="#_x0000_t75" stroked="false">
              <v:imagedata r:id="rId1307" o:title=""/>
            </v:shape>
            <w10:wrap type="topAndBottom"/>
          </v:group>
        </w:pict>
      </w:r>
    </w:p>
    <w:p>
      <w:pPr>
        <w:pStyle w:val="BodyText"/>
        <w:spacing w:before="3"/>
      </w:pPr>
    </w:p>
    <w:p>
      <w:pPr>
        <w:pStyle w:val="BodyText"/>
        <w:ind w:left="644"/>
      </w:pPr>
      <w:r>
        <w:rPr/>
        <w:t>Send the following IMGBOX command string after the button push:</w:t>
      </w:r>
    </w:p>
    <w:p>
      <w:pPr>
        <w:tabs>
          <w:tab w:pos="1652" w:val="left" w:leader="none"/>
        </w:tabs>
        <w:spacing w:before="114"/>
        <w:ind w:left="644" w:right="0" w:firstLine="0"/>
        <w:jc w:val="left"/>
        <w:rPr>
          <w:b/>
          <w:i/>
          <w:sz w:val="18"/>
        </w:rPr>
      </w:pPr>
      <w:r>
        <w:rPr>
          <w:b/>
          <w:i/>
          <w:sz w:val="18"/>
        </w:rPr>
        <w:t>Example:</w:t>
        <w:tab/>
        <w:t>IMGBOX245w37h55y.</w:t>
      </w:r>
    </w:p>
    <w:p>
      <w:pPr>
        <w:spacing w:before="73"/>
        <w:ind w:left="644" w:right="0" w:firstLine="0"/>
        <w:jc w:val="left"/>
        <w:rPr>
          <w:i/>
          <w:sz w:val="18"/>
        </w:rPr>
      </w:pPr>
      <w:r>
        <w:rPr>
          <w:i/>
          <w:sz w:val="18"/>
        </w:rPr>
        <w:t>Note: Case is not important in the command string. It is used here only for clarity.</w:t>
      </w:r>
    </w:p>
    <w:p>
      <w:pPr>
        <w:pStyle w:val="BodyText"/>
        <w:spacing w:before="153"/>
        <w:ind w:left="644"/>
      </w:pPr>
      <w:r>
        <w:rPr/>
        <w:drawing>
          <wp:anchor distT="0" distB="0" distL="0" distR="0" allowOverlap="1" layoutInCell="1" locked="0" behindDoc="0" simplePos="0" relativeHeight="982">
            <wp:simplePos x="0" y="0"/>
            <wp:positionH relativeFrom="page">
              <wp:posOffset>3123006</wp:posOffset>
            </wp:positionH>
            <wp:positionV relativeFrom="paragraph">
              <wp:posOffset>314882</wp:posOffset>
            </wp:positionV>
            <wp:extent cx="1563219" cy="236124"/>
            <wp:effectExtent l="0" t="0" r="0" b="0"/>
            <wp:wrapTopAndBottom/>
            <wp:docPr id="1755" name="image950.png"/>
            <wp:cNvGraphicFramePr>
              <a:graphicFrameLocks noChangeAspect="1"/>
            </wp:cNvGraphicFramePr>
            <a:graphic>
              <a:graphicData uri="http://schemas.openxmlformats.org/drawingml/2006/picture">
                <pic:pic>
                  <pic:nvPicPr>
                    <pic:cNvPr id="1756" name="image950.png"/>
                    <pic:cNvPicPr/>
                  </pic:nvPicPr>
                  <pic:blipFill>
                    <a:blip r:embed="rId1308" cstate="print"/>
                    <a:stretch>
                      <a:fillRect/>
                    </a:stretch>
                  </pic:blipFill>
                  <pic:spPr>
                    <a:xfrm>
                      <a:off x="0" y="0"/>
                      <a:ext cx="1563219" cy="236124"/>
                    </a:xfrm>
                    <a:prstGeom prst="rect">
                      <a:avLst/>
                    </a:prstGeom>
                  </pic:spPr>
                </pic:pic>
              </a:graphicData>
            </a:graphic>
          </wp:anchor>
        </w:drawing>
      </w:r>
      <w:r>
        <w:rPr/>
        <w:t>The following image is captured:</w:t>
      </w:r>
    </w:p>
    <w:p>
      <w:pPr>
        <w:pStyle w:val="BodyText"/>
        <w:spacing w:before="7"/>
        <w:rPr>
          <w:sz w:val="19"/>
        </w:rPr>
      </w:pPr>
    </w:p>
    <w:p>
      <w:pPr>
        <w:pStyle w:val="BodyText"/>
        <w:spacing w:line="254" w:lineRule="auto" w:before="1"/>
        <w:ind w:left="644" w:right="900"/>
      </w:pPr>
      <w:r>
        <w:rPr/>
        <w:t>The IMGBOX commands have many different modifiers that can be used to change the size and appearance of the signature image output by the scanner. Modifiers affect the image that is transmitted, but do not affect the image in memory. Any number of modifiers may be appended to the IMGBOX command.</w:t>
      </w:r>
    </w:p>
    <w:p>
      <w:pPr>
        <w:spacing w:line="208" w:lineRule="auto" w:before="113"/>
        <w:ind w:left="1198" w:right="960" w:hanging="555"/>
        <w:jc w:val="left"/>
        <w:rPr>
          <w:i/>
          <w:sz w:val="18"/>
        </w:rPr>
      </w:pPr>
      <w:r>
        <w:rPr>
          <w:i/>
          <w:sz w:val="18"/>
        </w:rPr>
        <w:t>Note: The IMGBOX command will return a NAK unless a window size (width and height) are specified. See </w:t>
      </w:r>
      <w:hyperlink w:history="true" w:anchor="_bookmark933">
        <w:r>
          <w:rPr>
            <w:i/>
            <w:color w:val="0000FF"/>
            <w:sz w:val="18"/>
          </w:rPr>
          <w:t>H - Height of</w:t>
        </w:r>
      </w:hyperlink>
      <w:r>
        <w:rPr>
          <w:i/>
          <w:color w:val="0000FF"/>
          <w:sz w:val="18"/>
        </w:rPr>
        <w:t> </w:t>
      </w:r>
      <w:hyperlink w:history="true" w:anchor="_bookmark933">
        <w:r>
          <w:rPr>
            <w:i/>
            <w:color w:val="0000FF"/>
            <w:sz w:val="18"/>
          </w:rPr>
          <w:t>Signature Capture Area </w:t>
        </w:r>
        <w:r>
          <w:rPr>
            <w:i/>
            <w:sz w:val="18"/>
          </w:rPr>
          <w:t>(page 8-12) </w:t>
        </w:r>
      </w:hyperlink>
      <w:r>
        <w:rPr>
          <w:i/>
          <w:sz w:val="18"/>
        </w:rPr>
        <w:t>and </w:t>
      </w:r>
      <w:hyperlink w:history="true" w:anchor="_bookmark934">
        <w:r>
          <w:rPr>
            <w:i/>
            <w:color w:val="0000FF"/>
            <w:sz w:val="18"/>
          </w:rPr>
          <w:t>W - Width of Signature Capture Area </w:t>
        </w:r>
        <w:r>
          <w:rPr>
            <w:i/>
            <w:sz w:val="18"/>
          </w:rPr>
          <w:t>(page 8-13).</w:t>
        </w:r>
      </w:hyperlink>
    </w:p>
    <w:p>
      <w:pPr>
        <w:pStyle w:val="Heading3"/>
        <w:spacing w:before="142"/>
        <w:rPr>
          <w:i/>
        </w:rPr>
      </w:pPr>
      <w:bookmarkStart w:name="IMGBOX Modifiers" w:id="1226"/>
      <w:bookmarkEnd w:id="1226"/>
      <w:r>
        <w:rPr>
          <w:b w:val="0"/>
          <w:i w:val="0"/>
        </w:rPr>
      </w:r>
      <w:bookmarkStart w:name="_bookmark930" w:id="1227"/>
      <w:bookmarkEnd w:id="1227"/>
      <w:r>
        <w:rPr>
          <w:b w:val="0"/>
          <w:i w:val="0"/>
        </w:rPr>
      </w:r>
      <w:r>
        <w:rPr>
          <w:i/>
        </w:rPr>
        <w:t>IMGBOX Modifiers</w:t>
      </w:r>
    </w:p>
    <w:p>
      <w:pPr>
        <w:pStyle w:val="Heading9"/>
        <w:spacing w:before="111"/>
        <w:ind w:left="1004"/>
      </w:pPr>
      <w:bookmarkStart w:name="_bookmark931" w:id="1228"/>
      <w:bookmarkEnd w:id="1228"/>
      <w:r>
        <w:rPr>
          <w:b w:val="0"/>
        </w:rPr>
      </w:r>
      <w:r>
        <w:rPr/>
        <w:t>A - Output Image Width</w:t>
      </w:r>
    </w:p>
    <w:p>
      <w:pPr>
        <w:pStyle w:val="BodyText"/>
        <w:spacing w:before="103"/>
        <w:ind w:left="1004"/>
      </w:pPr>
      <w:r>
        <w:rPr/>
        <w:t>This option is used to size the image horizontally. If using this option, set the resolution (R) to zero.</w:t>
      </w:r>
    </w:p>
    <w:p>
      <w:pPr>
        <w:pStyle w:val="BodyText"/>
        <w:spacing w:before="75"/>
        <w:ind w:left="3156"/>
      </w:pPr>
      <w:r>
        <w:rPr/>
        <w:drawing>
          <wp:anchor distT="0" distB="0" distL="0" distR="0" allowOverlap="1" layoutInCell="1" locked="0" behindDoc="0" simplePos="0" relativeHeight="983">
            <wp:simplePos x="0" y="0"/>
            <wp:positionH relativeFrom="page">
              <wp:posOffset>2296439</wp:posOffset>
            </wp:positionH>
            <wp:positionV relativeFrom="paragraph">
              <wp:posOffset>244486</wp:posOffset>
            </wp:positionV>
            <wp:extent cx="914044" cy="457200"/>
            <wp:effectExtent l="0" t="0" r="0" b="0"/>
            <wp:wrapTopAndBottom/>
            <wp:docPr id="1757" name="image951.png"/>
            <wp:cNvGraphicFramePr>
              <a:graphicFrameLocks noChangeAspect="1"/>
            </wp:cNvGraphicFramePr>
            <a:graphic>
              <a:graphicData uri="http://schemas.openxmlformats.org/drawingml/2006/picture">
                <pic:pic>
                  <pic:nvPicPr>
                    <pic:cNvPr id="1758" name="image951.png"/>
                    <pic:cNvPicPr/>
                  </pic:nvPicPr>
                  <pic:blipFill>
                    <a:blip r:embed="rId1309" cstate="print"/>
                    <a:stretch>
                      <a:fillRect/>
                    </a:stretch>
                  </pic:blipFill>
                  <pic:spPr>
                    <a:xfrm>
                      <a:off x="0" y="0"/>
                      <a:ext cx="914044" cy="457200"/>
                    </a:xfrm>
                    <a:prstGeom prst="rect">
                      <a:avLst/>
                    </a:prstGeom>
                  </pic:spPr>
                </pic:pic>
              </a:graphicData>
            </a:graphic>
          </wp:anchor>
        </w:drawing>
      </w:r>
      <w:r>
        <w:rPr/>
        <w:t>Example of Image Width set to</w:t>
      </w:r>
      <w:r>
        <w:rPr>
          <w:spacing w:val="-5"/>
        </w:rPr>
        <w:t> </w:t>
      </w:r>
      <w:r>
        <w:rPr/>
        <w:t>200A:</w:t>
      </w:r>
    </w:p>
    <w:p>
      <w:pPr>
        <w:pStyle w:val="BodyText"/>
        <w:spacing w:before="120" w:after="81"/>
        <w:ind w:left="3156"/>
      </w:pPr>
      <w:r>
        <w:rPr/>
        <w:t>Example of Image Width set to</w:t>
      </w:r>
      <w:r>
        <w:rPr>
          <w:spacing w:val="-5"/>
        </w:rPr>
        <w:t> </w:t>
      </w:r>
      <w:r>
        <w:rPr/>
        <w:t>600A:</w:t>
      </w:r>
    </w:p>
    <w:p>
      <w:pPr>
        <w:pStyle w:val="BodyText"/>
        <w:ind w:left="3156"/>
        <w:rPr>
          <w:sz w:val="20"/>
        </w:rPr>
      </w:pPr>
      <w:r>
        <w:rPr>
          <w:sz w:val="20"/>
        </w:rPr>
        <w:drawing>
          <wp:inline distT="0" distB="0" distL="0" distR="0">
            <wp:extent cx="2744279" cy="457200"/>
            <wp:effectExtent l="0" t="0" r="0" b="0"/>
            <wp:docPr id="1759" name="image952.png"/>
            <wp:cNvGraphicFramePr>
              <a:graphicFrameLocks noChangeAspect="1"/>
            </wp:cNvGraphicFramePr>
            <a:graphic>
              <a:graphicData uri="http://schemas.openxmlformats.org/drawingml/2006/picture">
                <pic:pic>
                  <pic:nvPicPr>
                    <pic:cNvPr id="1760" name="image952.png"/>
                    <pic:cNvPicPr/>
                  </pic:nvPicPr>
                  <pic:blipFill>
                    <a:blip r:embed="rId1310" cstate="print"/>
                    <a:stretch>
                      <a:fillRect/>
                    </a:stretch>
                  </pic:blipFill>
                  <pic:spPr>
                    <a:xfrm>
                      <a:off x="0" y="0"/>
                      <a:ext cx="2744279" cy="457200"/>
                    </a:xfrm>
                    <a:prstGeom prst="rect">
                      <a:avLst/>
                    </a:prstGeom>
                  </pic:spPr>
                </pic:pic>
              </a:graphicData>
            </a:graphic>
          </wp:inline>
        </w:drawing>
      </w:r>
      <w:r>
        <w:rPr>
          <w:sz w:val="20"/>
        </w:rPr>
      </w:r>
    </w:p>
    <w:p>
      <w:pPr>
        <w:pStyle w:val="Heading9"/>
        <w:spacing w:before="164"/>
        <w:ind w:left="1004"/>
      </w:pPr>
      <w:bookmarkStart w:name="_bookmark932" w:id="1229"/>
      <w:bookmarkEnd w:id="1229"/>
      <w:r>
        <w:rPr>
          <w:b w:val="0"/>
        </w:rPr>
      </w:r>
      <w:r>
        <w:rPr/>
        <w:t>B - Output Image Height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3"/>
        </w:rPr>
      </w:pPr>
      <w:r>
        <w:rPr/>
        <w:pict>
          <v:shape style="position:absolute;margin-left:54.935001pt;margin-top:9.874689pt;width:506.65pt;height:.550pt;mso-position-horizontal-relative:page;mso-position-vertical-relative:paragraph;z-index:-15224832;mso-wrap-distance-left:0;mso-wrap-distance-right:0" coordorigin="1099,197" coordsize="10133,11" path="m1104,197l1099,197,1099,208,1104,208,1104,197xm11231,197l1104,197,1104,208,11231,208,11231,197xe" filled="true" fillcolor="#000000" stroked="false">
            <v:path arrowok="t"/>
            <v:fill type="solid"/>
            <w10:wrap type="topAndBottom"/>
          </v:shape>
        </w:pict>
      </w:r>
    </w:p>
    <w:p>
      <w:pPr>
        <w:spacing w:line="221" w:lineRule="exact" w:before="0"/>
        <w:ind w:left="679" w:right="985" w:firstLine="0"/>
        <w:jc w:val="right"/>
        <w:rPr>
          <w:i/>
          <w:sz w:val="20"/>
        </w:rPr>
      </w:pPr>
      <w:r>
        <w:rPr>
          <w:i/>
          <w:sz w:val="20"/>
        </w:rPr>
        <w:t>8 - 11</w:t>
      </w:r>
    </w:p>
    <w:p>
      <w:pPr>
        <w:spacing w:after="0" w:line="221" w:lineRule="exact"/>
        <w:jc w:val="right"/>
        <w:rPr>
          <w:sz w:val="20"/>
        </w:rPr>
        <w:sectPr>
          <w:headerReference w:type="default" r:id="rId1302"/>
          <w:footerReference w:type="default" r:id="rId1303"/>
          <w:pgSz w:w="12240" w:h="15840"/>
          <w:pgMar w:header="1218" w:footer="0" w:top="1400" w:bottom="280" w:left="460" w:right="120"/>
        </w:sectPr>
      </w:pPr>
    </w:p>
    <w:p>
      <w:pPr>
        <w:pStyle w:val="BodyText"/>
        <w:rPr>
          <w:i/>
          <w:sz w:val="20"/>
        </w:rPr>
      </w:pPr>
    </w:p>
    <w:p>
      <w:pPr>
        <w:pStyle w:val="BodyText"/>
        <w:spacing w:before="9"/>
        <w:rPr>
          <w:i/>
          <w:sz w:val="15"/>
        </w:rPr>
      </w:pPr>
    </w:p>
    <w:p>
      <w:pPr>
        <w:pStyle w:val="BodyText"/>
        <w:spacing w:before="99"/>
        <w:ind w:left="1004"/>
      </w:pPr>
      <w:r>
        <w:rPr/>
        <w:t>This option is used to size the image vertically. If using this option, set the resolution (R) to zero.</w:t>
      </w:r>
    </w:p>
    <w:p>
      <w:pPr>
        <w:pStyle w:val="BodyText"/>
        <w:spacing w:before="2"/>
        <w:rPr>
          <w:sz w:val="17"/>
        </w:rPr>
      </w:pPr>
    </w:p>
    <w:p>
      <w:pPr>
        <w:pStyle w:val="BodyText"/>
        <w:ind w:left="3156"/>
      </w:pPr>
      <w:r>
        <w:rPr/>
        <w:drawing>
          <wp:anchor distT="0" distB="0" distL="0" distR="0" allowOverlap="1" layoutInCell="1" locked="0" behindDoc="0" simplePos="0" relativeHeight="985">
            <wp:simplePos x="0" y="0"/>
            <wp:positionH relativeFrom="page">
              <wp:posOffset>2296439</wp:posOffset>
            </wp:positionH>
            <wp:positionV relativeFrom="paragraph">
              <wp:posOffset>202614</wp:posOffset>
            </wp:positionV>
            <wp:extent cx="2740017" cy="228600"/>
            <wp:effectExtent l="0" t="0" r="0" b="0"/>
            <wp:wrapTopAndBottom/>
            <wp:docPr id="1761" name="image953.png"/>
            <wp:cNvGraphicFramePr>
              <a:graphicFrameLocks noChangeAspect="1"/>
            </wp:cNvGraphicFramePr>
            <a:graphic>
              <a:graphicData uri="http://schemas.openxmlformats.org/drawingml/2006/picture">
                <pic:pic>
                  <pic:nvPicPr>
                    <pic:cNvPr id="1762" name="image953.png"/>
                    <pic:cNvPicPr/>
                  </pic:nvPicPr>
                  <pic:blipFill>
                    <a:blip r:embed="rId1313" cstate="print"/>
                    <a:stretch>
                      <a:fillRect/>
                    </a:stretch>
                  </pic:blipFill>
                  <pic:spPr>
                    <a:xfrm>
                      <a:off x="0" y="0"/>
                      <a:ext cx="2740017" cy="228600"/>
                    </a:xfrm>
                    <a:prstGeom prst="rect">
                      <a:avLst/>
                    </a:prstGeom>
                  </pic:spPr>
                </pic:pic>
              </a:graphicData>
            </a:graphic>
          </wp:anchor>
        </w:drawing>
      </w:r>
      <w:r>
        <w:rPr/>
        <w:t>Example of Image Height set to 50B:</w:t>
      </w:r>
    </w:p>
    <w:p>
      <w:pPr>
        <w:pStyle w:val="BodyText"/>
        <w:spacing w:before="8"/>
        <w:rPr>
          <w:sz w:val="15"/>
        </w:rPr>
      </w:pPr>
    </w:p>
    <w:p>
      <w:pPr>
        <w:pStyle w:val="BodyText"/>
        <w:spacing w:before="1"/>
        <w:ind w:left="3134"/>
      </w:pPr>
      <w:r>
        <w:rPr/>
        <w:t>Example of Image Height set to 100B:</w:t>
      </w:r>
    </w:p>
    <w:p>
      <w:pPr>
        <w:pStyle w:val="BodyText"/>
        <w:rPr>
          <w:sz w:val="11"/>
        </w:rPr>
      </w:pPr>
      <w:r>
        <w:rPr/>
        <w:drawing>
          <wp:anchor distT="0" distB="0" distL="0" distR="0" allowOverlap="1" layoutInCell="1" locked="0" behindDoc="0" simplePos="0" relativeHeight="986">
            <wp:simplePos x="0" y="0"/>
            <wp:positionH relativeFrom="page">
              <wp:posOffset>2282761</wp:posOffset>
            </wp:positionH>
            <wp:positionV relativeFrom="paragraph">
              <wp:posOffset>105709</wp:posOffset>
            </wp:positionV>
            <wp:extent cx="2742146" cy="457200"/>
            <wp:effectExtent l="0" t="0" r="0" b="0"/>
            <wp:wrapTopAndBottom/>
            <wp:docPr id="1763" name="image952.png"/>
            <wp:cNvGraphicFramePr>
              <a:graphicFrameLocks noChangeAspect="1"/>
            </wp:cNvGraphicFramePr>
            <a:graphic>
              <a:graphicData uri="http://schemas.openxmlformats.org/drawingml/2006/picture">
                <pic:pic>
                  <pic:nvPicPr>
                    <pic:cNvPr id="1764" name="image952.png"/>
                    <pic:cNvPicPr/>
                  </pic:nvPicPr>
                  <pic:blipFill>
                    <a:blip r:embed="rId1310" cstate="print"/>
                    <a:stretch>
                      <a:fillRect/>
                    </a:stretch>
                  </pic:blipFill>
                  <pic:spPr>
                    <a:xfrm>
                      <a:off x="0" y="0"/>
                      <a:ext cx="2742146" cy="457200"/>
                    </a:xfrm>
                    <a:prstGeom prst="rect">
                      <a:avLst/>
                    </a:prstGeom>
                  </pic:spPr>
                </pic:pic>
              </a:graphicData>
            </a:graphic>
          </wp:anchor>
        </w:drawing>
      </w:r>
    </w:p>
    <w:p>
      <w:pPr>
        <w:pStyle w:val="Heading9"/>
        <w:spacing w:before="107"/>
        <w:ind w:left="1004"/>
      </w:pPr>
      <w:r>
        <w:rPr/>
        <w:t>D - Pixel Depth</w:t>
      </w:r>
    </w:p>
    <w:p>
      <w:pPr>
        <w:pStyle w:val="BodyText"/>
        <w:spacing w:line="254" w:lineRule="auto" w:before="103"/>
        <w:ind w:left="1004" w:right="921"/>
      </w:pPr>
      <w:r>
        <w:rPr/>
        <w:t>This indicates the number of bits per pixel in the transmitted image, which defines whether it will be grayscale or black and white.</w:t>
      </w:r>
    </w:p>
    <w:p>
      <w:pPr>
        <w:pStyle w:val="BodyText"/>
        <w:spacing w:before="91"/>
        <w:ind w:left="1364"/>
        <w:rPr>
          <w:i/>
        </w:rPr>
      </w:pPr>
      <w:r>
        <w:rPr/>
        <w:t>8D 8 bits per pixel, grayscale image </w:t>
      </w:r>
      <w:r>
        <w:rPr>
          <w:i/>
        </w:rPr>
        <w:t>(default)</w:t>
      </w:r>
    </w:p>
    <w:p>
      <w:pPr>
        <w:pStyle w:val="BodyText"/>
        <w:spacing w:before="63"/>
        <w:ind w:left="1364"/>
      </w:pPr>
      <w:r>
        <w:rPr/>
        <w:t>1D 1 bit per pixel, black and white image</w:t>
      </w:r>
    </w:p>
    <w:p>
      <w:pPr>
        <w:pStyle w:val="Heading9"/>
        <w:spacing w:before="64"/>
        <w:ind w:left="1004"/>
      </w:pPr>
      <w:r>
        <w:rPr/>
        <w:t>F - File Format</w:t>
      </w:r>
    </w:p>
    <w:p>
      <w:pPr>
        <w:pStyle w:val="BodyText"/>
        <w:spacing w:before="103"/>
        <w:ind w:left="1004"/>
      </w:pPr>
      <w:r>
        <w:rPr/>
        <w:t>This option indicates the type of file format in which to save the image.</w:t>
      </w:r>
    </w:p>
    <w:p>
      <w:pPr>
        <w:pStyle w:val="BodyText"/>
        <w:spacing w:line="312" w:lineRule="auto" w:before="103"/>
        <w:ind w:left="1364" w:right="8965"/>
      </w:pPr>
      <w:r>
        <w:rPr/>
        <w:t>0F KIM format 1F TIFF binary</w:t>
      </w:r>
    </w:p>
    <w:p>
      <w:pPr>
        <w:pStyle w:val="BodyText"/>
        <w:spacing w:line="312" w:lineRule="auto" w:before="2"/>
        <w:ind w:left="1364" w:right="7194"/>
      </w:pPr>
      <w:r>
        <w:rPr/>
        <w:t>2F TIFF binary group 4, compressed 3F TIFF grayscale</w:t>
      </w:r>
    </w:p>
    <w:p>
      <w:pPr>
        <w:pStyle w:val="BodyText"/>
        <w:spacing w:line="314" w:lineRule="auto" w:before="2"/>
        <w:ind w:left="1364" w:right="7905"/>
        <w:rPr>
          <w:i/>
        </w:rPr>
      </w:pPr>
      <w:r>
        <w:rPr/>
        <w:t>4F   Uncompressed  Binary 5F Uncompressed grayscale 6F JPEG image</w:t>
      </w:r>
      <w:r>
        <w:rPr>
          <w:spacing w:val="-3"/>
        </w:rPr>
        <w:t> </w:t>
      </w:r>
      <w:r>
        <w:rPr>
          <w:i/>
        </w:rPr>
        <w:t>(default)</w:t>
      </w:r>
    </w:p>
    <w:p>
      <w:pPr>
        <w:pStyle w:val="BodyText"/>
        <w:spacing w:line="312" w:lineRule="auto"/>
        <w:ind w:left="1364" w:right="8653"/>
      </w:pPr>
      <w:r>
        <w:rPr/>
        <w:t>7F Outlined image 8F BMP format</w:t>
      </w:r>
    </w:p>
    <w:p>
      <w:pPr>
        <w:pStyle w:val="Heading9"/>
        <w:spacing w:before="0"/>
        <w:ind w:left="1004"/>
      </w:pPr>
      <w:bookmarkStart w:name="_bookmark933" w:id="1230"/>
      <w:bookmarkEnd w:id="1230"/>
      <w:r>
        <w:rPr>
          <w:b w:val="0"/>
        </w:rPr>
      </w:r>
      <w:r>
        <w:rPr/>
        <w:t>H - Height of Signature Capture Area</w:t>
      </w:r>
    </w:p>
    <w:p>
      <w:pPr>
        <w:pStyle w:val="BodyText"/>
        <w:spacing w:line="254" w:lineRule="auto" w:before="102"/>
        <w:ind w:left="1004" w:right="889"/>
      </w:pPr>
      <w:r>
        <w:rPr/>
        <w:drawing>
          <wp:anchor distT="0" distB="0" distL="0" distR="0" allowOverlap="1" layoutInCell="1" locked="0" behindDoc="1" simplePos="0" relativeHeight="466964992">
            <wp:simplePos x="0" y="0"/>
            <wp:positionH relativeFrom="page">
              <wp:posOffset>4554840</wp:posOffset>
            </wp:positionH>
            <wp:positionV relativeFrom="paragraph">
              <wp:posOffset>374548</wp:posOffset>
            </wp:positionV>
            <wp:extent cx="228830" cy="216471"/>
            <wp:effectExtent l="0" t="0" r="0" b="0"/>
            <wp:wrapNone/>
            <wp:docPr id="1765" name="image954.png"/>
            <wp:cNvGraphicFramePr>
              <a:graphicFrameLocks noChangeAspect="1"/>
            </wp:cNvGraphicFramePr>
            <a:graphic>
              <a:graphicData uri="http://schemas.openxmlformats.org/drawingml/2006/picture">
                <pic:pic>
                  <pic:nvPicPr>
                    <pic:cNvPr id="1766" name="image954.png"/>
                    <pic:cNvPicPr/>
                  </pic:nvPicPr>
                  <pic:blipFill>
                    <a:blip r:embed="rId1314" cstate="print"/>
                    <a:stretch>
                      <a:fillRect/>
                    </a:stretch>
                  </pic:blipFill>
                  <pic:spPr>
                    <a:xfrm>
                      <a:off x="0" y="0"/>
                      <a:ext cx="228830" cy="216471"/>
                    </a:xfrm>
                    <a:prstGeom prst="rect">
                      <a:avLst/>
                    </a:prstGeom>
                  </pic:spPr>
                </pic:pic>
              </a:graphicData>
            </a:graphic>
          </wp:anchor>
        </w:drawing>
      </w:r>
      <w:r>
        <w:rPr/>
        <w:t>The height of the signature capture area must be measured in inches divided by .01. In the example, the height of the area to be captured is 3/8 inch, resulting in a value of H = .375/0.01 = 37.5.</w:t>
      </w:r>
    </w:p>
    <w:p>
      <w:pPr>
        <w:spacing w:before="101"/>
        <w:ind w:left="4669" w:right="0" w:firstLine="0"/>
        <w:jc w:val="left"/>
        <w:rPr>
          <w:b/>
          <w:i/>
          <w:sz w:val="18"/>
        </w:rPr>
      </w:pPr>
      <w:r>
        <w:rPr>
          <w:i/>
          <w:sz w:val="18"/>
        </w:rPr>
        <w:t>Example: </w:t>
      </w:r>
      <w:r>
        <w:rPr>
          <w:b/>
          <w:i/>
          <w:color w:val="9E9E9E"/>
          <w:sz w:val="18"/>
        </w:rPr>
        <w:t>IMGBOX245w</w:t>
      </w:r>
      <w:r>
        <w:rPr>
          <w:b/>
          <w:i/>
          <w:sz w:val="18"/>
        </w:rPr>
        <w:t>37h</w:t>
      </w:r>
      <w:r>
        <w:rPr>
          <w:b/>
          <w:i/>
          <w:color w:val="9E9E9E"/>
          <w:sz w:val="18"/>
        </w:rPr>
        <w:t>55y.</w:t>
      </w:r>
    </w:p>
    <w:p>
      <w:pPr>
        <w:pStyle w:val="BodyText"/>
        <w:spacing w:before="6"/>
        <w:rPr>
          <w:b/>
          <w:i/>
          <w:sz w:val="9"/>
        </w:rPr>
      </w:pPr>
    </w:p>
    <w:p>
      <w:pPr>
        <w:pStyle w:val="Heading9"/>
        <w:spacing w:before="105"/>
        <w:ind w:left="1004"/>
      </w:pPr>
      <w:r>
        <w:rPr/>
        <w:t>K - Gamma Correction</w:t>
      </w:r>
    </w:p>
    <w:p>
      <w:pPr>
        <w:pStyle w:val="BodyText"/>
        <w:spacing w:line="254" w:lineRule="auto" w:before="103"/>
        <w:ind w:left="1004" w:right="1090"/>
      </w:pPr>
      <w:r>
        <w:rPr/>
        <w:t>Gamma measures the brightness of midtone values produced by the image. You can brighten or darken an image using gamma correction. A higher gamma correction yields an overall brighter image. The lower the setting, the darker the image. The optimal setting for text images is 50K.</w:t>
      </w:r>
    </w:p>
    <w:p>
      <w:pPr>
        <w:spacing w:before="92"/>
        <w:ind w:left="1364" w:right="0" w:firstLine="0"/>
        <w:jc w:val="left"/>
        <w:rPr>
          <w:i/>
          <w:sz w:val="18"/>
        </w:rPr>
      </w:pPr>
      <w:r>
        <w:rPr>
          <w:sz w:val="18"/>
        </w:rPr>
        <w:t>0K Gamma correction off </w:t>
      </w:r>
      <w:r>
        <w:rPr>
          <w:i/>
          <w:sz w:val="18"/>
        </w:rPr>
        <w:t>(default)</w:t>
      </w:r>
    </w:p>
    <w:p>
      <w:pPr>
        <w:pStyle w:val="BodyText"/>
        <w:spacing w:before="63"/>
        <w:ind w:left="1364"/>
      </w:pPr>
      <w:r>
        <w:rPr/>
        <w:t>50K Apply gamma correction for brightening typical document image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7"/>
        </w:rPr>
      </w:pPr>
      <w:r>
        <w:rPr/>
        <w:pict>
          <v:shape style="position:absolute;margin-left:54.935001pt;margin-top:12.101253pt;width:506.65pt;height:.550pt;mso-position-horizontal-relative:page;mso-position-vertical-relative:paragraph;z-index:-15223296;mso-wrap-distance-left:0;mso-wrap-distance-right:0" coordorigin="1099,242" coordsize="10133,11" path="m1104,242l1099,242,1099,252,1104,252,1104,242xm11231,242l1104,242,1104,252,11231,252,11231,242xe" filled="true" fillcolor="#000000" stroked="false">
            <v:path arrowok="t"/>
            <v:fill type="solid"/>
            <w10:wrap type="topAndBottom"/>
          </v:shape>
        </w:pict>
      </w:r>
    </w:p>
    <w:p>
      <w:pPr>
        <w:spacing w:line="221" w:lineRule="exact" w:before="0"/>
        <w:ind w:left="627" w:right="0" w:firstLine="0"/>
        <w:jc w:val="left"/>
        <w:rPr>
          <w:i/>
          <w:sz w:val="20"/>
        </w:rPr>
      </w:pPr>
      <w:r>
        <w:rPr>
          <w:i/>
          <w:sz w:val="20"/>
        </w:rPr>
        <w:t>8 - 12</w:t>
      </w:r>
    </w:p>
    <w:p>
      <w:pPr>
        <w:spacing w:after="0" w:line="221" w:lineRule="exact"/>
        <w:jc w:val="left"/>
        <w:rPr>
          <w:sz w:val="20"/>
        </w:rPr>
        <w:sectPr>
          <w:headerReference w:type="default" r:id="rId1311"/>
          <w:footerReference w:type="default" r:id="rId1312"/>
          <w:pgSz w:w="12240" w:h="15840"/>
          <w:pgMar w:header="1218" w:footer="0" w:top="1400" w:bottom="280" w:left="460" w:right="120"/>
        </w:sectPr>
      </w:pPr>
    </w:p>
    <w:p>
      <w:pPr>
        <w:pStyle w:val="BodyText"/>
        <w:rPr>
          <w:i/>
          <w:sz w:val="20"/>
        </w:rPr>
      </w:pPr>
    </w:p>
    <w:p>
      <w:pPr>
        <w:pStyle w:val="BodyText"/>
        <w:spacing w:line="340" w:lineRule="atLeast" w:before="148"/>
        <w:ind w:left="1413" w:right="6098" w:hanging="50"/>
      </w:pPr>
      <w:r>
        <w:rPr>
          <w:i/>
        </w:rPr>
        <w:t>n</w:t>
      </w:r>
      <w:r>
        <w:rPr/>
        <w:t>K Apply gamma correction factor </w:t>
      </w:r>
      <w:r>
        <w:rPr>
          <w:i/>
        </w:rPr>
        <w:t>n </w:t>
      </w:r>
      <w:r>
        <w:rPr/>
        <w:t>(</w:t>
      </w:r>
      <w:r>
        <w:rPr>
          <w:i/>
        </w:rPr>
        <w:t>n </w:t>
      </w:r>
      <w:r>
        <w:rPr/>
        <w:t>= 1-255) Example of Gamma</w:t>
      </w:r>
    </w:p>
    <w:p>
      <w:pPr>
        <w:pStyle w:val="BodyText"/>
        <w:spacing w:line="199" w:lineRule="exact"/>
        <w:ind w:left="1413"/>
      </w:pPr>
      <w:r>
        <w:rPr/>
        <w:drawing>
          <wp:anchor distT="0" distB="0" distL="0" distR="0" allowOverlap="1" layoutInCell="1" locked="0" behindDoc="0" simplePos="0" relativeHeight="989">
            <wp:simplePos x="0" y="0"/>
            <wp:positionH relativeFrom="page">
              <wp:posOffset>1189799</wp:posOffset>
            </wp:positionH>
            <wp:positionV relativeFrom="paragraph">
              <wp:posOffset>179282</wp:posOffset>
            </wp:positionV>
            <wp:extent cx="1563219" cy="236124"/>
            <wp:effectExtent l="0" t="0" r="0" b="0"/>
            <wp:wrapTopAndBottom/>
            <wp:docPr id="1767" name="image955.png"/>
            <wp:cNvGraphicFramePr>
              <a:graphicFrameLocks noChangeAspect="1"/>
            </wp:cNvGraphicFramePr>
            <a:graphic>
              <a:graphicData uri="http://schemas.openxmlformats.org/drawingml/2006/picture">
                <pic:pic>
                  <pic:nvPicPr>
                    <pic:cNvPr id="1768" name="image955.png"/>
                    <pic:cNvPicPr/>
                  </pic:nvPicPr>
                  <pic:blipFill>
                    <a:blip r:embed="rId1317" cstate="print"/>
                    <a:stretch>
                      <a:fillRect/>
                    </a:stretch>
                  </pic:blipFill>
                  <pic:spPr>
                    <a:xfrm>
                      <a:off x="0" y="0"/>
                      <a:ext cx="1563219" cy="236124"/>
                    </a:xfrm>
                    <a:prstGeom prst="rect">
                      <a:avLst/>
                    </a:prstGeom>
                  </pic:spPr>
                </pic:pic>
              </a:graphicData>
            </a:graphic>
          </wp:anchor>
        </w:drawing>
      </w:r>
      <w:r>
        <w:rPr/>
        <w:t>Correction set to 0K:</w:t>
      </w:r>
    </w:p>
    <w:p>
      <w:pPr>
        <w:pStyle w:val="BodyText"/>
        <w:spacing w:line="230" w:lineRule="auto" w:before="60" w:after="85"/>
        <w:ind w:left="1413" w:right="7756"/>
      </w:pPr>
      <w:r>
        <w:rPr/>
        <w:t>Example of Gamma Correction set to 50K:</w:t>
      </w:r>
    </w:p>
    <w:p>
      <w:pPr>
        <w:pStyle w:val="BodyText"/>
        <w:ind w:left="1413"/>
        <w:rPr>
          <w:sz w:val="20"/>
        </w:rPr>
      </w:pPr>
      <w:r>
        <w:rPr>
          <w:sz w:val="20"/>
        </w:rPr>
        <w:drawing>
          <wp:inline distT="0" distB="0" distL="0" distR="0">
            <wp:extent cx="1563219" cy="236124"/>
            <wp:effectExtent l="0" t="0" r="0" b="0"/>
            <wp:docPr id="1769" name="image956.png"/>
            <wp:cNvGraphicFramePr>
              <a:graphicFrameLocks noChangeAspect="1"/>
            </wp:cNvGraphicFramePr>
            <a:graphic>
              <a:graphicData uri="http://schemas.openxmlformats.org/drawingml/2006/picture">
                <pic:pic>
                  <pic:nvPicPr>
                    <pic:cNvPr id="1770" name="image956.png"/>
                    <pic:cNvPicPr/>
                  </pic:nvPicPr>
                  <pic:blipFill>
                    <a:blip r:embed="rId1318" cstate="print"/>
                    <a:stretch>
                      <a:fillRect/>
                    </a:stretch>
                  </pic:blipFill>
                  <pic:spPr>
                    <a:xfrm>
                      <a:off x="0" y="0"/>
                      <a:ext cx="1563219" cy="236124"/>
                    </a:xfrm>
                    <a:prstGeom prst="rect">
                      <a:avLst/>
                    </a:prstGeom>
                  </pic:spPr>
                </pic:pic>
              </a:graphicData>
            </a:graphic>
          </wp:inline>
        </w:drawing>
      </w:r>
      <w:r>
        <w:rPr>
          <w:sz w:val="20"/>
        </w:rPr>
      </w:r>
    </w:p>
    <w:p>
      <w:pPr>
        <w:pStyle w:val="BodyText"/>
        <w:spacing w:line="230" w:lineRule="auto" w:before="46"/>
        <w:ind w:left="1413" w:right="7756"/>
      </w:pPr>
      <w:r>
        <w:rPr/>
        <w:drawing>
          <wp:anchor distT="0" distB="0" distL="0" distR="0" allowOverlap="1" layoutInCell="1" locked="0" behindDoc="0" simplePos="0" relativeHeight="990">
            <wp:simplePos x="0" y="0"/>
            <wp:positionH relativeFrom="page">
              <wp:posOffset>1189799</wp:posOffset>
            </wp:positionH>
            <wp:positionV relativeFrom="paragraph">
              <wp:posOffset>335163</wp:posOffset>
            </wp:positionV>
            <wp:extent cx="1563219" cy="236124"/>
            <wp:effectExtent l="0" t="0" r="0" b="0"/>
            <wp:wrapTopAndBottom/>
            <wp:docPr id="1771" name="image957.png"/>
            <wp:cNvGraphicFramePr>
              <a:graphicFrameLocks noChangeAspect="1"/>
            </wp:cNvGraphicFramePr>
            <a:graphic>
              <a:graphicData uri="http://schemas.openxmlformats.org/drawingml/2006/picture">
                <pic:pic>
                  <pic:nvPicPr>
                    <pic:cNvPr id="1772" name="image957.png"/>
                    <pic:cNvPicPr/>
                  </pic:nvPicPr>
                  <pic:blipFill>
                    <a:blip r:embed="rId1319" cstate="print"/>
                    <a:stretch>
                      <a:fillRect/>
                    </a:stretch>
                  </pic:blipFill>
                  <pic:spPr>
                    <a:xfrm>
                      <a:off x="0" y="0"/>
                      <a:ext cx="1563219" cy="236124"/>
                    </a:xfrm>
                    <a:prstGeom prst="rect">
                      <a:avLst/>
                    </a:prstGeom>
                  </pic:spPr>
                </pic:pic>
              </a:graphicData>
            </a:graphic>
          </wp:anchor>
        </w:drawing>
      </w:r>
      <w:r>
        <w:rPr/>
        <w:t>Example of Gamma Correction set to 255K:</w:t>
      </w:r>
    </w:p>
    <w:p>
      <w:pPr>
        <w:pStyle w:val="Heading9"/>
        <w:spacing w:before="121"/>
        <w:ind w:left="1004"/>
      </w:pPr>
      <w:r>
        <w:rPr/>
        <w:t>R - Resolution of Signature Capture Area</w:t>
      </w:r>
    </w:p>
    <w:p>
      <w:pPr>
        <w:pStyle w:val="BodyText"/>
        <w:spacing w:line="254" w:lineRule="auto" w:before="103"/>
        <w:ind w:left="1004" w:right="972"/>
      </w:pPr>
      <w:r>
        <w:rPr/>
        <w:t>The resolution is the number of pixels that the scanner outputs per each minimum bar width. The higher the value </w:t>
      </w:r>
      <w:r>
        <w:rPr>
          <w:spacing w:val="-3"/>
        </w:rPr>
        <w:t>for </w:t>
      </w:r>
      <w:r>
        <w:rPr/>
        <w:t>R, the higher the quality of the image, but also the larger the file size. </w:t>
      </w:r>
      <w:r>
        <w:rPr>
          <w:spacing w:val="-3"/>
        </w:rPr>
        <w:t>Values </w:t>
      </w:r>
      <w:r>
        <w:rPr/>
        <w:t>begin at 1000. The scanner automatically inserts</w:t>
      </w:r>
      <w:r>
        <w:rPr>
          <w:spacing w:val="-8"/>
        </w:rPr>
        <w:t> </w:t>
      </w:r>
      <w:r>
        <w:rPr/>
        <w:t>a</w:t>
      </w:r>
      <w:r>
        <w:rPr>
          <w:spacing w:val="-7"/>
        </w:rPr>
        <w:t> </w:t>
      </w:r>
      <w:r>
        <w:rPr/>
        <w:t>decimal</w:t>
      </w:r>
      <w:r>
        <w:rPr>
          <w:spacing w:val="-7"/>
        </w:rPr>
        <w:t> </w:t>
      </w:r>
      <w:r>
        <w:rPr/>
        <w:t>point</w:t>
      </w:r>
      <w:r>
        <w:rPr>
          <w:spacing w:val="-8"/>
        </w:rPr>
        <w:t> </w:t>
      </w:r>
      <w:r>
        <w:rPr/>
        <w:t>between</w:t>
      </w:r>
      <w:r>
        <w:rPr>
          <w:spacing w:val="-7"/>
        </w:rPr>
        <w:t> </w:t>
      </w:r>
      <w:r>
        <w:rPr/>
        <w:t>the</w:t>
      </w:r>
      <w:r>
        <w:rPr>
          <w:spacing w:val="-7"/>
        </w:rPr>
        <w:t> </w:t>
      </w:r>
      <w:r>
        <w:rPr/>
        <w:t>first</w:t>
      </w:r>
      <w:r>
        <w:rPr>
          <w:spacing w:val="-8"/>
        </w:rPr>
        <w:t> </w:t>
      </w:r>
      <w:r>
        <w:rPr/>
        <w:t>and</w:t>
      </w:r>
      <w:r>
        <w:rPr>
          <w:spacing w:val="-7"/>
        </w:rPr>
        <w:t> </w:t>
      </w:r>
      <w:r>
        <w:rPr/>
        <w:t>second</w:t>
      </w:r>
      <w:r>
        <w:rPr>
          <w:spacing w:val="-7"/>
        </w:rPr>
        <w:t> </w:t>
      </w:r>
      <w:r>
        <w:rPr/>
        <w:t>digit.</w:t>
      </w:r>
      <w:r>
        <w:rPr>
          <w:spacing w:val="36"/>
        </w:rPr>
        <w:t> </w:t>
      </w:r>
      <w:r>
        <w:rPr/>
        <w:t>For</w:t>
      </w:r>
      <w:r>
        <w:rPr>
          <w:spacing w:val="-7"/>
        </w:rPr>
        <w:t> </w:t>
      </w:r>
      <w:r>
        <w:rPr/>
        <w:t>example,</w:t>
      </w:r>
      <w:r>
        <w:rPr>
          <w:spacing w:val="-7"/>
        </w:rPr>
        <w:t> </w:t>
      </w:r>
      <w:r>
        <w:rPr/>
        <w:t>use</w:t>
      </w:r>
      <w:r>
        <w:rPr>
          <w:spacing w:val="-8"/>
        </w:rPr>
        <w:t> </w:t>
      </w:r>
      <w:r>
        <w:rPr/>
        <w:t>2500</w:t>
      </w:r>
      <w:r>
        <w:rPr>
          <w:spacing w:val="-7"/>
        </w:rPr>
        <w:t> </w:t>
      </w:r>
      <w:r>
        <w:rPr/>
        <w:t>to</w:t>
      </w:r>
      <w:r>
        <w:rPr>
          <w:spacing w:val="-7"/>
        </w:rPr>
        <w:t> </w:t>
      </w:r>
      <w:r>
        <w:rPr/>
        <w:t>specify</w:t>
      </w:r>
      <w:r>
        <w:rPr>
          <w:spacing w:val="-8"/>
        </w:rPr>
        <w:t> </w:t>
      </w:r>
      <w:r>
        <w:rPr/>
        <w:t>a</w:t>
      </w:r>
      <w:r>
        <w:rPr>
          <w:spacing w:val="-7"/>
        </w:rPr>
        <w:t> </w:t>
      </w:r>
      <w:r>
        <w:rPr/>
        <w:t>resolution</w:t>
      </w:r>
      <w:r>
        <w:rPr>
          <w:spacing w:val="-7"/>
        </w:rPr>
        <w:t> </w:t>
      </w:r>
      <w:r>
        <w:rPr/>
        <w:t>of</w:t>
      </w:r>
      <w:r>
        <w:rPr>
          <w:spacing w:val="-7"/>
        </w:rPr>
        <w:t> </w:t>
      </w:r>
      <w:r>
        <w:rPr/>
        <w:t>2.5.</w:t>
      </w:r>
      <w:r>
        <w:rPr>
          <w:spacing w:val="36"/>
        </w:rPr>
        <w:t> </w:t>
      </w:r>
      <w:r>
        <w:rPr/>
        <w:t>Set</w:t>
      </w:r>
      <w:r>
        <w:rPr>
          <w:spacing w:val="-7"/>
        </w:rPr>
        <w:t> </w:t>
      </w:r>
      <w:r>
        <w:rPr/>
        <w:t>to</w:t>
      </w:r>
      <w:r>
        <w:rPr>
          <w:spacing w:val="-8"/>
        </w:rPr>
        <w:t> </w:t>
      </w:r>
      <w:r>
        <w:rPr/>
        <w:t>zero when using the A and B modifiers (see </w:t>
      </w:r>
      <w:hyperlink w:history="true" w:anchor="_bookmark931">
        <w:r>
          <w:rPr>
            <w:color w:val="0000FF"/>
          </w:rPr>
          <w:t>A - Output Image Width </w:t>
        </w:r>
      </w:hyperlink>
      <w:r>
        <w:rPr/>
        <w:t>and </w:t>
      </w:r>
      <w:hyperlink w:history="true" w:anchor="_bookmark932">
        <w:r>
          <w:rPr>
            <w:color w:val="0000FF"/>
          </w:rPr>
          <w:t>B - Output Image Height </w:t>
        </w:r>
        <w:r>
          <w:rPr/>
          <w:t>on page</w:t>
        </w:r>
        <w:r>
          <w:rPr>
            <w:spacing w:val="-24"/>
          </w:rPr>
          <w:t> </w:t>
        </w:r>
        <w:r>
          <w:rPr/>
          <w:t>8-11).</w:t>
        </w:r>
      </w:hyperlink>
    </w:p>
    <w:p>
      <w:pPr>
        <w:pStyle w:val="BodyText"/>
        <w:spacing w:before="124"/>
        <w:ind w:left="1044"/>
      </w:pPr>
      <w:r>
        <w:rPr/>
        <w:drawing>
          <wp:anchor distT="0" distB="0" distL="0" distR="0" allowOverlap="1" layoutInCell="1" locked="0" behindDoc="0" simplePos="0" relativeHeight="991">
            <wp:simplePos x="0" y="0"/>
            <wp:positionH relativeFrom="page">
              <wp:posOffset>955078</wp:posOffset>
            </wp:positionH>
            <wp:positionV relativeFrom="paragraph">
              <wp:posOffset>268031</wp:posOffset>
            </wp:positionV>
            <wp:extent cx="3787505" cy="638175"/>
            <wp:effectExtent l="0" t="0" r="0" b="0"/>
            <wp:wrapTopAndBottom/>
            <wp:docPr id="1773" name="image958.png"/>
            <wp:cNvGraphicFramePr>
              <a:graphicFrameLocks noChangeAspect="1"/>
            </wp:cNvGraphicFramePr>
            <a:graphic>
              <a:graphicData uri="http://schemas.openxmlformats.org/drawingml/2006/picture">
                <pic:pic>
                  <pic:nvPicPr>
                    <pic:cNvPr id="1774" name="image958.png"/>
                    <pic:cNvPicPr/>
                  </pic:nvPicPr>
                  <pic:blipFill>
                    <a:blip r:embed="rId1320" cstate="print"/>
                    <a:stretch>
                      <a:fillRect/>
                    </a:stretch>
                  </pic:blipFill>
                  <pic:spPr>
                    <a:xfrm>
                      <a:off x="0" y="0"/>
                      <a:ext cx="3787505" cy="638175"/>
                    </a:xfrm>
                    <a:prstGeom prst="rect">
                      <a:avLst/>
                    </a:prstGeom>
                  </pic:spPr>
                </pic:pic>
              </a:graphicData>
            </a:graphic>
          </wp:anchor>
        </w:drawing>
      </w:r>
      <w:r>
        <w:rPr/>
        <w:t>Example of Resolution set to 0R:</w:t>
      </w:r>
    </w:p>
    <w:p>
      <w:pPr>
        <w:pStyle w:val="BodyText"/>
        <w:spacing w:before="58" w:after="122"/>
        <w:ind w:left="1044"/>
      </w:pPr>
      <w:r>
        <w:rPr/>
        <w:t>Example of Resolution set to</w:t>
      </w:r>
      <w:r>
        <w:rPr>
          <w:spacing w:val="-10"/>
        </w:rPr>
        <w:t> </w:t>
      </w:r>
      <w:r>
        <w:rPr/>
        <w:t>1000R:</w:t>
      </w:r>
    </w:p>
    <w:p>
      <w:pPr>
        <w:pStyle w:val="BodyText"/>
        <w:ind w:left="1044"/>
        <w:rPr>
          <w:sz w:val="20"/>
        </w:rPr>
      </w:pPr>
      <w:r>
        <w:rPr>
          <w:sz w:val="20"/>
        </w:rPr>
        <w:drawing>
          <wp:inline distT="0" distB="0" distL="0" distR="0">
            <wp:extent cx="1563219" cy="236124"/>
            <wp:effectExtent l="0" t="0" r="0" b="0"/>
            <wp:docPr id="1775" name="image959.png"/>
            <wp:cNvGraphicFramePr>
              <a:graphicFrameLocks noChangeAspect="1"/>
            </wp:cNvGraphicFramePr>
            <a:graphic>
              <a:graphicData uri="http://schemas.openxmlformats.org/drawingml/2006/picture">
                <pic:pic>
                  <pic:nvPicPr>
                    <pic:cNvPr id="1776" name="image959.png"/>
                    <pic:cNvPicPr/>
                  </pic:nvPicPr>
                  <pic:blipFill>
                    <a:blip r:embed="rId1321" cstate="print"/>
                    <a:stretch>
                      <a:fillRect/>
                    </a:stretch>
                  </pic:blipFill>
                  <pic:spPr>
                    <a:xfrm>
                      <a:off x="0" y="0"/>
                      <a:ext cx="1563219" cy="236124"/>
                    </a:xfrm>
                    <a:prstGeom prst="rect">
                      <a:avLst/>
                    </a:prstGeom>
                  </pic:spPr>
                </pic:pic>
              </a:graphicData>
            </a:graphic>
          </wp:inline>
        </w:drawing>
      </w:r>
      <w:r>
        <w:rPr>
          <w:sz w:val="20"/>
        </w:rPr>
      </w:r>
    </w:p>
    <w:p>
      <w:pPr>
        <w:pStyle w:val="BodyText"/>
        <w:spacing w:before="140"/>
        <w:ind w:left="1044"/>
      </w:pPr>
      <w:r>
        <w:rPr/>
        <w:t>Example of Resolution set to</w:t>
      </w:r>
      <w:r>
        <w:rPr>
          <w:spacing w:val="-10"/>
        </w:rPr>
        <w:t> </w:t>
      </w:r>
      <w:r>
        <w:rPr/>
        <w:t>2000R:</w:t>
      </w:r>
    </w:p>
    <w:p>
      <w:pPr>
        <w:pStyle w:val="BodyText"/>
        <w:spacing w:before="10"/>
        <w:rPr>
          <w:sz w:val="8"/>
        </w:rPr>
      </w:pPr>
      <w:r>
        <w:rPr/>
        <w:drawing>
          <wp:anchor distT="0" distB="0" distL="0" distR="0" allowOverlap="1" layoutInCell="1" locked="0" behindDoc="0" simplePos="0" relativeHeight="992">
            <wp:simplePos x="0" y="0"/>
            <wp:positionH relativeFrom="page">
              <wp:posOffset>955078</wp:posOffset>
            </wp:positionH>
            <wp:positionV relativeFrom="paragraph">
              <wp:posOffset>89927</wp:posOffset>
            </wp:positionV>
            <wp:extent cx="3129163" cy="472249"/>
            <wp:effectExtent l="0" t="0" r="0" b="0"/>
            <wp:wrapTopAndBottom/>
            <wp:docPr id="1777" name="image960.png"/>
            <wp:cNvGraphicFramePr>
              <a:graphicFrameLocks noChangeAspect="1"/>
            </wp:cNvGraphicFramePr>
            <a:graphic>
              <a:graphicData uri="http://schemas.openxmlformats.org/drawingml/2006/picture">
                <pic:pic>
                  <pic:nvPicPr>
                    <pic:cNvPr id="1778" name="image960.png"/>
                    <pic:cNvPicPr/>
                  </pic:nvPicPr>
                  <pic:blipFill>
                    <a:blip r:embed="rId1322" cstate="print"/>
                    <a:stretch>
                      <a:fillRect/>
                    </a:stretch>
                  </pic:blipFill>
                  <pic:spPr>
                    <a:xfrm>
                      <a:off x="0" y="0"/>
                      <a:ext cx="3129163" cy="472249"/>
                    </a:xfrm>
                    <a:prstGeom prst="rect">
                      <a:avLst/>
                    </a:prstGeom>
                  </pic:spPr>
                </pic:pic>
              </a:graphicData>
            </a:graphic>
          </wp:anchor>
        </w:drawing>
      </w:r>
    </w:p>
    <w:p>
      <w:pPr>
        <w:pStyle w:val="Heading9"/>
        <w:spacing w:before="178"/>
        <w:ind w:left="1004"/>
      </w:pPr>
      <w:r>
        <w:rPr/>
        <w:t>S - Bar Code Aspect Ratio</w:t>
      </w:r>
    </w:p>
    <w:p>
      <w:pPr>
        <w:pStyle w:val="BodyText"/>
        <w:spacing w:line="254" w:lineRule="auto" w:before="103"/>
        <w:ind w:left="1004" w:right="990"/>
      </w:pPr>
      <w:r>
        <w:rPr/>
        <w:t>All dimensions used in IMGBOX are measured as multiples of the minimum element size of the bar code. The bar code aspect ratio allows you to set the ratio of the bar code height to the narrow element width. In the example, the narrow ele- ment width is .010 inches and the bar code height is 0.400 inches, resulting in a value of S = 0.4/0.01 = 40.</w:t>
      </w:r>
    </w:p>
    <w:p>
      <w:pPr>
        <w:pStyle w:val="Heading9"/>
        <w:spacing w:before="92"/>
        <w:ind w:left="1004"/>
      </w:pPr>
      <w:bookmarkStart w:name="_bookmark934" w:id="1231"/>
      <w:bookmarkEnd w:id="1231"/>
      <w:r>
        <w:rPr>
          <w:b w:val="0"/>
        </w:rPr>
      </w:r>
      <w:r>
        <w:rPr/>
        <w:t>W - Width of Signature Capture Area</w:t>
      </w:r>
    </w:p>
    <w:p>
      <w:pPr>
        <w:pStyle w:val="BodyText"/>
        <w:spacing w:line="254" w:lineRule="auto" w:before="103"/>
        <w:ind w:left="1004" w:right="932"/>
      </w:pPr>
      <w:r>
        <w:rPr/>
        <w:t>The width of the signature capture area must be measured in inches divided by .01. In the example, the width of the area to</w:t>
      </w:r>
      <w:r>
        <w:rPr>
          <w:spacing w:val="-5"/>
        </w:rPr>
        <w:t> </w:t>
      </w:r>
      <w:r>
        <w:rPr/>
        <w:t>be</w:t>
      </w:r>
      <w:r>
        <w:rPr>
          <w:spacing w:val="-4"/>
        </w:rPr>
        <w:t> </w:t>
      </w:r>
      <w:r>
        <w:rPr/>
        <w:t>captured</w:t>
      </w:r>
      <w:r>
        <w:rPr>
          <w:spacing w:val="-5"/>
        </w:rPr>
        <w:t> </w:t>
      </w:r>
      <w:r>
        <w:rPr/>
        <w:t>is</w:t>
      </w:r>
      <w:r>
        <w:rPr>
          <w:spacing w:val="-4"/>
        </w:rPr>
        <w:t> </w:t>
      </w:r>
      <w:r>
        <w:rPr/>
        <w:t>2.4</w:t>
      </w:r>
      <w:r>
        <w:rPr>
          <w:spacing w:val="-5"/>
        </w:rPr>
        <w:t> </w:t>
      </w:r>
      <w:r>
        <w:rPr/>
        <w:t>inches,</w:t>
      </w:r>
      <w:r>
        <w:rPr>
          <w:spacing w:val="-4"/>
        </w:rPr>
        <w:t> </w:t>
      </w:r>
      <w:r>
        <w:rPr/>
        <w:t>resulting</w:t>
      </w:r>
      <w:r>
        <w:rPr>
          <w:spacing w:val="-5"/>
        </w:rPr>
        <w:t> </w:t>
      </w:r>
      <w:r>
        <w:rPr/>
        <w:t>in</w:t>
      </w:r>
      <w:r>
        <w:rPr>
          <w:spacing w:val="-4"/>
        </w:rPr>
        <w:t> </w:t>
      </w:r>
      <w:r>
        <w:rPr/>
        <w:t>a</w:t>
      </w:r>
      <w:r>
        <w:rPr>
          <w:spacing w:val="-4"/>
        </w:rPr>
        <w:t> </w:t>
      </w:r>
      <w:r>
        <w:rPr/>
        <w:t>value</w:t>
      </w:r>
      <w:r>
        <w:rPr>
          <w:spacing w:val="-5"/>
        </w:rPr>
        <w:t> </w:t>
      </w:r>
      <w:r>
        <w:rPr/>
        <w:t>of</w:t>
      </w:r>
      <w:r>
        <w:rPr>
          <w:spacing w:val="-4"/>
        </w:rPr>
        <w:t> </w:t>
      </w:r>
      <w:r>
        <w:rPr/>
        <w:t>W</w:t>
      </w:r>
      <w:r>
        <w:rPr>
          <w:spacing w:val="-5"/>
        </w:rPr>
        <w:t> </w:t>
      </w:r>
      <w:r>
        <w:rPr/>
        <w:t>=</w:t>
      </w:r>
      <w:r>
        <w:rPr>
          <w:spacing w:val="-4"/>
        </w:rPr>
        <w:t> </w:t>
      </w:r>
      <w:r>
        <w:rPr/>
        <w:t>2.4/0.01</w:t>
      </w:r>
      <w:r>
        <w:rPr>
          <w:spacing w:val="-5"/>
        </w:rPr>
        <w:t> </w:t>
      </w:r>
      <w:r>
        <w:rPr/>
        <w:t>=</w:t>
      </w:r>
      <w:r>
        <w:rPr>
          <w:spacing w:val="-4"/>
        </w:rPr>
        <w:t> </w:t>
      </w:r>
      <w:r>
        <w:rPr/>
        <w:t>240.</w:t>
      </w:r>
      <w:r>
        <w:rPr>
          <w:spacing w:val="41"/>
        </w:rPr>
        <w:t> </w:t>
      </w:r>
      <w:r>
        <w:rPr/>
        <w:t>(A</w:t>
      </w:r>
      <w:r>
        <w:rPr>
          <w:spacing w:val="-4"/>
        </w:rPr>
        <w:t> </w:t>
      </w:r>
      <w:r>
        <w:rPr/>
        <w:t>value</w:t>
      </w:r>
      <w:r>
        <w:rPr>
          <w:spacing w:val="-5"/>
        </w:rPr>
        <w:t> </w:t>
      </w:r>
      <w:r>
        <w:rPr/>
        <w:t>of</w:t>
      </w:r>
      <w:r>
        <w:rPr>
          <w:spacing w:val="-4"/>
        </w:rPr>
        <w:t> </w:t>
      </w:r>
      <w:r>
        <w:rPr/>
        <w:t>245</w:t>
      </w:r>
      <w:r>
        <w:rPr>
          <w:spacing w:val="-5"/>
        </w:rPr>
        <w:t> </w:t>
      </w:r>
      <w:r>
        <w:rPr/>
        <w:t>was</w:t>
      </w:r>
      <w:r>
        <w:rPr>
          <w:spacing w:val="-4"/>
        </w:rPr>
        <w:t> </w:t>
      </w:r>
      <w:r>
        <w:rPr/>
        <w:t>used</w:t>
      </w:r>
      <w:r>
        <w:rPr>
          <w:spacing w:val="-5"/>
        </w:rPr>
        <w:t> </w:t>
      </w:r>
      <w:r>
        <w:rPr/>
        <w:t>in</w:t>
      </w:r>
      <w:r>
        <w:rPr>
          <w:spacing w:val="-4"/>
        </w:rPr>
        <w:t> </w:t>
      </w:r>
      <w:r>
        <w:rPr/>
        <w:t>the</w:t>
      </w:r>
      <w:r>
        <w:rPr>
          <w:spacing w:val="-4"/>
        </w:rPr>
        <w:t> </w:t>
      </w:r>
      <w:r>
        <w:rPr/>
        <w:t>example</w:t>
      </w:r>
      <w:r>
        <w:rPr>
          <w:spacing w:val="-5"/>
        </w:rPr>
        <w:t> </w:t>
      </w:r>
      <w:r>
        <w:rPr/>
        <w:t>to</w:t>
      </w:r>
      <w:r>
        <w:rPr>
          <w:spacing w:val="-4"/>
        </w:rPr>
        <w:t> </w:t>
      </w:r>
      <w:r>
        <w:rPr/>
        <w:t>accom- modate a slightly wider image</w:t>
      </w:r>
      <w:r>
        <w:rPr>
          <w:spacing w:val="-1"/>
        </w:rPr>
        <w:t> </w:t>
      </w:r>
      <w:r>
        <w:rPr/>
        <w:t>area.)</w:t>
      </w:r>
    </w:p>
    <w:p>
      <w:pPr>
        <w:spacing w:before="103"/>
        <w:ind w:left="981" w:right="576" w:firstLine="0"/>
        <w:jc w:val="center"/>
        <w:rPr>
          <w:b/>
          <w:i/>
          <w:sz w:val="18"/>
        </w:rPr>
      </w:pPr>
      <w:r>
        <w:rPr/>
        <w:pict>
          <v:group style="position:absolute;margin-left:336.104004pt;margin-top:.655070pt;width:25.1pt;height:22.95pt;mso-position-horizontal-relative:page;mso-position-vertical-relative:paragraph;z-index:-36348416" coordorigin="6722,13" coordsize="502,459">
            <v:shape style="position:absolute;left:6722;top:13;width:502;height:407" type="#_x0000_t75" stroked="false">
              <v:imagedata r:id="rId1323" o:title=""/>
            </v:shape>
            <v:shape style="position:absolute;left:6813;top:241;width:410;height:231" coordorigin="6813,242" coordsize="410,231" path="m7223,242l7213,242,7213,242,7212,264,7212,264,7210,275,7210,275,7208,286,7209,286,7206,297,7202,308,7202,307,7202,308,7199,317,7194,327,7194,327,7189,337,7184,347,7185,346,7178,356,7172,365,7165,373,7165,373,7158,381,7159,381,7151,390,7134,405,7135,404,7134,405,7117,418,7107,424,7108,424,7087,435,7076,440,7077,440,7066,445,7055,449,7056,449,7044,452,7033,455,7033,454,7021,457,7021,457,6997,461,6998,461,6973,462,6973,462,6973,462,6948,461,6948,461,6936,459,6936,459,6923,457,6924,457,6914,455,6912,454,6912,455,6901,452,6901,452,6890,449,6879,445,6879,445,6868,440,6858,435,6858,435,6848,429,6839,424,6838,424,6838,424,6829,418,6819,411,6813,420,6823,427,6833,433,6833,433,6843,439,6854,445,6864,450,6875,454,6886,458,6887,458,6898,462,6910,465,6922,467,6922,467,6947,471,6978,472,7009,469,7040,464,7046,462,7068,455,7070,454,7070,454,7081,450,7081,449,7092,444,7092,444,7111,434,7125,424,7127,423,7143,411,7158,397,7166,388,7173,380,7178,373,7180,371,7181,370,7187,361,7193,352,7193,351,7196,346,7198,342,7203,331,7205,327,7208,321,7222,266,7223,242xe" filled="true" fillcolor="#ff0000" stroked="false">
              <v:path arrowok="t"/>
              <v:fill type="solid"/>
            </v:shape>
            <w10:wrap type="none"/>
          </v:group>
        </w:pict>
      </w:r>
      <w:r>
        <w:rPr>
          <w:i/>
          <w:sz w:val="18"/>
        </w:rPr>
        <w:t>Example:  </w:t>
      </w:r>
      <w:r>
        <w:rPr>
          <w:b/>
          <w:i/>
          <w:color w:val="9E9E9E"/>
          <w:sz w:val="18"/>
        </w:rPr>
        <w:t>IMGBOX</w:t>
      </w:r>
      <w:r>
        <w:rPr>
          <w:b/>
          <w:i/>
          <w:sz w:val="18"/>
        </w:rPr>
        <w:t>245w</w:t>
      </w:r>
      <w:r>
        <w:rPr>
          <w:b/>
          <w:i/>
          <w:color w:val="9E9E9E"/>
          <w:sz w:val="18"/>
        </w:rPr>
        <w:t>37h55y.</w:t>
      </w:r>
    </w:p>
    <w:p>
      <w:pPr>
        <w:pStyle w:val="BodyText"/>
        <w:spacing w:before="4"/>
        <w:rPr>
          <w:b/>
          <w:i/>
          <w:sz w:val="16"/>
        </w:rPr>
      </w:pPr>
    </w:p>
    <w:p>
      <w:pPr>
        <w:pStyle w:val="Heading9"/>
        <w:spacing w:before="105"/>
        <w:ind w:left="1004"/>
      </w:pPr>
      <w:r>
        <w:rPr/>
        <w:t>X - Horizontal Bar Code Offset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sz w:val="20"/>
        </w:rPr>
      </w:pPr>
      <w:r>
        <w:rPr/>
        <w:pict>
          <v:shape style="position:absolute;margin-left:54.935001pt;margin-top:14.011697pt;width:506.65pt;height:.550pt;mso-position-horizontal-relative:page;mso-position-vertical-relative:paragraph;z-index:-15220224;mso-wrap-distance-left:0;mso-wrap-distance-right:0" coordorigin="1099,280" coordsize="10133,11" path="m1104,280l1099,280,1099,290,1104,290,1104,280xm11231,280l1104,280,1104,290,11231,290,11231,280xe" filled="true" fillcolor="#000000" stroked="false">
            <v:path arrowok="t"/>
            <v:fill type="solid"/>
            <w10:wrap type="topAndBottom"/>
          </v:shape>
        </w:pict>
      </w:r>
    </w:p>
    <w:p>
      <w:pPr>
        <w:spacing w:line="221" w:lineRule="exact" w:before="0"/>
        <w:ind w:left="679" w:right="985" w:firstLine="0"/>
        <w:jc w:val="right"/>
        <w:rPr>
          <w:i/>
          <w:sz w:val="20"/>
        </w:rPr>
      </w:pPr>
      <w:r>
        <w:rPr>
          <w:i/>
          <w:sz w:val="20"/>
        </w:rPr>
        <w:t>8 - 13</w:t>
      </w:r>
    </w:p>
    <w:p>
      <w:pPr>
        <w:spacing w:after="0" w:line="221" w:lineRule="exact"/>
        <w:jc w:val="right"/>
        <w:rPr>
          <w:sz w:val="20"/>
        </w:rPr>
        <w:sectPr>
          <w:headerReference w:type="default" r:id="rId1315"/>
          <w:footerReference w:type="default" r:id="rId1316"/>
          <w:pgSz w:w="12240" w:h="15840"/>
          <w:pgMar w:header="1218" w:footer="0" w:top="1400" w:bottom="280" w:left="460" w:right="120"/>
        </w:sectPr>
      </w:pPr>
    </w:p>
    <w:p>
      <w:pPr>
        <w:pStyle w:val="BodyText"/>
        <w:spacing w:line="79" w:lineRule="exact"/>
        <w:ind w:left="631"/>
        <w:rPr>
          <w:sz w:val="7"/>
        </w:rPr>
      </w:pPr>
      <w:r>
        <w:rPr>
          <w:position w:val="-1"/>
          <w:sz w:val="7"/>
        </w:rPr>
        <w:pict>
          <v:group style="width:505.9pt;height:4pt;mso-position-horizontal-relative:char;mso-position-vertical-relative:line" coordorigin="0,0" coordsize="10118,80">
            <v:shape style="position:absolute;left:0;top:0;width:10118;height:80" coordorigin="0,0" coordsize="10118,80" path="m40,0l0,0,0,80,40,80,40,0xm10118,0l40,0,40,80,10118,80,10118,0xe" filled="true" fillcolor="#000000" stroked="false">
              <v:path arrowok="t"/>
              <v:fill type="solid"/>
            </v:shape>
          </v:group>
        </w:pict>
      </w:r>
      <w:r>
        <w:rPr>
          <w:position w:val="-1"/>
          <w:sz w:val="7"/>
        </w:rPr>
      </w:r>
    </w:p>
    <w:p>
      <w:pPr>
        <w:pStyle w:val="BodyText"/>
        <w:rPr>
          <w:i/>
          <w:sz w:val="20"/>
        </w:rPr>
      </w:pPr>
    </w:p>
    <w:p>
      <w:pPr>
        <w:pStyle w:val="BodyText"/>
        <w:spacing w:before="8"/>
        <w:rPr>
          <w:i/>
          <w:sz w:val="15"/>
        </w:rPr>
      </w:pPr>
    </w:p>
    <w:p>
      <w:pPr>
        <w:pStyle w:val="BodyText"/>
        <w:spacing w:line="254" w:lineRule="auto" w:before="99"/>
        <w:ind w:left="1004" w:right="980"/>
        <w:jc w:val="both"/>
      </w:pPr>
      <w:r>
        <w:rPr/>
        <w:t>The</w:t>
      </w:r>
      <w:r>
        <w:rPr>
          <w:spacing w:val="-9"/>
        </w:rPr>
        <w:t> </w:t>
      </w:r>
      <w:r>
        <w:rPr/>
        <w:t>horizontal</w:t>
      </w:r>
      <w:r>
        <w:rPr>
          <w:spacing w:val="-9"/>
        </w:rPr>
        <w:t> </w:t>
      </w:r>
      <w:r>
        <w:rPr/>
        <w:t>bar</w:t>
      </w:r>
      <w:r>
        <w:rPr>
          <w:spacing w:val="-9"/>
        </w:rPr>
        <w:t> </w:t>
      </w:r>
      <w:r>
        <w:rPr/>
        <w:t>code</w:t>
      </w:r>
      <w:r>
        <w:rPr>
          <w:spacing w:val="-8"/>
        </w:rPr>
        <w:t> </w:t>
      </w:r>
      <w:r>
        <w:rPr/>
        <w:t>offset</w:t>
      </w:r>
      <w:r>
        <w:rPr>
          <w:spacing w:val="-9"/>
        </w:rPr>
        <w:t> </w:t>
      </w:r>
      <w:r>
        <w:rPr/>
        <w:t>allows</w:t>
      </w:r>
      <w:r>
        <w:rPr>
          <w:spacing w:val="-9"/>
        </w:rPr>
        <w:t> </w:t>
      </w:r>
      <w:r>
        <w:rPr/>
        <w:t>you</w:t>
      </w:r>
      <w:r>
        <w:rPr>
          <w:spacing w:val="-8"/>
        </w:rPr>
        <w:t> </w:t>
      </w:r>
      <w:r>
        <w:rPr/>
        <w:t>to</w:t>
      </w:r>
      <w:r>
        <w:rPr>
          <w:spacing w:val="-9"/>
        </w:rPr>
        <w:t> </w:t>
      </w:r>
      <w:r>
        <w:rPr/>
        <w:t>offset</w:t>
      </w:r>
      <w:r>
        <w:rPr>
          <w:spacing w:val="-10"/>
        </w:rPr>
        <w:t> </w:t>
      </w:r>
      <w:r>
        <w:rPr/>
        <w:t>the</w:t>
      </w:r>
      <w:r>
        <w:rPr>
          <w:spacing w:val="-9"/>
        </w:rPr>
        <w:t> </w:t>
      </w:r>
      <w:r>
        <w:rPr/>
        <w:t>horizontal</w:t>
      </w:r>
      <w:r>
        <w:rPr>
          <w:spacing w:val="-10"/>
        </w:rPr>
        <w:t> </w:t>
      </w:r>
      <w:r>
        <w:rPr/>
        <w:t>center</w:t>
      </w:r>
      <w:r>
        <w:rPr>
          <w:spacing w:val="-10"/>
        </w:rPr>
        <w:t> </w:t>
      </w:r>
      <w:r>
        <w:rPr/>
        <w:t>of</w:t>
      </w:r>
      <w:r>
        <w:rPr>
          <w:spacing w:val="-9"/>
        </w:rPr>
        <w:t> </w:t>
      </w:r>
      <w:r>
        <w:rPr/>
        <w:t>the</w:t>
      </w:r>
      <w:r>
        <w:rPr>
          <w:spacing w:val="-10"/>
        </w:rPr>
        <w:t> </w:t>
      </w:r>
      <w:r>
        <w:rPr/>
        <w:t>signature</w:t>
      </w:r>
      <w:r>
        <w:rPr>
          <w:spacing w:val="-10"/>
        </w:rPr>
        <w:t> </w:t>
      </w:r>
      <w:r>
        <w:rPr/>
        <w:t>capture</w:t>
      </w:r>
      <w:r>
        <w:rPr>
          <w:spacing w:val="-9"/>
        </w:rPr>
        <w:t> </w:t>
      </w:r>
      <w:r>
        <w:rPr/>
        <w:t>area.</w:t>
      </w:r>
      <w:r>
        <w:rPr>
          <w:spacing w:val="31"/>
        </w:rPr>
        <w:t> </w:t>
      </w:r>
      <w:r>
        <w:rPr/>
        <w:t>Positive</w:t>
      </w:r>
      <w:r>
        <w:rPr>
          <w:spacing w:val="-8"/>
        </w:rPr>
        <w:t> </w:t>
      </w:r>
      <w:r>
        <w:rPr/>
        <w:t>values</w:t>
      </w:r>
      <w:r>
        <w:rPr>
          <w:spacing w:val="-10"/>
        </w:rPr>
        <w:t> </w:t>
      </w:r>
      <w:r>
        <w:rPr/>
        <w:t>move the horizontal center to the right and negative values to the left. Measurements are in multiples of the minimum bar</w:t>
      </w:r>
      <w:r>
        <w:rPr>
          <w:spacing w:val="-28"/>
        </w:rPr>
        <w:t> </w:t>
      </w:r>
      <w:r>
        <w:rPr/>
        <w:t>width.</w:t>
      </w:r>
    </w:p>
    <w:p>
      <w:pPr>
        <w:pStyle w:val="BodyText"/>
        <w:spacing w:before="122"/>
        <w:ind w:left="1301"/>
        <w:jc w:val="both"/>
      </w:pPr>
      <w:r>
        <w:rPr/>
        <w:drawing>
          <wp:anchor distT="0" distB="0" distL="0" distR="0" allowOverlap="1" layoutInCell="1" locked="0" behindDoc="0" simplePos="0" relativeHeight="996">
            <wp:simplePos x="0" y="0"/>
            <wp:positionH relativeFrom="page">
              <wp:posOffset>1113485</wp:posOffset>
            </wp:positionH>
            <wp:positionV relativeFrom="paragraph">
              <wp:posOffset>270009</wp:posOffset>
            </wp:positionV>
            <wp:extent cx="1563577" cy="236124"/>
            <wp:effectExtent l="0" t="0" r="0" b="0"/>
            <wp:wrapTopAndBottom/>
            <wp:docPr id="1779" name="image962.png"/>
            <wp:cNvGraphicFramePr>
              <a:graphicFrameLocks noChangeAspect="1"/>
            </wp:cNvGraphicFramePr>
            <a:graphic>
              <a:graphicData uri="http://schemas.openxmlformats.org/drawingml/2006/picture">
                <pic:pic>
                  <pic:nvPicPr>
                    <pic:cNvPr id="1780" name="image962.png"/>
                    <pic:cNvPicPr/>
                  </pic:nvPicPr>
                  <pic:blipFill>
                    <a:blip r:embed="rId1326" cstate="print"/>
                    <a:stretch>
                      <a:fillRect/>
                    </a:stretch>
                  </pic:blipFill>
                  <pic:spPr>
                    <a:xfrm>
                      <a:off x="0" y="0"/>
                      <a:ext cx="1563577" cy="236124"/>
                    </a:xfrm>
                    <a:prstGeom prst="rect">
                      <a:avLst/>
                    </a:prstGeom>
                  </pic:spPr>
                </pic:pic>
              </a:graphicData>
            </a:graphic>
          </wp:anchor>
        </w:drawing>
      </w:r>
      <w:r>
        <w:rPr/>
        <w:t>Example of Horizontal Offset set to</w:t>
      </w:r>
      <w:r>
        <w:rPr>
          <w:spacing w:val="-5"/>
        </w:rPr>
        <w:t> </w:t>
      </w:r>
      <w:r>
        <w:rPr/>
        <w:t>75X:</w:t>
      </w:r>
    </w:p>
    <w:p>
      <w:pPr>
        <w:pStyle w:val="BodyText"/>
        <w:spacing w:before="67" w:after="107"/>
        <w:ind w:left="1273"/>
        <w:jc w:val="both"/>
      </w:pPr>
      <w:r>
        <w:rPr/>
        <w:t>Example of Horizontal Offset set to</w:t>
      </w:r>
      <w:r>
        <w:rPr>
          <w:spacing w:val="-5"/>
        </w:rPr>
        <w:t> </w:t>
      </w:r>
      <w:r>
        <w:rPr/>
        <w:t>-75X:</w:t>
      </w:r>
    </w:p>
    <w:p>
      <w:pPr>
        <w:pStyle w:val="BodyText"/>
        <w:ind w:left="1278"/>
        <w:rPr>
          <w:sz w:val="20"/>
        </w:rPr>
      </w:pPr>
      <w:r>
        <w:rPr>
          <w:sz w:val="20"/>
        </w:rPr>
        <w:drawing>
          <wp:inline distT="0" distB="0" distL="0" distR="0">
            <wp:extent cx="1565588" cy="236124"/>
            <wp:effectExtent l="0" t="0" r="0" b="0"/>
            <wp:docPr id="1781" name="image963.png"/>
            <wp:cNvGraphicFramePr>
              <a:graphicFrameLocks noChangeAspect="1"/>
            </wp:cNvGraphicFramePr>
            <a:graphic>
              <a:graphicData uri="http://schemas.openxmlformats.org/drawingml/2006/picture">
                <pic:pic>
                  <pic:nvPicPr>
                    <pic:cNvPr id="1782" name="image963.png"/>
                    <pic:cNvPicPr/>
                  </pic:nvPicPr>
                  <pic:blipFill>
                    <a:blip r:embed="rId1327" cstate="print"/>
                    <a:stretch>
                      <a:fillRect/>
                    </a:stretch>
                  </pic:blipFill>
                  <pic:spPr>
                    <a:xfrm>
                      <a:off x="0" y="0"/>
                      <a:ext cx="1565588" cy="236124"/>
                    </a:xfrm>
                    <a:prstGeom prst="rect">
                      <a:avLst/>
                    </a:prstGeom>
                  </pic:spPr>
                </pic:pic>
              </a:graphicData>
            </a:graphic>
          </wp:inline>
        </w:drawing>
      </w:r>
      <w:r>
        <w:rPr>
          <w:sz w:val="20"/>
        </w:rPr>
      </w:r>
    </w:p>
    <w:p>
      <w:pPr>
        <w:pStyle w:val="Heading9"/>
        <w:spacing w:before="162"/>
        <w:ind w:left="1004"/>
        <w:jc w:val="both"/>
      </w:pPr>
      <w:r>
        <w:rPr/>
        <w:t>Y - Vertical Bar Code Offset</w:t>
      </w:r>
    </w:p>
    <w:p>
      <w:pPr>
        <w:pStyle w:val="BodyText"/>
        <w:spacing w:line="254" w:lineRule="auto" w:before="104"/>
        <w:ind w:left="1004" w:right="1096"/>
        <w:jc w:val="both"/>
      </w:pPr>
      <w:r>
        <w:rPr/>
        <w:t>The vertical bar code offset allows you to offset the vertical center of the signature capture area. Negative numbers indi- cate that the signature capture is above the bar code, and positive numbers indicate that the area is below the bar code. Measurements are in multiples of the minimum bar width.</w:t>
      </w:r>
    </w:p>
    <w:p>
      <w:pPr>
        <w:pStyle w:val="BodyText"/>
        <w:spacing w:before="65"/>
        <w:ind w:left="1262"/>
        <w:jc w:val="both"/>
      </w:pPr>
      <w:r>
        <w:rPr/>
        <w:drawing>
          <wp:anchor distT="0" distB="0" distL="0" distR="0" allowOverlap="1" layoutInCell="1" locked="0" behindDoc="0" simplePos="0" relativeHeight="997">
            <wp:simplePos x="0" y="0"/>
            <wp:positionH relativeFrom="page">
              <wp:posOffset>1094397</wp:posOffset>
            </wp:positionH>
            <wp:positionV relativeFrom="paragraph">
              <wp:posOffset>257567</wp:posOffset>
            </wp:positionV>
            <wp:extent cx="1563577" cy="236124"/>
            <wp:effectExtent l="0" t="0" r="0" b="0"/>
            <wp:wrapTopAndBottom/>
            <wp:docPr id="1783" name="image964.png"/>
            <wp:cNvGraphicFramePr>
              <a:graphicFrameLocks noChangeAspect="1"/>
            </wp:cNvGraphicFramePr>
            <a:graphic>
              <a:graphicData uri="http://schemas.openxmlformats.org/drawingml/2006/picture">
                <pic:pic>
                  <pic:nvPicPr>
                    <pic:cNvPr id="1784" name="image964.png"/>
                    <pic:cNvPicPr/>
                  </pic:nvPicPr>
                  <pic:blipFill>
                    <a:blip r:embed="rId1328" cstate="print"/>
                    <a:stretch>
                      <a:fillRect/>
                    </a:stretch>
                  </pic:blipFill>
                  <pic:spPr>
                    <a:xfrm>
                      <a:off x="0" y="0"/>
                      <a:ext cx="1563577" cy="236124"/>
                    </a:xfrm>
                    <a:prstGeom prst="rect">
                      <a:avLst/>
                    </a:prstGeom>
                  </pic:spPr>
                </pic:pic>
              </a:graphicData>
            </a:graphic>
          </wp:anchor>
        </w:drawing>
      </w:r>
      <w:r>
        <w:rPr/>
        <w:t>Example of Vertical Offset set to</w:t>
      </w:r>
      <w:r>
        <w:rPr>
          <w:spacing w:val="-5"/>
        </w:rPr>
        <w:t> </w:t>
      </w:r>
      <w:r>
        <w:rPr/>
        <w:t>-7Y:</w:t>
      </w:r>
    </w:p>
    <w:p>
      <w:pPr>
        <w:pStyle w:val="BodyText"/>
        <w:spacing w:before="68" w:after="135"/>
        <w:ind w:left="1254"/>
        <w:jc w:val="both"/>
      </w:pPr>
      <w:r>
        <w:rPr/>
        <w:t>Example of Vertical Offset set to</w:t>
      </w:r>
      <w:r>
        <w:rPr>
          <w:spacing w:val="-11"/>
        </w:rPr>
        <w:t> </w:t>
      </w:r>
      <w:r>
        <w:rPr/>
        <w:t>65Y:</w:t>
      </w:r>
    </w:p>
    <w:p>
      <w:pPr>
        <w:pStyle w:val="BodyText"/>
        <w:ind w:left="1253"/>
        <w:rPr>
          <w:sz w:val="20"/>
        </w:rPr>
      </w:pPr>
      <w:r>
        <w:rPr>
          <w:sz w:val="20"/>
        </w:rPr>
        <w:drawing>
          <wp:inline distT="0" distB="0" distL="0" distR="0">
            <wp:extent cx="1563219" cy="236124"/>
            <wp:effectExtent l="0" t="0" r="0" b="0"/>
            <wp:docPr id="1785" name="image965.png"/>
            <wp:cNvGraphicFramePr>
              <a:graphicFrameLocks noChangeAspect="1"/>
            </wp:cNvGraphicFramePr>
            <a:graphic>
              <a:graphicData uri="http://schemas.openxmlformats.org/drawingml/2006/picture">
                <pic:pic>
                  <pic:nvPicPr>
                    <pic:cNvPr id="1786" name="image965.png"/>
                    <pic:cNvPicPr/>
                  </pic:nvPicPr>
                  <pic:blipFill>
                    <a:blip r:embed="rId1329" cstate="print"/>
                    <a:stretch>
                      <a:fillRect/>
                    </a:stretch>
                  </pic:blipFill>
                  <pic:spPr>
                    <a:xfrm>
                      <a:off x="0" y="0"/>
                      <a:ext cx="1563219" cy="236124"/>
                    </a:xfrm>
                    <a:prstGeom prst="rect">
                      <a:avLst/>
                    </a:prstGeom>
                  </pic:spPr>
                </pic:pic>
              </a:graphicData>
            </a:graphic>
          </wp:inline>
        </w:drawing>
      </w:r>
      <w:r>
        <w:rPr>
          <w:sz w:val="20"/>
        </w:rPr>
      </w:r>
    </w:p>
    <w:p>
      <w:pPr>
        <w:pStyle w:val="BodyText"/>
        <w:spacing w:before="1"/>
        <w:rPr>
          <w:sz w:val="26"/>
        </w:rPr>
      </w:pPr>
    </w:p>
    <w:p>
      <w:pPr>
        <w:pStyle w:val="Heading2"/>
        <w:rPr>
          <w:i/>
        </w:rPr>
      </w:pPr>
      <w:bookmarkStart w:name="RF Default Imaging Device" w:id="1232"/>
      <w:bookmarkEnd w:id="1232"/>
      <w:r>
        <w:rPr>
          <w:b w:val="0"/>
          <w:i w:val="0"/>
        </w:rPr>
      </w:r>
      <w:bookmarkStart w:name="_bookmark935" w:id="1233"/>
      <w:bookmarkEnd w:id="1233"/>
      <w:r>
        <w:rPr>
          <w:b w:val="0"/>
          <w:i w:val="0"/>
        </w:rPr>
      </w:r>
      <w:r>
        <w:rPr>
          <w:i/>
        </w:rPr>
        <w:t>RF Default Imaging Device</w:t>
      </w:r>
    </w:p>
    <w:p>
      <w:pPr>
        <w:pStyle w:val="BodyText"/>
        <w:spacing w:line="254" w:lineRule="auto" w:before="155"/>
        <w:ind w:left="644" w:right="960" w:hanging="1"/>
      </w:pPr>
      <w:r>
        <w:rPr/>
        <w:t>The</w:t>
      </w:r>
      <w:r>
        <w:rPr>
          <w:spacing w:val="-10"/>
        </w:rPr>
        <w:t> </w:t>
      </w:r>
      <w:r>
        <w:rPr/>
        <w:t>scanner</w:t>
      </w:r>
      <w:r>
        <w:rPr>
          <w:spacing w:val="-9"/>
        </w:rPr>
        <w:t> </w:t>
      </w:r>
      <w:r>
        <w:rPr/>
        <w:t>supports</w:t>
      </w:r>
      <w:r>
        <w:rPr>
          <w:spacing w:val="-10"/>
        </w:rPr>
        <w:t> </w:t>
      </w:r>
      <w:r>
        <w:rPr/>
        <w:t>imaging</w:t>
      </w:r>
      <w:r>
        <w:rPr>
          <w:spacing w:val="-9"/>
        </w:rPr>
        <w:t> </w:t>
      </w:r>
      <w:r>
        <w:rPr/>
        <w:t>command</w:t>
      </w:r>
      <w:r>
        <w:rPr>
          <w:spacing w:val="-10"/>
        </w:rPr>
        <w:t> </w:t>
      </w:r>
      <w:r>
        <w:rPr/>
        <w:t>processing</w:t>
      </w:r>
      <w:r>
        <w:rPr>
          <w:spacing w:val="-9"/>
        </w:rPr>
        <w:t> </w:t>
      </w:r>
      <w:r>
        <w:rPr>
          <w:spacing w:val="-4"/>
        </w:rPr>
        <w:t>(IMGSHP,</w:t>
      </w:r>
      <w:r>
        <w:rPr>
          <w:spacing w:val="-10"/>
        </w:rPr>
        <w:t> </w:t>
      </w:r>
      <w:r>
        <w:rPr>
          <w:spacing w:val="-5"/>
        </w:rPr>
        <w:t>IMGSNP,</w:t>
      </w:r>
      <w:r>
        <w:rPr>
          <w:spacing w:val="-9"/>
        </w:rPr>
        <w:t> </w:t>
      </w:r>
      <w:r>
        <w:rPr/>
        <w:t>IMGBOX)</w:t>
      </w:r>
      <w:r>
        <w:rPr>
          <w:spacing w:val="-9"/>
        </w:rPr>
        <w:t> </w:t>
      </w:r>
      <w:r>
        <w:rPr/>
        <w:t>so</w:t>
      </w:r>
      <w:r>
        <w:rPr>
          <w:spacing w:val="-9"/>
        </w:rPr>
        <w:t> </w:t>
      </w:r>
      <w:r>
        <w:rPr/>
        <w:t>that</w:t>
      </w:r>
      <w:r>
        <w:rPr>
          <w:spacing w:val="-10"/>
        </w:rPr>
        <w:t> </w:t>
      </w:r>
      <w:r>
        <w:rPr/>
        <w:t>EZConfig-Scanning</w:t>
      </w:r>
      <w:r>
        <w:rPr>
          <w:spacing w:val="-9"/>
        </w:rPr>
        <w:t> </w:t>
      </w:r>
      <w:hyperlink w:history="true" w:anchor="_bookmark964">
        <w:r>
          <w:rPr/>
          <w:t>(see</w:t>
        </w:r>
        <w:r>
          <w:rPr>
            <w:spacing w:val="-10"/>
          </w:rPr>
          <w:t> </w:t>
        </w:r>
        <w:r>
          <w:rPr/>
          <w:t>page</w:t>
        </w:r>
        <w:r>
          <w:rPr>
            <w:spacing w:val="-9"/>
          </w:rPr>
          <w:t> </w:t>
        </w:r>
        <w:r>
          <w:rPr>
            <w:color w:val="0000FF"/>
          </w:rPr>
          <w:t>10-3</w:t>
        </w:r>
      </w:hyperlink>
      <w:r>
        <w:rPr/>
        <w:t>) and other applications are able to perform imaging functions as if they were communicating directly with a scanner. </w:t>
      </w:r>
      <w:r>
        <w:rPr>
          <w:spacing w:val="-11"/>
        </w:rPr>
        <w:t>To </w:t>
      </w:r>
      <w:r>
        <w:rPr/>
        <w:t>accom- plish</w:t>
      </w:r>
      <w:r>
        <w:rPr>
          <w:spacing w:val="-8"/>
        </w:rPr>
        <w:t> </w:t>
      </w:r>
      <w:r>
        <w:rPr/>
        <w:t>this,</w:t>
      </w:r>
      <w:r>
        <w:rPr>
          <w:spacing w:val="-8"/>
        </w:rPr>
        <w:t> </w:t>
      </w:r>
      <w:r>
        <w:rPr/>
        <w:t>the</w:t>
      </w:r>
      <w:r>
        <w:rPr>
          <w:spacing w:val="-7"/>
        </w:rPr>
        <w:t> </w:t>
      </w:r>
      <w:r>
        <w:rPr/>
        <w:t>scanner</w:t>
      </w:r>
      <w:r>
        <w:rPr>
          <w:spacing w:val="-8"/>
        </w:rPr>
        <w:t> </w:t>
      </w:r>
      <w:r>
        <w:rPr/>
        <w:t>uses</w:t>
      </w:r>
      <w:r>
        <w:rPr>
          <w:spacing w:val="-7"/>
        </w:rPr>
        <w:t> </w:t>
      </w:r>
      <w:r>
        <w:rPr/>
        <w:t>a</w:t>
      </w:r>
      <w:r>
        <w:rPr>
          <w:spacing w:val="-8"/>
        </w:rPr>
        <w:t> </w:t>
      </w:r>
      <w:r>
        <w:rPr/>
        <w:t>menu</w:t>
      </w:r>
      <w:r>
        <w:rPr>
          <w:spacing w:val="-7"/>
        </w:rPr>
        <w:t> </w:t>
      </w:r>
      <w:r>
        <w:rPr/>
        <w:t>command</w:t>
      </w:r>
      <w:r>
        <w:rPr>
          <w:spacing w:val="-8"/>
        </w:rPr>
        <w:t> </w:t>
      </w:r>
      <w:r>
        <w:rPr/>
        <w:t>called</w:t>
      </w:r>
      <w:r>
        <w:rPr>
          <w:spacing w:val="-7"/>
        </w:rPr>
        <w:t> </w:t>
      </w:r>
      <w:r>
        <w:rPr/>
        <w:t>RF_DID</w:t>
      </w:r>
      <w:r>
        <w:rPr>
          <w:spacing w:val="-8"/>
        </w:rPr>
        <w:t> </w:t>
      </w:r>
      <w:r>
        <w:rPr/>
        <w:t>(RF</w:t>
      </w:r>
      <w:r>
        <w:rPr>
          <w:spacing w:val="-7"/>
        </w:rPr>
        <w:t> </w:t>
      </w:r>
      <w:r>
        <w:rPr/>
        <w:t>Default</w:t>
      </w:r>
      <w:r>
        <w:rPr>
          <w:spacing w:val="-8"/>
        </w:rPr>
        <w:t> </w:t>
      </w:r>
      <w:r>
        <w:rPr/>
        <w:t>Imaging</w:t>
      </w:r>
      <w:r>
        <w:rPr>
          <w:spacing w:val="-7"/>
        </w:rPr>
        <w:t> </w:t>
      </w:r>
      <w:r>
        <w:rPr/>
        <w:t>Device).</w:t>
      </w:r>
      <w:r>
        <w:rPr>
          <w:spacing w:val="36"/>
        </w:rPr>
        <w:t> </w:t>
      </w:r>
      <w:r>
        <w:rPr/>
        <w:t>RF_DID</w:t>
      </w:r>
      <w:r>
        <w:rPr>
          <w:spacing w:val="-8"/>
        </w:rPr>
        <w:t> </w:t>
      </w:r>
      <w:r>
        <w:rPr/>
        <w:t>is</w:t>
      </w:r>
      <w:r>
        <w:rPr>
          <w:spacing w:val="-7"/>
        </w:rPr>
        <w:t> </w:t>
      </w:r>
      <w:r>
        <w:rPr/>
        <w:t>the</w:t>
      </w:r>
      <w:r>
        <w:rPr>
          <w:spacing w:val="-8"/>
        </w:rPr>
        <w:t> </w:t>
      </w:r>
      <w:r>
        <w:rPr/>
        <w:t>name</w:t>
      </w:r>
      <w:r>
        <w:rPr>
          <w:spacing w:val="-7"/>
        </w:rPr>
        <w:t> </w:t>
      </w:r>
      <w:r>
        <w:rPr/>
        <w:t>of</w:t>
      </w:r>
      <w:r>
        <w:rPr>
          <w:spacing w:val="-8"/>
        </w:rPr>
        <w:t> </w:t>
      </w:r>
      <w:r>
        <w:rPr/>
        <w:t>the</w:t>
      </w:r>
      <w:r>
        <w:rPr>
          <w:spacing w:val="-7"/>
        </w:rPr>
        <w:t> </w:t>
      </w:r>
      <w:r>
        <w:rPr/>
        <w:t>scanner (BT_NAM)</w:t>
      </w:r>
      <w:r>
        <w:rPr>
          <w:spacing w:val="-6"/>
        </w:rPr>
        <w:t> </w:t>
      </w:r>
      <w:r>
        <w:rPr/>
        <w:t>that</w:t>
      </w:r>
      <w:r>
        <w:rPr>
          <w:spacing w:val="-5"/>
        </w:rPr>
        <w:t> </w:t>
      </w:r>
      <w:r>
        <w:rPr/>
        <w:t>is</w:t>
      </w:r>
      <w:r>
        <w:rPr>
          <w:spacing w:val="-6"/>
        </w:rPr>
        <w:t> </w:t>
      </w:r>
      <w:r>
        <w:rPr/>
        <w:t>to</w:t>
      </w:r>
      <w:r>
        <w:rPr>
          <w:spacing w:val="-5"/>
        </w:rPr>
        <w:t> </w:t>
      </w:r>
      <w:r>
        <w:rPr/>
        <w:t>receive</w:t>
      </w:r>
      <w:r>
        <w:rPr>
          <w:spacing w:val="-6"/>
        </w:rPr>
        <w:t> </w:t>
      </w:r>
      <w:r>
        <w:rPr/>
        <w:t>imaging</w:t>
      </w:r>
      <w:r>
        <w:rPr>
          <w:spacing w:val="-5"/>
        </w:rPr>
        <w:t> </w:t>
      </w:r>
      <w:r>
        <w:rPr/>
        <w:t>commands.</w:t>
      </w:r>
      <w:r>
        <w:rPr>
          <w:spacing w:val="41"/>
        </w:rPr>
        <w:t> </w:t>
      </w:r>
      <w:r>
        <w:rPr/>
        <w:t>The</w:t>
      </w:r>
      <w:r>
        <w:rPr>
          <w:spacing w:val="-5"/>
        </w:rPr>
        <w:t> </w:t>
      </w:r>
      <w:r>
        <w:rPr/>
        <w:t>default</w:t>
      </w:r>
      <w:r>
        <w:rPr>
          <w:spacing w:val="-6"/>
        </w:rPr>
        <w:t> </w:t>
      </w:r>
      <w:r>
        <w:rPr>
          <w:spacing w:val="-3"/>
        </w:rPr>
        <w:t>for</w:t>
      </w:r>
      <w:r>
        <w:rPr>
          <w:spacing w:val="-5"/>
        </w:rPr>
        <w:t> </w:t>
      </w:r>
      <w:r>
        <w:rPr/>
        <w:t>RF_DID</w:t>
      </w:r>
      <w:r>
        <w:rPr>
          <w:spacing w:val="-5"/>
        </w:rPr>
        <w:t> </w:t>
      </w:r>
      <w:r>
        <w:rPr/>
        <w:t>is</w:t>
      </w:r>
      <w:r>
        <w:rPr>
          <w:spacing w:val="-5"/>
        </w:rPr>
        <w:t> </w:t>
      </w:r>
      <w:r>
        <w:rPr/>
        <w:t>“*”indicating</w:t>
      </w:r>
      <w:r>
        <w:rPr>
          <w:spacing w:val="-5"/>
        </w:rPr>
        <w:t> </w:t>
      </w:r>
      <w:r>
        <w:rPr/>
        <w:t>that</w:t>
      </w:r>
      <w:r>
        <w:rPr>
          <w:spacing w:val="-6"/>
        </w:rPr>
        <w:t> </w:t>
      </w:r>
      <w:r>
        <w:rPr/>
        <w:t>imaging</w:t>
      </w:r>
      <w:r>
        <w:rPr>
          <w:spacing w:val="-5"/>
        </w:rPr>
        <w:t> </w:t>
      </w:r>
      <w:r>
        <w:rPr/>
        <w:t>commands</w:t>
      </w:r>
      <w:r>
        <w:rPr>
          <w:spacing w:val="-6"/>
        </w:rPr>
        <w:t> </w:t>
      </w:r>
      <w:r>
        <w:rPr/>
        <w:t>are</w:t>
      </w:r>
      <w:r>
        <w:rPr>
          <w:spacing w:val="-5"/>
        </w:rPr>
        <w:t> </w:t>
      </w:r>
      <w:r>
        <w:rPr/>
        <w:t>to</w:t>
      </w:r>
      <w:r>
        <w:rPr>
          <w:spacing w:val="-5"/>
        </w:rPr>
        <w:t> </w:t>
      </w:r>
      <w:r>
        <w:rPr/>
        <w:t>be</w:t>
      </w:r>
      <w:r>
        <w:rPr>
          <w:spacing w:val="-6"/>
        </w:rPr>
        <w:t> </w:t>
      </w:r>
      <w:r>
        <w:rPr/>
        <w:t>sent to all associated scanners. Change this setting to RF_DID</w:t>
      </w:r>
      <w:r>
        <w:rPr>
          <w:i/>
        </w:rPr>
        <w:t>scanner_name </w:t>
      </w:r>
      <w:r>
        <w:rPr/>
        <w:t>to ensure that they are sent to a particular scanner. Refer</w:t>
      </w:r>
      <w:r>
        <w:rPr>
          <w:spacing w:val="-3"/>
        </w:rPr>
        <w:t> </w:t>
      </w:r>
      <w:r>
        <w:rPr/>
        <w:t>to</w:t>
      </w:r>
      <w:r>
        <w:rPr>
          <w:spacing w:val="-2"/>
        </w:rPr>
        <w:t> </w:t>
      </w:r>
      <w:hyperlink w:history="true" w:anchor="_bookmark268">
        <w:r>
          <w:rPr>
            <w:color w:val="0000FF"/>
          </w:rPr>
          <w:t>"Paging"</w:t>
        </w:r>
        <w:r>
          <w:rPr>
            <w:color w:val="0000FF"/>
            <w:spacing w:val="-3"/>
          </w:rPr>
          <w:t> </w:t>
        </w:r>
        <w:r>
          <w:rPr/>
          <w:t>on</w:t>
        </w:r>
        <w:r>
          <w:rPr>
            <w:spacing w:val="-2"/>
          </w:rPr>
          <w:t> </w:t>
        </w:r>
        <w:r>
          <w:rPr/>
          <w:t>page</w:t>
        </w:r>
        <w:r>
          <w:rPr>
            <w:spacing w:val="-2"/>
          </w:rPr>
          <w:t> </w:t>
        </w:r>
        <w:r>
          <w:rPr/>
          <w:t>3-7</w:t>
        </w:r>
        <w:r>
          <w:rPr>
            <w:spacing w:val="-2"/>
          </w:rPr>
          <w:t> </w:t>
        </w:r>
      </w:hyperlink>
      <w:r>
        <w:rPr/>
        <w:t>to</w:t>
      </w:r>
      <w:r>
        <w:rPr>
          <w:spacing w:val="-2"/>
        </w:rPr>
        <w:t> </w:t>
      </w:r>
      <w:r>
        <w:rPr/>
        <w:t>generate</w:t>
      </w:r>
      <w:r>
        <w:rPr>
          <w:spacing w:val="-2"/>
        </w:rPr>
        <w:t> </w:t>
      </w:r>
      <w:r>
        <w:rPr/>
        <w:t>a</w:t>
      </w:r>
      <w:r>
        <w:rPr>
          <w:spacing w:val="-2"/>
        </w:rPr>
        <w:t> </w:t>
      </w:r>
      <w:r>
        <w:rPr/>
        <w:t>report</w:t>
      </w:r>
      <w:r>
        <w:rPr>
          <w:spacing w:val="-3"/>
        </w:rPr>
        <w:t> </w:t>
      </w:r>
      <w:r>
        <w:rPr/>
        <w:t>containing</w:t>
      </w:r>
      <w:r>
        <w:rPr>
          <w:spacing w:val="-2"/>
        </w:rPr>
        <w:t> </w:t>
      </w:r>
      <w:r>
        <w:rPr/>
        <w:t>the</w:t>
      </w:r>
      <w:r>
        <w:rPr>
          <w:spacing w:val="-1"/>
        </w:rPr>
        <w:t> </w:t>
      </w:r>
      <w:r>
        <w:rPr/>
        <w:t>port,</w:t>
      </w:r>
      <w:r>
        <w:rPr>
          <w:spacing w:val="-2"/>
        </w:rPr>
        <w:t> </w:t>
      </w:r>
      <w:r>
        <w:rPr/>
        <w:t>work</w:t>
      </w:r>
      <w:r>
        <w:rPr>
          <w:spacing w:val="-3"/>
        </w:rPr>
        <w:t> </w:t>
      </w:r>
      <w:r>
        <w:rPr/>
        <w:t>group,</w:t>
      </w:r>
      <w:r>
        <w:rPr>
          <w:spacing w:val="-2"/>
        </w:rPr>
        <w:t> </w:t>
      </w:r>
      <w:r>
        <w:rPr/>
        <w:t>scanner</w:t>
      </w:r>
      <w:r>
        <w:rPr>
          <w:spacing w:val="-3"/>
        </w:rPr>
        <w:t> </w:t>
      </w:r>
      <w:r>
        <w:rPr/>
        <w:t>name,</w:t>
      </w:r>
      <w:r>
        <w:rPr>
          <w:spacing w:val="-3"/>
        </w:rPr>
        <w:t> </w:t>
      </w:r>
      <w:r>
        <w:rPr/>
        <w:t>and</w:t>
      </w:r>
      <w:r>
        <w:rPr>
          <w:spacing w:val="-3"/>
        </w:rPr>
        <w:t> </w:t>
      </w:r>
      <w:r>
        <w:rPr/>
        <w:t>address</w:t>
      </w:r>
      <w:r>
        <w:rPr>
          <w:spacing w:val="-3"/>
        </w:rPr>
        <w:t> for </w:t>
      </w:r>
      <w:r>
        <w:rPr/>
        <w:t>each</w:t>
      </w:r>
      <w:r>
        <w:rPr>
          <w:spacing w:val="-2"/>
        </w:rPr>
        <w:t> </w:t>
      </w:r>
      <w:r>
        <w:rPr/>
        <w:t>scan- </w:t>
      </w:r>
      <w:r>
        <w:rPr>
          <w:spacing w:val="-3"/>
        </w:rPr>
        <w:t>ner. </w:t>
      </w:r>
      <w:r>
        <w:rPr/>
        <w:t>Refer to </w:t>
      </w:r>
      <w:hyperlink w:history="true" w:anchor="_bookmark357">
        <w:r>
          <w:rPr>
            <w:color w:val="0000FF"/>
          </w:rPr>
          <w:t>"Scanner Name" </w:t>
        </w:r>
        <w:r>
          <w:rPr/>
          <w:t>on page 3-18 </w:t>
        </w:r>
      </w:hyperlink>
      <w:r>
        <w:rPr/>
        <w:t>set a unique name </w:t>
      </w:r>
      <w:r>
        <w:rPr>
          <w:spacing w:val="-3"/>
        </w:rPr>
        <w:t>for </w:t>
      </w:r>
      <w:r>
        <w:rPr/>
        <w:t>each</w:t>
      </w:r>
      <w:r>
        <w:rPr>
          <w:spacing w:val="3"/>
        </w:rPr>
        <w:t> </w:t>
      </w:r>
      <w:r>
        <w:rPr/>
        <w:t>scanner.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4"/>
        </w:rPr>
      </w:pPr>
      <w:r>
        <w:rPr/>
        <w:pict>
          <v:shape style="position:absolute;margin-left:54.935001pt;margin-top:10.322521pt;width:506.65pt;height:.550pt;mso-position-horizontal-relative:page;mso-position-vertical-relative:paragraph;z-index:-15217664;mso-wrap-distance-left:0;mso-wrap-distance-right:0" coordorigin="1099,206" coordsize="10133,11" path="m1104,206l1099,206,1099,217,1104,217,1104,206xm11231,206l1104,206,1104,217,11231,217,11231,206xe" filled="true" fillcolor="#000000" stroked="false">
            <v:path arrowok="t"/>
            <v:fill type="solid"/>
            <w10:wrap type="topAndBottom"/>
          </v:shape>
        </w:pict>
      </w:r>
    </w:p>
    <w:p>
      <w:pPr>
        <w:pStyle w:val="Heading8"/>
        <w:ind w:left="627"/>
        <w:jc w:val="left"/>
        <w:rPr>
          <w:i/>
        </w:rPr>
      </w:pPr>
      <w:r>
        <w:rPr>
          <w:i/>
        </w:rPr>
        <w:t>8 - 14</w:t>
      </w:r>
    </w:p>
    <w:p>
      <w:pPr>
        <w:spacing w:after="0"/>
        <w:jc w:val="left"/>
        <w:sectPr>
          <w:headerReference w:type="default" r:id="rId1324"/>
          <w:footerReference w:type="default" r:id="rId1325"/>
          <w:pgSz w:w="12240" w:h="15840"/>
          <w:pgMar w:header="0" w:footer="0" w:top="1340" w:bottom="280" w:left="460" w:right="120"/>
        </w:sectPr>
      </w:pPr>
    </w:p>
    <w:p>
      <w:pPr>
        <w:pStyle w:val="BodyText"/>
        <w:rPr>
          <w:i/>
          <w:sz w:val="20"/>
        </w:rPr>
      </w:pPr>
      <w:r>
        <w:rPr/>
        <w:pict>
          <v:group style="position:absolute;margin-left:9.5527pt;margin-top:.142pt;width:79.25pt;height:74.45pt;mso-position-horizontal-relative:page;mso-position-vertical-relative:page;z-index:-36344832" coordorigin="191,3" coordsize="1585,1489">
            <v:shape style="position:absolute;left:191;top:2;width:1585;height:1489" type="#_x0000_t75" stroked="false">
              <v:imagedata r:id="rId79" o:title=""/>
            </v:shape>
            <v:shape style="position:absolute;left:191;top:2;width:1585;height:1489" type="#_x0000_t202" filled="false" stroked="false">
              <v:textbox inset="0,0,0,0">
                <w:txbxContent>
                  <w:p>
                    <w:pPr>
                      <w:spacing w:before="324"/>
                      <w:ind w:left="283" w:right="0" w:firstLine="0"/>
                      <w:jc w:val="left"/>
                      <w:rPr>
                        <w:b/>
                        <w:i/>
                        <w:sz w:val="61"/>
                      </w:rPr>
                    </w:pPr>
                    <w:r>
                      <w:rPr>
                        <w:b/>
                        <w:i/>
                        <w:color w:val="FFFFFF"/>
                        <w:w w:val="98"/>
                        <w:sz w:val="61"/>
                      </w:rPr>
                      <w:t>9</w:t>
                    </w:r>
                  </w:p>
                </w:txbxContent>
              </v:textbox>
              <w10:wrap type="none"/>
            </v:shape>
            <w10:wrap type="none"/>
          </v:group>
        </w:pict>
      </w:r>
    </w:p>
    <w:p>
      <w:pPr>
        <w:pStyle w:val="BodyText"/>
        <w:rPr>
          <w:i/>
          <w:sz w:val="20"/>
        </w:rPr>
      </w:pPr>
    </w:p>
    <w:p>
      <w:pPr>
        <w:pStyle w:val="BodyText"/>
        <w:rPr>
          <w:i/>
          <w:sz w:val="20"/>
        </w:rPr>
      </w:pPr>
    </w:p>
    <w:p>
      <w:pPr>
        <w:pStyle w:val="BodyText"/>
        <w:spacing w:before="9"/>
        <w:rPr>
          <w:i/>
          <w:sz w:val="24"/>
        </w:rPr>
      </w:pPr>
    </w:p>
    <w:p>
      <w:pPr>
        <w:spacing w:before="115"/>
        <w:ind w:left="1739" w:right="0" w:firstLine="0"/>
        <w:jc w:val="left"/>
        <w:rPr>
          <w:b/>
          <w:i/>
          <w:sz w:val="36"/>
        </w:rPr>
      </w:pPr>
      <w:bookmarkStart w:name="Interface Keys" w:id="1234"/>
      <w:bookmarkEnd w:id="1234"/>
      <w:r>
        <w:rPr/>
      </w:r>
      <w:bookmarkStart w:name="_bookmark936" w:id="1235"/>
      <w:bookmarkEnd w:id="1235"/>
      <w:r>
        <w:rPr/>
      </w:r>
      <w:r>
        <w:rPr>
          <w:b/>
          <w:i/>
          <w:sz w:val="36"/>
        </w:rPr>
        <w:t>Interface Keys</w:t>
      </w:r>
    </w:p>
    <w:p>
      <w:pPr>
        <w:pStyle w:val="BodyText"/>
        <w:rPr>
          <w:b/>
          <w:i/>
          <w:sz w:val="44"/>
        </w:rPr>
      </w:pPr>
    </w:p>
    <w:p>
      <w:pPr>
        <w:pStyle w:val="Heading2"/>
        <w:spacing w:before="337"/>
        <w:ind w:left="616"/>
        <w:rPr>
          <w:i/>
        </w:rPr>
      </w:pPr>
      <w:bookmarkStart w:name="Keyboard Function Relationships" w:id="1236"/>
      <w:bookmarkEnd w:id="1236"/>
      <w:r>
        <w:rPr>
          <w:b w:val="0"/>
          <w:i w:val="0"/>
        </w:rPr>
      </w:r>
      <w:bookmarkStart w:name="_bookmark937" w:id="1237"/>
      <w:bookmarkEnd w:id="1237"/>
      <w:r>
        <w:rPr>
          <w:b w:val="0"/>
          <w:i w:val="0"/>
        </w:rPr>
      </w:r>
      <w:bookmarkStart w:name="_bookmark938" w:id="1238"/>
      <w:bookmarkEnd w:id="1238"/>
      <w:r>
        <w:rPr>
          <w:b w:val="0"/>
          <w:i w:val="0"/>
        </w:rPr>
      </w:r>
      <w:r>
        <w:rPr>
          <w:i/>
        </w:rPr>
        <w:t>Keyboard Function Relationships</w:t>
      </w:r>
    </w:p>
    <w:p>
      <w:pPr>
        <w:pStyle w:val="BodyText"/>
        <w:spacing w:line="254" w:lineRule="auto" w:before="154"/>
        <w:ind w:left="616" w:right="960"/>
      </w:pPr>
      <w:r>
        <w:rPr/>
        <w:t>The following Keyboard Function Code, Hex/ASCII Value, and Full ASCII “CTRL”+ relationships apply to all terminals that can be used with the scanner. Refer to </w:t>
      </w:r>
      <w:hyperlink w:history="true" w:anchor="_bookmark171">
        <w:r>
          <w:rPr>
            <w:color w:val="0000FF"/>
          </w:rPr>
          <w:t>page 2-16 </w:t>
        </w:r>
      </w:hyperlink>
      <w:r>
        <w:rPr/>
        <w:t>enable Control + X (Control + ASCII) Mode.</w:t>
      </w:r>
    </w:p>
    <w:p>
      <w:pPr>
        <w:pStyle w:val="BodyText"/>
        <w:spacing w:before="10"/>
        <w:rPr>
          <w:sz w:val="14"/>
        </w:rPr>
      </w:pPr>
    </w:p>
    <w:tbl>
      <w:tblPr>
        <w:tblW w:w="0" w:type="auto"/>
        <w:jc w:val="left"/>
        <w:tblInd w:w="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80"/>
        <w:gridCol w:w="1736"/>
        <w:gridCol w:w="2657"/>
      </w:tblGrid>
      <w:tr>
        <w:trPr>
          <w:trHeight w:val="297" w:hRule="atLeast"/>
        </w:trPr>
        <w:tc>
          <w:tcPr>
            <w:tcW w:w="1480" w:type="dxa"/>
            <w:tcBorders>
              <w:top w:val="single" w:sz="18" w:space="0" w:color="000000"/>
              <w:bottom w:val="single" w:sz="6" w:space="0" w:color="000000"/>
            </w:tcBorders>
          </w:tcPr>
          <w:p>
            <w:pPr>
              <w:pStyle w:val="TableParagraph"/>
              <w:spacing w:before="16"/>
              <w:ind w:left="60"/>
              <w:rPr>
                <w:b/>
                <w:sz w:val="18"/>
              </w:rPr>
            </w:pPr>
            <w:r>
              <w:rPr>
                <w:b/>
                <w:sz w:val="18"/>
              </w:rPr>
              <w:t>Function Code</w:t>
            </w:r>
          </w:p>
        </w:tc>
        <w:tc>
          <w:tcPr>
            <w:tcW w:w="1736" w:type="dxa"/>
            <w:tcBorders>
              <w:top w:val="single" w:sz="18" w:space="0" w:color="000000"/>
              <w:bottom w:val="single" w:sz="6" w:space="0" w:color="000000"/>
            </w:tcBorders>
          </w:tcPr>
          <w:p>
            <w:pPr>
              <w:pStyle w:val="TableParagraph"/>
              <w:spacing w:before="16"/>
              <w:ind w:left="159"/>
              <w:rPr>
                <w:b/>
                <w:sz w:val="18"/>
              </w:rPr>
            </w:pPr>
            <w:r>
              <w:rPr>
                <w:b/>
                <w:sz w:val="18"/>
              </w:rPr>
              <w:t>HEX/ASCII Value</w:t>
            </w:r>
          </w:p>
        </w:tc>
        <w:tc>
          <w:tcPr>
            <w:tcW w:w="2657" w:type="dxa"/>
            <w:tcBorders>
              <w:top w:val="single" w:sz="18" w:space="0" w:color="000000"/>
              <w:bottom w:val="single" w:sz="6" w:space="0" w:color="000000"/>
            </w:tcBorders>
          </w:tcPr>
          <w:p>
            <w:pPr>
              <w:pStyle w:val="TableParagraph"/>
              <w:spacing w:before="16"/>
              <w:ind w:left="155"/>
              <w:rPr>
                <w:b/>
                <w:sz w:val="18"/>
              </w:rPr>
            </w:pPr>
            <w:r>
              <w:rPr>
                <w:b/>
                <w:sz w:val="18"/>
              </w:rPr>
              <w:t>Full ASCII (CTRL + X Mode)</w:t>
            </w:r>
          </w:p>
        </w:tc>
      </w:tr>
      <w:tr>
        <w:trPr>
          <w:trHeight w:val="204" w:hRule="atLeast"/>
        </w:trPr>
        <w:tc>
          <w:tcPr>
            <w:tcW w:w="1480" w:type="dxa"/>
            <w:tcBorders>
              <w:top w:val="single" w:sz="6" w:space="0" w:color="000000"/>
            </w:tcBorders>
          </w:tcPr>
          <w:p>
            <w:pPr>
              <w:pStyle w:val="TableParagraph"/>
              <w:spacing w:line="181" w:lineRule="exact" w:before="0"/>
              <w:ind w:left="420"/>
              <w:rPr>
                <w:sz w:val="16"/>
              </w:rPr>
            </w:pPr>
            <w:r>
              <w:rPr>
                <w:sz w:val="16"/>
              </w:rPr>
              <w:t>NUL</w:t>
            </w:r>
          </w:p>
        </w:tc>
        <w:tc>
          <w:tcPr>
            <w:tcW w:w="1736" w:type="dxa"/>
            <w:tcBorders>
              <w:top w:val="single" w:sz="6" w:space="0" w:color="000000"/>
            </w:tcBorders>
          </w:tcPr>
          <w:p>
            <w:pPr>
              <w:pStyle w:val="TableParagraph"/>
              <w:spacing w:line="181" w:lineRule="exact" w:before="0"/>
              <w:ind w:left="519"/>
              <w:rPr>
                <w:sz w:val="16"/>
              </w:rPr>
            </w:pPr>
            <w:r>
              <w:rPr>
                <w:sz w:val="16"/>
              </w:rPr>
              <w:t>00</w:t>
            </w:r>
          </w:p>
        </w:tc>
        <w:tc>
          <w:tcPr>
            <w:tcW w:w="2657" w:type="dxa"/>
            <w:tcBorders>
              <w:top w:val="single" w:sz="6" w:space="0" w:color="000000"/>
            </w:tcBorders>
          </w:tcPr>
          <w:p>
            <w:pPr>
              <w:pStyle w:val="TableParagraph"/>
              <w:spacing w:line="181" w:lineRule="exact" w:before="0"/>
              <w:ind w:left="514"/>
              <w:rPr>
                <w:sz w:val="16"/>
              </w:rPr>
            </w:pPr>
            <w:r>
              <w:rPr>
                <w:w w:val="99"/>
                <w:sz w:val="16"/>
              </w:rPr>
              <w:t>@</w:t>
            </w:r>
          </w:p>
        </w:tc>
      </w:tr>
      <w:tr>
        <w:trPr>
          <w:trHeight w:val="228" w:hRule="atLeast"/>
        </w:trPr>
        <w:tc>
          <w:tcPr>
            <w:tcW w:w="1480" w:type="dxa"/>
          </w:tcPr>
          <w:p>
            <w:pPr>
              <w:pStyle w:val="TableParagraph"/>
              <w:spacing w:before="20"/>
              <w:ind w:left="420"/>
              <w:rPr>
                <w:sz w:val="16"/>
              </w:rPr>
            </w:pPr>
            <w:r>
              <w:rPr>
                <w:sz w:val="16"/>
              </w:rPr>
              <w:t>SOH</w:t>
            </w:r>
          </w:p>
        </w:tc>
        <w:tc>
          <w:tcPr>
            <w:tcW w:w="1736" w:type="dxa"/>
          </w:tcPr>
          <w:p>
            <w:pPr>
              <w:pStyle w:val="TableParagraph"/>
              <w:spacing w:before="20"/>
              <w:ind w:left="519"/>
              <w:rPr>
                <w:sz w:val="16"/>
              </w:rPr>
            </w:pPr>
            <w:r>
              <w:rPr>
                <w:sz w:val="16"/>
              </w:rPr>
              <w:t>01</w:t>
            </w:r>
          </w:p>
        </w:tc>
        <w:tc>
          <w:tcPr>
            <w:tcW w:w="2657" w:type="dxa"/>
          </w:tcPr>
          <w:p>
            <w:pPr>
              <w:pStyle w:val="TableParagraph"/>
              <w:spacing w:before="20"/>
              <w:ind w:left="514"/>
              <w:rPr>
                <w:sz w:val="16"/>
              </w:rPr>
            </w:pPr>
            <w:r>
              <w:rPr>
                <w:w w:val="100"/>
                <w:sz w:val="16"/>
              </w:rPr>
              <w:t>A</w:t>
            </w:r>
          </w:p>
        </w:tc>
      </w:tr>
      <w:tr>
        <w:trPr>
          <w:trHeight w:val="228" w:hRule="atLeast"/>
        </w:trPr>
        <w:tc>
          <w:tcPr>
            <w:tcW w:w="1480" w:type="dxa"/>
          </w:tcPr>
          <w:p>
            <w:pPr>
              <w:pStyle w:val="TableParagraph"/>
              <w:spacing w:before="20"/>
              <w:ind w:left="420"/>
              <w:rPr>
                <w:sz w:val="16"/>
              </w:rPr>
            </w:pPr>
            <w:r>
              <w:rPr>
                <w:sz w:val="16"/>
              </w:rPr>
              <w:t>STX</w:t>
            </w:r>
          </w:p>
        </w:tc>
        <w:tc>
          <w:tcPr>
            <w:tcW w:w="1736" w:type="dxa"/>
          </w:tcPr>
          <w:p>
            <w:pPr>
              <w:pStyle w:val="TableParagraph"/>
              <w:spacing w:before="20"/>
              <w:ind w:left="519"/>
              <w:rPr>
                <w:sz w:val="16"/>
              </w:rPr>
            </w:pPr>
            <w:r>
              <w:rPr>
                <w:sz w:val="16"/>
              </w:rPr>
              <w:t>02</w:t>
            </w:r>
          </w:p>
        </w:tc>
        <w:tc>
          <w:tcPr>
            <w:tcW w:w="2657" w:type="dxa"/>
          </w:tcPr>
          <w:p>
            <w:pPr>
              <w:pStyle w:val="TableParagraph"/>
              <w:spacing w:before="20"/>
              <w:ind w:left="514"/>
              <w:rPr>
                <w:sz w:val="16"/>
              </w:rPr>
            </w:pPr>
            <w:r>
              <w:rPr>
                <w:w w:val="100"/>
                <w:sz w:val="16"/>
              </w:rPr>
              <w:t>B</w:t>
            </w:r>
          </w:p>
        </w:tc>
      </w:tr>
      <w:tr>
        <w:trPr>
          <w:trHeight w:val="227" w:hRule="atLeast"/>
        </w:trPr>
        <w:tc>
          <w:tcPr>
            <w:tcW w:w="1480" w:type="dxa"/>
          </w:tcPr>
          <w:p>
            <w:pPr>
              <w:pStyle w:val="TableParagraph"/>
              <w:spacing w:before="20"/>
              <w:ind w:left="420"/>
              <w:rPr>
                <w:sz w:val="16"/>
              </w:rPr>
            </w:pPr>
            <w:r>
              <w:rPr>
                <w:sz w:val="16"/>
              </w:rPr>
              <w:t>ETX</w:t>
            </w:r>
          </w:p>
        </w:tc>
        <w:tc>
          <w:tcPr>
            <w:tcW w:w="1736" w:type="dxa"/>
          </w:tcPr>
          <w:p>
            <w:pPr>
              <w:pStyle w:val="TableParagraph"/>
              <w:spacing w:before="20"/>
              <w:ind w:left="519"/>
              <w:rPr>
                <w:sz w:val="16"/>
              </w:rPr>
            </w:pPr>
            <w:r>
              <w:rPr>
                <w:sz w:val="16"/>
              </w:rPr>
              <w:t>03</w:t>
            </w:r>
          </w:p>
        </w:tc>
        <w:tc>
          <w:tcPr>
            <w:tcW w:w="2657" w:type="dxa"/>
          </w:tcPr>
          <w:p>
            <w:pPr>
              <w:pStyle w:val="TableParagraph"/>
              <w:spacing w:before="20"/>
              <w:ind w:left="514"/>
              <w:rPr>
                <w:sz w:val="16"/>
              </w:rPr>
            </w:pPr>
            <w:r>
              <w:rPr>
                <w:w w:val="99"/>
                <w:sz w:val="16"/>
              </w:rPr>
              <w:t>C</w:t>
            </w:r>
          </w:p>
        </w:tc>
      </w:tr>
      <w:tr>
        <w:trPr>
          <w:trHeight w:val="228" w:hRule="atLeast"/>
        </w:trPr>
        <w:tc>
          <w:tcPr>
            <w:tcW w:w="1480" w:type="dxa"/>
          </w:tcPr>
          <w:p>
            <w:pPr>
              <w:pStyle w:val="TableParagraph"/>
              <w:spacing w:before="20"/>
              <w:ind w:left="420"/>
              <w:rPr>
                <w:sz w:val="16"/>
              </w:rPr>
            </w:pPr>
            <w:r>
              <w:rPr>
                <w:sz w:val="16"/>
              </w:rPr>
              <w:t>EOT</w:t>
            </w:r>
          </w:p>
        </w:tc>
        <w:tc>
          <w:tcPr>
            <w:tcW w:w="1736" w:type="dxa"/>
          </w:tcPr>
          <w:p>
            <w:pPr>
              <w:pStyle w:val="TableParagraph"/>
              <w:spacing w:before="20"/>
              <w:ind w:left="519"/>
              <w:rPr>
                <w:sz w:val="16"/>
              </w:rPr>
            </w:pPr>
            <w:r>
              <w:rPr>
                <w:sz w:val="16"/>
              </w:rPr>
              <w:t>04</w:t>
            </w:r>
          </w:p>
        </w:tc>
        <w:tc>
          <w:tcPr>
            <w:tcW w:w="2657" w:type="dxa"/>
          </w:tcPr>
          <w:p>
            <w:pPr>
              <w:pStyle w:val="TableParagraph"/>
              <w:spacing w:before="20"/>
              <w:ind w:left="514"/>
              <w:rPr>
                <w:sz w:val="16"/>
              </w:rPr>
            </w:pPr>
            <w:r>
              <w:rPr>
                <w:w w:val="99"/>
                <w:sz w:val="16"/>
              </w:rPr>
              <w:t>D</w:t>
            </w:r>
          </w:p>
        </w:tc>
      </w:tr>
      <w:tr>
        <w:trPr>
          <w:trHeight w:val="228" w:hRule="atLeast"/>
        </w:trPr>
        <w:tc>
          <w:tcPr>
            <w:tcW w:w="1480" w:type="dxa"/>
          </w:tcPr>
          <w:p>
            <w:pPr>
              <w:pStyle w:val="TableParagraph"/>
              <w:spacing w:before="20"/>
              <w:ind w:left="420"/>
              <w:rPr>
                <w:sz w:val="16"/>
              </w:rPr>
            </w:pPr>
            <w:r>
              <w:rPr>
                <w:sz w:val="16"/>
              </w:rPr>
              <w:t>ENQ</w:t>
            </w:r>
          </w:p>
        </w:tc>
        <w:tc>
          <w:tcPr>
            <w:tcW w:w="1736" w:type="dxa"/>
          </w:tcPr>
          <w:p>
            <w:pPr>
              <w:pStyle w:val="TableParagraph"/>
              <w:spacing w:before="20"/>
              <w:ind w:left="519"/>
              <w:rPr>
                <w:sz w:val="16"/>
              </w:rPr>
            </w:pPr>
            <w:r>
              <w:rPr>
                <w:sz w:val="16"/>
              </w:rPr>
              <w:t>05</w:t>
            </w:r>
          </w:p>
        </w:tc>
        <w:tc>
          <w:tcPr>
            <w:tcW w:w="2657" w:type="dxa"/>
          </w:tcPr>
          <w:p>
            <w:pPr>
              <w:pStyle w:val="TableParagraph"/>
              <w:spacing w:before="20"/>
              <w:ind w:left="514"/>
              <w:rPr>
                <w:sz w:val="16"/>
              </w:rPr>
            </w:pPr>
            <w:r>
              <w:rPr>
                <w:w w:val="100"/>
                <w:sz w:val="16"/>
              </w:rPr>
              <w:t>E</w:t>
            </w:r>
          </w:p>
        </w:tc>
      </w:tr>
      <w:tr>
        <w:trPr>
          <w:trHeight w:val="227" w:hRule="atLeast"/>
        </w:trPr>
        <w:tc>
          <w:tcPr>
            <w:tcW w:w="1480" w:type="dxa"/>
          </w:tcPr>
          <w:p>
            <w:pPr>
              <w:pStyle w:val="TableParagraph"/>
              <w:spacing w:before="20"/>
              <w:ind w:left="420"/>
              <w:rPr>
                <w:sz w:val="16"/>
              </w:rPr>
            </w:pPr>
            <w:r>
              <w:rPr>
                <w:sz w:val="16"/>
              </w:rPr>
              <w:t>ACK</w:t>
            </w:r>
          </w:p>
        </w:tc>
        <w:tc>
          <w:tcPr>
            <w:tcW w:w="1736" w:type="dxa"/>
          </w:tcPr>
          <w:p>
            <w:pPr>
              <w:pStyle w:val="TableParagraph"/>
              <w:spacing w:before="20"/>
              <w:ind w:left="519"/>
              <w:rPr>
                <w:sz w:val="16"/>
              </w:rPr>
            </w:pPr>
            <w:r>
              <w:rPr>
                <w:sz w:val="16"/>
              </w:rPr>
              <w:t>06</w:t>
            </w:r>
          </w:p>
        </w:tc>
        <w:tc>
          <w:tcPr>
            <w:tcW w:w="2657" w:type="dxa"/>
          </w:tcPr>
          <w:p>
            <w:pPr>
              <w:pStyle w:val="TableParagraph"/>
              <w:spacing w:before="20"/>
              <w:ind w:left="514"/>
              <w:rPr>
                <w:sz w:val="16"/>
              </w:rPr>
            </w:pPr>
            <w:r>
              <w:rPr>
                <w:w w:val="100"/>
                <w:sz w:val="16"/>
              </w:rPr>
              <w:t>F</w:t>
            </w:r>
          </w:p>
        </w:tc>
      </w:tr>
      <w:tr>
        <w:trPr>
          <w:trHeight w:val="228" w:hRule="atLeast"/>
        </w:trPr>
        <w:tc>
          <w:tcPr>
            <w:tcW w:w="1480" w:type="dxa"/>
          </w:tcPr>
          <w:p>
            <w:pPr>
              <w:pStyle w:val="TableParagraph"/>
              <w:spacing w:before="20"/>
              <w:ind w:left="420"/>
              <w:rPr>
                <w:sz w:val="16"/>
              </w:rPr>
            </w:pPr>
            <w:r>
              <w:rPr>
                <w:sz w:val="16"/>
              </w:rPr>
              <w:t>BEL</w:t>
            </w:r>
          </w:p>
        </w:tc>
        <w:tc>
          <w:tcPr>
            <w:tcW w:w="1736" w:type="dxa"/>
          </w:tcPr>
          <w:p>
            <w:pPr>
              <w:pStyle w:val="TableParagraph"/>
              <w:spacing w:before="20"/>
              <w:ind w:left="519"/>
              <w:rPr>
                <w:sz w:val="16"/>
              </w:rPr>
            </w:pPr>
            <w:r>
              <w:rPr>
                <w:sz w:val="16"/>
              </w:rPr>
              <w:t>07</w:t>
            </w:r>
          </w:p>
        </w:tc>
        <w:tc>
          <w:tcPr>
            <w:tcW w:w="2657" w:type="dxa"/>
          </w:tcPr>
          <w:p>
            <w:pPr>
              <w:pStyle w:val="TableParagraph"/>
              <w:spacing w:before="20"/>
              <w:ind w:left="514"/>
              <w:rPr>
                <w:sz w:val="16"/>
              </w:rPr>
            </w:pPr>
            <w:r>
              <w:rPr>
                <w:w w:val="100"/>
                <w:sz w:val="16"/>
              </w:rPr>
              <w:t>G</w:t>
            </w:r>
          </w:p>
        </w:tc>
      </w:tr>
      <w:tr>
        <w:trPr>
          <w:trHeight w:val="228" w:hRule="atLeast"/>
        </w:trPr>
        <w:tc>
          <w:tcPr>
            <w:tcW w:w="1480" w:type="dxa"/>
          </w:tcPr>
          <w:p>
            <w:pPr>
              <w:pStyle w:val="TableParagraph"/>
              <w:spacing w:before="20"/>
              <w:ind w:left="420"/>
              <w:rPr>
                <w:sz w:val="16"/>
              </w:rPr>
            </w:pPr>
            <w:r>
              <w:rPr>
                <w:sz w:val="16"/>
              </w:rPr>
              <w:t>BS</w:t>
            </w:r>
          </w:p>
        </w:tc>
        <w:tc>
          <w:tcPr>
            <w:tcW w:w="1736" w:type="dxa"/>
          </w:tcPr>
          <w:p>
            <w:pPr>
              <w:pStyle w:val="TableParagraph"/>
              <w:spacing w:before="20"/>
              <w:ind w:left="519"/>
              <w:rPr>
                <w:sz w:val="16"/>
              </w:rPr>
            </w:pPr>
            <w:r>
              <w:rPr>
                <w:sz w:val="16"/>
              </w:rPr>
              <w:t>08</w:t>
            </w:r>
          </w:p>
        </w:tc>
        <w:tc>
          <w:tcPr>
            <w:tcW w:w="2657" w:type="dxa"/>
          </w:tcPr>
          <w:p>
            <w:pPr>
              <w:pStyle w:val="TableParagraph"/>
              <w:spacing w:before="20"/>
              <w:ind w:left="514"/>
              <w:rPr>
                <w:sz w:val="16"/>
              </w:rPr>
            </w:pPr>
            <w:r>
              <w:rPr>
                <w:w w:val="99"/>
                <w:sz w:val="16"/>
              </w:rPr>
              <w:t>H</w:t>
            </w:r>
          </w:p>
        </w:tc>
      </w:tr>
      <w:tr>
        <w:trPr>
          <w:trHeight w:val="227" w:hRule="atLeast"/>
        </w:trPr>
        <w:tc>
          <w:tcPr>
            <w:tcW w:w="1480" w:type="dxa"/>
          </w:tcPr>
          <w:p>
            <w:pPr>
              <w:pStyle w:val="TableParagraph"/>
              <w:spacing w:before="20"/>
              <w:ind w:left="420"/>
              <w:rPr>
                <w:sz w:val="16"/>
              </w:rPr>
            </w:pPr>
            <w:r>
              <w:rPr>
                <w:sz w:val="16"/>
              </w:rPr>
              <w:t>HT</w:t>
            </w:r>
          </w:p>
        </w:tc>
        <w:tc>
          <w:tcPr>
            <w:tcW w:w="1736" w:type="dxa"/>
          </w:tcPr>
          <w:p>
            <w:pPr>
              <w:pStyle w:val="TableParagraph"/>
              <w:spacing w:before="20"/>
              <w:ind w:left="519"/>
              <w:rPr>
                <w:sz w:val="16"/>
              </w:rPr>
            </w:pPr>
            <w:r>
              <w:rPr>
                <w:sz w:val="16"/>
              </w:rPr>
              <w:t>09</w:t>
            </w:r>
          </w:p>
        </w:tc>
        <w:tc>
          <w:tcPr>
            <w:tcW w:w="2657" w:type="dxa"/>
          </w:tcPr>
          <w:p>
            <w:pPr>
              <w:pStyle w:val="TableParagraph"/>
              <w:spacing w:before="20"/>
              <w:ind w:left="514"/>
              <w:rPr>
                <w:sz w:val="16"/>
              </w:rPr>
            </w:pPr>
            <w:r>
              <w:rPr>
                <w:w w:val="100"/>
                <w:sz w:val="16"/>
              </w:rPr>
              <w:t>I</w:t>
            </w:r>
          </w:p>
        </w:tc>
      </w:tr>
      <w:tr>
        <w:trPr>
          <w:trHeight w:val="228" w:hRule="atLeast"/>
        </w:trPr>
        <w:tc>
          <w:tcPr>
            <w:tcW w:w="1480" w:type="dxa"/>
          </w:tcPr>
          <w:p>
            <w:pPr>
              <w:pStyle w:val="TableParagraph"/>
              <w:spacing w:before="20"/>
              <w:ind w:left="420"/>
              <w:rPr>
                <w:sz w:val="16"/>
              </w:rPr>
            </w:pPr>
            <w:r>
              <w:rPr>
                <w:sz w:val="16"/>
              </w:rPr>
              <w:t>LF</w:t>
            </w:r>
          </w:p>
        </w:tc>
        <w:tc>
          <w:tcPr>
            <w:tcW w:w="1736" w:type="dxa"/>
          </w:tcPr>
          <w:p>
            <w:pPr>
              <w:pStyle w:val="TableParagraph"/>
              <w:spacing w:before="20"/>
              <w:ind w:left="519"/>
              <w:rPr>
                <w:sz w:val="16"/>
              </w:rPr>
            </w:pPr>
            <w:r>
              <w:rPr>
                <w:sz w:val="16"/>
              </w:rPr>
              <w:t>0A</w:t>
            </w:r>
          </w:p>
        </w:tc>
        <w:tc>
          <w:tcPr>
            <w:tcW w:w="2657" w:type="dxa"/>
          </w:tcPr>
          <w:p>
            <w:pPr>
              <w:pStyle w:val="TableParagraph"/>
              <w:spacing w:before="20"/>
              <w:ind w:left="514"/>
              <w:rPr>
                <w:sz w:val="16"/>
              </w:rPr>
            </w:pPr>
            <w:r>
              <w:rPr>
                <w:sz w:val="16"/>
              </w:rPr>
              <w:t>J</w:t>
            </w:r>
          </w:p>
        </w:tc>
      </w:tr>
      <w:tr>
        <w:trPr>
          <w:trHeight w:val="228" w:hRule="atLeast"/>
        </w:trPr>
        <w:tc>
          <w:tcPr>
            <w:tcW w:w="1480" w:type="dxa"/>
          </w:tcPr>
          <w:p>
            <w:pPr>
              <w:pStyle w:val="TableParagraph"/>
              <w:spacing w:before="20"/>
              <w:ind w:left="420"/>
              <w:rPr>
                <w:sz w:val="16"/>
              </w:rPr>
            </w:pPr>
            <w:r>
              <w:rPr>
                <w:sz w:val="16"/>
              </w:rPr>
              <w:t>VT</w:t>
            </w:r>
          </w:p>
        </w:tc>
        <w:tc>
          <w:tcPr>
            <w:tcW w:w="1736" w:type="dxa"/>
          </w:tcPr>
          <w:p>
            <w:pPr>
              <w:pStyle w:val="TableParagraph"/>
              <w:spacing w:before="20"/>
              <w:ind w:left="519"/>
              <w:rPr>
                <w:sz w:val="16"/>
              </w:rPr>
            </w:pPr>
            <w:r>
              <w:rPr>
                <w:sz w:val="16"/>
              </w:rPr>
              <w:t>0B</w:t>
            </w:r>
          </w:p>
        </w:tc>
        <w:tc>
          <w:tcPr>
            <w:tcW w:w="2657" w:type="dxa"/>
          </w:tcPr>
          <w:p>
            <w:pPr>
              <w:pStyle w:val="TableParagraph"/>
              <w:spacing w:before="20"/>
              <w:ind w:left="514"/>
              <w:rPr>
                <w:sz w:val="16"/>
              </w:rPr>
            </w:pPr>
            <w:r>
              <w:rPr>
                <w:w w:val="100"/>
                <w:sz w:val="16"/>
              </w:rPr>
              <w:t>K</w:t>
            </w:r>
          </w:p>
        </w:tc>
      </w:tr>
      <w:tr>
        <w:trPr>
          <w:trHeight w:val="227" w:hRule="atLeast"/>
        </w:trPr>
        <w:tc>
          <w:tcPr>
            <w:tcW w:w="1480" w:type="dxa"/>
          </w:tcPr>
          <w:p>
            <w:pPr>
              <w:pStyle w:val="TableParagraph"/>
              <w:spacing w:before="20"/>
              <w:ind w:left="420"/>
              <w:rPr>
                <w:sz w:val="16"/>
              </w:rPr>
            </w:pPr>
            <w:r>
              <w:rPr>
                <w:sz w:val="16"/>
              </w:rPr>
              <w:t>FF</w:t>
            </w:r>
          </w:p>
        </w:tc>
        <w:tc>
          <w:tcPr>
            <w:tcW w:w="1736" w:type="dxa"/>
          </w:tcPr>
          <w:p>
            <w:pPr>
              <w:pStyle w:val="TableParagraph"/>
              <w:spacing w:before="20"/>
              <w:ind w:left="519"/>
              <w:rPr>
                <w:sz w:val="16"/>
              </w:rPr>
            </w:pPr>
            <w:r>
              <w:rPr>
                <w:sz w:val="16"/>
              </w:rPr>
              <w:t>0C</w:t>
            </w:r>
          </w:p>
        </w:tc>
        <w:tc>
          <w:tcPr>
            <w:tcW w:w="2657" w:type="dxa"/>
          </w:tcPr>
          <w:p>
            <w:pPr>
              <w:pStyle w:val="TableParagraph"/>
              <w:spacing w:before="20"/>
              <w:ind w:left="514"/>
              <w:rPr>
                <w:sz w:val="16"/>
              </w:rPr>
            </w:pPr>
            <w:r>
              <w:rPr>
                <w:w w:val="99"/>
                <w:sz w:val="16"/>
              </w:rPr>
              <w:t>L</w:t>
            </w:r>
          </w:p>
        </w:tc>
      </w:tr>
      <w:tr>
        <w:trPr>
          <w:trHeight w:val="228" w:hRule="atLeast"/>
        </w:trPr>
        <w:tc>
          <w:tcPr>
            <w:tcW w:w="1480" w:type="dxa"/>
          </w:tcPr>
          <w:p>
            <w:pPr>
              <w:pStyle w:val="TableParagraph"/>
              <w:spacing w:before="20"/>
              <w:ind w:left="420"/>
              <w:rPr>
                <w:sz w:val="16"/>
              </w:rPr>
            </w:pPr>
            <w:r>
              <w:rPr>
                <w:sz w:val="16"/>
              </w:rPr>
              <w:t>CR</w:t>
            </w:r>
          </w:p>
        </w:tc>
        <w:tc>
          <w:tcPr>
            <w:tcW w:w="1736" w:type="dxa"/>
          </w:tcPr>
          <w:p>
            <w:pPr>
              <w:pStyle w:val="TableParagraph"/>
              <w:spacing w:before="20"/>
              <w:ind w:left="519"/>
              <w:rPr>
                <w:sz w:val="16"/>
              </w:rPr>
            </w:pPr>
            <w:r>
              <w:rPr>
                <w:sz w:val="16"/>
              </w:rPr>
              <w:t>0D</w:t>
            </w:r>
          </w:p>
        </w:tc>
        <w:tc>
          <w:tcPr>
            <w:tcW w:w="2657" w:type="dxa"/>
          </w:tcPr>
          <w:p>
            <w:pPr>
              <w:pStyle w:val="TableParagraph"/>
              <w:spacing w:before="20"/>
              <w:ind w:left="514"/>
              <w:rPr>
                <w:sz w:val="16"/>
              </w:rPr>
            </w:pPr>
            <w:r>
              <w:rPr>
                <w:w w:val="99"/>
                <w:sz w:val="16"/>
              </w:rPr>
              <w:t>M</w:t>
            </w:r>
          </w:p>
        </w:tc>
      </w:tr>
      <w:tr>
        <w:trPr>
          <w:trHeight w:val="228" w:hRule="atLeast"/>
        </w:trPr>
        <w:tc>
          <w:tcPr>
            <w:tcW w:w="1480" w:type="dxa"/>
          </w:tcPr>
          <w:p>
            <w:pPr>
              <w:pStyle w:val="TableParagraph"/>
              <w:spacing w:before="20"/>
              <w:ind w:left="420"/>
              <w:rPr>
                <w:sz w:val="16"/>
              </w:rPr>
            </w:pPr>
            <w:r>
              <w:rPr>
                <w:sz w:val="16"/>
              </w:rPr>
              <w:t>SO</w:t>
            </w:r>
          </w:p>
        </w:tc>
        <w:tc>
          <w:tcPr>
            <w:tcW w:w="1736" w:type="dxa"/>
          </w:tcPr>
          <w:p>
            <w:pPr>
              <w:pStyle w:val="TableParagraph"/>
              <w:spacing w:before="20"/>
              <w:ind w:left="519"/>
              <w:rPr>
                <w:sz w:val="16"/>
              </w:rPr>
            </w:pPr>
            <w:r>
              <w:rPr>
                <w:sz w:val="16"/>
              </w:rPr>
              <w:t>0E</w:t>
            </w:r>
          </w:p>
        </w:tc>
        <w:tc>
          <w:tcPr>
            <w:tcW w:w="2657" w:type="dxa"/>
          </w:tcPr>
          <w:p>
            <w:pPr>
              <w:pStyle w:val="TableParagraph"/>
              <w:spacing w:before="20"/>
              <w:ind w:left="514"/>
              <w:rPr>
                <w:sz w:val="16"/>
              </w:rPr>
            </w:pPr>
            <w:r>
              <w:rPr>
                <w:w w:val="99"/>
                <w:sz w:val="16"/>
              </w:rPr>
              <w:t>N</w:t>
            </w:r>
          </w:p>
        </w:tc>
      </w:tr>
      <w:tr>
        <w:trPr>
          <w:trHeight w:val="227" w:hRule="atLeast"/>
        </w:trPr>
        <w:tc>
          <w:tcPr>
            <w:tcW w:w="1480" w:type="dxa"/>
          </w:tcPr>
          <w:p>
            <w:pPr>
              <w:pStyle w:val="TableParagraph"/>
              <w:spacing w:before="20"/>
              <w:ind w:left="420"/>
              <w:rPr>
                <w:sz w:val="16"/>
              </w:rPr>
            </w:pPr>
            <w:r>
              <w:rPr>
                <w:sz w:val="16"/>
              </w:rPr>
              <w:t>SI</w:t>
            </w:r>
          </w:p>
        </w:tc>
        <w:tc>
          <w:tcPr>
            <w:tcW w:w="1736" w:type="dxa"/>
          </w:tcPr>
          <w:p>
            <w:pPr>
              <w:pStyle w:val="TableParagraph"/>
              <w:spacing w:before="20"/>
              <w:ind w:left="519"/>
              <w:rPr>
                <w:sz w:val="16"/>
              </w:rPr>
            </w:pPr>
            <w:r>
              <w:rPr>
                <w:sz w:val="16"/>
              </w:rPr>
              <w:t>0F</w:t>
            </w:r>
          </w:p>
        </w:tc>
        <w:tc>
          <w:tcPr>
            <w:tcW w:w="2657" w:type="dxa"/>
          </w:tcPr>
          <w:p>
            <w:pPr>
              <w:pStyle w:val="TableParagraph"/>
              <w:spacing w:before="20"/>
              <w:ind w:left="514"/>
              <w:rPr>
                <w:sz w:val="16"/>
              </w:rPr>
            </w:pPr>
            <w:r>
              <w:rPr>
                <w:w w:val="100"/>
                <w:sz w:val="16"/>
              </w:rPr>
              <w:t>O</w:t>
            </w:r>
          </w:p>
        </w:tc>
      </w:tr>
      <w:tr>
        <w:trPr>
          <w:trHeight w:val="228" w:hRule="atLeast"/>
        </w:trPr>
        <w:tc>
          <w:tcPr>
            <w:tcW w:w="1480" w:type="dxa"/>
          </w:tcPr>
          <w:p>
            <w:pPr>
              <w:pStyle w:val="TableParagraph"/>
              <w:spacing w:before="20"/>
              <w:ind w:left="420"/>
              <w:rPr>
                <w:sz w:val="16"/>
              </w:rPr>
            </w:pPr>
            <w:r>
              <w:rPr>
                <w:sz w:val="16"/>
              </w:rPr>
              <w:t>DLE</w:t>
            </w:r>
          </w:p>
        </w:tc>
        <w:tc>
          <w:tcPr>
            <w:tcW w:w="1736" w:type="dxa"/>
          </w:tcPr>
          <w:p>
            <w:pPr>
              <w:pStyle w:val="TableParagraph"/>
              <w:spacing w:before="20"/>
              <w:ind w:left="519"/>
              <w:rPr>
                <w:sz w:val="16"/>
              </w:rPr>
            </w:pPr>
            <w:r>
              <w:rPr>
                <w:sz w:val="16"/>
              </w:rPr>
              <w:t>10</w:t>
            </w:r>
          </w:p>
        </w:tc>
        <w:tc>
          <w:tcPr>
            <w:tcW w:w="2657" w:type="dxa"/>
          </w:tcPr>
          <w:p>
            <w:pPr>
              <w:pStyle w:val="TableParagraph"/>
              <w:spacing w:before="20"/>
              <w:ind w:left="514"/>
              <w:rPr>
                <w:sz w:val="16"/>
              </w:rPr>
            </w:pPr>
            <w:r>
              <w:rPr>
                <w:w w:val="100"/>
                <w:sz w:val="16"/>
              </w:rPr>
              <w:t>P</w:t>
            </w:r>
          </w:p>
        </w:tc>
      </w:tr>
      <w:tr>
        <w:trPr>
          <w:trHeight w:val="228" w:hRule="atLeast"/>
        </w:trPr>
        <w:tc>
          <w:tcPr>
            <w:tcW w:w="1480" w:type="dxa"/>
          </w:tcPr>
          <w:p>
            <w:pPr>
              <w:pStyle w:val="TableParagraph"/>
              <w:spacing w:before="20"/>
              <w:ind w:left="420"/>
              <w:rPr>
                <w:sz w:val="16"/>
              </w:rPr>
            </w:pPr>
            <w:r>
              <w:rPr>
                <w:sz w:val="16"/>
              </w:rPr>
              <w:t>DC1</w:t>
            </w:r>
          </w:p>
        </w:tc>
        <w:tc>
          <w:tcPr>
            <w:tcW w:w="1736" w:type="dxa"/>
          </w:tcPr>
          <w:p>
            <w:pPr>
              <w:pStyle w:val="TableParagraph"/>
              <w:spacing w:before="20"/>
              <w:ind w:left="519"/>
              <w:rPr>
                <w:sz w:val="16"/>
              </w:rPr>
            </w:pPr>
            <w:r>
              <w:rPr>
                <w:sz w:val="16"/>
              </w:rPr>
              <w:t>11</w:t>
            </w:r>
          </w:p>
        </w:tc>
        <w:tc>
          <w:tcPr>
            <w:tcW w:w="2657" w:type="dxa"/>
          </w:tcPr>
          <w:p>
            <w:pPr>
              <w:pStyle w:val="TableParagraph"/>
              <w:spacing w:before="20"/>
              <w:ind w:left="514"/>
              <w:rPr>
                <w:sz w:val="16"/>
              </w:rPr>
            </w:pPr>
            <w:r>
              <w:rPr>
                <w:w w:val="100"/>
                <w:sz w:val="16"/>
              </w:rPr>
              <w:t>Q</w:t>
            </w:r>
          </w:p>
        </w:tc>
      </w:tr>
      <w:tr>
        <w:trPr>
          <w:trHeight w:val="227" w:hRule="atLeast"/>
        </w:trPr>
        <w:tc>
          <w:tcPr>
            <w:tcW w:w="1480" w:type="dxa"/>
          </w:tcPr>
          <w:p>
            <w:pPr>
              <w:pStyle w:val="TableParagraph"/>
              <w:spacing w:before="20"/>
              <w:ind w:left="420"/>
              <w:rPr>
                <w:sz w:val="16"/>
              </w:rPr>
            </w:pPr>
            <w:r>
              <w:rPr>
                <w:sz w:val="16"/>
              </w:rPr>
              <w:t>DC2</w:t>
            </w:r>
          </w:p>
        </w:tc>
        <w:tc>
          <w:tcPr>
            <w:tcW w:w="1736" w:type="dxa"/>
          </w:tcPr>
          <w:p>
            <w:pPr>
              <w:pStyle w:val="TableParagraph"/>
              <w:spacing w:before="20"/>
              <w:ind w:left="519"/>
              <w:rPr>
                <w:sz w:val="16"/>
              </w:rPr>
            </w:pPr>
            <w:r>
              <w:rPr>
                <w:sz w:val="16"/>
              </w:rPr>
              <w:t>12</w:t>
            </w:r>
          </w:p>
        </w:tc>
        <w:tc>
          <w:tcPr>
            <w:tcW w:w="2657" w:type="dxa"/>
          </w:tcPr>
          <w:p>
            <w:pPr>
              <w:pStyle w:val="TableParagraph"/>
              <w:spacing w:before="20"/>
              <w:ind w:left="514"/>
              <w:rPr>
                <w:sz w:val="16"/>
              </w:rPr>
            </w:pPr>
            <w:r>
              <w:rPr>
                <w:w w:val="99"/>
                <w:sz w:val="16"/>
              </w:rPr>
              <w:t>R</w:t>
            </w:r>
          </w:p>
        </w:tc>
      </w:tr>
      <w:tr>
        <w:trPr>
          <w:trHeight w:val="227" w:hRule="atLeast"/>
        </w:trPr>
        <w:tc>
          <w:tcPr>
            <w:tcW w:w="1480" w:type="dxa"/>
          </w:tcPr>
          <w:p>
            <w:pPr>
              <w:pStyle w:val="TableParagraph"/>
              <w:spacing w:before="20"/>
              <w:ind w:left="420"/>
              <w:rPr>
                <w:sz w:val="16"/>
              </w:rPr>
            </w:pPr>
            <w:r>
              <w:rPr>
                <w:sz w:val="16"/>
              </w:rPr>
              <w:t>DC3</w:t>
            </w:r>
          </w:p>
        </w:tc>
        <w:tc>
          <w:tcPr>
            <w:tcW w:w="1736" w:type="dxa"/>
          </w:tcPr>
          <w:p>
            <w:pPr>
              <w:pStyle w:val="TableParagraph"/>
              <w:spacing w:before="20"/>
              <w:ind w:left="519"/>
              <w:rPr>
                <w:sz w:val="16"/>
              </w:rPr>
            </w:pPr>
            <w:r>
              <w:rPr>
                <w:sz w:val="16"/>
              </w:rPr>
              <w:t>13</w:t>
            </w:r>
          </w:p>
        </w:tc>
        <w:tc>
          <w:tcPr>
            <w:tcW w:w="2657" w:type="dxa"/>
          </w:tcPr>
          <w:p>
            <w:pPr>
              <w:pStyle w:val="TableParagraph"/>
              <w:spacing w:before="20"/>
              <w:ind w:left="514"/>
              <w:rPr>
                <w:sz w:val="16"/>
              </w:rPr>
            </w:pPr>
            <w:r>
              <w:rPr>
                <w:w w:val="100"/>
                <w:sz w:val="16"/>
              </w:rPr>
              <w:t>S</w:t>
            </w:r>
          </w:p>
        </w:tc>
      </w:tr>
      <w:tr>
        <w:trPr>
          <w:trHeight w:val="228" w:hRule="atLeast"/>
        </w:trPr>
        <w:tc>
          <w:tcPr>
            <w:tcW w:w="1480" w:type="dxa"/>
          </w:tcPr>
          <w:p>
            <w:pPr>
              <w:pStyle w:val="TableParagraph"/>
              <w:spacing w:before="20"/>
              <w:ind w:left="420"/>
              <w:rPr>
                <w:sz w:val="16"/>
              </w:rPr>
            </w:pPr>
            <w:r>
              <w:rPr>
                <w:sz w:val="16"/>
              </w:rPr>
              <w:t>DC4</w:t>
            </w:r>
          </w:p>
        </w:tc>
        <w:tc>
          <w:tcPr>
            <w:tcW w:w="1736" w:type="dxa"/>
          </w:tcPr>
          <w:p>
            <w:pPr>
              <w:pStyle w:val="TableParagraph"/>
              <w:spacing w:before="20"/>
              <w:ind w:left="519"/>
              <w:rPr>
                <w:sz w:val="16"/>
              </w:rPr>
            </w:pPr>
            <w:r>
              <w:rPr>
                <w:sz w:val="16"/>
              </w:rPr>
              <w:t>14</w:t>
            </w:r>
          </w:p>
        </w:tc>
        <w:tc>
          <w:tcPr>
            <w:tcW w:w="2657" w:type="dxa"/>
          </w:tcPr>
          <w:p>
            <w:pPr>
              <w:pStyle w:val="TableParagraph"/>
              <w:spacing w:before="20"/>
              <w:ind w:left="514"/>
              <w:rPr>
                <w:sz w:val="16"/>
              </w:rPr>
            </w:pPr>
            <w:r>
              <w:rPr>
                <w:w w:val="100"/>
                <w:sz w:val="16"/>
              </w:rPr>
              <w:t>T</w:t>
            </w:r>
          </w:p>
        </w:tc>
      </w:tr>
      <w:tr>
        <w:trPr>
          <w:trHeight w:val="228" w:hRule="atLeast"/>
        </w:trPr>
        <w:tc>
          <w:tcPr>
            <w:tcW w:w="1480" w:type="dxa"/>
          </w:tcPr>
          <w:p>
            <w:pPr>
              <w:pStyle w:val="TableParagraph"/>
              <w:spacing w:before="20"/>
              <w:ind w:left="420"/>
              <w:rPr>
                <w:sz w:val="16"/>
              </w:rPr>
            </w:pPr>
            <w:r>
              <w:rPr>
                <w:sz w:val="16"/>
              </w:rPr>
              <w:t>NAK</w:t>
            </w:r>
          </w:p>
        </w:tc>
        <w:tc>
          <w:tcPr>
            <w:tcW w:w="1736" w:type="dxa"/>
          </w:tcPr>
          <w:p>
            <w:pPr>
              <w:pStyle w:val="TableParagraph"/>
              <w:spacing w:before="20"/>
              <w:ind w:left="519"/>
              <w:rPr>
                <w:sz w:val="16"/>
              </w:rPr>
            </w:pPr>
            <w:r>
              <w:rPr>
                <w:sz w:val="16"/>
              </w:rPr>
              <w:t>15</w:t>
            </w:r>
          </w:p>
        </w:tc>
        <w:tc>
          <w:tcPr>
            <w:tcW w:w="2657" w:type="dxa"/>
          </w:tcPr>
          <w:p>
            <w:pPr>
              <w:pStyle w:val="TableParagraph"/>
              <w:spacing w:before="20"/>
              <w:ind w:left="514"/>
              <w:rPr>
                <w:sz w:val="16"/>
              </w:rPr>
            </w:pPr>
            <w:r>
              <w:rPr>
                <w:w w:val="99"/>
                <w:sz w:val="16"/>
              </w:rPr>
              <w:t>U</w:t>
            </w:r>
          </w:p>
        </w:tc>
      </w:tr>
      <w:tr>
        <w:trPr>
          <w:trHeight w:val="227" w:hRule="atLeast"/>
        </w:trPr>
        <w:tc>
          <w:tcPr>
            <w:tcW w:w="1480" w:type="dxa"/>
          </w:tcPr>
          <w:p>
            <w:pPr>
              <w:pStyle w:val="TableParagraph"/>
              <w:spacing w:before="20"/>
              <w:ind w:left="420"/>
              <w:rPr>
                <w:sz w:val="16"/>
              </w:rPr>
            </w:pPr>
            <w:r>
              <w:rPr>
                <w:sz w:val="16"/>
              </w:rPr>
              <w:t>SYN</w:t>
            </w:r>
          </w:p>
        </w:tc>
        <w:tc>
          <w:tcPr>
            <w:tcW w:w="1736" w:type="dxa"/>
          </w:tcPr>
          <w:p>
            <w:pPr>
              <w:pStyle w:val="TableParagraph"/>
              <w:spacing w:before="20"/>
              <w:ind w:left="519"/>
              <w:rPr>
                <w:sz w:val="16"/>
              </w:rPr>
            </w:pPr>
            <w:r>
              <w:rPr>
                <w:sz w:val="16"/>
              </w:rPr>
              <w:t>16</w:t>
            </w:r>
          </w:p>
        </w:tc>
        <w:tc>
          <w:tcPr>
            <w:tcW w:w="2657" w:type="dxa"/>
          </w:tcPr>
          <w:p>
            <w:pPr>
              <w:pStyle w:val="TableParagraph"/>
              <w:spacing w:before="20"/>
              <w:ind w:left="514"/>
              <w:rPr>
                <w:sz w:val="16"/>
              </w:rPr>
            </w:pPr>
            <w:r>
              <w:rPr>
                <w:w w:val="100"/>
                <w:sz w:val="16"/>
              </w:rPr>
              <w:t>V</w:t>
            </w:r>
          </w:p>
        </w:tc>
      </w:tr>
      <w:tr>
        <w:trPr>
          <w:trHeight w:val="228" w:hRule="atLeast"/>
        </w:trPr>
        <w:tc>
          <w:tcPr>
            <w:tcW w:w="1480" w:type="dxa"/>
          </w:tcPr>
          <w:p>
            <w:pPr>
              <w:pStyle w:val="TableParagraph"/>
              <w:spacing w:before="20"/>
              <w:ind w:left="420"/>
              <w:rPr>
                <w:sz w:val="16"/>
              </w:rPr>
            </w:pPr>
            <w:r>
              <w:rPr>
                <w:sz w:val="16"/>
              </w:rPr>
              <w:t>ETB</w:t>
            </w:r>
          </w:p>
        </w:tc>
        <w:tc>
          <w:tcPr>
            <w:tcW w:w="1736" w:type="dxa"/>
          </w:tcPr>
          <w:p>
            <w:pPr>
              <w:pStyle w:val="TableParagraph"/>
              <w:spacing w:before="20"/>
              <w:ind w:left="519"/>
              <w:rPr>
                <w:sz w:val="16"/>
              </w:rPr>
            </w:pPr>
            <w:r>
              <w:rPr>
                <w:sz w:val="16"/>
              </w:rPr>
              <w:t>17</w:t>
            </w:r>
          </w:p>
        </w:tc>
        <w:tc>
          <w:tcPr>
            <w:tcW w:w="2657" w:type="dxa"/>
          </w:tcPr>
          <w:p>
            <w:pPr>
              <w:pStyle w:val="TableParagraph"/>
              <w:spacing w:before="20"/>
              <w:ind w:left="514"/>
              <w:rPr>
                <w:sz w:val="16"/>
              </w:rPr>
            </w:pPr>
            <w:r>
              <w:rPr>
                <w:w w:val="100"/>
                <w:sz w:val="16"/>
              </w:rPr>
              <w:t>W</w:t>
            </w:r>
          </w:p>
        </w:tc>
      </w:tr>
      <w:tr>
        <w:trPr>
          <w:trHeight w:val="228" w:hRule="atLeast"/>
        </w:trPr>
        <w:tc>
          <w:tcPr>
            <w:tcW w:w="1480" w:type="dxa"/>
          </w:tcPr>
          <w:p>
            <w:pPr>
              <w:pStyle w:val="TableParagraph"/>
              <w:spacing w:before="20"/>
              <w:ind w:left="420"/>
              <w:rPr>
                <w:sz w:val="16"/>
              </w:rPr>
            </w:pPr>
            <w:r>
              <w:rPr>
                <w:sz w:val="16"/>
              </w:rPr>
              <w:t>CAN</w:t>
            </w:r>
          </w:p>
        </w:tc>
        <w:tc>
          <w:tcPr>
            <w:tcW w:w="1736" w:type="dxa"/>
          </w:tcPr>
          <w:p>
            <w:pPr>
              <w:pStyle w:val="TableParagraph"/>
              <w:spacing w:before="20"/>
              <w:ind w:left="519"/>
              <w:rPr>
                <w:sz w:val="16"/>
              </w:rPr>
            </w:pPr>
            <w:r>
              <w:rPr>
                <w:sz w:val="16"/>
              </w:rPr>
              <w:t>18</w:t>
            </w:r>
          </w:p>
        </w:tc>
        <w:tc>
          <w:tcPr>
            <w:tcW w:w="2657" w:type="dxa"/>
          </w:tcPr>
          <w:p>
            <w:pPr>
              <w:pStyle w:val="TableParagraph"/>
              <w:spacing w:before="20"/>
              <w:ind w:left="514"/>
              <w:rPr>
                <w:sz w:val="16"/>
              </w:rPr>
            </w:pPr>
            <w:r>
              <w:rPr>
                <w:w w:val="100"/>
                <w:sz w:val="16"/>
              </w:rPr>
              <w:t>X</w:t>
            </w:r>
          </w:p>
        </w:tc>
      </w:tr>
      <w:tr>
        <w:trPr>
          <w:trHeight w:val="227" w:hRule="atLeast"/>
        </w:trPr>
        <w:tc>
          <w:tcPr>
            <w:tcW w:w="1480" w:type="dxa"/>
          </w:tcPr>
          <w:p>
            <w:pPr>
              <w:pStyle w:val="TableParagraph"/>
              <w:spacing w:before="20"/>
              <w:ind w:left="420"/>
              <w:rPr>
                <w:sz w:val="16"/>
              </w:rPr>
            </w:pPr>
            <w:r>
              <w:rPr>
                <w:sz w:val="16"/>
              </w:rPr>
              <w:t>EM</w:t>
            </w:r>
          </w:p>
        </w:tc>
        <w:tc>
          <w:tcPr>
            <w:tcW w:w="1736" w:type="dxa"/>
          </w:tcPr>
          <w:p>
            <w:pPr>
              <w:pStyle w:val="TableParagraph"/>
              <w:spacing w:before="20"/>
              <w:ind w:left="519"/>
              <w:rPr>
                <w:sz w:val="16"/>
              </w:rPr>
            </w:pPr>
            <w:r>
              <w:rPr>
                <w:sz w:val="16"/>
              </w:rPr>
              <w:t>19</w:t>
            </w:r>
          </w:p>
        </w:tc>
        <w:tc>
          <w:tcPr>
            <w:tcW w:w="2657" w:type="dxa"/>
          </w:tcPr>
          <w:p>
            <w:pPr>
              <w:pStyle w:val="TableParagraph"/>
              <w:spacing w:before="20"/>
              <w:ind w:left="514"/>
              <w:rPr>
                <w:sz w:val="16"/>
              </w:rPr>
            </w:pPr>
            <w:r>
              <w:rPr>
                <w:w w:val="100"/>
                <w:sz w:val="16"/>
              </w:rPr>
              <w:t>Y</w:t>
            </w:r>
          </w:p>
        </w:tc>
      </w:tr>
      <w:tr>
        <w:trPr>
          <w:trHeight w:val="228" w:hRule="atLeast"/>
        </w:trPr>
        <w:tc>
          <w:tcPr>
            <w:tcW w:w="1480" w:type="dxa"/>
          </w:tcPr>
          <w:p>
            <w:pPr>
              <w:pStyle w:val="TableParagraph"/>
              <w:spacing w:before="20"/>
              <w:ind w:left="420"/>
              <w:rPr>
                <w:sz w:val="16"/>
              </w:rPr>
            </w:pPr>
            <w:r>
              <w:rPr>
                <w:sz w:val="16"/>
              </w:rPr>
              <w:t>SUB</w:t>
            </w:r>
          </w:p>
        </w:tc>
        <w:tc>
          <w:tcPr>
            <w:tcW w:w="1736" w:type="dxa"/>
          </w:tcPr>
          <w:p>
            <w:pPr>
              <w:pStyle w:val="TableParagraph"/>
              <w:spacing w:before="20"/>
              <w:ind w:left="519"/>
              <w:rPr>
                <w:sz w:val="16"/>
              </w:rPr>
            </w:pPr>
            <w:r>
              <w:rPr>
                <w:sz w:val="16"/>
              </w:rPr>
              <w:t>1A</w:t>
            </w:r>
          </w:p>
        </w:tc>
        <w:tc>
          <w:tcPr>
            <w:tcW w:w="2657" w:type="dxa"/>
          </w:tcPr>
          <w:p>
            <w:pPr>
              <w:pStyle w:val="TableParagraph"/>
              <w:spacing w:before="20"/>
              <w:ind w:left="514"/>
              <w:rPr>
                <w:sz w:val="16"/>
              </w:rPr>
            </w:pPr>
            <w:r>
              <w:rPr>
                <w:w w:val="100"/>
                <w:sz w:val="16"/>
              </w:rPr>
              <w:t>Z</w:t>
            </w:r>
          </w:p>
        </w:tc>
      </w:tr>
      <w:tr>
        <w:trPr>
          <w:trHeight w:val="228" w:hRule="atLeast"/>
        </w:trPr>
        <w:tc>
          <w:tcPr>
            <w:tcW w:w="1480" w:type="dxa"/>
          </w:tcPr>
          <w:p>
            <w:pPr>
              <w:pStyle w:val="TableParagraph"/>
              <w:spacing w:before="20"/>
              <w:ind w:left="420"/>
              <w:rPr>
                <w:sz w:val="16"/>
              </w:rPr>
            </w:pPr>
            <w:r>
              <w:rPr>
                <w:sz w:val="16"/>
              </w:rPr>
              <w:t>ESC</w:t>
            </w:r>
          </w:p>
        </w:tc>
        <w:tc>
          <w:tcPr>
            <w:tcW w:w="1736" w:type="dxa"/>
          </w:tcPr>
          <w:p>
            <w:pPr>
              <w:pStyle w:val="TableParagraph"/>
              <w:spacing w:before="20"/>
              <w:ind w:left="519"/>
              <w:rPr>
                <w:sz w:val="16"/>
              </w:rPr>
            </w:pPr>
            <w:r>
              <w:rPr>
                <w:sz w:val="16"/>
              </w:rPr>
              <w:t>1B</w:t>
            </w:r>
          </w:p>
        </w:tc>
        <w:tc>
          <w:tcPr>
            <w:tcW w:w="2657" w:type="dxa"/>
          </w:tcPr>
          <w:p>
            <w:pPr>
              <w:pStyle w:val="TableParagraph"/>
              <w:spacing w:before="20"/>
              <w:ind w:left="514"/>
              <w:rPr>
                <w:sz w:val="16"/>
              </w:rPr>
            </w:pPr>
            <w:r>
              <w:rPr>
                <w:w w:val="100"/>
                <w:sz w:val="16"/>
              </w:rPr>
              <w:t>[</w:t>
            </w:r>
          </w:p>
        </w:tc>
      </w:tr>
      <w:tr>
        <w:trPr>
          <w:trHeight w:val="227" w:hRule="atLeast"/>
        </w:trPr>
        <w:tc>
          <w:tcPr>
            <w:tcW w:w="1480" w:type="dxa"/>
          </w:tcPr>
          <w:p>
            <w:pPr>
              <w:pStyle w:val="TableParagraph"/>
              <w:spacing w:before="20"/>
              <w:ind w:left="420"/>
              <w:rPr>
                <w:sz w:val="16"/>
              </w:rPr>
            </w:pPr>
            <w:r>
              <w:rPr>
                <w:sz w:val="16"/>
              </w:rPr>
              <w:t>FS</w:t>
            </w:r>
          </w:p>
        </w:tc>
        <w:tc>
          <w:tcPr>
            <w:tcW w:w="1736" w:type="dxa"/>
          </w:tcPr>
          <w:p>
            <w:pPr>
              <w:pStyle w:val="TableParagraph"/>
              <w:spacing w:before="20"/>
              <w:ind w:left="519"/>
              <w:rPr>
                <w:sz w:val="16"/>
              </w:rPr>
            </w:pPr>
            <w:r>
              <w:rPr>
                <w:sz w:val="16"/>
              </w:rPr>
              <w:t>1C</w:t>
            </w:r>
          </w:p>
        </w:tc>
        <w:tc>
          <w:tcPr>
            <w:tcW w:w="2657" w:type="dxa"/>
          </w:tcPr>
          <w:p>
            <w:pPr>
              <w:pStyle w:val="TableParagraph"/>
              <w:spacing w:before="20"/>
              <w:ind w:left="514"/>
              <w:rPr>
                <w:sz w:val="16"/>
              </w:rPr>
            </w:pPr>
            <w:r>
              <w:rPr>
                <w:w w:val="100"/>
                <w:sz w:val="16"/>
              </w:rPr>
              <w:t>\</w:t>
            </w:r>
          </w:p>
        </w:tc>
      </w:tr>
      <w:tr>
        <w:trPr>
          <w:trHeight w:val="228" w:hRule="atLeast"/>
        </w:trPr>
        <w:tc>
          <w:tcPr>
            <w:tcW w:w="1480" w:type="dxa"/>
          </w:tcPr>
          <w:p>
            <w:pPr>
              <w:pStyle w:val="TableParagraph"/>
              <w:spacing w:before="20"/>
              <w:ind w:left="420"/>
              <w:rPr>
                <w:sz w:val="16"/>
              </w:rPr>
            </w:pPr>
            <w:r>
              <w:rPr>
                <w:sz w:val="16"/>
              </w:rPr>
              <w:t>GS</w:t>
            </w:r>
          </w:p>
        </w:tc>
        <w:tc>
          <w:tcPr>
            <w:tcW w:w="1736" w:type="dxa"/>
          </w:tcPr>
          <w:p>
            <w:pPr>
              <w:pStyle w:val="TableParagraph"/>
              <w:spacing w:before="20"/>
              <w:ind w:left="519"/>
              <w:rPr>
                <w:sz w:val="16"/>
              </w:rPr>
            </w:pPr>
            <w:r>
              <w:rPr>
                <w:sz w:val="16"/>
              </w:rPr>
              <w:t>1D</w:t>
            </w:r>
          </w:p>
        </w:tc>
        <w:tc>
          <w:tcPr>
            <w:tcW w:w="2657" w:type="dxa"/>
          </w:tcPr>
          <w:p>
            <w:pPr>
              <w:pStyle w:val="TableParagraph"/>
              <w:spacing w:before="20"/>
              <w:ind w:left="514"/>
              <w:rPr>
                <w:sz w:val="16"/>
              </w:rPr>
            </w:pPr>
            <w:r>
              <w:rPr>
                <w:w w:val="100"/>
                <w:sz w:val="16"/>
              </w:rPr>
              <w:t>]</w:t>
            </w:r>
          </w:p>
        </w:tc>
      </w:tr>
      <w:tr>
        <w:trPr>
          <w:trHeight w:val="228" w:hRule="atLeast"/>
        </w:trPr>
        <w:tc>
          <w:tcPr>
            <w:tcW w:w="1480" w:type="dxa"/>
          </w:tcPr>
          <w:p>
            <w:pPr>
              <w:pStyle w:val="TableParagraph"/>
              <w:spacing w:before="20"/>
              <w:ind w:left="420"/>
              <w:rPr>
                <w:sz w:val="16"/>
              </w:rPr>
            </w:pPr>
            <w:r>
              <w:rPr>
                <w:sz w:val="16"/>
              </w:rPr>
              <w:t>RS</w:t>
            </w:r>
          </w:p>
        </w:tc>
        <w:tc>
          <w:tcPr>
            <w:tcW w:w="1736" w:type="dxa"/>
          </w:tcPr>
          <w:p>
            <w:pPr>
              <w:pStyle w:val="TableParagraph"/>
              <w:spacing w:before="20"/>
              <w:ind w:left="519"/>
              <w:rPr>
                <w:sz w:val="16"/>
              </w:rPr>
            </w:pPr>
            <w:r>
              <w:rPr>
                <w:sz w:val="16"/>
              </w:rPr>
              <w:t>1E</w:t>
            </w:r>
          </w:p>
        </w:tc>
        <w:tc>
          <w:tcPr>
            <w:tcW w:w="2657" w:type="dxa"/>
          </w:tcPr>
          <w:p>
            <w:pPr>
              <w:pStyle w:val="TableParagraph"/>
              <w:spacing w:before="20"/>
              <w:ind w:left="514"/>
              <w:rPr>
                <w:sz w:val="16"/>
              </w:rPr>
            </w:pPr>
            <w:r>
              <w:rPr>
                <w:w w:val="99"/>
                <w:sz w:val="16"/>
              </w:rPr>
              <w:t>^</w:t>
            </w:r>
          </w:p>
        </w:tc>
      </w:tr>
      <w:tr>
        <w:trPr>
          <w:trHeight w:val="206" w:hRule="atLeast"/>
        </w:trPr>
        <w:tc>
          <w:tcPr>
            <w:tcW w:w="1480" w:type="dxa"/>
          </w:tcPr>
          <w:p>
            <w:pPr>
              <w:pStyle w:val="TableParagraph"/>
              <w:spacing w:line="166" w:lineRule="exact" w:before="20"/>
              <w:ind w:left="420"/>
              <w:rPr>
                <w:sz w:val="16"/>
              </w:rPr>
            </w:pPr>
            <w:r>
              <w:rPr>
                <w:sz w:val="16"/>
              </w:rPr>
              <w:t>US</w:t>
            </w:r>
          </w:p>
        </w:tc>
        <w:tc>
          <w:tcPr>
            <w:tcW w:w="1736" w:type="dxa"/>
          </w:tcPr>
          <w:p>
            <w:pPr>
              <w:pStyle w:val="TableParagraph"/>
              <w:spacing w:line="166" w:lineRule="exact" w:before="20"/>
              <w:ind w:left="519"/>
              <w:rPr>
                <w:sz w:val="16"/>
              </w:rPr>
            </w:pPr>
            <w:r>
              <w:rPr>
                <w:sz w:val="16"/>
              </w:rPr>
              <w:t>1F</w:t>
            </w:r>
          </w:p>
        </w:tc>
        <w:tc>
          <w:tcPr>
            <w:tcW w:w="2657" w:type="dxa"/>
          </w:tcPr>
          <w:p>
            <w:pPr>
              <w:pStyle w:val="TableParagraph"/>
              <w:spacing w:line="166" w:lineRule="exact" w:before="20"/>
              <w:ind w:left="514"/>
              <w:rPr>
                <w:sz w:val="16"/>
              </w:rPr>
            </w:pPr>
            <w:r>
              <w:rPr>
                <w:w w:val="99"/>
                <w:sz w:val="16"/>
              </w:rPr>
              <w:t>_</w:t>
            </w:r>
          </w:p>
        </w:tc>
      </w:tr>
    </w:tbl>
    <w:p>
      <w:pPr>
        <w:pStyle w:val="BodyText"/>
        <w:spacing w:before="4"/>
        <w:rPr>
          <w:sz w:val="23"/>
        </w:rPr>
      </w:pPr>
    </w:p>
    <w:p>
      <w:pPr>
        <w:pStyle w:val="BodyText"/>
        <w:spacing w:line="254" w:lineRule="auto"/>
        <w:ind w:left="616" w:right="860"/>
      </w:pPr>
      <w:r>
        <w:rPr/>
        <w:t>The last five characters in the Full ASCII “CTRL”+ column ( [ \ ] 6 - ), apply to US only. The following chart indicates the equiva- lents of these five characters for different countries.</w:t>
      </w:r>
    </w:p>
    <w:p>
      <w:pPr>
        <w:pStyle w:val="BodyText"/>
        <w:spacing w:before="10" w:after="1"/>
      </w:pPr>
    </w:p>
    <w:tbl>
      <w:tblPr>
        <w:tblW w:w="0" w:type="auto"/>
        <w:jc w:val="left"/>
        <w:tblInd w:w="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17"/>
        <w:gridCol w:w="650"/>
        <w:gridCol w:w="852"/>
        <w:gridCol w:w="1059"/>
        <w:gridCol w:w="622"/>
        <w:gridCol w:w="1032"/>
      </w:tblGrid>
      <w:tr>
        <w:trPr>
          <w:trHeight w:val="305" w:hRule="atLeast"/>
        </w:trPr>
        <w:tc>
          <w:tcPr>
            <w:tcW w:w="1517" w:type="dxa"/>
            <w:tcBorders>
              <w:bottom w:val="single" w:sz="6" w:space="0" w:color="000000"/>
            </w:tcBorders>
          </w:tcPr>
          <w:p>
            <w:pPr>
              <w:pStyle w:val="TableParagraph"/>
              <w:ind w:left="60"/>
              <w:rPr>
                <w:b/>
                <w:sz w:val="18"/>
              </w:rPr>
            </w:pPr>
            <w:r>
              <w:rPr>
                <w:b/>
                <w:sz w:val="18"/>
              </w:rPr>
              <w:t>Country</w:t>
            </w:r>
          </w:p>
        </w:tc>
        <w:tc>
          <w:tcPr>
            <w:tcW w:w="650" w:type="dxa"/>
            <w:tcBorders>
              <w:bottom w:val="single" w:sz="6" w:space="0" w:color="000000"/>
            </w:tcBorders>
          </w:tcPr>
          <w:p>
            <w:pPr>
              <w:pStyle w:val="TableParagraph"/>
              <w:spacing w:before="0"/>
              <w:ind w:left="0"/>
              <w:rPr>
                <w:rFonts w:ascii="Times New Roman"/>
                <w:sz w:val="18"/>
              </w:rPr>
            </w:pPr>
          </w:p>
        </w:tc>
        <w:tc>
          <w:tcPr>
            <w:tcW w:w="852" w:type="dxa"/>
            <w:tcBorders>
              <w:bottom w:val="single" w:sz="6" w:space="0" w:color="000000"/>
            </w:tcBorders>
          </w:tcPr>
          <w:p>
            <w:pPr>
              <w:pStyle w:val="TableParagraph"/>
              <w:spacing w:before="0"/>
              <w:ind w:left="0"/>
              <w:rPr>
                <w:rFonts w:ascii="Times New Roman"/>
                <w:sz w:val="18"/>
              </w:rPr>
            </w:pPr>
          </w:p>
        </w:tc>
        <w:tc>
          <w:tcPr>
            <w:tcW w:w="1059" w:type="dxa"/>
            <w:tcBorders>
              <w:bottom w:val="single" w:sz="6" w:space="0" w:color="000000"/>
            </w:tcBorders>
          </w:tcPr>
          <w:p>
            <w:pPr>
              <w:pStyle w:val="TableParagraph"/>
              <w:spacing w:before="43"/>
              <w:ind w:left="360"/>
              <w:rPr>
                <w:b/>
                <w:sz w:val="18"/>
              </w:rPr>
            </w:pPr>
            <w:r>
              <w:rPr>
                <w:b/>
                <w:sz w:val="18"/>
              </w:rPr>
              <w:t>Codes</w:t>
            </w:r>
          </w:p>
        </w:tc>
        <w:tc>
          <w:tcPr>
            <w:tcW w:w="1654" w:type="dxa"/>
            <w:gridSpan w:val="2"/>
            <w:tcBorders>
              <w:bottom w:val="single" w:sz="6" w:space="0" w:color="000000"/>
            </w:tcBorders>
          </w:tcPr>
          <w:p>
            <w:pPr>
              <w:pStyle w:val="TableParagraph"/>
              <w:spacing w:before="0"/>
              <w:ind w:left="0"/>
              <w:rPr>
                <w:rFonts w:ascii="Times New Roman"/>
                <w:sz w:val="18"/>
              </w:rPr>
            </w:pPr>
          </w:p>
        </w:tc>
      </w:tr>
      <w:tr>
        <w:trPr>
          <w:trHeight w:val="272" w:hRule="atLeast"/>
        </w:trPr>
        <w:tc>
          <w:tcPr>
            <w:tcW w:w="1517" w:type="dxa"/>
            <w:tcBorders>
              <w:top w:val="single" w:sz="6" w:space="0" w:color="000000"/>
            </w:tcBorders>
            <w:shd w:val="clear" w:color="auto" w:fill="E6E6E6"/>
          </w:tcPr>
          <w:p>
            <w:pPr>
              <w:pStyle w:val="TableParagraph"/>
              <w:spacing w:before="3"/>
              <w:ind w:left="60"/>
              <w:rPr>
                <w:sz w:val="18"/>
              </w:rPr>
            </w:pPr>
            <w:r>
              <w:rPr>
                <w:sz w:val="18"/>
              </w:rPr>
              <w:t>United States</w:t>
            </w:r>
          </w:p>
        </w:tc>
        <w:tc>
          <w:tcPr>
            <w:tcW w:w="650" w:type="dxa"/>
            <w:tcBorders>
              <w:top w:val="single" w:sz="6" w:space="0" w:color="000000"/>
            </w:tcBorders>
            <w:shd w:val="clear" w:color="auto" w:fill="E6E6E6"/>
          </w:tcPr>
          <w:p>
            <w:pPr>
              <w:pStyle w:val="TableParagraph"/>
              <w:spacing w:before="3"/>
              <w:ind w:left="178"/>
              <w:rPr>
                <w:sz w:val="18"/>
              </w:rPr>
            </w:pPr>
            <w:r>
              <w:rPr>
                <w:w w:val="99"/>
                <w:sz w:val="18"/>
              </w:rPr>
              <w:t>[</w:t>
            </w:r>
          </w:p>
        </w:tc>
        <w:tc>
          <w:tcPr>
            <w:tcW w:w="852" w:type="dxa"/>
            <w:tcBorders>
              <w:top w:val="single" w:sz="6" w:space="0" w:color="000000"/>
            </w:tcBorders>
            <w:shd w:val="clear" w:color="auto" w:fill="E6E6E6"/>
          </w:tcPr>
          <w:p>
            <w:pPr>
              <w:pStyle w:val="TableParagraph"/>
              <w:spacing w:before="3"/>
              <w:ind w:left="372"/>
              <w:rPr>
                <w:sz w:val="18"/>
              </w:rPr>
            </w:pPr>
            <w:r>
              <w:rPr>
                <w:w w:val="99"/>
                <w:sz w:val="18"/>
              </w:rPr>
              <w:t>\</w:t>
            </w:r>
          </w:p>
        </w:tc>
        <w:tc>
          <w:tcPr>
            <w:tcW w:w="1059" w:type="dxa"/>
            <w:tcBorders>
              <w:top w:val="single" w:sz="6" w:space="0" w:color="000000"/>
            </w:tcBorders>
            <w:shd w:val="clear" w:color="auto" w:fill="E6E6E6"/>
          </w:tcPr>
          <w:p>
            <w:pPr>
              <w:pStyle w:val="TableParagraph"/>
              <w:spacing w:before="3"/>
              <w:ind w:left="365"/>
              <w:rPr>
                <w:sz w:val="18"/>
              </w:rPr>
            </w:pPr>
            <w:r>
              <w:rPr>
                <w:w w:val="99"/>
                <w:sz w:val="18"/>
              </w:rPr>
              <w:t>]</w:t>
            </w:r>
          </w:p>
        </w:tc>
        <w:tc>
          <w:tcPr>
            <w:tcW w:w="622" w:type="dxa"/>
            <w:tcBorders>
              <w:top w:val="single" w:sz="6" w:space="0" w:color="000000"/>
            </w:tcBorders>
            <w:shd w:val="clear" w:color="auto" w:fill="E6E6E6"/>
          </w:tcPr>
          <w:p>
            <w:pPr>
              <w:pStyle w:val="TableParagraph"/>
              <w:spacing w:before="3"/>
              <w:ind w:left="150"/>
              <w:rPr>
                <w:sz w:val="18"/>
              </w:rPr>
            </w:pPr>
            <w:r>
              <w:rPr>
                <w:w w:val="99"/>
                <w:sz w:val="18"/>
              </w:rPr>
              <w:t>6</w:t>
            </w:r>
          </w:p>
        </w:tc>
        <w:tc>
          <w:tcPr>
            <w:tcW w:w="1032" w:type="dxa"/>
            <w:tcBorders>
              <w:top w:val="single" w:sz="6" w:space="0" w:color="000000"/>
            </w:tcBorders>
            <w:shd w:val="clear" w:color="auto" w:fill="E6E6E6"/>
          </w:tcPr>
          <w:p>
            <w:pPr>
              <w:pStyle w:val="TableParagraph"/>
              <w:spacing w:before="3"/>
              <w:ind w:left="372"/>
              <w:rPr>
                <w:sz w:val="18"/>
              </w:rPr>
            </w:pPr>
            <w:r>
              <w:rPr>
                <w:w w:val="99"/>
                <w:sz w:val="18"/>
              </w:rPr>
              <w:t>-</w:t>
            </w:r>
          </w:p>
        </w:tc>
      </w:tr>
      <w:tr>
        <w:trPr>
          <w:trHeight w:val="280" w:hRule="atLeast"/>
        </w:trPr>
        <w:tc>
          <w:tcPr>
            <w:tcW w:w="1517" w:type="dxa"/>
          </w:tcPr>
          <w:p>
            <w:pPr>
              <w:pStyle w:val="TableParagraph"/>
              <w:spacing w:before="11"/>
              <w:ind w:left="60"/>
              <w:rPr>
                <w:sz w:val="18"/>
              </w:rPr>
            </w:pPr>
            <w:r>
              <w:rPr>
                <w:sz w:val="18"/>
              </w:rPr>
              <w:t>Belgium</w:t>
            </w:r>
          </w:p>
        </w:tc>
        <w:tc>
          <w:tcPr>
            <w:tcW w:w="650" w:type="dxa"/>
          </w:tcPr>
          <w:p>
            <w:pPr>
              <w:pStyle w:val="TableParagraph"/>
              <w:spacing w:before="11"/>
              <w:ind w:left="178"/>
              <w:rPr>
                <w:sz w:val="18"/>
              </w:rPr>
            </w:pPr>
            <w:r>
              <w:rPr>
                <w:w w:val="99"/>
                <w:sz w:val="18"/>
              </w:rPr>
              <w:t>[</w:t>
            </w:r>
          </w:p>
        </w:tc>
        <w:tc>
          <w:tcPr>
            <w:tcW w:w="852" w:type="dxa"/>
          </w:tcPr>
          <w:p>
            <w:pPr>
              <w:pStyle w:val="TableParagraph"/>
              <w:spacing w:before="11"/>
              <w:ind w:left="372"/>
              <w:rPr>
                <w:sz w:val="18"/>
              </w:rPr>
            </w:pPr>
            <w:r>
              <w:rPr>
                <w:w w:val="99"/>
                <w:sz w:val="18"/>
              </w:rPr>
              <w:t>&lt;</w:t>
            </w:r>
          </w:p>
        </w:tc>
        <w:tc>
          <w:tcPr>
            <w:tcW w:w="1059" w:type="dxa"/>
          </w:tcPr>
          <w:p>
            <w:pPr>
              <w:pStyle w:val="TableParagraph"/>
              <w:spacing w:before="11"/>
              <w:ind w:left="364"/>
              <w:rPr>
                <w:sz w:val="18"/>
              </w:rPr>
            </w:pPr>
            <w:r>
              <w:rPr>
                <w:w w:val="99"/>
                <w:sz w:val="18"/>
              </w:rPr>
              <w:t>]</w:t>
            </w:r>
          </w:p>
        </w:tc>
        <w:tc>
          <w:tcPr>
            <w:tcW w:w="622" w:type="dxa"/>
          </w:tcPr>
          <w:p>
            <w:pPr>
              <w:pStyle w:val="TableParagraph"/>
              <w:spacing w:before="11"/>
              <w:ind w:left="150"/>
              <w:rPr>
                <w:sz w:val="18"/>
              </w:rPr>
            </w:pPr>
            <w:r>
              <w:rPr>
                <w:w w:val="99"/>
                <w:sz w:val="18"/>
              </w:rPr>
              <w:t>6</w:t>
            </w:r>
          </w:p>
        </w:tc>
        <w:tc>
          <w:tcPr>
            <w:tcW w:w="1032" w:type="dxa"/>
          </w:tcPr>
          <w:p>
            <w:pPr>
              <w:pStyle w:val="TableParagraph"/>
              <w:spacing w:before="11"/>
              <w:ind w:left="372"/>
              <w:rPr>
                <w:sz w:val="18"/>
              </w:rPr>
            </w:pPr>
            <w:r>
              <w:rPr>
                <w:w w:val="99"/>
                <w:sz w:val="18"/>
              </w:rPr>
              <w:t>-</w:t>
            </w:r>
          </w:p>
        </w:tc>
      </w:tr>
      <w:tr>
        <w:trPr>
          <w:trHeight w:val="280" w:hRule="atLeast"/>
        </w:trPr>
        <w:tc>
          <w:tcPr>
            <w:tcW w:w="1517" w:type="dxa"/>
            <w:shd w:val="clear" w:color="auto" w:fill="E6E6E6"/>
          </w:tcPr>
          <w:p>
            <w:pPr>
              <w:pStyle w:val="TableParagraph"/>
              <w:spacing w:before="11"/>
              <w:ind w:left="60"/>
              <w:rPr>
                <w:sz w:val="18"/>
              </w:rPr>
            </w:pPr>
            <w:r>
              <w:rPr>
                <w:sz w:val="18"/>
              </w:rPr>
              <w:t>Scandinavia</w:t>
            </w:r>
          </w:p>
        </w:tc>
        <w:tc>
          <w:tcPr>
            <w:tcW w:w="650" w:type="dxa"/>
            <w:shd w:val="clear" w:color="auto" w:fill="E6E6E6"/>
          </w:tcPr>
          <w:p>
            <w:pPr>
              <w:pStyle w:val="TableParagraph"/>
              <w:spacing w:before="11"/>
              <w:ind w:left="178"/>
              <w:rPr>
                <w:sz w:val="18"/>
              </w:rPr>
            </w:pPr>
            <w:r>
              <w:rPr>
                <w:w w:val="99"/>
                <w:sz w:val="18"/>
              </w:rPr>
              <w:t>8</w:t>
            </w:r>
          </w:p>
        </w:tc>
        <w:tc>
          <w:tcPr>
            <w:tcW w:w="852" w:type="dxa"/>
            <w:shd w:val="clear" w:color="auto" w:fill="E6E6E6"/>
          </w:tcPr>
          <w:p>
            <w:pPr>
              <w:pStyle w:val="TableParagraph"/>
              <w:spacing w:before="11"/>
              <w:ind w:left="372"/>
              <w:rPr>
                <w:sz w:val="18"/>
              </w:rPr>
            </w:pPr>
            <w:r>
              <w:rPr>
                <w:w w:val="99"/>
                <w:sz w:val="18"/>
              </w:rPr>
              <w:t>&lt;</w:t>
            </w:r>
          </w:p>
        </w:tc>
        <w:tc>
          <w:tcPr>
            <w:tcW w:w="1059" w:type="dxa"/>
            <w:shd w:val="clear" w:color="auto" w:fill="E6E6E6"/>
          </w:tcPr>
          <w:p>
            <w:pPr>
              <w:pStyle w:val="TableParagraph"/>
              <w:spacing w:before="11"/>
              <w:ind w:left="365"/>
              <w:rPr>
                <w:sz w:val="18"/>
              </w:rPr>
            </w:pPr>
            <w:r>
              <w:rPr>
                <w:w w:val="99"/>
                <w:sz w:val="18"/>
              </w:rPr>
              <w:t>9</w:t>
            </w:r>
          </w:p>
        </w:tc>
        <w:tc>
          <w:tcPr>
            <w:tcW w:w="622" w:type="dxa"/>
            <w:shd w:val="clear" w:color="auto" w:fill="E6E6E6"/>
          </w:tcPr>
          <w:p>
            <w:pPr>
              <w:pStyle w:val="TableParagraph"/>
              <w:spacing w:before="11"/>
              <w:ind w:left="150"/>
              <w:rPr>
                <w:sz w:val="18"/>
              </w:rPr>
            </w:pPr>
            <w:r>
              <w:rPr>
                <w:w w:val="99"/>
                <w:sz w:val="18"/>
              </w:rPr>
              <w:t>6</w:t>
            </w:r>
          </w:p>
        </w:tc>
        <w:tc>
          <w:tcPr>
            <w:tcW w:w="1032" w:type="dxa"/>
            <w:shd w:val="clear" w:color="auto" w:fill="E6E6E6"/>
          </w:tcPr>
          <w:p>
            <w:pPr>
              <w:pStyle w:val="TableParagraph"/>
              <w:spacing w:before="11"/>
              <w:ind w:left="372"/>
              <w:rPr>
                <w:sz w:val="18"/>
              </w:rPr>
            </w:pPr>
            <w:r>
              <w:rPr>
                <w:w w:val="99"/>
                <w:sz w:val="18"/>
              </w:rPr>
              <w:t>-</w:t>
            </w:r>
          </w:p>
        </w:tc>
      </w:tr>
      <w:tr>
        <w:trPr>
          <w:trHeight w:val="280" w:hRule="atLeast"/>
        </w:trPr>
        <w:tc>
          <w:tcPr>
            <w:tcW w:w="1517" w:type="dxa"/>
          </w:tcPr>
          <w:p>
            <w:pPr>
              <w:pStyle w:val="TableParagraph"/>
              <w:spacing w:before="11"/>
              <w:ind w:left="60"/>
              <w:rPr>
                <w:sz w:val="18"/>
              </w:rPr>
            </w:pPr>
            <w:r>
              <w:rPr>
                <w:sz w:val="18"/>
              </w:rPr>
              <w:t>France</w:t>
            </w:r>
          </w:p>
        </w:tc>
        <w:tc>
          <w:tcPr>
            <w:tcW w:w="650" w:type="dxa"/>
          </w:tcPr>
          <w:p>
            <w:pPr>
              <w:pStyle w:val="TableParagraph"/>
              <w:spacing w:before="11"/>
              <w:ind w:left="178"/>
              <w:rPr>
                <w:sz w:val="18"/>
              </w:rPr>
            </w:pPr>
            <w:r>
              <w:rPr>
                <w:w w:val="99"/>
                <w:sz w:val="18"/>
              </w:rPr>
              <w:t>^</w:t>
            </w:r>
          </w:p>
        </w:tc>
        <w:tc>
          <w:tcPr>
            <w:tcW w:w="852" w:type="dxa"/>
          </w:tcPr>
          <w:p>
            <w:pPr>
              <w:pStyle w:val="TableParagraph"/>
              <w:spacing w:before="11"/>
              <w:ind w:left="372"/>
              <w:rPr>
                <w:sz w:val="18"/>
              </w:rPr>
            </w:pPr>
            <w:r>
              <w:rPr>
                <w:w w:val="99"/>
                <w:sz w:val="18"/>
              </w:rPr>
              <w:t>8</w:t>
            </w:r>
          </w:p>
        </w:tc>
        <w:tc>
          <w:tcPr>
            <w:tcW w:w="1059" w:type="dxa"/>
          </w:tcPr>
          <w:p>
            <w:pPr>
              <w:pStyle w:val="TableParagraph"/>
              <w:spacing w:before="11"/>
              <w:ind w:left="365"/>
              <w:rPr>
                <w:sz w:val="18"/>
              </w:rPr>
            </w:pPr>
            <w:r>
              <w:rPr>
                <w:w w:val="99"/>
                <w:sz w:val="18"/>
              </w:rPr>
              <w:t>$</w:t>
            </w:r>
          </w:p>
        </w:tc>
        <w:tc>
          <w:tcPr>
            <w:tcW w:w="622" w:type="dxa"/>
          </w:tcPr>
          <w:p>
            <w:pPr>
              <w:pStyle w:val="TableParagraph"/>
              <w:spacing w:before="11"/>
              <w:ind w:left="150"/>
              <w:rPr>
                <w:sz w:val="18"/>
              </w:rPr>
            </w:pPr>
            <w:r>
              <w:rPr>
                <w:w w:val="99"/>
                <w:sz w:val="18"/>
              </w:rPr>
              <w:t>6</w:t>
            </w:r>
          </w:p>
        </w:tc>
        <w:tc>
          <w:tcPr>
            <w:tcW w:w="1032" w:type="dxa"/>
          </w:tcPr>
          <w:p>
            <w:pPr>
              <w:pStyle w:val="TableParagraph"/>
              <w:spacing w:before="11"/>
              <w:ind w:left="372"/>
              <w:rPr>
                <w:sz w:val="18"/>
              </w:rPr>
            </w:pPr>
            <w:r>
              <w:rPr>
                <w:w w:val="99"/>
                <w:sz w:val="18"/>
              </w:rPr>
              <w:t>=</w:t>
            </w:r>
          </w:p>
        </w:tc>
      </w:tr>
      <w:tr>
        <w:trPr>
          <w:trHeight w:val="280" w:hRule="atLeast"/>
        </w:trPr>
        <w:tc>
          <w:tcPr>
            <w:tcW w:w="1517" w:type="dxa"/>
            <w:shd w:val="clear" w:color="auto" w:fill="E6E6E6"/>
          </w:tcPr>
          <w:p>
            <w:pPr>
              <w:pStyle w:val="TableParagraph"/>
              <w:spacing w:before="11"/>
              <w:ind w:left="60"/>
              <w:rPr>
                <w:sz w:val="18"/>
              </w:rPr>
            </w:pPr>
            <w:r>
              <w:rPr>
                <w:sz w:val="18"/>
              </w:rPr>
              <w:t>Germany</w:t>
            </w:r>
          </w:p>
        </w:tc>
        <w:tc>
          <w:tcPr>
            <w:tcW w:w="650" w:type="dxa"/>
            <w:shd w:val="clear" w:color="auto" w:fill="E6E6E6"/>
          </w:tcPr>
          <w:p>
            <w:pPr>
              <w:pStyle w:val="TableParagraph"/>
              <w:spacing w:before="0"/>
              <w:ind w:left="0"/>
              <w:rPr>
                <w:rFonts w:ascii="Times New Roman"/>
                <w:sz w:val="18"/>
              </w:rPr>
            </w:pPr>
          </w:p>
        </w:tc>
        <w:tc>
          <w:tcPr>
            <w:tcW w:w="852" w:type="dxa"/>
            <w:shd w:val="clear" w:color="auto" w:fill="E6E6E6"/>
          </w:tcPr>
          <w:p>
            <w:pPr>
              <w:pStyle w:val="TableParagraph"/>
              <w:spacing w:before="11"/>
              <w:ind w:left="372"/>
              <w:rPr>
                <w:sz w:val="18"/>
              </w:rPr>
            </w:pPr>
            <w:r>
              <w:rPr>
                <w:w w:val="99"/>
                <w:sz w:val="18"/>
              </w:rPr>
              <w:t>Ã</w:t>
            </w:r>
          </w:p>
        </w:tc>
        <w:tc>
          <w:tcPr>
            <w:tcW w:w="1059" w:type="dxa"/>
            <w:shd w:val="clear" w:color="auto" w:fill="E6E6E6"/>
          </w:tcPr>
          <w:p>
            <w:pPr>
              <w:pStyle w:val="TableParagraph"/>
              <w:spacing w:before="11"/>
              <w:ind w:left="365"/>
              <w:rPr>
                <w:sz w:val="18"/>
              </w:rPr>
            </w:pPr>
            <w:r>
              <w:rPr>
                <w:w w:val="99"/>
                <w:sz w:val="18"/>
              </w:rPr>
              <w:t>+</w:t>
            </w:r>
          </w:p>
        </w:tc>
        <w:tc>
          <w:tcPr>
            <w:tcW w:w="622" w:type="dxa"/>
            <w:shd w:val="clear" w:color="auto" w:fill="E6E6E6"/>
          </w:tcPr>
          <w:p>
            <w:pPr>
              <w:pStyle w:val="TableParagraph"/>
              <w:spacing w:before="11"/>
              <w:ind w:left="150"/>
              <w:rPr>
                <w:sz w:val="18"/>
              </w:rPr>
            </w:pPr>
            <w:r>
              <w:rPr>
                <w:w w:val="99"/>
                <w:sz w:val="18"/>
              </w:rPr>
              <w:t>6</w:t>
            </w:r>
          </w:p>
        </w:tc>
        <w:tc>
          <w:tcPr>
            <w:tcW w:w="1032" w:type="dxa"/>
            <w:shd w:val="clear" w:color="auto" w:fill="E6E6E6"/>
          </w:tcPr>
          <w:p>
            <w:pPr>
              <w:pStyle w:val="TableParagraph"/>
              <w:spacing w:before="11"/>
              <w:ind w:left="372"/>
              <w:rPr>
                <w:sz w:val="18"/>
              </w:rPr>
            </w:pPr>
            <w:r>
              <w:rPr>
                <w:w w:val="99"/>
                <w:sz w:val="18"/>
              </w:rPr>
              <w:t>-</w:t>
            </w:r>
          </w:p>
        </w:tc>
      </w:tr>
      <w:tr>
        <w:trPr>
          <w:trHeight w:val="280" w:hRule="atLeast"/>
        </w:trPr>
        <w:tc>
          <w:tcPr>
            <w:tcW w:w="1517" w:type="dxa"/>
          </w:tcPr>
          <w:p>
            <w:pPr>
              <w:pStyle w:val="TableParagraph"/>
              <w:spacing w:before="11"/>
              <w:ind w:left="60"/>
              <w:rPr>
                <w:sz w:val="18"/>
              </w:rPr>
            </w:pPr>
            <w:r>
              <w:rPr>
                <w:sz w:val="18"/>
              </w:rPr>
              <w:t>Italy</w:t>
            </w:r>
          </w:p>
        </w:tc>
        <w:tc>
          <w:tcPr>
            <w:tcW w:w="650" w:type="dxa"/>
          </w:tcPr>
          <w:p>
            <w:pPr>
              <w:pStyle w:val="TableParagraph"/>
              <w:spacing w:before="0"/>
              <w:ind w:left="0"/>
              <w:rPr>
                <w:rFonts w:ascii="Times New Roman"/>
                <w:sz w:val="18"/>
              </w:rPr>
            </w:pPr>
          </w:p>
        </w:tc>
        <w:tc>
          <w:tcPr>
            <w:tcW w:w="852" w:type="dxa"/>
          </w:tcPr>
          <w:p>
            <w:pPr>
              <w:pStyle w:val="TableParagraph"/>
              <w:spacing w:before="11"/>
              <w:ind w:left="372"/>
              <w:rPr>
                <w:sz w:val="18"/>
              </w:rPr>
            </w:pPr>
            <w:r>
              <w:rPr>
                <w:w w:val="99"/>
                <w:sz w:val="18"/>
              </w:rPr>
              <w:t>\</w:t>
            </w:r>
          </w:p>
        </w:tc>
        <w:tc>
          <w:tcPr>
            <w:tcW w:w="1059" w:type="dxa"/>
          </w:tcPr>
          <w:p>
            <w:pPr>
              <w:pStyle w:val="TableParagraph"/>
              <w:spacing w:before="11"/>
              <w:ind w:left="364"/>
              <w:rPr>
                <w:sz w:val="18"/>
              </w:rPr>
            </w:pPr>
            <w:r>
              <w:rPr>
                <w:w w:val="99"/>
                <w:sz w:val="18"/>
              </w:rPr>
              <w:t>+</w:t>
            </w:r>
          </w:p>
        </w:tc>
        <w:tc>
          <w:tcPr>
            <w:tcW w:w="622" w:type="dxa"/>
          </w:tcPr>
          <w:p>
            <w:pPr>
              <w:pStyle w:val="TableParagraph"/>
              <w:spacing w:before="11"/>
              <w:ind w:left="149"/>
              <w:rPr>
                <w:sz w:val="18"/>
              </w:rPr>
            </w:pPr>
            <w:r>
              <w:rPr>
                <w:w w:val="99"/>
                <w:sz w:val="18"/>
              </w:rPr>
              <w:t>6</w:t>
            </w:r>
          </w:p>
        </w:tc>
        <w:tc>
          <w:tcPr>
            <w:tcW w:w="1032" w:type="dxa"/>
          </w:tcPr>
          <w:p>
            <w:pPr>
              <w:pStyle w:val="TableParagraph"/>
              <w:spacing w:before="11"/>
              <w:ind w:left="372"/>
              <w:rPr>
                <w:sz w:val="18"/>
              </w:rPr>
            </w:pPr>
            <w:r>
              <w:rPr>
                <w:w w:val="99"/>
                <w:sz w:val="18"/>
              </w:rPr>
              <w:t>-</w:t>
            </w:r>
          </w:p>
        </w:tc>
      </w:tr>
      <w:tr>
        <w:trPr>
          <w:trHeight w:val="280" w:hRule="atLeast"/>
        </w:trPr>
        <w:tc>
          <w:tcPr>
            <w:tcW w:w="1517" w:type="dxa"/>
            <w:shd w:val="clear" w:color="auto" w:fill="E6E6E6"/>
          </w:tcPr>
          <w:p>
            <w:pPr>
              <w:pStyle w:val="TableParagraph"/>
              <w:spacing w:before="11"/>
              <w:ind w:left="60"/>
              <w:rPr>
                <w:sz w:val="18"/>
              </w:rPr>
            </w:pPr>
            <w:r>
              <w:rPr>
                <w:sz w:val="18"/>
              </w:rPr>
              <w:t>Switzerland</w:t>
            </w:r>
          </w:p>
        </w:tc>
        <w:tc>
          <w:tcPr>
            <w:tcW w:w="650" w:type="dxa"/>
            <w:shd w:val="clear" w:color="auto" w:fill="E6E6E6"/>
          </w:tcPr>
          <w:p>
            <w:pPr>
              <w:pStyle w:val="TableParagraph"/>
              <w:spacing w:before="0"/>
              <w:ind w:left="0"/>
              <w:rPr>
                <w:rFonts w:ascii="Times New Roman"/>
                <w:sz w:val="18"/>
              </w:rPr>
            </w:pPr>
          </w:p>
        </w:tc>
        <w:tc>
          <w:tcPr>
            <w:tcW w:w="852" w:type="dxa"/>
            <w:shd w:val="clear" w:color="auto" w:fill="E6E6E6"/>
          </w:tcPr>
          <w:p>
            <w:pPr>
              <w:pStyle w:val="TableParagraph"/>
              <w:spacing w:before="11"/>
              <w:ind w:left="372"/>
              <w:rPr>
                <w:sz w:val="18"/>
              </w:rPr>
            </w:pPr>
            <w:r>
              <w:rPr>
                <w:w w:val="99"/>
                <w:sz w:val="18"/>
              </w:rPr>
              <w:t>&lt;</w:t>
            </w:r>
          </w:p>
        </w:tc>
        <w:tc>
          <w:tcPr>
            <w:tcW w:w="1059" w:type="dxa"/>
            <w:shd w:val="clear" w:color="auto" w:fill="E6E6E6"/>
          </w:tcPr>
          <w:p>
            <w:pPr>
              <w:pStyle w:val="TableParagraph"/>
              <w:spacing w:before="11"/>
              <w:ind w:left="365"/>
              <w:rPr>
                <w:sz w:val="18"/>
              </w:rPr>
            </w:pPr>
            <w:r>
              <w:rPr>
                <w:sz w:val="18"/>
              </w:rPr>
              <w:t>. .</w:t>
            </w:r>
          </w:p>
        </w:tc>
        <w:tc>
          <w:tcPr>
            <w:tcW w:w="622" w:type="dxa"/>
            <w:shd w:val="clear" w:color="auto" w:fill="E6E6E6"/>
          </w:tcPr>
          <w:p>
            <w:pPr>
              <w:pStyle w:val="TableParagraph"/>
              <w:spacing w:before="11"/>
              <w:ind w:left="150"/>
              <w:rPr>
                <w:sz w:val="18"/>
              </w:rPr>
            </w:pPr>
            <w:r>
              <w:rPr>
                <w:w w:val="99"/>
                <w:sz w:val="18"/>
              </w:rPr>
              <w:t>6</w:t>
            </w:r>
          </w:p>
        </w:tc>
        <w:tc>
          <w:tcPr>
            <w:tcW w:w="1032" w:type="dxa"/>
            <w:shd w:val="clear" w:color="auto" w:fill="E6E6E6"/>
          </w:tcPr>
          <w:p>
            <w:pPr>
              <w:pStyle w:val="TableParagraph"/>
              <w:spacing w:before="11"/>
              <w:ind w:left="372"/>
              <w:rPr>
                <w:sz w:val="18"/>
              </w:rPr>
            </w:pPr>
            <w:r>
              <w:rPr>
                <w:w w:val="99"/>
                <w:sz w:val="18"/>
              </w:rPr>
              <w:t>-</w:t>
            </w:r>
          </w:p>
        </w:tc>
      </w:tr>
      <w:tr>
        <w:trPr>
          <w:trHeight w:val="220" w:hRule="atLeast"/>
        </w:trPr>
        <w:tc>
          <w:tcPr>
            <w:tcW w:w="1517" w:type="dxa"/>
          </w:tcPr>
          <w:p>
            <w:pPr>
              <w:pStyle w:val="TableParagraph"/>
              <w:spacing w:line="189" w:lineRule="exact" w:before="11"/>
              <w:ind w:left="60"/>
              <w:rPr>
                <w:sz w:val="18"/>
              </w:rPr>
            </w:pPr>
            <w:r>
              <w:rPr>
                <w:sz w:val="18"/>
              </w:rPr>
              <w:t>United Kingdom</w:t>
            </w:r>
          </w:p>
        </w:tc>
        <w:tc>
          <w:tcPr>
            <w:tcW w:w="650" w:type="dxa"/>
          </w:tcPr>
          <w:p>
            <w:pPr>
              <w:pStyle w:val="TableParagraph"/>
              <w:spacing w:line="189" w:lineRule="exact" w:before="11"/>
              <w:ind w:left="178"/>
              <w:rPr>
                <w:sz w:val="18"/>
              </w:rPr>
            </w:pPr>
            <w:r>
              <w:rPr>
                <w:w w:val="99"/>
                <w:sz w:val="18"/>
              </w:rPr>
              <w:t>[</w:t>
            </w:r>
          </w:p>
        </w:tc>
        <w:tc>
          <w:tcPr>
            <w:tcW w:w="852" w:type="dxa"/>
          </w:tcPr>
          <w:p>
            <w:pPr>
              <w:pStyle w:val="TableParagraph"/>
              <w:spacing w:line="189" w:lineRule="exact" w:before="11"/>
              <w:ind w:left="372"/>
              <w:rPr>
                <w:sz w:val="18"/>
              </w:rPr>
            </w:pPr>
            <w:r>
              <w:rPr>
                <w:w w:val="99"/>
                <w:sz w:val="18"/>
              </w:rPr>
              <w:t>¢</w:t>
            </w:r>
          </w:p>
        </w:tc>
        <w:tc>
          <w:tcPr>
            <w:tcW w:w="1059" w:type="dxa"/>
          </w:tcPr>
          <w:p>
            <w:pPr>
              <w:pStyle w:val="TableParagraph"/>
              <w:spacing w:line="189" w:lineRule="exact" w:before="11"/>
              <w:ind w:left="364"/>
              <w:rPr>
                <w:sz w:val="18"/>
              </w:rPr>
            </w:pPr>
            <w:r>
              <w:rPr>
                <w:w w:val="99"/>
                <w:sz w:val="18"/>
              </w:rPr>
              <w:t>]</w:t>
            </w:r>
          </w:p>
        </w:tc>
        <w:tc>
          <w:tcPr>
            <w:tcW w:w="622" w:type="dxa"/>
          </w:tcPr>
          <w:p>
            <w:pPr>
              <w:pStyle w:val="TableParagraph"/>
              <w:spacing w:line="189" w:lineRule="exact" w:before="11"/>
              <w:ind w:left="149"/>
              <w:rPr>
                <w:sz w:val="18"/>
              </w:rPr>
            </w:pPr>
            <w:r>
              <w:rPr>
                <w:w w:val="99"/>
                <w:sz w:val="18"/>
              </w:rPr>
              <w:t>6</w:t>
            </w:r>
          </w:p>
        </w:tc>
        <w:tc>
          <w:tcPr>
            <w:tcW w:w="1032" w:type="dxa"/>
          </w:tcPr>
          <w:p>
            <w:pPr>
              <w:pStyle w:val="TableParagraph"/>
              <w:spacing w:line="189" w:lineRule="exact" w:before="11"/>
              <w:ind w:left="372"/>
              <w:rPr>
                <w:sz w:val="18"/>
              </w:rPr>
            </w:pPr>
            <w:r>
              <w:rPr>
                <w:w w:val="99"/>
                <w:sz w:val="18"/>
              </w:rPr>
              <w:t>-</w:t>
            </w:r>
          </w:p>
        </w:tc>
      </w:tr>
    </w:tbl>
    <w:p>
      <w:pPr>
        <w:pStyle w:val="BodyText"/>
        <w:rPr>
          <w:sz w:val="20"/>
        </w:rPr>
      </w:pPr>
    </w:p>
    <w:p>
      <w:pPr>
        <w:pStyle w:val="BodyText"/>
        <w:spacing w:before="1"/>
        <w:rPr>
          <w:sz w:val="19"/>
        </w:rPr>
      </w:pPr>
      <w:r>
        <w:rPr/>
        <w:pict>
          <v:shape style="position:absolute;margin-left:54.935001pt;margin-top:12.954399pt;width:506.65pt;height:.550pt;mso-position-horizontal-relative:page;mso-position-vertical-relative:paragraph;z-index:-15217152;mso-wrap-distance-left:0;mso-wrap-distance-right:0" coordorigin="1099,259" coordsize="10133,11" path="m1104,259l1099,259,1099,269,1104,269,1104,259xm11231,259l1104,259,1104,269,11231,269,11231,259xe" filled="true" fillcolor="#000000" stroked="false">
            <v:path arrowok="t"/>
            <v:fill type="solid"/>
            <w10:wrap type="topAndBottom"/>
          </v:shape>
        </w:pict>
      </w:r>
    </w:p>
    <w:p>
      <w:pPr>
        <w:pStyle w:val="Heading8"/>
        <w:spacing w:line="240" w:lineRule="auto"/>
        <w:ind w:right="1016"/>
        <w:rPr>
          <w:i/>
        </w:rPr>
      </w:pPr>
      <w:r>
        <w:rPr>
          <w:i/>
        </w:rPr>
        <w:t>9 - 1</w:t>
      </w:r>
    </w:p>
    <w:p>
      <w:pPr>
        <w:spacing w:after="0" w:line="240" w:lineRule="auto"/>
        <w:sectPr>
          <w:headerReference w:type="default" r:id="rId1330"/>
          <w:footerReference w:type="default" r:id="rId1331"/>
          <w:pgSz w:w="12240" w:h="15840"/>
          <w:pgMar w:header="0" w:footer="0" w:top="0" w:bottom="280" w:left="460" w:right="120"/>
        </w:sectPr>
      </w:pPr>
    </w:p>
    <w:p>
      <w:pPr>
        <w:pStyle w:val="BodyText"/>
        <w:rPr>
          <w:i/>
          <w:sz w:val="20"/>
        </w:rPr>
      </w:pPr>
    </w:p>
    <w:p>
      <w:pPr>
        <w:pStyle w:val="BodyText"/>
        <w:rPr>
          <w:i/>
          <w:sz w:val="20"/>
        </w:rPr>
      </w:pPr>
    </w:p>
    <w:p>
      <w:pPr>
        <w:pStyle w:val="BodyText"/>
        <w:spacing w:before="9"/>
        <w:rPr>
          <w:i/>
          <w:sz w:val="12"/>
        </w:rPr>
      </w:pPr>
    </w:p>
    <w:tbl>
      <w:tblPr>
        <w:tblW w:w="0" w:type="auto"/>
        <w:jc w:val="left"/>
        <w:tblInd w:w="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4"/>
        <w:gridCol w:w="924"/>
        <w:gridCol w:w="817"/>
        <w:gridCol w:w="1094"/>
        <w:gridCol w:w="622"/>
        <w:gridCol w:w="1033"/>
      </w:tblGrid>
      <w:tr>
        <w:trPr>
          <w:trHeight w:val="305" w:hRule="atLeast"/>
        </w:trPr>
        <w:tc>
          <w:tcPr>
            <w:tcW w:w="1244" w:type="dxa"/>
            <w:tcBorders>
              <w:bottom w:val="single" w:sz="6" w:space="0" w:color="000000"/>
            </w:tcBorders>
          </w:tcPr>
          <w:p>
            <w:pPr>
              <w:pStyle w:val="TableParagraph"/>
              <w:ind w:left="60"/>
              <w:rPr>
                <w:b/>
                <w:sz w:val="18"/>
              </w:rPr>
            </w:pPr>
            <w:r>
              <w:rPr>
                <w:b/>
                <w:sz w:val="18"/>
              </w:rPr>
              <w:t>Country</w:t>
            </w:r>
          </w:p>
        </w:tc>
        <w:tc>
          <w:tcPr>
            <w:tcW w:w="924" w:type="dxa"/>
            <w:tcBorders>
              <w:bottom w:val="single" w:sz="6" w:space="0" w:color="000000"/>
            </w:tcBorders>
          </w:tcPr>
          <w:p>
            <w:pPr>
              <w:pStyle w:val="TableParagraph"/>
              <w:spacing w:before="0"/>
              <w:ind w:left="0"/>
              <w:rPr>
                <w:rFonts w:ascii="Times New Roman"/>
                <w:sz w:val="18"/>
              </w:rPr>
            </w:pPr>
          </w:p>
        </w:tc>
        <w:tc>
          <w:tcPr>
            <w:tcW w:w="817" w:type="dxa"/>
            <w:tcBorders>
              <w:bottom w:val="single" w:sz="6" w:space="0" w:color="000000"/>
            </w:tcBorders>
          </w:tcPr>
          <w:p>
            <w:pPr>
              <w:pStyle w:val="TableParagraph"/>
              <w:spacing w:before="0"/>
              <w:ind w:left="0"/>
              <w:rPr>
                <w:rFonts w:ascii="Times New Roman"/>
                <w:sz w:val="18"/>
              </w:rPr>
            </w:pPr>
          </w:p>
        </w:tc>
        <w:tc>
          <w:tcPr>
            <w:tcW w:w="1094" w:type="dxa"/>
            <w:tcBorders>
              <w:bottom w:val="single" w:sz="6" w:space="0" w:color="000000"/>
            </w:tcBorders>
          </w:tcPr>
          <w:p>
            <w:pPr>
              <w:pStyle w:val="TableParagraph"/>
              <w:spacing w:before="43"/>
              <w:ind w:left="393"/>
              <w:rPr>
                <w:b/>
                <w:sz w:val="18"/>
              </w:rPr>
            </w:pPr>
            <w:r>
              <w:rPr>
                <w:b/>
                <w:sz w:val="18"/>
              </w:rPr>
              <w:t>Codes</w:t>
            </w:r>
          </w:p>
        </w:tc>
        <w:tc>
          <w:tcPr>
            <w:tcW w:w="622" w:type="dxa"/>
            <w:tcBorders>
              <w:bottom w:val="single" w:sz="6" w:space="0" w:color="000000"/>
            </w:tcBorders>
          </w:tcPr>
          <w:p>
            <w:pPr>
              <w:pStyle w:val="TableParagraph"/>
              <w:spacing w:before="0"/>
              <w:ind w:left="0"/>
              <w:rPr>
                <w:rFonts w:ascii="Times New Roman"/>
                <w:sz w:val="18"/>
              </w:rPr>
            </w:pPr>
          </w:p>
        </w:tc>
        <w:tc>
          <w:tcPr>
            <w:tcW w:w="1033" w:type="dxa"/>
            <w:tcBorders>
              <w:bottom w:val="single" w:sz="6" w:space="0" w:color="000000"/>
            </w:tcBorders>
          </w:tcPr>
          <w:p>
            <w:pPr>
              <w:pStyle w:val="TableParagraph"/>
              <w:spacing w:before="0"/>
              <w:ind w:left="0"/>
              <w:rPr>
                <w:rFonts w:ascii="Times New Roman"/>
                <w:sz w:val="18"/>
              </w:rPr>
            </w:pPr>
          </w:p>
        </w:tc>
      </w:tr>
      <w:tr>
        <w:trPr>
          <w:trHeight w:val="272" w:hRule="atLeast"/>
        </w:trPr>
        <w:tc>
          <w:tcPr>
            <w:tcW w:w="1244" w:type="dxa"/>
            <w:tcBorders>
              <w:top w:val="single" w:sz="6" w:space="0" w:color="000000"/>
            </w:tcBorders>
            <w:shd w:val="clear" w:color="auto" w:fill="E6E6E6"/>
          </w:tcPr>
          <w:p>
            <w:pPr>
              <w:pStyle w:val="TableParagraph"/>
              <w:spacing w:before="3"/>
              <w:ind w:left="60"/>
              <w:rPr>
                <w:sz w:val="18"/>
              </w:rPr>
            </w:pPr>
            <w:r>
              <w:rPr>
                <w:sz w:val="18"/>
              </w:rPr>
              <w:t>Denmark</w:t>
            </w:r>
          </w:p>
        </w:tc>
        <w:tc>
          <w:tcPr>
            <w:tcW w:w="924" w:type="dxa"/>
            <w:tcBorders>
              <w:top w:val="single" w:sz="6" w:space="0" w:color="000000"/>
            </w:tcBorders>
            <w:shd w:val="clear" w:color="auto" w:fill="E6E6E6"/>
          </w:tcPr>
          <w:p>
            <w:pPr>
              <w:pStyle w:val="TableParagraph"/>
              <w:spacing w:before="3"/>
              <w:ind w:left="0" w:right="370"/>
              <w:jc w:val="right"/>
              <w:rPr>
                <w:sz w:val="18"/>
              </w:rPr>
            </w:pPr>
            <w:r>
              <w:rPr>
                <w:w w:val="99"/>
                <w:sz w:val="18"/>
              </w:rPr>
              <w:t>8</w:t>
            </w:r>
          </w:p>
        </w:tc>
        <w:tc>
          <w:tcPr>
            <w:tcW w:w="817" w:type="dxa"/>
            <w:tcBorders>
              <w:top w:val="single" w:sz="6" w:space="0" w:color="000000"/>
            </w:tcBorders>
            <w:shd w:val="clear" w:color="auto" w:fill="E6E6E6"/>
          </w:tcPr>
          <w:p>
            <w:pPr>
              <w:pStyle w:val="TableParagraph"/>
              <w:spacing w:before="3"/>
              <w:ind w:left="0" w:right="21"/>
              <w:jc w:val="center"/>
              <w:rPr>
                <w:sz w:val="18"/>
              </w:rPr>
            </w:pPr>
            <w:r>
              <w:rPr>
                <w:w w:val="99"/>
                <w:sz w:val="18"/>
              </w:rPr>
              <w:t>\</w:t>
            </w:r>
          </w:p>
        </w:tc>
        <w:tc>
          <w:tcPr>
            <w:tcW w:w="1094" w:type="dxa"/>
            <w:tcBorders>
              <w:top w:val="single" w:sz="6" w:space="0" w:color="000000"/>
            </w:tcBorders>
            <w:shd w:val="clear" w:color="auto" w:fill="E6E6E6"/>
          </w:tcPr>
          <w:p>
            <w:pPr>
              <w:pStyle w:val="TableParagraph"/>
              <w:spacing w:before="3"/>
              <w:ind w:left="398"/>
              <w:rPr>
                <w:sz w:val="18"/>
              </w:rPr>
            </w:pPr>
            <w:r>
              <w:rPr>
                <w:w w:val="99"/>
                <w:sz w:val="18"/>
              </w:rPr>
              <w:t>9</w:t>
            </w:r>
          </w:p>
        </w:tc>
        <w:tc>
          <w:tcPr>
            <w:tcW w:w="622" w:type="dxa"/>
            <w:tcBorders>
              <w:top w:val="single" w:sz="6" w:space="0" w:color="000000"/>
            </w:tcBorders>
            <w:shd w:val="clear" w:color="auto" w:fill="E6E6E6"/>
          </w:tcPr>
          <w:p>
            <w:pPr>
              <w:pStyle w:val="TableParagraph"/>
              <w:spacing w:before="3"/>
              <w:ind w:left="148"/>
              <w:rPr>
                <w:sz w:val="18"/>
              </w:rPr>
            </w:pPr>
            <w:r>
              <w:rPr>
                <w:w w:val="99"/>
                <w:sz w:val="18"/>
              </w:rPr>
              <w:t>6</w:t>
            </w:r>
          </w:p>
        </w:tc>
        <w:tc>
          <w:tcPr>
            <w:tcW w:w="1033" w:type="dxa"/>
            <w:tcBorders>
              <w:top w:val="single" w:sz="6" w:space="0" w:color="000000"/>
            </w:tcBorders>
            <w:shd w:val="clear" w:color="auto" w:fill="E6E6E6"/>
          </w:tcPr>
          <w:p>
            <w:pPr>
              <w:pStyle w:val="TableParagraph"/>
              <w:spacing w:before="3"/>
              <w:ind w:left="370"/>
              <w:rPr>
                <w:sz w:val="18"/>
              </w:rPr>
            </w:pPr>
            <w:r>
              <w:rPr>
                <w:w w:val="99"/>
                <w:sz w:val="18"/>
              </w:rPr>
              <w:t>-</w:t>
            </w:r>
          </w:p>
        </w:tc>
      </w:tr>
      <w:tr>
        <w:trPr>
          <w:trHeight w:val="280" w:hRule="atLeast"/>
        </w:trPr>
        <w:tc>
          <w:tcPr>
            <w:tcW w:w="1244" w:type="dxa"/>
          </w:tcPr>
          <w:p>
            <w:pPr>
              <w:pStyle w:val="TableParagraph"/>
              <w:spacing w:before="11"/>
              <w:ind w:left="60"/>
              <w:rPr>
                <w:sz w:val="18"/>
              </w:rPr>
            </w:pPr>
            <w:r>
              <w:rPr>
                <w:sz w:val="18"/>
              </w:rPr>
              <w:t>Norway</w:t>
            </w:r>
          </w:p>
        </w:tc>
        <w:tc>
          <w:tcPr>
            <w:tcW w:w="924" w:type="dxa"/>
          </w:tcPr>
          <w:p>
            <w:pPr>
              <w:pStyle w:val="TableParagraph"/>
              <w:spacing w:before="11"/>
              <w:ind w:left="0" w:right="370"/>
              <w:jc w:val="right"/>
              <w:rPr>
                <w:sz w:val="18"/>
              </w:rPr>
            </w:pPr>
            <w:r>
              <w:rPr>
                <w:w w:val="99"/>
                <w:sz w:val="18"/>
              </w:rPr>
              <w:t>8</w:t>
            </w:r>
          </w:p>
        </w:tc>
        <w:tc>
          <w:tcPr>
            <w:tcW w:w="817" w:type="dxa"/>
          </w:tcPr>
          <w:p>
            <w:pPr>
              <w:pStyle w:val="TableParagraph"/>
              <w:spacing w:before="11"/>
              <w:ind w:left="0" w:right="21"/>
              <w:jc w:val="center"/>
              <w:rPr>
                <w:sz w:val="18"/>
              </w:rPr>
            </w:pPr>
            <w:r>
              <w:rPr>
                <w:w w:val="99"/>
                <w:sz w:val="18"/>
              </w:rPr>
              <w:t>\</w:t>
            </w:r>
          </w:p>
        </w:tc>
        <w:tc>
          <w:tcPr>
            <w:tcW w:w="1094" w:type="dxa"/>
          </w:tcPr>
          <w:p>
            <w:pPr>
              <w:pStyle w:val="TableParagraph"/>
              <w:spacing w:before="11"/>
              <w:ind w:left="398"/>
              <w:rPr>
                <w:sz w:val="18"/>
              </w:rPr>
            </w:pPr>
            <w:r>
              <w:rPr>
                <w:w w:val="99"/>
                <w:sz w:val="18"/>
              </w:rPr>
              <w:t>9</w:t>
            </w:r>
          </w:p>
        </w:tc>
        <w:tc>
          <w:tcPr>
            <w:tcW w:w="622" w:type="dxa"/>
          </w:tcPr>
          <w:p>
            <w:pPr>
              <w:pStyle w:val="TableParagraph"/>
              <w:spacing w:before="11"/>
              <w:ind w:left="148"/>
              <w:rPr>
                <w:sz w:val="18"/>
              </w:rPr>
            </w:pPr>
            <w:r>
              <w:rPr>
                <w:w w:val="99"/>
                <w:sz w:val="18"/>
              </w:rPr>
              <w:t>6</w:t>
            </w:r>
          </w:p>
        </w:tc>
        <w:tc>
          <w:tcPr>
            <w:tcW w:w="1033" w:type="dxa"/>
          </w:tcPr>
          <w:p>
            <w:pPr>
              <w:pStyle w:val="TableParagraph"/>
              <w:spacing w:before="11"/>
              <w:ind w:left="370"/>
              <w:rPr>
                <w:sz w:val="18"/>
              </w:rPr>
            </w:pPr>
            <w:r>
              <w:rPr>
                <w:w w:val="99"/>
                <w:sz w:val="18"/>
              </w:rPr>
              <w:t>-</w:t>
            </w:r>
          </w:p>
        </w:tc>
      </w:tr>
      <w:tr>
        <w:trPr>
          <w:trHeight w:val="280" w:hRule="atLeast"/>
        </w:trPr>
        <w:tc>
          <w:tcPr>
            <w:tcW w:w="1244" w:type="dxa"/>
            <w:shd w:val="clear" w:color="auto" w:fill="E6E6E6"/>
          </w:tcPr>
          <w:p>
            <w:pPr>
              <w:pStyle w:val="TableParagraph"/>
              <w:spacing w:before="11"/>
              <w:ind w:left="60"/>
              <w:rPr>
                <w:sz w:val="18"/>
              </w:rPr>
            </w:pPr>
            <w:r>
              <w:rPr>
                <w:sz w:val="18"/>
              </w:rPr>
              <w:t>Spain</w:t>
            </w:r>
          </w:p>
        </w:tc>
        <w:tc>
          <w:tcPr>
            <w:tcW w:w="924" w:type="dxa"/>
            <w:shd w:val="clear" w:color="auto" w:fill="E6E6E6"/>
          </w:tcPr>
          <w:p>
            <w:pPr>
              <w:pStyle w:val="TableParagraph"/>
              <w:spacing w:before="11"/>
              <w:ind w:left="0" w:right="420"/>
              <w:jc w:val="right"/>
              <w:rPr>
                <w:sz w:val="18"/>
              </w:rPr>
            </w:pPr>
            <w:r>
              <w:rPr>
                <w:w w:val="99"/>
                <w:sz w:val="18"/>
              </w:rPr>
              <w:t>[</w:t>
            </w:r>
          </w:p>
        </w:tc>
        <w:tc>
          <w:tcPr>
            <w:tcW w:w="817" w:type="dxa"/>
            <w:shd w:val="clear" w:color="auto" w:fill="E6E6E6"/>
          </w:tcPr>
          <w:p>
            <w:pPr>
              <w:pStyle w:val="TableParagraph"/>
              <w:spacing w:before="11"/>
              <w:ind w:left="0" w:right="21"/>
              <w:jc w:val="center"/>
              <w:rPr>
                <w:sz w:val="18"/>
              </w:rPr>
            </w:pPr>
            <w:r>
              <w:rPr>
                <w:w w:val="99"/>
                <w:sz w:val="18"/>
              </w:rPr>
              <w:t>\</w:t>
            </w:r>
          </w:p>
        </w:tc>
        <w:tc>
          <w:tcPr>
            <w:tcW w:w="1094" w:type="dxa"/>
            <w:shd w:val="clear" w:color="auto" w:fill="E6E6E6"/>
          </w:tcPr>
          <w:p>
            <w:pPr>
              <w:pStyle w:val="TableParagraph"/>
              <w:spacing w:before="11"/>
              <w:ind w:left="398"/>
              <w:rPr>
                <w:sz w:val="18"/>
              </w:rPr>
            </w:pPr>
            <w:r>
              <w:rPr>
                <w:w w:val="99"/>
                <w:sz w:val="18"/>
              </w:rPr>
              <w:t>]</w:t>
            </w:r>
          </w:p>
        </w:tc>
        <w:tc>
          <w:tcPr>
            <w:tcW w:w="622" w:type="dxa"/>
            <w:shd w:val="clear" w:color="auto" w:fill="E6E6E6"/>
          </w:tcPr>
          <w:p>
            <w:pPr>
              <w:pStyle w:val="TableParagraph"/>
              <w:spacing w:before="11"/>
              <w:ind w:left="148"/>
              <w:rPr>
                <w:sz w:val="18"/>
              </w:rPr>
            </w:pPr>
            <w:r>
              <w:rPr>
                <w:w w:val="99"/>
                <w:sz w:val="18"/>
              </w:rPr>
              <w:t>6</w:t>
            </w:r>
          </w:p>
        </w:tc>
        <w:tc>
          <w:tcPr>
            <w:tcW w:w="1033" w:type="dxa"/>
            <w:shd w:val="clear" w:color="auto" w:fill="E6E6E6"/>
          </w:tcPr>
          <w:p>
            <w:pPr>
              <w:pStyle w:val="TableParagraph"/>
              <w:spacing w:before="11"/>
              <w:ind w:left="370"/>
              <w:rPr>
                <w:sz w:val="18"/>
              </w:rPr>
            </w:pPr>
            <w:r>
              <w:rPr>
                <w:w w:val="99"/>
                <w:sz w:val="18"/>
              </w:rPr>
              <w:t>-</w:t>
            </w:r>
          </w:p>
        </w:tc>
      </w:tr>
    </w:tbl>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rPr>
      </w:pPr>
      <w:r>
        <w:rPr/>
        <w:pict>
          <v:shape style="position:absolute;margin-left:54.935001pt;margin-top:12.330826pt;width:506.65pt;height:.550pt;mso-position-horizontal-relative:page;mso-position-vertical-relative:paragraph;z-index:-15215616;mso-wrap-distance-left:0;mso-wrap-distance-right:0" coordorigin="1099,247" coordsize="10133,11" path="m1104,247l1099,247,1099,257,1104,257,1104,247xm11231,247l1104,247,1104,257,11231,257,11231,247xe" filled="true" fillcolor="#000000" stroked="false">
            <v:path arrowok="t"/>
            <v:fill type="solid"/>
            <w10:wrap type="topAndBottom"/>
          </v:shape>
        </w:pict>
      </w:r>
    </w:p>
    <w:p>
      <w:pPr>
        <w:spacing w:line="221" w:lineRule="exact" w:before="0"/>
        <w:ind w:left="627" w:right="0" w:firstLine="0"/>
        <w:jc w:val="left"/>
        <w:rPr>
          <w:i/>
          <w:sz w:val="20"/>
        </w:rPr>
      </w:pPr>
      <w:r>
        <w:rPr>
          <w:i/>
          <w:sz w:val="20"/>
        </w:rPr>
        <w:t>9 - 2</w:t>
      </w:r>
    </w:p>
    <w:p>
      <w:pPr>
        <w:spacing w:after="0" w:line="221" w:lineRule="exact"/>
        <w:jc w:val="left"/>
        <w:rPr>
          <w:sz w:val="20"/>
        </w:rPr>
        <w:sectPr>
          <w:headerReference w:type="default" r:id="rId1332"/>
          <w:footerReference w:type="default" r:id="rId1333"/>
          <w:pgSz w:w="12240" w:h="15840"/>
          <w:pgMar w:header="1218" w:footer="0" w:top="1400" w:bottom="280" w:left="460" w:right="120"/>
        </w:sectPr>
      </w:pPr>
    </w:p>
    <w:p>
      <w:pPr>
        <w:pStyle w:val="BodyText"/>
        <w:rPr>
          <w:i/>
          <w:sz w:val="20"/>
        </w:rPr>
      </w:pPr>
    </w:p>
    <w:p>
      <w:pPr>
        <w:pStyle w:val="Heading2"/>
        <w:spacing w:before="256"/>
        <w:rPr>
          <w:i/>
        </w:rPr>
      </w:pPr>
      <w:bookmarkStart w:name="Supported Interface Keys" w:id="1239"/>
      <w:bookmarkEnd w:id="1239"/>
      <w:r>
        <w:rPr>
          <w:b w:val="0"/>
          <w:i w:val="0"/>
        </w:rPr>
      </w:r>
      <w:bookmarkStart w:name="_bookmark939" w:id="1240"/>
      <w:bookmarkEnd w:id="1240"/>
      <w:r>
        <w:rPr>
          <w:b w:val="0"/>
          <w:i w:val="0"/>
        </w:rPr>
      </w:r>
      <w:bookmarkStart w:name="_bookmark940" w:id="1241"/>
      <w:bookmarkEnd w:id="1241"/>
      <w:r>
        <w:rPr>
          <w:b w:val="0"/>
          <w:i w:val="0"/>
        </w:rPr>
      </w:r>
      <w:r>
        <w:rPr>
          <w:i/>
        </w:rPr>
        <w:t>Supported Interface Keys</w:t>
      </w:r>
    </w:p>
    <w:p>
      <w:pPr>
        <w:pStyle w:val="BodyText"/>
        <w:spacing w:before="8"/>
        <w:rPr>
          <w:b/>
          <w:i/>
          <w:sz w:val="11"/>
        </w:rPr>
      </w:pPr>
      <w:r>
        <w:rPr/>
        <w:pict>
          <v:group style="position:absolute;margin-left:55.219002pt;margin-top:8.678695pt;width:260.8pt;height:50.7pt;mso-position-horizontal-relative:page;mso-position-vertical-relative:paragraph;z-index:-15213056;mso-wrap-distance-left:0;mso-wrap-distance-right:0" coordorigin="1104,174" coordsize="5216,1014">
            <v:shape style="position:absolute;left:1104;top:193;width:5216;height:989" coordorigin="1104,193" coordsize="5216,989" path="m6320,193l4304,193,2735,193,2050,193,1104,193,1104,1182,2050,1182,2735,1182,4304,1182,6320,1182,6320,193xe" filled="true" fillcolor="#b3b3b3" stroked="false">
              <v:path arrowok="t"/>
              <v:fill type="solid"/>
            </v:shape>
            <v:shape style="position:absolute;left:1104;top:173;width:5216;height:1014" coordorigin="1104,174" coordsize="5216,1014" path="m6320,1177l1104,1177,1104,1187,6320,1187,6320,1177xm6320,174l1104,174,1104,214,6320,214,6320,174xe" filled="true" fillcolor="#000000" stroked="false">
              <v:path arrowok="t"/>
              <v:fill type="solid"/>
            </v:shape>
            <v:shape style="position:absolute;left:1164;top:559;width:500;height:214" type="#_x0000_t202" filled="false" stroked="false">
              <v:textbox inset="0,0,0,0">
                <w:txbxContent>
                  <w:p>
                    <w:pPr>
                      <w:spacing w:before="4"/>
                      <w:ind w:left="0" w:right="0" w:firstLine="0"/>
                      <w:jc w:val="left"/>
                      <w:rPr>
                        <w:b/>
                        <w:sz w:val="18"/>
                      </w:rPr>
                    </w:pPr>
                    <w:r>
                      <w:rPr>
                        <w:b/>
                        <w:sz w:val="18"/>
                      </w:rPr>
                      <w:t>ASCII</w:t>
                    </w:r>
                  </w:p>
                </w:txbxContent>
              </v:textbox>
              <w10:wrap type="none"/>
            </v:shape>
            <v:shape style="position:absolute;left:2110;top:559;width:390;height:214" type="#_x0000_t202" filled="false" stroked="false">
              <v:textbox inset="0,0,0,0">
                <w:txbxContent>
                  <w:p>
                    <w:pPr>
                      <w:spacing w:before="4"/>
                      <w:ind w:left="0" w:right="0" w:firstLine="0"/>
                      <w:jc w:val="left"/>
                      <w:rPr>
                        <w:b/>
                        <w:sz w:val="18"/>
                      </w:rPr>
                    </w:pPr>
                    <w:r>
                      <w:rPr>
                        <w:b/>
                        <w:sz w:val="18"/>
                      </w:rPr>
                      <w:t>HEX</w:t>
                    </w:r>
                  </w:p>
                </w:txbxContent>
              </v:textbox>
              <w10:wrap type="none"/>
            </v:shape>
            <v:shape style="position:absolute;left:2794;top:228;width:1293;height:875" type="#_x0000_t202" filled="false" stroked="false">
              <v:textbox inset="0,0,0,0">
                <w:txbxContent>
                  <w:p>
                    <w:pPr>
                      <w:spacing w:line="254" w:lineRule="auto" w:before="4"/>
                      <w:ind w:left="0" w:right="-17" w:firstLine="0"/>
                      <w:jc w:val="left"/>
                      <w:rPr>
                        <w:b/>
                        <w:sz w:val="18"/>
                      </w:rPr>
                    </w:pPr>
                    <w:r>
                      <w:rPr>
                        <w:b/>
                        <w:sz w:val="18"/>
                      </w:rPr>
                      <w:t>IBM PC/AT and Compatibles, USB PC</w:t>
                    </w:r>
                  </w:p>
                  <w:p>
                    <w:pPr>
                      <w:spacing w:before="2"/>
                      <w:ind w:left="0" w:right="0" w:firstLine="0"/>
                      <w:jc w:val="left"/>
                      <w:rPr>
                        <w:b/>
                        <w:sz w:val="18"/>
                      </w:rPr>
                    </w:pPr>
                    <w:r>
                      <w:rPr>
                        <w:b/>
                        <w:sz w:val="18"/>
                      </w:rPr>
                      <w:t>Keyboard</w:t>
                    </w:r>
                  </w:p>
                </w:txbxContent>
              </v:textbox>
              <w10:wrap type="none"/>
            </v:shape>
            <v:shape style="position:absolute;left:4363;top:448;width:1397;height:435" type="#_x0000_t202" filled="false" stroked="false">
              <v:textbox inset="0,0,0,0">
                <w:txbxContent>
                  <w:p>
                    <w:pPr>
                      <w:spacing w:line="256" w:lineRule="auto" w:before="4"/>
                      <w:ind w:left="0" w:right="-4" w:firstLine="0"/>
                      <w:jc w:val="left"/>
                      <w:rPr>
                        <w:b/>
                        <w:sz w:val="18"/>
                      </w:rPr>
                    </w:pPr>
                    <w:r>
                      <w:rPr>
                        <w:b/>
                        <w:sz w:val="18"/>
                      </w:rPr>
                      <w:t>Apple Mac/iMac Supported Keys</w:t>
                    </w:r>
                  </w:p>
                </w:txbxContent>
              </v:textbox>
              <w10:wrap type="none"/>
            </v:shape>
            <w10:wrap type="topAndBottom"/>
          </v:group>
        </w:pict>
      </w:r>
    </w:p>
    <w:p>
      <w:pPr>
        <w:pStyle w:val="BodyText"/>
        <w:tabs>
          <w:tab w:pos="1649" w:val="left" w:leader="none"/>
          <w:tab w:pos="2334" w:val="left" w:leader="none"/>
          <w:tab w:pos="3903" w:val="left" w:leader="none"/>
        </w:tabs>
        <w:spacing w:line="172" w:lineRule="exact"/>
        <w:ind w:left="704"/>
      </w:pPr>
      <w:r>
        <w:rPr/>
        <w:t>NUL</w:t>
        <w:tab/>
        <w:t>00</w:t>
        <w:tab/>
        <w:t>Reserved</w:t>
        <w:tab/>
        <w:t>Reserved</w:t>
      </w:r>
    </w:p>
    <w:p>
      <w:pPr>
        <w:pStyle w:val="BodyText"/>
        <w:tabs>
          <w:tab w:pos="1649" w:val="left" w:leader="none"/>
          <w:tab w:pos="2334" w:val="left" w:leader="none"/>
          <w:tab w:pos="3903" w:val="left" w:leader="none"/>
        </w:tabs>
        <w:spacing w:line="288" w:lineRule="auto" w:before="41"/>
        <w:ind w:left="704" w:right="6115"/>
      </w:pPr>
      <w:r>
        <w:rPr/>
        <w:t>SOH</w:t>
        <w:tab/>
        <w:t>01</w:t>
        <w:tab/>
        <w:t>Enter</w:t>
      </w:r>
      <w:r>
        <w:rPr>
          <w:spacing w:val="-1"/>
        </w:rPr>
        <w:t> </w:t>
      </w:r>
      <w:r>
        <w:rPr/>
        <w:t>(KP)</w:t>
        <w:tab/>
        <w:t>Enter/Numpad </w:t>
      </w:r>
      <w:r>
        <w:rPr>
          <w:spacing w:val="-4"/>
        </w:rPr>
        <w:t>Enter </w:t>
      </w:r>
      <w:r>
        <w:rPr/>
        <w:t>STX</w:t>
        <w:tab/>
        <w:t>02</w:t>
        <w:tab/>
        <w:t>Cap</w:t>
      </w:r>
      <w:r>
        <w:rPr>
          <w:spacing w:val="-3"/>
        </w:rPr>
        <w:t> </w:t>
      </w:r>
      <w:r>
        <w:rPr/>
        <w:t>Lock</w:t>
        <w:tab/>
        <w:t>CAPS</w:t>
      </w:r>
    </w:p>
    <w:p>
      <w:pPr>
        <w:pStyle w:val="BodyText"/>
        <w:tabs>
          <w:tab w:pos="1649" w:val="left" w:leader="none"/>
          <w:tab w:pos="2334" w:val="left" w:leader="none"/>
          <w:tab w:pos="3903" w:val="left" w:leader="none"/>
        </w:tabs>
        <w:spacing w:line="288" w:lineRule="auto"/>
        <w:ind w:left="704" w:right="6654"/>
      </w:pPr>
      <w:r>
        <w:rPr/>
        <w:t>ETX</w:t>
        <w:tab/>
        <w:t>03</w:t>
        <w:tab/>
      </w:r>
      <w:r>
        <w:rPr>
          <w:spacing w:val="-7"/>
        </w:rPr>
        <w:t>ALT</w:t>
      </w:r>
      <w:r>
        <w:rPr>
          <w:spacing w:val="-3"/>
        </w:rPr>
        <w:t> </w:t>
      </w:r>
      <w:r>
        <w:rPr/>
        <w:t>make</w:t>
        <w:tab/>
      </w:r>
      <w:r>
        <w:rPr>
          <w:spacing w:val="-7"/>
        </w:rPr>
        <w:t>ALT </w:t>
      </w:r>
      <w:r>
        <w:rPr/>
        <w:t>make </w:t>
      </w:r>
      <w:r>
        <w:rPr>
          <w:spacing w:val="-3"/>
        </w:rPr>
        <w:t>EOT</w:t>
        <w:tab/>
      </w:r>
      <w:r>
        <w:rPr/>
        <w:t>04</w:t>
        <w:tab/>
      </w:r>
      <w:r>
        <w:rPr>
          <w:spacing w:val="-7"/>
        </w:rPr>
        <w:t>ALT</w:t>
      </w:r>
      <w:r>
        <w:rPr>
          <w:spacing w:val="-2"/>
        </w:rPr>
        <w:t> </w:t>
      </w:r>
      <w:r>
        <w:rPr/>
        <w:t>break</w:t>
        <w:tab/>
      </w:r>
      <w:r>
        <w:rPr>
          <w:spacing w:val="-7"/>
        </w:rPr>
        <w:t>ALT </w:t>
      </w:r>
      <w:r>
        <w:rPr/>
        <w:t>break ENQ</w:t>
        <w:tab/>
        <w:t>05</w:t>
        <w:tab/>
        <w:t>CTRL</w:t>
      </w:r>
      <w:r>
        <w:rPr>
          <w:spacing w:val="-3"/>
        </w:rPr>
        <w:t> </w:t>
      </w:r>
      <w:r>
        <w:rPr/>
        <w:t>make</w:t>
        <w:tab/>
        <w:t>CNTRL make ACK</w:t>
        <w:tab/>
        <w:t>06</w:t>
        <w:tab/>
        <w:t>CTRL</w:t>
      </w:r>
      <w:r>
        <w:rPr>
          <w:spacing w:val="-2"/>
        </w:rPr>
        <w:t> </w:t>
      </w:r>
      <w:r>
        <w:rPr/>
        <w:t>break</w:t>
        <w:tab/>
        <w:t>CNTRL </w:t>
      </w:r>
      <w:r>
        <w:rPr>
          <w:spacing w:val="-3"/>
        </w:rPr>
        <w:t>break </w:t>
      </w:r>
      <w:r>
        <w:rPr/>
        <w:t>BEL</w:t>
        <w:tab/>
        <w:t>07</w:t>
        <w:tab/>
        <w:t>CR/Enter</w:t>
        <w:tab/>
        <w:t>RETURN</w:t>
      </w:r>
    </w:p>
    <w:p>
      <w:pPr>
        <w:pStyle w:val="BodyText"/>
        <w:tabs>
          <w:tab w:pos="1650" w:val="left" w:leader="none"/>
          <w:tab w:pos="2335" w:val="left" w:leader="none"/>
          <w:tab w:pos="3903" w:val="left" w:leader="none"/>
        </w:tabs>
        <w:spacing w:line="288" w:lineRule="auto"/>
        <w:ind w:left="704" w:right="6689"/>
      </w:pPr>
      <w:r>
        <w:rPr/>
        <w:t>BS</w:t>
        <w:tab/>
        <w:t>08</w:t>
        <w:tab/>
        <w:t>Reserved</w:t>
        <w:tab/>
        <w:t>APPLE</w:t>
      </w:r>
      <w:r>
        <w:rPr>
          <w:spacing w:val="-11"/>
        </w:rPr>
        <w:t> </w:t>
      </w:r>
      <w:r>
        <w:rPr/>
        <w:t>make HT</w:t>
        <w:tab/>
        <w:t>09</w:t>
        <w:tab/>
      </w:r>
      <w:r>
        <w:rPr>
          <w:spacing w:val="-8"/>
        </w:rPr>
        <w:t>Tab</w:t>
        <w:tab/>
        <w:t>TAB</w:t>
      </w:r>
    </w:p>
    <w:p>
      <w:pPr>
        <w:pStyle w:val="BodyText"/>
        <w:tabs>
          <w:tab w:pos="1650" w:val="left" w:leader="none"/>
          <w:tab w:pos="2335" w:val="left" w:leader="none"/>
          <w:tab w:pos="3903" w:val="left" w:leader="none"/>
        </w:tabs>
        <w:spacing w:line="288" w:lineRule="auto"/>
        <w:ind w:left="704" w:right="6675"/>
      </w:pPr>
      <w:r>
        <w:rPr/>
        <w:t>LF</w:t>
        <w:tab/>
        <w:t>0A</w:t>
        <w:tab/>
        <w:t>Reserved</w:t>
        <w:tab/>
        <w:t>APPLE</w:t>
      </w:r>
      <w:r>
        <w:rPr>
          <w:spacing w:val="-10"/>
        </w:rPr>
        <w:t> </w:t>
      </w:r>
      <w:r>
        <w:rPr/>
        <w:t>break VT</w:t>
        <w:tab/>
        <w:t>0B</w:t>
        <w:tab/>
      </w:r>
      <w:r>
        <w:rPr>
          <w:spacing w:val="-8"/>
        </w:rPr>
        <w:t>Tab</w:t>
        <w:tab/>
        <w:t>TAB</w:t>
      </w:r>
    </w:p>
    <w:p>
      <w:pPr>
        <w:pStyle w:val="BodyText"/>
        <w:tabs>
          <w:tab w:pos="1650" w:val="left" w:leader="none"/>
          <w:tab w:pos="2335" w:val="left" w:leader="none"/>
          <w:tab w:pos="3903" w:val="left" w:leader="none"/>
        </w:tabs>
        <w:spacing w:line="206" w:lineRule="exact"/>
        <w:ind w:left="704"/>
      </w:pPr>
      <w:r>
        <w:rPr/>
        <w:t>FF</w:t>
        <w:tab/>
        <w:t>0C</w:t>
        <w:tab/>
        <w:t>Delete</w:t>
        <w:tab/>
        <w:t>Del</w:t>
      </w:r>
    </w:p>
    <w:p>
      <w:pPr>
        <w:pStyle w:val="BodyText"/>
        <w:tabs>
          <w:tab w:pos="1649" w:val="left" w:leader="none"/>
          <w:tab w:pos="2334" w:val="left" w:leader="none"/>
          <w:tab w:pos="3903" w:val="left" w:leader="none"/>
        </w:tabs>
        <w:spacing w:before="38"/>
        <w:ind w:left="704"/>
      </w:pPr>
      <w:r>
        <w:rPr/>
        <w:t>CR</w:t>
        <w:tab/>
        <w:t>0D</w:t>
        <w:tab/>
        <w:t>CR/Enter</w:t>
        <w:tab/>
        <w:t>RETURN</w:t>
      </w:r>
    </w:p>
    <w:p>
      <w:pPr>
        <w:pStyle w:val="BodyText"/>
        <w:tabs>
          <w:tab w:pos="1650" w:val="left" w:leader="none"/>
          <w:tab w:pos="2335" w:val="left" w:leader="none"/>
          <w:tab w:pos="3904" w:val="left" w:leader="none"/>
        </w:tabs>
        <w:spacing w:before="42"/>
        <w:ind w:left="704"/>
      </w:pPr>
      <w:r>
        <w:rPr/>
        <w:t>SO</w:t>
        <w:tab/>
        <w:t>0E</w:t>
        <w:tab/>
        <w:t>Insert</w:t>
        <w:tab/>
        <w:t>Ins</w:t>
      </w:r>
      <w:r>
        <w:rPr>
          <w:spacing w:val="-1"/>
        </w:rPr>
        <w:t> </w:t>
      </w:r>
      <w:r>
        <w:rPr/>
        <w:t>Help</w:t>
      </w:r>
    </w:p>
    <w:p>
      <w:pPr>
        <w:pStyle w:val="BodyText"/>
        <w:tabs>
          <w:tab w:pos="1650" w:val="left" w:leader="none"/>
          <w:tab w:pos="2335" w:val="left" w:leader="none"/>
          <w:tab w:pos="3903" w:val="left" w:leader="none"/>
        </w:tabs>
        <w:spacing w:before="41"/>
        <w:ind w:left="704"/>
      </w:pPr>
      <w:r>
        <w:rPr/>
        <w:t>SI</w:t>
        <w:tab/>
        <w:t>0F</w:t>
        <w:tab/>
        <w:t>Escape</w:t>
        <w:tab/>
        <w:t>ESC</w:t>
      </w:r>
    </w:p>
    <w:p>
      <w:pPr>
        <w:pStyle w:val="BodyText"/>
        <w:tabs>
          <w:tab w:pos="1650" w:val="left" w:leader="none"/>
          <w:tab w:pos="2335" w:val="left" w:leader="none"/>
          <w:tab w:pos="3903" w:val="left" w:leader="none"/>
        </w:tabs>
        <w:spacing w:before="41"/>
        <w:ind w:left="704"/>
      </w:pPr>
      <w:r>
        <w:rPr/>
        <w:t>DLE</w:t>
        <w:tab/>
        <w:t>10</w:t>
        <w:tab/>
        <w:t>F11</w:t>
        <w:tab/>
        <w:t>F11</w:t>
      </w:r>
    </w:p>
    <w:p>
      <w:pPr>
        <w:pStyle w:val="BodyText"/>
        <w:tabs>
          <w:tab w:pos="1649" w:val="left" w:leader="none"/>
          <w:tab w:pos="2334" w:val="left" w:leader="none"/>
          <w:tab w:pos="3903" w:val="left" w:leader="none"/>
        </w:tabs>
        <w:spacing w:before="41"/>
        <w:ind w:left="704"/>
      </w:pPr>
      <w:r>
        <w:rPr/>
        <w:t>DC1</w:t>
        <w:tab/>
        <w:t>11</w:t>
        <w:tab/>
        <w:t>Home</w:t>
        <w:tab/>
        <w:t>Home</w:t>
      </w:r>
    </w:p>
    <w:p>
      <w:pPr>
        <w:pStyle w:val="BodyText"/>
        <w:tabs>
          <w:tab w:pos="1649" w:val="left" w:leader="none"/>
          <w:tab w:pos="2334" w:val="left" w:leader="none"/>
          <w:tab w:pos="3903" w:val="left" w:leader="none"/>
        </w:tabs>
        <w:spacing w:line="288" w:lineRule="auto" w:before="41"/>
        <w:ind w:left="704" w:right="6687"/>
      </w:pPr>
      <w:r>
        <w:rPr/>
        <w:t>DC2</w:t>
        <w:tab/>
        <w:t>12</w:t>
        <w:tab/>
        <w:t>Print</w:t>
        <w:tab/>
        <w:t>Prnt Scrn DC3</w:t>
        <w:tab/>
        <w:t>13</w:t>
        <w:tab/>
        <w:t>Back</w:t>
      </w:r>
      <w:r>
        <w:rPr>
          <w:spacing w:val="-2"/>
        </w:rPr>
        <w:t> </w:t>
      </w:r>
      <w:r>
        <w:rPr/>
        <w:t>Space</w:t>
        <w:tab/>
      </w:r>
      <w:r>
        <w:rPr>
          <w:spacing w:val="-6"/>
        </w:rPr>
        <w:t>BACKSPACE </w:t>
      </w:r>
      <w:r>
        <w:rPr/>
        <w:t>DC4</w:t>
        <w:tab/>
        <w:t>14</w:t>
        <w:tab/>
        <w:t>Back</w:t>
      </w:r>
      <w:r>
        <w:rPr>
          <w:spacing w:val="-3"/>
        </w:rPr>
        <w:t> </w:t>
      </w:r>
      <w:r>
        <w:rPr>
          <w:spacing w:val="-8"/>
        </w:rPr>
        <w:t>Tab</w:t>
        <w:tab/>
      </w:r>
      <w:r>
        <w:rPr/>
        <w:t>LSHIFT </w:t>
      </w:r>
      <w:r>
        <w:rPr>
          <w:spacing w:val="-8"/>
        </w:rPr>
        <w:t>TAB </w:t>
      </w:r>
      <w:r>
        <w:rPr/>
        <w:t>NAK</w:t>
        <w:tab/>
        <w:t>15</w:t>
        <w:tab/>
        <w:t>F12</w:t>
        <w:tab/>
        <w:t>F12</w:t>
      </w:r>
    </w:p>
    <w:p>
      <w:pPr>
        <w:pStyle w:val="BodyText"/>
        <w:tabs>
          <w:tab w:pos="1650" w:val="left" w:leader="none"/>
          <w:tab w:pos="2334" w:val="left" w:leader="none"/>
          <w:tab w:pos="3903" w:val="left" w:leader="none"/>
        </w:tabs>
        <w:spacing w:line="206" w:lineRule="exact"/>
        <w:ind w:left="704"/>
      </w:pPr>
      <w:r>
        <w:rPr/>
        <w:t>SYN</w:t>
        <w:tab/>
        <w:t>16</w:t>
        <w:tab/>
        <w:t>F1</w:t>
        <w:tab/>
        <w:t>F1</w:t>
      </w:r>
    </w:p>
    <w:p>
      <w:pPr>
        <w:pStyle w:val="BodyText"/>
        <w:tabs>
          <w:tab w:pos="1650" w:val="left" w:leader="none"/>
          <w:tab w:pos="2334" w:val="left" w:leader="none"/>
          <w:tab w:pos="3903" w:val="left" w:leader="none"/>
        </w:tabs>
        <w:spacing w:before="41"/>
        <w:ind w:left="704"/>
      </w:pPr>
      <w:r>
        <w:rPr/>
        <w:t>ETB</w:t>
        <w:tab/>
        <w:t>17</w:t>
        <w:tab/>
        <w:t>F2</w:t>
        <w:tab/>
        <w:t>F2</w:t>
      </w:r>
    </w:p>
    <w:p>
      <w:pPr>
        <w:pStyle w:val="BodyText"/>
        <w:tabs>
          <w:tab w:pos="1650" w:val="left" w:leader="none"/>
          <w:tab w:pos="2334" w:val="left" w:leader="none"/>
          <w:tab w:pos="3903" w:val="left" w:leader="none"/>
        </w:tabs>
        <w:spacing w:before="41"/>
        <w:ind w:left="704"/>
      </w:pPr>
      <w:r>
        <w:rPr/>
        <w:t>CAN</w:t>
        <w:tab/>
        <w:t>18</w:t>
        <w:tab/>
        <w:t>F3</w:t>
        <w:tab/>
        <w:t>F3</w:t>
      </w:r>
    </w:p>
    <w:p>
      <w:pPr>
        <w:pStyle w:val="BodyText"/>
        <w:tabs>
          <w:tab w:pos="1649" w:val="left" w:leader="none"/>
          <w:tab w:pos="2334" w:val="left" w:leader="none"/>
          <w:tab w:pos="3903" w:val="left" w:leader="none"/>
        </w:tabs>
        <w:spacing w:before="41"/>
        <w:ind w:left="704"/>
      </w:pPr>
      <w:r>
        <w:rPr/>
        <w:t>EM</w:t>
        <w:tab/>
        <w:t>19</w:t>
        <w:tab/>
        <w:t>F4</w:t>
        <w:tab/>
        <w:t>F4</w:t>
      </w:r>
    </w:p>
    <w:p>
      <w:pPr>
        <w:pStyle w:val="BodyText"/>
        <w:tabs>
          <w:tab w:pos="1650" w:val="left" w:leader="none"/>
          <w:tab w:pos="2334" w:val="left" w:leader="none"/>
          <w:tab w:pos="3903" w:val="left" w:leader="none"/>
        </w:tabs>
        <w:spacing w:before="41"/>
        <w:ind w:left="704"/>
      </w:pPr>
      <w:r>
        <w:rPr/>
        <w:t>SUB</w:t>
        <w:tab/>
        <w:t>1A</w:t>
        <w:tab/>
        <w:t>F5</w:t>
        <w:tab/>
        <w:t>F5</w:t>
      </w:r>
    </w:p>
    <w:p>
      <w:pPr>
        <w:pStyle w:val="BodyText"/>
        <w:tabs>
          <w:tab w:pos="1650" w:val="left" w:leader="none"/>
          <w:tab w:pos="2334" w:val="left" w:leader="none"/>
          <w:tab w:pos="3903" w:val="left" w:leader="none"/>
        </w:tabs>
        <w:spacing w:before="42"/>
        <w:ind w:left="704"/>
      </w:pPr>
      <w:r>
        <w:rPr/>
        <w:t>ESC</w:t>
        <w:tab/>
        <w:t>1B</w:t>
        <w:tab/>
        <w:t>F6</w:t>
        <w:tab/>
        <w:t>F6</w:t>
      </w:r>
    </w:p>
    <w:p>
      <w:pPr>
        <w:pStyle w:val="BodyText"/>
        <w:tabs>
          <w:tab w:pos="1650" w:val="left" w:leader="none"/>
          <w:tab w:pos="2334" w:val="left" w:leader="none"/>
          <w:tab w:pos="3903" w:val="left" w:leader="none"/>
        </w:tabs>
        <w:spacing w:before="40"/>
        <w:ind w:left="704"/>
      </w:pPr>
      <w:r>
        <w:rPr/>
        <w:t>FS</w:t>
        <w:tab/>
        <w:t>1C</w:t>
        <w:tab/>
        <w:t>F7</w:t>
        <w:tab/>
        <w:t>F7</w:t>
      </w:r>
    </w:p>
    <w:p>
      <w:pPr>
        <w:pStyle w:val="BodyText"/>
        <w:tabs>
          <w:tab w:pos="1650" w:val="left" w:leader="none"/>
          <w:tab w:pos="2334" w:val="left" w:leader="none"/>
          <w:tab w:pos="3903" w:val="left" w:leader="none"/>
        </w:tabs>
        <w:spacing w:before="42"/>
        <w:ind w:left="704"/>
      </w:pPr>
      <w:r>
        <w:rPr/>
        <w:t>GS</w:t>
        <w:tab/>
        <w:t>1D</w:t>
        <w:tab/>
        <w:t>F8</w:t>
        <w:tab/>
        <w:t>F8</w:t>
      </w:r>
    </w:p>
    <w:p>
      <w:pPr>
        <w:pStyle w:val="BodyText"/>
        <w:tabs>
          <w:tab w:pos="1649" w:val="left" w:leader="none"/>
          <w:tab w:pos="2334" w:val="left" w:leader="none"/>
          <w:tab w:pos="3903" w:val="left" w:leader="none"/>
        </w:tabs>
        <w:spacing w:before="40"/>
        <w:ind w:left="704"/>
      </w:pPr>
      <w:r>
        <w:rPr/>
        <w:t>RS</w:t>
        <w:tab/>
        <w:t>1E</w:t>
        <w:tab/>
        <w:t>F9</w:t>
        <w:tab/>
        <w:t>F9</w:t>
      </w:r>
    </w:p>
    <w:p>
      <w:pPr>
        <w:pStyle w:val="BodyText"/>
        <w:tabs>
          <w:tab w:pos="1650" w:val="left" w:leader="none"/>
          <w:tab w:pos="2335" w:val="left" w:leader="none"/>
          <w:tab w:pos="3903" w:val="left" w:leader="none"/>
        </w:tabs>
        <w:spacing w:before="42"/>
        <w:ind w:left="704"/>
      </w:pPr>
      <w:r>
        <w:rPr/>
        <w:t>US</w:t>
        <w:tab/>
        <w:t>1F</w:t>
        <w:tab/>
        <w:t>F10</w:t>
        <w:tab/>
        <w:t>F10</w:t>
      </w:r>
    </w:p>
    <w:p>
      <w:pPr>
        <w:pStyle w:val="BodyText"/>
        <w:tabs>
          <w:tab w:pos="1650" w:val="left" w:leader="none"/>
          <w:tab w:pos="3903" w:val="left" w:leader="none"/>
        </w:tabs>
        <w:spacing w:before="41"/>
        <w:ind w:left="704"/>
      </w:pPr>
      <w:r>
        <w:rPr/>
        <w:t>DEL</w:t>
        <w:tab/>
        <w:t>7F</w:t>
        <w:tab/>
      </w:r>
      <w:r>
        <w:rPr>
          <w:spacing w:val="-4"/>
        </w:rPr>
        <w:t>BACKSPACE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0"/>
        </w:rPr>
      </w:pPr>
      <w:r>
        <w:rPr/>
        <w:pict>
          <v:shape style="position:absolute;margin-left:54.935001pt;margin-top:8.142456pt;width:506.65pt;height:.550pt;mso-position-horizontal-relative:page;mso-position-vertical-relative:paragraph;z-index:-15212544;mso-wrap-distance-left:0;mso-wrap-distance-right:0" coordorigin="1099,163" coordsize="10133,11" path="m1104,163l1099,163,1099,173,1104,173,1104,163xm11231,163l1104,163,1104,173,11231,173,11231,163xe" filled="true" fillcolor="#000000" stroked="false">
            <v:path arrowok="t"/>
            <v:fill type="solid"/>
            <w10:wrap type="topAndBottom"/>
          </v:shape>
        </w:pict>
      </w:r>
    </w:p>
    <w:p>
      <w:pPr>
        <w:pStyle w:val="Heading8"/>
        <w:ind w:right="985"/>
        <w:rPr>
          <w:i/>
        </w:rPr>
      </w:pPr>
      <w:r>
        <w:rPr>
          <w:i/>
        </w:rPr>
        <w:t>9 - 3</w:t>
      </w:r>
    </w:p>
    <w:p>
      <w:pPr>
        <w:spacing w:after="0"/>
        <w:sectPr>
          <w:headerReference w:type="default" r:id="rId1334"/>
          <w:footerReference w:type="default" r:id="rId1335"/>
          <w:pgSz w:w="12240" w:h="15840"/>
          <w:pgMar w:header="1218" w:footer="0" w:top="1400" w:bottom="280" w:left="460" w:right="12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6"/>
        <w:rPr>
          <w:i/>
          <w:sz w:val="14"/>
        </w:rPr>
      </w:pPr>
    </w:p>
    <w:p>
      <w:pPr>
        <w:pStyle w:val="BodyText"/>
        <w:spacing w:line="20" w:lineRule="exact"/>
        <w:ind w:left="638"/>
        <w:rPr>
          <w:sz w:val="2"/>
        </w:rPr>
      </w:pPr>
      <w:r>
        <w:rPr>
          <w:sz w:val="2"/>
        </w:rPr>
        <w:pict>
          <v:group style="width:506.65pt;height:.550pt;mso-position-horizontal-relative:char;mso-position-vertical-relative:line" coordorigin="0,0" coordsize="10133,11">
            <v:shape style="position:absolute;left:0;top:0;width:10133;height:11" coordorigin="0,0" coordsize="10133,11" path="m5,0l0,0,0,10,5,10,5,0xm10132,0l5,0,5,10,10132,10,10132,0xe" filled="true" fillcolor="#000000" stroked="false">
              <v:path arrowok="t"/>
              <v:fill type="solid"/>
            </v:shape>
          </v:group>
        </w:pict>
      </w:r>
      <w:r>
        <w:rPr>
          <w:sz w:val="2"/>
        </w:rPr>
      </w:r>
    </w:p>
    <w:p>
      <w:pPr>
        <w:spacing w:before="10"/>
        <w:ind w:left="627" w:right="0" w:firstLine="0"/>
        <w:jc w:val="left"/>
        <w:rPr>
          <w:i/>
          <w:sz w:val="20"/>
        </w:rPr>
      </w:pPr>
      <w:r>
        <w:rPr>
          <w:i/>
          <w:sz w:val="20"/>
        </w:rPr>
        <w:t>9 - 4</w:t>
      </w:r>
    </w:p>
    <w:p>
      <w:pPr>
        <w:spacing w:after="0"/>
        <w:jc w:val="left"/>
        <w:rPr>
          <w:sz w:val="20"/>
        </w:rPr>
        <w:sectPr>
          <w:headerReference w:type="default" r:id="rId1336"/>
          <w:footerReference w:type="default" r:id="rId1337"/>
          <w:pgSz w:w="12240" w:h="15840"/>
          <w:pgMar w:header="1218" w:footer="0" w:top="1400" w:bottom="280" w:left="460" w:right="120"/>
        </w:sectPr>
      </w:pPr>
    </w:p>
    <w:p>
      <w:pPr>
        <w:pStyle w:val="BodyText"/>
        <w:rPr>
          <w:i/>
          <w:sz w:val="20"/>
        </w:rPr>
      </w:pPr>
    </w:p>
    <w:p>
      <w:pPr>
        <w:pStyle w:val="BodyText"/>
        <w:rPr>
          <w:i/>
          <w:sz w:val="20"/>
        </w:rPr>
      </w:pPr>
    </w:p>
    <w:p>
      <w:pPr>
        <w:pStyle w:val="BodyText"/>
        <w:rPr>
          <w:i/>
          <w:sz w:val="20"/>
        </w:rPr>
      </w:pPr>
    </w:p>
    <w:p>
      <w:pPr>
        <w:pStyle w:val="BodyText"/>
        <w:spacing w:before="9"/>
        <w:rPr>
          <w:i/>
          <w:sz w:val="24"/>
        </w:rPr>
      </w:pPr>
    </w:p>
    <w:p>
      <w:pPr>
        <w:spacing w:before="115"/>
        <w:ind w:left="1739" w:right="0" w:firstLine="0"/>
        <w:jc w:val="left"/>
        <w:rPr>
          <w:b/>
          <w:i/>
          <w:sz w:val="36"/>
        </w:rPr>
      </w:pPr>
      <w:bookmarkStart w:name="Utilities" w:id="1242"/>
      <w:bookmarkEnd w:id="1242"/>
      <w:r>
        <w:rPr/>
      </w:r>
      <w:bookmarkStart w:name="_bookmark941" w:id="1243"/>
      <w:bookmarkEnd w:id="1243"/>
      <w:r>
        <w:rPr/>
      </w:r>
      <w:r>
        <w:rPr>
          <w:b/>
          <w:i/>
          <w:sz w:val="36"/>
        </w:rPr>
        <w:t>Utilities</w:t>
      </w:r>
    </w:p>
    <w:p>
      <w:pPr>
        <w:pStyle w:val="BodyText"/>
        <w:rPr>
          <w:b/>
          <w:i/>
          <w:sz w:val="44"/>
        </w:rPr>
      </w:pPr>
    </w:p>
    <w:p>
      <w:pPr>
        <w:pStyle w:val="Heading2"/>
        <w:spacing w:before="337"/>
        <w:ind w:left="616"/>
        <w:rPr>
          <w:i/>
        </w:rPr>
      </w:pPr>
      <w:bookmarkStart w:name="To Add a Test Code I.D. Prefix to All Sy" w:id="1244"/>
      <w:bookmarkEnd w:id="1244"/>
      <w:r>
        <w:rPr>
          <w:b w:val="0"/>
          <w:i w:val="0"/>
        </w:rPr>
      </w:r>
      <w:bookmarkStart w:name="_bookmark942" w:id="1245"/>
      <w:bookmarkEnd w:id="1245"/>
      <w:r>
        <w:rPr>
          <w:b w:val="0"/>
          <w:i w:val="0"/>
        </w:rPr>
      </w:r>
      <w:r>
        <w:rPr>
          <w:i/>
        </w:rPr>
        <w:t>To Add a Test Code I.D. Prefix to All Symbologies</w:t>
      </w:r>
    </w:p>
    <w:p>
      <w:pPr>
        <w:pStyle w:val="BodyText"/>
        <w:spacing w:line="254" w:lineRule="auto" w:before="154"/>
        <w:ind w:left="616" w:right="910"/>
      </w:pPr>
      <w:r>
        <w:rPr/>
        <w:drawing>
          <wp:anchor distT="0" distB="0" distL="0" distR="0" allowOverlap="1" layoutInCell="1" locked="0" behindDoc="0" simplePos="0" relativeHeight="1010">
            <wp:simplePos x="0" y="0"/>
            <wp:positionH relativeFrom="page">
              <wp:posOffset>2720774</wp:posOffset>
            </wp:positionH>
            <wp:positionV relativeFrom="paragraph">
              <wp:posOffset>741767</wp:posOffset>
            </wp:positionV>
            <wp:extent cx="2324212" cy="428625"/>
            <wp:effectExtent l="0" t="0" r="0" b="0"/>
            <wp:wrapTopAndBottom/>
            <wp:docPr id="1787" name="image966.png"/>
            <wp:cNvGraphicFramePr>
              <a:graphicFrameLocks noChangeAspect="1"/>
            </wp:cNvGraphicFramePr>
            <a:graphic>
              <a:graphicData uri="http://schemas.openxmlformats.org/drawingml/2006/picture">
                <pic:pic>
                  <pic:nvPicPr>
                    <pic:cNvPr id="1788" name="image966.png"/>
                    <pic:cNvPicPr/>
                  </pic:nvPicPr>
                  <pic:blipFill>
                    <a:blip r:embed="rId1340" cstate="print"/>
                    <a:stretch>
                      <a:fillRect/>
                    </a:stretch>
                  </pic:blipFill>
                  <pic:spPr>
                    <a:xfrm>
                      <a:off x="0" y="0"/>
                      <a:ext cx="2324212" cy="428625"/>
                    </a:xfrm>
                    <a:prstGeom prst="rect">
                      <a:avLst/>
                    </a:prstGeom>
                  </pic:spPr>
                </pic:pic>
              </a:graphicData>
            </a:graphic>
          </wp:anchor>
        </w:drawing>
      </w:r>
      <w:r>
        <w:rPr/>
        <w:t>This selection allows you to turn on transmission of a Code </w:t>
      </w:r>
      <w:r>
        <w:rPr>
          <w:spacing w:val="-4"/>
        </w:rPr>
        <w:t>I.D. </w:t>
      </w:r>
      <w:r>
        <w:rPr/>
        <w:t>before the decoded symbology. (See the </w:t>
      </w:r>
      <w:hyperlink w:history="true" w:anchor="_bookmark1024">
        <w:r>
          <w:rPr>
            <w:color w:val="0000FF"/>
          </w:rPr>
          <w:t>Symbology Charts,</w:t>
        </w:r>
      </w:hyperlink>
      <w:r>
        <w:rPr>
          <w:color w:val="0000FF"/>
        </w:rPr>
        <w:t> </w:t>
      </w:r>
      <w:hyperlink w:history="true" w:anchor="_bookmark1024">
        <w:r>
          <w:rPr/>
          <w:t>beginning on page A-1) </w:t>
        </w:r>
      </w:hyperlink>
      <w:r>
        <w:rPr>
          <w:spacing w:val="-3"/>
        </w:rPr>
        <w:t>for </w:t>
      </w:r>
      <w:r>
        <w:rPr/>
        <w:t>the single character code that identifies each symbology.) This action first clears all current prefixes, then programs a Code </w:t>
      </w:r>
      <w:r>
        <w:rPr>
          <w:spacing w:val="-4"/>
        </w:rPr>
        <w:t>I.D. </w:t>
      </w:r>
      <w:r>
        <w:rPr/>
        <w:t>prefix for all symbologies. This is a temporary setting that will be removed when the unit is power cycled.</w:t>
      </w:r>
    </w:p>
    <w:p>
      <w:pPr>
        <w:spacing w:line="208" w:lineRule="auto" w:before="34"/>
        <w:ind w:left="4544" w:right="4891" w:firstLine="244"/>
        <w:jc w:val="left"/>
        <w:rPr>
          <w:b/>
          <w:sz w:val="16"/>
        </w:rPr>
      </w:pPr>
      <w:bookmarkStart w:name="_bookmark943" w:id="1246"/>
      <w:bookmarkEnd w:id="1246"/>
      <w:r>
        <w:rPr/>
      </w:r>
      <w:r>
        <w:rPr>
          <w:b/>
          <w:sz w:val="16"/>
        </w:rPr>
        <w:t>Add Code I.D. Prefix to All Symbologies</w:t>
      </w:r>
      <w:r>
        <w:rPr>
          <w:b/>
          <w:spacing w:val="-15"/>
          <w:sz w:val="16"/>
        </w:rPr>
        <w:t> </w:t>
      </w:r>
      <w:r>
        <w:rPr>
          <w:b/>
          <w:sz w:val="16"/>
        </w:rPr>
        <w:t>(Temporary)</w:t>
      </w:r>
    </w:p>
    <w:p>
      <w:pPr>
        <w:pStyle w:val="BodyText"/>
        <w:spacing w:before="2"/>
        <w:rPr>
          <w:b/>
          <w:sz w:val="23"/>
        </w:rPr>
      </w:pPr>
    </w:p>
    <w:p>
      <w:pPr>
        <w:pStyle w:val="Heading2"/>
        <w:ind w:left="616"/>
        <w:rPr>
          <w:i/>
        </w:rPr>
      </w:pPr>
      <w:bookmarkStart w:name="Show Decoder Revision" w:id="1247"/>
      <w:bookmarkEnd w:id="1247"/>
      <w:r>
        <w:rPr>
          <w:b w:val="0"/>
          <w:i w:val="0"/>
        </w:rPr>
      </w:r>
      <w:bookmarkStart w:name="_bookmark944" w:id="1248"/>
      <w:bookmarkEnd w:id="1248"/>
      <w:r>
        <w:rPr>
          <w:b w:val="0"/>
          <w:i w:val="0"/>
        </w:rPr>
      </w:r>
      <w:r>
        <w:rPr>
          <w:i/>
        </w:rPr>
        <w:t>Show Decoder Revision</w:t>
      </w:r>
    </w:p>
    <w:p>
      <w:pPr>
        <w:pStyle w:val="BodyText"/>
        <w:spacing w:before="154"/>
        <w:ind w:left="616"/>
      </w:pPr>
      <w:r>
        <w:rPr/>
        <w:t>Scan the bar code below to output the decoder revision.</w:t>
      </w:r>
    </w:p>
    <w:p>
      <w:pPr>
        <w:pStyle w:val="BodyText"/>
        <w:spacing w:before="1"/>
        <w:rPr>
          <w:sz w:val="14"/>
        </w:rPr>
      </w:pPr>
    </w:p>
    <w:p>
      <w:pPr>
        <w:pStyle w:val="BodyText"/>
        <w:ind w:left="4650"/>
        <w:rPr>
          <w:sz w:val="20"/>
        </w:rPr>
      </w:pPr>
      <w:r>
        <w:rPr>
          <w:sz w:val="20"/>
        </w:rPr>
        <w:drawing>
          <wp:inline distT="0" distB="0" distL="0" distR="0">
            <wp:extent cx="1276305" cy="438150"/>
            <wp:effectExtent l="0" t="0" r="0" b="0"/>
            <wp:docPr id="1789" name="image967.png"/>
            <wp:cNvGraphicFramePr>
              <a:graphicFrameLocks noChangeAspect="1"/>
            </wp:cNvGraphicFramePr>
            <a:graphic>
              <a:graphicData uri="http://schemas.openxmlformats.org/drawingml/2006/picture">
                <pic:pic>
                  <pic:nvPicPr>
                    <pic:cNvPr id="1790" name="image967.png"/>
                    <pic:cNvPicPr/>
                  </pic:nvPicPr>
                  <pic:blipFill>
                    <a:blip r:embed="rId1341" cstate="print"/>
                    <a:stretch>
                      <a:fillRect/>
                    </a:stretch>
                  </pic:blipFill>
                  <pic:spPr>
                    <a:xfrm>
                      <a:off x="0" y="0"/>
                      <a:ext cx="1276305" cy="438150"/>
                    </a:xfrm>
                    <a:prstGeom prst="rect">
                      <a:avLst/>
                    </a:prstGeom>
                  </pic:spPr>
                </pic:pic>
              </a:graphicData>
            </a:graphic>
          </wp:inline>
        </w:drawing>
      </w:r>
      <w:r>
        <w:rPr>
          <w:sz w:val="20"/>
        </w:rPr>
      </w:r>
    </w:p>
    <w:p>
      <w:pPr>
        <w:spacing w:after="0"/>
        <w:rPr>
          <w:sz w:val="20"/>
        </w:rPr>
        <w:sectPr>
          <w:headerReference w:type="default" r:id="rId1338"/>
          <w:footerReference w:type="default" r:id="rId1339"/>
          <w:pgSz w:w="12240" w:h="15840"/>
          <w:pgMar w:header="0" w:footer="0" w:top="0" w:bottom="280" w:left="460" w:right="120"/>
        </w:sectPr>
      </w:pPr>
    </w:p>
    <w:p>
      <w:pPr>
        <w:pStyle w:val="BodyText"/>
        <w:spacing w:before="11"/>
        <w:rPr>
          <w:sz w:val="34"/>
        </w:rPr>
      </w:pPr>
    </w:p>
    <w:p>
      <w:pPr>
        <w:pStyle w:val="Heading2"/>
        <w:ind w:left="616"/>
        <w:rPr>
          <w:i/>
        </w:rPr>
      </w:pPr>
      <w:bookmarkStart w:name="Show Scan Driver Revision" w:id="1249"/>
      <w:bookmarkEnd w:id="1249"/>
      <w:r>
        <w:rPr>
          <w:b w:val="0"/>
          <w:i w:val="0"/>
        </w:rPr>
      </w:r>
      <w:bookmarkStart w:name="_bookmark945" w:id="1250"/>
      <w:bookmarkEnd w:id="1250"/>
      <w:r>
        <w:rPr>
          <w:b w:val="0"/>
          <w:i w:val="0"/>
        </w:rPr>
      </w:r>
      <w:r>
        <w:rPr>
          <w:i/>
        </w:rPr>
        <w:t>Show Scan Driver </w:t>
      </w:r>
      <w:r>
        <w:rPr>
          <w:i/>
          <w:spacing w:val="-4"/>
        </w:rPr>
        <w:t>Revision</w:t>
      </w:r>
    </w:p>
    <w:p>
      <w:pPr>
        <w:spacing w:before="9"/>
        <w:ind w:left="602" w:right="0" w:firstLine="0"/>
        <w:jc w:val="left"/>
        <w:rPr>
          <w:b/>
          <w:sz w:val="16"/>
        </w:rPr>
      </w:pPr>
      <w:r>
        <w:rPr/>
        <w:br w:type="column"/>
      </w:r>
      <w:bookmarkStart w:name="_bookmark946" w:id="1251"/>
      <w:bookmarkEnd w:id="1251"/>
      <w:r>
        <w:rPr/>
      </w:r>
      <w:r>
        <w:rPr>
          <w:b/>
          <w:sz w:val="16"/>
        </w:rPr>
        <w:t>Show Decoder Revision</w:t>
      </w:r>
    </w:p>
    <w:p>
      <w:pPr>
        <w:spacing w:after="0"/>
        <w:jc w:val="left"/>
        <w:rPr>
          <w:sz w:val="16"/>
        </w:rPr>
        <w:sectPr>
          <w:type w:val="continuous"/>
          <w:pgSz w:w="12240" w:h="15840"/>
          <w:pgMar w:top="1220" w:bottom="280" w:left="460" w:right="120"/>
          <w:cols w:num="2" w:equalWidth="0">
            <w:col w:w="4102" w:space="40"/>
            <w:col w:w="7518"/>
          </w:cols>
        </w:sectPr>
      </w:pPr>
    </w:p>
    <w:p>
      <w:pPr>
        <w:pStyle w:val="BodyText"/>
        <w:spacing w:before="154"/>
        <w:ind w:left="616"/>
      </w:pPr>
      <w:r>
        <w:rPr/>
        <w:t>Scan the bar code below to output the scan driver revision. The scan driver controls image capture.</w:t>
      </w:r>
    </w:p>
    <w:p>
      <w:pPr>
        <w:pStyle w:val="BodyText"/>
        <w:spacing w:after="1"/>
        <w:rPr>
          <w:sz w:val="14"/>
        </w:rPr>
      </w:pPr>
    </w:p>
    <w:p>
      <w:pPr>
        <w:pStyle w:val="BodyText"/>
        <w:ind w:left="4661"/>
        <w:rPr>
          <w:sz w:val="20"/>
        </w:rPr>
      </w:pPr>
      <w:r>
        <w:rPr>
          <w:sz w:val="20"/>
        </w:rPr>
        <w:drawing>
          <wp:inline distT="0" distB="0" distL="0" distR="0">
            <wp:extent cx="1276271" cy="438150"/>
            <wp:effectExtent l="0" t="0" r="0" b="0"/>
            <wp:docPr id="1791" name="image968.png"/>
            <wp:cNvGraphicFramePr>
              <a:graphicFrameLocks noChangeAspect="1"/>
            </wp:cNvGraphicFramePr>
            <a:graphic>
              <a:graphicData uri="http://schemas.openxmlformats.org/drawingml/2006/picture">
                <pic:pic>
                  <pic:nvPicPr>
                    <pic:cNvPr id="1792" name="image968.png"/>
                    <pic:cNvPicPr/>
                  </pic:nvPicPr>
                  <pic:blipFill>
                    <a:blip r:embed="rId1342" cstate="print"/>
                    <a:stretch>
                      <a:fillRect/>
                    </a:stretch>
                  </pic:blipFill>
                  <pic:spPr>
                    <a:xfrm>
                      <a:off x="0" y="0"/>
                      <a:ext cx="1276271" cy="438150"/>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spacing w:before="9"/>
        <w:rPr>
          <w:sz w:val="38"/>
        </w:rPr>
      </w:pPr>
    </w:p>
    <w:p>
      <w:pPr>
        <w:pStyle w:val="Heading2"/>
        <w:ind w:left="616"/>
        <w:rPr>
          <w:i/>
        </w:rPr>
      </w:pPr>
      <w:bookmarkStart w:name="Show Software Revision" w:id="1252"/>
      <w:bookmarkEnd w:id="1252"/>
      <w:r>
        <w:rPr>
          <w:b w:val="0"/>
          <w:i w:val="0"/>
        </w:rPr>
      </w:r>
      <w:bookmarkStart w:name="_bookmark947" w:id="1253"/>
      <w:bookmarkEnd w:id="1253"/>
      <w:r>
        <w:rPr>
          <w:b w:val="0"/>
          <w:i w:val="0"/>
        </w:rPr>
      </w:r>
      <w:r>
        <w:rPr>
          <w:i/>
        </w:rPr>
        <w:t>Show Software Revision</w:t>
      </w:r>
    </w:p>
    <w:p>
      <w:pPr>
        <w:spacing w:before="9"/>
        <w:ind w:left="616" w:right="0" w:firstLine="0"/>
        <w:jc w:val="left"/>
        <w:rPr>
          <w:b/>
          <w:sz w:val="16"/>
        </w:rPr>
      </w:pPr>
      <w:r>
        <w:rPr/>
        <w:br w:type="column"/>
      </w:r>
      <w:bookmarkStart w:name="_bookmark948" w:id="1254"/>
      <w:bookmarkEnd w:id="1254"/>
      <w:r>
        <w:rPr/>
      </w:r>
      <w:r>
        <w:rPr>
          <w:b/>
          <w:sz w:val="16"/>
        </w:rPr>
        <w:t>Show Scan Driver Revision</w:t>
      </w:r>
    </w:p>
    <w:p>
      <w:pPr>
        <w:spacing w:after="0"/>
        <w:jc w:val="left"/>
        <w:rPr>
          <w:sz w:val="16"/>
        </w:rPr>
        <w:sectPr>
          <w:type w:val="continuous"/>
          <w:pgSz w:w="12240" w:h="15840"/>
          <w:pgMar w:top="1220" w:bottom="280" w:left="460" w:right="120"/>
          <w:cols w:num="2" w:equalWidth="0">
            <w:col w:w="3783" w:space="202"/>
            <w:col w:w="7675"/>
          </w:cols>
        </w:sectPr>
      </w:pPr>
    </w:p>
    <w:p>
      <w:pPr>
        <w:pStyle w:val="BodyText"/>
        <w:spacing w:line="254" w:lineRule="auto" w:before="154"/>
        <w:ind w:left="616" w:right="960"/>
      </w:pPr>
      <w:r>
        <w:rPr/>
        <w:t>Scan the bar code below to output the current software revision, unit serial number, and other product information for both the scanner and base.</w:t>
      </w:r>
    </w:p>
    <w:p>
      <w:pPr>
        <w:pStyle w:val="BodyText"/>
        <w:rPr>
          <w:sz w:val="17"/>
        </w:rPr>
      </w:pPr>
    </w:p>
    <w:p>
      <w:pPr>
        <w:pStyle w:val="BodyText"/>
        <w:ind w:left="4657"/>
        <w:rPr>
          <w:sz w:val="20"/>
        </w:rPr>
      </w:pPr>
      <w:r>
        <w:rPr>
          <w:sz w:val="20"/>
        </w:rPr>
        <w:drawing>
          <wp:inline distT="0" distB="0" distL="0" distR="0">
            <wp:extent cx="1276271" cy="409575"/>
            <wp:effectExtent l="0" t="0" r="0" b="0"/>
            <wp:docPr id="1793" name="image969.png"/>
            <wp:cNvGraphicFramePr>
              <a:graphicFrameLocks noChangeAspect="1"/>
            </wp:cNvGraphicFramePr>
            <a:graphic>
              <a:graphicData uri="http://schemas.openxmlformats.org/drawingml/2006/picture">
                <pic:pic>
                  <pic:nvPicPr>
                    <pic:cNvPr id="1794" name="image969.png"/>
                    <pic:cNvPicPr/>
                  </pic:nvPicPr>
                  <pic:blipFill>
                    <a:blip r:embed="rId1343" cstate="print"/>
                    <a:stretch>
                      <a:fillRect/>
                    </a:stretch>
                  </pic:blipFill>
                  <pic:spPr>
                    <a:xfrm>
                      <a:off x="0" y="0"/>
                      <a:ext cx="1276271" cy="409575"/>
                    </a:xfrm>
                    <a:prstGeom prst="rect">
                      <a:avLst/>
                    </a:prstGeom>
                  </pic:spPr>
                </pic:pic>
              </a:graphicData>
            </a:graphic>
          </wp:inline>
        </w:drawing>
      </w:r>
      <w:r>
        <w:rPr>
          <w:sz w:val="20"/>
        </w:rPr>
      </w:r>
    </w:p>
    <w:p>
      <w:pPr>
        <w:spacing w:after="0"/>
        <w:rPr>
          <w:sz w:val="20"/>
        </w:rPr>
        <w:sectPr>
          <w:type w:val="continuous"/>
          <w:pgSz w:w="12240" w:h="15840"/>
          <w:pgMar w:top="1220" w:bottom="280" w:left="460" w:right="120"/>
        </w:sectPr>
      </w:pPr>
    </w:p>
    <w:p>
      <w:pPr>
        <w:pStyle w:val="BodyText"/>
        <w:spacing w:before="5"/>
        <w:rPr>
          <w:sz w:val="44"/>
        </w:rPr>
      </w:pPr>
    </w:p>
    <w:p>
      <w:pPr>
        <w:pStyle w:val="Heading2"/>
        <w:ind w:left="616"/>
        <w:rPr>
          <w:i/>
        </w:rPr>
      </w:pPr>
      <w:bookmarkStart w:name="Show Data Format" w:id="1255"/>
      <w:bookmarkEnd w:id="1255"/>
      <w:r>
        <w:rPr>
          <w:b w:val="0"/>
          <w:i w:val="0"/>
        </w:rPr>
      </w:r>
      <w:bookmarkStart w:name="_bookmark949" w:id="1256"/>
      <w:bookmarkEnd w:id="1256"/>
      <w:r>
        <w:rPr>
          <w:b w:val="0"/>
          <w:i w:val="0"/>
        </w:rPr>
      </w:r>
      <w:r>
        <w:rPr>
          <w:i/>
        </w:rPr>
        <w:t>Show Data Format</w:t>
      </w:r>
    </w:p>
    <w:p>
      <w:pPr>
        <w:spacing w:before="74"/>
        <w:ind w:left="647" w:right="0" w:firstLine="0"/>
        <w:jc w:val="left"/>
        <w:rPr>
          <w:b/>
          <w:sz w:val="16"/>
        </w:rPr>
      </w:pPr>
      <w:r>
        <w:rPr/>
        <w:br w:type="column"/>
      </w:r>
      <w:bookmarkStart w:name="_bookmark950" w:id="1257"/>
      <w:bookmarkEnd w:id="1257"/>
      <w:r>
        <w:rPr/>
      </w:r>
      <w:r>
        <w:rPr>
          <w:b/>
          <w:sz w:val="16"/>
        </w:rPr>
        <w:t>Show Software Revision</w:t>
      </w:r>
    </w:p>
    <w:p>
      <w:pPr>
        <w:spacing w:after="0"/>
        <w:jc w:val="left"/>
        <w:rPr>
          <w:sz w:val="16"/>
        </w:rPr>
        <w:sectPr>
          <w:type w:val="continuous"/>
          <w:pgSz w:w="12240" w:h="15840"/>
          <w:pgMar w:top="1220" w:bottom="280" w:left="460" w:right="120"/>
          <w:cols w:num="2" w:equalWidth="0">
            <w:col w:w="3021" w:space="1020"/>
            <w:col w:w="7619"/>
          </w:cols>
        </w:sectPr>
      </w:pPr>
    </w:p>
    <w:p>
      <w:pPr>
        <w:pStyle w:val="BodyText"/>
        <w:spacing w:before="154"/>
        <w:ind w:left="616"/>
      </w:pPr>
      <w:r>
        <w:rPr/>
        <w:pict>
          <v:group style="position:absolute;margin-left:9.5527pt;margin-top:.142pt;width:79.25pt;height:74.45pt;mso-position-horizontal-relative:page;mso-position-vertical-relative:page;z-index:-36338176" coordorigin="191,3" coordsize="1585,1489">
            <v:shape style="position:absolute;left:191;top:2;width:1585;height:1489" type="#_x0000_t75" stroked="false">
              <v:imagedata r:id="rId79" o:title=""/>
            </v:shape>
            <v:shape style="position:absolute;left:191;top:2;width:1585;height:1489" type="#_x0000_t202" filled="false" stroked="false">
              <v:textbox inset="0,0,0,0">
                <w:txbxContent>
                  <w:p>
                    <w:pPr>
                      <w:spacing w:before="324"/>
                      <w:ind w:left="283" w:right="0" w:firstLine="0"/>
                      <w:jc w:val="left"/>
                      <w:rPr>
                        <w:b/>
                        <w:i/>
                        <w:sz w:val="61"/>
                      </w:rPr>
                    </w:pPr>
                    <w:r>
                      <w:rPr>
                        <w:b/>
                        <w:i/>
                        <w:color w:val="FFFFFF"/>
                        <w:sz w:val="61"/>
                      </w:rPr>
                      <w:t>10</w:t>
                    </w:r>
                  </w:p>
                </w:txbxContent>
              </v:textbox>
              <w10:wrap type="none"/>
            </v:shape>
            <w10:wrap type="none"/>
          </v:group>
        </w:pict>
      </w:r>
      <w:r>
        <w:rPr/>
        <w:t>Scan the bar code below to show current data format settings.</w:t>
      </w:r>
    </w:p>
    <w:p>
      <w:pPr>
        <w:pStyle w:val="BodyText"/>
        <w:spacing w:before="4"/>
        <w:rPr>
          <w:sz w:val="14"/>
        </w:rPr>
      </w:pPr>
      <w:r>
        <w:rPr/>
        <w:drawing>
          <wp:anchor distT="0" distB="0" distL="0" distR="0" allowOverlap="1" layoutInCell="1" locked="0" behindDoc="0" simplePos="0" relativeHeight="1011">
            <wp:simplePos x="0" y="0"/>
            <wp:positionH relativeFrom="page">
              <wp:posOffset>3137662</wp:posOffset>
            </wp:positionH>
            <wp:positionV relativeFrom="paragraph">
              <wp:posOffset>129823</wp:posOffset>
            </wp:positionV>
            <wp:extent cx="1381442" cy="285750"/>
            <wp:effectExtent l="0" t="0" r="0" b="0"/>
            <wp:wrapTopAndBottom/>
            <wp:docPr id="1795" name="image970.png"/>
            <wp:cNvGraphicFramePr>
              <a:graphicFrameLocks noChangeAspect="1"/>
            </wp:cNvGraphicFramePr>
            <a:graphic>
              <a:graphicData uri="http://schemas.openxmlformats.org/drawingml/2006/picture">
                <pic:pic>
                  <pic:nvPicPr>
                    <pic:cNvPr id="1796" name="image970.png"/>
                    <pic:cNvPicPr/>
                  </pic:nvPicPr>
                  <pic:blipFill>
                    <a:blip r:embed="rId1344" cstate="print"/>
                    <a:stretch>
                      <a:fillRect/>
                    </a:stretch>
                  </pic:blipFill>
                  <pic:spPr>
                    <a:xfrm>
                      <a:off x="0" y="0"/>
                      <a:ext cx="1381442" cy="285750"/>
                    </a:xfrm>
                    <a:prstGeom prst="rect">
                      <a:avLst/>
                    </a:prstGeom>
                  </pic:spPr>
                </pic:pic>
              </a:graphicData>
            </a:graphic>
          </wp:anchor>
        </w:drawing>
      </w:r>
    </w:p>
    <w:p>
      <w:pPr>
        <w:pStyle w:val="Heading7"/>
        <w:ind w:left="406" w:right="951"/>
        <w:jc w:val="center"/>
        <w:rPr>
          <w:rFonts w:ascii="Arial"/>
        </w:rPr>
      </w:pPr>
      <w:bookmarkStart w:name="_bookmark951" w:id="1258"/>
      <w:bookmarkEnd w:id="1258"/>
      <w:r>
        <w:rPr/>
      </w:r>
      <w:r>
        <w:rPr>
          <w:rFonts w:ascii="Arial"/>
        </w:rPr>
        <w:t>DFMBK3?.</w:t>
      </w:r>
    </w:p>
    <w:p>
      <w:pPr>
        <w:spacing w:before="35"/>
        <w:ind w:left="432" w:right="951" w:firstLine="0"/>
        <w:jc w:val="center"/>
        <w:rPr>
          <w:b/>
          <w:sz w:val="16"/>
        </w:rPr>
      </w:pPr>
      <w:r>
        <w:rPr>
          <w:b/>
          <w:sz w:val="16"/>
        </w:rPr>
        <w:t>Data Format Settings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rPr>
      </w:pPr>
      <w:r>
        <w:rPr/>
        <w:pict>
          <v:shape style="position:absolute;margin-left:54.935001pt;margin-top:12.510468pt;width:506.65pt;height:.550pt;mso-position-horizontal-relative:page;mso-position-vertical-relative:paragraph;z-index:-15210496;mso-wrap-distance-left:0;mso-wrap-distance-right:0" coordorigin="1099,250" coordsize="10133,11" path="m1104,250l1099,250,1099,260,1104,260,1104,250xm11231,250l1104,250,1104,260,11231,260,11231,250xe" filled="true" fillcolor="#000000" stroked="false">
            <v:path arrowok="t"/>
            <v:fill type="solid"/>
            <w10:wrap type="topAndBottom"/>
          </v:shape>
        </w:pict>
      </w:r>
    </w:p>
    <w:p>
      <w:pPr>
        <w:pStyle w:val="Heading8"/>
        <w:spacing w:line="227" w:lineRule="exact"/>
        <w:ind w:right="1015"/>
        <w:rPr>
          <w:i/>
        </w:rPr>
      </w:pPr>
      <w:r>
        <w:rPr>
          <w:i/>
        </w:rPr>
        <w:t>10 - 1</w:t>
      </w:r>
    </w:p>
    <w:p>
      <w:pPr>
        <w:spacing w:after="0" w:line="227" w:lineRule="exact"/>
        <w:sectPr>
          <w:type w:val="continuous"/>
          <w:pgSz w:w="12240" w:h="15840"/>
          <w:pgMar w:top="1220" w:bottom="280" w:left="460" w:right="120"/>
        </w:sectPr>
      </w:pPr>
    </w:p>
    <w:p>
      <w:pPr>
        <w:pStyle w:val="BodyText"/>
        <w:rPr>
          <w:i/>
          <w:sz w:val="20"/>
        </w:rPr>
      </w:pPr>
    </w:p>
    <w:p>
      <w:pPr>
        <w:pStyle w:val="Heading2"/>
        <w:spacing w:before="256"/>
        <w:rPr>
          <w:i/>
        </w:rPr>
      </w:pPr>
      <w:bookmarkStart w:name="Test Menu" w:id="1259"/>
      <w:bookmarkEnd w:id="1259"/>
      <w:r>
        <w:rPr>
          <w:b w:val="0"/>
          <w:i w:val="0"/>
        </w:rPr>
      </w:r>
      <w:bookmarkStart w:name="_bookmark952" w:id="1260"/>
      <w:bookmarkEnd w:id="1260"/>
      <w:r>
        <w:rPr>
          <w:b w:val="0"/>
          <w:i w:val="0"/>
        </w:rPr>
      </w:r>
      <w:r>
        <w:rPr>
          <w:i/>
        </w:rPr>
        <w:t>Test Menu</w:t>
      </w:r>
    </w:p>
    <w:p>
      <w:pPr>
        <w:pStyle w:val="BodyText"/>
        <w:spacing w:line="254" w:lineRule="auto" w:before="155"/>
        <w:ind w:left="644" w:right="860"/>
      </w:pPr>
      <w:r>
        <w:rPr/>
        <w:t>When you scan the Test Menu </w:t>
      </w:r>
      <w:r>
        <w:rPr>
          <w:b/>
        </w:rPr>
        <w:t>On </w:t>
      </w:r>
      <w:r>
        <w:rPr/>
        <w:t>code, then scan a programming code in this manual, the scanner displays the content of a programming code. The programming function will still occur, but in addition, the content of that programming code is output to the terminal.</w:t>
      </w:r>
    </w:p>
    <w:p>
      <w:pPr>
        <w:spacing w:before="132"/>
        <w:ind w:left="644" w:right="0" w:firstLine="0"/>
        <w:jc w:val="left"/>
        <w:rPr>
          <w:i/>
          <w:sz w:val="18"/>
        </w:rPr>
      </w:pPr>
      <w:r>
        <w:rPr>
          <w:i/>
          <w:sz w:val="18"/>
        </w:rPr>
        <w:t>Note: This feature should not be used during normal scanner operation.</w:t>
      </w:r>
    </w:p>
    <w:p>
      <w:pPr>
        <w:pStyle w:val="BodyText"/>
        <w:spacing w:before="7"/>
        <w:rPr>
          <w:i/>
          <w:sz w:val="17"/>
        </w:rPr>
      </w:pPr>
      <w:r>
        <w:rPr/>
        <w:drawing>
          <wp:anchor distT="0" distB="0" distL="0" distR="0" allowOverlap="1" layoutInCell="1" locked="0" behindDoc="0" simplePos="0" relativeHeight="1015">
            <wp:simplePos x="0" y="0"/>
            <wp:positionH relativeFrom="page">
              <wp:posOffset>809159</wp:posOffset>
            </wp:positionH>
            <wp:positionV relativeFrom="paragraph">
              <wp:posOffset>153669</wp:posOffset>
            </wp:positionV>
            <wp:extent cx="1381034" cy="409575"/>
            <wp:effectExtent l="0" t="0" r="0" b="0"/>
            <wp:wrapTopAndBottom/>
            <wp:docPr id="1797" name="image971.png"/>
            <wp:cNvGraphicFramePr>
              <a:graphicFrameLocks noChangeAspect="1"/>
            </wp:cNvGraphicFramePr>
            <a:graphic>
              <a:graphicData uri="http://schemas.openxmlformats.org/drawingml/2006/picture">
                <pic:pic>
                  <pic:nvPicPr>
                    <pic:cNvPr id="1798" name="image971.png"/>
                    <pic:cNvPicPr/>
                  </pic:nvPicPr>
                  <pic:blipFill>
                    <a:blip r:embed="rId1347" cstate="print"/>
                    <a:stretch>
                      <a:fillRect/>
                    </a:stretch>
                  </pic:blipFill>
                  <pic:spPr>
                    <a:xfrm>
                      <a:off x="0" y="0"/>
                      <a:ext cx="1381034" cy="409575"/>
                    </a:xfrm>
                    <a:prstGeom prst="rect">
                      <a:avLst/>
                    </a:prstGeom>
                  </pic:spPr>
                </pic:pic>
              </a:graphicData>
            </a:graphic>
          </wp:anchor>
        </w:drawing>
      </w:r>
    </w:p>
    <w:p>
      <w:pPr>
        <w:spacing w:before="45"/>
        <w:ind w:left="1791" w:right="0" w:firstLine="0"/>
        <w:jc w:val="left"/>
        <w:rPr>
          <w:b/>
          <w:sz w:val="16"/>
        </w:rPr>
      </w:pPr>
      <w:bookmarkStart w:name="_bookmark953" w:id="1261"/>
      <w:bookmarkEnd w:id="1261"/>
      <w:r>
        <w:rPr/>
      </w:r>
      <w:r>
        <w:rPr>
          <w:b/>
          <w:sz w:val="16"/>
        </w:rPr>
        <w:t>On</w:t>
      </w:r>
    </w:p>
    <w:p>
      <w:pPr>
        <w:pStyle w:val="BodyText"/>
        <w:spacing w:before="2"/>
        <w:rPr>
          <w:b/>
          <w:sz w:val="13"/>
        </w:rPr>
      </w:pPr>
    </w:p>
    <w:p>
      <w:pPr>
        <w:pStyle w:val="BodyText"/>
        <w:ind w:left="8393"/>
        <w:rPr>
          <w:sz w:val="20"/>
        </w:rPr>
      </w:pPr>
      <w:r>
        <w:rPr>
          <w:sz w:val="20"/>
        </w:rPr>
        <w:drawing>
          <wp:inline distT="0" distB="0" distL="0" distR="0">
            <wp:extent cx="1381308" cy="409575"/>
            <wp:effectExtent l="0" t="0" r="0" b="0"/>
            <wp:docPr id="1799" name="image972.png"/>
            <wp:cNvGraphicFramePr>
              <a:graphicFrameLocks noChangeAspect="1"/>
            </wp:cNvGraphicFramePr>
            <a:graphic>
              <a:graphicData uri="http://schemas.openxmlformats.org/drawingml/2006/picture">
                <pic:pic>
                  <pic:nvPicPr>
                    <pic:cNvPr id="1800" name="image972.png"/>
                    <pic:cNvPicPr/>
                  </pic:nvPicPr>
                  <pic:blipFill>
                    <a:blip r:embed="rId1348" cstate="print"/>
                    <a:stretch>
                      <a:fillRect/>
                    </a:stretch>
                  </pic:blipFill>
                  <pic:spPr>
                    <a:xfrm>
                      <a:off x="0" y="0"/>
                      <a:ext cx="1381308" cy="409575"/>
                    </a:xfrm>
                    <a:prstGeom prst="rect">
                      <a:avLst/>
                    </a:prstGeom>
                  </pic:spPr>
                </pic:pic>
              </a:graphicData>
            </a:graphic>
          </wp:inline>
        </w:drawing>
      </w:r>
      <w:r>
        <w:rPr>
          <w:sz w:val="20"/>
        </w:rPr>
      </w:r>
    </w:p>
    <w:p>
      <w:pPr>
        <w:spacing w:after="0"/>
        <w:rPr>
          <w:sz w:val="20"/>
        </w:rPr>
        <w:sectPr>
          <w:headerReference w:type="default" r:id="rId1345"/>
          <w:footerReference w:type="default" r:id="rId1346"/>
          <w:pgSz w:w="12240" w:h="15840"/>
          <w:pgMar w:header="1218" w:footer="0" w:top="1400" w:bottom="280" w:left="460" w:right="120"/>
        </w:sectPr>
      </w:pPr>
    </w:p>
    <w:p>
      <w:pPr>
        <w:pStyle w:val="BodyText"/>
        <w:spacing w:before="8"/>
        <w:rPr>
          <w:b/>
          <w:sz w:val="44"/>
        </w:rPr>
      </w:pPr>
    </w:p>
    <w:p>
      <w:pPr>
        <w:pStyle w:val="Heading2"/>
        <w:rPr>
          <w:i/>
        </w:rPr>
      </w:pPr>
      <w:bookmarkStart w:name="TotalFreedom" w:id="1262"/>
      <w:bookmarkEnd w:id="1262"/>
      <w:r>
        <w:rPr>
          <w:b w:val="0"/>
          <w:i w:val="0"/>
        </w:rPr>
      </w:r>
      <w:bookmarkStart w:name="_bookmark954" w:id="1263"/>
      <w:bookmarkEnd w:id="1263"/>
      <w:r>
        <w:rPr>
          <w:b w:val="0"/>
          <w:i w:val="0"/>
        </w:rPr>
      </w:r>
      <w:r>
        <w:rPr>
          <w:i/>
        </w:rPr>
        <w:t>To</w:t>
      </w:r>
      <w:bookmarkStart w:name="_bookmark955" w:id="1264"/>
      <w:bookmarkEnd w:id="1264"/>
      <w:r>
        <w:rPr>
          <w:i/>
        </w:rPr>
        <w:t>talFreedom</w:t>
      </w:r>
    </w:p>
    <w:p>
      <w:pPr>
        <w:spacing w:before="48"/>
        <w:ind w:left="996" w:right="1440" w:firstLine="0"/>
        <w:jc w:val="center"/>
        <w:rPr>
          <w:b/>
          <w:sz w:val="16"/>
        </w:rPr>
      </w:pPr>
      <w:r>
        <w:rPr/>
        <w:br w:type="column"/>
      </w:r>
      <w:bookmarkStart w:name="_bookmark956" w:id="1265"/>
      <w:bookmarkEnd w:id="1265"/>
      <w:r>
        <w:rPr/>
      </w:r>
      <w:r>
        <w:rPr>
          <w:b/>
          <w:sz w:val="16"/>
        </w:rPr>
        <w:t>* Off</w:t>
      </w:r>
    </w:p>
    <w:p>
      <w:pPr>
        <w:spacing w:after="0"/>
        <w:jc w:val="center"/>
        <w:rPr>
          <w:sz w:val="16"/>
        </w:rPr>
        <w:sectPr>
          <w:type w:val="continuous"/>
          <w:pgSz w:w="12240" w:h="15840"/>
          <w:pgMar w:top="1220" w:bottom="280" w:left="460" w:right="120"/>
          <w:cols w:num="2" w:equalWidth="0">
            <w:col w:w="2448" w:space="5301"/>
            <w:col w:w="3911"/>
          </w:cols>
        </w:sectPr>
      </w:pPr>
    </w:p>
    <w:p>
      <w:pPr>
        <w:pStyle w:val="BodyText"/>
        <w:spacing w:line="271" w:lineRule="auto" w:before="153"/>
        <w:ind w:left="644" w:right="860"/>
      </w:pPr>
      <w:r>
        <w:rPr/>
        <w:t>TotalFreedom is an open system architecture that makes it possible for you create applications that reside on your scanner. Decoding apps and Data Formatting apps can be created using TotalFreedom. For further information about TotalFreedom, go to our website at </w:t>
      </w:r>
      <w:hyperlink r:id="rId1304">
        <w:r>
          <w:rPr>
            <w:color w:val="0000FF"/>
          </w:rPr>
          <w:t>www.honeywellaidc.com</w:t>
        </w:r>
      </w:hyperlink>
      <w:r>
        <w:rPr/>
        <w:t>.</w:t>
      </w:r>
    </w:p>
    <w:p>
      <w:pPr>
        <w:pStyle w:val="BodyText"/>
        <w:rPr>
          <w:sz w:val="20"/>
        </w:rPr>
      </w:pPr>
    </w:p>
    <w:p>
      <w:pPr>
        <w:pStyle w:val="BodyText"/>
        <w:spacing w:before="2"/>
        <w:rPr>
          <w:sz w:val="22"/>
        </w:rPr>
      </w:pPr>
    </w:p>
    <w:p>
      <w:pPr>
        <w:pStyle w:val="Heading2"/>
        <w:rPr>
          <w:i/>
        </w:rPr>
      </w:pPr>
      <w:bookmarkStart w:name="Application Plug-Ins (Apps)" w:id="1266"/>
      <w:bookmarkEnd w:id="1266"/>
      <w:r>
        <w:rPr>
          <w:b w:val="0"/>
          <w:i w:val="0"/>
        </w:rPr>
      </w:r>
      <w:bookmarkStart w:name="_bookmark957" w:id="1267"/>
      <w:bookmarkEnd w:id="1267"/>
      <w:r>
        <w:rPr>
          <w:b w:val="0"/>
          <w:i w:val="0"/>
        </w:rPr>
      </w:r>
      <w:r>
        <w:rPr>
          <w:i/>
        </w:rPr>
        <w:t>Application Plug-Ins (Apps)</w:t>
      </w:r>
    </w:p>
    <w:p>
      <w:pPr>
        <w:pStyle w:val="BodyText"/>
        <w:spacing w:line="278" w:lineRule="auto" w:before="154"/>
        <w:ind w:left="644" w:right="982"/>
        <w:jc w:val="both"/>
      </w:pPr>
      <w:r>
        <w:rPr/>
        <w:t>Any</w:t>
      </w:r>
      <w:r>
        <w:rPr>
          <w:spacing w:val="-5"/>
        </w:rPr>
        <w:t> </w:t>
      </w:r>
      <w:r>
        <w:rPr/>
        <w:t>apps</w:t>
      </w:r>
      <w:r>
        <w:rPr>
          <w:spacing w:val="-5"/>
        </w:rPr>
        <w:t> </w:t>
      </w:r>
      <w:r>
        <w:rPr/>
        <w:t>that</w:t>
      </w:r>
      <w:r>
        <w:rPr>
          <w:spacing w:val="-4"/>
        </w:rPr>
        <w:t> </w:t>
      </w:r>
      <w:r>
        <w:rPr/>
        <w:t>you</w:t>
      </w:r>
      <w:r>
        <w:rPr>
          <w:spacing w:val="-5"/>
        </w:rPr>
        <w:t> </w:t>
      </w:r>
      <w:r>
        <w:rPr/>
        <w:t>are</w:t>
      </w:r>
      <w:r>
        <w:rPr>
          <w:spacing w:val="-4"/>
        </w:rPr>
        <w:t> </w:t>
      </w:r>
      <w:r>
        <w:rPr/>
        <w:t>using</w:t>
      </w:r>
      <w:r>
        <w:rPr>
          <w:spacing w:val="-5"/>
        </w:rPr>
        <w:t> </w:t>
      </w:r>
      <w:r>
        <w:rPr/>
        <w:t>can</w:t>
      </w:r>
      <w:r>
        <w:rPr>
          <w:spacing w:val="-4"/>
        </w:rPr>
        <w:t> </w:t>
      </w:r>
      <w:r>
        <w:rPr/>
        <w:t>be</w:t>
      </w:r>
      <w:r>
        <w:rPr>
          <w:spacing w:val="-5"/>
        </w:rPr>
        <w:t> </w:t>
      </w:r>
      <w:r>
        <w:rPr/>
        <w:t>turned</w:t>
      </w:r>
      <w:r>
        <w:rPr>
          <w:spacing w:val="-5"/>
        </w:rPr>
        <w:t> </w:t>
      </w:r>
      <w:r>
        <w:rPr/>
        <w:t>off</w:t>
      </w:r>
      <w:r>
        <w:rPr>
          <w:spacing w:val="-4"/>
        </w:rPr>
        <w:t> </w:t>
      </w:r>
      <w:r>
        <w:rPr/>
        <w:t>or</w:t>
      </w:r>
      <w:r>
        <w:rPr>
          <w:spacing w:val="-5"/>
        </w:rPr>
        <w:t> </w:t>
      </w:r>
      <w:r>
        <w:rPr/>
        <w:t>on</w:t>
      </w:r>
      <w:r>
        <w:rPr>
          <w:spacing w:val="-4"/>
        </w:rPr>
        <w:t> </w:t>
      </w:r>
      <w:r>
        <w:rPr/>
        <w:t>by</w:t>
      </w:r>
      <w:r>
        <w:rPr>
          <w:spacing w:val="-5"/>
        </w:rPr>
        <w:t> </w:t>
      </w:r>
      <w:r>
        <w:rPr/>
        <w:t>scanning</w:t>
      </w:r>
      <w:r>
        <w:rPr>
          <w:spacing w:val="-4"/>
        </w:rPr>
        <w:t> </w:t>
      </w:r>
      <w:r>
        <w:rPr/>
        <w:t>the</w:t>
      </w:r>
      <w:r>
        <w:rPr>
          <w:spacing w:val="-5"/>
        </w:rPr>
        <w:t> </w:t>
      </w:r>
      <w:r>
        <w:rPr/>
        <w:t>following</w:t>
      </w:r>
      <w:r>
        <w:rPr>
          <w:spacing w:val="-5"/>
        </w:rPr>
        <w:t> </w:t>
      </w:r>
      <w:r>
        <w:rPr/>
        <w:t>bar</w:t>
      </w:r>
      <w:r>
        <w:rPr>
          <w:spacing w:val="-4"/>
        </w:rPr>
        <w:t> </w:t>
      </w:r>
      <w:r>
        <w:rPr/>
        <w:t>codes.</w:t>
      </w:r>
      <w:r>
        <w:rPr>
          <w:spacing w:val="42"/>
        </w:rPr>
        <w:t> </w:t>
      </w:r>
      <w:r>
        <w:rPr/>
        <w:t>Apps</w:t>
      </w:r>
      <w:r>
        <w:rPr>
          <w:spacing w:val="-5"/>
        </w:rPr>
        <w:t> </w:t>
      </w:r>
      <w:r>
        <w:rPr/>
        <w:t>are</w:t>
      </w:r>
      <w:r>
        <w:rPr>
          <w:spacing w:val="-4"/>
        </w:rPr>
        <w:t> </w:t>
      </w:r>
      <w:r>
        <w:rPr/>
        <w:t>stored</w:t>
      </w:r>
      <w:r>
        <w:rPr>
          <w:spacing w:val="-5"/>
        </w:rPr>
        <w:t> </w:t>
      </w:r>
      <w:r>
        <w:rPr/>
        <w:t>in</w:t>
      </w:r>
      <w:r>
        <w:rPr>
          <w:spacing w:val="-5"/>
        </w:rPr>
        <w:t> </w:t>
      </w:r>
      <w:r>
        <w:rPr/>
        <w:t>groups:</w:t>
      </w:r>
      <w:r>
        <w:rPr>
          <w:spacing w:val="-4"/>
        </w:rPr>
        <w:t> </w:t>
      </w:r>
      <w:r>
        <w:rPr/>
        <w:t>Decoding, and Formatting. </w:t>
      </w:r>
      <w:r>
        <w:rPr>
          <w:spacing w:val="-9"/>
        </w:rPr>
        <w:t>You </w:t>
      </w:r>
      <w:r>
        <w:rPr/>
        <w:t>can enable and disable these groups of apps by scanning that group’s </w:t>
      </w:r>
      <w:r>
        <w:rPr>
          <w:b/>
        </w:rPr>
        <w:t>On </w:t>
      </w:r>
      <w:r>
        <w:rPr/>
        <w:t>or </w:t>
      </w:r>
      <w:r>
        <w:rPr>
          <w:b/>
        </w:rPr>
        <w:t>Off </w:t>
      </w:r>
      <w:r>
        <w:rPr/>
        <w:t>bar code </w:t>
      </w:r>
      <w:r>
        <w:rPr>
          <w:spacing w:val="-3"/>
        </w:rPr>
        <w:t>below. </w:t>
      </w:r>
      <w:r>
        <w:rPr>
          <w:spacing w:val="-9"/>
        </w:rPr>
        <w:t>You </w:t>
      </w:r>
      <w:r>
        <w:rPr/>
        <w:t>can also scan the </w:t>
      </w:r>
      <w:r>
        <w:rPr>
          <w:b/>
        </w:rPr>
        <w:t>List Apps </w:t>
      </w:r>
      <w:r>
        <w:rPr/>
        <w:t>bar code to output a list of all your</w:t>
      </w:r>
      <w:r>
        <w:rPr>
          <w:spacing w:val="-14"/>
        </w:rPr>
        <w:t> </w:t>
      </w:r>
      <w:r>
        <w:rPr/>
        <w:t>apps.</w:t>
      </w:r>
    </w:p>
    <w:p>
      <w:pPr>
        <w:pStyle w:val="BodyText"/>
        <w:spacing w:before="1"/>
        <w:rPr>
          <w:sz w:val="13"/>
        </w:rPr>
      </w:pPr>
      <w:r>
        <w:rPr/>
        <w:drawing>
          <wp:anchor distT="0" distB="0" distL="0" distR="0" allowOverlap="1" layoutInCell="1" locked="0" behindDoc="0" simplePos="0" relativeHeight="1016">
            <wp:simplePos x="0" y="0"/>
            <wp:positionH relativeFrom="page">
              <wp:posOffset>809159</wp:posOffset>
            </wp:positionH>
            <wp:positionV relativeFrom="paragraph">
              <wp:posOffset>120349</wp:posOffset>
            </wp:positionV>
            <wp:extent cx="1380996" cy="409575"/>
            <wp:effectExtent l="0" t="0" r="0" b="0"/>
            <wp:wrapTopAndBottom/>
            <wp:docPr id="1801" name="image973.png"/>
            <wp:cNvGraphicFramePr>
              <a:graphicFrameLocks noChangeAspect="1"/>
            </wp:cNvGraphicFramePr>
            <a:graphic>
              <a:graphicData uri="http://schemas.openxmlformats.org/drawingml/2006/picture">
                <pic:pic>
                  <pic:nvPicPr>
                    <pic:cNvPr id="1802" name="image973.png"/>
                    <pic:cNvPicPr/>
                  </pic:nvPicPr>
                  <pic:blipFill>
                    <a:blip r:embed="rId1349" cstate="print"/>
                    <a:stretch>
                      <a:fillRect/>
                    </a:stretch>
                  </pic:blipFill>
                  <pic:spPr>
                    <a:xfrm>
                      <a:off x="0" y="0"/>
                      <a:ext cx="1380996" cy="409575"/>
                    </a:xfrm>
                    <a:prstGeom prst="rect">
                      <a:avLst/>
                    </a:prstGeom>
                  </pic:spPr>
                </pic:pic>
              </a:graphicData>
            </a:graphic>
          </wp:anchor>
        </w:drawing>
      </w:r>
    </w:p>
    <w:p>
      <w:pPr>
        <w:pStyle w:val="ListParagraph"/>
        <w:numPr>
          <w:ilvl w:val="0"/>
          <w:numId w:val="40"/>
        </w:numPr>
        <w:tabs>
          <w:tab w:pos="1236" w:val="left" w:leader="none"/>
        </w:tabs>
        <w:spacing w:line="240" w:lineRule="auto" w:before="19" w:after="0"/>
        <w:ind w:left="1236" w:right="0" w:hanging="107"/>
        <w:jc w:val="left"/>
        <w:rPr>
          <w:b/>
          <w:sz w:val="16"/>
        </w:rPr>
      </w:pPr>
      <w:bookmarkStart w:name="_bookmark958" w:id="1268"/>
      <w:bookmarkEnd w:id="1268"/>
      <w:r>
        <w:rPr/>
      </w:r>
      <w:bookmarkStart w:name="_bookmark958" w:id="1269"/>
      <w:bookmarkEnd w:id="1269"/>
      <w:r>
        <w:rPr>
          <w:b/>
          <w:sz w:val="16"/>
        </w:rPr>
        <w:t>Decodin</w:t>
      </w:r>
      <w:r>
        <w:rPr>
          <w:b/>
          <w:sz w:val="16"/>
        </w:rPr>
        <w:t>g Apps</w:t>
      </w:r>
      <w:r>
        <w:rPr>
          <w:b/>
          <w:spacing w:val="-1"/>
          <w:sz w:val="16"/>
        </w:rPr>
        <w:t> </w:t>
      </w:r>
      <w:r>
        <w:rPr>
          <w:b/>
          <w:sz w:val="16"/>
        </w:rPr>
        <w:t>On</w:t>
      </w:r>
    </w:p>
    <w:p>
      <w:pPr>
        <w:pStyle w:val="BodyText"/>
        <w:spacing w:before="5"/>
        <w:rPr>
          <w:b/>
          <w:sz w:val="12"/>
        </w:rPr>
      </w:pPr>
      <w:r>
        <w:rPr/>
        <w:drawing>
          <wp:anchor distT="0" distB="0" distL="0" distR="0" allowOverlap="1" layoutInCell="1" locked="0" behindDoc="0" simplePos="0" relativeHeight="1017">
            <wp:simplePos x="0" y="0"/>
            <wp:positionH relativeFrom="page">
              <wp:posOffset>5621655</wp:posOffset>
            </wp:positionH>
            <wp:positionV relativeFrom="paragraph">
              <wp:posOffset>115605</wp:posOffset>
            </wp:positionV>
            <wp:extent cx="1381346" cy="409575"/>
            <wp:effectExtent l="0" t="0" r="0" b="0"/>
            <wp:wrapTopAndBottom/>
            <wp:docPr id="1803" name="image974.png"/>
            <wp:cNvGraphicFramePr>
              <a:graphicFrameLocks noChangeAspect="1"/>
            </wp:cNvGraphicFramePr>
            <a:graphic>
              <a:graphicData uri="http://schemas.openxmlformats.org/drawingml/2006/picture">
                <pic:pic>
                  <pic:nvPicPr>
                    <pic:cNvPr id="1804" name="image974.png"/>
                    <pic:cNvPicPr/>
                  </pic:nvPicPr>
                  <pic:blipFill>
                    <a:blip r:embed="rId1350" cstate="print"/>
                    <a:stretch>
                      <a:fillRect/>
                    </a:stretch>
                  </pic:blipFill>
                  <pic:spPr>
                    <a:xfrm>
                      <a:off x="0" y="0"/>
                      <a:ext cx="1381346" cy="409575"/>
                    </a:xfrm>
                    <a:prstGeom prst="rect">
                      <a:avLst/>
                    </a:prstGeom>
                  </pic:spPr>
                </pic:pic>
              </a:graphicData>
            </a:graphic>
          </wp:anchor>
        </w:drawing>
      </w:r>
    </w:p>
    <w:p>
      <w:pPr>
        <w:spacing w:before="19"/>
        <w:ind w:left="8756" w:right="0" w:firstLine="0"/>
        <w:jc w:val="left"/>
        <w:rPr>
          <w:b/>
          <w:sz w:val="16"/>
        </w:rPr>
      </w:pPr>
      <w:bookmarkStart w:name="_bookmark959" w:id="1270"/>
      <w:bookmarkEnd w:id="1270"/>
      <w:r>
        <w:rPr/>
      </w:r>
      <w:r>
        <w:rPr>
          <w:b/>
          <w:sz w:val="16"/>
        </w:rPr>
        <w:t>Decoding Apps Off</w:t>
      </w:r>
    </w:p>
    <w:p>
      <w:pPr>
        <w:pStyle w:val="BodyText"/>
        <w:spacing w:before="5"/>
        <w:rPr>
          <w:b/>
          <w:sz w:val="12"/>
        </w:rPr>
      </w:pPr>
      <w:r>
        <w:rPr/>
        <w:drawing>
          <wp:anchor distT="0" distB="0" distL="0" distR="0" allowOverlap="1" layoutInCell="1" locked="0" behindDoc="0" simplePos="0" relativeHeight="1018">
            <wp:simplePos x="0" y="0"/>
            <wp:positionH relativeFrom="page">
              <wp:posOffset>809159</wp:posOffset>
            </wp:positionH>
            <wp:positionV relativeFrom="paragraph">
              <wp:posOffset>115592</wp:posOffset>
            </wp:positionV>
            <wp:extent cx="1381034" cy="409575"/>
            <wp:effectExtent l="0" t="0" r="0" b="0"/>
            <wp:wrapTopAndBottom/>
            <wp:docPr id="1805" name="image975.png"/>
            <wp:cNvGraphicFramePr>
              <a:graphicFrameLocks noChangeAspect="1"/>
            </wp:cNvGraphicFramePr>
            <a:graphic>
              <a:graphicData uri="http://schemas.openxmlformats.org/drawingml/2006/picture">
                <pic:pic>
                  <pic:nvPicPr>
                    <pic:cNvPr id="1806" name="image975.png"/>
                    <pic:cNvPicPr/>
                  </pic:nvPicPr>
                  <pic:blipFill>
                    <a:blip r:embed="rId1351" cstate="print"/>
                    <a:stretch>
                      <a:fillRect/>
                    </a:stretch>
                  </pic:blipFill>
                  <pic:spPr>
                    <a:xfrm>
                      <a:off x="0" y="0"/>
                      <a:ext cx="1381034" cy="409575"/>
                    </a:xfrm>
                    <a:prstGeom prst="rect">
                      <a:avLst/>
                    </a:prstGeom>
                  </pic:spPr>
                </pic:pic>
              </a:graphicData>
            </a:graphic>
          </wp:anchor>
        </w:drawing>
      </w:r>
    </w:p>
    <w:p>
      <w:pPr>
        <w:pStyle w:val="ListParagraph"/>
        <w:numPr>
          <w:ilvl w:val="0"/>
          <w:numId w:val="40"/>
        </w:numPr>
        <w:tabs>
          <w:tab w:pos="1183" w:val="left" w:leader="none"/>
        </w:tabs>
        <w:spacing w:line="240" w:lineRule="auto" w:before="19" w:after="0"/>
        <w:ind w:left="1182" w:right="0" w:hanging="108"/>
        <w:jc w:val="left"/>
        <w:rPr>
          <w:b/>
          <w:sz w:val="16"/>
        </w:rPr>
      </w:pPr>
      <w:bookmarkStart w:name="_bookmark960" w:id="1271"/>
      <w:bookmarkEnd w:id="1271"/>
      <w:r>
        <w:rPr/>
      </w:r>
      <w:bookmarkStart w:name="_bookmark960" w:id="1272"/>
      <w:bookmarkEnd w:id="1272"/>
      <w:r>
        <w:rPr>
          <w:b/>
          <w:sz w:val="16"/>
        </w:rPr>
        <w:t>Formattin</w:t>
      </w:r>
      <w:r>
        <w:rPr>
          <w:b/>
          <w:sz w:val="16"/>
        </w:rPr>
        <w:t>g Apps</w:t>
      </w:r>
      <w:r>
        <w:rPr>
          <w:b/>
          <w:spacing w:val="-1"/>
          <w:sz w:val="16"/>
        </w:rPr>
        <w:t> </w:t>
      </w:r>
      <w:r>
        <w:rPr>
          <w:b/>
          <w:sz w:val="16"/>
        </w:rPr>
        <w:t>On</w:t>
      </w:r>
    </w:p>
    <w:p>
      <w:pPr>
        <w:pStyle w:val="BodyText"/>
        <w:spacing w:before="5"/>
        <w:rPr>
          <w:b/>
          <w:sz w:val="12"/>
        </w:rPr>
      </w:pPr>
      <w:r>
        <w:rPr/>
        <w:drawing>
          <wp:anchor distT="0" distB="0" distL="0" distR="0" allowOverlap="1" layoutInCell="1" locked="0" behindDoc="0" simplePos="0" relativeHeight="1019">
            <wp:simplePos x="0" y="0"/>
            <wp:positionH relativeFrom="page">
              <wp:posOffset>5621655</wp:posOffset>
            </wp:positionH>
            <wp:positionV relativeFrom="paragraph">
              <wp:posOffset>115592</wp:posOffset>
            </wp:positionV>
            <wp:extent cx="1381308" cy="409575"/>
            <wp:effectExtent l="0" t="0" r="0" b="0"/>
            <wp:wrapTopAndBottom/>
            <wp:docPr id="1807" name="image976.png"/>
            <wp:cNvGraphicFramePr>
              <a:graphicFrameLocks noChangeAspect="1"/>
            </wp:cNvGraphicFramePr>
            <a:graphic>
              <a:graphicData uri="http://schemas.openxmlformats.org/drawingml/2006/picture">
                <pic:pic>
                  <pic:nvPicPr>
                    <pic:cNvPr id="1808" name="image976.png"/>
                    <pic:cNvPicPr/>
                  </pic:nvPicPr>
                  <pic:blipFill>
                    <a:blip r:embed="rId1352" cstate="print"/>
                    <a:stretch>
                      <a:fillRect/>
                    </a:stretch>
                  </pic:blipFill>
                  <pic:spPr>
                    <a:xfrm>
                      <a:off x="0" y="0"/>
                      <a:ext cx="1381308" cy="409575"/>
                    </a:xfrm>
                    <a:prstGeom prst="rect">
                      <a:avLst/>
                    </a:prstGeom>
                  </pic:spPr>
                </pic:pic>
              </a:graphicData>
            </a:graphic>
          </wp:anchor>
        </w:drawing>
      </w:r>
    </w:p>
    <w:p>
      <w:pPr>
        <w:spacing w:before="19"/>
        <w:ind w:left="8703" w:right="0" w:firstLine="0"/>
        <w:jc w:val="left"/>
        <w:rPr>
          <w:b/>
          <w:sz w:val="16"/>
        </w:rPr>
      </w:pPr>
      <w:bookmarkStart w:name="_bookmark961" w:id="1273"/>
      <w:bookmarkEnd w:id="1273"/>
      <w:r>
        <w:rPr/>
      </w:r>
      <w:r>
        <w:rPr>
          <w:b/>
          <w:sz w:val="16"/>
        </w:rPr>
        <w:t>Formatting Apps Off</w:t>
      </w:r>
    </w:p>
    <w:p>
      <w:pPr>
        <w:pStyle w:val="BodyText"/>
        <w:spacing w:before="5"/>
        <w:rPr>
          <w:b/>
          <w:sz w:val="12"/>
        </w:rPr>
      </w:pPr>
      <w:r>
        <w:rPr/>
        <w:drawing>
          <wp:anchor distT="0" distB="0" distL="0" distR="0" allowOverlap="1" layoutInCell="1" locked="0" behindDoc="0" simplePos="0" relativeHeight="1020">
            <wp:simplePos x="0" y="0"/>
            <wp:positionH relativeFrom="page">
              <wp:posOffset>809162</wp:posOffset>
            </wp:positionH>
            <wp:positionV relativeFrom="paragraph">
              <wp:posOffset>115592</wp:posOffset>
            </wp:positionV>
            <wp:extent cx="1276271" cy="409575"/>
            <wp:effectExtent l="0" t="0" r="0" b="0"/>
            <wp:wrapTopAndBottom/>
            <wp:docPr id="1809" name="image977.png"/>
            <wp:cNvGraphicFramePr>
              <a:graphicFrameLocks noChangeAspect="1"/>
            </wp:cNvGraphicFramePr>
            <a:graphic>
              <a:graphicData uri="http://schemas.openxmlformats.org/drawingml/2006/picture">
                <pic:pic>
                  <pic:nvPicPr>
                    <pic:cNvPr id="1810" name="image977.png"/>
                    <pic:cNvPicPr/>
                  </pic:nvPicPr>
                  <pic:blipFill>
                    <a:blip r:embed="rId1353" cstate="print"/>
                    <a:stretch>
                      <a:fillRect/>
                    </a:stretch>
                  </pic:blipFill>
                  <pic:spPr>
                    <a:xfrm>
                      <a:off x="0" y="0"/>
                      <a:ext cx="1276271" cy="409575"/>
                    </a:xfrm>
                    <a:prstGeom prst="rect">
                      <a:avLst/>
                    </a:prstGeom>
                  </pic:spPr>
                </pic:pic>
              </a:graphicData>
            </a:graphic>
          </wp:anchor>
        </w:drawing>
      </w:r>
    </w:p>
    <w:p>
      <w:pPr>
        <w:spacing w:before="19"/>
        <w:ind w:left="1455" w:right="0" w:firstLine="0"/>
        <w:jc w:val="left"/>
        <w:rPr>
          <w:b/>
          <w:sz w:val="16"/>
        </w:rPr>
      </w:pPr>
      <w:bookmarkStart w:name="_bookmark962" w:id="1274"/>
      <w:bookmarkEnd w:id="1274"/>
      <w:r>
        <w:rPr/>
      </w:r>
      <w:r>
        <w:rPr>
          <w:b/>
          <w:sz w:val="16"/>
        </w:rPr>
        <w:t>List Apps</w:t>
      </w:r>
    </w:p>
    <w:p>
      <w:pPr>
        <w:pStyle w:val="BodyText"/>
        <w:rPr>
          <w:b/>
          <w:sz w:val="20"/>
        </w:rPr>
      </w:pPr>
    </w:p>
    <w:p>
      <w:pPr>
        <w:spacing w:before="103"/>
        <w:ind w:left="644" w:right="0" w:firstLine="0"/>
        <w:jc w:val="left"/>
        <w:rPr>
          <w:i/>
          <w:sz w:val="18"/>
        </w:rPr>
      </w:pPr>
      <w:r>
        <w:rPr>
          <w:i/>
          <w:sz w:val="18"/>
        </w:rPr>
        <w:t>Note: You must reset your device in order for the apps setting to take effect.</w:t>
      </w:r>
    </w:p>
    <w:p>
      <w:pPr>
        <w:pStyle w:val="BodyText"/>
        <w:rPr>
          <w:i/>
          <w:sz w:val="20"/>
        </w:rPr>
      </w:pPr>
    </w:p>
    <w:p>
      <w:pPr>
        <w:pStyle w:val="BodyText"/>
        <w:spacing w:before="5"/>
        <w:rPr>
          <w:i/>
          <w:sz w:val="13"/>
        </w:rPr>
      </w:pPr>
      <w:r>
        <w:rPr/>
        <w:pict>
          <v:shape style="position:absolute;margin-left:54.935001pt;margin-top:9.722611pt;width:506.65pt;height:.550pt;mso-position-horizontal-relative:page;mso-position-vertical-relative:paragraph;z-index:-15205888;mso-wrap-distance-left:0;mso-wrap-distance-right:0" coordorigin="1099,194" coordsize="10133,11" path="m1104,194l1099,194,1099,205,1104,205,1104,194xm11231,194l1104,194,1104,205,11231,205,11231,194xe" filled="true" fillcolor="#000000" stroked="false">
            <v:path arrowok="t"/>
            <v:fill type="solid"/>
            <w10:wrap type="topAndBottom"/>
          </v:shape>
        </w:pict>
      </w:r>
    </w:p>
    <w:p>
      <w:pPr>
        <w:pStyle w:val="Heading8"/>
        <w:ind w:left="627"/>
        <w:jc w:val="left"/>
        <w:rPr>
          <w:i/>
        </w:rPr>
      </w:pPr>
      <w:r>
        <w:rPr>
          <w:i/>
        </w:rPr>
        <w:t>10 - 2</w:t>
      </w:r>
    </w:p>
    <w:p>
      <w:pPr>
        <w:spacing w:after="0"/>
        <w:jc w:val="left"/>
        <w:sectPr>
          <w:type w:val="continuous"/>
          <w:pgSz w:w="12240" w:h="15840"/>
          <w:pgMar w:top="1220" w:bottom="280" w:left="460" w:right="120"/>
        </w:sectPr>
      </w:pPr>
    </w:p>
    <w:p>
      <w:pPr>
        <w:pStyle w:val="BodyText"/>
        <w:rPr>
          <w:i/>
          <w:sz w:val="20"/>
        </w:rPr>
      </w:pPr>
    </w:p>
    <w:p>
      <w:pPr>
        <w:pStyle w:val="Heading2"/>
        <w:spacing w:before="256"/>
        <w:rPr>
          <w:i/>
        </w:rPr>
      </w:pPr>
      <w:bookmarkStart w:name="EZConfig-Scanning Introduction" w:id="1275"/>
      <w:bookmarkEnd w:id="1275"/>
      <w:r>
        <w:rPr>
          <w:b w:val="0"/>
          <w:i w:val="0"/>
        </w:rPr>
      </w:r>
      <w:bookmarkStart w:name="_bookmark963" w:id="1276"/>
      <w:bookmarkEnd w:id="1276"/>
      <w:r>
        <w:rPr>
          <w:b w:val="0"/>
          <w:i w:val="0"/>
        </w:rPr>
      </w:r>
      <w:bookmarkStart w:name="_bookmark964" w:id="1277"/>
      <w:bookmarkEnd w:id="1277"/>
      <w:r>
        <w:rPr>
          <w:b w:val="0"/>
          <w:i w:val="0"/>
        </w:rPr>
      </w:r>
      <w:r>
        <w:rPr>
          <w:i/>
        </w:rPr>
        <w:t>EZConfig-Scanning Introduction</w:t>
      </w:r>
    </w:p>
    <w:p>
      <w:pPr>
        <w:pStyle w:val="BodyText"/>
        <w:spacing w:line="254" w:lineRule="auto" w:before="155"/>
        <w:ind w:left="644" w:right="960" w:hanging="1"/>
      </w:pPr>
      <w:r>
        <w:rPr/>
        <w:t>EZConfig-Scanning</w:t>
      </w:r>
      <w:r>
        <w:rPr>
          <w:spacing w:val="-6"/>
        </w:rPr>
        <w:t> </w:t>
      </w:r>
      <w:r>
        <w:rPr/>
        <w:t>provides</w:t>
      </w:r>
      <w:r>
        <w:rPr>
          <w:spacing w:val="-5"/>
        </w:rPr>
        <w:t> </w:t>
      </w:r>
      <w:r>
        <w:rPr/>
        <w:t>a</w:t>
      </w:r>
      <w:r>
        <w:rPr>
          <w:spacing w:val="-6"/>
        </w:rPr>
        <w:t> </w:t>
      </w:r>
      <w:r>
        <w:rPr/>
        <w:t>wide</w:t>
      </w:r>
      <w:r>
        <w:rPr>
          <w:spacing w:val="-5"/>
        </w:rPr>
        <w:t> </w:t>
      </w:r>
      <w:r>
        <w:rPr/>
        <w:t>range</w:t>
      </w:r>
      <w:r>
        <w:rPr>
          <w:spacing w:val="-6"/>
        </w:rPr>
        <w:t> </w:t>
      </w:r>
      <w:r>
        <w:rPr/>
        <w:t>of</w:t>
      </w:r>
      <w:r>
        <w:rPr>
          <w:spacing w:val="-5"/>
        </w:rPr>
        <w:t> </w:t>
      </w:r>
      <w:r>
        <w:rPr/>
        <w:t>PC-based</w:t>
      </w:r>
      <w:r>
        <w:rPr>
          <w:spacing w:val="-6"/>
        </w:rPr>
        <w:t> </w:t>
      </w:r>
      <w:r>
        <w:rPr/>
        <w:t>programming</w:t>
      </w:r>
      <w:r>
        <w:rPr>
          <w:spacing w:val="-6"/>
        </w:rPr>
        <w:t> </w:t>
      </w:r>
      <w:r>
        <w:rPr/>
        <w:t>functions</w:t>
      </w:r>
      <w:r>
        <w:rPr>
          <w:spacing w:val="-4"/>
        </w:rPr>
        <w:t> </w:t>
      </w:r>
      <w:r>
        <w:rPr/>
        <w:t>that</w:t>
      </w:r>
      <w:r>
        <w:rPr>
          <w:spacing w:val="-6"/>
        </w:rPr>
        <w:t> </w:t>
      </w:r>
      <w:r>
        <w:rPr/>
        <w:t>can</w:t>
      </w:r>
      <w:r>
        <w:rPr>
          <w:spacing w:val="-5"/>
        </w:rPr>
        <w:t> </w:t>
      </w:r>
      <w:r>
        <w:rPr/>
        <w:t>be</w:t>
      </w:r>
      <w:r>
        <w:rPr>
          <w:spacing w:val="-6"/>
        </w:rPr>
        <w:t> </w:t>
      </w:r>
      <w:r>
        <w:rPr/>
        <w:t>performed</w:t>
      </w:r>
      <w:r>
        <w:rPr>
          <w:spacing w:val="-5"/>
        </w:rPr>
        <w:t> </w:t>
      </w:r>
      <w:r>
        <w:rPr/>
        <w:t>on</w:t>
      </w:r>
      <w:r>
        <w:rPr>
          <w:spacing w:val="-5"/>
        </w:rPr>
        <w:t> </w:t>
      </w:r>
      <w:r>
        <w:rPr/>
        <w:t>a</w:t>
      </w:r>
      <w:r>
        <w:rPr>
          <w:spacing w:val="-5"/>
        </w:rPr>
        <w:t> </w:t>
      </w:r>
      <w:r>
        <w:rPr/>
        <w:t>scanner</w:t>
      </w:r>
      <w:r>
        <w:rPr>
          <w:spacing w:val="-6"/>
        </w:rPr>
        <w:t> </w:t>
      </w:r>
      <w:r>
        <w:rPr/>
        <w:t>connected to your PC's COM port. EZConfig-Scanning allows you to download upgrades to the scanner's firmware, change programmed parameters, and create and print programming bar codes. Using EZConfig-Scanning, you can </w:t>
      </w:r>
      <w:r>
        <w:rPr>
          <w:spacing w:val="-3"/>
        </w:rPr>
        <w:t>even </w:t>
      </w:r>
      <w:r>
        <w:rPr/>
        <w:t>save/open the program- ming</w:t>
      </w:r>
      <w:r>
        <w:rPr>
          <w:spacing w:val="-7"/>
        </w:rPr>
        <w:t> </w:t>
      </w:r>
      <w:r>
        <w:rPr/>
        <w:t>parameters</w:t>
      </w:r>
      <w:r>
        <w:rPr>
          <w:spacing w:val="-7"/>
        </w:rPr>
        <w:t> </w:t>
      </w:r>
      <w:r>
        <w:rPr>
          <w:spacing w:val="-3"/>
        </w:rPr>
        <w:t>for</w:t>
      </w:r>
      <w:r>
        <w:rPr>
          <w:spacing w:val="-6"/>
        </w:rPr>
        <w:t> </w:t>
      </w:r>
      <w:r>
        <w:rPr/>
        <w:t>a</w:t>
      </w:r>
      <w:r>
        <w:rPr>
          <w:spacing w:val="-7"/>
        </w:rPr>
        <w:t> </w:t>
      </w:r>
      <w:r>
        <w:rPr/>
        <w:t>scanner.</w:t>
      </w:r>
      <w:r>
        <w:rPr>
          <w:spacing w:val="37"/>
        </w:rPr>
        <w:t> </w:t>
      </w:r>
      <w:r>
        <w:rPr/>
        <w:t>This</w:t>
      </w:r>
      <w:r>
        <w:rPr>
          <w:spacing w:val="-7"/>
        </w:rPr>
        <w:t> </w:t>
      </w:r>
      <w:r>
        <w:rPr/>
        <w:t>saved</w:t>
      </w:r>
      <w:r>
        <w:rPr>
          <w:spacing w:val="-6"/>
        </w:rPr>
        <w:t> </w:t>
      </w:r>
      <w:r>
        <w:rPr/>
        <w:t>file</w:t>
      </w:r>
      <w:r>
        <w:rPr>
          <w:spacing w:val="-7"/>
        </w:rPr>
        <w:t> </w:t>
      </w:r>
      <w:r>
        <w:rPr/>
        <w:t>can</w:t>
      </w:r>
      <w:r>
        <w:rPr>
          <w:spacing w:val="-7"/>
        </w:rPr>
        <w:t> </w:t>
      </w:r>
      <w:r>
        <w:rPr/>
        <w:t>be</w:t>
      </w:r>
      <w:r>
        <w:rPr>
          <w:spacing w:val="-6"/>
        </w:rPr>
        <w:t> </w:t>
      </w:r>
      <w:r>
        <w:rPr/>
        <w:t>e-mailed</w:t>
      </w:r>
      <w:r>
        <w:rPr>
          <w:spacing w:val="-7"/>
        </w:rPr>
        <w:t> </w:t>
      </w:r>
      <w:r>
        <w:rPr>
          <w:spacing w:val="-4"/>
        </w:rPr>
        <w:t>or,</w:t>
      </w:r>
      <w:r>
        <w:rPr>
          <w:spacing w:val="-7"/>
        </w:rPr>
        <w:t> </w:t>
      </w:r>
      <w:r>
        <w:rPr/>
        <w:t>if</w:t>
      </w:r>
      <w:r>
        <w:rPr>
          <w:spacing w:val="-6"/>
        </w:rPr>
        <w:t> </w:t>
      </w:r>
      <w:r>
        <w:rPr/>
        <w:t>required,</w:t>
      </w:r>
      <w:r>
        <w:rPr>
          <w:spacing w:val="-7"/>
        </w:rPr>
        <w:t> </w:t>
      </w:r>
      <w:r>
        <w:rPr/>
        <w:t>you</w:t>
      </w:r>
      <w:r>
        <w:rPr>
          <w:spacing w:val="-6"/>
        </w:rPr>
        <w:t> </w:t>
      </w:r>
      <w:r>
        <w:rPr/>
        <w:t>can</w:t>
      </w:r>
      <w:r>
        <w:rPr>
          <w:spacing w:val="-7"/>
        </w:rPr>
        <w:t> </w:t>
      </w:r>
      <w:r>
        <w:rPr/>
        <w:t>create</w:t>
      </w:r>
      <w:r>
        <w:rPr>
          <w:spacing w:val="-8"/>
        </w:rPr>
        <w:t> </w:t>
      </w:r>
      <w:r>
        <w:rPr/>
        <w:t>a</w:t>
      </w:r>
      <w:r>
        <w:rPr>
          <w:spacing w:val="-6"/>
        </w:rPr>
        <w:t> </w:t>
      </w:r>
      <w:r>
        <w:rPr/>
        <w:t>single</w:t>
      </w:r>
      <w:r>
        <w:rPr>
          <w:spacing w:val="-7"/>
        </w:rPr>
        <w:t> </w:t>
      </w:r>
      <w:r>
        <w:rPr/>
        <w:t>bar</w:t>
      </w:r>
      <w:r>
        <w:rPr>
          <w:spacing w:val="-7"/>
        </w:rPr>
        <w:t> </w:t>
      </w:r>
      <w:r>
        <w:rPr/>
        <w:t>code</w:t>
      </w:r>
      <w:r>
        <w:rPr>
          <w:spacing w:val="-6"/>
        </w:rPr>
        <w:t> </w:t>
      </w:r>
      <w:r>
        <w:rPr/>
        <w:t>that</w:t>
      </w:r>
      <w:r>
        <w:rPr>
          <w:spacing w:val="-7"/>
        </w:rPr>
        <w:t> </w:t>
      </w:r>
      <w:r>
        <w:rPr/>
        <w:t>contains</w:t>
      </w:r>
      <w:r>
        <w:rPr>
          <w:spacing w:val="-7"/>
        </w:rPr>
        <w:t> </w:t>
      </w:r>
      <w:r>
        <w:rPr/>
        <w:t>all the customized programming parameters and mail or </w:t>
      </w:r>
      <w:r>
        <w:rPr>
          <w:spacing w:val="-3"/>
        </w:rPr>
        <w:t>fax </w:t>
      </w:r>
      <w:r>
        <w:rPr/>
        <w:t>that bar code to any location. Users in other locations can scan the bar code to load in the customized</w:t>
      </w:r>
      <w:r>
        <w:rPr>
          <w:spacing w:val="-1"/>
        </w:rPr>
        <w:t> </w:t>
      </w:r>
      <w:r>
        <w:rPr/>
        <w:t>programming.</w:t>
      </w:r>
    </w:p>
    <w:p>
      <w:pPr>
        <w:pStyle w:val="BodyText"/>
        <w:spacing w:line="254" w:lineRule="auto" w:before="94"/>
        <w:ind w:left="644" w:right="979"/>
        <w:jc w:val="both"/>
      </w:pPr>
      <w:r>
        <w:rPr>
          <w:spacing w:val="-11"/>
        </w:rPr>
        <w:t>To</w:t>
      </w:r>
      <w:r>
        <w:rPr>
          <w:spacing w:val="-8"/>
        </w:rPr>
        <w:t> </w:t>
      </w:r>
      <w:r>
        <w:rPr/>
        <w:t>communicate</w:t>
      </w:r>
      <w:r>
        <w:rPr>
          <w:spacing w:val="-8"/>
        </w:rPr>
        <w:t> </w:t>
      </w:r>
      <w:r>
        <w:rPr/>
        <w:t>with</w:t>
      </w:r>
      <w:r>
        <w:rPr>
          <w:spacing w:val="-8"/>
        </w:rPr>
        <w:t> </w:t>
      </w:r>
      <w:r>
        <w:rPr/>
        <w:t>a</w:t>
      </w:r>
      <w:r>
        <w:rPr>
          <w:spacing w:val="-8"/>
        </w:rPr>
        <w:t> </w:t>
      </w:r>
      <w:r>
        <w:rPr/>
        <w:t>scanner,</w:t>
      </w:r>
      <w:r>
        <w:rPr>
          <w:spacing w:val="-7"/>
        </w:rPr>
        <w:t> </w:t>
      </w:r>
      <w:r>
        <w:rPr/>
        <w:t>EZConfig-Scanning</w:t>
      </w:r>
      <w:r>
        <w:rPr>
          <w:spacing w:val="-8"/>
        </w:rPr>
        <w:t> </w:t>
      </w:r>
      <w:r>
        <w:rPr/>
        <w:t>requires</w:t>
      </w:r>
      <w:r>
        <w:rPr>
          <w:spacing w:val="-8"/>
        </w:rPr>
        <w:t> </w:t>
      </w:r>
      <w:r>
        <w:rPr/>
        <w:t>that</w:t>
      </w:r>
      <w:r>
        <w:rPr>
          <w:spacing w:val="-8"/>
        </w:rPr>
        <w:t> </w:t>
      </w:r>
      <w:r>
        <w:rPr/>
        <w:t>the</w:t>
      </w:r>
      <w:r>
        <w:rPr>
          <w:spacing w:val="-8"/>
        </w:rPr>
        <w:t> </w:t>
      </w:r>
      <w:r>
        <w:rPr/>
        <w:t>PC</w:t>
      </w:r>
      <w:r>
        <w:rPr>
          <w:spacing w:val="-7"/>
        </w:rPr>
        <w:t> </w:t>
      </w:r>
      <w:r>
        <w:rPr>
          <w:spacing w:val="-3"/>
        </w:rPr>
        <w:t>have</w:t>
      </w:r>
      <w:r>
        <w:rPr>
          <w:spacing w:val="-8"/>
        </w:rPr>
        <w:t> </w:t>
      </w:r>
      <w:r>
        <w:rPr/>
        <w:t>at</w:t>
      </w:r>
      <w:r>
        <w:rPr>
          <w:spacing w:val="-8"/>
        </w:rPr>
        <w:t> </w:t>
      </w:r>
      <w:r>
        <w:rPr/>
        <w:t>least</w:t>
      </w:r>
      <w:r>
        <w:rPr>
          <w:spacing w:val="-8"/>
        </w:rPr>
        <w:t> </w:t>
      </w:r>
      <w:r>
        <w:rPr/>
        <w:t>one</w:t>
      </w:r>
      <w:r>
        <w:rPr>
          <w:spacing w:val="-8"/>
        </w:rPr>
        <w:t> </w:t>
      </w:r>
      <w:r>
        <w:rPr/>
        <w:t>available</w:t>
      </w:r>
      <w:r>
        <w:rPr>
          <w:spacing w:val="-7"/>
        </w:rPr>
        <w:t> </w:t>
      </w:r>
      <w:r>
        <w:rPr/>
        <w:t>serial</w:t>
      </w:r>
      <w:r>
        <w:rPr>
          <w:spacing w:val="-8"/>
        </w:rPr>
        <w:t> </w:t>
      </w:r>
      <w:r>
        <w:rPr/>
        <w:t>communication</w:t>
      </w:r>
      <w:r>
        <w:rPr>
          <w:spacing w:val="-8"/>
        </w:rPr>
        <w:t> </w:t>
      </w:r>
      <w:r>
        <w:rPr/>
        <w:t>port, or</w:t>
      </w:r>
      <w:r>
        <w:rPr>
          <w:spacing w:val="-6"/>
        </w:rPr>
        <w:t> </w:t>
      </w:r>
      <w:r>
        <w:rPr/>
        <w:t>a</w:t>
      </w:r>
      <w:r>
        <w:rPr>
          <w:spacing w:val="-6"/>
        </w:rPr>
        <w:t> </w:t>
      </w:r>
      <w:r>
        <w:rPr/>
        <w:t>serial</w:t>
      </w:r>
      <w:r>
        <w:rPr>
          <w:spacing w:val="-6"/>
        </w:rPr>
        <w:t> </w:t>
      </w:r>
      <w:r>
        <w:rPr/>
        <w:t>port</w:t>
      </w:r>
      <w:r>
        <w:rPr>
          <w:spacing w:val="-6"/>
        </w:rPr>
        <w:t> </w:t>
      </w:r>
      <w:r>
        <w:rPr/>
        <w:t>emulation</w:t>
      </w:r>
      <w:r>
        <w:rPr>
          <w:spacing w:val="-6"/>
        </w:rPr>
        <w:t> </w:t>
      </w:r>
      <w:r>
        <w:rPr/>
        <w:t>using</w:t>
      </w:r>
      <w:r>
        <w:rPr>
          <w:spacing w:val="-5"/>
        </w:rPr>
        <w:t> </w:t>
      </w:r>
      <w:r>
        <w:rPr/>
        <w:t>a</w:t>
      </w:r>
      <w:r>
        <w:rPr>
          <w:spacing w:val="-6"/>
        </w:rPr>
        <w:t> </w:t>
      </w:r>
      <w:r>
        <w:rPr/>
        <w:t>physical</w:t>
      </w:r>
      <w:r>
        <w:rPr>
          <w:spacing w:val="-5"/>
        </w:rPr>
        <w:t> </w:t>
      </w:r>
      <w:r>
        <w:rPr/>
        <w:t>USB</w:t>
      </w:r>
      <w:r>
        <w:rPr>
          <w:spacing w:val="-6"/>
        </w:rPr>
        <w:t> </w:t>
      </w:r>
      <w:r>
        <w:rPr/>
        <w:t>port.</w:t>
      </w:r>
      <w:r>
        <w:rPr>
          <w:spacing w:val="40"/>
        </w:rPr>
        <w:t> </w:t>
      </w:r>
      <w:r>
        <w:rPr/>
        <w:t>If</w:t>
      </w:r>
      <w:r>
        <w:rPr>
          <w:spacing w:val="-6"/>
        </w:rPr>
        <w:t> </w:t>
      </w:r>
      <w:r>
        <w:rPr/>
        <w:t>you</w:t>
      </w:r>
      <w:r>
        <w:rPr>
          <w:spacing w:val="-6"/>
        </w:rPr>
        <w:t> </w:t>
      </w:r>
      <w:r>
        <w:rPr/>
        <w:t>are</w:t>
      </w:r>
      <w:r>
        <w:rPr>
          <w:spacing w:val="-6"/>
        </w:rPr>
        <w:t> </w:t>
      </w:r>
      <w:r>
        <w:rPr/>
        <w:t>using</w:t>
      </w:r>
      <w:r>
        <w:rPr>
          <w:spacing w:val="-6"/>
        </w:rPr>
        <w:t> </w:t>
      </w:r>
      <w:r>
        <w:rPr/>
        <w:t>the</w:t>
      </w:r>
      <w:r>
        <w:rPr>
          <w:spacing w:val="-5"/>
        </w:rPr>
        <w:t> </w:t>
      </w:r>
      <w:r>
        <w:rPr/>
        <w:t>serial</w:t>
      </w:r>
      <w:r>
        <w:rPr>
          <w:spacing w:val="-6"/>
        </w:rPr>
        <w:t> </w:t>
      </w:r>
      <w:r>
        <w:rPr/>
        <w:t>port</w:t>
      </w:r>
      <w:r>
        <w:rPr>
          <w:spacing w:val="-6"/>
        </w:rPr>
        <w:t> </w:t>
      </w:r>
      <w:r>
        <w:rPr/>
        <w:t>and</w:t>
      </w:r>
      <w:r>
        <w:rPr>
          <w:spacing w:val="-6"/>
        </w:rPr>
        <w:t> </w:t>
      </w:r>
      <w:r>
        <w:rPr/>
        <w:t>RS232</w:t>
      </w:r>
      <w:r>
        <w:rPr>
          <w:spacing w:val="-6"/>
        </w:rPr>
        <w:t> </w:t>
      </w:r>
      <w:r>
        <w:rPr/>
        <w:t>cable,</w:t>
      </w:r>
      <w:r>
        <w:rPr>
          <w:spacing w:val="-5"/>
        </w:rPr>
        <w:t> </w:t>
      </w:r>
      <w:r>
        <w:rPr/>
        <w:t>an</w:t>
      </w:r>
      <w:r>
        <w:rPr>
          <w:spacing w:val="-6"/>
        </w:rPr>
        <w:t> </w:t>
      </w:r>
      <w:r>
        <w:rPr/>
        <w:t>external</w:t>
      </w:r>
      <w:r>
        <w:rPr>
          <w:spacing w:val="-6"/>
        </w:rPr>
        <w:t> </w:t>
      </w:r>
      <w:r>
        <w:rPr/>
        <w:t>power</w:t>
      </w:r>
      <w:r>
        <w:rPr>
          <w:spacing w:val="-6"/>
        </w:rPr>
        <w:t> </w:t>
      </w:r>
      <w:r>
        <w:rPr/>
        <w:t>supply is required. When using a USB serial port emulation, only a USB cable is</w:t>
      </w:r>
      <w:r>
        <w:rPr>
          <w:spacing w:val="-2"/>
        </w:rPr>
        <w:t> </w:t>
      </w:r>
      <w:r>
        <w:rPr/>
        <w:t>required.</w:t>
      </w:r>
    </w:p>
    <w:p>
      <w:pPr>
        <w:spacing w:before="165"/>
        <w:ind w:left="1004" w:right="0" w:firstLine="0"/>
        <w:jc w:val="left"/>
        <w:rPr>
          <w:b/>
          <w:i/>
          <w:sz w:val="24"/>
        </w:rPr>
      </w:pPr>
      <w:r>
        <w:rPr>
          <w:b/>
          <w:i/>
          <w:sz w:val="24"/>
        </w:rPr>
        <w:t>EZConfig-Scanning Operations</w:t>
      </w:r>
    </w:p>
    <w:p>
      <w:pPr>
        <w:pStyle w:val="BodyText"/>
        <w:spacing w:before="111"/>
        <w:ind w:left="1004"/>
      </w:pPr>
      <w:r>
        <w:rPr/>
        <w:t>The EZConfig-Scanning software performs the following operations:</w:t>
      </w:r>
    </w:p>
    <w:p>
      <w:pPr>
        <w:pStyle w:val="Heading4"/>
        <w:spacing w:before="92"/>
        <w:rPr>
          <w:i/>
        </w:rPr>
      </w:pPr>
      <w:r>
        <w:rPr>
          <w:i/>
        </w:rPr>
        <w:t>Scan Data</w:t>
      </w:r>
    </w:p>
    <w:p>
      <w:pPr>
        <w:pStyle w:val="BodyText"/>
        <w:spacing w:line="254" w:lineRule="auto" w:before="108"/>
        <w:ind w:left="1364" w:right="1144"/>
        <w:jc w:val="both"/>
      </w:pPr>
      <w:r>
        <w:rPr/>
        <w:t>Scan Data allows you to scan bar codes and display the bar code data in a window. Scan Data lets you send serial commands to the scanner and receive scanner response that can be seen in the Scan Data window. The data dis- played in the Scan Data window can either be saved in a file or printed.</w:t>
      </w:r>
    </w:p>
    <w:p>
      <w:pPr>
        <w:pStyle w:val="Heading4"/>
        <w:spacing w:before="81"/>
        <w:rPr>
          <w:i/>
        </w:rPr>
      </w:pPr>
      <w:r>
        <w:rPr>
          <w:i/>
        </w:rPr>
        <w:t>Configure</w:t>
      </w:r>
    </w:p>
    <w:p>
      <w:pPr>
        <w:pStyle w:val="BodyText"/>
        <w:spacing w:line="254" w:lineRule="auto" w:before="108"/>
        <w:ind w:left="1364" w:right="881"/>
      </w:pPr>
      <w:r>
        <w:rPr/>
        <w:t>Configure displays the programming and configuration data of the scanner. The scanner's programming and configu- ration data is grouped into different categories. Each category is displayed as a tree item under the "Configure" tree node in the application explorer. When one of these tree nodes is clicked, the right-hand side is loaded with the parameters' form belonging to that particular category. The "Configure" tree option has all the programming and con- figuration parameters specified for a scanner. You can set or modify these parameters as required. You can later write the modified settings to the scanner, or save them to a dcf file.</w:t>
      </w:r>
    </w:p>
    <w:p>
      <w:pPr>
        <w:pStyle w:val="Heading4"/>
        <w:spacing w:before="84"/>
        <w:rPr>
          <w:i/>
        </w:rPr>
      </w:pPr>
      <w:r>
        <w:rPr>
          <w:i/>
        </w:rPr>
        <w:t>Imaging</w:t>
      </w:r>
    </w:p>
    <w:p>
      <w:pPr>
        <w:pStyle w:val="BodyText"/>
        <w:spacing w:line="254" w:lineRule="auto" w:before="108"/>
        <w:ind w:left="1364" w:right="971"/>
      </w:pPr>
      <w:r>
        <w:rPr/>
        <w:t>Imaging provides all the image-related functions that a 2D Scanner can perform. </w:t>
      </w:r>
      <w:r>
        <w:rPr>
          <w:spacing w:val="-9"/>
        </w:rPr>
        <w:t>You </w:t>
      </w:r>
      <w:r>
        <w:rPr/>
        <w:t>can capture an image using the current</w:t>
      </w:r>
      <w:r>
        <w:rPr>
          <w:spacing w:val="-9"/>
        </w:rPr>
        <w:t> </w:t>
      </w:r>
      <w:r>
        <w:rPr/>
        <w:t>settings,</w:t>
      </w:r>
      <w:r>
        <w:rPr>
          <w:spacing w:val="-9"/>
        </w:rPr>
        <w:t> </w:t>
      </w:r>
      <w:r>
        <w:rPr/>
        <w:t>and</w:t>
      </w:r>
      <w:r>
        <w:rPr>
          <w:spacing w:val="-8"/>
        </w:rPr>
        <w:t> </w:t>
      </w:r>
      <w:r>
        <w:rPr/>
        <w:t>the</w:t>
      </w:r>
      <w:r>
        <w:rPr>
          <w:spacing w:val="-9"/>
        </w:rPr>
        <w:t> </w:t>
      </w:r>
      <w:r>
        <w:rPr/>
        <w:t>image</w:t>
      </w:r>
      <w:r>
        <w:rPr>
          <w:spacing w:val="-8"/>
        </w:rPr>
        <w:t> </w:t>
      </w:r>
      <w:r>
        <w:rPr/>
        <w:t>will</w:t>
      </w:r>
      <w:r>
        <w:rPr>
          <w:spacing w:val="-9"/>
        </w:rPr>
        <w:t> </w:t>
      </w:r>
      <w:r>
        <w:rPr/>
        <w:t>be</w:t>
      </w:r>
      <w:r>
        <w:rPr>
          <w:spacing w:val="-8"/>
        </w:rPr>
        <w:t> </w:t>
      </w:r>
      <w:r>
        <w:rPr/>
        <w:t>displayed</w:t>
      </w:r>
      <w:r>
        <w:rPr>
          <w:spacing w:val="-9"/>
        </w:rPr>
        <w:t> </w:t>
      </w:r>
      <w:r>
        <w:rPr/>
        <w:t>in</w:t>
      </w:r>
      <w:r>
        <w:rPr>
          <w:spacing w:val="-8"/>
        </w:rPr>
        <w:t> </w:t>
      </w:r>
      <w:r>
        <w:rPr/>
        <w:t>an</w:t>
      </w:r>
      <w:r>
        <w:rPr>
          <w:spacing w:val="-9"/>
        </w:rPr>
        <w:t> </w:t>
      </w:r>
      <w:r>
        <w:rPr/>
        <w:t>image</w:t>
      </w:r>
      <w:r>
        <w:rPr>
          <w:spacing w:val="-8"/>
        </w:rPr>
        <w:t> </w:t>
      </w:r>
      <w:r>
        <w:rPr/>
        <w:t>window.</w:t>
      </w:r>
      <w:r>
        <w:rPr>
          <w:spacing w:val="33"/>
        </w:rPr>
        <w:t> </w:t>
      </w:r>
      <w:r>
        <w:rPr/>
        <w:t>Images</w:t>
      </w:r>
      <w:r>
        <w:rPr>
          <w:spacing w:val="-9"/>
        </w:rPr>
        <w:t> </w:t>
      </w:r>
      <w:r>
        <w:rPr/>
        <w:t>captured</w:t>
      </w:r>
      <w:r>
        <w:rPr>
          <w:spacing w:val="-8"/>
        </w:rPr>
        <w:t> </w:t>
      </w:r>
      <w:r>
        <w:rPr/>
        <w:t>from</w:t>
      </w:r>
      <w:r>
        <w:rPr>
          <w:spacing w:val="-9"/>
        </w:rPr>
        <w:t> </w:t>
      </w:r>
      <w:r>
        <w:rPr/>
        <w:t>the</w:t>
      </w:r>
      <w:r>
        <w:rPr>
          <w:spacing w:val="-8"/>
        </w:rPr>
        <w:t> </w:t>
      </w:r>
      <w:r>
        <w:rPr/>
        <w:t>scanner</w:t>
      </w:r>
      <w:r>
        <w:rPr>
          <w:spacing w:val="-9"/>
        </w:rPr>
        <w:t> </w:t>
      </w:r>
      <w:r>
        <w:rPr/>
        <w:t>can</w:t>
      </w:r>
      <w:r>
        <w:rPr>
          <w:spacing w:val="-8"/>
        </w:rPr>
        <w:t> </w:t>
      </w:r>
      <w:r>
        <w:rPr/>
        <w:t>be</w:t>
      </w:r>
      <w:r>
        <w:rPr>
          <w:spacing w:val="-9"/>
        </w:rPr>
        <w:t> </w:t>
      </w:r>
      <w:r>
        <w:rPr/>
        <w:t>saved to files in different image formats. </w:t>
      </w:r>
      <w:r>
        <w:rPr>
          <w:spacing w:val="-9"/>
        </w:rPr>
        <w:t>You </w:t>
      </w:r>
      <w:r>
        <w:rPr/>
        <w:t>can modify the image settings and </w:t>
      </w:r>
      <w:r>
        <w:rPr>
          <w:spacing w:val="-3"/>
        </w:rPr>
        <w:t>save </w:t>
      </w:r>
      <w:r>
        <w:rPr/>
        <w:t>the image settings to an INI file, which can be loaded later to capture new images. Imaging also lets you preview the images continuously captured by the scanner.</w:t>
      </w:r>
    </w:p>
    <w:p>
      <w:pPr>
        <w:pStyle w:val="Heading3"/>
        <w:spacing w:before="167"/>
        <w:rPr>
          <w:i/>
        </w:rPr>
      </w:pPr>
      <w:bookmarkStart w:name="Installing EZConfig-Scanning from the We" w:id="1278"/>
      <w:bookmarkEnd w:id="1278"/>
      <w:r>
        <w:rPr>
          <w:b w:val="0"/>
          <w:i w:val="0"/>
        </w:rPr>
      </w:r>
      <w:bookmarkStart w:name="_bookmark965" w:id="1279"/>
      <w:bookmarkEnd w:id="1279"/>
      <w:r>
        <w:rPr>
          <w:b w:val="0"/>
          <w:i w:val="0"/>
        </w:rPr>
      </w:r>
      <w:r>
        <w:rPr>
          <w:i/>
        </w:rPr>
        <w:t>Installing EZConfig-Scanning from the Web</w:t>
      </w:r>
    </w:p>
    <w:p>
      <w:pPr>
        <w:spacing w:line="208" w:lineRule="auto" w:before="102"/>
        <w:ind w:left="1558" w:right="960" w:hanging="555"/>
        <w:jc w:val="left"/>
        <w:rPr>
          <w:i/>
          <w:sz w:val="18"/>
        </w:rPr>
      </w:pPr>
      <w:r>
        <w:rPr>
          <w:i/>
          <w:sz w:val="18"/>
        </w:rPr>
        <w:t>Note: EZConfig-Scanning requires .NET software. If .NET is not installed on your PC, you will be prompted to install it </w:t>
      </w:r>
      <w:r>
        <w:rPr>
          <w:i/>
          <w:sz w:val="18"/>
        </w:rPr>
        <w:t>during the EZConfig-Scanning installation.</w:t>
      </w:r>
    </w:p>
    <w:p>
      <w:pPr>
        <w:pStyle w:val="BodyText"/>
        <w:spacing w:before="1"/>
        <w:rPr>
          <w:i/>
          <w:sz w:val="16"/>
        </w:rPr>
      </w:pPr>
    </w:p>
    <w:p>
      <w:pPr>
        <w:pStyle w:val="ListParagraph"/>
        <w:numPr>
          <w:ilvl w:val="0"/>
          <w:numId w:val="41"/>
        </w:numPr>
        <w:tabs>
          <w:tab w:pos="1260" w:val="left" w:leader="none"/>
        </w:tabs>
        <w:spacing w:line="240" w:lineRule="auto" w:before="0" w:after="0"/>
        <w:ind w:left="1259" w:right="0" w:hanging="256"/>
        <w:jc w:val="left"/>
        <w:rPr>
          <w:sz w:val="18"/>
        </w:rPr>
      </w:pPr>
      <w:r>
        <w:rPr>
          <w:sz w:val="18"/>
        </w:rPr>
        <w:t>Access the Honeywell web site at</w:t>
      </w:r>
      <w:r>
        <w:rPr>
          <w:spacing w:val="5"/>
          <w:sz w:val="18"/>
        </w:rPr>
        <w:t> </w:t>
      </w:r>
      <w:hyperlink r:id="rId1304">
        <w:r>
          <w:rPr>
            <w:color w:val="0000FF"/>
            <w:sz w:val="18"/>
          </w:rPr>
          <w:t>www.honeywellaidc.com</w:t>
        </w:r>
      </w:hyperlink>
    </w:p>
    <w:p>
      <w:pPr>
        <w:pStyle w:val="ListParagraph"/>
        <w:numPr>
          <w:ilvl w:val="0"/>
          <w:numId w:val="41"/>
        </w:numPr>
        <w:tabs>
          <w:tab w:pos="1260" w:val="left" w:leader="none"/>
        </w:tabs>
        <w:spacing w:line="240" w:lineRule="auto" w:before="147" w:after="0"/>
        <w:ind w:left="1259" w:right="0" w:hanging="256"/>
        <w:jc w:val="left"/>
        <w:rPr>
          <w:sz w:val="18"/>
        </w:rPr>
      </w:pPr>
      <w:r>
        <w:rPr>
          <w:sz w:val="18"/>
        </w:rPr>
        <w:t>Click on the </w:t>
      </w:r>
      <w:r>
        <w:rPr>
          <w:b/>
          <w:sz w:val="18"/>
        </w:rPr>
        <w:t>Resources </w:t>
      </w:r>
      <w:r>
        <w:rPr>
          <w:sz w:val="18"/>
        </w:rPr>
        <w:t>tab. Select</w:t>
      </w:r>
      <w:r>
        <w:rPr>
          <w:spacing w:val="-5"/>
          <w:sz w:val="18"/>
        </w:rPr>
        <w:t> </w:t>
      </w:r>
      <w:r>
        <w:rPr>
          <w:b/>
          <w:sz w:val="18"/>
        </w:rPr>
        <w:t>Software</w:t>
      </w:r>
      <w:r>
        <w:rPr>
          <w:sz w:val="18"/>
        </w:rPr>
        <w:t>.</w:t>
      </w:r>
    </w:p>
    <w:p>
      <w:pPr>
        <w:pStyle w:val="ListParagraph"/>
        <w:numPr>
          <w:ilvl w:val="0"/>
          <w:numId w:val="41"/>
        </w:numPr>
        <w:tabs>
          <w:tab w:pos="1245" w:val="left" w:leader="none"/>
        </w:tabs>
        <w:spacing w:line="240" w:lineRule="auto" w:before="133" w:after="0"/>
        <w:ind w:left="1244" w:right="0" w:hanging="241"/>
        <w:jc w:val="left"/>
        <w:rPr>
          <w:sz w:val="18"/>
        </w:rPr>
      </w:pPr>
      <w:r>
        <w:rPr>
          <w:sz w:val="18"/>
        </w:rPr>
        <w:t>Click on the dropdown for </w:t>
      </w:r>
      <w:r>
        <w:rPr>
          <w:b/>
          <w:sz w:val="18"/>
        </w:rPr>
        <w:t>Select Product Number</w:t>
      </w:r>
      <w:r>
        <w:rPr>
          <w:sz w:val="18"/>
        </w:rPr>
        <w:t>. Click on</w:t>
      </w:r>
      <w:r>
        <w:rPr>
          <w:spacing w:val="-10"/>
          <w:sz w:val="18"/>
        </w:rPr>
        <w:t> </w:t>
      </w:r>
      <w:r>
        <w:rPr>
          <w:b/>
          <w:sz w:val="18"/>
        </w:rPr>
        <w:t>1900</w:t>
      </w:r>
      <w:r>
        <w:rPr>
          <w:sz w:val="18"/>
        </w:rPr>
        <w:t>.</w:t>
      </w:r>
    </w:p>
    <w:p>
      <w:pPr>
        <w:pStyle w:val="ListParagraph"/>
        <w:numPr>
          <w:ilvl w:val="0"/>
          <w:numId w:val="41"/>
        </w:numPr>
        <w:tabs>
          <w:tab w:pos="1260" w:val="left" w:leader="none"/>
        </w:tabs>
        <w:spacing w:line="240" w:lineRule="auto" w:before="133" w:after="0"/>
        <w:ind w:left="1259" w:right="0" w:hanging="256"/>
        <w:jc w:val="left"/>
        <w:rPr>
          <w:sz w:val="18"/>
        </w:rPr>
      </w:pPr>
      <w:r>
        <w:rPr>
          <w:sz w:val="18"/>
        </w:rPr>
        <w:t>Click on the listing for</w:t>
      </w:r>
      <w:r>
        <w:rPr>
          <w:spacing w:val="-2"/>
          <w:sz w:val="18"/>
        </w:rPr>
        <w:t> </w:t>
      </w:r>
      <w:r>
        <w:rPr>
          <w:b/>
          <w:sz w:val="18"/>
        </w:rPr>
        <w:t>EZConfig-Scanning</w:t>
      </w:r>
      <w:r>
        <w:rPr>
          <w:sz w:val="18"/>
        </w:rPr>
        <w:t>.</w:t>
      </w:r>
    </w:p>
    <w:p>
      <w:pPr>
        <w:pStyle w:val="ListParagraph"/>
        <w:numPr>
          <w:ilvl w:val="0"/>
          <w:numId w:val="41"/>
        </w:numPr>
        <w:tabs>
          <w:tab w:pos="1260" w:val="left" w:leader="none"/>
        </w:tabs>
        <w:spacing w:line="240" w:lineRule="auto" w:before="133" w:after="0"/>
        <w:ind w:left="1259" w:right="0" w:hanging="256"/>
        <w:jc w:val="left"/>
        <w:rPr>
          <w:sz w:val="18"/>
        </w:rPr>
      </w:pPr>
      <w:r>
        <w:rPr>
          <w:sz w:val="18"/>
        </w:rPr>
        <w:t>When prompted, select </w:t>
      </w:r>
      <w:r>
        <w:rPr>
          <w:b/>
          <w:sz w:val="18"/>
        </w:rPr>
        <w:t>Save File</w:t>
      </w:r>
      <w:r>
        <w:rPr>
          <w:sz w:val="18"/>
        </w:rPr>
        <w:t>, and save the files to the </w:t>
      </w:r>
      <w:r>
        <w:rPr>
          <w:b/>
          <w:sz w:val="18"/>
        </w:rPr>
        <w:t>c:\windows\temp</w:t>
      </w:r>
      <w:r>
        <w:rPr>
          <w:b/>
          <w:spacing w:val="-7"/>
          <w:sz w:val="18"/>
        </w:rPr>
        <w:t> </w:t>
      </w:r>
      <w:r>
        <w:rPr>
          <w:sz w:val="18"/>
        </w:rPr>
        <w:t>directory.</w:t>
      </w:r>
    </w:p>
    <w:p>
      <w:pPr>
        <w:pStyle w:val="ListParagraph"/>
        <w:numPr>
          <w:ilvl w:val="0"/>
          <w:numId w:val="41"/>
        </w:numPr>
        <w:tabs>
          <w:tab w:pos="1260" w:val="left" w:leader="none"/>
        </w:tabs>
        <w:spacing w:line="240" w:lineRule="auto" w:before="133" w:after="0"/>
        <w:ind w:left="1259" w:right="0" w:hanging="256"/>
        <w:jc w:val="left"/>
        <w:rPr>
          <w:sz w:val="18"/>
        </w:rPr>
      </w:pPr>
      <w:r>
        <w:rPr>
          <w:sz w:val="18"/>
        </w:rPr>
        <w:t>Once you have finished downloading the file, exit the web</w:t>
      </w:r>
      <w:r>
        <w:rPr>
          <w:spacing w:val="-7"/>
          <w:sz w:val="18"/>
        </w:rPr>
        <w:t> </w:t>
      </w:r>
      <w:r>
        <w:rPr>
          <w:sz w:val="18"/>
        </w:rPr>
        <w:t>site.</w:t>
      </w:r>
    </w:p>
    <w:p>
      <w:pPr>
        <w:pStyle w:val="ListParagraph"/>
        <w:numPr>
          <w:ilvl w:val="0"/>
          <w:numId w:val="41"/>
        </w:numPr>
        <w:tabs>
          <w:tab w:pos="1260" w:val="left" w:leader="none"/>
        </w:tabs>
        <w:spacing w:line="240" w:lineRule="auto" w:before="133" w:after="0"/>
        <w:ind w:left="1259" w:right="0" w:hanging="256"/>
        <w:jc w:val="left"/>
        <w:rPr>
          <w:sz w:val="18"/>
        </w:rPr>
      </w:pPr>
      <w:r>
        <w:rPr>
          <w:sz w:val="18"/>
        </w:rPr>
        <w:t>Using Explorer, go to the </w:t>
      </w:r>
      <w:r>
        <w:rPr>
          <w:b/>
          <w:sz w:val="18"/>
        </w:rPr>
        <w:t>c:\windows\temp</w:t>
      </w:r>
      <w:r>
        <w:rPr>
          <w:b/>
          <w:spacing w:val="-3"/>
          <w:sz w:val="18"/>
        </w:rPr>
        <w:t> </w:t>
      </w:r>
      <w:r>
        <w:rPr>
          <w:sz w:val="18"/>
        </w:rPr>
        <w:t>file.</w:t>
      </w:r>
    </w:p>
    <w:p>
      <w:pPr>
        <w:pStyle w:val="ListParagraph"/>
        <w:numPr>
          <w:ilvl w:val="0"/>
          <w:numId w:val="41"/>
        </w:numPr>
        <w:tabs>
          <w:tab w:pos="1260" w:val="left" w:leader="none"/>
        </w:tabs>
        <w:spacing w:line="240" w:lineRule="auto" w:before="134" w:after="0"/>
        <w:ind w:left="1259" w:right="0" w:hanging="256"/>
        <w:jc w:val="left"/>
        <w:rPr>
          <w:sz w:val="18"/>
        </w:rPr>
      </w:pPr>
      <w:r>
        <w:rPr>
          <w:sz w:val="18"/>
        </w:rPr>
        <w:t>Double click on the </w:t>
      </w:r>
      <w:r>
        <w:rPr>
          <w:b/>
          <w:sz w:val="18"/>
        </w:rPr>
        <w:t>Setup.exe </w:t>
      </w:r>
      <w:r>
        <w:rPr>
          <w:sz w:val="18"/>
        </w:rPr>
        <w:t>file. Follow the screen prompts to install the EZConfig-Scanning</w:t>
      </w:r>
      <w:r>
        <w:rPr>
          <w:spacing w:val="-13"/>
          <w:sz w:val="18"/>
        </w:rPr>
        <w:t> </w:t>
      </w:r>
      <w:r>
        <w:rPr>
          <w:sz w:val="18"/>
        </w:rPr>
        <w:t>program.</w:t>
      </w:r>
    </w:p>
    <w:p>
      <w:pPr>
        <w:pStyle w:val="ListParagraph"/>
        <w:numPr>
          <w:ilvl w:val="0"/>
          <w:numId w:val="41"/>
        </w:numPr>
        <w:tabs>
          <w:tab w:pos="1260" w:val="left" w:leader="none"/>
        </w:tabs>
        <w:spacing w:line="208" w:lineRule="auto" w:before="155" w:after="0"/>
        <w:ind w:left="1259" w:right="1174" w:hanging="256"/>
        <w:jc w:val="left"/>
        <w:rPr>
          <w:b/>
          <w:sz w:val="18"/>
        </w:rPr>
      </w:pPr>
      <w:r>
        <w:rPr>
          <w:sz w:val="18"/>
        </w:rPr>
        <w:t>If you’ve selected the defaults during installation, you can click on </w:t>
      </w:r>
      <w:r>
        <w:rPr>
          <w:b/>
          <w:sz w:val="18"/>
        </w:rPr>
        <w:t>Start Menu-All</w:t>
      </w:r>
      <w:r>
        <w:rPr>
          <w:b/>
          <w:spacing w:val="-21"/>
          <w:sz w:val="18"/>
        </w:rPr>
        <w:t> </w:t>
      </w:r>
      <w:r>
        <w:rPr>
          <w:b/>
          <w:sz w:val="18"/>
        </w:rPr>
        <w:t>Programs</w:t>
      </w:r>
      <w:r>
        <w:rPr>
          <w:sz w:val="18"/>
        </w:rPr>
        <w:t>-</w:t>
      </w:r>
      <w:r>
        <w:rPr>
          <w:b/>
          <w:sz w:val="18"/>
        </w:rPr>
        <w:t>Honeywell-EZConfig- Scanning.</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sz w:val="12"/>
        </w:rPr>
      </w:pPr>
      <w:r>
        <w:rPr/>
        <w:pict>
          <v:shape style="position:absolute;margin-left:54.935001pt;margin-top:9.416944pt;width:506.65pt;height:.550pt;mso-position-horizontal-relative:page;mso-position-vertical-relative:paragraph;z-index:-15205376;mso-wrap-distance-left:0;mso-wrap-distance-right:0" coordorigin="1099,188" coordsize="10133,11" path="m1104,188l1099,188,1099,199,1104,199,1104,188xm11231,188l1104,188,1104,199,11231,199,11231,188xe" filled="true" fillcolor="#000000" stroked="false">
            <v:path arrowok="t"/>
            <v:fill type="solid"/>
            <w10:wrap type="topAndBottom"/>
          </v:shape>
        </w:pict>
      </w:r>
    </w:p>
    <w:p>
      <w:pPr>
        <w:pStyle w:val="Heading8"/>
        <w:ind w:right="986"/>
        <w:rPr>
          <w:i/>
        </w:rPr>
      </w:pPr>
      <w:r>
        <w:rPr>
          <w:i/>
        </w:rPr>
        <w:t>10 - 3</w:t>
      </w:r>
    </w:p>
    <w:p>
      <w:pPr>
        <w:spacing w:after="0"/>
        <w:sectPr>
          <w:headerReference w:type="default" r:id="rId1354"/>
          <w:footerReference w:type="default" r:id="rId1355"/>
          <w:pgSz w:w="12240" w:h="15840"/>
          <w:pgMar w:header="1218" w:footer="0" w:top="1400" w:bottom="280" w:left="460" w:right="120"/>
        </w:sectPr>
      </w:pPr>
    </w:p>
    <w:p>
      <w:pPr>
        <w:pStyle w:val="BodyText"/>
        <w:rPr>
          <w:i/>
          <w:sz w:val="20"/>
        </w:rPr>
      </w:pPr>
    </w:p>
    <w:p>
      <w:pPr>
        <w:pStyle w:val="Heading2"/>
        <w:spacing w:before="256"/>
        <w:jc w:val="both"/>
        <w:rPr>
          <w:i/>
        </w:rPr>
      </w:pPr>
      <w:bookmarkStart w:name="Resetting the Factory Defaults" w:id="1280"/>
      <w:bookmarkEnd w:id="1280"/>
      <w:r>
        <w:rPr>
          <w:b w:val="0"/>
          <w:i w:val="0"/>
        </w:rPr>
      </w:r>
      <w:bookmarkStart w:name="_bookmark966" w:id="1281"/>
      <w:bookmarkEnd w:id="1281"/>
      <w:r>
        <w:rPr>
          <w:b w:val="0"/>
          <w:i w:val="0"/>
        </w:rPr>
      </w:r>
      <w:bookmarkStart w:name="_bookmark967" w:id="1282"/>
      <w:bookmarkEnd w:id="1282"/>
      <w:r>
        <w:rPr>
          <w:b w:val="0"/>
          <w:i w:val="0"/>
        </w:rPr>
      </w:r>
      <w:r>
        <w:rPr>
          <w:i/>
        </w:rPr>
        <w:t>Resetting the Factory Defaults</w:t>
      </w:r>
    </w:p>
    <w:p>
      <w:pPr>
        <w:spacing w:before="65"/>
        <w:ind w:left="1214" w:right="0" w:firstLine="0"/>
        <w:jc w:val="left"/>
        <w:rPr>
          <w:sz w:val="18"/>
        </w:rPr>
      </w:pPr>
      <w:r>
        <w:rPr/>
        <w:pict>
          <v:group style="position:absolute;margin-left:56.311001pt;margin-top:6.330393pt;width:17.4pt;height:19.350pt;mso-position-horizontal-relative:page;mso-position-vertical-relative:paragraph;z-index:16254464" coordorigin="1126,127" coordsize="348,387">
            <v:shape style="position:absolute;left:1126;top:137;width:348;height:338" type="#_x0000_t75" stroked="false">
              <v:imagedata r:id="rId414" o:title=""/>
            </v:shape>
            <v:shape style="position:absolute;left:1126;top:126;width:348;height:387" type="#_x0000_t202" filled="false" stroked="false">
              <v:textbox inset="0,0,0,0">
                <w:txbxContent>
                  <w:p>
                    <w:pPr>
                      <w:spacing w:line="386" w:lineRule="exact" w:before="0"/>
                      <w:ind w:left="115" w:right="0" w:firstLine="0"/>
                      <w:jc w:val="left"/>
                      <w:rPr>
                        <w:rFonts w:ascii="Georgia"/>
                        <w:sz w:val="34"/>
                      </w:rPr>
                    </w:pPr>
                    <w:r>
                      <w:rPr>
                        <w:rFonts w:ascii="Georgia"/>
                        <w:color w:val="231F20"/>
                        <w:w w:val="103"/>
                        <w:sz w:val="34"/>
                      </w:rPr>
                      <w:t>!</w:t>
                    </w:r>
                  </w:p>
                </w:txbxContent>
              </v:textbox>
              <w10:wrap type="none"/>
            </v:shape>
            <w10:wrap type="none"/>
          </v:group>
        </w:pict>
      </w:r>
      <w:r>
        <w:rPr>
          <w:i/>
          <w:sz w:val="18"/>
        </w:rPr>
        <w:t>This selection erases all your settings and resets the scanner to the original factory defaults. It also disables all plugins</w:t>
      </w:r>
      <w:r>
        <w:rPr>
          <w:sz w:val="18"/>
        </w:rPr>
        <w:t>.</w:t>
      </w:r>
    </w:p>
    <w:p>
      <w:pPr>
        <w:pStyle w:val="BodyText"/>
        <w:rPr>
          <w:sz w:val="20"/>
        </w:rPr>
      </w:pPr>
    </w:p>
    <w:p>
      <w:pPr>
        <w:pStyle w:val="BodyText"/>
        <w:spacing w:line="254" w:lineRule="auto" w:before="129"/>
        <w:ind w:left="644" w:right="934"/>
        <w:jc w:val="both"/>
      </w:pPr>
      <w:r>
        <w:rPr/>
        <w:t>If</w:t>
      </w:r>
      <w:r>
        <w:rPr>
          <w:spacing w:val="-6"/>
        </w:rPr>
        <w:t> </w:t>
      </w:r>
      <w:r>
        <w:rPr/>
        <w:t>you</w:t>
      </w:r>
      <w:r>
        <w:rPr>
          <w:spacing w:val="-5"/>
        </w:rPr>
        <w:t> </w:t>
      </w:r>
      <w:r>
        <w:rPr/>
        <w:t>aren’t</w:t>
      </w:r>
      <w:r>
        <w:rPr>
          <w:spacing w:val="-6"/>
        </w:rPr>
        <w:t> </w:t>
      </w:r>
      <w:r>
        <w:rPr/>
        <w:t>sure</w:t>
      </w:r>
      <w:r>
        <w:rPr>
          <w:spacing w:val="-5"/>
        </w:rPr>
        <w:t> </w:t>
      </w:r>
      <w:r>
        <w:rPr/>
        <w:t>what</w:t>
      </w:r>
      <w:r>
        <w:rPr>
          <w:spacing w:val="-5"/>
        </w:rPr>
        <w:t> </w:t>
      </w:r>
      <w:r>
        <w:rPr/>
        <w:t>programming</w:t>
      </w:r>
      <w:r>
        <w:rPr>
          <w:spacing w:val="-6"/>
        </w:rPr>
        <w:t> </w:t>
      </w:r>
      <w:r>
        <w:rPr/>
        <w:t>options</w:t>
      </w:r>
      <w:r>
        <w:rPr>
          <w:spacing w:val="-5"/>
        </w:rPr>
        <w:t> </w:t>
      </w:r>
      <w:r>
        <w:rPr/>
        <w:t>are</w:t>
      </w:r>
      <w:r>
        <w:rPr>
          <w:spacing w:val="-5"/>
        </w:rPr>
        <w:t> </w:t>
      </w:r>
      <w:r>
        <w:rPr/>
        <w:t>in</w:t>
      </w:r>
      <w:r>
        <w:rPr>
          <w:spacing w:val="-6"/>
        </w:rPr>
        <w:t> </w:t>
      </w:r>
      <w:r>
        <w:rPr/>
        <w:t>your</w:t>
      </w:r>
      <w:r>
        <w:rPr>
          <w:spacing w:val="-5"/>
        </w:rPr>
        <w:t> </w:t>
      </w:r>
      <w:r>
        <w:rPr/>
        <w:t>scanner,</w:t>
      </w:r>
      <w:r>
        <w:rPr>
          <w:spacing w:val="-6"/>
        </w:rPr>
        <w:t> </w:t>
      </w:r>
      <w:r>
        <w:rPr/>
        <w:t>or</w:t>
      </w:r>
      <w:r>
        <w:rPr>
          <w:spacing w:val="-5"/>
        </w:rPr>
        <w:t> </w:t>
      </w:r>
      <w:r>
        <w:rPr/>
        <w:t>you’ve</w:t>
      </w:r>
      <w:r>
        <w:rPr>
          <w:spacing w:val="-5"/>
        </w:rPr>
        <w:t> </w:t>
      </w:r>
      <w:r>
        <w:rPr/>
        <w:t>changed</w:t>
      </w:r>
      <w:r>
        <w:rPr>
          <w:spacing w:val="-6"/>
        </w:rPr>
        <w:t> </w:t>
      </w:r>
      <w:r>
        <w:rPr/>
        <w:t>some</w:t>
      </w:r>
      <w:r>
        <w:rPr>
          <w:spacing w:val="-5"/>
        </w:rPr>
        <w:t> </w:t>
      </w:r>
      <w:r>
        <w:rPr/>
        <w:t>options</w:t>
      </w:r>
      <w:r>
        <w:rPr>
          <w:spacing w:val="-5"/>
        </w:rPr>
        <w:t> </w:t>
      </w:r>
      <w:r>
        <w:rPr/>
        <w:t>and</w:t>
      </w:r>
      <w:r>
        <w:rPr>
          <w:spacing w:val="-6"/>
        </w:rPr>
        <w:t> </w:t>
      </w:r>
      <w:r>
        <w:rPr/>
        <w:t>want</w:t>
      </w:r>
      <w:r>
        <w:rPr>
          <w:spacing w:val="-5"/>
        </w:rPr>
        <w:t> </w:t>
      </w:r>
      <w:r>
        <w:rPr/>
        <w:t>to</w:t>
      </w:r>
      <w:r>
        <w:rPr>
          <w:spacing w:val="-6"/>
        </w:rPr>
        <w:t> </w:t>
      </w:r>
      <w:r>
        <w:rPr/>
        <w:t>restore</w:t>
      </w:r>
      <w:r>
        <w:rPr>
          <w:spacing w:val="-5"/>
        </w:rPr>
        <w:t> </w:t>
      </w:r>
      <w:r>
        <w:rPr/>
        <w:t>the</w:t>
      </w:r>
      <w:r>
        <w:rPr>
          <w:spacing w:val="-5"/>
        </w:rPr>
        <w:t> </w:t>
      </w:r>
      <w:r>
        <w:rPr/>
        <w:t>scan- ner</w:t>
      </w:r>
      <w:r>
        <w:rPr>
          <w:spacing w:val="-6"/>
        </w:rPr>
        <w:t> </w:t>
      </w:r>
      <w:r>
        <w:rPr/>
        <w:t>to</w:t>
      </w:r>
      <w:r>
        <w:rPr>
          <w:spacing w:val="-6"/>
        </w:rPr>
        <w:t> </w:t>
      </w:r>
      <w:r>
        <w:rPr/>
        <w:t>factory</w:t>
      </w:r>
      <w:r>
        <w:rPr>
          <w:spacing w:val="-6"/>
        </w:rPr>
        <w:t> </w:t>
      </w:r>
      <w:r>
        <w:rPr/>
        <w:t>default</w:t>
      </w:r>
      <w:r>
        <w:rPr>
          <w:spacing w:val="-6"/>
        </w:rPr>
        <w:t> </w:t>
      </w:r>
      <w:r>
        <w:rPr/>
        <w:t>settings,</w:t>
      </w:r>
      <w:r>
        <w:rPr>
          <w:spacing w:val="-6"/>
        </w:rPr>
        <w:t> </w:t>
      </w:r>
      <w:r>
        <w:rPr/>
        <w:t>first</w:t>
      </w:r>
      <w:r>
        <w:rPr>
          <w:spacing w:val="-6"/>
        </w:rPr>
        <w:t> </w:t>
      </w:r>
      <w:r>
        <w:rPr/>
        <w:t>scan</w:t>
      </w:r>
      <w:r>
        <w:rPr>
          <w:spacing w:val="-6"/>
        </w:rPr>
        <w:t> </w:t>
      </w:r>
      <w:r>
        <w:rPr/>
        <w:t>the</w:t>
      </w:r>
      <w:r>
        <w:rPr>
          <w:spacing w:val="-6"/>
        </w:rPr>
        <w:t> </w:t>
      </w:r>
      <w:r>
        <w:rPr>
          <w:b/>
        </w:rPr>
        <w:t>Remove</w:t>
      </w:r>
      <w:r>
        <w:rPr>
          <w:b/>
          <w:spacing w:val="-6"/>
        </w:rPr>
        <w:t> </w:t>
      </w:r>
      <w:r>
        <w:rPr>
          <w:b/>
        </w:rPr>
        <w:t>Custom</w:t>
      </w:r>
      <w:r>
        <w:rPr>
          <w:b/>
          <w:spacing w:val="-6"/>
        </w:rPr>
        <w:t> </w:t>
      </w:r>
      <w:r>
        <w:rPr>
          <w:b/>
        </w:rPr>
        <w:t>Defaults</w:t>
      </w:r>
      <w:r>
        <w:rPr>
          <w:b/>
          <w:spacing w:val="-6"/>
        </w:rPr>
        <w:t> </w:t>
      </w:r>
      <w:r>
        <w:rPr/>
        <w:t>bar</w:t>
      </w:r>
      <w:r>
        <w:rPr>
          <w:spacing w:val="-6"/>
        </w:rPr>
        <w:t> </w:t>
      </w:r>
      <w:r>
        <w:rPr/>
        <w:t>code,</w:t>
      </w:r>
      <w:r>
        <w:rPr>
          <w:spacing w:val="-5"/>
        </w:rPr>
        <w:t> </w:t>
      </w:r>
      <w:r>
        <w:rPr/>
        <w:t>then</w:t>
      </w:r>
      <w:r>
        <w:rPr>
          <w:spacing w:val="-6"/>
        </w:rPr>
        <w:t> </w:t>
      </w:r>
      <w:r>
        <w:rPr/>
        <w:t>scan</w:t>
      </w:r>
      <w:r>
        <w:rPr>
          <w:spacing w:val="-6"/>
        </w:rPr>
        <w:t> </w:t>
      </w:r>
      <w:r>
        <w:rPr>
          <w:b/>
        </w:rPr>
        <w:t>Activate</w:t>
      </w:r>
      <w:r>
        <w:rPr>
          <w:b/>
          <w:spacing w:val="-6"/>
        </w:rPr>
        <w:t> </w:t>
      </w:r>
      <w:r>
        <w:rPr>
          <w:b/>
        </w:rPr>
        <w:t>Defaults</w:t>
      </w:r>
      <w:r>
        <w:rPr/>
        <w:t>.</w:t>
      </w:r>
      <w:r>
        <w:rPr>
          <w:spacing w:val="38"/>
        </w:rPr>
        <w:t> </w:t>
      </w:r>
      <w:r>
        <w:rPr/>
        <w:t>This</w:t>
      </w:r>
      <w:r>
        <w:rPr>
          <w:spacing w:val="-6"/>
        </w:rPr>
        <w:t> </w:t>
      </w:r>
      <w:r>
        <w:rPr/>
        <w:t>resets</w:t>
      </w:r>
      <w:r>
        <w:rPr>
          <w:spacing w:val="-6"/>
        </w:rPr>
        <w:t> </w:t>
      </w:r>
      <w:r>
        <w:rPr/>
        <w:t>the scanner to the factory default</w:t>
      </w:r>
      <w:r>
        <w:rPr>
          <w:spacing w:val="-6"/>
        </w:rPr>
        <w:t> </w:t>
      </w:r>
      <w:r>
        <w:rPr/>
        <w:t>settings.</w:t>
      </w:r>
    </w:p>
    <w:p>
      <w:pPr>
        <w:pStyle w:val="BodyText"/>
        <w:spacing w:before="8"/>
        <w:rPr>
          <w:sz w:val="21"/>
        </w:rPr>
      </w:pPr>
      <w:r>
        <w:rPr/>
        <w:drawing>
          <wp:anchor distT="0" distB="0" distL="0" distR="0" allowOverlap="1" layoutInCell="1" locked="0" behindDoc="0" simplePos="0" relativeHeight="1023">
            <wp:simplePos x="0" y="0"/>
            <wp:positionH relativeFrom="page">
              <wp:posOffset>872878</wp:posOffset>
            </wp:positionH>
            <wp:positionV relativeFrom="paragraph">
              <wp:posOffset>183323</wp:posOffset>
            </wp:positionV>
            <wp:extent cx="1276305" cy="409575"/>
            <wp:effectExtent l="0" t="0" r="0" b="0"/>
            <wp:wrapTopAndBottom/>
            <wp:docPr id="1811" name="image978.png"/>
            <wp:cNvGraphicFramePr>
              <a:graphicFrameLocks noChangeAspect="1"/>
            </wp:cNvGraphicFramePr>
            <a:graphic>
              <a:graphicData uri="http://schemas.openxmlformats.org/drawingml/2006/picture">
                <pic:pic>
                  <pic:nvPicPr>
                    <pic:cNvPr id="1812" name="image978.png"/>
                    <pic:cNvPicPr/>
                  </pic:nvPicPr>
                  <pic:blipFill>
                    <a:blip r:embed="rId1358" cstate="print"/>
                    <a:stretch>
                      <a:fillRect/>
                    </a:stretch>
                  </pic:blipFill>
                  <pic:spPr>
                    <a:xfrm>
                      <a:off x="0" y="0"/>
                      <a:ext cx="1276305" cy="409575"/>
                    </a:xfrm>
                    <a:prstGeom prst="rect">
                      <a:avLst/>
                    </a:prstGeom>
                  </pic:spPr>
                </pic:pic>
              </a:graphicData>
            </a:graphic>
          </wp:anchor>
        </w:drawing>
      </w:r>
    </w:p>
    <w:p>
      <w:pPr>
        <w:spacing w:before="29"/>
        <w:ind w:left="951" w:right="0" w:firstLine="0"/>
        <w:jc w:val="left"/>
        <w:rPr>
          <w:b/>
          <w:sz w:val="16"/>
        </w:rPr>
      </w:pPr>
      <w:bookmarkStart w:name="_bookmark968" w:id="1283"/>
      <w:bookmarkEnd w:id="1283"/>
      <w:r>
        <w:rPr/>
      </w:r>
      <w:r>
        <w:rPr>
          <w:b/>
          <w:sz w:val="16"/>
        </w:rPr>
        <w:t>Remove Custom Defaults</w:t>
      </w:r>
    </w:p>
    <w:p>
      <w:pPr>
        <w:pStyle w:val="BodyText"/>
        <w:spacing w:before="10"/>
        <w:rPr>
          <w:b/>
          <w:sz w:val="23"/>
        </w:rPr>
      </w:pPr>
      <w:r>
        <w:rPr/>
        <w:drawing>
          <wp:anchor distT="0" distB="0" distL="0" distR="0" allowOverlap="1" layoutInCell="1" locked="0" behindDoc="0" simplePos="0" relativeHeight="1024">
            <wp:simplePos x="0" y="0"/>
            <wp:positionH relativeFrom="page">
              <wp:posOffset>5667725</wp:posOffset>
            </wp:positionH>
            <wp:positionV relativeFrom="paragraph">
              <wp:posOffset>199603</wp:posOffset>
            </wp:positionV>
            <wp:extent cx="1276271" cy="409575"/>
            <wp:effectExtent l="0" t="0" r="0" b="0"/>
            <wp:wrapTopAndBottom/>
            <wp:docPr id="1813" name="image106.png"/>
            <wp:cNvGraphicFramePr>
              <a:graphicFrameLocks noChangeAspect="1"/>
            </wp:cNvGraphicFramePr>
            <a:graphic>
              <a:graphicData uri="http://schemas.openxmlformats.org/drawingml/2006/picture">
                <pic:pic>
                  <pic:nvPicPr>
                    <pic:cNvPr id="1814" name="image106.png"/>
                    <pic:cNvPicPr/>
                  </pic:nvPicPr>
                  <pic:blipFill>
                    <a:blip r:embed="rId165" cstate="print"/>
                    <a:stretch>
                      <a:fillRect/>
                    </a:stretch>
                  </pic:blipFill>
                  <pic:spPr>
                    <a:xfrm>
                      <a:off x="0" y="0"/>
                      <a:ext cx="1276271" cy="409575"/>
                    </a:xfrm>
                    <a:prstGeom prst="rect">
                      <a:avLst/>
                    </a:prstGeom>
                  </pic:spPr>
                </pic:pic>
              </a:graphicData>
            </a:graphic>
          </wp:anchor>
        </w:drawing>
      </w:r>
    </w:p>
    <w:p>
      <w:pPr>
        <w:spacing w:before="21"/>
        <w:ind w:left="679" w:right="1567" w:firstLine="0"/>
        <w:jc w:val="right"/>
        <w:rPr>
          <w:b/>
          <w:sz w:val="16"/>
        </w:rPr>
      </w:pPr>
      <w:bookmarkStart w:name="_bookmark969" w:id="1284"/>
      <w:bookmarkEnd w:id="1284"/>
      <w:r>
        <w:rPr/>
      </w:r>
      <w:r>
        <w:rPr>
          <w:b/>
          <w:sz w:val="16"/>
        </w:rPr>
        <w:t>Activate Defaults</w:t>
      </w:r>
    </w:p>
    <w:p>
      <w:pPr>
        <w:pStyle w:val="BodyText"/>
        <w:rPr>
          <w:b/>
          <w:sz w:val="20"/>
        </w:rPr>
      </w:pPr>
    </w:p>
    <w:p>
      <w:pPr>
        <w:pStyle w:val="BodyText"/>
        <w:spacing w:before="8"/>
        <w:rPr>
          <w:b/>
          <w:sz w:val="21"/>
        </w:rPr>
      </w:pPr>
    </w:p>
    <w:p>
      <w:pPr>
        <w:spacing w:line="208" w:lineRule="auto" w:before="1"/>
        <w:ind w:left="1198" w:right="960" w:hanging="555"/>
        <w:jc w:val="left"/>
        <w:rPr>
          <w:i/>
          <w:sz w:val="18"/>
        </w:rPr>
      </w:pPr>
      <w:r>
        <w:rPr>
          <w:i/>
          <w:sz w:val="18"/>
        </w:rPr>
        <w:t>Note:</w:t>
      </w:r>
      <w:r>
        <w:rPr>
          <w:i/>
          <w:spacing w:val="20"/>
          <w:sz w:val="18"/>
        </w:rPr>
        <w:t> </w:t>
      </w:r>
      <w:r>
        <w:rPr>
          <w:i/>
          <w:sz w:val="18"/>
        </w:rPr>
        <w:t>If</w:t>
      </w:r>
      <w:r>
        <w:rPr>
          <w:i/>
          <w:spacing w:val="-15"/>
          <w:sz w:val="18"/>
        </w:rPr>
        <w:t> </w:t>
      </w:r>
      <w:r>
        <w:rPr>
          <w:i/>
          <w:sz w:val="18"/>
        </w:rPr>
        <w:t>using</w:t>
      </w:r>
      <w:r>
        <w:rPr>
          <w:i/>
          <w:spacing w:val="-16"/>
          <w:sz w:val="18"/>
        </w:rPr>
        <w:t> </w:t>
      </w:r>
      <w:r>
        <w:rPr>
          <w:i/>
          <w:sz w:val="18"/>
        </w:rPr>
        <w:t>a</w:t>
      </w:r>
      <w:r>
        <w:rPr>
          <w:i/>
          <w:spacing w:val="-15"/>
          <w:sz w:val="18"/>
        </w:rPr>
        <w:t> </w:t>
      </w:r>
      <w:r>
        <w:rPr>
          <w:i/>
          <w:sz w:val="18"/>
        </w:rPr>
        <w:t>cordless</w:t>
      </w:r>
      <w:r>
        <w:rPr>
          <w:i/>
          <w:spacing w:val="-14"/>
          <w:sz w:val="18"/>
        </w:rPr>
        <w:t> </w:t>
      </w:r>
      <w:r>
        <w:rPr>
          <w:i/>
          <w:sz w:val="18"/>
        </w:rPr>
        <w:t>system,</w:t>
      </w:r>
      <w:r>
        <w:rPr>
          <w:i/>
          <w:spacing w:val="-16"/>
          <w:sz w:val="18"/>
        </w:rPr>
        <w:t> </w:t>
      </w:r>
      <w:r>
        <w:rPr>
          <w:i/>
          <w:sz w:val="18"/>
        </w:rPr>
        <w:t>scanning</w:t>
      </w:r>
      <w:r>
        <w:rPr>
          <w:i/>
          <w:spacing w:val="-15"/>
          <w:sz w:val="18"/>
        </w:rPr>
        <w:t> </w:t>
      </w:r>
      <w:r>
        <w:rPr>
          <w:i/>
          <w:sz w:val="18"/>
        </w:rPr>
        <w:t>the</w:t>
      </w:r>
      <w:r>
        <w:rPr>
          <w:i/>
          <w:spacing w:val="-16"/>
          <w:sz w:val="18"/>
        </w:rPr>
        <w:t> </w:t>
      </w:r>
      <w:r>
        <w:rPr>
          <w:b/>
          <w:i/>
          <w:sz w:val="18"/>
        </w:rPr>
        <w:t>Activate</w:t>
      </w:r>
      <w:r>
        <w:rPr>
          <w:b/>
          <w:i/>
          <w:spacing w:val="-16"/>
          <w:sz w:val="18"/>
        </w:rPr>
        <w:t> </w:t>
      </w:r>
      <w:r>
        <w:rPr>
          <w:b/>
          <w:i/>
          <w:sz w:val="18"/>
        </w:rPr>
        <w:t>Defaults</w:t>
      </w:r>
      <w:r>
        <w:rPr>
          <w:b/>
          <w:i/>
          <w:spacing w:val="-16"/>
          <w:sz w:val="18"/>
        </w:rPr>
        <w:t> </w:t>
      </w:r>
      <w:r>
        <w:rPr>
          <w:i/>
          <w:sz w:val="18"/>
        </w:rPr>
        <w:t>bar</w:t>
      </w:r>
      <w:r>
        <w:rPr>
          <w:i/>
          <w:spacing w:val="-15"/>
          <w:sz w:val="18"/>
        </w:rPr>
        <w:t> </w:t>
      </w:r>
      <w:r>
        <w:rPr>
          <w:i/>
          <w:sz w:val="18"/>
        </w:rPr>
        <w:t>code</w:t>
      </w:r>
      <w:r>
        <w:rPr>
          <w:i/>
          <w:spacing w:val="-15"/>
          <w:sz w:val="18"/>
        </w:rPr>
        <w:t> </w:t>
      </w:r>
      <w:r>
        <w:rPr>
          <w:i/>
          <w:sz w:val="18"/>
        </w:rPr>
        <w:t>also</w:t>
      </w:r>
      <w:r>
        <w:rPr>
          <w:i/>
          <w:spacing w:val="-16"/>
          <w:sz w:val="18"/>
        </w:rPr>
        <w:t> </w:t>
      </w:r>
      <w:r>
        <w:rPr>
          <w:i/>
          <w:sz w:val="18"/>
        </w:rPr>
        <w:t>causes</w:t>
      </w:r>
      <w:r>
        <w:rPr>
          <w:i/>
          <w:spacing w:val="-15"/>
          <w:sz w:val="18"/>
        </w:rPr>
        <w:t> </w:t>
      </w:r>
      <w:r>
        <w:rPr>
          <w:i/>
          <w:sz w:val="18"/>
        </w:rPr>
        <w:t>both</w:t>
      </w:r>
      <w:r>
        <w:rPr>
          <w:i/>
          <w:spacing w:val="-15"/>
          <w:sz w:val="18"/>
        </w:rPr>
        <w:t> </w:t>
      </w:r>
      <w:r>
        <w:rPr>
          <w:i/>
          <w:sz w:val="18"/>
        </w:rPr>
        <w:t>the</w:t>
      </w:r>
      <w:r>
        <w:rPr>
          <w:i/>
          <w:spacing w:val="-16"/>
          <w:sz w:val="18"/>
        </w:rPr>
        <w:t> </w:t>
      </w:r>
      <w:r>
        <w:rPr>
          <w:i/>
          <w:sz w:val="18"/>
        </w:rPr>
        <w:t>scanner</w:t>
      </w:r>
      <w:r>
        <w:rPr>
          <w:i/>
          <w:spacing w:val="-15"/>
          <w:sz w:val="18"/>
        </w:rPr>
        <w:t> </w:t>
      </w:r>
      <w:r>
        <w:rPr>
          <w:i/>
          <w:sz w:val="18"/>
        </w:rPr>
        <w:t>and</w:t>
      </w:r>
      <w:r>
        <w:rPr>
          <w:i/>
          <w:spacing w:val="-15"/>
          <w:sz w:val="18"/>
        </w:rPr>
        <w:t> </w:t>
      </w:r>
      <w:r>
        <w:rPr>
          <w:i/>
          <w:sz w:val="18"/>
        </w:rPr>
        <w:t>the</w:t>
      </w:r>
      <w:r>
        <w:rPr>
          <w:i/>
          <w:spacing w:val="-16"/>
          <w:sz w:val="18"/>
        </w:rPr>
        <w:t> </w:t>
      </w:r>
      <w:r>
        <w:rPr>
          <w:i/>
          <w:sz w:val="18"/>
        </w:rPr>
        <w:t>base</w:t>
      </w:r>
      <w:r>
        <w:rPr>
          <w:i/>
          <w:spacing w:val="-15"/>
          <w:sz w:val="18"/>
        </w:rPr>
        <w:t> </w:t>
      </w:r>
      <w:r>
        <w:rPr>
          <w:i/>
          <w:sz w:val="18"/>
        </w:rPr>
        <w:t>or</w:t>
      </w:r>
      <w:r>
        <w:rPr>
          <w:i/>
          <w:spacing w:val="-15"/>
          <w:sz w:val="18"/>
        </w:rPr>
        <w:t> </w:t>
      </w:r>
      <w:r>
        <w:rPr>
          <w:i/>
          <w:sz w:val="18"/>
        </w:rPr>
        <w:t>Access </w:t>
      </w:r>
      <w:r>
        <w:rPr>
          <w:i/>
          <w:sz w:val="18"/>
        </w:rPr>
        <w:t>Point</w:t>
      </w:r>
      <w:r>
        <w:rPr>
          <w:i/>
          <w:spacing w:val="-8"/>
          <w:sz w:val="18"/>
        </w:rPr>
        <w:t> </w:t>
      </w:r>
      <w:r>
        <w:rPr>
          <w:i/>
          <w:sz w:val="18"/>
        </w:rPr>
        <w:t>to</w:t>
      </w:r>
      <w:r>
        <w:rPr>
          <w:i/>
          <w:spacing w:val="-8"/>
          <w:sz w:val="18"/>
        </w:rPr>
        <w:t> </w:t>
      </w:r>
      <w:r>
        <w:rPr>
          <w:i/>
          <w:sz w:val="18"/>
        </w:rPr>
        <w:t>perform</w:t>
      </w:r>
      <w:r>
        <w:rPr>
          <w:i/>
          <w:spacing w:val="-8"/>
          <w:sz w:val="18"/>
        </w:rPr>
        <w:t> </w:t>
      </w:r>
      <w:r>
        <w:rPr>
          <w:i/>
          <w:sz w:val="18"/>
        </w:rPr>
        <w:t>a</w:t>
      </w:r>
      <w:r>
        <w:rPr>
          <w:i/>
          <w:spacing w:val="-7"/>
          <w:sz w:val="18"/>
        </w:rPr>
        <w:t> </w:t>
      </w:r>
      <w:r>
        <w:rPr>
          <w:i/>
          <w:sz w:val="18"/>
        </w:rPr>
        <w:t>reset</w:t>
      </w:r>
      <w:r>
        <w:rPr>
          <w:i/>
          <w:spacing w:val="-8"/>
          <w:sz w:val="18"/>
        </w:rPr>
        <w:t> </w:t>
      </w:r>
      <w:r>
        <w:rPr>
          <w:i/>
          <w:sz w:val="18"/>
        </w:rPr>
        <w:t>and</w:t>
      </w:r>
      <w:r>
        <w:rPr>
          <w:i/>
          <w:spacing w:val="-8"/>
          <w:sz w:val="18"/>
        </w:rPr>
        <w:t> </w:t>
      </w:r>
      <w:r>
        <w:rPr>
          <w:i/>
          <w:sz w:val="18"/>
        </w:rPr>
        <w:t>become</w:t>
      </w:r>
      <w:r>
        <w:rPr>
          <w:i/>
          <w:spacing w:val="-7"/>
          <w:sz w:val="18"/>
        </w:rPr>
        <w:t> </w:t>
      </w:r>
      <w:r>
        <w:rPr>
          <w:i/>
          <w:sz w:val="18"/>
        </w:rPr>
        <w:t>unlinked.</w:t>
      </w:r>
      <w:r>
        <w:rPr>
          <w:i/>
          <w:spacing w:val="35"/>
          <w:sz w:val="18"/>
        </w:rPr>
        <w:t> </w:t>
      </w:r>
      <w:r>
        <w:rPr>
          <w:i/>
          <w:sz w:val="18"/>
        </w:rPr>
        <w:t>The</w:t>
      </w:r>
      <w:r>
        <w:rPr>
          <w:i/>
          <w:spacing w:val="-7"/>
          <w:sz w:val="18"/>
        </w:rPr>
        <w:t> </w:t>
      </w:r>
      <w:r>
        <w:rPr>
          <w:i/>
          <w:sz w:val="18"/>
        </w:rPr>
        <w:t>scanner</w:t>
      </w:r>
      <w:r>
        <w:rPr>
          <w:i/>
          <w:spacing w:val="-8"/>
          <w:sz w:val="18"/>
        </w:rPr>
        <w:t> </w:t>
      </w:r>
      <w:r>
        <w:rPr>
          <w:i/>
          <w:sz w:val="18"/>
        </w:rPr>
        <w:t>must</w:t>
      </w:r>
      <w:r>
        <w:rPr>
          <w:i/>
          <w:spacing w:val="-8"/>
          <w:sz w:val="18"/>
        </w:rPr>
        <w:t> </w:t>
      </w:r>
      <w:r>
        <w:rPr>
          <w:i/>
          <w:sz w:val="18"/>
        </w:rPr>
        <w:t>be</w:t>
      </w:r>
      <w:r>
        <w:rPr>
          <w:i/>
          <w:spacing w:val="-7"/>
          <w:sz w:val="18"/>
        </w:rPr>
        <w:t> </w:t>
      </w:r>
      <w:r>
        <w:rPr>
          <w:i/>
          <w:sz w:val="18"/>
        </w:rPr>
        <w:t>placed</w:t>
      </w:r>
      <w:r>
        <w:rPr>
          <w:i/>
          <w:spacing w:val="-8"/>
          <w:sz w:val="18"/>
        </w:rPr>
        <w:t> </w:t>
      </w:r>
      <w:r>
        <w:rPr>
          <w:i/>
          <w:sz w:val="18"/>
        </w:rPr>
        <w:t>in</w:t>
      </w:r>
      <w:r>
        <w:rPr>
          <w:i/>
          <w:spacing w:val="-8"/>
          <w:sz w:val="18"/>
        </w:rPr>
        <w:t> </w:t>
      </w:r>
      <w:r>
        <w:rPr>
          <w:i/>
          <w:sz w:val="18"/>
        </w:rPr>
        <w:t>its</w:t>
      </w:r>
      <w:r>
        <w:rPr>
          <w:i/>
          <w:spacing w:val="-8"/>
          <w:sz w:val="18"/>
        </w:rPr>
        <w:t> </w:t>
      </w:r>
      <w:r>
        <w:rPr>
          <w:i/>
          <w:sz w:val="18"/>
        </w:rPr>
        <w:t>base</w:t>
      </w:r>
      <w:r>
        <w:rPr>
          <w:i/>
          <w:spacing w:val="-7"/>
          <w:sz w:val="18"/>
        </w:rPr>
        <w:t> </w:t>
      </w:r>
      <w:r>
        <w:rPr>
          <w:i/>
          <w:sz w:val="18"/>
        </w:rPr>
        <w:t>to</w:t>
      </w:r>
      <w:r>
        <w:rPr>
          <w:i/>
          <w:spacing w:val="-8"/>
          <w:sz w:val="18"/>
        </w:rPr>
        <w:t> </w:t>
      </w:r>
      <w:r>
        <w:rPr>
          <w:i/>
          <w:sz w:val="18"/>
        </w:rPr>
        <w:t>re-establish</w:t>
      </w:r>
      <w:r>
        <w:rPr>
          <w:i/>
          <w:spacing w:val="-8"/>
          <w:sz w:val="18"/>
        </w:rPr>
        <w:t> </w:t>
      </w:r>
      <w:r>
        <w:rPr>
          <w:i/>
          <w:sz w:val="18"/>
        </w:rPr>
        <w:t>the</w:t>
      </w:r>
      <w:r>
        <w:rPr>
          <w:i/>
          <w:spacing w:val="-7"/>
          <w:sz w:val="18"/>
        </w:rPr>
        <w:t> </w:t>
      </w:r>
      <w:r>
        <w:rPr>
          <w:i/>
          <w:sz w:val="18"/>
        </w:rPr>
        <w:t>link</w:t>
      </w:r>
      <w:r>
        <w:rPr>
          <w:i/>
          <w:spacing w:val="-8"/>
          <w:sz w:val="18"/>
        </w:rPr>
        <w:t> </w:t>
      </w:r>
      <w:r>
        <w:rPr>
          <w:i/>
          <w:sz w:val="18"/>
        </w:rPr>
        <w:t>before</w:t>
      </w:r>
      <w:r>
        <w:rPr>
          <w:i/>
          <w:spacing w:val="-8"/>
          <w:sz w:val="18"/>
        </w:rPr>
        <w:t> </w:t>
      </w:r>
      <w:r>
        <w:rPr>
          <w:i/>
          <w:sz w:val="18"/>
        </w:rPr>
        <w:t>any setup codes are entered. If using an Access Point, the linking bar code must be scanned. See </w:t>
      </w:r>
      <w:hyperlink w:history="true" w:anchor="_bookmark233">
        <w:r>
          <w:rPr>
            <w:i/>
            <w:color w:val="0000FF"/>
            <w:sz w:val="18"/>
          </w:rPr>
          <w:t>Cordless System</w:t>
        </w:r>
      </w:hyperlink>
      <w:r>
        <w:rPr>
          <w:i/>
          <w:color w:val="0000FF"/>
          <w:sz w:val="18"/>
        </w:rPr>
        <w:t> </w:t>
      </w:r>
      <w:hyperlink w:history="true" w:anchor="_bookmark233">
        <w:r>
          <w:rPr>
            <w:i/>
            <w:color w:val="0000FF"/>
            <w:sz w:val="18"/>
          </w:rPr>
          <w:t>Operation </w:t>
        </w:r>
        <w:r>
          <w:rPr>
            <w:i/>
            <w:sz w:val="18"/>
          </w:rPr>
          <w:t>beginning on page 3-1 </w:t>
        </w:r>
      </w:hyperlink>
      <w:r>
        <w:rPr>
          <w:i/>
          <w:sz w:val="18"/>
        </w:rPr>
        <w:t>for additional</w:t>
      </w:r>
      <w:r>
        <w:rPr>
          <w:i/>
          <w:spacing w:val="-5"/>
          <w:sz w:val="18"/>
        </w:rPr>
        <w:t> </w:t>
      </w:r>
      <w:r>
        <w:rPr>
          <w:i/>
          <w:sz w:val="18"/>
        </w:rPr>
        <w:t>information.</w:t>
      </w:r>
    </w:p>
    <w:p>
      <w:pPr>
        <w:pStyle w:val="BodyText"/>
        <w:spacing w:line="254" w:lineRule="auto" w:before="158"/>
        <w:ind w:left="644" w:right="840"/>
      </w:pPr>
      <w:r>
        <w:rPr/>
        <w:t>The </w:t>
      </w:r>
      <w:hyperlink w:history="true" w:anchor="_bookmark982">
        <w:r>
          <w:rPr>
            <w:color w:val="0000FF"/>
          </w:rPr>
          <w:t>Menu Commands, </w:t>
        </w:r>
        <w:r>
          <w:rPr/>
          <w:t>beginning on page 11-4 </w:t>
        </w:r>
      </w:hyperlink>
      <w:r>
        <w:rPr/>
        <w:t>list the factory default settings for each of the commands (indicated by an aster- isk (*) on the programming pages).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7"/>
        </w:rPr>
      </w:pPr>
      <w:r>
        <w:rPr/>
        <w:pict>
          <v:shape style="position:absolute;margin-left:54.935001pt;margin-top:17.718pt;width:506.65pt;height:.550pt;mso-position-horizontal-relative:page;mso-position-vertical-relative:paragraph;z-index:-15203840;mso-wrap-distance-left:0;mso-wrap-distance-right:0" coordorigin="1099,354" coordsize="10133,11" path="m1104,354l1099,354,1099,365,1104,365,1104,354xm11231,354l1104,354,1104,365,11231,365,11231,354xe" filled="true" fillcolor="#000000" stroked="false">
            <v:path arrowok="t"/>
            <v:fill type="solid"/>
            <w10:wrap type="topAndBottom"/>
          </v:shape>
        </w:pict>
      </w:r>
    </w:p>
    <w:p>
      <w:pPr>
        <w:pStyle w:val="Heading8"/>
        <w:ind w:left="627"/>
        <w:jc w:val="left"/>
        <w:rPr>
          <w:i/>
        </w:rPr>
      </w:pPr>
      <w:r>
        <w:rPr>
          <w:i/>
        </w:rPr>
        <w:t>10 - 4</w:t>
      </w:r>
    </w:p>
    <w:p>
      <w:pPr>
        <w:spacing w:after="0"/>
        <w:jc w:val="left"/>
        <w:sectPr>
          <w:headerReference w:type="default" r:id="rId1356"/>
          <w:footerReference w:type="default" r:id="rId1357"/>
          <w:pgSz w:w="12240" w:h="15840"/>
          <w:pgMar w:header="1218" w:footer="0" w:top="1400" w:bottom="280" w:left="460" w:right="120"/>
        </w:sectPr>
      </w:pPr>
    </w:p>
    <w:p>
      <w:pPr>
        <w:pStyle w:val="BodyText"/>
        <w:rPr>
          <w:i/>
          <w:sz w:val="20"/>
        </w:rPr>
      </w:pPr>
      <w:r>
        <w:rPr/>
        <w:pict>
          <v:group style="position:absolute;margin-left:9.5527pt;margin-top:.142pt;width:79.25pt;height:74.45pt;mso-position-horizontal-relative:page;mso-position-vertical-relative:page;z-index:-36329984" coordorigin="191,3" coordsize="1585,1489">
            <v:shape style="position:absolute;left:191;top:2;width:1585;height:1489" type="#_x0000_t75" stroked="false">
              <v:imagedata r:id="rId79" o:title=""/>
            </v:shape>
            <v:shape style="position:absolute;left:191;top:2;width:1585;height:1489" type="#_x0000_t202" filled="false" stroked="false">
              <v:textbox inset="0,0,0,0">
                <w:txbxContent>
                  <w:p>
                    <w:pPr>
                      <w:spacing w:before="324"/>
                      <w:ind w:left="283" w:right="0" w:firstLine="0"/>
                      <w:jc w:val="left"/>
                      <w:rPr>
                        <w:b/>
                        <w:i/>
                        <w:sz w:val="61"/>
                      </w:rPr>
                    </w:pPr>
                    <w:r>
                      <w:rPr>
                        <w:b/>
                        <w:i/>
                        <w:color w:val="FFFFFF"/>
                        <w:sz w:val="61"/>
                      </w:rPr>
                      <w:t>11</w:t>
                    </w:r>
                  </w:p>
                </w:txbxContent>
              </v:textbox>
              <w10:wrap type="none"/>
            </v:shape>
            <w10:wrap type="none"/>
          </v:group>
        </w:pict>
      </w:r>
    </w:p>
    <w:p>
      <w:pPr>
        <w:pStyle w:val="BodyText"/>
        <w:rPr>
          <w:i/>
          <w:sz w:val="20"/>
        </w:rPr>
      </w:pPr>
    </w:p>
    <w:p>
      <w:pPr>
        <w:pStyle w:val="BodyText"/>
        <w:rPr>
          <w:i/>
          <w:sz w:val="20"/>
        </w:rPr>
      </w:pPr>
    </w:p>
    <w:p>
      <w:pPr>
        <w:pStyle w:val="BodyText"/>
        <w:spacing w:before="9"/>
        <w:rPr>
          <w:i/>
          <w:sz w:val="24"/>
        </w:rPr>
      </w:pPr>
    </w:p>
    <w:p>
      <w:pPr>
        <w:spacing w:before="115"/>
        <w:ind w:left="1739" w:right="0" w:firstLine="0"/>
        <w:jc w:val="left"/>
        <w:rPr>
          <w:b/>
          <w:i/>
          <w:sz w:val="36"/>
        </w:rPr>
      </w:pPr>
      <w:bookmarkStart w:name="Serial Programming Commands" w:id="1285"/>
      <w:bookmarkEnd w:id="1285"/>
      <w:r>
        <w:rPr/>
      </w:r>
      <w:bookmarkStart w:name="_bookmark970" w:id="1286"/>
      <w:bookmarkEnd w:id="1286"/>
      <w:r>
        <w:rPr/>
      </w:r>
      <w:bookmarkStart w:name="_bookmark971" w:id="1287"/>
      <w:bookmarkEnd w:id="1287"/>
      <w:r>
        <w:rPr/>
      </w:r>
      <w:bookmarkStart w:name="_bookmark972" w:id="1288"/>
      <w:bookmarkEnd w:id="1288"/>
      <w:r>
        <w:rPr/>
      </w:r>
      <w:r>
        <w:rPr>
          <w:b/>
          <w:i/>
          <w:sz w:val="36"/>
        </w:rPr>
        <w:t>Serial Programming Commands</w:t>
      </w:r>
    </w:p>
    <w:p>
      <w:pPr>
        <w:pStyle w:val="BodyText"/>
        <w:rPr>
          <w:b/>
          <w:i/>
          <w:sz w:val="44"/>
        </w:rPr>
      </w:pPr>
    </w:p>
    <w:p>
      <w:pPr>
        <w:pStyle w:val="BodyText"/>
        <w:spacing w:line="254" w:lineRule="auto" w:before="362"/>
        <w:ind w:left="616" w:right="1099"/>
      </w:pPr>
      <w:r>
        <w:rPr/>
        <w:t>The serial programming commands can be used in place of the programming bar codes. Both the serial commands and the programming bar codes will program the scanner. For complete descriptions and examples of each serial programming com- mand, refer to the corresponding programming bar code in this manual.</w:t>
      </w:r>
    </w:p>
    <w:p>
      <w:pPr>
        <w:pStyle w:val="BodyText"/>
        <w:spacing w:line="254" w:lineRule="auto" w:before="92"/>
        <w:ind w:left="616" w:right="960"/>
      </w:pPr>
      <w:r>
        <w:rPr/>
        <w:t>The device must be set to an RS232 interface (see </w:t>
      </w:r>
      <w:hyperlink w:history="true" w:anchor="_bookmark25">
        <w:r>
          <w:rPr>
            <w:color w:val="0000FF"/>
          </w:rPr>
          <w:t>page 2-1</w:t>
        </w:r>
      </w:hyperlink>
      <w:r>
        <w:rPr/>
        <w:t>). The following commands can be sent via a PC COM port using terminal emulation software.</w:t>
      </w:r>
    </w:p>
    <w:p>
      <w:pPr>
        <w:pStyle w:val="Heading2"/>
        <w:spacing w:before="177"/>
        <w:ind w:left="616"/>
        <w:rPr>
          <w:i/>
        </w:rPr>
      </w:pPr>
      <w:bookmarkStart w:name="Conventions" w:id="1289"/>
      <w:bookmarkEnd w:id="1289"/>
      <w:r>
        <w:rPr>
          <w:b w:val="0"/>
          <w:i w:val="0"/>
        </w:rPr>
      </w:r>
      <w:bookmarkStart w:name="_bookmark973" w:id="1290"/>
      <w:bookmarkEnd w:id="1290"/>
      <w:r>
        <w:rPr>
          <w:b w:val="0"/>
          <w:i w:val="0"/>
        </w:rPr>
      </w:r>
      <w:r>
        <w:rPr>
          <w:i/>
        </w:rPr>
        <w:t>Conventions</w:t>
      </w:r>
    </w:p>
    <w:p>
      <w:pPr>
        <w:pStyle w:val="BodyText"/>
        <w:spacing w:before="154"/>
        <w:ind w:left="616"/>
      </w:pPr>
      <w:r>
        <w:rPr/>
        <w:t>The following conventions are used for menu and query command descriptions:</w:t>
      </w:r>
    </w:p>
    <w:p>
      <w:pPr>
        <w:pStyle w:val="BodyText"/>
        <w:spacing w:line="312" w:lineRule="auto" w:before="103"/>
        <w:ind w:left="616" w:right="3552"/>
      </w:pPr>
      <w:r>
        <w:rPr>
          <w:i/>
        </w:rPr>
        <w:t>parameter</w:t>
      </w:r>
      <w:r>
        <w:rPr/>
        <w:t>A label representing the actual value you should send as part of a command. [</w:t>
      </w:r>
      <w:r>
        <w:rPr>
          <w:i/>
        </w:rPr>
        <w:t>option</w:t>
      </w:r>
      <w:r>
        <w:rPr/>
        <w:t>] An optional part of a command.</w:t>
      </w:r>
    </w:p>
    <w:p>
      <w:pPr>
        <w:pStyle w:val="BodyText"/>
        <w:tabs>
          <w:tab w:pos="1336" w:val="left" w:leader="none"/>
        </w:tabs>
        <w:spacing w:before="2"/>
        <w:ind w:left="616"/>
      </w:pPr>
      <w:r>
        <w:rPr/>
        <w:t>{Data}</w:t>
        <w:tab/>
        <w:t>Alternatives in a</w:t>
      </w:r>
      <w:r>
        <w:rPr>
          <w:spacing w:val="-4"/>
        </w:rPr>
        <w:t> </w:t>
      </w:r>
      <w:r>
        <w:rPr/>
        <w:t>command.</w:t>
      </w:r>
    </w:p>
    <w:p>
      <w:pPr>
        <w:pStyle w:val="BodyText"/>
        <w:tabs>
          <w:tab w:pos="1336" w:val="left" w:leader="none"/>
        </w:tabs>
        <w:spacing w:before="63"/>
        <w:ind w:left="616"/>
      </w:pPr>
      <w:bookmarkStart w:name="_bookmark974" w:id="1291"/>
      <w:bookmarkEnd w:id="1291"/>
      <w:r>
        <w:rPr/>
      </w:r>
      <w:r>
        <w:rPr>
          <w:b/>
        </w:rPr>
        <w:t>bold</w:t>
        <w:tab/>
      </w:r>
      <w:r>
        <w:rPr/>
        <w:t>Names of menus, menu commands, buttons, dialog boxes, and windows that appear on the</w:t>
      </w:r>
      <w:r>
        <w:rPr>
          <w:spacing w:val="-17"/>
        </w:rPr>
        <w:t> </w:t>
      </w:r>
      <w:r>
        <w:rPr/>
        <w:t>screen.</w:t>
      </w:r>
    </w:p>
    <w:p>
      <w:pPr>
        <w:pStyle w:val="Heading2"/>
        <w:spacing w:before="149"/>
        <w:ind w:left="616"/>
        <w:rPr>
          <w:i/>
        </w:rPr>
      </w:pPr>
      <w:bookmarkStart w:name="Menu Command Syntax" w:id="1292"/>
      <w:bookmarkEnd w:id="1292"/>
      <w:r>
        <w:rPr>
          <w:b w:val="0"/>
          <w:i w:val="0"/>
        </w:rPr>
      </w:r>
      <w:bookmarkStart w:name="_bookmark975" w:id="1293"/>
      <w:bookmarkEnd w:id="1293"/>
      <w:r>
        <w:rPr>
          <w:b w:val="0"/>
          <w:i w:val="0"/>
        </w:rPr>
      </w:r>
      <w:r>
        <w:rPr>
          <w:i/>
        </w:rPr>
        <w:t>Menu Command Syntax</w:t>
      </w:r>
    </w:p>
    <w:p>
      <w:pPr>
        <w:pStyle w:val="BodyText"/>
        <w:spacing w:before="154"/>
        <w:ind w:left="616"/>
      </w:pPr>
      <w:r>
        <w:rPr/>
        <w:t>Menu commands have the following syntax (spaces have been used for clarity only):</w:t>
      </w:r>
    </w:p>
    <w:p>
      <w:pPr>
        <w:spacing w:before="103"/>
        <w:ind w:left="616" w:right="0" w:firstLine="0"/>
        <w:jc w:val="left"/>
        <w:rPr>
          <w:i/>
          <w:sz w:val="18"/>
        </w:rPr>
      </w:pPr>
      <w:r>
        <w:rPr>
          <w:i/>
          <w:sz w:val="18"/>
        </w:rPr>
        <w:t>Prefix [:Name:] Tag SubTag {Data} [, SubTag {Data}] [; Tag SubTag {Data}] […] Storage</w:t>
      </w:r>
    </w:p>
    <w:p>
      <w:pPr>
        <w:pStyle w:val="BodyText"/>
        <w:tabs>
          <w:tab w:pos="1336" w:val="left" w:leader="none"/>
        </w:tabs>
        <w:spacing w:before="103"/>
        <w:ind w:left="616"/>
      </w:pPr>
      <w:r>
        <w:rPr/>
        <w:t>Prefix</w:t>
        <w:tab/>
        <w:t>Three ASCII characters: </w:t>
      </w:r>
      <w:r>
        <w:rPr>
          <w:b/>
        </w:rPr>
        <w:t>SYN M CR </w:t>
      </w:r>
      <w:r>
        <w:rPr/>
        <w:t>(ASCII</w:t>
      </w:r>
      <w:r>
        <w:rPr>
          <w:spacing w:val="-5"/>
        </w:rPr>
        <w:t> </w:t>
      </w:r>
      <w:r>
        <w:rPr/>
        <w:t>22,77,13).</w:t>
      </w:r>
    </w:p>
    <w:p>
      <w:pPr>
        <w:pStyle w:val="BodyText"/>
        <w:spacing w:line="208" w:lineRule="auto" w:before="85"/>
        <w:ind w:left="1336" w:right="1004" w:hanging="721"/>
      </w:pPr>
      <w:r>
        <w:rPr/>
        <w:t>:Name:</w:t>
      </w:r>
      <w:r>
        <w:rPr>
          <w:spacing w:val="7"/>
        </w:rPr>
        <w:t> </w:t>
      </w:r>
      <w:r>
        <w:rPr/>
        <w:t>This command is only used with cordless devices. It is used to specify whether you’re communicating with the base or the scanner. To send information to the scanner (with the base connected to host), use </w:t>
      </w:r>
      <w:r>
        <w:rPr>
          <w:b/>
        </w:rPr>
        <w:t>:</w:t>
      </w:r>
      <w:r>
        <w:rPr/>
        <w:t>Xenon</w:t>
      </w:r>
      <w:r>
        <w:rPr>
          <w:b/>
        </w:rPr>
        <w:t>: </w:t>
      </w:r>
      <w:r>
        <w:rPr/>
        <w:t>The default factory setting</w:t>
      </w:r>
      <w:r>
        <w:rPr>
          <w:spacing w:val="-11"/>
        </w:rPr>
        <w:t> </w:t>
      </w:r>
      <w:r>
        <w:rPr/>
        <w:t>for</w:t>
      </w:r>
      <w:r>
        <w:rPr>
          <w:spacing w:val="-11"/>
        </w:rPr>
        <w:t> </w:t>
      </w:r>
      <w:r>
        <w:rPr/>
        <w:t>a</w:t>
      </w:r>
      <w:r>
        <w:rPr>
          <w:spacing w:val="-11"/>
        </w:rPr>
        <w:t> </w:t>
      </w:r>
      <w:r>
        <w:rPr/>
        <w:t>Xenon</w:t>
      </w:r>
      <w:r>
        <w:rPr>
          <w:spacing w:val="-11"/>
        </w:rPr>
        <w:t> </w:t>
      </w:r>
      <w:r>
        <w:rPr/>
        <w:t>scanner</w:t>
      </w:r>
      <w:r>
        <w:rPr>
          <w:spacing w:val="-11"/>
        </w:rPr>
        <w:t> </w:t>
      </w:r>
      <w:r>
        <w:rPr/>
        <w:t>is</w:t>
      </w:r>
      <w:r>
        <w:rPr>
          <w:spacing w:val="-10"/>
        </w:rPr>
        <w:t> </w:t>
      </w:r>
      <w:r>
        <w:rPr/>
        <w:t>Xenon</w:t>
      </w:r>
      <w:r>
        <w:rPr>
          <w:spacing w:val="-11"/>
        </w:rPr>
        <w:t> </w:t>
      </w:r>
      <w:r>
        <w:rPr/>
        <w:t>scanner.</w:t>
      </w:r>
      <w:r>
        <w:rPr>
          <w:spacing w:val="29"/>
        </w:rPr>
        <w:t> </w:t>
      </w:r>
      <w:r>
        <w:rPr/>
        <w:t>This</w:t>
      </w:r>
      <w:r>
        <w:rPr>
          <w:spacing w:val="-11"/>
        </w:rPr>
        <w:t> </w:t>
      </w:r>
      <w:r>
        <w:rPr/>
        <w:t>setting</w:t>
      </w:r>
      <w:r>
        <w:rPr>
          <w:spacing w:val="-10"/>
        </w:rPr>
        <w:t> </w:t>
      </w:r>
      <w:r>
        <w:rPr/>
        <w:t>is</w:t>
      </w:r>
      <w:r>
        <w:rPr>
          <w:spacing w:val="-11"/>
        </w:rPr>
        <w:t> </w:t>
      </w:r>
      <w:r>
        <w:rPr/>
        <w:t>changed</w:t>
      </w:r>
      <w:r>
        <w:rPr>
          <w:spacing w:val="-11"/>
        </w:rPr>
        <w:t> </w:t>
      </w:r>
      <w:r>
        <w:rPr/>
        <w:t>by</w:t>
      </w:r>
      <w:r>
        <w:rPr>
          <w:spacing w:val="-11"/>
        </w:rPr>
        <w:t> </w:t>
      </w:r>
      <w:r>
        <w:rPr/>
        <w:t>using</w:t>
      </w:r>
      <w:r>
        <w:rPr>
          <w:spacing w:val="-11"/>
        </w:rPr>
        <w:t> </w:t>
      </w:r>
      <w:r>
        <w:rPr/>
        <w:t>the</w:t>
      </w:r>
      <w:r>
        <w:rPr>
          <w:spacing w:val="-10"/>
        </w:rPr>
        <w:t> </w:t>
      </w:r>
      <w:r>
        <w:rPr/>
        <w:t>BT_NAM</w:t>
      </w:r>
      <w:r>
        <w:rPr>
          <w:spacing w:val="-11"/>
        </w:rPr>
        <w:t> </w:t>
      </w:r>
      <w:r>
        <w:rPr/>
        <w:t>command,</w:t>
      </w:r>
      <w:r>
        <w:rPr>
          <w:spacing w:val="-11"/>
        </w:rPr>
        <w:t> </w:t>
      </w:r>
      <w:r>
        <w:rPr/>
        <w:t>which</w:t>
      </w:r>
      <w:r>
        <w:rPr>
          <w:spacing w:val="-11"/>
        </w:rPr>
        <w:t> </w:t>
      </w:r>
      <w:r>
        <w:rPr/>
        <w:t>accepts alphanumeric values. If the name is not known, a wildcard (*) can be used</w:t>
      </w:r>
      <w:r>
        <w:rPr>
          <w:spacing w:val="-5"/>
        </w:rPr>
        <w:t> </w:t>
      </w:r>
      <w:r>
        <w:rPr/>
        <w:t>:*:.</w:t>
      </w:r>
    </w:p>
    <w:p>
      <w:pPr>
        <w:spacing w:line="208" w:lineRule="auto" w:before="91"/>
        <w:ind w:left="1171" w:right="960" w:hanging="555"/>
        <w:jc w:val="left"/>
        <w:rPr>
          <w:i/>
          <w:sz w:val="18"/>
        </w:rPr>
      </w:pPr>
      <w:r>
        <w:rPr>
          <w:i/>
          <w:sz w:val="18"/>
        </w:rPr>
        <w:t>Note:</w:t>
      </w:r>
      <w:r>
        <w:rPr>
          <w:i/>
          <w:spacing w:val="23"/>
          <w:sz w:val="18"/>
        </w:rPr>
        <w:t> </w:t>
      </w:r>
      <w:r>
        <w:rPr>
          <w:i/>
          <w:sz w:val="18"/>
        </w:rPr>
        <w:t>Since</w:t>
      </w:r>
      <w:r>
        <w:rPr>
          <w:i/>
          <w:spacing w:val="-10"/>
          <w:sz w:val="18"/>
        </w:rPr>
        <w:t> </w:t>
      </w:r>
      <w:r>
        <w:rPr>
          <w:i/>
          <w:sz w:val="18"/>
        </w:rPr>
        <w:t>the</w:t>
      </w:r>
      <w:r>
        <w:rPr>
          <w:i/>
          <w:spacing w:val="-10"/>
          <w:sz w:val="18"/>
        </w:rPr>
        <w:t> </w:t>
      </w:r>
      <w:r>
        <w:rPr>
          <w:i/>
          <w:sz w:val="18"/>
        </w:rPr>
        <w:t>base</w:t>
      </w:r>
      <w:r>
        <w:rPr>
          <w:i/>
          <w:spacing w:val="-9"/>
          <w:sz w:val="18"/>
        </w:rPr>
        <w:t> </w:t>
      </w:r>
      <w:r>
        <w:rPr>
          <w:i/>
          <w:sz w:val="18"/>
        </w:rPr>
        <w:t>stores</w:t>
      </w:r>
      <w:r>
        <w:rPr>
          <w:i/>
          <w:spacing w:val="-10"/>
          <w:sz w:val="18"/>
        </w:rPr>
        <w:t> </w:t>
      </w:r>
      <w:r>
        <w:rPr>
          <w:i/>
          <w:sz w:val="18"/>
        </w:rPr>
        <w:t>all</w:t>
      </w:r>
      <w:r>
        <w:rPr>
          <w:i/>
          <w:spacing w:val="-9"/>
          <w:sz w:val="18"/>
        </w:rPr>
        <w:t> </w:t>
      </w:r>
      <w:r>
        <w:rPr>
          <w:i/>
          <w:sz w:val="18"/>
        </w:rPr>
        <w:t>work</w:t>
      </w:r>
      <w:r>
        <w:rPr>
          <w:i/>
          <w:spacing w:val="-10"/>
          <w:sz w:val="18"/>
        </w:rPr>
        <w:t> </w:t>
      </w:r>
      <w:r>
        <w:rPr>
          <w:i/>
          <w:sz w:val="18"/>
        </w:rPr>
        <w:t>group</w:t>
      </w:r>
      <w:r>
        <w:rPr>
          <w:i/>
          <w:spacing w:val="-9"/>
          <w:sz w:val="18"/>
        </w:rPr>
        <w:t> </w:t>
      </w:r>
      <w:r>
        <w:rPr>
          <w:i/>
          <w:sz w:val="18"/>
        </w:rPr>
        <w:t>settings</w:t>
      </w:r>
      <w:r>
        <w:rPr>
          <w:i/>
          <w:spacing w:val="-9"/>
          <w:sz w:val="18"/>
        </w:rPr>
        <w:t> </w:t>
      </w:r>
      <w:r>
        <w:rPr>
          <w:i/>
          <w:sz w:val="18"/>
        </w:rPr>
        <w:t>and</w:t>
      </w:r>
      <w:r>
        <w:rPr>
          <w:i/>
          <w:spacing w:val="-10"/>
          <w:sz w:val="18"/>
        </w:rPr>
        <w:t> </w:t>
      </w:r>
      <w:r>
        <w:rPr>
          <w:i/>
          <w:sz w:val="18"/>
        </w:rPr>
        <w:t>transfers</w:t>
      </w:r>
      <w:r>
        <w:rPr>
          <w:i/>
          <w:spacing w:val="-10"/>
          <w:sz w:val="18"/>
        </w:rPr>
        <w:t> </w:t>
      </w:r>
      <w:r>
        <w:rPr>
          <w:i/>
          <w:sz w:val="18"/>
        </w:rPr>
        <w:t>to</w:t>
      </w:r>
      <w:r>
        <w:rPr>
          <w:i/>
          <w:spacing w:val="-9"/>
          <w:sz w:val="18"/>
        </w:rPr>
        <w:t> </w:t>
      </w:r>
      <w:r>
        <w:rPr>
          <w:i/>
          <w:sz w:val="18"/>
        </w:rPr>
        <w:t>them</w:t>
      </w:r>
      <w:r>
        <w:rPr>
          <w:i/>
          <w:spacing w:val="-10"/>
          <w:sz w:val="18"/>
        </w:rPr>
        <w:t> </w:t>
      </w:r>
      <w:r>
        <w:rPr>
          <w:i/>
          <w:sz w:val="18"/>
        </w:rPr>
        <w:t>to</w:t>
      </w:r>
      <w:r>
        <w:rPr>
          <w:i/>
          <w:spacing w:val="-9"/>
          <w:sz w:val="18"/>
        </w:rPr>
        <w:t> </w:t>
      </w:r>
      <w:r>
        <w:rPr>
          <w:i/>
          <w:sz w:val="18"/>
        </w:rPr>
        <w:t>scanner</w:t>
      </w:r>
      <w:r>
        <w:rPr>
          <w:i/>
          <w:spacing w:val="-10"/>
          <w:sz w:val="18"/>
        </w:rPr>
        <w:t> </w:t>
      </w:r>
      <w:r>
        <w:rPr>
          <w:i/>
          <w:sz w:val="18"/>
        </w:rPr>
        <w:t>once</w:t>
      </w:r>
      <w:r>
        <w:rPr>
          <w:i/>
          <w:spacing w:val="-10"/>
          <w:sz w:val="18"/>
        </w:rPr>
        <w:t> </w:t>
      </w:r>
      <w:r>
        <w:rPr>
          <w:i/>
          <w:sz w:val="18"/>
        </w:rPr>
        <w:t>they</w:t>
      </w:r>
      <w:r>
        <w:rPr>
          <w:i/>
          <w:spacing w:val="-9"/>
          <w:sz w:val="18"/>
        </w:rPr>
        <w:t> </w:t>
      </w:r>
      <w:r>
        <w:rPr>
          <w:i/>
          <w:sz w:val="18"/>
        </w:rPr>
        <w:t>are</w:t>
      </w:r>
      <w:r>
        <w:rPr>
          <w:i/>
          <w:spacing w:val="-10"/>
          <w:sz w:val="18"/>
        </w:rPr>
        <w:t> </w:t>
      </w:r>
      <w:r>
        <w:rPr>
          <w:i/>
          <w:sz w:val="18"/>
        </w:rPr>
        <w:t>linked,</w:t>
      </w:r>
      <w:r>
        <w:rPr>
          <w:i/>
          <w:spacing w:val="-10"/>
          <w:sz w:val="18"/>
        </w:rPr>
        <w:t> </w:t>
      </w:r>
      <w:r>
        <w:rPr>
          <w:i/>
          <w:sz w:val="18"/>
        </w:rPr>
        <w:t>changes</w:t>
      </w:r>
      <w:r>
        <w:rPr>
          <w:i/>
          <w:spacing w:val="-9"/>
          <w:sz w:val="18"/>
        </w:rPr>
        <w:t> </w:t>
      </w:r>
      <w:r>
        <w:rPr>
          <w:i/>
          <w:sz w:val="18"/>
        </w:rPr>
        <w:t>are</w:t>
      </w:r>
      <w:r>
        <w:rPr>
          <w:i/>
          <w:spacing w:val="-10"/>
          <w:sz w:val="18"/>
        </w:rPr>
        <w:t> </w:t>
      </w:r>
      <w:r>
        <w:rPr>
          <w:i/>
          <w:sz w:val="18"/>
        </w:rPr>
        <w:t>typically </w:t>
      </w:r>
      <w:r>
        <w:rPr>
          <w:i/>
          <w:sz w:val="18"/>
        </w:rPr>
        <w:t>done to the base and not to the</w:t>
      </w:r>
      <w:r>
        <w:rPr>
          <w:i/>
          <w:spacing w:val="-1"/>
          <w:sz w:val="18"/>
        </w:rPr>
        <w:t> </w:t>
      </w:r>
      <w:r>
        <w:rPr>
          <w:i/>
          <w:sz w:val="18"/>
        </w:rPr>
        <w:t>scanner.</w:t>
      </w:r>
    </w:p>
    <w:p>
      <w:pPr>
        <w:pStyle w:val="BodyText"/>
        <w:spacing w:before="7"/>
        <w:rPr>
          <w:i/>
          <w:sz w:val="15"/>
        </w:rPr>
      </w:pPr>
    </w:p>
    <w:p>
      <w:pPr>
        <w:pStyle w:val="BodyText"/>
        <w:tabs>
          <w:tab w:pos="1336" w:val="left" w:leader="none"/>
        </w:tabs>
        <w:spacing w:line="208" w:lineRule="auto"/>
        <w:ind w:left="1336" w:right="1617" w:hanging="721"/>
      </w:pPr>
      <w:r>
        <w:rPr/>
        <w:t>Tag</w:t>
        <w:tab/>
        <w:t>A 3 character case-insensitive field that identifies the desired menu command group. For example, all RS232 configuration settings are identified with a Tag of</w:t>
      </w:r>
      <w:r>
        <w:rPr>
          <w:spacing w:val="-5"/>
        </w:rPr>
        <w:t> </w:t>
      </w:r>
      <w:r>
        <w:rPr>
          <w:b/>
        </w:rPr>
        <w:t>232</w:t>
      </w:r>
      <w:r>
        <w:rPr/>
        <w:t>.</w:t>
      </w:r>
    </w:p>
    <w:p>
      <w:pPr>
        <w:pStyle w:val="BodyText"/>
        <w:spacing w:line="208" w:lineRule="auto" w:before="90"/>
        <w:ind w:left="1336" w:right="960" w:hanging="721"/>
      </w:pPr>
      <w:r>
        <w:rPr/>
        <w:t>SubTag A 3 character case-insensitive field that identifies the desired menu command within the tag group. For example, the SubTag for the RS232 baud rate is </w:t>
      </w:r>
      <w:r>
        <w:rPr>
          <w:b/>
        </w:rPr>
        <w:t>BAD</w:t>
      </w:r>
      <w:r>
        <w:rPr/>
        <w:t>.</w:t>
      </w:r>
    </w:p>
    <w:p>
      <w:pPr>
        <w:pStyle w:val="BodyText"/>
        <w:tabs>
          <w:tab w:pos="1336" w:val="left" w:leader="none"/>
        </w:tabs>
        <w:spacing w:before="68"/>
        <w:ind w:left="616"/>
      </w:pPr>
      <w:r>
        <w:rPr/>
        <w:t>Data</w:t>
        <w:tab/>
        <w:t>The new value for a menu setting, identified by the Tag and</w:t>
      </w:r>
      <w:r>
        <w:rPr>
          <w:spacing w:val="-12"/>
        </w:rPr>
        <w:t> </w:t>
      </w:r>
      <w:r>
        <w:rPr/>
        <w:t>SubTag.</w:t>
      </w:r>
    </w:p>
    <w:p>
      <w:pPr>
        <w:pStyle w:val="BodyText"/>
        <w:spacing w:line="208" w:lineRule="auto" w:before="85"/>
        <w:ind w:left="1336" w:right="989" w:hanging="721"/>
      </w:pPr>
      <w:r>
        <w:rPr/>
        <w:t>Storage A single character that specifies the storage table to which the command is applied. An exclamation point (</w:t>
      </w:r>
      <w:r>
        <w:rPr>
          <w:b/>
        </w:rPr>
        <w:t>!</w:t>
      </w:r>
      <w:r>
        <w:rPr/>
        <w:t>) performs the command’s operation on the device’s volatile menu configuration table. A period (</w:t>
      </w:r>
      <w:r>
        <w:rPr>
          <w:b/>
        </w:rPr>
        <w:t>.</w:t>
      </w:r>
      <w:r>
        <w:rPr/>
        <w:t>) performs the command’s operation on the device’s non-volatile menu configuration table. Use the non-volatile table only for semi-permanent changes you want saved through a power cycle.</w:t>
      </w:r>
    </w:p>
    <w:p>
      <w:pPr>
        <w:pStyle w:val="Heading2"/>
        <w:spacing w:before="154"/>
        <w:ind w:left="616"/>
        <w:rPr>
          <w:i/>
        </w:rPr>
      </w:pPr>
      <w:bookmarkStart w:name="Query Commands" w:id="1294"/>
      <w:bookmarkEnd w:id="1294"/>
      <w:r>
        <w:rPr>
          <w:b w:val="0"/>
          <w:i w:val="0"/>
        </w:rPr>
      </w:r>
      <w:bookmarkStart w:name="_bookmark976" w:id="1295"/>
      <w:bookmarkEnd w:id="1295"/>
      <w:r>
        <w:rPr>
          <w:b w:val="0"/>
          <w:i w:val="0"/>
        </w:rPr>
      </w:r>
      <w:r>
        <w:rPr>
          <w:i/>
        </w:rPr>
        <w:t>Query Commands</w:t>
      </w:r>
    </w:p>
    <w:p>
      <w:pPr>
        <w:pStyle w:val="BodyText"/>
        <w:spacing w:before="154"/>
        <w:ind w:left="616"/>
      </w:pPr>
      <w:r>
        <w:rPr/>
        <w:t>Several special characters can be used to query the device about its settings.</w:t>
      </w:r>
    </w:p>
    <w:p>
      <w:pPr>
        <w:pStyle w:val="BodyText"/>
        <w:tabs>
          <w:tab w:pos="1696" w:val="left" w:leader="none"/>
        </w:tabs>
        <w:spacing w:before="87"/>
        <w:ind w:left="976"/>
      </w:pPr>
      <w:r>
        <w:rPr>
          <w:b/>
          <w:sz w:val="24"/>
        </w:rPr>
        <w:t>^</w:t>
        <w:tab/>
      </w:r>
      <w:r>
        <w:rPr/>
        <w:t>What is the default value for the</w:t>
      </w:r>
      <w:r>
        <w:rPr>
          <w:spacing w:val="-1"/>
        </w:rPr>
        <w:t> </w:t>
      </w:r>
      <w:r>
        <w:rPr/>
        <w:t>setting(s).</w:t>
      </w:r>
    </w:p>
    <w:p>
      <w:pPr>
        <w:pStyle w:val="BodyText"/>
        <w:tabs>
          <w:tab w:pos="1696" w:val="left" w:leader="none"/>
        </w:tabs>
        <w:spacing w:before="54"/>
        <w:ind w:left="976"/>
      </w:pPr>
      <w:r>
        <w:rPr>
          <w:b/>
          <w:sz w:val="24"/>
        </w:rPr>
        <w:t>?</w:t>
        <w:tab/>
      </w:r>
      <w:r>
        <w:rPr/>
        <w:t>What is the device’s current value for the</w:t>
      </w:r>
      <w:r>
        <w:rPr>
          <w:spacing w:val="-1"/>
        </w:rPr>
        <w:t> </w:t>
      </w:r>
      <w:r>
        <w:rPr/>
        <w:t>setting(s).</w:t>
      </w:r>
    </w:p>
    <w:p>
      <w:pPr>
        <w:pStyle w:val="ListParagraph"/>
        <w:numPr>
          <w:ilvl w:val="0"/>
          <w:numId w:val="38"/>
        </w:numPr>
        <w:tabs>
          <w:tab w:pos="1696" w:val="left" w:leader="none"/>
          <w:tab w:pos="1697" w:val="left" w:leader="none"/>
        </w:tabs>
        <w:spacing w:line="218" w:lineRule="auto" w:before="74" w:after="0"/>
        <w:ind w:left="1696" w:right="1446" w:hanging="721"/>
        <w:jc w:val="left"/>
        <w:rPr>
          <w:sz w:val="24"/>
        </w:rPr>
      </w:pPr>
      <w:r>
        <w:rPr>
          <w:sz w:val="18"/>
        </w:rPr>
        <w:t>What is the range of possible values for the setting(s). (The device’s response uses a dash (</w:t>
      </w:r>
      <w:r>
        <w:rPr>
          <w:b/>
          <w:sz w:val="18"/>
        </w:rPr>
        <w:t>-</w:t>
      </w:r>
      <w:r>
        <w:rPr>
          <w:sz w:val="18"/>
        </w:rPr>
        <w:t>) to indicate a continuous range of values. A pipe (</w:t>
      </w:r>
      <w:r>
        <w:rPr>
          <w:b/>
          <w:sz w:val="18"/>
        </w:rPr>
        <w:t>|</w:t>
      </w:r>
      <w:r>
        <w:rPr>
          <w:sz w:val="18"/>
        </w:rPr>
        <w:t>) separates items in a list of non-continuous</w:t>
      </w:r>
      <w:r>
        <w:rPr>
          <w:spacing w:val="-12"/>
          <w:sz w:val="18"/>
        </w:rPr>
        <w:t> </w:t>
      </w:r>
      <w:r>
        <w:rPr>
          <w:sz w:val="18"/>
        </w:rPr>
        <w:t>values.)</w:t>
      </w:r>
    </w:p>
    <w:p>
      <w:pPr>
        <w:pStyle w:val="Heading3"/>
        <w:spacing w:before="141"/>
        <w:ind w:left="976"/>
        <w:rPr>
          <w:i/>
        </w:rPr>
      </w:pPr>
      <w:r>
        <w:rPr>
          <w:i/>
        </w:rPr>
        <w:t>:Name: Field Usage (Optional)</w:t>
      </w:r>
    </w:p>
    <w:p>
      <w:pPr>
        <w:pStyle w:val="BodyText"/>
        <w:spacing w:before="110"/>
        <w:ind w:left="976"/>
      </w:pPr>
      <w:r>
        <w:rPr/>
        <w:t>This command returns the query information from the scanner.</w:t>
      </w:r>
    </w:p>
    <w:p>
      <w:pPr>
        <w:pStyle w:val="Heading3"/>
        <w:spacing w:before="178"/>
        <w:ind w:left="976"/>
        <w:rPr>
          <w:i/>
        </w:rPr>
      </w:pPr>
      <w:r>
        <w:rPr>
          <w:i/>
        </w:rPr>
        <w:t>Tag Field Usage</w:t>
      </w:r>
    </w:p>
    <w:p>
      <w:pPr>
        <w:pStyle w:val="BodyText"/>
        <w:spacing w:line="254" w:lineRule="auto" w:before="110"/>
        <w:ind w:left="976" w:right="1047" w:hanging="1"/>
      </w:pPr>
      <w:r>
        <w:rPr/>
        <w:t>When a query is used in place of a Tag field, the query applies to the </w:t>
      </w:r>
      <w:r>
        <w:rPr>
          <w:i/>
        </w:rPr>
        <w:t>entire </w:t>
      </w:r>
      <w:r>
        <w:rPr/>
        <w:t>set of commands available for the particular storage table indicated by the Storage field of the command. In this case, the SubTag and Data fields should not be used because they are ignored by the device.</w:t>
      </w:r>
    </w:p>
    <w:p>
      <w:pPr>
        <w:pStyle w:val="BodyText"/>
        <w:rPr>
          <w:sz w:val="20"/>
        </w:rPr>
      </w:pPr>
    </w:p>
    <w:p>
      <w:pPr>
        <w:pStyle w:val="BodyText"/>
        <w:rPr>
          <w:sz w:val="20"/>
        </w:rPr>
      </w:pPr>
    </w:p>
    <w:p>
      <w:pPr>
        <w:pStyle w:val="BodyText"/>
        <w:spacing w:before="8"/>
        <w:rPr>
          <w:sz w:val="11"/>
        </w:rPr>
      </w:pPr>
      <w:r>
        <w:rPr/>
        <w:pict>
          <v:shape style="position:absolute;margin-left:54.935001pt;margin-top:8.719053pt;width:506.65pt;height:.550pt;mso-position-horizontal-relative:page;mso-position-vertical-relative:paragraph;z-index:-15202304;mso-wrap-distance-left:0;mso-wrap-distance-right:0" coordorigin="1099,174" coordsize="10133,11" path="m1104,174l1099,174,1099,185,1104,185,1104,174xm11231,174l1104,174,1104,185,11231,185,11231,174xe" filled="true" fillcolor="#000000" stroked="false">
            <v:path arrowok="t"/>
            <v:fill type="solid"/>
            <w10:wrap type="topAndBottom"/>
          </v:shape>
        </w:pict>
      </w:r>
    </w:p>
    <w:p>
      <w:pPr>
        <w:pStyle w:val="Heading8"/>
        <w:spacing w:line="227" w:lineRule="exact"/>
        <w:ind w:right="1015"/>
        <w:rPr>
          <w:i/>
        </w:rPr>
      </w:pPr>
      <w:r>
        <w:rPr>
          <w:i/>
        </w:rPr>
        <w:t>11 - 1</w:t>
      </w:r>
    </w:p>
    <w:p>
      <w:pPr>
        <w:spacing w:after="0" w:line="227" w:lineRule="exact"/>
        <w:sectPr>
          <w:headerReference w:type="default" r:id="rId1359"/>
          <w:footerReference w:type="default" r:id="rId1360"/>
          <w:pgSz w:w="12240" w:h="15840"/>
          <w:pgMar w:header="0" w:footer="0" w:top="0" w:bottom="280" w:left="460" w:right="120"/>
        </w:sectPr>
      </w:pPr>
    </w:p>
    <w:p>
      <w:pPr>
        <w:pStyle w:val="BodyText"/>
        <w:rPr>
          <w:i/>
          <w:sz w:val="20"/>
        </w:rPr>
      </w:pPr>
    </w:p>
    <w:p>
      <w:pPr>
        <w:pStyle w:val="BodyText"/>
        <w:rPr>
          <w:i/>
          <w:sz w:val="23"/>
        </w:rPr>
      </w:pPr>
    </w:p>
    <w:p>
      <w:pPr>
        <w:spacing w:before="0"/>
        <w:ind w:left="1004" w:right="0" w:firstLine="0"/>
        <w:jc w:val="left"/>
        <w:rPr>
          <w:b/>
          <w:i/>
          <w:sz w:val="24"/>
        </w:rPr>
      </w:pPr>
      <w:r>
        <w:rPr>
          <w:b/>
          <w:i/>
          <w:sz w:val="24"/>
        </w:rPr>
        <w:t>SubTag Field Usage</w:t>
      </w:r>
    </w:p>
    <w:p>
      <w:pPr>
        <w:pStyle w:val="BodyText"/>
        <w:spacing w:line="254" w:lineRule="auto" w:before="110"/>
        <w:ind w:left="1004" w:right="960"/>
      </w:pPr>
      <w:r>
        <w:rPr/>
        <w:t>When</w:t>
      </w:r>
      <w:r>
        <w:rPr>
          <w:spacing w:val="-8"/>
        </w:rPr>
        <w:t> </w:t>
      </w:r>
      <w:r>
        <w:rPr/>
        <w:t>a</w:t>
      </w:r>
      <w:r>
        <w:rPr>
          <w:spacing w:val="-7"/>
        </w:rPr>
        <w:t> </w:t>
      </w:r>
      <w:r>
        <w:rPr/>
        <w:t>query</w:t>
      </w:r>
      <w:r>
        <w:rPr>
          <w:spacing w:val="-8"/>
        </w:rPr>
        <w:t> </w:t>
      </w:r>
      <w:r>
        <w:rPr/>
        <w:t>is</w:t>
      </w:r>
      <w:r>
        <w:rPr>
          <w:spacing w:val="-7"/>
        </w:rPr>
        <w:t> </w:t>
      </w:r>
      <w:r>
        <w:rPr/>
        <w:t>used</w:t>
      </w:r>
      <w:r>
        <w:rPr>
          <w:spacing w:val="-7"/>
        </w:rPr>
        <w:t> </w:t>
      </w:r>
      <w:r>
        <w:rPr/>
        <w:t>in</w:t>
      </w:r>
      <w:r>
        <w:rPr>
          <w:spacing w:val="-8"/>
        </w:rPr>
        <w:t> </w:t>
      </w:r>
      <w:r>
        <w:rPr/>
        <w:t>place</w:t>
      </w:r>
      <w:r>
        <w:rPr>
          <w:spacing w:val="-7"/>
        </w:rPr>
        <w:t> </w:t>
      </w:r>
      <w:r>
        <w:rPr/>
        <w:t>of</w:t>
      </w:r>
      <w:r>
        <w:rPr>
          <w:spacing w:val="-7"/>
        </w:rPr>
        <w:t> </w:t>
      </w:r>
      <w:r>
        <w:rPr/>
        <w:t>a</w:t>
      </w:r>
      <w:r>
        <w:rPr>
          <w:spacing w:val="-8"/>
        </w:rPr>
        <w:t> </w:t>
      </w:r>
      <w:r>
        <w:rPr>
          <w:spacing w:val="-4"/>
        </w:rPr>
        <w:t>SubTag</w:t>
      </w:r>
      <w:r>
        <w:rPr>
          <w:spacing w:val="-7"/>
        </w:rPr>
        <w:t> </w:t>
      </w:r>
      <w:r>
        <w:rPr/>
        <w:t>field,</w:t>
      </w:r>
      <w:r>
        <w:rPr>
          <w:spacing w:val="-7"/>
        </w:rPr>
        <w:t> </w:t>
      </w:r>
      <w:r>
        <w:rPr/>
        <w:t>the</w:t>
      </w:r>
      <w:r>
        <w:rPr>
          <w:spacing w:val="-8"/>
        </w:rPr>
        <w:t> </w:t>
      </w:r>
      <w:r>
        <w:rPr/>
        <w:t>query</w:t>
      </w:r>
      <w:r>
        <w:rPr>
          <w:spacing w:val="-7"/>
        </w:rPr>
        <w:t> </w:t>
      </w:r>
      <w:r>
        <w:rPr/>
        <w:t>applies</w:t>
      </w:r>
      <w:r>
        <w:rPr>
          <w:spacing w:val="-7"/>
        </w:rPr>
        <w:t> </w:t>
      </w:r>
      <w:r>
        <w:rPr/>
        <w:t>only</w:t>
      </w:r>
      <w:r>
        <w:rPr>
          <w:spacing w:val="-8"/>
        </w:rPr>
        <w:t> </w:t>
      </w:r>
      <w:r>
        <w:rPr/>
        <w:t>to</w:t>
      </w:r>
      <w:r>
        <w:rPr>
          <w:spacing w:val="-7"/>
        </w:rPr>
        <w:t> </w:t>
      </w:r>
      <w:r>
        <w:rPr/>
        <w:t>the</w:t>
      </w:r>
      <w:r>
        <w:rPr>
          <w:spacing w:val="-7"/>
        </w:rPr>
        <w:t> </w:t>
      </w:r>
      <w:r>
        <w:rPr/>
        <w:t>subset</w:t>
      </w:r>
      <w:r>
        <w:rPr>
          <w:spacing w:val="-8"/>
        </w:rPr>
        <w:t> </w:t>
      </w:r>
      <w:r>
        <w:rPr/>
        <w:t>of</w:t>
      </w:r>
      <w:r>
        <w:rPr>
          <w:spacing w:val="-7"/>
        </w:rPr>
        <w:t> </w:t>
      </w:r>
      <w:r>
        <w:rPr/>
        <w:t>commands</w:t>
      </w:r>
      <w:r>
        <w:rPr>
          <w:spacing w:val="-7"/>
        </w:rPr>
        <w:t> </w:t>
      </w:r>
      <w:r>
        <w:rPr/>
        <w:t>available</w:t>
      </w:r>
      <w:r>
        <w:rPr>
          <w:spacing w:val="-8"/>
        </w:rPr>
        <w:t> </w:t>
      </w:r>
      <w:r>
        <w:rPr/>
        <w:t>that</w:t>
      </w:r>
      <w:r>
        <w:rPr>
          <w:spacing w:val="-7"/>
        </w:rPr>
        <w:t> </w:t>
      </w:r>
      <w:r>
        <w:rPr/>
        <w:t>match</w:t>
      </w:r>
      <w:r>
        <w:rPr>
          <w:spacing w:val="-8"/>
        </w:rPr>
        <w:t> </w:t>
      </w:r>
      <w:r>
        <w:rPr/>
        <w:t>the </w:t>
      </w:r>
      <w:r>
        <w:rPr>
          <w:spacing w:val="-8"/>
        </w:rPr>
        <w:t>Tag </w:t>
      </w:r>
      <w:r>
        <w:rPr/>
        <w:t>field. In this case, the Data field should not be used because it is ignored by the</w:t>
      </w:r>
      <w:r>
        <w:rPr>
          <w:spacing w:val="-8"/>
        </w:rPr>
        <w:t> </w:t>
      </w:r>
      <w:r>
        <w:rPr/>
        <w:t>device.</w:t>
      </w:r>
    </w:p>
    <w:p>
      <w:pPr>
        <w:pStyle w:val="Heading3"/>
        <w:spacing w:before="166"/>
        <w:rPr>
          <w:i/>
        </w:rPr>
      </w:pPr>
      <w:r>
        <w:rPr>
          <w:i/>
        </w:rPr>
        <w:t>Data Field Usage</w:t>
      </w:r>
    </w:p>
    <w:p>
      <w:pPr>
        <w:pStyle w:val="BodyText"/>
        <w:spacing w:line="254" w:lineRule="auto" w:before="110"/>
        <w:ind w:left="1004" w:right="960"/>
      </w:pPr>
      <w:r>
        <w:rPr/>
        <w:t>When a query is used in place of the Data field, the query applies only to the specific command identified by the Tag and SubTag fields.</w:t>
      </w:r>
    </w:p>
    <w:p>
      <w:pPr>
        <w:pStyle w:val="Heading3"/>
        <w:spacing w:before="165"/>
        <w:rPr>
          <w:i/>
        </w:rPr>
      </w:pPr>
      <w:r>
        <w:rPr>
          <w:i/>
        </w:rPr>
        <w:t>Concatenation of Multiple Commands</w:t>
      </w:r>
    </w:p>
    <w:p>
      <w:pPr>
        <w:pStyle w:val="BodyText"/>
        <w:spacing w:line="254" w:lineRule="auto" w:before="111"/>
        <w:ind w:left="1004" w:right="981"/>
      </w:pPr>
      <w:r>
        <w:rPr/>
        <w:t>Multiple commands can be issued within one Prefix/Storage sequence. Only the Tag, SubTag, and Data fields must be repeated for each command in the sequence. If additional commands are to be applied to the same Tag, then the new command sequence is separated with a comma (</w:t>
      </w:r>
      <w:r>
        <w:rPr>
          <w:b/>
        </w:rPr>
        <w:t>,</w:t>
      </w:r>
      <w:r>
        <w:rPr/>
        <w:t>) and only the SubTag and Data fields of the additional command are issued. If the additional command requires a different Tag field, the command is separated from previous commands by a semicolon (</w:t>
      </w:r>
      <w:r>
        <w:rPr>
          <w:b/>
        </w:rPr>
        <w:t>;</w:t>
      </w:r>
      <w:r>
        <w:rPr/>
        <w:t>).</w:t>
      </w:r>
    </w:p>
    <w:p>
      <w:pPr>
        <w:pStyle w:val="Heading3"/>
        <w:spacing w:before="167"/>
        <w:rPr>
          <w:i/>
        </w:rPr>
      </w:pPr>
      <w:bookmarkStart w:name="Responses" w:id="1296"/>
      <w:bookmarkEnd w:id="1296"/>
      <w:r>
        <w:rPr>
          <w:b w:val="0"/>
          <w:i w:val="0"/>
        </w:rPr>
      </w:r>
      <w:bookmarkStart w:name="_bookmark977" w:id="1297"/>
      <w:bookmarkEnd w:id="1297"/>
      <w:r>
        <w:rPr>
          <w:b w:val="0"/>
          <w:i w:val="0"/>
        </w:rPr>
      </w:r>
      <w:r>
        <w:rPr>
          <w:i/>
        </w:rPr>
        <w:t>Responses</w:t>
      </w:r>
    </w:p>
    <w:p>
      <w:pPr>
        <w:pStyle w:val="BodyText"/>
        <w:spacing w:before="110"/>
        <w:ind w:left="1004"/>
      </w:pPr>
      <w:r>
        <w:rPr/>
        <w:t>The device responds to serial commands with one of three responses:</w:t>
      </w:r>
    </w:p>
    <w:p>
      <w:pPr>
        <w:pStyle w:val="BodyText"/>
        <w:tabs>
          <w:tab w:pos="1724" w:val="left" w:leader="none"/>
        </w:tabs>
        <w:spacing w:before="103"/>
        <w:ind w:left="1004"/>
      </w:pPr>
      <w:r>
        <w:rPr>
          <w:b/>
        </w:rPr>
        <w:t>ACK</w:t>
        <w:tab/>
      </w:r>
      <w:r>
        <w:rPr/>
        <w:t>Indicates a good command which has been</w:t>
      </w:r>
      <w:r>
        <w:rPr>
          <w:spacing w:val="-4"/>
        </w:rPr>
        <w:t> </w:t>
      </w:r>
      <w:r>
        <w:rPr/>
        <w:t>processed.</w:t>
      </w:r>
    </w:p>
    <w:p>
      <w:pPr>
        <w:pStyle w:val="BodyText"/>
        <w:tabs>
          <w:tab w:pos="1724" w:val="left" w:leader="none"/>
        </w:tabs>
        <w:spacing w:before="64"/>
        <w:ind w:left="1004"/>
      </w:pPr>
      <w:r>
        <w:rPr>
          <w:b/>
        </w:rPr>
        <w:t>ENQ</w:t>
        <w:tab/>
      </w:r>
      <w:r>
        <w:rPr/>
        <w:t>Indicates an invalid Tag or SubTag</w:t>
      </w:r>
      <w:r>
        <w:rPr>
          <w:spacing w:val="-4"/>
        </w:rPr>
        <w:t> </w:t>
      </w:r>
      <w:r>
        <w:rPr/>
        <w:t>command.</w:t>
      </w:r>
    </w:p>
    <w:p>
      <w:pPr>
        <w:pStyle w:val="BodyText"/>
        <w:tabs>
          <w:tab w:pos="1724" w:val="left" w:leader="none"/>
        </w:tabs>
        <w:spacing w:line="208" w:lineRule="auto" w:before="84"/>
        <w:ind w:left="1724" w:right="981" w:hanging="720"/>
      </w:pPr>
      <w:r>
        <w:rPr>
          <w:b/>
        </w:rPr>
        <w:t>NAK</w:t>
        <w:tab/>
      </w:r>
      <w:r>
        <w:rPr/>
        <w:t>Indicates</w:t>
      </w:r>
      <w:r>
        <w:rPr>
          <w:spacing w:val="-6"/>
        </w:rPr>
        <w:t> </w:t>
      </w:r>
      <w:r>
        <w:rPr/>
        <w:t>the</w:t>
      </w:r>
      <w:r>
        <w:rPr>
          <w:spacing w:val="-6"/>
        </w:rPr>
        <w:t> </w:t>
      </w:r>
      <w:r>
        <w:rPr/>
        <w:t>command</w:t>
      </w:r>
      <w:r>
        <w:rPr>
          <w:spacing w:val="-6"/>
        </w:rPr>
        <w:t> </w:t>
      </w:r>
      <w:r>
        <w:rPr/>
        <w:t>was</w:t>
      </w:r>
      <w:r>
        <w:rPr>
          <w:spacing w:val="-5"/>
        </w:rPr>
        <w:t> </w:t>
      </w:r>
      <w:r>
        <w:rPr/>
        <w:t>good,</w:t>
      </w:r>
      <w:r>
        <w:rPr>
          <w:spacing w:val="-6"/>
        </w:rPr>
        <w:t> </w:t>
      </w:r>
      <w:r>
        <w:rPr/>
        <w:t>but</w:t>
      </w:r>
      <w:r>
        <w:rPr>
          <w:spacing w:val="-6"/>
        </w:rPr>
        <w:t> </w:t>
      </w:r>
      <w:r>
        <w:rPr/>
        <w:t>the</w:t>
      </w:r>
      <w:r>
        <w:rPr>
          <w:spacing w:val="-6"/>
        </w:rPr>
        <w:t> </w:t>
      </w:r>
      <w:r>
        <w:rPr/>
        <w:t>Data</w:t>
      </w:r>
      <w:r>
        <w:rPr>
          <w:spacing w:val="-6"/>
        </w:rPr>
        <w:t> </w:t>
      </w:r>
      <w:r>
        <w:rPr/>
        <w:t>field</w:t>
      </w:r>
      <w:r>
        <w:rPr>
          <w:spacing w:val="-6"/>
        </w:rPr>
        <w:t> </w:t>
      </w:r>
      <w:r>
        <w:rPr/>
        <w:t>entry</w:t>
      </w:r>
      <w:r>
        <w:rPr>
          <w:spacing w:val="-5"/>
        </w:rPr>
        <w:t> </w:t>
      </w:r>
      <w:r>
        <w:rPr/>
        <w:t>was</w:t>
      </w:r>
      <w:r>
        <w:rPr>
          <w:spacing w:val="-6"/>
        </w:rPr>
        <w:t> </w:t>
      </w:r>
      <w:r>
        <w:rPr/>
        <w:t>out</w:t>
      </w:r>
      <w:r>
        <w:rPr>
          <w:spacing w:val="-6"/>
        </w:rPr>
        <w:t> </w:t>
      </w:r>
      <w:r>
        <w:rPr/>
        <w:t>of</w:t>
      </w:r>
      <w:r>
        <w:rPr>
          <w:spacing w:val="-5"/>
        </w:rPr>
        <w:t> </w:t>
      </w:r>
      <w:r>
        <w:rPr/>
        <w:t>the</w:t>
      </w:r>
      <w:r>
        <w:rPr>
          <w:spacing w:val="-6"/>
        </w:rPr>
        <w:t> </w:t>
      </w:r>
      <w:r>
        <w:rPr/>
        <w:t>allowable</w:t>
      </w:r>
      <w:r>
        <w:rPr>
          <w:spacing w:val="-6"/>
        </w:rPr>
        <w:t> </w:t>
      </w:r>
      <w:r>
        <w:rPr/>
        <w:t>range</w:t>
      </w:r>
      <w:r>
        <w:rPr>
          <w:spacing w:val="-5"/>
        </w:rPr>
        <w:t> </w:t>
      </w:r>
      <w:r>
        <w:rPr/>
        <w:t>for</w:t>
      </w:r>
      <w:r>
        <w:rPr>
          <w:spacing w:val="-6"/>
        </w:rPr>
        <w:t> </w:t>
      </w:r>
      <w:r>
        <w:rPr/>
        <w:t>this</w:t>
      </w:r>
      <w:r>
        <w:rPr>
          <w:spacing w:val="-6"/>
        </w:rPr>
        <w:t> </w:t>
      </w:r>
      <w:r>
        <w:rPr/>
        <w:t>Tag</w:t>
      </w:r>
      <w:r>
        <w:rPr>
          <w:spacing w:val="-6"/>
        </w:rPr>
        <w:t> </w:t>
      </w:r>
      <w:r>
        <w:rPr/>
        <w:t>and</w:t>
      </w:r>
      <w:r>
        <w:rPr>
          <w:spacing w:val="-5"/>
        </w:rPr>
        <w:t> </w:t>
      </w:r>
      <w:r>
        <w:rPr/>
        <w:t>SubTag combination, e.g., an entry for a minimum message length of 100 when the field will only accept 2</w:t>
      </w:r>
      <w:r>
        <w:rPr>
          <w:spacing w:val="-12"/>
        </w:rPr>
        <w:t> </w:t>
      </w:r>
      <w:r>
        <w:rPr/>
        <w:t>characters.</w:t>
      </w:r>
    </w:p>
    <w:p>
      <w:pPr>
        <w:pStyle w:val="BodyText"/>
        <w:spacing w:line="256" w:lineRule="auto" w:before="68"/>
        <w:ind w:left="1004" w:right="860"/>
      </w:pPr>
      <w:r>
        <w:rPr/>
        <w:t>When responding, the device echoes back the command sequence with the status character inserted directly before each of the punctuation marks (the period, exclamation point, comma, or semicolon) in the command.</w:t>
      </w:r>
    </w:p>
    <w:p>
      <w:pPr>
        <w:pStyle w:val="Heading2"/>
        <w:spacing w:before="174"/>
        <w:rPr>
          <w:i/>
        </w:rPr>
      </w:pPr>
      <w:r>
        <w:rPr>
          <w:i/>
        </w:rPr>
        <w:t>Examples of Query Commands</w:t>
      </w:r>
    </w:p>
    <w:p>
      <w:pPr>
        <w:pStyle w:val="BodyText"/>
        <w:spacing w:before="154"/>
        <w:ind w:left="644"/>
      </w:pPr>
      <w:r>
        <w:rPr/>
        <w:t>In the following examples, a bracketed notation [ ] depicts a non-displayable response.</w:t>
      </w:r>
    </w:p>
    <w:p>
      <w:pPr>
        <w:pStyle w:val="BodyText"/>
        <w:spacing w:before="103"/>
        <w:ind w:left="644"/>
      </w:pPr>
      <w:r>
        <w:rPr>
          <w:b/>
        </w:rPr>
        <w:t>Example: </w:t>
      </w:r>
      <w:r>
        <w:rPr/>
        <w:t>What is the range of possible values for Codabar Coding Enable?</w:t>
      </w:r>
    </w:p>
    <w:p>
      <w:pPr>
        <w:pStyle w:val="Heading9"/>
        <w:tabs>
          <w:tab w:pos="1688" w:val="left" w:leader="none"/>
        </w:tabs>
        <w:spacing w:before="93"/>
        <w:ind w:left="644" w:right="8431"/>
      </w:pPr>
      <w:r>
        <w:rPr/>
        <w:t>Enter:</w:t>
        <w:tab/>
        <w:t>cbrena*.</w:t>
      </w:r>
    </w:p>
    <w:p>
      <w:pPr>
        <w:spacing w:before="114"/>
        <w:ind w:left="644" w:right="8431" w:firstLine="0"/>
        <w:jc w:val="left"/>
        <w:rPr>
          <w:b/>
          <w:sz w:val="18"/>
        </w:rPr>
      </w:pPr>
      <w:r>
        <w:rPr>
          <w:b/>
          <w:sz w:val="18"/>
        </w:rPr>
        <w:t>Response: CBRENA0-1[ACK]</w:t>
      </w:r>
    </w:p>
    <w:p>
      <w:pPr>
        <w:pStyle w:val="BodyText"/>
        <w:spacing w:before="114"/>
        <w:ind w:left="644"/>
      </w:pPr>
      <w:r>
        <w:rPr/>
        <w:t>This response indicates that Codabar Coding Enable (CBRENA) has a range of values from 0 to 1 (off and on).</w:t>
      </w:r>
    </w:p>
    <w:p>
      <w:pPr>
        <w:pStyle w:val="BodyText"/>
        <w:spacing w:before="103"/>
        <w:ind w:left="644"/>
      </w:pPr>
      <w:r>
        <w:rPr>
          <w:b/>
        </w:rPr>
        <w:t>Example: </w:t>
      </w:r>
      <w:r>
        <w:rPr/>
        <w:t>What is the default value for Codabar Coding Enable?</w:t>
      </w:r>
    </w:p>
    <w:p>
      <w:pPr>
        <w:pStyle w:val="Heading9"/>
        <w:tabs>
          <w:tab w:pos="1688" w:val="left" w:leader="none"/>
        </w:tabs>
        <w:spacing w:before="94"/>
        <w:ind w:left="644" w:right="8591"/>
      </w:pPr>
      <w:r>
        <w:rPr/>
        <w:t>Enter:</w:t>
        <w:tab/>
        <w:t>cbrena^.</w:t>
      </w:r>
    </w:p>
    <w:p>
      <w:pPr>
        <w:spacing w:before="114"/>
        <w:ind w:left="644" w:right="8591" w:firstLine="0"/>
        <w:jc w:val="left"/>
        <w:rPr>
          <w:b/>
          <w:sz w:val="18"/>
        </w:rPr>
      </w:pPr>
      <w:r>
        <w:rPr>
          <w:b/>
          <w:sz w:val="18"/>
        </w:rPr>
        <w:t>Response: CBRENA1[ACK]</w:t>
      </w:r>
    </w:p>
    <w:p>
      <w:pPr>
        <w:pStyle w:val="BodyText"/>
        <w:spacing w:before="114"/>
        <w:ind w:left="644"/>
      </w:pPr>
      <w:r>
        <w:rPr/>
        <w:t>This response indicates that the default setting for Codabar Coding Enable (CBRENA) is 1, or on.</w:t>
      </w:r>
    </w:p>
    <w:p>
      <w:pPr>
        <w:pStyle w:val="BodyText"/>
        <w:spacing w:before="103"/>
        <w:ind w:left="644"/>
      </w:pPr>
      <w:r>
        <w:rPr>
          <w:b/>
        </w:rPr>
        <w:t>Example: </w:t>
      </w:r>
      <w:r>
        <w:rPr/>
        <w:t>What is the device’s current setting for Codabar Coding Enable?</w:t>
      </w:r>
    </w:p>
    <w:p>
      <w:pPr>
        <w:pStyle w:val="Heading9"/>
        <w:tabs>
          <w:tab w:pos="1688" w:val="left" w:leader="none"/>
        </w:tabs>
        <w:spacing w:before="93"/>
        <w:ind w:left="644" w:right="8591"/>
      </w:pPr>
      <w:r>
        <w:rPr/>
        <w:t>Enter:</w:t>
        <w:tab/>
        <w:t>cbrena?.</w:t>
      </w:r>
    </w:p>
    <w:p>
      <w:pPr>
        <w:spacing w:before="114"/>
        <w:ind w:left="644" w:right="8591" w:firstLine="0"/>
        <w:jc w:val="left"/>
        <w:rPr>
          <w:b/>
          <w:sz w:val="18"/>
        </w:rPr>
      </w:pPr>
      <w:r>
        <w:rPr>
          <w:b/>
          <w:sz w:val="18"/>
        </w:rPr>
        <w:t>Response: CBRENA1[ACK]</w:t>
      </w:r>
    </w:p>
    <w:p>
      <w:pPr>
        <w:pStyle w:val="BodyText"/>
        <w:spacing w:before="114"/>
        <w:ind w:left="644"/>
      </w:pPr>
      <w:r>
        <w:rPr/>
        <w:t>This response indicates that the device’s Codabar Coding Enable (CBRENA) is set to 1, or on.</w:t>
      </w:r>
    </w:p>
    <w:p>
      <w:pPr>
        <w:pStyle w:val="BodyText"/>
        <w:spacing w:before="104"/>
        <w:ind w:left="644"/>
      </w:pPr>
      <w:r>
        <w:rPr>
          <w:b/>
        </w:rPr>
        <w:t>Example: </w:t>
      </w:r>
      <w:r>
        <w:rPr/>
        <w:t>What are the device’s settings for all Codabar selections?</w:t>
      </w:r>
    </w:p>
    <w:p>
      <w:pPr>
        <w:pStyle w:val="Heading9"/>
        <w:tabs>
          <w:tab w:pos="1688" w:val="left" w:leader="none"/>
        </w:tabs>
        <w:spacing w:before="92"/>
        <w:ind w:left="644"/>
      </w:pPr>
      <w:r>
        <w:rPr/>
        <w:t>Enter:</w:t>
        <w:tab/>
        <w:t>cbr?.</w:t>
      </w:r>
    </w:p>
    <w:p>
      <w:pPr>
        <w:spacing w:line="204" w:lineRule="exact" w:before="115"/>
        <w:ind w:left="644" w:right="0" w:firstLine="0"/>
        <w:jc w:val="left"/>
        <w:rPr>
          <w:b/>
          <w:sz w:val="18"/>
        </w:rPr>
      </w:pPr>
      <w:r>
        <w:rPr>
          <w:b/>
          <w:sz w:val="18"/>
        </w:rPr>
        <w:t>Response: CBRENA1[ACK],</w:t>
      </w:r>
    </w:p>
    <w:p>
      <w:pPr>
        <w:spacing w:line="232" w:lineRule="auto" w:before="2"/>
        <w:ind w:left="1688" w:right="8791" w:firstLine="0"/>
        <w:jc w:val="left"/>
        <w:rPr>
          <w:b/>
          <w:sz w:val="18"/>
        </w:rPr>
      </w:pPr>
      <w:r>
        <w:rPr>
          <w:b/>
          <w:sz w:val="18"/>
        </w:rPr>
        <w:t>SSX0[ACK], CK20[ACK], CCT1[ACK], MIN2[ACK], MAX60[ACK],</w:t>
      </w:r>
      <w:r>
        <w:rPr>
          <w:b/>
          <w:w w:val="99"/>
          <w:sz w:val="18"/>
        </w:rPr>
        <w:t> </w:t>
      </w:r>
      <w:r>
        <w:rPr>
          <w:b/>
          <w:sz w:val="18"/>
        </w:rPr>
        <w:t>DFT[ACK].</w:t>
      </w:r>
    </w:p>
    <w:p>
      <w:pPr>
        <w:pStyle w:val="BodyText"/>
        <w:rPr>
          <w:b/>
          <w:sz w:val="20"/>
        </w:rPr>
      </w:pPr>
    </w:p>
    <w:p>
      <w:pPr>
        <w:pStyle w:val="BodyText"/>
        <w:spacing w:before="2"/>
        <w:rPr>
          <w:b/>
          <w:sz w:val="21"/>
        </w:rPr>
      </w:pPr>
      <w:r>
        <w:rPr/>
        <w:pict>
          <v:shape style="position:absolute;margin-left:54.935001pt;margin-top:14.164026pt;width:506.65pt;height:.550pt;mso-position-horizontal-relative:page;mso-position-vertical-relative:paragraph;z-index:-15200768;mso-wrap-distance-left:0;mso-wrap-distance-right:0" coordorigin="1099,283" coordsize="10133,11" path="m1104,283l1099,283,1099,293,1104,293,1104,283xm11231,283l1104,283,1104,293,11231,293,11231,283xe" filled="true" fillcolor="#000000" stroked="false">
            <v:path arrowok="t"/>
            <v:fill type="solid"/>
            <w10:wrap type="topAndBottom"/>
          </v:shape>
        </w:pict>
      </w:r>
    </w:p>
    <w:p>
      <w:pPr>
        <w:spacing w:line="221" w:lineRule="exact" w:before="0"/>
        <w:ind w:left="627" w:right="0" w:firstLine="0"/>
        <w:jc w:val="left"/>
        <w:rPr>
          <w:i/>
          <w:sz w:val="20"/>
        </w:rPr>
      </w:pPr>
      <w:r>
        <w:rPr>
          <w:i/>
          <w:sz w:val="20"/>
        </w:rPr>
        <w:t>11 - 2</w:t>
      </w:r>
    </w:p>
    <w:p>
      <w:pPr>
        <w:spacing w:after="0" w:line="221" w:lineRule="exact"/>
        <w:jc w:val="left"/>
        <w:rPr>
          <w:sz w:val="20"/>
        </w:rPr>
        <w:sectPr>
          <w:headerReference w:type="default" r:id="rId1361"/>
          <w:footerReference w:type="default" r:id="rId1362"/>
          <w:pgSz w:w="12240" w:h="15840"/>
          <w:pgMar w:header="1218" w:footer="0" w:top="1400" w:bottom="280" w:left="460" w:right="120"/>
        </w:sectPr>
      </w:pPr>
    </w:p>
    <w:p>
      <w:pPr>
        <w:pStyle w:val="BodyText"/>
        <w:rPr>
          <w:i/>
          <w:sz w:val="20"/>
        </w:rPr>
      </w:pPr>
    </w:p>
    <w:p>
      <w:pPr>
        <w:pStyle w:val="BodyText"/>
        <w:spacing w:before="9"/>
        <w:rPr>
          <w:i/>
          <w:sz w:val="15"/>
        </w:rPr>
      </w:pPr>
    </w:p>
    <w:p>
      <w:pPr>
        <w:pStyle w:val="BodyText"/>
        <w:spacing w:line="254" w:lineRule="auto" w:before="99"/>
        <w:ind w:left="644" w:right="3292"/>
      </w:pPr>
      <w:r>
        <w:rPr/>
        <w:t>This response indicates that the device’s Codabar Coding Enable (CBRENA) is set to 1, or on; the Start/Stop Character (SSX) is set to 0, or Don’t Transmit;</w:t>
      </w:r>
    </w:p>
    <w:p>
      <w:pPr>
        <w:pStyle w:val="BodyText"/>
        <w:spacing w:line="254" w:lineRule="auto" w:before="2"/>
        <w:ind w:left="644" w:right="6098"/>
      </w:pPr>
      <w:r>
        <w:rPr/>
        <w:t>the Check Character (CK2) is set to 0, or Not Required; concatenation (CCT) is set to 1, or Enabled;</w:t>
      </w:r>
    </w:p>
    <w:p>
      <w:pPr>
        <w:pStyle w:val="BodyText"/>
        <w:spacing w:line="254" w:lineRule="auto" w:before="1"/>
        <w:ind w:left="644" w:right="6114"/>
      </w:pPr>
      <w:r>
        <w:rPr/>
        <w:t>the Minimum Message Length (MIN) is set to 2 characters; the Maximum Message Length (MAX) is set to 60 characters;</w:t>
      </w:r>
      <w:bookmarkStart w:name="_bookmark978" w:id="1298"/>
      <w:bookmarkEnd w:id="1298"/>
      <w:r>
        <w:rPr/>
      </w:r>
      <w:r>
        <w:rPr/>
        <w:t> and the Default setting (DFT) has no value.</w:t>
      </w:r>
    </w:p>
    <w:p>
      <w:pPr>
        <w:pStyle w:val="Heading2"/>
        <w:spacing w:before="177"/>
        <w:rPr>
          <w:i/>
        </w:rPr>
      </w:pPr>
      <w:bookmarkStart w:name="Trigger Commands" w:id="1299"/>
      <w:bookmarkEnd w:id="1299"/>
      <w:r>
        <w:rPr>
          <w:b w:val="0"/>
          <w:i w:val="0"/>
        </w:rPr>
      </w:r>
      <w:bookmarkStart w:name="_bookmark979" w:id="1300"/>
      <w:bookmarkEnd w:id="1300"/>
      <w:r>
        <w:rPr>
          <w:b w:val="0"/>
          <w:i w:val="0"/>
        </w:rPr>
      </w:r>
      <w:r>
        <w:rPr>
          <w:i/>
        </w:rPr>
        <w:t>Trigger Commands</w:t>
      </w:r>
    </w:p>
    <w:p>
      <w:pPr>
        <w:pStyle w:val="BodyText"/>
        <w:spacing w:line="254" w:lineRule="auto" w:before="155"/>
        <w:ind w:left="644" w:right="960"/>
      </w:pPr>
      <w:r>
        <w:rPr>
          <w:spacing w:val="-9"/>
        </w:rPr>
        <w:t>You </w:t>
      </w:r>
      <w:r>
        <w:rPr/>
        <w:t>can activate and deactivate the scanner with serial trigger commands. First, the scanner must be put in Manual </w:t>
      </w:r>
      <w:r>
        <w:rPr>
          <w:spacing w:val="-3"/>
        </w:rPr>
        <w:t>Trigger </w:t>
      </w:r>
      <w:r>
        <w:rPr/>
        <w:t>Mode</w:t>
      </w:r>
      <w:r>
        <w:rPr>
          <w:spacing w:val="-9"/>
        </w:rPr>
        <w:t> </w:t>
      </w:r>
      <w:r>
        <w:rPr/>
        <w:t>by</w:t>
      </w:r>
      <w:r>
        <w:rPr>
          <w:spacing w:val="-7"/>
        </w:rPr>
        <w:t> </w:t>
      </w:r>
      <w:r>
        <w:rPr/>
        <w:t>scanning</w:t>
      </w:r>
      <w:r>
        <w:rPr>
          <w:spacing w:val="-8"/>
        </w:rPr>
        <w:t> </w:t>
      </w:r>
      <w:r>
        <w:rPr/>
        <w:t>a</w:t>
      </w:r>
      <w:r>
        <w:rPr>
          <w:spacing w:val="-9"/>
        </w:rPr>
        <w:t> </w:t>
      </w:r>
      <w:r>
        <w:rPr/>
        <w:t>Manual</w:t>
      </w:r>
      <w:r>
        <w:rPr>
          <w:spacing w:val="-7"/>
        </w:rPr>
        <w:t> </w:t>
      </w:r>
      <w:r>
        <w:rPr>
          <w:spacing w:val="-3"/>
        </w:rPr>
        <w:t>Trigger</w:t>
      </w:r>
      <w:r>
        <w:rPr>
          <w:spacing w:val="-8"/>
        </w:rPr>
        <w:t> </w:t>
      </w:r>
      <w:r>
        <w:rPr/>
        <w:t>Mode</w:t>
      </w:r>
      <w:r>
        <w:rPr>
          <w:spacing w:val="-8"/>
        </w:rPr>
        <w:t> </w:t>
      </w:r>
      <w:r>
        <w:rPr/>
        <w:t>bar</w:t>
      </w:r>
      <w:r>
        <w:rPr>
          <w:spacing w:val="-9"/>
        </w:rPr>
        <w:t> </w:t>
      </w:r>
      <w:r>
        <w:rPr/>
        <w:t>code</w:t>
      </w:r>
      <w:r>
        <w:rPr>
          <w:spacing w:val="-8"/>
        </w:rPr>
        <w:t> </w:t>
      </w:r>
      <w:r>
        <w:rPr/>
        <w:t>(</w:t>
      </w:r>
      <w:hyperlink w:history="true" w:anchor="_bookmark444">
        <w:r>
          <w:rPr>
            <w:color w:val="0000FF"/>
          </w:rPr>
          <w:t>page</w:t>
        </w:r>
        <w:r>
          <w:rPr>
            <w:color w:val="0000FF"/>
            <w:spacing w:val="-2"/>
          </w:rPr>
          <w:t> </w:t>
        </w:r>
        <w:r>
          <w:rPr>
            <w:color w:val="0000FF"/>
          </w:rPr>
          <w:t>4-6</w:t>
        </w:r>
      </w:hyperlink>
      <w:r>
        <w:rPr/>
        <w:t>),</w:t>
      </w:r>
      <w:r>
        <w:rPr>
          <w:spacing w:val="-9"/>
        </w:rPr>
        <w:t> </w:t>
      </w:r>
      <w:r>
        <w:rPr/>
        <w:t>or</w:t>
      </w:r>
      <w:r>
        <w:rPr>
          <w:spacing w:val="-8"/>
        </w:rPr>
        <w:t> </w:t>
      </w:r>
      <w:r>
        <w:rPr/>
        <w:t>by</w:t>
      </w:r>
      <w:r>
        <w:rPr>
          <w:spacing w:val="-7"/>
        </w:rPr>
        <w:t> </w:t>
      </w:r>
      <w:r>
        <w:rPr/>
        <w:t>sending</w:t>
      </w:r>
      <w:r>
        <w:rPr>
          <w:spacing w:val="-8"/>
        </w:rPr>
        <w:t> </w:t>
      </w:r>
      <w:r>
        <w:rPr/>
        <w:t>a</w:t>
      </w:r>
      <w:r>
        <w:rPr>
          <w:spacing w:val="-9"/>
        </w:rPr>
        <w:t> </w:t>
      </w:r>
      <w:r>
        <w:rPr/>
        <w:t>serial</w:t>
      </w:r>
      <w:r>
        <w:rPr>
          <w:spacing w:val="-8"/>
        </w:rPr>
        <w:t> </w:t>
      </w:r>
      <w:r>
        <w:rPr/>
        <w:t>menu</w:t>
      </w:r>
      <w:r>
        <w:rPr>
          <w:spacing w:val="-8"/>
        </w:rPr>
        <w:t> </w:t>
      </w:r>
      <w:r>
        <w:rPr/>
        <w:t>command</w:t>
      </w:r>
      <w:r>
        <w:rPr>
          <w:spacing w:val="-9"/>
        </w:rPr>
        <w:t> </w:t>
      </w:r>
      <w:r>
        <w:rPr>
          <w:spacing w:val="-3"/>
        </w:rPr>
        <w:t>for</w:t>
      </w:r>
      <w:r>
        <w:rPr>
          <w:spacing w:val="-8"/>
        </w:rPr>
        <w:t> </w:t>
      </w:r>
      <w:r>
        <w:rPr/>
        <w:t>triggering</w:t>
      </w:r>
      <w:r>
        <w:rPr>
          <w:spacing w:val="-8"/>
        </w:rPr>
        <w:t> </w:t>
      </w:r>
      <w:r>
        <w:rPr/>
        <w:t>(</w:t>
      </w:r>
      <w:hyperlink w:history="true" w:anchor="_bookmark451">
        <w:r>
          <w:rPr>
            <w:color w:val="0000FF"/>
          </w:rPr>
          <w:t>page</w:t>
        </w:r>
        <w:r>
          <w:rPr>
            <w:color w:val="0000FF"/>
            <w:spacing w:val="-3"/>
          </w:rPr>
          <w:t> </w:t>
        </w:r>
        <w:r>
          <w:rPr>
            <w:color w:val="0000FF"/>
          </w:rPr>
          <w:t>4-7</w:t>
        </w:r>
      </w:hyperlink>
      <w:r>
        <w:rPr/>
        <w:t>). Once the scanner is in serial trigger mode, the trigger is activated and deactivated by sending the following</w:t>
      </w:r>
      <w:r>
        <w:rPr>
          <w:spacing w:val="-22"/>
        </w:rPr>
        <w:t> </w:t>
      </w:r>
      <w:r>
        <w:rPr/>
        <w:t>commands:</w:t>
      </w:r>
    </w:p>
    <w:p>
      <w:pPr>
        <w:tabs>
          <w:tab w:pos="1585" w:val="left" w:leader="none"/>
        </w:tabs>
        <w:spacing w:before="92"/>
        <w:ind w:left="644" w:right="0" w:firstLine="0"/>
        <w:jc w:val="left"/>
        <w:rPr>
          <w:b/>
          <w:sz w:val="18"/>
        </w:rPr>
      </w:pPr>
      <w:r>
        <w:rPr>
          <w:sz w:val="18"/>
        </w:rPr>
        <w:t>Activate:</w:t>
        <w:tab/>
      </w:r>
      <w:r>
        <w:rPr>
          <w:b/>
          <w:sz w:val="18"/>
        </w:rPr>
        <w:t>SYN T</w:t>
      </w:r>
      <w:r>
        <w:rPr>
          <w:b/>
          <w:spacing w:val="-4"/>
          <w:sz w:val="18"/>
        </w:rPr>
        <w:t> </w:t>
      </w:r>
      <w:r>
        <w:rPr>
          <w:b/>
          <w:sz w:val="18"/>
        </w:rPr>
        <w:t>CR</w:t>
      </w:r>
    </w:p>
    <w:p>
      <w:pPr>
        <w:spacing w:before="103"/>
        <w:ind w:left="644" w:right="0" w:firstLine="0"/>
        <w:jc w:val="left"/>
        <w:rPr>
          <w:b/>
          <w:sz w:val="18"/>
        </w:rPr>
      </w:pPr>
      <w:r>
        <w:rPr>
          <w:sz w:val="18"/>
        </w:rPr>
        <w:t>Deactivate: </w:t>
      </w:r>
      <w:r>
        <w:rPr>
          <w:b/>
          <w:sz w:val="18"/>
        </w:rPr>
        <w:t>SYN U</w:t>
      </w:r>
      <w:r>
        <w:rPr>
          <w:b/>
          <w:spacing w:val="-8"/>
          <w:sz w:val="18"/>
        </w:rPr>
        <w:t> </w:t>
      </w:r>
      <w:r>
        <w:rPr>
          <w:b/>
          <w:sz w:val="18"/>
        </w:rPr>
        <w:t>CR</w:t>
      </w:r>
    </w:p>
    <w:p>
      <w:pPr>
        <w:pStyle w:val="BodyText"/>
        <w:spacing w:line="256" w:lineRule="auto" w:before="103"/>
        <w:ind w:left="644" w:right="960"/>
      </w:pPr>
      <w:r>
        <w:rPr/>
        <w:t>The scanner scans until a bar code has been read, until the deactivate command is sent, or until the serial time-out has been reached (see </w:t>
      </w:r>
      <w:hyperlink w:history="true" w:anchor="_bookmark453">
        <w:r>
          <w:rPr/>
          <w:t>"Read Time-Out" on page 4-7 </w:t>
        </w:r>
      </w:hyperlink>
      <w:r>
        <w:rPr/>
        <w:t>for a description, and the serial command on </w:t>
      </w:r>
      <w:hyperlink w:history="true" w:anchor="_bookmark983">
        <w:r>
          <w:rPr>
            <w:color w:val="0000FF"/>
          </w:rPr>
          <w:t>page 11-12</w:t>
        </w:r>
      </w:hyperlink>
      <w:r>
        <w:rPr/>
        <w:t>).</w:t>
      </w:r>
    </w:p>
    <w:p>
      <w:pPr>
        <w:pStyle w:val="Heading2"/>
        <w:spacing w:before="173"/>
        <w:rPr>
          <w:i/>
        </w:rPr>
      </w:pPr>
      <w:bookmarkStart w:name="Resetting the Custom Defaults" w:id="1301"/>
      <w:bookmarkEnd w:id="1301"/>
      <w:r>
        <w:rPr>
          <w:b w:val="0"/>
          <w:i w:val="0"/>
        </w:rPr>
      </w:r>
      <w:bookmarkStart w:name="_bookmark980" w:id="1302"/>
      <w:bookmarkEnd w:id="1302"/>
      <w:r>
        <w:rPr>
          <w:b w:val="0"/>
          <w:i w:val="0"/>
        </w:rPr>
      </w:r>
      <w:r>
        <w:rPr>
          <w:i/>
        </w:rPr>
        <w:t>Resetting the Custom Defaults</w:t>
      </w:r>
    </w:p>
    <w:p>
      <w:pPr>
        <w:pStyle w:val="BodyText"/>
        <w:spacing w:line="254" w:lineRule="auto" w:before="154"/>
        <w:ind w:left="644" w:right="860"/>
      </w:pPr>
      <w:r>
        <w:rPr/>
        <w:t>If you want the custom default settings restored to your scanner, scan the </w:t>
      </w:r>
      <w:r>
        <w:rPr>
          <w:b/>
        </w:rPr>
        <w:t>Activate Custom Defaults </w:t>
      </w:r>
      <w:r>
        <w:rPr/>
        <w:t>bar code below. This resets the scanner to the custom default settings. If there are no custom defaults, it will reset the scanner to the factory default settings. Any settings that have not been specified through the custom defaults will be defaulted to the factory default settings.</w:t>
      </w:r>
    </w:p>
    <w:p>
      <w:pPr>
        <w:pStyle w:val="BodyText"/>
        <w:spacing w:before="3"/>
        <w:rPr>
          <w:sz w:val="16"/>
        </w:rPr>
      </w:pPr>
      <w:r>
        <w:rPr/>
        <w:drawing>
          <wp:anchor distT="0" distB="0" distL="0" distR="0" allowOverlap="1" layoutInCell="1" locked="0" behindDoc="0" simplePos="0" relativeHeight="1032">
            <wp:simplePos x="0" y="0"/>
            <wp:positionH relativeFrom="page">
              <wp:posOffset>3267603</wp:posOffset>
            </wp:positionH>
            <wp:positionV relativeFrom="paragraph">
              <wp:posOffset>143828</wp:posOffset>
            </wp:positionV>
            <wp:extent cx="1276271" cy="409575"/>
            <wp:effectExtent l="0" t="0" r="0" b="0"/>
            <wp:wrapTopAndBottom/>
            <wp:docPr id="1815" name="image106.png"/>
            <wp:cNvGraphicFramePr>
              <a:graphicFrameLocks noChangeAspect="1"/>
            </wp:cNvGraphicFramePr>
            <a:graphic>
              <a:graphicData uri="http://schemas.openxmlformats.org/drawingml/2006/picture">
                <pic:pic>
                  <pic:nvPicPr>
                    <pic:cNvPr id="1816" name="image106.png"/>
                    <pic:cNvPicPr/>
                  </pic:nvPicPr>
                  <pic:blipFill>
                    <a:blip r:embed="rId165" cstate="print"/>
                    <a:stretch>
                      <a:fillRect/>
                    </a:stretch>
                  </pic:blipFill>
                  <pic:spPr>
                    <a:xfrm>
                      <a:off x="0" y="0"/>
                      <a:ext cx="1276271" cy="409575"/>
                    </a:xfrm>
                    <a:prstGeom prst="rect">
                      <a:avLst/>
                    </a:prstGeom>
                  </pic:spPr>
                </pic:pic>
              </a:graphicData>
            </a:graphic>
          </wp:anchor>
        </w:drawing>
      </w:r>
    </w:p>
    <w:p>
      <w:pPr>
        <w:spacing w:before="71"/>
        <w:ind w:left="659" w:right="951" w:firstLine="0"/>
        <w:jc w:val="center"/>
        <w:rPr>
          <w:b/>
          <w:sz w:val="16"/>
        </w:rPr>
      </w:pPr>
      <w:r>
        <w:rPr>
          <w:b/>
          <w:sz w:val="16"/>
        </w:rPr>
        <w:t>Activate Custom Defaults</w:t>
      </w:r>
    </w:p>
    <w:p>
      <w:pPr>
        <w:spacing w:line="208" w:lineRule="auto" w:before="160"/>
        <w:ind w:left="1198" w:right="935" w:hanging="555"/>
        <w:jc w:val="both"/>
        <w:rPr>
          <w:i/>
          <w:sz w:val="18"/>
        </w:rPr>
      </w:pPr>
      <w:r>
        <w:rPr>
          <w:i/>
          <w:sz w:val="18"/>
        </w:rPr>
        <w:t>Note:</w:t>
      </w:r>
      <w:r>
        <w:rPr>
          <w:i/>
          <w:spacing w:val="23"/>
          <w:sz w:val="18"/>
        </w:rPr>
        <w:t> </w:t>
      </w:r>
      <w:r>
        <w:rPr>
          <w:i/>
          <w:sz w:val="18"/>
        </w:rPr>
        <w:t>If</w:t>
      </w:r>
      <w:r>
        <w:rPr>
          <w:i/>
          <w:spacing w:val="-8"/>
          <w:sz w:val="18"/>
        </w:rPr>
        <w:t> </w:t>
      </w:r>
      <w:r>
        <w:rPr>
          <w:i/>
          <w:sz w:val="18"/>
        </w:rPr>
        <w:t>using</w:t>
      </w:r>
      <w:r>
        <w:rPr>
          <w:i/>
          <w:spacing w:val="-8"/>
          <w:sz w:val="18"/>
        </w:rPr>
        <w:t> </w:t>
      </w:r>
      <w:r>
        <w:rPr>
          <w:i/>
          <w:sz w:val="18"/>
        </w:rPr>
        <w:t>a</w:t>
      </w:r>
      <w:r>
        <w:rPr>
          <w:i/>
          <w:spacing w:val="-7"/>
          <w:sz w:val="18"/>
        </w:rPr>
        <w:t> </w:t>
      </w:r>
      <w:r>
        <w:rPr>
          <w:i/>
          <w:sz w:val="18"/>
        </w:rPr>
        <w:t>cordless</w:t>
      </w:r>
      <w:r>
        <w:rPr>
          <w:i/>
          <w:spacing w:val="-8"/>
          <w:sz w:val="18"/>
        </w:rPr>
        <w:t> </w:t>
      </w:r>
      <w:r>
        <w:rPr>
          <w:i/>
          <w:sz w:val="18"/>
        </w:rPr>
        <w:t>system,</w:t>
      </w:r>
      <w:r>
        <w:rPr>
          <w:i/>
          <w:spacing w:val="-8"/>
          <w:sz w:val="18"/>
        </w:rPr>
        <w:t> </w:t>
      </w:r>
      <w:r>
        <w:rPr>
          <w:i/>
          <w:sz w:val="18"/>
        </w:rPr>
        <w:t>scanning</w:t>
      </w:r>
      <w:r>
        <w:rPr>
          <w:i/>
          <w:spacing w:val="-7"/>
          <w:sz w:val="18"/>
        </w:rPr>
        <w:t> </w:t>
      </w:r>
      <w:r>
        <w:rPr>
          <w:i/>
          <w:sz w:val="18"/>
        </w:rPr>
        <w:t>this</w:t>
      </w:r>
      <w:r>
        <w:rPr>
          <w:i/>
          <w:spacing w:val="-8"/>
          <w:sz w:val="18"/>
        </w:rPr>
        <w:t> </w:t>
      </w:r>
      <w:r>
        <w:rPr>
          <w:i/>
          <w:sz w:val="18"/>
        </w:rPr>
        <w:t>bar</w:t>
      </w:r>
      <w:r>
        <w:rPr>
          <w:i/>
          <w:spacing w:val="-8"/>
          <w:sz w:val="18"/>
        </w:rPr>
        <w:t> </w:t>
      </w:r>
      <w:r>
        <w:rPr>
          <w:i/>
          <w:sz w:val="18"/>
        </w:rPr>
        <w:t>code</w:t>
      </w:r>
      <w:r>
        <w:rPr>
          <w:i/>
          <w:spacing w:val="-7"/>
          <w:sz w:val="18"/>
        </w:rPr>
        <w:t> </w:t>
      </w:r>
      <w:r>
        <w:rPr>
          <w:i/>
          <w:sz w:val="18"/>
        </w:rPr>
        <w:t>also</w:t>
      </w:r>
      <w:r>
        <w:rPr>
          <w:i/>
          <w:spacing w:val="-8"/>
          <w:sz w:val="18"/>
        </w:rPr>
        <w:t> </w:t>
      </w:r>
      <w:r>
        <w:rPr>
          <w:i/>
          <w:sz w:val="18"/>
        </w:rPr>
        <w:t>causes</w:t>
      </w:r>
      <w:r>
        <w:rPr>
          <w:i/>
          <w:spacing w:val="-7"/>
          <w:sz w:val="18"/>
        </w:rPr>
        <w:t> </w:t>
      </w:r>
      <w:r>
        <w:rPr>
          <w:i/>
          <w:sz w:val="18"/>
        </w:rPr>
        <w:t>both</w:t>
      </w:r>
      <w:r>
        <w:rPr>
          <w:i/>
          <w:spacing w:val="-8"/>
          <w:sz w:val="18"/>
        </w:rPr>
        <w:t> </w:t>
      </w:r>
      <w:r>
        <w:rPr>
          <w:i/>
          <w:sz w:val="18"/>
        </w:rPr>
        <w:t>the</w:t>
      </w:r>
      <w:r>
        <w:rPr>
          <w:i/>
          <w:spacing w:val="-8"/>
          <w:sz w:val="18"/>
        </w:rPr>
        <w:t> </w:t>
      </w:r>
      <w:r>
        <w:rPr>
          <w:i/>
          <w:sz w:val="18"/>
        </w:rPr>
        <w:t>scanner</w:t>
      </w:r>
      <w:r>
        <w:rPr>
          <w:i/>
          <w:spacing w:val="-7"/>
          <w:sz w:val="18"/>
        </w:rPr>
        <w:t> </w:t>
      </w:r>
      <w:r>
        <w:rPr>
          <w:i/>
          <w:sz w:val="18"/>
        </w:rPr>
        <w:t>and</w:t>
      </w:r>
      <w:r>
        <w:rPr>
          <w:i/>
          <w:spacing w:val="-8"/>
          <w:sz w:val="18"/>
        </w:rPr>
        <w:t> </w:t>
      </w:r>
      <w:r>
        <w:rPr>
          <w:i/>
          <w:sz w:val="18"/>
        </w:rPr>
        <w:t>the</w:t>
      </w:r>
      <w:r>
        <w:rPr>
          <w:i/>
          <w:spacing w:val="-8"/>
          <w:sz w:val="18"/>
        </w:rPr>
        <w:t> </w:t>
      </w:r>
      <w:r>
        <w:rPr>
          <w:i/>
          <w:sz w:val="18"/>
        </w:rPr>
        <w:t>base</w:t>
      </w:r>
      <w:r>
        <w:rPr>
          <w:i/>
          <w:spacing w:val="-7"/>
          <w:sz w:val="18"/>
        </w:rPr>
        <w:t> </w:t>
      </w:r>
      <w:r>
        <w:rPr>
          <w:i/>
          <w:sz w:val="18"/>
        </w:rPr>
        <w:t>or</w:t>
      </w:r>
      <w:r>
        <w:rPr>
          <w:i/>
          <w:spacing w:val="-8"/>
          <w:sz w:val="18"/>
        </w:rPr>
        <w:t> </w:t>
      </w:r>
      <w:r>
        <w:rPr>
          <w:i/>
          <w:sz w:val="18"/>
        </w:rPr>
        <w:t>Access</w:t>
      </w:r>
      <w:r>
        <w:rPr>
          <w:i/>
          <w:spacing w:val="-8"/>
          <w:sz w:val="18"/>
        </w:rPr>
        <w:t> </w:t>
      </w:r>
      <w:r>
        <w:rPr>
          <w:i/>
          <w:sz w:val="18"/>
        </w:rPr>
        <w:t>Point</w:t>
      </w:r>
      <w:r>
        <w:rPr>
          <w:i/>
          <w:spacing w:val="-7"/>
          <w:sz w:val="18"/>
        </w:rPr>
        <w:t> </w:t>
      </w:r>
      <w:r>
        <w:rPr>
          <w:i/>
          <w:sz w:val="18"/>
        </w:rPr>
        <w:t>to</w:t>
      </w:r>
      <w:r>
        <w:rPr>
          <w:i/>
          <w:spacing w:val="-8"/>
          <w:sz w:val="18"/>
        </w:rPr>
        <w:t> </w:t>
      </w:r>
      <w:r>
        <w:rPr>
          <w:i/>
          <w:sz w:val="18"/>
        </w:rPr>
        <w:t>perform </w:t>
      </w:r>
      <w:r>
        <w:rPr>
          <w:i/>
          <w:sz w:val="18"/>
        </w:rPr>
        <w:t>a reset and become unlinked. The scanner must be placed in its base to re-establish the link. If using an Access Point, the</w:t>
      </w:r>
      <w:r>
        <w:rPr>
          <w:i/>
          <w:spacing w:val="-6"/>
          <w:sz w:val="18"/>
        </w:rPr>
        <w:t> </w:t>
      </w:r>
      <w:r>
        <w:rPr>
          <w:i/>
          <w:sz w:val="18"/>
        </w:rPr>
        <w:t>linking</w:t>
      </w:r>
      <w:r>
        <w:rPr>
          <w:i/>
          <w:spacing w:val="-6"/>
          <w:sz w:val="18"/>
        </w:rPr>
        <w:t> </w:t>
      </w:r>
      <w:r>
        <w:rPr>
          <w:i/>
          <w:sz w:val="18"/>
        </w:rPr>
        <w:t>bar</w:t>
      </w:r>
      <w:r>
        <w:rPr>
          <w:i/>
          <w:spacing w:val="-6"/>
          <w:sz w:val="18"/>
        </w:rPr>
        <w:t> </w:t>
      </w:r>
      <w:r>
        <w:rPr>
          <w:i/>
          <w:sz w:val="18"/>
        </w:rPr>
        <w:t>code</w:t>
      </w:r>
      <w:r>
        <w:rPr>
          <w:i/>
          <w:spacing w:val="-6"/>
          <w:sz w:val="18"/>
        </w:rPr>
        <w:t> </w:t>
      </w:r>
      <w:r>
        <w:rPr>
          <w:i/>
          <w:sz w:val="18"/>
        </w:rPr>
        <w:t>must</w:t>
      </w:r>
      <w:r>
        <w:rPr>
          <w:i/>
          <w:spacing w:val="-6"/>
          <w:sz w:val="18"/>
        </w:rPr>
        <w:t> </w:t>
      </w:r>
      <w:r>
        <w:rPr>
          <w:i/>
          <w:sz w:val="18"/>
        </w:rPr>
        <w:t>be</w:t>
      </w:r>
      <w:r>
        <w:rPr>
          <w:i/>
          <w:spacing w:val="-5"/>
          <w:sz w:val="18"/>
        </w:rPr>
        <w:t> </w:t>
      </w:r>
      <w:r>
        <w:rPr>
          <w:i/>
          <w:sz w:val="18"/>
        </w:rPr>
        <w:t>scanned.</w:t>
      </w:r>
      <w:r>
        <w:rPr>
          <w:i/>
          <w:spacing w:val="38"/>
          <w:sz w:val="18"/>
        </w:rPr>
        <w:t> </w:t>
      </w:r>
      <w:r>
        <w:rPr>
          <w:i/>
          <w:sz w:val="18"/>
        </w:rPr>
        <w:t>See</w:t>
      </w:r>
      <w:r>
        <w:rPr>
          <w:i/>
          <w:spacing w:val="-6"/>
          <w:sz w:val="18"/>
        </w:rPr>
        <w:t> </w:t>
      </w:r>
      <w:hyperlink w:history="true" w:anchor="_bookmark233">
        <w:r>
          <w:rPr>
            <w:i/>
            <w:color w:val="0000FF"/>
            <w:sz w:val="18"/>
          </w:rPr>
          <w:t>Cordless</w:t>
        </w:r>
        <w:r>
          <w:rPr>
            <w:i/>
            <w:color w:val="0000FF"/>
            <w:spacing w:val="-6"/>
            <w:sz w:val="18"/>
          </w:rPr>
          <w:t> </w:t>
        </w:r>
        <w:r>
          <w:rPr>
            <w:i/>
            <w:color w:val="0000FF"/>
            <w:sz w:val="18"/>
          </w:rPr>
          <w:t>System</w:t>
        </w:r>
        <w:r>
          <w:rPr>
            <w:i/>
            <w:color w:val="0000FF"/>
            <w:spacing w:val="-6"/>
            <w:sz w:val="18"/>
          </w:rPr>
          <w:t> </w:t>
        </w:r>
        <w:r>
          <w:rPr>
            <w:i/>
            <w:color w:val="0000FF"/>
            <w:sz w:val="18"/>
          </w:rPr>
          <w:t>Operation</w:t>
        </w:r>
        <w:r>
          <w:rPr>
            <w:i/>
            <w:color w:val="0000FF"/>
            <w:spacing w:val="-2"/>
            <w:sz w:val="18"/>
          </w:rPr>
          <w:t> </w:t>
        </w:r>
        <w:r>
          <w:rPr>
            <w:i/>
            <w:sz w:val="18"/>
          </w:rPr>
          <w:t>beginning</w:t>
        </w:r>
        <w:r>
          <w:rPr>
            <w:i/>
            <w:spacing w:val="-5"/>
            <w:sz w:val="18"/>
          </w:rPr>
          <w:t> </w:t>
        </w:r>
        <w:r>
          <w:rPr>
            <w:i/>
            <w:sz w:val="18"/>
          </w:rPr>
          <w:t>on</w:t>
        </w:r>
        <w:r>
          <w:rPr>
            <w:i/>
            <w:spacing w:val="-6"/>
            <w:sz w:val="18"/>
          </w:rPr>
          <w:t> </w:t>
        </w:r>
        <w:r>
          <w:rPr>
            <w:i/>
            <w:sz w:val="18"/>
          </w:rPr>
          <w:t>page</w:t>
        </w:r>
        <w:r>
          <w:rPr>
            <w:i/>
            <w:spacing w:val="-6"/>
            <w:sz w:val="18"/>
          </w:rPr>
          <w:t> </w:t>
        </w:r>
        <w:r>
          <w:rPr>
            <w:i/>
            <w:sz w:val="18"/>
          </w:rPr>
          <w:t>3-1</w:t>
        </w:r>
        <w:r>
          <w:rPr>
            <w:i/>
            <w:spacing w:val="-6"/>
            <w:sz w:val="18"/>
          </w:rPr>
          <w:t> </w:t>
        </w:r>
      </w:hyperlink>
      <w:r>
        <w:rPr>
          <w:i/>
          <w:sz w:val="18"/>
        </w:rPr>
        <w:t>for</w:t>
      </w:r>
      <w:r>
        <w:rPr>
          <w:i/>
          <w:spacing w:val="-6"/>
          <w:sz w:val="18"/>
        </w:rPr>
        <w:t> </w:t>
      </w:r>
      <w:r>
        <w:rPr>
          <w:i/>
          <w:sz w:val="18"/>
        </w:rPr>
        <w:t>additional</w:t>
      </w:r>
      <w:r>
        <w:rPr>
          <w:i/>
          <w:spacing w:val="-6"/>
          <w:sz w:val="18"/>
        </w:rPr>
        <w:t> </w:t>
      </w:r>
      <w:r>
        <w:rPr>
          <w:i/>
          <w:sz w:val="18"/>
        </w:rPr>
        <w:t>information.</w:t>
      </w:r>
    </w:p>
    <w:p>
      <w:pPr>
        <w:pStyle w:val="BodyText"/>
        <w:spacing w:line="254" w:lineRule="auto" w:before="158"/>
        <w:ind w:left="644"/>
      </w:pPr>
      <w:r>
        <w:rPr/>
        <w:t>The charts on the following pages list the factory default settings for each of the commands (indicated by an asterisk (*) on the programming pages).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3"/>
        </w:rPr>
      </w:pPr>
      <w:r>
        <w:rPr/>
        <w:pict>
          <v:shape style="position:absolute;margin-left:54.935001pt;margin-top:9.666921pt;width:506.65pt;height:.550pt;mso-position-horizontal-relative:page;mso-position-vertical-relative:paragraph;z-index:-15199744;mso-wrap-distance-left:0;mso-wrap-distance-right:0" coordorigin="1099,193" coordsize="10133,11" path="m1104,193l1099,193,1099,204,1104,204,1104,193xm11231,193l1104,193,1104,204,11231,204,11231,193xe" filled="true" fillcolor="#000000" stroked="false">
            <v:path arrowok="t"/>
            <v:fill type="solid"/>
            <w10:wrap type="topAndBottom"/>
          </v:shape>
        </w:pict>
      </w:r>
    </w:p>
    <w:p>
      <w:pPr>
        <w:pStyle w:val="Heading8"/>
        <w:ind w:right="986"/>
        <w:rPr>
          <w:i/>
        </w:rPr>
      </w:pPr>
      <w:r>
        <w:rPr>
          <w:i/>
        </w:rPr>
        <w:t>11 - 3</w:t>
      </w:r>
    </w:p>
    <w:p>
      <w:pPr>
        <w:spacing w:after="0"/>
        <w:sectPr>
          <w:headerReference w:type="default" r:id="rId1363"/>
          <w:footerReference w:type="default" r:id="rId1364"/>
          <w:pgSz w:w="12240" w:h="15840"/>
          <w:pgMar w:header="1218" w:footer="0" w:top="1400" w:bottom="280" w:left="460" w:right="120"/>
        </w:sectPr>
      </w:pPr>
    </w:p>
    <w:p>
      <w:pPr>
        <w:pStyle w:val="BodyText"/>
        <w:rPr>
          <w:i/>
          <w:sz w:val="20"/>
        </w:rPr>
      </w:pPr>
    </w:p>
    <w:p>
      <w:pPr>
        <w:pStyle w:val="Heading2"/>
        <w:spacing w:before="256"/>
        <w:rPr>
          <w:i/>
        </w:rPr>
      </w:pPr>
      <w:bookmarkStart w:name="Menu Commands" w:id="1303"/>
      <w:bookmarkEnd w:id="1303"/>
      <w:r>
        <w:rPr>
          <w:b w:val="0"/>
          <w:i w:val="0"/>
        </w:rPr>
      </w:r>
      <w:bookmarkStart w:name="_bookmark981" w:id="1304"/>
      <w:bookmarkEnd w:id="1304"/>
      <w:r>
        <w:rPr>
          <w:b w:val="0"/>
          <w:i w:val="0"/>
        </w:rPr>
      </w:r>
      <w:bookmarkStart w:name="_bookmark982" w:id="1305"/>
      <w:bookmarkEnd w:id="1305"/>
      <w:r>
        <w:rPr>
          <w:b w:val="0"/>
          <w:i w:val="0"/>
        </w:rPr>
      </w:r>
      <w:r>
        <w:rPr>
          <w:i/>
        </w:rPr>
        <w:t>Menu Commands</w:t>
      </w:r>
    </w:p>
    <w:p>
      <w:pPr>
        <w:pStyle w:val="BodyText"/>
        <w:spacing w:before="3"/>
        <w:rPr>
          <w:b/>
          <w:i/>
          <w:sz w:val="23"/>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115"/>
        <w:gridCol w:w="3020"/>
        <w:gridCol w:w="2828"/>
        <w:gridCol w:w="1115"/>
      </w:tblGrid>
      <w:tr>
        <w:trPr>
          <w:trHeight w:val="530" w:hRule="atLeast"/>
        </w:trPr>
        <w:tc>
          <w:tcPr>
            <w:tcW w:w="3115" w:type="dxa"/>
            <w:tcBorders>
              <w:bottom w:val="double" w:sz="2" w:space="0" w:color="000000"/>
            </w:tcBorders>
          </w:tcPr>
          <w:p>
            <w:pPr>
              <w:pStyle w:val="TableParagraph"/>
              <w:spacing w:before="144"/>
              <w:rPr>
                <w:b/>
                <w:sz w:val="18"/>
              </w:rPr>
            </w:pPr>
            <w:r>
              <w:rPr>
                <w:b/>
                <w:sz w:val="18"/>
              </w:rPr>
              <w:t>Selection</w:t>
            </w:r>
          </w:p>
        </w:tc>
        <w:tc>
          <w:tcPr>
            <w:tcW w:w="3020" w:type="dxa"/>
            <w:tcBorders>
              <w:bottom w:val="double" w:sz="2" w:space="0" w:color="000000"/>
            </w:tcBorders>
          </w:tcPr>
          <w:p>
            <w:pPr>
              <w:pStyle w:val="TableParagraph"/>
              <w:spacing w:before="44"/>
              <w:rPr>
                <w:b/>
                <w:sz w:val="18"/>
              </w:rPr>
            </w:pPr>
            <w:r>
              <w:rPr>
                <w:b/>
                <w:sz w:val="18"/>
              </w:rPr>
              <w:t>Setting</w:t>
            </w:r>
          </w:p>
          <w:p>
            <w:pPr>
              <w:pStyle w:val="TableParagraph"/>
              <w:spacing w:before="18"/>
              <w:rPr>
                <w:b/>
                <w:i/>
                <w:sz w:val="16"/>
              </w:rPr>
            </w:pPr>
            <w:r>
              <w:rPr>
                <w:b/>
                <w:i/>
                <w:sz w:val="16"/>
              </w:rPr>
              <w:t>* Indicates default</w:t>
            </w:r>
          </w:p>
        </w:tc>
        <w:tc>
          <w:tcPr>
            <w:tcW w:w="2828" w:type="dxa"/>
            <w:tcBorders>
              <w:bottom w:val="double" w:sz="2" w:space="0" w:color="000000"/>
            </w:tcBorders>
          </w:tcPr>
          <w:p>
            <w:pPr>
              <w:pStyle w:val="TableParagraph"/>
              <w:spacing w:before="44"/>
              <w:ind w:left="116"/>
              <w:rPr>
                <w:b/>
                <w:sz w:val="18"/>
              </w:rPr>
            </w:pPr>
            <w:r>
              <w:rPr>
                <w:b/>
                <w:sz w:val="18"/>
              </w:rPr>
              <w:t>Serial Command</w:t>
            </w:r>
          </w:p>
          <w:p>
            <w:pPr>
              <w:pStyle w:val="TableParagraph"/>
              <w:spacing w:before="18"/>
              <w:ind w:left="116"/>
              <w:rPr>
                <w:b/>
                <w:sz w:val="16"/>
              </w:rPr>
            </w:pPr>
            <w:r>
              <w:rPr>
                <w:b/>
                <w:w w:val="90"/>
                <w:sz w:val="16"/>
              </w:rPr>
              <w:t># Indicates a numeric entry</w:t>
            </w:r>
          </w:p>
        </w:tc>
        <w:tc>
          <w:tcPr>
            <w:tcW w:w="1115" w:type="dxa"/>
            <w:tcBorders>
              <w:bottom w:val="double" w:sz="2" w:space="0" w:color="000000"/>
            </w:tcBorders>
          </w:tcPr>
          <w:p>
            <w:pPr>
              <w:pStyle w:val="TableParagraph"/>
              <w:spacing w:before="144"/>
              <w:ind w:left="116"/>
              <w:rPr>
                <w:b/>
                <w:sz w:val="18"/>
              </w:rPr>
            </w:pPr>
            <w:r>
              <w:rPr>
                <w:b/>
                <w:sz w:val="18"/>
              </w:rPr>
              <w:t>Page</w:t>
            </w:r>
          </w:p>
        </w:tc>
      </w:tr>
      <w:tr>
        <w:trPr>
          <w:trHeight w:val="270" w:hRule="atLeast"/>
        </w:trPr>
        <w:tc>
          <w:tcPr>
            <w:tcW w:w="10078" w:type="dxa"/>
            <w:gridSpan w:val="4"/>
            <w:tcBorders>
              <w:top w:val="double" w:sz="2" w:space="0" w:color="000000"/>
            </w:tcBorders>
            <w:shd w:val="clear" w:color="auto" w:fill="E6E6E6"/>
          </w:tcPr>
          <w:p>
            <w:pPr>
              <w:pStyle w:val="TableParagraph"/>
              <w:spacing w:line="213" w:lineRule="exact" w:before="0"/>
              <w:rPr>
                <w:b/>
                <w:i/>
                <w:sz w:val="20"/>
              </w:rPr>
            </w:pPr>
            <w:r>
              <w:rPr>
                <w:b/>
                <w:i/>
                <w:sz w:val="20"/>
              </w:rPr>
              <w:t>Product Default Settings</w:t>
            </w:r>
          </w:p>
        </w:tc>
      </w:tr>
      <w:tr>
        <w:trPr>
          <w:trHeight w:val="265" w:hRule="atLeast"/>
        </w:trPr>
        <w:tc>
          <w:tcPr>
            <w:tcW w:w="3115" w:type="dxa"/>
            <w:vMerge w:val="restart"/>
          </w:tcPr>
          <w:p>
            <w:pPr>
              <w:pStyle w:val="TableParagraph"/>
              <w:rPr>
                <w:sz w:val="18"/>
              </w:rPr>
            </w:pPr>
            <w:r>
              <w:rPr>
                <w:sz w:val="18"/>
              </w:rPr>
              <w:t>Setting Custom Defaults</w:t>
            </w:r>
          </w:p>
        </w:tc>
        <w:tc>
          <w:tcPr>
            <w:tcW w:w="3020" w:type="dxa"/>
          </w:tcPr>
          <w:p>
            <w:pPr>
              <w:pStyle w:val="TableParagraph"/>
              <w:rPr>
                <w:sz w:val="18"/>
              </w:rPr>
            </w:pPr>
            <w:r>
              <w:rPr>
                <w:sz w:val="18"/>
              </w:rPr>
              <w:t>Set Custom Defaults</w:t>
            </w:r>
          </w:p>
        </w:tc>
        <w:tc>
          <w:tcPr>
            <w:tcW w:w="2828" w:type="dxa"/>
          </w:tcPr>
          <w:p>
            <w:pPr>
              <w:pStyle w:val="TableParagraph"/>
              <w:ind w:left="116"/>
              <w:rPr>
                <w:sz w:val="18"/>
              </w:rPr>
            </w:pPr>
            <w:r>
              <w:rPr>
                <w:sz w:val="18"/>
              </w:rPr>
              <w:t>MNUCDP</w:t>
            </w:r>
          </w:p>
        </w:tc>
        <w:tc>
          <w:tcPr>
            <w:tcW w:w="1115" w:type="dxa"/>
          </w:tcPr>
          <w:p>
            <w:pPr>
              <w:pStyle w:val="TableParagraph"/>
              <w:ind w:left="116"/>
              <w:rPr>
                <w:sz w:val="18"/>
              </w:rPr>
            </w:pPr>
            <w:hyperlink w:history="true" w:anchor="_bookmark13">
              <w:r>
                <w:rPr>
                  <w:color w:val="0000FF"/>
                  <w:sz w:val="18"/>
                </w:rPr>
                <w:t>1-11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Save Custom Defaults</w:t>
            </w:r>
          </w:p>
        </w:tc>
        <w:tc>
          <w:tcPr>
            <w:tcW w:w="2828" w:type="dxa"/>
          </w:tcPr>
          <w:p>
            <w:pPr>
              <w:pStyle w:val="TableParagraph"/>
              <w:ind w:left="116"/>
              <w:rPr>
                <w:sz w:val="18"/>
              </w:rPr>
            </w:pPr>
            <w:r>
              <w:rPr>
                <w:sz w:val="18"/>
              </w:rPr>
              <w:t>MNUCDS</w:t>
            </w:r>
          </w:p>
        </w:tc>
        <w:tc>
          <w:tcPr>
            <w:tcW w:w="1115" w:type="dxa"/>
          </w:tcPr>
          <w:p>
            <w:pPr>
              <w:pStyle w:val="TableParagraph"/>
              <w:ind w:left="116"/>
              <w:rPr>
                <w:sz w:val="18"/>
              </w:rPr>
            </w:pPr>
            <w:hyperlink w:history="true" w:anchor="_bookmark13">
              <w:r>
                <w:rPr>
                  <w:color w:val="0000FF"/>
                  <w:sz w:val="18"/>
                </w:rPr>
                <w:t>1-11</w:t>
              </w:r>
            </w:hyperlink>
          </w:p>
        </w:tc>
      </w:tr>
      <w:tr>
        <w:trPr>
          <w:trHeight w:val="265" w:hRule="atLeast"/>
        </w:trPr>
        <w:tc>
          <w:tcPr>
            <w:tcW w:w="3115" w:type="dxa"/>
          </w:tcPr>
          <w:p>
            <w:pPr>
              <w:pStyle w:val="TableParagraph"/>
              <w:rPr>
                <w:sz w:val="18"/>
              </w:rPr>
            </w:pPr>
            <w:r>
              <w:rPr>
                <w:sz w:val="18"/>
              </w:rPr>
              <w:t>Resetting the Custom Defaults</w:t>
            </w:r>
          </w:p>
        </w:tc>
        <w:tc>
          <w:tcPr>
            <w:tcW w:w="3020" w:type="dxa"/>
          </w:tcPr>
          <w:p>
            <w:pPr>
              <w:pStyle w:val="TableParagraph"/>
              <w:rPr>
                <w:sz w:val="18"/>
              </w:rPr>
            </w:pPr>
            <w:r>
              <w:rPr>
                <w:sz w:val="18"/>
              </w:rPr>
              <w:t>Activate Custom Defaults</w:t>
            </w:r>
          </w:p>
        </w:tc>
        <w:tc>
          <w:tcPr>
            <w:tcW w:w="2828" w:type="dxa"/>
          </w:tcPr>
          <w:p>
            <w:pPr>
              <w:pStyle w:val="TableParagraph"/>
              <w:ind w:left="116"/>
              <w:rPr>
                <w:sz w:val="18"/>
              </w:rPr>
            </w:pPr>
            <w:r>
              <w:rPr>
                <w:sz w:val="18"/>
              </w:rPr>
              <w:t>DEFALT</w:t>
            </w:r>
          </w:p>
        </w:tc>
        <w:tc>
          <w:tcPr>
            <w:tcW w:w="1115" w:type="dxa"/>
          </w:tcPr>
          <w:p>
            <w:pPr>
              <w:pStyle w:val="TableParagraph"/>
              <w:ind w:left="116"/>
              <w:rPr>
                <w:sz w:val="18"/>
              </w:rPr>
            </w:pPr>
            <w:hyperlink w:history="true" w:anchor="_bookmark14">
              <w:r>
                <w:rPr>
                  <w:color w:val="0000FF"/>
                  <w:sz w:val="18"/>
                </w:rPr>
                <w:t>1-11</w:t>
              </w:r>
            </w:hyperlink>
          </w:p>
        </w:tc>
      </w:tr>
      <w:tr>
        <w:trPr>
          <w:trHeight w:val="485" w:hRule="atLeast"/>
        </w:trPr>
        <w:tc>
          <w:tcPr>
            <w:tcW w:w="3115" w:type="dxa"/>
          </w:tcPr>
          <w:p>
            <w:pPr>
              <w:pStyle w:val="TableParagraph"/>
              <w:spacing w:line="254" w:lineRule="auto"/>
              <w:rPr>
                <w:sz w:val="18"/>
              </w:rPr>
            </w:pPr>
            <w:r>
              <w:rPr>
                <w:sz w:val="18"/>
              </w:rPr>
              <w:t>Resetting the Factory Defaults - cordless scanners</w:t>
            </w:r>
          </w:p>
        </w:tc>
        <w:tc>
          <w:tcPr>
            <w:tcW w:w="3020" w:type="dxa"/>
          </w:tcPr>
          <w:p>
            <w:pPr>
              <w:pStyle w:val="TableParagraph"/>
              <w:spacing w:line="254" w:lineRule="auto"/>
              <w:ind w:right="828"/>
              <w:rPr>
                <w:sz w:val="18"/>
              </w:rPr>
            </w:pPr>
            <w:r>
              <w:rPr>
                <w:sz w:val="18"/>
              </w:rPr>
              <w:t>Factory Default Settings: All Application Groups</w:t>
            </w:r>
          </w:p>
        </w:tc>
        <w:tc>
          <w:tcPr>
            <w:tcW w:w="2828" w:type="dxa"/>
          </w:tcPr>
          <w:p>
            <w:pPr>
              <w:pStyle w:val="TableParagraph"/>
              <w:ind w:left="116"/>
              <w:rPr>
                <w:sz w:val="18"/>
              </w:rPr>
            </w:pPr>
            <w:r>
              <w:rPr>
                <w:sz w:val="18"/>
              </w:rPr>
              <w:t>PAPDFT&amp;</w:t>
            </w:r>
          </w:p>
        </w:tc>
        <w:tc>
          <w:tcPr>
            <w:tcW w:w="1115" w:type="dxa"/>
          </w:tcPr>
          <w:p>
            <w:pPr>
              <w:pStyle w:val="TableParagraph"/>
              <w:ind w:left="116"/>
              <w:rPr>
                <w:sz w:val="18"/>
              </w:rPr>
            </w:pPr>
            <w:hyperlink w:history="true" w:anchor="_bookmark368">
              <w:r>
                <w:rPr>
                  <w:color w:val="0000FF"/>
                  <w:sz w:val="18"/>
                </w:rPr>
                <w:t>3-20</w:t>
              </w:r>
            </w:hyperlink>
          </w:p>
        </w:tc>
      </w:tr>
      <w:tr>
        <w:trPr>
          <w:trHeight w:val="485" w:hRule="atLeast"/>
        </w:trPr>
        <w:tc>
          <w:tcPr>
            <w:tcW w:w="3115" w:type="dxa"/>
          </w:tcPr>
          <w:p>
            <w:pPr>
              <w:pStyle w:val="TableParagraph"/>
              <w:spacing w:line="254" w:lineRule="auto"/>
              <w:rPr>
                <w:sz w:val="18"/>
              </w:rPr>
            </w:pPr>
            <w:r>
              <w:rPr>
                <w:sz w:val="18"/>
              </w:rPr>
              <w:t>Resetting the Custom Defaults - cordless scanners</w:t>
            </w:r>
          </w:p>
        </w:tc>
        <w:tc>
          <w:tcPr>
            <w:tcW w:w="3020" w:type="dxa"/>
          </w:tcPr>
          <w:p>
            <w:pPr>
              <w:pStyle w:val="TableParagraph"/>
              <w:spacing w:line="254" w:lineRule="auto"/>
              <w:ind w:right="828"/>
              <w:rPr>
                <w:sz w:val="18"/>
              </w:rPr>
            </w:pPr>
            <w:r>
              <w:rPr>
                <w:sz w:val="18"/>
              </w:rPr>
              <w:t>Custom Default Settings: All Application Groups</w:t>
            </w:r>
          </w:p>
        </w:tc>
        <w:tc>
          <w:tcPr>
            <w:tcW w:w="2828" w:type="dxa"/>
          </w:tcPr>
          <w:p>
            <w:pPr>
              <w:pStyle w:val="TableParagraph"/>
              <w:ind w:left="116"/>
              <w:rPr>
                <w:sz w:val="18"/>
              </w:rPr>
            </w:pPr>
            <w:r>
              <w:rPr>
                <w:sz w:val="18"/>
              </w:rPr>
              <w:t>PAPDFT</w:t>
            </w:r>
          </w:p>
        </w:tc>
        <w:tc>
          <w:tcPr>
            <w:tcW w:w="1115" w:type="dxa"/>
          </w:tcPr>
          <w:p>
            <w:pPr>
              <w:pStyle w:val="TableParagraph"/>
              <w:ind w:left="116"/>
              <w:rPr>
                <w:sz w:val="18"/>
              </w:rPr>
            </w:pPr>
            <w:hyperlink w:history="true" w:anchor="_bookmark371">
              <w:r>
                <w:rPr>
                  <w:color w:val="0000FF"/>
                  <w:sz w:val="18"/>
                </w:rPr>
                <w:t>3-21</w:t>
              </w:r>
            </w:hyperlink>
          </w:p>
        </w:tc>
      </w:tr>
      <w:tr>
        <w:trPr>
          <w:trHeight w:val="284" w:hRule="atLeast"/>
        </w:trPr>
        <w:tc>
          <w:tcPr>
            <w:tcW w:w="10078" w:type="dxa"/>
            <w:gridSpan w:val="4"/>
            <w:shd w:val="clear" w:color="auto" w:fill="E6E6E6"/>
          </w:tcPr>
          <w:p>
            <w:pPr>
              <w:pStyle w:val="TableParagraph"/>
              <w:spacing w:line="228" w:lineRule="exact" w:before="0"/>
              <w:rPr>
                <w:b/>
                <w:i/>
                <w:sz w:val="20"/>
              </w:rPr>
            </w:pPr>
            <w:r>
              <w:rPr>
                <w:b/>
                <w:i/>
                <w:sz w:val="20"/>
              </w:rPr>
              <w:t>Programming the Interface</w:t>
            </w:r>
          </w:p>
        </w:tc>
      </w:tr>
      <w:tr>
        <w:trPr>
          <w:trHeight w:val="705" w:hRule="atLeast"/>
        </w:trPr>
        <w:tc>
          <w:tcPr>
            <w:tcW w:w="3115" w:type="dxa"/>
            <w:vMerge w:val="restart"/>
          </w:tcPr>
          <w:p>
            <w:pPr>
              <w:pStyle w:val="TableParagraph"/>
              <w:rPr>
                <w:sz w:val="18"/>
              </w:rPr>
            </w:pPr>
            <w:r>
              <w:rPr>
                <w:sz w:val="18"/>
              </w:rPr>
              <w:t>Plug and Play Codes</w:t>
            </w:r>
          </w:p>
        </w:tc>
        <w:tc>
          <w:tcPr>
            <w:tcW w:w="3020" w:type="dxa"/>
          </w:tcPr>
          <w:p>
            <w:pPr>
              <w:pStyle w:val="TableParagraph"/>
              <w:ind w:left="116"/>
              <w:rPr>
                <w:sz w:val="18"/>
              </w:rPr>
            </w:pPr>
            <w:r>
              <w:rPr>
                <w:sz w:val="18"/>
              </w:rPr>
              <w:t>Keyboard Wedge:</w:t>
            </w:r>
          </w:p>
          <w:p>
            <w:pPr>
              <w:pStyle w:val="TableParagraph"/>
              <w:spacing w:line="254" w:lineRule="auto" w:before="13"/>
              <w:rPr>
                <w:sz w:val="18"/>
              </w:rPr>
            </w:pPr>
            <w:r>
              <w:rPr>
                <w:sz w:val="18"/>
              </w:rPr>
              <w:t>IBM PC AT and Compatibles with CR suffix</w:t>
            </w:r>
          </w:p>
        </w:tc>
        <w:tc>
          <w:tcPr>
            <w:tcW w:w="2828" w:type="dxa"/>
          </w:tcPr>
          <w:p>
            <w:pPr>
              <w:pStyle w:val="TableParagraph"/>
              <w:ind w:left="116"/>
              <w:rPr>
                <w:sz w:val="18"/>
              </w:rPr>
            </w:pPr>
            <w:r>
              <w:rPr>
                <w:sz w:val="18"/>
              </w:rPr>
              <w:t>PAP_AT</w:t>
            </w:r>
          </w:p>
        </w:tc>
        <w:tc>
          <w:tcPr>
            <w:tcW w:w="1115" w:type="dxa"/>
          </w:tcPr>
          <w:p>
            <w:pPr>
              <w:pStyle w:val="TableParagraph"/>
              <w:ind w:left="116"/>
              <w:rPr>
                <w:sz w:val="18"/>
              </w:rPr>
            </w:pPr>
            <w:hyperlink w:history="true" w:anchor="_bookmark21">
              <w:r>
                <w:rPr>
                  <w:color w:val="0000FF"/>
                  <w:sz w:val="18"/>
                </w:rPr>
                <w:t>2-1</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before="3"/>
              <w:ind w:right="396"/>
              <w:rPr>
                <w:sz w:val="18"/>
              </w:rPr>
            </w:pPr>
            <w:r>
              <w:rPr>
                <w:sz w:val="18"/>
              </w:rPr>
              <w:t>Laptop Direct Connect with CR suffix</w:t>
            </w:r>
          </w:p>
        </w:tc>
        <w:tc>
          <w:tcPr>
            <w:tcW w:w="2828" w:type="dxa"/>
          </w:tcPr>
          <w:p>
            <w:pPr>
              <w:pStyle w:val="TableParagraph"/>
              <w:spacing w:before="3"/>
              <w:ind w:left="116"/>
              <w:rPr>
                <w:sz w:val="18"/>
              </w:rPr>
            </w:pPr>
            <w:r>
              <w:rPr>
                <w:sz w:val="18"/>
              </w:rPr>
              <w:t>PAPLTD</w:t>
            </w:r>
          </w:p>
        </w:tc>
        <w:tc>
          <w:tcPr>
            <w:tcW w:w="1115" w:type="dxa"/>
          </w:tcPr>
          <w:p>
            <w:pPr>
              <w:pStyle w:val="TableParagraph"/>
              <w:spacing w:before="3"/>
              <w:ind w:left="116"/>
              <w:rPr>
                <w:sz w:val="18"/>
              </w:rPr>
            </w:pPr>
            <w:hyperlink w:history="true" w:anchor="_bookmark23">
              <w:r>
                <w:rPr>
                  <w:color w:val="0000FF"/>
                  <w:sz w:val="18"/>
                </w:rPr>
                <w:t>2-1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RS232 Serial Port</w:t>
            </w:r>
          </w:p>
        </w:tc>
        <w:tc>
          <w:tcPr>
            <w:tcW w:w="2828" w:type="dxa"/>
          </w:tcPr>
          <w:p>
            <w:pPr>
              <w:pStyle w:val="TableParagraph"/>
              <w:spacing w:before="3"/>
              <w:rPr>
                <w:sz w:val="18"/>
              </w:rPr>
            </w:pPr>
            <w:r>
              <w:rPr>
                <w:sz w:val="18"/>
              </w:rPr>
              <w:t>PAP232</w:t>
            </w:r>
          </w:p>
        </w:tc>
        <w:tc>
          <w:tcPr>
            <w:tcW w:w="1115" w:type="dxa"/>
          </w:tcPr>
          <w:p>
            <w:pPr>
              <w:pStyle w:val="TableParagraph"/>
              <w:spacing w:before="3"/>
              <w:ind w:left="116"/>
              <w:rPr>
                <w:sz w:val="18"/>
              </w:rPr>
            </w:pPr>
            <w:hyperlink w:history="true" w:anchor="_bookmark26">
              <w:r>
                <w:rPr>
                  <w:color w:val="0000FF"/>
                  <w:sz w:val="18"/>
                </w:rPr>
                <w:t>2-1</w:t>
              </w:r>
            </w:hyperlink>
          </w:p>
        </w:tc>
      </w:tr>
      <w:tr>
        <w:trPr>
          <w:trHeight w:val="265" w:hRule="atLeast"/>
        </w:trPr>
        <w:tc>
          <w:tcPr>
            <w:tcW w:w="3115" w:type="dxa"/>
            <w:vMerge w:val="restart"/>
          </w:tcPr>
          <w:p>
            <w:pPr>
              <w:pStyle w:val="TableParagraph"/>
              <w:spacing w:line="254" w:lineRule="auto"/>
              <w:ind w:right="721"/>
              <w:rPr>
                <w:sz w:val="18"/>
              </w:rPr>
            </w:pPr>
            <w:r>
              <w:rPr>
                <w:sz w:val="18"/>
              </w:rPr>
              <w:t>Plug and Play Codes: RS485</w:t>
            </w:r>
          </w:p>
        </w:tc>
        <w:tc>
          <w:tcPr>
            <w:tcW w:w="3020" w:type="dxa"/>
          </w:tcPr>
          <w:p>
            <w:pPr>
              <w:pStyle w:val="TableParagraph"/>
              <w:rPr>
                <w:sz w:val="18"/>
              </w:rPr>
            </w:pPr>
            <w:r>
              <w:rPr>
                <w:sz w:val="18"/>
              </w:rPr>
              <w:t>IBM Port 5B Interface</w:t>
            </w:r>
          </w:p>
        </w:tc>
        <w:tc>
          <w:tcPr>
            <w:tcW w:w="2828" w:type="dxa"/>
          </w:tcPr>
          <w:p>
            <w:pPr>
              <w:pStyle w:val="TableParagraph"/>
              <w:ind w:left="116"/>
              <w:rPr>
                <w:sz w:val="18"/>
              </w:rPr>
            </w:pPr>
            <w:r>
              <w:rPr>
                <w:sz w:val="18"/>
              </w:rPr>
              <w:t>PAPP5B</w:t>
            </w:r>
          </w:p>
        </w:tc>
        <w:tc>
          <w:tcPr>
            <w:tcW w:w="1115" w:type="dxa"/>
          </w:tcPr>
          <w:p>
            <w:pPr>
              <w:pStyle w:val="TableParagraph"/>
              <w:ind w:left="116"/>
              <w:rPr>
                <w:sz w:val="18"/>
              </w:rPr>
            </w:pPr>
            <w:hyperlink w:history="true" w:anchor="_bookmark29">
              <w:r>
                <w:rPr>
                  <w:color w:val="0000FF"/>
                  <w:sz w:val="18"/>
                </w:rPr>
                <w:t>2-2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IBM Port 9B HHBCR-1 Interface</w:t>
            </w:r>
          </w:p>
        </w:tc>
        <w:tc>
          <w:tcPr>
            <w:tcW w:w="2828" w:type="dxa"/>
          </w:tcPr>
          <w:p>
            <w:pPr>
              <w:pStyle w:val="TableParagraph"/>
              <w:rPr>
                <w:sz w:val="18"/>
              </w:rPr>
            </w:pPr>
            <w:r>
              <w:rPr>
                <w:sz w:val="18"/>
              </w:rPr>
              <w:t>PAP9B1</w:t>
            </w:r>
          </w:p>
        </w:tc>
        <w:tc>
          <w:tcPr>
            <w:tcW w:w="1115" w:type="dxa"/>
          </w:tcPr>
          <w:p>
            <w:pPr>
              <w:pStyle w:val="TableParagraph"/>
              <w:ind w:left="116"/>
              <w:rPr>
                <w:sz w:val="18"/>
              </w:rPr>
            </w:pPr>
            <w:hyperlink w:history="true" w:anchor="_bookmark30">
              <w:r>
                <w:rPr>
                  <w:color w:val="0000FF"/>
                  <w:sz w:val="18"/>
                </w:rPr>
                <w:t>2-2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IBM Port 17 Interface</w:t>
            </w:r>
          </w:p>
        </w:tc>
        <w:tc>
          <w:tcPr>
            <w:tcW w:w="2828" w:type="dxa"/>
          </w:tcPr>
          <w:p>
            <w:pPr>
              <w:pStyle w:val="TableParagraph"/>
              <w:ind w:left="116"/>
              <w:rPr>
                <w:sz w:val="18"/>
              </w:rPr>
            </w:pPr>
            <w:r>
              <w:rPr>
                <w:sz w:val="18"/>
              </w:rPr>
              <w:t>PAPP17</w:t>
            </w:r>
          </w:p>
        </w:tc>
        <w:tc>
          <w:tcPr>
            <w:tcW w:w="1115" w:type="dxa"/>
          </w:tcPr>
          <w:p>
            <w:pPr>
              <w:pStyle w:val="TableParagraph"/>
              <w:ind w:left="116"/>
              <w:rPr>
                <w:sz w:val="18"/>
              </w:rPr>
            </w:pPr>
            <w:hyperlink w:history="true" w:anchor="_bookmark31">
              <w:r>
                <w:rPr>
                  <w:color w:val="0000FF"/>
                  <w:sz w:val="18"/>
                </w:rPr>
                <w:t>2-2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IBM Port 9B HHBCR-2 Interface</w:t>
            </w:r>
          </w:p>
        </w:tc>
        <w:tc>
          <w:tcPr>
            <w:tcW w:w="2828" w:type="dxa"/>
          </w:tcPr>
          <w:p>
            <w:pPr>
              <w:pStyle w:val="TableParagraph"/>
              <w:ind w:left="116"/>
              <w:rPr>
                <w:sz w:val="18"/>
              </w:rPr>
            </w:pPr>
            <w:r>
              <w:rPr>
                <w:sz w:val="18"/>
              </w:rPr>
              <w:t>PAP9B2</w:t>
            </w:r>
          </w:p>
        </w:tc>
        <w:tc>
          <w:tcPr>
            <w:tcW w:w="1115" w:type="dxa"/>
          </w:tcPr>
          <w:p>
            <w:pPr>
              <w:pStyle w:val="TableParagraph"/>
              <w:ind w:left="116"/>
              <w:rPr>
                <w:sz w:val="18"/>
              </w:rPr>
            </w:pPr>
            <w:hyperlink w:history="true" w:anchor="_bookmark32">
              <w:r>
                <w:rPr>
                  <w:color w:val="0000FF"/>
                  <w:sz w:val="18"/>
                </w:rPr>
                <w:t>2-2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RS485 Packet Mode On</w:t>
            </w:r>
          </w:p>
        </w:tc>
        <w:tc>
          <w:tcPr>
            <w:tcW w:w="2828" w:type="dxa"/>
          </w:tcPr>
          <w:p>
            <w:pPr>
              <w:pStyle w:val="TableParagraph"/>
              <w:ind w:left="116"/>
              <w:rPr>
                <w:sz w:val="18"/>
              </w:rPr>
            </w:pPr>
            <w:r>
              <w:rPr>
                <w:sz w:val="18"/>
              </w:rPr>
              <w:t>RTLPDF1</w:t>
            </w:r>
          </w:p>
        </w:tc>
        <w:tc>
          <w:tcPr>
            <w:tcW w:w="1115" w:type="dxa"/>
          </w:tcPr>
          <w:p>
            <w:pPr>
              <w:pStyle w:val="TableParagraph"/>
              <w:ind w:left="116"/>
              <w:rPr>
                <w:sz w:val="18"/>
              </w:rPr>
            </w:pPr>
            <w:hyperlink w:history="true" w:anchor="_bookmark35">
              <w:r>
                <w:rPr>
                  <w:color w:val="0000FF"/>
                  <w:sz w:val="18"/>
                </w:rPr>
                <w:t>2-2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RS485 Packet Mode Off</w:t>
            </w:r>
          </w:p>
        </w:tc>
        <w:tc>
          <w:tcPr>
            <w:tcW w:w="2828" w:type="dxa"/>
          </w:tcPr>
          <w:p>
            <w:pPr>
              <w:pStyle w:val="TableParagraph"/>
              <w:ind w:left="116"/>
              <w:rPr>
                <w:sz w:val="18"/>
              </w:rPr>
            </w:pPr>
            <w:r>
              <w:rPr>
                <w:sz w:val="18"/>
              </w:rPr>
              <w:t>RTLPDF0</w:t>
            </w:r>
          </w:p>
        </w:tc>
        <w:tc>
          <w:tcPr>
            <w:tcW w:w="1115" w:type="dxa"/>
          </w:tcPr>
          <w:p>
            <w:pPr>
              <w:pStyle w:val="TableParagraph"/>
              <w:ind w:left="116"/>
              <w:rPr>
                <w:sz w:val="18"/>
              </w:rPr>
            </w:pPr>
            <w:hyperlink w:history="true" w:anchor="_bookmark34">
              <w:r>
                <w:rPr>
                  <w:color w:val="0000FF"/>
                  <w:sz w:val="18"/>
                </w:rPr>
                <w:t>2-2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RS485 Packet Length (20-256)</w:t>
            </w:r>
          </w:p>
        </w:tc>
        <w:tc>
          <w:tcPr>
            <w:tcW w:w="2828" w:type="dxa"/>
          </w:tcPr>
          <w:p>
            <w:pPr>
              <w:pStyle w:val="TableParagraph"/>
              <w:ind w:left="116"/>
              <w:rPr>
                <w:sz w:val="18"/>
              </w:rPr>
            </w:pPr>
            <w:r>
              <w:rPr>
                <w:sz w:val="18"/>
              </w:rPr>
              <w:t>RTLMPS</w:t>
            </w:r>
          </w:p>
        </w:tc>
        <w:tc>
          <w:tcPr>
            <w:tcW w:w="1115" w:type="dxa"/>
          </w:tcPr>
          <w:p>
            <w:pPr>
              <w:pStyle w:val="TableParagraph"/>
              <w:ind w:left="116"/>
              <w:rPr>
                <w:sz w:val="18"/>
              </w:rPr>
            </w:pPr>
            <w:hyperlink w:history="true" w:anchor="_bookmark37">
              <w:r>
                <w:rPr>
                  <w:color w:val="0000FF"/>
                  <w:sz w:val="18"/>
                </w:rPr>
                <w:t>2-3</w:t>
              </w:r>
            </w:hyperlink>
          </w:p>
        </w:tc>
      </w:tr>
      <w:tr>
        <w:trPr>
          <w:trHeight w:val="265" w:hRule="atLeast"/>
        </w:trPr>
        <w:tc>
          <w:tcPr>
            <w:tcW w:w="3115" w:type="dxa"/>
            <w:vMerge w:val="restart"/>
          </w:tcPr>
          <w:p>
            <w:pPr>
              <w:pStyle w:val="TableParagraph"/>
              <w:rPr>
                <w:sz w:val="18"/>
              </w:rPr>
            </w:pPr>
            <w:r>
              <w:rPr>
                <w:sz w:val="18"/>
              </w:rPr>
              <w:t>Plug and Play Codes: IBM SurePos</w:t>
            </w:r>
          </w:p>
        </w:tc>
        <w:tc>
          <w:tcPr>
            <w:tcW w:w="3020" w:type="dxa"/>
          </w:tcPr>
          <w:p>
            <w:pPr>
              <w:pStyle w:val="TableParagraph"/>
              <w:rPr>
                <w:sz w:val="18"/>
              </w:rPr>
            </w:pPr>
            <w:r>
              <w:rPr>
                <w:sz w:val="18"/>
              </w:rPr>
              <w:t>USB IBM SurePos Handheld</w:t>
            </w:r>
          </w:p>
        </w:tc>
        <w:tc>
          <w:tcPr>
            <w:tcW w:w="2828" w:type="dxa"/>
          </w:tcPr>
          <w:p>
            <w:pPr>
              <w:pStyle w:val="TableParagraph"/>
              <w:ind w:left="116"/>
              <w:rPr>
                <w:sz w:val="18"/>
              </w:rPr>
            </w:pPr>
            <w:r>
              <w:rPr>
                <w:sz w:val="18"/>
              </w:rPr>
              <w:t>PAPSPH</w:t>
            </w:r>
          </w:p>
        </w:tc>
        <w:tc>
          <w:tcPr>
            <w:tcW w:w="1115" w:type="dxa"/>
          </w:tcPr>
          <w:p>
            <w:pPr>
              <w:pStyle w:val="TableParagraph"/>
              <w:ind w:left="116"/>
              <w:rPr>
                <w:sz w:val="18"/>
              </w:rPr>
            </w:pPr>
            <w:hyperlink w:history="true" w:anchor="_bookmark38">
              <w:r>
                <w:rPr>
                  <w:color w:val="0000FF"/>
                  <w:sz w:val="18"/>
                </w:rPr>
                <w:t>2-3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USB IBM SurePos Tabletop</w:t>
            </w:r>
          </w:p>
        </w:tc>
        <w:tc>
          <w:tcPr>
            <w:tcW w:w="2828" w:type="dxa"/>
          </w:tcPr>
          <w:p>
            <w:pPr>
              <w:pStyle w:val="TableParagraph"/>
              <w:spacing w:before="3"/>
              <w:ind w:left="116"/>
              <w:rPr>
                <w:sz w:val="18"/>
              </w:rPr>
            </w:pPr>
            <w:r>
              <w:rPr>
                <w:sz w:val="18"/>
              </w:rPr>
              <w:t>PAPSPT</w:t>
            </w:r>
          </w:p>
        </w:tc>
        <w:tc>
          <w:tcPr>
            <w:tcW w:w="1115" w:type="dxa"/>
          </w:tcPr>
          <w:p>
            <w:pPr>
              <w:pStyle w:val="TableParagraph"/>
              <w:spacing w:before="3"/>
              <w:ind w:left="116"/>
              <w:rPr>
                <w:sz w:val="18"/>
              </w:rPr>
            </w:pPr>
            <w:hyperlink w:history="true" w:anchor="_bookmark39">
              <w:r>
                <w:rPr>
                  <w:color w:val="0000FF"/>
                  <w:sz w:val="18"/>
                </w:rPr>
                <w:t>2-3</w:t>
              </w:r>
            </w:hyperlink>
          </w:p>
        </w:tc>
      </w:tr>
      <w:tr>
        <w:trPr>
          <w:trHeight w:val="265" w:hRule="atLeast"/>
        </w:trPr>
        <w:tc>
          <w:tcPr>
            <w:tcW w:w="3115" w:type="dxa"/>
            <w:vMerge w:val="restart"/>
          </w:tcPr>
          <w:p>
            <w:pPr>
              <w:pStyle w:val="TableParagraph"/>
              <w:spacing w:before="3"/>
              <w:rPr>
                <w:sz w:val="18"/>
              </w:rPr>
            </w:pPr>
            <w:r>
              <w:rPr>
                <w:sz w:val="18"/>
              </w:rPr>
              <w:t>Plug and Play Codes: USB</w:t>
            </w:r>
          </w:p>
        </w:tc>
        <w:tc>
          <w:tcPr>
            <w:tcW w:w="3020" w:type="dxa"/>
          </w:tcPr>
          <w:p>
            <w:pPr>
              <w:pStyle w:val="TableParagraph"/>
              <w:spacing w:before="3"/>
              <w:ind w:left="116"/>
              <w:rPr>
                <w:sz w:val="18"/>
              </w:rPr>
            </w:pPr>
            <w:r>
              <w:rPr>
                <w:sz w:val="18"/>
              </w:rPr>
              <w:t>USB Keyboard (PC)</w:t>
            </w:r>
          </w:p>
        </w:tc>
        <w:tc>
          <w:tcPr>
            <w:tcW w:w="2828" w:type="dxa"/>
          </w:tcPr>
          <w:p>
            <w:pPr>
              <w:pStyle w:val="TableParagraph"/>
              <w:spacing w:before="3"/>
              <w:ind w:left="115"/>
              <w:rPr>
                <w:sz w:val="18"/>
              </w:rPr>
            </w:pPr>
            <w:r>
              <w:rPr>
                <w:sz w:val="18"/>
              </w:rPr>
              <w:t>PAP124</w:t>
            </w:r>
          </w:p>
        </w:tc>
        <w:tc>
          <w:tcPr>
            <w:tcW w:w="1115" w:type="dxa"/>
          </w:tcPr>
          <w:p>
            <w:pPr>
              <w:pStyle w:val="TableParagraph"/>
              <w:spacing w:before="3"/>
              <w:ind w:left="116"/>
              <w:rPr>
                <w:sz w:val="18"/>
              </w:rPr>
            </w:pPr>
            <w:hyperlink w:history="true" w:anchor="_bookmark42">
              <w:r>
                <w:rPr>
                  <w:color w:val="0000FF"/>
                  <w:sz w:val="18"/>
                </w:rPr>
                <w:t>2-3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USB Keyboard (Mac)</w:t>
            </w:r>
          </w:p>
        </w:tc>
        <w:tc>
          <w:tcPr>
            <w:tcW w:w="2828" w:type="dxa"/>
          </w:tcPr>
          <w:p>
            <w:pPr>
              <w:pStyle w:val="TableParagraph"/>
              <w:spacing w:before="3"/>
              <w:ind w:left="116"/>
              <w:rPr>
                <w:sz w:val="18"/>
              </w:rPr>
            </w:pPr>
            <w:r>
              <w:rPr>
                <w:sz w:val="18"/>
              </w:rPr>
              <w:t>PAP125</w:t>
            </w:r>
          </w:p>
        </w:tc>
        <w:tc>
          <w:tcPr>
            <w:tcW w:w="1115" w:type="dxa"/>
          </w:tcPr>
          <w:p>
            <w:pPr>
              <w:pStyle w:val="TableParagraph"/>
              <w:spacing w:before="3"/>
              <w:ind w:left="116"/>
              <w:rPr>
                <w:sz w:val="18"/>
              </w:rPr>
            </w:pPr>
            <w:hyperlink w:history="true" w:anchor="_bookmark43">
              <w:r>
                <w:rPr>
                  <w:color w:val="0000FF"/>
                  <w:sz w:val="18"/>
                </w:rPr>
                <w:t>2-3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USB Japanese Keyboard (PC)</w:t>
            </w:r>
          </w:p>
        </w:tc>
        <w:tc>
          <w:tcPr>
            <w:tcW w:w="2828" w:type="dxa"/>
          </w:tcPr>
          <w:p>
            <w:pPr>
              <w:pStyle w:val="TableParagraph"/>
              <w:spacing w:before="3"/>
              <w:ind w:left="116"/>
              <w:rPr>
                <w:sz w:val="18"/>
              </w:rPr>
            </w:pPr>
            <w:r>
              <w:rPr>
                <w:sz w:val="18"/>
              </w:rPr>
              <w:t>TRMUSB134</w:t>
            </w:r>
          </w:p>
        </w:tc>
        <w:tc>
          <w:tcPr>
            <w:tcW w:w="1115" w:type="dxa"/>
          </w:tcPr>
          <w:p>
            <w:pPr>
              <w:pStyle w:val="TableParagraph"/>
              <w:spacing w:before="3"/>
              <w:ind w:left="116"/>
              <w:rPr>
                <w:sz w:val="18"/>
              </w:rPr>
            </w:pPr>
            <w:hyperlink w:history="true" w:anchor="_bookmark44">
              <w:r>
                <w:rPr>
                  <w:color w:val="0000FF"/>
                  <w:sz w:val="18"/>
                </w:rPr>
                <w:t>2-3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USB HID</w:t>
            </w:r>
          </w:p>
        </w:tc>
        <w:tc>
          <w:tcPr>
            <w:tcW w:w="2828" w:type="dxa"/>
          </w:tcPr>
          <w:p>
            <w:pPr>
              <w:pStyle w:val="TableParagraph"/>
              <w:ind w:left="116"/>
              <w:rPr>
                <w:sz w:val="18"/>
              </w:rPr>
            </w:pPr>
            <w:r>
              <w:rPr>
                <w:sz w:val="18"/>
              </w:rPr>
              <w:t>PAP131</w:t>
            </w:r>
          </w:p>
        </w:tc>
        <w:tc>
          <w:tcPr>
            <w:tcW w:w="1115" w:type="dxa"/>
          </w:tcPr>
          <w:p>
            <w:pPr>
              <w:pStyle w:val="TableParagraph"/>
              <w:ind w:left="116"/>
              <w:rPr>
                <w:sz w:val="18"/>
              </w:rPr>
            </w:pPr>
            <w:hyperlink w:history="true" w:anchor="_bookmark47">
              <w:r>
                <w:rPr>
                  <w:color w:val="0000FF"/>
                  <w:sz w:val="18"/>
                </w:rPr>
                <w:t>2-4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USB Serial</w:t>
            </w:r>
          </w:p>
        </w:tc>
        <w:tc>
          <w:tcPr>
            <w:tcW w:w="2828" w:type="dxa"/>
          </w:tcPr>
          <w:p>
            <w:pPr>
              <w:pStyle w:val="TableParagraph"/>
              <w:rPr>
                <w:sz w:val="18"/>
              </w:rPr>
            </w:pPr>
            <w:r>
              <w:rPr>
                <w:sz w:val="18"/>
              </w:rPr>
              <w:t>TRMUSB130</w:t>
            </w:r>
          </w:p>
        </w:tc>
        <w:tc>
          <w:tcPr>
            <w:tcW w:w="1115" w:type="dxa"/>
          </w:tcPr>
          <w:p>
            <w:pPr>
              <w:pStyle w:val="TableParagraph"/>
              <w:ind w:left="116"/>
              <w:rPr>
                <w:sz w:val="18"/>
              </w:rPr>
            </w:pPr>
            <w:hyperlink w:history="true" w:anchor="_bookmark48">
              <w:r>
                <w:rPr>
                  <w:color w:val="0000FF"/>
                  <w:sz w:val="18"/>
                </w:rPr>
                <w:t>2-4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CTS/RTS Emulation On</w:t>
            </w:r>
          </w:p>
        </w:tc>
        <w:tc>
          <w:tcPr>
            <w:tcW w:w="2828" w:type="dxa"/>
          </w:tcPr>
          <w:p>
            <w:pPr>
              <w:pStyle w:val="TableParagraph"/>
              <w:ind w:left="116"/>
              <w:rPr>
                <w:sz w:val="18"/>
              </w:rPr>
            </w:pPr>
            <w:r>
              <w:rPr>
                <w:sz w:val="18"/>
              </w:rPr>
              <w:t>USBCTS1</w:t>
            </w:r>
          </w:p>
        </w:tc>
        <w:tc>
          <w:tcPr>
            <w:tcW w:w="1115" w:type="dxa"/>
          </w:tcPr>
          <w:p>
            <w:pPr>
              <w:pStyle w:val="TableParagraph"/>
              <w:ind w:left="116"/>
              <w:rPr>
                <w:sz w:val="18"/>
              </w:rPr>
            </w:pPr>
            <w:hyperlink w:history="true" w:anchor="_bookmark50">
              <w:r>
                <w:rPr>
                  <w:color w:val="0000FF"/>
                  <w:sz w:val="18"/>
                </w:rPr>
                <w:t>2-4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CTS/RTS Emulation Off*</w:t>
            </w:r>
          </w:p>
        </w:tc>
        <w:tc>
          <w:tcPr>
            <w:tcW w:w="2828" w:type="dxa"/>
          </w:tcPr>
          <w:p>
            <w:pPr>
              <w:pStyle w:val="TableParagraph"/>
              <w:ind w:left="116"/>
              <w:rPr>
                <w:sz w:val="18"/>
              </w:rPr>
            </w:pPr>
            <w:r>
              <w:rPr>
                <w:sz w:val="18"/>
              </w:rPr>
              <w:t>USBCTS0</w:t>
            </w:r>
          </w:p>
        </w:tc>
        <w:tc>
          <w:tcPr>
            <w:tcW w:w="1115" w:type="dxa"/>
          </w:tcPr>
          <w:p>
            <w:pPr>
              <w:pStyle w:val="TableParagraph"/>
              <w:ind w:left="116"/>
              <w:rPr>
                <w:sz w:val="18"/>
              </w:rPr>
            </w:pPr>
            <w:hyperlink w:history="true" w:anchor="_bookmark51">
              <w:r>
                <w:rPr>
                  <w:color w:val="0000FF"/>
                  <w:sz w:val="18"/>
                </w:rPr>
                <w:t>2-4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ACK/NAK Mode On</w:t>
            </w:r>
          </w:p>
        </w:tc>
        <w:tc>
          <w:tcPr>
            <w:tcW w:w="2828" w:type="dxa"/>
          </w:tcPr>
          <w:p>
            <w:pPr>
              <w:pStyle w:val="TableParagraph"/>
              <w:rPr>
                <w:sz w:val="18"/>
              </w:rPr>
            </w:pPr>
            <w:r>
              <w:rPr>
                <w:sz w:val="18"/>
              </w:rPr>
              <w:t>USBACK1</w:t>
            </w:r>
          </w:p>
        </w:tc>
        <w:tc>
          <w:tcPr>
            <w:tcW w:w="1115" w:type="dxa"/>
          </w:tcPr>
          <w:p>
            <w:pPr>
              <w:pStyle w:val="TableParagraph"/>
              <w:ind w:left="116"/>
              <w:rPr>
                <w:sz w:val="18"/>
              </w:rPr>
            </w:pPr>
            <w:hyperlink w:history="true" w:anchor="_bookmark53">
              <w:r>
                <w:rPr>
                  <w:color w:val="0000FF"/>
                  <w:sz w:val="18"/>
                </w:rPr>
                <w:t>2-4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ACK/NAK Mode Off*</w:t>
            </w:r>
          </w:p>
        </w:tc>
        <w:tc>
          <w:tcPr>
            <w:tcW w:w="2828" w:type="dxa"/>
          </w:tcPr>
          <w:p>
            <w:pPr>
              <w:pStyle w:val="TableParagraph"/>
              <w:rPr>
                <w:sz w:val="18"/>
              </w:rPr>
            </w:pPr>
            <w:r>
              <w:rPr>
                <w:sz w:val="18"/>
              </w:rPr>
              <w:t>USBACK0</w:t>
            </w:r>
          </w:p>
        </w:tc>
        <w:tc>
          <w:tcPr>
            <w:tcW w:w="1115" w:type="dxa"/>
          </w:tcPr>
          <w:p>
            <w:pPr>
              <w:pStyle w:val="TableParagraph"/>
              <w:ind w:left="116"/>
              <w:rPr>
                <w:sz w:val="18"/>
              </w:rPr>
            </w:pPr>
            <w:hyperlink w:history="true" w:anchor="_bookmark56">
              <w:r>
                <w:rPr>
                  <w:color w:val="0000FF"/>
                  <w:sz w:val="18"/>
                </w:rPr>
                <w:t>2-4</w:t>
              </w:r>
            </w:hyperlink>
          </w:p>
        </w:tc>
      </w:tr>
      <w:tr>
        <w:trPr>
          <w:trHeight w:val="265" w:hRule="atLeast"/>
        </w:trPr>
        <w:tc>
          <w:tcPr>
            <w:tcW w:w="3115" w:type="dxa"/>
            <w:vMerge w:val="restart"/>
          </w:tcPr>
          <w:p>
            <w:pPr>
              <w:pStyle w:val="TableParagraph"/>
              <w:rPr>
                <w:sz w:val="18"/>
              </w:rPr>
            </w:pPr>
            <w:r>
              <w:rPr>
                <w:sz w:val="18"/>
              </w:rPr>
              <w:t>Remote MasterMind for USB</w:t>
            </w:r>
          </w:p>
        </w:tc>
        <w:tc>
          <w:tcPr>
            <w:tcW w:w="3020" w:type="dxa"/>
          </w:tcPr>
          <w:p>
            <w:pPr>
              <w:pStyle w:val="TableParagraph"/>
              <w:rPr>
                <w:sz w:val="18"/>
              </w:rPr>
            </w:pPr>
            <w:r>
              <w:rPr>
                <w:sz w:val="18"/>
              </w:rPr>
              <w:t>ReM Off</w:t>
            </w:r>
          </w:p>
        </w:tc>
        <w:tc>
          <w:tcPr>
            <w:tcW w:w="2828" w:type="dxa"/>
          </w:tcPr>
          <w:p>
            <w:pPr>
              <w:pStyle w:val="TableParagraph"/>
              <w:ind w:left="116"/>
              <w:rPr>
                <w:sz w:val="18"/>
              </w:rPr>
            </w:pPr>
            <w:r>
              <w:rPr>
                <w:sz w:val="18"/>
              </w:rPr>
              <w:t>REMIFC0</w:t>
            </w:r>
          </w:p>
        </w:tc>
        <w:tc>
          <w:tcPr>
            <w:tcW w:w="1115" w:type="dxa"/>
          </w:tcPr>
          <w:p>
            <w:pPr>
              <w:pStyle w:val="TableParagraph"/>
              <w:ind w:left="116"/>
              <w:rPr>
                <w:sz w:val="18"/>
              </w:rPr>
            </w:pPr>
            <w:hyperlink w:history="true" w:anchor="_bookmark55">
              <w:r>
                <w:rPr>
                  <w:color w:val="0000FF"/>
                  <w:sz w:val="18"/>
                </w:rPr>
                <w:t>2-4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ReM On</w:t>
            </w:r>
          </w:p>
        </w:tc>
        <w:tc>
          <w:tcPr>
            <w:tcW w:w="2828" w:type="dxa"/>
          </w:tcPr>
          <w:p>
            <w:pPr>
              <w:pStyle w:val="TableParagraph"/>
              <w:ind w:left="116"/>
              <w:rPr>
                <w:sz w:val="18"/>
              </w:rPr>
            </w:pPr>
            <w:r>
              <w:rPr>
                <w:sz w:val="18"/>
              </w:rPr>
              <w:t>REMIFC1</w:t>
            </w:r>
          </w:p>
        </w:tc>
        <w:tc>
          <w:tcPr>
            <w:tcW w:w="1115" w:type="dxa"/>
          </w:tcPr>
          <w:p>
            <w:pPr>
              <w:pStyle w:val="TableParagraph"/>
              <w:ind w:left="116"/>
              <w:rPr>
                <w:sz w:val="18"/>
              </w:rPr>
            </w:pPr>
            <w:hyperlink w:history="true" w:anchor="_bookmark55">
              <w:r>
                <w:rPr>
                  <w:color w:val="0000FF"/>
                  <w:sz w:val="18"/>
                </w:rPr>
                <w:t>2-4</w:t>
              </w:r>
            </w:hyperlink>
          </w:p>
        </w:tc>
      </w:tr>
      <w:tr>
        <w:trPr>
          <w:trHeight w:val="265" w:hRule="atLeast"/>
        </w:trPr>
        <w:tc>
          <w:tcPr>
            <w:tcW w:w="3115" w:type="dxa"/>
            <w:vMerge w:val="restart"/>
          </w:tcPr>
          <w:p>
            <w:pPr>
              <w:pStyle w:val="TableParagraph"/>
              <w:spacing w:before="3"/>
              <w:rPr>
                <w:sz w:val="18"/>
              </w:rPr>
            </w:pPr>
            <w:r>
              <w:rPr>
                <w:sz w:val="18"/>
              </w:rPr>
              <w:t>Plug and Play Codes</w:t>
            </w:r>
          </w:p>
        </w:tc>
        <w:tc>
          <w:tcPr>
            <w:tcW w:w="3020" w:type="dxa"/>
          </w:tcPr>
          <w:p>
            <w:pPr>
              <w:pStyle w:val="TableParagraph"/>
              <w:spacing w:before="3"/>
              <w:rPr>
                <w:sz w:val="18"/>
              </w:rPr>
            </w:pPr>
            <w:r>
              <w:rPr>
                <w:sz w:val="18"/>
              </w:rPr>
              <w:t>Verifone Ruby Terminal</w:t>
            </w:r>
          </w:p>
        </w:tc>
        <w:tc>
          <w:tcPr>
            <w:tcW w:w="2828" w:type="dxa"/>
          </w:tcPr>
          <w:p>
            <w:pPr>
              <w:pStyle w:val="TableParagraph"/>
              <w:spacing w:before="3"/>
              <w:ind w:left="116"/>
              <w:rPr>
                <w:sz w:val="18"/>
              </w:rPr>
            </w:pPr>
            <w:r>
              <w:rPr>
                <w:sz w:val="18"/>
              </w:rPr>
              <w:t>PAPRBY</w:t>
            </w:r>
          </w:p>
        </w:tc>
        <w:tc>
          <w:tcPr>
            <w:tcW w:w="1115" w:type="dxa"/>
          </w:tcPr>
          <w:p>
            <w:pPr>
              <w:pStyle w:val="TableParagraph"/>
              <w:spacing w:before="3"/>
              <w:ind w:left="116"/>
              <w:rPr>
                <w:sz w:val="18"/>
              </w:rPr>
            </w:pPr>
            <w:hyperlink w:history="true" w:anchor="_bookmark58">
              <w:r>
                <w:rPr>
                  <w:color w:val="0000FF"/>
                  <w:sz w:val="18"/>
                </w:rPr>
                <w:t>2-5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Gilbarco Terminal</w:t>
            </w:r>
          </w:p>
        </w:tc>
        <w:tc>
          <w:tcPr>
            <w:tcW w:w="2828" w:type="dxa"/>
          </w:tcPr>
          <w:p>
            <w:pPr>
              <w:pStyle w:val="TableParagraph"/>
              <w:spacing w:before="3"/>
              <w:ind w:left="116"/>
              <w:rPr>
                <w:sz w:val="18"/>
              </w:rPr>
            </w:pPr>
            <w:r>
              <w:rPr>
                <w:sz w:val="18"/>
              </w:rPr>
              <w:t>PAPGLB</w:t>
            </w:r>
          </w:p>
        </w:tc>
        <w:tc>
          <w:tcPr>
            <w:tcW w:w="1115" w:type="dxa"/>
          </w:tcPr>
          <w:p>
            <w:pPr>
              <w:pStyle w:val="TableParagraph"/>
              <w:spacing w:before="3"/>
              <w:ind w:left="116"/>
              <w:rPr>
                <w:sz w:val="18"/>
              </w:rPr>
            </w:pPr>
            <w:hyperlink w:history="true" w:anchor="_bookmark59">
              <w:r>
                <w:rPr>
                  <w:color w:val="0000FF"/>
                  <w:sz w:val="18"/>
                </w:rPr>
                <w:t>2-5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Honeywell Bioptic Aux Port</w:t>
            </w:r>
          </w:p>
        </w:tc>
        <w:tc>
          <w:tcPr>
            <w:tcW w:w="2828" w:type="dxa"/>
          </w:tcPr>
          <w:p>
            <w:pPr>
              <w:pStyle w:val="TableParagraph"/>
              <w:spacing w:before="3"/>
              <w:rPr>
                <w:sz w:val="18"/>
              </w:rPr>
            </w:pPr>
            <w:r>
              <w:rPr>
                <w:sz w:val="18"/>
              </w:rPr>
              <w:t>PAPBIO</w:t>
            </w:r>
          </w:p>
        </w:tc>
        <w:tc>
          <w:tcPr>
            <w:tcW w:w="1115" w:type="dxa"/>
          </w:tcPr>
          <w:p>
            <w:pPr>
              <w:pStyle w:val="TableParagraph"/>
              <w:spacing w:before="3"/>
              <w:ind w:left="116"/>
              <w:rPr>
                <w:sz w:val="18"/>
              </w:rPr>
            </w:pPr>
            <w:hyperlink w:history="true" w:anchor="_bookmark61">
              <w:r>
                <w:rPr>
                  <w:color w:val="0000FF"/>
                  <w:sz w:val="18"/>
                </w:rPr>
                <w:t>2-5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Datalogic Magellan Aux Port</w:t>
            </w:r>
          </w:p>
        </w:tc>
        <w:tc>
          <w:tcPr>
            <w:tcW w:w="2828" w:type="dxa"/>
          </w:tcPr>
          <w:p>
            <w:pPr>
              <w:pStyle w:val="TableParagraph"/>
              <w:spacing w:before="3"/>
              <w:ind w:left="116"/>
              <w:rPr>
                <w:sz w:val="18"/>
              </w:rPr>
            </w:pPr>
            <w:r>
              <w:rPr>
                <w:sz w:val="18"/>
              </w:rPr>
              <w:t>PAPMAG</w:t>
            </w:r>
          </w:p>
        </w:tc>
        <w:tc>
          <w:tcPr>
            <w:tcW w:w="1115" w:type="dxa"/>
          </w:tcPr>
          <w:p>
            <w:pPr>
              <w:pStyle w:val="TableParagraph"/>
              <w:spacing w:before="3"/>
              <w:ind w:left="116"/>
              <w:rPr>
                <w:sz w:val="18"/>
              </w:rPr>
            </w:pPr>
            <w:hyperlink w:history="true" w:anchor="_bookmark64">
              <w:r>
                <w:rPr>
                  <w:color w:val="0000FF"/>
                  <w:sz w:val="18"/>
                </w:rPr>
                <w:t>2-6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NCR Bioptic Aux Port</w:t>
            </w:r>
          </w:p>
        </w:tc>
        <w:tc>
          <w:tcPr>
            <w:tcW w:w="2828" w:type="dxa"/>
          </w:tcPr>
          <w:p>
            <w:pPr>
              <w:pStyle w:val="TableParagraph"/>
              <w:spacing w:before="3"/>
              <w:ind w:left="116"/>
              <w:rPr>
                <w:sz w:val="18"/>
              </w:rPr>
            </w:pPr>
            <w:r>
              <w:rPr>
                <w:sz w:val="18"/>
              </w:rPr>
              <w:t>PAPNCR</w:t>
            </w:r>
          </w:p>
        </w:tc>
        <w:tc>
          <w:tcPr>
            <w:tcW w:w="1115" w:type="dxa"/>
          </w:tcPr>
          <w:p>
            <w:pPr>
              <w:pStyle w:val="TableParagraph"/>
              <w:spacing w:before="3"/>
              <w:ind w:left="116"/>
              <w:rPr>
                <w:sz w:val="18"/>
              </w:rPr>
            </w:pPr>
            <w:hyperlink w:history="true" w:anchor="_bookmark66">
              <w:r>
                <w:rPr>
                  <w:color w:val="0000FF"/>
                  <w:sz w:val="18"/>
                </w:rPr>
                <w:t>2-6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Wincor Nixdorf Terminal</w:t>
            </w:r>
          </w:p>
        </w:tc>
        <w:tc>
          <w:tcPr>
            <w:tcW w:w="2828" w:type="dxa"/>
          </w:tcPr>
          <w:p>
            <w:pPr>
              <w:pStyle w:val="TableParagraph"/>
              <w:rPr>
                <w:sz w:val="18"/>
              </w:rPr>
            </w:pPr>
            <w:r>
              <w:rPr>
                <w:sz w:val="18"/>
              </w:rPr>
              <w:t>PAPWNX</w:t>
            </w:r>
          </w:p>
        </w:tc>
        <w:tc>
          <w:tcPr>
            <w:tcW w:w="1115" w:type="dxa"/>
          </w:tcPr>
          <w:p>
            <w:pPr>
              <w:pStyle w:val="TableParagraph"/>
              <w:ind w:left="116"/>
              <w:rPr>
                <w:sz w:val="18"/>
              </w:rPr>
            </w:pPr>
            <w:hyperlink w:history="true" w:anchor="_bookmark67">
              <w:r>
                <w:rPr>
                  <w:color w:val="0000FF"/>
                  <w:sz w:val="18"/>
                </w:rPr>
                <w:t>2-6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Wincor Nixdorf Beetle</w:t>
            </w:r>
          </w:p>
        </w:tc>
        <w:tc>
          <w:tcPr>
            <w:tcW w:w="2828" w:type="dxa"/>
          </w:tcPr>
          <w:p>
            <w:pPr>
              <w:pStyle w:val="TableParagraph"/>
              <w:rPr>
                <w:sz w:val="18"/>
              </w:rPr>
            </w:pPr>
            <w:r>
              <w:rPr>
                <w:sz w:val="18"/>
              </w:rPr>
              <w:t>PAPBTL</w:t>
            </w:r>
          </w:p>
        </w:tc>
        <w:tc>
          <w:tcPr>
            <w:tcW w:w="1115" w:type="dxa"/>
          </w:tcPr>
          <w:p>
            <w:pPr>
              <w:pStyle w:val="TableParagraph"/>
              <w:ind w:left="116"/>
              <w:rPr>
                <w:sz w:val="18"/>
              </w:rPr>
            </w:pPr>
            <w:hyperlink w:history="true" w:anchor="_bookmark70">
              <w:r>
                <w:rPr>
                  <w:color w:val="0000FF"/>
                  <w:sz w:val="18"/>
                </w:rPr>
                <w:t>2-6</w:t>
              </w:r>
            </w:hyperlink>
          </w:p>
        </w:tc>
      </w:tr>
    </w:tbl>
    <w:p>
      <w:pPr>
        <w:pStyle w:val="BodyText"/>
        <w:spacing w:before="5"/>
        <w:rPr>
          <w:b/>
          <w:i/>
          <w:sz w:val="28"/>
        </w:rPr>
      </w:pPr>
      <w:r>
        <w:rPr/>
        <w:pict>
          <v:shape style="position:absolute;margin-left:54.935001pt;margin-top:18.311998pt;width:506.65pt;height:.550pt;mso-position-horizontal-relative:page;mso-position-vertical-relative:paragraph;z-index:-15199232;mso-wrap-distance-left:0;mso-wrap-distance-right:0" coordorigin="1099,366" coordsize="10133,11" path="m1104,366l1099,366,1099,376,1104,376,1104,366xm11231,366l1104,366,1104,376,11231,376,11231,366xe" filled="true" fillcolor="#000000" stroked="false">
            <v:path arrowok="t"/>
            <v:fill type="solid"/>
            <w10:wrap type="topAndBottom"/>
          </v:shape>
        </w:pict>
      </w:r>
    </w:p>
    <w:p>
      <w:pPr>
        <w:spacing w:before="0"/>
        <w:ind w:left="627" w:right="0" w:firstLine="0"/>
        <w:jc w:val="left"/>
        <w:rPr>
          <w:i/>
          <w:sz w:val="20"/>
        </w:rPr>
      </w:pPr>
      <w:r>
        <w:rPr>
          <w:i/>
          <w:sz w:val="20"/>
        </w:rPr>
        <w:t>11 - 4</w:t>
      </w:r>
    </w:p>
    <w:p>
      <w:pPr>
        <w:spacing w:after="0"/>
        <w:jc w:val="left"/>
        <w:rPr>
          <w:sz w:val="20"/>
        </w:rPr>
        <w:sectPr>
          <w:headerReference w:type="default" r:id="rId1365"/>
          <w:footerReference w:type="default" r:id="rId1366"/>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115"/>
        <w:gridCol w:w="3020"/>
        <w:gridCol w:w="2828"/>
        <w:gridCol w:w="1115"/>
      </w:tblGrid>
      <w:tr>
        <w:trPr>
          <w:trHeight w:val="530" w:hRule="atLeast"/>
        </w:trPr>
        <w:tc>
          <w:tcPr>
            <w:tcW w:w="3115" w:type="dxa"/>
            <w:tcBorders>
              <w:bottom w:val="double" w:sz="2" w:space="0" w:color="000000"/>
            </w:tcBorders>
          </w:tcPr>
          <w:p>
            <w:pPr>
              <w:pStyle w:val="TableParagraph"/>
              <w:spacing w:before="144"/>
              <w:rPr>
                <w:b/>
                <w:sz w:val="18"/>
              </w:rPr>
            </w:pPr>
            <w:r>
              <w:rPr>
                <w:b/>
                <w:sz w:val="18"/>
              </w:rPr>
              <w:t>Selection</w:t>
            </w:r>
          </w:p>
        </w:tc>
        <w:tc>
          <w:tcPr>
            <w:tcW w:w="3020" w:type="dxa"/>
            <w:tcBorders>
              <w:bottom w:val="double" w:sz="2" w:space="0" w:color="000000"/>
            </w:tcBorders>
          </w:tcPr>
          <w:p>
            <w:pPr>
              <w:pStyle w:val="TableParagraph"/>
              <w:spacing w:before="44"/>
              <w:rPr>
                <w:b/>
                <w:sz w:val="18"/>
              </w:rPr>
            </w:pPr>
            <w:r>
              <w:rPr>
                <w:b/>
                <w:sz w:val="18"/>
              </w:rPr>
              <w:t>Setting</w:t>
            </w:r>
          </w:p>
          <w:p>
            <w:pPr>
              <w:pStyle w:val="TableParagraph"/>
              <w:spacing w:before="18"/>
              <w:rPr>
                <w:b/>
                <w:i/>
                <w:sz w:val="16"/>
              </w:rPr>
            </w:pPr>
            <w:r>
              <w:rPr>
                <w:b/>
                <w:i/>
                <w:sz w:val="16"/>
              </w:rPr>
              <w:t>* Indicates default</w:t>
            </w:r>
          </w:p>
        </w:tc>
        <w:tc>
          <w:tcPr>
            <w:tcW w:w="2828" w:type="dxa"/>
            <w:tcBorders>
              <w:bottom w:val="double" w:sz="2" w:space="0" w:color="000000"/>
            </w:tcBorders>
          </w:tcPr>
          <w:p>
            <w:pPr>
              <w:pStyle w:val="TableParagraph"/>
              <w:spacing w:before="44"/>
              <w:ind w:left="116"/>
              <w:rPr>
                <w:b/>
                <w:sz w:val="18"/>
              </w:rPr>
            </w:pPr>
            <w:r>
              <w:rPr>
                <w:b/>
                <w:sz w:val="18"/>
              </w:rPr>
              <w:t>Serial Command</w:t>
            </w:r>
          </w:p>
          <w:p>
            <w:pPr>
              <w:pStyle w:val="TableParagraph"/>
              <w:spacing w:before="18"/>
              <w:ind w:left="116"/>
              <w:rPr>
                <w:b/>
                <w:sz w:val="16"/>
              </w:rPr>
            </w:pPr>
            <w:r>
              <w:rPr>
                <w:b/>
                <w:w w:val="90"/>
                <w:sz w:val="16"/>
              </w:rPr>
              <w:t># Indicates a numeric entry</w:t>
            </w:r>
          </w:p>
        </w:tc>
        <w:tc>
          <w:tcPr>
            <w:tcW w:w="1115" w:type="dxa"/>
            <w:tcBorders>
              <w:bottom w:val="double" w:sz="2" w:space="0" w:color="000000"/>
            </w:tcBorders>
          </w:tcPr>
          <w:p>
            <w:pPr>
              <w:pStyle w:val="TableParagraph"/>
              <w:spacing w:before="144"/>
              <w:ind w:left="116"/>
              <w:rPr>
                <w:b/>
                <w:sz w:val="18"/>
              </w:rPr>
            </w:pPr>
            <w:r>
              <w:rPr>
                <w:b/>
                <w:sz w:val="18"/>
              </w:rPr>
              <w:t>Page</w:t>
            </w:r>
          </w:p>
        </w:tc>
      </w:tr>
      <w:tr>
        <w:trPr>
          <w:trHeight w:val="470" w:hRule="atLeast"/>
        </w:trPr>
        <w:tc>
          <w:tcPr>
            <w:tcW w:w="3115" w:type="dxa"/>
            <w:vMerge w:val="restart"/>
            <w:tcBorders>
              <w:top w:val="double" w:sz="2" w:space="0" w:color="000000"/>
              <w:bottom w:val="nil"/>
            </w:tcBorders>
          </w:tcPr>
          <w:p>
            <w:pPr>
              <w:pStyle w:val="TableParagraph"/>
              <w:spacing w:line="195" w:lineRule="exact" w:before="0"/>
              <w:rPr>
                <w:sz w:val="18"/>
              </w:rPr>
            </w:pPr>
            <w:r>
              <w:rPr>
                <w:sz w:val="18"/>
              </w:rPr>
              <w:t>Program Keyboard</w:t>
            </w:r>
          </w:p>
          <w:p>
            <w:pPr>
              <w:pStyle w:val="TableParagraph"/>
              <w:spacing w:before="13"/>
              <w:rPr>
                <w:sz w:val="18"/>
              </w:rPr>
            </w:pPr>
            <w:r>
              <w:rPr>
                <w:sz w:val="18"/>
              </w:rPr>
              <w:t>Country</w:t>
            </w:r>
          </w:p>
        </w:tc>
        <w:tc>
          <w:tcPr>
            <w:tcW w:w="3020" w:type="dxa"/>
            <w:tcBorders>
              <w:top w:val="double" w:sz="2" w:space="0" w:color="000000"/>
            </w:tcBorders>
          </w:tcPr>
          <w:p>
            <w:pPr>
              <w:pStyle w:val="TableParagraph"/>
              <w:spacing w:line="195" w:lineRule="exact" w:before="0"/>
              <w:rPr>
                <w:sz w:val="18"/>
              </w:rPr>
            </w:pPr>
            <w:r>
              <w:rPr>
                <w:sz w:val="18"/>
              </w:rPr>
              <w:t>*U.S.A.</w:t>
            </w:r>
          </w:p>
        </w:tc>
        <w:tc>
          <w:tcPr>
            <w:tcW w:w="2828" w:type="dxa"/>
            <w:tcBorders>
              <w:top w:val="double" w:sz="2" w:space="0" w:color="000000"/>
            </w:tcBorders>
          </w:tcPr>
          <w:p>
            <w:pPr>
              <w:pStyle w:val="TableParagraph"/>
              <w:spacing w:line="195" w:lineRule="exact" w:before="0"/>
              <w:ind w:left="116"/>
              <w:rPr>
                <w:sz w:val="18"/>
              </w:rPr>
            </w:pPr>
            <w:r>
              <w:rPr>
                <w:sz w:val="18"/>
              </w:rPr>
              <w:t>KBDCTY0</w:t>
            </w:r>
          </w:p>
        </w:tc>
        <w:tc>
          <w:tcPr>
            <w:tcW w:w="1115" w:type="dxa"/>
            <w:tcBorders>
              <w:top w:val="double" w:sz="2" w:space="0" w:color="000000"/>
            </w:tcBorders>
          </w:tcPr>
          <w:p>
            <w:pPr>
              <w:pStyle w:val="TableParagraph"/>
              <w:spacing w:line="195" w:lineRule="exact" w:before="0"/>
              <w:ind w:left="116"/>
              <w:rPr>
                <w:sz w:val="18"/>
              </w:rPr>
            </w:pPr>
            <w:hyperlink w:history="true" w:anchor="_bookmark72">
              <w:r>
                <w:rPr>
                  <w:color w:val="0000FF"/>
                  <w:sz w:val="18"/>
                </w:rPr>
                <w:t>2-7</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rPr>
                <w:sz w:val="18"/>
              </w:rPr>
            </w:pPr>
            <w:r>
              <w:rPr>
                <w:sz w:val="18"/>
              </w:rPr>
              <w:t>Albania</w:t>
            </w:r>
          </w:p>
        </w:tc>
        <w:tc>
          <w:tcPr>
            <w:tcW w:w="2828" w:type="dxa"/>
          </w:tcPr>
          <w:p>
            <w:pPr>
              <w:pStyle w:val="TableParagraph"/>
              <w:rPr>
                <w:sz w:val="18"/>
              </w:rPr>
            </w:pPr>
            <w:r>
              <w:rPr>
                <w:sz w:val="18"/>
              </w:rPr>
              <w:t>KBDCTY35</w:t>
            </w:r>
          </w:p>
        </w:tc>
        <w:tc>
          <w:tcPr>
            <w:tcW w:w="1115" w:type="dxa"/>
          </w:tcPr>
          <w:p>
            <w:pPr>
              <w:pStyle w:val="TableParagraph"/>
              <w:ind w:left="116"/>
              <w:rPr>
                <w:sz w:val="18"/>
              </w:rPr>
            </w:pPr>
            <w:hyperlink w:history="true" w:anchor="_bookmark73">
              <w:r>
                <w:rPr>
                  <w:color w:val="0000FF"/>
                  <w:sz w:val="18"/>
                </w:rPr>
                <w:t>2-7</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rPr>
                <w:sz w:val="18"/>
              </w:rPr>
            </w:pPr>
            <w:r>
              <w:rPr>
                <w:sz w:val="18"/>
              </w:rPr>
              <w:t>Azeri (Cyrillic)</w:t>
            </w:r>
          </w:p>
        </w:tc>
        <w:tc>
          <w:tcPr>
            <w:tcW w:w="2828" w:type="dxa"/>
          </w:tcPr>
          <w:p>
            <w:pPr>
              <w:pStyle w:val="TableParagraph"/>
              <w:rPr>
                <w:sz w:val="18"/>
              </w:rPr>
            </w:pPr>
            <w:r>
              <w:rPr>
                <w:sz w:val="18"/>
              </w:rPr>
              <w:t>KBDCTY81</w:t>
            </w:r>
          </w:p>
        </w:tc>
        <w:tc>
          <w:tcPr>
            <w:tcW w:w="1115" w:type="dxa"/>
          </w:tcPr>
          <w:p>
            <w:pPr>
              <w:pStyle w:val="TableParagraph"/>
              <w:ind w:left="116"/>
              <w:rPr>
                <w:sz w:val="18"/>
              </w:rPr>
            </w:pPr>
            <w:hyperlink w:history="true" w:anchor="_bookmark74">
              <w:r>
                <w:rPr>
                  <w:color w:val="0000FF"/>
                  <w:sz w:val="18"/>
                </w:rPr>
                <w:t>2-7</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rPr>
                <w:sz w:val="18"/>
              </w:rPr>
            </w:pPr>
            <w:r>
              <w:rPr>
                <w:sz w:val="18"/>
              </w:rPr>
              <w:t>Azeri (Latin)</w:t>
            </w:r>
          </w:p>
        </w:tc>
        <w:tc>
          <w:tcPr>
            <w:tcW w:w="2828" w:type="dxa"/>
          </w:tcPr>
          <w:p>
            <w:pPr>
              <w:pStyle w:val="TableParagraph"/>
              <w:rPr>
                <w:sz w:val="18"/>
              </w:rPr>
            </w:pPr>
            <w:r>
              <w:rPr>
                <w:sz w:val="18"/>
              </w:rPr>
              <w:t>KBDCTY80</w:t>
            </w:r>
          </w:p>
        </w:tc>
        <w:tc>
          <w:tcPr>
            <w:tcW w:w="1115" w:type="dxa"/>
          </w:tcPr>
          <w:p>
            <w:pPr>
              <w:pStyle w:val="TableParagraph"/>
              <w:ind w:left="116"/>
              <w:rPr>
                <w:sz w:val="18"/>
              </w:rPr>
            </w:pPr>
            <w:hyperlink w:history="true" w:anchor="_bookmark75">
              <w:r>
                <w:rPr>
                  <w:color w:val="0000FF"/>
                  <w:sz w:val="18"/>
                </w:rPr>
                <w:t>2-7</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rPr>
                <w:sz w:val="18"/>
              </w:rPr>
            </w:pPr>
            <w:r>
              <w:rPr>
                <w:sz w:val="18"/>
              </w:rPr>
              <w:t>Belarus</w:t>
            </w:r>
          </w:p>
        </w:tc>
        <w:tc>
          <w:tcPr>
            <w:tcW w:w="2828" w:type="dxa"/>
          </w:tcPr>
          <w:p>
            <w:pPr>
              <w:pStyle w:val="TableParagraph"/>
              <w:rPr>
                <w:sz w:val="18"/>
              </w:rPr>
            </w:pPr>
            <w:r>
              <w:rPr>
                <w:sz w:val="18"/>
              </w:rPr>
              <w:t>KBDCTY82</w:t>
            </w:r>
          </w:p>
        </w:tc>
        <w:tc>
          <w:tcPr>
            <w:tcW w:w="1115" w:type="dxa"/>
          </w:tcPr>
          <w:p>
            <w:pPr>
              <w:pStyle w:val="TableParagraph"/>
              <w:ind w:left="116"/>
              <w:rPr>
                <w:sz w:val="18"/>
              </w:rPr>
            </w:pPr>
            <w:hyperlink w:history="true" w:anchor="_bookmark76">
              <w:r>
                <w:rPr>
                  <w:color w:val="0000FF"/>
                  <w:sz w:val="18"/>
                </w:rPr>
                <w:t>2-7</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rPr>
                <w:sz w:val="18"/>
              </w:rPr>
            </w:pPr>
            <w:r>
              <w:rPr>
                <w:sz w:val="18"/>
              </w:rPr>
              <w:t>Belgium</w:t>
            </w:r>
          </w:p>
        </w:tc>
        <w:tc>
          <w:tcPr>
            <w:tcW w:w="2828" w:type="dxa"/>
          </w:tcPr>
          <w:p>
            <w:pPr>
              <w:pStyle w:val="TableParagraph"/>
              <w:ind w:left="116"/>
              <w:rPr>
                <w:sz w:val="18"/>
              </w:rPr>
            </w:pPr>
            <w:r>
              <w:rPr>
                <w:sz w:val="18"/>
              </w:rPr>
              <w:t>KBDCTY1</w:t>
            </w:r>
          </w:p>
        </w:tc>
        <w:tc>
          <w:tcPr>
            <w:tcW w:w="1115" w:type="dxa"/>
          </w:tcPr>
          <w:p>
            <w:pPr>
              <w:pStyle w:val="TableParagraph"/>
              <w:ind w:left="116"/>
              <w:rPr>
                <w:sz w:val="18"/>
              </w:rPr>
            </w:pPr>
            <w:hyperlink w:history="true" w:anchor="_bookmark77">
              <w:r>
                <w:rPr>
                  <w:color w:val="0000FF"/>
                  <w:sz w:val="18"/>
                </w:rPr>
                <w:t>2-7</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rPr>
                <w:sz w:val="18"/>
              </w:rPr>
            </w:pPr>
            <w:r>
              <w:rPr>
                <w:sz w:val="18"/>
              </w:rPr>
              <w:t>Bosnia</w:t>
            </w:r>
          </w:p>
        </w:tc>
        <w:tc>
          <w:tcPr>
            <w:tcW w:w="2828" w:type="dxa"/>
          </w:tcPr>
          <w:p>
            <w:pPr>
              <w:pStyle w:val="TableParagraph"/>
              <w:rPr>
                <w:sz w:val="18"/>
              </w:rPr>
            </w:pPr>
            <w:r>
              <w:rPr>
                <w:sz w:val="18"/>
              </w:rPr>
              <w:t>KBDCTY33</w:t>
            </w:r>
          </w:p>
        </w:tc>
        <w:tc>
          <w:tcPr>
            <w:tcW w:w="1115" w:type="dxa"/>
          </w:tcPr>
          <w:p>
            <w:pPr>
              <w:pStyle w:val="TableParagraph"/>
              <w:ind w:left="116"/>
              <w:rPr>
                <w:sz w:val="18"/>
              </w:rPr>
            </w:pPr>
            <w:hyperlink w:history="true" w:anchor="_bookmark78">
              <w:r>
                <w:rPr>
                  <w:color w:val="0000FF"/>
                  <w:sz w:val="18"/>
                </w:rPr>
                <w:t>2-7</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rPr>
                <w:sz w:val="18"/>
              </w:rPr>
            </w:pPr>
            <w:r>
              <w:rPr>
                <w:sz w:val="18"/>
              </w:rPr>
              <w:t>Brazil</w:t>
            </w:r>
          </w:p>
        </w:tc>
        <w:tc>
          <w:tcPr>
            <w:tcW w:w="2828" w:type="dxa"/>
          </w:tcPr>
          <w:p>
            <w:pPr>
              <w:pStyle w:val="TableParagraph"/>
              <w:ind w:left="116"/>
              <w:rPr>
                <w:sz w:val="18"/>
              </w:rPr>
            </w:pPr>
            <w:r>
              <w:rPr>
                <w:sz w:val="18"/>
              </w:rPr>
              <w:t>KBDCTY16</w:t>
            </w:r>
          </w:p>
        </w:tc>
        <w:tc>
          <w:tcPr>
            <w:tcW w:w="1115" w:type="dxa"/>
          </w:tcPr>
          <w:p>
            <w:pPr>
              <w:pStyle w:val="TableParagraph"/>
              <w:ind w:left="116"/>
              <w:rPr>
                <w:sz w:val="18"/>
              </w:rPr>
            </w:pPr>
            <w:hyperlink w:history="true" w:anchor="_bookmark79">
              <w:r>
                <w:rPr>
                  <w:color w:val="0000FF"/>
                  <w:sz w:val="18"/>
                </w:rPr>
                <w:t>2-7</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rPr>
                <w:sz w:val="18"/>
              </w:rPr>
            </w:pPr>
            <w:r>
              <w:rPr>
                <w:sz w:val="18"/>
              </w:rPr>
              <w:t>Brazil (MS)</w:t>
            </w:r>
          </w:p>
        </w:tc>
        <w:tc>
          <w:tcPr>
            <w:tcW w:w="2828" w:type="dxa"/>
          </w:tcPr>
          <w:p>
            <w:pPr>
              <w:pStyle w:val="TableParagraph"/>
              <w:ind w:left="116"/>
              <w:rPr>
                <w:sz w:val="18"/>
              </w:rPr>
            </w:pPr>
            <w:r>
              <w:rPr>
                <w:sz w:val="18"/>
              </w:rPr>
              <w:t>KBDCTY59</w:t>
            </w:r>
          </w:p>
        </w:tc>
        <w:tc>
          <w:tcPr>
            <w:tcW w:w="1115" w:type="dxa"/>
          </w:tcPr>
          <w:p>
            <w:pPr>
              <w:pStyle w:val="TableParagraph"/>
              <w:ind w:left="116"/>
              <w:rPr>
                <w:sz w:val="18"/>
              </w:rPr>
            </w:pPr>
            <w:hyperlink w:history="true" w:anchor="_bookmark80">
              <w:r>
                <w:rPr>
                  <w:color w:val="0000FF"/>
                  <w:sz w:val="18"/>
                </w:rPr>
                <w:t>2-7</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spacing w:before="3"/>
              <w:rPr>
                <w:sz w:val="18"/>
              </w:rPr>
            </w:pPr>
            <w:r>
              <w:rPr>
                <w:sz w:val="18"/>
              </w:rPr>
              <w:t>Bulgaria (Cyrillic)</w:t>
            </w:r>
          </w:p>
        </w:tc>
        <w:tc>
          <w:tcPr>
            <w:tcW w:w="2828" w:type="dxa"/>
          </w:tcPr>
          <w:p>
            <w:pPr>
              <w:pStyle w:val="TableParagraph"/>
              <w:spacing w:before="3"/>
              <w:ind w:left="116"/>
              <w:rPr>
                <w:sz w:val="18"/>
              </w:rPr>
            </w:pPr>
            <w:r>
              <w:rPr>
                <w:sz w:val="18"/>
              </w:rPr>
              <w:t>KBDCTY52</w:t>
            </w:r>
          </w:p>
        </w:tc>
        <w:tc>
          <w:tcPr>
            <w:tcW w:w="1115" w:type="dxa"/>
          </w:tcPr>
          <w:p>
            <w:pPr>
              <w:pStyle w:val="TableParagraph"/>
              <w:spacing w:before="3"/>
              <w:ind w:left="116"/>
              <w:rPr>
                <w:sz w:val="18"/>
              </w:rPr>
            </w:pPr>
            <w:hyperlink w:history="true" w:anchor="_bookmark81">
              <w:r>
                <w:rPr>
                  <w:color w:val="0000FF"/>
                  <w:sz w:val="18"/>
                </w:rPr>
                <w:t>2-7</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spacing w:before="3"/>
              <w:rPr>
                <w:sz w:val="18"/>
              </w:rPr>
            </w:pPr>
            <w:r>
              <w:rPr>
                <w:sz w:val="18"/>
              </w:rPr>
              <w:t>Bulgaria (Latin)</w:t>
            </w:r>
          </w:p>
        </w:tc>
        <w:tc>
          <w:tcPr>
            <w:tcW w:w="2828" w:type="dxa"/>
          </w:tcPr>
          <w:p>
            <w:pPr>
              <w:pStyle w:val="TableParagraph"/>
              <w:spacing w:before="3"/>
              <w:ind w:left="116"/>
              <w:rPr>
                <w:sz w:val="18"/>
              </w:rPr>
            </w:pPr>
            <w:r>
              <w:rPr>
                <w:sz w:val="18"/>
              </w:rPr>
              <w:t>KBDCTY53</w:t>
            </w:r>
          </w:p>
        </w:tc>
        <w:tc>
          <w:tcPr>
            <w:tcW w:w="1115" w:type="dxa"/>
          </w:tcPr>
          <w:p>
            <w:pPr>
              <w:pStyle w:val="TableParagraph"/>
              <w:spacing w:before="3"/>
              <w:ind w:left="116"/>
              <w:rPr>
                <w:sz w:val="18"/>
              </w:rPr>
            </w:pPr>
            <w:hyperlink w:history="true" w:anchor="_bookmark82">
              <w:r>
                <w:rPr>
                  <w:color w:val="0000FF"/>
                  <w:sz w:val="18"/>
                </w:rPr>
                <w:t>2-8</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spacing w:before="3"/>
              <w:rPr>
                <w:sz w:val="18"/>
              </w:rPr>
            </w:pPr>
            <w:r>
              <w:rPr>
                <w:sz w:val="18"/>
              </w:rPr>
              <w:t>Canada (French legacy)</w:t>
            </w:r>
          </w:p>
        </w:tc>
        <w:tc>
          <w:tcPr>
            <w:tcW w:w="2828" w:type="dxa"/>
          </w:tcPr>
          <w:p>
            <w:pPr>
              <w:pStyle w:val="TableParagraph"/>
              <w:spacing w:before="3"/>
              <w:rPr>
                <w:sz w:val="18"/>
              </w:rPr>
            </w:pPr>
            <w:r>
              <w:rPr>
                <w:sz w:val="18"/>
              </w:rPr>
              <w:t>KBDCTY54</w:t>
            </w:r>
          </w:p>
        </w:tc>
        <w:tc>
          <w:tcPr>
            <w:tcW w:w="1115" w:type="dxa"/>
          </w:tcPr>
          <w:p>
            <w:pPr>
              <w:pStyle w:val="TableParagraph"/>
              <w:spacing w:before="3"/>
              <w:ind w:left="116"/>
              <w:rPr>
                <w:sz w:val="18"/>
              </w:rPr>
            </w:pPr>
            <w:hyperlink w:history="true" w:anchor="_bookmark88">
              <w:r>
                <w:rPr>
                  <w:color w:val="0000FF"/>
                  <w:sz w:val="18"/>
                </w:rPr>
                <w:t>2-8</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spacing w:before="3"/>
              <w:rPr>
                <w:sz w:val="18"/>
              </w:rPr>
            </w:pPr>
            <w:r>
              <w:rPr>
                <w:sz w:val="18"/>
              </w:rPr>
              <w:t>Canada (French)</w:t>
            </w:r>
          </w:p>
        </w:tc>
        <w:tc>
          <w:tcPr>
            <w:tcW w:w="2828" w:type="dxa"/>
          </w:tcPr>
          <w:p>
            <w:pPr>
              <w:pStyle w:val="TableParagraph"/>
              <w:spacing w:before="3"/>
              <w:ind w:left="116"/>
              <w:rPr>
                <w:sz w:val="18"/>
              </w:rPr>
            </w:pPr>
            <w:r>
              <w:rPr>
                <w:sz w:val="18"/>
              </w:rPr>
              <w:t>KBDCTY18</w:t>
            </w:r>
          </w:p>
        </w:tc>
        <w:tc>
          <w:tcPr>
            <w:tcW w:w="1115" w:type="dxa"/>
          </w:tcPr>
          <w:p>
            <w:pPr>
              <w:pStyle w:val="TableParagraph"/>
              <w:spacing w:before="3"/>
              <w:ind w:left="116"/>
              <w:rPr>
                <w:sz w:val="18"/>
              </w:rPr>
            </w:pPr>
            <w:hyperlink w:history="true" w:anchor="_bookmark83">
              <w:r>
                <w:rPr>
                  <w:color w:val="0000FF"/>
                  <w:sz w:val="18"/>
                </w:rPr>
                <w:t>2-8</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spacing w:before="3"/>
              <w:rPr>
                <w:sz w:val="18"/>
              </w:rPr>
            </w:pPr>
            <w:r>
              <w:rPr>
                <w:sz w:val="18"/>
              </w:rPr>
              <w:t>Canada (Multilingual)</w:t>
            </w:r>
          </w:p>
        </w:tc>
        <w:tc>
          <w:tcPr>
            <w:tcW w:w="2828" w:type="dxa"/>
          </w:tcPr>
          <w:p>
            <w:pPr>
              <w:pStyle w:val="TableParagraph"/>
              <w:spacing w:before="3"/>
              <w:ind w:left="116"/>
              <w:rPr>
                <w:sz w:val="18"/>
              </w:rPr>
            </w:pPr>
            <w:r>
              <w:rPr>
                <w:sz w:val="18"/>
              </w:rPr>
              <w:t>KBDCTY55</w:t>
            </w:r>
          </w:p>
        </w:tc>
        <w:tc>
          <w:tcPr>
            <w:tcW w:w="1115" w:type="dxa"/>
          </w:tcPr>
          <w:p>
            <w:pPr>
              <w:pStyle w:val="TableParagraph"/>
              <w:spacing w:before="3"/>
              <w:ind w:left="116"/>
              <w:rPr>
                <w:sz w:val="18"/>
              </w:rPr>
            </w:pPr>
            <w:hyperlink w:history="true" w:anchor="_bookmark89">
              <w:r>
                <w:rPr>
                  <w:color w:val="0000FF"/>
                  <w:sz w:val="18"/>
                </w:rPr>
                <w:t>2-8</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rPr>
                <w:sz w:val="18"/>
              </w:rPr>
            </w:pPr>
            <w:r>
              <w:rPr>
                <w:sz w:val="18"/>
              </w:rPr>
              <w:t>Croatia</w:t>
            </w:r>
          </w:p>
        </w:tc>
        <w:tc>
          <w:tcPr>
            <w:tcW w:w="2828" w:type="dxa"/>
          </w:tcPr>
          <w:p>
            <w:pPr>
              <w:pStyle w:val="TableParagraph"/>
              <w:ind w:left="116"/>
              <w:rPr>
                <w:sz w:val="18"/>
              </w:rPr>
            </w:pPr>
            <w:r>
              <w:rPr>
                <w:sz w:val="18"/>
              </w:rPr>
              <w:t>KBDCTY32</w:t>
            </w:r>
          </w:p>
        </w:tc>
        <w:tc>
          <w:tcPr>
            <w:tcW w:w="1115" w:type="dxa"/>
          </w:tcPr>
          <w:p>
            <w:pPr>
              <w:pStyle w:val="TableParagraph"/>
              <w:ind w:left="116"/>
              <w:rPr>
                <w:sz w:val="18"/>
              </w:rPr>
            </w:pPr>
            <w:hyperlink w:history="true" w:anchor="_bookmark84">
              <w:r>
                <w:rPr>
                  <w:color w:val="0000FF"/>
                  <w:sz w:val="18"/>
                </w:rPr>
                <w:t>2-8</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rPr>
                <w:sz w:val="18"/>
              </w:rPr>
            </w:pPr>
            <w:r>
              <w:rPr>
                <w:sz w:val="18"/>
              </w:rPr>
              <w:t>Czech</w:t>
            </w:r>
          </w:p>
        </w:tc>
        <w:tc>
          <w:tcPr>
            <w:tcW w:w="2828" w:type="dxa"/>
          </w:tcPr>
          <w:p>
            <w:pPr>
              <w:pStyle w:val="TableParagraph"/>
              <w:rPr>
                <w:sz w:val="18"/>
              </w:rPr>
            </w:pPr>
            <w:r>
              <w:rPr>
                <w:sz w:val="18"/>
              </w:rPr>
              <w:t>KBDCTY15</w:t>
            </w:r>
          </w:p>
        </w:tc>
        <w:tc>
          <w:tcPr>
            <w:tcW w:w="1115" w:type="dxa"/>
          </w:tcPr>
          <w:p>
            <w:pPr>
              <w:pStyle w:val="TableParagraph"/>
              <w:ind w:left="116"/>
              <w:rPr>
                <w:sz w:val="18"/>
              </w:rPr>
            </w:pPr>
            <w:hyperlink w:history="true" w:anchor="_bookmark90">
              <w:r>
                <w:rPr>
                  <w:color w:val="0000FF"/>
                  <w:sz w:val="18"/>
                </w:rPr>
                <w:t>2-8</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rPr>
                <w:sz w:val="18"/>
              </w:rPr>
            </w:pPr>
            <w:r>
              <w:rPr>
                <w:sz w:val="18"/>
              </w:rPr>
              <w:t>Czech (Programmers)</w:t>
            </w:r>
          </w:p>
        </w:tc>
        <w:tc>
          <w:tcPr>
            <w:tcW w:w="2828" w:type="dxa"/>
          </w:tcPr>
          <w:p>
            <w:pPr>
              <w:pStyle w:val="TableParagraph"/>
              <w:ind w:left="116"/>
              <w:rPr>
                <w:sz w:val="18"/>
              </w:rPr>
            </w:pPr>
            <w:r>
              <w:rPr>
                <w:sz w:val="18"/>
              </w:rPr>
              <w:t>KBDCTY40</w:t>
            </w:r>
          </w:p>
        </w:tc>
        <w:tc>
          <w:tcPr>
            <w:tcW w:w="1115" w:type="dxa"/>
          </w:tcPr>
          <w:p>
            <w:pPr>
              <w:pStyle w:val="TableParagraph"/>
              <w:ind w:left="116"/>
              <w:rPr>
                <w:sz w:val="18"/>
              </w:rPr>
            </w:pPr>
            <w:hyperlink w:history="true" w:anchor="_bookmark85">
              <w:r>
                <w:rPr>
                  <w:color w:val="0000FF"/>
                  <w:sz w:val="18"/>
                </w:rPr>
                <w:t>2-8</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rPr>
                <w:sz w:val="18"/>
              </w:rPr>
            </w:pPr>
            <w:r>
              <w:rPr>
                <w:sz w:val="18"/>
              </w:rPr>
              <w:t>Czech (QWERTY)</w:t>
            </w:r>
          </w:p>
        </w:tc>
        <w:tc>
          <w:tcPr>
            <w:tcW w:w="2828" w:type="dxa"/>
          </w:tcPr>
          <w:p>
            <w:pPr>
              <w:pStyle w:val="TableParagraph"/>
              <w:ind w:left="116"/>
              <w:rPr>
                <w:sz w:val="18"/>
              </w:rPr>
            </w:pPr>
            <w:r>
              <w:rPr>
                <w:sz w:val="18"/>
              </w:rPr>
              <w:t>KBDCTY39</w:t>
            </w:r>
          </w:p>
        </w:tc>
        <w:tc>
          <w:tcPr>
            <w:tcW w:w="1115" w:type="dxa"/>
          </w:tcPr>
          <w:p>
            <w:pPr>
              <w:pStyle w:val="TableParagraph"/>
              <w:ind w:left="116"/>
              <w:rPr>
                <w:sz w:val="18"/>
              </w:rPr>
            </w:pPr>
            <w:hyperlink w:history="true" w:anchor="_bookmark91">
              <w:r>
                <w:rPr>
                  <w:color w:val="0000FF"/>
                  <w:sz w:val="18"/>
                </w:rPr>
                <w:t>2-8</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rPr>
                <w:sz w:val="18"/>
              </w:rPr>
            </w:pPr>
            <w:r>
              <w:rPr>
                <w:sz w:val="18"/>
              </w:rPr>
              <w:t>Czech (QWERTZ)</w:t>
            </w:r>
          </w:p>
        </w:tc>
        <w:tc>
          <w:tcPr>
            <w:tcW w:w="2828" w:type="dxa"/>
          </w:tcPr>
          <w:p>
            <w:pPr>
              <w:pStyle w:val="TableParagraph"/>
              <w:ind w:left="116"/>
              <w:rPr>
                <w:sz w:val="18"/>
              </w:rPr>
            </w:pPr>
            <w:r>
              <w:rPr>
                <w:sz w:val="18"/>
              </w:rPr>
              <w:t>KBDCTY38</w:t>
            </w:r>
          </w:p>
        </w:tc>
        <w:tc>
          <w:tcPr>
            <w:tcW w:w="1115" w:type="dxa"/>
          </w:tcPr>
          <w:p>
            <w:pPr>
              <w:pStyle w:val="TableParagraph"/>
              <w:ind w:left="116"/>
              <w:rPr>
                <w:sz w:val="18"/>
              </w:rPr>
            </w:pPr>
            <w:hyperlink w:history="true" w:anchor="_bookmark86">
              <w:r>
                <w:rPr>
                  <w:color w:val="0000FF"/>
                  <w:sz w:val="18"/>
                </w:rPr>
                <w:t>2-8</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rPr>
                <w:sz w:val="18"/>
              </w:rPr>
            </w:pPr>
            <w:r>
              <w:rPr>
                <w:sz w:val="18"/>
              </w:rPr>
              <w:t>Denmark</w:t>
            </w:r>
          </w:p>
        </w:tc>
        <w:tc>
          <w:tcPr>
            <w:tcW w:w="2828" w:type="dxa"/>
          </w:tcPr>
          <w:p>
            <w:pPr>
              <w:pStyle w:val="TableParagraph"/>
              <w:ind w:left="116"/>
              <w:rPr>
                <w:sz w:val="18"/>
              </w:rPr>
            </w:pPr>
            <w:r>
              <w:rPr>
                <w:sz w:val="18"/>
              </w:rPr>
              <w:t>KBDCTY8</w:t>
            </w:r>
          </w:p>
        </w:tc>
        <w:tc>
          <w:tcPr>
            <w:tcW w:w="1115" w:type="dxa"/>
          </w:tcPr>
          <w:p>
            <w:pPr>
              <w:pStyle w:val="TableParagraph"/>
              <w:ind w:left="116"/>
              <w:rPr>
                <w:sz w:val="18"/>
              </w:rPr>
            </w:pPr>
            <w:hyperlink w:history="true" w:anchor="_bookmark92">
              <w:r>
                <w:rPr>
                  <w:color w:val="0000FF"/>
                  <w:sz w:val="18"/>
                </w:rPr>
                <w:t>2-8</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rPr>
                <w:sz w:val="18"/>
              </w:rPr>
            </w:pPr>
            <w:r>
              <w:rPr>
                <w:sz w:val="18"/>
              </w:rPr>
              <w:t>Dutch (Netherlands)</w:t>
            </w:r>
          </w:p>
        </w:tc>
        <w:tc>
          <w:tcPr>
            <w:tcW w:w="2828" w:type="dxa"/>
          </w:tcPr>
          <w:p>
            <w:pPr>
              <w:pStyle w:val="TableParagraph"/>
              <w:rPr>
                <w:sz w:val="18"/>
              </w:rPr>
            </w:pPr>
            <w:r>
              <w:rPr>
                <w:sz w:val="18"/>
              </w:rPr>
              <w:t>KBDCTY11</w:t>
            </w:r>
          </w:p>
        </w:tc>
        <w:tc>
          <w:tcPr>
            <w:tcW w:w="1115" w:type="dxa"/>
          </w:tcPr>
          <w:p>
            <w:pPr>
              <w:pStyle w:val="TableParagraph"/>
              <w:ind w:left="116"/>
              <w:rPr>
                <w:sz w:val="18"/>
              </w:rPr>
            </w:pPr>
            <w:hyperlink w:history="true" w:anchor="_bookmark87">
              <w:r>
                <w:rPr>
                  <w:color w:val="0000FF"/>
                  <w:sz w:val="18"/>
                </w:rPr>
                <w:t>2-8</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rPr>
                <w:sz w:val="18"/>
              </w:rPr>
            </w:pPr>
            <w:r>
              <w:rPr>
                <w:sz w:val="18"/>
              </w:rPr>
              <w:t>Estonia</w:t>
            </w:r>
          </w:p>
        </w:tc>
        <w:tc>
          <w:tcPr>
            <w:tcW w:w="2828" w:type="dxa"/>
          </w:tcPr>
          <w:p>
            <w:pPr>
              <w:pStyle w:val="TableParagraph"/>
              <w:rPr>
                <w:sz w:val="18"/>
              </w:rPr>
            </w:pPr>
            <w:r>
              <w:rPr>
                <w:sz w:val="18"/>
              </w:rPr>
              <w:t>KBDCTY41</w:t>
            </w:r>
          </w:p>
        </w:tc>
        <w:tc>
          <w:tcPr>
            <w:tcW w:w="1115" w:type="dxa"/>
          </w:tcPr>
          <w:p>
            <w:pPr>
              <w:pStyle w:val="TableParagraph"/>
              <w:ind w:left="116"/>
              <w:rPr>
                <w:sz w:val="18"/>
              </w:rPr>
            </w:pPr>
            <w:hyperlink w:history="true" w:anchor="_bookmark98">
              <w:r>
                <w:rPr>
                  <w:color w:val="0000FF"/>
                  <w:sz w:val="18"/>
                </w:rPr>
                <w:t>2-9</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spacing w:before="3"/>
              <w:rPr>
                <w:sz w:val="18"/>
              </w:rPr>
            </w:pPr>
            <w:r>
              <w:rPr>
                <w:sz w:val="18"/>
              </w:rPr>
              <w:t>Faroese</w:t>
            </w:r>
          </w:p>
        </w:tc>
        <w:tc>
          <w:tcPr>
            <w:tcW w:w="2828" w:type="dxa"/>
          </w:tcPr>
          <w:p>
            <w:pPr>
              <w:pStyle w:val="TableParagraph"/>
              <w:spacing w:before="3"/>
              <w:rPr>
                <w:sz w:val="18"/>
              </w:rPr>
            </w:pPr>
            <w:r>
              <w:rPr>
                <w:sz w:val="18"/>
              </w:rPr>
              <w:t>KBDCTY83</w:t>
            </w:r>
          </w:p>
        </w:tc>
        <w:tc>
          <w:tcPr>
            <w:tcW w:w="1115" w:type="dxa"/>
          </w:tcPr>
          <w:p>
            <w:pPr>
              <w:pStyle w:val="TableParagraph"/>
              <w:spacing w:before="3"/>
              <w:ind w:left="116"/>
              <w:rPr>
                <w:sz w:val="18"/>
              </w:rPr>
            </w:pPr>
            <w:hyperlink w:history="true" w:anchor="_bookmark93">
              <w:r>
                <w:rPr>
                  <w:color w:val="0000FF"/>
                  <w:sz w:val="18"/>
                </w:rPr>
                <w:t>2-9</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spacing w:before="3"/>
              <w:rPr>
                <w:sz w:val="18"/>
              </w:rPr>
            </w:pPr>
            <w:r>
              <w:rPr>
                <w:sz w:val="18"/>
              </w:rPr>
              <w:t>Finland</w:t>
            </w:r>
          </w:p>
        </w:tc>
        <w:tc>
          <w:tcPr>
            <w:tcW w:w="2828" w:type="dxa"/>
          </w:tcPr>
          <w:p>
            <w:pPr>
              <w:pStyle w:val="TableParagraph"/>
              <w:spacing w:before="3"/>
              <w:ind w:left="116"/>
              <w:rPr>
                <w:sz w:val="18"/>
              </w:rPr>
            </w:pPr>
            <w:r>
              <w:rPr>
                <w:sz w:val="18"/>
              </w:rPr>
              <w:t>KBDCTY2</w:t>
            </w:r>
          </w:p>
        </w:tc>
        <w:tc>
          <w:tcPr>
            <w:tcW w:w="1115" w:type="dxa"/>
          </w:tcPr>
          <w:p>
            <w:pPr>
              <w:pStyle w:val="TableParagraph"/>
              <w:spacing w:before="3"/>
              <w:ind w:left="116"/>
              <w:rPr>
                <w:sz w:val="18"/>
              </w:rPr>
            </w:pPr>
            <w:hyperlink w:history="true" w:anchor="_bookmark99">
              <w:r>
                <w:rPr>
                  <w:color w:val="0000FF"/>
                  <w:sz w:val="18"/>
                </w:rPr>
                <w:t>2-9</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spacing w:before="3"/>
              <w:rPr>
                <w:sz w:val="18"/>
              </w:rPr>
            </w:pPr>
            <w:r>
              <w:rPr>
                <w:sz w:val="18"/>
              </w:rPr>
              <w:t>France</w:t>
            </w:r>
          </w:p>
        </w:tc>
        <w:tc>
          <w:tcPr>
            <w:tcW w:w="2828" w:type="dxa"/>
          </w:tcPr>
          <w:p>
            <w:pPr>
              <w:pStyle w:val="TableParagraph"/>
              <w:spacing w:before="3"/>
              <w:ind w:left="116"/>
              <w:rPr>
                <w:sz w:val="18"/>
              </w:rPr>
            </w:pPr>
            <w:r>
              <w:rPr>
                <w:sz w:val="18"/>
              </w:rPr>
              <w:t>KBDCTY3</w:t>
            </w:r>
          </w:p>
        </w:tc>
        <w:tc>
          <w:tcPr>
            <w:tcW w:w="1115" w:type="dxa"/>
          </w:tcPr>
          <w:p>
            <w:pPr>
              <w:pStyle w:val="TableParagraph"/>
              <w:spacing w:before="3"/>
              <w:ind w:left="116"/>
              <w:rPr>
                <w:sz w:val="18"/>
              </w:rPr>
            </w:pPr>
            <w:hyperlink w:history="true" w:anchor="_bookmark94">
              <w:r>
                <w:rPr>
                  <w:color w:val="0000FF"/>
                  <w:sz w:val="18"/>
                </w:rPr>
                <w:t>2-9</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spacing w:before="3"/>
              <w:rPr>
                <w:sz w:val="18"/>
              </w:rPr>
            </w:pPr>
            <w:r>
              <w:rPr>
                <w:sz w:val="18"/>
              </w:rPr>
              <w:t>Gaelic</w:t>
            </w:r>
          </w:p>
        </w:tc>
        <w:tc>
          <w:tcPr>
            <w:tcW w:w="2828" w:type="dxa"/>
          </w:tcPr>
          <w:p>
            <w:pPr>
              <w:pStyle w:val="TableParagraph"/>
              <w:spacing w:before="3"/>
              <w:rPr>
                <w:sz w:val="18"/>
              </w:rPr>
            </w:pPr>
            <w:r>
              <w:rPr>
                <w:sz w:val="18"/>
              </w:rPr>
              <w:t>KBDCTY84</w:t>
            </w:r>
          </w:p>
        </w:tc>
        <w:tc>
          <w:tcPr>
            <w:tcW w:w="1115" w:type="dxa"/>
          </w:tcPr>
          <w:p>
            <w:pPr>
              <w:pStyle w:val="TableParagraph"/>
              <w:spacing w:before="3"/>
              <w:ind w:left="116"/>
              <w:rPr>
                <w:sz w:val="18"/>
              </w:rPr>
            </w:pPr>
            <w:hyperlink w:history="true" w:anchor="_bookmark100">
              <w:r>
                <w:rPr>
                  <w:color w:val="0000FF"/>
                  <w:sz w:val="18"/>
                </w:rPr>
                <w:t>2-9</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spacing w:before="3"/>
              <w:rPr>
                <w:sz w:val="18"/>
              </w:rPr>
            </w:pPr>
            <w:r>
              <w:rPr>
                <w:sz w:val="18"/>
              </w:rPr>
              <w:t>Germany</w:t>
            </w:r>
          </w:p>
        </w:tc>
        <w:tc>
          <w:tcPr>
            <w:tcW w:w="2828" w:type="dxa"/>
          </w:tcPr>
          <w:p>
            <w:pPr>
              <w:pStyle w:val="TableParagraph"/>
              <w:spacing w:before="3"/>
              <w:rPr>
                <w:sz w:val="18"/>
              </w:rPr>
            </w:pPr>
            <w:r>
              <w:rPr>
                <w:sz w:val="18"/>
              </w:rPr>
              <w:t>KBDCTY4</w:t>
            </w:r>
          </w:p>
        </w:tc>
        <w:tc>
          <w:tcPr>
            <w:tcW w:w="1115" w:type="dxa"/>
          </w:tcPr>
          <w:p>
            <w:pPr>
              <w:pStyle w:val="TableParagraph"/>
              <w:spacing w:before="3"/>
              <w:ind w:left="116"/>
              <w:rPr>
                <w:sz w:val="18"/>
              </w:rPr>
            </w:pPr>
            <w:hyperlink w:history="true" w:anchor="_bookmark95">
              <w:r>
                <w:rPr>
                  <w:color w:val="0000FF"/>
                  <w:sz w:val="18"/>
                </w:rPr>
                <w:t>2-9</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rPr>
                <w:sz w:val="18"/>
              </w:rPr>
            </w:pPr>
            <w:r>
              <w:rPr>
                <w:sz w:val="18"/>
              </w:rPr>
              <w:t>Greek</w:t>
            </w:r>
          </w:p>
        </w:tc>
        <w:tc>
          <w:tcPr>
            <w:tcW w:w="2828" w:type="dxa"/>
          </w:tcPr>
          <w:p>
            <w:pPr>
              <w:pStyle w:val="TableParagraph"/>
              <w:rPr>
                <w:sz w:val="18"/>
              </w:rPr>
            </w:pPr>
            <w:r>
              <w:rPr>
                <w:sz w:val="18"/>
              </w:rPr>
              <w:t>KBDCTY17</w:t>
            </w:r>
          </w:p>
        </w:tc>
        <w:tc>
          <w:tcPr>
            <w:tcW w:w="1115" w:type="dxa"/>
          </w:tcPr>
          <w:p>
            <w:pPr>
              <w:pStyle w:val="TableParagraph"/>
              <w:ind w:left="116"/>
              <w:rPr>
                <w:sz w:val="18"/>
              </w:rPr>
            </w:pPr>
            <w:hyperlink w:history="true" w:anchor="_bookmark101">
              <w:r>
                <w:rPr>
                  <w:color w:val="0000FF"/>
                  <w:sz w:val="18"/>
                </w:rPr>
                <w:t>2-9</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rPr>
                <w:sz w:val="18"/>
              </w:rPr>
            </w:pPr>
            <w:r>
              <w:rPr>
                <w:sz w:val="18"/>
              </w:rPr>
              <w:t>Greek (220 Latin)</w:t>
            </w:r>
          </w:p>
        </w:tc>
        <w:tc>
          <w:tcPr>
            <w:tcW w:w="2828" w:type="dxa"/>
          </w:tcPr>
          <w:p>
            <w:pPr>
              <w:pStyle w:val="TableParagraph"/>
              <w:ind w:left="116"/>
              <w:rPr>
                <w:sz w:val="18"/>
              </w:rPr>
            </w:pPr>
            <w:r>
              <w:rPr>
                <w:sz w:val="18"/>
              </w:rPr>
              <w:t>KBDCTY64</w:t>
            </w:r>
          </w:p>
        </w:tc>
        <w:tc>
          <w:tcPr>
            <w:tcW w:w="1115" w:type="dxa"/>
          </w:tcPr>
          <w:p>
            <w:pPr>
              <w:pStyle w:val="TableParagraph"/>
              <w:ind w:left="116"/>
              <w:rPr>
                <w:sz w:val="18"/>
              </w:rPr>
            </w:pPr>
            <w:hyperlink w:history="true" w:anchor="_bookmark96">
              <w:r>
                <w:rPr>
                  <w:color w:val="0000FF"/>
                  <w:sz w:val="18"/>
                </w:rPr>
                <w:t>2-9</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rPr>
                <w:sz w:val="18"/>
              </w:rPr>
            </w:pPr>
            <w:r>
              <w:rPr>
                <w:sz w:val="18"/>
              </w:rPr>
              <w:t>Greek (220)</w:t>
            </w:r>
          </w:p>
        </w:tc>
        <w:tc>
          <w:tcPr>
            <w:tcW w:w="2828" w:type="dxa"/>
          </w:tcPr>
          <w:p>
            <w:pPr>
              <w:pStyle w:val="TableParagraph"/>
              <w:rPr>
                <w:sz w:val="18"/>
              </w:rPr>
            </w:pPr>
            <w:r>
              <w:rPr>
                <w:sz w:val="18"/>
              </w:rPr>
              <w:t>KBDCTY61</w:t>
            </w:r>
          </w:p>
        </w:tc>
        <w:tc>
          <w:tcPr>
            <w:tcW w:w="1115" w:type="dxa"/>
          </w:tcPr>
          <w:p>
            <w:pPr>
              <w:pStyle w:val="TableParagraph"/>
              <w:ind w:left="116"/>
              <w:rPr>
                <w:sz w:val="18"/>
              </w:rPr>
            </w:pPr>
            <w:hyperlink w:history="true" w:anchor="_bookmark102">
              <w:r>
                <w:rPr>
                  <w:color w:val="0000FF"/>
                  <w:sz w:val="18"/>
                </w:rPr>
                <w:t>2-9</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rPr>
                <w:sz w:val="18"/>
              </w:rPr>
            </w:pPr>
            <w:r>
              <w:rPr>
                <w:sz w:val="18"/>
              </w:rPr>
              <w:t>Greek (319 Latin)</w:t>
            </w:r>
          </w:p>
        </w:tc>
        <w:tc>
          <w:tcPr>
            <w:tcW w:w="2828" w:type="dxa"/>
          </w:tcPr>
          <w:p>
            <w:pPr>
              <w:pStyle w:val="TableParagraph"/>
              <w:ind w:left="116"/>
              <w:rPr>
                <w:sz w:val="18"/>
              </w:rPr>
            </w:pPr>
            <w:r>
              <w:rPr>
                <w:sz w:val="18"/>
              </w:rPr>
              <w:t>KBDCTY65</w:t>
            </w:r>
          </w:p>
        </w:tc>
        <w:tc>
          <w:tcPr>
            <w:tcW w:w="1115" w:type="dxa"/>
          </w:tcPr>
          <w:p>
            <w:pPr>
              <w:pStyle w:val="TableParagraph"/>
              <w:ind w:left="116"/>
              <w:rPr>
                <w:sz w:val="18"/>
              </w:rPr>
            </w:pPr>
            <w:hyperlink w:history="true" w:anchor="_bookmark97">
              <w:r>
                <w:rPr>
                  <w:color w:val="0000FF"/>
                  <w:sz w:val="18"/>
                </w:rPr>
                <w:t>2-9</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rPr>
                <w:sz w:val="18"/>
              </w:rPr>
            </w:pPr>
            <w:r>
              <w:rPr>
                <w:sz w:val="18"/>
              </w:rPr>
              <w:t>Greek (319)</w:t>
            </w:r>
          </w:p>
        </w:tc>
        <w:tc>
          <w:tcPr>
            <w:tcW w:w="2828" w:type="dxa"/>
          </w:tcPr>
          <w:p>
            <w:pPr>
              <w:pStyle w:val="TableParagraph"/>
              <w:rPr>
                <w:sz w:val="18"/>
              </w:rPr>
            </w:pPr>
            <w:r>
              <w:rPr>
                <w:sz w:val="18"/>
              </w:rPr>
              <w:t>KBDCTY62</w:t>
            </w:r>
          </w:p>
        </w:tc>
        <w:tc>
          <w:tcPr>
            <w:tcW w:w="1115" w:type="dxa"/>
          </w:tcPr>
          <w:p>
            <w:pPr>
              <w:pStyle w:val="TableParagraph"/>
              <w:ind w:left="116"/>
              <w:rPr>
                <w:sz w:val="18"/>
              </w:rPr>
            </w:pPr>
            <w:hyperlink w:history="true" w:anchor="_bookmark103">
              <w:r>
                <w:rPr>
                  <w:color w:val="0000FF"/>
                  <w:sz w:val="18"/>
                </w:rPr>
                <w:t>2-9</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rPr>
                <w:sz w:val="18"/>
              </w:rPr>
            </w:pPr>
            <w:r>
              <w:rPr>
                <w:sz w:val="18"/>
              </w:rPr>
              <w:t>Greek (Latin)</w:t>
            </w:r>
          </w:p>
        </w:tc>
        <w:tc>
          <w:tcPr>
            <w:tcW w:w="2828" w:type="dxa"/>
          </w:tcPr>
          <w:p>
            <w:pPr>
              <w:pStyle w:val="TableParagraph"/>
              <w:rPr>
                <w:sz w:val="18"/>
              </w:rPr>
            </w:pPr>
            <w:r>
              <w:rPr>
                <w:sz w:val="18"/>
              </w:rPr>
              <w:t>KBDCTY63</w:t>
            </w:r>
          </w:p>
        </w:tc>
        <w:tc>
          <w:tcPr>
            <w:tcW w:w="1115" w:type="dxa"/>
          </w:tcPr>
          <w:p>
            <w:pPr>
              <w:pStyle w:val="TableParagraph"/>
              <w:ind w:left="116"/>
              <w:rPr>
                <w:sz w:val="18"/>
              </w:rPr>
            </w:pPr>
            <w:hyperlink w:history="true" w:anchor="_bookmark104">
              <w:r>
                <w:rPr>
                  <w:color w:val="0000FF"/>
                  <w:sz w:val="18"/>
                </w:rPr>
                <w:t>2-10</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rPr>
                <w:sz w:val="18"/>
              </w:rPr>
            </w:pPr>
            <w:r>
              <w:rPr>
                <w:sz w:val="18"/>
              </w:rPr>
              <w:t>Greek (MS)</w:t>
            </w:r>
          </w:p>
        </w:tc>
        <w:tc>
          <w:tcPr>
            <w:tcW w:w="2828" w:type="dxa"/>
          </w:tcPr>
          <w:p>
            <w:pPr>
              <w:pStyle w:val="TableParagraph"/>
              <w:ind w:left="116"/>
              <w:rPr>
                <w:sz w:val="18"/>
              </w:rPr>
            </w:pPr>
            <w:r>
              <w:rPr>
                <w:sz w:val="18"/>
              </w:rPr>
              <w:t>KBDCTY66</w:t>
            </w:r>
          </w:p>
        </w:tc>
        <w:tc>
          <w:tcPr>
            <w:tcW w:w="1115" w:type="dxa"/>
          </w:tcPr>
          <w:p>
            <w:pPr>
              <w:pStyle w:val="TableParagraph"/>
              <w:ind w:left="116"/>
              <w:rPr>
                <w:sz w:val="18"/>
              </w:rPr>
            </w:pPr>
            <w:hyperlink w:history="true" w:anchor="_bookmark108">
              <w:r>
                <w:rPr>
                  <w:color w:val="0000FF"/>
                  <w:sz w:val="18"/>
                </w:rPr>
                <w:t>2-10</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rPr>
                <w:sz w:val="18"/>
              </w:rPr>
            </w:pPr>
            <w:r>
              <w:rPr>
                <w:sz w:val="18"/>
              </w:rPr>
              <w:t>Greek (Polytonic)</w:t>
            </w:r>
          </w:p>
        </w:tc>
        <w:tc>
          <w:tcPr>
            <w:tcW w:w="2828" w:type="dxa"/>
          </w:tcPr>
          <w:p>
            <w:pPr>
              <w:pStyle w:val="TableParagraph"/>
              <w:rPr>
                <w:sz w:val="18"/>
              </w:rPr>
            </w:pPr>
            <w:r>
              <w:rPr>
                <w:sz w:val="18"/>
              </w:rPr>
              <w:t>KBDCTY60</w:t>
            </w:r>
          </w:p>
        </w:tc>
        <w:tc>
          <w:tcPr>
            <w:tcW w:w="1115" w:type="dxa"/>
          </w:tcPr>
          <w:p>
            <w:pPr>
              <w:pStyle w:val="TableParagraph"/>
              <w:ind w:left="116"/>
              <w:rPr>
                <w:sz w:val="18"/>
              </w:rPr>
            </w:pPr>
            <w:hyperlink w:history="true" w:anchor="_bookmark105">
              <w:r>
                <w:rPr>
                  <w:color w:val="0000FF"/>
                  <w:sz w:val="18"/>
                </w:rPr>
                <w:t>2-10</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spacing w:before="3"/>
              <w:rPr>
                <w:sz w:val="18"/>
              </w:rPr>
            </w:pPr>
            <w:r>
              <w:rPr>
                <w:sz w:val="18"/>
              </w:rPr>
              <w:t>Hebrew</w:t>
            </w:r>
          </w:p>
        </w:tc>
        <w:tc>
          <w:tcPr>
            <w:tcW w:w="2828" w:type="dxa"/>
          </w:tcPr>
          <w:p>
            <w:pPr>
              <w:pStyle w:val="TableParagraph"/>
              <w:spacing w:before="3"/>
              <w:rPr>
                <w:sz w:val="18"/>
              </w:rPr>
            </w:pPr>
            <w:r>
              <w:rPr>
                <w:sz w:val="18"/>
              </w:rPr>
              <w:t>KBDCTY12</w:t>
            </w:r>
          </w:p>
        </w:tc>
        <w:tc>
          <w:tcPr>
            <w:tcW w:w="1115" w:type="dxa"/>
          </w:tcPr>
          <w:p>
            <w:pPr>
              <w:pStyle w:val="TableParagraph"/>
              <w:spacing w:before="3"/>
              <w:ind w:left="116"/>
              <w:rPr>
                <w:sz w:val="18"/>
              </w:rPr>
            </w:pPr>
            <w:hyperlink w:history="true" w:anchor="_bookmark109">
              <w:r>
                <w:rPr>
                  <w:color w:val="0000FF"/>
                  <w:sz w:val="18"/>
                </w:rPr>
                <w:t>2-10</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spacing w:before="3"/>
              <w:rPr>
                <w:sz w:val="18"/>
              </w:rPr>
            </w:pPr>
            <w:r>
              <w:rPr>
                <w:sz w:val="18"/>
              </w:rPr>
              <w:t>Hungarian (101 key)</w:t>
            </w:r>
          </w:p>
        </w:tc>
        <w:tc>
          <w:tcPr>
            <w:tcW w:w="2828" w:type="dxa"/>
          </w:tcPr>
          <w:p>
            <w:pPr>
              <w:pStyle w:val="TableParagraph"/>
              <w:spacing w:before="3"/>
              <w:ind w:left="116"/>
              <w:rPr>
                <w:sz w:val="18"/>
              </w:rPr>
            </w:pPr>
            <w:r>
              <w:rPr>
                <w:sz w:val="18"/>
              </w:rPr>
              <w:t>KBDCTY50</w:t>
            </w:r>
          </w:p>
        </w:tc>
        <w:tc>
          <w:tcPr>
            <w:tcW w:w="1115" w:type="dxa"/>
          </w:tcPr>
          <w:p>
            <w:pPr>
              <w:pStyle w:val="TableParagraph"/>
              <w:spacing w:before="3"/>
              <w:ind w:left="116"/>
              <w:rPr>
                <w:sz w:val="18"/>
              </w:rPr>
            </w:pPr>
            <w:hyperlink w:history="true" w:anchor="_bookmark106">
              <w:r>
                <w:rPr>
                  <w:color w:val="0000FF"/>
                  <w:sz w:val="18"/>
                </w:rPr>
                <w:t>2-10</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spacing w:before="3"/>
              <w:rPr>
                <w:sz w:val="18"/>
              </w:rPr>
            </w:pPr>
            <w:r>
              <w:rPr>
                <w:sz w:val="18"/>
              </w:rPr>
              <w:t>Hungary</w:t>
            </w:r>
          </w:p>
        </w:tc>
        <w:tc>
          <w:tcPr>
            <w:tcW w:w="2828" w:type="dxa"/>
          </w:tcPr>
          <w:p>
            <w:pPr>
              <w:pStyle w:val="TableParagraph"/>
              <w:spacing w:before="3"/>
              <w:rPr>
                <w:sz w:val="18"/>
              </w:rPr>
            </w:pPr>
            <w:r>
              <w:rPr>
                <w:sz w:val="18"/>
              </w:rPr>
              <w:t>KBDCTY19</w:t>
            </w:r>
          </w:p>
        </w:tc>
        <w:tc>
          <w:tcPr>
            <w:tcW w:w="1115" w:type="dxa"/>
          </w:tcPr>
          <w:p>
            <w:pPr>
              <w:pStyle w:val="TableParagraph"/>
              <w:spacing w:before="3"/>
              <w:ind w:left="116"/>
              <w:rPr>
                <w:sz w:val="18"/>
              </w:rPr>
            </w:pPr>
            <w:hyperlink w:history="true" w:anchor="_bookmark110">
              <w:r>
                <w:rPr>
                  <w:color w:val="0000FF"/>
                  <w:sz w:val="18"/>
                </w:rPr>
                <w:t>2-10</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spacing w:before="3"/>
              <w:rPr>
                <w:sz w:val="18"/>
              </w:rPr>
            </w:pPr>
            <w:r>
              <w:rPr>
                <w:sz w:val="18"/>
              </w:rPr>
              <w:t>Iceland</w:t>
            </w:r>
          </w:p>
        </w:tc>
        <w:tc>
          <w:tcPr>
            <w:tcW w:w="2828" w:type="dxa"/>
          </w:tcPr>
          <w:p>
            <w:pPr>
              <w:pStyle w:val="TableParagraph"/>
              <w:spacing w:before="3"/>
              <w:rPr>
                <w:sz w:val="18"/>
              </w:rPr>
            </w:pPr>
            <w:r>
              <w:rPr>
                <w:sz w:val="18"/>
              </w:rPr>
              <w:t>KBDCTY75</w:t>
            </w:r>
          </w:p>
        </w:tc>
        <w:tc>
          <w:tcPr>
            <w:tcW w:w="1115" w:type="dxa"/>
          </w:tcPr>
          <w:p>
            <w:pPr>
              <w:pStyle w:val="TableParagraph"/>
              <w:spacing w:before="3"/>
              <w:ind w:left="116"/>
              <w:rPr>
                <w:sz w:val="18"/>
              </w:rPr>
            </w:pPr>
            <w:hyperlink w:history="true" w:anchor="_bookmark107">
              <w:r>
                <w:rPr>
                  <w:color w:val="0000FF"/>
                  <w:sz w:val="18"/>
                </w:rPr>
                <w:t>2-10</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rPr>
                <w:sz w:val="18"/>
              </w:rPr>
            </w:pPr>
            <w:r>
              <w:rPr>
                <w:sz w:val="18"/>
              </w:rPr>
              <w:t>Irish</w:t>
            </w:r>
          </w:p>
        </w:tc>
        <w:tc>
          <w:tcPr>
            <w:tcW w:w="2828" w:type="dxa"/>
          </w:tcPr>
          <w:p>
            <w:pPr>
              <w:pStyle w:val="TableParagraph"/>
              <w:rPr>
                <w:sz w:val="18"/>
              </w:rPr>
            </w:pPr>
            <w:r>
              <w:rPr>
                <w:sz w:val="18"/>
              </w:rPr>
              <w:t>KBDCTY73</w:t>
            </w:r>
          </w:p>
        </w:tc>
        <w:tc>
          <w:tcPr>
            <w:tcW w:w="1115" w:type="dxa"/>
          </w:tcPr>
          <w:p>
            <w:pPr>
              <w:pStyle w:val="TableParagraph"/>
              <w:ind w:left="116"/>
              <w:rPr>
                <w:sz w:val="18"/>
              </w:rPr>
            </w:pPr>
            <w:hyperlink w:history="true" w:anchor="_bookmark111">
              <w:r>
                <w:rPr>
                  <w:color w:val="0000FF"/>
                  <w:sz w:val="18"/>
                </w:rPr>
                <w:t>2-10</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rPr>
                <w:sz w:val="18"/>
              </w:rPr>
            </w:pPr>
            <w:r>
              <w:rPr>
                <w:sz w:val="18"/>
              </w:rPr>
              <w:t>Italian (142)</w:t>
            </w:r>
          </w:p>
        </w:tc>
        <w:tc>
          <w:tcPr>
            <w:tcW w:w="2828" w:type="dxa"/>
          </w:tcPr>
          <w:p>
            <w:pPr>
              <w:pStyle w:val="TableParagraph"/>
              <w:rPr>
                <w:sz w:val="18"/>
              </w:rPr>
            </w:pPr>
            <w:r>
              <w:rPr>
                <w:sz w:val="18"/>
              </w:rPr>
              <w:t>KBDCTY56</w:t>
            </w:r>
          </w:p>
        </w:tc>
        <w:tc>
          <w:tcPr>
            <w:tcW w:w="1115" w:type="dxa"/>
          </w:tcPr>
          <w:p>
            <w:pPr>
              <w:pStyle w:val="TableParagraph"/>
              <w:ind w:left="116"/>
              <w:rPr>
                <w:sz w:val="18"/>
              </w:rPr>
            </w:pPr>
            <w:hyperlink w:history="true" w:anchor="_bookmark112">
              <w:r>
                <w:rPr>
                  <w:color w:val="0000FF"/>
                  <w:sz w:val="18"/>
                </w:rPr>
                <w:t>2-10</w:t>
              </w:r>
            </w:hyperlink>
          </w:p>
        </w:tc>
      </w:tr>
      <w:tr>
        <w:trPr>
          <w:trHeight w:val="265" w:hRule="atLeast"/>
        </w:trPr>
        <w:tc>
          <w:tcPr>
            <w:tcW w:w="3115" w:type="dxa"/>
            <w:vMerge/>
            <w:tcBorders>
              <w:top w:val="nil"/>
              <w:bottom w:val="nil"/>
            </w:tcBorders>
          </w:tcPr>
          <w:p>
            <w:pPr>
              <w:rPr>
                <w:sz w:val="2"/>
                <w:szCs w:val="2"/>
              </w:rPr>
            </w:pPr>
          </w:p>
        </w:tc>
        <w:tc>
          <w:tcPr>
            <w:tcW w:w="3020" w:type="dxa"/>
          </w:tcPr>
          <w:p>
            <w:pPr>
              <w:pStyle w:val="TableParagraph"/>
              <w:rPr>
                <w:sz w:val="18"/>
              </w:rPr>
            </w:pPr>
            <w:r>
              <w:rPr>
                <w:sz w:val="18"/>
              </w:rPr>
              <w:t>Italy</w:t>
            </w:r>
          </w:p>
        </w:tc>
        <w:tc>
          <w:tcPr>
            <w:tcW w:w="2828" w:type="dxa"/>
          </w:tcPr>
          <w:p>
            <w:pPr>
              <w:pStyle w:val="TableParagraph"/>
              <w:ind w:left="116"/>
              <w:rPr>
                <w:sz w:val="18"/>
              </w:rPr>
            </w:pPr>
            <w:r>
              <w:rPr>
                <w:sz w:val="18"/>
              </w:rPr>
              <w:t>KBDCTY5</w:t>
            </w:r>
          </w:p>
        </w:tc>
        <w:tc>
          <w:tcPr>
            <w:tcW w:w="1115" w:type="dxa"/>
          </w:tcPr>
          <w:p>
            <w:pPr>
              <w:pStyle w:val="TableParagraph"/>
              <w:ind w:left="116"/>
              <w:rPr>
                <w:sz w:val="18"/>
              </w:rPr>
            </w:pPr>
            <w:hyperlink w:history="true" w:anchor="_bookmark114">
              <w:r>
                <w:rPr>
                  <w:color w:val="0000FF"/>
                  <w:sz w:val="18"/>
                </w:rPr>
                <w:t>2-10</w:t>
              </w:r>
            </w:hyperlink>
          </w:p>
        </w:tc>
      </w:tr>
    </w:tbl>
    <w:p>
      <w:pPr>
        <w:pStyle w:val="BodyText"/>
        <w:rPr>
          <w:i/>
          <w:sz w:val="20"/>
        </w:rPr>
      </w:pPr>
    </w:p>
    <w:p>
      <w:pPr>
        <w:pStyle w:val="BodyText"/>
        <w:rPr>
          <w:i/>
          <w:sz w:val="11"/>
        </w:rPr>
      </w:pPr>
      <w:r>
        <w:rPr/>
        <w:pict>
          <v:shape style="position:absolute;margin-left:54.935001pt;margin-top:8.314929pt;width:506.65pt;height:.550pt;mso-position-horizontal-relative:page;mso-position-vertical-relative:paragraph;z-index:-15198720;mso-wrap-distance-left:0;mso-wrap-distance-right:0" coordorigin="1099,166" coordsize="10133,11" path="m1104,166l1099,166,1099,176,1104,176,1104,166xm11231,166l1104,166,1104,176,11231,176,11231,166xe" filled="true" fillcolor="#000000" stroked="false">
            <v:path arrowok="t"/>
            <v:fill type="solid"/>
            <w10:wrap type="topAndBottom"/>
          </v:shape>
        </w:pict>
      </w:r>
    </w:p>
    <w:p>
      <w:pPr>
        <w:spacing w:line="221" w:lineRule="exact" w:before="0"/>
        <w:ind w:left="679" w:right="986" w:firstLine="0"/>
        <w:jc w:val="right"/>
        <w:rPr>
          <w:i/>
          <w:sz w:val="20"/>
        </w:rPr>
      </w:pPr>
      <w:r>
        <w:rPr>
          <w:i/>
          <w:sz w:val="20"/>
        </w:rPr>
        <w:t>11 - 5</w:t>
      </w:r>
    </w:p>
    <w:p>
      <w:pPr>
        <w:spacing w:after="0" w:line="221" w:lineRule="exact"/>
        <w:jc w:val="right"/>
        <w:rPr>
          <w:sz w:val="20"/>
        </w:rPr>
        <w:sectPr>
          <w:headerReference w:type="default" r:id="rId1367"/>
          <w:footerReference w:type="default" r:id="rId1368"/>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115"/>
        <w:gridCol w:w="3020"/>
        <w:gridCol w:w="2828"/>
        <w:gridCol w:w="1115"/>
      </w:tblGrid>
      <w:tr>
        <w:trPr>
          <w:trHeight w:val="530" w:hRule="atLeast"/>
        </w:trPr>
        <w:tc>
          <w:tcPr>
            <w:tcW w:w="3115" w:type="dxa"/>
            <w:vMerge w:val="restart"/>
          </w:tcPr>
          <w:p>
            <w:pPr>
              <w:pStyle w:val="TableParagraph"/>
              <w:spacing w:before="144"/>
              <w:rPr>
                <w:b/>
                <w:sz w:val="18"/>
              </w:rPr>
            </w:pPr>
            <w:r>
              <w:rPr>
                <w:b/>
                <w:sz w:val="18"/>
              </w:rPr>
              <w:t>Selection</w:t>
            </w:r>
          </w:p>
        </w:tc>
        <w:tc>
          <w:tcPr>
            <w:tcW w:w="3020" w:type="dxa"/>
            <w:tcBorders>
              <w:bottom w:val="double" w:sz="2" w:space="0" w:color="000000"/>
            </w:tcBorders>
          </w:tcPr>
          <w:p>
            <w:pPr>
              <w:pStyle w:val="TableParagraph"/>
              <w:spacing w:before="44"/>
              <w:rPr>
                <w:b/>
                <w:sz w:val="18"/>
              </w:rPr>
            </w:pPr>
            <w:r>
              <w:rPr>
                <w:b/>
                <w:sz w:val="18"/>
              </w:rPr>
              <w:t>Setting</w:t>
            </w:r>
          </w:p>
          <w:p>
            <w:pPr>
              <w:pStyle w:val="TableParagraph"/>
              <w:spacing w:before="18"/>
              <w:rPr>
                <w:b/>
                <w:i/>
                <w:sz w:val="16"/>
              </w:rPr>
            </w:pPr>
            <w:r>
              <w:rPr>
                <w:b/>
                <w:i/>
                <w:sz w:val="16"/>
              </w:rPr>
              <w:t>* Indicates default</w:t>
            </w:r>
          </w:p>
        </w:tc>
        <w:tc>
          <w:tcPr>
            <w:tcW w:w="2828" w:type="dxa"/>
            <w:tcBorders>
              <w:bottom w:val="double" w:sz="2" w:space="0" w:color="000000"/>
            </w:tcBorders>
          </w:tcPr>
          <w:p>
            <w:pPr>
              <w:pStyle w:val="TableParagraph"/>
              <w:spacing w:before="44"/>
              <w:ind w:left="116"/>
              <w:rPr>
                <w:b/>
                <w:sz w:val="18"/>
              </w:rPr>
            </w:pPr>
            <w:r>
              <w:rPr>
                <w:b/>
                <w:sz w:val="18"/>
              </w:rPr>
              <w:t>Serial Command</w:t>
            </w:r>
          </w:p>
          <w:p>
            <w:pPr>
              <w:pStyle w:val="TableParagraph"/>
              <w:spacing w:before="18"/>
              <w:ind w:left="116"/>
              <w:rPr>
                <w:b/>
                <w:sz w:val="16"/>
              </w:rPr>
            </w:pPr>
            <w:r>
              <w:rPr>
                <w:b/>
                <w:w w:val="90"/>
                <w:sz w:val="16"/>
              </w:rPr>
              <w:t># Indicates a numeric entry</w:t>
            </w:r>
          </w:p>
        </w:tc>
        <w:tc>
          <w:tcPr>
            <w:tcW w:w="1115" w:type="dxa"/>
            <w:tcBorders>
              <w:bottom w:val="double" w:sz="2" w:space="0" w:color="000000"/>
            </w:tcBorders>
          </w:tcPr>
          <w:p>
            <w:pPr>
              <w:pStyle w:val="TableParagraph"/>
              <w:spacing w:before="144"/>
              <w:ind w:left="116"/>
              <w:rPr>
                <w:b/>
                <w:sz w:val="18"/>
              </w:rPr>
            </w:pPr>
            <w:r>
              <w:rPr>
                <w:b/>
                <w:sz w:val="18"/>
              </w:rPr>
              <w:t>Page</w:t>
            </w:r>
          </w:p>
        </w:tc>
      </w:tr>
      <w:tr>
        <w:trPr>
          <w:trHeight w:val="250" w:hRule="atLeast"/>
        </w:trPr>
        <w:tc>
          <w:tcPr>
            <w:tcW w:w="3115" w:type="dxa"/>
            <w:vMerge/>
            <w:tcBorders>
              <w:top w:val="nil"/>
            </w:tcBorders>
          </w:tcPr>
          <w:p>
            <w:pPr>
              <w:rPr>
                <w:sz w:val="2"/>
                <w:szCs w:val="2"/>
              </w:rPr>
            </w:pPr>
          </w:p>
        </w:tc>
        <w:tc>
          <w:tcPr>
            <w:tcW w:w="3020" w:type="dxa"/>
            <w:tcBorders>
              <w:top w:val="double" w:sz="2" w:space="0" w:color="000000"/>
            </w:tcBorders>
          </w:tcPr>
          <w:p>
            <w:pPr>
              <w:pStyle w:val="TableParagraph"/>
              <w:spacing w:line="195" w:lineRule="exact" w:before="0"/>
              <w:rPr>
                <w:sz w:val="18"/>
              </w:rPr>
            </w:pPr>
            <w:r>
              <w:rPr>
                <w:sz w:val="18"/>
              </w:rPr>
              <w:t>Japan ASCII</w:t>
            </w:r>
          </w:p>
        </w:tc>
        <w:tc>
          <w:tcPr>
            <w:tcW w:w="2828" w:type="dxa"/>
            <w:tcBorders>
              <w:top w:val="double" w:sz="2" w:space="0" w:color="000000"/>
            </w:tcBorders>
          </w:tcPr>
          <w:p>
            <w:pPr>
              <w:pStyle w:val="TableParagraph"/>
              <w:spacing w:line="195" w:lineRule="exact" w:before="0"/>
              <w:rPr>
                <w:sz w:val="18"/>
              </w:rPr>
            </w:pPr>
            <w:r>
              <w:rPr>
                <w:sz w:val="18"/>
              </w:rPr>
              <w:t>KBDCTY28</w:t>
            </w:r>
          </w:p>
        </w:tc>
        <w:tc>
          <w:tcPr>
            <w:tcW w:w="1115" w:type="dxa"/>
            <w:tcBorders>
              <w:top w:val="double" w:sz="2" w:space="0" w:color="000000"/>
            </w:tcBorders>
          </w:tcPr>
          <w:p>
            <w:pPr>
              <w:pStyle w:val="TableParagraph"/>
              <w:spacing w:line="195" w:lineRule="exact" w:before="0"/>
              <w:ind w:left="116"/>
              <w:rPr>
                <w:sz w:val="18"/>
              </w:rPr>
            </w:pPr>
            <w:hyperlink w:history="true" w:anchor="_bookmark113">
              <w:r>
                <w:rPr>
                  <w:color w:val="0000FF"/>
                  <w:sz w:val="18"/>
                </w:rPr>
                <w:t>2-10</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Kazakh</w:t>
            </w:r>
          </w:p>
        </w:tc>
        <w:tc>
          <w:tcPr>
            <w:tcW w:w="2828" w:type="dxa"/>
          </w:tcPr>
          <w:p>
            <w:pPr>
              <w:pStyle w:val="TableParagraph"/>
              <w:spacing w:before="3"/>
              <w:ind w:left="116"/>
              <w:rPr>
                <w:sz w:val="18"/>
              </w:rPr>
            </w:pPr>
            <w:r>
              <w:rPr>
                <w:sz w:val="18"/>
              </w:rPr>
              <w:t>KBDCTY78</w:t>
            </w:r>
          </w:p>
        </w:tc>
        <w:tc>
          <w:tcPr>
            <w:tcW w:w="1115" w:type="dxa"/>
          </w:tcPr>
          <w:p>
            <w:pPr>
              <w:pStyle w:val="TableParagraph"/>
              <w:spacing w:before="3"/>
              <w:ind w:left="116"/>
              <w:rPr>
                <w:sz w:val="18"/>
              </w:rPr>
            </w:pPr>
            <w:hyperlink w:history="true" w:anchor="_bookmark120">
              <w:r>
                <w:rPr>
                  <w:color w:val="0000FF"/>
                  <w:sz w:val="18"/>
                </w:rPr>
                <w:t>2-11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Kyrgyz (Cyrillic)</w:t>
            </w:r>
          </w:p>
        </w:tc>
        <w:tc>
          <w:tcPr>
            <w:tcW w:w="2828" w:type="dxa"/>
          </w:tcPr>
          <w:p>
            <w:pPr>
              <w:pStyle w:val="TableParagraph"/>
              <w:spacing w:before="3"/>
              <w:rPr>
                <w:sz w:val="18"/>
              </w:rPr>
            </w:pPr>
            <w:r>
              <w:rPr>
                <w:sz w:val="18"/>
              </w:rPr>
              <w:t>KBDCTY79</w:t>
            </w:r>
          </w:p>
        </w:tc>
        <w:tc>
          <w:tcPr>
            <w:tcW w:w="1115" w:type="dxa"/>
          </w:tcPr>
          <w:p>
            <w:pPr>
              <w:pStyle w:val="TableParagraph"/>
              <w:spacing w:before="3"/>
              <w:ind w:left="116"/>
              <w:rPr>
                <w:sz w:val="18"/>
              </w:rPr>
            </w:pPr>
            <w:hyperlink w:history="true" w:anchor="_bookmark115">
              <w:r>
                <w:rPr>
                  <w:color w:val="0000FF"/>
                  <w:sz w:val="18"/>
                </w:rPr>
                <w:t>2-11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Latin America</w:t>
            </w:r>
          </w:p>
        </w:tc>
        <w:tc>
          <w:tcPr>
            <w:tcW w:w="2828" w:type="dxa"/>
          </w:tcPr>
          <w:p>
            <w:pPr>
              <w:pStyle w:val="TableParagraph"/>
              <w:spacing w:before="3"/>
              <w:rPr>
                <w:sz w:val="18"/>
              </w:rPr>
            </w:pPr>
            <w:r>
              <w:rPr>
                <w:sz w:val="18"/>
              </w:rPr>
              <w:t>KBDCTY14</w:t>
            </w:r>
          </w:p>
        </w:tc>
        <w:tc>
          <w:tcPr>
            <w:tcW w:w="1115" w:type="dxa"/>
          </w:tcPr>
          <w:p>
            <w:pPr>
              <w:pStyle w:val="TableParagraph"/>
              <w:spacing w:before="3"/>
              <w:ind w:left="116"/>
              <w:rPr>
                <w:sz w:val="18"/>
              </w:rPr>
            </w:pPr>
            <w:hyperlink w:history="true" w:anchor="_bookmark121">
              <w:r>
                <w:rPr>
                  <w:color w:val="0000FF"/>
                  <w:sz w:val="18"/>
                </w:rPr>
                <w:t>2-11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Latvia</w:t>
            </w:r>
          </w:p>
        </w:tc>
        <w:tc>
          <w:tcPr>
            <w:tcW w:w="2828" w:type="dxa"/>
          </w:tcPr>
          <w:p>
            <w:pPr>
              <w:pStyle w:val="TableParagraph"/>
              <w:ind w:left="116"/>
              <w:rPr>
                <w:sz w:val="18"/>
              </w:rPr>
            </w:pPr>
            <w:r>
              <w:rPr>
                <w:sz w:val="18"/>
              </w:rPr>
              <w:t>KBDCTY42</w:t>
            </w:r>
          </w:p>
        </w:tc>
        <w:tc>
          <w:tcPr>
            <w:tcW w:w="1115" w:type="dxa"/>
          </w:tcPr>
          <w:p>
            <w:pPr>
              <w:pStyle w:val="TableParagraph"/>
              <w:ind w:left="116"/>
              <w:rPr>
                <w:sz w:val="18"/>
              </w:rPr>
            </w:pPr>
            <w:hyperlink w:history="true" w:anchor="_bookmark116">
              <w:r>
                <w:rPr>
                  <w:color w:val="0000FF"/>
                  <w:sz w:val="18"/>
                </w:rPr>
                <w:t>2-11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Latvia (QWERTY)</w:t>
            </w:r>
          </w:p>
        </w:tc>
        <w:tc>
          <w:tcPr>
            <w:tcW w:w="2828" w:type="dxa"/>
          </w:tcPr>
          <w:p>
            <w:pPr>
              <w:pStyle w:val="TableParagraph"/>
              <w:ind w:left="116"/>
              <w:rPr>
                <w:sz w:val="18"/>
              </w:rPr>
            </w:pPr>
            <w:r>
              <w:rPr>
                <w:sz w:val="18"/>
              </w:rPr>
              <w:t>KBDCTY43</w:t>
            </w:r>
          </w:p>
        </w:tc>
        <w:tc>
          <w:tcPr>
            <w:tcW w:w="1115" w:type="dxa"/>
          </w:tcPr>
          <w:p>
            <w:pPr>
              <w:pStyle w:val="TableParagraph"/>
              <w:ind w:left="116"/>
              <w:rPr>
                <w:sz w:val="18"/>
              </w:rPr>
            </w:pPr>
            <w:hyperlink w:history="true" w:anchor="_bookmark122">
              <w:r>
                <w:rPr>
                  <w:color w:val="0000FF"/>
                  <w:sz w:val="18"/>
                </w:rPr>
                <w:t>2-11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Lithuania</w:t>
            </w:r>
          </w:p>
        </w:tc>
        <w:tc>
          <w:tcPr>
            <w:tcW w:w="2828" w:type="dxa"/>
          </w:tcPr>
          <w:p>
            <w:pPr>
              <w:pStyle w:val="TableParagraph"/>
              <w:rPr>
                <w:sz w:val="18"/>
              </w:rPr>
            </w:pPr>
            <w:r>
              <w:rPr>
                <w:sz w:val="18"/>
              </w:rPr>
              <w:t>KBDCTY44</w:t>
            </w:r>
          </w:p>
        </w:tc>
        <w:tc>
          <w:tcPr>
            <w:tcW w:w="1115" w:type="dxa"/>
          </w:tcPr>
          <w:p>
            <w:pPr>
              <w:pStyle w:val="TableParagraph"/>
              <w:ind w:left="116"/>
              <w:rPr>
                <w:sz w:val="18"/>
              </w:rPr>
            </w:pPr>
            <w:hyperlink w:history="true" w:anchor="_bookmark117">
              <w:r>
                <w:rPr>
                  <w:color w:val="0000FF"/>
                  <w:sz w:val="18"/>
                </w:rPr>
                <w:t>2-11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Lithuania (IBM)</w:t>
            </w:r>
          </w:p>
        </w:tc>
        <w:tc>
          <w:tcPr>
            <w:tcW w:w="2828" w:type="dxa"/>
          </w:tcPr>
          <w:p>
            <w:pPr>
              <w:pStyle w:val="TableParagraph"/>
              <w:rPr>
                <w:sz w:val="18"/>
              </w:rPr>
            </w:pPr>
            <w:r>
              <w:rPr>
                <w:sz w:val="18"/>
              </w:rPr>
              <w:t>KBDCTY45</w:t>
            </w:r>
          </w:p>
        </w:tc>
        <w:tc>
          <w:tcPr>
            <w:tcW w:w="1115" w:type="dxa"/>
          </w:tcPr>
          <w:p>
            <w:pPr>
              <w:pStyle w:val="TableParagraph"/>
              <w:ind w:left="116"/>
              <w:rPr>
                <w:sz w:val="18"/>
              </w:rPr>
            </w:pPr>
            <w:hyperlink w:history="true" w:anchor="_bookmark123">
              <w:r>
                <w:rPr>
                  <w:color w:val="0000FF"/>
                  <w:sz w:val="18"/>
                </w:rPr>
                <w:t>2-11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Macedonia</w:t>
            </w:r>
          </w:p>
        </w:tc>
        <w:tc>
          <w:tcPr>
            <w:tcW w:w="2828" w:type="dxa"/>
          </w:tcPr>
          <w:p>
            <w:pPr>
              <w:pStyle w:val="TableParagraph"/>
              <w:ind w:left="116"/>
              <w:rPr>
                <w:sz w:val="18"/>
              </w:rPr>
            </w:pPr>
            <w:r>
              <w:rPr>
                <w:sz w:val="18"/>
              </w:rPr>
              <w:t>KBDCTY34</w:t>
            </w:r>
          </w:p>
        </w:tc>
        <w:tc>
          <w:tcPr>
            <w:tcW w:w="1115" w:type="dxa"/>
          </w:tcPr>
          <w:p>
            <w:pPr>
              <w:pStyle w:val="TableParagraph"/>
              <w:ind w:left="116"/>
              <w:rPr>
                <w:sz w:val="18"/>
              </w:rPr>
            </w:pPr>
            <w:hyperlink w:history="true" w:anchor="_bookmark118">
              <w:r>
                <w:rPr>
                  <w:color w:val="0000FF"/>
                  <w:sz w:val="18"/>
                </w:rPr>
                <w:t>2-11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Malta</w:t>
            </w:r>
          </w:p>
        </w:tc>
        <w:tc>
          <w:tcPr>
            <w:tcW w:w="2828" w:type="dxa"/>
          </w:tcPr>
          <w:p>
            <w:pPr>
              <w:pStyle w:val="TableParagraph"/>
              <w:rPr>
                <w:sz w:val="18"/>
              </w:rPr>
            </w:pPr>
            <w:r>
              <w:rPr>
                <w:sz w:val="18"/>
              </w:rPr>
              <w:t>KBDCTY74</w:t>
            </w:r>
          </w:p>
        </w:tc>
        <w:tc>
          <w:tcPr>
            <w:tcW w:w="1115" w:type="dxa"/>
          </w:tcPr>
          <w:p>
            <w:pPr>
              <w:pStyle w:val="TableParagraph"/>
              <w:ind w:left="116"/>
              <w:rPr>
                <w:sz w:val="18"/>
              </w:rPr>
            </w:pPr>
            <w:hyperlink w:history="true" w:anchor="_bookmark124">
              <w:r>
                <w:rPr>
                  <w:color w:val="0000FF"/>
                  <w:sz w:val="18"/>
                </w:rPr>
                <w:t>2-11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Mongolian (Cyrillic)</w:t>
            </w:r>
          </w:p>
        </w:tc>
        <w:tc>
          <w:tcPr>
            <w:tcW w:w="2828" w:type="dxa"/>
          </w:tcPr>
          <w:p>
            <w:pPr>
              <w:pStyle w:val="TableParagraph"/>
              <w:ind w:left="116"/>
              <w:rPr>
                <w:sz w:val="18"/>
              </w:rPr>
            </w:pPr>
            <w:r>
              <w:rPr>
                <w:sz w:val="18"/>
              </w:rPr>
              <w:t>KBDCTY86</w:t>
            </w:r>
          </w:p>
        </w:tc>
        <w:tc>
          <w:tcPr>
            <w:tcW w:w="1115" w:type="dxa"/>
          </w:tcPr>
          <w:p>
            <w:pPr>
              <w:pStyle w:val="TableParagraph"/>
              <w:ind w:left="116"/>
              <w:rPr>
                <w:sz w:val="18"/>
              </w:rPr>
            </w:pPr>
            <w:hyperlink w:history="true" w:anchor="_bookmark119">
              <w:r>
                <w:rPr>
                  <w:color w:val="0000FF"/>
                  <w:sz w:val="18"/>
                </w:rPr>
                <w:t>2-11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Norway</w:t>
            </w:r>
          </w:p>
        </w:tc>
        <w:tc>
          <w:tcPr>
            <w:tcW w:w="2828" w:type="dxa"/>
          </w:tcPr>
          <w:p>
            <w:pPr>
              <w:pStyle w:val="TableParagraph"/>
              <w:ind w:left="116"/>
              <w:rPr>
                <w:sz w:val="18"/>
              </w:rPr>
            </w:pPr>
            <w:r>
              <w:rPr>
                <w:sz w:val="18"/>
              </w:rPr>
              <w:t>KBDCTY9</w:t>
            </w:r>
          </w:p>
        </w:tc>
        <w:tc>
          <w:tcPr>
            <w:tcW w:w="1115" w:type="dxa"/>
          </w:tcPr>
          <w:p>
            <w:pPr>
              <w:pStyle w:val="TableParagraph"/>
              <w:ind w:left="116"/>
              <w:rPr>
                <w:sz w:val="18"/>
              </w:rPr>
            </w:pPr>
            <w:hyperlink w:history="true" w:anchor="_bookmark125">
              <w:r>
                <w:rPr>
                  <w:color w:val="0000FF"/>
                  <w:sz w:val="18"/>
                </w:rPr>
                <w:t>2-11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Poland</w:t>
            </w:r>
          </w:p>
        </w:tc>
        <w:tc>
          <w:tcPr>
            <w:tcW w:w="2828" w:type="dxa"/>
          </w:tcPr>
          <w:p>
            <w:pPr>
              <w:pStyle w:val="TableParagraph"/>
              <w:spacing w:before="3"/>
              <w:rPr>
                <w:sz w:val="18"/>
              </w:rPr>
            </w:pPr>
            <w:r>
              <w:rPr>
                <w:sz w:val="18"/>
              </w:rPr>
              <w:t>KBDCTY20</w:t>
            </w:r>
          </w:p>
        </w:tc>
        <w:tc>
          <w:tcPr>
            <w:tcW w:w="1115" w:type="dxa"/>
          </w:tcPr>
          <w:p>
            <w:pPr>
              <w:pStyle w:val="TableParagraph"/>
              <w:spacing w:before="3"/>
              <w:ind w:left="116"/>
              <w:rPr>
                <w:sz w:val="18"/>
              </w:rPr>
            </w:pPr>
            <w:hyperlink w:history="true" w:anchor="_bookmark126">
              <w:r>
                <w:rPr>
                  <w:color w:val="0000FF"/>
                  <w:sz w:val="18"/>
                </w:rPr>
                <w:t>2-12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Polish (214)</w:t>
            </w:r>
          </w:p>
        </w:tc>
        <w:tc>
          <w:tcPr>
            <w:tcW w:w="2828" w:type="dxa"/>
          </w:tcPr>
          <w:p>
            <w:pPr>
              <w:pStyle w:val="TableParagraph"/>
              <w:spacing w:before="3"/>
              <w:ind w:left="116"/>
              <w:rPr>
                <w:sz w:val="18"/>
              </w:rPr>
            </w:pPr>
            <w:r>
              <w:rPr>
                <w:sz w:val="18"/>
              </w:rPr>
              <w:t>KBDCTY57</w:t>
            </w:r>
          </w:p>
        </w:tc>
        <w:tc>
          <w:tcPr>
            <w:tcW w:w="1115" w:type="dxa"/>
          </w:tcPr>
          <w:p>
            <w:pPr>
              <w:pStyle w:val="TableParagraph"/>
              <w:spacing w:before="3"/>
              <w:ind w:left="116"/>
              <w:rPr>
                <w:sz w:val="18"/>
              </w:rPr>
            </w:pPr>
            <w:hyperlink w:history="true" w:anchor="_bookmark132">
              <w:r>
                <w:rPr>
                  <w:color w:val="0000FF"/>
                  <w:sz w:val="18"/>
                </w:rPr>
                <w:t>2-12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Polish (Programmers)</w:t>
            </w:r>
          </w:p>
        </w:tc>
        <w:tc>
          <w:tcPr>
            <w:tcW w:w="2828" w:type="dxa"/>
          </w:tcPr>
          <w:p>
            <w:pPr>
              <w:pStyle w:val="TableParagraph"/>
              <w:spacing w:before="3"/>
              <w:rPr>
                <w:sz w:val="18"/>
              </w:rPr>
            </w:pPr>
            <w:r>
              <w:rPr>
                <w:sz w:val="18"/>
              </w:rPr>
              <w:t>KBDCTY58</w:t>
            </w:r>
          </w:p>
        </w:tc>
        <w:tc>
          <w:tcPr>
            <w:tcW w:w="1115" w:type="dxa"/>
          </w:tcPr>
          <w:p>
            <w:pPr>
              <w:pStyle w:val="TableParagraph"/>
              <w:spacing w:before="3"/>
              <w:ind w:left="116"/>
              <w:rPr>
                <w:sz w:val="18"/>
              </w:rPr>
            </w:pPr>
            <w:hyperlink w:history="true" w:anchor="_bookmark127">
              <w:r>
                <w:rPr>
                  <w:color w:val="0000FF"/>
                  <w:sz w:val="18"/>
                </w:rPr>
                <w:t>2-12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Portugal</w:t>
            </w:r>
          </w:p>
        </w:tc>
        <w:tc>
          <w:tcPr>
            <w:tcW w:w="2828" w:type="dxa"/>
          </w:tcPr>
          <w:p>
            <w:pPr>
              <w:pStyle w:val="TableParagraph"/>
              <w:spacing w:before="3"/>
              <w:rPr>
                <w:sz w:val="18"/>
              </w:rPr>
            </w:pPr>
            <w:r>
              <w:rPr>
                <w:sz w:val="18"/>
              </w:rPr>
              <w:t>KBDCTY13</w:t>
            </w:r>
          </w:p>
        </w:tc>
        <w:tc>
          <w:tcPr>
            <w:tcW w:w="1115" w:type="dxa"/>
          </w:tcPr>
          <w:p>
            <w:pPr>
              <w:pStyle w:val="TableParagraph"/>
              <w:spacing w:before="3"/>
              <w:ind w:left="116"/>
              <w:rPr>
                <w:sz w:val="18"/>
              </w:rPr>
            </w:pPr>
            <w:hyperlink w:history="true" w:anchor="_bookmark133">
              <w:r>
                <w:rPr>
                  <w:color w:val="0000FF"/>
                  <w:sz w:val="18"/>
                </w:rPr>
                <w:t>2-12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Romania</w:t>
            </w:r>
          </w:p>
        </w:tc>
        <w:tc>
          <w:tcPr>
            <w:tcW w:w="2828" w:type="dxa"/>
          </w:tcPr>
          <w:p>
            <w:pPr>
              <w:pStyle w:val="TableParagraph"/>
              <w:rPr>
                <w:sz w:val="18"/>
              </w:rPr>
            </w:pPr>
            <w:r>
              <w:rPr>
                <w:sz w:val="18"/>
              </w:rPr>
              <w:t>KBDCTY25</w:t>
            </w:r>
          </w:p>
        </w:tc>
        <w:tc>
          <w:tcPr>
            <w:tcW w:w="1115" w:type="dxa"/>
          </w:tcPr>
          <w:p>
            <w:pPr>
              <w:pStyle w:val="TableParagraph"/>
              <w:ind w:left="116"/>
              <w:rPr>
                <w:sz w:val="18"/>
              </w:rPr>
            </w:pPr>
            <w:hyperlink w:history="true" w:anchor="_bookmark128">
              <w:r>
                <w:rPr>
                  <w:color w:val="0000FF"/>
                  <w:sz w:val="18"/>
                </w:rPr>
                <w:t>2-12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Russia</w:t>
            </w:r>
          </w:p>
        </w:tc>
        <w:tc>
          <w:tcPr>
            <w:tcW w:w="2828" w:type="dxa"/>
          </w:tcPr>
          <w:p>
            <w:pPr>
              <w:pStyle w:val="TableParagraph"/>
              <w:rPr>
                <w:sz w:val="18"/>
              </w:rPr>
            </w:pPr>
            <w:r>
              <w:rPr>
                <w:sz w:val="18"/>
              </w:rPr>
              <w:t>KBDCTY26</w:t>
            </w:r>
          </w:p>
        </w:tc>
        <w:tc>
          <w:tcPr>
            <w:tcW w:w="1115" w:type="dxa"/>
          </w:tcPr>
          <w:p>
            <w:pPr>
              <w:pStyle w:val="TableParagraph"/>
              <w:ind w:left="116"/>
              <w:rPr>
                <w:sz w:val="18"/>
              </w:rPr>
            </w:pPr>
            <w:hyperlink w:history="true" w:anchor="_bookmark134">
              <w:r>
                <w:rPr>
                  <w:color w:val="0000FF"/>
                  <w:sz w:val="18"/>
                </w:rPr>
                <w:t>2-12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Russian (MS)</w:t>
            </w:r>
          </w:p>
        </w:tc>
        <w:tc>
          <w:tcPr>
            <w:tcW w:w="2828" w:type="dxa"/>
          </w:tcPr>
          <w:p>
            <w:pPr>
              <w:pStyle w:val="TableParagraph"/>
              <w:ind w:left="116"/>
              <w:rPr>
                <w:sz w:val="18"/>
              </w:rPr>
            </w:pPr>
            <w:r>
              <w:rPr>
                <w:sz w:val="18"/>
              </w:rPr>
              <w:t>KBDCTY67</w:t>
            </w:r>
          </w:p>
        </w:tc>
        <w:tc>
          <w:tcPr>
            <w:tcW w:w="1115" w:type="dxa"/>
          </w:tcPr>
          <w:p>
            <w:pPr>
              <w:pStyle w:val="TableParagraph"/>
              <w:ind w:left="116"/>
              <w:rPr>
                <w:sz w:val="18"/>
              </w:rPr>
            </w:pPr>
            <w:hyperlink w:history="true" w:anchor="_bookmark129">
              <w:r>
                <w:rPr>
                  <w:color w:val="0000FF"/>
                  <w:sz w:val="18"/>
                </w:rPr>
                <w:t>2-12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Russian (Typewriter)</w:t>
            </w:r>
          </w:p>
        </w:tc>
        <w:tc>
          <w:tcPr>
            <w:tcW w:w="2828" w:type="dxa"/>
          </w:tcPr>
          <w:p>
            <w:pPr>
              <w:pStyle w:val="TableParagraph"/>
              <w:ind w:left="116"/>
              <w:rPr>
                <w:sz w:val="18"/>
              </w:rPr>
            </w:pPr>
            <w:r>
              <w:rPr>
                <w:sz w:val="18"/>
              </w:rPr>
              <w:t>KBDCTY68</w:t>
            </w:r>
          </w:p>
        </w:tc>
        <w:tc>
          <w:tcPr>
            <w:tcW w:w="1115" w:type="dxa"/>
          </w:tcPr>
          <w:p>
            <w:pPr>
              <w:pStyle w:val="TableParagraph"/>
              <w:ind w:left="116"/>
              <w:rPr>
                <w:sz w:val="18"/>
              </w:rPr>
            </w:pPr>
            <w:hyperlink w:history="true" w:anchor="_bookmark135">
              <w:r>
                <w:rPr>
                  <w:color w:val="0000FF"/>
                  <w:sz w:val="18"/>
                </w:rPr>
                <w:t>2-12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SCS</w:t>
            </w:r>
          </w:p>
        </w:tc>
        <w:tc>
          <w:tcPr>
            <w:tcW w:w="2828" w:type="dxa"/>
          </w:tcPr>
          <w:p>
            <w:pPr>
              <w:pStyle w:val="TableParagraph"/>
              <w:ind w:left="116"/>
              <w:rPr>
                <w:sz w:val="18"/>
              </w:rPr>
            </w:pPr>
            <w:r>
              <w:rPr>
                <w:sz w:val="18"/>
              </w:rPr>
              <w:t>KBDCTY21</w:t>
            </w:r>
          </w:p>
        </w:tc>
        <w:tc>
          <w:tcPr>
            <w:tcW w:w="1115" w:type="dxa"/>
          </w:tcPr>
          <w:p>
            <w:pPr>
              <w:pStyle w:val="TableParagraph"/>
              <w:ind w:left="116"/>
              <w:rPr>
                <w:sz w:val="18"/>
              </w:rPr>
            </w:pPr>
            <w:hyperlink w:history="true" w:anchor="_bookmark130">
              <w:r>
                <w:rPr>
                  <w:color w:val="0000FF"/>
                  <w:sz w:val="18"/>
                </w:rPr>
                <w:t>2-12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Serbia (Cyrillic)</w:t>
            </w:r>
          </w:p>
        </w:tc>
        <w:tc>
          <w:tcPr>
            <w:tcW w:w="2828" w:type="dxa"/>
          </w:tcPr>
          <w:p>
            <w:pPr>
              <w:pStyle w:val="TableParagraph"/>
              <w:ind w:left="116"/>
              <w:rPr>
                <w:sz w:val="18"/>
              </w:rPr>
            </w:pPr>
            <w:r>
              <w:rPr>
                <w:sz w:val="18"/>
              </w:rPr>
              <w:t>KBDCTY37</w:t>
            </w:r>
          </w:p>
        </w:tc>
        <w:tc>
          <w:tcPr>
            <w:tcW w:w="1115" w:type="dxa"/>
          </w:tcPr>
          <w:p>
            <w:pPr>
              <w:pStyle w:val="TableParagraph"/>
              <w:ind w:left="116"/>
              <w:rPr>
                <w:sz w:val="18"/>
              </w:rPr>
            </w:pPr>
            <w:hyperlink w:history="true" w:anchor="_bookmark136">
              <w:r>
                <w:rPr>
                  <w:color w:val="0000FF"/>
                  <w:sz w:val="18"/>
                </w:rPr>
                <w:t>2-12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Serbia (Latin)</w:t>
            </w:r>
          </w:p>
        </w:tc>
        <w:tc>
          <w:tcPr>
            <w:tcW w:w="2828" w:type="dxa"/>
          </w:tcPr>
          <w:p>
            <w:pPr>
              <w:pStyle w:val="TableParagraph"/>
              <w:rPr>
                <w:sz w:val="18"/>
              </w:rPr>
            </w:pPr>
            <w:r>
              <w:rPr>
                <w:sz w:val="18"/>
              </w:rPr>
              <w:t>KBDCTY36</w:t>
            </w:r>
          </w:p>
        </w:tc>
        <w:tc>
          <w:tcPr>
            <w:tcW w:w="1115" w:type="dxa"/>
          </w:tcPr>
          <w:p>
            <w:pPr>
              <w:pStyle w:val="TableParagraph"/>
              <w:ind w:left="116"/>
              <w:rPr>
                <w:sz w:val="18"/>
              </w:rPr>
            </w:pPr>
            <w:hyperlink w:history="true" w:anchor="_bookmark131">
              <w:r>
                <w:rPr>
                  <w:color w:val="0000FF"/>
                  <w:sz w:val="18"/>
                </w:rPr>
                <w:t>2-12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Slovakia</w:t>
            </w:r>
          </w:p>
        </w:tc>
        <w:tc>
          <w:tcPr>
            <w:tcW w:w="2828" w:type="dxa"/>
          </w:tcPr>
          <w:p>
            <w:pPr>
              <w:pStyle w:val="TableParagraph"/>
              <w:ind w:left="116"/>
              <w:rPr>
                <w:sz w:val="18"/>
              </w:rPr>
            </w:pPr>
            <w:r>
              <w:rPr>
                <w:sz w:val="18"/>
              </w:rPr>
              <w:t>KBDCTY22</w:t>
            </w:r>
          </w:p>
        </w:tc>
        <w:tc>
          <w:tcPr>
            <w:tcW w:w="1115" w:type="dxa"/>
          </w:tcPr>
          <w:p>
            <w:pPr>
              <w:pStyle w:val="TableParagraph"/>
              <w:ind w:left="116"/>
              <w:rPr>
                <w:sz w:val="18"/>
              </w:rPr>
            </w:pPr>
            <w:hyperlink w:history="true" w:anchor="_bookmark137">
              <w:r>
                <w:rPr>
                  <w:color w:val="0000FF"/>
                  <w:sz w:val="18"/>
                </w:rPr>
                <w:t>2-13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Slovakia (QWERTY)</w:t>
            </w:r>
          </w:p>
        </w:tc>
        <w:tc>
          <w:tcPr>
            <w:tcW w:w="2828" w:type="dxa"/>
          </w:tcPr>
          <w:p>
            <w:pPr>
              <w:pStyle w:val="TableParagraph"/>
              <w:spacing w:before="3"/>
              <w:ind w:left="116"/>
              <w:rPr>
                <w:sz w:val="18"/>
              </w:rPr>
            </w:pPr>
            <w:r>
              <w:rPr>
                <w:sz w:val="18"/>
              </w:rPr>
              <w:t>KBDCTY49</w:t>
            </w:r>
          </w:p>
        </w:tc>
        <w:tc>
          <w:tcPr>
            <w:tcW w:w="1115" w:type="dxa"/>
          </w:tcPr>
          <w:p>
            <w:pPr>
              <w:pStyle w:val="TableParagraph"/>
              <w:spacing w:before="3"/>
              <w:ind w:left="116"/>
              <w:rPr>
                <w:sz w:val="18"/>
              </w:rPr>
            </w:pPr>
            <w:hyperlink w:history="true" w:anchor="_bookmark137">
              <w:r>
                <w:rPr>
                  <w:color w:val="0000FF"/>
                  <w:sz w:val="18"/>
                </w:rPr>
                <w:t>2-13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Slovakia (QWERTZ)</w:t>
            </w:r>
          </w:p>
        </w:tc>
        <w:tc>
          <w:tcPr>
            <w:tcW w:w="2828" w:type="dxa"/>
          </w:tcPr>
          <w:p>
            <w:pPr>
              <w:pStyle w:val="TableParagraph"/>
              <w:spacing w:before="3"/>
              <w:ind w:left="116"/>
              <w:rPr>
                <w:sz w:val="18"/>
              </w:rPr>
            </w:pPr>
            <w:r>
              <w:rPr>
                <w:sz w:val="18"/>
              </w:rPr>
              <w:t>KBDCTY48</w:t>
            </w:r>
          </w:p>
        </w:tc>
        <w:tc>
          <w:tcPr>
            <w:tcW w:w="1115" w:type="dxa"/>
          </w:tcPr>
          <w:p>
            <w:pPr>
              <w:pStyle w:val="TableParagraph"/>
              <w:spacing w:before="3"/>
              <w:ind w:left="116"/>
              <w:rPr>
                <w:sz w:val="18"/>
              </w:rPr>
            </w:pPr>
            <w:hyperlink w:history="true" w:anchor="_bookmark142">
              <w:r>
                <w:rPr>
                  <w:color w:val="0000FF"/>
                  <w:sz w:val="18"/>
                </w:rPr>
                <w:t>2-13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Slovenia</w:t>
            </w:r>
          </w:p>
        </w:tc>
        <w:tc>
          <w:tcPr>
            <w:tcW w:w="2828" w:type="dxa"/>
          </w:tcPr>
          <w:p>
            <w:pPr>
              <w:pStyle w:val="TableParagraph"/>
              <w:spacing w:before="3"/>
              <w:ind w:left="116"/>
              <w:rPr>
                <w:sz w:val="18"/>
              </w:rPr>
            </w:pPr>
            <w:r>
              <w:rPr>
                <w:sz w:val="18"/>
              </w:rPr>
              <w:t>KBDCTY31</w:t>
            </w:r>
          </w:p>
        </w:tc>
        <w:tc>
          <w:tcPr>
            <w:tcW w:w="1115" w:type="dxa"/>
          </w:tcPr>
          <w:p>
            <w:pPr>
              <w:pStyle w:val="TableParagraph"/>
              <w:spacing w:before="3"/>
              <w:ind w:left="116"/>
              <w:rPr>
                <w:sz w:val="18"/>
              </w:rPr>
            </w:pPr>
            <w:hyperlink w:history="true" w:anchor="_bookmark138">
              <w:r>
                <w:rPr>
                  <w:color w:val="0000FF"/>
                  <w:sz w:val="18"/>
                </w:rPr>
                <w:t>2-13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Spain</w:t>
            </w:r>
          </w:p>
        </w:tc>
        <w:tc>
          <w:tcPr>
            <w:tcW w:w="2828" w:type="dxa"/>
          </w:tcPr>
          <w:p>
            <w:pPr>
              <w:pStyle w:val="TableParagraph"/>
              <w:spacing w:before="3"/>
              <w:rPr>
                <w:sz w:val="18"/>
              </w:rPr>
            </w:pPr>
            <w:r>
              <w:rPr>
                <w:sz w:val="18"/>
              </w:rPr>
              <w:t>KBDCTY10</w:t>
            </w:r>
          </w:p>
        </w:tc>
        <w:tc>
          <w:tcPr>
            <w:tcW w:w="1115" w:type="dxa"/>
          </w:tcPr>
          <w:p>
            <w:pPr>
              <w:pStyle w:val="TableParagraph"/>
              <w:spacing w:before="3"/>
              <w:ind w:left="116"/>
              <w:rPr>
                <w:sz w:val="18"/>
              </w:rPr>
            </w:pPr>
            <w:hyperlink w:history="true" w:anchor="_bookmark143">
              <w:r>
                <w:rPr>
                  <w:color w:val="0000FF"/>
                  <w:sz w:val="18"/>
                </w:rPr>
                <w:t>2-13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Spanish variation</w:t>
            </w:r>
          </w:p>
        </w:tc>
        <w:tc>
          <w:tcPr>
            <w:tcW w:w="2828" w:type="dxa"/>
          </w:tcPr>
          <w:p>
            <w:pPr>
              <w:pStyle w:val="TableParagraph"/>
              <w:spacing w:before="3"/>
              <w:rPr>
                <w:sz w:val="18"/>
              </w:rPr>
            </w:pPr>
            <w:r>
              <w:rPr>
                <w:sz w:val="18"/>
              </w:rPr>
              <w:t>KBDCTY51</w:t>
            </w:r>
          </w:p>
        </w:tc>
        <w:tc>
          <w:tcPr>
            <w:tcW w:w="1115" w:type="dxa"/>
          </w:tcPr>
          <w:p>
            <w:pPr>
              <w:pStyle w:val="TableParagraph"/>
              <w:spacing w:before="3"/>
              <w:ind w:left="116"/>
              <w:rPr>
                <w:sz w:val="18"/>
              </w:rPr>
            </w:pPr>
            <w:hyperlink w:history="true" w:anchor="_bookmark139">
              <w:r>
                <w:rPr>
                  <w:color w:val="0000FF"/>
                  <w:sz w:val="18"/>
                </w:rPr>
                <w:t>2-13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Sweden</w:t>
            </w:r>
          </w:p>
        </w:tc>
        <w:tc>
          <w:tcPr>
            <w:tcW w:w="2828" w:type="dxa"/>
          </w:tcPr>
          <w:p>
            <w:pPr>
              <w:pStyle w:val="TableParagraph"/>
              <w:ind w:left="116"/>
              <w:rPr>
                <w:sz w:val="18"/>
              </w:rPr>
            </w:pPr>
            <w:r>
              <w:rPr>
                <w:sz w:val="18"/>
              </w:rPr>
              <w:t>KBDCTY23</w:t>
            </w:r>
          </w:p>
        </w:tc>
        <w:tc>
          <w:tcPr>
            <w:tcW w:w="1115" w:type="dxa"/>
          </w:tcPr>
          <w:p>
            <w:pPr>
              <w:pStyle w:val="TableParagraph"/>
              <w:ind w:left="116"/>
              <w:rPr>
                <w:sz w:val="18"/>
              </w:rPr>
            </w:pPr>
            <w:hyperlink w:history="true" w:anchor="_bookmark144">
              <w:r>
                <w:rPr>
                  <w:color w:val="0000FF"/>
                  <w:sz w:val="18"/>
                </w:rPr>
                <w:t>2-13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Switzerland (French)</w:t>
            </w:r>
          </w:p>
        </w:tc>
        <w:tc>
          <w:tcPr>
            <w:tcW w:w="2828" w:type="dxa"/>
          </w:tcPr>
          <w:p>
            <w:pPr>
              <w:pStyle w:val="TableParagraph"/>
              <w:rPr>
                <w:sz w:val="18"/>
              </w:rPr>
            </w:pPr>
            <w:r>
              <w:rPr>
                <w:sz w:val="18"/>
              </w:rPr>
              <w:t>KBDCTY29</w:t>
            </w:r>
          </w:p>
        </w:tc>
        <w:tc>
          <w:tcPr>
            <w:tcW w:w="1115" w:type="dxa"/>
          </w:tcPr>
          <w:p>
            <w:pPr>
              <w:pStyle w:val="TableParagraph"/>
              <w:ind w:left="116"/>
              <w:rPr>
                <w:sz w:val="18"/>
              </w:rPr>
            </w:pPr>
            <w:hyperlink w:history="true" w:anchor="_bookmark140">
              <w:r>
                <w:rPr>
                  <w:color w:val="0000FF"/>
                  <w:sz w:val="18"/>
                </w:rPr>
                <w:t>2-13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Switzerland (German)</w:t>
            </w:r>
          </w:p>
        </w:tc>
        <w:tc>
          <w:tcPr>
            <w:tcW w:w="2828" w:type="dxa"/>
          </w:tcPr>
          <w:p>
            <w:pPr>
              <w:pStyle w:val="TableParagraph"/>
              <w:ind w:left="116"/>
              <w:rPr>
                <w:sz w:val="18"/>
              </w:rPr>
            </w:pPr>
            <w:r>
              <w:rPr>
                <w:sz w:val="18"/>
              </w:rPr>
              <w:t>KBDCTY6</w:t>
            </w:r>
          </w:p>
        </w:tc>
        <w:tc>
          <w:tcPr>
            <w:tcW w:w="1115" w:type="dxa"/>
          </w:tcPr>
          <w:p>
            <w:pPr>
              <w:pStyle w:val="TableParagraph"/>
              <w:ind w:left="116"/>
              <w:rPr>
                <w:sz w:val="18"/>
              </w:rPr>
            </w:pPr>
            <w:hyperlink w:history="true" w:anchor="_bookmark145">
              <w:r>
                <w:rPr>
                  <w:color w:val="0000FF"/>
                  <w:sz w:val="18"/>
                </w:rPr>
                <w:t>2-13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Tatar</w:t>
            </w:r>
          </w:p>
        </w:tc>
        <w:tc>
          <w:tcPr>
            <w:tcW w:w="2828" w:type="dxa"/>
          </w:tcPr>
          <w:p>
            <w:pPr>
              <w:pStyle w:val="TableParagraph"/>
              <w:ind w:left="116"/>
              <w:rPr>
                <w:sz w:val="18"/>
              </w:rPr>
            </w:pPr>
            <w:r>
              <w:rPr>
                <w:sz w:val="18"/>
              </w:rPr>
              <w:t>KBDCTY85</w:t>
            </w:r>
          </w:p>
        </w:tc>
        <w:tc>
          <w:tcPr>
            <w:tcW w:w="1115" w:type="dxa"/>
          </w:tcPr>
          <w:p>
            <w:pPr>
              <w:pStyle w:val="TableParagraph"/>
              <w:ind w:left="116"/>
              <w:rPr>
                <w:sz w:val="18"/>
              </w:rPr>
            </w:pPr>
            <w:hyperlink w:history="true" w:anchor="_bookmark141">
              <w:r>
                <w:rPr>
                  <w:color w:val="0000FF"/>
                  <w:sz w:val="18"/>
                </w:rPr>
                <w:t>2-13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Turkey F</w:t>
            </w:r>
          </w:p>
        </w:tc>
        <w:tc>
          <w:tcPr>
            <w:tcW w:w="2828" w:type="dxa"/>
          </w:tcPr>
          <w:p>
            <w:pPr>
              <w:pStyle w:val="TableParagraph"/>
              <w:ind w:left="116"/>
              <w:rPr>
                <w:sz w:val="18"/>
              </w:rPr>
            </w:pPr>
            <w:r>
              <w:rPr>
                <w:sz w:val="18"/>
              </w:rPr>
              <w:t>KBDCTY27</w:t>
            </w:r>
          </w:p>
        </w:tc>
        <w:tc>
          <w:tcPr>
            <w:tcW w:w="1115" w:type="dxa"/>
          </w:tcPr>
          <w:p>
            <w:pPr>
              <w:pStyle w:val="TableParagraph"/>
              <w:ind w:left="116"/>
              <w:rPr>
                <w:sz w:val="18"/>
              </w:rPr>
            </w:pPr>
            <w:hyperlink w:history="true" w:anchor="_bookmark146">
              <w:r>
                <w:rPr>
                  <w:color w:val="0000FF"/>
                  <w:sz w:val="18"/>
                </w:rPr>
                <w:t>2-13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Turkey Q</w:t>
            </w:r>
          </w:p>
        </w:tc>
        <w:tc>
          <w:tcPr>
            <w:tcW w:w="2828" w:type="dxa"/>
          </w:tcPr>
          <w:p>
            <w:pPr>
              <w:pStyle w:val="TableParagraph"/>
              <w:ind w:left="116"/>
              <w:rPr>
                <w:sz w:val="18"/>
              </w:rPr>
            </w:pPr>
            <w:r>
              <w:rPr>
                <w:sz w:val="18"/>
              </w:rPr>
              <w:t>KBDCTY24</w:t>
            </w:r>
          </w:p>
        </w:tc>
        <w:tc>
          <w:tcPr>
            <w:tcW w:w="1115" w:type="dxa"/>
          </w:tcPr>
          <w:p>
            <w:pPr>
              <w:pStyle w:val="TableParagraph"/>
              <w:ind w:left="116"/>
              <w:rPr>
                <w:sz w:val="18"/>
              </w:rPr>
            </w:pPr>
            <w:hyperlink w:history="true" w:anchor="_bookmark147">
              <w:r>
                <w:rPr>
                  <w:color w:val="0000FF"/>
                  <w:sz w:val="18"/>
                </w:rPr>
                <w:t>2-14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Ukrainian</w:t>
            </w:r>
          </w:p>
        </w:tc>
        <w:tc>
          <w:tcPr>
            <w:tcW w:w="2828" w:type="dxa"/>
          </w:tcPr>
          <w:p>
            <w:pPr>
              <w:pStyle w:val="TableParagraph"/>
              <w:rPr>
                <w:sz w:val="18"/>
              </w:rPr>
            </w:pPr>
            <w:r>
              <w:rPr>
                <w:sz w:val="18"/>
              </w:rPr>
              <w:t>KBDCTY76</w:t>
            </w:r>
          </w:p>
        </w:tc>
        <w:tc>
          <w:tcPr>
            <w:tcW w:w="1115" w:type="dxa"/>
          </w:tcPr>
          <w:p>
            <w:pPr>
              <w:pStyle w:val="TableParagraph"/>
              <w:ind w:left="116"/>
              <w:rPr>
                <w:sz w:val="18"/>
              </w:rPr>
            </w:pPr>
            <w:hyperlink w:history="true" w:anchor="_bookmark152">
              <w:r>
                <w:rPr>
                  <w:color w:val="0000FF"/>
                  <w:sz w:val="18"/>
                </w:rPr>
                <w:t>2-14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United Kingdom</w:t>
            </w:r>
          </w:p>
        </w:tc>
        <w:tc>
          <w:tcPr>
            <w:tcW w:w="2828" w:type="dxa"/>
          </w:tcPr>
          <w:p>
            <w:pPr>
              <w:pStyle w:val="TableParagraph"/>
              <w:ind w:left="116"/>
              <w:rPr>
                <w:sz w:val="18"/>
              </w:rPr>
            </w:pPr>
            <w:r>
              <w:rPr>
                <w:sz w:val="18"/>
              </w:rPr>
              <w:t>KBDCTY7</w:t>
            </w:r>
          </w:p>
        </w:tc>
        <w:tc>
          <w:tcPr>
            <w:tcW w:w="1115" w:type="dxa"/>
          </w:tcPr>
          <w:p>
            <w:pPr>
              <w:pStyle w:val="TableParagraph"/>
              <w:ind w:left="116"/>
              <w:rPr>
                <w:sz w:val="18"/>
              </w:rPr>
            </w:pPr>
            <w:hyperlink w:history="true" w:anchor="_bookmark148">
              <w:r>
                <w:rPr>
                  <w:color w:val="0000FF"/>
                  <w:sz w:val="18"/>
                </w:rPr>
                <w:t>2-14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United Stated (Dvorak right)</w:t>
            </w:r>
          </w:p>
        </w:tc>
        <w:tc>
          <w:tcPr>
            <w:tcW w:w="2828" w:type="dxa"/>
          </w:tcPr>
          <w:p>
            <w:pPr>
              <w:pStyle w:val="TableParagraph"/>
              <w:spacing w:before="3"/>
              <w:ind w:left="116"/>
              <w:rPr>
                <w:sz w:val="18"/>
              </w:rPr>
            </w:pPr>
            <w:r>
              <w:rPr>
                <w:sz w:val="18"/>
              </w:rPr>
              <w:t>KBDCTY89</w:t>
            </w:r>
          </w:p>
        </w:tc>
        <w:tc>
          <w:tcPr>
            <w:tcW w:w="1115" w:type="dxa"/>
          </w:tcPr>
          <w:p>
            <w:pPr>
              <w:pStyle w:val="TableParagraph"/>
              <w:spacing w:before="3"/>
              <w:ind w:left="116"/>
              <w:rPr>
                <w:sz w:val="18"/>
              </w:rPr>
            </w:pPr>
            <w:hyperlink w:history="true" w:anchor="_bookmark154">
              <w:r>
                <w:rPr>
                  <w:color w:val="0000FF"/>
                  <w:sz w:val="18"/>
                </w:rPr>
                <w:t>2-14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United States (Dvorak left)</w:t>
            </w:r>
          </w:p>
        </w:tc>
        <w:tc>
          <w:tcPr>
            <w:tcW w:w="2828" w:type="dxa"/>
          </w:tcPr>
          <w:p>
            <w:pPr>
              <w:pStyle w:val="TableParagraph"/>
              <w:spacing w:before="3"/>
              <w:ind w:left="116"/>
              <w:rPr>
                <w:sz w:val="18"/>
              </w:rPr>
            </w:pPr>
            <w:r>
              <w:rPr>
                <w:sz w:val="18"/>
              </w:rPr>
              <w:t>KBDCTY88</w:t>
            </w:r>
          </w:p>
        </w:tc>
        <w:tc>
          <w:tcPr>
            <w:tcW w:w="1115" w:type="dxa"/>
          </w:tcPr>
          <w:p>
            <w:pPr>
              <w:pStyle w:val="TableParagraph"/>
              <w:spacing w:before="3"/>
              <w:ind w:left="116"/>
              <w:rPr>
                <w:sz w:val="18"/>
              </w:rPr>
            </w:pPr>
            <w:hyperlink w:history="true" w:anchor="_bookmark149">
              <w:r>
                <w:rPr>
                  <w:color w:val="0000FF"/>
                  <w:sz w:val="18"/>
                </w:rPr>
                <w:t>2-14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United States (Dvorak)</w:t>
            </w:r>
          </w:p>
        </w:tc>
        <w:tc>
          <w:tcPr>
            <w:tcW w:w="2828" w:type="dxa"/>
          </w:tcPr>
          <w:p>
            <w:pPr>
              <w:pStyle w:val="TableParagraph"/>
              <w:spacing w:before="3"/>
              <w:ind w:left="116"/>
              <w:rPr>
                <w:sz w:val="18"/>
              </w:rPr>
            </w:pPr>
            <w:r>
              <w:rPr>
                <w:sz w:val="18"/>
              </w:rPr>
              <w:t>KBDCTY87</w:t>
            </w:r>
          </w:p>
        </w:tc>
        <w:tc>
          <w:tcPr>
            <w:tcW w:w="1115" w:type="dxa"/>
          </w:tcPr>
          <w:p>
            <w:pPr>
              <w:pStyle w:val="TableParagraph"/>
              <w:spacing w:before="3"/>
              <w:ind w:left="116"/>
              <w:rPr>
                <w:sz w:val="18"/>
              </w:rPr>
            </w:pPr>
            <w:hyperlink w:history="true" w:anchor="_bookmark153">
              <w:r>
                <w:rPr>
                  <w:color w:val="0000FF"/>
                  <w:sz w:val="18"/>
                </w:rPr>
                <w:t>2-14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United States (International)</w:t>
            </w:r>
          </w:p>
        </w:tc>
        <w:tc>
          <w:tcPr>
            <w:tcW w:w="2828" w:type="dxa"/>
          </w:tcPr>
          <w:p>
            <w:pPr>
              <w:pStyle w:val="TableParagraph"/>
              <w:spacing w:before="3"/>
              <w:ind w:left="116"/>
              <w:rPr>
                <w:sz w:val="18"/>
              </w:rPr>
            </w:pPr>
            <w:r>
              <w:rPr>
                <w:sz w:val="18"/>
              </w:rPr>
              <w:t>KBDCTY30</w:t>
            </w:r>
          </w:p>
        </w:tc>
        <w:tc>
          <w:tcPr>
            <w:tcW w:w="1115" w:type="dxa"/>
          </w:tcPr>
          <w:p>
            <w:pPr>
              <w:pStyle w:val="TableParagraph"/>
              <w:spacing w:before="3"/>
              <w:ind w:left="116"/>
              <w:rPr>
                <w:sz w:val="18"/>
              </w:rPr>
            </w:pPr>
            <w:hyperlink w:history="true" w:anchor="_bookmark150">
              <w:r>
                <w:rPr>
                  <w:color w:val="0000FF"/>
                  <w:sz w:val="18"/>
                </w:rPr>
                <w:t>2-14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Uzbek (Cyrillic)</w:t>
            </w:r>
          </w:p>
        </w:tc>
        <w:tc>
          <w:tcPr>
            <w:tcW w:w="2828" w:type="dxa"/>
          </w:tcPr>
          <w:p>
            <w:pPr>
              <w:pStyle w:val="TableParagraph"/>
              <w:spacing w:before="3"/>
              <w:rPr>
                <w:sz w:val="18"/>
              </w:rPr>
            </w:pPr>
            <w:r>
              <w:rPr>
                <w:sz w:val="18"/>
              </w:rPr>
              <w:t>KBDCTY77</w:t>
            </w:r>
          </w:p>
        </w:tc>
        <w:tc>
          <w:tcPr>
            <w:tcW w:w="1115" w:type="dxa"/>
          </w:tcPr>
          <w:p>
            <w:pPr>
              <w:pStyle w:val="TableParagraph"/>
              <w:spacing w:before="3"/>
              <w:ind w:left="116"/>
              <w:rPr>
                <w:sz w:val="18"/>
              </w:rPr>
            </w:pPr>
            <w:hyperlink w:history="true" w:anchor="_bookmark155">
              <w:r>
                <w:rPr>
                  <w:color w:val="0000FF"/>
                  <w:sz w:val="18"/>
                </w:rPr>
                <w:t>2-14</w:t>
              </w:r>
            </w:hyperlink>
          </w:p>
        </w:tc>
      </w:tr>
    </w:tbl>
    <w:p>
      <w:pPr>
        <w:pStyle w:val="BodyText"/>
        <w:rPr>
          <w:i/>
          <w:sz w:val="20"/>
        </w:rPr>
      </w:pPr>
    </w:p>
    <w:p>
      <w:pPr>
        <w:pStyle w:val="BodyText"/>
        <w:rPr>
          <w:i/>
          <w:sz w:val="20"/>
        </w:rPr>
      </w:pPr>
    </w:p>
    <w:p>
      <w:pPr>
        <w:pStyle w:val="BodyText"/>
        <w:spacing w:before="2"/>
        <w:rPr>
          <w:i/>
          <w:sz w:val="10"/>
        </w:rPr>
      </w:pPr>
      <w:r>
        <w:rPr/>
        <w:pict>
          <v:shape style="position:absolute;margin-left:54.935001pt;margin-top:7.813951pt;width:506.65pt;height:.550pt;mso-position-horizontal-relative:page;mso-position-vertical-relative:paragraph;z-index:-15198208;mso-wrap-distance-left:0;mso-wrap-distance-right:0" coordorigin="1099,156" coordsize="10133,11" path="m1104,156l1099,156,1099,166,1104,166,1104,156xm11231,156l1104,156,1104,166,11231,166,11231,156xe" filled="true" fillcolor="#000000" stroked="false">
            <v:path arrowok="t"/>
            <v:fill type="solid"/>
            <w10:wrap type="topAndBottom"/>
          </v:shape>
        </w:pict>
      </w:r>
    </w:p>
    <w:p>
      <w:pPr>
        <w:spacing w:line="221" w:lineRule="exact" w:before="0"/>
        <w:ind w:left="627" w:right="0" w:firstLine="0"/>
        <w:jc w:val="left"/>
        <w:rPr>
          <w:i/>
          <w:sz w:val="20"/>
        </w:rPr>
      </w:pPr>
      <w:r>
        <w:rPr>
          <w:i/>
          <w:sz w:val="20"/>
        </w:rPr>
        <w:t>11 - 6</w:t>
      </w:r>
    </w:p>
    <w:p>
      <w:pPr>
        <w:spacing w:after="0" w:line="221" w:lineRule="exact"/>
        <w:jc w:val="left"/>
        <w:rPr>
          <w:sz w:val="20"/>
        </w:rPr>
        <w:sectPr>
          <w:headerReference w:type="default" r:id="rId1369"/>
          <w:footerReference w:type="default" r:id="rId1370"/>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115"/>
        <w:gridCol w:w="3020"/>
        <w:gridCol w:w="2828"/>
        <w:gridCol w:w="1115"/>
      </w:tblGrid>
      <w:tr>
        <w:trPr>
          <w:trHeight w:val="530" w:hRule="atLeast"/>
        </w:trPr>
        <w:tc>
          <w:tcPr>
            <w:tcW w:w="3115" w:type="dxa"/>
            <w:tcBorders>
              <w:bottom w:val="double" w:sz="2" w:space="0" w:color="000000"/>
            </w:tcBorders>
          </w:tcPr>
          <w:p>
            <w:pPr>
              <w:pStyle w:val="TableParagraph"/>
              <w:spacing w:before="144"/>
              <w:rPr>
                <w:b/>
                <w:sz w:val="18"/>
              </w:rPr>
            </w:pPr>
            <w:r>
              <w:rPr>
                <w:b/>
                <w:sz w:val="18"/>
              </w:rPr>
              <w:t>Selection</w:t>
            </w:r>
          </w:p>
        </w:tc>
        <w:tc>
          <w:tcPr>
            <w:tcW w:w="3020" w:type="dxa"/>
            <w:tcBorders>
              <w:bottom w:val="double" w:sz="2" w:space="0" w:color="000000"/>
            </w:tcBorders>
          </w:tcPr>
          <w:p>
            <w:pPr>
              <w:pStyle w:val="TableParagraph"/>
              <w:spacing w:before="44"/>
              <w:rPr>
                <w:b/>
                <w:sz w:val="18"/>
              </w:rPr>
            </w:pPr>
            <w:r>
              <w:rPr>
                <w:b/>
                <w:sz w:val="18"/>
              </w:rPr>
              <w:t>Setting</w:t>
            </w:r>
          </w:p>
          <w:p>
            <w:pPr>
              <w:pStyle w:val="TableParagraph"/>
              <w:spacing w:before="18"/>
              <w:rPr>
                <w:b/>
                <w:i/>
                <w:sz w:val="16"/>
              </w:rPr>
            </w:pPr>
            <w:r>
              <w:rPr>
                <w:b/>
                <w:i/>
                <w:sz w:val="16"/>
              </w:rPr>
              <w:t>* Indicates default</w:t>
            </w:r>
          </w:p>
        </w:tc>
        <w:tc>
          <w:tcPr>
            <w:tcW w:w="2828" w:type="dxa"/>
            <w:tcBorders>
              <w:bottom w:val="double" w:sz="2" w:space="0" w:color="000000"/>
            </w:tcBorders>
          </w:tcPr>
          <w:p>
            <w:pPr>
              <w:pStyle w:val="TableParagraph"/>
              <w:spacing w:before="44"/>
              <w:ind w:left="116"/>
              <w:rPr>
                <w:b/>
                <w:sz w:val="18"/>
              </w:rPr>
            </w:pPr>
            <w:r>
              <w:rPr>
                <w:b/>
                <w:sz w:val="18"/>
              </w:rPr>
              <w:t>Serial Command</w:t>
            </w:r>
          </w:p>
          <w:p>
            <w:pPr>
              <w:pStyle w:val="TableParagraph"/>
              <w:spacing w:before="18"/>
              <w:ind w:left="116"/>
              <w:rPr>
                <w:b/>
                <w:sz w:val="16"/>
              </w:rPr>
            </w:pPr>
            <w:r>
              <w:rPr>
                <w:b/>
                <w:w w:val="90"/>
                <w:sz w:val="16"/>
              </w:rPr>
              <w:t># Indicates a numeric entry</w:t>
            </w:r>
          </w:p>
        </w:tc>
        <w:tc>
          <w:tcPr>
            <w:tcW w:w="1115" w:type="dxa"/>
            <w:tcBorders>
              <w:bottom w:val="double" w:sz="2" w:space="0" w:color="000000"/>
            </w:tcBorders>
          </w:tcPr>
          <w:p>
            <w:pPr>
              <w:pStyle w:val="TableParagraph"/>
              <w:spacing w:before="144"/>
              <w:ind w:left="116"/>
              <w:rPr>
                <w:b/>
                <w:sz w:val="18"/>
              </w:rPr>
            </w:pPr>
            <w:r>
              <w:rPr>
                <w:b/>
                <w:sz w:val="18"/>
              </w:rPr>
              <w:t>Page</w:t>
            </w:r>
          </w:p>
        </w:tc>
      </w:tr>
      <w:tr>
        <w:trPr>
          <w:trHeight w:val="250" w:hRule="atLeast"/>
        </w:trPr>
        <w:tc>
          <w:tcPr>
            <w:tcW w:w="3115" w:type="dxa"/>
            <w:vMerge w:val="restart"/>
            <w:tcBorders>
              <w:top w:val="double" w:sz="2" w:space="0" w:color="000000"/>
            </w:tcBorders>
          </w:tcPr>
          <w:p>
            <w:pPr>
              <w:pStyle w:val="TableParagraph"/>
              <w:spacing w:line="195" w:lineRule="exact" w:before="0"/>
              <w:rPr>
                <w:sz w:val="18"/>
              </w:rPr>
            </w:pPr>
            <w:r>
              <w:rPr>
                <w:sz w:val="18"/>
              </w:rPr>
              <w:t>Keyboard Conversion</w:t>
            </w:r>
          </w:p>
        </w:tc>
        <w:tc>
          <w:tcPr>
            <w:tcW w:w="3020" w:type="dxa"/>
            <w:tcBorders>
              <w:top w:val="double" w:sz="2" w:space="0" w:color="000000"/>
            </w:tcBorders>
          </w:tcPr>
          <w:p>
            <w:pPr>
              <w:pStyle w:val="TableParagraph"/>
              <w:spacing w:line="195" w:lineRule="exact" w:before="0"/>
              <w:rPr>
                <w:sz w:val="18"/>
              </w:rPr>
            </w:pPr>
            <w:r>
              <w:rPr>
                <w:sz w:val="18"/>
              </w:rPr>
              <w:t>*Keyboard Conversion Off</w:t>
            </w:r>
          </w:p>
        </w:tc>
        <w:tc>
          <w:tcPr>
            <w:tcW w:w="2828" w:type="dxa"/>
            <w:tcBorders>
              <w:top w:val="double" w:sz="2" w:space="0" w:color="000000"/>
            </w:tcBorders>
          </w:tcPr>
          <w:p>
            <w:pPr>
              <w:pStyle w:val="TableParagraph"/>
              <w:spacing w:line="195" w:lineRule="exact" w:before="0"/>
              <w:ind w:left="116"/>
              <w:rPr>
                <w:sz w:val="18"/>
              </w:rPr>
            </w:pPr>
            <w:r>
              <w:rPr>
                <w:sz w:val="18"/>
              </w:rPr>
              <w:t>KBDCNV0</w:t>
            </w:r>
          </w:p>
        </w:tc>
        <w:tc>
          <w:tcPr>
            <w:tcW w:w="1115" w:type="dxa"/>
            <w:tcBorders>
              <w:top w:val="double" w:sz="2" w:space="0" w:color="000000"/>
            </w:tcBorders>
          </w:tcPr>
          <w:p>
            <w:pPr>
              <w:pStyle w:val="TableParagraph"/>
              <w:spacing w:line="195" w:lineRule="exact" w:before="0"/>
              <w:ind w:left="116"/>
              <w:rPr>
                <w:sz w:val="18"/>
              </w:rPr>
            </w:pPr>
            <w:hyperlink w:history="true" w:anchor="_bookmark164">
              <w:r>
                <w:rPr>
                  <w:color w:val="0000FF"/>
                  <w:sz w:val="18"/>
                </w:rPr>
                <w:t>2-15</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6" w:lineRule="auto" w:before="3"/>
              <w:rPr>
                <w:sz w:val="18"/>
              </w:rPr>
            </w:pPr>
            <w:r>
              <w:rPr>
                <w:sz w:val="18"/>
              </w:rPr>
              <w:t>Convert all Characters to Upper Case</w:t>
            </w:r>
          </w:p>
        </w:tc>
        <w:tc>
          <w:tcPr>
            <w:tcW w:w="2828" w:type="dxa"/>
          </w:tcPr>
          <w:p>
            <w:pPr>
              <w:pStyle w:val="TableParagraph"/>
              <w:spacing w:before="3"/>
              <w:ind w:left="116"/>
              <w:rPr>
                <w:sz w:val="18"/>
              </w:rPr>
            </w:pPr>
            <w:r>
              <w:rPr>
                <w:sz w:val="18"/>
              </w:rPr>
              <w:t>KBDCNV1</w:t>
            </w:r>
          </w:p>
        </w:tc>
        <w:tc>
          <w:tcPr>
            <w:tcW w:w="1115" w:type="dxa"/>
          </w:tcPr>
          <w:p>
            <w:pPr>
              <w:pStyle w:val="TableParagraph"/>
              <w:spacing w:before="3"/>
              <w:ind w:left="116"/>
              <w:rPr>
                <w:sz w:val="18"/>
              </w:rPr>
            </w:pPr>
            <w:hyperlink w:history="true" w:anchor="_bookmark165">
              <w:r>
                <w:rPr>
                  <w:color w:val="0000FF"/>
                  <w:sz w:val="18"/>
                </w:rPr>
                <w:t>2-15</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rPr>
                <w:sz w:val="18"/>
              </w:rPr>
            </w:pPr>
            <w:r>
              <w:rPr>
                <w:sz w:val="18"/>
              </w:rPr>
              <w:t>Convert all Characters to Lower Case</w:t>
            </w:r>
          </w:p>
        </w:tc>
        <w:tc>
          <w:tcPr>
            <w:tcW w:w="2828" w:type="dxa"/>
          </w:tcPr>
          <w:p>
            <w:pPr>
              <w:pStyle w:val="TableParagraph"/>
              <w:ind w:left="116"/>
              <w:rPr>
                <w:sz w:val="18"/>
              </w:rPr>
            </w:pPr>
            <w:r>
              <w:rPr>
                <w:sz w:val="18"/>
              </w:rPr>
              <w:t>KBDCNV2</w:t>
            </w:r>
          </w:p>
        </w:tc>
        <w:tc>
          <w:tcPr>
            <w:tcW w:w="1115" w:type="dxa"/>
          </w:tcPr>
          <w:p>
            <w:pPr>
              <w:pStyle w:val="TableParagraph"/>
              <w:ind w:left="116"/>
              <w:rPr>
                <w:sz w:val="18"/>
              </w:rPr>
            </w:pPr>
            <w:hyperlink w:history="true" w:anchor="_bookmark166">
              <w:r>
                <w:rPr>
                  <w:color w:val="0000FF"/>
                  <w:sz w:val="18"/>
                </w:rPr>
                <w:t>2-15</w:t>
              </w:r>
            </w:hyperlink>
          </w:p>
        </w:tc>
      </w:tr>
      <w:tr>
        <w:trPr>
          <w:trHeight w:val="265" w:hRule="atLeast"/>
        </w:trPr>
        <w:tc>
          <w:tcPr>
            <w:tcW w:w="3115" w:type="dxa"/>
            <w:vMerge w:val="restart"/>
          </w:tcPr>
          <w:p>
            <w:pPr>
              <w:pStyle w:val="TableParagraph"/>
              <w:rPr>
                <w:sz w:val="18"/>
              </w:rPr>
            </w:pPr>
            <w:r>
              <w:rPr>
                <w:sz w:val="18"/>
              </w:rPr>
              <w:t>Keyboard Style</w:t>
            </w:r>
          </w:p>
        </w:tc>
        <w:tc>
          <w:tcPr>
            <w:tcW w:w="3020" w:type="dxa"/>
          </w:tcPr>
          <w:p>
            <w:pPr>
              <w:pStyle w:val="TableParagraph"/>
              <w:rPr>
                <w:sz w:val="18"/>
              </w:rPr>
            </w:pPr>
            <w:r>
              <w:rPr>
                <w:sz w:val="18"/>
              </w:rPr>
              <w:t>*Regular</w:t>
            </w:r>
          </w:p>
        </w:tc>
        <w:tc>
          <w:tcPr>
            <w:tcW w:w="2828" w:type="dxa"/>
          </w:tcPr>
          <w:p>
            <w:pPr>
              <w:pStyle w:val="TableParagraph"/>
              <w:rPr>
                <w:sz w:val="18"/>
              </w:rPr>
            </w:pPr>
            <w:r>
              <w:rPr>
                <w:sz w:val="18"/>
              </w:rPr>
              <w:t>KBDSTY0</w:t>
            </w:r>
          </w:p>
        </w:tc>
        <w:tc>
          <w:tcPr>
            <w:tcW w:w="1115" w:type="dxa"/>
          </w:tcPr>
          <w:p>
            <w:pPr>
              <w:pStyle w:val="TableParagraph"/>
              <w:ind w:left="116"/>
              <w:rPr>
                <w:sz w:val="18"/>
              </w:rPr>
            </w:pPr>
            <w:hyperlink w:history="true" w:anchor="_bookmark156">
              <w:r>
                <w:rPr>
                  <w:color w:val="0000FF"/>
                  <w:sz w:val="18"/>
                </w:rPr>
                <w:t>2-14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Caps Lock</w:t>
            </w:r>
          </w:p>
        </w:tc>
        <w:tc>
          <w:tcPr>
            <w:tcW w:w="2828" w:type="dxa"/>
          </w:tcPr>
          <w:p>
            <w:pPr>
              <w:pStyle w:val="TableParagraph"/>
              <w:rPr>
                <w:sz w:val="18"/>
              </w:rPr>
            </w:pPr>
            <w:r>
              <w:rPr>
                <w:sz w:val="18"/>
              </w:rPr>
              <w:t>KBDSTY1</w:t>
            </w:r>
          </w:p>
        </w:tc>
        <w:tc>
          <w:tcPr>
            <w:tcW w:w="1115" w:type="dxa"/>
          </w:tcPr>
          <w:p>
            <w:pPr>
              <w:pStyle w:val="TableParagraph"/>
              <w:ind w:left="116"/>
              <w:rPr>
                <w:sz w:val="18"/>
              </w:rPr>
            </w:pPr>
            <w:hyperlink w:history="true" w:anchor="_bookmark157">
              <w:r>
                <w:rPr>
                  <w:color w:val="0000FF"/>
                  <w:sz w:val="18"/>
                </w:rPr>
                <w:t>2-14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Shift Lock</w:t>
            </w:r>
          </w:p>
        </w:tc>
        <w:tc>
          <w:tcPr>
            <w:tcW w:w="2828" w:type="dxa"/>
          </w:tcPr>
          <w:p>
            <w:pPr>
              <w:pStyle w:val="TableParagraph"/>
              <w:ind w:left="116"/>
              <w:rPr>
                <w:sz w:val="18"/>
              </w:rPr>
            </w:pPr>
            <w:r>
              <w:rPr>
                <w:sz w:val="18"/>
              </w:rPr>
              <w:t>KBDSTY2</w:t>
            </w:r>
          </w:p>
        </w:tc>
        <w:tc>
          <w:tcPr>
            <w:tcW w:w="1115" w:type="dxa"/>
          </w:tcPr>
          <w:p>
            <w:pPr>
              <w:pStyle w:val="TableParagraph"/>
              <w:ind w:left="116"/>
              <w:rPr>
                <w:sz w:val="18"/>
              </w:rPr>
            </w:pPr>
            <w:hyperlink w:history="true" w:anchor="_bookmark158">
              <w:r>
                <w:rPr>
                  <w:color w:val="0000FF"/>
                  <w:sz w:val="18"/>
                </w:rPr>
                <w:t>2-15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Automatic Caps Lock</w:t>
            </w:r>
          </w:p>
        </w:tc>
        <w:tc>
          <w:tcPr>
            <w:tcW w:w="2828" w:type="dxa"/>
          </w:tcPr>
          <w:p>
            <w:pPr>
              <w:pStyle w:val="TableParagraph"/>
              <w:spacing w:before="3"/>
              <w:rPr>
                <w:sz w:val="18"/>
              </w:rPr>
            </w:pPr>
            <w:r>
              <w:rPr>
                <w:sz w:val="18"/>
              </w:rPr>
              <w:t>KBDSTY6</w:t>
            </w:r>
          </w:p>
        </w:tc>
        <w:tc>
          <w:tcPr>
            <w:tcW w:w="1115" w:type="dxa"/>
          </w:tcPr>
          <w:p>
            <w:pPr>
              <w:pStyle w:val="TableParagraph"/>
              <w:spacing w:before="3"/>
              <w:ind w:left="116"/>
              <w:rPr>
                <w:sz w:val="18"/>
              </w:rPr>
            </w:pPr>
            <w:hyperlink w:history="true" w:anchor="_bookmark160">
              <w:r>
                <w:rPr>
                  <w:color w:val="0000FF"/>
                  <w:sz w:val="18"/>
                </w:rPr>
                <w:t>2-15</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before="3"/>
              <w:ind w:right="1497"/>
              <w:rPr>
                <w:sz w:val="18"/>
              </w:rPr>
            </w:pPr>
            <w:r>
              <w:rPr>
                <w:sz w:val="18"/>
              </w:rPr>
              <w:t>Emulate External Keyboard</w:t>
            </w:r>
          </w:p>
        </w:tc>
        <w:tc>
          <w:tcPr>
            <w:tcW w:w="2828" w:type="dxa"/>
          </w:tcPr>
          <w:p>
            <w:pPr>
              <w:pStyle w:val="TableParagraph"/>
              <w:spacing w:before="3"/>
              <w:ind w:left="116"/>
              <w:rPr>
                <w:sz w:val="18"/>
              </w:rPr>
            </w:pPr>
            <w:r>
              <w:rPr>
                <w:sz w:val="18"/>
              </w:rPr>
              <w:t>KBDSTY5</w:t>
            </w:r>
          </w:p>
        </w:tc>
        <w:tc>
          <w:tcPr>
            <w:tcW w:w="1115" w:type="dxa"/>
          </w:tcPr>
          <w:p>
            <w:pPr>
              <w:pStyle w:val="TableParagraph"/>
              <w:spacing w:before="3"/>
              <w:ind w:left="116"/>
              <w:rPr>
                <w:sz w:val="18"/>
              </w:rPr>
            </w:pPr>
            <w:hyperlink w:history="true" w:anchor="_bookmark162">
              <w:r>
                <w:rPr>
                  <w:color w:val="0000FF"/>
                  <w:sz w:val="18"/>
                </w:rPr>
                <w:t>2-15</w:t>
              </w:r>
            </w:hyperlink>
          </w:p>
        </w:tc>
      </w:tr>
      <w:tr>
        <w:trPr>
          <w:trHeight w:val="265" w:hRule="atLeast"/>
        </w:trPr>
        <w:tc>
          <w:tcPr>
            <w:tcW w:w="3115" w:type="dxa"/>
            <w:vMerge w:val="restart"/>
          </w:tcPr>
          <w:p>
            <w:pPr>
              <w:pStyle w:val="TableParagraph"/>
              <w:spacing w:before="3"/>
              <w:rPr>
                <w:sz w:val="18"/>
              </w:rPr>
            </w:pPr>
            <w:r>
              <w:rPr>
                <w:sz w:val="18"/>
              </w:rPr>
              <w:t>Control Character Output</w:t>
            </w:r>
          </w:p>
        </w:tc>
        <w:tc>
          <w:tcPr>
            <w:tcW w:w="3020" w:type="dxa"/>
          </w:tcPr>
          <w:p>
            <w:pPr>
              <w:pStyle w:val="TableParagraph"/>
              <w:spacing w:before="3"/>
              <w:ind w:left="118"/>
              <w:rPr>
                <w:sz w:val="18"/>
              </w:rPr>
            </w:pPr>
            <w:r>
              <w:rPr>
                <w:sz w:val="18"/>
              </w:rPr>
              <w:t>*Control Character Output Off</w:t>
            </w:r>
          </w:p>
        </w:tc>
        <w:tc>
          <w:tcPr>
            <w:tcW w:w="2828" w:type="dxa"/>
          </w:tcPr>
          <w:p>
            <w:pPr>
              <w:pStyle w:val="TableParagraph"/>
              <w:spacing w:before="3"/>
              <w:rPr>
                <w:sz w:val="18"/>
              </w:rPr>
            </w:pPr>
            <w:r>
              <w:rPr>
                <w:sz w:val="18"/>
              </w:rPr>
              <w:t>KBDNPE0</w:t>
            </w:r>
          </w:p>
        </w:tc>
        <w:tc>
          <w:tcPr>
            <w:tcW w:w="1115" w:type="dxa"/>
          </w:tcPr>
          <w:p>
            <w:pPr>
              <w:pStyle w:val="TableParagraph"/>
              <w:spacing w:before="3"/>
              <w:ind w:left="116"/>
              <w:rPr>
                <w:sz w:val="18"/>
              </w:rPr>
            </w:pPr>
            <w:hyperlink w:history="true" w:anchor="_bookmark169">
              <w:r>
                <w:rPr>
                  <w:color w:val="0000FF"/>
                  <w:sz w:val="18"/>
                </w:rPr>
                <w:t>2-16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*Control Character Output On</w:t>
            </w:r>
          </w:p>
        </w:tc>
        <w:tc>
          <w:tcPr>
            <w:tcW w:w="2828" w:type="dxa"/>
          </w:tcPr>
          <w:p>
            <w:pPr>
              <w:pStyle w:val="TableParagraph"/>
              <w:rPr>
                <w:sz w:val="18"/>
              </w:rPr>
            </w:pPr>
            <w:r>
              <w:rPr>
                <w:sz w:val="18"/>
              </w:rPr>
              <w:t>KBDNPE1</w:t>
            </w:r>
          </w:p>
        </w:tc>
        <w:tc>
          <w:tcPr>
            <w:tcW w:w="1115" w:type="dxa"/>
          </w:tcPr>
          <w:p>
            <w:pPr>
              <w:pStyle w:val="TableParagraph"/>
              <w:ind w:left="116"/>
              <w:rPr>
                <w:sz w:val="18"/>
              </w:rPr>
            </w:pPr>
            <w:hyperlink w:history="true" w:anchor="_bookmark168">
              <w:r>
                <w:rPr>
                  <w:color w:val="0000FF"/>
                  <w:sz w:val="18"/>
                </w:rPr>
                <w:t>2-16</w:t>
              </w:r>
            </w:hyperlink>
          </w:p>
        </w:tc>
      </w:tr>
      <w:tr>
        <w:trPr>
          <w:trHeight w:val="265" w:hRule="atLeast"/>
        </w:trPr>
        <w:tc>
          <w:tcPr>
            <w:tcW w:w="3115" w:type="dxa"/>
            <w:vMerge w:val="restart"/>
          </w:tcPr>
          <w:p>
            <w:pPr>
              <w:pStyle w:val="TableParagraph"/>
              <w:rPr>
                <w:sz w:val="18"/>
              </w:rPr>
            </w:pPr>
            <w:r>
              <w:rPr>
                <w:sz w:val="18"/>
              </w:rPr>
              <w:t>Keyboard Modifiers</w:t>
            </w:r>
          </w:p>
        </w:tc>
        <w:tc>
          <w:tcPr>
            <w:tcW w:w="3020" w:type="dxa"/>
          </w:tcPr>
          <w:p>
            <w:pPr>
              <w:pStyle w:val="TableParagraph"/>
              <w:ind w:left="118"/>
              <w:rPr>
                <w:sz w:val="18"/>
              </w:rPr>
            </w:pPr>
            <w:r>
              <w:rPr>
                <w:sz w:val="18"/>
              </w:rPr>
              <w:t>*Control + X Off</w:t>
            </w:r>
          </w:p>
        </w:tc>
        <w:tc>
          <w:tcPr>
            <w:tcW w:w="2828" w:type="dxa"/>
          </w:tcPr>
          <w:p>
            <w:pPr>
              <w:pStyle w:val="TableParagraph"/>
              <w:rPr>
                <w:sz w:val="18"/>
              </w:rPr>
            </w:pPr>
            <w:r>
              <w:rPr>
                <w:sz w:val="18"/>
              </w:rPr>
              <w:t>KBDCAS0</w:t>
            </w:r>
          </w:p>
        </w:tc>
        <w:tc>
          <w:tcPr>
            <w:tcW w:w="1115" w:type="dxa"/>
          </w:tcPr>
          <w:p>
            <w:pPr>
              <w:pStyle w:val="TableParagraph"/>
              <w:ind w:left="116"/>
              <w:rPr>
                <w:sz w:val="18"/>
              </w:rPr>
            </w:pPr>
            <w:hyperlink w:history="true" w:anchor="_bookmark173">
              <w:r>
                <w:rPr>
                  <w:color w:val="0000FF"/>
                  <w:sz w:val="18"/>
                </w:rPr>
                <w:t>2-16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DOS Mode Control + X</w:t>
            </w:r>
          </w:p>
        </w:tc>
        <w:tc>
          <w:tcPr>
            <w:tcW w:w="2828" w:type="dxa"/>
          </w:tcPr>
          <w:p>
            <w:pPr>
              <w:pStyle w:val="TableParagraph"/>
              <w:rPr>
                <w:sz w:val="18"/>
              </w:rPr>
            </w:pPr>
            <w:r>
              <w:rPr>
                <w:sz w:val="18"/>
              </w:rPr>
              <w:t>KBDCAS1</w:t>
            </w:r>
          </w:p>
        </w:tc>
        <w:tc>
          <w:tcPr>
            <w:tcW w:w="1115" w:type="dxa"/>
          </w:tcPr>
          <w:p>
            <w:pPr>
              <w:pStyle w:val="TableParagraph"/>
              <w:ind w:left="116"/>
              <w:rPr>
                <w:sz w:val="18"/>
              </w:rPr>
            </w:pPr>
            <w:hyperlink w:history="true" w:anchor="_bookmark174">
              <w:r>
                <w:rPr>
                  <w:color w:val="0000FF"/>
                  <w:sz w:val="18"/>
                </w:rPr>
                <w:t>2-16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Windows Mode Control + X</w:t>
            </w:r>
          </w:p>
        </w:tc>
        <w:tc>
          <w:tcPr>
            <w:tcW w:w="2828" w:type="dxa"/>
          </w:tcPr>
          <w:p>
            <w:pPr>
              <w:pStyle w:val="TableParagraph"/>
              <w:rPr>
                <w:sz w:val="18"/>
              </w:rPr>
            </w:pPr>
            <w:r>
              <w:rPr>
                <w:sz w:val="18"/>
              </w:rPr>
              <w:t>KBDCAS2</w:t>
            </w:r>
          </w:p>
        </w:tc>
        <w:tc>
          <w:tcPr>
            <w:tcW w:w="1115" w:type="dxa"/>
          </w:tcPr>
          <w:p>
            <w:pPr>
              <w:pStyle w:val="TableParagraph"/>
              <w:ind w:left="116"/>
              <w:rPr>
                <w:sz w:val="18"/>
              </w:rPr>
            </w:pPr>
            <w:hyperlink w:history="true" w:anchor="_bookmark172">
              <w:r>
                <w:rPr>
                  <w:color w:val="0000FF"/>
                  <w:sz w:val="18"/>
                </w:rPr>
                <w:t>2-16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Windows Mode Prefix/Suffix Off</w:t>
            </w:r>
          </w:p>
        </w:tc>
        <w:tc>
          <w:tcPr>
            <w:tcW w:w="2828" w:type="dxa"/>
          </w:tcPr>
          <w:p>
            <w:pPr>
              <w:pStyle w:val="TableParagraph"/>
              <w:rPr>
                <w:sz w:val="18"/>
              </w:rPr>
            </w:pPr>
            <w:r>
              <w:rPr>
                <w:sz w:val="18"/>
              </w:rPr>
              <w:t>KBDCAS3</w:t>
            </w:r>
          </w:p>
        </w:tc>
        <w:tc>
          <w:tcPr>
            <w:tcW w:w="1115" w:type="dxa"/>
          </w:tcPr>
          <w:p>
            <w:pPr>
              <w:pStyle w:val="TableParagraph"/>
              <w:ind w:left="116"/>
              <w:rPr>
                <w:sz w:val="18"/>
              </w:rPr>
            </w:pPr>
            <w:hyperlink w:history="true" w:anchor="_bookmark175">
              <w:r>
                <w:rPr>
                  <w:color w:val="0000FF"/>
                  <w:sz w:val="18"/>
                </w:rPr>
                <w:t>2-16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*Turbo Mode Off</w:t>
            </w:r>
          </w:p>
        </w:tc>
        <w:tc>
          <w:tcPr>
            <w:tcW w:w="2828" w:type="dxa"/>
          </w:tcPr>
          <w:p>
            <w:pPr>
              <w:pStyle w:val="TableParagraph"/>
              <w:ind w:left="116"/>
              <w:rPr>
                <w:sz w:val="18"/>
              </w:rPr>
            </w:pPr>
            <w:r>
              <w:rPr>
                <w:sz w:val="18"/>
              </w:rPr>
              <w:t>KBDTMD0</w:t>
            </w:r>
          </w:p>
        </w:tc>
        <w:tc>
          <w:tcPr>
            <w:tcW w:w="1115" w:type="dxa"/>
          </w:tcPr>
          <w:p>
            <w:pPr>
              <w:pStyle w:val="TableParagraph"/>
              <w:ind w:left="116"/>
              <w:rPr>
                <w:sz w:val="18"/>
              </w:rPr>
            </w:pPr>
            <w:hyperlink w:history="true" w:anchor="_bookmark177">
              <w:r>
                <w:rPr>
                  <w:color w:val="0000FF"/>
                  <w:sz w:val="18"/>
                </w:rPr>
                <w:t>2-17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Turbo Mode On</w:t>
            </w:r>
          </w:p>
        </w:tc>
        <w:tc>
          <w:tcPr>
            <w:tcW w:w="2828" w:type="dxa"/>
          </w:tcPr>
          <w:p>
            <w:pPr>
              <w:pStyle w:val="TableParagraph"/>
              <w:rPr>
                <w:sz w:val="18"/>
              </w:rPr>
            </w:pPr>
            <w:r>
              <w:rPr>
                <w:sz w:val="18"/>
              </w:rPr>
              <w:t>KBDTMD1</w:t>
            </w:r>
          </w:p>
        </w:tc>
        <w:tc>
          <w:tcPr>
            <w:tcW w:w="1115" w:type="dxa"/>
          </w:tcPr>
          <w:p>
            <w:pPr>
              <w:pStyle w:val="TableParagraph"/>
              <w:ind w:left="116"/>
              <w:rPr>
                <w:sz w:val="18"/>
              </w:rPr>
            </w:pPr>
            <w:hyperlink w:history="true" w:anchor="_bookmark176">
              <w:r>
                <w:rPr>
                  <w:color w:val="0000FF"/>
                  <w:sz w:val="18"/>
                </w:rPr>
                <w:t>2-17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*Numeric Keypad Off</w:t>
            </w:r>
          </w:p>
        </w:tc>
        <w:tc>
          <w:tcPr>
            <w:tcW w:w="2828" w:type="dxa"/>
          </w:tcPr>
          <w:p>
            <w:pPr>
              <w:pStyle w:val="TableParagraph"/>
              <w:rPr>
                <w:sz w:val="18"/>
              </w:rPr>
            </w:pPr>
            <w:r>
              <w:rPr>
                <w:sz w:val="18"/>
              </w:rPr>
              <w:t>KBDNPS0</w:t>
            </w:r>
          </w:p>
        </w:tc>
        <w:tc>
          <w:tcPr>
            <w:tcW w:w="1115" w:type="dxa"/>
          </w:tcPr>
          <w:p>
            <w:pPr>
              <w:pStyle w:val="TableParagraph"/>
              <w:ind w:left="116"/>
              <w:rPr>
                <w:sz w:val="18"/>
              </w:rPr>
            </w:pPr>
            <w:hyperlink w:history="true" w:anchor="_bookmark179">
              <w:r>
                <w:rPr>
                  <w:color w:val="0000FF"/>
                  <w:sz w:val="18"/>
                </w:rPr>
                <w:t>2-17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Numeric Keypad On</w:t>
            </w:r>
          </w:p>
        </w:tc>
        <w:tc>
          <w:tcPr>
            <w:tcW w:w="2828" w:type="dxa"/>
          </w:tcPr>
          <w:p>
            <w:pPr>
              <w:pStyle w:val="TableParagraph"/>
              <w:spacing w:before="3"/>
              <w:ind w:left="116"/>
              <w:rPr>
                <w:sz w:val="18"/>
              </w:rPr>
            </w:pPr>
            <w:r>
              <w:rPr>
                <w:sz w:val="18"/>
              </w:rPr>
              <w:t>KBDNPS1</w:t>
            </w:r>
          </w:p>
        </w:tc>
        <w:tc>
          <w:tcPr>
            <w:tcW w:w="1115" w:type="dxa"/>
          </w:tcPr>
          <w:p>
            <w:pPr>
              <w:pStyle w:val="TableParagraph"/>
              <w:spacing w:before="3"/>
              <w:ind w:left="116"/>
              <w:rPr>
                <w:sz w:val="18"/>
              </w:rPr>
            </w:pPr>
            <w:hyperlink w:history="true" w:anchor="_bookmark178">
              <w:r>
                <w:rPr>
                  <w:color w:val="0000FF"/>
                  <w:sz w:val="18"/>
                </w:rPr>
                <w:t>2-17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*Auto Direct Connect Off</w:t>
            </w:r>
          </w:p>
        </w:tc>
        <w:tc>
          <w:tcPr>
            <w:tcW w:w="2828" w:type="dxa"/>
          </w:tcPr>
          <w:p>
            <w:pPr>
              <w:pStyle w:val="TableParagraph"/>
              <w:spacing w:before="3"/>
              <w:rPr>
                <w:sz w:val="18"/>
              </w:rPr>
            </w:pPr>
            <w:r>
              <w:rPr>
                <w:sz w:val="18"/>
              </w:rPr>
              <w:t>KBDADC0</w:t>
            </w:r>
          </w:p>
        </w:tc>
        <w:tc>
          <w:tcPr>
            <w:tcW w:w="1115" w:type="dxa"/>
          </w:tcPr>
          <w:p>
            <w:pPr>
              <w:pStyle w:val="TableParagraph"/>
              <w:spacing w:before="3"/>
              <w:ind w:left="116"/>
              <w:rPr>
                <w:sz w:val="18"/>
              </w:rPr>
            </w:pPr>
            <w:hyperlink w:history="true" w:anchor="_bookmark181">
              <w:r>
                <w:rPr>
                  <w:color w:val="0000FF"/>
                  <w:sz w:val="18"/>
                </w:rPr>
                <w:t>2-17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Auto Direct Connect On</w:t>
            </w:r>
          </w:p>
        </w:tc>
        <w:tc>
          <w:tcPr>
            <w:tcW w:w="2828" w:type="dxa"/>
          </w:tcPr>
          <w:p>
            <w:pPr>
              <w:pStyle w:val="TableParagraph"/>
              <w:spacing w:before="3"/>
              <w:rPr>
                <w:sz w:val="18"/>
              </w:rPr>
            </w:pPr>
            <w:r>
              <w:rPr>
                <w:sz w:val="18"/>
              </w:rPr>
              <w:t>KBDADC1</w:t>
            </w:r>
          </w:p>
        </w:tc>
        <w:tc>
          <w:tcPr>
            <w:tcW w:w="1115" w:type="dxa"/>
          </w:tcPr>
          <w:p>
            <w:pPr>
              <w:pStyle w:val="TableParagraph"/>
              <w:spacing w:before="3"/>
              <w:ind w:left="116"/>
              <w:rPr>
                <w:sz w:val="18"/>
              </w:rPr>
            </w:pPr>
            <w:hyperlink w:history="true" w:anchor="_bookmark180">
              <w:r>
                <w:rPr>
                  <w:color w:val="0000FF"/>
                  <w:sz w:val="18"/>
                </w:rPr>
                <w:t>2-17</w:t>
              </w:r>
            </w:hyperlink>
          </w:p>
        </w:tc>
      </w:tr>
      <w:tr>
        <w:trPr>
          <w:trHeight w:val="265" w:hRule="atLeast"/>
        </w:trPr>
        <w:tc>
          <w:tcPr>
            <w:tcW w:w="3115" w:type="dxa"/>
            <w:vMerge w:val="restart"/>
          </w:tcPr>
          <w:p>
            <w:pPr>
              <w:pStyle w:val="TableParagraph"/>
              <w:spacing w:before="3"/>
              <w:rPr>
                <w:sz w:val="18"/>
              </w:rPr>
            </w:pPr>
            <w:r>
              <w:rPr>
                <w:sz w:val="18"/>
              </w:rPr>
              <w:t>Baud Rate</w:t>
            </w:r>
          </w:p>
        </w:tc>
        <w:tc>
          <w:tcPr>
            <w:tcW w:w="3020" w:type="dxa"/>
          </w:tcPr>
          <w:p>
            <w:pPr>
              <w:pStyle w:val="TableParagraph"/>
              <w:spacing w:before="3"/>
              <w:rPr>
                <w:sz w:val="18"/>
              </w:rPr>
            </w:pPr>
            <w:r>
              <w:rPr>
                <w:sz w:val="18"/>
              </w:rPr>
              <w:t>300 BPS</w:t>
            </w:r>
          </w:p>
        </w:tc>
        <w:tc>
          <w:tcPr>
            <w:tcW w:w="2828" w:type="dxa"/>
          </w:tcPr>
          <w:p>
            <w:pPr>
              <w:pStyle w:val="TableParagraph"/>
              <w:spacing w:before="3"/>
              <w:ind w:left="116"/>
              <w:rPr>
                <w:sz w:val="18"/>
              </w:rPr>
            </w:pPr>
            <w:r>
              <w:rPr>
                <w:sz w:val="18"/>
              </w:rPr>
              <w:t>232BAD0</w:t>
            </w:r>
          </w:p>
        </w:tc>
        <w:tc>
          <w:tcPr>
            <w:tcW w:w="1115" w:type="dxa"/>
          </w:tcPr>
          <w:p>
            <w:pPr>
              <w:pStyle w:val="TableParagraph"/>
              <w:spacing w:before="3"/>
              <w:ind w:left="116"/>
              <w:rPr>
                <w:sz w:val="18"/>
              </w:rPr>
            </w:pPr>
            <w:hyperlink w:history="true" w:anchor="_bookmark184">
              <w:r>
                <w:rPr>
                  <w:color w:val="0000FF"/>
                  <w:sz w:val="18"/>
                </w:rPr>
                <w:t>2-17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600 BPS</w:t>
            </w:r>
          </w:p>
        </w:tc>
        <w:tc>
          <w:tcPr>
            <w:tcW w:w="2828" w:type="dxa"/>
          </w:tcPr>
          <w:p>
            <w:pPr>
              <w:pStyle w:val="TableParagraph"/>
              <w:ind w:left="116"/>
              <w:rPr>
                <w:sz w:val="18"/>
              </w:rPr>
            </w:pPr>
            <w:r>
              <w:rPr>
                <w:sz w:val="18"/>
              </w:rPr>
              <w:t>232BAD1</w:t>
            </w:r>
          </w:p>
        </w:tc>
        <w:tc>
          <w:tcPr>
            <w:tcW w:w="1115" w:type="dxa"/>
          </w:tcPr>
          <w:p>
            <w:pPr>
              <w:pStyle w:val="TableParagraph"/>
              <w:ind w:left="116"/>
              <w:rPr>
                <w:sz w:val="18"/>
              </w:rPr>
            </w:pPr>
            <w:hyperlink w:history="true" w:anchor="_bookmark185">
              <w:r>
                <w:rPr>
                  <w:color w:val="0000FF"/>
                  <w:sz w:val="18"/>
                </w:rPr>
                <w:t>2-17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1200 BPS</w:t>
            </w:r>
          </w:p>
        </w:tc>
        <w:tc>
          <w:tcPr>
            <w:tcW w:w="2828" w:type="dxa"/>
          </w:tcPr>
          <w:p>
            <w:pPr>
              <w:pStyle w:val="TableParagraph"/>
              <w:rPr>
                <w:sz w:val="18"/>
              </w:rPr>
            </w:pPr>
            <w:r>
              <w:rPr>
                <w:sz w:val="18"/>
              </w:rPr>
              <w:t>232BAD2</w:t>
            </w:r>
          </w:p>
        </w:tc>
        <w:tc>
          <w:tcPr>
            <w:tcW w:w="1115" w:type="dxa"/>
          </w:tcPr>
          <w:p>
            <w:pPr>
              <w:pStyle w:val="TableParagraph"/>
              <w:ind w:left="116"/>
              <w:rPr>
                <w:sz w:val="18"/>
              </w:rPr>
            </w:pPr>
            <w:hyperlink w:history="true" w:anchor="_bookmark186">
              <w:r>
                <w:rPr>
                  <w:color w:val="0000FF"/>
                  <w:sz w:val="18"/>
                </w:rPr>
                <w:t>2-18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2400 BPS</w:t>
            </w:r>
          </w:p>
        </w:tc>
        <w:tc>
          <w:tcPr>
            <w:tcW w:w="2828" w:type="dxa"/>
          </w:tcPr>
          <w:p>
            <w:pPr>
              <w:pStyle w:val="TableParagraph"/>
              <w:rPr>
                <w:sz w:val="18"/>
              </w:rPr>
            </w:pPr>
            <w:r>
              <w:rPr>
                <w:sz w:val="18"/>
              </w:rPr>
              <w:t>232BAD3</w:t>
            </w:r>
          </w:p>
        </w:tc>
        <w:tc>
          <w:tcPr>
            <w:tcW w:w="1115" w:type="dxa"/>
          </w:tcPr>
          <w:p>
            <w:pPr>
              <w:pStyle w:val="TableParagraph"/>
              <w:ind w:left="116"/>
              <w:rPr>
                <w:sz w:val="18"/>
              </w:rPr>
            </w:pPr>
            <w:hyperlink w:history="true" w:anchor="_bookmark190">
              <w:r>
                <w:rPr>
                  <w:color w:val="0000FF"/>
                  <w:sz w:val="18"/>
                </w:rPr>
                <w:t>2-18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4800 BPS</w:t>
            </w:r>
          </w:p>
        </w:tc>
        <w:tc>
          <w:tcPr>
            <w:tcW w:w="2828" w:type="dxa"/>
          </w:tcPr>
          <w:p>
            <w:pPr>
              <w:pStyle w:val="TableParagraph"/>
              <w:rPr>
                <w:sz w:val="18"/>
              </w:rPr>
            </w:pPr>
            <w:r>
              <w:rPr>
                <w:sz w:val="18"/>
              </w:rPr>
              <w:t>232BAD4</w:t>
            </w:r>
          </w:p>
        </w:tc>
        <w:tc>
          <w:tcPr>
            <w:tcW w:w="1115" w:type="dxa"/>
          </w:tcPr>
          <w:p>
            <w:pPr>
              <w:pStyle w:val="TableParagraph"/>
              <w:ind w:left="116"/>
              <w:rPr>
                <w:sz w:val="18"/>
              </w:rPr>
            </w:pPr>
            <w:hyperlink w:history="true" w:anchor="_bookmark187">
              <w:r>
                <w:rPr>
                  <w:color w:val="0000FF"/>
                  <w:sz w:val="18"/>
                </w:rPr>
                <w:t>2-18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9600 BPS</w:t>
            </w:r>
          </w:p>
        </w:tc>
        <w:tc>
          <w:tcPr>
            <w:tcW w:w="2828" w:type="dxa"/>
          </w:tcPr>
          <w:p>
            <w:pPr>
              <w:pStyle w:val="TableParagraph"/>
              <w:rPr>
                <w:sz w:val="18"/>
              </w:rPr>
            </w:pPr>
            <w:r>
              <w:rPr>
                <w:sz w:val="18"/>
              </w:rPr>
              <w:t>232BAD5</w:t>
            </w:r>
          </w:p>
        </w:tc>
        <w:tc>
          <w:tcPr>
            <w:tcW w:w="1115" w:type="dxa"/>
          </w:tcPr>
          <w:p>
            <w:pPr>
              <w:pStyle w:val="TableParagraph"/>
              <w:ind w:left="116"/>
              <w:rPr>
                <w:sz w:val="18"/>
              </w:rPr>
            </w:pPr>
            <w:hyperlink w:history="true" w:anchor="_bookmark192">
              <w:r>
                <w:rPr>
                  <w:color w:val="0000FF"/>
                  <w:sz w:val="18"/>
                </w:rPr>
                <w:t>2-18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19200 BPS</w:t>
            </w:r>
          </w:p>
        </w:tc>
        <w:tc>
          <w:tcPr>
            <w:tcW w:w="2828" w:type="dxa"/>
          </w:tcPr>
          <w:p>
            <w:pPr>
              <w:pStyle w:val="TableParagraph"/>
              <w:ind w:left="116"/>
              <w:rPr>
                <w:sz w:val="18"/>
              </w:rPr>
            </w:pPr>
            <w:r>
              <w:rPr>
                <w:sz w:val="18"/>
              </w:rPr>
              <w:t>232BAD6</w:t>
            </w:r>
          </w:p>
        </w:tc>
        <w:tc>
          <w:tcPr>
            <w:tcW w:w="1115" w:type="dxa"/>
          </w:tcPr>
          <w:p>
            <w:pPr>
              <w:pStyle w:val="TableParagraph"/>
              <w:ind w:left="116"/>
              <w:rPr>
                <w:sz w:val="18"/>
              </w:rPr>
            </w:pPr>
            <w:hyperlink w:history="true" w:anchor="_bookmark188">
              <w:r>
                <w:rPr>
                  <w:color w:val="0000FF"/>
                  <w:sz w:val="18"/>
                </w:rPr>
                <w:t>2-18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38400 BPS</w:t>
            </w:r>
          </w:p>
        </w:tc>
        <w:tc>
          <w:tcPr>
            <w:tcW w:w="2828" w:type="dxa"/>
          </w:tcPr>
          <w:p>
            <w:pPr>
              <w:pStyle w:val="TableParagraph"/>
              <w:ind w:left="116"/>
              <w:rPr>
                <w:sz w:val="18"/>
              </w:rPr>
            </w:pPr>
            <w:r>
              <w:rPr>
                <w:sz w:val="18"/>
              </w:rPr>
              <w:t>232BAD7</w:t>
            </w:r>
          </w:p>
        </w:tc>
        <w:tc>
          <w:tcPr>
            <w:tcW w:w="1115" w:type="dxa"/>
          </w:tcPr>
          <w:p>
            <w:pPr>
              <w:pStyle w:val="TableParagraph"/>
              <w:ind w:left="116"/>
              <w:rPr>
                <w:sz w:val="18"/>
              </w:rPr>
            </w:pPr>
            <w:hyperlink w:history="true" w:anchor="_bookmark191">
              <w:r>
                <w:rPr>
                  <w:color w:val="0000FF"/>
                  <w:sz w:val="18"/>
                </w:rPr>
                <w:t>2-18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57600 BPS</w:t>
            </w:r>
          </w:p>
        </w:tc>
        <w:tc>
          <w:tcPr>
            <w:tcW w:w="2828" w:type="dxa"/>
          </w:tcPr>
          <w:p>
            <w:pPr>
              <w:pStyle w:val="TableParagraph"/>
              <w:ind w:left="116"/>
              <w:rPr>
                <w:sz w:val="18"/>
              </w:rPr>
            </w:pPr>
            <w:r>
              <w:rPr>
                <w:sz w:val="18"/>
              </w:rPr>
              <w:t>232BAD8</w:t>
            </w:r>
          </w:p>
        </w:tc>
        <w:tc>
          <w:tcPr>
            <w:tcW w:w="1115" w:type="dxa"/>
          </w:tcPr>
          <w:p>
            <w:pPr>
              <w:pStyle w:val="TableParagraph"/>
              <w:ind w:left="116"/>
              <w:rPr>
                <w:sz w:val="18"/>
              </w:rPr>
            </w:pPr>
            <w:hyperlink w:history="true" w:anchor="_bookmark189">
              <w:r>
                <w:rPr>
                  <w:color w:val="0000FF"/>
                  <w:sz w:val="18"/>
                </w:rPr>
                <w:t>2-18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*115200 BPS</w:t>
            </w:r>
          </w:p>
        </w:tc>
        <w:tc>
          <w:tcPr>
            <w:tcW w:w="2828" w:type="dxa"/>
          </w:tcPr>
          <w:p>
            <w:pPr>
              <w:pStyle w:val="TableParagraph"/>
              <w:spacing w:before="3"/>
              <w:ind w:left="116"/>
              <w:rPr>
                <w:sz w:val="18"/>
              </w:rPr>
            </w:pPr>
            <w:r>
              <w:rPr>
                <w:sz w:val="18"/>
              </w:rPr>
              <w:t>232BAD9</w:t>
            </w:r>
          </w:p>
        </w:tc>
        <w:tc>
          <w:tcPr>
            <w:tcW w:w="1115" w:type="dxa"/>
          </w:tcPr>
          <w:p>
            <w:pPr>
              <w:pStyle w:val="TableParagraph"/>
              <w:spacing w:before="3"/>
              <w:ind w:left="116"/>
              <w:rPr>
                <w:sz w:val="18"/>
              </w:rPr>
            </w:pPr>
            <w:hyperlink w:history="true" w:anchor="_bookmark192">
              <w:r>
                <w:rPr>
                  <w:color w:val="0000FF"/>
                  <w:sz w:val="18"/>
                </w:rPr>
                <w:t>2-18</w:t>
              </w:r>
            </w:hyperlink>
          </w:p>
        </w:tc>
      </w:tr>
    </w:tbl>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5"/>
        </w:rPr>
      </w:pPr>
      <w:r>
        <w:rPr/>
        <w:pict>
          <v:shape style="position:absolute;margin-left:54.935001pt;margin-top:16.367693pt;width:506.65pt;height:.550pt;mso-position-horizontal-relative:page;mso-position-vertical-relative:paragraph;z-index:-15197696;mso-wrap-distance-left:0;mso-wrap-distance-right:0" coordorigin="1099,327" coordsize="10133,11" path="m1104,327l1099,327,1099,338,1104,338,1104,327xm11231,327l1104,327,1104,338,11231,338,11231,327xe" filled="true" fillcolor="#000000" stroked="false">
            <v:path arrowok="t"/>
            <v:fill type="solid"/>
            <w10:wrap type="topAndBottom"/>
          </v:shape>
        </w:pict>
      </w:r>
    </w:p>
    <w:p>
      <w:pPr>
        <w:spacing w:line="221" w:lineRule="exact" w:before="0"/>
        <w:ind w:left="679" w:right="986" w:firstLine="0"/>
        <w:jc w:val="right"/>
        <w:rPr>
          <w:i/>
          <w:sz w:val="20"/>
        </w:rPr>
      </w:pPr>
      <w:r>
        <w:rPr>
          <w:i/>
          <w:sz w:val="20"/>
        </w:rPr>
        <w:t>11 - 7</w:t>
      </w:r>
    </w:p>
    <w:p>
      <w:pPr>
        <w:spacing w:after="0" w:line="221" w:lineRule="exact"/>
        <w:jc w:val="right"/>
        <w:rPr>
          <w:sz w:val="20"/>
        </w:rPr>
        <w:sectPr>
          <w:headerReference w:type="default" r:id="rId1371"/>
          <w:footerReference w:type="default" r:id="rId1372"/>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115"/>
        <w:gridCol w:w="3020"/>
        <w:gridCol w:w="2828"/>
        <w:gridCol w:w="1115"/>
      </w:tblGrid>
      <w:tr>
        <w:trPr>
          <w:trHeight w:val="530" w:hRule="atLeast"/>
        </w:trPr>
        <w:tc>
          <w:tcPr>
            <w:tcW w:w="3115" w:type="dxa"/>
            <w:tcBorders>
              <w:bottom w:val="double" w:sz="2" w:space="0" w:color="000000"/>
            </w:tcBorders>
          </w:tcPr>
          <w:p>
            <w:pPr>
              <w:pStyle w:val="TableParagraph"/>
              <w:spacing w:before="144"/>
              <w:rPr>
                <w:b/>
                <w:sz w:val="18"/>
              </w:rPr>
            </w:pPr>
            <w:r>
              <w:rPr>
                <w:b/>
                <w:sz w:val="18"/>
              </w:rPr>
              <w:t>Selection</w:t>
            </w:r>
          </w:p>
        </w:tc>
        <w:tc>
          <w:tcPr>
            <w:tcW w:w="3020" w:type="dxa"/>
            <w:tcBorders>
              <w:bottom w:val="double" w:sz="2" w:space="0" w:color="000000"/>
            </w:tcBorders>
          </w:tcPr>
          <w:p>
            <w:pPr>
              <w:pStyle w:val="TableParagraph"/>
              <w:spacing w:before="44"/>
              <w:rPr>
                <w:b/>
                <w:sz w:val="18"/>
              </w:rPr>
            </w:pPr>
            <w:r>
              <w:rPr>
                <w:b/>
                <w:sz w:val="18"/>
              </w:rPr>
              <w:t>Setting</w:t>
            </w:r>
          </w:p>
          <w:p>
            <w:pPr>
              <w:pStyle w:val="TableParagraph"/>
              <w:spacing w:before="18"/>
              <w:rPr>
                <w:b/>
                <w:i/>
                <w:sz w:val="16"/>
              </w:rPr>
            </w:pPr>
            <w:r>
              <w:rPr>
                <w:b/>
                <w:i/>
                <w:sz w:val="16"/>
              </w:rPr>
              <w:t>* Indicates default</w:t>
            </w:r>
          </w:p>
        </w:tc>
        <w:tc>
          <w:tcPr>
            <w:tcW w:w="2828" w:type="dxa"/>
            <w:tcBorders>
              <w:bottom w:val="double" w:sz="2" w:space="0" w:color="000000"/>
            </w:tcBorders>
          </w:tcPr>
          <w:p>
            <w:pPr>
              <w:pStyle w:val="TableParagraph"/>
              <w:spacing w:before="44"/>
              <w:ind w:left="116"/>
              <w:rPr>
                <w:b/>
                <w:sz w:val="18"/>
              </w:rPr>
            </w:pPr>
            <w:r>
              <w:rPr>
                <w:b/>
                <w:sz w:val="18"/>
              </w:rPr>
              <w:t>Serial Command</w:t>
            </w:r>
          </w:p>
          <w:p>
            <w:pPr>
              <w:pStyle w:val="TableParagraph"/>
              <w:spacing w:before="18"/>
              <w:ind w:left="116"/>
              <w:rPr>
                <w:b/>
                <w:sz w:val="16"/>
              </w:rPr>
            </w:pPr>
            <w:r>
              <w:rPr>
                <w:b/>
                <w:w w:val="90"/>
                <w:sz w:val="16"/>
              </w:rPr>
              <w:t># Indicates a numeric entry</w:t>
            </w:r>
          </w:p>
        </w:tc>
        <w:tc>
          <w:tcPr>
            <w:tcW w:w="1115" w:type="dxa"/>
            <w:tcBorders>
              <w:bottom w:val="double" w:sz="2" w:space="0" w:color="000000"/>
            </w:tcBorders>
          </w:tcPr>
          <w:p>
            <w:pPr>
              <w:pStyle w:val="TableParagraph"/>
              <w:spacing w:before="144"/>
              <w:ind w:left="116"/>
              <w:rPr>
                <w:b/>
                <w:sz w:val="18"/>
              </w:rPr>
            </w:pPr>
            <w:r>
              <w:rPr>
                <w:b/>
                <w:sz w:val="18"/>
              </w:rPr>
              <w:t>Page</w:t>
            </w:r>
          </w:p>
        </w:tc>
      </w:tr>
      <w:tr>
        <w:trPr>
          <w:trHeight w:val="310" w:hRule="atLeast"/>
        </w:trPr>
        <w:tc>
          <w:tcPr>
            <w:tcW w:w="3115" w:type="dxa"/>
            <w:vMerge w:val="restart"/>
            <w:tcBorders>
              <w:top w:val="double" w:sz="2" w:space="0" w:color="000000"/>
            </w:tcBorders>
          </w:tcPr>
          <w:p>
            <w:pPr>
              <w:pStyle w:val="TableParagraph"/>
              <w:spacing w:line="195" w:lineRule="exact" w:before="0"/>
              <w:rPr>
                <w:sz w:val="18"/>
              </w:rPr>
            </w:pPr>
            <w:r>
              <w:rPr>
                <w:sz w:val="18"/>
              </w:rPr>
              <w:t>Word Length: Data Bits, Stop Bits,</w:t>
            </w:r>
          </w:p>
          <w:p>
            <w:pPr>
              <w:pStyle w:val="TableParagraph"/>
              <w:spacing w:before="13"/>
              <w:rPr>
                <w:sz w:val="18"/>
              </w:rPr>
            </w:pPr>
            <w:r>
              <w:rPr>
                <w:sz w:val="18"/>
              </w:rPr>
              <w:t>and Parity</w:t>
            </w:r>
          </w:p>
        </w:tc>
        <w:tc>
          <w:tcPr>
            <w:tcW w:w="3020" w:type="dxa"/>
            <w:tcBorders>
              <w:top w:val="double" w:sz="2" w:space="0" w:color="000000"/>
            </w:tcBorders>
          </w:tcPr>
          <w:p>
            <w:pPr>
              <w:pStyle w:val="TableParagraph"/>
              <w:spacing w:line="195" w:lineRule="exact" w:before="0"/>
              <w:rPr>
                <w:sz w:val="18"/>
              </w:rPr>
            </w:pPr>
            <w:r>
              <w:rPr>
                <w:sz w:val="18"/>
              </w:rPr>
              <w:t>7 Data, 1 Stop, Parity Even</w:t>
            </w:r>
          </w:p>
        </w:tc>
        <w:tc>
          <w:tcPr>
            <w:tcW w:w="2828" w:type="dxa"/>
            <w:tcBorders>
              <w:top w:val="double" w:sz="2" w:space="0" w:color="000000"/>
            </w:tcBorders>
          </w:tcPr>
          <w:p>
            <w:pPr>
              <w:pStyle w:val="TableParagraph"/>
              <w:spacing w:before="28"/>
              <w:ind w:left="116"/>
              <w:rPr>
                <w:sz w:val="18"/>
              </w:rPr>
            </w:pPr>
            <w:r>
              <w:rPr>
                <w:sz w:val="18"/>
              </w:rPr>
              <w:t>232WRD3</w:t>
            </w:r>
          </w:p>
        </w:tc>
        <w:tc>
          <w:tcPr>
            <w:tcW w:w="1115" w:type="dxa"/>
            <w:tcBorders>
              <w:top w:val="double" w:sz="2" w:space="0" w:color="000000"/>
            </w:tcBorders>
          </w:tcPr>
          <w:p>
            <w:pPr>
              <w:pStyle w:val="TableParagraph"/>
              <w:spacing w:line="195" w:lineRule="exact" w:before="0"/>
              <w:ind w:left="116"/>
              <w:rPr>
                <w:sz w:val="18"/>
              </w:rPr>
            </w:pPr>
            <w:hyperlink w:history="true" w:anchor="_bookmark194">
              <w:r>
                <w:rPr>
                  <w:color w:val="0000FF"/>
                  <w:sz w:val="18"/>
                </w:rPr>
                <w:t>2-18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7 Data, 1 Stop, Parity None</w:t>
            </w:r>
          </w:p>
        </w:tc>
        <w:tc>
          <w:tcPr>
            <w:tcW w:w="2828" w:type="dxa"/>
          </w:tcPr>
          <w:p>
            <w:pPr>
              <w:pStyle w:val="TableParagraph"/>
              <w:spacing w:before="3"/>
              <w:rPr>
                <w:sz w:val="18"/>
              </w:rPr>
            </w:pPr>
            <w:r>
              <w:rPr>
                <w:sz w:val="18"/>
              </w:rPr>
              <w:t>232WRD0</w:t>
            </w:r>
          </w:p>
        </w:tc>
        <w:tc>
          <w:tcPr>
            <w:tcW w:w="1115" w:type="dxa"/>
          </w:tcPr>
          <w:p>
            <w:pPr>
              <w:pStyle w:val="TableParagraph"/>
              <w:spacing w:before="3"/>
              <w:ind w:left="116"/>
              <w:rPr>
                <w:sz w:val="18"/>
              </w:rPr>
            </w:pPr>
            <w:hyperlink w:history="true" w:anchor="_bookmark197">
              <w:r>
                <w:rPr>
                  <w:color w:val="0000FF"/>
                  <w:sz w:val="18"/>
                </w:rPr>
                <w:t>2-19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7 Data, 1 Stop, Parity Odd</w:t>
            </w:r>
          </w:p>
        </w:tc>
        <w:tc>
          <w:tcPr>
            <w:tcW w:w="2828" w:type="dxa"/>
          </w:tcPr>
          <w:p>
            <w:pPr>
              <w:pStyle w:val="TableParagraph"/>
              <w:spacing w:before="3"/>
              <w:ind w:left="116"/>
              <w:rPr>
                <w:sz w:val="18"/>
              </w:rPr>
            </w:pPr>
            <w:r>
              <w:rPr>
                <w:sz w:val="18"/>
              </w:rPr>
              <w:t>232WRD6</w:t>
            </w:r>
          </w:p>
        </w:tc>
        <w:tc>
          <w:tcPr>
            <w:tcW w:w="1115" w:type="dxa"/>
          </w:tcPr>
          <w:p>
            <w:pPr>
              <w:pStyle w:val="TableParagraph"/>
              <w:spacing w:before="3"/>
              <w:ind w:left="116"/>
              <w:rPr>
                <w:sz w:val="18"/>
              </w:rPr>
            </w:pPr>
            <w:hyperlink w:history="true" w:anchor="_bookmark195">
              <w:r>
                <w:rPr>
                  <w:color w:val="0000FF"/>
                  <w:sz w:val="18"/>
                </w:rPr>
                <w:t>2-19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7 Data, 2 Stop, Parity Even</w:t>
            </w:r>
          </w:p>
        </w:tc>
        <w:tc>
          <w:tcPr>
            <w:tcW w:w="2828" w:type="dxa"/>
          </w:tcPr>
          <w:p>
            <w:pPr>
              <w:pStyle w:val="TableParagraph"/>
              <w:spacing w:before="3"/>
              <w:ind w:left="116"/>
              <w:rPr>
                <w:sz w:val="18"/>
              </w:rPr>
            </w:pPr>
            <w:r>
              <w:rPr>
                <w:sz w:val="18"/>
              </w:rPr>
              <w:t>232WRD4</w:t>
            </w:r>
          </w:p>
        </w:tc>
        <w:tc>
          <w:tcPr>
            <w:tcW w:w="1115" w:type="dxa"/>
          </w:tcPr>
          <w:p>
            <w:pPr>
              <w:pStyle w:val="TableParagraph"/>
              <w:spacing w:before="3"/>
              <w:ind w:left="116"/>
              <w:rPr>
                <w:sz w:val="18"/>
              </w:rPr>
            </w:pPr>
            <w:hyperlink w:history="true" w:anchor="_bookmark198">
              <w:r>
                <w:rPr>
                  <w:color w:val="0000FF"/>
                  <w:sz w:val="18"/>
                </w:rPr>
                <w:t>2-19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7 Data, 2 Stop, Parity None</w:t>
            </w:r>
          </w:p>
        </w:tc>
        <w:tc>
          <w:tcPr>
            <w:tcW w:w="2828" w:type="dxa"/>
          </w:tcPr>
          <w:p>
            <w:pPr>
              <w:pStyle w:val="TableParagraph"/>
              <w:spacing w:before="3"/>
              <w:rPr>
                <w:sz w:val="18"/>
              </w:rPr>
            </w:pPr>
            <w:r>
              <w:rPr>
                <w:sz w:val="18"/>
              </w:rPr>
              <w:t>232WRD1</w:t>
            </w:r>
          </w:p>
        </w:tc>
        <w:tc>
          <w:tcPr>
            <w:tcW w:w="1115" w:type="dxa"/>
          </w:tcPr>
          <w:p>
            <w:pPr>
              <w:pStyle w:val="TableParagraph"/>
              <w:spacing w:before="3"/>
              <w:ind w:left="116"/>
              <w:rPr>
                <w:sz w:val="18"/>
              </w:rPr>
            </w:pPr>
            <w:hyperlink w:history="true" w:anchor="_bookmark196">
              <w:r>
                <w:rPr>
                  <w:color w:val="0000FF"/>
                  <w:sz w:val="18"/>
                </w:rPr>
                <w:t>2-19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7 Data, 2 Stop, Parity Odd</w:t>
            </w:r>
          </w:p>
        </w:tc>
        <w:tc>
          <w:tcPr>
            <w:tcW w:w="2828" w:type="dxa"/>
          </w:tcPr>
          <w:p>
            <w:pPr>
              <w:pStyle w:val="TableParagraph"/>
              <w:ind w:left="116"/>
              <w:rPr>
                <w:sz w:val="18"/>
              </w:rPr>
            </w:pPr>
            <w:r>
              <w:rPr>
                <w:sz w:val="18"/>
              </w:rPr>
              <w:t>232WRD7</w:t>
            </w:r>
          </w:p>
        </w:tc>
        <w:tc>
          <w:tcPr>
            <w:tcW w:w="1115" w:type="dxa"/>
          </w:tcPr>
          <w:p>
            <w:pPr>
              <w:pStyle w:val="TableParagraph"/>
              <w:ind w:left="116"/>
              <w:rPr>
                <w:sz w:val="18"/>
              </w:rPr>
            </w:pPr>
            <w:hyperlink w:history="true" w:anchor="_bookmark199">
              <w:r>
                <w:rPr>
                  <w:color w:val="0000FF"/>
                  <w:sz w:val="18"/>
                </w:rPr>
                <w:t>2-19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8 Data, 1 Stop, Parity Even</w:t>
            </w:r>
          </w:p>
        </w:tc>
        <w:tc>
          <w:tcPr>
            <w:tcW w:w="2828" w:type="dxa"/>
          </w:tcPr>
          <w:p>
            <w:pPr>
              <w:pStyle w:val="TableParagraph"/>
              <w:ind w:left="116"/>
              <w:rPr>
                <w:sz w:val="18"/>
              </w:rPr>
            </w:pPr>
            <w:r>
              <w:rPr>
                <w:sz w:val="18"/>
              </w:rPr>
              <w:t>232WRD5</w:t>
            </w:r>
          </w:p>
        </w:tc>
        <w:tc>
          <w:tcPr>
            <w:tcW w:w="1115" w:type="dxa"/>
          </w:tcPr>
          <w:p>
            <w:pPr>
              <w:pStyle w:val="TableParagraph"/>
              <w:ind w:left="116"/>
              <w:rPr>
                <w:sz w:val="18"/>
              </w:rPr>
            </w:pPr>
            <w:hyperlink w:history="true" w:anchor="_bookmark200">
              <w:r>
                <w:rPr>
                  <w:color w:val="0000FF"/>
                  <w:sz w:val="18"/>
                </w:rPr>
                <w:t>2-19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*8 Data, 1 Stop, Parity None</w:t>
            </w:r>
          </w:p>
        </w:tc>
        <w:tc>
          <w:tcPr>
            <w:tcW w:w="2828" w:type="dxa"/>
          </w:tcPr>
          <w:p>
            <w:pPr>
              <w:pStyle w:val="TableParagraph"/>
              <w:ind w:left="116"/>
              <w:rPr>
                <w:sz w:val="18"/>
              </w:rPr>
            </w:pPr>
            <w:r>
              <w:rPr>
                <w:sz w:val="18"/>
              </w:rPr>
              <w:t>232WRD2</w:t>
            </w:r>
          </w:p>
        </w:tc>
        <w:tc>
          <w:tcPr>
            <w:tcW w:w="1115" w:type="dxa"/>
          </w:tcPr>
          <w:p>
            <w:pPr>
              <w:pStyle w:val="TableParagraph"/>
              <w:ind w:left="116"/>
              <w:rPr>
                <w:sz w:val="18"/>
              </w:rPr>
            </w:pPr>
            <w:hyperlink w:history="true" w:anchor="_bookmark204">
              <w:r>
                <w:rPr>
                  <w:color w:val="0000FF"/>
                  <w:sz w:val="18"/>
                </w:rPr>
                <w:t>2-19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8 Data, 1 Stop, Parity Odd</w:t>
            </w:r>
          </w:p>
        </w:tc>
        <w:tc>
          <w:tcPr>
            <w:tcW w:w="2828" w:type="dxa"/>
          </w:tcPr>
          <w:p>
            <w:pPr>
              <w:pStyle w:val="TableParagraph"/>
              <w:ind w:left="116"/>
              <w:rPr>
                <w:sz w:val="18"/>
              </w:rPr>
            </w:pPr>
            <w:r>
              <w:rPr>
                <w:sz w:val="18"/>
              </w:rPr>
              <w:t>232WRD8</w:t>
            </w:r>
          </w:p>
        </w:tc>
        <w:tc>
          <w:tcPr>
            <w:tcW w:w="1115" w:type="dxa"/>
          </w:tcPr>
          <w:p>
            <w:pPr>
              <w:pStyle w:val="TableParagraph"/>
              <w:ind w:left="116"/>
              <w:rPr>
                <w:sz w:val="18"/>
              </w:rPr>
            </w:pPr>
            <w:hyperlink w:history="true" w:anchor="_bookmark201">
              <w:r>
                <w:rPr>
                  <w:color w:val="0000FF"/>
                  <w:sz w:val="18"/>
                </w:rPr>
                <w:t>2-19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7 Data, 1 Stop, Parity Space</w:t>
            </w:r>
          </w:p>
        </w:tc>
        <w:tc>
          <w:tcPr>
            <w:tcW w:w="2828" w:type="dxa"/>
          </w:tcPr>
          <w:p>
            <w:pPr>
              <w:pStyle w:val="TableParagraph"/>
              <w:ind w:left="116"/>
              <w:rPr>
                <w:sz w:val="18"/>
              </w:rPr>
            </w:pPr>
            <w:r>
              <w:rPr>
                <w:sz w:val="18"/>
              </w:rPr>
              <w:t>232WRD9</w:t>
            </w:r>
          </w:p>
        </w:tc>
        <w:tc>
          <w:tcPr>
            <w:tcW w:w="1115" w:type="dxa"/>
          </w:tcPr>
          <w:p>
            <w:pPr>
              <w:pStyle w:val="TableParagraph"/>
              <w:ind w:left="116"/>
              <w:rPr>
                <w:sz w:val="18"/>
              </w:rPr>
            </w:pPr>
            <w:hyperlink w:history="true" w:anchor="_bookmark205">
              <w:r>
                <w:rPr>
                  <w:color w:val="0000FF"/>
                  <w:sz w:val="18"/>
                </w:rPr>
                <w:t>2-19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7 Data, 2 Stop, Parity Space</w:t>
            </w:r>
          </w:p>
        </w:tc>
        <w:tc>
          <w:tcPr>
            <w:tcW w:w="2828" w:type="dxa"/>
          </w:tcPr>
          <w:p>
            <w:pPr>
              <w:pStyle w:val="TableParagraph"/>
              <w:rPr>
                <w:sz w:val="18"/>
              </w:rPr>
            </w:pPr>
            <w:r>
              <w:rPr>
                <w:sz w:val="18"/>
              </w:rPr>
              <w:t>232WRD10</w:t>
            </w:r>
          </w:p>
        </w:tc>
        <w:tc>
          <w:tcPr>
            <w:tcW w:w="1115" w:type="dxa"/>
          </w:tcPr>
          <w:p>
            <w:pPr>
              <w:pStyle w:val="TableParagraph"/>
              <w:ind w:left="116"/>
              <w:rPr>
                <w:sz w:val="18"/>
              </w:rPr>
            </w:pPr>
            <w:hyperlink w:history="true" w:anchor="_bookmark202">
              <w:r>
                <w:rPr>
                  <w:color w:val="0000FF"/>
                  <w:sz w:val="18"/>
                </w:rPr>
                <w:t>2-19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8 Data, 1 Stop, Parity Space</w:t>
            </w:r>
          </w:p>
        </w:tc>
        <w:tc>
          <w:tcPr>
            <w:tcW w:w="2828" w:type="dxa"/>
          </w:tcPr>
          <w:p>
            <w:pPr>
              <w:pStyle w:val="TableParagraph"/>
              <w:rPr>
                <w:sz w:val="18"/>
              </w:rPr>
            </w:pPr>
            <w:r>
              <w:rPr>
                <w:sz w:val="18"/>
              </w:rPr>
              <w:t>232WRD11</w:t>
            </w:r>
          </w:p>
        </w:tc>
        <w:tc>
          <w:tcPr>
            <w:tcW w:w="1115" w:type="dxa"/>
          </w:tcPr>
          <w:p>
            <w:pPr>
              <w:pStyle w:val="TableParagraph"/>
              <w:ind w:left="116"/>
              <w:rPr>
                <w:sz w:val="18"/>
              </w:rPr>
            </w:pPr>
            <w:hyperlink w:history="true" w:anchor="_bookmark206">
              <w:r>
                <w:rPr>
                  <w:color w:val="0000FF"/>
                  <w:sz w:val="18"/>
                </w:rPr>
                <w:t>2-19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7 Data, 1 Stop, Parity Mark</w:t>
            </w:r>
          </w:p>
        </w:tc>
        <w:tc>
          <w:tcPr>
            <w:tcW w:w="2828" w:type="dxa"/>
          </w:tcPr>
          <w:p>
            <w:pPr>
              <w:pStyle w:val="TableParagraph"/>
              <w:ind w:left="116"/>
              <w:rPr>
                <w:sz w:val="18"/>
              </w:rPr>
            </w:pPr>
            <w:r>
              <w:rPr>
                <w:sz w:val="18"/>
              </w:rPr>
              <w:t>232WRD12</w:t>
            </w:r>
          </w:p>
        </w:tc>
        <w:tc>
          <w:tcPr>
            <w:tcW w:w="1115" w:type="dxa"/>
          </w:tcPr>
          <w:p>
            <w:pPr>
              <w:pStyle w:val="TableParagraph"/>
              <w:ind w:left="116"/>
              <w:rPr>
                <w:sz w:val="18"/>
              </w:rPr>
            </w:pPr>
            <w:hyperlink w:history="true" w:anchor="_bookmark203">
              <w:r>
                <w:rPr>
                  <w:color w:val="0000FF"/>
                  <w:sz w:val="18"/>
                </w:rPr>
                <w:t>2-19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7 Data, 2 Stop, Parity Mark</w:t>
            </w:r>
          </w:p>
        </w:tc>
        <w:tc>
          <w:tcPr>
            <w:tcW w:w="2828" w:type="dxa"/>
          </w:tcPr>
          <w:p>
            <w:pPr>
              <w:pStyle w:val="TableParagraph"/>
              <w:spacing w:before="3"/>
              <w:ind w:left="116"/>
              <w:rPr>
                <w:sz w:val="18"/>
              </w:rPr>
            </w:pPr>
            <w:r>
              <w:rPr>
                <w:sz w:val="18"/>
              </w:rPr>
              <w:t>232WRD13</w:t>
            </w:r>
          </w:p>
        </w:tc>
        <w:tc>
          <w:tcPr>
            <w:tcW w:w="1115" w:type="dxa"/>
          </w:tcPr>
          <w:p>
            <w:pPr>
              <w:pStyle w:val="TableParagraph"/>
              <w:spacing w:before="3"/>
              <w:ind w:left="116"/>
              <w:rPr>
                <w:sz w:val="18"/>
              </w:rPr>
            </w:pPr>
            <w:hyperlink w:history="true" w:anchor="_bookmark207">
              <w:r>
                <w:rPr>
                  <w:color w:val="0000FF"/>
                  <w:sz w:val="18"/>
                </w:rPr>
                <w:t>2-20</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8 Data, 1 Stop, Parity Mark</w:t>
            </w:r>
          </w:p>
        </w:tc>
        <w:tc>
          <w:tcPr>
            <w:tcW w:w="2828" w:type="dxa"/>
          </w:tcPr>
          <w:p>
            <w:pPr>
              <w:pStyle w:val="TableParagraph"/>
              <w:spacing w:before="3"/>
              <w:ind w:left="116"/>
              <w:rPr>
                <w:sz w:val="18"/>
              </w:rPr>
            </w:pPr>
            <w:r>
              <w:rPr>
                <w:sz w:val="18"/>
              </w:rPr>
              <w:t>232WRD14</w:t>
            </w:r>
          </w:p>
        </w:tc>
        <w:tc>
          <w:tcPr>
            <w:tcW w:w="1115" w:type="dxa"/>
          </w:tcPr>
          <w:p>
            <w:pPr>
              <w:pStyle w:val="TableParagraph"/>
              <w:spacing w:before="3"/>
              <w:ind w:left="116"/>
              <w:rPr>
                <w:sz w:val="18"/>
              </w:rPr>
            </w:pPr>
            <w:hyperlink w:history="true" w:anchor="_bookmark208">
              <w:r>
                <w:rPr>
                  <w:color w:val="0000FF"/>
                  <w:sz w:val="18"/>
                </w:rPr>
                <w:t>2-20</w:t>
              </w:r>
            </w:hyperlink>
          </w:p>
        </w:tc>
      </w:tr>
      <w:tr>
        <w:trPr>
          <w:trHeight w:val="265" w:hRule="atLeast"/>
        </w:trPr>
        <w:tc>
          <w:tcPr>
            <w:tcW w:w="3115" w:type="dxa"/>
          </w:tcPr>
          <w:p>
            <w:pPr>
              <w:pStyle w:val="TableParagraph"/>
              <w:spacing w:before="3"/>
              <w:rPr>
                <w:sz w:val="18"/>
              </w:rPr>
            </w:pPr>
            <w:r>
              <w:rPr>
                <w:sz w:val="18"/>
              </w:rPr>
              <w:t>RS232 Receiver Time-out</w:t>
            </w:r>
          </w:p>
        </w:tc>
        <w:tc>
          <w:tcPr>
            <w:tcW w:w="3020" w:type="dxa"/>
          </w:tcPr>
          <w:p>
            <w:pPr>
              <w:pStyle w:val="TableParagraph"/>
              <w:spacing w:before="3"/>
              <w:rPr>
                <w:sz w:val="18"/>
              </w:rPr>
            </w:pPr>
            <w:r>
              <w:rPr>
                <w:sz w:val="18"/>
              </w:rPr>
              <w:t>Range 0 - 300 seconds</w:t>
            </w:r>
          </w:p>
        </w:tc>
        <w:tc>
          <w:tcPr>
            <w:tcW w:w="2828" w:type="dxa"/>
          </w:tcPr>
          <w:p>
            <w:pPr>
              <w:pStyle w:val="TableParagraph"/>
              <w:spacing w:before="3"/>
              <w:ind w:left="116"/>
              <w:rPr>
                <w:sz w:val="18"/>
              </w:rPr>
            </w:pPr>
            <w:r>
              <w:rPr>
                <w:sz w:val="18"/>
              </w:rPr>
              <w:t>232LPT###</w:t>
            </w:r>
          </w:p>
        </w:tc>
        <w:tc>
          <w:tcPr>
            <w:tcW w:w="1115" w:type="dxa"/>
          </w:tcPr>
          <w:p>
            <w:pPr>
              <w:pStyle w:val="TableParagraph"/>
              <w:spacing w:before="3"/>
              <w:ind w:left="116"/>
              <w:rPr>
                <w:sz w:val="18"/>
              </w:rPr>
            </w:pPr>
            <w:hyperlink w:history="true" w:anchor="_bookmark211">
              <w:r>
                <w:rPr>
                  <w:color w:val="0000FF"/>
                  <w:sz w:val="18"/>
                </w:rPr>
                <w:t>2-20</w:t>
              </w:r>
            </w:hyperlink>
          </w:p>
        </w:tc>
      </w:tr>
      <w:tr>
        <w:trPr>
          <w:trHeight w:val="265" w:hRule="atLeast"/>
        </w:trPr>
        <w:tc>
          <w:tcPr>
            <w:tcW w:w="3115" w:type="dxa"/>
            <w:vMerge w:val="restart"/>
          </w:tcPr>
          <w:p>
            <w:pPr>
              <w:pStyle w:val="TableParagraph"/>
              <w:spacing w:before="3"/>
              <w:rPr>
                <w:sz w:val="18"/>
              </w:rPr>
            </w:pPr>
            <w:r>
              <w:rPr>
                <w:sz w:val="18"/>
              </w:rPr>
              <w:t>RS232 Handshaking</w:t>
            </w:r>
          </w:p>
        </w:tc>
        <w:tc>
          <w:tcPr>
            <w:tcW w:w="3020" w:type="dxa"/>
          </w:tcPr>
          <w:p>
            <w:pPr>
              <w:pStyle w:val="TableParagraph"/>
              <w:spacing w:before="3"/>
              <w:ind w:left="116"/>
              <w:rPr>
                <w:sz w:val="18"/>
              </w:rPr>
            </w:pPr>
            <w:r>
              <w:rPr>
                <w:sz w:val="18"/>
              </w:rPr>
              <w:t>*RTS/CTS Off</w:t>
            </w:r>
          </w:p>
        </w:tc>
        <w:tc>
          <w:tcPr>
            <w:tcW w:w="2828" w:type="dxa"/>
          </w:tcPr>
          <w:p>
            <w:pPr>
              <w:pStyle w:val="TableParagraph"/>
              <w:spacing w:before="3"/>
              <w:ind w:left="116"/>
              <w:rPr>
                <w:sz w:val="18"/>
              </w:rPr>
            </w:pPr>
            <w:r>
              <w:rPr>
                <w:sz w:val="18"/>
              </w:rPr>
              <w:t>232CTS0</w:t>
            </w:r>
          </w:p>
        </w:tc>
        <w:tc>
          <w:tcPr>
            <w:tcW w:w="1115" w:type="dxa"/>
          </w:tcPr>
          <w:p>
            <w:pPr>
              <w:pStyle w:val="TableParagraph"/>
              <w:spacing w:before="3"/>
              <w:ind w:left="116"/>
              <w:rPr>
                <w:sz w:val="18"/>
              </w:rPr>
            </w:pPr>
            <w:hyperlink w:history="true" w:anchor="_bookmark215">
              <w:r>
                <w:rPr>
                  <w:color w:val="0000FF"/>
                  <w:sz w:val="18"/>
                </w:rPr>
                <w:t>2-20</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Flow Control, No Timeout</w:t>
            </w:r>
          </w:p>
        </w:tc>
        <w:tc>
          <w:tcPr>
            <w:tcW w:w="2828" w:type="dxa"/>
          </w:tcPr>
          <w:p>
            <w:pPr>
              <w:pStyle w:val="TableParagraph"/>
              <w:spacing w:before="3"/>
              <w:ind w:left="116"/>
              <w:rPr>
                <w:sz w:val="18"/>
              </w:rPr>
            </w:pPr>
            <w:r>
              <w:rPr>
                <w:sz w:val="18"/>
              </w:rPr>
              <w:t>232CTS1</w:t>
            </w:r>
          </w:p>
        </w:tc>
        <w:tc>
          <w:tcPr>
            <w:tcW w:w="1115" w:type="dxa"/>
          </w:tcPr>
          <w:p>
            <w:pPr>
              <w:pStyle w:val="TableParagraph"/>
              <w:spacing w:before="3"/>
              <w:ind w:left="116"/>
              <w:rPr>
                <w:sz w:val="18"/>
              </w:rPr>
            </w:pPr>
            <w:hyperlink w:history="true" w:anchor="_bookmark212">
              <w:r>
                <w:rPr>
                  <w:color w:val="0000FF"/>
                  <w:sz w:val="18"/>
                </w:rPr>
                <w:t>2-20</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Two-Direction Flow Control</w:t>
            </w:r>
          </w:p>
        </w:tc>
        <w:tc>
          <w:tcPr>
            <w:tcW w:w="2828" w:type="dxa"/>
          </w:tcPr>
          <w:p>
            <w:pPr>
              <w:pStyle w:val="TableParagraph"/>
              <w:ind w:left="116"/>
              <w:rPr>
                <w:sz w:val="18"/>
              </w:rPr>
            </w:pPr>
            <w:r>
              <w:rPr>
                <w:sz w:val="18"/>
              </w:rPr>
              <w:t>232CTS2</w:t>
            </w:r>
          </w:p>
        </w:tc>
        <w:tc>
          <w:tcPr>
            <w:tcW w:w="1115" w:type="dxa"/>
          </w:tcPr>
          <w:p>
            <w:pPr>
              <w:pStyle w:val="TableParagraph"/>
              <w:ind w:left="116"/>
              <w:rPr>
                <w:sz w:val="18"/>
              </w:rPr>
            </w:pPr>
            <w:hyperlink w:history="true" w:anchor="_bookmark213">
              <w:r>
                <w:rPr>
                  <w:color w:val="0000FF"/>
                  <w:sz w:val="18"/>
                </w:rPr>
                <w:t>2-20</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ind w:left="167"/>
              <w:rPr>
                <w:sz w:val="18"/>
              </w:rPr>
            </w:pPr>
            <w:r>
              <w:rPr>
                <w:sz w:val="18"/>
              </w:rPr>
              <w:t>Flow Control with Timeout</w:t>
            </w:r>
          </w:p>
        </w:tc>
        <w:tc>
          <w:tcPr>
            <w:tcW w:w="2828" w:type="dxa"/>
          </w:tcPr>
          <w:p>
            <w:pPr>
              <w:pStyle w:val="TableParagraph"/>
              <w:ind w:left="116"/>
              <w:rPr>
                <w:sz w:val="18"/>
              </w:rPr>
            </w:pPr>
            <w:r>
              <w:rPr>
                <w:sz w:val="18"/>
              </w:rPr>
              <w:t>232CTS3</w:t>
            </w:r>
          </w:p>
        </w:tc>
        <w:tc>
          <w:tcPr>
            <w:tcW w:w="1115" w:type="dxa"/>
          </w:tcPr>
          <w:p>
            <w:pPr>
              <w:pStyle w:val="TableParagraph"/>
              <w:ind w:left="116"/>
              <w:rPr>
                <w:sz w:val="18"/>
              </w:rPr>
            </w:pPr>
            <w:hyperlink w:history="true" w:anchor="_bookmark214">
              <w:r>
                <w:rPr>
                  <w:color w:val="0000FF"/>
                  <w:sz w:val="18"/>
                </w:rPr>
                <w:t>2-20</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RS232 Timeout</w:t>
            </w:r>
          </w:p>
        </w:tc>
        <w:tc>
          <w:tcPr>
            <w:tcW w:w="2828" w:type="dxa"/>
          </w:tcPr>
          <w:p>
            <w:pPr>
              <w:pStyle w:val="TableParagraph"/>
              <w:ind w:left="116"/>
              <w:rPr>
                <w:sz w:val="18"/>
              </w:rPr>
            </w:pPr>
            <w:r>
              <w:rPr>
                <w:sz w:val="18"/>
              </w:rPr>
              <w:t>232DEL####</w:t>
            </w:r>
          </w:p>
        </w:tc>
        <w:tc>
          <w:tcPr>
            <w:tcW w:w="1115" w:type="dxa"/>
          </w:tcPr>
          <w:p>
            <w:pPr>
              <w:pStyle w:val="TableParagraph"/>
              <w:ind w:left="116"/>
              <w:rPr>
                <w:sz w:val="18"/>
              </w:rPr>
            </w:pPr>
            <w:hyperlink w:history="true" w:anchor="_bookmark218">
              <w:r>
                <w:rPr>
                  <w:color w:val="0000FF"/>
                  <w:sz w:val="18"/>
                </w:rPr>
                <w:t>2-21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*XON/XOFF Off</w:t>
            </w:r>
          </w:p>
        </w:tc>
        <w:tc>
          <w:tcPr>
            <w:tcW w:w="2828" w:type="dxa"/>
          </w:tcPr>
          <w:p>
            <w:pPr>
              <w:pStyle w:val="TableParagraph"/>
              <w:ind w:left="116"/>
              <w:rPr>
                <w:sz w:val="18"/>
              </w:rPr>
            </w:pPr>
            <w:r>
              <w:rPr>
                <w:sz w:val="18"/>
              </w:rPr>
              <w:t>232XON0</w:t>
            </w:r>
          </w:p>
        </w:tc>
        <w:tc>
          <w:tcPr>
            <w:tcW w:w="1115" w:type="dxa"/>
          </w:tcPr>
          <w:p>
            <w:pPr>
              <w:pStyle w:val="TableParagraph"/>
              <w:ind w:left="116"/>
              <w:rPr>
                <w:sz w:val="18"/>
              </w:rPr>
            </w:pPr>
            <w:hyperlink w:history="true" w:anchor="_bookmark220">
              <w:r>
                <w:rPr>
                  <w:color w:val="0000FF"/>
                  <w:sz w:val="18"/>
                </w:rPr>
                <w:t>2-21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XON/XOFF On</w:t>
            </w:r>
          </w:p>
        </w:tc>
        <w:tc>
          <w:tcPr>
            <w:tcW w:w="2828" w:type="dxa"/>
          </w:tcPr>
          <w:p>
            <w:pPr>
              <w:pStyle w:val="TableParagraph"/>
              <w:rPr>
                <w:sz w:val="18"/>
              </w:rPr>
            </w:pPr>
            <w:r>
              <w:rPr>
                <w:sz w:val="18"/>
              </w:rPr>
              <w:t>232XON1</w:t>
            </w:r>
          </w:p>
        </w:tc>
        <w:tc>
          <w:tcPr>
            <w:tcW w:w="1115" w:type="dxa"/>
          </w:tcPr>
          <w:p>
            <w:pPr>
              <w:pStyle w:val="TableParagraph"/>
              <w:ind w:left="116"/>
              <w:rPr>
                <w:sz w:val="18"/>
              </w:rPr>
            </w:pPr>
            <w:hyperlink w:history="true" w:anchor="_bookmark219">
              <w:r>
                <w:rPr>
                  <w:color w:val="0000FF"/>
                  <w:sz w:val="18"/>
                </w:rPr>
                <w:t>2-21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*ACK/NAK Off</w:t>
            </w:r>
          </w:p>
        </w:tc>
        <w:tc>
          <w:tcPr>
            <w:tcW w:w="2828" w:type="dxa"/>
          </w:tcPr>
          <w:p>
            <w:pPr>
              <w:pStyle w:val="TableParagraph"/>
              <w:ind w:left="116"/>
              <w:rPr>
                <w:sz w:val="18"/>
              </w:rPr>
            </w:pPr>
            <w:r>
              <w:rPr>
                <w:sz w:val="18"/>
              </w:rPr>
              <w:t>232ACK0</w:t>
            </w:r>
          </w:p>
        </w:tc>
        <w:tc>
          <w:tcPr>
            <w:tcW w:w="1115" w:type="dxa"/>
          </w:tcPr>
          <w:p>
            <w:pPr>
              <w:pStyle w:val="TableParagraph"/>
              <w:ind w:left="116"/>
              <w:rPr>
                <w:sz w:val="18"/>
              </w:rPr>
            </w:pPr>
            <w:hyperlink w:history="true" w:anchor="_bookmark224">
              <w:r>
                <w:rPr>
                  <w:color w:val="0000FF"/>
                  <w:sz w:val="18"/>
                </w:rPr>
                <w:t>2-21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ACK/NAK On</w:t>
            </w:r>
          </w:p>
        </w:tc>
        <w:tc>
          <w:tcPr>
            <w:tcW w:w="2828" w:type="dxa"/>
          </w:tcPr>
          <w:p>
            <w:pPr>
              <w:pStyle w:val="TableParagraph"/>
              <w:ind w:left="116"/>
              <w:rPr>
                <w:sz w:val="18"/>
              </w:rPr>
            </w:pPr>
            <w:r>
              <w:rPr>
                <w:sz w:val="18"/>
              </w:rPr>
              <w:t>232ACK1</w:t>
            </w:r>
          </w:p>
        </w:tc>
        <w:tc>
          <w:tcPr>
            <w:tcW w:w="1115" w:type="dxa"/>
          </w:tcPr>
          <w:p>
            <w:pPr>
              <w:pStyle w:val="TableParagraph"/>
              <w:ind w:left="116"/>
              <w:rPr>
                <w:sz w:val="18"/>
              </w:rPr>
            </w:pPr>
            <w:hyperlink w:history="true" w:anchor="_bookmark222">
              <w:r>
                <w:rPr>
                  <w:color w:val="0000FF"/>
                  <w:sz w:val="18"/>
                </w:rPr>
                <w:t>2-21</w:t>
              </w:r>
            </w:hyperlink>
          </w:p>
        </w:tc>
      </w:tr>
      <w:tr>
        <w:trPr>
          <w:trHeight w:val="265" w:hRule="atLeast"/>
        </w:trPr>
        <w:tc>
          <w:tcPr>
            <w:tcW w:w="3115" w:type="dxa"/>
            <w:vMerge w:val="restart"/>
          </w:tcPr>
          <w:p>
            <w:pPr>
              <w:pStyle w:val="TableParagraph"/>
              <w:rPr>
                <w:sz w:val="18"/>
              </w:rPr>
            </w:pPr>
            <w:r>
              <w:rPr>
                <w:sz w:val="18"/>
              </w:rPr>
              <w:t>Scanner-Bioptic Packet Mode</w:t>
            </w:r>
          </w:p>
        </w:tc>
        <w:tc>
          <w:tcPr>
            <w:tcW w:w="3020" w:type="dxa"/>
          </w:tcPr>
          <w:p>
            <w:pPr>
              <w:pStyle w:val="TableParagraph"/>
              <w:rPr>
                <w:sz w:val="18"/>
              </w:rPr>
            </w:pPr>
            <w:r>
              <w:rPr>
                <w:sz w:val="18"/>
              </w:rPr>
              <w:t>*Packet Mode Off</w:t>
            </w:r>
          </w:p>
        </w:tc>
        <w:tc>
          <w:tcPr>
            <w:tcW w:w="2828" w:type="dxa"/>
          </w:tcPr>
          <w:p>
            <w:pPr>
              <w:pStyle w:val="TableParagraph"/>
              <w:rPr>
                <w:sz w:val="18"/>
              </w:rPr>
            </w:pPr>
            <w:r>
              <w:rPr>
                <w:sz w:val="18"/>
              </w:rPr>
              <w:t>232PKT0</w:t>
            </w:r>
          </w:p>
        </w:tc>
        <w:tc>
          <w:tcPr>
            <w:tcW w:w="1115" w:type="dxa"/>
          </w:tcPr>
          <w:p>
            <w:pPr>
              <w:pStyle w:val="TableParagraph"/>
              <w:ind w:left="116"/>
              <w:rPr>
                <w:sz w:val="18"/>
              </w:rPr>
            </w:pPr>
            <w:hyperlink w:history="true" w:anchor="_bookmark226">
              <w:r>
                <w:rPr>
                  <w:color w:val="0000FF"/>
                  <w:sz w:val="18"/>
                </w:rPr>
                <w:t>2-22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Packet Mode On</w:t>
            </w:r>
          </w:p>
        </w:tc>
        <w:tc>
          <w:tcPr>
            <w:tcW w:w="2828" w:type="dxa"/>
          </w:tcPr>
          <w:p>
            <w:pPr>
              <w:pStyle w:val="TableParagraph"/>
              <w:spacing w:before="3"/>
              <w:ind w:left="116"/>
              <w:rPr>
                <w:sz w:val="18"/>
              </w:rPr>
            </w:pPr>
            <w:r>
              <w:rPr>
                <w:sz w:val="18"/>
              </w:rPr>
              <w:t>232PKT2</w:t>
            </w:r>
          </w:p>
        </w:tc>
        <w:tc>
          <w:tcPr>
            <w:tcW w:w="1115" w:type="dxa"/>
          </w:tcPr>
          <w:p>
            <w:pPr>
              <w:pStyle w:val="TableParagraph"/>
              <w:spacing w:before="3"/>
              <w:ind w:left="116"/>
              <w:rPr>
                <w:sz w:val="18"/>
              </w:rPr>
            </w:pPr>
            <w:hyperlink w:history="true" w:anchor="_bookmark35">
              <w:r>
                <w:rPr>
                  <w:color w:val="0000FF"/>
                  <w:sz w:val="18"/>
                </w:rPr>
                <w:t>2-2</w:t>
              </w:r>
            </w:hyperlink>
          </w:p>
        </w:tc>
      </w:tr>
      <w:tr>
        <w:trPr>
          <w:trHeight w:val="265" w:hRule="atLeast"/>
        </w:trPr>
        <w:tc>
          <w:tcPr>
            <w:tcW w:w="3115" w:type="dxa"/>
            <w:vMerge w:val="restart"/>
          </w:tcPr>
          <w:p>
            <w:pPr>
              <w:pStyle w:val="TableParagraph"/>
              <w:spacing w:before="3"/>
              <w:rPr>
                <w:sz w:val="18"/>
              </w:rPr>
            </w:pPr>
            <w:r>
              <w:rPr>
                <w:sz w:val="18"/>
              </w:rPr>
              <w:t>Scanner-Bioptic ACK/NAK Mode</w:t>
            </w:r>
          </w:p>
        </w:tc>
        <w:tc>
          <w:tcPr>
            <w:tcW w:w="3020" w:type="dxa"/>
          </w:tcPr>
          <w:p>
            <w:pPr>
              <w:pStyle w:val="TableParagraph"/>
              <w:spacing w:before="3"/>
              <w:rPr>
                <w:sz w:val="18"/>
              </w:rPr>
            </w:pPr>
            <w:r>
              <w:rPr>
                <w:sz w:val="18"/>
              </w:rPr>
              <w:t>*Bioptic ACK/NAK Off</w:t>
            </w:r>
          </w:p>
        </w:tc>
        <w:tc>
          <w:tcPr>
            <w:tcW w:w="2828" w:type="dxa"/>
          </w:tcPr>
          <w:p>
            <w:pPr>
              <w:pStyle w:val="TableParagraph"/>
              <w:spacing w:before="3"/>
              <w:rPr>
                <w:sz w:val="18"/>
              </w:rPr>
            </w:pPr>
            <w:r>
              <w:rPr>
                <w:sz w:val="18"/>
              </w:rPr>
              <w:t>232NAK0</w:t>
            </w:r>
          </w:p>
        </w:tc>
        <w:tc>
          <w:tcPr>
            <w:tcW w:w="1115" w:type="dxa"/>
          </w:tcPr>
          <w:p>
            <w:pPr>
              <w:pStyle w:val="TableParagraph"/>
              <w:spacing w:before="3"/>
              <w:ind w:left="116"/>
              <w:rPr>
                <w:sz w:val="18"/>
              </w:rPr>
            </w:pPr>
            <w:hyperlink w:history="true" w:anchor="_bookmark228">
              <w:r>
                <w:rPr>
                  <w:color w:val="0000FF"/>
                  <w:sz w:val="18"/>
                </w:rPr>
                <w:t>2-22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Bioptic ACK/NAK On</w:t>
            </w:r>
          </w:p>
        </w:tc>
        <w:tc>
          <w:tcPr>
            <w:tcW w:w="2828" w:type="dxa"/>
          </w:tcPr>
          <w:p>
            <w:pPr>
              <w:pStyle w:val="TableParagraph"/>
              <w:spacing w:before="3"/>
              <w:rPr>
                <w:sz w:val="18"/>
              </w:rPr>
            </w:pPr>
            <w:r>
              <w:rPr>
                <w:sz w:val="18"/>
              </w:rPr>
              <w:t>232NAK1</w:t>
            </w:r>
          </w:p>
        </w:tc>
        <w:tc>
          <w:tcPr>
            <w:tcW w:w="1115" w:type="dxa"/>
          </w:tcPr>
          <w:p>
            <w:pPr>
              <w:pStyle w:val="TableParagraph"/>
              <w:spacing w:before="3"/>
              <w:ind w:left="116"/>
              <w:rPr>
                <w:sz w:val="18"/>
              </w:rPr>
            </w:pPr>
            <w:hyperlink w:history="true" w:anchor="_bookmark229">
              <w:r>
                <w:rPr>
                  <w:color w:val="0000FF"/>
                  <w:sz w:val="18"/>
                </w:rPr>
                <w:t>2-22</w:t>
              </w:r>
            </w:hyperlink>
          </w:p>
        </w:tc>
      </w:tr>
      <w:tr>
        <w:trPr>
          <w:trHeight w:val="485" w:hRule="atLeast"/>
        </w:trPr>
        <w:tc>
          <w:tcPr>
            <w:tcW w:w="3115" w:type="dxa"/>
          </w:tcPr>
          <w:p>
            <w:pPr>
              <w:pStyle w:val="TableParagraph"/>
              <w:spacing w:before="3"/>
              <w:rPr>
                <w:sz w:val="18"/>
              </w:rPr>
            </w:pPr>
            <w:r>
              <w:rPr>
                <w:sz w:val="18"/>
              </w:rPr>
              <w:t>Scanner-Bioptic ACK/NAK Timeout</w:t>
            </w:r>
          </w:p>
        </w:tc>
        <w:tc>
          <w:tcPr>
            <w:tcW w:w="3020" w:type="dxa"/>
          </w:tcPr>
          <w:p>
            <w:pPr>
              <w:pStyle w:val="TableParagraph"/>
              <w:spacing w:before="3"/>
              <w:rPr>
                <w:sz w:val="18"/>
              </w:rPr>
            </w:pPr>
            <w:r>
              <w:rPr>
                <w:sz w:val="18"/>
              </w:rPr>
              <w:t>ACK/NAK Timeout</w:t>
            </w:r>
          </w:p>
          <w:p>
            <w:pPr>
              <w:pStyle w:val="TableParagraph"/>
              <w:spacing w:before="14"/>
              <w:rPr>
                <w:sz w:val="18"/>
              </w:rPr>
            </w:pPr>
            <w:r>
              <w:rPr>
                <w:sz w:val="18"/>
              </w:rPr>
              <w:t>*5100</w:t>
            </w:r>
          </w:p>
        </w:tc>
        <w:tc>
          <w:tcPr>
            <w:tcW w:w="2828" w:type="dxa"/>
          </w:tcPr>
          <w:p>
            <w:pPr>
              <w:pStyle w:val="TableParagraph"/>
              <w:spacing w:before="3"/>
              <w:ind w:left="116"/>
              <w:rPr>
                <w:sz w:val="18"/>
              </w:rPr>
            </w:pPr>
            <w:r>
              <w:rPr>
                <w:sz w:val="18"/>
              </w:rPr>
              <w:t>232DLK#####</w:t>
            </w:r>
          </w:p>
        </w:tc>
        <w:tc>
          <w:tcPr>
            <w:tcW w:w="1115" w:type="dxa"/>
          </w:tcPr>
          <w:p>
            <w:pPr>
              <w:pStyle w:val="TableParagraph"/>
              <w:spacing w:before="3"/>
              <w:ind w:left="116"/>
              <w:rPr>
                <w:sz w:val="18"/>
              </w:rPr>
            </w:pPr>
            <w:hyperlink w:history="true" w:anchor="_bookmark231">
              <w:r>
                <w:rPr>
                  <w:color w:val="0000FF"/>
                  <w:sz w:val="18"/>
                </w:rPr>
                <w:t>2-22</w:t>
              </w:r>
            </w:hyperlink>
          </w:p>
        </w:tc>
      </w:tr>
      <w:tr>
        <w:trPr>
          <w:trHeight w:val="605" w:hRule="atLeast"/>
        </w:trPr>
        <w:tc>
          <w:tcPr>
            <w:tcW w:w="10078" w:type="dxa"/>
            <w:gridSpan w:val="4"/>
            <w:shd w:val="clear" w:color="auto" w:fill="E6E6E6"/>
          </w:tcPr>
          <w:p>
            <w:pPr>
              <w:pStyle w:val="TableParagraph"/>
              <w:spacing w:line="228" w:lineRule="exact" w:before="0"/>
              <w:rPr>
                <w:b/>
                <w:i/>
                <w:sz w:val="20"/>
              </w:rPr>
            </w:pPr>
            <w:r>
              <w:rPr>
                <w:b/>
                <w:i/>
                <w:sz w:val="20"/>
              </w:rPr>
              <w:t>Cordless System Operation</w:t>
            </w:r>
          </w:p>
          <w:p>
            <w:pPr>
              <w:pStyle w:val="TableParagraph"/>
              <w:spacing w:before="116"/>
              <w:rPr>
                <w:i/>
                <w:sz w:val="18"/>
              </w:rPr>
            </w:pPr>
            <w:r>
              <w:rPr>
                <w:i/>
                <w:sz w:val="18"/>
              </w:rPr>
              <w:t>Note: This section applies only to cordless systems. It does not apply to corded scanners.</w:t>
            </w:r>
          </w:p>
        </w:tc>
      </w:tr>
      <w:tr>
        <w:trPr>
          <w:trHeight w:val="265" w:hRule="atLeast"/>
        </w:trPr>
        <w:tc>
          <w:tcPr>
            <w:tcW w:w="3115" w:type="dxa"/>
            <w:vMerge w:val="restart"/>
          </w:tcPr>
          <w:p>
            <w:pPr>
              <w:pStyle w:val="TableParagraph"/>
              <w:spacing w:line="254" w:lineRule="auto"/>
              <w:ind w:right="281"/>
              <w:rPr>
                <w:sz w:val="18"/>
              </w:rPr>
            </w:pPr>
            <w:r>
              <w:rPr>
                <w:sz w:val="18"/>
              </w:rPr>
              <w:t>Base Power Communication Indicator</w:t>
            </w:r>
          </w:p>
        </w:tc>
        <w:tc>
          <w:tcPr>
            <w:tcW w:w="3020" w:type="dxa"/>
          </w:tcPr>
          <w:p>
            <w:pPr>
              <w:pStyle w:val="TableParagraph"/>
              <w:rPr>
                <w:sz w:val="18"/>
              </w:rPr>
            </w:pPr>
            <w:r>
              <w:rPr>
                <w:sz w:val="18"/>
              </w:rPr>
              <w:t>*On</w:t>
            </w:r>
          </w:p>
        </w:tc>
        <w:tc>
          <w:tcPr>
            <w:tcW w:w="2828" w:type="dxa"/>
          </w:tcPr>
          <w:p>
            <w:pPr>
              <w:pStyle w:val="TableParagraph"/>
              <w:rPr>
                <w:sz w:val="18"/>
              </w:rPr>
            </w:pPr>
            <w:r>
              <w:rPr>
                <w:sz w:val="18"/>
              </w:rPr>
              <w:t>:*:BASRED1</w:t>
            </w:r>
          </w:p>
        </w:tc>
        <w:tc>
          <w:tcPr>
            <w:tcW w:w="1115" w:type="dxa"/>
          </w:tcPr>
          <w:p>
            <w:pPr>
              <w:pStyle w:val="TableParagraph"/>
              <w:ind w:left="116"/>
              <w:rPr>
                <w:sz w:val="18"/>
              </w:rPr>
            </w:pPr>
            <w:hyperlink w:history="true" w:anchor="_bookmark256">
              <w:r>
                <w:rPr>
                  <w:color w:val="0000FF"/>
                  <w:sz w:val="18"/>
                </w:rPr>
                <w:t>3-5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ind w:left="116"/>
              <w:rPr>
                <w:sz w:val="18"/>
              </w:rPr>
            </w:pPr>
            <w:r>
              <w:rPr>
                <w:sz w:val="18"/>
              </w:rPr>
              <w:t>:*:BASRED0</w:t>
            </w:r>
          </w:p>
        </w:tc>
        <w:tc>
          <w:tcPr>
            <w:tcW w:w="1115" w:type="dxa"/>
          </w:tcPr>
          <w:p>
            <w:pPr>
              <w:pStyle w:val="TableParagraph"/>
              <w:ind w:left="116"/>
              <w:rPr>
                <w:sz w:val="18"/>
              </w:rPr>
            </w:pPr>
            <w:hyperlink w:history="true" w:anchor="_bookmark256">
              <w:r>
                <w:rPr>
                  <w:color w:val="0000FF"/>
                  <w:sz w:val="18"/>
                </w:rPr>
                <w:t>3-5</w:t>
              </w:r>
            </w:hyperlink>
          </w:p>
        </w:tc>
      </w:tr>
      <w:tr>
        <w:trPr>
          <w:trHeight w:val="265" w:hRule="atLeast"/>
        </w:trPr>
        <w:tc>
          <w:tcPr>
            <w:tcW w:w="3115" w:type="dxa"/>
          </w:tcPr>
          <w:p>
            <w:pPr>
              <w:pStyle w:val="TableParagraph"/>
              <w:rPr>
                <w:sz w:val="18"/>
              </w:rPr>
            </w:pPr>
            <w:r>
              <w:rPr>
                <w:sz w:val="18"/>
              </w:rPr>
              <w:t>Reset Scanner</w:t>
            </w:r>
          </w:p>
        </w:tc>
        <w:tc>
          <w:tcPr>
            <w:tcW w:w="3020" w:type="dxa"/>
          </w:tcPr>
          <w:p>
            <w:pPr>
              <w:pStyle w:val="TableParagraph"/>
              <w:rPr>
                <w:sz w:val="18"/>
              </w:rPr>
            </w:pPr>
            <w:r>
              <w:rPr>
                <w:sz w:val="18"/>
              </w:rPr>
              <w:t>Reset Scanner</w:t>
            </w:r>
          </w:p>
        </w:tc>
        <w:tc>
          <w:tcPr>
            <w:tcW w:w="2828" w:type="dxa"/>
          </w:tcPr>
          <w:p>
            <w:pPr>
              <w:pStyle w:val="TableParagraph"/>
              <w:ind w:left="116"/>
              <w:rPr>
                <w:sz w:val="18"/>
              </w:rPr>
            </w:pPr>
            <w:r>
              <w:rPr>
                <w:sz w:val="18"/>
              </w:rPr>
              <w:t>RESET_</w:t>
            </w:r>
          </w:p>
        </w:tc>
        <w:tc>
          <w:tcPr>
            <w:tcW w:w="1115" w:type="dxa"/>
          </w:tcPr>
          <w:p>
            <w:pPr>
              <w:pStyle w:val="TableParagraph"/>
              <w:ind w:left="116"/>
              <w:rPr>
                <w:sz w:val="18"/>
              </w:rPr>
            </w:pPr>
            <w:hyperlink w:history="true" w:anchor="_bookmark259">
              <w:r>
                <w:rPr>
                  <w:color w:val="0000FF"/>
                  <w:sz w:val="18"/>
                </w:rPr>
                <w:t>3-6</w:t>
              </w:r>
            </w:hyperlink>
          </w:p>
        </w:tc>
      </w:tr>
      <w:tr>
        <w:trPr>
          <w:trHeight w:val="265" w:hRule="atLeast"/>
        </w:trPr>
        <w:tc>
          <w:tcPr>
            <w:tcW w:w="3115" w:type="dxa"/>
            <w:vMerge w:val="restart"/>
          </w:tcPr>
          <w:p>
            <w:pPr>
              <w:pStyle w:val="TableParagraph"/>
              <w:rPr>
                <w:sz w:val="18"/>
              </w:rPr>
            </w:pPr>
            <w:r>
              <w:rPr>
                <w:sz w:val="18"/>
              </w:rPr>
              <w:t>Scanning While in Base Cradle</w:t>
            </w:r>
          </w:p>
        </w:tc>
        <w:tc>
          <w:tcPr>
            <w:tcW w:w="3020" w:type="dxa"/>
          </w:tcPr>
          <w:p>
            <w:pPr>
              <w:pStyle w:val="TableParagraph"/>
              <w:rPr>
                <w:sz w:val="18"/>
              </w:rPr>
            </w:pPr>
            <w:r>
              <w:rPr>
                <w:sz w:val="18"/>
              </w:rPr>
              <w:t>Scanning in Cradle Off</w:t>
            </w:r>
          </w:p>
        </w:tc>
        <w:tc>
          <w:tcPr>
            <w:tcW w:w="2828" w:type="dxa"/>
          </w:tcPr>
          <w:p>
            <w:pPr>
              <w:pStyle w:val="TableParagraph"/>
              <w:rPr>
                <w:sz w:val="18"/>
              </w:rPr>
            </w:pPr>
            <w:r>
              <w:rPr>
                <w:sz w:val="18"/>
              </w:rPr>
              <w:t>BT_SIC0</w:t>
            </w:r>
          </w:p>
        </w:tc>
        <w:tc>
          <w:tcPr>
            <w:tcW w:w="1115" w:type="dxa"/>
          </w:tcPr>
          <w:p>
            <w:pPr>
              <w:pStyle w:val="TableParagraph"/>
              <w:ind w:left="116"/>
              <w:rPr>
                <w:sz w:val="18"/>
              </w:rPr>
            </w:pPr>
            <w:hyperlink w:history="true" w:anchor="_bookmark260">
              <w:r>
                <w:rPr>
                  <w:color w:val="0000FF"/>
                  <w:sz w:val="18"/>
                </w:rPr>
                <w:t>3-6</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rPr>
                <w:sz w:val="18"/>
              </w:rPr>
            </w:pPr>
            <w:r>
              <w:rPr>
                <w:sz w:val="18"/>
              </w:rPr>
              <w:t>*Scanning in Cradle On (CCB01- 010BT default)</w:t>
            </w:r>
          </w:p>
        </w:tc>
        <w:tc>
          <w:tcPr>
            <w:tcW w:w="2828" w:type="dxa"/>
          </w:tcPr>
          <w:p>
            <w:pPr>
              <w:pStyle w:val="TableParagraph"/>
              <w:ind w:left="116"/>
              <w:rPr>
                <w:sz w:val="18"/>
              </w:rPr>
            </w:pPr>
            <w:r>
              <w:rPr>
                <w:sz w:val="18"/>
              </w:rPr>
              <w:t>BT_SIC1</w:t>
            </w:r>
          </w:p>
        </w:tc>
        <w:tc>
          <w:tcPr>
            <w:tcW w:w="1115" w:type="dxa"/>
          </w:tcPr>
          <w:p>
            <w:pPr>
              <w:pStyle w:val="TableParagraph"/>
              <w:ind w:left="116"/>
              <w:rPr>
                <w:sz w:val="18"/>
              </w:rPr>
            </w:pPr>
            <w:hyperlink w:history="true" w:anchor="_bookmark261">
              <w:r>
                <w:rPr>
                  <w:color w:val="0000FF"/>
                  <w:sz w:val="18"/>
                </w:rPr>
                <w:t>3-6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Shut Down Scanner in Cradle</w:t>
            </w:r>
          </w:p>
        </w:tc>
        <w:tc>
          <w:tcPr>
            <w:tcW w:w="2828" w:type="dxa"/>
          </w:tcPr>
          <w:p>
            <w:pPr>
              <w:pStyle w:val="TableParagraph"/>
              <w:spacing w:before="3"/>
              <w:ind w:left="116"/>
              <w:rPr>
                <w:sz w:val="18"/>
              </w:rPr>
            </w:pPr>
            <w:r>
              <w:rPr>
                <w:sz w:val="18"/>
              </w:rPr>
              <w:t>BT_SIC2</w:t>
            </w:r>
          </w:p>
        </w:tc>
        <w:tc>
          <w:tcPr>
            <w:tcW w:w="1115" w:type="dxa"/>
          </w:tcPr>
          <w:p>
            <w:pPr>
              <w:pStyle w:val="TableParagraph"/>
              <w:spacing w:before="3"/>
              <w:ind w:left="116"/>
              <w:rPr>
                <w:sz w:val="18"/>
              </w:rPr>
            </w:pPr>
            <w:hyperlink w:history="true" w:anchor="_bookmark262">
              <w:r>
                <w:rPr>
                  <w:color w:val="0000FF"/>
                  <w:sz w:val="18"/>
                </w:rPr>
                <w:t>3-6</w:t>
              </w:r>
            </w:hyperlink>
          </w:p>
        </w:tc>
      </w:tr>
      <w:tr>
        <w:trPr>
          <w:trHeight w:val="265" w:hRule="atLeast"/>
        </w:trPr>
        <w:tc>
          <w:tcPr>
            <w:tcW w:w="3115" w:type="dxa"/>
            <w:vMerge w:val="restart"/>
          </w:tcPr>
          <w:p>
            <w:pPr>
              <w:pStyle w:val="TableParagraph"/>
              <w:spacing w:before="3"/>
              <w:rPr>
                <w:sz w:val="18"/>
              </w:rPr>
            </w:pPr>
            <w:r>
              <w:rPr>
                <w:sz w:val="18"/>
              </w:rPr>
              <w:t>Base Charging Modes</w:t>
            </w:r>
          </w:p>
        </w:tc>
        <w:tc>
          <w:tcPr>
            <w:tcW w:w="3020" w:type="dxa"/>
          </w:tcPr>
          <w:p>
            <w:pPr>
              <w:pStyle w:val="TableParagraph"/>
              <w:spacing w:before="3"/>
              <w:ind w:left="116"/>
              <w:rPr>
                <w:sz w:val="18"/>
              </w:rPr>
            </w:pPr>
            <w:r>
              <w:rPr>
                <w:sz w:val="18"/>
              </w:rPr>
              <w:t>Base Charge Off</w:t>
            </w:r>
          </w:p>
        </w:tc>
        <w:tc>
          <w:tcPr>
            <w:tcW w:w="2828" w:type="dxa"/>
          </w:tcPr>
          <w:p>
            <w:pPr>
              <w:pStyle w:val="TableParagraph"/>
              <w:spacing w:before="3"/>
              <w:ind w:left="116"/>
              <w:rPr>
                <w:sz w:val="18"/>
              </w:rPr>
            </w:pPr>
            <w:r>
              <w:rPr>
                <w:sz w:val="18"/>
              </w:rPr>
              <w:t>BASCHG0</w:t>
            </w:r>
          </w:p>
        </w:tc>
        <w:tc>
          <w:tcPr>
            <w:tcW w:w="1115" w:type="dxa"/>
          </w:tcPr>
          <w:p>
            <w:pPr>
              <w:pStyle w:val="TableParagraph"/>
              <w:spacing w:before="3"/>
              <w:ind w:left="116"/>
              <w:rPr>
                <w:sz w:val="18"/>
              </w:rPr>
            </w:pPr>
            <w:hyperlink w:history="true" w:anchor="_bookmark264">
              <w:r>
                <w:rPr>
                  <w:color w:val="0000FF"/>
                  <w:sz w:val="18"/>
                </w:rPr>
                <w:t>3-7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*External or Interface Cable Power</w:t>
            </w:r>
          </w:p>
        </w:tc>
        <w:tc>
          <w:tcPr>
            <w:tcW w:w="2828" w:type="dxa"/>
          </w:tcPr>
          <w:p>
            <w:pPr>
              <w:pStyle w:val="TableParagraph"/>
              <w:spacing w:before="3"/>
              <w:ind w:left="116"/>
              <w:rPr>
                <w:sz w:val="18"/>
              </w:rPr>
            </w:pPr>
            <w:r>
              <w:rPr>
                <w:sz w:val="18"/>
              </w:rPr>
              <w:t>BASCHG1</w:t>
            </w:r>
          </w:p>
        </w:tc>
        <w:tc>
          <w:tcPr>
            <w:tcW w:w="1115" w:type="dxa"/>
          </w:tcPr>
          <w:p>
            <w:pPr>
              <w:pStyle w:val="TableParagraph"/>
              <w:spacing w:before="3"/>
              <w:ind w:left="116"/>
              <w:rPr>
                <w:sz w:val="18"/>
              </w:rPr>
            </w:pPr>
            <w:hyperlink w:history="true" w:anchor="_bookmark265">
              <w:r>
                <w:rPr>
                  <w:color w:val="0000FF"/>
                  <w:sz w:val="18"/>
                </w:rPr>
                <w:t>3-7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External Power Only</w:t>
            </w:r>
          </w:p>
        </w:tc>
        <w:tc>
          <w:tcPr>
            <w:tcW w:w="2828" w:type="dxa"/>
          </w:tcPr>
          <w:p>
            <w:pPr>
              <w:pStyle w:val="TableParagraph"/>
              <w:rPr>
                <w:sz w:val="18"/>
              </w:rPr>
            </w:pPr>
            <w:r>
              <w:rPr>
                <w:sz w:val="18"/>
              </w:rPr>
              <w:t>BASCHG2</w:t>
            </w:r>
          </w:p>
        </w:tc>
        <w:tc>
          <w:tcPr>
            <w:tcW w:w="1115" w:type="dxa"/>
          </w:tcPr>
          <w:p>
            <w:pPr>
              <w:pStyle w:val="TableParagraph"/>
              <w:ind w:left="116"/>
              <w:rPr>
                <w:sz w:val="18"/>
              </w:rPr>
            </w:pPr>
            <w:hyperlink w:history="true" w:anchor="_bookmark266">
              <w:r>
                <w:rPr>
                  <w:color w:val="0000FF"/>
                  <w:sz w:val="18"/>
                </w:rPr>
                <w:t>3-7</w:t>
              </w:r>
            </w:hyperlink>
          </w:p>
        </w:tc>
      </w:tr>
    </w:tbl>
    <w:p>
      <w:pPr>
        <w:pStyle w:val="BodyText"/>
        <w:spacing w:before="9"/>
        <w:rPr>
          <w:i/>
          <w:sz w:val="25"/>
        </w:rPr>
      </w:pPr>
      <w:r>
        <w:rPr/>
        <w:pict>
          <v:shape style="position:absolute;margin-left:54.935001pt;margin-top:16.808998pt;width:506.65pt;height:.550pt;mso-position-horizontal-relative:page;mso-position-vertical-relative:paragraph;z-index:-15197184;mso-wrap-distance-left:0;mso-wrap-distance-right:0" coordorigin="1099,336" coordsize="10133,11" path="m1104,336l1099,336,1099,346,1104,346,1104,336xm11231,336l1104,336,1104,346,11231,346,11231,336xe" filled="true" fillcolor="#000000" stroked="false">
            <v:path arrowok="t"/>
            <v:fill type="solid"/>
            <w10:wrap type="topAndBottom"/>
          </v:shape>
        </w:pict>
      </w:r>
    </w:p>
    <w:p>
      <w:pPr>
        <w:spacing w:line="221" w:lineRule="exact" w:before="0"/>
        <w:ind w:left="627" w:right="0" w:firstLine="0"/>
        <w:jc w:val="left"/>
        <w:rPr>
          <w:i/>
          <w:sz w:val="20"/>
        </w:rPr>
      </w:pPr>
      <w:r>
        <w:rPr>
          <w:i/>
          <w:sz w:val="20"/>
        </w:rPr>
        <w:t>11 - 8</w:t>
      </w:r>
    </w:p>
    <w:p>
      <w:pPr>
        <w:spacing w:after="0" w:line="221" w:lineRule="exact"/>
        <w:jc w:val="left"/>
        <w:rPr>
          <w:sz w:val="20"/>
        </w:rPr>
        <w:sectPr>
          <w:headerReference w:type="default" r:id="rId1373"/>
          <w:footerReference w:type="default" r:id="rId1374"/>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115"/>
        <w:gridCol w:w="3020"/>
        <w:gridCol w:w="2828"/>
        <w:gridCol w:w="1115"/>
      </w:tblGrid>
      <w:tr>
        <w:trPr>
          <w:trHeight w:val="530" w:hRule="atLeast"/>
        </w:trPr>
        <w:tc>
          <w:tcPr>
            <w:tcW w:w="3115" w:type="dxa"/>
            <w:tcBorders>
              <w:bottom w:val="double" w:sz="2" w:space="0" w:color="000000"/>
            </w:tcBorders>
          </w:tcPr>
          <w:p>
            <w:pPr>
              <w:pStyle w:val="TableParagraph"/>
              <w:spacing w:before="144"/>
              <w:rPr>
                <w:b/>
                <w:sz w:val="18"/>
              </w:rPr>
            </w:pPr>
            <w:r>
              <w:rPr>
                <w:b/>
                <w:sz w:val="18"/>
              </w:rPr>
              <w:t>Selection</w:t>
            </w:r>
          </w:p>
        </w:tc>
        <w:tc>
          <w:tcPr>
            <w:tcW w:w="3020" w:type="dxa"/>
            <w:tcBorders>
              <w:bottom w:val="double" w:sz="2" w:space="0" w:color="000000"/>
            </w:tcBorders>
          </w:tcPr>
          <w:p>
            <w:pPr>
              <w:pStyle w:val="TableParagraph"/>
              <w:spacing w:before="44"/>
              <w:rPr>
                <w:b/>
                <w:sz w:val="18"/>
              </w:rPr>
            </w:pPr>
            <w:r>
              <w:rPr>
                <w:b/>
                <w:sz w:val="18"/>
              </w:rPr>
              <w:t>Setting</w:t>
            </w:r>
          </w:p>
          <w:p>
            <w:pPr>
              <w:pStyle w:val="TableParagraph"/>
              <w:spacing w:before="18"/>
              <w:rPr>
                <w:b/>
                <w:i/>
                <w:sz w:val="16"/>
              </w:rPr>
            </w:pPr>
            <w:r>
              <w:rPr>
                <w:b/>
                <w:i/>
                <w:sz w:val="16"/>
              </w:rPr>
              <w:t>* Indicates default</w:t>
            </w:r>
          </w:p>
        </w:tc>
        <w:tc>
          <w:tcPr>
            <w:tcW w:w="2828" w:type="dxa"/>
            <w:tcBorders>
              <w:bottom w:val="double" w:sz="2" w:space="0" w:color="000000"/>
            </w:tcBorders>
          </w:tcPr>
          <w:p>
            <w:pPr>
              <w:pStyle w:val="TableParagraph"/>
              <w:spacing w:before="44"/>
              <w:ind w:left="116"/>
              <w:rPr>
                <w:b/>
                <w:sz w:val="18"/>
              </w:rPr>
            </w:pPr>
            <w:r>
              <w:rPr>
                <w:b/>
                <w:sz w:val="18"/>
              </w:rPr>
              <w:t>Serial Command</w:t>
            </w:r>
          </w:p>
          <w:p>
            <w:pPr>
              <w:pStyle w:val="TableParagraph"/>
              <w:spacing w:before="18"/>
              <w:ind w:left="116"/>
              <w:rPr>
                <w:b/>
                <w:sz w:val="16"/>
              </w:rPr>
            </w:pPr>
            <w:r>
              <w:rPr>
                <w:b/>
                <w:w w:val="90"/>
                <w:sz w:val="16"/>
              </w:rPr>
              <w:t># Indicates a numeric entry</w:t>
            </w:r>
          </w:p>
        </w:tc>
        <w:tc>
          <w:tcPr>
            <w:tcW w:w="1115" w:type="dxa"/>
            <w:tcBorders>
              <w:bottom w:val="double" w:sz="2" w:space="0" w:color="000000"/>
            </w:tcBorders>
          </w:tcPr>
          <w:p>
            <w:pPr>
              <w:pStyle w:val="TableParagraph"/>
              <w:spacing w:before="144"/>
              <w:ind w:left="116"/>
              <w:rPr>
                <w:b/>
                <w:sz w:val="18"/>
              </w:rPr>
            </w:pPr>
            <w:r>
              <w:rPr>
                <w:b/>
                <w:sz w:val="18"/>
              </w:rPr>
              <w:t>Page</w:t>
            </w:r>
          </w:p>
        </w:tc>
      </w:tr>
      <w:tr>
        <w:trPr>
          <w:trHeight w:val="250" w:hRule="atLeast"/>
        </w:trPr>
        <w:tc>
          <w:tcPr>
            <w:tcW w:w="3115" w:type="dxa"/>
            <w:vMerge w:val="restart"/>
            <w:tcBorders>
              <w:top w:val="double" w:sz="2" w:space="0" w:color="000000"/>
            </w:tcBorders>
          </w:tcPr>
          <w:p>
            <w:pPr>
              <w:pStyle w:val="TableParagraph"/>
              <w:spacing w:line="195" w:lineRule="exact" w:before="0"/>
              <w:rPr>
                <w:sz w:val="18"/>
              </w:rPr>
            </w:pPr>
            <w:r>
              <w:rPr>
                <w:sz w:val="18"/>
              </w:rPr>
              <w:t>Paging Mode</w:t>
            </w:r>
          </w:p>
        </w:tc>
        <w:tc>
          <w:tcPr>
            <w:tcW w:w="3020" w:type="dxa"/>
            <w:tcBorders>
              <w:top w:val="double" w:sz="2" w:space="0" w:color="000000"/>
            </w:tcBorders>
          </w:tcPr>
          <w:p>
            <w:pPr>
              <w:pStyle w:val="TableParagraph"/>
              <w:spacing w:line="195" w:lineRule="exact" w:before="0"/>
              <w:rPr>
                <w:sz w:val="18"/>
              </w:rPr>
            </w:pPr>
            <w:r>
              <w:rPr>
                <w:sz w:val="18"/>
              </w:rPr>
              <w:t>*On</w:t>
            </w:r>
          </w:p>
        </w:tc>
        <w:tc>
          <w:tcPr>
            <w:tcW w:w="2828" w:type="dxa"/>
            <w:tcBorders>
              <w:top w:val="double" w:sz="2" w:space="0" w:color="000000"/>
            </w:tcBorders>
          </w:tcPr>
          <w:p>
            <w:pPr>
              <w:pStyle w:val="TableParagraph"/>
              <w:spacing w:line="195" w:lineRule="exact" w:before="0"/>
              <w:ind w:left="116"/>
              <w:rPr>
                <w:sz w:val="18"/>
              </w:rPr>
            </w:pPr>
            <w:r>
              <w:rPr>
                <w:sz w:val="18"/>
              </w:rPr>
              <w:t>BEPPGE1</w:t>
            </w:r>
          </w:p>
        </w:tc>
        <w:tc>
          <w:tcPr>
            <w:tcW w:w="1115" w:type="dxa"/>
            <w:tcBorders>
              <w:top w:val="double" w:sz="2" w:space="0" w:color="000000"/>
            </w:tcBorders>
          </w:tcPr>
          <w:p>
            <w:pPr>
              <w:pStyle w:val="TableParagraph"/>
              <w:spacing w:line="195" w:lineRule="exact" w:before="0"/>
              <w:ind w:left="116"/>
              <w:rPr>
                <w:sz w:val="18"/>
              </w:rPr>
            </w:pPr>
            <w:hyperlink w:history="true" w:anchor="_bookmark270">
              <w:r>
                <w:rPr>
                  <w:color w:val="0000FF"/>
                  <w:sz w:val="18"/>
                </w:rPr>
                <w:t>3-7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Off</w:t>
            </w:r>
          </w:p>
        </w:tc>
        <w:tc>
          <w:tcPr>
            <w:tcW w:w="2828" w:type="dxa"/>
          </w:tcPr>
          <w:p>
            <w:pPr>
              <w:pStyle w:val="TableParagraph"/>
              <w:spacing w:before="3"/>
              <w:ind w:left="116"/>
              <w:rPr>
                <w:sz w:val="18"/>
              </w:rPr>
            </w:pPr>
            <w:r>
              <w:rPr>
                <w:sz w:val="18"/>
              </w:rPr>
              <w:t>BEPPGE0</w:t>
            </w:r>
          </w:p>
        </w:tc>
        <w:tc>
          <w:tcPr>
            <w:tcW w:w="1115" w:type="dxa"/>
          </w:tcPr>
          <w:p>
            <w:pPr>
              <w:pStyle w:val="TableParagraph"/>
              <w:spacing w:before="3"/>
              <w:ind w:left="116"/>
              <w:rPr>
                <w:sz w:val="18"/>
              </w:rPr>
            </w:pPr>
            <w:hyperlink w:history="true" w:anchor="_bookmark270">
              <w:r>
                <w:rPr>
                  <w:color w:val="0000FF"/>
                  <w:sz w:val="18"/>
                </w:rPr>
                <w:t>3-7</w:t>
              </w:r>
            </w:hyperlink>
          </w:p>
        </w:tc>
      </w:tr>
      <w:tr>
        <w:trPr>
          <w:trHeight w:val="265" w:hRule="atLeast"/>
        </w:trPr>
        <w:tc>
          <w:tcPr>
            <w:tcW w:w="3115" w:type="dxa"/>
          </w:tcPr>
          <w:p>
            <w:pPr>
              <w:pStyle w:val="TableParagraph"/>
              <w:spacing w:before="3"/>
              <w:rPr>
                <w:sz w:val="18"/>
              </w:rPr>
            </w:pPr>
            <w:r>
              <w:rPr>
                <w:sz w:val="18"/>
              </w:rPr>
              <w:t>Paging Pitch</w:t>
            </w:r>
          </w:p>
        </w:tc>
        <w:tc>
          <w:tcPr>
            <w:tcW w:w="3020" w:type="dxa"/>
          </w:tcPr>
          <w:p>
            <w:pPr>
              <w:pStyle w:val="TableParagraph"/>
              <w:spacing w:before="3"/>
              <w:rPr>
                <w:sz w:val="18"/>
              </w:rPr>
            </w:pPr>
            <w:r>
              <w:rPr>
                <w:sz w:val="18"/>
              </w:rPr>
              <w:t>Range 400 - 9000 Hz (*1000)</w:t>
            </w:r>
          </w:p>
        </w:tc>
        <w:tc>
          <w:tcPr>
            <w:tcW w:w="2828" w:type="dxa"/>
          </w:tcPr>
          <w:p>
            <w:pPr>
              <w:pStyle w:val="TableParagraph"/>
              <w:spacing w:before="3"/>
              <w:ind w:left="116"/>
              <w:rPr>
                <w:sz w:val="18"/>
              </w:rPr>
            </w:pPr>
            <w:r>
              <w:rPr>
                <w:sz w:val="18"/>
              </w:rPr>
              <w:t>BEPPFQ####</w:t>
            </w:r>
          </w:p>
        </w:tc>
        <w:tc>
          <w:tcPr>
            <w:tcW w:w="1115" w:type="dxa"/>
          </w:tcPr>
          <w:p>
            <w:pPr>
              <w:pStyle w:val="TableParagraph"/>
              <w:spacing w:before="3"/>
              <w:ind w:left="116"/>
              <w:rPr>
                <w:sz w:val="18"/>
              </w:rPr>
            </w:pPr>
            <w:hyperlink w:history="true" w:anchor="_bookmark268">
              <w:r>
                <w:rPr>
                  <w:color w:val="0000FF"/>
                  <w:sz w:val="18"/>
                </w:rPr>
                <w:t>3-7</w:t>
              </w:r>
            </w:hyperlink>
          </w:p>
        </w:tc>
      </w:tr>
      <w:tr>
        <w:trPr>
          <w:trHeight w:val="265" w:hRule="atLeast"/>
        </w:trPr>
        <w:tc>
          <w:tcPr>
            <w:tcW w:w="3115" w:type="dxa"/>
            <w:vMerge w:val="restart"/>
          </w:tcPr>
          <w:p>
            <w:pPr>
              <w:pStyle w:val="TableParagraph"/>
              <w:spacing w:before="3"/>
              <w:rPr>
                <w:sz w:val="18"/>
              </w:rPr>
            </w:pPr>
            <w:r>
              <w:rPr>
                <w:sz w:val="18"/>
              </w:rPr>
              <w:t>Beeper Pitch - Base Error</w:t>
            </w:r>
          </w:p>
        </w:tc>
        <w:tc>
          <w:tcPr>
            <w:tcW w:w="3020" w:type="dxa"/>
          </w:tcPr>
          <w:p>
            <w:pPr>
              <w:pStyle w:val="TableParagraph"/>
              <w:spacing w:before="3"/>
              <w:rPr>
                <w:sz w:val="18"/>
              </w:rPr>
            </w:pPr>
            <w:r>
              <w:rPr>
                <w:sz w:val="18"/>
              </w:rPr>
              <w:t>*Razz (250) (min 200Hz)</w:t>
            </w:r>
          </w:p>
        </w:tc>
        <w:tc>
          <w:tcPr>
            <w:tcW w:w="2828" w:type="dxa"/>
          </w:tcPr>
          <w:p>
            <w:pPr>
              <w:pStyle w:val="TableParagraph"/>
              <w:spacing w:before="3"/>
              <w:ind w:left="116"/>
              <w:rPr>
                <w:sz w:val="18"/>
              </w:rPr>
            </w:pPr>
            <w:r>
              <w:rPr>
                <w:sz w:val="18"/>
              </w:rPr>
              <w:t>BASFQ2250</w:t>
            </w:r>
          </w:p>
        </w:tc>
        <w:tc>
          <w:tcPr>
            <w:tcW w:w="1115" w:type="dxa"/>
          </w:tcPr>
          <w:p>
            <w:pPr>
              <w:pStyle w:val="TableParagraph"/>
              <w:spacing w:before="3"/>
              <w:ind w:left="116"/>
              <w:rPr>
                <w:sz w:val="18"/>
              </w:rPr>
            </w:pPr>
            <w:hyperlink w:history="true" w:anchor="_bookmark274">
              <w:r>
                <w:rPr>
                  <w:color w:val="0000FF"/>
                  <w:sz w:val="18"/>
                </w:rPr>
                <w:t>3-8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Medium (3250)</w:t>
            </w:r>
          </w:p>
        </w:tc>
        <w:tc>
          <w:tcPr>
            <w:tcW w:w="2828" w:type="dxa"/>
          </w:tcPr>
          <w:p>
            <w:pPr>
              <w:pStyle w:val="TableParagraph"/>
              <w:ind w:left="116"/>
              <w:rPr>
                <w:sz w:val="18"/>
              </w:rPr>
            </w:pPr>
            <w:r>
              <w:rPr>
                <w:sz w:val="18"/>
              </w:rPr>
              <w:t>BASFQ23250</w:t>
            </w:r>
          </w:p>
        </w:tc>
        <w:tc>
          <w:tcPr>
            <w:tcW w:w="1115" w:type="dxa"/>
          </w:tcPr>
          <w:p>
            <w:pPr>
              <w:pStyle w:val="TableParagraph"/>
              <w:ind w:left="116"/>
              <w:rPr>
                <w:sz w:val="18"/>
              </w:rPr>
            </w:pPr>
            <w:hyperlink w:history="true" w:anchor="_bookmark275">
              <w:r>
                <w:rPr>
                  <w:color w:val="0000FF"/>
                  <w:sz w:val="18"/>
                </w:rPr>
                <w:t>3-8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High (4200) (max 9000Hz)</w:t>
            </w:r>
          </w:p>
        </w:tc>
        <w:tc>
          <w:tcPr>
            <w:tcW w:w="2828" w:type="dxa"/>
          </w:tcPr>
          <w:p>
            <w:pPr>
              <w:pStyle w:val="TableParagraph"/>
              <w:ind w:left="116"/>
              <w:rPr>
                <w:sz w:val="18"/>
              </w:rPr>
            </w:pPr>
            <w:r>
              <w:rPr>
                <w:sz w:val="18"/>
              </w:rPr>
              <w:t>BASFQ24200</w:t>
            </w:r>
          </w:p>
        </w:tc>
        <w:tc>
          <w:tcPr>
            <w:tcW w:w="1115" w:type="dxa"/>
          </w:tcPr>
          <w:p>
            <w:pPr>
              <w:pStyle w:val="TableParagraph"/>
              <w:ind w:left="116"/>
              <w:rPr>
                <w:sz w:val="18"/>
              </w:rPr>
            </w:pPr>
            <w:hyperlink w:history="true" w:anchor="_bookmark276">
              <w:r>
                <w:rPr>
                  <w:color w:val="0000FF"/>
                  <w:sz w:val="18"/>
                </w:rPr>
                <w:t>3-8</w:t>
              </w:r>
            </w:hyperlink>
          </w:p>
        </w:tc>
      </w:tr>
      <w:tr>
        <w:trPr>
          <w:trHeight w:val="265" w:hRule="atLeast"/>
        </w:trPr>
        <w:tc>
          <w:tcPr>
            <w:tcW w:w="3115" w:type="dxa"/>
            <w:vMerge w:val="restart"/>
          </w:tcPr>
          <w:p>
            <w:pPr>
              <w:pStyle w:val="TableParagraph"/>
              <w:rPr>
                <w:sz w:val="18"/>
              </w:rPr>
            </w:pPr>
            <w:r>
              <w:rPr>
                <w:sz w:val="18"/>
              </w:rPr>
              <w:t>Number of Beeps - Base Error</w:t>
            </w:r>
          </w:p>
        </w:tc>
        <w:tc>
          <w:tcPr>
            <w:tcW w:w="3020" w:type="dxa"/>
          </w:tcPr>
          <w:p>
            <w:pPr>
              <w:pStyle w:val="TableParagraph"/>
              <w:rPr>
                <w:sz w:val="18"/>
              </w:rPr>
            </w:pPr>
            <w:r>
              <w:rPr>
                <w:sz w:val="18"/>
              </w:rPr>
              <w:t>*1</w:t>
            </w:r>
          </w:p>
        </w:tc>
        <w:tc>
          <w:tcPr>
            <w:tcW w:w="2828" w:type="dxa"/>
          </w:tcPr>
          <w:p>
            <w:pPr>
              <w:pStyle w:val="TableParagraph"/>
              <w:ind w:left="116"/>
              <w:rPr>
                <w:sz w:val="18"/>
              </w:rPr>
            </w:pPr>
            <w:r>
              <w:rPr>
                <w:sz w:val="18"/>
              </w:rPr>
              <w:t>BASERR3</w:t>
            </w:r>
          </w:p>
        </w:tc>
        <w:tc>
          <w:tcPr>
            <w:tcW w:w="1115" w:type="dxa"/>
          </w:tcPr>
          <w:p>
            <w:pPr>
              <w:pStyle w:val="TableParagraph"/>
              <w:ind w:left="116"/>
              <w:rPr>
                <w:sz w:val="18"/>
              </w:rPr>
            </w:pPr>
            <w:hyperlink w:history="true" w:anchor="_bookmark279">
              <w:r>
                <w:rPr>
                  <w:color w:val="0000FF"/>
                  <w:sz w:val="18"/>
                </w:rPr>
                <w:t>3-8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Range 1 - 9</w:t>
            </w:r>
          </w:p>
        </w:tc>
        <w:tc>
          <w:tcPr>
            <w:tcW w:w="2828" w:type="dxa"/>
          </w:tcPr>
          <w:p>
            <w:pPr>
              <w:pStyle w:val="TableParagraph"/>
              <w:rPr>
                <w:sz w:val="18"/>
              </w:rPr>
            </w:pPr>
            <w:r>
              <w:rPr>
                <w:sz w:val="18"/>
              </w:rPr>
              <w:t>BASERR#</w:t>
            </w:r>
          </w:p>
        </w:tc>
        <w:tc>
          <w:tcPr>
            <w:tcW w:w="1115" w:type="dxa"/>
          </w:tcPr>
          <w:p>
            <w:pPr>
              <w:pStyle w:val="TableParagraph"/>
              <w:ind w:left="116"/>
              <w:rPr>
                <w:sz w:val="18"/>
              </w:rPr>
            </w:pPr>
            <w:hyperlink w:history="true" w:anchor="_bookmark279">
              <w:r>
                <w:rPr>
                  <w:color w:val="0000FF"/>
                  <w:sz w:val="18"/>
                </w:rPr>
                <w:t>3-8</w:t>
              </w:r>
            </w:hyperlink>
          </w:p>
        </w:tc>
      </w:tr>
      <w:tr>
        <w:trPr>
          <w:trHeight w:val="265" w:hRule="atLeast"/>
        </w:trPr>
        <w:tc>
          <w:tcPr>
            <w:tcW w:w="3115" w:type="dxa"/>
          </w:tcPr>
          <w:p>
            <w:pPr>
              <w:pStyle w:val="TableParagraph"/>
              <w:rPr>
                <w:sz w:val="18"/>
              </w:rPr>
            </w:pPr>
            <w:r>
              <w:rPr>
                <w:sz w:val="18"/>
              </w:rPr>
              <w:t>Scanner Report</w:t>
            </w:r>
          </w:p>
        </w:tc>
        <w:tc>
          <w:tcPr>
            <w:tcW w:w="3020" w:type="dxa"/>
          </w:tcPr>
          <w:p>
            <w:pPr>
              <w:pStyle w:val="TableParagraph"/>
              <w:rPr>
                <w:sz w:val="18"/>
              </w:rPr>
            </w:pPr>
            <w:r>
              <w:rPr>
                <w:sz w:val="18"/>
              </w:rPr>
              <w:t>Scanner Report</w:t>
            </w:r>
          </w:p>
        </w:tc>
        <w:tc>
          <w:tcPr>
            <w:tcW w:w="2828" w:type="dxa"/>
          </w:tcPr>
          <w:p>
            <w:pPr>
              <w:pStyle w:val="TableParagraph"/>
              <w:ind w:left="116"/>
              <w:rPr>
                <w:sz w:val="18"/>
              </w:rPr>
            </w:pPr>
            <w:r>
              <w:rPr>
                <w:sz w:val="18"/>
              </w:rPr>
              <w:t>RPTSCN</w:t>
            </w:r>
          </w:p>
        </w:tc>
        <w:tc>
          <w:tcPr>
            <w:tcW w:w="1115" w:type="dxa"/>
          </w:tcPr>
          <w:p>
            <w:pPr>
              <w:pStyle w:val="TableParagraph"/>
              <w:ind w:left="116"/>
              <w:rPr>
                <w:sz w:val="18"/>
              </w:rPr>
            </w:pPr>
            <w:hyperlink w:history="true" w:anchor="_bookmark280">
              <w:r>
                <w:rPr>
                  <w:color w:val="0000FF"/>
                  <w:sz w:val="18"/>
                </w:rPr>
                <w:t>3-8</w:t>
              </w:r>
            </w:hyperlink>
          </w:p>
        </w:tc>
      </w:tr>
      <w:tr>
        <w:trPr>
          <w:trHeight w:val="265" w:hRule="atLeast"/>
        </w:trPr>
        <w:tc>
          <w:tcPr>
            <w:tcW w:w="3115" w:type="dxa"/>
          </w:tcPr>
          <w:p>
            <w:pPr>
              <w:pStyle w:val="TableParagraph"/>
              <w:rPr>
                <w:sz w:val="18"/>
              </w:rPr>
            </w:pPr>
            <w:r>
              <w:rPr>
                <w:sz w:val="18"/>
              </w:rPr>
              <w:t>Scanner Address</w:t>
            </w:r>
          </w:p>
        </w:tc>
        <w:tc>
          <w:tcPr>
            <w:tcW w:w="3020" w:type="dxa"/>
          </w:tcPr>
          <w:p>
            <w:pPr>
              <w:pStyle w:val="TableParagraph"/>
              <w:ind w:left="116"/>
              <w:rPr>
                <w:sz w:val="18"/>
              </w:rPr>
            </w:pPr>
            <w:r>
              <w:rPr>
                <w:sz w:val="18"/>
              </w:rPr>
              <w:t>Scanner Address</w:t>
            </w:r>
          </w:p>
        </w:tc>
        <w:tc>
          <w:tcPr>
            <w:tcW w:w="2828" w:type="dxa"/>
          </w:tcPr>
          <w:p>
            <w:pPr>
              <w:pStyle w:val="TableParagraph"/>
              <w:ind w:left="116"/>
              <w:rPr>
                <w:sz w:val="18"/>
              </w:rPr>
            </w:pPr>
            <w:r>
              <w:rPr>
                <w:sz w:val="18"/>
              </w:rPr>
              <w:t>BT_LDA</w:t>
            </w:r>
          </w:p>
        </w:tc>
        <w:tc>
          <w:tcPr>
            <w:tcW w:w="1115" w:type="dxa"/>
          </w:tcPr>
          <w:p>
            <w:pPr>
              <w:pStyle w:val="TableParagraph"/>
              <w:ind w:left="116"/>
              <w:rPr>
                <w:sz w:val="18"/>
              </w:rPr>
            </w:pPr>
            <w:hyperlink w:history="true" w:anchor="_bookmark282">
              <w:r>
                <w:rPr>
                  <w:color w:val="0000FF"/>
                  <w:sz w:val="18"/>
                </w:rPr>
                <w:t>3-9</w:t>
              </w:r>
            </w:hyperlink>
          </w:p>
        </w:tc>
      </w:tr>
      <w:tr>
        <w:trPr>
          <w:trHeight w:val="265" w:hRule="atLeast"/>
        </w:trPr>
        <w:tc>
          <w:tcPr>
            <w:tcW w:w="3115" w:type="dxa"/>
          </w:tcPr>
          <w:p>
            <w:pPr>
              <w:pStyle w:val="TableParagraph"/>
              <w:rPr>
                <w:sz w:val="18"/>
              </w:rPr>
            </w:pPr>
            <w:r>
              <w:rPr>
                <w:sz w:val="18"/>
              </w:rPr>
              <w:t>Base Address</w:t>
            </w:r>
          </w:p>
        </w:tc>
        <w:tc>
          <w:tcPr>
            <w:tcW w:w="3020" w:type="dxa"/>
          </w:tcPr>
          <w:p>
            <w:pPr>
              <w:pStyle w:val="TableParagraph"/>
              <w:rPr>
                <w:sz w:val="18"/>
              </w:rPr>
            </w:pPr>
            <w:r>
              <w:rPr>
                <w:sz w:val="18"/>
              </w:rPr>
              <w:t>Base Address</w:t>
            </w:r>
          </w:p>
        </w:tc>
        <w:tc>
          <w:tcPr>
            <w:tcW w:w="2828" w:type="dxa"/>
          </w:tcPr>
          <w:p>
            <w:pPr>
              <w:pStyle w:val="TableParagraph"/>
              <w:ind w:left="116"/>
              <w:rPr>
                <w:sz w:val="18"/>
              </w:rPr>
            </w:pPr>
            <w:r>
              <w:rPr>
                <w:color w:val="FF0000"/>
                <w:sz w:val="18"/>
              </w:rPr>
              <w:t>:*:</w:t>
            </w:r>
            <w:r>
              <w:rPr>
                <w:sz w:val="18"/>
              </w:rPr>
              <w:t>BASLDA</w:t>
            </w:r>
          </w:p>
        </w:tc>
        <w:tc>
          <w:tcPr>
            <w:tcW w:w="1115" w:type="dxa"/>
          </w:tcPr>
          <w:p>
            <w:pPr>
              <w:pStyle w:val="TableParagraph"/>
              <w:ind w:left="116"/>
              <w:rPr>
                <w:sz w:val="18"/>
              </w:rPr>
            </w:pPr>
            <w:hyperlink w:history="true" w:anchor="_bookmark284">
              <w:r>
                <w:rPr>
                  <w:color w:val="0000FF"/>
                  <w:sz w:val="18"/>
                </w:rPr>
                <w:t>3-9</w:t>
              </w:r>
            </w:hyperlink>
          </w:p>
        </w:tc>
      </w:tr>
      <w:tr>
        <w:trPr>
          <w:trHeight w:val="265" w:hRule="atLeast"/>
        </w:trPr>
        <w:tc>
          <w:tcPr>
            <w:tcW w:w="3115" w:type="dxa"/>
            <w:vMerge w:val="restart"/>
          </w:tcPr>
          <w:p>
            <w:pPr>
              <w:pStyle w:val="TableParagraph"/>
              <w:rPr>
                <w:sz w:val="18"/>
              </w:rPr>
            </w:pPr>
            <w:r>
              <w:rPr>
                <w:sz w:val="18"/>
              </w:rPr>
              <w:t>Scanner Modes</w:t>
            </w:r>
          </w:p>
        </w:tc>
        <w:tc>
          <w:tcPr>
            <w:tcW w:w="3020" w:type="dxa"/>
          </w:tcPr>
          <w:p>
            <w:pPr>
              <w:pStyle w:val="TableParagraph"/>
              <w:rPr>
                <w:sz w:val="18"/>
              </w:rPr>
            </w:pPr>
            <w:r>
              <w:rPr>
                <w:sz w:val="18"/>
              </w:rPr>
              <w:t>Charge Only Mode</w:t>
            </w:r>
          </w:p>
        </w:tc>
        <w:tc>
          <w:tcPr>
            <w:tcW w:w="2828" w:type="dxa"/>
          </w:tcPr>
          <w:p>
            <w:pPr>
              <w:pStyle w:val="TableParagraph"/>
              <w:ind w:left="116"/>
              <w:rPr>
                <w:sz w:val="18"/>
              </w:rPr>
            </w:pPr>
            <w:r>
              <w:rPr>
                <w:color w:val="FF0000"/>
                <w:sz w:val="18"/>
              </w:rPr>
              <w:t>:*:</w:t>
            </w:r>
            <w:r>
              <w:rPr>
                <w:sz w:val="18"/>
              </w:rPr>
              <w:t>BASLNK0</w:t>
            </w:r>
          </w:p>
        </w:tc>
        <w:tc>
          <w:tcPr>
            <w:tcW w:w="1115" w:type="dxa"/>
          </w:tcPr>
          <w:p>
            <w:pPr>
              <w:pStyle w:val="TableParagraph"/>
              <w:ind w:left="116"/>
              <w:rPr>
                <w:sz w:val="18"/>
              </w:rPr>
            </w:pPr>
            <w:hyperlink w:history="true" w:anchor="_bookmark287">
              <w:r>
                <w:rPr>
                  <w:color w:val="0000FF"/>
                  <w:sz w:val="18"/>
                </w:rPr>
                <w:t>3-9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*Charge and Link Mode</w:t>
            </w:r>
          </w:p>
        </w:tc>
        <w:tc>
          <w:tcPr>
            <w:tcW w:w="2828" w:type="dxa"/>
          </w:tcPr>
          <w:p>
            <w:pPr>
              <w:pStyle w:val="TableParagraph"/>
              <w:spacing w:before="3"/>
              <w:ind w:left="116"/>
              <w:rPr>
                <w:sz w:val="18"/>
              </w:rPr>
            </w:pPr>
            <w:r>
              <w:rPr>
                <w:color w:val="FF0000"/>
                <w:sz w:val="18"/>
              </w:rPr>
              <w:t>:*:</w:t>
            </w:r>
            <w:r>
              <w:rPr>
                <w:sz w:val="18"/>
              </w:rPr>
              <w:t>BASLNK1</w:t>
            </w:r>
          </w:p>
        </w:tc>
        <w:tc>
          <w:tcPr>
            <w:tcW w:w="1115" w:type="dxa"/>
          </w:tcPr>
          <w:p>
            <w:pPr>
              <w:pStyle w:val="TableParagraph"/>
              <w:spacing w:before="3"/>
              <w:ind w:left="116"/>
              <w:rPr>
                <w:sz w:val="18"/>
              </w:rPr>
            </w:pPr>
            <w:hyperlink w:history="true" w:anchor="_bookmark289">
              <w:r>
                <w:rPr>
                  <w:color w:val="0000FF"/>
                  <w:sz w:val="18"/>
                </w:rPr>
                <w:t>3-9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Locked Link Mode</w:t>
            </w:r>
          </w:p>
        </w:tc>
        <w:tc>
          <w:tcPr>
            <w:tcW w:w="2828" w:type="dxa"/>
          </w:tcPr>
          <w:p>
            <w:pPr>
              <w:pStyle w:val="TableParagraph"/>
              <w:spacing w:before="3"/>
              <w:ind w:left="116"/>
              <w:rPr>
                <w:sz w:val="18"/>
              </w:rPr>
            </w:pPr>
            <w:r>
              <w:rPr>
                <w:sz w:val="18"/>
              </w:rPr>
              <w:t>BASCON0,DNG1</w:t>
            </w:r>
          </w:p>
        </w:tc>
        <w:tc>
          <w:tcPr>
            <w:tcW w:w="1115" w:type="dxa"/>
          </w:tcPr>
          <w:p>
            <w:pPr>
              <w:pStyle w:val="TableParagraph"/>
              <w:spacing w:before="3"/>
              <w:ind w:left="116"/>
              <w:rPr>
                <w:sz w:val="18"/>
              </w:rPr>
            </w:pPr>
            <w:hyperlink w:history="true" w:anchor="_bookmark291">
              <w:r>
                <w:rPr>
                  <w:color w:val="0000FF"/>
                  <w:sz w:val="18"/>
                </w:rPr>
                <w:t>3-10</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*Open Link Mode</w:t>
            </w:r>
          </w:p>
        </w:tc>
        <w:tc>
          <w:tcPr>
            <w:tcW w:w="2828" w:type="dxa"/>
          </w:tcPr>
          <w:p>
            <w:pPr>
              <w:pStyle w:val="TableParagraph"/>
              <w:spacing w:before="3"/>
              <w:ind w:left="116"/>
              <w:rPr>
                <w:sz w:val="18"/>
              </w:rPr>
            </w:pPr>
            <w:r>
              <w:rPr>
                <w:sz w:val="18"/>
              </w:rPr>
              <w:t>BASCON1,DNG1</w:t>
            </w:r>
          </w:p>
        </w:tc>
        <w:tc>
          <w:tcPr>
            <w:tcW w:w="1115" w:type="dxa"/>
          </w:tcPr>
          <w:p>
            <w:pPr>
              <w:pStyle w:val="TableParagraph"/>
              <w:spacing w:before="3"/>
              <w:ind w:left="116"/>
              <w:rPr>
                <w:sz w:val="18"/>
              </w:rPr>
            </w:pPr>
            <w:hyperlink w:history="true" w:anchor="_bookmark291">
              <w:r>
                <w:rPr>
                  <w:color w:val="0000FF"/>
                  <w:sz w:val="18"/>
                </w:rPr>
                <w:t>3-10</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Unlink Scanner</w:t>
            </w:r>
          </w:p>
        </w:tc>
        <w:tc>
          <w:tcPr>
            <w:tcW w:w="2828" w:type="dxa"/>
          </w:tcPr>
          <w:p>
            <w:pPr>
              <w:pStyle w:val="TableParagraph"/>
              <w:spacing w:before="3"/>
              <w:rPr>
                <w:sz w:val="18"/>
              </w:rPr>
            </w:pPr>
            <w:r>
              <w:rPr>
                <w:sz w:val="18"/>
              </w:rPr>
              <w:t>BT_RMV</w:t>
            </w:r>
          </w:p>
        </w:tc>
        <w:tc>
          <w:tcPr>
            <w:tcW w:w="1115" w:type="dxa"/>
          </w:tcPr>
          <w:p>
            <w:pPr>
              <w:pStyle w:val="TableParagraph"/>
              <w:spacing w:before="3"/>
              <w:ind w:left="116"/>
              <w:rPr>
                <w:sz w:val="18"/>
              </w:rPr>
            </w:pPr>
            <w:hyperlink w:history="true" w:anchor="_bookmark294">
              <w:r>
                <w:rPr>
                  <w:color w:val="0000FF"/>
                  <w:sz w:val="18"/>
                </w:rPr>
                <w:t>3-10</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Override Locked Scanner</w:t>
            </w:r>
          </w:p>
        </w:tc>
        <w:tc>
          <w:tcPr>
            <w:tcW w:w="2828" w:type="dxa"/>
          </w:tcPr>
          <w:p>
            <w:pPr>
              <w:pStyle w:val="TableParagraph"/>
              <w:ind w:left="116"/>
              <w:rPr>
                <w:sz w:val="18"/>
              </w:rPr>
            </w:pPr>
            <w:r>
              <w:rPr>
                <w:sz w:val="18"/>
              </w:rPr>
              <w:t>BT_RPL1</w:t>
            </w:r>
          </w:p>
        </w:tc>
        <w:tc>
          <w:tcPr>
            <w:tcW w:w="1115" w:type="dxa"/>
          </w:tcPr>
          <w:p>
            <w:pPr>
              <w:pStyle w:val="TableParagraph"/>
              <w:ind w:left="116"/>
              <w:rPr>
                <w:sz w:val="18"/>
              </w:rPr>
            </w:pPr>
            <w:hyperlink w:history="true" w:anchor="_bookmark296">
              <w:r>
                <w:rPr>
                  <w:color w:val="0000FF"/>
                  <w:sz w:val="18"/>
                </w:rPr>
                <w:t>3-10</w:t>
              </w:r>
            </w:hyperlink>
          </w:p>
        </w:tc>
      </w:tr>
      <w:tr>
        <w:trPr>
          <w:trHeight w:val="485" w:hRule="atLeast"/>
        </w:trPr>
        <w:tc>
          <w:tcPr>
            <w:tcW w:w="3115" w:type="dxa"/>
            <w:vMerge w:val="restart"/>
          </w:tcPr>
          <w:p>
            <w:pPr>
              <w:pStyle w:val="TableParagraph"/>
              <w:rPr>
                <w:sz w:val="18"/>
              </w:rPr>
            </w:pPr>
            <w:r>
              <w:rPr>
                <w:sz w:val="18"/>
              </w:rPr>
              <w:t>Out-of-Range Alarm</w:t>
            </w:r>
          </w:p>
        </w:tc>
        <w:tc>
          <w:tcPr>
            <w:tcW w:w="3020" w:type="dxa"/>
          </w:tcPr>
          <w:p>
            <w:pPr>
              <w:pStyle w:val="TableParagraph"/>
              <w:spacing w:line="254" w:lineRule="auto"/>
              <w:ind w:hanging="1"/>
              <w:rPr>
                <w:sz w:val="18"/>
              </w:rPr>
            </w:pPr>
            <w:r>
              <w:rPr>
                <w:sz w:val="18"/>
              </w:rPr>
              <w:t>Base Alarm Duration (Range 1 - 3000 sec (*0))</w:t>
            </w:r>
          </w:p>
        </w:tc>
        <w:tc>
          <w:tcPr>
            <w:tcW w:w="2828" w:type="dxa"/>
          </w:tcPr>
          <w:p>
            <w:pPr>
              <w:pStyle w:val="TableParagraph"/>
              <w:ind w:left="116"/>
              <w:rPr>
                <w:sz w:val="18"/>
              </w:rPr>
            </w:pPr>
            <w:r>
              <w:rPr>
                <w:sz w:val="18"/>
              </w:rPr>
              <w:t>BASORD</w:t>
            </w:r>
          </w:p>
        </w:tc>
        <w:tc>
          <w:tcPr>
            <w:tcW w:w="1115" w:type="dxa"/>
          </w:tcPr>
          <w:p>
            <w:pPr>
              <w:pStyle w:val="TableParagraph"/>
              <w:ind w:left="116"/>
              <w:rPr>
                <w:sz w:val="18"/>
              </w:rPr>
            </w:pPr>
            <w:hyperlink w:history="true" w:anchor="_bookmark297">
              <w:r>
                <w:rPr>
                  <w:color w:val="0000FF"/>
                  <w:sz w:val="18"/>
                </w:rPr>
                <w:t>3-11</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rPr>
                <w:sz w:val="18"/>
              </w:rPr>
            </w:pPr>
            <w:r>
              <w:rPr>
                <w:sz w:val="18"/>
              </w:rPr>
              <w:t>Scanner Alarm Duration (Range 1</w:t>
            </w:r>
          </w:p>
          <w:p>
            <w:pPr>
              <w:pStyle w:val="TableParagraph"/>
              <w:spacing w:before="13"/>
              <w:rPr>
                <w:sz w:val="18"/>
              </w:rPr>
            </w:pPr>
            <w:r>
              <w:rPr>
                <w:sz w:val="18"/>
              </w:rPr>
              <w:t>- 3000 sec (*0))</w:t>
            </w:r>
          </w:p>
        </w:tc>
        <w:tc>
          <w:tcPr>
            <w:tcW w:w="2828" w:type="dxa"/>
          </w:tcPr>
          <w:p>
            <w:pPr>
              <w:pStyle w:val="TableParagraph"/>
              <w:ind w:left="116"/>
              <w:rPr>
                <w:sz w:val="18"/>
              </w:rPr>
            </w:pPr>
            <w:r>
              <w:rPr>
                <w:sz w:val="18"/>
              </w:rPr>
              <w:t>BT_ORD</w:t>
            </w:r>
          </w:p>
        </w:tc>
        <w:tc>
          <w:tcPr>
            <w:tcW w:w="1115" w:type="dxa"/>
          </w:tcPr>
          <w:p>
            <w:pPr>
              <w:pStyle w:val="TableParagraph"/>
              <w:ind w:left="116"/>
              <w:rPr>
                <w:sz w:val="18"/>
              </w:rPr>
            </w:pPr>
            <w:hyperlink w:history="true" w:anchor="_bookmark298">
              <w:r>
                <w:rPr>
                  <w:color w:val="0000FF"/>
                  <w:sz w:val="18"/>
                </w:rPr>
                <w:t>3-11</w:t>
              </w:r>
            </w:hyperlink>
          </w:p>
        </w:tc>
      </w:tr>
      <w:tr>
        <w:trPr>
          <w:trHeight w:val="265" w:hRule="atLeast"/>
        </w:trPr>
        <w:tc>
          <w:tcPr>
            <w:tcW w:w="3115" w:type="dxa"/>
            <w:vMerge w:val="restart"/>
          </w:tcPr>
          <w:p>
            <w:pPr>
              <w:pStyle w:val="TableParagraph"/>
              <w:spacing w:before="3"/>
              <w:rPr>
                <w:sz w:val="18"/>
              </w:rPr>
            </w:pPr>
            <w:r>
              <w:rPr>
                <w:sz w:val="18"/>
              </w:rPr>
              <w:t>Alarm Sound Type</w:t>
            </w:r>
          </w:p>
        </w:tc>
        <w:tc>
          <w:tcPr>
            <w:tcW w:w="3020" w:type="dxa"/>
          </w:tcPr>
          <w:p>
            <w:pPr>
              <w:pStyle w:val="TableParagraph"/>
              <w:spacing w:before="3"/>
              <w:ind w:left="116"/>
              <w:rPr>
                <w:sz w:val="18"/>
              </w:rPr>
            </w:pPr>
            <w:r>
              <w:rPr>
                <w:sz w:val="18"/>
              </w:rPr>
              <w:t>Base Alarm Type</w:t>
            </w:r>
          </w:p>
        </w:tc>
        <w:tc>
          <w:tcPr>
            <w:tcW w:w="2828" w:type="dxa"/>
          </w:tcPr>
          <w:p>
            <w:pPr>
              <w:pStyle w:val="TableParagraph"/>
              <w:spacing w:before="3"/>
              <w:ind w:left="116"/>
              <w:rPr>
                <w:sz w:val="18"/>
              </w:rPr>
            </w:pPr>
            <w:r>
              <w:rPr>
                <w:sz w:val="18"/>
              </w:rPr>
              <w:t>BASORW</w:t>
            </w:r>
          </w:p>
        </w:tc>
        <w:tc>
          <w:tcPr>
            <w:tcW w:w="1115" w:type="dxa"/>
          </w:tcPr>
          <w:p>
            <w:pPr>
              <w:pStyle w:val="TableParagraph"/>
              <w:spacing w:before="3"/>
              <w:ind w:left="116"/>
              <w:rPr>
                <w:sz w:val="18"/>
              </w:rPr>
            </w:pPr>
            <w:hyperlink w:history="true" w:anchor="_bookmark300">
              <w:r>
                <w:rPr>
                  <w:color w:val="0000FF"/>
                  <w:sz w:val="18"/>
                </w:rPr>
                <w:t>3-11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Scanner Alarm Type</w:t>
            </w:r>
          </w:p>
        </w:tc>
        <w:tc>
          <w:tcPr>
            <w:tcW w:w="2828" w:type="dxa"/>
          </w:tcPr>
          <w:p>
            <w:pPr>
              <w:pStyle w:val="TableParagraph"/>
              <w:spacing w:before="3"/>
              <w:ind w:left="116"/>
              <w:rPr>
                <w:sz w:val="18"/>
              </w:rPr>
            </w:pPr>
            <w:r>
              <w:rPr>
                <w:sz w:val="18"/>
              </w:rPr>
              <w:t>BT_ORW</w:t>
            </w:r>
          </w:p>
        </w:tc>
        <w:tc>
          <w:tcPr>
            <w:tcW w:w="1115" w:type="dxa"/>
          </w:tcPr>
          <w:p>
            <w:pPr>
              <w:pStyle w:val="TableParagraph"/>
              <w:spacing w:before="3"/>
              <w:ind w:left="116"/>
              <w:rPr>
                <w:sz w:val="18"/>
              </w:rPr>
            </w:pPr>
            <w:hyperlink w:history="true" w:anchor="_bookmark302">
              <w:r>
                <w:rPr>
                  <w:color w:val="0000FF"/>
                  <w:sz w:val="18"/>
                </w:rPr>
                <w:t>3-11</w:t>
              </w:r>
            </w:hyperlink>
          </w:p>
        </w:tc>
      </w:tr>
      <w:tr>
        <w:trPr>
          <w:trHeight w:val="265" w:hRule="atLeast"/>
        </w:trPr>
        <w:tc>
          <w:tcPr>
            <w:tcW w:w="3115" w:type="dxa"/>
            <w:vMerge w:val="restart"/>
          </w:tcPr>
          <w:p>
            <w:pPr>
              <w:pStyle w:val="TableParagraph"/>
              <w:spacing w:before="3"/>
              <w:rPr>
                <w:sz w:val="18"/>
              </w:rPr>
            </w:pPr>
            <w:r>
              <w:rPr>
                <w:sz w:val="18"/>
              </w:rPr>
              <w:t>Scanner Power Time-Out Timer</w:t>
            </w:r>
          </w:p>
        </w:tc>
        <w:tc>
          <w:tcPr>
            <w:tcW w:w="3020" w:type="dxa"/>
          </w:tcPr>
          <w:p>
            <w:pPr>
              <w:pStyle w:val="TableParagraph"/>
              <w:spacing w:before="3"/>
              <w:rPr>
                <w:sz w:val="18"/>
              </w:rPr>
            </w:pPr>
            <w:r>
              <w:rPr>
                <w:sz w:val="18"/>
              </w:rPr>
              <w:t>Timer (0-7200 seconds)</w:t>
            </w:r>
          </w:p>
        </w:tc>
        <w:tc>
          <w:tcPr>
            <w:tcW w:w="2828" w:type="dxa"/>
          </w:tcPr>
          <w:p>
            <w:pPr>
              <w:pStyle w:val="TableParagraph"/>
              <w:spacing w:before="3"/>
              <w:rPr>
                <w:sz w:val="18"/>
              </w:rPr>
            </w:pPr>
            <w:r>
              <w:rPr>
                <w:sz w:val="18"/>
              </w:rPr>
              <w:t>BT_LPT0</w:t>
            </w:r>
          </w:p>
        </w:tc>
        <w:tc>
          <w:tcPr>
            <w:tcW w:w="1115" w:type="dxa"/>
          </w:tcPr>
          <w:p>
            <w:pPr>
              <w:pStyle w:val="TableParagraph"/>
              <w:spacing w:before="3"/>
              <w:ind w:left="116"/>
              <w:rPr>
                <w:sz w:val="18"/>
              </w:rPr>
            </w:pPr>
            <w:hyperlink w:history="true" w:anchor="_bookmark303">
              <w:r>
                <w:rPr>
                  <w:color w:val="0000FF"/>
                  <w:sz w:val="18"/>
                </w:rPr>
                <w:t>3-12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200 Seconds</w:t>
            </w:r>
          </w:p>
        </w:tc>
        <w:tc>
          <w:tcPr>
            <w:tcW w:w="2828" w:type="dxa"/>
          </w:tcPr>
          <w:p>
            <w:pPr>
              <w:pStyle w:val="TableParagraph"/>
              <w:spacing w:before="3"/>
              <w:rPr>
                <w:sz w:val="18"/>
              </w:rPr>
            </w:pPr>
            <w:r>
              <w:rPr>
                <w:sz w:val="18"/>
              </w:rPr>
              <w:t>BT_LPT200</w:t>
            </w:r>
          </w:p>
        </w:tc>
        <w:tc>
          <w:tcPr>
            <w:tcW w:w="1115" w:type="dxa"/>
          </w:tcPr>
          <w:p>
            <w:pPr>
              <w:pStyle w:val="TableParagraph"/>
              <w:spacing w:before="3"/>
              <w:ind w:left="116"/>
              <w:rPr>
                <w:sz w:val="18"/>
              </w:rPr>
            </w:pPr>
            <w:hyperlink w:history="true" w:anchor="_bookmark304">
              <w:r>
                <w:rPr>
                  <w:color w:val="0000FF"/>
                  <w:sz w:val="18"/>
                </w:rPr>
                <w:t>3-12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400 Seconds</w:t>
            </w:r>
          </w:p>
        </w:tc>
        <w:tc>
          <w:tcPr>
            <w:tcW w:w="2828" w:type="dxa"/>
          </w:tcPr>
          <w:p>
            <w:pPr>
              <w:pStyle w:val="TableParagraph"/>
              <w:spacing w:before="3"/>
              <w:rPr>
                <w:sz w:val="18"/>
              </w:rPr>
            </w:pPr>
            <w:r>
              <w:rPr>
                <w:sz w:val="18"/>
              </w:rPr>
              <w:t>BT_LPT400</w:t>
            </w:r>
          </w:p>
        </w:tc>
        <w:tc>
          <w:tcPr>
            <w:tcW w:w="1115" w:type="dxa"/>
          </w:tcPr>
          <w:p>
            <w:pPr>
              <w:pStyle w:val="TableParagraph"/>
              <w:spacing w:before="3"/>
              <w:ind w:left="116"/>
              <w:rPr>
                <w:sz w:val="18"/>
              </w:rPr>
            </w:pPr>
            <w:hyperlink w:history="true" w:anchor="_bookmark305">
              <w:r>
                <w:rPr>
                  <w:color w:val="0000FF"/>
                  <w:sz w:val="18"/>
                </w:rPr>
                <w:t>3-12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900 Seconds</w:t>
            </w:r>
          </w:p>
        </w:tc>
        <w:tc>
          <w:tcPr>
            <w:tcW w:w="2828" w:type="dxa"/>
          </w:tcPr>
          <w:p>
            <w:pPr>
              <w:pStyle w:val="TableParagraph"/>
              <w:rPr>
                <w:sz w:val="18"/>
              </w:rPr>
            </w:pPr>
            <w:r>
              <w:rPr>
                <w:sz w:val="18"/>
              </w:rPr>
              <w:t>BT_LPT900</w:t>
            </w:r>
          </w:p>
        </w:tc>
        <w:tc>
          <w:tcPr>
            <w:tcW w:w="1115" w:type="dxa"/>
          </w:tcPr>
          <w:p>
            <w:pPr>
              <w:pStyle w:val="TableParagraph"/>
              <w:ind w:left="116"/>
              <w:rPr>
                <w:sz w:val="18"/>
              </w:rPr>
            </w:pPr>
            <w:hyperlink w:history="true" w:anchor="_bookmark306">
              <w:r>
                <w:rPr>
                  <w:color w:val="0000FF"/>
                  <w:sz w:val="18"/>
                </w:rPr>
                <w:t>3-12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3600 Seconds</w:t>
            </w:r>
          </w:p>
        </w:tc>
        <w:tc>
          <w:tcPr>
            <w:tcW w:w="2828" w:type="dxa"/>
          </w:tcPr>
          <w:p>
            <w:pPr>
              <w:pStyle w:val="TableParagraph"/>
              <w:ind w:left="116"/>
              <w:rPr>
                <w:sz w:val="18"/>
              </w:rPr>
            </w:pPr>
            <w:r>
              <w:rPr>
                <w:sz w:val="18"/>
              </w:rPr>
              <w:t>BT_LPT3600</w:t>
            </w:r>
          </w:p>
        </w:tc>
        <w:tc>
          <w:tcPr>
            <w:tcW w:w="1115" w:type="dxa"/>
          </w:tcPr>
          <w:p>
            <w:pPr>
              <w:pStyle w:val="TableParagraph"/>
              <w:ind w:left="116"/>
              <w:rPr>
                <w:sz w:val="18"/>
              </w:rPr>
            </w:pPr>
            <w:hyperlink w:history="true" w:anchor="_bookmark307">
              <w:r>
                <w:rPr>
                  <w:color w:val="0000FF"/>
                  <w:sz w:val="18"/>
                </w:rPr>
                <w:t>3-12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7200 Seconds</w:t>
            </w:r>
          </w:p>
        </w:tc>
        <w:tc>
          <w:tcPr>
            <w:tcW w:w="2828" w:type="dxa"/>
          </w:tcPr>
          <w:p>
            <w:pPr>
              <w:pStyle w:val="TableParagraph"/>
              <w:ind w:left="116"/>
              <w:rPr>
                <w:sz w:val="18"/>
              </w:rPr>
            </w:pPr>
            <w:r>
              <w:rPr>
                <w:sz w:val="18"/>
              </w:rPr>
              <w:t>BT_LPT7200</w:t>
            </w:r>
          </w:p>
        </w:tc>
        <w:tc>
          <w:tcPr>
            <w:tcW w:w="1115" w:type="dxa"/>
          </w:tcPr>
          <w:p>
            <w:pPr>
              <w:pStyle w:val="TableParagraph"/>
              <w:ind w:left="116"/>
              <w:rPr>
                <w:sz w:val="18"/>
              </w:rPr>
            </w:pPr>
            <w:hyperlink w:history="true" w:anchor="_bookmark308">
              <w:r>
                <w:rPr>
                  <w:color w:val="0000FF"/>
                  <w:sz w:val="18"/>
                </w:rPr>
                <w:t>3-12</w:t>
              </w:r>
            </w:hyperlink>
          </w:p>
        </w:tc>
      </w:tr>
      <w:tr>
        <w:trPr>
          <w:trHeight w:val="265" w:hRule="atLeast"/>
        </w:trPr>
        <w:tc>
          <w:tcPr>
            <w:tcW w:w="3115" w:type="dxa"/>
            <w:vMerge w:val="restart"/>
          </w:tcPr>
          <w:p>
            <w:pPr>
              <w:pStyle w:val="TableParagraph"/>
              <w:rPr>
                <w:sz w:val="18"/>
              </w:rPr>
            </w:pPr>
            <w:r>
              <w:rPr>
                <w:sz w:val="18"/>
              </w:rPr>
              <w:t>Flexible Power Management</w:t>
            </w:r>
          </w:p>
        </w:tc>
        <w:tc>
          <w:tcPr>
            <w:tcW w:w="3020" w:type="dxa"/>
          </w:tcPr>
          <w:p>
            <w:pPr>
              <w:pStyle w:val="TableParagraph"/>
              <w:rPr>
                <w:sz w:val="18"/>
              </w:rPr>
            </w:pPr>
            <w:r>
              <w:rPr>
                <w:sz w:val="18"/>
              </w:rPr>
              <w:t>*Full Power</w:t>
            </w:r>
          </w:p>
        </w:tc>
        <w:tc>
          <w:tcPr>
            <w:tcW w:w="2828" w:type="dxa"/>
          </w:tcPr>
          <w:p>
            <w:pPr>
              <w:pStyle w:val="TableParagraph"/>
              <w:ind w:left="116"/>
              <w:rPr>
                <w:sz w:val="18"/>
              </w:rPr>
            </w:pPr>
            <w:r>
              <w:rPr>
                <w:sz w:val="18"/>
              </w:rPr>
              <w:t>BT_TXP100</w:t>
            </w:r>
          </w:p>
        </w:tc>
        <w:tc>
          <w:tcPr>
            <w:tcW w:w="1115" w:type="dxa"/>
          </w:tcPr>
          <w:p>
            <w:pPr>
              <w:pStyle w:val="TableParagraph"/>
              <w:ind w:left="116"/>
              <w:rPr>
                <w:sz w:val="18"/>
              </w:rPr>
            </w:pPr>
            <w:hyperlink w:history="true" w:anchor="_bookmark310">
              <w:r>
                <w:rPr>
                  <w:color w:val="0000FF"/>
                  <w:sz w:val="18"/>
                </w:rPr>
                <w:t>3-13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Medium Power</w:t>
            </w:r>
          </w:p>
        </w:tc>
        <w:tc>
          <w:tcPr>
            <w:tcW w:w="2828" w:type="dxa"/>
          </w:tcPr>
          <w:p>
            <w:pPr>
              <w:pStyle w:val="TableParagraph"/>
              <w:rPr>
                <w:sz w:val="18"/>
              </w:rPr>
            </w:pPr>
            <w:r>
              <w:rPr>
                <w:sz w:val="18"/>
              </w:rPr>
              <w:t>BT_TXP35</w:t>
            </w:r>
          </w:p>
        </w:tc>
        <w:tc>
          <w:tcPr>
            <w:tcW w:w="1115" w:type="dxa"/>
          </w:tcPr>
          <w:p>
            <w:pPr>
              <w:pStyle w:val="TableParagraph"/>
              <w:ind w:left="116"/>
              <w:rPr>
                <w:sz w:val="18"/>
              </w:rPr>
            </w:pPr>
            <w:hyperlink w:history="true" w:anchor="_bookmark311">
              <w:r>
                <w:rPr>
                  <w:color w:val="0000FF"/>
                  <w:sz w:val="18"/>
                </w:rPr>
                <w:t>3-13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Medium Low Power</w:t>
            </w:r>
          </w:p>
        </w:tc>
        <w:tc>
          <w:tcPr>
            <w:tcW w:w="2828" w:type="dxa"/>
          </w:tcPr>
          <w:p>
            <w:pPr>
              <w:pStyle w:val="TableParagraph"/>
              <w:ind w:left="116"/>
              <w:rPr>
                <w:sz w:val="18"/>
              </w:rPr>
            </w:pPr>
            <w:r>
              <w:rPr>
                <w:sz w:val="18"/>
              </w:rPr>
              <w:t>BT_TXP5</w:t>
            </w:r>
          </w:p>
        </w:tc>
        <w:tc>
          <w:tcPr>
            <w:tcW w:w="1115" w:type="dxa"/>
          </w:tcPr>
          <w:p>
            <w:pPr>
              <w:pStyle w:val="TableParagraph"/>
              <w:ind w:left="116"/>
              <w:rPr>
                <w:sz w:val="18"/>
              </w:rPr>
            </w:pPr>
            <w:hyperlink w:history="true" w:anchor="_bookmark312">
              <w:r>
                <w:rPr>
                  <w:color w:val="0000FF"/>
                  <w:sz w:val="18"/>
                </w:rPr>
                <w:t>3-13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Low Power</w:t>
            </w:r>
          </w:p>
        </w:tc>
        <w:tc>
          <w:tcPr>
            <w:tcW w:w="2828" w:type="dxa"/>
          </w:tcPr>
          <w:p>
            <w:pPr>
              <w:pStyle w:val="TableParagraph"/>
              <w:rPr>
                <w:sz w:val="18"/>
              </w:rPr>
            </w:pPr>
            <w:r>
              <w:rPr>
                <w:sz w:val="18"/>
              </w:rPr>
              <w:t>BT_TXP1</w:t>
            </w:r>
          </w:p>
        </w:tc>
        <w:tc>
          <w:tcPr>
            <w:tcW w:w="1115" w:type="dxa"/>
          </w:tcPr>
          <w:p>
            <w:pPr>
              <w:pStyle w:val="TableParagraph"/>
              <w:ind w:left="116"/>
              <w:rPr>
                <w:sz w:val="18"/>
              </w:rPr>
            </w:pPr>
            <w:hyperlink w:history="true" w:anchor="_bookmark314">
              <w:r>
                <w:rPr>
                  <w:color w:val="0000FF"/>
                  <w:sz w:val="18"/>
                </w:rPr>
                <w:t>3-13</w:t>
              </w:r>
            </w:hyperlink>
          </w:p>
        </w:tc>
      </w:tr>
      <w:tr>
        <w:trPr>
          <w:trHeight w:val="265" w:hRule="atLeast"/>
        </w:trPr>
        <w:tc>
          <w:tcPr>
            <w:tcW w:w="3115" w:type="dxa"/>
            <w:vMerge w:val="restart"/>
          </w:tcPr>
          <w:p>
            <w:pPr>
              <w:pStyle w:val="TableParagraph"/>
              <w:rPr>
                <w:sz w:val="18"/>
              </w:rPr>
            </w:pPr>
            <w:r>
              <w:rPr>
                <w:sz w:val="18"/>
              </w:rPr>
              <w:t>Batch Mode</w:t>
            </w:r>
          </w:p>
        </w:tc>
        <w:tc>
          <w:tcPr>
            <w:tcW w:w="3020" w:type="dxa"/>
          </w:tcPr>
          <w:p>
            <w:pPr>
              <w:pStyle w:val="TableParagraph"/>
              <w:rPr>
                <w:sz w:val="18"/>
              </w:rPr>
            </w:pPr>
            <w:r>
              <w:rPr>
                <w:sz w:val="18"/>
              </w:rPr>
              <w:t>Automatic Batch Mode</w:t>
            </w:r>
          </w:p>
        </w:tc>
        <w:tc>
          <w:tcPr>
            <w:tcW w:w="2828" w:type="dxa"/>
          </w:tcPr>
          <w:p>
            <w:pPr>
              <w:pStyle w:val="TableParagraph"/>
              <w:ind w:left="116"/>
              <w:rPr>
                <w:sz w:val="18"/>
              </w:rPr>
            </w:pPr>
            <w:r>
              <w:rPr>
                <w:sz w:val="18"/>
              </w:rPr>
              <w:t>BATENA1</w:t>
            </w:r>
          </w:p>
        </w:tc>
        <w:tc>
          <w:tcPr>
            <w:tcW w:w="1115" w:type="dxa"/>
          </w:tcPr>
          <w:p>
            <w:pPr>
              <w:pStyle w:val="TableParagraph"/>
              <w:ind w:left="116"/>
              <w:rPr>
                <w:sz w:val="18"/>
              </w:rPr>
            </w:pPr>
            <w:hyperlink w:history="true" w:anchor="_bookmark316">
              <w:r>
                <w:rPr>
                  <w:color w:val="0000FF"/>
                  <w:sz w:val="18"/>
                </w:rPr>
                <w:t>3-13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*Batch Mode Off</w:t>
            </w:r>
          </w:p>
        </w:tc>
        <w:tc>
          <w:tcPr>
            <w:tcW w:w="2828" w:type="dxa"/>
          </w:tcPr>
          <w:p>
            <w:pPr>
              <w:pStyle w:val="TableParagraph"/>
              <w:spacing w:before="3"/>
              <w:rPr>
                <w:sz w:val="18"/>
              </w:rPr>
            </w:pPr>
            <w:r>
              <w:rPr>
                <w:sz w:val="18"/>
              </w:rPr>
              <w:t>BATENA0</w:t>
            </w:r>
          </w:p>
        </w:tc>
        <w:tc>
          <w:tcPr>
            <w:tcW w:w="1115" w:type="dxa"/>
          </w:tcPr>
          <w:p>
            <w:pPr>
              <w:pStyle w:val="TableParagraph"/>
              <w:spacing w:before="3"/>
              <w:ind w:left="116"/>
              <w:rPr>
                <w:sz w:val="18"/>
              </w:rPr>
            </w:pPr>
            <w:hyperlink w:history="true" w:anchor="_bookmark315">
              <w:r>
                <w:rPr>
                  <w:color w:val="0000FF"/>
                  <w:sz w:val="18"/>
                </w:rPr>
                <w:t>3-13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Inventory Batch Mode</w:t>
            </w:r>
          </w:p>
        </w:tc>
        <w:tc>
          <w:tcPr>
            <w:tcW w:w="2828" w:type="dxa"/>
          </w:tcPr>
          <w:p>
            <w:pPr>
              <w:pStyle w:val="TableParagraph"/>
              <w:spacing w:before="3"/>
              <w:ind w:left="116"/>
              <w:rPr>
                <w:sz w:val="18"/>
              </w:rPr>
            </w:pPr>
            <w:r>
              <w:rPr>
                <w:sz w:val="18"/>
              </w:rPr>
              <w:t>BATENA2</w:t>
            </w:r>
          </w:p>
        </w:tc>
        <w:tc>
          <w:tcPr>
            <w:tcW w:w="1115" w:type="dxa"/>
          </w:tcPr>
          <w:p>
            <w:pPr>
              <w:pStyle w:val="TableParagraph"/>
              <w:spacing w:before="3"/>
              <w:ind w:left="116"/>
              <w:rPr>
                <w:sz w:val="18"/>
              </w:rPr>
            </w:pPr>
            <w:hyperlink w:history="true" w:anchor="_bookmark318">
              <w:r>
                <w:rPr>
                  <w:color w:val="0000FF"/>
                  <w:sz w:val="18"/>
                </w:rPr>
                <w:t>3-14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Persistent Batch Mode</w:t>
            </w:r>
          </w:p>
        </w:tc>
        <w:tc>
          <w:tcPr>
            <w:tcW w:w="2828" w:type="dxa"/>
          </w:tcPr>
          <w:p>
            <w:pPr>
              <w:pStyle w:val="TableParagraph"/>
              <w:spacing w:before="3"/>
              <w:rPr>
                <w:sz w:val="18"/>
              </w:rPr>
            </w:pPr>
            <w:r>
              <w:rPr>
                <w:sz w:val="18"/>
              </w:rPr>
              <w:t>BATENA3</w:t>
            </w:r>
          </w:p>
        </w:tc>
        <w:tc>
          <w:tcPr>
            <w:tcW w:w="1115" w:type="dxa"/>
          </w:tcPr>
          <w:p>
            <w:pPr>
              <w:pStyle w:val="TableParagraph"/>
              <w:spacing w:before="3"/>
              <w:ind w:left="116"/>
              <w:rPr>
                <w:sz w:val="18"/>
              </w:rPr>
            </w:pPr>
            <w:hyperlink w:history="true" w:anchor="_bookmark319">
              <w:r>
                <w:rPr>
                  <w:color w:val="0000FF"/>
                  <w:sz w:val="18"/>
                </w:rPr>
                <w:t>3-14</w:t>
              </w:r>
            </w:hyperlink>
          </w:p>
        </w:tc>
      </w:tr>
      <w:tr>
        <w:trPr>
          <w:trHeight w:val="265" w:hRule="atLeast"/>
        </w:trPr>
        <w:tc>
          <w:tcPr>
            <w:tcW w:w="3115" w:type="dxa"/>
            <w:vMerge w:val="restart"/>
          </w:tcPr>
          <w:p>
            <w:pPr>
              <w:pStyle w:val="TableParagraph"/>
              <w:spacing w:before="3"/>
              <w:rPr>
                <w:sz w:val="18"/>
              </w:rPr>
            </w:pPr>
            <w:r>
              <w:rPr>
                <w:sz w:val="18"/>
              </w:rPr>
              <w:t>Batch Mode Beep</w:t>
            </w:r>
          </w:p>
        </w:tc>
        <w:tc>
          <w:tcPr>
            <w:tcW w:w="3020" w:type="dxa"/>
          </w:tcPr>
          <w:p>
            <w:pPr>
              <w:pStyle w:val="TableParagraph"/>
              <w:spacing w:before="3"/>
              <w:ind w:left="116"/>
              <w:rPr>
                <w:sz w:val="18"/>
              </w:rPr>
            </w:pPr>
            <w:r>
              <w:rPr>
                <w:sz w:val="18"/>
              </w:rPr>
              <w:t>Off</w:t>
            </w:r>
          </w:p>
        </w:tc>
        <w:tc>
          <w:tcPr>
            <w:tcW w:w="2828" w:type="dxa"/>
          </w:tcPr>
          <w:p>
            <w:pPr>
              <w:pStyle w:val="TableParagraph"/>
              <w:spacing w:before="3"/>
              <w:ind w:left="116"/>
              <w:rPr>
                <w:sz w:val="18"/>
              </w:rPr>
            </w:pPr>
            <w:r>
              <w:rPr>
                <w:sz w:val="18"/>
              </w:rPr>
              <w:t>BATBEP0</w:t>
            </w:r>
          </w:p>
        </w:tc>
        <w:tc>
          <w:tcPr>
            <w:tcW w:w="1115" w:type="dxa"/>
          </w:tcPr>
          <w:p>
            <w:pPr>
              <w:pStyle w:val="TableParagraph"/>
              <w:spacing w:before="3"/>
              <w:ind w:left="116"/>
              <w:rPr>
                <w:sz w:val="18"/>
              </w:rPr>
            </w:pPr>
            <w:hyperlink w:history="true" w:anchor="_bookmark321">
              <w:r>
                <w:rPr>
                  <w:color w:val="0000FF"/>
                  <w:sz w:val="18"/>
                </w:rPr>
                <w:t>3-14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*On</w:t>
            </w:r>
          </w:p>
        </w:tc>
        <w:tc>
          <w:tcPr>
            <w:tcW w:w="2828" w:type="dxa"/>
          </w:tcPr>
          <w:p>
            <w:pPr>
              <w:pStyle w:val="TableParagraph"/>
              <w:spacing w:before="3"/>
              <w:ind w:left="116"/>
              <w:rPr>
                <w:sz w:val="18"/>
              </w:rPr>
            </w:pPr>
            <w:r>
              <w:rPr>
                <w:sz w:val="18"/>
              </w:rPr>
              <w:t>BATBEP1</w:t>
            </w:r>
          </w:p>
        </w:tc>
        <w:tc>
          <w:tcPr>
            <w:tcW w:w="1115" w:type="dxa"/>
          </w:tcPr>
          <w:p>
            <w:pPr>
              <w:pStyle w:val="TableParagraph"/>
              <w:spacing w:before="3"/>
              <w:ind w:left="116"/>
              <w:rPr>
                <w:sz w:val="18"/>
              </w:rPr>
            </w:pPr>
            <w:hyperlink w:history="true" w:anchor="_bookmark321">
              <w:r>
                <w:rPr>
                  <w:color w:val="0000FF"/>
                  <w:sz w:val="18"/>
                </w:rPr>
                <w:t>3-14</w:t>
              </w:r>
            </w:hyperlink>
          </w:p>
        </w:tc>
      </w:tr>
      <w:tr>
        <w:trPr>
          <w:trHeight w:val="265" w:hRule="atLeast"/>
        </w:trPr>
        <w:tc>
          <w:tcPr>
            <w:tcW w:w="3115" w:type="dxa"/>
            <w:vMerge w:val="restart"/>
          </w:tcPr>
          <w:p>
            <w:pPr>
              <w:pStyle w:val="TableParagraph"/>
              <w:rPr>
                <w:sz w:val="18"/>
              </w:rPr>
            </w:pPr>
            <w:r>
              <w:rPr>
                <w:sz w:val="18"/>
              </w:rPr>
              <w:t>Batch Mode Storage</w:t>
            </w:r>
          </w:p>
        </w:tc>
        <w:tc>
          <w:tcPr>
            <w:tcW w:w="3020" w:type="dxa"/>
          </w:tcPr>
          <w:p>
            <w:pPr>
              <w:pStyle w:val="TableParagraph"/>
              <w:ind w:left="116"/>
              <w:rPr>
                <w:sz w:val="18"/>
              </w:rPr>
            </w:pPr>
            <w:r>
              <w:rPr>
                <w:sz w:val="18"/>
              </w:rPr>
              <w:t>*Flash Storage</w:t>
            </w:r>
          </w:p>
        </w:tc>
        <w:tc>
          <w:tcPr>
            <w:tcW w:w="2828" w:type="dxa"/>
          </w:tcPr>
          <w:p>
            <w:pPr>
              <w:pStyle w:val="TableParagraph"/>
              <w:ind w:left="116"/>
              <w:rPr>
                <w:sz w:val="18"/>
              </w:rPr>
            </w:pPr>
            <w:r>
              <w:rPr>
                <w:sz w:val="18"/>
              </w:rPr>
              <w:t>BATNVS1</w:t>
            </w:r>
          </w:p>
        </w:tc>
        <w:tc>
          <w:tcPr>
            <w:tcW w:w="1115" w:type="dxa"/>
          </w:tcPr>
          <w:p>
            <w:pPr>
              <w:pStyle w:val="TableParagraph"/>
              <w:ind w:left="116"/>
              <w:rPr>
                <w:sz w:val="18"/>
              </w:rPr>
            </w:pPr>
            <w:hyperlink w:history="true" w:anchor="_bookmark323">
              <w:r>
                <w:rPr>
                  <w:color w:val="0000FF"/>
                  <w:sz w:val="18"/>
                </w:rPr>
                <w:t>3-14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RAM Storage</w:t>
            </w:r>
          </w:p>
        </w:tc>
        <w:tc>
          <w:tcPr>
            <w:tcW w:w="2828" w:type="dxa"/>
          </w:tcPr>
          <w:p>
            <w:pPr>
              <w:pStyle w:val="TableParagraph"/>
              <w:ind w:left="116"/>
              <w:rPr>
                <w:sz w:val="18"/>
              </w:rPr>
            </w:pPr>
            <w:r>
              <w:rPr>
                <w:sz w:val="18"/>
              </w:rPr>
              <w:t>BATNVS0</w:t>
            </w:r>
          </w:p>
        </w:tc>
        <w:tc>
          <w:tcPr>
            <w:tcW w:w="1115" w:type="dxa"/>
          </w:tcPr>
          <w:p>
            <w:pPr>
              <w:pStyle w:val="TableParagraph"/>
              <w:ind w:left="116"/>
              <w:rPr>
                <w:sz w:val="18"/>
              </w:rPr>
            </w:pPr>
            <w:hyperlink w:history="true" w:anchor="_bookmark324">
              <w:r>
                <w:rPr>
                  <w:color w:val="0000FF"/>
                  <w:sz w:val="18"/>
                </w:rPr>
                <w:t>3-14</w:t>
              </w:r>
            </w:hyperlink>
          </w:p>
        </w:tc>
      </w:tr>
      <w:tr>
        <w:trPr>
          <w:trHeight w:val="265" w:hRule="atLeast"/>
        </w:trPr>
        <w:tc>
          <w:tcPr>
            <w:tcW w:w="3115" w:type="dxa"/>
            <w:vMerge w:val="restart"/>
          </w:tcPr>
          <w:p>
            <w:pPr>
              <w:pStyle w:val="TableParagraph"/>
              <w:rPr>
                <w:sz w:val="18"/>
              </w:rPr>
            </w:pPr>
            <w:r>
              <w:rPr>
                <w:sz w:val="18"/>
              </w:rPr>
              <w:t>Batch Mode Quantity</w:t>
            </w:r>
          </w:p>
        </w:tc>
        <w:tc>
          <w:tcPr>
            <w:tcW w:w="3020" w:type="dxa"/>
          </w:tcPr>
          <w:p>
            <w:pPr>
              <w:pStyle w:val="TableParagraph"/>
              <w:rPr>
                <w:sz w:val="18"/>
              </w:rPr>
            </w:pPr>
            <w:r>
              <w:rPr>
                <w:sz w:val="18"/>
              </w:rPr>
              <w:t>*Off</w:t>
            </w:r>
          </w:p>
        </w:tc>
        <w:tc>
          <w:tcPr>
            <w:tcW w:w="2828" w:type="dxa"/>
          </w:tcPr>
          <w:p>
            <w:pPr>
              <w:pStyle w:val="TableParagraph"/>
              <w:ind w:left="116"/>
              <w:rPr>
                <w:sz w:val="18"/>
              </w:rPr>
            </w:pPr>
            <w:r>
              <w:rPr>
                <w:sz w:val="18"/>
              </w:rPr>
              <w:t>BATQTY0</w:t>
            </w:r>
          </w:p>
        </w:tc>
        <w:tc>
          <w:tcPr>
            <w:tcW w:w="1115" w:type="dxa"/>
          </w:tcPr>
          <w:p>
            <w:pPr>
              <w:pStyle w:val="TableParagraph"/>
              <w:ind w:left="116"/>
              <w:rPr>
                <w:sz w:val="18"/>
              </w:rPr>
            </w:pPr>
            <w:hyperlink w:history="true" w:anchor="_bookmark326">
              <w:r>
                <w:rPr>
                  <w:color w:val="0000FF"/>
                  <w:sz w:val="18"/>
                </w:rPr>
                <w:t>3-15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BATQTY1</w:t>
            </w:r>
          </w:p>
        </w:tc>
        <w:tc>
          <w:tcPr>
            <w:tcW w:w="1115" w:type="dxa"/>
          </w:tcPr>
          <w:p>
            <w:pPr>
              <w:pStyle w:val="TableParagraph"/>
              <w:ind w:left="116"/>
              <w:rPr>
                <w:sz w:val="18"/>
              </w:rPr>
            </w:pPr>
            <w:hyperlink w:history="true" w:anchor="_bookmark326">
              <w:r>
                <w:rPr>
                  <w:color w:val="0000FF"/>
                  <w:sz w:val="18"/>
                </w:rPr>
                <w:t>3-15</w:t>
              </w:r>
            </w:hyperlink>
          </w:p>
        </w:tc>
      </w:tr>
    </w:tbl>
    <w:p>
      <w:pPr>
        <w:pStyle w:val="BodyText"/>
        <w:rPr>
          <w:i/>
          <w:sz w:val="20"/>
        </w:rPr>
      </w:pPr>
    </w:p>
    <w:p>
      <w:pPr>
        <w:pStyle w:val="BodyText"/>
        <w:spacing w:before="3"/>
        <w:rPr>
          <w:i/>
          <w:sz w:val="16"/>
        </w:rPr>
      </w:pPr>
      <w:r>
        <w:rPr/>
        <w:pict>
          <v:shape style="position:absolute;margin-left:54.935001pt;margin-top:11.319974pt;width:506.65pt;height:.550pt;mso-position-horizontal-relative:page;mso-position-vertical-relative:paragraph;z-index:-15196672;mso-wrap-distance-left:0;mso-wrap-distance-right:0" coordorigin="1099,226" coordsize="10133,11" path="m1104,226l1099,226,1099,237,1104,237,1104,226xm11231,226l1104,226,1104,237,11231,237,11231,226xe" filled="true" fillcolor="#000000" stroked="false">
            <v:path arrowok="t"/>
            <v:fill type="solid"/>
            <w10:wrap type="topAndBottom"/>
          </v:shape>
        </w:pict>
      </w:r>
    </w:p>
    <w:p>
      <w:pPr>
        <w:spacing w:line="221" w:lineRule="exact" w:before="0"/>
        <w:ind w:left="679" w:right="986" w:firstLine="0"/>
        <w:jc w:val="right"/>
        <w:rPr>
          <w:i/>
          <w:sz w:val="20"/>
        </w:rPr>
      </w:pPr>
      <w:r>
        <w:rPr>
          <w:i/>
          <w:sz w:val="20"/>
        </w:rPr>
        <w:t>11 - 9</w:t>
      </w:r>
    </w:p>
    <w:p>
      <w:pPr>
        <w:spacing w:after="0" w:line="221" w:lineRule="exact"/>
        <w:jc w:val="right"/>
        <w:rPr>
          <w:sz w:val="20"/>
        </w:rPr>
        <w:sectPr>
          <w:headerReference w:type="default" r:id="rId1375"/>
          <w:footerReference w:type="default" r:id="rId1376"/>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115"/>
        <w:gridCol w:w="3020"/>
        <w:gridCol w:w="2828"/>
        <w:gridCol w:w="1115"/>
      </w:tblGrid>
      <w:tr>
        <w:trPr>
          <w:trHeight w:val="530" w:hRule="atLeast"/>
        </w:trPr>
        <w:tc>
          <w:tcPr>
            <w:tcW w:w="3115" w:type="dxa"/>
            <w:tcBorders>
              <w:bottom w:val="double" w:sz="2" w:space="0" w:color="000000"/>
            </w:tcBorders>
          </w:tcPr>
          <w:p>
            <w:pPr>
              <w:pStyle w:val="TableParagraph"/>
              <w:spacing w:before="144"/>
              <w:rPr>
                <w:b/>
                <w:sz w:val="18"/>
              </w:rPr>
            </w:pPr>
            <w:r>
              <w:rPr>
                <w:b/>
                <w:sz w:val="18"/>
              </w:rPr>
              <w:t>Selection</w:t>
            </w:r>
          </w:p>
        </w:tc>
        <w:tc>
          <w:tcPr>
            <w:tcW w:w="3020" w:type="dxa"/>
            <w:tcBorders>
              <w:bottom w:val="double" w:sz="2" w:space="0" w:color="000000"/>
            </w:tcBorders>
          </w:tcPr>
          <w:p>
            <w:pPr>
              <w:pStyle w:val="TableParagraph"/>
              <w:spacing w:before="44"/>
              <w:rPr>
                <w:b/>
                <w:sz w:val="18"/>
              </w:rPr>
            </w:pPr>
            <w:r>
              <w:rPr>
                <w:b/>
                <w:sz w:val="18"/>
              </w:rPr>
              <w:t>Setting</w:t>
            </w:r>
          </w:p>
          <w:p>
            <w:pPr>
              <w:pStyle w:val="TableParagraph"/>
              <w:spacing w:before="18"/>
              <w:rPr>
                <w:b/>
                <w:i/>
                <w:sz w:val="16"/>
              </w:rPr>
            </w:pPr>
            <w:r>
              <w:rPr>
                <w:b/>
                <w:i/>
                <w:sz w:val="16"/>
              </w:rPr>
              <w:t>* Indicates default</w:t>
            </w:r>
          </w:p>
        </w:tc>
        <w:tc>
          <w:tcPr>
            <w:tcW w:w="2828" w:type="dxa"/>
            <w:tcBorders>
              <w:bottom w:val="double" w:sz="2" w:space="0" w:color="000000"/>
            </w:tcBorders>
          </w:tcPr>
          <w:p>
            <w:pPr>
              <w:pStyle w:val="TableParagraph"/>
              <w:spacing w:before="44"/>
              <w:ind w:left="116"/>
              <w:rPr>
                <w:b/>
                <w:sz w:val="18"/>
              </w:rPr>
            </w:pPr>
            <w:r>
              <w:rPr>
                <w:b/>
                <w:sz w:val="18"/>
              </w:rPr>
              <w:t>Serial Command</w:t>
            </w:r>
          </w:p>
          <w:p>
            <w:pPr>
              <w:pStyle w:val="TableParagraph"/>
              <w:spacing w:before="18"/>
              <w:ind w:left="116"/>
              <w:rPr>
                <w:b/>
                <w:sz w:val="16"/>
              </w:rPr>
            </w:pPr>
            <w:r>
              <w:rPr>
                <w:b/>
                <w:w w:val="90"/>
                <w:sz w:val="16"/>
              </w:rPr>
              <w:t># Indicates a numeric entry</w:t>
            </w:r>
          </w:p>
        </w:tc>
        <w:tc>
          <w:tcPr>
            <w:tcW w:w="1115" w:type="dxa"/>
            <w:tcBorders>
              <w:bottom w:val="double" w:sz="2" w:space="0" w:color="000000"/>
            </w:tcBorders>
          </w:tcPr>
          <w:p>
            <w:pPr>
              <w:pStyle w:val="TableParagraph"/>
              <w:spacing w:before="144"/>
              <w:ind w:left="116"/>
              <w:rPr>
                <w:b/>
                <w:sz w:val="18"/>
              </w:rPr>
            </w:pPr>
            <w:r>
              <w:rPr>
                <w:b/>
                <w:sz w:val="18"/>
              </w:rPr>
              <w:t>Page</w:t>
            </w:r>
          </w:p>
        </w:tc>
      </w:tr>
      <w:tr>
        <w:trPr>
          <w:trHeight w:val="250" w:hRule="atLeast"/>
        </w:trPr>
        <w:tc>
          <w:tcPr>
            <w:tcW w:w="3115" w:type="dxa"/>
            <w:vMerge w:val="restart"/>
            <w:tcBorders>
              <w:top w:val="double" w:sz="2" w:space="0" w:color="000000"/>
            </w:tcBorders>
          </w:tcPr>
          <w:p>
            <w:pPr>
              <w:pStyle w:val="TableParagraph"/>
              <w:spacing w:line="195" w:lineRule="exact" w:before="0"/>
              <w:rPr>
                <w:sz w:val="18"/>
              </w:rPr>
            </w:pPr>
            <w:r>
              <w:rPr>
                <w:sz w:val="18"/>
              </w:rPr>
              <w:t>Quantity Codes</w:t>
            </w:r>
          </w:p>
        </w:tc>
        <w:tc>
          <w:tcPr>
            <w:tcW w:w="3020" w:type="dxa"/>
            <w:tcBorders>
              <w:top w:val="double" w:sz="2" w:space="0" w:color="000000"/>
            </w:tcBorders>
          </w:tcPr>
          <w:p>
            <w:pPr>
              <w:pStyle w:val="TableParagraph"/>
              <w:spacing w:line="195" w:lineRule="exact" w:before="0"/>
              <w:ind w:left="116"/>
              <w:rPr>
                <w:sz w:val="18"/>
              </w:rPr>
            </w:pPr>
            <w:r>
              <w:rPr>
                <w:w w:val="99"/>
                <w:sz w:val="18"/>
              </w:rPr>
              <w:t>0</w:t>
            </w:r>
          </w:p>
        </w:tc>
        <w:tc>
          <w:tcPr>
            <w:tcW w:w="2828" w:type="dxa"/>
            <w:tcBorders>
              <w:top w:val="double" w:sz="2" w:space="0" w:color="000000"/>
            </w:tcBorders>
          </w:tcPr>
          <w:p>
            <w:pPr>
              <w:pStyle w:val="TableParagraph"/>
              <w:spacing w:line="195" w:lineRule="exact" w:before="0"/>
              <w:ind w:left="116"/>
              <w:rPr>
                <w:sz w:val="18"/>
              </w:rPr>
            </w:pPr>
            <w:r>
              <w:rPr>
                <w:sz w:val="18"/>
              </w:rPr>
              <w:t>BATNUM0</w:t>
            </w:r>
          </w:p>
        </w:tc>
        <w:tc>
          <w:tcPr>
            <w:tcW w:w="1115" w:type="dxa"/>
            <w:tcBorders>
              <w:top w:val="double" w:sz="2" w:space="0" w:color="000000"/>
            </w:tcBorders>
          </w:tcPr>
          <w:p>
            <w:pPr>
              <w:pStyle w:val="TableParagraph"/>
              <w:spacing w:line="195" w:lineRule="exact" w:before="0"/>
              <w:ind w:left="116"/>
              <w:rPr>
                <w:sz w:val="18"/>
              </w:rPr>
            </w:pPr>
            <w:hyperlink w:history="true" w:anchor="_bookmark327">
              <w:r>
                <w:rPr>
                  <w:color w:val="0000FF"/>
                  <w:sz w:val="18"/>
                </w:rPr>
                <w:t>3-15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*1</w:t>
            </w:r>
          </w:p>
        </w:tc>
        <w:tc>
          <w:tcPr>
            <w:tcW w:w="2828" w:type="dxa"/>
          </w:tcPr>
          <w:p>
            <w:pPr>
              <w:pStyle w:val="TableParagraph"/>
              <w:spacing w:before="3"/>
              <w:rPr>
                <w:sz w:val="18"/>
              </w:rPr>
            </w:pPr>
            <w:r>
              <w:rPr>
                <w:sz w:val="18"/>
              </w:rPr>
              <w:t>BATNUM1</w:t>
            </w:r>
          </w:p>
        </w:tc>
        <w:tc>
          <w:tcPr>
            <w:tcW w:w="1115" w:type="dxa"/>
          </w:tcPr>
          <w:p>
            <w:pPr>
              <w:pStyle w:val="TableParagraph"/>
              <w:spacing w:before="3"/>
              <w:ind w:left="116"/>
              <w:rPr>
                <w:sz w:val="18"/>
              </w:rPr>
            </w:pPr>
            <w:hyperlink w:history="true" w:anchor="_bookmark328">
              <w:r>
                <w:rPr>
                  <w:color w:val="0000FF"/>
                  <w:sz w:val="18"/>
                </w:rPr>
                <w:t>3-16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w w:val="99"/>
                <w:sz w:val="18"/>
              </w:rPr>
              <w:t>2</w:t>
            </w:r>
          </w:p>
        </w:tc>
        <w:tc>
          <w:tcPr>
            <w:tcW w:w="2828" w:type="dxa"/>
          </w:tcPr>
          <w:p>
            <w:pPr>
              <w:pStyle w:val="TableParagraph"/>
              <w:spacing w:before="3"/>
              <w:ind w:left="116"/>
              <w:rPr>
                <w:sz w:val="18"/>
              </w:rPr>
            </w:pPr>
            <w:r>
              <w:rPr>
                <w:sz w:val="18"/>
              </w:rPr>
              <w:t>BATNUM2</w:t>
            </w:r>
          </w:p>
        </w:tc>
        <w:tc>
          <w:tcPr>
            <w:tcW w:w="1115" w:type="dxa"/>
          </w:tcPr>
          <w:p>
            <w:pPr>
              <w:pStyle w:val="TableParagraph"/>
              <w:spacing w:before="3"/>
              <w:ind w:left="116"/>
              <w:rPr>
                <w:sz w:val="18"/>
              </w:rPr>
            </w:pPr>
            <w:hyperlink w:history="true" w:anchor="_bookmark329">
              <w:r>
                <w:rPr>
                  <w:color w:val="0000FF"/>
                  <w:sz w:val="18"/>
                </w:rPr>
                <w:t>3-16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w w:val="99"/>
                <w:sz w:val="18"/>
              </w:rPr>
              <w:t>3</w:t>
            </w:r>
          </w:p>
        </w:tc>
        <w:tc>
          <w:tcPr>
            <w:tcW w:w="2828" w:type="dxa"/>
          </w:tcPr>
          <w:p>
            <w:pPr>
              <w:pStyle w:val="TableParagraph"/>
              <w:spacing w:before="3"/>
              <w:ind w:left="116"/>
              <w:rPr>
                <w:sz w:val="18"/>
              </w:rPr>
            </w:pPr>
            <w:r>
              <w:rPr>
                <w:sz w:val="18"/>
              </w:rPr>
              <w:t>BATNUM3</w:t>
            </w:r>
          </w:p>
        </w:tc>
        <w:tc>
          <w:tcPr>
            <w:tcW w:w="1115" w:type="dxa"/>
          </w:tcPr>
          <w:p>
            <w:pPr>
              <w:pStyle w:val="TableParagraph"/>
              <w:spacing w:before="3"/>
              <w:ind w:left="116"/>
              <w:rPr>
                <w:sz w:val="18"/>
              </w:rPr>
            </w:pPr>
            <w:hyperlink w:history="true" w:anchor="_bookmark330">
              <w:r>
                <w:rPr>
                  <w:color w:val="0000FF"/>
                  <w:sz w:val="18"/>
                </w:rPr>
                <w:t>3-16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w w:val="99"/>
                <w:sz w:val="18"/>
              </w:rPr>
              <w:t>4</w:t>
            </w:r>
          </w:p>
        </w:tc>
        <w:tc>
          <w:tcPr>
            <w:tcW w:w="2828" w:type="dxa"/>
          </w:tcPr>
          <w:p>
            <w:pPr>
              <w:pStyle w:val="TableParagraph"/>
              <w:ind w:left="116"/>
              <w:rPr>
                <w:sz w:val="18"/>
              </w:rPr>
            </w:pPr>
            <w:r>
              <w:rPr>
                <w:sz w:val="18"/>
              </w:rPr>
              <w:t>BATNUM4</w:t>
            </w:r>
          </w:p>
        </w:tc>
        <w:tc>
          <w:tcPr>
            <w:tcW w:w="1115" w:type="dxa"/>
          </w:tcPr>
          <w:p>
            <w:pPr>
              <w:pStyle w:val="TableParagraph"/>
              <w:ind w:left="116"/>
              <w:rPr>
                <w:sz w:val="18"/>
              </w:rPr>
            </w:pPr>
            <w:hyperlink w:history="true" w:anchor="_bookmark332">
              <w:r>
                <w:rPr>
                  <w:color w:val="0000FF"/>
                  <w:sz w:val="18"/>
                </w:rPr>
                <w:t>3-16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w w:val="99"/>
                <w:sz w:val="18"/>
              </w:rPr>
              <w:t>5</w:t>
            </w:r>
          </w:p>
        </w:tc>
        <w:tc>
          <w:tcPr>
            <w:tcW w:w="2828" w:type="dxa"/>
          </w:tcPr>
          <w:p>
            <w:pPr>
              <w:pStyle w:val="TableParagraph"/>
              <w:ind w:left="116"/>
              <w:rPr>
                <w:sz w:val="18"/>
              </w:rPr>
            </w:pPr>
            <w:r>
              <w:rPr>
                <w:sz w:val="18"/>
              </w:rPr>
              <w:t>BATNUM5</w:t>
            </w:r>
          </w:p>
        </w:tc>
        <w:tc>
          <w:tcPr>
            <w:tcW w:w="1115" w:type="dxa"/>
          </w:tcPr>
          <w:p>
            <w:pPr>
              <w:pStyle w:val="TableParagraph"/>
              <w:ind w:left="116"/>
              <w:rPr>
                <w:sz w:val="18"/>
              </w:rPr>
            </w:pPr>
            <w:hyperlink w:history="true" w:anchor="_bookmark333">
              <w:r>
                <w:rPr>
                  <w:color w:val="0000FF"/>
                  <w:sz w:val="18"/>
                </w:rPr>
                <w:t>3-16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w w:val="99"/>
                <w:sz w:val="18"/>
              </w:rPr>
              <w:t>6</w:t>
            </w:r>
          </w:p>
        </w:tc>
        <w:tc>
          <w:tcPr>
            <w:tcW w:w="2828" w:type="dxa"/>
          </w:tcPr>
          <w:p>
            <w:pPr>
              <w:pStyle w:val="TableParagraph"/>
              <w:ind w:left="116"/>
              <w:rPr>
                <w:sz w:val="18"/>
              </w:rPr>
            </w:pPr>
            <w:r>
              <w:rPr>
                <w:sz w:val="18"/>
              </w:rPr>
              <w:t>BATNUM6</w:t>
            </w:r>
          </w:p>
        </w:tc>
        <w:tc>
          <w:tcPr>
            <w:tcW w:w="1115" w:type="dxa"/>
          </w:tcPr>
          <w:p>
            <w:pPr>
              <w:pStyle w:val="TableParagraph"/>
              <w:ind w:left="116"/>
              <w:rPr>
                <w:sz w:val="18"/>
              </w:rPr>
            </w:pPr>
            <w:hyperlink w:history="true" w:anchor="_bookmark334">
              <w:r>
                <w:rPr>
                  <w:color w:val="0000FF"/>
                  <w:sz w:val="18"/>
                </w:rPr>
                <w:t>3-16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w w:val="99"/>
                <w:sz w:val="18"/>
              </w:rPr>
              <w:t>7</w:t>
            </w:r>
          </w:p>
        </w:tc>
        <w:tc>
          <w:tcPr>
            <w:tcW w:w="2828" w:type="dxa"/>
          </w:tcPr>
          <w:p>
            <w:pPr>
              <w:pStyle w:val="TableParagraph"/>
              <w:ind w:left="116"/>
              <w:rPr>
                <w:sz w:val="18"/>
              </w:rPr>
            </w:pPr>
            <w:r>
              <w:rPr>
                <w:sz w:val="18"/>
              </w:rPr>
              <w:t>BATNUM7</w:t>
            </w:r>
          </w:p>
        </w:tc>
        <w:tc>
          <w:tcPr>
            <w:tcW w:w="1115" w:type="dxa"/>
          </w:tcPr>
          <w:p>
            <w:pPr>
              <w:pStyle w:val="TableParagraph"/>
              <w:ind w:left="116"/>
              <w:rPr>
                <w:sz w:val="18"/>
              </w:rPr>
            </w:pPr>
            <w:hyperlink w:history="true" w:anchor="_bookmark335">
              <w:r>
                <w:rPr>
                  <w:color w:val="0000FF"/>
                  <w:sz w:val="18"/>
                </w:rPr>
                <w:t>3-16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w w:val="99"/>
                <w:sz w:val="18"/>
              </w:rPr>
              <w:t>8</w:t>
            </w:r>
          </w:p>
        </w:tc>
        <w:tc>
          <w:tcPr>
            <w:tcW w:w="2828" w:type="dxa"/>
          </w:tcPr>
          <w:p>
            <w:pPr>
              <w:pStyle w:val="TableParagraph"/>
              <w:ind w:left="116"/>
              <w:rPr>
                <w:sz w:val="18"/>
              </w:rPr>
            </w:pPr>
            <w:r>
              <w:rPr>
                <w:sz w:val="18"/>
              </w:rPr>
              <w:t>BATNUM8</w:t>
            </w:r>
          </w:p>
        </w:tc>
        <w:tc>
          <w:tcPr>
            <w:tcW w:w="1115" w:type="dxa"/>
          </w:tcPr>
          <w:p>
            <w:pPr>
              <w:pStyle w:val="TableParagraph"/>
              <w:ind w:left="116"/>
              <w:rPr>
                <w:sz w:val="18"/>
              </w:rPr>
            </w:pPr>
            <w:hyperlink w:history="true" w:anchor="_bookmark336">
              <w:r>
                <w:rPr>
                  <w:color w:val="0000FF"/>
                  <w:sz w:val="18"/>
                </w:rPr>
                <w:t>3-16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w w:val="99"/>
                <w:sz w:val="18"/>
              </w:rPr>
              <w:t>9</w:t>
            </w:r>
          </w:p>
        </w:tc>
        <w:tc>
          <w:tcPr>
            <w:tcW w:w="2828" w:type="dxa"/>
          </w:tcPr>
          <w:p>
            <w:pPr>
              <w:pStyle w:val="TableParagraph"/>
              <w:ind w:left="116"/>
              <w:rPr>
                <w:sz w:val="18"/>
              </w:rPr>
            </w:pPr>
            <w:r>
              <w:rPr>
                <w:sz w:val="18"/>
              </w:rPr>
              <w:t>BATNUM9</w:t>
            </w:r>
          </w:p>
        </w:tc>
        <w:tc>
          <w:tcPr>
            <w:tcW w:w="1115" w:type="dxa"/>
          </w:tcPr>
          <w:p>
            <w:pPr>
              <w:pStyle w:val="TableParagraph"/>
              <w:ind w:left="116"/>
              <w:rPr>
                <w:sz w:val="18"/>
              </w:rPr>
            </w:pPr>
            <w:hyperlink w:history="true" w:anchor="_bookmark337">
              <w:r>
                <w:rPr>
                  <w:color w:val="0000FF"/>
                  <w:sz w:val="18"/>
                </w:rPr>
                <w:t>3-16</w:t>
              </w:r>
            </w:hyperlink>
          </w:p>
        </w:tc>
      </w:tr>
      <w:tr>
        <w:trPr>
          <w:trHeight w:val="265" w:hRule="atLeast"/>
        </w:trPr>
        <w:tc>
          <w:tcPr>
            <w:tcW w:w="3115" w:type="dxa"/>
            <w:vMerge w:val="restart"/>
          </w:tcPr>
          <w:p>
            <w:pPr>
              <w:pStyle w:val="TableParagraph"/>
              <w:rPr>
                <w:sz w:val="18"/>
              </w:rPr>
            </w:pPr>
            <w:r>
              <w:rPr>
                <w:sz w:val="18"/>
              </w:rPr>
              <w:t>Batch Mode Output Order</w:t>
            </w:r>
          </w:p>
        </w:tc>
        <w:tc>
          <w:tcPr>
            <w:tcW w:w="3020" w:type="dxa"/>
          </w:tcPr>
          <w:p>
            <w:pPr>
              <w:pStyle w:val="TableParagraph"/>
              <w:rPr>
                <w:sz w:val="18"/>
              </w:rPr>
            </w:pPr>
            <w:r>
              <w:rPr>
                <w:sz w:val="18"/>
              </w:rPr>
              <w:t>*FIFO</w:t>
            </w:r>
          </w:p>
        </w:tc>
        <w:tc>
          <w:tcPr>
            <w:tcW w:w="2828" w:type="dxa"/>
          </w:tcPr>
          <w:p>
            <w:pPr>
              <w:pStyle w:val="TableParagraph"/>
              <w:ind w:left="116"/>
              <w:rPr>
                <w:sz w:val="18"/>
              </w:rPr>
            </w:pPr>
            <w:r>
              <w:rPr>
                <w:sz w:val="18"/>
              </w:rPr>
              <w:t>BATLIF0</w:t>
            </w:r>
          </w:p>
        </w:tc>
        <w:tc>
          <w:tcPr>
            <w:tcW w:w="1115" w:type="dxa"/>
          </w:tcPr>
          <w:p>
            <w:pPr>
              <w:pStyle w:val="TableParagraph"/>
              <w:ind w:left="116"/>
              <w:rPr>
                <w:sz w:val="18"/>
              </w:rPr>
            </w:pPr>
            <w:hyperlink w:history="true" w:anchor="_bookmark339">
              <w:r>
                <w:rPr>
                  <w:color w:val="0000FF"/>
                  <w:sz w:val="18"/>
                </w:rPr>
                <w:t>3-16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LIFO</w:t>
            </w:r>
          </w:p>
        </w:tc>
        <w:tc>
          <w:tcPr>
            <w:tcW w:w="2828" w:type="dxa"/>
          </w:tcPr>
          <w:p>
            <w:pPr>
              <w:pStyle w:val="TableParagraph"/>
              <w:ind w:left="116"/>
              <w:rPr>
                <w:sz w:val="18"/>
              </w:rPr>
            </w:pPr>
            <w:r>
              <w:rPr>
                <w:sz w:val="18"/>
              </w:rPr>
              <w:t>BATLIF1</w:t>
            </w:r>
          </w:p>
        </w:tc>
        <w:tc>
          <w:tcPr>
            <w:tcW w:w="1115" w:type="dxa"/>
          </w:tcPr>
          <w:p>
            <w:pPr>
              <w:pStyle w:val="TableParagraph"/>
              <w:ind w:left="116"/>
              <w:rPr>
                <w:sz w:val="18"/>
              </w:rPr>
            </w:pPr>
            <w:hyperlink w:history="true" w:anchor="_bookmark340">
              <w:r>
                <w:rPr>
                  <w:color w:val="0000FF"/>
                  <w:sz w:val="18"/>
                </w:rPr>
                <w:t>3-16</w:t>
              </w:r>
            </w:hyperlink>
          </w:p>
        </w:tc>
      </w:tr>
      <w:tr>
        <w:trPr>
          <w:trHeight w:val="265" w:hRule="atLeast"/>
        </w:trPr>
        <w:tc>
          <w:tcPr>
            <w:tcW w:w="3115" w:type="dxa"/>
          </w:tcPr>
          <w:p>
            <w:pPr>
              <w:pStyle w:val="TableParagraph"/>
              <w:spacing w:before="3"/>
              <w:rPr>
                <w:sz w:val="18"/>
              </w:rPr>
            </w:pPr>
            <w:r>
              <w:rPr>
                <w:sz w:val="18"/>
              </w:rPr>
              <w:t>Total Records</w:t>
            </w:r>
          </w:p>
        </w:tc>
        <w:tc>
          <w:tcPr>
            <w:tcW w:w="3020" w:type="dxa"/>
          </w:tcPr>
          <w:p>
            <w:pPr>
              <w:pStyle w:val="TableParagraph"/>
              <w:spacing w:before="3"/>
              <w:rPr>
                <w:sz w:val="18"/>
              </w:rPr>
            </w:pPr>
            <w:r>
              <w:rPr>
                <w:sz w:val="18"/>
              </w:rPr>
              <w:t>Total Records</w:t>
            </w:r>
          </w:p>
        </w:tc>
        <w:tc>
          <w:tcPr>
            <w:tcW w:w="2828" w:type="dxa"/>
          </w:tcPr>
          <w:p>
            <w:pPr>
              <w:pStyle w:val="TableParagraph"/>
              <w:spacing w:before="3"/>
              <w:ind w:left="116"/>
              <w:rPr>
                <w:sz w:val="18"/>
              </w:rPr>
            </w:pPr>
            <w:r>
              <w:rPr>
                <w:sz w:val="18"/>
              </w:rPr>
              <w:t>BATNRC</w:t>
            </w:r>
          </w:p>
        </w:tc>
        <w:tc>
          <w:tcPr>
            <w:tcW w:w="1115" w:type="dxa"/>
          </w:tcPr>
          <w:p>
            <w:pPr>
              <w:pStyle w:val="TableParagraph"/>
              <w:spacing w:before="3"/>
              <w:ind w:left="116"/>
              <w:rPr>
                <w:sz w:val="18"/>
              </w:rPr>
            </w:pPr>
            <w:hyperlink w:history="true" w:anchor="_bookmark342">
              <w:r>
                <w:rPr>
                  <w:color w:val="0000FF"/>
                  <w:sz w:val="18"/>
                </w:rPr>
                <w:t>3-17</w:t>
              </w:r>
            </w:hyperlink>
          </w:p>
        </w:tc>
      </w:tr>
      <w:tr>
        <w:trPr>
          <w:trHeight w:val="265" w:hRule="atLeast"/>
        </w:trPr>
        <w:tc>
          <w:tcPr>
            <w:tcW w:w="3115" w:type="dxa"/>
          </w:tcPr>
          <w:p>
            <w:pPr>
              <w:pStyle w:val="TableParagraph"/>
              <w:spacing w:before="3"/>
              <w:rPr>
                <w:sz w:val="18"/>
              </w:rPr>
            </w:pPr>
            <w:r>
              <w:rPr>
                <w:sz w:val="18"/>
              </w:rPr>
              <w:t>Delete Last Code</w:t>
            </w:r>
          </w:p>
        </w:tc>
        <w:tc>
          <w:tcPr>
            <w:tcW w:w="3020" w:type="dxa"/>
          </w:tcPr>
          <w:p>
            <w:pPr>
              <w:pStyle w:val="TableParagraph"/>
              <w:spacing w:before="3"/>
              <w:rPr>
                <w:sz w:val="18"/>
              </w:rPr>
            </w:pPr>
            <w:r>
              <w:rPr>
                <w:sz w:val="18"/>
              </w:rPr>
              <w:t>Delete Last Code</w:t>
            </w:r>
          </w:p>
        </w:tc>
        <w:tc>
          <w:tcPr>
            <w:tcW w:w="2828" w:type="dxa"/>
          </w:tcPr>
          <w:p>
            <w:pPr>
              <w:pStyle w:val="TableParagraph"/>
              <w:spacing w:before="3"/>
              <w:ind w:left="116"/>
              <w:rPr>
                <w:sz w:val="18"/>
              </w:rPr>
            </w:pPr>
            <w:r>
              <w:rPr>
                <w:sz w:val="18"/>
              </w:rPr>
              <w:t>BATUND</w:t>
            </w:r>
          </w:p>
        </w:tc>
        <w:tc>
          <w:tcPr>
            <w:tcW w:w="1115" w:type="dxa"/>
          </w:tcPr>
          <w:p>
            <w:pPr>
              <w:pStyle w:val="TableParagraph"/>
              <w:spacing w:before="3"/>
              <w:ind w:left="116"/>
              <w:rPr>
                <w:sz w:val="18"/>
              </w:rPr>
            </w:pPr>
            <w:hyperlink w:history="true" w:anchor="_bookmark345">
              <w:r>
                <w:rPr>
                  <w:color w:val="0000FF"/>
                  <w:sz w:val="18"/>
                </w:rPr>
                <w:t>3-17</w:t>
              </w:r>
            </w:hyperlink>
          </w:p>
        </w:tc>
      </w:tr>
      <w:tr>
        <w:trPr>
          <w:trHeight w:val="265" w:hRule="atLeast"/>
        </w:trPr>
        <w:tc>
          <w:tcPr>
            <w:tcW w:w="3115" w:type="dxa"/>
          </w:tcPr>
          <w:p>
            <w:pPr>
              <w:pStyle w:val="TableParagraph"/>
              <w:spacing w:before="3"/>
              <w:rPr>
                <w:sz w:val="18"/>
              </w:rPr>
            </w:pPr>
            <w:r>
              <w:rPr>
                <w:sz w:val="18"/>
              </w:rPr>
              <w:t>Clear All Codes</w:t>
            </w:r>
          </w:p>
        </w:tc>
        <w:tc>
          <w:tcPr>
            <w:tcW w:w="3020" w:type="dxa"/>
          </w:tcPr>
          <w:p>
            <w:pPr>
              <w:pStyle w:val="TableParagraph"/>
              <w:spacing w:before="3"/>
              <w:rPr>
                <w:sz w:val="18"/>
              </w:rPr>
            </w:pPr>
            <w:r>
              <w:rPr>
                <w:sz w:val="18"/>
              </w:rPr>
              <w:t>Clear All Codes</w:t>
            </w:r>
          </w:p>
        </w:tc>
        <w:tc>
          <w:tcPr>
            <w:tcW w:w="2828" w:type="dxa"/>
          </w:tcPr>
          <w:p>
            <w:pPr>
              <w:pStyle w:val="TableParagraph"/>
              <w:spacing w:before="3"/>
              <w:ind w:left="116"/>
              <w:rPr>
                <w:sz w:val="18"/>
              </w:rPr>
            </w:pPr>
            <w:r>
              <w:rPr>
                <w:sz w:val="18"/>
              </w:rPr>
              <w:t>BATCLR</w:t>
            </w:r>
          </w:p>
        </w:tc>
        <w:tc>
          <w:tcPr>
            <w:tcW w:w="1115" w:type="dxa"/>
          </w:tcPr>
          <w:p>
            <w:pPr>
              <w:pStyle w:val="TableParagraph"/>
              <w:spacing w:before="3"/>
              <w:ind w:left="116"/>
              <w:rPr>
                <w:sz w:val="18"/>
              </w:rPr>
            </w:pPr>
            <w:hyperlink w:history="true" w:anchor="_bookmark346">
              <w:r>
                <w:rPr>
                  <w:color w:val="0000FF"/>
                  <w:sz w:val="18"/>
                </w:rPr>
                <w:t>3-17</w:t>
              </w:r>
            </w:hyperlink>
          </w:p>
        </w:tc>
      </w:tr>
      <w:tr>
        <w:trPr>
          <w:trHeight w:val="265" w:hRule="atLeast"/>
        </w:trPr>
        <w:tc>
          <w:tcPr>
            <w:tcW w:w="3115" w:type="dxa"/>
          </w:tcPr>
          <w:p>
            <w:pPr>
              <w:pStyle w:val="TableParagraph"/>
              <w:spacing w:before="3"/>
              <w:rPr>
                <w:sz w:val="18"/>
              </w:rPr>
            </w:pPr>
            <w:r>
              <w:rPr>
                <w:sz w:val="18"/>
              </w:rPr>
              <w:t>Transmit Records to Host</w:t>
            </w:r>
          </w:p>
        </w:tc>
        <w:tc>
          <w:tcPr>
            <w:tcW w:w="3020" w:type="dxa"/>
          </w:tcPr>
          <w:p>
            <w:pPr>
              <w:pStyle w:val="TableParagraph"/>
              <w:spacing w:before="3"/>
              <w:ind w:left="118"/>
              <w:rPr>
                <w:sz w:val="18"/>
              </w:rPr>
            </w:pPr>
            <w:r>
              <w:rPr>
                <w:sz w:val="18"/>
              </w:rPr>
              <w:t>Transmit Inventory Records</w:t>
            </w:r>
          </w:p>
        </w:tc>
        <w:tc>
          <w:tcPr>
            <w:tcW w:w="2828" w:type="dxa"/>
          </w:tcPr>
          <w:p>
            <w:pPr>
              <w:pStyle w:val="TableParagraph"/>
              <w:spacing w:before="3"/>
              <w:ind w:left="118"/>
              <w:rPr>
                <w:sz w:val="18"/>
              </w:rPr>
            </w:pPr>
            <w:r>
              <w:rPr>
                <w:sz w:val="18"/>
              </w:rPr>
              <w:t>BAT_TX</w:t>
            </w:r>
          </w:p>
        </w:tc>
        <w:tc>
          <w:tcPr>
            <w:tcW w:w="1115" w:type="dxa"/>
          </w:tcPr>
          <w:p>
            <w:pPr>
              <w:pStyle w:val="TableParagraph"/>
              <w:spacing w:before="3"/>
              <w:ind w:left="116"/>
              <w:rPr>
                <w:sz w:val="18"/>
              </w:rPr>
            </w:pPr>
            <w:hyperlink w:history="true" w:anchor="_bookmark351">
              <w:r>
                <w:rPr>
                  <w:color w:val="0000FF"/>
                  <w:sz w:val="18"/>
                </w:rPr>
                <w:t>3-17</w:t>
              </w:r>
            </w:hyperlink>
          </w:p>
        </w:tc>
      </w:tr>
      <w:tr>
        <w:trPr>
          <w:trHeight w:val="265" w:hRule="atLeast"/>
        </w:trPr>
        <w:tc>
          <w:tcPr>
            <w:tcW w:w="3115" w:type="dxa"/>
            <w:vMerge w:val="restart"/>
          </w:tcPr>
          <w:p>
            <w:pPr>
              <w:pStyle w:val="TableParagraph"/>
              <w:rPr>
                <w:sz w:val="18"/>
              </w:rPr>
            </w:pPr>
            <w:r>
              <w:rPr>
                <w:sz w:val="18"/>
              </w:rPr>
              <w:t>Batch Mode Transmit Delay</w:t>
            </w:r>
          </w:p>
        </w:tc>
        <w:tc>
          <w:tcPr>
            <w:tcW w:w="3020" w:type="dxa"/>
          </w:tcPr>
          <w:p>
            <w:pPr>
              <w:pStyle w:val="TableParagraph"/>
              <w:ind w:left="116"/>
              <w:rPr>
                <w:sz w:val="18"/>
              </w:rPr>
            </w:pPr>
            <w:r>
              <w:rPr>
                <w:sz w:val="18"/>
              </w:rPr>
              <w:t>*Off</w:t>
            </w:r>
          </w:p>
        </w:tc>
        <w:tc>
          <w:tcPr>
            <w:tcW w:w="2828" w:type="dxa"/>
          </w:tcPr>
          <w:p>
            <w:pPr>
              <w:pStyle w:val="TableParagraph"/>
              <w:ind w:left="115"/>
              <w:rPr>
                <w:sz w:val="18"/>
              </w:rPr>
            </w:pPr>
            <w:r>
              <w:rPr>
                <w:sz w:val="18"/>
              </w:rPr>
              <w:t>BATDLY0</w:t>
            </w:r>
          </w:p>
        </w:tc>
        <w:tc>
          <w:tcPr>
            <w:tcW w:w="1115" w:type="dxa"/>
          </w:tcPr>
          <w:p>
            <w:pPr>
              <w:pStyle w:val="TableParagraph"/>
              <w:ind w:left="116"/>
              <w:rPr>
                <w:sz w:val="18"/>
              </w:rPr>
            </w:pPr>
            <w:hyperlink w:history="true" w:anchor="_bookmark349">
              <w:r>
                <w:rPr>
                  <w:color w:val="0000FF"/>
                  <w:sz w:val="18"/>
                </w:rPr>
                <w:t>3-17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Short (ms)</w:t>
            </w:r>
          </w:p>
        </w:tc>
        <w:tc>
          <w:tcPr>
            <w:tcW w:w="2828" w:type="dxa"/>
          </w:tcPr>
          <w:p>
            <w:pPr>
              <w:pStyle w:val="TableParagraph"/>
              <w:ind w:left="116"/>
              <w:rPr>
                <w:sz w:val="18"/>
              </w:rPr>
            </w:pPr>
            <w:r>
              <w:rPr>
                <w:sz w:val="18"/>
              </w:rPr>
              <w:t>BATDLY250</w:t>
            </w:r>
          </w:p>
        </w:tc>
        <w:tc>
          <w:tcPr>
            <w:tcW w:w="1115" w:type="dxa"/>
          </w:tcPr>
          <w:p>
            <w:pPr>
              <w:pStyle w:val="TableParagraph"/>
              <w:ind w:left="116"/>
              <w:rPr>
                <w:sz w:val="18"/>
              </w:rPr>
            </w:pPr>
            <w:hyperlink w:history="true" w:anchor="_bookmark352">
              <w:r>
                <w:rPr>
                  <w:color w:val="0000FF"/>
                  <w:sz w:val="18"/>
                </w:rPr>
                <w:t>3-17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Medium (ms)</w:t>
            </w:r>
          </w:p>
        </w:tc>
        <w:tc>
          <w:tcPr>
            <w:tcW w:w="2828" w:type="dxa"/>
          </w:tcPr>
          <w:p>
            <w:pPr>
              <w:pStyle w:val="TableParagraph"/>
              <w:ind w:left="116"/>
              <w:rPr>
                <w:sz w:val="18"/>
              </w:rPr>
            </w:pPr>
            <w:r>
              <w:rPr>
                <w:sz w:val="18"/>
              </w:rPr>
              <w:t>BATDLY500</w:t>
            </w:r>
          </w:p>
        </w:tc>
        <w:tc>
          <w:tcPr>
            <w:tcW w:w="1115" w:type="dxa"/>
          </w:tcPr>
          <w:p>
            <w:pPr>
              <w:pStyle w:val="TableParagraph"/>
              <w:ind w:left="116"/>
              <w:rPr>
                <w:sz w:val="18"/>
              </w:rPr>
            </w:pPr>
            <w:hyperlink w:history="true" w:anchor="_bookmark353">
              <w:r>
                <w:rPr>
                  <w:color w:val="0000FF"/>
                  <w:sz w:val="18"/>
                </w:rPr>
                <w:t>3-18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Long (ms)</w:t>
            </w:r>
          </w:p>
        </w:tc>
        <w:tc>
          <w:tcPr>
            <w:tcW w:w="2828" w:type="dxa"/>
          </w:tcPr>
          <w:p>
            <w:pPr>
              <w:pStyle w:val="TableParagraph"/>
              <w:ind w:left="116"/>
              <w:rPr>
                <w:sz w:val="18"/>
              </w:rPr>
            </w:pPr>
            <w:r>
              <w:rPr>
                <w:sz w:val="18"/>
              </w:rPr>
              <w:t>BATDLY1000</w:t>
            </w:r>
          </w:p>
        </w:tc>
        <w:tc>
          <w:tcPr>
            <w:tcW w:w="1115" w:type="dxa"/>
          </w:tcPr>
          <w:p>
            <w:pPr>
              <w:pStyle w:val="TableParagraph"/>
              <w:ind w:left="116"/>
              <w:rPr>
                <w:sz w:val="18"/>
              </w:rPr>
            </w:pPr>
            <w:hyperlink w:history="true" w:anchor="_bookmark355">
              <w:r>
                <w:rPr>
                  <w:color w:val="0000FF"/>
                  <w:sz w:val="18"/>
                </w:rPr>
                <w:t>3-18</w:t>
              </w:r>
            </w:hyperlink>
          </w:p>
        </w:tc>
      </w:tr>
      <w:tr>
        <w:trPr>
          <w:trHeight w:val="485" w:hRule="atLeast"/>
        </w:trPr>
        <w:tc>
          <w:tcPr>
            <w:tcW w:w="3115" w:type="dxa"/>
          </w:tcPr>
          <w:p>
            <w:pPr>
              <w:pStyle w:val="TableParagraph"/>
              <w:spacing w:line="254" w:lineRule="auto"/>
              <w:ind w:right="1622"/>
              <w:rPr>
                <w:sz w:val="18"/>
              </w:rPr>
            </w:pPr>
            <w:r>
              <w:rPr>
                <w:sz w:val="18"/>
              </w:rPr>
              <w:t>Multiple Scanner Operation</w:t>
            </w:r>
          </w:p>
        </w:tc>
        <w:tc>
          <w:tcPr>
            <w:tcW w:w="3020" w:type="dxa"/>
          </w:tcPr>
          <w:p>
            <w:pPr>
              <w:pStyle w:val="TableParagraph"/>
              <w:rPr>
                <w:sz w:val="18"/>
              </w:rPr>
            </w:pPr>
            <w:r>
              <w:rPr>
                <w:sz w:val="18"/>
              </w:rPr>
              <w:t>Multiple Scanner Operation</w:t>
            </w:r>
          </w:p>
        </w:tc>
        <w:tc>
          <w:tcPr>
            <w:tcW w:w="2828" w:type="dxa"/>
          </w:tcPr>
          <w:p>
            <w:pPr>
              <w:pStyle w:val="TableParagraph"/>
              <w:ind w:left="116"/>
              <w:rPr>
                <w:sz w:val="18"/>
              </w:rPr>
            </w:pPr>
            <w:r>
              <w:rPr>
                <w:sz w:val="18"/>
              </w:rPr>
              <w:t>BASCON2,DNG3</w:t>
            </w:r>
          </w:p>
        </w:tc>
        <w:tc>
          <w:tcPr>
            <w:tcW w:w="1115" w:type="dxa"/>
          </w:tcPr>
          <w:p>
            <w:pPr>
              <w:pStyle w:val="TableParagraph"/>
              <w:ind w:left="116"/>
              <w:rPr>
                <w:sz w:val="18"/>
              </w:rPr>
            </w:pPr>
            <w:hyperlink w:history="true" w:anchor="_bookmark358">
              <w:r>
                <w:rPr>
                  <w:color w:val="0000FF"/>
                  <w:sz w:val="18"/>
                </w:rPr>
                <w:t>3-18</w:t>
              </w:r>
            </w:hyperlink>
          </w:p>
        </w:tc>
      </w:tr>
      <w:tr>
        <w:trPr>
          <w:trHeight w:val="265" w:hRule="atLeast"/>
        </w:trPr>
        <w:tc>
          <w:tcPr>
            <w:tcW w:w="3115" w:type="dxa"/>
            <w:vMerge w:val="restart"/>
          </w:tcPr>
          <w:p>
            <w:pPr>
              <w:pStyle w:val="TableParagraph"/>
              <w:rPr>
                <w:sz w:val="18"/>
              </w:rPr>
            </w:pPr>
            <w:r>
              <w:rPr>
                <w:sz w:val="18"/>
              </w:rPr>
              <w:t>Scanner Name</w:t>
            </w:r>
          </w:p>
        </w:tc>
        <w:tc>
          <w:tcPr>
            <w:tcW w:w="3020" w:type="dxa"/>
          </w:tcPr>
          <w:p>
            <w:pPr>
              <w:pStyle w:val="TableParagraph"/>
              <w:rPr>
                <w:sz w:val="18"/>
              </w:rPr>
            </w:pPr>
            <w:r>
              <w:rPr>
                <w:sz w:val="18"/>
              </w:rPr>
              <w:t>Name 1-7</w:t>
            </w:r>
          </w:p>
        </w:tc>
        <w:tc>
          <w:tcPr>
            <w:tcW w:w="2828" w:type="dxa"/>
          </w:tcPr>
          <w:p>
            <w:pPr>
              <w:pStyle w:val="TableParagraph"/>
              <w:ind w:left="116"/>
              <w:rPr>
                <w:sz w:val="18"/>
              </w:rPr>
            </w:pPr>
            <w:r>
              <w:rPr>
                <w:sz w:val="18"/>
              </w:rPr>
              <w:t>BT_NAM#####</w:t>
            </w:r>
          </w:p>
        </w:tc>
        <w:tc>
          <w:tcPr>
            <w:tcW w:w="1115" w:type="dxa"/>
          </w:tcPr>
          <w:p>
            <w:pPr>
              <w:pStyle w:val="TableParagraph"/>
              <w:ind w:left="116"/>
              <w:rPr>
                <w:sz w:val="18"/>
              </w:rPr>
            </w:pPr>
            <w:hyperlink w:history="true" w:anchor="_bookmark359">
              <w:r>
                <w:rPr>
                  <w:color w:val="0000FF"/>
                  <w:sz w:val="18"/>
                </w:rPr>
                <w:t>3-18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Reset</w:t>
            </w:r>
          </w:p>
        </w:tc>
        <w:tc>
          <w:tcPr>
            <w:tcW w:w="2828" w:type="dxa"/>
          </w:tcPr>
          <w:p>
            <w:pPr>
              <w:pStyle w:val="TableParagraph"/>
              <w:spacing w:before="3"/>
              <w:ind w:left="116"/>
              <w:rPr>
                <w:sz w:val="18"/>
              </w:rPr>
            </w:pPr>
            <w:r>
              <w:rPr>
                <w:sz w:val="18"/>
              </w:rPr>
              <w:t>RESET_</w:t>
            </w:r>
          </w:p>
        </w:tc>
        <w:tc>
          <w:tcPr>
            <w:tcW w:w="1115" w:type="dxa"/>
          </w:tcPr>
          <w:p>
            <w:pPr>
              <w:pStyle w:val="TableParagraph"/>
              <w:spacing w:before="3"/>
              <w:ind w:left="116"/>
              <w:rPr>
                <w:sz w:val="18"/>
              </w:rPr>
            </w:pPr>
            <w:hyperlink w:history="true" w:anchor="_bookmark360">
              <w:r>
                <w:rPr>
                  <w:color w:val="0000FF"/>
                  <w:sz w:val="18"/>
                </w:rPr>
                <w:t>3-19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Scanner Name</w:t>
            </w:r>
          </w:p>
        </w:tc>
        <w:tc>
          <w:tcPr>
            <w:tcW w:w="2828" w:type="dxa"/>
          </w:tcPr>
          <w:p>
            <w:pPr>
              <w:pStyle w:val="TableParagraph"/>
              <w:spacing w:before="3"/>
              <w:ind w:left="116"/>
              <w:rPr>
                <w:sz w:val="18"/>
              </w:rPr>
            </w:pPr>
            <w:r>
              <w:rPr>
                <w:sz w:val="18"/>
              </w:rPr>
              <w:t>BT_NAM</w:t>
            </w:r>
          </w:p>
        </w:tc>
        <w:tc>
          <w:tcPr>
            <w:tcW w:w="1115" w:type="dxa"/>
          </w:tcPr>
          <w:p>
            <w:pPr>
              <w:pStyle w:val="TableParagraph"/>
              <w:spacing w:before="3"/>
              <w:ind w:left="116"/>
              <w:rPr>
                <w:sz w:val="18"/>
              </w:rPr>
            </w:pPr>
            <w:hyperlink w:history="true" w:anchor="_bookmark363">
              <w:r>
                <w:rPr>
                  <w:color w:val="0000FF"/>
                  <w:sz w:val="18"/>
                </w:rPr>
                <w:t>3-19</w:t>
              </w:r>
            </w:hyperlink>
          </w:p>
        </w:tc>
      </w:tr>
      <w:tr>
        <w:trPr>
          <w:trHeight w:val="265" w:hRule="atLeast"/>
        </w:trPr>
        <w:tc>
          <w:tcPr>
            <w:tcW w:w="3115" w:type="dxa"/>
            <w:vMerge w:val="restart"/>
          </w:tcPr>
          <w:p>
            <w:pPr>
              <w:pStyle w:val="TableParagraph"/>
              <w:spacing w:line="256" w:lineRule="auto" w:before="3"/>
              <w:ind w:right="721"/>
              <w:rPr>
                <w:sz w:val="18"/>
              </w:rPr>
            </w:pPr>
            <w:r>
              <w:rPr>
                <w:sz w:val="18"/>
              </w:rPr>
              <w:t>Application Work Group Selections</w:t>
            </w:r>
          </w:p>
        </w:tc>
        <w:tc>
          <w:tcPr>
            <w:tcW w:w="3020" w:type="dxa"/>
          </w:tcPr>
          <w:p>
            <w:pPr>
              <w:pStyle w:val="TableParagraph"/>
              <w:spacing w:before="3"/>
              <w:rPr>
                <w:sz w:val="18"/>
              </w:rPr>
            </w:pPr>
            <w:r>
              <w:rPr>
                <w:sz w:val="18"/>
              </w:rPr>
              <w:t>*Group 0</w:t>
            </w:r>
          </w:p>
        </w:tc>
        <w:tc>
          <w:tcPr>
            <w:tcW w:w="2828" w:type="dxa"/>
          </w:tcPr>
          <w:p>
            <w:pPr>
              <w:pStyle w:val="TableParagraph"/>
              <w:spacing w:before="3"/>
              <w:rPr>
                <w:sz w:val="18"/>
              </w:rPr>
            </w:pPr>
            <w:r>
              <w:rPr>
                <w:sz w:val="18"/>
              </w:rPr>
              <w:t>GRPSEL0</w:t>
            </w:r>
          </w:p>
        </w:tc>
        <w:tc>
          <w:tcPr>
            <w:tcW w:w="1115" w:type="dxa"/>
          </w:tcPr>
          <w:p>
            <w:pPr>
              <w:pStyle w:val="TableParagraph"/>
              <w:spacing w:before="3"/>
              <w:ind w:left="116"/>
              <w:rPr>
                <w:sz w:val="18"/>
              </w:rPr>
            </w:pPr>
            <w:hyperlink w:history="true" w:anchor="_bookmark365">
              <w:r>
                <w:rPr>
                  <w:color w:val="0000FF"/>
                  <w:sz w:val="18"/>
                </w:rPr>
                <w:t>3-20</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Group 1-6</w:t>
            </w:r>
          </w:p>
        </w:tc>
        <w:tc>
          <w:tcPr>
            <w:tcW w:w="2828" w:type="dxa"/>
          </w:tcPr>
          <w:p>
            <w:pPr>
              <w:pStyle w:val="TableParagraph"/>
              <w:spacing w:before="3"/>
              <w:rPr>
                <w:sz w:val="18"/>
              </w:rPr>
            </w:pPr>
            <w:r>
              <w:rPr>
                <w:sz w:val="18"/>
              </w:rPr>
              <w:t>GRPSEL#</w:t>
            </w:r>
          </w:p>
        </w:tc>
        <w:tc>
          <w:tcPr>
            <w:tcW w:w="1115" w:type="dxa"/>
          </w:tcPr>
          <w:p>
            <w:pPr>
              <w:pStyle w:val="TableParagraph"/>
              <w:spacing w:before="3"/>
              <w:ind w:left="116"/>
              <w:rPr>
                <w:sz w:val="18"/>
              </w:rPr>
            </w:pPr>
            <w:hyperlink w:history="true" w:anchor="_bookmark366">
              <w:r>
                <w:rPr>
                  <w:color w:val="0000FF"/>
                  <w:sz w:val="18"/>
                </w:rPr>
                <w:t>3-20</w:t>
              </w:r>
            </w:hyperlink>
          </w:p>
        </w:tc>
      </w:tr>
      <w:tr>
        <w:trPr>
          <w:trHeight w:val="485" w:hRule="atLeast"/>
        </w:trPr>
        <w:tc>
          <w:tcPr>
            <w:tcW w:w="3115" w:type="dxa"/>
          </w:tcPr>
          <w:p>
            <w:pPr>
              <w:pStyle w:val="TableParagraph"/>
              <w:spacing w:line="256" w:lineRule="auto" w:before="3"/>
              <w:rPr>
                <w:sz w:val="18"/>
              </w:rPr>
            </w:pPr>
            <w:r>
              <w:rPr>
                <w:sz w:val="18"/>
              </w:rPr>
              <w:t>Resetting the Factory Defaults: All Application Work Groups</w:t>
            </w:r>
          </w:p>
        </w:tc>
        <w:tc>
          <w:tcPr>
            <w:tcW w:w="3020" w:type="dxa"/>
          </w:tcPr>
          <w:p>
            <w:pPr>
              <w:pStyle w:val="TableParagraph"/>
              <w:spacing w:line="256" w:lineRule="auto" w:before="3"/>
              <w:ind w:right="828"/>
              <w:rPr>
                <w:sz w:val="18"/>
              </w:rPr>
            </w:pPr>
            <w:r>
              <w:rPr>
                <w:sz w:val="18"/>
              </w:rPr>
              <w:t>Factory Default Settings: All Work Groups</w:t>
            </w:r>
          </w:p>
        </w:tc>
        <w:tc>
          <w:tcPr>
            <w:tcW w:w="2828" w:type="dxa"/>
          </w:tcPr>
          <w:p>
            <w:pPr>
              <w:pStyle w:val="TableParagraph"/>
              <w:spacing w:before="3"/>
              <w:ind w:left="116"/>
              <w:rPr>
                <w:sz w:val="18"/>
              </w:rPr>
            </w:pPr>
            <w:r>
              <w:rPr>
                <w:sz w:val="18"/>
              </w:rPr>
              <w:t>PAPDFT&amp;</w:t>
            </w:r>
          </w:p>
        </w:tc>
        <w:tc>
          <w:tcPr>
            <w:tcW w:w="1115" w:type="dxa"/>
          </w:tcPr>
          <w:p>
            <w:pPr>
              <w:pStyle w:val="TableParagraph"/>
              <w:spacing w:before="3"/>
              <w:ind w:left="116"/>
              <w:rPr>
                <w:sz w:val="18"/>
              </w:rPr>
            </w:pPr>
            <w:hyperlink w:history="true" w:anchor="_bookmark369">
              <w:r>
                <w:rPr>
                  <w:color w:val="0000FF"/>
                  <w:sz w:val="18"/>
                </w:rPr>
                <w:t>3-20</w:t>
              </w:r>
            </w:hyperlink>
          </w:p>
        </w:tc>
      </w:tr>
      <w:tr>
        <w:trPr>
          <w:trHeight w:val="485" w:hRule="atLeast"/>
        </w:trPr>
        <w:tc>
          <w:tcPr>
            <w:tcW w:w="3115" w:type="dxa"/>
          </w:tcPr>
          <w:p>
            <w:pPr>
              <w:pStyle w:val="TableParagraph"/>
              <w:spacing w:line="254" w:lineRule="auto"/>
              <w:rPr>
                <w:sz w:val="18"/>
              </w:rPr>
            </w:pPr>
            <w:r>
              <w:rPr>
                <w:sz w:val="18"/>
              </w:rPr>
              <w:t>Resetting the Custom Defaults: All Application Work Groups</w:t>
            </w:r>
          </w:p>
        </w:tc>
        <w:tc>
          <w:tcPr>
            <w:tcW w:w="3020" w:type="dxa"/>
          </w:tcPr>
          <w:p>
            <w:pPr>
              <w:pStyle w:val="TableParagraph"/>
              <w:spacing w:line="254" w:lineRule="auto"/>
              <w:ind w:right="828"/>
              <w:rPr>
                <w:sz w:val="18"/>
              </w:rPr>
            </w:pPr>
            <w:r>
              <w:rPr>
                <w:sz w:val="18"/>
              </w:rPr>
              <w:t>Custom Default Settings: All Work Groups</w:t>
            </w:r>
          </w:p>
        </w:tc>
        <w:tc>
          <w:tcPr>
            <w:tcW w:w="2828" w:type="dxa"/>
          </w:tcPr>
          <w:p>
            <w:pPr>
              <w:pStyle w:val="TableParagraph"/>
              <w:ind w:left="116"/>
              <w:rPr>
                <w:sz w:val="18"/>
              </w:rPr>
            </w:pPr>
            <w:r>
              <w:rPr>
                <w:sz w:val="18"/>
              </w:rPr>
              <w:t>PAPDFT</w:t>
            </w:r>
          </w:p>
        </w:tc>
        <w:tc>
          <w:tcPr>
            <w:tcW w:w="1115" w:type="dxa"/>
          </w:tcPr>
          <w:p>
            <w:pPr>
              <w:pStyle w:val="TableParagraph"/>
              <w:ind w:left="116"/>
              <w:rPr>
                <w:sz w:val="18"/>
              </w:rPr>
            </w:pPr>
            <w:hyperlink w:history="true" w:anchor="_bookmark372">
              <w:r>
                <w:rPr>
                  <w:color w:val="0000FF"/>
                  <w:sz w:val="18"/>
                </w:rPr>
                <w:t>3-21</w:t>
              </w:r>
            </w:hyperlink>
          </w:p>
        </w:tc>
      </w:tr>
      <w:tr>
        <w:trPr>
          <w:trHeight w:val="265" w:hRule="atLeast"/>
        </w:trPr>
        <w:tc>
          <w:tcPr>
            <w:tcW w:w="3115" w:type="dxa"/>
            <w:vMerge w:val="restart"/>
          </w:tcPr>
          <w:p>
            <w:pPr>
              <w:pStyle w:val="TableParagraph"/>
              <w:rPr>
                <w:sz w:val="18"/>
              </w:rPr>
            </w:pPr>
            <w:r>
              <w:rPr>
                <w:sz w:val="18"/>
              </w:rPr>
              <w:t>Bluetooth Connection</w:t>
            </w:r>
          </w:p>
        </w:tc>
        <w:tc>
          <w:tcPr>
            <w:tcW w:w="3020" w:type="dxa"/>
          </w:tcPr>
          <w:p>
            <w:pPr>
              <w:pStyle w:val="TableParagraph"/>
              <w:rPr>
                <w:sz w:val="18"/>
              </w:rPr>
            </w:pPr>
            <w:r>
              <w:rPr>
                <w:sz w:val="18"/>
              </w:rPr>
              <w:t>Bluetooth HID Keyboard Connect</w:t>
            </w:r>
          </w:p>
        </w:tc>
        <w:tc>
          <w:tcPr>
            <w:tcW w:w="2828" w:type="dxa"/>
          </w:tcPr>
          <w:p>
            <w:pPr>
              <w:pStyle w:val="TableParagraph"/>
              <w:ind w:left="116"/>
              <w:rPr>
                <w:sz w:val="18"/>
              </w:rPr>
            </w:pPr>
            <w:r>
              <w:rPr>
                <w:sz w:val="18"/>
              </w:rPr>
              <w:t>PAPBTH</w:t>
            </w:r>
          </w:p>
        </w:tc>
        <w:tc>
          <w:tcPr>
            <w:tcW w:w="1115" w:type="dxa"/>
          </w:tcPr>
          <w:p>
            <w:pPr>
              <w:pStyle w:val="TableParagraph"/>
              <w:ind w:left="116"/>
              <w:rPr>
                <w:sz w:val="18"/>
              </w:rPr>
            </w:pPr>
            <w:hyperlink w:history="true" w:anchor="_bookmark375">
              <w:r>
                <w:rPr>
                  <w:color w:val="0000FF"/>
                  <w:sz w:val="18"/>
                </w:rPr>
                <w:t>3-21</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before="3"/>
              <w:ind w:right="828"/>
              <w:rPr>
                <w:sz w:val="18"/>
              </w:rPr>
            </w:pPr>
            <w:r>
              <w:rPr>
                <w:sz w:val="18"/>
              </w:rPr>
              <w:t>Bluetooth HID Keyboard Disconnect</w:t>
            </w:r>
          </w:p>
        </w:tc>
        <w:tc>
          <w:tcPr>
            <w:tcW w:w="2828" w:type="dxa"/>
          </w:tcPr>
          <w:p>
            <w:pPr>
              <w:pStyle w:val="TableParagraph"/>
              <w:spacing w:before="3"/>
              <w:ind w:left="116"/>
              <w:rPr>
                <w:sz w:val="18"/>
              </w:rPr>
            </w:pPr>
            <w:r>
              <w:rPr>
                <w:sz w:val="18"/>
              </w:rPr>
              <w:t>PAPSPP</w:t>
            </w:r>
          </w:p>
        </w:tc>
        <w:tc>
          <w:tcPr>
            <w:tcW w:w="1115" w:type="dxa"/>
          </w:tcPr>
          <w:p>
            <w:pPr>
              <w:pStyle w:val="TableParagraph"/>
              <w:spacing w:before="3"/>
              <w:ind w:left="116"/>
              <w:rPr>
                <w:sz w:val="18"/>
              </w:rPr>
            </w:pPr>
            <w:hyperlink w:history="true" w:anchor="_bookmark377">
              <w:r>
                <w:rPr>
                  <w:color w:val="0000FF"/>
                  <w:sz w:val="18"/>
                </w:rPr>
                <w:t>3-22</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6" w:lineRule="auto" w:before="3"/>
              <w:ind w:right="667"/>
              <w:rPr>
                <w:sz w:val="18"/>
              </w:rPr>
            </w:pPr>
            <w:r>
              <w:rPr>
                <w:sz w:val="18"/>
              </w:rPr>
              <w:t>Bluetooth Serial Port - PCs/ Laptops</w:t>
            </w:r>
          </w:p>
        </w:tc>
        <w:tc>
          <w:tcPr>
            <w:tcW w:w="2828" w:type="dxa"/>
          </w:tcPr>
          <w:p>
            <w:pPr>
              <w:pStyle w:val="TableParagraph"/>
              <w:spacing w:before="3"/>
              <w:rPr>
                <w:sz w:val="18"/>
              </w:rPr>
            </w:pPr>
            <w:r>
              <w:rPr>
                <w:sz w:val="18"/>
              </w:rPr>
              <w:t>BT_TRM0;BT_DNG5</w:t>
            </w:r>
          </w:p>
        </w:tc>
        <w:tc>
          <w:tcPr>
            <w:tcW w:w="1115" w:type="dxa"/>
          </w:tcPr>
          <w:p>
            <w:pPr>
              <w:pStyle w:val="TableParagraph"/>
              <w:spacing w:before="3"/>
              <w:ind w:left="116"/>
              <w:rPr>
                <w:sz w:val="18"/>
              </w:rPr>
            </w:pPr>
            <w:hyperlink w:history="true" w:anchor="_bookmark380">
              <w:r>
                <w:rPr>
                  <w:color w:val="0000FF"/>
                  <w:sz w:val="18"/>
                </w:rPr>
                <w:t>3-23</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rPr>
                <w:sz w:val="18"/>
              </w:rPr>
            </w:pPr>
            <w:r>
              <w:rPr>
                <w:sz w:val="18"/>
              </w:rPr>
              <w:t>BT Connection - PDA/Mobility Systems Device</w:t>
            </w:r>
          </w:p>
        </w:tc>
        <w:tc>
          <w:tcPr>
            <w:tcW w:w="2828" w:type="dxa"/>
          </w:tcPr>
          <w:p>
            <w:pPr>
              <w:pStyle w:val="TableParagraph"/>
              <w:rPr>
                <w:sz w:val="18"/>
              </w:rPr>
            </w:pPr>
            <w:r>
              <w:rPr>
                <w:sz w:val="18"/>
              </w:rPr>
              <w:t>BT_TRM0;BT_DNG1</w:t>
            </w:r>
          </w:p>
        </w:tc>
        <w:tc>
          <w:tcPr>
            <w:tcW w:w="1115" w:type="dxa"/>
          </w:tcPr>
          <w:p>
            <w:pPr>
              <w:pStyle w:val="TableParagraph"/>
              <w:ind w:left="116"/>
              <w:rPr>
                <w:sz w:val="18"/>
              </w:rPr>
            </w:pPr>
            <w:hyperlink w:history="true" w:anchor="_bookmark380">
              <w:r>
                <w:rPr>
                  <w:color w:val="0000FF"/>
                  <w:sz w:val="18"/>
                </w:rPr>
                <w:t>3-23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Bluetooth PIN Code</w:t>
            </w:r>
          </w:p>
        </w:tc>
        <w:tc>
          <w:tcPr>
            <w:tcW w:w="2828" w:type="dxa"/>
          </w:tcPr>
          <w:p>
            <w:pPr>
              <w:pStyle w:val="TableParagraph"/>
              <w:ind w:left="116"/>
              <w:rPr>
                <w:sz w:val="18"/>
              </w:rPr>
            </w:pPr>
            <w:r>
              <w:rPr>
                <w:sz w:val="18"/>
              </w:rPr>
              <w:t>BT_PIN</w:t>
            </w:r>
          </w:p>
        </w:tc>
        <w:tc>
          <w:tcPr>
            <w:tcW w:w="1115" w:type="dxa"/>
          </w:tcPr>
          <w:p>
            <w:pPr>
              <w:pStyle w:val="TableParagraph"/>
              <w:ind w:left="116"/>
              <w:rPr>
                <w:sz w:val="18"/>
              </w:rPr>
            </w:pPr>
            <w:hyperlink w:history="true" w:anchor="_bookmark382">
              <w:r>
                <w:rPr>
                  <w:color w:val="0000FF"/>
                  <w:sz w:val="18"/>
                </w:rPr>
                <w:t>3-23</w:t>
              </w:r>
            </w:hyperlink>
          </w:p>
        </w:tc>
      </w:tr>
      <w:tr>
        <w:trPr>
          <w:trHeight w:val="265" w:hRule="atLeast"/>
        </w:trPr>
        <w:tc>
          <w:tcPr>
            <w:tcW w:w="3115" w:type="dxa"/>
          </w:tcPr>
          <w:p>
            <w:pPr>
              <w:pStyle w:val="TableParagraph"/>
              <w:rPr>
                <w:sz w:val="18"/>
              </w:rPr>
            </w:pPr>
            <w:r>
              <w:rPr>
                <w:sz w:val="18"/>
              </w:rPr>
              <w:t>Bluetooth PIN Code</w:t>
            </w:r>
          </w:p>
        </w:tc>
        <w:tc>
          <w:tcPr>
            <w:tcW w:w="3020" w:type="dxa"/>
          </w:tcPr>
          <w:p>
            <w:pPr>
              <w:pStyle w:val="TableParagraph"/>
              <w:rPr>
                <w:sz w:val="18"/>
              </w:rPr>
            </w:pPr>
            <w:r>
              <w:rPr>
                <w:sz w:val="18"/>
              </w:rPr>
              <w:t>Bluetooth PIN</w:t>
            </w:r>
          </w:p>
        </w:tc>
        <w:tc>
          <w:tcPr>
            <w:tcW w:w="2828" w:type="dxa"/>
          </w:tcPr>
          <w:p>
            <w:pPr>
              <w:pStyle w:val="TableParagraph"/>
              <w:ind w:left="116"/>
              <w:rPr>
                <w:sz w:val="18"/>
              </w:rPr>
            </w:pPr>
            <w:r>
              <w:rPr>
                <w:sz w:val="18"/>
              </w:rPr>
              <w:t>BT_PIN</w:t>
            </w:r>
          </w:p>
        </w:tc>
        <w:tc>
          <w:tcPr>
            <w:tcW w:w="1115" w:type="dxa"/>
          </w:tcPr>
          <w:p>
            <w:pPr>
              <w:pStyle w:val="TableParagraph"/>
              <w:ind w:left="116"/>
              <w:rPr>
                <w:sz w:val="18"/>
              </w:rPr>
            </w:pPr>
            <w:hyperlink w:history="true" w:anchor="_bookmark382">
              <w:r>
                <w:rPr>
                  <w:color w:val="0000FF"/>
                  <w:sz w:val="18"/>
                </w:rPr>
                <w:t>3-23</w:t>
              </w:r>
            </w:hyperlink>
          </w:p>
        </w:tc>
      </w:tr>
      <w:tr>
        <w:trPr>
          <w:trHeight w:val="265" w:hRule="atLeast"/>
        </w:trPr>
        <w:tc>
          <w:tcPr>
            <w:tcW w:w="3115" w:type="dxa"/>
            <w:vMerge w:val="restart"/>
          </w:tcPr>
          <w:p>
            <w:pPr>
              <w:pStyle w:val="TableParagraph"/>
              <w:spacing w:before="3"/>
              <w:rPr>
                <w:sz w:val="18"/>
              </w:rPr>
            </w:pPr>
            <w:r>
              <w:rPr>
                <w:sz w:val="18"/>
              </w:rPr>
              <w:t>Auto Reconnect Mode</w:t>
            </w:r>
          </w:p>
        </w:tc>
        <w:tc>
          <w:tcPr>
            <w:tcW w:w="3020" w:type="dxa"/>
          </w:tcPr>
          <w:p>
            <w:pPr>
              <w:pStyle w:val="TableParagraph"/>
              <w:spacing w:before="3"/>
              <w:rPr>
                <w:sz w:val="18"/>
              </w:rPr>
            </w:pPr>
            <w:r>
              <w:rPr>
                <w:sz w:val="18"/>
              </w:rPr>
              <w:t>*Auto Reconnect On</w:t>
            </w:r>
          </w:p>
        </w:tc>
        <w:tc>
          <w:tcPr>
            <w:tcW w:w="2828" w:type="dxa"/>
          </w:tcPr>
          <w:p>
            <w:pPr>
              <w:pStyle w:val="TableParagraph"/>
              <w:spacing w:before="3"/>
              <w:rPr>
                <w:sz w:val="18"/>
              </w:rPr>
            </w:pPr>
            <w:r>
              <w:rPr>
                <w:sz w:val="18"/>
              </w:rPr>
              <w:t>BT_ACM1</w:t>
            </w:r>
          </w:p>
        </w:tc>
        <w:tc>
          <w:tcPr>
            <w:tcW w:w="1115" w:type="dxa"/>
          </w:tcPr>
          <w:p>
            <w:pPr>
              <w:pStyle w:val="TableParagraph"/>
              <w:spacing w:before="3"/>
              <w:ind w:left="116"/>
              <w:rPr>
                <w:sz w:val="18"/>
              </w:rPr>
            </w:pPr>
            <w:hyperlink w:history="true" w:anchor="_bookmark385">
              <w:r>
                <w:rPr>
                  <w:color w:val="0000FF"/>
                  <w:sz w:val="18"/>
                </w:rPr>
                <w:t>3-24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Auto Reconnect Off</w:t>
            </w:r>
          </w:p>
        </w:tc>
        <w:tc>
          <w:tcPr>
            <w:tcW w:w="2828" w:type="dxa"/>
          </w:tcPr>
          <w:p>
            <w:pPr>
              <w:pStyle w:val="TableParagraph"/>
              <w:spacing w:before="3"/>
              <w:rPr>
                <w:sz w:val="18"/>
              </w:rPr>
            </w:pPr>
            <w:r>
              <w:rPr>
                <w:sz w:val="18"/>
              </w:rPr>
              <w:t>BT_ACM0</w:t>
            </w:r>
          </w:p>
        </w:tc>
        <w:tc>
          <w:tcPr>
            <w:tcW w:w="1115" w:type="dxa"/>
          </w:tcPr>
          <w:p>
            <w:pPr>
              <w:pStyle w:val="TableParagraph"/>
              <w:spacing w:before="3"/>
              <w:ind w:left="116"/>
              <w:rPr>
                <w:sz w:val="18"/>
              </w:rPr>
            </w:pPr>
            <w:hyperlink w:history="true" w:anchor="_bookmark386">
              <w:r>
                <w:rPr>
                  <w:color w:val="0000FF"/>
                  <w:sz w:val="18"/>
                </w:rPr>
                <w:t>3-24</w:t>
              </w:r>
            </w:hyperlink>
          </w:p>
        </w:tc>
      </w:tr>
      <w:tr>
        <w:trPr>
          <w:trHeight w:val="265" w:hRule="atLeast"/>
        </w:trPr>
        <w:tc>
          <w:tcPr>
            <w:tcW w:w="3115" w:type="dxa"/>
          </w:tcPr>
          <w:p>
            <w:pPr>
              <w:pStyle w:val="TableParagraph"/>
              <w:spacing w:before="3"/>
              <w:rPr>
                <w:sz w:val="18"/>
              </w:rPr>
            </w:pPr>
            <w:r>
              <w:rPr>
                <w:sz w:val="18"/>
              </w:rPr>
              <w:t>Maximum Link Attempts</w:t>
            </w:r>
          </w:p>
        </w:tc>
        <w:tc>
          <w:tcPr>
            <w:tcW w:w="3020" w:type="dxa"/>
          </w:tcPr>
          <w:p>
            <w:pPr>
              <w:pStyle w:val="TableParagraph"/>
              <w:spacing w:before="3"/>
              <w:rPr>
                <w:sz w:val="18"/>
              </w:rPr>
            </w:pPr>
            <w:r>
              <w:rPr>
                <w:sz w:val="18"/>
              </w:rPr>
              <w:t>Maximum Link Attempts</w:t>
            </w:r>
          </w:p>
        </w:tc>
        <w:tc>
          <w:tcPr>
            <w:tcW w:w="2828" w:type="dxa"/>
          </w:tcPr>
          <w:p>
            <w:pPr>
              <w:pStyle w:val="TableParagraph"/>
              <w:spacing w:before="3"/>
              <w:rPr>
                <w:sz w:val="18"/>
              </w:rPr>
            </w:pPr>
            <w:r>
              <w:rPr>
                <w:sz w:val="18"/>
              </w:rPr>
              <w:t>BT_MLA</w:t>
            </w:r>
          </w:p>
        </w:tc>
        <w:tc>
          <w:tcPr>
            <w:tcW w:w="1115" w:type="dxa"/>
          </w:tcPr>
          <w:p>
            <w:pPr>
              <w:pStyle w:val="TableParagraph"/>
              <w:spacing w:before="3"/>
              <w:ind w:left="116"/>
              <w:rPr>
                <w:sz w:val="18"/>
              </w:rPr>
            </w:pPr>
            <w:hyperlink w:history="true" w:anchor="_bookmark388">
              <w:r>
                <w:rPr>
                  <w:color w:val="0000FF"/>
                  <w:sz w:val="18"/>
                </w:rPr>
                <w:t>3-25</w:t>
              </w:r>
            </w:hyperlink>
          </w:p>
        </w:tc>
      </w:tr>
      <w:tr>
        <w:trPr>
          <w:trHeight w:val="265" w:hRule="atLeast"/>
        </w:trPr>
        <w:tc>
          <w:tcPr>
            <w:tcW w:w="3115" w:type="dxa"/>
          </w:tcPr>
          <w:p>
            <w:pPr>
              <w:pStyle w:val="TableParagraph"/>
              <w:spacing w:before="3"/>
              <w:rPr>
                <w:sz w:val="18"/>
              </w:rPr>
            </w:pPr>
            <w:r>
              <w:rPr>
                <w:sz w:val="18"/>
              </w:rPr>
              <w:t>Relink Time-Out</w:t>
            </w:r>
          </w:p>
        </w:tc>
        <w:tc>
          <w:tcPr>
            <w:tcW w:w="3020" w:type="dxa"/>
          </w:tcPr>
          <w:p>
            <w:pPr>
              <w:pStyle w:val="TableParagraph"/>
              <w:spacing w:before="3"/>
              <w:rPr>
                <w:sz w:val="18"/>
              </w:rPr>
            </w:pPr>
            <w:r>
              <w:rPr>
                <w:sz w:val="18"/>
              </w:rPr>
              <w:t>Relink Time-Out</w:t>
            </w:r>
          </w:p>
        </w:tc>
        <w:tc>
          <w:tcPr>
            <w:tcW w:w="2828" w:type="dxa"/>
          </w:tcPr>
          <w:p>
            <w:pPr>
              <w:pStyle w:val="TableParagraph"/>
              <w:spacing w:before="3"/>
              <w:ind w:left="116"/>
              <w:rPr>
                <w:sz w:val="18"/>
              </w:rPr>
            </w:pPr>
            <w:r>
              <w:rPr>
                <w:sz w:val="18"/>
              </w:rPr>
              <w:t>BT_RLT</w:t>
            </w:r>
          </w:p>
        </w:tc>
        <w:tc>
          <w:tcPr>
            <w:tcW w:w="1115" w:type="dxa"/>
          </w:tcPr>
          <w:p>
            <w:pPr>
              <w:pStyle w:val="TableParagraph"/>
              <w:spacing w:before="3"/>
              <w:ind w:left="116"/>
              <w:rPr>
                <w:sz w:val="18"/>
              </w:rPr>
            </w:pPr>
            <w:hyperlink w:history="true" w:anchor="_bookmark390">
              <w:r>
                <w:rPr>
                  <w:color w:val="0000FF"/>
                  <w:sz w:val="18"/>
                </w:rPr>
                <w:t>3-25</w:t>
              </w:r>
            </w:hyperlink>
          </w:p>
        </w:tc>
      </w:tr>
    </w:tbl>
    <w:p>
      <w:pPr>
        <w:pStyle w:val="BodyText"/>
        <w:rPr>
          <w:i/>
          <w:sz w:val="20"/>
        </w:rPr>
      </w:pPr>
    </w:p>
    <w:p>
      <w:pPr>
        <w:pStyle w:val="BodyText"/>
        <w:spacing w:before="9"/>
        <w:rPr>
          <w:i/>
          <w:sz w:val="12"/>
        </w:rPr>
      </w:pPr>
      <w:r>
        <w:rPr/>
        <w:pict>
          <v:shape style="position:absolute;margin-left:54.935001pt;margin-top:9.306974pt;width:506.65pt;height:.550pt;mso-position-horizontal-relative:page;mso-position-vertical-relative:paragraph;z-index:-15196160;mso-wrap-distance-left:0;mso-wrap-distance-right:0" coordorigin="1099,186" coordsize="10133,11" path="m1104,186l1099,186,1099,196,1104,196,1104,186xm11231,186l1104,186,1104,196,11231,196,11231,186xe" filled="true" fillcolor="#000000" stroked="false">
            <v:path arrowok="t"/>
            <v:fill type="solid"/>
            <w10:wrap type="topAndBottom"/>
          </v:shape>
        </w:pict>
      </w:r>
    </w:p>
    <w:p>
      <w:pPr>
        <w:spacing w:line="221" w:lineRule="exact" w:before="0"/>
        <w:ind w:left="627" w:right="0" w:firstLine="0"/>
        <w:jc w:val="left"/>
        <w:rPr>
          <w:i/>
          <w:sz w:val="20"/>
        </w:rPr>
      </w:pPr>
      <w:r>
        <w:rPr>
          <w:i/>
          <w:sz w:val="20"/>
        </w:rPr>
        <w:t>11 - 10</w:t>
      </w:r>
    </w:p>
    <w:p>
      <w:pPr>
        <w:spacing w:after="0" w:line="221" w:lineRule="exact"/>
        <w:jc w:val="left"/>
        <w:rPr>
          <w:sz w:val="20"/>
        </w:rPr>
        <w:sectPr>
          <w:headerReference w:type="default" r:id="rId1377"/>
          <w:footerReference w:type="default" r:id="rId1378"/>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115"/>
        <w:gridCol w:w="3020"/>
        <w:gridCol w:w="2828"/>
        <w:gridCol w:w="1115"/>
      </w:tblGrid>
      <w:tr>
        <w:trPr>
          <w:trHeight w:val="530" w:hRule="atLeast"/>
        </w:trPr>
        <w:tc>
          <w:tcPr>
            <w:tcW w:w="3115" w:type="dxa"/>
            <w:tcBorders>
              <w:bottom w:val="double" w:sz="2" w:space="0" w:color="000000"/>
            </w:tcBorders>
          </w:tcPr>
          <w:p>
            <w:pPr>
              <w:pStyle w:val="TableParagraph"/>
              <w:spacing w:before="144"/>
              <w:rPr>
                <w:b/>
                <w:sz w:val="18"/>
              </w:rPr>
            </w:pPr>
            <w:r>
              <w:rPr>
                <w:b/>
                <w:sz w:val="18"/>
              </w:rPr>
              <w:t>Selection</w:t>
            </w:r>
          </w:p>
        </w:tc>
        <w:tc>
          <w:tcPr>
            <w:tcW w:w="3020" w:type="dxa"/>
            <w:tcBorders>
              <w:bottom w:val="double" w:sz="2" w:space="0" w:color="000000"/>
            </w:tcBorders>
          </w:tcPr>
          <w:p>
            <w:pPr>
              <w:pStyle w:val="TableParagraph"/>
              <w:spacing w:before="44"/>
              <w:rPr>
                <w:b/>
                <w:sz w:val="18"/>
              </w:rPr>
            </w:pPr>
            <w:r>
              <w:rPr>
                <w:b/>
                <w:sz w:val="18"/>
              </w:rPr>
              <w:t>Setting</w:t>
            </w:r>
          </w:p>
          <w:p>
            <w:pPr>
              <w:pStyle w:val="TableParagraph"/>
              <w:spacing w:before="18"/>
              <w:rPr>
                <w:b/>
                <w:i/>
                <w:sz w:val="16"/>
              </w:rPr>
            </w:pPr>
            <w:r>
              <w:rPr>
                <w:b/>
                <w:i/>
                <w:sz w:val="16"/>
              </w:rPr>
              <w:t>* Indicates default</w:t>
            </w:r>
          </w:p>
        </w:tc>
        <w:tc>
          <w:tcPr>
            <w:tcW w:w="2828" w:type="dxa"/>
            <w:tcBorders>
              <w:bottom w:val="double" w:sz="2" w:space="0" w:color="000000"/>
            </w:tcBorders>
          </w:tcPr>
          <w:p>
            <w:pPr>
              <w:pStyle w:val="TableParagraph"/>
              <w:spacing w:before="44"/>
              <w:ind w:left="116"/>
              <w:rPr>
                <w:b/>
                <w:sz w:val="18"/>
              </w:rPr>
            </w:pPr>
            <w:r>
              <w:rPr>
                <w:b/>
                <w:sz w:val="18"/>
              </w:rPr>
              <w:t>Serial Command</w:t>
            </w:r>
          </w:p>
          <w:p>
            <w:pPr>
              <w:pStyle w:val="TableParagraph"/>
              <w:spacing w:before="18"/>
              <w:ind w:left="116"/>
              <w:rPr>
                <w:b/>
                <w:sz w:val="16"/>
              </w:rPr>
            </w:pPr>
            <w:r>
              <w:rPr>
                <w:b/>
                <w:w w:val="90"/>
                <w:sz w:val="16"/>
              </w:rPr>
              <w:t># Indicates a numeric entry</w:t>
            </w:r>
          </w:p>
        </w:tc>
        <w:tc>
          <w:tcPr>
            <w:tcW w:w="1115" w:type="dxa"/>
            <w:tcBorders>
              <w:bottom w:val="double" w:sz="2" w:space="0" w:color="000000"/>
            </w:tcBorders>
          </w:tcPr>
          <w:p>
            <w:pPr>
              <w:pStyle w:val="TableParagraph"/>
              <w:spacing w:before="144"/>
              <w:ind w:left="116"/>
              <w:rPr>
                <w:b/>
                <w:sz w:val="18"/>
              </w:rPr>
            </w:pPr>
            <w:r>
              <w:rPr>
                <w:b/>
                <w:sz w:val="18"/>
              </w:rPr>
              <w:t>Page</w:t>
            </w:r>
          </w:p>
        </w:tc>
      </w:tr>
      <w:tr>
        <w:trPr>
          <w:trHeight w:val="250" w:hRule="atLeast"/>
        </w:trPr>
        <w:tc>
          <w:tcPr>
            <w:tcW w:w="3115" w:type="dxa"/>
            <w:vMerge w:val="restart"/>
            <w:tcBorders>
              <w:top w:val="double" w:sz="2" w:space="0" w:color="000000"/>
            </w:tcBorders>
          </w:tcPr>
          <w:p>
            <w:pPr>
              <w:pStyle w:val="TableParagraph"/>
              <w:spacing w:line="195" w:lineRule="exact" w:before="0"/>
              <w:rPr>
                <w:sz w:val="18"/>
              </w:rPr>
            </w:pPr>
            <w:r>
              <w:rPr>
                <w:sz w:val="18"/>
              </w:rPr>
              <w:t>Host Command Acknowledgment</w:t>
            </w:r>
          </w:p>
        </w:tc>
        <w:tc>
          <w:tcPr>
            <w:tcW w:w="3020" w:type="dxa"/>
            <w:tcBorders>
              <w:top w:val="double" w:sz="2" w:space="0" w:color="000000"/>
            </w:tcBorders>
          </w:tcPr>
          <w:p>
            <w:pPr>
              <w:pStyle w:val="TableParagraph"/>
              <w:spacing w:line="195" w:lineRule="exact" w:before="0"/>
              <w:rPr>
                <w:sz w:val="18"/>
              </w:rPr>
            </w:pPr>
            <w:r>
              <w:rPr>
                <w:sz w:val="18"/>
              </w:rPr>
              <w:t>Host ACK On</w:t>
            </w:r>
          </w:p>
        </w:tc>
        <w:tc>
          <w:tcPr>
            <w:tcW w:w="2828" w:type="dxa"/>
            <w:tcBorders>
              <w:top w:val="double" w:sz="2" w:space="0" w:color="000000"/>
            </w:tcBorders>
          </w:tcPr>
          <w:p>
            <w:pPr>
              <w:pStyle w:val="TableParagraph"/>
              <w:spacing w:line="195" w:lineRule="exact" w:before="0"/>
              <w:rPr>
                <w:sz w:val="18"/>
              </w:rPr>
            </w:pPr>
            <w:r>
              <w:rPr>
                <w:sz w:val="18"/>
              </w:rPr>
              <w:t>HSTACK1</w:t>
            </w:r>
          </w:p>
        </w:tc>
        <w:tc>
          <w:tcPr>
            <w:tcW w:w="1115" w:type="dxa"/>
            <w:tcBorders>
              <w:top w:val="double" w:sz="2" w:space="0" w:color="000000"/>
            </w:tcBorders>
          </w:tcPr>
          <w:p>
            <w:pPr>
              <w:pStyle w:val="TableParagraph"/>
              <w:spacing w:line="195" w:lineRule="exact" w:before="0"/>
              <w:ind w:left="116"/>
              <w:rPr>
                <w:sz w:val="18"/>
              </w:rPr>
            </w:pPr>
            <w:hyperlink w:history="true" w:anchor="_bookmark394">
              <w:r>
                <w:rPr>
                  <w:color w:val="0000FF"/>
                  <w:sz w:val="18"/>
                </w:rPr>
                <w:t>3-27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*Host ACK Off</w:t>
            </w:r>
          </w:p>
        </w:tc>
        <w:tc>
          <w:tcPr>
            <w:tcW w:w="2828" w:type="dxa"/>
          </w:tcPr>
          <w:p>
            <w:pPr>
              <w:pStyle w:val="TableParagraph"/>
              <w:spacing w:before="3"/>
              <w:rPr>
                <w:sz w:val="18"/>
              </w:rPr>
            </w:pPr>
            <w:r>
              <w:rPr>
                <w:sz w:val="18"/>
              </w:rPr>
              <w:t>HSTACK0</w:t>
            </w:r>
          </w:p>
        </w:tc>
        <w:tc>
          <w:tcPr>
            <w:tcW w:w="1115" w:type="dxa"/>
          </w:tcPr>
          <w:p>
            <w:pPr>
              <w:pStyle w:val="TableParagraph"/>
              <w:spacing w:before="3"/>
              <w:ind w:left="116"/>
              <w:rPr>
                <w:sz w:val="18"/>
              </w:rPr>
            </w:pPr>
            <w:hyperlink w:history="true" w:anchor="_bookmark396">
              <w:r>
                <w:rPr>
                  <w:color w:val="0000FF"/>
                  <w:sz w:val="18"/>
                </w:rPr>
                <w:t>3-27</w:t>
              </w:r>
            </w:hyperlink>
          </w:p>
        </w:tc>
      </w:tr>
      <w:tr>
        <w:trPr>
          <w:trHeight w:val="284" w:hRule="atLeast"/>
        </w:trPr>
        <w:tc>
          <w:tcPr>
            <w:tcW w:w="10078" w:type="dxa"/>
            <w:gridSpan w:val="4"/>
            <w:shd w:val="clear" w:color="auto" w:fill="E6E6E6"/>
          </w:tcPr>
          <w:p>
            <w:pPr>
              <w:pStyle w:val="TableParagraph"/>
              <w:spacing w:line="228" w:lineRule="exact" w:before="0"/>
              <w:rPr>
                <w:b/>
                <w:i/>
                <w:sz w:val="20"/>
              </w:rPr>
            </w:pPr>
            <w:r>
              <w:rPr>
                <w:b/>
                <w:i/>
                <w:sz w:val="20"/>
              </w:rPr>
              <w:t>Input/Output Selections</w:t>
            </w:r>
          </w:p>
        </w:tc>
      </w:tr>
      <w:tr>
        <w:trPr>
          <w:trHeight w:val="265" w:hRule="atLeast"/>
        </w:trPr>
        <w:tc>
          <w:tcPr>
            <w:tcW w:w="3115" w:type="dxa"/>
            <w:vMerge w:val="restart"/>
          </w:tcPr>
          <w:p>
            <w:pPr>
              <w:pStyle w:val="TableParagraph"/>
              <w:rPr>
                <w:sz w:val="18"/>
              </w:rPr>
            </w:pPr>
            <w:r>
              <w:rPr>
                <w:sz w:val="18"/>
              </w:rPr>
              <w:t>Power Up Beeper</w:t>
            </w:r>
          </w:p>
        </w:tc>
        <w:tc>
          <w:tcPr>
            <w:tcW w:w="3020" w:type="dxa"/>
          </w:tcPr>
          <w:p>
            <w:pPr>
              <w:pStyle w:val="TableParagraph"/>
              <w:ind w:left="116"/>
              <w:rPr>
                <w:sz w:val="18"/>
              </w:rPr>
            </w:pPr>
            <w:r>
              <w:rPr>
                <w:sz w:val="18"/>
              </w:rPr>
              <w:t>Power Up Beeper Off - Scanner</w:t>
            </w:r>
          </w:p>
        </w:tc>
        <w:tc>
          <w:tcPr>
            <w:tcW w:w="2828" w:type="dxa"/>
          </w:tcPr>
          <w:p>
            <w:pPr>
              <w:pStyle w:val="TableParagraph"/>
              <w:ind w:left="116"/>
              <w:rPr>
                <w:sz w:val="18"/>
              </w:rPr>
            </w:pPr>
            <w:r>
              <w:rPr>
                <w:sz w:val="18"/>
              </w:rPr>
              <w:t>BEPPWR0</w:t>
            </w:r>
          </w:p>
        </w:tc>
        <w:tc>
          <w:tcPr>
            <w:tcW w:w="1115" w:type="dxa"/>
          </w:tcPr>
          <w:p>
            <w:pPr>
              <w:pStyle w:val="TableParagraph"/>
              <w:ind w:left="116"/>
              <w:rPr>
                <w:sz w:val="18"/>
              </w:rPr>
            </w:pPr>
            <w:hyperlink w:history="true" w:anchor="_bookmark400">
              <w:r>
                <w:rPr>
                  <w:color w:val="0000FF"/>
                  <w:sz w:val="18"/>
                </w:rPr>
                <w:t>4-1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*Power Up Beeper On - Scanner</w:t>
            </w:r>
          </w:p>
        </w:tc>
        <w:tc>
          <w:tcPr>
            <w:tcW w:w="2828" w:type="dxa"/>
          </w:tcPr>
          <w:p>
            <w:pPr>
              <w:pStyle w:val="TableParagraph"/>
              <w:ind w:left="116"/>
              <w:rPr>
                <w:sz w:val="18"/>
              </w:rPr>
            </w:pPr>
            <w:r>
              <w:rPr>
                <w:sz w:val="18"/>
              </w:rPr>
              <w:t>BEPPWR1</w:t>
            </w:r>
          </w:p>
        </w:tc>
        <w:tc>
          <w:tcPr>
            <w:tcW w:w="1115" w:type="dxa"/>
          </w:tcPr>
          <w:p>
            <w:pPr>
              <w:pStyle w:val="TableParagraph"/>
              <w:ind w:left="116"/>
              <w:rPr>
                <w:sz w:val="18"/>
              </w:rPr>
            </w:pPr>
            <w:hyperlink w:history="true" w:anchor="_bookmark401">
              <w:r>
                <w:rPr>
                  <w:color w:val="0000FF"/>
                  <w:sz w:val="18"/>
                </w:rPr>
                <w:t>4-1</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rPr>
                <w:sz w:val="18"/>
              </w:rPr>
            </w:pPr>
            <w:r>
              <w:rPr>
                <w:sz w:val="18"/>
              </w:rPr>
              <w:t>Power Up Beeper Off - Cordless Base</w:t>
            </w:r>
          </w:p>
        </w:tc>
        <w:tc>
          <w:tcPr>
            <w:tcW w:w="2828" w:type="dxa"/>
          </w:tcPr>
          <w:p>
            <w:pPr>
              <w:pStyle w:val="TableParagraph"/>
              <w:ind w:left="116"/>
              <w:rPr>
                <w:sz w:val="18"/>
              </w:rPr>
            </w:pPr>
            <w:r>
              <w:rPr>
                <w:sz w:val="18"/>
              </w:rPr>
              <w:t>BASPWR0</w:t>
            </w:r>
          </w:p>
        </w:tc>
        <w:tc>
          <w:tcPr>
            <w:tcW w:w="1115" w:type="dxa"/>
          </w:tcPr>
          <w:p>
            <w:pPr>
              <w:pStyle w:val="TableParagraph"/>
              <w:ind w:left="116"/>
              <w:rPr>
                <w:sz w:val="18"/>
              </w:rPr>
            </w:pPr>
            <w:hyperlink w:history="true" w:anchor="_bookmark402">
              <w:r>
                <w:rPr>
                  <w:color w:val="0000FF"/>
                  <w:sz w:val="18"/>
                </w:rPr>
                <w:t>4-1</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before="3"/>
              <w:rPr>
                <w:sz w:val="18"/>
              </w:rPr>
            </w:pPr>
            <w:r>
              <w:rPr>
                <w:sz w:val="18"/>
              </w:rPr>
              <w:t>Power Up Beeper On - Cordless Base</w:t>
            </w:r>
          </w:p>
        </w:tc>
        <w:tc>
          <w:tcPr>
            <w:tcW w:w="2828" w:type="dxa"/>
          </w:tcPr>
          <w:p>
            <w:pPr>
              <w:pStyle w:val="TableParagraph"/>
              <w:spacing w:before="3"/>
              <w:ind w:left="116"/>
              <w:rPr>
                <w:sz w:val="18"/>
              </w:rPr>
            </w:pPr>
            <w:r>
              <w:rPr>
                <w:sz w:val="18"/>
              </w:rPr>
              <w:t>BASPWR1</w:t>
            </w:r>
          </w:p>
        </w:tc>
        <w:tc>
          <w:tcPr>
            <w:tcW w:w="1115" w:type="dxa"/>
          </w:tcPr>
          <w:p>
            <w:pPr>
              <w:pStyle w:val="TableParagraph"/>
              <w:spacing w:before="3"/>
              <w:ind w:left="116"/>
              <w:rPr>
                <w:sz w:val="18"/>
              </w:rPr>
            </w:pPr>
            <w:hyperlink w:history="true" w:anchor="_bookmark403">
              <w:r>
                <w:rPr>
                  <w:color w:val="0000FF"/>
                  <w:sz w:val="18"/>
                </w:rPr>
                <w:t>4-1</w:t>
              </w:r>
            </w:hyperlink>
          </w:p>
        </w:tc>
      </w:tr>
      <w:tr>
        <w:trPr>
          <w:trHeight w:val="265" w:hRule="atLeast"/>
        </w:trPr>
        <w:tc>
          <w:tcPr>
            <w:tcW w:w="3115" w:type="dxa"/>
            <w:vMerge w:val="restart"/>
          </w:tcPr>
          <w:p>
            <w:pPr>
              <w:pStyle w:val="TableParagraph"/>
              <w:spacing w:before="3"/>
              <w:rPr>
                <w:sz w:val="18"/>
              </w:rPr>
            </w:pPr>
            <w:r>
              <w:rPr>
                <w:sz w:val="18"/>
              </w:rPr>
              <w:t>Beep on BEL Character</w:t>
            </w:r>
          </w:p>
        </w:tc>
        <w:tc>
          <w:tcPr>
            <w:tcW w:w="3020" w:type="dxa"/>
          </w:tcPr>
          <w:p>
            <w:pPr>
              <w:pStyle w:val="TableParagraph"/>
              <w:spacing w:before="3"/>
              <w:rPr>
                <w:sz w:val="18"/>
              </w:rPr>
            </w:pPr>
            <w:r>
              <w:rPr>
                <w:sz w:val="18"/>
              </w:rPr>
              <w:t>Beep on BEL On</w:t>
            </w:r>
          </w:p>
        </w:tc>
        <w:tc>
          <w:tcPr>
            <w:tcW w:w="2828" w:type="dxa"/>
          </w:tcPr>
          <w:p>
            <w:pPr>
              <w:pStyle w:val="TableParagraph"/>
              <w:spacing w:before="3"/>
              <w:ind w:left="116"/>
              <w:rPr>
                <w:sz w:val="18"/>
              </w:rPr>
            </w:pPr>
            <w:r>
              <w:rPr>
                <w:sz w:val="18"/>
              </w:rPr>
              <w:t>BELBEP1</w:t>
            </w:r>
          </w:p>
        </w:tc>
        <w:tc>
          <w:tcPr>
            <w:tcW w:w="1115" w:type="dxa"/>
          </w:tcPr>
          <w:p>
            <w:pPr>
              <w:pStyle w:val="TableParagraph"/>
              <w:spacing w:before="3"/>
              <w:ind w:left="116"/>
              <w:rPr>
                <w:sz w:val="18"/>
              </w:rPr>
            </w:pPr>
            <w:hyperlink w:history="true" w:anchor="_bookmark406">
              <w:r>
                <w:rPr>
                  <w:color w:val="0000FF"/>
                  <w:sz w:val="18"/>
                </w:rPr>
                <w:t>4-1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*Beep on BEL Off</w:t>
            </w:r>
          </w:p>
        </w:tc>
        <w:tc>
          <w:tcPr>
            <w:tcW w:w="2828" w:type="dxa"/>
          </w:tcPr>
          <w:p>
            <w:pPr>
              <w:pStyle w:val="TableParagraph"/>
              <w:rPr>
                <w:sz w:val="18"/>
              </w:rPr>
            </w:pPr>
            <w:r>
              <w:rPr>
                <w:sz w:val="18"/>
              </w:rPr>
              <w:t>BELBEP0</w:t>
            </w:r>
          </w:p>
        </w:tc>
        <w:tc>
          <w:tcPr>
            <w:tcW w:w="1115" w:type="dxa"/>
          </w:tcPr>
          <w:p>
            <w:pPr>
              <w:pStyle w:val="TableParagraph"/>
              <w:ind w:left="116"/>
              <w:rPr>
                <w:sz w:val="18"/>
              </w:rPr>
            </w:pPr>
            <w:hyperlink w:history="true" w:anchor="_bookmark405">
              <w:r>
                <w:rPr>
                  <w:color w:val="0000FF"/>
                  <w:sz w:val="18"/>
                </w:rPr>
                <w:t>4-1</w:t>
              </w:r>
            </w:hyperlink>
          </w:p>
        </w:tc>
      </w:tr>
      <w:tr>
        <w:trPr>
          <w:trHeight w:val="265" w:hRule="atLeast"/>
        </w:trPr>
        <w:tc>
          <w:tcPr>
            <w:tcW w:w="3115" w:type="dxa"/>
            <w:vMerge w:val="restart"/>
          </w:tcPr>
          <w:p>
            <w:pPr>
              <w:pStyle w:val="TableParagraph"/>
              <w:rPr>
                <w:sz w:val="18"/>
              </w:rPr>
            </w:pPr>
            <w:r>
              <w:rPr>
                <w:sz w:val="18"/>
              </w:rPr>
              <w:t>Trigger Click</w:t>
            </w:r>
          </w:p>
        </w:tc>
        <w:tc>
          <w:tcPr>
            <w:tcW w:w="3020" w:type="dxa"/>
          </w:tcPr>
          <w:p>
            <w:pPr>
              <w:pStyle w:val="TableParagraph"/>
              <w:rPr>
                <w:sz w:val="18"/>
              </w:rPr>
            </w:pPr>
            <w:r>
              <w:rPr>
                <w:sz w:val="18"/>
              </w:rPr>
              <w:t>On</w:t>
            </w:r>
          </w:p>
        </w:tc>
        <w:tc>
          <w:tcPr>
            <w:tcW w:w="2828" w:type="dxa"/>
          </w:tcPr>
          <w:p>
            <w:pPr>
              <w:pStyle w:val="TableParagraph"/>
              <w:rPr>
                <w:sz w:val="18"/>
              </w:rPr>
            </w:pPr>
            <w:r>
              <w:rPr>
                <w:sz w:val="18"/>
              </w:rPr>
              <w:t>BEPTRG1</w:t>
            </w:r>
          </w:p>
        </w:tc>
        <w:tc>
          <w:tcPr>
            <w:tcW w:w="1115" w:type="dxa"/>
          </w:tcPr>
          <w:p>
            <w:pPr>
              <w:pStyle w:val="TableParagraph"/>
              <w:ind w:left="116"/>
              <w:rPr>
                <w:sz w:val="18"/>
              </w:rPr>
            </w:pPr>
            <w:hyperlink w:history="true" w:anchor="_bookmark408">
              <w:r>
                <w:rPr>
                  <w:color w:val="0000FF"/>
                  <w:sz w:val="18"/>
                </w:rPr>
                <w:t>4-2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rPr>
                <w:sz w:val="18"/>
              </w:rPr>
            </w:pPr>
            <w:r>
              <w:rPr>
                <w:sz w:val="18"/>
              </w:rPr>
              <w:t>BEPTRG0</w:t>
            </w:r>
          </w:p>
        </w:tc>
        <w:tc>
          <w:tcPr>
            <w:tcW w:w="1115" w:type="dxa"/>
          </w:tcPr>
          <w:p>
            <w:pPr>
              <w:pStyle w:val="TableParagraph"/>
              <w:ind w:left="116"/>
              <w:rPr>
                <w:sz w:val="18"/>
              </w:rPr>
            </w:pPr>
            <w:hyperlink w:history="true" w:anchor="_bookmark408">
              <w:r>
                <w:rPr>
                  <w:color w:val="0000FF"/>
                  <w:sz w:val="18"/>
                </w:rPr>
                <w:t>4-2</w:t>
              </w:r>
            </w:hyperlink>
          </w:p>
        </w:tc>
      </w:tr>
      <w:tr>
        <w:trPr>
          <w:trHeight w:val="265" w:hRule="atLeast"/>
        </w:trPr>
        <w:tc>
          <w:tcPr>
            <w:tcW w:w="3115" w:type="dxa"/>
            <w:vMerge w:val="restart"/>
          </w:tcPr>
          <w:p>
            <w:pPr>
              <w:pStyle w:val="TableParagraph"/>
              <w:rPr>
                <w:sz w:val="18"/>
              </w:rPr>
            </w:pPr>
            <w:r>
              <w:rPr>
                <w:sz w:val="18"/>
              </w:rPr>
              <w:t>Beeper - Good Read</w:t>
            </w:r>
          </w:p>
        </w:tc>
        <w:tc>
          <w:tcPr>
            <w:tcW w:w="3020" w:type="dxa"/>
          </w:tcPr>
          <w:p>
            <w:pPr>
              <w:pStyle w:val="TableParagraph"/>
              <w:rPr>
                <w:sz w:val="18"/>
              </w:rPr>
            </w:pPr>
            <w:r>
              <w:rPr>
                <w:sz w:val="18"/>
              </w:rPr>
              <w:t>Off</w:t>
            </w:r>
          </w:p>
        </w:tc>
        <w:tc>
          <w:tcPr>
            <w:tcW w:w="2828" w:type="dxa"/>
          </w:tcPr>
          <w:p>
            <w:pPr>
              <w:pStyle w:val="TableParagraph"/>
              <w:ind w:left="116"/>
              <w:rPr>
                <w:sz w:val="18"/>
              </w:rPr>
            </w:pPr>
            <w:r>
              <w:rPr>
                <w:sz w:val="18"/>
              </w:rPr>
              <w:t>BEPBEP0</w:t>
            </w:r>
          </w:p>
        </w:tc>
        <w:tc>
          <w:tcPr>
            <w:tcW w:w="1115" w:type="dxa"/>
          </w:tcPr>
          <w:p>
            <w:pPr>
              <w:pStyle w:val="TableParagraph"/>
              <w:ind w:left="116"/>
              <w:rPr>
                <w:sz w:val="18"/>
              </w:rPr>
            </w:pPr>
            <w:hyperlink w:history="true" w:anchor="_bookmark411">
              <w:r>
                <w:rPr>
                  <w:color w:val="0000FF"/>
                  <w:sz w:val="18"/>
                </w:rPr>
                <w:t>4-2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rPr>
                <w:sz w:val="18"/>
              </w:rPr>
            </w:pPr>
            <w:r>
              <w:rPr>
                <w:sz w:val="18"/>
              </w:rPr>
              <w:t>BEPBEP1</w:t>
            </w:r>
          </w:p>
        </w:tc>
        <w:tc>
          <w:tcPr>
            <w:tcW w:w="1115" w:type="dxa"/>
          </w:tcPr>
          <w:p>
            <w:pPr>
              <w:pStyle w:val="TableParagraph"/>
              <w:ind w:left="116"/>
              <w:rPr>
                <w:sz w:val="18"/>
              </w:rPr>
            </w:pPr>
            <w:hyperlink w:history="true" w:anchor="_bookmark411">
              <w:r>
                <w:rPr>
                  <w:color w:val="0000FF"/>
                  <w:sz w:val="18"/>
                </w:rPr>
                <w:t>4-2</w:t>
              </w:r>
            </w:hyperlink>
          </w:p>
        </w:tc>
      </w:tr>
      <w:tr>
        <w:trPr>
          <w:trHeight w:val="265" w:hRule="atLeast"/>
        </w:trPr>
        <w:tc>
          <w:tcPr>
            <w:tcW w:w="3115" w:type="dxa"/>
            <w:vMerge w:val="restart"/>
          </w:tcPr>
          <w:p>
            <w:pPr>
              <w:pStyle w:val="TableParagraph"/>
              <w:rPr>
                <w:sz w:val="18"/>
              </w:rPr>
            </w:pPr>
            <w:r>
              <w:rPr>
                <w:sz w:val="18"/>
              </w:rPr>
              <w:t>Beeper Volume - Good Read</w:t>
            </w:r>
          </w:p>
        </w:tc>
        <w:tc>
          <w:tcPr>
            <w:tcW w:w="3020" w:type="dxa"/>
          </w:tcPr>
          <w:p>
            <w:pPr>
              <w:pStyle w:val="TableParagraph"/>
              <w:rPr>
                <w:sz w:val="18"/>
              </w:rPr>
            </w:pPr>
            <w:r>
              <w:rPr>
                <w:sz w:val="18"/>
              </w:rPr>
              <w:t>Off</w:t>
            </w:r>
          </w:p>
        </w:tc>
        <w:tc>
          <w:tcPr>
            <w:tcW w:w="2828" w:type="dxa"/>
          </w:tcPr>
          <w:p>
            <w:pPr>
              <w:pStyle w:val="TableParagraph"/>
              <w:rPr>
                <w:sz w:val="18"/>
              </w:rPr>
            </w:pPr>
            <w:r>
              <w:rPr>
                <w:sz w:val="18"/>
              </w:rPr>
              <w:t>BEPLVL0</w:t>
            </w:r>
          </w:p>
        </w:tc>
        <w:tc>
          <w:tcPr>
            <w:tcW w:w="1115" w:type="dxa"/>
          </w:tcPr>
          <w:p>
            <w:pPr>
              <w:pStyle w:val="TableParagraph"/>
              <w:ind w:left="116"/>
              <w:rPr>
                <w:sz w:val="18"/>
              </w:rPr>
            </w:pPr>
            <w:hyperlink w:history="true" w:anchor="_bookmark412">
              <w:r>
                <w:rPr>
                  <w:color w:val="0000FF"/>
                  <w:sz w:val="18"/>
                </w:rPr>
                <w:t>4-2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Low</w:t>
            </w:r>
          </w:p>
        </w:tc>
        <w:tc>
          <w:tcPr>
            <w:tcW w:w="2828" w:type="dxa"/>
          </w:tcPr>
          <w:p>
            <w:pPr>
              <w:pStyle w:val="TableParagraph"/>
              <w:rPr>
                <w:sz w:val="18"/>
              </w:rPr>
            </w:pPr>
            <w:r>
              <w:rPr>
                <w:sz w:val="18"/>
              </w:rPr>
              <w:t>BEPLVL1</w:t>
            </w:r>
          </w:p>
        </w:tc>
        <w:tc>
          <w:tcPr>
            <w:tcW w:w="1115" w:type="dxa"/>
          </w:tcPr>
          <w:p>
            <w:pPr>
              <w:pStyle w:val="TableParagraph"/>
              <w:ind w:left="116"/>
              <w:rPr>
                <w:sz w:val="18"/>
              </w:rPr>
            </w:pPr>
            <w:hyperlink w:history="true" w:anchor="_bookmark414">
              <w:r>
                <w:rPr>
                  <w:color w:val="0000FF"/>
                  <w:sz w:val="18"/>
                </w:rPr>
                <w:t>4-2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Medium</w:t>
            </w:r>
          </w:p>
        </w:tc>
        <w:tc>
          <w:tcPr>
            <w:tcW w:w="2828" w:type="dxa"/>
          </w:tcPr>
          <w:p>
            <w:pPr>
              <w:pStyle w:val="TableParagraph"/>
              <w:spacing w:before="3"/>
              <w:ind w:left="116"/>
              <w:rPr>
                <w:sz w:val="18"/>
              </w:rPr>
            </w:pPr>
            <w:r>
              <w:rPr>
                <w:sz w:val="18"/>
              </w:rPr>
              <w:t>BEPLVL2</w:t>
            </w:r>
          </w:p>
        </w:tc>
        <w:tc>
          <w:tcPr>
            <w:tcW w:w="1115" w:type="dxa"/>
          </w:tcPr>
          <w:p>
            <w:pPr>
              <w:pStyle w:val="TableParagraph"/>
              <w:spacing w:before="3"/>
              <w:ind w:left="116"/>
              <w:rPr>
                <w:sz w:val="18"/>
              </w:rPr>
            </w:pPr>
            <w:hyperlink w:history="true" w:anchor="_bookmark415">
              <w:r>
                <w:rPr>
                  <w:color w:val="0000FF"/>
                  <w:sz w:val="18"/>
                </w:rPr>
                <w:t>4-2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*High</w:t>
            </w:r>
          </w:p>
        </w:tc>
        <w:tc>
          <w:tcPr>
            <w:tcW w:w="2828" w:type="dxa"/>
          </w:tcPr>
          <w:p>
            <w:pPr>
              <w:pStyle w:val="TableParagraph"/>
              <w:spacing w:before="3"/>
              <w:rPr>
                <w:sz w:val="18"/>
              </w:rPr>
            </w:pPr>
            <w:r>
              <w:rPr>
                <w:sz w:val="18"/>
              </w:rPr>
              <w:t>BEPLVL3</w:t>
            </w:r>
          </w:p>
        </w:tc>
        <w:tc>
          <w:tcPr>
            <w:tcW w:w="1115" w:type="dxa"/>
          </w:tcPr>
          <w:p>
            <w:pPr>
              <w:pStyle w:val="TableParagraph"/>
              <w:spacing w:before="3"/>
              <w:ind w:left="116"/>
              <w:rPr>
                <w:sz w:val="18"/>
              </w:rPr>
            </w:pPr>
            <w:hyperlink w:history="true" w:anchor="_bookmark416">
              <w:r>
                <w:rPr>
                  <w:color w:val="0000FF"/>
                  <w:sz w:val="18"/>
                </w:rPr>
                <w:t>4-2</w:t>
              </w:r>
            </w:hyperlink>
          </w:p>
        </w:tc>
      </w:tr>
      <w:tr>
        <w:trPr>
          <w:trHeight w:val="265" w:hRule="atLeast"/>
        </w:trPr>
        <w:tc>
          <w:tcPr>
            <w:tcW w:w="3115" w:type="dxa"/>
            <w:vMerge w:val="restart"/>
          </w:tcPr>
          <w:p>
            <w:pPr>
              <w:pStyle w:val="TableParagraph"/>
              <w:spacing w:line="254" w:lineRule="auto" w:before="3"/>
              <w:rPr>
                <w:sz w:val="18"/>
              </w:rPr>
            </w:pPr>
            <w:r>
              <w:rPr>
                <w:sz w:val="18"/>
              </w:rPr>
              <w:t>Beeper Pitch - Good Read (Frequency)</w:t>
            </w:r>
          </w:p>
        </w:tc>
        <w:tc>
          <w:tcPr>
            <w:tcW w:w="3020" w:type="dxa"/>
          </w:tcPr>
          <w:p>
            <w:pPr>
              <w:pStyle w:val="TableParagraph"/>
              <w:spacing w:before="3"/>
              <w:rPr>
                <w:sz w:val="18"/>
              </w:rPr>
            </w:pPr>
            <w:r>
              <w:rPr>
                <w:sz w:val="18"/>
              </w:rPr>
              <w:t>Low (1600) (min 400Hz)</w:t>
            </w:r>
          </w:p>
        </w:tc>
        <w:tc>
          <w:tcPr>
            <w:tcW w:w="2828" w:type="dxa"/>
          </w:tcPr>
          <w:p>
            <w:pPr>
              <w:pStyle w:val="TableParagraph"/>
              <w:spacing w:before="3"/>
              <w:ind w:left="116"/>
              <w:rPr>
                <w:sz w:val="18"/>
              </w:rPr>
            </w:pPr>
            <w:r>
              <w:rPr>
                <w:sz w:val="18"/>
              </w:rPr>
              <w:t>BEPFQ11600</w:t>
            </w:r>
          </w:p>
        </w:tc>
        <w:tc>
          <w:tcPr>
            <w:tcW w:w="1115" w:type="dxa"/>
          </w:tcPr>
          <w:p>
            <w:pPr>
              <w:pStyle w:val="TableParagraph"/>
              <w:spacing w:before="3"/>
              <w:ind w:left="116"/>
              <w:rPr>
                <w:sz w:val="18"/>
              </w:rPr>
            </w:pPr>
            <w:hyperlink w:history="true" w:anchor="_bookmark418">
              <w:r>
                <w:rPr>
                  <w:color w:val="0000FF"/>
                  <w:sz w:val="18"/>
                </w:rPr>
                <w:t>4-3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*Medium - Xenon (2700 Hz)</w:t>
            </w:r>
          </w:p>
        </w:tc>
        <w:tc>
          <w:tcPr>
            <w:tcW w:w="2828" w:type="dxa"/>
          </w:tcPr>
          <w:p>
            <w:pPr>
              <w:pStyle w:val="TableParagraph"/>
              <w:spacing w:before="3"/>
              <w:rPr>
                <w:sz w:val="18"/>
              </w:rPr>
            </w:pPr>
            <w:r>
              <w:rPr>
                <w:sz w:val="18"/>
              </w:rPr>
              <w:t>BEPFQ12700</w:t>
            </w:r>
          </w:p>
        </w:tc>
        <w:tc>
          <w:tcPr>
            <w:tcW w:w="1115" w:type="dxa"/>
          </w:tcPr>
          <w:p>
            <w:pPr>
              <w:pStyle w:val="TableParagraph"/>
              <w:spacing w:before="3"/>
              <w:ind w:left="116"/>
              <w:rPr>
                <w:sz w:val="18"/>
              </w:rPr>
            </w:pPr>
            <w:hyperlink w:history="true" w:anchor="_bookmark418">
              <w:r>
                <w:rPr>
                  <w:color w:val="0000FF"/>
                  <w:sz w:val="18"/>
                </w:rPr>
                <w:t>4-3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*Medium - Granit (3200 Hz)</w:t>
            </w:r>
          </w:p>
        </w:tc>
        <w:tc>
          <w:tcPr>
            <w:tcW w:w="2828" w:type="dxa"/>
          </w:tcPr>
          <w:p>
            <w:pPr>
              <w:pStyle w:val="TableParagraph"/>
              <w:spacing w:before="3"/>
              <w:ind w:left="116"/>
              <w:rPr>
                <w:sz w:val="18"/>
              </w:rPr>
            </w:pPr>
            <w:r>
              <w:rPr>
                <w:sz w:val="18"/>
              </w:rPr>
              <w:t>BEPFQ13200</w:t>
            </w:r>
          </w:p>
        </w:tc>
        <w:tc>
          <w:tcPr>
            <w:tcW w:w="1115" w:type="dxa"/>
          </w:tcPr>
          <w:p>
            <w:pPr>
              <w:pStyle w:val="TableParagraph"/>
              <w:spacing w:before="3"/>
              <w:ind w:left="116"/>
              <w:rPr>
                <w:sz w:val="18"/>
              </w:rPr>
            </w:pPr>
            <w:hyperlink w:history="true" w:anchor="_bookmark418">
              <w:r>
                <w:rPr>
                  <w:color w:val="0000FF"/>
                  <w:sz w:val="18"/>
                </w:rPr>
                <w:t>4-3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High (4200) (max 9000Hz)</w:t>
            </w:r>
          </w:p>
        </w:tc>
        <w:tc>
          <w:tcPr>
            <w:tcW w:w="2828" w:type="dxa"/>
          </w:tcPr>
          <w:p>
            <w:pPr>
              <w:pStyle w:val="TableParagraph"/>
              <w:ind w:left="116"/>
              <w:rPr>
                <w:sz w:val="18"/>
              </w:rPr>
            </w:pPr>
            <w:r>
              <w:rPr>
                <w:sz w:val="18"/>
              </w:rPr>
              <w:t>BEPFQ14200</w:t>
            </w:r>
          </w:p>
        </w:tc>
        <w:tc>
          <w:tcPr>
            <w:tcW w:w="1115" w:type="dxa"/>
          </w:tcPr>
          <w:p>
            <w:pPr>
              <w:pStyle w:val="TableParagraph"/>
              <w:ind w:left="116"/>
              <w:rPr>
                <w:sz w:val="18"/>
              </w:rPr>
            </w:pPr>
            <w:hyperlink w:history="true" w:anchor="_bookmark418">
              <w:r>
                <w:rPr>
                  <w:color w:val="0000FF"/>
                  <w:sz w:val="18"/>
                </w:rPr>
                <w:t>4-3</w:t>
              </w:r>
            </w:hyperlink>
          </w:p>
        </w:tc>
      </w:tr>
      <w:tr>
        <w:trPr>
          <w:trHeight w:val="265" w:hRule="atLeast"/>
        </w:trPr>
        <w:tc>
          <w:tcPr>
            <w:tcW w:w="3115" w:type="dxa"/>
            <w:vMerge w:val="restart"/>
          </w:tcPr>
          <w:p>
            <w:pPr>
              <w:pStyle w:val="TableParagraph"/>
              <w:rPr>
                <w:sz w:val="18"/>
              </w:rPr>
            </w:pPr>
            <w:r>
              <w:rPr>
                <w:sz w:val="18"/>
              </w:rPr>
              <w:t>Vibrate - Good Read</w:t>
            </w:r>
          </w:p>
        </w:tc>
        <w:tc>
          <w:tcPr>
            <w:tcW w:w="3020" w:type="dxa"/>
          </w:tcPr>
          <w:p>
            <w:pPr>
              <w:pStyle w:val="TableParagraph"/>
              <w:rPr>
                <w:sz w:val="18"/>
              </w:rPr>
            </w:pPr>
            <w:r>
              <w:rPr>
                <w:sz w:val="18"/>
              </w:rPr>
              <w:t>Vibrate - Good Read Off</w:t>
            </w:r>
          </w:p>
        </w:tc>
        <w:tc>
          <w:tcPr>
            <w:tcW w:w="2828" w:type="dxa"/>
          </w:tcPr>
          <w:p>
            <w:pPr>
              <w:pStyle w:val="TableParagraph"/>
              <w:ind w:left="116"/>
              <w:rPr>
                <w:sz w:val="18"/>
              </w:rPr>
            </w:pPr>
            <w:r>
              <w:rPr>
                <w:sz w:val="18"/>
              </w:rPr>
              <w:t>TFBGRD0</w:t>
            </w:r>
          </w:p>
        </w:tc>
        <w:tc>
          <w:tcPr>
            <w:tcW w:w="1115" w:type="dxa"/>
          </w:tcPr>
          <w:p>
            <w:pPr>
              <w:pStyle w:val="TableParagraph"/>
              <w:ind w:left="116"/>
              <w:rPr>
                <w:sz w:val="18"/>
              </w:rPr>
            </w:pPr>
            <w:hyperlink w:history="true" w:anchor="_bookmark420">
              <w:r>
                <w:rPr>
                  <w:color w:val="0000FF"/>
                  <w:sz w:val="18"/>
                </w:rPr>
                <w:t>4-3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*Vibrate - Good Read On</w:t>
            </w:r>
          </w:p>
        </w:tc>
        <w:tc>
          <w:tcPr>
            <w:tcW w:w="2828" w:type="dxa"/>
          </w:tcPr>
          <w:p>
            <w:pPr>
              <w:pStyle w:val="TableParagraph"/>
              <w:ind w:left="116"/>
              <w:rPr>
                <w:sz w:val="18"/>
              </w:rPr>
            </w:pPr>
            <w:r>
              <w:rPr>
                <w:sz w:val="18"/>
              </w:rPr>
              <w:t>TFBGRD1</w:t>
            </w:r>
          </w:p>
        </w:tc>
        <w:tc>
          <w:tcPr>
            <w:tcW w:w="1115" w:type="dxa"/>
          </w:tcPr>
          <w:p>
            <w:pPr>
              <w:pStyle w:val="TableParagraph"/>
              <w:ind w:left="116"/>
              <w:rPr>
                <w:sz w:val="18"/>
              </w:rPr>
            </w:pPr>
            <w:hyperlink w:history="true" w:anchor="_bookmark420">
              <w:r>
                <w:rPr>
                  <w:color w:val="0000FF"/>
                  <w:sz w:val="18"/>
                </w:rPr>
                <w:t>4-3</w:t>
              </w:r>
            </w:hyperlink>
          </w:p>
        </w:tc>
      </w:tr>
      <w:tr>
        <w:trPr>
          <w:trHeight w:val="485" w:hRule="atLeast"/>
        </w:trPr>
        <w:tc>
          <w:tcPr>
            <w:tcW w:w="3115" w:type="dxa"/>
          </w:tcPr>
          <w:p>
            <w:pPr>
              <w:pStyle w:val="TableParagraph"/>
              <w:rPr>
                <w:sz w:val="18"/>
              </w:rPr>
            </w:pPr>
            <w:r>
              <w:rPr>
                <w:sz w:val="18"/>
              </w:rPr>
              <w:t>Vibrate Duration</w:t>
            </w:r>
          </w:p>
        </w:tc>
        <w:tc>
          <w:tcPr>
            <w:tcW w:w="3020" w:type="dxa"/>
          </w:tcPr>
          <w:p>
            <w:pPr>
              <w:pStyle w:val="TableParagraph"/>
              <w:ind w:left="116"/>
              <w:rPr>
                <w:sz w:val="18"/>
              </w:rPr>
            </w:pPr>
            <w:r>
              <w:rPr>
                <w:sz w:val="18"/>
              </w:rPr>
              <w:t>Duration</w:t>
            </w:r>
          </w:p>
          <w:p>
            <w:pPr>
              <w:pStyle w:val="TableParagraph"/>
              <w:spacing w:before="13"/>
              <w:rPr>
                <w:sz w:val="18"/>
              </w:rPr>
            </w:pPr>
            <w:r>
              <w:rPr>
                <w:sz w:val="18"/>
              </w:rPr>
              <w:t>(100 - 2,000 ms) *300</w:t>
            </w:r>
          </w:p>
        </w:tc>
        <w:tc>
          <w:tcPr>
            <w:tcW w:w="2828" w:type="dxa"/>
          </w:tcPr>
          <w:p>
            <w:pPr>
              <w:pStyle w:val="TableParagraph"/>
              <w:ind w:left="116"/>
              <w:rPr>
                <w:sz w:val="18"/>
              </w:rPr>
            </w:pPr>
            <w:r>
              <w:rPr>
                <w:sz w:val="18"/>
              </w:rPr>
              <w:t>TFBDUR####</w:t>
            </w:r>
          </w:p>
        </w:tc>
        <w:tc>
          <w:tcPr>
            <w:tcW w:w="1115" w:type="dxa"/>
          </w:tcPr>
          <w:p>
            <w:pPr>
              <w:pStyle w:val="TableParagraph"/>
              <w:ind w:left="116"/>
              <w:rPr>
                <w:sz w:val="18"/>
              </w:rPr>
            </w:pPr>
            <w:hyperlink w:history="true" w:anchor="_bookmark421">
              <w:r>
                <w:rPr>
                  <w:color w:val="0000FF"/>
                  <w:sz w:val="18"/>
                </w:rPr>
                <w:t>4-3</w:t>
              </w:r>
            </w:hyperlink>
          </w:p>
        </w:tc>
      </w:tr>
      <w:tr>
        <w:trPr>
          <w:trHeight w:val="265" w:hRule="atLeast"/>
        </w:trPr>
        <w:tc>
          <w:tcPr>
            <w:tcW w:w="3115" w:type="dxa"/>
            <w:vMerge w:val="restart"/>
          </w:tcPr>
          <w:p>
            <w:pPr>
              <w:pStyle w:val="TableParagraph"/>
              <w:rPr>
                <w:sz w:val="18"/>
              </w:rPr>
            </w:pPr>
            <w:r>
              <w:rPr>
                <w:sz w:val="18"/>
              </w:rPr>
              <w:t>Beeper Pitch - Error (Frequency)</w:t>
            </w:r>
          </w:p>
        </w:tc>
        <w:tc>
          <w:tcPr>
            <w:tcW w:w="3020" w:type="dxa"/>
          </w:tcPr>
          <w:p>
            <w:pPr>
              <w:pStyle w:val="TableParagraph"/>
              <w:rPr>
                <w:sz w:val="18"/>
              </w:rPr>
            </w:pPr>
            <w:r>
              <w:rPr>
                <w:sz w:val="18"/>
              </w:rPr>
              <w:t>*Razz (250) (min 200Hz)</w:t>
            </w:r>
          </w:p>
        </w:tc>
        <w:tc>
          <w:tcPr>
            <w:tcW w:w="2828" w:type="dxa"/>
          </w:tcPr>
          <w:p>
            <w:pPr>
              <w:pStyle w:val="TableParagraph"/>
              <w:ind w:left="116"/>
              <w:rPr>
                <w:sz w:val="18"/>
              </w:rPr>
            </w:pPr>
            <w:r>
              <w:rPr>
                <w:sz w:val="18"/>
              </w:rPr>
              <w:t>BEPFQ2800</w:t>
            </w:r>
          </w:p>
        </w:tc>
        <w:tc>
          <w:tcPr>
            <w:tcW w:w="1115" w:type="dxa"/>
          </w:tcPr>
          <w:p>
            <w:pPr>
              <w:pStyle w:val="TableParagraph"/>
              <w:ind w:left="116"/>
              <w:rPr>
                <w:sz w:val="18"/>
              </w:rPr>
            </w:pPr>
            <w:hyperlink w:history="true" w:anchor="_bookmark423">
              <w:r>
                <w:rPr>
                  <w:color w:val="0000FF"/>
                  <w:sz w:val="18"/>
                </w:rPr>
                <w:t>4-4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Medium (3250)</w:t>
            </w:r>
          </w:p>
        </w:tc>
        <w:tc>
          <w:tcPr>
            <w:tcW w:w="2828" w:type="dxa"/>
          </w:tcPr>
          <w:p>
            <w:pPr>
              <w:pStyle w:val="TableParagraph"/>
              <w:ind w:left="116"/>
              <w:rPr>
                <w:sz w:val="18"/>
              </w:rPr>
            </w:pPr>
            <w:r>
              <w:rPr>
                <w:sz w:val="18"/>
              </w:rPr>
              <w:t>BEPFQ23250</w:t>
            </w:r>
          </w:p>
        </w:tc>
        <w:tc>
          <w:tcPr>
            <w:tcW w:w="1115" w:type="dxa"/>
          </w:tcPr>
          <w:p>
            <w:pPr>
              <w:pStyle w:val="TableParagraph"/>
              <w:ind w:left="116"/>
              <w:rPr>
                <w:sz w:val="18"/>
              </w:rPr>
            </w:pPr>
            <w:hyperlink w:history="true" w:anchor="_bookmark424">
              <w:r>
                <w:rPr>
                  <w:color w:val="0000FF"/>
                  <w:sz w:val="18"/>
                </w:rPr>
                <w:t>4-4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High (4200) (max 9000Hz)</w:t>
            </w:r>
          </w:p>
        </w:tc>
        <w:tc>
          <w:tcPr>
            <w:tcW w:w="2828" w:type="dxa"/>
          </w:tcPr>
          <w:p>
            <w:pPr>
              <w:pStyle w:val="TableParagraph"/>
              <w:spacing w:before="3"/>
              <w:ind w:left="116"/>
              <w:rPr>
                <w:sz w:val="18"/>
              </w:rPr>
            </w:pPr>
            <w:r>
              <w:rPr>
                <w:sz w:val="18"/>
              </w:rPr>
              <w:t>BEPFQ24200</w:t>
            </w:r>
          </w:p>
        </w:tc>
        <w:tc>
          <w:tcPr>
            <w:tcW w:w="1115" w:type="dxa"/>
          </w:tcPr>
          <w:p>
            <w:pPr>
              <w:pStyle w:val="TableParagraph"/>
              <w:spacing w:before="3"/>
              <w:ind w:left="116"/>
              <w:rPr>
                <w:sz w:val="18"/>
              </w:rPr>
            </w:pPr>
            <w:hyperlink w:history="true" w:anchor="_bookmark425">
              <w:r>
                <w:rPr>
                  <w:color w:val="0000FF"/>
                  <w:sz w:val="18"/>
                </w:rPr>
                <w:t>4-4</w:t>
              </w:r>
            </w:hyperlink>
          </w:p>
        </w:tc>
      </w:tr>
      <w:tr>
        <w:trPr>
          <w:trHeight w:val="265" w:hRule="atLeast"/>
        </w:trPr>
        <w:tc>
          <w:tcPr>
            <w:tcW w:w="3115" w:type="dxa"/>
            <w:vMerge w:val="restart"/>
          </w:tcPr>
          <w:p>
            <w:pPr>
              <w:pStyle w:val="TableParagraph"/>
              <w:spacing w:before="3"/>
              <w:rPr>
                <w:sz w:val="18"/>
              </w:rPr>
            </w:pPr>
            <w:r>
              <w:rPr>
                <w:sz w:val="18"/>
              </w:rPr>
              <w:t>Beeper Duration - Good Read</w:t>
            </w:r>
          </w:p>
        </w:tc>
        <w:tc>
          <w:tcPr>
            <w:tcW w:w="3020" w:type="dxa"/>
          </w:tcPr>
          <w:p>
            <w:pPr>
              <w:pStyle w:val="TableParagraph"/>
              <w:spacing w:before="3"/>
              <w:rPr>
                <w:sz w:val="18"/>
              </w:rPr>
            </w:pPr>
            <w:r>
              <w:rPr>
                <w:sz w:val="18"/>
              </w:rPr>
              <w:t>*Normal Beep</w:t>
            </w:r>
          </w:p>
        </w:tc>
        <w:tc>
          <w:tcPr>
            <w:tcW w:w="2828" w:type="dxa"/>
          </w:tcPr>
          <w:p>
            <w:pPr>
              <w:pStyle w:val="TableParagraph"/>
              <w:spacing w:before="3"/>
              <w:ind w:left="116"/>
              <w:rPr>
                <w:sz w:val="18"/>
              </w:rPr>
            </w:pPr>
            <w:r>
              <w:rPr>
                <w:sz w:val="18"/>
              </w:rPr>
              <w:t>BEPBIP0</w:t>
            </w:r>
          </w:p>
        </w:tc>
        <w:tc>
          <w:tcPr>
            <w:tcW w:w="1115" w:type="dxa"/>
          </w:tcPr>
          <w:p>
            <w:pPr>
              <w:pStyle w:val="TableParagraph"/>
              <w:spacing w:before="3"/>
              <w:ind w:left="116"/>
              <w:rPr>
                <w:sz w:val="18"/>
              </w:rPr>
            </w:pPr>
            <w:hyperlink w:history="true" w:anchor="_bookmark427">
              <w:r>
                <w:rPr>
                  <w:color w:val="0000FF"/>
                  <w:sz w:val="18"/>
                </w:rPr>
                <w:t>4-4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Short Beep</w:t>
            </w:r>
          </w:p>
        </w:tc>
        <w:tc>
          <w:tcPr>
            <w:tcW w:w="2828" w:type="dxa"/>
          </w:tcPr>
          <w:p>
            <w:pPr>
              <w:pStyle w:val="TableParagraph"/>
              <w:spacing w:before="3"/>
              <w:rPr>
                <w:sz w:val="18"/>
              </w:rPr>
            </w:pPr>
            <w:r>
              <w:rPr>
                <w:sz w:val="18"/>
              </w:rPr>
              <w:t>BEPBIP1</w:t>
            </w:r>
          </w:p>
        </w:tc>
        <w:tc>
          <w:tcPr>
            <w:tcW w:w="1115" w:type="dxa"/>
          </w:tcPr>
          <w:p>
            <w:pPr>
              <w:pStyle w:val="TableParagraph"/>
              <w:spacing w:before="3"/>
              <w:ind w:left="116"/>
              <w:rPr>
                <w:sz w:val="18"/>
              </w:rPr>
            </w:pPr>
            <w:hyperlink w:history="true" w:anchor="_bookmark428">
              <w:r>
                <w:rPr>
                  <w:color w:val="0000FF"/>
                  <w:sz w:val="18"/>
                </w:rPr>
                <w:t>4-4</w:t>
              </w:r>
            </w:hyperlink>
          </w:p>
        </w:tc>
      </w:tr>
      <w:tr>
        <w:trPr>
          <w:trHeight w:val="265" w:hRule="atLeast"/>
        </w:trPr>
        <w:tc>
          <w:tcPr>
            <w:tcW w:w="3115" w:type="dxa"/>
            <w:vMerge w:val="restart"/>
          </w:tcPr>
          <w:p>
            <w:pPr>
              <w:pStyle w:val="TableParagraph"/>
              <w:spacing w:before="3"/>
              <w:rPr>
                <w:sz w:val="18"/>
              </w:rPr>
            </w:pPr>
            <w:r>
              <w:rPr>
                <w:sz w:val="18"/>
              </w:rPr>
              <w:t>LED - Good Read</w:t>
            </w:r>
          </w:p>
        </w:tc>
        <w:tc>
          <w:tcPr>
            <w:tcW w:w="3020" w:type="dxa"/>
          </w:tcPr>
          <w:p>
            <w:pPr>
              <w:pStyle w:val="TableParagraph"/>
              <w:spacing w:before="3"/>
              <w:rPr>
                <w:sz w:val="18"/>
              </w:rPr>
            </w:pPr>
            <w:r>
              <w:rPr>
                <w:sz w:val="18"/>
              </w:rPr>
              <w:t>Off</w:t>
            </w:r>
          </w:p>
        </w:tc>
        <w:tc>
          <w:tcPr>
            <w:tcW w:w="2828" w:type="dxa"/>
          </w:tcPr>
          <w:p>
            <w:pPr>
              <w:pStyle w:val="TableParagraph"/>
              <w:spacing w:before="3"/>
              <w:ind w:left="116"/>
              <w:rPr>
                <w:sz w:val="18"/>
              </w:rPr>
            </w:pPr>
            <w:r>
              <w:rPr>
                <w:sz w:val="18"/>
              </w:rPr>
              <w:t>BEPLED0</w:t>
            </w:r>
          </w:p>
        </w:tc>
        <w:tc>
          <w:tcPr>
            <w:tcW w:w="1115" w:type="dxa"/>
          </w:tcPr>
          <w:p>
            <w:pPr>
              <w:pStyle w:val="TableParagraph"/>
              <w:spacing w:before="3"/>
              <w:ind w:left="116"/>
              <w:rPr>
                <w:sz w:val="18"/>
              </w:rPr>
            </w:pPr>
            <w:hyperlink w:history="true" w:anchor="_bookmark430">
              <w:r>
                <w:rPr>
                  <w:color w:val="0000FF"/>
                  <w:sz w:val="18"/>
                </w:rPr>
                <w:t>4-4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rPr>
                <w:sz w:val="18"/>
              </w:rPr>
            </w:pPr>
            <w:r>
              <w:rPr>
                <w:sz w:val="18"/>
              </w:rPr>
              <w:t>BEPLED1</w:t>
            </w:r>
          </w:p>
        </w:tc>
        <w:tc>
          <w:tcPr>
            <w:tcW w:w="1115" w:type="dxa"/>
          </w:tcPr>
          <w:p>
            <w:pPr>
              <w:pStyle w:val="TableParagraph"/>
              <w:ind w:left="116"/>
              <w:rPr>
                <w:sz w:val="18"/>
              </w:rPr>
            </w:pPr>
            <w:hyperlink w:history="true" w:anchor="_bookmark430">
              <w:r>
                <w:rPr>
                  <w:color w:val="0000FF"/>
                  <w:sz w:val="18"/>
                </w:rPr>
                <w:t>4-4</w:t>
              </w:r>
            </w:hyperlink>
          </w:p>
        </w:tc>
      </w:tr>
      <w:tr>
        <w:trPr>
          <w:trHeight w:val="265" w:hRule="atLeast"/>
        </w:trPr>
        <w:tc>
          <w:tcPr>
            <w:tcW w:w="3115" w:type="dxa"/>
            <w:vMerge w:val="restart"/>
          </w:tcPr>
          <w:p>
            <w:pPr>
              <w:pStyle w:val="TableParagraph"/>
              <w:rPr>
                <w:sz w:val="18"/>
              </w:rPr>
            </w:pPr>
            <w:r>
              <w:rPr>
                <w:sz w:val="18"/>
              </w:rPr>
              <w:t>Number of Beeps - Error</w:t>
            </w:r>
          </w:p>
        </w:tc>
        <w:tc>
          <w:tcPr>
            <w:tcW w:w="3020" w:type="dxa"/>
          </w:tcPr>
          <w:p>
            <w:pPr>
              <w:pStyle w:val="TableParagraph"/>
              <w:ind w:left="116"/>
              <w:rPr>
                <w:sz w:val="18"/>
              </w:rPr>
            </w:pPr>
            <w:r>
              <w:rPr>
                <w:sz w:val="18"/>
              </w:rPr>
              <w:t>*1</w:t>
            </w:r>
          </w:p>
        </w:tc>
        <w:tc>
          <w:tcPr>
            <w:tcW w:w="2828" w:type="dxa"/>
          </w:tcPr>
          <w:p>
            <w:pPr>
              <w:pStyle w:val="TableParagraph"/>
              <w:ind w:left="116"/>
              <w:rPr>
                <w:sz w:val="18"/>
              </w:rPr>
            </w:pPr>
            <w:r>
              <w:rPr>
                <w:sz w:val="18"/>
              </w:rPr>
              <w:t>BEPERR3</w:t>
            </w:r>
          </w:p>
        </w:tc>
        <w:tc>
          <w:tcPr>
            <w:tcW w:w="1115" w:type="dxa"/>
          </w:tcPr>
          <w:p>
            <w:pPr>
              <w:pStyle w:val="TableParagraph"/>
              <w:ind w:left="116"/>
              <w:rPr>
                <w:sz w:val="18"/>
              </w:rPr>
            </w:pPr>
            <w:hyperlink w:history="true" w:anchor="_bookmark434">
              <w:r>
                <w:rPr>
                  <w:color w:val="0000FF"/>
                  <w:sz w:val="18"/>
                </w:rPr>
                <w:t>4-5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Range 1 - 9</w:t>
            </w:r>
          </w:p>
        </w:tc>
        <w:tc>
          <w:tcPr>
            <w:tcW w:w="2828" w:type="dxa"/>
          </w:tcPr>
          <w:p>
            <w:pPr>
              <w:pStyle w:val="TableParagraph"/>
              <w:rPr>
                <w:sz w:val="18"/>
              </w:rPr>
            </w:pPr>
            <w:r>
              <w:rPr>
                <w:sz w:val="18"/>
              </w:rPr>
              <w:t>BEPERR#</w:t>
            </w:r>
          </w:p>
        </w:tc>
        <w:tc>
          <w:tcPr>
            <w:tcW w:w="1115" w:type="dxa"/>
          </w:tcPr>
          <w:p>
            <w:pPr>
              <w:pStyle w:val="TableParagraph"/>
              <w:ind w:left="116"/>
              <w:rPr>
                <w:sz w:val="18"/>
              </w:rPr>
            </w:pPr>
            <w:hyperlink w:history="true" w:anchor="_bookmark434">
              <w:r>
                <w:rPr>
                  <w:color w:val="0000FF"/>
                  <w:sz w:val="18"/>
                </w:rPr>
                <w:t>4-5</w:t>
              </w:r>
            </w:hyperlink>
          </w:p>
        </w:tc>
      </w:tr>
      <w:tr>
        <w:trPr>
          <w:trHeight w:val="265" w:hRule="atLeast"/>
        </w:trPr>
        <w:tc>
          <w:tcPr>
            <w:tcW w:w="3115" w:type="dxa"/>
            <w:vMerge w:val="restart"/>
          </w:tcPr>
          <w:p>
            <w:pPr>
              <w:pStyle w:val="TableParagraph"/>
              <w:rPr>
                <w:sz w:val="18"/>
              </w:rPr>
            </w:pPr>
            <w:r>
              <w:rPr>
                <w:sz w:val="18"/>
              </w:rPr>
              <w:t>Number of Beeps - Good Read</w:t>
            </w:r>
          </w:p>
        </w:tc>
        <w:tc>
          <w:tcPr>
            <w:tcW w:w="3020" w:type="dxa"/>
          </w:tcPr>
          <w:p>
            <w:pPr>
              <w:pStyle w:val="TableParagraph"/>
              <w:ind w:left="116"/>
              <w:rPr>
                <w:sz w:val="18"/>
              </w:rPr>
            </w:pPr>
            <w:r>
              <w:rPr>
                <w:sz w:val="18"/>
              </w:rPr>
              <w:t>*1</w:t>
            </w:r>
          </w:p>
        </w:tc>
        <w:tc>
          <w:tcPr>
            <w:tcW w:w="2828" w:type="dxa"/>
          </w:tcPr>
          <w:p>
            <w:pPr>
              <w:pStyle w:val="TableParagraph"/>
              <w:ind w:left="115"/>
              <w:rPr>
                <w:sz w:val="18"/>
              </w:rPr>
            </w:pPr>
            <w:r>
              <w:rPr>
                <w:sz w:val="18"/>
              </w:rPr>
              <w:t>BEPRPT1</w:t>
            </w:r>
          </w:p>
        </w:tc>
        <w:tc>
          <w:tcPr>
            <w:tcW w:w="1115" w:type="dxa"/>
          </w:tcPr>
          <w:p>
            <w:pPr>
              <w:pStyle w:val="TableParagraph"/>
              <w:ind w:left="116"/>
              <w:rPr>
                <w:sz w:val="18"/>
              </w:rPr>
            </w:pPr>
            <w:hyperlink w:history="true" w:anchor="_bookmark432">
              <w:r>
                <w:rPr>
                  <w:color w:val="0000FF"/>
                  <w:sz w:val="18"/>
                </w:rPr>
                <w:t>4-4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Range 1 - 9</w:t>
            </w:r>
          </w:p>
        </w:tc>
        <w:tc>
          <w:tcPr>
            <w:tcW w:w="2828" w:type="dxa"/>
          </w:tcPr>
          <w:p>
            <w:pPr>
              <w:pStyle w:val="TableParagraph"/>
              <w:rPr>
                <w:sz w:val="18"/>
              </w:rPr>
            </w:pPr>
            <w:r>
              <w:rPr>
                <w:sz w:val="18"/>
              </w:rPr>
              <w:t>BEPRPT#</w:t>
            </w:r>
          </w:p>
        </w:tc>
        <w:tc>
          <w:tcPr>
            <w:tcW w:w="1115" w:type="dxa"/>
          </w:tcPr>
          <w:p>
            <w:pPr>
              <w:pStyle w:val="TableParagraph"/>
              <w:ind w:left="116"/>
              <w:rPr>
                <w:sz w:val="18"/>
              </w:rPr>
            </w:pPr>
            <w:hyperlink w:history="true" w:anchor="_bookmark432">
              <w:r>
                <w:rPr>
                  <w:color w:val="0000FF"/>
                  <w:sz w:val="18"/>
                </w:rPr>
                <w:t>4-4</w:t>
              </w:r>
            </w:hyperlink>
          </w:p>
        </w:tc>
      </w:tr>
      <w:tr>
        <w:trPr>
          <w:trHeight w:val="265" w:hRule="atLeast"/>
        </w:trPr>
        <w:tc>
          <w:tcPr>
            <w:tcW w:w="3115" w:type="dxa"/>
          </w:tcPr>
          <w:p>
            <w:pPr>
              <w:pStyle w:val="TableParagraph"/>
              <w:rPr>
                <w:sz w:val="18"/>
              </w:rPr>
            </w:pPr>
            <w:r>
              <w:rPr>
                <w:sz w:val="18"/>
              </w:rPr>
              <w:t>Beeper Volume Max</w:t>
            </w:r>
          </w:p>
        </w:tc>
        <w:tc>
          <w:tcPr>
            <w:tcW w:w="3020" w:type="dxa"/>
          </w:tcPr>
          <w:p>
            <w:pPr>
              <w:pStyle w:val="TableParagraph"/>
              <w:rPr>
                <w:sz w:val="18"/>
              </w:rPr>
            </w:pPr>
            <w:r>
              <w:rPr>
                <w:sz w:val="18"/>
              </w:rPr>
              <w:t>Beeper Volume Max</w:t>
            </w:r>
          </w:p>
        </w:tc>
        <w:tc>
          <w:tcPr>
            <w:tcW w:w="2828" w:type="dxa"/>
          </w:tcPr>
          <w:p>
            <w:pPr>
              <w:pStyle w:val="TableParagraph"/>
              <w:ind w:left="116"/>
              <w:rPr>
                <w:sz w:val="18"/>
              </w:rPr>
            </w:pPr>
            <w:r>
              <w:rPr>
                <w:sz w:val="18"/>
              </w:rPr>
              <w:t>PAPBLM</w:t>
            </w:r>
          </w:p>
        </w:tc>
        <w:tc>
          <w:tcPr>
            <w:tcW w:w="1115" w:type="dxa"/>
          </w:tcPr>
          <w:p>
            <w:pPr>
              <w:pStyle w:val="TableParagraph"/>
              <w:ind w:left="116"/>
              <w:rPr>
                <w:sz w:val="18"/>
              </w:rPr>
            </w:pPr>
            <w:hyperlink w:history="true" w:anchor="_bookmark436">
              <w:r>
                <w:rPr>
                  <w:color w:val="0000FF"/>
                  <w:sz w:val="18"/>
                </w:rPr>
                <w:t>4-5</w:t>
              </w:r>
            </w:hyperlink>
          </w:p>
        </w:tc>
      </w:tr>
      <w:tr>
        <w:trPr>
          <w:trHeight w:val="265" w:hRule="atLeast"/>
        </w:trPr>
        <w:tc>
          <w:tcPr>
            <w:tcW w:w="3115" w:type="dxa"/>
            <w:vMerge w:val="restart"/>
          </w:tcPr>
          <w:p>
            <w:pPr>
              <w:pStyle w:val="TableParagraph"/>
              <w:rPr>
                <w:sz w:val="18"/>
              </w:rPr>
            </w:pPr>
            <w:r>
              <w:rPr>
                <w:sz w:val="18"/>
              </w:rPr>
              <w:t>Good Read Delay</w:t>
            </w:r>
          </w:p>
        </w:tc>
        <w:tc>
          <w:tcPr>
            <w:tcW w:w="3020" w:type="dxa"/>
          </w:tcPr>
          <w:p>
            <w:pPr>
              <w:pStyle w:val="TableParagraph"/>
              <w:rPr>
                <w:sz w:val="18"/>
              </w:rPr>
            </w:pPr>
            <w:r>
              <w:rPr>
                <w:sz w:val="18"/>
              </w:rPr>
              <w:t>*No Delay</w:t>
            </w:r>
          </w:p>
        </w:tc>
        <w:tc>
          <w:tcPr>
            <w:tcW w:w="2828" w:type="dxa"/>
          </w:tcPr>
          <w:p>
            <w:pPr>
              <w:pStyle w:val="TableParagraph"/>
              <w:ind w:left="116"/>
              <w:rPr>
                <w:sz w:val="18"/>
              </w:rPr>
            </w:pPr>
            <w:r>
              <w:rPr>
                <w:sz w:val="18"/>
              </w:rPr>
              <w:t>DLYGRD0</w:t>
            </w:r>
          </w:p>
        </w:tc>
        <w:tc>
          <w:tcPr>
            <w:tcW w:w="1115" w:type="dxa"/>
          </w:tcPr>
          <w:p>
            <w:pPr>
              <w:pStyle w:val="TableParagraph"/>
              <w:ind w:left="116"/>
              <w:rPr>
                <w:sz w:val="18"/>
              </w:rPr>
            </w:pPr>
            <w:hyperlink w:history="true" w:anchor="_bookmark438">
              <w:r>
                <w:rPr>
                  <w:color w:val="0000FF"/>
                  <w:sz w:val="18"/>
                </w:rPr>
                <w:t>4-5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Short Delay (500 ms)</w:t>
            </w:r>
          </w:p>
        </w:tc>
        <w:tc>
          <w:tcPr>
            <w:tcW w:w="2828" w:type="dxa"/>
          </w:tcPr>
          <w:p>
            <w:pPr>
              <w:pStyle w:val="TableParagraph"/>
              <w:rPr>
                <w:sz w:val="18"/>
              </w:rPr>
            </w:pPr>
            <w:r>
              <w:rPr>
                <w:sz w:val="18"/>
              </w:rPr>
              <w:t>DLYGRD500</w:t>
            </w:r>
          </w:p>
        </w:tc>
        <w:tc>
          <w:tcPr>
            <w:tcW w:w="1115" w:type="dxa"/>
          </w:tcPr>
          <w:p>
            <w:pPr>
              <w:pStyle w:val="TableParagraph"/>
              <w:ind w:left="116"/>
              <w:rPr>
                <w:sz w:val="18"/>
              </w:rPr>
            </w:pPr>
            <w:hyperlink w:history="true" w:anchor="_bookmark439">
              <w:r>
                <w:rPr>
                  <w:color w:val="0000FF"/>
                  <w:sz w:val="18"/>
                </w:rPr>
                <w:t>4-5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Medium Delay (1000 ms)</w:t>
            </w:r>
          </w:p>
        </w:tc>
        <w:tc>
          <w:tcPr>
            <w:tcW w:w="2828" w:type="dxa"/>
          </w:tcPr>
          <w:p>
            <w:pPr>
              <w:pStyle w:val="TableParagraph"/>
              <w:spacing w:before="3"/>
              <w:rPr>
                <w:sz w:val="18"/>
              </w:rPr>
            </w:pPr>
            <w:r>
              <w:rPr>
                <w:sz w:val="18"/>
              </w:rPr>
              <w:t>DLYGRD1000</w:t>
            </w:r>
          </w:p>
        </w:tc>
        <w:tc>
          <w:tcPr>
            <w:tcW w:w="1115" w:type="dxa"/>
          </w:tcPr>
          <w:p>
            <w:pPr>
              <w:pStyle w:val="TableParagraph"/>
              <w:spacing w:before="3"/>
              <w:ind w:left="116"/>
              <w:rPr>
                <w:sz w:val="18"/>
              </w:rPr>
            </w:pPr>
            <w:hyperlink w:history="true" w:anchor="_bookmark440">
              <w:r>
                <w:rPr>
                  <w:color w:val="0000FF"/>
                  <w:sz w:val="18"/>
                </w:rPr>
                <w:t>4-5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Long Delay (1500 ms)</w:t>
            </w:r>
          </w:p>
        </w:tc>
        <w:tc>
          <w:tcPr>
            <w:tcW w:w="2828" w:type="dxa"/>
          </w:tcPr>
          <w:p>
            <w:pPr>
              <w:pStyle w:val="TableParagraph"/>
              <w:spacing w:before="3"/>
              <w:rPr>
                <w:sz w:val="18"/>
              </w:rPr>
            </w:pPr>
            <w:r>
              <w:rPr>
                <w:sz w:val="18"/>
              </w:rPr>
              <w:t>DLYGRD1500</w:t>
            </w:r>
          </w:p>
        </w:tc>
        <w:tc>
          <w:tcPr>
            <w:tcW w:w="1115" w:type="dxa"/>
          </w:tcPr>
          <w:p>
            <w:pPr>
              <w:pStyle w:val="TableParagraph"/>
              <w:spacing w:before="3"/>
              <w:ind w:left="116"/>
              <w:rPr>
                <w:sz w:val="18"/>
              </w:rPr>
            </w:pPr>
            <w:hyperlink w:history="true" w:anchor="_bookmark441">
              <w:r>
                <w:rPr>
                  <w:color w:val="0000FF"/>
                  <w:sz w:val="18"/>
                </w:rPr>
                <w:t>4-5</w:t>
              </w:r>
            </w:hyperlink>
          </w:p>
        </w:tc>
      </w:tr>
    </w:tbl>
    <w:p>
      <w:pPr>
        <w:pStyle w:val="BodyText"/>
        <w:rPr>
          <w:i/>
          <w:sz w:val="20"/>
        </w:rPr>
      </w:pPr>
    </w:p>
    <w:p>
      <w:pPr>
        <w:pStyle w:val="BodyText"/>
        <w:spacing w:before="8"/>
        <w:rPr>
          <w:i/>
          <w:sz w:val="19"/>
        </w:rPr>
      </w:pPr>
      <w:r>
        <w:rPr/>
        <w:pict>
          <v:shape style="position:absolute;margin-left:54.935001pt;margin-top:13.303974pt;width:506.65pt;height:.550pt;mso-position-horizontal-relative:page;mso-position-vertical-relative:paragraph;z-index:-15195648;mso-wrap-distance-left:0;mso-wrap-distance-right:0" coordorigin="1099,266" coordsize="10133,11" path="m1104,266l1099,266,1099,276,1104,276,1104,266xm11231,266l1104,266,1104,276,11231,276,11231,266xe" filled="true" fillcolor="#000000" stroked="false">
            <v:path arrowok="t"/>
            <v:fill type="solid"/>
            <w10:wrap type="topAndBottom"/>
          </v:shape>
        </w:pict>
      </w:r>
    </w:p>
    <w:p>
      <w:pPr>
        <w:spacing w:line="221" w:lineRule="exact" w:before="0"/>
        <w:ind w:left="679" w:right="985" w:firstLine="0"/>
        <w:jc w:val="right"/>
        <w:rPr>
          <w:i/>
          <w:sz w:val="20"/>
        </w:rPr>
      </w:pPr>
      <w:r>
        <w:rPr>
          <w:i/>
          <w:sz w:val="20"/>
        </w:rPr>
        <w:t>11 - 11</w:t>
      </w:r>
    </w:p>
    <w:p>
      <w:pPr>
        <w:spacing w:after="0" w:line="221" w:lineRule="exact"/>
        <w:jc w:val="right"/>
        <w:rPr>
          <w:sz w:val="20"/>
        </w:rPr>
        <w:sectPr>
          <w:headerReference w:type="default" r:id="rId1379"/>
          <w:footerReference w:type="default" r:id="rId1380"/>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115"/>
        <w:gridCol w:w="3020"/>
        <w:gridCol w:w="2828"/>
        <w:gridCol w:w="1115"/>
      </w:tblGrid>
      <w:tr>
        <w:trPr>
          <w:trHeight w:val="530" w:hRule="atLeast"/>
        </w:trPr>
        <w:tc>
          <w:tcPr>
            <w:tcW w:w="3115" w:type="dxa"/>
            <w:tcBorders>
              <w:bottom w:val="double" w:sz="2" w:space="0" w:color="000000"/>
            </w:tcBorders>
          </w:tcPr>
          <w:p>
            <w:pPr>
              <w:pStyle w:val="TableParagraph"/>
              <w:spacing w:before="144"/>
              <w:rPr>
                <w:b/>
                <w:sz w:val="18"/>
              </w:rPr>
            </w:pPr>
            <w:r>
              <w:rPr>
                <w:b/>
                <w:sz w:val="18"/>
              </w:rPr>
              <w:t>Selection</w:t>
            </w:r>
          </w:p>
        </w:tc>
        <w:tc>
          <w:tcPr>
            <w:tcW w:w="3020" w:type="dxa"/>
            <w:tcBorders>
              <w:bottom w:val="double" w:sz="2" w:space="0" w:color="000000"/>
            </w:tcBorders>
          </w:tcPr>
          <w:p>
            <w:pPr>
              <w:pStyle w:val="TableParagraph"/>
              <w:spacing w:before="44"/>
              <w:rPr>
                <w:b/>
                <w:sz w:val="18"/>
              </w:rPr>
            </w:pPr>
            <w:r>
              <w:rPr>
                <w:b/>
                <w:sz w:val="18"/>
              </w:rPr>
              <w:t>Setting</w:t>
            </w:r>
          </w:p>
          <w:p>
            <w:pPr>
              <w:pStyle w:val="TableParagraph"/>
              <w:spacing w:before="18"/>
              <w:rPr>
                <w:b/>
                <w:i/>
                <w:sz w:val="16"/>
              </w:rPr>
            </w:pPr>
            <w:r>
              <w:rPr>
                <w:b/>
                <w:i/>
                <w:sz w:val="16"/>
              </w:rPr>
              <w:t>* Indicates default</w:t>
            </w:r>
          </w:p>
        </w:tc>
        <w:tc>
          <w:tcPr>
            <w:tcW w:w="2828" w:type="dxa"/>
            <w:tcBorders>
              <w:bottom w:val="double" w:sz="2" w:space="0" w:color="000000"/>
            </w:tcBorders>
          </w:tcPr>
          <w:p>
            <w:pPr>
              <w:pStyle w:val="TableParagraph"/>
              <w:spacing w:before="44"/>
              <w:ind w:left="116"/>
              <w:rPr>
                <w:b/>
                <w:sz w:val="18"/>
              </w:rPr>
            </w:pPr>
            <w:r>
              <w:rPr>
                <w:b/>
                <w:sz w:val="18"/>
              </w:rPr>
              <w:t>Serial Command</w:t>
            </w:r>
          </w:p>
          <w:p>
            <w:pPr>
              <w:pStyle w:val="TableParagraph"/>
              <w:spacing w:before="18"/>
              <w:ind w:left="116"/>
              <w:rPr>
                <w:b/>
                <w:sz w:val="16"/>
              </w:rPr>
            </w:pPr>
            <w:r>
              <w:rPr>
                <w:b/>
                <w:w w:val="90"/>
                <w:sz w:val="16"/>
              </w:rPr>
              <w:t># Indicates a numeric entry</w:t>
            </w:r>
          </w:p>
        </w:tc>
        <w:tc>
          <w:tcPr>
            <w:tcW w:w="1115" w:type="dxa"/>
            <w:tcBorders>
              <w:bottom w:val="double" w:sz="2" w:space="0" w:color="000000"/>
            </w:tcBorders>
          </w:tcPr>
          <w:p>
            <w:pPr>
              <w:pStyle w:val="TableParagraph"/>
              <w:spacing w:before="144"/>
              <w:ind w:left="116"/>
              <w:rPr>
                <w:b/>
                <w:sz w:val="18"/>
              </w:rPr>
            </w:pPr>
            <w:r>
              <w:rPr>
                <w:b/>
                <w:sz w:val="18"/>
              </w:rPr>
              <w:t>Page</w:t>
            </w:r>
          </w:p>
        </w:tc>
      </w:tr>
      <w:tr>
        <w:trPr>
          <w:trHeight w:val="250" w:hRule="atLeast"/>
        </w:trPr>
        <w:tc>
          <w:tcPr>
            <w:tcW w:w="3115" w:type="dxa"/>
            <w:tcBorders>
              <w:top w:val="double" w:sz="2" w:space="0" w:color="000000"/>
            </w:tcBorders>
          </w:tcPr>
          <w:p>
            <w:pPr>
              <w:pStyle w:val="TableParagraph"/>
              <w:spacing w:line="195" w:lineRule="exact" w:before="0"/>
              <w:rPr>
                <w:sz w:val="18"/>
              </w:rPr>
            </w:pPr>
            <w:r>
              <w:rPr>
                <w:sz w:val="18"/>
              </w:rPr>
              <w:t>User-Specified Good Read Delay</w:t>
            </w:r>
          </w:p>
        </w:tc>
        <w:tc>
          <w:tcPr>
            <w:tcW w:w="3020" w:type="dxa"/>
            <w:tcBorders>
              <w:top w:val="double" w:sz="2" w:space="0" w:color="000000"/>
            </w:tcBorders>
          </w:tcPr>
          <w:p>
            <w:pPr>
              <w:pStyle w:val="TableParagraph"/>
              <w:spacing w:line="195" w:lineRule="exact" w:before="0"/>
              <w:rPr>
                <w:sz w:val="18"/>
              </w:rPr>
            </w:pPr>
            <w:r>
              <w:rPr>
                <w:sz w:val="18"/>
              </w:rPr>
              <w:t>Range 0 - 30,000 ms</w:t>
            </w:r>
          </w:p>
        </w:tc>
        <w:tc>
          <w:tcPr>
            <w:tcW w:w="2828" w:type="dxa"/>
            <w:tcBorders>
              <w:top w:val="double" w:sz="2" w:space="0" w:color="000000"/>
            </w:tcBorders>
          </w:tcPr>
          <w:p>
            <w:pPr>
              <w:pStyle w:val="TableParagraph"/>
              <w:spacing w:line="195" w:lineRule="exact" w:before="0"/>
              <w:ind w:left="116"/>
              <w:rPr>
                <w:sz w:val="18"/>
              </w:rPr>
            </w:pPr>
            <w:r>
              <w:rPr>
                <w:sz w:val="18"/>
              </w:rPr>
              <w:t>DLYGRD#####</w:t>
            </w:r>
          </w:p>
        </w:tc>
        <w:tc>
          <w:tcPr>
            <w:tcW w:w="1115" w:type="dxa"/>
            <w:tcBorders>
              <w:top w:val="double" w:sz="2" w:space="0" w:color="000000"/>
            </w:tcBorders>
          </w:tcPr>
          <w:p>
            <w:pPr>
              <w:pStyle w:val="TableParagraph"/>
              <w:spacing w:line="195" w:lineRule="exact" w:before="0"/>
              <w:ind w:left="116"/>
              <w:rPr>
                <w:sz w:val="18"/>
              </w:rPr>
            </w:pPr>
            <w:hyperlink w:history="true" w:anchor="_bookmark445">
              <w:r>
                <w:rPr>
                  <w:color w:val="0000FF"/>
                  <w:sz w:val="18"/>
                </w:rPr>
                <w:t>4-6</w:t>
              </w:r>
            </w:hyperlink>
          </w:p>
        </w:tc>
      </w:tr>
      <w:tr>
        <w:trPr>
          <w:trHeight w:val="265" w:hRule="atLeast"/>
        </w:trPr>
        <w:tc>
          <w:tcPr>
            <w:tcW w:w="3115" w:type="dxa"/>
            <w:vMerge w:val="restart"/>
          </w:tcPr>
          <w:p>
            <w:pPr>
              <w:pStyle w:val="TableParagraph"/>
              <w:spacing w:before="3"/>
              <w:rPr>
                <w:sz w:val="18"/>
              </w:rPr>
            </w:pPr>
            <w:r>
              <w:rPr>
                <w:sz w:val="18"/>
              </w:rPr>
              <w:t>Manual Trigger Modes</w:t>
            </w:r>
          </w:p>
        </w:tc>
        <w:tc>
          <w:tcPr>
            <w:tcW w:w="3020" w:type="dxa"/>
          </w:tcPr>
          <w:p>
            <w:pPr>
              <w:pStyle w:val="TableParagraph"/>
              <w:spacing w:before="3"/>
              <w:rPr>
                <w:sz w:val="18"/>
              </w:rPr>
            </w:pPr>
            <w:r>
              <w:rPr>
                <w:sz w:val="18"/>
              </w:rPr>
              <w:t>*Manual Trigger - Normal</w:t>
            </w:r>
          </w:p>
        </w:tc>
        <w:tc>
          <w:tcPr>
            <w:tcW w:w="2828" w:type="dxa"/>
          </w:tcPr>
          <w:p>
            <w:pPr>
              <w:pStyle w:val="TableParagraph"/>
              <w:spacing w:before="3"/>
              <w:ind w:left="116"/>
              <w:rPr>
                <w:sz w:val="18"/>
              </w:rPr>
            </w:pPr>
            <w:r>
              <w:rPr>
                <w:sz w:val="18"/>
              </w:rPr>
              <w:t>PAPHHF</w:t>
            </w:r>
          </w:p>
        </w:tc>
        <w:tc>
          <w:tcPr>
            <w:tcW w:w="1115" w:type="dxa"/>
          </w:tcPr>
          <w:p>
            <w:pPr>
              <w:pStyle w:val="TableParagraph"/>
              <w:spacing w:before="3"/>
              <w:ind w:left="116"/>
              <w:rPr>
                <w:sz w:val="18"/>
              </w:rPr>
            </w:pPr>
            <w:hyperlink w:history="true" w:anchor="_bookmark446">
              <w:r>
                <w:rPr>
                  <w:color w:val="0000FF"/>
                  <w:sz w:val="18"/>
                </w:rPr>
                <w:t>4-6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Manual Trigger - Enhanced</w:t>
            </w:r>
          </w:p>
        </w:tc>
        <w:tc>
          <w:tcPr>
            <w:tcW w:w="2828" w:type="dxa"/>
          </w:tcPr>
          <w:p>
            <w:pPr>
              <w:pStyle w:val="TableParagraph"/>
              <w:spacing w:before="3"/>
              <w:ind w:left="116"/>
              <w:rPr>
                <w:sz w:val="18"/>
              </w:rPr>
            </w:pPr>
            <w:r>
              <w:rPr>
                <w:sz w:val="18"/>
              </w:rPr>
              <w:t>PAPHHS</w:t>
            </w:r>
          </w:p>
        </w:tc>
        <w:tc>
          <w:tcPr>
            <w:tcW w:w="1115" w:type="dxa"/>
          </w:tcPr>
          <w:p>
            <w:pPr>
              <w:pStyle w:val="TableParagraph"/>
              <w:spacing w:before="3"/>
              <w:ind w:left="116"/>
              <w:rPr>
                <w:sz w:val="18"/>
              </w:rPr>
            </w:pPr>
            <w:hyperlink w:history="true" w:anchor="_bookmark447">
              <w:r>
                <w:rPr>
                  <w:color w:val="0000FF"/>
                  <w:sz w:val="18"/>
                </w:rPr>
                <w:t>4-6</w:t>
              </w:r>
            </w:hyperlink>
          </w:p>
        </w:tc>
      </w:tr>
      <w:tr>
        <w:trPr>
          <w:trHeight w:val="265" w:hRule="atLeast"/>
        </w:trPr>
        <w:tc>
          <w:tcPr>
            <w:tcW w:w="3115" w:type="dxa"/>
            <w:vMerge w:val="restart"/>
          </w:tcPr>
          <w:p>
            <w:pPr>
              <w:pStyle w:val="TableParagraph"/>
              <w:spacing w:before="3"/>
              <w:rPr>
                <w:sz w:val="18"/>
              </w:rPr>
            </w:pPr>
            <w:r>
              <w:rPr>
                <w:sz w:val="18"/>
              </w:rPr>
              <w:t>LED Illumination - Manual Trigger</w:t>
            </w:r>
          </w:p>
        </w:tc>
        <w:tc>
          <w:tcPr>
            <w:tcW w:w="3020" w:type="dxa"/>
          </w:tcPr>
          <w:p>
            <w:pPr>
              <w:pStyle w:val="TableParagraph"/>
              <w:spacing w:before="3"/>
              <w:rPr>
                <w:sz w:val="18"/>
              </w:rPr>
            </w:pPr>
            <w:r>
              <w:rPr>
                <w:sz w:val="18"/>
              </w:rPr>
              <w:t>Off</w:t>
            </w:r>
          </w:p>
        </w:tc>
        <w:tc>
          <w:tcPr>
            <w:tcW w:w="2828" w:type="dxa"/>
          </w:tcPr>
          <w:p>
            <w:pPr>
              <w:pStyle w:val="TableParagraph"/>
              <w:spacing w:before="3"/>
              <w:ind w:left="116"/>
              <w:rPr>
                <w:sz w:val="18"/>
              </w:rPr>
            </w:pPr>
            <w:r>
              <w:rPr>
                <w:sz w:val="18"/>
              </w:rPr>
              <w:t>PWRNOL0</w:t>
            </w:r>
          </w:p>
        </w:tc>
        <w:tc>
          <w:tcPr>
            <w:tcW w:w="1115" w:type="dxa"/>
          </w:tcPr>
          <w:p>
            <w:pPr>
              <w:pStyle w:val="TableParagraph"/>
              <w:spacing w:before="3"/>
              <w:ind w:left="116"/>
              <w:rPr>
                <w:sz w:val="18"/>
              </w:rPr>
            </w:pPr>
            <w:hyperlink w:history="true" w:anchor="_bookmark449">
              <w:r>
                <w:rPr>
                  <w:color w:val="0000FF"/>
                  <w:sz w:val="18"/>
                </w:rPr>
                <w:t>4-6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Low</w:t>
            </w:r>
          </w:p>
        </w:tc>
        <w:tc>
          <w:tcPr>
            <w:tcW w:w="2828" w:type="dxa"/>
          </w:tcPr>
          <w:p>
            <w:pPr>
              <w:pStyle w:val="TableParagraph"/>
              <w:rPr>
                <w:sz w:val="18"/>
              </w:rPr>
            </w:pPr>
            <w:r>
              <w:rPr>
                <w:sz w:val="18"/>
              </w:rPr>
              <w:t>PWRNOL100</w:t>
            </w:r>
          </w:p>
        </w:tc>
        <w:tc>
          <w:tcPr>
            <w:tcW w:w="1115" w:type="dxa"/>
          </w:tcPr>
          <w:p>
            <w:pPr>
              <w:pStyle w:val="TableParagraph"/>
              <w:ind w:left="116"/>
              <w:rPr>
                <w:sz w:val="18"/>
              </w:rPr>
            </w:pPr>
            <w:hyperlink w:history="true" w:anchor="_bookmark449">
              <w:r>
                <w:rPr>
                  <w:color w:val="0000FF"/>
                  <w:sz w:val="18"/>
                </w:rPr>
                <w:t>4-6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Medium (Xenon only)</w:t>
            </w:r>
          </w:p>
        </w:tc>
        <w:tc>
          <w:tcPr>
            <w:tcW w:w="2828" w:type="dxa"/>
          </w:tcPr>
          <w:p>
            <w:pPr>
              <w:pStyle w:val="TableParagraph"/>
              <w:rPr>
                <w:sz w:val="18"/>
              </w:rPr>
            </w:pPr>
            <w:r>
              <w:rPr>
                <w:sz w:val="18"/>
              </w:rPr>
              <w:t>PWRNOL120</w:t>
            </w:r>
          </w:p>
        </w:tc>
        <w:tc>
          <w:tcPr>
            <w:tcW w:w="1115" w:type="dxa"/>
          </w:tcPr>
          <w:p>
            <w:pPr>
              <w:pStyle w:val="TableParagraph"/>
              <w:ind w:left="116"/>
              <w:rPr>
                <w:sz w:val="18"/>
              </w:rPr>
            </w:pPr>
            <w:hyperlink w:history="true" w:anchor="_bookmark449">
              <w:r>
                <w:rPr>
                  <w:color w:val="0000FF"/>
                  <w:sz w:val="18"/>
                </w:rPr>
                <w:t>4-6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*High</w:t>
            </w:r>
          </w:p>
        </w:tc>
        <w:tc>
          <w:tcPr>
            <w:tcW w:w="2828" w:type="dxa"/>
          </w:tcPr>
          <w:p>
            <w:pPr>
              <w:pStyle w:val="TableParagraph"/>
              <w:rPr>
                <w:sz w:val="18"/>
              </w:rPr>
            </w:pPr>
            <w:r>
              <w:rPr>
                <w:sz w:val="18"/>
              </w:rPr>
              <w:t>PWRNOL150</w:t>
            </w:r>
          </w:p>
        </w:tc>
        <w:tc>
          <w:tcPr>
            <w:tcW w:w="1115" w:type="dxa"/>
          </w:tcPr>
          <w:p>
            <w:pPr>
              <w:pStyle w:val="TableParagraph"/>
              <w:ind w:left="116"/>
              <w:rPr>
                <w:sz w:val="18"/>
              </w:rPr>
            </w:pPr>
            <w:hyperlink w:history="true" w:anchor="_bookmark449">
              <w:r>
                <w:rPr>
                  <w:color w:val="0000FF"/>
                  <w:sz w:val="18"/>
                </w:rPr>
                <w:t>4-6</w:t>
              </w:r>
            </w:hyperlink>
          </w:p>
        </w:tc>
      </w:tr>
      <w:tr>
        <w:trPr>
          <w:trHeight w:val="485" w:hRule="atLeast"/>
        </w:trPr>
        <w:tc>
          <w:tcPr>
            <w:tcW w:w="3115" w:type="dxa"/>
          </w:tcPr>
          <w:p>
            <w:pPr>
              <w:pStyle w:val="TableParagraph"/>
              <w:rPr>
                <w:sz w:val="18"/>
              </w:rPr>
            </w:pPr>
            <w:r>
              <w:rPr>
                <w:sz w:val="18"/>
              </w:rPr>
              <w:t>Serial Trigger Mode</w:t>
            </w:r>
          </w:p>
        </w:tc>
        <w:tc>
          <w:tcPr>
            <w:tcW w:w="3020" w:type="dxa"/>
          </w:tcPr>
          <w:p>
            <w:pPr>
              <w:pStyle w:val="TableParagraph"/>
              <w:rPr>
                <w:sz w:val="18"/>
              </w:rPr>
            </w:pPr>
            <w:bookmarkStart w:name="_bookmark983" w:id="1306"/>
            <w:bookmarkEnd w:id="1306"/>
            <w:r>
              <w:rPr/>
            </w:r>
            <w:r>
              <w:rPr>
                <w:sz w:val="18"/>
              </w:rPr>
              <w:t>Read Time-Out</w:t>
            </w:r>
          </w:p>
          <w:p>
            <w:pPr>
              <w:pStyle w:val="TableParagraph"/>
              <w:spacing w:before="13"/>
              <w:rPr>
                <w:sz w:val="18"/>
              </w:rPr>
            </w:pPr>
            <w:r>
              <w:rPr>
                <w:sz w:val="18"/>
              </w:rPr>
              <w:t>(0 - 300,000 ms) *30,000</w:t>
            </w:r>
          </w:p>
        </w:tc>
        <w:tc>
          <w:tcPr>
            <w:tcW w:w="2828" w:type="dxa"/>
          </w:tcPr>
          <w:p>
            <w:pPr>
              <w:pStyle w:val="TableParagraph"/>
              <w:ind w:left="116"/>
              <w:rPr>
                <w:sz w:val="18"/>
              </w:rPr>
            </w:pPr>
            <w:r>
              <w:rPr>
                <w:sz w:val="18"/>
              </w:rPr>
              <w:t>TRGSTO####</w:t>
            </w:r>
          </w:p>
        </w:tc>
        <w:tc>
          <w:tcPr>
            <w:tcW w:w="1115" w:type="dxa"/>
          </w:tcPr>
          <w:p>
            <w:pPr>
              <w:pStyle w:val="TableParagraph"/>
              <w:ind w:left="116"/>
              <w:rPr>
                <w:sz w:val="18"/>
              </w:rPr>
            </w:pPr>
            <w:hyperlink w:history="true" w:anchor="_bookmark453">
              <w:r>
                <w:rPr>
                  <w:color w:val="0000FF"/>
                  <w:sz w:val="18"/>
                </w:rPr>
                <w:t>4-7</w:t>
              </w:r>
            </w:hyperlink>
          </w:p>
        </w:tc>
      </w:tr>
      <w:tr>
        <w:trPr>
          <w:trHeight w:val="265" w:hRule="atLeast"/>
        </w:trPr>
        <w:tc>
          <w:tcPr>
            <w:tcW w:w="3115" w:type="dxa"/>
          </w:tcPr>
          <w:p>
            <w:pPr>
              <w:pStyle w:val="TableParagraph"/>
              <w:rPr>
                <w:sz w:val="18"/>
              </w:rPr>
            </w:pPr>
            <w:r>
              <w:rPr>
                <w:sz w:val="18"/>
              </w:rPr>
              <w:t>Presentation Mode</w:t>
            </w:r>
          </w:p>
        </w:tc>
        <w:tc>
          <w:tcPr>
            <w:tcW w:w="3020" w:type="dxa"/>
          </w:tcPr>
          <w:p>
            <w:pPr>
              <w:pStyle w:val="TableParagraph"/>
              <w:rPr>
                <w:sz w:val="18"/>
              </w:rPr>
            </w:pPr>
            <w:r>
              <w:rPr>
                <w:sz w:val="18"/>
              </w:rPr>
              <w:t>Presentation Mode</w:t>
            </w:r>
          </w:p>
        </w:tc>
        <w:tc>
          <w:tcPr>
            <w:tcW w:w="2828" w:type="dxa"/>
          </w:tcPr>
          <w:p>
            <w:pPr>
              <w:pStyle w:val="TableParagraph"/>
              <w:ind w:left="116"/>
              <w:rPr>
                <w:sz w:val="18"/>
              </w:rPr>
            </w:pPr>
            <w:r>
              <w:rPr>
                <w:sz w:val="18"/>
              </w:rPr>
              <w:t>PAPTPR</w:t>
            </w:r>
          </w:p>
        </w:tc>
        <w:tc>
          <w:tcPr>
            <w:tcW w:w="1115" w:type="dxa"/>
          </w:tcPr>
          <w:p>
            <w:pPr>
              <w:pStyle w:val="TableParagraph"/>
              <w:ind w:left="116"/>
              <w:rPr>
                <w:sz w:val="18"/>
              </w:rPr>
            </w:pPr>
            <w:hyperlink w:history="true" w:anchor="_bookmark456">
              <w:r>
                <w:rPr>
                  <w:color w:val="0000FF"/>
                  <w:sz w:val="18"/>
                </w:rPr>
                <w:t>4-7</w:t>
              </w:r>
            </w:hyperlink>
          </w:p>
        </w:tc>
      </w:tr>
      <w:tr>
        <w:trPr>
          <w:trHeight w:val="265" w:hRule="atLeast"/>
        </w:trPr>
        <w:tc>
          <w:tcPr>
            <w:tcW w:w="3115" w:type="dxa"/>
            <w:vMerge w:val="restart"/>
          </w:tcPr>
          <w:p>
            <w:pPr>
              <w:pStyle w:val="TableParagraph"/>
              <w:spacing w:line="254" w:lineRule="auto" w:before="3"/>
              <w:ind w:right="281"/>
              <w:rPr>
                <w:sz w:val="18"/>
              </w:rPr>
            </w:pPr>
            <w:r>
              <w:rPr>
                <w:sz w:val="18"/>
              </w:rPr>
              <w:t>LED Illumination - Presentation Mode</w:t>
            </w:r>
          </w:p>
        </w:tc>
        <w:tc>
          <w:tcPr>
            <w:tcW w:w="3020" w:type="dxa"/>
          </w:tcPr>
          <w:p>
            <w:pPr>
              <w:pStyle w:val="TableParagraph"/>
              <w:spacing w:before="3"/>
              <w:rPr>
                <w:sz w:val="18"/>
              </w:rPr>
            </w:pPr>
            <w:r>
              <w:rPr>
                <w:sz w:val="18"/>
              </w:rPr>
              <w:t>Off</w:t>
            </w:r>
          </w:p>
        </w:tc>
        <w:tc>
          <w:tcPr>
            <w:tcW w:w="2828" w:type="dxa"/>
          </w:tcPr>
          <w:p>
            <w:pPr>
              <w:pStyle w:val="TableParagraph"/>
              <w:spacing w:before="3"/>
              <w:rPr>
                <w:sz w:val="18"/>
              </w:rPr>
            </w:pPr>
            <w:r>
              <w:rPr>
                <w:sz w:val="18"/>
              </w:rPr>
              <w:t>PWRLDC0</w:t>
            </w:r>
          </w:p>
        </w:tc>
        <w:tc>
          <w:tcPr>
            <w:tcW w:w="1115" w:type="dxa"/>
          </w:tcPr>
          <w:p>
            <w:pPr>
              <w:pStyle w:val="TableParagraph"/>
              <w:spacing w:before="3"/>
              <w:ind w:left="116"/>
              <w:rPr>
                <w:sz w:val="18"/>
              </w:rPr>
            </w:pPr>
            <w:hyperlink w:history="true" w:anchor="_bookmark457">
              <w:r>
                <w:rPr>
                  <w:color w:val="0000FF"/>
                  <w:sz w:val="18"/>
                </w:rPr>
                <w:t>4-7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Low</w:t>
            </w:r>
          </w:p>
        </w:tc>
        <w:tc>
          <w:tcPr>
            <w:tcW w:w="2828" w:type="dxa"/>
          </w:tcPr>
          <w:p>
            <w:pPr>
              <w:pStyle w:val="TableParagraph"/>
              <w:spacing w:before="3"/>
              <w:rPr>
                <w:sz w:val="18"/>
              </w:rPr>
            </w:pPr>
            <w:r>
              <w:rPr>
                <w:sz w:val="18"/>
              </w:rPr>
              <w:t>PWRLDC100</w:t>
            </w:r>
          </w:p>
        </w:tc>
        <w:tc>
          <w:tcPr>
            <w:tcW w:w="1115" w:type="dxa"/>
          </w:tcPr>
          <w:p>
            <w:pPr>
              <w:pStyle w:val="TableParagraph"/>
              <w:spacing w:before="3"/>
              <w:ind w:left="116"/>
              <w:rPr>
                <w:sz w:val="18"/>
              </w:rPr>
            </w:pPr>
            <w:hyperlink w:history="true" w:anchor="_bookmark457">
              <w:r>
                <w:rPr>
                  <w:color w:val="0000FF"/>
                  <w:sz w:val="18"/>
                </w:rPr>
                <w:t>4-7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*High</w:t>
            </w:r>
          </w:p>
        </w:tc>
        <w:tc>
          <w:tcPr>
            <w:tcW w:w="2828" w:type="dxa"/>
          </w:tcPr>
          <w:p>
            <w:pPr>
              <w:pStyle w:val="TableParagraph"/>
              <w:spacing w:before="3"/>
              <w:rPr>
                <w:sz w:val="18"/>
              </w:rPr>
            </w:pPr>
            <w:r>
              <w:rPr>
                <w:sz w:val="18"/>
              </w:rPr>
              <w:t>PWRLDC150</w:t>
            </w:r>
          </w:p>
        </w:tc>
        <w:tc>
          <w:tcPr>
            <w:tcW w:w="1115" w:type="dxa"/>
          </w:tcPr>
          <w:p>
            <w:pPr>
              <w:pStyle w:val="TableParagraph"/>
              <w:spacing w:before="3"/>
              <w:ind w:left="116"/>
              <w:rPr>
                <w:sz w:val="18"/>
              </w:rPr>
            </w:pPr>
            <w:hyperlink w:history="true" w:anchor="_bookmark457">
              <w:r>
                <w:rPr>
                  <w:color w:val="0000FF"/>
                  <w:sz w:val="18"/>
                </w:rPr>
                <w:t>4-7</w:t>
              </w:r>
            </w:hyperlink>
          </w:p>
        </w:tc>
      </w:tr>
      <w:tr>
        <w:trPr>
          <w:trHeight w:val="265" w:hRule="atLeast"/>
        </w:trPr>
        <w:tc>
          <w:tcPr>
            <w:tcW w:w="3115" w:type="dxa"/>
            <w:vMerge w:val="restart"/>
          </w:tcPr>
          <w:p>
            <w:pPr>
              <w:pStyle w:val="TableParagraph"/>
              <w:spacing w:line="256" w:lineRule="auto" w:before="3"/>
              <w:rPr>
                <w:sz w:val="18"/>
              </w:rPr>
            </w:pPr>
            <w:r>
              <w:rPr>
                <w:sz w:val="18"/>
              </w:rPr>
              <w:t>Presentation LED Behavior After Decode</w:t>
            </w:r>
          </w:p>
        </w:tc>
        <w:tc>
          <w:tcPr>
            <w:tcW w:w="3020" w:type="dxa"/>
          </w:tcPr>
          <w:p>
            <w:pPr>
              <w:pStyle w:val="TableParagraph"/>
              <w:spacing w:before="3"/>
              <w:rPr>
                <w:sz w:val="18"/>
              </w:rPr>
            </w:pPr>
            <w:r>
              <w:rPr>
                <w:sz w:val="18"/>
              </w:rPr>
              <w:t>*LEDs On</w:t>
            </w:r>
          </w:p>
        </w:tc>
        <w:tc>
          <w:tcPr>
            <w:tcW w:w="2828" w:type="dxa"/>
          </w:tcPr>
          <w:p>
            <w:pPr>
              <w:pStyle w:val="TableParagraph"/>
              <w:spacing w:before="3"/>
              <w:ind w:left="116"/>
              <w:rPr>
                <w:sz w:val="18"/>
              </w:rPr>
            </w:pPr>
            <w:r>
              <w:rPr>
                <w:sz w:val="18"/>
              </w:rPr>
              <w:t>TRGPCK1</w:t>
            </w:r>
          </w:p>
        </w:tc>
        <w:tc>
          <w:tcPr>
            <w:tcW w:w="1115" w:type="dxa"/>
          </w:tcPr>
          <w:p>
            <w:pPr>
              <w:pStyle w:val="TableParagraph"/>
              <w:spacing w:before="3"/>
              <w:ind w:left="116"/>
              <w:rPr>
                <w:sz w:val="18"/>
              </w:rPr>
            </w:pPr>
            <w:hyperlink w:history="true" w:anchor="_bookmark460">
              <w:r>
                <w:rPr>
                  <w:color w:val="0000FF"/>
                  <w:sz w:val="18"/>
                </w:rPr>
                <w:t>4-8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LEDs Off</w:t>
            </w:r>
          </w:p>
        </w:tc>
        <w:tc>
          <w:tcPr>
            <w:tcW w:w="2828" w:type="dxa"/>
          </w:tcPr>
          <w:p>
            <w:pPr>
              <w:pStyle w:val="TableParagraph"/>
              <w:spacing w:before="3"/>
              <w:ind w:left="116"/>
              <w:rPr>
                <w:sz w:val="18"/>
              </w:rPr>
            </w:pPr>
            <w:r>
              <w:rPr>
                <w:sz w:val="18"/>
              </w:rPr>
              <w:t>TRGPCK0</w:t>
            </w:r>
          </w:p>
        </w:tc>
        <w:tc>
          <w:tcPr>
            <w:tcW w:w="1115" w:type="dxa"/>
          </w:tcPr>
          <w:p>
            <w:pPr>
              <w:pStyle w:val="TableParagraph"/>
              <w:spacing w:before="3"/>
              <w:ind w:left="116"/>
              <w:rPr>
                <w:sz w:val="18"/>
              </w:rPr>
            </w:pPr>
            <w:hyperlink w:history="true" w:anchor="_bookmark461">
              <w:r>
                <w:rPr>
                  <w:color w:val="0000FF"/>
                  <w:sz w:val="18"/>
                </w:rPr>
                <w:t>4-8</w:t>
              </w:r>
            </w:hyperlink>
          </w:p>
        </w:tc>
      </w:tr>
      <w:tr>
        <w:trPr>
          <w:trHeight w:val="265" w:hRule="atLeast"/>
        </w:trPr>
        <w:tc>
          <w:tcPr>
            <w:tcW w:w="3115" w:type="dxa"/>
          </w:tcPr>
          <w:p>
            <w:pPr>
              <w:pStyle w:val="TableParagraph"/>
              <w:rPr>
                <w:sz w:val="18"/>
              </w:rPr>
            </w:pPr>
            <w:r>
              <w:rPr>
                <w:sz w:val="18"/>
              </w:rPr>
              <w:t>Presentation Sensitivity</w:t>
            </w:r>
          </w:p>
        </w:tc>
        <w:tc>
          <w:tcPr>
            <w:tcW w:w="3020" w:type="dxa"/>
          </w:tcPr>
          <w:p>
            <w:pPr>
              <w:pStyle w:val="TableParagraph"/>
              <w:rPr>
                <w:sz w:val="18"/>
              </w:rPr>
            </w:pPr>
            <w:r>
              <w:rPr>
                <w:sz w:val="18"/>
              </w:rPr>
              <w:t>Range 0-20 (*1)</w:t>
            </w:r>
          </w:p>
        </w:tc>
        <w:tc>
          <w:tcPr>
            <w:tcW w:w="2828" w:type="dxa"/>
          </w:tcPr>
          <w:p>
            <w:pPr>
              <w:pStyle w:val="TableParagraph"/>
              <w:rPr>
                <w:sz w:val="18"/>
              </w:rPr>
            </w:pPr>
            <w:r>
              <w:rPr>
                <w:sz w:val="18"/>
              </w:rPr>
              <w:t>TRGPMS##</w:t>
            </w:r>
          </w:p>
        </w:tc>
        <w:tc>
          <w:tcPr>
            <w:tcW w:w="1115" w:type="dxa"/>
          </w:tcPr>
          <w:p>
            <w:pPr>
              <w:pStyle w:val="TableParagraph"/>
              <w:ind w:left="116"/>
              <w:rPr>
                <w:sz w:val="18"/>
              </w:rPr>
            </w:pPr>
            <w:hyperlink w:history="true" w:anchor="_bookmark464">
              <w:r>
                <w:rPr>
                  <w:color w:val="0000FF"/>
                  <w:sz w:val="18"/>
                </w:rPr>
                <w:t>4-8</w:t>
              </w:r>
            </w:hyperlink>
          </w:p>
        </w:tc>
      </w:tr>
      <w:tr>
        <w:trPr>
          <w:trHeight w:val="265" w:hRule="atLeast"/>
        </w:trPr>
        <w:tc>
          <w:tcPr>
            <w:tcW w:w="3115" w:type="dxa"/>
            <w:vMerge w:val="restart"/>
          </w:tcPr>
          <w:p>
            <w:pPr>
              <w:pStyle w:val="TableParagraph"/>
              <w:rPr>
                <w:sz w:val="18"/>
              </w:rPr>
            </w:pPr>
            <w:r>
              <w:rPr>
                <w:sz w:val="18"/>
              </w:rPr>
              <w:t>Presentation Centering Window</w:t>
            </w:r>
          </w:p>
        </w:tc>
        <w:tc>
          <w:tcPr>
            <w:tcW w:w="3020" w:type="dxa"/>
          </w:tcPr>
          <w:p>
            <w:pPr>
              <w:pStyle w:val="TableParagraph"/>
              <w:rPr>
                <w:sz w:val="18"/>
              </w:rPr>
            </w:pPr>
            <w:r>
              <w:rPr>
                <w:sz w:val="18"/>
              </w:rPr>
              <w:t>Presentation Centering On</w:t>
            </w:r>
          </w:p>
        </w:tc>
        <w:tc>
          <w:tcPr>
            <w:tcW w:w="2828" w:type="dxa"/>
          </w:tcPr>
          <w:p>
            <w:pPr>
              <w:pStyle w:val="TableParagraph"/>
              <w:ind w:left="116"/>
              <w:rPr>
                <w:sz w:val="18"/>
              </w:rPr>
            </w:pPr>
            <w:r>
              <w:rPr>
                <w:sz w:val="18"/>
              </w:rPr>
              <w:t>PDCWIN1</w:t>
            </w:r>
          </w:p>
        </w:tc>
        <w:tc>
          <w:tcPr>
            <w:tcW w:w="1115" w:type="dxa"/>
          </w:tcPr>
          <w:p>
            <w:pPr>
              <w:pStyle w:val="TableParagraph"/>
              <w:ind w:left="116"/>
              <w:rPr>
                <w:sz w:val="18"/>
              </w:rPr>
            </w:pPr>
            <w:hyperlink w:history="true" w:anchor="_bookmark465">
              <w:r>
                <w:rPr>
                  <w:color w:val="0000FF"/>
                  <w:sz w:val="18"/>
                </w:rPr>
                <w:t>4-9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*Presentation Centering Off</w:t>
            </w:r>
          </w:p>
        </w:tc>
        <w:tc>
          <w:tcPr>
            <w:tcW w:w="2828" w:type="dxa"/>
          </w:tcPr>
          <w:p>
            <w:pPr>
              <w:pStyle w:val="TableParagraph"/>
              <w:ind w:left="116"/>
              <w:rPr>
                <w:sz w:val="18"/>
              </w:rPr>
            </w:pPr>
            <w:r>
              <w:rPr>
                <w:sz w:val="18"/>
              </w:rPr>
              <w:t>PDCWIN0</w:t>
            </w:r>
          </w:p>
        </w:tc>
        <w:tc>
          <w:tcPr>
            <w:tcW w:w="1115" w:type="dxa"/>
          </w:tcPr>
          <w:p>
            <w:pPr>
              <w:pStyle w:val="TableParagraph"/>
              <w:ind w:left="116"/>
              <w:rPr>
                <w:sz w:val="18"/>
              </w:rPr>
            </w:pPr>
            <w:hyperlink w:history="true" w:anchor="_bookmark466">
              <w:r>
                <w:rPr>
                  <w:color w:val="0000FF"/>
                  <w:sz w:val="18"/>
                </w:rPr>
                <w:t>4-9</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ind w:right="476"/>
              <w:rPr>
                <w:sz w:val="18"/>
              </w:rPr>
            </w:pPr>
            <w:r>
              <w:rPr>
                <w:sz w:val="18"/>
              </w:rPr>
              <w:t>Left of Presentation Centering Window (*40%)</w:t>
            </w:r>
          </w:p>
        </w:tc>
        <w:tc>
          <w:tcPr>
            <w:tcW w:w="2828" w:type="dxa"/>
          </w:tcPr>
          <w:p>
            <w:pPr>
              <w:pStyle w:val="TableParagraph"/>
              <w:ind w:left="116"/>
              <w:rPr>
                <w:sz w:val="18"/>
              </w:rPr>
            </w:pPr>
            <w:r>
              <w:rPr>
                <w:sz w:val="18"/>
              </w:rPr>
              <w:t>PDCLFT###</w:t>
            </w:r>
          </w:p>
        </w:tc>
        <w:tc>
          <w:tcPr>
            <w:tcW w:w="1115" w:type="dxa"/>
          </w:tcPr>
          <w:p>
            <w:pPr>
              <w:pStyle w:val="TableParagraph"/>
              <w:ind w:left="116"/>
              <w:rPr>
                <w:sz w:val="18"/>
              </w:rPr>
            </w:pPr>
            <w:hyperlink w:history="true" w:anchor="_bookmark469">
              <w:r>
                <w:rPr>
                  <w:color w:val="0000FF"/>
                  <w:sz w:val="18"/>
                </w:rPr>
                <w:t>4-10</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ind w:right="356"/>
              <w:rPr>
                <w:sz w:val="18"/>
              </w:rPr>
            </w:pPr>
            <w:r>
              <w:rPr>
                <w:sz w:val="18"/>
              </w:rPr>
              <w:t>Right of Presentation Centering Window (*60%)</w:t>
            </w:r>
          </w:p>
        </w:tc>
        <w:tc>
          <w:tcPr>
            <w:tcW w:w="2828" w:type="dxa"/>
          </w:tcPr>
          <w:p>
            <w:pPr>
              <w:pStyle w:val="TableParagraph"/>
              <w:rPr>
                <w:sz w:val="18"/>
              </w:rPr>
            </w:pPr>
            <w:r>
              <w:rPr>
                <w:sz w:val="18"/>
              </w:rPr>
              <w:t>PDCRGT###</w:t>
            </w:r>
          </w:p>
        </w:tc>
        <w:tc>
          <w:tcPr>
            <w:tcW w:w="1115" w:type="dxa"/>
          </w:tcPr>
          <w:p>
            <w:pPr>
              <w:pStyle w:val="TableParagraph"/>
              <w:ind w:left="116"/>
              <w:rPr>
                <w:sz w:val="18"/>
              </w:rPr>
            </w:pPr>
            <w:hyperlink w:history="true" w:anchor="_bookmark472">
              <w:r>
                <w:rPr>
                  <w:color w:val="0000FF"/>
                  <w:sz w:val="18"/>
                </w:rPr>
                <w:t>4-10</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6" w:lineRule="auto" w:before="3"/>
              <w:rPr>
                <w:sz w:val="18"/>
              </w:rPr>
            </w:pPr>
            <w:r>
              <w:rPr>
                <w:sz w:val="18"/>
              </w:rPr>
              <w:t>Top of Presentation Centering Window (*40%)</w:t>
            </w:r>
          </w:p>
        </w:tc>
        <w:tc>
          <w:tcPr>
            <w:tcW w:w="2828" w:type="dxa"/>
          </w:tcPr>
          <w:p>
            <w:pPr>
              <w:pStyle w:val="TableParagraph"/>
              <w:spacing w:before="3"/>
              <w:rPr>
                <w:sz w:val="18"/>
              </w:rPr>
            </w:pPr>
            <w:r>
              <w:rPr>
                <w:sz w:val="18"/>
              </w:rPr>
              <w:t>PDCTOP###</w:t>
            </w:r>
          </w:p>
        </w:tc>
        <w:tc>
          <w:tcPr>
            <w:tcW w:w="1115" w:type="dxa"/>
          </w:tcPr>
          <w:p>
            <w:pPr>
              <w:pStyle w:val="TableParagraph"/>
              <w:spacing w:before="3"/>
              <w:ind w:left="116"/>
              <w:rPr>
                <w:sz w:val="18"/>
              </w:rPr>
            </w:pPr>
            <w:hyperlink w:history="true" w:anchor="_bookmark467">
              <w:r>
                <w:rPr>
                  <w:color w:val="0000FF"/>
                  <w:sz w:val="18"/>
                </w:rPr>
                <w:t>4-9</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ind w:right="206"/>
              <w:rPr>
                <w:sz w:val="18"/>
              </w:rPr>
            </w:pPr>
            <w:r>
              <w:rPr>
                <w:sz w:val="18"/>
              </w:rPr>
              <w:t>Bottom of Presentation Centering Window (*60%)</w:t>
            </w:r>
          </w:p>
        </w:tc>
        <w:tc>
          <w:tcPr>
            <w:tcW w:w="2828" w:type="dxa"/>
          </w:tcPr>
          <w:p>
            <w:pPr>
              <w:pStyle w:val="TableParagraph"/>
              <w:rPr>
                <w:sz w:val="18"/>
              </w:rPr>
            </w:pPr>
            <w:r>
              <w:rPr>
                <w:sz w:val="18"/>
              </w:rPr>
              <w:t>PDCBOT###</w:t>
            </w:r>
          </w:p>
        </w:tc>
        <w:tc>
          <w:tcPr>
            <w:tcW w:w="1115" w:type="dxa"/>
          </w:tcPr>
          <w:p>
            <w:pPr>
              <w:pStyle w:val="TableParagraph"/>
              <w:ind w:left="116"/>
              <w:rPr>
                <w:sz w:val="18"/>
              </w:rPr>
            </w:pPr>
            <w:hyperlink w:history="true" w:anchor="_bookmark468">
              <w:r>
                <w:rPr>
                  <w:color w:val="0000FF"/>
                  <w:sz w:val="18"/>
                </w:rPr>
                <w:t>4-9</w:t>
              </w:r>
            </w:hyperlink>
          </w:p>
        </w:tc>
      </w:tr>
      <w:tr>
        <w:trPr>
          <w:trHeight w:val="265" w:hRule="atLeast"/>
        </w:trPr>
        <w:tc>
          <w:tcPr>
            <w:tcW w:w="3115" w:type="dxa"/>
            <w:vMerge w:val="restart"/>
          </w:tcPr>
          <w:p>
            <w:pPr>
              <w:pStyle w:val="TableParagraph"/>
              <w:rPr>
                <w:sz w:val="18"/>
              </w:rPr>
            </w:pPr>
            <w:r>
              <w:rPr>
                <w:sz w:val="18"/>
              </w:rPr>
              <w:t>In-Stand Sensor Mode</w:t>
            </w:r>
          </w:p>
        </w:tc>
        <w:tc>
          <w:tcPr>
            <w:tcW w:w="3020" w:type="dxa"/>
          </w:tcPr>
          <w:p>
            <w:pPr>
              <w:pStyle w:val="TableParagraph"/>
              <w:rPr>
                <w:sz w:val="18"/>
              </w:rPr>
            </w:pPr>
            <w:r>
              <w:rPr>
                <w:sz w:val="18"/>
              </w:rPr>
              <w:t>Sensor On</w:t>
            </w:r>
          </w:p>
        </w:tc>
        <w:tc>
          <w:tcPr>
            <w:tcW w:w="2828" w:type="dxa"/>
          </w:tcPr>
          <w:p>
            <w:pPr>
              <w:pStyle w:val="TableParagraph"/>
              <w:ind w:left="116"/>
              <w:rPr>
                <w:sz w:val="18"/>
              </w:rPr>
            </w:pPr>
            <w:r>
              <w:rPr>
                <w:sz w:val="18"/>
              </w:rPr>
              <w:t>TRGSSW1</w:t>
            </w:r>
          </w:p>
        </w:tc>
        <w:tc>
          <w:tcPr>
            <w:tcW w:w="1115" w:type="dxa"/>
          </w:tcPr>
          <w:p>
            <w:pPr>
              <w:pStyle w:val="TableParagraph"/>
              <w:ind w:left="116"/>
              <w:rPr>
                <w:sz w:val="18"/>
              </w:rPr>
            </w:pPr>
            <w:hyperlink w:history="true" w:anchor="_bookmark473">
              <w:r>
                <w:rPr>
                  <w:color w:val="0000FF"/>
                  <w:sz w:val="18"/>
                </w:rPr>
                <w:t>4-10</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Sensor Off</w:t>
            </w:r>
          </w:p>
        </w:tc>
        <w:tc>
          <w:tcPr>
            <w:tcW w:w="2828" w:type="dxa"/>
          </w:tcPr>
          <w:p>
            <w:pPr>
              <w:pStyle w:val="TableParagraph"/>
              <w:rPr>
                <w:sz w:val="18"/>
              </w:rPr>
            </w:pPr>
            <w:r>
              <w:rPr>
                <w:sz w:val="18"/>
              </w:rPr>
              <w:t>TRGSSW0</w:t>
            </w:r>
          </w:p>
        </w:tc>
        <w:tc>
          <w:tcPr>
            <w:tcW w:w="1115" w:type="dxa"/>
          </w:tcPr>
          <w:p>
            <w:pPr>
              <w:pStyle w:val="TableParagraph"/>
              <w:ind w:left="116"/>
              <w:rPr>
                <w:sz w:val="18"/>
              </w:rPr>
            </w:pPr>
            <w:hyperlink w:history="true" w:anchor="_bookmark474">
              <w:r>
                <w:rPr>
                  <w:color w:val="0000FF"/>
                  <w:sz w:val="18"/>
                </w:rPr>
                <w:t>4-10</w:t>
              </w:r>
            </w:hyperlink>
          </w:p>
        </w:tc>
      </w:tr>
      <w:tr>
        <w:trPr>
          <w:trHeight w:val="265" w:hRule="atLeast"/>
        </w:trPr>
        <w:tc>
          <w:tcPr>
            <w:tcW w:w="3115" w:type="dxa"/>
            <w:vMerge w:val="restart"/>
          </w:tcPr>
          <w:p>
            <w:pPr>
              <w:pStyle w:val="TableParagraph"/>
              <w:rPr>
                <w:sz w:val="18"/>
              </w:rPr>
            </w:pPr>
            <w:r>
              <w:rPr>
                <w:sz w:val="18"/>
              </w:rPr>
              <w:t>CodeGate</w:t>
            </w:r>
          </w:p>
        </w:tc>
        <w:tc>
          <w:tcPr>
            <w:tcW w:w="3020" w:type="dxa"/>
          </w:tcPr>
          <w:p>
            <w:pPr>
              <w:pStyle w:val="TableParagraph"/>
              <w:rPr>
                <w:sz w:val="18"/>
              </w:rPr>
            </w:pPr>
            <w:r>
              <w:rPr>
                <w:sz w:val="18"/>
              </w:rPr>
              <w:t>*CodeGate Off Out-of-Stand</w:t>
            </w:r>
          </w:p>
        </w:tc>
        <w:tc>
          <w:tcPr>
            <w:tcW w:w="2828" w:type="dxa"/>
          </w:tcPr>
          <w:p>
            <w:pPr>
              <w:pStyle w:val="TableParagraph"/>
              <w:ind w:left="116"/>
              <w:rPr>
                <w:sz w:val="18"/>
              </w:rPr>
            </w:pPr>
            <w:r>
              <w:rPr>
                <w:sz w:val="18"/>
              </w:rPr>
              <w:t>AOSCGD0.</w:t>
            </w:r>
          </w:p>
        </w:tc>
        <w:tc>
          <w:tcPr>
            <w:tcW w:w="1115" w:type="dxa"/>
          </w:tcPr>
          <w:p>
            <w:pPr>
              <w:pStyle w:val="TableParagraph"/>
              <w:ind w:left="116"/>
              <w:rPr>
                <w:sz w:val="18"/>
              </w:rPr>
            </w:pPr>
            <w:hyperlink w:history="true" w:anchor="_bookmark476">
              <w:r>
                <w:rPr>
                  <w:color w:val="0000FF"/>
                  <w:sz w:val="18"/>
                </w:rPr>
                <w:t>4-10</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CodeGate On Out-of-Stand</w:t>
            </w:r>
          </w:p>
        </w:tc>
        <w:tc>
          <w:tcPr>
            <w:tcW w:w="2828" w:type="dxa"/>
          </w:tcPr>
          <w:p>
            <w:pPr>
              <w:pStyle w:val="TableParagraph"/>
              <w:spacing w:before="3"/>
              <w:ind w:left="116"/>
              <w:rPr>
                <w:sz w:val="18"/>
              </w:rPr>
            </w:pPr>
            <w:r>
              <w:rPr>
                <w:sz w:val="18"/>
              </w:rPr>
              <w:t>AOSCGD1.</w:t>
            </w:r>
          </w:p>
        </w:tc>
        <w:tc>
          <w:tcPr>
            <w:tcW w:w="1115" w:type="dxa"/>
          </w:tcPr>
          <w:p>
            <w:pPr>
              <w:pStyle w:val="TableParagraph"/>
              <w:spacing w:before="3"/>
              <w:ind w:left="116"/>
              <w:rPr>
                <w:sz w:val="18"/>
              </w:rPr>
            </w:pPr>
            <w:hyperlink w:history="true" w:anchor="_bookmark477">
              <w:r>
                <w:rPr>
                  <w:color w:val="0000FF"/>
                  <w:sz w:val="18"/>
                </w:rPr>
                <w:t>4-10</w:t>
              </w:r>
            </w:hyperlink>
          </w:p>
        </w:tc>
      </w:tr>
      <w:tr>
        <w:trPr>
          <w:trHeight w:val="485" w:hRule="atLeast"/>
        </w:trPr>
        <w:tc>
          <w:tcPr>
            <w:tcW w:w="3115" w:type="dxa"/>
            <w:vMerge w:val="restart"/>
          </w:tcPr>
          <w:p>
            <w:pPr>
              <w:pStyle w:val="TableParagraph"/>
              <w:spacing w:before="3"/>
              <w:rPr>
                <w:sz w:val="18"/>
              </w:rPr>
            </w:pPr>
            <w:r>
              <w:rPr>
                <w:sz w:val="18"/>
              </w:rPr>
              <w:t>Streaming Presentation</w:t>
            </w:r>
          </w:p>
        </w:tc>
        <w:tc>
          <w:tcPr>
            <w:tcW w:w="3020" w:type="dxa"/>
          </w:tcPr>
          <w:p>
            <w:pPr>
              <w:pStyle w:val="TableParagraph"/>
              <w:spacing w:line="254" w:lineRule="auto" w:before="3"/>
              <w:ind w:right="377" w:hanging="1"/>
              <w:rPr>
                <w:sz w:val="18"/>
              </w:rPr>
            </w:pPr>
            <w:r>
              <w:rPr>
                <w:sz w:val="18"/>
              </w:rPr>
              <w:t>Streaming Presentation Mode - Normal</w:t>
            </w:r>
          </w:p>
        </w:tc>
        <w:tc>
          <w:tcPr>
            <w:tcW w:w="2828" w:type="dxa"/>
          </w:tcPr>
          <w:p>
            <w:pPr>
              <w:pStyle w:val="TableParagraph"/>
              <w:spacing w:before="3"/>
              <w:rPr>
                <w:sz w:val="18"/>
              </w:rPr>
            </w:pPr>
            <w:r>
              <w:rPr>
                <w:sz w:val="18"/>
              </w:rPr>
              <w:t>PAPSPN</w:t>
            </w:r>
          </w:p>
        </w:tc>
        <w:tc>
          <w:tcPr>
            <w:tcW w:w="1115" w:type="dxa"/>
          </w:tcPr>
          <w:p>
            <w:pPr>
              <w:pStyle w:val="TableParagraph"/>
              <w:spacing w:before="3"/>
              <w:ind w:left="116"/>
              <w:rPr>
                <w:sz w:val="18"/>
              </w:rPr>
            </w:pPr>
            <w:hyperlink w:history="true" w:anchor="_bookmark479">
              <w:r>
                <w:rPr>
                  <w:color w:val="0000FF"/>
                  <w:sz w:val="18"/>
                </w:rPr>
                <w:t>4-11</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rPr>
                <w:sz w:val="18"/>
              </w:rPr>
            </w:pPr>
            <w:r>
              <w:rPr>
                <w:sz w:val="18"/>
              </w:rPr>
              <w:t>Streaming Presentation Mode - Enhanced</w:t>
            </w:r>
          </w:p>
        </w:tc>
        <w:tc>
          <w:tcPr>
            <w:tcW w:w="2828" w:type="dxa"/>
          </w:tcPr>
          <w:p>
            <w:pPr>
              <w:pStyle w:val="TableParagraph"/>
              <w:rPr>
                <w:sz w:val="18"/>
              </w:rPr>
            </w:pPr>
            <w:r>
              <w:rPr>
                <w:sz w:val="18"/>
              </w:rPr>
              <w:t>PAPSPE</w:t>
            </w:r>
          </w:p>
        </w:tc>
        <w:tc>
          <w:tcPr>
            <w:tcW w:w="1115" w:type="dxa"/>
          </w:tcPr>
          <w:p>
            <w:pPr>
              <w:pStyle w:val="TableParagraph"/>
              <w:ind w:left="116"/>
              <w:rPr>
                <w:sz w:val="18"/>
              </w:rPr>
            </w:pPr>
            <w:hyperlink w:history="true" w:anchor="_bookmark480">
              <w:r>
                <w:rPr>
                  <w:color w:val="0000FF"/>
                  <w:sz w:val="18"/>
                </w:rPr>
                <w:t>4-11</w:t>
              </w:r>
            </w:hyperlink>
          </w:p>
        </w:tc>
      </w:tr>
      <w:tr>
        <w:trPr>
          <w:trHeight w:val="485" w:hRule="atLeast"/>
        </w:trPr>
        <w:tc>
          <w:tcPr>
            <w:tcW w:w="3115" w:type="dxa"/>
            <w:vMerge w:val="restart"/>
          </w:tcPr>
          <w:p>
            <w:pPr>
              <w:pStyle w:val="TableParagraph"/>
              <w:rPr>
                <w:sz w:val="18"/>
              </w:rPr>
            </w:pPr>
            <w:r>
              <w:rPr>
                <w:sz w:val="18"/>
              </w:rPr>
              <w:t>Mobile Phone Read Mode</w:t>
            </w:r>
          </w:p>
        </w:tc>
        <w:tc>
          <w:tcPr>
            <w:tcW w:w="3020" w:type="dxa"/>
          </w:tcPr>
          <w:p>
            <w:pPr>
              <w:pStyle w:val="TableParagraph"/>
              <w:spacing w:line="254" w:lineRule="auto"/>
              <w:ind w:right="526"/>
              <w:rPr>
                <w:sz w:val="18"/>
              </w:rPr>
            </w:pPr>
            <w:r>
              <w:rPr>
                <w:sz w:val="18"/>
              </w:rPr>
              <w:t>Hand Held Scanning - Mobile Phone</w:t>
            </w:r>
          </w:p>
        </w:tc>
        <w:tc>
          <w:tcPr>
            <w:tcW w:w="2828" w:type="dxa"/>
          </w:tcPr>
          <w:p>
            <w:pPr>
              <w:pStyle w:val="TableParagraph"/>
              <w:rPr>
                <w:sz w:val="18"/>
              </w:rPr>
            </w:pPr>
            <w:r>
              <w:rPr>
                <w:sz w:val="18"/>
              </w:rPr>
              <w:t>PAPHHC</w:t>
            </w:r>
          </w:p>
        </w:tc>
        <w:tc>
          <w:tcPr>
            <w:tcW w:w="1115" w:type="dxa"/>
          </w:tcPr>
          <w:p>
            <w:pPr>
              <w:pStyle w:val="TableParagraph"/>
              <w:ind w:left="116"/>
              <w:rPr>
                <w:sz w:val="18"/>
              </w:rPr>
            </w:pPr>
            <w:hyperlink w:history="true" w:anchor="_bookmark483">
              <w:r>
                <w:rPr>
                  <w:color w:val="0000FF"/>
                  <w:sz w:val="18"/>
                </w:rPr>
                <w:t>4-11</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rPr>
                <w:sz w:val="18"/>
              </w:rPr>
            </w:pPr>
            <w:r>
              <w:rPr>
                <w:sz w:val="18"/>
              </w:rPr>
              <w:t>Streaming Presentation - Mobile Phone</w:t>
            </w:r>
          </w:p>
        </w:tc>
        <w:tc>
          <w:tcPr>
            <w:tcW w:w="2828" w:type="dxa"/>
          </w:tcPr>
          <w:p>
            <w:pPr>
              <w:pStyle w:val="TableParagraph"/>
              <w:rPr>
                <w:sz w:val="18"/>
              </w:rPr>
            </w:pPr>
            <w:r>
              <w:rPr>
                <w:sz w:val="18"/>
              </w:rPr>
              <w:t>PAPSPC</w:t>
            </w:r>
          </w:p>
        </w:tc>
        <w:tc>
          <w:tcPr>
            <w:tcW w:w="1115" w:type="dxa"/>
          </w:tcPr>
          <w:p>
            <w:pPr>
              <w:pStyle w:val="TableParagraph"/>
              <w:ind w:left="116"/>
              <w:rPr>
                <w:sz w:val="18"/>
              </w:rPr>
            </w:pPr>
            <w:hyperlink w:history="true" w:anchor="_bookmark484">
              <w:r>
                <w:rPr>
                  <w:color w:val="0000FF"/>
                  <w:sz w:val="18"/>
                </w:rPr>
                <w:t>4-11</w:t>
              </w:r>
            </w:hyperlink>
          </w:p>
        </w:tc>
      </w:tr>
      <w:tr>
        <w:trPr>
          <w:trHeight w:val="265" w:hRule="atLeast"/>
        </w:trPr>
        <w:tc>
          <w:tcPr>
            <w:tcW w:w="3115" w:type="dxa"/>
          </w:tcPr>
          <w:p>
            <w:pPr>
              <w:pStyle w:val="TableParagraph"/>
              <w:spacing w:before="3"/>
              <w:rPr>
                <w:sz w:val="18"/>
              </w:rPr>
            </w:pPr>
            <w:r>
              <w:rPr>
                <w:sz w:val="18"/>
              </w:rPr>
              <w:t>Hands Free Time-Out</w:t>
            </w:r>
          </w:p>
        </w:tc>
        <w:tc>
          <w:tcPr>
            <w:tcW w:w="3020" w:type="dxa"/>
          </w:tcPr>
          <w:p>
            <w:pPr>
              <w:pStyle w:val="TableParagraph"/>
              <w:spacing w:before="3"/>
              <w:rPr>
                <w:sz w:val="18"/>
              </w:rPr>
            </w:pPr>
            <w:r>
              <w:rPr>
                <w:sz w:val="18"/>
              </w:rPr>
              <w:t>Range 0 - 300,000 ms</w:t>
            </w:r>
          </w:p>
        </w:tc>
        <w:tc>
          <w:tcPr>
            <w:tcW w:w="2828" w:type="dxa"/>
          </w:tcPr>
          <w:p>
            <w:pPr>
              <w:pStyle w:val="TableParagraph"/>
              <w:spacing w:before="3"/>
              <w:ind w:left="116"/>
              <w:rPr>
                <w:sz w:val="18"/>
              </w:rPr>
            </w:pPr>
            <w:r>
              <w:rPr>
                <w:sz w:val="18"/>
              </w:rPr>
              <w:t>TRGPTO######</w:t>
            </w:r>
          </w:p>
        </w:tc>
        <w:tc>
          <w:tcPr>
            <w:tcW w:w="1115" w:type="dxa"/>
          </w:tcPr>
          <w:p>
            <w:pPr>
              <w:pStyle w:val="TableParagraph"/>
              <w:spacing w:before="3"/>
              <w:ind w:left="116"/>
              <w:rPr>
                <w:sz w:val="18"/>
              </w:rPr>
            </w:pPr>
            <w:hyperlink w:history="true" w:anchor="_bookmark488">
              <w:r>
                <w:rPr>
                  <w:color w:val="0000FF"/>
                  <w:sz w:val="18"/>
                </w:rPr>
                <w:t>4-12</w:t>
              </w:r>
            </w:hyperlink>
          </w:p>
        </w:tc>
      </w:tr>
      <w:tr>
        <w:trPr>
          <w:trHeight w:val="265" w:hRule="atLeast"/>
        </w:trPr>
        <w:tc>
          <w:tcPr>
            <w:tcW w:w="3115" w:type="dxa"/>
            <w:vMerge w:val="restart"/>
          </w:tcPr>
          <w:p>
            <w:pPr>
              <w:pStyle w:val="TableParagraph"/>
              <w:spacing w:before="3"/>
              <w:rPr>
                <w:sz w:val="18"/>
              </w:rPr>
            </w:pPr>
            <w:r>
              <w:rPr>
                <w:sz w:val="18"/>
              </w:rPr>
              <w:t>Reread Delay</w:t>
            </w:r>
          </w:p>
        </w:tc>
        <w:tc>
          <w:tcPr>
            <w:tcW w:w="3020" w:type="dxa"/>
          </w:tcPr>
          <w:p>
            <w:pPr>
              <w:pStyle w:val="TableParagraph"/>
              <w:spacing w:before="3"/>
              <w:rPr>
                <w:sz w:val="18"/>
              </w:rPr>
            </w:pPr>
            <w:r>
              <w:rPr>
                <w:sz w:val="18"/>
              </w:rPr>
              <w:t>Short (500 ms)</w:t>
            </w:r>
          </w:p>
        </w:tc>
        <w:tc>
          <w:tcPr>
            <w:tcW w:w="2828" w:type="dxa"/>
          </w:tcPr>
          <w:p>
            <w:pPr>
              <w:pStyle w:val="TableParagraph"/>
              <w:spacing w:before="3"/>
              <w:ind w:left="116"/>
              <w:rPr>
                <w:sz w:val="18"/>
              </w:rPr>
            </w:pPr>
            <w:r>
              <w:rPr>
                <w:sz w:val="18"/>
              </w:rPr>
              <w:t>DLYRRD500</w:t>
            </w:r>
          </w:p>
        </w:tc>
        <w:tc>
          <w:tcPr>
            <w:tcW w:w="1115" w:type="dxa"/>
          </w:tcPr>
          <w:p>
            <w:pPr>
              <w:pStyle w:val="TableParagraph"/>
              <w:spacing w:before="3"/>
              <w:ind w:left="116"/>
              <w:rPr>
                <w:sz w:val="18"/>
              </w:rPr>
            </w:pPr>
            <w:hyperlink w:history="true" w:anchor="_bookmark489">
              <w:r>
                <w:rPr>
                  <w:color w:val="0000FF"/>
                  <w:sz w:val="18"/>
                </w:rPr>
                <w:t>4-12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*Medium (750 ms)</w:t>
            </w:r>
          </w:p>
        </w:tc>
        <w:tc>
          <w:tcPr>
            <w:tcW w:w="2828" w:type="dxa"/>
          </w:tcPr>
          <w:p>
            <w:pPr>
              <w:pStyle w:val="TableParagraph"/>
              <w:rPr>
                <w:sz w:val="18"/>
              </w:rPr>
            </w:pPr>
            <w:r>
              <w:rPr>
                <w:sz w:val="18"/>
              </w:rPr>
              <w:t>DLYRRD750</w:t>
            </w:r>
          </w:p>
        </w:tc>
        <w:tc>
          <w:tcPr>
            <w:tcW w:w="1115" w:type="dxa"/>
          </w:tcPr>
          <w:p>
            <w:pPr>
              <w:pStyle w:val="TableParagraph"/>
              <w:ind w:left="116"/>
              <w:rPr>
                <w:sz w:val="18"/>
              </w:rPr>
            </w:pPr>
            <w:hyperlink w:history="true" w:anchor="_bookmark490">
              <w:r>
                <w:rPr>
                  <w:color w:val="0000FF"/>
                  <w:sz w:val="18"/>
                </w:rPr>
                <w:t>4-12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Long (1000 ms)</w:t>
            </w:r>
          </w:p>
        </w:tc>
        <w:tc>
          <w:tcPr>
            <w:tcW w:w="2828" w:type="dxa"/>
          </w:tcPr>
          <w:p>
            <w:pPr>
              <w:pStyle w:val="TableParagraph"/>
              <w:ind w:left="116"/>
              <w:rPr>
                <w:sz w:val="18"/>
              </w:rPr>
            </w:pPr>
            <w:r>
              <w:rPr>
                <w:sz w:val="18"/>
              </w:rPr>
              <w:t>DLYRRD1000</w:t>
            </w:r>
          </w:p>
        </w:tc>
        <w:tc>
          <w:tcPr>
            <w:tcW w:w="1115" w:type="dxa"/>
          </w:tcPr>
          <w:p>
            <w:pPr>
              <w:pStyle w:val="TableParagraph"/>
              <w:ind w:left="116"/>
              <w:rPr>
                <w:sz w:val="18"/>
              </w:rPr>
            </w:pPr>
            <w:hyperlink w:history="true" w:anchor="_bookmark491">
              <w:r>
                <w:rPr>
                  <w:color w:val="0000FF"/>
                  <w:sz w:val="18"/>
                </w:rPr>
                <w:t>4-12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Extra Long (2000 ms)</w:t>
            </w:r>
          </w:p>
        </w:tc>
        <w:tc>
          <w:tcPr>
            <w:tcW w:w="2828" w:type="dxa"/>
          </w:tcPr>
          <w:p>
            <w:pPr>
              <w:pStyle w:val="TableParagraph"/>
              <w:ind w:left="116"/>
              <w:rPr>
                <w:sz w:val="18"/>
              </w:rPr>
            </w:pPr>
            <w:r>
              <w:rPr>
                <w:sz w:val="18"/>
              </w:rPr>
              <w:t>DLYRRD2000</w:t>
            </w:r>
          </w:p>
        </w:tc>
        <w:tc>
          <w:tcPr>
            <w:tcW w:w="1115" w:type="dxa"/>
          </w:tcPr>
          <w:p>
            <w:pPr>
              <w:pStyle w:val="TableParagraph"/>
              <w:ind w:left="116"/>
              <w:rPr>
                <w:sz w:val="18"/>
              </w:rPr>
            </w:pPr>
            <w:hyperlink w:history="true" w:anchor="_bookmark487">
              <w:r>
                <w:rPr>
                  <w:color w:val="0000FF"/>
                  <w:sz w:val="18"/>
                </w:rPr>
                <w:t>4-12</w:t>
              </w:r>
            </w:hyperlink>
          </w:p>
        </w:tc>
      </w:tr>
      <w:tr>
        <w:trPr>
          <w:trHeight w:val="265" w:hRule="atLeast"/>
        </w:trPr>
        <w:tc>
          <w:tcPr>
            <w:tcW w:w="3115" w:type="dxa"/>
          </w:tcPr>
          <w:p>
            <w:pPr>
              <w:pStyle w:val="TableParagraph"/>
              <w:rPr>
                <w:sz w:val="18"/>
              </w:rPr>
            </w:pPr>
            <w:r>
              <w:rPr>
                <w:sz w:val="18"/>
              </w:rPr>
              <w:t>User-Specified</w:t>
            </w:r>
          </w:p>
        </w:tc>
        <w:tc>
          <w:tcPr>
            <w:tcW w:w="3020" w:type="dxa"/>
          </w:tcPr>
          <w:p>
            <w:pPr>
              <w:pStyle w:val="TableParagraph"/>
              <w:rPr>
                <w:sz w:val="18"/>
              </w:rPr>
            </w:pPr>
            <w:r>
              <w:rPr>
                <w:sz w:val="18"/>
              </w:rPr>
              <w:t>Range 0 - 30,000 ms</w:t>
            </w:r>
          </w:p>
        </w:tc>
        <w:tc>
          <w:tcPr>
            <w:tcW w:w="2828" w:type="dxa"/>
          </w:tcPr>
          <w:p>
            <w:pPr>
              <w:pStyle w:val="TableParagraph"/>
              <w:ind w:left="116"/>
              <w:rPr>
                <w:sz w:val="18"/>
              </w:rPr>
            </w:pPr>
            <w:r>
              <w:rPr>
                <w:sz w:val="18"/>
              </w:rPr>
              <w:t>DLYRRD#####</w:t>
            </w:r>
          </w:p>
        </w:tc>
        <w:tc>
          <w:tcPr>
            <w:tcW w:w="1115" w:type="dxa"/>
          </w:tcPr>
          <w:p>
            <w:pPr>
              <w:pStyle w:val="TableParagraph"/>
              <w:ind w:left="116"/>
              <w:rPr>
                <w:sz w:val="18"/>
              </w:rPr>
            </w:pPr>
            <w:hyperlink w:history="true" w:anchor="_bookmark494">
              <w:r>
                <w:rPr>
                  <w:color w:val="0000FF"/>
                  <w:sz w:val="18"/>
                </w:rPr>
                <w:t>4-12</w:t>
              </w:r>
            </w:hyperlink>
          </w:p>
        </w:tc>
      </w:tr>
    </w:tbl>
    <w:p>
      <w:pPr>
        <w:pStyle w:val="BodyText"/>
        <w:rPr>
          <w:i/>
          <w:sz w:val="20"/>
        </w:rPr>
      </w:pPr>
    </w:p>
    <w:p>
      <w:pPr>
        <w:pStyle w:val="BodyText"/>
        <w:spacing w:before="5"/>
        <w:rPr>
          <w:i/>
          <w:sz w:val="28"/>
        </w:rPr>
      </w:pPr>
      <w:r>
        <w:rPr/>
        <w:pict>
          <v:shape style="position:absolute;margin-left:54.935001pt;margin-top:18.320974pt;width:506.65pt;height:.550pt;mso-position-horizontal-relative:page;mso-position-vertical-relative:paragraph;z-index:-15195136;mso-wrap-distance-left:0;mso-wrap-distance-right:0" coordorigin="1099,366" coordsize="10133,11" path="m1104,366l1099,366,1099,377,1104,377,1104,366xm11231,366l1104,366,1104,377,11231,377,11231,366xe" filled="true" fillcolor="#000000" stroked="false">
            <v:path arrowok="t"/>
            <v:fill type="solid"/>
            <w10:wrap type="topAndBottom"/>
          </v:shape>
        </w:pict>
      </w:r>
    </w:p>
    <w:p>
      <w:pPr>
        <w:spacing w:line="221" w:lineRule="exact" w:before="0"/>
        <w:ind w:left="627" w:right="0" w:firstLine="0"/>
        <w:jc w:val="left"/>
        <w:rPr>
          <w:i/>
          <w:sz w:val="20"/>
        </w:rPr>
      </w:pPr>
      <w:r>
        <w:rPr>
          <w:i/>
          <w:sz w:val="20"/>
        </w:rPr>
        <w:t>11 - 12</w:t>
      </w:r>
    </w:p>
    <w:p>
      <w:pPr>
        <w:spacing w:after="0" w:line="221" w:lineRule="exact"/>
        <w:jc w:val="left"/>
        <w:rPr>
          <w:sz w:val="20"/>
        </w:rPr>
        <w:sectPr>
          <w:headerReference w:type="default" r:id="rId1381"/>
          <w:footerReference w:type="default" r:id="rId1382"/>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115"/>
        <w:gridCol w:w="3020"/>
        <w:gridCol w:w="2828"/>
        <w:gridCol w:w="1115"/>
      </w:tblGrid>
      <w:tr>
        <w:trPr>
          <w:trHeight w:val="530" w:hRule="atLeast"/>
        </w:trPr>
        <w:tc>
          <w:tcPr>
            <w:tcW w:w="3115" w:type="dxa"/>
            <w:tcBorders>
              <w:bottom w:val="double" w:sz="2" w:space="0" w:color="000000"/>
            </w:tcBorders>
          </w:tcPr>
          <w:p>
            <w:pPr>
              <w:pStyle w:val="TableParagraph"/>
              <w:spacing w:before="144"/>
              <w:rPr>
                <w:b/>
                <w:sz w:val="18"/>
              </w:rPr>
            </w:pPr>
            <w:r>
              <w:rPr>
                <w:b/>
                <w:sz w:val="18"/>
              </w:rPr>
              <w:t>Selection</w:t>
            </w:r>
          </w:p>
        </w:tc>
        <w:tc>
          <w:tcPr>
            <w:tcW w:w="3020" w:type="dxa"/>
            <w:tcBorders>
              <w:bottom w:val="double" w:sz="2" w:space="0" w:color="000000"/>
            </w:tcBorders>
          </w:tcPr>
          <w:p>
            <w:pPr>
              <w:pStyle w:val="TableParagraph"/>
              <w:spacing w:before="44"/>
              <w:rPr>
                <w:b/>
                <w:sz w:val="18"/>
              </w:rPr>
            </w:pPr>
            <w:r>
              <w:rPr>
                <w:b/>
                <w:sz w:val="18"/>
              </w:rPr>
              <w:t>Setting</w:t>
            </w:r>
          </w:p>
          <w:p>
            <w:pPr>
              <w:pStyle w:val="TableParagraph"/>
              <w:spacing w:before="18"/>
              <w:rPr>
                <w:b/>
                <w:i/>
                <w:sz w:val="16"/>
              </w:rPr>
            </w:pPr>
            <w:r>
              <w:rPr>
                <w:b/>
                <w:i/>
                <w:sz w:val="16"/>
              </w:rPr>
              <w:t>* Indicates default</w:t>
            </w:r>
          </w:p>
        </w:tc>
        <w:tc>
          <w:tcPr>
            <w:tcW w:w="2828" w:type="dxa"/>
            <w:tcBorders>
              <w:bottom w:val="double" w:sz="2" w:space="0" w:color="000000"/>
            </w:tcBorders>
          </w:tcPr>
          <w:p>
            <w:pPr>
              <w:pStyle w:val="TableParagraph"/>
              <w:spacing w:before="44"/>
              <w:ind w:left="116"/>
              <w:rPr>
                <w:b/>
                <w:sz w:val="18"/>
              </w:rPr>
            </w:pPr>
            <w:r>
              <w:rPr>
                <w:b/>
                <w:sz w:val="18"/>
              </w:rPr>
              <w:t>Serial Command</w:t>
            </w:r>
          </w:p>
          <w:p>
            <w:pPr>
              <w:pStyle w:val="TableParagraph"/>
              <w:spacing w:before="18"/>
              <w:ind w:left="116"/>
              <w:rPr>
                <w:b/>
                <w:sz w:val="16"/>
              </w:rPr>
            </w:pPr>
            <w:r>
              <w:rPr>
                <w:b/>
                <w:w w:val="90"/>
                <w:sz w:val="16"/>
              </w:rPr>
              <w:t># Indicates a numeric entry</w:t>
            </w:r>
          </w:p>
        </w:tc>
        <w:tc>
          <w:tcPr>
            <w:tcW w:w="1115" w:type="dxa"/>
            <w:tcBorders>
              <w:bottom w:val="double" w:sz="2" w:space="0" w:color="000000"/>
            </w:tcBorders>
          </w:tcPr>
          <w:p>
            <w:pPr>
              <w:pStyle w:val="TableParagraph"/>
              <w:spacing w:before="144"/>
              <w:ind w:left="116"/>
              <w:rPr>
                <w:b/>
                <w:sz w:val="18"/>
              </w:rPr>
            </w:pPr>
            <w:r>
              <w:rPr>
                <w:b/>
                <w:sz w:val="18"/>
              </w:rPr>
              <w:t>Page</w:t>
            </w:r>
          </w:p>
        </w:tc>
      </w:tr>
      <w:tr>
        <w:trPr>
          <w:trHeight w:val="250" w:hRule="atLeast"/>
        </w:trPr>
        <w:tc>
          <w:tcPr>
            <w:tcW w:w="3115" w:type="dxa"/>
            <w:vMerge w:val="restart"/>
            <w:tcBorders>
              <w:top w:val="double" w:sz="2" w:space="0" w:color="000000"/>
            </w:tcBorders>
          </w:tcPr>
          <w:p>
            <w:pPr>
              <w:pStyle w:val="TableParagraph"/>
              <w:spacing w:line="195" w:lineRule="exact" w:before="0"/>
              <w:rPr>
                <w:sz w:val="18"/>
              </w:rPr>
            </w:pPr>
            <w:r>
              <w:rPr>
                <w:sz w:val="18"/>
              </w:rPr>
              <w:t>2D Reread Delay</w:t>
            </w:r>
          </w:p>
        </w:tc>
        <w:tc>
          <w:tcPr>
            <w:tcW w:w="3020" w:type="dxa"/>
            <w:tcBorders>
              <w:top w:val="double" w:sz="2" w:space="0" w:color="000000"/>
            </w:tcBorders>
          </w:tcPr>
          <w:p>
            <w:pPr>
              <w:pStyle w:val="TableParagraph"/>
              <w:spacing w:line="195" w:lineRule="exact" w:before="0"/>
              <w:rPr>
                <w:sz w:val="18"/>
              </w:rPr>
            </w:pPr>
            <w:r>
              <w:rPr>
                <w:sz w:val="18"/>
              </w:rPr>
              <w:t>*2D Reread Delay Off</w:t>
            </w:r>
          </w:p>
        </w:tc>
        <w:tc>
          <w:tcPr>
            <w:tcW w:w="2828" w:type="dxa"/>
            <w:tcBorders>
              <w:top w:val="double" w:sz="2" w:space="0" w:color="000000"/>
            </w:tcBorders>
          </w:tcPr>
          <w:p>
            <w:pPr>
              <w:pStyle w:val="TableParagraph"/>
              <w:spacing w:line="195" w:lineRule="exact" w:before="0"/>
              <w:ind w:left="116"/>
              <w:rPr>
                <w:sz w:val="18"/>
              </w:rPr>
            </w:pPr>
            <w:r>
              <w:rPr>
                <w:sz w:val="18"/>
              </w:rPr>
              <w:t>DLY2RR0</w:t>
            </w:r>
          </w:p>
        </w:tc>
        <w:tc>
          <w:tcPr>
            <w:tcW w:w="1115" w:type="dxa"/>
            <w:tcBorders>
              <w:top w:val="double" w:sz="2" w:space="0" w:color="000000"/>
            </w:tcBorders>
          </w:tcPr>
          <w:p>
            <w:pPr>
              <w:pStyle w:val="TableParagraph"/>
              <w:spacing w:line="195" w:lineRule="exact" w:before="0"/>
              <w:ind w:left="116"/>
              <w:rPr>
                <w:sz w:val="18"/>
              </w:rPr>
            </w:pPr>
            <w:hyperlink w:history="true" w:anchor="_bookmark495">
              <w:r>
                <w:rPr>
                  <w:color w:val="0000FF"/>
                  <w:sz w:val="18"/>
                </w:rPr>
                <w:t>4-12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Short (1000ms)</w:t>
            </w:r>
          </w:p>
        </w:tc>
        <w:tc>
          <w:tcPr>
            <w:tcW w:w="2828" w:type="dxa"/>
          </w:tcPr>
          <w:p>
            <w:pPr>
              <w:pStyle w:val="TableParagraph"/>
              <w:spacing w:before="3"/>
              <w:rPr>
                <w:sz w:val="18"/>
              </w:rPr>
            </w:pPr>
            <w:r>
              <w:rPr>
                <w:sz w:val="18"/>
              </w:rPr>
              <w:t>DLY2RR1000</w:t>
            </w:r>
          </w:p>
        </w:tc>
        <w:tc>
          <w:tcPr>
            <w:tcW w:w="1115" w:type="dxa"/>
          </w:tcPr>
          <w:p>
            <w:pPr>
              <w:pStyle w:val="TableParagraph"/>
              <w:spacing w:before="3"/>
              <w:ind w:left="116"/>
              <w:rPr>
                <w:sz w:val="18"/>
              </w:rPr>
            </w:pPr>
            <w:hyperlink w:history="true" w:anchor="_bookmark497">
              <w:r>
                <w:rPr>
                  <w:color w:val="0000FF"/>
                  <w:sz w:val="18"/>
                </w:rPr>
                <w:t>4-13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Medium (2000ms)</w:t>
            </w:r>
          </w:p>
        </w:tc>
        <w:tc>
          <w:tcPr>
            <w:tcW w:w="2828" w:type="dxa"/>
          </w:tcPr>
          <w:p>
            <w:pPr>
              <w:pStyle w:val="TableParagraph"/>
              <w:spacing w:before="3"/>
              <w:ind w:left="116"/>
              <w:rPr>
                <w:sz w:val="18"/>
              </w:rPr>
            </w:pPr>
            <w:r>
              <w:rPr>
                <w:sz w:val="18"/>
              </w:rPr>
              <w:t>DLY2RR2000</w:t>
            </w:r>
          </w:p>
        </w:tc>
        <w:tc>
          <w:tcPr>
            <w:tcW w:w="1115" w:type="dxa"/>
          </w:tcPr>
          <w:p>
            <w:pPr>
              <w:pStyle w:val="TableParagraph"/>
              <w:spacing w:before="3"/>
              <w:ind w:left="116"/>
              <w:rPr>
                <w:sz w:val="18"/>
              </w:rPr>
            </w:pPr>
            <w:hyperlink w:history="true" w:anchor="_bookmark496">
              <w:r>
                <w:rPr>
                  <w:color w:val="0000FF"/>
                  <w:sz w:val="18"/>
                </w:rPr>
                <w:t>4-13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Long (3000ms)</w:t>
            </w:r>
          </w:p>
        </w:tc>
        <w:tc>
          <w:tcPr>
            <w:tcW w:w="2828" w:type="dxa"/>
          </w:tcPr>
          <w:p>
            <w:pPr>
              <w:pStyle w:val="TableParagraph"/>
              <w:spacing w:before="3"/>
              <w:rPr>
                <w:sz w:val="18"/>
              </w:rPr>
            </w:pPr>
            <w:r>
              <w:rPr>
                <w:sz w:val="18"/>
              </w:rPr>
              <w:t>DLY2RR3000</w:t>
            </w:r>
          </w:p>
        </w:tc>
        <w:tc>
          <w:tcPr>
            <w:tcW w:w="1115" w:type="dxa"/>
          </w:tcPr>
          <w:p>
            <w:pPr>
              <w:pStyle w:val="TableParagraph"/>
              <w:spacing w:before="3"/>
              <w:ind w:left="116"/>
              <w:rPr>
                <w:sz w:val="18"/>
              </w:rPr>
            </w:pPr>
            <w:hyperlink w:history="true" w:anchor="_bookmark498">
              <w:r>
                <w:rPr>
                  <w:color w:val="0000FF"/>
                  <w:sz w:val="18"/>
                </w:rPr>
                <w:t>4-13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Extra Long (4000ms)</w:t>
            </w:r>
          </w:p>
        </w:tc>
        <w:tc>
          <w:tcPr>
            <w:tcW w:w="2828" w:type="dxa"/>
          </w:tcPr>
          <w:p>
            <w:pPr>
              <w:pStyle w:val="TableParagraph"/>
              <w:ind w:left="116"/>
              <w:rPr>
                <w:sz w:val="18"/>
              </w:rPr>
            </w:pPr>
            <w:r>
              <w:rPr>
                <w:sz w:val="18"/>
              </w:rPr>
              <w:t>DLY2RR4000</w:t>
            </w:r>
          </w:p>
        </w:tc>
        <w:tc>
          <w:tcPr>
            <w:tcW w:w="1115" w:type="dxa"/>
          </w:tcPr>
          <w:p>
            <w:pPr>
              <w:pStyle w:val="TableParagraph"/>
              <w:ind w:left="116"/>
              <w:rPr>
                <w:sz w:val="18"/>
              </w:rPr>
            </w:pPr>
            <w:hyperlink w:history="true" w:anchor="_bookmark499">
              <w:r>
                <w:rPr>
                  <w:color w:val="0000FF"/>
                  <w:sz w:val="18"/>
                </w:rPr>
                <w:t>4-13</w:t>
              </w:r>
            </w:hyperlink>
          </w:p>
        </w:tc>
      </w:tr>
      <w:tr>
        <w:trPr>
          <w:trHeight w:val="265" w:hRule="atLeast"/>
        </w:trPr>
        <w:tc>
          <w:tcPr>
            <w:tcW w:w="3115" w:type="dxa"/>
            <w:vMerge w:val="restart"/>
          </w:tcPr>
          <w:p>
            <w:pPr>
              <w:pStyle w:val="TableParagraph"/>
              <w:rPr>
                <w:sz w:val="18"/>
              </w:rPr>
            </w:pPr>
            <w:r>
              <w:rPr>
                <w:sz w:val="18"/>
              </w:rPr>
              <w:t>Character Activation Mode</w:t>
            </w:r>
          </w:p>
        </w:tc>
        <w:tc>
          <w:tcPr>
            <w:tcW w:w="3020" w:type="dxa"/>
          </w:tcPr>
          <w:p>
            <w:pPr>
              <w:pStyle w:val="TableParagraph"/>
              <w:rPr>
                <w:sz w:val="18"/>
              </w:rPr>
            </w:pPr>
            <w:r>
              <w:rPr>
                <w:sz w:val="18"/>
              </w:rPr>
              <w:t>*Off</w:t>
            </w:r>
          </w:p>
        </w:tc>
        <w:tc>
          <w:tcPr>
            <w:tcW w:w="2828" w:type="dxa"/>
          </w:tcPr>
          <w:p>
            <w:pPr>
              <w:pStyle w:val="TableParagraph"/>
              <w:ind w:left="116"/>
              <w:rPr>
                <w:sz w:val="18"/>
              </w:rPr>
            </w:pPr>
            <w:r>
              <w:rPr>
                <w:sz w:val="18"/>
              </w:rPr>
              <w:t>HSTCEN0</w:t>
            </w:r>
          </w:p>
        </w:tc>
        <w:tc>
          <w:tcPr>
            <w:tcW w:w="1115" w:type="dxa"/>
          </w:tcPr>
          <w:p>
            <w:pPr>
              <w:pStyle w:val="TableParagraph"/>
              <w:ind w:left="116"/>
              <w:rPr>
                <w:sz w:val="18"/>
              </w:rPr>
            </w:pPr>
            <w:hyperlink w:history="true" w:anchor="_bookmark501">
              <w:r>
                <w:rPr>
                  <w:color w:val="0000FF"/>
                  <w:sz w:val="18"/>
                </w:rPr>
                <w:t>4-13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HSTCEN1</w:t>
            </w:r>
          </w:p>
        </w:tc>
        <w:tc>
          <w:tcPr>
            <w:tcW w:w="1115" w:type="dxa"/>
          </w:tcPr>
          <w:p>
            <w:pPr>
              <w:pStyle w:val="TableParagraph"/>
              <w:ind w:left="116"/>
              <w:rPr>
                <w:sz w:val="18"/>
              </w:rPr>
            </w:pPr>
            <w:hyperlink w:history="true" w:anchor="_bookmark501">
              <w:r>
                <w:rPr>
                  <w:color w:val="0000FF"/>
                  <w:sz w:val="18"/>
                </w:rPr>
                <w:t>4-13</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ind w:right="356"/>
              <w:rPr>
                <w:sz w:val="18"/>
              </w:rPr>
            </w:pPr>
            <w:r>
              <w:rPr>
                <w:sz w:val="18"/>
              </w:rPr>
              <w:t>Activation Character (Range 0- 255) *12 [DC2]</w:t>
            </w:r>
          </w:p>
        </w:tc>
        <w:tc>
          <w:tcPr>
            <w:tcW w:w="2828" w:type="dxa"/>
          </w:tcPr>
          <w:p>
            <w:pPr>
              <w:pStyle w:val="TableParagraph"/>
              <w:ind w:left="116"/>
              <w:rPr>
                <w:sz w:val="18"/>
              </w:rPr>
            </w:pPr>
            <w:r>
              <w:rPr>
                <w:sz w:val="18"/>
              </w:rPr>
              <w:t>HSTACH###</w:t>
            </w:r>
          </w:p>
        </w:tc>
        <w:tc>
          <w:tcPr>
            <w:tcW w:w="1115" w:type="dxa"/>
          </w:tcPr>
          <w:p>
            <w:pPr>
              <w:pStyle w:val="TableParagraph"/>
              <w:ind w:left="116"/>
              <w:rPr>
                <w:sz w:val="18"/>
              </w:rPr>
            </w:pPr>
            <w:hyperlink w:history="true" w:anchor="_bookmark503">
              <w:r>
                <w:rPr>
                  <w:color w:val="0000FF"/>
                  <w:sz w:val="18"/>
                </w:rPr>
                <w:t>4-13</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rPr>
                <w:sz w:val="18"/>
              </w:rPr>
            </w:pPr>
            <w:r>
              <w:rPr>
                <w:sz w:val="18"/>
              </w:rPr>
              <w:t>*Do Not End Character Activation After Good Read</w:t>
            </w:r>
          </w:p>
        </w:tc>
        <w:tc>
          <w:tcPr>
            <w:tcW w:w="2828" w:type="dxa"/>
          </w:tcPr>
          <w:p>
            <w:pPr>
              <w:pStyle w:val="TableParagraph"/>
              <w:ind w:left="116"/>
              <w:rPr>
                <w:sz w:val="18"/>
              </w:rPr>
            </w:pPr>
            <w:r>
              <w:rPr>
                <w:sz w:val="18"/>
              </w:rPr>
              <w:t>HSTCGD0</w:t>
            </w:r>
          </w:p>
        </w:tc>
        <w:tc>
          <w:tcPr>
            <w:tcW w:w="1115" w:type="dxa"/>
          </w:tcPr>
          <w:p>
            <w:pPr>
              <w:pStyle w:val="TableParagraph"/>
              <w:ind w:left="116"/>
              <w:rPr>
                <w:sz w:val="18"/>
              </w:rPr>
            </w:pPr>
            <w:hyperlink w:history="true" w:anchor="_bookmark505">
              <w:r>
                <w:rPr>
                  <w:color w:val="0000FF"/>
                  <w:sz w:val="18"/>
                </w:rPr>
                <w:t>4-14</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6" w:lineRule="auto" w:before="3"/>
              <w:ind w:right="396"/>
              <w:rPr>
                <w:sz w:val="18"/>
              </w:rPr>
            </w:pPr>
            <w:r>
              <w:rPr>
                <w:sz w:val="18"/>
              </w:rPr>
              <w:t>End Character Activation After Good Read</w:t>
            </w:r>
          </w:p>
        </w:tc>
        <w:tc>
          <w:tcPr>
            <w:tcW w:w="2828" w:type="dxa"/>
          </w:tcPr>
          <w:p>
            <w:pPr>
              <w:pStyle w:val="TableParagraph"/>
              <w:spacing w:before="3"/>
              <w:ind w:left="116"/>
              <w:rPr>
                <w:sz w:val="18"/>
              </w:rPr>
            </w:pPr>
            <w:r>
              <w:rPr>
                <w:sz w:val="18"/>
              </w:rPr>
              <w:t>HSTCGD1</w:t>
            </w:r>
          </w:p>
        </w:tc>
        <w:tc>
          <w:tcPr>
            <w:tcW w:w="1115" w:type="dxa"/>
          </w:tcPr>
          <w:p>
            <w:pPr>
              <w:pStyle w:val="TableParagraph"/>
              <w:spacing w:before="3"/>
              <w:ind w:left="116"/>
              <w:rPr>
                <w:sz w:val="18"/>
              </w:rPr>
            </w:pPr>
            <w:hyperlink w:history="true" w:anchor="_bookmark506">
              <w:r>
                <w:rPr>
                  <w:color w:val="0000FF"/>
                  <w:sz w:val="18"/>
                </w:rPr>
                <w:t>4-14</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rPr>
                <w:sz w:val="18"/>
              </w:rPr>
            </w:pPr>
            <w:r>
              <w:rPr>
                <w:sz w:val="18"/>
              </w:rPr>
              <w:t>Character Activation Timeout (Range 1 - 300,000) *30,000 ms</w:t>
            </w:r>
          </w:p>
        </w:tc>
        <w:tc>
          <w:tcPr>
            <w:tcW w:w="2828" w:type="dxa"/>
          </w:tcPr>
          <w:p>
            <w:pPr>
              <w:pStyle w:val="TableParagraph"/>
              <w:rPr>
                <w:sz w:val="18"/>
              </w:rPr>
            </w:pPr>
            <w:r>
              <w:rPr>
                <w:sz w:val="18"/>
              </w:rPr>
              <w:t>HSTCDT######</w:t>
            </w:r>
          </w:p>
        </w:tc>
        <w:tc>
          <w:tcPr>
            <w:tcW w:w="1115" w:type="dxa"/>
          </w:tcPr>
          <w:p>
            <w:pPr>
              <w:pStyle w:val="TableParagraph"/>
              <w:ind w:left="116"/>
              <w:rPr>
                <w:sz w:val="18"/>
              </w:rPr>
            </w:pPr>
            <w:hyperlink w:history="true" w:anchor="_bookmark508">
              <w:r>
                <w:rPr>
                  <w:color w:val="0000FF"/>
                  <w:sz w:val="18"/>
                </w:rPr>
                <w:t>4-14</w:t>
              </w:r>
            </w:hyperlink>
          </w:p>
        </w:tc>
      </w:tr>
      <w:tr>
        <w:trPr>
          <w:trHeight w:val="265" w:hRule="atLeast"/>
        </w:trPr>
        <w:tc>
          <w:tcPr>
            <w:tcW w:w="3115" w:type="dxa"/>
            <w:vMerge w:val="restart"/>
          </w:tcPr>
          <w:p>
            <w:pPr>
              <w:pStyle w:val="TableParagraph"/>
              <w:rPr>
                <w:sz w:val="18"/>
              </w:rPr>
            </w:pPr>
            <w:r>
              <w:rPr>
                <w:sz w:val="18"/>
              </w:rPr>
              <w:t>Character Deactivation Mode</w:t>
            </w:r>
          </w:p>
        </w:tc>
        <w:tc>
          <w:tcPr>
            <w:tcW w:w="3020" w:type="dxa"/>
          </w:tcPr>
          <w:p>
            <w:pPr>
              <w:pStyle w:val="TableParagraph"/>
              <w:rPr>
                <w:sz w:val="18"/>
              </w:rPr>
            </w:pPr>
            <w:r>
              <w:rPr>
                <w:sz w:val="18"/>
              </w:rPr>
              <w:t>*Off</w:t>
            </w:r>
          </w:p>
        </w:tc>
        <w:tc>
          <w:tcPr>
            <w:tcW w:w="2828" w:type="dxa"/>
          </w:tcPr>
          <w:p>
            <w:pPr>
              <w:pStyle w:val="TableParagraph"/>
              <w:ind w:left="116"/>
              <w:rPr>
                <w:sz w:val="18"/>
              </w:rPr>
            </w:pPr>
            <w:r>
              <w:rPr>
                <w:sz w:val="18"/>
              </w:rPr>
              <w:t>HSTDEN0</w:t>
            </w:r>
          </w:p>
        </w:tc>
        <w:tc>
          <w:tcPr>
            <w:tcW w:w="1115" w:type="dxa"/>
          </w:tcPr>
          <w:p>
            <w:pPr>
              <w:pStyle w:val="TableParagraph"/>
              <w:ind w:left="116"/>
              <w:rPr>
                <w:sz w:val="18"/>
              </w:rPr>
            </w:pPr>
            <w:hyperlink w:history="true" w:anchor="_bookmark510">
              <w:r>
                <w:rPr>
                  <w:color w:val="0000FF"/>
                  <w:sz w:val="18"/>
                </w:rPr>
                <w:t>4-14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HSTDEN1</w:t>
            </w:r>
          </w:p>
        </w:tc>
        <w:tc>
          <w:tcPr>
            <w:tcW w:w="1115" w:type="dxa"/>
          </w:tcPr>
          <w:p>
            <w:pPr>
              <w:pStyle w:val="TableParagraph"/>
              <w:ind w:left="116"/>
              <w:rPr>
                <w:sz w:val="18"/>
              </w:rPr>
            </w:pPr>
            <w:hyperlink w:history="true" w:anchor="_bookmark510">
              <w:r>
                <w:rPr>
                  <w:color w:val="0000FF"/>
                  <w:sz w:val="18"/>
                </w:rPr>
                <w:t>4-14</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rPr>
                <w:sz w:val="18"/>
              </w:rPr>
            </w:pPr>
            <w:r>
              <w:rPr>
                <w:sz w:val="18"/>
              </w:rPr>
              <w:t>Deactivation Character (Range 0- 255) *14 [DC4]</w:t>
            </w:r>
          </w:p>
        </w:tc>
        <w:tc>
          <w:tcPr>
            <w:tcW w:w="2828" w:type="dxa"/>
          </w:tcPr>
          <w:p>
            <w:pPr>
              <w:pStyle w:val="TableParagraph"/>
              <w:rPr>
                <w:sz w:val="18"/>
              </w:rPr>
            </w:pPr>
            <w:r>
              <w:rPr>
                <w:sz w:val="18"/>
              </w:rPr>
              <w:t>HSTDCH###</w:t>
            </w:r>
          </w:p>
        </w:tc>
        <w:tc>
          <w:tcPr>
            <w:tcW w:w="1115" w:type="dxa"/>
          </w:tcPr>
          <w:p>
            <w:pPr>
              <w:pStyle w:val="TableParagraph"/>
              <w:ind w:left="116"/>
              <w:rPr>
                <w:sz w:val="18"/>
              </w:rPr>
            </w:pPr>
            <w:hyperlink w:history="true" w:anchor="_bookmark513">
              <w:r>
                <w:rPr>
                  <w:color w:val="0000FF"/>
                  <w:sz w:val="18"/>
                </w:rPr>
                <w:t>4-15</w:t>
              </w:r>
            </w:hyperlink>
          </w:p>
        </w:tc>
      </w:tr>
      <w:tr>
        <w:trPr>
          <w:trHeight w:val="265" w:hRule="atLeast"/>
        </w:trPr>
        <w:tc>
          <w:tcPr>
            <w:tcW w:w="3115" w:type="dxa"/>
            <w:vMerge w:val="restart"/>
          </w:tcPr>
          <w:p>
            <w:pPr>
              <w:pStyle w:val="TableParagraph"/>
              <w:spacing w:before="3"/>
              <w:rPr>
                <w:sz w:val="18"/>
              </w:rPr>
            </w:pPr>
            <w:r>
              <w:rPr>
                <w:sz w:val="18"/>
              </w:rPr>
              <w:t>Illumination Lights</w:t>
            </w:r>
          </w:p>
        </w:tc>
        <w:tc>
          <w:tcPr>
            <w:tcW w:w="3020" w:type="dxa"/>
          </w:tcPr>
          <w:p>
            <w:pPr>
              <w:pStyle w:val="TableParagraph"/>
              <w:spacing w:before="3"/>
              <w:rPr>
                <w:sz w:val="18"/>
              </w:rPr>
            </w:pPr>
            <w:r>
              <w:rPr>
                <w:sz w:val="18"/>
              </w:rPr>
              <w:t>*Lights On</w:t>
            </w:r>
          </w:p>
        </w:tc>
        <w:tc>
          <w:tcPr>
            <w:tcW w:w="2828" w:type="dxa"/>
          </w:tcPr>
          <w:p>
            <w:pPr>
              <w:pStyle w:val="TableParagraph"/>
              <w:spacing w:before="3"/>
              <w:rPr>
                <w:sz w:val="18"/>
              </w:rPr>
            </w:pPr>
            <w:r>
              <w:rPr>
                <w:sz w:val="18"/>
              </w:rPr>
              <w:t>SCNLED1</w:t>
            </w:r>
          </w:p>
        </w:tc>
        <w:tc>
          <w:tcPr>
            <w:tcW w:w="1115" w:type="dxa"/>
          </w:tcPr>
          <w:p>
            <w:pPr>
              <w:pStyle w:val="TableParagraph"/>
              <w:spacing w:before="3"/>
              <w:ind w:left="116"/>
              <w:rPr>
                <w:sz w:val="18"/>
              </w:rPr>
            </w:pPr>
            <w:hyperlink w:history="true" w:anchor="_bookmark514">
              <w:r>
                <w:rPr>
                  <w:color w:val="0000FF"/>
                  <w:sz w:val="18"/>
                </w:rPr>
                <w:t>4-15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Lights Off</w:t>
            </w:r>
          </w:p>
        </w:tc>
        <w:tc>
          <w:tcPr>
            <w:tcW w:w="2828" w:type="dxa"/>
          </w:tcPr>
          <w:p>
            <w:pPr>
              <w:pStyle w:val="TableParagraph"/>
              <w:spacing w:before="3"/>
              <w:rPr>
                <w:sz w:val="18"/>
              </w:rPr>
            </w:pPr>
            <w:r>
              <w:rPr>
                <w:sz w:val="18"/>
              </w:rPr>
              <w:t>SCNLED0</w:t>
            </w:r>
          </w:p>
        </w:tc>
        <w:tc>
          <w:tcPr>
            <w:tcW w:w="1115" w:type="dxa"/>
          </w:tcPr>
          <w:p>
            <w:pPr>
              <w:pStyle w:val="TableParagraph"/>
              <w:spacing w:before="3"/>
              <w:ind w:left="116"/>
              <w:rPr>
                <w:sz w:val="18"/>
              </w:rPr>
            </w:pPr>
            <w:hyperlink w:history="true" w:anchor="_bookmark516">
              <w:r>
                <w:rPr>
                  <w:color w:val="0000FF"/>
                  <w:sz w:val="18"/>
                </w:rPr>
                <w:t>4-15</w:t>
              </w:r>
            </w:hyperlink>
          </w:p>
        </w:tc>
      </w:tr>
      <w:tr>
        <w:trPr>
          <w:trHeight w:val="265" w:hRule="atLeast"/>
        </w:trPr>
        <w:tc>
          <w:tcPr>
            <w:tcW w:w="3115" w:type="dxa"/>
            <w:vMerge w:val="restart"/>
          </w:tcPr>
          <w:p>
            <w:pPr>
              <w:pStyle w:val="TableParagraph"/>
              <w:rPr>
                <w:sz w:val="18"/>
              </w:rPr>
            </w:pPr>
            <w:r>
              <w:rPr>
                <w:sz w:val="18"/>
              </w:rPr>
              <w:t>Aimer Delay</w:t>
            </w:r>
          </w:p>
        </w:tc>
        <w:tc>
          <w:tcPr>
            <w:tcW w:w="3020" w:type="dxa"/>
          </w:tcPr>
          <w:p>
            <w:pPr>
              <w:pStyle w:val="TableParagraph"/>
              <w:rPr>
                <w:sz w:val="18"/>
              </w:rPr>
            </w:pPr>
            <w:r>
              <w:rPr>
                <w:sz w:val="18"/>
              </w:rPr>
              <w:t>200 milliseconds</w:t>
            </w:r>
          </w:p>
        </w:tc>
        <w:tc>
          <w:tcPr>
            <w:tcW w:w="2828" w:type="dxa"/>
          </w:tcPr>
          <w:p>
            <w:pPr>
              <w:pStyle w:val="TableParagraph"/>
              <w:ind w:left="116"/>
              <w:rPr>
                <w:sz w:val="18"/>
              </w:rPr>
            </w:pPr>
            <w:r>
              <w:rPr>
                <w:sz w:val="18"/>
              </w:rPr>
              <w:t>SCNDLY200</w:t>
            </w:r>
          </w:p>
        </w:tc>
        <w:tc>
          <w:tcPr>
            <w:tcW w:w="1115" w:type="dxa"/>
          </w:tcPr>
          <w:p>
            <w:pPr>
              <w:pStyle w:val="TableParagraph"/>
              <w:ind w:left="116"/>
              <w:rPr>
                <w:sz w:val="18"/>
              </w:rPr>
            </w:pPr>
            <w:hyperlink w:history="true" w:anchor="_bookmark517">
              <w:r>
                <w:rPr>
                  <w:color w:val="0000FF"/>
                  <w:sz w:val="18"/>
                </w:rPr>
                <w:t>4-15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400 milliseconds</w:t>
            </w:r>
          </w:p>
        </w:tc>
        <w:tc>
          <w:tcPr>
            <w:tcW w:w="2828" w:type="dxa"/>
          </w:tcPr>
          <w:p>
            <w:pPr>
              <w:pStyle w:val="TableParagraph"/>
              <w:ind w:left="116"/>
              <w:rPr>
                <w:sz w:val="18"/>
              </w:rPr>
            </w:pPr>
            <w:r>
              <w:rPr>
                <w:sz w:val="18"/>
              </w:rPr>
              <w:t>SCNDLY400</w:t>
            </w:r>
          </w:p>
        </w:tc>
        <w:tc>
          <w:tcPr>
            <w:tcW w:w="1115" w:type="dxa"/>
          </w:tcPr>
          <w:p>
            <w:pPr>
              <w:pStyle w:val="TableParagraph"/>
              <w:ind w:left="116"/>
              <w:rPr>
                <w:sz w:val="18"/>
              </w:rPr>
            </w:pPr>
            <w:hyperlink w:history="true" w:anchor="_bookmark518">
              <w:r>
                <w:rPr>
                  <w:color w:val="0000FF"/>
                  <w:sz w:val="18"/>
                </w:rPr>
                <w:t>4-15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 (no delay)</w:t>
            </w:r>
          </w:p>
        </w:tc>
        <w:tc>
          <w:tcPr>
            <w:tcW w:w="2828" w:type="dxa"/>
          </w:tcPr>
          <w:p>
            <w:pPr>
              <w:pStyle w:val="TableParagraph"/>
              <w:ind w:left="116"/>
              <w:rPr>
                <w:sz w:val="18"/>
              </w:rPr>
            </w:pPr>
            <w:r>
              <w:rPr>
                <w:sz w:val="18"/>
              </w:rPr>
              <w:t>SCNDLY0</w:t>
            </w:r>
          </w:p>
        </w:tc>
        <w:tc>
          <w:tcPr>
            <w:tcW w:w="1115" w:type="dxa"/>
          </w:tcPr>
          <w:p>
            <w:pPr>
              <w:pStyle w:val="TableParagraph"/>
              <w:ind w:left="116"/>
              <w:rPr>
                <w:sz w:val="18"/>
              </w:rPr>
            </w:pPr>
            <w:hyperlink w:history="true" w:anchor="_bookmark519">
              <w:r>
                <w:rPr>
                  <w:color w:val="0000FF"/>
                  <w:sz w:val="18"/>
                </w:rPr>
                <w:t>4-15</w:t>
              </w:r>
            </w:hyperlink>
          </w:p>
        </w:tc>
      </w:tr>
      <w:tr>
        <w:trPr>
          <w:trHeight w:val="265" w:hRule="atLeast"/>
        </w:trPr>
        <w:tc>
          <w:tcPr>
            <w:tcW w:w="3115" w:type="dxa"/>
          </w:tcPr>
          <w:p>
            <w:pPr>
              <w:pStyle w:val="TableParagraph"/>
              <w:rPr>
                <w:sz w:val="18"/>
              </w:rPr>
            </w:pPr>
            <w:r>
              <w:rPr>
                <w:sz w:val="18"/>
              </w:rPr>
              <w:t>User-Specified Aimer Delay</w:t>
            </w:r>
          </w:p>
        </w:tc>
        <w:tc>
          <w:tcPr>
            <w:tcW w:w="3020" w:type="dxa"/>
          </w:tcPr>
          <w:p>
            <w:pPr>
              <w:pStyle w:val="TableParagraph"/>
              <w:ind w:left="116"/>
              <w:rPr>
                <w:sz w:val="18"/>
              </w:rPr>
            </w:pPr>
            <w:r>
              <w:rPr>
                <w:sz w:val="18"/>
              </w:rPr>
              <w:t>Range 0 - 4,000 ms</w:t>
            </w:r>
          </w:p>
        </w:tc>
        <w:tc>
          <w:tcPr>
            <w:tcW w:w="2828" w:type="dxa"/>
          </w:tcPr>
          <w:p>
            <w:pPr>
              <w:pStyle w:val="TableParagraph"/>
              <w:ind w:left="116"/>
              <w:rPr>
                <w:sz w:val="18"/>
              </w:rPr>
            </w:pPr>
            <w:r>
              <w:rPr>
                <w:sz w:val="18"/>
              </w:rPr>
              <w:t>SCNDLY####</w:t>
            </w:r>
          </w:p>
        </w:tc>
        <w:tc>
          <w:tcPr>
            <w:tcW w:w="1115" w:type="dxa"/>
          </w:tcPr>
          <w:p>
            <w:pPr>
              <w:pStyle w:val="TableParagraph"/>
              <w:ind w:left="116"/>
              <w:rPr>
                <w:sz w:val="18"/>
              </w:rPr>
            </w:pPr>
            <w:hyperlink w:history="true" w:anchor="_bookmark523">
              <w:r>
                <w:rPr>
                  <w:color w:val="0000FF"/>
                  <w:sz w:val="18"/>
                </w:rPr>
                <w:t>4-16</w:t>
              </w:r>
            </w:hyperlink>
          </w:p>
        </w:tc>
      </w:tr>
      <w:tr>
        <w:trPr>
          <w:trHeight w:val="265" w:hRule="atLeast"/>
        </w:trPr>
        <w:tc>
          <w:tcPr>
            <w:tcW w:w="3115" w:type="dxa"/>
            <w:vMerge w:val="restart"/>
          </w:tcPr>
          <w:p>
            <w:pPr>
              <w:pStyle w:val="TableParagraph"/>
              <w:rPr>
                <w:sz w:val="18"/>
              </w:rPr>
            </w:pPr>
            <w:r>
              <w:rPr>
                <w:sz w:val="18"/>
              </w:rPr>
              <w:t>Aimer Mode</w:t>
            </w:r>
          </w:p>
        </w:tc>
        <w:tc>
          <w:tcPr>
            <w:tcW w:w="3020" w:type="dxa"/>
          </w:tcPr>
          <w:p>
            <w:pPr>
              <w:pStyle w:val="TableParagraph"/>
              <w:rPr>
                <w:sz w:val="18"/>
              </w:rPr>
            </w:pPr>
            <w:r>
              <w:rPr>
                <w:sz w:val="18"/>
              </w:rPr>
              <w:t>Off</w:t>
            </w:r>
          </w:p>
        </w:tc>
        <w:tc>
          <w:tcPr>
            <w:tcW w:w="2828" w:type="dxa"/>
          </w:tcPr>
          <w:p>
            <w:pPr>
              <w:pStyle w:val="TableParagraph"/>
              <w:rPr>
                <w:sz w:val="18"/>
              </w:rPr>
            </w:pPr>
            <w:r>
              <w:rPr>
                <w:sz w:val="18"/>
              </w:rPr>
              <w:t>SCNAIM0</w:t>
            </w:r>
          </w:p>
        </w:tc>
        <w:tc>
          <w:tcPr>
            <w:tcW w:w="1115" w:type="dxa"/>
          </w:tcPr>
          <w:p>
            <w:pPr>
              <w:pStyle w:val="TableParagraph"/>
              <w:ind w:left="116"/>
              <w:rPr>
                <w:sz w:val="18"/>
              </w:rPr>
            </w:pPr>
            <w:hyperlink w:history="true" w:anchor="_bookmark522">
              <w:r>
                <w:rPr>
                  <w:color w:val="0000FF"/>
                  <w:sz w:val="18"/>
                </w:rPr>
                <w:t>4-16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*Interlaced</w:t>
            </w:r>
          </w:p>
        </w:tc>
        <w:tc>
          <w:tcPr>
            <w:tcW w:w="2828" w:type="dxa"/>
          </w:tcPr>
          <w:p>
            <w:pPr>
              <w:pStyle w:val="TableParagraph"/>
              <w:rPr>
                <w:sz w:val="18"/>
              </w:rPr>
            </w:pPr>
            <w:r>
              <w:rPr>
                <w:sz w:val="18"/>
              </w:rPr>
              <w:t>SCNAIM2</w:t>
            </w:r>
          </w:p>
        </w:tc>
        <w:tc>
          <w:tcPr>
            <w:tcW w:w="1115" w:type="dxa"/>
          </w:tcPr>
          <w:p>
            <w:pPr>
              <w:pStyle w:val="TableParagraph"/>
              <w:ind w:left="116"/>
              <w:rPr>
                <w:sz w:val="18"/>
              </w:rPr>
            </w:pPr>
            <w:hyperlink w:history="true" w:anchor="_bookmark525">
              <w:r>
                <w:rPr>
                  <w:color w:val="0000FF"/>
                  <w:sz w:val="18"/>
                </w:rPr>
                <w:t>4-16</w:t>
              </w:r>
            </w:hyperlink>
          </w:p>
        </w:tc>
      </w:tr>
      <w:tr>
        <w:trPr>
          <w:trHeight w:val="265" w:hRule="atLeast"/>
        </w:trPr>
        <w:tc>
          <w:tcPr>
            <w:tcW w:w="3115" w:type="dxa"/>
            <w:vMerge w:val="restart"/>
          </w:tcPr>
          <w:p>
            <w:pPr>
              <w:pStyle w:val="TableParagraph"/>
              <w:rPr>
                <w:sz w:val="18"/>
              </w:rPr>
            </w:pPr>
            <w:r>
              <w:rPr>
                <w:sz w:val="18"/>
              </w:rPr>
              <w:t>Centering Window</w:t>
            </w:r>
          </w:p>
        </w:tc>
        <w:tc>
          <w:tcPr>
            <w:tcW w:w="3020" w:type="dxa"/>
          </w:tcPr>
          <w:p>
            <w:pPr>
              <w:pStyle w:val="TableParagraph"/>
              <w:rPr>
                <w:sz w:val="18"/>
              </w:rPr>
            </w:pPr>
            <w:r>
              <w:rPr>
                <w:sz w:val="18"/>
              </w:rPr>
              <w:t>Centering On</w:t>
            </w:r>
          </w:p>
        </w:tc>
        <w:tc>
          <w:tcPr>
            <w:tcW w:w="2828" w:type="dxa"/>
          </w:tcPr>
          <w:p>
            <w:pPr>
              <w:pStyle w:val="TableParagraph"/>
              <w:rPr>
                <w:sz w:val="18"/>
              </w:rPr>
            </w:pPr>
            <w:r>
              <w:rPr>
                <w:sz w:val="18"/>
              </w:rPr>
              <w:t>DECWIN1</w:t>
            </w:r>
          </w:p>
        </w:tc>
        <w:tc>
          <w:tcPr>
            <w:tcW w:w="1115" w:type="dxa"/>
          </w:tcPr>
          <w:p>
            <w:pPr>
              <w:pStyle w:val="TableParagraph"/>
              <w:ind w:left="116"/>
              <w:rPr>
                <w:sz w:val="18"/>
              </w:rPr>
            </w:pPr>
            <w:hyperlink w:history="true" w:anchor="_bookmark526">
              <w:r>
                <w:rPr>
                  <w:color w:val="0000FF"/>
                  <w:sz w:val="18"/>
                </w:rPr>
                <w:t>4-17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*Centering Off</w:t>
            </w:r>
          </w:p>
        </w:tc>
        <w:tc>
          <w:tcPr>
            <w:tcW w:w="2828" w:type="dxa"/>
          </w:tcPr>
          <w:p>
            <w:pPr>
              <w:pStyle w:val="TableParagraph"/>
              <w:ind w:left="116"/>
              <w:rPr>
                <w:sz w:val="18"/>
              </w:rPr>
            </w:pPr>
            <w:r>
              <w:rPr>
                <w:sz w:val="18"/>
              </w:rPr>
              <w:t>DECWIN0</w:t>
            </w:r>
          </w:p>
        </w:tc>
        <w:tc>
          <w:tcPr>
            <w:tcW w:w="1115" w:type="dxa"/>
          </w:tcPr>
          <w:p>
            <w:pPr>
              <w:pStyle w:val="TableParagraph"/>
              <w:ind w:left="116"/>
              <w:rPr>
                <w:sz w:val="18"/>
              </w:rPr>
            </w:pPr>
            <w:hyperlink w:history="true" w:anchor="_bookmark527">
              <w:r>
                <w:rPr>
                  <w:color w:val="0000FF"/>
                  <w:sz w:val="18"/>
                </w:rPr>
                <w:t>4-17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Left of Centering Window (*40%)</w:t>
            </w:r>
          </w:p>
        </w:tc>
        <w:tc>
          <w:tcPr>
            <w:tcW w:w="2828" w:type="dxa"/>
          </w:tcPr>
          <w:p>
            <w:pPr>
              <w:pStyle w:val="TableParagraph"/>
              <w:spacing w:before="3"/>
              <w:rPr>
                <w:sz w:val="18"/>
              </w:rPr>
            </w:pPr>
            <w:r>
              <w:rPr>
                <w:sz w:val="18"/>
              </w:rPr>
              <w:t>DECLFT###</w:t>
            </w:r>
          </w:p>
        </w:tc>
        <w:tc>
          <w:tcPr>
            <w:tcW w:w="1115" w:type="dxa"/>
          </w:tcPr>
          <w:p>
            <w:pPr>
              <w:pStyle w:val="TableParagraph"/>
              <w:spacing w:before="3"/>
              <w:ind w:left="116"/>
              <w:rPr>
                <w:sz w:val="18"/>
              </w:rPr>
            </w:pPr>
            <w:hyperlink w:history="true" w:anchor="_bookmark530">
              <w:r>
                <w:rPr>
                  <w:color w:val="0000FF"/>
                  <w:sz w:val="18"/>
                </w:rPr>
                <w:t>4-17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Right of Centering Window (*60%)</w:t>
            </w:r>
          </w:p>
        </w:tc>
        <w:tc>
          <w:tcPr>
            <w:tcW w:w="2828" w:type="dxa"/>
          </w:tcPr>
          <w:p>
            <w:pPr>
              <w:pStyle w:val="TableParagraph"/>
              <w:spacing w:before="3"/>
              <w:ind w:left="116"/>
              <w:rPr>
                <w:sz w:val="18"/>
              </w:rPr>
            </w:pPr>
            <w:r>
              <w:rPr>
                <w:sz w:val="18"/>
              </w:rPr>
              <w:t>DECRGT###</w:t>
            </w:r>
          </w:p>
        </w:tc>
        <w:tc>
          <w:tcPr>
            <w:tcW w:w="1115" w:type="dxa"/>
          </w:tcPr>
          <w:p>
            <w:pPr>
              <w:pStyle w:val="TableParagraph"/>
              <w:spacing w:before="3"/>
              <w:ind w:left="116"/>
              <w:rPr>
                <w:sz w:val="18"/>
              </w:rPr>
            </w:pPr>
            <w:hyperlink w:history="true" w:anchor="_bookmark532">
              <w:r>
                <w:rPr>
                  <w:color w:val="0000FF"/>
                  <w:sz w:val="18"/>
                </w:rPr>
                <w:t>4-18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Top of Centering Window (*40%)</w:t>
            </w:r>
          </w:p>
        </w:tc>
        <w:tc>
          <w:tcPr>
            <w:tcW w:w="2828" w:type="dxa"/>
          </w:tcPr>
          <w:p>
            <w:pPr>
              <w:pStyle w:val="TableParagraph"/>
              <w:spacing w:before="3"/>
              <w:rPr>
                <w:sz w:val="18"/>
              </w:rPr>
            </w:pPr>
            <w:r>
              <w:rPr>
                <w:sz w:val="18"/>
              </w:rPr>
              <w:t>DECTOP###</w:t>
            </w:r>
          </w:p>
        </w:tc>
        <w:tc>
          <w:tcPr>
            <w:tcW w:w="1115" w:type="dxa"/>
          </w:tcPr>
          <w:p>
            <w:pPr>
              <w:pStyle w:val="TableParagraph"/>
              <w:spacing w:before="3"/>
              <w:ind w:left="116"/>
              <w:rPr>
                <w:sz w:val="18"/>
              </w:rPr>
            </w:pPr>
            <w:hyperlink w:history="true" w:anchor="_bookmark528">
              <w:r>
                <w:rPr>
                  <w:color w:val="0000FF"/>
                  <w:sz w:val="18"/>
                </w:rPr>
                <w:t>4-17</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6" w:lineRule="auto" w:before="3"/>
              <w:ind w:right="396"/>
              <w:rPr>
                <w:sz w:val="18"/>
              </w:rPr>
            </w:pPr>
            <w:r>
              <w:rPr>
                <w:sz w:val="18"/>
              </w:rPr>
              <w:t>Bottom of Centering Window (*60%)</w:t>
            </w:r>
          </w:p>
        </w:tc>
        <w:tc>
          <w:tcPr>
            <w:tcW w:w="2828" w:type="dxa"/>
          </w:tcPr>
          <w:p>
            <w:pPr>
              <w:pStyle w:val="TableParagraph"/>
              <w:spacing w:before="3"/>
              <w:rPr>
                <w:sz w:val="18"/>
              </w:rPr>
            </w:pPr>
            <w:r>
              <w:rPr>
                <w:sz w:val="18"/>
              </w:rPr>
              <w:t>DECBOT###</w:t>
            </w:r>
          </w:p>
        </w:tc>
        <w:tc>
          <w:tcPr>
            <w:tcW w:w="1115" w:type="dxa"/>
          </w:tcPr>
          <w:p>
            <w:pPr>
              <w:pStyle w:val="TableParagraph"/>
              <w:spacing w:before="3"/>
              <w:ind w:left="116"/>
              <w:rPr>
                <w:sz w:val="18"/>
              </w:rPr>
            </w:pPr>
            <w:hyperlink w:history="true" w:anchor="_bookmark529">
              <w:r>
                <w:rPr>
                  <w:color w:val="0000FF"/>
                  <w:sz w:val="18"/>
                </w:rPr>
                <w:t>4-17</w:t>
              </w:r>
            </w:hyperlink>
          </w:p>
        </w:tc>
      </w:tr>
      <w:tr>
        <w:trPr>
          <w:trHeight w:val="265" w:hRule="atLeast"/>
        </w:trPr>
        <w:tc>
          <w:tcPr>
            <w:tcW w:w="3115" w:type="dxa"/>
            <w:vMerge w:val="restart"/>
          </w:tcPr>
          <w:p>
            <w:pPr>
              <w:pStyle w:val="TableParagraph"/>
              <w:rPr>
                <w:sz w:val="18"/>
              </w:rPr>
            </w:pPr>
            <w:r>
              <w:rPr>
                <w:sz w:val="18"/>
              </w:rPr>
              <w:t>Preferred Symbology</w:t>
            </w: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PRFENA1</w:t>
            </w:r>
          </w:p>
        </w:tc>
        <w:tc>
          <w:tcPr>
            <w:tcW w:w="1115" w:type="dxa"/>
          </w:tcPr>
          <w:p>
            <w:pPr>
              <w:pStyle w:val="TableParagraph"/>
              <w:ind w:left="116"/>
              <w:rPr>
                <w:sz w:val="18"/>
              </w:rPr>
            </w:pPr>
            <w:hyperlink w:history="true" w:anchor="_bookmark533">
              <w:r>
                <w:rPr>
                  <w:color w:val="0000FF"/>
                  <w:sz w:val="18"/>
                </w:rPr>
                <w:t>4-18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rPr>
                <w:sz w:val="18"/>
              </w:rPr>
            </w:pPr>
            <w:r>
              <w:rPr>
                <w:sz w:val="18"/>
              </w:rPr>
              <w:t>PRFENA0</w:t>
            </w:r>
          </w:p>
        </w:tc>
        <w:tc>
          <w:tcPr>
            <w:tcW w:w="1115" w:type="dxa"/>
          </w:tcPr>
          <w:p>
            <w:pPr>
              <w:pStyle w:val="TableParagraph"/>
              <w:ind w:left="116"/>
              <w:rPr>
                <w:sz w:val="18"/>
              </w:rPr>
            </w:pPr>
            <w:hyperlink w:history="true" w:anchor="_bookmark535">
              <w:r>
                <w:rPr>
                  <w:color w:val="0000FF"/>
                  <w:sz w:val="18"/>
                </w:rPr>
                <w:t>4-18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High Priority Symbology</w:t>
            </w:r>
          </w:p>
        </w:tc>
        <w:tc>
          <w:tcPr>
            <w:tcW w:w="2828" w:type="dxa"/>
          </w:tcPr>
          <w:p>
            <w:pPr>
              <w:pStyle w:val="TableParagraph"/>
              <w:rPr>
                <w:sz w:val="18"/>
              </w:rPr>
            </w:pPr>
            <w:r>
              <w:rPr>
                <w:sz w:val="18"/>
              </w:rPr>
              <w:t>PRFCOD##</w:t>
            </w:r>
          </w:p>
        </w:tc>
        <w:tc>
          <w:tcPr>
            <w:tcW w:w="1115" w:type="dxa"/>
          </w:tcPr>
          <w:p>
            <w:pPr>
              <w:pStyle w:val="TableParagraph"/>
              <w:ind w:left="116"/>
              <w:rPr>
                <w:sz w:val="18"/>
              </w:rPr>
            </w:pPr>
            <w:hyperlink w:history="true" w:anchor="_bookmark537">
              <w:r>
                <w:rPr>
                  <w:color w:val="0000FF"/>
                  <w:sz w:val="18"/>
                </w:rPr>
                <w:t>4-18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Low Priority Symbology</w:t>
            </w:r>
          </w:p>
        </w:tc>
        <w:tc>
          <w:tcPr>
            <w:tcW w:w="2828" w:type="dxa"/>
          </w:tcPr>
          <w:p>
            <w:pPr>
              <w:pStyle w:val="TableParagraph"/>
              <w:rPr>
                <w:sz w:val="18"/>
              </w:rPr>
            </w:pPr>
            <w:r>
              <w:rPr>
                <w:sz w:val="18"/>
              </w:rPr>
              <w:t>PRFBLK##</w:t>
            </w:r>
          </w:p>
        </w:tc>
        <w:tc>
          <w:tcPr>
            <w:tcW w:w="1115" w:type="dxa"/>
          </w:tcPr>
          <w:p>
            <w:pPr>
              <w:pStyle w:val="TableParagraph"/>
              <w:ind w:left="116"/>
              <w:rPr>
                <w:sz w:val="18"/>
              </w:rPr>
            </w:pPr>
            <w:hyperlink w:history="true" w:anchor="_bookmark539">
              <w:r>
                <w:rPr>
                  <w:color w:val="0000FF"/>
                  <w:sz w:val="18"/>
                </w:rPr>
                <w:t>4-19</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ind w:right="396"/>
              <w:rPr>
                <w:sz w:val="18"/>
              </w:rPr>
            </w:pPr>
            <w:r>
              <w:rPr>
                <w:sz w:val="18"/>
              </w:rPr>
              <w:t>Preferred Symbology Timeout (*500) Range 100-3000</w:t>
            </w:r>
          </w:p>
        </w:tc>
        <w:tc>
          <w:tcPr>
            <w:tcW w:w="2828" w:type="dxa"/>
          </w:tcPr>
          <w:p>
            <w:pPr>
              <w:pStyle w:val="TableParagraph"/>
              <w:rPr>
                <w:sz w:val="18"/>
              </w:rPr>
            </w:pPr>
            <w:r>
              <w:rPr>
                <w:sz w:val="18"/>
              </w:rPr>
              <w:t>PRFPTO####</w:t>
            </w:r>
          </w:p>
        </w:tc>
        <w:tc>
          <w:tcPr>
            <w:tcW w:w="1115" w:type="dxa"/>
          </w:tcPr>
          <w:p>
            <w:pPr>
              <w:pStyle w:val="TableParagraph"/>
              <w:ind w:left="116"/>
              <w:rPr>
                <w:sz w:val="18"/>
              </w:rPr>
            </w:pPr>
            <w:hyperlink w:history="true" w:anchor="_bookmark541">
              <w:r>
                <w:rPr>
                  <w:color w:val="0000FF"/>
                  <w:sz w:val="18"/>
                </w:rPr>
                <w:t>4-19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Preferred Symbology Default</w:t>
            </w:r>
          </w:p>
        </w:tc>
        <w:tc>
          <w:tcPr>
            <w:tcW w:w="2828" w:type="dxa"/>
          </w:tcPr>
          <w:p>
            <w:pPr>
              <w:pStyle w:val="TableParagraph"/>
              <w:spacing w:before="3"/>
              <w:rPr>
                <w:sz w:val="18"/>
              </w:rPr>
            </w:pPr>
            <w:r>
              <w:rPr>
                <w:sz w:val="18"/>
              </w:rPr>
              <w:t>PRFDFT</w:t>
            </w:r>
          </w:p>
        </w:tc>
        <w:tc>
          <w:tcPr>
            <w:tcW w:w="1115" w:type="dxa"/>
          </w:tcPr>
          <w:p>
            <w:pPr>
              <w:pStyle w:val="TableParagraph"/>
              <w:spacing w:before="3"/>
              <w:ind w:left="116"/>
              <w:rPr>
                <w:sz w:val="18"/>
              </w:rPr>
            </w:pPr>
            <w:hyperlink w:history="true" w:anchor="_bookmark542">
              <w:r>
                <w:rPr>
                  <w:color w:val="0000FF"/>
                  <w:sz w:val="18"/>
                </w:rPr>
                <w:t>4-19</w:t>
              </w:r>
            </w:hyperlink>
          </w:p>
        </w:tc>
      </w:tr>
      <w:tr>
        <w:trPr>
          <w:trHeight w:val="265" w:hRule="atLeast"/>
        </w:trPr>
        <w:tc>
          <w:tcPr>
            <w:tcW w:w="3115" w:type="dxa"/>
            <w:vMerge w:val="restart"/>
          </w:tcPr>
          <w:p>
            <w:pPr>
              <w:pStyle w:val="TableParagraph"/>
              <w:spacing w:before="3"/>
              <w:rPr>
                <w:sz w:val="18"/>
              </w:rPr>
            </w:pPr>
            <w:r>
              <w:rPr>
                <w:sz w:val="18"/>
              </w:rPr>
              <w:t>Output Sequence Editor</w:t>
            </w:r>
          </w:p>
        </w:tc>
        <w:tc>
          <w:tcPr>
            <w:tcW w:w="3020" w:type="dxa"/>
          </w:tcPr>
          <w:p>
            <w:pPr>
              <w:pStyle w:val="TableParagraph"/>
              <w:spacing w:before="3"/>
              <w:rPr>
                <w:sz w:val="18"/>
              </w:rPr>
            </w:pPr>
            <w:r>
              <w:rPr>
                <w:sz w:val="18"/>
              </w:rPr>
              <w:t>Enter Sequence</w:t>
            </w:r>
          </w:p>
        </w:tc>
        <w:tc>
          <w:tcPr>
            <w:tcW w:w="2828" w:type="dxa"/>
          </w:tcPr>
          <w:p>
            <w:pPr>
              <w:pStyle w:val="TableParagraph"/>
              <w:spacing w:before="3"/>
              <w:rPr>
                <w:sz w:val="18"/>
              </w:rPr>
            </w:pPr>
            <w:r>
              <w:rPr>
                <w:sz w:val="18"/>
              </w:rPr>
              <w:t>SEQBLK</w:t>
            </w:r>
          </w:p>
        </w:tc>
        <w:tc>
          <w:tcPr>
            <w:tcW w:w="1115" w:type="dxa"/>
          </w:tcPr>
          <w:p>
            <w:pPr>
              <w:pStyle w:val="TableParagraph"/>
              <w:spacing w:before="3"/>
              <w:ind w:left="116"/>
              <w:rPr>
                <w:sz w:val="18"/>
              </w:rPr>
            </w:pPr>
            <w:hyperlink w:history="true" w:anchor="_bookmark549">
              <w:r>
                <w:rPr>
                  <w:color w:val="0000FF"/>
                  <w:sz w:val="18"/>
                </w:rPr>
                <w:t>4-21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Default Sequence</w:t>
            </w:r>
          </w:p>
        </w:tc>
        <w:tc>
          <w:tcPr>
            <w:tcW w:w="2828" w:type="dxa"/>
          </w:tcPr>
          <w:p>
            <w:pPr>
              <w:pStyle w:val="TableParagraph"/>
              <w:spacing w:before="3"/>
              <w:ind w:left="116"/>
              <w:rPr>
                <w:sz w:val="18"/>
              </w:rPr>
            </w:pPr>
            <w:r>
              <w:rPr>
                <w:sz w:val="18"/>
              </w:rPr>
              <w:t>SEQDFT</w:t>
            </w:r>
          </w:p>
        </w:tc>
        <w:tc>
          <w:tcPr>
            <w:tcW w:w="1115" w:type="dxa"/>
          </w:tcPr>
          <w:p>
            <w:pPr>
              <w:pStyle w:val="TableParagraph"/>
              <w:spacing w:before="3"/>
              <w:ind w:left="116"/>
              <w:rPr>
                <w:sz w:val="18"/>
              </w:rPr>
            </w:pPr>
            <w:hyperlink w:history="true" w:anchor="_bookmark550">
              <w:r>
                <w:rPr>
                  <w:color w:val="0000FF"/>
                  <w:sz w:val="18"/>
                </w:rPr>
                <w:t>4-21</w:t>
              </w:r>
            </w:hyperlink>
          </w:p>
        </w:tc>
      </w:tr>
    </w:tbl>
    <w:p>
      <w:pPr>
        <w:pStyle w:val="BodyText"/>
        <w:rPr>
          <w:i/>
          <w:sz w:val="20"/>
        </w:rPr>
      </w:pPr>
    </w:p>
    <w:p>
      <w:pPr>
        <w:pStyle w:val="BodyText"/>
        <w:rPr>
          <w:i/>
          <w:sz w:val="20"/>
        </w:rPr>
      </w:pPr>
    </w:p>
    <w:p>
      <w:pPr>
        <w:pStyle w:val="BodyText"/>
        <w:spacing w:before="4"/>
        <w:rPr>
          <w:i/>
          <w:sz w:val="22"/>
        </w:rPr>
      </w:pPr>
      <w:r>
        <w:rPr/>
        <w:pict>
          <v:shape style="position:absolute;margin-left:54.935001pt;margin-top:14.815951pt;width:506.65pt;height:.550pt;mso-position-horizontal-relative:page;mso-position-vertical-relative:paragraph;z-index:-15194624;mso-wrap-distance-left:0;mso-wrap-distance-right:0" coordorigin="1099,296" coordsize="10133,11" path="m1104,296l1099,296,1099,307,1104,307,1104,296xm11231,296l1104,296,1104,307,11231,307,11231,296xe" filled="true" fillcolor="#000000" stroked="false">
            <v:path arrowok="t"/>
            <v:fill type="solid"/>
            <w10:wrap type="topAndBottom"/>
          </v:shape>
        </w:pict>
      </w:r>
    </w:p>
    <w:p>
      <w:pPr>
        <w:spacing w:line="221" w:lineRule="exact" w:before="0"/>
        <w:ind w:left="679" w:right="985" w:firstLine="0"/>
        <w:jc w:val="right"/>
        <w:rPr>
          <w:i/>
          <w:sz w:val="20"/>
        </w:rPr>
      </w:pPr>
      <w:r>
        <w:rPr>
          <w:i/>
          <w:sz w:val="20"/>
        </w:rPr>
        <w:t>11 - 13</w:t>
      </w:r>
    </w:p>
    <w:p>
      <w:pPr>
        <w:spacing w:after="0" w:line="221" w:lineRule="exact"/>
        <w:jc w:val="right"/>
        <w:rPr>
          <w:sz w:val="20"/>
        </w:rPr>
        <w:sectPr>
          <w:headerReference w:type="default" r:id="rId1383"/>
          <w:footerReference w:type="default" r:id="rId1384"/>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115"/>
        <w:gridCol w:w="3020"/>
        <w:gridCol w:w="2828"/>
        <w:gridCol w:w="1115"/>
      </w:tblGrid>
      <w:tr>
        <w:trPr>
          <w:trHeight w:val="530" w:hRule="atLeast"/>
        </w:trPr>
        <w:tc>
          <w:tcPr>
            <w:tcW w:w="3115" w:type="dxa"/>
            <w:tcBorders>
              <w:bottom w:val="double" w:sz="2" w:space="0" w:color="000000"/>
            </w:tcBorders>
          </w:tcPr>
          <w:p>
            <w:pPr>
              <w:pStyle w:val="TableParagraph"/>
              <w:spacing w:before="144"/>
              <w:rPr>
                <w:b/>
                <w:sz w:val="18"/>
              </w:rPr>
            </w:pPr>
            <w:r>
              <w:rPr>
                <w:b/>
                <w:sz w:val="18"/>
              </w:rPr>
              <w:t>Selection</w:t>
            </w:r>
          </w:p>
        </w:tc>
        <w:tc>
          <w:tcPr>
            <w:tcW w:w="3020" w:type="dxa"/>
            <w:tcBorders>
              <w:bottom w:val="double" w:sz="2" w:space="0" w:color="000000"/>
            </w:tcBorders>
          </w:tcPr>
          <w:p>
            <w:pPr>
              <w:pStyle w:val="TableParagraph"/>
              <w:spacing w:before="44"/>
              <w:rPr>
                <w:b/>
                <w:sz w:val="18"/>
              </w:rPr>
            </w:pPr>
            <w:r>
              <w:rPr>
                <w:b/>
                <w:sz w:val="18"/>
              </w:rPr>
              <w:t>Setting</w:t>
            </w:r>
          </w:p>
          <w:p>
            <w:pPr>
              <w:pStyle w:val="TableParagraph"/>
              <w:spacing w:before="18"/>
              <w:rPr>
                <w:b/>
                <w:i/>
                <w:sz w:val="16"/>
              </w:rPr>
            </w:pPr>
            <w:r>
              <w:rPr>
                <w:b/>
                <w:i/>
                <w:sz w:val="16"/>
              </w:rPr>
              <w:t>* Indicates default</w:t>
            </w:r>
          </w:p>
        </w:tc>
        <w:tc>
          <w:tcPr>
            <w:tcW w:w="2828" w:type="dxa"/>
            <w:tcBorders>
              <w:bottom w:val="double" w:sz="2" w:space="0" w:color="000000"/>
            </w:tcBorders>
          </w:tcPr>
          <w:p>
            <w:pPr>
              <w:pStyle w:val="TableParagraph"/>
              <w:spacing w:before="44"/>
              <w:ind w:left="116"/>
              <w:rPr>
                <w:b/>
                <w:sz w:val="18"/>
              </w:rPr>
            </w:pPr>
            <w:r>
              <w:rPr>
                <w:b/>
                <w:sz w:val="18"/>
              </w:rPr>
              <w:t>Serial Command</w:t>
            </w:r>
          </w:p>
          <w:p>
            <w:pPr>
              <w:pStyle w:val="TableParagraph"/>
              <w:spacing w:before="18"/>
              <w:ind w:left="116"/>
              <w:rPr>
                <w:b/>
                <w:sz w:val="16"/>
              </w:rPr>
            </w:pPr>
            <w:r>
              <w:rPr>
                <w:b/>
                <w:w w:val="90"/>
                <w:sz w:val="16"/>
              </w:rPr>
              <w:t># Indicates a numeric entry</w:t>
            </w:r>
          </w:p>
        </w:tc>
        <w:tc>
          <w:tcPr>
            <w:tcW w:w="1115" w:type="dxa"/>
            <w:tcBorders>
              <w:bottom w:val="double" w:sz="2" w:space="0" w:color="000000"/>
            </w:tcBorders>
          </w:tcPr>
          <w:p>
            <w:pPr>
              <w:pStyle w:val="TableParagraph"/>
              <w:spacing w:before="144"/>
              <w:ind w:left="116"/>
              <w:rPr>
                <w:b/>
                <w:sz w:val="18"/>
              </w:rPr>
            </w:pPr>
            <w:r>
              <w:rPr>
                <w:b/>
                <w:sz w:val="18"/>
              </w:rPr>
              <w:t>Page</w:t>
            </w:r>
          </w:p>
        </w:tc>
      </w:tr>
      <w:tr>
        <w:trPr>
          <w:trHeight w:val="250" w:hRule="atLeast"/>
        </w:trPr>
        <w:tc>
          <w:tcPr>
            <w:tcW w:w="3115" w:type="dxa"/>
            <w:vMerge w:val="restart"/>
            <w:tcBorders>
              <w:top w:val="double" w:sz="2" w:space="0" w:color="000000"/>
            </w:tcBorders>
          </w:tcPr>
          <w:p>
            <w:pPr>
              <w:pStyle w:val="TableParagraph"/>
              <w:spacing w:line="195" w:lineRule="exact" w:before="0"/>
              <w:rPr>
                <w:sz w:val="18"/>
              </w:rPr>
            </w:pPr>
            <w:r>
              <w:rPr>
                <w:sz w:val="18"/>
              </w:rPr>
              <w:t>Partial Sequence</w:t>
            </w:r>
          </w:p>
        </w:tc>
        <w:tc>
          <w:tcPr>
            <w:tcW w:w="3020" w:type="dxa"/>
            <w:tcBorders>
              <w:top w:val="double" w:sz="2" w:space="0" w:color="000000"/>
            </w:tcBorders>
          </w:tcPr>
          <w:p>
            <w:pPr>
              <w:pStyle w:val="TableParagraph"/>
              <w:spacing w:line="195" w:lineRule="exact" w:before="0"/>
              <w:rPr>
                <w:sz w:val="18"/>
              </w:rPr>
            </w:pPr>
            <w:r>
              <w:rPr>
                <w:sz w:val="18"/>
              </w:rPr>
              <w:t>Transmit Partial Sequence</w:t>
            </w:r>
          </w:p>
        </w:tc>
        <w:tc>
          <w:tcPr>
            <w:tcW w:w="2828" w:type="dxa"/>
            <w:tcBorders>
              <w:top w:val="double" w:sz="2" w:space="0" w:color="000000"/>
            </w:tcBorders>
          </w:tcPr>
          <w:p>
            <w:pPr>
              <w:pStyle w:val="TableParagraph"/>
              <w:spacing w:line="195" w:lineRule="exact" w:before="0"/>
              <w:ind w:left="116"/>
              <w:rPr>
                <w:sz w:val="18"/>
              </w:rPr>
            </w:pPr>
            <w:r>
              <w:rPr>
                <w:sz w:val="18"/>
              </w:rPr>
              <w:t>SEQTTS1</w:t>
            </w:r>
          </w:p>
        </w:tc>
        <w:tc>
          <w:tcPr>
            <w:tcW w:w="1115" w:type="dxa"/>
            <w:tcBorders>
              <w:top w:val="double" w:sz="2" w:space="0" w:color="000000"/>
            </w:tcBorders>
          </w:tcPr>
          <w:p>
            <w:pPr>
              <w:pStyle w:val="TableParagraph"/>
              <w:spacing w:line="195" w:lineRule="exact" w:before="0"/>
              <w:ind w:left="116"/>
              <w:rPr>
                <w:sz w:val="18"/>
              </w:rPr>
            </w:pPr>
            <w:hyperlink w:history="true" w:anchor="_bookmark552">
              <w:r>
                <w:rPr>
                  <w:color w:val="0000FF"/>
                  <w:sz w:val="18"/>
                </w:rPr>
                <w:t>4-21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*Discard Partial Sequence</w:t>
            </w:r>
          </w:p>
        </w:tc>
        <w:tc>
          <w:tcPr>
            <w:tcW w:w="2828" w:type="dxa"/>
          </w:tcPr>
          <w:p>
            <w:pPr>
              <w:pStyle w:val="TableParagraph"/>
              <w:spacing w:before="3"/>
              <w:rPr>
                <w:sz w:val="18"/>
              </w:rPr>
            </w:pPr>
            <w:r>
              <w:rPr>
                <w:sz w:val="18"/>
              </w:rPr>
              <w:t>SEQTTS0</w:t>
            </w:r>
          </w:p>
        </w:tc>
        <w:tc>
          <w:tcPr>
            <w:tcW w:w="1115" w:type="dxa"/>
          </w:tcPr>
          <w:p>
            <w:pPr>
              <w:pStyle w:val="TableParagraph"/>
              <w:spacing w:before="3"/>
              <w:ind w:left="116"/>
              <w:rPr>
                <w:sz w:val="18"/>
              </w:rPr>
            </w:pPr>
            <w:hyperlink w:history="true" w:anchor="_bookmark553">
              <w:r>
                <w:rPr>
                  <w:color w:val="0000FF"/>
                  <w:sz w:val="18"/>
                </w:rPr>
                <w:t>4-21</w:t>
              </w:r>
            </w:hyperlink>
          </w:p>
        </w:tc>
      </w:tr>
      <w:tr>
        <w:trPr>
          <w:trHeight w:val="265" w:hRule="atLeast"/>
        </w:trPr>
        <w:tc>
          <w:tcPr>
            <w:tcW w:w="3115" w:type="dxa"/>
            <w:vMerge w:val="restart"/>
          </w:tcPr>
          <w:p>
            <w:pPr>
              <w:pStyle w:val="TableParagraph"/>
              <w:spacing w:before="3"/>
              <w:rPr>
                <w:sz w:val="18"/>
              </w:rPr>
            </w:pPr>
            <w:r>
              <w:rPr>
                <w:sz w:val="18"/>
              </w:rPr>
              <w:t>Require Output Sequence</w:t>
            </w:r>
          </w:p>
        </w:tc>
        <w:tc>
          <w:tcPr>
            <w:tcW w:w="3020" w:type="dxa"/>
          </w:tcPr>
          <w:p>
            <w:pPr>
              <w:pStyle w:val="TableParagraph"/>
              <w:spacing w:before="3"/>
              <w:rPr>
                <w:sz w:val="18"/>
              </w:rPr>
            </w:pPr>
            <w:r>
              <w:rPr>
                <w:sz w:val="18"/>
              </w:rPr>
              <w:t>Required</w:t>
            </w:r>
          </w:p>
        </w:tc>
        <w:tc>
          <w:tcPr>
            <w:tcW w:w="2828" w:type="dxa"/>
          </w:tcPr>
          <w:p>
            <w:pPr>
              <w:pStyle w:val="TableParagraph"/>
              <w:spacing w:before="3"/>
              <w:ind w:left="116"/>
              <w:rPr>
                <w:sz w:val="18"/>
              </w:rPr>
            </w:pPr>
            <w:r>
              <w:rPr>
                <w:sz w:val="18"/>
              </w:rPr>
              <w:t>SEQ_EN2</w:t>
            </w:r>
          </w:p>
        </w:tc>
        <w:tc>
          <w:tcPr>
            <w:tcW w:w="1115" w:type="dxa"/>
          </w:tcPr>
          <w:p>
            <w:pPr>
              <w:pStyle w:val="TableParagraph"/>
              <w:spacing w:before="3"/>
              <w:ind w:left="116"/>
              <w:rPr>
                <w:sz w:val="18"/>
              </w:rPr>
            </w:pPr>
            <w:hyperlink w:history="true" w:anchor="_bookmark555">
              <w:r>
                <w:rPr>
                  <w:color w:val="0000FF"/>
                  <w:sz w:val="18"/>
                </w:rPr>
                <w:t>4-22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On/Not Required</w:t>
            </w:r>
          </w:p>
        </w:tc>
        <w:tc>
          <w:tcPr>
            <w:tcW w:w="2828" w:type="dxa"/>
          </w:tcPr>
          <w:p>
            <w:pPr>
              <w:pStyle w:val="TableParagraph"/>
              <w:spacing w:before="3"/>
              <w:rPr>
                <w:sz w:val="18"/>
              </w:rPr>
            </w:pPr>
            <w:r>
              <w:rPr>
                <w:sz w:val="18"/>
              </w:rPr>
              <w:t>SEQ_EN1</w:t>
            </w:r>
          </w:p>
        </w:tc>
        <w:tc>
          <w:tcPr>
            <w:tcW w:w="1115" w:type="dxa"/>
          </w:tcPr>
          <w:p>
            <w:pPr>
              <w:pStyle w:val="TableParagraph"/>
              <w:spacing w:before="3"/>
              <w:ind w:left="116"/>
              <w:rPr>
                <w:sz w:val="18"/>
              </w:rPr>
            </w:pPr>
            <w:hyperlink w:history="true" w:anchor="_bookmark556">
              <w:r>
                <w:rPr>
                  <w:color w:val="0000FF"/>
                  <w:sz w:val="18"/>
                </w:rPr>
                <w:t>4-22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rPr>
                <w:sz w:val="18"/>
              </w:rPr>
            </w:pPr>
            <w:r>
              <w:rPr>
                <w:sz w:val="18"/>
              </w:rPr>
              <w:t>SEQ_EN0</w:t>
            </w:r>
          </w:p>
        </w:tc>
        <w:tc>
          <w:tcPr>
            <w:tcW w:w="1115" w:type="dxa"/>
          </w:tcPr>
          <w:p>
            <w:pPr>
              <w:pStyle w:val="TableParagraph"/>
              <w:ind w:left="116"/>
              <w:rPr>
                <w:sz w:val="18"/>
              </w:rPr>
            </w:pPr>
            <w:hyperlink w:history="true" w:anchor="_bookmark557">
              <w:r>
                <w:rPr>
                  <w:color w:val="0000FF"/>
                  <w:sz w:val="18"/>
                </w:rPr>
                <w:t>4-22</w:t>
              </w:r>
            </w:hyperlink>
          </w:p>
        </w:tc>
      </w:tr>
      <w:tr>
        <w:trPr>
          <w:trHeight w:val="265" w:hRule="atLeast"/>
        </w:trPr>
        <w:tc>
          <w:tcPr>
            <w:tcW w:w="3115" w:type="dxa"/>
            <w:vMerge w:val="restart"/>
          </w:tcPr>
          <w:p>
            <w:pPr>
              <w:pStyle w:val="TableParagraph"/>
              <w:rPr>
                <w:sz w:val="18"/>
              </w:rPr>
            </w:pPr>
            <w:r>
              <w:rPr>
                <w:sz w:val="18"/>
              </w:rPr>
              <w:t>Multiple Symbols</w:t>
            </w:r>
          </w:p>
        </w:tc>
        <w:tc>
          <w:tcPr>
            <w:tcW w:w="3020" w:type="dxa"/>
          </w:tcPr>
          <w:p>
            <w:pPr>
              <w:pStyle w:val="TableParagraph"/>
              <w:rPr>
                <w:sz w:val="18"/>
              </w:rPr>
            </w:pPr>
            <w:r>
              <w:rPr>
                <w:sz w:val="18"/>
              </w:rPr>
              <w:t>On</w:t>
            </w:r>
          </w:p>
        </w:tc>
        <w:tc>
          <w:tcPr>
            <w:tcW w:w="2828" w:type="dxa"/>
          </w:tcPr>
          <w:p>
            <w:pPr>
              <w:pStyle w:val="TableParagraph"/>
              <w:rPr>
                <w:sz w:val="18"/>
              </w:rPr>
            </w:pPr>
            <w:r>
              <w:rPr>
                <w:sz w:val="18"/>
              </w:rPr>
              <w:t>SHOTGN1</w:t>
            </w:r>
          </w:p>
        </w:tc>
        <w:tc>
          <w:tcPr>
            <w:tcW w:w="1115" w:type="dxa"/>
          </w:tcPr>
          <w:p>
            <w:pPr>
              <w:pStyle w:val="TableParagraph"/>
              <w:ind w:left="116"/>
              <w:rPr>
                <w:sz w:val="18"/>
              </w:rPr>
            </w:pPr>
            <w:hyperlink w:history="true" w:anchor="_bookmark559">
              <w:r>
                <w:rPr>
                  <w:color w:val="0000FF"/>
                  <w:sz w:val="18"/>
                </w:rPr>
                <w:t>4-22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ind w:left="116"/>
              <w:rPr>
                <w:sz w:val="18"/>
              </w:rPr>
            </w:pPr>
            <w:r>
              <w:rPr>
                <w:sz w:val="18"/>
              </w:rPr>
              <w:t>SHOTGN0</w:t>
            </w:r>
          </w:p>
        </w:tc>
        <w:tc>
          <w:tcPr>
            <w:tcW w:w="1115" w:type="dxa"/>
          </w:tcPr>
          <w:p>
            <w:pPr>
              <w:pStyle w:val="TableParagraph"/>
              <w:ind w:left="116"/>
              <w:rPr>
                <w:sz w:val="18"/>
              </w:rPr>
            </w:pPr>
            <w:hyperlink w:history="true" w:anchor="_bookmark559">
              <w:r>
                <w:rPr>
                  <w:color w:val="0000FF"/>
                  <w:sz w:val="18"/>
                </w:rPr>
                <w:t>4-22</w:t>
              </w:r>
            </w:hyperlink>
          </w:p>
        </w:tc>
      </w:tr>
      <w:tr>
        <w:trPr>
          <w:trHeight w:val="265" w:hRule="atLeast"/>
        </w:trPr>
        <w:tc>
          <w:tcPr>
            <w:tcW w:w="3115" w:type="dxa"/>
            <w:vMerge w:val="restart"/>
          </w:tcPr>
          <w:p>
            <w:pPr>
              <w:pStyle w:val="TableParagraph"/>
              <w:rPr>
                <w:sz w:val="18"/>
              </w:rPr>
            </w:pPr>
            <w:r>
              <w:rPr>
                <w:sz w:val="18"/>
              </w:rPr>
              <w:t>No Read</w:t>
            </w: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SHWNRD1</w:t>
            </w:r>
          </w:p>
        </w:tc>
        <w:tc>
          <w:tcPr>
            <w:tcW w:w="1115" w:type="dxa"/>
          </w:tcPr>
          <w:p>
            <w:pPr>
              <w:pStyle w:val="TableParagraph"/>
              <w:ind w:left="116"/>
              <w:rPr>
                <w:sz w:val="18"/>
              </w:rPr>
            </w:pPr>
            <w:hyperlink w:history="true" w:anchor="_bookmark561">
              <w:r>
                <w:rPr>
                  <w:color w:val="0000FF"/>
                  <w:sz w:val="18"/>
                </w:rPr>
                <w:t>4-22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rPr>
                <w:sz w:val="18"/>
              </w:rPr>
            </w:pPr>
            <w:r>
              <w:rPr>
                <w:sz w:val="18"/>
              </w:rPr>
              <w:t>SHWNRD0</w:t>
            </w:r>
          </w:p>
        </w:tc>
        <w:tc>
          <w:tcPr>
            <w:tcW w:w="1115" w:type="dxa"/>
          </w:tcPr>
          <w:p>
            <w:pPr>
              <w:pStyle w:val="TableParagraph"/>
              <w:ind w:left="116"/>
              <w:rPr>
                <w:sz w:val="18"/>
              </w:rPr>
            </w:pPr>
            <w:hyperlink w:history="true" w:anchor="_bookmark561">
              <w:r>
                <w:rPr>
                  <w:color w:val="0000FF"/>
                  <w:sz w:val="18"/>
                </w:rPr>
                <w:t>4-22</w:t>
              </w:r>
            </w:hyperlink>
          </w:p>
        </w:tc>
      </w:tr>
      <w:tr>
        <w:trPr>
          <w:trHeight w:val="265" w:hRule="atLeast"/>
        </w:trPr>
        <w:tc>
          <w:tcPr>
            <w:tcW w:w="3115" w:type="dxa"/>
            <w:vMerge w:val="restart"/>
          </w:tcPr>
          <w:p>
            <w:pPr>
              <w:pStyle w:val="TableParagraph"/>
              <w:rPr>
                <w:sz w:val="18"/>
              </w:rPr>
            </w:pPr>
            <w:r>
              <w:rPr>
                <w:sz w:val="18"/>
              </w:rPr>
              <w:t>Video Reverse</w:t>
            </w:r>
          </w:p>
        </w:tc>
        <w:tc>
          <w:tcPr>
            <w:tcW w:w="3020" w:type="dxa"/>
          </w:tcPr>
          <w:p>
            <w:pPr>
              <w:pStyle w:val="TableParagraph"/>
              <w:ind w:left="116"/>
              <w:rPr>
                <w:sz w:val="18"/>
              </w:rPr>
            </w:pPr>
            <w:r>
              <w:rPr>
                <w:sz w:val="18"/>
              </w:rPr>
              <w:t>Video Reverse Only</w:t>
            </w:r>
          </w:p>
        </w:tc>
        <w:tc>
          <w:tcPr>
            <w:tcW w:w="2828" w:type="dxa"/>
          </w:tcPr>
          <w:p>
            <w:pPr>
              <w:pStyle w:val="TableParagraph"/>
              <w:rPr>
                <w:sz w:val="18"/>
              </w:rPr>
            </w:pPr>
            <w:r>
              <w:rPr>
                <w:sz w:val="18"/>
              </w:rPr>
              <w:t>VIDREV1</w:t>
            </w:r>
          </w:p>
        </w:tc>
        <w:tc>
          <w:tcPr>
            <w:tcW w:w="1115" w:type="dxa"/>
          </w:tcPr>
          <w:p>
            <w:pPr>
              <w:pStyle w:val="TableParagraph"/>
              <w:ind w:left="116"/>
              <w:rPr>
                <w:sz w:val="18"/>
              </w:rPr>
            </w:pPr>
            <w:hyperlink w:history="true" w:anchor="_bookmark563">
              <w:r>
                <w:rPr>
                  <w:color w:val="0000FF"/>
                  <w:sz w:val="18"/>
                </w:rPr>
                <w:t>4-23</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rPr>
                <w:sz w:val="18"/>
              </w:rPr>
            </w:pPr>
            <w:r>
              <w:rPr>
                <w:sz w:val="18"/>
              </w:rPr>
              <w:t>Video Reverse and Standard Bar Codes</w:t>
            </w:r>
          </w:p>
        </w:tc>
        <w:tc>
          <w:tcPr>
            <w:tcW w:w="2828" w:type="dxa"/>
          </w:tcPr>
          <w:p>
            <w:pPr>
              <w:pStyle w:val="TableParagraph"/>
              <w:ind w:left="116"/>
              <w:rPr>
                <w:sz w:val="18"/>
              </w:rPr>
            </w:pPr>
            <w:r>
              <w:rPr>
                <w:sz w:val="18"/>
              </w:rPr>
              <w:t>VIDREV2</w:t>
            </w:r>
          </w:p>
        </w:tc>
        <w:tc>
          <w:tcPr>
            <w:tcW w:w="1115" w:type="dxa"/>
          </w:tcPr>
          <w:p>
            <w:pPr>
              <w:pStyle w:val="TableParagraph"/>
              <w:ind w:left="116"/>
              <w:rPr>
                <w:sz w:val="18"/>
              </w:rPr>
            </w:pPr>
            <w:hyperlink w:history="true" w:anchor="_bookmark564">
              <w:r>
                <w:rPr>
                  <w:color w:val="0000FF"/>
                  <w:sz w:val="18"/>
                </w:rPr>
                <w:t>4-23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*Video Reverse Off</w:t>
            </w:r>
          </w:p>
        </w:tc>
        <w:tc>
          <w:tcPr>
            <w:tcW w:w="2828" w:type="dxa"/>
          </w:tcPr>
          <w:p>
            <w:pPr>
              <w:pStyle w:val="TableParagraph"/>
              <w:spacing w:before="3"/>
              <w:rPr>
                <w:sz w:val="18"/>
              </w:rPr>
            </w:pPr>
            <w:r>
              <w:rPr>
                <w:sz w:val="18"/>
              </w:rPr>
              <w:t>VIDREV0</w:t>
            </w:r>
          </w:p>
        </w:tc>
        <w:tc>
          <w:tcPr>
            <w:tcW w:w="1115" w:type="dxa"/>
          </w:tcPr>
          <w:p>
            <w:pPr>
              <w:pStyle w:val="TableParagraph"/>
              <w:spacing w:before="3"/>
              <w:ind w:left="116"/>
              <w:rPr>
                <w:sz w:val="18"/>
              </w:rPr>
            </w:pPr>
            <w:hyperlink w:history="true" w:anchor="_bookmark565">
              <w:r>
                <w:rPr>
                  <w:color w:val="0000FF"/>
                  <w:sz w:val="18"/>
                </w:rPr>
                <w:t>4-23</w:t>
              </w:r>
            </w:hyperlink>
          </w:p>
        </w:tc>
      </w:tr>
      <w:tr>
        <w:trPr>
          <w:trHeight w:val="265" w:hRule="atLeast"/>
        </w:trPr>
        <w:tc>
          <w:tcPr>
            <w:tcW w:w="3115" w:type="dxa"/>
            <w:vMerge w:val="restart"/>
          </w:tcPr>
          <w:p>
            <w:pPr>
              <w:pStyle w:val="TableParagraph"/>
              <w:spacing w:before="3"/>
              <w:rPr>
                <w:sz w:val="18"/>
              </w:rPr>
            </w:pPr>
            <w:r>
              <w:rPr>
                <w:sz w:val="18"/>
              </w:rPr>
              <w:t>Working Orientation</w:t>
            </w:r>
          </w:p>
        </w:tc>
        <w:tc>
          <w:tcPr>
            <w:tcW w:w="3020" w:type="dxa"/>
          </w:tcPr>
          <w:p>
            <w:pPr>
              <w:pStyle w:val="TableParagraph"/>
              <w:spacing w:before="3"/>
              <w:rPr>
                <w:sz w:val="18"/>
              </w:rPr>
            </w:pPr>
            <w:r>
              <w:rPr>
                <w:sz w:val="18"/>
              </w:rPr>
              <w:t>*Upright</w:t>
            </w:r>
          </w:p>
        </w:tc>
        <w:tc>
          <w:tcPr>
            <w:tcW w:w="2828" w:type="dxa"/>
          </w:tcPr>
          <w:p>
            <w:pPr>
              <w:pStyle w:val="TableParagraph"/>
              <w:spacing w:before="3"/>
              <w:ind w:left="116"/>
              <w:rPr>
                <w:sz w:val="18"/>
              </w:rPr>
            </w:pPr>
            <w:r>
              <w:rPr>
                <w:sz w:val="18"/>
              </w:rPr>
              <w:t>ROTATN0</w:t>
            </w:r>
          </w:p>
        </w:tc>
        <w:tc>
          <w:tcPr>
            <w:tcW w:w="1115" w:type="dxa"/>
          </w:tcPr>
          <w:p>
            <w:pPr>
              <w:pStyle w:val="TableParagraph"/>
              <w:spacing w:before="3"/>
              <w:ind w:left="116"/>
              <w:rPr>
                <w:sz w:val="18"/>
              </w:rPr>
            </w:pPr>
            <w:hyperlink w:history="true" w:anchor="_bookmark567">
              <w:r>
                <w:rPr>
                  <w:color w:val="0000FF"/>
                  <w:sz w:val="18"/>
                </w:rPr>
                <w:t>4-23</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6" w:lineRule="auto" w:before="3"/>
              <w:ind w:right="356"/>
              <w:rPr>
                <w:sz w:val="18"/>
              </w:rPr>
            </w:pPr>
            <w:r>
              <w:rPr>
                <w:sz w:val="18"/>
              </w:rPr>
              <w:t>Vertical, Bottom to Top (Rotate CCW 90°)</w:t>
            </w:r>
          </w:p>
        </w:tc>
        <w:tc>
          <w:tcPr>
            <w:tcW w:w="2828" w:type="dxa"/>
          </w:tcPr>
          <w:p>
            <w:pPr>
              <w:pStyle w:val="TableParagraph"/>
              <w:spacing w:before="3"/>
              <w:ind w:left="116"/>
              <w:rPr>
                <w:sz w:val="18"/>
              </w:rPr>
            </w:pPr>
            <w:r>
              <w:rPr>
                <w:sz w:val="18"/>
              </w:rPr>
              <w:t>ROTATN1</w:t>
            </w:r>
          </w:p>
        </w:tc>
        <w:tc>
          <w:tcPr>
            <w:tcW w:w="1115" w:type="dxa"/>
          </w:tcPr>
          <w:p>
            <w:pPr>
              <w:pStyle w:val="TableParagraph"/>
              <w:spacing w:before="3"/>
              <w:ind w:left="116"/>
              <w:rPr>
                <w:sz w:val="18"/>
              </w:rPr>
            </w:pPr>
            <w:hyperlink w:history="true" w:anchor="_bookmark569">
              <w:r>
                <w:rPr>
                  <w:color w:val="0000FF"/>
                  <w:sz w:val="18"/>
                </w:rPr>
                <w:t>4-24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Upside Down</w:t>
            </w:r>
          </w:p>
        </w:tc>
        <w:tc>
          <w:tcPr>
            <w:tcW w:w="2828" w:type="dxa"/>
          </w:tcPr>
          <w:p>
            <w:pPr>
              <w:pStyle w:val="TableParagraph"/>
              <w:ind w:left="116"/>
              <w:rPr>
                <w:sz w:val="18"/>
              </w:rPr>
            </w:pPr>
            <w:r>
              <w:rPr>
                <w:sz w:val="18"/>
              </w:rPr>
              <w:t>ROTATN2</w:t>
            </w:r>
          </w:p>
        </w:tc>
        <w:tc>
          <w:tcPr>
            <w:tcW w:w="1115" w:type="dxa"/>
          </w:tcPr>
          <w:p>
            <w:pPr>
              <w:pStyle w:val="TableParagraph"/>
              <w:ind w:left="116"/>
              <w:rPr>
                <w:sz w:val="18"/>
              </w:rPr>
            </w:pPr>
            <w:hyperlink w:history="true" w:anchor="_bookmark568">
              <w:r>
                <w:rPr>
                  <w:color w:val="0000FF"/>
                  <w:sz w:val="18"/>
                </w:rPr>
                <w:t>4-24</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ind w:right="47"/>
              <w:rPr>
                <w:sz w:val="18"/>
              </w:rPr>
            </w:pPr>
            <w:r>
              <w:rPr>
                <w:sz w:val="18"/>
              </w:rPr>
              <w:t>Vertical, Top to Bottom (Rotate CW 90°)</w:t>
            </w:r>
          </w:p>
        </w:tc>
        <w:tc>
          <w:tcPr>
            <w:tcW w:w="2828" w:type="dxa"/>
          </w:tcPr>
          <w:p>
            <w:pPr>
              <w:pStyle w:val="TableParagraph"/>
              <w:ind w:left="116"/>
              <w:rPr>
                <w:sz w:val="18"/>
              </w:rPr>
            </w:pPr>
            <w:r>
              <w:rPr>
                <w:sz w:val="18"/>
              </w:rPr>
              <w:t>ROTATN3</w:t>
            </w:r>
          </w:p>
        </w:tc>
        <w:tc>
          <w:tcPr>
            <w:tcW w:w="1115" w:type="dxa"/>
          </w:tcPr>
          <w:p>
            <w:pPr>
              <w:pStyle w:val="TableParagraph"/>
              <w:ind w:left="116"/>
              <w:rPr>
                <w:sz w:val="18"/>
              </w:rPr>
            </w:pPr>
            <w:hyperlink w:history="true" w:anchor="_bookmark570">
              <w:r>
                <w:rPr>
                  <w:color w:val="0000FF"/>
                  <w:sz w:val="18"/>
                </w:rPr>
                <w:t>4-24</w:t>
              </w:r>
            </w:hyperlink>
          </w:p>
        </w:tc>
      </w:tr>
      <w:tr>
        <w:trPr>
          <w:trHeight w:val="285" w:hRule="atLeast"/>
        </w:trPr>
        <w:tc>
          <w:tcPr>
            <w:tcW w:w="10078" w:type="dxa"/>
            <w:gridSpan w:val="4"/>
            <w:shd w:val="clear" w:color="auto" w:fill="E6E6E6"/>
          </w:tcPr>
          <w:p>
            <w:pPr>
              <w:pStyle w:val="TableParagraph"/>
              <w:spacing w:line="229" w:lineRule="exact" w:before="0"/>
              <w:rPr>
                <w:b/>
                <w:i/>
                <w:sz w:val="20"/>
              </w:rPr>
            </w:pPr>
            <w:r>
              <w:rPr>
                <w:b/>
                <w:i/>
                <w:sz w:val="20"/>
              </w:rPr>
              <w:t>Prefix/Suffix Selections</w:t>
            </w:r>
          </w:p>
        </w:tc>
      </w:tr>
      <w:tr>
        <w:trPr>
          <w:trHeight w:val="265" w:hRule="atLeast"/>
        </w:trPr>
        <w:tc>
          <w:tcPr>
            <w:tcW w:w="6135" w:type="dxa"/>
            <w:gridSpan w:val="2"/>
          </w:tcPr>
          <w:p>
            <w:pPr>
              <w:pStyle w:val="TableParagraph"/>
              <w:spacing w:before="3"/>
              <w:rPr>
                <w:sz w:val="18"/>
              </w:rPr>
            </w:pPr>
            <w:r>
              <w:rPr>
                <w:sz w:val="18"/>
              </w:rPr>
              <w:t>Add CR Suffix to All Symbologies</w:t>
            </w:r>
          </w:p>
        </w:tc>
        <w:tc>
          <w:tcPr>
            <w:tcW w:w="2828" w:type="dxa"/>
          </w:tcPr>
          <w:p>
            <w:pPr>
              <w:pStyle w:val="TableParagraph"/>
              <w:spacing w:before="3"/>
              <w:rPr>
                <w:sz w:val="18"/>
              </w:rPr>
            </w:pPr>
            <w:r>
              <w:rPr>
                <w:sz w:val="18"/>
              </w:rPr>
              <w:t>VSUFCR</w:t>
            </w:r>
          </w:p>
        </w:tc>
        <w:tc>
          <w:tcPr>
            <w:tcW w:w="1115" w:type="dxa"/>
          </w:tcPr>
          <w:p>
            <w:pPr>
              <w:pStyle w:val="TableParagraph"/>
              <w:spacing w:before="3"/>
              <w:ind w:left="116"/>
              <w:rPr>
                <w:sz w:val="18"/>
              </w:rPr>
            </w:pPr>
            <w:hyperlink w:history="true" w:anchor="_bookmark581">
              <w:r>
                <w:rPr>
                  <w:color w:val="0000FF"/>
                  <w:sz w:val="18"/>
                </w:rPr>
                <w:t>5-2</w:t>
              </w:r>
            </w:hyperlink>
          </w:p>
        </w:tc>
      </w:tr>
      <w:tr>
        <w:trPr>
          <w:trHeight w:val="265" w:hRule="atLeast"/>
        </w:trPr>
        <w:tc>
          <w:tcPr>
            <w:tcW w:w="3115" w:type="dxa"/>
            <w:vMerge w:val="restart"/>
          </w:tcPr>
          <w:p>
            <w:pPr>
              <w:pStyle w:val="TableParagraph"/>
              <w:rPr>
                <w:sz w:val="18"/>
              </w:rPr>
            </w:pPr>
            <w:r>
              <w:rPr>
                <w:sz w:val="18"/>
              </w:rPr>
              <w:t>Prefix</w:t>
            </w:r>
          </w:p>
        </w:tc>
        <w:tc>
          <w:tcPr>
            <w:tcW w:w="3020" w:type="dxa"/>
          </w:tcPr>
          <w:p>
            <w:pPr>
              <w:pStyle w:val="TableParagraph"/>
              <w:rPr>
                <w:sz w:val="18"/>
              </w:rPr>
            </w:pPr>
            <w:r>
              <w:rPr>
                <w:sz w:val="18"/>
              </w:rPr>
              <w:t>Add Prefix</w:t>
            </w:r>
          </w:p>
        </w:tc>
        <w:tc>
          <w:tcPr>
            <w:tcW w:w="2828" w:type="dxa"/>
          </w:tcPr>
          <w:p>
            <w:pPr>
              <w:pStyle w:val="TableParagraph"/>
              <w:rPr>
                <w:sz w:val="18"/>
              </w:rPr>
            </w:pPr>
            <w:r>
              <w:rPr>
                <w:sz w:val="18"/>
              </w:rPr>
              <w:t>PREBK2##</w:t>
            </w:r>
          </w:p>
        </w:tc>
        <w:tc>
          <w:tcPr>
            <w:tcW w:w="1115" w:type="dxa"/>
          </w:tcPr>
          <w:p>
            <w:pPr>
              <w:pStyle w:val="TableParagraph"/>
              <w:ind w:left="116"/>
              <w:rPr>
                <w:sz w:val="18"/>
              </w:rPr>
            </w:pPr>
            <w:hyperlink w:history="true" w:anchor="_bookmark579">
              <w:r>
                <w:rPr>
                  <w:color w:val="0000FF"/>
                  <w:sz w:val="18"/>
                </w:rPr>
                <w:t>5-2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Clear One Prefix</w:t>
            </w:r>
          </w:p>
        </w:tc>
        <w:tc>
          <w:tcPr>
            <w:tcW w:w="2828" w:type="dxa"/>
          </w:tcPr>
          <w:p>
            <w:pPr>
              <w:pStyle w:val="TableParagraph"/>
              <w:ind w:left="116"/>
              <w:rPr>
                <w:sz w:val="18"/>
              </w:rPr>
            </w:pPr>
            <w:r>
              <w:rPr>
                <w:sz w:val="18"/>
              </w:rPr>
              <w:t>PRECL2</w:t>
            </w:r>
          </w:p>
        </w:tc>
        <w:tc>
          <w:tcPr>
            <w:tcW w:w="1115" w:type="dxa"/>
          </w:tcPr>
          <w:p>
            <w:pPr>
              <w:pStyle w:val="TableParagraph"/>
              <w:ind w:left="116"/>
              <w:rPr>
                <w:sz w:val="18"/>
              </w:rPr>
            </w:pPr>
            <w:hyperlink w:history="true" w:anchor="_bookmark582">
              <w:r>
                <w:rPr>
                  <w:color w:val="0000FF"/>
                  <w:sz w:val="18"/>
                </w:rPr>
                <w:t>5-2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Clear All Prefixes</w:t>
            </w:r>
          </w:p>
        </w:tc>
        <w:tc>
          <w:tcPr>
            <w:tcW w:w="2828" w:type="dxa"/>
          </w:tcPr>
          <w:p>
            <w:pPr>
              <w:pStyle w:val="TableParagraph"/>
              <w:ind w:left="116"/>
              <w:rPr>
                <w:sz w:val="18"/>
              </w:rPr>
            </w:pPr>
            <w:r>
              <w:rPr>
                <w:sz w:val="18"/>
              </w:rPr>
              <w:t>PRECA2</w:t>
            </w:r>
          </w:p>
        </w:tc>
        <w:tc>
          <w:tcPr>
            <w:tcW w:w="1115" w:type="dxa"/>
          </w:tcPr>
          <w:p>
            <w:pPr>
              <w:pStyle w:val="TableParagraph"/>
              <w:ind w:left="116"/>
              <w:rPr>
                <w:sz w:val="18"/>
              </w:rPr>
            </w:pPr>
            <w:hyperlink w:history="true" w:anchor="_bookmark580">
              <w:r>
                <w:rPr>
                  <w:color w:val="0000FF"/>
                  <w:sz w:val="18"/>
                </w:rPr>
                <w:t>5-2</w:t>
              </w:r>
            </w:hyperlink>
          </w:p>
        </w:tc>
      </w:tr>
      <w:tr>
        <w:trPr>
          <w:trHeight w:val="265" w:hRule="atLeast"/>
        </w:trPr>
        <w:tc>
          <w:tcPr>
            <w:tcW w:w="3115" w:type="dxa"/>
            <w:vMerge w:val="restart"/>
          </w:tcPr>
          <w:p>
            <w:pPr>
              <w:pStyle w:val="TableParagraph"/>
              <w:rPr>
                <w:sz w:val="18"/>
              </w:rPr>
            </w:pPr>
            <w:r>
              <w:rPr>
                <w:sz w:val="18"/>
              </w:rPr>
              <w:t>Suffix</w:t>
            </w:r>
          </w:p>
        </w:tc>
        <w:tc>
          <w:tcPr>
            <w:tcW w:w="3020" w:type="dxa"/>
          </w:tcPr>
          <w:p>
            <w:pPr>
              <w:pStyle w:val="TableParagraph"/>
              <w:rPr>
                <w:sz w:val="18"/>
              </w:rPr>
            </w:pPr>
            <w:r>
              <w:rPr>
                <w:sz w:val="18"/>
              </w:rPr>
              <w:t>Add Suffix</w:t>
            </w:r>
          </w:p>
        </w:tc>
        <w:tc>
          <w:tcPr>
            <w:tcW w:w="2828" w:type="dxa"/>
          </w:tcPr>
          <w:p>
            <w:pPr>
              <w:pStyle w:val="TableParagraph"/>
              <w:ind w:left="116"/>
              <w:rPr>
                <w:sz w:val="18"/>
              </w:rPr>
            </w:pPr>
            <w:r>
              <w:rPr>
                <w:sz w:val="18"/>
              </w:rPr>
              <w:t>SUFBK2##</w:t>
            </w:r>
          </w:p>
        </w:tc>
        <w:tc>
          <w:tcPr>
            <w:tcW w:w="1115" w:type="dxa"/>
          </w:tcPr>
          <w:p>
            <w:pPr>
              <w:pStyle w:val="TableParagraph"/>
              <w:ind w:left="116"/>
              <w:rPr>
                <w:sz w:val="18"/>
              </w:rPr>
            </w:pPr>
            <w:hyperlink w:history="true" w:anchor="_bookmark584">
              <w:r>
                <w:rPr>
                  <w:color w:val="0000FF"/>
                  <w:sz w:val="18"/>
                </w:rPr>
                <w:t>5-3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Clear One Suffix</w:t>
            </w:r>
          </w:p>
        </w:tc>
        <w:tc>
          <w:tcPr>
            <w:tcW w:w="2828" w:type="dxa"/>
          </w:tcPr>
          <w:p>
            <w:pPr>
              <w:pStyle w:val="TableParagraph"/>
              <w:rPr>
                <w:sz w:val="18"/>
              </w:rPr>
            </w:pPr>
            <w:r>
              <w:rPr>
                <w:sz w:val="18"/>
              </w:rPr>
              <w:t>SUFCL2</w:t>
            </w:r>
          </w:p>
        </w:tc>
        <w:tc>
          <w:tcPr>
            <w:tcW w:w="1115" w:type="dxa"/>
          </w:tcPr>
          <w:p>
            <w:pPr>
              <w:pStyle w:val="TableParagraph"/>
              <w:ind w:left="116"/>
              <w:rPr>
                <w:sz w:val="18"/>
              </w:rPr>
            </w:pPr>
            <w:hyperlink w:history="true" w:anchor="_bookmark584">
              <w:r>
                <w:rPr>
                  <w:color w:val="0000FF"/>
                  <w:sz w:val="18"/>
                </w:rPr>
                <w:t>5-3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Clear All Suffixes</w:t>
            </w:r>
          </w:p>
        </w:tc>
        <w:tc>
          <w:tcPr>
            <w:tcW w:w="2828" w:type="dxa"/>
          </w:tcPr>
          <w:p>
            <w:pPr>
              <w:pStyle w:val="TableParagraph"/>
              <w:rPr>
                <w:sz w:val="18"/>
              </w:rPr>
            </w:pPr>
            <w:r>
              <w:rPr>
                <w:sz w:val="18"/>
              </w:rPr>
              <w:t>SUFCA2</w:t>
            </w:r>
          </w:p>
        </w:tc>
        <w:tc>
          <w:tcPr>
            <w:tcW w:w="1115" w:type="dxa"/>
          </w:tcPr>
          <w:p>
            <w:pPr>
              <w:pStyle w:val="TableParagraph"/>
              <w:ind w:left="116"/>
              <w:rPr>
                <w:sz w:val="18"/>
              </w:rPr>
            </w:pPr>
            <w:hyperlink w:history="true" w:anchor="_bookmark584">
              <w:r>
                <w:rPr>
                  <w:color w:val="0000FF"/>
                  <w:sz w:val="18"/>
                </w:rPr>
                <w:t>5-3</w:t>
              </w:r>
            </w:hyperlink>
          </w:p>
        </w:tc>
      </w:tr>
      <w:tr>
        <w:trPr>
          <w:trHeight w:val="265" w:hRule="atLeast"/>
        </w:trPr>
        <w:tc>
          <w:tcPr>
            <w:tcW w:w="3115" w:type="dxa"/>
            <w:vMerge w:val="restart"/>
          </w:tcPr>
          <w:p>
            <w:pPr>
              <w:pStyle w:val="TableParagraph"/>
              <w:rPr>
                <w:sz w:val="18"/>
              </w:rPr>
            </w:pPr>
            <w:r>
              <w:rPr>
                <w:sz w:val="18"/>
              </w:rPr>
              <w:t>Function Code Transmit</w:t>
            </w:r>
          </w:p>
        </w:tc>
        <w:tc>
          <w:tcPr>
            <w:tcW w:w="3020" w:type="dxa"/>
          </w:tcPr>
          <w:p>
            <w:pPr>
              <w:pStyle w:val="TableParagraph"/>
              <w:rPr>
                <w:sz w:val="18"/>
              </w:rPr>
            </w:pPr>
            <w:r>
              <w:rPr>
                <w:sz w:val="18"/>
              </w:rPr>
              <w:t>*Enable</w:t>
            </w:r>
          </w:p>
        </w:tc>
        <w:tc>
          <w:tcPr>
            <w:tcW w:w="2828" w:type="dxa"/>
          </w:tcPr>
          <w:p>
            <w:pPr>
              <w:pStyle w:val="TableParagraph"/>
              <w:ind w:left="116"/>
              <w:rPr>
                <w:sz w:val="18"/>
              </w:rPr>
            </w:pPr>
            <w:r>
              <w:rPr>
                <w:sz w:val="18"/>
              </w:rPr>
              <w:t>RMVFNC0</w:t>
            </w:r>
          </w:p>
        </w:tc>
        <w:tc>
          <w:tcPr>
            <w:tcW w:w="1115" w:type="dxa"/>
          </w:tcPr>
          <w:p>
            <w:pPr>
              <w:pStyle w:val="TableParagraph"/>
              <w:ind w:left="116"/>
              <w:rPr>
                <w:sz w:val="18"/>
              </w:rPr>
            </w:pPr>
            <w:hyperlink w:history="true" w:anchor="_bookmark586">
              <w:r>
                <w:rPr>
                  <w:color w:val="0000FF"/>
                  <w:sz w:val="18"/>
                </w:rPr>
                <w:t>5-3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Disable</w:t>
            </w:r>
          </w:p>
        </w:tc>
        <w:tc>
          <w:tcPr>
            <w:tcW w:w="2828" w:type="dxa"/>
          </w:tcPr>
          <w:p>
            <w:pPr>
              <w:pStyle w:val="TableParagraph"/>
              <w:rPr>
                <w:sz w:val="18"/>
              </w:rPr>
            </w:pPr>
            <w:r>
              <w:rPr>
                <w:sz w:val="18"/>
              </w:rPr>
              <w:t>RMVFNC1</w:t>
            </w:r>
          </w:p>
        </w:tc>
        <w:tc>
          <w:tcPr>
            <w:tcW w:w="1115" w:type="dxa"/>
          </w:tcPr>
          <w:p>
            <w:pPr>
              <w:pStyle w:val="TableParagraph"/>
              <w:ind w:left="116"/>
              <w:rPr>
                <w:sz w:val="18"/>
              </w:rPr>
            </w:pPr>
            <w:hyperlink w:history="true" w:anchor="_bookmark588">
              <w:r>
                <w:rPr>
                  <w:color w:val="0000FF"/>
                  <w:sz w:val="18"/>
                </w:rPr>
                <w:t>5-3</w:t>
              </w:r>
            </w:hyperlink>
          </w:p>
        </w:tc>
      </w:tr>
      <w:tr>
        <w:trPr>
          <w:trHeight w:val="265" w:hRule="atLeast"/>
        </w:trPr>
        <w:tc>
          <w:tcPr>
            <w:tcW w:w="3115" w:type="dxa"/>
          </w:tcPr>
          <w:p>
            <w:pPr>
              <w:pStyle w:val="TableParagraph"/>
              <w:spacing w:before="3"/>
              <w:rPr>
                <w:sz w:val="18"/>
              </w:rPr>
            </w:pPr>
            <w:r>
              <w:rPr>
                <w:sz w:val="18"/>
              </w:rPr>
              <w:t>Intercharacter Delay</w:t>
            </w:r>
          </w:p>
        </w:tc>
        <w:tc>
          <w:tcPr>
            <w:tcW w:w="3020" w:type="dxa"/>
          </w:tcPr>
          <w:p>
            <w:pPr>
              <w:pStyle w:val="TableParagraph"/>
              <w:spacing w:before="3"/>
              <w:rPr>
                <w:sz w:val="18"/>
              </w:rPr>
            </w:pPr>
            <w:r>
              <w:rPr>
                <w:sz w:val="18"/>
              </w:rPr>
              <w:t>Range 0 - 1000 (5ms increments)</w:t>
            </w:r>
          </w:p>
        </w:tc>
        <w:tc>
          <w:tcPr>
            <w:tcW w:w="2828" w:type="dxa"/>
          </w:tcPr>
          <w:p>
            <w:pPr>
              <w:pStyle w:val="TableParagraph"/>
              <w:spacing w:before="3"/>
              <w:rPr>
                <w:sz w:val="18"/>
              </w:rPr>
            </w:pPr>
            <w:r>
              <w:rPr>
                <w:sz w:val="18"/>
              </w:rPr>
              <w:t>DLYCHR##</w:t>
            </w:r>
          </w:p>
        </w:tc>
        <w:tc>
          <w:tcPr>
            <w:tcW w:w="1115" w:type="dxa"/>
          </w:tcPr>
          <w:p>
            <w:pPr>
              <w:pStyle w:val="TableParagraph"/>
              <w:spacing w:before="3"/>
              <w:ind w:left="116"/>
              <w:rPr>
                <w:sz w:val="18"/>
              </w:rPr>
            </w:pPr>
            <w:hyperlink w:history="true" w:anchor="_bookmark590">
              <w:r>
                <w:rPr>
                  <w:color w:val="0000FF"/>
                  <w:sz w:val="18"/>
                </w:rPr>
                <w:t>5-3</w:t>
              </w:r>
            </w:hyperlink>
          </w:p>
        </w:tc>
      </w:tr>
      <w:tr>
        <w:trPr>
          <w:trHeight w:val="485" w:hRule="atLeast"/>
        </w:trPr>
        <w:tc>
          <w:tcPr>
            <w:tcW w:w="3115" w:type="dxa"/>
            <w:vMerge w:val="restart"/>
          </w:tcPr>
          <w:p>
            <w:pPr>
              <w:pStyle w:val="TableParagraph"/>
              <w:spacing w:line="254" w:lineRule="auto" w:before="3"/>
              <w:ind w:right="721"/>
              <w:rPr>
                <w:sz w:val="18"/>
              </w:rPr>
            </w:pPr>
            <w:r>
              <w:rPr>
                <w:sz w:val="18"/>
              </w:rPr>
              <w:t>User Specified Intercharacter Delay</w:t>
            </w:r>
          </w:p>
        </w:tc>
        <w:tc>
          <w:tcPr>
            <w:tcW w:w="3020" w:type="dxa"/>
          </w:tcPr>
          <w:p>
            <w:pPr>
              <w:pStyle w:val="TableParagraph"/>
              <w:spacing w:before="3"/>
              <w:rPr>
                <w:sz w:val="18"/>
              </w:rPr>
            </w:pPr>
            <w:r>
              <w:rPr>
                <w:sz w:val="18"/>
              </w:rPr>
              <w:t>Delay Length</w:t>
            </w:r>
          </w:p>
          <w:p>
            <w:pPr>
              <w:pStyle w:val="TableParagraph"/>
              <w:spacing w:before="13"/>
              <w:rPr>
                <w:sz w:val="18"/>
              </w:rPr>
            </w:pPr>
            <w:r>
              <w:rPr>
                <w:sz w:val="18"/>
              </w:rPr>
              <w:t>0 - 1000 (5ms increments)</w:t>
            </w:r>
          </w:p>
        </w:tc>
        <w:tc>
          <w:tcPr>
            <w:tcW w:w="2828" w:type="dxa"/>
          </w:tcPr>
          <w:p>
            <w:pPr>
              <w:pStyle w:val="TableParagraph"/>
              <w:spacing w:before="3"/>
              <w:ind w:left="116"/>
              <w:rPr>
                <w:sz w:val="18"/>
              </w:rPr>
            </w:pPr>
            <w:r>
              <w:rPr>
                <w:sz w:val="18"/>
              </w:rPr>
              <w:t>DLYCRX##</w:t>
            </w:r>
          </w:p>
        </w:tc>
        <w:tc>
          <w:tcPr>
            <w:tcW w:w="1115" w:type="dxa"/>
          </w:tcPr>
          <w:p>
            <w:pPr>
              <w:pStyle w:val="TableParagraph"/>
              <w:spacing w:before="3"/>
              <w:ind w:left="116"/>
              <w:rPr>
                <w:sz w:val="18"/>
              </w:rPr>
            </w:pPr>
            <w:hyperlink w:history="true" w:anchor="_bookmark592">
              <w:r>
                <w:rPr>
                  <w:color w:val="0000FF"/>
                  <w:sz w:val="18"/>
                </w:rPr>
                <w:t>5-4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Character to Trigger Delay</w:t>
            </w:r>
          </w:p>
        </w:tc>
        <w:tc>
          <w:tcPr>
            <w:tcW w:w="2828" w:type="dxa"/>
          </w:tcPr>
          <w:p>
            <w:pPr>
              <w:pStyle w:val="TableParagraph"/>
              <w:ind w:left="116"/>
              <w:rPr>
                <w:sz w:val="18"/>
              </w:rPr>
            </w:pPr>
            <w:r>
              <w:rPr>
                <w:sz w:val="18"/>
              </w:rPr>
              <w:t>DLY_XX##</w:t>
            </w:r>
          </w:p>
        </w:tc>
        <w:tc>
          <w:tcPr>
            <w:tcW w:w="1115" w:type="dxa"/>
          </w:tcPr>
          <w:p>
            <w:pPr>
              <w:pStyle w:val="TableParagraph"/>
              <w:ind w:left="116"/>
              <w:rPr>
                <w:sz w:val="18"/>
              </w:rPr>
            </w:pPr>
            <w:hyperlink w:history="true" w:anchor="_bookmark593">
              <w:r>
                <w:rPr>
                  <w:color w:val="0000FF"/>
                  <w:sz w:val="18"/>
                </w:rPr>
                <w:t>5-4</w:t>
              </w:r>
            </w:hyperlink>
          </w:p>
        </w:tc>
      </w:tr>
      <w:tr>
        <w:trPr>
          <w:trHeight w:val="265" w:hRule="atLeast"/>
        </w:trPr>
        <w:tc>
          <w:tcPr>
            <w:tcW w:w="3115" w:type="dxa"/>
          </w:tcPr>
          <w:p>
            <w:pPr>
              <w:pStyle w:val="TableParagraph"/>
              <w:rPr>
                <w:sz w:val="18"/>
              </w:rPr>
            </w:pPr>
            <w:r>
              <w:rPr>
                <w:sz w:val="18"/>
              </w:rPr>
              <w:t>Interfunction Delay</w:t>
            </w:r>
          </w:p>
        </w:tc>
        <w:tc>
          <w:tcPr>
            <w:tcW w:w="3020" w:type="dxa"/>
          </w:tcPr>
          <w:p>
            <w:pPr>
              <w:pStyle w:val="TableParagraph"/>
              <w:rPr>
                <w:sz w:val="18"/>
              </w:rPr>
            </w:pPr>
            <w:r>
              <w:rPr>
                <w:sz w:val="18"/>
              </w:rPr>
              <w:t>Range 0 - 1000 (5ms increments)</w:t>
            </w:r>
          </w:p>
        </w:tc>
        <w:tc>
          <w:tcPr>
            <w:tcW w:w="2828" w:type="dxa"/>
          </w:tcPr>
          <w:p>
            <w:pPr>
              <w:pStyle w:val="TableParagraph"/>
              <w:rPr>
                <w:sz w:val="18"/>
              </w:rPr>
            </w:pPr>
            <w:r>
              <w:rPr>
                <w:sz w:val="18"/>
              </w:rPr>
              <w:t>DLYFNC##</w:t>
            </w:r>
          </w:p>
        </w:tc>
        <w:tc>
          <w:tcPr>
            <w:tcW w:w="1115" w:type="dxa"/>
          </w:tcPr>
          <w:p>
            <w:pPr>
              <w:pStyle w:val="TableParagraph"/>
              <w:ind w:left="116"/>
              <w:rPr>
                <w:sz w:val="18"/>
              </w:rPr>
            </w:pPr>
            <w:hyperlink w:history="true" w:anchor="_bookmark595">
              <w:r>
                <w:rPr>
                  <w:color w:val="0000FF"/>
                  <w:sz w:val="18"/>
                </w:rPr>
                <w:t>5-4</w:t>
              </w:r>
            </w:hyperlink>
          </w:p>
        </w:tc>
      </w:tr>
      <w:tr>
        <w:trPr>
          <w:trHeight w:val="265" w:hRule="atLeast"/>
        </w:trPr>
        <w:tc>
          <w:tcPr>
            <w:tcW w:w="3115" w:type="dxa"/>
          </w:tcPr>
          <w:p>
            <w:pPr>
              <w:pStyle w:val="TableParagraph"/>
              <w:rPr>
                <w:sz w:val="18"/>
              </w:rPr>
            </w:pPr>
            <w:r>
              <w:rPr>
                <w:sz w:val="18"/>
              </w:rPr>
              <w:t>Intermessage Delay</w:t>
            </w:r>
          </w:p>
        </w:tc>
        <w:tc>
          <w:tcPr>
            <w:tcW w:w="3020" w:type="dxa"/>
          </w:tcPr>
          <w:p>
            <w:pPr>
              <w:pStyle w:val="TableParagraph"/>
              <w:rPr>
                <w:sz w:val="18"/>
              </w:rPr>
            </w:pPr>
            <w:r>
              <w:rPr>
                <w:sz w:val="18"/>
              </w:rPr>
              <w:t>Range 0 - 1000 (5ms increments)</w:t>
            </w:r>
          </w:p>
        </w:tc>
        <w:tc>
          <w:tcPr>
            <w:tcW w:w="2828" w:type="dxa"/>
          </w:tcPr>
          <w:p>
            <w:pPr>
              <w:pStyle w:val="TableParagraph"/>
              <w:rPr>
                <w:sz w:val="18"/>
              </w:rPr>
            </w:pPr>
            <w:r>
              <w:rPr>
                <w:sz w:val="18"/>
              </w:rPr>
              <w:t>DLYMSG##</w:t>
            </w:r>
          </w:p>
        </w:tc>
        <w:tc>
          <w:tcPr>
            <w:tcW w:w="1115" w:type="dxa"/>
          </w:tcPr>
          <w:p>
            <w:pPr>
              <w:pStyle w:val="TableParagraph"/>
              <w:ind w:left="116"/>
              <w:rPr>
                <w:sz w:val="18"/>
              </w:rPr>
            </w:pPr>
            <w:hyperlink w:history="true" w:anchor="_bookmark597">
              <w:r>
                <w:rPr>
                  <w:color w:val="0000FF"/>
                  <w:sz w:val="18"/>
                </w:rPr>
                <w:t>5-5</w:t>
              </w:r>
            </w:hyperlink>
          </w:p>
        </w:tc>
      </w:tr>
      <w:tr>
        <w:trPr>
          <w:trHeight w:val="285" w:hRule="atLeast"/>
        </w:trPr>
        <w:tc>
          <w:tcPr>
            <w:tcW w:w="10078" w:type="dxa"/>
            <w:gridSpan w:val="4"/>
            <w:shd w:val="clear" w:color="auto" w:fill="E6E6E6"/>
          </w:tcPr>
          <w:p>
            <w:pPr>
              <w:pStyle w:val="TableParagraph"/>
              <w:spacing w:line="228" w:lineRule="exact" w:before="0"/>
              <w:rPr>
                <w:b/>
                <w:i/>
                <w:sz w:val="20"/>
              </w:rPr>
            </w:pPr>
            <w:r>
              <w:rPr>
                <w:b/>
                <w:i/>
                <w:sz w:val="20"/>
              </w:rPr>
              <w:t>Data Formatter Selections</w:t>
            </w:r>
          </w:p>
        </w:tc>
      </w:tr>
      <w:tr>
        <w:trPr>
          <w:trHeight w:val="265" w:hRule="atLeast"/>
        </w:trPr>
        <w:tc>
          <w:tcPr>
            <w:tcW w:w="3115" w:type="dxa"/>
            <w:vMerge w:val="restart"/>
          </w:tcPr>
          <w:p>
            <w:pPr>
              <w:pStyle w:val="TableParagraph"/>
              <w:spacing w:before="3"/>
              <w:rPr>
                <w:sz w:val="18"/>
              </w:rPr>
            </w:pPr>
            <w:r>
              <w:rPr>
                <w:sz w:val="18"/>
              </w:rPr>
              <w:t>Data Format Editor</w:t>
            </w:r>
          </w:p>
        </w:tc>
        <w:tc>
          <w:tcPr>
            <w:tcW w:w="3020" w:type="dxa"/>
          </w:tcPr>
          <w:p>
            <w:pPr>
              <w:pStyle w:val="TableParagraph"/>
              <w:spacing w:before="3"/>
              <w:ind w:left="118"/>
              <w:rPr>
                <w:sz w:val="18"/>
              </w:rPr>
            </w:pPr>
            <w:r>
              <w:rPr>
                <w:sz w:val="18"/>
              </w:rPr>
              <w:t>*Default Data Format (None)</w:t>
            </w:r>
          </w:p>
        </w:tc>
        <w:tc>
          <w:tcPr>
            <w:tcW w:w="2828" w:type="dxa"/>
          </w:tcPr>
          <w:p>
            <w:pPr>
              <w:pStyle w:val="TableParagraph"/>
              <w:spacing w:before="3"/>
              <w:rPr>
                <w:sz w:val="18"/>
              </w:rPr>
            </w:pPr>
            <w:r>
              <w:rPr>
                <w:sz w:val="18"/>
              </w:rPr>
              <w:t>DFMDF3</w:t>
            </w:r>
          </w:p>
        </w:tc>
        <w:tc>
          <w:tcPr>
            <w:tcW w:w="1115" w:type="dxa"/>
          </w:tcPr>
          <w:p>
            <w:pPr>
              <w:pStyle w:val="TableParagraph"/>
              <w:spacing w:before="3"/>
              <w:ind w:left="116"/>
              <w:rPr>
                <w:sz w:val="18"/>
              </w:rPr>
            </w:pPr>
            <w:hyperlink w:history="true" w:anchor="_bookmark602">
              <w:r>
                <w:rPr>
                  <w:color w:val="0000FF"/>
                  <w:sz w:val="18"/>
                </w:rPr>
                <w:t>6-1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Enter Data Format</w:t>
            </w:r>
          </w:p>
        </w:tc>
        <w:tc>
          <w:tcPr>
            <w:tcW w:w="2828" w:type="dxa"/>
          </w:tcPr>
          <w:p>
            <w:pPr>
              <w:pStyle w:val="TableParagraph"/>
              <w:spacing w:before="3"/>
              <w:ind w:left="116"/>
              <w:rPr>
                <w:sz w:val="18"/>
              </w:rPr>
            </w:pPr>
            <w:r>
              <w:rPr>
                <w:sz w:val="18"/>
              </w:rPr>
              <w:t>DFMBK3##</w:t>
            </w:r>
          </w:p>
        </w:tc>
        <w:tc>
          <w:tcPr>
            <w:tcW w:w="1115" w:type="dxa"/>
          </w:tcPr>
          <w:p>
            <w:pPr>
              <w:pStyle w:val="TableParagraph"/>
              <w:spacing w:before="3"/>
              <w:ind w:left="116"/>
              <w:rPr>
                <w:sz w:val="18"/>
              </w:rPr>
            </w:pPr>
            <w:hyperlink w:history="true" w:anchor="_bookmark605">
              <w:r>
                <w:rPr>
                  <w:color w:val="0000FF"/>
                  <w:sz w:val="18"/>
                </w:rPr>
                <w:t>6-2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Clear One Data Format</w:t>
            </w:r>
          </w:p>
        </w:tc>
        <w:tc>
          <w:tcPr>
            <w:tcW w:w="2828" w:type="dxa"/>
          </w:tcPr>
          <w:p>
            <w:pPr>
              <w:pStyle w:val="TableParagraph"/>
              <w:spacing w:before="3"/>
              <w:ind w:left="116"/>
              <w:rPr>
                <w:sz w:val="18"/>
              </w:rPr>
            </w:pPr>
            <w:r>
              <w:rPr>
                <w:sz w:val="18"/>
              </w:rPr>
              <w:t>DFMCL3</w:t>
            </w:r>
          </w:p>
        </w:tc>
        <w:tc>
          <w:tcPr>
            <w:tcW w:w="1115" w:type="dxa"/>
          </w:tcPr>
          <w:p>
            <w:pPr>
              <w:pStyle w:val="TableParagraph"/>
              <w:spacing w:before="3"/>
              <w:ind w:left="116"/>
              <w:rPr>
                <w:sz w:val="18"/>
              </w:rPr>
            </w:pPr>
            <w:hyperlink w:history="true" w:anchor="_bookmark607">
              <w:r>
                <w:rPr>
                  <w:color w:val="0000FF"/>
                  <w:sz w:val="18"/>
                </w:rPr>
                <w:t>6-2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Clear All Data Formats</w:t>
            </w:r>
          </w:p>
        </w:tc>
        <w:tc>
          <w:tcPr>
            <w:tcW w:w="2828" w:type="dxa"/>
          </w:tcPr>
          <w:p>
            <w:pPr>
              <w:pStyle w:val="TableParagraph"/>
              <w:spacing w:before="3"/>
              <w:rPr>
                <w:sz w:val="18"/>
              </w:rPr>
            </w:pPr>
            <w:r>
              <w:rPr>
                <w:sz w:val="18"/>
              </w:rPr>
              <w:t>DFMCA3</w:t>
            </w:r>
          </w:p>
        </w:tc>
        <w:tc>
          <w:tcPr>
            <w:tcW w:w="1115" w:type="dxa"/>
          </w:tcPr>
          <w:p>
            <w:pPr>
              <w:pStyle w:val="TableParagraph"/>
              <w:spacing w:before="3"/>
              <w:ind w:left="116"/>
              <w:rPr>
                <w:sz w:val="18"/>
              </w:rPr>
            </w:pPr>
            <w:hyperlink w:history="true" w:anchor="_bookmark608">
              <w:r>
                <w:rPr>
                  <w:color w:val="0000FF"/>
                  <w:sz w:val="18"/>
                </w:rPr>
                <w:t>6-2</w:t>
              </w:r>
            </w:hyperlink>
          </w:p>
        </w:tc>
      </w:tr>
    </w:tbl>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3"/>
        <w:rPr>
          <w:i/>
          <w:sz w:val="16"/>
        </w:rPr>
      </w:pPr>
      <w:r>
        <w:rPr/>
        <w:pict>
          <v:shape style="position:absolute;margin-left:54.935001pt;margin-top:11.329881pt;width:506.65pt;height:.550pt;mso-position-horizontal-relative:page;mso-position-vertical-relative:paragraph;z-index:-15194112;mso-wrap-distance-left:0;mso-wrap-distance-right:0" coordorigin="1099,227" coordsize="10133,11" path="m1104,227l1099,227,1099,237,1104,237,1104,227xm11231,227l1104,227,1104,237,11231,237,11231,227xe" filled="true" fillcolor="#000000" stroked="false">
            <v:path arrowok="t"/>
            <v:fill type="solid"/>
            <w10:wrap type="topAndBottom"/>
          </v:shape>
        </w:pict>
      </w:r>
    </w:p>
    <w:p>
      <w:pPr>
        <w:spacing w:line="221" w:lineRule="exact" w:before="0"/>
        <w:ind w:left="627" w:right="0" w:firstLine="0"/>
        <w:jc w:val="left"/>
        <w:rPr>
          <w:i/>
          <w:sz w:val="20"/>
        </w:rPr>
      </w:pPr>
      <w:r>
        <w:rPr>
          <w:i/>
          <w:sz w:val="20"/>
        </w:rPr>
        <w:t>11 - 14</w:t>
      </w:r>
    </w:p>
    <w:p>
      <w:pPr>
        <w:spacing w:after="0" w:line="221" w:lineRule="exact"/>
        <w:jc w:val="left"/>
        <w:rPr>
          <w:sz w:val="20"/>
        </w:rPr>
        <w:sectPr>
          <w:headerReference w:type="default" r:id="rId1385"/>
          <w:footerReference w:type="default" r:id="rId1386"/>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115"/>
        <w:gridCol w:w="3020"/>
        <w:gridCol w:w="2828"/>
        <w:gridCol w:w="1115"/>
      </w:tblGrid>
      <w:tr>
        <w:trPr>
          <w:trHeight w:val="530" w:hRule="atLeast"/>
        </w:trPr>
        <w:tc>
          <w:tcPr>
            <w:tcW w:w="3115" w:type="dxa"/>
            <w:tcBorders>
              <w:bottom w:val="double" w:sz="2" w:space="0" w:color="000000"/>
            </w:tcBorders>
          </w:tcPr>
          <w:p>
            <w:pPr>
              <w:pStyle w:val="TableParagraph"/>
              <w:spacing w:before="144"/>
              <w:rPr>
                <w:b/>
                <w:sz w:val="18"/>
              </w:rPr>
            </w:pPr>
            <w:r>
              <w:rPr>
                <w:b/>
                <w:sz w:val="18"/>
              </w:rPr>
              <w:t>Selection</w:t>
            </w:r>
          </w:p>
        </w:tc>
        <w:tc>
          <w:tcPr>
            <w:tcW w:w="3020" w:type="dxa"/>
            <w:tcBorders>
              <w:bottom w:val="double" w:sz="2" w:space="0" w:color="000000"/>
            </w:tcBorders>
          </w:tcPr>
          <w:p>
            <w:pPr>
              <w:pStyle w:val="TableParagraph"/>
              <w:spacing w:before="44"/>
              <w:rPr>
                <w:b/>
                <w:sz w:val="18"/>
              </w:rPr>
            </w:pPr>
            <w:r>
              <w:rPr>
                <w:b/>
                <w:sz w:val="18"/>
              </w:rPr>
              <w:t>Setting</w:t>
            </w:r>
          </w:p>
          <w:p>
            <w:pPr>
              <w:pStyle w:val="TableParagraph"/>
              <w:spacing w:before="18"/>
              <w:rPr>
                <w:b/>
                <w:i/>
                <w:sz w:val="16"/>
              </w:rPr>
            </w:pPr>
            <w:r>
              <w:rPr>
                <w:b/>
                <w:i/>
                <w:sz w:val="16"/>
              </w:rPr>
              <w:t>* Indicates default</w:t>
            </w:r>
          </w:p>
        </w:tc>
        <w:tc>
          <w:tcPr>
            <w:tcW w:w="2828" w:type="dxa"/>
            <w:tcBorders>
              <w:bottom w:val="double" w:sz="2" w:space="0" w:color="000000"/>
            </w:tcBorders>
          </w:tcPr>
          <w:p>
            <w:pPr>
              <w:pStyle w:val="TableParagraph"/>
              <w:spacing w:before="44"/>
              <w:ind w:left="116"/>
              <w:rPr>
                <w:b/>
                <w:sz w:val="18"/>
              </w:rPr>
            </w:pPr>
            <w:r>
              <w:rPr>
                <w:b/>
                <w:sz w:val="18"/>
              </w:rPr>
              <w:t>Serial Command</w:t>
            </w:r>
          </w:p>
          <w:p>
            <w:pPr>
              <w:pStyle w:val="TableParagraph"/>
              <w:spacing w:before="18"/>
              <w:ind w:left="116"/>
              <w:rPr>
                <w:b/>
                <w:sz w:val="16"/>
              </w:rPr>
            </w:pPr>
            <w:r>
              <w:rPr>
                <w:b/>
                <w:w w:val="90"/>
                <w:sz w:val="16"/>
              </w:rPr>
              <w:t># Indicates a numeric entry</w:t>
            </w:r>
          </w:p>
        </w:tc>
        <w:tc>
          <w:tcPr>
            <w:tcW w:w="1115" w:type="dxa"/>
            <w:tcBorders>
              <w:bottom w:val="double" w:sz="2" w:space="0" w:color="000000"/>
            </w:tcBorders>
          </w:tcPr>
          <w:p>
            <w:pPr>
              <w:pStyle w:val="TableParagraph"/>
              <w:spacing w:before="144"/>
              <w:ind w:left="116"/>
              <w:rPr>
                <w:b/>
                <w:sz w:val="18"/>
              </w:rPr>
            </w:pPr>
            <w:r>
              <w:rPr>
                <w:b/>
                <w:sz w:val="18"/>
              </w:rPr>
              <w:t>Page</w:t>
            </w:r>
          </w:p>
        </w:tc>
      </w:tr>
      <w:tr>
        <w:trPr>
          <w:trHeight w:val="250" w:hRule="atLeast"/>
        </w:trPr>
        <w:tc>
          <w:tcPr>
            <w:tcW w:w="3115" w:type="dxa"/>
            <w:vMerge w:val="restart"/>
            <w:tcBorders>
              <w:top w:val="double" w:sz="2" w:space="0" w:color="000000"/>
            </w:tcBorders>
          </w:tcPr>
          <w:p>
            <w:pPr>
              <w:pStyle w:val="TableParagraph"/>
              <w:spacing w:line="195" w:lineRule="exact" w:before="0"/>
              <w:rPr>
                <w:sz w:val="18"/>
              </w:rPr>
            </w:pPr>
            <w:r>
              <w:rPr>
                <w:sz w:val="18"/>
              </w:rPr>
              <w:t>Data Formatter</w:t>
            </w:r>
          </w:p>
        </w:tc>
        <w:tc>
          <w:tcPr>
            <w:tcW w:w="3020" w:type="dxa"/>
            <w:tcBorders>
              <w:top w:val="double" w:sz="2" w:space="0" w:color="000000"/>
            </w:tcBorders>
          </w:tcPr>
          <w:p>
            <w:pPr>
              <w:pStyle w:val="TableParagraph"/>
              <w:spacing w:line="195" w:lineRule="exact" w:before="0"/>
              <w:rPr>
                <w:sz w:val="18"/>
              </w:rPr>
            </w:pPr>
            <w:r>
              <w:rPr>
                <w:sz w:val="18"/>
              </w:rPr>
              <w:t>Data Formatter Off</w:t>
            </w:r>
          </w:p>
        </w:tc>
        <w:tc>
          <w:tcPr>
            <w:tcW w:w="2828" w:type="dxa"/>
            <w:tcBorders>
              <w:top w:val="double" w:sz="2" w:space="0" w:color="000000"/>
            </w:tcBorders>
          </w:tcPr>
          <w:p>
            <w:pPr>
              <w:pStyle w:val="TableParagraph"/>
              <w:spacing w:line="195" w:lineRule="exact" w:before="0"/>
              <w:ind w:left="116"/>
              <w:rPr>
                <w:sz w:val="18"/>
              </w:rPr>
            </w:pPr>
            <w:r>
              <w:rPr>
                <w:sz w:val="18"/>
              </w:rPr>
              <w:t>DFM_EN0</w:t>
            </w:r>
          </w:p>
        </w:tc>
        <w:tc>
          <w:tcPr>
            <w:tcW w:w="1115" w:type="dxa"/>
            <w:tcBorders>
              <w:top w:val="double" w:sz="2" w:space="0" w:color="000000"/>
            </w:tcBorders>
          </w:tcPr>
          <w:p>
            <w:pPr>
              <w:pStyle w:val="TableParagraph"/>
              <w:spacing w:line="195" w:lineRule="exact" w:before="0"/>
              <w:ind w:left="116"/>
              <w:rPr>
                <w:sz w:val="18"/>
              </w:rPr>
            </w:pPr>
            <w:hyperlink w:history="true" w:anchor="_bookmark617">
              <w:r>
                <w:rPr>
                  <w:color w:val="0000FF"/>
                  <w:sz w:val="18"/>
                </w:rPr>
                <w:t>6-12</w:t>
              </w:r>
            </w:hyperlink>
          </w:p>
        </w:tc>
      </w:tr>
      <w:tr>
        <w:trPr>
          <w:trHeight w:val="705" w:hRule="atLeast"/>
        </w:trPr>
        <w:tc>
          <w:tcPr>
            <w:tcW w:w="3115" w:type="dxa"/>
            <w:vMerge/>
            <w:tcBorders>
              <w:top w:val="nil"/>
            </w:tcBorders>
          </w:tcPr>
          <w:p>
            <w:pPr>
              <w:rPr>
                <w:sz w:val="2"/>
                <w:szCs w:val="2"/>
              </w:rPr>
            </w:pPr>
          </w:p>
        </w:tc>
        <w:tc>
          <w:tcPr>
            <w:tcW w:w="3020" w:type="dxa"/>
          </w:tcPr>
          <w:p>
            <w:pPr>
              <w:pStyle w:val="TableParagraph"/>
              <w:spacing w:line="256" w:lineRule="auto" w:before="3"/>
              <w:ind w:right="1247"/>
              <w:rPr>
                <w:sz w:val="18"/>
              </w:rPr>
            </w:pPr>
            <w:r>
              <w:rPr>
                <w:sz w:val="18"/>
              </w:rPr>
              <w:t>*Data Formatter On, Not Required,</w:t>
            </w:r>
          </w:p>
          <w:p>
            <w:pPr>
              <w:pStyle w:val="TableParagraph"/>
              <w:spacing w:line="205" w:lineRule="exact" w:before="0"/>
              <w:rPr>
                <w:sz w:val="18"/>
              </w:rPr>
            </w:pPr>
            <w:r>
              <w:rPr>
                <w:sz w:val="18"/>
              </w:rPr>
              <w:t>Keep Prefix/Suffix</w:t>
            </w:r>
          </w:p>
        </w:tc>
        <w:tc>
          <w:tcPr>
            <w:tcW w:w="2828" w:type="dxa"/>
          </w:tcPr>
          <w:p>
            <w:pPr>
              <w:pStyle w:val="TableParagraph"/>
              <w:spacing w:before="3"/>
              <w:ind w:left="116"/>
              <w:rPr>
                <w:sz w:val="18"/>
              </w:rPr>
            </w:pPr>
            <w:r>
              <w:rPr>
                <w:sz w:val="18"/>
              </w:rPr>
              <w:t>DFM_EN1</w:t>
            </w:r>
          </w:p>
        </w:tc>
        <w:tc>
          <w:tcPr>
            <w:tcW w:w="1115" w:type="dxa"/>
          </w:tcPr>
          <w:p>
            <w:pPr>
              <w:pStyle w:val="TableParagraph"/>
              <w:spacing w:before="3"/>
              <w:ind w:left="116"/>
              <w:rPr>
                <w:sz w:val="18"/>
              </w:rPr>
            </w:pPr>
            <w:hyperlink w:history="true" w:anchor="_bookmark619">
              <w:r>
                <w:rPr>
                  <w:color w:val="0000FF"/>
                  <w:sz w:val="18"/>
                </w:rPr>
                <w:t>6-12</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ind w:right="1037"/>
              <w:rPr>
                <w:sz w:val="18"/>
              </w:rPr>
            </w:pPr>
            <w:r>
              <w:rPr>
                <w:sz w:val="18"/>
              </w:rPr>
              <w:t>Data Format Required, Keep Prefix/Suffix</w:t>
            </w:r>
          </w:p>
        </w:tc>
        <w:tc>
          <w:tcPr>
            <w:tcW w:w="2828" w:type="dxa"/>
          </w:tcPr>
          <w:p>
            <w:pPr>
              <w:pStyle w:val="TableParagraph"/>
              <w:ind w:left="116"/>
              <w:rPr>
                <w:sz w:val="18"/>
              </w:rPr>
            </w:pPr>
            <w:r>
              <w:rPr>
                <w:sz w:val="18"/>
              </w:rPr>
              <w:t>DFM_EN2</w:t>
            </w:r>
          </w:p>
        </w:tc>
        <w:tc>
          <w:tcPr>
            <w:tcW w:w="1115" w:type="dxa"/>
          </w:tcPr>
          <w:p>
            <w:pPr>
              <w:pStyle w:val="TableParagraph"/>
              <w:ind w:left="116"/>
              <w:rPr>
                <w:sz w:val="18"/>
              </w:rPr>
            </w:pPr>
            <w:hyperlink w:history="true" w:anchor="_bookmark623">
              <w:r>
                <w:rPr>
                  <w:color w:val="0000FF"/>
                  <w:sz w:val="18"/>
                </w:rPr>
                <w:t>6-12</w:t>
              </w:r>
            </w:hyperlink>
          </w:p>
        </w:tc>
      </w:tr>
      <w:tr>
        <w:trPr>
          <w:trHeight w:val="705" w:hRule="atLeast"/>
        </w:trPr>
        <w:tc>
          <w:tcPr>
            <w:tcW w:w="3115" w:type="dxa"/>
            <w:vMerge/>
            <w:tcBorders>
              <w:top w:val="nil"/>
            </w:tcBorders>
          </w:tcPr>
          <w:p>
            <w:pPr>
              <w:rPr>
                <w:sz w:val="2"/>
                <w:szCs w:val="2"/>
              </w:rPr>
            </w:pPr>
          </w:p>
        </w:tc>
        <w:tc>
          <w:tcPr>
            <w:tcW w:w="3020" w:type="dxa"/>
          </w:tcPr>
          <w:p>
            <w:pPr>
              <w:pStyle w:val="TableParagraph"/>
              <w:spacing w:line="254" w:lineRule="auto"/>
              <w:ind w:right="1317"/>
              <w:rPr>
                <w:sz w:val="18"/>
              </w:rPr>
            </w:pPr>
            <w:r>
              <w:rPr>
                <w:sz w:val="18"/>
              </w:rPr>
              <w:t>Data Formatter On, Not Required,</w:t>
            </w:r>
          </w:p>
          <w:p>
            <w:pPr>
              <w:pStyle w:val="TableParagraph"/>
              <w:spacing w:before="1"/>
              <w:rPr>
                <w:sz w:val="18"/>
              </w:rPr>
            </w:pPr>
            <w:r>
              <w:rPr>
                <w:sz w:val="18"/>
              </w:rPr>
              <w:t>Drop Prefix/Suffix</w:t>
            </w:r>
          </w:p>
        </w:tc>
        <w:tc>
          <w:tcPr>
            <w:tcW w:w="2828" w:type="dxa"/>
          </w:tcPr>
          <w:p>
            <w:pPr>
              <w:pStyle w:val="TableParagraph"/>
              <w:ind w:left="116"/>
              <w:rPr>
                <w:sz w:val="18"/>
              </w:rPr>
            </w:pPr>
            <w:r>
              <w:rPr>
                <w:sz w:val="18"/>
              </w:rPr>
              <w:t>DFM_EN3</w:t>
            </w:r>
          </w:p>
        </w:tc>
        <w:tc>
          <w:tcPr>
            <w:tcW w:w="1115" w:type="dxa"/>
          </w:tcPr>
          <w:p>
            <w:pPr>
              <w:pStyle w:val="TableParagraph"/>
              <w:ind w:left="116"/>
              <w:rPr>
                <w:sz w:val="18"/>
              </w:rPr>
            </w:pPr>
            <w:hyperlink w:history="true" w:anchor="_bookmark621">
              <w:r>
                <w:rPr>
                  <w:color w:val="0000FF"/>
                  <w:sz w:val="18"/>
                </w:rPr>
                <w:t>6-12</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ind w:right="1037"/>
              <w:rPr>
                <w:sz w:val="18"/>
              </w:rPr>
            </w:pPr>
            <w:r>
              <w:rPr>
                <w:sz w:val="18"/>
              </w:rPr>
              <w:t>Data Format Required, Drop Prefix/Suffix</w:t>
            </w:r>
          </w:p>
        </w:tc>
        <w:tc>
          <w:tcPr>
            <w:tcW w:w="2828" w:type="dxa"/>
          </w:tcPr>
          <w:p>
            <w:pPr>
              <w:pStyle w:val="TableParagraph"/>
              <w:rPr>
                <w:sz w:val="18"/>
              </w:rPr>
            </w:pPr>
            <w:r>
              <w:rPr>
                <w:sz w:val="18"/>
              </w:rPr>
              <w:t>DFM_EN4</w:t>
            </w:r>
          </w:p>
        </w:tc>
        <w:tc>
          <w:tcPr>
            <w:tcW w:w="1115" w:type="dxa"/>
          </w:tcPr>
          <w:p>
            <w:pPr>
              <w:pStyle w:val="TableParagraph"/>
              <w:ind w:left="116"/>
              <w:rPr>
                <w:sz w:val="18"/>
              </w:rPr>
            </w:pPr>
            <w:hyperlink w:history="true" w:anchor="_bookmark624">
              <w:r>
                <w:rPr>
                  <w:color w:val="0000FF"/>
                  <w:sz w:val="18"/>
                </w:rPr>
                <w:t>6-12</w:t>
              </w:r>
            </w:hyperlink>
          </w:p>
        </w:tc>
      </w:tr>
      <w:tr>
        <w:trPr>
          <w:trHeight w:val="485" w:hRule="atLeast"/>
        </w:trPr>
        <w:tc>
          <w:tcPr>
            <w:tcW w:w="3115" w:type="dxa"/>
            <w:vMerge w:val="restart"/>
          </w:tcPr>
          <w:p>
            <w:pPr>
              <w:pStyle w:val="TableParagraph"/>
              <w:rPr>
                <w:sz w:val="18"/>
              </w:rPr>
            </w:pPr>
            <w:r>
              <w:rPr>
                <w:sz w:val="18"/>
              </w:rPr>
              <w:t>Data Format Non-Match Error Tone</w:t>
            </w:r>
          </w:p>
        </w:tc>
        <w:tc>
          <w:tcPr>
            <w:tcW w:w="3020" w:type="dxa"/>
          </w:tcPr>
          <w:p>
            <w:pPr>
              <w:pStyle w:val="TableParagraph"/>
              <w:spacing w:line="254" w:lineRule="auto"/>
              <w:ind w:right="396"/>
              <w:rPr>
                <w:sz w:val="18"/>
              </w:rPr>
            </w:pPr>
            <w:r>
              <w:rPr>
                <w:sz w:val="18"/>
              </w:rPr>
              <w:t>*Data Format Non-Match Error Tone On</w:t>
            </w:r>
          </w:p>
        </w:tc>
        <w:tc>
          <w:tcPr>
            <w:tcW w:w="2828" w:type="dxa"/>
          </w:tcPr>
          <w:p>
            <w:pPr>
              <w:pStyle w:val="TableParagraph"/>
              <w:rPr>
                <w:sz w:val="18"/>
              </w:rPr>
            </w:pPr>
            <w:r>
              <w:rPr>
                <w:sz w:val="18"/>
              </w:rPr>
              <w:t>DFMDEC0</w:t>
            </w:r>
          </w:p>
        </w:tc>
        <w:tc>
          <w:tcPr>
            <w:tcW w:w="1115" w:type="dxa"/>
          </w:tcPr>
          <w:p>
            <w:pPr>
              <w:pStyle w:val="TableParagraph"/>
              <w:ind w:left="116"/>
              <w:rPr>
                <w:sz w:val="18"/>
              </w:rPr>
            </w:pPr>
            <w:hyperlink w:history="true" w:anchor="_bookmark627">
              <w:r>
                <w:rPr>
                  <w:color w:val="0000FF"/>
                  <w:sz w:val="18"/>
                </w:rPr>
                <w:t>6-13</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before="3"/>
              <w:ind w:right="487"/>
              <w:rPr>
                <w:sz w:val="18"/>
              </w:rPr>
            </w:pPr>
            <w:r>
              <w:rPr>
                <w:sz w:val="18"/>
              </w:rPr>
              <w:t>Data Format Non-Match Error Tone Off</w:t>
            </w:r>
          </w:p>
        </w:tc>
        <w:tc>
          <w:tcPr>
            <w:tcW w:w="2828" w:type="dxa"/>
          </w:tcPr>
          <w:p>
            <w:pPr>
              <w:pStyle w:val="TableParagraph"/>
              <w:spacing w:before="3"/>
              <w:rPr>
                <w:sz w:val="18"/>
              </w:rPr>
            </w:pPr>
            <w:r>
              <w:rPr>
                <w:sz w:val="18"/>
              </w:rPr>
              <w:t>DFMDEC1</w:t>
            </w:r>
          </w:p>
        </w:tc>
        <w:tc>
          <w:tcPr>
            <w:tcW w:w="1115" w:type="dxa"/>
          </w:tcPr>
          <w:p>
            <w:pPr>
              <w:pStyle w:val="TableParagraph"/>
              <w:spacing w:before="3"/>
              <w:ind w:left="116"/>
              <w:rPr>
                <w:sz w:val="18"/>
              </w:rPr>
            </w:pPr>
            <w:hyperlink w:history="true" w:anchor="_bookmark629">
              <w:r>
                <w:rPr>
                  <w:color w:val="0000FF"/>
                  <w:sz w:val="18"/>
                </w:rPr>
                <w:t>6-13</w:t>
              </w:r>
            </w:hyperlink>
          </w:p>
        </w:tc>
      </w:tr>
      <w:tr>
        <w:trPr>
          <w:trHeight w:val="265" w:hRule="atLeast"/>
        </w:trPr>
        <w:tc>
          <w:tcPr>
            <w:tcW w:w="3115" w:type="dxa"/>
            <w:vMerge w:val="restart"/>
          </w:tcPr>
          <w:p>
            <w:pPr>
              <w:pStyle w:val="TableParagraph"/>
              <w:spacing w:before="3"/>
              <w:rPr>
                <w:sz w:val="18"/>
              </w:rPr>
            </w:pPr>
            <w:r>
              <w:rPr>
                <w:sz w:val="18"/>
              </w:rPr>
              <w:t>Primary/Alternate Data Formats</w:t>
            </w:r>
          </w:p>
        </w:tc>
        <w:tc>
          <w:tcPr>
            <w:tcW w:w="3020" w:type="dxa"/>
          </w:tcPr>
          <w:p>
            <w:pPr>
              <w:pStyle w:val="TableParagraph"/>
              <w:spacing w:before="3"/>
              <w:rPr>
                <w:sz w:val="18"/>
              </w:rPr>
            </w:pPr>
            <w:r>
              <w:rPr>
                <w:sz w:val="18"/>
              </w:rPr>
              <w:t>Primary Data Format</w:t>
            </w:r>
          </w:p>
        </w:tc>
        <w:tc>
          <w:tcPr>
            <w:tcW w:w="2828" w:type="dxa"/>
          </w:tcPr>
          <w:p>
            <w:pPr>
              <w:pStyle w:val="TableParagraph"/>
              <w:spacing w:before="3"/>
              <w:ind w:left="116"/>
              <w:rPr>
                <w:sz w:val="18"/>
              </w:rPr>
            </w:pPr>
            <w:r>
              <w:rPr>
                <w:sz w:val="18"/>
              </w:rPr>
              <w:t>ALTFNM0</w:t>
            </w:r>
          </w:p>
        </w:tc>
        <w:tc>
          <w:tcPr>
            <w:tcW w:w="1115" w:type="dxa"/>
          </w:tcPr>
          <w:p>
            <w:pPr>
              <w:pStyle w:val="TableParagraph"/>
              <w:spacing w:before="3"/>
              <w:ind w:left="116"/>
              <w:rPr>
                <w:sz w:val="18"/>
              </w:rPr>
            </w:pPr>
            <w:hyperlink w:history="true" w:anchor="_bookmark630">
              <w:r>
                <w:rPr>
                  <w:color w:val="0000FF"/>
                  <w:sz w:val="18"/>
                </w:rPr>
                <w:t>6-13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Data Format 1</w:t>
            </w:r>
          </w:p>
        </w:tc>
        <w:tc>
          <w:tcPr>
            <w:tcW w:w="2828" w:type="dxa"/>
          </w:tcPr>
          <w:p>
            <w:pPr>
              <w:pStyle w:val="TableParagraph"/>
              <w:rPr>
                <w:sz w:val="18"/>
              </w:rPr>
            </w:pPr>
            <w:r>
              <w:rPr>
                <w:sz w:val="18"/>
              </w:rPr>
              <w:t>ALTFNM1</w:t>
            </w:r>
          </w:p>
        </w:tc>
        <w:tc>
          <w:tcPr>
            <w:tcW w:w="1115" w:type="dxa"/>
          </w:tcPr>
          <w:p>
            <w:pPr>
              <w:pStyle w:val="TableParagraph"/>
              <w:ind w:left="116"/>
              <w:rPr>
                <w:sz w:val="18"/>
              </w:rPr>
            </w:pPr>
            <w:hyperlink w:history="true" w:anchor="_bookmark631">
              <w:r>
                <w:rPr>
                  <w:color w:val="0000FF"/>
                  <w:sz w:val="18"/>
                </w:rPr>
                <w:t>6-13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Data Format 2</w:t>
            </w:r>
          </w:p>
        </w:tc>
        <w:tc>
          <w:tcPr>
            <w:tcW w:w="2828" w:type="dxa"/>
          </w:tcPr>
          <w:p>
            <w:pPr>
              <w:pStyle w:val="TableParagraph"/>
              <w:rPr>
                <w:sz w:val="18"/>
              </w:rPr>
            </w:pPr>
            <w:r>
              <w:rPr>
                <w:sz w:val="18"/>
              </w:rPr>
              <w:t>ALTFNM2</w:t>
            </w:r>
          </w:p>
        </w:tc>
        <w:tc>
          <w:tcPr>
            <w:tcW w:w="1115" w:type="dxa"/>
          </w:tcPr>
          <w:p>
            <w:pPr>
              <w:pStyle w:val="TableParagraph"/>
              <w:ind w:left="116"/>
              <w:rPr>
                <w:sz w:val="18"/>
              </w:rPr>
            </w:pPr>
            <w:hyperlink w:history="true" w:anchor="_bookmark632">
              <w:r>
                <w:rPr>
                  <w:color w:val="0000FF"/>
                  <w:sz w:val="18"/>
                </w:rPr>
                <w:t>6-13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Data Format 3</w:t>
            </w:r>
          </w:p>
        </w:tc>
        <w:tc>
          <w:tcPr>
            <w:tcW w:w="2828" w:type="dxa"/>
          </w:tcPr>
          <w:p>
            <w:pPr>
              <w:pStyle w:val="TableParagraph"/>
              <w:rPr>
                <w:sz w:val="18"/>
              </w:rPr>
            </w:pPr>
            <w:r>
              <w:rPr>
                <w:sz w:val="18"/>
              </w:rPr>
              <w:t>ALTFNM3</w:t>
            </w:r>
          </w:p>
        </w:tc>
        <w:tc>
          <w:tcPr>
            <w:tcW w:w="1115" w:type="dxa"/>
          </w:tcPr>
          <w:p>
            <w:pPr>
              <w:pStyle w:val="TableParagraph"/>
              <w:ind w:left="116"/>
              <w:rPr>
                <w:sz w:val="18"/>
              </w:rPr>
            </w:pPr>
            <w:hyperlink w:history="true" w:anchor="_bookmark633">
              <w:r>
                <w:rPr>
                  <w:color w:val="0000FF"/>
                  <w:sz w:val="18"/>
                </w:rPr>
                <w:t>6-13</w:t>
              </w:r>
            </w:hyperlink>
          </w:p>
        </w:tc>
      </w:tr>
      <w:tr>
        <w:trPr>
          <w:trHeight w:val="485" w:hRule="atLeast"/>
        </w:trPr>
        <w:tc>
          <w:tcPr>
            <w:tcW w:w="3115" w:type="dxa"/>
            <w:vMerge w:val="restart"/>
          </w:tcPr>
          <w:p>
            <w:pPr>
              <w:pStyle w:val="TableParagraph"/>
              <w:rPr>
                <w:sz w:val="18"/>
              </w:rPr>
            </w:pPr>
            <w:r>
              <w:rPr>
                <w:sz w:val="18"/>
              </w:rPr>
              <w:t>Single Scan Data Format Change</w:t>
            </w:r>
          </w:p>
        </w:tc>
        <w:tc>
          <w:tcPr>
            <w:tcW w:w="3020" w:type="dxa"/>
          </w:tcPr>
          <w:p>
            <w:pPr>
              <w:pStyle w:val="TableParagraph"/>
              <w:spacing w:line="254" w:lineRule="auto"/>
              <w:ind w:right="1228" w:hanging="1"/>
              <w:rPr>
                <w:sz w:val="18"/>
              </w:rPr>
            </w:pPr>
            <w:r>
              <w:rPr>
                <w:sz w:val="18"/>
              </w:rPr>
              <w:t>Single Scan-Primary Data Format</w:t>
            </w:r>
          </w:p>
        </w:tc>
        <w:tc>
          <w:tcPr>
            <w:tcW w:w="2828" w:type="dxa"/>
          </w:tcPr>
          <w:p>
            <w:pPr>
              <w:pStyle w:val="TableParagraph"/>
              <w:rPr>
                <w:sz w:val="18"/>
              </w:rPr>
            </w:pPr>
            <w:r>
              <w:rPr>
                <w:sz w:val="18"/>
              </w:rPr>
              <w:t>VSAF_0</w:t>
            </w:r>
          </w:p>
        </w:tc>
        <w:tc>
          <w:tcPr>
            <w:tcW w:w="1115" w:type="dxa"/>
          </w:tcPr>
          <w:p>
            <w:pPr>
              <w:pStyle w:val="TableParagraph"/>
              <w:ind w:left="116"/>
              <w:rPr>
                <w:sz w:val="18"/>
              </w:rPr>
            </w:pPr>
            <w:hyperlink w:history="true" w:anchor="_bookmark635">
              <w:r>
                <w:rPr>
                  <w:color w:val="0000FF"/>
                  <w:sz w:val="18"/>
                </w:rPr>
                <w:t>6-14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Single Scan-Data Format 1</w:t>
            </w:r>
          </w:p>
        </w:tc>
        <w:tc>
          <w:tcPr>
            <w:tcW w:w="2828" w:type="dxa"/>
          </w:tcPr>
          <w:p>
            <w:pPr>
              <w:pStyle w:val="TableParagraph"/>
              <w:rPr>
                <w:sz w:val="18"/>
              </w:rPr>
            </w:pPr>
            <w:r>
              <w:rPr>
                <w:sz w:val="18"/>
              </w:rPr>
              <w:t>VSAF_1</w:t>
            </w:r>
          </w:p>
        </w:tc>
        <w:tc>
          <w:tcPr>
            <w:tcW w:w="1115" w:type="dxa"/>
          </w:tcPr>
          <w:p>
            <w:pPr>
              <w:pStyle w:val="TableParagraph"/>
              <w:ind w:left="116"/>
              <w:rPr>
                <w:sz w:val="18"/>
              </w:rPr>
            </w:pPr>
            <w:hyperlink w:history="true" w:anchor="_bookmark636">
              <w:r>
                <w:rPr>
                  <w:color w:val="0000FF"/>
                  <w:sz w:val="18"/>
                </w:rPr>
                <w:t>6-14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Single Scan-Data Format 2</w:t>
            </w:r>
          </w:p>
        </w:tc>
        <w:tc>
          <w:tcPr>
            <w:tcW w:w="2828" w:type="dxa"/>
          </w:tcPr>
          <w:p>
            <w:pPr>
              <w:pStyle w:val="TableParagraph"/>
              <w:rPr>
                <w:sz w:val="18"/>
              </w:rPr>
            </w:pPr>
            <w:r>
              <w:rPr>
                <w:sz w:val="18"/>
              </w:rPr>
              <w:t>VSAF_2</w:t>
            </w:r>
          </w:p>
        </w:tc>
        <w:tc>
          <w:tcPr>
            <w:tcW w:w="1115" w:type="dxa"/>
          </w:tcPr>
          <w:p>
            <w:pPr>
              <w:pStyle w:val="TableParagraph"/>
              <w:ind w:left="116"/>
              <w:rPr>
                <w:sz w:val="18"/>
              </w:rPr>
            </w:pPr>
            <w:hyperlink w:history="true" w:anchor="_bookmark637">
              <w:r>
                <w:rPr>
                  <w:color w:val="0000FF"/>
                  <w:sz w:val="18"/>
                </w:rPr>
                <w:t>6-14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Single Scan-Data Format 3</w:t>
            </w:r>
          </w:p>
        </w:tc>
        <w:tc>
          <w:tcPr>
            <w:tcW w:w="2828" w:type="dxa"/>
          </w:tcPr>
          <w:p>
            <w:pPr>
              <w:pStyle w:val="TableParagraph"/>
              <w:spacing w:before="3"/>
              <w:rPr>
                <w:sz w:val="18"/>
              </w:rPr>
            </w:pPr>
            <w:r>
              <w:rPr>
                <w:sz w:val="18"/>
              </w:rPr>
              <w:t>VSAF_3</w:t>
            </w:r>
          </w:p>
        </w:tc>
        <w:tc>
          <w:tcPr>
            <w:tcW w:w="1115" w:type="dxa"/>
          </w:tcPr>
          <w:p>
            <w:pPr>
              <w:pStyle w:val="TableParagraph"/>
              <w:spacing w:before="3"/>
              <w:ind w:left="116"/>
              <w:rPr>
                <w:sz w:val="18"/>
              </w:rPr>
            </w:pPr>
            <w:hyperlink w:history="true" w:anchor="_bookmark638">
              <w:r>
                <w:rPr>
                  <w:color w:val="0000FF"/>
                  <w:sz w:val="18"/>
                </w:rPr>
                <w:t>6-14</w:t>
              </w:r>
            </w:hyperlink>
          </w:p>
        </w:tc>
      </w:tr>
      <w:tr>
        <w:trPr>
          <w:trHeight w:val="284" w:hRule="atLeast"/>
        </w:trPr>
        <w:tc>
          <w:tcPr>
            <w:tcW w:w="10078" w:type="dxa"/>
            <w:gridSpan w:val="4"/>
            <w:shd w:val="clear" w:color="auto" w:fill="E6E6E6"/>
          </w:tcPr>
          <w:p>
            <w:pPr>
              <w:pStyle w:val="TableParagraph"/>
              <w:spacing w:line="228" w:lineRule="exact" w:before="0"/>
              <w:rPr>
                <w:b/>
                <w:i/>
                <w:sz w:val="20"/>
              </w:rPr>
            </w:pPr>
            <w:r>
              <w:rPr>
                <w:b/>
                <w:i/>
                <w:sz w:val="20"/>
              </w:rPr>
              <w:t>Symbologies</w:t>
            </w:r>
          </w:p>
        </w:tc>
      </w:tr>
      <w:tr>
        <w:trPr>
          <w:trHeight w:val="265" w:hRule="atLeast"/>
        </w:trPr>
        <w:tc>
          <w:tcPr>
            <w:tcW w:w="3115" w:type="dxa"/>
            <w:vMerge w:val="restart"/>
          </w:tcPr>
          <w:p>
            <w:pPr>
              <w:pStyle w:val="TableParagraph"/>
              <w:rPr>
                <w:sz w:val="18"/>
              </w:rPr>
            </w:pPr>
            <w:r>
              <w:rPr>
                <w:sz w:val="18"/>
              </w:rPr>
              <w:t>All Symbologies</w:t>
            </w:r>
          </w:p>
        </w:tc>
        <w:tc>
          <w:tcPr>
            <w:tcW w:w="3020" w:type="dxa"/>
          </w:tcPr>
          <w:p>
            <w:pPr>
              <w:pStyle w:val="TableParagraph"/>
              <w:rPr>
                <w:sz w:val="18"/>
              </w:rPr>
            </w:pPr>
            <w:r>
              <w:rPr>
                <w:sz w:val="18"/>
              </w:rPr>
              <w:t>All Symbologies Off</w:t>
            </w:r>
          </w:p>
        </w:tc>
        <w:tc>
          <w:tcPr>
            <w:tcW w:w="2828" w:type="dxa"/>
          </w:tcPr>
          <w:p>
            <w:pPr>
              <w:pStyle w:val="TableParagraph"/>
              <w:ind w:left="116"/>
              <w:rPr>
                <w:sz w:val="18"/>
              </w:rPr>
            </w:pPr>
            <w:r>
              <w:rPr>
                <w:sz w:val="18"/>
              </w:rPr>
              <w:t>ALLENA0</w:t>
            </w:r>
          </w:p>
        </w:tc>
        <w:tc>
          <w:tcPr>
            <w:tcW w:w="1115" w:type="dxa"/>
          </w:tcPr>
          <w:p>
            <w:pPr>
              <w:pStyle w:val="TableParagraph"/>
              <w:ind w:left="116"/>
              <w:rPr>
                <w:sz w:val="18"/>
              </w:rPr>
            </w:pPr>
            <w:hyperlink w:history="true" w:anchor="_bookmark642">
              <w:r>
                <w:rPr>
                  <w:color w:val="0000FF"/>
                  <w:sz w:val="18"/>
                </w:rPr>
                <w:t>7-1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All Symbologies On</w:t>
            </w:r>
          </w:p>
        </w:tc>
        <w:tc>
          <w:tcPr>
            <w:tcW w:w="2828" w:type="dxa"/>
          </w:tcPr>
          <w:p>
            <w:pPr>
              <w:pStyle w:val="TableParagraph"/>
              <w:ind w:left="116"/>
              <w:rPr>
                <w:sz w:val="18"/>
              </w:rPr>
            </w:pPr>
            <w:r>
              <w:rPr>
                <w:sz w:val="18"/>
              </w:rPr>
              <w:t>ALLENA1</w:t>
            </w:r>
          </w:p>
        </w:tc>
        <w:tc>
          <w:tcPr>
            <w:tcW w:w="1115" w:type="dxa"/>
          </w:tcPr>
          <w:p>
            <w:pPr>
              <w:pStyle w:val="TableParagraph"/>
              <w:ind w:left="116"/>
              <w:rPr>
                <w:sz w:val="18"/>
              </w:rPr>
            </w:pPr>
            <w:hyperlink w:history="true" w:anchor="_bookmark642">
              <w:r>
                <w:rPr>
                  <w:color w:val="0000FF"/>
                  <w:sz w:val="18"/>
                </w:rPr>
                <w:t>7-1</w:t>
              </w:r>
            </w:hyperlink>
          </w:p>
        </w:tc>
      </w:tr>
      <w:tr>
        <w:trPr>
          <w:trHeight w:val="485" w:hRule="atLeast"/>
        </w:trPr>
        <w:tc>
          <w:tcPr>
            <w:tcW w:w="3115" w:type="dxa"/>
            <w:vMerge w:val="restart"/>
          </w:tcPr>
          <w:p>
            <w:pPr>
              <w:pStyle w:val="TableParagraph"/>
              <w:rPr>
                <w:sz w:val="18"/>
              </w:rPr>
            </w:pPr>
            <w:r>
              <w:rPr>
                <w:sz w:val="18"/>
              </w:rPr>
              <w:t>Codabar</w:t>
            </w:r>
          </w:p>
        </w:tc>
        <w:tc>
          <w:tcPr>
            <w:tcW w:w="3020" w:type="dxa"/>
          </w:tcPr>
          <w:p>
            <w:pPr>
              <w:pStyle w:val="TableParagraph"/>
              <w:spacing w:line="254" w:lineRule="auto"/>
              <w:ind w:right="828" w:hanging="1"/>
              <w:rPr>
                <w:sz w:val="18"/>
              </w:rPr>
            </w:pPr>
            <w:r>
              <w:rPr>
                <w:sz w:val="18"/>
              </w:rPr>
              <w:t>Default All Codabar Settings</w:t>
            </w:r>
          </w:p>
        </w:tc>
        <w:tc>
          <w:tcPr>
            <w:tcW w:w="2828" w:type="dxa"/>
          </w:tcPr>
          <w:p>
            <w:pPr>
              <w:pStyle w:val="TableParagraph"/>
              <w:ind w:left="116"/>
              <w:rPr>
                <w:sz w:val="18"/>
              </w:rPr>
            </w:pPr>
            <w:r>
              <w:rPr>
                <w:sz w:val="18"/>
              </w:rPr>
              <w:t>CBRDFT</w:t>
            </w:r>
          </w:p>
        </w:tc>
        <w:tc>
          <w:tcPr>
            <w:tcW w:w="1115" w:type="dxa"/>
          </w:tcPr>
          <w:p>
            <w:pPr>
              <w:pStyle w:val="TableParagraph"/>
              <w:ind w:left="116"/>
              <w:rPr>
                <w:sz w:val="18"/>
              </w:rPr>
            </w:pPr>
            <w:hyperlink w:history="true" w:anchor="_bookmark645">
              <w:r>
                <w:rPr>
                  <w:color w:val="0000FF"/>
                  <w:sz w:val="18"/>
                </w:rPr>
                <w:t>7-2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ind w:left="116"/>
              <w:rPr>
                <w:sz w:val="18"/>
              </w:rPr>
            </w:pPr>
            <w:r>
              <w:rPr>
                <w:sz w:val="18"/>
              </w:rPr>
              <w:t>CBRENA0</w:t>
            </w:r>
          </w:p>
        </w:tc>
        <w:tc>
          <w:tcPr>
            <w:tcW w:w="1115" w:type="dxa"/>
          </w:tcPr>
          <w:p>
            <w:pPr>
              <w:pStyle w:val="TableParagraph"/>
              <w:ind w:left="116"/>
              <w:rPr>
                <w:sz w:val="18"/>
              </w:rPr>
            </w:pPr>
            <w:hyperlink w:history="true" w:anchor="_bookmark645">
              <w:r>
                <w:rPr>
                  <w:color w:val="0000FF"/>
                  <w:sz w:val="18"/>
                </w:rPr>
                <w:t>7-2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b/>
                <w:sz w:val="18"/>
              </w:rPr>
              <w:t>*</w:t>
            </w:r>
            <w:r>
              <w:rPr>
                <w:sz w:val="18"/>
              </w:rPr>
              <w:t>On</w:t>
            </w:r>
          </w:p>
        </w:tc>
        <w:tc>
          <w:tcPr>
            <w:tcW w:w="2828" w:type="dxa"/>
          </w:tcPr>
          <w:p>
            <w:pPr>
              <w:pStyle w:val="TableParagraph"/>
              <w:spacing w:before="3"/>
              <w:ind w:left="116"/>
              <w:rPr>
                <w:sz w:val="18"/>
              </w:rPr>
            </w:pPr>
            <w:r>
              <w:rPr>
                <w:sz w:val="18"/>
              </w:rPr>
              <w:t>CBRENA1</w:t>
            </w:r>
          </w:p>
        </w:tc>
        <w:tc>
          <w:tcPr>
            <w:tcW w:w="1115" w:type="dxa"/>
          </w:tcPr>
          <w:p>
            <w:pPr>
              <w:pStyle w:val="TableParagraph"/>
              <w:spacing w:before="3"/>
              <w:ind w:left="116"/>
              <w:rPr>
                <w:sz w:val="18"/>
              </w:rPr>
            </w:pPr>
            <w:hyperlink w:history="true" w:anchor="_bookmark645">
              <w:r>
                <w:rPr>
                  <w:color w:val="0000FF"/>
                  <w:sz w:val="18"/>
                </w:rPr>
                <w:t>7-2</w:t>
              </w:r>
            </w:hyperlink>
          </w:p>
        </w:tc>
      </w:tr>
      <w:tr>
        <w:trPr>
          <w:trHeight w:val="265" w:hRule="atLeast"/>
        </w:trPr>
        <w:tc>
          <w:tcPr>
            <w:tcW w:w="3115" w:type="dxa"/>
            <w:vMerge w:val="restart"/>
          </w:tcPr>
          <w:p>
            <w:pPr>
              <w:pStyle w:val="TableParagraph"/>
              <w:spacing w:before="3"/>
              <w:rPr>
                <w:sz w:val="18"/>
              </w:rPr>
            </w:pPr>
            <w:r>
              <w:rPr>
                <w:sz w:val="18"/>
              </w:rPr>
              <w:t>Codabar Start/Stop Char.</w:t>
            </w:r>
          </w:p>
        </w:tc>
        <w:tc>
          <w:tcPr>
            <w:tcW w:w="3020" w:type="dxa"/>
          </w:tcPr>
          <w:p>
            <w:pPr>
              <w:pStyle w:val="TableParagraph"/>
              <w:spacing w:before="3"/>
              <w:rPr>
                <w:sz w:val="18"/>
              </w:rPr>
            </w:pPr>
            <w:r>
              <w:rPr>
                <w:b/>
                <w:sz w:val="18"/>
              </w:rPr>
              <w:t>*</w:t>
            </w:r>
            <w:r>
              <w:rPr>
                <w:sz w:val="18"/>
              </w:rPr>
              <w:t>Don’t Transmit</w:t>
            </w:r>
          </w:p>
        </w:tc>
        <w:tc>
          <w:tcPr>
            <w:tcW w:w="2828" w:type="dxa"/>
          </w:tcPr>
          <w:p>
            <w:pPr>
              <w:pStyle w:val="TableParagraph"/>
              <w:spacing w:before="3"/>
              <w:ind w:left="116"/>
              <w:rPr>
                <w:sz w:val="18"/>
              </w:rPr>
            </w:pPr>
            <w:r>
              <w:rPr>
                <w:sz w:val="18"/>
              </w:rPr>
              <w:t>CBRSSX0</w:t>
            </w:r>
          </w:p>
        </w:tc>
        <w:tc>
          <w:tcPr>
            <w:tcW w:w="1115" w:type="dxa"/>
          </w:tcPr>
          <w:p>
            <w:pPr>
              <w:pStyle w:val="TableParagraph"/>
              <w:spacing w:before="3"/>
              <w:ind w:left="116"/>
              <w:rPr>
                <w:sz w:val="18"/>
              </w:rPr>
            </w:pPr>
            <w:hyperlink w:history="true" w:anchor="_bookmark647">
              <w:r>
                <w:rPr>
                  <w:color w:val="0000FF"/>
                  <w:sz w:val="18"/>
                </w:rPr>
                <w:t>7-2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Transmit</w:t>
            </w:r>
          </w:p>
        </w:tc>
        <w:tc>
          <w:tcPr>
            <w:tcW w:w="2828" w:type="dxa"/>
          </w:tcPr>
          <w:p>
            <w:pPr>
              <w:pStyle w:val="TableParagraph"/>
              <w:spacing w:before="3"/>
              <w:ind w:left="116"/>
              <w:rPr>
                <w:sz w:val="18"/>
              </w:rPr>
            </w:pPr>
            <w:r>
              <w:rPr>
                <w:sz w:val="18"/>
              </w:rPr>
              <w:t>CBRSSX1</w:t>
            </w:r>
          </w:p>
        </w:tc>
        <w:tc>
          <w:tcPr>
            <w:tcW w:w="1115" w:type="dxa"/>
          </w:tcPr>
          <w:p>
            <w:pPr>
              <w:pStyle w:val="TableParagraph"/>
              <w:spacing w:before="3"/>
              <w:ind w:left="116"/>
              <w:rPr>
                <w:sz w:val="18"/>
              </w:rPr>
            </w:pPr>
            <w:hyperlink w:history="true" w:anchor="_bookmark647">
              <w:r>
                <w:rPr>
                  <w:color w:val="0000FF"/>
                  <w:sz w:val="18"/>
                </w:rPr>
                <w:t>7-2</w:t>
              </w:r>
            </w:hyperlink>
          </w:p>
        </w:tc>
      </w:tr>
      <w:tr>
        <w:trPr>
          <w:trHeight w:val="265" w:hRule="atLeast"/>
        </w:trPr>
        <w:tc>
          <w:tcPr>
            <w:tcW w:w="3115" w:type="dxa"/>
            <w:vMerge w:val="restart"/>
          </w:tcPr>
          <w:p>
            <w:pPr>
              <w:pStyle w:val="TableParagraph"/>
              <w:spacing w:before="3"/>
              <w:rPr>
                <w:sz w:val="18"/>
              </w:rPr>
            </w:pPr>
            <w:r>
              <w:rPr>
                <w:sz w:val="18"/>
              </w:rPr>
              <w:t>Codabar Check Char.</w:t>
            </w:r>
          </w:p>
        </w:tc>
        <w:tc>
          <w:tcPr>
            <w:tcW w:w="3020" w:type="dxa"/>
          </w:tcPr>
          <w:p>
            <w:pPr>
              <w:pStyle w:val="TableParagraph"/>
              <w:spacing w:before="3"/>
              <w:rPr>
                <w:sz w:val="18"/>
              </w:rPr>
            </w:pPr>
            <w:r>
              <w:rPr>
                <w:b/>
                <w:sz w:val="18"/>
              </w:rPr>
              <w:t>*</w:t>
            </w:r>
            <w:r>
              <w:rPr>
                <w:sz w:val="18"/>
              </w:rPr>
              <w:t>No Check Char.</w:t>
            </w:r>
          </w:p>
        </w:tc>
        <w:tc>
          <w:tcPr>
            <w:tcW w:w="2828" w:type="dxa"/>
          </w:tcPr>
          <w:p>
            <w:pPr>
              <w:pStyle w:val="TableParagraph"/>
              <w:spacing w:before="3"/>
              <w:ind w:left="116"/>
              <w:rPr>
                <w:sz w:val="18"/>
              </w:rPr>
            </w:pPr>
            <w:r>
              <w:rPr>
                <w:sz w:val="18"/>
              </w:rPr>
              <w:t>CBRCK20</w:t>
            </w:r>
          </w:p>
        </w:tc>
        <w:tc>
          <w:tcPr>
            <w:tcW w:w="1115" w:type="dxa"/>
          </w:tcPr>
          <w:p>
            <w:pPr>
              <w:pStyle w:val="TableParagraph"/>
              <w:spacing w:before="3"/>
              <w:ind w:left="116"/>
              <w:rPr>
                <w:sz w:val="18"/>
              </w:rPr>
            </w:pPr>
            <w:hyperlink w:history="true" w:anchor="_bookmark648">
              <w:r>
                <w:rPr>
                  <w:color w:val="0000FF"/>
                  <w:sz w:val="18"/>
                </w:rPr>
                <w:t>7-2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Validate, But Don’t Transmit</w:t>
            </w:r>
          </w:p>
        </w:tc>
        <w:tc>
          <w:tcPr>
            <w:tcW w:w="2828" w:type="dxa"/>
          </w:tcPr>
          <w:p>
            <w:pPr>
              <w:pStyle w:val="TableParagraph"/>
              <w:spacing w:before="3"/>
              <w:ind w:left="116"/>
              <w:rPr>
                <w:sz w:val="18"/>
              </w:rPr>
            </w:pPr>
            <w:r>
              <w:rPr>
                <w:sz w:val="18"/>
              </w:rPr>
              <w:t>CBRCK21</w:t>
            </w:r>
          </w:p>
        </w:tc>
        <w:tc>
          <w:tcPr>
            <w:tcW w:w="1115" w:type="dxa"/>
          </w:tcPr>
          <w:p>
            <w:pPr>
              <w:pStyle w:val="TableParagraph"/>
              <w:spacing w:before="3"/>
              <w:ind w:left="116"/>
              <w:rPr>
                <w:sz w:val="18"/>
              </w:rPr>
            </w:pPr>
            <w:hyperlink w:history="true" w:anchor="_bookmark648">
              <w:r>
                <w:rPr>
                  <w:color w:val="0000FF"/>
                  <w:sz w:val="18"/>
                </w:rPr>
                <w:t>7-2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Validate, and Transmit</w:t>
            </w:r>
          </w:p>
        </w:tc>
        <w:tc>
          <w:tcPr>
            <w:tcW w:w="2828" w:type="dxa"/>
          </w:tcPr>
          <w:p>
            <w:pPr>
              <w:pStyle w:val="TableParagraph"/>
              <w:rPr>
                <w:sz w:val="18"/>
              </w:rPr>
            </w:pPr>
            <w:r>
              <w:rPr>
                <w:sz w:val="18"/>
              </w:rPr>
              <w:t>CBRCK22</w:t>
            </w:r>
          </w:p>
        </w:tc>
        <w:tc>
          <w:tcPr>
            <w:tcW w:w="1115" w:type="dxa"/>
          </w:tcPr>
          <w:p>
            <w:pPr>
              <w:pStyle w:val="TableParagraph"/>
              <w:ind w:left="116"/>
              <w:rPr>
                <w:sz w:val="18"/>
              </w:rPr>
            </w:pPr>
            <w:hyperlink w:history="true" w:anchor="_bookmark648">
              <w:r>
                <w:rPr>
                  <w:color w:val="0000FF"/>
                  <w:sz w:val="18"/>
                </w:rPr>
                <w:t>7-2</w:t>
              </w:r>
            </w:hyperlink>
          </w:p>
        </w:tc>
      </w:tr>
      <w:tr>
        <w:trPr>
          <w:trHeight w:val="265" w:hRule="atLeast"/>
        </w:trPr>
        <w:tc>
          <w:tcPr>
            <w:tcW w:w="3115" w:type="dxa"/>
            <w:vMerge w:val="restart"/>
          </w:tcPr>
          <w:p>
            <w:pPr>
              <w:pStyle w:val="TableParagraph"/>
              <w:rPr>
                <w:sz w:val="18"/>
              </w:rPr>
            </w:pPr>
            <w:r>
              <w:rPr>
                <w:sz w:val="18"/>
              </w:rPr>
              <w:t>Codabar Concatenation</w:t>
            </w:r>
          </w:p>
        </w:tc>
        <w:tc>
          <w:tcPr>
            <w:tcW w:w="3020" w:type="dxa"/>
          </w:tcPr>
          <w:p>
            <w:pPr>
              <w:pStyle w:val="TableParagraph"/>
              <w:rPr>
                <w:sz w:val="18"/>
              </w:rPr>
            </w:pPr>
            <w:r>
              <w:rPr>
                <w:sz w:val="18"/>
              </w:rPr>
              <w:t>*Off</w:t>
            </w:r>
          </w:p>
        </w:tc>
        <w:tc>
          <w:tcPr>
            <w:tcW w:w="2828" w:type="dxa"/>
          </w:tcPr>
          <w:p>
            <w:pPr>
              <w:pStyle w:val="TableParagraph"/>
              <w:ind w:left="116"/>
              <w:rPr>
                <w:sz w:val="18"/>
              </w:rPr>
            </w:pPr>
            <w:r>
              <w:rPr>
                <w:sz w:val="18"/>
              </w:rPr>
              <w:t>CBRCCT0</w:t>
            </w:r>
          </w:p>
        </w:tc>
        <w:tc>
          <w:tcPr>
            <w:tcW w:w="1115" w:type="dxa"/>
          </w:tcPr>
          <w:p>
            <w:pPr>
              <w:pStyle w:val="TableParagraph"/>
              <w:ind w:left="116"/>
              <w:rPr>
                <w:sz w:val="18"/>
              </w:rPr>
            </w:pPr>
            <w:hyperlink w:history="true" w:anchor="_bookmark650">
              <w:r>
                <w:rPr>
                  <w:color w:val="0000FF"/>
                  <w:sz w:val="18"/>
                </w:rPr>
                <w:t>7-3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CBRCCT1</w:t>
            </w:r>
          </w:p>
        </w:tc>
        <w:tc>
          <w:tcPr>
            <w:tcW w:w="1115" w:type="dxa"/>
          </w:tcPr>
          <w:p>
            <w:pPr>
              <w:pStyle w:val="TableParagraph"/>
              <w:ind w:left="116"/>
              <w:rPr>
                <w:sz w:val="18"/>
              </w:rPr>
            </w:pPr>
            <w:hyperlink w:history="true" w:anchor="_bookmark650">
              <w:r>
                <w:rPr>
                  <w:color w:val="0000FF"/>
                  <w:sz w:val="18"/>
                </w:rPr>
                <w:t>7-3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Require</w:t>
            </w:r>
          </w:p>
        </w:tc>
        <w:tc>
          <w:tcPr>
            <w:tcW w:w="2828" w:type="dxa"/>
          </w:tcPr>
          <w:p>
            <w:pPr>
              <w:pStyle w:val="TableParagraph"/>
              <w:ind w:left="116"/>
              <w:rPr>
                <w:sz w:val="18"/>
              </w:rPr>
            </w:pPr>
            <w:r>
              <w:rPr>
                <w:sz w:val="18"/>
              </w:rPr>
              <w:t>CBRCCT2</w:t>
            </w:r>
          </w:p>
        </w:tc>
        <w:tc>
          <w:tcPr>
            <w:tcW w:w="1115" w:type="dxa"/>
          </w:tcPr>
          <w:p>
            <w:pPr>
              <w:pStyle w:val="TableParagraph"/>
              <w:ind w:left="116"/>
              <w:rPr>
                <w:sz w:val="18"/>
              </w:rPr>
            </w:pPr>
            <w:hyperlink w:history="true" w:anchor="_bookmark650">
              <w:r>
                <w:rPr>
                  <w:color w:val="0000FF"/>
                  <w:sz w:val="18"/>
                </w:rPr>
                <w:t>7-3</w:t>
              </w:r>
            </w:hyperlink>
          </w:p>
        </w:tc>
      </w:tr>
      <w:tr>
        <w:trPr>
          <w:trHeight w:val="265" w:hRule="atLeast"/>
        </w:trPr>
        <w:tc>
          <w:tcPr>
            <w:tcW w:w="3115" w:type="dxa"/>
            <w:vMerge w:val="restart"/>
          </w:tcPr>
          <w:p>
            <w:pPr>
              <w:pStyle w:val="TableParagraph"/>
              <w:rPr>
                <w:sz w:val="18"/>
              </w:rPr>
            </w:pPr>
            <w:r>
              <w:rPr>
                <w:sz w:val="18"/>
              </w:rPr>
              <w:t>Codabar Message Length</w:t>
            </w:r>
          </w:p>
        </w:tc>
        <w:tc>
          <w:tcPr>
            <w:tcW w:w="3020" w:type="dxa"/>
          </w:tcPr>
          <w:p>
            <w:pPr>
              <w:pStyle w:val="TableParagraph"/>
              <w:ind w:left="116"/>
              <w:rPr>
                <w:sz w:val="18"/>
              </w:rPr>
            </w:pPr>
            <w:r>
              <w:rPr>
                <w:sz w:val="18"/>
              </w:rPr>
              <w:t>Minimum (2 - 60) *4</w:t>
            </w:r>
          </w:p>
        </w:tc>
        <w:tc>
          <w:tcPr>
            <w:tcW w:w="2828" w:type="dxa"/>
          </w:tcPr>
          <w:p>
            <w:pPr>
              <w:pStyle w:val="TableParagraph"/>
              <w:ind w:left="115"/>
              <w:rPr>
                <w:sz w:val="18"/>
              </w:rPr>
            </w:pPr>
            <w:r>
              <w:rPr>
                <w:sz w:val="18"/>
              </w:rPr>
              <w:t>CBRMIN##</w:t>
            </w:r>
          </w:p>
        </w:tc>
        <w:tc>
          <w:tcPr>
            <w:tcW w:w="1115" w:type="dxa"/>
          </w:tcPr>
          <w:p>
            <w:pPr>
              <w:pStyle w:val="TableParagraph"/>
              <w:ind w:left="116"/>
              <w:rPr>
                <w:sz w:val="18"/>
              </w:rPr>
            </w:pPr>
            <w:hyperlink w:history="true" w:anchor="_bookmark651">
              <w:r>
                <w:rPr>
                  <w:color w:val="0000FF"/>
                  <w:sz w:val="18"/>
                </w:rPr>
                <w:t>7-3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Maximum (2 - 60) *60</w:t>
            </w:r>
          </w:p>
        </w:tc>
        <w:tc>
          <w:tcPr>
            <w:tcW w:w="2828" w:type="dxa"/>
          </w:tcPr>
          <w:p>
            <w:pPr>
              <w:pStyle w:val="TableParagraph"/>
              <w:ind w:left="116"/>
              <w:rPr>
                <w:sz w:val="18"/>
              </w:rPr>
            </w:pPr>
            <w:r>
              <w:rPr>
                <w:sz w:val="18"/>
              </w:rPr>
              <w:t>CBRMAX##</w:t>
            </w:r>
          </w:p>
        </w:tc>
        <w:tc>
          <w:tcPr>
            <w:tcW w:w="1115" w:type="dxa"/>
          </w:tcPr>
          <w:p>
            <w:pPr>
              <w:pStyle w:val="TableParagraph"/>
              <w:ind w:left="116"/>
              <w:rPr>
                <w:sz w:val="18"/>
              </w:rPr>
            </w:pPr>
            <w:hyperlink w:history="true" w:anchor="_bookmark651">
              <w:r>
                <w:rPr>
                  <w:color w:val="0000FF"/>
                  <w:sz w:val="18"/>
                </w:rPr>
                <w:t>7-3</w:t>
              </w:r>
            </w:hyperlink>
          </w:p>
        </w:tc>
      </w:tr>
      <w:tr>
        <w:trPr>
          <w:trHeight w:val="485" w:hRule="atLeast"/>
        </w:trPr>
        <w:tc>
          <w:tcPr>
            <w:tcW w:w="3115" w:type="dxa"/>
            <w:vMerge w:val="restart"/>
          </w:tcPr>
          <w:p>
            <w:pPr>
              <w:pStyle w:val="TableParagraph"/>
              <w:rPr>
                <w:sz w:val="18"/>
              </w:rPr>
            </w:pPr>
            <w:r>
              <w:rPr>
                <w:sz w:val="18"/>
              </w:rPr>
              <w:t>Code 39</w:t>
            </w:r>
          </w:p>
        </w:tc>
        <w:tc>
          <w:tcPr>
            <w:tcW w:w="3020" w:type="dxa"/>
          </w:tcPr>
          <w:p>
            <w:pPr>
              <w:pStyle w:val="TableParagraph"/>
              <w:spacing w:line="254" w:lineRule="auto"/>
              <w:ind w:right="828" w:hanging="1"/>
              <w:rPr>
                <w:sz w:val="18"/>
              </w:rPr>
            </w:pPr>
            <w:r>
              <w:rPr>
                <w:sz w:val="18"/>
              </w:rPr>
              <w:t>Default All Code 39 Settings</w:t>
            </w:r>
          </w:p>
        </w:tc>
        <w:tc>
          <w:tcPr>
            <w:tcW w:w="2828" w:type="dxa"/>
          </w:tcPr>
          <w:p>
            <w:pPr>
              <w:pStyle w:val="TableParagraph"/>
              <w:rPr>
                <w:sz w:val="18"/>
              </w:rPr>
            </w:pPr>
            <w:r>
              <w:rPr>
                <w:sz w:val="18"/>
              </w:rPr>
              <w:t>C39DFT</w:t>
            </w:r>
          </w:p>
        </w:tc>
        <w:tc>
          <w:tcPr>
            <w:tcW w:w="1115" w:type="dxa"/>
          </w:tcPr>
          <w:p>
            <w:pPr>
              <w:pStyle w:val="TableParagraph"/>
              <w:ind w:left="116"/>
              <w:rPr>
                <w:sz w:val="18"/>
              </w:rPr>
            </w:pPr>
            <w:hyperlink w:history="true" w:anchor="_bookmark653">
              <w:r>
                <w:rPr>
                  <w:color w:val="0000FF"/>
                  <w:sz w:val="18"/>
                </w:rPr>
                <w:t>7-4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Off</w:t>
            </w:r>
          </w:p>
        </w:tc>
        <w:tc>
          <w:tcPr>
            <w:tcW w:w="2828" w:type="dxa"/>
          </w:tcPr>
          <w:p>
            <w:pPr>
              <w:pStyle w:val="TableParagraph"/>
              <w:spacing w:before="3"/>
              <w:rPr>
                <w:sz w:val="18"/>
              </w:rPr>
            </w:pPr>
            <w:r>
              <w:rPr>
                <w:sz w:val="18"/>
              </w:rPr>
              <w:t>C39ENA0</w:t>
            </w:r>
          </w:p>
        </w:tc>
        <w:tc>
          <w:tcPr>
            <w:tcW w:w="1115" w:type="dxa"/>
          </w:tcPr>
          <w:p>
            <w:pPr>
              <w:pStyle w:val="TableParagraph"/>
              <w:spacing w:before="3"/>
              <w:ind w:left="116"/>
              <w:rPr>
                <w:sz w:val="18"/>
              </w:rPr>
            </w:pPr>
            <w:hyperlink w:history="true" w:anchor="_bookmark653">
              <w:r>
                <w:rPr>
                  <w:color w:val="0000FF"/>
                  <w:sz w:val="18"/>
                </w:rPr>
                <w:t>7-4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*On</w:t>
            </w:r>
          </w:p>
        </w:tc>
        <w:tc>
          <w:tcPr>
            <w:tcW w:w="2828" w:type="dxa"/>
          </w:tcPr>
          <w:p>
            <w:pPr>
              <w:pStyle w:val="TableParagraph"/>
              <w:spacing w:before="3"/>
              <w:rPr>
                <w:sz w:val="18"/>
              </w:rPr>
            </w:pPr>
            <w:r>
              <w:rPr>
                <w:sz w:val="18"/>
              </w:rPr>
              <w:t>C39ENA1</w:t>
            </w:r>
          </w:p>
        </w:tc>
        <w:tc>
          <w:tcPr>
            <w:tcW w:w="1115" w:type="dxa"/>
          </w:tcPr>
          <w:p>
            <w:pPr>
              <w:pStyle w:val="TableParagraph"/>
              <w:spacing w:before="3"/>
              <w:ind w:left="116"/>
              <w:rPr>
                <w:sz w:val="18"/>
              </w:rPr>
            </w:pPr>
            <w:hyperlink w:history="true" w:anchor="_bookmark653">
              <w:r>
                <w:rPr>
                  <w:color w:val="0000FF"/>
                  <w:sz w:val="18"/>
                </w:rPr>
                <w:t>7-4</w:t>
              </w:r>
            </w:hyperlink>
          </w:p>
        </w:tc>
      </w:tr>
    </w:tbl>
    <w:p>
      <w:pPr>
        <w:pStyle w:val="BodyText"/>
        <w:rPr>
          <w:i/>
          <w:sz w:val="20"/>
        </w:rPr>
      </w:pPr>
    </w:p>
    <w:p>
      <w:pPr>
        <w:pStyle w:val="BodyText"/>
        <w:spacing w:before="9"/>
        <w:rPr>
          <w:i/>
          <w:sz w:val="12"/>
        </w:rPr>
      </w:pPr>
      <w:r>
        <w:rPr/>
        <w:pict>
          <v:shape style="position:absolute;margin-left:54.935001pt;margin-top:9.306974pt;width:506.65pt;height:.550pt;mso-position-horizontal-relative:page;mso-position-vertical-relative:paragraph;z-index:-15193600;mso-wrap-distance-left:0;mso-wrap-distance-right:0" coordorigin="1099,186" coordsize="10133,11" path="m1104,186l1099,186,1099,196,1104,196,1104,186xm11231,186l1104,186,1104,196,11231,196,11231,186xe" filled="true" fillcolor="#000000" stroked="false">
            <v:path arrowok="t"/>
            <v:fill type="solid"/>
            <w10:wrap type="topAndBottom"/>
          </v:shape>
        </w:pict>
      </w:r>
    </w:p>
    <w:p>
      <w:pPr>
        <w:spacing w:line="221" w:lineRule="exact" w:before="0"/>
        <w:ind w:left="679" w:right="985" w:firstLine="0"/>
        <w:jc w:val="right"/>
        <w:rPr>
          <w:i/>
          <w:sz w:val="20"/>
        </w:rPr>
      </w:pPr>
      <w:r>
        <w:rPr>
          <w:i/>
          <w:sz w:val="20"/>
        </w:rPr>
        <w:t>11 - 15</w:t>
      </w:r>
    </w:p>
    <w:p>
      <w:pPr>
        <w:spacing w:after="0" w:line="221" w:lineRule="exact"/>
        <w:jc w:val="right"/>
        <w:rPr>
          <w:sz w:val="20"/>
        </w:rPr>
        <w:sectPr>
          <w:headerReference w:type="default" r:id="rId1387"/>
          <w:footerReference w:type="default" r:id="rId1388"/>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115"/>
        <w:gridCol w:w="3020"/>
        <w:gridCol w:w="2828"/>
        <w:gridCol w:w="1115"/>
      </w:tblGrid>
      <w:tr>
        <w:trPr>
          <w:trHeight w:val="530" w:hRule="atLeast"/>
        </w:trPr>
        <w:tc>
          <w:tcPr>
            <w:tcW w:w="3115" w:type="dxa"/>
            <w:tcBorders>
              <w:bottom w:val="double" w:sz="2" w:space="0" w:color="000000"/>
            </w:tcBorders>
          </w:tcPr>
          <w:p>
            <w:pPr>
              <w:pStyle w:val="TableParagraph"/>
              <w:spacing w:before="144"/>
              <w:rPr>
                <w:b/>
                <w:sz w:val="18"/>
              </w:rPr>
            </w:pPr>
            <w:r>
              <w:rPr>
                <w:b/>
                <w:sz w:val="18"/>
              </w:rPr>
              <w:t>Selection</w:t>
            </w:r>
          </w:p>
        </w:tc>
        <w:tc>
          <w:tcPr>
            <w:tcW w:w="3020" w:type="dxa"/>
            <w:tcBorders>
              <w:bottom w:val="double" w:sz="2" w:space="0" w:color="000000"/>
            </w:tcBorders>
          </w:tcPr>
          <w:p>
            <w:pPr>
              <w:pStyle w:val="TableParagraph"/>
              <w:spacing w:before="44"/>
              <w:rPr>
                <w:b/>
                <w:sz w:val="18"/>
              </w:rPr>
            </w:pPr>
            <w:r>
              <w:rPr>
                <w:b/>
                <w:sz w:val="18"/>
              </w:rPr>
              <w:t>Setting</w:t>
            </w:r>
          </w:p>
          <w:p>
            <w:pPr>
              <w:pStyle w:val="TableParagraph"/>
              <w:spacing w:before="18"/>
              <w:rPr>
                <w:b/>
                <w:i/>
                <w:sz w:val="16"/>
              </w:rPr>
            </w:pPr>
            <w:r>
              <w:rPr>
                <w:b/>
                <w:i/>
                <w:sz w:val="16"/>
              </w:rPr>
              <w:t>* Indicates default</w:t>
            </w:r>
          </w:p>
        </w:tc>
        <w:tc>
          <w:tcPr>
            <w:tcW w:w="2828" w:type="dxa"/>
            <w:tcBorders>
              <w:bottom w:val="double" w:sz="2" w:space="0" w:color="000000"/>
            </w:tcBorders>
          </w:tcPr>
          <w:p>
            <w:pPr>
              <w:pStyle w:val="TableParagraph"/>
              <w:spacing w:before="44"/>
              <w:ind w:left="116"/>
              <w:rPr>
                <w:b/>
                <w:sz w:val="18"/>
              </w:rPr>
            </w:pPr>
            <w:r>
              <w:rPr>
                <w:b/>
                <w:sz w:val="18"/>
              </w:rPr>
              <w:t>Serial Command</w:t>
            </w:r>
          </w:p>
          <w:p>
            <w:pPr>
              <w:pStyle w:val="TableParagraph"/>
              <w:spacing w:before="18"/>
              <w:ind w:left="116"/>
              <w:rPr>
                <w:b/>
                <w:sz w:val="16"/>
              </w:rPr>
            </w:pPr>
            <w:r>
              <w:rPr>
                <w:b/>
                <w:w w:val="90"/>
                <w:sz w:val="16"/>
              </w:rPr>
              <w:t># Indicates a numeric entry</w:t>
            </w:r>
          </w:p>
        </w:tc>
        <w:tc>
          <w:tcPr>
            <w:tcW w:w="1115" w:type="dxa"/>
            <w:tcBorders>
              <w:bottom w:val="double" w:sz="2" w:space="0" w:color="000000"/>
            </w:tcBorders>
          </w:tcPr>
          <w:p>
            <w:pPr>
              <w:pStyle w:val="TableParagraph"/>
              <w:spacing w:before="144"/>
              <w:ind w:left="116"/>
              <w:rPr>
                <w:b/>
                <w:sz w:val="18"/>
              </w:rPr>
            </w:pPr>
            <w:r>
              <w:rPr>
                <w:b/>
                <w:sz w:val="18"/>
              </w:rPr>
              <w:t>Page</w:t>
            </w:r>
          </w:p>
        </w:tc>
      </w:tr>
      <w:tr>
        <w:trPr>
          <w:trHeight w:val="250" w:hRule="atLeast"/>
        </w:trPr>
        <w:tc>
          <w:tcPr>
            <w:tcW w:w="3115" w:type="dxa"/>
            <w:vMerge w:val="restart"/>
            <w:tcBorders>
              <w:top w:val="double" w:sz="2" w:space="0" w:color="000000"/>
            </w:tcBorders>
          </w:tcPr>
          <w:p>
            <w:pPr>
              <w:pStyle w:val="TableParagraph"/>
              <w:spacing w:line="195" w:lineRule="exact" w:before="0"/>
              <w:rPr>
                <w:sz w:val="18"/>
              </w:rPr>
            </w:pPr>
            <w:r>
              <w:rPr>
                <w:sz w:val="18"/>
              </w:rPr>
              <w:t>Code 39 Start/Stop Char.</w:t>
            </w:r>
          </w:p>
        </w:tc>
        <w:tc>
          <w:tcPr>
            <w:tcW w:w="3020" w:type="dxa"/>
            <w:tcBorders>
              <w:top w:val="double" w:sz="2" w:space="0" w:color="000000"/>
            </w:tcBorders>
          </w:tcPr>
          <w:p>
            <w:pPr>
              <w:pStyle w:val="TableParagraph"/>
              <w:spacing w:line="195" w:lineRule="exact" w:before="0"/>
              <w:rPr>
                <w:sz w:val="18"/>
              </w:rPr>
            </w:pPr>
            <w:r>
              <w:rPr>
                <w:b/>
                <w:sz w:val="18"/>
              </w:rPr>
              <w:t>*</w:t>
            </w:r>
            <w:r>
              <w:rPr>
                <w:sz w:val="18"/>
              </w:rPr>
              <w:t>Don’t Transmit</w:t>
            </w:r>
          </w:p>
        </w:tc>
        <w:tc>
          <w:tcPr>
            <w:tcW w:w="2828" w:type="dxa"/>
            <w:tcBorders>
              <w:top w:val="double" w:sz="2" w:space="0" w:color="000000"/>
            </w:tcBorders>
          </w:tcPr>
          <w:p>
            <w:pPr>
              <w:pStyle w:val="TableParagraph"/>
              <w:spacing w:line="195" w:lineRule="exact" w:before="0"/>
              <w:ind w:left="116"/>
              <w:rPr>
                <w:sz w:val="18"/>
              </w:rPr>
            </w:pPr>
            <w:r>
              <w:rPr>
                <w:sz w:val="18"/>
              </w:rPr>
              <w:t>C39SSX0</w:t>
            </w:r>
          </w:p>
        </w:tc>
        <w:tc>
          <w:tcPr>
            <w:tcW w:w="1115" w:type="dxa"/>
            <w:tcBorders>
              <w:top w:val="double" w:sz="2" w:space="0" w:color="000000"/>
            </w:tcBorders>
          </w:tcPr>
          <w:p>
            <w:pPr>
              <w:pStyle w:val="TableParagraph"/>
              <w:spacing w:line="195" w:lineRule="exact" w:before="0"/>
              <w:ind w:left="116"/>
              <w:rPr>
                <w:sz w:val="18"/>
              </w:rPr>
            </w:pPr>
            <w:hyperlink w:history="true" w:anchor="_bookmark654">
              <w:r>
                <w:rPr>
                  <w:color w:val="0000FF"/>
                  <w:sz w:val="18"/>
                </w:rPr>
                <w:t>7-4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Transmit</w:t>
            </w:r>
          </w:p>
        </w:tc>
        <w:tc>
          <w:tcPr>
            <w:tcW w:w="2828" w:type="dxa"/>
          </w:tcPr>
          <w:p>
            <w:pPr>
              <w:pStyle w:val="TableParagraph"/>
              <w:spacing w:before="3"/>
              <w:ind w:left="116"/>
              <w:rPr>
                <w:sz w:val="18"/>
              </w:rPr>
            </w:pPr>
            <w:r>
              <w:rPr>
                <w:sz w:val="18"/>
              </w:rPr>
              <w:t>C39SSX1</w:t>
            </w:r>
          </w:p>
        </w:tc>
        <w:tc>
          <w:tcPr>
            <w:tcW w:w="1115" w:type="dxa"/>
          </w:tcPr>
          <w:p>
            <w:pPr>
              <w:pStyle w:val="TableParagraph"/>
              <w:spacing w:before="3"/>
              <w:ind w:left="116"/>
              <w:rPr>
                <w:sz w:val="18"/>
              </w:rPr>
            </w:pPr>
            <w:hyperlink w:history="true" w:anchor="_bookmark654">
              <w:r>
                <w:rPr>
                  <w:color w:val="0000FF"/>
                  <w:sz w:val="18"/>
                </w:rPr>
                <w:t>7-4</w:t>
              </w:r>
            </w:hyperlink>
          </w:p>
        </w:tc>
      </w:tr>
      <w:tr>
        <w:trPr>
          <w:trHeight w:val="265" w:hRule="atLeast"/>
        </w:trPr>
        <w:tc>
          <w:tcPr>
            <w:tcW w:w="3115" w:type="dxa"/>
            <w:vMerge w:val="restart"/>
          </w:tcPr>
          <w:p>
            <w:pPr>
              <w:pStyle w:val="TableParagraph"/>
              <w:spacing w:before="3"/>
              <w:rPr>
                <w:sz w:val="18"/>
              </w:rPr>
            </w:pPr>
            <w:r>
              <w:rPr>
                <w:sz w:val="18"/>
              </w:rPr>
              <w:t>Code 39 Check Char.</w:t>
            </w:r>
          </w:p>
        </w:tc>
        <w:tc>
          <w:tcPr>
            <w:tcW w:w="3020" w:type="dxa"/>
          </w:tcPr>
          <w:p>
            <w:pPr>
              <w:pStyle w:val="TableParagraph"/>
              <w:spacing w:before="3"/>
              <w:rPr>
                <w:sz w:val="18"/>
              </w:rPr>
            </w:pPr>
            <w:r>
              <w:rPr>
                <w:b/>
                <w:sz w:val="18"/>
              </w:rPr>
              <w:t>*</w:t>
            </w:r>
            <w:r>
              <w:rPr>
                <w:sz w:val="18"/>
              </w:rPr>
              <w:t>No Check Char.</w:t>
            </w:r>
          </w:p>
        </w:tc>
        <w:tc>
          <w:tcPr>
            <w:tcW w:w="2828" w:type="dxa"/>
          </w:tcPr>
          <w:p>
            <w:pPr>
              <w:pStyle w:val="TableParagraph"/>
              <w:spacing w:before="3"/>
              <w:ind w:left="116"/>
              <w:rPr>
                <w:sz w:val="18"/>
              </w:rPr>
            </w:pPr>
            <w:r>
              <w:rPr>
                <w:sz w:val="18"/>
              </w:rPr>
              <w:t>C39CK20</w:t>
            </w:r>
          </w:p>
        </w:tc>
        <w:tc>
          <w:tcPr>
            <w:tcW w:w="1115" w:type="dxa"/>
          </w:tcPr>
          <w:p>
            <w:pPr>
              <w:pStyle w:val="TableParagraph"/>
              <w:spacing w:before="3"/>
              <w:ind w:left="116"/>
              <w:rPr>
                <w:sz w:val="18"/>
              </w:rPr>
            </w:pPr>
            <w:hyperlink w:history="true" w:anchor="_bookmark655">
              <w:r>
                <w:rPr>
                  <w:color w:val="0000FF"/>
                  <w:sz w:val="18"/>
                </w:rPr>
                <w:t>7-4</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6" w:lineRule="auto" w:before="3"/>
              <w:ind w:right="828"/>
              <w:rPr>
                <w:sz w:val="18"/>
              </w:rPr>
            </w:pPr>
            <w:r>
              <w:rPr>
                <w:sz w:val="18"/>
              </w:rPr>
              <w:t>Validate, But Don’t Transmit</w:t>
            </w:r>
          </w:p>
        </w:tc>
        <w:tc>
          <w:tcPr>
            <w:tcW w:w="2828" w:type="dxa"/>
          </w:tcPr>
          <w:p>
            <w:pPr>
              <w:pStyle w:val="TableParagraph"/>
              <w:spacing w:before="3"/>
              <w:ind w:left="116"/>
              <w:rPr>
                <w:sz w:val="18"/>
              </w:rPr>
            </w:pPr>
            <w:r>
              <w:rPr>
                <w:sz w:val="18"/>
              </w:rPr>
              <w:t>C39CK21</w:t>
            </w:r>
          </w:p>
        </w:tc>
        <w:tc>
          <w:tcPr>
            <w:tcW w:w="1115" w:type="dxa"/>
          </w:tcPr>
          <w:p>
            <w:pPr>
              <w:pStyle w:val="TableParagraph"/>
              <w:spacing w:before="3"/>
              <w:ind w:left="116"/>
              <w:rPr>
                <w:sz w:val="18"/>
              </w:rPr>
            </w:pPr>
            <w:hyperlink w:history="true" w:anchor="_bookmark655">
              <w:r>
                <w:rPr>
                  <w:color w:val="0000FF"/>
                  <w:sz w:val="18"/>
                </w:rPr>
                <w:t>7-4</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ind w:right="1860"/>
              <w:rPr>
                <w:sz w:val="18"/>
              </w:rPr>
            </w:pPr>
            <w:r>
              <w:rPr>
                <w:spacing w:val="-3"/>
                <w:sz w:val="18"/>
              </w:rPr>
              <w:t>Validate,  </w:t>
            </w:r>
            <w:r>
              <w:rPr>
                <w:sz w:val="18"/>
              </w:rPr>
              <w:t>and</w:t>
            </w:r>
            <w:r>
              <w:rPr>
                <w:spacing w:val="3"/>
                <w:sz w:val="18"/>
              </w:rPr>
              <w:t> </w:t>
            </w:r>
            <w:r>
              <w:rPr>
                <w:spacing w:val="-6"/>
                <w:sz w:val="18"/>
              </w:rPr>
              <w:t>Transmit</w:t>
            </w:r>
          </w:p>
        </w:tc>
        <w:tc>
          <w:tcPr>
            <w:tcW w:w="2828" w:type="dxa"/>
          </w:tcPr>
          <w:p>
            <w:pPr>
              <w:pStyle w:val="TableParagraph"/>
              <w:rPr>
                <w:sz w:val="18"/>
              </w:rPr>
            </w:pPr>
            <w:r>
              <w:rPr>
                <w:sz w:val="18"/>
              </w:rPr>
              <w:t>C39CK22</w:t>
            </w:r>
          </w:p>
        </w:tc>
        <w:tc>
          <w:tcPr>
            <w:tcW w:w="1115" w:type="dxa"/>
          </w:tcPr>
          <w:p>
            <w:pPr>
              <w:pStyle w:val="TableParagraph"/>
              <w:ind w:left="116"/>
              <w:rPr>
                <w:sz w:val="18"/>
              </w:rPr>
            </w:pPr>
            <w:hyperlink w:history="true" w:anchor="_bookmark655">
              <w:r>
                <w:rPr>
                  <w:color w:val="0000FF"/>
                  <w:sz w:val="18"/>
                </w:rPr>
                <w:t>7-4</w:t>
              </w:r>
            </w:hyperlink>
          </w:p>
        </w:tc>
      </w:tr>
      <w:tr>
        <w:trPr>
          <w:trHeight w:val="265" w:hRule="atLeast"/>
        </w:trPr>
        <w:tc>
          <w:tcPr>
            <w:tcW w:w="3115" w:type="dxa"/>
            <w:vMerge w:val="restart"/>
          </w:tcPr>
          <w:p>
            <w:pPr>
              <w:pStyle w:val="TableParagraph"/>
              <w:rPr>
                <w:sz w:val="18"/>
              </w:rPr>
            </w:pPr>
            <w:r>
              <w:rPr>
                <w:sz w:val="18"/>
              </w:rPr>
              <w:t>Code 39 Message Length</w:t>
            </w:r>
          </w:p>
        </w:tc>
        <w:tc>
          <w:tcPr>
            <w:tcW w:w="3020" w:type="dxa"/>
          </w:tcPr>
          <w:p>
            <w:pPr>
              <w:pStyle w:val="TableParagraph"/>
              <w:ind w:left="116"/>
              <w:rPr>
                <w:sz w:val="18"/>
              </w:rPr>
            </w:pPr>
            <w:r>
              <w:rPr>
                <w:sz w:val="18"/>
              </w:rPr>
              <w:t>Minimum (0 - 48) *0</w:t>
            </w:r>
          </w:p>
        </w:tc>
        <w:tc>
          <w:tcPr>
            <w:tcW w:w="2828" w:type="dxa"/>
          </w:tcPr>
          <w:p>
            <w:pPr>
              <w:pStyle w:val="TableParagraph"/>
              <w:ind w:left="116"/>
              <w:rPr>
                <w:sz w:val="18"/>
              </w:rPr>
            </w:pPr>
            <w:r>
              <w:rPr>
                <w:sz w:val="18"/>
              </w:rPr>
              <w:t>C39MIN##</w:t>
            </w:r>
          </w:p>
        </w:tc>
        <w:tc>
          <w:tcPr>
            <w:tcW w:w="1115" w:type="dxa"/>
          </w:tcPr>
          <w:p>
            <w:pPr>
              <w:pStyle w:val="TableParagraph"/>
              <w:ind w:left="116"/>
              <w:rPr>
                <w:sz w:val="18"/>
              </w:rPr>
            </w:pPr>
            <w:hyperlink w:history="true" w:anchor="_bookmark656">
              <w:r>
                <w:rPr>
                  <w:color w:val="0000FF"/>
                  <w:sz w:val="18"/>
                </w:rPr>
                <w:t>7-5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Maximum (0 - 48) *48</w:t>
            </w:r>
          </w:p>
        </w:tc>
        <w:tc>
          <w:tcPr>
            <w:tcW w:w="2828" w:type="dxa"/>
          </w:tcPr>
          <w:p>
            <w:pPr>
              <w:pStyle w:val="TableParagraph"/>
              <w:spacing w:before="3"/>
              <w:ind w:left="116"/>
              <w:rPr>
                <w:sz w:val="18"/>
              </w:rPr>
            </w:pPr>
            <w:r>
              <w:rPr>
                <w:sz w:val="18"/>
              </w:rPr>
              <w:t>C39MAX##</w:t>
            </w:r>
          </w:p>
        </w:tc>
        <w:tc>
          <w:tcPr>
            <w:tcW w:w="1115" w:type="dxa"/>
          </w:tcPr>
          <w:p>
            <w:pPr>
              <w:pStyle w:val="TableParagraph"/>
              <w:spacing w:before="3"/>
              <w:ind w:left="116"/>
              <w:rPr>
                <w:sz w:val="18"/>
              </w:rPr>
            </w:pPr>
            <w:hyperlink w:history="true" w:anchor="_bookmark656">
              <w:r>
                <w:rPr>
                  <w:color w:val="0000FF"/>
                  <w:sz w:val="18"/>
                </w:rPr>
                <w:t>7-5</w:t>
              </w:r>
            </w:hyperlink>
          </w:p>
        </w:tc>
      </w:tr>
      <w:tr>
        <w:trPr>
          <w:trHeight w:val="265" w:hRule="atLeast"/>
        </w:trPr>
        <w:tc>
          <w:tcPr>
            <w:tcW w:w="3115" w:type="dxa"/>
            <w:vMerge w:val="restart"/>
          </w:tcPr>
          <w:p>
            <w:pPr>
              <w:pStyle w:val="TableParagraph"/>
              <w:spacing w:before="3"/>
              <w:rPr>
                <w:sz w:val="18"/>
              </w:rPr>
            </w:pPr>
            <w:r>
              <w:rPr>
                <w:sz w:val="18"/>
              </w:rPr>
              <w:t>Code 39 Append</w:t>
            </w:r>
          </w:p>
        </w:tc>
        <w:tc>
          <w:tcPr>
            <w:tcW w:w="3020" w:type="dxa"/>
          </w:tcPr>
          <w:p>
            <w:pPr>
              <w:pStyle w:val="TableParagraph"/>
              <w:spacing w:before="3"/>
              <w:rPr>
                <w:sz w:val="18"/>
              </w:rPr>
            </w:pPr>
            <w:r>
              <w:rPr>
                <w:sz w:val="18"/>
              </w:rPr>
              <w:t>*Off</w:t>
            </w:r>
          </w:p>
        </w:tc>
        <w:tc>
          <w:tcPr>
            <w:tcW w:w="2828" w:type="dxa"/>
          </w:tcPr>
          <w:p>
            <w:pPr>
              <w:pStyle w:val="TableParagraph"/>
              <w:spacing w:before="3"/>
              <w:ind w:left="116"/>
              <w:rPr>
                <w:sz w:val="18"/>
              </w:rPr>
            </w:pPr>
            <w:r>
              <w:rPr>
                <w:sz w:val="18"/>
              </w:rPr>
              <w:t>C39APP0</w:t>
            </w:r>
          </w:p>
        </w:tc>
        <w:tc>
          <w:tcPr>
            <w:tcW w:w="1115" w:type="dxa"/>
          </w:tcPr>
          <w:p>
            <w:pPr>
              <w:pStyle w:val="TableParagraph"/>
              <w:spacing w:before="3"/>
              <w:ind w:left="116"/>
              <w:rPr>
                <w:sz w:val="18"/>
              </w:rPr>
            </w:pPr>
            <w:hyperlink w:history="true" w:anchor="_bookmark657">
              <w:r>
                <w:rPr>
                  <w:color w:val="0000FF"/>
                  <w:sz w:val="18"/>
                </w:rPr>
                <w:t>7-5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On</w:t>
            </w:r>
          </w:p>
        </w:tc>
        <w:tc>
          <w:tcPr>
            <w:tcW w:w="2828" w:type="dxa"/>
          </w:tcPr>
          <w:p>
            <w:pPr>
              <w:pStyle w:val="TableParagraph"/>
              <w:spacing w:before="3"/>
              <w:ind w:left="116"/>
              <w:rPr>
                <w:sz w:val="18"/>
              </w:rPr>
            </w:pPr>
            <w:r>
              <w:rPr>
                <w:sz w:val="18"/>
              </w:rPr>
              <w:t>C39APP1</w:t>
            </w:r>
          </w:p>
        </w:tc>
        <w:tc>
          <w:tcPr>
            <w:tcW w:w="1115" w:type="dxa"/>
          </w:tcPr>
          <w:p>
            <w:pPr>
              <w:pStyle w:val="TableParagraph"/>
              <w:spacing w:before="3"/>
              <w:ind w:left="116"/>
              <w:rPr>
                <w:sz w:val="18"/>
              </w:rPr>
            </w:pPr>
            <w:hyperlink w:history="true" w:anchor="_bookmark657">
              <w:r>
                <w:rPr>
                  <w:color w:val="0000FF"/>
                  <w:sz w:val="18"/>
                </w:rPr>
                <w:t>7-5</w:t>
              </w:r>
            </w:hyperlink>
          </w:p>
        </w:tc>
      </w:tr>
      <w:tr>
        <w:trPr>
          <w:trHeight w:val="265" w:hRule="atLeast"/>
        </w:trPr>
        <w:tc>
          <w:tcPr>
            <w:tcW w:w="3115" w:type="dxa"/>
            <w:vMerge w:val="restart"/>
          </w:tcPr>
          <w:p>
            <w:pPr>
              <w:pStyle w:val="TableParagraph"/>
              <w:spacing w:before="3"/>
              <w:rPr>
                <w:sz w:val="18"/>
              </w:rPr>
            </w:pPr>
            <w:r>
              <w:rPr>
                <w:sz w:val="18"/>
              </w:rPr>
              <w:t>Code 32 Pharmaceutical (PARAF)</w:t>
            </w:r>
          </w:p>
        </w:tc>
        <w:tc>
          <w:tcPr>
            <w:tcW w:w="3020" w:type="dxa"/>
          </w:tcPr>
          <w:p>
            <w:pPr>
              <w:pStyle w:val="TableParagraph"/>
              <w:spacing w:before="3"/>
              <w:rPr>
                <w:sz w:val="18"/>
              </w:rPr>
            </w:pPr>
            <w:r>
              <w:rPr>
                <w:sz w:val="18"/>
              </w:rPr>
              <w:t>*Off</w:t>
            </w:r>
          </w:p>
        </w:tc>
        <w:tc>
          <w:tcPr>
            <w:tcW w:w="2828" w:type="dxa"/>
          </w:tcPr>
          <w:p>
            <w:pPr>
              <w:pStyle w:val="TableParagraph"/>
              <w:spacing w:before="3"/>
              <w:ind w:left="116"/>
              <w:rPr>
                <w:sz w:val="18"/>
              </w:rPr>
            </w:pPr>
            <w:r>
              <w:rPr>
                <w:sz w:val="18"/>
              </w:rPr>
              <w:t>C39B320</w:t>
            </w:r>
          </w:p>
        </w:tc>
        <w:tc>
          <w:tcPr>
            <w:tcW w:w="1115" w:type="dxa"/>
          </w:tcPr>
          <w:p>
            <w:pPr>
              <w:pStyle w:val="TableParagraph"/>
              <w:spacing w:before="3"/>
              <w:ind w:left="116"/>
              <w:rPr>
                <w:sz w:val="18"/>
              </w:rPr>
            </w:pPr>
            <w:hyperlink w:history="true" w:anchor="_bookmark659">
              <w:r>
                <w:rPr>
                  <w:color w:val="0000FF"/>
                  <w:sz w:val="18"/>
                </w:rPr>
                <w:t>7-5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On</w:t>
            </w:r>
          </w:p>
        </w:tc>
        <w:tc>
          <w:tcPr>
            <w:tcW w:w="2828" w:type="dxa"/>
          </w:tcPr>
          <w:p>
            <w:pPr>
              <w:pStyle w:val="TableParagraph"/>
              <w:spacing w:before="3"/>
              <w:ind w:left="116"/>
              <w:rPr>
                <w:sz w:val="18"/>
              </w:rPr>
            </w:pPr>
            <w:r>
              <w:rPr>
                <w:sz w:val="18"/>
              </w:rPr>
              <w:t>C39B321</w:t>
            </w:r>
          </w:p>
        </w:tc>
        <w:tc>
          <w:tcPr>
            <w:tcW w:w="1115" w:type="dxa"/>
          </w:tcPr>
          <w:p>
            <w:pPr>
              <w:pStyle w:val="TableParagraph"/>
              <w:spacing w:before="3"/>
              <w:ind w:left="116"/>
              <w:rPr>
                <w:sz w:val="18"/>
              </w:rPr>
            </w:pPr>
            <w:hyperlink w:history="true" w:anchor="_bookmark659">
              <w:r>
                <w:rPr>
                  <w:color w:val="0000FF"/>
                  <w:sz w:val="18"/>
                </w:rPr>
                <w:t>7-5</w:t>
              </w:r>
            </w:hyperlink>
          </w:p>
        </w:tc>
      </w:tr>
      <w:tr>
        <w:trPr>
          <w:trHeight w:val="265" w:hRule="atLeast"/>
        </w:trPr>
        <w:tc>
          <w:tcPr>
            <w:tcW w:w="3115" w:type="dxa"/>
            <w:vMerge w:val="restart"/>
          </w:tcPr>
          <w:p>
            <w:pPr>
              <w:pStyle w:val="TableParagraph"/>
              <w:rPr>
                <w:sz w:val="18"/>
              </w:rPr>
            </w:pPr>
            <w:r>
              <w:rPr>
                <w:sz w:val="18"/>
              </w:rPr>
              <w:t>Code 39 Full ASCII</w:t>
            </w:r>
          </w:p>
        </w:tc>
        <w:tc>
          <w:tcPr>
            <w:tcW w:w="3020" w:type="dxa"/>
          </w:tcPr>
          <w:p>
            <w:pPr>
              <w:pStyle w:val="TableParagraph"/>
              <w:rPr>
                <w:sz w:val="18"/>
              </w:rPr>
            </w:pPr>
            <w:r>
              <w:rPr>
                <w:sz w:val="18"/>
              </w:rPr>
              <w:t>*Off</w:t>
            </w:r>
          </w:p>
        </w:tc>
        <w:tc>
          <w:tcPr>
            <w:tcW w:w="2828" w:type="dxa"/>
          </w:tcPr>
          <w:p>
            <w:pPr>
              <w:pStyle w:val="TableParagraph"/>
              <w:ind w:left="116"/>
              <w:rPr>
                <w:sz w:val="18"/>
              </w:rPr>
            </w:pPr>
            <w:r>
              <w:rPr>
                <w:sz w:val="18"/>
              </w:rPr>
              <w:t>C39ASC0</w:t>
            </w:r>
          </w:p>
        </w:tc>
        <w:tc>
          <w:tcPr>
            <w:tcW w:w="1115" w:type="dxa"/>
          </w:tcPr>
          <w:p>
            <w:pPr>
              <w:pStyle w:val="TableParagraph"/>
              <w:ind w:left="116"/>
              <w:rPr>
                <w:sz w:val="18"/>
              </w:rPr>
            </w:pPr>
            <w:hyperlink w:history="true" w:anchor="_bookmark661">
              <w:r>
                <w:rPr>
                  <w:color w:val="0000FF"/>
                  <w:sz w:val="18"/>
                </w:rPr>
                <w:t>7-6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C39ASC1</w:t>
            </w:r>
          </w:p>
        </w:tc>
        <w:tc>
          <w:tcPr>
            <w:tcW w:w="1115" w:type="dxa"/>
          </w:tcPr>
          <w:p>
            <w:pPr>
              <w:pStyle w:val="TableParagraph"/>
              <w:ind w:left="116"/>
              <w:rPr>
                <w:sz w:val="18"/>
              </w:rPr>
            </w:pPr>
            <w:hyperlink w:history="true" w:anchor="_bookmark661">
              <w:r>
                <w:rPr>
                  <w:color w:val="0000FF"/>
                  <w:sz w:val="18"/>
                </w:rPr>
                <w:t>7-6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Code 39 Code Page</w:t>
            </w:r>
          </w:p>
        </w:tc>
        <w:tc>
          <w:tcPr>
            <w:tcW w:w="2828" w:type="dxa"/>
          </w:tcPr>
          <w:p>
            <w:pPr>
              <w:pStyle w:val="TableParagraph"/>
              <w:ind w:left="116"/>
              <w:rPr>
                <w:sz w:val="18"/>
              </w:rPr>
            </w:pPr>
            <w:r>
              <w:rPr>
                <w:sz w:val="18"/>
              </w:rPr>
              <w:t>C39DCP</w:t>
            </w:r>
          </w:p>
        </w:tc>
        <w:tc>
          <w:tcPr>
            <w:tcW w:w="1115" w:type="dxa"/>
          </w:tcPr>
          <w:p>
            <w:pPr>
              <w:pStyle w:val="TableParagraph"/>
              <w:ind w:left="116"/>
              <w:rPr>
                <w:sz w:val="18"/>
              </w:rPr>
            </w:pPr>
            <w:hyperlink w:history="true" w:anchor="_bookmark661">
              <w:r>
                <w:rPr>
                  <w:color w:val="0000FF"/>
                  <w:sz w:val="18"/>
                </w:rPr>
                <w:t>7-6</w:t>
              </w:r>
            </w:hyperlink>
          </w:p>
        </w:tc>
      </w:tr>
      <w:tr>
        <w:trPr>
          <w:trHeight w:val="485" w:hRule="atLeast"/>
        </w:trPr>
        <w:tc>
          <w:tcPr>
            <w:tcW w:w="3115" w:type="dxa"/>
            <w:vMerge w:val="restart"/>
          </w:tcPr>
          <w:p>
            <w:pPr>
              <w:pStyle w:val="TableParagraph"/>
              <w:rPr>
                <w:sz w:val="18"/>
              </w:rPr>
            </w:pPr>
            <w:r>
              <w:rPr>
                <w:sz w:val="18"/>
              </w:rPr>
              <w:t>Interleaved 2 of 5</w:t>
            </w:r>
          </w:p>
        </w:tc>
        <w:tc>
          <w:tcPr>
            <w:tcW w:w="3020" w:type="dxa"/>
          </w:tcPr>
          <w:p>
            <w:pPr>
              <w:pStyle w:val="TableParagraph"/>
              <w:spacing w:line="254" w:lineRule="auto"/>
              <w:ind w:right="1046"/>
              <w:rPr>
                <w:sz w:val="18"/>
              </w:rPr>
            </w:pPr>
            <w:r>
              <w:rPr>
                <w:sz w:val="18"/>
              </w:rPr>
              <w:t>Default All Interleaved 2 of 5 Settings</w:t>
            </w:r>
          </w:p>
        </w:tc>
        <w:tc>
          <w:tcPr>
            <w:tcW w:w="2828" w:type="dxa"/>
          </w:tcPr>
          <w:p>
            <w:pPr>
              <w:pStyle w:val="TableParagraph"/>
              <w:rPr>
                <w:sz w:val="18"/>
              </w:rPr>
            </w:pPr>
            <w:r>
              <w:rPr>
                <w:sz w:val="18"/>
              </w:rPr>
              <w:t>I25DFT</w:t>
            </w:r>
          </w:p>
        </w:tc>
        <w:tc>
          <w:tcPr>
            <w:tcW w:w="1115" w:type="dxa"/>
          </w:tcPr>
          <w:p>
            <w:pPr>
              <w:pStyle w:val="TableParagraph"/>
              <w:ind w:left="116"/>
              <w:rPr>
                <w:sz w:val="18"/>
              </w:rPr>
            </w:pPr>
            <w:hyperlink w:history="true" w:anchor="_bookmark664">
              <w:r>
                <w:rPr>
                  <w:color w:val="0000FF"/>
                  <w:sz w:val="18"/>
                </w:rPr>
                <w:t>7-7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rPr>
                <w:sz w:val="18"/>
              </w:rPr>
            </w:pPr>
            <w:r>
              <w:rPr>
                <w:sz w:val="18"/>
              </w:rPr>
              <w:t>I25ENA0</w:t>
            </w:r>
          </w:p>
        </w:tc>
        <w:tc>
          <w:tcPr>
            <w:tcW w:w="1115" w:type="dxa"/>
          </w:tcPr>
          <w:p>
            <w:pPr>
              <w:pStyle w:val="TableParagraph"/>
              <w:ind w:left="116"/>
              <w:rPr>
                <w:sz w:val="18"/>
              </w:rPr>
            </w:pPr>
            <w:hyperlink w:history="true" w:anchor="_bookmark664">
              <w:r>
                <w:rPr>
                  <w:color w:val="0000FF"/>
                  <w:sz w:val="18"/>
                </w:rPr>
                <w:t>7-7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rPr>
                <w:sz w:val="18"/>
              </w:rPr>
            </w:pPr>
            <w:r>
              <w:rPr>
                <w:sz w:val="18"/>
              </w:rPr>
              <w:t>I25ENA1</w:t>
            </w:r>
          </w:p>
        </w:tc>
        <w:tc>
          <w:tcPr>
            <w:tcW w:w="1115" w:type="dxa"/>
          </w:tcPr>
          <w:p>
            <w:pPr>
              <w:pStyle w:val="TableParagraph"/>
              <w:ind w:left="116"/>
              <w:rPr>
                <w:sz w:val="18"/>
              </w:rPr>
            </w:pPr>
            <w:hyperlink w:history="true" w:anchor="_bookmark664">
              <w:r>
                <w:rPr>
                  <w:color w:val="0000FF"/>
                  <w:sz w:val="18"/>
                </w:rPr>
                <w:t>7-7</w:t>
              </w:r>
            </w:hyperlink>
          </w:p>
        </w:tc>
      </w:tr>
      <w:tr>
        <w:trPr>
          <w:trHeight w:val="265" w:hRule="atLeast"/>
        </w:trPr>
        <w:tc>
          <w:tcPr>
            <w:tcW w:w="3115" w:type="dxa"/>
            <w:vMerge w:val="restart"/>
          </w:tcPr>
          <w:p>
            <w:pPr>
              <w:pStyle w:val="TableParagraph"/>
              <w:spacing w:before="3"/>
              <w:rPr>
                <w:sz w:val="18"/>
              </w:rPr>
            </w:pPr>
            <w:r>
              <w:rPr>
                <w:sz w:val="18"/>
              </w:rPr>
              <w:t>Interleaved 2 of 5 Check Digit</w:t>
            </w:r>
          </w:p>
        </w:tc>
        <w:tc>
          <w:tcPr>
            <w:tcW w:w="3020" w:type="dxa"/>
          </w:tcPr>
          <w:p>
            <w:pPr>
              <w:pStyle w:val="TableParagraph"/>
              <w:spacing w:before="3"/>
              <w:rPr>
                <w:sz w:val="18"/>
              </w:rPr>
            </w:pPr>
            <w:r>
              <w:rPr>
                <w:b/>
                <w:sz w:val="18"/>
              </w:rPr>
              <w:t>*</w:t>
            </w:r>
            <w:r>
              <w:rPr>
                <w:sz w:val="18"/>
              </w:rPr>
              <w:t>No Check Char.</w:t>
            </w:r>
          </w:p>
        </w:tc>
        <w:tc>
          <w:tcPr>
            <w:tcW w:w="2828" w:type="dxa"/>
          </w:tcPr>
          <w:p>
            <w:pPr>
              <w:pStyle w:val="TableParagraph"/>
              <w:spacing w:before="3"/>
              <w:rPr>
                <w:sz w:val="18"/>
              </w:rPr>
            </w:pPr>
            <w:r>
              <w:rPr>
                <w:sz w:val="18"/>
              </w:rPr>
              <w:t>I25CK20</w:t>
            </w:r>
          </w:p>
        </w:tc>
        <w:tc>
          <w:tcPr>
            <w:tcW w:w="1115" w:type="dxa"/>
          </w:tcPr>
          <w:p>
            <w:pPr>
              <w:pStyle w:val="TableParagraph"/>
              <w:spacing w:before="3"/>
              <w:ind w:left="116"/>
              <w:rPr>
                <w:sz w:val="18"/>
              </w:rPr>
            </w:pPr>
            <w:hyperlink w:history="true" w:anchor="_bookmark665">
              <w:r>
                <w:rPr>
                  <w:color w:val="0000FF"/>
                  <w:sz w:val="18"/>
                </w:rPr>
                <w:t>7-7</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before="3"/>
              <w:ind w:right="828"/>
              <w:rPr>
                <w:sz w:val="18"/>
              </w:rPr>
            </w:pPr>
            <w:r>
              <w:rPr>
                <w:sz w:val="18"/>
              </w:rPr>
              <w:t>Validate, But Don’t Transmit</w:t>
            </w:r>
          </w:p>
        </w:tc>
        <w:tc>
          <w:tcPr>
            <w:tcW w:w="2828" w:type="dxa"/>
          </w:tcPr>
          <w:p>
            <w:pPr>
              <w:pStyle w:val="TableParagraph"/>
              <w:spacing w:before="3"/>
              <w:rPr>
                <w:sz w:val="18"/>
              </w:rPr>
            </w:pPr>
            <w:r>
              <w:rPr>
                <w:sz w:val="18"/>
              </w:rPr>
              <w:t>I25CK21</w:t>
            </w:r>
          </w:p>
        </w:tc>
        <w:tc>
          <w:tcPr>
            <w:tcW w:w="1115" w:type="dxa"/>
          </w:tcPr>
          <w:p>
            <w:pPr>
              <w:pStyle w:val="TableParagraph"/>
              <w:spacing w:before="3"/>
              <w:ind w:left="116"/>
              <w:rPr>
                <w:sz w:val="18"/>
              </w:rPr>
            </w:pPr>
            <w:hyperlink w:history="true" w:anchor="_bookmark665">
              <w:r>
                <w:rPr>
                  <w:color w:val="0000FF"/>
                  <w:sz w:val="18"/>
                </w:rPr>
                <w:t>7-7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Validate, and Transmit</w:t>
            </w:r>
          </w:p>
        </w:tc>
        <w:tc>
          <w:tcPr>
            <w:tcW w:w="2828" w:type="dxa"/>
          </w:tcPr>
          <w:p>
            <w:pPr>
              <w:pStyle w:val="TableParagraph"/>
              <w:rPr>
                <w:sz w:val="18"/>
              </w:rPr>
            </w:pPr>
            <w:r>
              <w:rPr>
                <w:sz w:val="18"/>
              </w:rPr>
              <w:t>I25CK22</w:t>
            </w:r>
          </w:p>
        </w:tc>
        <w:tc>
          <w:tcPr>
            <w:tcW w:w="1115" w:type="dxa"/>
          </w:tcPr>
          <w:p>
            <w:pPr>
              <w:pStyle w:val="TableParagraph"/>
              <w:ind w:left="116"/>
              <w:rPr>
                <w:sz w:val="18"/>
              </w:rPr>
            </w:pPr>
            <w:hyperlink w:history="true" w:anchor="_bookmark665">
              <w:r>
                <w:rPr>
                  <w:color w:val="0000FF"/>
                  <w:sz w:val="18"/>
                </w:rPr>
                <w:t>7-7</w:t>
              </w:r>
            </w:hyperlink>
          </w:p>
        </w:tc>
      </w:tr>
      <w:tr>
        <w:trPr>
          <w:trHeight w:val="265" w:hRule="atLeast"/>
        </w:trPr>
        <w:tc>
          <w:tcPr>
            <w:tcW w:w="3115" w:type="dxa"/>
            <w:vMerge w:val="restart"/>
          </w:tcPr>
          <w:p>
            <w:pPr>
              <w:pStyle w:val="TableParagraph"/>
              <w:rPr>
                <w:sz w:val="18"/>
              </w:rPr>
            </w:pPr>
            <w:r>
              <w:rPr>
                <w:sz w:val="18"/>
              </w:rPr>
              <w:t>Interleaved 2 of 5 Message Length</w:t>
            </w:r>
          </w:p>
        </w:tc>
        <w:tc>
          <w:tcPr>
            <w:tcW w:w="3020" w:type="dxa"/>
          </w:tcPr>
          <w:p>
            <w:pPr>
              <w:pStyle w:val="TableParagraph"/>
              <w:rPr>
                <w:sz w:val="18"/>
              </w:rPr>
            </w:pPr>
            <w:r>
              <w:rPr>
                <w:sz w:val="18"/>
              </w:rPr>
              <w:t>Minimum (2 - 80) *4</w:t>
            </w:r>
          </w:p>
        </w:tc>
        <w:tc>
          <w:tcPr>
            <w:tcW w:w="2828" w:type="dxa"/>
          </w:tcPr>
          <w:p>
            <w:pPr>
              <w:pStyle w:val="TableParagraph"/>
              <w:ind w:left="116"/>
              <w:rPr>
                <w:sz w:val="18"/>
              </w:rPr>
            </w:pPr>
            <w:r>
              <w:rPr>
                <w:sz w:val="18"/>
              </w:rPr>
              <w:t>I25MIN##</w:t>
            </w:r>
          </w:p>
        </w:tc>
        <w:tc>
          <w:tcPr>
            <w:tcW w:w="1115" w:type="dxa"/>
          </w:tcPr>
          <w:p>
            <w:pPr>
              <w:pStyle w:val="TableParagraph"/>
              <w:ind w:left="116"/>
              <w:rPr>
                <w:sz w:val="18"/>
              </w:rPr>
            </w:pPr>
            <w:hyperlink w:history="true" w:anchor="_bookmark666">
              <w:r>
                <w:rPr>
                  <w:color w:val="0000FF"/>
                  <w:sz w:val="18"/>
                </w:rPr>
                <w:t>7-7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Maximum (2 - 80) *80</w:t>
            </w:r>
          </w:p>
        </w:tc>
        <w:tc>
          <w:tcPr>
            <w:tcW w:w="2828" w:type="dxa"/>
          </w:tcPr>
          <w:p>
            <w:pPr>
              <w:pStyle w:val="TableParagraph"/>
              <w:ind w:left="116"/>
              <w:rPr>
                <w:sz w:val="18"/>
              </w:rPr>
            </w:pPr>
            <w:r>
              <w:rPr>
                <w:sz w:val="18"/>
              </w:rPr>
              <w:t>I25MAX##</w:t>
            </w:r>
          </w:p>
        </w:tc>
        <w:tc>
          <w:tcPr>
            <w:tcW w:w="1115" w:type="dxa"/>
          </w:tcPr>
          <w:p>
            <w:pPr>
              <w:pStyle w:val="TableParagraph"/>
              <w:ind w:left="116"/>
              <w:rPr>
                <w:sz w:val="18"/>
              </w:rPr>
            </w:pPr>
            <w:hyperlink w:history="true" w:anchor="_bookmark666">
              <w:r>
                <w:rPr>
                  <w:color w:val="0000FF"/>
                  <w:sz w:val="18"/>
                </w:rPr>
                <w:t>7-7</w:t>
              </w:r>
            </w:hyperlink>
          </w:p>
        </w:tc>
      </w:tr>
      <w:tr>
        <w:trPr>
          <w:trHeight w:val="485" w:hRule="atLeast"/>
        </w:trPr>
        <w:tc>
          <w:tcPr>
            <w:tcW w:w="3115" w:type="dxa"/>
            <w:vMerge w:val="restart"/>
          </w:tcPr>
          <w:p>
            <w:pPr>
              <w:pStyle w:val="TableParagraph"/>
              <w:rPr>
                <w:sz w:val="18"/>
              </w:rPr>
            </w:pPr>
            <w:r>
              <w:rPr>
                <w:sz w:val="18"/>
              </w:rPr>
              <w:t>NEC 2 of 5</w:t>
            </w:r>
          </w:p>
        </w:tc>
        <w:tc>
          <w:tcPr>
            <w:tcW w:w="3020" w:type="dxa"/>
          </w:tcPr>
          <w:p>
            <w:pPr>
              <w:pStyle w:val="TableParagraph"/>
              <w:spacing w:line="254" w:lineRule="auto"/>
              <w:ind w:right="1557"/>
              <w:rPr>
                <w:sz w:val="18"/>
              </w:rPr>
            </w:pPr>
            <w:r>
              <w:rPr>
                <w:sz w:val="18"/>
              </w:rPr>
              <w:t>Default All NEC 2 of 5 Settings</w:t>
            </w:r>
          </w:p>
        </w:tc>
        <w:tc>
          <w:tcPr>
            <w:tcW w:w="2828" w:type="dxa"/>
          </w:tcPr>
          <w:p>
            <w:pPr>
              <w:pStyle w:val="TableParagraph"/>
              <w:rPr>
                <w:sz w:val="18"/>
              </w:rPr>
            </w:pPr>
            <w:r>
              <w:rPr>
                <w:sz w:val="18"/>
              </w:rPr>
              <w:t>N25DFT</w:t>
            </w:r>
          </w:p>
        </w:tc>
        <w:tc>
          <w:tcPr>
            <w:tcW w:w="1115" w:type="dxa"/>
          </w:tcPr>
          <w:p>
            <w:pPr>
              <w:pStyle w:val="TableParagraph"/>
              <w:ind w:left="116"/>
              <w:rPr>
                <w:sz w:val="18"/>
              </w:rPr>
            </w:pPr>
            <w:hyperlink w:history="true" w:anchor="_bookmark668">
              <w:r>
                <w:rPr>
                  <w:color w:val="0000FF"/>
                  <w:sz w:val="18"/>
                </w:rPr>
                <w:t>7-8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rPr>
                <w:sz w:val="18"/>
              </w:rPr>
            </w:pPr>
            <w:r>
              <w:rPr>
                <w:sz w:val="18"/>
              </w:rPr>
              <w:t>N25ENA0</w:t>
            </w:r>
          </w:p>
        </w:tc>
        <w:tc>
          <w:tcPr>
            <w:tcW w:w="1115" w:type="dxa"/>
          </w:tcPr>
          <w:p>
            <w:pPr>
              <w:pStyle w:val="TableParagraph"/>
              <w:ind w:left="116"/>
              <w:rPr>
                <w:sz w:val="18"/>
              </w:rPr>
            </w:pPr>
            <w:hyperlink w:history="true" w:anchor="_bookmark668">
              <w:r>
                <w:rPr>
                  <w:color w:val="0000FF"/>
                  <w:sz w:val="18"/>
                </w:rPr>
                <w:t>7-8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*On</w:t>
            </w:r>
          </w:p>
        </w:tc>
        <w:tc>
          <w:tcPr>
            <w:tcW w:w="2828" w:type="dxa"/>
          </w:tcPr>
          <w:p>
            <w:pPr>
              <w:pStyle w:val="TableParagraph"/>
              <w:spacing w:before="3"/>
              <w:rPr>
                <w:sz w:val="18"/>
              </w:rPr>
            </w:pPr>
            <w:r>
              <w:rPr>
                <w:sz w:val="18"/>
              </w:rPr>
              <w:t>N25ENA1</w:t>
            </w:r>
          </w:p>
        </w:tc>
        <w:tc>
          <w:tcPr>
            <w:tcW w:w="1115" w:type="dxa"/>
          </w:tcPr>
          <w:p>
            <w:pPr>
              <w:pStyle w:val="TableParagraph"/>
              <w:spacing w:before="3"/>
              <w:ind w:left="116"/>
              <w:rPr>
                <w:sz w:val="18"/>
              </w:rPr>
            </w:pPr>
            <w:hyperlink w:history="true" w:anchor="_bookmark668">
              <w:r>
                <w:rPr>
                  <w:color w:val="0000FF"/>
                  <w:sz w:val="18"/>
                </w:rPr>
                <w:t>7-8</w:t>
              </w:r>
            </w:hyperlink>
          </w:p>
        </w:tc>
      </w:tr>
      <w:tr>
        <w:trPr>
          <w:trHeight w:val="265" w:hRule="atLeast"/>
        </w:trPr>
        <w:tc>
          <w:tcPr>
            <w:tcW w:w="3115" w:type="dxa"/>
            <w:vMerge w:val="restart"/>
          </w:tcPr>
          <w:p>
            <w:pPr>
              <w:pStyle w:val="TableParagraph"/>
              <w:spacing w:before="3"/>
              <w:rPr>
                <w:sz w:val="18"/>
              </w:rPr>
            </w:pPr>
            <w:r>
              <w:rPr>
                <w:sz w:val="18"/>
              </w:rPr>
              <w:t>NEC 2 of 5 Check Digit</w:t>
            </w:r>
          </w:p>
        </w:tc>
        <w:tc>
          <w:tcPr>
            <w:tcW w:w="3020" w:type="dxa"/>
          </w:tcPr>
          <w:p>
            <w:pPr>
              <w:pStyle w:val="TableParagraph"/>
              <w:spacing w:before="3"/>
              <w:rPr>
                <w:sz w:val="18"/>
              </w:rPr>
            </w:pPr>
            <w:r>
              <w:rPr>
                <w:b/>
                <w:sz w:val="18"/>
              </w:rPr>
              <w:t>*</w:t>
            </w:r>
            <w:r>
              <w:rPr>
                <w:sz w:val="18"/>
              </w:rPr>
              <w:t>No Check Char.</w:t>
            </w:r>
          </w:p>
        </w:tc>
        <w:tc>
          <w:tcPr>
            <w:tcW w:w="2828" w:type="dxa"/>
          </w:tcPr>
          <w:p>
            <w:pPr>
              <w:pStyle w:val="TableParagraph"/>
              <w:spacing w:before="3"/>
              <w:ind w:left="116"/>
              <w:rPr>
                <w:sz w:val="18"/>
              </w:rPr>
            </w:pPr>
            <w:r>
              <w:rPr>
                <w:sz w:val="18"/>
              </w:rPr>
              <w:t>N25CK20</w:t>
            </w:r>
          </w:p>
        </w:tc>
        <w:tc>
          <w:tcPr>
            <w:tcW w:w="1115" w:type="dxa"/>
          </w:tcPr>
          <w:p>
            <w:pPr>
              <w:pStyle w:val="TableParagraph"/>
              <w:spacing w:before="3"/>
              <w:ind w:left="116"/>
              <w:rPr>
                <w:sz w:val="18"/>
              </w:rPr>
            </w:pPr>
            <w:hyperlink w:history="true" w:anchor="_bookmark669">
              <w:r>
                <w:rPr>
                  <w:color w:val="0000FF"/>
                  <w:sz w:val="18"/>
                </w:rPr>
                <w:t>7-8</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6" w:lineRule="auto" w:before="3"/>
              <w:ind w:right="828"/>
              <w:rPr>
                <w:sz w:val="18"/>
              </w:rPr>
            </w:pPr>
            <w:r>
              <w:rPr>
                <w:sz w:val="18"/>
              </w:rPr>
              <w:t>Validate, But Don’t Transmit</w:t>
            </w:r>
          </w:p>
        </w:tc>
        <w:tc>
          <w:tcPr>
            <w:tcW w:w="2828" w:type="dxa"/>
          </w:tcPr>
          <w:p>
            <w:pPr>
              <w:pStyle w:val="TableParagraph"/>
              <w:spacing w:before="3"/>
              <w:rPr>
                <w:sz w:val="18"/>
              </w:rPr>
            </w:pPr>
            <w:r>
              <w:rPr>
                <w:sz w:val="18"/>
              </w:rPr>
              <w:t>N25CK21</w:t>
            </w:r>
          </w:p>
        </w:tc>
        <w:tc>
          <w:tcPr>
            <w:tcW w:w="1115" w:type="dxa"/>
          </w:tcPr>
          <w:p>
            <w:pPr>
              <w:pStyle w:val="TableParagraph"/>
              <w:spacing w:before="3"/>
              <w:ind w:left="116"/>
              <w:rPr>
                <w:sz w:val="18"/>
              </w:rPr>
            </w:pPr>
            <w:hyperlink w:history="true" w:anchor="_bookmark669">
              <w:r>
                <w:rPr>
                  <w:color w:val="0000FF"/>
                  <w:sz w:val="18"/>
                </w:rPr>
                <w:t>7-8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Validate, and Transmit</w:t>
            </w:r>
          </w:p>
        </w:tc>
        <w:tc>
          <w:tcPr>
            <w:tcW w:w="2828" w:type="dxa"/>
          </w:tcPr>
          <w:p>
            <w:pPr>
              <w:pStyle w:val="TableParagraph"/>
              <w:rPr>
                <w:sz w:val="18"/>
              </w:rPr>
            </w:pPr>
            <w:r>
              <w:rPr>
                <w:sz w:val="18"/>
              </w:rPr>
              <w:t>N25CK22</w:t>
            </w:r>
          </w:p>
        </w:tc>
        <w:tc>
          <w:tcPr>
            <w:tcW w:w="1115" w:type="dxa"/>
          </w:tcPr>
          <w:p>
            <w:pPr>
              <w:pStyle w:val="TableParagraph"/>
              <w:ind w:left="116"/>
              <w:rPr>
                <w:sz w:val="18"/>
              </w:rPr>
            </w:pPr>
            <w:hyperlink w:history="true" w:anchor="_bookmark669">
              <w:r>
                <w:rPr>
                  <w:color w:val="0000FF"/>
                  <w:sz w:val="18"/>
                </w:rPr>
                <w:t>7-8</w:t>
              </w:r>
            </w:hyperlink>
          </w:p>
        </w:tc>
      </w:tr>
      <w:tr>
        <w:trPr>
          <w:trHeight w:val="265" w:hRule="atLeast"/>
        </w:trPr>
        <w:tc>
          <w:tcPr>
            <w:tcW w:w="3115" w:type="dxa"/>
            <w:vMerge w:val="restart"/>
          </w:tcPr>
          <w:p>
            <w:pPr>
              <w:pStyle w:val="TableParagraph"/>
              <w:rPr>
                <w:sz w:val="18"/>
              </w:rPr>
            </w:pPr>
            <w:r>
              <w:rPr>
                <w:sz w:val="18"/>
              </w:rPr>
              <w:t>NEC 2 of 5 Message Length</w:t>
            </w:r>
          </w:p>
        </w:tc>
        <w:tc>
          <w:tcPr>
            <w:tcW w:w="3020" w:type="dxa"/>
          </w:tcPr>
          <w:p>
            <w:pPr>
              <w:pStyle w:val="TableParagraph"/>
              <w:rPr>
                <w:sz w:val="18"/>
              </w:rPr>
            </w:pPr>
            <w:r>
              <w:rPr>
                <w:sz w:val="18"/>
              </w:rPr>
              <w:t>Minimum (2 - 80) *4</w:t>
            </w:r>
          </w:p>
        </w:tc>
        <w:tc>
          <w:tcPr>
            <w:tcW w:w="2828" w:type="dxa"/>
          </w:tcPr>
          <w:p>
            <w:pPr>
              <w:pStyle w:val="TableParagraph"/>
              <w:ind w:left="116"/>
              <w:rPr>
                <w:sz w:val="18"/>
              </w:rPr>
            </w:pPr>
            <w:r>
              <w:rPr>
                <w:sz w:val="18"/>
              </w:rPr>
              <w:t>N25MIN##</w:t>
            </w:r>
          </w:p>
        </w:tc>
        <w:tc>
          <w:tcPr>
            <w:tcW w:w="1115" w:type="dxa"/>
          </w:tcPr>
          <w:p>
            <w:pPr>
              <w:pStyle w:val="TableParagraph"/>
              <w:ind w:left="116"/>
              <w:rPr>
                <w:sz w:val="18"/>
              </w:rPr>
            </w:pPr>
            <w:hyperlink w:history="true" w:anchor="_bookmark670">
              <w:r>
                <w:rPr>
                  <w:color w:val="0000FF"/>
                  <w:sz w:val="18"/>
                </w:rPr>
                <w:t>7-9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Maximum (2 - 80) *80</w:t>
            </w:r>
          </w:p>
        </w:tc>
        <w:tc>
          <w:tcPr>
            <w:tcW w:w="2828" w:type="dxa"/>
          </w:tcPr>
          <w:p>
            <w:pPr>
              <w:pStyle w:val="TableParagraph"/>
              <w:ind w:left="116"/>
              <w:rPr>
                <w:sz w:val="18"/>
              </w:rPr>
            </w:pPr>
            <w:r>
              <w:rPr>
                <w:sz w:val="18"/>
              </w:rPr>
              <w:t>N25MAX##</w:t>
            </w:r>
          </w:p>
        </w:tc>
        <w:tc>
          <w:tcPr>
            <w:tcW w:w="1115" w:type="dxa"/>
          </w:tcPr>
          <w:p>
            <w:pPr>
              <w:pStyle w:val="TableParagraph"/>
              <w:ind w:left="116"/>
              <w:rPr>
                <w:sz w:val="18"/>
              </w:rPr>
            </w:pPr>
            <w:hyperlink w:history="true" w:anchor="_bookmark670">
              <w:r>
                <w:rPr>
                  <w:color w:val="0000FF"/>
                  <w:sz w:val="18"/>
                </w:rPr>
                <w:t>7-9</w:t>
              </w:r>
            </w:hyperlink>
          </w:p>
        </w:tc>
      </w:tr>
      <w:tr>
        <w:trPr>
          <w:trHeight w:val="485" w:hRule="atLeast"/>
        </w:trPr>
        <w:tc>
          <w:tcPr>
            <w:tcW w:w="3115" w:type="dxa"/>
            <w:vMerge w:val="restart"/>
          </w:tcPr>
          <w:p>
            <w:pPr>
              <w:pStyle w:val="TableParagraph"/>
              <w:rPr>
                <w:sz w:val="18"/>
              </w:rPr>
            </w:pPr>
            <w:r>
              <w:rPr>
                <w:sz w:val="18"/>
              </w:rPr>
              <w:t>Code 93</w:t>
            </w:r>
          </w:p>
        </w:tc>
        <w:tc>
          <w:tcPr>
            <w:tcW w:w="3020" w:type="dxa"/>
          </w:tcPr>
          <w:p>
            <w:pPr>
              <w:pStyle w:val="TableParagraph"/>
              <w:spacing w:line="254" w:lineRule="auto"/>
              <w:ind w:right="828" w:hanging="1"/>
              <w:rPr>
                <w:sz w:val="18"/>
              </w:rPr>
            </w:pPr>
            <w:r>
              <w:rPr>
                <w:sz w:val="18"/>
              </w:rPr>
              <w:t>Default All Code 93 Settings</w:t>
            </w:r>
          </w:p>
        </w:tc>
        <w:tc>
          <w:tcPr>
            <w:tcW w:w="2828" w:type="dxa"/>
          </w:tcPr>
          <w:p>
            <w:pPr>
              <w:pStyle w:val="TableParagraph"/>
              <w:rPr>
                <w:sz w:val="18"/>
              </w:rPr>
            </w:pPr>
            <w:r>
              <w:rPr>
                <w:sz w:val="18"/>
              </w:rPr>
              <w:t>C93DFT</w:t>
            </w:r>
          </w:p>
        </w:tc>
        <w:tc>
          <w:tcPr>
            <w:tcW w:w="1115" w:type="dxa"/>
          </w:tcPr>
          <w:p>
            <w:pPr>
              <w:pStyle w:val="TableParagraph"/>
              <w:ind w:left="116"/>
              <w:rPr>
                <w:sz w:val="18"/>
              </w:rPr>
            </w:pPr>
            <w:hyperlink w:history="true" w:anchor="_bookmark672">
              <w:r>
                <w:rPr>
                  <w:color w:val="0000FF"/>
                  <w:sz w:val="18"/>
                </w:rPr>
                <w:t>7-9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rPr>
                <w:sz w:val="18"/>
              </w:rPr>
            </w:pPr>
            <w:r>
              <w:rPr>
                <w:sz w:val="18"/>
              </w:rPr>
              <w:t>C93ENA0</w:t>
            </w:r>
          </w:p>
        </w:tc>
        <w:tc>
          <w:tcPr>
            <w:tcW w:w="1115" w:type="dxa"/>
          </w:tcPr>
          <w:p>
            <w:pPr>
              <w:pStyle w:val="TableParagraph"/>
              <w:ind w:left="116"/>
              <w:rPr>
                <w:sz w:val="18"/>
              </w:rPr>
            </w:pPr>
            <w:hyperlink w:history="true" w:anchor="_bookmark672">
              <w:r>
                <w:rPr>
                  <w:color w:val="0000FF"/>
                  <w:sz w:val="18"/>
                </w:rPr>
                <w:t>7-9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*On</w:t>
            </w:r>
          </w:p>
        </w:tc>
        <w:tc>
          <w:tcPr>
            <w:tcW w:w="2828" w:type="dxa"/>
          </w:tcPr>
          <w:p>
            <w:pPr>
              <w:pStyle w:val="TableParagraph"/>
              <w:spacing w:before="3"/>
              <w:rPr>
                <w:sz w:val="18"/>
              </w:rPr>
            </w:pPr>
            <w:r>
              <w:rPr>
                <w:sz w:val="18"/>
              </w:rPr>
              <w:t>C93ENA1</w:t>
            </w:r>
          </w:p>
        </w:tc>
        <w:tc>
          <w:tcPr>
            <w:tcW w:w="1115" w:type="dxa"/>
          </w:tcPr>
          <w:p>
            <w:pPr>
              <w:pStyle w:val="TableParagraph"/>
              <w:spacing w:before="3"/>
              <w:ind w:left="116"/>
              <w:rPr>
                <w:sz w:val="18"/>
              </w:rPr>
            </w:pPr>
            <w:hyperlink w:history="true" w:anchor="_bookmark672">
              <w:r>
                <w:rPr>
                  <w:color w:val="0000FF"/>
                  <w:sz w:val="18"/>
                </w:rPr>
                <w:t>7-9</w:t>
              </w:r>
            </w:hyperlink>
          </w:p>
        </w:tc>
      </w:tr>
      <w:tr>
        <w:trPr>
          <w:trHeight w:val="265" w:hRule="atLeast"/>
        </w:trPr>
        <w:tc>
          <w:tcPr>
            <w:tcW w:w="3115" w:type="dxa"/>
            <w:vMerge w:val="restart"/>
          </w:tcPr>
          <w:p>
            <w:pPr>
              <w:pStyle w:val="TableParagraph"/>
              <w:spacing w:before="3"/>
              <w:rPr>
                <w:sz w:val="18"/>
              </w:rPr>
            </w:pPr>
            <w:r>
              <w:rPr>
                <w:sz w:val="18"/>
              </w:rPr>
              <w:t>Code 93 Message Length</w:t>
            </w:r>
          </w:p>
        </w:tc>
        <w:tc>
          <w:tcPr>
            <w:tcW w:w="3020" w:type="dxa"/>
          </w:tcPr>
          <w:p>
            <w:pPr>
              <w:pStyle w:val="TableParagraph"/>
              <w:spacing w:before="3"/>
              <w:ind w:left="116"/>
              <w:rPr>
                <w:sz w:val="18"/>
              </w:rPr>
            </w:pPr>
            <w:r>
              <w:rPr>
                <w:sz w:val="18"/>
              </w:rPr>
              <w:t>Minimum (0 - 80) *0</w:t>
            </w:r>
          </w:p>
        </w:tc>
        <w:tc>
          <w:tcPr>
            <w:tcW w:w="2828" w:type="dxa"/>
          </w:tcPr>
          <w:p>
            <w:pPr>
              <w:pStyle w:val="TableParagraph"/>
              <w:spacing w:before="3"/>
              <w:ind w:left="116"/>
              <w:rPr>
                <w:sz w:val="18"/>
              </w:rPr>
            </w:pPr>
            <w:r>
              <w:rPr>
                <w:sz w:val="18"/>
              </w:rPr>
              <w:t>C93MIN##</w:t>
            </w:r>
          </w:p>
        </w:tc>
        <w:tc>
          <w:tcPr>
            <w:tcW w:w="1115" w:type="dxa"/>
          </w:tcPr>
          <w:p>
            <w:pPr>
              <w:pStyle w:val="TableParagraph"/>
              <w:spacing w:before="3"/>
              <w:ind w:left="116"/>
              <w:rPr>
                <w:sz w:val="18"/>
              </w:rPr>
            </w:pPr>
            <w:hyperlink w:history="true" w:anchor="_bookmark673">
              <w:r>
                <w:rPr>
                  <w:color w:val="0000FF"/>
                  <w:sz w:val="18"/>
                </w:rPr>
                <w:t>7-9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Maximum (0 - 80) *80</w:t>
            </w:r>
          </w:p>
        </w:tc>
        <w:tc>
          <w:tcPr>
            <w:tcW w:w="2828" w:type="dxa"/>
          </w:tcPr>
          <w:p>
            <w:pPr>
              <w:pStyle w:val="TableParagraph"/>
              <w:spacing w:before="3"/>
              <w:ind w:left="116"/>
              <w:rPr>
                <w:sz w:val="18"/>
              </w:rPr>
            </w:pPr>
            <w:r>
              <w:rPr>
                <w:sz w:val="18"/>
              </w:rPr>
              <w:t>C93MAX##</w:t>
            </w:r>
          </w:p>
        </w:tc>
        <w:tc>
          <w:tcPr>
            <w:tcW w:w="1115" w:type="dxa"/>
          </w:tcPr>
          <w:p>
            <w:pPr>
              <w:pStyle w:val="TableParagraph"/>
              <w:spacing w:before="3"/>
              <w:ind w:left="116"/>
              <w:rPr>
                <w:sz w:val="18"/>
              </w:rPr>
            </w:pPr>
            <w:hyperlink w:history="true" w:anchor="_bookmark673">
              <w:r>
                <w:rPr>
                  <w:color w:val="0000FF"/>
                  <w:sz w:val="18"/>
                </w:rPr>
                <w:t>7-9</w:t>
              </w:r>
            </w:hyperlink>
          </w:p>
        </w:tc>
      </w:tr>
      <w:tr>
        <w:trPr>
          <w:trHeight w:val="265" w:hRule="atLeast"/>
        </w:trPr>
        <w:tc>
          <w:tcPr>
            <w:tcW w:w="3115" w:type="dxa"/>
            <w:vMerge w:val="restart"/>
          </w:tcPr>
          <w:p>
            <w:pPr>
              <w:pStyle w:val="TableParagraph"/>
              <w:spacing w:before="3"/>
              <w:rPr>
                <w:sz w:val="18"/>
              </w:rPr>
            </w:pPr>
            <w:r>
              <w:rPr>
                <w:sz w:val="18"/>
              </w:rPr>
              <w:t>Code 93 Append</w:t>
            </w:r>
          </w:p>
        </w:tc>
        <w:tc>
          <w:tcPr>
            <w:tcW w:w="3020" w:type="dxa"/>
          </w:tcPr>
          <w:p>
            <w:pPr>
              <w:pStyle w:val="TableParagraph"/>
              <w:spacing w:before="3"/>
              <w:rPr>
                <w:sz w:val="18"/>
              </w:rPr>
            </w:pPr>
            <w:r>
              <w:rPr>
                <w:sz w:val="18"/>
              </w:rPr>
              <w:t>On</w:t>
            </w:r>
          </w:p>
        </w:tc>
        <w:tc>
          <w:tcPr>
            <w:tcW w:w="2828" w:type="dxa"/>
          </w:tcPr>
          <w:p>
            <w:pPr>
              <w:pStyle w:val="TableParagraph"/>
              <w:spacing w:before="3"/>
              <w:ind w:left="116"/>
              <w:rPr>
                <w:sz w:val="18"/>
              </w:rPr>
            </w:pPr>
            <w:r>
              <w:rPr>
                <w:sz w:val="18"/>
              </w:rPr>
              <w:t>C93APP1</w:t>
            </w:r>
          </w:p>
        </w:tc>
        <w:tc>
          <w:tcPr>
            <w:tcW w:w="1115" w:type="dxa"/>
          </w:tcPr>
          <w:p>
            <w:pPr>
              <w:pStyle w:val="TableParagraph"/>
              <w:spacing w:before="3"/>
              <w:ind w:left="116"/>
              <w:rPr>
                <w:sz w:val="18"/>
              </w:rPr>
            </w:pPr>
            <w:hyperlink w:history="true" w:anchor="_bookmark674">
              <w:r>
                <w:rPr>
                  <w:color w:val="0000FF"/>
                  <w:sz w:val="18"/>
                </w:rPr>
                <w:t>7-10</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rPr>
                <w:sz w:val="18"/>
              </w:rPr>
            </w:pPr>
            <w:r>
              <w:rPr>
                <w:sz w:val="18"/>
              </w:rPr>
              <w:t>C93APP0</w:t>
            </w:r>
          </w:p>
        </w:tc>
        <w:tc>
          <w:tcPr>
            <w:tcW w:w="1115" w:type="dxa"/>
          </w:tcPr>
          <w:p>
            <w:pPr>
              <w:pStyle w:val="TableParagraph"/>
              <w:ind w:left="116"/>
              <w:rPr>
                <w:sz w:val="18"/>
              </w:rPr>
            </w:pPr>
            <w:hyperlink w:history="true" w:anchor="_bookmark674">
              <w:r>
                <w:rPr>
                  <w:color w:val="0000FF"/>
                  <w:sz w:val="18"/>
                </w:rPr>
                <w:t>7-10</w:t>
              </w:r>
            </w:hyperlink>
          </w:p>
        </w:tc>
      </w:tr>
    </w:tbl>
    <w:p>
      <w:pPr>
        <w:pStyle w:val="BodyText"/>
        <w:rPr>
          <w:i/>
          <w:sz w:val="20"/>
        </w:rPr>
      </w:pPr>
    </w:p>
    <w:p>
      <w:pPr>
        <w:pStyle w:val="BodyText"/>
        <w:rPr>
          <w:i/>
        </w:rPr>
      </w:pPr>
      <w:r>
        <w:rPr/>
        <w:pict>
          <v:shape style="position:absolute;margin-left:54.935001pt;margin-top:12.311975pt;width:506.65pt;height:.550pt;mso-position-horizontal-relative:page;mso-position-vertical-relative:paragraph;z-index:-15193088;mso-wrap-distance-left:0;mso-wrap-distance-right:0" coordorigin="1099,246" coordsize="10133,11" path="m1104,246l1099,246,1099,256,1104,256,1104,246xm11231,246l1104,246,1104,256,11231,256,11231,246xe" filled="true" fillcolor="#000000" stroked="false">
            <v:path arrowok="t"/>
            <v:fill type="solid"/>
            <w10:wrap type="topAndBottom"/>
          </v:shape>
        </w:pict>
      </w:r>
    </w:p>
    <w:p>
      <w:pPr>
        <w:spacing w:line="221" w:lineRule="exact" w:before="0"/>
        <w:ind w:left="627" w:right="0" w:firstLine="0"/>
        <w:jc w:val="left"/>
        <w:rPr>
          <w:i/>
          <w:sz w:val="20"/>
        </w:rPr>
      </w:pPr>
      <w:r>
        <w:rPr>
          <w:i/>
          <w:sz w:val="20"/>
        </w:rPr>
        <w:t>11 - 16</w:t>
      </w:r>
    </w:p>
    <w:p>
      <w:pPr>
        <w:spacing w:after="0" w:line="221" w:lineRule="exact"/>
        <w:jc w:val="left"/>
        <w:rPr>
          <w:sz w:val="20"/>
        </w:rPr>
        <w:sectPr>
          <w:headerReference w:type="default" r:id="rId1389"/>
          <w:footerReference w:type="default" r:id="rId1390"/>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115"/>
        <w:gridCol w:w="3020"/>
        <w:gridCol w:w="2828"/>
        <w:gridCol w:w="1115"/>
      </w:tblGrid>
      <w:tr>
        <w:trPr>
          <w:trHeight w:val="530" w:hRule="atLeast"/>
        </w:trPr>
        <w:tc>
          <w:tcPr>
            <w:tcW w:w="3115" w:type="dxa"/>
            <w:tcBorders>
              <w:bottom w:val="double" w:sz="2" w:space="0" w:color="000000"/>
            </w:tcBorders>
          </w:tcPr>
          <w:p>
            <w:pPr>
              <w:pStyle w:val="TableParagraph"/>
              <w:spacing w:before="144"/>
              <w:rPr>
                <w:b/>
                <w:sz w:val="18"/>
              </w:rPr>
            </w:pPr>
            <w:r>
              <w:rPr>
                <w:b/>
                <w:sz w:val="18"/>
              </w:rPr>
              <w:t>Selection</w:t>
            </w:r>
          </w:p>
        </w:tc>
        <w:tc>
          <w:tcPr>
            <w:tcW w:w="3020" w:type="dxa"/>
            <w:tcBorders>
              <w:bottom w:val="double" w:sz="2" w:space="0" w:color="000000"/>
            </w:tcBorders>
          </w:tcPr>
          <w:p>
            <w:pPr>
              <w:pStyle w:val="TableParagraph"/>
              <w:spacing w:before="44"/>
              <w:rPr>
                <w:b/>
                <w:sz w:val="18"/>
              </w:rPr>
            </w:pPr>
            <w:r>
              <w:rPr>
                <w:b/>
                <w:sz w:val="18"/>
              </w:rPr>
              <w:t>Setting</w:t>
            </w:r>
          </w:p>
          <w:p>
            <w:pPr>
              <w:pStyle w:val="TableParagraph"/>
              <w:spacing w:before="18"/>
              <w:rPr>
                <w:b/>
                <w:i/>
                <w:sz w:val="16"/>
              </w:rPr>
            </w:pPr>
            <w:r>
              <w:rPr>
                <w:b/>
                <w:i/>
                <w:sz w:val="16"/>
              </w:rPr>
              <w:t>* Indicates default</w:t>
            </w:r>
          </w:p>
        </w:tc>
        <w:tc>
          <w:tcPr>
            <w:tcW w:w="2828" w:type="dxa"/>
            <w:tcBorders>
              <w:bottom w:val="double" w:sz="2" w:space="0" w:color="000000"/>
            </w:tcBorders>
          </w:tcPr>
          <w:p>
            <w:pPr>
              <w:pStyle w:val="TableParagraph"/>
              <w:spacing w:before="44"/>
              <w:ind w:left="116"/>
              <w:rPr>
                <w:b/>
                <w:sz w:val="18"/>
              </w:rPr>
            </w:pPr>
            <w:r>
              <w:rPr>
                <w:b/>
                <w:sz w:val="18"/>
              </w:rPr>
              <w:t>Serial Command</w:t>
            </w:r>
          </w:p>
          <w:p>
            <w:pPr>
              <w:pStyle w:val="TableParagraph"/>
              <w:spacing w:before="18"/>
              <w:ind w:left="116"/>
              <w:rPr>
                <w:b/>
                <w:sz w:val="16"/>
              </w:rPr>
            </w:pPr>
            <w:r>
              <w:rPr>
                <w:b/>
                <w:w w:val="90"/>
                <w:sz w:val="16"/>
              </w:rPr>
              <w:t># Indicates a numeric entry</w:t>
            </w:r>
          </w:p>
        </w:tc>
        <w:tc>
          <w:tcPr>
            <w:tcW w:w="1115" w:type="dxa"/>
            <w:tcBorders>
              <w:bottom w:val="double" w:sz="2" w:space="0" w:color="000000"/>
            </w:tcBorders>
          </w:tcPr>
          <w:p>
            <w:pPr>
              <w:pStyle w:val="TableParagraph"/>
              <w:spacing w:before="144"/>
              <w:ind w:left="116"/>
              <w:rPr>
                <w:b/>
                <w:sz w:val="18"/>
              </w:rPr>
            </w:pPr>
            <w:r>
              <w:rPr>
                <w:b/>
                <w:sz w:val="18"/>
              </w:rPr>
              <w:t>Page</w:t>
            </w:r>
          </w:p>
        </w:tc>
      </w:tr>
      <w:tr>
        <w:trPr>
          <w:trHeight w:val="250" w:hRule="atLeast"/>
        </w:trPr>
        <w:tc>
          <w:tcPr>
            <w:tcW w:w="3115" w:type="dxa"/>
            <w:tcBorders>
              <w:top w:val="double" w:sz="2" w:space="0" w:color="000000"/>
            </w:tcBorders>
          </w:tcPr>
          <w:p>
            <w:pPr>
              <w:pStyle w:val="TableParagraph"/>
              <w:spacing w:line="195" w:lineRule="exact" w:before="0"/>
              <w:rPr>
                <w:sz w:val="18"/>
              </w:rPr>
            </w:pPr>
            <w:r>
              <w:rPr>
                <w:sz w:val="18"/>
              </w:rPr>
              <w:t>Code 93 Code Page</w:t>
            </w:r>
          </w:p>
        </w:tc>
        <w:tc>
          <w:tcPr>
            <w:tcW w:w="3020" w:type="dxa"/>
            <w:tcBorders>
              <w:top w:val="double" w:sz="2" w:space="0" w:color="000000"/>
            </w:tcBorders>
          </w:tcPr>
          <w:p>
            <w:pPr>
              <w:pStyle w:val="TableParagraph"/>
              <w:spacing w:line="195" w:lineRule="exact" w:before="0"/>
              <w:ind w:left="116"/>
              <w:rPr>
                <w:sz w:val="18"/>
              </w:rPr>
            </w:pPr>
            <w:r>
              <w:rPr>
                <w:sz w:val="18"/>
              </w:rPr>
              <w:t>Code 93 Code Page</w:t>
            </w:r>
          </w:p>
        </w:tc>
        <w:tc>
          <w:tcPr>
            <w:tcW w:w="2828" w:type="dxa"/>
            <w:tcBorders>
              <w:top w:val="double" w:sz="2" w:space="0" w:color="000000"/>
            </w:tcBorders>
          </w:tcPr>
          <w:p>
            <w:pPr>
              <w:pStyle w:val="TableParagraph"/>
              <w:spacing w:line="195" w:lineRule="exact" w:before="0"/>
              <w:ind w:left="115"/>
              <w:rPr>
                <w:sz w:val="18"/>
              </w:rPr>
            </w:pPr>
            <w:r>
              <w:rPr>
                <w:sz w:val="18"/>
              </w:rPr>
              <w:t>C93DCP</w:t>
            </w:r>
          </w:p>
        </w:tc>
        <w:tc>
          <w:tcPr>
            <w:tcW w:w="1115" w:type="dxa"/>
            <w:tcBorders>
              <w:top w:val="double" w:sz="2" w:space="0" w:color="000000"/>
            </w:tcBorders>
          </w:tcPr>
          <w:p>
            <w:pPr>
              <w:pStyle w:val="TableParagraph"/>
              <w:spacing w:line="195" w:lineRule="exact" w:before="0"/>
              <w:ind w:left="116"/>
              <w:rPr>
                <w:sz w:val="18"/>
              </w:rPr>
            </w:pPr>
            <w:hyperlink w:history="true" w:anchor="_bookmark676">
              <w:r>
                <w:rPr>
                  <w:color w:val="0000FF"/>
                  <w:sz w:val="18"/>
                </w:rPr>
                <w:t>7-10</w:t>
              </w:r>
            </w:hyperlink>
          </w:p>
        </w:tc>
      </w:tr>
      <w:tr>
        <w:trPr>
          <w:trHeight w:val="485" w:hRule="atLeast"/>
        </w:trPr>
        <w:tc>
          <w:tcPr>
            <w:tcW w:w="3115" w:type="dxa"/>
            <w:vMerge w:val="restart"/>
          </w:tcPr>
          <w:p>
            <w:pPr>
              <w:pStyle w:val="TableParagraph"/>
              <w:spacing w:before="3"/>
              <w:rPr>
                <w:sz w:val="18"/>
              </w:rPr>
            </w:pPr>
            <w:r>
              <w:rPr>
                <w:sz w:val="18"/>
              </w:rPr>
              <w:t>Straight 2 of 5 Industrial</w:t>
            </w:r>
          </w:p>
        </w:tc>
        <w:tc>
          <w:tcPr>
            <w:tcW w:w="3020" w:type="dxa"/>
          </w:tcPr>
          <w:p>
            <w:pPr>
              <w:pStyle w:val="TableParagraph"/>
              <w:spacing w:line="256" w:lineRule="auto" w:before="3"/>
              <w:ind w:hanging="1"/>
              <w:rPr>
                <w:sz w:val="18"/>
              </w:rPr>
            </w:pPr>
            <w:r>
              <w:rPr>
                <w:sz w:val="18"/>
              </w:rPr>
              <w:t>Default All Straight 2 of 5 Industrial Settings</w:t>
            </w:r>
          </w:p>
        </w:tc>
        <w:tc>
          <w:tcPr>
            <w:tcW w:w="2828" w:type="dxa"/>
          </w:tcPr>
          <w:p>
            <w:pPr>
              <w:pStyle w:val="TableParagraph"/>
              <w:spacing w:before="3"/>
              <w:ind w:left="116"/>
              <w:rPr>
                <w:sz w:val="18"/>
              </w:rPr>
            </w:pPr>
            <w:r>
              <w:rPr>
                <w:sz w:val="18"/>
              </w:rPr>
              <w:t>R25DFT</w:t>
            </w:r>
          </w:p>
        </w:tc>
        <w:tc>
          <w:tcPr>
            <w:tcW w:w="1115" w:type="dxa"/>
          </w:tcPr>
          <w:p>
            <w:pPr>
              <w:pStyle w:val="TableParagraph"/>
              <w:spacing w:before="3"/>
              <w:ind w:left="116"/>
              <w:rPr>
                <w:sz w:val="18"/>
              </w:rPr>
            </w:pPr>
            <w:hyperlink w:history="true" w:anchor="_bookmark678">
              <w:r>
                <w:rPr>
                  <w:color w:val="0000FF"/>
                  <w:sz w:val="18"/>
                </w:rPr>
                <w:t>7-11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rPr>
                <w:sz w:val="18"/>
              </w:rPr>
            </w:pPr>
            <w:r>
              <w:rPr>
                <w:sz w:val="18"/>
              </w:rPr>
              <w:t>R25ENA0</w:t>
            </w:r>
          </w:p>
        </w:tc>
        <w:tc>
          <w:tcPr>
            <w:tcW w:w="1115" w:type="dxa"/>
          </w:tcPr>
          <w:p>
            <w:pPr>
              <w:pStyle w:val="TableParagraph"/>
              <w:ind w:left="116"/>
              <w:rPr>
                <w:sz w:val="18"/>
              </w:rPr>
            </w:pPr>
            <w:hyperlink w:history="true" w:anchor="_bookmark678">
              <w:r>
                <w:rPr>
                  <w:color w:val="0000FF"/>
                  <w:sz w:val="18"/>
                </w:rPr>
                <w:t>7-11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R25ENA1</w:t>
            </w:r>
          </w:p>
        </w:tc>
        <w:tc>
          <w:tcPr>
            <w:tcW w:w="1115" w:type="dxa"/>
          </w:tcPr>
          <w:p>
            <w:pPr>
              <w:pStyle w:val="TableParagraph"/>
              <w:ind w:left="116"/>
              <w:rPr>
                <w:sz w:val="18"/>
              </w:rPr>
            </w:pPr>
            <w:hyperlink w:history="true" w:anchor="_bookmark678">
              <w:r>
                <w:rPr>
                  <w:color w:val="0000FF"/>
                  <w:sz w:val="18"/>
                </w:rPr>
                <w:t>7-11</w:t>
              </w:r>
            </w:hyperlink>
          </w:p>
        </w:tc>
      </w:tr>
      <w:tr>
        <w:trPr>
          <w:trHeight w:val="265" w:hRule="atLeast"/>
        </w:trPr>
        <w:tc>
          <w:tcPr>
            <w:tcW w:w="3115" w:type="dxa"/>
            <w:vMerge w:val="restart"/>
          </w:tcPr>
          <w:p>
            <w:pPr>
              <w:pStyle w:val="TableParagraph"/>
              <w:spacing w:line="254" w:lineRule="auto"/>
              <w:ind w:right="281"/>
              <w:rPr>
                <w:sz w:val="18"/>
              </w:rPr>
            </w:pPr>
            <w:r>
              <w:rPr>
                <w:sz w:val="18"/>
              </w:rPr>
              <w:t>Straight 2 of 5 Industrial Message Length</w:t>
            </w:r>
          </w:p>
        </w:tc>
        <w:tc>
          <w:tcPr>
            <w:tcW w:w="3020" w:type="dxa"/>
          </w:tcPr>
          <w:p>
            <w:pPr>
              <w:pStyle w:val="TableParagraph"/>
              <w:rPr>
                <w:sz w:val="18"/>
              </w:rPr>
            </w:pPr>
            <w:r>
              <w:rPr>
                <w:sz w:val="18"/>
              </w:rPr>
              <w:t>Minimum (1 - 48) *4</w:t>
            </w:r>
          </w:p>
        </w:tc>
        <w:tc>
          <w:tcPr>
            <w:tcW w:w="2828" w:type="dxa"/>
          </w:tcPr>
          <w:p>
            <w:pPr>
              <w:pStyle w:val="TableParagraph"/>
              <w:ind w:left="116"/>
              <w:rPr>
                <w:sz w:val="18"/>
              </w:rPr>
            </w:pPr>
            <w:r>
              <w:rPr>
                <w:sz w:val="18"/>
              </w:rPr>
              <w:t>R25MIN##</w:t>
            </w:r>
          </w:p>
        </w:tc>
        <w:tc>
          <w:tcPr>
            <w:tcW w:w="1115" w:type="dxa"/>
          </w:tcPr>
          <w:p>
            <w:pPr>
              <w:pStyle w:val="TableParagraph"/>
              <w:ind w:left="116"/>
              <w:rPr>
                <w:sz w:val="18"/>
              </w:rPr>
            </w:pPr>
            <w:hyperlink w:history="true" w:anchor="_bookmark679">
              <w:r>
                <w:rPr>
                  <w:color w:val="0000FF"/>
                  <w:sz w:val="18"/>
                </w:rPr>
                <w:t>7-11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Maximum (1 - 48) *48</w:t>
            </w:r>
          </w:p>
        </w:tc>
        <w:tc>
          <w:tcPr>
            <w:tcW w:w="2828" w:type="dxa"/>
          </w:tcPr>
          <w:p>
            <w:pPr>
              <w:pStyle w:val="TableParagraph"/>
              <w:ind w:left="116"/>
              <w:rPr>
                <w:sz w:val="18"/>
              </w:rPr>
            </w:pPr>
            <w:r>
              <w:rPr>
                <w:sz w:val="18"/>
              </w:rPr>
              <w:t>R25MAX##</w:t>
            </w:r>
          </w:p>
        </w:tc>
        <w:tc>
          <w:tcPr>
            <w:tcW w:w="1115" w:type="dxa"/>
          </w:tcPr>
          <w:p>
            <w:pPr>
              <w:pStyle w:val="TableParagraph"/>
              <w:ind w:left="116"/>
              <w:rPr>
                <w:sz w:val="18"/>
              </w:rPr>
            </w:pPr>
            <w:hyperlink w:history="true" w:anchor="_bookmark679">
              <w:r>
                <w:rPr>
                  <w:color w:val="0000FF"/>
                  <w:sz w:val="18"/>
                </w:rPr>
                <w:t>7-11</w:t>
              </w:r>
            </w:hyperlink>
          </w:p>
        </w:tc>
      </w:tr>
      <w:tr>
        <w:trPr>
          <w:trHeight w:val="485" w:hRule="atLeast"/>
        </w:trPr>
        <w:tc>
          <w:tcPr>
            <w:tcW w:w="3115" w:type="dxa"/>
          </w:tcPr>
          <w:p>
            <w:pPr>
              <w:pStyle w:val="TableParagraph"/>
              <w:rPr>
                <w:sz w:val="18"/>
              </w:rPr>
            </w:pPr>
            <w:r>
              <w:rPr>
                <w:sz w:val="18"/>
              </w:rPr>
              <w:t>Straight 2 of 5 IATA</w:t>
            </w:r>
          </w:p>
        </w:tc>
        <w:tc>
          <w:tcPr>
            <w:tcW w:w="3020" w:type="dxa"/>
          </w:tcPr>
          <w:p>
            <w:pPr>
              <w:pStyle w:val="TableParagraph"/>
              <w:spacing w:line="254" w:lineRule="auto"/>
              <w:ind w:right="427" w:hanging="1"/>
              <w:rPr>
                <w:sz w:val="18"/>
              </w:rPr>
            </w:pPr>
            <w:r>
              <w:rPr>
                <w:sz w:val="18"/>
              </w:rPr>
              <w:t>Default All Straight 2 of 5 IATA Settings</w:t>
            </w:r>
          </w:p>
        </w:tc>
        <w:tc>
          <w:tcPr>
            <w:tcW w:w="2828" w:type="dxa"/>
          </w:tcPr>
          <w:p>
            <w:pPr>
              <w:pStyle w:val="TableParagraph"/>
              <w:ind w:left="116"/>
              <w:rPr>
                <w:sz w:val="18"/>
              </w:rPr>
            </w:pPr>
            <w:r>
              <w:rPr>
                <w:sz w:val="18"/>
              </w:rPr>
              <w:t>A25DFT</w:t>
            </w:r>
          </w:p>
        </w:tc>
        <w:tc>
          <w:tcPr>
            <w:tcW w:w="1115" w:type="dxa"/>
          </w:tcPr>
          <w:p>
            <w:pPr>
              <w:pStyle w:val="TableParagraph"/>
              <w:ind w:left="116"/>
              <w:rPr>
                <w:sz w:val="18"/>
              </w:rPr>
            </w:pPr>
            <w:hyperlink w:history="true" w:anchor="_bookmark681">
              <w:r>
                <w:rPr>
                  <w:color w:val="0000FF"/>
                  <w:sz w:val="18"/>
                </w:rPr>
                <w:t>7-12</w:t>
              </w:r>
            </w:hyperlink>
          </w:p>
        </w:tc>
      </w:tr>
      <w:tr>
        <w:trPr>
          <w:trHeight w:val="265" w:hRule="atLeast"/>
        </w:trPr>
        <w:tc>
          <w:tcPr>
            <w:tcW w:w="3115" w:type="dxa"/>
            <w:vMerge w:val="restart"/>
          </w:tcPr>
          <w:p>
            <w:pPr>
              <w:pStyle w:val="TableParagraph"/>
              <w:spacing w:before="3"/>
              <w:rPr>
                <w:sz w:val="18"/>
              </w:rPr>
            </w:pPr>
            <w:r>
              <w:rPr>
                <w:sz w:val="18"/>
              </w:rPr>
              <w:t>Straight 2 of 5 IATA</w:t>
            </w:r>
          </w:p>
        </w:tc>
        <w:tc>
          <w:tcPr>
            <w:tcW w:w="3020" w:type="dxa"/>
          </w:tcPr>
          <w:p>
            <w:pPr>
              <w:pStyle w:val="TableParagraph"/>
              <w:spacing w:before="3"/>
              <w:rPr>
                <w:sz w:val="18"/>
              </w:rPr>
            </w:pPr>
            <w:r>
              <w:rPr>
                <w:sz w:val="18"/>
              </w:rPr>
              <w:t>*Off</w:t>
            </w:r>
          </w:p>
        </w:tc>
        <w:tc>
          <w:tcPr>
            <w:tcW w:w="2828" w:type="dxa"/>
          </w:tcPr>
          <w:p>
            <w:pPr>
              <w:pStyle w:val="TableParagraph"/>
              <w:spacing w:before="3"/>
              <w:ind w:left="116"/>
              <w:rPr>
                <w:sz w:val="18"/>
              </w:rPr>
            </w:pPr>
            <w:r>
              <w:rPr>
                <w:sz w:val="18"/>
              </w:rPr>
              <w:t>A25ENA0</w:t>
            </w:r>
          </w:p>
        </w:tc>
        <w:tc>
          <w:tcPr>
            <w:tcW w:w="1115" w:type="dxa"/>
          </w:tcPr>
          <w:p>
            <w:pPr>
              <w:pStyle w:val="TableParagraph"/>
              <w:spacing w:before="3"/>
              <w:ind w:left="116"/>
              <w:rPr>
                <w:sz w:val="18"/>
              </w:rPr>
            </w:pPr>
            <w:hyperlink w:history="true" w:anchor="_bookmark681">
              <w:r>
                <w:rPr>
                  <w:color w:val="0000FF"/>
                  <w:sz w:val="18"/>
                </w:rPr>
                <w:t>7-12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On</w:t>
            </w:r>
          </w:p>
        </w:tc>
        <w:tc>
          <w:tcPr>
            <w:tcW w:w="2828" w:type="dxa"/>
          </w:tcPr>
          <w:p>
            <w:pPr>
              <w:pStyle w:val="TableParagraph"/>
              <w:spacing w:before="3"/>
              <w:ind w:left="116"/>
              <w:rPr>
                <w:sz w:val="18"/>
              </w:rPr>
            </w:pPr>
            <w:r>
              <w:rPr>
                <w:sz w:val="18"/>
              </w:rPr>
              <w:t>A25ENA1</w:t>
            </w:r>
          </w:p>
        </w:tc>
        <w:tc>
          <w:tcPr>
            <w:tcW w:w="1115" w:type="dxa"/>
          </w:tcPr>
          <w:p>
            <w:pPr>
              <w:pStyle w:val="TableParagraph"/>
              <w:spacing w:before="3"/>
              <w:ind w:left="116"/>
              <w:rPr>
                <w:sz w:val="18"/>
              </w:rPr>
            </w:pPr>
            <w:hyperlink w:history="true" w:anchor="_bookmark681">
              <w:r>
                <w:rPr>
                  <w:color w:val="0000FF"/>
                  <w:sz w:val="18"/>
                </w:rPr>
                <w:t>7-12</w:t>
              </w:r>
            </w:hyperlink>
          </w:p>
        </w:tc>
      </w:tr>
      <w:tr>
        <w:trPr>
          <w:trHeight w:val="265" w:hRule="atLeast"/>
        </w:trPr>
        <w:tc>
          <w:tcPr>
            <w:tcW w:w="3115" w:type="dxa"/>
            <w:vMerge w:val="restart"/>
          </w:tcPr>
          <w:p>
            <w:pPr>
              <w:pStyle w:val="TableParagraph"/>
              <w:spacing w:line="256" w:lineRule="auto" w:before="3"/>
              <w:ind w:right="611"/>
              <w:rPr>
                <w:sz w:val="18"/>
              </w:rPr>
            </w:pPr>
            <w:r>
              <w:rPr>
                <w:sz w:val="18"/>
              </w:rPr>
              <w:t>Straight 2 of 5 IATA Message Length</w:t>
            </w:r>
          </w:p>
        </w:tc>
        <w:tc>
          <w:tcPr>
            <w:tcW w:w="3020" w:type="dxa"/>
          </w:tcPr>
          <w:p>
            <w:pPr>
              <w:pStyle w:val="TableParagraph"/>
              <w:spacing w:before="3"/>
              <w:rPr>
                <w:sz w:val="18"/>
              </w:rPr>
            </w:pPr>
            <w:r>
              <w:rPr>
                <w:sz w:val="18"/>
              </w:rPr>
              <w:t>Minimum (1 - 48) *4</w:t>
            </w:r>
          </w:p>
        </w:tc>
        <w:tc>
          <w:tcPr>
            <w:tcW w:w="2828" w:type="dxa"/>
          </w:tcPr>
          <w:p>
            <w:pPr>
              <w:pStyle w:val="TableParagraph"/>
              <w:spacing w:before="3"/>
              <w:rPr>
                <w:sz w:val="18"/>
              </w:rPr>
            </w:pPr>
            <w:r>
              <w:rPr>
                <w:sz w:val="18"/>
              </w:rPr>
              <w:t>A25MIN##</w:t>
            </w:r>
          </w:p>
        </w:tc>
        <w:tc>
          <w:tcPr>
            <w:tcW w:w="1115" w:type="dxa"/>
          </w:tcPr>
          <w:p>
            <w:pPr>
              <w:pStyle w:val="TableParagraph"/>
              <w:spacing w:before="3"/>
              <w:ind w:left="116"/>
              <w:rPr>
                <w:sz w:val="18"/>
              </w:rPr>
            </w:pPr>
            <w:hyperlink w:history="true" w:anchor="_bookmark682">
              <w:r>
                <w:rPr>
                  <w:color w:val="0000FF"/>
                  <w:sz w:val="18"/>
                </w:rPr>
                <w:t>7-12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Maximum (1 - 48) *48</w:t>
            </w:r>
          </w:p>
        </w:tc>
        <w:tc>
          <w:tcPr>
            <w:tcW w:w="2828" w:type="dxa"/>
          </w:tcPr>
          <w:p>
            <w:pPr>
              <w:pStyle w:val="TableParagraph"/>
              <w:spacing w:before="3"/>
              <w:rPr>
                <w:sz w:val="18"/>
              </w:rPr>
            </w:pPr>
            <w:r>
              <w:rPr>
                <w:sz w:val="18"/>
              </w:rPr>
              <w:t>A25MAX##</w:t>
            </w:r>
          </w:p>
        </w:tc>
        <w:tc>
          <w:tcPr>
            <w:tcW w:w="1115" w:type="dxa"/>
          </w:tcPr>
          <w:p>
            <w:pPr>
              <w:pStyle w:val="TableParagraph"/>
              <w:spacing w:before="3"/>
              <w:ind w:left="116"/>
              <w:rPr>
                <w:sz w:val="18"/>
              </w:rPr>
            </w:pPr>
            <w:hyperlink w:history="true" w:anchor="_bookmark682">
              <w:r>
                <w:rPr>
                  <w:color w:val="0000FF"/>
                  <w:sz w:val="18"/>
                </w:rPr>
                <w:t>7-12</w:t>
              </w:r>
            </w:hyperlink>
          </w:p>
        </w:tc>
      </w:tr>
      <w:tr>
        <w:trPr>
          <w:trHeight w:val="485" w:hRule="atLeast"/>
        </w:trPr>
        <w:tc>
          <w:tcPr>
            <w:tcW w:w="3115" w:type="dxa"/>
            <w:vMerge w:val="restart"/>
          </w:tcPr>
          <w:p>
            <w:pPr>
              <w:pStyle w:val="TableParagraph"/>
              <w:rPr>
                <w:sz w:val="18"/>
              </w:rPr>
            </w:pPr>
            <w:r>
              <w:rPr>
                <w:sz w:val="18"/>
              </w:rPr>
              <w:t>Matrix 2 of 5</w:t>
            </w:r>
          </w:p>
        </w:tc>
        <w:tc>
          <w:tcPr>
            <w:tcW w:w="3020" w:type="dxa"/>
          </w:tcPr>
          <w:p>
            <w:pPr>
              <w:pStyle w:val="TableParagraph"/>
              <w:spacing w:line="254" w:lineRule="auto"/>
              <w:ind w:right="1008" w:hanging="1"/>
              <w:rPr>
                <w:sz w:val="18"/>
              </w:rPr>
            </w:pPr>
            <w:r>
              <w:rPr>
                <w:sz w:val="18"/>
              </w:rPr>
              <w:t>Default All Matrix 2 of 5 Settings</w:t>
            </w:r>
          </w:p>
        </w:tc>
        <w:tc>
          <w:tcPr>
            <w:tcW w:w="2828" w:type="dxa"/>
          </w:tcPr>
          <w:p>
            <w:pPr>
              <w:pStyle w:val="TableParagraph"/>
              <w:ind w:left="116"/>
              <w:rPr>
                <w:sz w:val="18"/>
              </w:rPr>
            </w:pPr>
            <w:r>
              <w:rPr>
                <w:sz w:val="18"/>
              </w:rPr>
              <w:t>X25DFT</w:t>
            </w:r>
          </w:p>
        </w:tc>
        <w:tc>
          <w:tcPr>
            <w:tcW w:w="1115" w:type="dxa"/>
          </w:tcPr>
          <w:p>
            <w:pPr>
              <w:pStyle w:val="TableParagraph"/>
              <w:ind w:left="116"/>
              <w:rPr>
                <w:sz w:val="18"/>
              </w:rPr>
            </w:pPr>
            <w:hyperlink w:history="true" w:anchor="_bookmark684">
              <w:r>
                <w:rPr>
                  <w:color w:val="0000FF"/>
                  <w:sz w:val="18"/>
                </w:rPr>
                <w:t>7-13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rPr>
                <w:sz w:val="18"/>
              </w:rPr>
            </w:pPr>
            <w:r>
              <w:rPr>
                <w:sz w:val="18"/>
              </w:rPr>
              <w:t>X25ENA0</w:t>
            </w:r>
          </w:p>
        </w:tc>
        <w:tc>
          <w:tcPr>
            <w:tcW w:w="1115" w:type="dxa"/>
          </w:tcPr>
          <w:p>
            <w:pPr>
              <w:pStyle w:val="TableParagraph"/>
              <w:ind w:left="116"/>
              <w:rPr>
                <w:sz w:val="18"/>
              </w:rPr>
            </w:pPr>
            <w:hyperlink w:history="true" w:anchor="_bookmark684">
              <w:r>
                <w:rPr>
                  <w:color w:val="0000FF"/>
                  <w:sz w:val="18"/>
                </w:rPr>
                <w:t>7-13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X25ENA1</w:t>
            </w:r>
          </w:p>
        </w:tc>
        <w:tc>
          <w:tcPr>
            <w:tcW w:w="1115" w:type="dxa"/>
          </w:tcPr>
          <w:p>
            <w:pPr>
              <w:pStyle w:val="TableParagraph"/>
              <w:ind w:left="116"/>
              <w:rPr>
                <w:sz w:val="18"/>
              </w:rPr>
            </w:pPr>
            <w:hyperlink w:history="true" w:anchor="_bookmark684">
              <w:r>
                <w:rPr>
                  <w:color w:val="0000FF"/>
                  <w:sz w:val="18"/>
                </w:rPr>
                <w:t>7-13</w:t>
              </w:r>
            </w:hyperlink>
          </w:p>
        </w:tc>
      </w:tr>
      <w:tr>
        <w:trPr>
          <w:trHeight w:val="265" w:hRule="atLeast"/>
        </w:trPr>
        <w:tc>
          <w:tcPr>
            <w:tcW w:w="3115" w:type="dxa"/>
            <w:vMerge w:val="restart"/>
          </w:tcPr>
          <w:p>
            <w:pPr>
              <w:pStyle w:val="TableParagraph"/>
              <w:rPr>
                <w:sz w:val="18"/>
              </w:rPr>
            </w:pPr>
            <w:r>
              <w:rPr>
                <w:sz w:val="18"/>
              </w:rPr>
              <w:t>Matrix 2 of 5 Message Length</w:t>
            </w:r>
          </w:p>
        </w:tc>
        <w:tc>
          <w:tcPr>
            <w:tcW w:w="3020" w:type="dxa"/>
          </w:tcPr>
          <w:p>
            <w:pPr>
              <w:pStyle w:val="TableParagraph"/>
              <w:ind w:left="116"/>
              <w:rPr>
                <w:sz w:val="18"/>
              </w:rPr>
            </w:pPr>
            <w:r>
              <w:rPr>
                <w:sz w:val="18"/>
              </w:rPr>
              <w:t>Minimum (1 - 80) *4</w:t>
            </w:r>
          </w:p>
        </w:tc>
        <w:tc>
          <w:tcPr>
            <w:tcW w:w="2828" w:type="dxa"/>
          </w:tcPr>
          <w:p>
            <w:pPr>
              <w:pStyle w:val="TableParagraph"/>
              <w:ind w:left="116"/>
              <w:rPr>
                <w:sz w:val="18"/>
              </w:rPr>
            </w:pPr>
            <w:r>
              <w:rPr>
                <w:sz w:val="18"/>
              </w:rPr>
              <w:t>X25MIN##</w:t>
            </w:r>
          </w:p>
        </w:tc>
        <w:tc>
          <w:tcPr>
            <w:tcW w:w="1115" w:type="dxa"/>
          </w:tcPr>
          <w:p>
            <w:pPr>
              <w:pStyle w:val="TableParagraph"/>
              <w:ind w:left="116"/>
              <w:rPr>
                <w:sz w:val="18"/>
              </w:rPr>
            </w:pPr>
            <w:hyperlink w:history="true" w:anchor="_bookmark685">
              <w:r>
                <w:rPr>
                  <w:color w:val="0000FF"/>
                  <w:sz w:val="18"/>
                </w:rPr>
                <w:t>7-13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Maximum (1 - 80) *80</w:t>
            </w:r>
          </w:p>
        </w:tc>
        <w:tc>
          <w:tcPr>
            <w:tcW w:w="2828" w:type="dxa"/>
          </w:tcPr>
          <w:p>
            <w:pPr>
              <w:pStyle w:val="TableParagraph"/>
              <w:rPr>
                <w:sz w:val="18"/>
              </w:rPr>
            </w:pPr>
            <w:r>
              <w:rPr>
                <w:sz w:val="18"/>
              </w:rPr>
              <w:t>X25MAX##</w:t>
            </w:r>
          </w:p>
        </w:tc>
        <w:tc>
          <w:tcPr>
            <w:tcW w:w="1115" w:type="dxa"/>
          </w:tcPr>
          <w:p>
            <w:pPr>
              <w:pStyle w:val="TableParagraph"/>
              <w:ind w:left="116"/>
              <w:rPr>
                <w:sz w:val="18"/>
              </w:rPr>
            </w:pPr>
            <w:hyperlink w:history="true" w:anchor="_bookmark685">
              <w:r>
                <w:rPr>
                  <w:color w:val="0000FF"/>
                  <w:sz w:val="18"/>
                </w:rPr>
                <w:t>7-13</w:t>
              </w:r>
            </w:hyperlink>
          </w:p>
        </w:tc>
      </w:tr>
      <w:tr>
        <w:trPr>
          <w:trHeight w:val="485" w:hRule="atLeast"/>
        </w:trPr>
        <w:tc>
          <w:tcPr>
            <w:tcW w:w="3115" w:type="dxa"/>
            <w:vMerge w:val="restart"/>
          </w:tcPr>
          <w:p>
            <w:pPr>
              <w:pStyle w:val="TableParagraph"/>
              <w:rPr>
                <w:sz w:val="18"/>
              </w:rPr>
            </w:pPr>
            <w:r>
              <w:rPr>
                <w:sz w:val="18"/>
              </w:rPr>
              <w:t>Code 11</w:t>
            </w:r>
          </w:p>
        </w:tc>
        <w:tc>
          <w:tcPr>
            <w:tcW w:w="3020" w:type="dxa"/>
          </w:tcPr>
          <w:p>
            <w:pPr>
              <w:pStyle w:val="TableParagraph"/>
              <w:spacing w:line="254" w:lineRule="auto"/>
              <w:ind w:right="828" w:hanging="1"/>
              <w:rPr>
                <w:sz w:val="18"/>
              </w:rPr>
            </w:pPr>
            <w:r>
              <w:rPr>
                <w:sz w:val="18"/>
              </w:rPr>
              <w:t>Default All Code 11 Settings</w:t>
            </w:r>
          </w:p>
        </w:tc>
        <w:tc>
          <w:tcPr>
            <w:tcW w:w="2828" w:type="dxa"/>
          </w:tcPr>
          <w:p>
            <w:pPr>
              <w:pStyle w:val="TableParagraph"/>
              <w:rPr>
                <w:sz w:val="18"/>
              </w:rPr>
            </w:pPr>
            <w:r>
              <w:rPr>
                <w:sz w:val="18"/>
              </w:rPr>
              <w:t>C11DFT</w:t>
            </w:r>
          </w:p>
        </w:tc>
        <w:tc>
          <w:tcPr>
            <w:tcW w:w="1115" w:type="dxa"/>
          </w:tcPr>
          <w:p>
            <w:pPr>
              <w:pStyle w:val="TableParagraph"/>
              <w:ind w:left="116"/>
              <w:rPr>
                <w:sz w:val="18"/>
              </w:rPr>
            </w:pPr>
            <w:hyperlink w:history="true" w:anchor="_bookmark687">
              <w:r>
                <w:rPr>
                  <w:color w:val="0000FF"/>
                  <w:sz w:val="18"/>
                </w:rPr>
                <w:t>7-14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*Off</w:t>
            </w:r>
          </w:p>
        </w:tc>
        <w:tc>
          <w:tcPr>
            <w:tcW w:w="2828" w:type="dxa"/>
          </w:tcPr>
          <w:p>
            <w:pPr>
              <w:pStyle w:val="TableParagraph"/>
              <w:spacing w:before="3"/>
              <w:rPr>
                <w:sz w:val="18"/>
              </w:rPr>
            </w:pPr>
            <w:r>
              <w:rPr>
                <w:sz w:val="18"/>
              </w:rPr>
              <w:t>C11ENA0</w:t>
            </w:r>
          </w:p>
        </w:tc>
        <w:tc>
          <w:tcPr>
            <w:tcW w:w="1115" w:type="dxa"/>
          </w:tcPr>
          <w:p>
            <w:pPr>
              <w:pStyle w:val="TableParagraph"/>
              <w:spacing w:before="3"/>
              <w:ind w:left="116"/>
              <w:rPr>
                <w:sz w:val="18"/>
              </w:rPr>
            </w:pPr>
            <w:hyperlink w:history="true" w:anchor="_bookmark687">
              <w:r>
                <w:rPr>
                  <w:color w:val="0000FF"/>
                  <w:sz w:val="18"/>
                </w:rPr>
                <w:t>7-14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On</w:t>
            </w:r>
          </w:p>
        </w:tc>
        <w:tc>
          <w:tcPr>
            <w:tcW w:w="2828" w:type="dxa"/>
          </w:tcPr>
          <w:p>
            <w:pPr>
              <w:pStyle w:val="TableParagraph"/>
              <w:spacing w:before="3"/>
              <w:ind w:left="116"/>
              <w:rPr>
                <w:sz w:val="18"/>
              </w:rPr>
            </w:pPr>
            <w:r>
              <w:rPr>
                <w:sz w:val="18"/>
              </w:rPr>
              <w:t>C11ENA1</w:t>
            </w:r>
          </w:p>
        </w:tc>
        <w:tc>
          <w:tcPr>
            <w:tcW w:w="1115" w:type="dxa"/>
          </w:tcPr>
          <w:p>
            <w:pPr>
              <w:pStyle w:val="TableParagraph"/>
              <w:spacing w:before="3"/>
              <w:ind w:left="116"/>
              <w:rPr>
                <w:sz w:val="18"/>
              </w:rPr>
            </w:pPr>
            <w:hyperlink w:history="true" w:anchor="_bookmark687">
              <w:r>
                <w:rPr>
                  <w:color w:val="0000FF"/>
                  <w:sz w:val="18"/>
                </w:rPr>
                <w:t>7-14</w:t>
              </w:r>
            </w:hyperlink>
          </w:p>
        </w:tc>
      </w:tr>
      <w:tr>
        <w:trPr>
          <w:trHeight w:val="265" w:hRule="atLeast"/>
        </w:trPr>
        <w:tc>
          <w:tcPr>
            <w:tcW w:w="3115" w:type="dxa"/>
            <w:vMerge w:val="restart"/>
          </w:tcPr>
          <w:p>
            <w:pPr>
              <w:pStyle w:val="TableParagraph"/>
              <w:rPr>
                <w:sz w:val="18"/>
              </w:rPr>
            </w:pPr>
            <w:r>
              <w:rPr>
                <w:sz w:val="18"/>
              </w:rPr>
              <w:t>Code 11 Check Digits Required</w:t>
            </w:r>
          </w:p>
        </w:tc>
        <w:tc>
          <w:tcPr>
            <w:tcW w:w="3020" w:type="dxa"/>
          </w:tcPr>
          <w:p>
            <w:pPr>
              <w:pStyle w:val="TableParagraph"/>
              <w:ind w:left="116"/>
              <w:rPr>
                <w:sz w:val="18"/>
              </w:rPr>
            </w:pPr>
            <w:r>
              <w:rPr>
                <w:sz w:val="18"/>
              </w:rPr>
              <w:t>1 Check Digit</w:t>
            </w:r>
          </w:p>
        </w:tc>
        <w:tc>
          <w:tcPr>
            <w:tcW w:w="2828" w:type="dxa"/>
          </w:tcPr>
          <w:p>
            <w:pPr>
              <w:pStyle w:val="TableParagraph"/>
              <w:ind w:left="116"/>
              <w:rPr>
                <w:sz w:val="18"/>
              </w:rPr>
            </w:pPr>
            <w:r>
              <w:rPr>
                <w:sz w:val="18"/>
              </w:rPr>
              <w:t>C11CK20</w:t>
            </w:r>
          </w:p>
        </w:tc>
        <w:tc>
          <w:tcPr>
            <w:tcW w:w="1115" w:type="dxa"/>
          </w:tcPr>
          <w:p>
            <w:pPr>
              <w:pStyle w:val="TableParagraph"/>
              <w:ind w:left="116"/>
              <w:rPr>
                <w:sz w:val="18"/>
              </w:rPr>
            </w:pPr>
            <w:hyperlink w:history="true" w:anchor="_bookmark688">
              <w:r>
                <w:rPr>
                  <w:color w:val="0000FF"/>
                  <w:sz w:val="18"/>
                </w:rPr>
                <w:t>7-14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*2 Check Digits</w:t>
            </w:r>
          </w:p>
        </w:tc>
        <w:tc>
          <w:tcPr>
            <w:tcW w:w="2828" w:type="dxa"/>
          </w:tcPr>
          <w:p>
            <w:pPr>
              <w:pStyle w:val="TableParagraph"/>
              <w:ind w:left="116"/>
              <w:rPr>
                <w:sz w:val="18"/>
              </w:rPr>
            </w:pPr>
            <w:r>
              <w:rPr>
                <w:sz w:val="18"/>
              </w:rPr>
              <w:t>C11CK21</w:t>
            </w:r>
          </w:p>
        </w:tc>
        <w:tc>
          <w:tcPr>
            <w:tcW w:w="1115" w:type="dxa"/>
          </w:tcPr>
          <w:p>
            <w:pPr>
              <w:pStyle w:val="TableParagraph"/>
              <w:ind w:left="116"/>
              <w:rPr>
                <w:sz w:val="18"/>
              </w:rPr>
            </w:pPr>
            <w:hyperlink w:history="true" w:anchor="_bookmark688">
              <w:r>
                <w:rPr>
                  <w:color w:val="0000FF"/>
                  <w:sz w:val="18"/>
                </w:rPr>
                <w:t>7-14</w:t>
              </w:r>
            </w:hyperlink>
          </w:p>
        </w:tc>
      </w:tr>
      <w:tr>
        <w:trPr>
          <w:trHeight w:val="265" w:hRule="atLeast"/>
        </w:trPr>
        <w:tc>
          <w:tcPr>
            <w:tcW w:w="3115" w:type="dxa"/>
            <w:vMerge w:val="restart"/>
          </w:tcPr>
          <w:p>
            <w:pPr>
              <w:pStyle w:val="TableParagraph"/>
              <w:rPr>
                <w:sz w:val="18"/>
              </w:rPr>
            </w:pPr>
            <w:r>
              <w:rPr>
                <w:sz w:val="18"/>
              </w:rPr>
              <w:t>Code 11 Message Length</w:t>
            </w:r>
          </w:p>
        </w:tc>
        <w:tc>
          <w:tcPr>
            <w:tcW w:w="3020" w:type="dxa"/>
          </w:tcPr>
          <w:p>
            <w:pPr>
              <w:pStyle w:val="TableParagraph"/>
              <w:ind w:left="116"/>
              <w:rPr>
                <w:sz w:val="18"/>
              </w:rPr>
            </w:pPr>
            <w:r>
              <w:rPr>
                <w:sz w:val="18"/>
              </w:rPr>
              <w:t>Minimum (1 - 80) *4</w:t>
            </w:r>
          </w:p>
        </w:tc>
        <w:tc>
          <w:tcPr>
            <w:tcW w:w="2828" w:type="dxa"/>
          </w:tcPr>
          <w:p>
            <w:pPr>
              <w:pStyle w:val="TableParagraph"/>
              <w:ind w:left="116"/>
              <w:rPr>
                <w:sz w:val="18"/>
              </w:rPr>
            </w:pPr>
            <w:r>
              <w:rPr>
                <w:sz w:val="18"/>
              </w:rPr>
              <w:t>C11MIN##</w:t>
            </w:r>
          </w:p>
        </w:tc>
        <w:tc>
          <w:tcPr>
            <w:tcW w:w="1115" w:type="dxa"/>
          </w:tcPr>
          <w:p>
            <w:pPr>
              <w:pStyle w:val="TableParagraph"/>
              <w:ind w:left="116"/>
              <w:rPr>
                <w:sz w:val="18"/>
              </w:rPr>
            </w:pPr>
            <w:hyperlink w:history="true" w:anchor="_bookmark689">
              <w:r>
                <w:rPr>
                  <w:color w:val="0000FF"/>
                  <w:sz w:val="18"/>
                </w:rPr>
                <w:t>7-14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Maximum (1 - 80) *80</w:t>
            </w:r>
          </w:p>
        </w:tc>
        <w:tc>
          <w:tcPr>
            <w:tcW w:w="2828" w:type="dxa"/>
          </w:tcPr>
          <w:p>
            <w:pPr>
              <w:pStyle w:val="TableParagraph"/>
              <w:ind w:left="116"/>
              <w:rPr>
                <w:sz w:val="18"/>
              </w:rPr>
            </w:pPr>
            <w:r>
              <w:rPr>
                <w:sz w:val="18"/>
              </w:rPr>
              <w:t>C11MAX##</w:t>
            </w:r>
          </w:p>
        </w:tc>
        <w:tc>
          <w:tcPr>
            <w:tcW w:w="1115" w:type="dxa"/>
          </w:tcPr>
          <w:p>
            <w:pPr>
              <w:pStyle w:val="TableParagraph"/>
              <w:ind w:left="116"/>
              <w:rPr>
                <w:sz w:val="18"/>
              </w:rPr>
            </w:pPr>
            <w:hyperlink w:history="true" w:anchor="_bookmark689">
              <w:r>
                <w:rPr>
                  <w:color w:val="0000FF"/>
                  <w:sz w:val="18"/>
                </w:rPr>
                <w:t>7-14</w:t>
              </w:r>
            </w:hyperlink>
          </w:p>
        </w:tc>
      </w:tr>
      <w:tr>
        <w:trPr>
          <w:trHeight w:val="485" w:hRule="atLeast"/>
        </w:trPr>
        <w:tc>
          <w:tcPr>
            <w:tcW w:w="3115" w:type="dxa"/>
            <w:vMerge w:val="restart"/>
          </w:tcPr>
          <w:p>
            <w:pPr>
              <w:pStyle w:val="TableParagraph"/>
              <w:rPr>
                <w:sz w:val="18"/>
              </w:rPr>
            </w:pPr>
            <w:r>
              <w:rPr>
                <w:sz w:val="18"/>
              </w:rPr>
              <w:t>Code 128</w:t>
            </w:r>
          </w:p>
        </w:tc>
        <w:tc>
          <w:tcPr>
            <w:tcW w:w="3020" w:type="dxa"/>
          </w:tcPr>
          <w:p>
            <w:pPr>
              <w:pStyle w:val="TableParagraph"/>
              <w:spacing w:line="254" w:lineRule="auto"/>
              <w:ind w:right="828" w:hanging="1"/>
              <w:rPr>
                <w:sz w:val="18"/>
              </w:rPr>
            </w:pPr>
            <w:r>
              <w:rPr>
                <w:sz w:val="18"/>
              </w:rPr>
              <w:t>Default All Code 128 Settings</w:t>
            </w:r>
          </w:p>
        </w:tc>
        <w:tc>
          <w:tcPr>
            <w:tcW w:w="2828" w:type="dxa"/>
          </w:tcPr>
          <w:p>
            <w:pPr>
              <w:pStyle w:val="TableParagraph"/>
              <w:rPr>
                <w:sz w:val="18"/>
              </w:rPr>
            </w:pPr>
            <w:r>
              <w:rPr>
                <w:sz w:val="18"/>
              </w:rPr>
              <w:t>128DFT</w:t>
            </w:r>
          </w:p>
        </w:tc>
        <w:tc>
          <w:tcPr>
            <w:tcW w:w="1115" w:type="dxa"/>
          </w:tcPr>
          <w:p>
            <w:pPr>
              <w:pStyle w:val="TableParagraph"/>
              <w:ind w:left="116"/>
              <w:rPr>
                <w:sz w:val="18"/>
              </w:rPr>
            </w:pPr>
            <w:hyperlink w:history="true" w:anchor="_bookmark691">
              <w:r>
                <w:rPr>
                  <w:color w:val="0000FF"/>
                  <w:sz w:val="18"/>
                </w:rPr>
                <w:t>7-15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Off</w:t>
            </w:r>
          </w:p>
        </w:tc>
        <w:tc>
          <w:tcPr>
            <w:tcW w:w="2828" w:type="dxa"/>
          </w:tcPr>
          <w:p>
            <w:pPr>
              <w:pStyle w:val="TableParagraph"/>
              <w:spacing w:before="3"/>
              <w:rPr>
                <w:sz w:val="18"/>
              </w:rPr>
            </w:pPr>
            <w:r>
              <w:rPr>
                <w:sz w:val="18"/>
              </w:rPr>
              <w:t>128ENA0</w:t>
            </w:r>
          </w:p>
        </w:tc>
        <w:tc>
          <w:tcPr>
            <w:tcW w:w="1115" w:type="dxa"/>
          </w:tcPr>
          <w:p>
            <w:pPr>
              <w:pStyle w:val="TableParagraph"/>
              <w:spacing w:before="3"/>
              <w:ind w:left="116"/>
              <w:rPr>
                <w:sz w:val="18"/>
              </w:rPr>
            </w:pPr>
            <w:hyperlink w:history="true" w:anchor="_bookmark691">
              <w:r>
                <w:rPr>
                  <w:color w:val="0000FF"/>
                  <w:sz w:val="18"/>
                </w:rPr>
                <w:t>7-15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*On</w:t>
            </w:r>
          </w:p>
        </w:tc>
        <w:tc>
          <w:tcPr>
            <w:tcW w:w="2828" w:type="dxa"/>
          </w:tcPr>
          <w:p>
            <w:pPr>
              <w:pStyle w:val="TableParagraph"/>
              <w:spacing w:before="3"/>
              <w:rPr>
                <w:sz w:val="18"/>
              </w:rPr>
            </w:pPr>
            <w:r>
              <w:rPr>
                <w:sz w:val="18"/>
              </w:rPr>
              <w:t>128ENA1</w:t>
            </w:r>
          </w:p>
        </w:tc>
        <w:tc>
          <w:tcPr>
            <w:tcW w:w="1115" w:type="dxa"/>
          </w:tcPr>
          <w:p>
            <w:pPr>
              <w:pStyle w:val="TableParagraph"/>
              <w:spacing w:before="3"/>
              <w:ind w:left="116"/>
              <w:rPr>
                <w:sz w:val="18"/>
              </w:rPr>
            </w:pPr>
            <w:hyperlink w:history="true" w:anchor="_bookmark691">
              <w:r>
                <w:rPr>
                  <w:color w:val="0000FF"/>
                  <w:sz w:val="18"/>
                </w:rPr>
                <w:t>7-15</w:t>
              </w:r>
            </w:hyperlink>
          </w:p>
        </w:tc>
      </w:tr>
      <w:tr>
        <w:trPr>
          <w:trHeight w:val="265" w:hRule="atLeast"/>
        </w:trPr>
        <w:tc>
          <w:tcPr>
            <w:tcW w:w="3115" w:type="dxa"/>
            <w:vMerge w:val="restart"/>
          </w:tcPr>
          <w:p>
            <w:pPr>
              <w:pStyle w:val="TableParagraph"/>
              <w:spacing w:before="3"/>
              <w:rPr>
                <w:sz w:val="18"/>
              </w:rPr>
            </w:pPr>
            <w:r>
              <w:rPr>
                <w:sz w:val="18"/>
              </w:rPr>
              <w:t>ISBT Concatenation</w:t>
            </w:r>
          </w:p>
        </w:tc>
        <w:tc>
          <w:tcPr>
            <w:tcW w:w="3020" w:type="dxa"/>
          </w:tcPr>
          <w:p>
            <w:pPr>
              <w:pStyle w:val="TableParagraph"/>
              <w:spacing w:before="3"/>
              <w:rPr>
                <w:sz w:val="18"/>
              </w:rPr>
            </w:pPr>
            <w:r>
              <w:rPr>
                <w:sz w:val="18"/>
              </w:rPr>
              <w:t>*Off</w:t>
            </w:r>
          </w:p>
        </w:tc>
        <w:tc>
          <w:tcPr>
            <w:tcW w:w="2828" w:type="dxa"/>
          </w:tcPr>
          <w:p>
            <w:pPr>
              <w:pStyle w:val="TableParagraph"/>
              <w:spacing w:before="3"/>
              <w:rPr>
                <w:sz w:val="18"/>
              </w:rPr>
            </w:pPr>
            <w:r>
              <w:rPr>
                <w:sz w:val="18"/>
              </w:rPr>
              <w:t>ISBENA0</w:t>
            </w:r>
          </w:p>
        </w:tc>
        <w:tc>
          <w:tcPr>
            <w:tcW w:w="1115" w:type="dxa"/>
          </w:tcPr>
          <w:p>
            <w:pPr>
              <w:pStyle w:val="TableParagraph"/>
              <w:spacing w:before="3"/>
              <w:ind w:left="116"/>
              <w:rPr>
                <w:sz w:val="18"/>
              </w:rPr>
            </w:pPr>
            <w:hyperlink w:history="true" w:anchor="_bookmark693">
              <w:r>
                <w:rPr>
                  <w:color w:val="0000FF"/>
                  <w:sz w:val="18"/>
                </w:rPr>
                <w:t>7-15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On</w:t>
            </w:r>
          </w:p>
        </w:tc>
        <w:tc>
          <w:tcPr>
            <w:tcW w:w="2828" w:type="dxa"/>
          </w:tcPr>
          <w:p>
            <w:pPr>
              <w:pStyle w:val="TableParagraph"/>
              <w:spacing w:before="3"/>
              <w:ind w:left="116"/>
              <w:rPr>
                <w:sz w:val="18"/>
              </w:rPr>
            </w:pPr>
            <w:r>
              <w:rPr>
                <w:sz w:val="18"/>
              </w:rPr>
              <w:t>ISBENA1</w:t>
            </w:r>
          </w:p>
        </w:tc>
        <w:tc>
          <w:tcPr>
            <w:tcW w:w="1115" w:type="dxa"/>
          </w:tcPr>
          <w:p>
            <w:pPr>
              <w:pStyle w:val="TableParagraph"/>
              <w:spacing w:before="3"/>
              <w:ind w:left="116"/>
              <w:rPr>
                <w:sz w:val="18"/>
              </w:rPr>
            </w:pPr>
            <w:hyperlink w:history="true" w:anchor="_bookmark693">
              <w:r>
                <w:rPr>
                  <w:color w:val="0000FF"/>
                  <w:sz w:val="18"/>
                </w:rPr>
                <w:t>7-15</w:t>
              </w:r>
            </w:hyperlink>
          </w:p>
        </w:tc>
      </w:tr>
      <w:tr>
        <w:trPr>
          <w:trHeight w:val="265" w:hRule="atLeast"/>
        </w:trPr>
        <w:tc>
          <w:tcPr>
            <w:tcW w:w="3115" w:type="dxa"/>
            <w:vMerge w:val="restart"/>
          </w:tcPr>
          <w:p>
            <w:pPr>
              <w:pStyle w:val="TableParagraph"/>
              <w:spacing w:before="3"/>
              <w:rPr>
                <w:sz w:val="18"/>
              </w:rPr>
            </w:pPr>
            <w:r>
              <w:rPr>
                <w:sz w:val="18"/>
              </w:rPr>
              <w:t>Code 128 Message Length</w:t>
            </w:r>
          </w:p>
        </w:tc>
        <w:tc>
          <w:tcPr>
            <w:tcW w:w="3020" w:type="dxa"/>
          </w:tcPr>
          <w:p>
            <w:pPr>
              <w:pStyle w:val="TableParagraph"/>
              <w:spacing w:before="3"/>
              <w:rPr>
                <w:sz w:val="18"/>
              </w:rPr>
            </w:pPr>
            <w:r>
              <w:rPr>
                <w:sz w:val="18"/>
              </w:rPr>
              <w:t>Minimum (0 - 80) *0</w:t>
            </w:r>
          </w:p>
        </w:tc>
        <w:tc>
          <w:tcPr>
            <w:tcW w:w="2828" w:type="dxa"/>
          </w:tcPr>
          <w:p>
            <w:pPr>
              <w:pStyle w:val="TableParagraph"/>
              <w:spacing w:before="3"/>
              <w:ind w:left="116"/>
              <w:rPr>
                <w:sz w:val="18"/>
              </w:rPr>
            </w:pPr>
            <w:r>
              <w:rPr>
                <w:sz w:val="18"/>
              </w:rPr>
              <w:t>128MIN##</w:t>
            </w:r>
          </w:p>
        </w:tc>
        <w:tc>
          <w:tcPr>
            <w:tcW w:w="1115" w:type="dxa"/>
          </w:tcPr>
          <w:p>
            <w:pPr>
              <w:pStyle w:val="TableParagraph"/>
              <w:spacing w:before="3"/>
              <w:ind w:left="116"/>
              <w:rPr>
                <w:sz w:val="18"/>
              </w:rPr>
            </w:pPr>
            <w:hyperlink w:history="true" w:anchor="_bookmark694">
              <w:r>
                <w:rPr>
                  <w:color w:val="0000FF"/>
                  <w:sz w:val="18"/>
                </w:rPr>
                <w:t>7-15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Maximum (0 - 80) *80</w:t>
            </w:r>
          </w:p>
        </w:tc>
        <w:tc>
          <w:tcPr>
            <w:tcW w:w="2828" w:type="dxa"/>
          </w:tcPr>
          <w:p>
            <w:pPr>
              <w:pStyle w:val="TableParagraph"/>
              <w:ind w:left="116"/>
              <w:rPr>
                <w:sz w:val="18"/>
              </w:rPr>
            </w:pPr>
            <w:r>
              <w:rPr>
                <w:sz w:val="18"/>
              </w:rPr>
              <w:t>128MAX##</w:t>
            </w:r>
          </w:p>
        </w:tc>
        <w:tc>
          <w:tcPr>
            <w:tcW w:w="1115" w:type="dxa"/>
          </w:tcPr>
          <w:p>
            <w:pPr>
              <w:pStyle w:val="TableParagraph"/>
              <w:ind w:left="116"/>
              <w:rPr>
                <w:sz w:val="18"/>
              </w:rPr>
            </w:pPr>
            <w:hyperlink w:history="true" w:anchor="_bookmark694">
              <w:r>
                <w:rPr>
                  <w:color w:val="0000FF"/>
                  <w:sz w:val="18"/>
                </w:rPr>
                <w:t>7-15</w:t>
              </w:r>
            </w:hyperlink>
          </w:p>
        </w:tc>
      </w:tr>
      <w:tr>
        <w:trPr>
          <w:trHeight w:val="265" w:hRule="atLeast"/>
        </w:trPr>
        <w:tc>
          <w:tcPr>
            <w:tcW w:w="3115" w:type="dxa"/>
            <w:vMerge w:val="restart"/>
          </w:tcPr>
          <w:p>
            <w:pPr>
              <w:pStyle w:val="TableParagraph"/>
              <w:rPr>
                <w:sz w:val="18"/>
              </w:rPr>
            </w:pPr>
            <w:r>
              <w:rPr>
                <w:sz w:val="18"/>
              </w:rPr>
              <w:t>Code 128 Append</w:t>
            </w: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128APP1</w:t>
            </w:r>
          </w:p>
        </w:tc>
        <w:tc>
          <w:tcPr>
            <w:tcW w:w="1115" w:type="dxa"/>
          </w:tcPr>
          <w:p>
            <w:pPr>
              <w:pStyle w:val="TableParagraph"/>
              <w:ind w:left="116"/>
              <w:rPr>
                <w:sz w:val="18"/>
              </w:rPr>
            </w:pPr>
            <w:hyperlink w:history="true" w:anchor="_bookmark695">
              <w:r>
                <w:rPr>
                  <w:color w:val="0000FF"/>
                  <w:sz w:val="18"/>
                </w:rPr>
                <w:t>7-16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ind w:left="116"/>
              <w:rPr>
                <w:sz w:val="18"/>
              </w:rPr>
            </w:pPr>
            <w:r>
              <w:rPr>
                <w:sz w:val="18"/>
              </w:rPr>
              <w:t>128APP0</w:t>
            </w:r>
          </w:p>
        </w:tc>
        <w:tc>
          <w:tcPr>
            <w:tcW w:w="1115" w:type="dxa"/>
          </w:tcPr>
          <w:p>
            <w:pPr>
              <w:pStyle w:val="TableParagraph"/>
              <w:ind w:left="116"/>
              <w:rPr>
                <w:sz w:val="18"/>
              </w:rPr>
            </w:pPr>
            <w:hyperlink w:history="true" w:anchor="_bookmark695">
              <w:r>
                <w:rPr>
                  <w:color w:val="0000FF"/>
                  <w:sz w:val="18"/>
                </w:rPr>
                <w:t>7-16</w:t>
              </w:r>
            </w:hyperlink>
          </w:p>
        </w:tc>
      </w:tr>
      <w:tr>
        <w:trPr>
          <w:trHeight w:val="265" w:hRule="atLeast"/>
        </w:trPr>
        <w:tc>
          <w:tcPr>
            <w:tcW w:w="3115" w:type="dxa"/>
          </w:tcPr>
          <w:p>
            <w:pPr>
              <w:pStyle w:val="TableParagraph"/>
              <w:rPr>
                <w:sz w:val="18"/>
              </w:rPr>
            </w:pPr>
            <w:r>
              <w:rPr>
                <w:sz w:val="18"/>
              </w:rPr>
              <w:t>Code 128 Code Page</w:t>
            </w:r>
          </w:p>
        </w:tc>
        <w:tc>
          <w:tcPr>
            <w:tcW w:w="3020" w:type="dxa"/>
          </w:tcPr>
          <w:p>
            <w:pPr>
              <w:pStyle w:val="TableParagraph"/>
              <w:rPr>
                <w:sz w:val="18"/>
              </w:rPr>
            </w:pPr>
            <w:r>
              <w:rPr>
                <w:sz w:val="18"/>
              </w:rPr>
              <w:t>Code 128 Code Page (*2)</w:t>
            </w:r>
          </w:p>
        </w:tc>
        <w:tc>
          <w:tcPr>
            <w:tcW w:w="2828" w:type="dxa"/>
          </w:tcPr>
          <w:p>
            <w:pPr>
              <w:pStyle w:val="TableParagraph"/>
              <w:rPr>
                <w:sz w:val="18"/>
              </w:rPr>
            </w:pPr>
            <w:r>
              <w:rPr>
                <w:sz w:val="18"/>
              </w:rPr>
              <w:t>128DCP##</w:t>
            </w:r>
          </w:p>
        </w:tc>
        <w:tc>
          <w:tcPr>
            <w:tcW w:w="1115" w:type="dxa"/>
          </w:tcPr>
          <w:p>
            <w:pPr>
              <w:pStyle w:val="TableParagraph"/>
              <w:ind w:left="116"/>
              <w:rPr>
                <w:sz w:val="18"/>
              </w:rPr>
            </w:pPr>
            <w:hyperlink w:history="true" w:anchor="_bookmark697">
              <w:r>
                <w:rPr>
                  <w:color w:val="0000FF"/>
                  <w:sz w:val="18"/>
                </w:rPr>
                <w:t>7-16</w:t>
              </w:r>
            </w:hyperlink>
          </w:p>
        </w:tc>
      </w:tr>
      <w:tr>
        <w:trPr>
          <w:trHeight w:val="265" w:hRule="atLeast"/>
        </w:trPr>
        <w:tc>
          <w:tcPr>
            <w:tcW w:w="3115" w:type="dxa"/>
            <w:vMerge w:val="restart"/>
          </w:tcPr>
          <w:p>
            <w:pPr>
              <w:pStyle w:val="TableParagraph"/>
              <w:rPr>
                <w:sz w:val="18"/>
              </w:rPr>
            </w:pPr>
            <w:r>
              <w:rPr>
                <w:sz w:val="18"/>
              </w:rPr>
              <w:t>GS1-128</w:t>
            </w:r>
          </w:p>
        </w:tc>
        <w:tc>
          <w:tcPr>
            <w:tcW w:w="3020" w:type="dxa"/>
          </w:tcPr>
          <w:p>
            <w:pPr>
              <w:pStyle w:val="TableParagraph"/>
              <w:rPr>
                <w:sz w:val="18"/>
              </w:rPr>
            </w:pPr>
            <w:r>
              <w:rPr>
                <w:sz w:val="18"/>
              </w:rPr>
              <w:t>Default All GS1-128 Settings</w:t>
            </w:r>
          </w:p>
        </w:tc>
        <w:tc>
          <w:tcPr>
            <w:tcW w:w="2828" w:type="dxa"/>
          </w:tcPr>
          <w:p>
            <w:pPr>
              <w:pStyle w:val="TableParagraph"/>
              <w:ind w:left="116"/>
              <w:rPr>
                <w:sz w:val="18"/>
              </w:rPr>
            </w:pPr>
            <w:r>
              <w:rPr>
                <w:sz w:val="18"/>
              </w:rPr>
              <w:t>GS1DFT</w:t>
            </w:r>
          </w:p>
        </w:tc>
        <w:tc>
          <w:tcPr>
            <w:tcW w:w="1115" w:type="dxa"/>
          </w:tcPr>
          <w:p>
            <w:pPr>
              <w:pStyle w:val="TableParagraph"/>
              <w:ind w:left="116"/>
              <w:rPr>
                <w:sz w:val="18"/>
              </w:rPr>
            </w:pPr>
            <w:hyperlink w:history="true" w:anchor="_bookmark699">
              <w:r>
                <w:rPr>
                  <w:color w:val="0000FF"/>
                  <w:sz w:val="18"/>
                </w:rPr>
                <w:t>7-17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rPr>
                <w:sz w:val="18"/>
              </w:rPr>
            </w:pPr>
            <w:r>
              <w:rPr>
                <w:sz w:val="18"/>
              </w:rPr>
              <w:t>GS1ENA1</w:t>
            </w:r>
          </w:p>
        </w:tc>
        <w:tc>
          <w:tcPr>
            <w:tcW w:w="1115" w:type="dxa"/>
          </w:tcPr>
          <w:p>
            <w:pPr>
              <w:pStyle w:val="TableParagraph"/>
              <w:ind w:left="116"/>
              <w:rPr>
                <w:sz w:val="18"/>
              </w:rPr>
            </w:pPr>
            <w:hyperlink w:history="true" w:anchor="_bookmark699">
              <w:r>
                <w:rPr>
                  <w:color w:val="0000FF"/>
                  <w:sz w:val="18"/>
                </w:rPr>
                <w:t>7-17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rPr>
                <w:sz w:val="18"/>
              </w:rPr>
            </w:pPr>
            <w:r>
              <w:rPr>
                <w:sz w:val="18"/>
              </w:rPr>
              <w:t>GS1ENA0</w:t>
            </w:r>
          </w:p>
        </w:tc>
        <w:tc>
          <w:tcPr>
            <w:tcW w:w="1115" w:type="dxa"/>
          </w:tcPr>
          <w:p>
            <w:pPr>
              <w:pStyle w:val="TableParagraph"/>
              <w:ind w:left="116"/>
              <w:rPr>
                <w:sz w:val="18"/>
              </w:rPr>
            </w:pPr>
            <w:hyperlink w:history="true" w:anchor="_bookmark699">
              <w:r>
                <w:rPr>
                  <w:color w:val="0000FF"/>
                  <w:sz w:val="18"/>
                </w:rPr>
                <w:t>7-17</w:t>
              </w:r>
            </w:hyperlink>
          </w:p>
        </w:tc>
      </w:tr>
      <w:tr>
        <w:trPr>
          <w:trHeight w:val="265" w:hRule="atLeast"/>
        </w:trPr>
        <w:tc>
          <w:tcPr>
            <w:tcW w:w="3115" w:type="dxa"/>
            <w:vMerge w:val="restart"/>
          </w:tcPr>
          <w:p>
            <w:pPr>
              <w:pStyle w:val="TableParagraph"/>
              <w:rPr>
                <w:sz w:val="18"/>
              </w:rPr>
            </w:pPr>
            <w:r>
              <w:rPr>
                <w:sz w:val="18"/>
              </w:rPr>
              <w:t>GS1-128 Message Length</w:t>
            </w:r>
          </w:p>
        </w:tc>
        <w:tc>
          <w:tcPr>
            <w:tcW w:w="3020" w:type="dxa"/>
          </w:tcPr>
          <w:p>
            <w:pPr>
              <w:pStyle w:val="TableParagraph"/>
              <w:ind w:left="116"/>
              <w:rPr>
                <w:sz w:val="18"/>
              </w:rPr>
            </w:pPr>
            <w:r>
              <w:rPr>
                <w:sz w:val="18"/>
              </w:rPr>
              <w:t>Minimum (1 - 80) *1</w:t>
            </w:r>
          </w:p>
        </w:tc>
        <w:tc>
          <w:tcPr>
            <w:tcW w:w="2828" w:type="dxa"/>
          </w:tcPr>
          <w:p>
            <w:pPr>
              <w:pStyle w:val="TableParagraph"/>
              <w:ind w:left="115"/>
              <w:rPr>
                <w:sz w:val="18"/>
              </w:rPr>
            </w:pPr>
            <w:r>
              <w:rPr>
                <w:sz w:val="18"/>
              </w:rPr>
              <w:t>GS1MIN##</w:t>
            </w:r>
          </w:p>
        </w:tc>
        <w:tc>
          <w:tcPr>
            <w:tcW w:w="1115" w:type="dxa"/>
          </w:tcPr>
          <w:p>
            <w:pPr>
              <w:pStyle w:val="TableParagraph"/>
              <w:ind w:left="116"/>
              <w:rPr>
                <w:sz w:val="18"/>
              </w:rPr>
            </w:pPr>
            <w:hyperlink w:history="true" w:anchor="_bookmark700">
              <w:r>
                <w:rPr>
                  <w:color w:val="0000FF"/>
                  <w:sz w:val="18"/>
                </w:rPr>
                <w:t>7-17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Maximum (0 - 80) *80</w:t>
            </w:r>
          </w:p>
        </w:tc>
        <w:tc>
          <w:tcPr>
            <w:tcW w:w="2828" w:type="dxa"/>
          </w:tcPr>
          <w:p>
            <w:pPr>
              <w:pStyle w:val="TableParagraph"/>
              <w:spacing w:before="3"/>
              <w:rPr>
                <w:sz w:val="18"/>
              </w:rPr>
            </w:pPr>
            <w:r>
              <w:rPr>
                <w:sz w:val="18"/>
              </w:rPr>
              <w:t>GS1MAX##</w:t>
            </w:r>
          </w:p>
        </w:tc>
        <w:tc>
          <w:tcPr>
            <w:tcW w:w="1115" w:type="dxa"/>
          </w:tcPr>
          <w:p>
            <w:pPr>
              <w:pStyle w:val="TableParagraph"/>
              <w:spacing w:before="3"/>
              <w:ind w:left="116"/>
              <w:rPr>
                <w:sz w:val="18"/>
              </w:rPr>
            </w:pPr>
            <w:hyperlink w:history="true" w:anchor="_bookmark700">
              <w:r>
                <w:rPr>
                  <w:color w:val="0000FF"/>
                  <w:sz w:val="18"/>
                </w:rPr>
                <w:t>7-17</w:t>
              </w:r>
            </w:hyperlink>
          </w:p>
        </w:tc>
      </w:tr>
    </w:tbl>
    <w:p>
      <w:pPr>
        <w:pStyle w:val="BodyText"/>
        <w:rPr>
          <w:i/>
          <w:sz w:val="20"/>
        </w:rPr>
      </w:pPr>
    </w:p>
    <w:p>
      <w:pPr>
        <w:pStyle w:val="BodyText"/>
        <w:rPr>
          <w:i/>
          <w:sz w:val="20"/>
        </w:rPr>
      </w:pPr>
    </w:p>
    <w:p>
      <w:pPr>
        <w:pStyle w:val="BodyText"/>
        <w:spacing w:before="10"/>
        <w:rPr>
          <w:i/>
          <w:sz w:val="11"/>
        </w:rPr>
      </w:pPr>
      <w:r>
        <w:rPr/>
        <w:pict>
          <v:shape style="position:absolute;margin-left:54.935001pt;margin-top:8.806951pt;width:506.65pt;height:.550pt;mso-position-horizontal-relative:page;mso-position-vertical-relative:paragraph;z-index:-15192576;mso-wrap-distance-left:0;mso-wrap-distance-right:0" coordorigin="1099,176" coordsize="10133,11" path="m1104,176l1099,176,1099,186,1104,186,1104,176xm11231,176l1104,176,1104,186,11231,186,11231,176xe" filled="true" fillcolor="#000000" stroked="false">
            <v:path arrowok="t"/>
            <v:fill type="solid"/>
            <w10:wrap type="topAndBottom"/>
          </v:shape>
        </w:pict>
      </w:r>
    </w:p>
    <w:p>
      <w:pPr>
        <w:spacing w:line="221" w:lineRule="exact" w:before="0"/>
        <w:ind w:left="679" w:right="985" w:firstLine="0"/>
        <w:jc w:val="right"/>
        <w:rPr>
          <w:i/>
          <w:sz w:val="20"/>
        </w:rPr>
      </w:pPr>
      <w:r>
        <w:rPr>
          <w:i/>
          <w:sz w:val="20"/>
        </w:rPr>
        <w:t>11 - 17</w:t>
      </w:r>
    </w:p>
    <w:p>
      <w:pPr>
        <w:spacing w:after="0" w:line="221" w:lineRule="exact"/>
        <w:jc w:val="right"/>
        <w:rPr>
          <w:sz w:val="20"/>
        </w:rPr>
        <w:sectPr>
          <w:headerReference w:type="default" r:id="rId1391"/>
          <w:footerReference w:type="default" r:id="rId1392"/>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115"/>
        <w:gridCol w:w="3020"/>
        <w:gridCol w:w="2828"/>
        <w:gridCol w:w="1115"/>
      </w:tblGrid>
      <w:tr>
        <w:trPr>
          <w:trHeight w:val="530" w:hRule="atLeast"/>
        </w:trPr>
        <w:tc>
          <w:tcPr>
            <w:tcW w:w="3115" w:type="dxa"/>
            <w:tcBorders>
              <w:bottom w:val="double" w:sz="2" w:space="0" w:color="000000"/>
            </w:tcBorders>
          </w:tcPr>
          <w:p>
            <w:pPr>
              <w:pStyle w:val="TableParagraph"/>
              <w:spacing w:before="144"/>
              <w:rPr>
                <w:b/>
                <w:sz w:val="18"/>
              </w:rPr>
            </w:pPr>
            <w:r>
              <w:rPr>
                <w:b/>
                <w:sz w:val="18"/>
              </w:rPr>
              <w:t>Selection</w:t>
            </w:r>
          </w:p>
        </w:tc>
        <w:tc>
          <w:tcPr>
            <w:tcW w:w="3020" w:type="dxa"/>
            <w:tcBorders>
              <w:bottom w:val="double" w:sz="2" w:space="0" w:color="000000"/>
            </w:tcBorders>
          </w:tcPr>
          <w:p>
            <w:pPr>
              <w:pStyle w:val="TableParagraph"/>
              <w:spacing w:before="44"/>
              <w:rPr>
                <w:b/>
                <w:sz w:val="18"/>
              </w:rPr>
            </w:pPr>
            <w:r>
              <w:rPr>
                <w:b/>
                <w:sz w:val="18"/>
              </w:rPr>
              <w:t>Setting</w:t>
            </w:r>
          </w:p>
          <w:p>
            <w:pPr>
              <w:pStyle w:val="TableParagraph"/>
              <w:spacing w:before="18"/>
              <w:rPr>
                <w:b/>
                <w:i/>
                <w:sz w:val="16"/>
              </w:rPr>
            </w:pPr>
            <w:r>
              <w:rPr>
                <w:b/>
                <w:i/>
                <w:sz w:val="16"/>
              </w:rPr>
              <w:t>* Indicates default</w:t>
            </w:r>
          </w:p>
        </w:tc>
        <w:tc>
          <w:tcPr>
            <w:tcW w:w="2828" w:type="dxa"/>
            <w:tcBorders>
              <w:bottom w:val="double" w:sz="2" w:space="0" w:color="000000"/>
            </w:tcBorders>
          </w:tcPr>
          <w:p>
            <w:pPr>
              <w:pStyle w:val="TableParagraph"/>
              <w:spacing w:before="44"/>
              <w:ind w:left="116"/>
              <w:rPr>
                <w:b/>
                <w:sz w:val="18"/>
              </w:rPr>
            </w:pPr>
            <w:r>
              <w:rPr>
                <w:b/>
                <w:sz w:val="18"/>
              </w:rPr>
              <w:t>Serial Command</w:t>
            </w:r>
          </w:p>
          <w:p>
            <w:pPr>
              <w:pStyle w:val="TableParagraph"/>
              <w:spacing w:before="18"/>
              <w:ind w:left="116"/>
              <w:rPr>
                <w:b/>
                <w:sz w:val="16"/>
              </w:rPr>
            </w:pPr>
            <w:r>
              <w:rPr>
                <w:b/>
                <w:w w:val="90"/>
                <w:sz w:val="16"/>
              </w:rPr>
              <w:t># Indicates a numeric entry</w:t>
            </w:r>
          </w:p>
        </w:tc>
        <w:tc>
          <w:tcPr>
            <w:tcW w:w="1115" w:type="dxa"/>
            <w:tcBorders>
              <w:bottom w:val="double" w:sz="2" w:space="0" w:color="000000"/>
            </w:tcBorders>
          </w:tcPr>
          <w:p>
            <w:pPr>
              <w:pStyle w:val="TableParagraph"/>
              <w:spacing w:before="144"/>
              <w:ind w:left="116"/>
              <w:rPr>
                <w:b/>
                <w:sz w:val="18"/>
              </w:rPr>
            </w:pPr>
            <w:r>
              <w:rPr>
                <w:b/>
                <w:sz w:val="18"/>
              </w:rPr>
              <w:t>Page</w:t>
            </w:r>
          </w:p>
        </w:tc>
      </w:tr>
      <w:tr>
        <w:trPr>
          <w:trHeight w:val="470" w:hRule="atLeast"/>
        </w:trPr>
        <w:tc>
          <w:tcPr>
            <w:tcW w:w="3115" w:type="dxa"/>
            <w:vMerge w:val="restart"/>
            <w:tcBorders>
              <w:top w:val="double" w:sz="2" w:space="0" w:color="000000"/>
            </w:tcBorders>
          </w:tcPr>
          <w:p>
            <w:pPr>
              <w:pStyle w:val="TableParagraph"/>
              <w:spacing w:line="195" w:lineRule="exact" w:before="0"/>
              <w:rPr>
                <w:sz w:val="18"/>
              </w:rPr>
            </w:pPr>
            <w:r>
              <w:rPr>
                <w:sz w:val="18"/>
              </w:rPr>
              <w:t>Telepen</w:t>
            </w:r>
          </w:p>
        </w:tc>
        <w:tc>
          <w:tcPr>
            <w:tcW w:w="3020" w:type="dxa"/>
            <w:tcBorders>
              <w:top w:val="double" w:sz="2" w:space="0" w:color="000000"/>
            </w:tcBorders>
          </w:tcPr>
          <w:p>
            <w:pPr>
              <w:pStyle w:val="TableParagraph"/>
              <w:spacing w:line="195" w:lineRule="exact" w:before="0"/>
              <w:rPr>
                <w:sz w:val="18"/>
              </w:rPr>
            </w:pPr>
            <w:r>
              <w:rPr>
                <w:sz w:val="18"/>
              </w:rPr>
              <w:t>Default All Telepen</w:t>
            </w:r>
          </w:p>
          <w:p>
            <w:pPr>
              <w:pStyle w:val="TableParagraph"/>
              <w:spacing w:before="13"/>
              <w:rPr>
                <w:sz w:val="18"/>
              </w:rPr>
            </w:pPr>
            <w:r>
              <w:rPr>
                <w:sz w:val="18"/>
              </w:rPr>
              <w:t>Settings</w:t>
            </w:r>
          </w:p>
        </w:tc>
        <w:tc>
          <w:tcPr>
            <w:tcW w:w="2828" w:type="dxa"/>
            <w:tcBorders>
              <w:top w:val="double" w:sz="2" w:space="0" w:color="000000"/>
            </w:tcBorders>
          </w:tcPr>
          <w:p>
            <w:pPr>
              <w:pStyle w:val="TableParagraph"/>
              <w:spacing w:line="195" w:lineRule="exact" w:before="0"/>
              <w:ind w:left="116"/>
              <w:rPr>
                <w:sz w:val="18"/>
              </w:rPr>
            </w:pPr>
            <w:r>
              <w:rPr>
                <w:sz w:val="18"/>
              </w:rPr>
              <w:t>TELDFT</w:t>
            </w:r>
          </w:p>
        </w:tc>
        <w:tc>
          <w:tcPr>
            <w:tcW w:w="1115" w:type="dxa"/>
            <w:tcBorders>
              <w:top w:val="double" w:sz="2" w:space="0" w:color="000000"/>
            </w:tcBorders>
          </w:tcPr>
          <w:p>
            <w:pPr>
              <w:pStyle w:val="TableParagraph"/>
              <w:spacing w:line="195" w:lineRule="exact" w:before="0"/>
              <w:ind w:left="116"/>
              <w:rPr>
                <w:sz w:val="18"/>
              </w:rPr>
            </w:pPr>
            <w:hyperlink w:history="true" w:anchor="_bookmark702">
              <w:r>
                <w:rPr>
                  <w:color w:val="0000FF"/>
                  <w:sz w:val="18"/>
                </w:rPr>
                <w:t>7-18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rPr>
                <w:sz w:val="18"/>
              </w:rPr>
            </w:pPr>
            <w:r>
              <w:rPr>
                <w:sz w:val="18"/>
              </w:rPr>
              <w:t>TELENA0</w:t>
            </w:r>
          </w:p>
        </w:tc>
        <w:tc>
          <w:tcPr>
            <w:tcW w:w="1115" w:type="dxa"/>
          </w:tcPr>
          <w:p>
            <w:pPr>
              <w:pStyle w:val="TableParagraph"/>
              <w:ind w:left="116"/>
              <w:rPr>
                <w:sz w:val="18"/>
              </w:rPr>
            </w:pPr>
            <w:hyperlink w:history="true" w:anchor="_bookmark702">
              <w:r>
                <w:rPr>
                  <w:color w:val="0000FF"/>
                  <w:sz w:val="18"/>
                </w:rPr>
                <w:t>7-18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TELENA1</w:t>
            </w:r>
          </w:p>
        </w:tc>
        <w:tc>
          <w:tcPr>
            <w:tcW w:w="1115" w:type="dxa"/>
          </w:tcPr>
          <w:p>
            <w:pPr>
              <w:pStyle w:val="TableParagraph"/>
              <w:ind w:left="116"/>
              <w:rPr>
                <w:sz w:val="18"/>
              </w:rPr>
            </w:pPr>
            <w:hyperlink w:history="true" w:anchor="_bookmark702">
              <w:r>
                <w:rPr>
                  <w:color w:val="0000FF"/>
                  <w:sz w:val="18"/>
                </w:rPr>
                <w:t>7-18</w:t>
              </w:r>
            </w:hyperlink>
          </w:p>
        </w:tc>
      </w:tr>
      <w:tr>
        <w:trPr>
          <w:trHeight w:val="265" w:hRule="atLeast"/>
        </w:trPr>
        <w:tc>
          <w:tcPr>
            <w:tcW w:w="3115" w:type="dxa"/>
            <w:vMerge w:val="restart"/>
          </w:tcPr>
          <w:p>
            <w:pPr>
              <w:pStyle w:val="TableParagraph"/>
              <w:rPr>
                <w:sz w:val="18"/>
              </w:rPr>
            </w:pPr>
            <w:r>
              <w:rPr>
                <w:sz w:val="18"/>
              </w:rPr>
              <w:t>Telepen Output</w:t>
            </w:r>
          </w:p>
        </w:tc>
        <w:tc>
          <w:tcPr>
            <w:tcW w:w="3020" w:type="dxa"/>
          </w:tcPr>
          <w:p>
            <w:pPr>
              <w:pStyle w:val="TableParagraph"/>
              <w:rPr>
                <w:sz w:val="18"/>
              </w:rPr>
            </w:pPr>
            <w:r>
              <w:rPr>
                <w:sz w:val="18"/>
              </w:rPr>
              <w:t>*AIM Telepen Output</w:t>
            </w:r>
          </w:p>
        </w:tc>
        <w:tc>
          <w:tcPr>
            <w:tcW w:w="2828" w:type="dxa"/>
          </w:tcPr>
          <w:p>
            <w:pPr>
              <w:pStyle w:val="TableParagraph"/>
              <w:rPr>
                <w:sz w:val="18"/>
              </w:rPr>
            </w:pPr>
            <w:r>
              <w:rPr>
                <w:sz w:val="18"/>
              </w:rPr>
              <w:t>TELOLD0</w:t>
            </w:r>
          </w:p>
        </w:tc>
        <w:tc>
          <w:tcPr>
            <w:tcW w:w="1115" w:type="dxa"/>
          </w:tcPr>
          <w:p>
            <w:pPr>
              <w:pStyle w:val="TableParagraph"/>
              <w:ind w:left="116"/>
              <w:rPr>
                <w:sz w:val="18"/>
              </w:rPr>
            </w:pPr>
            <w:hyperlink w:history="true" w:anchor="_bookmark703">
              <w:r>
                <w:rPr>
                  <w:color w:val="0000FF"/>
                  <w:sz w:val="18"/>
                </w:rPr>
                <w:t>7-18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Original Telepen Output</w:t>
            </w:r>
          </w:p>
        </w:tc>
        <w:tc>
          <w:tcPr>
            <w:tcW w:w="2828" w:type="dxa"/>
          </w:tcPr>
          <w:p>
            <w:pPr>
              <w:pStyle w:val="TableParagraph"/>
              <w:rPr>
                <w:sz w:val="18"/>
              </w:rPr>
            </w:pPr>
            <w:r>
              <w:rPr>
                <w:sz w:val="18"/>
              </w:rPr>
              <w:t>TELOLD1</w:t>
            </w:r>
          </w:p>
        </w:tc>
        <w:tc>
          <w:tcPr>
            <w:tcW w:w="1115" w:type="dxa"/>
          </w:tcPr>
          <w:p>
            <w:pPr>
              <w:pStyle w:val="TableParagraph"/>
              <w:ind w:left="116"/>
              <w:rPr>
                <w:sz w:val="18"/>
              </w:rPr>
            </w:pPr>
            <w:hyperlink w:history="true" w:anchor="_bookmark703">
              <w:r>
                <w:rPr>
                  <w:color w:val="0000FF"/>
                  <w:sz w:val="18"/>
                </w:rPr>
                <w:t>7-18</w:t>
              </w:r>
            </w:hyperlink>
          </w:p>
        </w:tc>
      </w:tr>
      <w:tr>
        <w:trPr>
          <w:trHeight w:val="265" w:hRule="atLeast"/>
        </w:trPr>
        <w:tc>
          <w:tcPr>
            <w:tcW w:w="3115" w:type="dxa"/>
            <w:vMerge w:val="restart"/>
          </w:tcPr>
          <w:p>
            <w:pPr>
              <w:pStyle w:val="TableParagraph"/>
              <w:rPr>
                <w:sz w:val="18"/>
              </w:rPr>
            </w:pPr>
            <w:r>
              <w:rPr>
                <w:sz w:val="18"/>
              </w:rPr>
              <w:t>Telepen Message Length</w:t>
            </w:r>
          </w:p>
        </w:tc>
        <w:tc>
          <w:tcPr>
            <w:tcW w:w="3020" w:type="dxa"/>
          </w:tcPr>
          <w:p>
            <w:pPr>
              <w:pStyle w:val="TableParagraph"/>
              <w:ind w:left="116"/>
              <w:rPr>
                <w:sz w:val="18"/>
              </w:rPr>
            </w:pPr>
            <w:r>
              <w:rPr>
                <w:sz w:val="18"/>
              </w:rPr>
              <w:t>Minimum (1 - 60) *1</w:t>
            </w:r>
          </w:p>
        </w:tc>
        <w:tc>
          <w:tcPr>
            <w:tcW w:w="2828" w:type="dxa"/>
          </w:tcPr>
          <w:p>
            <w:pPr>
              <w:pStyle w:val="TableParagraph"/>
              <w:ind w:left="115"/>
              <w:rPr>
                <w:sz w:val="18"/>
              </w:rPr>
            </w:pPr>
            <w:r>
              <w:rPr>
                <w:sz w:val="18"/>
              </w:rPr>
              <w:t>TELMIN##</w:t>
            </w:r>
          </w:p>
        </w:tc>
        <w:tc>
          <w:tcPr>
            <w:tcW w:w="1115" w:type="dxa"/>
          </w:tcPr>
          <w:p>
            <w:pPr>
              <w:pStyle w:val="TableParagraph"/>
              <w:ind w:left="116"/>
              <w:rPr>
                <w:sz w:val="18"/>
              </w:rPr>
            </w:pPr>
            <w:hyperlink w:history="true" w:anchor="_bookmark704">
              <w:r>
                <w:rPr>
                  <w:color w:val="0000FF"/>
                  <w:sz w:val="18"/>
                </w:rPr>
                <w:t>7-18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Maximum (1 - 60) *60</w:t>
            </w:r>
          </w:p>
        </w:tc>
        <w:tc>
          <w:tcPr>
            <w:tcW w:w="2828" w:type="dxa"/>
          </w:tcPr>
          <w:p>
            <w:pPr>
              <w:pStyle w:val="TableParagraph"/>
              <w:ind w:left="116"/>
              <w:rPr>
                <w:sz w:val="18"/>
              </w:rPr>
            </w:pPr>
            <w:r>
              <w:rPr>
                <w:sz w:val="18"/>
              </w:rPr>
              <w:t>TELMAX##</w:t>
            </w:r>
          </w:p>
        </w:tc>
        <w:tc>
          <w:tcPr>
            <w:tcW w:w="1115" w:type="dxa"/>
          </w:tcPr>
          <w:p>
            <w:pPr>
              <w:pStyle w:val="TableParagraph"/>
              <w:ind w:left="116"/>
              <w:rPr>
                <w:sz w:val="18"/>
              </w:rPr>
            </w:pPr>
            <w:hyperlink w:history="true" w:anchor="_bookmark704">
              <w:r>
                <w:rPr>
                  <w:color w:val="0000FF"/>
                  <w:sz w:val="18"/>
                </w:rPr>
                <w:t>7-18</w:t>
              </w:r>
            </w:hyperlink>
          </w:p>
        </w:tc>
      </w:tr>
      <w:tr>
        <w:trPr>
          <w:trHeight w:val="485" w:hRule="atLeast"/>
        </w:trPr>
        <w:tc>
          <w:tcPr>
            <w:tcW w:w="3115" w:type="dxa"/>
            <w:vMerge w:val="restart"/>
          </w:tcPr>
          <w:p>
            <w:pPr>
              <w:pStyle w:val="TableParagraph"/>
              <w:rPr>
                <w:sz w:val="18"/>
              </w:rPr>
            </w:pPr>
            <w:r>
              <w:rPr>
                <w:sz w:val="18"/>
              </w:rPr>
              <w:t>UPC-A</w:t>
            </w:r>
          </w:p>
        </w:tc>
        <w:tc>
          <w:tcPr>
            <w:tcW w:w="3020" w:type="dxa"/>
          </w:tcPr>
          <w:p>
            <w:pPr>
              <w:pStyle w:val="TableParagraph"/>
              <w:ind w:left="116"/>
              <w:rPr>
                <w:sz w:val="18"/>
              </w:rPr>
            </w:pPr>
            <w:r>
              <w:rPr>
                <w:sz w:val="18"/>
              </w:rPr>
              <w:t>Default All</w:t>
            </w:r>
          </w:p>
          <w:p>
            <w:pPr>
              <w:pStyle w:val="TableParagraph"/>
              <w:spacing w:before="13"/>
              <w:rPr>
                <w:sz w:val="18"/>
              </w:rPr>
            </w:pPr>
            <w:r>
              <w:rPr>
                <w:sz w:val="18"/>
              </w:rPr>
              <w:t>UPC-A Settings</w:t>
            </w:r>
          </w:p>
        </w:tc>
        <w:tc>
          <w:tcPr>
            <w:tcW w:w="2828" w:type="dxa"/>
          </w:tcPr>
          <w:p>
            <w:pPr>
              <w:pStyle w:val="TableParagraph"/>
              <w:ind w:left="116"/>
              <w:rPr>
                <w:sz w:val="18"/>
              </w:rPr>
            </w:pPr>
            <w:r>
              <w:rPr>
                <w:sz w:val="18"/>
              </w:rPr>
              <w:t>UPADFT</w:t>
            </w:r>
          </w:p>
        </w:tc>
        <w:tc>
          <w:tcPr>
            <w:tcW w:w="1115" w:type="dxa"/>
          </w:tcPr>
          <w:p>
            <w:pPr>
              <w:pStyle w:val="TableParagraph"/>
              <w:ind w:left="116"/>
              <w:rPr>
                <w:sz w:val="18"/>
              </w:rPr>
            </w:pPr>
            <w:hyperlink w:history="true" w:anchor="_bookmark706">
              <w:r>
                <w:rPr>
                  <w:color w:val="0000FF"/>
                  <w:sz w:val="18"/>
                </w:rPr>
                <w:t>7-19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Off</w:t>
            </w:r>
          </w:p>
        </w:tc>
        <w:tc>
          <w:tcPr>
            <w:tcW w:w="2828" w:type="dxa"/>
          </w:tcPr>
          <w:p>
            <w:pPr>
              <w:pStyle w:val="TableParagraph"/>
              <w:spacing w:before="3"/>
              <w:rPr>
                <w:sz w:val="18"/>
              </w:rPr>
            </w:pPr>
            <w:r>
              <w:rPr>
                <w:sz w:val="18"/>
              </w:rPr>
              <w:t>UPAENA0</w:t>
            </w:r>
          </w:p>
        </w:tc>
        <w:tc>
          <w:tcPr>
            <w:tcW w:w="1115" w:type="dxa"/>
          </w:tcPr>
          <w:p>
            <w:pPr>
              <w:pStyle w:val="TableParagraph"/>
              <w:spacing w:before="3"/>
              <w:ind w:left="116"/>
              <w:rPr>
                <w:sz w:val="18"/>
              </w:rPr>
            </w:pPr>
            <w:hyperlink w:history="true" w:anchor="_bookmark706">
              <w:r>
                <w:rPr>
                  <w:color w:val="0000FF"/>
                  <w:sz w:val="18"/>
                </w:rPr>
                <w:t>7-19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*On</w:t>
            </w:r>
          </w:p>
        </w:tc>
        <w:tc>
          <w:tcPr>
            <w:tcW w:w="2828" w:type="dxa"/>
          </w:tcPr>
          <w:p>
            <w:pPr>
              <w:pStyle w:val="TableParagraph"/>
              <w:spacing w:before="3"/>
              <w:rPr>
                <w:sz w:val="18"/>
              </w:rPr>
            </w:pPr>
            <w:r>
              <w:rPr>
                <w:sz w:val="18"/>
              </w:rPr>
              <w:t>UPAENA1</w:t>
            </w:r>
          </w:p>
        </w:tc>
        <w:tc>
          <w:tcPr>
            <w:tcW w:w="1115" w:type="dxa"/>
          </w:tcPr>
          <w:p>
            <w:pPr>
              <w:pStyle w:val="TableParagraph"/>
              <w:spacing w:before="3"/>
              <w:ind w:left="116"/>
              <w:rPr>
                <w:sz w:val="18"/>
              </w:rPr>
            </w:pPr>
            <w:hyperlink w:history="true" w:anchor="_bookmark706">
              <w:r>
                <w:rPr>
                  <w:color w:val="0000FF"/>
                  <w:sz w:val="18"/>
                </w:rPr>
                <w:t>7-19</w:t>
              </w:r>
            </w:hyperlink>
          </w:p>
        </w:tc>
      </w:tr>
      <w:tr>
        <w:trPr>
          <w:trHeight w:val="265" w:hRule="atLeast"/>
        </w:trPr>
        <w:tc>
          <w:tcPr>
            <w:tcW w:w="3115" w:type="dxa"/>
            <w:vMerge w:val="restart"/>
          </w:tcPr>
          <w:p>
            <w:pPr>
              <w:pStyle w:val="TableParagraph"/>
              <w:spacing w:before="3"/>
              <w:rPr>
                <w:sz w:val="18"/>
              </w:rPr>
            </w:pPr>
            <w:r>
              <w:rPr>
                <w:sz w:val="18"/>
              </w:rPr>
              <w:t>UPC-A Check Digit</w:t>
            </w:r>
          </w:p>
        </w:tc>
        <w:tc>
          <w:tcPr>
            <w:tcW w:w="3020" w:type="dxa"/>
          </w:tcPr>
          <w:p>
            <w:pPr>
              <w:pStyle w:val="TableParagraph"/>
              <w:spacing w:before="3"/>
              <w:rPr>
                <w:sz w:val="18"/>
              </w:rPr>
            </w:pPr>
            <w:r>
              <w:rPr>
                <w:sz w:val="18"/>
              </w:rPr>
              <w:t>Off</w:t>
            </w:r>
          </w:p>
        </w:tc>
        <w:tc>
          <w:tcPr>
            <w:tcW w:w="2828" w:type="dxa"/>
          </w:tcPr>
          <w:p>
            <w:pPr>
              <w:pStyle w:val="TableParagraph"/>
              <w:spacing w:before="3"/>
              <w:ind w:left="116"/>
              <w:rPr>
                <w:sz w:val="18"/>
              </w:rPr>
            </w:pPr>
            <w:r>
              <w:rPr>
                <w:sz w:val="18"/>
              </w:rPr>
              <w:t>UPACKX0</w:t>
            </w:r>
          </w:p>
        </w:tc>
        <w:tc>
          <w:tcPr>
            <w:tcW w:w="1115" w:type="dxa"/>
          </w:tcPr>
          <w:p>
            <w:pPr>
              <w:pStyle w:val="TableParagraph"/>
              <w:spacing w:before="3"/>
              <w:ind w:left="116"/>
              <w:rPr>
                <w:sz w:val="18"/>
              </w:rPr>
            </w:pPr>
            <w:hyperlink w:history="true" w:anchor="_bookmark707">
              <w:r>
                <w:rPr>
                  <w:color w:val="0000FF"/>
                  <w:sz w:val="18"/>
                </w:rPr>
                <w:t>7-19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UPACKX1</w:t>
            </w:r>
          </w:p>
        </w:tc>
        <w:tc>
          <w:tcPr>
            <w:tcW w:w="1115" w:type="dxa"/>
          </w:tcPr>
          <w:p>
            <w:pPr>
              <w:pStyle w:val="TableParagraph"/>
              <w:ind w:left="116"/>
              <w:rPr>
                <w:sz w:val="18"/>
              </w:rPr>
            </w:pPr>
            <w:hyperlink w:history="true" w:anchor="_bookmark707">
              <w:r>
                <w:rPr>
                  <w:color w:val="0000FF"/>
                  <w:sz w:val="18"/>
                </w:rPr>
                <w:t>7-19</w:t>
              </w:r>
            </w:hyperlink>
          </w:p>
        </w:tc>
      </w:tr>
      <w:tr>
        <w:trPr>
          <w:trHeight w:val="265" w:hRule="atLeast"/>
        </w:trPr>
        <w:tc>
          <w:tcPr>
            <w:tcW w:w="3115" w:type="dxa"/>
            <w:vMerge w:val="restart"/>
          </w:tcPr>
          <w:p>
            <w:pPr>
              <w:pStyle w:val="TableParagraph"/>
              <w:rPr>
                <w:sz w:val="18"/>
              </w:rPr>
            </w:pPr>
            <w:r>
              <w:rPr>
                <w:sz w:val="18"/>
              </w:rPr>
              <w:t>UPC-A Number System</w:t>
            </w:r>
          </w:p>
        </w:tc>
        <w:tc>
          <w:tcPr>
            <w:tcW w:w="3020" w:type="dxa"/>
          </w:tcPr>
          <w:p>
            <w:pPr>
              <w:pStyle w:val="TableParagraph"/>
              <w:rPr>
                <w:sz w:val="18"/>
              </w:rPr>
            </w:pPr>
            <w:r>
              <w:rPr>
                <w:sz w:val="18"/>
              </w:rPr>
              <w:t>Off</w:t>
            </w:r>
          </w:p>
        </w:tc>
        <w:tc>
          <w:tcPr>
            <w:tcW w:w="2828" w:type="dxa"/>
          </w:tcPr>
          <w:p>
            <w:pPr>
              <w:pStyle w:val="TableParagraph"/>
              <w:ind w:left="116"/>
              <w:rPr>
                <w:sz w:val="18"/>
              </w:rPr>
            </w:pPr>
            <w:r>
              <w:rPr>
                <w:sz w:val="18"/>
              </w:rPr>
              <w:t>UPANSX0</w:t>
            </w:r>
          </w:p>
        </w:tc>
        <w:tc>
          <w:tcPr>
            <w:tcW w:w="1115" w:type="dxa"/>
          </w:tcPr>
          <w:p>
            <w:pPr>
              <w:pStyle w:val="TableParagraph"/>
              <w:ind w:left="116"/>
              <w:rPr>
                <w:sz w:val="18"/>
              </w:rPr>
            </w:pPr>
            <w:hyperlink w:history="true" w:anchor="_bookmark708">
              <w:r>
                <w:rPr>
                  <w:color w:val="0000FF"/>
                  <w:sz w:val="18"/>
                </w:rPr>
                <w:t>7-19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rPr>
                <w:sz w:val="18"/>
              </w:rPr>
            </w:pPr>
            <w:r>
              <w:rPr>
                <w:sz w:val="18"/>
              </w:rPr>
              <w:t>UPANSX1</w:t>
            </w:r>
          </w:p>
        </w:tc>
        <w:tc>
          <w:tcPr>
            <w:tcW w:w="1115" w:type="dxa"/>
          </w:tcPr>
          <w:p>
            <w:pPr>
              <w:pStyle w:val="TableParagraph"/>
              <w:ind w:left="116"/>
              <w:rPr>
                <w:sz w:val="18"/>
              </w:rPr>
            </w:pPr>
            <w:hyperlink w:history="true" w:anchor="_bookmark708">
              <w:r>
                <w:rPr>
                  <w:color w:val="0000FF"/>
                  <w:sz w:val="18"/>
                </w:rPr>
                <w:t>7-19</w:t>
              </w:r>
            </w:hyperlink>
          </w:p>
        </w:tc>
      </w:tr>
      <w:tr>
        <w:trPr>
          <w:trHeight w:val="265" w:hRule="atLeast"/>
        </w:trPr>
        <w:tc>
          <w:tcPr>
            <w:tcW w:w="3115" w:type="dxa"/>
            <w:vMerge w:val="restart"/>
          </w:tcPr>
          <w:p>
            <w:pPr>
              <w:pStyle w:val="TableParagraph"/>
              <w:rPr>
                <w:sz w:val="18"/>
              </w:rPr>
            </w:pPr>
            <w:r>
              <w:rPr>
                <w:sz w:val="18"/>
              </w:rPr>
              <w:t>UPC-A 2 Digit Addenda</w:t>
            </w:r>
          </w:p>
        </w:tc>
        <w:tc>
          <w:tcPr>
            <w:tcW w:w="3020" w:type="dxa"/>
          </w:tcPr>
          <w:p>
            <w:pPr>
              <w:pStyle w:val="TableParagraph"/>
              <w:rPr>
                <w:sz w:val="18"/>
              </w:rPr>
            </w:pPr>
            <w:r>
              <w:rPr>
                <w:sz w:val="18"/>
              </w:rPr>
              <w:t>*Off</w:t>
            </w:r>
          </w:p>
        </w:tc>
        <w:tc>
          <w:tcPr>
            <w:tcW w:w="2828" w:type="dxa"/>
          </w:tcPr>
          <w:p>
            <w:pPr>
              <w:pStyle w:val="TableParagraph"/>
              <w:rPr>
                <w:sz w:val="18"/>
              </w:rPr>
            </w:pPr>
            <w:r>
              <w:rPr>
                <w:sz w:val="18"/>
              </w:rPr>
              <w:t>UPAAD20</w:t>
            </w:r>
          </w:p>
        </w:tc>
        <w:tc>
          <w:tcPr>
            <w:tcW w:w="1115" w:type="dxa"/>
          </w:tcPr>
          <w:p>
            <w:pPr>
              <w:pStyle w:val="TableParagraph"/>
              <w:ind w:left="116"/>
              <w:rPr>
                <w:sz w:val="18"/>
              </w:rPr>
            </w:pPr>
            <w:hyperlink w:history="true" w:anchor="_bookmark710">
              <w:r>
                <w:rPr>
                  <w:color w:val="0000FF"/>
                  <w:sz w:val="18"/>
                </w:rPr>
                <w:t>7-20</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UPAAD21</w:t>
            </w:r>
          </w:p>
        </w:tc>
        <w:tc>
          <w:tcPr>
            <w:tcW w:w="1115" w:type="dxa"/>
          </w:tcPr>
          <w:p>
            <w:pPr>
              <w:pStyle w:val="TableParagraph"/>
              <w:ind w:left="116"/>
              <w:rPr>
                <w:sz w:val="18"/>
              </w:rPr>
            </w:pPr>
            <w:hyperlink w:history="true" w:anchor="_bookmark710">
              <w:r>
                <w:rPr>
                  <w:color w:val="0000FF"/>
                  <w:sz w:val="18"/>
                </w:rPr>
                <w:t>7-20</w:t>
              </w:r>
            </w:hyperlink>
          </w:p>
        </w:tc>
      </w:tr>
      <w:tr>
        <w:trPr>
          <w:trHeight w:val="265" w:hRule="atLeast"/>
        </w:trPr>
        <w:tc>
          <w:tcPr>
            <w:tcW w:w="3115" w:type="dxa"/>
            <w:vMerge w:val="restart"/>
          </w:tcPr>
          <w:p>
            <w:pPr>
              <w:pStyle w:val="TableParagraph"/>
              <w:rPr>
                <w:sz w:val="18"/>
              </w:rPr>
            </w:pPr>
            <w:r>
              <w:rPr>
                <w:sz w:val="18"/>
              </w:rPr>
              <w:t>UPC-A 5 Digit Addenda</w:t>
            </w:r>
          </w:p>
        </w:tc>
        <w:tc>
          <w:tcPr>
            <w:tcW w:w="3020" w:type="dxa"/>
          </w:tcPr>
          <w:p>
            <w:pPr>
              <w:pStyle w:val="TableParagraph"/>
              <w:rPr>
                <w:sz w:val="18"/>
              </w:rPr>
            </w:pPr>
            <w:r>
              <w:rPr>
                <w:sz w:val="18"/>
              </w:rPr>
              <w:t>*Off</w:t>
            </w:r>
          </w:p>
        </w:tc>
        <w:tc>
          <w:tcPr>
            <w:tcW w:w="2828" w:type="dxa"/>
          </w:tcPr>
          <w:p>
            <w:pPr>
              <w:pStyle w:val="TableParagraph"/>
              <w:rPr>
                <w:sz w:val="18"/>
              </w:rPr>
            </w:pPr>
            <w:r>
              <w:rPr>
                <w:sz w:val="18"/>
              </w:rPr>
              <w:t>UPAAD50</w:t>
            </w:r>
          </w:p>
        </w:tc>
        <w:tc>
          <w:tcPr>
            <w:tcW w:w="1115" w:type="dxa"/>
          </w:tcPr>
          <w:p>
            <w:pPr>
              <w:pStyle w:val="TableParagraph"/>
              <w:ind w:left="116"/>
              <w:rPr>
                <w:sz w:val="18"/>
              </w:rPr>
            </w:pPr>
            <w:hyperlink w:history="true" w:anchor="_bookmark710">
              <w:r>
                <w:rPr>
                  <w:color w:val="0000FF"/>
                  <w:sz w:val="18"/>
                </w:rPr>
                <w:t>7-20</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UPAAD51</w:t>
            </w:r>
          </w:p>
        </w:tc>
        <w:tc>
          <w:tcPr>
            <w:tcW w:w="1115" w:type="dxa"/>
          </w:tcPr>
          <w:p>
            <w:pPr>
              <w:pStyle w:val="TableParagraph"/>
              <w:ind w:left="116"/>
              <w:rPr>
                <w:sz w:val="18"/>
              </w:rPr>
            </w:pPr>
            <w:hyperlink w:history="true" w:anchor="_bookmark710">
              <w:r>
                <w:rPr>
                  <w:color w:val="0000FF"/>
                  <w:sz w:val="18"/>
                </w:rPr>
                <w:t>7-20</w:t>
              </w:r>
            </w:hyperlink>
          </w:p>
        </w:tc>
      </w:tr>
      <w:tr>
        <w:trPr>
          <w:trHeight w:val="265" w:hRule="atLeast"/>
        </w:trPr>
        <w:tc>
          <w:tcPr>
            <w:tcW w:w="3115" w:type="dxa"/>
            <w:vMerge w:val="restart"/>
          </w:tcPr>
          <w:p>
            <w:pPr>
              <w:pStyle w:val="TableParagraph"/>
              <w:rPr>
                <w:sz w:val="18"/>
              </w:rPr>
            </w:pPr>
            <w:r>
              <w:rPr>
                <w:sz w:val="18"/>
              </w:rPr>
              <w:t>UPC-A Addenda Required</w:t>
            </w:r>
          </w:p>
        </w:tc>
        <w:tc>
          <w:tcPr>
            <w:tcW w:w="3020" w:type="dxa"/>
          </w:tcPr>
          <w:p>
            <w:pPr>
              <w:pStyle w:val="TableParagraph"/>
              <w:rPr>
                <w:sz w:val="18"/>
              </w:rPr>
            </w:pPr>
            <w:r>
              <w:rPr>
                <w:sz w:val="18"/>
              </w:rPr>
              <w:t>*Not Required</w:t>
            </w:r>
          </w:p>
        </w:tc>
        <w:tc>
          <w:tcPr>
            <w:tcW w:w="2828" w:type="dxa"/>
          </w:tcPr>
          <w:p>
            <w:pPr>
              <w:pStyle w:val="TableParagraph"/>
              <w:ind w:left="116"/>
              <w:rPr>
                <w:sz w:val="18"/>
              </w:rPr>
            </w:pPr>
            <w:r>
              <w:rPr>
                <w:sz w:val="18"/>
              </w:rPr>
              <w:t>UPAARQ0</w:t>
            </w:r>
          </w:p>
        </w:tc>
        <w:tc>
          <w:tcPr>
            <w:tcW w:w="1115" w:type="dxa"/>
          </w:tcPr>
          <w:p>
            <w:pPr>
              <w:pStyle w:val="TableParagraph"/>
              <w:ind w:left="116"/>
              <w:rPr>
                <w:sz w:val="18"/>
              </w:rPr>
            </w:pPr>
            <w:hyperlink w:history="true" w:anchor="_bookmark711">
              <w:r>
                <w:rPr>
                  <w:color w:val="0000FF"/>
                  <w:sz w:val="18"/>
                </w:rPr>
                <w:t>7-20</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Required</w:t>
            </w:r>
          </w:p>
        </w:tc>
        <w:tc>
          <w:tcPr>
            <w:tcW w:w="2828" w:type="dxa"/>
          </w:tcPr>
          <w:p>
            <w:pPr>
              <w:pStyle w:val="TableParagraph"/>
              <w:spacing w:before="3"/>
              <w:rPr>
                <w:sz w:val="18"/>
              </w:rPr>
            </w:pPr>
            <w:r>
              <w:rPr>
                <w:sz w:val="18"/>
              </w:rPr>
              <w:t>UPAARQ1</w:t>
            </w:r>
          </w:p>
        </w:tc>
        <w:tc>
          <w:tcPr>
            <w:tcW w:w="1115" w:type="dxa"/>
          </w:tcPr>
          <w:p>
            <w:pPr>
              <w:pStyle w:val="TableParagraph"/>
              <w:spacing w:before="3"/>
              <w:ind w:left="116"/>
              <w:rPr>
                <w:sz w:val="18"/>
              </w:rPr>
            </w:pPr>
            <w:hyperlink w:history="true" w:anchor="_bookmark711">
              <w:r>
                <w:rPr>
                  <w:color w:val="0000FF"/>
                  <w:sz w:val="18"/>
                </w:rPr>
                <w:t>7-20</w:t>
              </w:r>
            </w:hyperlink>
          </w:p>
        </w:tc>
      </w:tr>
      <w:tr>
        <w:trPr>
          <w:trHeight w:val="265" w:hRule="atLeast"/>
        </w:trPr>
        <w:tc>
          <w:tcPr>
            <w:tcW w:w="3115" w:type="dxa"/>
            <w:vMerge w:val="restart"/>
          </w:tcPr>
          <w:p>
            <w:pPr>
              <w:pStyle w:val="TableParagraph"/>
              <w:spacing w:line="254" w:lineRule="auto" w:before="3"/>
              <w:ind w:right="1632"/>
              <w:rPr>
                <w:sz w:val="18"/>
              </w:rPr>
            </w:pPr>
            <w:r>
              <w:rPr>
                <w:sz w:val="18"/>
              </w:rPr>
              <w:t>UPC-A Addenda Separator</w:t>
            </w:r>
          </w:p>
        </w:tc>
        <w:tc>
          <w:tcPr>
            <w:tcW w:w="3020" w:type="dxa"/>
          </w:tcPr>
          <w:p>
            <w:pPr>
              <w:pStyle w:val="TableParagraph"/>
              <w:spacing w:before="3"/>
              <w:rPr>
                <w:sz w:val="18"/>
              </w:rPr>
            </w:pPr>
            <w:r>
              <w:rPr>
                <w:sz w:val="18"/>
              </w:rPr>
              <w:t>Off</w:t>
            </w:r>
          </w:p>
        </w:tc>
        <w:tc>
          <w:tcPr>
            <w:tcW w:w="2828" w:type="dxa"/>
          </w:tcPr>
          <w:p>
            <w:pPr>
              <w:pStyle w:val="TableParagraph"/>
              <w:spacing w:before="3"/>
              <w:rPr>
                <w:sz w:val="18"/>
              </w:rPr>
            </w:pPr>
            <w:r>
              <w:rPr>
                <w:sz w:val="18"/>
              </w:rPr>
              <w:t>UPAADS0</w:t>
            </w:r>
          </w:p>
        </w:tc>
        <w:tc>
          <w:tcPr>
            <w:tcW w:w="1115" w:type="dxa"/>
          </w:tcPr>
          <w:p>
            <w:pPr>
              <w:pStyle w:val="TableParagraph"/>
              <w:spacing w:before="3"/>
              <w:ind w:left="116"/>
              <w:rPr>
                <w:sz w:val="18"/>
              </w:rPr>
            </w:pPr>
            <w:hyperlink w:history="true" w:anchor="_bookmark712">
              <w:r>
                <w:rPr>
                  <w:color w:val="0000FF"/>
                  <w:sz w:val="18"/>
                </w:rPr>
                <w:t>7-20</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*On</w:t>
            </w:r>
          </w:p>
        </w:tc>
        <w:tc>
          <w:tcPr>
            <w:tcW w:w="2828" w:type="dxa"/>
          </w:tcPr>
          <w:p>
            <w:pPr>
              <w:pStyle w:val="TableParagraph"/>
              <w:spacing w:before="3"/>
              <w:rPr>
                <w:sz w:val="18"/>
              </w:rPr>
            </w:pPr>
            <w:r>
              <w:rPr>
                <w:sz w:val="18"/>
              </w:rPr>
              <w:t>UPAADS1</w:t>
            </w:r>
          </w:p>
        </w:tc>
        <w:tc>
          <w:tcPr>
            <w:tcW w:w="1115" w:type="dxa"/>
          </w:tcPr>
          <w:p>
            <w:pPr>
              <w:pStyle w:val="TableParagraph"/>
              <w:spacing w:before="3"/>
              <w:ind w:left="116"/>
              <w:rPr>
                <w:sz w:val="18"/>
              </w:rPr>
            </w:pPr>
            <w:hyperlink w:history="true" w:anchor="_bookmark712">
              <w:r>
                <w:rPr>
                  <w:color w:val="0000FF"/>
                  <w:sz w:val="18"/>
                </w:rPr>
                <w:t>7-20</w:t>
              </w:r>
            </w:hyperlink>
          </w:p>
        </w:tc>
      </w:tr>
      <w:tr>
        <w:trPr>
          <w:trHeight w:val="265" w:hRule="atLeast"/>
        </w:trPr>
        <w:tc>
          <w:tcPr>
            <w:tcW w:w="3115" w:type="dxa"/>
            <w:vMerge w:val="restart"/>
          </w:tcPr>
          <w:p>
            <w:pPr>
              <w:pStyle w:val="TableParagraph"/>
              <w:spacing w:line="256" w:lineRule="auto" w:before="3"/>
              <w:rPr>
                <w:sz w:val="18"/>
              </w:rPr>
            </w:pPr>
            <w:r>
              <w:rPr>
                <w:sz w:val="18"/>
              </w:rPr>
              <w:t>UPC-A/EAN-13 with Extended Coupon Code</w:t>
            </w:r>
          </w:p>
        </w:tc>
        <w:tc>
          <w:tcPr>
            <w:tcW w:w="3020" w:type="dxa"/>
          </w:tcPr>
          <w:p>
            <w:pPr>
              <w:pStyle w:val="TableParagraph"/>
              <w:spacing w:before="3"/>
              <w:rPr>
                <w:sz w:val="18"/>
              </w:rPr>
            </w:pPr>
            <w:r>
              <w:rPr>
                <w:sz w:val="18"/>
              </w:rPr>
              <w:t>*Off</w:t>
            </w:r>
          </w:p>
        </w:tc>
        <w:tc>
          <w:tcPr>
            <w:tcW w:w="2828" w:type="dxa"/>
          </w:tcPr>
          <w:p>
            <w:pPr>
              <w:pStyle w:val="TableParagraph"/>
              <w:spacing w:before="3"/>
              <w:rPr>
                <w:sz w:val="18"/>
              </w:rPr>
            </w:pPr>
            <w:r>
              <w:rPr>
                <w:sz w:val="18"/>
              </w:rPr>
              <w:t>CPNENA0</w:t>
            </w:r>
          </w:p>
        </w:tc>
        <w:tc>
          <w:tcPr>
            <w:tcW w:w="1115" w:type="dxa"/>
          </w:tcPr>
          <w:p>
            <w:pPr>
              <w:pStyle w:val="TableParagraph"/>
              <w:spacing w:before="3"/>
              <w:ind w:left="116"/>
              <w:rPr>
                <w:sz w:val="18"/>
              </w:rPr>
            </w:pPr>
            <w:hyperlink w:history="true" w:anchor="_bookmark714">
              <w:r>
                <w:rPr>
                  <w:color w:val="0000FF"/>
                  <w:sz w:val="18"/>
                </w:rPr>
                <w:t>7-21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Allow Concatenation</w:t>
            </w:r>
          </w:p>
        </w:tc>
        <w:tc>
          <w:tcPr>
            <w:tcW w:w="2828" w:type="dxa"/>
          </w:tcPr>
          <w:p>
            <w:pPr>
              <w:pStyle w:val="TableParagraph"/>
              <w:spacing w:before="3"/>
              <w:ind w:left="116"/>
              <w:rPr>
                <w:sz w:val="18"/>
              </w:rPr>
            </w:pPr>
            <w:r>
              <w:rPr>
                <w:sz w:val="18"/>
              </w:rPr>
              <w:t>CPNENA1</w:t>
            </w:r>
          </w:p>
        </w:tc>
        <w:tc>
          <w:tcPr>
            <w:tcW w:w="1115" w:type="dxa"/>
          </w:tcPr>
          <w:p>
            <w:pPr>
              <w:pStyle w:val="TableParagraph"/>
              <w:spacing w:before="3"/>
              <w:ind w:left="116"/>
              <w:rPr>
                <w:sz w:val="18"/>
              </w:rPr>
            </w:pPr>
            <w:hyperlink w:history="true" w:anchor="_bookmark714">
              <w:r>
                <w:rPr>
                  <w:color w:val="0000FF"/>
                  <w:sz w:val="18"/>
                </w:rPr>
                <w:t>7-21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Require Concatenation</w:t>
            </w:r>
          </w:p>
        </w:tc>
        <w:tc>
          <w:tcPr>
            <w:tcW w:w="2828" w:type="dxa"/>
          </w:tcPr>
          <w:p>
            <w:pPr>
              <w:pStyle w:val="TableParagraph"/>
              <w:rPr>
                <w:sz w:val="18"/>
              </w:rPr>
            </w:pPr>
            <w:r>
              <w:rPr>
                <w:sz w:val="18"/>
              </w:rPr>
              <w:t>CPNENA2</w:t>
            </w:r>
          </w:p>
        </w:tc>
        <w:tc>
          <w:tcPr>
            <w:tcW w:w="1115" w:type="dxa"/>
          </w:tcPr>
          <w:p>
            <w:pPr>
              <w:pStyle w:val="TableParagraph"/>
              <w:ind w:left="116"/>
              <w:rPr>
                <w:sz w:val="18"/>
              </w:rPr>
            </w:pPr>
            <w:hyperlink w:history="true" w:anchor="_bookmark714">
              <w:r>
                <w:rPr>
                  <w:color w:val="0000FF"/>
                  <w:sz w:val="18"/>
                </w:rPr>
                <w:t>7-21</w:t>
              </w:r>
            </w:hyperlink>
          </w:p>
        </w:tc>
      </w:tr>
      <w:tr>
        <w:trPr>
          <w:trHeight w:val="265" w:hRule="atLeast"/>
        </w:trPr>
        <w:tc>
          <w:tcPr>
            <w:tcW w:w="3115" w:type="dxa"/>
            <w:vMerge w:val="restart"/>
          </w:tcPr>
          <w:p>
            <w:pPr>
              <w:pStyle w:val="TableParagraph"/>
              <w:rPr>
                <w:sz w:val="18"/>
              </w:rPr>
            </w:pPr>
            <w:r>
              <w:rPr>
                <w:sz w:val="18"/>
              </w:rPr>
              <w:t>Coupon GS1 DataBar Output</w:t>
            </w:r>
          </w:p>
        </w:tc>
        <w:tc>
          <w:tcPr>
            <w:tcW w:w="3020" w:type="dxa"/>
          </w:tcPr>
          <w:p>
            <w:pPr>
              <w:pStyle w:val="TableParagraph"/>
              <w:rPr>
                <w:sz w:val="18"/>
              </w:rPr>
            </w:pPr>
            <w:r>
              <w:rPr>
                <w:sz w:val="18"/>
              </w:rPr>
              <w:t>GS1 Output Off</w:t>
            </w:r>
          </w:p>
        </w:tc>
        <w:tc>
          <w:tcPr>
            <w:tcW w:w="2828" w:type="dxa"/>
          </w:tcPr>
          <w:p>
            <w:pPr>
              <w:pStyle w:val="TableParagraph"/>
              <w:ind w:left="116"/>
              <w:rPr>
                <w:sz w:val="18"/>
              </w:rPr>
            </w:pPr>
            <w:r>
              <w:rPr>
                <w:sz w:val="18"/>
              </w:rPr>
              <w:t>CPNGS10</w:t>
            </w:r>
          </w:p>
        </w:tc>
        <w:tc>
          <w:tcPr>
            <w:tcW w:w="1115" w:type="dxa"/>
          </w:tcPr>
          <w:p>
            <w:pPr>
              <w:pStyle w:val="TableParagraph"/>
              <w:ind w:left="116"/>
              <w:rPr>
                <w:sz w:val="18"/>
              </w:rPr>
            </w:pPr>
            <w:hyperlink w:history="true" w:anchor="_bookmark716">
              <w:r>
                <w:rPr>
                  <w:color w:val="0000FF"/>
                  <w:sz w:val="18"/>
                </w:rPr>
                <w:t>7-21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GS1 Output On</w:t>
            </w:r>
          </w:p>
        </w:tc>
        <w:tc>
          <w:tcPr>
            <w:tcW w:w="2828" w:type="dxa"/>
          </w:tcPr>
          <w:p>
            <w:pPr>
              <w:pStyle w:val="TableParagraph"/>
              <w:rPr>
                <w:sz w:val="18"/>
              </w:rPr>
            </w:pPr>
            <w:r>
              <w:rPr>
                <w:sz w:val="18"/>
              </w:rPr>
              <w:t>CPNGS11</w:t>
            </w:r>
          </w:p>
        </w:tc>
        <w:tc>
          <w:tcPr>
            <w:tcW w:w="1115" w:type="dxa"/>
          </w:tcPr>
          <w:p>
            <w:pPr>
              <w:pStyle w:val="TableParagraph"/>
              <w:ind w:left="116"/>
              <w:rPr>
                <w:sz w:val="18"/>
              </w:rPr>
            </w:pPr>
            <w:hyperlink w:history="true" w:anchor="_bookmark716">
              <w:r>
                <w:rPr>
                  <w:color w:val="0000FF"/>
                  <w:sz w:val="18"/>
                </w:rPr>
                <w:t>7-21</w:t>
              </w:r>
            </w:hyperlink>
          </w:p>
        </w:tc>
      </w:tr>
      <w:tr>
        <w:trPr>
          <w:trHeight w:val="485" w:hRule="atLeast"/>
        </w:trPr>
        <w:tc>
          <w:tcPr>
            <w:tcW w:w="3115" w:type="dxa"/>
            <w:vMerge w:val="restart"/>
          </w:tcPr>
          <w:p>
            <w:pPr>
              <w:pStyle w:val="TableParagraph"/>
              <w:rPr>
                <w:sz w:val="18"/>
              </w:rPr>
            </w:pPr>
            <w:r>
              <w:rPr>
                <w:sz w:val="18"/>
              </w:rPr>
              <w:t>UPC-E0</w:t>
            </w:r>
          </w:p>
        </w:tc>
        <w:tc>
          <w:tcPr>
            <w:tcW w:w="3020" w:type="dxa"/>
          </w:tcPr>
          <w:p>
            <w:pPr>
              <w:pStyle w:val="TableParagraph"/>
              <w:spacing w:line="254" w:lineRule="auto"/>
              <w:ind w:right="828" w:hanging="1"/>
              <w:rPr>
                <w:sz w:val="18"/>
              </w:rPr>
            </w:pPr>
            <w:r>
              <w:rPr>
                <w:sz w:val="18"/>
              </w:rPr>
              <w:t>Default All UPC-E Settings</w:t>
            </w:r>
          </w:p>
        </w:tc>
        <w:tc>
          <w:tcPr>
            <w:tcW w:w="2828" w:type="dxa"/>
          </w:tcPr>
          <w:p>
            <w:pPr>
              <w:pStyle w:val="TableParagraph"/>
              <w:ind w:left="116"/>
              <w:rPr>
                <w:sz w:val="18"/>
              </w:rPr>
            </w:pPr>
            <w:r>
              <w:rPr>
                <w:sz w:val="18"/>
              </w:rPr>
              <w:t>UPEDFT</w:t>
            </w:r>
          </w:p>
        </w:tc>
        <w:tc>
          <w:tcPr>
            <w:tcW w:w="1115" w:type="dxa"/>
          </w:tcPr>
          <w:p>
            <w:pPr>
              <w:pStyle w:val="TableParagraph"/>
              <w:ind w:left="116"/>
              <w:rPr>
                <w:sz w:val="18"/>
              </w:rPr>
            </w:pPr>
            <w:hyperlink w:history="true" w:anchor="_bookmark718">
              <w:r>
                <w:rPr>
                  <w:color w:val="0000FF"/>
                  <w:sz w:val="18"/>
                </w:rPr>
                <w:t>7-22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rPr>
                <w:sz w:val="18"/>
              </w:rPr>
            </w:pPr>
            <w:r>
              <w:rPr>
                <w:sz w:val="18"/>
              </w:rPr>
              <w:t>UPEEN00</w:t>
            </w:r>
          </w:p>
        </w:tc>
        <w:tc>
          <w:tcPr>
            <w:tcW w:w="1115" w:type="dxa"/>
          </w:tcPr>
          <w:p>
            <w:pPr>
              <w:pStyle w:val="TableParagraph"/>
              <w:ind w:left="116"/>
              <w:rPr>
                <w:sz w:val="18"/>
              </w:rPr>
            </w:pPr>
            <w:hyperlink w:history="true" w:anchor="_bookmark718">
              <w:r>
                <w:rPr>
                  <w:color w:val="0000FF"/>
                  <w:sz w:val="18"/>
                </w:rPr>
                <w:t>7-22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*On</w:t>
            </w:r>
          </w:p>
        </w:tc>
        <w:tc>
          <w:tcPr>
            <w:tcW w:w="2828" w:type="dxa"/>
          </w:tcPr>
          <w:p>
            <w:pPr>
              <w:pStyle w:val="TableParagraph"/>
              <w:spacing w:before="3"/>
              <w:rPr>
                <w:sz w:val="18"/>
              </w:rPr>
            </w:pPr>
            <w:r>
              <w:rPr>
                <w:sz w:val="18"/>
              </w:rPr>
              <w:t>UPEEN01</w:t>
            </w:r>
          </w:p>
        </w:tc>
        <w:tc>
          <w:tcPr>
            <w:tcW w:w="1115" w:type="dxa"/>
          </w:tcPr>
          <w:p>
            <w:pPr>
              <w:pStyle w:val="TableParagraph"/>
              <w:spacing w:before="3"/>
              <w:ind w:left="116"/>
              <w:rPr>
                <w:sz w:val="18"/>
              </w:rPr>
            </w:pPr>
            <w:hyperlink w:history="true" w:anchor="_bookmark718">
              <w:r>
                <w:rPr>
                  <w:color w:val="0000FF"/>
                  <w:sz w:val="18"/>
                </w:rPr>
                <w:t>7-22</w:t>
              </w:r>
            </w:hyperlink>
          </w:p>
        </w:tc>
      </w:tr>
      <w:tr>
        <w:trPr>
          <w:trHeight w:val="265" w:hRule="atLeast"/>
        </w:trPr>
        <w:tc>
          <w:tcPr>
            <w:tcW w:w="3115" w:type="dxa"/>
            <w:vMerge w:val="restart"/>
          </w:tcPr>
          <w:p>
            <w:pPr>
              <w:pStyle w:val="TableParagraph"/>
              <w:spacing w:before="3"/>
              <w:rPr>
                <w:sz w:val="18"/>
              </w:rPr>
            </w:pPr>
            <w:r>
              <w:rPr>
                <w:sz w:val="18"/>
              </w:rPr>
              <w:t>UPC-E0 Expand</w:t>
            </w:r>
          </w:p>
        </w:tc>
        <w:tc>
          <w:tcPr>
            <w:tcW w:w="3020" w:type="dxa"/>
          </w:tcPr>
          <w:p>
            <w:pPr>
              <w:pStyle w:val="TableParagraph"/>
              <w:spacing w:before="3"/>
              <w:ind w:left="118"/>
              <w:rPr>
                <w:sz w:val="18"/>
              </w:rPr>
            </w:pPr>
            <w:r>
              <w:rPr>
                <w:sz w:val="18"/>
              </w:rPr>
              <w:t>*Off</w:t>
            </w:r>
          </w:p>
        </w:tc>
        <w:tc>
          <w:tcPr>
            <w:tcW w:w="2828" w:type="dxa"/>
          </w:tcPr>
          <w:p>
            <w:pPr>
              <w:pStyle w:val="TableParagraph"/>
              <w:spacing w:before="3"/>
              <w:rPr>
                <w:sz w:val="18"/>
              </w:rPr>
            </w:pPr>
            <w:r>
              <w:rPr>
                <w:sz w:val="18"/>
              </w:rPr>
              <w:t>UPEEXP0</w:t>
            </w:r>
          </w:p>
        </w:tc>
        <w:tc>
          <w:tcPr>
            <w:tcW w:w="1115" w:type="dxa"/>
          </w:tcPr>
          <w:p>
            <w:pPr>
              <w:pStyle w:val="TableParagraph"/>
              <w:spacing w:before="3"/>
              <w:ind w:left="116"/>
              <w:rPr>
                <w:sz w:val="18"/>
              </w:rPr>
            </w:pPr>
            <w:hyperlink w:history="true" w:anchor="_bookmark720">
              <w:r>
                <w:rPr>
                  <w:color w:val="0000FF"/>
                  <w:sz w:val="18"/>
                </w:rPr>
                <w:t>7-22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On</w:t>
            </w:r>
          </w:p>
        </w:tc>
        <w:tc>
          <w:tcPr>
            <w:tcW w:w="2828" w:type="dxa"/>
          </w:tcPr>
          <w:p>
            <w:pPr>
              <w:pStyle w:val="TableParagraph"/>
              <w:spacing w:before="3"/>
              <w:ind w:left="116"/>
              <w:rPr>
                <w:sz w:val="18"/>
              </w:rPr>
            </w:pPr>
            <w:r>
              <w:rPr>
                <w:sz w:val="18"/>
              </w:rPr>
              <w:t>UPEEXP1</w:t>
            </w:r>
          </w:p>
        </w:tc>
        <w:tc>
          <w:tcPr>
            <w:tcW w:w="1115" w:type="dxa"/>
          </w:tcPr>
          <w:p>
            <w:pPr>
              <w:pStyle w:val="TableParagraph"/>
              <w:spacing w:before="3"/>
              <w:ind w:left="116"/>
              <w:rPr>
                <w:sz w:val="18"/>
              </w:rPr>
            </w:pPr>
            <w:hyperlink w:history="true" w:anchor="_bookmark720">
              <w:r>
                <w:rPr>
                  <w:color w:val="0000FF"/>
                  <w:sz w:val="18"/>
                </w:rPr>
                <w:t>7-22</w:t>
              </w:r>
            </w:hyperlink>
          </w:p>
        </w:tc>
      </w:tr>
      <w:tr>
        <w:trPr>
          <w:trHeight w:val="265" w:hRule="atLeast"/>
        </w:trPr>
        <w:tc>
          <w:tcPr>
            <w:tcW w:w="3115" w:type="dxa"/>
            <w:vMerge w:val="restart"/>
          </w:tcPr>
          <w:p>
            <w:pPr>
              <w:pStyle w:val="TableParagraph"/>
              <w:spacing w:before="3"/>
              <w:rPr>
                <w:sz w:val="18"/>
              </w:rPr>
            </w:pPr>
            <w:r>
              <w:rPr>
                <w:sz w:val="18"/>
              </w:rPr>
              <w:t>UPC-E0 Addenda Required</w:t>
            </w:r>
          </w:p>
        </w:tc>
        <w:tc>
          <w:tcPr>
            <w:tcW w:w="3020" w:type="dxa"/>
          </w:tcPr>
          <w:p>
            <w:pPr>
              <w:pStyle w:val="TableParagraph"/>
              <w:spacing w:before="3"/>
              <w:rPr>
                <w:sz w:val="18"/>
              </w:rPr>
            </w:pPr>
            <w:r>
              <w:rPr>
                <w:sz w:val="18"/>
              </w:rPr>
              <w:t>Required</w:t>
            </w:r>
          </w:p>
        </w:tc>
        <w:tc>
          <w:tcPr>
            <w:tcW w:w="2828" w:type="dxa"/>
          </w:tcPr>
          <w:p>
            <w:pPr>
              <w:pStyle w:val="TableParagraph"/>
              <w:spacing w:before="3"/>
              <w:rPr>
                <w:sz w:val="18"/>
              </w:rPr>
            </w:pPr>
            <w:r>
              <w:rPr>
                <w:sz w:val="18"/>
              </w:rPr>
              <w:t>UPEARQ1</w:t>
            </w:r>
          </w:p>
        </w:tc>
        <w:tc>
          <w:tcPr>
            <w:tcW w:w="1115" w:type="dxa"/>
          </w:tcPr>
          <w:p>
            <w:pPr>
              <w:pStyle w:val="TableParagraph"/>
              <w:spacing w:before="3"/>
              <w:ind w:left="116"/>
              <w:rPr>
                <w:sz w:val="18"/>
              </w:rPr>
            </w:pPr>
            <w:hyperlink w:history="true" w:anchor="_bookmark721">
              <w:r>
                <w:rPr>
                  <w:color w:val="0000FF"/>
                  <w:sz w:val="18"/>
                </w:rPr>
                <w:t>7-22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*Not Required</w:t>
            </w:r>
          </w:p>
        </w:tc>
        <w:tc>
          <w:tcPr>
            <w:tcW w:w="2828" w:type="dxa"/>
          </w:tcPr>
          <w:p>
            <w:pPr>
              <w:pStyle w:val="TableParagraph"/>
              <w:spacing w:before="3"/>
              <w:ind w:left="116"/>
              <w:rPr>
                <w:sz w:val="18"/>
              </w:rPr>
            </w:pPr>
            <w:r>
              <w:rPr>
                <w:sz w:val="18"/>
              </w:rPr>
              <w:t>UPEARQ0</w:t>
            </w:r>
          </w:p>
        </w:tc>
        <w:tc>
          <w:tcPr>
            <w:tcW w:w="1115" w:type="dxa"/>
          </w:tcPr>
          <w:p>
            <w:pPr>
              <w:pStyle w:val="TableParagraph"/>
              <w:spacing w:before="3"/>
              <w:ind w:left="116"/>
              <w:rPr>
                <w:sz w:val="18"/>
              </w:rPr>
            </w:pPr>
            <w:hyperlink w:history="true" w:anchor="_bookmark721">
              <w:r>
                <w:rPr>
                  <w:color w:val="0000FF"/>
                  <w:sz w:val="18"/>
                </w:rPr>
                <w:t>7-22</w:t>
              </w:r>
            </w:hyperlink>
          </w:p>
        </w:tc>
      </w:tr>
      <w:tr>
        <w:trPr>
          <w:trHeight w:val="265" w:hRule="atLeast"/>
        </w:trPr>
        <w:tc>
          <w:tcPr>
            <w:tcW w:w="3115" w:type="dxa"/>
            <w:vMerge w:val="restart"/>
          </w:tcPr>
          <w:p>
            <w:pPr>
              <w:pStyle w:val="TableParagraph"/>
              <w:rPr>
                <w:sz w:val="18"/>
              </w:rPr>
            </w:pPr>
            <w:r>
              <w:rPr>
                <w:sz w:val="18"/>
              </w:rPr>
              <w:t>UPC-E0 Addenda Separator</w:t>
            </w:r>
          </w:p>
        </w:tc>
        <w:tc>
          <w:tcPr>
            <w:tcW w:w="3020" w:type="dxa"/>
          </w:tcPr>
          <w:p>
            <w:pPr>
              <w:pStyle w:val="TableParagraph"/>
              <w:rPr>
                <w:sz w:val="18"/>
              </w:rPr>
            </w:pPr>
            <w:r>
              <w:rPr>
                <w:sz w:val="18"/>
              </w:rPr>
              <w:t>*On</w:t>
            </w:r>
          </w:p>
        </w:tc>
        <w:tc>
          <w:tcPr>
            <w:tcW w:w="2828" w:type="dxa"/>
          </w:tcPr>
          <w:p>
            <w:pPr>
              <w:pStyle w:val="TableParagraph"/>
              <w:rPr>
                <w:sz w:val="18"/>
              </w:rPr>
            </w:pPr>
            <w:r>
              <w:rPr>
                <w:sz w:val="18"/>
              </w:rPr>
              <w:t>UPEADS1</w:t>
            </w:r>
          </w:p>
        </w:tc>
        <w:tc>
          <w:tcPr>
            <w:tcW w:w="1115" w:type="dxa"/>
          </w:tcPr>
          <w:p>
            <w:pPr>
              <w:pStyle w:val="TableParagraph"/>
              <w:ind w:left="116"/>
              <w:rPr>
                <w:sz w:val="18"/>
              </w:rPr>
            </w:pPr>
            <w:hyperlink w:history="true" w:anchor="_bookmark722">
              <w:r>
                <w:rPr>
                  <w:color w:val="0000FF"/>
                  <w:sz w:val="18"/>
                </w:rPr>
                <w:t>7-23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rPr>
                <w:sz w:val="18"/>
              </w:rPr>
            </w:pPr>
            <w:r>
              <w:rPr>
                <w:sz w:val="18"/>
              </w:rPr>
              <w:t>UPEADS0</w:t>
            </w:r>
          </w:p>
        </w:tc>
        <w:tc>
          <w:tcPr>
            <w:tcW w:w="1115" w:type="dxa"/>
          </w:tcPr>
          <w:p>
            <w:pPr>
              <w:pStyle w:val="TableParagraph"/>
              <w:ind w:left="116"/>
              <w:rPr>
                <w:sz w:val="18"/>
              </w:rPr>
            </w:pPr>
            <w:hyperlink w:history="true" w:anchor="_bookmark722">
              <w:r>
                <w:rPr>
                  <w:color w:val="0000FF"/>
                  <w:sz w:val="18"/>
                </w:rPr>
                <w:t>7-23</w:t>
              </w:r>
            </w:hyperlink>
          </w:p>
        </w:tc>
      </w:tr>
      <w:tr>
        <w:trPr>
          <w:trHeight w:val="265" w:hRule="atLeast"/>
        </w:trPr>
        <w:tc>
          <w:tcPr>
            <w:tcW w:w="3115" w:type="dxa"/>
            <w:vMerge w:val="restart"/>
          </w:tcPr>
          <w:p>
            <w:pPr>
              <w:pStyle w:val="TableParagraph"/>
              <w:rPr>
                <w:sz w:val="18"/>
              </w:rPr>
            </w:pPr>
            <w:r>
              <w:rPr>
                <w:sz w:val="18"/>
              </w:rPr>
              <w:t>UPC-E0 Check Digit</w:t>
            </w:r>
          </w:p>
        </w:tc>
        <w:tc>
          <w:tcPr>
            <w:tcW w:w="3020" w:type="dxa"/>
          </w:tcPr>
          <w:p>
            <w:pPr>
              <w:pStyle w:val="TableParagraph"/>
              <w:rPr>
                <w:sz w:val="18"/>
              </w:rPr>
            </w:pPr>
            <w:r>
              <w:rPr>
                <w:sz w:val="18"/>
              </w:rPr>
              <w:t>Off</w:t>
            </w:r>
          </w:p>
        </w:tc>
        <w:tc>
          <w:tcPr>
            <w:tcW w:w="2828" w:type="dxa"/>
          </w:tcPr>
          <w:p>
            <w:pPr>
              <w:pStyle w:val="TableParagraph"/>
              <w:rPr>
                <w:sz w:val="18"/>
              </w:rPr>
            </w:pPr>
            <w:r>
              <w:rPr>
                <w:sz w:val="18"/>
              </w:rPr>
              <w:t>UPECKX0</w:t>
            </w:r>
          </w:p>
        </w:tc>
        <w:tc>
          <w:tcPr>
            <w:tcW w:w="1115" w:type="dxa"/>
          </w:tcPr>
          <w:p>
            <w:pPr>
              <w:pStyle w:val="TableParagraph"/>
              <w:ind w:left="116"/>
              <w:rPr>
                <w:sz w:val="18"/>
              </w:rPr>
            </w:pPr>
            <w:hyperlink w:history="true" w:anchor="_bookmark723">
              <w:r>
                <w:rPr>
                  <w:color w:val="0000FF"/>
                  <w:sz w:val="18"/>
                </w:rPr>
                <w:t>7-23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rPr>
                <w:sz w:val="18"/>
              </w:rPr>
            </w:pPr>
            <w:r>
              <w:rPr>
                <w:sz w:val="18"/>
              </w:rPr>
              <w:t>UPECKX1</w:t>
            </w:r>
          </w:p>
        </w:tc>
        <w:tc>
          <w:tcPr>
            <w:tcW w:w="1115" w:type="dxa"/>
          </w:tcPr>
          <w:p>
            <w:pPr>
              <w:pStyle w:val="TableParagraph"/>
              <w:ind w:left="116"/>
              <w:rPr>
                <w:sz w:val="18"/>
              </w:rPr>
            </w:pPr>
            <w:hyperlink w:history="true" w:anchor="_bookmark723">
              <w:r>
                <w:rPr>
                  <w:color w:val="0000FF"/>
                  <w:sz w:val="18"/>
                </w:rPr>
                <w:t>7-23</w:t>
              </w:r>
            </w:hyperlink>
          </w:p>
        </w:tc>
      </w:tr>
      <w:tr>
        <w:trPr>
          <w:trHeight w:val="265" w:hRule="atLeast"/>
        </w:trPr>
        <w:tc>
          <w:tcPr>
            <w:tcW w:w="3115" w:type="dxa"/>
            <w:vMerge w:val="restart"/>
          </w:tcPr>
          <w:p>
            <w:pPr>
              <w:pStyle w:val="TableParagraph"/>
              <w:rPr>
                <w:sz w:val="18"/>
              </w:rPr>
            </w:pPr>
            <w:r>
              <w:rPr>
                <w:sz w:val="18"/>
              </w:rPr>
              <w:t>UPC-E0 Leading Zero</w:t>
            </w:r>
          </w:p>
        </w:tc>
        <w:tc>
          <w:tcPr>
            <w:tcW w:w="3020" w:type="dxa"/>
          </w:tcPr>
          <w:p>
            <w:pPr>
              <w:pStyle w:val="TableParagraph"/>
              <w:ind w:left="118"/>
              <w:rPr>
                <w:sz w:val="18"/>
              </w:rPr>
            </w:pPr>
            <w:r>
              <w:rPr>
                <w:sz w:val="18"/>
              </w:rPr>
              <w:t>Off</w:t>
            </w:r>
          </w:p>
        </w:tc>
        <w:tc>
          <w:tcPr>
            <w:tcW w:w="2828" w:type="dxa"/>
          </w:tcPr>
          <w:p>
            <w:pPr>
              <w:pStyle w:val="TableParagraph"/>
              <w:rPr>
                <w:sz w:val="18"/>
              </w:rPr>
            </w:pPr>
            <w:r>
              <w:rPr>
                <w:sz w:val="18"/>
              </w:rPr>
              <w:t>UPENSX0</w:t>
            </w:r>
          </w:p>
        </w:tc>
        <w:tc>
          <w:tcPr>
            <w:tcW w:w="1115" w:type="dxa"/>
          </w:tcPr>
          <w:p>
            <w:pPr>
              <w:pStyle w:val="TableParagraph"/>
              <w:ind w:left="116"/>
              <w:rPr>
                <w:sz w:val="18"/>
              </w:rPr>
            </w:pPr>
            <w:hyperlink w:history="true" w:anchor="_bookmark724">
              <w:r>
                <w:rPr>
                  <w:color w:val="0000FF"/>
                  <w:sz w:val="18"/>
                </w:rPr>
                <w:t>7-23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rPr>
                <w:sz w:val="18"/>
              </w:rPr>
            </w:pPr>
            <w:r>
              <w:rPr>
                <w:sz w:val="18"/>
              </w:rPr>
              <w:t>UPENSX1</w:t>
            </w:r>
          </w:p>
        </w:tc>
        <w:tc>
          <w:tcPr>
            <w:tcW w:w="1115" w:type="dxa"/>
          </w:tcPr>
          <w:p>
            <w:pPr>
              <w:pStyle w:val="TableParagraph"/>
              <w:ind w:left="116"/>
              <w:rPr>
                <w:sz w:val="18"/>
              </w:rPr>
            </w:pPr>
            <w:hyperlink w:history="true" w:anchor="_bookmark724">
              <w:r>
                <w:rPr>
                  <w:color w:val="0000FF"/>
                  <w:sz w:val="18"/>
                </w:rPr>
                <w:t>7-23</w:t>
              </w:r>
            </w:hyperlink>
          </w:p>
        </w:tc>
      </w:tr>
    </w:tbl>
    <w:p>
      <w:pPr>
        <w:pStyle w:val="BodyText"/>
        <w:rPr>
          <w:i/>
          <w:sz w:val="20"/>
        </w:rPr>
      </w:pPr>
    </w:p>
    <w:p>
      <w:pPr>
        <w:pStyle w:val="BodyText"/>
        <w:spacing w:before="6"/>
        <w:rPr>
          <w:i/>
          <w:sz w:val="21"/>
        </w:rPr>
      </w:pPr>
      <w:r>
        <w:rPr/>
        <w:pict>
          <v:shape style="position:absolute;margin-left:54.935001pt;margin-top:14.324974pt;width:506.65pt;height:.550pt;mso-position-horizontal-relative:page;mso-position-vertical-relative:paragraph;z-index:-15192064;mso-wrap-distance-left:0;mso-wrap-distance-right:0" coordorigin="1099,286" coordsize="10133,11" path="m1104,286l1099,286,1099,297,1104,297,1104,286xm11231,286l1104,286,1104,297,11231,297,11231,286xe" filled="true" fillcolor="#000000" stroked="false">
            <v:path arrowok="t"/>
            <v:fill type="solid"/>
            <w10:wrap type="topAndBottom"/>
          </v:shape>
        </w:pict>
      </w:r>
    </w:p>
    <w:p>
      <w:pPr>
        <w:spacing w:line="221" w:lineRule="exact" w:before="0"/>
        <w:ind w:left="627" w:right="0" w:firstLine="0"/>
        <w:jc w:val="left"/>
        <w:rPr>
          <w:i/>
          <w:sz w:val="20"/>
        </w:rPr>
      </w:pPr>
      <w:r>
        <w:rPr>
          <w:i/>
          <w:sz w:val="20"/>
        </w:rPr>
        <w:t>11 - 18</w:t>
      </w:r>
    </w:p>
    <w:p>
      <w:pPr>
        <w:spacing w:after="0" w:line="221" w:lineRule="exact"/>
        <w:jc w:val="left"/>
        <w:rPr>
          <w:sz w:val="20"/>
        </w:rPr>
        <w:sectPr>
          <w:headerReference w:type="default" r:id="rId1393"/>
          <w:footerReference w:type="default" r:id="rId1394"/>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115"/>
        <w:gridCol w:w="3020"/>
        <w:gridCol w:w="2828"/>
        <w:gridCol w:w="1115"/>
      </w:tblGrid>
      <w:tr>
        <w:trPr>
          <w:trHeight w:val="530" w:hRule="atLeast"/>
        </w:trPr>
        <w:tc>
          <w:tcPr>
            <w:tcW w:w="3115" w:type="dxa"/>
            <w:tcBorders>
              <w:bottom w:val="double" w:sz="2" w:space="0" w:color="000000"/>
            </w:tcBorders>
          </w:tcPr>
          <w:p>
            <w:pPr>
              <w:pStyle w:val="TableParagraph"/>
              <w:spacing w:before="144"/>
              <w:rPr>
                <w:b/>
                <w:sz w:val="18"/>
              </w:rPr>
            </w:pPr>
            <w:r>
              <w:rPr>
                <w:b/>
                <w:sz w:val="18"/>
              </w:rPr>
              <w:t>Selection</w:t>
            </w:r>
          </w:p>
        </w:tc>
        <w:tc>
          <w:tcPr>
            <w:tcW w:w="3020" w:type="dxa"/>
            <w:tcBorders>
              <w:bottom w:val="double" w:sz="2" w:space="0" w:color="000000"/>
            </w:tcBorders>
          </w:tcPr>
          <w:p>
            <w:pPr>
              <w:pStyle w:val="TableParagraph"/>
              <w:spacing w:before="44"/>
              <w:rPr>
                <w:b/>
                <w:sz w:val="18"/>
              </w:rPr>
            </w:pPr>
            <w:r>
              <w:rPr>
                <w:b/>
                <w:sz w:val="18"/>
              </w:rPr>
              <w:t>Setting</w:t>
            </w:r>
          </w:p>
          <w:p>
            <w:pPr>
              <w:pStyle w:val="TableParagraph"/>
              <w:spacing w:before="18"/>
              <w:rPr>
                <w:b/>
                <w:i/>
                <w:sz w:val="16"/>
              </w:rPr>
            </w:pPr>
            <w:r>
              <w:rPr>
                <w:b/>
                <w:i/>
                <w:sz w:val="16"/>
              </w:rPr>
              <w:t>* Indicates default</w:t>
            </w:r>
          </w:p>
        </w:tc>
        <w:tc>
          <w:tcPr>
            <w:tcW w:w="2828" w:type="dxa"/>
            <w:tcBorders>
              <w:bottom w:val="double" w:sz="2" w:space="0" w:color="000000"/>
            </w:tcBorders>
          </w:tcPr>
          <w:p>
            <w:pPr>
              <w:pStyle w:val="TableParagraph"/>
              <w:spacing w:before="44"/>
              <w:ind w:left="116"/>
              <w:rPr>
                <w:b/>
                <w:sz w:val="18"/>
              </w:rPr>
            </w:pPr>
            <w:r>
              <w:rPr>
                <w:b/>
                <w:sz w:val="18"/>
              </w:rPr>
              <w:t>Serial Command</w:t>
            </w:r>
          </w:p>
          <w:p>
            <w:pPr>
              <w:pStyle w:val="TableParagraph"/>
              <w:spacing w:before="18"/>
              <w:ind w:left="116"/>
              <w:rPr>
                <w:b/>
                <w:sz w:val="16"/>
              </w:rPr>
            </w:pPr>
            <w:r>
              <w:rPr>
                <w:b/>
                <w:w w:val="90"/>
                <w:sz w:val="16"/>
              </w:rPr>
              <w:t># Indicates a numeric entry</w:t>
            </w:r>
          </w:p>
        </w:tc>
        <w:tc>
          <w:tcPr>
            <w:tcW w:w="1115" w:type="dxa"/>
            <w:tcBorders>
              <w:bottom w:val="double" w:sz="2" w:space="0" w:color="000000"/>
            </w:tcBorders>
          </w:tcPr>
          <w:p>
            <w:pPr>
              <w:pStyle w:val="TableParagraph"/>
              <w:spacing w:before="144"/>
              <w:ind w:left="116"/>
              <w:rPr>
                <w:b/>
                <w:sz w:val="18"/>
              </w:rPr>
            </w:pPr>
            <w:r>
              <w:rPr>
                <w:b/>
                <w:sz w:val="18"/>
              </w:rPr>
              <w:t>Page</w:t>
            </w:r>
          </w:p>
        </w:tc>
      </w:tr>
      <w:tr>
        <w:trPr>
          <w:trHeight w:val="250" w:hRule="atLeast"/>
        </w:trPr>
        <w:tc>
          <w:tcPr>
            <w:tcW w:w="3115" w:type="dxa"/>
            <w:vMerge w:val="restart"/>
            <w:tcBorders>
              <w:top w:val="double" w:sz="2" w:space="0" w:color="000000"/>
            </w:tcBorders>
          </w:tcPr>
          <w:p>
            <w:pPr>
              <w:pStyle w:val="TableParagraph"/>
              <w:spacing w:line="195" w:lineRule="exact" w:before="0"/>
              <w:rPr>
                <w:sz w:val="18"/>
              </w:rPr>
            </w:pPr>
            <w:r>
              <w:rPr>
                <w:sz w:val="18"/>
              </w:rPr>
              <w:t>UPC-E0 Addenda</w:t>
            </w:r>
          </w:p>
        </w:tc>
        <w:tc>
          <w:tcPr>
            <w:tcW w:w="3020" w:type="dxa"/>
            <w:tcBorders>
              <w:top w:val="double" w:sz="2" w:space="0" w:color="000000"/>
            </w:tcBorders>
          </w:tcPr>
          <w:p>
            <w:pPr>
              <w:pStyle w:val="TableParagraph"/>
              <w:spacing w:line="195" w:lineRule="exact" w:before="0"/>
              <w:rPr>
                <w:sz w:val="18"/>
              </w:rPr>
            </w:pPr>
            <w:r>
              <w:rPr>
                <w:sz w:val="18"/>
              </w:rPr>
              <w:t>2 Digit Addenda On</w:t>
            </w:r>
          </w:p>
        </w:tc>
        <w:tc>
          <w:tcPr>
            <w:tcW w:w="2828" w:type="dxa"/>
            <w:tcBorders>
              <w:top w:val="double" w:sz="2" w:space="0" w:color="000000"/>
            </w:tcBorders>
          </w:tcPr>
          <w:p>
            <w:pPr>
              <w:pStyle w:val="TableParagraph"/>
              <w:spacing w:line="195" w:lineRule="exact" w:before="0"/>
              <w:rPr>
                <w:sz w:val="18"/>
              </w:rPr>
            </w:pPr>
            <w:r>
              <w:rPr>
                <w:sz w:val="18"/>
              </w:rPr>
              <w:t>UPEAD21</w:t>
            </w:r>
          </w:p>
        </w:tc>
        <w:tc>
          <w:tcPr>
            <w:tcW w:w="1115" w:type="dxa"/>
            <w:tcBorders>
              <w:top w:val="double" w:sz="2" w:space="0" w:color="000000"/>
            </w:tcBorders>
          </w:tcPr>
          <w:p>
            <w:pPr>
              <w:pStyle w:val="TableParagraph"/>
              <w:spacing w:line="195" w:lineRule="exact" w:before="0"/>
              <w:ind w:left="116"/>
              <w:rPr>
                <w:sz w:val="18"/>
              </w:rPr>
            </w:pPr>
            <w:hyperlink w:history="true" w:anchor="_bookmark725">
              <w:r>
                <w:rPr>
                  <w:color w:val="0000FF"/>
                  <w:sz w:val="18"/>
                </w:rPr>
                <w:t>7-23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*2 Digit Addenda Off</w:t>
            </w:r>
          </w:p>
        </w:tc>
        <w:tc>
          <w:tcPr>
            <w:tcW w:w="2828" w:type="dxa"/>
          </w:tcPr>
          <w:p>
            <w:pPr>
              <w:pStyle w:val="TableParagraph"/>
              <w:spacing w:before="3"/>
              <w:rPr>
                <w:sz w:val="18"/>
              </w:rPr>
            </w:pPr>
            <w:r>
              <w:rPr>
                <w:sz w:val="18"/>
              </w:rPr>
              <w:t>UPEAD20</w:t>
            </w:r>
          </w:p>
        </w:tc>
        <w:tc>
          <w:tcPr>
            <w:tcW w:w="1115" w:type="dxa"/>
          </w:tcPr>
          <w:p>
            <w:pPr>
              <w:pStyle w:val="TableParagraph"/>
              <w:spacing w:before="3"/>
              <w:ind w:left="116"/>
              <w:rPr>
                <w:sz w:val="18"/>
              </w:rPr>
            </w:pPr>
            <w:hyperlink w:history="true" w:anchor="_bookmark725">
              <w:r>
                <w:rPr>
                  <w:color w:val="0000FF"/>
                  <w:sz w:val="18"/>
                </w:rPr>
                <w:t>7-23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5 Digit Addenda On</w:t>
            </w:r>
          </w:p>
        </w:tc>
        <w:tc>
          <w:tcPr>
            <w:tcW w:w="2828" w:type="dxa"/>
          </w:tcPr>
          <w:p>
            <w:pPr>
              <w:pStyle w:val="TableParagraph"/>
              <w:spacing w:before="3"/>
              <w:ind w:left="116"/>
              <w:rPr>
                <w:sz w:val="18"/>
              </w:rPr>
            </w:pPr>
            <w:r>
              <w:rPr>
                <w:sz w:val="18"/>
              </w:rPr>
              <w:t>UPEAD51</w:t>
            </w:r>
          </w:p>
        </w:tc>
        <w:tc>
          <w:tcPr>
            <w:tcW w:w="1115" w:type="dxa"/>
          </w:tcPr>
          <w:p>
            <w:pPr>
              <w:pStyle w:val="TableParagraph"/>
              <w:spacing w:before="3"/>
              <w:ind w:left="116"/>
              <w:rPr>
                <w:sz w:val="18"/>
              </w:rPr>
            </w:pPr>
            <w:hyperlink w:history="true" w:anchor="_bookmark725">
              <w:r>
                <w:rPr>
                  <w:color w:val="0000FF"/>
                  <w:sz w:val="18"/>
                </w:rPr>
                <w:t>7-23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*5 Digit Addenda Off</w:t>
            </w:r>
          </w:p>
        </w:tc>
        <w:tc>
          <w:tcPr>
            <w:tcW w:w="2828" w:type="dxa"/>
          </w:tcPr>
          <w:p>
            <w:pPr>
              <w:pStyle w:val="TableParagraph"/>
              <w:spacing w:before="3"/>
              <w:rPr>
                <w:sz w:val="18"/>
              </w:rPr>
            </w:pPr>
            <w:r>
              <w:rPr>
                <w:sz w:val="18"/>
              </w:rPr>
              <w:t>UPEAD50</w:t>
            </w:r>
          </w:p>
        </w:tc>
        <w:tc>
          <w:tcPr>
            <w:tcW w:w="1115" w:type="dxa"/>
          </w:tcPr>
          <w:p>
            <w:pPr>
              <w:pStyle w:val="TableParagraph"/>
              <w:spacing w:before="3"/>
              <w:ind w:left="116"/>
              <w:rPr>
                <w:sz w:val="18"/>
              </w:rPr>
            </w:pPr>
            <w:hyperlink w:history="true" w:anchor="_bookmark725">
              <w:r>
                <w:rPr>
                  <w:color w:val="0000FF"/>
                  <w:sz w:val="18"/>
                </w:rPr>
                <w:t>7-23</w:t>
              </w:r>
            </w:hyperlink>
          </w:p>
        </w:tc>
      </w:tr>
      <w:tr>
        <w:trPr>
          <w:trHeight w:val="265" w:hRule="atLeast"/>
        </w:trPr>
        <w:tc>
          <w:tcPr>
            <w:tcW w:w="3115" w:type="dxa"/>
            <w:vMerge w:val="restart"/>
          </w:tcPr>
          <w:p>
            <w:pPr>
              <w:pStyle w:val="TableParagraph"/>
              <w:rPr>
                <w:sz w:val="18"/>
              </w:rPr>
            </w:pPr>
            <w:r>
              <w:rPr>
                <w:sz w:val="18"/>
              </w:rPr>
              <w:t>UPC-E1</w:t>
            </w:r>
          </w:p>
        </w:tc>
        <w:tc>
          <w:tcPr>
            <w:tcW w:w="3020" w:type="dxa"/>
          </w:tcPr>
          <w:p>
            <w:pPr>
              <w:pStyle w:val="TableParagraph"/>
              <w:rPr>
                <w:sz w:val="18"/>
              </w:rPr>
            </w:pPr>
            <w:r>
              <w:rPr>
                <w:sz w:val="18"/>
              </w:rPr>
              <w:t>*Off</w:t>
            </w:r>
          </w:p>
        </w:tc>
        <w:tc>
          <w:tcPr>
            <w:tcW w:w="2828" w:type="dxa"/>
          </w:tcPr>
          <w:p>
            <w:pPr>
              <w:pStyle w:val="TableParagraph"/>
              <w:ind w:left="116"/>
              <w:rPr>
                <w:sz w:val="18"/>
              </w:rPr>
            </w:pPr>
            <w:r>
              <w:rPr>
                <w:sz w:val="18"/>
              </w:rPr>
              <w:t>UPEEN10</w:t>
            </w:r>
          </w:p>
        </w:tc>
        <w:tc>
          <w:tcPr>
            <w:tcW w:w="1115" w:type="dxa"/>
          </w:tcPr>
          <w:p>
            <w:pPr>
              <w:pStyle w:val="TableParagraph"/>
              <w:ind w:left="116"/>
              <w:rPr>
                <w:sz w:val="18"/>
              </w:rPr>
            </w:pPr>
            <w:hyperlink w:history="true" w:anchor="_bookmark727">
              <w:r>
                <w:rPr>
                  <w:color w:val="0000FF"/>
                  <w:sz w:val="18"/>
                </w:rPr>
                <w:t>7-24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UPEEN11</w:t>
            </w:r>
          </w:p>
        </w:tc>
        <w:tc>
          <w:tcPr>
            <w:tcW w:w="1115" w:type="dxa"/>
          </w:tcPr>
          <w:p>
            <w:pPr>
              <w:pStyle w:val="TableParagraph"/>
              <w:ind w:left="116"/>
              <w:rPr>
                <w:sz w:val="18"/>
              </w:rPr>
            </w:pPr>
            <w:hyperlink w:history="true" w:anchor="_bookmark727">
              <w:r>
                <w:rPr>
                  <w:color w:val="0000FF"/>
                  <w:sz w:val="18"/>
                </w:rPr>
                <w:t>7-24</w:t>
              </w:r>
            </w:hyperlink>
          </w:p>
        </w:tc>
      </w:tr>
      <w:tr>
        <w:trPr>
          <w:trHeight w:val="485" w:hRule="atLeast"/>
        </w:trPr>
        <w:tc>
          <w:tcPr>
            <w:tcW w:w="3115" w:type="dxa"/>
            <w:vMerge w:val="restart"/>
          </w:tcPr>
          <w:p>
            <w:pPr>
              <w:pStyle w:val="TableParagraph"/>
              <w:rPr>
                <w:sz w:val="18"/>
              </w:rPr>
            </w:pPr>
            <w:r>
              <w:rPr>
                <w:sz w:val="18"/>
              </w:rPr>
              <w:t>EAN/JAN-13</w:t>
            </w:r>
          </w:p>
        </w:tc>
        <w:tc>
          <w:tcPr>
            <w:tcW w:w="3020" w:type="dxa"/>
          </w:tcPr>
          <w:p>
            <w:pPr>
              <w:pStyle w:val="TableParagraph"/>
              <w:spacing w:line="254" w:lineRule="auto"/>
              <w:ind w:right="1497" w:hanging="1"/>
              <w:rPr>
                <w:sz w:val="18"/>
              </w:rPr>
            </w:pPr>
            <w:r>
              <w:rPr>
                <w:sz w:val="18"/>
              </w:rPr>
              <w:t>Default All EAN/ JAN Settings</w:t>
            </w:r>
          </w:p>
        </w:tc>
        <w:tc>
          <w:tcPr>
            <w:tcW w:w="2828" w:type="dxa"/>
          </w:tcPr>
          <w:p>
            <w:pPr>
              <w:pStyle w:val="TableParagraph"/>
              <w:ind w:left="116"/>
              <w:rPr>
                <w:sz w:val="18"/>
              </w:rPr>
            </w:pPr>
            <w:r>
              <w:rPr>
                <w:sz w:val="18"/>
              </w:rPr>
              <w:t>E13DFT</w:t>
            </w:r>
          </w:p>
        </w:tc>
        <w:tc>
          <w:tcPr>
            <w:tcW w:w="1115" w:type="dxa"/>
          </w:tcPr>
          <w:p>
            <w:pPr>
              <w:pStyle w:val="TableParagraph"/>
              <w:ind w:left="116"/>
              <w:rPr>
                <w:sz w:val="18"/>
              </w:rPr>
            </w:pPr>
            <w:hyperlink w:history="true" w:anchor="_bookmark729">
              <w:r>
                <w:rPr>
                  <w:color w:val="0000FF"/>
                  <w:sz w:val="18"/>
                </w:rPr>
                <w:t>7-24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ind w:left="116"/>
              <w:rPr>
                <w:sz w:val="18"/>
              </w:rPr>
            </w:pPr>
            <w:r>
              <w:rPr>
                <w:sz w:val="18"/>
              </w:rPr>
              <w:t>E13ENA0</w:t>
            </w:r>
          </w:p>
        </w:tc>
        <w:tc>
          <w:tcPr>
            <w:tcW w:w="1115" w:type="dxa"/>
          </w:tcPr>
          <w:p>
            <w:pPr>
              <w:pStyle w:val="TableParagraph"/>
              <w:ind w:left="116"/>
              <w:rPr>
                <w:sz w:val="18"/>
              </w:rPr>
            </w:pPr>
            <w:hyperlink w:history="true" w:anchor="_bookmark729">
              <w:r>
                <w:rPr>
                  <w:color w:val="0000FF"/>
                  <w:sz w:val="18"/>
                </w:rPr>
                <w:t>7-24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rPr>
                <w:sz w:val="18"/>
              </w:rPr>
            </w:pPr>
            <w:r>
              <w:rPr>
                <w:sz w:val="18"/>
              </w:rPr>
              <w:t>E13ENA1</w:t>
            </w:r>
          </w:p>
        </w:tc>
        <w:tc>
          <w:tcPr>
            <w:tcW w:w="1115" w:type="dxa"/>
          </w:tcPr>
          <w:p>
            <w:pPr>
              <w:pStyle w:val="TableParagraph"/>
              <w:ind w:left="116"/>
              <w:rPr>
                <w:sz w:val="18"/>
              </w:rPr>
            </w:pPr>
            <w:hyperlink w:history="true" w:anchor="_bookmark729">
              <w:r>
                <w:rPr>
                  <w:color w:val="0000FF"/>
                  <w:sz w:val="18"/>
                </w:rPr>
                <w:t>7-24</w:t>
              </w:r>
            </w:hyperlink>
          </w:p>
        </w:tc>
      </w:tr>
      <w:tr>
        <w:trPr>
          <w:trHeight w:val="265" w:hRule="atLeast"/>
        </w:trPr>
        <w:tc>
          <w:tcPr>
            <w:tcW w:w="3115" w:type="dxa"/>
            <w:vMerge w:val="restart"/>
          </w:tcPr>
          <w:p>
            <w:pPr>
              <w:pStyle w:val="TableParagraph"/>
              <w:spacing w:before="3"/>
              <w:rPr>
                <w:sz w:val="18"/>
              </w:rPr>
            </w:pPr>
            <w:r>
              <w:rPr>
                <w:sz w:val="18"/>
              </w:rPr>
              <w:t>Convert UPC-A to EAN-13</w:t>
            </w:r>
          </w:p>
        </w:tc>
        <w:tc>
          <w:tcPr>
            <w:tcW w:w="3020" w:type="dxa"/>
          </w:tcPr>
          <w:p>
            <w:pPr>
              <w:pStyle w:val="TableParagraph"/>
              <w:spacing w:before="3"/>
              <w:rPr>
                <w:sz w:val="18"/>
              </w:rPr>
            </w:pPr>
            <w:r>
              <w:rPr>
                <w:sz w:val="18"/>
              </w:rPr>
              <w:t>UPC-A Converted to EAN-13</w:t>
            </w:r>
          </w:p>
        </w:tc>
        <w:tc>
          <w:tcPr>
            <w:tcW w:w="2828" w:type="dxa"/>
          </w:tcPr>
          <w:p>
            <w:pPr>
              <w:pStyle w:val="TableParagraph"/>
              <w:spacing w:before="3"/>
              <w:rPr>
                <w:sz w:val="18"/>
              </w:rPr>
            </w:pPr>
            <w:r>
              <w:rPr>
                <w:sz w:val="18"/>
              </w:rPr>
              <w:t>UPAENA0</w:t>
            </w:r>
          </w:p>
        </w:tc>
        <w:tc>
          <w:tcPr>
            <w:tcW w:w="1115" w:type="dxa"/>
          </w:tcPr>
          <w:p>
            <w:pPr>
              <w:pStyle w:val="TableParagraph"/>
              <w:spacing w:before="3"/>
              <w:ind w:left="116"/>
              <w:rPr>
                <w:sz w:val="18"/>
              </w:rPr>
            </w:pPr>
            <w:hyperlink w:history="true" w:anchor="_bookmark731">
              <w:r>
                <w:rPr>
                  <w:color w:val="0000FF"/>
                  <w:sz w:val="18"/>
                </w:rPr>
                <w:t>7-24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Do not Convert UPC-A</w:t>
            </w:r>
          </w:p>
        </w:tc>
        <w:tc>
          <w:tcPr>
            <w:tcW w:w="2828" w:type="dxa"/>
          </w:tcPr>
          <w:p>
            <w:pPr>
              <w:pStyle w:val="TableParagraph"/>
              <w:spacing w:before="3"/>
              <w:ind w:left="118"/>
              <w:rPr>
                <w:sz w:val="18"/>
              </w:rPr>
            </w:pPr>
            <w:r>
              <w:rPr>
                <w:sz w:val="18"/>
              </w:rPr>
              <w:t>UPAENA1</w:t>
            </w:r>
          </w:p>
        </w:tc>
        <w:tc>
          <w:tcPr>
            <w:tcW w:w="1115" w:type="dxa"/>
          </w:tcPr>
          <w:p>
            <w:pPr>
              <w:pStyle w:val="TableParagraph"/>
              <w:spacing w:before="3"/>
              <w:ind w:left="116"/>
              <w:rPr>
                <w:sz w:val="18"/>
              </w:rPr>
            </w:pPr>
            <w:hyperlink w:history="true" w:anchor="_bookmark731">
              <w:r>
                <w:rPr>
                  <w:color w:val="0000FF"/>
                  <w:sz w:val="18"/>
                </w:rPr>
                <w:t>7-24</w:t>
              </w:r>
            </w:hyperlink>
          </w:p>
        </w:tc>
      </w:tr>
      <w:tr>
        <w:trPr>
          <w:trHeight w:val="265" w:hRule="atLeast"/>
        </w:trPr>
        <w:tc>
          <w:tcPr>
            <w:tcW w:w="3115" w:type="dxa"/>
            <w:vMerge w:val="restart"/>
          </w:tcPr>
          <w:p>
            <w:pPr>
              <w:pStyle w:val="TableParagraph"/>
              <w:spacing w:before="3"/>
              <w:rPr>
                <w:sz w:val="18"/>
              </w:rPr>
            </w:pPr>
            <w:r>
              <w:rPr>
                <w:sz w:val="18"/>
              </w:rPr>
              <w:t>EAN/JAN-13 Check Digit</w:t>
            </w:r>
          </w:p>
        </w:tc>
        <w:tc>
          <w:tcPr>
            <w:tcW w:w="3020" w:type="dxa"/>
          </w:tcPr>
          <w:p>
            <w:pPr>
              <w:pStyle w:val="TableParagraph"/>
              <w:spacing w:before="3"/>
              <w:rPr>
                <w:sz w:val="18"/>
              </w:rPr>
            </w:pPr>
            <w:r>
              <w:rPr>
                <w:sz w:val="18"/>
              </w:rPr>
              <w:t>Off</w:t>
            </w:r>
          </w:p>
        </w:tc>
        <w:tc>
          <w:tcPr>
            <w:tcW w:w="2828" w:type="dxa"/>
          </w:tcPr>
          <w:p>
            <w:pPr>
              <w:pStyle w:val="TableParagraph"/>
              <w:spacing w:before="3"/>
              <w:ind w:left="116"/>
              <w:rPr>
                <w:sz w:val="18"/>
              </w:rPr>
            </w:pPr>
            <w:r>
              <w:rPr>
                <w:sz w:val="18"/>
              </w:rPr>
              <w:t>E13CKX0</w:t>
            </w:r>
          </w:p>
        </w:tc>
        <w:tc>
          <w:tcPr>
            <w:tcW w:w="1115" w:type="dxa"/>
          </w:tcPr>
          <w:p>
            <w:pPr>
              <w:pStyle w:val="TableParagraph"/>
              <w:spacing w:before="3"/>
              <w:ind w:left="116"/>
              <w:rPr>
                <w:sz w:val="18"/>
              </w:rPr>
            </w:pPr>
            <w:hyperlink w:history="true" w:anchor="_bookmark732">
              <w:r>
                <w:rPr>
                  <w:color w:val="0000FF"/>
                  <w:sz w:val="18"/>
                </w:rPr>
                <w:t>7-25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*On</w:t>
            </w:r>
          </w:p>
        </w:tc>
        <w:tc>
          <w:tcPr>
            <w:tcW w:w="2828" w:type="dxa"/>
          </w:tcPr>
          <w:p>
            <w:pPr>
              <w:pStyle w:val="TableParagraph"/>
              <w:spacing w:before="3"/>
              <w:rPr>
                <w:sz w:val="18"/>
              </w:rPr>
            </w:pPr>
            <w:r>
              <w:rPr>
                <w:sz w:val="18"/>
              </w:rPr>
              <w:t>E13CKX1</w:t>
            </w:r>
          </w:p>
        </w:tc>
        <w:tc>
          <w:tcPr>
            <w:tcW w:w="1115" w:type="dxa"/>
          </w:tcPr>
          <w:p>
            <w:pPr>
              <w:pStyle w:val="TableParagraph"/>
              <w:spacing w:before="3"/>
              <w:ind w:left="116"/>
              <w:rPr>
                <w:sz w:val="18"/>
              </w:rPr>
            </w:pPr>
            <w:hyperlink w:history="true" w:anchor="_bookmark732">
              <w:r>
                <w:rPr>
                  <w:color w:val="0000FF"/>
                  <w:sz w:val="18"/>
                </w:rPr>
                <w:t>7-25</w:t>
              </w:r>
            </w:hyperlink>
          </w:p>
        </w:tc>
      </w:tr>
      <w:tr>
        <w:trPr>
          <w:trHeight w:val="265" w:hRule="atLeast"/>
        </w:trPr>
        <w:tc>
          <w:tcPr>
            <w:tcW w:w="3115" w:type="dxa"/>
            <w:vMerge w:val="restart"/>
          </w:tcPr>
          <w:p>
            <w:pPr>
              <w:pStyle w:val="TableParagraph"/>
              <w:spacing w:before="3"/>
              <w:rPr>
                <w:sz w:val="18"/>
              </w:rPr>
            </w:pPr>
            <w:r>
              <w:rPr>
                <w:sz w:val="18"/>
              </w:rPr>
              <w:t>EAN/JAN-13 2 Digit Addenda</w:t>
            </w:r>
          </w:p>
        </w:tc>
        <w:tc>
          <w:tcPr>
            <w:tcW w:w="3020" w:type="dxa"/>
          </w:tcPr>
          <w:p>
            <w:pPr>
              <w:pStyle w:val="TableParagraph"/>
              <w:spacing w:before="3"/>
              <w:rPr>
                <w:sz w:val="18"/>
              </w:rPr>
            </w:pPr>
            <w:r>
              <w:rPr>
                <w:sz w:val="18"/>
              </w:rPr>
              <w:t>2 Digit Addenda On</w:t>
            </w:r>
          </w:p>
        </w:tc>
        <w:tc>
          <w:tcPr>
            <w:tcW w:w="2828" w:type="dxa"/>
          </w:tcPr>
          <w:p>
            <w:pPr>
              <w:pStyle w:val="TableParagraph"/>
              <w:spacing w:before="3"/>
              <w:ind w:left="116"/>
              <w:rPr>
                <w:sz w:val="18"/>
              </w:rPr>
            </w:pPr>
            <w:r>
              <w:rPr>
                <w:sz w:val="18"/>
              </w:rPr>
              <w:t>E13AD21</w:t>
            </w:r>
          </w:p>
        </w:tc>
        <w:tc>
          <w:tcPr>
            <w:tcW w:w="1115" w:type="dxa"/>
          </w:tcPr>
          <w:p>
            <w:pPr>
              <w:pStyle w:val="TableParagraph"/>
              <w:spacing w:before="3"/>
              <w:ind w:left="116"/>
              <w:rPr>
                <w:sz w:val="18"/>
              </w:rPr>
            </w:pPr>
            <w:hyperlink w:history="true" w:anchor="_bookmark733">
              <w:r>
                <w:rPr>
                  <w:color w:val="0000FF"/>
                  <w:sz w:val="18"/>
                </w:rPr>
                <w:t>7-25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*2 Digit Addenda Off</w:t>
            </w:r>
          </w:p>
        </w:tc>
        <w:tc>
          <w:tcPr>
            <w:tcW w:w="2828" w:type="dxa"/>
          </w:tcPr>
          <w:p>
            <w:pPr>
              <w:pStyle w:val="TableParagraph"/>
              <w:ind w:left="116"/>
              <w:rPr>
                <w:sz w:val="18"/>
              </w:rPr>
            </w:pPr>
            <w:r>
              <w:rPr>
                <w:sz w:val="18"/>
              </w:rPr>
              <w:t>E13AD20</w:t>
            </w:r>
          </w:p>
        </w:tc>
        <w:tc>
          <w:tcPr>
            <w:tcW w:w="1115" w:type="dxa"/>
          </w:tcPr>
          <w:p>
            <w:pPr>
              <w:pStyle w:val="TableParagraph"/>
              <w:ind w:left="116"/>
              <w:rPr>
                <w:sz w:val="18"/>
              </w:rPr>
            </w:pPr>
            <w:hyperlink w:history="true" w:anchor="_bookmark733">
              <w:r>
                <w:rPr>
                  <w:color w:val="0000FF"/>
                  <w:sz w:val="18"/>
                </w:rPr>
                <w:t>7-25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5 Digit Addenda On</w:t>
            </w:r>
          </w:p>
        </w:tc>
        <w:tc>
          <w:tcPr>
            <w:tcW w:w="2828" w:type="dxa"/>
          </w:tcPr>
          <w:p>
            <w:pPr>
              <w:pStyle w:val="TableParagraph"/>
              <w:ind w:left="116"/>
              <w:rPr>
                <w:sz w:val="18"/>
              </w:rPr>
            </w:pPr>
            <w:r>
              <w:rPr>
                <w:sz w:val="18"/>
              </w:rPr>
              <w:t>E13AD51</w:t>
            </w:r>
          </w:p>
        </w:tc>
        <w:tc>
          <w:tcPr>
            <w:tcW w:w="1115" w:type="dxa"/>
          </w:tcPr>
          <w:p>
            <w:pPr>
              <w:pStyle w:val="TableParagraph"/>
              <w:ind w:left="116"/>
              <w:rPr>
                <w:sz w:val="18"/>
              </w:rPr>
            </w:pPr>
            <w:hyperlink w:history="true" w:anchor="_bookmark733">
              <w:r>
                <w:rPr>
                  <w:color w:val="0000FF"/>
                  <w:sz w:val="18"/>
                </w:rPr>
                <w:t>7-25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*5 Digit Addenda Off</w:t>
            </w:r>
          </w:p>
        </w:tc>
        <w:tc>
          <w:tcPr>
            <w:tcW w:w="2828" w:type="dxa"/>
          </w:tcPr>
          <w:p>
            <w:pPr>
              <w:pStyle w:val="TableParagraph"/>
              <w:ind w:left="116"/>
              <w:rPr>
                <w:sz w:val="18"/>
              </w:rPr>
            </w:pPr>
            <w:r>
              <w:rPr>
                <w:sz w:val="18"/>
              </w:rPr>
              <w:t>E13AD50</w:t>
            </w:r>
          </w:p>
        </w:tc>
        <w:tc>
          <w:tcPr>
            <w:tcW w:w="1115" w:type="dxa"/>
          </w:tcPr>
          <w:p>
            <w:pPr>
              <w:pStyle w:val="TableParagraph"/>
              <w:ind w:left="116"/>
              <w:rPr>
                <w:sz w:val="18"/>
              </w:rPr>
            </w:pPr>
            <w:hyperlink w:history="true" w:anchor="_bookmark733">
              <w:r>
                <w:rPr>
                  <w:color w:val="0000FF"/>
                  <w:sz w:val="18"/>
                </w:rPr>
                <w:t>7-25</w:t>
              </w:r>
            </w:hyperlink>
          </w:p>
        </w:tc>
      </w:tr>
      <w:tr>
        <w:trPr>
          <w:trHeight w:val="265" w:hRule="atLeast"/>
        </w:trPr>
        <w:tc>
          <w:tcPr>
            <w:tcW w:w="3115" w:type="dxa"/>
            <w:vMerge w:val="restart"/>
          </w:tcPr>
          <w:p>
            <w:pPr>
              <w:pStyle w:val="TableParagraph"/>
              <w:rPr>
                <w:sz w:val="18"/>
              </w:rPr>
            </w:pPr>
            <w:r>
              <w:rPr>
                <w:sz w:val="18"/>
              </w:rPr>
              <w:t>EAN/JAN-13 Addenda Required</w:t>
            </w:r>
          </w:p>
        </w:tc>
        <w:tc>
          <w:tcPr>
            <w:tcW w:w="3020" w:type="dxa"/>
          </w:tcPr>
          <w:p>
            <w:pPr>
              <w:pStyle w:val="TableParagraph"/>
              <w:ind w:left="116"/>
              <w:rPr>
                <w:sz w:val="18"/>
              </w:rPr>
            </w:pPr>
            <w:r>
              <w:rPr>
                <w:sz w:val="18"/>
              </w:rPr>
              <w:t>*Not Required</w:t>
            </w:r>
          </w:p>
        </w:tc>
        <w:tc>
          <w:tcPr>
            <w:tcW w:w="2828" w:type="dxa"/>
          </w:tcPr>
          <w:p>
            <w:pPr>
              <w:pStyle w:val="TableParagraph"/>
              <w:ind w:left="115"/>
              <w:rPr>
                <w:sz w:val="18"/>
              </w:rPr>
            </w:pPr>
            <w:r>
              <w:rPr>
                <w:sz w:val="18"/>
              </w:rPr>
              <w:t>E13ARQ0</w:t>
            </w:r>
          </w:p>
        </w:tc>
        <w:tc>
          <w:tcPr>
            <w:tcW w:w="1115" w:type="dxa"/>
          </w:tcPr>
          <w:p>
            <w:pPr>
              <w:pStyle w:val="TableParagraph"/>
              <w:ind w:left="116"/>
              <w:rPr>
                <w:sz w:val="18"/>
              </w:rPr>
            </w:pPr>
            <w:hyperlink w:history="true" w:anchor="_bookmark734">
              <w:r>
                <w:rPr>
                  <w:color w:val="0000FF"/>
                  <w:sz w:val="18"/>
                </w:rPr>
                <w:t>7-25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Required</w:t>
            </w:r>
          </w:p>
        </w:tc>
        <w:tc>
          <w:tcPr>
            <w:tcW w:w="2828" w:type="dxa"/>
          </w:tcPr>
          <w:p>
            <w:pPr>
              <w:pStyle w:val="TableParagraph"/>
              <w:ind w:left="116"/>
              <w:rPr>
                <w:sz w:val="18"/>
              </w:rPr>
            </w:pPr>
            <w:r>
              <w:rPr>
                <w:sz w:val="18"/>
              </w:rPr>
              <w:t>E13ARQ1</w:t>
            </w:r>
          </w:p>
        </w:tc>
        <w:tc>
          <w:tcPr>
            <w:tcW w:w="1115" w:type="dxa"/>
          </w:tcPr>
          <w:p>
            <w:pPr>
              <w:pStyle w:val="TableParagraph"/>
              <w:ind w:left="116"/>
              <w:rPr>
                <w:sz w:val="18"/>
              </w:rPr>
            </w:pPr>
            <w:hyperlink w:history="true" w:anchor="_bookmark734">
              <w:r>
                <w:rPr>
                  <w:color w:val="0000FF"/>
                  <w:sz w:val="18"/>
                </w:rPr>
                <w:t>7-25</w:t>
              </w:r>
            </w:hyperlink>
          </w:p>
        </w:tc>
      </w:tr>
      <w:tr>
        <w:trPr>
          <w:trHeight w:val="265" w:hRule="atLeast"/>
        </w:trPr>
        <w:tc>
          <w:tcPr>
            <w:tcW w:w="3115" w:type="dxa"/>
            <w:vMerge w:val="restart"/>
          </w:tcPr>
          <w:p>
            <w:pPr>
              <w:pStyle w:val="TableParagraph"/>
              <w:spacing w:line="254" w:lineRule="auto"/>
              <w:ind w:right="721"/>
              <w:rPr>
                <w:sz w:val="18"/>
              </w:rPr>
            </w:pPr>
            <w:r>
              <w:rPr>
                <w:sz w:val="18"/>
              </w:rPr>
              <w:t>EAN/JAN-13 Addenda Separator</w:t>
            </w:r>
          </w:p>
        </w:tc>
        <w:tc>
          <w:tcPr>
            <w:tcW w:w="3020" w:type="dxa"/>
          </w:tcPr>
          <w:p>
            <w:pPr>
              <w:pStyle w:val="TableParagraph"/>
              <w:rPr>
                <w:sz w:val="18"/>
              </w:rPr>
            </w:pPr>
            <w:r>
              <w:rPr>
                <w:sz w:val="18"/>
              </w:rPr>
              <w:t>Off</w:t>
            </w:r>
          </w:p>
        </w:tc>
        <w:tc>
          <w:tcPr>
            <w:tcW w:w="2828" w:type="dxa"/>
          </w:tcPr>
          <w:p>
            <w:pPr>
              <w:pStyle w:val="TableParagraph"/>
              <w:ind w:left="116"/>
              <w:rPr>
                <w:sz w:val="18"/>
              </w:rPr>
            </w:pPr>
            <w:r>
              <w:rPr>
                <w:sz w:val="18"/>
              </w:rPr>
              <w:t>E13ADS0</w:t>
            </w:r>
          </w:p>
        </w:tc>
        <w:tc>
          <w:tcPr>
            <w:tcW w:w="1115" w:type="dxa"/>
          </w:tcPr>
          <w:p>
            <w:pPr>
              <w:pStyle w:val="TableParagraph"/>
              <w:ind w:left="116"/>
              <w:rPr>
                <w:sz w:val="18"/>
              </w:rPr>
            </w:pPr>
            <w:hyperlink w:history="true" w:anchor="_bookmark735">
              <w:r>
                <w:rPr>
                  <w:color w:val="0000FF"/>
                  <w:sz w:val="18"/>
                </w:rPr>
                <w:t>7-26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rPr>
                <w:sz w:val="18"/>
              </w:rPr>
            </w:pPr>
            <w:r>
              <w:rPr>
                <w:sz w:val="18"/>
              </w:rPr>
              <w:t>E13ADS1</w:t>
            </w:r>
          </w:p>
        </w:tc>
        <w:tc>
          <w:tcPr>
            <w:tcW w:w="1115" w:type="dxa"/>
          </w:tcPr>
          <w:p>
            <w:pPr>
              <w:pStyle w:val="TableParagraph"/>
              <w:ind w:left="116"/>
              <w:rPr>
                <w:sz w:val="18"/>
              </w:rPr>
            </w:pPr>
            <w:hyperlink w:history="true" w:anchor="_bookmark735">
              <w:r>
                <w:rPr>
                  <w:color w:val="0000FF"/>
                  <w:sz w:val="18"/>
                </w:rPr>
                <w:t>7-26</w:t>
              </w:r>
            </w:hyperlink>
          </w:p>
        </w:tc>
      </w:tr>
      <w:tr>
        <w:trPr>
          <w:trHeight w:val="265" w:hRule="atLeast"/>
        </w:trPr>
        <w:tc>
          <w:tcPr>
            <w:tcW w:w="3115" w:type="dxa"/>
            <w:vMerge w:val="restart"/>
          </w:tcPr>
          <w:p>
            <w:pPr>
              <w:pStyle w:val="TableParagraph"/>
              <w:rPr>
                <w:sz w:val="18"/>
              </w:rPr>
            </w:pPr>
            <w:r>
              <w:rPr>
                <w:sz w:val="18"/>
              </w:rPr>
              <w:t>ISBN Translate</w:t>
            </w:r>
          </w:p>
        </w:tc>
        <w:tc>
          <w:tcPr>
            <w:tcW w:w="3020" w:type="dxa"/>
          </w:tcPr>
          <w:p>
            <w:pPr>
              <w:pStyle w:val="TableParagraph"/>
              <w:rPr>
                <w:sz w:val="18"/>
              </w:rPr>
            </w:pPr>
            <w:r>
              <w:rPr>
                <w:sz w:val="18"/>
              </w:rPr>
              <w:t>*Off</w:t>
            </w:r>
          </w:p>
        </w:tc>
        <w:tc>
          <w:tcPr>
            <w:tcW w:w="2828" w:type="dxa"/>
          </w:tcPr>
          <w:p>
            <w:pPr>
              <w:pStyle w:val="TableParagraph"/>
              <w:ind w:left="116"/>
              <w:rPr>
                <w:sz w:val="18"/>
              </w:rPr>
            </w:pPr>
            <w:r>
              <w:rPr>
                <w:sz w:val="18"/>
              </w:rPr>
              <w:t>E13ISB0</w:t>
            </w:r>
          </w:p>
        </w:tc>
        <w:tc>
          <w:tcPr>
            <w:tcW w:w="1115" w:type="dxa"/>
          </w:tcPr>
          <w:p>
            <w:pPr>
              <w:pStyle w:val="TableParagraph"/>
              <w:ind w:left="116"/>
              <w:rPr>
                <w:sz w:val="18"/>
              </w:rPr>
            </w:pPr>
            <w:hyperlink w:history="true" w:anchor="_bookmark736">
              <w:r>
                <w:rPr>
                  <w:color w:val="0000FF"/>
                  <w:sz w:val="18"/>
                </w:rPr>
                <w:t>7-26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On</w:t>
            </w:r>
          </w:p>
        </w:tc>
        <w:tc>
          <w:tcPr>
            <w:tcW w:w="2828" w:type="dxa"/>
          </w:tcPr>
          <w:p>
            <w:pPr>
              <w:pStyle w:val="TableParagraph"/>
              <w:spacing w:before="3"/>
              <w:ind w:left="116"/>
              <w:rPr>
                <w:sz w:val="18"/>
              </w:rPr>
            </w:pPr>
            <w:r>
              <w:rPr>
                <w:sz w:val="18"/>
              </w:rPr>
              <w:t>E13ISB1</w:t>
            </w:r>
          </w:p>
        </w:tc>
        <w:tc>
          <w:tcPr>
            <w:tcW w:w="1115" w:type="dxa"/>
          </w:tcPr>
          <w:p>
            <w:pPr>
              <w:pStyle w:val="TableParagraph"/>
              <w:spacing w:before="3"/>
              <w:ind w:left="116"/>
              <w:rPr>
                <w:sz w:val="18"/>
              </w:rPr>
            </w:pPr>
            <w:hyperlink w:history="true" w:anchor="_bookmark736">
              <w:r>
                <w:rPr>
                  <w:color w:val="0000FF"/>
                  <w:sz w:val="18"/>
                </w:rPr>
                <w:t>7-26</w:t>
              </w:r>
            </w:hyperlink>
          </w:p>
        </w:tc>
      </w:tr>
      <w:tr>
        <w:trPr>
          <w:trHeight w:val="485" w:hRule="atLeast"/>
        </w:trPr>
        <w:tc>
          <w:tcPr>
            <w:tcW w:w="3115" w:type="dxa"/>
            <w:vMerge w:val="restart"/>
          </w:tcPr>
          <w:p>
            <w:pPr>
              <w:pStyle w:val="TableParagraph"/>
              <w:spacing w:before="3"/>
              <w:rPr>
                <w:sz w:val="18"/>
              </w:rPr>
            </w:pPr>
            <w:r>
              <w:rPr>
                <w:sz w:val="18"/>
              </w:rPr>
              <w:t>EAN/JAN-8</w:t>
            </w:r>
          </w:p>
        </w:tc>
        <w:tc>
          <w:tcPr>
            <w:tcW w:w="3020" w:type="dxa"/>
          </w:tcPr>
          <w:p>
            <w:pPr>
              <w:pStyle w:val="TableParagraph"/>
              <w:spacing w:line="254" w:lineRule="auto" w:before="3"/>
              <w:ind w:right="1497" w:hanging="1"/>
              <w:rPr>
                <w:sz w:val="18"/>
              </w:rPr>
            </w:pPr>
            <w:r>
              <w:rPr>
                <w:sz w:val="18"/>
              </w:rPr>
              <w:t>Default All EAN/ JAN 8 Settings</w:t>
            </w:r>
          </w:p>
        </w:tc>
        <w:tc>
          <w:tcPr>
            <w:tcW w:w="2828" w:type="dxa"/>
          </w:tcPr>
          <w:p>
            <w:pPr>
              <w:pStyle w:val="TableParagraph"/>
              <w:spacing w:before="3"/>
              <w:ind w:left="116"/>
              <w:rPr>
                <w:sz w:val="18"/>
              </w:rPr>
            </w:pPr>
            <w:r>
              <w:rPr>
                <w:sz w:val="18"/>
              </w:rPr>
              <w:t>EA8DFT</w:t>
            </w:r>
          </w:p>
        </w:tc>
        <w:tc>
          <w:tcPr>
            <w:tcW w:w="1115" w:type="dxa"/>
          </w:tcPr>
          <w:p>
            <w:pPr>
              <w:pStyle w:val="TableParagraph"/>
              <w:spacing w:before="3"/>
              <w:ind w:left="116"/>
              <w:rPr>
                <w:sz w:val="18"/>
              </w:rPr>
            </w:pPr>
            <w:hyperlink w:history="true" w:anchor="_bookmark739">
              <w:r>
                <w:rPr>
                  <w:color w:val="0000FF"/>
                  <w:sz w:val="18"/>
                </w:rPr>
                <w:t>7-27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ind w:left="116"/>
              <w:rPr>
                <w:sz w:val="18"/>
              </w:rPr>
            </w:pPr>
            <w:r>
              <w:rPr>
                <w:sz w:val="18"/>
              </w:rPr>
              <w:t>EA8ENA0</w:t>
            </w:r>
          </w:p>
        </w:tc>
        <w:tc>
          <w:tcPr>
            <w:tcW w:w="1115" w:type="dxa"/>
          </w:tcPr>
          <w:p>
            <w:pPr>
              <w:pStyle w:val="TableParagraph"/>
              <w:ind w:left="116"/>
              <w:rPr>
                <w:sz w:val="18"/>
              </w:rPr>
            </w:pPr>
            <w:hyperlink w:history="true" w:anchor="_bookmark739">
              <w:r>
                <w:rPr>
                  <w:color w:val="0000FF"/>
                  <w:sz w:val="18"/>
                </w:rPr>
                <w:t>7-27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EA8ENA1</w:t>
            </w:r>
          </w:p>
        </w:tc>
        <w:tc>
          <w:tcPr>
            <w:tcW w:w="1115" w:type="dxa"/>
          </w:tcPr>
          <w:p>
            <w:pPr>
              <w:pStyle w:val="TableParagraph"/>
              <w:ind w:left="116"/>
              <w:rPr>
                <w:sz w:val="18"/>
              </w:rPr>
            </w:pPr>
            <w:hyperlink w:history="true" w:anchor="_bookmark739">
              <w:r>
                <w:rPr>
                  <w:color w:val="0000FF"/>
                  <w:sz w:val="18"/>
                </w:rPr>
                <w:t>7-27</w:t>
              </w:r>
            </w:hyperlink>
          </w:p>
        </w:tc>
      </w:tr>
      <w:tr>
        <w:trPr>
          <w:trHeight w:val="265" w:hRule="atLeast"/>
        </w:trPr>
        <w:tc>
          <w:tcPr>
            <w:tcW w:w="3115" w:type="dxa"/>
            <w:vMerge w:val="restart"/>
          </w:tcPr>
          <w:p>
            <w:pPr>
              <w:pStyle w:val="TableParagraph"/>
              <w:rPr>
                <w:sz w:val="18"/>
              </w:rPr>
            </w:pPr>
            <w:r>
              <w:rPr>
                <w:sz w:val="18"/>
              </w:rPr>
              <w:t>EAN/JAN-8 Check Digit</w:t>
            </w:r>
          </w:p>
        </w:tc>
        <w:tc>
          <w:tcPr>
            <w:tcW w:w="3020" w:type="dxa"/>
          </w:tcPr>
          <w:p>
            <w:pPr>
              <w:pStyle w:val="TableParagraph"/>
              <w:ind w:left="116"/>
              <w:rPr>
                <w:sz w:val="18"/>
              </w:rPr>
            </w:pPr>
            <w:r>
              <w:rPr>
                <w:sz w:val="18"/>
              </w:rPr>
              <w:t>Off</w:t>
            </w:r>
          </w:p>
        </w:tc>
        <w:tc>
          <w:tcPr>
            <w:tcW w:w="2828" w:type="dxa"/>
          </w:tcPr>
          <w:p>
            <w:pPr>
              <w:pStyle w:val="TableParagraph"/>
              <w:ind w:left="116"/>
              <w:rPr>
                <w:sz w:val="18"/>
              </w:rPr>
            </w:pPr>
            <w:r>
              <w:rPr>
                <w:sz w:val="18"/>
              </w:rPr>
              <w:t>EA8CKX0</w:t>
            </w:r>
          </w:p>
        </w:tc>
        <w:tc>
          <w:tcPr>
            <w:tcW w:w="1115" w:type="dxa"/>
          </w:tcPr>
          <w:p>
            <w:pPr>
              <w:pStyle w:val="TableParagraph"/>
              <w:ind w:left="116"/>
              <w:rPr>
                <w:sz w:val="18"/>
              </w:rPr>
            </w:pPr>
            <w:hyperlink w:history="true" w:anchor="_bookmark740">
              <w:r>
                <w:rPr>
                  <w:color w:val="0000FF"/>
                  <w:sz w:val="18"/>
                </w:rPr>
                <w:t>7-27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EA8CKX1</w:t>
            </w:r>
          </w:p>
        </w:tc>
        <w:tc>
          <w:tcPr>
            <w:tcW w:w="1115" w:type="dxa"/>
          </w:tcPr>
          <w:p>
            <w:pPr>
              <w:pStyle w:val="TableParagraph"/>
              <w:ind w:left="116"/>
              <w:rPr>
                <w:sz w:val="18"/>
              </w:rPr>
            </w:pPr>
            <w:hyperlink w:history="true" w:anchor="_bookmark740">
              <w:r>
                <w:rPr>
                  <w:color w:val="0000FF"/>
                  <w:sz w:val="18"/>
                </w:rPr>
                <w:t>7-27</w:t>
              </w:r>
            </w:hyperlink>
          </w:p>
        </w:tc>
      </w:tr>
      <w:tr>
        <w:trPr>
          <w:trHeight w:val="265" w:hRule="atLeast"/>
        </w:trPr>
        <w:tc>
          <w:tcPr>
            <w:tcW w:w="3115" w:type="dxa"/>
            <w:vMerge w:val="restart"/>
          </w:tcPr>
          <w:p>
            <w:pPr>
              <w:pStyle w:val="TableParagraph"/>
              <w:rPr>
                <w:sz w:val="18"/>
              </w:rPr>
            </w:pPr>
            <w:r>
              <w:rPr>
                <w:sz w:val="18"/>
              </w:rPr>
              <w:t>EAN/JAN-8 Addenda</w:t>
            </w:r>
          </w:p>
        </w:tc>
        <w:tc>
          <w:tcPr>
            <w:tcW w:w="3020" w:type="dxa"/>
          </w:tcPr>
          <w:p>
            <w:pPr>
              <w:pStyle w:val="TableParagraph"/>
              <w:ind w:left="116"/>
              <w:rPr>
                <w:sz w:val="18"/>
              </w:rPr>
            </w:pPr>
            <w:r>
              <w:rPr>
                <w:sz w:val="18"/>
              </w:rPr>
              <w:t>*2 Digit Addenda Off</w:t>
            </w:r>
          </w:p>
        </w:tc>
        <w:tc>
          <w:tcPr>
            <w:tcW w:w="2828" w:type="dxa"/>
          </w:tcPr>
          <w:p>
            <w:pPr>
              <w:pStyle w:val="TableParagraph"/>
              <w:ind w:left="116"/>
              <w:rPr>
                <w:sz w:val="18"/>
              </w:rPr>
            </w:pPr>
            <w:r>
              <w:rPr>
                <w:sz w:val="18"/>
              </w:rPr>
              <w:t>EA8AD20</w:t>
            </w:r>
          </w:p>
        </w:tc>
        <w:tc>
          <w:tcPr>
            <w:tcW w:w="1115" w:type="dxa"/>
          </w:tcPr>
          <w:p>
            <w:pPr>
              <w:pStyle w:val="TableParagraph"/>
              <w:ind w:left="116"/>
              <w:rPr>
                <w:sz w:val="18"/>
              </w:rPr>
            </w:pPr>
            <w:hyperlink w:history="true" w:anchor="_bookmark741">
              <w:r>
                <w:rPr>
                  <w:color w:val="0000FF"/>
                  <w:sz w:val="18"/>
                </w:rPr>
                <w:t>7-27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2 Digit Addenda On</w:t>
            </w:r>
          </w:p>
        </w:tc>
        <w:tc>
          <w:tcPr>
            <w:tcW w:w="2828" w:type="dxa"/>
          </w:tcPr>
          <w:p>
            <w:pPr>
              <w:pStyle w:val="TableParagraph"/>
              <w:ind w:left="116"/>
              <w:rPr>
                <w:sz w:val="18"/>
              </w:rPr>
            </w:pPr>
            <w:r>
              <w:rPr>
                <w:sz w:val="18"/>
              </w:rPr>
              <w:t>EA8AD21</w:t>
            </w:r>
          </w:p>
        </w:tc>
        <w:tc>
          <w:tcPr>
            <w:tcW w:w="1115" w:type="dxa"/>
          </w:tcPr>
          <w:p>
            <w:pPr>
              <w:pStyle w:val="TableParagraph"/>
              <w:ind w:left="116"/>
              <w:rPr>
                <w:sz w:val="18"/>
              </w:rPr>
            </w:pPr>
            <w:hyperlink w:history="true" w:anchor="_bookmark741">
              <w:r>
                <w:rPr>
                  <w:color w:val="0000FF"/>
                  <w:sz w:val="18"/>
                </w:rPr>
                <w:t>7-27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*5 Digit Addenda Off</w:t>
            </w:r>
          </w:p>
        </w:tc>
        <w:tc>
          <w:tcPr>
            <w:tcW w:w="2828" w:type="dxa"/>
          </w:tcPr>
          <w:p>
            <w:pPr>
              <w:pStyle w:val="TableParagraph"/>
              <w:ind w:left="116"/>
              <w:rPr>
                <w:sz w:val="18"/>
              </w:rPr>
            </w:pPr>
            <w:r>
              <w:rPr>
                <w:sz w:val="18"/>
              </w:rPr>
              <w:t>EA8AD50</w:t>
            </w:r>
          </w:p>
        </w:tc>
        <w:tc>
          <w:tcPr>
            <w:tcW w:w="1115" w:type="dxa"/>
          </w:tcPr>
          <w:p>
            <w:pPr>
              <w:pStyle w:val="TableParagraph"/>
              <w:ind w:left="116"/>
              <w:rPr>
                <w:sz w:val="18"/>
              </w:rPr>
            </w:pPr>
            <w:hyperlink w:history="true" w:anchor="_bookmark741">
              <w:r>
                <w:rPr>
                  <w:color w:val="0000FF"/>
                  <w:sz w:val="18"/>
                </w:rPr>
                <w:t>7-27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5 Digit Addenda On</w:t>
            </w:r>
          </w:p>
        </w:tc>
        <w:tc>
          <w:tcPr>
            <w:tcW w:w="2828" w:type="dxa"/>
          </w:tcPr>
          <w:p>
            <w:pPr>
              <w:pStyle w:val="TableParagraph"/>
              <w:ind w:left="116"/>
              <w:rPr>
                <w:sz w:val="18"/>
              </w:rPr>
            </w:pPr>
            <w:r>
              <w:rPr>
                <w:sz w:val="18"/>
              </w:rPr>
              <w:t>EA8AD51</w:t>
            </w:r>
          </w:p>
        </w:tc>
        <w:tc>
          <w:tcPr>
            <w:tcW w:w="1115" w:type="dxa"/>
          </w:tcPr>
          <w:p>
            <w:pPr>
              <w:pStyle w:val="TableParagraph"/>
              <w:ind w:left="116"/>
              <w:rPr>
                <w:sz w:val="18"/>
              </w:rPr>
            </w:pPr>
            <w:hyperlink w:history="true" w:anchor="_bookmark741">
              <w:r>
                <w:rPr>
                  <w:color w:val="0000FF"/>
                  <w:sz w:val="18"/>
                </w:rPr>
                <w:t>7-27</w:t>
              </w:r>
            </w:hyperlink>
          </w:p>
        </w:tc>
      </w:tr>
      <w:tr>
        <w:trPr>
          <w:trHeight w:val="265" w:hRule="atLeast"/>
        </w:trPr>
        <w:tc>
          <w:tcPr>
            <w:tcW w:w="3115" w:type="dxa"/>
            <w:vMerge w:val="restart"/>
          </w:tcPr>
          <w:p>
            <w:pPr>
              <w:pStyle w:val="TableParagraph"/>
              <w:spacing w:before="3"/>
              <w:rPr>
                <w:sz w:val="18"/>
              </w:rPr>
            </w:pPr>
            <w:r>
              <w:rPr>
                <w:sz w:val="18"/>
              </w:rPr>
              <w:t>EAN/JAN-8 Addenda Required</w:t>
            </w:r>
          </w:p>
        </w:tc>
        <w:tc>
          <w:tcPr>
            <w:tcW w:w="3020" w:type="dxa"/>
          </w:tcPr>
          <w:p>
            <w:pPr>
              <w:pStyle w:val="TableParagraph"/>
              <w:spacing w:before="3"/>
              <w:rPr>
                <w:sz w:val="18"/>
              </w:rPr>
            </w:pPr>
            <w:r>
              <w:rPr>
                <w:sz w:val="18"/>
              </w:rPr>
              <w:t>*Not Required</w:t>
            </w:r>
          </w:p>
        </w:tc>
        <w:tc>
          <w:tcPr>
            <w:tcW w:w="2828" w:type="dxa"/>
          </w:tcPr>
          <w:p>
            <w:pPr>
              <w:pStyle w:val="TableParagraph"/>
              <w:spacing w:before="3"/>
              <w:rPr>
                <w:sz w:val="18"/>
              </w:rPr>
            </w:pPr>
            <w:r>
              <w:rPr>
                <w:sz w:val="18"/>
              </w:rPr>
              <w:t>EA8ARQ0</w:t>
            </w:r>
          </w:p>
        </w:tc>
        <w:tc>
          <w:tcPr>
            <w:tcW w:w="1115" w:type="dxa"/>
          </w:tcPr>
          <w:p>
            <w:pPr>
              <w:pStyle w:val="TableParagraph"/>
              <w:spacing w:before="3"/>
              <w:ind w:left="116"/>
              <w:rPr>
                <w:sz w:val="18"/>
              </w:rPr>
            </w:pPr>
            <w:hyperlink w:history="true" w:anchor="_bookmark742">
              <w:r>
                <w:rPr>
                  <w:color w:val="0000FF"/>
                  <w:sz w:val="18"/>
                </w:rPr>
                <w:t>7-28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Required</w:t>
            </w:r>
          </w:p>
        </w:tc>
        <w:tc>
          <w:tcPr>
            <w:tcW w:w="2828" w:type="dxa"/>
          </w:tcPr>
          <w:p>
            <w:pPr>
              <w:pStyle w:val="TableParagraph"/>
              <w:spacing w:before="3"/>
              <w:rPr>
                <w:sz w:val="18"/>
              </w:rPr>
            </w:pPr>
            <w:r>
              <w:rPr>
                <w:sz w:val="18"/>
              </w:rPr>
              <w:t>EA8ARQ1</w:t>
            </w:r>
          </w:p>
        </w:tc>
        <w:tc>
          <w:tcPr>
            <w:tcW w:w="1115" w:type="dxa"/>
          </w:tcPr>
          <w:p>
            <w:pPr>
              <w:pStyle w:val="TableParagraph"/>
              <w:spacing w:before="3"/>
              <w:ind w:left="116"/>
              <w:rPr>
                <w:sz w:val="18"/>
              </w:rPr>
            </w:pPr>
            <w:hyperlink w:history="true" w:anchor="_bookmark742">
              <w:r>
                <w:rPr>
                  <w:color w:val="0000FF"/>
                  <w:sz w:val="18"/>
                </w:rPr>
                <w:t>7-28</w:t>
              </w:r>
            </w:hyperlink>
          </w:p>
        </w:tc>
      </w:tr>
      <w:tr>
        <w:trPr>
          <w:trHeight w:val="265" w:hRule="atLeast"/>
        </w:trPr>
        <w:tc>
          <w:tcPr>
            <w:tcW w:w="3115" w:type="dxa"/>
            <w:vMerge w:val="restart"/>
          </w:tcPr>
          <w:p>
            <w:pPr>
              <w:pStyle w:val="TableParagraph"/>
              <w:spacing w:line="256" w:lineRule="auto" w:before="3"/>
              <w:ind w:right="721"/>
              <w:rPr>
                <w:sz w:val="18"/>
              </w:rPr>
            </w:pPr>
            <w:r>
              <w:rPr>
                <w:sz w:val="18"/>
              </w:rPr>
              <w:t>EAN/JAN-8 Addenda Separator</w:t>
            </w:r>
          </w:p>
        </w:tc>
        <w:tc>
          <w:tcPr>
            <w:tcW w:w="3020" w:type="dxa"/>
          </w:tcPr>
          <w:p>
            <w:pPr>
              <w:pStyle w:val="TableParagraph"/>
              <w:spacing w:before="3"/>
              <w:rPr>
                <w:sz w:val="18"/>
              </w:rPr>
            </w:pPr>
            <w:r>
              <w:rPr>
                <w:sz w:val="18"/>
              </w:rPr>
              <w:t>Off</w:t>
            </w:r>
          </w:p>
        </w:tc>
        <w:tc>
          <w:tcPr>
            <w:tcW w:w="2828" w:type="dxa"/>
          </w:tcPr>
          <w:p>
            <w:pPr>
              <w:pStyle w:val="TableParagraph"/>
              <w:spacing w:before="3"/>
              <w:ind w:left="116"/>
              <w:rPr>
                <w:sz w:val="18"/>
              </w:rPr>
            </w:pPr>
            <w:r>
              <w:rPr>
                <w:sz w:val="18"/>
              </w:rPr>
              <w:t>EA8ADS0</w:t>
            </w:r>
          </w:p>
        </w:tc>
        <w:tc>
          <w:tcPr>
            <w:tcW w:w="1115" w:type="dxa"/>
          </w:tcPr>
          <w:p>
            <w:pPr>
              <w:pStyle w:val="TableParagraph"/>
              <w:spacing w:before="3"/>
              <w:ind w:left="116"/>
              <w:rPr>
                <w:sz w:val="18"/>
              </w:rPr>
            </w:pPr>
            <w:hyperlink w:history="true" w:anchor="_bookmark743">
              <w:r>
                <w:rPr>
                  <w:color w:val="0000FF"/>
                  <w:sz w:val="18"/>
                </w:rPr>
                <w:t>7-28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*On</w:t>
            </w:r>
          </w:p>
        </w:tc>
        <w:tc>
          <w:tcPr>
            <w:tcW w:w="2828" w:type="dxa"/>
          </w:tcPr>
          <w:p>
            <w:pPr>
              <w:pStyle w:val="TableParagraph"/>
              <w:spacing w:before="3"/>
              <w:ind w:left="116"/>
              <w:rPr>
                <w:sz w:val="18"/>
              </w:rPr>
            </w:pPr>
            <w:r>
              <w:rPr>
                <w:sz w:val="18"/>
              </w:rPr>
              <w:t>EA8ADS1</w:t>
            </w:r>
          </w:p>
        </w:tc>
        <w:tc>
          <w:tcPr>
            <w:tcW w:w="1115" w:type="dxa"/>
          </w:tcPr>
          <w:p>
            <w:pPr>
              <w:pStyle w:val="TableParagraph"/>
              <w:spacing w:before="3"/>
              <w:ind w:left="116"/>
              <w:rPr>
                <w:sz w:val="18"/>
              </w:rPr>
            </w:pPr>
            <w:hyperlink w:history="true" w:anchor="_bookmark743">
              <w:r>
                <w:rPr>
                  <w:color w:val="0000FF"/>
                  <w:sz w:val="18"/>
                </w:rPr>
                <w:t>7-28</w:t>
              </w:r>
            </w:hyperlink>
          </w:p>
        </w:tc>
      </w:tr>
      <w:tr>
        <w:trPr>
          <w:trHeight w:val="265" w:hRule="atLeast"/>
        </w:trPr>
        <w:tc>
          <w:tcPr>
            <w:tcW w:w="3115" w:type="dxa"/>
            <w:vMerge w:val="restart"/>
          </w:tcPr>
          <w:p>
            <w:pPr>
              <w:pStyle w:val="TableParagraph"/>
              <w:spacing w:before="3"/>
              <w:rPr>
                <w:sz w:val="18"/>
              </w:rPr>
            </w:pPr>
            <w:r>
              <w:rPr>
                <w:sz w:val="18"/>
              </w:rPr>
              <w:t>MSI</w:t>
            </w:r>
          </w:p>
        </w:tc>
        <w:tc>
          <w:tcPr>
            <w:tcW w:w="3020" w:type="dxa"/>
          </w:tcPr>
          <w:p>
            <w:pPr>
              <w:pStyle w:val="TableParagraph"/>
              <w:spacing w:before="3"/>
              <w:rPr>
                <w:sz w:val="18"/>
              </w:rPr>
            </w:pPr>
            <w:r>
              <w:rPr>
                <w:sz w:val="18"/>
              </w:rPr>
              <w:t>Default All MSI Settings</w:t>
            </w:r>
          </w:p>
        </w:tc>
        <w:tc>
          <w:tcPr>
            <w:tcW w:w="2828" w:type="dxa"/>
          </w:tcPr>
          <w:p>
            <w:pPr>
              <w:pStyle w:val="TableParagraph"/>
              <w:spacing w:before="3"/>
              <w:ind w:left="116"/>
              <w:rPr>
                <w:sz w:val="18"/>
              </w:rPr>
            </w:pPr>
            <w:r>
              <w:rPr>
                <w:sz w:val="18"/>
              </w:rPr>
              <w:t>MSIDFT</w:t>
            </w:r>
          </w:p>
        </w:tc>
        <w:tc>
          <w:tcPr>
            <w:tcW w:w="1115" w:type="dxa"/>
          </w:tcPr>
          <w:p>
            <w:pPr>
              <w:pStyle w:val="TableParagraph"/>
              <w:spacing w:before="3"/>
              <w:ind w:left="116"/>
              <w:rPr>
                <w:sz w:val="18"/>
              </w:rPr>
            </w:pPr>
            <w:hyperlink w:history="true" w:anchor="_bookmark745">
              <w:r>
                <w:rPr>
                  <w:color w:val="0000FF"/>
                  <w:sz w:val="18"/>
                </w:rPr>
                <w:t>7-29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rPr>
                <w:sz w:val="18"/>
              </w:rPr>
            </w:pPr>
            <w:r>
              <w:rPr>
                <w:sz w:val="18"/>
              </w:rPr>
              <w:t>MSIENA0</w:t>
            </w:r>
          </w:p>
        </w:tc>
        <w:tc>
          <w:tcPr>
            <w:tcW w:w="1115" w:type="dxa"/>
          </w:tcPr>
          <w:p>
            <w:pPr>
              <w:pStyle w:val="TableParagraph"/>
              <w:ind w:left="116"/>
              <w:rPr>
                <w:sz w:val="18"/>
              </w:rPr>
            </w:pPr>
            <w:hyperlink w:history="true" w:anchor="_bookmark745">
              <w:r>
                <w:rPr>
                  <w:color w:val="0000FF"/>
                  <w:sz w:val="18"/>
                </w:rPr>
                <w:t>7-29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MSIENA1</w:t>
            </w:r>
          </w:p>
        </w:tc>
        <w:tc>
          <w:tcPr>
            <w:tcW w:w="1115" w:type="dxa"/>
          </w:tcPr>
          <w:p>
            <w:pPr>
              <w:pStyle w:val="TableParagraph"/>
              <w:ind w:left="116"/>
              <w:rPr>
                <w:sz w:val="18"/>
              </w:rPr>
            </w:pPr>
            <w:hyperlink w:history="true" w:anchor="_bookmark745">
              <w:r>
                <w:rPr>
                  <w:color w:val="0000FF"/>
                  <w:sz w:val="18"/>
                </w:rPr>
                <w:t>7-29</w:t>
              </w:r>
            </w:hyperlink>
          </w:p>
        </w:tc>
      </w:tr>
    </w:tbl>
    <w:p>
      <w:pPr>
        <w:pStyle w:val="BodyText"/>
        <w:rPr>
          <w:i/>
          <w:sz w:val="20"/>
        </w:rPr>
      </w:pPr>
    </w:p>
    <w:p>
      <w:pPr>
        <w:pStyle w:val="BodyText"/>
        <w:rPr>
          <w:i/>
          <w:sz w:val="20"/>
        </w:rPr>
      </w:pPr>
    </w:p>
    <w:p>
      <w:pPr>
        <w:pStyle w:val="BodyText"/>
        <w:rPr>
          <w:i/>
          <w:sz w:val="20"/>
        </w:rPr>
      </w:pPr>
    </w:p>
    <w:p>
      <w:pPr>
        <w:pStyle w:val="BodyText"/>
        <w:rPr>
          <w:i/>
          <w:sz w:val="25"/>
        </w:rPr>
      </w:pPr>
      <w:r>
        <w:rPr/>
        <w:pict>
          <v:shape style="position:absolute;margin-left:54.935001pt;margin-top:16.327927pt;width:506.65pt;height:.550pt;mso-position-horizontal-relative:page;mso-position-vertical-relative:paragraph;z-index:-15191552;mso-wrap-distance-left:0;mso-wrap-distance-right:0" coordorigin="1099,327" coordsize="10133,11" path="m1104,327l1099,327,1099,337,1104,337,1104,327xm11231,327l1104,327,1104,337,11231,337,11231,327xe" filled="true" fillcolor="#000000" stroked="false">
            <v:path arrowok="t"/>
            <v:fill type="solid"/>
            <w10:wrap type="topAndBottom"/>
          </v:shape>
        </w:pict>
      </w:r>
    </w:p>
    <w:p>
      <w:pPr>
        <w:spacing w:line="221" w:lineRule="exact" w:before="0"/>
        <w:ind w:left="679" w:right="985" w:firstLine="0"/>
        <w:jc w:val="right"/>
        <w:rPr>
          <w:i/>
          <w:sz w:val="20"/>
        </w:rPr>
      </w:pPr>
      <w:r>
        <w:rPr>
          <w:i/>
          <w:sz w:val="20"/>
        </w:rPr>
        <w:t>11 - 19</w:t>
      </w:r>
    </w:p>
    <w:p>
      <w:pPr>
        <w:spacing w:after="0" w:line="221" w:lineRule="exact"/>
        <w:jc w:val="right"/>
        <w:rPr>
          <w:sz w:val="20"/>
        </w:rPr>
        <w:sectPr>
          <w:headerReference w:type="default" r:id="rId1395"/>
          <w:footerReference w:type="default" r:id="rId1396"/>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115"/>
        <w:gridCol w:w="3020"/>
        <w:gridCol w:w="2828"/>
        <w:gridCol w:w="1115"/>
      </w:tblGrid>
      <w:tr>
        <w:trPr>
          <w:trHeight w:val="530" w:hRule="atLeast"/>
        </w:trPr>
        <w:tc>
          <w:tcPr>
            <w:tcW w:w="3115" w:type="dxa"/>
            <w:tcBorders>
              <w:bottom w:val="double" w:sz="2" w:space="0" w:color="000000"/>
            </w:tcBorders>
          </w:tcPr>
          <w:p>
            <w:pPr>
              <w:pStyle w:val="TableParagraph"/>
              <w:spacing w:before="144"/>
              <w:rPr>
                <w:b/>
                <w:sz w:val="18"/>
              </w:rPr>
            </w:pPr>
            <w:r>
              <w:rPr>
                <w:b/>
                <w:sz w:val="18"/>
              </w:rPr>
              <w:t>Selection</w:t>
            </w:r>
          </w:p>
        </w:tc>
        <w:tc>
          <w:tcPr>
            <w:tcW w:w="3020" w:type="dxa"/>
            <w:tcBorders>
              <w:bottom w:val="double" w:sz="2" w:space="0" w:color="000000"/>
            </w:tcBorders>
          </w:tcPr>
          <w:p>
            <w:pPr>
              <w:pStyle w:val="TableParagraph"/>
              <w:spacing w:before="44"/>
              <w:rPr>
                <w:b/>
                <w:sz w:val="18"/>
              </w:rPr>
            </w:pPr>
            <w:r>
              <w:rPr>
                <w:b/>
                <w:sz w:val="18"/>
              </w:rPr>
              <w:t>Setting</w:t>
            </w:r>
          </w:p>
          <w:p>
            <w:pPr>
              <w:pStyle w:val="TableParagraph"/>
              <w:spacing w:before="18"/>
              <w:rPr>
                <w:b/>
                <w:i/>
                <w:sz w:val="16"/>
              </w:rPr>
            </w:pPr>
            <w:r>
              <w:rPr>
                <w:b/>
                <w:i/>
                <w:sz w:val="16"/>
              </w:rPr>
              <w:t>* Indicates default</w:t>
            </w:r>
          </w:p>
        </w:tc>
        <w:tc>
          <w:tcPr>
            <w:tcW w:w="2828" w:type="dxa"/>
            <w:tcBorders>
              <w:bottom w:val="double" w:sz="2" w:space="0" w:color="000000"/>
            </w:tcBorders>
          </w:tcPr>
          <w:p>
            <w:pPr>
              <w:pStyle w:val="TableParagraph"/>
              <w:spacing w:before="44"/>
              <w:ind w:left="116"/>
              <w:rPr>
                <w:b/>
                <w:sz w:val="18"/>
              </w:rPr>
            </w:pPr>
            <w:r>
              <w:rPr>
                <w:b/>
                <w:sz w:val="18"/>
              </w:rPr>
              <w:t>Serial Command</w:t>
            </w:r>
          </w:p>
          <w:p>
            <w:pPr>
              <w:pStyle w:val="TableParagraph"/>
              <w:spacing w:before="18"/>
              <w:ind w:left="116"/>
              <w:rPr>
                <w:b/>
                <w:sz w:val="16"/>
              </w:rPr>
            </w:pPr>
            <w:r>
              <w:rPr>
                <w:b/>
                <w:w w:val="90"/>
                <w:sz w:val="16"/>
              </w:rPr>
              <w:t># Indicates a numeric entry</w:t>
            </w:r>
          </w:p>
        </w:tc>
        <w:tc>
          <w:tcPr>
            <w:tcW w:w="1115" w:type="dxa"/>
            <w:tcBorders>
              <w:bottom w:val="double" w:sz="2" w:space="0" w:color="000000"/>
            </w:tcBorders>
          </w:tcPr>
          <w:p>
            <w:pPr>
              <w:pStyle w:val="TableParagraph"/>
              <w:spacing w:before="144"/>
              <w:ind w:left="116"/>
              <w:rPr>
                <w:b/>
                <w:sz w:val="18"/>
              </w:rPr>
            </w:pPr>
            <w:r>
              <w:rPr>
                <w:b/>
                <w:sz w:val="18"/>
              </w:rPr>
              <w:t>Page</w:t>
            </w:r>
          </w:p>
        </w:tc>
      </w:tr>
      <w:tr>
        <w:trPr>
          <w:trHeight w:val="470" w:hRule="atLeast"/>
        </w:trPr>
        <w:tc>
          <w:tcPr>
            <w:tcW w:w="3115" w:type="dxa"/>
            <w:vMerge w:val="restart"/>
            <w:tcBorders>
              <w:top w:val="double" w:sz="2" w:space="0" w:color="000000"/>
            </w:tcBorders>
          </w:tcPr>
          <w:p>
            <w:pPr>
              <w:pStyle w:val="TableParagraph"/>
              <w:spacing w:line="195" w:lineRule="exact" w:before="0"/>
              <w:rPr>
                <w:sz w:val="18"/>
              </w:rPr>
            </w:pPr>
            <w:r>
              <w:rPr>
                <w:sz w:val="18"/>
              </w:rPr>
              <w:t>MSI Check Character</w:t>
            </w:r>
          </w:p>
        </w:tc>
        <w:tc>
          <w:tcPr>
            <w:tcW w:w="3020" w:type="dxa"/>
            <w:tcBorders>
              <w:top w:val="double" w:sz="2" w:space="0" w:color="000000"/>
            </w:tcBorders>
          </w:tcPr>
          <w:p>
            <w:pPr>
              <w:pStyle w:val="TableParagraph"/>
              <w:spacing w:line="195" w:lineRule="exact" w:before="0"/>
              <w:rPr>
                <w:sz w:val="18"/>
              </w:rPr>
            </w:pPr>
            <w:r>
              <w:rPr>
                <w:sz w:val="18"/>
              </w:rPr>
              <w:t>*Validate Type 10, but Don’t</w:t>
            </w:r>
          </w:p>
          <w:p>
            <w:pPr>
              <w:pStyle w:val="TableParagraph"/>
              <w:spacing w:before="13"/>
              <w:rPr>
                <w:sz w:val="18"/>
              </w:rPr>
            </w:pPr>
            <w:r>
              <w:rPr>
                <w:sz w:val="18"/>
              </w:rPr>
              <w:t>Transmit</w:t>
            </w:r>
          </w:p>
        </w:tc>
        <w:tc>
          <w:tcPr>
            <w:tcW w:w="2828" w:type="dxa"/>
            <w:tcBorders>
              <w:top w:val="double" w:sz="2" w:space="0" w:color="000000"/>
            </w:tcBorders>
          </w:tcPr>
          <w:p>
            <w:pPr>
              <w:pStyle w:val="TableParagraph"/>
              <w:spacing w:line="195" w:lineRule="exact" w:before="0"/>
              <w:ind w:left="116"/>
              <w:rPr>
                <w:sz w:val="18"/>
              </w:rPr>
            </w:pPr>
            <w:r>
              <w:rPr>
                <w:sz w:val="18"/>
              </w:rPr>
              <w:t>MSICHK0</w:t>
            </w:r>
          </w:p>
        </w:tc>
        <w:tc>
          <w:tcPr>
            <w:tcW w:w="1115" w:type="dxa"/>
            <w:tcBorders>
              <w:top w:val="double" w:sz="2" w:space="0" w:color="000000"/>
            </w:tcBorders>
          </w:tcPr>
          <w:p>
            <w:pPr>
              <w:pStyle w:val="TableParagraph"/>
              <w:spacing w:line="195" w:lineRule="exact" w:before="0"/>
              <w:ind w:left="116"/>
              <w:rPr>
                <w:sz w:val="18"/>
              </w:rPr>
            </w:pPr>
            <w:hyperlink w:history="true" w:anchor="_bookmark746">
              <w:r>
                <w:rPr>
                  <w:color w:val="0000FF"/>
                  <w:sz w:val="18"/>
                </w:rPr>
                <w:t>7-29</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ind w:right="828"/>
              <w:rPr>
                <w:sz w:val="18"/>
              </w:rPr>
            </w:pPr>
            <w:r>
              <w:rPr>
                <w:sz w:val="18"/>
              </w:rPr>
              <w:t>Validate Type 10 and Transmit</w:t>
            </w:r>
          </w:p>
        </w:tc>
        <w:tc>
          <w:tcPr>
            <w:tcW w:w="2828" w:type="dxa"/>
          </w:tcPr>
          <w:p>
            <w:pPr>
              <w:pStyle w:val="TableParagraph"/>
              <w:ind w:left="116"/>
              <w:rPr>
                <w:sz w:val="18"/>
              </w:rPr>
            </w:pPr>
            <w:r>
              <w:rPr>
                <w:sz w:val="18"/>
              </w:rPr>
              <w:t>MSICHK1</w:t>
            </w:r>
          </w:p>
        </w:tc>
        <w:tc>
          <w:tcPr>
            <w:tcW w:w="1115" w:type="dxa"/>
          </w:tcPr>
          <w:p>
            <w:pPr>
              <w:pStyle w:val="TableParagraph"/>
              <w:ind w:left="116"/>
              <w:rPr>
                <w:sz w:val="18"/>
              </w:rPr>
            </w:pPr>
            <w:hyperlink w:history="true" w:anchor="_bookmark747">
              <w:r>
                <w:rPr>
                  <w:color w:val="0000FF"/>
                  <w:sz w:val="18"/>
                </w:rPr>
                <w:t>7-29</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ind w:right="46"/>
              <w:rPr>
                <w:sz w:val="18"/>
              </w:rPr>
            </w:pPr>
            <w:r>
              <w:rPr>
                <w:sz w:val="18"/>
              </w:rPr>
              <w:t>Validate 2 </w:t>
            </w:r>
            <w:r>
              <w:rPr>
                <w:spacing w:val="-6"/>
                <w:sz w:val="18"/>
              </w:rPr>
              <w:t>Type </w:t>
            </w:r>
            <w:r>
              <w:rPr>
                <w:sz w:val="18"/>
              </w:rPr>
              <w:t>10 Chars, but Don’t </w:t>
            </w:r>
            <w:r>
              <w:rPr>
                <w:spacing w:val="-4"/>
                <w:sz w:val="18"/>
              </w:rPr>
              <w:t>Transmit</w:t>
            </w:r>
          </w:p>
        </w:tc>
        <w:tc>
          <w:tcPr>
            <w:tcW w:w="2828" w:type="dxa"/>
          </w:tcPr>
          <w:p>
            <w:pPr>
              <w:pStyle w:val="TableParagraph"/>
              <w:ind w:left="116"/>
              <w:rPr>
                <w:sz w:val="18"/>
              </w:rPr>
            </w:pPr>
            <w:r>
              <w:rPr>
                <w:sz w:val="18"/>
              </w:rPr>
              <w:t>MSICHK2</w:t>
            </w:r>
          </w:p>
        </w:tc>
        <w:tc>
          <w:tcPr>
            <w:tcW w:w="1115" w:type="dxa"/>
          </w:tcPr>
          <w:p>
            <w:pPr>
              <w:pStyle w:val="TableParagraph"/>
              <w:ind w:left="116"/>
              <w:rPr>
                <w:sz w:val="18"/>
              </w:rPr>
            </w:pPr>
            <w:hyperlink w:history="true" w:anchor="_bookmark748">
              <w:r>
                <w:rPr>
                  <w:color w:val="0000FF"/>
                  <w:sz w:val="18"/>
                </w:rPr>
                <w:t>7-29</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rPr>
                <w:sz w:val="18"/>
              </w:rPr>
            </w:pPr>
            <w:r>
              <w:rPr>
                <w:sz w:val="18"/>
              </w:rPr>
              <w:t>Validate 2 Type 10 Chars and Transmit</w:t>
            </w:r>
          </w:p>
        </w:tc>
        <w:tc>
          <w:tcPr>
            <w:tcW w:w="2828" w:type="dxa"/>
          </w:tcPr>
          <w:p>
            <w:pPr>
              <w:pStyle w:val="TableParagraph"/>
              <w:rPr>
                <w:sz w:val="18"/>
              </w:rPr>
            </w:pPr>
            <w:r>
              <w:rPr>
                <w:sz w:val="18"/>
              </w:rPr>
              <w:t>MSICHK3</w:t>
            </w:r>
          </w:p>
        </w:tc>
        <w:tc>
          <w:tcPr>
            <w:tcW w:w="1115" w:type="dxa"/>
          </w:tcPr>
          <w:p>
            <w:pPr>
              <w:pStyle w:val="TableParagraph"/>
              <w:ind w:left="116"/>
              <w:rPr>
                <w:sz w:val="18"/>
              </w:rPr>
            </w:pPr>
            <w:hyperlink w:history="true" w:anchor="_bookmark749">
              <w:r>
                <w:rPr>
                  <w:color w:val="0000FF"/>
                  <w:sz w:val="18"/>
                </w:rPr>
                <w:t>7-29</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6" w:lineRule="auto" w:before="3"/>
              <w:ind w:right="416"/>
              <w:rPr>
                <w:sz w:val="18"/>
              </w:rPr>
            </w:pPr>
            <w:r>
              <w:rPr>
                <w:sz w:val="18"/>
              </w:rPr>
              <w:t>Validate Type 10 then Type 11 Char, but Don’t Transmit</w:t>
            </w:r>
          </w:p>
        </w:tc>
        <w:tc>
          <w:tcPr>
            <w:tcW w:w="2828" w:type="dxa"/>
          </w:tcPr>
          <w:p>
            <w:pPr>
              <w:pStyle w:val="TableParagraph"/>
              <w:spacing w:before="3"/>
              <w:rPr>
                <w:sz w:val="18"/>
              </w:rPr>
            </w:pPr>
            <w:r>
              <w:rPr>
                <w:sz w:val="18"/>
              </w:rPr>
              <w:t>MSICHK4</w:t>
            </w:r>
          </w:p>
        </w:tc>
        <w:tc>
          <w:tcPr>
            <w:tcW w:w="1115" w:type="dxa"/>
          </w:tcPr>
          <w:p>
            <w:pPr>
              <w:pStyle w:val="TableParagraph"/>
              <w:spacing w:before="3"/>
              <w:ind w:left="116"/>
              <w:rPr>
                <w:sz w:val="18"/>
              </w:rPr>
            </w:pPr>
            <w:hyperlink w:history="true" w:anchor="_bookmark750">
              <w:r>
                <w:rPr>
                  <w:color w:val="0000FF"/>
                  <w:sz w:val="18"/>
                </w:rPr>
                <w:t>7-29</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ind w:right="416"/>
              <w:rPr>
                <w:sz w:val="18"/>
              </w:rPr>
            </w:pPr>
            <w:r>
              <w:rPr>
                <w:sz w:val="18"/>
              </w:rPr>
              <w:t>Validate Type 10 then Type 11 Char and Transmit</w:t>
            </w:r>
          </w:p>
        </w:tc>
        <w:tc>
          <w:tcPr>
            <w:tcW w:w="2828" w:type="dxa"/>
          </w:tcPr>
          <w:p>
            <w:pPr>
              <w:pStyle w:val="TableParagraph"/>
              <w:rPr>
                <w:sz w:val="18"/>
              </w:rPr>
            </w:pPr>
            <w:r>
              <w:rPr>
                <w:sz w:val="18"/>
              </w:rPr>
              <w:t>MSICHK5</w:t>
            </w:r>
          </w:p>
        </w:tc>
        <w:tc>
          <w:tcPr>
            <w:tcW w:w="1115" w:type="dxa"/>
          </w:tcPr>
          <w:p>
            <w:pPr>
              <w:pStyle w:val="TableParagraph"/>
              <w:ind w:left="116"/>
              <w:rPr>
                <w:sz w:val="18"/>
              </w:rPr>
            </w:pPr>
            <w:hyperlink w:history="true" w:anchor="_bookmark752">
              <w:r>
                <w:rPr>
                  <w:color w:val="0000FF"/>
                  <w:sz w:val="18"/>
                </w:rPr>
                <w:t>7-30</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Disable MSI Check Characters</w:t>
            </w:r>
          </w:p>
        </w:tc>
        <w:tc>
          <w:tcPr>
            <w:tcW w:w="2828" w:type="dxa"/>
          </w:tcPr>
          <w:p>
            <w:pPr>
              <w:pStyle w:val="TableParagraph"/>
              <w:ind w:left="116"/>
              <w:rPr>
                <w:sz w:val="18"/>
              </w:rPr>
            </w:pPr>
            <w:r>
              <w:rPr>
                <w:sz w:val="18"/>
              </w:rPr>
              <w:t>MSICHK6</w:t>
            </w:r>
          </w:p>
        </w:tc>
        <w:tc>
          <w:tcPr>
            <w:tcW w:w="1115" w:type="dxa"/>
          </w:tcPr>
          <w:p>
            <w:pPr>
              <w:pStyle w:val="TableParagraph"/>
              <w:ind w:left="116"/>
              <w:rPr>
                <w:sz w:val="18"/>
              </w:rPr>
            </w:pPr>
            <w:hyperlink w:history="true" w:anchor="_bookmark751">
              <w:r>
                <w:rPr>
                  <w:color w:val="0000FF"/>
                  <w:sz w:val="18"/>
                </w:rPr>
                <w:t>7-30</w:t>
              </w:r>
            </w:hyperlink>
          </w:p>
        </w:tc>
      </w:tr>
      <w:tr>
        <w:trPr>
          <w:trHeight w:val="265" w:hRule="atLeast"/>
        </w:trPr>
        <w:tc>
          <w:tcPr>
            <w:tcW w:w="3115" w:type="dxa"/>
            <w:vMerge w:val="restart"/>
          </w:tcPr>
          <w:p>
            <w:pPr>
              <w:pStyle w:val="TableParagraph"/>
              <w:rPr>
                <w:sz w:val="18"/>
              </w:rPr>
            </w:pPr>
            <w:r>
              <w:rPr>
                <w:sz w:val="18"/>
              </w:rPr>
              <w:t>MSI Message Length</w:t>
            </w:r>
          </w:p>
        </w:tc>
        <w:tc>
          <w:tcPr>
            <w:tcW w:w="3020" w:type="dxa"/>
          </w:tcPr>
          <w:p>
            <w:pPr>
              <w:pStyle w:val="TableParagraph"/>
              <w:ind w:left="116"/>
              <w:rPr>
                <w:sz w:val="18"/>
              </w:rPr>
            </w:pPr>
            <w:r>
              <w:rPr>
                <w:sz w:val="18"/>
              </w:rPr>
              <w:t>Minimum (4 - 48) *4</w:t>
            </w:r>
          </w:p>
        </w:tc>
        <w:tc>
          <w:tcPr>
            <w:tcW w:w="2828" w:type="dxa"/>
          </w:tcPr>
          <w:p>
            <w:pPr>
              <w:pStyle w:val="TableParagraph"/>
              <w:ind w:left="116"/>
              <w:rPr>
                <w:sz w:val="18"/>
              </w:rPr>
            </w:pPr>
            <w:r>
              <w:rPr>
                <w:sz w:val="18"/>
              </w:rPr>
              <w:t>MSIMIN##</w:t>
            </w:r>
          </w:p>
        </w:tc>
        <w:tc>
          <w:tcPr>
            <w:tcW w:w="1115" w:type="dxa"/>
          </w:tcPr>
          <w:p>
            <w:pPr>
              <w:pStyle w:val="TableParagraph"/>
              <w:ind w:left="116"/>
              <w:rPr>
                <w:sz w:val="18"/>
              </w:rPr>
            </w:pPr>
            <w:hyperlink w:history="true" w:anchor="_bookmark753">
              <w:r>
                <w:rPr>
                  <w:color w:val="0000FF"/>
                  <w:sz w:val="18"/>
                </w:rPr>
                <w:t>7-30</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Maximum (4 - 48) *48</w:t>
            </w:r>
          </w:p>
        </w:tc>
        <w:tc>
          <w:tcPr>
            <w:tcW w:w="2828" w:type="dxa"/>
          </w:tcPr>
          <w:p>
            <w:pPr>
              <w:pStyle w:val="TableParagraph"/>
              <w:ind w:left="116"/>
              <w:rPr>
                <w:sz w:val="18"/>
              </w:rPr>
            </w:pPr>
            <w:r>
              <w:rPr>
                <w:sz w:val="18"/>
              </w:rPr>
              <w:t>MSIMAX##</w:t>
            </w:r>
          </w:p>
        </w:tc>
        <w:tc>
          <w:tcPr>
            <w:tcW w:w="1115" w:type="dxa"/>
          </w:tcPr>
          <w:p>
            <w:pPr>
              <w:pStyle w:val="TableParagraph"/>
              <w:ind w:left="116"/>
              <w:rPr>
                <w:sz w:val="18"/>
              </w:rPr>
            </w:pPr>
            <w:hyperlink w:history="true" w:anchor="_bookmark753">
              <w:r>
                <w:rPr>
                  <w:color w:val="0000FF"/>
                  <w:sz w:val="18"/>
                </w:rPr>
                <w:t>7-30</w:t>
              </w:r>
            </w:hyperlink>
          </w:p>
        </w:tc>
      </w:tr>
      <w:tr>
        <w:trPr>
          <w:trHeight w:val="705" w:hRule="atLeast"/>
        </w:trPr>
        <w:tc>
          <w:tcPr>
            <w:tcW w:w="3115" w:type="dxa"/>
            <w:vMerge w:val="restart"/>
          </w:tcPr>
          <w:p>
            <w:pPr>
              <w:pStyle w:val="TableParagraph"/>
              <w:spacing w:before="3"/>
              <w:rPr>
                <w:sz w:val="18"/>
              </w:rPr>
            </w:pPr>
            <w:r>
              <w:rPr>
                <w:sz w:val="18"/>
              </w:rPr>
              <w:t>GS1 DataBar Omnidirectional</w:t>
            </w:r>
          </w:p>
        </w:tc>
        <w:tc>
          <w:tcPr>
            <w:tcW w:w="3020" w:type="dxa"/>
          </w:tcPr>
          <w:p>
            <w:pPr>
              <w:pStyle w:val="TableParagraph"/>
              <w:spacing w:before="3"/>
              <w:rPr>
                <w:sz w:val="18"/>
              </w:rPr>
            </w:pPr>
            <w:r>
              <w:rPr>
                <w:sz w:val="18"/>
              </w:rPr>
              <w:t>Default All</w:t>
            </w:r>
          </w:p>
          <w:p>
            <w:pPr>
              <w:pStyle w:val="TableParagraph"/>
              <w:spacing w:line="256" w:lineRule="auto" w:before="13"/>
              <w:ind w:right="496"/>
              <w:rPr>
                <w:sz w:val="18"/>
              </w:rPr>
            </w:pPr>
            <w:r>
              <w:rPr>
                <w:sz w:val="18"/>
              </w:rPr>
              <w:t>GS1 DataBar Omnidirectional Settings</w:t>
            </w:r>
          </w:p>
        </w:tc>
        <w:tc>
          <w:tcPr>
            <w:tcW w:w="2828" w:type="dxa"/>
          </w:tcPr>
          <w:p>
            <w:pPr>
              <w:pStyle w:val="TableParagraph"/>
              <w:spacing w:before="3"/>
              <w:rPr>
                <w:sz w:val="18"/>
              </w:rPr>
            </w:pPr>
            <w:r>
              <w:rPr>
                <w:sz w:val="18"/>
              </w:rPr>
              <w:t>RSSDFT</w:t>
            </w:r>
          </w:p>
        </w:tc>
        <w:tc>
          <w:tcPr>
            <w:tcW w:w="1115" w:type="dxa"/>
          </w:tcPr>
          <w:p>
            <w:pPr>
              <w:pStyle w:val="TableParagraph"/>
              <w:spacing w:before="3"/>
              <w:ind w:left="116"/>
              <w:rPr>
                <w:sz w:val="18"/>
              </w:rPr>
            </w:pPr>
            <w:hyperlink w:history="true" w:anchor="_bookmark755">
              <w:r>
                <w:rPr>
                  <w:color w:val="0000FF"/>
                  <w:sz w:val="18"/>
                </w:rPr>
                <w:t>7-31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rPr>
                <w:sz w:val="18"/>
              </w:rPr>
            </w:pPr>
            <w:r>
              <w:rPr>
                <w:sz w:val="18"/>
              </w:rPr>
              <w:t>RSSENA0</w:t>
            </w:r>
          </w:p>
        </w:tc>
        <w:tc>
          <w:tcPr>
            <w:tcW w:w="1115" w:type="dxa"/>
          </w:tcPr>
          <w:p>
            <w:pPr>
              <w:pStyle w:val="TableParagraph"/>
              <w:ind w:left="116"/>
              <w:rPr>
                <w:sz w:val="18"/>
              </w:rPr>
            </w:pPr>
            <w:hyperlink w:history="true" w:anchor="_bookmark755">
              <w:r>
                <w:rPr>
                  <w:color w:val="0000FF"/>
                  <w:sz w:val="18"/>
                </w:rPr>
                <w:t>7-31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rPr>
                <w:sz w:val="18"/>
              </w:rPr>
            </w:pPr>
            <w:r>
              <w:rPr>
                <w:sz w:val="18"/>
              </w:rPr>
              <w:t>RSSENA1</w:t>
            </w:r>
          </w:p>
        </w:tc>
        <w:tc>
          <w:tcPr>
            <w:tcW w:w="1115" w:type="dxa"/>
          </w:tcPr>
          <w:p>
            <w:pPr>
              <w:pStyle w:val="TableParagraph"/>
              <w:ind w:left="116"/>
              <w:rPr>
                <w:sz w:val="18"/>
              </w:rPr>
            </w:pPr>
            <w:hyperlink w:history="true" w:anchor="_bookmark755">
              <w:r>
                <w:rPr>
                  <w:color w:val="0000FF"/>
                  <w:sz w:val="18"/>
                </w:rPr>
                <w:t>7-31</w:t>
              </w:r>
            </w:hyperlink>
          </w:p>
        </w:tc>
      </w:tr>
      <w:tr>
        <w:trPr>
          <w:trHeight w:val="485" w:hRule="atLeast"/>
        </w:trPr>
        <w:tc>
          <w:tcPr>
            <w:tcW w:w="3115" w:type="dxa"/>
            <w:vMerge w:val="restart"/>
          </w:tcPr>
          <w:p>
            <w:pPr>
              <w:pStyle w:val="TableParagraph"/>
              <w:rPr>
                <w:sz w:val="18"/>
              </w:rPr>
            </w:pPr>
            <w:r>
              <w:rPr>
                <w:sz w:val="18"/>
              </w:rPr>
              <w:t>GS1 DataBar Limited</w:t>
            </w:r>
          </w:p>
        </w:tc>
        <w:tc>
          <w:tcPr>
            <w:tcW w:w="3020" w:type="dxa"/>
          </w:tcPr>
          <w:p>
            <w:pPr>
              <w:pStyle w:val="TableParagraph"/>
              <w:spacing w:line="254" w:lineRule="auto"/>
              <w:ind w:hanging="1"/>
              <w:rPr>
                <w:sz w:val="18"/>
              </w:rPr>
            </w:pPr>
            <w:r>
              <w:rPr>
                <w:sz w:val="18"/>
              </w:rPr>
              <w:t>Default All GS1 DataBar Limited Settings</w:t>
            </w:r>
          </w:p>
        </w:tc>
        <w:tc>
          <w:tcPr>
            <w:tcW w:w="2828" w:type="dxa"/>
          </w:tcPr>
          <w:p>
            <w:pPr>
              <w:pStyle w:val="TableParagraph"/>
              <w:rPr>
                <w:sz w:val="18"/>
              </w:rPr>
            </w:pPr>
            <w:r>
              <w:rPr>
                <w:sz w:val="18"/>
              </w:rPr>
              <w:t>RSLDFT</w:t>
            </w:r>
          </w:p>
        </w:tc>
        <w:tc>
          <w:tcPr>
            <w:tcW w:w="1115" w:type="dxa"/>
          </w:tcPr>
          <w:p>
            <w:pPr>
              <w:pStyle w:val="TableParagraph"/>
              <w:ind w:left="116"/>
              <w:rPr>
                <w:sz w:val="18"/>
              </w:rPr>
            </w:pPr>
            <w:hyperlink w:history="true" w:anchor="_bookmark757">
              <w:r>
                <w:rPr>
                  <w:color w:val="0000FF"/>
                  <w:sz w:val="18"/>
                </w:rPr>
                <w:t>7-31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rPr>
                <w:sz w:val="18"/>
              </w:rPr>
            </w:pPr>
            <w:r>
              <w:rPr>
                <w:sz w:val="18"/>
              </w:rPr>
              <w:t>RSLENA0</w:t>
            </w:r>
          </w:p>
        </w:tc>
        <w:tc>
          <w:tcPr>
            <w:tcW w:w="1115" w:type="dxa"/>
          </w:tcPr>
          <w:p>
            <w:pPr>
              <w:pStyle w:val="TableParagraph"/>
              <w:ind w:left="116"/>
              <w:rPr>
                <w:sz w:val="18"/>
              </w:rPr>
            </w:pPr>
            <w:hyperlink w:history="true" w:anchor="_bookmark757">
              <w:r>
                <w:rPr>
                  <w:color w:val="0000FF"/>
                  <w:sz w:val="18"/>
                </w:rPr>
                <w:t>7-31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*On</w:t>
            </w:r>
          </w:p>
        </w:tc>
        <w:tc>
          <w:tcPr>
            <w:tcW w:w="2828" w:type="dxa"/>
          </w:tcPr>
          <w:p>
            <w:pPr>
              <w:pStyle w:val="TableParagraph"/>
              <w:spacing w:before="3"/>
              <w:rPr>
                <w:sz w:val="18"/>
              </w:rPr>
            </w:pPr>
            <w:r>
              <w:rPr>
                <w:sz w:val="18"/>
              </w:rPr>
              <w:t>RSLENA1</w:t>
            </w:r>
          </w:p>
        </w:tc>
        <w:tc>
          <w:tcPr>
            <w:tcW w:w="1115" w:type="dxa"/>
          </w:tcPr>
          <w:p>
            <w:pPr>
              <w:pStyle w:val="TableParagraph"/>
              <w:spacing w:before="3"/>
              <w:ind w:left="116"/>
              <w:rPr>
                <w:sz w:val="18"/>
              </w:rPr>
            </w:pPr>
            <w:hyperlink w:history="true" w:anchor="_bookmark757">
              <w:r>
                <w:rPr>
                  <w:color w:val="0000FF"/>
                  <w:sz w:val="18"/>
                </w:rPr>
                <w:t>7-31</w:t>
              </w:r>
            </w:hyperlink>
          </w:p>
        </w:tc>
      </w:tr>
      <w:tr>
        <w:trPr>
          <w:trHeight w:val="485" w:hRule="atLeast"/>
        </w:trPr>
        <w:tc>
          <w:tcPr>
            <w:tcW w:w="3115" w:type="dxa"/>
            <w:vMerge w:val="restart"/>
          </w:tcPr>
          <w:p>
            <w:pPr>
              <w:pStyle w:val="TableParagraph"/>
              <w:spacing w:before="3"/>
              <w:rPr>
                <w:sz w:val="18"/>
              </w:rPr>
            </w:pPr>
            <w:r>
              <w:rPr>
                <w:sz w:val="18"/>
              </w:rPr>
              <w:t>GS1 DataBar Expanded</w:t>
            </w:r>
          </w:p>
        </w:tc>
        <w:tc>
          <w:tcPr>
            <w:tcW w:w="3020" w:type="dxa"/>
          </w:tcPr>
          <w:p>
            <w:pPr>
              <w:pStyle w:val="TableParagraph"/>
              <w:spacing w:line="254" w:lineRule="auto" w:before="3"/>
              <w:ind w:right="828" w:hanging="1"/>
              <w:rPr>
                <w:sz w:val="18"/>
              </w:rPr>
            </w:pPr>
            <w:r>
              <w:rPr>
                <w:sz w:val="18"/>
              </w:rPr>
              <w:t>Default All GS1 DataBar Expanded Settings</w:t>
            </w:r>
          </w:p>
        </w:tc>
        <w:tc>
          <w:tcPr>
            <w:tcW w:w="2828" w:type="dxa"/>
          </w:tcPr>
          <w:p>
            <w:pPr>
              <w:pStyle w:val="TableParagraph"/>
              <w:spacing w:before="3"/>
              <w:rPr>
                <w:sz w:val="18"/>
              </w:rPr>
            </w:pPr>
            <w:r>
              <w:rPr>
                <w:sz w:val="18"/>
              </w:rPr>
              <w:t>RSEDFT</w:t>
            </w:r>
          </w:p>
        </w:tc>
        <w:tc>
          <w:tcPr>
            <w:tcW w:w="1115" w:type="dxa"/>
          </w:tcPr>
          <w:p>
            <w:pPr>
              <w:pStyle w:val="TableParagraph"/>
              <w:spacing w:before="3"/>
              <w:ind w:left="116"/>
              <w:rPr>
                <w:sz w:val="18"/>
              </w:rPr>
            </w:pPr>
            <w:hyperlink w:history="true" w:anchor="_bookmark759">
              <w:r>
                <w:rPr>
                  <w:color w:val="0000FF"/>
                  <w:sz w:val="18"/>
                </w:rPr>
                <w:t>7-32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rPr>
                <w:sz w:val="18"/>
              </w:rPr>
            </w:pPr>
            <w:r>
              <w:rPr>
                <w:sz w:val="18"/>
              </w:rPr>
              <w:t>RSEENA0</w:t>
            </w:r>
          </w:p>
        </w:tc>
        <w:tc>
          <w:tcPr>
            <w:tcW w:w="1115" w:type="dxa"/>
          </w:tcPr>
          <w:p>
            <w:pPr>
              <w:pStyle w:val="TableParagraph"/>
              <w:ind w:left="116"/>
              <w:rPr>
                <w:sz w:val="18"/>
              </w:rPr>
            </w:pPr>
            <w:hyperlink w:history="true" w:anchor="_bookmark759">
              <w:r>
                <w:rPr>
                  <w:color w:val="0000FF"/>
                  <w:sz w:val="18"/>
                </w:rPr>
                <w:t>7-32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rPr>
                <w:sz w:val="18"/>
              </w:rPr>
            </w:pPr>
            <w:r>
              <w:rPr>
                <w:sz w:val="18"/>
              </w:rPr>
              <w:t>RSEENA1</w:t>
            </w:r>
          </w:p>
        </w:tc>
        <w:tc>
          <w:tcPr>
            <w:tcW w:w="1115" w:type="dxa"/>
          </w:tcPr>
          <w:p>
            <w:pPr>
              <w:pStyle w:val="TableParagraph"/>
              <w:ind w:left="116"/>
              <w:rPr>
                <w:sz w:val="18"/>
              </w:rPr>
            </w:pPr>
            <w:hyperlink w:history="true" w:anchor="_bookmark759">
              <w:r>
                <w:rPr>
                  <w:color w:val="0000FF"/>
                  <w:sz w:val="18"/>
                </w:rPr>
                <w:t>7-32</w:t>
              </w:r>
            </w:hyperlink>
          </w:p>
        </w:tc>
      </w:tr>
      <w:tr>
        <w:trPr>
          <w:trHeight w:val="265" w:hRule="atLeast"/>
        </w:trPr>
        <w:tc>
          <w:tcPr>
            <w:tcW w:w="3115" w:type="dxa"/>
            <w:vMerge w:val="restart"/>
          </w:tcPr>
          <w:p>
            <w:pPr>
              <w:pStyle w:val="TableParagraph"/>
              <w:spacing w:line="254" w:lineRule="auto"/>
              <w:ind w:right="591"/>
              <w:rPr>
                <w:sz w:val="18"/>
              </w:rPr>
            </w:pPr>
            <w:r>
              <w:rPr>
                <w:sz w:val="18"/>
              </w:rPr>
              <w:t>GS1 DataBar Expanded Msg. Length</w:t>
            </w:r>
          </w:p>
        </w:tc>
        <w:tc>
          <w:tcPr>
            <w:tcW w:w="3020" w:type="dxa"/>
          </w:tcPr>
          <w:p>
            <w:pPr>
              <w:pStyle w:val="TableParagraph"/>
              <w:rPr>
                <w:sz w:val="18"/>
              </w:rPr>
            </w:pPr>
            <w:r>
              <w:rPr>
                <w:sz w:val="18"/>
              </w:rPr>
              <w:t>Minimum (4 - 74) *4</w:t>
            </w:r>
          </w:p>
        </w:tc>
        <w:tc>
          <w:tcPr>
            <w:tcW w:w="2828" w:type="dxa"/>
          </w:tcPr>
          <w:p>
            <w:pPr>
              <w:pStyle w:val="TableParagraph"/>
              <w:rPr>
                <w:sz w:val="18"/>
              </w:rPr>
            </w:pPr>
            <w:r>
              <w:rPr>
                <w:sz w:val="18"/>
              </w:rPr>
              <w:t>RSEMIN##</w:t>
            </w:r>
          </w:p>
        </w:tc>
        <w:tc>
          <w:tcPr>
            <w:tcW w:w="1115" w:type="dxa"/>
          </w:tcPr>
          <w:p>
            <w:pPr>
              <w:pStyle w:val="TableParagraph"/>
              <w:ind w:left="116"/>
              <w:rPr>
                <w:sz w:val="18"/>
              </w:rPr>
            </w:pPr>
            <w:hyperlink w:history="true" w:anchor="_bookmark760">
              <w:r>
                <w:rPr>
                  <w:color w:val="0000FF"/>
                  <w:sz w:val="18"/>
                </w:rPr>
                <w:t>7-32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Maximum (4 - 74) *74</w:t>
            </w:r>
          </w:p>
        </w:tc>
        <w:tc>
          <w:tcPr>
            <w:tcW w:w="2828" w:type="dxa"/>
          </w:tcPr>
          <w:p>
            <w:pPr>
              <w:pStyle w:val="TableParagraph"/>
              <w:rPr>
                <w:sz w:val="18"/>
              </w:rPr>
            </w:pPr>
            <w:r>
              <w:rPr>
                <w:sz w:val="18"/>
              </w:rPr>
              <w:t>RSEMAX##</w:t>
            </w:r>
          </w:p>
        </w:tc>
        <w:tc>
          <w:tcPr>
            <w:tcW w:w="1115" w:type="dxa"/>
          </w:tcPr>
          <w:p>
            <w:pPr>
              <w:pStyle w:val="TableParagraph"/>
              <w:ind w:left="116"/>
              <w:rPr>
                <w:sz w:val="18"/>
              </w:rPr>
            </w:pPr>
            <w:hyperlink w:history="true" w:anchor="_bookmark760">
              <w:r>
                <w:rPr>
                  <w:color w:val="0000FF"/>
                  <w:sz w:val="18"/>
                </w:rPr>
                <w:t>7-32</w:t>
              </w:r>
            </w:hyperlink>
          </w:p>
        </w:tc>
      </w:tr>
      <w:tr>
        <w:trPr>
          <w:trHeight w:val="265" w:hRule="atLeast"/>
        </w:trPr>
        <w:tc>
          <w:tcPr>
            <w:tcW w:w="3115" w:type="dxa"/>
            <w:vMerge w:val="restart"/>
          </w:tcPr>
          <w:p>
            <w:pPr>
              <w:pStyle w:val="TableParagraph"/>
              <w:rPr>
                <w:sz w:val="18"/>
              </w:rPr>
            </w:pPr>
            <w:r>
              <w:rPr>
                <w:sz w:val="18"/>
              </w:rPr>
              <w:t>Trioptic Code</w:t>
            </w:r>
          </w:p>
        </w:tc>
        <w:tc>
          <w:tcPr>
            <w:tcW w:w="3020" w:type="dxa"/>
          </w:tcPr>
          <w:p>
            <w:pPr>
              <w:pStyle w:val="TableParagraph"/>
              <w:rPr>
                <w:sz w:val="18"/>
              </w:rPr>
            </w:pPr>
            <w:r>
              <w:rPr>
                <w:sz w:val="18"/>
              </w:rPr>
              <w:t>*Off</w:t>
            </w:r>
          </w:p>
        </w:tc>
        <w:tc>
          <w:tcPr>
            <w:tcW w:w="2828" w:type="dxa"/>
          </w:tcPr>
          <w:p>
            <w:pPr>
              <w:pStyle w:val="TableParagraph"/>
              <w:rPr>
                <w:sz w:val="18"/>
              </w:rPr>
            </w:pPr>
            <w:r>
              <w:rPr>
                <w:sz w:val="18"/>
              </w:rPr>
              <w:t>TRIENA0</w:t>
            </w:r>
          </w:p>
        </w:tc>
        <w:tc>
          <w:tcPr>
            <w:tcW w:w="1115" w:type="dxa"/>
          </w:tcPr>
          <w:p>
            <w:pPr>
              <w:pStyle w:val="TableParagraph"/>
              <w:ind w:left="116"/>
              <w:rPr>
                <w:sz w:val="18"/>
              </w:rPr>
            </w:pPr>
            <w:hyperlink w:history="true" w:anchor="_bookmark762">
              <w:r>
                <w:rPr>
                  <w:color w:val="0000FF"/>
                  <w:sz w:val="18"/>
                </w:rPr>
                <w:t>7-32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TRIENA1</w:t>
            </w:r>
          </w:p>
        </w:tc>
        <w:tc>
          <w:tcPr>
            <w:tcW w:w="1115" w:type="dxa"/>
          </w:tcPr>
          <w:p>
            <w:pPr>
              <w:pStyle w:val="TableParagraph"/>
              <w:ind w:left="116"/>
              <w:rPr>
                <w:sz w:val="18"/>
              </w:rPr>
            </w:pPr>
            <w:hyperlink w:history="true" w:anchor="_bookmark762">
              <w:r>
                <w:rPr>
                  <w:color w:val="0000FF"/>
                  <w:sz w:val="18"/>
                </w:rPr>
                <w:t>7-32</w:t>
              </w:r>
            </w:hyperlink>
          </w:p>
        </w:tc>
      </w:tr>
      <w:tr>
        <w:trPr>
          <w:trHeight w:val="265" w:hRule="atLeast"/>
        </w:trPr>
        <w:tc>
          <w:tcPr>
            <w:tcW w:w="3115" w:type="dxa"/>
            <w:vMerge w:val="restart"/>
          </w:tcPr>
          <w:p>
            <w:pPr>
              <w:pStyle w:val="TableParagraph"/>
              <w:rPr>
                <w:sz w:val="18"/>
              </w:rPr>
            </w:pPr>
            <w:r>
              <w:rPr>
                <w:sz w:val="18"/>
              </w:rPr>
              <w:t>Codablock A</w:t>
            </w:r>
          </w:p>
        </w:tc>
        <w:tc>
          <w:tcPr>
            <w:tcW w:w="3020" w:type="dxa"/>
          </w:tcPr>
          <w:p>
            <w:pPr>
              <w:pStyle w:val="TableParagraph"/>
              <w:rPr>
                <w:sz w:val="18"/>
              </w:rPr>
            </w:pPr>
            <w:r>
              <w:rPr>
                <w:sz w:val="18"/>
              </w:rPr>
              <w:t>Default All Codablock A Settings</w:t>
            </w:r>
          </w:p>
        </w:tc>
        <w:tc>
          <w:tcPr>
            <w:tcW w:w="2828" w:type="dxa"/>
          </w:tcPr>
          <w:p>
            <w:pPr>
              <w:pStyle w:val="TableParagraph"/>
              <w:rPr>
                <w:sz w:val="18"/>
              </w:rPr>
            </w:pPr>
            <w:r>
              <w:rPr>
                <w:sz w:val="18"/>
              </w:rPr>
              <w:t>CBADFT</w:t>
            </w:r>
          </w:p>
        </w:tc>
        <w:tc>
          <w:tcPr>
            <w:tcW w:w="1115" w:type="dxa"/>
          </w:tcPr>
          <w:p>
            <w:pPr>
              <w:pStyle w:val="TableParagraph"/>
              <w:ind w:left="116"/>
              <w:rPr>
                <w:sz w:val="18"/>
              </w:rPr>
            </w:pPr>
            <w:hyperlink w:history="true" w:anchor="_bookmark764">
              <w:r>
                <w:rPr>
                  <w:color w:val="0000FF"/>
                  <w:sz w:val="18"/>
                </w:rPr>
                <w:t>7-33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rPr>
                <w:sz w:val="18"/>
              </w:rPr>
            </w:pPr>
            <w:r>
              <w:rPr>
                <w:sz w:val="18"/>
              </w:rPr>
              <w:t>CBAENA0</w:t>
            </w:r>
          </w:p>
        </w:tc>
        <w:tc>
          <w:tcPr>
            <w:tcW w:w="1115" w:type="dxa"/>
          </w:tcPr>
          <w:p>
            <w:pPr>
              <w:pStyle w:val="TableParagraph"/>
              <w:ind w:left="116"/>
              <w:rPr>
                <w:sz w:val="18"/>
              </w:rPr>
            </w:pPr>
            <w:hyperlink w:history="true" w:anchor="_bookmark764">
              <w:r>
                <w:rPr>
                  <w:color w:val="0000FF"/>
                  <w:sz w:val="18"/>
                </w:rPr>
                <w:t>7-33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On</w:t>
            </w:r>
          </w:p>
        </w:tc>
        <w:tc>
          <w:tcPr>
            <w:tcW w:w="2828" w:type="dxa"/>
          </w:tcPr>
          <w:p>
            <w:pPr>
              <w:pStyle w:val="TableParagraph"/>
              <w:spacing w:before="3"/>
              <w:ind w:left="116"/>
              <w:rPr>
                <w:sz w:val="18"/>
              </w:rPr>
            </w:pPr>
            <w:r>
              <w:rPr>
                <w:sz w:val="18"/>
              </w:rPr>
              <w:t>CBAENA1</w:t>
            </w:r>
          </w:p>
        </w:tc>
        <w:tc>
          <w:tcPr>
            <w:tcW w:w="1115" w:type="dxa"/>
          </w:tcPr>
          <w:p>
            <w:pPr>
              <w:pStyle w:val="TableParagraph"/>
              <w:spacing w:before="3"/>
              <w:ind w:left="116"/>
              <w:rPr>
                <w:sz w:val="18"/>
              </w:rPr>
            </w:pPr>
            <w:hyperlink w:history="true" w:anchor="_bookmark764">
              <w:r>
                <w:rPr>
                  <w:color w:val="0000FF"/>
                  <w:sz w:val="18"/>
                </w:rPr>
                <w:t>7-33</w:t>
              </w:r>
            </w:hyperlink>
          </w:p>
        </w:tc>
      </w:tr>
      <w:tr>
        <w:trPr>
          <w:trHeight w:val="265" w:hRule="atLeast"/>
        </w:trPr>
        <w:tc>
          <w:tcPr>
            <w:tcW w:w="3115" w:type="dxa"/>
            <w:vMerge w:val="restart"/>
          </w:tcPr>
          <w:p>
            <w:pPr>
              <w:pStyle w:val="TableParagraph"/>
              <w:spacing w:before="3"/>
              <w:rPr>
                <w:sz w:val="18"/>
              </w:rPr>
            </w:pPr>
            <w:r>
              <w:rPr>
                <w:sz w:val="18"/>
              </w:rPr>
              <w:t>Codablock A Msg. Length</w:t>
            </w:r>
          </w:p>
        </w:tc>
        <w:tc>
          <w:tcPr>
            <w:tcW w:w="3020" w:type="dxa"/>
          </w:tcPr>
          <w:p>
            <w:pPr>
              <w:pStyle w:val="TableParagraph"/>
              <w:spacing w:before="3"/>
              <w:ind w:left="116"/>
              <w:rPr>
                <w:sz w:val="18"/>
              </w:rPr>
            </w:pPr>
            <w:r>
              <w:rPr>
                <w:sz w:val="18"/>
              </w:rPr>
              <w:t>Minimum (1 - 600) *1</w:t>
            </w:r>
          </w:p>
        </w:tc>
        <w:tc>
          <w:tcPr>
            <w:tcW w:w="2828" w:type="dxa"/>
          </w:tcPr>
          <w:p>
            <w:pPr>
              <w:pStyle w:val="TableParagraph"/>
              <w:spacing w:before="3"/>
              <w:ind w:left="116"/>
              <w:rPr>
                <w:sz w:val="18"/>
              </w:rPr>
            </w:pPr>
            <w:r>
              <w:rPr>
                <w:sz w:val="18"/>
              </w:rPr>
              <w:t>CBAMIN###</w:t>
            </w:r>
          </w:p>
        </w:tc>
        <w:tc>
          <w:tcPr>
            <w:tcW w:w="1115" w:type="dxa"/>
          </w:tcPr>
          <w:p>
            <w:pPr>
              <w:pStyle w:val="TableParagraph"/>
              <w:spacing w:before="3"/>
              <w:ind w:left="116"/>
              <w:rPr>
                <w:sz w:val="18"/>
              </w:rPr>
            </w:pPr>
            <w:hyperlink w:history="true" w:anchor="_bookmark765">
              <w:r>
                <w:rPr>
                  <w:color w:val="0000FF"/>
                  <w:sz w:val="18"/>
                </w:rPr>
                <w:t>7-33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Maximum (1 - 600) *600</w:t>
            </w:r>
          </w:p>
        </w:tc>
        <w:tc>
          <w:tcPr>
            <w:tcW w:w="2828" w:type="dxa"/>
          </w:tcPr>
          <w:p>
            <w:pPr>
              <w:pStyle w:val="TableParagraph"/>
              <w:spacing w:before="3"/>
              <w:ind w:left="116"/>
              <w:rPr>
                <w:sz w:val="18"/>
              </w:rPr>
            </w:pPr>
            <w:r>
              <w:rPr>
                <w:sz w:val="18"/>
              </w:rPr>
              <w:t>CBAMAX###</w:t>
            </w:r>
          </w:p>
        </w:tc>
        <w:tc>
          <w:tcPr>
            <w:tcW w:w="1115" w:type="dxa"/>
          </w:tcPr>
          <w:p>
            <w:pPr>
              <w:pStyle w:val="TableParagraph"/>
              <w:spacing w:before="3"/>
              <w:ind w:left="116"/>
              <w:rPr>
                <w:sz w:val="18"/>
              </w:rPr>
            </w:pPr>
            <w:hyperlink w:history="true" w:anchor="_bookmark765">
              <w:r>
                <w:rPr>
                  <w:color w:val="0000FF"/>
                  <w:sz w:val="18"/>
                </w:rPr>
                <w:t>7-33</w:t>
              </w:r>
            </w:hyperlink>
          </w:p>
        </w:tc>
      </w:tr>
      <w:tr>
        <w:trPr>
          <w:trHeight w:val="265" w:hRule="atLeast"/>
        </w:trPr>
        <w:tc>
          <w:tcPr>
            <w:tcW w:w="3115" w:type="dxa"/>
            <w:vMerge w:val="restart"/>
          </w:tcPr>
          <w:p>
            <w:pPr>
              <w:pStyle w:val="TableParagraph"/>
              <w:spacing w:before="3"/>
              <w:rPr>
                <w:sz w:val="18"/>
              </w:rPr>
            </w:pPr>
            <w:r>
              <w:rPr>
                <w:sz w:val="18"/>
              </w:rPr>
              <w:t>Codablock F</w:t>
            </w:r>
          </w:p>
        </w:tc>
        <w:tc>
          <w:tcPr>
            <w:tcW w:w="3020" w:type="dxa"/>
          </w:tcPr>
          <w:p>
            <w:pPr>
              <w:pStyle w:val="TableParagraph"/>
              <w:spacing w:before="3"/>
              <w:rPr>
                <w:sz w:val="18"/>
              </w:rPr>
            </w:pPr>
            <w:r>
              <w:rPr>
                <w:sz w:val="18"/>
              </w:rPr>
              <w:t>Default All Codablock F Settings</w:t>
            </w:r>
          </w:p>
        </w:tc>
        <w:tc>
          <w:tcPr>
            <w:tcW w:w="2828" w:type="dxa"/>
          </w:tcPr>
          <w:p>
            <w:pPr>
              <w:pStyle w:val="TableParagraph"/>
              <w:spacing w:before="3"/>
              <w:rPr>
                <w:sz w:val="18"/>
              </w:rPr>
            </w:pPr>
            <w:r>
              <w:rPr>
                <w:sz w:val="18"/>
              </w:rPr>
              <w:t>CBFDFT</w:t>
            </w:r>
          </w:p>
        </w:tc>
        <w:tc>
          <w:tcPr>
            <w:tcW w:w="1115" w:type="dxa"/>
          </w:tcPr>
          <w:p>
            <w:pPr>
              <w:pStyle w:val="TableParagraph"/>
              <w:spacing w:before="3"/>
              <w:ind w:left="116"/>
              <w:rPr>
                <w:sz w:val="18"/>
              </w:rPr>
            </w:pPr>
            <w:hyperlink w:history="true" w:anchor="_bookmark767">
              <w:r>
                <w:rPr>
                  <w:color w:val="0000FF"/>
                  <w:sz w:val="18"/>
                </w:rPr>
                <w:t>7-34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*Off</w:t>
            </w:r>
          </w:p>
        </w:tc>
        <w:tc>
          <w:tcPr>
            <w:tcW w:w="2828" w:type="dxa"/>
          </w:tcPr>
          <w:p>
            <w:pPr>
              <w:pStyle w:val="TableParagraph"/>
              <w:spacing w:before="3"/>
              <w:rPr>
                <w:sz w:val="18"/>
              </w:rPr>
            </w:pPr>
            <w:r>
              <w:rPr>
                <w:sz w:val="18"/>
              </w:rPr>
              <w:t>CBFENA0</w:t>
            </w:r>
          </w:p>
        </w:tc>
        <w:tc>
          <w:tcPr>
            <w:tcW w:w="1115" w:type="dxa"/>
          </w:tcPr>
          <w:p>
            <w:pPr>
              <w:pStyle w:val="TableParagraph"/>
              <w:spacing w:before="3"/>
              <w:ind w:left="116"/>
              <w:rPr>
                <w:sz w:val="18"/>
              </w:rPr>
            </w:pPr>
            <w:hyperlink w:history="true" w:anchor="_bookmark767">
              <w:r>
                <w:rPr>
                  <w:color w:val="0000FF"/>
                  <w:sz w:val="18"/>
                </w:rPr>
                <w:t>7-34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CBFENA1</w:t>
            </w:r>
          </w:p>
        </w:tc>
        <w:tc>
          <w:tcPr>
            <w:tcW w:w="1115" w:type="dxa"/>
          </w:tcPr>
          <w:p>
            <w:pPr>
              <w:pStyle w:val="TableParagraph"/>
              <w:ind w:left="116"/>
              <w:rPr>
                <w:sz w:val="18"/>
              </w:rPr>
            </w:pPr>
            <w:hyperlink w:history="true" w:anchor="_bookmark767">
              <w:r>
                <w:rPr>
                  <w:color w:val="0000FF"/>
                  <w:sz w:val="18"/>
                </w:rPr>
                <w:t>7-34</w:t>
              </w:r>
            </w:hyperlink>
          </w:p>
        </w:tc>
      </w:tr>
      <w:tr>
        <w:trPr>
          <w:trHeight w:val="265" w:hRule="atLeast"/>
        </w:trPr>
        <w:tc>
          <w:tcPr>
            <w:tcW w:w="3115" w:type="dxa"/>
            <w:vMerge w:val="restart"/>
          </w:tcPr>
          <w:p>
            <w:pPr>
              <w:pStyle w:val="TableParagraph"/>
              <w:rPr>
                <w:sz w:val="18"/>
              </w:rPr>
            </w:pPr>
            <w:r>
              <w:rPr>
                <w:sz w:val="18"/>
              </w:rPr>
              <w:t>Codablock F Msg. Length</w:t>
            </w:r>
          </w:p>
        </w:tc>
        <w:tc>
          <w:tcPr>
            <w:tcW w:w="3020" w:type="dxa"/>
          </w:tcPr>
          <w:p>
            <w:pPr>
              <w:pStyle w:val="TableParagraph"/>
              <w:rPr>
                <w:sz w:val="18"/>
              </w:rPr>
            </w:pPr>
            <w:r>
              <w:rPr>
                <w:sz w:val="18"/>
              </w:rPr>
              <w:t>Minimum (1 - 2048) *1</w:t>
            </w:r>
          </w:p>
        </w:tc>
        <w:tc>
          <w:tcPr>
            <w:tcW w:w="2828" w:type="dxa"/>
          </w:tcPr>
          <w:p>
            <w:pPr>
              <w:pStyle w:val="TableParagraph"/>
              <w:ind w:left="116"/>
              <w:rPr>
                <w:sz w:val="18"/>
              </w:rPr>
            </w:pPr>
            <w:r>
              <w:rPr>
                <w:sz w:val="18"/>
              </w:rPr>
              <w:t>CBFMIN####</w:t>
            </w:r>
          </w:p>
        </w:tc>
        <w:tc>
          <w:tcPr>
            <w:tcW w:w="1115" w:type="dxa"/>
          </w:tcPr>
          <w:p>
            <w:pPr>
              <w:pStyle w:val="TableParagraph"/>
              <w:ind w:left="116"/>
              <w:rPr>
                <w:sz w:val="18"/>
              </w:rPr>
            </w:pPr>
            <w:hyperlink w:history="true" w:anchor="_bookmark768">
              <w:r>
                <w:rPr>
                  <w:color w:val="0000FF"/>
                  <w:sz w:val="18"/>
                </w:rPr>
                <w:t>7-34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Maximum (1 - 2048) *2048</w:t>
            </w:r>
          </w:p>
        </w:tc>
        <w:tc>
          <w:tcPr>
            <w:tcW w:w="2828" w:type="dxa"/>
          </w:tcPr>
          <w:p>
            <w:pPr>
              <w:pStyle w:val="TableParagraph"/>
              <w:ind w:left="116"/>
              <w:rPr>
                <w:sz w:val="18"/>
              </w:rPr>
            </w:pPr>
            <w:r>
              <w:rPr>
                <w:sz w:val="18"/>
              </w:rPr>
              <w:t>CBFMAX####</w:t>
            </w:r>
          </w:p>
        </w:tc>
        <w:tc>
          <w:tcPr>
            <w:tcW w:w="1115" w:type="dxa"/>
          </w:tcPr>
          <w:p>
            <w:pPr>
              <w:pStyle w:val="TableParagraph"/>
              <w:ind w:left="116"/>
              <w:rPr>
                <w:sz w:val="18"/>
              </w:rPr>
            </w:pPr>
            <w:hyperlink w:history="true" w:anchor="_bookmark768">
              <w:r>
                <w:rPr>
                  <w:color w:val="0000FF"/>
                  <w:sz w:val="18"/>
                </w:rPr>
                <w:t>7-34</w:t>
              </w:r>
            </w:hyperlink>
          </w:p>
        </w:tc>
      </w:tr>
      <w:tr>
        <w:trPr>
          <w:trHeight w:val="265" w:hRule="atLeast"/>
        </w:trPr>
        <w:tc>
          <w:tcPr>
            <w:tcW w:w="3115" w:type="dxa"/>
            <w:vMerge w:val="restart"/>
          </w:tcPr>
          <w:p>
            <w:pPr>
              <w:pStyle w:val="TableParagraph"/>
              <w:rPr>
                <w:sz w:val="18"/>
              </w:rPr>
            </w:pPr>
            <w:r>
              <w:rPr>
                <w:sz w:val="18"/>
              </w:rPr>
              <w:t>PDF417</w:t>
            </w:r>
          </w:p>
        </w:tc>
        <w:tc>
          <w:tcPr>
            <w:tcW w:w="3020" w:type="dxa"/>
          </w:tcPr>
          <w:p>
            <w:pPr>
              <w:pStyle w:val="TableParagraph"/>
              <w:rPr>
                <w:sz w:val="18"/>
              </w:rPr>
            </w:pPr>
            <w:r>
              <w:rPr>
                <w:sz w:val="18"/>
              </w:rPr>
              <w:t>Default All PDF417 Settings</w:t>
            </w:r>
          </w:p>
        </w:tc>
        <w:tc>
          <w:tcPr>
            <w:tcW w:w="2828" w:type="dxa"/>
          </w:tcPr>
          <w:p>
            <w:pPr>
              <w:pStyle w:val="TableParagraph"/>
              <w:ind w:left="116"/>
              <w:rPr>
                <w:sz w:val="18"/>
              </w:rPr>
            </w:pPr>
            <w:r>
              <w:rPr>
                <w:sz w:val="18"/>
              </w:rPr>
              <w:t>PDFDFT</w:t>
            </w:r>
          </w:p>
        </w:tc>
        <w:tc>
          <w:tcPr>
            <w:tcW w:w="1115" w:type="dxa"/>
          </w:tcPr>
          <w:p>
            <w:pPr>
              <w:pStyle w:val="TableParagraph"/>
              <w:ind w:left="116"/>
              <w:rPr>
                <w:sz w:val="18"/>
              </w:rPr>
            </w:pPr>
            <w:hyperlink w:history="true" w:anchor="_bookmark770">
              <w:r>
                <w:rPr>
                  <w:color w:val="0000FF"/>
                  <w:sz w:val="18"/>
                </w:rPr>
                <w:t>7-35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rPr>
                <w:sz w:val="18"/>
              </w:rPr>
            </w:pPr>
            <w:r>
              <w:rPr>
                <w:sz w:val="18"/>
              </w:rPr>
              <w:t>PDFENA1</w:t>
            </w:r>
          </w:p>
        </w:tc>
        <w:tc>
          <w:tcPr>
            <w:tcW w:w="1115" w:type="dxa"/>
          </w:tcPr>
          <w:p>
            <w:pPr>
              <w:pStyle w:val="TableParagraph"/>
              <w:ind w:left="116"/>
              <w:rPr>
                <w:sz w:val="18"/>
              </w:rPr>
            </w:pPr>
            <w:hyperlink w:history="true" w:anchor="_bookmark770">
              <w:r>
                <w:rPr>
                  <w:color w:val="0000FF"/>
                  <w:sz w:val="18"/>
                </w:rPr>
                <w:t>7-35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rPr>
                <w:sz w:val="18"/>
              </w:rPr>
            </w:pPr>
            <w:r>
              <w:rPr>
                <w:sz w:val="18"/>
              </w:rPr>
              <w:t>PDFENA0</w:t>
            </w:r>
          </w:p>
        </w:tc>
        <w:tc>
          <w:tcPr>
            <w:tcW w:w="1115" w:type="dxa"/>
          </w:tcPr>
          <w:p>
            <w:pPr>
              <w:pStyle w:val="TableParagraph"/>
              <w:ind w:left="116"/>
              <w:rPr>
                <w:sz w:val="18"/>
              </w:rPr>
            </w:pPr>
            <w:hyperlink w:history="true" w:anchor="_bookmark770">
              <w:r>
                <w:rPr>
                  <w:color w:val="0000FF"/>
                  <w:sz w:val="18"/>
                </w:rPr>
                <w:t>7-35</w:t>
              </w:r>
            </w:hyperlink>
          </w:p>
        </w:tc>
      </w:tr>
    </w:tbl>
    <w:p>
      <w:pPr>
        <w:pStyle w:val="BodyText"/>
        <w:spacing w:before="3"/>
        <w:rPr>
          <w:i/>
          <w:sz w:val="29"/>
        </w:rPr>
      </w:pPr>
      <w:r>
        <w:rPr/>
        <w:pict>
          <v:shape style="position:absolute;margin-left:54.935001pt;margin-top:18.821999pt;width:506.65pt;height:.550pt;mso-position-horizontal-relative:page;mso-position-vertical-relative:paragraph;z-index:-15191040;mso-wrap-distance-left:0;mso-wrap-distance-right:0" coordorigin="1099,376" coordsize="10133,11" path="m1104,376l1099,376,1099,387,1104,387,1104,376xm11231,376l1104,376,1104,387,11231,387,11231,376xe" filled="true" fillcolor="#000000" stroked="false">
            <v:path arrowok="t"/>
            <v:fill type="solid"/>
            <w10:wrap type="topAndBottom"/>
          </v:shape>
        </w:pict>
      </w:r>
    </w:p>
    <w:p>
      <w:pPr>
        <w:spacing w:line="221" w:lineRule="exact" w:before="0"/>
        <w:ind w:left="627" w:right="0" w:firstLine="0"/>
        <w:jc w:val="left"/>
        <w:rPr>
          <w:i/>
          <w:sz w:val="20"/>
        </w:rPr>
      </w:pPr>
      <w:r>
        <w:rPr>
          <w:i/>
          <w:sz w:val="20"/>
        </w:rPr>
        <w:t>11 - 20</w:t>
      </w:r>
    </w:p>
    <w:p>
      <w:pPr>
        <w:spacing w:after="0" w:line="221" w:lineRule="exact"/>
        <w:jc w:val="left"/>
        <w:rPr>
          <w:sz w:val="20"/>
        </w:rPr>
        <w:sectPr>
          <w:headerReference w:type="default" r:id="rId1397"/>
          <w:footerReference w:type="default" r:id="rId1398"/>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115"/>
        <w:gridCol w:w="3020"/>
        <w:gridCol w:w="2828"/>
        <w:gridCol w:w="1115"/>
      </w:tblGrid>
      <w:tr>
        <w:trPr>
          <w:trHeight w:val="530" w:hRule="atLeast"/>
        </w:trPr>
        <w:tc>
          <w:tcPr>
            <w:tcW w:w="3115" w:type="dxa"/>
            <w:tcBorders>
              <w:bottom w:val="double" w:sz="2" w:space="0" w:color="000000"/>
            </w:tcBorders>
          </w:tcPr>
          <w:p>
            <w:pPr>
              <w:pStyle w:val="TableParagraph"/>
              <w:spacing w:before="144"/>
              <w:rPr>
                <w:b/>
                <w:sz w:val="18"/>
              </w:rPr>
            </w:pPr>
            <w:r>
              <w:rPr>
                <w:b/>
                <w:sz w:val="18"/>
              </w:rPr>
              <w:t>Selection</w:t>
            </w:r>
          </w:p>
        </w:tc>
        <w:tc>
          <w:tcPr>
            <w:tcW w:w="3020" w:type="dxa"/>
            <w:tcBorders>
              <w:bottom w:val="double" w:sz="2" w:space="0" w:color="000000"/>
            </w:tcBorders>
          </w:tcPr>
          <w:p>
            <w:pPr>
              <w:pStyle w:val="TableParagraph"/>
              <w:spacing w:before="44"/>
              <w:rPr>
                <w:b/>
                <w:sz w:val="18"/>
              </w:rPr>
            </w:pPr>
            <w:r>
              <w:rPr>
                <w:b/>
                <w:sz w:val="18"/>
              </w:rPr>
              <w:t>Setting</w:t>
            </w:r>
          </w:p>
          <w:p>
            <w:pPr>
              <w:pStyle w:val="TableParagraph"/>
              <w:spacing w:before="18"/>
              <w:rPr>
                <w:b/>
                <w:i/>
                <w:sz w:val="16"/>
              </w:rPr>
            </w:pPr>
            <w:r>
              <w:rPr>
                <w:b/>
                <w:i/>
                <w:sz w:val="16"/>
              </w:rPr>
              <w:t>* Indicates default</w:t>
            </w:r>
          </w:p>
        </w:tc>
        <w:tc>
          <w:tcPr>
            <w:tcW w:w="2828" w:type="dxa"/>
            <w:tcBorders>
              <w:bottom w:val="double" w:sz="2" w:space="0" w:color="000000"/>
            </w:tcBorders>
          </w:tcPr>
          <w:p>
            <w:pPr>
              <w:pStyle w:val="TableParagraph"/>
              <w:spacing w:before="44"/>
              <w:ind w:left="116"/>
              <w:rPr>
                <w:b/>
                <w:sz w:val="18"/>
              </w:rPr>
            </w:pPr>
            <w:r>
              <w:rPr>
                <w:b/>
                <w:sz w:val="18"/>
              </w:rPr>
              <w:t>Serial Command</w:t>
            </w:r>
          </w:p>
          <w:p>
            <w:pPr>
              <w:pStyle w:val="TableParagraph"/>
              <w:spacing w:before="18"/>
              <w:ind w:left="116"/>
              <w:rPr>
                <w:b/>
                <w:sz w:val="16"/>
              </w:rPr>
            </w:pPr>
            <w:r>
              <w:rPr>
                <w:b/>
                <w:w w:val="90"/>
                <w:sz w:val="16"/>
              </w:rPr>
              <w:t># Indicates a numeric entry</w:t>
            </w:r>
          </w:p>
        </w:tc>
        <w:tc>
          <w:tcPr>
            <w:tcW w:w="1115" w:type="dxa"/>
            <w:tcBorders>
              <w:bottom w:val="double" w:sz="2" w:space="0" w:color="000000"/>
            </w:tcBorders>
          </w:tcPr>
          <w:p>
            <w:pPr>
              <w:pStyle w:val="TableParagraph"/>
              <w:spacing w:before="144"/>
              <w:ind w:left="116"/>
              <w:rPr>
                <w:b/>
                <w:sz w:val="18"/>
              </w:rPr>
            </w:pPr>
            <w:r>
              <w:rPr>
                <w:b/>
                <w:sz w:val="18"/>
              </w:rPr>
              <w:t>Page</w:t>
            </w:r>
          </w:p>
        </w:tc>
      </w:tr>
      <w:tr>
        <w:trPr>
          <w:trHeight w:val="250" w:hRule="atLeast"/>
        </w:trPr>
        <w:tc>
          <w:tcPr>
            <w:tcW w:w="3115" w:type="dxa"/>
            <w:vMerge w:val="restart"/>
            <w:tcBorders>
              <w:top w:val="double" w:sz="2" w:space="0" w:color="000000"/>
            </w:tcBorders>
          </w:tcPr>
          <w:p>
            <w:pPr>
              <w:pStyle w:val="TableParagraph"/>
              <w:spacing w:line="195" w:lineRule="exact" w:before="0"/>
              <w:rPr>
                <w:sz w:val="18"/>
              </w:rPr>
            </w:pPr>
            <w:r>
              <w:rPr>
                <w:sz w:val="18"/>
              </w:rPr>
              <w:t>PDF417 Msg. Length</w:t>
            </w:r>
          </w:p>
        </w:tc>
        <w:tc>
          <w:tcPr>
            <w:tcW w:w="3020" w:type="dxa"/>
            <w:tcBorders>
              <w:top w:val="double" w:sz="2" w:space="0" w:color="000000"/>
            </w:tcBorders>
          </w:tcPr>
          <w:p>
            <w:pPr>
              <w:pStyle w:val="TableParagraph"/>
              <w:spacing w:line="195" w:lineRule="exact" w:before="0"/>
              <w:rPr>
                <w:sz w:val="18"/>
              </w:rPr>
            </w:pPr>
            <w:r>
              <w:rPr>
                <w:sz w:val="18"/>
              </w:rPr>
              <w:t>Minimum (1-2750) *1</w:t>
            </w:r>
          </w:p>
        </w:tc>
        <w:tc>
          <w:tcPr>
            <w:tcW w:w="2828" w:type="dxa"/>
            <w:tcBorders>
              <w:top w:val="double" w:sz="2" w:space="0" w:color="000000"/>
            </w:tcBorders>
          </w:tcPr>
          <w:p>
            <w:pPr>
              <w:pStyle w:val="TableParagraph"/>
              <w:spacing w:line="195" w:lineRule="exact" w:before="0"/>
              <w:ind w:left="116"/>
              <w:rPr>
                <w:sz w:val="18"/>
              </w:rPr>
            </w:pPr>
            <w:r>
              <w:rPr>
                <w:sz w:val="18"/>
              </w:rPr>
              <w:t>PDFMIN####</w:t>
            </w:r>
          </w:p>
        </w:tc>
        <w:tc>
          <w:tcPr>
            <w:tcW w:w="1115" w:type="dxa"/>
            <w:tcBorders>
              <w:top w:val="double" w:sz="2" w:space="0" w:color="000000"/>
            </w:tcBorders>
          </w:tcPr>
          <w:p>
            <w:pPr>
              <w:pStyle w:val="TableParagraph"/>
              <w:spacing w:line="195" w:lineRule="exact" w:before="0"/>
              <w:ind w:left="116"/>
              <w:rPr>
                <w:sz w:val="18"/>
              </w:rPr>
            </w:pPr>
            <w:hyperlink w:history="true" w:anchor="_bookmark771">
              <w:r>
                <w:rPr>
                  <w:color w:val="0000FF"/>
                  <w:sz w:val="18"/>
                </w:rPr>
                <w:t>7-35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Maximum (1-2750) *2750</w:t>
            </w:r>
          </w:p>
        </w:tc>
        <w:tc>
          <w:tcPr>
            <w:tcW w:w="2828" w:type="dxa"/>
          </w:tcPr>
          <w:p>
            <w:pPr>
              <w:pStyle w:val="TableParagraph"/>
              <w:spacing w:before="3"/>
              <w:ind w:left="116"/>
              <w:rPr>
                <w:sz w:val="18"/>
              </w:rPr>
            </w:pPr>
            <w:r>
              <w:rPr>
                <w:sz w:val="18"/>
              </w:rPr>
              <w:t>PDFMAX####</w:t>
            </w:r>
          </w:p>
        </w:tc>
        <w:tc>
          <w:tcPr>
            <w:tcW w:w="1115" w:type="dxa"/>
          </w:tcPr>
          <w:p>
            <w:pPr>
              <w:pStyle w:val="TableParagraph"/>
              <w:spacing w:before="3"/>
              <w:ind w:left="116"/>
              <w:rPr>
                <w:sz w:val="18"/>
              </w:rPr>
            </w:pPr>
            <w:hyperlink w:history="true" w:anchor="_bookmark771">
              <w:r>
                <w:rPr>
                  <w:color w:val="0000FF"/>
                  <w:sz w:val="18"/>
                </w:rPr>
                <w:t>7-35</w:t>
              </w:r>
            </w:hyperlink>
          </w:p>
        </w:tc>
      </w:tr>
      <w:tr>
        <w:trPr>
          <w:trHeight w:val="265" w:hRule="atLeast"/>
        </w:trPr>
        <w:tc>
          <w:tcPr>
            <w:tcW w:w="3115" w:type="dxa"/>
            <w:vMerge w:val="restart"/>
          </w:tcPr>
          <w:p>
            <w:pPr>
              <w:pStyle w:val="TableParagraph"/>
              <w:spacing w:before="3"/>
              <w:rPr>
                <w:sz w:val="18"/>
              </w:rPr>
            </w:pPr>
            <w:r>
              <w:rPr>
                <w:sz w:val="18"/>
              </w:rPr>
              <w:t>MacroPDF417</w:t>
            </w:r>
          </w:p>
        </w:tc>
        <w:tc>
          <w:tcPr>
            <w:tcW w:w="3020" w:type="dxa"/>
          </w:tcPr>
          <w:p>
            <w:pPr>
              <w:pStyle w:val="TableParagraph"/>
              <w:spacing w:before="3"/>
              <w:rPr>
                <w:sz w:val="18"/>
              </w:rPr>
            </w:pPr>
            <w:r>
              <w:rPr>
                <w:sz w:val="18"/>
              </w:rPr>
              <w:t>*On</w:t>
            </w:r>
          </w:p>
        </w:tc>
        <w:tc>
          <w:tcPr>
            <w:tcW w:w="2828" w:type="dxa"/>
          </w:tcPr>
          <w:p>
            <w:pPr>
              <w:pStyle w:val="TableParagraph"/>
              <w:spacing w:before="3"/>
              <w:ind w:left="116"/>
              <w:rPr>
                <w:sz w:val="18"/>
              </w:rPr>
            </w:pPr>
            <w:r>
              <w:rPr>
                <w:sz w:val="18"/>
              </w:rPr>
              <w:t>PDFMAC1</w:t>
            </w:r>
          </w:p>
        </w:tc>
        <w:tc>
          <w:tcPr>
            <w:tcW w:w="1115" w:type="dxa"/>
          </w:tcPr>
          <w:p>
            <w:pPr>
              <w:pStyle w:val="TableParagraph"/>
              <w:spacing w:before="3"/>
              <w:ind w:left="116"/>
              <w:rPr>
                <w:sz w:val="18"/>
              </w:rPr>
            </w:pPr>
            <w:hyperlink w:history="true" w:anchor="_bookmark775">
              <w:r>
                <w:rPr>
                  <w:color w:val="0000FF"/>
                  <w:sz w:val="18"/>
                </w:rPr>
                <w:t>7-36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Off</w:t>
            </w:r>
          </w:p>
        </w:tc>
        <w:tc>
          <w:tcPr>
            <w:tcW w:w="2828" w:type="dxa"/>
          </w:tcPr>
          <w:p>
            <w:pPr>
              <w:pStyle w:val="TableParagraph"/>
              <w:spacing w:before="3"/>
              <w:ind w:left="116"/>
              <w:rPr>
                <w:sz w:val="18"/>
              </w:rPr>
            </w:pPr>
            <w:r>
              <w:rPr>
                <w:sz w:val="18"/>
              </w:rPr>
              <w:t>PDFMAC0</w:t>
            </w:r>
          </w:p>
        </w:tc>
        <w:tc>
          <w:tcPr>
            <w:tcW w:w="1115" w:type="dxa"/>
          </w:tcPr>
          <w:p>
            <w:pPr>
              <w:pStyle w:val="TableParagraph"/>
              <w:spacing w:before="3"/>
              <w:ind w:left="116"/>
              <w:rPr>
                <w:sz w:val="18"/>
              </w:rPr>
            </w:pPr>
            <w:hyperlink w:history="true" w:anchor="_bookmark775">
              <w:r>
                <w:rPr>
                  <w:color w:val="0000FF"/>
                  <w:sz w:val="18"/>
                </w:rPr>
                <w:t>7-36</w:t>
              </w:r>
            </w:hyperlink>
          </w:p>
        </w:tc>
      </w:tr>
      <w:tr>
        <w:trPr>
          <w:trHeight w:val="265" w:hRule="atLeast"/>
        </w:trPr>
        <w:tc>
          <w:tcPr>
            <w:tcW w:w="3115" w:type="dxa"/>
            <w:vMerge w:val="restart"/>
          </w:tcPr>
          <w:p>
            <w:pPr>
              <w:pStyle w:val="TableParagraph"/>
              <w:rPr>
                <w:sz w:val="18"/>
              </w:rPr>
            </w:pPr>
            <w:r>
              <w:rPr>
                <w:sz w:val="18"/>
              </w:rPr>
              <w:t>MicroPDF417</w:t>
            </w:r>
          </w:p>
        </w:tc>
        <w:tc>
          <w:tcPr>
            <w:tcW w:w="3020" w:type="dxa"/>
          </w:tcPr>
          <w:p>
            <w:pPr>
              <w:pStyle w:val="TableParagraph"/>
              <w:ind w:left="116"/>
              <w:rPr>
                <w:sz w:val="18"/>
              </w:rPr>
            </w:pPr>
            <w:r>
              <w:rPr>
                <w:sz w:val="18"/>
              </w:rPr>
              <w:t>Default All Micro PDF417 Settings</w:t>
            </w:r>
          </w:p>
        </w:tc>
        <w:tc>
          <w:tcPr>
            <w:tcW w:w="2828" w:type="dxa"/>
          </w:tcPr>
          <w:p>
            <w:pPr>
              <w:pStyle w:val="TableParagraph"/>
              <w:ind w:left="116"/>
              <w:rPr>
                <w:sz w:val="18"/>
              </w:rPr>
            </w:pPr>
            <w:r>
              <w:rPr>
                <w:sz w:val="18"/>
              </w:rPr>
              <w:t>MPDDFT</w:t>
            </w:r>
          </w:p>
        </w:tc>
        <w:tc>
          <w:tcPr>
            <w:tcW w:w="1115" w:type="dxa"/>
          </w:tcPr>
          <w:p>
            <w:pPr>
              <w:pStyle w:val="TableParagraph"/>
              <w:ind w:left="116"/>
              <w:rPr>
                <w:sz w:val="18"/>
              </w:rPr>
            </w:pPr>
            <w:hyperlink w:history="true" w:anchor="_bookmark774">
              <w:r>
                <w:rPr>
                  <w:color w:val="0000FF"/>
                  <w:sz w:val="18"/>
                </w:rPr>
                <w:t>7-36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MPDENA1</w:t>
            </w:r>
          </w:p>
        </w:tc>
        <w:tc>
          <w:tcPr>
            <w:tcW w:w="1115" w:type="dxa"/>
          </w:tcPr>
          <w:p>
            <w:pPr>
              <w:pStyle w:val="TableParagraph"/>
              <w:ind w:left="116"/>
              <w:rPr>
                <w:sz w:val="18"/>
              </w:rPr>
            </w:pPr>
            <w:hyperlink w:history="true" w:anchor="_bookmark774">
              <w:r>
                <w:rPr>
                  <w:color w:val="0000FF"/>
                  <w:sz w:val="18"/>
                </w:rPr>
                <w:t>7-36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rPr>
                <w:sz w:val="18"/>
              </w:rPr>
            </w:pPr>
            <w:r>
              <w:rPr>
                <w:sz w:val="18"/>
              </w:rPr>
              <w:t>MPDENA0</w:t>
            </w:r>
          </w:p>
        </w:tc>
        <w:tc>
          <w:tcPr>
            <w:tcW w:w="1115" w:type="dxa"/>
          </w:tcPr>
          <w:p>
            <w:pPr>
              <w:pStyle w:val="TableParagraph"/>
              <w:ind w:left="116"/>
              <w:rPr>
                <w:sz w:val="18"/>
              </w:rPr>
            </w:pPr>
            <w:hyperlink w:history="true" w:anchor="_bookmark774">
              <w:r>
                <w:rPr>
                  <w:color w:val="0000FF"/>
                  <w:sz w:val="18"/>
                </w:rPr>
                <w:t>7-36</w:t>
              </w:r>
            </w:hyperlink>
          </w:p>
        </w:tc>
      </w:tr>
      <w:tr>
        <w:trPr>
          <w:trHeight w:val="265" w:hRule="atLeast"/>
        </w:trPr>
        <w:tc>
          <w:tcPr>
            <w:tcW w:w="3115" w:type="dxa"/>
            <w:vMerge w:val="restart"/>
          </w:tcPr>
          <w:p>
            <w:pPr>
              <w:pStyle w:val="TableParagraph"/>
              <w:rPr>
                <w:sz w:val="18"/>
              </w:rPr>
            </w:pPr>
            <w:r>
              <w:rPr>
                <w:sz w:val="18"/>
              </w:rPr>
              <w:t>MicroPDF417 Msg. Length</w:t>
            </w:r>
          </w:p>
        </w:tc>
        <w:tc>
          <w:tcPr>
            <w:tcW w:w="3020" w:type="dxa"/>
          </w:tcPr>
          <w:p>
            <w:pPr>
              <w:pStyle w:val="TableParagraph"/>
              <w:rPr>
                <w:sz w:val="18"/>
              </w:rPr>
            </w:pPr>
            <w:r>
              <w:rPr>
                <w:sz w:val="18"/>
              </w:rPr>
              <w:t>Minimum (1-366) *1</w:t>
            </w:r>
          </w:p>
        </w:tc>
        <w:tc>
          <w:tcPr>
            <w:tcW w:w="2828" w:type="dxa"/>
          </w:tcPr>
          <w:p>
            <w:pPr>
              <w:pStyle w:val="TableParagraph"/>
              <w:ind w:left="116"/>
              <w:rPr>
                <w:sz w:val="18"/>
              </w:rPr>
            </w:pPr>
            <w:r>
              <w:rPr>
                <w:sz w:val="18"/>
              </w:rPr>
              <w:t>MPDMIN###</w:t>
            </w:r>
          </w:p>
        </w:tc>
        <w:tc>
          <w:tcPr>
            <w:tcW w:w="1115" w:type="dxa"/>
          </w:tcPr>
          <w:p>
            <w:pPr>
              <w:pStyle w:val="TableParagraph"/>
              <w:ind w:left="116"/>
              <w:rPr>
                <w:sz w:val="18"/>
              </w:rPr>
            </w:pPr>
            <w:hyperlink w:history="true" w:anchor="_bookmark776">
              <w:r>
                <w:rPr>
                  <w:color w:val="0000FF"/>
                  <w:sz w:val="18"/>
                </w:rPr>
                <w:t>7-36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Maximum (1-366) *366</w:t>
            </w:r>
          </w:p>
        </w:tc>
        <w:tc>
          <w:tcPr>
            <w:tcW w:w="2828" w:type="dxa"/>
          </w:tcPr>
          <w:p>
            <w:pPr>
              <w:pStyle w:val="TableParagraph"/>
              <w:ind w:left="116"/>
              <w:rPr>
                <w:sz w:val="18"/>
              </w:rPr>
            </w:pPr>
            <w:r>
              <w:rPr>
                <w:sz w:val="18"/>
              </w:rPr>
              <w:t>MPDMAX###</w:t>
            </w:r>
          </w:p>
        </w:tc>
        <w:tc>
          <w:tcPr>
            <w:tcW w:w="1115" w:type="dxa"/>
          </w:tcPr>
          <w:p>
            <w:pPr>
              <w:pStyle w:val="TableParagraph"/>
              <w:ind w:left="116"/>
              <w:rPr>
                <w:sz w:val="18"/>
              </w:rPr>
            </w:pPr>
            <w:hyperlink w:history="true" w:anchor="_bookmark776">
              <w:r>
                <w:rPr>
                  <w:color w:val="0000FF"/>
                  <w:sz w:val="18"/>
                </w:rPr>
                <w:t>7-36</w:t>
              </w:r>
            </w:hyperlink>
          </w:p>
        </w:tc>
      </w:tr>
      <w:tr>
        <w:trPr>
          <w:trHeight w:val="265" w:hRule="atLeast"/>
        </w:trPr>
        <w:tc>
          <w:tcPr>
            <w:tcW w:w="3115" w:type="dxa"/>
            <w:vMerge w:val="restart"/>
          </w:tcPr>
          <w:p>
            <w:pPr>
              <w:pStyle w:val="TableParagraph"/>
              <w:rPr>
                <w:sz w:val="18"/>
              </w:rPr>
            </w:pPr>
            <w:r>
              <w:rPr>
                <w:sz w:val="18"/>
              </w:rPr>
              <w:t>GS1 Composite Codes</w:t>
            </w: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COMENA1</w:t>
            </w:r>
          </w:p>
        </w:tc>
        <w:tc>
          <w:tcPr>
            <w:tcW w:w="1115" w:type="dxa"/>
          </w:tcPr>
          <w:p>
            <w:pPr>
              <w:pStyle w:val="TableParagraph"/>
              <w:ind w:left="116"/>
              <w:rPr>
                <w:sz w:val="18"/>
              </w:rPr>
            </w:pPr>
            <w:hyperlink w:history="true" w:anchor="_bookmark778">
              <w:r>
                <w:rPr>
                  <w:color w:val="0000FF"/>
                  <w:sz w:val="18"/>
                </w:rPr>
                <w:t>7-36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rPr>
                <w:sz w:val="18"/>
              </w:rPr>
            </w:pPr>
            <w:r>
              <w:rPr>
                <w:sz w:val="18"/>
              </w:rPr>
              <w:t>COMENA0</w:t>
            </w:r>
          </w:p>
        </w:tc>
        <w:tc>
          <w:tcPr>
            <w:tcW w:w="1115" w:type="dxa"/>
          </w:tcPr>
          <w:p>
            <w:pPr>
              <w:pStyle w:val="TableParagraph"/>
              <w:ind w:left="116"/>
              <w:rPr>
                <w:sz w:val="18"/>
              </w:rPr>
            </w:pPr>
            <w:hyperlink w:history="true" w:anchor="_bookmark778">
              <w:r>
                <w:rPr>
                  <w:color w:val="0000FF"/>
                  <w:sz w:val="18"/>
                </w:rPr>
                <w:t>7-36</w:t>
              </w:r>
            </w:hyperlink>
          </w:p>
        </w:tc>
      </w:tr>
      <w:tr>
        <w:trPr>
          <w:trHeight w:val="265" w:hRule="atLeast"/>
        </w:trPr>
        <w:tc>
          <w:tcPr>
            <w:tcW w:w="3115" w:type="dxa"/>
            <w:vMerge w:val="restart"/>
          </w:tcPr>
          <w:p>
            <w:pPr>
              <w:pStyle w:val="TableParagraph"/>
              <w:rPr>
                <w:sz w:val="18"/>
              </w:rPr>
            </w:pPr>
            <w:r>
              <w:rPr>
                <w:sz w:val="18"/>
              </w:rPr>
              <w:t>UPC/EAN Version</w:t>
            </w: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COMUPC1</w:t>
            </w:r>
          </w:p>
        </w:tc>
        <w:tc>
          <w:tcPr>
            <w:tcW w:w="1115" w:type="dxa"/>
          </w:tcPr>
          <w:p>
            <w:pPr>
              <w:pStyle w:val="TableParagraph"/>
              <w:ind w:left="116"/>
              <w:rPr>
                <w:sz w:val="18"/>
              </w:rPr>
            </w:pPr>
            <w:hyperlink w:history="true" w:anchor="_bookmark780">
              <w:r>
                <w:rPr>
                  <w:color w:val="0000FF"/>
                  <w:sz w:val="18"/>
                </w:rPr>
                <w:t>7-37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*Off</w:t>
            </w:r>
          </w:p>
        </w:tc>
        <w:tc>
          <w:tcPr>
            <w:tcW w:w="2828" w:type="dxa"/>
          </w:tcPr>
          <w:p>
            <w:pPr>
              <w:pStyle w:val="TableParagraph"/>
              <w:spacing w:before="3"/>
              <w:ind w:left="116"/>
              <w:rPr>
                <w:sz w:val="18"/>
              </w:rPr>
            </w:pPr>
            <w:r>
              <w:rPr>
                <w:sz w:val="18"/>
              </w:rPr>
              <w:t>COMUPC0</w:t>
            </w:r>
          </w:p>
        </w:tc>
        <w:tc>
          <w:tcPr>
            <w:tcW w:w="1115" w:type="dxa"/>
          </w:tcPr>
          <w:p>
            <w:pPr>
              <w:pStyle w:val="TableParagraph"/>
              <w:spacing w:before="3"/>
              <w:ind w:left="116"/>
              <w:rPr>
                <w:sz w:val="18"/>
              </w:rPr>
            </w:pPr>
            <w:hyperlink w:history="true" w:anchor="_bookmark780">
              <w:r>
                <w:rPr>
                  <w:color w:val="0000FF"/>
                  <w:sz w:val="18"/>
                </w:rPr>
                <w:t>7-37</w:t>
              </w:r>
            </w:hyperlink>
          </w:p>
        </w:tc>
      </w:tr>
      <w:tr>
        <w:trPr>
          <w:trHeight w:val="265" w:hRule="atLeast"/>
        </w:trPr>
        <w:tc>
          <w:tcPr>
            <w:tcW w:w="3115" w:type="dxa"/>
            <w:vMerge w:val="restart"/>
          </w:tcPr>
          <w:p>
            <w:pPr>
              <w:pStyle w:val="TableParagraph"/>
              <w:spacing w:before="3"/>
              <w:rPr>
                <w:sz w:val="18"/>
              </w:rPr>
            </w:pPr>
            <w:r>
              <w:rPr>
                <w:sz w:val="18"/>
              </w:rPr>
              <w:t>GS1 Composite Codes Msg. Length</w:t>
            </w:r>
          </w:p>
        </w:tc>
        <w:tc>
          <w:tcPr>
            <w:tcW w:w="3020" w:type="dxa"/>
          </w:tcPr>
          <w:p>
            <w:pPr>
              <w:pStyle w:val="TableParagraph"/>
              <w:spacing w:before="3"/>
              <w:ind w:left="116"/>
              <w:rPr>
                <w:sz w:val="18"/>
              </w:rPr>
            </w:pPr>
            <w:r>
              <w:rPr>
                <w:sz w:val="18"/>
              </w:rPr>
              <w:t>Minimum (1-2435) *1</w:t>
            </w:r>
          </w:p>
        </w:tc>
        <w:tc>
          <w:tcPr>
            <w:tcW w:w="2828" w:type="dxa"/>
          </w:tcPr>
          <w:p>
            <w:pPr>
              <w:pStyle w:val="TableParagraph"/>
              <w:spacing w:before="3"/>
              <w:ind w:left="116"/>
              <w:rPr>
                <w:sz w:val="18"/>
              </w:rPr>
            </w:pPr>
            <w:r>
              <w:rPr>
                <w:sz w:val="18"/>
              </w:rPr>
              <w:t>COMMIN####</w:t>
            </w:r>
          </w:p>
        </w:tc>
        <w:tc>
          <w:tcPr>
            <w:tcW w:w="1115" w:type="dxa"/>
          </w:tcPr>
          <w:p>
            <w:pPr>
              <w:pStyle w:val="TableParagraph"/>
              <w:spacing w:before="3"/>
              <w:ind w:left="116"/>
              <w:rPr>
                <w:sz w:val="18"/>
              </w:rPr>
            </w:pPr>
            <w:hyperlink w:history="true" w:anchor="_bookmark781">
              <w:r>
                <w:rPr>
                  <w:color w:val="0000FF"/>
                  <w:sz w:val="18"/>
                </w:rPr>
                <w:t>7-37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Maximum (1-2435) *2435</w:t>
            </w:r>
          </w:p>
        </w:tc>
        <w:tc>
          <w:tcPr>
            <w:tcW w:w="2828" w:type="dxa"/>
          </w:tcPr>
          <w:p>
            <w:pPr>
              <w:pStyle w:val="TableParagraph"/>
              <w:spacing w:before="3"/>
              <w:ind w:left="116"/>
              <w:rPr>
                <w:sz w:val="18"/>
              </w:rPr>
            </w:pPr>
            <w:r>
              <w:rPr>
                <w:sz w:val="18"/>
              </w:rPr>
              <w:t>COMMAX####</w:t>
            </w:r>
          </w:p>
        </w:tc>
        <w:tc>
          <w:tcPr>
            <w:tcW w:w="1115" w:type="dxa"/>
          </w:tcPr>
          <w:p>
            <w:pPr>
              <w:pStyle w:val="TableParagraph"/>
              <w:spacing w:before="3"/>
              <w:ind w:left="116"/>
              <w:rPr>
                <w:sz w:val="18"/>
              </w:rPr>
            </w:pPr>
            <w:hyperlink w:history="true" w:anchor="_bookmark781">
              <w:r>
                <w:rPr>
                  <w:color w:val="0000FF"/>
                  <w:sz w:val="18"/>
                </w:rPr>
                <w:t>7-37</w:t>
              </w:r>
            </w:hyperlink>
          </w:p>
        </w:tc>
      </w:tr>
      <w:tr>
        <w:trPr>
          <w:trHeight w:val="265" w:hRule="atLeast"/>
        </w:trPr>
        <w:tc>
          <w:tcPr>
            <w:tcW w:w="3115" w:type="dxa"/>
            <w:vMerge w:val="restart"/>
          </w:tcPr>
          <w:p>
            <w:pPr>
              <w:pStyle w:val="TableParagraph"/>
              <w:spacing w:before="3"/>
              <w:rPr>
                <w:sz w:val="18"/>
              </w:rPr>
            </w:pPr>
            <w:r>
              <w:rPr>
                <w:sz w:val="18"/>
              </w:rPr>
              <w:t>GS1 Emulation</w:t>
            </w:r>
          </w:p>
        </w:tc>
        <w:tc>
          <w:tcPr>
            <w:tcW w:w="3020" w:type="dxa"/>
          </w:tcPr>
          <w:p>
            <w:pPr>
              <w:pStyle w:val="TableParagraph"/>
              <w:spacing w:before="3"/>
              <w:rPr>
                <w:sz w:val="18"/>
              </w:rPr>
            </w:pPr>
            <w:r>
              <w:rPr>
                <w:sz w:val="18"/>
              </w:rPr>
              <w:t>GS1-128 Emulation</w:t>
            </w:r>
          </w:p>
        </w:tc>
        <w:tc>
          <w:tcPr>
            <w:tcW w:w="2828" w:type="dxa"/>
          </w:tcPr>
          <w:p>
            <w:pPr>
              <w:pStyle w:val="TableParagraph"/>
              <w:spacing w:before="3"/>
              <w:rPr>
                <w:sz w:val="18"/>
              </w:rPr>
            </w:pPr>
            <w:r>
              <w:rPr>
                <w:sz w:val="18"/>
              </w:rPr>
              <w:t>EANEMU1</w:t>
            </w:r>
          </w:p>
        </w:tc>
        <w:tc>
          <w:tcPr>
            <w:tcW w:w="1115" w:type="dxa"/>
          </w:tcPr>
          <w:p>
            <w:pPr>
              <w:pStyle w:val="TableParagraph"/>
              <w:spacing w:before="3"/>
              <w:ind w:left="116"/>
              <w:rPr>
                <w:sz w:val="18"/>
              </w:rPr>
            </w:pPr>
            <w:hyperlink w:history="true" w:anchor="_bookmark783">
              <w:r>
                <w:rPr>
                  <w:color w:val="0000FF"/>
                  <w:sz w:val="18"/>
                </w:rPr>
                <w:t>7-37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GS1 DataBar Emulation</w:t>
            </w:r>
          </w:p>
        </w:tc>
        <w:tc>
          <w:tcPr>
            <w:tcW w:w="2828" w:type="dxa"/>
          </w:tcPr>
          <w:p>
            <w:pPr>
              <w:pStyle w:val="TableParagraph"/>
              <w:rPr>
                <w:sz w:val="18"/>
              </w:rPr>
            </w:pPr>
            <w:r>
              <w:rPr>
                <w:sz w:val="18"/>
              </w:rPr>
              <w:t>EANEMU2</w:t>
            </w:r>
          </w:p>
        </w:tc>
        <w:tc>
          <w:tcPr>
            <w:tcW w:w="1115" w:type="dxa"/>
          </w:tcPr>
          <w:p>
            <w:pPr>
              <w:pStyle w:val="TableParagraph"/>
              <w:ind w:left="116"/>
              <w:rPr>
                <w:sz w:val="18"/>
              </w:rPr>
            </w:pPr>
            <w:hyperlink w:history="true" w:anchor="_bookmark778">
              <w:r>
                <w:rPr>
                  <w:color w:val="0000FF"/>
                  <w:sz w:val="18"/>
                </w:rPr>
                <w:t>7-36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GS1 Code Expansion Off</w:t>
            </w:r>
          </w:p>
        </w:tc>
        <w:tc>
          <w:tcPr>
            <w:tcW w:w="2828" w:type="dxa"/>
          </w:tcPr>
          <w:p>
            <w:pPr>
              <w:pStyle w:val="TableParagraph"/>
              <w:rPr>
                <w:sz w:val="18"/>
              </w:rPr>
            </w:pPr>
            <w:r>
              <w:rPr>
                <w:sz w:val="18"/>
              </w:rPr>
              <w:t>EANEMU3</w:t>
            </w:r>
          </w:p>
        </w:tc>
        <w:tc>
          <w:tcPr>
            <w:tcW w:w="1115" w:type="dxa"/>
          </w:tcPr>
          <w:p>
            <w:pPr>
              <w:pStyle w:val="TableParagraph"/>
              <w:ind w:left="116"/>
              <w:rPr>
                <w:sz w:val="18"/>
              </w:rPr>
            </w:pPr>
            <w:hyperlink w:history="true" w:anchor="_bookmark784">
              <w:r>
                <w:rPr>
                  <w:color w:val="0000FF"/>
                  <w:sz w:val="18"/>
                </w:rPr>
                <w:t>7-38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EAN8 to EAN13 Conversion</w:t>
            </w:r>
          </w:p>
        </w:tc>
        <w:tc>
          <w:tcPr>
            <w:tcW w:w="2828" w:type="dxa"/>
          </w:tcPr>
          <w:p>
            <w:pPr>
              <w:pStyle w:val="TableParagraph"/>
              <w:ind w:left="116"/>
              <w:rPr>
                <w:sz w:val="18"/>
              </w:rPr>
            </w:pPr>
            <w:r>
              <w:rPr>
                <w:sz w:val="18"/>
              </w:rPr>
              <w:t>EANEMU4</w:t>
            </w:r>
          </w:p>
        </w:tc>
        <w:tc>
          <w:tcPr>
            <w:tcW w:w="1115" w:type="dxa"/>
          </w:tcPr>
          <w:p>
            <w:pPr>
              <w:pStyle w:val="TableParagraph"/>
              <w:ind w:left="116"/>
              <w:rPr>
                <w:sz w:val="18"/>
              </w:rPr>
            </w:pPr>
            <w:hyperlink w:history="true" w:anchor="_bookmark785">
              <w:r>
                <w:rPr>
                  <w:color w:val="0000FF"/>
                  <w:sz w:val="18"/>
                </w:rPr>
                <w:t>7-38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*GS1 Emulation Off</w:t>
            </w:r>
          </w:p>
        </w:tc>
        <w:tc>
          <w:tcPr>
            <w:tcW w:w="2828" w:type="dxa"/>
          </w:tcPr>
          <w:p>
            <w:pPr>
              <w:pStyle w:val="TableParagraph"/>
              <w:rPr>
                <w:sz w:val="18"/>
              </w:rPr>
            </w:pPr>
            <w:r>
              <w:rPr>
                <w:sz w:val="18"/>
              </w:rPr>
              <w:t>EANEMU0</w:t>
            </w:r>
          </w:p>
        </w:tc>
        <w:tc>
          <w:tcPr>
            <w:tcW w:w="1115" w:type="dxa"/>
          </w:tcPr>
          <w:p>
            <w:pPr>
              <w:pStyle w:val="TableParagraph"/>
              <w:ind w:left="116"/>
              <w:rPr>
                <w:sz w:val="18"/>
              </w:rPr>
            </w:pPr>
            <w:hyperlink w:history="true" w:anchor="_bookmark786">
              <w:r>
                <w:rPr>
                  <w:color w:val="0000FF"/>
                  <w:sz w:val="18"/>
                </w:rPr>
                <w:t>7-38</w:t>
              </w:r>
            </w:hyperlink>
          </w:p>
        </w:tc>
      </w:tr>
      <w:tr>
        <w:trPr>
          <w:trHeight w:val="265" w:hRule="atLeast"/>
        </w:trPr>
        <w:tc>
          <w:tcPr>
            <w:tcW w:w="3115" w:type="dxa"/>
            <w:vMerge w:val="restart"/>
          </w:tcPr>
          <w:p>
            <w:pPr>
              <w:pStyle w:val="TableParagraph"/>
              <w:rPr>
                <w:sz w:val="18"/>
              </w:rPr>
            </w:pPr>
            <w:r>
              <w:rPr>
                <w:sz w:val="18"/>
              </w:rPr>
              <w:t>TCIF Linked Code 39</w:t>
            </w: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T39ENA1</w:t>
            </w:r>
          </w:p>
        </w:tc>
        <w:tc>
          <w:tcPr>
            <w:tcW w:w="1115" w:type="dxa"/>
          </w:tcPr>
          <w:p>
            <w:pPr>
              <w:pStyle w:val="TableParagraph"/>
              <w:ind w:left="116"/>
              <w:rPr>
                <w:sz w:val="18"/>
              </w:rPr>
            </w:pPr>
            <w:hyperlink w:history="true" w:anchor="_bookmark788">
              <w:r>
                <w:rPr>
                  <w:color w:val="0000FF"/>
                  <w:sz w:val="18"/>
                </w:rPr>
                <w:t>7-38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ind w:left="116"/>
              <w:rPr>
                <w:sz w:val="18"/>
              </w:rPr>
            </w:pPr>
            <w:r>
              <w:rPr>
                <w:sz w:val="18"/>
              </w:rPr>
              <w:t>T39ENA0</w:t>
            </w:r>
          </w:p>
        </w:tc>
        <w:tc>
          <w:tcPr>
            <w:tcW w:w="1115" w:type="dxa"/>
          </w:tcPr>
          <w:p>
            <w:pPr>
              <w:pStyle w:val="TableParagraph"/>
              <w:ind w:left="116"/>
              <w:rPr>
                <w:sz w:val="18"/>
              </w:rPr>
            </w:pPr>
            <w:hyperlink w:history="true" w:anchor="_bookmark788">
              <w:r>
                <w:rPr>
                  <w:color w:val="0000FF"/>
                  <w:sz w:val="18"/>
                </w:rPr>
                <w:t>7-38</w:t>
              </w:r>
            </w:hyperlink>
          </w:p>
        </w:tc>
      </w:tr>
      <w:tr>
        <w:trPr>
          <w:trHeight w:val="265" w:hRule="atLeast"/>
        </w:trPr>
        <w:tc>
          <w:tcPr>
            <w:tcW w:w="3115" w:type="dxa"/>
            <w:vMerge w:val="restart"/>
          </w:tcPr>
          <w:p>
            <w:pPr>
              <w:pStyle w:val="TableParagraph"/>
              <w:rPr>
                <w:sz w:val="18"/>
              </w:rPr>
            </w:pPr>
            <w:r>
              <w:rPr>
                <w:sz w:val="18"/>
              </w:rPr>
              <w:t>QR Code</w:t>
            </w:r>
          </w:p>
        </w:tc>
        <w:tc>
          <w:tcPr>
            <w:tcW w:w="3020" w:type="dxa"/>
          </w:tcPr>
          <w:p>
            <w:pPr>
              <w:pStyle w:val="TableParagraph"/>
              <w:rPr>
                <w:sz w:val="18"/>
              </w:rPr>
            </w:pPr>
            <w:r>
              <w:rPr>
                <w:sz w:val="18"/>
              </w:rPr>
              <w:t>Default All QR Code Settings</w:t>
            </w:r>
          </w:p>
        </w:tc>
        <w:tc>
          <w:tcPr>
            <w:tcW w:w="2828" w:type="dxa"/>
          </w:tcPr>
          <w:p>
            <w:pPr>
              <w:pStyle w:val="TableParagraph"/>
              <w:ind w:left="116"/>
              <w:rPr>
                <w:sz w:val="18"/>
              </w:rPr>
            </w:pPr>
            <w:r>
              <w:rPr>
                <w:sz w:val="18"/>
              </w:rPr>
              <w:t>QRCDFT</w:t>
            </w:r>
          </w:p>
        </w:tc>
        <w:tc>
          <w:tcPr>
            <w:tcW w:w="1115" w:type="dxa"/>
          </w:tcPr>
          <w:p>
            <w:pPr>
              <w:pStyle w:val="TableParagraph"/>
              <w:ind w:left="116"/>
              <w:rPr>
                <w:sz w:val="18"/>
              </w:rPr>
            </w:pPr>
            <w:hyperlink w:history="true" w:anchor="_bookmark790">
              <w:r>
                <w:rPr>
                  <w:color w:val="0000FF"/>
                  <w:sz w:val="18"/>
                </w:rPr>
                <w:t>7-38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rPr>
                <w:sz w:val="18"/>
              </w:rPr>
            </w:pPr>
            <w:r>
              <w:rPr>
                <w:sz w:val="18"/>
              </w:rPr>
              <w:t>QRCENA1</w:t>
            </w:r>
          </w:p>
        </w:tc>
        <w:tc>
          <w:tcPr>
            <w:tcW w:w="1115" w:type="dxa"/>
          </w:tcPr>
          <w:p>
            <w:pPr>
              <w:pStyle w:val="TableParagraph"/>
              <w:ind w:left="116"/>
              <w:rPr>
                <w:sz w:val="18"/>
              </w:rPr>
            </w:pPr>
            <w:hyperlink w:history="true" w:anchor="_bookmark790">
              <w:r>
                <w:rPr>
                  <w:color w:val="0000FF"/>
                  <w:sz w:val="18"/>
                </w:rPr>
                <w:t>7-38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Off</w:t>
            </w:r>
          </w:p>
        </w:tc>
        <w:tc>
          <w:tcPr>
            <w:tcW w:w="2828" w:type="dxa"/>
          </w:tcPr>
          <w:p>
            <w:pPr>
              <w:pStyle w:val="TableParagraph"/>
              <w:spacing w:before="3"/>
              <w:rPr>
                <w:sz w:val="18"/>
              </w:rPr>
            </w:pPr>
            <w:r>
              <w:rPr>
                <w:sz w:val="18"/>
              </w:rPr>
              <w:t>QRCENA0</w:t>
            </w:r>
          </w:p>
        </w:tc>
        <w:tc>
          <w:tcPr>
            <w:tcW w:w="1115" w:type="dxa"/>
          </w:tcPr>
          <w:p>
            <w:pPr>
              <w:pStyle w:val="TableParagraph"/>
              <w:spacing w:before="3"/>
              <w:ind w:left="116"/>
              <w:rPr>
                <w:sz w:val="18"/>
              </w:rPr>
            </w:pPr>
            <w:hyperlink w:history="true" w:anchor="_bookmark790">
              <w:r>
                <w:rPr>
                  <w:color w:val="0000FF"/>
                  <w:sz w:val="18"/>
                </w:rPr>
                <w:t>7-38</w:t>
              </w:r>
            </w:hyperlink>
          </w:p>
        </w:tc>
      </w:tr>
      <w:tr>
        <w:trPr>
          <w:trHeight w:val="265" w:hRule="atLeast"/>
        </w:trPr>
        <w:tc>
          <w:tcPr>
            <w:tcW w:w="3115" w:type="dxa"/>
            <w:vMerge w:val="restart"/>
          </w:tcPr>
          <w:p>
            <w:pPr>
              <w:pStyle w:val="TableParagraph"/>
              <w:spacing w:before="3"/>
              <w:rPr>
                <w:sz w:val="18"/>
              </w:rPr>
            </w:pPr>
            <w:r>
              <w:rPr>
                <w:sz w:val="18"/>
              </w:rPr>
              <w:t>QR Code Msg. Length</w:t>
            </w:r>
          </w:p>
        </w:tc>
        <w:tc>
          <w:tcPr>
            <w:tcW w:w="3020" w:type="dxa"/>
          </w:tcPr>
          <w:p>
            <w:pPr>
              <w:pStyle w:val="TableParagraph"/>
              <w:spacing w:before="3"/>
              <w:ind w:left="116"/>
              <w:rPr>
                <w:sz w:val="18"/>
              </w:rPr>
            </w:pPr>
            <w:r>
              <w:rPr>
                <w:sz w:val="18"/>
              </w:rPr>
              <w:t>Minimum (1-7089) *1</w:t>
            </w:r>
          </w:p>
        </w:tc>
        <w:tc>
          <w:tcPr>
            <w:tcW w:w="2828" w:type="dxa"/>
          </w:tcPr>
          <w:p>
            <w:pPr>
              <w:pStyle w:val="TableParagraph"/>
              <w:spacing w:before="3"/>
              <w:ind w:left="116"/>
              <w:rPr>
                <w:sz w:val="18"/>
              </w:rPr>
            </w:pPr>
            <w:r>
              <w:rPr>
                <w:sz w:val="18"/>
              </w:rPr>
              <w:t>QRCMIN####</w:t>
            </w:r>
          </w:p>
        </w:tc>
        <w:tc>
          <w:tcPr>
            <w:tcW w:w="1115" w:type="dxa"/>
          </w:tcPr>
          <w:p>
            <w:pPr>
              <w:pStyle w:val="TableParagraph"/>
              <w:spacing w:before="3"/>
              <w:ind w:left="116"/>
              <w:rPr>
                <w:sz w:val="18"/>
              </w:rPr>
            </w:pPr>
            <w:hyperlink w:history="true" w:anchor="_bookmark791">
              <w:r>
                <w:rPr>
                  <w:color w:val="0000FF"/>
                  <w:sz w:val="18"/>
                </w:rPr>
                <w:t>7-39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Maximum (1-7089) *7089</w:t>
            </w:r>
          </w:p>
        </w:tc>
        <w:tc>
          <w:tcPr>
            <w:tcW w:w="2828" w:type="dxa"/>
          </w:tcPr>
          <w:p>
            <w:pPr>
              <w:pStyle w:val="TableParagraph"/>
              <w:spacing w:before="3"/>
              <w:ind w:left="116"/>
              <w:rPr>
                <w:sz w:val="18"/>
              </w:rPr>
            </w:pPr>
            <w:r>
              <w:rPr>
                <w:sz w:val="18"/>
              </w:rPr>
              <w:t>QRCMAX####</w:t>
            </w:r>
          </w:p>
        </w:tc>
        <w:tc>
          <w:tcPr>
            <w:tcW w:w="1115" w:type="dxa"/>
          </w:tcPr>
          <w:p>
            <w:pPr>
              <w:pStyle w:val="TableParagraph"/>
              <w:spacing w:before="3"/>
              <w:ind w:left="116"/>
              <w:rPr>
                <w:sz w:val="18"/>
              </w:rPr>
            </w:pPr>
            <w:hyperlink w:history="true" w:anchor="_bookmark791">
              <w:r>
                <w:rPr>
                  <w:color w:val="0000FF"/>
                  <w:sz w:val="18"/>
                </w:rPr>
                <w:t>7-39</w:t>
              </w:r>
            </w:hyperlink>
          </w:p>
        </w:tc>
      </w:tr>
      <w:tr>
        <w:trPr>
          <w:trHeight w:val="265" w:hRule="atLeast"/>
        </w:trPr>
        <w:tc>
          <w:tcPr>
            <w:tcW w:w="3115" w:type="dxa"/>
            <w:vMerge w:val="restart"/>
          </w:tcPr>
          <w:p>
            <w:pPr>
              <w:pStyle w:val="TableParagraph"/>
              <w:spacing w:before="3"/>
              <w:rPr>
                <w:sz w:val="18"/>
              </w:rPr>
            </w:pPr>
            <w:r>
              <w:rPr>
                <w:sz w:val="18"/>
              </w:rPr>
              <w:t>QR Code Append</w:t>
            </w:r>
          </w:p>
        </w:tc>
        <w:tc>
          <w:tcPr>
            <w:tcW w:w="3020" w:type="dxa"/>
          </w:tcPr>
          <w:p>
            <w:pPr>
              <w:pStyle w:val="TableParagraph"/>
              <w:spacing w:before="3"/>
              <w:rPr>
                <w:sz w:val="18"/>
              </w:rPr>
            </w:pPr>
            <w:r>
              <w:rPr>
                <w:sz w:val="18"/>
              </w:rPr>
              <w:t>*On</w:t>
            </w:r>
          </w:p>
        </w:tc>
        <w:tc>
          <w:tcPr>
            <w:tcW w:w="2828" w:type="dxa"/>
          </w:tcPr>
          <w:p>
            <w:pPr>
              <w:pStyle w:val="TableParagraph"/>
              <w:spacing w:before="3"/>
              <w:rPr>
                <w:sz w:val="18"/>
              </w:rPr>
            </w:pPr>
            <w:r>
              <w:rPr>
                <w:sz w:val="18"/>
              </w:rPr>
              <w:t>QRCAPP1</w:t>
            </w:r>
          </w:p>
        </w:tc>
        <w:tc>
          <w:tcPr>
            <w:tcW w:w="1115" w:type="dxa"/>
          </w:tcPr>
          <w:p>
            <w:pPr>
              <w:pStyle w:val="TableParagraph"/>
              <w:spacing w:before="3"/>
              <w:ind w:left="116"/>
              <w:rPr>
                <w:sz w:val="18"/>
              </w:rPr>
            </w:pPr>
            <w:hyperlink w:history="true" w:anchor="_bookmark792">
              <w:r>
                <w:rPr>
                  <w:color w:val="0000FF"/>
                  <w:sz w:val="18"/>
                </w:rPr>
                <w:t>7-39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Off</w:t>
            </w:r>
          </w:p>
        </w:tc>
        <w:tc>
          <w:tcPr>
            <w:tcW w:w="2828" w:type="dxa"/>
          </w:tcPr>
          <w:p>
            <w:pPr>
              <w:pStyle w:val="TableParagraph"/>
              <w:spacing w:before="3"/>
              <w:ind w:left="116"/>
              <w:rPr>
                <w:sz w:val="18"/>
              </w:rPr>
            </w:pPr>
            <w:r>
              <w:rPr>
                <w:sz w:val="18"/>
              </w:rPr>
              <w:t>QRCAPP0</w:t>
            </w:r>
          </w:p>
        </w:tc>
        <w:tc>
          <w:tcPr>
            <w:tcW w:w="1115" w:type="dxa"/>
          </w:tcPr>
          <w:p>
            <w:pPr>
              <w:pStyle w:val="TableParagraph"/>
              <w:spacing w:before="3"/>
              <w:ind w:left="116"/>
              <w:rPr>
                <w:sz w:val="18"/>
              </w:rPr>
            </w:pPr>
            <w:hyperlink w:history="true" w:anchor="_bookmark792">
              <w:r>
                <w:rPr>
                  <w:color w:val="0000FF"/>
                  <w:sz w:val="18"/>
                </w:rPr>
                <w:t>7-39</w:t>
              </w:r>
            </w:hyperlink>
          </w:p>
        </w:tc>
      </w:tr>
      <w:tr>
        <w:trPr>
          <w:trHeight w:val="265" w:hRule="atLeast"/>
        </w:trPr>
        <w:tc>
          <w:tcPr>
            <w:tcW w:w="3115" w:type="dxa"/>
          </w:tcPr>
          <w:p>
            <w:pPr>
              <w:pStyle w:val="TableParagraph"/>
              <w:rPr>
                <w:sz w:val="18"/>
              </w:rPr>
            </w:pPr>
            <w:r>
              <w:rPr>
                <w:sz w:val="18"/>
              </w:rPr>
              <w:t>QR Code Page</w:t>
            </w:r>
          </w:p>
        </w:tc>
        <w:tc>
          <w:tcPr>
            <w:tcW w:w="3020" w:type="dxa"/>
          </w:tcPr>
          <w:p>
            <w:pPr>
              <w:pStyle w:val="TableParagraph"/>
              <w:rPr>
                <w:sz w:val="18"/>
              </w:rPr>
            </w:pPr>
            <w:r>
              <w:rPr>
                <w:sz w:val="18"/>
              </w:rPr>
              <w:t>QR Code Page (*3)</w:t>
            </w:r>
          </w:p>
        </w:tc>
        <w:tc>
          <w:tcPr>
            <w:tcW w:w="2828" w:type="dxa"/>
          </w:tcPr>
          <w:p>
            <w:pPr>
              <w:pStyle w:val="TableParagraph"/>
              <w:ind w:left="115"/>
              <w:rPr>
                <w:sz w:val="18"/>
              </w:rPr>
            </w:pPr>
            <w:r>
              <w:rPr>
                <w:sz w:val="18"/>
              </w:rPr>
              <w:t>QRCDCP##</w:t>
            </w:r>
          </w:p>
        </w:tc>
        <w:tc>
          <w:tcPr>
            <w:tcW w:w="1115" w:type="dxa"/>
          </w:tcPr>
          <w:p>
            <w:pPr>
              <w:pStyle w:val="TableParagraph"/>
              <w:ind w:left="116"/>
              <w:rPr>
                <w:sz w:val="18"/>
              </w:rPr>
            </w:pPr>
            <w:hyperlink w:history="true" w:anchor="_bookmark794">
              <w:r>
                <w:rPr>
                  <w:color w:val="0000FF"/>
                  <w:sz w:val="18"/>
                </w:rPr>
                <w:t>7-39</w:t>
              </w:r>
            </w:hyperlink>
          </w:p>
        </w:tc>
      </w:tr>
      <w:tr>
        <w:trPr>
          <w:trHeight w:val="265" w:hRule="atLeast"/>
        </w:trPr>
        <w:tc>
          <w:tcPr>
            <w:tcW w:w="3115" w:type="dxa"/>
            <w:vMerge w:val="restart"/>
          </w:tcPr>
          <w:p>
            <w:pPr>
              <w:pStyle w:val="TableParagraph"/>
              <w:rPr>
                <w:sz w:val="18"/>
              </w:rPr>
            </w:pPr>
            <w:r>
              <w:rPr>
                <w:sz w:val="18"/>
              </w:rPr>
              <w:t>Data Matrix</w:t>
            </w:r>
          </w:p>
        </w:tc>
        <w:tc>
          <w:tcPr>
            <w:tcW w:w="3020" w:type="dxa"/>
          </w:tcPr>
          <w:p>
            <w:pPr>
              <w:pStyle w:val="TableParagraph"/>
              <w:rPr>
                <w:sz w:val="18"/>
              </w:rPr>
            </w:pPr>
            <w:r>
              <w:rPr>
                <w:sz w:val="18"/>
              </w:rPr>
              <w:t>Default All Data Matrix Settings</w:t>
            </w:r>
          </w:p>
        </w:tc>
        <w:tc>
          <w:tcPr>
            <w:tcW w:w="2828" w:type="dxa"/>
          </w:tcPr>
          <w:p>
            <w:pPr>
              <w:pStyle w:val="TableParagraph"/>
              <w:ind w:left="116"/>
              <w:rPr>
                <w:sz w:val="18"/>
              </w:rPr>
            </w:pPr>
            <w:r>
              <w:rPr>
                <w:sz w:val="18"/>
              </w:rPr>
              <w:t>IDMDFT</w:t>
            </w:r>
          </w:p>
        </w:tc>
        <w:tc>
          <w:tcPr>
            <w:tcW w:w="1115" w:type="dxa"/>
          </w:tcPr>
          <w:p>
            <w:pPr>
              <w:pStyle w:val="TableParagraph"/>
              <w:ind w:left="116"/>
              <w:rPr>
                <w:sz w:val="18"/>
              </w:rPr>
            </w:pPr>
            <w:hyperlink w:history="true" w:anchor="_bookmark796">
              <w:r>
                <w:rPr>
                  <w:color w:val="0000FF"/>
                  <w:sz w:val="18"/>
                </w:rPr>
                <w:t>7-40</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IDMENA1</w:t>
            </w:r>
          </w:p>
        </w:tc>
        <w:tc>
          <w:tcPr>
            <w:tcW w:w="1115" w:type="dxa"/>
          </w:tcPr>
          <w:p>
            <w:pPr>
              <w:pStyle w:val="TableParagraph"/>
              <w:ind w:left="116"/>
              <w:rPr>
                <w:sz w:val="18"/>
              </w:rPr>
            </w:pPr>
            <w:hyperlink w:history="true" w:anchor="_bookmark796">
              <w:r>
                <w:rPr>
                  <w:color w:val="0000FF"/>
                  <w:sz w:val="18"/>
                </w:rPr>
                <w:t>7-40</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ind w:left="116"/>
              <w:rPr>
                <w:sz w:val="18"/>
              </w:rPr>
            </w:pPr>
            <w:r>
              <w:rPr>
                <w:sz w:val="18"/>
              </w:rPr>
              <w:t>IDMENA0</w:t>
            </w:r>
          </w:p>
        </w:tc>
        <w:tc>
          <w:tcPr>
            <w:tcW w:w="1115" w:type="dxa"/>
          </w:tcPr>
          <w:p>
            <w:pPr>
              <w:pStyle w:val="TableParagraph"/>
              <w:ind w:left="116"/>
              <w:rPr>
                <w:sz w:val="18"/>
              </w:rPr>
            </w:pPr>
            <w:hyperlink w:history="true" w:anchor="_bookmark796">
              <w:r>
                <w:rPr>
                  <w:color w:val="0000FF"/>
                  <w:sz w:val="18"/>
                </w:rPr>
                <w:t>7-40</w:t>
              </w:r>
            </w:hyperlink>
          </w:p>
        </w:tc>
      </w:tr>
      <w:tr>
        <w:trPr>
          <w:trHeight w:val="265" w:hRule="atLeast"/>
        </w:trPr>
        <w:tc>
          <w:tcPr>
            <w:tcW w:w="3115" w:type="dxa"/>
            <w:vMerge w:val="restart"/>
          </w:tcPr>
          <w:p>
            <w:pPr>
              <w:pStyle w:val="TableParagraph"/>
              <w:rPr>
                <w:sz w:val="18"/>
              </w:rPr>
            </w:pPr>
            <w:r>
              <w:rPr>
                <w:sz w:val="18"/>
              </w:rPr>
              <w:t>Data Matrix Msg. Length</w:t>
            </w:r>
          </w:p>
        </w:tc>
        <w:tc>
          <w:tcPr>
            <w:tcW w:w="3020" w:type="dxa"/>
          </w:tcPr>
          <w:p>
            <w:pPr>
              <w:pStyle w:val="TableParagraph"/>
              <w:ind w:left="116"/>
              <w:rPr>
                <w:sz w:val="18"/>
              </w:rPr>
            </w:pPr>
            <w:r>
              <w:rPr>
                <w:sz w:val="18"/>
              </w:rPr>
              <w:t>Minimum (1-3116) *1</w:t>
            </w:r>
          </w:p>
        </w:tc>
        <w:tc>
          <w:tcPr>
            <w:tcW w:w="2828" w:type="dxa"/>
          </w:tcPr>
          <w:p>
            <w:pPr>
              <w:pStyle w:val="TableParagraph"/>
              <w:ind w:left="116"/>
              <w:rPr>
                <w:sz w:val="18"/>
              </w:rPr>
            </w:pPr>
            <w:r>
              <w:rPr>
                <w:sz w:val="18"/>
              </w:rPr>
              <w:t>IDMMIN####</w:t>
            </w:r>
          </w:p>
        </w:tc>
        <w:tc>
          <w:tcPr>
            <w:tcW w:w="1115" w:type="dxa"/>
          </w:tcPr>
          <w:p>
            <w:pPr>
              <w:pStyle w:val="TableParagraph"/>
              <w:ind w:left="116"/>
              <w:rPr>
                <w:sz w:val="18"/>
              </w:rPr>
            </w:pPr>
            <w:hyperlink w:history="true" w:anchor="_bookmark797">
              <w:r>
                <w:rPr>
                  <w:color w:val="0000FF"/>
                  <w:sz w:val="18"/>
                </w:rPr>
                <w:t>7-40</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Maximum (1-3116) *3116</w:t>
            </w:r>
          </w:p>
        </w:tc>
        <w:tc>
          <w:tcPr>
            <w:tcW w:w="2828" w:type="dxa"/>
          </w:tcPr>
          <w:p>
            <w:pPr>
              <w:pStyle w:val="TableParagraph"/>
              <w:ind w:left="116"/>
              <w:rPr>
                <w:sz w:val="18"/>
              </w:rPr>
            </w:pPr>
            <w:r>
              <w:rPr>
                <w:sz w:val="18"/>
              </w:rPr>
              <w:t>IDMMAX####</w:t>
            </w:r>
          </w:p>
        </w:tc>
        <w:tc>
          <w:tcPr>
            <w:tcW w:w="1115" w:type="dxa"/>
          </w:tcPr>
          <w:p>
            <w:pPr>
              <w:pStyle w:val="TableParagraph"/>
              <w:ind w:left="116"/>
              <w:rPr>
                <w:sz w:val="18"/>
              </w:rPr>
            </w:pPr>
            <w:hyperlink w:history="true" w:anchor="_bookmark797">
              <w:r>
                <w:rPr>
                  <w:color w:val="0000FF"/>
                  <w:sz w:val="18"/>
                </w:rPr>
                <w:t>7-40</w:t>
              </w:r>
            </w:hyperlink>
          </w:p>
        </w:tc>
      </w:tr>
      <w:tr>
        <w:trPr>
          <w:trHeight w:val="265" w:hRule="atLeast"/>
        </w:trPr>
        <w:tc>
          <w:tcPr>
            <w:tcW w:w="3115" w:type="dxa"/>
            <w:vMerge w:val="restart"/>
          </w:tcPr>
          <w:p>
            <w:pPr>
              <w:pStyle w:val="TableParagraph"/>
              <w:rPr>
                <w:sz w:val="18"/>
              </w:rPr>
            </w:pPr>
            <w:r>
              <w:rPr>
                <w:sz w:val="18"/>
              </w:rPr>
              <w:t>Data Matrix Append</w:t>
            </w: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IDMAPP1</w:t>
            </w:r>
          </w:p>
        </w:tc>
        <w:tc>
          <w:tcPr>
            <w:tcW w:w="1115" w:type="dxa"/>
          </w:tcPr>
          <w:p>
            <w:pPr>
              <w:pStyle w:val="TableParagraph"/>
              <w:ind w:left="116"/>
              <w:rPr>
                <w:sz w:val="18"/>
              </w:rPr>
            </w:pPr>
            <w:hyperlink w:history="true" w:anchor="_bookmark798">
              <w:r>
                <w:rPr>
                  <w:color w:val="0000FF"/>
                  <w:sz w:val="18"/>
                </w:rPr>
                <w:t>7-40</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rPr>
                <w:sz w:val="18"/>
              </w:rPr>
            </w:pPr>
            <w:r>
              <w:rPr>
                <w:sz w:val="18"/>
              </w:rPr>
              <w:t>IDMAPP0</w:t>
            </w:r>
          </w:p>
        </w:tc>
        <w:tc>
          <w:tcPr>
            <w:tcW w:w="1115" w:type="dxa"/>
          </w:tcPr>
          <w:p>
            <w:pPr>
              <w:pStyle w:val="TableParagraph"/>
              <w:ind w:left="116"/>
              <w:rPr>
                <w:sz w:val="18"/>
              </w:rPr>
            </w:pPr>
            <w:hyperlink w:history="true" w:anchor="_bookmark798">
              <w:r>
                <w:rPr>
                  <w:color w:val="0000FF"/>
                  <w:sz w:val="18"/>
                </w:rPr>
                <w:t>7-40</w:t>
              </w:r>
            </w:hyperlink>
          </w:p>
        </w:tc>
      </w:tr>
      <w:tr>
        <w:trPr>
          <w:trHeight w:val="265" w:hRule="atLeast"/>
        </w:trPr>
        <w:tc>
          <w:tcPr>
            <w:tcW w:w="3115" w:type="dxa"/>
          </w:tcPr>
          <w:p>
            <w:pPr>
              <w:pStyle w:val="TableParagraph"/>
              <w:spacing w:before="3"/>
              <w:rPr>
                <w:sz w:val="18"/>
              </w:rPr>
            </w:pPr>
            <w:r>
              <w:rPr>
                <w:sz w:val="18"/>
              </w:rPr>
              <w:t>Data Matrix Code Page</w:t>
            </w:r>
          </w:p>
        </w:tc>
        <w:tc>
          <w:tcPr>
            <w:tcW w:w="3020" w:type="dxa"/>
          </w:tcPr>
          <w:p>
            <w:pPr>
              <w:pStyle w:val="TableParagraph"/>
              <w:spacing w:before="3"/>
              <w:ind w:left="116"/>
              <w:rPr>
                <w:sz w:val="18"/>
              </w:rPr>
            </w:pPr>
            <w:r>
              <w:rPr>
                <w:sz w:val="18"/>
              </w:rPr>
              <w:t>Data Matrix Code Page (*51)</w:t>
            </w:r>
          </w:p>
        </w:tc>
        <w:tc>
          <w:tcPr>
            <w:tcW w:w="2828" w:type="dxa"/>
          </w:tcPr>
          <w:p>
            <w:pPr>
              <w:pStyle w:val="TableParagraph"/>
              <w:spacing w:before="3"/>
              <w:ind w:left="116"/>
              <w:rPr>
                <w:sz w:val="18"/>
              </w:rPr>
            </w:pPr>
            <w:r>
              <w:rPr>
                <w:sz w:val="18"/>
              </w:rPr>
              <w:t>IDMDCP##</w:t>
            </w:r>
          </w:p>
        </w:tc>
        <w:tc>
          <w:tcPr>
            <w:tcW w:w="1115" w:type="dxa"/>
          </w:tcPr>
          <w:p>
            <w:pPr>
              <w:pStyle w:val="TableParagraph"/>
              <w:spacing w:before="3"/>
              <w:ind w:left="116"/>
              <w:rPr>
                <w:sz w:val="18"/>
              </w:rPr>
            </w:pPr>
            <w:hyperlink w:history="true" w:anchor="_bookmark800">
              <w:r>
                <w:rPr>
                  <w:color w:val="0000FF"/>
                  <w:sz w:val="18"/>
                </w:rPr>
                <w:t>7-40</w:t>
              </w:r>
            </w:hyperlink>
          </w:p>
        </w:tc>
      </w:tr>
      <w:tr>
        <w:trPr>
          <w:trHeight w:val="265" w:hRule="atLeast"/>
        </w:trPr>
        <w:tc>
          <w:tcPr>
            <w:tcW w:w="3115" w:type="dxa"/>
            <w:vMerge w:val="restart"/>
          </w:tcPr>
          <w:p>
            <w:pPr>
              <w:pStyle w:val="TableParagraph"/>
              <w:spacing w:before="3"/>
              <w:rPr>
                <w:sz w:val="18"/>
              </w:rPr>
            </w:pPr>
            <w:r>
              <w:rPr>
                <w:sz w:val="18"/>
              </w:rPr>
              <w:t>MaxiCode</w:t>
            </w:r>
          </w:p>
        </w:tc>
        <w:tc>
          <w:tcPr>
            <w:tcW w:w="3020" w:type="dxa"/>
          </w:tcPr>
          <w:p>
            <w:pPr>
              <w:pStyle w:val="TableParagraph"/>
              <w:spacing w:before="3"/>
              <w:rPr>
                <w:sz w:val="18"/>
              </w:rPr>
            </w:pPr>
            <w:r>
              <w:rPr>
                <w:sz w:val="18"/>
              </w:rPr>
              <w:t>Default All MaxiCode Settings</w:t>
            </w:r>
          </w:p>
        </w:tc>
        <w:tc>
          <w:tcPr>
            <w:tcW w:w="2828" w:type="dxa"/>
          </w:tcPr>
          <w:p>
            <w:pPr>
              <w:pStyle w:val="TableParagraph"/>
              <w:spacing w:before="3"/>
              <w:ind w:left="116"/>
              <w:rPr>
                <w:sz w:val="18"/>
              </w:rPr>
            </w:pPr>
            <w:r>
              <w:rPr>
                <w:sz w:val="18"/>
              </w:rPr>
              <w:t>MAXDFT</w:t>
            </w:r>
          </w:p>
        </w:tc>
        <w:tc>
          <w:tcPr>
            <w:tcW w:w="1115" w:type="dxa"/>
          </w:tcPr>
          <w:p>
            <w:pPr>
              <w:pStyle w:val="TableParagraph"/>
              <w:spacing w:before="3"/>
              <w:ind w:left="116"/>
              <w:rPr>
                <w:sz w:val="18"/>
              </w:rPr>
            </w:pPr>
            <w:hyperlink w:history="true" w:anchor="_bookmark802">
              <w:r>
                <w:rPr>
                  <w:color w:val="0000FF"/>
                  <w:sz w:val="18"/>
                </w:rPr>
                <w:t>7-41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On</w:t>
            </w:r>
          </w:p>
        </w:tc>
        <w:tc>
          <w:tcPr>
            <w:tcW w:w="2828" w:type="dxa"/>
          </w:tcPr>
          <w:p>
            <w:pPr>
              <w:pStyle w:val="TableParagraph"/>
              <w:spacing w:before="3"/>
              <w:ind w:left="116"/>
              <w:rPr>
                <w:sz w:val="18"/>
              </w:rPr>
            </w:pPr>
            <w:r>
              <w:rPr>
                <w:sz w:val="18"/>
              </w:rPr>
              <w:t>MAXENA1</w:t>
            </w:r>
          </w:p>
        </w:tc>
        <w:tc>
          <w:tcPr>
            <w:tcW w:w="1115" w:type="dxa"/>
          </w:tcPr>
          <w:p>
            <w:pPr>
              <w:pStyle w:val="TableParagraph"/>
              <w:spacing w:before="3"/>
              <w:ind w:left="116"/>
              <w:rPr>
                <w:sz w:val="18"/>
              </w:rPr>
            </w:pPr>
            <w:hyperlink w:history="true" w:anchor="_bookmark802">
              <w:r>
                <w:rPr>
                  <w:color w:val="0000FF"/>
                  <w:sz w:val="18"/>
                </w:rPr>
                <w:t>7-41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*Off</w:t>
            </w:r>
          </w:p>
        </w:tc>
        <w:tc>
          <w:tcPr>
            <w:tcW w:w="2828" w:type="dxa"/>
          </w:tcPr>
          <w:p>
            <w:pPr>
              <w:pStyle w:val="TableParagraph"/>
              <w:spacing w:before="3"/>
              <w:ind w:left="116"/>
              <w:rPr>
                <w:sz w:val="18"/>
              </w:rPr>
            </w:pPr>
            <w:r>
              <w:rPr>
                <w:sz w:val="18"/>
              </w:rPr>
              <w:t>MAXENA0</w:t>
            </w:r>
          </w:p>
        </w:tc>
        <w:tc>
          <w:tcPr>
            <w:tcW w:w="1115" w:type="dxa"/>
          </w:tcPr>
          <w:p>
            <w:pPr>
              <w:pStyle w:val="TableParagraph"/>
              <w:spacing w:before="3"/>
              <w:ind w:left="116"/>
              <w:rPr>
                <w:sz w:val="18"/>
              </w:rPr>
            </w:pPr>
            <w:hyperlink w:history="true" w:anchor="_bookmark802">
              <w:r>
                <w:rPr>
                  <w:color w:val="0000FF"/>
                  <w:sz w:val="18"/>
                </w:rPr>
                <w:t>7-41</w:t>
              </w:r>
            </w:hyperlink>
          </w:p>
        </w:tc>
      </w:tr>
      <w:tr>
        <w:trPr>
          <w:trHeight w:val="265" w:hRule="atLeast"/>
        </w:trPr>
        <w:tc>
          <w:tcPr>
            <w:tcW w:w="3115" w:type="dxa"/>
            <w:vMerge w:val="restart"/>
          </w:tcPr>
          <w:p>
            <w:pPr>
              <w:pStyle w:val="TableParagraph"/>
              <w:spacing w:before="3"/>
              <w:rPr>
                <w:sz w:val="18"/>
              </w:rPr>
            </w:pPr>
            <w:r>
              <w:rPr>
                <w:sz w:val="18"/>
              </w:rPr>
              <w:t>MaxiCode Msg. Length</w:t>
            </w:r>
          </w:p>
        </w:tc>
        <w:tc>
          <w:tcPr>
            <w:tcW w:w="3020" w:type="dxa"/>
          </w:tcPr>
          <w:p>
            <w:pPr>
              <w:pStyle w:val="TableParagraph"/>
              <w:spacing w:before="3"/>
              <w:rPr>
                <w:sz w:val="18"/>
              </w:rPr>
            </w:pPr>
            <w:r>
              <w:rPr>
                <w:sz w:val="18"/>
              </w:rPr>
              <w:t>Minimum (1-150) *1</w:t>
            </w:r>
          </w:p>
        </w:tc>
        <w:tc>
          <w:tcPr>
            <w:tcW w:w="2828" w:type="dxa"/>
          </w:tcPr>
          <w:p>
            <w:pPr>
              <w:pStyle w:val="TableParagraph"/>
              <w:spacing w:before="3"/>
              <w:ind w:left="116"/>
              <w:rPr>
                <w:sz w:val="18"/>
              </w:rPr>
            </w:pPr>
            <w:r>
              <w:rPr>
                <w:sz w:val="18"/>
              </w:rPr>
              <w:t>MAXMIN###</w:t>
            </w:r>
          </w:p>
        </w:tc>
        <w:tc>
          <w:tcPr>
            <w:tcW w:w="1115" w:type="dxa"/>
          </w:tcPr>
          <w:p>
            <w:pPr>
              <w:pStyle w:val="TableParagraph"/>
              <w:spacing w:before="3"/>
              <w:ind w:left="116"/>
              <w:rPr>
                <w:sz w:val="18"/>
              </w:rPr>
            </w:pPr>
            <w:hyperlink w:history="true" w:anchor="_bookmark803">
              <w:r>
                <w:rPr>
                  <w:color w:val="0000FF"/>
                  <w:sz w:val="18"/>
                </w:rPr>
                <w:t>7-41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Maximum (1-150) *150</w:t>
            </w:r>
          </w:p>
        </w:tc>
        <w:tc>
          <w:tcPr>
            <w:tcW w:w="2828" w:type="dxa"/>
          </w:tcPr>
          <w:p>
            <w:pPr>
              <w:pStyle w:val="TableParagraph"/>
              <w:ind w:left="116"/>
              <w:rPr>
                <w:sz w:val="18"/>
              </w:rPr>
            </w:pPr>
            <w:r>
              <w:rPr>
                <w:sz w:val="18"/>
              </w:rPr>
              <w:t>MAXMAX###</w:t>
            </w:r>
          </w:p>
        </w:tc>
        <w:tc>
          <w:tcPr>
            <w:tcW w:w="1115" w:type="dxa"/>
          </w:tcPr>
          <w:p>
            <w:pPr>
              <w:pStyle w:val="TableParagraph"/>
              <w:ind w:left="116"/>
              <w:rPr>
                <w:sz w:val="18"/>
              </w:rPr>
            </w:pPr>
            <w:hyperlink w:history="true" w:anchor="_bookmark803">
              <w:r>
                <w:rPr>
                  <w:color w:val="0000FF"/>
                  <w:sz w:val="18"/>
                </w:rPr>
                <w:t>7-41</w:t>
              </w:r>
            </w:hyperlink>
          </w:p>
        </w:tc>
      </w:tr>
    </w:tbl>
    <w:p>
      <w:pPr>
        <w:pStyle w:val="BodyText"/>
        <w:spacing w:before="9"/>
        <w:rPr>
          <w:i/>
          <w:sz w:val="25"/>
        </w:rPr>
      </w:pPr>
      <w:r>
        <w:rPr/>
        <w:pict>
          <v:shape style="position:absolute;margin-left:54.935001pt;margin-top:16.808998pt;width:506.65pt;height:.550pt;mso-position-horizontal-relative:page;mso-position-vertical-relative:paragraph;z-index:-15190528;mso-wrap-distance-left:0;mso-wrap-distance-right:0" coordorigin="1099,336" coordsize="10133,11" path="m1104,336l1099,336,1099,346,1104,346,1104,336xm11231,336l1104,336,1104,346,11231,346,11231,336xe" filled="true" fillcolor="#000000" stroked="false">
            <v:path arrowok="t"/>
            <v:fill type="solid"/>
            <w10:wrap type="topAndBottom"/>
          </v:shape>
        </w:pict>
      </w:r>
    </w:p>
    <w:p>
      <w:pPr>
        <w:spacing w:line="221" w:lineRule="exact" w:before="0"/>
        <w:ind w:left="679" w:right="985" w:firstLine="0"/>
        <w:jc w:val="right"/>
        <w:rPr>
          <w:i/>
          <w:sz w:val="20"/>
        </w:rPr>
      </w:pPr>
      <w:r>
        <w:rPr>
          <w:i/>
          <w:sz w:val="20"/>
        </w:rPr>
        <w:t>11 - 21</w:t>
      </w:r>
    </w:p>
    <w:p>
      <w:pPr>
        <w:spacing w:after="0" w:line="221" w:lineRule="exact"/>
        <w:jc w:val="right"/>
        <w:rPr>
          <w:sz w:val="20"/>
        </w:rPr>
        <w:sectPr>
          <w:headerReference w:type="default" r:id="rId1399"/>
          <w:footerReference w:type="default" r:id="rId1400"/>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115"/>
        <w:gridCol w:w="3020"/>
        <w:gridCol w:w="2828"/>
        <w:gridCol w:w="1115"/>
      </w:tblGrid>
      <w:tr>
        <w:trPr>
          <w:trHeight w:val="530" w:hRule="atLeast"/>
        </w:trPr>
        <w:tc>
          <w:tcPr>
            <w:tcW w:w="3115" w:type="dxa"/>
            <w:tcBorders>
              <w:bottom w:val="double" w:sz="2" w:space="0" w:color="000000"/>
            </w:tcBorders>
          </w:tcPr>
          <w:p>
            <w:pPr>
              <w:pStyle w:val="TableParagraph"/>
              <w:spacing w:before="144"/>
              <w:rPr>
                <w:b/>
                <w:sz w:val="18"/>
              </w:rPr>
            </w:pPr>
            <w:r>
              <w:rPr>
                <w:b/>
                <w:sz w:val="18"/>
              </w:rPr>
              <w:t>Selection</w:t>
            </w:r>
          </w:p>
        </w:tc>
        <w:tc>
          <w:tcPr>
            <w:tcW w:w="3020" w:type="dxa"/>
            <w:tcBorders>
              <w:bottom w:val="double" w:sz="2" w:space="0" w:color="000000"/>
            </w:tcBorders>
          </w:tcPr>
          <w:p>
            <w:pPr>
              <w:pStyle w:val="TableParagraph"/>
              <w:spacing w:before="44"/>
              <w:rPr>
                <w:b/>
                <w:sz w:val="18"/>
              </w:rPr>
            </w:pPr>
            <w:r>
              <w:rPr>
                <w:b/>
                <w:sz w:val="18"/>
              </w:rPr>
              <w:t>Setting</w:t>
            </w:r>
          </w:p>
          <w:p>
            <w:pPr>
              <w:pStyle w:val="TableParagraph"/>
              <w:spacing w:before="18"/>
              <w:rPr>
                <w:b/>
                <w:i/>
                <w:sz w:val="16"/>
              </w:rPr>
            </w:pPr>
            <w:r>
              <w:rPr>
                <w:b/>
                <w:i/>
                <w:sz w:val="16"/>
              </w:rPr>
              <w:t>* Indicates default</w:t>
            </w:r>
          </w:p>
        </w:tc>
        <w:tc>
          <w:tcPr>
            <w:tcW w:w="2828" w:type="dxa"/>
            <w:tcBorders>
              <w:bottom w:val="double" w:sz="2" w:space="0" w:color="000000"/>
            </w:tcBorders>
          </w:tcPr>
          <w:p>
            <w:pPr>
              <w:pStyle w:val="TableParagraph"/>
              <w:spacing w:before="44"/>
              <w:ind w:left="116"/>
              <w:rPr>
                <w:b/>
                <w:sz w:val="18"/>
              </w:rPr>
            </w:pPr>
            <w:r>
              <w:rPr>
                <w:b/>
                <w:sz w:val="18"/>
              </w:rPr>
              <w:t>Serial Command</w:t>
            </w:r>
          </w:p>
          <w:p>
            <w:pPr>
              <w:pStyle w:val="TableParagraph"/>
              <w:spacing w:before="18"/>
              <w:ind w:left="116"/>
              <w:rPr>
                <w:b/>
                <w:sz w:val="16"/>
              </w:rPr>
            </w:pPr>
            <w:r>
              <w:rPr>
                <w:b/>
                <w:w w:val="90"/>
                <w:sz w:val="16"/>
              </w:rPr>
              <w:t># Indicates a numeric entry</w:t>
            </w:r>
          </w:p>
        </w:tc>
        <w:tc>
          <w:tcPr>
            <w:tcW w:w="1115" w:type="dxa"/>
            <w:tcBorders>
              <w:bottom w:val="double" w:sz="2" w:space="0" w:color="000000"/>
            </w:tcBorders>
          </w:tcPr>
          <w:p>
            <w:pPr>
              <w:pStyle w:val="TableParagraph"/>
              <w:spacing w:before="144"/>
              <w:ind w:left="116"/>
              <w:rPr>
                <w:b/>
                <w:sz w:val="18"/>
              </w:rPr>
            </w:pPr>
            <w:r>
              <w:rPr>
                <w:b/>
                <w:sz w:val="18"/>
              </w:rPr>
              <w:t>Page</w:t>
            </w:r>
          </w:p>
        </w:tc>
      </w:tr>
      <w:tr>
        <w:trPr>
          <w:trHeight w:val="250" w:hRule="atLeast"/>
        </w:trPr>
        <w:tc>
          <w:tcPr>
            <w:tcW w:w="3115" w:type="dxa"/>
            <w:vMerge w:val="restart"/>
            <w:tcBorders>
              <w:top w:val="double" w:sz="2" w:space="0" w:color="000000"/>
            </w:tcBorders>
          </w:tcPr>
          <w:p>
            <w:pPr>
              <w:pStyle w:val="TableParagraph"/>
              <w:spacing w:line="195" w:lineRule="exact" w:before="0"/>
              <w:rPr>
                <w:sz w:val="18"/>
              </w:rPr>
            </w:pPr>
            <w:r>
              <w:rPr>
                <w:sz w:val="18"/>
              </w:rPr>
              <w:t>Aztec Code</w:t>
            </w:r>
          </w:p>
        </w:tc>
        <w:tc>
          <w:tcPr>
            <w:tcW w:w="3020" w:type="dxa"/>
            <w:tcBorders>
              <w:top w:val="double" w:sz="2" w:space="0" w:color="000000"/>
            </w:tcBorders>
          </w:tcPr>
          <w:p>
            <w:pPr>
              <w:pStyle w:val="TableParagraph"/>
              <w:spacing w:line="195" w:lineRule="exact" w:before="0"/>
              <w:rPr>
                <w:sz w:val="18"/>
              </w:rPr>
            </w:pPr>
            <w:r>
              <w:rPr>
                <w:sz w:val="18"/>
              </w:rPr>
              <w:t>Default All Aztec Code Settings</w:t>
            </w:r>
          </w:p>
        </w:tc>
        <w:tc>
          <w:tcPr>
            <w:tcW w:w="2828" w:type="dxa"/>
            <w:tcBorders>
              <w:top w:val="double" w:sz="2" w:space="0" w:color="000000"/>
            </w:tcBorders>
          </w:tcPr>
          <w:p>
            <w:pPr>
              <w:pStyle w:val="TableParagraph"/>
              <w:spacing w:line="195" w:lineRule="exact" w:before="0"/>
              <w:rPr>
                <w:sz w:val="18"/>
              </w:rPr>
            </w:pPr>
            <w:r>
              <w:rPr>
                <w:sz w:val="18"/>
              </w:rPr>
              <w:t>AZTDFT</w:t>
            </w:r>
          </w:p>
        </w:tc>
        <w:tc>
          <w:tcPr>
            <w:tcW w:w="1115" w:type="dxa"/>
            <w:tcBorders>
              <w:top w:val="double" w:sz="2" w:space="0" w:color="000000"/>
            </w:tcBorders>
          </w:tcPr>
          <w:p>
            <w:pPr>
              <w:pStyle w:val="TableParagraph"/>
              <w:spacing w:line="195" w:lineRule="exact" w:before="0"/>
              <w:ind w:left="116"/>
              <w:rPr>
                <w:sz w:val="18"/>
              </w:rPr>
            </w:pPr>
            <w:hyperlink w:history="true" w:anchor="_bookmark805">
              <w:r>
                <w:rPr>
                  <w:color w:val="0000FF"/>
                  <w:sz w:val="18"/>
                </w:rPr>
                <w:t>7-42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*On</w:t>
            </w:r>
          </w:p>
        </w:tc>
        <w:tc>
          <w:tcPr>
            <w:tcW w:w="2828" w:type="dxa"/>
          </w:tcPr>
          <w:p>
            <w:pPr>
              <w:pStyle w:val="TableParagraph"/>
              <w:spacing w:before="3"/>
              <w:rPr>
                <w:sz w:val="18"/>
              </w:rPr>
            </w:pPr>
            <w:r>
              <w:rPr>
                <w:sz w:val="18"/>
              </w:rPr>
              <w:t>AZTENA1</w:t>
            </w:r>
          </w:p>
        </w:tc>
        <w:tc>
          <w:tcPr>
            <w:tcW w:w="1115" w:type="dxa"/>
          </w:tcPr>
          <w:p>
            <w:pPr>
              <w:pStyle w:val="TableParagraph"/>
              <w:spacing w:before="3"/>
              <w:ind w:left="116"/>
              <w:rPr>
                <w:sz w:val="18"/>
              </w:rPr>
            </w:pPr>
            <w:hyperlink w:history="true" w:anchor="_bookmark805">
              <w:r>
                <w:rPr>
                  <w:color w:val="0000FF"/>
                  <w:sz w:val="18"/>
                </w:rPr>
                <w:t>7-42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Off</w:t>
            </w:r>
          </w:p>
        </w:tc>
        <w:tc>
          <w:tcPr>
            <w:tcW w:w="2828" w:type="dxa"/>
          </w:tcPr>
          <w:p>
            <w:pPr>
              <w:pStyle w:val="TableParagraph"/>
              <w:spacing w:before="3"/>
              <w:ind w:left="116"/>
              <w:rPr>
                <w:sz w:val="18"/>
              </w:rPr>
            </w:pPr>
            <w:r>
              <w:rPr>
                <w:sz w:val="18"/>
              </w:rPr>
              <w:t>AZTENA0</w:t>
            </w:r>
          </w:p>
        </w:tc>
        <w:tc>
          <w:tcPr>
            <w:tcW w:w="1115" w:type="dxa"/>
          </w:tcPr>
          <w:p>
            <w:pPr>
              <w:pStyle w:val="TableParagraph"/>
              <w:spacing w:before="3"/>
              <w:ind w:left="116"/>
              <w:rPr>
                <w:sz w:val="18"/>
              </w:rPr>
            </w:pPr>
            <w:hyperlink w:history="true" w:anchor="_bookmark805">
              <w:r>
                <w:rPr>
                  <w:color w:val="0000FF"/>
                  <w:sz w:val="18"/>
                </w:rPr>
                <w:t>7-42</w:t>
              </w:r>
            </w:hyperlink>
          </w:p>
        </w:tc>
      </w:tr>
      <w:tr>
        <w:trPr>
          <w:trHeight w:val="265" w:hRule="atLeast"/>
        </w:trPr>
        <w:tc>
          <w:tcPr>
            <w:tcW w:w="3115" w:type="dxa"/>
            <w:vMerge w:val="restart"/>
          </w:tcPr>
          <w:p>
            <w:pPr>
              <w:pStyle w:val="TableParagraph"/>
              <w:spacing w:before="3"/>
              <w:rPr>
                <w:sz w:val="18"/>
              </w:rPr>
            </w:pPr>
            <w:r>
              <w:rPr>
                <w:sz w:val="18"/>
              </w:rPr>
              <w:t>Aztec Code Msg. Length</w:t>
            </w:r>
          </w:p>
        </w:tc>
        <w:tc>
          <w:tcPr>
            <w:tcW w:w="3020" w:type="dxa"/>
          </w:tcPr>
          <w:p>
            <w:pPr>
              <w:pStyle w:val="TableParagraph"/>
              <w:spacing w:before="3"/>
              <w:rPr>
                <w:sz w:val="18"/>
              </w:rPr>
            </w:pPr>
            <w:r>
              <w:rPr>
                <w:sz w:val="18"/>
              </w:rPr>
              <w:t>Minimum (1-3832) *1</w:t>
            </w:r>
          </w:p>
        </w:tc>
        <w:tc>
          <w:tcPr>
            <w:tcW w:w="2828" w:type="dxa"/>
          </w:tcPr>
          <w:p>
            <w:pPr>
              <w:pStyle w:val="TableParagraph"/>
              <w:spacing w:before="3"/>
              <w:ind w:left="116"/>
              <w:rPr>
                <w:sz w:val="18"/>
              </w:rPr>
            </w:pPr>
            <w:r>
              <w:rPr>
                <w:sz w:val="18"/>
              </w:rPr>
              <w:t>AZTMIN####</w:t>
            </w:r>
          </w:p>
        </w:tc>
        <w:tc>
          <w:tcPr>
            <w:tcW w:w="1115" w:type="dxa"/>
          </w:tcPr>
          <w:p>
            <w:pPr>
              <w:pStyle w:val="TableParagraph"/>
              <w:spacing w:before="3"/>
              <w:ind w:left="116"/>
              <w:rPr>
                <w:sz w:val="18"/>
              </w:rPr>
            </w:pPr>
            <w:hyperlink w:history="true" w:anchor="_bookmark806">
              <w:r>
                <w:rPr>
                  <w:color w:val="0000FF"/>
                  <w:sz w:val="18"/>
                </w:rPr>
                <w:t>7-42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Maximum (1-3832) *3832</w:t>
            </w:r>
          </w:p>
        </w:tc>
        <w:tc>
          <w:tcPr>
            <w:tcW w:w="2828" w:type="dxa"/>
          </w:tcPr>
          <w:p>
            <w:pPr>
              <w:pStyle w:val="TableParagraph"/>
              <w:ind w:left="116"/>
              <w:rPr>
                <w:sz w:val="18"/>
              </w:rPr>
            </w:pPr>
            <w:r>
              <w:rPr>
                <w:sz w:val="18"/>
              </w:rPr>
              <w:t>AZTMAX####</w:t>
            </w:r>
          </w:p>
        </w:tc>
        <w:tc>
          <w:tcPr>
            <w:tcW w:w="1115" w:type="dxa"/>
          </w:tcPr>
          <w:p>
            <w:pPr>
              <w:pStyle w:val="TableParagraph"/>
              <w:ind w:left="116"/>
              <w:rPr>
                <w:sz w:val="18"/>
              </w:rPr>
            </w:pPr>
            <w:hyperlink w:history="true" w:anchor="_bookmark806">
              <w:r>
                <w:rPr>
                  <w:color w:val="0000FF"/>
                  <w:sz w:val="18"/>
                </w:rPr>
                <w:t>7-42</w:t>
              </w:r>
            </w:hyperlink>
          </w:p>
        </w:tc>
      </w:tr>
      <w:tr>
        <w:trPr>
          <w:trHeight w:val="265" w:hRule="atLeast"/>
        </w:trPr>
        <w:tc>
          <w:tcPr>
            <w:tcW w:w="3115" w:type="dxa"/>
            <w:vMerge w:val="restart"/>
          </w:tcPr>
          <w:p>
            <w:pPr>
              <w:pStyle w:val="TableParagraph"/>
              <w:rPr>
                <w:sz w:val="18"/>
              </w:rPr>
            </w:pPr>
            <w:r>
              <w:rPr>
                <w:sz w:val="18"/>
              </w:rPr>
              <w:t>Aztec Append</w:t>
            </w: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AZTAPP1</w:t>
            </w:r>
          </w:p>
        </w:tc>
        <w:tc>
          <w:tcPr>
            <w:tcW w:w="1115" w:type="dxa"/>
          </w:tcPr>
          <w:p>
            <w:pPr>
              <w:pStyle w:val="TableParagraph"/>
              <w:ind w:left="116"/>
              <w:rPr>
                <w:sz w:val="18"/>
              </w:rPr>
            </w:pPr>
            <w:hyperlink w:history="true" w:anchor="_bookmark807">
              <w:r>
                <w:rPr>
                  <w:color w:val="0000FF"/>
                  <w:sz w:val="18"/>
                </w:rPr>
                <w:t>7-42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ind w:left="116"/>
              <w:rPr>
                <w:sz w:val="18"/>
              </w:rPr>
            </w:pPr>
            <w:r>
              <w:rPr>
                <w:sz w:val="18"/>
              </w:rPr>
              <w:t>AZTAPP0</w:t>
            </w:r>
          </w:p>
        </w:tc>
        <w:tc>
          <w:tcPr>
            <w:tcW w:w="1115" w:type="dxa"/>
          </w:tcPr>
          <w:p>
            <w:pPr>
              <w:pStyle w:val="TableParagraph"/>
              <w:ind w:left="116"/>
              <w:rPr>
                <w:sz w:val="18"/>
              </w:rPr>
            </w:pPr>
            <w:hyperlink w:history="true" w:anchor="_bookmark807">
              <w:r>
                <w:rPr>
                  <w:color w:val="0000FF"/>
                  <w:sz w:val="18"/>
                </w:rPr>
                <w:t>7-42</w:t>
              </w:r>
            </w:hyperlink>
          </w:p>
        </w:tc>
      </w:tr>
      <w:tr>
        <w:trPr>
          <w:trHeight w:val="265" w:hRule="atLeast"/>
        </w:trPr>
        <w:tc>
          <w:tcPr>
            <w:tcW w:w="3115" w:type="dxa"/>
          </w:tcPr>
          <w:p>
            <w:pPr>
              <w:pStyle w:val="TableParagraph"/>
              <w:rPr>
                <w:sz w:val="18"/>
              </w:rPr>
            </w:pPr>
            <w:r>
              <w:rPr>
                <w:sz w:val="18"/>
              </w:rPr>
              <w:t>Aztec Code Page</w:t>
            </w:r>
          </w:p>
        </w:tc>
        <w:tc>
          <w:tcPr>
            <w:tcW w:w="3020" w:type="dxa"/>
          </w:tcPr>
          <w:p>
            <w:pPr>
              <w:pStyle w:val="TableParagraph"/>
              <w:rPr>
                <w:sz w:val="18"/>
              </w:rPr>
            </w:pPr>
            <w:r>
              <w:rPr>
                <w:sz w:val="18"/>
              </w:rPr>
              <w:t>Aztec Code Page (*51)</w:t>
            </w:r>
          </w:p>
        </w:tc>
        <w:tc>
          <w:tcPr>
            <w:tcW w:w="2828" w:type="dxa"/>
          </w:tcPr>
          <w:p>
            <w:pPr>
              <w:pStyle w:val="TableParagraph"/>
              <w:rPr>
                <w:sz w:val="18"/>
              </w:rPr>
            </w:pPr>
            <w:r>
              <w:rPr>
                <w:sz w:val="18"/>
              </w:rPr>
              <w:t>AZTDCP##</w:t>
            </w:r>
          </w:p>
        </w:tc>
        <w:tc>
          <w:tcPr>
            <w:tcW w:w="1115" w:type="dxa"/>
          </w:tcPr>
          <w:p>
            <w:pPr>
              <w:pStyle w:val="TableParagraph"/>
              <w:ind w:left="116"/>
              <w:rPr>
                <w:sz w:val="18"/>
              </w:rPr>
            </w:pPr>
            <w:hyperlink w:history="true" w:anchor="_bookmark809">
              <w:r>
                <w:rPr>
                  <w:color w:val="0000FF"/>
                  <w:sz w:val="18"/>
                </w:rPr>
                <w:t>7-42</w:t>
              </w:r>
            </w:hyperlink>
          </w:p>
        </w:tc>
      </w:tr>
      <w:tr>
        <w:trPr>
          <w:trHeight w:val="265" w:hRule="atLeast"/>
        </w:trPr>
        <w:tc>
          <w:tcPr>
            <w:tcW w:w="3115" w:type="dxa"/>
            <w:vMerge w:val="restart"/>
          </w:tcPr>
          <w:p>
            <w:pPr>
              <w:pStyle w:val="TableParagraph"/>
              <w:rPr>
                <w:sz w:val="18"/>
              </w:rPr>
            </w:pPr>
            <w:r>
              <w:rPr>
                <w:sz w:val="18"/>
              </w:rPr>
              <w:t>Chinese Sensible (Han Xin) Code</w:t>
            </w:r>
          </w:p>
        </w:tc>
        <w:tc>
          <w:tcPr>
            <w:tcW w:w="3020" w:type="dxa"/>
          </w:tcPr>
          <w:p>
            <w:pPr>
              <w:pStyle w:val="TableParagraph"/>
              <w:ind w:left="116"/>
              <w:rPr>
                <w:sz w:val="18"/>
              </w:rPr>
            </w:pPr>
            <w:r>
              <w:rPr>
                <w:sz w:val="18"/>
              </w:rPr>
              <w:t>Default All Han Xin Code Settings</w:t>
            </w:r>
          </w:p>
        </w:tc>
        <w:tc>
          <w:tcPr>
            <w:tcW w:w="2828" w:type="dxa"/>
          </w:tcPr>
          <w:p>
            <w:pPr>
              <w:pStyle w:val="TableParagraph"/>
              <w:ind w:left="116"/>
              <w:rPr>
                <w:sz w:val="18"/>
              </w:rPr>
            </w:pPr>
            <w:r>
              <w:rPr>
                <w:sz w:val="18"/>
              </w:rPr>
              <w:t>HX_DFT</w:t>
            </w:r>
          </w:p>
        </w:tc>
        <w:tc>
          <w:tcPr>
            <w:tcW w:w="1115" w:type="dxa"/>
          </w:tcPr>
          <w:p>
            <w:pPr>
              <w:pStyle w:val="TableParagraph"/>
              <w:ind w:left="116"/>
              <w:rPr>
                <w:sz w:val="18"/>
              </w:rPr>
            </w:pPr>
            <w:hyperlink w:history="true" w:anchor="_bookmark811">
              <w:r>
                <w:rPr>
                  <w:color w:val="0000FF"/>
                  <w:sz w:val="18"/>
                </w:rPr>
                <w:t>7-43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HX_ENA1</w:t>
            </w:r>
          </w:p>
        </w:tc>
        <w:tc>
          <w:tcPr>
            <w:tcW w:w="1115" w:type="dxa"/>
          </w:tcPr>
          <w:p>
            <w:pPr>
              <w:pStyle w:val="TableParagraph"/>
              <w:ind w:left="116"/>
              <w:rPr>
                <w:sz w:val="18"/>
              </w:rPr>
            </w:pPr>
            <w:hyperlink w:history="true" w:anchor="_bookmark811">
              <w:r>
                <w:rPr>
                  <w:color w:val="0000FF"/>
                  <w:sz w:val="18"/>
                </w:rPr>
                <w:t>7-43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rPr>
                <w:sz w:val="18"/>
              </w:rPr>
            </w:pPr>
            <w:r>
              <w:rPr>
                <w:sz w:val="18"/>
              </w:rPr>
              <w:t>HX_ENA0</w:t>
            </w:r>
          </w:p>
        </w:tc>
        <w:tc>
          <w:tcPr>
            <w:tcW w:w="1115" w:type="dxa"/>
          </w:tcPr>
          <w:p>
            <w:pPr>
              <w:pStyle w:val="TableParagraph"/>
              <w:ind w:left="116"/>
              <w:rPr>
                <w:sz w:val="18"/>
              </w:rPr>
            </w:pPr>
            <w:hyperlink w:history="true" w:anchor="_bookmark811">
              <w:r>
                <w:rPr>
                  <w:color w:val="0000FF"/>
                  <w:sz w:val="18"/>
                </w:rPr>
                <w:t>7-43</w:t>
              </w:r>
            </w:hyperlink>
          </w:p>
        </w:tc>
      </w:tr>
      <w:tr>
        <w:trPr>
          <w:trHeight w:val="265" w:hRule="atLeast"/>
        </w:trPr>
        <w:tc>
          <w:tcPr>
            <w:tcW w:w="3115" w:type="dxa"/>
            <w:vMerge w:val="restart"/>
          </w:tcPr>
          <w:p>
            <w:pPr>
              <w:pStyle w:val="TableParagraph"/>
              <w:spacing w:line="254" w:lineRule="auto"/>
              <w:rPr>
                <w:sz w:val="18"/>
              </w:rPr>
            </w:pPr>
            <w:r>
              <w:rPr>
                <w:sz w:val="18"/>
              </w:rPr>
              <w:t>Chinese Sensible (Han Xin) Code Msg. Length</w:t>
            </w:r>
          </w:p>
        </w:tc>
        <w:tc>
          <w:tcPr>
            <w:tcW w:w="3020" w:type="dxa"/>
          </w:tcPr>
          <w:p>
            <w:pPr>
              <w:pStyle w:val="TableParagraph"/>
              <w:rPr>
                <w:sz w:val="18"/>
              </w:rPr>
            </w:pPr>
            <w:r>
              <w:rPr>
                <w:sz w:val="18"/>
              </w:rPr>
              <w:t>Minimum (1-7833) *1</w:t>
            </w:r>
          </w:p>
        </w:tc>
        <w:tc>
          <w:tcPr>
            <w:tcW w:w="2828" w:type="dxa"/>
          </w:tcPr>
          <w:p>
            <w:pPr>
              <w:pStyle w:val="TableParagraph"/>
              <w:ind w:left="116"/>
              <w:rPr>
                <w:sz w:val="18"/>
              </w:rPr>
            </w:pPr>
            <w:r>
              <w:rPr>
                <w:sz w:val="18"/>
              </w:rPr>
              <w:t>HX_MIN####</w:t>
            </w:r>
          </w:p>
        </w:tc>
        <w:tc>
          <w:tcPr>
            <w:tcW w:w="1115" w:type="dxa"/>
          </w:tcPr>
          <w:p>
            <w:pPr>
              <w:pStyle w:val="TableParagraph"/>
              <w:ind w:left="116"/>
              <w:rPr>
                <w:sz w:val="18"/>
              </w:rPr>
            </w:pPr>
            <w:hyperlink w:history="true" w:anchor="_bookmark812">
              <w:r>
                <w:rPr>
                  <w:color w:val="0000FF"/>
                  <w:sz w:val="18"/>
                </w:rPr>
                <w:t>7-43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Maximum (1-7833) *7833</w:t>
            </w:r>
          </w:p>
        </w:tc>
        <w:tc>
          <w:tcPr>
            <w:tcW w:w="2828" w:type="dxa"/>
          </w:tcPr>
          <w:p>
            <w:pPr>
              <w:pStyle w:val="TableParagraph"/>
              <w:spacing w:before="3"/>
              <w:ind w:left="116"/>
              <w:rPr>
                <w:sz w:val="18"/>
              </w:rPr>
            </w:pPr>
            <w:r>
              <w:rPr>
                <w:sz w:val="18"/>
              </w:rPr>
              <w:t>HX_MAX####</w:t>
            </w:r>
          </w:p>
        </w:tc>
        <w:tc>
          <w:tcPr>
            <w:tcW w:w="1115" w:type="dxa"/>
          </w:tcPr>
          <w:p>
            <w:pPr>
              <w:pStyle w:val="TableParagraph"/>
              <w:spacing w:before="3"/>
              <w:ind w:left="116"/>
              <w:rPr>
                <w:sz w:val="18"/>
              </w:rPr>
            </w:pPr>
            <w:hyperlink w:history="true" w:anchor="_bookmark812">
              <w:r>
                <w:rPr>
                  <w:color w:val="0000FF"/>
                  <w:sz w:val="18"/>
                </w:rPr>
                <w:t>7-43</w:t>
              </w:r>
            </w:hyperlink>
          </w:p>
        </w:tc>
      </w:tr>
      <w:tr>
        <w:trPr>
          <w:trHeight w:val="284" w:hRule="atLeast"/>
        </w:trPr>
        <w:tc>
          <w:tcPr>
            <w:tcW w:w="10078" w:type="dxa"/>
            <w:gridSpan w:val="4"/>
            <w:shd w:val="clear" w:color="auto" w:fill="E6E6E6"/>
          </w:tcPr>
          <w:p>
            <w:pPr>
              <w:pStyle w:val="TableParagraph"/>
              <w:spacing w:line="228" w:lineRule="exact" w:before="0"/>
              <w:rPr>
                <w:b/>
                <w:i/>
                <w:sz w:val="20"/>
              </w:rPr>
            </w:pPr>
            <w:r>
              <w:rPr>
                <w:b/>
                <w:i/>
                <w:sz w:val="20"/>
              </w:rPr>
              <w:t>Postal Codes - 2D</w:t>
            </w:r>
          </w:p>
        </w:tc>
      </w:tr>
      <w:tr>
        <w:trPr>
          <w:trHeight w:val="265" w:hRule="atLeast"/>
        </w:trPr>
        <w:tc>
          <w:tcPr>
            <w:tcW w:w="3115" w:type="dxa"/>
          </w:tcPr>
          <w:p>
            <w:pPr>
              <w:pStyle w:val="TableParagraph"/>
              <w:rPr>
                <w:sz w:val="18"/>
              </w:rPr>
            </w:pPr>
            <w:r>
              <w:rPr>
                <w:sz w:val="18"/>
              </w:rPr>
              <w:t>2D Postal Codes</w:t>
            </w:r>
          </w:p>
        </w:tc>
        <w:tc>
          <w:tcPr>
            <w:tcW w:w="3020" w:type="dxa"/>
          </w:tcPr>
          <w:p>
            <w:pPr>
              <w:pStyle w:val="TableParagraph"/>
              <w:rPr>
                <w:sz w:val="18"/>
              </w:rPr>
            </w:pPr>
            <w:r>
              <w:rPr>
                <w:sz w:val="18"/>
              </w:rPr>
              <w:t>*Off</w:t>
            </w:r>
          </w:p>
        </w:tc>
        <w:tc>
          <w:tcPr>
            <w:tcW w:w="2828" w:type="dxa"/>
          </w:tcPr>
          <w:p>
            <w:pPr>
              <w:pStyle w:val="TableParagraph"/>
              <w:rPr>
                <w:sz w:val="18"/>
              </w:rPr>
            </w:pPr>
            <w:r>
              <w:rPr>
                <w:sz w:val="18"/>
              </w:rPr>
              <w:t>POSTAL0</w:t>
            </w:r>
          </w:p>
        </w:tc>
        <w:tc>
          <w:tcPr>
            <w:tcW w:w="1115" w:type="dxa"/>
          </w:tcPr>
          <w:p>
            <w:pPr>
              <w:pStyle w:val="TableParagraph"/>
              <w:ind w:left="116"/>
              <w:rPr>
                <w:sz w:val="18"/>
              </w:rPr>
            </w:pPr>
            <w:hyperlink w:history="true" w:anchor="_bookmark815">
              <w:r>
                <w:rPr>
                  <w:color w:val="0000FF"/>
                  <w:sz w:val="18"/>
                </w:rPr>
                <w:t>7-44</w:t>
              </w:r>
            </w:hyperlink>
          </w:p>
        </w:tc>
      </w:tr>
      <w:tr>
        <w:trPr>
          <w:trHeight w:val="265" w:hRule="atLeast"/>
        </w:trPr>
        <w:tc>
          <w:tcPr>
            <w:tcW w:w="3115" w:type="dxa"/>
            <w:vMerge w:val="restart"/>
          </w:tcPr>
          <w:p>
            <w:pPr>
              <w:pStyle w:val="TableParagraph"/>
              <w:rPr>
                <w:sz w:val="18"/>
              </w:rPr>
            </w:pPr>
            <w:r>
              <w:rPr>
                <w:sz w:val="18"/>
              </w:rPr>
              <w:t>Single 2D Postal Codes</w:t>
            </w:r>
          </w:p>
        </w:tc>
        <w:tc>
          <w:tcPr>
            <w:tcW w:w="3020" w:type="dxa"/>
          </w:tcPr>
          <w:p>
            <w:pPr>
              <w:pStyle w:val="TableParagraph"/>
              <w:rPr>
                <w:sz w:val="18"/>
              </w:rPr>
            </w:pPr>
            <w:r>
              <w:rPr>
                <w:sz w:val="18"/>
              </w:rPr>
              <w:t>Australian Post On</w:t>
            </w:r>
          </w:p>
        </w:tc>
        <w:tc>
          <w:tcPr>
            <w:tcW w:w="2828" w:type="dxa"/>
          </w:tcPr>
          <w:p>
            <w:pPr>
              <w:pStyle w:val="TableParagraph"/>
              <w:ind w:left="116"/>
              <w:rPr>
                <w:sz w:val="18"/>
              </w:rPr>
            </w:pPr>
            <w:r>
              <w:rPr>
                <w:sz w:val="18"/>
              </w:rPr>
              <w:t>POSTAL1</w:t>
            </w:r>
          </w:p>
        </w:tc>
        <w:tc>
          <w:tcPr>
            <w:tcW w:w="1115" w:type="dxa"/>
          </w:tcPr>
          <w:p>
            <w:pPr>
              <w:pStyle w:val="TableParagraph"/>
              <w:ind w:left="116"/>
              <w:rPr>
                <w:sz w:val="18"/>
              </w:rPr>
            </w:pPr>
            <w:hyperlink w:history="true" w:anchor="_bookmark815">
              <w:r>
                <w:rPr>
                  <w:color w:val="0000FF"/>
                  <w:sz w:val="18"/>
                </w:rPr>
                <w:t>7-44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British Post On</w:t>
            </w:r>
          </w:p>
        </w:tc>
        <w:tc>
          <w:tcPr>
            <w:tcW w:w="2828" w:type="dxa"/>
          </w:tcPr>
          <w:p>
            <w:pPr>
              <w:pStyle w:val="TableParagraph"/>
              <w:ind w:left="116"/>
              <w:rPr>
                <w:sz w:val="18"/>
              </w:rPr>
            </w:pPr>
            <w:r>
              <w:rPr>
                <w:sz w:val="18"/>
              </w:rPr>
              <w:t>POSTAL7</w:t>
            </w:r>
          </w:p>
        </w:tc>
        <w:tc>
          <w:tcPr>
            <w:tcW w:w="1115" w:type="dxa"/>
          </w:tcPr>
          <w:p>
            <w:pPr>
              <w:pStyle w:val="TableParagraph"/>
              <w:ind w:left="116"/>
              <w:rPr>
                <w:sz w:val="18"/>
              </w:rPr>
            </w:pPr>
            <w:hyperlink w:history="true" w:anchor="_bookmark819">
              <w:r>
                <w:rPr>
                  <w:color w:val="0000FF"/>
                  <w:sz w:val="18"/>
                </w:rPr>
                <w:t>7-44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Canadian Post On</w:t>
            </w:r>
          </w:p>
        </w:tc>
        <w:tc>
          <w:tcPr>
            <w:tcW w:w="2828" w:type="dxa"/>
          </w:tcPr>
          <w:p>
            <w:pPr>
              <w:pStyle w:val="TableParagraph"/>
              <w:rPr>
                <w:sz w:val="18"/>
              </w:rPr>
            </w:pPr>
            <w:r>
              <w:rPr>
                <w:sz w:val="18"/>
              </w:rPr>
              <w:t>POSTAL30</w:t>
            </w:r>
          </w:p>
        </w:tc>
        <w:tc>
          <w:tcPr>
            <w:tcW w:w="1115" w:type="dxa"/>
          </w:tcPr>
          <w:p>
            <w:pPr>
              <w:pStyle w:val="TableParagraph"/>
              <w:ind w:left="116"/>
              <w:rPr>
                <w:sz w:val="18"/>
              </w:rPr>
            </w:pPr>
            <w:hyperlink w:history="true" w:anchor="_bookmark816">
              <w:r>
                <w:rPr>
                  <w:color w:val="0000FF"/>
                  <w:sz w:val="18"/>
                </w:rPr>
                <w:t>7-44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Intelligent Mail Bar Code On</w:t>
            </w:r>
          </w:p>
        </w:tc>
        <w:tc>
          <w:tcPr>
            <w:tcW w:w="2828" w:type="dxa"/>
          </w:tcPr>
          <w:p>
            <w:pPr>
              <w:pStyle w:val="TableParagraph"/>
              <w:rPr>
                <w:sz w:val="18"/>
              </w:rPr>
            </w:pPr>
            <w:r>
              <w:rPr>
                <w:sz w:val="18"/>
              </w:rPr>
              <w:t>POSTAL10</w:t>
            </w:r>
          </w:p>
        </w:tc>
        <w:tc>
          <w:tcPr>
            <w:tcW w:w="1115" w:type="dxa"/>
          </w:tcPr>
          <w:p>
            <w:pPr>
              <w:pStyle w:val="TableParagraph"/>
              <w:ind w:left="116"/>
              <w:rPr>
                <w:sz w:val="18"/>
              </w:rPr>
            </w:pPr>
            <w:hyperlink w:history="true" w:anchor="_bookmark820">
              <w:r>
                <w:rPr>
                  <w:color w:val="0000FF"/>
                  <w:sz w:val="18"/>
                </w:rPr>
                <w:t>7-44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Japanese Post On</w:t>
            </w:r>
          </w:p>
        </w:tc>
        <w:tc>
          <w:tcPr>
            <w:tcW w:w="2828" w:type="dxa"/>
          </w:tcPr>
          <w:p>
            <w:pPr>
              <w:pStyle w:val="TableParagraph"/>
              <w:rPr>
                <w:sz w:val="18"/>
              </w:rPr>
            </w:pPr>
            <w:r>
              <w:rPr>
                <w:sz w:val="18"/>
              </w:rPr>
              <w:t>POSTAL3</w:t>
            </w:r>
          </w:p>
        </w:tc>
        <w:tc>
          <w:tcPr>
            <w:tcW w:w="1115" w:type="dxa"/>
          </w:tcPr>
          <w:p>
            <w:pPr>
              <w:pStyle w:val="TableParagraph"/>
              <w:ind w:left="116"/>
              <w:rPr>
                <w:sz w:val="18"/>
              </w:rPr>
            </w:pPr>
            <w:hyperlink w:history="true" w:anchor="_bookmark817">
              <w:r>
                <w:rPr>
                  <w:color w:val="0000FF"/>
                  <w:sz w:val="18"/>
                </w:rPr>
                <w:t>7-44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KIX Post On</w:t>
            </w:r>
          </w:p>
        </w:tc>
        <w:tc>
          <w:tcPr>
            <w:tcW w:w="2828" w:type="dxa"/>
          </w:tcPr>
          <w:p>
            <w:pPr>
              <w:pStyle w:val="TableParagraph"/>
              <w:rPr>
                <w:sz w:val="18"/>
              </w:rPr>
            </w:pPr>
            <w:r>
              <w:rPr>
                <w:sz w:val="18"/>
              </w:rPr>
              <w:t>POSTAL4</w:t>
            </w:r>
          </w:p>
        </w:tc>
        <w:tc>
          <w:tcPr>
            <w:tcW w:w="1115" w:type="dxa"/>
          </w:tcPr>
          <w:p>
            <w:pPr>
              <w:pStyle w:val="TableParagraph"/>
              <w:ind w:left="116"/>
              <w:rPr>
                <w:sz w:val="18"/>
              </w:rPr>
            </w:pPr>
            <w:hyperlink w:history="true" w:anchor="_bookmark821">
              <w:r>
                <w:rPr>
                  <w:color w:val="0000FF"/>
                  <w:sz w:val="18"/>
                </w:rPr>
                <w:t>7-44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Planet Code On</w:t>
            </w:r>
          </w:p>
        </w:tc>
        <w:tc>
          <w:tcPr>
            <w:tcW w:w="2828" w:type="dxa"/>
          </w:tcPr>
          <w:p>
            <w:pPr>
              <w:pStyle w:val="TableParagraph"/>
              <w:spacing w:before="3"/>
              <w:ind w:left="116"/>
              <w:rPr>
                <w:sz w:val="18"/>
              </w:rPr>
            </w:pPr>
            <w:r>
              <w:rPr>
                <w:sz w:val="18"/>
              </w:rPr>
              <w:t>POSTAL5</w:t>
            </w:r>
          </w:p>
        </w:tc>
        <w:tc>
          <w:tcPr>
            <w:tcW w:w="1115" w:type="dxa"/>
          </w:tcPr>
          <w:p>
            <w:pPr>
              <w:pStyle w:val="TableParagraph"/>
              <w:spacing w:before="3"/>
              <w:ind w:left="116"/>
              <w:rPr>
                <w:sz w:val="18"/>
              </w:rPr>
            </w:pPr>
            <w:hyperlink w:history="true" w:anchor="_bookmark818">
              <w:r>
                <w:rPr>
                  <w:color w:val="0000FF"/>
                  <w:sz w:val="18"/>
                </w:rPr>
                <w:t>7-44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Postal-4i On</w:t>
            </w:r>
          </w:p>
        </w:tc>
        <w:tc>
          <w:tcPr>
            <w:tcW w:w="2828" w:type="dxa"/>
          </w:tcPr>
          <w:p>
            <w:pPr>
              <w:pStyle w:val="TableParagraph"/>
              <w:spacing w:before="3"/>
              <w:rPr>
                <w:sz w:val="18"/>
              </w:rPr>
            </w:pPr>
            <w:r>
              <w:rPr>
                <w:sz w:val="18"/>
              </w:rPr>
              <w:t>POSTAL9</w:t>
            </w:r>
          </w:p>
        </w:tc>
        <w:tc>
          <w:tcPr>
            <w:tcW w:w="1115" w:type="dxa"/>
          </w:tcPr>
          <w:p>
            <w:pPr>
              <w:pStyle w:val="TableParagraph"/>
              <w:spacing w:before="3"/>
              <w:ind w:left="116"/>
              <w:rPr>
                <w:sz w:val="18"/>
              </w:rPr>
            </w:pPr>
            <w:hyperlink w:history="true" w:anchor="_bookmark822">
              <w:r>
                <w:rPr>
                  <w:color w:val="0000FF"/>
                  <w:sz w:val="18"/>
                </w:rPr>
                <w:t>7-44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Postnet On</w:t>
            </w:r>
          </w:p>
        </w:tc>
        <w:tc>
          <w:tcPr>
            <w:tcW w:w="2828" w:type="dxa"/>
          </w:tcPr>
          <w:p>
            <w:pPr>
              <w:pStyle w:val="TableParagraph"/>
              <w:spacing w:before="3"/>
              <w:ind w:left="116"/>
              <w:rPr>
                <w:sz w:val="18"/>
              </w:rPr>
            </w:pPr>
            <w:r>
              <w:rPr>
                <w:sz w:val="18"/>
              </w:rPr>
              <w:t>POSTAL6</w:t>
            </w:r>
          </w:p>
        </w:tc>
        <w:tc>
          <w:tcPr>
            <w:tcW w:w="1115" w:type="dxa"/>
          </w:tcPr>
          <w:p>
            <w:pPr>
              <w:pStyle w:val="TableParagraph"/>
              <w:spacing w:before="3"/>
              <w:ind w:left="116"/>
              <w:rPr>
                <w:sz w:val="18"/>
              </w:rPr>
            </w:pPr>
            <w:hyperlink w:history="true" w:anchor="_bookmark823">
              <w:r>
                <w:rPr>
                  <w:color w:val="0000FF"/>
                  <w:sz w:val="18"/>
                </w:rPr>
                <w:t>7-45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Postnet with B and B’ Fields On</w:t>
            </w:r>
          </w:p>
        </w:tc>
        <w:tc>
          <w:tcPr>
            <w:tcW w:w="2828" w:type="dxa"/>
          </w:tcPr>
          <w:p>
            <w:pPr>
              <w:pStyle w:val="TableParagraph"/>
              <w:spacing w:before="3"/>
              <w:rPr>
                <w:sz w:val="18"/>
              </w:rPr>
            </w:pPr>
            <w:r>
              <w:rPr>
                <w:sz w:val="18"/>
              </w:rPr>
              <w:t>POSTAL11</w:t>
            </w:r>
          </w:p>
        </w:tc>
        <w:tc>
          <w:tcPr>
            <w:tcW w:w="1115" w:type="dxa"/>
          </w:tcPr>
          <w:p>
            <w:pPr>
              <w:pStyle w:val="TableParagraph"/>
              <w:spacing w:before="3"/>
              <w:ind w:left="116"/>
              <w:rPr>
                <w:sz w:val="18"/>
              </w:rPr>
            </w:pPr>
            <w:hyperlink w:history="true" w:anchor="_bookmark825">
              <w:r>
                <w:rPr>
                  <w:color w:val="0000FF"/>
                  <w:sz w:val="18"/>
                </w:rPr>
                <w:t>7-45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InfoMail On</w:t>
            </w:r>
          </w:p>
        </w:tc>
        <w:tc>
          <w:tcPr>
            <w:tcW w:w="2828" w:type="dxa"/>
          </w:tcPr>
          <w:p>
            <w:pPr>
              <w:pStyle w:val="TableParagraph"/>
              <w:rPr>
                <w:sz w:val="18"/>
              </w:rPr>
            </w:pPr>
            <w:r>
              <w:rPr>
                <w:sz w:val="18"/>
              </w:rPr>
              <w:t>POSTAL2</w:t>
            </w:r>
          </w:p>
        </w:tc>
        <w:tc>
          <w:tcPr>
            <w:tcW w:w="1115" w:type="dxa"/>
          </w:tcPr>
          <w:p>
            <w:pPr>
              <w:pStyle w:val="TableParagraph"/>
              <w:ind w:left="116"/>
              <w:rPr>
                <w:sz w:val="18"/>
              </w:rPr>
            </w:pPr>
            <w:hyperlink w:history="true" w:anchor="_bookmark824">
              <w:r>
                <w:rPr>
                  <w:color w:val="0000FF"/>
                  <w:sz w:val="18"/>
                </w:rPr>
                <w:t>7-45</w:t>
              </w:r>
            </w:hyperlink>
          </w:p>
        </w:tc>
      </w:tr>
    </w:tbl>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2"/>
        <w:rPr>
          <w:i/>
        </w:rPr>
      </w:pPr>
      <w:r>
        <w:rPr/>
        <w:pict>
          <v:shape style="position:absolute;margin-left:54.935001pt;margin-top:12.419506pt;width:506.65pt;height:.550pt;mso-position-horizontal-relative:page;mso-position-vertical-relative:paragraph;z-index:-15190016;mso-wrap-distance-left:0;mso-wrap-distance-right:0" coordorigin="1099,248" coordsize="10133,11" path="m1104,248l1099,248,1099,259,1104,259,1104,248xm11231,248l1104,248,1104,259,11231,259,11231,248xe" filled="true" fillcolor="#000000" stroked="false">
            <v:path arrowok="t"/>
            <v:fill type="solid"/>
            <w10:wrap type="topAndBottom"/>
          </v:shape>
        </w:pict>
      </w:r>
    </w:p>
    <w:p>
      <w:pPr>
        <w:spacing w:line="221" w:lineRule="exact" w:before="0"/>
        <w:ind w:left="627" w:right="0" w:firstLine="0"/>
        <w:jc w:val="left"/>
        <w:rPr>
          <w:i/>
          <w:sz w:val="20"/>
        </w:rPr>
      </w:pPr>
      <w:r>
        <w:rPr>
          <w:i/>
          <w:sz w:val="20"/>
        </w:rPr>
        <w:t>11 - 22</w:t>
      </w:r>
    </w:p>
    <w:p>
      <w:pPr>
        <w:spacing w:after="0" w:line="221" w:lineRule="exact"/>
        <w:jc w:val="left"/>
        <w:rPr>
          <w:sz w:val="20"/>
        </w:rPr>
        <w:sectPr>
          <w:headerReference w:type="default" r:id="rId1401"/>
          <w:footerReference w:type="default" r:id="rId1402"/>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115"/>
        <w:gridCol w:w="3020"/>
        <w:gridCol w:w="2828"/>
        <w:gridCol w:w="1115"/>
      </w:tblGrid>
      <w:tr>
        <w:trPr>
          <w:trHeight w:val="530" w:hRule="atLeast"/>
        </w:trPr>
        <w:tc>
          <w:tcPr>
            <w:tcW w:w="3115" w:type="dxa"/>
            <w:tcBorders>
              <w:bottom w:val="double" w:sz="2" w:space="0" w:color="000000"/>
            </w:tcBorders>
          </w:tcPr>
          <w:p>
            <w:pPr>
              <w:pStyle w:val="TableParagraph"/>
              <w:spacing w:before="144"/>
              <w:rPr>
                <w:b/>
                <w:sz w:val="18"/>
              </w:rPr>
            </w:pPr>
            <w:r>
              <w:rPr>
                <w:b/>
                <w:sz w:val="18"/>
              </w:rPr>
              <w:t>Selection</w:t>
            </w:r>
          </w:p>
        </w:tc>
        <w:tc>
          <w:tcPr>
            <w:tcW w:w="3020" w:type="dxa"/>
            <w:tcBorders>
              <w:bottom w:val="double" w:sz="2" w:space="0" w:color="000000"/>
            </w:tcBorders>
          </w:tcPr>
          <w:p>
            <w:pPr>
              <w:pStyle w:val="TableParagraph"/>
              <w:spacing w:before="44"/>
              <w:rPr>
                <w:b/>
                <w:sz w:val="18"/>
              </w:rPr>
            </w:pPr>
            <w:r>
              <w:rPr>
                <w:b/>
                <w:sz w:val="18"/>
              </w:rPr>
              <w:t>Setting</w:t>
            </w:r>
          </w:p>
          <w:p>
            <w:pPr>
              <w:pStyle w:val="TableParagraph"/>
              <w:spacing w:before="18"/>
              <w:rPr>
                <w:b/>
                <w:i/>
                <w:sz w:val="16"/>
              </w:rPr>
            </w:pPr>
            <w:r>
              <w:rPr>
                <w:b/>
                <w:i/>
                <w:sz w:val="16"/>
              </w:rPr>
              <w:t>* Indicates default</w:t>
            </w:r>
          </w:p>
        </w:tc>
        <w:tc>
          <w:tcPr>
            <w:tcW w:w="2828" w:type="dxa"/>
            <w:tcBorders>
              <w:bottom w:val="double" w:sz="2" w:space="0" w:color="000000"/>
            </w:tcBorders>
          </w:tcPr>
          <w:p>
            <w:pPr>
              <w:pStyle w:val="TableParagraph"/>
              <w:spacing w:before="44"/>
              <w:ind w:left="116"/>
              <w:rPr>
                <w:b/>
                <w:sz w:val="18"/>
              </w:rPr>
            </w:pPr>
            <w:r>
              <w:rPr>
                <w:b/>
                <w:sz w:val="18"/>
              </w:rPr>
              <w:t>Serial Command</w:t>
            </w:r>
          </w:p>
          <w:p>
            <w:pPr>
              <w:pStyle w:val="TableParagraph"/>
              <w:spacing w:before="18"/>
              <w:ind w:left="116"/>
              <w:rPr>
                <w:b/>
                <w:sz w:val="16"/>
              </w:rPr>
            </w:pPr>
            <w:r>
              <w:rPr>
                <w:b/>
                <w:w w:val="90"/>
                <w:sz w:val="16"/>
              </w:rPr>
              <w:t># Indicates a numeric entry</w:t>
            </w:r>
          </w:p>
        </w:tc>
        <w:tc>
          <w:tcPr>
            <w:tcW w:w="1115" w:type="dxa"/>
            <w:tcBorders>
              <w:bottom w:val="double" w:sz="2" w:space="0" w:color="000000"/>
            </w:tcBorders>
          </w:tcPr>
          <w:p>
            <w:pPr>
              <w:pStyle w:val="TableParagraph"/>
              <w:spacing w:before="144"/>
              <w:ind w:left="116"/>
              <w:rPr>
                <w:b/>
                <w:sz w:val="18"/>
              </w:rPr>
            </w:pPr>
            <w:r>
              <w:rPr>
                <w:b/>
                <w:sz w:val="18"/>
              </w:rPr>
              <w:t>Page</w:t>
            </w:r>
          </w:p>
        </w:tc>
      </w:tr>
      <w:tr>
        <w:trPr>
          <w:trHeight w:val="250" w:hRule="atLeast"/>
        </w:trPr>
        <w:tc>
          <w:tcPr>
            <w:tcW w:w="3115" w:type="dxa"/>
            <w:vMerge w:val="restart"/>
            <w:tcBorders>
              <w:top w:val="double" w:sz="2" w:space="0" w:color="000000"/>
            </w:tcBorders>
          </w:tcPr>
          <w:p>
            <w:pPr>
              <w:pStyle w:val="TableParagraph"/>
              <w:spacing w:line="195" w:lineRule="exact" w:before="0"/>
              <w:rPr>
                <w:sz w:val="18"/>
              </w:rPr>
            </w:pPr>
            <w:r>
              <w:rPr>
                <w:sz w:val="18"/>
              </w:rPr>
              <w:t>Combination 2D Postal Codes</w:t>
            </w:r>
          </w:p>
        </w:tc>
        <w:tc>
          <w:tcPr>
            <w:tcW w:w="3020" w:type="dxa"/>
            <w:tcBorders>
              <w:top w:val="double" w:sz="2" w:space="0" w:color="000000"/>
            </w:tcBorders>
          </w:tcPr>
          <w:p>
            <w:pPr>
              <w:pStyle w:val="TableParagraph"/>
              <w:spacing w:line="195" w:lineRule="exact" w:before="0"/>
              <w:rPr>
                <w:sz w:val="18"/>
              </w:rPr>
            </w:pPr>
            <w:r>
              <w:rPr>
                <w:sz w:val="18"/>
              </w:rPr>
              <w:t>InfoMail and British Post On</w:t>
            </w:r>
          </w:p>
        </w:tc>
        <w:tc>
          <w:tcPr>
            <w:tcW w:w="2828" w:type="dxa"/>
            <w:tcBorders>
              <w:top w:val="double" w:sz="2" w:space="0" w:color="000000"/>
            </w:tcBorders>
          </w:tcPr>
          <w:p>
            <w:pPr>
              <w:pStyle w:val="TableParagraph"/>
              <w:spacing w:line="195" w:lineRule="exact" w:before="0"/>
              <w:rPr>
                <w:sz w:val="18"/>
              </w:rPr>
            </w:pPr>
            <w:r>
              <w:rPr>
                <w:sz w:val="18"/>
              </w:rPr>
              <w:t>POSTAL8</w:t>
            </w:r>
          </w:p>
        </w:tc>
        <w:tc>
          <w:tcPr>
            <w:tcW w:w="1115" w:type="dxa"/>
            <w:tcBorders>
              <w:top w:val="double" w:sz="2" w:space="0" w:color="000000"/>
            </w:tcBorders>
          </w:tcPr>
          <w:p>
            <w:pPr>
              <w:pStyle w:val="TableParagraph"/>
              <w:spacing w:line="195" w:lineRule="exact" w:before="0"/>
              <w:ind w:left="116"/>
              <w:rPr>
                <w:sz w:val="18"/>
              </w:rPr>
            </w:pPr>
            <w:hyperlink w:history="true" w:anchor="_bookmark827">
              <w:r>
                <w:rPr>
                  <w:color w:val="0000FF"/>
                  <w:sz w:val="18"/>
                </w:rPr>
                <w:t>7-45</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6" w:lineRule="auto" w:before="3"/>
              <w:rPr>
                <w:sz w:val="18"/>
              </w:rPr>
            </w:pPr>
            <w:r>
              <w:rPr>
                <w:sz w:val="18"/>
              </w:rPr>
              <w:t>Intelligent Mail Bar Code and Postnet with B and B’ Fields On</w:t>
            </w:r>
          </w:p>
        </w:tc>
        <w:tc>
          <w:tcPr>
            <w:tcW w:w="2828" w:type="dxa"/>
          </w:tcPr>
          <w:p>
            <w:pPr>
              <w:pStyle w:val="TableParagraph"/>
              <w:spacing w:before="3"/>
              <w:ind w:left="116"/>
              <w:rPr>
                <w:sz w:val="18"/>
              </w:rPr>
            </w:pPr>
            <w:r>
              <w:rPr>
                <w:sz w:val="18"/>
              </w:rPr>
              <w:t>POSTAL20</w:t>
            </w:r>
          </w:p>
        </w:tc>
        <w:tc>
          <w:tcPr>
            <w:tcW w:w="1115" w:type="dxa"/>
          </w:tcPr>
          <w:p>
            <w:pPr>
              <w:pStyle w:val="TableParagraph"/>
              <w:spacing w:before="3"/>
              <w:ind w:left="116"/>
              <w:rPr>
                <w:sz w:val="18"/>
              </w:rPr>
            </w:pPr>
            <w:hyperlink w:history="true" w:anchor="_bookmark831">
              <w:r>
                <w:rPr>
                  <w:color w:val="0000FF"/>
                  <w:sz w:val="18"/>
                </w:rPr>
                <w:t>7-45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Postnet and Postal-4i On</w:t>
            </w:r>
          </w:p>
        </w:tc>
        <w:tc>
          <w:tcPr>
            <w:tcW w:w="2828" w:type="dxa"/>
          </w:tcPr>
          <w:p>
            <w:pPr>
              <w:pStyle w:val="TableParagraph"/>
              <w:rPr>
                <w:sz w:val="18"/>
              </w:rPr>
            </w:pPr>
            <w:r>
              <w:rPr>
                <w:sz w:val="18"/>
              </w:rPr>
              <w:t>POSTAL14</w:t>
            </w:r>
          </w:p>
        </w:tc>
        <w:tc>
          <w:tcPr>
            <w:tcW w:w="1115" w:type="dxa"/>
          </w:tcPr>
          <w:p>
            <w:pPr>
              <w:pStyle w:val="TableParagraph"/>
              <w:ind w:left="116"/>
              <w:rPr>
                <w:sz w:val="18"/>
              </w:rPr>
            </w:pPr>
            <w:hyperlink w:history="true" w:anchor="_bookmark828">
              <w:r>
                <w:rPr>
                  <w:color w:val="0000FF"/>
                  <w:sz w:val="18"/>
                </w:rPr>
                <w:t>7-45</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rPr>
                <w:sz w:val="18"/>
              </w:rPr>
            </w:pPr>
            <w:r>
              <w:rPr>
                <w:sz w:val="18"/>
              </w:rPr>
              <w:t>Postnet and Intelligent Mail Bar Code On</w:t>
            </w:r>
          </w:p>
        </w:tc>
        <w:tc>
          <w:tcPr>
            <w:tcW w:w="2828" w:type="dxa"/>
          </w:tcPr>
          <w:p>
            <w:pPr>
              <w:pStyle w:val="TableParagraph"/>
              <w:ind w:left="116"/>
              <w:rPr>
                <w:sz w:val="18"/>
              </w:rPr>
            </w:pPr>
            <w:r>
              <w:rPr>
                <w:sz w:val="18"/>
              </w:rPr>
              <w:t>POSTAL16</w:t>
            </w:r>
          </w:p>
        </w:tc>
        <w:tc>
          <w:tcPr>
            <w:tcW w:w="1115" w:type="dxa"/>
          </w:tcPr>
          <w:p>
            <w:pPr>
              <w:pStyle w:val="TableParagraph"/>
              <w:ind w:left="116"/>
              <w:rPr>
                <w:sz w:val="18"/>
              </w:rPr>
            </w:pPr>
            <w:hyperlink w:history="true" w:anchor="_bookmark832">
              <w:r>
                <w:rPr>
                  <w:color w:val="0000FF"/>
                  <w:sz w:val="18"/>
                </w:rPr>
                <w:t>7-45</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rPr>
                <w:sz w:val="18"/>
              </w:rPr>
            </w:pPr>
            <w:r>
              <w:rPr>
                <w:sz w:val="18"/>
              </w:rPr>
              <w:t>Postal-4i and Intelligent Mail Bar Code On</w:t>
            </w:r>
          </w:p>
        </w:tc>
        <w:tc>
          <w:tcPr>
            <w:tcW w:w="2828" w:type="dxa"/>
          </w:tcPr>
          <w:p>
            <w:pPr>
              <w:pStyle w:val="TableParagraph"/>
              <w:ind w:left="116"/>
              <w:rPr>
                <w:sz w:val="18"/>
              </w:rPr>
            </w:pPr>
            <w:r>
              <w:rPr>
                <w:sz w:val="18"/>
              </w:rPr>
              <w:t>POSTAL17</w:t>
            </w:r>
          </w:p>
        </w:tc>
        <w:tc>
          <w:tcPr>
            <w:tcW w:w="1115" w:type="dxa"/>
          </w:tcPr>
          <w:p>
            <w:pPr>
              <w:pStyle w:val="TableParagraph"/>
              <w:ind w:left="116"/>
              <w:rPr>
                <w:sz w:val="18"/>
              </w:rPr>
            </w:pPr>
            <w:hyperlink w:history="true" w:anchor="_bookmark829">
              <w:r>
                <w:rPr>
                  <w:color w:val="0000FF"/>
                  <w:sz w:val="18"/>
                </w:rPr>
                <w:t>7-45</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before="3"/>
              <w:ind w:right="56"/>
              <w:rPr>
                <w:sz w:val="18"/>
              </w:rPr>
            </w:pPr>
            <w:r>
              <w:rPr>
                <w:sz w:val="18"/>
              </w:rPr>
              <w:t>Postal-4i and Postnet with B and B’ Fields On</w:t>
            </w:r>
          </w:p>
        </w:tc>
        <w:tc>
          <w:tcPr>
            <w:tcW w:w="2828" w:type="dxa"/>
          </w:tcPr>
          <w:p>
            <w:pPr>
              <w:pStyle w:val="TableParagraph"/>
              <w:spacing w:before="3"/>
              <w:rPr>
                <w:sz w:val="18"/>
              </w:rPr>
            </w:pPr>
            <w:r>
              <w:rPr>
                <w:sz w:val="18"/>
              </w:rPr>
              <w:t>POSTAL19</w:t>
            </w:r>
          </w:p>
        </w:tc>
        <w:tc>
          <w:tcPr>
            <w:tcW w:w="1115" w:type="dxa"/>
          </w:tcPr>
          <w:p>
            <w:pPr>
              <w:pStyle w:val="TableParagraph"/>
              <w:spacing w:before="3"/>
              <w:ind w:left="116"/>
              <w:rPr>
                <w:sz w:val="18"/>
              </w:rPr>
            </w:pPr>
            <w:hyperlink w:history="true" w:anchor="_bookmark833">
              <w:r>
                <w:rPr>
                  <w:color w:val="0000FF"/>
                  <w:sz w:val="18"/>
                </w:rPr>
                <w:t>7-45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Planet and Postnet On</w:t>
            </w:r>
          </w:p>
        </w:tc>
        <w:tc>
          <w:tcPr>
            <w:tcW w:w="2828" w:type="dxa"/>
          </w:tcPr>
          <w:p>
            <w:pPr>
              <w:pStyle w:val="TableParagraph"/>
              <w:rPr>
                <w:sz w:val="18"/>
              </w:rPr>
            </w:pPr>
            <w:r>
              <w:rPr>
                <w:sz w:val="18"/>
              </w:rPr>
              <w:t>POSTAL12</w:t>
            </w:r>
          </w:p>
        </w:tc>
        <w:tc>
          <w:tcPr>
            <w:tcW w:w="1115" w:type="dxa"/>
          </w:tcPr>
          <w:p>
            <w:pPr>
              <w:pStyle w:val="TableParagraph"/>
              <w:ind w:left="116"/>
              <w:rPr>
                <w:sz w:val="18"/>
              </w:rPr>
            </w:pPr>
            <w:hyperlink w:history="true" w:anchor="_bookmark830">
              <w:r>
                <w:rPr>
                  <w:color w:val="0000FF"/>
                  <w:sz w:val="18"/>
                </w:rPr>
                <w:t>7-45</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rPr>
                <w:sz w:val="18"/>
              </w:rPr>
            </w:pPr>
            <w:r>
              <w:rPr>
                <w:sz w:val="18"/>
              </w:rPr>
              <w:t>Planet and Postnet with B and B’ Fields On</w:t>
            </w:r>
          </w:p>
        </w:tc>
        <w:tc>
          <w:tcPr>
            <w:tcW w:w="2828" w:type="dxa"/>
          </w:tcPr>
          <w:p>
            <w:pPr>
              <w:pStyle w:val="TableParagraph"/>
              <w:rPr>
                <w:sz w:val="18"/>
              </w:rPr>
            </w:pPr>
            <w:r>
              <w:rPr>
                <w:sz w:val="18"/>
              </w:rPr>
              <w:t>POSTAL18</w:t>
            </w:r>
          </w:p>
        </w:tc>
        <w:tc>
          <w:tcPr>
            <w:tcW w:w="1115" w:type="dxa"/>
          </w:tcPr>
          <w:p>
            <w:pPr>
              <w:pStyle w:val="TableParagraph"/>
              <w:ind w:left="116"/>
              <w:rPr>
                <w:sz w:val="18"/>
              </w:rPr>
            </w:pPr>
            <w:hyperlink w:history="true" w:anchor="_bookmark839">
              <w:r>
                <w:rPr>
                  <w:color w:val="0000FF"/>
                  <w:sz w:val="18"/>
                </w:rPr>
                <w:t>7-46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Planet and Postal-4i On</w:t>
            </w:r>
          </w:p>
        </w:tc>
        <w:tc>
          <w:tcPr>
            <w:tcW w:w="2828" w:type="dxa"/>
          </w:tcPr>
          <w:p>
            <w:pPr>
              <w:pStyle w:val="TableParagraph"/>
              <w:ind w:left="118"/>
              <w:rPr>
                <w:sz w:val="18"/>
              </w:rPr>
            </w:pPr>
            <w:r>
              <w:rPr>
                <w:sz w:val="18"/>
              </w:rPr>
              <w:t>POSTAL13</w:t>
            </w:r>
          </w:p>
        </w:tc>
        <w:tc>
          <w:tcPr>
            <w:tcW w:w="1115" w:type="dxa"/>
          </w:tcPr>
          <w:p>
            <w:pPr>
              <w:pStyle w:val="TableParagraph"/>
              <w:ind w:left="116"/>
              <w:rPr>
                <w:sz w:val="18"/>
              </w:rPr>
            </w:pPr>
            <w:hyperlink w:history="true" w:anchor="_bookmark834">
              <w:r>
                <w:rPr>
                  <w:color w:val="0000FF"/>
                  <w:sz w:val="18"/>
                </w:rPr>
                <w:t>7-46</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ind w:right="396"/>
              <w:rPr>
                <w:sz w:val="18"/>
              </w:rPr>
            </w:pPr>
            <w:r>
              <w:rPr>
                <w:sz w:val="18"/>
              </w:rPr>
              <w:t>Planet and Intelligent Mail Bar Code On</w:t>
            </w:r>
          </w:p>
        </w:tc>
        <w:tc>
          <w:tcPr>
            <w:tcW w:w="2828" w:type="dxa"/>
          </w:tcPr>
          <w:p>
            <w:pPr>
              <w:pStyle w:val="TableParagraph"/>
              <w:rPr>
                <w:sz w:val="18"/>
              </w:rPr>
            </w:pPr>
            <w:r>
              <w:rPr>
                <w:sz w:val="18"/>
              </w:rPr>
              <w:t>POSTAL15</w:t>
            </w:r>
          </w:p>
        </w:tc>
        <w:tc>
          <w:tcPr>
            <w:tcW w:w="1115" w:type="dxa"/>
          </w:tcPr>
          <w:p>
            <w:pPr>
              <w:pStyle w:val="TableParagraph"/>
              <w:ind w:left="116"/>
              <w:rPr>
                <w:sz w:val="18"/>
              </w:rPr>
            </w:pPr>
            <w:hyperlink w:history="true" w:anchor="_bookmark840">
              <w:r>
                <w:rPr>
                  <w:color w:val="0000FF"/>
                  <w:sz w:val="18"/>
                </w:rPr>
                <w:t>7-46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Planet, Postnet, and Postal-4i On</w:t>
            </w:r>
          </w:p>
        </w:tc>
        <w:tc>
          <w:tcPr>
            <w:tcW w:w="2828" w:type="dxa"/>
          </w:tcPr>
          <w:p>
            <w:pPr>
              <w:pStyle w:val="TableParagraph"/>
              <w:spacing w:before="3"/>
              <w:ind w:left="118"/>
              <w:rPr>
                <w:sz w:val="18"/>
              </w:rPr>
            </w:pPr>
            <w:r>
              <w:rPr>
                <w:sz w:val="18"/>
              </w:rPr>
              <w:t>POSTAL21</w:t>
            </w:r>
          </w:p>
        </w:tc>
        <w:tc>
          <w:tcPr>
            <w:tcW w:w="1115" w:type="dxa"/>
          </w:tcPr>
          <w:p>
            <w:pPr>
              <w:pStyle w:val="TableParagraph"/>
              <w:spacing w:before="3"/>
              <w:ind w:left="116"/>
              <w:rPr>
                <w:sz w:val="18"/>
              </w:rPr>
            </w:pPr>
            <w:hyperlink w:history="true" w:anchor="_bookmark835">
              <w:r>
                <w:rPr>
                  <w:color w:val="0000FF"/>
                  <w:sz w:val="18"/>
                </w:rPr>
                <w:t>7-46</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6" w:lineRule="auto" w:before="3"/>
              <w:ind w:right="396"/>
              <w:rPr>
                <w:sz w:val="18"/>
              </w:rPr>
            </w:pPr>
            <w:r>
              <w:rPr>
                <w:sz w:val="18"/>
              </w:rPr>
              <w:t>Planet, Postnet, and Intelligent Mail Bar Code On</w:t>
            </w:r>
          </w:p>
        </w:tc>
        <w:tc>
          <w:tcPr>
            <w:tcW w:w="2828" w:type="dxa"/>
          </w:tcPr>
          <w:p>
            <w:pPr>
              <w:pStyle w:val="TableParagraph"/>
              <w:spacing w:before="3"/>
              <w:rPr>
                <w:sz w:val="18"/>
              </w:rPr>
            </w:pPr>
            <w:r>
              <w:rPr>
                <w:sz w:val="18"/>
              </w:rPr>
              <w:t>POSTAL22</w:t>
            </w:r>
          </w:p>
        </w:tc>
        <w:tc>
          <w:tcPr>
            <w:tcW w:w="1115" w:type="dxa"/>
          </w:tcPr>
          <w:p>
            <w:pPr>
              <w:pStyle w:val="TableParagraph"/>
              <w:spacing w:before="3"/>
              <w:ind w:left="116"/>
              <w:rPr>
                <w:sz w:val="18"/>
              </w:rPr>
            </w:pPr>
            <w:hyperlink w:history="true" w:anchor="_bookmark841">
              <w:r>
                <w:rPr>
                  <w:color w:val="0000FF"/>
                  <w:sz w:val="18"/>
                </w:rPr>
                <w:t>7-46</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ind w:right="206"/>
              <w:rPr>
                <w:sz w:val="18"/>
              </w:rPr>
            </w:pPr>
            <w:r>
              <w:rPr>
                <w:sz w:val="18"/>
              </w:rPr>
              <w:t>Planet, Postal-4i, and Intelligent Mail Bar Code On</w:t>
            </w:r>
          </w:p>
        </w:tc>
        <w:tc>
          <w:tcPr>
            <w:tcW w:w="2828" w:type="dxa"/>
          </w:tcPr>
          <w:p>
            <w:pPr>
              <w:pStyle w:val="TableParagraph"/>
              <w:rPr>
                <w:sz w:val="18"/>
              </w:rPr>
            </w:pPr>
            <w:r>
              <w:rPr>
                <w:sz w:val="18"/>
              </w:rPr>
              <w:t>POSTAL23</w:t>
            </w:r>
          </w:p>
        </w:tc>
        <w:tc>
          <w:tcPr>
            <w:tcW w:w="1115" w:type="dxa"/>
          </w:tcPr>
          <w:p>
            <w:pPr>
              <w:pStyle w:val="TableParagraph"/>
              <w:ind w:left="116"/>
              <w:rPr>
                <w:sz w:val="18"/>
              </w:rPr>
            </w:pPr>
            <w:hyperlink w:history="true" w:anchor="_bookmark836">
              <w:r>
                <w:rPr>
                  <w:color w:val="0000FF"/>
                  <w:sz w:val="18"/>
                </w:rPr>
                <w:t>7-46</w:t>
              </w:r>
            </w:hyperlink>
          </w:p>
        </w:tc>
      </w:tr>
      <w:tr>
        <w:trPr>
          <w:trHeight w:val="485" w:hRule="atLeast"/>
        </w:trPr>
        <w:tc>
          <w:tcPr>
            <w:tcW w:w="3115" w:type="dxa"/>
            <w:vMerge w:val="restart"/>
          </w:tcPr>
          <w:p>
            <w:pPr>
              <w:pStyle w:val="TableParagraph"/>
              <w:spacing w:line="254" w:lineRule="auto"/>
              <w:rPr>
                <w:sz w:val="18"/>
              </w:rPr>
            </w:pPr>
            <w:r>
              <w:rPr>
                <w:sz w:val="18"/>
              </w:rPr>
              <w:t>Combination 2D Postal Codes (continued)</w:t>
            </w:r>
          </w:p>
        </w:tc>
        <w:tc>
          <w:tcPr>
            <w:tcW w:w="3020" w:type="dxa"/>
          </w:tcPr>
          <w:p>
            <w:pPr>
              <w:pStyle w:val="TableParagraph"/>
              <w:spacing w:line="254" w:lineRule="auto"/>
              <w:rPr>
                <w:sz w:val="18"/>
              </w:rPr>
            </w:pPr>
            <w:r>
              <w:rPr>
                <w:sz w:val="18"/>
              </w:rPr>
              <w:t>Postnet, Postal-4i, and Intelligent Mail Bar Code On</w:t>
            </w:r>
          </w:p>
        </w:tc>
        <w:tc>
          <w:tcPr>
            <w:tcW w:w="2828" w:type="dxa"/>
          </w:tcPr>
          <w:p>
            <w:pPr>
              <w:pStyle w:val="TableParagraph"/>
              <w:rPr>
                <w:sz w:val="18"/>
              </w:rPr>
            </w:pPr>
            <w:r>
              <w:rPr>
                <w:sz w:val="18"/>
              </w:rPr>
              <w:t>POSTAL24</w:t>
            </w:r>
          </w:p>
        </w:tc>
        <w:tc>
          <w:tcPr>
            <w:tcW w:w="1115" w:type="dxa"/>
          </w:tcPr>
          <w:p>
            <w:pPr>
              <w:pStyle w:val="TableParagraph"/>
              <w:ind w:left="116"/>
              <w:rPr>
                <w:sz w:val="18"/>
              </w:rPr>
            </w:pPr>
            <w:hyperlink w:history="true" w:anchor="_bookmark842">
              <w:r>
                <w:rPr>
                  <w:color w:val="0000FF"/>
                  <w:sz w:val="18"/>
                </w:rPr>
                <w:t>7-46</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before="3"/>
              <w:ind w:right="47"/>
              <w:rPr>
                <w:sz w:val="18"/>
              </w:rPr>
            </w:pPr>
            <w:r>
              <w:rPr>
                <w:sz w:val="18"/>
              </w:rPr>
              <w:t>Planet, Postal-4i, and Postnet with B and B’ Fields On</w:t>
            </w:r>
          </w:p>
        </w:tc>
        <w:tc>
          <w:tcPr>
            <w:tcW w:w="2828" w:type="dxa"/>
          </w:tcPr>
          <w:p>
            <w:pPr>
              <w:pStyle w:val="TableParagraph"/>
              <w:spacing w:before="3"/>
              <w:rPr>
                <w:sz w:val="18"/>
              </w:rPr>
            </w:pPr>
            <w:r>
              <w:rPr>
                <w:sz w:val="18"/>
              </w:rPr>
              <w:t>POSTAL25</w:t>
            </w:r>
          </w:p>
        </w:tc>
        <w:tc>
          <w:tcPr>
            <w:tcW w:w="1115" w:type="dxa"/>
          </w:tcPr>
          <w:p>
            <w:pPr>
              <w:pStyle w:val="TableParagraph"/>
              <w:spacing w:before="3"/>
              <w:ind w:left="116"/>
              <w:rPr>
                <w:sz w:val="18"/>
              </w:rPr>
            </w:pPr>
            <w:hyperlink w:history="true" w:anchor="_bookmark837">
              <w:r>
                <w:rPr>
                  <w:color w:val="0000FF"/>
                  <w:sz w:val="18"/>
                </w:rPr>
                <w:t>7-46</w:t>
              </w:r>
            </w:hyperlink>
          </w:p>
        </w:tc>
      </w:tr>
      <w:tr>
        <w:trPr>
          <w:trHeight w:val="705" w:hRule="atLeast"/>
        </w:trPr>
        <w:tc>
          <w:tcPr>
            <w:tcW w:w="3115" w:type="dxa"/>
            <w:vMerge/>
            <w:tcBorders>
              <w:top w:val="nil"/>
            </w:tcBorders>
          </w:tcPr>
          <w:p>
            <w:pPr>
              <w:rPr>
                <w:sz w:val="2"/>
                <w:szCs w:val="2"/>
              </w:rPr>
            </w:pPr>
          </w:p>
        </w:tc>
        <w:tc>
          <w:tcPr>
            <w:tcW w:w="3020" w:type="dxa"/>
          </w:tcPr>
          <w:p>
            <w:pPr>
              <w:pStyle w:val="TableParagraph"/>
              <w:spacing w:line="254" w:lineRule="auto" w:before="3"/>
              <w:ind w:right="270"/>
              <w:jc w:val="both"/>
              <w:rPr>
                <w:sz w:val="18"/>
              </w:rPr>
            </w:pPr>
            <w:r>
              <w:rPr>
                <w:sz w:val="18"/>
              </w:rPr>
              <w:t>Planet, Intelligent Mail Bar</w:t>
            </w:r>
            <w:r>
              <w:rPr>
                <w:spacing w:val="-28"/>
                <w:sz w:val="18"/>
              </w:rPr>
              <w:t> </w:t>
            </w:r>
            <w:r>
              <w:rPr>
                <w:sz w:val="18"/>
              </w:rPr>
              <w:t>Code, and Postnet with B and B’ Fields On</w:t>
            </w:r>
          </w:p>
        </w:tc>
        <w:tc>
          <w:tcPr>
            <w:tcW w:w="2828" w:type="dxa"/>
          </w:tcPr>
          <w:p>
            <w:pPr>
              <w:pStyle w:val="TableParagraph"/>
              <w:spacing w:before="3"/>
              <w:rPr>
                <w:sz w:val="18"/>
              </w:rPr>
            </w:pPr>
            <w:r>
              <w:rPr>
                <w:sz w:val="18"/>
              </w:rPr>
              <w:t>POSTAL26</w:t>
            </w:r>
          </w:p>
        </w:tc>
        <w:tc>
          <w:tcPr>
            <w:tcW w:w="1115" w:type="dxa"/>
          </w:tcPr>
          <w:p>
            <w:pPr>
              <w:pStyle w:val="TableParagraph"/>
              <w:spacing w:before="3"/>
              <w:ind w:left="116"/>
              <w:rPr>
                <w:sz w:val="18"/>
              </w:rPr>
            </w:pPr>
            <w:hyperlink w:history="true" w:anchor="_bookmark843">
              <w:r>
                <w:rPr>
                  <w:color w:val="0000FF"/>
                  <w:sz w:val="18"/>
                </w:rPr>
                <w:t>7-46</w:t>
              </w:r>
            </w:hyperlink>
          </w:p>
        </w:tc>
      </w:tr>
      <w:tr>
        <w:trPr>
          <w:trHeight w:val="705" w:hRule="atLeast"/>
        </w:trPr>
        <w:tc>
          <w:tcPr>
            <w:tcW w:w="3115" w:type="dxa"/>
            <w:vMerge/>
            <w:tcBorders>
              <w:top w:val="nil"/>
            </w:tcBorders>
          </w:tcPr>
          <w:p>
            <w:pPr>
              <w:rPr>
                <w:sz w:val="2"/>
                <w:szCs w:val="2"/>
              </w:rPr>
            </w:pPr>
          </w:p>
        </w:tc>
        <w:tc>
          <w:tcPr>
            <w:tcW w:w="3020" w:type="dxa"/>
          </w:tcPr>
          <w:p>
            <w:pPr>
              <w:pStyle w:val="TableParagraph"/>
              <w:spacing w:line="254" w:lineRule="auto"/>
              <w:ind w:right="206" w:firstLine="50"/>
              <w:rPr>
                <w:sz w:val="18"/>
              </w:rPr>
            </w:pPr>
            <w:r>
              <w:rPr>
                <w:sz w:val="18"/>
              </w:rPr>
              <w:t>Postal-4i, Intelligent Mail Bar Code, and Postnet with B and B’ Fields On</w:t>
            </w:r>
          </w:p>
        </w:tc>
        <w:tc>
          <w:tcPr>
            <w:tcW w:w="2828" w:type="dxa"/>
          </w:tcPr>
          <w:p>
            <w:pPr>
              <w:pStyle w:val="TableParagraph"/>
              <w:rPr>
                <w:sz w:val="18"/>
              </w:rPr>
            </w:pPr>
            <w:r>
              <w:rPr>
                <w:sz w:val="18"/>
              </w:rPr>
              <w:t>POSTAL27</w:t>
            </w:r>
          </w:p>
        </w:tc>
        <w:tc>
          <w:tcPr>
            <w:tcW w:w="1115" w:type="dxa"/>
          </w:tcPr>
          <w:p>
            <w:pPr>
              <w:pStyle w:val="TableParagraph"/>
              <w:ind w:left="116"/>
              <w:rPr>
                <w:sz w:val="18"/>
              </w:rPr>
            </w:pPr>
            <w:hyperlink w:history="true" w:anchor="_bookmark838">
              <w:r>
                <w:rPr>
                  <w:color w:val="0000FF"/>
                  <w:sz w:val="18"/>
                </w:rPr>
                <w:t>7-46</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6" w:lineRule="auto" w:before="3"/>
              <w:ind w:right="206"/>
              <w:rPr>
                <w:sz w:val="18"/>
              </w:rPr>
            </w:pPr>
            <w:r>
              <w:rPr>
                <w:sz w:val="18"/>
              </w:rPr>
              <w:t>Planet, Postal-4i, Intelligent Mail Bar Code, and Postnet On</w:t>
            </w:r>
          </w:p>
        </w:tc>
        <w:tc>
          <w:tcPr>
            <w:tcW w:w="2828" w:type="dxa"/>
          </w:tcPr>
          <w:p>
            <w:pPr>
              <w:pStyle w:val="TableParagraph"/>
              <w:spacing w:before="3"/>
              <w:rPr>
                <w:sz w:val="18"/>
              </w:rPr>
            </w:pPr>
            <w:r>
              <w:rPr>
                <w:sz w:val="18"/>
              </w:rPr>
              <w:t>POSTAL28</w:t>
            </w:r>
          </w:p>
        </w:tc>
        <w:tc>
          <w:tcPr>
            <w:tcW w:w="1115" w:type="dxa"/>
          </w:tcPr>
          <w:p>
            <w:pPr>
              <w:pStyle w:val="TableParagraph"/>
              <w:spacing w:before="3"/>
              <w:ind w:left="116"/>
              <w:rPr>
                <w:sz w:val="18"/>
              </w:rPr>
            </w:pPr>
            <w:hyperlink w:history="true" w:anchor="_bookmark844">
              <w:r>
                <w:rPr>
                  <w:color w:val="0000FF"/>
                  <w:sz w:val="18"/>
                </w:rPr>
                <w:t>7-47</w:t>
              </w:r>
            </w:hyperlink>
          </w:p>
        </w:tc>
      </w:tr>
      <w:tr>
        <w:trPr>
          <w:trHeight w:val="705" w:hRule="atLeast"/>
        </w:trPr>
        <w:tc>
          <w:tcPr>
            <w:tcW w:w="3115" w:type="dxa"/>
            <w:vMerge/>
            <w:tcBorders>
              <w:top w:val="nil"/>
            </w:tcBorders>
          </w:tcPr>
          <w:p>
            <w:pPr>
              <w:rPr>
                <w:sz w:val="2"/>
                <w:szCs w:val="2"/>
              </w:rPr>
            </w:pPr>
          </w:p>
        </w:tc>
        <w:tc>
          <w:tcPr>
            <w:tcW w:w="3020" w:type="dxa"/>
          </w:tcPr>
          <w:p>
            <w:pPr>
              <w:pStyle w:val="TableParagraph"/>
              <w:spacing w:line="254" w:lineRule="auto"/>
              <w:ind w:right="66"/>
              <w:rPr>
                <w:sz w:val="18"/>
              </w:rPr>
            </w:pPr>
            <w:r>
              <w:rPr>
                <w:sz w:val="18"/>
              </w:rPr>
              <w:t>Planet, Postal-4i, Intelligent Mail Bar Code, and Postnet with B and B’ Fields On</w:t>
            </w:r>
          </w:p>
        </w:tc>
        <w:tc>
          <w:tcPr>
            <w:tcW w:w="2828" w:type="dxa"/>
          </w:tcPr>
          <w:p>
            <w:pPr>
              <w:pStyle w:val="TableParagraph"/>
              <w:rPr>
                <w:sz w:val="18"/>
              </w:rPr>
            </w:pPr>
            <w:r>
              <w:rPr>
                <w:sz w:val="18"/>
              </w:rPr>
              <w:t>POSTAL29</w:t>
            </w:r>
          </w:p>
        </w:tc>
        <w:tc>
          <w:tcPr>
            <w:tcW w:w="1115" w:type="dxa"/>
          </w:tcPr>
          <w:p>
            <w:pPr>
              <w:pStyle w:val="TableParagraph"/>
              <w:ind w:left="116"/>
              <w:rPr>
                <w:sz w:val="18"/>
              </w:rPr>
            </w:pPr>
            <w:hyperlink w:history="true" w:anchor="_bookmark842">
              <w:r>
                <w:rPr>
                  <w:color w:val="0000FF"/>
                  <w:sz w:val="18"/>
                </w:rPr>
                <w:t>7-46</w:t>
              </w:r>
            </w:hyperlink>
          </w:p>
        </w:tc>
      </w:tr>
      <w:tr>
        <w:trPr>
          <w:trHeight w:val="265" w:hRule="atLeast"/>
        </w:trPr>
        <w:tc>
          <w:tcPr>
            <w:tcW w:w="3115" w:type="dxa"/>
            <w:vMerge w:val="restart"/>
          </w:tcPr>
          <w:p>
            <w:pPr>
              <w:pStyle w:val="TableParagraph"/>
              <w:spacing w:before="3"/>
              <w:rPr>
                <w:sz w:val="18"/>
              </w:rPr>
            </w:pPr>
            <w:r>
              <w:rPr>
                <w:sz w:val="18"/>
              </w:rPr>
              <w:t>Planet Code Check Digit</w:t>
            </w:r>
          </w:p>
        </w:tc>
        <w:tc>
          <w:tcPr>
            <w:tcW w:w="3020" w:type="dxa"/>
          </w:tcPr>
          <w:p>
            <w:pPr>
              <w:pStyle w:val="TableParagraph"/>
              <w:spacing w:before="3"/>
              <w:rPr>
                <w:sz w:val="18"/>
              </w:rPr>
            </w:pPr>
            <w:r>
              <w:rPr>
                <w:sz w:val="18"/>
              </w:rPr>
              <w:t>Transmit</w:t>
            </w:r>
          </w:p>
        </w:tc>
        <w:tc>
          <w:tcPr>
            <w:tcW w:w="2828" w:type="dxa"/>
          </w:tcPr>
          <w:p>
            <w:pPr>
              <w:pStyle w:val="TableParagraph"/>
              <w:spacing w:before="3"/>
              <w:rPr>
                <w:sz w:val="18"/>
              </w:rPr>
            </w:pPr>
            <w:r>
              <w:rPr>
                <w:sz w:val="18"/>
              </w:rPr>
              <w:t>PLNCKX1</w:t>
            </w:r>
          </w:p>
        </w:tc>
        <w:tc>
          <w:tcPr>
            <w:tcW w:w="1115" w:type="dxa"/>
          </w:tcPr>
          <w:p>
            <w:pPr>
              <w:pStyle w:val="TableParagraph"/>
              <w:spacing w:before="3"/>
              <w:ind w:left="116"/>
              <w:rPr>
                <w:sz w:val="18"/>
              </w:rPr>
            </w:pPr>
            <w:hyperlink w:history="true" w:anchor="_bookmark846">
              <w:r>
                <w:rPr>
                  <w:color w:val="0000FF"/>
                  <w:sz w:val="18"/>
                </w:rPr>
                <w:t>7-47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*Don’t Transmit</w:t>
            </w:r>
          </w:p>
        </w:tc>
        <w:tc>
          <w:tcPr>
            <w:tcW w:w="2828" w:type="dxa"/>
          </w:tcPr>
          <w:p>
            <w:pPr>
              <w:pStyle w:val="TableParagraph"/>
              <w:spacing w:before="3"/>
              <w:rPr>
                <w:sz w:val="18"/>
              </w:rPr>
            </w:pPr>
            <w:r>
              <w:rPr>
                <w:sz w:val="18"/>
              </w:rPr>
              <w:t>PLNCKX0</w:t>
            </w:r>
          </w:p>
        </w:tc>
        <w:tc>
          <w:tcPr>
            <w:tcW w:w="1115" w:type="dxa"/>
          </w:tcPr>
          <w:p>
            <w:pPr>
              <w:pStyle w:val="TableParagraph"/>
              <w:spacing w:before="3"/>
              <w:ind w:left="116"/>
              <w:rPr>
                <w:sz w:val="18"/>
              </w:rPr>
            </w:pPr>
            <w:hyperlink w:history="true" w:anchor="_bookmark848">
              <w:r>
                <w:rPr>
                  <w:color w:val="0000FF"/>
                  <w:sz w:val="18"/>
                </w:rPr>
                <w:t>7-47</w:t>
              </w:r>
            </w:hyperlink>
          </w:p>
        </w:tc>
      </w:tr>
      <w:tr>
        <w:trPr>
          <w:trHeight w:val="265" w:hRule="atLeast"/>
        </w:trPr>
        <w:tc>
          <w:tcPr>
            <w:tcW w:w="3115" w:type="dxa"/>
            <w:vMerge w:val="restart"/>
          </w:tcPr>
          <w:p>
            <w:pPr>
              <w:pStyle w:val="TableParagraph"/>
              <w:spacing w:before="3"/>
              <w:rPr>
                <w:sz w:val="18"/>
              </w:rPr>
            </w:pPr>
            <w:r>
              <w:rPr>
                <w:sz w:val="18"/>
              </w:rPr>
              <w:t>Postnet Check Digit</w:t>
            </w:r>
          </w:p>
        </w:tc>
        <w:tc>
          <w:tcPr>
            <w:tcW w:w="3020" w:type="dxa"/>
          </w:tcPr>
          <w:p>
            <w:pPr>
              <w:pStyle w:val="TableParagraph"/>
              <w:spacing w:before="3"/>
              <w:rPr>
                <w:sz w:val="18"/>
              </w:rPr>
            </w:pPr>
            <w:r>
              <w:rPr>
                <w:sz w:val="18"/>
              </w:rPr>
              <w:t>Transmit</w:t>
            </w:r>
          </w:p>
        </w:tc>
        <w:tc>
          <w:tcPr>
            <w:tcW w:w="2828" w:type="dxa"/>
          </w:tcPr>
          <w:p>
            <w:pPr>
              <w:pStyle w:val="TableParagraph"/>
              <w:spacing w:before="3"/>
              <w:ind w:left="116"/>
              <w:rPr>
                <w:sz w:val="18"/>
              </w:rPr>
            </w:pPr>
            <w:r>
              <w:rPr>
                <w:sz w:val="18"/>
              </w:rPr>
              <w:t>NETCKX1</w:t>
            </w:r>
          </w:p>
        </w:tc>
        <w:tc>
          <w:tcPr>
            <w:tcW w:w="1115" w:type="dxa"/>
          </w:tcPr>
          <w:p>
            <w:pPr>
              <w:pStyle w:val="TableParagraph"/>
              <w:spacing w:before="3"/>
              <w:ind w:left="116"/>
              <w:rPr>
                <w:sz w:val="18"/>
              </w:rPr>
            </w:pPr>
            <w:hyperlink w:history="true" w:anchor="_bookmark849">
              <w:r>
                <w:rPr>
                  <w:color w:val="0000FF"/>
                  <w:sz w:val="18"/>
                </w:rPr>
                <w:t>7-47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*Don’t Transmit</w:t>
            </w:r>
          </w:p>
        </w:tc>
        <w:tc>
          <w:tcPr>
            <w:tcW w:w="2828" w:type="dxa"/>
          </w:tcPr>
          <w:p>
            <w:pPr>
              <w:pStyle w:val="TableParagraph"/>
              <w:spacing w:before="3"/>
              <w:ind w:left="116"/>
              <w:rPr>
                <w:sz w:val="18"/>
              </w:rPr>
            </w:pPr>
            <w:r>
              <w:rPr>
                <w:sz w:val="18"/>
              </w:rPr>
              <w:t>NETCKX0</w:t>
            </w:r>
          </w:p>
        </w:tc>
        <w:tc>
          <w:tcPr>
            <w:tcW w:w="1115" w:type="dxa"/>
          </w:tcPr>
          <w:p>
            <w:pPr>
              <w:pStyle w:val="TableParagraph"/>
              <w:spacing w:before="3"/>
              <w:ind w:left="116"/>
              <w:rPr>
                <w:sz w:val="18"/>
              </w:rPr>
            </w:pPr>
            <w:hyperlink w:history="true" w:anchor="_bookmark850">
              <w:r>
                <w:rPr>
                  <w:color w:val="0000FF"/>
                  <w:sz w:val="18"/>
                </w:rPr>
                <w:t>7-47</w:t>
              </w:r>
            </w:hyperlink>
          </w:p>
        </w:tc>
      </w:tr>
      <w:tr>
        <w:trPr>
          <w:trHeight w:val="265" w:hRule="atLeast"/>
        </w:trPr>
        <w:tc>
          <w:tcPr>
            <w:tcW w:w="3115" w:type="dxa"/>
            <w:vMerge w:val="restart"/>
          </w:tcPr>
          <w:p>
            <w:pPr>
              <w:pStyle w:val="TableParagraph"/>
              <w:rPr>
                <w:sz w:val="18"/>
              </w:rPr>
            </w:pPr>
            <w:r>
              <w:rPr>
                <w:sz w:val="18"/>
              </w:rPr>
              <w:t>Australian Post Interpretation</w:t>
            </w:r>
          </w:p>
        </w:tc>
        <w:tc>
          <w:tcPr>
            <w:tcW w:w="3020" w:type="dxa"/>
          </w:tcPr>
          <w:p>
            <w:pPr>
              <w:pStyle w:val="TableParagraph"/>
              <w:ind w:left="118"/>
              <w:rPr>
                <w:sz w:val="18"/>
              </w:rPr>
            </w:pPr>
            <w:r>
              <w:rPr>
                <w:sz w:val="18"/>
              </w:rPr>
              <w:t>Bar Output</w:t>
            </w:r>
          </w:p>
        </w:tc>
        <w:tc>
          <w:tcPr>
            <w:tcW w:w="2828" w:type="dxa"/>
          </w:tcPr>
          <w:p>
            <w:pPr>
              <w:pStyle w:val="TableParagraph"/>
              <w:rPr>
                <w:sz w:val="18"/>
              </w:rPr>
            </w:pPr>
            <w:r>
              <w:rPr>
                <w:sz w:val="18"/>
              </w:rPr>
              <w:t>AUSINT0</w:t>
            </w:r>
          </w:p>
        </w:tc>
        <w:tc>
          <w:tcPr>
            <w:tcW w:w="1115" w:type="dxa"/>
          </w:tcPr>
          <w:p>
            <w:pPr>
              <w:pStyle w:val="TableParagraph"/>
              <w:ind w:left="116"/>
              <w:rPr>
                <w:sz w:val="18"/>
              </w:rPr>
            </w:pPr>
            <w:hyperlink w:history="true" w:anchor="_bookmark851">
              <w:r>
                <w:rPr>
                  <w:color w:val="0000FF"/>
                  <w:sz w:val="18"/>
                </w:rPr>
                <w:t>7-48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Numeric N Table</w:t>
            </w:r>
          </w:p>
        </w:tc>
        <w:tc>
          <w:tcPr>
            <w:tcW w:w="2828" w:type="dxa"/>
          </w:tcPr>
          <w:p>
            <w:pPr>
              <w:pStyle w:val="TableParagraph"/>
              <w:rPr>
                <w:sz w:val="18"/>
              </w:rPr>
            </w:pPr>
            <w:r>
              <w:rPr>
                <w:sz w:val="18"/>
              </w:rPr>
              <w:t>AUSINT1</w:t>
            </w:r>
          </w:p>
        </w:tc>
        <w:tc>
          <w:tcPr>
            <w:tcW w:w="1115" w:type="dxa"/>
          </w:tcPr>
          <w:p>
            <w:pPr>
              <w:pStyle w:val="TableParagraph"/>
              <w:ind w:left="116"/>
              <w:rPr>
                <w:sz w:val="18"/>
              </w:rPr>
            </w:pPr>
            <w:hyperlink w:history="true" w:anchor="_bookmark852">
              <w:r>
                <w:rPr>
                  <w:color w:val="0000FF"/>
                  <w:sz w:val="18"/>
                </w:rPr>
                <w:t>7-48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Alphanumeric C Table</w:t>
            </w:r>
          </w:p>
        </w:tc>
        <w:tc>
          <w:tcPr>
            <w:tcW w:w="2828" w:type="dxa"/>
          </w:tcPr>
          <w:p>
            <w:pPr>
              <w:pStyle w:val="TableParagraph"/>
              <w:rPr>
                <w:sz w:val="18"/>
              </w:rPr>
            </w:pPr>
            <w:r>
              <w:rPr>
                <w:sz w:val="18"/>
              </w:rPr>
              <w:t>AUSINT2</w:t>
            </w:r>
          </w:p>
        </w:tc>
        <w:tc>
          <w:tcPr>
            <w:tcW w:w="1115" w:type="dxa"/>
          </w:tcPr>
          <w:p>
            <w:pPr>
              <w:pStyle w:val="TableParagraph"/>
              <w:ind w:left="116"/>
              <w:rPr>
                <w:sz w:val="18"/>
              </w:rPr>
            </w:pPr>
            <w:hyperlink w:history="true" w:anchor="_bookmark853">
              <w:r>
                <w:rPr>
                  <w:color w:val="0000FF"/>
                  <w:sz w:val="18"/>
                </w:rPr>
                <w:t>7-48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Combination N and C Tables</w:t>
            </w:r>
          </w:p>
        </w:tc>
        <w:tc>
          <w:tcPr>
            <w:tcW w:w="2828" w:type="dxa"/>
          </w:tcPr>
          <w:p>
            <w:pPr>
              <w:pStyle w:val="TableParagraph"/>
              <w:rPr>
                <w:sz w:val="18"/>
              </w:rPr>
            </w:pPr>
            <w:r>
              <w:rPr>
                <w:sz w:val="18"/>
              </w:rPr>
              <w:t>AUSINT3</w:t>
            </w:r>
          </w:p>
        </w:tc>
        <w:tc>
          <w:tcPr>
            <w:tcW w:w="1115" w:type="dxa"/>
          </w:tcPr>
          <w:p>
            <w:pPr>
              <w:pStyle w:val="TableParagraph"/>
              <w:ind w:left="116"/>
              <w:rPr>
                <w:sz w:val="18"/>
              </w:rPr>
            </w:pPr>
            <w:hyperlink w:history="true" w:anchor="_bookmark854">
              <w:r>
                <w:rPr>
                  <w:color w:val="0000FF"/>
                  <w:sz w:val="18"/>
                </w:rPr>
                <w:t>7-48</w:t>
              </w:r>
            </w:hyperlink>
          </w:p>
        </w:tc>
      </w:tr>
    </w:tbl>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2"/>
        <w:rPr>
          <w:i/>
          <w:sz w:val="10"/>
        </w:rPr>
      </w:pPr>
      <w:r>
        <w:rPr/>
        <w:pict>
          <v:shape style="position:absolute;margin-left:54.935001pt;margin-top:7.833904pt;width:506.65pt;height:.550pt;mso-position-horizontal-relative:page;mso-position-vertical-relative:paragraph;z-index:-15189504;mso-wrap-distance-left:0;mso-wrap-distance-right:0" coordorigin="1099,157" coordsize="10133,11" path="m1104,157l1099,157,1099,167,1104,167,1104,157xm11231,157l1104,157,1104,167,11231,167,11231,157xe" filled="true" fillcolor="#000000" stroked="false">
            <v:path arrowok="t"/>
            <v:fill type="solid"/>
            <w10:wrap type="topAndBottom"/>
          </v:shape>
        </w:pict>
      </w:r>
    </w:p>
    <w:p>
      <w:pPr>
        <w:spacing w:line="221" w:lineRule="exact" w:before="0"/>
        <w:ind w:left="679" w:right="985" w:firstLine="0"/>
        <w:jc w:val="right"/>
        <w:rPr>
          <w:i/>
          <w:sz w:val="20"/>
        </w:rPr>
      </w:pPr>
      <w:r>
        <w:rPr>
          <w:i/>
          <w:sz w:val="20"/>
        </w:rPr>
        <w:t>11 - 23</w:t>
      </w:r>
    </w:p>
    <w:p>
      <w:pPr>
        <w:spacing w:after="0" w:line="221" w:lineRule="exact"/>
        <w:jc w:val="right"/>
        <w:rPr>
          <w:sz w:val="20"/>
        </w:rPr>
        <w:sectPr>
          <w:headerReference w:type="default" r:id="rId1403"/>
          <w:footerReference w:type="default" r:id="rId1404"/>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115"/>
        <w:gridCol w:w="3020"/>
        <w:gridCol w:w="2828"/>
        <w:gridCol w:w="1115"/>
      </w:tblGrid>
      <w:tr>
        <w:trPr>
          <w:trHeight w:val="530" w:hRule="atLeast"/>
        </w:trPr>
        <w:tc>
          <w:tcPr>
            <w:tcW w:w="3115" w:type="dxa"/>
            <w:tcBorders>
              <w:bottom w:val="double" w:sz="2" w:space="0" w:color="000000"/>
            </w:tcBorders>
          </w:tcPr>
          <w:p>
            <w:pPr>
              <w:pStyle w:val="TableParagraph"/>
              <w:spacing w:before="144"/>
              <w:rPr>
                <w:b/>
                <w:sz w:val="18"/>
              </w:rPr>
            </w:pPr>
            <w:r>
              <w:rPr>
                <w:b/>
                <w:sz w:val="18"/>
              </w:rPr>
              <w:t>Selection</w:t>
            </w:r>
          </w:p>
        </w:tc>
        <w:tc>
          <w:tcPr>
            <w:tcW w:w="3020" w:type="dxa"/>
            <w:tcBorders>
              <w:bottom w:val="double" w:sz="2" w:space="0" w:color="000000"/>
            </w:tcBorders>
          </w:tcPr>
          <w:p>
            <w:pPr>
              <w:pStyle w:val="TableParagraph"/>
              <w:spacing w:before="44"/>
              <w:rPr>
                <w:b/>
                <w:sz w:val="18"/>
              </w:rPr>
            </w:pPr>
            <w:r>
              <w:rPr>
                <w:b/>
                <w:sz w:val="18"/>
              </w:rPr>
              <w:t>Setting</w:t>
            </w:r>
          </w:p>
          <w:p>
            <w:pPr>
              <w:pStyle w:val="TableParagraph"/>
              <w:spacing w:before="18"/>
              <w:rPr>
                <w:b/>
                <w:i/>
                <w:sz w:val="16"/>
              </w:rPr>
            </w:pPr>
            <w:r>
              <w:rPr>
                <w:b/>
                <w:i/>
                <w:sz w:val="16"/>
              </w:rPr>
              <w:t>* Indicates default</w:t>
            </w:r>
          </w:p>
        </w:tc>
        <w:tc>
          <w:tcPr>
            <w:tcW w:w="2828" w:type="dxa"/>
            <w:tcBorders>
              <w:bottom w:val="double" w:sz="2" w:space="0" w:color="000000"/>
            </w:tcBorders>
          </w:tcPr>
          <w:p>
            <w:pPr>
              <w:pStyle w:val="TableParagraph"/>
              <w:spacing w:before="44"/>
              <w:ind w:left="116"/>
              <w:rPr>
                <w:b/>
                <w:sz w:val="18"/>
              </w:rPr>
            </w:pPr>
            <w:r>
              <w:rPr>
                <w:b/>
                <w:sz w:val="18"/>
              </w:rPr>
              <w:t>Serial Command</w:t>
            </w:r>
          </w:p>
          <w:p>
            <w:pPr>
              <w:pStyle w:val="TableParagraph"/>
              <w:spacing w:before="18"/>
              <w:ind w:left="116"/>
              <w:rPr>
                <w:b/>
                <w:sz w:val="16"/>
              </w:rPr>
            </w:pPr>
            <w:r>
              <w:rPr>
                <w:b/>
                <w:w w:val="90"/>
                <w:sz w:val="16"/>
              </w:rPr>
              <w:t># Indicates a numeric entry</w:t>
            </w:r>
          </w:p>
        </w:tc>
        <w:tc>
          <w:tcPr>
            <w:tcW w:w="1115" w:type="dxa"/>
            <w:tcBorders>
              <w:bottom w:val="double" w:sz="2" w:space="0" w:color="000000"/>
            </w:tcBorders>
          </w:tcPr>
          <w:p>
            <w:pPr>
              <w:pStyle w:val="TableParagraph"/>
              <w:spacing w:before="144"/>
              <w:ind w:left="116"/>
              <w:rPr>
                <w:b/>
                <w:sz w:val="18"/>
              </w:rPr>
            </w:pPr>
            <w:r>
              <w:rPr>
                <w:b/>
                <w:sz w:val="18"/>
              </w:rPr>
              <w:t>Page</w:t>
            </w:r>
          </w:p>
        </w:tc>
      </w:tr>
      <w:tr>
        <w:trPr>
          <w:trHeight w:val="269" w:hRule="atLeast"/>
        </w:trPr>
        <w:tc>
          <w:tcPr>
            <w:tcW w:w="10078" w:type="dxa"/>
            <w:gridSpan w:val="4"/>
            <w:tcBorders>
              <w:top w:val="double" w:sz="2" w:space="0" w:color="000000"/>
            </w:tcBorders>
            <w:shd w:val="clear" w:color="auto" w:fill="E6E6E6"/>
          </w:tcPr>
          <w:p>
            <w:pPr>
              <w:pStyle w:val="TableParagraph"/>
              <w:spacing w:line="213" w:lineRule="exact" w:before="0"/>
              <w:rPr>
                <w:b/>
                <w:i/>
                <w:sz w:val="20"/>
              </w:rPr>
            </w:pPr>
            <w:r>
              <w:rPr>
                <w:b/>
                <w:i/>
                <w:sz w:val="20"/>
              </w:rPr>
              <w:t>Postal Codes - Linear</w:t>
            </w:r>
          </w:p>
        </w:tc>
      </w:tr>
      <w:tr>
        <w:trPr>
          <w:trHeight w:val="485" w:hRule="atLeast"/>
        </w:trPr>
        <w:tc>
          <w:tcPr>
            <w:tcW w:w="3115" w:type="dxa"/>
            <w:vMerge w:val="restart"/>
          </w:tcPr>
          <w:p>
            <w:pPr>
              <w:pStyle w:val="TableParagraph"/>
              <w:rPr>
                <w:sz w:val="18"/>
              </w:rPr>
            </w:pPr>
            <w:r>
              <w:rPr>
                <w:sz w:val="18"/>
              </w:rPr>
              <w:t>China Post (Hong Kong 2 of 5)</w:t>
            </w:r>
          </w:p>
        </w:tc>
        <w:tc>
          <w:tcPr>
            <w:tcW w:w="3020" w:type="dxa"/>
          </w:tcPr>
          <w:p>
            <w:pPr>
              <w:pStyle w:val="TableParagraph"/>
              <w:spacing w:line="254" w:lineRule="auto"/>
              <w:ind w:right="56" w:hanging="1"/>
              <w:rPr>
                <w:sz w:val="18"/>
              </w:rPr>
            </w:pPr>
            <w:r>
              <w:rPr>
                <w:sz w:val="18"/>
              </w:rPr>
              <w:t>Default All China Post (Hong Kong 2 of 5) Settings</w:t>
            </w:r>
          </w:p>
        </w:tc>
        <w:tc>
          <w:tcPr>
            <w:tcW w:w="2828" w:type="dxa"/>
          </w:tcPr>
          <w:p>
            <w:pPr>
              <w:pStyle w:val="TableParagraph"/>
              <w:ind w:left="116"/>
              <w:rPr>
                <w:sz w:val="18"/>
              </w:rPr>
            </w:pPr>
            <w:r>
              <w:rPr>
                <w:sz w:val="18"/>
              </w:rPr>
              <w:t>CPCDFT</w:t>
            </w:r>
          </w:p>
        </w:tc>
        <w:tc>
          <w:tcPr>
            <w:tcW w:w="1115" w:type="dxa"/>
          </w:tcPr>
          <w:p>
            <w:pPr>
              <w:pStyle w:val="TableParagraph"/>
              <w:ind w:left="116"/>
              <w:rPr>
                <w:sz w:val="18"/>
              </w:rPr>
            </w:pPr>
            <w:hyperlink w:history="true" w:anchor="_bookmark857">
              <w:r>
                <w:rPr>
                  <w:color w:val="0000FF"/>
                  <w:sz w:val="18"/>
                </w:rPr>
                <w:t>7-48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rPr>
                <w:sz w:val="18"/>
              </w:rPr>
            </w:pPr>
            <w:r>
              <w:rPr>
                <w:sz w:val="18"/>
              </w:rPr>
              <w:t>CPCENA0</w:t>
            </w:r>
          </w:p>
        </w:tc>
        <w:tc>
          <w:tcPr>
            <w:tcW w:w="1115" w:type="dxa"/>
          </w:tcPr>
          <w:p>
            <w:pPr>
              <w:pStyle w:val="TableParagraph"/>
              <w:ind w:left="116"/>
              <w:rPr>
                <w:sz w:val="18"/>
              </w:rPr>
            </w:pPr>
            <w:hyperlink w:history="true" w:anchor="_bookmark857">
              <w:r>
                <w:rPr>
                  <w:color w:val="0000FF"/>
                  <w:sz w:val="18"/>
                </w:rPr>
                <w:t>7-48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CPCENA1</w:t>
            </w:r>
          </w:p>
        </w:tc>
        <w:tc>
          <w:tcPr>
            <w:tcW w:w="1115" w:type="dxa"/>
          </w:tcPr>
          <w:p>
            <w:pPr>
              <w:pStyle w:val="TableParagraph"/>
              <w:ind w:left="116"/>
              <w:rPr>
                <w:sz w:val="18"/>
              </w:rPr>
            </w:pPr>
            <w:hyperlink w:history="true" w:anchor="_bookmark857">
              <w:r>
                <w:rPr>
                  <w:color w:val="0000FF"/>
                  <w:sz w:val="18"/>
                </w:rPr>
                <w:t>7-48</w:t>
              </w:r>
            </w:hyperlink>
          </w:p>
        </w:tc>
      </w:tr>
      <w:tr>
        <w:trPr>
          <w:trHeight w:val="265" w:hRule="atLeast"/>
        </w:trPr>
        <w:tc>
          <w:tcPr>
            <w:tcW w:w="3115" w:type="dxa"/>
            <w:vMerge w:val="restart"/>
          </w:tcPr>
          <w:p>
            <w:pPr>
              <w:pStyle w:val="TableParagraph"/>
              <w:spacing w:line="254" w:lineRule="auto"/>
              <w:ind w:right="71"/>
              <w:rPr>
                <w:sz w:val="18"/>
              </w:rPr>
            </w:pPr>
            <w:r>
              <w:rPr>
                <w:sz w:val="18"/>
              </w:rPr>
              <w:t>China Post (Hong Kong 2 of 5) Msg. Length</w:t>
            </w:r>
          </w:p>
        </w:tc>
        <w:tc>
          <w:tcPr>
            <w:tcW w:w="3020" w:type="dxa"/>
          </w:tcPr>
          <w:p>
            <w:pPr>
              <w:pStyle w:val="TableParagraph"/>
              <w:rPr>
                <w:sz w:val="18"/>
              </w:rPr>
            </w:pPr>
            <w:r>
              <w:rPr>
                <w:sz w:val="18"/>
              </w:rPr>
              <w:t>Minimum (2 - 80) *4</w:t>
            </w:r>
          </w:p>
        </w:tc>
        <w:tc>
          <w:tcPr>
            <w:tcW w:w="2828" w:type="dxa"/>
          </w:tcPr>
          <w:p>
            <w:pPr>
              <w:pStyle w:val="TableParagraph"/>
              <w:ind w:left="116"/>
              <w:rPr>
                <w:sz w:val="18"/>
              </w:rPr>
            </w:pPr>
            <w:r>
              <w:rPr>
                <w:sz w:val="18"/>
              </w:rPr>
              <w:t>CPCMIN##</w:t>
            </w:r>
          </w:p>
        </w:tc>
        <w:tc>
          <w:tcPr>
            <w:tcW w:w="1115" w:type="dxa"/>
          </w:tcPr>
          <w:p>
            <w:pPr>
              <w:pStyle w:val="TableParagraph"/>
              <w:ind w:left="116"/>
              <w:rPr>
                <w:sz w:val="18"/>
              </w:rPr>
            </w:pPr>
            <w:hyperlink w:history="true" w:anchor="_bookmark858">
              <w:r>
                <w:rPr>
                  <w:color w:val="0000FF"/>
                  <w:sz w:val="18"/>
                </w:rPr>
                <w:t>7-48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Maximum (2 - 80) *80</w:t>
            </w:r>
          </w:p>
        </w:tc>
        <w:tc>
          <w:tcPr>
            <w:tcW w:w="2828" w:type="dxa"/>
          </w:tcPr>
          <w:p>
            <w:pPr>
              <w:pStyle w:val="TableParagraph"/>
              <w:spacing w:before="3"/>
              <w:ind w:left="116"/>
              <w:rPr>
                <w:sz w:val="18"/>
              </w:rPr>
            </w:pPr>
            <w:r>
              <w:rPr>
                <w:sz w:val="18"/>
              </w:rPr>
              <w:t>CPCMAX##</w:t>
            </w:r>
          </w:p>
        </w:tc>
        <w:tc>
          <w:tcPr>
            <w:tcW w:w="1115" w:type="dxa"/>
          </w:tcPr>
          <w:p>
            <w:pPr>
              <w:pStyle w:val="TableParagraph"/>
              <w:spacing w:before="3"/>
              <w:ind w:left="116"/>
              <w:rPr>
                <w:sz w:val="18"/>
              </w:rPr>
            </w:pPr>
            <w:hyperlink w:history="true" w:anchor="_bookmark858">
              <w:r>
                <w:rPr>
                  <w:color w:val="0000FF"/>
                  <w:sz w:val="18"/>
                </w:rPr>
                <w:t>7-48</w:t>
              </w:r>
            </w:hyperlink>
          </w:p>
        </w:tc>
      </w:tr>
      <w:tr>
        <w:trPr>
          <w:trHeight w:val="265" w:hRule="atLeast"/>
        </w:trPr>
        <w:tc>
          <w:tcPr>
            <w:tcW w:w="3115" w:type="dxa"/>
            <w:vMerge w:val="restart"/>
          </w:tcPr>
          <w:p>
            <w:pPr>
              <w:pStyle w:val="TableParagraph"/>
              <w:spacing w:before="3"/>
              <w:rPr>
                <w:sz w:val="18"/>
              </w:rPr>
            </w:pPr>
            <w:r>
              <w:rPr>
                <w:sz w:val="18"/>
              </w:rPr>
              <w:t>Korea Post</w:t>
            </w:r>
          </w:p>
        </w:tc>
        <w:tc>
          <w:tcPr>
            <w:tcW w:w="3020" w:type="dxa"/>
          </w:tcPr>
          <w:p>
            <w:pPr>
              <w:pStyle w:val="TableParagraph"/>
              <w:spacing w:before="3"/>
              <w:rPr>
                <w:sz w:val="18"/>
              </w:rPr>
            </w:pPr>
            <w:r>
              <w:rPr>
                <w:sz w:val="18"/>
              </w:rPr>
              <w:t>Default All Korea Post Settings</w:t>
            </w:r>
          </w:p>
        </w:tc>
        <w:tc>
          <w:tcPr>
            <w:tcW w:w="2828" w:type="dxa"/>
          </w:tcPr>
          <w:p>
            <w:pPr>
              <w:pStyle w:val="TableParagraph"/>
              <w:spacing w:before="3"/>
              <w:rPr>
                <w:sz w:val="18"/>
              </w:rPr>
            </w:pPr>
            <w:r>
              <w:rPr>
                <w:sz w:val="18"/>
              </w:rPr>
              <w:t>KPCDFT</w:t>
            </w:r>
          </w:p>
        </w:tc>
        <w:tc>
          <w:tcPr>
            <w:tcW w:w="1115" w:type="dxa"/>
          </w:tcPr>
          <w:p>
            <w:pPr>
              <w:pStyle w:val="TableParagraph"/>
              <w:spacing w:before="3"/>
              <w:ind w:left="116"/>
              <w:rPr>
                <w:sz w:val="18"/>
              </w:rPr>
            </w:pPr>
            <w:hyperlink w:history="true" w:anchor="_bookmark860">
              <w:r>
                <w:rPr>
                  <w:color w:val="0000FF"/>
                  <w:sz w:val="18"/>
                </w:rPr>
                <w:t>7-49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*Off</w:t>
            </w:r>
          </w:p>
        </w:tc>
        <w:tc>
          <w:tcPr>
            <w:tcW w:w="2828" w:type="dxa"/>
          </w:tcPr>
          <w:p>
            <w:pPr>
              <w:pStyle w:val="TableParagraph"/>
              <w:spacing w:before="3"/>
              <w:rPr>
                <w:sz w:val="18"/>
              </w:rPr>
            </w:pPr>
            <w:r>
              <w:rPr>
                <w:sz w:val="18"/>
              </w:rPr>
              <w:t>KPCENA0</w:t>
            </w:r>
          </w:p>
        </w:tc>
        <w:tc>
          <w:tcPr>
            <w:tcW w:w="1115" w:type="dxa"/>
          </w:tcPr>
          <w:p>
            <w:pPr>
              <w:pStyle w:val="TableParagraph"/>
              <w:spacing w:before="3"/>
              <w:ind w:left="116"/>
              <w:rPr>
                <w:sz w:val="18"/>
              </w:rPr>
            </w:pPr>
            <w:hyperlink w:history="true" w:anchor="_bookmark860">
              <w:r>
                <w:rPr>
                  <w:color w:val="0000FF"/>
                  <w:sz w:val="18"/>
                </w:rPr>
                <w:t>7-49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On</w:t>
            </w:r>
          </w:p>
        </w:tc>
        <w:tc>
          <w:tcPr>
            <w:tcW w:w="2828" w:type="dxa"/>
          </w:tcPr>
          <w:p>
            <w:pPr>
              <w:pStyle w:val="TableParagraph"/>
              <w:spacing w:before="3"/>
              <w:ind w:left="116"/>
              <w:rPr>
                <w:sz w:val="18"/>
              </w:rPr>
            </w:pPr>
            <w:r>
              <w:rPr>
                <w:sz w:val="18"/>
              </w:rPr>
              <w:t>KPCENA1</w:t>
            </w:r>
          </w:p>
        </w:tc>
        <w:tc>
          <w:tcPr>
            <w:tcW w:w="1115" w:type="dxa"/>
          </w:tcPr>
          <w:p>
            <w:pPr>
              <w:pStyle w:val="TableParagraph"/>
              <w:spacing w:before="3"/>
              <w:ind w:left="116"/>
              <w:rPr>
                <w:sz w:val="18"/>
              </w:rPr>
            </w:pPr>
            <w:hyperlink w:history="true" w:anchor="_bookmark860">
              <w:r>
                <w:rPr>
                  <w:color w:val="0000FF"/>
                  <w:sz w:val="18"/>
                </w:rPr>
                <w:t>7-49</w:t>
              </w:r>
            </w:hyperlink>
          </w:p>
        </w:tc>
      </w:tr>
      <w:tr>
        <w:trPr>
          <w:trHeight w:val="265" w:hRule="atLeast"/>
        </w:trPr>
        <w:tc>
          <w:tcPr>
            <w:tcW w:w="3115" w:type="dxa"/>
            <w:vMerge w:val="restart"/>
          </w:tcPr>
          <w:p>
            <w:pPr>
              <w:pStyle w:val="TableParagraph"/>
              <w:spacing w:before="3"/>
              <w:rPr>
                <w:sz w:val="18"/>
              </w:rPr>
            </w:pPr>
            <w:r>
              <w:rPr>
                <w:sz w:val="18"/>
              </w:rPr>
              <w:t>Korea Post Msg. Length</w:t>
            </w:r>
          </w:p>
        </w:tc>
        <w:tc>
          <w:tcPr>
            <w:tcW w:w="3020" w:type="dxa"/>
          </w:tcPr>
          <w:p>
            <w:pPr>
              <w:pStyle w:val="TableParagraph"/>
              <w:spacing w:before="3"/>
              <w:rPr>
                <w:sz w:val="18"/>
              </w:rPr>
            </w:pPr>
            <w:r>
              <w:rPr>
                <w:sz w:val="18"/>
              </w:rPr>
              <w:t>Minimum (2 - 80) *4</w:t>
            </w:r>
          </w:p>
        </w:tc>
        <w:tc>
          <w:tcPr>
            <w:tcW w:w="2828" w:type="dxa"/>
          </w:tcPr>
          <w:p>
            <w:pPr>
              <w:pStyle w:val="TableParagraph"/>
              <w:spacing w:before="3"/>
              <w:rPr>
                <w:sz w:val="18"/>
              </w:rPr>
            </w:pPr>
            <w:r>
              <w:rPr>
                <w:sz w:val="18"/>
              </w:rPr>
              <w:t>KPCMIN##</w:t>
            </w:r>
          </w:p>
        </w:tc>
        <w:tc>
          <w:tcPr>
            <w:tcW w:w="1115" w:type="dxa"/>
          </w:tcPr>
          <w:p>
            <w:pPr>
              <w:pStyle w:val="TableParagraph"/>
              <w:spacing w:before="3"/>
              <w:ind w:left="116"/>
              <w:rPr>
                <w:sz w:val="18"/>
              </w:rPr>
            </w:pPr>
            <w:hyperlink w:history="true" w:anchor="_bookmark862">
              <w:r>
                <w:rPr>
                  <w:color w:val="0000FF"/>
                  <w:sz w:val="18"/>
                </w:rPr>
                <w:t>7-49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Maximum (2 - 80) *48</w:t>
            </w:r>
          </w:p>
        </w:tc>
        <w:tc>
          <w:tcPr>
            <w:tcW w:w="2828" w:type="dxa"/>
          </w:tcPr>
          <w:p>
            <w:pPr>
              <w:pStyle w:val="TableParagraph"/>
              <w:rPr>
                <w:sz w:val="18"/>
              </w:rPr>
            </w:pPr>
            <w:r>
              <w:rPr>
                <w:sz w:val="18"/>
              </w:rPr>
              <w:t>KPCMAX##</w:t>
            </w:r>
          </w:p>
        </w:tc>
        <w:tc>
          <w:tcPr>
            <w:tcW w:w="1115" w:type="dxa"/>
          </w:tcPr>
          <w:p>
            <w:pPr>
              <w:pStyle w:val="TableParagraph"/>
              <w:ind w:left="116"/>
              <w:rPr>
                <w:sz w:val="18"/>
              </w:rPr>
            </w:pPr>
            <w:hyperlink w:history="true" w:anchor="_bookmark862">
              <w:r>
                <w:rPr>
                  <w:color w:val="0000FF"/>
                  <w:sz w:val="18"/>
                </w:rPr>
                <w:t>7-49</w:t>
              </w:r>
            </w:hyperlink>
          </w:p>
        </w:tc>
      </w:tr>
      <w:tr>
        <w:trPr>
          <w:trHeight w:val="265" w:hRule="atLeast"/>
        </w:trPr>
        <w:tc>
          <w:tcPr>
            <w:tcW w:w="3115" w:type="dxa"/>
            <w:vMerge w:val="restart"/>
          </w:tcPr>
          <w:p>
            <w:pPr>
              <w:pStyle w:val="TableParagraph"/>
              <w:rPr>
                <w:sz w:val="18"/>
              </w:rPr>
            </w:pPr>
            <w:r>
              <w:rPr>
                <w:sz w:val="18"/>
              </w:rPr>
              <w:t>Korea Post Check Digit</w:t>
            </w:r>
          </w:p>
        </w:tc>
        <w:tc>
          <w:tcPr>
            <w:tcW w:w="3020" w:type="dxa"/>
          </w:tcPr>
          <w:p>
            <w:pPr>
              <w:pStyle w:val="TableParagraph"/>
              <w:rPr>
                <w:sz w:val="18"/>
              </w:rPr>
            </w:pPr>
            <w:r>
              <w:rPr>
                <w:sz w:val="18"/>
              </w:rPr>
              <w:t>Transmit Check Digit</w:t>
            </w:r>
          </w:p>
        </w:tc>
        <w:tc>
          <w:tcPr>
            <w:tcW w:w="2828" w:type="dxa"/>
          </w:tcPr>
          <w:p>
            <w:pPr>
              <w:pStyle w:val="TableParagraph"/>
              <w:rPr>
                <w:sz w:val="18"/>
              </w:rPr>
            </w:pPr>
            <w:r>
              <w:rPr>
                <w:sz w:val="18"/>
              </w:rPr>
              <w:t>KPCCHK1</w:t>
            </w:r>
          </w:p>
        </w:tc>
        <w:tc>
          <w:tcPr>
            <w:tcW w:w="1115" w:type="dxa"/>
          </w:tcPr>
          <w:p>
            <w:pPr>
              <w:pStyle w:val="TableParagraph"/>
              <w:ind w:left="116"/>
              <w:rPr>
                <w:sz w:val="18"/>
              </w:rPr>
            </w:pPr>
            <w:hyperlink w:history="true" w:anchor="_bookmark863">
              <w:r>
                <w:rPr>
                  <w:color w:val="0000FF"/>
                  <w:sz w:val="18"/>
                </w:rPr>
                <w:t>7-49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*Don’t Transmit Check Digit</w:t>
            </w:r>
          </w:p>
        </w:tc>
        <w:tc>
          <w:tcPr>
            <w:tcW w:w="2828" w:type="dxa"/>
          </w:tcPr>
          <w:p>
            <w:pPr>
              <w:pStyle w:val="TableParagraph"/>
              <w:ind w:left="116"/>
              <w:rPr>
                <w:sz w:val="18"/>
              </w:rPr>
            </w:pPr>
            <w:r>
              <w:rPr>
                <w:sz w:val="18"/>
              </w:rPr>
              <w:t>KPCCHK0</w:t>
            </w:r>
          </w:p>
        </w:tc>
        <w:tc>
          <w:tcPr>
            <w:tcW w:w="1115" w:type="dxa"/>
          </w:tcPr>
          <w:p>
            <w:pPr>
              <w:pStyle w:val="TableParagraph"/>
              <w:ind w:left="116"/>
              <w:rPr>
                <w:sz w:val="18"/>
              </w:rPr>
            </w:pPr>
            <w:hyperlink w:history="true" w:anchor="_bookmark863">
              <w:r>
                <w:rPr>
                  <w:color w:val="0000FF"/>
                  <w:sz w:val="18"/>
                </w:rPr>
                <w:t>7-49</w:t>
              </w:r>
            </w:hyperlink>
          </w:p>
        </w:tc>
      </w:tr>
      <w:tr>
        <w:trPr>
          <w:trHeight w:val="285" w:hRule="atLeast"/>
        </w:trPr>
        <w:tc>
          <w:tcPr>
            <w:tcW w:w="10078" w:type="dxa"/>
            <w:gridSpan w:val="4"/>
            <w:shd w:val="clear" w:color="auto" w:fill="E6E6E6"/>
          </w:tcPr>
          <w:p>
            <w:pPr>
              <w:pStyle w:val="TableParagraph"/>
              <w:spacing w:line="228" w:lineRule="exact" w:before="0"/>
              <w:rPr>
                <w:b/>
                <w:i/>
                <w:sz w:val="20"/>
              </w:rPr>
            </w:pPr>
            <w:r>
              <w:rPr>
                <w:b/>
                <w:i/>
                <w:sz w:val="20"/>
              </w:rPr>
              <w:t>Imaging Default Commands</w:t>
            </w:r>
          </w:p>
        </w:tc>
      </w:tr>
      <w:tr>
        <w:trPr>
          <w:trHeight w:val="265" w:hRule="atLeast"/>
        </w:trPr>
        <w:tc>
          <w:tcPr>
            <w:tcW w:w="3115" w:type="dxa"/>
            <w:vMerge w:val="restart"/>
          </w:tcPr>
          <w:p>
            <w:pPr>
              <w:pStyle w:val="TableParagraph"/>
              <w:spacing w:before="3"/>
              <w:rPr>
                <w:sz w:val="18"/>
              </w:rPr>
            </w:pPr>
            <w:r>
              <w:rPr>
                <w:sz w:val="18"/>
              </w:rPr>
              <w:t>Image Snap</w:t>
            </w:r>
          </w:p>
        </w:tc>
        <w:tc>
          <w:tcPr>
            <w:tcW w:w="3020" w:type="dxa"/>
          </w:tcPr>
          <w:p>
            <w:pPr>
              <w:pStyle w:val="TableParagraph"/>
              <w:spacing w:before="3"/>
              <w:rPr>
                <w:sz w:val="18"/>
              </w:rPr>
            </w:pPr>
            <w:r>
              <w:rPr>
                <w:sz w:val="18"/>
              </w:rPr>
              <w:t>Default all Imaging Commands</w:t>
            </w:r>
          </w:p>
        </w:tc>
        <w:tc>
          <w:tcPr>
            <w:tcW w:w="2828" w:type="dxa"/>
          </w:tcPr>
          <w:p>
            <w:pPr>
              <w:pStyle w:val="TableParagraph"/>
              <w:spacing w:before="3"/>
              <w:rPr>
                <w:sz w:val="18"/>
              </w:rPr>
            </w:pPr>
            <w:r>
              <w:rPr>
                <w:sz w:val="18"/>
              </w:rPr>
              <w:t>IMGDFT</w:t>
            </w:r>
          </w:p>
        </w:tc>
        <w:tc>
          <w:tcPr>
            <w:tcW w:w="1115" w:type="dxa"/>
          </w:tcPr>
          <w:p>
            <w:pPr>
              <w:pStyle w:val="TableParagraph"/>
              <w:spacing w:before="3"/>
              <w:ind w:left="116"/>
              <w:rPr>
                <w:sz w:val="18"/>
              </w:rPr>
            </w:pPr>
            <w:hyperlink w:history="true" w:anchor="_bookmark865">
              <w:r>
                <w:rPr>
                  <w:color w:val="0000FF"/>
                  <w:sz w:val="18"/>
                </w:rPr>
                <w:t>8-1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Imaging Style - Decoding</w:t>
            </w:r>
          </w:p>
        </w:tc>
        <w:tc>
          <w:tcPr>
            <w:tcW w:w="2828" w:type="dxa"/>
          </w:tcPr>
          <w:p>
            <w:pPr>
              <w:pStyle w:val="TableParagraph"/>
              <w:spacing w:before="3"/>
              <w:ind w:left="116"/>
              <w:rPr>
                <w:sz w:val="18"/>
              </w:rPr>
            </w:pPr>
            <w:r>
              <w:rPr>
                <w:sz w:val="18"/>
              </w:rPr>
              <w:t>SNPSTY0</w:t>
            </w:r>
          </w:p>
        </w:tc>
        <w:tc>
          <w:tcPr>
            <w:tcW w:w="1115" w:type="dxa"/>
          </w:tcPr>
          <w:p>
            <w:pPr>
              <w:pStyle w:val="TableParagraph"/>
              <w:spacing w:before="3"/>
              <w:ind w:left="116"/>
              <w:rPr>
                <w:sz w:val="18"/>
              </w:rPr>
            </w:pPr>
            <w:hyperlink w:history="true" w:anchor="_bookmark870">
              <w:r>
                <w:rPr>
                  <w:color w:val="0000FF"/>
                  <w:sz w:val="18"/>
                </w:rPr>
                <w:t>8-1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*Imaging Style - Photo</w:t>
            </w:r>
          </w:p>
        </w:tc>
        <w:tc>
          <w:tcPr>
            <w:tcW w:w="2828" w:type="dxa"/>
          </w:tcPr>
          <w:p>
            <w:pPr>
              <w:pStyle w:val="TableParagraph"/>
              <w:spacing w:before="3"/>
              <w:ind w:left="116"/>
              <w:rPr>
                <w:sz w:val="18"/>
              </w:rPr>
            </w:pPr>
            <w:r>
              <w:rPr>
                <w:sz w:val="18"/>
              </w:rPr>
              <w:t>SNPSTY1</w:t>
            </w:r>
          </w:p>
        </w:tc>
        <w:tc>
          <w:tcPr>
            <w:tcW w:w="1115" w:type="dxa"/>
          </w:tcPr>
          <w:p>
            <w:pPr>
              <w:pStyle w:val="TableParagraph"/>
              <w:spacing w:before="3"/>
              <w:ind w:left="116"/>
              <w:rPr>
                <w:sz w:val="18"/>
              </w:rPr>
            </w:pPr>
            <w:hyperlink w:history="true" w:anchor="_bookmark870">
              <w:r>
                <w:rPr>
                  <w:color w:val="0000FF"/>
                  <w:sz w:val="18"/>
                </w:rPr>
                <w:t>8-1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Imaging Style - Manual</w:t>
            </w:r>
          </w:p>
        </w:tc>
        <w:tc>
          <w:tcPr>
            <w:tcW w:w="2828" w:type="dxa"/>
          </w:tcPr>
          <w:p>
            <w:pPr>
              <w:pStyle w:val="TableParagraph"/>
              <w:spacing w:before="3"/>
              <w:ind w:left="116"/>
              <w:rPr>
                <w:sz w:val="18"/>
              </w:rPr>
            </w:pPr>
            <w:r>
              <w:rPr>
                <w:sz w:val="18"/>
              </w:rPr>
              <w:t>SNPSTY2</w:t>
            </w:r>
          </w:p>
        </w:tc>
        <w:tc>
          <w:tcPr>
            <w:tcW w:w="1115" w:type="dxa"/>
          </w:tcPr>
          <w:p>
            <w:pPr>
              <w:pStyle w:val="TableParagraph"/>
              <w:spacing w:before="3"/>
              <w:ind w:left="116"/>
              <w:rPr>
                <w:sz w:val="18"/>
              </w:rPr>
            </w:pPr>
            <w:hyperlink w:history="true" w:anchor="_bookmark870">
              <w:r>
                <w:rPr>
                  <w:color w:val="0000FF"/>
                  <w:sz w:val="18"/>
                </w:rPr>
                <w:t>8-1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Beeper On</w:t>
            </w:r>
          </w:p>
        </w:tc>
        <w:tc>
          <w:tcPr>
            <w:tcW w:w="2828" w:type="dxa"/>
          </w:tcPr>
          <w:p>
            <w:pPr>
              <w:pStyle w:val="TableParagraph"/>
              <w:spacing w:before="3"/>
              <w:ind w:left="116"/>
              <w:rPr>
                <w:sz w:val="18"/>
              </w:rPr>
            </w:pPr>
            <w:r>
              <w:rPr>
                <w:sz w:val="18"/>
              </w:rPr>
              <w:t>SNPBEP1</w:t>
            </w:r>
          </w:p>
        </w:tc>
        <w:tc>
          <w:tcPr>
            <w:tcW w:w="1115" w:type="dxa"/>
          </w:tcPr>
          <w:p>
            <w:pPr>
              <w:pStyle w:val="TableParagraph"/>
              <w:spacing w:before="3"/>
              <w:ind w:left="116"/>
              <w:rPr>
                <w:sz w:val="18"/>
              </w:rPr>
            </w:pPr>
            <w:hyperlink w:history="true" w:anchor="_bookmark870">
              <w:r>
                <w:rPr>
                  <w:color w:val="0000FF"/>
                  <w:sz w:val="18"/>
                </w:rPr>
                <w:t>8-1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*Beeper Off</w:t>
            </w:r>
          </w:p>
        </w:tc>
        <w:tc>
          <w:tcPr>
            <w:tcW w:w="2828" w:type="dxa"/>
          </w:tcPr>
          <w:p>
            <w:pPr>
              <w:pStyle w:val="TableParagraph"/>
              <w:rPr>
                <w:sz w:val="18"/>
              </w:rPr>
            </w:pPr>
            <w:r>
              <w:rPr>
                <w:sz w:val="18"/>
              </w:rPr>
              <w:t>SNPBEP0</w:t>
            </w:r>
          </w:p>
        </w:tc>
        <w:tc>
          <w:tcPr>
            <w:tcW w:w="1115" w:type="dxa"/>
          </w:tcPr>
          <w:p>
            <w:pPr>
              <w:pStyle w:val="TableParagraph"/>
              <w:ind w:left="116"/>
              <w:rPr>
                <w:sz w:val="18"/>
              </w:rPr>
            </w:pPr>
            <w:hyperlink w:history="true" w:anchor="_bookmark870">
              <w:r>
                <w:rPr>
                  <w:color w:val="0000FF"/>
                  <w:sz w:val="18"/>
                </w:rPr>
                <w:t>8-1</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*Wait for Trigger Off</w:t>
            </w:r>
          </w:p>
        </w:tc>
        <w:tc>
          <w:tcPr>
            <w:tcW w:w="2828" w:type="dxa"/>
          </w:tcPr>
          <w:p>
            <w:pPr>
              <w:pStyle w:val="TableParagraph"/>
              <w:ind w:left="116"/>
              <w:rPr>
                <w:sz w:val="18"/>
              </w:rPr>
            </w:pPr>
            <w:r>
              <w:rPr>
                <w:sz w:val="18"/>
              </w:rPr>
              <w:t>SNPTRG0</w:t>
            </w:r>
          </w:p>
        </w:tc>
        <w:tc>
          <w:tcPr>
            <w:tcW w:w="1115" w:type="dxa"/>
          </w:tcPr>
          <w:p>
            <w:pPr>
              <w:pStyle w:val="TableParagraph"/>
              <w:ind w:left="116"/>
              <w:rPr>
                <w:sz w:val="18"/>
              </w:rPr>
            </w:pPr>
            <w:hyperlink w:history="true" w:anchor="_bookmark871">
              <w:r>
                <w:rPr>
                  <w:color w:val="0000FF"/>
                  <w:sz w:val="18"/>
                </w:rPr>
                <w:t>8-2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Wait for Trigger On</w:t>
            </w:r>
          </w:p>
        </w:tc>
        <w:tc>
          <w:tcPr>
            <w:tcW w:w="2828" w:type="dxa"/>
          </w:tcPr>
          <w:p>
            <w:pPr>
              <w:pStyle w:val="TableParagraph"/>
              <w:ind w:left="116"/>
              <w:rPr>
                <w:sz w:val="18"/>
              </w:rPr>
            </w:pPr>
            <w:r>
              <w:rPr>
                <w:sz w:val="18"/>
              </w:rPr>
              <w:t>SNPTRG1</w:t>
            </w:r>
          </w:p>
        </w:tc>
        <w:tc>
          <w:tcPr>
            <w:tcW w:w="1115" w:type="dxa"/>
          </w:tcPr>
          <w:p>
            <w:pPr>
              <w:pStyle w:val="TableParagraph"/>
              <w:ind w:left="116"/>
              <w:rPr>
                <w:sz w:val="18"/>
              </w:rPr>
            </w:pPr>
            <w:hyperlink w:history="true" w:anchor="_bookmark871">
              <w:r>
                <w:rPr>
                  <w:color w:val="0000FF"/>
                  <w:sz w:val="18"/>
                </w:rPr>
                <w:t>8-2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*LED State - Off</w:t>
            </w:r>
          </w:p>
        </w:tc>
        <w:tc>
          <w:tcPr>
            <w:tcW w:w="2828" w:type="dxa"/>
          </w:tcPr>
          <w:p>
            <w:pPr>
              <w:pStyle w:val="TableParagraph"/>
              <w:rPr>
                <w:sz w:val="18"/>
              </w:rPr>
            </w:pPr>
            <w:r>
              <w:rPr>
                <w:sz w:val="18"/>
              </w:rPr>
              <w:t>SNPLED0</w:t>
            </w:r>
          </w:p>
        </w:tc>
        <w:tc>
          <w:tcPr>
            <w:tcW w:w="1115" w:type="dxa"/>
          </w:tcPr>
          <w:p>
            <w:pPr>
              <w:pStyle w:val="TableParagraph"/>
              <w:ind w:left="116"/>
              <w:rPr>
                <w:sz w:val="18"/>
              </w:rPr>
            </w:pPr>
            <w:hyperlink w:history="true" w:anchor="_bookmark872">
              <w:r>
                <w:rPr>
                  <w:color w:val="0000FF"/>
                  <w:sz w:val="18"/>
                </w:rPr>
                <w:t>8-2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LED State - On</w:t>
            </w:r>
          </w:p>
        </w:tc>
        <w:tc>
          <w:tcPr>
            <w:tcW w:w="2828" w:type="dxa"/>
          </w:tcPr>
          <w:p>
            <w:pPr>
              <w:pStyle w:val="TableParagraph"/>
              <w:rPr>
                <w:sz w:val="18"/>
              </w:rPr>
            </w:pPr>
            <w:r>
              <w:rPr>
                <w:sz w:val="18"/>
              </w:rPr>
              <w:t>SNPLED1</w:t>
            </w:r>
          </w:p>
        </w:tc>
        <w:tc>
          <w:tcPr>
            <w:tcW w:w="1115" w:type="dxa"/>
          </w:tcPr>
          <w:p>
            <w:pPr>
              <w:pStyle w:val="TableParagraph"/>
              <w:ind w:left="116"/>
              <w:rPr>
                <w:sz w:val="18"/>
              </w:rPr>
            </w:pPr>
            <w:hyperlink w:history="true" w:anchor="_bookmark872">
              <w:r>
                <w:rPr>
                  <w:color w:val="0000FF"/>
                  <w:sz w:val="18"/>
                </w:rPr>
                <w:t>8-2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Exposure (1-7874 microseconds)</w:t>
            </w:r>
          </w:p>
        </w:tc>
        <w:tc>
          <w:tcPr>
            <w:tcW w:w="2828" w:type="dxa"/>
          </w:tcPr>
          <w:p>
            <w:pPr>
              <w:pStyle w:val="TableParagraph"/>
              <w:ind w:left="116"/>
              <w:rPr>
                <w:sz w:val="18"/>
              </w:rPr>
            </w:pPr>
            <w:r>
              <w:rPr>
                <w:sz w:val="18"/>
              </w:rPr>
              <w:t>SNPEXP</w:t>
            </w:r>
          </w:p>
        </w:tc>
        <w:tc>
          <w:tcPr>
            <w:tcW w:w="1115" w:type="dxa"/>
          </w:tcPr>
          <w:p>
            <w:pPr>
              <w:pStyle w:val="TableParagraph"/>
              <w:ind w:left="116"/>
              <w:rPr>
                <w:sz w:val="18"/>
              </w:rPr>
            </w:pPr>
            <w:hyperlink w:history="true" w:anchor="_bookmark873">
              <w:r>
                <w:rPr>
                  <w:color w:val="0000FF"/>
                  <w:sz w:val="18"/>
                </w:rPr>
                <w:t>8-2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*Gain - None</w:t>
            </w:r>
          </w:p>
        </w:tc>
        <w:tc>
          <w:tcPr>
            <w:tcW w:w="2828" w:type="dxa"/>
          </w:tcPr>
          <w:p>
            <w:pPr>
              <w:pStyle w:val="TableParagraph"/>
              <w:ind w:left="116"/>
              <w:rPr>
                <w:sz w:val="18"/>
              </w:rPr>
            </w:pPr>
            <w:r>
              <w:rPr>
                <w:sz w:val="18"/>
              </w:rPr>
              <w:t>SNPGAN1</w:t>
            </w:r>
          </w:p>
        </w:tc>
        <w:tc>
          <w:tcPr>
            <w:tcW w:w="1115" w:type="dxa"/>
          </w:tcPr>
          <w:p>
            <w:pPr>
              <w:pStyle w:val="TableParagraph"/>
              <w:ind w:left="116"/>
              <w:rPr>
                <w:sz w:val="18"/>
              </w:rPr>
            </w:pPr>
            <w:hyperlink w:history="true" w:anchor="_bookmark874">
              <w:r>
                <w:rPr>
                  <w:color w:val="0000FF"/>
                  <w:sz w:val="18"/>
                </w:rPr>
                <w:t>8-2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Gain - Medium</w:t>
            </w:r>
          </w:p>
        </w:tc>
        <w:tc>
          <w:tcPr>
            <w:tcW w:w="2828" w:type="dxa"/>
          </w:tcPr>
          <w:p>
            <w:pPr>
              <w:pStyle w:val="TableParagraph"/>
              <w:ind w:left="116"/>
              <w:rPr>
                <w:sz w:val="18"/>
              </w:rPr>
            </w:pPr>
            <w:r>
              <w:rPr>
                <w:sz w:val="18"/>
              </w:rPr>
              <w:t>SNPGAN2</w:t>
            </w:r>
          </w:p>
        </w:tc>
        <w:tc>
          <w:tcPr>
            <w:tcW w:w="1115" w:type="dxa"/>
          </w:tcPr>
          <w:p>
            <w:pPr>
              <w:pStyle w:val="TableParagraph"/>
              <w:ind w:left="116"/>
              <w:rPr>
                <w:sz w:val="18"/>
              </w:rPr>
            </w:pPr>
            <w:hyperlink w:history="true" w:anchor="_bookmark874">
              <w:r>
                <w:rPr>
                  <w:color w:val="0000FF"/>
                  <w:sz w:val="18"/>
                </w:rPr>
                <w:t>8-2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Gain - Heavy</w:t>
            </w:r>
          </w:p>
        </w:tc>
        <w:tc>
          <w:tcPr>
            <w:tcW w:w="2828" w:type="dxa"/>
          </w:tcPr>
          <w:p>
            <w:pPr>
              <w:pStyle w:val="TableParagraph"/>
              <w:spacing w:before="3"/>
              <w:ind w:left="116"/>
              <w:rPr>
                <w:sz w:val="18"/>
              </w:rPr>
            </w:pPr>
            <w:r>
              <w:rPr>
                <w:sz w:val="18"/>
              </w:rPr>
              <w:t>SNPGAN4</w:t>
            </w:r>
          </w:p>
        </w:tc>
        <w:tc>
          <w:tcPr>
            <w:tcW w:w="1115" w:type="dxa"/>
          </w:tcPr>
          <w:p>
            <w:pPr>
              <w:pStyle w:val="TableParagraph"/>
              <w:spacing w:before="3"/>
              <w:ind w:left="116"/>
              <w:rPr>
                <w:sz w:val="18"/>
              </w:rPr>
            </w:pPr>
            <w:hyperlink w:history="true" w:anchor="_bookmark874">
              <w:r>
                <w:rPr>
                  <w:color w:val="0000FF"/>
                  <w:sz w:val="18"/>
                </w:rPr>
                <w:t>8-2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Gain - Maximum</w:t>
            </w:r>
          </w:p>
        </w:tc>
        <w:tc>
          <w:tcPr>
            <w:tcW w:w="2828" w:type="dxa"/>
          </w:tcPr>
          <w:p>
            <w:pPr>
              <w:pStyle w:val="TableParagraph"/>
              <w:spacing w:before="3"/>
              <w:ind w:left="116"/>
              <w:rPr>
                <w:sz w:val="18"/>
              </w:rPr>
            </w:pPr>
            <w:r>
              <w:rPr>
                <w:sz w:val="18"/>
              </w:rPr>
              <w:t>SNPGAN8</w:t>
            </w:r>
          </w:p>
        </w:tc>
        <w:tc>
          <w:tcPr>
            <w:tcW w:w="1115" w:type="dxa"/>
          </w:tcPr>
          <w:p>
            <w:pPr>
              <w:pStyle w:val="TableParagraph"/>
              <w:spacing w:before="3"/>
              <w:ind w:left="116"/>
              <w:rPr>
                <w:sz w:val="18"/>
              </w:rPr>
            </w:pPr>
            <w:hyperlink w:history="true" w:anchor="_bookmark874">
              <w:r>
                <w:rPr>
                  <w:color w:val="0000FF"/>
                  <w:sz w:val="18"/>
                </w:rPr>
                <w:t>8-2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Target White Value (0-255) *125</w:t>
            </w:r>
          </w:p>
        </w:tc>
        <w:tc>
          <w:tcPr>
            <w:tcW w:w="2828" w:type="dxa"/>
          </w:tcPr>
          <w:p>
            <w:pPr>
              <w:pStyle w:val="TableParagraph"/>
              <w:spacing w:before="3"/>
              <w:rPr>
                <w:sz w:val="18"/>
              </w:rPr>
            </w:pPr>
            <w:r>
              <w:rPr>
                <w:sz w:val="18"/>
              </w:rPr>
              <w:t>SNPWHT###</w:t>
            </w:r>
          </w:p>
        </w:tc>
        <w:tc>
          <w:tcPr>
            <w:tcW w:w="1115" w:type="dxa"/>
          </w:tcPr>
          <w:p>
            <w:pPr>
              <w:pStyle w:val="TableParagraph"/>
              <w:spacing w:before="3"/>
              <w:ind w:left="116"/>
              <w:rPr>
                <w:sz w:val="18"/>
              </w:rPr>
            </w:pPr>
            <w:hyperlink w:history="true" w:anchor="_bookmark876">
              <w:r>
                <w:rPr>
                  <w:color w:val="0000FF"/>
                  <w:sz w:val="18"/>
                </w:rPr>
                <w:t>8-3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Delta for Acceptance (0-255) *25</w:t>
            </w:r>
          </w:p>
        </w:tc>
        <w:tc>
          <w:tcPr>
            <w:tcW w:w="2828" w:type="dxa"/>
          </w:tcPr>
          <w:p>
            <w:pPr>
              <w:pStyle w:val="TableParagraph"/>
              <w:spacing w:before="3"/>
              <w:ind w:left="116"/>
              <w:rPr>
                <w:sz w:val="18"/>
              </w:rPr>
            </w:pPr>
            <w:r>
              <w:rPr>
                <w:sz w:val="18"/>
              </w:rPr>
              <w:t>SNPDEL###</w:t>
            </w:r>
          </w:p>
        </w:tc>
        <w:tc>
          <w:tcPr>
            <w:tcW w:w="1115" w:type="dxa"/>
          </w:tcPr>
          <w:p>
            <w:pPr>
              <w:pStyle w:val="TableParagraph"/>
              <w:spacing w:before="3"/>
              <w:ind w:left="116"/>
              <w:rPr>
                <w:sz w:val="18"/>
              </w:rPr>
            </w:pPr>
            <w:hyperlink w:history="true" w:anchor="_bookmark878">
              <w:r>
                <w:rPr>
                  <w:color w:val="0000FF"/>
                  <w:sz w:val="18"/>
                </w:rPr>
                <w:t>8-3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Update Tries (0-10) *6</w:t>
            </w:r>
          </w:p>
        </w:tc>
        <w:tc>
          <w:tcPr>
            <w:tcW w:w="2828" w:type="dxa"/>
          </w:tcPr>
          <w:p>
            <w:pPr>
              <w:pStyle w:val="TableParagraph"/>
              <w:spacing w:before="3"/>
              <w:rPr>
                <w:sz w:val="18"/>
              </w:rPr>
            </w:pPr>
            <w:r>
              <w:rPr>
                <w:sz w:val="18"/>
              </w:rPr>
              <w:t>SNPTRY##</w:t>
            </w:r>
          </w:p>
        </w:tc>
        <w:tc>
          <w:tcPr>
            <w:tcW w:w="1115" w:type="dxa"/>
          </w:tcPr>
          <w:p>
            <w:pPr>
              <w:pStyle w:val="TableParagraph"/>
              <w:spacing w:before="3"/>
              <w:ind w:left="116"/>
              <w:rPr>
                <w:sz w:val="18"/>
              </w:rPr>
            </w:pPr>
            <w:hyperlink w:history="true" w:anchor="_bookmark879">
              <w:r>
                <w:rPr>
                  <w:color w:val="0000FF"/>
                  <w:sz w:val="18"/>
                </w:rPr>
                <w:t>8-3</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rPr>
                <w:sz w:val="18"/>
              </w:rPr>
            </w:pPr>
            <w:r>
              <w:rPr>
                <w:sz w:val="18"/>
              </w:rPr>
              <w:t>Target Set Point Percentage (1-99)</w:t>
            </w:r>
          </w:p>
          <w:p>
            <w:pPr>
              <w:pStyle w:val="TableParagraph"/>
              <w:spacing w:before="13"/>
              <w:rPr>
                <w:sz w:val="18"/>
              </w:rPr>
            </w:pPr>
            <w:r>
              <w:rPr>
                <w:sz w:val="18"/>
              </w:rPr>
              <w:t>*50</w:t>
            </w:r>
          </w:p>
        </w:tc>
        <w:tc>
          <w:tcPr>
            <w:tcW w:w="2828" w:type="dxa"/>
          </w:tcPr>
          <w:p>
            <w:pPr>
              <w:pStyle w:val="TableParagraph"/>
              <w:ind w:left="116"/>
              <w:rPr>
                <w:sz w:val="18"/>
              </w:rPr>
            </w:pPr>
            <w:r>
              <w:rPr>
                <w:sz w:val="18"/>
              </w:rPr>
              <w:t>SNPPCT##</w:t>
            </w:r>
          </w:p>
        </w:tc>
        <w:tc>
          <w:tcPr>
            <w:tcW w:w="1115" w:type="dxa"/>
          </w:tcPr>
          <w:p>
            <w:pPr>
              <w:pStyle w:val="TableParagraph"/>
              <w:ind w:left="116"/>
              <w:rPr>
                <w:sz w:val="18"/>
              </w:rPr>
            </w:pPr>
            <w:hyperlink w:history="true" w:anchor="_bookmark880">
              <w:r>
                <w:rPr>
                  <w:color w:val="0000FF"/>
                  <w:sz w:val="18"/>
                </w:rPr>
                <w:t>8-3</w:t>
              </w:r>
            </w:hyperlink>
          </w:p>
        </w:tc>
      </w:tr>
    </w:tbl>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7"/>
        <w:rPr>
          <w:i/>
          <w:sz w:val="27"/>
        </w:rPr>
      </w:pPr>
      <w:r>
        <w:rPr/>
        <w:pict>
          <v:shape style="position:absolute;margin-left:54.935001pt;margin-top:17.869764pt;width:506.65pt;height:.550pt;mso-position-horizontal-relative:page;mso-position-vertical-relative:paragraph;z-index:-15188992;mso-wrap-distance-left:0;mso-wrap-distance-right:0" coordorigin="1099,357" coordsize="10133,11" path="m1104,357l1099,357,1099,368,1104,368,1104,357xm11231,357l1104,357,1104,368,11231,368,11231,357xe" filled="true" fillcolor="#000000" stroked="false">
            <v:path arrowok="t"/>
            <v:fill type="solid"/>
            <w10:wrap type="topAndBottom"/>
          </v:shape>
        </w:pict>
      </w:r>
    </w:p>
    <w:p>
      <w:pPr>
        <w:spacing w:line="221" w:lineRule="exact" w:before="0"/>
        <w:ind w:left="627" w:right="0" w:firstLine="0"/>
        <w:jc w:val="left"/>
        <w:rPr>
          <w:i/>
          <w:sz w:val="20"/>
        </w:rPr>
      </w:pPr>
      <w:r>
        <w:rPr>
          <w:i/>
          <w:sz w:val="20"/>
        </w:rPr>
        <w:t>11 - 24</w:t>
      </w:r>
    </w:p>
    <w:p>
      <w:pPr>
        <w:spacing w:after="0" w:line="221" w:lineRule="exact"/>
        <w:jc w:val="left"/>
        <w:rPr>
          <w:sz w:val="20"/>
        </w:rPr>
        <w:sectPr>
          <w:headerReference w:type="default" r:id="rId1405"/>
          <w:footerReference w:type="default" r:id="rId1406"/>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115"/>
        <w:gridCol w:w="3020"/>
        <w:gridCol w:w="2828"/>
        <w:gridCol w:w="1115"/>
      </w:tblGrid>
      <w:tr>
        <w:trPr>
          <w:trHeight w:val="530" w:hRule="atLeast"/>
        </w:trPr>
        <w:tc>
          <w:tcPr>
            <w:tcW w:w="3115" w:type="dxa"/>
            <w:tcBorders>
              <w:bottom w:val="double" w:sz="2" w:space="0" w:color="000000"/>
            </w:tcBorders>
          </w:tcPr>
          <w:p>
            <w:pPr>
              <w:pStyle w:val="TableParagraph"/>
              <w:spacing w:before="144"/>
              <w:rPr>
                <w:b/>
                <w:sz w:val="18"/>
              </w:rPr>
            </w:pPr>
            <w:r>
              <w:rPr>
                <w:b/>
                <w:sz w:val="18"/>
              </w:rPr>
              <w:t>Selection</w:t>
            </w:r>
          </w:p>
        </w:tc>
        <w:tc>
          <w:tcPr>
            <w:tcW w:w="3020" w:type="dxa"/>
            <w:tcBorders>
              <w:bottom w:val="double" w:sz="2" w:space="0" w:color="000000"/>
            </w:tcBorders>
          </w:tcPr>
          <w:p>
            <w:pPr>
              <w:pStyle w:val="TableParagraph"/>
              <w:spacing w:before="44"/>
              <w:rPr>
                <w:b/>
                <w:sz w:val="18"/>
              </w:rPr>
            </w:pPr>
            <w:r>
              <w:rPr>
                <w:b/>
                <w:sz w:val="18"/>
              </w:rPr>
              <w:t>Setting</w:t>
            </w:r>
          </w:p>
          <w:p>
            <w:pPr>
              <w:pStyle w:val="TableParagraph"/>
              <w:spacing w:before="18"/>
              <w:rPr>
                <w:b/>
                <w:i/>
                <w:sz w:val="16"/>
              </w:rPr>
            </w:pPr>
            <w:r>
              <w:rPr>
                <w:b/>
                <w:i/>
                <w:sz w:val="16"/>
              </w:rPr>
              <w:t>* Indicates default</w:t>
            </w:r>
          </w:p>
        </w:tc>
        <w:tc>
          <w:tcPr>
            <w:tcW w:w="2828" w:type="dxa"/>
            <w:tcBorders>
              <w:bottom w:val="double" w:sz="2" w:space="0" w:color="000000"/>
            </w:tcBorders>
          </w:tcPr>
          <w:p>
            <w:pPr>
              <w:pStyle w:val="TableParagraph"/>
              <w:spacing w:before="44"/>
              <w:ind w:left="116"/>
              <w:rPr>
                <w:b/>
                <w:sz w:val="18"/>
              </w:rPr>
            </w:pPr>
            <w:r>
              <w:rPr>
                <w:b/>
                <w:sz w:val="18"/>
              </w:rPr>
              <w:t>Serial Command</w:t>
            </w:r>
          </w:p>
          <w:p>
            <w:pPr>
              <w:pStyle w:val="TableParagraph"/>
              <w:spacing w:before="18"/>
              <w:ind w:left="116"/>
              <w:rPr>
                <w:b/>
                <w:sz w:val="16"/>
              </w:rPr>
            </w:pPr>
            <w:r>
              <w:rPr>
                <w:b/>
                <w:w w:val="90"/>
                <w:sz w:val="16"/>
              </w:rPr>
              <w:t># Indicates a numeric entry</w:t>
            </w:r>
          </w:p>
        </w:tc>
        <w:tc>
          <w:tcPr>
            <w:tcW w:w="1115" w:type="dxa"/>
            <w:tcBorders>
              <w:bottom w:val="double" w:sz="2" w:space="0" w:color="000000"/>
            </w:tcBorders>
          </w:tcPr>
          <w:p>
            <w:pPr>
              <w:pStyle w:val="TableParagraph"/>
              <w:spacing w:before="144"/>
              <w:ind w:left="116"/>
              <w:rPr>
                <w:b/>
                <w:sz w:val="18"/>
              </w:rPr>
            </w:pPr>
            <w:r>
              <w:rPr>
                <w:b/>
                <w:sz w:val="18"/>
              </w:rPr>
              <w:t>Page</w:t>
            </w:r>
          </w:p>
        </w:tc>
      </w:tr>
      <w:tr>
        <w:trPr>
          <w:trHeight w:val="250" w:hRule="atLeast"/>
        </w:trPr>
        <w:tc>
          <w:tcPr>
            <w:tcW w:w="3115" w:type="dxa"/>
            <w:vMerge w:val="restart"/>
            <w:tcBorders>
              <w:top w:val="double" w:sz="2" w:space="0" w:color="000000"/>
            </w:tcBorders>
          </w:tcPr>
          <w:p>
            <w:pPr>
              <w:pStyle w:val="TableParagraph"/>
              <w:spacing w:line="195" w:lineRule="exact" w:before="0"/>
              <w:rPr>
                <w:sz w:val="18"/>
              </w:rPr>
            </w:pPr>
            <w:r>
              <w:rPr>
                <w:sz w:val="18"/>
              </w:rPr>
              <w:t>Image Ship</w:t>
            </w:r>
          </w:p>
        </w:tc>
        <w:tc>
          <w:tcPr>
            <w:tcW w:w="3020" w:type="dxa"/>
            <w:tcBorders>
              <w:top w:val="double" w:sz="2" w:space="0" w:color="000000"/>
            </w:tcBorders>
          </w:tcPr>
          <w:p>
            <w:pPr>
              <w:pStyle w:val="TableParagraph"/>
              <w:spacing w:line="195" w:lineRule="exact" w:before="0"/>
              <w:rPr>
                <w:sz w:val="18"/>
              </w:rPr>
            </w:pPr>
            <w:r>
              <w:rPr>
                <w:sz w:val="18"/>
              </w:rPr>
              <w:t>*Infinity Filter - Off</w:t>
            </w:r>
          </w:p>
        </w:tc>
        <w:tc>
          <w:tcPr>
            <w:tcW w:w="2828" w:type="dxa"/>
            <w:tcBorders>
              <w:top w:val="double" w:sz="2" w:space="0" w:color="000000"/>
            </w:tcBorders>
          </w:tcPr>
          <w:p>
            <w:pPr>
              <w:pStyle w:val="TableParagraph"/>
              <w:spacing w:line="195" w:lineRule="exact" w:before="0"/>
              <w:ind w:left="116"/>
              <w:rPr>
                <w:sz w:val="18"/>
              </w:rPr>
            </w:pPr>
            <w:r>
              <w:rPr>
                <w:sz w:val="18"/>
              </w:rPr>
              <w:t>IMGINF0</w:t>
            </w:r>
          </w:p>
        </w:tc>
        <w:tc>
          <w:tcPr>
            <w:tcW w:w="1115" w:type="dxa"/>
            <w:tcBorders>
              <w:top w:val="double" w:sz="2" w:space="0" w:color="000000"/>
            </w:tcBorders>
          </w:tcPr>
          <w:p>
            <w:pPr>
              <w:pStyle w:val="TableParagraph"/>
              <w:spacing w:line="195" w:lineRule="exact" w:before="0"/>
              <w:ind w:left="116"/>
              <w:rPr>
                <w:sz w:val="18"/>
              </w:rPr>
            </w:pPr>
            <w:hyperlink w:history="true" w:anchor="_bookmark883">
              <w:r>
                <w:rPr>
                  <w:color w:val="0000FF"/>
                  <w:sz w:val="18"/>
                </w:rPr>
                <w:t>8-3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Infinity Filter - On</w:t>
            </w:r>
          </w:p>
        </w:tc>
        <w:tc>
          <w:tcPr>
            <w:tcW w:w="2828" w:type="dxa"/>
          </w:tcPr>
          <w:p>
            <w:pPr>
              <w:pStyle w:val="TableParagraph"/>
              <w:spacing w:before="3"/>
              <w:ind w:left="116"/>
              <w:rPr>
                <w:sz w:val="18"/>
              </w:rPr>
            </w:pPr>
            <w:r>
              <w:rPr>
                <w:sz w:val="18"/>
              </w:rPr>
              <w:t>IMGINF1</w:t>
            </w:r>
          </w:p>
        </w:tc>
        <w:tc>
          <w:tcPr>
            <w:tcW w:w="1115" w:type="dxa"/>
          </w:tcPr>
          <w:p>
            <w:pPr>
              <w:pStyle w:val="TableParagraph"/>
              <w:spacing w:before="3"/>
              <w:ind w:left="116"/>
              <w:rPr>
                <w:sz w:val="18"/>
              </w:rPr>
            </w:pPr>
            <w:hyperlink w:history="true" w:anchor="_bookmark883">
              <w:r>
                <w:rPr>
                  <w:color w:val="0000FF"/>
                  <w:sz w:val="18"/>
                </w:rPr>
                <w:t>8-3</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*Compensation Off</w:t>
            </w:r>
          </w:p>
        </w:tc>
        <w:tc>
          <w:tcPr>
            <w:tcW w:w="2828" w:type="dxa"/>
          </w:tcPr>
          <w:p>
            <w:pPr>
              <w:pStyle w:val="TableParagraph"/>
              <w:spacing w:before="3"/>
              <w:rPr>
                <w:sz w:val="18"/>
              </w:rPr>
            </w:pPr>
            <w:r>
              <w:rPr>
                <w:sz w:val="18"/>
              </w:rPr>
              <w:t>IMGCOR0</w:t>
            </w:r>
          </w:p>
        </w:tc>
        <w:tc>
          <w:tcPr>
            <w:tcW w:w="1115" w:type="dxa"/>
          </w:tcPr>
          <w:p>
            <w:pPr>
              <w:pStyle w:val="TableParagraph"/>
              <w:spacing w:before="3"/>
              <w:ind w:left="116"/>
              <w:rPr>
                <w:sz w:val="18"/>
              </w:rPr>
            </w:pPr>
            <w:hyperlink w:history="true" w:anchor="_bookmark884">
              <w:r>
                <w:rPr>
                  <w:color w:val="0000FF"/>
                  <w:sz w:val="18"/>
                </w:rPr>
                <w:t>8-4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Compensation On</w:t>
            </w:r>
          </w:p>
        </w:tc>
        <w:tc>
          <w:tcPr>
            <w:tcW w:w="2828" w:type="dxa"/>
          </w:tcPr>
          <w:p>
            <w:pPr>
              <w:pStyle w:val="TableParagraph"/>
              <w:spacing w:before="3"/>
              <w:ind w:left="116"/>
              <w:rPr>
                <w:sz w:val="18"/>
              </w:rPr>
            </w:pPr>
            <w:r>
              <w:rPr>
                <w:sz w:val="18"/>
              </w:rPr>
              <w:t>IMGCOR1</w:t>
            </w:r>
          </w:p>
        </w:tc>
        <w:tc>
          <w:tcPr>
            <w:tcW w:w="1115" w:type="dxa"/>
          </w:tcPr>
          <w:p>
            <w:pPr>
              <w:pStyle w:val="TableParagraph"/>
              <w:spacing w:before="3"/>
              <w:ind w:left="116"/>
              <w:rPr>
                <w:sz w:val="18"/>
              </w:rPr>
            </w:pPr>
            <w:hyperlink w:history="true" w:anchor="_bookmark884">
              <w:r>
                <w:rPr>
                  <w:color w:val="0000FF"/>
                  <w:sz w:val="18"/>
                </w:rPr>
                <w:t>8-4</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ind w:right="828"/>
              <w:rPr>
                <w:sz w:val="18"/>
              </w:rPr>
            </w:pPr>
            <w:r>
              <w:rPr>
                <w:sz w:val="18"/>
              </w:rPr>
              <w:t>*Pixel Depth - 8 bits/pixel (grayscale)</w:t>
            </w:r>
          </w:p>
        </w:tc>
        <w:tc>
          <w:tcPr>
            <w:tcW w:w="2828" w:type="dxa"/>
          </w:tcPr>
          <w:p>
            <w:pPr>
              <w:pStyle w:val="TableParagraph"/>
              <w:ind w:left="116"/>
              <w:rPr>
                <w:sz w:val="18"/>
              </w:rPr>
            </w:pPr>
            <w:r>
              <w:rPr>
                <w:sz w:val="18"/>
              </w:rPr>
              <w:t>IMGBPP8</w:t>
            </w:r>
          </w:p>
        </w:tc>
        <w:tc>
          <w:tcPr>
            <w:tcW w:w="1115" w:type="dxa"/>
          </w:tcPr>
          <w:p>
            <w:pPr>
              <w:pStyle w:val="TableParagraph"/>
              <w:ind w:left="116"/>
              <w:rPr>
                <w:sz w:val="18"/>
              </w:rPr>
            </w:pPr>
            <w:hyperlink w:history="true" w:anchor="_bookmark885">
              <w:r>
                <w:rPr>
                  <w:color w:val="0000FF"/>
                  <w:sz w:val="18"/>
                </w:rPr>
                <w:t>8-4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Pixel Depth - 1 bit/pixel (B&amp;W)</w:t>
            </w:r>
          </w:p>
        </w:tc>
        <w:tc>
          <w:tcPr>
            <w:tcW w:w="2828" w:type="dxa"/>
          </w:tcPr>
          <w:p>
            <w:pPr>
              <w:pStyle w:val="TableParagraph"/>
              <w:rPr>
                <w:sz w:val="18"/>
              </w:rPr>
            </w:pPr>
            <w:r>
              <w:rPr>
                <w:sz w:val="18"/>
              </w:rPr>
              <w:t>IMGBPP1</w:t>
            </w:r>
          </w:p>
        </w:tc>
        <w:tc>
          <w:tcPr>
            <w:tcW w:w="1115" w:type="dxa"/>
          </w:tcPr>
          <w:p>
            <w:pPr>
              <w:pStyle w:val="TableParagraph"/>
              <w:ind w:left="116"/>
              <w:rPr>
                <w:sz w:val="18"/>
              </w:rPr>
            </w:pPr>
            <w:hyperlink w:history="true" w:anchor="_bookmark885">
              <w:r>
                <w:rPr>
                  <w:color w:val="0000FF"/>
                  <w:sz w:val="18"/>
                </w:rPr>
                <w:t>8-4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*Don’t Sharpen Edges</w:t>
            </w:r>
          </w:p>
        </w:tc>
        <w:tc>
          <w:tcPr>
            <w:tcW w:w="2828" w:type="dxa"/>
          </w:tcPr>
          <w:p>
            <w:pPr>
              <w:pStyle w:val="TableParagraph"/>
              <w:ind w:left="116"/>
              <w:rPr>
                <w:sz w:val="18"/>
              </w:rPr>
            </w:pPr>
            <w:r>
              <w:rPr>
                <w:sz w:val="18"/>
              </w:rPr>
              <w:t>IMGEDG0</w:t>
            </w:r>
          </w:p>
        </w:tc>
        <w:tc>
          <w:tcPr>
            <w:tcW w:w="1115" w:type="dxa"/>
          </w:tcPr>
          <w:p>
            <w:pPr>
              <w:pStyle w:val="TableParagraph"/>
              <w:ind w:left="116"/>
              <w:rPr>
                <w:sz w:val="18"/>
              </w:rPr>
            </w:pPr>
            <w:hyperlink w:history="true" w:anchor="_bookmark887">
              <w:r>
                <w:rPr>
                  <w:color w:val="0000FF"/>
                  <w:sz w:val="18"/>
                </w:rPr>
                <w:t>8-5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Sharpen Edges (0-23)</w:t>
            </w:r>
          </w:p>
        </w:tc>
        <w:tc>
          <w:tcPr>
            <w:tcW w:w="2828" w:type="dxa"/>
          </w:tcPr>
          <w:p>
            <w:pPr>
              <w:pStyle w:val="TableParagraph"/>
              <w:ind w:left="116"/>
              <w:rPr>
                <w:sz w:val="18"/>
              </w:rPr>
            </w:pPr>
            <w:r>
              <w:rPr>
                <w:sz w:val="18"/>
              </w:rPr>
              <w:t>IMGEDG##</w:t>
            </w:r>
          </w:p>
        </w:tc>
        <w:tc>
          <w:tcPr>
            <w:tcW w:w="1115" w:type="dxa"/>
          </w:tcPr>
          <w:p>
            <w:pPr>
              <w:pStyle w:val="TableParagraph"/>
              <w:ind w:left="116"/>
              <w:rPr>
                <w:sz w:val="18"/>
              </w:rPr>
            </w:pPr>
            <w:hyperlink w:history="true" w:anchor="_bookmark887">
              <w:r>
                <w:rPr>
                  <w:color w:val="0000FF"/>
                  <w:sz w:val="18"/>
                </w:rPr>
                <w:t>8-5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*File Format - JPEG</w:t>
            </w:r>
          </w:p>
        </w:tc>
        <w:tc>
          <w:tcPr>
            <w:tcW w:w="2828" w:type="dxa"/>
          </w:tcPr>
          <w:p>
            <w:pPr>
              <w:pStyle w:val="TableParagraph"/>
              <w:ind w:left="116"/>
              <w:rPr>
                <w:sz w:val="18"/>
              </w:rPr>
            </w:pPr>
            <w:r>
              <w:rPr>
                <w:sz w:val="18"/>
              </w:rPr>
              <w:t>IMGFMT6</w:t>
            </w:r>
          </w:p>
        </w:tc>
        <w:tc>
          <w:tcPr>
            <w:tcW w:w="1115" w:type="dxa"/>
          </w:tcPr>
          <w:p>
            <w:pPr>
              <w:pStyle w:val="TableParagraph"/>
              <w:ind w:left="116"/>
              <w:rPr>
                <w:sz w:val="18"/>
              </w:rPr>
            </w:pPr>
            <w:hyperlink w:history="true" w:anchor="_bookmark893">
              <w:r>
                <w:rPr>
                  <w:color w:val="0000FF"/>
                  <w:sz w:val="18"/>
                </w:rPr>
                <w:t>8-5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File Format - KIM</w:t>
            </w:r>
          </w:p>
        </w:tc>
        <w:tc>
          <w:tcPr>
            <w:tcW w:w="2828" w:type="dxa"/>
          </w:tcPr>
          <w:p>
            <w:pPr>
              <w:pStyle w:val="TableParagraph"/>
              <w:spacing w:before="3"/>
              <w:ind w:left="116"/>
              <w:rPr>
                <w:sz w:val="18"/>
              </w:rPr>
            </w:pPr>
            <w:r>
              <w:rPr>
                <w:sz w:val="18"/>
              </w:rPr>
              <w:t>IMGFMT0</w:t>
            </w:r>
          </w:p>
        </w:tc>
        <w:tc>
          <w:tcPr>
            <w:tcW w:w="1115" w:type="dxa"/>
          </w:tcPr>
          <w:p>
            <w:pPr>
              <w:pStyle w:val="TableParagraph"/>
              <w:spacing w:before="3"/>
              <w:ind w:left="116"/>
              <w:rPr>
                <w:sz w:val="18"/>
              </w:rPr>
            </w:pPr>
            <w:hyperlink w:history="true" w:anchor="_bookmark888">
              <w:r>
                <w:rPr>
                  <w:color w:val="0000FF"/>
                  <w:sz w:val="18"/>
                </w:rPr>
                <w:t>8-5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File Format - TIFF binary</w:t>
            </w:r>
          </w:p>
        </w:tc>
        <w:tc>
          <w:tcPr>
            <w:tcW w:w="2828" w:type="dxa"/>
          </w:tcPr>
          <w:p>
            <w:pPr>
              <w:pStyle w:val="TableParagraph"/>
              <w:spacing w:before="3"/>
              <w:rPr>
                <w:sz w:val="18"/>
              </w:rPr>
            </w:pPr>
            <w:r>
              <w:rPr>
                <w:sz w:val="18"/>
              </w:rPr>
              <w:t>IMGFMT1</w:t>
            </w:r>
          </w:p>
        </w:tc>
        <w:tc>
          <w:tcPr>
            <w:tcW w:w="1115" w:type="dxa"/>
          </w:tcPr>
          <w:p>
            <w:pPr>
              <w:pStyle w:val="TableParagraph"/>
              <w:spacing w:before="3"/>
              <w:ind w:left="116"/>
              <w:rPr>
                <w:sz w:val="18"/>
              </w:rPr>
            </w:pPr>
            <w:hyperlink w:history="true" w:anchor="_bookmark889">
              <w:r>
                <w:rPr>
                  <w:color w:val="0000FF"/>
                  <w:sz w:val="18"/>
                </w:rPr>
                <w:t>8-5</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6" w:lineRule="auto" w:before="3"/>
              <w:ind w:right="167"/>
              <w:rPr>
                <w:sz w:val="18"/>
              </w:rPr>
            </w:pPr>
            <w:r>
              <w:rPr>
                <w:sz w:val="18"/>
              </w:rPr>
              <w:t>File Format - TIFF binary group 4, compressed</w:t>
            </w:r>
          </w:p>
        </w:tc>
        <w:tc>
          <w:tcPr>
            <w:tcW w:w="2828" w:type="dxa"/>
          </w:tcPr>
          <w:p>
            <w:pPr>
              <w:pStyle w:val="TableParagraph"/>
              <w:spacing w:before="3"/>
              <w:ind w:left="116"/>
              <w:rPr>
                <w:sz w:val="18"/>
              </w:rPr>
            </w:pPr>
            <w:r>
              <w:rPr>
                <w:sz w:val="18"/>
              </w:rPr>
              <w:t>IMGFMT2</w:t>
            </w:r>
          </w:p>
        </w:tc>
        <w:tc>
          <w:tcPr>
            <w:tcW w:w="1115" w:type="dxa"/>
          </w:tcPr>
          <w:p>
            <w:pPr>
              <w:pStyle w:val="TableParagraph"/>
              <w:spacing w:before="3"/>
              <w:ind w:left="116"/>
              <w:rPr>
                <w:sz w:val="18"/>
              </w:rPr>
            </w:pPr>
            <w:hyperlink w:history="true" w:anchor="_bookmark890">
              <w:r>
                <w:rPr>
                  <w:color w:val="0000FF"/>
                  <w:sz w:val="18"/>
                </w:rPr>
                <w:t>8-5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File Format - TIFF grayscale</w:t>
            </w:r>
          </w:p>
        </w:tc>
        <w:tc>
          <w:tcPr>
            <w:tcW w:w="2828" w:type="dxa"/>
          </w:tcPr>
          <w:p>
            <w:pPr>
              <w:pStyle w:val="TableParagraph"/>
              <w:rPr>
                <w:sz w:val="18"/>
              </w:rPr>
            </w:pPr>
            <w:r>
              <w:rPr>
                <w:sz w:val="18"/>
              </w:rPr>
              <w:t>IMGFMT3</w:t>
            </w:r>
          </w:p>
        </w:tc>
        <w:tc>
          <w:tcPr>
            <w:tcW w:w="1115" w:type="dxa"/>
          </w:tcPr>
          <w:p>
            <w:pPr>
              <w:pStyle w:val="TableParagraph"/>
              <w:ind w:left="116"/>
              <w:rPr>
                <w:sz w:val="18"/>
              </w:rPr>
            </w:pPr>
            <w:hyperlink w:history="true" w:anchor="_bookmark891">
              <w:r>
                <w:rPr>
                  <w:color w:val="0000FF"/>
                  <w:sz w:val="18"/>
                </w:rPr>
                <w:t>8-5</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ind w:right="587"/>
              <w:rPr>
                <w:sz w:val="18"/>
              </w:rPr>
            </w:pPr>
            <w:r>
              <w:rPr>
                <w:sz w:val="18"/>
              </w:rPr>
              <w:t>File Format - Uncompressed binary</w:t>
            </w:r>
          </w:p>
        </w:tc>
        <w:tc>
          <w:tcPr>
            <w:tcW w:w="2828" w:type="dxa"/>
          </w:tcPr>
          <w:p>
            <w:pPr>
              <w:pStyle w:val="TableParagraph"/>
              <w:ind w:left="116"/>
              <w:rPr>
                <w:sz w:val="18"/>
              </w:rPr>
            </w:pPr>
            <w:r>
              <w:rPr>
                <w:sz w:val="18"/>
              </w:rPr>
              <w:t>IMGFMT4</w:t>
            </w:r>
          </w:p>
        </w:tc>
        <w:tc>
          <w:tcPr>
            <w:tcW w:w="1115" w:type="dxa"/>
          </w:tcPr>
          <w:p>
            <w:pPr>
              <w:pStyle w:val="TableParagraph"/>
              <w:ind w:left="116"/>
              <w:rPr>
                <w:sz w:val="18"/>
              </w:rPr>
            </w:pPr>
            <w:hyperlink w:history="true" w:anchor="_bookmark892">
              <w:r>
                <w:rPr>
                  <w:color w:val="0000FF"/>
                  <w:sz w:val="18"/>
                </w:rPr>
                <w:t>8-5</w:t>
              </w:r>
            </w:hyperlink>
          </w:p>
        </w:tc>
      </w:tr>
      <w:tr>
        <w:trPr>
          <w:trHeight w:val="485" w:hRule="atLeast"/>
        </w:trPr>
        <w:tc>
          <w:tcPr>
            <w:tcW w:w="3115" w:type="dxa"/>
            <w:vMerge/>
            <w:tcBorders>
              <w:top w:val="nil"/>
            </w:tcBorders>
          </w:tcPr>
          <w:p>
            <w:pPr>
              <w:rPr>
                <w:sz w:val="2"/>
                <w:szCs w:val="2"/>
              </w:rPr>
            </w:pPr>
          </w:p>
        </w:tc>
        <w:tc>
          <w:tcPr>
            <w:tcW w:w="3020" w:type="dxa"/>
          </w:tcPr>
          <w:p>
            <w:pPr>
              <w:pStyle w:val="TableParagraph"/>
              <w:spacing w:line="254" w:lineRule="auto"/>
              <w:ind w:right="587"/>
              <w:rPr>
                <w:sz w:val="18"/>
              </w:rPr>
            </w:pPr>
            <w:r>
              <w:rPr>
                <w:sz w:val="18"/>
              </w:rPr>
              <w:t>File Format - Uncompressed grayscale</w:t>
            </w:r>
          </w:p>
        </w:tc>
        <w:tc>
          <w:tcPr>
            <w:tcW w:w="2828" w:type="dxa"/>
          </w:tcPr>
          <w:p>
            <w:pPr>
              <w:pStyle w:val="TableParagraph"/>
              <w:rPr>
                <w:sz w:val="18"/>
              </w:rPr>
            </w:pPr>
            <w:r>
              <w:rPr>
                <w:sz w:val="18"/>
              </w:rPr>
              <w:t>IMGFMT5</w:t>
            </w:r>
          </w:p>
        </w:tc>
        <w:tc>
          <w:tcPr>
            <w:tcW w:w="1115" w:type="dxa"/>
          </w:tcPr>
          <w:p>
            <w:pPr>
              <w:pStyle w:val="TableParagraph"/>
              <w:ind w:left="116"/>
              <w:rPr>
                <w:sz w:val="18"/>
              </w:rPr>
            </w:pPr>
            <w:hyperlink w:history="true" w:anchor="_bookmark894">
              <w:r>
                <w:rPr>
                  <w:color w:val="0000FF"/>
                  <w:sz w:val="18"/>
                </w:rPr>
                <w:t>8-5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File Format - BMP</w:t>
            </w:r>
          </w:p>
        </w:tc>
        <w:tc>
          <w:tcPr>
            <w:tcW w:w="2828" w:type="dxa"/>
          </w:tcPr>
          <w:p>
            <w:pPr>
              <w:pStyle w:val="TableParagraph"/>
              <w:spacing w:before="3"/>
              <w:rPr>
                <w:sz w:val="18"/>
              </w:rPr>
            </w:pPr>
            <w:r>
              <w:rPr>
                <w:sz w:val="18"/>
              </w:rPr>
              <w:t>IMGFMT8</w:t>
            </w:r>
          </w:p>
        </w:tc>
        <w:tc>
          <w:tcPr>
            <w:tcW w:w="1115" w:type="dxa"/>
          </w:tcPr>
          <w:p>
            <w:pPr>
              <w:pStyle w:val="TableParagraph"/>
              <w:spacing w:before="3"/>
              <w:ind w:left="116"/>
              <w:rPr>
                <w:sz w:val="18"/>
              </w:rPr>
            </w:pPr>
            <w:hyperlink w:history="true" w:anchor="_bookmark895">
              <w:r>
                <w:rPr>
                  <w:color w:val="0000FF"/>
                  <w:sz w:val="18"/>
                </w:rPr>
                <w:t>8-5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*Histogram Stretch Off</w:t>
            </w:r>
          </w:p>
        </w:tc>
        <w:tc>
          <w:tcPr>
            <w:tcW w:w="2828" w:type="dxa"/>
          </w:tcPr>
          <w:p>
            <w:pPr>
              <w:pStyle w:val="TableParagraph"/>
              <w:spacing w:before="3"/>
              <w:rPr>
                <w:sz w:val="18"/>
              </w:rPr>
            </w:pPr>
            <w:r>
              <w:rPr>
                <w:sz w:val="18"/>
              </w:rPr>
              <w:t>IMGHIS0</w:t>
            </w:r>
          </w:p>
        </w:tc>
        <w:tc>
          <w:tcPr>
            <w:tcW w:w="1115" w:type="dxa"/>
          </w:tcPr>
          <w:p>
            <w:pPr>
              <w:pStyle w:val="TableParagraph"/>
              <w:spacing w:before="3"/>
              <w:ind w:left="116"/>
              <w:rPr>
                <w:sz w:val="18"/>
              </w:rPr>
            </w:pPr>
            <w:hyperlink w:history="true" w:anchor="_bookmark896">
              <w:r>
                <w:rPr>
                  <w:color w:val="0000FF"/>
                  <w:sz w:val="18"/>
                </w:rPr>
                <w:t>8-5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Histogram Stretch On</w:t>
            </w:r>
          </w:p>
        </w:tc>
        <w:tc>
          <w:tcPr>
            <w:tcW w:w="2828" w:type="dxa"/>
          </w:tcPr>
          <w:p>
            <w:pPr>
              <w:pStyle w:val="TableParagraph"/>
              <w:spacing w:before="3"/>
              <w:rPr>
                <w:sz w:val="18"/>
              </w:rPr>
            </w:pPr>
            <w:r>
              <w:rPr>
                <w:sz w:val="18"/>
              </w:rPr>
              <w:t>IMGHIS1</w:t>
            </w:r>
          </w:p>
        </w:tc>
        <w:tc>
          <w:tcPr>
            <w:tcW w:w="1115" w:type="dxa"/>
          </w:tcPr>
          <w:p>
            <w:pPr>
              <w:pStyle w:val="TableParagraph"/>
              <w:spacing w:before="3"/>
              <w:ind w:left="116"/>
              <w:rPr>
                <w:sz w:val="18"/>
              </w:rPr>
            </w:pPr>
            <w:hyperlink w:history="true" w:anchor="_bookmark897">
              <w:r>
                <w:rPr>
                  <w:color w:val="0000FF"/>
                  <w:sz w:val="18"/>
                </w:rPr>
                <w:t>8-5</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*Noise Reduction Off</w:t>
            </w:r>
          </w:p>
        </w:tc>
        <w:tc>
          <w:tcPr>
            <w:tcW w:w="2828" w:type="dxa"/>
          </w:tcPr>
          <w:p>
            <w:pPr>
              <w:pStyle w:val="TableParagraph"/>
              <w:spacing w:before="3"/>
              <w:rPr>
                <w:sz w:val="18"/>
              </w:rPr>
            </w:pPr>
            <w:r>
              <w:rPr>
                <w:sz w:val="18"/>
              </w:rPr>
              <w:t>IMGFSP0</w:t>
            </w:r>
          </w:p>
        </w:tc>
        <w:tc>
          <w:tcPr>
            <w:tcW w:w="1115" w:type="dxa"/>
          </w:tcPr>
          <w:p>
            <w:pPr>
              <w:pStyle w:val="TableParagraph"/>
              <w:spacing w:before="3"/>
              <w:ind w:left="116"/>
              <w:rPr>
                <w:sz w:val="18"/>
              </w:rPr>
            </w:pPr>
            <w:hyperlink w:history="true" w:anchor="_bookmark900">
              <w:r>
                <w:rPr>
                  <w:color w:val="0000FF"/>
                  <w:sz w:val="18"/>
                </w:rPr>
                <w:t>8-6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Noise Reduction On</w:t>
            </w:r>
          </w:p>
        </w:tc>
        <w:tc>
          <w:tcPr>
            <w:tcW w:w="2828" w:type="dxa"/>
          </w:tcPr>
          <w:p>
            <w:pPr>
              <w:pStyle w:val="TableParagraph"/>
              <w:rPr>
                <w:sz w:val="18"/>
              </w:rPr>
            </w:pPr>
            <w:r>
              <w:rPr>
                <w:sz w:val="18"/>
              </w:rPr>
              <w:t>IMGFSP1</w:t>
            </w:r>
          </w:p>
        </w:tc>
        <w:tc>
          <w:tcPr>
            <w:tcW w:w="1115" w:type="dxa"/>
          </w:tcPr>
          <w:p>
            <w:pPr>
              <w:pStyle w:val="TableParagraph"/>
              <w:ind w:left="116"/>
              <w:rPr>
                <w:sz w:val="18"/>
              </w:rPr>
            </w:pPr>
            <w:hyperlink w:history="true" w:anchor="_bookmark900">
              <w:r>
                <w:rPr>
                  <w:color w:val="0000FF"/>
                  <w:sz w:val="18"/>
                </w:rPr>
                <w:t>8-6</w:t>
              </w:r>
            </w:hyperlink>
          </w:p>
        </w:tc>
      </w:tr>
      <w:tr>
        <w:trPr>
          <w:trHeight w:val="265" w:hRule="atLeast"/>
        </w:trPr>
        <w:tc>
          <w:tcPr>
            <w:tcW w:w="3115" w:type="dxa"/>
            <w:vMerge w:val="restart"/>
          </w:tcPr>
          <w:p>
            <w:pPr>
              <w:pStyle w:val="TableParagraph"/>
              <w:rPr>
                <w:sz w:val="18"/>
              </w:rPr>
            </w:pPr>
            <w:r>
              <w:rPr>
                <w:sz w:val="18"/>
              </w:rPr>
              <w:t>Image Ship (continued)</w:t>
            </w:r>
          </w:p>
        </w:tc>
        <w:tc>
          <w:tcPr>
            <w:tcW w:w="3020" w:type="dxa"/>
          </w:tcPr>
          <w:p>
            <w:pPr>
              <w:pStyle w:val="TableParagraph"/>
              <w:rPr>
                <w:sz w:val="18"/>
              </w:rPr>
            </w:pPr>
            <w:r>
              <w:rPr>
                <w:sz w:val="18"/>
              </w:rPr>
              <w:t>Invert Image around X axis</w:t>
            </w:r>
          </w:p>
        </w:tc>
        <w:tc>
          <w:tcPr>
            <w:tcW w:w="2828" w:type="dxa"/>
          </w:tcPr>
          <w:p>
            <w:pPr>
              <w:pStyle w:val="TableParagraph"/>
              <w:rPr>
                <w:sz w:val="18"/>
              </w:rPr>
            </w:pPr>
            <w:r>
              <w:rPr>
                <w:sz w:val="18"/>
              </w:rPr>
              <w:t>IMGNVX1</w:t>
            </w:r>
          </w:p>
        </w:tc>
        <w:tc>
          <w:tcPr>
            <w:tcW w:w="1115" w:type="dxa"/>
          </w:tcPr>
          <w:p>
            <w:pPr>
              <w:pStyle w:val="TableParagraph"/>
              <w:ind w:left="116"/>
              <w:rPr>
                <w:sz w:val="18"/>
              </w:rPr>
            </w:pPr>
            <w:hyperlink w:history="true" w:anchor="_bookmark899">
              <w:r>
                <w:rPr>
                  <w:color w:val="0000FF"/>
                  <w:sz w:val="18"/>
                </w:rPr>
                <w:t>8-6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Invert Image around Y axis</w:t>
            </w:r>
          </w:p>
        </w:tc>
        <w:tc>
          <w:tcPr>
            <w:tcW w:w="2828" w:type="dxa"/>
          </w:tcPr>
          <w:p>
            <w:pPr>
              <w:pStyle w:val="TableParagraph"/>
              <w:rPr>
                <w:sz w:val="18"/>
              </w:rPr>
            </w:pPr>
            <w:r>
              <w:rPr>
                <w:sz w:val="18"/>
              </w:rPr>
              <w:t>IMGNVY1</w:t>
            </w:r>
          </w:p>
        </w:tc>
        <w:tc>
          <w:tcPr>
            <w:tcW w:w="1115" w:type="dxa"/>
          </w:tcPr>
          <w:p>
            <w:pPr>
              <w:pStyle w:val="TableParagraph"/>
              <w:ind w:left="116"/>
              <w:rPr>
                <w:sz w:val="18"/>
              </w:rPr>
            </w:pPr>
            <w:hyperlink w:history="true" w:anchor="_bookmark898">
              <w:r>
                <w:rPr>
                  <w:color w:val="0000FF"/>
                  <w:sz w:val="18"/>
                </w:rPr>
                <w:t>8-6</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Rotate Image none</w:t>
            </w:r>
          </w:p>
        </w:tc>
        <w:tc>
          <w:tcPr>
            <w:tcW w:w="2828" w:type="dxa"/>
          </w:tcPr>
          <w:p>
            <w:pPr>
              <w:pStyle w:val="TableParagraph"/>
              <w:rPr>
                <w:sz w:val="18"/>
              </w:rPr>
            </w:pPr>
            <w:r>
              <w:rPr>
                <w:sz w:val="18"/>
              </w:rPr>
              <w:t>IMGROT0</w:t>
            </w:r>
          </w:p>
        </w:tc>
        <w:tc>
          <w:tcPr>
            <w:tcW w:w="1115" w:type="dxa"/>
          </w:tcPr>
          <w:p>
            <w:pPr>
              <w:pStyle w:val="TableParagraph"/>
              <w:ind w:left="116"/>
              <w:rPr>
                <w:sz w:val="18"/>
              </w:rPr>
            </w:pPr>
            <w:hyperlink w:history="true" w:anchor="_bookmark901">
              <w:r>
                <w:rPr>
                  <w:color w:val="0000FF"/>
                  <w:sz w:val="18"/>
                </w:rPr>
                <w:t>8-7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Rotate Image 90° right</w:t>
            </w:r>
          </w:p>
        </w:tc>
        <w:tc>
          <w:tcPr>
            <w:tcW w:w="2828" w:type="dxa"/>
          </w:tcPr>
          <w:p>
            <w:pPr>
              <w:pStyle w:val="TableParagraph"/>
              <w:ind w:left="116"/>
              <w:rPr>
                <w:sz w:val="18"/>
              </w:rPr>
            </w:pPr>
            <w:r>
              <w:rPr>
                <w:sz w:val="18"/>
              </w:rPr>
              <w:t>IMGROT1</w:t>
            </w:r>
          </w:p>
        </w:tc>
        <w:tc>
          <w:tcPr>
            <w:tcW w:w="1115" w:type="dxa"/>
          </w:tcPr>
          <w:p>
            <w:pPr>
              <w:pStyle w:val="TableParagraph"/>
              <w:ind w:left="116"/>
              <w:rPr>
                <w:sz w:val="18"/>
              </w:rPr>
            </w:pPr>
            <w:hyperlink w:history="true" w:anchor="_bookmark902">
              <w:r>
                <w:rPr>
                  <w:color w:val="0000FF"/>
                  <w:sz w:val="18"/>
                </w:rPr>
                <w:t>8-7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Rotate Image 180° right</w:t>
            </w:r>
          </w:p>
        </w:tc>
        <w:tc>
          <w:tcPr>
            <w:tcW w:w="2828" w:type="dxa"/>
          </w:tcPr>
          <w:p>
            <w:pPr>
              <w:pStyle w:val="TableParagraph"/>
              <w:ind w:left="116"/>
              <w:rPr>
                <w:sz w:val="18"/>
              </w:rPr>
            </w:pPr>
            <w:r>
              <w:rPr>
                <w:sz w:val="18"/>
              </w:rPr>
              <w:t>IMGROT2</w:t>
            </w:r>
          </w:p>
        </w:tc>
        <w:tc>
          <w:tcPr>
            <w:tcW w:w="1115" w:type="dxa"/>
          </w:tcPr>
          <w:p>
            <w:pPr>
              <w:pStyle w:val="TableParagraph"/>
              <w:ind w:left="116"/>
              <w:rPr>
                <w:sz w:val="18"/>
              </w:rPr>
            </w:pPr>
            <w:hyperlink w:history="true" w:anchor="_bookmark903">
              <w:r>
                <w:rPr>
                  <w:color w:val="0000FF"/>
                  <w:sz w:val="18"/>
                </w:rPr>
                <w:t>8-7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Rotate Image 90° left</w:t>
            </w:r>
          </w:p>
        </w:tc>
        <w:tc>
          <w:tcPr>
            <w:tcW w:w="2828" w:type="dxa"/>
          </w:tcPr>
          <w:p>
            <w:pPr>
              <w:pStyle w:val="TableParagraph"/>
              <w:rPr>
                <w:sz w:val="18"/>
              </w:rPr>
            </w:pPr>
            <w:r>
              <w:rPr>
                <w:sz w:val="18"/>
              </w:rPr>
              <w:t>IMGROT3</w:t>
            </w:r>
          </w:p>
        </w:tc>
        <w:tc>
          <w:tcPr>
            <w:tcW w:w="1115" w:type="dxa"/>
          </w:tcPr>
          <w:p>
            <w:pPr>
              <w:pStyle w:val="TableParagraph"/>
              <w:ind w:left="116"/>
              <w:rPr>
                <w:sz w:val="18"/>
              </w:rPr>
            </w:pPr>
            <w:hyperlink w:history="true" w:anchor="_bookmark904">
              <w:r>
                <w:rPr>
                  <w:color w:val="0000FF"/>
                  <w:sz w:val="18"/>
                </w:rPr>
                <w:t>8-7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JPEG Image Quality (0-100) *50</w:t>
            </w:r>
          </w:p>
        </w:tc>
        <w:tc>
          <w:tcPr>
            <w:tcW w:w="2828" w:type="dxa"/>
          </w:tcPr>
          <w:p>
            <w:pPr>
              <w:pStyle w:val="TableParagraph"/>
              <w:rPr>
                <w:sz w:val="18"/>
              </w:rPr>
            </w:pPr>
            <w:r>
              <w:rPr>
                <w:sz w:val="18"/>
              </w:rPr>
              <w:t>IMGJQF###</w:t>
            </w:r>
          </w:p>
        </w:tc>
        <w:tc>
          <w:tcPr>
            <w:tcW w:w="1115" w:type="dxa"/>
          </w:tcPr>
          <w:p>
            <w:pPr>
              <w:pStyle w:val="TableParagraph"/>
              <w:ind w:left="116"/>
              <w:rPr>
                <w:sz w:val="18"/>
              </w:rPr>
            </w:pPr>
            <w:hyperlink w:history="true" w:anchor="_bookmark905">
              <w:r>
                <w:rPr>
                  <w:color w:val="0000FF"/>
                  <w:sz w:val="18"/>
                </w:rPr>
                <w:t>8-7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*Gamma Correction Off</w:t>
            </w:r>
          </w:p>
        </w:tc>
        <w:tc>
          <w:tcPr>
            <w:tcW w:w="2828" w:type="dxa"/>
          </w:tcPr>
          <w:p>
            <w:pPr>
              <w:pStyle w:val="TableParagraph"/>
              <w:spacing w:before="3"/>
              <w:rPr>
                <w:sz w:val="18"/>
              </w:rPr>
            </w:pPr>
            <w:r>
              <w:rPr>
                <w:sz w:val="18"/>
              </w:rPr>
              <w:t>IMGGAM0</w:t>
            </w:r>
          </w:p>
        </w:tc>
        <w:tc>
          <w:tcPr>
            <w:tcW w:w="1115" w:type="dxa"/>
          </w:tcPr>
          <w:p>
            <w:pPr>
              <w:pStyle w:val="TableParagraph"/>
              <w:spacing w:before="3"/>
              <w:ind w:left="116"/>
              <w:rPr>
                <w:sz w:val="18"/>
              </w:rPr>
            </w:pPr>
            <w:hyperlink w:history="true" w:anchor="_bookmark907">
              <w:r>
                <w:rPr>
                  <w:color w:val="0000FF"/>
                  <w:sz w:val="18"/>
                </w:rPr>
                <w:t>8-7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Gamma Correction On (0-1000)</w:t>
            </w:r>
          </w:p>
        </w:tc>
        <w:tc>
          <w:tcPr>
            <w:tcW w:w="2828" w:type="dxa"/>
          </w:tcPr>
          <w:p>
            <w:pPr>
              <w:pStyle w:val="TableParagraph"/>
              <w:spacing w:before="3"/>
              <w:ind w:left="116"/>
              <w:rPr>
                <w:sz w:val="18"/>
              </w:rPr>
            </w:pPr>
            <w:r>
              <w:rPr>
                <w:sz w:val="18"/>
              </w:rPr>
              <w:t>IMGGAM###</w:t>
            </w:r>
          </w:p>
        </w:tc>
        <w:tc>
          <w:tcPr>
            <w:tcW w:w="1115" w:type="dxa"/>
          </w:tcPr>
          <w:p>
            <w:pPr>
              <w:pStyle w:val="TableParagraph"/>
              <w:spacing w:before="3"/>
              <w:ind w:left="116"/>
              <w:rPr>
                <w:sz w:val="18"/>
              </w:rPr>
            </w:pPr>
            <w:hyperlink w:history="true" w:anchor="_bookmark907">
              <w:r>
                <w:rPr>
                  <w:color w:val="0000FF"/>
                  <w:sz w:val="18"/>
                </w:rPr>
                <w:t>8-7</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Image Crop - Left (0-843) *0</w:t>
            </w:r>
          </w:p>
        </w:tc>
        <w:tc>
          <w:tcPr>
            <w:tcW w:w="2828" w:type="dxa"/>
          </w:tcPr>
          <w:p>
            <w:pPr>
              <w:pStyle w:val="TableParagraph"/>
              <w:spacing w:before="3"/>
              <w:ind w:left="116"/>
              <w:rPr>
                <w:sz w:val="18"/>
              </w:rPr>
            </w:pPr>
            <w:r>
              <w:rPr>
                <w:sz w:val="18"/>
              </w:rPr>
              <w:t>IMGWNL###</w:t>
            </w:r>
          </w:p>
        </w:tc>
        <w:tc>
          <w:tcPr>
            <w:tcW w:w="1115" w:type="dxa"/>
          </w:tcPr>
          <w:p>
            <w:pPr>
              <w:pStyle w:val="TableParagraph"/>
              <w:spacing w:before="3"/>
              <w:ind w:left="116"/>
              <w:rPr>
                <w:sz w:val="18"/>
              </w:rPr>
            </w:pPr>
            <w:hyperlink w:history="true" w:anchor="_bookmark908">
              <w:r>
                <w:rPr>
                  <w:color w:val="0000FF"/>
                  <w:sz w:val="18"/>
                </w:rPr>
                <w:t>8-8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Image Crop - Right (0-843) *843</w:t>
            </w:r>
          </w:p>
        </w:tc>
        <w:tc>
          <w:tcPr>
            <w:tcW w:w="2828" w:type="dxa"/>
          </w:tcPr>
          <w:p>
            <w:pPr>
              <w:pStyle w:val="TableParagraph"/>
              <w:spacing w:before="3"/>
              <w:ind w:left="116"/>
              <w:rPr>
                <w:sz w:val="18"/>
              </w:rPr>
            </w:pPr>
            <w:r>
              <w:rPr>
                <w:sz w:val="18"/>
              </w:rPr>
              <w:t>IMGWNR###</w:t>
            </w:r>
          </w:p>
        </w:tc>
        <w:tc>
          <w:tcPr>
            <w:tcW w:w="1115" w:type="dxa"/>
          </w:tcPr>
          <w:p>
            <w:pPr>
              <w:pStyle w:val="TableParagraph"/>
              <w:spacing w:before="3"/>
              <w:ind w:left="116"/>
              <w:rPr>
                <w:sz w:val="18"/>
              </w:rPr>
            </w:pPr>
            <w:hyperlink w:history="true" w:anchor="_bookmark909">
              <w:r>
                <w:rPr>
                  <w:color w:val="0000FF"/>
                  <w:sz w:val="18"/>
                </w:rPr>
                <w:t>8-8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Image Crop - Top (0-639) *0</w:t>
            </w:r>
          </w:p>
        </w:tc>
        <w:tc>
          <w:tcPr>
            <w:tcW w:w="2828" w:type="dxa"/>
          </w:tcPr>
          <w:p>
            <w:pPr>
              <w:pStyle w:val="TableParagraph"/>
              <w:spacing w:before="3"/>
              <w:rPr>
                <w:sz w:val="18"/>
              </w:rPr>
            </w:pPr>
            <w:r>
              <w:rPr>
                <w:sz w:val="18"/>
              </w:rPr>
              <w:t>IMGWNT###</w:t>
            </w:r>
          </w:p>
        </w:tc>
        <w:tc>
          <w:tcPr>
            <w:tcW w:w="1115" w:type="dxa"/>
          </w:tcPr>
          <w:p>
            <w:pPr>
              <w:pStyle w:val="TableParagraph"/>
              <w:spacing w:before="3"/>
              <w:ind w:left="116"/>
              <w:rPr>
                <w:sz w:val="18"/>
              </w:rPr>
            </w:pPr>
            <w:hyperlink w:history="true" w:anchor="_bookmark910">
              <w:r>
                <w:rPr>
                  <w:color w:val="0000FF"/>
                  <w:sz w:val="18"/>
                </w:rPr>
                <w:t>8-8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Image Crop - Bottom (0-639) *639</w:t>
            </w:r>
          </w:p>
        </w:tc>
        <w:tc>
          <w:tcPr>
            <w:tcW w:w="2828" w:type="dxa"/>
          </w:tcPr>
          <w:p>
            <w:pPr>
              <w:pStyle w:val="TableParagraph"/>
              <w:rPr>
                <w:sz w:val="18"/>
              </w:rPr>
            </w:pPr>
            <w:r>
              <w:rPr>
                <w:sz w:val="18"/>
              </w:rPr>
              <w:t>IMGWNB###</w:t>
            </w:r>
          </w:p>
        </w:tc>
        <w:tc>
          <w:tcPr>
            <w:tcW w:w="1115" w:type="dxa"/>
          </w:tcPr>
          <w:p>
            <w:pPr>
              <w:pStyle w:val="TableParagraph"/>
              <w:ind w:left="116"/>
              <w:rPr>
                <w:sz w:val="18"/>
              </w:rPr>
            </w:pPr>
            <w:hyperlink w:history="true" w:anchor="_bookmark911">
              <w:r>
                <w:rPr>
                  <w:color w:val="0000FF"/>
                  <w:sz w:val="18"/>
                </w:rPr>
                <w:t>8-8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Image Crop - Margin (1-238) *0</w:t>
            </w:r>
          </w:p>
        </w:tc>
        <w:tc>
          <w:tcPr>
            <w:tcW w:w="2828" w:type="dxa"/>
          </w:tcPr>
          <w:p>
            <w:pPr>
              <w:pStyle w:val="TableParagraph"/>
              <w:ind w:left="116"/>
              <w:rPr>
                <w:sz w:val="18"/>
              </w:rPr>
            </w:pPr>
            <w:r>
              <w:rPr>
                <w:sz w:val="18"/>
              </w:rPr>
              <w:t>IMGMAR###</w:t>
            </w:r>
          </w:p>
        </w:tc>
        <w:tc>
          <w:tcPr>
            <w:tcW w:w="1115" w:type="dxa"/>
          </w:tcPr>
          <w:p>
            <w:pPr>
              <w:pStyle w:val="TableParagraph"/>
              <w:ind w:left="116"/>
              <w:rPr>
                <w:sz w:val="18"/>
              </w:rPr>
            </w:pPr>
            <w:hyperlink w:history="true" w:anchor="_bookmark912">
              <w:r>
                <w:rPr>
                  <w:color w:val="0000FF"/>
                  <w:sz w:val="18"/>
                </w:rPr>
                <w:t>8-8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Protocol - None (raw)</w:t>
            </w:r>
          </w:p>
        </w:tc>
        <w:tc>
          <w:tcPr>
            <w:tcW w:w="2828" w:type="dxa"/>
          </w:tcPr>
          <w:p>
            <w:pPr>
              <w:pStyle w:val="TableParagraph"/>
              <w:ind w:left="116"/>
              <w:rPr>
                <w:sz w:val="18"/>
              </w:rPr>
            </w:pPr>
            <w:r>
              <w:rPr>
                <w:sz w:val="18"/>
              </w:rPr>
              <w:t>IMGXFR0</w:t>
            </w:r>
          </w:p>
        </w:tc>
        <w:tc>
          <w:tcPr>
            <w:tcW w:w="1115" w:type="dxa"/>
          </w:tcPr>
          <w:p>
            <w:pPr>
              <w:pStyle w:val="TableParagraph"/>
              <w:ind w:left="116"/>
              <w:rPr>
                <w:sz w:val="18"/>
              </w:rPr>
            </w:pPr>
            <w:hyperlink w:history="true" w:anchor="_bookmark913">
              <w:r>
                <w:rPr>
                  <w:color w:val="0000FF"/>
                  <w:sz w:val="18"/>
                </w:rPr>
                <w:t>8-8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Protocol - None (default USB)</w:t>
            </w:r>
          </w:p>
        </w:tc>
        <w:tc>
          <w:tcPr>
            <w:tcW w:w="2828" w:type="dxa"/>
          </w:tcPr>
          <w:p>
            <w:pPr>
              <w:pStyle w:val="TableParagraph"/>
              <w:ind w:left="116"/>
              <w:rPr>
                <w:sz w:val="18"/>
              </w:rPr>
            </w:pPr>
            <w:r>
              <w:rPr>
                <w:sz w:val="18"/>
              </w:rPr>
              <w:t>IMGXFR2</w:t>
            </w:r>
          </w:p>
        </w:tc>
        <w:tc>
          <w:tcPr>
            <w:tcW w:w="1115" w:type="dxa"/>
          </w:tcPr>
          <w:p>
            <w:pPr>
              <w:pStyle w:val="TableParagraph"/>
              <w:ind w:left="116"/>
              <w:rPr>
                <w:sz w:val="18"/>
              </w:rPr>
            </w:pPr>
            <w:hyperlink w:history="true" w:anchor="_bookmark914">
              <w:r>
                <w:rPr>
                  <w:color w:val="0000FF"/>
                  <w:sz w:val="18"/>
                </w:rPr>
                <w:t>8-8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Protocol - Hmodem Compressed</w:t>
            </w:r>
          </w:p>
        </w:tc>
        <w:tc>
          <w:tcPr>
            <w:tcW w:w="2828" w:type="dxa"/>
          </w:tcPr>
          <w:p>
            <w:pPr>
              <w:pStyle w:val="TableParagraph"/>
              <w:ind w:left="116"/>
              <w:rPr>
                <w:sz w:val="18"/>
              </w:rPr>
            </w:pPr>
            <w:r>
              <w:rPr>
                <w:sz w:val="18"/>
              </w:rPr>
              <w:t>IMGXFR3</w:t>
            </w:r>
          </w:p>
        </w:tc>
        <w:tc>
          <w:tcPr>
            <w:tcW w:w="1115" w:type="dxa"/>
          </w:tcPr>
          <w:p>
            <w:pPr>
              <w:pStyle w:val="TableParagraph"/>
              <w:ind w:left="116"/>
              <w:rPr>
                <w:sz w:val="18"/>
              </w:rPr>
            </w:pPr>
            <w:hyperlink w:history="true" w:anchor="_bookmark915">
              <w:r>
                <w:rPr>
                  <w:color w:val="0000FF"/>
                  <w:sz w:val="18"/>
                </w:rPr>
                <w:t>8-8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Protocol - Hmodem</w:t>
            </w:r>
          </w:p>
        </w:tc>
        <w:tc>
          <w:tcPr>
            <w:tcW w:w="2828" w:type="dxa"/>
          </w:tcPr>
          <w:p>
            <w:pPr>
              <w:pStyle w:val="TableParagraph"/>
              <w:rPr>
                <w:sz w:val="18"/>
              </w:rPr>
            </w:pPr>
            <w:r>
              <w:rPr>
                <w:sz w:val="18"/>
              </w:rPr>
              <w:t>IMGXFR4</w:t>
            </w:r>
          </w:p>
        </w:tc>
        <w:tc>
          <w:tcPr>
            <w:tcW w:w="1115" w:type="dxa"/>
          </w:tcPr>
          <w:p>
            <w:pPr>
              <w:pStyle w:val="TableParagraph"/>
              <w:ind w:left="116"/>
              <w:rPr>
                <w:sz w:val="18"/>
              </w:rPr>
            </w:pPr>
            <w:hyperlink w:history="true" w:anchor="_bookmark916">
              <w:r>
                <w:rPr>
                  <w:color w:val="0000FF"/>
                  <w:sz w:val="18"/>
                </w:rPr>
                <w:t>8-8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Ship Every Pixel</w:t>
            </w:r>
          </w:p>
        </w:tc>
        <w:tc>
          <w:tcPr>
            <w:tcW w:w="2828" w:type="dxa"/>
          </w:tcPr>
          <w:p>
            <w:pPr>
              <w:pStyle w:val="TableParagraph"/>
              <w:rPr>
                <w:sz w:val="18"/>
              </w:rPr>
            </w:pPr>
            <w:r>
              <w:rPr>
                <w:sz w:val="18"/>
              </w:rPr>
              <w:t>IMGSUB1</w:t>
            </w:r>
          </w:p>
        </w:tc>
        <w:tc>
          <w:tcPr>
            <w:tcW w:w="1115" w:type="dxa"/>
          </w:tcPr>
          <w:p>
            <w:pPr>
              <w:pStyle w:val="TableParagraph"/>
              <w:ind w:left="116"/>
              <w:rPr>
                <w:sz w:val="18"/>
              </w:rPr>
            </w:pPr>
            <w:hyperlink w:history="true" w:anchor="_bookmark917">
              <w:r>
                <w:rPr>
                  <w:color w:val="0000FF"/>
                  <w:sz w:val="18"/>
                </w:rPr>
                <w:t>8-8</w:t>
              </w:r>
            </w:hyperlink>
          </w:p>
        </w:tc>
      </w:tr>
    </w:tbl>
    <w:p>
      <w:pPr>
        <w:pStyle w:val="BodyText"/>
        <w:rPr>
          <w:i/>
          <w:sz w:val="20"/>
        </w:rPr>
      </w:pPr>
    </w:p>
    <w:p>
      <w:pPr>
        <w:pStyle w:val="BodyText"/>
        <w:spacing w:before="8"/>
        <w:rPr>
          <w:i/>
          <w:sz w:val="26"/>
        </w:rPr>
      </w:pPr>
      <w:r>
        <w:rPr/>
        <w:pict>
          <v:shape style="position:absolute;margin-left:54.935001pt;margin-top:17.300974pt;width:506.65pt;height:.550pt;mso-position-horizontal-relative:page;mso-position-vertical-relative:paragraph;z-index:-15188480;mso-wrap-distance-left:0;mso-wrap-distance-right:0" coordorigin="1099,346" coordsize="10133,11" path="m1104,346l1099,346,1099,356,1104,356,1104,346xm11231,346l1104,346,1104,356,11231,356,11231,346xe" filled="true" fillcolor="#000000" stroked="false">
            <v:path arrowok="t"/>
            <v:fill type="solid"/>
            <w10:wrap type="topAndBottom"/>
          </v:shape>
        </w:pict>
      </w:r>
    </w:p>
    <w:p>
      <w:pPr>
        <w:spacing w:line="221" w:lineRule="exact" w:before="0"/>
        <w:ind w:left="679" w:right="985" w:firstLine="0"/>
        <w:jc w:val="right"/>
        <w:rPr>
          <w:i/>
          <w:sz w:val="20"/>
        </w:rPr>
      </w:pPr>
      <w:r>
        <w:rPr>
          <w:i/>
          <w:sz w:val="20"/>
        </w:rPr>
        <w:t>11 - 25</w:t>
      </w:r>
    </w:p>
    <w:p>
      <w:pPr>
        <w:spacing w:after="0" w:line="221" w:lineRule="exact"/>
        <w:jc w:val="right"/>
        <w:rPr>
          <w:sz w:val="20"/>
        </w:rPr>
        <w:sectPr>
          <w:headerReference w:type="default" r:id="rId1407"/>
          <w:footerReference w:type="default" r:id="rId1408"/>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115"/>
        <w:gridCol w:w="3020"/>
        <w:gridCol w:w="2828"/>
        <w:gridCol w:w="1115"/>
      </w:tblGrid>
      <w:tr>
        <w:trPr>
          <w:trHeight w:val="530" w:hRule="atLeast"/>
        </w:trPr>
        <w:tc>
          <w:tcPr>
            <w:tcW w:w="3115" w:type="dxa"/>
            <w:tcBorders>
              <w:bottom w:val="double" w:sz="2" w:space="0" w:color="000000"/>
            </w:tcBorders>
          </w:tcPr>
          <w:p>
            <w:pPr>
              <w:pStyle w:val="TableParagraph"/>
              <w:spacing w:before="144"/>
              <w:rPr>
                <w:b/>
                <w:sz w:val="18"/>
              </w:rPr>
            </w:pPr>
            <w:r>
              <w:rPr>
                <w:b/>
                <w:sz w:val="18"/>
              </w:rPr>
              <w:t>Selection</w:t>
            </w:r>
          </w:p>
        </w:tc>
        <w:tc>
          <w:tcPr>
            <w:tcW w:w="3020" w:type="dxa"/>
            <w:tcBorders>
              <w:bottom w:val="double" w:sz="2" w:space="0" w:color="000000"/>
            </w:tcBorders>
          </w:tcPr>
          <w:p>
            <w:pPr>
              <w:pStyle w:val="TableParagraph"/>
              <w:spacing w:before="44"/>
              <w:rPr>
                <w:b/>
                <w:sz w:val="18"/>
              </w:rPr>
            </w:pPr>
            <w:r>
              <w:rPr>
                <w:b/>
                <w:sz w:val="18"/>
              </w:rPr>
              <w:t>Setting</w:t>
            </w:r>
          </w:p>
          <w:p>
            <w:pPr>
              <w:pStyle w:val="TableParagraph"/>
              <w:spacing w:before="18"/>
              <w:rPr>
                <w:b/>
                <w:i/>
                <w:sz w:val="16"/>
              </w:rPr>
            </w:pPr>
            <w:r>
              <w:rPr>
                <w:b/>
                <w:i/>
                <w:sz w:val="16"/>
              </w:rPr>
              <w:t>* Indicates default</w:t>
            </w:r>
          </w:p>
        </w:tc>
        <w:tc>
          <w:tcPr>
            <w:tcW w:w="2828" w:type="dxa"/>
            <w:tcBorders>
              <w:bottom w:val="double" w:sz="2" w:space="0" w:color="000000"/>
            </w:tcBorders>
          </w:tcPr>
          <w:p>
            <w:pPr>
              <w:pStyle w:val="TableParagraph"/>
              <w:spacing w:before="44"/>
              <w:ind w:left="116"/>
              <w:rPr>
                <w:b/>
                <w:sz w:val="18"/>
              </w:rPr>
            </w:pPr>
            <w:r>
              <w:rPr>
                <w:b/>
                <w:sz w:val="18"/>
              </w:rPr>
              <w:t>Serial Command</w:t>
            </w:r>
          </w:p>
          <w:p>
            <w:pPr>
              <w:pStyle w:val="TableParagraph"/>
              <w:spacing w:before="18"/>
              <w:ind w:left="116"/>
              <w:rPr>
                <w:b/>
                <w:sz w:val="16"/>
              </w:rPr>
            </w:pPr>
            <w:r>
              <w:rPr>
                <w:b/>
                <w:w w:val="90"/>
                <w:sz w:val="16"/>
              </w:rPr>
              <w:t># Indicates a numeric entry</w:t>
            </w:r>
          </w:p>
        </w:tc>
        <w:tc>
          <w:tcPr>
            <w:tcW w:w="1115" w:type="dxa"/>
            <w:tcBorders>
              <w:bottom w:val="double" w:sz="2" w:space="0" w:color="000000"/>
            </w:tcBorders>
          </w:tcPr>
          <w:p>
            <w:pPr>
              <w:pStyle w:val="TableParagraph"/>
              <w:spacing w:before="144"/>
              <w:ind w:left="116"/>
              <w:rPr>
                <w:b/>
                <w:sz w:val="18"/>
              </w:rPr>
            </w:pPr>
            <w:r>
              <w:rPr>
                <w:b/>
                <w:sz w:val="18"/>
              </w:rPr>
              <w:t>Page</w:t>
            </w:r>
          </w:p>
        </w:tc>
      </w:tr>
      <w:tr>
        <w:trPr>
          <w:trHeight w:val="250" w:hRule="atLeast"/>
        </w:trPr>
        <w:tc>
          <w:tcPr>
            <w:tcW w:w="3115" w:type="dxa"/>
            <w:vMerge w:val="restart"/>
            <w:tcBorders>
              <w:top w:val="double" w:sz="2" w:space="0" w:color="000000"/>
            </w:tcBorders>
          </w:tcPr>
          <w:p>
            <w:pPr>
              <w:pStyle w:val="TableParagraph"/>
              <w:spacing w:line="195" w:lineRule="exact" w:before="0"/>
              <w:rPr>
                <w:sz w:val="18"/>
              </w:rPr>
            </w:pPr>
            <w:r>
              <w:rPr>
                <w:sz w:val="18"/>
              </w:rPr>
              <w:t>Image Ship (continued)</w:t>
            </w:r>
          </w:p>
        </w:tc>
        <w:tc>
          <w:tcPr>
            <w:tcW w:w="3020" w:type="dxa"/>
            <w:tcBorders>
              <w:top w:val="double" w:sz="2" w:space="0" w:color="000000"/>
            </w:tcBorders>
          </w:tcPr>
          <w:p>
            <w:pPr>
              <w:pStyle w:val="TableParagraph"/>
              <w:spacing w:line="195" w:lineRule="exact" w:before="0"/>
              <w:ind w:left="116"/>
              <w:rPr>
                <w:sz w:val="18"/>
              </w:rPr>
            </w:pPr>
            <w:r>
              <w:rPr>
                <w:sz w:val="18"/>
              </w:rPr>
              <w:t>Ship Every 2nd Pixel</w:t>
            </w:r>
          </w:p>
        </w:tc>
        <w:tc>
          <w:tcPr>
            <w:tcW w:w="2828" w:type="dxa"/>
            <w:tcBorders>
              <w:top w:val="double" w:sz="2" w:space="0" w:color="000000"/>
            </w:tcBorders>
          </w:tcPr>
          <w:p>
            <w:pPr>
              <w:pStyle w:val="TableParagraph"/>
              <w:spacing w:line="195" w:lineRule="exact" w:before="0"/>
              <w:ind w:left="116"/>
              <w:rPr>
                <w:sz w:val="18"/>
              </w:rPr>
            </w:pPr>
            <w:r>
              <w:rPr>
                <w:sz w:val="18"/>
              </w:rPr>
              <w:t>IMGSUB2</w:t>
            </w:r>
          </w:p>
        </w:tc>
        <w:tc>
          <w:tcPr>
            <w:tcW w:w="1115" w:type="dxa"/>
            <w:tcBorders>
              <w:top w:val="double" w:sz="2" w:space="0" w:color="000000"/>
            </w:tcBorders>
          </w:tcPr>
          <w:p>
            <w:pPr>
              <w:pStyle w:val="TableParagraph"/>
              <w:spacing w:line="195" w:lineRule="exact" w:before="0"/>
              <w:ind w:left="116"/>
              <w:rPr>
                <w:sz w:val="18"/>
              </w:rPr>
            </w:pPr>
            <w:hyperlink w:history="true" w:anchor="_bookmark918">
              <w:r>
                <w:rPr>
                  <w:color w:val="0000FF"/>
                  <w:sz w:val="18"/>
                </w:rPr>
                <w:t>8-8</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Ship Every 3rd Pixel</w:t>
            </w:r>
          </w:p>
        </w:tc>
        <w:tc>
          <w:tcPr>
            <w:tcW w:w="2828" w:type="dxa"/>
          </w:tcPr>
          <w:p>
            <w:pPr>
              <w:pStyle w:val="TableParagraph"/>
              <w:spacing w:before="3"/>
              <w:rPr>
                <w:sz w:val="18"/>
              </w:rPr>
            </w:pPr>
            <w:r>
              <w:rPr>
                <w:sz w:val="18"/>
              </w:rPr>
              <w:t>IMGSUB3</w:t>
            </w:r>
          </w:p>
        </w:tc>
        <w:tc>
          <w:tcPr>
            <w:tcW w:w="1115" w:type="dxa"/>
          </w:tcPr>
          <w:p>
            <w:pPr>
              <w:pStyle w:val="TableParagraph"/>
              <w:spacing w:before="3"/>
              <w:ind w:left="116"/>
              <w:rPr>
                <w:sz w:val="18"/>
              </w:rPr>
            </w:pPr>
            <w:hyperlink w:history="true" w:anchor="_bookmark919">
              <w:r>
                <w:rPr>
                  <w:color w:val="0000FF"/>
                  <w:sz w:val="18"/>
                </w:rPr>
                <w:t>8-9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*Document Image Filter Off</w:t>
            </w:r>
          </w:p>
        </w:tc>
        <w:tc>
          <w:tcPr>
            <w:tcW w:w="2828" w:type="dxa"/>
          </w:tcPr>
          <w:p>
            <w:pPr>
              <w:pStyle w:val="TableParagraph"/>
              <w:spacing w:before="3"/>
              <w:rPr>
                <w:sz w:val="18"/>
              </w:rPr>
            </w:pPr>
            <w:r>
              <w:rPr>
                <w:sz w:val="18"/>
              </w:rPr>
              <w:t>IMGUSH0</w:t>
            </w:r>
          </w:p>
        </w:tc>
        <w:tc>
          <w:tcPr>
            <w:tcW w:w="1115" w:type="dxa"/>
          </w:tcPr>
          <w:p>
            <w:pPr>
              <w:pStyle w:val="TableParagraph"/>
              <w:spacing w:before="3"/>
              <w:ind w:left="116"/>
              <w:rPr>
                <w:sz w:val="18"/>
              </w:rPr>
            </w:pPr>
            <w:hyperlink w:history="true" w:anchor="_bookmark920">
              <w:r>
                <w:rPr>
                  <w:color w:val="0000FF"/>
                  <w:sz w:val="18"/>
                </w:rPr>
                <w:t>8-9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Document Image Filter On (0-255)</w:t>
            </w:r>
          </w:p>
        </w:tc>
        <w:tc>
          <w:tcPr>
            <w:tcW w:w="2828" w:type="dxa"/>
          </w:tcPr>
          <w:p>
            <w:pPr>
              <w:pStyle w:val="TableParagraph"/>
              <w:spacing w:before="3"/>
              <w:ind w:left="116"/>
              <w:rPr>
                <w:sz w:val="18"/>
              </w:rPr>
            </w:pPr>
            <w:r>
              <w:rPr>
                <w:sz w:val="18"/>
              </w:rPr>
              <w:t>IMGUSH###</w:t>
            </w:r>
          </w:p>
        </w:tc>
        <w:tc>
          <w:tcPr>
            <w:tcW w:w="1115" w:type="dxa"/>
          </w:tcPr>
          <w:p>
            <w:pPr>
              <w:pStyle w:val="TableParagraph"/>
              <w:spacing w:before="3"/>
              <w:ind w:left="116"/>
              <w:rPr>
                <w:sz w:val="18"/>
              </w:rPr>
            </w:pPr>
            <w:hyperlink w:history="true" w:anchor="_bookmark921">
              <w:r>
                <w:rPr>
                  <w:color w:val="0000FF"/>
                  <w:sz w:val="18"/>
                </w:rPr>
                <w:t>8-9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*Don’t Ship Histogram</w:t>
            </w:r>
          </w:p>
        </w:tc>
        <w:tc>
          <w:tcPr>
            <w:tcW w:w="2828" w:type="dxa"/>
          </w:tcPr>
          <w:p>
            <w:pPr>
              <w:pStyle w:val="TableParagraph"/>
              <w:ind w:left="116"/>
              <w:rPr>
                <w:sz w:val="18"/>
              </w:rPr>
            </w:pPr>
            <w:r>
              <w:rPr>
                <w:sz w:val="18"/>
              </w:rPr>
              <w:t>IMGHST0</w:t>
            </w:r>
          </w:p>
        </w:tc>
        <w:tc>
          <w:tcPr>
            <w:tcW w:w="1115" w:type="dxa"/>
          </w:tcPr>
          <w:p>
            <w:pPr>
              <w:pStyle w:val="TableParagraph"/>
              <w:ind w:left="116"/>
              <w:rPr>
                <w:sz w:val="18"/>
              </w:rPr>
            </w:pPr>
            <w:hyperlink w:history="true" w:anchor="_bookmark923">
              <w:r>
                <w:rPr>
                  <w:color w:val="0000FF"/>
                  <w:sz w:val="18"/>
                </w:rPr>
                <w:t>8-9</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Ship Histogram</w:t>
            </w:r>
          </w:p>
        </w:tc>
        <w:tc>
          <w:tcPr>
            <w:tcW w:w="2828" w:type="dxa"/>
          </w:tcPr>
          <w:p>
            <w:pPr>
              <w:pStyle w:val="TableParagraph"/>
              <w:ind w:left="116"/>
              <w:rPr>
                <w:sz w:val="18"/>
              </w:rPr>
            </w:pPr>
            <w:r>
              <w:rPr>
                <w:sz w:val="18"/>
              </w:rPr>
              <w:t>IMGHST1</w:t>
            </w:r>
          </w:p>
        </w:tc>
        <w:tc>
          <w:tcPr>
            <w:tcW w:w="1115" w:type="dxa"/>
          </w:tcPr>
          <w:p>
            <w:pPr>
              <w:pStyle w:val="TableParagraph"/>
              <w:ind w:left="116"/>
              <w:rPr>
                <w:sz w:val="18"/>
              </w:rPr>
            </w:pPr>
            <w:hyperlink w:history="true" w:anchor="_bookmark923">
              <w:r>
                <w:rPr>
                  <w:color w:val="0000FF"/>
                  <w:sz w:val="18"/>
                </w:rPr>
                <w:t>8-9</w:t>
              </w:r>
            </w:hyperlink>
          </w:p>
        </w:tc>
      </w:tr>
      <w:tr>
        <w:trPr>
          <w:trHeight w:val="265" w:hRule="atLeast"/>
        </w:trPr>
        <w:tc>
          <w:tcPr>
            <w:tcW w:w="3115" w:type="dxa"/>
            <w:vMerge w:val="restart"/>
          </w:tcPr>
          <w:p>
            <w:pPr>
              <w:pStyle w:val="TableParagraph"/>
              <w:rPr>
                <w:sz w:val="18"/>
              </w:rPr>
            </w:pPr>
            <w:r>
              <w:rPr>
                <w:sz w:val="18"/>
              </w:rPr>
              <w:t>Image Size Compatibility</w:t>
            </w:r>
          </w:p>
        </w:tc>
        <w:tc>
          <w:tcPr>
            <w:tcW w:w="3020" w:type="dxa"/>
          </w:tcPr>
          <w:p>
            <w:pPr>
              <w:pStyle w:val="TableParagraph"/>
              <w:rPr>
                <w:sz w:val="18"/>
              </w:rPr>
            </w:pPr>
            <w:r>
              <w:rPr>
                <w:sz w:val="18"/>
              </w:rPr>
              <w:t>Force VGA Resolution</w:t>
            </w:r>
          </w:p>
        </w:tc>
        <w:tc>
          <w:tcPr>
            <w:tcW w:w="2828" w:type="dxa"/>
          </w:tcPr>
          <w:p>
            <w:pPr>
              <w:pStyle w:val="TableParagraph"/>
              <w:ind w:left="116"/>
              <w:rPr>
                <w:sz w:val="18"/>
              </w:rPr>
            </w:pPr>
            <w:r>
              <w:rPr>
                <w:sz w:val="18"/>
              </w:rPr>
              <w:t>IMGVGA1</w:t>
            </w:r>
          </w:p>
        </w:tc>
        <w:tc>
          <w:tcPr>
            <w:tcW w:w="1115" w:type="dxa"/>
          </w:tcPr>
          <w:p>
            <w:pPr>
              <w:pStyle w:val="TableParagraph"/>
              <w:ind w:left="116"/>
              <w:rPr>
                <w:sz w:val="18"/>
              </w:rPr>
            </w:pPr>
            <w:hyperlink w:history="true" w:anchor="_bookmark924">
              <w:r>
                <w:rPr>
                  <w:color w:val="0000FF"/>
                  <w:sz w:val="18"/>
                </w:rPr>
                <w:t>8-10</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*Native Resolution</w:t>
            </w:r>
          </w:p>
        </w:tc>
        <w:tc>
          <w:tcPr>
            <w:tcW w:w="2828" w:type="dxa"/>
          </w:tcPr>
          <w:p>
            <w:pPr>
              <w:pStyle w:val="TableParagraph"/>
              <w:rPr>
                <w:sz w:val="18"/>
              </w:rPr>
            </w:pPr>
            <w:r>
              <w:rPr>
                <w:sz w:val="18"/>
              </w:rPr>
              <w:t>IMGVGA0</w:t>
            </w:r>
          </w:p>
        </w:tc>
        <w:tc>
          <w:tcPr>
            <w:tcW w:w="1115" w:type="dxa"/>
          </w:tcPr>
          <w:p>
            <w:pPr>
              <w:pStyle w:val="TableParagraph"/>
              <w:ind w:left="116"/>
              <w:rPr>
                <w:sz w:val="18"/>
              </w:rPr>
            </w:pPr>
            <w:hyperlink w:history="true" w:anchor="_bookmark926">
              <w:r>
                <w:rPr>
                  <w:color w:val="0000FF"/>
                  <w:sz w:val="18"/>
                </w:rPr>
                <w:t>8-10</w:t>
              </w:r>
            </w:hyperlink>
          </w:p>
        </w:tc>
      </w:tr>
      <w:tr>
        <w:trPr>
          <w:trHeight w:val="265" w:hRule="atLeast"/>
        </w:trPr>
        <w:tc>
          <w:tcPr>
            <w:tcW w:w="3115" w:type="dxa"/>
            <w:vMerge w:val="restart"/>
          </w:tcPr>
          <w:p>
            <w:pPr>
              <w:pStyle w:val="TableParagraph"/>
              <w:rPr>
                <w:sz w:val="18"/>
              </w:rPr>
            </w:pPr>
            <w:r>
              <w:rPr>
                <w:sz w:val="18"/>
              </w:rPr>
              <w:t>Intelligent Signature Capture</w:t>
            </w:r>
          </w:p>
        </w:tc>
        <w:tc>
          <w:tcPr>
            <w:tcW w:w="3020" w:type="dxa"/>
          </w:tcPr>
          <w:p>
            <w:pPr>
              <w:pStyle w:val="TableParagraph"/>
              <w:rPr>
                <w:sz w:val="18"/>
              </w:rPr>
            </w:pPr>
            <w:r>
              <w:rPr>
                <w:sz w:val="18"/>
              </w:rPr>
              <w:t>Optimize On</w:t>
            </w:r>
          </w:p>
        </w:tc>
        <w:tc>
          <w:tcPr>
            <w:tcW w:w="2828" w:type="dxa"/>
          </w:tcPr>
          <w:p>
            <w:pPr>
              <w:pStyle w:val="TableParagraph"/>
              <w:ind w:left="116"/>
              <w:rPr>
                <w:sz w:val="18"/>
              </w:rPr>
            </w:pPr>
            <w:r>
              <w:rPr>
                <w:sz w:val="18"/>
              </w:rPr>
              <w:t>DECBND1</w:t>
            </w:r>
          </w:p>
        </w:tc>
        <w:tc>
          <w:tcPr>
            <w:tcW w:w="1115" w:type="dxa"/>
          </w:tcPr>
          <w:p>
            <w:pPr>
              <w:pStyle w:val="TableParagraph"/>
              <w:ind w:left="116"/>
              <w:rPr>
                <w:sz w:val="18"/>
              </w:rPr>
            </w:pPr>
            <w:hyperlink w:history="true" w:anchor="_bookmark928">
              <w:r>
                <w:rPr>
                  <w:color w:val="0000FF"/>
                  <w:sz w:val="18"/>
                </w:rPr>
                <w:t>8-10</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*Optimize Off</w:t>
            </w:r>
          </w:p>
        </w:tc>
        <w:tc>
          <w:tcPr>
            <w:tcW w:w="2828" w:type="dxa"/>
          </w:tcPr>
          <w:p>
            <w:pPr>
              <w:pStyle w:val="TableParagraph"/>
              <w:ind w:left="116"/>
              <w:rPr>
                <w:sz w:val="18"/>
              </w:rPr>
            </w:pPr>
            <w:r>
              <w:rPr>
                <w:sz w:val="18"/>
              </w:rPr>
              <w:t>DECBND0</w:t>
            </w:r>
          </w:p>
        </w:tc>
        <w:tc>
          <w:tcPr>
            <w:tcW w:w="1115" w:type="dxa"/>
          </w:tcPr>
          <w:p>
            <w:pPr>
              <w:pStyle w:val="TableParagraph"/>
              <w:ind w:left="116"/>
              <w:rPr>
                <w:sz w:val="18"/>
              </w:rPr>
            </w:pPr>
            <w:hyperlink w:history="true" w:anchor="_bookmark929">
              <w:r>
                <w:rPr>
                  <w:color w:val="0000FF"/>
                  <w:sz w:val="18"/>
                </w:rPr>
                <w:t>8-10</w:t>
              </w:r>
            </w:hyperlink>
          </w:p>
        </w:tc>
      </w:tr>
      <w:tr>
        <w:trPr>
          <w:trHeight w:val="285" w:hRule="atLeast"/>
        </w:trPr>
        <w:tc>
          <w:tcPr>
            <w:tcW w:w="10078" w:type="dxa"/>
            <w:gridSpan w:val="4"/>
            <w:shd w:val="clear" w:color="auto" w:fill="E6E6E6"/>
          </w:tcPr>
          <w:p>
            <w:pPr>
              <w:pStyle w:val="TableParagraph"/>
              <w:spacing w:line="229" w:lineRule="exact" w:before="0"/>
              <w:rPr>
                <w:b/>
                <w:i/>
                <w:sz w:val="20"/>
              </w:rPr>
            </w:pPr>
            <w:r>
              <w:rPr>
                <w:b/>
                <w:i/>
                <w:sz w:val="20"/>
              </w:rPr>
              <w:t>Utilities</w:t>
            </w:r>
          </w:p>
        </w:tc>
      </w:tr>
      <w:tr>
        <w:trPr>
          <w:trHeight w:val="265" w:hRule="atLeast"/>
        </w:trPr>
        <w:tc>
          <w:tcPr>
            <w:tcW w:w="6135" w:type="dxa"/>
            <w:gridSpan w:val="2"/>
          </w:tcPr>
          <w:p>
            <w:pPr>
              <w:pStyle w:val="TableParagraph"/>
              <w:spacing w:before="3"/>
              <w:rPr>
                <w:sz w:val="18"/>
              </w:rPr>
            </w:pPr>
            <w:r>
              <w:rPr>
                <w:sz w:val="18"/>
              </w:rPr>
              <w:t>Add Code I.D. Prefix to All Symbologies (Temporary)</w:t>
            </w:r>
          </w:p>
        </w:tc>
        <w:tc>
          <w:tcPr>
            <w:tcW w:w="2828" w:type="dxa"/>
          </w:tcPr>
          <w:p>
            <w:pPr>
              <w:pStyle w:val="TableParagraph"/>
              <w:spacing w:before="3"/>
              <w:ind w:left="116"/>
              <w:rPr>
                <w:sz w:val="18"/>
              </w:rPr>
            </w:pPr>
            <w:r>
              <w:rPr>
                <w:sz w:val="18"/>
              </w:rPr>
              <w:t>PRECA2,BK2995C80!</w:t>
            </w:r>
          </w:p>
        </w:tc>
        <w:tc>
          <w:tcPr>
            <w:tcW w:w="1115" w:type="dxa"/>
          </w:tcPr>
          <w:p>
            <w:pPr>
              <w:pStyle w:val="TableParagraph"/>
              <w:spacing w:before="3"/>
              <w:ind w:left="116"/>
              <w:rPr>
                <w:sz w:val="18"/>
              </w:rPr>
            </w:pPr>
            <w:hyperlink w:history="true" w:anchor="_bookmark943">
              <w:r>
                <w:rPr>
                  <w:color w:val="0000FF"/>
                  <w:sz w:val="18"/>
                </w:rPr>
                <w:t>10-1</w:t>
              </w:r>
            </w:hyperlink>
          </w:p>
        </w:tc>
      </w:tr>
      <w:tr>
        <w:trPr>
          <w:trHeight w:val="265" w:hRule="atLeast"/>
        </w:trPr>
        <w:tc>
          <w:tcPr>
            <w:tcW w:w="6135" w:type="dxa"/>
            <w:gridSpan w:val="2"/>
          </w:tcPr>
          <w:p>
            <w:pPr>
              <w:pStyle w:val="TableParagraph"/>
              <w:spacing w:before="3"/>
              <w:rPr>
                <w:sz w:val="18"/>
              </w:rPr>
            </w:pPr>
            <w:r>
              <w:rPr>
                <w:sz w:val="18"/>
              </w:rPr>
              <w:t>Show Decoder Revision</w:t>
            </w:r>
          </w:p>
        </w:tc>
        <w:tc>
          <w:tcPr>
            <w:tcW w:w="2828" w:type="dxa"/>
          </w:tcPr>
          <w:p>
            <w:pPr>
              <w:pStyle w:val="TableParagraph"/>
              <w:spacing w:before="3"/>
              <w:ind w:left="116"/>
              <w:rPr>
                <w:sz w:val="18"/>
              </w:rPr>
            </w:pPr>
            <w:r>
              <w:rPr>
                <w:sz w:val="18"/>
              </w:rPr>
              <w:t>REV_DR</w:t>
            </w:r>
          </w:p>
        </w:tc>
        <w:tc>
          <w:tcPr>
            <w:tcW w:w="1115" w:type="dxa"/>
          </w:tcPr>
          <w:p>
            <w:pPr>
              <w:pStyle w:val="TableParagraph"/>
              <w:spacing w:before="3"/>
              <w:ind w:left="116"/>
              <w:rPr>
                <w:sz w:val="18"/>
              </w:rPr>
            </w:pPr>
            <w:hyperlink w:history="true" w:anchor="_bookmark946">
              <w:r>
                <w:rPr>
                  <w:color w:val="0000FF"/>
                  <w:sz w:val="18"/>
                </w:rPr>
                <w:t>10-1</w:t>
              </w:r>
            </w:hyperlink>
          </w:p>
        </w:tc>
      </w:tr>
      <w:tr>
        <w:trPr>
          <w:trHeight w:val="265" w:hRule="atLeast"/>
        </w:trPr>
        <w:tc>
          <w:tcPr>
            <w:tcW w:w="6135" w:type="dxa"/>
            <w:gridSpan w:val="2"/>
          </w:tcPr>
          <w:p>
            <w:pPr>
              <w:pStyle w:val="TableParagraph"/>
              <w:rPr>
                <w:sz w:val="18"/>
              </w:rPr>
            </w:pPr>
            <w:r>
              <w:rPr>
                <w:sz w:val="18"/>
              </w:rPr>
              <w:t>Show Scan Driver Revision</w:t>
            </w:r>
          </w:p>
        </w:tc>
        <w:tc>
          <w:tcPr>
            <w:tcW w:w="2828" w:type="dxa"/>
          </w:tcPr>
          <w:p>
            <w:pPr>
              <w:pStyle w:val="TableParagraph"/>
              <w:ind w:left="116"/>
              <w:rPr>
                <w:sz w:val="18"/>
              </w:rPr>
            </w:pPr>
            <w:r>
              <w:rPr>
                <w:sz w:val="18"/>
              </w:rPr>
              <w:t>REV_SD</w:t>
            </w:r>
          </w:p>
        </w:tc>
        <w:tc>
          <w:tcPr>
            <w:tcW w:w="1115" w:type="dxa"/>
          </w:tcPr>
          <w:p>
            <w:pPr>
              <w:pStyle w:val="TableParagraph"/>
              <w:ind w:left="116"/>
              <w:rPr>
                <w:sz w:val="18"/>
              </w:rPr>
            </w:pPr>
            <w:hyperlink w:history="true" w:anchor="_bookmark948">
              <w:r>
                <w:rPr>
                  <w:color w:val="0000FF"/>
                  <w:sz w:val="18"/>
                </w:rPr>
                <w:t>10-1</w:t>
              </w:r>
            </w:hyperlink>
          </w:p>
        </w:tc>
      </w:tr>
      <w:tr>
        <w:trPr>
          <w:trHeight w:val="265" w:hRule="atLeast"/>
        </w:trPr>
        <w:tc>
          <w:tcPr>
            <w:tcW w:w="6135" w:type="dxa"/>
            <w:gridSpan w:val="2"/>
          </w:tcPr>
          <w:p>
            <w:pPr>
              <w:pStyle w:val="TableParagraph"/>
              <w:rPr>
                <w:sz w:val="18"/>
              </w:rPr>
            </w:pPr>
            <w:r>
              <w:rPr>
                <w:sz w:val="18"/>
              </w:rPr>
              <w:t>Show Software Revision</w:t>
            </w:r>
          </w:p>
        </w:tc>
        <w:tc>
          <w:tcPr>
            <w:tcW w:w="2828" w:type="dxa"/>
          </w:tcPr>
          <w:p>
            <w:pPr>
              <w:pStyle w:val="TableParagraph"/>
              <w:ind w:left="116"/>
              <w:rPr>
                <w:sz w:val="18"/>
              </w:rPr>
            </w:pPr>
            <w:r>
              <w:rPr>
                <w:sz w:val="18"/>
              </w:rPr>
              <w:t>REVINF</w:t>
            </w:r>
          </w:p>
        </w:tc>
        <w:tc>
          <w:tcPr>
            <w:tcW w:w="1115" w:type="dxa"/>
          </w:tcPr>
          <w:p>
            <w:pPr>
              <w:pStyle w:val="TableParagraph"/>
              <w:ind w:left="116"/>
              <w:rPr>
                <w:sz w:val="18"/>
              </w:rPr>
            </w:pPr>
            <w:hyperlink w:history="true" w:anchor="_bookmark950">
              <w:r>
                <w:rPr>
                  <w:color w:val="0000FF"/>
                  <w:sz w:val="18"/>
                </w:rPr>
                <w:t>10-1</w:t>
              </w:r>
            </w:hyperlink>
          </w:p>
        </w:tc>
      </w:tr>
      <w:tr>
        <w:trPr>
          <w:trHeight w:val="265" w:hRule="atLeast"/>
        </w:trPr>
        <w:tc>
          <w:tcPr>
            <w:tcW w:w="6135" w:type="dxa"/>
            <w:gridSpan w:val="2"/>
          </w:tcPr>
          <w:p>
            <w:pPr>
              <w:pStyle w:val="TableParagraph"/>
              <w:rPr>
                <w:sz w:val="18"/>
              </w:rPr>
            </w:pPr>
            <w:r>
              <w:rPr>
                <w:sz w:val="18"/>
              </w:rPr>
              <w:t>Show Data Format</w:t>
            </w:r>
          </w:p>
        </w:tc>
        <w:tc>
          <w:tcPr>
            <w:tcW w:w="2828" w:type="dxa"/>
          </w:tcPr>
          <w:p>
            <w:pPr>
              <w:pStyle w:val="TableParagraph"/>
              <w:ind w:left="116"/>
              <w:rPr>
                <w:sz w:val="18"/>
              </w:rPr>
            </w:pPr>
            <w:r>
              <w:rPr>
                <w:sz w:val="18"/>
              </w:rPr>
              <w:t>DFMBK3?</w:t>
            </w:r>
          </w:p>
        </w:tc>
        <w:tc>
          <w:tcPr>
            <w:tcW w:w="1115" w:type="dxa"/>
          </w:tcPr>
          <w:p>
            <w:pPr>
              <w:pStyle w:val="TableParagraph"/>
              <w:ind w:left="116"/>
              <w:rPr>
                <w:sz w:val="18"/>
              </w:rPr>
            </w:pPr>
            <w:hyperlink w:history="true" w:anchor="_bookmark951">
              <w:r>
                <w:rPr>
                  <w:color w:val="0000FF"/>
                  <w:sz w:val="18"/>
                </w:rPr>
                <w:t>10-1</w:t>
              </w:r>
            </w:hyperlink>
          </w:p>
        </w:tc>
      </w:tr>
      <w:tr>
        <w:trPr>
          <w:trHeight w:val="265" w:hRule="atLeast"/>
        </w:trPr>
        <w:tc>
          <w:tcPr>
            <w:tcW w:w="3115" w:type="dxa"/>
            <w:vMerge w:val="restart"/>
          </w:tcPr>
          <w:p>
            <w:pPr>
              <w:pStyle w:val="TableParagraph"/>
              <w:rPr>
                <w:sz w:val="18"/>
              </w:rPr>
            </w:pPr>
            <w:r>
              <w:rPr>
                <w:sz w:val="18"/>
              </w:rPr>
              <w:t>Test Menu</w:t>
            </w:r>
          </w:p>
        </w:tc>
        <w:tc>
          <w:tcPr>
            <w:tcW w:w="3020" w:type="dxa"/>
          </w:tcPr>
          <w:p>
            <w:pPr>
              <w:pStyle w:val="TableParagraph"/>
              <w:rPr>
                <w:sz w:val="18"/>
              </w:rPr>
            </w:pPr>
            <w:r>
              <w:rPr>
                <w:sz w:val="18"/>
              </w:rPr>
              <w:t>On</w:t>
            </w:r>
          </w:p>
        </w:tc>
        <w:tc>
          <w:tcPr>
            <w:tcW w:w="2828" w:type="dxa"/>
          </w:tcPr>
          <w:p>
            <w:pPr>
              <w:pStyle w:val="TableParagraph"/>
              <w:ind w:left="116"/>
              <w:rPr>
                <w:sz w:val="18"/>
              </w:rPr>
            </w:pPr>
            <w:r>
              <w:rPr>
                <w:sz w:val="18"/>
              </w:rPr>
              <w:t>TSTMNU1</w:t>
            </w:r>
          </w:p>
        </w:tc>
        <w:tc>
          <w:tcPr>
            <w:tcW w:w="1115" w:type="dxa"/>
          </w:tcPr>
          <w:p>
            <w:pPr>
              <w:pStyle w:val="TableParagraph"/>
              <w:ind w:left="116"/>
              <w:rPr>
                <w:sz w:val="18"/>
              </w:rPr>
            </w:pPr>
            <w:hyperlink w:history="true" w:anchor="_bookmark953">
              <w:r>
                <w:rPr>
                  <w:color w:val="0000FF"/>
                  <w:sz w:val="18"/>
                </w:rPr>
                <w:t>10-2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*Off</w:t>
            </w:r>
          </w:p>
        </w:tc>
        <w:tc>
          <w:tcPr>
            <w:tcW w:w="2828" w:type="dxa"/>
          </w:tcPr>
          <w:p>
            <w:pPr>
              <w:pStyle w:val="TableParagraph"/>
              <w:rPr>
                <w:sz w:val="18"/>
              </w:rPr>
            </w:pPr>
            <w:r>
              <w:rPr>
                <w:sz w:val="18"/>
              </w:rPr>
              <w:t>TSTMNU0</w:t>
            </w:r>
          </w:p>
        </w:tc>
        <w:tc>
          <w:tcPr>
            <w:tcW w:w="1115" w:type="dxa"/>
          </w:tcPr>
          <w:p>
            <w:pPr>
              <w:pStyle w:val="TableParagraph"/>
              <w:ind w:left="116"/>
              <w:rPr>
                <w:sz w:val="18"/>
              </w:rPr>
            </w:pPr>
            <w:hyperlink w:history="true" w:anchor="_bookmark956">
              <w:r>
                <w:rPr>
                  <w:color w:val="0000FF"/>
                  <w:sz w:val="18"/>
                </w:rPr>
                <w:t>10-2</w:t>
              </w:r>
            </w:hyperlink>
          </w:p>
        </w:tc>
      </w:tr>
      <w:tr>
        <w:trPr>
          <w:trHeight w:val="265" w:hRule="atLeast"/>
        </w:trPr>
        <w:tc>
          <w:tcPr>
            <w:tcW w:w="3115" w:type="dxa"/>
            <w:vMerge w:val="restart"/>
          </w:tcPr>
          <w:p>
            <w:pPr>
              <w:pStyle w:val="TableParagraph"/>
              <w:rPr>
                <w:sz w:val="18"/>
              </w:rPr>
            </w:pPr>
            <w:r>
              <w:rPr>
                <w:sz w:val="18"/>
              </w:rPr>
              <w:t>Application Plug-Ins (Apps)</w:t>
            </w:r>
          </w:p>
        </w:tc>
        <w:tc>
          <w:tcPr>
            <w:tcW w:w="3020" w:type="dxa"/>
          </w:tcPr>
          <w:p>
            <w:pPr>
              <w:pStyle w:val="TableParagraph"/>
              <w:rPr>
                <w:sz w:val="18"/>
              </w:rPr>
            </w:pPr>
            <w:r>
              <w:rPr>
                <w:sz w:val="18"/>
              </w:rPr>
              <w:t>*Decoding Apps On</w:t>
            </w:r>
          </w:p>
        </w:tc>
        <w:tc>
          <w:tcPr>
            <w:tcW w:w="2828" w:type="dxa"/>
          </w:tcPr>
          <w:p>
            <w:pPr>
              <w:pStyle w:val="TableParagraph"/>
              <w:ind w:left="116"/>
              <w:rPr>
                <w:sz w:val="18"/>
              </w:rPr>
            </w:pPr>
            <w:r>
              <w:rPr>
                <w:sz w:val="18"/>
              </w:rPr>
              <w:t>PLGDCE1</w:t>
            </w:r>
          </w:p>
        </w:tc>
        <w:tc>
          <w:tcPr>
            <w:tcW w:w="1115" w:type="dxa"/>
          </w:tcPr>
          <w:p>
            <w:pPr>
              <w:pStyle w:val="TableParagraph"/>
              <w:ind w:left="116"/>
              <w:rPr>
                <w:sz w:val="18"/>
              </w:rPr>
            </w:pPr>
            <w:hyperlink w:history="true" w:anchor="_bookmark958">
              <w:r>
                <w:rPr>
                  <w:color w:val="0000FF"/>
                  <w:sz w:val="18"/>
                </w:rPr>
                <w:t>10-2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Decoding Apps Off</w:t>
            </w:r>
          </w:p>
        </w:tc>
        <w:tc>
          <w:tcPr>
            <w:tcW w:w="2828" w:type="dxa"/>
          </w:tcPr>
          <w:p>
            <w:pPr>
              <w:pStyle w:val="TableParagraph"/>
              <w:ind w:left="116"/>
              <w:rPr>
                <w:sz w:val="18"/>
              </w:rPr>
            </w:pPr>
            <w:r>
              <w:rPr>
                <w:sz w:val="18"/>
              </w:rPr>
              <w:t>PLGDCE0</w:t>
            </w:r>
          </w:p>
        </w:tc>
        <w:tc>
          <w:tcPr>
            <w:tcW w:w="1115" w:type="dxa"/>
          </w:tcPr>
          <w:p>
            <w:pPr>
              <w:pStyle w:val="TableParagraph"/>
              <w:ind w:left="116"/>
              <w:rPr>
                <w:sz w:val="18"/>
              </w:rPr>
            </w:pPr>
            <w:hyperlink w:history="true" w:anchor="_bookmark959">
              <w:r>
                <w:rPr>
                  <w:color w:val="0000FF"/>
                  <w:sz w:val="18"/>
                </w:rPr>
                <w:t>10-2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rPr>
                <w:sz w:val="18"/>
              </w:rPr>
            </w:pPr>
            <w:r>
              <w:rPr>
                <w:sz w:val="18"/>
              </w:rPr>
              <w:t>*Formatting Apps On</w:t>
            </w:r>
          </w:p>
        </w:tc>
        <w:tc>
          <w:tcPr>
            <w:tcW w:w="2828" w:type="dxa"/>
          </w:tcPr>
          <w:p>
            <w:pPr>
              <w:pStyle w:val="TableParagraph"/>
              <w:rPr>
                <w:sz w:val="18"/>
              </w:rPr>
            </w:pPr>
            <w:r>
              <w:rPr>
                <w:sz w:val="18"/>
              </w:rPr>
              <w:t>PLGFOE1</w:t>
            </w:r>
          </w:p>
        </w:tc>
        <w:tc>
          <w:tcPr>
            <w:tcW w:w="1115" w:type="dxa"/>
          </w:tcPr>
          <w:p>
            <w:pPr>
              <w:pStyle w:val="TableParagraph"/>
              <w:ind w:left="116"/>
              <w:rPr>
                <w:sz w:val="18"/>
              </w:rPr>
            </w:pPr>
            <w:hyperlink w:history="true" w:anchor="_bookmark960">
              <w:r>
                <w:rPr>
                  <w:color w:val="0000FF"/>
                  <w:sz w:val="18"/>
                </w:rPr>
                <w:t>10-2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Formatting Apps Off</w:t>
            </w:r>
          </w:p>
        </w:tc>
        <w:tc>
          <w:tcPr>
            <w:tcW w:w="2828" w:type="dxa"/>
          </w:tcPr>
          <w:p>
            <w:pPr>
              <w:pStyle w:val="TableParagraph"/>
              <w:spacing w:before="3"/>
              <w:rPr>
                <w:sz w:val="18"/>
              </w:rPr>
            </w:pPr>
            <w:r>
              <w:rPr>
                <w:sz w:val="18"/>
              </w:rPr>
              <w:t>PLGFOE0</w:t>
            </w:r>
          </w:p>
        </w:tc>
        <w:tc>
          <w:tcPr>
            <w:tcW w:w="1115" w:type="dxa"/>
          </w:tcPr>
          <w:p>
            <w:pPr>
              <w:pStyle w:val="TableParagraph"/>
              <w:spacing w:before="3"/>
              <w:ind w:left="116"/>
              <w:rPr>
                <w:sz w:val="18"/>
              </w:rPr>
            </w:pPr>
            <w:hyperlink w:history="true" w:anchor="_bookmark961">
              <w:r>
                <w:rPr>
                  <w:color w:val="0000FF"/>
                  <w:sz w:val="18"/>
                </w:rPr>
                <w:t>10-2</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List Apps</w:t>
            </w:r>
          </w:p>
        </w:tc>
        <w:tc>
          <w:tcPr>
            <w:tcW w:w="2828" w:type="dxa"/>
          </w:tcPr>
          <w:p>
            <w:pPr>
              <w:pStyle w:val="TableParagraph"/>
              <w:spacing w:before="3"/>
              <w:ind w:left="116"/>
              <w:rPr>
                <w:sz w:val="18"/>
              </w:rPr>
            </w:pPr>
            <w:r>
              <w:rPr>
                <w:sz w:val="18"/>
              </w:rPr>
              <w:t>PLGINF</w:t>
            </w:r>
          </w:p>
        </w:tc>
        <w:tc>
          <w:tcPr>
            <w:tcW w:w="1115" w:type="dxa"/>
          </w:tcPr>
          <w:p>
            <w:pPr>
              <w:pStyle w:val="TableParagraph"/>
              <w:spacing w:before="3"/>
              <w:ind w:left="116"/>
              <w:rPr>
                <w:sz w:val="18"/>
              </w:rPr>
            </w:pPr>
            <w:hyperlink w:history="true" w:anchor="_bookmark962">
              <w:r>
                <w:rPr>
                  <w:color w:val="0000FF"/>
                  <w:sz w:val="18"/>
                </w:rPr>
                <w:t>10-2</w:t>
              </w:r>
            </w:hyperlink>
          </w:p>
        </w:tc>
      </w:tr>
      <w:tr>
        <w:trPr>
          <w:trHeight w:val="265" w:hRule="atLeast"/>
        </w:trPr>
        <w:tc>
          <w:tcPr>
            <w:tcW w:w="3115" w:type="dxa"/>
            <w:vMerge w:val="restart"/>
          </w:tcPr>
          <w:p>
            <w:pPr>
              <w:pStyle w:val="TableParagraph"/>
              <w:spacing w:before="3"/>
              <w:rPr>
                <w:sz w:val="18"/>
              </w:rPr>
            </w:pPr>
            <w:r>
              <w:rPr>
                <w:sz w:val="18"/>
              </w:rPr>
              <w:t>Resetting the Factory Defaults</w:t>
            </w:r>
          </w:p>
        </w:tc>
        <w:tc>
          <w:tcPr>
            <w:tcW w:w="3020" w:type="dxa"/>
          </w:tcPr>
          <w:p>
            <w:pPr>
              <w:pStyle w:val="TableParagraph"/>
              <w:spacing w:before="3"/>
              <w:ind w:left="118"/>
              <w:rPr>
                <w:sz w:val="18"/>
              </w:rPr>
            </w:pPr>
            <w:r>
              <w:rPr>
                <w:sz w:val="18"/>
              </w:rPr>
              <w:t>Remove Custom Defaults</w:t>
            </w:r>
          </w:p>
        </w:tc>
        <w:tc>
          <w:tcPr>
            <w:tcW w:w="2828" w:type="dxa"/>
          </w:tcPr>
          <w:p>
            <w:pPr>
              <w:pStyle w:val="TableParagraph"/>
              <w:spacing w:before="3"/>
              <w:rPr>
                <w:sz w:val="18"/>
              </w:rPr>
            </w:pPr>
            <w:r>
              <w:rPr>
                <w:sz w:val="18"/>
              </w:rPr>
              <w:t>DEFOVR</w:t>
            </w:r>
          </w:p>
        </w:tc>
        <w:tc>
          <w:tcPr>
            <w:tcW w:w="1115" w:type="dxa"/>
          </w:tcPr>
          <w:p>
            <w:pPr>
              <w:pStyle w:val="TableParagraph"/>
              <w:spacing w:before="3"/>
              <w:ind w:left="116"/>
              <w:rPr>
                <w:sz w:val="18"/>
              </w:rPr>
            </w:pPr>
            <w:hyperlink w:history="true" w:anchor="_bookmark968">
              <w:r>
                <w:rPr>
                  <w:color w:val="0000FF"/>
                  <w:sz w:val="18"/>
                </w:rPr>
                <w:t>10-4</w:t>
              </w:r>
            </w:hyperlink>
          </w:p>
        </w:tc>
      </w:tr>
      <w:tr>
        <w:trPr>
          <w:trHeight w:val="265" w:hRule="atLeast"/>
        </w:trPr>
        <w:tc>
          <w:tcPr>
            <w:tcW w:w="3115" w:type="dxa"/>
            <w:vMerge/>
            <w:tcBorders>
              <w:top w:val="nil"/>
            </w:tcBorders>
          </w:tcPr>
          <w:p>
            <w:pPr>
              <w:rPr>
                <w:sz w:val="2"/>
                <w:szCs w:val="2"/>
              </w:rPr>
            </w:pPr>
          </w:p>
        </w:tc>
        <w:tc>
          <w:tcPr>
            <w:tcW w:w="3020" w:type="dxa"/>
          </w:tcPr>
          <w:p>
            <w:pPr>
              <w:pStyle w:val="TableParagraph"/>
              <w:spacing w:before="3"/>
              <w:rPr>
                <w:sz w:val="18"/>
              </w:rPr>
            </w:pPr>
            <w:r>
              <w:rPr>
                <w:sz w:val="18"/>
              </w:rPr>
              <w:t>Activate Defaults</w:t>
            </w:r>
          </w:p>
        </w:tc>
        <w:tc>
          <w:tcPr>
            <w:tcW w:w="2828" w:type="dxa"/>
          </w:tcPr>
          <w:p>
            <w:pPr>
              <w:pStyle w:val="TableParagraph"/>
              <w:spacing w:before="3"/>
              <w:rPr>
                <w:sz w:val="18"/>
              </w:rPr>
            </w:pPr>
            <w:r>
              <w:rPr>
                <w:sz w:val="18"/>
              </w:rPr>
              <w:t>DEFALT</w:t>
            </w:r>
          </w:p>
        </w:tc>
        <w:tc>
          <w:tcPr>
            <w:tcW w:w="1115" w:type="dxa"/>
          </w:tcPr>
          <w:p>
            <w:pPr>
              <w:pStyle w:val="TableParagraph"/>
              <w:spacing w:before="3"/>
              <w:ind w:left="116"/>
              <w:rPr>
                <w:sz w:val="18"/>
              </w:rPr>
            </w:pPr>
            <w:hyperlink w:history="true" w:anchor="_bookmark969">
              <w:r>
                <w:rPr>
                  <w:color w:val="0000FF"/>
                  <w:sz w:val="18"/>
                </w:rPr>
                <w:t>10-4</w:t>
              </w:r>
            </w:hyperlink>
          </w:p>
        </w:tc>
      </w:tr>
    </w:tbl>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6"/>
        <w:rPr>
          <w:i/>
          <w:sz w:val="22"/>
        </w:rPr>
      </w:pPr>
      <w:r>
        <w:rPr/>
        <w:pict>
          <v:shape style="position:absolute;margin-left:54.935001pt;margin-top:14.923482pt;width:506.65pt;height:.550pt;mso-position-horizontal-relative:page;mso-position-vertical-relative:paragraph;z-index:-15187968;mso-wrap-distance-left:0;mso-wrap-distance-right:0" coordorigin="1099,298" coordsize="10133,11" path="m1104,298l1099,298,1099,309,1104,309,1104,298xm11231,298l1104,298,1104,309,11231,309,11231,298xe" filled="true" fillcolor="#000000" stroked="false">
            <v:path arrowok="t"/>
            <v:fill type="solid"/>
            <w10:wrap type="topAndBottom"/>
          </v:shape>
        </w:pict>
      </w:r>
    </w:p>
    <w:p>
      <w:pPr>
        <w:spacing w:line="221" w:lineRule="exact" w:before="0"/>
        <w:ind w:left="627" w:right="0" w:firstLine="0"/>
        <w:jc w:val="left"/>
        <w:rPr>
          <w:i/>
          <w:sz w:val="20"/>
        </w:rPr>
      </w:pPr>
      <w:r>
        <w:rPr>
          <w:i/>
          <w:sz w:val="20"/>
        </w:rPr>
        <w:t>11 - 26</w:t>
      </w:r>
    </w:p>
    <w:p>
      <w:pPr>
        <w:spacing w:after="0" w:line="221" w:lineRule="exact"/>
        <w:jc w:val="left"/>
        <w:rPr>
          <w:sz w:val="20"/>
        </w:rPr>
        <w:sectPr>
          <w:headerReference w:type="default" r:id="rId1409"/>
          <w:footerReference w:type="default" r:id="rId1410"/>
          <w:pgSz w:w="12240" w:h="15840"/>
          <w:pgMar w:header="1218" w:footer="0" w:top="1400" w:bottom="280" w:left="460" w:right="120"/>
        </w:sectPr>
      </w:pPr>
    </w:p>
    <w:p>
      <w:pPr>
        <w:pStyle w:val="BodyText"/>
        <w:rPr>
          <w:i/>
          <w:sz w:val="20"/>
        </w:rPr>
      </w:pPr>
      <w:r>
        <w:rPr/>
        <w:pict>
          <v:group style="position:absolute;margin-left:9.5527pt;margin-top:.142pt;width:79.25pt;height:74.45pt;mso-position-horizontal-relative:page;mso-position-vertical-relative:page;z-index:-36315136" coordorigin="191,3" coordsize="1585,1489">
            <v:shape style="position:absolute;left:191;top:2;width:1585;height:1489" type="#_x0000_t75" stroked="false">
              <v:imagedata r:id="rId79" o:title=""/>
            </v:shape>
            <v:shape style="position:absolute;left:191;top:2;width:1585;height:1489" type="#_x0000_t202" filled="false" stroked="false">
              <v:textbox inset="0,0,0,0">
                <w:txbxContent>
                  <w:p>
                    <w:pPr>
                      <w:spacing w:before="324"/>
                      <w:ind w:left="283" w:right="0" w:firstLine="0"/>
                      <w:jc w:val="left"/>
                      <w:rPr>
                        <w:b/>
                        <w:i/>
                        <w:sz w:val="61"/>
                      </w:rPr>
                    </w:pPr>
                    <w:r>
                      <w:rPr>
                        <w:b/>
                        <w:i/>
                        <w:color w:val="FFFFFF"/>
                        <w:sz w:val="61"/>
                      </w:rPr>
                      <w:t>12</w:t>
                    </w:r>
                  </w:p>
                </w:txbxContent>
              </v:textbox>
              <w10:wrap type="none"/>
            </v:shape>
            <w10:wrap type="none"/>
          </v:group>
        </w:pict>
      </w:r>
    </w:p>
    <w:p>
      <w:pPr>
        <w:pStyle w:val="BodyText"/>
        <w:rPr>
          <w:i/>
          <w:sz w:val="20"/>
        </w:rPr>
      </w:pPr>
    </w:p>
    <w:p>
      <w:pPr>
        <w:pStyle w:val="BodyText"/>
        <w:rPr>
          <w:i/>
          <w:sz w:val="20"/>
        </w:rPr>
      </w:pPr>
    </w:p>
    <w:p>
      <w:pPr>
        <w:pStyle w:val="BodyText"/>
        <w:spacing w:before="9"/>
        <w:rPr>
          <w:i/>
          <w:sz w:val="24"/>
        </w:rPr>
      </w:pPr>
    </w:p>
    <w:p>
      <w:pPr>
        <w:spacing w:before="115"/>
        <w:ind w:left="1739" w:right="0" w:firstLine="0"/>
        <w:jc w:val="left"/>
        <w:rPr>
          <w:b/>
          <w:i/>
          <w:sz w:val="36"/>
        </w:rPr>
      </w:pPr>
      <w:bookmarkStart w:name="Product Specifications" w:id="1307"/>
      <w:bookmarkEnd w:id="1307"/>
      <w:r>
        <w:rPr/>
      </w:r>
      <w:bookmarkStart w:name="_bookmark984" w:id="1308"/>
      <w:bookmarkEnd w:id="1308"/>
      <w:r>
        <w:rPr/>
      </w:r>
      <w:r>
        <w:rPr>
          <w:b/>
          <w:i/>
          <w:sz w:val="36"/>
        </w:rPr>
        <w:t>Product Specifications</w:t>
      </w:r>
    </w:p>
    <w:p>
      <w:pPr>
        <w:pStyle w:val="BodyText"/>
        <w:rPr>
          <w:b/>
          <w:i/>
          <w:sz w:val="44"/>
        </w:rPr>
      </w:pPr>
    </w:p>
    <w:p>
      <w:pPr>
        <w:pStyle w:val="Heading2"/>
        <w:spacing w:before="337"/>
        <w:ind w:left="616"/>
        <w:rPr>
          <w:i/>
        </w:rPr>
      </w:pPr>
      <w:bookmarkStart w:name="Xenon 1900/1910 Corded Scanner Product S" w:id="1309"/>
      <w:bookmarkEnd w:id="1309"/>
      <w:r>
        <w:rPr>
          <w:b w:val="0"/>
          <w:i w:val="0"/>
        </w:rPr>
      </w:r>
      <w:bookmarkStart w:name="_bookmark985" w:id="1310"/>
      <w:bookmarkEnd w:id="1310"/>
      <w:r>
        <w:rPr>
          <w:b w:val="0"/>
          <w:i w:val="0"/>
        </w:rPr>
      </w:r>
      <w:r>
        <w:rPr>
          <w:i/>
        </w:rPr>
        <w:t>Xenon 1900/1910 Corded Scanner Product Specifications</w:t>
      </w:r>
    </w:p>
    <w:p>
      <w:pPr>
        <w:pStyle w:val="BodyText"/>
        <w:spacing w:before="4"/>
        <w:rPr>
          <w:b/>
          <w:i/>
          <w:sz w:val="16"/>
        </w:rPr>
      </w:pPr>
    </w:p>
    <w:tbl>
      <w:tblPr>
        <w:tblW w:w="0" w:type="auto"/>
        <w:jc w:val="left"/>
        <w:tblInd w:w="6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973"/>
        <w:gridCol w:w="1411"/>
        <w:gridCol w:w="4730"/>
      </w:tblGrid>
      <w:tr>
        <w:trPr>
          <w:trHeight w:val="330" w:hRule="atLeast"/>
        </w:trPr>
        <w:tc>
          <w:tcPr>
            <w:tcW w:w="3973" w:type="dxa"/>
            <w:tcBorders>
              <w:bottom w:val="double" w:sz="2" w:space="0" w:color="000000"/>
            </w:tcBorders>
          </w:tcPr>
          <w:p>
            <w:pPr>
              <w:pStyle w:val="TableParagraph"/>
              <w:spacing w:before="43"/>
              <w:ind w:left="167"/>
              <w:rPr>
                <w:b/>
                <w:sz w:val="18"/>
              </w:rPr>
            </w:pPr>
            <w:r>
              <w:rPr>
                <w:b/>
                <w:sz w:val="18"/>
              </w:rPr>
              <w:t>Parameter</w:t>
            </w:r>
          </w:p>
        </w:tc>
        <w:tc>
          <w:tcPr>
            <w:tcW w:w="6141" w:type="dxa"/>
            <w:gridSpan w:val="2"/>
            <w:tcBorders>
              <w:bottom w:val="double" w:sz="2" w:space="0" w:color="000000"/>
            </w:tcBorders>
          </w:tcPr>
          <w:p>
            <w:pPr>
              <w:pStyle w:val="TableParagraph"/>
              <w:spacing w:before="43"/>
              <w:rPr>
                <w:b/>
                <w:sz w:val="18"/>
              </w:rPr>
            </w:pPr>
            <w:r>
              <w:rPr>
                <w:b/>
                <w:sz w:val="18"/>
              </w:rPr>
              <w:t>Specification</w:t>
            </w:r>
          </w:p>
        </w:tc>
      </w:tr>
      <w:tr>
        <w:trPr>
          <w:trHeight w:val="220" w:hRule="atLeast"/>
        </w:trPr>
        <w:tc>
          <w:tcPr>
            <w:tcW w:w="3973" w:type="dxa"/>
            <w:tcBorders>
              <w:top w:val="double" w:sz="2" w:space="0" w:color="000000"/>
              <w:bottom w:val="nil"/>
            </w:tcBorders>
          </w:tcPr>
          <w:p>
            <w:pPr>
              <w:pStyle w:val="TableParagraph"/>
              <w:rPr>
                <w:sz w:val="15"/>
              </w:rPr>
            </w:pPr>
            <w:r>
              <w:rPr>
                <w:sz w:val="15"/>
              </w:rPr>
              <w:t>Dimensions (Typical):</w:t>
            </w:r>
          </w:p>
        </w:tc>
        <w:tc>
          <w:tcPr>
            <w:tcW w:w="6141" w:type="dxa"/>
            <w:gridSpan w:val="2"/>
            <w:tcBorders>
              <w:top w:val="double" w:sz="2" w:space="0" w:color="000000"/>
              <w:bottom w:val="nil"/>
            </w:tcBorders>
          </w:tcPr>
          <w:p>
            <w:pPr>
              <w:pStyle w:val="TableParagraph"/>
              <w:spacing w:before="0"/>
              <w:ind w:left="0"/>
              <w:rPr>
                <w:rFonts w:ascii="Times New Roman"/>
                <w:sz w:val="14"/>
              </w:rPr>
            </w:pPr>
          </w:p>
        </w:tc>
      </w:tr>
      <w:tr>
        <w:trPr>
          <w:trHeight w:val="258" w:hRule="atLeast"/>
        </w:trPr>
        <w:tc>
          <w:tcPr>
            <w:tcW w:w="3973" w:type="dxa"/>
            <w:tcBorders>
              <w:top w:val="nil"/>
              <w:bottom w:val="nil"/>
            </w:tcBorders>
          </w:tcPr>
          <w:p>
            <w:pPr>
              <w:pStyle w:val="TableParagraph"/>
              <w:spacing w:before="40"/>
              <w:ind w:left="261"/>
              <w:rPr>
                <w:sz w:val="15"/>
              </w:rPr>
            </w:pPr>
            <w:r>
              <w:rPr>
                <w:sz w:val="15"/>
              </w:rPr>
              <w:t>Height</w:t>
            </w:r>
          </w:p>
        </w:tc>
        <w:tc>
          <w:tcPr>
            <w:tcW w:w="6141" w:type="dxa"/>
            <w:gridSpan w:val="2"/>
            <w:tcBorders>
              <w:top w:val="nil"/>
              <w:bottom w:val="nil"/>
            </w:tcBorders>
          </w:tcPr>
          <w:p>
            <w:pPr>
              <w:pStyle w:val="TableParagraph"/>
              <w:spacing w:before="42"/>
              <w:rPr>
                <w:sz w:val="15"/>
              </w:rPr>
            </w:pPr>
            <w:r>
              <w:rPr>
                <w:sz w:val="15"/>
              </w:rPr>
              <w:t>6.3 inches (16cm)</w:t>
            </w:r>
          </w:p>
        </w:tc>
      </w:tr>
      <w:tr>
        <w:trPr>
          <w:trHeight w:val="258" w:hRule="atLeast"/>
        </w:trPr>
        <w:tc>
          <w:tcPr>
            <w:tcW w:w="3973" w:type="dxa"/>
            <w:tcBorders>
              <w:top w:val="nil"/>
              <w:bottom w:val="nil"/>
            </w:tcBorders>
          </w:tcPr>
          <w:p>
            <w:pPr>
              <w:pStyle w:val="TableParagraph"/>
              <w:spacing w:before="40"/>
              <w:ind w:left="261"/>
              <w:rPr>
                <w:sz w:val="15"/>
              </w:rPr>
            </w:pPr>
            <w:r>
              <w:rPr>
                <w:sz w:val="15"/>
              </w:rPr>
              <w:t>Length</w:t>
            </w:r>
          </w:p>
        </w:tc>
        <w:tc>
          <w:tcPr>
            <w:tcW w:w="6141" w:type="dxa"/>
            <w:gridSpan w:val="2"/>
            <w:tcBorders>
              <w:top w:val="nil"/>
              <w:bottom w:val="nil"/>
            </w:tcBorders>
          </w:tcPr>
          <w:p>
            <w:pPr>
              <w:pStyle w:val="TableParagraph"/>
              <w:spacing w:before="42"/>
              <w:rPr>
                <w:sz w:val="15"/>
              </w:rPr>
            </w:pPr>
            <w:r>
              <w:rPr>
                <w:sz w:val="15"/>
              </w:rPr>
              <w:t>4.1 inches (10.41cm)</w:t>
            </w:r>
          </w:p>
        </w:tc>
      </w:tr>
      <w:tr>
        <w:trPr>
          <w:trHeight w:val="257" w:hRule="atLeast"/>
        </w:trPr>
        <w:tc>
          <w:tcPr>
            <w:tcW w:w="3973" w:type="dxa"/>
            <w:tcBorders>
              <w:top w:val="nil"/>
              <w:bottom w:val="nil"/>
            </w:tcBorders>
          </w:tcPr>
          <w:p>
            <w:pPr>
              <w:pStyle w:val="TableParagraph"/>
              <w:spacing w:before="40"/>
              <w:ind w:left="261"/>
              <w:rPr>
                <w:sz w:val="15"/>
              </w:rPr>
            </w:pPr>
            <w:r>
              <w:rPr>
                <w:sz w:val="15"/>
              </w:rPr>
              <w:t>Width</w:t>
            </w:r>
          </w:p>
        </w:tc>
        <w:tc>
          <w:tcPr>
            <w:tcW w:w="6141" w:type="dxa"/>
            <w:gridSpan w:val="2"/>
            <w:tcBorders>
              <w:top w:val="nil"/>
              <w:bottom w:val="nil"/>
            </w:tcBorders>
          </w:tcPr>
          <w:p>
            <w:pPr>
              <w:pStyle w:val="TableParagraph"/>
              <w:spacing w:before="42"/>
              <w:rPr>
                <w:sz w:val="15"/>
              </w:rPr>
            </w:pPr>
            <w:r>
              <w:rPr>
                <w:sz w:val="15"/>
              </w:rPr>
              <w:t>2.8 inches (7.11cm)</w:t>
            </w:r>
          </w:p>
        </w:tc>
      </w:tr>
      <w:tr>
        <w:trPr>
          <w:trHeight w:val="265" w:hRule="atLeast"/>
        </w:trPr>
        <w:tc>
          <w:tcPr>
            <w:tcW w:w="3973" w:type="dxa"/>
            <w:tcBorders>
              <w:top w:val="nil"/>
            </w:tcBorders>
          </w:tcPr>
          <w:p>
            <w:pPr>
              <w:pStyle w:val="TableParagraph"/>
              <w:spacing w:before="40"/>
              <w:ind w:left="261"/>
              <w:rPr>
                <w:sz w:val="15"/>
              </w:rPr>
            </w:pPr>
            <w:r>
              <w:rPr>
                <w:sz w:val="15"/>
              </w:rPr>
              <w:t>Weight</w:t>
            </w:r>
          </w:p>
        </w:tc>
        <w:tc>
          <w:tcPr>
            <w:tcW w:w="6141" w:type="dxa"/>
            <w:gridSpan w:val="2"/>
            <w:tcBorders>
              <w:top w:val="nil"/>
            </w:tcBorders>
          </w:tcPr>
          <w:p>
            <w:pPr>
              <w:pStyle w:val="TableParagraph"/>
              <w:spacing w:before="42"/>
              <w:rPr>
                <w:sz w:val="15"/>
              </w:rPr>
            </w:pPr>
            <w:r>
              <w:rPr>
                <w:sz w:val="15"/>
              </w:rPr>
              <w:t>5.2 ounces (147.42g)</w:t>
            </w:r>
          </w:p>
        </w:tc>
      </w:tr>
      <w:tr>
        <w:trPr>
          <w:trHeight w:val="1139" w:hRule="atLeast"/>
        </w:trPr>
        <w:tc>
          <w:tcPr>
            <w:tcW w:w="3973" w:type="dxa"/>
          </w:tcPr>
          <w:p>
            <w:pPr>
              <w:pStyle w:val="TableParagraph"/>
              <w:spacing w:line="352" w:lineRule="auto" w:before="20"/>
              <w:ind w:left="261" w:right="2385" w:hanging="144"/>
              <w:rPr>
                <w:sz w:val="15"/>
              </w:rPr>
            </w:pPr>
            <w:r>
              <w:rPr>
                <w:sz w:val="15"/>
              </w:rPr>
              <w:t>Illumination LED: Peak Wavelength</w:t>
            </w:r>
          </w:p>
        </w:tc>
        <w:tc>
          <w:tcPr>
            <w:tcW w:w="6141" w:type="dxa"/>
            <w:gridSpan w:val="2"/>
          </w:tcPr>
          <w:p>
            <w:pPr>
              <w:pStyle w:val="TableParagraph"/>
              <w:spacing w:before="0"/>
              <w:ind w:left="0"/>
              <w:rPr>
                <w:b/>
                <w:i/>
                <w:sz w:val="16"/>
              </w:rPr>
            </w:pPr>
          </w:p>
          <w:p>
            <w:pPr>
              <w:pStyle w:val="TableParagraph"/>
              <w:spacing w:before="94"/>
              <w:rPr>
                <w:sz w:val="15"/>
              </w:rPr>
            </w:pPr>
            <w:r>
              <w:rPr>
                <w:sz w:val="15"/>
              </w:rPr>
              <w:t>624nm </w:t>
            </w:r>
            <w:r>
              <w:rPr>
                <w:sz w:val="15"/>
                <w:u w:val="single"/>
              </w:rPr>
              <w:t>+</w:t>
            </w:r>
            <w:r>
              <w:rPr>
                <w:sz w:val="15"/>
              </w:rPr>
              <w:t> 18nm (red LED)</w:t>
            </w:r>
          </w:p>
          <w:p>
            <w:pPr>
              <w:pStyle w:val="TableParagraph"/>
              <w:spacing w:before="17"/>
              <w:rPr>
                <w:sz w:val="15"/>
              </w:rPr>
            </w:pPr>
            <w:r>
              <w:rPr>
                <w:sz w:val="15"/>
              </w:rPr>
              <w:t>IEC 62471: “Exempt Risk Group”</w:t>
            </w:r>
          </w:p>
          <w:p>
            <w:pPr>
              <w:pStyle w:val="TableParagraph"/>
              <w:spacing w:before="86"/>
              <w:rPr>
                <w:sz w:val="15"/>
              </w:rPr>
            </w:pPr>
            <w:r>
              <w:rPr>
                <w:sz w:val="15"/>
              </w:rPr>
              <w:t>442nm, 552nm (white LED)</w:t>
            </w:r>
          </w:p>
          <w:p>
            <w:pPr>
              <w:pStyle w:val="TableParagraph"/>
              <w:spacing w:before="18"/>
              <w:rPr>
                <w:sz w:val="15"/>
              </w:rPr>
            </w:pPr>
            <w:r>
              <w:rPr>
                <w:sz w:val="15"/>
              </w:rPr>
              <w:t>IEC 62471: “Exempt Risk Group”</w:t>
            </w:r>
          </w:p>
        </w:tc>
      </w:tr>
      <w:tr>
        <w:trPr>
          <w:trHeight w:val="235" w:hRule="atLeast"/>
        </w:trPr>
        <w:tc>
          <w:tcPr>
            <w:tcW w:w="3973" w:type="dxa"/>
            <w:tcBorders>
              <w:bottom w:val="nil"/>
            </w:tcBorders>
          </w:tcPr>
          <w:p>
            <w:pPr>
              <w:pStyle w:val="TableParagraph"/>
              <w:spacing w:before="20"/>
              <w:rPr>
                <w:sz w:val="15"/>
              </w:rPr>
            </w:pPr>
            <w:r>
              <w:rPr>
                <w:sz w:val="15"/>
              </w:rPr>
              <w:t>Aiming:</w:t>
            </w:r>
          </w:p>
        </w:tc>
        <w:tc>
          <w:tcPr>
            <w:tcW w:w="6141" w:type="dxa"/>
            <w:gridSpan w:val="2"/>
            <w:tcBorders>
              <w:bottom w:val="nil"/>
            </w:tcBorders>
          </w:tcPr>
          <w:p>
            <w:pPr>
              <w:pStyle w:val="TableParagraph"/>
              <w:spacing w:before="0"/>
              <w:ind w:left="0"/>
              <w:rPr>
                <w:rFonts w:ascii="Times New Roman"/>
                <w:sz w:val="16"/>
              </w:rPr>
            </w:pPr>
          </w:p>
        </w:tc>
      </w:tr>
      <w:tr>
        <w:trPr>
          <w:trHeight w:val="448" w:hRule="atLeast"/>
        </w:trPr>
        <w:tc>
          <w:tcPr>
            <w:tcW w:w="3973" w:type="dxa"/>
            <w:tcBorders>
              <w:top w:val="nil"/>
              <w:bottom w:val="nil"/>
            </w:tcBorders>
          </w:tcPr>
          <w:p>
            <w:pPr>
              <w:pStyle w:val="TableParagraph"/>
              <w:spacing w:before="39"/>
              <w:ind w:left="261"/>
              <w:rPr>
                <w:sz w:val="15"/>
              </w:rPr>
            </w:pPr>
            <w:r>
              <w:rPr>
                <w:sz w:val="15"/>
              </w:rPr>
              <w:t>Peak Wavelength Laser</w:t>
            </w:r>
          </w:p>
        </w:tc>
        <w:tc>
          <w:tcPr>
            <w:tcW w:w="6141" w:type="dxa"/>
            <w:gridSpan w:val="2"/>
            <w:tcBorders>
              <w:top w:val="nil"/>
              <w:bottom w:val="nil"/>
            </w:tcBorders>
          </w:tcPr>
          <w:p>
            <w:pPr>
              <w:pStyle w:val="TableParagraph"/>
              <w:spacing w:before="43"/>
              <w:rPr>
                <w:sz w:val="15"/>
              </w:rPr>
            </w:pPr>
            <w:r>
              <w:rPr>
                <w:sz w:val="15"/>
              </w:rPr>
              <w:t>650nm</w:t>
            </w:r>
          </w:p>
          <w:p>
            <w:pPr>
              <w:pStyle w:val="TableParagraph"/>
              <w:spacing w:before="17"/>
              <w:rPr>
                <w:sz w:val="15"/>
              </w:rPr>
            </w:pPr>
            <w:r>
              <w:rPr>
                <w:sz w:val="15"/>
              </w:rPr>
              <w:t>IEC 60825-1: “Class 2”</w:t>
            </w:r>
          </w:p>
        </w:tc>
      </w:tr>
      <w:tr>
        <w:trPr>
          <w:trHeight w:val="449" w:hRule="atLeast"/>
        </w:trPr>
        <w:tc>
          <w:tcPr>
            <w:tcW w:w="3973" w:type="dxa"/>
            <w:tcBorders>
              <w:top w:val="nil"/>
              <w:bottom w:val="nil"/>
            </w:tcBorders>
          </w:tcPr>
          <w:p>
            <w:pPr>
              <w:pStyle w:val="TableParagraph"/>
              <w:spacing w:before="39"/>
              <w:ind w:left="261"/>
              <w:rPr>
                <w:sz w:val="15"/>
              </w:rPr>
            </w:pPr>
            <w:r>
              <w:rPr>
                <w:sz w:val="15"/>
              </w:rPr>
              <w:t>Peak Wavelength LED</w:t>
            </w:r>
          </w:p>
        </w:tc>
        <w:tc>
          <w:tcPr>
            <w:tcW w:w="6141" w:type="dxa"/>
            <w:gridSpan w:val="2"/>
            <w:tcBorders>
              <w:top w:val="nil"/>
              <w:bottom w:val="nil"/>
            </w:tcBorders>
          </w:tcPr>
          <w:p>
            <w:pPr>
              <w:pStyle w:val="TableParagraph"/>
              <w:spacing w:before="43"/>
              <w:rPr>
                <w:sz w:val="15"/>
              </w:rPr>
            </w:pPr>
            <w:r>
              <w:rPr>
                <w:sz w:val="15"/>
              </w:rPr>
              <w:t>624nm </w:t>
            </w:r>
            <w:r>
              <w:rPr>
                <w:sz w:val="15"/>
                <w:u w:val="single"/>
              </w:rPr>
              <w:t>+</w:t>
            </w:r>
            <w:r>
              <w:rPr>
                <w:sz w:val="15"/>
              </w:rPr>
              <w:t> 18nm</w:t>
            </w:r>
          </w:p>
          <w:p>
            <w:pPr>
              <w:pStyle w:val="TableParagraph"/>
              <w:spacing w:before="18"/>
              <w:rPr>
                <w:sz w:val="15"/>
              </w:rPr>
            </w:pPr>
            <w:r>
              <w:rPr>
                <w:sz w:val="15"/>
              </w:rPr>
              <w:t>IEC 62471: “Exempt Risk Group”</w:t>
            </w:r>
          </w:p>
        </w:tc>
      </w:tr>
      <w:tr>
        <w:trPr>
          <w:trHeight w:val="265" w:hRule="atLeast"/>
        </w:trPr>
        <w:tc>
          <w:tcPr>
            <w:tcW w:w="3973" w:type="dxa"/>
            <w:tcBorders>
              <w:top w:val="nil"/>
            </w:tcBorders>
          </w:tcPr>
          <w:p>
            <w:pPr>
              <w:pStyle w:val="TableParagraph"/>
              <w:spacing w:before="40"/>
              <w:ind w:left="261"/>
              <w:rPr>
                <w:sz w:val="15"/>
              </w:rPr>
            </w:pPr>
            <w:r>
              <w:rPr>
                <w:sz w:val="15"/>
              </w:rPr>
              <w:t>Optical Power Laser</w:t>
            </w:r>
          </w:p>
        </w:tc>
        <w:tc>
          <w:tcPr>
            <w:tcW w:w="6141" w:type="dxa"/>
            <w:gridSpan w:val="2"/>
            <w:tcBorders>
              <w:top w:val="nil"/>
            </w:tcBorders>
          </w:tcPr>
          <w:p>
            <w:pPr>
              <w:pStyle w:val="TableParagraph"/>
              <w:spacing w:before="42"/>
              <w:rPr>
                <w:sz w:val="15"/>
              </w:rPr>
            </w:pPr>
            <w:r>
              <w:rPr>
                <w:sz w:val="15"/>
              </w:rPr>
              <w:t>&lt;1mW</w:t>
            </w:r>
          </w:p>
        </w:tc>
      </w:tr>
      <w:tr>
        <w:trPr>
          <w:trHeight w:val="242" w:hRule="atLeast"/>
        </w:trPr>
        <w:tc>
          <w:tcPr>
            <w:tcW w:w="3973" w:type="dxa"/>
          </w:tcPr>
          <w:p>
            <w:pPr>
              <w:pStyle w:val="TableParagraph"/>
              <w:spacing w:before="19"/>
              <w:rPr>
                <w:sz w:val="15"/>
              </w:rPr>
            </w:pPr>
            <w:r>
              <w:rPr>
                <w:sz w:val="15"/>
              </w:rPr>
              <w:t>Image Size</w:t>
            </w:r>
          </w:p>
        </w:tc>
        <w:tc>
          <w:tcPr>
            <w:tcW w:w="6141" w:type="dxa"/>
            <w:gridSpan w:val="2"/>
          </w:tcPr>
          <w:p>
            <w:pPr>
              <w:pStyle w:val="TableParagraph"/>
              <w:spacing w:before="19"/>
              <w:rPr>
                <w:sz w:val="15"/>
              </w:rPr>
            </w:pPr>
            <w:r>
              <w:rPr>
                <w:sz w:val="15"/>
              </w:rPr>
              <w:t>838 x 640 pixels</w:t>
            </w:r>
          </w:p>
        </w:tc>
      </w:tr>
      <w:tr>
        <w:trPr>
          <w:trHeight w:val="242" w:hRule="atLeast"/>
        </w:trPr>
        <w:tc>
          <w:tcPr>
            <w:tcW w:w="3973" w:type="dxa"/>
          </w:tcPr>
          <w:p>
            <w:pPr>
              <w:pStyle w:val="TableParagraph"/>
              <w:spacing w:before="20"/>
              <w:rPr>
                <w:sz w:val="15"/>
              </w:rPr>
            </w:pPr>
            <w:r>
              <w:rPr>
                <w:sz w:val="15"/>
              </w:rPr>
              <w:t>Skew Angle</w:t>
            </w:r>
          </w:p>
        </w:tc>
        <w:tc>
          <w:tcPr>
            <w:tcW w:w="6141" w:type="dxa"/>
            <w:gridSpan w:val="2"/>
          </w:tcPr>
          <w:p>
            <w:pPr>
              <w:pStyle w:val="TableParagraph"/>
              <w:spacing w:before="20"/>
              <w:ind w:left="116"/>
              <w:rPr>
                <w:sz w:val="15"/>
              </w:rPr>
            </w:pPr>
            <w:r>
              <w:rPr>
                <w:sz w:val="15"/>
                <w:u w:val="single"/>
              </w:rPr>
              <w:t>+</w:t>
            </w:r>
            <w:r>
              <w:rPr>
                <w:sz w:val="15"/>
              </w:rPr>
              <w:t>65°</w:t>
            </w:r>
          </w:p>
        </w:tc>
      </w:tr>
      <w:tr>
        <w:trPr>
          <w:trHeight w:val="243" w:hRule="atLeast"/>
        </w:trPr>
        <w:tc>
          <w:tcPr>
            <w:tcW w:w="3973" w:type="dxa"/>
          </w:tcPr>
          <w:p>
            <w:pPr>
              <w:pStyle w:val="TableParagraph"/>
              <w:spacing w:before="20"/>
              <w:rPr>
                <w:sz w:val="15"/>
              </w:rPr>
            </w:pPr>
            <w:r>
              <w:rPr>
                <w:sz w:val="15"/>
              </w:rPr>
              <w:t>Pitch Angle</w:t>
            </w:r>
          </w:p>
        </w:tc>
        <w:tc>
          <w:tcPr>
            <w:tcW w:w="6141" w:type="dxa"/>
            <w:gridSpan w:val="2"/>
          </w:tcPr>
          <w:p>
            <w:pPr>
              <w:pStyle w:val="TableParagraph"/>
              <w:spacing w:before="20"/>
              <w:rPr>
                <w:sz w:val="15"/>
              </w:rPr>
            </w:pPr>
            <w:r>
              <w:rPr>
                <w:sz w:val="15"/>
                <w:u w:val="single"/>
              </w:rPr>
              <w:t>+</w:t>
            </w:r>
            <w:r>
              <w:rPr>
                <w:sz w:val="15"/>
              </w:rPr>
              <w:t>45°</w:t>
            </w:r>
          </w:p>
        </w:tc>
      </w:tr>
      <w:tr>
        <w:trPr>
          <w:trHeight w:val="432" w:hRule="atLeast"/>
        </w:trPr>
        <w:tc>
          <w:tcPr>
            <w:tcW w:w="3973" w:type="dxa"/>
          </w:tcPr>
          <w:p>
            <w:pPr>
              <w:pStyle w:val="TableParagraph"/>
              <w:spacing w:before="19"/>
              <w:rPr>
                <w:sz w:val="15"/>
              </w:rPr>
            </w:pPr>
            <w:r>
              <w:rPr>
                <w:sz w:val="15"/>
              </w:rPr>
              <w:t>Motion Tolerance:</w:t>
            </w:r>
          </w:p>
          <w:p>
            <w:pPr>
              <w:pStyle w:val="TableParagraph"/>
              <w:spacing w:before="18"/>
              <w:ind w:left="243"/>
              <w:rPr>
                <w:sz w:val="15"/>
              </w:rPr>
            </w:pPr>
            <w:r>
              <w:rPr>
                <w:sz w:val="15"/>
              </w:rPr>
              <w:t>Streaming Presentation Trigger</w:t>
            </w:r>
          </w:p>
        </w:tc>
        <w:tc>
          <w:tcPr>
            <w:tcW w:w="6141" w:type="dxa"/>
            <w:gridSpan w:val="2"/>
          </w:tcPr>
          <w:p>
            <w:pPr>
              <w:pStyle w:val="TableParagraph"/>
              <w:spacing w:before="2"/>
              <w:ind w:left="0"/>
              <w:rPr>
                <w:b/>
                <w:i/>
                <w:sz w:val="18"/>
              </w:rPr>
            </w:pPr>
          </w:p>
          <w:p>
            <w:pPr>
              <w:pStyle w:val="TableParagraph"/>
              <w:spacing w:before="0"/>
              <w:ind w:left="116"/>
              <w:rPr>
                <w:sz w:val="15"/>
              </w:rPr>
            </w:pPr>
            <w:r>
              <w:rPr>
                <w:sz w:val="15"/>
              </w:rPr>
              <w:t>up to 240 inches per second for 13 mil UPC</w:t>
            </w:r>
          </w:p>
        </w:tc>
      </w:tr>
      <w:tr>
        <w:trPr>
          <w:trHeight w:val="243" w:hRule="atLeast"/>
        </w:trPr>
        <w:tc>
          <w:tcPr>
            <w:tcW w:w="3973" w:type="dxa"/>
          </w:tcPr>
          <w:p>
            <w:pPr>
              <w:pStyle w:val="TableParagraph"/>
              <w:spacing w:before="20"/>
              <w:rPr>
                <w:sz w:val="15"/>
              </w:rPr>
            </w:pPr>
            <w:r>
              <w:rPr>
                <w:sz w:val="15"/>
              </w:rPr>
              <w:t>Symbol Contrast</w:t>
            </w:r>
          </w:p>
        </w:tc>
        <w:tc>
          <w:tcPr>
            <w:tcW w:w="6141" w:type="dxa"/>
            <w:gridSpan w:val="2"/>
          </w:tcPr>
          <w:p>
            <w:pPr>
              <w:pStyle w:val="TableParagraph"/>
              <w:spacing w:before="20"/>
              <w:rPr>
                <w:sz w:val="15"/>
              </w:rPr>
            </w:pPr>
            <w:r>
              <w:rPr>
                <w:sz w:val="15"/>
              </w:rPr>
              <w:t>Grade 1.0 (20% or greater)</w:t>
            </w:r>
          </w:p>
        </w:tc>
      </w:tr>
      <w:tr>
        <w:trPr>
          <w:trHeight w:val="242" w:hRule="atLeast"/>
        </w:trPr>
        <w:tc>
          <w:tcPr>
            <w:tcW w:w="3973" w:type="dxa"/>
          </w:tcPr>
          <w:p>
            <w:pPr>
              <w:pStyle w:val="TableParagraph"/>
              <w:spacing w:before="19"/>
              <w:rPr>
                <w:sz w:val="15"/>
              </w:rPr>
            </w:pPr>
            <w:r>
              <w:rPr>
                <w:sz w:val="15"/>
              </w:rPr>
              <w:t>Voltage Requirements</w:t>
            </w:r>
          </w:p>
        </w:tc>
        <w:tc>
          <w:tcPr>
            <w:tcW w:w="6141" w:type="dxa"/>
            <w:gridSpan w:val="2"/>
          </w:tcPr>
          <w:p>
            <w:pPr>
              <w:pStyle w:val="TableParagraph"/>
              <w:spacing w:before="19"/>
              <w:rPr>
                <w:sz w:val="15"/>
              </w:rPr>
            </w:pPr>
            <w:r>
              <w:rPr>
                <w:sz w:val="15"/>
              </w:rPr>
              <w:t>4 - 5.5 VDC at input connector</w:t>
            </w:r>
          </w:p>
        </w:tc>
      </w:tr>
      <w:tr>
        <w:trPr>
          <w:trHeight w:val="623" w:hRule="atLeast"/>
        </w:trPr>
        <w:tc>
          <w:tcPr>
            <w:tcW w:w="3973" w:type="dxa"/>
          </w:tcPr>
          <w:p>
            <w:pPr>
              <w:pStyle w:val="TableParagraph"/>
              <w:spacing w:line="264" w:lineRule="auto" w:before="19"/>
              <w:ind w:left="261" w:right="2350" w:hanging="144"/>
              <w:rPr>
                <w:sz w:val="15"/>
              </w:rPr>
            </w:pPr>
            <w:r>
              <w:rPr>
                <w:sz w:val="15"/>
              </w:rPr>
              <w:t>Current Draw </w:t>
            </w:r>
            <w:r>
              <w:rPr>
                <w:spacing w:val="-3"/>
                <w:sz w:val="15"/>
              </w:rPr>
              <w:t>@5VDC </w:t>
            </w:r>
            <w:r>
              <w:rPr>
                <w:sz w:val="15"/>
              </w:rPr>
              <w:t>B&amp;W</w:t>
            </w:r>
          </w:p>
          <w:p>
            <w:pPr>
              <w:pStyle w:val="TableParagraph"/>
              <w:spacing w:before="1"/>
              <w:ind w:left="261"/>
              <w:rPr>
                <w:sz w:val="15"/>
              </w:rPr>
            </w:pPr>
            <w:r>
              <w:rPr>
                <w:sz w:val="15"/>
              </w:rPr>
              <w:t>Color</w:t>
            </w:r>
          </w:p>
        </w:tc>
        <w:tc>
          <w:tcPr>
            <w:tcW w:w="1411" w:type="dxa"/>
            <w:tcBorders>
              <w:right w:val="nil"/>
            </w:tcBorders>
          </w:tcPr>
          <w:p>
            <w:pPr>
              <w:pStyle w:val="TableParagraph"/>
              <w:spacing w:line="264" w:lineRule="auto" w:before="19"/>
              <w:ind w:right="165" w:hanging="1"/>
              <w:rPr>
                <w:sz w:val="15"/>
              </w:rPr>
            </w:pPr>
            <w:r>
              <w:rPr>
                <w:sz w:val="15"/>
                <w:u w:val="single"/>
              </w:rPr>
              <w:t>Scanning</w:t>
            </w:r>
            <w:r>
              <w:rPr>
                <w:sz w:val="15"/>
              </w:rPr>
              <w:t> 470mA,</w:t>
            </w:r>
            <w:r>
              <w:rPr>
                <w:spacing w:val="1"/>
                <w:sz w:val="15"/>
              </w:rPr>
              <w:t> </w:t>
            </w:r>
            <w:r>
              <w:rPr>
                <w:spacing w:val="-4"/>
                <w:sz w:val="15"/>
              </w:rPr>
              <w:t>2.35W</w:t>
            </w:r>
          </w:p>
          <w:p>
            <w:pPr>
              <w:pStyle w:val="TableParagraph"/>
              <w:spacing w:before="1"/>
              <w:rPr>
                <w:sz w:val="15"/>
              </w:rPr>
            </w:pPr>
            <w:r>
              <w:rPr>
                <w:sz w:val="15"/>
              </w:rPr>
              <w:t>490mA,</w:t>
            </w:r>
            <w:r>
              <w:rPr>
                <w:spacing w:val="-3"/>
                <w:sz w:val="15"/>
              </w:rPr>
              <w:t> </w:t>
            </w:r>
            <w:r>
              <w:rPr>
                <w:sz w:val="15"/>
              </w:rPr>
              <w:t>2.45W</w:t>
            </w:r>
          </w:p>
        </w:tc>
        <w:tc>
          <w:tcPr>
            <w:tcW w:w="4730" w:type="dxa"/>
            <w:tcBorders>
              <w:left w:val="nil"/>
            </w:tcBorders>
          </w:tcPr>
          <w:p>
            <w:pPr>
              <w:pStyle w:val="TableParagraph"/>
              <w:spacing w:line="264" w:lineRule="auto" w:before="19"/>
              <w:ind w:left="305" w:right="3453"/>
              <w:rPr>
                <w:sz w:val="15"/>
              </w:rPr>
            </w:pPr>
            <w:r>
              <w:rPr>
                <w:sz w:val="15"/>
                <w:u w:val="single"/>
              </w:rPr>
              <w:t>Standby</w:t>
            </w:r>
            <w:r>
              <w:rPr>
                <w:sz w:val="15"/>
              </w:rPr>
              <w:t> 90mA,</w:t>
            </w:r>
            <w:r>
              <w:rPr>
                <w:spacing w:val="2"/>
                <w:sz w:val="15"/>
              </w:rPr>
              <w:t> </w:t>
            </w:r>
            <w:r>
              <w:rPr>
                <w:spacing w:val="-5"/>
                <w:sz w:val="15"/>
              </w:rPr>
              <w:t>.45W</w:t>
            </w:r>
          </w:p>
          <w:p>
            <w:pPr>
              <w:pStyle w:val="TableParagraph"/>
              <w:spacing w:before="1"/>
              <w:ind w:left="305"/>
              <w:rPr>
                <w:sz w:val="15"/>
              </w:rPr>
            </w:pPr>
            <w:r>
              <w:rPr>
                <w:sz w:val="15"/>
              </w:rPr>
              <w:t>90mA,</w:t>
            </w:r>
            <w:r>
              <w:rPr>
                <w:spacing w:val="-2"/>
                <w:sz w:val="15"/>
              </w:rPr>
              <w:t> </w:t>
            </w:r>
            <w:r>
              <w:rPr>
                <w:sz w:val="15"/>
              </w:rPr>
              <w:t>.45W</w:t>
            </w:r>
          </w:p>
        </w:tc>
      </w:tr>
      <w:tr>
        <w:trPr>
          <w:trHeight w:val="242" w:hRule="atLeast"/>
        </w:trPr>
        <w:tc>
          <w:tcPr>
            <w:tcW w:w="3973" w:type="dxa"/>
          </w:tcPr>
          <w:p>
            <w:pPr>
              <w:pStyle w:val="TableParagraph"/>
              <w:spacing w:before="19"/>
              <w:rPr>
                <w:sz w:val="15"/>
              </w:rPr>
            </w:pPr>
            <w:r>
              <w:rPr>
                <w:sz w:val="15"/>
              </w:rPr>
              <w:t>Power Supply Noise Rejection</w:t>
            </w:r>
          </w:p>
        </w:tc>
        <w:tc>
          <w:tcPr>
            <w:tcW w:w="6141" w:type="dxa"/>
            <w:gridSpan w:val="2"/>
          </w:tcPr>
          <w:p>
            <w:pPr>
              <w:pStyle w:val="TableParagraph"/>
              <w:spacing w:before="19"/>
              <w:rPr>
                <w:sz w:val="15"/>
              </w:rPr>
            </w:pPr>
            <w:r>
              <w:rPr>
                <w:sz w:val="15"/>
              </w:rPr>
              <w:t>Maximum 100mV peak to peak, 10 to 100 kHz</w:t>
            </w:r>
          </w:p>
        </w:tc>
      </w:tr>
      <w:tr>
        <w:trPr>
          <w:trHeight w:val="759" w:hRule="atLeast"/>
        </w:trPr>
        <w:tc>
          <w:tcPr>
            <w:tcW w:w="3973" w:type="dxa"/>
          </w:tcPr>
          <w:p>
            <w:pPr>
              <w:pStyle w:val="TableParagraph"/>
              <w:spacing w:line="357" w:lineRule="auto" w:before="19"/>
              <w:ind w:left="261" w:right="1743" w:hanging="144"/>
              <w:rPr>
                <w:sz w:val="15"/>
              </w:rPr>
            </w:pPr>
            <w:r>
              <w:rPr>
                <w:sz w:val="15"/>
              </w:rPr>
              <w:t>Temperature Ranges: Operating</w:t>
            </w:r>
          </w:p>
          <w:p>
            <w:pPr>
              <w:pStyle w:val="TableParagraph"/>
              <w:spacing w:before="0"/>
              <w:ind w:left="261"/>
              <w:rPr>
                <w:sz w:val="15"/>
              </w:rPr>
            </w:pPr>
            <w:r>
              <w:rPr>
                <w:sz w:val="15"/>
              </w:rPr>
              <w:t>Storage</w:t>
            </w:r>
          </w:p>
        </w:tc>
        <w:tc>
          <w:tcPr>
            <w:tcW w:w="6141" w:type="dxa"/>
            <w:gridSpan w:val="2"/>
          </w:tcPr>
          <w:p>
            <w:pPr>
              <w:pStyle w:val="TableParagraph"/>
              <w:spacing w:before="3"/>
              <w:ind w:left="0"/>
              <w:rPr>
                <w:b/>
                <w:i/>
                <w:sz w:val="23"/>
              </w:rPr>
            </w:pPr>
          </w:p>
          <w:p>
            <w:pPr>
              <w:pStyle w:val="TableParagraph"/>
              <w:spacing w:before="0"/>
              <w:rPr>
                <w:sz w:val="15"/>
              </w:rPr>
            </w:pPr>
            <w:r>
              <w:rPr>
                <w:sz w:val="15"/>
              </w:rPr>
              <w:t>+32</w:t>
            </w:r>
            <w:r>
              <w:rPr>
                <w:rFonts w:ascii="Symbol" w:hAnsi="Symbol"/>
                <w:sz w:val="15"/>
              </w:rPr>
              <w:t></w:t>
            </w:r>
            <w:r>
              <w:rPr>
                <w:sz w:val="15"/>
              </w:rPr>
              <w:t>F to +122</w:t>
            </w:r>
            <w:r>
              <w:rPr>
                <w:rFonts w:ascii="Symbol" w:hAnsi="Symbol"/>
                <w:sz w:val="15"/>
              </w:rPr>
              <w:t></w:t>
            </w:r>
            <w:r>
              <w:rPr>
                <w:sz w:val="15"/>
              </w:rPr>
              <w:t>F (0</w:t>
            </w:r>
            <w:r>
              <w:rPr>
                <w:rFonts w:ascii="Symbol" w:hAnsi="Symbol"/>
                <w:sz w:val="15"/>
              </w:rPr>
              <w:t></w:t>
            </w:r>
            <w:r>
              <w:rPr>
                <w:sz w:val="15"/>
              </w:rPr>
              <w:t>C to 50</w:t>
            </w:r>
            <w:r>
              <w:rPr>
                <w:rFonts w:ascii="Symbol" w:hAnsi="Symbol"/>
                <w:sz w:val="15"/>
              </w:rPr>
              <w:t></w:t>
            </w:r>
            <w:r>
              <w:rPr>
                <w:sz w:val="15"/>
              </w:rPr>
              <w:t>C)</w:t>
            </w:r>
          </w:p>
          <w:p>
            <w:pPr>
              <w:pStyle w:val="TableParagraph"/>
              <w:spacing w:before="74"/>
              <w:rPr>
                <w:sz w:val="15"/>
              </w:rPr>
            </w:pPr>
            <w:r>
              <w:rPr>
                <w:sz w:val="15"/>
              </w:rPr>
              <w:t>-40</w:t>
            </w:r>
            <w:r>
              <w:rPr>
                <w:rFonts w:ascii="Symbol" w:hAnsi="Symbol"/>
                <w:sz w:val="15"/>
              </w:rPr>
              <w:t></w:t>
            </w:r>
            <w:r>
              <w:rPr>
                <w:sz w:val="15"/>
              </w:rPr>
              <w:t>F to +158</w:t>
            </w:r>
            <w:r>
              <w:rPr>
                <w:rFonts w:ascii="Symbol" w:hAnsi="Symbol"/>
                <w:sz w:val="15"/>
              </w:rPr>
              <w:t></w:t>
            </w:r>
            <w:r>
              <w:rPr>
                <w:sz w:val="15"/>
              </w:rPr>
              <w:t>F (-40</w:t>
            </w:r>
            <w:r>
              <w:rPr>
                <w:rFonts w:ascii="Symbol" w:hAnsi="Symbol"/>
                <w:sz w:val="15"/>
              </w:rPr>
              <w:t></w:t>
            </w:r>
            <w:r>
              <w:rPr>
                <w:sz w:val="15"/>
              </w:rPr>
              <w:t>C to 70</w:t>
            </w:r>
            <w:r>
              <w:rPr>
                <w:rFonts w:ascii="Symbol" w:hAnsi="Symbol"/>
                <w:sz w:val="15"/>
              </w:rPr>
              <w:t></w:t>
            </w:r>
            <w:r>
              <w:rPr>
                <w:sz w:val="15"/>
              </w:rPr>
              <w:t>C)</w:t>
            </w:r>
          </w:p>
        </w:tc>
      </w:tr>
      <w:tr>
        <w:trPr>
          <w:trHeight w:val="242" w:hRule="atLeast"/>
        </w:trPr>
        <w:tc>
          <w:tcPr>
            <w:tcW w:w="3973" w:type="dxa"/>
          </w:tcPr>
          <w:p>
            <w:pPr>
              <w:pStyle w:val="TableParagraph"/>
              <w:spacing w:before="19"/>
              <w:rPr>
                <w:sz w:val="15"/>
              </w:rPr>
            </w:pPr>
            <w:r>
              <w:rPr>
                <w:sz w:val="15"/>
              </w:rPr>
              <w:t>Humidity</w:t>
            </w:r>
          </w:p>
        </w:tc>
        <w:tc>
          <w:tcPr>
            <w:tcW w:w="6141" w:type="dxa"/>
            <w:gridSpan w:val="2"/>
          </w:tcPr>
          <w:p>
            <w:pPr>
              <w:pStyle w:val="TableParagraph"/>
              <w:spacing w:before="19"/>
              <w:rPr>
                <w:sz w:val="15"/>
              </w:rPr>
            </w:pPr>
            <w:r>
              <w:rPr>
                <w:sz w:val="15"/>
              </w:rPr>
              <w:t>0 to 95% non-condensing</w:t>
            </w:r>
          </w:p>
        </w:tc>
      </w:tr>
      <w:tr>
        <w:trPr>
          <w:trHeight w:val="432" w:hRule="atLeast"/>
        </w:trPr>
        <w:tc>
          <w:tcPr>
            <w:tcW w:w="3973" w:type="dxa"/>
          </w:tcPr>
          <w:p>
            <w:pPr>
              <w:pStyle w:val="TableParagraph"/>
              <w:spacing w:before="115"/>
              <w:rPr>
                <w:sz w:val="15"/>
              </w:rPr>
            </w:pPr>
            <w:r>
              <w:rPr>
                <w:sz w:val="15"/>
              </w:rPr>
              <w:t>Mechanical Drop</w:t>
            </w:r>
          </w:p>
        </w:tc>
        <w:tc>
          <w:tcPr>
            <w:tcW w:w="6141" w:type="dxa"/>
            <w:gridSpan w:val="2"/>
          </w:tcPr>
          <w:p>
            <w:pPr>
              <w:pStyle w:val="TableParagraph"/>
              <w:spacing w:line="264" w:lineRule="auto" w:before="19"/>
              <w:ind w:right="3010"/>
              <w:rPr>
                <w:sz w:val="15"/>
              </w:rPr>
            </w:pPr>
            <w:r>
              <w:rPr>
                <w:sz w:val="15"/>
              </w:rPr>
              <w:t>Operational after 50 drops from 6 feet (1.83m) to concrete at 23°C</w:t>
            </w:r>
          </w:p>
        </w:tc>
      </w:tr>
      <w:tr>
        <w:trPr>
          <w:trHeight w:val="243" w:hRule="atLeast"/>
        </w:trPr>
        <w:tc>
          <w:tcPr>
            <w:tcW w:w="3973" w:type="dxa"/>
          </w:tcPr>
          <w:p>
            <w:pPr>
              <w:pStyle w:val="TableParagraph"/>
              <w:spacing w:before="20"/>
              <w:rPr>
                <w:sz w:val="15"/>
              </w:rPr>
            </w:pPr>
            <w:r>
              <w:rPr>
                <w:sz w:val="15"/>
              </w:rPr>
              <w:t>Vibration</w:t>
            </w:r>
          </w:p>
        </w:tc>
        <w:tc>
          <w:tcPr>
            <w:tcW w:w="6141" w:type="dxa"/>
            <w:gridSpan w:val="2"/>
          </w:tcPr>
          <w:p>
            <w:pPr>
              <w:pStyle w:val="TableParagraph"/>
              <w:spacing w:before="20"/>
              <w:rPr>
                <w:sz w:val="15"/>
              </w:rPr>
            </w:pPr>
            <w:r>
              <w:rPr>
                <w:sz w:val="15"/>
              </w:rPr>
              <w:t>Withstands 5G peak from 22 to 300 Hz</w:t>
            </w:r>
          </w:p>
        </w:tc>
      </w:tr>
      <w:tr>
        <w:trPr>
          <w:trHeight w:val="432" w:hRule="atLeast"/>
        </w:trPr>
        <w:tc>
          <w:tcPr>
            <w:tcW w:w="3973" w:type="dxa"/>
          </w:tcPr>
          <w:p>
            <w:pPr>
              <w:pStyle w:val="TableParagraph"/>
              <w:spacing w:before="115"/>
              <w:rPr>
                <w:sz w:val="15"/>
              </w:rPr>
            </w:pPr>
            <w:r>
              <w:rPr>
                <w:sz w:val="15"/>
              </w:rPr>
              <w:t>ESD Tolerance</w:t>
            </w:r>
          </w:p>
        </w:tc>
        <w:tc>
          <w:tcPr>
            <w:tcW w:w="6141" w:type="dxa"/>
            <w:gridSpan w:val="2"/>
          </w:tcPr>
          <w:p>
            <w:pPr>
              <w:pStyle w:val="TableParagraph"/>
              <w:spacing w:before="19"/>
              <w:rPr>
                <w:sz w:val="15"/>
              </w:rPr>
            </w:pPr>
            <w:r>
              <w:rPr>
                <w:sz w:val="15"/>
              </w:rPr>
              <w:t>Up to 15kV direct air</w:t>
            </w:r>
          </w:p>
          <w:p>
            <w:pPr>
              <w:pStyle w:val="TableParagraph"/>
              <w:spacing w:before="18"/>
              <w:rPr>
                <w:sz w:val="15"/>
              </w:rPr>
            </w:pPr>
            <w:r>
              <w:rPr>
                <w:sz w:val="15"/>
              </w:rPr>
              <w:t>Up to 8 kV indirect coupling plane</w:t>
            </w:r>
          </w:p>
        </w:tc>
      </w:tr>
    </w:tbl>
    <w:p>
      <w:pPr>
        <w:pStyle w:val="BodyText"/>
        <w:spacing w:before="6"/>
        <w:rPr>
          <w:b/>
          <w:i/>
          <w:sz w:val="44"/>
        </w:rPr>
      </w:pPr>
    </w:p>
    <w:p>
      <w:pPr>
        <w:pStyle w:val="Heading2"/>
        <w:ind w:left="616"/>
        <w:rPr>
          <w:i/>
        </w:rPr>
      </w:pPr>
      <w:bookmarkStart w:name="Xenon 1902/1912 Cordless Scanner Product" w:id="1311"/>
      <w:bookmarkEnd w:id="1311"/>
      <w:r>
        <w:rPr>
          <w:b w:val="0"/>
          <w:i w:val="0"/>
        </w:rPr>
      </w:r>
      <w:bookmarkStart w:name="_bookmark986" w:id="1312"/>
      <w:bookmarkEnd w:id="1312"/>
      <w:r>
        <w:rPr>
          <w:b w:val="0"/>
          <w:i w:val="0"/>
        </w:rPr>
      </w:r>
      <w:r>
        <w:rPr>
          <w:i/>
        </w:rPr>
        <w:t>Xenon 1902/1912 Cordless Scanner Product Specifications</w:t>
      </w:r>
    </w:p>
    <w:p>
      <w:pPr>
        <w:pStyle w:val="BodyText"/>
        <w:spacing w:before="3" w:after="1"/>
        <w:rPr>
          <w:b/>
          <w:i/>
          <w:sz w:val="16"/>
        </w:rPr>
      </w:pPr>
    </w:p>
    <w:tbl>
      <w:tblPr>
        <w:tblW w:w="0" w:type="auto"/>
        <w:jc w:val="left"/>
        <w:tblInd w:w="6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961"/>
        <w:gridCol w:w="6123"/>
      </w:tblGrid>
      <w:tr>
        <w:trPr>
          <w:trHeight w:val="330" w:hRule="atLeast"/>
        </w:trPr>
        <w:tc>
          <w:tcPr>
            <w:tcW w:w="3961" w:type="dxa"/>
            <w:tcBorders>
              <w:bottom w:val="double" w:sz="2" w:space="0" w:color="000000"/>
            </w:tcBorders>
          </w:tcPr>
          <w:p>
            <w:pPr>
              <w:pStyle w:val="TableParagraph"/>
              <w:spacing w:before="43"/>
              <w:ind w:left="167"/>
              <w:rPr>
                <w:b/>
                <w:sz w:val="18"/>
              </w:rPr>
            </w:pPr>
            <w:r>
              <w:rPr>
                <w:b/>
                <w:sz w:val="18"/>
              </w:rPr>
              <w:t>Parameter</w:t>
            </w:r>
          </w:p>
        </w:tc>
        <w:tc>
          <w:tcPr>
            <w:tcW w:w="6123" w:type="dxa"/>
            <w:tcBorders>
              <w:bottom w:val="double" w:sz="2" w:space="0" w:color="000000"/>
            </w:tcBorders>
          </w:tcPr>
          <w:p>
            <w:pPr>
              <w:pStyle w:val="TableParagraph"/>
              <w:spacing w:before="43"/>
              <w:rPr>
                <w:b/>
                <w:sz w:val="18"/>
              </w:rPr>
            </w:pPr>
            <w:r>
              <w:rPr>
                <w:b/>
                <w:sz w:val="18"/>
              </w:rPr>
              <w:t>Specification</w:t>
            </w:r>
          </w:p>
        </w:tc>
      </w:tr>
      <w:tr>
        <w:trPr>
          <w:trHeight w:val="220" w:hRule="atLeast"/>
        </w:trPr>
        <w:tc>
          <w:tcPr>
            <w:tcW w:w="3961" w:type="dxa"/>
            <w:tcBorders>
              <w:top w:val="double" w:sz="2" w:space="0" w:color="000000"/>
              <w:bottom w:val="nil"/>
            </w:tcBorders>
          </w:tcPr>
          <w:p>
            <w:pPr>
              <w:pStyle w:val="TableParagraph"/>
              <w:spacing w:before="5"/>
              <w:rPr>
                <w:sz w:val="15"/>
              </w:rPr>
            </w:pPr>
            <w:r>
              <w:rPr>
                <w:sz w:val="15"/>
              </w:rPr>
              <w:t>Dimensions (Typical):</w:t>
            </w:r>
          </w:p>
        </w:tc>
        <w:tc>
          <w:tcPr>
            <w:tcW w:w="6123" w:type="dxa"/>
            <w:tcBorders>
              <w:top w:val="double" w:sz="2" w:space="0" w:color="000000"/>
              <w:bottom w:val="nil"/>
            </w:tcBorders>
          </w:tcPr>
          <w:p>
            <w:pPr>
              <w:pStyle w:val="TableParagraph"/>
              <w:spacing w:before="0"/>
              <w:ind w:left="0"/>
              <w:rPr>
                <w:rFonts w:ascii="Times New Roman"/>
                <w:sz w:val="14"/>
              </w:rPr>
            </w:pPr>
          </w:p>
        </w:tc>
      </w:tr>
      <w:tr>
        <w:trPr>
          <w:trHeight w:val="258" w:hRule="atLeast"/>
        </w:trPr>
        <w:tc>
          <w:tcPr>
            <w:tcW w:w="3961" w:type="dxa"/>
            <w:tcBorders>
              <w:top w:val="nil"/>
              <w:bottom w:val="nil"/>
            </w:tcBorders>
          </w:tcPr>
          <w:p>
            <w:pPr>
              <w:pStyle w:val="TableParagraph"/>
              <w:spacing w:before="40"/>
              <w:ind w:left="261"/>
              <w:rPr>
                <w:sz w:val="15"/>
              </w:rPr>
            </w:pPr>
            <w:r>
              <w:rPr>
                <w:sz w:val="15"/>
              </w:rPr>
              <w:t>Height</w:t>
            </w:r>
          </w:p>
        </w:tc>
        <w:tc>
          <w:tcPr>
            <w:tcW w:w="6123" w:type="dxa"/>
            <w:tcBorders>
              <w:top w:val="nil"/>
              <w:bottom w:val="nil"/>
            </w:tcBorders>
          </w:tcPr>
          <w:p>
            <w:pPr>
              <w:pStyle w:val="TableParagraph"/>
              <w:spacing w:before="42"/>
              <w:rPr>
                <w:sz w:val="15"/>
              </w:rPr>
            </w:pPr>
            <w:r>
              <w:rPr>
                <w:sz w:val="15"/>
              </w:rPr>
              <w:t>6.3 inches (160cm)</w:t>
            </w:r>
          </w:p>
        </w:tc>
      </w:tr>
      <w:tr>
        <w:trPr>
          <w:trHeight w:val="257" w:hRule="atLeast"/>
        </w:trPr>
        <w:tc>
          <w:tcPr>
            <w:tcW w:w="3961" w:type="dxa"/>
            <w:tcBorders>
              <w:top w:val="nil"/>
              <w:bottom w:val="nil"/>
            </w:tcBorders>
          </w:tcPr>
          <w:p>
            <w:pPr>
              <w:pStyle w:val="TableParagraph"/>
              <w:spacing w:before="40"/>
              <w:ind w:left="261"/>
              <w:rPr>
                <w:sz w:val="15"/>
              </w:rPr>
            </w:pPr>
            <w:r>
              <w:rPr>
                <w:sz w:val="15"/>
              </w:rPr>
              <w:t>Length</w:t>
            </w:r>
          </w:p>
        </w:tc>
        <w:tc>
          <w:tcPr>
            <w:tcW w:w="6123" w:type="dxa"/>
            <w:tcBorders>
              <w:top w:val="nil"/>
              <w:bottom w:val="nil"/>
            </w:tcBorders>
          </w:tcPr>
          <w:p>
            <w:pPr>
              <w:pStyle w:val="TableParagraph"/>
              <w:spacing w:before="42"/>
              <w:rPr>
                <w:sz w:val="15"/>
              </w:rPr>
            </w:pPr>
            <w:r>
              <w:rPr>
                <w:sz w:val="15"/>
              </w:rPr>
              <w:t>4.1 inches (10.41cm)</w:t>
            </w:r>
          </w:p>
        </w:tc>
      </w:tr>
      <w:tr>
        <w:trPr>
          <w:trHeight w:val="258" w:hRule="atLeast"/>
        </w:trPr>
        <w:tc>
          <w:tcPr>
            <w:tcW w:w="3961" w:type="dxa"/>
            <w:tcBorders>
              <w:top w:val="nil"/>
              <w:bottom w:val="nil"/>
            </w:tcBorders>
          </w:tcPr>
          <w:p>
            <w:pPr>
              <w:pStyle w:val="TableParagraph"/>
              <w:spacing w:before="40"/>
              <w:ind w:left="261"/>
              <w:rPr>
                <w:sz w:val="15"/>
              </w:rPr>
            </w:pPr>
            <w:r>
              <w:rPr>
                <w:sz w:val="15"/>
              </w:rPr>
              <w:t>Width</w:t>
            </w:r>
          </w:p>
        </w:tc>
        <w:tc>
          <w:tcPr>
            <w:tcW w:w="6123" w:type="dxa"/>
            <w:tcBorders>
              <w:top w:val="nil"/>
              <w:bottom w:val="nil"/>
            </w:tcBorders>
          </w:tcPr>
          <w:p>
            <w:pPr>
              <w:pStyle w:val="TableParagraph"/>
              <w:spacing w:before="42"/>
              <w:rPr>
                <w:sz w:val="15"/>
              </w:rPr>
            </w:pPr>
            <w:r>
              <w:rPr>
                <w:sz w:val="15"/>
              </w:rPr>
              <w:t>2.8 inches (7.11cm)</w:t>
            </w:r>
          </w:p>
        </w:tc>
      </w:tr>
      <w:tr>
        <w:trPr>
          <w:trHeight w:val="273" w:hRule="atLeast"/>
        </w:trPr>
        <w:tc>
          <w:tcPr>
            <w:tcW w:w="3961" w:type="dxa"/>
            <w:tcBorders>
              <w:top w:val="nil"/>
              <w:bottom w:val="nil"/>
            </w:tcBorders>
          </w:tcPr>
          <w:p>
            <w:pPr>
              <w:pStyle w:val="TableParagraph"/>
              <w:spacing w:before="40"/>
              <w:ind w:left="261"/>
              <w:rPr>
                <w:sz w:val="15"/>
              </w:rPr>
            </w:pPr>
            <w:r>
              <w:rPr>
                <w:sz w:val="15"/>
              </w:rPr>
              <w:t>Weight</w:t>
            </w:r>
          </w:p>
        </w:tc>
        <w:tc>
          <w:tcPr>
            <w:tcW w:w="6123" w:type="dxa"/>
            <w:tcBorders>
              <w:top w:val="nil"/>
              <w:bottom w:val="nil"/>
            </w:tcBorders>
          </w:tcPr>
          <w:p>
            <w:pPr>
              <w:pStyle w:val="TableParagraph"/>
              <w:spacing w:before="42"/>
              <w:rPr>
                <w:sz w:val="15"/>
              </w:rPr>
            </w:pPr>
            <w:r>
              <w:rPr>
                <w:sz w:val="15"/>
              </w:rPr>
              <w:t>7.5 ounces (212.62g)</w:t>
            </w:r>
          </w:p>
        </w:tc>
      </w:tr>
    </w:tbl>
    <w:p>
      <w:pPr>
        <w:pStyle w:val="BodyText"/>
        <w:spacing w:before="2"/>
        <w:rPr>
          <w:b/>
          <w:i/>
          <w:sz w:val="27"/>
        </w:rPr>
      </w:pPr>
      <w:r>
        <w:rPr/>
        <w:pict>
          <v:shape style="position:absolute;margin-left:54.935001pt;margin-top:17.602873pt;width:506.65pt;height:.550pt;mso-position-horizontal-relative:page;mso-position-vertical-relative:paragraph;z-index:-15187456;mso-wrap-distance-left:0;mso-wrap-distance-right:0" coordorigin="1099,352" coordsize="10133,11" path="m1104,352l1099,352,1099,362,1104,362,1104,352xm11231,352l1104,352,1104,362,11231,362,11231,352xe" filled="true" fillcolor="#000000" stroked="false">
            <v:path arrowok="t"/>
            <v:fill type="solid"/>
            <w10:wrap type="topAndBottom"/>
          </v:shape>
        </w:pict>
      </w:r>
    </w:p>
    <w:p>
      <w:pPr>
        <w:spacing w:before="0"/>
        <w:ind w:left="679" w:right="1015" w:firstLine="0"/>
        <w:jc w:val="right"/>
        <w:rPr>
          <w:i/>
          <w:sz w:val="20"/>
        </w:rPr>
      </w:pPr>
      <w:r>
        <w:rPr>
          <w:i/>
          <w:sz w:val="20"/>
        </w:rPr>
        <w:t>12 - 1</w:t>
      </w:r>
    </w:p>
    <w:p>
      <w:pPr>
        <w:spacing w:after="0"/>
        <w:jc w:val="right"/>
        <w:rPr>
          <w:sz w:val="20"/>
        </w:rPr>
        <w:sectPr>
          <w:headerReference w:type="default" r:id="rId1411"/>
          <w:footerReference w:type="default" r:id="rId1412"/>
          <w:pgSz w:w="12240" w:h="15840"/>
          <w:pgMar w:header="0" w:footer="0" w:top="0" w:bottom="280" w:left="460" w:right="120"/>
        </w:sectPr>
      </w:pPr>
    </w:p>
    <w:p>
      <w:pPr>
        <w:pStyle w:val="BodyText"/>
        <w:rPr>
          <w:i/>
          <w:sz w:val="20"/>
        </w:rPr>
      </w:pPr>
    </w:p>
    <w:p>
      <w:pPr>
        <w:pStyle w:val="BodyText"/>
        <w:spacing w:before="2"/>
        <w:rPr>
          <w:i/>
          <w:sz w:val="28"/>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961"/>
        <w:gridCol w:w="6124"/>
      </w:tblGrid>
      <w:tr>
        <w:trPr>
          <w:trHeight w:val="345" w:hRule="atLeast"/>
        </w:trPr>
        <w:tc>
          <w:tcPr>
            <w:tcW w:w="3961" w:type="dxa"/>
          </w:tcPr>
          <w:p>
            <w:pPr>
              <w:pStyle w:val="TableParagraph"/>
              <w:spacing w:before="44"/>
              <w:ind w:left="167"/>
              <w:rPr>
                <w:b/>
                <w:sz w:val="18"/>
              </w:rPr>
            </w:pPr>
            <w:r>
              <w:rPr>
                <w:b/>
                <w:sz w:val="18"/>
              </w:rPr>
              <w:t>(Continued)Parameter</w:t>
            </w:r>
          </w:p>
        </w:tc>
        <w:tc>
          <w:tcPr>
            <w:tcW w:w="6124" w:type="dxa"/>
          </w:tcPr>
          <w:p>
            <w:pPr>
              <w:pStyle w:val="TableParagraph"/>
              <w:spacing w:before="44"/>
              <w:rPr>
                <w:b/>
                <w:sz w:val="18"/>
              </w:rPr>
            </w:pPr>
            <w:r>
              <w:rPr>
                <w:b/>
                <w:sz w:val="18"/>
              </w:rPr>
              <w:t>Specification</w:t>
            </w:r>
          </w:p>
        </w:tc>
      </w:tr>
      <w:tr>
        <w:trPr>
          <w:trHeight w:val="1139" w:hRule="atLeast"/>
        </w:trPr>
        <w:tc>
          <w:tcPr>
            <w:tcW w:w="3961" w:type="dxa"/>
          </w:tcPr>
          <w:p>
            <w:pPr>
              <w:pStyle w:val="TableParagraph"/>
              <w:spacing w:line="352" w:lineRule="auto" w:before="19"/>
              <w:ind w:left="261" w:right="2374" w:hanging="145"/>
              <w:rPr>
                <w:sz w:val="15"/>
              </w:rPr>
            </w:pPr>
            <w:r>
              <w:rPr>
                <w:sz w:val="15"/>
              </w:rPr>
              <w:t>Illumination LED: Peak Wavelength</w:t>
            </w:r>
          </w:p>
        </w:tc>
        <w:tc>
          <w:tcPr>
            <w:tcW w:w="6124" w:type="dxa"/>
          </w:tcPr>
          <w:p>
            <w:pPr>
              <w:pStyle w:val="TableParagraph"/>
              <w:spacing w:before="0"/>
              <w:ind w:left="0"/>
              <w:rPr>
                <w:i/>
                <w:sz w:val="16"/>
              </w:rPr>
            </w:pPr>
          </w:p>
          <w:p>
            <w:pPr>
              <w:pStyle w:val="TableParagraph"/>
              <w:spacing w:before="93"/>
              <w:rPr>
                <w:sz w:val="15"/>
              </w:rPr>
            </w:pPr>
            <w:r>
              <w:rPr>
                <w:sz w:val="15"/>
              </w:rPr>
              <w:t>624nm </w:t>
            </w:r>
            <w:r>
              <w:rPr>
                <w:sz w:val="15"/>
                <w:u w:val="single"/>
              </w:rPr>
              <w:t>+</w:t>
            </w:r>
            <w:r>
              <w:rPr>
                <w:sz w:val="15"/>
              </w:rPr>
              <w:t> 18nm (red LED)</w:t>
            </w:r>
          </w:p>
          <w:p>
            <w:pPr>
              <w:pStyle w:val="TableParagraph"/>
              <w:spacing w:before="18"/>
              <w:rPr>
                <w:sz w:val="15"/>
              </w:rPr>
            </w:pPr>
            <w:r>
              <w:rPr>
                <w:sz w:val="15"/>
              </w:rPr>
              <w:t>IEC 62471: “Exempt Risk Group”</w:t>
            </w:r>
          </w:p>
          <w:p>
            <w:pPr>
              <w:pStyle w:val="TableParagraph"/>
              <w:spacing w:before="86"/>
              <w:rPr>
                <w:sz w:val="15"/>
              </w:rPr>
            </w:pPr>
            <w:r>
              <w:rPr>
                <w:sz w:val="15"/>
              </w:rPr>
              <w:t>442nm, 552nm (white LED)</w:t>
            </w:r>
          </w:p>
          <w:p>
            <w:pPr>
              <w:pStyle w:val="TableParagraph"/>
              <w:spacing w:before="17"/>
              <w:rPr>
                <w:sz w:val="15"/>
              </w:rPr>
            </w:pPr>
            <w:r>
              <w:rPr>
                <w:sz w:val="15"/>
              </w:rPr>
              <w:t>IEC 62471: “Exempt Risk Group”</w:t>
            </w:r>
          </w:p>
        </w:tc>
      </w:tr>
      <w:tr>
        <w:trPr>
          <w:trHeight w:val="234" w:hRule="atLeast"/>
        </w:trPr>
        <w:tc>
          <w:tcPr>
            <w:tcW w:w="3961" w:type="dxa"/>
            <w:tcBorders>
              <w:bottom w:val="nil"/>
            </w:tcBorders>
          </w:tcPr>
          <w:p>
            <w:pPr>
              <w:pStyle w:val="TableParagraph"/>
              <w:spacing w:before="19"/>
              <w:rPr>
                <w:sz w:val="15"/>
              </w:rPr>
            </w:pPr>
            <w:r>
              <w:rPr>
                <w:sz w:val="15"/>
              </w:rPr>
              <w:t>Aiming:</w:t>
            </w:r>
          </w:p>
        </w:tc>
        <w:tc>
          <w:tcPr>
            <w:tcW w:w="6124" w:type="dxa"/>
            <w:tcBorders>
              <w:bottom w:val="nil"/>
            </w:tcBorders>
          </w:tcPr>
          <w:p>
            <w:pPr>
              <w:pStyle w:val="TableParagraph"/>
              <w:spacing w:before="0"/>
              <w:ind w:left="0"/>
              <w:rPr>
                <w:rFonts w:ascii="Times New Roman"/>
                <w:sz w:val="14"/>
              </w:rPr>
            </w:pPr>
          </w:p>
        </w:tc>
      </w:tr>
      <w:tr>
        <w:trPr>
          <w:trHeight w:val="448" w:hRule="atLeast"/>
        </w:trPr>
        <w:tc>
          <w:tcPr>
            <w:tcW w:w="3961" w:type="dxa"/>
            <w:tcBorders>
              <w:top w:val="nil"/>
              <w:bottom w:val="nil"/>
            </w:tcBorders>
          </w:tcPr>
          <w:p>
            <w:pPr>
              <w:pStyle w:val="TableParagraph"/>
              <w:spacing w:before="39"/>
              <w:ind w:left="261"/>
              <w:rPr>
                <w:sz w:val="15"/>
              </w:rPr>
            </w:pPr>
            <w:r>
              <w:rPr>
                <w:sz w:val="15"/>
              </w:rPr>
              <w:t>Peak Wavelength Laser</w:t>
            </w:r>
          </w:p>
        </w:tc>
        <w:tc>
          <w:tcPr>
            <w:tcW w:w="6124" w:type="dxa"/>
            <w:tcBorders>
              <w:top w:val="nil"/>
              <w:bottom w:val="nil"/>
            </w:tcBorders>
          </w:tcPr>
          <w:p>
            <w:pPr>
              <w:pStyle w:val="TableParagraph"/>
              <w:spacing w:before="43"/>
              <w:rPr>
                <w:sz w:val="15"/>
              </w:rPr>
            </w:pPr>
            <w:r>
              <w:rPr>
                <w:sz w:val="15"/>
              </w:rPr>
              <w:t>650nm</w:t>
            </w:r>
          </w:p>
          <w:p>
            <w:pPr>
              <w:pStyle w:val="TableParagraph"/>
              <w:spacing w:before="18"/>
              <w:rPr>
                <w:sz w:val="15"/>
              </w:rPr>
            </w:pPr>
            <w:r>
              <w:rPr>
                <w:sz w:val="15"/>
              </w:rPr>
              <w:t>IEC 60825-1: “Class 2”</w:t>
            </w:r>
          </w:p>
        </w:tc>
      </w:tr>
      <w:tr>
        <w:trPr>
          <w:trHeight w:val="449" w:hRule="atLeast"/>
        </w:trPr>
        <w:tc>
          <w:tcPr>
            <w:tcW w:w="3961" w:type="dxa"/>
            <w:tcBorders>
              <w:top w:val="nil"/>
              <w:bottom w:val="nil"/>
            </w:tcBorders>
          </w:tcPr>
          <w:p>
            <w:pPr>
              <w:pStyle w:val="TableParagraph"/>
              <w:spacing w:before="39"/>
              <w:ind w:left="261"/>
              <w:rPr>
                <w:sz w:val="15"/>
              </w:rPr>
            </w:pPr>
            <w:r>
              <w:rPr>
                <w:sz w:val="15"/>
              </w:rPr>
              <w:t>Peak Wavelength LED</w:t>
            </w:r>
          </w:p>
        </w:tc>
        <w:tc>
          <w:tcPr>
            <w:tcW w:w="6124" w:type="dxa"/>
            <w:tcBorders>
              <w:top w:val="nil"/>
              <w:bottom w:val="nil"/>
            </w:tcBorders>
          </w:tcPr>
          <w:p>
            <w:pPr>
              <w:pStyle w:val="TableParagraph"/>
              <w:spacing w:before="43"/>
              <w:rPr>
                <w:sz w:val="15"/>
              </w:rPr>
            </w:pPr>
            <w:r>
              <w:rPr>
                <w:sz w:val="15"/>
              </w:rPr>
              <w:t>624nm </w:t>
            </w:r>
            <w:r>
              <w:rPr>
                <w:sz w:val="15"/>
                <w:u w:val="single"/>
              </w:rPr>
              <w:t>+</w:t>
            </w:r>
            <w:r>
              <w:rPr>
                <w:sz w:val="15"/>
              </w:rPr>
              <w:t> 18nm</w:t>
            </w:r>
          </w:p>
          <w:p>
            <w:pPr>
              <w:pStyle w:val="TableParagraph"/>
              <w:spacing w:before="18"/>
              <w:rPr>
                <w:sz w:val="15"/>
              </w:rPr>
            </w:pPr>
            <w:r>
              <w:rPr>
                <w:sz w:val="15"/>
              </w:rPr>
              <w:t>IEC 62471: “Exempt Risk Group”</w:t>
            </w:r>
          </w:p>
        </w:tc>
      </w:tr>
      <w:tr>
        <w:trPr>
          <w:trHeight w:val="265" w:hRule="atLeast"/>
        </w:trPr>
        <w:tc>
          <w:tcPr>
            <w:tcW w:w="3961" w:type="dxa"/>
            <w:tcBorders>
              <w:top w:val="nil"/>
            </w:tcBorders>
          </w:tcPr>
          <w:p>
            <w:pPr>
              <w:pStyle w:val="TableParagraph"/>
              <w:spacing w:before="40"/>
              <w:ind w:left="261"/>
              <w:rPr>
                <w:sz w:val="15"/>
              </w:rPr>
            </w:pPr>
            <w:r>
              <w:rPr>
                <w:sz w:val="15"/>
              </w:rPr>
              <w:t>Optical Power Laser</w:t>
            </w:r>
          </w:p>
        </w:tc>
        <w:tc>
          <w:tcPr>
            <w:tcW w:w="6124" w:type="dxa"/>
            <w:tcBorders>
              <w:top w:val="nil"/>
            </w:tcBorders>
          </w:tcPr>
          <w:p>
            <w:pPr>
              <w:pStyle w:val="TableParagraph"/>
              <w:spacing w:before="42"/>
              <w:rPr>
                <w:sz w:val="15"/>
              </w:rPr>
            </w:pPr>
            <w:r>
              <w:rPr>
                <w:sz w:val="15"/>
              </w:rPr>
              <w:t>&lt;1mW</w:t>
            </w:r>
          </w:p>
        </w:tc>
      </w:tr>
      <w:tr>
        <w:trPr>
          <w:trHeight w:val="242" w:hRule="atLeast"/>
        </w:trPr>
        <w:tc>
          <w:tcPr>
            <w:tcW w:w="3961" w:type="dxa"/>
          </w:tcPr>
          <w:p>
            <w:pPr>
              <w:pStyle w:val="TableParagraph"/>
              <w:spacing w:before="19"/>
              <w:rPr>
                <w:sz w:val="15"/>
              </w:rPr>
            </w:pPr>
            <w:r>
              <w:rPr>
                <w:sz w:val="15"/>
              </w:rPr>
              <w:t>Image Size</w:t>
            </w:r>
          </w:p>
        </w:tc>
        <w:tc>
          <w:tcPr>
            <w:tcW w:w="6124" w:type="dxa"/>
          </w:tcPr>
          <w:p>
            <w:pPr>
              <w:pStyle w:val="TableParagraph"/>
              <w:spacing w:before="19"/>
              <w:ind w:left="116"/>
              <w:rPr>
                <w:sz w:val="15"/>
              </w:rPr>
            </w:pPr>
            <w:r>
              <w:rPr>
                <w:sz w:val="15"/>
              </w:rPr>
              <w:t>838 x 640 pixels</w:t>
            </w:r>
          </w:p>
        </w:tc>
      </w:tr>
      <w:tr>
        <w:trPr>
          <w:trHeight w:val="242" w:hRule="atLeast"/>
        </w:trPr>
        <w:tc>
          <w:tcPr>
            <w:tcW w:w="3961" w:type="dxa"/>
          </w:tcPr>
          <w:p>
            <w:pPr>
              <w:pStyle w:val="TableParagraph"/>
              <w:spacing w:before="19"/>
              <w:rPr>
                <w:sz w:val="15"/>
              </w:rPr>
            </w:pPr>
            <w:r>
              <w:rPr>
                <w:sz w:val="15"/>
              </w:rPr>
              <w:t>Skew Angle</w:t>
            </w:r>
          </w:p>
        </w:tc>
        <w:tc>
          <w:tcPr>
            <w:tcW w:w="6124" w:type="dxa"/>
          </w:tcPr>
          <w:p>
            <w:pPr>
              <w:pStyle w:val="TableParagraph"/>
              <w:spacing w:before="19"/>
              <w:rPr>
                <w:sz w:val="15"/>
              </w:rPr>
            </w:pPr>
            <w:r>
              <w:rPr>
                <w:sz w:val="15"/>
                <w:u w:val="single"/>
              </w:rPr>
              <w:t>+</w:t>
            </w:r>
            <w:r>
              <w:rPr>
                <w:sz w:val="15"/>
              </w:rPr>
              <w:t>65°</w:t>
            </w:r>
          </w:p>
        </w:tc>
      </w:tr>
      <w:tr>
        <w:trPr>
          <w:trHeight w:val="242" w:hRule="atLeast"/>
        </w:trPr>
        <w:tc>
          <w:tcPr>
            <w:tcW w:w="3961" w:type="dxa"/>
          </w:tcPr>
          <w:p>
            <w:pPr>
              <w:pStyle w:val="TableParagraph"/>
              <w:spacing w:before="20"/>
              <w:rPr>
                <w:sz w:val="15"/>
              </w:rPr>
            </w:pPr>
            <w:r>
              <w:rPr>
                <w:sz w:val="15"/>
              </w:rPr>
              <w:t>Pitch Angle</w:t>
            </w:r>
          </w:p>
        </w:tc>
        <w:tc>
          <w:tcPr>
            <w:tcW w:w="6124" w:type="dxa"/>
          </w:tcPr>
          <w:p>
            <w:pPr>
              <w:pStyle w:val="TableParagraph"/>
              <w:spacing w:before="20"/>
              <w:rPr>
                <w:sz w:val="15"/>
              </w:rPr>
            </w:pPr>
            <w:r>
              <w:rPr>
                <w:sz w:val="15"/>
                <w:u w:val="single"/>
              </w:rPr>
              <w:t>+</w:t>
            </w:r>
            <w:r>
              <w:rPr>
                <w:sz w:val="15"/>
              </w:rPr>
              <w:t>45°</w:t>
            </w:r>
          </w:p>
        </w:tc>
      </w:tr>
      <w:tr>
        <w:trPr>
          <w:trHeight w:val="433" w:hRule="atLeast"/>
        </w:trPr>
        <w:tc>
          <w:tcPr>
            <w:tcW w:w="3961" w:type="dxa"/>
          </w:tcPr>
          <w:p>
            <w:pPr>
              <w:pStyle w:val="TableParagraph"/>
              <w:spacing w:before="20"/>
              <w:rPr>
                <w:sz w:val="15"/>
              </w:rPr>
            </w:pPr>
            <w:r>
              <w:rPr>
                <w:sz w:val="15"/>
              </w:rPr>
              <w:t>Motion Tolerance:</w:t>
            </w:r>
          </w:p>
          <w:p>
            <w:pPr>
              <w:pStyle w:val="TableParagraph"/>
              <w:spacing w:before="17"/>
              <w:ind w:left="242"/>
              <w:rPr>
                <w:sz w:val="15"/>
              </w:rPr>
            </w:pPr>
            <w:r>
              <w:rPr>
                <w:sz w:val="15"/>
              </w:rPr>
              <w:t>Streaming Presentation Trigger</w:t>
            </w:r>
          </w:p>
        </w:tc>
        <w:tc>
          <w:tcPr>
            <w:tcW w:w="6124" w:type="dxa"/>
          </w:tcPr>
          <w:p>
            <w:pPr>
              <w:pStyle w:val="TableParagraph"/>
              <w:spacing w:before="3"/>
              <w:ind w:left="0"/>
              <w:rPr>
                <w:i/>
                <w:sz w:val="18"/>
              </w:rPr>
            </w:pPr>
          </w:p>
          <w:p>
            <w:pPr>
              <w:pStyle w:val="TableParagraph"/>
              <w:spacing w:before="0"/>
              <w:rPr>
                <w:sz w:val="15"/>
              </w:rPr>
            </w:pPr>
            <w:r>
              <w:rPr>
                <w:sz w:val="15"/>
              </w:rPr>
              <w:t>up to 240 inches per second for 13 mil UPC</w:t>
            </w:r>
          </w:p>
        </w:tc>
      </w:tr>
      <w:tr>
        <w:trPr>
          <w:trHeight w:val="242" w:hRule="atLeast"/>
        </w:trPr>
        <w:tc>
          <w:tcPr>
            <w:tcW w:w="3961" w:type="dxa"/>
          </w:tcPr>
          <w:p>
            <w:pPr>
              <w:pStyle w:val="TableParagraph"/>
              <w:spacing w:before="19"/>
              <w:rPr>
                <w:sz w:val="15"/>
              </w:rPr>
            </w:pPr>
            <w:r>
              <w:rPr>
                <w:sz w:val="15"/>
              </w:rPr>
              <w:t>Symbol Contrast</w:t>
            </w:r>
          </w:p>
        </w:tc>
        <w:tc>
          <w:tcPr>
            <w:tcW w:w="6124" w:type="dxa"/>
          </w:tcPr>
          <w:p>
            <w:pPr>
              <w:pStyle w:val="TableParagraph"/>
              <w:spacing w:before="19"/>
              <w:rPr>
                <w:sz w:val="15"/>
              </w:rPr>
            </w:pPr>
            <w:r>
              <w:rPr>
                <w:sz w:val="15"/>
              </w:rPr>
              <w:t>Grade 1.0 (20% or greater)</w:t>
            </w:r>
          </w:p>
        </w:tc>
      </w:tr>
      <w:tr>
        <w:trPr>
          <w:trHeight w:val="235" w:hRule="atLeast"/>
        </w:trPr>
        <w:tc>
          <w:tcPr>
            <w:tcW w:w="3961" w:type="dxa"/>
            <w:tcBorders>
              <w:bottom w:val="nil"/>
            </w:tcBorders>
          </w:tcPr>
          <w:p>
            <w:pPr>
              <w:pStyle w:val="TableParagraph"/>
              <w:spacing w:before="20"/>
              <w:rPr>
                <w:sz w:val="15"/>
              </w:rPr>
            </w:pPr>
            <w:r>
              <w:rPr>
                <w:sz w:val="15"/>
              </w:rPr>
              <w:t>Battery:</w:t>
            </w:r>
          </w:p>
        </w:tc>
        <w:tc>
          <w:tcPr>
            <w:tcW w:w="6124" w:type="dxa"/>
            <w:tcBorders>
              <w:bottom w:val="nil"/>
            </w:tcBorders>
          </w:tcPr>
          <w:p>
            <w:pPr>
              <w:pStyle w:val="TableParagraph"/>
              <w:spacing w:before="0"/>
              <w:ind w:left="0"/>
              <w:rPr>
                <w:rFonts w:ascii="Times New Roman"/>
                <w:sz w:val="14"/>
              </w:rPr>
            </w:pPr>
          </w:p>
        </w:tc>
      </w:tr>
      <w:tr>
        <w:trPr>
          <w:trHeight w:val="259" w:hRule="atLeast"/>
        </w:trPr>
        <w:tc>
          <w:tcPr>
            <w:tcW w:w="3961" w:type="dxa"/>
            <w:tcBorders>
              <w:top w:val="nil"/>
              <w:bottom w:val="nil"/>
            </w:tcBorders>
          </w:tcPr>
          <w:p>
            <w:pPr>
              <w:pStyle w:val="TableParagraph"/>
              <w:spacing w:before="40"/>
              <w:ind w:left="261"/>
              <w:rPr>
                <w:sz w:val="15"/>
              </w:rPr>
            </w:pPr>
            <w:r>
              <w:rPr>
                <w:sz w:val="15"/>
              </w:rPr>
              <w:t>Lithium Ion</w:t>
            </w:r>
          </w:p>
        </w:tc>
        <w:tc>
          <w:tcPr>
            <w:tcW w:w="6124" w:type="dxa"/>
            <w:tcBorders>
              <w:top w:val="nil"/>
              <w:bottom w:val="nil"/>
            </w:tcBorders>
          </w:tcPr>
          <w:p>
            <w:pPr>
              <w:pStyle w:val="TableParagraph"/>
              <w:spacing w:before="42"/>
              <w:rPr>
                <w:sz w:val="15"/>
              </w:rPr>
            </w:pPr>
            <w:r>
              <w:rPr>
                <w:sz w:val="15"/>
              </w:rPr>
              <w:t>1800 mAHr minimum</w:t>
            </w:r>
          </w:p>
        </w:tc>
      </w:tr>
      <w:tr>
        <w:trPr>
          <w:trHeight w:val="257" w:hRule="atLeast"/>
        </w:trPr>
        <w:tc>
          <w:tcPr>
            <w:tcW w:w="3961" w:type="dxa"/>
            <w:tcBorders>
              <w:top w:val="nil"/>
              <w:bottom w:val="nil"/>
            </w:tcBorders>
          </w:tcPr>
          <w:p>
            <w:pPr>
              <w:pStyle w:val="TableParagraph"/>
              <w:spacing w:before="41"/>
              <w:ind w:left="242"/>
              <w:rPr>
                <w:sz w:val="15"/>
              </w:rPr>
            </w:pPr>
            <w:r>
              <w:rPr>
                <w:sz w:val="15"/>
              </w:rPr>
              <w:t>Number of Scans</w:t>
            </w:r>
          </w:p>
        </w:tc>
        <w:tc>
          <w:tcPr>
            <w:tcW w:w="6124" w:type="dxa"/>
            <w:tcBorders>
              <w:top w:val="nil"/>
              <w:bottom w:val="nil"/>
            </w:tcBorders>
          </w:tcPr>
          <w:p>
            <w:pPr>
              <w:pStyle w:val="TableParagraph"/>
              <w:spacing w:before="41"/>
              <w:ind w:left="116"/>
              <w:rPr>
                <w:sz w:val="15"/>
              </w:rPr>
            </w:pPr>
            <w:r>
              <w:rPr>
                <w:sz w:val="15"/>
              </w:rPr>
              <w:t>Up to 50,000 per charge</w:t>
            </w:r>
          </w:p>
        </w:tc>
      </w:tr>
      <w:tr>
        <w:trPr>
          <w:trHeight w:val="258" w:hRule="atLeast"/>
        </w:trPr>
        <w:tc>
          <w:tcPr>
            <w:tcW w:w="3961" w:type="dxa"/>
            <w:tcBorders>
              <w:top w:val="nil"/>
              <w:bottom w:val="nil"/>
            </w:tcBorders>
          </w:tcPr>
          <w:p>
            <w:pPr>
              <w:pStyle w:val="TableParagraph"/>
              <w:spacing w:before="41"/>
              <w:ind w:left="242"/>
              <w:rPr>
                <w:sz w:val="15"/>
              </w:rPr>
            </w:pPr>
            <w:r>
              <w:rPr>
                <w:sz w:val="15"/>
              </w:rPr>
              <w:t>Expected Hours of Operation</w:t>
            </w:r>
          </w:p>
        </w:tc>
        <w:tc>
          <w:tcPr>
            <w:tcW w:w="6124" w:type="dxa"/>
            <w:tcBorders>
              <w:top w:val="nil"/>
              <w:bottom w:val="nil"/>
            </w:tcBorders>
          </w:tcPr>
          <w:p>
            <w:pPr>
              <w:pStyle w:val="TableParagraph"/>
              <w:spacing w:before="41"/>
              <w:rPr>
                <w:sz w:val="15"/>
              </w:rPr>
            </w:pPr>
            <w:r>
              <w:rPr>
                <w:sz w:val="15"/>
              </w:rPr>
              <w:t>14</w:t>
            </w:r>
          </w:p>
        </w:tc>
      </w:tr>
      <w:tr>
        <w:trPr>
          <w:trHeight w:val="264" w:hRule="atLeast"/>
        </w:trPr>
        <w:tc>
          <w:tcPr>
            <w:tcW w:w="3961" w:type="dxa"/>
            <w:tcBorders>
              <w:top w:val="nil"/>
            </w:tcBorders>
          </w:tcPr>
          <w:p>
            <w:pPr>
              <w:pStyle w:val="TableParagraph"/>
              <w:spacing w:before="41"/>
              <w:ind w:left="242"/>
              <w:rPr>
                <w:sz w:val="15"/>
              </w:rPr>
            </w:pPr>
            <w:r>
              <w:rPr>
                <w:sz w:val="15"/>
              </w:rPr>
              <w:t>Expected Charge Time</w:t>
            </w:r>
          </w:p>
        </w:tc>
        <w:tc>
          <w:tcPr>
            <w:tcW w:w="6124" w:type="dxa"/>
            <w:tcBorders>
              <w:top w:val="nil"/>
            </w:tcBorders>
          </w:tcPr>
          <w:p>
            <w:pPr>
              <w:pStyle w:val="TableParagraph"/>
              <w:spacing w:before="41"/>
              <w:rPr>
                <w:sz w:val="15"/>
              </w:rPr>
            </w:pPr>
            <w:r>
              <w:rPr>
                <w:sz w:val="15"/>
              </w:rPr>
              <w:t>4.5 hours</w:t>
            </w:r>
          </w:p>
        </w:tc>
      </w:tr>
      <w:tr>
        <w:trPr>
          <w:trHeight w:val="236" w:hRule="atLeast"/>
        </w:trPr>
        <w:tc>
          <w:tcPr>
            <w:tcW w:w="3961" w:type="dxa"/>
            <w:tcBorders>
              <w:bottom w:val="nil"/>
            </w:tcBorders>
          </w:tcPr>
          <w:p>
            <w:pPr>
              <w:pStyle w:val="TableParagraph"/>
              <w:spacing w:before="20"/>
              <w:rPr>
                <w:sz w:val="15"/>
              </w:rPr>
            </w:pPr>
            <w:r>
              <w:rPr>
                <w:sz w:val="15"/>
              </w:rPr>
              <w:t>Radio:</w:t>
            </w:r>
          </w:p>
        </w:tc>
        <w:tc>
          <w:tcPr>
            <w:tcW w:w="6124" w:type="dxa"/>
            <w:tcBorders>
              <w:bottom w:val="nil"/>
            </w:tcBorders>
          </w:tcPr>
          <w:p>
            <w:pPr>
              <w:pStyle w:val="TableParagraph"/>
              <w:spacing w:before="0"/>
              <w:ind w:left="0"/>
              <w:rPr>
                <w:rFonts w:ascii="Times New Roman"/>
                <w:sz w:val="14"/>
              </w:rPr>
            </w:pPr>
          </w:p>
        </w:tc>
      </w:tr>
      <w:tr>
        <w:trPr>
          <w:trHeight w:val="257" w:hRule="atLeast"/>
        </w:trPr>
        <w:tc>
          <w:tcPr>
            <w:tcW w:w="3961" w:type="dxa"/>
            <w:tcBorders>
              <w:top w:val="nil"/>
              <w:bottom w:val="nil"/>
            </w:tcBorders>
          </w:tcPr>
          <w:p>
            <w:pPr>
              <w:pStyle w:val="TableParagraph"/>
              <w:spacing w:before="40"/>
              <w:ind w:left="261"/>
              <w:rPr>
                <w:sz w:val="15"/>
              </w:rPr>
            </w:pPr>
            <w:r>
              <w:rPr>
                <w:sz w:val="15"/>
              </w:rPr>
              <w:t>Frequency</w:t>
            </w:r>
          </w:p>
        </w:tc>
        <w:tc>
          <w:tcPr>
            <w:tcW w:w="6124" w:type="dxa"/>
            <w:tcBorders>
              <w:top w:val="nil"/>
              <w:bottom w:val="nil"/>
            </w:tcBorders>
          </w:tcPr>
          <w:p>
            <w:pPr>
              <w:pStyle w:val="TableParagraph"/>
              <w:spacing w:before="42"/>
              <w:rPr>
                <w:sz w:val="15"/>
              </w:rPr>
            </w:pPr>
            <w:r>
              <w:rPr>
                <w:sz w:val="15"/>
              </w:rPr>
              <w:t>2.4 to 2.5 GHz (ISM Band) Frequency Hopping Bluetooth v.2.1</w:t>
            </w:r>
          </w:p>
        </w:tc>
      </w:tr>
      <w:tr>
        <w:trPr>
          <w:trHeight w:val="257" w:hRule="atLeast"/>
        </w:trPr>
        <w:tc>
          <w:tcPr>
            <w:tcW w:w="3961" w:type="dxa"/>
            <w:tcBorders>
              <w:top w:val="nil"/>
              <w:bottom w:val="nil"/>
            </w:tcBorders>
          </w:tcPr>
          <w:p>
            <w:pPr>
              <w:pStyle w:val="TableParagraph"/>
              <w:spacing w:before="40"/>
              <w:ind w:left="261"/>
              <w:rPr>
                <w:sz w:val="15"/>
              </w:rPr>
            </w:pPr>
            <w:r>
              <w:rPr>
                <w:sz w:val="15"/>
              </w:rPr>
              <w:t>Range</w:t>
            </w:r>
          </w:p>
        </w:tc>
        <w:tc>
          <w:tcPr>
            <w:tcW w:w="6124" w:type="dxa"/>
            <w:tcBorders>
              <w:top w:val="nil"/>
              <w:bottom w:val="nil"/>
            </w:tcBorders>
          </w:tcPr>
          <w:p>
            <w:pPr>
              <w:pStyle w:val="TableParagraph"/>
              <w:spacing w:before="42"/>
              <w:rPr>
                <w:sz w:val="15"/>
              </w:rPr>
            </w:pPr>
            <w:r>
              <w:rPr>
                <w:sz w:val="15"/>
              </w:rPr>
              <w:t>33 ft. (10 m) typical</w:t>
            </w:r>
          </w:p>
        </w:tc>
      </w:tr>
      <w:tr>
        <w:trPr>
          <w:trHeight w:val="265" w:hRule="atLeast"/>
        </w:trPr>
        <w:tc>
          <w:tcPr>
            <w:tcW w:w="3961" w:type="dxa"/>
            <w:tcBorders>
              <w:top w:val="nil"/>
            </w:tcBorders>
          </w:tcPr>
          <w:p>
            <w:pPr>
              <w:pStyle w:val="TableParagraph"/>
              <w:spacing w:before="40"/>
              <w:ind w:left="261"/>
              <w:rPr>
                <w:sz w:val="15"/>
              </w:rPr>
            </w:pPr>
            <w:r>
              <w:rPr>
                <w:sz w:val="15"/>
              </w:rPr>
              <w:t>Data Rate</w:t>
            </w:r>
          </w:p>
        </w:tc>
        <w:tc>
          <w:tcPr>
            <w:tcW w:w="6124" w:type="dxa"/>
            <w:tcBorders>
              <w:top w:val="nil"/>
            </w:tcBorders>
          </w:tcPr>
          <w:p>
            <w:pPr>
              <w:pStyle w:val="TableParagraph"/>
              <w:spacing w:before="42"/>
              <w:rPr>
                <w:sz w:val="15"/>
              </w:rPr>
            </w:pPr>
            <w:r>
              <w:rPr>
                <w:sz w:val="15"/>
              </w:rPr>
              <w:t>Up to 1 MBps</w:t>
            </w:r>
          </w:p>
        </w:tc>
      </w:tr>
      <w:tr>
        <w:trPr>
          <w:trHeight w:val="759" w:hRule="atLeast"/>
        </w:trPr>
        <w:tc>
          <w:tcPr>
            <w:tcW w:w="3961" w:type="dxa"/>
          </w:tcPr>
          <w:p>
            <w:pPr>
              <w:pStyle w:val="TableParagraph"/>
              <w:spacing w:line="357" w:lineRule="auto" w:before="20"/>
              <w:ind w:left="261" w:right="1732" w:hanging="145"/>
              <w:rPr>
                <w:sz w:val="15"/>
              </w:rPr>
            </w:pPr>
            <w:r>
              <w:rPr>
                <w:sz w:val="15"/>
              </w:rPr>
              <w:t>Temperature Ranges: Operating</w:t>
            </w:r>
          </w:p>
          <w:p>
            <w:pPr>
              <w:pStyle w:val="TableParagraph"/>
              <w:spacing w:before="0"/>
              <w:ind w:left="261"/>
              <w:rPr>
                <w:sz w:val="15"/>
              </w:rPr>
            </w:pPr>
            <w:r>
              <w:rPr>
                <w:sz w:val="15"/>
              </w:rPr>
              <w:t>Storage*</w:t>
            </w:r>
          </w:p>
        </w:tc>
        <w:tc>
          <w:tcPr>
            <w:tcW w:w="6124" w:type="dxa"/>
          </w:tcPr>
          <w:p>
            <w:pPr>
              <w:pStyle w:val="TableParagraph"/>
              <w:spacing w:before="3"/>
              <w:ind w:left="0"/>
              <w:rPr>
                <w:i/>
                <w:sz w:val="23"/>
              </w:rPr>
            </w:pPr>
          </w:p>
          <w:p>
            <w:pPr>
              <w:pStyle w:val="TableParagraph"/>
              <w:spacing w:before="0"/>
              <w:rPr>
                <w:sz w:val="15"/>
              </w:rPr>
            </w:pPr>
            <w:r>
              <w:rPr>
                <w:sz w:val="15"/>
              </w:rPr>
              <w:t>32</w:t>
            </w:r>
            <w:r>
              <w:rPr>
                <w:rFonts w:ascii="Symbol" w:hAnsi="Symbol"/>
                <w:sz w:val="15"/>
              </w:rPr>
              <w:t></w:t>
            </w:r>
            <w:r>
              <w:rPr>
                <w:rFonts w:ascii="Times New Roman" w:hAnsi="Times New Roman"/>
                <w:sz w:val="15"/>
              </w:rPr>
              <w:t> </w:t>
            </w:r>
            <w:r>
              <w:rPr>
                <w:sz w:val="15"/>
              </w:rPr>
              <w:t>F to +122</w:t>
            </w:r>
            <w:r>
              <w:rPr>
                <w:rFonts w:ascii="Symbol" w:hAnsi="Symbol"/>
                <w:sz w:val="15"/>
              </w:rPr>
              <w:t></w:t>
            </w:r>
            <w:r>
              <w:rPr>
                <w:rFonts w:ascii="Times New Roman" w:hAnsi="Times New Roman"/>
                <w:sz w:val="15"/>
              </w:rPr>
              <w:t> </w:t>
            </w:r>
            <w:r>
              <w:rPr>
                <w:sz w:val="15"/>
              </w:rPr>
              <w:t>F (0</w:t>
            </w:r>
            <w:r>
              <w:rPr>
                <w:rFonts w:ascii="Symbol" w:hAnsi="Symbol"/>
                <w:sz w:val="15"/>
              </w:rPr>
              <w:t></w:t>
            </w:r>
            <w:r>
              <w:rPr>
                <w:rFonts w:ascii="Times New Roman" w:hAnsi="Times New Roman"/>
                <w:sz w:val="15"/>
              </w:rPr>
              <w:t> </w:t>
            </w:r>
            <w:r>
              <w:rPr>
                <w:sz w:val="15"/>
              </w:rPr>
              <w:t>C to 50</w:t>
            </w:r>
            <w:r>
              <w:rPr>
                <w:rFonts w:ascii="Symbol" w:hAnsi="Symbol"/>
                <w:sz w:val="15"/>
              </w:rPr>
              <w:t></w:t>
            </w:r>
            <w:r>
              <w:rPr>
                <w:rFonts w:ascii="Times New Roman" w:hAnsi="Times New Roman"/>
                <w:spacing w:val="9"/>
                <w:sz w:val="15"/>
              </w:rPr>
              <w:t> </w:t>
            </w:r>
            <w:r>
              <w:rPr>
                <w:sz w:val="15"/>
              </w:rPr>
              <w:t>C)</w:t>
            </w:r>
          </w:p>
          <w:p>
            <w:pPr>
              <w:pStyle w:val="TableParagraph"/>
              <w:spacing w:before="74"/>
              <w:rPr>
                <w:sz w:val="15"/>
              </w:rPr>
            </w:pPr>
            <w:r>
              <w:rPr>
                <w:sz w:val="15"/>
              </w:rPr>
              <w:t>-40</w:t>
            </w:r>
            <w:r>
              <w:rPr>
                <w:rFonts w:ascii="Symbol" w:hAnsi="Symbol"/>
                <w:sz w:val="15"/>
              </w:rPr>
              <w:t></w:t>
            </w:r>
            <w:r>
              <w:rPr>
                <w:sz w:val="15"/>
              </w:rPr>
              <w:t>F to +158</w:t>
            </w:r>
            <w:r>
              <w:rPr>
                <w:rFonts w:ascii="Symbol" w:hAnsi="Symbol"/>
                <w:sz w:val="15"/>
              </w:rPr>
              <w:t></w:t>
            </w:r>
            <w:r>
              <w:rPr>
                <w:sz w:val="15"/>
              </w:rPr>
              <w:t>F (-40</w:t>
            </w:r>
            <w:r>
              <w:rPr>
                <w:rFonts w:ascii="Symbol" w:hAnsi="Symbol"/>
                <w:sz w:val="15"/>
              </w:rPr>
              <w:t></w:t>
            </w:r>
            <w:r>
              <w:rPr>
                <w:sz w:val="15"/>
              </w:rPr>
              <w:t>C to</w:t>
            </w:r>
            <w:r>
              <w:rPr>
                <w:spacing w:val="-11"/>
                <w:sz w:val="15"/>
              </w:rPr>
              <w:t> </w:t>
            </w:r>
            <w:r>
              <w:rPr>
                <w:sz w:val="15"/>
              </w:rPr>
              <w:t>70</w:t>
            </w:r>
            <w:r>
              <w:rPr>
                <w:rFonts w:ascii="Symbol" w:hAnsi="Symbol"/>
                <w:sz w:val="15"/>
              </w:rPr>
              <w:t></w:t>
            </w:r>
            <w:r>
              <w:rPr>
                <w:sz w:val="15"/>
              </w:rPr>
              <w:t>C)</w:t>
            </w:r>
          </w:p>
        </w:tc>
      </w:tr>
      <w:tr>
        <w:trPr>
          <w:trHeight w:val="242" w:hRule="atLeast"/>
        </w:trPr>
        <w:tc>
          <w:tcPr>
            <w:tcW w:w="3961" w:type="dxa"/>
          </w:tcPr>
          <w:p>
            <w:pPr>
              <w:pStyle w:val="TableParagraph"/>
              <w:spacing w:before="20"/>
              <w:rPr>
                <w:sz w:val="15"/>
              </w:rPr>
            </w:pPr>
            <w:r>
              <w:rPr>
                <w:sz w:val="15"/>
              </w:rPr>
              <w:t>Humidity</w:t>
            </w:r>
          </w:p>
        </w:tc>
        <w:tc>
          <w:tcPr>
            <w:tcW w:w="6124" w:type="dxa"/>
          </w:tcPr>
          <w:p>
            <w:pPr>
              <w:pStyle w:val="TableParagraph"/>
              <w:spacing w:before="20"/>
              <w:rPr>
                <w:sz w:val="15"/>
              </w:rPr>
            </w:pPr>
            <w:r>
              <w:rPr>
                <w:sz w:val="15"/>
              </w:rPr>
              <w:t>Up to 95% non-condensing</w:t>
            </w:r>
          </w:p>
        </w:tc>
      </w:tr>
      <w:tr>
        <w:trPr>
          <w:trHeight w:val="433" w:hRule="atLeast"/>
        </w:trPr>
        <w:tc>
          <w:tcPr>
            <w:tcW w:w="3961" w:type="dxa"/>
          </w:tcPr>
          <w:p>
            <w:pPr>
              <w:pStyle w:val="TableParagraph"/>
              <w:spacing w:before="115"/>
              <w:rPr>
                <w:sz w:val="15"/>
              </w:rPr>
            </w:pPr>
            <w:r>
              <w:rPr>
                <w:sz w:val="15"/>
              </w:rPr>
              <w:t>Mechanical Drop</w:t>
            </w:r>
          </w:p>
        </w:tc>
        <w:tc>
          <w:tcPr>
            <w:tcW w:w="6124" w:type="dxa"/>
          </w:tcPr>
          <w:p>
            <w:pPr>
              <w:pStyle w:val="TableParagraph"/>
              <w:spacing w:line="264" w:lineRule="auto" w:before="20"/>
              <w:ind w:right="3252"/>
              <w:rPr>
                <w:sz w:val="15"/>
              </w:rPr>
            </w:pPr>
            <w:r>
              <w:rPr>
                <w:sz w:val="15"/>
              </w:rPr>
              <w:t>Operational after 50 drops from 6 feet (1.8 m) to concrete</w:t>
            </w:r>
          </w:p>
        </w:tc>
      </w:tr>
      <w:tr>
        <w:trPr>
          <w:trHeight w:val="242" w:hRule="atLeast"/>
        </w:trPr>
        <w:tc>
          <w:tcPr>
            <w:tcW w:w="3961" w:type="dxa"/>
          </w:tcPr>
          <w:p>
            <w:pPr>
              <w:pStyle w:val="TableParagraph"/>
              <w:spacing w:before="19"/>
              <w:rPr>
                <w:sz w:val="15"/>
              </w:rPr>
            </w:pPr>
            <w:r>
              <w:rPr>
                <w:sz w:val="15"/>
              </w:rPr>
              <w:t>Vibration</w:t>
            </w:r>
          </w:p>
        </w:tc>
        <w:tc>
          <w:tcPr>
            <w:tcW w:w="6124" w:type="dxa"/>
          </w:tcPr>
          <w:p>
            <w:pPr>
              <w:pStyle w:val="TableParagraph"/>
              <w:spacing w:before="19"/>
              <w:rPr>
                <w:sz w:val="15"/>
              </w:rPr>
            </w:pPr>
            <w:r>
              <w:rPr>
                <w:sz w:val="15"/>
              </w:rPr>
              <w:t>Withstands 5G peak from 22 to 300 Hz</w:t>
            </w:r>
          </w:p>
        </w:tc>
      </w:tr>
      <w:tr>
        <w:trPr>
          <w:trHeight w:val="433" w:hRule="atLeast"/>
        </w:trPr>
        <w:tc>
          <w:tcPr>
            <w:tcW w:w="3961" w:type="dxa"/>
          </w:tcPr>
          <w:p>
            <w:pPr>
              <w:pStyle w:val="TableParagraph"/>
              <w:spacing w:before="115"/>
              <w:rPr>
                <w:sz w:val="15"/>
              </w:rPr>
            </w:pPr>
            <w:r>
              <w:rPr>
                <w:sz w:val="15"/>
              </w:rPr>
              <w:t>ESD Sensitivity</w:t>
            </w:r>
          </w:p>
        </w:tc>
        <w:tc>
          <w:tcPr>
            <w:tcW w:w="6124" w:type="dxa"/>
          </w:tcPr>
          <w:p>
            <w:pPr>
              <w:pStyle w:val="TableParagraph"/>
              <w:spacing w:before="20"/>
              <w:rPr>
                <w:sz w:val="15"/>
              </w:rPr>
            </w:pPr>
            <w:r>
              <w:rPr>
                <w:sz w:val="15"/>
              </w:rPr>
              <w:t>Up to 15kV direct air</w:t>
            </w:r>
          </w:p>
          <w:p>
            <w:pPr>
              <w:pStyle w:val="TableParagraph"/>
              <w:spacing w:before="17"/>
              <w:rPr>
                <w:sz w:val="15"/>
              </w:rPr>
            </w:pPr>
            <w:r>
              <w:rPr>
                <w:sz w:val="15"/>
              </w:rPr>
              <w:t>Up to 8 kV indirect coupling plane</w:t>
            </w:r>
          </w:p>
        </w:tc>
      </w:tr>
      <w:tr>
        <w:trPr>
          <w:trHeight w:val="242" w:hRule="atLeast"/>
        </w:trPr>
        <w:tc>
          <w:tcPr>
            <w:tcW w:w="3961" w:type="dxa"/>
          </w:tcPr>
          <w:p>
            <w:pPr>
              <w:pStyle w:val="TableParagraph"/>
              <w:spacing w:before="19"/>
              <w:rPr>
                <w:sz w:val="15"/>
              </w:rPr>
            </w:pPr>
            <w:r>
              <w:rPr>
                <w:sz w:val="15"/>
              </w:rPr>
              <w:t>Sealant Rating</w:t>
            </w:r>
          </w:p>
        </w:tc>
        <w:tc>
          <w:tcPr>
            <w:tcW w:w="6124" w:type="dxa"/>
          </w:tcPr>
          <w:p>
            <w:pPr>
              <w:pStyle w:val="TableParagraph"/>
              <w:spacing w:before="19"/>
              <w:ind w:left="116"/>
              <w:rPr>
                <w:sz w:val="15"/>
              </w:rPr>
            </w:pPr>
            <w:r>
              <w:rPr>
                <w:sz w:val="15"/>
              </w:rPr>
              <w:t>IP41</w:t>
            </w:r>
          </w:p>
        </w:tc>
      </w:tr>
    </w:tbl>
    <w:p>
      <w:pPr>
        <w:pStyle w:val="BodyText"/>
        <w:spacing w:before="36"/>
        <w:ind w:left="644"/>
      </w:pPr>
      <w:r>
        <w:rPr/>
        <w:t>*Storage outside of this temperature range could be detrimental to battery life.</w:t>
      </w:r>
    </w:p>
    <w:p>
      <w:pPr>
        <w:pStyle w:val="BodyText"/>
        <w:spacing w:before="5"/>
        <w:rPr>
          <w:sz w:val="16"/>
        </w:rPr>
      </w:pPr>
    </w:p>
    <w:p>
      <w:pPr>
        <w:pStyle w:val="Heading2"/>
        <w:rPr>
          <w:i/>
        </w:rPr>
      </w:pPr>
      <w:bookmarkStart w:name="Granit 1910i Industrial Corded Scanner P" w:id="1313"/>
      <w:bookmarkEnd w:id="1313"/>
      <w:r>
        <w:rPr>
          <w:b w:val="0"/>
          <w:i w:val="0"/>
        </w:rPr>
      </w:r>
      <w:bookmarkStart w:name="_bookmark987" w:id="1314"/>
      <w:bookmarkEnd w:id="1314"/>
      <w:r>
        <w:rPr>
          <w:b w:val="0"/>
          <w:i w:val="0"/>
        </w:rPr>
      </w:r>
      <w:r>
        <w:rPr>
          <w:i/>
        </w:rPr>
        <w:t>Granit 1910i Industrial Corded Scanner Product Specifications</w:t>
      </w:r>
    </w:p>
    <w:p>
      <w:pPr>
        <w:pStyle w:val="BodyText"/>
        <w:spacing w:before="3" w:after="1"/>
        <w:rPr>
          <w:b/>
          <w:i/>
          <w:sz w:val="16"/>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967"/>
        <w:gridCol w:w="6132"/>
      </w:tblGrid>
      <w:tr>
        <w:trPr>
          <w:trHeight w:val="329" w:hRule="atLeast"/>
        </w:trPr>
        <w:tc>
          <w:tcPr>
            <w:tcW w:w="3967" w:type="dxa"/>
            <w:tcBorders>
              <w:bottom w:val="double" w:sz="2" w:space="0" w:color="000000"/>
            </w:tcBorders>
          </w:tcPr>
          <w:p>
            <w:pPr>
              <w:pStyle w:val="TableParagraph"/>
              <w:spacing w:before="43"/>
              <w:ind w:left="167"/>
              <w:rPr>
                <w:b/>
                <w:sz w:val="18"/>
              </w:rPr>
            </w:pPr>
            <w:r>
              <w:rPr>
                <w:b/>
                <w:sz w:val="18"/>
              </w:rPr>
              <w:t>Parameter</w:t>
            </w:r>
          </w:p>
        </w:tc>
        <w:tc>
          <w:tcPr>
            <w:tcW w:w="6132" w:type="dxa"/>
            <w:tcBorders>
              <w:bottom w:val="double" w:sz="2" w:space="0" w:color="000000"/>
            </w:tcBorders>
          </w:tcPr>
          <w:p>
            <w:pPr>
              <w:pStyle w:val="TableParagraph"/>
              <w:spacing w:before="43"/>
              <w:rPr>
                <w:b/>
                <w:sz w:val="18"/>
              </w:rPr>
            </w:pPr>
            <w:r>
              <w:rPr>
                <w:b/>
                <w:sz w:val="18"/>
              </w:rPr>
              <w:t>Specification</w:t>
            </w:r>
          </w:p>
        </w:tc>
      </w:tr>
      <w:tr>
        <w:trPr>
          <w:trHeight w:val="1290" w:hRule="atLeast"/>
        </w:trPr>
        <w:tc>
          <w:tcPr>
            <w:tcW w:w="3967" w:type="dxa"/>
            <w:tcBorders>
              <w:top w:val="double" w:sz="2" w:space="0" w:color="000000"/>
            </w:tcBorders>
          </w:tcPr>
          <w:p>
            <w:pPr>
              <w:pStyle w:val="TableParagraph"/>
              <w:spacing w:line="357" w:lineRule="auto" w:before="34"/>
              <w:ind w:left="261" w:right="2380" w:hanging="145"/>
              <w:rPr>
                <w:sz w:val="15"/>
              </w:rPr>
            </w:pPr>
            <w:r>
              <w:rPr>
                <w:sz w:val="15"/>
              </w:rPr>
              <w:t>Dimensions </w:t>
            </w:r>
            <w:r>
              <w:rPr>
                <w:spacing w:val="-4"/>
                <w:sz w:val="15"/>
              </w:rPr>
              <w:t>(Typical): </w:t>
            </w:r>
            <w:r>
              <w:rPr>
                <w:sz w:val="15"/>
              </w:rPr>
              <w:t>Height</w:t>
            </w:r>
          </w:p>
          <w:p>
            <w:pPr>
              <w:pStyle w:val="TableParagraph"/>
              <w:spacing w:before="1"/>
              <w:ind w:left="261"/>
              <w:rPr>
                <w:sz w:val="15"/>
              </w:rPr>
            </w:pPr>
            <w:r>
              <w:rPr>
                <w:sz w:val="15"/>
              </w:rPr>
              <w:t>Length</w:t>
            </w:r>
          </w:p>
          <w:p>
            <w:pPr>
              <w:pStyle w:val="TableParagraph"/>
              <w:spacing w:line="250" w:lineRule="atLeast" w:before="8"/>
              <w:ind w:left="261" w:right="3210"/>
              <w:rPr>
                <w:sz w:val="15"/>
              </w:rPr>
            </w:pPr>
            <w:r>
              <w:rPr>
                <w:sz w:val="15"/>
              </w:rPr>
              <w:t>Width </w:t>
            </w:r>
            <w:r>
              <w:rPr>
                <w:spacing w:val="-1"/>
                <w:sz w:val="15"/>
              </w:rPr>
              <w:t>Weight</w:t>
            </w:r>
          </w:p>
        </w:tc>
        <w:tc>
          <w:tcPr>
            <w:tcW w:w="6132" w:type="dxa"/>
            <w:tcBorders>
              <w:top w:val="double" w:sz="2" w:space="0" w:color="000000"/>
            </w:tcBorders>
          </w:tcPr>
          <w:p>
            <w:pPr>
              <w:pStyle w:val="TableParagraph"/>
              <w:spacing w:before="0"/>
              <w:ind w:left="0"/>
              <w:rPr>
                <w:b/>
                <w:i/>
                <w:sz w:val="16"/>
              </w:rPr>
            </w:pPr>
          </w:p>
          <w:p>
            <w:pPr>
              <w:pStyle w:val="TableParagraph"/>
              <w:spacing w:before="109"/>
              <w:rPr>
                <w:sz w:val="15"/>
              </w:rPr>
            </w:pPr>
            <w:r>
              <w:rPr>
                <w:sz w:val="15"/>
              </w:rPr>
              <w:t>7.7 in.</w:t>
            </w:r>
            <w:r>
              <w:rPr>
                <w:spacing w:val="-5"/>
                <w:sz w:val="15"/>
              </w:rPr>
              <w:t> </w:t>
            </w:r>
            <w:r>
              <w:rPr>
                <w:sz w:val="15"/>
              </w:rPr>
              <w:t>(19.45cm)</w:t>
            </w:r>
          </w:p>
          <w:p>
            <w:pPr>
              <w:pStyle w:val="TableParagraph"/>
              <w:spacing w:before="85"/>
              <w:rPr>
                <w:sz w:val="15"/>
              </w:rPr>
            </w:pPr>
            <w:r>
              <w:rPr>
                <w:sz w:val="15"/>
              </w:rPr>
              <w:t>5.2 in.</w:t>
            </w:r>
            <w:r>
              <w:rPr>
                <w:spacing w:val="-5"/>
                <w:sz w:val="15"/>
              </w:rPr>
              <w:t> </w:t>
            </w:r>
            <w:r>
              <w:rPr>
                <w:sz w:val="15"/>
              </w:rPr>
              <w:t>(13.31cm)</w:t>
            </w:r>
          </w:p>
          <w:p>
            <w:pPr>
              <w:pStyle w:val="TableParagraph"/>
              <w:spacing w:before="86"/>
              <w:rPr>
                <w:sz w:val="15"/>
              </w:rPr>
            </w:pPr>
            <w:r>
              <w:rPr>
                <w:sz w:val="15"/>
              </w:rPr>
              <w:t>2.9 in. (7.5cm)</w:t>
            </w:r>
          </w:p>
          <w:p>
            <w:pPr>
              <w:pStyle w:val="TableParagraph"/>
              <w:spacing w:before="85"/>
              <w:rPr>
                <w:sz w:val="15"/>
              </w:rPr>
            </w:pPr>
            <w:r>
              <w:rPr>
                <w:sz w:val="15"/>
              </w:rPr>
              <w:t>10.6 oz. (300g)</w:t>
            </w:r>
          </w:p>
        </w:tc>
      </w:tr>
      <w:tr>
        <w:trPr>
          <w:trHeight w:val="698" w:hRule="atLeast"/>
        </w:trPr>
        <w:tc>
          <w:tcPr>
            <w:tcW w:w="3967" w:type="dxa"/>
            <w:tcBorders>
              <w:bottom w:val="nil"/>
            </w:tcBorders>
          </w:tcPr>
          <w:p>
            <w:pPr>
              <w:pStyle w:val="TableParagraph"/>
              <w:spacing w:line="352" w:lineRule="auto" w:before="20"/>
              <w:ind w:left="261" w:right="2380" w:hanging="145"/>
              <w:rPr>
                <w:sz w:val="15"/>
              </w:rPr>
            </w:pPr>
            <w:r>
              <w:rPr>
                <w:sz w:val="15"/>
              </w:rPr>
              <w:t>Illumination LED: Peak Wavelength</w:t>
            </w:r>
          </w:p>
        </w:tc>
        <w:tc>
          <w:tcPr>
            <w:tcW w:w="6132" w:type="dxa"/>
            <w:tcBorders>
              <w:bottom w:val="nil"/>
            </w:tcBorders>
          </w:tcPr>
          <w:p>
            <w:pPr>
              <w:pStyle w:val="TableParagraph"/>
              <w:spacing w:before="0"/>
              <w:ind w:left="0"/>
              <w:rPr>
                <w:b/>
                <w:i/>
                <w:sz w:val="16"/>
              </w:rPr>
            </w:pPr>
          </w:p>
          <w:p>
            <w:pPr>
              <w:pStyle w:val="TableParagraph"/>
              <w:spacing w:before="94"/>
              <w:rPr>
                <w:sz w:val="15"/>
              </w:rPr>
            </w:pPr>
            <w:r>
              <w:rPr>
                <w:sz w:val="15"/>
              </w:rPr>
              <w:t>656nm (hyper red LED)</w:t>
            </w:r>
          </w:p>
          <w:p>
            <w:pPr>
              <w:pStyle w:val="TableParagraph"/>
              <w:spacing w:before="17"/>
              <w:rPr>
                <w:sz w:val="15"/>
              </w:rPr>
            </w:pPr>
            <w:r>
              <w:rPr>
                <w:sz w:val="15"/>
              </w:rPr>
              <w:t>IEC 62471: “Exempt Risk Group”</w:t>
            </w:r>
          </w:p>
        </w:tc>
      </w:tr>
    </w:tbl>
    <w:p>
      <w:pPr>
        <w:pStyle w:val="BodyText"/>
        <w:rPr>
          <w:b/>
          <w:i/>
          <w:sz w:val="20"/>
        </w:rPr>
      </w:pPr>
    </w:p>
    <w:p>
      <w:pPr>
        <w:pStyle w:val="BodyText"/>
        <w:spacing w:before="8"/>
        <w:rPr>
          <w:b/>
          <w:i/>
          <w:sz w:val="14"/>
        </w:rPr>
      </w:pPr>
      <w:r>
        <w:rPr/>
        <w:pict>
          <v:shape style="position:absolute;margin-left:54.935001pt;margin-top:10.412865pt;width:506.65pt;height:.550pt;mso-position-horizontal-relative:page;mso-position-vertical-relative:paragraph;z-index:-15185920;mso-wrap-distance-left:0;mso-wrap-distance-right:0" coordorigin="1099,208" coordsize="10133,11" path="m1104,208l1099,208,1099,218,1104,218,1104,208xm11231,208l1104,208,1104,218,11231,218,11231,208xe" filled="true" fillcolor="#000000" stroked="false">
            <v:path arrowok="t"/>
            <v:fill type="solid"/>
            <w10:wrap type="topAndBottom"/>
          </v:shape>
        </w:pict>
      </w:r>
    </w:p>
    <w:p>
      <w:pPr>
        <w:pStyle w:val="Heading8"/>
        <w:spacing w:line="240" w:lineRule="auto"/>
        <w:ind w:left="627"/>
        <w:jc w:val="left"/>
        <w:rPr>
          <w:i/>
        </w:rPr>
      </w:pPr>
      <w:r>
        <w:rPr>
          <w:i/>
        </w:rPr>
        <w:t>12 - 2</w:t>
      </w:r>
    </w:p>
    <w:p>
      <w:pPr>
        <w:spacing w:after="0" w:line="240" w:lineRule="auto"/>
        <w:jc w:val="left"/>
        <w:sectPr>
          <w:headerReference w:type="default" r:id="rId1413"/>
          <w:footerReference w:type="default" r:id="rId1414"/>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967"/>
        <w:gridCol w:w="6132"/>
      </w:tblGrid>
      <w:tr>
        <w:trPr>
          <w:trHeight w:val="345" w:hRule="atLeast"/>
        </w:trPr>
        <w:tc>
          <w:tcPr>
            <w:tcW w:w="3967" w:type="dxa"/>
          </w:tcPr>
          <w:p>
            <w:pPr>
              <w:pStyle w:val="TableParagraph"/>
              <w:spacing w:before="44"/>
              <w:ind w:left="167"/>
              <w:rPr>
                <w:b/>
                <w:sz w:val="18"/>
              </w:rPr>
            </w:pPr>
            <w:r>
              <w:rPr>
                <w:b/>
                <w:sz w:val="18"/>
              </w:rPr>
              <w:t>(Continued)Parameter</w:t>
            </w:r>
          </w:p>
        </w:tc>
        <w:tc>
          <w:tcPr>
            <w:tcW w:w="6132" w:type="dxa"/>
          </w:tcPr>
          <w:p>
            <w:pPr>
              <w:pStyle w:val="TableParagraph"/>
              <w:spacing w:before="44"/>
              <w:rPr>
                <w:b/>
                <w:sz w:val="18"/>
              </w:rPr>
            </w:pPr>
            <w:r>
              <w:rPr>
                <w:b/>
                <w:sz w:val="18"/>
              </w:rPr>
              <w:t>Specification</w:t>
            </w:r>
          </w:p>
        </w:tc>
      </w:tr>
      <w:tr>
        <w:trPr>
          <w:trHeight w:val="949" w:hRule="atLeast"/>
        </w:trPr>
        <w:tc>
          <w:tcPr>
            <w:tcW w:w="3967" w:type="dxa"/>
          </w:tcPr>
          <w:p>
            <w:pPr>
              <w:pStyle w:val="TableParagraph"/>
              <w:spacing w:before="19"/>
              <w:rPr>
                <w:sz w:val="15"/>
              </w:rPr>
            </w:pPr>
            <w:r>
              <w:rPr>
                <w:sz w:val="15"/>
              </w:rPr>
              <w:t>Aiming:</w:t>
            </w:r>
          </w:p>
          <w:p>
            <w:pPr>
              <w:pStyle w:val="TableParagraph"/>
              <w:spacing w:before="82"/>
              <w:ind w:left="261"/>
              <w:rPr>
                <w:sz w:val="15"/>
              </w:rPr>
            </w:pPr>
            <w:r>
              <w:rPr>
                <w:sz w:val="15"/>
              </w:rPr>
              <w:t>Peak Wavelength Laser</w:t>
            </w:r>
          </w:p>
          <w:p>
            <w:pPr>
              <w:pStyle w:val="TableParagraph"/>
              <w:spacing w:before="0"/>
              <w:ind w:left="0"/>
              <w:rPr>
                <w:i/>
                <w:sz w:val="16"/>
              </w:rPr>
            </w:pPr>
          </w:p>
          <w:p>
            <w:pPr>
              <w:pStyle w:val="TableParagraph"/>
              <w:spacing w:before="93"/>
              <w:ind w:left="261"/>
              <w:rPr>
                <w:sz w:val="15"/>
              </w:rPr>
            </w:pPr>
            <w:r>
              <w:rPr>
                <w:sz w:val="15"/>
              </w:rPr>
              <w:t>Optical Power Laser</w:t>
            </w:r>
          </w:p>
        </w:tc>
        <w:tc>
          <w:tcPr>
            <w:tcW w:w="6132" w:type="dxa"/>
          </w:tcPr>
          <w:p>
            <w:pPr>
              <w:pStyle w:val="TableParagraph"/>
              <w:spacing w:before="0"/>
              <w:ind w:left="0"/>
              <w:rPr>
                <w:i/>
                <w:sz w:val="16"/>
              </w:rPr>
            </w:pPr>
          </w:p>
          <w:p>
            <w:pPr>
              <w:pStyle w:val="TableParagraph"/>
              <w:spacing w:before="93"/>
              <w:rPr>
                <w:sz w:val="15"/>
              </w:rPr>
            </w:pPr>
            <w:r>
              <w:rPr>
                <w:sz w:val="15"/>
              </w:rPr>
              <w:t>650nm</w:t>
            </w:r>
          </w:p>
          <w:p>
            <w:pPr>
              <w:pStyle w:val="TableParagraph"/>
              <w:spacing w:before="18"/>
              <w:rPr>
                <w:sz w:val="15"/>
              </w:rPr>
            </w:pPr>
            <w:r>
              <w:rPr>
                <w:sz w:val="15"/>
              </w:rPr>
              <w:t>IEC 60825-1: “Class 2”</w:t>
            </w:r>
          </w:p>
          <w:p>
            <w:pPr>
              <w:pStyle w:val="TableParagraph"/>
              <w:spacing w:before="86"/>
              <w:rPr>
                <w:sz w:val="15"/>
              </w:rPr>
            </w:pPr>
            <w:r>
              <w:rPr>
                <w:sz w:val="15"/>
              </w:rPr>
              <w:t>&lt;1mW</w:t>
            </w:r>
          </w:p>
        </w:tc>
      </w:tr>
      <w:tr>
        <w:trPr>
          <w:trHeight w:val="242" w:hRule="atLeast"/>
        </w:trPr>
        <w:tc>
          <w:tcPr>
            <w:tcW w:w="3967" w:type="dxa"/>
          </w:tcPr>
          <w:p>
            <w:pPr>
              <w:pStyle w:val="TableParagraph"/>
              <w:spacing w:before="19"/>
              <w:rPr>
                <w:sz w:val="15"/>
              </w:rPr>
            </w:pPr>
            <w:r>
              <w:rPr>
                <w:sz w:val="15"/>
              </w:rPr>
              <w:t>Image Size</w:t>
            </w:r>
          </w:p>
        </w:tc>
        <w:tc>
          <w:tcPr>
            <w:tcW w:w="6132" w:type="dxa"/>
          </w:tcPr>
          <w:p>
            <w:pPr>
              <w:pStyle w:val="TableParagraph"/>
              <w:spacing w:before="19"/>
              <w:ind w:left="116"/>
              <w:rPr>
                <w:sz w:val="15"/>
              </w:rPr>
            </w:pPr>
            <w:r>
              <w:rPr>
                <w:sz w:val="15"/>
              </w:rPr>
              <w:t>838 x 640 pixels</w:t>
            </w:r>
          </w:p>
        </w:tc>
      </w:tr>
      <w:tr>
        <w:trPr>
          <w:trHeight w:val="242" w:hRule="atLeast"/>
        </w:trPr>
        <w:tc>
          <w:tcPr>
            <w:tcW w:w="3967" w:type="dxa"/>
          </w:tcPr>
          <w:p>
            <w:pPr>
              <w:pStyle w:val="TableParagraph"/>
              <w:spacing w:before="19"/>
              <w:rPr>
                <w:sz w:val="15"/>
              </w:rPr>
            </w:pPr>
            <w:r>
              <w:rPr>
                <w:sz w:val="15"/>
              </w:rPr>
              <w:t>Skew Angle</w:t>
            </w:r>
          </w:p>
        </w:tc>
        <w:tc>
          <w:tcPr>
            <w:tcW w:w="6132" w:type="dxa"/>
          </w:tcPr>
          <w:p>
            <w:pPr>
              <w:pStyle w:val="TableParagraph"/>
              <w:spacing w:before="19"/>
              <w:rPr>
                <w:sz w:val="15"/>
              </w:rPr>
            </w:pPr>
            <w:r>
              <w:rPr>
                <w:sz w:val="15"/>
                <w:u w:val="single"/>
              </w:rPr>
              <w:t>+</w:t>
            </w:r>
            <w:r>
              <w:rPr>
                <w:sz w:val="15"/>
              </w:rPr>
              <w:t>65°</w:t>
            </w:r>
          </w:p>
        </w:tc>
      </w:tr>
      <w:tr>
        <w:trPr>
          <w:trHeight w:val="243" w:hRule="atLeast"/>
        </w:trPr>
        <w:tc>
          <w:tcPr>
            <w:tcW w:w="3967" w:type="dxa"/>
          </w:tcPr>
          <w:p>
            <w:pPr>
              <w:pStyle w:val="TableParagraph"/>
              <w:spacing w:before="20"/>
              <w:rPr>
                <w:sz w:val="15"/>
              </w:rPr>
            </w:pPr>
            <w:r>
              <w:rPr>
                <w:sz w:val="15"/>
              </w:rPr>
              <w:t>Pitch Angle</w:t>
            </w:r>
          </w:p>
        </w:tc>
        <w:tc>
          <w:tcPr>
            <w:tcW w:w="6132" w:type="dxa"/>
          </w:tcPr>
          <w:p>
            <w:pPr>
              <w:pStyle w:val="TableParagraph"/>
              <w:spacing w:before="20"/>
              <w:rPr>
                <w:sz w:val="15"/>
              </w:rPr>
            </w:pPr>
            <w:r>
              <w:rPr>
                <w:sz w:val="15"/>
                <w:u w:val="single"/>
              </w:rPr>
              <w:t>+</w:t>
            </w:r>
            <w:r>
              <w:rPr>
                <w:sz w:val="15"/>
              </w:rPr>
              <w:t>45°</w:t>
            </w:r>
          </w:p>
        </w:tc>
      </w:tr>
      <w:tr>
        <w:trPr>
          <w:trHeight w:val="622" w:hRule="atLeast"/>
        </w:trPr>
        <w:tc>
          <w:tcPr>
            <w:tcW w:w="3967" w:type="dxa"/>
          </w:tcPr>
          <w:p>
            <w:pPr>
              <w:pStyle w:val="TableParagraph"/>
              <w:spacing w:before="19"/>
              <w:rPr>
                <w:sz w:val="15"/>
              </w:rPr>
            </w:pPr>
            <w:r>
              <w:rPr>
                <w:sz w:val="15"/>
              </w:rPr>
              <w:t>Motion Tolerance:</w:t>
            </w:r>
          </w:p>
          <w:p>
            <w:pPr>
              <w:pStyle w:val="TableParagraph"/>
              <w:spacing w:line="264" w:lineRule="auto" w:before="18"/>
              <w:ind w:left="242" w:right="1438" w:hanging="1"/>
              <w:rPr>
                <w:sz w:val="15"/>
              </w:rPr>
            </w:pPr>
            <w:r>
              <w:rPr>
                <w:sz w:val="15"/>
              </w:rPr>
              <w:t>Streaming Presentation Trigger: 13 mil UPC</w:t>
            </w:r>
          </w:p>
        </w:tc>
        <w:tc>
          <w:tcPr>
            <w:tcW w:w="6132" w:type="dxa"/>
          </w:tcPr>
          <w:p>
            <w:pPr>
              <w:pStyle w:val="TableParagraph"/>
              <w:spacing w:before="2"/>
              <w:ind w:left="0"/>
              <w:rPr>
                <w:i/>
                <w:sz w:val="18"/>
              </w:rPr>
            </w:pPr>
          </w:p>
          <w:p>
            <w:pPr>
              <w:pStyle w:val="TableParagraph"/>
              <w:spacing w:line="264" w:lineRule="auto" w:before="0"/>
              <w:ind w:right="3220"/>
              <w:rPr>
                <w:sz w:val="15"/>
              </w:rPr>
            </w:pPr>
            <w:r>
              <w:rPr>
                <w:sz w:val="15"/>
              </w:rPr>
              <w:t>240 inches per second at 6.5 in. (16.5cm) 150 inches per second at 10 in. (25.4cm)</w:t>
            </w:r>
          </w:p>
        </w:tc>
      </w:tr>
      <w:tr>
        <w:trPr>
          <w:trHeight w:val="243" w:hRule="atLeast"/>
        </w:trPr>
        <w:tc>
          <w:tcPr>
            <w:tcW w:w="3967" w:type="dxa"/>
          </w:tcPr>
          <w:p>
            <w:pPr>
              <w:pStyle w:val="TableParagraph"/>
              <w:spacing w:before="20"/>
              <w:rPr>
                <w:sz w:val="15"/>
              </w:rPr>
            </w:pPr>
            <w:r>
              <w:rPr>
                <w:sz w:val="15"/>
              </w:rPr>
              <w:t>Symbol Contrast</w:t>
            </w:r>
          </w:p>
        </w:tc>
        <w:tc>
          <w:tcPr>
            <w:tcW w:w="6132" w:type="dxa"/>
          </w:tcPr>
          <w:p>
            <w:pPr>
              <w:pStyle w:val="TableParagraph"/>
              <w:spacing w:before="20"/>
              <w:ind w:left="116"/>
              <w:rPr>
                <w:sz w:val="15"/>
              </w:rPr>
            </w:pPr>
            <w:r>
              <w:rPr>
                <w:sz w:val="15"/>
              </w:rPr>
              <w:t>Grade 1.0 (20% or greater)</w:t>
            </w:r>
          </w:p>
        </w:tc>
      </w:tr>
      <w:tr>
        <w:trPr>
          <w:trHeight w:val="242" w:hRule="atLeast"/>
        </w:trPr>
        <w:tc>
          <w:tcPr>
            <w:tcW w:w="3967" w:type="dxa"/>
          </w:tcPr>
          <w:p>
            <w:pPr>
              <w:pStyle w:val="TableParagraph"/>
              <w:spacing w:before="19"/>
              <w:rPr>
                <w:sz w:val="15"/>
              </w:rPr>
            </w:pPr>
            <w:r>
              <w:rPr>
                <w:sz w:val="15"/>
              </w:rPr>
              <w:t>Voltage Requirements</w:t>
            </w:r>
          </w:p>
        </w:tc>
        <w:tc>
          <w:tcPr>
            <w:tcW w:w="6132" w:type="dxa"/>
          </w:tcPr>
          <w:p>
            <w:pPr>
              <w:pStyle w:val="TableParagraph"/>
              <w:spacing w:before="19"/>
              <w:rPr>
                <w:sz w:val="15"/>
              </w:rPr>
            </w:pPr>
            <w:r>
              <w:rPr>
                <w:sz w:val="15"/>
              </w:rPr>
              <w:t>4 - 5.5 VDC at input connector</w:t>
            </w:r>
          </w:p>
        </w:tc>
      </w:tr>
      <w:tr>
        <w:trPr>
          <w:trHeight w:val="432" w:hRule="atLeast"/>
        </w:trPr>
        <w:tc>
          <w:tcPr>
            <w:tcW w:w="3967" w:type="dxa"/>
          </w:tcPr>
          <w:p>
            <w:pPr>
              <w:pStyle w:val="TableParagraph"/>
              <w:spacing w:before="115"/>
              <w:rPr>
                <w:sz w:val="15"/>
              </w:rPr>
            </w:pPr>
            <w:r>
              <w:rPr>
                <w:sz w:val="15"/>
              </w:rPr>
              <w:t>Current Draw @5VDC</w:t>
            </w:r>
          </w:p>
        </w:tc>
        <w:tc>
          <w:tcPr>
            <w:tcW w:w="6132" w:type="dxa"/>
          </w:tcPr>
          <w:p>
            <w:pPr>
              <w:pStyle w:val="TableParagraph"/>
              <w:tabs>
                <w:tab w:pos="1708" w:val="left" w:leader="none"/>
              </w:tabs>
              <w:spacing w:before="19"/>
              <w:rPr>
                <w:sz w:val="15"/>
              </w:rPr>
            </w:pPr>
            <w:r>
              <w:rPr>
                <w:sz w:val="15"/>
                <w:u w:val="single"/>
              </w:rPr>
              <w:t>Scanning</w:t>
            </w:r>
            <w:r>
              <w:rPr>
                <w:sz w:val="15"/>
              </w:rPr>
              <w:tab/>
            </w:r>
            <w:r>
              <w:rPr>
                <w:sz w:val="15"/>
                <w:u w:val="single"/>
              </w:rPr>
              <w:t>Standby</w:t>
            </w:r>
          </w:p>
          <w:p>
            <w:pPr>
              <w:pStyle w:val="TableParagraph"/>
              <w:tabs>
                <w:tab w:pos="1707" w:val="left" w:leader="none"/>
              </w:tabs>
              <w:spacing w:before="18"/>
              <w:rPr>
                <w:sz w:val="15"/>
              </w:rPr>
            </w:pPr>
            <w:r>
              <w:rPr>
                <w:sz w:val="15"/>
              </w:rPr>
              <w:t>470mA,</w:t>
            </w:r>
            <w:r>
              <w:rPr>
                <w:spacing w:val="-2"/>
                <w:sz w:val="15"/>
              </w:rPr>
              <w:t> </w:t>
            </w:r>
            <w:r>
              <w:rPr>
                <w:sz w:val="15"/>
              </w:rPr>
              <w:t>2.35W</w:t>
              <w:tab/>
              <w:t>100mA,</w:t>
            </w:r>
            <w:r>
              <w:rPr>
                <w:spacing w:val="-1"/>
                <w:sz w:val="15"/>
              </w:rPr>
              <w:t> </w:t>
            </w:r>
            <w:r>
              <w:rPr>
                <w:sz w:val="15"/>
              </w:rPr>
              <w:t>.5W</w:t>
            </w:r>
          </w:p>
        </w:tc>
      </w:tr>
      <w:tr>
        <w:trPr>
          <w:trHeight w:val="243" w:hRule="atLeast"/>
        </w:trPr>
        <w:tc>
          <w:tcPr>
            <w:tcW w:w="3967" w:type="dxa"/>
          </w:tcPr>
          <w:p>
            <w:pPr>
              <w:pStyle w:val="TableParagraph"/>
              <w:spacing w:before="20"/>
              <w:rPr>
                <w:sz w:val="15"/>
              </w:rPr>
            </w:pPr>
            <w:r>
              <w:rPr>
                <w:sz w:val="15"/>
              </w:rPr>
              <w:t>Power Supply Noise Rejection</w:t>
            </w:r>
          </w:p>
        </w:tc>
        <w:tc>
          <w:tcPr>
            <w:tcW w:w="6132" w:type="dxa"/>
          </w:tcPr>
          <w:p>
            <w:pPr>
              <w:pStyle w:val="TableParagraph"/>
              <w:spacing w:before="20"/>
              <w:rPr>
                <w:sz w:val="15"/>
              </w:rPr>
            </w:pPr>
            <w:r>
              <w:rPr>
                <w:sz w:val="15"/>
              </w:rPr>
              <w:t>Maximum 100mV peak to peak, 10 to 100 kHz</w:t>
            </w:r>
          </w:p>
        </w:tc>
      </w:tr>
      <w:tr>
        <w:trPr>
          <w:trHeight w:val="758" w:hRule="atLeast"/>
        </w:trPr>
        <w:tc>
          <w:tcPr>
            <w:tcW w:w="3967" w:type="dxa"/>
          </w:tcPr>
          <w:p>
            <w:pPr>
              <w:pStyle w:val="TableParagraph"/>
              <w:spacing w:line="357" w:lineRule="auto" w:before="19"/>
              <w:ind w:left="261" w:right="1738" w:hanging="145"/>
              <w:rPr>
                <w:sz w:val="15"/>
              </w:rPr>
            </w:pPr>
            <w:r>
              <w:rPr>
                <w:sz w:val="15"/>
              </w:rPr>
              <w:t>Temperature Ranges: Operating</w:t>
            </w:r>
          </w:p>
          <w:p>
            <w:pPr>
              <w:pStyle w:val="TableParagraph"/>
              <w:spacing w:before="1"/>
              <w:ind w:left="261"/>
              <w:rPr>
                <w:sz w:val="15"/>
              </w:rPr>
            </w:pPr>
            <w:r>
              <w:rPr>
                <w:sz w:val="15"/>
              </w:rPr>
              <w:t>Storage</w:t>
            </w:r>
          </w:p>
        </w:tc>
        <w:tc>
          <w:tcPr>
            <w:tcW w:w="6132" w:type="dxa"/>
          </w:tcPr>
          <w:p>
            <w:pPr>
              <w:pStyle w:val="TableParagraph"/>
              <w:spacing w:before="2"/>
              <w:ind w:left="0"/>
              <w:rPr>
                <w:i/>
                <w:sz w:val="23"/>
              </w:rPr>
            </w:pPr>
          </w:p>
          <w:p>
            <w:pPr>
              <w:pStyle w:val="TableParagraph"/>
              <w:spacing w:before="1"/>
              <w:rPr>
                <w:sz w:val="15"/>
              </w:rPr>
            </w:pPr>
            <w:r>
              <w:rPr>
                <w:sz w:val="15"/>
              </w:rPr>
              <w:t>-22</w:t>
            </w:r>
            <w:r>
              <w:rPr>
                <w:rFonts w:ascii="Symbol" w:hAnsi="Symbol"/>
                <w:sz w:val="15"/>
              </w:rPr>
              <w:t></w:t>
            </w:r>
            <w:r>
              <w:rPr>
                <w:sz w:val="15"/>
              </w:rPr>
              <w:t>F to +122</w:t>
            </w:r>
            <w:r>
              <w:rPr>
                <w:rFonts w:ascii="Symbol" w:hAnsi="Symbol"/>
                <w:sz w:val="15"/>
              </w:rPr>
              <w:t></w:t>
            </w:r>
            <w:r>
              <w:rPr>
                <w:sz w:val="15"/>
              </w:rPr>
              <w:t>F (-30</w:t>
            </w:r>
            <w:r>
              <w:rPr>
                <w:rFonts w:ascii="Symbol" w:hAnsi="Symbol"/>
                <w:sz w:val="15"/>
              </w:rPr>
              <w:t></w:t>
            </w:r>
            <w:r>
              <w:rPr>
                <w:sz w:val="15"/>
              </w:rPr>
              <w:t>C to</w:t>
            </w:r>
            <w:r>
              <w:rPr>
                <w:spacing w:val="-10"/>
                <w:sz w:val="15"/>
              </w:rPr>
              <w:t> </w:t>
            </w:r>
            <w:r>
              <w:rPr>
                <w:sz w:val="15"/>
              </w:rPr>
              <w:t>50</w:t>
            </w:r>
            <w:r>
              <w:rPr>
                <w:rFonts w:ascii="Symbol" w:hAnsi="Symbol"/>
                <w:sz w:val="15"/>
              </w:rPr>
              <w:t></w:t>
            </w:r>
            <w:r>
              <w:rPr>
                <w:sz w:val="15"/>
              </w:rPr>
              <w:t>C)</w:t>
            </w:r>
          </w:p>
          <w:p>
            <w:pPr>
              <w:pStyle w:val="TableParagraph"/>
              <w:spacing w:before="74"/>
              <w:rPr>
                <w:sz w:val="15"/>
              </w:rPr>
            </w:pPr>
            <w:r>
              <w:rPr>
                <w:sz w:val="15"/>
              </w:rPr>
              <w:t>-40</w:t>
            </w:r>
            <w:r>
              <w:rPr>
                <w:rFonts w:ascii="Symbol" w:hAnsi="Symbol"/>
                <w:sz w:val="15"/>
              </w:rPr>
              <w:t></w:t>
            </w:r>
            <w:r>
              <w:rPr>
                <w:sz w:val="15"/>
              </w:rPr>
              <w:t>F to +158</w:t>
            </w:r>
            <w:r>
              <w:rPr>
                <w:rFonts w:ascii="Symbol" w:hAnsi="Symbol"/>
                <w:sz w:val="15"/>
              </w:rPr>
              <w:t></w:t>
            </w:r>
            <w:r>
              <w:rPr>
                <w:sz w:val="15"/>
              </w:rPr>
              <w:t>F (-40</w:t>
            </w:r>
            <w:r>
              <w:rPr>
                <w:rFonts w:ascii="Symbol" w:hAnsi="Symbol"/>
                <w:sz w:val="15"/>
              </w:rPr>
              <w:t></w:t>
            </w:r>
            <w:r>
              <w:rPr>
                <w:sz w:val="15"/>
              </w:rPr>
              <w:t>C to</w:t>
            </w:r>
            <w:r>
              <w:rPr>
                <w:spacing w:val="-10"/>
                <w:sz w:val="15"/>
              </w:rPr>
              <w:t> </w:t>
            </w:r>
            <w:r>
              <w:rPr>
                <w:sz w:val="15"/>
              </w:rPr>
              <w:t>70</w:t>
            </w:r>
            <w:r>
              <w:rPr>
                <w:rFonts w:ascii="Symbol" w:hAnsi="Symbol"/>
                <w:sz w:val="15"/>
              </w:rPr>
              <w:t></w:t>
            </w:r>
            <w:r>
              <w:rPr>
                <w:sz w:val="15"/>
              </w:rPr>
              <w:t>C)</w:t>
            </w:r>
          </w:p>
        </w:tc>
      </w:tr>
      <w:tr>
        <w:trPr>
          <w:trHeight w:val="243" w:hRule="atLeast"/>
        </w:trPr>
        <w:tc>
          <w:tcPr>
            <w:tcW w:w="3967" w:type="dxa"/>
          </w:tcPr>
          <w:p>
            <w:pPr>
              <w:pStyle w:val="TableParagraph"/>
              <w:spacing w:before="20"/>
              <w:rPr>
                <w:sz w:val="15"/>
              </w:rPr>
            </w:pPr>
            <w:r>
              <w:rPr>
                <w:sz w:val="15"/>
              </w:rPr>
              <w:t>Humidity</w:t>
            </w:r>
          </w:p>
        </w:tc>
        <w:tc>
          <w:tcPr>
            <w:tcW w:w="6132" w:type="dxa"/>
          </w:tcPr>
          <w:p>
            <w:pPr>
              <w:pStyle w:val="TableParagraph"/>
              <w:spacing w:before="20"/>
              <w:rPr>
                <w:sz w:val="15"/>
              </w:rPr>
            </w:pPr>
            <w:r>
              <w:rPr>
                <w:sz w:val="15"/>
              </w:rPr>
              <w:t>0 to 95% non-condensing</w:t>
            </w:r>
          </w:p>
        </w:tc>
      </w:tr>
      <w:tr>
        <w:trPr>
          <w:trHeight w:val="432" w:hRule="atLeast"/>
        </w:trPr>
        <w:tc>
          <w:tcPr>
            <w:tcW w:w="3967" w:type="dxa"/>
          </w:tcPr>
          <w:p>
            <w:pPr>
              <w:pStyle w:val="TableParagraph"/>
              <w:spacing w:before="115"/>
              <w:rPr>
                <w:sz w:val="15"/>
              </w:rPr>
            </w:pPr>
            <w:r>
              <w:rPr>
                <w:sz w:val="15"/>
              </w:rPr>
              <w:t>Mechanical Drop</w:t>
            </w:r>
          </w:p>
        </w:tc>
        <w:tc>
          <w:tcPr>
            <w:tcW w:w="6132" w:type="dxa"/>
          </w:tcPr>
          <w:p>
            <w:pPr>
              <w:pStyle w:val="TableParagraph"/>
              <w:spacing w:line="264" w:lineRule="auto" w:before="19"/>
              <w:ind w:right="2876"/>
              <w:rPr>
                <w:sz w:val="15"/>
              </w:rPr>
            </w:pPr>
            <w:r>
              <w:rPr>
                <w:sz w:val="15"/>
              </w:rPr>
              <w:t>Operational after 50 drops from 6.5 feet (1.98m) to concrete at 23°, -30°, and 50°C</w:t>
            </w:r>
          </w:p>
        </w:tc>
      </w:tr>
      <w:tr>
        <w:trPr>
          <w:trHeight w:val="242" w:hRule="atLeast"/>
        </w:trPr>
        <w:tc>
          <w:tcPr>
            <w:tcW w:w="3967" w:type="dxa"/>
          </w:tcPr>
          <w:p>
            <w:pPr>
              <w:pStyle w:val="TableParagraph"/>
              <w:spacing w:before="20"/>
              <w:rPr>
                <w:sz w:val="15"/>
              </w:rPr>
            </w:pPr>
            <w:r>
              <w:rPr>
                <w:sz w:val="15"/>
              </w:rPr>
              <w:t>Vibration</w:t>
            </w:r>
          </w:p>
        </w:tc>
        <w:tc>
          <w:tcPr>
            <w:tcW w:w="6132" w:type="dxa"/>
          </w:tcPr>
          <w:p>
            <w:pPr>
              <w:pStyle w:val="TableParagraph"/>
              <w:spacing w:before="20"/>
              <w:rPr>
                <w:sz w:val="15"/>
              </w:rPr>
            </w:pPr>
            <w:r>
              <w:rPr>
                <w:sz w:val="15"/>
              </w:rPr>
              <w:t>Complies with MIL-STD-810G, Method 514.6, Annex C</w:t>
            </w:r>
          </w:p>
        </w:tc>
      </w:tr>
      <w:tr>
        <w:trPr>
          <w:trHeight w:val="433" w:hRule="atLeast"/>
        </w:trPr>
        <w:tc>
          <w:tcPr>
            <w:tcW w:w="3967" w:type="dxa"/>
          </w:tcPr>
          <w:p>
            <w:pPr>
              <w:pStyle w:val="TableParagraph"/>
              <w:spacing w:before="115"/>
              <w:rPr>
                <w:sz w:val="15"/>
              </w:rPr>
            </w:pPr>
            <w:r>
              <w:rPr>
                <w:sz w:val="15"/>
              </w:rPr>
              <w:t>ESD Tolerance</w:t>
            </w:r>
          </w:p>
        </w:tc>
        <w:tc>
          <w:tcPr>
            <w:tcW w:w="6132" w:type="dxa"/>
          </w:tcPr>
          <w:p>
            <w:pPr>
              <w:pStyle w:val="TableParagraph"/>
              <w:spacing w:before="20"/>
              <w:rPr>
                <w:sz w:val="15"/>
              </w:rPr>
            </w:pPr>
            <w:r>
              <w:rPr>
                <w:sz w:val="15"/>
              </w:rPr>
              <w:t>Up to 20kV direct air</w:t>
            </w:r>
          </w:p>
          <w:p>
            <w:pPr>
              <w:pStyle w:val="TableParagraph"/>
              <w:spacing w:before="17"/>
              <w:rPr>
                <w:sz w:val="15"/>
              </w:rPr>
            </w:pPr>
            <w:r>
              <w:rPr>
                <w:sz w:val="15"/>
              </w:rPr>
              <w:t>Up to 8 kV indirect coupling plane</w:t>
            </w:r>
          </w:p>
        </w:tc>
      </w:tr>
      <w:tr>
        <w:trPr>
          <w:trHeight w:val="242" w:hRule="atLeast"/>
        </w:trPr>
        <w:tc>
          <w:tcPr>
            <w:tcW w:w="3967" w:type="dxa"/>
          </w:tcPr>
          <w:p>
            <w:pPr>
              <w:pStyle w:val="TableParagraph"/>
              <w:spacing w:before="19"/>
              <w:rPr>
                <w:sz w:val="15"/>
              </w:rPr>
            </w:pPr>
            <w:r>
              <w:rPr>
                <w:sz w:val="15"/>
              </w:rPr>
              <w:t>Sealant Rating</w:t>
            </w:r>
          </w:p>
        </w:tc>
        <w:tc>
          <w:tcPr>
            <w:tcW w:w="6132" w:type="dxa"/>
          </w:tcPr>
          <w:p>
            <w:pPr>
              <w:pStyle w:val="TableParagraph"/>
              <w:spacing w:before="19"/>
              <w:ind w:left="116"/>
              <w:rPr>
                <w:sz w:val="15"/>
              </w:rPr>
            </w:pPr>
            <w:r>
              <w:rPr>
                <w:sz w:val="15"/>
              </w:rPr>
              <w:t>IP65</w:t>
            </w:r>
          </w:p>
        </w:tc>
      </w:tr>
    </w:tbl>
    <w:p>
      <w:pPr>
        <w:pStyle w:val="Heading2"/>
        <w:spacing w:before="122"/>
        <w:rPr>
          <w:i/>
        </w:rPr>
      </w:pPr>
      <w:bookmarkStart w:name="Granit 1911i Industrial Cordless Scanner" w:id="1315"/>
      <w:bookmarkEnd w:id="1315"/>
      <w:r>
        <w:rPr>
          <w:b w:val="0"/>
          <w:i w:val="0"/>
        </w:rPr>
      </w:r>
      <w:bookmarkStart w:name="_bookmark988" w:id="1316"/>
      <w:bookmarkEnd w:id="1316"/>
      <w:r>
        <w:rPr>
          <w:b w:val="0"/>
          <w:i w:val="0"/>
        </w:rPr>
      </w:r>
      <w:r>
        <w:rPr>
          <w:i/>
        </w:rPr>
        <w:t>Granit 1911i Industrial Cordless Scanner Product Specifications</w:t>
      </w:r>
    </w:p>
    <w:p>
      <w:pPr>
        <w:pStyle w:val="BodyText"/>
        <w:spacing w:before="3"/>
        <w:rPr>
          <w:b/>
          <w:i/>
          <w:sz w:val="16"/>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961"/>
        <w:gridCol w:w="6124"/>
      </w:tblGrid>
      <w:tr>
        <w:trPr>
          <w:trHeight w:val="329" w:hRule="atLeast"/>
        </w:trPr>
        <w:tc>
          <w:tcPr>
            <w:tcW w:w="3961" w:type="dxa"/>
            <w:tcBorders>
              <w:bottom w:val="double" w:sz="2" w:space="0" w:color="000000"/>
            </w:tcBorders>
          </w:tcPr>
          <w:p>
            <w:pPr>
              <w:pStyle w:val="TableParagraph"/>
              <w:spacing w:before="43"/>
              <w:ind w:left="167"/>
              <w:rPr>
                <w:b/>
                <w:sz w:val="18"/>
              </w:rPr>
            </w:pPr>
            <w:r>
              <w:rPr>
                <w:b/>
                <w:sz w:val="18"/>
              </w:rPr>
              <w:t>Parameter</w:t>
            </w:r>
          </w:p>
        </w:tc>
        <w:tc>
          <w:tcPr>
            <w:tcW w:w="6124" w:type="dxa"/>
            <w:tcBorders>
              <w:bottom w:val="double" w:sz="2" w:space="0" w:color="000000"/>
            </w:tcBorders>
          </w:tcPr>
          <w:p>
            <w:pPr>
              <w:pStyle w:val="TableParagraph"/>
              <w:spacing w:before="43"/>
              <w:rPr>
                <w:b/>
                <w:sz w:val="18"/>
              </w:rPr>
            </w:pPr>
            <w:r>
              <w:rPr>
                <w:b/>
                <w:sz w:val="18"/>
              </w:rPr>
              <w:t>Specification</w:t>
            </w:r>
          </w:p>
        </w:tc>
      </w:tr>
      <w:tr>
        <w:trPr>
          <w:trHeight w:val="1290" w:hRule="atLeast"/>
        </w:trPr>
        <w:tc>
          <w:tcPr>
            <w:tcW w:w="3961" w:type="dxa"/>
            <w:tcBorders>
              <w:top w:val="double" w:sz="2" w:space="0" w:color="000000"/>
            </w:tcBorders>
          </w:tcPr>
          <w:p>
            <w:pPr>
              <w:pStyle w:val="TableParagraph"/>
              <w:spacing w:line="355" w:lineRule="auto" w:before="35"/>
              <w:ind w:left="261" w:right="2374" w:hanging="145"/>
              <w:rPr>
                <w:sz w:val="15"/>
              </w:rPr>
            </w:pPr>
            <w:r>
              <w:rPr>
                <w:sz w:val="15"/>
              </w:rPr>
              <w:t>Dimensions </w:t>
            </w:r>
            <w:r>
              <w:rPr>
                <w:spacing w:val="-4"/>
                <w:sz w:val="15"/>
              </w:rPr>
              <w:t>(Typical): </w:t>
            </w:r>
            <w:r>
              <w:rPr>
                <w:sz w:val="15"/>
              </w:rPr>
              <w:t>Height</w:t>
            </w:r>
          </w:p>
          <w:p>
            <w:pPr>
              <w:pStyle w:val="TableParagraph"/>
              <w:spacing w:line="360" w:lineRule="auto"/>
              <w:ind w:left="261" w:right="3206"/>
              <w:rPr>
                <w:sz w:val="15"/>
              </w:rPr>
            </w:pPr>
            <w:r>
              <w:rPr>
                <w:sz w:val="15"/>
              </w:rPr>
              <w:t>Length Width</w:t>
            </w:r>
          </w:p>
          <w:p>
            <w:pPr>
              <w:pStyle w:val="TableParagraph"/>
              <w:spacing w:line="171" w:lineRule="exact" w:before="0"/>
              <w:ind w:left="261"/>
              <w:rPr>
                <w:sz w:val="15"/>
              </w:rPr>
            </w:pPr>
            <w:r>
              <w:rPr>
                <w:sz w:val="15"/>
              </w:rPr>
              <w:t>Weight</w:t>
            </w:r>
          </w:p>
        </w:tc>
        <w:tc>
          <w:tcPr>
            <w:tcW w:w="6124" w:type="dxa"/>
            <w:tcBorders>
              <w:top w:val="double" w:sz="2" w:space="0" w:color="000000"/>
            </w:tcBorders>
          </w:tcPr>
          <w:p>
            <w:pPr>
              <w:pStyle w:val="TableParagraph"/>
              <w:spacing w:before="0"/>
              <w:ind w:left="0"/>
              <w:rPr>
                <w:b/>
                <w:i/>
                <w:sz w:val="16"/>
              </w:rPr>
            </w:pPr>
          </w:p>
          <w:p>
            <w:pPr>
              <w:pStyle w:val="TableParagraph"/>
              <w:spacing w:before="109"/>
              <w:rPr>
                <w:sz w:val="15"/>
              </w:rPr>
            </w:pPr>
            <w:r>
              <w:rPr>
                <w:sz w:val="15"/>
              </w:rPr>
              <w:t>7.7 in.</w:t>
            </w:r>
            <w:r>
              <w:rPr>
                <w:spacing w:val="-3"/>
                <w:sz w:val="15"/>
              </w:rPr>
              <w:t> </w:t>
            </w:r>
            <w:r>
              <w:rPr>
                <w:sz w:val="15"/>
              </w:rPr>
              <w:t>(19.45cm)</w:t>
            </w:r>
          </w:p>
          <w:p>
            <w:pPr>
              <w:pStyle w:val="TableParagraph"/>
              <w:spacing w:before="85"/>
              <w:rPr>
                <w:sz w:val="15"/>
              </w:rPr>
            </w:pPr>
            <w:r>
              <w:rPr>
                <w:sz w:val="15"/>
              </w:rPr>
              <w:t>5.2 in.</w:t>
            </w:r>
            <w:r>
              <w:rPr>
                <w:spacing w:val="-3"/>
                <w:sz w:val="15"/>
              </w:rPr>
              <w:t> </w:t>
            </w:r>
            <w:r>
              <w:rPr>
                <w:sz w:val="15"/>
              </w:rPr>
              <w:t>(13.31cm)</w:t>
            </w:r>
          </w:p>
          <w:p>
            <w:pPr>
              <w:pStyle w:val="TableParagraph"/>
              <w:spacing w:before="86"/>
              <w:rPr>
                <w:sz w:val="15"/>
              </w:rPr>
            </w:pPr>
            <w:r>
              <w:rPr>
                <w:sz w:val="15"/>
              </w:rPr>
              <w:t>2.9 in. (7.5cm)</w:t>
            </w:r>
          </w:p>
          <w:p>
            <w:pPr>
              <w:pStyle w:val="TableParagraph"/>
              <w:spacing w:before="86"/>
              <w:rPr>
                <w:sz w:val="15"/>
              </w:rPr>
            </w:pPr>
            <w:r>
              <w:rPr>
                <w:sz w:val="15"/>
              </w:rPr>
              <w:t>13.8 oz. (390g)</w:t>
            </w:r>
          </w:p>
        </w:tc>
      </w:tr>
      <w:tr>
        <w:trPr>
          <w:trHeight w:val="691" w:hRule="atLeast"/>
        </w:trPr>
        <w:tc>
          <w:tcPr>
            <w:tcW w:w="3961" w:type="dxa"/>
          </w:tcPr>
          <w:p>
            <w:pPr>
              <w:pStyle w:val="TableParagraph"/>
              <w:spacing w:line="352" w:lineRule="auto" w:before="20"/>
              <w:ind w:left="261" w:right="2374" w:hanging="145"/>
              <w:rPr>
                <w:sz w:val="15"/>
              </w:rPr>
            </w:pPr>
            <w:r>
              <w:rPr>
                <w:sz w:val="15"/>
              </w:rPr>
              <w:t>Illumination LED: Peak Wavelength</w:t>
            </w:r>
          </w:p>
        </w:tc>
        <w:tc>
          <w:tcPr>
            <w:tcW w:w="6124" w:type="dxa"/>
          </w:tcPr>
          <w:p>
            <w:pPr>
              <w:pStyle w:val="TableParagraph"/>
              <w:spacing w:before="0"/>
              <w:ind w:left="0"/>
              <w:rPr>
                <w:b/>
                <w:i/>
                <w:sz w:val="16"/>
              </w:rPr>
            </w:pPr>
          </w:p>
          <w:p>
            <w:pPr>
              <w:pStyle w:val="TableParagraph"/>
              <w:spacing w:before="94"/>
              <w:rPr>
                <w:sz w:val="15"/>
              </w:rPr>
            </w:pPr>
            <w:r>
              <w:rPr>
                <w:sz w:val="15"/>
              </w:rPr>
              <w:t>656nm (hyper red LED)</w:t>
            </w:r>
          </w:p>
          <w:p>
            <w:pPr>
              <w:pStyle w:val="TableParagraph"/>
              <w:spacing w:before="17"/>
              <w:rPr>
                <w:sz w:val="15"/>
              </w:rPr>
            </w:pPr>
            <w:r>
              <w:rPr>
                <w:sz w:val="15"/>
              </w:rPr>
              <w:t>IEC 62471: “Exempt Risk Group”</w:t>
            </w:r>
          </w:p>
        </w:tc>
      </w:tr>
      <w:tr>
        <w:trPr>
          <w:trHeight w:val="949" w:hRule="atLeast"/>
        </w:trPr>
        <w:tc>
          <w:tcPr>
            <w:tcW w:w="3961" w:type="dxa"/>
          </w:tcPr>
          <w:p>
            <w:pPr>
              <w:pStyle w:val="TableParagraph"/>
              <w:spacing w:before="20"/>
              <w:rPr>
                <w:sz w:val="15"/>
              </w:rPr>
            </w:pPr>
            <w:r>
              <w:rPr>
                <w:sz w:val="15"/>
              </w:rPr>
              <w:t>Aiming:</w:t>
            </w:r>
          </w:p>
          <w:p>
            <w:pPr>
              <w:pStyle w:val="TableParagraph"/>
              <w:spacing w:before="81"/>
              <w:ind w:left="261"/>
              <w:rPr>
                <w:sz w:val="15"/>
              </w:rPr>
            </w:pPr>
            <w:r>
              <w:rPr>
                <w:sz w:val="15"/>
              </w:rPr>
              <w:t>Peak Wavelength Laser</w:t>
            </w:r>
          </w:p>
          <w:p>
            <w:pPr>
              <w:pStyle w:val="TableParagraph"/>
              <w:spacing w:before="0"/>
              <w:ind w:left="0"/>
              <w:rPr>
                <w:b/>
                <w:i/>
                <w:sz w:val="16"/>
              </w:rPr>
            </w:pPr>
          </w:p>
          <w:p>
            <w:pPr>
              <w:pStyle w:val="TableParagraph"/>
              <w:spacing w:before="94"/>
              <w:ind w:left="261"/>
              <w:rPr>
                <w:sz w:val="15"/>
              </w:rPr>
            </w:pPr>
            <w:r>
              <w:rPr>
                <w:sz w:val="15"/>
              </w:rPr>
              <w:t>Optical Power Laser</w:t>
            </w:r>
          </w:p>
        </w:tc>
        <w:tc>
          <w:tcPr>
            <w:tcW w:w="6124" w:type="dxa"/>
          </w:tcPr>
          <w:p>
            <w:pPr>
              <w:pStyle w:val="TableParagraph"/>
              <w:spacing w:before="0"/>
              <w:ind w:left="0"/>
              <w:rPr>
                <w:b/>
                <w:i/>
                <w:sz w:val="16"/>
              </w:rPr>
            </w:pPr>
          </w:p>
          <w:p>
            <w:pPr>
              <w:pStyle w:val="TableParagraph"/>
              <w:spacing w:before="94"/>
              <w:rPr>
                <w:sz w:val="15"/>
              </w:rPr>
            </w:pPr>
            <w:r>
              <w:rPr>
                <w:sz w:val="15"/>
              </w:rPr>
              <w:t>650nm</w:t>
            </w:r>
          </w:p>
          <w:p>
            <w:pPr>
              <w:pStyle w:val="TableParagraph"/>
              <w:spacing w:before="17"/>
              <w:rPr>
                <w:sz w:val="15"/>
              </w:rPr>
            </w:pPr>
            <w:r>
              <w:rPr>
                <w:sz w:val="15"/>
              </w:rPr>
              <w:t>IEC 60825-1: “Class 2”</w:t>
            </w:r>
          </w:p>
          <w:p>
            <w:pPr>
              <w:pStyle w:val="TableParagraph"/>
              <w:spacing w:before="86"/>
              <w:rPr>
                <w:sz w:val="15"/>
              </w:rPr>
            </w:pPr>
            <w:r>
              <w:rPr>
                <w:sz w:val="15"/>
              </w:rPr>
              <w:t>&lt;1mW</w:t>
            </w:r>
          </w:p>
        </w:tc>
      </w:tr>
      <w:tr>
        <w:trPr>
          <w:trHeight w:val="242" w:hRule="atLeast"/>
        </w:trPr>
        <w:tc>
          <w:tcPr>
            <w:tcW w:w="3961" w:type="dxa"/>
          </w:tcPr>
          <w:p>
            <w:pPr>
              <w:pStyle w:val="TableParagraph"/>
              <w:spacing w:before="20"/>
              <w:rPr>
                <w:sz w:val="15"/>
              </w:rPr>
            </w:pPr>
            <w:r>
              <w:rPr>
                <w:sz w:val="15"/>
              </w:rPr>
              <w:t>Image Size</w:t>
            </w:r>
          </w:p>
        </w:tc>
        <w:tc>
          <w:tcPr>
            <w:tcW w:w="6124" w:type="dxa"/>
          </w:tcPr>
          <w:p>
            <w:pPr>
              <w:pStyle w:val="TableParagraph"/>
              <w:spacing w:before="20"/>
              <w:ind w:left="116"/>
              <w:rPr>
                <w:sz w:val="15"/>
              </w:rPr>
            </w:pPr>
            <w:r>
              <w:rPr>
                <w:sz w:val="15"/>
              </w:rPr>
              <w:t>838 x 640 pixels</w:t>
            </w:r>
          </w:p>
        </w:tc>
      </w:tr>
      <w:tr>
        <w:trPr>
          <w:trHeight w:val="243" w:hRule="atLeast"/>
        </w:trPr>
        <w:tc>
          <w:tcPr>
            <w:tcW w:w="3961" w:type="dxa"/>
          </w:tcPr>
          <w:p>
            <w:pPr>
              <w:pStyle w:val="TableParagraph"/>
              <w:spacing w:before="20"/>
              <w:rPr>
                <w:sz w:val="15"/>
              </w:rPr>
            </w:pPr>
            <w:r>
              <w:rPr>
                <w:sz w:val="15"/>
              </w:rPr>
              <w:t>Skew Angle</w:t>
            </w:r>
          </w:p>
        </w:tc>
        <w:tc>
          <w:tcPr>
            <w:tcW w:w="6124" w:type="dxa"/>
          </w:tcPr>
          <w:p>
            <w:pPr>
              <w:pStyle w:val="TableParagraph"/>
              <w:spacing w:before="20"/>
              <w:rPr>
                <w:sz w:val="15"/>
              </w:rPr>
            </w:pPr>
            <w:r>
              <w:rPr>
                <w:sz w:val="15"/>
                <w:u w:val="single"/>
              </w:rPr>
              <w:t>+</w:t>
            </w:r>
            <w:r>
              <w:rPr>
                <w:sz w:val="15"/>
              </w:rPr>
              <w:t>65°</w:t>
            </w:r>
          </w:p>
        </w:tc>
      </w:tr>
      <w:tr>
        <w:trPr>
          <w:trHeight w:val="242" w:hRule="atLeast"/>
        </w:trPr>
        <w:tc>
          <w:tcPr>
            <w:tcW w:w="3961" w:type="dxa"/>
          </w:tcPr>
          <w:p>
            <w:pPr>
              <w:pStyle w:val="TableParagraph"/>
              <w:spacing w:before="19"/>
              <w:rPr>
                <w:sz w:val="15"/>
              </w:rPr>
            </w:pPr>
            <w:r>
              <w:rPr>
                <w:sz w:val="15"/>
              </w:rPr>
              <w:t>Pitch Angle</w:t>
            </w:r>
          </w:p>
        </w:tc>
        <w:tc>
          <w:tcPr>
            <w:tcW w:w="6124" w:type="dxa"/>
          </w:tcPr>
          <w:p>
            <w:pPr>
              <w:pStyle w:val="TableParagraph"/>
              <w:spacing w:before="19"/>
              <w:rPr>
                <w:sz w:val="15"/>
              </w:rPr>
            </w:pPr>
            <w:r>
              <w:rPr>
                <w:sz w:val="15"/>
                <w:u w:val="single"/>
              </w:rPr>
              <w:t>+</w:t>
            </w:r>
            <w:r>
              <w:rPr>
                <w:sz w:val="15"/>
              </w:rPr>
              <w:t>45°</w:t>
            </w:r>
          </w:p>
        </w:tc>
      </w:tr>
      <w:tr>
        <w:trPr>
          <w:trHeight w:val="623" w:hRule="atLeast"/>
        </w:trPr>
        <w:tc>
          <w:tcPr>
            <w:tcW w:w="3961" w:type="dxa"/>
          </w:tcPr>
          <w:p>
            <w:pPr>
              <w:pStyle w:val="TableParagraph"/>
              <w:spacing w:before="19"/>
              <w:rPr>
                <w:sz w:val="15"/>
              </w:rPr>
            </w:pPr>
            <w:r>
              <w:rPr>
                <w:sz w:val="15"/>
              </w:rPr>
              <w:t>Motion Tolerance:</w:t>
            </w:r>
          </w:p>
          <w:p>
            <w:pPr>
              <w:pStyle w:val="TableParagraph"/>
              <w:spacing w:line="264" w:lineRule="auto" w:before="18"/>
              <w:ind w:left="242" w:right="1432" w:hanging="1"/>
              <w:rPr>
                <w:sz w:val="15"/>
              </w:rPr>
            </w:pPr>
            <w:r>
              <w:rPr>
                <w:sz w:val="15"/>
              </w:rPr>
              <w:t>Streaming Presentation Trigger: 13 mil UPC</w:t>
            </w:r>
          </w:p>
        </w:tc>
        <w:tc>
          <w:tcPr>
            <w:tcW w:w="6124" w:type="dxa"/>
          </w:tcPr>
          <w:p>
            <w:pPr>
              <w:pStyle w:val="TableParagraph"/>
              <w:spacing w:before="3"/>
              <w:ind w:left="0"/>
              <w:rPr>
                <w:b/>
                <w:i/>
                <w:sz w:val="18"/>
              </w:rPr>
            </w:pPr>
          </w:p>
          <w:p>
            <w:pPr>
              <w:pStyle w:val="TableParagraph"/>
              <w:spacing w:line="264" w:lineRule="auto" w:before="0"/>
              <w:ind w:right="3212"/>
              <w:rPr>
                <w:sz w:val="15"/>
              </w:rPr>
            </w:pPr>
            <w:r>
              <w:rPr>
                <w:sz w:val="15"/>
              </w:rPr>
              <w:t>240 inches per second at 6.5 in. (16.5cm) 150 inches per second at 10 in. (25.4cm)</w:t>
            </w:r>
          </w:p>
        </w:tc>
      </w:tr>
      <w:tr>
        <w:trPr>
          <w:trHeight w:val="530" w:hRule="atLeast"/>
        </w:trPr>
        <w:tc>
          <w:tcPr>
            <w:tcW w:w="3961" w:type="dxa"/>
          </w:tcPr>
          <w:p>
            <w:pPr>
              <w:pStyle w:val="TableParagraph"/>
              <w:spacing w:before="0"/>
              <w:ind w:left="0"/>
              <w:rPr>
                <w:b/>
                <w:i/>
                <w:sz w:val="16"/>
              </w:rPr>
            </w:pPr>
          </w:p>
          <w:p>
            <w:pPr>
              <w:pStyle w:val="TableParagraph"/>
              <w:spacing w:before="123"/>
              <w:rPr>
                <w:sz w:val="15"/>
              </w:rPr>
            </w:pPr>
            <w:r>
              <w:rPr>
                <w:sz w:val="15"/>
              </w:rPr>
              <w:t>Symbol Contrast</w:t>
            </w:r>
          </w:p>
        </w:tc>
        <w:tc>
          <w:tcPr>
            <w:tcW w:w="6124" w:type="dxa"/>
          </w:tcPr>
          <w:p>
            <w:pPr>
              <w:pStyle w:val="TableParagraph"/>
              <w:spacing w:before="0"/>
              <w:ind w:left="0"/>
              <w:rPr>
                <w:b/>
                <w:i/>
                <w:sz w:val="16"/>
              </w:rPr>
            </w:pPr>
          </w:p>
          <w:p>
            <w:pPr>
              <w:pStyle w:val="TableParagraph"/>
              <w:spacing w:before="123"/>
              <w:rPr>
                <w:sz w:val="15"/>
              </w:rPr>
            </w:pPr>
            <w:r>
              <w:rPr>
                <w:sz w:val="15"/>
              </w:rPr>
              <w:t>Grade 1.0 (20% or greater)</w:t>
            </w:r>
          </w:p>
        </w:tc>
      </w:tr>
      <w:tr>
        <w:trPr>
          <w:trHeight w:val="250" w:hRule="atLeast"/>
        </w:trPr>
        <w:tc>
          <w:tcPr>
            <w:tcW w:w="3961" w:type="dxa"/>
            <w:tcBorders>
              <w:bottom w:val="nil"/>
            </w:tcBorders>
          </w:tcPr>
          <w:p>
            <w:pPr>
              <w:pStyle w:val="TableParagraph"/>
              <w:spacing w:before="20"/>
              <w:rPr>
                <w:sz w:val="15"/>
              </w:rPr>
            </w:pPr>
            <w:r>
              <w:rPr>
                <w:sz w:val="15"/>
              </w:rPr>
              <w:t>Battery:</w:t>
            </w:r>
          </w:p>
        </w:tc>
        <w:tc>
          <w:tcPr>
            <w:tcW w:w="6124" w:type="dxa"/>
            <w:tcBorders>
              <w:bottom w:val="nil"/>
            </w:tcBorders>
          </w:tcPr>
          <w:p>
            <w:pPr>
              <w:pStyle w:val="TableParagraph"/>
              <w:spacing w:before="0"/>
              <w:ind w:left="0"/>
              <w:rPr>
                <w:rFonts w:ascii="Times New Roman"/>
                <w:sz w:val="14"/>
              </w:rPr>
            </w:pPr>
          </w:p>
        </w:tc>
      </w:tr>
    </w:tbl>
    <w:p>
      <w:pPr>
        <w:pStyle w:val="BodyText"/>
        <w:rPr>
          <w:b/>
          <w:i/>
          <w:sz w:val="26"/>
        </w:rPr>
      </w:pPr>
      <w:r>
        <w:rPr/>
        <w:pict>
          <v:shape style="position:absolute;margin-left:54.935001pt;margin-top:16.922873pt;width:506.65pt;height:.550pt;mso-position-horizontal-relative:page;mso-position-vertical-relative:paragraph;z-index:-15185408;mso-wrap-distance-left:0;mso-wrap-distance-right:0" coordorigin="1099,338" coordsize="10133,11" path="m1104,338l1099,338,1099,349,1104,349,1104,338xm11231,338l1104,338,1104,349,11231,349,11231,338xe" filled="true" fillcolor="#000000" stroked="false">
            <v:path arrowok="t"/>
            <v:fill type="solid"/>
            <w10:wrap type="topAndBottom"/>
          </v:shape>
        </w:pict>
      </w:r>
    </w:p>
    <w:p>
      <w:pPr>
        <w:spacing w:before="0"/>
        <w:ind w:left="679" w:right="986" w:firstLine="0"/>
        <w:jc w:val="right"/>
        <w:rPr>
          <w:i/>
          <w:sz w:val="20"/>
        </w:rPr>
      </w:pPr>
      <w:r>
        <w:rPr>
          <w:i/>
          <w:sz w:val="20"/>
        </w:rPr>
        <w:t>12 - 3</w:t>
      </w:r>
    </w:p>
    <w:p>
      <w:pPr>
        <w:spacing w:after="0"/>
        <w:jc w:val="right"/>
        <w:rPr>
          <w:sz w:val="20"/>
        </w:rPr>
        <w:sectPr>
          <w:headerReference w:type="default" r:id="rId1415"/>
          <w:footerReference w:type="default" r:id="rId1416"/>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961"/>
        <w:gridCol w:w="6124"/>
      </w:tblGrid>
      <w:tr>
        <w:trPr>
          <w:trHeight w:val="1377" w:hRule="atLeast"/>
        </w:trPr>
        <w:tc>
          <w:tcPr>
            <w:tcW w:w="3961" w:type="dxa"/>
          </w:tcPr>
          <w:p>
            <w:pPr>
              <w:pStyle w:val="TableParagraph"/>
              <w:spacing w:before="44"/>
              <w:ind w:left="167"/>
              <w:rPr>
                <w:b/>
                <w:sz w:val="18"/>
              </w:rPr>
            </w:pPr>
            <w:r>
              <w:rPr>
                <w:b/>
                <w:sz w:val="18"/>
              </w:rPr>
              <w:t>(Continued)Parameter</w:t>
            </w:r>
          </w:p>
          <w:p>
            <w:pPr>
              <w:pStyle w:val="TableParagraph"/>
              <w:spacing w:line="362" w:lineRule="auto" w:before="127"/>
              <w:ind w:left="242" w:right="2525" w:firstLine="19"/>
              <w:rPr>
                <w:sz w:val="15"/>
              </w:rPr>
            </w:pPr>
            <w:r>
              <w:rPr>
                <w:sz w:val="15"/>
              </w:rPr>
              <w:t>Lithium Ion Number of Scans</w:t>
            </w:r>
          </w:p>
          <w:p>
            <w:pPr>
              <w:pStyle w:val="TableParagraph"/>
              <w:spacing w:line="170" w:lineRule="exact" w:before="0"/>
              <w:ind w:left="242"/>
              <w:rPr>
                <w:sz w:val="15"/>
              </w:rPr>
            </w:pPr>
            <w:r>
              <w:rPr>
                <w:sz w:val="15"/>
              </w:rPr>
              <w:t>Expected Hours of Operation</w:t>
            </w:r>
          </w:p>
          <w:p>
            <w:pPr>
              <w:pStyle w:val="TableParagraph"/>
              <w:spacing w:before="86"/>
              <w:ind w:left="242"/>
              <w:rPr>
                <w:sz w:val="15"/>
              </w:rPr>
            </w:pPr>
            <w:r>
              <w:rPr>
                <w:sz w:val="15"/>
              </w:rPr>
              <w:t>Expected Charge Time</w:t>
            </w:r>
          </w:p>
        </w:tc>
        <w:tc>
          <w:tcPr>
            <w:tcW w:w="6124" w:type="dxa"/>
          </w:tcPr>
          <w:p>
            <w:pPr>
              <w:pStyle w:val="TableParagraph"/>
              <w:spacing w:before="44"/>
              <w:rPr>
                <w:b/>
                <w:sz w:val="18"/>
              </w:rPr>
            </w:pPr>
            <w:r>
              <w:rPr>
                <w:b/>
                <w:sz w:val="18"/>
              </w:rPr>
              <w:t>Specification</w:t>
            </w:r>
          </w:p>
          <w:p>
            <w:pPr>
              <w:pStyle w:val="TableParagraph"/>
              <w:spacing w:line="360" w:lineRule="auto" w:before="129"/>
              <w:ind w:left="116" w:right="4373"/>
              <w:rPr>
                <w:sz w:val="15"/>
              </w:rPr>
            </w:pPr>
            <w:r>
              <w:rPr>
                <w:sz w:val="15"/>
              </w:rPr>
              <w:t>1800 mAHr minimum Up to 50,000 per </w:t>
            </w:r>
            <w:r>
              <w:rPr>
                <w:spacing w:val="-3"/>
                <w:sz w:val="15"/>
              </w:rPr>
              <w:t>charge </w:t>
            </w:r>
            <w:r>
              <w:rPr>
                <w:sz w:val="15"/>
              </w:rPr>
              <w:t>14</w:t>
            </w:r>
          </w:p>
          <w:p>
            <w:pPr>
              <w:pStyle w:val="TableParagraph"/>
              <w:spacing w:line="171" w:lineRule="exact" w:before="0"/>
              <w:rPr>
                <w:sz w:val="15"/>
              </w:rPr>
            </w:pPr>
            <w:r>
              <w:rPr>
                <w:sz w:val="15"/>
              </w:rPr>
              <w:t>4.5 hours</w:t>
            </w:r>
          </w:p>
        </w:tc>
      </w:tr>
      <w:tr>
        <w:trPr>
          <w:trHeight w:val="1017" w:hRule="atLeast"/>
        </w:trPr>
        <w:tc>
          <w:tcPr>
            <w:tcW w:w="3961" w:type="dxa"/>
          </w:tcPr>
          <w:p>
            <w:pPr>
              <w:pStyle w:val="TableParagraph"/>
              <w:spacing w:before="19"/>
              <w:rPr>
                <w:sz w:val="15"/>
              </w:rPr>
            </w:pPr>
            <w:r>
              <w:rPr>
                <w:sz w:val="15"/>
              </w:rPr>
              <w:t>Radio:</w:t>
            </w:r>
          </w:p>
          <w:p>
            <w:pPr>
              <w:pStyle w:val="TableParagraph"/>
              <w:spacing w:line="258" w:lineRule="exact" w:before="18"/>
              <w:ind w:left="261" w:right="2946"/>
              <w:rPr>
                <w:sz w:val="15"/>
              </w:rPr>
            </w:pPr>
            <w:r>
              <w:rPr>
                <w:sz w:val="15"/>
              </w:rPr>
              <w:t>Frequency Range Data Rate</w:t>
            </w:r>
          </w:p>
        </w:tc>
        <w:tc>
          <w:tcPr>
            <w:tcW w:w="6124" w:type="dxa"/>
          </w:tcPr>
          <w:p>
            <w:pPr>
              <w:pStyle w:val="TableParagraph"/>
              <w:spacing w:before="0"/>
              <w:ind w:left="0"/>
              <w:rPr>
                <w:i/>
                <w:sz w:val="16"/>
              </w:rPr>
            </w:pPr>
          </w:p>
          <w:p>
            <w:pPr>
              <w:pStyle w:val="TableParagraph"/>
              <w:spacing w:line="360" w:lineRule="auto" w:before="93"/>
              <w:ind w:right="1601"/>
              <w:rPr>
                <w:sz w:val="15"/>
              </w:rPr>
            </w:pPr>
            <w:r>
              <w:rPr>
                <w:sz w:val="15"/>
              </w:rPr>
              <w:t>2.4 to 2.5 GHz (ISM Band) Frequency Hopping Bluetooth v.2.1 330 ft. (100m) typical</w:t>
            </w:r>
          </w:p>
          <w:p>
            <w:pPr>
              <w:pStyle w:val="TableParagraph"/>
              <w:spacing w:line="171" w:lineRule="exact" w:before="0"/>
              <w:rPr>
                <w:sz w:val="15"/>
              </w:rPr>
            </w:pPr>
            <w:r>
              <w:rPr>
                <w:sz w:val="15"/>
              </w:rPr>
              <w:t>Up to 1 MBps</w:t>
            </w:r>
          </w:p>
        </w:tc>
      </w:tr>
      <w:tr>
        <w:trPr>
          <w:trHeight w:val="1017" w:hRule="atLeast"/>
        </w:trPr>
        <w:tc>
          <w:tcPr>
            <w:tcW w:w="3961" w:type="dxa"/>
          </w:tcPr>
          <w:p>
            <w:pPr>
              <w:pStyle w:val="TableParagraph"/>
              <w:spacing w:line="357" w:lineRule="auto" w:before="19"/>
              <w:ind w:left="261" w:right="1732" w:hanging="145"/>
              <w:rPr>
                <w:sz w:val="15"/>
              </w:rPr>
            </w:pPr>
            <w:r>
              <w:rPr>
                <w:sz w:val="15"/>
              </w:rPr>
              <w:t>Temperature Ranges: Operating while not charging Operating while charging</w:t>
            </w:r>
          </w:p>
          <w:p>
            <w:pPr>
              <w:pStyle w:val="TableParagraph"/>
              <w:spacing w:before="1"/>
              <w:ind w:left="261"/>
              <w:rPr>
                <w:sz w:val="15"/>
              </w:rPr>
            </w:pPr>
            <w:r>
              <w:rPr>
                <w:sz w:val="15"/>
              </w:rPr>
              <w:t>Storage*</w:t>
            </w:r>
          </w:p>
        </w:tc>
        <w:tc>
          <w:tcPr>
            <w:tcW w:w="6124" w:type="dxa"/>
          </w:tcPr>
          <w:p>
            <w:pPr>
              <w:pStyle w:val="TableParagraph"/>
              <w:spacing w:before="3"/>
              <w:ind w:left="0"/>
              <w:rPr>
                <w:i/>
                <w:sz w:val="23"/>
              </w:rPr>
            </w:pPr>
          </w:p>
          <w:p>
            <w:pPr>
              <w:pStyle w:val="TableParagraph"/>
              <w:spacing w:line="338" w:lineRule="auto" w:before="0"/>
              <w:ind w:right="3877"/>
              <w:rPr>
                <w:sz w:val="15"/>
              </w:rPr>
            </w:pPr>
            <w:r>
              <w:rPr>
                <w:sz w:val="15"/>
              </w:rPr>
              <w:t>-4</w:t>
            </w:r>
            <w:r>
              <w:rPr>
                <w:rFonts w:ascii="Symbol" w:hAnsi="Symbol"/>
                <w:sz w:val="15"/>
              </w:rPr>
              <w:t></w:t>
            </w:r>
            <w:r>
              <w:rPr>
                <w:sz w:val="15"/>
              </w:rPr>
              <w:t>F to + 122</w:t>
            </w:r>
            <w:r>
              <w:rPr>
                <w:rFonts w:ascii="Symbol" w:hAnsi="Symbol"/>
                <w:sz w:val="15"/>
              </w:rPr>
              <w:t></w:t>
            </w:r>
            <w:r>
              <w:rPr>
                <w:sz w:val="15"/>
              </w:rPr>
              <w:t>F (-20</w:t>
            </w:r>
            <w:r>
              <w:rPr>
                <w:rFonts w:ascii="Symbol" w:hAnsi="Symbol"/>
                <w:sz w:val="15"/>
              </w:rPr>
              <w:t></w:t>
            </w:r>
            <w:r>
              <w:rPr>
                <w:sz w:val="15"/>
              </w:rPr>
              <w:t>C to 50</w:t>
            </w:r>
            <w:r>
              <w:rPr>
                <w:rFonts w:ascii="Symbol" w:hAnsi="Symbol"/>
                <w:sz w:val="15"/>
              </w:rPr>
              <w:t></w:t>
            </w:r>
            <w:r>
              <w:rPr>
                <w:sz w:val="15"/>
              </w:rPr>
              <w:t>C) 41</w:t>
            </w:r>
            <w:r>
              <w:rPr>
                <w:rFonts w:ascii="Symbol" w:hAnsi="Symbol"/>
                <w:sz w:val="15"/>
              </w:rPr>
              <w:t></w:t>
            </w:r>
            <w:r>
              <w:rPr>
                <w:sz w:val="15"/>
              </w:rPr>
              <w:t>F to + 104</w:t>
            </w:r>
            <w:r>
              <w:rPr>
                <w:rFonts w:ascii="Symbol" w:hAnsi="Symbol"/>
                <w:sz w:val="15"/>
              </w:rPr>
              <w:t></w:t>
            </w:r>
            <w:r>
              <w:rPr>
                <w:sz w:val="15"/>
              </w:rPr>
              <w:t>F (5</w:t>
            </w:r>
            <w:r>
              <w:rPr>
                <w:rFonts w:ascii="Symbol" w:hAnsi="Symbol"/>
                <w:sz w:val="15"/>
              </w:rPr>
              <w:t></w:t>
            </w:r>
            <w:r>
              <w:rPr>
                <w:sz w:val="15"/>
              </w:rPr>
              <w:t>C to 40</w:t>
            </w:r>
            <w:r>
              <w:rPr>
                <w:rFonts w:ascii="Symbol" w:hAnsi="Symbol"/>
                <w:sz w:val="15"/>
              </w:rPr>
              <w:t></w:t>
            </w:r>
            <w:r>
              <w:rPr>
                <w:sz w:val="15"/>
              </w:rPr>
              <w:t>C)</w:t>
            </w:r>
          </w:p>
          <w:p>
            <w:pPr>
              <w:pStyle w:val="TableParagraph"/>
              <w:spacing w:line="182" w:lineRule="exact" w:before="0"/>
              <w:rPr>
                <w:sz w:val="15"/>
              </w:rPr>
            </w:pPr>
            <w:r>
              <w:rPr>
                <w:sz w:val="15"/>
              </w:rPr>
              <w:t>-40</w:t>
            </w:r>
            <w:r>
              <w:rPr>
                <w:rFonts w:ascii="Symbol" w:hAnsi="Symbol"/>
                <w:sz w:val="15"/>
              </w:rPr>
              <w:t></w:t>
            </w:r>
            <w:r>
              <w:rPr>
                <w:sz w:val="15"/>
              </w:rPr>
              <w:t>F to +158</w:t>
            </w:r>
            <w:r>
              <w:rPr>
                <w:rFonts w:ascii="Symbol" w:hAnsi="Symbol"/>
                <w:sz w:val="15"/>
              </w:rPr>
              <w:t></w:t>
            </w:r>
            <w:r>
              <w:rPr>
                <w:sz w:val="15"/>
              </w:rPr>
              <w:t>F (-40</w:t>
            </w:r>
            <w:r>
              <w:rPr>
                <w:rFonts w:ascii="Symbol" w:hAnsi="Symbol"/>
                <w:sz w:val="15"/>
              </w:rPr>
              <w:t></w:t>
            </w:r>
            <w:r>
              <w:rPr>
                <w:sz w:val="15"/>
              </w:rPr>
              <w:t>C to 70</w:t>
            </w:r>
            <w:r>
              <w:rPr>
                <w:rFonts w:ascii="Symbol" w:hAnsi="Symbol"/>
                <w:sz w:val="15"/>
              </w:rPr>
              <w:t></w:t>
            </w:r>
            <w:r>
              <w:rPr>
                <w:sz w:val="15"/>
              </w:rPr>
              <w:t>C)</w:t>
            </w:r>
          </w:p>
        </w:tc>
      </w:tr>
      <w:tr>
        <w:trPr>
          <w:trHeight w:val="242" w:hRule="atLeast"/>
        </w:trPr>
        <w:tc>
          <w:tcPr>
            <w:tcW w:w="3961" w:type="dxa"/>
          </w:tcPr>
          <w:p>
            <w:pPr>
              <w:pStyle w:val="TableParagraph"/>
              <w:spacing w:before="19"/>
              <w:rPr>
                <w:sz w:val="15"/>
              </w:rPr>
            </w:pPr>
            <w:r>
              <w:rPr>
                <w:sz w:val="15"/>
              </w:rPr>
              <w:t>Humidity</w:t>
            </w:r>
          </w:p>
        </w:tc>
        <w:tc>
          <w:tcPr>
            <w:tcW w:w="6124" w:type="dxa"/>
          </w:tcPr>
          <w:p>
            <w:pPr>
              <w:pStyle w:val="TableParagraph"/>
              <w:spacing w:before="19"/>
              <w:rPr>
                <w:sz w:val="15"/>
              </w:rPr>
            </w:pPr>
            <w:r>
              <w:rPr>
                <w:sz w:val="15"/>
              </w:rPr>
              <w:t>Up to 95% non-condensing</w:t>
            </w:r>
          </w:p>
        </w:tc>
      </w:tr>
      <w:tr>
        <w:trPr>
          <w:trHeight w:val="433" w:hRule="atLeast"/>
        </w:trPr>
        <w:tc>
          <w:tcPr>
            <w:tcW w:w="3961" w:type="dxa"/>
          </w:tcPr>
          <w:p>
            <w:pPr>
              <w:pStyle w:val="TableParagraph"/>
              <w:spacing w:before="115"/>
              <w:rPr>
                <w:sz w:val="15"/>
              </w:rPr>
            </w:pPr>
            <w:r>
              <w:rPr>
                <w:sz w:val="15"/>
              </w:rPr>
              <w:t>Mechanical Drop</w:t>
            </w:r>
          </w:p>
        </w:tc>
        <w:tc>
          <w:tcPr>
            <w:tcW w:w="6124" w:type="dxa"/>
          </w:tcPr>
          <w:p>
            <w:pPr>
              <w:pStyle w:val="TableParagraph"/>
              <w:spacing w:line="264" w:lineRule="auto" w:before="20"/>
              <w:ind w:right="3165"/>
              <w:rPr>
                <w:sz w:val="15"/>
              </w:rPr>
            </w:pPr>
            <w:r>
              <w:rPr>
                <w:sz w:val="15"/>
              </w:rPr>
              <w:t>Operational after 50 drops from 6.5 feet (1.98m) to concrete at 23°, -30°, and 50°C</w:t>
            </w:r>
          </w:p>
        </w:tc>
      </w:tr>
      <w:tr>
        <w:trPr>
          <w:trHeight w:val="242" w:hRule="atLeast"/>
        </w:trPr>
        <w:tc>
          <w:tcPr>
            <w:tcW w:w="3961" w:type="dxa"/>
          </w:tcPr>
          <w:p>
            <w:pPr>
              <w:pStyle w:val="TableParagraph"/>
              <w:spacing w:before="19"/>
              <w:rPr>
                <w:sz w:val="15"/>
              </w:rPr>
            </w:pPr>
            <w:r>
              <w:rPr>
                <w:sz w:val="15"/>
              </w:rPr>
              <w:t>Vibration</w:t>
            </w:r>
          </w:p>
        </w:tc>
        <w:tc>
          <w:tcPr>
            <w:tcW w:w="6124" w:type="dxa"/>
          </w:tcPr>
          <w:p>
            <w:pPr>
              <w:pStyle w:val="TableParagraph"/>
              <w:spacing w:before="19"/>
              <w:rPr>
                <w:sz w:val="15"/>
              </w:rPr>
            </w:pPr>
            <w:r>
              <w:rPr>
                <w:sz w:val="15"/>
              </w:rPr>
              <w:t>Complies with MIL-STD-810G, Method 514.6, Annex C</w:t>
            </w:r>
          </w:p>
        </w:tc>
      </w:tr>
      <w:tr>
        <w:trPr>
          <w:trHeight w:val="432" w:hRule="atLeast"/>
        </w:trPr>
        <w:tc>
          <w:tcPr>
            <w:tcW w:w="3961" w:type="dxa"/>
          </w:tcPr>
          <w:p>
            <w:pPr>
              <w:pStyle w:val="TableParagraph"/>
              <w:spacing w:before="115"/>
              <w:rPr>
                <w:sz w:val="15"/>
              </w:rPr>
            </w:pPr>
            <w:r>
              <w:rPr>
                <w:sz w:val="15"/>
              </w:rPr>
              <w:t>ESD Sensitivity</w:t>
            </w:r>
          </w:p>
        </w:tc>
        <w:tc>
          <w:tcPr>
            <w:tcW w:w="6124" w:type="dxa"/>
          </w:tcPr>
          <w:p>
            <w:pPr>
              <w:pStyle w:val="TableParagraph"/>
              <w:spacing w:before="19"/>
              <w:rPr>
                <w:sz w:val="15"/>
              </w:rPr>
            </w:pPr>
            <w:r>
              <w:rPr>
                <w:sz w:val="15"/>
              </w:rPr>
              <w:t>Up to 20kV direct air</w:t>
            </w:r>
          </w:p>
          <w:p>
            <w:pPr>
              <w:pStyle w:val="TableParagraph"/>
              <w:spacing w:before="18"/>
              <w:rPr>
                <w:sz w:val="15"/>
              </w:rPr>
            </w:pPr>
            <w:r>
              <w:rPr>
                <w:sz w:val="15"/>
              </w:rPr>
              <w:t>Up to 8 kV indirect coupling plane</w:t>
            </w:r>
          </w:p>
        </w:tc>
      </w:tr>
      <w:tr>
        <w:trPr>
          <w:trHeight w:val="243" w:hRule="atLeast"/>
        </w:trPr>
        <w:tc>
          <w:tcPr>
            <w:tcW w:w="3961" w:type="dxa"/>
          </w:tcPr>
          <w:p>
            <w:pPr>
              <w:pStyle w:val="TableParagraph"/>
              <w:spacing w:before="20"/>
              <w:rPr>
                <w:sz w:val="15"/>
              </w:rPr>
            </w:pPr>
            <w:r>
              <w:rPr>
                <w:sz w:val="15"/>
              </w:rPr>
              <w:t>Sealant Rating</w:t>
            </w:r>
          </w:p>
        </w:tc>
        <w:tc>
          <w:tcPr>
            <w:tcW w:w="6124" w:type="dxa"/>
          </w:tcPr>
          <w:p>
            <w:pPr>
              <w:pStyle w:val="TableParagraph"/>
              <w:spacing w:before="20"/>
              <w:ind w:left="116"/>
              <w:rPr>
                <w:sz w:val="15"/>
              </w:rPr>
            </w:pPr>
            <w:r>
              <w:rPr>
                <w:sz w:val="15"/>
              </w:rPr>
              <w:t>IP65</w:t>
            </w:r>
          </w:p>
        </w:tc>
      </w:tr>
    </w:tbl>
    <w:p>
      <w:pPr>
        <w:pStyle w:val="BodyText"/>
        <w:spacing w:before="36"/>
        <w:ind w:left="644"/>
      </w:pPr>
      <w:r>
        <w:rPr/>
        <w:t>*Storage outside of this temperature range could be detrimental to battery life.</w:t>
      </w:r>
    </w:p>
    <w:p>
      <w:pPr>
        <w:pStyle w:val="BodyText"/>
        <w:spacing w:before="4"/>
        <w:rPr>
          <w:sz w:val="16"/>
        </w:rPr>
      </w:pPr>
    </w:p>
    <w:p>
      <w:pPr>
        <w:pStyle w:val="Heading2"/>
        <w:rPr>
          <w:i/>
        </w:rPr>
      </w:pPr>
      <w:bookmarkStart w:name="CCB01-010BT Charge Base Product Specific" w:id="1317"/>
      <w:bookmarkEnd w:id="1317"/>
      <w:r>
        <w:rPr>
          <w:b w:val="0"/>
          <w:i w:val="0"/>
        </w:rPr>
      </w:r>
      <w:bookmarkStart w:name="_bookmark989" w:id="1318"/>
      <w:bookmarkEnd w:id="1318"/>
      <w:r>
        <w:rPr>
          <w:b w:val="0"/>
          <w:i w:val="0"/>
        </w:rPr>
      </w:r>
      <w:r>
        <w:rPr>
          <w:i/>
        </w:rPr>
        <w:t>CCB01-010BT Charge Base Product Specifications</w:t>
      </w:r>
    </w:p>
    <w:p>
      <w:pPr>
        <w:pStyle w:val="BodyText"/>
        <w:spacing w:before="4"/>
        <w:rPr>
          <w:b/>
          <w:i/>
          <w:sz w:val="16"/>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955"/>
        <w:gridCol w:w="6114"/>
      </w:tblGrid>
      <w:tr>
        <w:trPr>
          <w:trHeight w:val="330" w:hRule="atLeast"/>
        </w:trPr>
        <w:tc>
          <w:tcPr>
            <w:tcW w:w="3955" w:type="dxa"/>
            <w:tcBorders>
              <w:bottom w:val="double" w:sz="2" w:space="0" w:color="000000"/>
            </w:tcBorders>
          </w:tcPr>
          <w:p>
            <w:pPr>
              <w:pStyle w:val="TableParagraph"/>
              <w:spacing w:before="44"/>
              <w:ind w:left="167"/>
              <w:rPr>
                <w:b/>
                <w:sz w:val="18"/>
              </w:rPr>
            </w:pPr>
            <w:r>
              <w:rPr>
                <w:b/>
                <w:sz w:val="18"/>
              </w:rPr>
              <w:t>Parameter</w:t>
            </w:r>
          </w:p>
        </w:tc>
        <w:tc>
          <w:tcPr>
            <w:tcW w:w="6114" w:type="dxa"/>
            <w:tcBorders>
              <w:bottom w:val="double" w:sz="2" w:space="0" w:color="000000"/>
            </w:tcBorders>
          </w:tcPr>
          <w:p>
            <w:pPr>
              <w:pStyle w:val="TableParagraph"/>
              <w:spacing w:before="44"/>
              <w:rPr>
                <w:b/>
                <w:sz w:val="18"/>
              </w:rPr>
            </w:pPr>
            <w:r>
              <w:rPr>
                <w:b/>
                <w:sz w:val="18"/>
              </w:rPr>
              <w:t>Specification</w:t>
            </w:r>
          </w:p>
        </w:tc>
      </w:tr>
      <w:tr>
        <w:trPr>
          <w:trHeight w:val="1260" w:hRule="atLeast"/>
        </w:trPr>
        <w:tc>
          <w:tcPr>
            <w:tcW w:w="3955" w:type="dxa"/>
            <w:tcBorders>
              <w:top w:val="double" w:sz="2" w:space="0" w:color="000000"/>
            </w:tcBorders>
          </w:tcPr>
          <w:p>
            <w:pPr>
              <w:pStyle w:val="TableParagraph"/>
              <w:spacing w:line="357" w:lineRule="auto" w:before="5"/>
              <w:ind w:left="261" w:right="2190" w:hanging="145"/>
              <w:rPr>
                <w:sz w:val="15"/>
              </w:rPr>
            </w:pPr>
            <w:r>
              <w:rPr>
                <w:sz w:val="15"/>
              </w:rPr>
              <w:t>Dimensions </w:t>
            </w:r>
            <w:r>
              <w:rPr>
                <w:spacing w:val="-4"/>
                <w:sz w:val="15"/>
              </w:rPr>
              <w:t>(Typical): </w:t>
            </w:r>
            <w:r>
              <w:rPr>
                <w:sz w:val="15"/>
              </w:rPr>
              <w:t>Height</w:t>
            </w:r>
          </w:p>
          <w:p>
            <w:pPr>
              <w:pStyle w:val="TableParagraph"/>
              <w:spacing w:line="360" w:lineRule="auto" w:before="0"/>
              <w:ind w:left="261" w:right="3200"/>
              <w:rPr>
                <w:sz w:val="15"/>
              </w:rPr>
            </w:pPr>
            <w:r>
              <w:rPr>
                <w:sz w:val="15"/>
              </w:rPr>
              <w:t>Length Width</w:t>
            </w:r>
          </w:p>
          <w:p>
            <w:pPr>
              <w:pStyle w:val="TableParagraph"/>
              <w:spacing w:line="171" w:lineRule="exact" w:before="0"/>
              <w:ind w:left="261"/>
              <w:rPr>
                <w:sz w:val="15"/>
              </w:rPr>
            </w:pPr>
            <w:r>
              <w:rPr>
                <w:sz w:val="15"/>
              </w:rPr>
              <w:t>Weight</w:t>
            </w:r>
          </w:p>
        </w:tc>
        <w:tc>
          <w:tcPr>
            <w:tcW w:w="6114" w:type="dxa"/>
            <w:tcBorders>
              <w:top w:val="double" w:sz="2" w:space="0" w:color="000000"/>
            </w:tcBorders>
          </w:tcPr>
          <w:p>
            <w:pPr>
              <w:pStyle w:val="TableParagraph"/>
              <w:spacing w:before="9"/>
              <w:ind w:left="0"/>
              <w:rPr>
                <w:b/>
                <w:i/>
                <w:sz w:val="22"/>
              </w:rPr>
            </w:pPr>
          </w:p>
          <w:p>
            <w:pPr>
              <w:pStyle w:val="TableParagraph"/>
              <w:spacing w:before="1"/>
              <w:rPr>
                <w:sz w:val="15"/>
              </w:rPr>
            </w:pPr>
            <w:r>
              <w:rPr>
                <w:sz w:val="15"/>
              </w:rPr>
              <w:t>3.2 inches (8.13cm)</w:t>
            </w:r>
          </w:p>
          <w:p>
            <w:pPr>
              <w:pStyle w:val="TableParagraph"/>
              <w:spacing w:before="86"/>
              <w:rPr>
                <w:sz w:val="15"/>
              </w:rPr>
            </w:pPr>
            <w:r>
              <w:rPr>
                <w:sz w:val="15"/>
              </w:rPr>
              <w:t>5.19 inches (13.18cm)</w:t>
            </w:r>
          </w:p>
          <w:p>
            <w:pPr>
              <w:pStyle w:val="TableParagraph"/>
              <w:spacing w:line="250" w:lineRule="atLeast" w:before="8"/>
              <w:ind w:right="4477"/>
              <w:rPr>
                <w:sz w:val="15"/>
              </w:rPr>
            </w:pPr>
            <w:r>
              <w:rPr>
                <w:sz w:val="15"/>
              </w:rPr>
              <w:t>3.98 inches (10.11cm) 6.3 oz (179g)</w:t>
            </w:r>
          </w:p>
        </w:tc>
      </w:tr>
      <w:tr>
        <w:trPr>
          <w:trHeight w:val="242" w:hRule="atLeast"/>
        </w:trPr>
        <w:tc>
          <w:tcPr>
            <w:tcW w:w="3955" w:type="dxa"/>
          </w:tcPr>
          <w:p>
            <w:pPr>
              <w:pStyle w:val="TableParagraph"/>
              <w:spacing w:before="19"/>
              <w:rPr>
                <w:sz w:val="15"/>
              </w:rPr>
            </w:pPr>
            <w:r>
              <w:rPr>
                <w:sz w:val="15"/>
              </w:rPr>
              <w:t>Voltage:</w:t>
            </w:r>
          </w:p>
        </w:tc>
        <w:tc>
          <w:tcPr>
            <w:tcW w:w="6114" w:type="dxa"/>
          </w:tcPr>
          <w:p>
            <w:pPr>
              <w:pStyle w:val="TableParagraph"/>
              <w:spacing w:before="19"/>
              <w:rPr>
                <w:sz w:val="15"/>
              </w:rPr>
            </w:pPr>
            <w:r>
              <w:rPr>
                <w:sz w:val="15"/>
              </w:rPr>
              <w:t>4.5 to 5.5 volts</w:t>
            </w:r>
          </w:p>
        </w:tc>
      </w:tr>
      <w:tr>
        <w:trPr>
          <w:trHeight w:val="759" w:hRule="atLeast"/>
        </w:trPr>
        <w:tc>
          <w:tcPr>
            <w:tcW w:w="3955" w:type="dxa"/>
          </w:tcPr>
          <w:p>
            <w:pPr>
              <w:pStyle w:val="TableParagraph"/>
              <w:spacing w:before="20"/>
              <w:rPr>
                <w:sz w:val="15"/>
              </w:rPr>
            </w:pPr>
            <w:r>
              <w:rPr>
                <w:sz w:val="15"/>
              </w:rPr>
              <w:t>Current Draw:</w:t>
            </w:r>
          </w:p>
          <w:p>
            <w:pPr>
              <w:pStyle w:val="TableParagraph"/>
              <w:spacing w:line="258" w:lineRule="exact" w:before="17"/>
              <w:ind w:left="261" w:right="2190"/>
              <w:rPr>
                <w:sz w:val="15"/>
              </w:rPr>
            </w:pPr>
            <w:r>
              <w:rPr>
                <w:sz w:val="15"/>
              </w:rPr>
              <w:t>Host Terminal Port Aux Power Port</w:t>
            </w:r>
          </w:p>
        </w:tc>
        <w:tc>
          <w:tcPr>
            <w:tcW w:w="6114" w:type="dxa"/>
          </w:tcPr>
          <w:p>
            <w:pPr>
              <w:pStyle w:val="TableParagraph"/>
              <w:spacing w:before="0"/>
              <w:ind w:left="0"/>
              <w:rPr>
                <w:b/>
                <w:i/>
                <w:sz w:val="16"/>
              </w:rPr>
            </w:pPr>
          </w:p>
          <w:p>
            <w:pPr>
              <w:pStyle w:val="TableParagraph"/>
              <w:spacing w:before="94"/>
              <w:rPr>
                <w:sz w:val="15"/>
              </w:rPr>
            </w:pPr>
            <w:r>
              <w:rPr>
                <w:sz w:val="15"/>
              </w:rPr>
              <w:t>500mA</w:t>
            </w:r>
          </w:p>
          <w:p>
            <w:pPr>
              <w:pStyle w:val="TableParagraph"/>
              <w:spacing w:before="85"/>
              <w:rPr>
                <w:sz w:val="15"/>
              </w:rPr>
            </w:pPr>
            <w:r>
              <w:rPr>
                <w:sz w:val="15"/>
              </w:rPr>
              <w:t>1A</w:t>
            </w:r>
          </w:p>
        </w:tc>
      </w:tr>
      <w:tr>
        <w:trPr>
          <w:trHeight w:val="242" w:hRule="atLeast"/>
        </w:trPr>
        <w:tc>
          <w:tcPr>
            <w:tcW w:w="3955" w:type="dxa"/>
          </w:tcPr>
          <w:p>
            <w:pPr>
              <w:pStyle w:val="TableParagraph"/>
              <w:spacing w:before="19"/>
              <w:rPr>
                <w:sz w:val="15"/>
              </w:rPr>
            </w:pPr>
            <w:r>
              <w:rPr>
                <w:sz w:val="15"/>
              </w:rPr>
              <w:t>Charge Time</w:t>
            </w:r>
          </w:p>
        </w:tc>
        <w:tc>
          <w:tcPr>
            <w:tcW w:w="6114" w:type="dxa"/>
          </w:tcPr>
          <w:p>
            <w:pPr>
              <w:pStyle w:val="TableParagraph"/>
              <w:spacing w:before="19"/>
              <w:rPr>
                <w:sz w:val="15"/>
              </w:rPr>
            </w:pPr>
            <w:r>
              <w:rPr>
                <w:sz w:val="15"/>
              </w:rPr>
              <w:t>5 hours</w:t>
            </w:r>
          </w:p>
        </w:tc>
      </w:tr>
      <w:tr>
        <w:trPr>
          <w:trHeight w:val="1017" w:hRule="atLeast"/>
        </w:trPr>
        <w:tc>
          <w:tcPr>
            <w:tcW w:w="3955" w:type="dxa"/>
          </w:tcPr>
          <w:p>
            <w:pPr>
              <w:pStyle w:val="TableParagraph"/>
              <w:spacing w:before="20"/>
              <w:rPr>
                <w:sz w:val="15"/>
              </w:rPr>
            </w:pPr>
            <w:r>
              <w:rPr>
                <w:sz w:val="15"/>
              </w:rPr>
              <w:t>Radio:</w:t>
            </w:r>
          </w:p>
          <w:p>
            <w:pPr>
              <w:pStyle w:val="TableParagraph"/>
              <w:spacing w:before="83"/>
              <w:ind w:left="261"/>
              <w:rPr>
                <w:sz w:val="15"/>
              </w:rPr>
            </w:pPr>
            <w:r>
              <w:rPr>
                <w:sz w:val="15"/>
              </w:rPr>
              <w:t>Frequency</w:t>
            </w:r>
          </w:p>
          <w:p>
            <w:pPr>
              <w:pStyle w:val="TableParagraph"/>
              <w:spacing w:line="250" w:lineRule="atLeast" w:before="9"/>
              <w:ind w:left="261" w:right="2983"/>
              <w:rPr>
                <w:sz w:val="15"/>
              </w:rPr>
            </w:pPr>
            <w:r>
              <w:rPr>
                <w:sz w:val="15"/>
              </w:rPr>
              <w:t>Range Data Rate</w:t>
            </w:r>
          </w:p>
        </w:tc>
        <w:tc>
          <w:tcPr>
            <w:tcW w:w="6114" w:type="dxa"/>
          </w:tcPr>
          <w:p>
            <w:pPr>
              <w:pStyle w:val="TableParagraph"/>
              <w:spacing w:before="0"/>
              <w:ind w:left="0"/>
              <w:rPr>
                <w:b/>
                <w:i/>
                <w:sz w:val="16"/>
              </w:rPr>
            </w:pPr>
          </w:p>
          <w:p>
            <w:pPr>
              <w:pStyle w:val="TableParagraph"/>
              <w:spacing w:line="360" w:lineRule="auto" w:before="94"/>
              <w:ind w:right="1674"/>
              <w:rPr>
                <w:sz w:val="15"/>
              </w:rPr>
            </w:pPr>
            <w:r>
              <w:rPr>
                <w:sz w:val="15"/>
              </w:rPr>
              <w:t>2.4 to 2.5 GHz (ISM Band) Frequency Hopping Bluetooth v.2.1 33 ft. (10 m) typical</w:t>
            </w:r>
          </w:p>
          <w:p>
            <w:pPr>
              <w:pStyle w:val="TableParagraph"/>
              <w:spacing w:line="171" w:lineRule="exact" w:before="0"/>
              <w:rPr>
                <w:sz w:val="15"/>
              </w:rPr>
            </w:pPr>
            <w:r>
              <w:rPr>
                <w:sz w:val="15"/>
              </w:rPr>
              <w:t>Up to 1 MBps</w:t>
            </w:r>
          </w:p>
        </w:tc>
      </w:tr>
      <w:tr>
        <w:trPr>
          <w:trHeight w:val="1017" w:hRule="atLeast"/>
        </w:trPr>
        <w:tc>
          <w:tcPr>
            <w:tcW w:w="3955" w:type="dxa"/>
          </w:tcPr>
          <w:p>
            <w:pPr>
              <w:pStyle w:val="TableParagraph"/>
              <w:spacing w:line="355" w:lineRule="auto" w:before="20"/>
              <w:ind w:left="261" w:right="2190" w:hanging="145"/>
              <w:rPr>
                <w:sz w:val="15"/>
              </w:rPr>
            </w:pPr>
            <w:r>
              <w:rPr>
                <w:sz w:val="15"/>
              </w:rPr>
              <w:t>Temperature Ranges: Operating</w:t>
            </w:r>
          </w:p>
          <w:p>
            <w:pPr>
              <w:pStyle w:val="TableParagraph"/>
              <w:ind w:left="261"/>
              <w:rPr>
                <w:sz w:val="15"/>
              </w:rPr>
            </w:pPr>
            <w:r>
              <w:rPr>
                <w:sz w:val="15"/>
              </w:rPr>
              <w:t>Battery Charge</w:t>
            </w:r>
          </w:p>
          <w:p>
            <w:pPr>
              <w:pStyle w:val="TableParagraph"/>
              <w:spacing w:before="85"/>
              <w:ind w:left="261"/>
              <w:rPr>
                <w:sz w:val="15"/>
              </w:rPr>
            </w:pPr>
            <w:r>
              <w:rPr>
                <w:sz w:val="15"/>
              </w:rPr>
              <w:t>Storage</w:t>
            </w:r>
          </w:p>
        </w:tc>
        <w:tc>
          <w:tcPr>
            <w:tcW w:w="6114" w:type="dxa"/>
          </w:tcPr>
          <w:p>
            <w:pPr>
              <w:pStyle w:val="TableParagraph"/>
              <w:spacing w:before="3"/>
              <w:ind w:left="0"/>
              <w:rPr>
                <w:b/>
                <w:i/>
                <w:sz w:val="23"/>
              </w:rPr>
            </w:pPr>
          </w:p>
          <w:p>
            <w:pPr>
              <w:pStyle w:val="TableParagraph"/>
              <w:spacing w:before="0"/>
              <w:rPr>
                <w:sz w:val="15"/>
              </w:rPr>
            </w:pPr>
            <w:r>
              <w:rPr>
                <w:sz w:val="15"/>
              </w:rPr>
              <w:t>32</w:t>
            </w:r>
            <w:r>
              <w:rPr>
                <w:rFonts w:ascii="Symbol" w:hAnsi="Symbol"/>
                <w:sz w:val="15"/>
              </w:rPr>
              <w:t></w:t>
            </w:r>
            <w:r>
              <w:rPr>
                <w:rFonts w:ascii="Times New Roman" w:hAnsi="Times New Roman"/>
                <w:sz w:val="15"/>
              </w:rPr>
              <w:t> </w:t>
            </w:r>
            <w:r>
              <w:rPr>
                <w:sz w:val="15"/>
              </w:rPr>
              <w:t>F to +122</w:t>
            </w:r>
            <w:r>
              <w:rPr>
                <w:rFonts w:ascii="Symbol" w:hAnsi="Symbol"/>
                <w:sz w:val="15"/>
              </w:rPr>
              <w:t></w:t>
            </w:r>
            <w:r>
              <w:rPr>
                <w:rFonts w:ascii="Times New Roman" w:hAnsi="Times New Roman"/>
                <w:sz w:val="15"/>
              </w:rPr>
              <w:t> </w:t>
            </w:r>
            <w:r>
              <w:rPr>
                <w:sz w:val="15"/>
              </w:rPr>
              <w:t>F (0</w:t>
            </w:r>
            <w:r>
              <w:rPr>
                <w:rFonts w:ascii="Symbol" w:hAnsi="Symbol"/>
                <w:sz w:val="15"/>
              </w:rPr>
              <w:t></w:t>
            </w:r>
            <w:r>
              <w:rPr>
                <w:rFonts w:ascii="Times New Roman" w:hAnsi="Times New Roman"/>
                <w:sz w:val="15"/>
              </w:rPr>
              <w:t> </w:t>
            </w:r>
            <w:r>
              <w:rPr>
                <w:sz w:val="15"/>
              </w:rPr>
              <w:t>C to +50</w:t>
            </w:r>
            <w:r>
              <w:rPr>
                <w:rFonts w:ascii="Symbol" w:hAnsi="Symbol"/>
                <w:sz w:val="15"/>
              </w:rPr>
              <w:t></w:t>
            </w:r>
            <w:r>
              <w:rPr>
                <w:rFonts w:ascii="Times New Roman" w:hAnsi="Times New Roman"/>
                <w:spacing w:val="7"/>
                <w:sz w:val="15"/>
              </w:rPr>
              <w:t> </w:t>
            </w:r>
            <w:r>
              <w:rPr>
                <w:sz w:val="15"/>
              </w:rPr>
              <w:t>C)</w:t>
            </w:r>
          </w:p>
          <w:p>
            <w:pPr>
              <w:pStyle w:val="TableParagraph"/>
              <w:spacing w:before="74"/>
              <w:rPr>
                <w:sz w:val="15"/>
              </w:rPr>
            </w:pPr>
            <w:r>
              <w:rPr>
                <w:sz w:val="15"/>
              </w:rPr>
              <w:t>41</w:t>
            </w:r>
            <w:r>
              <w:rPr>
                <w:rFonts w:ascii="Symbol" w:hAnsi="Symbol"/>
                <w:sz w:val="15"/>
              </w:rPr>
              <w:t></w:t>
            </w:r>
            <w:r>
              <w:rPr>
                <w:rFonts w:ascii="Times New Roman" w:hAnsi="Times New Roman"/>
                <w:sz w:val="15"/>
              </w:rPr>
              <w:t> </w:t>
            </w:r>
            <w:r>
              <w:rPr>
                <w:sz w:val="15"/>
              </w:rPr>
              <w:t>F to +104</w:t>
            </w:r>
            <w:r>
              <w:rPr>
                <w:rFonts w:ascii="Symbol" w:hAnsi="Symbol"/>
                <w:sz w:val="15"/>
              </w:rPr>
              <w:t></w:t>
            </w:r>
            <w:r>
              <w:rPr>
                <w:rFonts w:ascii="Times New Roman" w:hAnsi="Times New Roman"/>
                <w:sz w:val="15"/>
              </w:rPr>
              <w:t> </w:t>
            </w:r>
            <w:r>
              <w:rPr>
                <w:sz w:val="15"/>
              </w:rPr>
              <w:t>F (5</w:t>
            </w:r>
            <w:r>
              <w:rPr>
                <w:rFonts w:ascii="Symbol" w:hAnsi="Symbol"/>
                <w:sz w:val="15"/>
              </w:rPr>
              <w:t></w:t>
            </w:r>
            <w:r>
              <w:rPr>
                <w:rFonts w:ascii="Times New Roman" w:hAnsi="Times New Roman"/>
                <w:sz w:val="15"/>
              </w:rPr>
              <w:t> </w:t>
            </w:r>
            <w:r>
              <w:rPr>
                <w:sz w:val="15"/>
              </w:rPr>
              <w:t>C to +40</w:t>
            </w:r>
            <w:r>
              <w:rPr>
                <w:rFonts w:ascii="Symbol" w:hAnsi="Symbol"/>
                <w:sz w:val="15"/>
              </w:rPr>
              <w:t></w:t>
            </w:r>
            <w:r>
              <w:rPr>
                <w:rFonts w:ascii="Times New Roman" w:hAnsi="Times New Roman"/>
                <w:spacing w:val="7"/>
                <w:sz w:val="15"/>
              </w:rPr>
              <w:t> </w:t>
            </w:r>
            <w:r>
              <w:rPr>
                <w:sz w:val="15"/>
              </w:rPr>
              <w:t>C)</w:t>
            </w:r>
          </w:p>
          <w:p>
            <w:pPr>
              <w:pStyle w:val="TableParagraph"/>
              <w:spacing w:before="75"/>
              <w:rPr>
                <w:sz w:val="15"/>
              </w:rPr>
            </w:pPr>
            <w:r>
              <w:rPr>
                <w:sz w:val="15"/>
              </w:rPr>
              <w:t>-40</w:t>
            </w:r>
            <w:r>
              <w:rPr>
                <w:rFonts w:ascii="Symbol" w:hAnsi="Symbol"/>
                <w:sz w:val="15"/>
              </w:rPr>
              <w:t></w:t>
            </w:r>
            <w:r>
              <w:rPr>
                <w:rFonts w:ascii="Times New Roman" w:hAnsi="Times New Roman"/>
                <w:sz w:val="15"/>
              </w:rPr>
              <w:t> </w:t>
            </w:r>
            <w:r>
              <w:rPr>
                <w:sz w:val="15"/>
              </w:rPr>
              <w:t>F to +158</w:t>
            </w:r>
            <w:r>
              <w:rPr>
                <w:rFonts w:ascii="Symbol" w:hAnsi="Symbol"/>
                <w:sz w:val="15"/>
              </w:rPr>
              <w:t></w:t>
            </w:r>
            <w:r>
              <w:rPr>
                <w:rFonts w:ascii="Times New Roman" w:hAnsi="Times New Roman"/>
                <w:sz w:val="15"/>
              </w:rPr>
              <w:t> </w:t>
            </w:r>
            <w:r>
              <w:rPr>
                <w:sz w:val="15"/>
              </w:rPr>
              <w:t>F (-40</w:t>
            </w:r>
            <w:r>
              <w:rPr>
                <w:rFonts w:ascii="Symbol" w:hAnsi="Symbol"/>
                <w:sz w:val="15"/>
              </w:rPr>
              <w:t></w:t>
            </w:r>
            <w:r>
              <w:rPr>
                <w:rFonts w:ascii="Times New Roman" w:hAnsi="Times New Roman"/>
                <w:sz w:val="15"/>
              </w:rPr>
              <w:t> </w:t>
            </w:r>
            <w:r>
              <w:rPr>
                <w:sz w:val="15"/>
              </w:rPr>
              <w:t>C to +70</w:t>
            </w:r>
            <w:r>
              <w:rPr>
                <w:rFonts w:ascii="Symbol" w:hAnsi="Symbol"/>
                <w:sz w:val="15"/>
              </w:rPr>
              <w:t></w:t>
            </w:r>
            <w:r>
              <w:rPr>
                <w:rFonts w:ascii="Times New Roman" w:hAnsi="Times New Roman"/>
                <w:sz w:val="15"/>
              </w:rPr>
              <w:t> </w:t>
            </w:r>
            <w:r>
              <w:rPr>
                <w:sz w:val="15"/>
              </w:rPr>
              <w:t>C)</w:t>
            </w:r>
          </w:p>
        </w:tc>
      </w:tr>
      <w:tr>
        <w:trPr>
          <w:trHeight w:val="242" w:hRule="atLeast"/>
        </w:trPr>
        <w:tc>
          <w:tcPr>
            <w:tcW w:w="3955" w:type="dxa"/>
          </w:tcPr>
          <w:p>
            <w:pPr>
              <w:pStyle w:val="TableParagraph"/>
              <w:spacing w:before="20"/>
              <w:rPr>
                <w:sz w:val="15"/>
              </w:rPr>
            </w:pPr>
            <w:r>
              <w:rPr>
                <w:sz w:val="15"/>
              </w:rPr>
              <w:t>Humidity</w:t>
            </w:r>
          </w:p>
        </w:tc>
        <w:tc>
          <w:tcPr>
            <w:tcW w:w="6114" w:type="dxa"/>
          </w:tcPr>
          <w:p>
            <w:pPr>
              <w:pStyle w:val="TableParagraph"/>
              <w:spacing w:before="20"/>
              <w:rPr>
                <w:sz w:val="15"/>
              </w:rPr>
            </w:pPr>
            <w:r>
              <w:rPr>
                <w:sz w:val="15"/>
              </w:rPr>
              <w:t>Up to 95% non-condensing</w:t>
            </w:r>
          </w:p>
        </w:tc>
      </w:tr>
      <w:tr>
        <w:trPr>
          <w:trHeight w:val="433" w:hRule="atLeast"/>
        </w:trPr>
        <w:tc>
          <w:tcPr>
            <w:tcW w:w="3955" w:type="dxa"/>
          </w:tcPr>
          <w:p>
            <w:pPr>
              <w:pStyle w:val="TableParagraph"/>
              <w:spacing w:before="115"/>
              <w:rPr>
                <w:sz w:val="15"/>
              </w:rPr>
            </w:pPr>
            <w:r>
              <w:rPr>
                <w:sz w:val="15"/>
              </w:rPr>
              <w:t>Mechanical Drop</w:t>
            </w:r>
          </w:p>
        </w:tc>
        <w:tc>
          <w:tcPr>
            <w:tcW w:w="6114" w:type="dxa"/>
          </w:tcPr>
          <w:p>
            <w:pPr>
              <w:pStyle w:val="TableParagraph"/>
              <w:spacing w:line="264" w:lineRule="auto" w:before="20"/>
              <w:ind w:right="3158"/>
              <w:rPr>
                <w:sz w:val="15"/>
              </w:rPr>
            </w:pPr>
            <w:r>
              <w:rPr>
                <w:sz w:val="15"/>
              </w:rPr>
              <w:t>Operational after 50 drops from 3.28 feet (1 m) to concrete</w:t>
            </w:r>
          </w:p>
        </w:tc>
      </w:tr>
      <w:tr>
        <w:trPr>
          <w:trHeight w:val="242" w:hRule="atLeast"/>
        </w:trPr>
        <w:tc>
          <w:tcPr>
            <w:tcW w:w="3955" w:type="dxa"/>
          </w:tcPr>
          <w:p>
            <w:pPr>
              <w:pStyle w:val="TableParagraph"/>
              <w:spacing w:before="19"/>
              <w:rPr>
                <w:sz w:val="15"/>
              </w:rPr>
            </w:pPr>
            <w:r>
              <w:rPr>
                <w:sz w:val="15"/>
              </w:rPr>
              <w:t>Vibration</w:t>
            </w:r>
          </w:p>
        </w:tc>
        <w:tc>
          <w:tcPr>
            <w:tcW w:w="6114" w:type="dxa"/>
          </w:tcPr>
          <w:p>
            <w:pPr>
              <w:pStyle w:val="TableParagraph"/>
              <w:spacing w:before="19"/>
              <w:rPr>
                <w:sz w:val="15"/>
              </w:rPr>
            </w:pPr>
            <w:r>
              <w:rPr>
                <w:sz w:val="15"/>
              </w:rPr>
              <w:t>5G Peak from 22Hz to 300Hz</w:t>
            </w:r>
          </w:p>
        </w:tc>
      </w:tr>
      <w:tr>
        <w:trPr>
          <w:trHeight w:val="433" w:hRule="atLeast"/>
        </w:trPr>
        <w:tc>
          <w:tcPr>
            <w:tcW w:w="3955" w:type="dxa"/>
          </w:tcPr>
          <w:p>
            <w:pPr>
              <w:pStyle w:val="TableParagraph"/>
              <w:spacing w:before="115"/>
              <w:rPr>
                <w:sz w:val="15"/>
              </w:rPr>
            </w:pPr>
            <w:r>
              <w:rPr>
                <w:sz w:val="15"/>
              </w:rPr>
              <w:t>ESD Sensitivity</w:t>
            </w:r>
          </w:p>
        </w:tc>
        <w:tc>
          <w:tcPr>
            <w:tcW w:w="6114" w:type="dxa"/>
          </w:tcPr>
          <w:p>
            <w:pPr>
              <w:pStyle w:val="TableParagraph"/>
              <w:spacing w:before="20"/>
              <w:rPr>
                <w:sz w:val="15"/>
              </w:rPr>
            </w:pPr>
            <w:r>
              <w:rPr>
                <w:sz w:val="15"/>
              </w:rPr>
              <w:t>Up to 15kV direct air</w:t>
            </w:r>
          </w:p>
          <w:p>
            <w:pPr>
              <w:pStyle w:val="TableParagraph"/>
              <w:spacing w:before="17"/>
              <w:rPr>
                <w:sz w:val="15"/>
              </w:rPr>
            </w:pPr>
            <w:r>
              <w:rPr>
                <w:sz w:val="15"/>
              </w:rPr>
              <w:t>Up to 8 kV indirect coupling plane</w:t>
            </w:r>
          </w:p>
        </w:tc>
      </w:tr>
    </w:tbl>
    <w:p>
      <w:pPr>
        <w:pStyle w:val="BodyText"/>
        <w:rPr>
          <w:b/>
          <w:i/>
          <w:sz w:val="20"/>
        </w:rPr>
      </w:pPr>
    </w:p>
    <w:p>
      <w:pPr>
        <w:pStyle w:val="BodyText"/>
        <w:spacing w:before="1"/>
        <w:rPr>
          <w:b/>
          <w:i/>
          <w:sz w:val="16"/>
        </w:rPr>
      </w:pPr>
      <w:r>
        <w:rPr/>
        <w:pict>
          <v:shape style="position:absolute;margin-left:54.935001pt;margin-top:11.205975pt;width:506.65pt;height:.550pt;mso-position-horizontal-relative:page;mso-position-vertical-relative:paragraph;z-index:-15184896;mso-wrap-distance-left:0;mso-wrap-distance-right:0" coordorigin="1099,224" coordsize="10133,11" path="m1104,224l1099,224,1099,234,1104,234,1104,224xm11231,224l1104,224,1104,234,11231,234,11231,224xe" filled="true" fillcolor="#000000" stroked="false">
            <v:path arrowok="t"/>
            <v:fill type="solid"/>
            <w10:wrap type="topAndBottom"/>
          </v:shape>
        </w:pict>
      </w:r>
    </w:p>
    <w:p>
      <w:pPr>
        <w:pStyle w:val="Heading8"/>
        <w:spacing w:line="240" w:lineRule="auto"/>
        <w:ind w:left="627"/>
        <w:jc w:val="left"/>
        <w:rPr>
          <w:i/>
        </w:rPr>
      </w:pPr>
      <w:r>
        <w:rPr>
          <w:i/>
        </w:rPr>
        <w:t>12 - 4</w:t>
      </w:r>
    </w:p>
    <w:p>
      <w:pPr>
        <w:spacing w:after="0" w:line="240" w:lineRule="auto"/>
        <w:jc w:val="left"/>
        <w:sectPr>
          <w:headerReference w:type="default" r:id="rId1417"/>
          <w:footerReference w:type="default" r:id="rId1418"/>
          <w:pgSz w:w="12240" w:h="15840"/>
          <w:pgMar w:header="1218" w:footer="0" w:top="1400" w:bottom="280" w:left="460" w:right="120"/>
        </w:sectPr>
      </w:pPr>
    </w:p>
    <w:p>
      <w:pPr>
        <w:pStyle w:val="BodyText"/>
        <w:rPr>
          <w:i/>
          <w:sz w:val="20"/>
        </w:rPr>
      </w:pPr>
    </w:p>
    <w:p>
      <w:pPr>
        <w:pStyle w:val="Heading2"/>
        <w:spacing w:before="256"/>
        <w:rPr>
          <w:i/>
        </w:rPr>
      </w:pPr>
      <w:bookmarkStart w:name="CCB02-100BT Industrial Charge Base Produ" w:id="1319"/>
      <w:bookmarkEnd w:id="1319"/>
      <w:r>
        <w:rPr>
          <w:b w:val="0"/>
          <w:i w:val="0"/>
        </w:rPr>
      </w:r>
      <w:bookmarkStart w:name="_bookmark990" w:id="1320"/>
      <w:bookmarkEnd w:id="1320"/>
      <w:r>
        <w:rPr>
          <w:b w:val="0"/>
          <w:i w:val="0"/>
        </w:rPr>
      </w:r>
      <w:r>
        <w:rPr>
          <w:i/>
        </w:rPr>
        <w:t>CCB02-100BT Industrial Charge Base Product Specifications</w:t>
      </w:r>
    </w:p>
    <w:p>
      <w:pPr>
        <w:pStyle w:val="BodyText"/>
        <w:spacing w:before="4"/>
        <w:rPr>
          <w:b/>
          <w:i/>
          <w:sz w:val="16"/>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961"/>
        <w:gridCol w:w="6124"/>
      </w:tblGrid>
      <w:tr>
        <w:trPr>
          <w:trHeight w:val="330" w:hRule="atLeast"/>
        </w:trPr>
        <w:tc>
          <w:tcPr>
            <w:tcW w:w="3961" w:type="dxa"/>
            <w:tcBorders>
              <w:bottom w:val="double" w:sz="2" w:space="0" w:color="000000"/>
            </w:tcBorders>
          </w:tcPr>
          <w:p>
            <w:pPr>
              <w:pStyle w:val="TableParagraph"/>
              <w:spacing w:before="43"/>
              <w:ind w:left="167"/>
              <w:rPr>
                <w:b/>
                <w:sz w:val="18"/>
              </w:rPr>
            </w:pPr>
            <w:r>
              <w:rPr>
                <w:b/>
                <w:sz w:val="18"/>
              </w:rPr>
              <w:t>Parameter</w:t>
            </w:r>
          </w:p>
        </w:tc>
        <w:tc>
          <w:tcPr>
            <w:tcW w:w="6124" w:type="dxa"/>
            <w:tcBorders>
              <w:bottom w:val="double" w:sz="2" w:space="0" w:color="000000"/>
            </w:tcBorders>
          </w:tcPr>
          <w:p>
            <w:pPr>
              <w:pStyle w:val="TableParagraph"/>
              <w:spacing w:before="43"/>
              <w:rPr>
                <w:b/>
                <w:sz w:val="18"/>
              </w:rPr>
            </w:pPr>
            <w:r>
              <w:rPr>
                <w:b/>
                <w:sz w:val="18"/>
              </w:rPr>
              <w:t>Specification</w:t>
            </w:r>
          </w:p>
        </w:tc>
      </w:tr>
      <w:tr>
        <w:trPr>
          <w:trHeight w:val="1350" w:hRule="atLeast"/>
        </w:trPr>
        <w:tc>
          <w:tcPr>
            <w:tcW w:w="3961" w:type="dxa"/>
            <w:tcBorders>
              <w:top w:val="double" w:sz="2" w:space="0" w:color="000000"/>
            </w:tcBorders>
          </w:tcPr>
          <w:p>
            <w:pPr>
              <w:pStyle w:val="TableParagraph"/>
              <w:spacing w:line="355" w:lineRule="auto" w:before="95"/>
              <w:ind w:left="261" w:right="2374" w:hanging="145"/>
              <w:rPr>
                <w:sz w:val="15"/>
              </w:rPr>
            </w:pPr>
            <w:r>
              <w:rPr>
                <w:sz w:val="15"/>
              </w:rPr>
              <w:t>Dimensions </w:t>
            </w:r>
            <w:r>
              <w:rPr>
                <w:spacing w:val="-4"/>
                <w:sz w:val="15"/>
              </w:rPr>
              <w:t>(Typical): </w:t>
            </w:r>
            <w:r>
              <w:rPr>
                <w:sz w:val="15"/>
              </w:rPr>
              <w:t>Height</w:t>
            </w:r>
          </w:p>
          <w:p>
            <w:pPr>
              <w:pStyle w:val="TableParagraph"/>
              <w:spacing w:before="3"/>
              <w:ind w:left="261"/>
              <w:rPr>
                <w:sz w:val="15"/>
              </w:rPr>
            </w:pPr>
            <w:r>
              <w:rPr>
                <w:sz w:val="15"/>
              </w:rPr>
              <w:t>Length</w:t>
            </w:r>
          </w:p>
          <w:p>
            <w:pPr>
              <w:pStyle w:val="TableParagraph"/>
              <w:spacing w:line="250" w:lineRule="atLeast" w:before="8"/>
              <w:ind w:left="261" w:right="3204"/>
              <w:rPr>
                <w:sz w:val="15"/>
              </w:rPr>
            </w:pPr>
            <w:r>
              <w:rPr>
                <w:sz w:val="15"/>
              </w:rPr>
              <w:t>Width </w:t>
            </w:r>
            <w:r>
              <w:rPr>
                <w:spacing w:val="-1"/>
                <w:sz w:val="15"/>
              </w:rPr>
              <w:t>Weight</w:t>
            </w:r>
          </w:p>
        </w:tc>
        <w:tc>
          <w:tcPr>
            <w:tcW w:w="6124" w:type="dxa"/>
            <w:tcBorders>
              <w:top w:val="double" w:sz="2" w:space="0" w:color="000000"/>
            </w:tcBorders>
          </w:tcPr>
          <w:p>
            <w:pPr>
              <w:pStyle w:val="TableParagraph"/>
              <w:spacing w:before="0"/>
              <w:ind w:left="0"/>
              <w:rPr>
                <w:b/>
                <w:i/>
                <w:sz w:val="16"/>
              </w:rPr>
            </w:pPr>
          </w:p>
          <w:p>
            <w:pPr>
              <w:pStyle w:val="TableParagraph"/>
              <w:spacing w:before="8"/>
              <w:ind w:left="0"/>
              <w:rPr>
                <w:b/>
                <w:i/>
                <w:sz w:val="14"/>
              </w:rPr>
            </w:pPr>
          </w:p>
          <w:p>
            <w:pPr>
              <w:pStyle w:val="TableParagraph"/>
              <w:spacing w:before="0"/>
              <w:rPr>
                <w:sz w:val="15"/>
              </w:rPr>
            </w:pPr>
            <w:r>
              <w:rPr>
                <w:sz w:val="15"/>
              </w:rPr>
              <w:t>2.6 in. (6.6cm)</w:t>
            </w:r>
          </w:p>
          <w:p>
            <w:pPr>
              <w:pStyle w:val="TableParagraph"/>
              <w:spacing w:before="85"/>
              <w:rPr>
                <w:sz w:val="15"/>
              </w:rPr>
            </w:pPr>
            <w:r>
              <w:rPr>
                <w:sz w:val="15"/>
              </w:rPr>
              <w:t>9.8 in.</w:t>
            </w:r>
            <w:r>
              <w:rPr>
                <w:spacing w:val="-3"/>
                <w:sz w:val="15"/>
              </w:rPr>
              <w:t> </w:t>
            </w:r>
            <w:r>
              <w:rPr>
                <w:sz w:val="15"/>
              </w:rPr>
              <w:t>(24.98mm)</w:t>
            </w:r>
          </w:p>
          <w:p>
            <w:pPr>
              <w:pStyle w:val="TableParagraph"/>
              <w:spacing w:before="86"/>
              <w:rPr>
                <w:sz w:val="15"/>
              </w:rPr>
            </w:pPr>
            <w:r>
              <w:rPr>
                <w:sz w:val="15"/>
              </w:rPr>
              <w:t>4.05 in.</w:t>
            </w:r>
            <w:r>
              <w:rPr>
                <w:spacing w:val="-3"/>
                <w:sz w:val="15"/>
              </w:rPr>
              <w:t> </w:t>
            </w:r>
            <w:r>
              <w:rPr>
                <w:sz w:val="15"/>
              </w:rPr>
              <w:t>(10.28cm)</w:t>
            </w:r>
          </w:p>
          <w:p>
            <w:pPr>
              <w:pStyle w:val="TableParagraph"/>
              <w:spacing w:before="86"/>
              <w:rPr>
                <w:sz w:val="15"/>
              </w:rPr>
            </w:pPr>
            <w:r>
              <w:rPr>
                <w:sz w:val="15"/>
              </w:rPr>
              <w:t>10.05 oz. (285g)</w:t>
            </w:r>
          </w:p>
        </w:tc>
      </w:tr>
      <w:tr>
        <w:trPr>
          <w:trHeight w:val="242" w:hRule="atLeast"/>
        </w:trPr>
        <w:tc>
          <w:tcPr>
            <w:tcW w:w="3961" w:type="dxa"/>
          </w:tcPr>
          <w:p>
            <w:pPr>
              <w:pStyle w:val="TableParagraph"/>
              <w:spacing w:before="19"/>
              <w:rPr>
                <w:sz w:val="15"/>
              </w:rPr>
            </w:pPr>
            <w:r>
              <w:rPr>
                <w:sz w:val="15"/>
              </w:rPr>
              <w:t>Voltage:</w:t>
            </w:r>
          </w:p>
        </w:tc>
        <w:tc>
          <w:tcPr>
            <w:tcW w:w="6124" w:type="dxa"/>
          </w:tcPr>
          <w:p>
            <w:pPr>
              <w:pStyle w:val="TableParagraph"/>
              <w:spacing w:before="19"/>
              <w:rPr>
                <w:sz w:val="15"/>
              </w:rPr>
            </w:pPr>
            <w:r>
              <w:rPr>
                <w:sz w:val="15"/>
              </w:rPr>
              <w:t>4.5 to 5.5 volts</w:t>
            </w:r>
          </w:p>
        </w:tc>
      </w:tr>
      <w:tr>
        <w:trPr>
          <w:trHeight w:val="759" w:hRule="atLeast"/>
        </w:trPr>
        <w:tc>
          <w:tcPr>
            <w:tcW w:w="3961" w:type="dxa"/>
          </w:tcPr>
          <w:p>
            <w:pPr>
              <w:pStyle w:val="TableParagraph"/>
              <w:spacing w:before="19"/>
              <w:rPr>
                <w:sz w:val="15"/>
              </w:rPr>
            </w:pPr>
            <w:r>
              <w:rPr>
                <w:sz w:val="15"/>
              </w:rPr>
              <w:t>Current Draw:</w:t>
            </w:r>
          </w:p>
          <w:p>
            <w:pPr>
              <w:pStyle w:val="TableParagraph"/>
              <w:spacing w:line="258" w:lineRule="exact" w:before="18"/>
              <w:ind w:left="261" w:right="2374"/>
              <w:rPr>
                <w:sz w:val="15"/>
              </w:rPr>
            </w:pPr>
            <w:r>
              <w:rPr>
                <w:sz w:val="15"/>
              </w:rPr>
              <w:t>Host Terminal Port Aux Power Port</w:t>
            </w:r>
          </w:p>
        </w:tc>
        <w:tc>
          <w:tcPr>
            <w:tcW w:w="6124" w:type="dxa"/>
          </w:tcPr>
          <w:p>
            <w:pPr>
              <w:pStyle w:val="TableParagraph"/>
              <w:spacing w:before="0"/>
              <w:ind w:left="0"/>
              <w:rPr>
                <w:b/>
                <w:i/>
                <w:sz w:val="16"/>
              </w:rPr>
            </w:pPr>
          </w:p>
          <w:p>
            <w:pPr>
              <w:pStyle w:val="TableParagraph"/>
              <w:spacing w:before="94"/>
              <w:rPr>
                <w:sz w:val="15"/>
              </w:rPr>
            </w:pPr>
            <w:r>
              <w:rPr>
                <w:sz w:val="15"/>
              </w:rPr>
              <w:t>500mA</w:t>
            </w:r>
          </w:p>
          <w:p>
            <w:pPr>
              <w:pStyle w:val="TableParagraph"/>
              <w:spacing w:before="85"/>
              <w:rPr>
                <w:sz w:val="15"/>
              </w:rPr>
            </w:pPr>
            <w:r>
              <w:rPr>
                <w:sz w:val="15"/>
              </w:rPr>
              <w:t>1A</w:t>
            </w:r>
          </w:p>
        </w:tc>
      </w:tr>
      <w:tr>
        <w:trPr>
          <w:trHeight w:val="242" w:hRule="atLeast"/>
        </w:trPr>
        <w:tc>
          <w:tcPr>
            <w:tcW w:w="3961" w:type="dxa"/>
          </w:tcPr>
          <w:p>
            <w:pPr>
              <w:pStyle w:val="TableParagraph"/>
              <w:spacing w:before="19"/>
              <w:rPr>
                <w:sz w:val="15"/>
              </w:rPr>
            </w:pPr>
            <w:r>
              <w:rPr>
                <w:sz w:val="15"/>
              </w:rPr>
              <w:t>Charge Time</w:t>
            </w:r>
          </w:p>
        </w:tc>
        <w:tc>
          <w:tcPr>
            <w:tcW w:w="6124" w:type="dxa"/>
          </w:tcPr>
          <w:p>
            <w:pPr>
              <w:pStyle w:val="TableParagraph"/>
              <w:spacing w:before="19"/>
              <w:rPr>
                <w:sz w:val="15"/>
              </w:rPr>
            </w:pPr>
            <w:r>
              <w:rPr>
                <w:sz w:val="15"/>
              </w:rPr>
              <w:t>5 hours</w:t>
            </w:r>
          </w:p>
        </w:tc>
      </w:tr>
      <w:tr>
        <w:trPr>
          <w:trHeight w:val="1017" w:hRule="atLeast"/>
        </w:trPr>
        <w:tc>
          <w:tcPr>
            <w:tcW w:w="3961" w:type="dxa"/>
          </w:tcPr>
          <w:p>
            <w:pPr>
              <w:pStyle w:val="TableParagraph"/>
              <w:spacing w:before="19"/>
              <w:rPr>
                <w:sz w:val="15"/>
              </w:rPr>
            </w:pPr>
            <w:r>
              <w:rPr>
                <w:sz w:val="15"/>
              </w:rPr>
              <w:t>Radio:</w:t>
            </w:r>
          </w:p>
          <w:p>
            <w:pPr>
              <w:pStyle w:val="TableParagraph"/>
              <w:spacing w:line="360" w:lineRule="auto" w:before="84"/>
              <w:ind w:left="261" w:right="2554"/>
              <w:rPr>
                <w:sz w:val="15"/>
              </w:rPr>
            </w:pPr>
            <w:r>
              <w:rPr>
                <w:sz w:val="15"/>
              </w:rPr>
              <w:t>Frequency Range</w:t>
            </w:r>
          </w:p>
          <w:p>
            <w:pPr>
              <w:pStyle w:val="TableParagraph"/>
              <w:spacing w:line="172" w:lineRule="exact" w:before="0"/>
              <w:ind w:left="261"/>
              <w:rPr>
                <w:sz w:val="15"/>
              </w:rPr>
            </w:pPr>
            <w:r>
              <w:rPr>
                <w:sz w:val="15"/>
              </w:rPr>
              <w:t>Data Rate</w:t>
            </w:r>
          </w:p>
        </w:tc>
        <w:tc>
          <w:tcPr>
            <w:tcW w:w="6124" w:type="dxa"/>
          </w:tcPr>
          <w:p>
            <w:pPr>
              <w:pStyle w:val="TableParagraph"/>
              <w:spacing w:before="0"/>
              <w:ind w:left="0"/>
              <w:rPr>
                <w:b/>
                <w:i/>
                <w:sz w:val="16"/>
              </w:rPr>
            </w:pPr>
          </w:p>
          <w:p>
            <w:pPr>
              <w:pStyle w:val="TableParagraph"/>
              <w:spacing w:line="360" w:lineRule="auto" w:before="94"/>
              <w:ind w:right="1601"/>
              <w:rPr>
                <w:sz w:val="15"/>
              </w:rPr>
            </w:pPr>
            <w:r>
              <w:rPr>
                <w:sz w:val="15"/>
              </w:rPr>
              <w:t>2.4 to 2.5 GHz (ISM Band) Frequency Hopping Bluetooth v.2.1 330 ft. (100m) typical</w:t>
            </w:r>
          </w:p>
          <w:p>
            <w:pPr>
              <w:pStyle w:val="TableParagraph"/>
              <w:spacing w:line="171" w:lineRule="exact" w:before="0"/>
              <w:rPr>
                <w:sz w:val="15"/>
              </w:rPr>
            </w:pPr>
            <w:r>
              <w:rPr>
                <w:sz w:val="15"/>
              </w:rPr>
              <w:t>Up to 1 MBps</w:t>
            </w:r>
          </w:p>
        </w:tc>
      </w:tr>
      <w:tr>
        <w:trPr>
          <w:trHeight w:val="1017" w:hRule="atLeast"/>
        </w:trPr>
        <w:tc>
          <w:tcPr>
            <w:tcW w:w="3961" w:type="dxa"/>
          </w:tcPr>
          <w:p>
            <w:pPr>
              <w:pStyle w:val="TableParagraph"/>
              <w:spacing w:line="357" w:lineRule="auto" w:before="19"/>
              <w:ind w:left="261" w:right="1732" w:hanging="145"/>
              <w:rPr>
                <w:sz w:val="15"/>
              </w:rPr>
            </w:pPr>
            <w:r>
              <w:rPr>
                <w:sz w:val="15"/>
              </w:rPr>
              <w:t>Temperature Ranges: Operating</w:t>
            </w:r>
          </w:p>
          <w:p>
            <w:pPr>
              <w:pStyle w:val="TableParagraph"/>
              <w:spacing w:before="0"/>
              <w:ind w:left="261"/>
              <w:rPr>
                <w:sz w:val="15"/>
              </w:rPr>
            </w:pPr>
            <w:r>
              <w:rPr>
                <w:sz w:val="15"/>
              </w:rPr>
              <w:t>Battery Charge</w:t>
            </w:r>
          </w:p>
          <w:p>
            <w:pPr>
              <w:pStyle w:val="TableParagraph"/>
              <w:spacing w:before="87"/>
              <w:ind w:left="261"/>
              <w:rPr>
                <w:sz w:val="15"/>
              </w:rPr>
            </w:pPr>
            <w:r>
              <w:rPr>
                <w:sz w:val="15"/>
              </w:rPr>
              <w:t>Storage</w:t>
            </w:r>
          </w:p>
        </w:tc>
        <w:tc>
          <w:tcPr>
            <w:tcW w:w="6124" w:type="dxa"/>
          </w:tcPr>
          <w:p>
            <w:pPr>
              <w:pStyle w:val="TableParagraph"/>
              <w:spacing w:before="3"/>
              <w:ind w:left="0"/>
              <w:rPr>
                <w:b/>
                <w:i/>
                <w:sz w:val="23"/>
              </w:rPr>
            </w:pPr>
          </w:p>
          <w:p>
            <w:pPr>
              <w:pStyle w:val="TableParagraph"/>
              <w:spacing w:line="336" w:lineRule="auto" w:before="0"/>
              <w:ind w:right="3681"/>
              <w:rPr>
                <w:sz w:val="15"/>
              </w:rPr>
            </w:pPr>
            <w:r>
              <w:rPr>
                <w:sz w:val="15"/>
              </w:rPr>
              <w:t>-4</w:t>
            </w:r>
            <w:r>
              <w:rPr>
                <w:rFonts w:ascii="Symbol" w:hAnsi="Symbol"/>
                <w:sz w:val="15"/>
              </w:rPr>
              <w:t></w:t>
            </w:r>
            <w:r>
              <w:rPr>
                <w:rFonts w:ascii="Times New Roman" w:hAnsi="Times New Roman"/>
                <w:sz w:val="15"/>
              </w:rPr>
              <w:t> </w:t>
            </w:r>
            <w:r>
              <w:rPr>
                <w:sz w:val="15"/>
              </w:rPr>
              <w:t>F to +122</w:t>
            </w:r>
            <w:r>
              <w:rPr>
                <w:rFonts w:ascii="Symbol" w:hAnsi="Symbol"/>
                <w:sz w:val="15"/>
              </w:rPr>
              <w:t></w:t>
            </w:r>
            <w:r>
              <w:rPr>
                <w:rFonts w:ascii="Times New Roman" w:hAnsi="Times New Roman"/>
                <w:sz w:val="15"/>
              </w:rPr>
              <w:t> </w:t>
            </w:r>
            <w:r>
              <w:rPr>
                <w:sz w:val="15"/>
              </w:rPr>
              <w:t>F (-20</w:t>
            </w:r>
            <w:r>
              <w:rPr>
                <w:rFonts w:ascii="Symbol" w:hAnsi="Symbol"/>
                <w:sz w:val="15"/>
              </w:rPr>
              <w:t></w:t>
            </w:r>
            <w:r>
              <w:rPr>
                <w:rFonts w:ascii="Times New Roman" w:hAnsi="Times New Roman"/>
                <w:sz w:val="15"/>
              </w:rPr>
              <w:t> </w:t>
            </w:r>
            <w:r>
              <w:rPr>
                <w:sz w:val="15"/>
              </w:rPr>
              <w:t>C to +50</w:t>
            </w:r>
            <w:r>
              <w:rPr>
                <w:rFonts w:ascii="Symbol" w:hAnsi="Symbol"/>
                <w:sz w:val="15"/>
              </w:rPr>
              <w:t></w:t>
            </w:r>
            <w:r>
              <w:rPr>
                <w:rFonts w:ascii="Times New Roman" w:hAnsi="Times New Roman"/>
                <w:sz w:val="15"/>
              </w:rPr>
              <w:t> </w:t>
            </w:r>
            <w:r>
              <w:rPr>
                <w:sz w:val="15"/>
              </w:rPr>
              <w:t>C) 41</w:t>
            </w:r>
            <w:r>
              <w:rPr>
                <w:rFonts w:ascii="Symbol" w:hAnsi="Symbol"/>
                <w:sz w:val="15"/>
              </w:rPr>
              <w:t></w:t>
            </w:r>
            <w:r>
              <w:rPr>
                <w:rFonts w:ascii="Times New Roman" w:hAnsi="Times New Roman"/>
                <w:sz w:val="15"/>
              </w:rPr>
              <w:t> </w:t>
            </w:r>
            <w:r>
              <w:rPr>
                <w:sz w:val="15"/>
              </w:rPr>
              <w:t>F to +104</w:t>
            </w:r>
            <w:r>
              <w:rPr>
                <w:rFonts w:ascii="Symbol" w:hAnsi="Symbol"/>
                <w:sz w:val="15"/>
              </w:rPr>
              <w:t></w:t>
            </w:r>
            <w:r>
              <w:rPr>
                <w:rFonts w:ascii="Times New Roman" w:hAnsi="Times New Roman"/>
                <w:sz w:val="15"/>
              </w:rPr>
              <w:t> </w:t>
            </w:r>
            <w:r>
              <w:rPr>
                <w:sz w:val="15"/>
              </w:rPr>
              <w:t>F (5</w:t>
            </w:r>
            <w:r>
              <w:rPr>
                <w:rFonts w:ascii="Symbol" w:hAnsi="Symbol"/>
                <w:sz w:val="15"/>
              </w:rPr>
              <w:t></w:t>
            </w:r>
            <w:r>
              <w:rPr>
                <w:rFonts w:ascii="Times New Roman" w:hAnsi="Times New Roman"/>
                <w:sz w:val="15"/>
              </w:rPr>
              <w:t> </w:t>
            </w:r>
            <w:r>
              <w:rPr>
                <w:sz w:val="15"/>
              </w:rPr>
              <w:t>C to +40</w:t>
            </w:r>
            <w:r>
              <w:rPr>
                <w:rFonts w:ascii="Symbol" w:hAnsi="Symbol"/>
                <w:sz w:val="15"/>
              </w:rPr>
              <w:t></w:t>
            </w:r>
            <w:r>
              <w:rPr>
                <w:rFonts w:ascii="Times New Roman" w:hAnsi="Times New Roman"/>
                <w:sz w:val="15"/>
              </w:rPr>
              <w:t> </w:t>
            </w:r>
            <w:r>
              <w:rPr>
                <w:sz w:val="15"/>
              </w:rPr>
              <w:t>C)</w:t>
            </w:r>
          </w:p>
          <w:p>
            <w:pPr>
              <w:pStyle w:val="TableParagraph"/>
              <w:spacing w:before="2"/>
              <w:rPr>
                <w:sz w:val="15"/>
              </w:rPr>
            </w:pPr>
            <w:r>
              <w:rPr>
                <w:sz w:val="15"/>
              </w:rPr>
              <w:t>-40</w:t>
            </w:r>
            <w:r>
              <w:rPr>
                <w:rFonts w:ascii="Symbol" w:hAnsi="Symbol"/>
                <w:sz w:val="15"/>
              </w:rPr>
              <w:t></w:t>
            </w:r>
            <w:r>
              <w:rPr>
                <w:rFonts w:ascii="Times New Roman" w:hAnsi="Times New Roman"/>
                <w:sz w:val="15"/>
              </w:rPr>
              <w:t> </w:t>
            </w:r>
            <w:r>
              <w:rPr>
                <w:sz w:val="15"/>
              </w:rPr>
              <w:t>F to +158</w:t>
            </w:r>
            <w:r>
              <w:rPr>
                <w:rFonts w:ascii="Symbol" w:hAnsi="Symbol"/>
                <w:sz w:val="15"/>
              </w:rPr>
              <w:t></w:t>
            </w:r>
            <w:r>
              <w:rPr>
                <w:rFonts w:ascii="Times New Roman" w:hAnsi="Times New Roman"/>
                <w:sz w:val="15"/>
              </w:rPr>
              <w:t> </w:t>
            </w:r>
            <w:r>
              <w:rPr>
                <w:sz w:val="15"/>
              </w:rPr>
              <w:t>F (-40</w:t>
            </w:r>
            <w:r>
              <w:rPr>
                <w:rFonts w:ascii="Symbol" w:hAnsi="Symbol"/>
                <w:sz w:val="15"/>
              </w:rPr>
              <w:t></w:t>
            </w:r>
            <w:r>
              <w:rPr>
                <w:rFonts w:ascii="Times New Roman" w:hAnsi="Times New Roman"/>
                <w:sz w:val="15"/>
              </w:rPr>
              <w:t> </w:t>
            </w:r>
            <w:r>
              <w:rPr>
                <w:sz w:val="15"/>
              </w:rPr>
              <w:t>C to +70</w:t>
            </w:r>
            <w:r>
              <w:rPr>
                <w:rFonts w:ascii="Symbol" w:hAnsi="Symbol"/>
                <w:sz w:val="15"/>
              </w:rPr>
              <w:t></w:t>
            </w:r>
            <w:r>
              <w:rPr>
                <w:rFonts w:ascii="Times New Roman" w:hAnsi="Times New Roman"/>
                <w:sz w:val="15"/>
              </w:rPr>
              <w:t> </w:t>
            </w:r>
            <w:r>
              <w:rPr>
                <w:sz w:val="15"/>
              </w:rPr>
              <w:t>C)</w:t>
            </w:r>
          </w:p>
        </w:tc>
      </w:tr>
      <w:tr>
        <w:trPr>
          <w:trHeight w:val="242" w:hRule="atLeast"/>
        </w:trPr>
        <w:tc>
          <w:tcPr>
            <w:tcW w:w="3961" w:type="dxa"/>
          </w:tcPr>
          <w:p>
            <w:pPr>
              <w:pStyle w:val="TableParagraph"/>
              <w:spacing w:before="19"/>
              <w:rPr>
                <w:sz w:val="15"/>
              </w:rPr>
            </w:pPr>
            <w:r>
              <w:rPr>
                <w:sz w:val="15"/>
              </w:rPr>
              <w:t>Humidity</w:t>
            </w:r>
          </w:p>
        </w:tc>
        <w:tc>
          <w:tcPr>
            <w:tcW w:w="6124" w:type="dxa"/>
          </w:tcPr>
          <w:p>
            <w:pPr>
              <w:pStyle w:val="TableParagraph"/>
              <w:spacing w:before="19"/>
              <w:rPr>
                <w:sz w:val="15"/>
              </w:rPr>
            </w:pPr>
            <w:r>
              <w:rPr>
                <w:sz w:val="15"/>
              </w:rPr>
              <w:t>Up to 95% non-condensing</w:t>
            </w:r>
          </w:p>
        </w:tc>
      </w:tr>
      <w:tr>
        <w:trPr>
          <w:trHeight w:val="433" w:hRule="atLeast"/>
        </w:trPr>
        <w:tc>
          <w:tcPr>
            <w:tcW w:w="3961" w:type="dxa"/>
          </w:tcPr>
          <w:p>
            <w:pPr>
              <w:pStyle w:val="TableParagraph"/>
              <w:spacing w:before="115"/>
              <w:rPr>
                <w:sz w:val="15"/>
              </w:rPr>
            </w:pPr>
            <w:r>
              <w:rPr>
                <w:sz w:val="15"/>
              </w:rPr>
              <w:t>Mechanical Drop</w:t>
            </w:r>
          </w:p>
        </w:tc>
        <w:tc>
          <w:tcPr>
            <w:tcW w:w="6124" w:type="dxa"/>
          </w:tcPr>
          <w:p>
            <w:pPr>
              <w:pStyle w:val="TableParagraph"/>
              <w:spacing w:line="264" w:lineRule="auto" w:before="20"/>
              <w:ind w:right="3212"/>
              <w:rPr>
                <w:sz w:val="15"/>
              </w:rPr>
            </w:pPr>
            <w:r>
              <w:rPr>
                <w:sz w:val="15"/>
              </w:rPr>
              <w:t>Operational after 50 drops from 3.94 feet (1.2m) to concrete</w:t>
            </w:r>
          </w:p>
        </w:tc>
      </w:tr>
      <w:tr>
        <w:trPr>
          <w:trHeight w:val="242" w:hRule="atLeast"/>
        </w:trPr>
        <w:tc>
          <w:tcPr>
            <w:tcW w:w="3961" w:type="dxa"/>
          </w:tcPr>
          <w:p>
            <w:pPr>
              <w:pStyle w:val="TableParagraph"/>
              <w:spacing w:before="19"/>
              <w:rPr>
                <w:sz w:val="15"/>
              </w:rPr>
            </w:pPr>
            <w:r>
              <w:rPr>
                <w:sz w:val="15"/>
              </w:rPr>
              <w:t>Vibration</w:t>
            </w:r>
          </w:p>
        </w:tc>
        <w:tc>
          <w:tcPr>
            <w:tcW w:w="6124" w:type="dxa"/>
          </w:tcPr>
          <w:p>
            <w:pPr>
              <w:pStyle w:val="TableParagraph"/>
              <w:spacing w:before="19"/>
              <w:rPr>
                <w:sz w:val="15"/>
              </w:rPr>
            </w:pPr>
            <w:r>
              <w:rPr>
                <w:sz w:val="15"/>
              </w:rPr>
              <w:t>Complies with MIL-STD-810G, Method 514.6, Annex C</w:t>
            </w:r>
          </w:p>
        </w:tc>
      </w:tr>
      <w:tr>
        <w:trPr>
          <w:trHeight w:val="432" w:hRule="atLeast"/>
        </w:trPr>
        <w:tc>
          <w:tcPr>
            <w:tcW w:w="3961" w:type="dxa"/>
          </w:tcPr>
          <w:p>
            <w:pPr>
              <w:pStyle w:val="TableParagraph"/>
              <w:spacing w:before="115"/>
              <w:rPr>
                <w:sz w:val="15"/>
              </w:rPr>
            </w:pPr>
            <w:r>
              <w:rPr>
                <w:sz w:val="15"/>
              </w:rPr>
              <w:t>ESD Sensitivity</w:t>
            </w:r>
          </w:p>
        </w:tc>
        <w:tc>
          <w:tcPr>
            <w:tcW w:w="6124" w:type="dxa"/>
          </w:tcPr>
          <w:p>
            <w:pPr>
              <w:pStyle w:val="TableParagraph"/>
              <w:spacing w:before="19"/>
              <w:rPr>
                <w:sz w:val="15"/>
              </w:rPr>
            </w:pPr>
            <w:r>
              <w:rPr>
                <w:sz w:val="15"/>
              </w:rPr>
              <w:t>Up to 20kV direct air</w:t>
            </w:r>
          </w:p>
          <w:p>
            <w:pPr>
              <w:pStyle w:val="TableParagraph"/>
              <w:spacing w:before="18"/>
              <w:rPr>
                <w:sz w:val="15"/>
              </w:rPr>
            </w:pPr>
            <w:r>
              <w:rPr>
                <w:sz w:val="15"/>
              </w:rPr>
              <w:t>Up to 8 kV indirect coupling plane</w:t>
            </w:r>
          </w:p>
        </w:tc>
      </w:tr>
    </w:tbl>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7"/>
        <w:rPr>
          <w:b/>
          <w:i/>
        </w:rPr>
      </w:pPr>
      <w:r>
        <w:rPr/>
        <w:pict>
          <v:shape style="position:absolute;margin-left:54.935001pt;margin-top:12.656412pt;width:506.65pt;height:.550pt;mso-position-horizontal-relative:page;mso-position-vertical-relative:paragraph;z-index:-15184384;mso-wrap-distance-left:0;mso-wrap-distance-right:0" coordorigin="1099,253" coordsize="10133,11" path="m1104,253l1099,253,1099,263,1104,263,1104,253xm11231,253l1104,253,1104,263,11231,263,11231,253xe" filled="true" fillcolor="#000000" stroked="false">
            <v:path arrowok="t"/>
            <v:fill type="solid"/>
            <w10:wrap type="topAndBottom"/>
          </v:shape>
        </w:pict>
      </w:r>
    </w:p>
    <w:p>
      <w:pPr>
        <w:spacing w:before="0"/>
        <w:ind w:left="679" w:right="986" w:firstLine="0"/>
        <w:jc w:val="right"/>
        <w:rPr>
          <w:i/>
          <w:sz w:val="20"/>
        </w:rPr>
      </w:pPr>
      <w:r>
        <w:rPr>
          <w:i/>
          <w:sz w:val="20"/>
        </w:rPr>
        <w:t>12 - 5</w:t>
      </w:r>
    </w:p>
    <w:p>
      <w:pPr>
        <w:spacing w:after="0"/>
        <w:jc w:val="right"/>
        <w:rPr>
          <w:sz w:val="20"/>
        </w:rPr>
        <w:sectPr>
          <w:headerReference w:type="default" r:id="rId1419"/>
          <w:footerReference w:type="default" r:id="rId1420"/>
          <w:pgSz w:w="12240" w:h="15840"/>
          <w:pgMar w:header="1218" w:footer="0" w:top="1400" w:bottom="280" w:left="460" w:right="120"/>
        </w:sectPr>
      </w:pPr>
    </w:p>
    <w:p>
      <w:pPr>
        <w:pStyle w:val="BodyText"/>
        <w:rPr>
          <w:i/>
          <w:sz w:val="20"/>
        </w:rPr>
      </w:pPr>
    </w:p>
    <w:p>
      <w:pPr>
        <w:pStyle w:val="Heading2"/>
        <w:spacing w:before="256"/>
        <w:rPr>
          <w:i/>
        </w:rPr>
      </w:pPr>
      <w:bookmarkStart w:name="Depth of Field Charts" w:id="1321"/>
      <w:bookmarkEnd w:id="1321"/>
      <w:r>
        <w:rPr>
          <w:b w:val="0"/>
          <w:i w:val="0"/>
        </w:rPr>
      </w:r>
      <w:bookmarkStart w:name="_bookmark991" w:id="1322"/>
      <w:bookmarkEnd w:id="1322"/>
      <w:r>
        <w:rPr>
          <w:b w:val="0"/>
          <w:i w:val="0"/>
        </w:rPr>
      </w:r>
      <w:r>
        <w:rPr>
          <w:i/>
        </w:rPr>
        <w:t>Depth of Field Charts</w:t>
      </w:r>
    </w:p>
    <w:p>
      <w:pPr>
        <w:pStyle w:val="Heading3"/>
        <w:spacing w:before="228"/>
        <w:rPr>
          <w:i/>
        </w:rPr>
      </w:pPr>
      <w:bookmarkStart w:name="Xenon B&amp;W Scanner Typical Performance" w:id="1323"/>
      <w:bookmarkEnd w:id="1323"/>
      <w:r>
        <w:rPr>
          <w:b w:val="0"/>
          <w:i w:val="0"/>
        </w:rPr>
      </w:r>
      <w:bookmarkStart w:name="_bookmark992" w:id="1324"/>
      <w:bookmarkEnd w:id="1324"/>
      <w:r>
        <w:rPr>
          <w:b w:val="0"/>
          <w:i w:val="0"/>
        </w:rPr>
      </w:r>
      <w:r>
        <w:rPr>
          <w:i/>
        </w:rPr>
        <w:t>Xenon B&amp;W Scanner Typical Performance</w:t>
      </w:r>
    </w:p>
    <w:p>
      <w:pPr>
        <w:pStyle w:val="BodyText"/>
        <w:spacing w:before="6"/>
        <w:rPr>
          <w:b/>
          <w:i/>
          <w:sz w:val="19"/>
        </w:rPr>
      </w:pPr>
    </w:p>
    <w:tbl>
      <w:tblPr>
        <w:tblW w:w="0" w:type="auto"/>
        <w:jc w:val="left"/>
        <w:tblInd w:w="64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240"/>
        <w:gridCol w:w="1132"/>
        <w:gridCol w:w="1128"/>
        <w:gridCol w:w="1128"/>
        <w:gridCol w:w="1088"/>
        <w:gridCol w:w="1128"/>
        <w:gridCol w:w="1108"/>
        <w:gridCol w:w="1134"/>
      </w:tblGrid>
      <w:tr>
        <w:trPr>
          <w:trHeight w:val="258" w:hRule="atLeast"/>
        </w:trPr>
        <w:tc>
          <w:tcPr>
            <w:tcW w:w="3372" w:type="dxa"/>
            <w:gridSpan w:val="2"/>
            <w:tcBorders>
              <w:left w:val="nil"/>
              <w:right w:val="single" w:sz="34" w:space="0" w:color="000000"/>
            </w:tcBorders>
          </w:tcPr>
          <w:p>
            <w:pPr>
              <w:pStyle w:val="TableParagraph"/>
              <w:spacing w:before="37"/>
              <w:ind w:left="137"/>
              <w:rPr>
                <w:b/>
                <w:sz w:val="16"/>
              </w:rPr>
            </w:pPr>
            <w:r>
              <w:rPr>
                <w:b/>
                <w:sz w:val="16"/>
              </w:rPr>
              <w:t>Focus</w:t>
            </w:r>
          </w:p>
        </w:tc>
        <w:tc>
          <w:tcPr>
            <w:tcW w:w="2256" w:type="dxa"/>
            <w:gridSpan w:val="2"/>
            <w:tcBorders>
              <w:left w:val="single" w:sz="34" w:space="0" w:color="000000"/>
              <w:bottom w:val="single" w:sz="18" w:space="0" w:color="000000"/>
              <w:right w:val="single" w:sz="34" w:space="0" w:color="000000"/>
            </w:tcBorders>
            <w:shd w:val="clear" w:color="auto" w:fill="D7F9F5"/>
          </w:tcPr>
          <w:p>
            <w:pPr>
              <w:pStyle w:val="TableParagraph"/>
              <w:spacing w:before="37"/>
              <w:ind w:left="82"/>
              <w:rPr>
                <w:b/>
                <w:sz w:val="16"/>
              </w:rPr>
            </w:pPr>
            <w:r>
              <w:rPr>
                <w:b/>
                <w:sz w:val="16"/>
              </w:rPr>
              <w:t>High Density (HD)</w:t>
            </w:r>
          </w:p>
        </w:tc>
        <w:tc>
          <w:tcPr>
            <w:tcW w:w="2216" w:type="dxa"/>
            <w:gridSpan w:val="2"/>
            <w:tcBorders>
              <w:left w:val="single" w:sz="34" w:space="0" w:color="000000"/>
              <w:bottom w:val="single" w:sz="18" w:space="0" w:color="000000"/>
              <w:right w:val="single" w:sz="34" w:space="0" w:color="000000"/>
            </w:tcBorders>
            <w:shd w:val="clear" w:color="auto" w:fill="EEF5DC"/>
          </w:tcPr>
          <w:p>
            <w:pPr>
              <w:pStyle w:val="TableParagraph"/>
              <w:spacing w:before="37"/>
              <w:ind w:left="81"/>
              <w:rPr>
                <w:b/>
                <w:sz w:val="16"/>
              </w:rPr>
            </w:pPr>
            <w:r>
              <w:rPr>
                <w:b/>
                <w:sz w:val="16"/>
              </w:rPr>
              <w:t>Standard Range (SR)</w:t>
            </w:r>
          </w:p>
        </w:tc>
        <w:tc>
          <w:tcPr>
            <w:tcW w:w="2242" w:type="dxa"/>
            <w:gridSpan w:val="2"/>
            <w:tcBorders>
              <w:left w:val="single" w:sz="34" w:space="0" w:color="000000"/>
              <w:bottom w:val="single" w:sz="18" w:space="0" w:color="000000"/>
              <w:right w:val="nil"/>
            </w:tcBorders>
            <w:shd w:val="clear" w:color="auto" w:fill="F1DAFA"/>
          </w:tcPr>
          <w:p>
            <w:pPr>
              <w:pStyle w:val="TableParagraph"/>
              <w:spacing w:before="37"/>
              <w:ind w:left="80"/>
              <w:rPr>
                <w:b/>
                <w:sz w:val="16"/>
              </w:rPr>
            </w:pPr>
            <w:r>
              <w:rPr>
                <w:b/>
                <w:sz w:val="16"/>
              </w:rPr>
              <w:t>Extended Range (ER)</w:t>
            </w:r>
          </w:p>
        </w:tc>
      </w:tr>
      <w:tr>
        <w:trPr>
          <w:trHeight w:val="222" w:hRule="atLeast"/>
        </w:trPr>
        <w:tc>
          <w:tcPr>
            <w:tcW w:w="3372" w:type="dxa"/>
            <w:gridSpan w:val="2"/>
            <w:tcBorders>
              <w:left w:val="nil"/>
              <w:bottom w:val="double" w:sz="2" w:space="0" w:color="000000"/>
              <w:right w:val="single" w:sz="34" w:space="0" w:color="000000"/>
            </w:tcBorders>
          </w:tcPr>
          <w:p>
            <w:pPr>
              <w:pStyle w:val="TableParagraph"/>
              <w:spacing w:before="27"/>
              <w:ind w:left="137"/>
              <w:rPr>
                <w:sz w:val="14"/>
              </w:rPr>
            </w:pPr>
            <w:r>
              <w:rPr>
                <w:w w:val="90"/>
                <w:sz w:val="14"/>
              </w:rPr>
              <w:t>Symbology</w:t>
            </w:r>
          </w:p>
        </w:tc>
        <w:tc>
          <w:tcPr>
            <w:tcW w:w="1128" w:type="dxa"/>
            <w:tcBorders>
              <w:top w:val="single" w:sz="18" w:space="0" w:color="000000"/>
              <w:left w:val="single" w:sz="34" w:space="0" w:color="000000"/>
              <w:bottom w:val="double" w:sz="2" w:space="0" w:color="000000"/>
            </w:tcBorders>
            <w:shd w:val="clear" w:color="auto" w:fill="D7F9F5"/>
          </w:tcPr>
          <w:p>
            <w:pPr>
              <w:pStyle w:val="TableParagraph"/>
              <w:spacing w:before="27"/>
              <w:ind w:left="82"/>
              <w:rPr>
                <w:sz w:val="14"/>
              </w:rPr>
            </w:pPr>
            <w:r>
              <w:rPr>
                <w:w w:val="90"/>
                <w:sz w:val="14"/>
              </w:rPr>
              <w:t>Near Distance</w:t>
            </w:r>
          </w:p>
        </w:tc>
        <w:tc>
          <w:tcPr>
            <w:tcW w:w="1128" w:type="dxa"/>
            <w:tcBorders>
              <w:top w:val="single" w:sz="18" w:space="0" w:color="000000"/>
              <w:bottom w:val="double" w:sz="2" w:space="0" w:color="000000"/>
              <w:right w:val="single" w:sz="34" w:space="0" w:color="000000"/>
            </w:tcBorders>
            <w:shd w:val="clear" w:color="auto" w:fill="D7F9F5"/>
          </w:tcPr>
          <w:p>
            <w:pPr>
              <w:pStyle w:val="TableParagraph"/>
              <w:spacing w:before="27"/>
              <w:ind w:left="116"/>
              <w:rPr>
                <w:sz w:val="14"/>
              </w:rPr>
            </w:pPr>
            <w:r>
              <w:rPr>
                <w:w w:val="90"/>
                <w:sz w:val="14"/>
              </w:rPr>
              <w:t>Far Distance</w:t>
            </w:r>
          </w:p>
        </w:tc>
        <w:tc>
          <w:tcPr>
            <w:tcW w:w="1088" w:type="dxa"/>
            <w:tcBorders>
              <w:top w:val="single" w:sz="18" w:space="0" w:color="000000"/>
              <w:left w:val="single" w:sz="34" w:space="0" w:color="000000"/>
              <w:bottom w:val="double" w:sz="2" w:space="0" w:color="000000"/>
            </w:tcBorders>
            <w:shd w:val="clear" w:color="auto" w:fill="EEF5DC"/>
          </w:tcPr>
          <w:p>
            <w:pPr>
              <w:pStyle w:val="TableParagraph"/>
              <w:spacing w:before="27"/>
              <w:ind w:left="81"/>
              <w:rPr>
                <w:sz w:val="14"/>
              </w:rPr>
            </w:pPr>
            <w:r>
              <w:rPr>
                <w:w w:val="90"/>
                <w:sz w:val="14"/>
              </w:rPr>
              <w:t>Near Distance</w:t>
            </w:r>
          </w:p>
        </w:tc>
        <w:tc>
          <w:tcPr>
            <w:tcW w:w="1128" w:type="dxa"/>
            <w:tcBorders>
              <w:top w:val="single" w:sz="18" w:space="0" w:color="000000"/>
              <w:bottom w:val="double" w:sz="2" w:space="0" w:color="000000"/>
              <w:right w:val="single" w:sz="34" w:space="0" w:color="000000"/>
            </w:tcBorders>
            <w:shd w:val="clear" w:color="auto" w:fill="EEF5DC"/>
          </w:tcPr>
          <w:p>
            <w:pPr>
              <w:pStyle w:val="TableParagraph"/>
              <w:spacing w:before="27"/>
              <w:ind w:left="115"/>
              <w:rPr>
                <w:sz w:val="14"/>
              </w:rPr>
            </w:pPr>
            <w:r>
              <w:rPr>
                <w:w w:val="90"/>
                <w:sz w:val="14"/>
              </w:rPr>
              <w:t>Far Distance</w:t>
            </w:r>
          </w:p>
        </w:tc>
        <w:tc>
          <w:tcPr>
            <w:tcW w:w="1108" w:type="dxa"/>
            <w:tcBorders>
              <w:top w:val="single" w:sz="18" w:space="0" w:color="000000"/>
              <w:left w:val="single" w:sz="34" w:space="0" w:color="000000"/>
              <w:bottom w:val="double" w:sz="2" w:space="0" w:color="000000"/>
            </w:tcBorders>
            <w:shd w:val="clear" w:color="auto" w:fill="F1DAFA"/>
          </w:tcPr>
          <w:p>
            <w:pPr>
              <w:pStyle w:val="TableParagraph"/>
              <w:spacing w:before="27"/>
              <w:ind w:left="80"/>
              <w:rPr>
                <w:sz w:val="14"/>
              </w:rPr>
            </w:pPr>
            <w:r>
              <w:rPr>
                <w:w w:val="90"/>
                <w:sz w:val="14"/>
              </w:rPr>
              <w:t>Near Distance</w:t>
            </w:r>
          </w:p>
        </w:tc>
        <w:tc>
          <w:tcPr>
            <w:tcW w:w="1134" w:type="dxa"/>
            <w:tcBorders>
              <w:top w:val="single" w:sz="18" w:space="0" w:color="000000"/>
              <w:bottom w:val="double" w:sz="2" w:space="0" w:color="000000"/>
              <w:right w:val="nil"/>
            </w:tcBorders>
            <w:shd w:val="clear" w:color="auto" w:fill="F1DAFA"/>
          </w:tcPr>
          <w:p>
            <w:pPr>
              <w:pStyle w:val="TableParagraph"/>
              <w:spacing w:before="27"/>
              <w:ind w:left="114"/>
              <w:rPr>
                <w:sz w:val="14"/>
              </w:rPr>
            </w:pPr>
            <w:r>
              <w:rPr>
                <w:w w:val="90"/>
                <w:sz w:val="14"/>
              </w:rPr>
              <w:t>Far Distance</w:t>
            </w:r>
          </w:p>
        </w:tc>
      </w:tr>
      <w:tr>
        <w:trPr>
          <w:trHeight w:val="248" w:hRule="atLeast"/>
        </w:trPr>
        <w:tc>
          <w:tcPr>
            <w:tcW w:w="2240" w:type="dxa"/>
            <w:vMerge w:val="restart"/>
            <w:tcBorders>
              <w:top w:val="double" w:sz="2" w:space="0" w:color="000000"/>
              <w:left w:val="nil"/>
            </w:tcBorders>
          </w:tcPr>
          <w:p>
            <w:pPr>
              <w:pStyle w:val="TableParagraph"/>
              <w:spacing w:before="2"/>
              <w:ind w:left="0"/>
              <w:rPr>
                <w:b/>
                <w:i/>
                <w:sz w:val="14"/>
              </w:rPr>
            </w:pPr>
          </w:p>
          <w:p>
            <w:pPr>
              <w:pStyle w:val="TableParagraph"/>
              <w:spacing w:before="1"/>
              <w:ind w:left="137"/>
              <w:rPr>
                <w:sz w:val="15"/>
              </w:rPr>
            </w:pPr>
            <w:r>
              <w:rPr>
                <w:sz w:val="15"/>
              </w:rPr>
              <w:t>5 mil Code 39</w:t>
            </w:r>
          </w:p>
        </w:tc>
        <w:tc>
          <w:tcPr>
            <w:tcW w:w="1132" w:type="dxa"/>
            <w:tcBorders>
              <w:top w:val="double" w:sz="2" w:space="0" w:color="000000"/>
              <w:right w:val="single" w:sz="34" w:space="0" w:color="000000"/>
            </w:tcBorders>
          </w:tcPr>
          <w:p>
            <w:pPr>
              <w:pStyle w:val="TableParagraph"/>
              <w:spacing w:before="25"/>
              <w:rPr>
                <w:sz w:val="15"/>
              </w:rPr>
            </w:pPr>
            <w:r>
              <w:rPr>
                <w:sz w:val="15"/>
              </w:rPr>
              <w:t>in.</w:t>
            </w:r>
          </w:p>
        </w:tc>
        <w:tc>
          <w:tcPr>
            <w:tcW w:w="1128" w:type="dxa"/>
            <w:tcBorders>
              <w:top w:val="double" w:sz="2" w:space="0" w:color="000000"/>
              <w:left w:val="single" w:sz="34" w:space="0" w:color="000000"/>
            </w:tcBorders>
            <w:shd w:val="clear" w:color="auto" w:fill="D7F9F5"/>
          </w:tcPr>
          <w:p>
            <w:pPr>
              <w:pStyle w:val="TableParagraph"/>
              <w:spacing w:before="25"/>
              <w:ind w:left="82"/>
              <w:rPr>
                <w:sz w:val="15"/>
              </w:rPr>
            </w:pPr>
            <w:r>
              <w:rPr>
                <w:sz w:val="15"/>
              </w:rPr>
              <w:t>.2</w:t>
            </w:r>
          </w:p>
        </w:tc>
        <w:tc>
          <w:tcPr>
            <w:tcW w:w="1128" w:type="dxa"/>
            <w:tcBorders>
              <w:top w:val="double" w:sz="2" w:space="0" w:color="000000"/>
              <w:right w:val="single" w:sz="34" w:space="0" w:color="000000"/>
            </w:tcBorders>
            <w:shd w:val="clear" w:color="auto" w:fill="D7F9F5"/>
          </w:tcPr>
          <w:p>
            <w:pPr>
              <w:pStyle w:val="TableParagraph"/>
              <w:spacing w:before="25"/>
              <w:ind w:left="116"/>
              <w:rPr>
                <w:sz w:val="15"/>
              </w:rPr>
            </w:pPr>
            <w:r>
              <w:rPr>
                <w:sz w:val="15"/>
              </w:rPr>
              <w:t>3.8</w:t>
            </w:r>
          </w:p>
        </w:tc>
        <w:tc>
          <w:tcPr>
            <w:tcW w:w="1088" w:type="dxa"/>
            <w:tcBorders>
              <w:top w:val="double" w:sz="2" w:space="0" w:color="000000"/>
              <w:left w:val="single" w:sz="34" w:space="0" w:color="000000"/>
            </w:tcBorders>
            <w:shd w:val="clear" w:color="auto" w:fill="EEF5DC"/>
          </w:tcPr>
          <w:p>
            <w:pPr>
              <w:pStyle w:val="TableParagraph"/>
              <w:spacing w:before="25"/>
              <w:ind w:left="81"/>
              <w:rPr>
                <w:sz w:val="15"/>
              </w:rPr>
            </w:pPr>
            <w:r>
              <w:rPr>
                <w:sz w:val="15"/>
              </w:rPr>
              <w:t>1.6</w:t>
            </w:r>
          </w:p>
        </w:tc>
        <w:tc>
          <w:tcPr>
            <w:tcW w:w="1128" w:type="dxa"/>
            <w:tcBorders>
              <w:top w:val="double" w:sz="2" w:space="0" w:color="000000"/>
              <w:right w:val="single" w:sz="34" w:space="0" w:color="000000"/>
            </w:tcBorders>
            <w:shd w:val="clear" w:color="auto" w:fill="EEF5DC"/>
          </w:tcPr>
          <w:p>
            <w:pPr>
              <w:pStyle w:val="TableParagraph"/>
              <w:spacing w:before="25"/>
              <w:ind w:left="115"/>
              <w:rPr>
                <w:sz w:val="15"/>
              </w:rPr>
            </w:pPr>
            <w:r>
              <w:rPr>
                <w:sz w:val="15"/>
              </w:rPr>
              <w:t>5.3</w:t>
            </w:r>
          </w:p>
        </w:tc>
        <w:tc>
          <w:tcPr>
            <w:tcW w:w="1108" w:type="dxa"/>
            <w:tcBorders>
              <w:top w:val="double" w:sz="2" w:space="0" w:color="000000"/>
              <w:left w:val="single" w:sz="34" w:space="0" w:color="000000"/>
            </w:tcBorders>
            <w:shd w:val="clear" w:color="auto" w:fill="F1DAFA"/>
          </w:tcPr>
          <w:p>
            <w:pPr>
              <w:pStyle w:val="TableParagraph"/>
              <w:spacing w:before="25"/>
              <w:ind w:left="80"/>
              <w:rPr>
                <w:sz w:val="15"/>
              </w:rPr>
            </w:pPr>
            <w:r>
              <w:rPr>
                <w:sz w:val="15"/>
              </w:rPr>
              <w:t>3.7</w:t>
            </w:r>
          </w:p>
        </w:tc>
        <w:tc>
          <w:tcPr>
            <w:tcW w:w="1134" w:type="dxa"/>
            <w:tcBorders>
              <w:top w:val="double" w:sz="2" w:space="0" w:color="000000"/>
              <w:right w:val="nil"/>
            </w:tcBorders>
            <w:shd w:val="clear" w:color="auto" w:fill="F1DAFA"/>
          </w:tcPr>
          <w:p>
            <w:pPr>
              <w:pStyle w:val="TableParagraph"/>
              <w:spacing w:before="25"/>
              <w:ind w:left="114"/>
              <w:rPr>
                <w:sz w:val="15"/>
              </w:rPr>
            </w:pPr>
            <w:r>
              <w:rPr>
                <w:w w:val="99"/>
                <w:sz w:val="15"/>
              </w:rPr>
              <w:t>8</w:t>
            </w:r>
          </w:p>
        </w:tc>
      </w:tr>
      <w:tr>
        <w:trPr>
          <w:trHeight w:val="262" w:hRule="atLeast"/>
        </w:trPr>
        <w:tc>
          <w:tcPr>
            <w:tcW w:w="2240" w:type="dxa"/>
            <w:vMerge/>
            <w:tcBorders>
              <w:top w:val="nil"/>
              <w:left w:val="nil"/>
            </w:tcBorders>
          </w:tcPr>
          <w:p>
            <w:pPr>
              <w:rPr>
                <w:sz w:val="2"/>
                <w:szCs w:val="2"/>
              </w:rPr>
            </w:pPr>
          </w:p>
        </w:tc>
        <w:tc>
          <w:tcPr>
            <w:tcW w:w="1132" w:type="dxa"/>
            <w:tcBorders>
              <w:right w:val="single" w:sz="34" w:space="0" w:color="000000"/>
            </w:tcBorders>
          </w:tcPr>
          <w:p>
            <w:pPr>
              <w:pStyle w:val="TableParagraph"/>
              <w:spacing w:before="39"/>
              <w:rPr>
                <w:sz w:val="15"/>
              </w:rPr>
            </w:pPr>
            <w:r>
              <w:rPr>
                <w:sz w:val="15"/>
              </w:rPr>
              <w:t>mm</w:t>
            </w:r>
          </w:p>
        </w:tc>
        <w:tc>
          <w:tcPr>
            <w:tcW w:w="1128" w:type="dxa"/>
            <w:tcBorders>
              <w:left w:val="single" w:sz="34" w:space="0" w:color="000000"/>
            </w:tcBorders>
            <w:shd w:val="clear" w:color="auto" w:fill="D7F9F5"/>
          </w:tcPr>
          <w:p>
            <w:pPr>
              <w:pStyle w:val="TableParagraph"/>
              <w:spacing w:before="39"/>
              <w:ind w:left="82"/>
              <w:rPr>
                <w:sz w:val="15"/>
              </w:rPr>
            </w:pPr>
            <w:r>
              <w:rPr>
                <w:sz w:val="15"/>
              </w:rPr>
              <w:t>5.1</w:t>
            </w:r>
          </w:p>
        </w:tc>
        <w:tc>
          <w:tcPr>
            <w:tcW w:w="1128" w:type="dxa"/>
            <w:tcBorders>
              <w:right w:val="single" w:sz="34" w:space="0" w:color="000000"/>
            </w:tcBorders>
            <w:shd w:val="clear" w:color="auto" w:fill="D7F9F5"/>
          </w:tcPr>
          <w:p>
            <w:pPr>
              <w:pStyle w:val="TableParagraph"/>
              <w:spacing w:before="39"/>
              <w:ind w:left="116"/>
              <w:rPr>
                <w:sz w:val="15"/>
              </w:rPr>
            </w:pPr>
            <w:r>
              <w:rPr>
                <w:sz w:val="15"/>
              </w:rPr>
              <w:t>96.5</w:t>
            </w:r>
          </w:p>
        </w:tc>
        <w:tc>
          <w:tcPr>
            <w:tcW w:w="1088" w:type="dxa"/>
            <w:tcBorders>
              <w:left w:val="single" w:sz="34" w:space="0" w:color="000000"/>
            </w:tcBorders>
            <w:shd w:val="clear" w:color="auto" w:fill="EEF5DC"/>
          </w:tcPr>
          <w:p>
            <w:pPr>
              <w:pStyle w:val="TableParagraph"/>
              <w:spacing w:before="39"/>
              <w:ind w:left="81"/>
              <w:rPr>
                <w:sz w:val="15"/>
              </w:rPr>
            </w:pPr>
            <w:r>
              <w:rPr>
                <w:sz w:val="15"/>
              </w:rPr>
              <w:t>40.6</w:t>
            </w:r>
          </w:p>
        </w:tc>
        <w:tc>
          <w:tcPr>
            <w:tcW w:w="1128" w:type="dxa"/>
            <w:tcBorders>
              <w:right w:val="single" w:sz="34" w:space="0" w:color="000000"/>
            </w:tcBorders>
            <w:shd w:val="clear" w:color="auto" w:fill="EEF5DC"/>
          </w:tcPr>
          <w:p>
            <w:pPr>
              <w:pStyle w:val="TableParagraph"/>
              <w:spacing w:before="39"/>
              <w:ind w:left="115"/>
              <w:rPr>
                <w:sz w:val="15"/>
              </w:rPr>
            </w:pPr>
            <w:r>
              <w:rPr>
                <w:sz w:val="15"/>
              </w:rPr>
              <w:t>134.6</w:t>
            </w:r>
          </w:p>
        </w:tc>
        <w:tc>
          <w:tcPr>
            <w:tcW w:w="1108" w:type="dxa"/>
            <w:tcBorders>
              <w:left w:val="single" w:sz="34" w:space="0" w:color="000000"/>
            </w:tcBorders>
            <w:shd w:val="clear" w:color="auto" w:fill="F1DAFA"/>
          </w:tcPr>
          <w:p>
            <w:pPr>
              <w:pStyle w:val="TableParagraph"/>
              <w:spacing w:before="39"/>
              <w:ind w:left="80"/>
              <w:rPr>
                <w:sz w:val="15"/>
              </w:rPr>
            </w:pPr>
            <w:r>
              <w:rPr>
                <w:sz w:val="15"/>
              </w:rPr>
              <w:t>94</w:t>
            </w:r>
          </w:p>
        </w:tc>
        <w:tc>
          <w:tcPr>
            <w:tcW w:w="1134" w:type="dxa"/>
            <w:tcBorders>
              <w:right w:val="nil"/>
            </w:tcBorders>
            <w:shd w:val="clear" w:color="auto" w:fill="F1DAFA"/>
          </w:tcPr>
          <w:p>
            <w:pPr>
              <w:pStyle w:val="TableParagraph"/>
              <w:spacing w:before="39"/>
              <w:ind w:left="114"/>
              <w:rPr>
                <w:sz w:val="15"/>
              </w:rPr>
            </w:pPr>
            <w:r>
              <w:rPr>
                <w:sz w:val="15"/>
              </w:rPr>
              <w:t>203.2</w:t>
            </w:r>
          </w:p>
        </w:tc>
      </w:tr>
      <w:tr>
        <w:trPr>
          <w:trHeight w:val="263" w:hRule="atLeast"/>
        </w:trPr>
        <w:tc>
          <w:tcPr>
            <w:tcW w:w="2240" w:type="dxa"/>
            <w:vMerge w:val="restart"/>
            <w:tcBorders>
              <w:left w:val="nil"/>
            </w:tcBorders>
          </w:tcPr>
          <w:p>
            <w:pPr>
              <w:pStyle w:val="TableParagraph"/>
              <w:spacing w:before="6"/>
              <w:ind w:left="0"/>
              <w:rPr>
                <w:b/>
                <w:i/>
                <w:sz w:val="15"/>
              </w:rPr>
            </w:pPr>
          </w:p>
          <w:p>
            <w:pPr>
              <w:pStyle w:val="TableParagraph"/>
              <w:spacing w:before="0"/>
              <w:ind w:left="137"/>
              <w:rPr>
                <w:sz w:val="15"/>
              </w:rPr>
            </w:pPr>
            <w:r>
              <w:rPr>
                <w:sz w:val="15"/>
              </w:rPr>
              <w:t>13 mil UPC</w:t>
            </w:r>
          </w:p>
        </w:tc>
        <w:tc>
          <w:tcPr>
            <w:tcW w:w="1132" w:type="dxa"/>
            <w:tcBorders>
              <w:right w:val="single" w:sz="34" w:space="0" w:color="000000"/>
            </w:tcBorders>
          </w:tcPr>
          <w:p>
            <w:pPr>
              <w:pStyle w:val="TableParagraph"/>
              <w:spacing w:before="40"/>
              <w:rPr>
                <w:sz w:val="15"/>
              </w:rPr>
            </w:pPr>
            <w:r>
              <w:rPr>
                <w:sz w:val="15"/>
              </w:rPr>
              <w:t>in.</w:t>
            </w:r>
          </w:p>
        </w:tc>
        <w:tc>
          <w:tcPr>
            <w:tcW w:w="1128" w:type="dxa"/>
            <w:tcBorders>
              <w:left w:val="single" w:sz="34" w:space="0" w:color="000000"/>
            </w:tcBorders>
            <w:shd w:val="clear" w:color="auto" w:fill="D7F9F5"/>
          </w:tcPr>
          <w:p>
            <w:pPr>
              <w:pStyle w:val="TableParagraph"/>
              <w:spacing w:before="40"/>
              <w:ind w:left="82"/>
              <w:rPr>
                <w:sz w:val="15"/>
              </w:rPr>
            </w:pPr>
            <w:r>
              <w:rPr>
                <w:sz w:val="15"/>
              </w:rPr>
              <w:t>.5</w:t>
            </w:r>
          </w:p>
        </w:tc>
        <w:tc>
          <w:tcPr>
            <w:tcW w:w="1128" w:type="dxa"/>
            <w:tcBorders>
              <w:right w:val="single" w:sz="34" w:space="0" w:color="000000"/>
            </w:tcBorders>
            <w:shd w:val="clear" w:color="auto" w:fill="D7F9F5"/>
          </w:tcPr>
          <w:p>
            <w:pPr>
              <w:pStyle w:val="TableParagraph"/>
              <w:spacing w:before="40"/>
              <w:ind w:left="116"/>
              <w:rPr>
                <w:sz w:val="15"/>
              </w:rPr>
            </w:pPr>
            <w:r>
              <w:rPr>
                <w:sz w:val="15"/>
              </w:rPr>
              <w:t>6.5</w:t>
            </w:r>
          </w:p>
        </w:tc>
        <w:tc>
          <w:tcPr>
            <w:tcW w:w="1088" w:type="dxa"/>
            <w:tcBorders>
              <w:left w:val="single" w:sz="34" w:space="0" w:color="000000"/>
            </w:tcBorders>
            <w:shd w:val="clear" w:color="auto" w:fill="EEF5DC"/>
          </w:tcPr>
          <w:p>
            <w:pPr>
              <w:pStyle w:val="TableParagraph"/>
              <w:spacing w:before="40"/>
              <w:ind w:left="81"/>
              <w:rPr>
                <w:sz w:val="15"/>
              </w:rPr>
            </w:pPr>
            <w:r>
              <w:rPr>
                <w:sz w:val="15"/>
              </w:rPr>
              <w:t>.3</w:t>
            </w:r>
          </w:p>
        </w:tc>
        <w:tc>
          <w:tcPr>
            <w:tcW w:w="1128" w:type="dxa"/>
            <w:tcBorders>
              <w:right w:val="single" w:sz="34" w:space="0" w:color="000000"/>
            </w:tcBorders>
            <w:shd w:val="clear" w:color="auto" w:fill="EEF5DC"/>
          </w:tcPr>
          <w:p>
            <w:pPr>
              <w:pStyle w:val="TableParagraph"/>
              <w:spacing w:before="40"/>
              <w:ind w:left="115"/>
              <w:rPr>
                <w:sz w:val="15"/>
              </w:rPr>
            </w:pPr>
            <w:r>
              <w:rPr>
                <w:sz w:val="15"/>
              </w:rPr>
              <w:t>16.7</w:t>
            </w:r>
          </w:p>
        </w:tc>
        <w:tc>
          <w:tcPr>
            <w:tcW w:w="1108" w:type="dxa"/>
            <w:tcBorders>
              <w:left w:val="single" w:sz="34" w:space="0" w:color="000000"/>
            </w:tcBorders>
            <w:shd w:val="clear" w:color="auto" w:fill="F1DAFA"/>
          </w:tcPr>
          <w:p>
            <w:pPr>
              <w:pStyle w:val="TableParagraph"/>
              <w:spacing w:before="40"/>
              <w:ind w:left="80"/>
              <w:rPr>
                <w:sz w:val="15"/>
              </w:rPr>
            </w:pPr>
            <w:r>
              <w:rPr>
                <w:w w:val="99"/>
                <w:sz w:val="15"/>
              </w:rPr>
              <w:t>1</w:t>
            </w:r>
          </w:p>
        </w:tc>
        <w:tc>
          <w:tcPr>
            <w:tcW w:w="1134" w:type="dxa"/>
            <w:tcBorders>
              <w:right w:val="nil"/>
            </w:tcBorders>
            <w:shd w:val="clear" w:color="auto" w:fill="F1DAFA"/>
          </w:tcPr>
          <w:p>
            <w:pPr>
              <w:pStyle w:val="TableParagraph"/>
              <w:spacing w:before="40"/>
              <w:ind w:left="114"/>
              <w:rPr>
                <w:sz w:val="15"/>
              </w:rPr>
            </w:pPr>
            <w:r>
              <w:rPr>
                <w:sz w:val="15"/>
              </w:rPr>
              <w:t>20.7</w:t>
            </w:r>
          </w:p>
        </w:tc>
      </w:tr>
      <w:tr>
        <w:trPr>
          <w:trHeight w:val="262" w:hRule="atLeast"/>
        </w:trPr>
        <w:tc>
          <w:tcPr>
            <w:tcW w:w="2240" w:type="dxa"/>
            <w:vMerge/>
            <w:tcBorders>
              <w:top w:val="nil"/>
              <w:left w:val="nil"/>
            </w:tcBorders>
          </w:tcPr>
          <w:p>
            <w:pPr>
              <w:rPr>
                <w:sz w:val="2"/>
                <w:szCs w:val="2"/>
              </w:rPr>
            </w:pPr>
          </w:p>
        </w:tc>
        <w:tc>
          <w:tcPr>
            <w:tcW w:w="1132" w:type="dxa"/>
            <w:tcBorders>
              <w:right w:val="single" w:sz="34" w:space="0" w:color="000000"/>
            </w:tcBorders>
          </w:tcPr>
          <w:p>
            <w:pPr>
              <w:pStyle w:val="TableParagraph"/>
              <w:spacing w:before="40"/>
              <w:rPr>
                <w:sz w:val="15"/>
              </w:rPr>
            </w:pPr>
            <w:r>
              <w:rPr>
                <w:sz w:val="15"/>
              </w:rPr>
              <w:t>mm</w:t>
            </w:r>
          </w:p>
        </w:tc>
        <w:tc>
          <w:tcPr>
            <w:tcW w:w="1128" w:type="dxa"/>
            <w:tcBorders>
              <w:left w:val="single" w:sz="34" w:space="0" w:color="000000"/>
            </w:tcBorders>
            <w:shd w:val="clear" w:color="auto" w:fill="D7F9F5"/>
          </w:tcPr>
          <w:p>
            <w:pPr>
              <w:pStyle w:val="TableParagraph"/>
              <w:spacing w:before="40"/>
              <w:ind w:left="82"/>
              <w:rPr>
                <w:sz w:val="15"/>
              </w:rPr>
            </w:pPr>
            <w:r>
              <w:rPr>
                <w:sz w:val="15"/>
              </w:rPr>
              <w:t>12.7</w:t>
            </w:r>
          </w:p>
        </w:tc>
        <w:tc>
          <w:tcPr>
            <w:tcW w:w="1128" w:type="dxa"/>
            <w:tcBorders>
              <w:right w:val="single" w:sz="34" w:space="0" w:color="000000"/>
            </w:tcBorders>
            <w:shd w:val="clear" w:color="auto" w:fill="D7F9F5"/>
          </w:tcPr>
          <w:p>
            <w:pPr>
              <w:pStyle w:val="TableParagraph"/>
              <w:spacing w:before="40"/>
              <w:ind w:left="116"/>
              <w:rPr>
                <w:sz w:val="15"/>
              </w:rPr>
            </w:pPr>
            <w:r>
              <w:rPr>
                <w:sz w:val="15"/>
              </w:rPr>
              <w:t>165.1</w:t>
            </w:r>
          </w:p>
        </w:tc>
        <w:tc>
          <w:tcPr>
            <w:tcW w:w="1088" w:type="dxa"/>
            <w:tcBorders>
              <w:left w:val="single" w:sz="34" w:space="0" w:color="000000"/>
            </w:tcBorders>
            <w:shd w:val="clear" w:color="auto" w:fill="EEF5DC"/>
          </w:tcPr>
          <w:p>
            <w:pPr>
              <w:pStyle w:val="TableParagraph"/>
              <w:spacing w:before="40"/>
              <w:ind w:left="81"/>
              <w:rPr>
                <w:sz w:val="15"/>
              </w:rPr>
            </w:pPr>
            <w:r>
              <w:rPr>
                <w:sz w:val="15"/>
              </w:rPr>
              <w:t>7.6</w:t>
            </w:r>
          </w:p>
        </w:tc>
        <w:tc>
          <w:tcPr>
            <w:tcW w:w="1128" w:type="dxa"/>
            <w:tcBorders>
              <w:right w:val="single" w:sz="34" w:space="0" w:color="000000"/>
            </w:tcBorders>
            <w:shd w:val="clear" w:color="auto" w:fill="EEF5DC"/>
          </w:tcPr>
          <w:p>
            <w:pPr>
              <w:pStyle w:val="TableParagraph"/>
              <w:spacing w:before="40"/>
              <w:ind w:left="115"/>
              <w:rPr>
                <w:sz w:val="15"/>
              </w:rPr>
            </w:pPr>
            <w:r>
              <w:rPr>
                <w:sz w:val="15"/>
              </w:rPr>
              <w:t>424.2</w:t>
            </w:r>
          </w:p>
        </w:tc>
        <w:tc>
          <w:tcPr>
            <w:tcW w:w="1108" w:type="dxa"/>
            <w:tcBorders>
              <w:left w:val="single" w:sz="34" w:space="0" w:color="000000"/>
            </w:tcBorders>
            <w:shd w:val="clear" w:color="auto" w:fill="F1DAFA"/>
          </w:tcPr>
          <w:p>
            <w:pPr>
              <w:pStyle w:val="TableParagraph"/>
              <w:spacing w:before="40"/>
              <w:ind w:left="80"/>
              <w:rPr>
                <w:sz w:val="15"/>
              </w:rPr>
            </w:pPr>
            <w:r>
              <w:rPr>
                <w:sz w:val="15"/>
              </w:rPr>
              <w:t>25.4</w:t>
            </w:r>
          </w:p>
        </w:tc>
        <w:tc>
          <w:tcPr>
            <w:tcW w:w="1134" w:type="dxa"/>
            <w:tcBorders>
              <w:right w:val="nil"/>
            </w:tcBorders>
            <w:shd w:val="clear" w:color="auto" w:fill="F1DAFA"/>
          </w:tcPr>
          <w:p>
            <w:pPr>
              <w:pStyle w:val="TableParagraph"/>
              <w:spacing w:before="40"/>
              <w:ind w:left="114"/>
              <w:rPr>
                <w:sz w:val="15"/>
              </w:rPr>
            </w:pPr>
            <w:r>
              <w:rPr>
                <w:sz w:val="15"/>
              </w:rPr>
              <w:t>525.8</w:t>
            </w:r>
          </w:p>
        </w:tc>
      </w:tr>
      <w:tr>
        <w:trPr>
          <w:trHeight w:val="263" w:hRule="atLeast"/>
        </w:trPr>
        <w:tc>
          <w:tcPr>
            <w:tcW w:w="2240" w:type="dxa"/>
            <w:vMerge w:val="restart"/>
            <w:tcBorders>
              <w:left w:val="nil"/>
            </w:tcBorders>
          </w:tcPr>
          <w:p>
            <w:pPr>
              <w:pStyle w:val="TableParagraph"/>
              <w:spacing w:before="6"/>
              <w:ind w:left="0"/>
              <w:rPr>
                <w:b/>
                <w:i/>
                <w:sz w:val="15"/>
              </w:rPr>
            </w:pPr>
          </w:p>
          <w:p>
            <w:pPr>
              <w:pStyle w:val="TableParagraph"/>
              <w:spacing w:before="0"/>
              <w:ind w:left="137"/>
              <w:rPr>
                <w:sz w:val="15"/>
              </w:rPr>
            </w:pPr>
            <w:r>
              <w:rPr>
                <w:sz w:val="15"/>
              </w:rPr>
              <w:t>20 mil Code 39</w:t>
            </w:r>
          </w:p>
        </w:tc>
        <w:tc>
          <w:tcPr>
            <w:tcW w:w="1132" w:type="dxa"/>
            <w:tcBorders>
              <w:right w:val="single" w:sz="34" w:space="0" w:color="000000"/>
            </w:tcBorders>
          </w:tcPr>
          <w:p>
            <w:pPr>
              <w:pStyle w:val="TableParagraph"/>
              <w:spacing w:before="40"/>
              <w:rPr>
                <w:sz w:val="15"/>
              </w:rPr>
            </w:pPr>
            <w:r>
              <w:rPr>
                <w:sz w:val="15"/>
              </w:rPr>
              <w:t>in.</w:t>
            </w:r>
          </w:p>
        </w:tc>
        <w:tc>
          <w:tcPr>
            <w:tcW w:w="1128" w:type="dxa"/>
            <w:tcBorders>
              <w:left w:val="single" w:sz="34" w:space="0" w:color="000000"/>
            </w:tcBorders>
            <w:shd w:val="clear" w:color="auto" w:fill="D7F9F5"/>
          </w:tcPr>
          <w:p>
            <w:pPr>
              <w:pStyle w:val="TableParagraph"/>
              <w:spacing w:before="40"/>
              <w:ind w:left="82"/>
              <w:rPr>
                <w:sz w:val="15"/>
              </w:rPr>
            </w:pPr>
            <w:r>
              <w:rPr>
                <w:sz w:val="15"/>
              </w:rPr>
              <w:t>.6</w:t>
            </w:r>
          </w:p>
        </w:tc>
        <w:tc>
          <w:tcPr>
            <w:tcW w:w="1128" w:type="dxa"/>
            <w:tcBorders>
              <w:right w:val="single" w:sz="34" w:space="0" w:color="000000"/>
            </w:tcBorders>
            <w:shd w:val="clear" w:color="auto" w:fill="D7F9F5"/>
          </w:tcPr>
          <w:p>
            <w:pPr>
              <w:pStyle w:val="TableParagraph"/>
              <w:spacing w:before="40"/>
              <w:ind w:left="116"/>
              <w:rPr>
                <w:sz w:val="15"/>
              </w:rPr>
            </w:pPr>
            <w:r>
              <w:rPr>
                <w:sz w:val="15"/>
              </w:rPr>
              <w:t>8.6</w:t>
            </w:r>
          </w:p>
        </w:tc>
        <w:tc>
          <w:tcPr>
            <w:tcW w:w="1088" w:type="dxa"/>
            <w:tcBorders>
              <w:left w:val="single" w:sz="34" w:space="0" w:color="000000"/>
            </w:tcBorders>
            <w:shd w:val="clear" w:color="auto" w:fill="EEF5DC"/>
          </w:tcPr>
          <w:p>
            <w:pPr>
              <w:pStyle w:val="TableParagraph"/>
              <w:spacing w:before="40"/>
              <w:ind w:left="81"/>
              <w:rPr>
                <w:sz w:val="15"/>
              </w:rPr>
            </w:pPr>
            <w:r>
              <w:rPr>
                <w:sz w:val="15"/>
              </w:rPr>
              <w:t>.4</w:t>
            </w:r>
          </w:p>
        </w:tc>
        <w:tc>
          <w:tcPr>
            <w:tcW w:w="1128" w:type="dxa"/>
            <w:tcBorders>
              <w:right w:val="single" w:sz="34" w:space="0" w:color="000000"/>
            </w:tcBorders>
            <w:shd w:val="clear" w:color="auto" w:fill="EEF5DC"/>
          </w:tcPr>
          <w:p>
            <w:pPr>
              <w:pStyle w:val="TableParagraph"/>
              <w:spacing w:before="40"/>
              <w:ind w:left="115"/>
              <w:rPr>
                <w:sz w:val="15"/>
              </w:rPr>
            </w:pPr>
            <w:r>
              <w:rPr>
                <w:sz w:val="15"/>
              </w:rPr>
              <w:t>24.6</w:t>
            </w:r>
          </w:p>
        </w:tc>
        <w:tc>
          <w:tcPr>
            <w:tcW w:w="1108" w:type="dxa"/>
            <w:tcBorders>
              <w:left w:val="single" w:sz="34" w:space="0" w:color="000000"/>
            </w:tcBorders>
            <w:shd w:val="clear" w:color="auto" w:fill="F1DAFA"/>
          </w:tcPr>
          <w:p>
            <w:pPr>
              <w:pStyle w:val="TableParagraph"/>
              <w:spacing w:before="40"/>
              <w:ind w:left="80"/>
              <w:rPr>
                <w:sz w:val="15"/>
              </w:rPr>
            </w:pPr>
            <w:r>
              <w:rPr>
                <w:w w:val="99"/>
                <w:sz w:val="15"/>
              </w:rPr>
              <w:t>1</w:t>
            </w:r>
          </w:p>
        </w:tc>
        <w:tc>
          <w:tcPr>
            <w:tcW w:w="1134" w:type="dxa"/>
            <w:tcBorders>
              <w:right w:val="nil"/>
            </w:tcBorders>
            <w:shd w:val="clear" w:color="auto" w:fill="F1DAFA"/>
          </w:tcPr>
          <w:p>
            <w:pPr>
              <w:pStyle w:val="TableParagraph"/>
              <w:spacing w:before="40"/>
              <w:ind w:left="114"/>
              <w:rPr>
                <w:sz w:val="15"/>
              </w:rPr>
            </w:pPr>
            <w:r>
              <w:rPr>
                <w:sz w:val="15"/>
              </w:rPr>
              <w:t>23.5</w:t>
            </w:r>
          </w:p>
        </w:tc>
      </w:tr>
      <w:tr>
        <w:trPr>
          <w:trHeight w:val="262" w:hRule="atLeast"/>
        </w:trPr>
        <w:tc>
          <w:tcPr>
            <w:tcW w:w="2240" w:type="dxa"/>
            <w:vMerge/>
            <w:tcBorders>
              <w:top w:val="nil"/>
              <w:left w:val="nil"/>
            </w:tcBorders>
          </w:tcPr>
          <w:p>
            <w:pPr>
              <w:rPr>
                <w:sz w:val="2"/>
                <w:szCs w:val="2"/>
              </w:rPr>
            </w:pPr>
          </w:p>
        </w:tc>
        <w:tc>
          <w:tcPr>
            <w:tcW w:w="1132" w:type="dxa"/>
            <w:tcBorders>
              <w:right w:val="single" w:sz="34" w:space="0" w:color="000000"/>
            </w:tcBorders>
          </w:tcPr>
          <w:p>
            <w:pPr>
              <w:pStyle w:val="TableParagraph"/>
              <w:spacing w:before="40"/>
              <w:rPr>
                <w:sz w:val="15"/>
              </w:rPr>
            </w:pPr>
            <w:r>
              <w:rPr>
                <w:sz w:val="15"/>
              </w:rPr>
              <w:t>mm</w:t>
            </w:r>
          </w:p>
        </w:tc>
        <w:tc>
          <w:tcPr>
            <w:tcW w:w="1128" w:type="dxa"/>
            <w:tcBorders>
              <w:left w:val="single" w:sz="34" w:space="0" w:color="000000"/>
            </w:tcBorders>
            <w:shd w:val="clear" w:color="auto" w:fill="D7F9F5"/>
          </w:tcPr>
          <w:p>
            <w:pPr>
              <w:pStyle w:val="TableParagraph"/>
              <w:spacing w:before="40"/>
              <w:ind w:left="82"/>
              <w:rPr>
                <w:sz w:val="15"/>
              </w:rPr>
            </w:pPr>
            <w:r>
              <w:rPr>
                <w:sz w:val="15"/>
              </w:rPr>
              <w:t>15.2</w:t>
            </w:r>
          </w:p>
        </w:tc>
        <w:tc>
          <w:tcPr>
            <w:tcW w:w="1128" w:type="dxa"/>
            <w:tcBorders>
              <w:right w:val="single" w:sz="34" w:space="0" w:color="000000"/>
            </w:tcBorders>
            <w:shd w:val="clear" w:color="auto" w:fill="D7F9F5"/>
          </w:tcPr>
          <w:p>
            <w:pPr>
              <w:pStyle w:val="TableParagraph"/>
              <w:spacing w:before="40"/>
              <w:ind w:left="116"/>
              <w:rPr>
                <w:sz w:val="15"/>
              </w:rPr>
            </w:pPr>
            <w:r>
              <w:rPr>
                <w:sz w:val="15"/>
              </w:rPr>
              <w:t>218.4</w:t>
            </w:r>
          </w:p>
        </w:tc>
        <w:tc>
          <w:tcPr>
            <w:tcW w:w="1088" w:type="dxa"/>
            <w:tcBorders>
              <w:left w:val="single" w:sz="34" w:space="0" w:color="000000"/>
            </w:tcBorders>
            <w:shd w:val="clear" w:color="auto" w:fill="EEF5DC"/>
          </w:tcPr>
          <w:p>
            <w:pPr>
              <w:pStyle w:val="TableParagraph"/>
              <w:spacing w:before="40"/>
              <w:ind w:left="81"/>
              <w:rPr>
                <w:sz w:val="15"/>
              </w:rPr>
            </w:pPr>
            <w:r>
              <w:rPr>
                <w:sz w:val="15"/>
              </w:rPr>
              <w:t>10.2</w:t>
            </w:r>
          </w:p>
        </w:tc>
        <w:tc>
          <w:tcPr>
            <w:tcW w:w="1128" w:type="dxa"/>
            <w:tcBorders>
              <w:right w:val="single" w:sz="34" w:space="0" w:color="000000"/>
            </w:tcBorders>
            <w:shd w:val="clear" w:color="auto" w:fill="EEF5DC"/>
          </w:tcPr>
          <w:p>
            <w:pPr>
              <w:pStyle w:val="TableParagraph"/>
              <w:spacing w:before="40"/>
              <w:ind w:left="115"/>
              <w:rPr>
                <w:sz w:val="15"/>
              </w:rPr>
            </w:pPr>
            <w:r>
              <w:rPr>
                <w:sz w:val="15"/>
              </w:rPr>
              <w:t>624.8</w:t>
            </w:r>
          </w:p>
        </w:tc>
        <w:tc>
          <w:tcPr>
            <w:tcW w:w="1108" w:type="dxa"/>
            <w:tcBorders>
              <w:left w:val="single" w:sz="34" w:space="0" w:color="000000"/>
            </w:tcBorders>
            <w:shd w:val="clear" w:color="auto" w:fill="F1DAFA"/>
          </w:tcPr>
          <w:p>
            <w:pPr>
              <w:pStyle w:val="TableParagraph"/>
              <w:spacing w:before="40"/>
              <w:ind w:left="80"/>
              <w:rPr>
                <w:sz w:val="15"/>
              </w:rPr>
            </w:pPr>
            <w:r>
              <w:rPr>
                <w:sz w:val="15"/>
              </w:rPr>
              <w:t>25.4</w:t>
            </w:r>
          </w:p>
        </w:tc>
        <w:tc>
          <w:tcPr>
            <w:tcW w:w="1134" w:type="dxa"/>
            <w:tcBorders>
              <w:right w:val="nil"/>
            </w:tcBorders>
            <w:shd w:val="clear" w:color="auto" w:fill="F1DAFA"/>
          </w:tcPr>
          <w:p>
            <w:pPr>
              <w:pStyle w:val="TableParagraph"/>
              <w:spacing w:before="40"/>
              <w:ind w:left="114"/>
              <w:rPr>
                <w:sz w:val="15"/>
              </w:rPr>
            </w:pPr>
            <w:r>
              <w:rPr>
                <w:sz w:val="15"/>
              </w:rPr>
              <w:t>596.9</w:t>
            </w:r>
          </w:p>
        </w:tc>
      </w:tr>
      <w:tr>
        <w:trPr>
          <w:trHeight w:val="263" w:hRule="atLeast"/>
        </w:trPr>
        <w:tc>
          <w:tcPr>
            <w:tcW w:w="2240" w:type="dxa"/>
            <w:vMerge w:val="restart"/>
            <w:tcBorders>
              <w:left w:val="nil"/>
            </w:tcBorders>
          </w:tcPr>
          <w:p>
            <w:pPr>
              <w:pStyle w:val="TableParagraph"/>
              <w:spacing w:before="7"/>
              <w:ind w:left="0"/>
              <w:rPr>
                <w:b/>
                <w:i/>
                <w:sz w:val="15"/>
              </w:rPr>
            </w:pPr>
          </w:p>
          <w:p>
            <w:pPr>
              <w:pStyle w:val="TableParagraph"/>
              <w:spacing w:before="0"/>
              <w:ind w:left="137"/>
              <w:rPr>
                <w:sz w:val="15"/>
              </w:rPr>
            </w:pPr>
            <w:r>
              <w:rPr>
                <w:sz w:val="15"/>
              </w:rPr>
              <w:t>6.7 mil PDF417</w:t>
            </w:r>
          </w:p>
        </w:tc>
        <w:tc>
          <w:tcPr>
            <w:tcW w:w="1132" w:type="dxa"/>
            <w:tcBorders>
              <w:right w:val="single" w:sz="34" w:space="0" w:color="000000"/>
            </w:tcBorders>
          </w:tcPr>
          <w:p>
            <w:pPr>
              <w:pStyle w:val="TableParagraph"/>
              <w:spacing w:before="40"/>
              <w:rPr>
                <w:sz w:val="15"/>
              </w:rPr>
            </w:pPr>
            <w:r>
              <w:rPr>
                <w:sz w:val="15"/>
              </w:rPr>
              <w:t>in.</w:t>
            </w:r>
          </w:p>
        </w:tc>
        <w:tc>
          <w:tcPr>
            <w:tcW w:w="1128" w:type="dxa"/>
            <w:tcBorders>
              <w:left w:val="single" w:sz="34" w:space="0" w:color="000000"/>
            </w:tcBorders>
            <w:shd w:val="clear" w:color="auto" w:fill="D7F9F5"/>
          </w:tcPr>
          <w:p>
            <w:pPr>
              <w:pStyle w:val="TableParagraph"/>
              <w:spacing w:before="40"/>
              <w:ind w:left="82"/>
              <w:rPr>
                <w:sz w:val="15"/>
              </w:rPr>
            </w:pPr>
            <w:r>
              <w:rPr>
                <w:sz w:val="15"/>
              </w:rPr>
              <w:t>.4</w:t>
            </w:r>
          </w:p>
        </w:tc>
        <w:tc>
          <w:tcPr>
            <w:tcW w:w="1128" w:type="dxa"/>
            <w:tcBorders>
              <w:right w:val="single" w:sz="34" w:space="0" w:color="000000"/>
            </w:tcBorders>
            <w:shd w:val="clear" w:color="auto" w:fill="D7F9F5"/>
          </w:tcPr>
          <w:p>
            <w:pPr>
              <w:pStyle w:val="TableParagraph"/>
              <w:spacing w:before="40"/>
              <w:ind w:left="116"/>
              <w:rPr>
                <w:sz w:val="15"/>
              </w:rPr>
            </w:pPr>
            <w:r>
              <w:rPr>
                <w:w w:val="99"/>
                <w:sz w:val="15"/>
              </w:rPr>
              <w:t>4</w:t>
            </w:r>
          </w:p>
        </w:tc>
        <w:tc>
          <w:tcPr>
            <w:tcW w:w="1088" w:type="dxa"/>
            <w:tcBorders>
              <w:left w:val="single" w:sz="34" w:space="0" w:color="000000"/>
            </w:tcBorders>
            <w:shd w:val="clear" w:color="auto" w:fill="EEF5DC"/>
          </w:tcPr>
          <w:p>
            <w:pPr>
              <w:pStyle w:val="TableParagraph"/>
              <w:spacing w:before="40"/>
              <w:ind w:left="81"/>
              <w:rPr>
                <w:sz w:val="15"/>
              </w:rPr>
            </w:pPr>
            <w:r>
              <w:rPr>
                <w:sz w:val="15"/>
              </w:rPr>
              <w:t>.7</w:t>
            </w:r>
          </w:p>
        </w:tc>
        <w:tc>
          <w:tcPr>
            <w:tcW w:w="1128" w:type="dxa"/>
            <w:tcBorders>
              <w:right w:val="single" w:sz="34" w:space="0" w:color="000000"/>
            </w:tcBorders>
            <w:shd w:val="clear" w:color="auto" w:fill="EEF5DC"/>
          </w:tcPr>
          <w:p>
            <w:pPr>
              <w:pStyle w:val="TableParagraph"/>
              <w:spacing w:before="40"/>
              <w:ind w:left="115"/>
              <w:rPr>
                <w:sz w:val="15"/>
              </w:rPr>
            </w:pPr>
            <w:r>
              <w:rPr>
                <w:w w:val="99"/>
                <w:sz w:val="15"/>
              </w:rPr>
              <w:t>6</w:t>
            </w:r>
          </w:p>
        </w:tc>
        <w:tc>
          <w:tcPr>
            <w:tcW w:w="1108" w:type="dxa"/>
            <w:tcBorders>
              <w:left w:val="single" w:sz="34" w:space="0" w:color="000000"/>
            </w:tcBorders>
            <w:shd w:val="clear" w:color="auto" w:fill="F1DAFA"/>
          </w:tcPr>
          <w:p>
            <w:pPr>
              <w:pStyle w:val="TableParagraph"/>
              <w:spacing w:before="40"/>
              <w:ind w:left="80"/>
              <w:rPr>
                <w:sz w:val="15"/>
              </w:rPr>
            </w:pPr>
            <w:r>
              <w:rPr>
                <w:sz w:val="15"/>
              </w:rPr>
              <w:t>2.8</w:t>
            </w:r>
          </w:p>
        </w:tc>
        <w:tc>
          <w:tcPr>
            <w:tcW w:w="1134" w:type="dxa"/>
            <w:tcBorders>
              <w:right w:val="nil"/>
            </w:tcBorders>
            <w:shd w:val="clear" w:color="auto" w:fill="F1DAFA"/>
          </w:tcPr>
          <w:p>
            <w:pPr>
              <w:pStyle w:val="TableParagraph"/>
              <w:spacing w:before="40"/>
              <w:ind w:left="114"/>
              <w:rPr>
                <w:sz w:val="15"/>
              </w:rPr>
            </w:pPr>
            <w:r>
              <w:rPr>
                <w:sz w:val="15"/>
              </w:rPr>
              <w:t>9.2</w:t>
            </w:r>
          </w:p>
        </w:tc>
      </w:tr>
      <w:tr>
        <w:trPr>
          <w:trHeight w:val="263" w:hRule="atLeast"/>
        </w:trPr>
        <w:tc>
          <w:tcPr>
            <w:tcW w:w="2240" w:type="dxa"/>
            <w:vMerge/>
            <w:tcBorders>
              <w:top w:val="nil"/>
              <w:left w:val="nil"/>
            </w:tcBorders>
          </w:tcPr>
          <w:p>
            <w:pPr>
              <w:rPr>
                <w:sz w:val="2"/>
                <w:szCs w:val="2"/>
              </w:rPr>
            </w:pPr>
          </w:p>
        </w:tc>
        <w:tc>
          <w:tcPr>
            <w:tcW w:w="1132" w:type="dxa"/>
            <w:tcBorders>
              <w:right w:val="single" w:sz="34" w:space="0" w:color="000000"/>
            </w:tcBorders>
          </w:tcPr>
          <w:p>
            <w:pPr>
              <w:pStyle w:val="TableParagraph"/>
              <w:spacing w:before="40"/>
              <w:rPr>
                <w:sz w:val="15"/>
              </w:rPr>
            </w:pPr>
            <w:r>
              <w:rPr>
                <w:sz w:val="15"/>
              </w:rPr>
              <w:t>mm</w:t>
            </w:r>
          </w:p>
        </w:tc>
        <w:tc>
          <w:tcPr>
            <w:tcW w:w="1128" w:type="dxa"/>
            <w:tcBorders>
              <w:left w:val="single" w:sz="34" w:space="0" w:color="000000"/>
            </w:tcBorders>
            <w:shd w:val="clear" w:color="auto" w:fill="D7F9F5"/>
          </w:tcPr>
          <w:p>
            <w:pPr>
              <w:pStyle w:val="TableParagraph"/>
              <w:spacing w:before="40"/>
              <w:ind w:left="82"/>
              <w:rPr>
                <w:sz w:val="15"/>
              </w:rPr>
            </w:pPr>
            <w:r>
              <w:rPr>
                <w:sz w:val="15"/>
              </w:rPr>
              <w:t>10.2</w:t>
            </w:r>
          </w:p>
        </w:tc>
        <w:tc>
          <w:tcPr>
            <w:tcW w:w="1128" w:type="dxa"/>
            <w:tcBorders>
              <w:right w:val="single" w:sz="34" w:space="0" w:color="000000"/>
            </w:tcBorders>
            <w:shd w:val="clear" w:color="auto" w:fill="D7F9F5"/>
          </w:tcPr>
          <w:p>
            <w:pPr>
              <w:pStyle w:val="TableParagraph"/>
              <w:spacing w:before="40"/>
              <w:ind w:left="116"/>
              <w:rPr>
                <w:sz w:val="15"/>
              </w:rPr>
            </w:pPr>
            <w:r>
              <w:rPr>
                <w:sz w:val="15"/>
              </w:rPr>
              <w:t>101.6</w:t>
            </w:r>
          </w:p>
        </w:tc>
        <w:tc>
          <w:tcPr>
            <w:tcW w:w="1088" w:type="dxa"/>
            <w:tcBorders>
              <w:left w:val="single" w:sz="34" w:space="0" w:color="000000"/>
            </w:tcBorders>
            <w:shd w:val="clear" w:color="auto" w:fill="EEF5DC"/>
          </w:tcPr>
          <w:p>
            <w:pPr>
              <w:pStyle w:val="TableParagraph"/>
              <w:spacing w:before="40"/>
              <w:ind w:left="81"/>
              <w:rPr>
                <w:sz w:val="15"/>
              </w:rPr>
            </w:pPr>
            <w:r>
              <w:rPr>
                <w:sz w:val="15"/>
              </w:rPr>
              <w:t>17.8</w:t>
            </w:r>
          </w:p>
        </w:tc>
        <w:tc>
          <w:tcPr>
            <w:tcW w:w="1128" w:type="dxa"/>
            <w:tcBorders>
              <w:right w:val="single" w:sz="34" w:space="0" w:color="000000"/>
            </w:tcBorders>
            <w:shd w:val="clear" w:color="auto" w:fill="EEF5DC"/>
          </w:tcPr>
          <w:p>
            <w:pPr>
              <w:pStyle w:val="TableParagraph"/>
              <w:spacing w:before="40"/>
              <w:ind w:left="115"/>
              <w:rPr>
                <w:sz w:val="15"/>
              </w:rPr>
            </w:pPr>
            <w:r>
              <w:rPr>
                <w:sz w:val="15"/>
              </w:rPr>
              <w:t>152.4</w:t>
            </w:r>
          </w:p>
        </w:tc>
        <w:tc>
          <w:tcPr>
            <w:tcW w:w="1108" w:type="dxa"/>
            <w:tcBorders>
              <w:left w:val="single" w:sz="34" w:space="0" w:color="000000"/>
            </w:tcBorders>
            <w:shd w:val="clear" w:color="auto" w:fill="F1DAFA"/>
          </w:tcPr>
          <w:p>
            <w:pPr>
              <w:pStyle w:val="TableParagraph"/>
              <w:spacing w:before="40"/>
              <w:ind w:left="80"/>
              <w:rPr>
                <w:sz w:val="15"/>
              </w:rPr>
            </w:pPr>
            <w:r>
              <w:rPr>
                <w:sz w:val="15"/>
              </w:rPr>
              <w:t>71.1</w:t>
            </w:r>
          </w:p>
        </w:tc>
        <w:tc>
          <w:tcPr>
            <w:tcW w:w="1134" w:type="dxa"/>
            <w:tcBorders>
              <w:right w:val="nil"/>
            </w:tcBorders>
            <w:shd w:val="clear" w:color="auto" w:fill="F1DAFA"/>
          </w:tcPr>
          <w:p>
            <w:pPr>
              <w:pStyle w:val="TableParagraph"/>
              <w:spacing w:before="40"/>
              <w:ind w:left="114"/>
              <w:rPr>
                <w:sz w:val="15"/>
              </w:rPr>
            </w:pPr>
            <w:r>
              <w:rPr>
                <w:sz w:val="15"/>
              </w:rPr>
              <w:t>233.7</w:t>
            </w:r>
          </w:p>
        </w:tc>
      </w:tr>
      <w:tr>
        <w:trPr>
          <w:trHeight w:val="262" w:hRule="atLeast"/>
        </w:trPr>
        <w:tc>
          <w:tcPr>
            <w:tcW w:w="2240" w:type="dxa"/>
            <w:vMerge w:val="restart"/>
            <w:tcBorders>
              <w:left w:val="nil"/>
            </w:tcBorders>
          </w:tcPr>
          <w:p>
            <w:pPr>
              <w:pStyle w:val="TableParagraph"/>
              <w:spacing w:before="6"/>
              <w:ind w:left="0"/>
              <w:rPr>
                <w:b/>
                <w:i/>
                <w:sz w:val="15"/>
              </w:rPr>
            </w:pPr>
          </w:p>
          <w:p>
            <w:pPr>
              <w:pStyle w:val="TableParagraph"/>
              <w:spacing w:before="0"/>
              <w:ind w:left="137"/>
              <w:rPr>
                <w:sz w:val="15"/>
              </w:rPr>
            </w:pPr>
            <w:r>
              <w:rPr>
                <w:sz w:val="15"/>
              </w:rPr>
              <w:t>10 mil Data Matrix</w:t>
            </w:r>
          </w:p>
        </w:tc>
        <w:tc>
          <w:tcPr>
            <w:tcW w:w="1132" w:type="dxa"/>
            <w:tcBorders>
              <w:right w:val="single" w:sz="34" w:space="0" w:color="000000"/>
            </w:tcBorders>
          </w:tcPr>
          <w:p>
            <w:pPr>
              <w:pStyle w:val="TableParagraph"/>
              <w:spacing w:before="39"/>
              <w:rPr>
                <w:sz w:val="15"/>
              </w:rPr>
            </w:pPr>
            <w:r>
              <w:rPr>
                <w:sz w:val="15"/>
              </w:rPr>
              <w:t>in.</w:t>
            </w:r>
          </w:p>
        </w:tc>
        <w:tc>
          <w:tcPr>
            <w:tcW w:w="1128" w:type="dxa"/>
            <w:tcBorders>
              <w:left w:val="single" w:sz="34" w:space="0" w:color="000000"/>
            </w:tcBorders>
            <w:shd w:val="clear" w:color="auto" w:fill="D7F9F5"/>
          </w:tcPr>
          <w:p>
            <w:pPr>
              <w:pStyle w:val="TableParagraph"/>
              <w:spacing w:before="39"/>
              <w:ind w:left="82"/>
              <w:rPr>
                <w:sz w:val="15"/>
              </w:rPr>
            </w:pPr>
            <w:r>
              <w:rPr>
                <w:sz w:val="15"/>
              </w:rPr>
              <w:t>.3</w:t>
            </w:r>
          </w:p>
        </w:tc>
        <w:tc>
          <w:tcPr>
            <w:tcW w:w="1128" w:type="dxa"/>
            <w:tcBorders>
              <w:right w:val="single" w:sz="34" w:space="0" w:color="000000"/>
            </w:tcBorders>
            <w:shd w:val="clear" w:color="auto" w:fill="D7F9F5"/>
          </w:tcPr>
          <w:p>
            <w:pPr>
              <w:pStyle w:val="TableParagraph"/>
              <w:spacing w:before="39"/>
              <w:ind w:left="116"/>
              <w:rPr>
                <w:sz w:val="15"/>
              </w:rPr>
            </w:pPr>
            <w:r>
              <w:rPr>
                <w:sz w:val="15"/>
              </w:rPr>
              <w:t>4.2</w:t>
            </w:r>
          </w:p>
        </w:tc>
        <w:tc>
          <w:tcPr>
            <w:tcW w:w="1088" w:type="dxa"/>
            <w:tcBorders>
              <w:left w:val="single" w:sz="34" w:space="0" w:color="000000"/>
            </w:tcBorders>
            <w:shd w:val="clear" w:color="auto" w:fill="EEF5DC"/>
          </w:tcPr>
          <w:p>
            <w:pPr>
              <w:pStyle w:val="TableParagraph"/>
              <w:spacing w:before="39"/>
              <w:ind w:left="81"/>
              <w:rPr>
                <w:sz w:val="15"/>
              </w:rPr>
            </w:pPr>
            <w:r>
              <w:rPr>
                <w:sz w:val="15"/>
              </w:rPr>
              <w:t>.8</w:t>
            </w:r>
          </w:p>
        </w:tc>
        <w:tc>
          <w:tcPr>
            <w:tcW w:w="1128" w:type="dxa"/>
            <w:tcBorders>
              <w:right w:val="single" w:sz="34" w:space="0" w:color="000000"/>
            </w:tcBorders>
            <w:shd w:val="clear" w:color="auto" w:fill="EEF5DC"/>
          </w:tcPr>
          <w:p>
            <w:pPr>
              <w:pStyle w:val="TableParagraph"/>
              <w:spacing w:before="39"/>
              <w:ind w:left="115"/>
              <w:rPr>
                <w:sz w:val="15"/>
              </w:rPr>
            </w:pPr>
            <w:r>
              <w:rPr>
                <w:w w:val="99"/>
                <w:sz w:val="15"/>
              </w:rPr>
              <w:t>7</w:t>
            </w:r>
          </w:p>
        </w:tc>
        <w:tc>
          <w:tcPr>
            <w:tcW w:w="1108" w:type="dxa"/>
            <w:tcBorders>
              <w:left w:val="single" w:sz="34" w:space="0" w:color="000000"/>
            </w:tcBorders>
            <w:shd w:val="clear" w:color="auto" w:fill="F1DAFA"/>
          </w:tcPr>
          <w:p>
            <w:pPr>
              <w:pStyle w:val="TableParagraph"/>
              <w:spacing w:before="39"/>
              <w:ind w:left="80"/>
              <w:rPr>
                <w:sz w:val="15"/>
              </w:rPr>
            </w:pPr>
            <w:r>
              <w:rPr>
                <w:sz w:val="15"/>
              </w:rPr>
              <w:t>2.5</w:t>
            </w:r>
          </w:p>
        </w:tc>
        <w:tc>
          <w:tcPr>
            <w:tcW w:w="1134" w:type="dxa"/>
            <w:tcBorders>
              <w:right w:val="nil"/>
            </w:tcBorders>
            <w:shd w:val="clear" w:color="auto" w:fill="F1DAFA"/>
          </w:tcPr>
          <w:p>
            <w:pPr>
              <w:pStyle w:val="TableParagraph"/>
              <w:spacing w:before="39"/>
              <w:ind w:left="114"/>
              <w:rPr>
                <w:sz w:val="15"/>
              </w:rPr>
            </w:pPr>
            <w:r>
              <w:rPr>
                <w:sz w:val="15"/>
              </w:rPr>
              <w:t>11.3</w:t>
            </w:r>
          </w:p>
        </w:tc>
      </w:tr>
      <w:tr>
        <w:trPr>
          <w:trHeight w:val="263" w:hRule="atLeast"/>
        </w:trPr>
        <w:tc>
          <w:tcPr>
            <w:tcW w:w="2240" w:type="dxa"/>
            <w:vMerge/>
            <w:tcBorders>
              <w:top w:val="nil"/>
              <w:left w:val="nil"/>
            </w:tcBorders>
          </w:tcPr>
          <w:p>
            <w:pPr>
              <w:rPr>
                <w:sz w:val="2"/>
                <w:szCs w:val="2"/>
              </w:rPr>
            </w:pPr>
          </w:p>
        </w:tc>
        <w:tc>
          <w:tcPr>
            <w:tcW w:w="1132" w:type="dxa"/>
            <w:tcBorders>
              <w:right w:val="single" w:sz="34" w:space="0" w:color="000000"/>
            </w:tcBorders>
          </w:tcPr>
          <w:p>
            <w:pPr>
              <w:pStyle w:val="TableParagraph"/>
              <w:spacing w:before="40"/>
              <w:rPr>
                <w:sz w:val="15"/>
              </w:rPr>
            </w:pPr>
            <w:r>
              <w:rPr>
                <w:sz w:val="15"/>
              </w:rPr>
              <w:t>mm</w:t>
            </w:r>
          </w:p>
        </w:tc>
        <w:tc>
          <w:tcPr>
            <w:tcW w:w="1128" w:type="dxa"/>
            <w:tcBorders>
              <w:left w:val="single" w:sz="34" w:space="0" w:color="000000"/>
            </w:tcBorders>
            <w:shd w:val="clear" w:color="auto" w:fill="D7F9F5"/>
          </w:tcPr>
          <w:p>
            <w:pPr>
              <w:pStyle w:val="TableParagraph"/>
              <w:spacing w:before="40"/>
              <w:ind w:left="82"/>
              <w:rPr>
                <w:sz w:val="15"/>
              </w:rPr>
            </w:pPr>
            <w:r>
              <w:rPr>
                <w:sz w:val="15"/>
              </w:rPr>
              <w:t>7.6</w:t>
            </w:r>
          </w:p>
        </w:tc>
        <w:tc>
          <w:tcPr>
            <w:tcW w:w="1128" w:type="dxa"/>
            <w:tcBorders>
              <w:right w:val="single" w:sz="34" w:space="0" w:color="000000"/>
            </w:tcBorders>
            <w:shd w:val="clear" w:color="auto" w:fill="D7F9F5"/>
          </w:tcPr>
          <w:p>
            <w:pPr>
              <w:pStyle w:val="TableParagraph"/>
              <w:spacing w:before="40"/>
              <w:ind w:left="116"/>
              <w:rPr>
                <w:sz w:val="15"/>
              </w:rPr>
            </w:pPr>
            <w:r>
              <w:rPr>
                <w:sz w:val="15"/>
              </w:rPr>
              <w:t>106.7</w:t>
            </w:r>
          </w:p>
        </w:tc>
        <w:tc>
          <w:tcPr>
            <w:tcW w:w="1088" w:type="dxa"/>
            <w:tcBorders>
              <w:left w:val="single" w:sz="34" w:space="0" w:color="000000"/>
            </w:tcBorders>
            <w:shd w:val="clear" w:color="auto" w:fill="EEF5DC"/>
          </w:tcPr>
          <w:p>
            <w:pPr>
              <w:pStyle w:val="TableParagraph"/>
              <w:spacing w:before="40"/>
              <w:ind w:left="81"/>
              <w:rPr>
                <w:sz w:val="15"/>
              </w:rPr>
            </w:pPr>
            <w:r>
              <w:rPr>
                <w:sz w:val="15"/>
              </w:rPr>
              <w:t>20.3</w:t>
            </w:r>
          </w:p>
        </w:tc>
        <w:tc>
          <w:tcPr>
            <w:tcW w:w="1128" w:type="dxa"/>
            <w:tcBorders>
              <w:right w:val="single" w:sz="34" w:space="0" w:color="000000"/>
            </w:tcBorders>
            <w:shd w:val="clear" w:color="auto" w:fill="EEF5DC"/>
          </w:tcPr>
          <w:p>
            <w:pPr>
              <w:pStyle w:val="TableParagraph"/>
              <w:spacing w:before="40"/>
              <w:ind w:left="115"/>
              <w:rPr>
                <w:sz w:val="15"/>
              </w:rPr>
            </w:pPr>
            <w:r>
              <w:rPr>
                <w:sz w:val="15"/>
              </w:rPr>
              <w:t>177.8</w:t>
            </w:r>
          </w:p>
        </w:tc>
        <w:tc>
          <w:tcPr>
            <w:tcW w:w="1108" w:type="dxa"/>
            <w:tcBorders>
              <w:left w:val="single" w:sz="34" w:space="0" w:color="000000"/>
            </w:tcBorders>
            <w:shd w:val="clear" w:color="auto" w:fill="F1DAFA"/>
          </w:tcPr>
          <w:p>
            <w:pPr>
              <w:pStyle w:val="TableParagraph"/>
              <w:spacing w:before="40"/>
              <w:ind w:left="80"/>
              <w:rPr>
                <w:sz w:val="15"/>
              </w:rPr>
            </w:pPr>
            <w:r>
              <w:rPr>
                <w:sz w:val="15"/>
              </w:rPr>
              <w:t>63.5</w:t>
            </w:r>
          </w:p>
        </w:tc>
        <w:tc>
          <w:tcPr>
            <w:tcW w:w="1134" w:type="dxa"/>
            <w:tcBorders>
              <w:right w:val="nil"/>
            </w:tcBorders>
            <w:shd w:val="clear" w:color="auto" w:fill="F1DAFA"/>
          </w:tcPr>
          <w:p>
            <w:pPr>
              <w:pStyle w:val="TableParagraph"/>
              <w:spacing w:before="40"/>
              <w:ind w:left="114"/>
              <w:rPr>
                <w:sz w:val="15"/>
              </w:rPr>
            </w:pPr>
            <w:r>
              <w:rPr>
                <w:sz w:val="15"/>
              </w:rPr>
              <w:t>287</w:t>
            </w:r>
          </w:p>
        </w:tc>
      </w:tr>
      <w:tr>
        <w:trPr>
          <w:trHeight w:val="262" w:hRule="atLeast"/>
        </w:trPr>
        <w:tc>
          <w:tcPr>
            <w:tcW w:w="2240" w:type="dxa"/>
            <w:vMerge w:val="restart"/>
            <w:tcBorders>
              <w:left w:val="nil"/>
            </w:tcBorders>
          </w:tcPr>
          <w:p>
            <w:pPr>
              <w:pStyle w:val="TableParagraph"/>
              <w:spacing w:before="6"/>
              <w:ind w:left="0"/>
              <w:rPr>
                <w:b/>
                <w:i/>
                <w:sz w:val="15"/>
              </w:rPr>
            </w:pPr>
          </w:p>
          <w:p>
            <w:pPr>
              <w:pStyle w:val="TableParagraph"/>
              <w:spacing w:before="0"/>
              <w:ind w:left="137"/>
              <w:rPr>
                <w:sz w:val="15"/>
              </w:rPr>
            </w:pPr>
            <w:r>
              <w:rPr>
                <w:sz w:val="15"/>
              </w:rPr>
              <w:t>20 mil QR Code</w:t>
            </w:r>
          </w:p>
        </w:tc>
        <w:tc>
          <w:tcPr>
            <w:tcW w:w="1132" w:type="dxa"/>
            <w:tcBorders>
              <w:right w:val="single" w:sz="34" w:space="0" w:color="000000"/>
            </w:tcBorders>
          </w:tcPr>
          <w:p>
            <w:pPr>
              <w:pStyle w:val="TableParagraph"/>
              <w:spacing w:before="39"/>
              <w:rPr>
                <w:sz w:val="15"/>
              </w:rPr>
            </w:pPr>
            <w:r>
              <w:rPr>
                <w:sz w:val="15"/>
              </w:rPr>
              <w:t>in.</w:t>
            </w:r>
          </w:p>
        </w:tc>
        <w:tc>
          <w:tcPr>
            <w:tcW w:w="1128" w:type="dxa"/>
            <w:tcBorders>
              <w:left w:val="single" w:sz="34" w:space="0" w:color="000000"/>
            </w:tcBorders>
            <w:shd w:val="clear" w:color="auto" w:fill="D7F9F5"/>
          </w:tcPr>
          <w:p>
            <w:pPr>
              <w:pStyle w:val="TableParagraph"/>
              <w:spacing w:before="39"/>
              <w:ind w:left="82"/>
              <w:rPr>
                <w:sz w:val="15"/>
              </w:rPr>
            </w:pPr>
            <w:r>
              <w:rPr>
                <w:sz w:val="15"/>
              </w:rPr>
              <w:t>.7</w:t>
            </w:r>
          </w:p>
        </w:tc>
        <w:tc>
          <w:tcPr>
            <w:tcW w:w="1128" w:type="dxa"/>
            <w:tcBorders>
              <w:right w:val="single" w:sz="34" w:space="0" w:color="000000"/>
            </w:tcBorders>
            <w:shd w:val="clear" w:color="auto" w:fill="D7F9F5"/>
          </w:tcPr>
          <w:p>
            <w:pPr>
              <w:pStyle w:val="TableParagraph"/>
              <w:spacing w:before="39"/>
              <w:ind w:left="116"/>
              <w:rPr>
                <w:sz w:val="15"/>
              </w:rPr>
            </w:pPr>
            <w:r>
              <w:rPr>
                <w:w w:val="99"/>
                <w:sz w:val="15"/>
              </w:rPr>
              <w:t>7</w:t>
            </w:r>
          </w:p>
        </w:tc>
        <w:tc>
          <w:tcPr>
            <w:tcW w:w="1088" w:type="dxa"/>
            <w:tcBorders>
              <w:left w:val="single" w:sz="34" w:space="0" w:color="000000"/>
            </w:tcBorders>
            <w:shd w:val="clear" w:color="auto" w:fill="EEF5DC"/>
          </w:tcPr>
          <w:p>
            <w:pPr>
              <w:pStyle w:val="TableParagraph"/>
              <w:spacing w:before="39"/>
              <w:ind w:left="81"/>
              <w:rPr>
                <w:sz w:val="15"/>
              </w:rPr>
            </w:pPr>
            <w:r>
              <w:rPr>
                <w:sz w:val="15"/>
              </w:rPr>
              <w:t>.5</w:t>
            </w:r>
          </w:p>
        </w:tc>
        <w:tc>
          <w:tcPr>
            <w:tcW w:w="1128" w:type="dxa"/>
            <w:tcBorders>
              <w:right w:val="single" w:sz="34" w:space="0" w:color="000000"/>
            </w:tcBorders>
            <w:shd w:val="clear" w:color="auto" w:fill="EEF5DC"/>
          </w:tcPr>
          <w:p>
            <w:pPr>
              <w:pStyle w:val="TableParagraph"/>
              <w:spacing w:before="39"/>
              <w:ind w:left="115"/>
              <w:rPr>
                <w:sz w:val="15"/>
              </w:rPr>
            </w:pPr>
            <w:r>
              <w:rPr>
                <w:sz w:val="15"/>
              </w:rPr>
              <w:t>14.8</w:t>
            </w:r>
          </w:p>
        </w:tc>
        <w:tc>
          <w:tcPr>
            <w:tcW w:w="1108" w:type="dxa"/>
            <w:tcBorders>
              <w:left w:val="single" w:sz="34" w:space="0" w:color="000000"/>
            </w:tcBorders>
            <w:shd w:val="clear" w:color="auto" w:fill="F1DAFA"/>
          </w:tcPr>
          <w:p>
            <w:pPr>
              <w:pStyle w:val="TableParagraph"/>
              <w:spacing w:before="39"/>
              <w:ind w:left="80"/>
              <w:rPr>
                <w:sz w:val="15"/>
              </w:rPr>
            </w:pPr>
            <w:r>
              <w:rPr>
                <w:sz w:val="15"/>
              </w:rPr>
              <w:t>.7</w:t>
            </w:r>
          </w:p>
        </w:tc>
        <w:tc>
          <w:tcPr>
            <w:tcW w:w="1134" w:type="dxa"/>
            <w:tcBorders>
              <w:right w:val="nil"/>
            </w:tcBorders>
            <w:shd w:val="clear" w:color="auto" w:fill="F1DAFA"/>
          </w:tcPr>
          <w:p>
            <w:pPr>
              <w:pStyle w:val="TableParagraph"/>
              <w:spacing w:before="39"/>
              <w:ind w:left="114"/>
              <w:rPr>
                <w:sz w:val="15"/>
              </w:rPr>
            </w:pPr>
            <w:r>
              <w:rPr>
                <w:sz w:val="15"/>
              </w:rPr>
              <w:t>19</w:t>
            </w:r>
          </w:p>
        </w:tc>
      </w:tr>
      <w:tr>
        <w:trPr>
          <w:trHeight w:val="263" w:hRule="atLeast"/>
        </w:trPr>
        <w:tc>
          <w:tcPr>
            <w:tcW w:w="2240" w:type="dxa"/>
            <w:vMerge/>
            <w:tcBorders>
              <w:top w:val="nil"/>
              <w:left w:val="nil"/>
            </w:tcBorders>
          </w:tcPr>
          <w:p>
            <w:pPr>
              <w:rPr>
                <w:sz w:val="2"/>
                <w:szCs w:val="2"/>
              </w:rPr>
            </w:pPr>
          </w:p>
        </w:tc>
        <w:tc>
          <w:tcPr>
            <w:tcW w:w="1132" w:type="dxa"/>
            <w:tcBorders>
              <w:right w:val="single" w:sz="34" w:space="0" w:color="000000"/>
            </w:tcBorders>
          </w:tcPr>
          <w:p>
            <w:pPr>
              <w:pStyle w:val="TableParagraph"/>
              <w:spacing w:before="40"/>
              <w:rPr>
                <w:sz w:val="15"/>
              </w:rPr>
            </w:pPr>
            <w:r>
              <w:rPr>
                <w:sz w:val="15"/>
              </w:rPr>
              <w:t>mm</w:t>
            </w:r>
          </w:p>
        </w:tc>
        <w:tc>
          <w:tcPr>
            <w:tcW w:w="1128" w:type="dxa"/>
            <w:tcBorders>
              <w:left w:val="single" w:sz="34" w:space="0" w:color="000000"/>
            </w:tcBorders>
            <w:shd w:val="clear" w:color="auto" w:fill="D7F9F5"/>
          </w:tcPr>
          <w:p>
            <w:pPr>
              <w:pStyle w:val="TableParagraph"/>
              <w:spacing w:before="40"/>
              <w:ind w:left="82"/>
              <w:rPr>
                <w:sz w:val="15"/>
              </w:rPr>
            </w:pPr>
            <w:r>
              <w:rPr>
                <w:sz w:val="15"/>
              </w:rPr>
              <w:t>17.8</w:t>
            </w:r>
          </w:p>
        </w:tc>
        <w:tc>
          <w:tcPr>
            <w:tcW w:w="1128" w:type="dxa"/>
            <w:tcBorders>
              <w:right w:val="single" w:sz="34" w:space="0" w:color="000000"/>
            </w:tcBorders>
            <w:shd w:val="clear" w:color="auto" w:fill="D7F9F5"/>
          </w:tcPr>
          <w:p>
            <w:pPr>
              <w:pStyle w:val="TableParagraph"/>
              <w:spacing w:before="40"/>
              <w:ind w:left="116"/>
              <w:rPr>
                <w:sz w:val="15"/>
              </w:rPr>
            </w:pPr>
            <w:r>
              <w:rPr>
                <w:sz w:val="15"/>
              </w:rPr>
              <w:t>177.8</w:t>
            </w:r>
          </w:p>
        </w:tc>
        <w:tc>
          <w:tcPr>
            <w:tcW w:w="1088" w:type="dxa"/>
            <w:tcBorders>
              <w:left w:val="single" w:sz="34" w:space="0" w:color="000000"/>
            </w:tcBorders>
            <w:shd w:val="clear" w:color="auto" w:fill="EEF5DC"/>
          </w:tcPr>
          <w:p>
            <w:pPr>
              <w:pStyle w:val="TableParagraph"/>
              <w:spacing w:before="40"/>
              <w:ind w:left="81"/>
              <w:rPr>
                <w:sz w:val="15"/>
              </w:rPr>
            </w:pPr>
            <w:r>
              <w:rPr>
                <w:sz w:val="15"/>
              </w:rPr>
              <w:t>12.7</w:t>
            </w:r>
          </w:p>
        </w:tc>
        <w:tc>
          <w:tcPr>
            <w:tcW w:w="1128" w:type="dxa"/>
            <w:tcBorders>
              <w:right w:val="single" w:sz="34" w:space="0" w:color="000000"/>
            </w:tcBorders>
            <w:shd w:val="clear" w:color="auto" w:fill="EEF5DC"/>
          </w:tcPr>
          <w:p>
            <w:pPr>
              <w:pStyle w:val="TableParagraph"/>
              <w:spacing w:before="40"/>
              <w:ind w:left="115"/>
              <w:rPr>
                <w:sz w:val="15"/>
              </w:rPr>
            </w:pPr>
            <w:r>
              <w:rPr>
                <w:sz w:val="15"/>
              </w:rPr>
              <w:t>375.9</w:t>
            </w:r>
          </w:p>
        </w:tc>
        <w:tc>
          <w:tcPr>
            <w:tcW w:w="1108" w:type="dxa"/>
            <w:tcBorders>
              <w:left w:val="single" w:sz="34" w:space="0" w:color="000000"/>
            </w:tcBorders>
            <w:shd w:val="clear" w:color="auto" w:fill="F1DAFA"/>
          </w:tcPr>
          <w:p>
            <w:pPr>
              <w:pStyle w:val="TableParagraph"/>
              <w:spacing w:before="40"/>
              <w:ind w:left="80"/>
              <w:rPr>
                <w:sz w:val="15"/>
              </w:rPr>
            </w:pPr>
            <w:r>
              <w:rPr>
                <w:sz w:val="15"/>
              </w:rPr>
              <w:t>17.8</w:t>
            </w:r>
          </w:p>
        </w:tc>
        <w:tc>
          <w:tcPr>
            <w:tcW w:w="1134" w:type="dxa"/>
            <w:tcBorders>
              <w:right w:val="nil"/>
            </w:tcBorders>
            <w:shd w:val="clear" w:color="auto" w:fill="F1DAFA"/>
          </w:tcPr>
          <w:p>
            <w:pPr>
              <w:pStyle w:val="TableParagraph"/>
              <w:spacing w:before="40"/>
              <w:ind w:left="114"/>
              <w:rPr>
                <w:sz w:val="15"/>
              </w:rPr>
            </w:pPr>
            <w:r>
              <w:rPr>
                <w:sz w:val="15"/>
              </w:rPr>
              <w:t>482.6</w:t>
            </w:r>
          </w:p>
        </w:tc>
      </w:tr>
      <w:tr>
        <w:trPr>
          <w:trHeight w:val="262" w:hRule="atLeast"/>
        </w:trPr>
        <w:tc>
          <w:tcPr>
            <w:tcW w:w="3372" w:type="dxa"/>
            <w:gridSpan w:val="2"/>
            <w:tcBorders>
              <w:left w:val="nil"/>
              <w:right w:val="single" w:sz="34" w:space="0" w:color="000000"/>
            </w:tcBorders>
          </w:tcPr>
          <w:p>
            <w:pPr>
              <w:pStyle w:val="TableParagraph"/>
              <w:spacing w:before="40"/>
              <w:ind w:left="137"/>
              <w:rPr>
                <w:sz w:val="15"/>
              </w:rPr>
            </w:pPr>
            <w:r>
              <w:rPr>
                <w:sz w:val="15"/>
              </w:rPr>
              <w:t>Resolution (1D Code 39)</w:t>
            </w:r>
          </w:p>
        </w:tc>
        <w:tc>
          <w:tcPr>
            <w:tcW w:w="2256" w:type="dxa"/>
            <w:gridSpan w:val="2"/>
            <w:tcBorders>
              <w:left w:val="single" w:sz="34" w:space="0" w:color="000000"/>
              <w:right w:val="single" w:sz="34" w:space="0" w:color="000000"/>
            </w:tcBorders>
          </w:tcPr>
          <w:p>
            <w:pPr>
              <w:pStyle w:val="TableParagraph"/>
              <w:spacing w:before="40"/>
              <w:ind w:left="82"/>
              <w:rPr>
                <w:sz w:val="15"/>
              </w:rPr>
            </w:pPr>
            <w:r>
              <w:rPr>
                <w:sz w:val="15"/>
              </w:rPr>
              <w:t>3 mil (.076mm)</w:t>
            </w:r>
          </w:p>
        </w:tc>
        <w:tc>
          <w:tcPr>
            <w:tcW w:w="2216" w:type="dxa"/>
            <w:gridSpan w:val="2"/>
            <w:tcBorders>
              <w:left w:val="single" w:sz="34" w:space="0" w:color="000000"/>
              <w:right w:val="single" w:sz="34" w:space="0" w:color="000000"/>
            </w:tcBorders>
          </w:tcPr>
          <w:p>
            <w:pPr>
              <w:pStyle w:val="TableParagraph"/>
              <w:spacing w:before="40"/>
              <w:ind w:left="81"/>
              <w:rPr>
                <w:sz w:val="15"/>
              </w:rPr>
            </w:pPr>
            <w:r>
              <w:rPr>
                <w:sz w:val="15"/>
              </w:rPr>
              <w:t>5 mil (.127mm)</w:t>
            </w:r>
          </w:p>
        </w:tc>
        <w:tc>
          <w:tcPr>
            <w:tcW w:w="2242" w:type="dxa"/>
            <w:gridSpan w:val="2"/>
            <w:tcBorders>
              <w:left w:val="single" w:sz="34" w:space="0" w:color="000000"/>
              <w:right w:val="nil"/>
            </w:tcBorders>
          </w:tcPr>
          <w:p>
            <w:pPr>
              <w:pStyle w:val="TableParagraph"/>
              <w:spacing w:before="40"/>
              <w:ind w:left="80"/>
              <w:rPr>
                <w:sz w:val="15"/>
              </w:rPr>
            </w:pPr>
            <w:r>
              <w:rPr>
                <w:sz w:val="15"/>
              </w:rPr>
              <w:t>5 mil (.127mm)</w:t>
            </w:r>
          </w:p>
        </w:tc>
      </w:tr>
      <w:tr>
        <w:trPr>
          <w:trHeight w:val="263" w:hRule="atLeast"/>
        </w:trPr>
        <w:tc>
          <w:tcPr>
            <w:tcW w:w="3372" w:type="dxa"/>
            <w:gridSpan w:val="2"/>
            <w:tcBorders>
              <w:left w:val="nil"/>
              <w:right w:val="single" w:sz="34" w:space="0" w:color="000000"/>
            </w:tcBorders>
          </w:tcPr>
          <w:p>
            <w:pPr>
              <w:pStyle w:val="TableParagraph"/>
              <w:spacing w:before="40"/>
              <w:ind w:left="137"/>
              <w:rPr>
                <w:sz w:val="15"/>
              </w:rPr>
            </w:pPr>
            <w:r>
              <w:rPr>
                <w:sz w:val="15"/>
              </w:rPr>
              <w:t>Resolution (2D Data Matrix)</w:t>
            </w:r>
          </w:p>
        </w:tc>
        <w:tc>
          <w:tcPr>
            <w:tcW w:w="2256" w:type="dxa"/>
            <w:gridSpan w:val="2"/>
            <w:tcBorders>
              <w:left w:val="single" w:sz="34" w:space="0" w:color="000000"/>
              <w:right w:val="single" w:sz="34" w:space="0" w:color="000000"/>
            </w:tcBorders>
          </w:tcPr>
          <w:p>
            <w:pPr>
              <w:pStyle w:val="TableParagraph"/>
              <w:spacing w:before="40"/>
              <w:ind w:left="81"/>
              <w:rPr>
                <w:sz w:val="15"/>
              </w:rPr>
            </w:pPr>
            <w:r>
              <w:rPr>
                <w:sz w:val="15"/>
              </w:rPr>
              <w:t>5 mil (.127mm)</w:t>
            </w:r>
          </w:p>
        </w:tc>
        <w:tc>
          <w:tcPr>
            <w:tcW w:w="2216" w:type="dxa"/>
            <w:gridSpan w:val="2"/>
            <w:tcBorders>
              <w:left w:val="single" w:sz="34" w:space="0" w:color="000000"/>
              <w:right w:val="single" w:sz="34" w:space="0" w:color="000000"/>
            </w:tcBorders>
          </w:tcPr>
          <w:p>
            <w:pPr>
              <w:pStyle w:val="TableParagraph"/>
              <w:spacing w:before="40"/>
              <w:ind w:left="81"/>
              <w:rPr>
                <w:sz w:val="15"/>
              </w:rPr>
            </w:pPr>
            <w:r>
              <w:rPr>
                <w:sz w:val="15"/>
              </w:rPr>
              <w:t>6.7 mil (.170mm)</w:t>
            </w:r>
          </w:p>
        </w:tc>
        <w:tc>
          <w:tcPr>
            <w:tcW w:w="2242" w:type="dxa"/>
            <w:gridSpan w:val="2"/>
            <w:tcBorders>
              <w:left w:val="single" w:sz="34" w:space="0" w:color="000000"/>
              <w:right w:val="nil"/>
            </w:tcBorders>
          </w:tcPr>
          <w:p>
            <w:pPr>
              <w:pStyle w:val="TableParagraph"/>
              <w:spacing w:before="40"/>
              <w:ind w:left="80"/>
              <w:rPr>
                <w:sz w:val="15"/>
              </w:rPr>
            </w:pPr>
            <w:r>
              <w:rPr>
                <w:sz w:val="15"/>
              </w:rPr>
              <w:t>7.5 mil (.191mm)</w:t>
            </w:r>
          </w:p>
        </w:tc>
      </w:tr>
    </w:tbl>
    <w:p>
      <w:pPr>
        <w:pStyle w:val="Heading3"/>
        <w:spacing w:before="149"/>
        <w:rPr>
          <w:i/>
        </w:rPr>
      </w:pPr>
      <w:bookmarkStart w:name="Xenon B&amp;W Scanner Guaranteed Performance" w:id="1325"/>
      <w:bookmarkEnd w:id="1325"/>
      <w:r>
        <w:rPr>
          <w:b w:val="0"/>
          <w:i w:val="0"/>
        </w:rPr>
      </w:r>
      <w:bookmarkStart w:name="_bookmark993" w:id="1326"/>
      <w:bookmarkEnd w:id="1326"/>
      <w:r>
        <w:rPr>
          <w:b w:val="0"/>
          <w:i w:val="0"/>
        </w:rPr>
      </w:r>
      <w:r>
        <w:rPr>
          <w:i/>
        </w:rPr>
        <w:t>Xenon B&amp;W Scanner Guaranteed Performance</w:t>
      </w:r>
    </w:p>
    <w:p>
      <w:pPr>
        <w:pStyle w:val="BodyText"/>
        <w:spacing w:before="6"/>
        <w:rPr>
          <w:b/>
          <w:i/>
          <w:sz w:val="19"/>
        </w:rPr>
      </w:pPr>
    </w:p>
    <w:tbl>
      <w:tblPr>
        <w:tblW w:w="0" w:type="auto"/>
        <w:jc w:val="left"/>
        <w:tblInd w:w="64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345"/>
        <w:gridCol w:w="1029"/>
        <w:gridCol w:w="1090"/>
        <w:gridCol w:w="1167"/>
        <w:gridCol w:w="1128"/>
        <w:gridCol w:w="1050"/>
        <w:gridCol w:w="1128"/>
        <w:gridCol w:w="1152"/>
      </w:tblGrid>
      <w:tr>
        <w:trPr>
          <w:trHeight w:val="258" w:hRule="atLeast"/>
        </w:trPr>
        <w:tc>
          <w:tcPr>
            <w:tcW w:w="3374" w:type="dxa"/>
            <w:gridSpan w:val="2"/>
            <w:tcBorders>
              <w:left w:val="nil"/>
              <w:right w:val="single" w:sz="34" w:space="0" w:color="000000"/>
            </w:tcBorders>
          </w:tcPr>
          <w:p>
            <w:pPr>
              <w:pStyle w:val="TableParagraph"/>
              <w:spacing w:before="37"/>
              <w:ind w:left="125"/>
              <w:rPr>
                <w:b/>
                <w:sz w:val="16"/>
              </w:rPr>
            </w:pPr>
            <w:r>
              <w:rPr>
                <w:b/>
                <w:sz w:val="16"/>
              </w:rPr>
              <w:t>Focus</w:t>
            </w:r>
          </w:p>
        </w:tc>
        <w:tc>
          <w:tcPr>
            <w:tcW w:w="2257" w:type="dxa"/>
            <w:gridSpan w:val="2"/>
            <w:tcBorders>
              <w:left w:val="single" w:sz="34" w:space="0" w:color="000000"/>
              <w:bottom w:val="single" w:sz="18" w:space="0" w:color="000000"/>
              <w:right w:val="single" w:sz="34" w:space="0" w:color="000000"/>
            </w:tcBorders>
            <w:shd w:val="clear" w:color="auto" w:fill="D7F9F5"/>
          </w:tcPr>
          <w:p>
            <w:pPr>
              <w:pStyle w:val="TableParagraph"/>
              <w:spacing w:before="37"/>
              <w:ind w:left="83"/>
              <w:rPr>
                <w:b/>
                <w:sz w:val="16"/>
              </w:rPr>
            </w:pPr>
            <w:r>
              <w:rPr>
                <w:b/>
                <w:sz w:val="16"/>
              </w:rPr>
              <w:t>High Density (HD)</w:t>
            </w:r>
          </w:p>
        </w:tc>
        <w:tc>
          <w:tcPr>
            <w:tcW w:w="2178" w:type="dxa"/>
            <w:gridSpan w:val="2"/>
            <w:tcBorders>
              <w:left w:val="single" w:sz="34" w:space="0" w:color="000000"/>
              <w:bottom w:val="single" w:sz="18" w:space="0" w:color="000000"/>
              <w:right w:val="single" w:sz="34" w:space="0" w:color="000000"/>
            </w:tcBorders>
            <w:shd w:val="clear" w:color="auto" w:fill="EEF5DC"/>
          </w:tcPr>
          <w:p>
            <w:pPr>
              <w:pStyle w:val="TableParagraph"/>
              <w:spacing w:before="37"/>
              <w:ind w:left="84"/>
              <w:rPr>
                <w:b/>
                <w:sz w:val="16"/>
              </w:rPr>
            </w:pPr>
            <w:r>
              <w:rPr>
                <w:b/>
                <w:sz w:val="16"/>
              </w:rPr>
              <w:t>Standard Range (SR)</w:t>
            </w:r>
          </w:p>
        </w:tc>
        <w:tc>
          <w:tcPr>
            <w:tcW w:w="2280" w:type="dxa"/>
            <w:gridSpan w:val="2"/>
            <w:tcBorders>
              <w:left w:val="single" w:sz="34" w:space="0" w:color="000000"/>
              <w:bottom w:val="single" w:sz="18" w:space="0" w:color="000000"/>
              <w:right w:val="nil"/>
            </w:tcBorders>
            <w:shd w:val="clear" w:color="auto" w:fill="F1DAFA"/>
          </w:tcPr>
          <w:p>
            <w:pPr>
              <w:pStyle w:val="TableParagraph"/>
              <w:spacing w:before="37"/>
              <w:ind w:left="86"/>
              <w:rPr>
                <w:b/>
                <w:sz w:val="16"/>
              </w:rPr>
            </w:pPr>
            <w:r>
              <w:rPr>
                <w:b/>
                <w:sz w:val="16"/>
              </w:rPr>
              <w:t>Extended Range (ER)</w:t>
            </w:r>
          </w:p>
        </w:tc>
      </w:tr>
      <w:tr>
        <w:trPr>
          <w:trHeight w:val="222" w:hRule="atLeast"/>
        </w:trPr>
        <w:tc>
          <w:tcPr>
            <w:tcW w:w="3374" w:type="dxa"/>
            <w:gridSpan w:val="2"/>
            <w:tcBorders>
              <w:left w:val="nil"/>
              <w:bottom w:val="double" w:sz="2" w:space="0" w:color="000000"/>
              <w:right w:val="single" w:sz="34" w:space="0" w:color="000000"/>
            </w:tcBorders>
          </w:tcPr>
          <w:p>
            <w:pPr>
              <w:pStyle w:val="TableParagraph"/>
              <w:spacing w:before="27"/>
              <w:ind w:left="125"/>
              <w:rPr>
                <w:sz w:val="14"/>
              </w:rPr>
            </w:pPr>
            <w:r>
              <w:rPr>
                <w:w w:val="90"/>
                <w:sz w:val="14"/>
              </w:rPr>
              <w:t>Symbology</w:t>
            </w:r>
          </w:p>
        </w:tc>
        <w:tc>
          <w:tcPr>
            <w:tcW w:w="1090" w:type="dxa"/>
            <w:tcBorders>
              <w:top w:val="single" w:sz="18" w:space="0" w:color="000000"/>
              <w:left w:val="single" w:sz="34" w:space="0" w:color="000000"/>
              <w:bottom w:val="double" w:sz="2" w:space="0" w:color="000000"/>
            </w:tcBorders>
            <w:shd w:val="clear" w:color="auto" w:fill="D7F9F5"/>
          </w:tcPr>
          <w:p>
            <w:pPr>
              <w:pStyle w:val="TableParagraph"/>
              <w:spacing w:before="27"/>
              <w:ind w:left="83"/>
              <w:rPr>
                <w:sz w:val="14"/>
              </w:rPr>
            </w:pPr>
            <w:r>
              <w:rPr>
                <w:w w:val="90"/>
                <w:sz w:val="14"/>
              </w:rPr>
              <w:t>Near Distance</w:t>
            </w:r>
          </w:p>
        </w:tc>
        <w:tc>
          <w:tcPr>
            <w:tcW w:w="1167" w:type="dxa"/>
            <w:tcBorders>
              <w:top w:val="single" w:sz="18" w:space="0" w:color="000000"/>
              <w:bottom w:val="double" w:sz="2" w:space="0" w:color="000000"/>
              <w:right w:val="single" w:sz="34" w:space="0" w:color="000000"/>
            </w:tcBorders>
            <w:shd w:val="clear" w:color="auto" w:fill="D7F9F5"/>
          </w:tcPr>
          <w:p>
            <w:pPr>
              <w:pStyle w:val="TableParagraph"/>
              <w:spacing w:before="27"/>
              <w:ind w:left="118"/>
              <w:rPr>
                <w:sz w:val="14"/>
              </w:rPr>
            </w:pPr>
            <w:r>
              <w:rPr>
                <w:w w:val="90"/>
                <w:sz w:val="14"/>
              </w:rPr>
              <w:t>Far Distance</w:t>
            </w:r>
          </w:p>
        </w:tc>
        <w:tc>
          <w:tcPr>
            <w:tcW w:w="1128" w:type="dxa"/>
            <w:tcBorders>
              <w:top w:val="single" w:sz="18" w:space="0" w:color="000000"/>
              <w:left w:val="single" w:sz="34" w:space="0" w:color="000000"/>
              <w:bottom w:val="double" w:sz="2" w:space="0" w:color="000000"/>
            </w:tcBorders>
            <w:shd w:val="clear" w:color="auto" w:fill="EEF5DC"/>
          </w:tcPr>
          <w:p>
            <w:pPr>
              <w:pStyle w:val="TableParagraph"/>
              <w:spacing w:before="27"/>
              <w:ind w:left="84"/>
              <w:rPr>
                <w:sz w:val="14"/>
              </w:rPr>
            </w:pPr>
            <w:r>
              <w:rPr>
                <w:w w:val="90"/>
                <w:sz w:val="14"/>
              </w:rPr>
              <w:t>Near Distance</w:t>
            </w:r>
          </w:p>
        </w:tc>
        <w:tc>
          <w:tcPr>
            <w:tcW w:w="1050" w:type="dxa"/>
            <w:tcBorders>
              <w:top w:val="single" w:sz="18" w:space="0" w:color="000000"/>
              <w:bottom w:val="double" w:sz="2" w:space="0" w:color="000000"/>
              <w:right w:val="single" w:sz="34" w:space="0" w:color="000000"/>
            </w:tcBorders>
            <w:shd w:val="clear" w:color="auto" w:fill="EEF5DC"/>
          </w:tcPr>
          <w:p>
            <w:pPr>
              <w:pStyle w:val="TableParagraph"/>
              <w:spacing w:before="27"/>
              <w:ind w:left="120"/>
              <w:rPr>
                <w:sz w:val="14"/>
              </w:rPr>
            </w:pPr>
            <w:r>
              <w:rPr>
                <w:w w:val="90"/>
                <w:sz w:val="14"/>
              </w:rPr>
              <w:t>Far Distance</w:t>
            </w:r>
          </w:p>
        </w:tc>
        <w:tc>
          <w:tcPr>
            <w:tcW w:w="1128" w:type="dxa"/>
            <w:tcBorders>
              <w:top w:val="single" w:sz="18" w:space="0" w:color="000000"/>
              <w:left w:val="single" w:sz="34" w:space="0" w:color="000000"/>
              <w:bottom w:val="double" w:sz="2" w:space="0" w:color="000000"/>
            </w:tcBorders>
            <w:shd w:val="clear" w:color="auto" w:fill="F1DAFA"/>
          </w:tcPr>
          <w:p>
            <w:pPr>
              <w:pStyle w:val="TableParagraph"/>
              <w:spacing w:before="27"/>
              <w:ind w:left="86"/>
              <w:rPr>
                <w:sz w:val="14"/>
              </w:rPr>
            </w:pPr>
            <w:r>
              <w:rPr>
                <w:w w:val="90"/>
                <w:sz w:val="14"/>
              </w:rPr>
              <w:t>Near Distance</w:t>
            </w:r>
          </w:p>
        </w:tc>
        <w:tc>
          <w:tcPr>
            <w:tcW w:w="1152" w:type="dxa"/>
            <w:tcBorders>
              <w:top w:val="single" w:sz="18" w:space="0" w:color="000000"/>
              <w:bottom w:val="double" w:sz="2" w:space="0" w:color="000000"/>
              <w:right w:val="nil"/>
            </w:tcBorders>
            <w:shd w:val="clear" w:color="auto" w:fill="F1DAFA"/>
          </w:tcPr>
          <w:p>
            <w:pPr>
              <w:pStyle w:val="TableParagraph"/>
              <w:spacing w:before="27"/>
              <w:ind w:left="121"/>
              <w:rPr>
                <w:sz w:val="14"/>
              </w:rPr>
            </w:pPr>
            <w:r>
              <w:rPr>
                <w:w w:val="90"/>
                <w:sz w:val="14"/>
              </w:rPr>
              <w:t>Far Distance</w:t>
            </w:r>
          </w:p>
        </w:tc>
      </w:tr>
      <w:tr>
        <w:trPr>
          <w:trHeight w:val="248" w:hRule="atLeast"/>
        </w:trPr>
        <w:tc>
          <w:tcPr>
            <w:tcW w:w="2345" w:type="dxa"/>
            <w:vMerge w:val="restart"/>
            <w:tcBorders>
              <w:top w:val="double" w:sz="2" w:space="0" w:color="000000"/>
              <w:left w:val="nil"/>
            </w:tcBorders>
          </w:tcPr>
          <w:p>
            <w:pPr>
              <w:pStyle w:val="TableParagraph"/>
              <w:spacing w:before="3"/>
              <w:ind w:left="0"/>
              <w:rPr>
                <w:b/>
                <w:i/>
                <w:sz w:val="14"/>
              </w:rPr>
            </w:pPr>
          </w:p>
          <w:p>
            <w:pPr>
              <w:pStyle w:val="TableParagraph"/>
              <w:spacing w:before="0"/>
              <w:ind w:left="125"/>
              <w:rPr>
                <w:sz w:val="15"/>
              </w:rPr>
            </w:pPr>
            <w:r>
              <w:rPr>
                <w:sz w:val="15"/>
              </w:rPr>
              <w:t>5 mil Code 39</w:t>
            </w:r>
          </w:p>
        </w:tc>
        <w:tc>
          <w:tcPr>
            <w:tcW w:w="1029" w:type="dxa"/>
            <w:tcBorders>
              <w:top w:val="double" w:sz="2" w:space="0" w:color="000000"/>
              <w:right w:val="single" w:sz="34" w:space="0" w:color="000000"/>
            </w:tcBorders>
          </w:tcPr>
          <w:p>
            <w:pPr>
              <w:pStyle w:val="TableParagraph"/>
              <w:spacing w:before="24"/>
              <w:ind w:left="118"/>
              <w:rPr>
                <w:sz w:val="15"/>
              </w:rPr>
            </w:pPr>
            <w:r>
              <w:rPr>
                <w:sz w:val="15"/>
              </w:rPr>
              <w:t>in.</w:t>
            </w:r>
          </w:p>
        </w:tc>
        <w:tc>
          <w:tcPr>
            <w:tcW w:w="1090" w:type="dxa"/>
            <w:tcBorders>
              <w:top w:val="double" w:sz="2" w:space="0" w:color="000000"/>
              <w:left w:val="single" w:sz="34" w:space="0" w:color="000000"/>
            </w:tcBorders>
            <w:shd w:val="clear" w:color="auto" w:fill="D7F9F5"/>
          </w:tcPr>
          <w:p>
            <w:pPr>
              <w:pStyle w:val="TableParagraph"/>
              <w:spacing w:before="24"/>
              <w:ind w:left="83"/>
              <w:rPr>
                <w:sz w:val="15"/>
              </w:rPr>
            </w:pPr>
            <w:r>
              <w:rPr>
                <w:sz w:val="15"/>
              </w:rPr>
              <w:t>.3</w:t>
            </w:r>
          </w:p>
        </w:tc>
        <w:tc>
          <w:tcPr>
            <w:tcW w:w="1167" w:type="dxa"/>
            <w:tcBorders>
              <w:top w:val="double" w:sz="2" w:space="0" w:color="000000"/>
              <w:right w:val="single" w:sz="34" w:space="0" w:color="000000"/>
            </w:tcBorders>
            <w:shd w:val="clear" w:color="auto" w:fill="D7F9F5"/>
          </w:tcPr>
          <w:p>
            <w:pPr>
              <w:pStyle w:val="TableParagraph"/>
              <w:spacing w:before="24"/>
              <w:ind w:left="118"/>
              <w:rPr>
                <w:sz w:val="15"/>
              </w:rPr>
            </w:pPr>
            <w:r>
              <w:rPr>
                <w:sz w:val="15"/>
              </w:rPr>
              <w:t>3.3</w:t>
            </w:r>
          </w:p>
        </w:tc>
        <w:tc>
          <w:tcPr>
            <w:tcW w:w="1128" w:type="dxa"/>
            <w:tcBorders>
              <w:top w:val="double" w:sz="2" w:space="0" w:color="000000"/>
              <w:left w:val="single" w:sz="34" w:space="0" w:color="000000"/>
            </w:tcBorders>
            <w:shd w:val="clear" w:color="auto" w:fill="EEF5DC"/>
          </w:tcPr>
          <w:p>
            <w:pPr>
              <w:pStyle w:val="TableParagraph"/>
              <w:spacing w:before="24"/>
              <w:ind w:left="84"/>
              <w:rPr>
                <w:sz w:val="15"/>
              </w:rPr>
            </w:pPr>
            <w:r>
              <w:rPr>
                <w:sz w:val="15"/>
              </w:rPr>
              <w:t>2.1</w:t>
            </w:r>
          </w:p>
        </w:tc>
        <w:tc>
          <w:tcPr>
            <w:tcW w:w="1050" w:type="dxa"/>
            <w:tcBorders>
              <w:top w:val="double" w:sz="2" w:space="0" w:color="000000"/>
              <w:right w:val="single" w:sz="34" w:space="0" w:color="000000"/>
            </w:tcBorders>
            <w:shd w:val="clear" w:color="auto" w:fill="EEF5DC"/>
          </w:tcPr>
          <w:p>
            <w:pPr>
              <w:pStyle w:val="TableParagraph"/>
              <w:spacing w:before="24"/>
              <w:ind w:left="120"/>
              <w:rPr>
                <w:sz w:val="15"/>
              </w:rPr>
            </w:pPr>
            <w:r>
              <w:rPr>
                <w:sz w:val="15"/>
              </w:rPr>
              <w:t>5.1</w:t>
            </w:r>
          </w:p>
        </w:tc>
        <w:tc>
          <w:tcPr>
            <w:tcW w:w="1128" w:type="dxa"/>
            <w:tcBorders>
              <w:top w:val="double" w:sz="2" w:space="0" w:color="000000"/>
              <w:left w:val="single" w:sz="34" w:space="0" w:color="000000"/>
            </w:tcBorders>
            <w:shd w:val="clear" w:color="auto" w:fill="F1DAFA"/>
          </w:tcPr>
          <w:p>
            <w:pPr>
              <w:pStyle w:val="TableParagraph"/>
              <w:spacing w:before="24"/>
              <w:ind w:left="86"/>
              <w:rPr>
                <w:sz w:val="15"/>
              </w:rPr>
            </w:pPr>
            <w:r>
              <w:rPr>
                <w:sz w:val="15"/>
              </w:rPr>
              <w:t>4.2</w:t>
            </w:r>
          </w:p>
        </w:tc>
        <w:tc>
          <w:tcPr>
            <w:tcW w:w="1152" w:type="dxa"/>
            <w:tcBorders>
              <w:top w:val="double" w:sz="2" w:space="0" w:color="000000"/>
              <w:right w:val="nil"/>
            </w:tcBorders>
            <w:shd w:val="clear" w:color="auto" w:fill="F1DAFA"/>
          </w:tcPr>
          <w:p>
            <w:pPr>
              <w:pStyle w:val="TableParagraph"/>
              <w:spacing w:before="24"/>
              <w:ind w:left="121"/>
              <w:rPr>
                <w:sz w:val="15"/>
              </w:rPr>
            </w:pPr>
            <w:r>
              <w:rPr>
                <w:sz w:val="15"/>
              </w:rPr>
              <w:t>7.8</w:t>
            </w:r>
          </w:p>
        </w:tc>
      </w:tr>
      <w:tr>
        <w:trPr>
          <w:trHeight w:val="263" w:hRule="atLeast"/>
        </w:trPr>
        <w:tc>
          <w:tcPr>
            <w:tcW w:w="2345" w:type="dxa"/>
            <w:vMerge/>
            <w:tcBorders>
              <w:top w:val="nil"/>
              <w:left w:val="nil"/>
            </w:tcBorders>
          </w:tcPr>
          <w:p>
            <w:pPr>
              <w:rPr>
                <w:sz w:val="2"/>
                <w:szCs w:val="2"/>
              </w:rPr>
            </w:pPr>
          </w:p>
        </w:tc>
        <w:tc>
          <w:tcPr>
            <w:tcW w:w="1029" w:type="dxa"/>
            <w:tcBorders>
              <w:right w:val="single" w:sz="34" w:space="0" w:color="000000"/>
            </w:tcBorders>
          </w:tcPr>
          <w:p>
            <w:pPr>
              <w:pStyle w:val="TableParagraph"/>
              <w:spacing w:before="40"/>
              <w:ind w:left="118"/>
              <w:rPr>
                <w:sz w:val="15"/>
              </w:rPr>
            </w:pPr>
            <w:r>
              <w:rPr>
                <w:sz w:val="15"/>
              </w:rPr>
              <w:t>mm</w:t>
            </w:r>
          </w:p>
        </w:tc>
        <w:tc>
          <w:tcPr>
            <w:tcW w:w="1090" w:type="dxa"/>
            <w:tcBorders>
              <w:left w:val="single" w:sz="34" w:space="0" w:color="000000"/>
            </w:tcBorders>
            <w:shd w:val="clear" w:color="auto" w:fill="D7F9F5"/>
          </w:tcPr>
          <w:p>
            <w:pPr>
              <w:pStyle w:val="TableParagraph"/>
              <w:spacing w:before="40"/>
              <w:ind w:left="83"/>
              <w:rPr>
                <w:sz w:val="15"/>
              </w:rPr>
            </w:pPr>
            <w:r>
              <w:rPr>
                <w:sz w:val="15"/>
              </w:rPr>
              <w:t>7.62</w:t>
            </w:r>
          </w:p>
        </w:tc>
        <w:tc>
          <w:tcPr>
            <w:tcW w:w="1167" w:type="dxa"/>
            <w:tcBorders>
              <w:right w:val="single" w:sz="34" w:space="0" w:color="000000"/>
            </w:tcBorders>
            <w:shd w:val="clear" w:color="auto" w:fill="D7F9F5"/>
          </w:tcPr>
          <w:p>
            <w:pPr>
              <w:pStyle w:val="TableParagraph"/>
              <w:spacing w:before="40"/>
              <w:ind w:left="118"/>
              <w:rPr>
                <w:sz w:val="15"/>
              </w:rPr>
            </w:pPr>
            <w:r>
              <w:rPr>
                <w:sz w:val="15"/>
              </w:rPr>
              <w:t>83.8</w:t>
            </w:r>
          </w:p>
        </w:tc>
        <w:tc>
          <w:tcPr>
            <w:tcW w:w="1128" w:type="dxa"/>
            <w:tcBorders>
              <w:left w:val="single" w:sz="34" w:space="0" w:color="000000"/>
            </w:tcBorders>
            <w:shd w:val="clear" w:color="auto" w:fill="EEF5DC"/>
          </w:tcPr>
          <w:p>
            <w:pPr>
              <w:pStyle w:val="TableParagraph"/>
              <w:spacing w:before="40"/>
              <w:ind w:left="84"/>
              <w:rPr>
                <w:sz w:val="15"/>
              </w:rPr>
            </w:pPr>
            <w:r>
              <w:rPr>
                <w:sz w:val="15"/>
              </w:rPr>
              <w:t>53.3</w:t>
            </w:r>
          </w:p>
        </w:tc>
        <w:tc>
          <w:tcPr>
            <w:tcW w:w="1050" w:type="dxa"/>
            <w:tcBorders>
              <w:right w:val="single" w:sz="34" w:space="0" w:color="000000"/>
            </w:tcBorders>
            <w:shd w:val="clear" w:color="auto" w:fill="EEF5DC"/>
          </w:tcPr>
          <w:p>
            <w:pPr>
              <w:pStyle w:val="TableParagraph"/>
              <w:spacing w:before="40"/>
              <w:ind w:left="120"/>
              <w:rPr>
                <w:sz w:val="15"/>
              </w:rPr>
            </w:pPr>
            <w:r>
              <w:rPr>
                <w:sz w:val="15"/>
              </w:rPr>
              <w:t>129.5</w:t>
            </w:r>
          </w:p>
        </w:tc>
        <w:tc>
          <w:tcPr>
            <w:tcW w:w="1128" w:type="dxa"/>
            <w:tcBorders>
              <w:left w:val="single" w:sz="34" w:space="0" w:color="000000"/>
            </w:tcBorders>
            <w:shd w:val="clear" w:color="auto" w:fill="F1DAFA"/>
          </w:tcPr>
          <w:p>
            <w:pPr>
              <w:pStyle w:val="TableParagraph"/>
              <w:spacing w:before="40"/>
              <w:ind w:left="86"/>
              <w:rPr>
                <w:sz w:val="15"/>
              </w:rPr>
            </w:pPr>
            <w:r>
              <w:rPr>
                <w:sz w:val="15"/>
              </w:rPr>
              <w:t>106.7</w:t>
            </w:r>
          </w:p>
        </w:tc>
        <w:tc>
          <w:tcPr>
            <w:tcW w:w="1152" w:type="dxa"/>
            <w:tcBorders>
              <w:right w:val="nil"/>
            </w:tcBorders>
            <w:shd w:val="clear" w:color="auto" w:fill="F1DAFA"/>
          </w:tcPr>
          <w:p>
            <w:pPr>
              <w:pStyle w:val="TableParagraph"/>
              <w:spacing w:before="40"/>
              <w:ind w:left="121"/>
              <w:rPr>
                <w:sz w:val="15"/>
              </w:rPr>
            </w:pPr>
            <w:r>
              <w:rPr>
                <w:sz w:val="15"/>
              </w:rPr>
              <w:t>198.1</w:t>
            </w:r>
          </w:p>
        </w:tc>
      </w:tr>
      <w:tr>
        <w:trPr>
          <w:trHeight w:val="262" w:hRule="atLeast"/>
        </w:trPr>
        <w:tc>
          <w:tcPr>
            <w:tcW w:w="2345" w:type="dxa"/>
            <w:vMerge w:val="restart"/>
            <w:tcBorders>
              <w:left w:val="nil"/>
            </w:tcBorders>
          </w:tcPr>
          <w:p>
            <w:pPr>
              <w:pStyle w:val="TableParagraph"/>
              <w:spacing w:before="6"/>
              <w:ind w:left="0"/>
              <w:rPr>
                <w:b/>
                <w:i/>
                <w:sz w:val="15"/>
              </w:rPr>
            </w:pPr>
          </w:p>
          <w:p>
            <w:pPr>
              <w:pStyle w:val="TableParagraph"/>
              <w:spacing w:before="0"/>
              <w:ind w:left="125"/>
              <w:rPr>
                <w:sz w:val="15"/>
              </w:rPr>
            </w:pPr>
            <w:r>
              <w:rPr>
                <w:sz w:val="15"/>
              </w:rPr>
              <w:t>13 mil UPC</w:t>
            </w:r>
          </w:p>
        </w:tc>
        <w:tc>
          <w:tcPr>
            <w:tcW w:w="1029" w:type="dxa"/>
            <w:tcBorders>
              <w:right w:val="single" w:sz="34" w:space="0" w:color="000000"/>
            </w:tcBorders>
          </w:tcPr>
          <w:p>
            <w:pPr>
              <w:pStyle w:val="TableParagraph"/>
              <w:spacing w:before="39"/>
              <w:ind w:left="118"/>
              <w:rPr>
                <w:sz w:val="15"/>
              </w:rPr>
            </w:pPr>
            <w:r>
              <w:rPr>
                <w:sz w:val="15"/>
              </w:rPr>
              <w:t>in.</w:t>
            </w:r>
          </w:p>
        </w:tc>
        <w:tc>
          <w:tcPr>
            <w:tcW w:w="1090" w:type="dxa"/>
            <w:tcBorders>
              <w:left w:val="single" w:sz="34" w:space="0" w:color="000000"/>
            </w:tcBorders>
            <w:shd w:val="clear" w:color="auto" w:fill="D7F9F5"/>
          </w:tcPr>
          <w:p>
            <w:pPr>
              <w:pStyle w:val="TableParagraph"/>
              <w:spacing w:before="39"/>
              <w:ind w:left="83"/>
              <w:rPr>
                <w:sz w:val="15"/>
              </w:rPr>
            </w:pPr>
            <w:r>
              <w:rPr>
                <w:sz w:val="15"/>
              </w:rPr>
              <w:t>.7</w:t>
            </w:r>
          </w:p>
        </w:tc>
        <w:tc>
          <w:tcPr>
            <w:tcW w:w="1167" w:type="dxa"/>
            <w:tcBorders>
              <w:right w:val="single" w:sz="34" w:space="0" w:color="000000"/>
            </w:tcBorders>
            <w:shd w:val="clear" w:color="auto" w:fill="D7F9F5"/>
          </w:tcPr>
          <w:p>
            <w:pPr>
              <w:pStyle w:val="TableParagraph"/>
              <w:spacing w:before="39"/>
              <w:ind w:left="118"/>
              <w:rPr>
                <w:sz w:val="15"/>
              </w:rPr>
            </w:pPr>
            <w:r>
              <w:rPr>
                <w:sz w:val="15"/>
              </w:rPr>
              <w:t>6.1</w:t>
            </w:r>
          </w:p>
        </w:tc>
        <w:tc>
          <w:tcPr>
            <w:tcW w:w="1128" w:type="dxa"/>
            <w:tcBorders>
              <w:left w:val="single" w:sz="34" w:space="0" w:color="000000"/>
            </w:tcBorders>
            <w:shd w:val="clear" w:color="auto" w:fill="EEF5DC"/>
          </w:tcPr>
          <w:p>
            <w:pPr>
              <w:pStyle w:val="TableParagraph"/>
              <w:spacing w:before="39"/>
              <w:ind w:left="84"/>
              <w:rPr>
                <w:sz w:val="15"/>
              </w:rPr>
            </w:pPr>
            <w:r>
              <w:rPr>
                <w:sz w:val="15"/>
              </w:rPr>
              <w:t>.4</w:t>
            </w:r>
          </w:p>
        </w:tc>
        <w:tc>
          <w:tcPr>
            <w:tcW w:w="1050" w:type="dxa"/>
            <w:tcBorders>
              <w:right w:val="single" w:sz="34" w:space="0" w:color="000000"/>
            </w:tcBorders>
            <w:shd w:val="clear" w:color="auto" w:fill="EEF5DC"/>
          </w:tcPr>
          <w:p>
            <w:pPr>
              <w:pStyle w:val="TableParagraph"/>
              <w:spacing w:before="39"/>
              <w:ind w:left="120"/>
              <w:rPr>
                <w:sz w:val="15"/>
              </w:rPr>
            </w:pPr>
            <w:r>
              <w:rPr>
                <w:sz w:val="15"/>
              </w:rPr>
              <w:t>15.6</w:t>
            </w:r>
          </w:p>
        </w:tc>
        <w:tc>
          <w:tcPr>
            <w:tcW w:w="1128" w:type="dxa"/>
            <w:tcBorders>
              <w:left w:val="single" w:sz="34" w:space="0" w:color="000000"/>
            </w:tcBorders>
            <w:shd w:val="clear" w:color="auto" w:fill="F1DAFA"/>
          </w:tcPr>
          <w:p>
            <w:pPr>
              <w:pStyle w:val="TableParagraph"/>
              <w:spacing w:before="39"/>
              <w:ind w:left="86"/>
              <w:rPr>
                <w:sz w:val="15"/>
              </w:rPr>
            </w:pPr>
            <w:r>
              <w:rPr>
                <w:sz w:val="15"/>
              </w:rPr>
              <w:t>1.1</w:t>
            </w:r>
          </w:p>
        </w:tc>
        <w:tc>
          <w:tcPr>
            <w:tcW w:w="1152" w:type="dxa"/>
            <w:tcBorders>
              <w:right w:val="nil"/>
            </w:tcBorders>
            <w:shd w:val="clear" w:color="auto" w:fill="F1DAFA"/>
          </w:tcPr>
          <w:p>
            <w:pPr>
              <w:pStyle w:val="TableParagraph"/>
              <w:spacing w:before="39"/>
              <w:ind w:left="121"/>
              <w:rPr>
                <w:sz w:val="15"/>
              </w:rPr>
            </w:pPr>
            <w:r>
              <w:rPr>
                <w:sz w:val="15"/>
              </w:rPr>
              <w:t>19.7</w:t>
            </w:r>
          </w:p>
        </w:tc>
      </w:tr>
      <w:tr>
        <w:trPr>
          <w:trHeight w:val="263" w:hRule="atLeast"/>
        </w:trPr>
        <w:tc>
          <w:tcPr>
            <w:tcW w:w="2345" w:type="dxa"/>
            <w:vMerge/>
            <w:tcBorders>
              <w:top w:val="nil"/>
              <w:left w:val="nil"/>
            </w:tcBorders>
          </w:tcPr>
          <w:p>
            <w:pPr>
              <w:rPr>
                <w:sz w:val="2"/>
                <w:szCs w:val="2"/>
              </w:rPr>
            </w:pPr>
          </w:p>
        </w:tc>
        <w:tc>
          <w:tcPr>
            <w:tcW w:w="1029" w:type="dxa"/>
            <w:tcBorders>
              <w:right w:val="single" w:sz="34" w:space="0" w:color="000000"/>
            </w:tcBorders>
          </w:tcPr>
          <w:p>
            <w:pPr>
              <w:pStyle w:val="TableParagraph"/>
              <w:spacing w:before="40"/>
              <w:ind w:left="118"/>
              <w:rPr>
                <w:sz w:val="15"/>
              </w:rPr>
            </w:pPr>
            <w:r>
              <w:rPr>
                <w:sz w:val="15"/>
              </w:rPr>
              <w:t>mm</w:t>
            </w:r>
          </w:p>
        </w:tc>
        <w:tc>
          <w:tcPr>
            <w:tcW w:w="1090" w:type="dxa"/>
            <w:tcBorders>
              <w:left w:val="single" w:sz="34" w:space="0" w:color="000000"/>
            </w:tcBorders>
            <w:shd w:val="clear" w:color="auto" w:fill="D7F9F5"/>
          </w:tcPr>
          <w:p>
            <w:pPr>
              <w:pStyle w:val="TableParagraph"/>
              <w:spacing w:before="40"/>
              <w:ind w:left="83"/>
              <w:rPr>
                <w:sz w:val="15"/>
              </w:rPr>
            </w:pPr>
            <w:r>
              <w:rPr>
                <w:sz w:val="15"/>
              </w:rPr>
              <w:t>17.8</w:t>
            </w:r>
          </w:p>
        </w:tc>
        <w:tc>
          <w:tcPr>
            <w:tcW w:w="1167" w:type="dxa"/>
            <w:tcBorders>
              <w:right w:val="single" w:sz="34" w:space="0" w:color="000000"/>
            </w:tcBorders>
            <w:shd w:val="clear" w:color="auto" w:fill="D7F9F5"/>
          </w:tcPr>
          <w:p>
            <w:pPr>
              <w:pStyle w:val="TableParagraph"/>
              <w:spacing w:before="40"/>
              <w:ind w:left="118"/>
              <w:rPr>
                <w:sz w:val="15"/>
              </w:rPr>
            </w:pPr>
            <w:r>
              <w:rPr>
                <w:sz w:val="15"/>
              </w:rPr>
              <w:t>154.9</w:t>
            </w:r>
          </w:p>
        </w:tc>
        <w:tc>
          <w:tcPr>
            <w:tcW w:w="1128" w:type="dxa"/>
            <w:tcBorders>
              <w:left w:val="single" w:sz="34" w:space="0" w:color="000000"/>
            </w:tcBorders>
            <w:shd w:val="clear" w:color="auto" w:fill="EEF5DC"/>
          </w:tcPr>
          <w:p>
            <w:pPr>
              <w:pStyle w:val="TableParagraph"/>
              <w:spacing w:before="40"/>
              <w:ind w:left="84"/>
              <w:rPr>
                <w:sz w:val="15"/>
              </w:rPr>
            </w:pPr>
            <w:r>
              <w:rPr>
                <w:sz w:val="15"/>
              </w:rPr>
              <w:t>10.2</w:t>
            </w:r>
          </w:p>
        </w:tc>
        <w:tc>
          <w:tcPr>
            <w:tcW w:w="1050" w:type="dxa"/>
            <w:tcBorders>
              <w:right w:val="single" w:sz="34" w:space="0" w:color="000000"/>
            </w:tcBorders>
            <w:shd w:val="clear" w:color="auto" w:fill="EEF5DC"/>
          </w:tcPr>
          <w:p>
            <w:pPr>
              <w:pStyle w:val="TableParagraph"/>
              <w:spacing w:before="40"/>
              <w:ind w:left="120"/>
              <w:rPr>
                <w:sz w:val="15"/>
              </w:rPr>
            </w:pPr>
            <w:r>
              <w:rPr>
                <w:sz w:val="15"/>
              </w:rPr>
              <w:t>396.2</w:t>
            </w:r>
          </w:p>
        </w:tc>
        <w:tc>
          <w:tcPr>
            <w:tcW w:w="1128" w:type="dxa"/>
            <w:tcBorders>
              <w:left w:val="single" w:sz="34" w:space="0" w:color="000000"/>
            </w:tcBorders>
            <w:shd w:val="clear" w:color="auto" w:fill="F1DAFA"/>
          </w:tcPr>
          <w:p>
            <w:pPr>
              <w:pStyle w:val="TableParagraph"/>
              <w:spacing w:before="40"/>
              <w:ind w:left="86"/>
              <w:rPr>
                <w:sz w:val="15"/>
              </w:rPr>
            </w:pPr>
            <w:r>
              <w:rPr>
                <w:sz w:val="15"/>
              </w:rPr>
              <w:t>27.9</w:t>
            </w:r>
          </w:p>
        </w:tc>
        <w:tc>
          <w:tcPr>
            <w:tcW w:w="1152" w:type="dxa"/>
            <w:tcBorders>
              <w:right w:val="nil"/>
            </w:tcBorders>
            <w:shd w:val="clear" w:color="auto" w:fill="F1DAFA"/>
          </w:tcPr>
          <w:p>
            <w:pPr>
              <w:pStyle w:val="TableParagraph"/>
              <w:spacing w:before="40"/>
              <w:ind w:left="121"/>
              <w:rPr>
                <w:sz w:val="15"/>
              </w:rPr>
            </w:pPr>
            <w:r>
              <w:rPr>
                <w:sz w:val="15"/>
              </w:rPr>
              <w:t>500.4</w:t>
            </w:r>
          </w:p>
        </w:tc>
      </w:tr>
      <w:tr>
        <w:trPr>
          <w:trHeight w:val="262" w:hRule="atLeast"/>
        </w:trPr>
        <w:tc>
          <w:tcPr>
            <w:tcW w:w="2345" w:type="dxa"/>
            <w:vMerge w:val="restart"/>
            <w:tcBorders>
              <w:left w:val="nil"/>
            </w:tcBorders>
          </w:tcPr>
          <w:p>
            <w:pPr>
              <w:pStyle w:val="TableParagraph"/>
              <w:spacing w:before="6"/>
              <w:ind w:left="0"/>
              <w:rPr>
                <w:b/>
                <w:i/>
                <w:sz w:val="15"/>
              </w:rPr>
            </w:pPr>
          </w:p>
          <w:p>
            <w:pPr>
              <w:pStyle w:val="TableParagraph"/>
              <w:spacing w:before="0"/>
              <w:ind w:left="125"/>
              <w:rPr>
                <w:sz w:val="15"/>
              </w:rPr>
            </w:pPr>
            <w:r>
              <w:rPr>
                <w:sz w:val="15"/>
              </w:rPr>
              <w:t>20 mil Code 39</w:t>
            </w:r>
          </w:p>
        </w:tc>
        <w:tc>
          <w:tcPr>
            <w:tcW w:w="1029" w:type="dxa"/>
            <w:tcBorders>
              <w:right w:val="single" w:sz="34" w:space="0" w:color="000000"/>
            </w:tcBorders>
          </w:tcPr>
          <w:p>
            <w:pPr>
              <w:pStyle w:val="TableParagraph"/>
              <w:spacing w:before="40"/>
              <w:ind w:left="118"/>
              <w:rPr>
                <w:sz w:val="15"/>
              </w:rPr>
            </w:pPr>
            <w:r>
              <w:rPr>
                <w:sz w:val="15"/>
              </w:rPr>
              <w:t>in.</w:t>
            </w:r>
          </w:p>
        </w:tc>
        <w:tc>
          <w:tcPr>
            <w:tcW w:w="1090" w:type="dxa"/>
            <w:tcBorders>
              <w:left w:val="single" w:sz="34" w:space="0" w:color="000000"/>
            </w:tcBorders>
            <w:shd w:val="clear" w:color="auto" w:fill="D7F9F5"/>
          </w:tcPr>
          <w:p>
            <w:pPr>
              <w:pStyle w:val="TableParagraph"/>
              <w:spacing w:before="40"/>
              <w:ind w:left="83"/>
              <w:rPr>
                <w:sz w:val="15"/>
              </w:rPr>
            </w:pPr>
            <w:r>
              <w:rPr>
                <w:sz w:val="15"/>
              </w:rPr>
              <w:t>.7</w:t>
            </w:r>
          </w:p>
        </w:tc>
        <w:tc>
          <w:tcPr>
            <w:tcW w:w="1167" w:type="dxa"/>
            <w:tcBorders>
              <w:right w:val="single" w:sz="34" w:space="0" w:color="000000"/>
            </w:tcBorders>
            <w:shd w:val="clear" w:color="auto" w:fill="D7F9F5"/>
          </w:tcPr>
          <w:p>
            <w:pPr>
              <w:pStyle w:val="TableParagraph"/>
              <w:spacing w:before="40"/>
              <w:ind w:left="118"/>
              <w:rPr>
                <w:sz w:val="15"/>
              </w:rPr>
            </w:pPr>
            <w:r>
              <w:rPr>
                <w:sz w:val="15"/>
              </w:rPr>
              <w:t>7.8</w:t>
            </w:r>
          </w:p>
        </w:tc>
        <w:tc>
          <w:tcPr>
            <w:tcW w:w="1128" w:type="dxa"/>
            <w:tcBorders>
              <w:left w:val="single" w:sz="34" w:space="0" w:color="000000"/>
            </w:tcBorders>
            <w:shd w:val="clear" w:color="auto" w:fill="EEF5DC"/>
          </w:tcPr>
          <w:p>
            <w:pPr>
              <w:pStyle w:val="TableParagraph"/>
              <w:spacing w:before="40"/>
              <w:ind w:left="84"/>
              <w:rPr>
                <w:sz w:val="15"/>
              </w:rPr>
            </w:pPr>
            <w:r>
              <w:rPr>
                <w:sz w:val="15"/>
              </w:rPr>
              <w:t>.5</w:t>
            </w:r>
          </w:p>
        </w:tc>
        <w:tc>
          <w:tcPr>
            <w:tcW w:w="1050" w:type="dxa"/>
            <w:tcBorders>
              <w:right w:val="single" w:sz="34" w:space="0" w:color="000000"/>
            </w:tcBorders>
            <w:shd w:val="clear" w:color="auto" w:fill="EEF5DC"/>
          </w:tcPr>
          <w:p>
            <w:pPr>
              <w:pStyle w:val="TableParagraph"/>
              <w:spacing w:before="40"/>
              <w:ind w:left="120"/>
              <w:rPr>
                <w:sz w:val="15"/>
              </w:rPr>
            </w:pPr>
            <w:r>
              <w:rPr>
                <w:sz w:val="15"/>
              </w:rPr>
              <w:t>20.2</w:t>
            </w:r>
          </w:p>
        </w:tc>
        <w:tc>
          <w:tcPr>
            <w:tcW w:w="1128" w:type="dxa"/>
            <w:tcBorders>
              <w:left w:val="single" w:sz="34" w:space="0" w:color="000000"/>
            </w:tcBorders>
            <w:shd w:val="clear" w:color="auto" w:fill="F1DAFA"/>
          </w:tcPr>
          <w:p>
            <w:pPr>
              <w:pStyle w:val="TableParagraph"/>
              <w:spacing w:before="40"/>
              <w:ind w:left="86"/>
              <w:rPr>
                <w:sz w:val="15"/>
              </w:rPr>
            </w:pPr>
            <w:r>
              <w:rPr>
                <w:sz w:val="15"/>
              </w:rPr>
              <w:t>1.5</w:t>
            </w:r>
          </w:p>
        </w:tc>
        <w:tc>
          <w:tcPr>
            <w:tcW w:w="1152" w:type="dxa"/>
            <w:tcBorders>
              <w:right w:val="nil"/>
            </w:tcBorders>
            <w:shd w:val="clear" w:color="auto" w:fill="F1DAFA"/>
          </w:tcPr>
          <w:p>
            <w:pPr>
              <w:pStyle w:val="TableParagraph"/>
              <w:spacing w:before="40"/>
              <w:ind w:left="121"/>
              <w:rPr>
                <w:sz w:val="15"/>
              </w:rPr>
            </w:pPr>
            <w:r>
              <w:rPr>
                <w:sz w:val="15"/>
              </w:rPr>
              <w:t>25</w:t>
            </w:r>
          </w:p>
        </w:tc>
      </w:tr>
      <w:tr>
        <w:trPr>
          <w:trHeight w:val="263" w:hRule="atLeast"/>
        </w:trPr>
        <w:tc>
          <w:tcPr>
            <w:tcW w:w="2345" w:type="dxa"/>
            <w:vMerge/>
            <w:tcBorders>
              <w:top w:val="nil"/>
              <w:left w:val="nil"/>
            </w:tcBorders>
          </w:tcPr>
          <w:p>
            <w:pPr>
              <w:rPr>
                <w:sz w:val="2"/>
                <w:szCs w:val="2"/>
              </w:rPr>
            </w:pPr>
          </w:p>
        </w:tc>
        <w:tc>
          <w:tcPr>
            <w:tcW w:w="1029" w:type="dxa"/>
            <w:tcBorders>
              <w:right w:val="single" w:sz="34" w:space="0" w:color="000000"/>
            </w:tcBorders>
          </w:tcPr>
          <w:p>
            <w:pPr>
              <w:pStyle w:val="TableParagraph"/>
              <w:spacing w:before="40"/>
              <w:ind w:left="118"/>
              <w:rPr>
                <w:sz w:val="15"/>
              </w:rPr>
            </w:pPr>
            <w:r>
              <w:rPr>
                <w:sz w:val="15"/>
              </w:rPr>
              <w:t>mm</w:t>
            </w:r>
          </w:p>
        </w:tc>
        <w:tc>
          <w:tcPr>
            <w:tcW w:w="1090" w:type="dxa"/>
            <w:tcBorders>
              <w:left w:val="single" w:sz="34" w:space="0" w:color="000000"/>
            </w:tcBorders>
            <w:shd w:val="clear" w:color="auto" w:fill="D7F9F5"/>
          </w:tcPr>
          <w:p>
            <w:pPr>
              <w:pStyle w:val="TableParagraph"/>
              <w:spacing w:before="40"/>
              <w:ind w:left="83"/>
              <w:rPr>
                <w:sz w:val="15"/>
              </w:rPr>
            </w:pPr>
            <w:r>
              <w:rPr>
                <w:sz w:val="15"/>
              </w:rPr>
              <w:t>17.8</w:t>
            </w:r>
          </w:p>
        </w:tc>
        <w:tc>
          <w:tcPr>
            <w:tcW w:w="1167" w:type="dxa"/>
            <w:tcBorders>
              <w:right w:val="single" w:sz="34" w:space="0" w:color="000000"/>
            </w:tcBorders>
            <w:shd w:val="clear" w:color="auto" w:fill="D7F9F5"/>
          </w:tcPr>
          <w:p>
            <w:pPr>
              <w:pStyle w:val="TableParagraph"/>
              <w:spacing w:before="40"/>
              <w:ind w:left="118"/>
              <w:rPr>
                <w:sz w:val="15"/>
              </w:rPr>
            </w:pPr>
            <w:r>
              <w:rPr>
                <w:sz w:val="15"/>
              </w:rPr>
              <w:t>198.1</w:t>
            </w:r>
          </w:p>
        </w:tc>
        <w:tc>
          <w:tcPr>
            <w:tcW w:w="1128" w:type="dxa"/>
            <w:tcBorders>
              <w:left w:val="single" w:sz="34" w:space="0" w:color="000000"/>
            </w:tcBorders>
            <w:shd w:val="clear" w:color="auto" w:fill="EEF5DC"/>
          </w:tcPr>
          <w:p>
            <w:pPr>
              <w:pStyle w:val="TableParagraph"/>
              <w:spacing w:before="40"/>
              <w:ind w:left="84"/>
              <w:rPr>
                <w:sz w:val="15"/>
              </w:rPr>
            </w:pPr>
            <w:r>
              <w:rPr>
                <w:sz w:val="15"/>
              </w:rPr>
              <w:t>12.7</w:t>
            </w:r>
          </w:p>
        </w:tc>
        <w:tc>
          <w:tcPr>
            <w:tcW w:w="1050" w:type="dxa"/>
            <w:tcBorders>
              <w:right w:val="single" w:sz="34" w:space="0" w:color="000000"/>
            </w:tcBorders>
            <w:shd w:val="clear" w:color="auto" w:fill="EEF5DC"/>
          </w:tcPr>
          <w:p>
            <w:pPr>
              <w:pStyle w:val="TableParagraph"/>
              <w:spacing w:before="40"/>
              <w:ind w:left="120"/>
              <w:rPr>
                <w:sz w:val="15"/>
              </w:rPr>
            </w:pPr>
            <w:r>
              <w:rPr>
                <w:sz w:val="15"/>
              </w:rPr>
              <w:t>513.1</w:t>
            </w:r>
          </w:p>
        </w:tc>
        <w:tc>
          <w:tcPr>
            <w:tcW w:w="1128" w:type="dxa"/>
            <w:tcBorders>
              <w:left w:val="single" w:sz="34" w:space="0" w:color="000000"/>
            </w:tcBorders>
            <w:shd w:val="clear" w:color="auto" w:fill="F1DAFA"/>
          </w:tcPr>
          <w:p>
            <w:pPr>
              <w:pStyle w:val="TableParagraph"/>
              <w:spacing w:before="40"/>
              <w:ind w:left="86"/>
              <w:rPr>
                <w:sz w:val="15"/>
              </w:rPr>
            </w:pPr>
            <w:r>
              <w:rPr>
                <w:sz w:val="15"/>
              </w:rPr>
              <w:t>38.1</w:t>
            </w:r>
          </w:p>
        </w:tc>
        <w:tc>
          <w:tcPr>
            <w:tcW w:w="1152" w:type="dxa"/>
            <w:tcBorders>
              <w:right w:val="nil"/>
            </w:tcBorders>
            <w:shd w:val="clear" w:color="auto" w:fill="F1DAFA"/>
          </w:tcPr>
          <w:p>
            <w:pPr>
              <w:pStyle w:val="TableParagraph"/>
              <w:spacing w:before="40"/>
              <w:ind w:left="121"/>
              <w:rPr>
                <w:sz w:val="15"/>
              </w:rPr>
            </w:pPr>
            <w:r>
              <w:rPr>
                <w:sz w:val="15"/>
              </w:rPr>
              <w:t>635</w:t>
            </w:r>
          </w:p>
        </w:tc>
      </w:tr>
      <w:tr>
        <w:trPr>
          <w:trHeight w:val="262" w:hRule="atLeast"/>
        </w:trPr>
        <w:tc>
          <w:tcPr>
            <w:tcW w:w="2345" w:type="dxa"/>
            <w:vMerge w:val="restart"/>
            <w:tcBorders>
              <w:left w:val="nil"/>
            </w:tcBorders>
          </w:tcPr>
          <w:p>
            <w:pPr>
              <w:pStyle w:val="TableParagraph"/>
              <w:spacing w:before="6"/>
              <w:ind w:left="0"/>
              <w:rPr>
                <w:b/>
                <w:i/>
                <w:sz w:val="15"/>
              </w:rPr>
            </w:pPr>
          </w:p>
          <w:p>
            <w:pPr>
              <w:pStyle w:val="TableParagraph"/>
              <w:spacing w:before="0"/>
              <w:ind w:left="125"/>
              <w:rPr>
                <w:sz w:val="15"/>
              </w:rPr>
            </w:pPr>
            <w:r>
              <w:rPr>
                <w:sz w:val="15"/>
              </w:rPr>
              <w:t>6.7 mil PDF417</w:t>
            </w:r>
          </w:p>
        </w:tc>
        <w:tc>
          <w:tcPr>
            <w:tcW w:w="1029" w:type="dxa"/>
            <w:tcBorders>
              <w:right w:val="single" w:sz="34" w:space="0" w:color="000000"/>
            </w:tcBorders>
          </w:tcPr>
          <w:p>
            <w:pPr>
              <w:pStyle w:val="TableParagraph"/>
              <w:spacing w:before="40"/>
              <w:ind w:left="118"/>
              <w:rPr>
                <w:sz w:val="15"/>
              </w:rPr>
            </w:pPr>
            <w:r>
              <w:rPr>
                <w:sz w:val="15"/>
              </w:rPr>
              <w:t>in.</w:t>
            </w:r>
          </w:p>
        </w:tc>
        <w:tc>
          <w:tcPr>
            <w:tcW w:w="1090" w:type="dxa"/>
            <w:tcBorders>
              <w:left w:val="single" w:sz="34" w:space="0" w:color="000000"/>
            </w:tcBorders>
            <w:shd w:val="clear" w:color="auto" w:fill="D7F9F5"/>
          </w:tcPr>
          <w:p>
            <w:pPr>
              <w:pStyle w:val="TableParagraph"/>
              <w:spacing w:before="40"/>
              <w:ind w:left="83"/>
              <w:rPr>
                <w:sz w:val="15"/>
              </w:rPr>
            </w:pPr>
            <w:r>
              <w:rPr>
                <w:sz w:val="15"/>
              </w:rPr>
              <w:t>.5</w:t>
            </w:r>
          </w:p>
        </w:tc>
        <w:tc>
          <w:tcPr>
            <w:tcW w:w="1167" w:type="dxa"/>
            <w:tcBorders>
              <w:right w:val="single" w:sz="34" w:space="0" w:color="000000"/>
            </w:tcBorders>
            <w:shd w:val="clear" w:color="auto" w:fill="D7F9F5"/>
          </w:tcPr>
          <w:p>
            <w:pPr>
              <w:pStyle w:val="TableParagraph"/>
              <w:spacing w:before="40"/>
              <w:ind w:left="118"/>
              <w:rPr>
                <w:sz w:val="15"/>
              </w:rPr>
            </w:pPr>
            <w:r>
              <w:rPr>
                <w:sz w:val="15"/>
              </w:rPr>
              <w:t>3.8</w:t>
            </w:r>
          </w:p>
        </w:tc>
        <w:tc>
          <w:tcPr>
            <w:tcW w:w="1128" w:type="dxa"/>
            <w:tcBorders>
              <w:left w:val="single" w:sz="34" w:space="0" w:color="000000"/>
            </w:tcBorders>
            <w:shd w:val="clear" w:color="auto" w:fill="EEF5DC"/>
          </w:tcPr>
          <w:p>
            <w:pPr>
              <w:pStyle w:val="TableParagraph"/>
              <w:spacing w:before="40"/>
              <w:ind w:left="84"/>
              <w:rPr>
                <w:sz w:val="15"/>
              </w:rPr>
            </w:pPr>
            <w:r>
              <w:rPr>
                <w:sz w:val="15"/>
              </w:rPr>
              <w:t>.9</w:t>
            </w:r>
          </w:p>
        </w:tc>
        <w:tc>
          <w:tcPr>
            <w:tcW w:w="1050" w:type="dxa"/>
            <w:tcBorders>
              <w:right w:val="single" w:sz="34" w:space="0" w:color="000000"/>
            </w:tcBorders>
            <w:shd w:val="clear" w:color="auto" w:fill="EEF5DC"/>
          </w:tcPr>
          <w:p>
            <w:pPr>
              <w:pStyle w:val="TableParagraph"/>
              <w:spacing w:before="40"/>
              <w:ind w:left="120"/>
              <w:rPr>
                <w:sz w:val="15"/>
              </w:rPr>
            </w:pPr>
            <w:r>
              <w:rPr>
                <w:sz w:val="15"/>
              </w:rPr>
              <w:t>5.8</w:t>
            </w:r>
          </w:p>
        </w:tc>
        <w:tc>
          <w:tcPr>
            <w:tcW w:w="1128" w:type="dxa"/>
            <w:tcBorders>
              <w:left w:val="single" w:sz="34" w:space="0" w:color="000000"/>
            </w:tcBorders>
            <w:shd w:val="clear" w:color="auto" w:fill="F1DAFA"/>
          </w:tcPr>
          <w:p>
            <w:pPr>
              <w:pStyle w:val="TableParagraph"/>
              <w:spacing w:before="40"/>
              <w:ind w:left="86"/>
              <w:rPr>
                <w:sz w:val="15"/>
              </w:rPr>
            </w:pPr>
            <w:r>
              <w:rPr>
                <w:sz w:val="15"/>
              </w:rPr>
              <w:t>3.3</w:t>
            </w:r>
          </w:p>
        </w:tc>
        <w:tc>
          <w:tcPr>
            <w:tcW w:w="1152" w:type="dxa"/>
            <w:tcBorders>
              <w:right w:val="nil"/>
            </w:tcBorders>
            <w:shd w:val="clear" w:color="auto" w:fill="F1DAFA"/>
          </w:tcPr>
          <w:p>
            <w:pPr>
              <w:pStyle w:val="TableParagraph"/>
              <w:spacing w:before="40"/>
              <w:ind w:left="121"/>
              <w:rPr>
                <w:sz w:val="15"/>
              </w:rPr>
            </w:pPr>
            <w:r>
              <w:rPr>
                <w:sz w:val="15"/>
              </w:rPr>
              <w:t>8.7</w:t>
            </w:r>
          </w:p>
        </w:tc>
      </w:tr>
      <w:tr>
        <w:trPr>
          <w:trHeight w:val="263" w:hRule="atLeast"/>
        </w:trPr>
        <w:tc>
          <w:tcPr>
            <w:tcW w:w="2345" w:type="dxa"/>
            <w:vMerge/>
            <w:tcBorders>
              <w:top w:val="nil"/>
              <w:left w:val="nil"/>
            </w:tcBorders>
          </w:tcPr>
          <w:p>
            <w:pPr>
              <w:rPr>
                <w:sz w:val="2"/>
                <w:szCs w:val="2"/>
              </w:rPr>
            </w:pPr>
          </w:p>
        </w:tc>
        <w:tc>
          <w:tcPr>
            <w:tcW w:w="1029" w:type="dxa"/>
            <w:tcBorders>
              <w:right w:val="single" w:sz="34" w:space="0" w:color="000000"/>
            </w:tcBorders>
          </w:tcPr>
          <w:p>
            <w:pPr>
              <w:pStyle w:val="TableParagraph"/>
              <w:spacing w:before="40"/>
              <w:ind w:left="118"/>
              <w:rPr>
                <w:sz w:val="15"/>
              </w:rPr>
            </w:pPr>
            <w:r>
              <w:rPr>
                <w:sz w:val="15"/>
              </w:rPr>
              <w:t>mm</w:t>
            </w:r>
          </w:p>
        </w:tc>
        <w:tc>
          <w:tcPr>
            <w:tcW w:w="1090" w:type="dxa"/>
            <w:tcBorders>
              <w:left w:val="single" w:sz="34" w:space="0" w:color="000000"/>
            </w:tcBorders>
            <w:shd w:val="clear" w:color="auto" w:fill="D7F9F5"/>
          </w:tcPr>
          <w:p>
            <w:pPr>
              <w:pStyle w:val="TableParagraph"/>
              <w:spacing w:before="40"/>
              <w:ind w:left="83"/>
              <w:rPr>
                <w:sz w:val="15"/>
              </w:rPr>
            </w:pPr>
            <w:r>
              <w:rPr>
                <w:sz w:val="15"/>
              </w:rPr>
              <w:t>12.7</w:t>
            </w:r>
          </w:p>
        </w:tc>
        <w:tc>
          <w:tcPr>
            <w:tcW w:w="1167" w:type="dxa"/>
            <w:tcBorders>
              <w:right w:val="single" w:sz="34" w:space="0" w:color="000000"/>
            </w:tcBorders>
            <w:shd w:val="clear" w:color="auto" w:fill="D7F9F5"/>
          </w:tcPr>
          <w:p>
            <w:pPr>
              <w:pStyle w:val="TableParagraph"/>
              <w:spacing w:before="40"/>
              <w:ind w:left="118"/>
              <w:rPr>
                <w:sz w:val="15"/>
              </w:rPr>
            </w:pPr>
            <w:r>
              <w:rPr>
                <w:sz w:val="15"/>
              </w:rPr>
              <w:t>96.5</w:t>
            </w:r>
          </w:p>
        </w:tc>
        <w:tc>
          <w:tcPr>
            <w:tcW w:w="1128" w:type="dxa"/>
            <w:tcBorders>
              <w:left w:val="single" w:sz="34" w:space="0" w:color="000000"/>
            </w:tcBorders>
            <w:shd w:val="clear" w:color="auto" w:fill="EEF5DC"/>
          </w:tcPr>
          <w:p>
            <w:pPr>
              <w:pStyle w:val="TableParagraph"/>
              <w:spacing w:before="40"/>
              <w:ind w:left="84"/>
              <w:rPr>
                <w:sz w:val="15"/>
              </w:rPr>
            </w:pPr>
            <w:r>
              <w:rPr>
                <w:sz w:val="15"/>
              </w:rPr>
              <w:t>22.9</w:t>
            </w:r>
          </w:p>
        </w:tc>
        <w:tc>
          <w:tcPr>
            <w:tcW w:w="1050" w:type="dxa"/>
            <w:tcBorders>
              <w:right w:val="single" w:sz="34" w:space="0" w:color="000000"/>
            </w:tcBorders>
            <w:shd w:val="clear" w:color="auto" w:fill="EEF5DC"/>
          </w:tcPr>
          <w:p>
            <w:pPr>
              <w:pStyle w:val="TableParagraph"/>
              <w:spacing w:before="40"/>
              <w:ind w:left="120"/>
              <w:rPr>
                <w:sz w:val="15"/>
              </w:rPr>
            </w:pPr>
            <w:r>
              <w:rPr>
                <w:sz w:val="15"/>
              </w:rPr>
              <w:t>147.3</w:t>
            </w:r>
          </w:p>
        </w:tc>
        <w:tc>
          <w:tcPr>
            <w:tcW w:w="1128" w:type="dxa"/>
            <w:tcBorders>
              <w:left w:val="single" w:sz="34" w:space="0" w:color="000000"/>
            </w:tcBorders>
            <w:shd w:val="clear" w:color="auto" w:fill="F1DAFA"/>
          </w:tcPr>
          <w:p>
            <w:pPr>
              <w:pStyle w:val="TableParagraph"/>
              <w:spacing w:before="40"/>
              <w:ind w:left="86"/>
              <w:rPr>
                <w:sz w:val="15"/>
              </w:rPr>
            </w:pPr>
            <w:r>
              <w:rPr>
                <w:sz w:val="15"/>
              </w:rPr>
              <w:t>83.8</w:t>
            </w:r>
          </w:p>
        </w:tc>
        <w:tc>
          <w:tcPr>
            <w:tcW w:w="1152" w:type="dxa"/>
            <w:tcBorders>
              <w:right w:val="nil"/>
            </w:tcBorders>
            <w:shd w:val="clear" w:color="auto" w:fill="F1DAFA"/>
          </w:tcPr>
          <w:p>
            <w:pPr>
              <w:pStyle w:val="TableParagraph"/>
              <w:spacing w:before="40"/>
              <w:ind w:left="121"/>
              <w:rPr>
                <w:sz w:val="15"/>
              </w:rPr>
            </w:pPr>
            <w:r>
              <w:rPr>
                <w:sz w:val="15"/>
              </w:rPr>
              <w:t>221</w:t>
            </w:r>
          </w:p>
        </w:tc>
      </w:tr>
      <w:tr>
        <w:trPr>
          <w:trHeight w:val="263" w:hRule="atLeast"/>
        </w:trPr>
        <w:tc>
          <w:tcPr>
            <w:tcW w:w="2345" w:type="dxa"/>
            <w:vMerge w:val="restart"/>
            <w:tcBorders>
              <w:left w:val="nil"/>
            </w:tcBorders>
          </w:tcPr>
          <w:p>
            <w:pPr>
              <w:pStyle w:val="TableParagraph"/>
              <w:spacing w:before="6"/>
              <w:ind w:left="0"/>
              <w:rPr>
                <w:b/>
                <w:i/>
                <w:sz w:val="15"/>
              </w:rPr>
            </w:pPr>
          </w:p>
          <w:p>
            <w:pPr>
              <w:pStyle w:val="TableParagraph"/>
              <w:spacing w:before="0"/>
              <w:ind w:left="125"/>
              <w:rPr>
                <w:sz w:val="15"/>
              </w:rPr>
            </w:pPr>
            <w:r>
              <w:rPr>
                <w:sz w:val="15"/>
              </w:rPr>
              <w:t>10 mil Data Matrix</w:t>
            </w:r>
          </w:p>
        </w:tc>
        <w:tc>
          <w:tcPr>
            <w:tcW w:w="1029" w:type="dxa"/>
            <w:tcBorders>
              <w:right w:val="single" w:sz="34" w:space="0" w:color="000000"/>
            </w:tcBorders>
          </w:tcPr>
          <w:p>
            <w:pPr>
              <w:pStyle w:val="TableParagraph"/>
              <w:spacing w:before="40"/>
              <w:ind w:left="118"/>
              <w:rPr>
                <w:sz w:val="15"/>
              </w:rPr>
            </w:pPr>
            <w:r>
              <w:rPr>
                <w:sz w:val="15"/>
              </w:rPr>
              <w:t>in.</w:t>
            </w:r>
          </w:p>
        </w:tc>
        <w:tc>
          <w:tcPr>
            <w:tcW w:w="1090" w:type="dxa"/>
            <w:tcBorders>
              <w:left w:val="single" w:sz="34" w:space="0" w:color="000000"/>
            </w:tcBorders>
            <w:shd w:val="clear" w:color="auto" w:fill="D7F9F5"/>
          </w:tcPr>
          <w:p>
            <w:pPr>
              <w:pStyle w:val="TableParagraph"/>
              <w:spacing w:before="40"/>
              <w:ind w:left="83"/>
              <w:rPr>
                <w:sz w:val="15"/>
              </w:rPr>
            </w:pPr>
            <w:r>
              <w:rPr>
                <w:sz w:val="15"/>
              </w:rPr>
              <w:t>.4</w:t>
            </w:r>
          </w:p>
        </w:tc>
        <w:tc>
          <w:tcPr>
            <w:tcW w:w="1167" w:type="dxa"/>
            <w:tcBorders>
              <w:right w:val="single" w:sz="34" w:space="0" w:color="000000"/>
            </w:tcBorders>
            <w:shd w:val="clear" w:color="auto" w:fill="D7F9F5"/>
          </w:tcPr>
          <w:p>
            <w:pPr>
              <w:pStyle w:val="TableParagraph"/>
              <w:spacing w:before="40"/>
              <w:ind w:left="118"/>
              <w:rPr>
                <w:sz w:val="15"/>
              </w:rPr>
            </w:pPr>
            <w:r>
              <w:rPr>
                <w:sz w:val="15"/>
              </w:rPr>
              <w:t>3.8</w:t>
            </w:r>
          </w:p>
        </w:tc>
        <w:tc>
          <w:tcPr>
            <w:tcW w:w="1128" w:type="dxa"/>
            <w:tcBorders>
              <w:left w:val="single" w:sz="34" w:space="0" w:color="000000"/>
            </w:tcBorders>
            <w:shd w:val="clear" w:color="auto" w:fill="EEF5DC"/>
          </w:tcPr>
          <w:p>
            <w:pPr>
              <w:pStyle w:val="TableParagraph"/>
              <w:spacing w:before="40"/>
              <w:ind w:left="84"/>
              <w:rPr>
                <w:sz w:val="15"/>
              </w:rPr>
            </w:pPr>
            <w:r>
              <w:rPr>
                <w:sz w:val="15"/>
              </w:rPr>
              <w:t>.9</w:t>
            </w:r>
          </w:p>
        </w:tc>
        <w:tc>
          <w:tcPr>
            <w:tcW w:w="1050" w:type="dxa"/>
            <w:tcBorders>
              <w:right w:val="single" w:sz="34" w:space="0" w:color="000000"/>
            </w:tcBorders>
            <w:shd w:val="clear" w:color="auto" w:fill="EEF5DC"/>
          </w:tcPr>
          <w:p>
            <w:pPr>
              <w:pStyle w:val="TableParagraph"/>
              <w:spacing w:before="40"/>
              <w:ind w:left="120"/>
              <w:rPr>
                <w:sz w:val="15"/>
              </w:rPr>
            </w:pPr>
            <w:r>
              <w:rPr>
                <w:sz w:val="15"/>
              </w:rPr>
              <w:t>6.6</w:t>
            </w:r>
          </w:p>
        </w:tc>
        <w:tc>
          <w:tcPr>
            <w:tcW w:w="1128" w:type="dxa"/>
            <w:tcBorders>
              <w:left w:val="single" w:sz="34" w:space="0" w:color="000000"/>
            </w:tcBorders>
            <w:shd w:val="clear" w:color="auto" w:fill="F1DAFA"/>
          </w:tcPr>
          <w:p>
            <w:pPr>
              <w:pStyle w:val="TableParagraph"/>
              <w:spacing w:before="40"/>
              <w:ind w:left="86"/>
              <w:rPr>
                <w:sz w:val="15"/>
              </w:rPr>
            </w:pPr>
            <w:r>
              <w:rPr>
                <w:sz w:val="15"/>
              </w:rPr>
              <w:t>3.4</w:t>
            </w:r>
          </w:p>
        </w:tc>
        <w:tc>
          <w:tcPr>
            <w:tcW w:w="1152" w:type="dxa"/>
            <w:tcBorders>
              <w:right w:val="nil"/>
            </w:tcBorders>
            <w:shd w:val="clear" w:color="auto" w:fill="F1DAFA"/>
          </w:tcPr>
          <w:p>
            <w:pPr>
              <w:pStyle w:val="TableParagraph"/>
              <w:spacing w:before="40"/>
              <w:ind w:left="121"/>
              <w:rPr>
                <w:sz w:val="15"/>
              </w:rPr>
            </w:pPr>
            <w:r>
              <w:rPr>
                <w:sz w:val="15"/>
              </w:rPr>
              <w:t>10.3</w:t>
            </w:r>
          </w:p>
        </w:tc>
      </w:tr>
      <w:tr>
        <w:trPr>
          <w:trHeight w:val="262" w:hRule="atLeast"/>
        </w:trPr>
        <w:tc>
          <w:tcPr>
            <w:tcW w:w="2345" w:type="dxa"/>
            <w:vMerge/>
            <w:tcBorders>
              <w:top w:val="nil"/>
              <w:left w:val="nil"/>
            </w:tcBorders>
          </w:tcPr>
          <w:p>
            <w:pPr>
              <w:rPr>
                <w:sz w:val="2"/>
                <w:szCs w:val="2"/>
              </w:rPr>
            </w:pPr>
          </w:p>
        </w:tc>
        <w:tc>
          <w:tcPr>
            <w:tcW w:w="1029" w:type="dxa"/>
            <w:tcBorders>
              <w:right w:val="single" w:sz="34" w:space="0" w:color="000000"/>
            </w:tcBorders>
          </w:tcPr>
          <w:p>
            <w:pPr>
              <w:pStyle w:val="TableParagraph"/>
              <w:spacing w:before="39"/>
              <w:ind w:left="118"/>
              <w:rPr>
                <w:sz w:val="15"/>
              </w:rPr>
            </w:pPr>
            <w:r>
              <w:rPr>
                <w:sz w:val="15"/>
              </w:rPr>
              <w:t>mm</w:t>
            </w:r>
          </w:p>
        </w:tc>
        <w:tc>
          <w:tcPr>
            <w:tcW w:w="1090" w:type="dxa"/>
            <w:tcBorders>
              <w:left w:val="single" w:sz="34" w:space="0" w:color="000000"/>
            </w:tcBorders>
            <w:shd w:val="clear" w:color="auto" w:fill="D7F9F5"/>
          </w:tcPr>
          <w:p>
            <w:pPr>
              <w:pStyle w:val="TableParagraph"/>
              <w:spacing w:before="39"/>
              <w:ind w:left="83"/>
              <w:rPr>
                <w:sz w:val="15"/>
              </w:rPr>
            </w:pPr>
            <w:r>
              <w:rPr>
                <w:sz w:val="15"/>
              </w:rPr>
              <w:t>10.2</w:t>
            </w:r>
          </w:p>
        </w:tc>
        <w:tc>
          <w:tcPr>
            <w:tcW w:w="1167" w:type="dxa"/>
            <w:tcBorders>
              <w:right w:val="single" w:sz="34" w:space="0" w:color="000000"/>
            </w:tcBorders>
            <w:shd w:val="clear" w:color="auto" w:fill="D7F9F5"/>
          </w:tcPr>
          <w:p>
            <w:pPr>
              <w:pStyle w:val="TableParagraph"/>
              <w:spacing w:before="39"/>
              <w:ind w:left="118"/>
              <w:rPr>
                <w:sz w:val="15"/>
              </w:rPr>
            </w:pPr>
            <w:r>
              <w:rPr>
                <w:sz w:val="15"/>
              </w:rPr>
              <w:t>96.5</w:t>
            </w:r>
          </w:p>
        </w:tc>
        <w:tc>
          <w:tcPr>
            <w:tcW w:w="1128" w:type="dxa"/>
            <w:tcBorders>
              <w:left w:val="single" w:sz="34" w:space="0" w:color="000000"/>
            </w:tcBorders>
            <w:shd w:val="clear" w:color="auto" w:fill="EEF5DC"/>
          </w:tcPr>
          <w:p>
            <w:pPr>
              <w:pStyle w:val="TableParagraph"/>
              <w:spacing w:before="39"/>
              <w:ind w:left="84"/>
              <w:rPr>
                <w:sz w:val="15"/>
              </w:rPr>
            </w:pPr>
            <w:r>
              <w:rPr>
                <w:sz w:val="15"/>
              </w:rPr>
              <w:t>22.9</w:t>
            </w:r>
          </w:p>
        </w:tc>
        <w:tc>
          <w:tcPr>
            <w:tcW w:w="1050" w:type="dxa"/>
            <w:tcBorders>
              <w:right w:val="single" w:sz="34" w:space="0" w:color="000000"/>
            </w:tcBorders>
            <w:shd w:val="clear" w:color="auto" w:fill="EEF5DC"/>
          </w:tcPr>
          <w:p>
            <w:pPr>
              <w:pStyle w:val="TableParagraph"/>
              <w:spacing w:before="39"/>
              <w:ind w:left="120"/>
              <w:rPr>
                <w:sz w:val="15"/>
              </w:rPr>
            </w:pPr>
            <w:r>
              <w:rPr>
                <w:sz w:val="15"/>
              </w:rPr>
              <w:t>167.6</w:t>
            </w:r>
          </w:p>
        </w:tc>
        <w:tc>
          <w:tcPr>
            <w:tcW w:w="1128" w:type="dxa"/>
            <w:tcBorders>
              <w:left w:val="single" w:sz="34" w:space="0" w:color="000000"/>
            </w:tcBorders>
            <w:shd w:val="clear" w:color="auto" w:fill="F1DAFA"/>
          </w:tcPr>
          <w:p>
            <w:pPr>
              <w:pStyle w:val="TableParagraph"/>
              <w:spacing w:before="39"/>
              <w:ind w:left="86"/>
              <w:rPr>
                <w:sz w:val="15"/>
              </w:rPr>
            </w:pPr>
            <w:r>
              <w:rPr>
                <w:sz w:val="15"/>
              </w:rPr>
              <w:t>86.4</w:t>
            </w:r>
          </w:p>
        </w:tc>
        <w:tc>
          <w:tcPr>
            <w:tcW w:w="1152" w:type="dxa"/>
            <w:tcBorders>
              <w:right w:val="nil"/>
            </w:tcBorders>
            <w:shd w:val="clear" w:color="auto" w:fill="F1DAFA"/>
          </w:tcPr>
          <w:p>
            <w:pPr>
              <w:pStyle w:val="TableParagraph"/>
              <w:spacing w:before="39"/>
              <w:ind w:left="121"/>
              <w:rPr>
                <w:sz w:val="15"/>
              </w:rPr>
            </w:pPr>
            <w:r>
              <w:rPr>
                <w:sz w:val="15"/>
              </w:rPr>
              <w:t>261.6</w:t>
            </w:r>
          </w:p>
        </w:tc>
      </w:tr>
      <w:tr>
        <w:trPr>
          <w:trHeight w:val="263" w:hRule="atLeast"/>
        </w:trPr>
        <w:tc>
          <w:tcPr>
            <w:tcW w:w="2345" w:type="dxa"/>
            <w:vMerge w:val="restart"/>
            <w:tcBorders>
              <w:left w:val="nil"/>
            </w:tcBorders>
          </w:tcPr>
          <w:p>
            <w:pPr>
              <w:pStyle w:val="TableParagraph"/>
              <w:spacing w:before="6"/>
              <w:ind w:left="0"/>
              <w:rPr>
                <w:b/>
                <w:i/>
                <w:sz w:val="15"/>
              </w:rPr>
            </w:pPr>
          </w:p>
          <w:p>
            <w:pPr>
              <w:pStyle w:val="TableParagraph"/>
              <w:spacing w:before="0"/>
              <w:ind w:left="125"/>
              <w:rPr>
                <w:sz w:val="15"/>
              </w:rPr>
            </w:pPr>
            <w:r>
              <w:rPr>
                <w:sz w:val="15"/>
              </w:rPr>
              <w:t>20 mil QR Code</w:t>
            </w:r>
          </w:p>
        </w:tc>
        <w:tc>
          <w:tcPr>
            <w:tcW w:w="1029" w:type="dxa"/>
            <w:tcBorders>
              <w:right w:val="single" w:sz="34" w:space="0" w:color="000000"/>
            </w:tcBorders>
          </w:tcPr>
          <w:p>
            <w:pPr>
              <w:pStyle w:val="TableParagraph"/>
              <w:spacing w:before="40"/>
              <w:ind w:left="118"/>
              <w:rPr>
                <w:sz w:val="15"/>
              </w:rPr>
            </w:pPr>
            <w:r>
              <w:rPr>
                <w:sz w:val="15"/>
              </w:rPr>
              <w:t>in.</w:t>
            </w:r>
          </w:p>
        </w:tc>
        <w:tc>
          <w:tcPr>
            <w:tcW w:w="1090" w:type="dxa"/>
            <w:tcBorders>
              <w:left w:val="single" w:sz="34" w:space="0" w:color="000000"/>
            </w:tcBorders>
            <w:shd w:val="clear" w:color="auto" w:fill="D7F9F5"/>
          </w:tcPr>
          <w:p>
            <w:pPr>
              <w:pStyle w:val="TableParagraph"/>
              <w:spacing w:before="40"/>
              <w:ind w:left="83"/>
              <w:rPr>
                <w:sz w:val="15"/>
              </w:rPr>
            </w:pPr>
            <w:r>
              <w:rPr>
                <w:sz w:val="15"/>
              </w:rPr>
              <w:t>1.2</w:t>
            </w:r>
          </w:p>
        </w:tc>
        <w:tc>
          <w:tcPr>
            <w:tcW w:w="1167" w:type="dxa"/>
            <w:tcBorders>
              <w:right w:val="single" w:sz="34" w:space="0" w:color="000000"/>
            </w:tcBorders>
            <w:shd w:val="clear" w:color="auto" w:fill="D7F9F5"/>
          </w:tcPr>
          <w:p>
            <w:pPr>
              <w:pStyle w:val="TableParagraph"/>
              <w:spacing w:before="40"/>
              <w:ind w:left="118"/>
              <w:rPr>
                <w:sz w:val="15"/>
              </w:rPr>
            </w:pPr>
            <w:r>
              <w:rPr>
                <w:sz w:val="15"/>
              </w:rPr>
              <w:t>6.4</w:t>
            </w:r>
          </w:p>
        </w:tc>
        <w:tc>
          <w:tcPr>
            <w:tcW w:w="1128" w:type="dxa"/>
            <w:tcBorders>
              <w:left w:val="single" w:sz="34" w:space="0" w:color="000000"/>
            </w:tcBorders>
            <w:shd w:val="clear" w:color="auto" w:fill="EEF5DC"/>
          </w:tcPr>
          <w:p>
            <w:pPr>
              <w:pStyle w:val="TableParagraph"/>
              <w:spacing w:before="40"/>
              <w:ind w:left="84"/>
              <w:rPr>
                <w:sz w:val="15"/>
              </w:rPr>
            </w:pPr>
            <w:r>
              <w:rPr>
                <w:sz w:val="15"/>
              </w:rPr>
              <w:t>.7</w:t>
            </w:r>
          </w:p>
        </w:tc>
        <w:tc>
          <w:tcPr>
            <w:tcW w:w="1050" w:type="dxa"/>
            <w:tcBorders>
              <w:right w:val="single" w:sz="34" w:space="0" w:color="000000"/>
            </w:tcBorders>
            <w:shd w:val="clear" w:color="auto" w:fill="EEF5DC"/>
          </w:tcPr>
          <w:p>
            <w:pPr>
              <w:pStyle w:val="TableParagraph"/>
              <w:spacing w:before="40"/>
              <w:ind w:left="120"/>
              <w:rPr>
                <w:sz w:val="15"/>
              </w:rPr>
            </w:pPr>
            <w:r>
              <w:rPr>
                <w:sz w:val="15"/>
              </w:rPr>
              <w:t>13</w:t>
            </w:r>
          </w:p>
        </w:tc>
        <w:tc>
          <w:tcPr>
            <w:tcW w:w="1128" w:type="dxa"/>
            <w:tcBorders>
              <w:left w:val="single" w:sz="34" w:space="0" w:color="000000"/>
            </w:tcBorders>
            <w:shd w:val="clear" w:color="auto" w:fill="F1DAFA"/>
          </w:tcPr>
          <w:p>
            <w:pPr>
              <w:pStyle w:val="TableParagraph"/>
              <w:spacing w:before="40"/>
              <w:ind w:left="86"/>
              <w:rPr>
                <w:sz w:val="15"/>
              </w:rPr>
            </w:pPr>
            <w:r>
              <w:rPr>
                <w:sz w:val="15"/>
              </w:rPr>
              <w:t>.9</w:t>
            </w:r>
          </w:p>
        </w:tc>
        <w:tc>
          <w:tcPr>
            <w:tcW w:w="1152" w:type="dxa"/>
            <w:tcBorders>
              <w:right w:val="nil"/>
            </w:tcBorders>
            <w:shd w:val="clear" w:color="auto" w:fill="F1DAFA"/>
          </w:tcPr>
          <w:p>
            <w:pPr>
              <w:pStyle w:val="TableParagraph"/>
              <w:spacing w:before="40"/>
              <w:ind w:left="121"/>
              <w:rPr>
                <w:sz w:val="15"/>
              </w:rPr>
            </w:pPr>
            <w:r>
              <w:rPr>
                <w:sz w:val="15"/>
              </w:rPr>
              <w:t>18</w:t>
            </w:r>
          </w:p>
        </w:tc>
      </w:tr>
      <w:tr>
        <w:trPr>
          <w:trHeight w:val="262" w:hRule="atLeast"/>
        </w:trPr>
        <w:tc>
          <w:tcPr>
            <w:tcW w:w="2345" w:type="dxa"/>
            <w:vMerge/>
            <w:tcBorders>
              <w:top w:val="nil"/>
              <w:left w:val="nil"/>
            </w:tcBorders>
          </w:tcPr>
          <w:p>
            <w:pPr>
              <w:rPr>
                <w:sz w:val="2"/>
                <w:szCs w:val="2"/>
              </w:rPr>
            </w:pPr>
          </w:p>
        </w:tc>
        <w:tc>
          <w:tcPr>
            <w:tcW w:w="1029" w:type="dxa"/>
            <w:tcBorders>
              <w:right w:val="single" w:sz="34" w:space="0" w:color="000000"/>
            </w:tcBorders>
          </w:tcPr>
          <w:p>
            <w:pPr>
              <w:pStyle w:val="TableParagraph"/>
              <w:spacing w:before="39"/>
              <w:ind w:left="118"/>
              <w:rPr>
                <w:sz w:val="15"/>
              </w:rPr>
            </w:pPr>
            <w:r>
              <w:rPr>
                <w:sz w:val="15"/>
              </w:rPr>
              <w:t>mm</w:t>
            </w:r>
          </w:p>
        </w:tc>
        <w:tc>
          <w:tcPr>
            <w:tcW w:w="1090" w:type="dxa"/>
            <w:tcBorders>
              <w:left w:val="single" w:sz="34" w:space="0" w:color="000000"/>
            </w:tcBorders>
            <w:shd w:val="clear" w:color="auto" w:fill="D7F9F5"/>
          </w:tcPr>
          <w:p>
            <w:pPr>
              <w:pStyle w:val="TableParagraph"/>
              <w:spacing w:before="39"/>
              <w:ind w:left="83"/>
              <w:rPr>
                <w:sz w:val="15"/>
              </w:rPr>
            </w:pPr>
            <w:r>
              <w:rPr>
                <w:sz w:val="15"/>
              </w:rPr>
              <w:t>30.5</w:t>
            </w:r>
          </w:p>
        </w:tc>
        <w:tc>
          <w:tcPr>
            <w:tcW w:w="1167" w:type="dxa"/>
            <w:tcBorders>
              <w:right w:val="single" w:sz="34" w:space="0" w:color="000000"/>
            </w:tcBorders>
            <w:shd w:val="clear" w:color="auto" w:fill="D7F9F5"/>
          </w:tcPr>
          <w:p>
            <w:pPr>
              <w:pStyle w:val="TableParagraph"/>
              <w:spacing w:before="39"/>
              <w:ind w:left="118"/>
              <w:rPr>
                <w:sz w:val="15"/>
              </w:rPr>
            </w:pPr>
            <w:r>
              <w:rPr>
                <w:sz w:val="15"/>
              </w:rPr>
              <w:t>162.6</w:t>
            </w:r>
          </w:p>
        </w:tc>
        <w:tc>
          <w:tcPr>
            <w:tcW w:w="1128" w:type="dxa"/>
            <w:tcBorders>
              <w:left w:val="single" w:sz="34" w:space="0" w:color="000000"/>
            </w:tcBorders>
            <w:shd w:val="clear" w:color="auto" w:fill="EEF5DC"/>
          </w:tcPr>
          <w:p>
            <w:pPr>
              <w:pStyle w:val="TableParagraph"/>
              <w:spacing w:before="39"/>
              <w:ind w:left="84"/>
              <w:rPr>
                <w:sz w:val="15"/>
              </w:rPr>
            </w:pPr>
            <w:r>
              <w:rPr>
                <w:sz w:val="15"/>
              </w:rPr>
              <w:t>17.8</w:t>
            </w:r>
          </w:p>
        </w:tc>
        <w:tc>
          <w:tcPr>
            <w:tcW w:w="1050" w:type="dxa"/>
            <w:tcBorders>
              <w:right w:val="single" w:sz="34" w:space="0" w:color="000000"/>
            </w:tcBorders>
            <w:shd w:val="clear" w:color="auto" w:fill="EEF5DC"/>
          </w:tcPr>
          <w:p>
            <w:pPr>
              <w:pStyle w:val="TableParagraph"/>
              <w:spacing w:before="39"/>
              <w:ind w:left="120"/>
              <w:rPr>
                <w:sz w:val="15"/>
              </w:rPr>
            </w:pPr>
            <w:r>
              <w:rPr>
                <w:sz w:val="15"/>
              </w:rPr>
              <w:t>330.2</w:t>
            </w:r>
          </w:p>
        </w:tc>
        <w:tc>
          <w:tcPr>
            <w:tcW w:w="1128" w:type="dxa"/>
            <w:tcBorders>
              <w:left w:val="single" w:sz="34" w:space="0" w:color="000000"/>
            </w:tcBorders>
            <w:shd w:val="clear" w:color="auto" w:fill="F1DAFA"/>
          </w:tcPr>
          <w:p>
            <w:pPr>
              <w:pStyle w:val="TableParagraph"/>
              <w:spacing w:before="39"/>
              <w:ind w:left="86"/>
              <w:rPr>
                <w:sz w:val="15"/>
              </w:rPr>
            </w:pPr>
            <w:r>
              <w:rPr>
                <w:sz w:val="15"/>
              </w:rPr>
              <w:t>22.9</w:t>
            </w:r>
          </w:p>
        </w:tc>
        <w:tc>
          <w:tcPr>
            <w:tcW w:w="1152" w:type="dxa"/>
            <w:tcBorders>
              <w:right w:val="nil"/>
            </w:tcBorders>
            <w:shd w:val="clear" w:color="auto" w:fill="F1DAFA"/>
          </w:tcPr>
          <w:p>
            <w:pPr>
              <w:pStyle w:val="TableParagraph"/>
              <w:spacing w:before="39"/>
              <w:ind w:left="121"/>
              <w:rPr>
                <w:sz w:val="15"/>
              </w:rPr>
            </w:pPr>
            <w:r>
              <w:rPr>
                <w:sz w:val="15"/>
              </w:rPr>
              <w:t>457.2</w:t>
            </w:r>
          </w:p>
        </w:tc>
      </w:tr>
      <w:tr>
        <w:trPr>
          <w:trHeight w:val="263" w:hRule="atLeast"/>
        </w:trPr>
        <w:tc>
          <w:tcPr>
            <w:tcW w:w="3374" w:type="dxa"/>
            <w:gridSpan w:val="2"/>
            <w:tcBorders>
              <w:left w:val="nil"/>
              <w:right w:val="single" w:sz="34" w:space="0" w:color="000000"/>
            </w:tcBorders>
          </w:tcPr>
          <w:p>
            <w:pPr>
              <w:pStyle w:val="TableParagraph"/>
              <w:spacing w:before="40"/>
              <w:ind w:left="125"/>
              <w:rPr>
                <w:sz w:val="15"/>
              </w:rPr>
            </w:pPr>
            <w:r>
              <w:rPr>
                <w:sz w:val="15"/>
              </w:rPr>
              <w:t>Resolution (1D Code 39)</w:t>
            </w:r>
          </w:p>
        </w:tc>
        <w:tc>
          <w:tcPr>
            <w:tcW w:w="2257" w:type="dxa"/>
            <w:gridSpan w:val="2"/>
            <w:tcBorders>
              <w:left w:val="single" w:sz="34" w:space="0" w:color="000000"/>
              <w:right w:val="single" w:sz="34" w:space="0" w:color="000000"/>
            </w:tcBorders>
          </w:tcPr>
          <w:p>
            <w:pPr>
              <w:pStyle w:val="TableParagraph"/>
              <w:spacing w:before="40"/>
              <w:ind w:left="83"/>
              <w:rPr>
                <w:sz w:val="15"/>
              </w:rPr>
            </w:pPr>
            <w:r>
              <w:rPr>
                <w:sz w:val="15"/>
              </w:rPr>
              <w:t>3 mil (.076mm)</w:t>
            </w:r>
          </w:p>
        </w:tc>
        <w:tc>
          <w:tcPr>
            <w:tcW w:w="2178" w:type="dxa"/>
            <w:gridSpan w:val="2"/>
            <w:tcBorders>
              <w:left w:val="single" w:sz="34" w:space="0" w:color="000000"/>
              <w:right w:val="single" w:sz="34" w:space="0" w:color="000000"/>
            </w:tcBorders>
          </w:tcPr>
          <w:p>
            <w:pPr>
              <w:pStyle w:val="TableParagraph"/>
              <w:spacing w:before="40"/>
              <w:ind w:left="84"/>
              <w:rPr>
                <w:sz w:val="15"/>
              </w:rPr>
            </w:pPr>
            <w:r>
              <w:rPr>
                <w:sz w:val="15"/>
              </w:rPr>
              <w:t>5 mil (.127mm)</w:t>
            </w:r>
          </w:p>
        </w:tc>
        <w:tc>
          <w:tcPr>
            <w:tcW w:w="2280" w:type="dxa"/>
            <w:gridSpan w:val="2"/>
            <w:tcBorders>
              <w:left w:val="single" w:sz="34" w:space="0" w:color="000000"/>
              <w:right w:val="nil"/>
            </w:tcBorders>
          </w:tcPr>
          <w:p>
            <w:pPr>
              <w:pStyle w:val="TableParagraph"/>
              <w:spacing w:before="40"/>
              <w:ind w:left="86"/>
              <w:rPr>
                <w:sz w:val="15"/>
              </w:rPr>
            </w:pPr>
            <w:r>
              <w:rPr>
                <w:sz w:val="15"/>
              </w:rPr>
              <w:t>5 mil (.127mm)</w:t>
            </w:r>
          </w:p>
        </w:tc>
      </w:tr>
      <w:tr>
        <w:trPr>
          <w:trHeight w:val="262" w:hRule="atLeast"/>
        </w:trPr>
        <w:tc>
          <w:tcPr>
            <w:tcW w:w="3374" w:type="dxa"/>
            <w:gridSpan w:val="2"/>
            <w:tcBorders>
              <w:left w:val="nil"/>
              <w:right w:val="single" w:sz="34" w:space="0" w:color="000000"/>
            </w:tcBorders>
          </w:tcPr>
          <w:p>
            <w:pPr>
              <w:pStyle w:val="TableParagraph"/>
              <w:spacing w:before="39"/>
              <w:ind w:left="125"/>
              <w:rPr>
                <w:sz w:val="15"/>
              </w:rPr>
            </w:pPr>
            <w:r>
              <w:rPr>
                <w:sz w:val="15"/>
              </w:rPr>
              <w:t>Resolution (2D Data Matrix)</w:t>
            </w:r>
          </w:p>
        </w:tc>
        <w:tc>
          <w:tcPr>
            <w:tcW w:w="2257" w:type="dxa"/>
            <w:gridSpan w:val="2"/>
            <w:tcBorders>
              <w:left w:val="single" w:sz="34" w:space="0" w:color="000000"/>
              <w:right w:val="single" w:sz="34" w:space="0" w:color="000000"/>
            </w:tcBorders>
          </w:tcPr>
          <w:p>
            <w:pPr>
              <w:pStyle w:val="TableParagraph"/>
              <w:spacing w:before="39"/>
              <w:ind w:left="83"/>
              <w:rPr>
                <w:sz w:val="15"/>
              </w:rPr>
            </w:pPr>
            <w:r>
              <w:rPr>
                <w:sz w:val="15"/>
              </w:rPr>
              <w:t>5 mil (.127mm)</w:t>
            </w:r>
          </w:p>
        </w:tc>
        <w:tc>
          <w:tcPr>
            <w:tcW w:w="2178" w:type="dxa"/>
            <w:gridSpan w:val="2"/>
            <w:tcBorders>
              <w:left w:val="single" w:sz="34" w:space="0" w:color="000000"/>
              <w:right w:val="single" w:sz="34" w:space="0" w:color="000000"/>
            </w:tcBorders>
          </w:tcPr>
          <w:p>
            <w:pPr>
              <w:pStyle w:val="TableParagraph"/>
              <w:spacing w:before="39"/>
              <w:ind w:left="84"/>
              <w:rPr>
                <w:sz w:val="15"/>
              </w:rPr>
            </w:pPr>
            <w:r>
              <w:rPr>
                <w:sz w:val="15"/>
              </w:rPr>
              <w:t>6.7 mil (.170mm)</w:t>
            </w:r>
          </w:p>
        </w:tc>
        <w:tc>
          <w:tcPr>
            <w:tcW w:w="2280" w:type="dxa"/>
            <w:gridSpan w:val="2"/>
            <w:tcBorders>
              <w:left w:val="single" w:sz="34" w:space="0" w:color="000000"/>
              <w:right w:val="nil"/>
            </w:tcBorders>
          </w:tcPr>
          <w:p>
            <w:pPr>
              <w:pStyle w:val="TableParagraph"/>
              <w:spacing w:before="39"/>
              <w:ind w:left="85"/>
              <w:rPr>
                <w:sz w:val="15"/>
              </w:rPr>
            </w:pPr>
            <w:r>
              <w:rPr>
                <w:sz w:val="15"/>
              </w:rPr>
              <w:t>7.5 mil (.191mm)</w:t>
            </w:r>
          </w:p>
        </w:tc>
      </w:tr>
    </w:tbl>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3"/>
        <w:rPr>
          <w:b/>
          <w:i/>
          <w:sz w:val="26"/>
        </w:rPr>
      </w:pPr>
      <w:r>
        <w:rPr/>
        <w:pict>
          <v:shape style="position:absolute;margin-left:54.935001pt;margin-top:17.065786pt;width:506.65pt;height:.550pt;mso-position-horizontal-relative:page;mso-position-vertical-relative:paragraph;z-index:-15183872;mso-wrap-distance-left:0;mso-wrap-distance-right:0" coordorigin="1099,341" coordsize="10133,11" path="m1104,341l1099,341,1099,352,1104,352,1104,341xm11231,341l1104,341,1104,352,11231,352,11231,341xe" filled="true" fillcolor="#000000" stroked="false">
            <v:path arrowok="t"/>
            <v:fill type="solid"/>
            <w10:wrap type="topAndBottom"/>
          </v:shape>
        </w:pict>
      </w:r>
    </w:p>
    <w:p>
      <w:pPr>
        <w:spacing w:before="0"/>
        <w:ind w:left="627" w:right="0" w:firstLine="0"/>
        <w:jc w:val="left"/>
        <w:rPr>
          <w:i/>
          <w:sz w:val="20"/>
        </w:rPr>
      </w:pPr>
      <w:r>
        <w:rPr>
          <w:i/>
          <w:sz w:val="20"/>
        </w:rPr>
        <w:t>12 - 6</w:t>
      </w:r>
    </w:p>
    <w:p>
      <w:pPr>
        <w:spacing w:after="0"/>
        <w:jc w:val="left"/>
        <w:rPr>
          <w:sz w:val="20"/>
        </w:rPr>
        <w:sectPr>
          <w:headerReference w:type="default" r:id="rId1421"/>
          <w:footerReference w:type="default" r:id="rId1422"/>
          <w:pgSz w:w="12240" w:h="15840"/>
          <w:pgMar w:header="1218" w:footer="0" w:top="1400" w:bottom="280" w:left="460" w:right="120"/>
        </w:sectPr>
      </w:pPr>
    </w:p>
    <w:p>
      <w:pPr>
        <w:pStyle w:val="BodyText"/>
        <w:rPr>
          <w:i/>
          <w:sz w:val="20"/>
        </w:rPr>
      </w:pPr>
    </w:p>
    <w:p>
      <w:pPr>
        <w:pStyle w:val="BodyText"/>
        <w:rPr>
          <w:i/>
          <w:sz w:val="23"/>
        </w:rPr>
      </w:pPr>
    </w:p>
    <w:p>
      <w:pPr>
        <w:pStyle w:val="Heading3"/>
        <w:rPr>
          <w:i/>
        </w:rPr>
      </w:pPr>
      <w:bookmarkStart w:name="_TOC_250004" w:id="1327"/>
      <w:bookmarkStart w:name="Xenon Color Scanner (Model COL) Typical " w:id="1328"/>
      <w:r>
        <w:rPr>
          <w:b w:val="0"/>
          <w:i w:val="0"/>
        </w:rPr>
      </w:r>
      <w:bookmarkEnd w:id="1327"/>
      <w:r>
        <w:rPr>
          <w:i/>
        </w:rPr>
        <w:t>Xenon Color Scanner (Model COL) Typical Performance</w:t>
      </w:r>
    </w:p>
    <w:p>
      <w:pPr>
        <w:pStyle w:val="BodyText"/>
        <w:spacing w:before="6"/>
        <w:rPr>
          <w:b/>
          <w:i/>
          <w:sz w:val="19"/>
        </w:rPr>
      </w:pPr>
    </w:p>
    <w:tbl>
      <w:tblPr>
        <w:tblW w:w="0" w:type="auto"/>
        <w:jc w:val="left"/>
        <w:tblInd w:w="64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218"/>
        <w:gridCol w:w="1301"/>
        <w:gridCol w:w="1485"/>
        <w:gridCol w:w="1698"/>
        <w:gridCol w:w="1724"/>
        <w:gridCol w:w="1623"/>
      </w:tblGrid>
      <w:tr>
        <w:trPr>
          <w:trHeight w:val="258" w:hRule="atLeast"/>
        </w:trPr>
        <w:tc>
          <w:tcPr>
            <w:tcW w:w="3519" w:type="dxa"/>
            <w:gridSpan w:val="2"/>
            <w:tcBorders>
              <w:left w:val="nil"/>
              <w:right w:val="single" w:sz="34" w:space="0" w:color="000000"/>
            </w:tcBorders>
          </w:tcPr>
          <w:p>
            <w:pPr>
              <w:pStyle w:val="TableParagraph"/>
              <w:spacing w:before="37"/>
              <w:ind w:left="170"/>
              <w:rPr>
                <w:b/>
                <w:sz w:val="16"/>
              </w:rPr>
            </w:pPr>
            <w:r>
              <w:rPr>
                <w:b/>
                <w:sz w:val="16"/>
              </w:rPr>
              <w:t>Focus</w:t>
            </w:r>
          </w:p>
        </w:tc>
        <w:tc>
          <w:tcPr>
            <w:tcW w:w="3183" w:type="dxa"/>
            <w:gridSpan w:val="2"/>
            <w:tcBorders>
              <w:left w:val="single" w:sz="34" w:space="0" w:color="000000"/>
              <w:bottom w:val="single" w:sz="18" w:space="0" w:color="000000"/>
              <w:right w:val="single" w:sz="34" w:space="0" w:color="000000"/>
            </w:tcBorders>
            <w:shd w:val="clear" w:color="auto" w:fill="D7F9F5"/>
          </w:tcPr>
          <w:p>
            <w:pPr>
              <w:pStyle w:val="TableParagraph"/>
              <w:spacing w:before="37"/>
              <w:ind w:left="82"/>
              <w:rPr>
                <w:b/>
                <w:sz w:val="16"/>
              </w:rPr>
            </w:pPr>
            <w:r>
              <w:rPr>
                <w:b/>
                <w:sz w:val="16"/>
              </w:rPr>
              <w:t>High Density (HD)</w:t>
            </w:r>
          </w:p>
        </w:tc>
        <w:tc>
          <w:tcPr>
            <w:tcW w:w="3347" w:type="dxa"/>
            <w:gridSpan w:val="2"/>
            <w:tcBorders>
              <w:left w:val="single" w:sz="34" w:space="0" w:color="000000"/>
              <w:bottom w:val="single" w:sz="18" w:space="0" w:color="000000"/>
              <w:right w:val="nil"/>
            </w:tcBorders>
            <w:shd w:val="clear" w:color="auto" w:fill="EEF5DC"/>
          </w:tcPr>
          <w:p>
            <w:pPr>
              <w:pStyle w:val="TableParagraph"/>
              <w:spacing w:before="37"/>
              <w:ind w:left="83"/>
              <w:rPr>
                <w:b/>
                <w:sz w:val="16"/>
              </w:rPr>
            </w:pPr>
            <w:r>
              <w:rPr>
                <w:b/>
                <w:sz w:val="16"/>
              </w:rPr>
              <w:t>Standard Range (SR)</w:t>
            </w:r>
          </w:p>
        </w:tc>
      </w:tr>
      <w:tr>
        <w:trPr>
          <w:trHeight w:val="222" w:hRule="atLeast"/>
        </w:trPr>
        <w:tc>
          <w:tcPr>
            <w:tcW w:w="3519" w:type="dxa"/>
            <w:gridSpan w:val="2"/>
            <w:tcBorders>
              <w:left w:val="nil"/>
              <w:bottom w:val="double" w:sz="2" w:space="0" w:color="000000"/>
              <w:right w:val="single" w:sz="34" w:space="0" w:color="000000"/>
            </w:tcBorders>
          </w:tcPr>
          <w:p>
            <w:pPr>
              <w:pStyle w:val="TableParagraph"/>
              <w:spacing w:before="27"/>
              <w:ind w:left="170"/>
              <w:rPr>
                <w:sz w:val="14"/>
              </w:rPr>
            </w:pPr>
            <w:r>
              <w:rPr>
                <w:w w:val="90"/>
                <w:sz w:val="14"/>
              </w:rPr>
              <w:t>Symbology</w:t>
            </w:r>
          </w:p>
        </w:tc>
        <w:tc>
          <w:tcPr>
            <w:tcW w:w="1485" w:type="dxa"/>
            <w:tcBorders>
              <w:top w:val="single" w:sz="18" w:space="0" w:color="000000"/>
              <w:left w:val="single" w:sz="34" w:space="0" w:color="000000"/>
              <w:bottom w:val="double" w:sz="2" w:space="0" w:color="000000"/>
            </w:tcBorders>
            <w:shd w:val="clear" w:color="auto" w:fill="D7F9F5"/>
          </w:tcPr>
          <w:p>
            <w:pPr>
              <w:pStyle w:val="TableParagraph"/>
              <w:spacing w:before="27"/>
              <w:ind w:left="82"/>
              <w:rPr>
                <w:sz w:val="14"/>
              </w:rPr>
            </w:pPr>
            <w:r>
              <w:rPr>
                <w:w w:val="90"/>
                <w:sz w:val="14"/>
              </w:rPr>
              <w:t>Near Distance</w:t>
            </w:r>
          </w:p>
        </w:tc>
        <w:tc>
          <w:tcPr>
            <w:tcW w:w="1698" w:type="dxa"/>
            <w:tcBorders>
              <w:top w:val="single" w:sz="18" w:space="0" w:color="000000"/>
              <w:bottom w:val="double" w:sz="2" w:space="0" w:color="000000"/>
              <w:right w:val="single" w:sz="34" w:space="0" w:color="000000"/>
            </w:tcBorders>
            <w:shd w:val="clear" w:color="auto" w:fill="D7F9F5"/>
          </w:tcPr>
          <w:p>
            <w:pPr>
              <w:pStyle w:val="TableParagraph"/>
              <w:spacing w:before="27"/>
              <w:ind w:left="118"/>
              <w:rPr>
                <w:sz w:val="14"/>
              </w:rPr>
            </w:pPr>
            <w:r>
              <w:rPr>
                <w:w w:val="90"/>
                <w:sz w:val="14"/>
              </w:rPr>
              <w:t>Far Distance</w:t>
            </w:r>
          </w:p>
        </w:tc>
        <w:tc>
          <w:tcPr>
            <w:tcW w:w="1724" w:type="dxa"/>
            <w:tcBorders>
              <w:top w:val="single" w:sz="18" w:space="0" w:color="000000"/>
              <w:left w:val="single" w:sz="34" w:space="0" w:color="000000"/>
              <w:bottom w:val="double" w:sz="2" w:space="0" w:color="000000"/>
            </w:tcBorders>
            <w:shd w:val="clear" w:color="auto" w:fill="EEF5DC"/>
          </w:tcPr>
          <w:p>
            <w:pPr>
              <w:pStyle w:val="TableParagraph"/>
              <w:spacing w:before="27"/>
              <w:ind w:left="83"/>
              <w:rPr>
                <w:sz w:val="14"/>
              </w:rPr>
            </w:pPr>
            <w:r>
              <w:rPr>
                <w:w w:val="90"/>
                <w:sz w:val="14"/>
              </w:rPr>
              <w:t>Near Distance</w:t>
            </w:r>
          </w:p>
        </w:tc>
        <w:tc>
          <w:tcPr>
            <w:tcW w:w="1623" w:type="dxa"/>
            <w:tcBorders>
              <w:top w:val="single" w:sz="18" w:space="0" w:color="000000"/>
              <w:bottom w:val="double" w:sz="2" w:space="0" w:color="000000"/>
              <w:right w:val="nil"/>
            </w:tcBorders>
            <w:shd w:val="clear" w:color="auto" w:fill="EEF5DC"/>
          </w:tcPr>
          <w:p>
            <w:pPr>
              <w:pStyle w:val="TableParagraph"/>
              <w:spacing w:before="27"/>
              <w:ind w:left="118"/>
              <w:rPr>
                <w:sz w:val="14"/>
              </w:rPr>
            </w:pPr>
            <w:r>
              <w:rPr>
                <w:w w:val="90"/>
                <w:sz w:val="14"/>
              </w:rPr>
              <w:t>Far Distance</w:t>
            </w:r>
          </w:p>
        </w:tc>
      </w:tr>
      <w:tr>
        <w:trPr>
          <w:trHeight w:val="248" w:hRule="atLeast"/>
        </w:trPr>
        <w:tc>
          <w:tcPr>
            <w:tcW w:w="2218" w:type="dxa"/>
            <w:vMerge w:val="restart"/>
            <w:tcBorders>
              <w:top w:val="double" w:sz="2" w:space="0" w:color="000000"/>
              <w:left w:val="nil"/>
            </w:tcBorders>
          </w:tcPr>
          <w:p>
            <w:pPr>
              <w:pStyle w:val="TableParagraph"/>
              <w:spacing w:before="2"/>
              <w:ind w:left="0"/>
              <w:rPr>
                <w:b/>
                <w:i/>
                <w:sz w:val="14"/>
              </w:rPr>
            </w:pPr>
          </w:p>
          <w:p>
            <w:pPr>
              <w:pStyle w:val="TableParagraph"/>
              <w:spacing w:before="1"/>
              <w:ind w:left="170"/>
              <w:rPr>
                <w:sz w:val="15"/>
              </w:rPr>
            </w:pPr>
            <w:r>
              <w:rPr>
                <w:sz w:val="15"/>
              </w:rPr>
              <w:t>5 mil Code 39</w:t>
            </w:r>
          </w:p>
        </w:tc>
        <w:tc>
          <w:tcPr>
            <w:tcW w:w="1301" w:type="dxa"/>
            <w:tcBorders>
              <w:top w:val="double" w:sz="2" w:space="0" w:color="000000"/>
              <w:right w:val="single" w:sz="34" w:space="0" w:color="000000"/>
            </w:tcBorders>
          </w:tcPr>
          <w:p>
            <w:pPr>
              <w:pStyle w:val="TableParagraph"/>
              <w:spacing w:before="25"/>
              <w:ind w:left="118"/>
              <w:rPr>
                <w:sz w:val="15"/>
              </w:rPr>
            </w:pPr>
            <w:r>
              <w:rPr>
                <w:sz w:val="15"/>
              </w:rPr>
              <w:t>in.</w:t>
            </w:r>
          </w:p>
        </w:tc>
        <w:tc>
          <w:tcPr>
            <w:tcW w:w="1485" w:type="dxa"/>
            <w:tcBorders>
              <w:top w:val="double" w:sz="2" w:space="0" w:color="000000"/>
              <w:left w:val="single" w:sz="34" w:space="0" w:color="000000"/>
            </w:tcBorders>
            <w:shd w:val="clear" w:color="auto" w:fill="D7F9F5"/>
          </w:tcPr>
          <w:p>
            <w:pPr>
              <w:pStyle w:val="TableParagraph"/>
              <w:spacing w:before="25"/>
              <w:ind w:left="82"/>
              <w:rPr>
                <w:sz w:val="15"/>
              </w:rPr>
            </w:pPr>
            <w:r>
              <w:rPr>
                <w:w w:val="99"/>
                <w:sz w:val="15"/>
              </w:rPr>
              <w:t>0</w:t>
            </w:r>
          </w:p>
        </w:tc>
        <w:tc>
          <w:tcPr>
            <w:tcW w:w="1698" w:type="dxa"/>
            <w:tcBorders>
              <w:top w:val="double" w:sz="2" w:space="0" w:color="000000"/>
              <w:right w:val="single" w:sz="34" w:space="0" w:color="000000"/>
            </w:tcBorders>
            <w:shd w:val="clear" w:color="auto" w:fill="D7F9F5"/>
          </w:tcPr>
          <w:p>
            <w:pPr>
              <w:pStyle w:val="TableParagraph"/>
              <w:spacing w:before="25"/>
              <w:ind w:left="118"/>
              <w:rPr>
                <w:sz w:val="15"/>
              </w:rPr>
            </w:pPr>
            <w:r>
              <w:rPr>
                <w:sz w:val="15"/>
              </w:rPr>
              <w:t>3.6</w:t>
            </w:r>
          </w:p>
        </w:tc>
        <w:tc>
          <w:tcPr>
            <w:tcW w:w="1724" w:type="dxa"/>
            <w:tcBorders>
              <w:top w:val="double" w:sz="2" w:space="0" w:color="000000"/>
              <w:left w:val="single" w:sz="34" w:space="0" w:color="000000"/>
            </w:tcBorders>
            <w:shd w:val="clear" w:color="auto" w:fill="EEF5DC"/>
          </w:tcPr>
          <w:p>
            <w:pPr>
              <w:pStyle w:val="TableParagraph"/>
              <w:spacing w:before="25"/>
              <w:ind w:left="83"/>
              <w:rPr>
                <w:sz w:val="15"/>
              </w:rPr>
            </w:pPr>
            <w:r>
              <w:rPr>
                <w:sz w:val="15"/>
              </w:rPr>
              <w:t>1.1</w:t>
            </w:r>
          </w:p>
        </w:tc>
        <w:tc>
          <w:tcPr>
            <w:tcW w:w="1623" w:type="dxa"/>
            <w:tcBorders>
              <w:top w:val="double" w:sz="2" w:space="0" w:color="000000"/>
              <w:right w:val="nil"/>
            </w:tcBorders>
            <w:shd w:val="clear" w:color="auto" w:fill="EEF5DC"/>
          </w:tcPr>
          <w:p>
            <w:pPr>
              <w:pStyle w:val="TableParagraph"/>
              <w:spacing w:before="25"/>
              <w:ind w:left="118"/>
              <w:rPr>
                <w:sz w:val="15"/>
              </w:rPr>
            </w:pPr>
            <w:r>
              <w:rPr>
                <w:sz w:val="15"/>
              </w:rPr>
              <w:t>5.2</w:t>
            </w:r>
          </w:p>
        </w:tc>
      </w:tr>
      <w:tr>
        <w:trPr>
          <w:trHeight w:val="262" w:hRule="atLeast"/>
        </w:trPr>
        <w:tc>
          <w:tcPr>
            <w:tcW w:w="2218" w:type="dxa"/>
            <w:vMerge/>
            <w:tcBorders>
              <w:top w:val="nil"/>
              <w:left w:val="nil"/>
            </w:tcBorders>
          </w:tcPr>
          <w:p>
            <w:pPr>
              <w:rPr>
                <w:sz w:val="2"/>
                <w:szCs w:val="2"/>
              </w:rPr>
            </w:pPr>
          </w:p>
        </w:tc>
        <w:tc>
          <w:tcPr>
            <w:tcW w:w="1301" w:type="dxa"/>
            <w:tcBorders>
              <w:right w:val="single" w:sz="34" w:space="0" w:color="000000"/>
            </w:tcBorders>
          </w:tcPr>
          <w:p>
            <w:pPr>
              <w:pStyle w:val="TableParagraph"/>
              <w:spacing w:before="39"/>
              <w:ind w:left="118"/>
              <w:rPr>
                <w:sz w:val="15"/>
              </w:rPr>
            </w:pPr>
            <w:r>
              <w:rPr>
                <w:sz w:val="15"/>
              </w:rPr>
              <w:t>mm</w:t>
            </w:r>
          </w:p>
        </w:tc>
        <w:tc>
          <w:tcPr>
            <w:tcW w:w="1485" w:type="dxa"/>
            <w:tcBorders>
              <w:left w:val="single" w:sz="34" w:space="0" w:color="000000"/>
            </w:tcBorders>
            <w:shd w:val="clear" w:color="auto" w:fill="D7F9F5"/>
          </w:tcPr>
          <w:p>
            <w:pPr>
              <w:pStyle w:val="TableParagraph"/>
              <w:spacing w:before="39"/>
              <w:ind w:left="82"/>
              <w:rPr>
                <w:sz w:val="15"/>
              </w:rPr>
            </w:pPr>
            <w:r>
              <w:rPr>
                <w:w w:val="99"/>
                <w:sz w:val="15"/>
              </w:rPr>
              <w:t>0</w:t>
            </w:r>
          </w:p>
        </w:tc>
        <w:tc>
          <w:tcPr>
            <w:tcW w:w="1698" w:type="dxa"/>
            <w:tcBorders>
              <w:right w:val="single" w:sz="34" w:space="0" w:color="000000"/>
            </w:tcBorders>
            <w:shd w:val="clear" w:color="auto" w:fill="D7F9F5"/>
          </w:tcPr>
          <w:p>
            <w:pPr>
              <w:pStyle w:val="TableParagraph"/>
              <w:spacing w:before="39"/>
              <w:ind w:left="118"/>
              <w:rPr>
                <w:sz w:val="15"/>
              </w:rPr>
            </w:pPr>
            <w:r>
              <w:rPr>
                <w:sz w:val="15"/>
              </w:rPr>
              <w:t>91.4</w:t>
            </w:r>
          </w:p>
        </w:tc>
        <w:tc>
          <w:tcPr>
            <w:tcW w:w="1724" w:type="dxa"/>
            <w:tcBorders>
              <w:left w:val="single" w:sz="34" w:space="0" w:color="000000"/>
            </w:tcBorders>
            <w:shd w:val="clear" w:color="auto" w:fill="EEF5DC"/>
          </w:tcPr>
          <w:p>
            <w:pPr>
              <w:pStyle w:val="TableParagraph"/>
              <w:spacing w:before="39"/>
              <w:ind w:left="83"/>
              <w:rPr>
                <w:sz w:val="15"/>
              </w:rPr>
            </w:pPr>
            <w:r>
              <w:rPr>
                <w:sz w:val="15"/>
              </w:rPr>
              <w:t>27.9</w:t>
            </w:r>
          </w:p>
        </w:tc>
        <w:tc>
          <w:tcPr>
            <w:tcW w:w="1623" w:type="dxa"/>
            <w:tcBorders>
              <w:right w:val="nil"/>
            </w:tcBorders>
            <w:shd w:val="clear" w:color="auto" w:fill="EEF5DC"/>
          </w:tcPr>
          <w:p>
            <w:pPr>
              <w:pStyle w:val="TableParagraph"/>
              <w:spacing w:before="39"/>
              <w:ind w:left="118"/>
              <w:rPr>
                <w:sz w:val="15"/>
              </w:rPr>
            </w:pPr>
            <w:r>
              <w:rPr>
                <w:sz w:val="15"/>
              </w:rPr>
              <w:t>132.1</w:t>
            </w:r>
          </w:p>
        </w:tc>
      </w:tr>
      <w:tr>
        <w:trPr>
          <w:trHeight w:val="263" w:hRule="atLeast"/>
        </w:trPr>
        <w:tc>
          <w:tcPr>
            <w:tcW w:w="2218" w:type="dxa"/>
            <w:vMerge w:val="restart"/>
            <w:tcBorders>
              <w:left w:val="nil"/>
            </w:tcBorders>
          </w:tcPr>
          <w:p>
            <w:pPr>
              <w:pStyle w:val="TableParagraph"/>
              <w:spacing w:before="6"/>
              <w:ind w:left="0"/>
              <w:rPr>
                <w:b/>
                <w:i/>
                <w:sz w:val="15"/>
              </w:rPr>
            </w:pPr>
          </w:p>
          <w:p>
            <w:pPr>
              <w:pStyle w:val="TableParagraph"/>
              <w:spacing w:before="0"/>
              <w:ind w:left="170"/>
              <w:rPr>
                <w:sz w:val="15"/>
              </w:rPr>
            </w:pPr>
            <w:r>
              <w:rPr>
                <w:sz w:val="15"/>
              </w:rPr>
              <w:t>13 mil UPC</w:t>
            </w:r>
          </w:p>
        </w:tc>
        <w:tc>
          <w:tcPr>
            <w:tcW w:w="1301" w:type="dxa"/>
            <w:tcBorders>
              <w:right w:val="single" w:sz="34" w:space="0" w:color="000000"/>
            </w:tcBorders>
          </w:tcPr>
          <w:p>
            <w:pPr>
              <w:pStyle w:val="TableParagraph"/>
              <w:spacing w:before="40"/>
              <w:ind w:left="118"/>
              <w:rPr>
                <w:sz w:val="15"/>
              </w:rPr>
            </w:pPr>
            <w:r>
              <w:rPr>
                <w:sz w:val="15"/>
              </w:rPr>
              <w:t>in.</w:t>
            </w:r>
          </w:p>
        </w:tc>
        <w:tc>
          <w:tcPr>
            <w:tcW w:w="1485" w:type="dxa"/>
            <w:tcBorders>
              <w:left w:val="single" w:sz="34" w:space="0" w:color="000000"/>
            </w:tcBorders>
            <w:shd w:val="clear" w:color="auto" w:fill="D7F9F5"/>
          </w:tcPr>
          <w:p>
            <w:pPr>
              <w:pStyle w:val="TableParagraph"/>
              <w:spacing w:before="40"/>
              <w:ind w:left="82"/>
              <w:rPr>
                <w:sz w:val="15"/>
              </w:rPr>
            </w:pPr>
            <w:r>
              <w:rPr>
                <w:sz w:val="15"/>
              </w:rPr>
              <w:t>.4</w:t>
            </w:r>
          </w:p>
        </w:tc>
        <w:tc>
          <w:tcPr>
            <w:tcW w:w="1698" w:type="dxa"/>
            <w:tcBorders>
              <w:right w:val="single" w:sz="34" w:space="0" w:color="000000"/>
            </w:tcBorders>
            <w:shd w:val="clear" w:color="auto" w:fill="D7F9F5"/>
          </w:tcPr>
          <w:p>
            <w:pPr>
              <w:pStyle w:val="TableParagraph"/>
              <w:spacing w:before="40"/>
              <w:ind w:left="118"/>
              <w:rPr>
                <w:sz w:val="15"/>
              </w:rPr>
            </w:pPr>
            <w:r>
              <w:rPr>
                <w:sz w:val="15"/>
              </w:rPr>
              <w:t>5.9</w:t>
            </w:r>
          </w:p>
        </w:tc>
        <w:tc>
          <w:tcPr>
            <w:tcW w:w="1724" w:type="dxa"/>
            <w:tcBorders>
              <w:left w:val="single" w:sz="34" w:space="0" w:color="000000"/>
            </w:tcBorders>
            <w:shd w:val="clear" w:color="auto" w:fill="EEF5DC"/>
          </w:tcPr>
          <w:p>
            <w:pPr>
              <w:pStyle w:val="TableParagraph"/>
              <w:spacing w:before="40"/>
              <w:ind w:left="83"/>
              <w:rPr>
                <w:sz w:val="15"/>
              </w:rPr>
            </w:pPr>
            <w:r>
              <w:rPr>
                <w:sz w:val="15"/>
              </w:rPr>
              <w:t>.4</w:t>
            </w:r>
          </w:p>
        </w:tc>
        <w:tc>
          <w:tcPr>
            <w:tcW w:w="1623" w:type="dxa"/>
            <w:tcBorders>
              <w:right w:val="nil"/>
            </w:tcBorders>
            <w:shd w:val="clear" w:color="auto" w:fill="EEF5DC"/>
          </w:tcPr>
          <w:p>
            <w:pPr>
              <w:pStyle w:val="TableParagraph"/>
              <w:spacing w:before="40"/>
              <w:ind w:left="118"/>
              <w:rPr>
                <w:sz w:val="15"/>
              </w:rPr>
            </w:pPr>
            <w:r>
              <w:rPr>
                <w:sz w:val="15"/>
              </w:rPr>
              <w:t>16.2</w:t>
            </w:r>
          </w:p>
        </w:tc>
      </w:tr>
      <w:tr>
        <w:trPr>
          <w:trHeight w:val="262" w:hRule="atLeast"/>
        </w:trPr>
        <w:tc>
          <w:tcPr>
            <w:tcW w:w="2218" w:type="dxa"/>
            <w:vMerge/>
            <w:tcBorders>
              <w:top w:val="nil"/>
              <w:left w:val="nil"/>
            </w:tcBorders>
          </w:tcPr>
          <w:p>
            <w:pPr>
              <w:rPr>
                <w:sz w:val="2"/>
                <w:szCs w:val="2"/>
              </w:rPr>
            </w:pPr>
          </w:p>
        </w:tc>
        <w:tc>
          <w:tcPr>
            <w:tcW w:w="1301" w:type="dxa"/>
            <w:tcBorders>
              <w:right w:val="single" w:sz="34" w:space="0" w:color="000000"/>
            </w:tcBorders>
          </w:tcPr>
          <w:p>
            <w:pPr>
              <w:pStyle w:val="TableParagraph"/>
              <w:spacing w:before="39"/>
              <w:ind w:left="118"/>
              <w:rPr>
                <w:sz w:val="15"/>
              </w:rPr>
            </w:pPr>
            <w:r>
              <w:rPr>
                <w:sz w:val="15"/>
              </w:rPr>
              <w:t>mm</w:t>
            </w:r>
          </w:p>
        </w:tc>
        <w:tc>
          <w:tcPr>
            <w:tcW w:w="1485" w:type="dxa"/>
            <w:tcBorders>
              <w:left w:val="single" w:sz="34" w:space="0" w:color="000000"/>
            </w:tcBorders>
            <w:shd w:val="clear" w:color="auto" w:fill="D7F9F5"/>
          </w:tcPr>
          <w:p>
            <w:pPr>
              <w:pStyle w:val="TableParagraph"/>
              <w:spacing w:before="39"/>
              <w:ind w:left="82"/>
              <w:rPr>
                <w:sz w:val="15"/>
              </w:rPr>
            </w:pPr>
            <w:r>
              <w:rPr>
                <w:sz w:val="15"/>
              </w:rPr>
              <w:t>10.2</w:t>
            </w:r>
          </w:p>
        </w:tc>
        <w:tc>
          <w:tcPr>
            <w:tcW w:w="1698" w:type="dxa"/>
            <w:tcBorders>
              <w:right w:val="single" w:sz="34" w:space="0" w:color="000000"/>
            </w:tcBorders>
            <w:shd w:val="clear" w:color="auto" w:fill="D7F9F5"/>
          </w:tcPr>
          <w:p>
            <w:pPr>
              <w:pStyle w:val="TableParagraph"/>
              <w:spacing w:before="39"/>
              <w:ind w:left="118"/>
              <w:rPr>
                <w:sz w:val="15"/>
              </w:rPr>
            </w:pPr>
            <w:r>
              <w:rPr>
                <w:sz w:val="15"/>
              </w:rPr>
              <w:t>149.9</w:t>
            </w:r>
          </w:p>
        </w:tc>
        <w:tc>
          <w:tcPr>
            <w:tcW w:w="1724" w:type="dxa"/>
            <w:tcBorders>
              <w:left w:val="single" w:sz="34" w:space="0" w:color="000000"/>
            </w:tcBorders>
            <w:shd w:val="clear" w:color="auto" w:fill="EEF5DC"/>
          </w:tcPr>
          <w:p>
            <w:pPr>
              <w:pStyle w:val="TableParagraph"/>
              <w:spacing w:before="39"/>
              <w:ind w:left="83"/>
              <w:rPr>
                <w:sz w:val="15"/>
              </w:rPr>
            </w:pPr>
            <w:r>
              <w:rPr>
                <w:sz w:val="15"/>
              </w:rPr>
              <w:t>10.2</w:t>
            </w:r>
          </w:p>
        </w:tc>
        <w:tc>
          <w:tcPr>
            <w:tcW w:w="1623" w:type="dxa"/>
            <w:tcBorders>
              <w:right w:val="nil"/>
            </w:tcBorders>
            <w:shd w:val="clear" w:color="auto" w:fill="EEF5DC"/>
          </w:tcPr>
          <w:p>
            <w:pPr>
              <w:pStyle w:val="TableParagraph"/>
              <w:spacing w:before="39"/>
              <w:ind w:left="118"/>
              <w:rPr>
                <w:sz w:val="15"/>
              </w:rPr>
            </w:pPr>
            <w:r>
              <w:rPr>
                <w:sz w:val="15"/>
              </w:rPr>
              <w:t>411.5</w:t>
            </w:r>
          </w:p>
        </w:tc>
      </w:tr>
      <w:tr>
        <w:trPr>
          <w:trHeight w:val="263" w:hRule="atLeast"/>
        </w:trPr>
        <w:tc>
          <w:tcPr>
            <w:tcW w:w="2218" w:type="dxa"/>
            <w:vMerge w:val="restart"/>
            <w:tcBorders>
              <w:left w:val="nil"/>
            </w:tcBorders>
          </w:tcPr>
          <w:p>
            <w:pPr>
              <w:pStyle w:val="TableParagraph"/>
              <w:spacing w:before="6"/>
              <w:ind w:left="0"/>
              <w:rPr>
                <w:b/>
                <w:i/>
                <w:sz w:val="15"/>
              </w:rPr>
            </w:pPr>
          </w:p>
          <w:p>
            <w:pPr>
              <w:pStyle w:val="TableParagraph"/>
              <w:spacing w:before="0"/>
              <w:ind w:left="170"/>
              <w:rPr>
                <w:sz w:val="15"/>
              </w:rPr>
            </w:pPr>
            <w:r>
              <w:rPr>
                <w:sz w:val="15"/>
              </w:rPr>
              <w:t>20 mil Code 39</w:t>
            </w:r>
          </w:p>
        </w:tc>
        <w:tc>
          <w:tcPr>
            <w:tcW w:w="1301" w:type="dxa"/>
            <w:tcBorders>
              <w:right w:val="single" w:sz="34" w:space="0" w:color="000000"/>
            </w:tcBorders>
          </w:tcPr>
          <w:p>
            <w:pPr>
              <w:pStyle w:val="TableParagraph"/>
              <w:spacing w:before="40"/>
              <w:ind w:left="118"/>
              <w:rPr>
                <w:sz w:val="15"/>
              </w:rPr>
            </w:pPr>
            <w:r>
              <w:rPr>
                <w:sz w:val="15"/>
              </w:rPr>
              <w:t>in.</w:t>
            </w:r>
          </w:p>
        </w:tc>
        <w:tc>
          <w:tcPr>
            <w:tcW w:w="1485" w:type="dxa"/>
            <w:tcBorders>
              <w:left w:val="single" w:sz="34" w:space="0" w:color="000000"/>
            </w:tcBorders>
            <w:shd w:val="clear" w:color="auto" w:fill="D7F9F5"/>
          </w:tcPr>
          <w:p>
            <w:pPr>
              <w:pStyle w:val="TableParagraph"/>
              <w:spacing w:before="40"/>
              <w:ind w:left="82"/>
              <w:rPr>
                <w:sz w:val="15"/>
              </w:rPr>
            </w:pPr>
            <w:r>
              <w:rPr>
                <w:sz w:val="15"/>
              </w:rPr>
              <w:t>.4</w:t>
            </w:r>
          </w:p>
        </w:tc>
        <w:tc>
          <w:tcPr>
            <w:tcW w:w="1698" w:type="dxa"/>
            <w:tcBorders>
              <w:right w:val="single" w:sz="34" w:space="0" w:color="000000"/>
            </w:tcBorders>
            <w:shd w:val="clear" w:color="auto" w:fill="D7F9F5"/>
          </w:tcPr>
          <w:p>
            <w:pPr>
              <w:pStyle w:val="TableParagraph"/>
              <w:spacing w:before="40"/>
              <w:ind w:left="118"/>
              <w:rPr>
                <w:sz w:val="15"/>
              </w:rPr>
            </w:pPr>
            <w:r>
              <w:rPr>
                <w:sz w:val="15"/>
              </w:rPr>
              <w:t>8.4</w:t>
            </w:r>
          </w:p>
        </w:tc>
        <w:tc>
          <w:tcPr>
            <w:tcW w:w="1724" w:type="dxa"/>
            <w:tcBorders>
              <w:left w:val="single" w:sz="34" w:space="0" w:color="000000"/>
            </w:tcBorders>
            <w:shd w:val="clear" w:color="auto" w:fill="EEF5DC"/>
          </w:tcPr>
          <w:p>
            <w:pPr>
              <w:pStyle w:val="TableParagraph"/>
              <w:spacing w:before="40"/>
              <w:ind w:left="83"/>
              <w:rPr>
                <w:sz w:val="15"/>
              </w:rPr>
            </w:pPr>
            <w:r>
              <w:rPr>
                <w:sz w:val="15"/>
              </w:rPr>
              <w:t>.5</w:t>
            </w:r>
          </w:p>
        </w:tc>
        <w:tc>
          <w:tcPr>
            <w:tcW w:w="1623" w:type="dxa"/>
            <w:tcBorders>
              <w:right w:val="nil"/>
            </w:tcBorders>
            <w:shd w:val="clear" w:color="auto" w:fill="EEF5DC"/>
          </w:tcPr>
          <w:p>
            <w:pPr>
              <w:pStyle w:val="TableParagraph"/>
              <w:spacing w:before="40"/>
              <w:ind w:left="118"/>
              <w:rPr>
                <w:sz w:val="15"/>
              </w:rPr>
            </w:pPr>
            <w:r>
              <w:rPr>
                <w:sz w:val="15"/>
              </w:rPr>
              <w:t>22</w:t>
            </w:r>
          </w:p>
        </w:tc>
      </w:tr>
      <w:tr>
        <w:trPr>
          <w:trHeight w:val="262" w:hRule="atLeast"/>
        </w:trPr>
        <w:tc>
          <w:tcPr>
            <w:tcW w:w="2218" w:type="dxa"/>
            <w:vMerge/>
            <w:tcBorders>
              <w:top w:val="nil"/>
              <w:left w:val="nil"/>
            </w:tcBorders>
          </w:tcPr>
          <w:p>
            <w:pPr>
              <w:rPr>
                <w:sz w:val="2"/>
                <w:szCs w:val="2"/>
              </w:rPr>
            </w:pPr>
          </w:p>
        </w:tc>
        <w:tc>
          <w:tcPr>
            <w:tcW w:w="1301" w:type="dxa"/>
            <w:tcBorders>
              <w:right w:val="single" w:sz="34" w:space="0" w:color="000000"/>
            </w:tcBorders>
          </w:tcPr>
          <w:p>
            <w:pPr>
              <w:pStyle w:val="TableParagraph"/>
              <w:spacing w:before="39"/>
              <w:ind w:left="118"/>
              <w:rPr>
                <w:sz w:val="15"/>
              </w:rPr>
            </w:pPr>
            <w:r>
              <w:rPr>
                <w:sz w:val="15"/>
              </w:rPr>
              <w:t>mm</w:t>
            </w:r>
          </w:p>
        </w:tc>
        <w:tc>
          <w:tcPr>
            <w:tcW w:w="1485" w:type="dxa"/>
            <w:tcBorders>
              <w:left w:val="single" w:sz="34" w:space="0" w:color="000000"/>
            </w:tcBorders>
            <w:shd w:val="clear" w:color="auto" w:fill="D7F9F5"/>
          </w:tcPr>
          <w:p>
            <w:pPr>
              <w:pStyle w:val="TableParagraph"/>
              <w:spacing w:before="39"/>
              <w:ind w:left="82"/>
              <w:rPr>
                <w:sz w:val="15"/>
              </w:rPr>
            </w:pPr>
            <w:r>
              <w:rPr>
                <w:sz w:val="15"/>
              </w:rPr>
              <w:t>10.2</w:t>
            </w:r>
          </w:p>
        </w:tc>
        <w:tc>
          <w:tcPr>
            <w:tcW w:w="1698" w:type="dxa"/>
            <w:tcBorders>
              <w:right w:val="single" w:sz="34" w:space="0" w:color="000000"/>
            </w:tcBorders>
            <w:shd w:val="clear" w:color="auto" w:fill="D7F9F5"/>
          </w:tcPr>
          <w:p>
            <w:pPr>
              <w:pStyle w:val="TableParagraph"/>
              <w:spacing w:before="39"/>
              <w:ind w:left="118"/>
              <w:rPr>
                <w:sz w:val="15"/>
              </w:rPr>
            </w:pPr>
            <w:r>
              <w:rPr>
                <w:sz w:val="15"/>
              </w:rPr>
              <w:t>213.4</w:t>
            </w:r>
          </w:p>
        </w:tc>
        <w:tc>
          <w:tcPr>
            <w:tcW w:w="1724" w:type="dxa"/>
            <w:tcBorders>
              <w:left w:val="single" w:sz="34" w:space="0" w:color="000000"/>
            </w:tcBorders>
            <w:shd w:val="clear" w:color="auto" w:fill="EEF5DC"/>
          </w:tcPr>
          <w:p>
            <w:pPr>
              <w:pStyle w:val="TableParagraph"/>
              <w:spacing w:before="39"/>
              <w:ind w:left="83"/>
              <w:rPr>
                <w:sz w:val="15"/>
              </w:rPr>
            </w:pPr>
            <w:r>
              <w:rPr>
                <w:sz w:val="15"/>
              </w:rPr>
              <w:t>12.7</w:t>
            </w:r>
          </w:p>
        </w:tc>
        <w:tc>
          <w:tcPr>
            <w:tcW w:w="1623" w:type="dxa"/>
            <w:tcBorders>
              <w:right w:val="nil"/>
            </w:tcBorders>
            <w:shd w:val="clear" w:color="auto" w:fill="EEF5DC"/>
          </w:tcPr>
          <w:p>
            <w:pPr>
              <w:pStyle w:val="TableParagraph"/>
              <w:spacing w:before="39"/>
              <w:ind w:left="118"/>
              <w:rPr>
                <w:sz w:val="15"/>
              </w:rPr>
            </w:pPr>
            <w:r>
              <w:rPr>
                <w:sz w:val="15"/>
              </w:rPr>
              <w:t>558.8</w:t>
            </w:r>
          </w:p>
        </w:tc>
      </w:tr>
      <w:tr>
        <w:trPr>
          <w:trHeight w:val="263" w:hRule="atLeast"/>
        </w:trPr>
        <w:tc>
          <w:tcPr>
            <w:tcW w:w="2218" w:type="dxa"/>
            <w:vMerge w:val="restart"/>
            <w:tcBorders>
              <w:left w:val="nil"/>
            </w:tcBorders>
          </w:tcPr>
          <w:p>
            <w:pPr>
              <w:pStyle w:val="TableParagraph"/>
              <w:spacing w:before="6"/>
              <w:ind w:left="0"/>
              <w:rPr>
                <w:b/>
                <w:i/>
                <w:sz w:val="15"/>
              </w:rPr>
            </w:pPr>
          </w:p>
          <w:p>
            <w:pPr>
              <w:pStyle w:val="TableParagraph"/>
              <w:spacing w:before="0"/>
              <w:ind w:left="170"/>
              <w:rPr>
                <w:sz w:val="15"/>
              </w:rPr>
            </w:pPr>
            <w:r>
              <w:rPr>
                <w:sz w:val="15"/>
              </w:rPr>
              <w:t>6.7 mil PDF417</w:t>
            </w:r>
          </w:p>
        </w:tc>
        <w:tc>
          <w:tcPr>
            <w:tcW w:w="1301" w:type="dxa"/>
            <w:tcBorders>
              <w:right w:val="single" w:sz="34" w:space="0" w:color="000000"/>
            </w:tcBorders>
          </w:tcPr>
          <w:p>
            <w:pPr>
              <w:pStyle w:val="TableParagraph"/>
              <w:spacing w:before="40"/>
              <w:ind w:left="118"/>
              <w:rPr>
                <w:sz w:val="15"/>
              </w:rPr>
            </w:pPr>
            <w:r>
              <w:rPr>
                <w:sz w:val="15"/>
              </w:rPr>
              <w:t>in.</w:t>
            </w:r>
          </w:p>
        </w:tc>
        <w:tc>
          <w:tcPr>
            <w:tcW w:w="1485" w:type="dxa"/>
            <w:tcBorders>
              <w:left w:val="single" w:sz="34" w:space="0" w:color="000000"/>
            </w:tcBorders>
            <w:shd w:val="clear" w:color="auto" w:fill="D7F9F5"/>
          </w:tcPr>
          <w:p>
            <w:pPr>
              <w:pStyle w:val="TableParagraph"/>
              <w:spacing w:before="40"/>
              <w:ind w:left="82"/>
              <w:rPr>
                <w:sz w:val="15"/>
              </w:rPr>
            </w:pPr>
            <w:r>
              <w:rPr>
                <w:w w:val="99"/>
                <w:sz w:val="15"/>
              </w:rPr>
              <w:t>0</w:t>
            </w:r>
          </w:p>
        </w:tc>
        <w:tc>
          <w:tcPr>
            <w:tcW w:w="1698" w:type="dxa"/>
            <w:tcBorders>
              <w:right w:val="single" w:sz="34" w:space="0" w:color="000000"/>
            </w:tcBorders>
            <w:shd w:val="clear" w:color="auto" w:fill="D7F9F5"/>
          </w:tcPr>
          <w:p>
            <w:pPr>
              <w:pStyle w:val="TableParagraph"/>
              <w:spacing w:before="40"/>
              <w:ind w:left="118"/>
              <w:rPr>
                <w:sz w:val="15"/>
              </w:rPr>
            </w:pPr>
            <w:r>
              <w:rPr>
                <w:sz w:val="15"/>
              </w:rPr>
              <w:t>3.8</w:t>
            </w:r>
          </w:p>
        </w:tc>
        <w:tc>
          <w:tcPr>
            <w:tcW w:w="1724" w:type="dxa"/>
            <w:tcBorders>
              <w:left w:val="single" w:sz="34" w:space="0" w:color="000000"/>
            </w:tcBorders>
            <w:shd w:val="clear" w:color="auto" w:fill="EEF5DC"/>
          </w:tcPr>
          <w:p>
            <w:pPr>
              <w:pStyle w:val="TableParagraph"/>
              <w:spacing w:before="40"/>
              <w:ind w:left="83"/>
              <w:rPr>
                <w:sz w:val="15"/>
              </w:rPr>
            </w:pPr>
            <w:r>
              <w:rPr>
                <w:sz w:val="15"/>
              </w:rPr>
              <w:t>.4</w:t>
            </w:r>
          </w:p>
        </w:tc>
        <w:tc>
          <w:tcPr>
            <w:tcW w:w="1623" w:type="dxa"/>
            <w:tcBorders>
              <w:right w:val="nil"/>
            </w:tcBorders>
            <w:shd w:val="clear" w:color="auto" w:fill="EEF5DC"/>
          </w:tcPr>
          <w:p>
            <w:pPr>
              <w:pStyle w:val="TableParagraph"/>
              <w:spacing w:before="40"/>
              <w:ind w:left="118"/>
              <w:rPr>
                <w:sz w:val="15"/>
              </w:rPr>
            </w:pPr>
            <w:r>
              <w:rPr>
                <w:w w:val="99"/>
                <w:sz w:val="15"/>
              </w:rPr>
              <w:t>6</w:t>
            </w:r>
          </w:p>
        </w:tc>
      </w:tr>
      <w:tr>
        <w:trPr>
          <w:trHeight w:val="262" w:hRule="atLeast"/>
        </w:trPr>
        <w:tc>
          <w:tcPr>
            <w:tcW w:w="2218" w:type="dxa"/>
            <w:vMerge/>
            <w:tcBorders>
              <w:top w:val="nil"/>
              <w:left w:val="nil"/>
            </w:tcBorders>
          </w:tcPr>
          <w:p>
            <w:pPr>
              <w:rPr>
                <w:sz w:val="2"/>
                <w:szCs w:val="2"/>
              </w:rPr>
            </w:pPr>
          </w:p>
        </w:tc>
        <w:tc>
          <w:tcPr>
            <w:tcW w:w="1301" w:type="dxa"/>
            <w:tcBorders>
              <w:right w:val="single" w:sz="34" w:space="0" w:color="000000"/>
            </w:tcBorders>
          </w:tcPr>
          <w:p>
            <w:pPr>
              <w:pStyle w:val="TableParagraph"/>
              <w:spacing w:before="40"/>
              <w:ind w:left="118"/>
              <w:rPr>
                <w:sz w:val="15"/>
              </w:rPr>
            </w:pPr>
            <w:r>
              <w:rPr>
                <w:sz w:val="15"/>
              </w:rPr>
              <w:t>mm</w:t>
            </w:r>
          </w:p>
        </w:tc>
        <w:tc>
          <w:tcPr>
            <w:tcW w:w="1485" w:type="dxa"/>
            <w:tcBorders>
              <w:left w:val="single" w:sz="34" w:space="0" w:color="000000"/>
            </w:tcBorders>
            <w:shd w:val="clear" w:color="auto" w:fill="D7F9F5"/>
          </w:tcPr>
          <w:p>
            <w:pPr>
              <w:pStyle w:val="TableParagraph"/>
              <w:spacing w:before="40"/>
              <w:ind w:left="82"/>
              <w:rPr>
                <w:sz w:val="15"/>
              </w:rPr>
            </w:pPr>
            <w:r>
              <w:rPr>
                <w:w w:val="99"/>
                <w:sz w:val="15"/>
              </w:rPr>
              <w:t>0</w:t>
            </w:r>
          </w:p>
        </w:tc>
        <w:tc>
          <w:tcPr>
            <w:tcW w:w="1698" w:type="dxa"/>
            <w:tcBorders>
              <w:right w:val="single" w:sz="34" w:space="0" w:color="000000"/>
            </w:tcBorders>
            <w:shd w:val="clear" w:color="auto" w:fill="D7F9F5"/>
          </w:tcPr>
          <w:p>
            <w:pPr>
              <w:pStyle w:val="TableParagraph"/>
              <w:spacing w:before="40"/>
              <w:ind w:left="118"/>
              <w:rPr>
                <w:sz w:val="15"/>
              </w:rPr>
            </w:pPr>
            <w:r>
              <w:rPr>
                <w:sz w:val="15"/>
              </w:rPr>
              <w:t>96.5</w:t>
            </w:r>
          </w:p>
        </w:tc>
        <w:tc>
          <w:tcPr>
            <w:tcW w:w="1724" w:type="dxa"/>
            <w:tcBorders>
              <w:left w:val="single" w:sz="34" w:space="0" w:color="000000"/>
            </w:tcBorders>
            <w:shd w:val="clear" w:color="auto" w:fill="EEF5DC"/>
          </w:tcPr>
          <w:p>
            <w:pPr>
              <w:pStyle w:val="TableParagraph"/>
              <w:spacing w:before="40"/>
              <w:ind w:left="83"/>
              <w:rPr>
                <w:sz w:val="15"/>
              </w:rPr>
            </w:pPr>
            <w:r>
              <w:rPr>
                <w:sz w:val="15"/>
              </w:rPr>
              <w:t>10.2</w:t>
            </w:r>
          </w:p>
        </w:tc>
        <w:tc>
          <w:tcPr>
            <w:tcW w:w="1623" w:type="dxa"/>
            <w:tcBorders>
              <w:right w:val="nil"/>
            </w:tcBorders>
            <w:shd w:val="clear" w:color="auto" w:fill="EEF5DC"/>
          </w:tcPr>
          <w:p>
            <w:pPr>
              <w:pStyle w:val="TableParagraph"/>
              <w:spacing w:before="40"/>
              <w:ind w:left="118"/>
              <w:rPr>
                <w:sz w:val="15"/>
              </w:rPr>
            </w:pPr>
            <w:r>
              <w:rPr>
                <w:sz w:val="15"/>
              </w:rPr>
              <w:t>152.4</w:t>
            </w:r>
          </w:p>
        </w:tc>
      </w:tr>
      <w:tr>
        <w:trPr>
          <w:trHeight w:val="263" w:hRule="atLeast"/>
        </w:trPr>
        <w:tc>
          <w:tcPr>
            <w:tcW w:w="2218" w:type="dxa"/>
            <w:vMerge w:val="restart"/>
            <w:tcBorders>
              <w:left w:val="nil"/>
            </w:tcBorders>
          </w:tcPr>
          <w:p>
            <w:pPr>
              <w:pStyle w:val="TableParagraph"/>
              <w:spacing w:before="6"/>
              <w:ind w:left="0"/>
              <w:rPr>
                <w:b/>
                <w:i/>
                <w:sz w:val="15"/>
              </w:rPr>
            </w:pPr>
          </w:p>
          <w:p>
            <w:pPr>
              <w:pStyle w:val="TableParagraph"/>
              <w:spacing w:before="0"/>
              <w:ind w:left="170"/>
              <w:rPr>
                <w:sz w:val="15"/>
              </w:rPr>
            </w:pPr>
            <w:r>
              <w:rPr>
                <w:sz w:val="15"/>
              </w:rPr>
              <w:t>10 mil Data Matrix</w:t>
            </w:r>
          </w:p>
        </w:tc>
        <w:tc>
          <w:tcPr>
            <w:tcW w:w="1301" w:type="dxa"/>
            <w:tcBorders>
              <w:right w:val="single" w:sz="34" w:space="0" w:color="000000"/>
            </w:tcBorders>
          </w:tcPr>
          <w:p>
            <w:pPr>
              <w:pStyle w:val="TableParagraph"/>
              <w:spacing w:before="40"/>
              <w:ind w:left="118"/>
              <w:rPr>
                <w:sz w:val="15"/>
              </w:rPr>
            </w:pPr>
            <w:r>
              <w:rPr>
                <w:sz w:val="15"/>
              </w:rPr>
              <w:t>in.</w:t>
            </w:r>
          </w:p>
        </w:tc>
        <w:tc>
          <w:tcPr>
            <w:tcW w:w="1485" w:type="dxa"/>
            <w:tcBorders>
              <w:left w:val="single" w:sz="34" w:space="0" w:color="000000"/>
            </w:tcBorders>
            <w:shd w:val="clear" w:color="auto" w:fill="D7F9F5"/>
          </w:tcPr>
          <w:p>
            <w:pPr>
              <w:pStyle w:val="TableParagraph"/>
              <w:spacing w:before="40"/>
              <w:ind w:left="82"/>
              <w:rPr>
                <w:sz w:val="15"/>
              </w:rPr>
            </w:pPr>
            <w:r>
              <w:rPr>
                <w:w w:val="99"/>
                <w:sz w:val="15"/>
              </w:rPr>
              <w:t>0</w:t>
            </w:r>
          </w:p>
        </w:tc>
        <w:tc>
          <w:tcPr>
            <w:tcW w:w="1698" w:type="dxa"/>
            <w:tcBorders>
              <w:right w:val="single" w:sz="34" w:space="0" w:color="000000"/>
            </w:tcBorders>
            <w:shd w:val="clear" w:color="auto" w:fill="D7F9F5"/>
          </w:tcPr>
          <w:p>
            <w:pPr>
              <w:pStyle w:val="TableParagraph"/>
              <w:spacing w:before="40"/>
              <w:ind w:left="118"/>
              <w:rPr>
                <w:sz w:val="15"/>
              </w:rPr>
            </w:pPr>
            <w:r>
              <w:rPr>
                <w:sz w:val="15"/>
              </w:rPr>
              <w:t>4.2</w:t>
            </w:r>
          </w:p>
        </w:tc>
        <w:tc>
          <w:tcPr>
            <w:tcW w:w="1724" w:type="dxa"/>
            <w:tcBorders>
              <w:left w:val="single" w:sz="34" w:space="0" w:color="000000"/>
            </w:tcBorders>
            <w:shd w:val="clear" w:color="auto" w:fill="EEF5DC"/>
          </w:tcPr>
          <w:p>
            <w:pPr>
              <w:pStyle w:val="TableParagraph"/>
              <w:spacing w:before="40"/>
              <w:ind w:left="83"/>
              <w:rPr>
                <w:sz w:val="15"/>
              </w:rPr>
            </w:pPr>
            <w:r>
              <w:rPr>
                <w:sz w:val="15"/>
              </w:rPr>
              <w:t>.5</w:t>
            </w:r>
          </w:p>
        </w:tc>
        <w:tc>
          <w:tcPr>
            <w:tcW w:w="1623" w:type="dxa"/>
            <w:tcBorders>
              <w:right w:val="nil"/>
            </w:tcBorders>
            <w:shd w:val="clear" w:color="auto" w:fill="EEF5DC"/>
          </w:tcPr>
          <w:p>
            <w:pPr>
              <w:pStyle w:val="TableParagraph"/>
              <w:spacing w:before="40"/>
              <w:ind w:left="118"/>
              <w:rPr>
                <w:sz w:val="15"/>
              </w:rPr>
            </w:pPr>
            <w:r>
              <w:rPr>
                <w:w w:val="99"/>
                <w:sz w:val="15"/>
              </w:rPr>
              <w:t>7</w:t>
            </w:r>
          </w:p>
        </w:tc>
      </w:tr>
      <w:tr>
        <w:trPr>
          <w:trHeight w:val="262" w:hRule="atLeast"/>
        </w:trPr>
        <w:tc>
          <w:tcPr>
            <w:tcW w:w="2218" w:type="dxa"/>
            <w:vMerge/>
            <w:tcBorders>
              <w:top w:val="nil"/>
              <w:left w:val="nil"/>
            </w:tcBorders>
          </w:tcPr>
          <w:p>
            <w:pPr>
              <w:rPr>
                <w:sz w:val="2"/>
                <w:szCs w:val="2"/>
              </w:rPr>
            </w:pPr>
          </w:p>
        </w:tc>
        <w:tc>
          <w:tcPr>
            <w:tcW w:w="1301" w:type="dxa"/>
            <w:tcBorders>
              <w:right w:val="single" w:sz="34" w:space="0" w:color="000000"/>
            </w:tcBorders>
          </w:tcPr>
          <w:p>
            <w:pPr>
              <w:pStyle w:val="TableParagraph"/>
              <w:spacing w:before="40"/>
              <w:ind w:left="118"/>
              <w:rPr>
                <w:sz w:val="15"/>
              </w:rPr>
            </w:pPr>
            <w:r>
              <w:rPr>
                <w:sz w:val="15"/>
              </w:rPr>
              <w:t>mm</w:t>
            </w:r>
          </w:p>
        </w:tc>
        <w:tc>
          <w:tcPr>
            <w:tcW w:w="1485" w:type="dxa"/>
            <w:tcBorders>
              <w:left w:val="single" w:sz="34" w:space="0" w:color="000000"/>
            </w:tcBorders>
            <w:shd w:val="clear" w:color="auto" w:fill="D7F9F5"/>
          </w:tcPr>
          <w:p>
            <w:pPr>
              <w:pStyle w:val="TableParagraph"/>
              <w:spacing w:before="40"/>
              <w:ind w:left="82"/>
              <w:rPr>
                <w:sz w:val="15"/>
              </w:rPr>
            </w:pPr>
            <w:r>
              <w:rPr>
                <w:w w:val="99"/>
                <w:sz w:val="15"/>
              </w:rPr>
              <w:t>0</w:t>
            </w:r>
          </w:p>
        </w:tc>
        <w:tc>
          <w:tcPr>
            <w:tcW w:w="1698" w:type="dxa"/>
            <w:tcBorders>
              <w:right w:val="single" w:sz="34" w:space="0" w:color="000000"/>
            </w:tcBorders>
            <w:shd w:val="clear" w:color="auto" w:fill="D7F9F5"/>
          </w:tcPr>
          <w:p>
            <w:pPr>
              <w:pStyle w:val="TableParagraph"/>
              <w:spacing w:before="40"/>
              <w:ind w:left="118"/>
              <w:rPr>
                <w:sz w:val="15"/>
              </w:rPr>
            </w:pPr>
            <w:r>
              <w:rPr>
                <w:sz w:val="15"/>
              </w:rPr>
              <w:t>106.7</w:t>
            </w:r>
          </w:p>
        </w:tc>
        <w:tc>
          <w:tcPr>
            <w:tcW w:w="1724" w:type="dxa"/>
            <w:tcBorders>
              <w:left w:val="single" w:sz="34" w:space="0" w:color="000000"/>
            </w:tcBorders>
            <w:shd w:val="clear" w:color="auto" w:fill="EEF5DC"/>
          </w:tcPr>
          <w:p>
            <w:pPr>
              <w:pStyle w:val="TableParagraph"/>
              <w:spacing w:before="40"/>
              <w:ind w:left="83"/>
              <w:rPr>
                <w:sz w:val="15"/>
              </w:rPr>
            </w:pPr>
            <w:r>
              <w:rPr>
                <w:sz w:val="15"/>
              </w:rPr>
              <w:t>12.7</w:t>
            </w:r>
          </w:p>
        </w:tc>
        <w:tc>
          <w:tcPr>
            <w:tcW w:w="1623" w:type="dxa"/>
            <w:tcBorders>
              <w:right w:val="nil"/>
            </w:tcBorders>
            <w:shd w:val="clear" w:color="auto" w:fill="EEF5DC"/>
          </w:tcPr>
          <w:p>
            <w:pPr>
              <w:pStyle w:val="TableParagraph"/>
              <w:spacing w:before="40"/>
              <w:ind w:left="118"/>
              <w:rPr>
                <w:sz w:val="15"/>
              </w:rPr>
            </w:pPr>
            <w:r>
              <w:rPr>
                <w:sz w:val="15"/>
              </w:rPr>
              <w:t>177.8</w:t>
            </w:r>
          </w:p>
        </w:tc>
      </w:tr>
      <w:tr>
        <w:trPr>
          <w:trHeight w:val="263" w:hRule="atLeast"/>
        </w:trPr>
        <w:tc>
          <w:tcPr>
            <w:tcW w:w="2218" w:type="dxa"/>
            <w:vMerge w:val="restart"/>
            <w:tcBorders>
              <w:left w:val="nil"/>
            </w:tcBorders>
          </w:tcPr>
          <w:p>
            <w:pPr>
              <w:pStyle w:val="TableParagraph"/>
              <w:spacing w:before="6"/>
              <w:ind w:left="0"/>
              <w:rPr>
                <w:b/>
                <w:i/>
                <w:sz w:val="15"/>
              </w:rPr>
            </w:pPr>
          </w:p>
          <w:p>
            <w:pPr>
              <w:pStyle w:val="TableParagraph"/>
              <w:spacing w:before="0"/>
              <w:ind w:left="170"/>
              <w:rPr>
                <w:sz w:val="15"/>
              </w:rPr>
            </w:pPr>
            <w:r>
              <w:rPr>
                <w:sz w:val="15"/>
              </w:rPr>
              <w:t>20 mil QR Code</w:t>
            </w:r>
          </w:p>
        </w:tc>
        <w:tc>
          <w:tcPr>
            <w:tcW w:w="1301" w:type="dxa"/>
            <w:tcBorders>
              <w:right w:val="single" w:sz="34" w:space="0" w:color="000000"/>
            </w:tcBorders>
          </w:tcPr>
          <w:p>
            <w:pPr>
              <w:pStyle w:val="TableParagraph"/>
              <w:spacing w:before="40"/>
              <w:ind w:left="118"/>
              <w:rPr>
                <w:sz w:val="15"/>
              </w:rPr>
            </w:pPr>
            <w:r>
              <w:rPr>
                <w:sz w:val="15"/>
              </w:rPr>
              <w:t>in.</w:t>
            </w:r>
          </w:p>
        </w:tc>
        <w:tc>
          <w:tcPr>
            <w:tcW w:w="1485" w:type="dxa"/>
            <w:tcBorders>
              <w:left w:val="single" w:sz="34" w:space="0" w:color="000000"/>
            </w:tcBorders>
            <w:shd w:val="clear" w:color="auto" w:fill="D7F9F5"/>
          </w:tcPr>
          <w:p>
            <w:pPr>
              <w:pStyle w:val="TableParagraph"/>
              <w:spacing w:before="40"/>
              <w:ind w:left="82"/>
              <w:rPr>
                <w:sz w:val="15"/>
              </w:rPr>
            </w:pPr>
            <w:r>
              <w:rPr>
                <w:sz w:val="15"/>
              </w:rPr>
              <w:t>.4</w:t>
            </w:r>
          </w:p>
        </w:tc>
        <w:tc>
          <w:tcPr>
            <w:tcW w:w="1698" w:type="dxa"/>
            <w:tcBorders>
              <w:right w:val="single" w:sz="34" w:space="0" w:color="000000"/>
            </w:tcBorders>
            <w:shd w:val="clear" w:color="auto" w:fill="D7F9F5"/>
          </w:tcPr>
          <w:p>
            <w:pPr>
              <w:pStyle w:val="TableParagraph"/>
              <w:spacing w:before="40"/>
              <w:ind w:left="118"/>
              <w:rPr>
                <w:sz w:val="15"/>
              </w:rPr>
            </w:pPr>
            <w:r>
              <w:rPr>
                <w:sz w:val="15"/>
              </w:rPr>
              <w:t>6.8</w:t>
            </w:r>
          </w:p>
        </w:tc>
        <w:tc>
          <w:tcPr>
            <w:tcW w:w="1724" w:type="dxa"/>
            <w:tcBorders>
              <w:left w:val="single" w:sz="34" w:space="0" w:color="000000"/>
            </w:tcBorders>
            <w:shd w:val="clear" w:color="auto" w:fill="EEF5DC"/>
          </w:tcPr>
          <w:p>
            <w:pPr>
              <w:pStyle w:val="TableParagraph"/>
              <w:spacing w:before="40"/>
              <w:ind w:left="83"/>
              <w:rPr>
                <w:sz w:val="15"/>
              </w:rPr>
            </w:pPr>
            <w:r>
              <w:rPr>
                <w:sz w:val="15"/>
              </w:rPr>
              <w:t>.6</w:t>
            </w:r>
          </w:p>
        </w:tc>
        <w:tc>
          <w:tcPr>
            <w:tcW w:w="1623" w:type="dxa"/>
            <w:tcBorders>
              <w:right w:val="nil"/>
            </w:tcBorders>
            <w:shd w:val="clear" w:color="auto" w:fill="EEF5DC"/>
          </w:tcPr>
          <w:p>
            <w:pPr>
              <w:pStyle w:val="TableParagraph"/>
              <w:spacing w:before="40"/>
              <w:ind w:left="118"/>
              <w:rPr>
                <w:sz w:val="15"/>
              </w:rPr>
            </w:pPr>
            <w:r>
              <w:rPr>
                <w:sz w:val="15"/>
              </w:rPr>
              <w:t>13.4</w:t>
            </w:r>
          </w:p>
        </w:tc>
      </w:tr>
      <w:tr>
        <w:trPr>
          <w:trHeight w:val="263" w:hRule="atLeast"/>
        </w:trPr>
        <w:tc>
          <w:tcPr>
            <w:tcW w:w="2218" w:type="dxa"/>
            <w:vMerge/>
            <w:tcBorders>
              <w:top w:val="nil"/>
              <w:left w:val="nil"/>
            </w:tcBorders>
          </w:tcPr>
          <w:p>
            <w:pPr>
              <w:rPr>
                <w:sz w:val="2"/>
                <w:szCs w:val="2"/>
              </w:rPr>
            </w:pPr>
          </w:p>
        </w:tc>
        <w:tc>
          <w:tcPr>
            <w:tcW w:w="1301" w:type="dxa"/>
            <w:tcBorders>
              <w:right w:val="single" w:sz="34" w:space="0" w:color="000000"/>
            </w:tcBorders>
          </w:tcPr>
          <w:p>
            <w:pPr>
              <w:pStyle w:val="TableParagraph"/>
              <w:spacing w:before="40"/>
              <w:ind w:left="118"/>
              <w:rPr>
                <w:sz w:val="15"/>
              </w:rPr>
            </w:pPr>
            <w:r>
              <w:rPr>
                <w:sz w:val="15"/>
              </w:rPr>
              <w:t>mm</w:t>
            </w:r>
          </w:p>
        </w:tc>
        <w:tc>
          <w:tcPr>
            <w:tcW w:w="1485" w:type="dxa"/>
            <w:tcBorders>
              <w:left w:val="single" w:sz="34" w:space="0" w:color="000000"/>
            </w:tcBorders>
            <w:shd w:val="clear" w:color="auto" w:fill="D7F9F5"/>
          </w:tcPr>
          <w:p>
            <w:pPr>
              <w:pStyle w:val="TableParagraph"/>
              <w:spacing w:before="40"/>
              <w:ind w:left="82"/>
              <w:rPr>
                <w:sz w:val="15"/>
              </w:rPr>
            </w:pPr>
            <w:r>
              <w:rPr>
                <w:sz w:val="15"/>
              </w:rPr>
              <w:t>10.2</w:t>
            </w:r>
          </w:p>
        </w:tc>
        <w:tc>
          <w:tcPr>
            <w:tcW w:w="1698" w:type="dxa"/>
            <w:tcBorders>
              <w:right w:val="single" w:sz="34" w:space="0" w:color="000000"/>
            </w:tcBorders>
            <w:shd w:val="clear" w:color="auto" w:fill="D7F9F5"/>
          </w:tcPr>
          <w:p>
            <w:pPr>
              <w:pStyle w:val="TableParagraph"/>
              <w:spacing w:before="40"/>
              <w:ind w:left="118"/>
              <w:rPr>
                <w:sz w:val="15"/>
              </w:rPr>
            </w:pPr>
            <w:r>
              <w:rPr>
                <w:sz w:val="15"/>
              </w:rPr>
              <w:t>172.7</w:t>
            </w:r>
          </w:p>
        </w:tc>
        <w:tc>
          <w:tcPr>
            <w:tcW w:w="1724" w:type="dxa"/>
            <w:tcBorders>
              <w:left w:val="single" w:sz="34" w:space="0" w:color="000000"/>
            </w:tcBorders>
            <w:shd w:val="clear" w:color="auto" w:fill="EEF5DC"/>
          </w:tcPr>
          <w:p>
            <w:pPr>
              <w:pStyle w:val="TableParagraph"/>
              <w:spacing w:before="40"/>
              <w:ind w:left="83"/>
              <w:rPr>
                <w:sz w:val="15"/>
              </w:rPr>
            </w:pPr>
            <w:r>
              <w:rPr>
                <w:sz w:val="15"/>
              </w:rPr>
              <w:t>15.2</w:t>
            </w:r>
          </w:p>
        </w:tc>
        <w:tc>
          <w:tcPr>
            <w:tcW w:w="1623" w:type="dxa"/>
            <w:tcBorders>
              <w:right w:val="nil"/>
            </w:tcBorders>
            <w:shd w:val="clear" w:color="auto" w:fill="EEF5DC"/>
          </w:tcPr>
          <w:p>
            <w:pPr>
              <w:pStyle w:val="TableParagraph"/>
              <w:spacing w:before="40"/>
              <w:ind w:left="118"/>
              <w:rPr>
                <w:sz w:val="15"/>
              </w:rPr>
            </w:pPr>
            <w:r>
              <w:rPr>
                <w:sz w:val="15"/>
              </w:rPr>
              <w:t>340.4</w:t>
            </w:r>
          </w:p>
        </w:tc>
      </w:tr>
      <w:tr>
        <w:trPr>
          <w:trHeight w:val="262" w:hRule="atLeast"/>
        </w:trPr>
        <w:tc>
          <w:tcPr>
            <w:tcW w:w="3519" w:type="dxa"/>
            <w:gridSpan w:val="2"/>
            <w:tcBorders>
              <w:left w:val="nil"/>
              <w:right w:val="single" w:sz="34" w:space="0" w:color="000000"/>
            </w:tcBorders>
          </w:tcPr>
          <w:p>
            <w:pPr>
              <w:pStyle w:val="TableParagraph"/>
              <w:spacing w:before="39"/>
              <w:ind w:left="170"/>
              <w:rPr>
                <w:sz w:val="15"/>
              </w:rPr>
            </w:pPr>
            <w:r>
              <w:rPr>
                <w:sz w:val="15"/>
              </w:rPr>
              <w:t>Resolution (1D Code 39)</w:t>
            </w:r>
          </w:p>
        </w:tc>
        <w:tc>
          <w:tcPr>
            <w:tcW w:w="3183" w:type="dxa"/>
            <w:gridSpan w:val="2"/>
            <w:tcBorders>
              <w:left w:val="single" w:sz="34" w:space="0" w:color="000000"/>
              <w:right w:val="single" w:sz="34" w:space="0" w:color="000000"/>
            </w:tcBorders>
          </w:tcPr>
          <w:p>
            <w:pPr>
              <w:pStyle w:val="TableParagraph"/>
              <w:spacing w:before="39"/>
              <w:ind w:left="82"/>
              <w:rPr>
                <w:sz w:val="15"/>
              </w:rPr>
            </w:pPr>
            <w:r>
              <w:rPr>
                <w:sz w:val="15"/>
              </w:rPr>
              <w:t>3 mil (.076mm)</w:t>
            </w:r>
          </w:p>
        </w:tc>
        <w:tc>
          <w:tcPr>
            <w:tcW w:w="3347" w:type="dxa"/>
            <w:gridSpan w:val="2"/>
            <w:tcBorders>
              <w:left w:val="single" w:sz="34" w:space="0" w:color="000000"/>
              <w:right w:val="nil"/>
            </w:tcBorders>
          </w:tcPr>
          <w:p>
            <w:pPr>
              <w:pStyle w:val="TableParagraph"/>
              <w:spacing w:before="39"/>
              <w:ind w:left="82"/>
              <w:rPr>
                <w:sz w:val="15"/>
              </w:rPr>
            </w:pPr>
            <w:r>
              <w:rPr>
                <w:sz w:val="15"/>
              </w:rPr>
              <w:t>5 mil (.127mm)</w:t>
            </w:r>
          </w:p>
        </w:tc>
      </w:tr>
      <w:tr>
        <w:trPr>
          <w:trHeight w:val="263" w:hRule="atLeast"/>
        </w:trPr>
        <w:tc>
          <w:tcPr>
            <w:tcW w:w="3519" w:type="dxa"/>
            <w:gridSpan w:val="2"/>
            <w:tcBorders>
              <w:left w:val="nil"/>
              <w:right w:val="single" w:sz="34" w:space="0" w:color="000000"/>
            </w:tcBorders>
          </w:tcPr>
          <w:p>
            <w:pPr>
              <w:pStyle w:val="TableParagraph"/>
              <w:spacing w:before="40"/>
              <w:ind w:left="170"/>
              <w:rPr>
                <w:sz w:val="15"/>
              </w:rPr>
            </w:pPr>
            <w:r>
              <w:rPr>
                <w:sz w:val="15"/>
              </w:rPr>
              <w:t>Resolution (2D Data Matrix)</w:t>
            </w:r>
          </w:p>
        </w:tc>
        <w:tc>
          <w:tcPr>
            <w:tcW w:w="3183" w:type="dxa"/>
            <w:gridSpan w:val="2"/>
            <w:tcBorders>
              <w:left w:val="single" w:sz="34" w:space="0" w:color="000000"/>
              <w:right w:val="single" w:sz="34" w:space="0" w:color="000000"/>
            </w:tcBorders>
          </w:tcPr>
          <w:p>
            <w:pPr>
              <w:pStyle w:val="TableParagraph"/>
              <w:spacing w:before="40"/>
              <w:ind w:left="83"/>
              <w:rPr>
                <w:sz w:val="15"/>
              </w:rPr>
            </w:pPr>
            <w:r>
              <w:rPr>
                <w:sz w:val="15"/>
              </w:rPr>
              <w:t>5 mil (.127mm)</w:t>
            </w:r>
          </w:p>
        </w:tc>
        <w:tc>
          <w:tcPr>
            <w:tcW w:w="3347" w:type="dxa"/>
            <w:gridSpan w:val="2"/>
            <w:tcBorders>
              <w:left w:val="single" w:sz="34" w:space="0" w:color="000000"/>
              <w:right w:val="nil"/>
            </w:tcBorders>
          </w:tcPr>
          <w:p>
            <w:pPr>
              <w:pStyle w:val="TableParagraph"/>
              <w:spacing w:before="40"/>
              <w:ind w:left="83"/>
              <w:rPr>
                <w:sz w:val="15"/>
              </w:rPr>
            </w:pPr>
            <w:r>
              <w:rPr>
                <w:sz w:val="15"/>
              </w:rPr>
              <w:t>6.7 mil (.170mm)</w:t>
            </w:r>
          </w:p>
        </w:tc>
      </w:tr>
    </w:tbl>
    <w:p>
      <w:pPr>
        <w:pStyle w:val="Heading3"/>
        <w:spacing w:before="149"/>
        <w:rPr>
          <w:i/>
        </w:rPr>
      </w:pPr>
      <w:bookmarkStart w:name="_TOC_250003" w:id="1329"/>
      <w:bookmarkStart w:name="Xenon Color Scanner (Model COL) Guarante" w:id="1330"/>
      <w:r>
        <w:rPr>
          <w:b w:val="0"/>
          <w:i w:val="0"/>
        </w:rPr>
      </w:r>
      <w:bookmarkEnd w:id="1329"/>
      <w:r>
        <w:rPr>
          <w:i/>
        </w:rPr>
        <w:t>Xenon Color Scanner (Model COL) Guaranteed Performance</w:t>
      </w:r>
    </w:p>
    <w:p>
      <w:pPr>
        <w:pStyle w:val="BodyText"/>
        <w:spacing w:before="6"/>
        <w:rPr>
          <w:b/>
          <w:i/>
          <w:sz w:val="19"/>
        </w:rPr>
      </w:pPr>
    </w:p>
    <w:tbl>
      <w:tblPr>
        <w:tblW w:w="0" w:type="auto"/>
        <w:jc w:val="left"/>
        <w:tblInd w:w="64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954"/>
        <w:gridCol w:w="1125"/>
        <w:gridCol w:w="1368"/>
        <w:gridCol w:w="1564"/>
        <w:gridCol w:w="1588"/>
        <w:gridCol w:w="1495"/>
      </w:tblGrid>
      <w:tr>
        <w:trPr>
          <w:trHeight w:val="258" w:hRule="atLeast"/>
        </w:trPr>
        <w:tc>
          <w:tcPr>
            <w:tcW w:w="4079" w:type="dxa"/>
            <w:gridSpan w:val="2"/>
            <w:tcBorders>
              <w:left w:val="nil"/>
              <w:right w:val="single" w:sz="34" w:space="0" w:color="000000"/>
            </w:tcBorders>
          </w:tcPr>
          <w:p>
            <w:pPr>
              <w:pStyle w:val="TableParagraph"/>
              <w:spacing w:before="37"/>
              <w:ind w:left="128"/>
              <w:rPr>
                <w:b/>
                <w:sz w:val="16"/>
              </w:rPr>
            </w:pPr>
            <w:r>
              <w:rPr>
                <w:b/>
                <w:sz w:val="16"/>
              </w:rPr>
              <w:t>Focus</w:t>
            </w:r>
          </w:p>
        </w:tc>
        <w:tc>
          <w:tcPr>
            <w:tcW w:w="2932" w:type="dxa"/>
            <w:gridSpan w:val="2"/>
            <w:tcBorders>
              <w:left w:val="single" w:sz="34" w:space="0" w:color="000000"/>
              <w:bottom w:val="single" w:sz="18" w:space="0" w:color="000000"/>
              <w:right w:val="single" w:sz="34" w:space="0" w:color="000000"/>
            </w:tcBorders>
            <w:shd w:val="clear" w:color="auto" w:fill="D7F9F5"/>
          </w:tcPr>
          <w:p>
            <w:pPr>
              <w:pStyle w:val="TableParagraph"/>
              <w:spacing w:before="37"/>
              <w:ind w:left="82"/>
              <w:rPr>
                <w:b/>
                <w:sz w:val="16"/>
              </w:rPr>
            </w:pPr>
            <w:r>
              <w:rPr>
                <w:b/>
                <w:sz w:val="16"/>
              </w:rPr>
              <w:t>High Density (HD)</w:t>
            </w:r>
          </w:p>
        </w:tc>
        <w:tc>
          <w:tcPr>
            <w:tcW w:w="3083" w:type="dxa"/>
            <w:gridSpan w:val="2"/>
            <w:tcBorders>
              <w:left w:val="single" w:sz="34" w:space="0" w:color="000000"/>
              <w:bottom w:val="single" w:sz="18" w:space="0" w:color="000000"/>
              <w:right w:val="nil"/>
            </w:tcBorders>
            <w:shd w:val="clear" w:color="auto" w:fill="EEF5DC"/>
          </w:tcPr>
          <w:p>
            <w:pPr>
              <w:pStyle w:val="TableParagraph"/>
              <w:spacing w:before="37"/>
              <w:ind w:left="81"/>
              <w:rPr>
                <w:b/>
                <w:sz w:val="16"/>
              </w:rPr>
            </w:pPr>
            <w:r>
              <w:rPr>
                <w:b/>
                <w:sz w:val="16"/>
              </w:rPr>
              <w:t>Standard Range (SR)</w:t>
            </w:r>
          </w:p>
        </w:tc>
      </w:tr>
      <w:tr>
        <w:trPr>
          <w:trHeight w:val="222" w:hRule="atLeast"/>
        </w:trPr>
        <w:tc>
          <w:tcPr>
            <w:tcW w:w="4079" w:type="dxa"/>
            <w:gridSpan w:val="2"/>
            <w:tcBorders>
              <w:left w:val="nil"/>
              <w:bottom w:val="double" w:sz="2" w:space="0" w:color="000000"/>
              <w:right w:val="single" w:sz="34" w:space="0" w:color="000000"/>
            </w:tcBorders>
          </w:tcPr>
          <w:p>
            <w:pPr>
              <w:pStyle w:val="TableParagraph"/>
              <w:spacing w:before="27"/>
              <w:ind w:left="128"/>
              <w:rPr>
                <w:sz w:val="14"/>
              </w:rPr>
            </w:pPr>
            <w:r>
              <w:rPr>
                <w:w w:val="90"/>
                <w:sz w:val="14"/>
              </w:rPr>
              <w:t>Symbology</w:t>
            </w:r>
          </w:p>
        </w:tc>
        <w:tc>
          <w:tcPr>
            <w:tcW w:w="1368" w:type="dxa"/>
            <w:tcBorders>
              <w:top w:val="single" w:sz="18" w:space="0" w:color="000000"/>
              <w:left w:val="single" w:sz="34" w:space="0" w:color="000000"/>
              <w:bottom w:val="double" w:sz="2" w:space="0" w:color="000000"/>
            </w:tcBorders>
            <w:shd w:val="clear" w:color="auto" w:fill="D7F9F5"/>
          </w:tcPr>
          <w:p>
            <w:pPr>
              <w:pStyle w:val="TableParagraph"/>
              <w:spacing w:before="27"/>
              <w:ind w:left="82"/>
              <w:rPr>
                <w:sz w:val="14"/>
              </w:rPr>
            </w:pPr>
            <w:r>
              <w:rPr>
                <w:w w:val="90"/>
                <w:sz w:val="14"/>
              </w:rPr>
              <w:t>Near Distance</w:t>
            </w:r>
          </w:p>
        </w:tc>
        <w:tc>
          <w:tcPr>
            <w:tcW w:w="1564" w:type="dxa"/>
            <w:tcBorders>
              <w:top w:val="single" w:sz="18" w:space="0" w:color="000000"/>
              <w:bottom w:val="double" w:sz="2" w:space="0" w:color="000000"/>
              <w:right w:val="single" w:sz="34" w:space="0" w:color="000000"/>
            </w:tcBorders>
            <w:shd w:val="clear" w:color="auto" w:fill="D7F9F5"/>
          </w:tcPr>
          <w:p>
            <w:pPr>
              <w:pStyle w:val="TableParagraph"/>
              <w:spacing w:before="27"/>
              <w:rPr>
                <w:sz w:val="14"/>
              </w:rPr>
            </w:pPr>
            <w:r>
              <w:rPr>
                <w:w w:val="90"/>
                <w:sz w:val="14"/>
              </w:rPr>
              <w:t>Far Distance</w:t>
            </w:r>
          </w:p>
        </w:tc>
        <w:tc>
          <w:tcPr>
            <w:tcW w:w="1588" w:type="dxa"/>
            <w:tcBorders>
              <w:top w:val="single" w:sz="18" w:space="0" w:color="000000"/>
              <w:left w:val="single" w:sz="34" w:space="0" w:color="000000"/>
              <w:bottom w:val="double" w:sz="2" w:space="0" w:color="000000"/>
            </w:tcBorders>
            <w:shd w:val="clear" w:color="auto" w:fill="EEF5DC"/>
          </w:tcPr>
          <w:p>
            <w:pPr>
              <w:pStyle w:val="TableParagraph"/>
              <w:spacing w:before="27"/>
              <w:ind w:left="81"/>
              <w:rPr>
                <w:sz w:val="14"/>
              </w:rPr>
            </w:pPr>
            <w:r>
              <w:rPr>
                <w:w w:val="90"/>
                <w:sz w:val="14"/>
              </w:rPr>
              <w:t>Near Distance</w:t>
            </w:r>
          </w:p>
        </w:tc>
        <w:tc>
          <w:tcPr>
            <w:tcW w:w="1495" w:type="dxa"/>
            <w:tcBorders>
              <w:top w:val="single" w:sz="18" w:space="0" w:color="000000"/>
              <w:bottom w:val="double" w:sz="2" w:space="0" w:color="000000"/>
              <w:right w:val="nil"/>
            </w:tcBorders>
            <w:shd w:val="clear" w:color="auto" w:fill="EEF5DC"/>
          </w:tcPr>
          <w:p>
            <w:pPr>
              <w:pStyle w:val="TableParagraph"/>
              <w:spacing w:before="27"/>
              <w:ind w:left="115"/>
              <w:rPr>
                <w:sz w:val="14"/>
              </w:rPr>
            </w:pPr>
            <w:r>
              <w:rPr>
                <w:w w:val="90"/>
                <w:sz w:val="14"/>
              </w:rPr>
              <w:t>Far Distance</w:t>
            </w:r>
          </w:p>
        </w:tc>
      </w:tr>
      <w:tr>
        <w:trPr>
          <w:trHeight w:val="248" w:hRule="atLeast"/>
        </w:trPr>
        <w:tc>
          <w:tcPr>
            <w:tcW w:w="2954" w:type="dxa"/>
            <w:vMerge w:val="restart"/>
            <w:tcBorders>
              <w:top w:val="double" w:sz="2" w:space="0" w:color="000000"/>
              <w:left w:val="nil"/>
            </w:tcBorders>
          </w:tcPr>
          <w:p>
            <w:pPr>
              <w:pStyle w:val="TableParagraph"/>
              <w:spacing w:before="2"/>
              <w:ind w:left="0"/>
              <w:rPr>
                <w:b/>
                <w:i/>
                <w:sz w:val="14"/>
              </w:rPr>
            </w:pPr>
          </w:p>
          <w:p>
            <w:pPr>
              <w:pStyle w:val="TableParagraph"/>
              <w:spacing w:before="1"/>
              <w:ind w:left="128"/>
              <w:rPr>
                <w:sz w:val="15"/>
              </w:rPr>
            </w:pPr>
            <w:r>
              <w:rPr>
                <w:sz w:val="15"/>
              </w:rPr>
              <w:t>5 mil Code 39</w:t>
            </w:r>
          </w:p>
        </w:tc>
        <w:tc>
          <w:tcPr>
            <w:tcW w:w="1125" w:type="dxa"/>
            <w:tcBorders>
              <w:top w:val="double" w:sz="2" w:space="0" w:color="000000"/>
              <w:right w:val="single" w:sz="34" w:space="0" w:color="000000"/>
            </w:tcBorders>
          </w:tcPr>
          <w:p>
            <w:pPr>
              <w:pStyle w:val="TableParagraph"/>
              <w:spacing w:before="25"/>
              <w:ind w:left="118"/>
              <w:rPr>
                <w:sz w:val="15"/>
              </w:rPr>
            </w:pPr>
            <w:r>
              <w:rPr>
                <w:sz w:val="15"/>
              </w:rPr>
              <w:t>in.</w:t>
            </w:r>
          </w:p>
        </w:tc>
        <w:tc>
          <w:tcPr>
            <w:tcW w:w="1368" w:type="dxa"/>
            <w:tcBorders>
              <w:top w:val="double" w:sz="2" w:space="0" w:color="000000"/>
              <w:left w:val="single" w:sz="34" w:space="0" w:color="000000"/>
            </w:tcBorders>
            <w:shd w:val="clear" w:color="auto" w:fill="D7F9F5"/>
          </w:tcPr>
          <w:p>
            <w:pPr>
              <w:pStyle w:val="TableParagraph"/>
              <w:spacing w:before="25"/>
              <w:ind w:left="82"/>
              <w:rPr>
                <w:sz w:val="15"/>
              </w:rPr>
            </w:pPr>
            <w:r>
              <w:rPr>
                <w:w w:val="99"/>
                <w:sz w:val="15"/>
              </w:rPr>
              <w:t>0</w:t>
            </w:r>
          </w:p>
        </w:tc>
        <w:tc>
          <w:tcPr>
            <w:tcW w:w="1564" w:type="dxa"/>
            <w:tcBorders>
              <w:top w:val="double" w:sz="2" w:space="0" w:color="000000"/>
              <w:right w:val="single" w:sz="34" w:space="0" w:color="000000"/>
            </w:tcBorders>
            <w:shd w:val="clear" w:color="auto" w:fill="D7F9F5"/>
          </w:tcPr>
          <w:p>
            <w:pPr>
              <w:pStyle w:val="TableParagraph"/>
              <w:spacing w:before="25"/>
              <w:rPr>
                <w:sz w:val="15"/>
              </w:rPr>
            </w:pPr>
            <w:r>
              <w:rPr>
                <w:sz w:val="15"/>
              </w:rPr>
              <w:t>3.3</w:t>
            </w:r>
          </w:p>
        </w:tc>
        <w:tc>
          <w:tcPr>
            <w:tcW w:w="1588" w:type="dxa"/>
            <w:tcBorders>
              <w:top w:val="double" w:sz="2" w:space="0" w:color="000000"/>
              <w:left w:val="single" w:sz="34" w:space="0" w:color="000000"/>
            </w:tcBorders>
            <w:shd w:val="clear" w:color="auto" w:fill="EEF5DC"/>
          </w:tcPr>
          <w:p>
            <w:pPr>
              <w:pStyle w:val="TableParagraph"/>
              <w:spacing w:before="25"/>
              <w:ind w:left="81"/>
              <w:rPr>
                <w:sz w:val="15"/>
              </w:rPr>
            </w:pPr>
            <w:r>
              <w:rPr>
                <w:sz w:val="15"/>
              </w:rPr>
              <w:t>1.7</w:t>
            </w:r>
          </w:p>
        </w:tc>
        <w:tc>
          <w:tcPr>
            <w:tcW w:w="1495" w:type="dxa"/>
            <w:tcBorders>
              <w:top w:val="double" w:sz="2" w:space="0" w:color="000000"/>
              <w:right w:val="nil"/>
            </w:tcBorders>
            <w:shd w:val="clear" w:color="auto" w:fill="EEF5DC"/>
          </w:tcPr>
          <w:p>
            <w:pPr>
              <w:pStyle w:val="TableParagraph"/>
              <w:spacing w:before="25"/>
              <w:ind w:left="115"/>
              <w:rPr>
                <w:sz w:val="15"/>
              </w:rPr>
            </w:pPr>
            <w:r>
              <w:rPr>
                <w:sz w:val="15"/>
              </w:rPr>
              <w:t>4.9</w:t>
            </w:r>
          </w:p>
        </w:tc>
      </w:tr>
      <w:tr>
        <w:trPr>
          <w:trHeight w:val="262" w:hRule="atLeast"/>
        </w:trPr>
        <w:tc>
          <w:tcPr>
            <w:tcW w:w="2954" w:type="dxa"/>
            <w:vMerge/>
            <w:tcBorders>
              <w:top w:val="nil"/>
              <w:left w:val="nil"/>
            </w:tcBorders>
          </w:tcPr>
          <w:p>
            <w:pPr>
              <w:rPr>
                <w:sz w:val="2"/>
                <w:szCs w:val="2"/>
              </w:rPr>
            </w:pPr>
          </w:p>
        </w:tc>
        <w:tc>
          <w:tcPr>
            <w:tcW w:w="1125" w:type="dxa"/>
            <w:tcBorders>
              <w:right w:val="single" w:sz="34" w:space="0" w:color="000000"/>
            </w:tcBorders>
          </w:tcPr>
          <w:p>
            <w:pPr>
              <w:pStyle w:val="TableParagraph"/>
              <w:spacing w:before="40"/>
              <w:ind w:left="118"/>
              <w:rPr>
                <w:sz w:val="15"/>
              </w:rPr>
            </w:pPr>
            <w:r>
              <w:rPr>
                <w:sz w:val="15"/>
              </w:rPr>
              <w:t>mm</w:t>
            </w:r>
          </w:p>
        </w:tc>
        <w:tc>
          <w:tcPr>
            <w:tcW w:w="1368" w:type="dxa"/>
            <w:tcBorders>
              <w:left w:val="single" w:sz="34" w:space="0" w:color="000000"/>
            </w:tcBorders>
            <w:shd w:val="clear" w:color="auto" w:fill="D7F9F5"/>
          </w:tcPr>
          <w:p>
            <w:pPr>
              <w:pStyle w:val="TableParagraph"/>
              <w:spacing w:before="40"/>
              <w:ind w:left="82"/>
              <w:rPr>
                <w:sz w:val="15"/>
              </w:rPr>
            </w:pPr>
            <w:r>
              <w:rPr>
                <w:w w:val="99"/>
                <w:sz w:val="15"/>
              </w:rPr>
              <w:t>0</w:t>
            </w:r>
          </w:p>
        </w:tc>
        <w:tc>
          <w:tcPr>
            <w:tcW w:w="1564" w:type="dxa"/>
            <w:tcBorders>
              <w:right w:val="single" w:sz="34" w:space="0" w:color="000000"/>
            </w:tcBorders>
            <w:shd w:val="clear" w:color="auto" w:fill="D7F9F5"/>
          </w:tcPr>
          <w:p>
            <w:pPr>
              <w:pStyle w:val="TableParagraph"/>
              <w:spacing w:before="40"/>
              <w:rPr>
                <w:sz w:val="15"/>
              </w:rPr>
            </w:pPr>
            <w:r>
              <w:rPr>
                <w:sz w:val="15"/>
              </w:rPr>
              <w:t>83.8</w:t>
            </w:r>
          </w:p>
        </w:tc>
        <w:tc>
          <w:tcPr>
            <w:tcW w:w="1588" w:type="dxa"/>
            <w:tcBorders>
              <w:left w:val="single" w:sz="34" w:space="0" w:color="000000"/>
            </w:tcBorders>
            <w:shd w:val="clear" w:color="auto" w:fill="EEF5DC"/>
          </w:tcPr>
          <w:p>
            <w:pPr>
              <w:pStyle w:val="TableParagraph"/>
              <w:spacing w:before="40"/>
              <w:ind w:left="81"/>
              <w:rPr>
                <w:sz w:val="15"/>
              </w:rPr>
            </w:pPr>
            <w:r>
              <w:rPr>
                <w:sz w:val="15"/>
              </w:rPr>
              <w:t>43.2</w:t>
            </w:r>
          </w:p>
        </w:tc>
        <w:tc>
          <w:tcPr>
            <w:tcW w:w="1495" w:type="dxa"/>
            <w:tcBorders>
              <w:right w:val="nil"/>
            </w:tcBorders>
            <w:shd w:val="clear" w:color="auto" w:fill="EEF5DC"/>
          </w:tcPr>
          <w:p>
            <w:pPr>
              <w:pStyle w:val="TableParagraph"/>
              <w:spacing w:before="40"/>
              <w:ind w:left="115"/>
              <w:rPr>
                <w:sz w:val="15"/>
              </w:rPr>
            </w:pPr>
            <w:r>
              <w:rPr>
                <w:sz w:val="15"/>
              </w:rPr>
              <w:t>124.5</w:t>
            </w:r>
          </w:p>
        </w:tc>
      </w:tr>
      <w:tr>
        <w:trPr>
          <w:trHeight w:val="263" w:hRule="atLeast"/>
        </w:trPr>
        <w:tc>
          <w:tcPr>
            <w:tcW w:w="2954" w:type="dxa"/>
            <w:vMerge w:val="restart"/>
            <w:tcBorders>
              <w:left w:val="nil"/>
            </w:tcBorders>
          </w:tcPr>
          <w:p>
            <w:pPr>
              <w:pStyle w:val="TableParagraph"/>
              <w:spacing w:before="6"/>
              <w:ind w:left="0"/>
              <w:rPr>
                <w:b/>
                <w:i/>
                <w:sz w:val="15"/>
              </w:rPr>
            </w:pPr>
          </w:p>
          <w:p>
            <w:pPr>
              <w:pStyle w:val="TableParagraph"/>
              <w:spacing w:before="0"/>
              <w:ind w:left="128"/>
              <w:rPr>
                <w:sz w:val="15"/>
              </w:rPr>
            </w:pPr>
            <w:r>
              <w:rPr>
                <w:sz w:val="15"/>
              </w:rPr>
              <w:t>13 mil UPC</w:t>
            </w:r>
          </w:p>
        </w:tc>
        <w:tc>
          <w:tcPr>
            <w:tcW w:w="1125" w:type="dxa"/>
            <w:tcBorders>
              <w:right w:val="single" w:sz="34" w:space="0" w:color="000000"/>
            </w:tcBorders>
          </w:tcPr>
          <w:p>
            <w:pPr>
              <w:pStyle w:val="TableParagraph"/>
              <w:spacing w:before="40"/>
              <w:ind w:left="118"/>
              <w:rPr>
                <w:sz w:val="15"/>
              </w:rPr>
            </w:pPr>
            <w:r>
              <w:rPr>
                <w:sz w:val="15"/>
              </w:rPr>
              <w:t>in.</w:t>
            </w:r>
          </w:p>
        </w:tc>
        <w:tc>
          <w:tcPr>
            <w:tcW w:w="1368" w:type="dxa"/>
            <w:tcBorders>
              <w:left w:val="single" w:sz="34" w:space="0" w:color="000000"/>
            </w:tcBorders>
            <w:shd w:val="clear" w:color="auto" w:fill="D7F9F5"/>
          </w:tcPr>
          <w:p>
            <w:pPr>
              <w:pStyle w:val="TableParagraph"/>
              <w:spacing w:before="40"/>
              <w:ind w:left="82"/>
              <w:rPr>
                <w:sz w:val="15"/>
              </w:rPr>
            </w:pPr>
            <w:r>
              <w:rPr>
                <w:sz w:val="15"/>
              </w:rPr>
              <w:t>.6</w:t>
            </w:r>
          </w:p>
        </w:tc>
        <w:tc>
          <w:tcPr>
            <w:tcW w:w="1564" w:type="dxa"/>
            <w:tcBorders>
              <w:right w:val="single" w:sz="34" w:space="0" w:color="000000"/>
            </w:tcBorders>
            <w:shd w:val="clear" w:color="auto" w:fill="D7F9F5"/>
          </w:tcPr>
          <w:p>
            <w:pPr>
              <w:pStyle w:val="TableParagraph"/>
              <w:spacing w:before="40"/>
              <w:rPr>
                <w:sz w:val="15"/>
              </w:rPr>
            </w:pPr>
            <w:r>
              <w:rPr>
                <w:sz w:val="15"/>
              </w:rPr>
              <w:t>5.2</w:t>
            </w:r>
          </w:p>
        </w:tc>
        <w:tc>
          <w:tcPr>
            <w:tcW w:w="1588" w:type="dxa"/>
            <w:tcBorders>
              <w:left w:val="single" w:sz="34" w:space="0" w:color="000000"/>
            </w:tcBorders>
            <w:shd w:val="clear" w:color="auto" w:fill="EEF5DC"/>
          </w:tcPr>
          <w:p>
            <w:pPr>
              <w:pStyle w:val="TableParagraph"/>
              <w:spacing w:before="40"/>
              <w:ind w:left="81"/>
              <w:rPr>
                <w:sz w:val="15"/>
              </w:rPr>
            </w:pPr>
            <w:r>
              <w:rPr>
                <w:sz w:val="15"/>
              </w:rPr>
              <w:t>.4</w:t>
            </w:r>
          </w:p>
        </w:tc>
        <w:tc>
          <w:tcPr>
            <w:tcW w:w="1495" w:type="dxa"/>
            <w:tcBorders>
              <w:right w:val="nil"/>
            </w:tcBorders>
            <w:shd w:val="clear" w:color="auto" w:fill="EEF5DC"/>
          </w:tcPr>
          <w:p>
            <w:pPr>
              <w:pStyle w:val="TableParagraph"/>
              <w:spacing w:before="40"/>
              <w:ind w:left="115"/>
              <w:rPr>
                <w:sz w:val="15"/>
              </w:rPr>
            </w:pPr>
            <w:r>
              <w:rPr>
                <w:sz w:val="15"/>
              </w:rPr>
              <w:t>14.5</w:t>
            </w:r>
          </w:p>
        </w:tc>
      </w:tr>
      <w:tr>
        <w:trPr>
          <w:trHeight w:val="263" w:hRule="atLeast"/>
        </w:trPr>
        <w:tc>
          <w:tcPr>
            <w:tcW w:w="2954" w:type="dxa"/>
            <w:vMerge/>
            <w:tcBorders>
              <w:top w:val="nil"/>
              <w:left w:val="nil"/>
            </w:tcBorders>
          </w:tcPr>
          <w:p>
            <w:pPr>
              <w:rPr>
                <w:sz w:val="2"/>
                <w:szCs w:val="2"/>
              </w:rPr>
            </w:pPr>
          </w:p>
        </w:tc>
        <w:tc>
          <w:tcPr>
            <w:tcW w:w="1125" w:type="dxa"/>
            <w:tcBorders>
              <w:right w:val="single" w:sz="34" w:space="0" w:color="000000"/>
            </w:tcBorders>
          </w:tcPr>
          <w:p>
            <w:pPr>
              <w:pStyle w:val="TableParagraph"/>
              <w:spacing w:before="40"/>
              <w:ind w:left="118"/>
              <w:rPr>
                <w:sz w:val="15"/>
              </w:rPr>
            </w:pPr>
            <w:r>
              <w:rPr>
                <w:sz w:val="15"/>
              </w:rPr>
              <w:t>mm</w:t>
            </w:r>
          </w:p>
        </w:tc>
        <w:tc>
          <w:tcPr>
            <w:tcW w:w="1368" w:type="dxa"/>
            <w:tcBorders>
              <w:left w:val="single" w:sz="34" w:space="0" w:color="000000"/>
            </w:tcBorders>
            <w:shd w:val="clear" w:color="auto" w:fill="D7F9F5"/>
          </w:tcPr>
          <w:p>
            <w:pPr>
              <w:pStyle w:val="TableParagraph"/>
              <w:spacing w:before="40"/>
              <w:ind w:left="82"/>
              <w:rPr>
                <w:sz w:val="15"/>
              </w:rPr>
            </w:pPr>
            <w:r>
              <w:rPr>
                <w:sz w:val="15"/>
              </w:rPr>
              <w:t>15.2</w:t>
            </w:r>
          </w:p>
        </w:tc>
        <w:tc>
          <w:tcPr>
            <w:tcW w:w="1564" w:type="dxa"/>
            <w:tcBorders>
              <w:right w:val="single" w:sz="34" w:space="0" w:color="000000"/>
            </w:tcBorders>
            <w:shd w:val="clear" w:color="auto" w:fill="D7F9F5"/>
          </w:tcPr>
          <w:p>
            <w:pPr>
              <w:pStyle w:val="TableParagraph"/>
              <w:spacing w:before="40"/>
              <w:rPr>
                <w:sz w:val="15"/>
              </w:rPr>
            </w:pPr>
            <w:r>
              <w:rPr>
                <w:sz w:val="15"/>
              </w:rPr>
              <w:t>132.1</w:t>
            </w:r>
          </w:p>
        </w:tc>
        <w:tc>
          <w:tcPr>
            <w:tcW w:w="1588" w:type="dxa"/>
            <w:tcBorders>
              <w:left w:val="single" w:sz="34" w:space="0" w:color="000000"/>
            </w:tcBorders>
            <w:shd w:val="clear" w:color="auto" w:fill="EEF5DC"/>
          </w:tcPr>
          <w:p>
            <w:pPr>
              <w:pStyle w:val="TableParagraph"/>
              <w:spacing w:before="40"/>
              <w:ind w:left="81"/>
              <w:rPr>
                <w:sz w:val="15"/>
              </w:rPr>
            </w:pPr>
            <w:r>
              <w:rPr>
                <w:sz w:val="15"/>
              </w:rPr>
              <w:t>10.2</w:t>
            </w:r>
          </w:p>
        </w:tc>
        <w:tc>
          <w:tcPr>
            <w:tcW w:w="1495" w:type="dxa"/>
            <w:tcBorders>
              <w:right w:val="nil"/>
            </w:tcBorders>
            <w:shd w:val="clear" w:color="auto" w:fill="EEF5DC"/>
          </w:tcPr>
          <w:p>
            <w:pPr>
              <w:pStyle w:val="TableParagraph"/>
              <w:spacing w:before="40"/>
              <w:ind w:left="115"/>
              <w:rPr>
                <w:sz w:val="15"/>
              </w:rPr>
            </w:pPr>
            <w:r>
              <w:rPr>
                <w:sz w:val="15"/>
              </w:rPr>
              <w:t>368.3</w:t>
            </w:r>
          </w:p>
        </w:tc>
      </w:tr>
      <w:tr>
        <w:trPr>
          <w:trHeight w:val="262" w:hRule="atLeast"/>
        </w:trPr>
        <w:tc>
          <w:tcPr>
            <w:tcW w:w="2954" w:type="dxa"/>
            <w:vMerge w:val="restart"/>
            <w:tcBorders>
              <w:left w:val="nil"/>
            </w:tcBorders>
          </w:tcPr>
          <w:p>
            <w:pPr>
              <w:pStyle w:val="TableParagraph"/>
              <w:spacing w:before="6"/>
              <w:ind w:left="0"/>
              <w:rPr>
                <w:b/>
                <w:i/>
                <w:sz w:val="15"/>
              </w:rPr>
            </w:pPr>
          </w:p>
          <w:p>
            <w:pPr>
              <w:pStyle w:val="TableParagraph"/>
              <w:spacing w:before="0"/>
              <w:ind w:left="128"/>
              <w:rPr>
                <w:sz w:val="15"/>
              </w:rPr>
            </w:pPr>
            <w:r>
              <w:rPr>
                <w:sz w:val="15"/>
              </w:rPr>
              <w:t>20 mil Code 39</w:t>
            </w:r>
          </w:p>
        </w:tc>
        <w:tc>
          <w:tcPr>
            <w:tcW w:w="1125" w:type="dxa"/>
            <w:tcBorders>
              <w:right w:val="single" w:sz="34" w:space="0" w:color="000000"/>
            </w:tcBorders>
          </w:tcPr>
          <w:p>
            <w:pPr>
              <w:pStyle w:val="TableParagraph"/>
              <w:spacing w:before="39"/>
              <w:ind w:left="118"/>
              <w:rPr>
                <w:sz w:val="15"/>
              </w:rPr>
            </w:pPr>
            <w:r>
              <w:rPr>
                <w:sz w:val="15"/>
              </w:rPr>
              <w:t>in.</w:t>
            </w:r>
          </w:p>
        </w:tc>
        <w:tc>
          <w:tcPr>
            <w:tcW w:w="1368" w:type="dxa"/>
            <w:tcBorders>
              <w:left w:val="single" w:sz="34" w:space="0" w:color="000000"/>
            </w:tcBorders>
            <w:shd w:val="clear" w:color="auto" w:fill="D7F9F5"/>
          </w:tcPr>
          <w:p>
            <w:pPr>
              <w:pStyle w:val="TableParagraph"/>
              <w:spacing w:before="39"/>
              <w:ind w:left="82"/>
              <w:rPr>
                <w:sz w:val="15"/>
              </w:rPr>
            </w:pPr>
            <w:r>
              <w:rPr>
                <w:sz w:val="15"/>
              </w:rPr>
              <w:t>.5</w:t>
            </w:r>
          </w:p>
        </w:tc>
        <w:tc>
          <w:tcPr>
            <w:tcW w:w="1564" w:type="dxa"/>
            <w:tcBorders>
              <w:right w:val="single" w:sz="34" w:space="0" w:color="000000"/>
            </w:tcBorders>
            <w:shd w:val="clear" w:color="auto" w:fill="D7F9F5"/>
          </w:tcPr>
          <w:p>
            <w:pPr>
              <w:pStyle w:val="TableParagraph"/>
              <w:spacing w:before="39"/>
              <w:rPr>
                <w:sz w:val="15"/>
              </w:rPr>
            </w:pPr>
            <w:r>
              <w:rPr>
                <w:sz w:val="15"/>
              </w:rPr>
              <w:t>7.4</w:t>
            </w:r>
          </w:p>
        </w:tc>
        <w:tc>
          <w:tcPr>
            <w:tcW w:w="1588" w:type="dxa"/>
            <w:tcBorders>
              <w:left w:val="single" w:sz="34" w:space="0" w:color="000000"/>
            </w:tcBorders>
            <w:shd w:val="clear" w:color="auto" w:fill="EEF5DC"/>
          </w:tcPr>
          <w:p>
            <w:pPr>
              <w:pStyle w:val="TableParagraph"/>
              <w:spacing w:before="39"/>
              <w:ind w:left="81"/>
              <w:rPr>
                <w:sz w:val="15"/>
              </w:rPr>
            </w:pPr>
            <w:r>
              <w:rPr>
                <w:sz w:val="15"/>
              </w:rPr>
              <w:t>.5</w:t>
            </w:r>
          </w:p>
        </w:tc>
        <w:tc>
          <w:tcPr>
            <w:tcW w:w="1495" w:type="dxa"/>
            <w:tcBorders>
              <w:right w:val="nil"/>
            </w:tcBorders>
            <w:shd w:val="clear" w:color="auto" w:fill="EEF5DC"/>
          </w:tcPr>
          <w:p>
            <w:pPr>
              <w:pStyle w:val="TableParagraph"/>
              <w:spacing w:before="39"/>
              <w:ind w:left="115"/>
              <w:rPr>
                <w:sz w:val="15"/>
              </w:rPr>
            </w:pPr>
            <w:r>
              <w:rPr>
                <w:sz w:val="15"/>
              </w:rPr>
              <w:t>17.5</w:t>
            </w:r>
          </w:p>
        </w:tc>
      </w:tr>
      <w:tr>
        <w:trPr>
          <w:trHeight w:val="263" w:hRule="atLeast"/>
        </w:trPr>
        <w:tc>
          <w:tcPr>
            <w:tcW w:w="2954" w:type="dxa"/>
            <w:vMerge/>
            <w:tcBorders>
              <w:top w:val="nil"/>
              <w:left w:val="nil"/>
            </w:tcBorders>
          </w:tcPr>
          <w:p>
            <w:pPr>
              <w:rPr>
                <w:sz w:val="2"/>
                <w:szCs w:val="2"/>
              </w:rPr>
            </w:pPr>
          </w:p>
        </w:tc>
        <w:tc>
          <w:tcPr>
            <w:tcW w:w="1125" w:type="dxa"/>
            <w:tcBorders>
              <w:right w:val="single" w:sz="34" w:space="0" w:color="000000"/>
            </w:tcBorders>
          </w:tcPr>
          <w:p>
            <w:pPr>
              <w:pStyle w:val="TableParagraph"/>
              <w:spacing w:before="40"/>
              <w:ind w:left="118"/>
              <w:rPr>
                <w:sz w:val="15"/>
              </w:rPr>
            </w:pPr>
            <w:r>
              <w:rPr>
                <w:sz w:val="15"/>
              </w:rPr>
              <w:t>mm</w:t>
            </w:r>
          </w:p>
        </w:tc>
        <w:tc>
          <w:tcPr>
            <w:tcW w:w="1368" w:type="dxa"/>
            <w:tcBorders>
              <w:left w:val="single" w:sz="34" w:space="0" w:color="000000"/>
            </w:tcBorders>
            <w:shd w:val="clear" w:color="auto" w:fill="D7F9F5"/>
          </w:tcPr>
          <w:p>
            <w:pPr>
              <w:pStyle w:val="TableParagraph"/>
              <w:spacing w:before="40"/>
              <w:ind w:left="82"/>
              <w:rPr>
                <w:sz w:val="15"/>
              </w:rPr>
            </w:pPr>
            <w:r>
              <w:rPr>
                <w:sz w:val="15"/>
              </w:rPr>
              <w:t>12.7</w:t>
            </w:r>
          </w:p>
        </w:tc>
        <w:tc>
          <w:tcPr>
            <w:tcW w:w="1564" w:type="dxa"/>
            <w:tcBorders>
              <w:right w:val="single" w:sz="34" w:space="0" w:color="000000"/>
            </w:tcBorders>
            <w:shd w:val="clear" w:color="auto" w:fill="D7F9F5"/>
          </w:tcPr>
          <w:p>
            <w:pPr>
              <w:pStyle w:val="TableParagraph"/>
              <w:spacing w:before="40"/>
              <w:rPr>
                <w:sz w:val="15"/>
              </w:rPr>
            </w:pPr>
            <w:r>
              <w:rPr>
                <w:sz w:val="15"/>
              </w:rPr>
              <w:t>188</w:t>
            </w:r>
          </w:p>
        </w:tc>
        <w:tc>
          <w:tcPr>
            <w:tcW w:w="1588" w:type="dxa"/>
            <w:tcBorders>
              <w:left w:val="single" w:sz="34" w:space="0" w:color="000000"/>
            </w:tcBorders>
            <w:shd w:val="clear" w:color="auto" w:fill="EEF5DC"/>
          </w:tcPr>
          <w:p>
            <w:pPr>
              <w:pStyle w:val="TableParagraph"/>
              <w:spacing w:before="40"/>
              <w:ind w:left="81"/>
              <w:rPr>
                <w:sz w:val="15"/>
              </w:rPr>
            </w:pPr>
            <w:r>
              <w:rPr>
                <w:sz w:val="15"/>
              </w:rPr>
              <w:t>12.7</w:t>
            </w:r>
          </w:p>
        </w:tc>
        <w:tc>
          <w:tcPr>
            <w:tcW w:w="1495" w:type="dxa"/>
            <w:tcBorders>
              <w:right w:val="nil"/>
            </w:tcBorders>
            <w:shd w:val="clear" w:color="auto" w:fill="EEF5DC"/>
          </w:tcPr>
          <w:p>
            <w:pPr>
              <w:pStyle w:val="TableParagraph"/>
              <w:spacing w:before="40"/>
              <w:ind w:left="115"/>
              <w:rPr>
                <w:sz w:val="15"/>
              </w:rPr>
            </w:pPr>
            <w:r>
              <w:rPr>
                <w:sz w:val="15"/>
              </w:rPr>
              <w:t>444.5</w:t>
            </w:r>
          </w:p>
        </w:tc>
      </w:tr>
      <w:tr>
        <w:trPr>
          <w:trHeight w:val="262" w:hRule="atLeast"/>
        </w:trPr>
        <w:tc>
          <w:tcPr>
            <w:tcW w:w="2954" w:type="dxa"/>
            <w:vMerge w:val="restart"/>
            <w:tcBorders>
              <w:left w:val="nil"/>
            </w:tcBorders>
          </w:tcPr>
          <w:p>
            <w:pPr>
              <w:pStyle w:val="TableParagraph"/>
              <w:spacing w:before="6"/>
              <w:ind w:left="0"/>
              <w:rPr>
                <w:b/>
                <w:i/>
                <w:sz w:val="15"/>
              </w:rPr>
            </w:pPr>
          </w:p>
          <w:p>
            <w:pPr>
              <w:pStyle w:val="TableParagraph"/>
              <w:spacing w:before="0"/>
              <w:ind w:left="128"/>
              <w:rPr>
                <w:sz w:val="15"/>
              </w:rPr>
            </w:pPr>
            <w:r>
              <w:rPr>
                <w:sz w:val="15"/>
              </w:rPr>
              <w:t>6.7 mil PDF417</w:t>
            </w:r>
          </w:p>
        </w:tc>
        <w:tc>
          <w:tcPr>
            <w:tcW w:w="1125" w:type="dxa"/>
            <w:tcBorders>
              <w:right w:val="single" w:sz="34" w:space="0" w:color="000000"/>
            </w:tcBorders>
          </w:tcPr>
          <w:p>
            <w:pPr>
              <w:pStyle w:val="TableParagraph"/>
              <w:spacing w:before="39"/>
              <w:ind w:left="118"/>
              <w:rPr>
                <w:sz w:val="15"/>
              </w:rPr>
            </w:pPr>
            <w:r>
              <w:rPr>
                <w:sz w:val="15"/>
              </w:rPr>
              <w:t>in.</w:t>
            </w:r>
          </w:p>
        </w:tc>
        <w:tc>
          <w:tcPr>
            <w:tcW w:w="1368" w:type="dxa"/>
            <w:tcBorders>
              <w:left w:val="single" w:sz="34" w:space="0" w:color="000000"/>
            </w:tcBorders>
            <w:shd w:val="clear" w:color="auto" w:fill="D7F9F5"/>
          </w:tcPr>
          <w:p>
            <w:pPr>
              <w:pStyle w:val="TableParagraph"/>
              <w:spacing w:before="39"/>
              <w:ind w:left="82"/>
              <w:rPr>
                <w:sz w:val="15"/>
              </w:rPr>
            </w:pPr>
            <w:r>
              <w:rPr>
                <w:w w:val="99"/>
                <w:sz w:val="15"/>
              </w:rPr>
              <w:t>0</w:t>
            </w:r>
          </w:p>
        </w:tc>
        <w:tc>
          <w:tcPr>
            <w:tcW w:w="1564" w:type="dxa"/>
            <w:tcBorders>
              <w:right w:val="single" w:sz="34" w:space="0" w:color="000000"/>
            </w:tcBorders>
            <w:shd w:val="clear" w:color="auto" w:fill="D7F9F5"/>
          </w:tcPr>
          <w:p>
            <w:pPr>
              <w:pStyle w:val="TableParagraph"/>
              <w:spacing w:before="39"/>
              <w:rPr>
                <w:sz w:val="15"/>
              </w:rPr>
            </w:pPr>
            <w:r>
              <w:rPr>
                <w:sz w:val="15"/>
              </w:rPr>
              <w:t>3.4</w:t>
            </w:r>
          </w:p>
        </w:tc>
        <w:tc>
          <w:tcPr>
            <w:tcW w:w="1588" w:type="dxa"/>
            <w:tcBorders>
              <w:left w:val="single" w:sz="34" w:space="0" w:color="000000"/>
            </w:tcBorders>
            <w:shd w:val="clear" w:color="auto" w:fill="EEF5DC"/>
          </w:tcPr>
          <w:p>
            <w:pPr>
              <w:pStyle w:val="TableParagraph"/>
              <w:spacing w:before="39"/>
              <w:ind w:left="81"/>
              <w:rPr>
                <w:sz w:val="15"/>
              </w:rPr>
            </w:pPr>
            <w:r>
              <w:rPr>
                <w:sz w:val="15"/>
              </w:rPr>
              <w:t>.5</w:t>
            </w:r>
          </w:p>
        </w:tc>
        <w:tc>
          <w:tcPr>
            <w:tcW w:w="1495" w:type="dxa"/>
            <w:tcBorders>
              <w:right w:val="nil"/>
            </w:tcBorders>
            <w:shd w:val="clear" w:color="auto" w:fill="EEF5DC"/>
          </w:tcPr>
          <w:p>
            <w:pPr>
              <w:pStyle w:val="TableParagraph"/>
              <w:spacing w:before="39"/>
              <w:ind w:left="115"/>
              <w:rPr>
                <w:sz w:val="15"/>
              </w:rPr>
            </w:pPr>
            <w:r>
              <w:rPr>
                <w:sz w:val="15"/>
              </w:rPr>
              <w:t>5.7</w:t>
            </w:r>
          </w:p>
        </w:tc>
      </w:tr>
      <w:tr>
        <w:trPr>
          <w:trHeight w:val="263" w:hRule="atLeast"/>
        </w:trPr>
        <w:tc>
          <w:tcPr>
            <w:tcW w:w="2954" w:type="dxa"/>
            <w:vMerge/>
            <w:tcBorders>
              <w:top w:val="nil"/>
              <w:left w:val="nil"/>
            </w:tcBorders>
          </w:tcPr>
          <w:p>
            <w:pPr>
              <w:rPr>
                <w:sz w:val="2"/>
                <w:szCs w:val="2"/>
              </w:rPr>
            </w:pPr>
          </w:p>
        </w:tc>
        <w:tc>
          <w:tcPr>
            <w:tcW w:w="1125" w:type="dxa"/>
            <w:tcBorders>
              <w:right w:val="single" w:sz="34" w:space="0" w:color="000000"/>
            </w:tcBorders>
          </w:tcPr>
          <w:p>
            <w:pPr>
              <w:pStyle w:val="TableParagraph"/>
              <w:spacing w:before="40"/>
              <w:ind w:left="118"/>
              <w:rPr>
                <w:sz w:val="15"/>
              </w:rPr>
            </w:pPr>
            <w:r>
              <w:rPr>
                <w:sz w:val="15"/>
              </w:rPr>
              <w:t>mm</w:t>
            </w:r>
          </w:p>
        </w:tc>
        <w:tc>
          <w:tcPr>
            <w:tcW w:w="1368" w:type="dxa"/>
            <w:tcBorders>
              <w:left w:val="single" w:sz="34" w:space="0" w:color="000000"/>
            </w:tcBorders>
            <w:shd w:val="clear" w:color="auto" w:fill="D7F9F5"/>
          </w:tcPr>
          <w:p>
            <w:pPr>
              <w:pStyle w:val="TableParagraph"/>
              <w:spacing w:before="40"/>
              <w:ind w:left="82"/>
              <w:rPr>
                <w:sz w:val="15"/>
              </w:rPr>
            </w:pPr>
            <w:r>
              <w:rPr>
                <w:w w:val="99"/>
                <w:sz w:val="15"/>
              </w:rPr>
              <w:t>0</w:t>
            </w:r>
          </w:p>
        </w:tc>
        <w:tc>
          <w:tcPr>
            <w:tcW w:w="1564" w:type="dxa"/>
            <w:tcBorders>
              <w:right w:val="single" w:sz="34" w:space="0" w:color="000000"/>
            </w:tcBorders>
            <w:shd w:val="clear" w:color="auto" w:fill="D7F9F5"/>
          </w:tcPr>
          <w:p>
            <w:pPr>
              <w:pStyle w:val="TableParagraph"/>
              <w:spacing w:before="40"/>
              <w:rPr>
                <w:sz w:val="15"/>
              </w:rPr>
            </w:pPr>
            <w:r>
              <w:rPr>
                <w:sz w:val="15"/>
              </w:rPr>
              <w:t>86.4</w:t>
            </w:r>
          </w:p>
        </w:tc>
        <w:tc>
          <w:tcPr>
            <w:tcW w:w="1588" w:type="dxa"/>
            <w:tcBorders>
              <w:left w:val="single" w:sz="34" w:space="0" w:color="000000"/>
            </w:tcBorders>
            <w:shd w:val="clear" w:color="auto" w:fill="EEF5DC"/>
          </w:tcPr>
          <w:p>
            <w:pPr>
              <w:pStyle w:val="TableParagraph"/>
              <w:spacing w:before="40"/>
              <w:ind w:left="81"/>
              <w:rPr>
                <w:sz w:val="15"/>
              </w:rPr>
            </w:pPr>
            <w:r>
              <w:rPr>
                <w:sz w:val="15"/>
              </w:rPr>
              <w:t>12.7</w:t>
            </w:r>
          </w:p>
        </w:tc>
        <w:tc>
          <w:tcPr>
            <w:tcW w:w="1495" w:type="dxa"/>
            <w:tcBorders>
              <w:right w:val="nil"/>
            </w:tcBorders>
            <w:shd w:val="clear" w:color="auto" w:fill="EEF5DC"/>
          </w:tcPr>
          <w:p>
            <w:pPr>
              <w:pStyle w:val="TableParagraph"/>
              <w:spacing w:before="40"/>
              <w:ind w:left="115"/>
              <w:rPr>
                <w:sz w:val="15"/>
              </w:rPr>
            </w:pPr>
            <w:r>
              <w:rPr>
                <w:sz w:val="15"/>
              </w:rPr>
              <w:t>144.8</w:t>
            </w:r>
          </w:p>
        </w:tc>
      </w:tr>
      <w:tr>
        <w:trPr>
          <w:trHeight w:val="262" w:hRule="atLeast"/>
        </w:trPr>
        <w:tc>
          <w:tcPr>
            <w:tcW w:w="2954" w:type="dxa"/>
            <w:vMerge w:val="restart"/>
            <w:tcBorders>
              <w:left w:val="nil"/>
            </w:tcBorders>
          </w:tcPr>
          <w:p>
            <w:pPr>
              <w:pStyle w:val="TableParagraph"/>
              <w:spacing w:before="6"/>
              <w:ind w:left="0"/>
              <w:rPr>
                <w:b/>
                <w:i/>
                <w:sz w:val="15"/>
              </w:rPr>
            </w:pPr>
          </w:p>
          <w:p>
            <w:pPr>
              <w:pStyle w:val="TableParagraph"/>
              <w:spacing w:before="0"/>
              <w:ind w:left="128"/>
              <w:rPr>
                <w:sz w:val="15"/>
              </w:rPr>
            </w:pPr>
            <w:r>
              <w:rPr>
                <w:sz w:val="15"/>
              </w:rPr>
              <w:t>10 mil Data Matrix</w:t>
            </w:r>
          </w:p>
        </w:tc>
        <w:tc>
          <w:tcPr>
            <w:tcW w:w="1125" w:type="dxa"/>
            <w:tcBorders>
              <w:right w:val="single" w:sz="34" w:space="0" w:color="000000"/>
            </w:tcBorders>
          </w:tcPr>
          <w:p>
            <w:pPr>
              <w:pStyle w:val="TableParagraph"/>
              <w:spacing w:before="40"/>
              <w:ind w:left="118"/>
              <w:rPr>
                <w:sz w:val="15"/>
              </w:rPr>
            </w:pPr>
            <w:r>
              <w:rPr>
                <w:sz w:val="15"/>
              </w:rPr>
              <w:t>in.</w:t>
            </w:r>
          </w:p>
        </w:tc>
        <w:tc>
          <w:tcPr>
            <w:tcW w:w="1368" w:type="dxa"/>
            <w:tcBorders>
              <w:left w:val="single" w:sz="34" w:space="0" w:color="000000"/>
            </w:tcBorders>
            <w:shd w:val="clear" w:color="auto" w:fill="D7F9F5"/>
          </w:tcPr>
          <w:p>
            <w:pPr>
              <w:pStyle w:val="TableParagraph"/>
              <w:spacing w:before="40"/>
              <w:ind w:left="82"/>
              <w:rPr>
                <w:sz w:val="15"/>
              </w:rPr>
            </w:pPr>
            <w:r>
              <w:rPr>
                <w:w w:val="99"/>
                <w:sz w:val="15"/>
              </w:rPr>
              <w:t>0</w:t>
            </w:r>
          </w:p>
        </w:tc>
        <w:tc>
          <w:tcPr>
            <w:tcW w:w="1564" w:type="dxa"/>
            <w:tcBorders>
              <w:right w:val="single" w:sz="34" w:space="0" w:color="000000"/>
            </w:tcBorders>
            <w:shd w:val="clear" w:color="auto" w:fill="D7F9F5"/>
          </w:tcPr>
          <w:p>
            <w:pPr>
              <w:pStyle w:val="TableParagraph"/>
              <w:spacing w:before="40"/>
              <w:rPr>
                <w:sz w:val="15"/>
              </w:rPr>
            </w:pPr>
            <w:r>
              <w:rPr>
                <w:w w:val="99"/>
                <w:sz w:val="15"/>
              </w:rPr>
              <w:t>4</w:t>
            </w:r>
          </w:p>
        </w:tc>
        <w:tc>
          <w:tcPr>
            <w:tcW w:w="1588" w:type="dxa"/>
            <w:tcBorders>
              <w:left w:val="single" w:sz="34" w:space="0" w:color="000000"/>
            </w:tcBorders>
            <w:shd w:val="clear" w:color="auto" w:fill="EEF5DC"/>
          </w:tcPr>
          <w:p>
            <w:pPr>
              <w:pStyle w:val="TableParagraph"/>
              <w:spacing w:before="40"/>
              <w:ind w:left="81"/>
              <w:rPr>
                <w:sz w:val="15"/>
              </w:rPr>
            </w:pPr>
            <w:r>
              <w:rPr>
                <w:sz w:val="15"/>
              </w:rPr>
              <w:t>.8</w:t>
            </w:r>
          </w:p>
        </w:tc>
        <w:tc>
          <w:tcPr>
            <w:tcW w:w="1495" w:type="dxa"/>
            <w:tcBorders>
              <w:right w:val="nil"/>
            </w:tcBorders>
            <w:shd w:val="clear" w:color="auto" w:fill="EEF5DC"/>
          </w:tcPr>
          <w:p>
            <w:pPr>
              <w:pStyle w:val="TableParagraph"/>
              <w:spacing w:before="40"/>
              <w:ind w:left="115"/>
              <w:rPr>
                <w:sz w:val="15"/>
              </w:rPr>
            </w:pPr>
            <w:r>
              <w:rPr>
                <w:sz w:val="15"/>
              </w:rPr>
              <w:t>6.4</w:t>
            </w:r>
          </w:p>
        </w:tc>
      </w:tr>
      <w:tr>
        <w:trPr>
          <w:trHeight w:val="263" w:hRule="atLeast"/>
        </w:trPr>
        <w:tc>
          <w:tcPr>
            <w:tcW w:w="2954" w:type="dxa"/>
            <w:vMerge/>
            <w:tcBorders>
              <w:top w:val="nil"/>
              <w:left w:val="nil"/>
            </w:tcBorders>
          </w:tcPr>
          <w:p>
            <w:pPr>
              <w:rPr>
                <w:sz w:val="2"/>
                <w:szCs w:val="2"/>
              </w:rPr>
            </w:pPr>
          </w:p>
        </w:tc>
        <w:tc>
          <w:tcPr>
            <w:tcW w:w="1125" w:type="dxa"/>
            <w:tcBorders>
              <w:right w:val="single" w:sz="34" w:space="0" w:color="000000"/>
            </w:tcBorders>
          </w:tcPr>
          <w:p>
            <w:pPr>
              <w:pStyle w:val="TableParagraph"/>
              <w:spacing w:before="40"/>
              <w:ind w:left="118"/>
              <w:rPr>
                <w:sz w:val="15"/>
              </w:rPr>
            </w:pPr>
            <w:r>
              <w:rPr>
                <w:sz w:val="15"/>
              </w:rPr>
              <w:t>mm</w:t>
            </w:r>
          </w:p>
        </w:tc>
        <w:tc>
          <w:tcPr>
            <w:tcW w:w="1368" w:type="dxa"/>
            <w:tcBorders>
              <w:left w:val="single" w:sz="34" w:space="0" w:color="000000"/>
            </w:tcBorders>
            <w:shd w:val="clear" w:color="auto" w:fill="D7F9F5"/>
          </w:tcPr>
          <w:p>
            <w:pPr>
              <w:pStyle w:val="TableParagraph"/>
              <w:spacing w:before="40"/>
              <w:ind w:left="82"/>
              <w:rPr>
                <w:sz w:val="15"/>
              </w:rPr>
            </w:pPr>
            <w:r>
              <w:rPr>
                <w:w w:val="99"/>
                <w:sz w:val="15"/>
              </w:rPr>
              <w:t>0</w:t>
            </w:r>
          </w:p>
        </w:tc>
        <w:tc>
          <w:tcPr>
            <w:tcW w:w="1564" w:type="dxa"/>
            <w:tcBorders>
              <w:right w:val="single" w:sz="34" w:space="0" w:color="000000"/>
            </w:tcBorders>
            <w:shd w:val="clear" w:color="auto" w:fill="D7F9F5"/>
          </w:tcPr>
          <w:p>
            <w:pPr>
              <w:pStyle w:val="TableParagraph"/>
              <w:spacing w:before="40"/>
              <w:rPr>
                <w:sz w:val="15"/>
              </w:rPr>
            </w:pPr>
            <w:r>
              <w:rPr>
                <w:sz w:val="15"/>
              </w:rPr>
              <w:t>101.6</w:t>
            </w:r>
          </w:p>
        </w:tc>
        <w:tc>
          <w:tcPr>
            <w:tcW w:w="1588" w:type="dxa"/>
            <w:tcBorders>
              <w:left w:val="single" w:sz="34" w:space="0" w:color="000000"/>
            </w:tcBorders>
            <w:shd w:val="clear" w:color="auto" w:fill="EEF5DC"/>
          </w:tcPr>
          <w:p>
            <w:pPr>
              <w:pStyle w:val="TableParagraph"/>
              <w:spacing w:before="40"/>
              <w:ind w:left="81"/>
              <w:rPr>
                <w:sz w:val="15"/>
              </w:rPr>
            </w:pPr>
            <w:r>
              <w:rPr>
                <w:sz w:val="15"/>
              </w:rPr>
              <w:t>20.3</w:t>
            </w:r>
          </w:p>
        </w:tc>
        <w:tc>
          <w:tcPr>
            <w:tcW w:w="1495" w:type="dxa"/>
            <w:tcBorders>
              <w:right w:val="nil"/>
            </w:tcBorders>
            <w:shd w:val="clear" w:color="auto" w:fill="EEF5DC"/>
          </w:tcPr>
          <w:p>
            <w:pPr>
              <w:pStyle w:val="TableParagraph"/>
              <w:spacing w:before="40"/>
              <w:ind w:left="115"/>
              <w:rPr>
                <w:sz w:val="15"/>
              </w:rPr>
            </w:pPr>
            <w:r>
              <w:rPr>
                <w:sz w:val="15"/>
              </w:rPr>
              <w:t>162.6</w:t>
            </w:r>
          </w:p>
        </w:tc>
      </w:tr>
      <w:tr>
        <w:trPr>
          <w:trHeight w:val="262" w:hRule="atLeast"/>
        </w:trPr>
        <w:tc>
          <w:tcPr>
            <w:tcW w:w="2954" w:type="dxa"/>
            <w:vMerge w:val="restart"/>
            <w:tcBorders>
              <w:left w:val="nil"/>
            </w:tcBorders>
          </w:tcPr>
          <w:p>
            <w:pPr>
              <w:pStyle w:val="TableParagraph"/>
              <w:spacing w:before="6"/>
              <w:ind w:left="0"/>
              <w:rPr>
                <w:b/>
                <w:i/>
                <w:sz w:val="15"/>
              </w:rPr>
            </w:pPr>
          </w:p>
          <w:p>
            <w:pPr>
              <w:pStyle w:val="TableParagraph"/>
              <w:spacing w:before="0"/>
              <w:ind w:left="128"/>
              <w:rPr>
                <w:sz w:val="15"/>
              </w:rPr>
            </w:pPr>
            <w:r>
              <w:rPr>
                <w:sz w:val="15"/>
              </w:rPr>
              <w:t>20 mil QR Code</w:t>
            </w:r>
          </w:p>
        </w:tc>
        <w:tc>
          <w:tcPr>
            <w:tcW w:w="1125" w:type="dxa"/>
            <w:tcBorders>
              <w:right w:val="single" w:sz="34" w:space="0" w:color="000000"/>
            </w:tcBorders>
          </w:tcPr>
          <w:p>
            <w:pPr>
              <w:pStyle w:val="TableParagraph"/>
              <w:spacing w:before="40"/>
              <w:ind w:left="118"/>
              <w:rPr>
                <w:sz w:val="15"/>
              </w:rPr>
            </w:pPr>
            <w:r>
              <w:rPr>
                <w:sz w:val="15"/>
              </w:rPr>
              <w:t>in.</w:t>
            </w:r>
          </w:p>
        </w:tc>
        <w:tc>
          <w:tcPr>
            <w:tcW w:w="1368" w:type="dxa"/>
            <w:tcBorders>
              <w:left w:val="single" w:sz="34" w:space="0" w:color="000000"/>
            </w:tcBorders>
            <w:shd w:val="clear" w:color="auto" w:fill="D7F9F5"/>
          </w:tcPr>
          <w:p>
            <w:pPr>
              <w:pStyle w:val="TableParagraph"/>
              <w:spacing w:before="40"/>
              <w:ind w:left="82"/>
              <w:rPr>
                <w:sz w:val="15"/>
              </w:rPr>
            </w:pPr>
            <w:r>
              <w:rPr>
                <w:sz w:val="15"/>
              </w:rPr>
              <w:t>.7</w:t>
            </w:r>
          </w:p>
        </w:tc>
        <w:tc>
          <w:tcPr>
            <w:tcW w:w="1564" w:type="dxa"/>
            <w:tcBorders>
              <w:right w:val="single" w:sz="34" w:space="0" w:color="000000"/>
            </w:tcBorders>
            <w:shd w:val="clear" w:color="auto" w:fill="D7F9F5"/>
          </w:tcPr>
          <w:p>
            <w:pPr>
              <w:pStyle w:val="TableParagraph"/>
              <w:spacing w:before="40"/>
              <w:rPr>
                <w:sz w:val="15"/>
              </w:rPr>
            </w:pPr>
            <w:r>
              <w:rPr>
                <w:sz w:val="15"/>
              </w:rPr>
              <w:t>6.2</w:t>
            </w:r>
          </w:p>
        </w:tc>
        <w:tc>
          <w:tcPr>
            <w:tcW w:w="1588" w:type="dxa"/>
            <w:tcBorders>
              <w:left w:val="single" w:sz="34" w:space="0" w:color="000000"/>
            </w:tcBorders>
            <w:shd w:val="clear" w:color="auto" w:fill="EEF5DC"/>
          </w:tcPr>
          <w:p>
            <w:pPr>
              <w:pStyle w:val="TableParagraph"/>
              <w:spacing w:before="40"/>
              <w:ind w:left="81"/>
              <w:rPr>
                <w:sz w:val="15"/>
              </w:rPr>
            </w:pPr>
            <w:r>
              <w:rPr>
                <w:sz w:val="15"/>
              </w:rPr>
              <w:t>.7</w:t>
            </w:r>
          </w:p>
        </w:tc>
        <w:tc>
          <w:tcPr>
            <w:tcW w:w="1495" w:type="dxa"/>
            <w:tcBorders>
              <w:right w:val="nil"/>
            </w:tcBorders>
            <w:shd w:val="clear" w:color="auto" w:fill="EEF5DC"/>
          </w:tcPr>
          <w:p>
            <w:pPr>
              <w:pStyle w:val="TableParagraph"/>
              <w:spacing w:before="40"/>
              <w:ind w:left="115"/>
              <w:rPr>
                <w:sz w:val="15"/>
              </w:rPr>
            </w:pPr>
            <w:r>
              <w:rPr>
                <w:sz w:val="15"/>
              </w:rPr>
              <w:t>12.3</w:t>
            </w:r>
          </w:p>
        </w:tc>
      </w:tr>
      <w:tr>
        <w:trPr>
          <w:trHeight w:val="263" w:hRule="atLeast"/>
        </w:trPr>
        <w:tc>
          <w:tcPr>
            <w:tcW w:w="2954" w:type="dxa"/>
            <w:vMerge/>
            <w:tcBorders>
              <w:top w:val="nil"/>
              <w:left w:val="nil"/>
            </w:tcBorders>
          </w:tcPr>
          <w:p>
            <w:pPr>
              <w:rPr>
                <w:sz w:val="2"/>
                <w:szCs w:val="2"/>
              </w:rPr>
            </w:pPr>
          </w:p>
        </w:tc>
        <w:tc>
          <w:tcPr>
            <w:tcW w:w="1125" w:type="dxa"/>
            <w:tcBorders>
              <w:right w:val="single" w:sz="34" w:space="0" w:color="000000"/>
            </w:tcBorders>
          </w:tcPr>
          <w:p>
            <w:pPr>
              <w:pStyle w:val="TableParagraph"/>
              <w:spacing w:before="40"/>
              <w:ind w:left="118"/>
              <w:rPr>
                <w:sz w:val="15"/>
              </w:rPr>
            </w:pPr>
            <w:r>
              <w:rPr>
                <w:sz w:val="15"/>
              </w:rPr>
              <w:t>mm</w:t>
            </w:r>
          </w:p>
        </w:tc>
        <w:tc>
          <w:tcPr>
            <w:tcW w:w="1368" w:type="dxa"/>
            <w:tcBorders>
              <w:left w:val="single" w:sz="34" w:space="0" w:color="000000"/>
            </w:tcBorders>
            <w:shd w:val="clear" w:color="auto" w:fill="D7F9F5"/>
          </w:tcPr>
          <w:p>
            <w:pPr>
              <w:pStyle w:val="TableParagraph"/>
              <w:spacing w:before="40"/>
              <w:ind w:left="82"/>
              <w:rPr>
                <w:sz w:val="15"/>
              </w:rPr>
            </w:pPr>
            <w:r>
              <w:rPr>
                <w:sz w:val="15"/>
              </w:rPr>
              <w:t>17.8</w:t>
            </w:r>
          </w:p>
        </w:tc>
        <w:tc>
          <w:tcPr>
            <w:tcW w:w="1564" w:type="dxa"/>
            <w:tcBorders>
              <w:right w:val="single" w:sz="34" w:space="0" w:color="000000"/>
            </w:tcBorders>
            <w:shd w:val="clear" w:color="auto" w:fill="D7F9F5"/>
          </w:tcPr>
          <w:p>
            <w:pPr>
              <w:pStyle w:val="TableParagraph"/>
              <w:spacing w:before="40"/>
              <w:rPr>
                <w:sz w:val="15"/>
              </w:rPr>
            </w:pPr>
            <w:r>
              <w:rPr>
                <w:sz w:val="15"/>
              </w:rPr>
              <w:t>157.5</w:t>
            </w:r>
          </w:p>
        </w:tc>
        <w:tc>
          <w:tcPr>
            <w:tcW w:w="1588" w:type="dxa"/>
            <w:tcBorders>
              <w:left w:val="single" w:sz="34" w:space="0" w:color="000000"/>
            </w:tcBorders>
            <w:shd w:val="clear" w:color="auto" w:fill="EEF5DC"/>
          </w:tcPr>
          <w:p>
            <w:pPr>
              <w:pStyle w:val="TableParagraph"/>
              <w:spacing w:before="40"/>
              <w:ind w:left="81"/>
              <w:rPr>
                <w:sz w:val="15"/>
              </w:rPr>
            </w:pPr>
            <w:r>
              <w:rPr>
                <w:sz w:val="15"/>
              </w:rPr>
              <w:t>17.8</w:t>
            </w:r>
          </w:p>
        </w:tc>
        <w:tc>
          <w:tcPr>
            <w:tcW w:w="1495" w:type="dxa"/>
            <w:tcBorders>
              <w:right w:val="nil"/>
            </w:tcBorders>
            <w:shd w:val="clear" w:color="auto" w:fill="EEF5DC"/>
          </w:tcPr>
          <w:p>
            <w:pPr>
              <w:pStyle w:val="TableParagraph"/>
              <w:spacing w:before="40"/>
              <w:ind w:left="115"/>
              <w:rPr>
                <w:sz w:val="15"/>
              </w:rPr>
            </w:pPr>
            <w:r>
              <w:rPr>
                <w:sz w:val="15"/>
              </w:rPr>
              <w:t>312.4</w:t>
            </w:r>
          </w:p>
        </w:tc>
      </w:tr>
      <w:tr>
        <w:trPr>
          <w:trHeight w:val="263" w:hRule="atLeast"/>
        </w:trPr>
        <w:tc>
          <w:tcPr>
            <w:tcW w:w="4079" w:type="dxa"/>
            <w:gridSpan w:val="2"/>
            <w:tcBorders>
              <w:left w:val="nil"/>
              <w:right w:val="single" w:sz="34" w:space="0" w:color="000000"/>
            </w:tcBorders>
          </w:tcPr>
          <w:p>
            <w:pPr>
              <w:pStyle w:val="TableParagraph"/>
              <w:spacing w:before="40"/>
              <w:ind w:left="128"/>
              <w:rPr>
                <w:sz w:val="15"/>
              </w:rPr>
            </w:pPr>
            <w:r>
              <w:rPr>
                <w:sz w:val="15"/>
              </w:rPr>
              <w:t>Resolution (1D Code 39)</w:t>
            </w:r>
          </w:p>
        </w:tc>
        <w:tc>
          <w:tcPr>
            <w:tcW w:w="2932" w:type="dxa"/>
            <w:gridSpan w:val="2"/>
            <w:tcBorders>
              <w:left w:val="single" w:sz="34" w:space="0" w:color="000000"/>
              <w:right w:val="single" w:sz="34" w:space="0" w:color="000000"/>
            </w:tcBorders>
          </w:tcPr>
          <w:p>
            <w:pPr>
              <w:pStyle w:val="TableParagraph"/>
              <w:spacing w:before="40"/>
              <w:ind w:left="81"/>
              <w:rPr>
                <w:sz w:val="15"/>
              </w:rPr>
            </w:pPr>
            <w:r>
              <w:rPr>
                <w:sz w:val="15"/>
              </w:rPr>
              <w:t>3 mil (.076mm)</w:t>
            </w:r>
          </w:p>
        </w:tc>
        <w:tc>
          <w:tcPr>
            <w:tcW w:w="3083" w:type="dxa"/>
            <w:gridSpan w:val="2"/>
            <w:tcBorders>
              <w:left w:val="single" w:sz="34" w:space="0" w:color="000000"/>
              <w:right w:val="nil"/>
            </w:tcBorders>
          </w:tcPr>
          <w:p>
            <w:pPr>
              <w:pStyle w:val="TableParagraph"/>
              <w:spacing w:before="40"/>
              <w:ind w:left="80"/>
              <w:rPr>
                <w:sz w:val="15"/>
              </w:rPr>
            </w:pPr>
            <w:r>
              <w:rPr>
                <w:sz w:val="15"/>
              </w:rPr>
              <w:t>5 mil (.127mm)</w:t>
            </w:r>
          </w:p>
        </w:tc>
      </w:tr>
      <w:tr>
        <w:trPr>
          <w:trHeight w:val="262" w:hRule="atLeast"/>
        </w:trPr>
        <w:tc>
          <w:tcPr>
            <w:tcW w:w="4079" w:type="dxa"/>
            <w:gridSpan w:val="2"/>
            <w:tcBorders>
              <w:left w:val="nil"/>
              <w:right w:val="single" w:sz="34" w:space="0" w:color="000000"/>
            </w:tcBorders>
          </w:tcPr>
          <w:p>
            <w:pPr>
              <w:pStyle w:val="TableParagraph"/>
              <w:spacing w:before="39"/>
              <w:ind w:left="128"/>
              <w:rPr>
                <w:sz w:val="15"/>
              </w:rPr>
            </w:pPr>
            <w:r>
              <w:rPr>
                <w:sz w:val="15"/>
              </w:rPr>
              <w:t>Resolution (2D Data Matrix)</w:t>
            </w:r>
          </w:p>
        </w:tc>
        <w:tc>
          <w:tcPr>
            <w:tcW w:w="2932" w:type="dxa"/>
            <w:gridSpan w:val="2"/>
            <w:tcBorders>
              <w:left w:val="single" w:sz="34" w:space="0" w:color="000000"/>
              <w:right w:val="single" w:sz="34" w:space="0" w:color="000000"/>
            </w:tcBorders>
          </w:tcPr>
          <w:p>
            <w:pPr>
              <w:pStyle w:val="TableParagraph"/>
              <w:spacing w:before="39"/>
              <w:ind w:left="81"/>
              <w:rPr>
                <w:sz w:val="15"/>
              </w:rPr>
            </w:pPr>
            <w:r>
              <w:rPr>
                <w:sz w:val="15"/>
              </w:rPr>
              <w:t>5 mil (.127mm)</w:t>
            </w:r>
          </w:p>
        </w:tc>
        <w:tc>
          <w:tcPr>
            <w:tcW w:w="3083" w:type="dxa"/>
            <w:gridSpan w:val="2"/>
            <w:tcBorders>
              <w:left w:val="single" w:sz="34" w:space="0" w:color="000000"/>
              <w:right w:val="nil"/>
            </w:tcBorders>
          </w:tcPr>
          <w:p>
            <w:pPr>
              <w:pStyle w:val="TableParagraph"/>
              <w:spacing w:before="39"/>
              <w:ind w:left="80"/>
              <w:rPr>
                <w:sz w:val="15"/>
              </w:rPr>
            </w:pPr>
            <w:r>
              <w:rPr>
                <w:sz w:val="15"/>
              </w:rPr>
              <w:t>6.7 mil (.170mm)</w:t>
            </w:r>
          </w:p>
        </w:tc>
      </w:tr>
    </w:tbl>
    <w:p>
      <w:pPr>
        <w:pStyle w:val="Heading3"/>
        <w:spacing w:before="150"/>
        <w:rPr>
          <w:i/>
        </w:rPr>
      </w:pPr>
      <w:bookmarkStart w:name="_TOC_250002" w:id="1331"/>
      <w:bookmarkStart w:name="Granit Scanner Typical Performance" w:id="1332"/>
      <w:r>
        <w:rPr>
          <w:b w:val="0"/>
          <w:i w:val="0"/>
        </w:rPr>
      </w:r>
      <w:bookmarkEnd w:id="1331"/>
      <w:r>
        <w:rPr>
          <w:i/>
        </w:rPr>
        <w:t>Granit Scanner Typical Performance</w:t>
      </w:r>
    </w:p>
    <w:p>
      <w:pPr>
        <w:pStyle w:val="BodyText"/>
        <w:spacing w:before="5"/>
        <w:rPr>
          <w:b/>
          <w:i/>
          <w:sz w:val="19"/>
        </w:rPr>
      </w:pPr>
    </w:p>
    <w:tbl>
      <w:tblPr>
        <w:tblW w:w="0" w:type="auto"/>
        <w:jc w:val="left"/>
        <w:tblInd w:w="64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981"/>
        <w:gridCol w:w="1075"/>
        <w:gridCol w:w="3017"/>
        <w:gridCol w:w="3022"/>
      </w:tblGrid>
      <w:tr>
        <w:trPr>
          <w:trHeight w:val="258" w:hRule="atLeast"/>
        </w:trPr>
        <w:tc>
          <w:tcPr>
            <w:tcW w:w="4056" w:type="dxa"/>
            <w:gridSpan w:val="2"/>
            <w:tcBorders>
              <w:left w:val="nil"/>
              <w:right w:val="single" w:sz="34" w:space="0" w:color="000000"/>
            </w:tcBorders>
          </w:tcPr>
          <w:p>
            <w:pPr>
              <w:pStyle w:val="TableParagraph"/>
              <w:spacing w:before="37"/>
              <w:ind w:left="125"/>
              <w:rPr>
                <w:b/>
                <w:sz w:val="16"/>
              </w:rPr>
            </w:pPr>
            <w:r>
              <w:rPr>
                <w:b/>
                <w:sz w:val="16"/>
              </w:rPr>
              <w:t>Focus</w:t>
            </w:r>
          </w:p>
        </w:tc>
        <w:tc>
          <w:tcPr>
            <w:tcW w:w="6039" w:type="dxa"/>
            <w:gridSpan w:val="2"/>
            <w:tcBorders>
              <w:left w:val="single" w:sz="34" w:space="0" w:color="000000"/>
              <w:bottom w:val="single" w:sz="18" w:space="0" w:color="000000"/>
              <w:right w:val="nil"/>
            </w:tcBorders>
            <w:shd w:val="clear" w:color="auto" w:fill="F1DAFA"/>
          </w:tcPr>
          <w:p>
            <w:pPr>
              <w:pStyle w:val="TableParagraph"/>
              <w:spacing w:before="37"/>
              <w:ind w:left="82"/>
              <w:rPr>
                <w:b/>
                <w:sz w:val="16"/>
              </w:rPr>
            </w:pPr>
            <w:r>
              <w:rPr>
                <w:b/>
                <w:sz w:val="16"/>
              </w:rPr>
              <w:t>Extended Range (ER)</w:t>
            </w:r>
          </w:p>
        </w:tc>
      </w:tr>
      <w:tr>
        <w:trPr>
          <w:trHeight w:val="222" w:hRule="atLeast"/>
        </w:trPr>
        <w:tc>
          <w:tcPr>
            <w:tcW w:w="4056" w:type="dxa"/>
            <w:gridSpan w:val="2"/>
            <w:tcBorders>
              <w:left w:val="nil"/>
              <w:bottom w:val="double" w:sz="2" w:space="0" w:color="000000"/>
              <w:right w:val="single" w:sz="34" w:space="0" w:color="000000"/>
            </w:tcBorders>
          </w:tcPr>
          <w:p>
            <w:pPr>
              <w:pStyle w:val="TableParagraph"/>
              <w:spacing w:before="27"/>
              <w:ind w:left="125"/>
              <w:rPr>
                <w:sz w:val="14"/>
              </w:rPr>
            </w:pPr>
            <w:r>
              <w:rPr>
                <w:w w:val="90"/>
                <w:sz w:val="14"/>
              </w:rPr>
              <w:t>Symbology</w:t>
            </w:r>
          </w:p>
        </w:tc>
        <w:tc>
          <w:tcPr>
            <w:tcW w:w="3017" w:type="dxa"/>
            <w:tcBorders>
              <w:top w:val="single" w:sz="18" w:space="0" w:color="000000"/>
              <w:left w:val="single" w:sz="34" w:space="0" w:color="000000"/>
              <w:bottom w:val="double" w:sz="2" w:space="0" w:color="000000"/>
            </w:tcBorders>
            <w:shd w:val="clear" w:color="auto" w:fill="F1DAFA"/>
          </w:tcPr>
          <w:p>
            <w:pPr>
              <w:pStyle w:val="TableParagraph"/>
              <w:spacing w:before="27"/>
              <w:ind w:left="82"/>
              <w:rPr>
                <w:sz w:val="14"/>
              </w:rPr>
            </w:pPr>
            <w:r>
              <w:rPr>
                <w:w w:val="90"/>
                <w:sz w:val="14"/>
              </w:rPr>
              <w:t>Near Distance</w:t>
            </w:r>
          </w:p>
        </w:tc>
        <w:tc>
          <w:tcPr>
            <w:tcW w:w="3022" w:type="dxa"/>
            <w:tcBorders>
              <w:top w:val="single" w:sz="18" w:space="0" w:color="000000"/>
              <w:bottom w:val="double" w:sz="2" w:space="0" w:color="000000"/>
              <w:right w:val="nil"/>
            </w:tcBorders>
            <w:shd w:val="clear" w:color="auto" w:fill="F1DAFA"/>
          </w:tcPr>
          <w:p>
            <w:pPr>
              <w:pStyle w:val="TableParagraph"/>
              <w:spacing w:before="27"/>
              <w:rPr>
                <w:sz w:val="14"/>
              </w:rPr>
            </w:pPr>
            <w:r>
              <w:rPr>
                <w:w w:val="90"/>
                <w:sz w:val="14"/>
              </w:rPr>
              <w:t>Far Distance</w:t>
            </w:r>
          </w:p>
        </w:tc>
      </w:tr>
      <w:tr>
        <w:trPr>
          <w:trHeight w:val="247" w:hRule="atLeast"/>
        </w:trPr>
        <w:tc>
          <w:tcPr>
            <w:tcW w:w="2981" w:type="dxa"/>
            <w:vMerge w:val="restart"/>
            <w:tcBorders>
              <w:top w:val="double" w:sz="2" w:space="0" w:color="000000"/>
              <w:left w:val="nil"/>
            </w:tcBorders>
          </w:tcPr>
          <w:p>
            <w:pPr>
              <w:pStyle w:val="TableParagraph"/>
              <w:spacing w:before="2"/>
              <w:ind w:left="0"/>
              <w:rPr>
                <w:b/>
                <w:i/>
                <w:sz w:val="14"/>
              </w:rPr>
            </w:pPr>
          </w:p>
          <w:p>
            <w:pPr>
              <w:pStyle w:val="TableParagraph"/>
              <w:spacing w:before="1"/>
              <w:ind w:left="125"/>
              <w:rPr>
                <w:sz w:val="15"/>
              </w:rPr>
            </w:pPr>
            <w:r>
              <w:rPr>
                <w:sz w:val="15"/>
              </w:rPr>
              <w:t>5 mil Code 39</w:t>
            </w:r>
          </w:p>
        </w:tc>
        <w:tc>
          <w:tcPr>
            <w:tcW w:w="1075" w:type="dxa"/>
            <w:tcBorders>
              <w:top w:val="double" w:sz="2" w:space="0" w:color="000000"/>
              <w:right w:val="single" w:sz="34" w:space="0" w:color="000000"/>
            </w:tcBorders>
          </w:tcPr>
          <w:p>
            <w:pPr>
              <w:pStyle w:val="TableParagraph"/>
              <w:spacing w:before="25"/>
              <w:rPr>
                <w:sz w:val="15"/>
              </w:rPr>
            </w:pPr>
            <w:r>
              <w:rPr>
                <w:sz w:val="15"/>
              </w:rPr>
              <w:t>in.</w:t>
            </w:r>
          </w:p>
        </w:tc>
        <w:tc>
          <w:tcPr>
            <w:tcW w:w="3017" w:type="dxa"/>
            <w:tcBorders>
              <w:top w:val="double" w:sz="2" w:space="0" w:color="000000"/>
              <w:left w:val="single" w:sz="34" w:space="0" w:color="000000"/>
            </w:tcBorders>
            <w:shd w:val="clear" w:color="auto" w:fill="F1DAFA"/>
          </w:tcPr>
          <w:p>
            <w:pPr>
              <w:pStyle w:val="TableParagraph"/>
              <w:spacing w:before="25"/>
              <w:ind w:left="82"/>
              <w:rPr>
                <w:sz w:val="15"/>
              </w:rPr>
            </w:pPr>
            <w:r>
              <w:rPr>
                <w:sz w:val="15"/>
              </w:rPr>
              <w:t>3.6</w:t>
            </w:r>
          </w:p>
        </w:tc>
        <w:tc>
          <w:tcPr>
            <w:tcW w:w="3022" w:type="dxa"/>
            <w:tcBorders>
              <w:top w:val="double" w:sz="2" w:space="0" w:color="000000"/>
              <w:right w:val="nil"/>
            </w:tcBorders>
            <w:shd w:val="clear" w:color="auto" w:fill="F1DAFA"/>
          </w:tcPr>
          <w:p>
            <w:pPr>
              <w:pStyle w:val="TableParagraph"/>
              <w:spacing w:before="25"/>
              <w:rPr>
                <w:sz w:val="15"/>
              </w:rPr>
            </w:pPr>
            <w:r>
              <w:rPr>
                <w:sz w:val="15"/>
              </w:rPr>
              <w:t>7.4</w:t>
            </w:r>
          </w:p>
        </w:tc>
      </w:tr>
      <w:tr>
        <w:trPr>
          <w:trHeight w:val="263" w:hRule="atLeast"/>
        </w:trPr>
        <w:tc>
          <w:tcPr>
            <w:tcW w:w="2981" w:type="dxa"/>
            <w:vMerge/>
            <w:tcBorders>
              <w:top w:val="nil"/>
              <w:left w:val="nil"/>
            </w:tcBorders>
          </w:tcPr>
          <w:p>
            <w:pPr>
              <w:rPr>
                <w:sz w:val="2"/>
                <w:szCs w:val="2"/>
              </w:rPr>
            </w:pPr>
          </w:p>
        </w:tc>
        <w:tc>
          <w:tcPr>
            <w:tcW w:w="1075" w:type="dxa"/>
            <w:tcBorders>
              <w:right w:val="single" w:sz="34" w:space="0" w:color="000000"/>
            </w:tcBorders>
          </w:tcPr>
          <w:p>
            <w:pPr>
              <w:pStyle w:val="TableParagraph"/>
              <w:spacing w:before="40"/>
              <w:rPr>
                <w:sz w:val="15"/>
              </w:rPr>
            </w:pPr>
            <w:r>
              <w:rPr>
                <w:sz w:val="15"/>
              </w:rPr>
              <w:t>mm</w:t>
            </w:r>
          </w:p>
        </w:tc>
        <w:tc>
          <w:tcPr>
            <w:tcW w:w="3017" w:type="dxa"/>
            <w:tcBorders>
              <w:left w:val="single" w:sz="34" w:space="0" w:color="000000"/>
            </w:tcBorders>
            <w:shd w:val="clear" w:color="auto" w:fill="F1DAFA"/>
          </w:tcPr>
          <w:p>
            <w:pPr>
              <w:pStyle w:val="TableParagraph"/>
              <w:spacing w:before="40"/>
              <w:ind w:left="82"/>
              <w:rPr>
                <w:sz w:val="15"/>
              </w:rPr>
            </w:pPr>
            <w:r>
              <w:rPr>
                <w:sz w:val="15"/>
              </w:rPr>
              <w:t>91.4</w:t>
            </w:r>
          </w:p>
        </w:tc>
        <w:tc>
          <w:tcPr>
            <w:tcW w:w="3022" w:type="dxa"/>
            <w:tcBorders>
              <w:right w:val="nil"/>
            </w:tcBorders>
            <w:shd w:val="clear" w:color="auto" w:fill="F1DAFA"/>
          </w:tcPr>
          <w:p>
            <w:pPr>
              <w:pStyle w:val="TableParagraph"/>
              <w:spacing w:before="40"/>
              <w:rPr>
                <w:sz w:val="15"/>
              </w:rPr>
            </w:pPr>
            <w:r>
              <w:rPr>
                <w:sz w:val="15"/>
              </w:rPr>
              <w:t>188</w:t>
            </w:r>
          </w:p>
        </w:tc>
      </w:tr>
      <w:tr>
        <w:trPr>
          <w:trHeight w:val="262" w:hRule="atLeast"/>
        </w:trPr>
        <w:tc>
          <w:tcPr>
            <w:tcW w:w="2981" w:type="dxa"/>
            <w:vMerge w:val="restart"/>
            <w:tcBorders>
              <w:left w:val="nil"/>
            </w:tcBorders>
          </w:tcPr>
          <w:p>
            <w:pPr>
              <w:pStyle w:val="TableParagraph"/>
              <w:spacing w:before="6"/>
              <w:ind w:left="0"/>
              <w:rPr>
                <w:b/>
                <w:i/>
                <w:sz w:val="15"/>
              </w:rPr>
            </w:pPr>
          </w:p>
          <w:p>
            <w:pPr>
              <w:pStyle w:val="TableParagraph"/>
              <w:spacing w:before="0"/>
              <w:ind w:left="125"/>
              <w:rPr>
                <w:sz w:val="15"/>
              </w:rPr>
            </w:pPr>
            <w:r>
              <w:rPr>
                <w:sz w:val="15"/>
              </w:rPr>
              <w:t>20 mil Code 39</w:t>
            </w:r>
          </w:p>
        </w:tc>
        <w:tc>
          <w:tcPr>
            <w:tcW w:w="1075" w:type="dxa"/>
            <w:tcBorders>
              <w:right w:val="single" w:sz="34" w:space="0" w:color="000000"/>
            </w:tcBorders>
          </w:tcPr>
          <w:p>
            <w:pPr>
              <w:pStyle w:val="TableParagraph"/>
              <w:spacing w:before="40"/>
              <w:rPr>
                <w:sz w:val="15"/>
              </w:rPr>
            </w:pPr>
            <w:r>
              <w:rPr>
                <w:sz w:val="15"/>
              </w:rPr>
              <w:t>in.</w:t>
            </w:r>
          </w:p>
        </w:tc>
        <w:tc>
          <w:tcPr>
            <w:tcW w:w="3017" w:type="dxa"/>
            <w:tcBorders>
              <w:left w:val="single" w:sz="34" w:space="0" w:color="000000"/>
            </w:tcBorders>
            <w:shd w:val="clear" w:color="auto" w:fill="F1DAFA"/>
          </w:tcPr>
          <w:p>
            <w:pPr>
              <w:pStyle w:val="TableParagraph"/>
              <w:spacing w:before="40"/>
              <w:ind w:left="82"/>
              <w:rPr>
                <w:sz w:val="15"/>
              </w:rPr>
            </w:pPr>
            <w:r>
              <w:rPr>
                <w:sz w:val="15"/>
              </w:rPr>
              <w:t>.6</w:t>
            </w:r>
          </w:p>
        </w:tc>
        <w:tc>
          <w:tcPr>
            <w:tcW w:w="3022" w:type="dxa"/>
            <w:tcBorders>
              <w:right w:val="nil"/>
            </w:tcBorders>
            <w:shd w:val="clear" w:color="auto" w:fill="F1DAFA"/>
          </w:tcPr>
          <w:p>
            <w:pPr>
              <w:pStyle w:val="TableParagraph"/>
              <w:spacing w:before="40"/>
              <w:rPr>
                <w:sz w:val="15"/>
              </w:rPr>
            </w:pPr>
            <w:r>
              <w:rPr>
                <w:sz w:val="15"/>
              </w:rPr>
              <w:t>29.5</w:t>
            </w:r>
          </w:p>
        </w:tc>
      </w:tr>
      <w:tr>
        <w:trPr>
          <w:trHeight w:val="263" w:hRule="atLeast"/>
        </w:trPr>
        <w:tc>
          <w:tcPr>
            <w:tcW w:w="2981" w:type="dxa"/>
            <w:vMerge/>
            <w:tcBorders>
              <w:top w:val="nil"/>
              <w:left w:val="nil"/>
            </w:tcBorders>
          </w:tcPr>
          <w:p>
            <w:pPr>
              <w:rPr>
                <w:sz w:val="2"/>
                <w:szCs w:val="2"/>
              </w:rPr>
            </w:pPr>
          </w:p>
        </w:tc>
        <w:tc>
          <w:tcPr>
            <w:tcW w:w="1075" w:type="dxa"/>
            <w:tcBorders>
              <w:right w:val="single" w:sz="34" w:space="0" w:color="000000"/>
            </w:tcBorders>
          </w:tcPr>
          <w:p>
            <w:pPr>
              <w:pStyle w:val="TableParagraph"/>
              <w:spacing w:before="40"/>
              <w:rPr>
                <w:sz w:val="15"/>
              </w:rPr>
            </w:pPr>
            <w:r>
              <w:rPr>
                <w:sz w:val="15"/>
              </w:rPr>
              <w:t>mm</w:t>
            </w:r>
          </w:p>
        </w:tc>
        <w:tc>
          <w:tcPr>
            <w:tcW w:w="3017" w:type="dxa"/>
            <w:tcBorders>
              <w:left w:val="single" w:sz="34" w:space="0" w:color="000000"/>
            </w:tcBorders>
            <w:shd w:val="clear" w:color="auto" w:fill="F1DAFA"/>
          </w:tcPr>
          <w:p>
            <w:pPr>
              <w:pStyle w:val="TableParagraph"/>
              <w:spacing w:before="40"/>
              <w:ind w:left="82"/>
              <w:rPr>
                <w:sz w:val="15"/>
              </w:rPr>
            </w:pPr>
            <w:r>
              <w:rPr>
                <w:sz w:val="15"/>
              </w:rPr>
              <w:t>15.2</w:t>
            </w:r>
          </w:p>
        </w:tc>
        <w:tc>
          <w:tcPr>
            <w:tcW w:w="3022" w:type="dxa"/>
            <w:tcBorders>
              <w:right w:val="nil"/>
            </w:tcBorders>
            <w:shd w:val="clear" w:color="auto" w:fill="F1DAFA"/>
          </w:tcPr>
          <w:p>
            <w:pPr>
              <w:pStyle w:val="TableParagraph"/>
              <w:spacing w:before="40"/>
              <w:rPr>
                <w:sz w:val="15"/>
              </w:rPr>
            </w:pPr>
            <w:r>
              <w:rPr>
                <w:sz w:val="15"/>
              </w:rPr>
              <w:t>749.3</w:t>
            </w:r>
          </w:p>
        </w:tc>
      </w:tr>
    </w:tbl>
    <w:p>
      <w:pPr>
        <w:pStyle w:val="BodyText"/>
        <w:rPr>
          <w:b/>
          <w:i/>
          <w:sz w:val="20"/>
        </w:rPr>
      </w:pPr>
    </w:p>
    <w:p>
      <w:pPr>
        <w:pStyle w:val="BodyText"/>
        <w:spacing w:before="9"/>
        <w:rPr>
          <w:b/>
          <w:i/>
          <w:sz w:val="29"/>
        </w:rPr>
      </w:pPr>
      <w:r>
        <w:rPr/>
        <w:pict>
          <v:shape style="position:absolute;margin-left:54.935001pt;margin-top:19.114975pt;width:506.65pt;height:.550pt;mso-position-horizontal-relative:page;mso-position-vertical-relative:paragraph;z-index:-15183360;mso-wrap-distance-left:0;mso-wrap-distance-right:0" coordorigin="1099,382" coordsize="10133,11" path="m1104,382l1099,382,1099,392,1104,392,1104,382xm11231,382l1104,382,1104,392,11231,392,11231,382xe" filled="true" fillcolor="#000000" stroked="false">
            <v:path arrowok="t"/>
            <v:fill type="solid"/>
            <w10:wrap type="topAndBottom"/>
          </v:shape>
        </w:pict>
      </w:r>
    </w:p>
    <w:p>
      <w:pPr>
        <w:spacing w:before="0"/>
        <w:ind w:left="679" w:right="986" w:firstLine="0"/>
        <w:jc w:val="right"/>
        <w:rPr>
          <w:i/>
          <w:sz w:val="20"/>
        </w:rPr>
      </w:pPr>
      <w:r>
        <w:rPr>
          <w:i/>
          <w:sz w:val="20"/>
        </w:rPr>
        <w:t>12 - 7</w:t>
      </w:r>
    </w:p>
    <w:p>
      <w:pPr>
        <w:spacing w:after="0"/>
        <w:jc w:val="right"/>
        <w:rPr>
          <w:sz w:val="20"/>
        </w:rPr>
        <w:sectPr>
          <w:headerReference w:type="default" r:id="rId1423"/>
          <w:footerReference w:type="default" r:id="rId1424"/>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4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981"/>
        <w:gridCol w:w="1075"/>
        <w:gridCol w:w="3017"/>
        <w:gridCol w:w="3018"/>
      </w:tblGrid>
      <w:tr>
        <w:trPr>
          <w:trHeight w:val="258" w:hRule="atLeast"/>
        </w:trPr>
        <w:tc>
          <w:tcPr>
            <w:tcW w:w="4056" w:type="dxa"/>
            <w:gridSpan w:val="2"/>
            <w:tcBorders>
              <w:left w:val="nil"/>
              <w:right w:val="single" w:sz="34" w:space="0" w:color="000000"/>
            </w:tcBorders>
          </w:tcPr>
          <w:p>
            <w:pPr>
              <w:pStyle w:val="TableParagraph"/>
              <w:spacing w:before="37"/>
              <w:ind w:left="125"/>
              <w:rPr>
                <w:b/>
                <w:sz w:val="16"/>
              </w:rPr>
            </w:pPr>
            <w:r>
              <w:rPr>
                <w:b/>
                <w:sz w:val="16"/>
              </w:rPr>
              <w:t>Focus</w:t>
            </w:r>
          </w:p>
        </w:tc>
        <w:tc>
          <w:tcPr>
            <w:tcW w:w="6035" w:type="dxa"/>
            <w:gridSpan w:val="2"/>
            <w:tcBorders>
              <w:left w:val="single" w:sz="34" w:space="0" w:color="000000"/>
              <w:bottom w:val="single" w:sz="18" w:space="0" w:color="000000"/>
              <w:right w:val="nil"/>
            </w:tcBorders>
            <w:shd w:val="clear" w:color="auto" w:fill="F1DAFA"/>
          </w:tcPr>
          <w:p>
            <w:pPr>
              <w:pStyle w:val="TableParagraph"/>
              <w:spacing w:before="37"/>
              <w:ind w:left="82"/>
              <w:rPr>
                <w:b/>
                <w:sz w:val="16"/>
              </w:rPr>
            </w:pPr>
            <w:r>
              <w:rPr>
                <w:b/>
                <w:sz w:val="16"/>
              </w:rPr>
              <w:t>Extended Range (ER)</w:t>
            </w:r>
          </w:p>
        </w:tc>
      </w:tr>
      <w:tr>
        <w:trPr>
          <w:trHeight w:val="247" w:hRule="atLeast"/>
        </w:trPr>
        <w:tc>
          <w:tcPr>
            <w:tcW w:w="2981" w:type="dxa"/>
            <w:vMerge w:val="restart"/>
            <w:tcBorders>
              <w:left w:val="nil"/>
            </w:tcBorders>
          </w:tcPr>
          <w:p>
            <w:pPr>
              <w:pStyle w:val="TableParagraph"/>
              <w:spacing w:before="2"/>
              <w:ind w:left="0"/>
              <w:rPr>
                <w:i/>
                <w:sz w:val="14"/>
              </w:rPr>
            </w:pPr>
          </w:p>
          <w:p>
            <w:pPr>
              <w:pStyle w:val="TableParagraph"/>
              <w:spacing w:before="0"/>
              <w:ind w:left="125"/>
              <w:rPr>
                <w:sz w:val="15"/>
              </w:rPr>
            </w:pPr>
            <w:r>
              <w:rPr>
                <w:sz w:val="15"/>
              </w:rPr>
              <w:t>100% UPC</w:t>
            </w:r>
          </w:p>
        </w:tc>
        <w:tc>
          <w:tcPr>
            <w:tcW w:w="1075" w:type="dxa"/>
            <w:tcBorders>
              <w:right w:val="single" w:sz="34" w:space="0" w:color="000000"/>
            </w:tcBorders>
          </w:tcPr>
          <w:p>
            <w:pPr>
              <w:pStyle w:val="TableParagraph"/>
              <w:spacing w:before="24"/>
              <w:rPr>
                <w:sz w:val="15"/>
              </w:rPr>
            </w:pPr>
            <w:r>
              <w:rPr>
                <w:sz w:val="15"/>
              </w:rPr>
              <w:t>in.</w:t>
            </w:r>
          </w:p>
        </w:tc>
        <w:tc>
          <w:tcPr>
            <w:tcW w:w="3017" w:type="dxa"/>
            <w:tcBorders>
              <w:top w:val="single" w:sz="18" w:space="0" w:color="000000"/>
              <w:left w:val="single" w:sz="34" w:space="0" w:color="000000"/>
            </w:tcBorders>
            <w:shd w:val="clear" w:color="auto" w:fill="F1DAFA"/>
          </w:tcPr>
          <w:p>
            <w:pPr>
              <w:pStyle w:val="TableParagraph"/>
              <w:spacing w:before="24"/>
              <w:ind w:left="82"/>
              <w:rPr>
                <w:sz w:val="15"/>
              </w:rPr>
            </w:pPr>
            <w:r>
              <w:rPr>
                <w:sz w:val="15"/>
              </w:rPr>
              <w:t>.6</w:t>
            </w:r>
          </w:p>
        </w:tc>
        <w:tc>
          <w:tcPr>
            <w:tcW w:w="3018" w:type="dxa"/>
            <w:tcBorders>
              <w:top w:val="single" w:sz="18" w:space="0" w:color="000000"/>
              <w:right w:val="nil"/>
            </w:tcBorders>
            <w:shd w:val="clear" w:color="auto" w:fill="F1DAFA"/>
          </w:tcPr>
          <w:p>
            <w:pPr>
              <w:pStyle w:val="TableParagraph"/>
              <w:spacing w:before="24"/>
              <w:rPr>
                <w:sz w:val="15"/>
              </w:rPr>
            </w:pPr>
            <w:r>
              <w:rPr>
                <w:sz w:val="15"/>
              </w:rPr>
              <w:t>21.4</w:t>
            </w:r>
          </w:p>
        </w:tc>
      </w:tr>
      <w:tr>
        <w:trPr>
          <w:trHeight w:val="263" w:hRule="atLeast"/>
        </w:trPr>
        <w:tc>
          <w:tcPr>
            <w:tcW w:w="2981" w:type="dxa"/>
            <w:vMerge/>
            <w:tcBorders>
              <w:top w:val="nil"/>
              <w:left w:val="nil"/>
            </w:tcBorders>
          </w:tcPr>
          <w:p>
            <w:pPr>
              <w:rPr>
                <w:sz w:val="2"/>
                <w:szCs w:val="2"/>
              </w:rPr>
            </w:pPr>
          </w:p>
        </w:tc>
        <w:tc>
          <w:tcPr>
            <w:tcW w:w="1075" w:type="dxa"/>
            <w:tcBorders>
              <w:right w:val="single" w:sz="34" w:space="0" w:color="000000"/>
            </w:tcBorders>
          </w:tcPr>
          <w:p>
            <w:pPr>
              <w:pStyle w:val="TableParagraph"/>
              <w:spacing w:before="40"/>
              <w:rPr>
                <w:sz w:val="15"/>
              </w:rPr>
            </w:pPr>
            <w:r>
              <w:rPr>
                <w:sz w:val="15"/>
              </w:rPr>
              <w:t>mm</w:t>
            </w:r>
          </w:p>
        </w:tc>
        <w:tc>
          <w:tcPr>
            <w:tcW w:w="3017" w:type="dxa"/>
            <w:tcBorders>
              <w:left w:val="single" w:sz="34" w:space="0" w:color="000000"/>
            </w:tcBorders>
            <w:shd w:val="clear" w:color="auto" w:fill="F1DAFA"/>
          </w:tcPr>
          <w:p>
            <w:pPr>
              <w:pStyle w:val="TableParagraph"/>
              <w:spacing w:before="40"/>
              <w:ind w:left="82"/>
              <w:rPr>
                <w:sz w:val="15"/>
              </w:rPr>
            </w:pPr>
            <w:r>
              <w:rPr>
                <w:sz w:val="15"/>
              </w:rPr>
              <w:t>15.2</w:t>
            </w:r>
          </w:p>
        </w:tc>
        <w:tc>
          <w:tcPr>
            <w:tcW w:w="3018" w:type="dxa"/>
            <w:tcBorders>
              <w:right w:val="nil"/>
            </w:tcBorders>
            <w:shd w:val="clear" w:color="auto" w:fill="F1DAFA"/>
          </w:tcPr>
          <w:p>
            <w:pPr>
              <w:pStyle w:val="TableParagraph"/>
              <w:spacing w:before="40"/>
              <w:rPr>
                <w:sz w:val="15"/>
              </w:rPr>
            </w:pPr>
            <w:r>
              <w:rPr>
                <w:sz w:val="15"/>
              </w:rPr>
              <w:t>543.6</w:t>
            </w:r>
          </w:p>
        </w:tc>
      </w:tr>
      <w:tr>
        <w:trPr>
          <w:trHeight w:val="262" w:hRule="atLeast"/>
        </w:trPr>
        <w:tc>
          <w:tcPr>
            <w:tcW w:w="2981" w:type="dxa"/>
            <w:vMerge w:val="restart"/>
            <w:tcBorders>
              <w:left w:val="nil"/>
            </w:tcBorders>
          </w:tcPr>
          <w:p>
            <w:pPr>
              <w:pStyle w:val="TableParagraph"/>
              <w:spacing w:before="6"/>
              <w:ind w:left="0"/>
              <w:rPr>
                <w:i/>
                <w:sz w:val="15"/>
              </w:rPr>
            </w:pPr>
          </w:p>
          <w:p>
            <w:pPr>
              <w:pStyle w:val="TableParagraph"/>
              <w:spacing w:before="0"/>
              <w:ind w:left="125"/>
              <w:rPr>
                <w:sz w:val="15"/>
              </w:rPr>
            </w:pPr>
            <w:r>
              <w:rPr>
                <w:sz w:val="15"/>
              </w:rPr>
              <w:t>6.7 mil PDF417</w:t>
            </w:r>
          </w:p>
        </w:tc>
        <w:tc>
          <w:tcPr>
            <w:tcW w:w="1075" w:type="dxa"/>
            <w:tcBorders>
              <w:right w:val="single" w:sz="34" w:space="0" w:color="000000"/>
            </w:tcBorders>
          </w:tcPr>
          <w:p>
            <w:pPr>
              <w:pStyle w:val="TableParagraph"/>
              <w:spacing w:before="40"/>
              <w:rPr>
                <w:sz w:val="15"/>
              </w:rPr>
            </w:pPr>
            <w:r>
              <w:rPr>
                <w:sz w:val="15"/>
              </w:rPr>
              <w:t>in.</w:t>
            </w:r>
          </w:p>
        </w:tc>
        <w:tc>
          <w:tcPr>
            <w:tcW w:w="3017" w:type="dxa"/>
            <w:tcBorders>
              <w:left w:val="single" w:sz="34" w:space="0" w:color="000000"/>
            </w:tcBorders>
            <w:shd w:val="clear" w:color="auto" w:fill="F1DAFA"/>
          </w:tcPr>
          <w:p>
            <w:pPr>
              <w:pStyle w:val="TableParagraph"/>
              <w:spacing w:before="40"/>
              <w:ind w:left="82"/>
              <w:rPr>
                <w:sz w:val="15"/>
              </w:rPr>
            </w:pPr>
            <w:r>
              <w:rPr>
                <w:sz w:val="15"/>
              </w:rPr>
              <w:t>2.7</w:t>
            </w:r>
          </w:p>
        </w:tc>
        <w:tc>
          <w:tcPr>
            <w:tcW w:w="3018" w:type="dxa"/>
            <w:tcBorders>
              <w:right w:val="nil"/>
            </w:tcBorders>
            <w:shd w:val="clear" w:color="auto" w:fill="F1DAFA"/>
          </w:tcPr>
          <w:p>
            <w:pPr>
              <w:pStyle w:val="TableParagraph"/>
              <w:spacing w:before="40"/>
              <w:rPr>
                <w:sz w:val="15"/>
              </w:rPr>
            </w:pPr>
            <w:r>
              <w:rPr>
                <w:sz w:val="15"/>
              </w:rPr>
              <w:t>8.9</w:t>
            </w:r>
          </w:p>
        </w:tc>
      </w:tr>
      <w:tr>
        <w:trPr>
          <w:trHeight w:val="263" w:hRule="atLeast"/>
        </w:trPr>
        <w:tc>
          <w:tcPr>
            <w:tcW w:w="2981" w:type="dxa"/>
            <w:vMerge/>
            <w:tcBorders>
              <w:top w:val="nil"/>
              <w:left w:val="nil"/>
            </w:tcBorders>
          </w:tcPr>
          <w:p>
            <w:pPr>
              <w:rPr>
                <w:sz w:val="2"/>
                <w:szCs w:val="2"/>
              </w:rPr>
            </w:pPr>
          </w:p>
        </w:tc>
        <w:tc>
          <w:tcPr>
            <w:tcW w:w="1075" w:type="dxa"/>
            <w:tcBorders>
              <w:right w:val="single" w:sz="34" w:space="0" w:color="000000"/>
            </w:tcBorders>
          </w:tcPr>
          <w:p>
            <w:pPr>
              <w:pStyle w:val="TableParagraph"/>
              <w:spacing w:before="40"/>
              <w:rPr>
                <w:sz w:val="15"/>
              </w:rPr>
            </w:pPr>
            <w:r>
              <w:rPr>
                <w:sz w:val="15"/>
              </w:rPr>
              <w:t>mm</w:t>
            </w:r>
          </w:p>
        </w:tc>
        <w:tc>
          <w:tcPr>
            <w:tcW w:w="3017" w:type="dxa"/>
            <w:tcBorders>
              <w:left w:val="single" w:sz="34" w:space="0" w:color="000000"/>
            </w:tcBorders>
            <w:shd w:val="clear" w:color="auto" w:fill="F1DAFA"/>
          </w:tcPr>
          <w:p>
            <w:pPr>
              <w:pStyle w:val="TableParagraph"/>
              <w:spacing w:before="40"/>
              <w:ind w:left="82"/>
              <w:rPr>
                <w:sz w:val="15"/>
              </w:rPr>
            </w:pPr>
            <w:r>
              <w:rPr>
                <w:sz w:val="15"/>
              </w:rPr>
              <w:t>68.6</w:t>
            </w:r>
          </w:p>
        </w:tc>
        <w:tc>
          <w:tcPr>
            <w:tcW w:w="3018" w:type="dxa"/>
            <w:tcBorders>
              <w:right w:val="nil"/>
            </w:tcBorders>
            <w:shd w:val="clear" w:color="auto" w:fill="F1DAFA"/>
          </w:tcPr>
          <w:p>
            <w:pPr>
              <w:pStyle w:val="TableParagraph"/>
              <w:spacing w:before="40"/>
              <w:rPr>
                <w:sz w:val="15"/>
              </w:rPr>
            </w:pPr>
            <w:r>
              <w:rPr>
                <w:sz w:val="15"/>
              </w:rPr>
              <w:t>226.1</w:t>
            </w:r>
          </w:p>
        </w:tc>
      </w:tr>
      <w:tr>
        <w:trPr>
          <w:trHeight w:val="262" w:hRule="atLeast"/>
        </w:trPr>
        <w:tc>
          <w:tcPr>
            <w:tcW w:w="2981" w:type="dxa"/>
            <w:vMerge w:val="restart"/>
            <w:tcBorders>
              <w:left w:val="nil"/>
            </w:tcBorders>
          </w:tcPr>
          <w:p>
            <w:pPr>
              <w:pStyle w:val="TableParagraph"/>
              <w:spacing w:before="6"/>
              <w:ind w:left="0"/>
              <w:rPr>
                <w:i/>
                <w:sz w:val="15"/>
              </w:rPr>
            </w:pPr>
          </w:p>
          <w:p>
            <w:pPr>
              <w:pStyle w:val="TableParagraph"/>
              <w:spacing w:before="0"/>
              <w:ind w:left="125"/>
              <w:rPr>
                <w:sz w:val="15"/>
              </w:rPr>
            </w:pPr>
            <w:r>
              <w:rPr>
                <w:sz w:val="15"/>
              </w:rPr>
              <w:t>10 mil Data Matrix</w:t>
            </w:r>
          </w:p>
        </w:tc>
        <w:tc>
          <w:tcPr>
            <w:tcW w:w="1075" w:type="dxa"/>
            <w:tcBorders>
              <w:right w:val="single" w:sz="34" w:space="0" w:color="000000"/>
            </w:tcBorders>
          </w:tcPr>
          <w:p>
            <w:pPr>
              <w:pStyle w:val="TableParagraph"/>
              <w:spacing w:before="40"/>
              <w:rPr>
                <w:sz w:val="15"/>
              </w:rPr>
            </w:pPr>
            <w:r>
              <w:rPr>
                <w:sz w:val="15"/>
              </w:rPr>
              <w:t>in.</w:t>
            </w:r>
          </w:p>
        </w:tc>
        <w:tc>
          <w:tcPr>
            <w:tcW w:w="3017" w:type="dxa"/>
            <w:tcBorders>
              <w:left w:val="single" w:sz="34" w:space="0" w:color="000000"/>
            </w:tcBorders>
            <w:shd w:val="clear" w:color="auto" w:fill="F1DAFA"/>
          </w:tcPr>
          <w:p>
            <w:pPr>
              <w:pStyle w:val="TableParagraph"/>
              <w:spacing w:before="40"/>
              <w:ind w:left="82"/>
              <w:rPr>
                <w:sz w:val="15"/>
              </w:rPr>
            </w:pPr>
            <w:r>
              <w:rPr>
                <w:sz w:val="15"/>
              </w:rPr>
              <w:t>2.8</w:t>
            </w:r>
          </w:p>
        </w:tc>
        <w:tc>
          <w:tcPr>
            <w:tcW w:w="3018" w:type="dxa"/>
            <w:tcBorders>
              <w:right w:val="nil"/>
            </w:tcBorders>
            <w:shd w:val="clear" w:color="auto" w:fill="F1DAFA"/>
          </w:tcPr>
          <w:p>
            <w:pPr>
              <w:pStyle w:val="TableParagraph"/>
              <w:spacing w:before="40"/>
              <w:rPr>
                <w:sz w:val="15"/>
              </w:rPr>
            </w:pPr>
            <w:r>
              <w:rPr>
                <w:sz w:val="15"/>
              </w:rPr>
              <w:t>10.3</w:t>
            </w:r>
          </w:p>
        </w:tc>
      </w:tr>
      <w:tr>
        <w:trPr>
          <w:trHeight w:val="263" w:hRule="atLeast"/>
        </w:trPr>
        <w:tc>
          <w:tcPr>
            <w:tcW w:w="2981" w:type="dxa"/>
            <w:vMerge/>
            <w:tcBorders>
              <w:top w:val="nil"/>
              <w:left w:val="nil"/>
            </w:tcBorders>
          </w:tcPr>
          <w:p>
            <w:pPr>
              <w:rPr>
                <w:sz w:val="2"/>
                <w:szCs w:val="2"/>
              </w:rPr>
            </w:pPr>
          </w:p>
        </w:tc>
        <w:tc>
          <w:tcPr>
            <w:tcW w:w="1075" w:type="dxa"/>
            <w:tcBorders>
              <w:right w:val="single" w:sz="34" w:space="0" w:color="000000"/>
            </w:tcBorders>
          </w:tcPr>
          <w:p>
            <w:pPr>
              <w:pStyle w:val="TableParagraph"/>
              <w:spacing w:before="40"/>
              <w:rPr>
                <w:sz w:val="15"/>
              </w:rPr>
            </w:pPr>
            <w:r>
              <w:rPr>
                <w:sz w:val="15"/>
              </w:rPr>
              <w:t>mm</w:t>
            </w:r>
          </w:p>
        </w:tc>
        <w:tc>
          <w:tcPr>
            <w:tcW w:w="3017" w:type="dxa"/>
            <w:tcBorders>
              <w:left w:val="single" w:sz="34" w:space="0" w:color="000000"/>
            </w:tcBorders>
            <w:shd w:val="clear" w:color="auto" w:fill="F1DAFA"/>
          </w:tcPr>
          <w:p>
            <w:pPr>
              <w:pStyle w:val="TableParagraph"/>
              <w:spacing w:before="40"/>
              <w:ind w:left="82"/>
              <w:rPr>
                <w:sz w:val="15"/>
              </w:rPr>
            </w:pPr>
            <w:r>
              <w:rPr>
                <w:sz w:val="15"/>
              </w:rPr>
              <w:t>71.1</w:t>
            </w:r>
          </w:p>
        </w:tc>
        <w:tc>
          <w:tcPr>
            <w:tcW w:w="3018" w:type="dxa"/>
            <w:tcBorders>
              <w:right w:val="nil"/>
            </w:tcBorders>
            <w:shd w:val="clear" w:color="auto" w:fill="F1DAFA"/>
          </w:tcPr>
          <w:p>
            <w:pPr>
              <w:pStyle w:val="TableParagraph"/>
              <w:spacing w:before="40"/>
              <w:rPr>
                <w:sz w:val="15"/>
              </w:rPr>
            </w:pPr>
            <w:r>
              <w:rPr>
                <w:sz w:val="15"/>
              </w:rPr>
              <w:t>261.6</w:t>
            </w:r>
          </w:p>
        </w:tc>
      </w:tr>
      <w:tr>
        <w:trPr>
          <w:trHeight w:val="263" w:hRule="atLeast"/>
        </w:trPr>
        <w:tc>
          <w:tcPr>
            <w:tcW w:w="2981" w:type="dxa"/>
            <w:vMerge w:val="restart"/>
            <w:tcBorders>
              <w:left w:val="nil"/>
            </w:tcBorders>
          </w:tcPr>
          <w:p>
            <w:pPr>
              <w:pStyle w:val="TableParagraph"/>
              <w:spacing w:before="6"/>
              <w:ind w:left="0"/>
              <w:rPr>
                <w:i/>
                <w:sz w:val="15"/>
              </w:rPr>
            </w:pPr>
          </w:p>
          <w:p>
            <w:pPr>
              <w:pStyle w:val="TableParagraph"/>
              <w:spacing w:before="0"/>
              <w:ind w:left="125"/>
              <w:rPr>
                <w:sz w:val="15"/>
              </w:rPr>
            </w:pPr>
            <w:r>
              <w:rPr>
                <w:sz w:val="15"/>
              </w:rPr>
              <w:t>20 mil QR Code</w:t>
            </w:r>
          </w:p>
        </w:tc>
        <w:tc>
          <w:tcPr>
            <w:tcW w:w="1075" w:type="dxa"/>
            <w:tcBorders>
              <w:right w:val="single" w:sz="34" w:space="0" w:color="000000"/>
            </w:tcBorders>
          </w:tcPr>
          <w:p>
            <w:pPr>
              <w:pStyle w:val="TableParagraph"/>
              <w:spacing w:before="40"/>
              <w:rPr>
                <w:sz w:val="15"/>
              </w:rPr>
            </w:pPr>
            <w:r>
              <w:rPr>
                <w:sz w:val="15"/>
              </w:rPr>
              <w:t>in.</w:t>
            </w:r>
          </w:p>
        </w:tc>
        <w:tc>
          <w:tcPr>
            <w:tcW w:w="3017" w:type="dxa"/>
            <w:tcBorders>
              <w:left w:val="single" w:sz="34" w:space="0" w:color="000000"/>
            </w:tcBorders>
            <w:shd w:val="clear" w:color="auto" w:fill="F1DAFA"/>
          </w:tcPr>
          <w:p>
            <w:pPr>
              <w:pStyle w:val="TableParagraph"/>
              <w:spacing w:before="40"/>
              <w:ind w:left="82"/>
              <w:rPr>
                <w:sz w:val="15"/>
              </w:rPr>
            </w:pPr>
            <w:r>
              <w:rPr>
                <w:sz w:val="15"/>
              </w:rPr>
              <w:t>.8</w:t>
            </w:r>
          </w:p>
        </w:tc>
        <w:tc>
          <w:tcPr>
            <w:tcW w:w="3018" w:type="dxa"/>
            <w:tcBorders>
              <w:right w:val="nil"/>
            </w:tcBorders>
            <w:shd w:val="clear" w:color="auto" w:fill="F1DAFA"/>
          </w:tcPr>
          <w:p>
            <w:pPr>
              <w:pStyle w:val="TableParagraph"/>
              <w:spacing w:before="40"/>
              <w:rPr>
                <w:sz w:val="15"/>
              </w:rPr>
            </w:pPr>
            <w:r>
              <w:rPr>
                <w:sz w:val="15"/>
              </w:rPr>
              <w:t>19.5</w:t>
            </w:r>
          </w:p>
        </w:tc>
      </w:tr>
      <w:tr>
        <w:trPr>
          <w:trHeight w:val="262" w:hRule="atLeast"/>
        </w:trPr>
        <w:tc>
          <w:tcPr>
            <w:tcW w:w="2981" w:type="dxa"/>
            <w:vMerge/>
            <w:tcBorders>
              <w:top w:val="nil"/>
              <w:left w:val="nil"/>
            </w:tcBorders>
          </w:tcPr>
          <w:p>
            <w:pPr>
              <w:rPr>
                <w:sz w:val="2"/>
                <w:szCs w:val="2"/>
              </w:rPr>
            </w:pPr>
          </w:p>
        </w:tc>
        <w:tc>
          <w:tcPr>
            <w:tcW w:w="1075" w:type="dxa"/>
            <w:tcBorders>
              <w:right w:val="single" w:sz="34" w:space="0" w:color="000000"/>
            </w:tcBorders>
          </w:tcPr>
          <w:p>
            <w:pPr>
              <w:pStyle w:val="TableParagraph"/>
              <w:spacing w:before="39"/>
              <w:rPr>
                <w:sz w:val="15"/>
              </w:rPr>
            </w:pPr>
            <w:r>
              <w:rPr>
                <w:sz w:val="15"/>
              </w:rPr>
              <w:t>mm</w:t>
            </w:r>
          </w:p>
        </w:tc>
        <w:tc>
          <w:tcPr>
            <w:tcW w:w="3017" w:type="dxa"/>
            <w:tcBorders>
              <w:left w:val="single" w:sz="34" w:space="0" w:color="000000"/>
            </w:tcBorders>
            <w:shd w:val="clear" w:color="auto" w:fill="F1DAFA"/>
          </w:tcPr>
          <w:p>
            <w:pPr>
              <w:pStyle w:val="TableParagraph"/>
              <w:spacing w:before="39"/>
              <w:ind w:left="82"/>
              <w:rPr>
                <w:sz w:val="15"/>
              </w:rPr>
            </w:pPr>
            <w:r>
              <w:rPr>
                <w:sz w:val="15"/>
              </w:rPr>
              <w:t>20.3</w:t>
            </w:r>
          </w:p>
        </w:tc>
        <w:tc>
          <w:tcPr>
            <w:tcW w:w="3018" w:type="dxa"/>
            <w:tcBorders>
              <w:right w:val="nil"/>
            </w:tcBorders>
            <w:shd w:val="clear" w:color="auto" w:fill="F1DAFA"/>
          </w:tcPr>
          <w:p>
            <w:pPr>
              <w:pStyle w:val="TableParagraph"/>
              <w:spacing w:before="39"/>
              <w:rPr>
                <w:sz w:val="15"/>
              </w:rPr>
            </w:pPr>
            <w:r>
              <w:rPr>
                <w:sz w:val="15"/>
              </w:rPr>
              <w:t>495.3</w:t>
            </w:r>
          </w:p>
        </w:tc>
      </w:tr>
      <w:tr>
        <w:trPr>
          <w:trHeight w:val="263" w:hRule="atLeast"/>
        </w:trPr>
        <w:tc>
          <w:tcPr>
            <w:tcW w:w="4056" w:type="dxa"/>
            <w:gridSpan w:val="2"/>
            <w:tcBorders>
              <w:left w:val="nil"/>
              <w:right w:val="single" w:sz="34" w:space="0" w:color="000000"/>
            </w:tcBorders>
          </w:tcPr>
          <w:p>
            <w:pPr>
              <w:pStyle w:val="TableParagraph"/>
              <w:spacing w:before="40"/>
              <w:ind w:left="125"/>
              <w:rPr>
                <w:sz w:val="15"/>
              </w:rPr>
            </w:pPr>
            <w:r>
              <w:rPr>
                <w:sz w:val="15"/>
              </w:rPr>
              <w:t>Resolution (1D Code 39)</w:t>
            </w:r>
          </w:p>
        </w:tc>
        <w:tc>
          <w:tcPr>
            <w:tcW w:w="6035" w:type="dxa"/>
            <w:gridSpan w:val="2"/>
            <w:tcBorders>
              <w:left w:val="single" w:sz="34" w:space="0" w:color="000000"/>
              <w:right w:val="nil"/>
            </w:tcBorders>
          </w:tcPr>
          <w:p>
            <w:pPr>
              <w:pStyle w:val="TableParagraph"/>
              <w:spacing w:before="40"/>
              <w:ind w:left="81"/>
              <w:rPr>
                <w:sz w:val="15"/>
              </w:rPr>
            </w:pPr>
            <w:r>
              <w:rPr>
                <w:sz w:val="15"/>
              </w:rPr>
              <w:t>5 mil (.127mm)</w:t>
            </w:r>
          </w:p>
        </w:tc>
      </w:tr>
      <w:tr>
        <w:trPr>
          <w:trHeight w:val="262" w:hRule="atLeast"/>
        </w:trPr>
        <w:tc>
          <w:tcPr>
            <w:tcW w:w="4056" w:type="dxa"/>
            <w:gridSpan w:val="2"/>
            <w:tcBorders>
              <w:left w:val="nil"/>
              <w:right w:val="single" w:sz="34" w:space="0" w:color="000000"/>
            </w:tcBorders>
          </w:tcPr>
          <w:p>
            <w:pPr>
              <w:pStyle w:val="TableParagraph"/>
              <w:spacing w:before="39"/>
              <w:ind w:left="125"/>
              <w:rPr>
                <w:sz w:val="15"/>
              </w:rPr>
            </w:pPr>
            <w:r>
              <w:rPr>
                <w:sz w:val="15"/>
              </w:rPr>
              <w:t>Resolution (2D Data Matrix)</w:t>
            </w:r>
          </w:p>
        </w:tc>
        <w:tc>
          <w:tcPr>
            <w:tcW w:w="6035" w:type="dxa"/>
            <w:gridSpan w:val="2"/>
            <w:tcBorders>
              <w:left w:val="single" w:sz="34" w:space="0" w:color="000000"/>
              <w:right w:val="nil"/>
            </w:tcBorders>
          </w:tcPr>
          <w:p>
            <w:pPr>
              <w:pStyle w:val="TableParagraph"/>
              <w:spacing w:before="39"/>
              <w:ind w:left="81"/>
              <w:rPr>
                <w:sz w:val="15"/>
              </w:rPr>
            </w:pPr>
            <w:r>
              <w:rPr>
                <w:sz w:val="15"/>
              </w:rPr>
              <w:t>7.5 mil (.191mm)</w:t>
            </w:r>
          </w:p>
        </w:tc>
      </w:tr>
    </w:tbl>
    <w:p>
      <w:pPr>
        <w:pStyle w:val="Heading3"/>
        <w:spacing w:before="110"/>
        <w:rPr>
          <w:i/>
        </w:rPr>
      </w:pPr>
      <w:bookmarkStart w:name="_TOC_250001" w:id="1333"/>
      <w:bookmarkStart w:name="Granit Scanner Guaranteed Performance" w:id="1334"/>
      <w:r>
        <w:rPr>
          <w:b w:val="0"/>
          <w:i w:val="0"/>
        </w:rPr>
      </w:r>
      <w:bookmarkEnd w:id="1333"/>
      <w:r>
        <w:rPr>
          <w:i/>
        </w:rPr>
        <w:t>Granit Scanner Guaranteed Performance</w:t>
      </w:r>
    </w:p>
    <w:p>
      <w:pPr>
        <w:pStyle w:val="BodyText"/>
        <w:spacing w:before="5"/>
        <w:rPr>
          <w:b/>
          <w:i/>
          <w:sz w:val="19"/>
        </w:rPr>
      </w:pPr>
    </w:p>
    <w:tbl>
      <w:tblPr>
        <w:tblW w:w="0" w:type="auto"/>
        <w:jc w:val="left"/>
        <w:tblInd w:w="64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980"/>
        <w:gridCol w:w="1122"/>
        <w:gridCol w:w="2989"/>
        <w:gridCol w:w="2995"/>
      </w:tblGrid>
      <w:tr>
        <w:trPr>
          <w:trHeight w:val="258" w:hRule="atLeast"/>
        </w:trPr>
        <w:tc>
          <w:tcPr>
            <w:tcW w:w="4102" w:type="dxa"/>
            <w:gridSpan w:val="2"/>
            <w:tcBorders>
              <w:left w:val="nil"/>
              <w:right w:val="single" w:sz="34" w:space="0" w:color="000000"/>
            </w:tcBorders>
          </w:tcPr>
          <w:p>
            <w:pPr>
              <w:pStyle w:val="TableParagraph"/>
              <w:spacing w:before="37"/>
              <w:ind w:left="136"/>
              <w:rPr>
                <w:b/>
                <w:sz w:val="16"/>
              </w:rPr>
            </w:pPr>
            <w:r>
              <w:rPr>
                <w:b/>
                <w:sz w:val="16"/>
              </w:rPr>
              <w:t>Focus</w:t>
            </w:r>
          </w:p>
        </w:tc>
        <w:tc>
          <w:tcPr>
            <w:tcW w:w="5984" w:type="dxa"/>
            <w:gridSpan w:val="2"/>
            <w:tcBorders>
              <w:left w:val="single" w:sz="34" w:space="0" w:color="000000"/>
              <w:bottom w:val="single" w:sz="18" w:space="0" w:color="000000"/>
              <w:right w:val="nil"/>
            </w:tcBorders>
            <w:shd w:val="clear" w:color="auto" w:fill="F1DAFA"/>
          </w:tcPr>
          <w:p>
            <w:pPr>
              <w:pStyle w:val="TableParagraph"/>
              <w:spacing w:before="37"/>
              <w:ind w:left="81"/>
              <w:rPr>
                <w:b/>
                <w:sz w:val="16"/>
              </w:rPr>
            </w:pPr>
            <w:r>
              <w:rPr>
                <w:b/>
                <w:sz w:val="16"/>
              </w:rPr>
              <w:t>Extended Range (ER)</w:t>
            </w:r>
          </w:p>
        </w:tc>
      </w:tr>
      <w:tr>
        <w:trPr>
          <w:trHeight w:val="222" w:hRule="atLeast"/>
        </w:trPr>
        <w:tc>
          <w:tcPr>
            <w:tcW w:w="4102" w:type="dxa"/>
            <w:gridSpan w:val="2"/>
            <w:tcBorders>
              <w:left w:val="nil"/>
              <w:bottom w:val="double" w:sz="2" w:space="0" w:color="000000"/>
              <w:right w:val="single" w:sz="34" w:space="0" w:color="000000"/>
            </w:tcBorders>
          </w:tcPr>
          <w:p>
            <w:pPr>
              <w:pStyle w:val="TableParagraph"/>
              <w:spacing w:before="27"/>
              <w:ind w:left="136"/>
              <w:rPr>
                <w:sz w:val="14"/>
              </w:rPr>
            </w:pPr>
            <w:r>
              <w:rPr>
                <w:w w:val="90"/>
                <w:sz w:val="14"/>
              </w:rPr>
              <w:t>Symbology</w:t>
            </w:r>
          </w:p>
        </w:tc>
        <w:tc>
          <w:tcPr>
            <w:tcW w:w="2989" w:type="dxa"/>
            <w:tcBorders>
              <w:top w:val="single" w:sz="18" w:space="0" w:color="000000"/>
              <w:left w:val="single" w:sz="34" w:space="0" w:color="000000"/>
              <w:bottom w:val="double" w:sz="2" w:space="0" w:color="000000"/>
            </w:tcBorders>
            <w:shd w:val="clear" w:color="auto" w:fill="F1DAFA"/>
          </w:tcPr>
          <w:p>
            <w:pPr>
              <w:pStyle w:val="TableParagraph"/>
              <w:spacing w:before="27"/>
              <w:ind w:left="81"/>
              <w:rPr>
                <w:sz w:val="14"/>
              </w:rPr>
            </w:pPr>
            <w:r>
              <w:rPr>
                <w:w w:val="90"/>
                <w:sz w:val="14"/>
              </w:rPr>
              <w:t>Near Distance</w:t>
            </w:r>
          </w:p>
        </w:tc>
        <w:tc>
          <w:tcPr>
            <w:tcW w:w="2995" w:type="dxa"/>
            <w:tcBorders>
              <w:top w:val="single" w:sz="18" w:space="0" w:color="000000"/>
              <w:bottom w:val="double" w:sz="2" w:space="0" w:color="000000"/>
              <w:right w:val="nil"/>
            </w:tcBorders>
            <w:shd w:val="clear" w:color="auto" w:fill="F1DAFA"/>
          </w:tcPr>
          <w:p>
            <w:pPr>
              <w:pStyle w:val="TableParagraph"/>
              <w:spacing w:before="27"/>
              <w:ind w:left="116"/>
              <w:rPr>
                <w:sz w:val="14"/>
              </w:rPr>
            </w:pPr>
            <w:r>
              <w:rPr>
                <w:w w:val="90"/>
                <w:sz w:val="14"/>
              </w:rPr>
              <w:t>Far Distance</w:t>
            </w:r>
          </w:p>
        </w:tc>
      </w:tr>
      <w:tr>
        <w:trPr>
          <w:trHeight w:val="248" w:hRule="atLeast"/>
        </w:trPr>
        <w:tc>
          <w:tcPr>
            <w:tcW w:w="2980" w:type="dxa"/>
            <w:vMerge w:val="restart"/>
            <w:tcBorders>
              <w:top w:val="double" w:sz="2" w:space="0" w:color="000000"/>
              <w:left w:val="nil"/>
            </w:tcBorders>
          </w:tcPr>
          <w:p>
            <w:pPr>
              <w:pStyle w:val="TableParagraph"/>
              <w:spacing w:before="2"/>
              <w:ind w:left="0"/>
              <w:rPr>
                <w:b/>
                <w:i/>
                <w:sz w:val="14"/>
              </w:rPr>
            </w:pPr>
          </w:p>
          <w:p>
            <w:pPr>
              <w:pStyle w:val="TableParagraph"/>
              <w:spacing w:before="1"/>
              <w:ind w:left="136"/>
              <w:rPr>
                <w:sz w:val="15"/>
              </w:rPr>
            </w:pPr>
            <w:r>
              <w:rPr>
                <w:sz w:val="15"/>
              </w:rPr>
              <w:t>5 mil Code 39</w:t>
            </w:r>
          </w:p>
        </w:tc>
        <w:tc>
          <w:tcPr>
            <w:tcW w:w="1122" w:type="dxa"/>
            <w:tcBorders>
              <w:top w:val="double" w:sz="2" w:space="0" w:color="000000"/>
              <w:right w:val="single" w:sz="34" w:space="0" w:color="000000"/>
            </w:tcBorders>
          </w:tcPr>
          <w:p>
            <w:pPr>
              <w:pStyle w:val="TableParagraph"/>
              <w:spacing w:before="25"/>
              <w:rPr>
                <w:sz w:val="15"/>
              </w:rPr>
            </w:pPr>
            <w:r>
              <w:rPr>
                <w:sz w:val="15"/>
              </w:rPr>
              <w:t>in.</w:t>
            </w:r>
          </w:p>
        </w:tc>
        <w:tc>
          <w:tcPr>
            <w:tcW w:w="2989" w:type="dxa"/>
            <w:tcBorders>
              <w:top w:val="double" w:sz="2" w:space="0" w:color="000000"/>
              <w:left w:val="single" w:sz="34" w:space="0" w:color="000000"/>
            </w:tcBorders>
            <w:shd w:val="clear" w:color="auto" w:fill="F1DAFA"/>
          </w:tcPr>
          <w:p>
            <w:pPr>
              <w:pStyle w:val="TableParagraph"/>
              <w:spacing w:before="25"/>
              <w:ind w:left="81"/>
              <w:rPr>
                <w:sz w:val="15"/>
              </w:rPr>
            </w:pPr>
            <w:r>
              <w:rPr>
                <w:sz w:val="15"/>
              </w:rPr>
              <w:t>3.8</w:t>
            </w:r>
          </w:p>
        </w:tc>
        <w:tc>
          <w:tcPr>
            <w:tcW w:w="2995" w:type="dxa"/>
            <w:tcBorders>
              <w:top w:val="double" w:sz="2" w:space="0" w:color="000000"/>
              <w:right w:val="nil"/>
            </w:tcBorders>
            <w:shd w:val="clear" w:color="auto" w:fill="F1DAFA"/>
          </w:tcPr>
          <w:p>
            <w:pPr>
              <w:pStyle w:val="TableParagraph"/>
              <w:spacing w:before="25"/>
              <w:ind w:left="116"/>
              <w:rPr>
                <w:sz w:val="15"/>
              </w:rPr>
            </w:pPr>
            <w:r>
              <w:rPr>
                <w:sz w:val="15"/>
              </w:rPr>
              <w:t>7.2</w:t>
            </w:r>
          </w:p>
        </w:tc>
      </w:tr>
      <w:tr>
        <w:trPr>
          <w:trHeight w:val="262" w:hRule="atLeast"/>
        </w:trPr>
        <w:tc>
          <w:tcPr>
            <w:tcW w:w="2980" w:type="dxa"/>
            <w:vMerge/>
            <w:tcBorders>
              <w:top w:val="nil"/>
              <w:left w:val="nil"/>
            </w:tcBorders>
          </w:tcPr>
          <w:p>
            <w:pPr>
              <w:rPr>
                <w:sz w:val="2"/>
                <w:szCs w:val="2"/>
              </w:rPr>
            </w:pPr>
          </w:p>
        </w:tc>
        <w:tc>
          <w:tcPr>
            <w:tcW w:w="1122" w:type="dxa"/>
            <w:tcBorders>
              <w:right w:val="single" w:sz="34" w:space="0" w:color="000000"/>
            </w:tcBorders>
          </w:tcPr>
          <w:p>
            <w:pPr>
              <w:pStyle w:val="TableParagraph"/>
              <w:spacing w:before="40"/>
              <w:ind w:left="116"/>
              <w:rPr>
                <w:sz w:val="15"/>
              </w:rPr>
            </w:pPr>
            <w:r>
              <w:rPr>
                <w:sz w:val="15"/>
              </w:rPr>
              <w:t>mm</w:t>
            </w:r>
          </w:p>
        </w:tc>
        <w:tc>
          <w:tcPr>
            <w:tcW w:w="2989" w:type="dxa"/>
            <w:tcBorders>
              <w:left w:val="single" w:sz="34" w:space="0" w:color="000000"/>
            </w:tcBorders>
            <w:shd w:val="clear" w:color="auto" w:fill="F1DAFA"/>
          </w:tcPr>
          <w:p>
            <w:pPr>
              <w:pStyle w:val="TableParagraph"/>
              <w:spacing w:before="40"/>
              <w:ind w:left="81"/>
              <w:rPr>
                <w:sz w:val="15"/>
              </w:rPr>
            </w:pPr>
            <w:r>
              <w:rPr>
                <w:sz w:val="15"/>
              </w:rPr>
              <w:t>96.5</w:t>
            </w:r>
          </w:p>
        </w:tc>
        <w:tc>
          <w:tcPr>
            <w:tcW w:w="2995" w:type="dxa"/>
            <w:tcBorders>
              <w:right w:val="nil"/>
            </w:tcBorders>
            <w:shd w:val="clear" w:color="auto" w:fill="F1DAFA"/>
          </w:tcPr>
          <w:p>
            <w:pPr>
              <w:pStyle w:val="TableParagraph"/>
              <w:spacing w:before="40"/>
              <w:ind w:left="116"/>
              <w:rPr>
                <w:sz w:val="15"/>
              </w:rPr>
            </w:pPr>
            <w:r>
              <w:rPr>
                <w:sz w:val="15"/>
              </w:rPr>
              <w:t>182.9</w:t>
            </w:r>
          </w:p>
        </w:tc>
      </w:tr>
      <w:tr>
        <w:trPr>
          <w:trHeight w:val="263" w:hRule="atLeast"/>
        </w:trPr>
        <w:tc>
          <w:tcPr>
            <w:tcW w:w="2980" w:type="dxa"/>
            <w:vMerge w:val="restart"/>
            <w:tcBorders>
              <w:left w:val="nil"/>
            </w:tcBorders>
          </w:tcPr>
          <w:p>
            <w:pPr>
              <w:pStyle w:val="TableParagraph"/>
              <w:spacing w:before="6"/>
              <w:ind w:left="0"/>
              <w:rPr>
                <w:b/>
                <w:i/>
                <w:sz w:val="15"/>
              </w:rPr>
            </w:pPr>
          </w:p>
          <w:p>
            <w:pPr>
              <w:pStyle w:val="TableParagraph"/>
              <w:spacing w:before="0"/>
              <w:ind w:left="136"/>
              <w:rPr>
                <w:sz w:val="15"/>
              </w:rPr>
            </w:pPr>
            <w:r>
              <w:rPr>
                <w:sz w:val="15"/>
              </w:rPr>
              <w:t>20 mil Code 39</w:t>
            </w:r>
          </w:p>
        </w:tc>
        <w:tc>
          <w:tcPr>
            <w:tcW w:w="1122" w:type="dxa"/>
            <w:tcBorders>
              <w:right w:val="single" w:sz="34" w:space="0" w:color="000000"/>
            </w:tcBorders>
          </w:tcPr>
          <w:p>
            <w:pPr>
              <w:pStyle w:val="TableParagraph"/>
              <w:spacing w:before="40"/>
              <w:ind w:left="116"/>
              <w:rPr>
                <w:sz w:val="15"/>
              </w:rPr>
            </w:pPr>
            <w:r>
              <w:rPr>
                <w:sz w:val="15"/>
              </w:rPr>
              <w:t>in.</w:t>
            </w:r>
          </w:p>
        </w:tc>
        <w:tc>
          <w:tcPr>
            <w:tcW w:w="2989" w:type="dxa"/>
            <w:tcBorders>
              <w:left w:val="single" w:sz="34" w:space="0" w:color="000000"/>
            </w:tcBorders>
            <w:shd w:val="clear" w:color="auto" w:fill="F1DAFA"/>
          </w:tcPr>
          <w:p>
            <w:pPr>
              <w:pStyle w:val="TableParagraph"/>
              <w:spacing w:before="40"/>
              <w:ind w:left="81"/>
              <w:rPr>
                <w:sz w:val="15"/>
              </w:rPr>
            </w:pPr>
            <w:r>
              <w:rPr>
                <w:w w:val="99"/>
                <w:sz w:val="15"/>
              </w:rPr>
              <w:t>1</w:t>
            </w:r>
          </w:p>
        </w:tc>
        <w:tc>
          <w:tcPr>
            <w:tcW w:w="2995" w:type="dxa"/>
            <w:tcBorders>
              <w:right w:val="nil"/>
            </w:tcBorders>
            <w:shd w:val="clear" w:color="auto" w:fill="F1DAFA"/>
          </w:tcPr>
          <w:p>
            <w:pPr>
              <w:pStyle w:val="TableParagraph"/>
              <w:spacing w:before="40"/>
              <w:ind w:left="116"/>
              <w:rPr>
                <w:sz w:val="15"/>
              </w:rPr>
            </w:pPr>
            <w:r>
              <w:rPr>
                <w:sz w:val="15"/>
              </w:rPr>
              <w:t>28.7</w:t>
            </w:r>
          </w:p>
        </w:tc>
      </w:tr>
      <w:tr>
        <w:trPr>
          <w:trHeight w:val="262" w:hRule="atLeast"/>
        </w:trPr>
        <w:tc>
          <w:tcPr>
            <w:tcW w:w="2980" w:type="dxa"/>
            <w:vMerge/>
            <w:tcBorders>
              <w:top w:val="nil"/>
              <w:left w:val="nil"/>
            </w:tcBorders>
          </w:tcPr>
          <w:p>
            <w:pPr>
              <w:rPr>
                <w:sz w:val="2"/>
                <w:szCs w:val="2"/>
              </w:rPr>
            </w:pPr>
          </w:p>
        </w:tc>
        <w:tc>
          <w:tcPr>
            <w:tcW w:w="1122" w:type="dxa"/>
            <w:tcBorders>
              <w:right w:val="single" w:sz="34" w:space="0" w:color="000000"/>
            </w:tcBorders>
          </w:tcPr>
          <w:p>
            <w:pPr>
              <w:pStyle w:val="TableParagraph"/>
              <w:spacing w:before="40"/>
              <w:ind w:left="116"/>
              <w:rPr>
                <w:sz w:val="15"/>
              </w:rPr>
            </w:pPr>
            <w:r>
              <w:rPr>
                <w:sz w:val="15"/>
              </w:rPr>
              <w:t>mm</w:t>
            </w:r>
          </w:p>
        </w:tc>
        <w:tc>
          <w:tcPr>
            <w:tcW w:w="2989" w:type="dxa"/>
            <w:tcBorders>
              <w:left w:val="single" w:sz="34" w:space="0" w:color="000000"/>
            </w:tcBorders>
            <w:shd w:val="clear" w:color="auto" w:fill="F1DAFA"/>
          </w:tcPr>
          <w:p>
            <w:pPr>
              <w:pStyle w:val="TableParagraph"/>
              <w:spacing w:before="40"/>
              <w:ind w:left="81"/>
              <w:rPr>
                <w:sz w:val="15"/>
              </w:rPr>
            </w:pPr>
            <w:r>
              <w:rPr>
                <w:sz w:val="15"/>
              </w:rPr>
              <w:t>25.4</w:t>
            </w:r>
          </w:p>
        </w:tc>
        <w:tc>
          <w:tcPr>
            <w:tcW w:w="2995" w:type="dxa"/>
            <w:tcBorders>
              <w:right w:val="nil"/>
            </w:tcBorders>
            <w:shd w:val="clear" w:color="auto" w:fill="F1DAFA"/>
          </w:tcPr>
          <w:p>
            <w:pPr>
              <w:pStyle w:val="TableParagraph"/>
              <w:spacing w:before="40"/>
              <w:ind w:left="116"/>
              <w:rPr>
                <w:sz w:val="15"/>
              </w:rPr>
            </w:pPr>
            <w:r>
              <w:rPr>
                <w:sz w:val="15"/>
              </w:rPr>
              <w:t>729</w:t>
            </w:r>
          </w:p>
        </w:tc>
      </w:tr>
      <w:tr>
        <w:trPr>
          <w:trHeight w:val="263" w:hRule="atLeast"/>
        </w:trPr>
        <w:tc>
          <w:tcPr>
            <w:tcW w:w="2980" w:type="dxa"/>
            <w:vMerge w:val="restart"/>
            <w:tcBorders>
              <w:left w:val="nil"/>
            </w:tcBorders>
          </w:tcPr>
          <w:p>
            <w:pPr>
              <w:pStyle w:val="TableParagraph"/>
              <w:spacing w:before="6"/>
              <w:ind w:left="0"/>
              <w:rPr>
                <w:b/>
                <w:i/>
                <w:sz w:val="15"/>
              </w:rPr>
            </w:pPr>
          </w:p>
          <w:p>
            <w:pPr>
              <w:pStyle w:val="TableParagraph"/>
              <w:spacing w:before="0"/>
              <w:ind w:left="136"/>
              <w:rPr>
                <w:sz w:val="15"/>
              </w:rPr>
            </w:pPr>
            <w:r>
              <w:rPr>
                <w:sz w:val="15"/>
              </w:rPr>
              <w:t>100% UPC</w:t>
            </w:r>
          </w:p>
        </w:tc>
        <w:tc>
          <w:tcPr>
            <w:tcW w:w="1122" w:type="dxa"/>
            <w:tcBorders>
              <w:right w:val="single" w:sz="34" w:space="0" w:color="000000"/>
            </w:tcBorders>
          </w:tcPr>
          <w:p>
            <w:pPr>
              <w:pStyle w:val="TableParagraph"/>
              <w:spacing w:before="40"/>
              <w:ind w:left="116"/>
              <w:rPr>
                <w:sz w:val="15"/>
              </w:rPr>
            </w:pPr>
            <w:r>
              <w:rPr>
                <w:sz w:val="15"/>
              </w:rPr>
              <w:t>in.</w:t>
            </w:r>
          </w:p>
        </w:tc>
        <w:tc>
          <w:tcPr>
            <w:tcW w:w="2989" w:type="dxa"/>
            <w:tcBorders>
              <w:left w:val="single" w:sz="34" w:space="0" w:color="000000"/>
            </w:tcBorders>
            <w:shd w:val="clear" w:color="auto" w:fill="F1DAFA"/>
          </w:tcPr>
          <w:p>
            <w:pPr>
              <w:pStyle w:val="TableParagraph"/>
              <w:spacing w:before="40"/>
              <w:ind w:left="81"/>
              <w:rPr>
                <w:sz w:val="15"/>
              </w:rPr>
            </w:pPr>
            <w:r>
              <w:rPr>
                <w:sz w:val="15"/>
              </w:rPr>
              <w:t>.6</w:t>
            </w:r>
          </w:p>
        </w:tc>
        <w:tc>
          <w:tcPr>
            <w:tcW w:w="2995" w:type="dxa"/>
            <w:tcBorders>
              <w:right w:val="nil"/>
            </w:tcBorders>
            <w:shd w:val="clear" w:color="auto" w:fill="F1DAFA"/>
          </w:tcPr>
          <w:p>
            <w:pPr>
              <w:pStyle w:val="TableParagraph"/>
              <w:spacing w:before="40"/>
              <w:ind w:left="116"/>
              <w:rPr>
                <w:sz w:val="15"/>
              </w:rPr>
            </w:pPr>
            <w:r>
              <w:rPr>
                <w:sz w:val="15"/>
              </w:rPr>
              <w:t>21.7</w:t>
            </w:r>
          </w:p>
        </w:tc>
      </w:tr>
      <w:tr>
        <w:trPr>
          <w:trHeight w:val="263" w:hRule="atLeast"/>
        </w:trPr>
        <w:tc>
          <w:tcPr>
            <w:tcW w:w="2980" w:type="dxa"/>
            <w:vMerge/>
            <w:tcBorders>
              <w:top w:val="nil"/>
              <w:left w:val="nil"/>
            </w:tcBorders>
          </w:tcPr>
          <w:p>
            <w:pPr>
              <w:rPr>
                <w:sz w:val="2"/>
                <w:szCs w:val="2"/>
              </w:rPr>
            </w:pPr>
          </w:p>
        </w:tc>
        <w:tc>
          <w:tcPr>
            <w:tcW w:w="1122" w:type="dxa"/>
            <w:tcBorders>
              <w:right w:val="single" w:sz="34" w:space="0" w:color="000000"/>
            </w:tcBorders>
          </w:tcPr>
          <w:p>
            <w:pPr>
              <w:pStyle w:val="TableParagraph"/>
              <w:spacing w:before="40"/>
              <w:ind w:left="116"/>
              <w:rPr>
                <w:sz w:val="15"/>
              </w:rPr>
            </w:pPr>
            <w:r>
              <w:rPr>
                <w:sz w:val="15"/>
              </w:rPr>
              <w:t>mm</w:t>
            </w:r>
          </w:p>
        </w:tc>
        <w:tc>
          <w:tcPr>
            <w:tcW w:w="2989" w:type="dxa"/>
            <w:tcBorders>
              <w:left w:val="single" w:sz="34" w:space="0" w:color="000000"/>
            </w:tcBorders>
            <w:shd w:val="clear" w:color="auto" w:fill="F1DAFA"/>
          </w:tcPr>
          <w:p>
            <w:pPr>
              <w:pStyle w:val="TableParagraph"/>
              <w:spacing w:before="40"/>
              <w:ind w:left="81"/>
              <w:rPr>
                <w:sz w:val="15"/>
              </w:rPr>
            </w:pPr>
            <w:r>
              <w:rPr>
                <w:sz w:val="15"/>
              </w:rPr>
              <w:t>15.2</w:t>
            </w:r>
          </w:p>
        </w:tc>
        <w:tc>
          <w:tcPr>
            <w:tcW w:w="2995" w:type="dxa"/>
            <w:tcBorders>
              <w:right w:val="nil"/>
            </w:tcBorders>
            <w:shd w:val="clear" w:color="auto" w:fill="F1DAFA"/>
          </w:tcPr>
          <w:p>
            <w:pPr>
              <w:pStyle w:val="TableParagraph"/>
              <w:spacing w:before="40"/>
              <w:ind w:left="116"/>
              <w:rPr>
                <w:sz w:val="15"/>
              </w:rPr>
            </w:pPr>
            <w:r>
              <w:rPr>
                <w:sz w:val="15"/>
              </w:rPr>
              <w:t>551.2</w:t>
            </w:r>
          </w:p>
        </w:tc>
      </w:tr>
      <w:tr>
        <w:trPr>
          <w:trHeight w:val="262" w:hRule="atLeast"/>
        </w:trPr>
        <w:tc>
          <w:tcPr>
            <w:tcW w:w="2980" w:type="dxa"/>
            <w:vMerge w:val="restart"/>
            <w:tcBorders>
              <w:left w:val="nil"/>
            </w:tcBorders>
          </w:tcPr>
          <w:p>
            <w:pPr>
              <w:pStyle w:val="TableParagraph"/>
              <w:spacing w:before="6"/>
              <w:ind w:left="0"/>
              <w:rPr>
                <w:b/>
                <w:i/>
                <w:sz w:val="15"/>
              </w:rPr>
            </w:pPr>
          </w:p>
          <w:p>
            <w:pPr>
              <w:pStyle w:val="TableParagraph"/>
              <w:spacing w:before="0"/>
              <w:ind w:left="136"/>
              <w:rPr>
                <w:sz w:val="15"/>
              </w:rPr>
            </w:pPr>
            <w:r>
              <w:rPr>
                <w:sz w:val="15"/>
              </w:rPr>
              <w:t>6.7 mil PDF417</w:t>
            </w:r>
          </w:p>
        </w:tc>
        <w:tc>
          <w:tcPr>
            <w:tcW w:w="1122" w:type="dxa"/>
            <w:tcBorders>
              <w:right w:val="single" w:sz="34" w:space="0" w:color="000000"/>
            </w:tcBorders>
          </w:tcPr>
          <w:p>
            <w:pPr>
              <w:pStyle w:val="TableParagraph"/>
              <w:spacing w:before="39"/>
              <w:ind w:left="116"/>
              <w:rPr>
                <w:sz w:val="15"/>
              </w:rPr>
            </w:pPr>
            <w:r>
              <w:rPr>
                <w:sz w:val="15"/>
              </w:rPr>
              <w:t>in.</w:t>
            </w:r>
          </w:p>
        </w:tc>
        <w:tc>
          <w:tcPr>
            <w:tcW w:w="2989" w:type="dxa"/>
            <w:tcBorders>
              <w:left w:val="single" w:sz="34" w:space="0" w:color="000000"/>
            </w:tcBorders>
            <w:shd w:val="clear" w:color="auto" w:fill="F1DAFA"/>
          </w:tcPr>
          <w:p>
            <w:pPr>
              <w:pStyle w:val="TableParagraph"/>
              <w:spacing w:before="39"/>
              <w:ind w:left="81"/>
              <w:rPr>
                <w:sz w:val="15"/>
              </w:rPr>
            </w:pPr>
            <w:r>
              <w:rPr>
                <w:w w:val="99"/>
                <w:sz w:val="15"/>
              </w:rPr>
              <w:t>3</w:t>
            </w:r>
          </w:p>
        </w:tc>
        <w:tc>
          <w:tcPr>
            <w:tcW w:w="2995" w:type="dxa"/>
            <w:tcBorders>
              <w:right w:val="nil"/>
            </w:tcBorders>
            <w:shd w:val="clear" w:color="auto" w:fill="F1DAFA"/>
          </w:tcPr>
          <w:p>
            <w:pPr>
              <w:pStyle w:val="TableParagraph"/>
              <w:spacing w:before="39"/>
              <w:ind w:left="116"/>
              <w:rPr>
                <w:sz w:val="15"/>
              </w:rPr>
            </w:pPr>
            <w:r>
              <w:rPr>
                <w:sz w:val="15"/>
              </w:rPr>
              <w:t>8.5</w:t>
            </w:r>
          </w:p>
        </w:tc>
      </w:tr>
      <w:tr>
        <w:trPr>
          <w:trHeight w:val="263" w:hRule="atLeast"/>
        </w:trPr>
        <w:tc>
          <w:tcPr>
            <w:tcW w:w="2980" w:type="dxa"/>
            <w:vMerge/>
            <w:tcBorders>
              <w:top w:val="nil"/>
              <w:left w:val="nil"/>
            </w:tcBorders>
          </w:tcPr>
          <w:p>
            <w:pPr>
              <w:rPr>
                <w:sz w:val="2"/>
                <w:szCs w:val="2"/>
              </w:rPr>
            </w:pPr>
          </w:p>
        </w:tc>
        <w:tc>
          <w:tcPr>
            <w:tcW w:w="1122" w:type="dxa"/>
            <w:tcBorders>
              <w:right w:val="single" w:sz="34" w:space="0" w:color="000000"/>
            </w:tcBorders>
          </w:tcPr>
          <w:p>
            <w:pPr>
              <w:pStyle w:val="TableParagraph"/>
              <w:spacing w:before="40"/>
              <w:ind w:left="116"/>
              <w:rPr>
                <w:sz w:val="15"/>
              </w:rPr>
            </w:pPr>
            <w:r>
              <w:rPr>
                <w:sz w:val="15"/>
              </w:rPr>
              <w:t>mm</w:t>
            </w:r>
          </w:p>
        </w:tc>
        <w:tc>
          <w:tcPr>
            <w:tcW w:w="2989" w:type="dxa"/>
            <w:tcBorders>
              <w:left w:val="single" w:sz="34" w:space="0" w:color="000000"/>
            </w:tcBorders>
            <w:shd w:val="clear" w:color="auto" w:fill="F1DAFA"/>
          </w:tcPr>
          <w:p>
            <w:pPr>
              <w:pStyle w:val="TableParagraph"/>
              <w:spacing w:before="40"/>
              <w:ind w:left="81"/>
              <w:rPr>
                <w:sz w:val="15"/>
              </w:rPr>
            </w:pPr>
            <w:r>
              <w:rPr>
                <w:sz w:val="15"/>
              </w:rPr>
              <w:t>76.2</w:t>
            </w:r>
          </w:p>
        </w:tc>
        <w:tc>
          <w:tcPr>
            <w:tcW w:w="2995" w:type="dxa"/>
            <w:tcBorders>
              <w:right w:val="nil"/>
            </w:tcBorders>
            <w:shd w:val="clear" w:color="auto" w:fill="F1DAFA"/>
          </w:tcPr>
          <w:p>
            <w:pPr>
              <w:pStyle w:val="TableParagraph"/>
              <w:spacing w:before="40"/>
              <w:ind w:left="116"/>
              <w:rPr>
                <w:sz w:val="15"/>
              </w:rPr>
            </w:pPr>
            <w:r>
              <w:rPr>
                <w:sz w:val="15"/>
              </w:rPr>
              <w:t>215.9</w:t>
            </w:r>
          </w:p>
        </w:tc>
      </w:tr>
      <w:tr>
        <w:trPr>
          <w:trHeight w:val="262" w:hRule="atLeast"/>
        </w:trPr>
        <w:tc>
          <w:tcPr>
            <w:tcW w:w="2980" w:type="dxa"/>
            <w:vMerge w:val="restart"/>
            <w:tcBorders>
              <w:left w:val="nil"/>
            </w:tcBorders>
          </w:tcPr>
          <w:p>
            <w:pPr>
              <w:pStyle w:val="TableParagraph"/>
              <w:spacing w:before="6"/>
              <w:ind w:left="0"/>
              <w:rPr>
                <w:b/>
                <w:i/>
                <w:sz w:val="15"/>
              </w:rPr>
            </w:pPr>
          </w:p>
          <w:p>
            <w:pPr>
              <w:pStyle w:val="TableParagraph"/>
              <w:spacing w:before="0"/>
              <w:ind w:left="136"/>
              <w:rPr>
                <w:sz w:val="15"/>
              </w:rPr>
            </w:pPr>
            <w:r>
              <w:rPr>
                <w:sz w:val="15"/>
              </w:rPr>
              <w:t>10 mil Data Matrix</w:t>
            </w:r>
          </w:p>
        </w:tc>
        <w:tc>
          <w:tcPr>
            <w:tcW w:w="1122" w:type="dxa"/>
            <w:tcBorders>
              <w:right w:val="single" w:sz="34" w:space="0" w:color="000000"/>
            </w:tcBorders>
          </w:tcPr>
          <w:p>
            <w:pPr>
              <w:pStyle w:val="TableParagraph"/>
              <w:spacing w:before="39"/>
              <w:ind w:left="116"/>
              <w:rPr>
                <w:sz w:val="15"/>
              </w:rPr>
            </w:pPr>
            <w:r>
              <w:rPr>
                <w:sz w:val="15"/>
              </w:rPr>
              <w:t>in.</w:t>
            </w:r>
          </w:p>
        </w:tc>
        <w:tc>
          <w:tcPr>
            <w:tcW w:w="2989" w:type="dxa"/>
            <w:tcBorders>
              <w:left w:val="single" w:sz="34" w:space="0" w:color="000000"/>
            </w:tcBorders>
            <w:shd w:val="clear" w:color="auto" w:fill="F1DAFA"/>
          </w:tcPr>
          <w:p>
            <w:pPr>
              <w:pStyle w:val="TableParagraph"/>
              <w:spacing w:before="39"/>
              <w:ind w:left="81"/>
              <w:rPr>
                <w:sz w:val="15"/>
              </w:rPr>
            </w:pPr>
            <w:r>
              <w:rPr>
                <w:sz w:val="15"/>
              </w:rPr>
              <w:t>3.1</w:t>
            </w:r>
          </w:p>
        </w:tc>
        <w:tc>
          <w:tcPr>
            <w:tcW w:w="2995" w:type="dxa"/>
            <w:tcBorders>
              <w:right w:val="nil"/>
            </w:tcBorders>
            <w:shd w:val="clear" w:color="auto" w:fill="F1DAFA"/>
          </w:tcPr>
          <w:p>
            <w:pPr>
              <w:pStyle w:val="TableParagraph"/>
              <w:spacing w:before="39"/>
              <w:ind w:left="116"/>
              <w:rPr>
                <w:sz w:val="15"/>
              </w:rPr>
            </w:pPr>
            <w:r>
              <w:rPr>
                <w:sz w:val="15"/>
              </w:rPr>
              <w:t>9.7</w:t>
            </w:r>
          </w:p>
        </w:tc>
      </w:tr>
      <w:tr>
        <w:trPr>
          <w:trHeight w:val="263" w:hRule="atLeast"/>
        </w:trPr>
        <w:tc>
          <w:tcPr>
            <w:tcW w:w="2980" w:type="dxa"/>
            <w:vMerge/>
            <w:tcBorders>
              <w:top w:val="nil"/>
              <w:left w:val="nil"/>
            </w:tcBorders>
          </w:tcPr>
          <w:p>
            <w:pPr>
              <w:rPr>
                <w:sz w:val="2"/>
                <w:szCs w:val="2"/>
              </w:rPr>
            </w:pPr>
          </w:p>
        </w:tc>
        <w:tc>
          <w:tcPr>
            <w:tcW w:w="1122" w:type="dxa"/>
            <w:tcBorders>
              <w:right w:val="single" w:sz="34" w:space="0" w:color="000000"/>
            </w:tcBorders>
          </w:tcPr>
          <w:p>
            <w:pPr>
              <w:pStyle w:val="TableParagraph"/>
              <w:spacing w:before="40"/>
              <w:ind w:left="116"/>
              <w:rPr>
                <w:sz w:val="15"/>
              </w:rPr>
            </w:pPr>
            <w:r>
              <w:rPr>
                <w:sz w:val="15"/>
              </w:rPr>
              <w:t>mm</w:t>
            </w:r>
          </w:p>
        </w:tc>
        <w:tc>
          <w:tcPr>
            <w:tcW w:w="2989" w:type="dxa"/>
            <w:tcBorders>
              <w:left w:val="single" w:sz="34" w:space="0" w:color="000000"/>
            </w:tcBorders>
            <w:shd w:val="clear" w:color="auto" w:fill="F1DAFA"/>
          </w:tcPr>
          <w:p>
            <w:pPr>
              <w:pStyle w:val="TableParagraph"/>
              <w:spacing w:before="40"/>
              <w:ind w:left="81"/>
              <w:rPr>
                <w:sz w:val="15"/>
              </w:rPr>
            </w:pPr>
            <w:r>
              <w:rPr>
                <w:sz w:val="15"/>
              </w:rPr>
              <w:t>78.7</w:t>
            </w:r>
          </w:p>
        </w:tc>
        <w:tc>
          <w:tcPr>
            <w:tcW w:w="2995" w:type="dxa"/>
            <w:tcBorders>
              <w:right w:val="nil"/>
            </w:tcBorders>
            <w:shd w:val="clear" w:color="auto" w:fill="F1DAFA"/>
          </w:tcPr>
          <w:p>
            <w:pPr>
              <w:pStyle w:val="TableParagraph"/>
              <w:spacing w:before="40"/>
              <w:ind w:left="116"/>
              <w:rPr>
                <w:sz w:val="15"/>
              </w:rPr>
            </w:pPr>
            <w:r>
              <w:rPr>
                <w:sz w:val="15"/>
              </w:rPr>
              <w:t>246.4</w:t>
            </w:r>
          </w:p>
        </w:tc>
      </w:tr>
      <w:tr>
        <w:trPr>
          <w:trHeight w:val="262" w:hRule="atLeast"/>
        </w:trPr>
        <w:tc>
          <w:tcPr>
            <w:tcW w:w="2980" w:type="dxa"/>
            <w:vMerge w:val="restart"/>
            <w:tcBorders>
              <w:left w:val="nil"/>
            </w:tcBorders>
          </w:tcPr>
          <w:p>
            <w:pPr>
              <w:pStyle w:val="TableParagraph"/>
              <w:spacing w:before="6"/>
              <w:ind w:left="0"/>
              <w:rPr>
                <w:b/>
                <w:i/>
                <w:sz w:val="15"/>
              </w:rPr>
            </w:pPr>
          </w:p>
          <w:p>
            <w:pPr>
              <w:pStyle w:val="TableParagraph"/>
              <w:spacing w:before="0"/>
              <w:ind w:left="136"/>
              <w:rPr>
                <w:sz w:val="15"/>
              </w:rPr>
            </w:pPr>
            <w:r>
              <w:rPr>
                <w:sz w:val="15"/>
              </w:rPr>
              <w:t>20 mil QR Code</w:t>
            </w:r>
          </w:p>
        </w:tc>
        <w:tc>
          <w:tcPr>
            <w:tcW w:w="1122" w:type="dxa"/>
            <w:tcBorders>
              <w:right w:val="single" w:sz="34" w:space="0" w:color="000000"/>
            </w:tcBorders>
          </w:tcPr>
          <w:p>
            <w:pPr>
              <w:pStyle w:val="TableParagraph"/>
              <w:spacing w:before="40"/>
              <w:ind w:left="116"/>
              <w:rPr>
                <w:sz w:val="15"/>
              </w:rPr>
            </w:pPr>
            <w:r>
              <w:rPr>
                <w:sz w:val="15"/>
              </w:rPr>
              <w:t>in.</w:t>
            </w:r>
          </w:p>
        </w:tc>
        <w:tc>
          <w:tcPr>
            <w:tcW w:w="2989" w:type="dxa"/>
            <w:tcBorders>
              <w:left w:val="single" w:sz="34" w:space="0" w:color="000000"/>
            </w:tcBorders>
            <w:shd w:val="clear" w:color="auto" w:fill="F1DAFA"/>
          </w:tcPr>
          <w:p>
            <w:pPr>
              <w:pStyle w:val="TableParagraph"/>
              <w:spacing w:before="40"/>
              <w:ind w:left="81"/>
              <w:rPr>
                <w:sz w:val="15"/>
              </w:rPr>
            </w:pPr>
            <w:r>
              <w:rPr>
                <w:sz w:val="15"/>
              </w:rPr>
              <w:t>.9</w:t>
            </w:r>
          </w:p>
        </w:tc>
        <w:tc>
          <w:tcPr>
            <w:tcW w:w="2995" w:type="dxa"/>
            <w:tcBorders>
              <w:right w:val="nil"/>
            </w:tcBorders>
            <w:shd w:val="clear" w:color="auto" w:fill="F1DAFA"/>
          </w:tcPr>
          <w:p>
            <w:pPr>
              <w:pStyle w:val="TableParagraph"/>
              <w:spacing w:before="40"/>
              <w:ind w:left="116"/>
              <w:rPr>
                <w:sz w:val="15"/>
              </w:rPr>
            </w:pPr>
            <w:r>
              <w:rPr>
                <w:sz w:val="15"/>
              </w:rPr>
              <w:t>19.8</w:t>
            </w:r>
          </w:p>
        </w:tc>
      </w:tr>
      <w:tr>
        <w:trPr>
          <w:trHeight w:val="263" w:hRule="atLeast"/>
        </w:trPr>
        <w:tc>
          <w:tcPr>
            <w:tcW w:w="2980" w:type="dxa"/>
            <w:vMerge/>
            <w:tcBorders>
              <w:top w:val="nil"/>
              <w:left w:val="nil"/>
            </w:tcBorders>
          </w:tcPr>
          <w:p>
            <w:pPr>
              <w:rPr>
                <w:sz w:val="2"/>
                <w:szCs w:val="2"/>
              </w:rPr>
            </w:pPr>
          </w:p>
        </w:tc>
        <w:tc>
          <w:tcPr>
            <w:tcW w:w="1122" w:type="dxa"/>
            <w:tcBorders>
              <w:right w:val="single" w:sz="34" w:space="0" w:color="000000"/>
            </w:tcBorders>
          </w:tcPr>
          <w:p>
            <w:pPr>
              <w:pStyle w:val="TableParagraph"/>
              <w:spacing w:before="40"/>
              <w:ind w:left="116"/>
              <w:rPr>
                <w:sz w:val="15"/>
              </w:rPr>
            </w:pPr>
            <w:r>
              <w:rPr>
                <w:sz w:val="15"/>
              </w:rPr>
              <w:t>mm</w:t>
            </w:r>
          </w:p>
        </w:tc>
        <w:tc>
          <w:tcPr>
            <w:tcW w:w="2989" w:type="dxa"/>
            <w:tcBorders>
              <w:left w:val="single" w:sz="34" w:space="0" w:color="000000"/>
            </w:tcBorders>
            <w:shd w:val="clear" w:color="auto" w:fill="F1DAFA"/>
          </w:tcPr>
          <w:p>
            <w:pPr>
              <w:pStyle w:val="TableParagraph"/>
              <w:spacing w:before="40"/>
              <w:ind w:left="81"/>
              <w:rPr>
                <w:sz w:val="15"/>
              </w:rPr>
            </w:pPr>
            <w:r>
              <w:rPr>
                <w:sz w:val="15"/>
              </w:rPr>
              <w:t>22.9</w:t>
            </w:r>
          </w:p>
        </w:tc>
        <w:tc>
          <w:tcPr>
            <w:tcW w:w="2995" w:type="dxa"/>
            <w:tcBorders>
              <w:right w:val="nil"/>
            </w:tcBorders>
            <w:shd w:val="clear" w:color="auto" w:fill="F1DAFA"/>
          </w:tcPr>
          <w:p>
            <w:pPr>
              <w:pStyle w:val="TableParagraph"/>
              <w:spacing w:before="40"/>
              <w:ind w:left="116"/>
              <w:rPr>
                <w:sz w:val="15"/>
              </w:rPr>
            </w:pPr>
            <w:r>
              <w:rPr>
                <w:sz w:val="15"/>
              </w:rPr>
              <w:t>502.9</w:t>
            </w:r>
          </w:p>
        </w:tc>
      </w:tr>
      <w:tr>
        <w:trPr>
          <w:trHeight w:val="262" w:hRule="atLeast"/>
        </w:trPr>
        <w:tc>
          <w:tcPr>
            <w:tcW w:w="4102" w:type="dxa"/>
            <w:gridSpan w:val="2"/>
            <w:tcBorders>
              <w:left w:val="nil"/>
              <w:right w:val="single" w:sz="34" w:space="0" w:color="000000"/>
            </w:tcBorders>
          </w:tcPr>
          <w:p>
            <w:pPr>
              <w:pStyle w:val="TableParagraph"/>
              <w:spacing w:before="40"/>
              <w:ind w:left="136"/>
              <w:rPr>
                <w:sz w:val="15"/>
              </w:rPr>
            </w:pPr>
            <w:r>
              <w:rPr>
                <w:sz w:val="15"/>
              </w:rPr>
              <w:t>Resolution (1D Code 39)</w:t>
            </w:r>
          </w:p>
        </w:tc>
        <w:tc>
          <w:tcPr>
            <w:tcW w:w="5984" w:type="dxa"/>
            <w:gridSpan w:val="2"/>
            <w:tcBorders>
              <w:left w:val="single" w:sz="34" w:space="0" w:color="000000"/>
              <w:right w:val="nil"/>
            </w:tcBorders>
          </w:tcPr>
          <w:p>
            <w:pPr>
              <w:pStyle w:val="TableParagraph"/>
              <w:spacing w:before="40"/>
              <w:ind w:left="81"/>
              <w:rPr>
                <w:sz w:val="15"/>
              </w:rPr>
            </w:pPr>
            <w:r>
              <w:rPr>
                <w:sz w:val="15"/>
              </w:rPr>
              <w:t>5 mil (.127mm)</w:t>
            </w:r>
          </w:p>
        </w:tc>
      </w:tr>
      <w:tr>
        <w:trPr>
          <w:trHeight w:val="263" w:hRule="atLeast"/>
        </w:trPr>
        <w:tc>
          <w:tcPr>
            <w:tcW w:w="4102" w:type="dxa"/>
            <w:gridSpan w:val="2"/>
            <w:tcBorders>
              <w:left w:val="nil"/>
              <w:right w:val="single" w:sz="34" w:space="0" w:color="000000"/>
            </w:tcBorders>
          </w:tcPr>
          <w:p>
            <w:pPr>
              <w:pStyle w:val="TableParagraph"/>
              <w:spacing w:before="40"/>
              <w:ind w:left="136"/>
              <w:rPr>
                <w:sz w:val="15"/>
              </w:rPr>
            </w:pPr>
            <w:r>
              <w:rPr>
                <w:sz w:val="15"/>
              </w:rPr>
              <w:t>Resolution (2D Data Matrix)</w:t>
            </w:r>
          </w:p>
        </w:tc>
        <w:tc>
          <w:tcPr>
            <w:tcW w:w="5984" w:type="dxa"/>
            <w:gridSpan w:val="2"/>
            <w:tcBorders>
              <w:left w:val="single" w:sz="34" w:space="0" w:color="000000"/>
              <w:right w:val="nil"/>
            </w:tcBorders>
          </w:tcPr>
          <w:p>
            <w:pPr>
              <w:pStyle w:val="TableParagraph"/>
              <w:spacing w:before="40"/>
              <w:ind w:left="82"/>
              <w:rPr>
                <w:sz w:val="15"/>
              </w:rPr>
            </w:pPr>
            <w:r>
              <w:rPr>
                <w:sz w:val="15"/>
              </w:rPr>
              <w:t>7.5 mil (.191mm)</w:t>
            </w:r>
          </w:p>
        </w:tc>
      </w:tr>
    </w:tbl>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2"/>
        <w:rPr>
          <w:b/>
          <w:i/>
          <w:sz w:val="14"/>
        </w:rPr>
      </w:pPr>
      <w:r>
        <w:rPr/>
        <w:pict>
          <v:shape style="position:absolute;margin-left:54.935001pt;margin-top:10.113529pt;width:506.65pt;height:.550pt;mso-position-horizontal-relative:page;mso-position-vertical-relative:paragraph;z-index:-15182848;mso-wrap-distance-left:0;mso-wrap-distance-right:0" coordorigin="1099,202" coordsize="10133,11" path="m1104,202l1099,202,1099,212,1104,212,1104,202xm11231,202l1104,202,1104,212,11231,212,11231,202xe" filled="true" fillcolor="#000000" stroked="false">
            <v:path arrowok="t"/>
            <v:fill type="solid"/>
            <w10:wrap type="topAndBottom"/>
          </v:shape>
        </w:pict>
      </w:r>
    </w:p>
    <w:p>
      <w:pPr>
        <w:spacing w:before="0"/>
        <w:ind w:left="627" w:right="0" w:firstLine="0"/>
        <w:jc w:val="left"/>
        <w:rPr>
          <w:i/>
          <w:sz w:val="20"/>
        </w:rPr>
      </w:pPr>
      <w:r>
        <w:rPr>
          <w:i/>
          <w:sz w:val="20"/>
        </w:rPr>
        <w:t>12 - 8</w:t>
      </w:r>
    </w:p>
    <w:p>
      <w:pPr>
        <w:spacing w:after="0"/>
        <w:jc w:val="left"/>
        <w:rPr>
          <w:sz w:val="20"/>
        </w:rPr>
        <w:sectPr>
          <w:headerReference w:type="default" r:id="rId1425"/>
          <w:footerReference w:type="default" r:id="rId1426"/>
          <w:pgSz w:w="12240" w:h="15840"/>
          <w:pgMar w:header="1218" w:footer="0" w:top="1400" w:bottom="280" w:left="460" w:right="120"/>
        </w:sectPr>
      </w:pPr>
    </w:p>
    <w:p>
      <w:pPr>
        <w:pStyle w:val="BodyText"/>
        <w:rPr>
          <w:i/>
          <w:sz w:val="20"/>
        </w:rPr>
      </w:pPr>
    </w:p>
    <w:p>
      <w:pPr>
        <w:pStyle w:val="Heading2"/>
        <w:spacing w:before="256"/>
        <w:rPr>
          <w:i/>
        </w:rPr>
      </w:pPr>
      <w:bookmarkStart w:name="_TOC_250000" w:id="1335"/>
      <w:bookmarkStart w:name="Standard Connector Pinouts" w:id="1336"/>
      <w:r>
        <w:rPr>
          <w:b w:val="0"/>
          <w:i w:val="0"/>
        </w:rPr>
      </w:r>
      <w:bookmarkEnd w:id="1335"/>
      <w:r>
        <w:rPr>
          <w:i/>
        </w:rPr>
        <w:t>Standard Connector Pinouts</w:t>
      </w:r>
    </w:p>
    <w:p>
      <w:pPr>
        <w:spacing w:line="208" w:lineRule="auto" w:before="166"/>
        <w:ind w:left="1198" w:right="916" w:hanging="555"/>
        <w:jc w:val="left"/>
        <w:rPr>
          <w:i/>
          <w:sz w:val="18"/>
        </w:rPr>
      </w:pPr>
      <w:r>
        <w:rPr>
          <w:i/>
          <w:sz w:val="18"/>
        </w:rPr>
        <w:t>Note: The following pin assignments are not compatible with Honeywell legacy products. Use of a cable with improper pin </w:t>
      </w:r>
      <w:r>
        <w:rPr>
          <w:i/>
          <w:sz w:val="18"/>
        </w:rPr>
        <w:t>assignments may lead to damage to the unit. Use of any cables not provided by the manufacturer may result in damage not covered by your warranty.</w:t>
      </w:r>
    </w:p>
    <w:p>
      <w:pPr>
        <w:pStyle w:val="Heading3"/>
        <w:spacing w:before="142"/>
        <w:rPr>
          <w:i/>
        </w:rPr>
      </w:pPr>
      <w:bookmarkStart w:name="Keyboard Wedge" w:id="1337"/>
      <w:bookmarkEnd w:id="1337"/>
      <w:r>
        <w:rPr>
          <w:b w:val="0"/>
          <w:i w:val="0"/>
        </w:rPr>
      </w:r>
      <w:bookmarkStart w:name="_bookmark994" w:id="1338"/>
      <w:bookmarkEnd w:id="1338"/>
      <w:r>
        <w:rPr>
          <w:b w:val="0"/>
          <w:i w:val="0"/>
        </w:rPr>
      </w:r>
      <w:r>
        <w:rPr>
          <w:i/>
        </w:rPr>
        <w:t>Keyboard Wedge</w:t>
      </w:r>
    </w:p>
    <w:p>
      <w:pPr>
        <w:pStyle w:val="BodyText"/>
        <w:spacing w:before="110"/>
        <w:ind w:left="1004"/>
      </w:pPr>
      <w:r>
        <w:rPr/>
        <w:t>10 Pin RJ41 Modular Plug - connects to the base</w:t>
      </w:r>
    </w:p>
    <w:p>
      <w:pPr>
        <w:pStyle w:val="BodyText"/>
        <w:spacing w:before="3"/>
        <w:rPr>
          <w:sz w:val="20"/>
        </w:rPr>
      </w:pPr>
    </w:p>
    <w:p>
      <w:pPr>
        <w:pStyle w:val="ListParagraph"/>
        <w:numPr>
          <w:ilvl w:val="0"/>
          <w:numId w:val="42"/>
        </w:numPr>
        <w:tabs>
          <w:tab w:pos="3447" w:val="left" w:leader="none"/>
          <w:tab w:pos="3448" w:val="left" w:leader="none"/>
        </w:tabs>
        <w:spacing w:line="202" w:lineRule="exact" w:before="99" w:after="0"/>
        <w:ind w:left="3447" w:right="0" w:hanging="433"/>
        <w:jc w:val="left"/>
        <w:rPr>
          <w:sz w:val="18"/>
        </w:rPr>
      </w:pPr>
      <w:r>
        <w:rPr/>
        <w:pict>
          <v:group style="position:absolute;margin-left:114.151001pt;margin-top:9.451911pt;width:57.6pt;height:88.95pt;mso-position-horizontal-relative:page;mso-position-vertical-relative:paragraph;z-index:16275456" coordorigin="2283,189" coordsize="1152,1779">
            <v:shape style="position:absolute;left:2287;top:189;width:1133;height:606" coordorigin="2287,189" coordsize="1133,606" path="m3010,681l2287,681,2287,690,3010,690,3010,681xm3420,192l3415,189,3413,191,3035,789,3034,791,3039,794,3040,792,3418,195,3420,192xe" filled="true" fillcolor="#000000" stroked="false">
              <v:path arrowok="t"/>
              <v:fill type="solid"/>
            </v:shape>
            <v:rect style="position:absolute;left:2287;top:680;width:723;height:10" filled="false" stroked="true" strokeweight=".05pt" strokecolor="#000000">
              <v:stroke dashstyle="solid"/>
            </v:rect>
            <v:rect style="position:absolute;left:2508;top:1489;width:366;height:11" filled="true" fillcolor="#000000" stroked="false">
              <v:fill type="solid"/>
            </v:rect>
            <v:rect style="position:absolute;left:2508;top:1489;width:366;height:11" filled="false" stroked="true" strokeweight=".05pt" strokecolor="#000000">
              <v:stroke dashstyle="solid"/>
            </v:rect>
            <v:shape style="position:absolute;left:2396;top:763;width:483;height:731" coordorigin="2396,763" coordsize="483,731" path="m2508,941l2401,941,2401,946,2396,946,2396,1312,2406,1312,2406,951,2508,951,2508,941xm2879,763l2869,763,2869,1494,2879,1494,2879,763xe" filled="true" fillcolor="#000000" stroked="false">
              <v:path arrowok="t"/>
              <v:fill type="solid"/>
            </v:shape>
            <v:rect style="position:absolute;left:2400;top:940;width:108;height:11" filled="false" stroked="true" strokeweight=".05pt" strokecolor="#000000">
              <v:stroke dashstyle="solid"/>
            </v:rect>
            <v:rect style="position:absolute;left:2310;top:986;width:91;height:11" filled="true" fillcolor="#000000" stroked="false">
              <v:fill type="solid"/>
            </v:rect>
            <v:rect style="position:absolute;left:2310;top:986;width:91;height:11" filled="false" stroked="true" strokeweight=".05pt" strokecolor="#000000">
              <v:stroke dashstyle="solid"/>
            </v:rect>
            <v:shape style="position:absolute;left:2305;top:991;width:203;height:325" coordorigin="2305,992" coordsize="203,325" path="m2315,992l2305,992,2305,1266,2315,1266,2315,992xm2331,992l2321,992,2321,1266,2331,1266,2331,992xm2345,992l2335,992,2335,1266,2345,1266,2345,992xm2508,1306l2401,1306,2401,1317,2508,1317,2508,1306xe" filled="true" fillcolor="#000000" stroked="false">
              <v:path arrowok="t"/>
              <v:fill type="solid"/>
            </v:shape>
            <v:rect style="position:absolute;left:2400;top:1306;width:108;height:11" filled="false" stroked="true" strokeweight=".05pt" strokecolor="#000000">
              <v:stroke dashstyle="solid"/>
            </v:rect>
            <v:rect style="position:absolute;left:2310;top:1260;width:91;height:11" filled="true" fillcolor="#000000" stroked="false">
              <v:fill type="solid"/>
            </v:rect>
            <v:rect style="position:absolute;left:2310;top:1260;width:91;height:11" filled="false" stroked="true" strokeweight=".05pt" strokecolor="#000000">
              <v:stroke dashstyle="solid"/>
            </v:rect>
            <v:shape style="position:absolute;left:2508;top:1396;width:50;height:98" coordorigin="2508,1397" coordsize="50,98" path="m2557,1402l2552,1402,2552,1397,2508,1397,2508,1407,2547,1407,2547,1494,2557,1494,2557,1402xe" filled="true" fillcolor="#000000" stroked="false">
              <v:path arrowok="t"/>
              <v:fill type="solid"/>
            </v:shape>
            <v:rect style="position:absolute;left:2508;top:1396;width:45;height:11" filled="false" stroked="true" strokeweight=".05pt" strokecolor="#000000">
              <v:stroke dashstyle="solid"/>
            </v:rect>
            <v:shape style="position:absolute;left:2691;top:1457;width:96;height:37" coordorigin="2691,1458" coordsize="96,37" path="m2786,1463l2781,1463,2781,1458,2691,1458,2691,1468,2776,1468,2776,1494,2786,1494,2786,1463xe" filled="true" fillcolor="#000000" stroked="false">
              <v:path arrowok="t"/>
              <v:fill type="solid"/>
            </v:shape>
            <v:rect style="position:absolute;left:2691;top:1457;width:91;height:11" filled="false" stroked="true" strokeweight=".05pt" strokecolor="#000000">
              <v:stroke dashstyle="solid"/>
            </v:rect>
            <v:shape style="position:absolute;left:2503;top:1311;width:493;height:183" coordorigin="2503,1312" coordsize="493,183" path="m2513,1312l2503,1312,2503,1494,2513,1494,2513,1312xm2996,1397l2603,1397,2603,1350,2593,1350,2593,1402,2598,1402,2598,1407,2996,1407,2996,1397xe" filled="true" fillcolor="#000000" stroked="false">
              <v:path arrowok="t"/>
              <v:fill type="solid"/>
            </v:shape>
            <v:rect style="position:absolute;left:2598;top:1396;width:398;height:11" filled="false" stroked="true" strokeweight=".05pt" strokecolor="#000000">
              <v:stroke dashstyle="solid"/>
            </v:rect>
            <v:rect style="position:absolute;left:2598;top:917;width:398;height:11" filled="true" fillcolor="#000000" stroked="false">
              <v:fill type="solid"/>
            </v:rect>
            <v:rect style="position:absolute;left:2598;top:917;width:398;height:11" filled="false" stroked="true" strokeweight=".05pt" strokecolor="#000000">
              <v:stroke dashstyle="solid"/>
            </v:rect>
            <v:rect style="position:absolute;left:2598;top:902;width:398;height:11" filled="true" fillcolor="#000000" stroked="false">
              <v:fill type="solid"/>
            </v:rect>
            <v:rect style="position:absolute;left:2598;top:902;width:398;height:11" filled="false" stroked="true" strokeweight=".05pt" strokecolor="#000000">
              <v:stroke dashstyle="solid"/>
            </v:rect>
            <v:rect style="position:absolute;left:2598;top:978;width:398;height:10" filled="true" fillcolor="#000000" stroked="false">
              <v:fill type="solid"/>
            </v:rect>
            <v:rect style="position:absolute;left:2598;top:978;width:398;height:10" filled="false" stroked="true" strokeweight=".05pt" strokecolor="#000000">
              <v:stroke dashstyle="solid"/>
            </v:rect>
            <v:rect style="position:absolute;left:2598;top:964;width:398;height:10" filled="true" fillcolor="#000000" stroked="false">
              <v:fill type="solid"/>
            </v:rect>
            <v:rect style="position:absolute;left:2598;top:964;width:398;height:10" filled="false" stroked="true" strokeweight=".05pt" strokecolor="#000000">
              <v:stroke dashstyle="solid"/>
            </v:rect>
            <v:rect style="position:absolute;left:2598;top:1038;width:398;height:11" filled="true" fillcolor="#000000" stroked="false">
              <v:fill type="solid"/>
            </v:rect>
            <v:rect style="position:absolute;left:2598;top:1038;width:398;height:11" filled="false" stroked="true" strokeweight=".05pt" strokecolor="#000000">
              <v:stroke dashstyle="solid"/>
            </v:rect>
            <v:rect style="position:absolute;left:2598;top:1024;width:398;height:11" filled="true" fillcolor="#000000" stroked="false">
              <v:fill type="solid"/>
            </v:rect>
            <v:rect style="position:absolute;left:2598;top:1024;width:398;height:11" filled="false" stroked="true" strokeweight=".05pt" strokecolor="#000000">
              <v:stroke dashstyle="solid"/>
            </v:rect>
            <v:rect style="position:absolute;left:2598;top:1100;width:398;height:11" filled="true" fillcolor="#000000" stroked="false">
              <v:fill type="solid"/>
            </v:rect>
            <v:rect style="position:absolute;left:2598;top:1100;width:398;height:11" filled="false" stroked="true" strokeweight=".05pt" strokecolor="#000000">
              <v:stroke dashstyle="solid"/>
            </v:rect>
            <v:rect style="position:absolute;left:2598;top:1085;width:398;height:11" filled="true" fillcolor="#000000" stroked="false">
              <v:fill type="solid"/>
            </v:rect>
            <v:rect style="position:absolute;left:2598;top:1085;width:398;height:11" filled="false" stroked="true" strokeweight=".05pt" strokecolor="#000000">
              <v:stroke dashstyle="solid"/>
            </v:rect>
            <v:rect style="position:absolute;left:2598;top:1161;width:398;height:11" filled="true" fillcolor="#000000" stroked="false">
              <v:fill type="solid"/>
            </v:rect>
            <v:rect style="position:absolute;left:2598;top:1161;width:398;height:11" filled="false" stroked="true" strokeweight=".05pt" strokecolor="#000000">
              <v:stroke dashstyle="solid"/>
            </v:rect>
            <v:rect style="position:absolute;left:2598;top:1147;width:398;height:11" filled="true" fillcolor="#000000" stroked="false">
              <v:fill type="solid"/>
            </v:rect>
            <v:rect style="position:absolute;left:2598;top:1147;width:398;height:11" filled="false" stroked="true" strokeweight=".05pt" strokecolor="#000000">
              <v:stroke dashstyle="solid"/>
            </v:rect>
            <v:rect style="position:absolute;left:2598;top:1221;width:398;height:11" filled="true" fillcolor="#000000" stroked="false">
              <v:fill type="solid"/>
            </v:rect>
            <v:rect style="position:absolute;left:2598;top:1221;width:398;height:11" filled="false" stroked="true" strokeweight=".05pt" strokecolor="#000000">
              <v:stroke dashstyle="solid"/>
            </v:rect>
            <v:rect style="position:absolute;left:2598;top:1207;width:398;height:11" filled="true" fillcolor="#000000" stroked="false">
              <v:fill type="solid"/>
            </v:rect>
            <v:rect style="position:absolute;left:2598;top:1207;width:398;height:11" filled="false" stroked="true" strokeweight=".05pt" strokecolor="#000000">
              <v:stroke dashstyle="solid"/>
            </v:rect>
            <v:rect style="position:absolute;left:2598;top:1283;width:398;height:10" filled="true" fillcolor="#000000" stroked="false">
              <v:fill type="solid"/>
            </v:rect>
            <v:rect style="position:absolute;left:2598;top:1283;width:398;height:10" filled="false" stroked="true" strokeweight=".05pt" strokecolor="#000000">
              <v:stroke dashstyle="solid"/>
            </v:rect>
            <v:rect style="position:absolute;left:2598;top:1269;width:398;height:11" filled="true" fillcolor="#000000" stroked="false">
              <v:fill type="solid"/>
            </v:rect>
            <v:rect style="position:absolute;left:2598;top:1269;width:398;height:11" filled="false" stroked="true" strokeweight=".05pt" strokecolor="#000000">
              <v:stroke dashstyle="solid"/>
            </v:rect>
            <v:rect style="position:absolute;left:2598;top:1344;width:398;height:11" filled="true" fillcolor="#000000" stroked="false">
              <v:fill type="solid"/>
            </v:rect>
            <v:rect style="position:absolute;left:2598;top:1344;width:398;height:11" filled="false" stroked="true" strokeweight=".05pt" strokecolor="#000000">
              <v:stroke dashstyle="solid"/>
            </v:rect>
            <v:rect style="position:absolute;left:2598;top:1329;width:398;height:11" filled="true" fillcolor="#000000" stroked="false">
              <v:fill type="solid"/>
            </v:rect>
            <v:rect style="position:absolute;left:2598;top:1329;width:398;height:11" filled="false" stroked="true" strokeweight=".05pt" strokecolor="#000000">
              <v:stroke dashstyle="solid"/>
            </v:rect>
            <v:shape style="position:absolute;left:2493;top:685;width:522;height:964" coordorigin="2493,685" coordsize="522,964" path="m2509,1639l2494,1636,2493,1645,2508,1648,2509,1639xm2603,1288l2593,1288,2593,1335,2603,1335,2603,1288xm2603,1227l2593,1227,2593,1275,2603,1275,2603,1227xm2603,1166l2593,1166,2593,1212,2603,1212,2603,1166xm2603,1105l2593,1105,2593,1152,2603,1152,2603,1105xm2603,1044l2593,1044,2593,1091,2603,1091,2603,1044xm2603,983l2593,983,2593,1029,2603,1029,2603,983xm2603,923l2593,923,2593,969,2603,969,2603,923xm2603,853l2593,853,2593,908,2603,908,2603,853xm3015,685l3005,685,3005,1571,3015,1571,3015,685xe" filled="true" fillcolor="#000000" stroked="false">
              <v:path arrowok="t"/>
              <v:fill type="solid"/>
            </v:shape>
            <v:shape style="position:absolute;left:2493;top:1636;width:16;height:12" coordorigin="2493,1636" coordsize="16,12" path="m2509,1639l2508,1648,2493,1645,2494,1636,2509,1639xe" filled="false" stroked="true" strokeweight=".05pt" strokecolor="#000000">
              <v:path arrowok="t"/>
              <v:stroke dashstyle="solid"/>
            </v:shape>
            <v:shape style="position:absolute;left:2478;top:1630;width:19;height:16" coordorigin="2478,1630" coordsize="19,16" path="m2483,1630l2478,1640,2491,1645,2496,1636,2483,1630xe" filled="true" fillcolor="#000000" stroked="false">
              <v:path arrowok="t"/>
              <v:fill type="solid"/>
            </v:shape>
            <v:shape style="position:absolute;left:2478;top:1630;width:19;height:16" coordorigin="2478,1630" coordsize="19,16" path="m2496,1636l2491,1645,2478,1640,2483,1630,2496,1636xe" filled="false" stroked="true" strokeweight=".05pt" strokecolor="#000000">
              <v:path arrowok="t"/>
              <v:stroke dashstyle="solid"/>
            </v:shape>
            <v:shape style="position:absolute;left:2467;top:1622;width:17;height:18" coordorigin="2467,1622" coordsize="17,18" path="m2474,1622l2467,1629,2477,1639,2484,1631,2474,1622xe" filled="true" fillcolor="#000000" stroked="false">
              <v:path arrowok="t"/>
              <v:fill type="solid"/>
            </v:shape>
            <v:shape style="position:absolute;left:2467;top:1622;width:17;height:18" coordorigin="2467,1622" coordsize="17,18" path="m2484,1631l2477,1639,2467,1629,2474,1622,2484,1631xe" filled="false" stroked="true" strokeweight=".05pt" strokecolor="#000000">
              <v:path arrowok="t"/>
              <v:stroke dashstyle="solid"/>
            </v:shape>
            <v:shape style="position:absolute;left:2459;top:1610;width:16;height:17" coordorigin="2459,1610" coordsize="16,17" path="m2468,1610l2459,1614,2466,1627,2475,1623,2468,1610xe" filled="true" fillcolor="#000000" stroked="false">
              <v:path arrowok="t"/>
              <v:fill type="solid"/>
            </v:shape>
            <v:shape style="position:absolute;left:2459;top:1610;width:16;height:17" coordorigin="2459,1610" coordsize="16,17" path="m2475,1623l2466,1627,2459,1614,2468,1610,2475,1623xe" filled="false" stroked="true" strokeweight=".05pt" strokecolor="#000000">
              <v:path arrowok="t"/>
              <v:stroke dashstyle="solid"/>
            </v:shape>
            <v:shape style="position:absolute;left:2458;top:1598;width:11;height:14" coordorigin="2458,1598" coordsize="11,14" path="m2468,1598l2458,1598,2459,1612,2469,1612,2468,1598xe" filled="true" fillcolor="#000000" stroked="false">
              <v:path arrowok="t"/>
              <v:fill type="solid"/>
            </v:shape>
            <v:shape style="position:absolute;left:2458;top:1598;width:11;height:14" coordorigin="2458,1598" coordsize="11,14" path="m2469,1612l2459,1612,2458,1598,2468,1598,2469,1612xe" filled="false" stroked="true" strokeweight=".05pt" strokecolor="#000000">
              <v:path arrowok="t"/>
              <v:stroke dashstyle="solid"/>
            </v:shape>
            <v:rect style="position:absolute;left:2508;top:1639;width:274;height:10" filled="true" fillcolor="#000000" stroked="false">
              <v:fill type="solid"/>
            </v:rect>
            <v:rect style="position:absolute;left:2508;top:1639;width:274;height:10" filled="false" stroked="true" strokeweight=".05pt" strokecolor="#000000">
              <v:stroke dashstyle="solid"/>
            </v:rect>
            <v:shape style="position:absolute;left:2780;top:1636;width:17;height:12" coordorigin="2781,1636" coordsize="17,12" path="m2796,1636l2781,1639,2782,1648,2798,1645,2796,1636xe" filled="true" fillcolor="#000000" stroked="false">
              <v:path arrowok="t"/>
              <v:fill type="solid"/>
            </v:shape>
            <v:shape style="position:absolute;left:2780;top:1636;width:17;height:12" coordorigin="2781,1636" coordsize="17,12" path="m2782,1648l2781,1639,2796,1636,2798,1645,2782,1648xe" filled="false" stroked="true" strokeweight=".05pt" strokecolor="#000000">
              <v:path arrowok="t"/>
              <v:stroke dashstyle="solid"/>
            </v:shape>
            <v:shape style="position:absolute;left:2793;top:1630;width:18;height:16" coordorigin="2794,1630" coordsize="18,16" path="m2806,1630l2794,1636,2798,1645,2811,1640,2806,1630xe" filled="true" fillcolor="#000000" stroked="false">
              <v:path arrowok="t"/>
              <v:fill type="solid"/>
            </v:shape>
            <v:shape style="position:absolute;left:2793;top:1630;width:18;height:16" coordorigin="2794,1630" coordsize="18,16" path="m2798,1645l2794,1636,2806,1630,2811,1640,2798,1645xe" filled="false" stroked="true" strokeweight=".05pt" strokecolor="#000000">
              <v:path arrowok="t"/>
              <v:stroke dashstyle="solid"/>
            </v:shape>
            <v:shape style="position:absolute;left:2805;top:1622;width:17;height:17" coordorigin="2806,1622" coordsize="17,17" path="m2815,1622l2806,1631,2813,1639,2823,1629,2815,1622xe" filled="true" fillcolor="#000000" stroked="false">
              <v:path arrowok="t"/>
              <v:fill type="solid"/>
            </v:shape>
            <v:shape style="position:absolute;left:2805;top:1622;width:17;height:17" coordorigin="2806,1622" coordsize="17,17" path="m2813,1639l2806,1631,2815,1622,2823,1629,2813,1639xe" filled="false" stroked="true" strokeweight=".05pt" strokecolor="#000000">
              <v:path arrowok="t"/>
              <v:stroke dashstyle="solid"/>
            </v:shape>
            <v:shape style="position:absolute;left:2814;top:1610;width:15;height:17" coordorigin="2815,1610" coordsize="15,17" path="m2820,1610l2815,1623,2823,1627,2830,1614,2820,1610xe" filled="true" fillcolor="#000000" stroked="false">
              <v:path arrowok="t"/>
              <v:fill type="solid"/>
            </v:shape>
            <v:shape style="position:absolute;left:2814;top:1610;width:15;height:17" coordorigin="2815,1610" coordsize="15,17" path="m2823,1627l2815,1623,2820,1610,2830,1614,2823,1627xe" filled="false" stroked="true" strokeweight=".05pt" strokecolor="#000000">
              <v:path arrowok="t"/>
              <v:stroke dashstyle="solid"/>
            </v:shape>
            <v:shape style="position:absolute;left:2820;top:1597;width:12;height:16" coordorigin="2820,1597" coordsize="12,16" path="m2823,1597l2820,1611,2830,1613,2832,1599,2823,1597xe" filled="true" fillcolor="#000000" stroked="false">
              <v:path arrowok="t"/>
              <v:fill type="solid"/>
            </v:shape>
            <v:shape style="position:absolute;left:2820;top:1597;width:12;height:16" coordorigin="2820,1597" coordsize="12,16" path="m2830,1613l2820,1611,2823,1597,2832,1599,2830,1613xe" filled="false" stroked="true" strokeweight=".05pt" strokecolor="#000000">
              <v:path arrowok="t"/>
              <v:stroke dashstyle="solid"/>
            </v:shape>
            <v:shape style="position:absolute;left:2598;top:797;width:403;height:668" coordorigin="2598,797" coordsize="403,668" path="m3001,797l2991,797,2991,848,2598,848,2598,857,2991,857,2991,1465,3001,1465,3001,797xe" filled="true" fillcolor="#000000" stroked="false">
              <v:path arrowok="t"/>
              <v:fill type="solid"/>
            </v:shape>
            <v:rect style="position:absolute;left:2598;top:847;width:398;height:10" filled="false" stroked="true" strokeweight=".05pt" strokecolor="#000000">
              <v:stroke dashstyle="solid"/>
            </v:rect>
            <v:shape style="position:absolute;left:2283;top:685;width:549;height:914" coordorigin="2283,685" coordsize="549,914" path="m2292,685l2283,685,2283,1571,2292,1571,2292,685xm2468,1571l2458,1571,2458,1598,2468,1598,2468,1571xm2832,1571l2822,1571,2822,1598,2832,1598,2832,1571xe" filled="true" fillcolor="#000000" stroked="false">
              <v:path arrowok="t"/>
              <v:fill type="solid"/>
            </v:shape>
            <v:rect style="position:absolute;left:2287;top:1566;width:723;height:11" filled="true" fillcolor="#000000" stroked="false">
              <v:fill type="solid"/>
            </v:rect>
            <v:rect style="position:absolute;left:2287;top:1566;width:723;height:11" filled="false" stroked="true" strokeweight=".05pt" strokecolor="#000000">
              <v:stroke dashstyle="solid"/>
            </v:rect>
            <v:rect style="position:absolute;left:2508;top:758;width:366;height:11" filled="true" fillcolor="#000000" stroked="false">
              <v:fill type="solid"/>
            </v:rect>
            <v:rect style="position:absolute;left:2508;top:758;width:366;height:11" filled="false" stroked="true" strokeweight=".05pt" strokecolor="#000000">
              <v:stroke dashstyle="solid"/>
            </v:rect>
            <v:shape style="position:absolute;left:2503;top:763;width:55;height:183" coordorigin="2503,763" coordsize="55,183" path="m2557,763l2547,763,2547,848,2513,848,2513,763,2503,763,2503,946,2513,946,2513,857,2552,857,2552,853,2557,853,2557,763xe" filled="true" fillcolor="#000000" stroked="false">
              <v:path arrowok="t"/>
              <v:fill type="solid"/>
            </v:shape>
            <v:rect style="position:absolute;left:2508;top:847;width:45;height:10" filled="false" stroked="true" strokeweight=".05pt" strokecolor="#000000">
              <v:stroke dashstyle="solid"/>
            </v:rect>
            <v:shape style="position:absolute;left:2686;top:763;width:100;height:36" coordorigin="2687,763" coordsize="100,36" path="m2786,763l2776,763,2776,788,2696,788,2696,763,2687,763,2687,793,2691,793,2691,798,2781,798,2781,793,2786,793,2786,763xe" filled="true" fillcolor="#000000" stroked="false">
              <v:path arrowok="t"/>
              <v:fill type="solid"/>
            </v:shape>
            <v:rect style="position:absolute;left:2691;top:788;width:91;height:11" filled="false" stroked="true" strokeweight=".05pt" strokecolor="#000000">
              <v:stroke dashstyle="solid"/>
            </v:rect>
            <v:rect style="position:absolute;left:2508;top:608;width:274;height:11" filled="true" fillcolor="#000000" stroked="false">
              <v:fill type="solid"/>
            </v:rect>
            <v:rect style="position:absolute;left:2508;top:608;width:274;height:11" filled="false" stroked="true" strokeweight=".05pt" strokecolor="#000000">
              <v:stroke dashstyle="solid"/>
            </v:rect>
            <v:shape style="position:absolute;left:2458;top:644;width:374;height:41" coordorigin="2458,644" coordsize="374,41" path="m2468,658l2458,658,2458,685,2468,685,2468,658xm2832,657l2830,644,2820,646,2823,658,2822,658,2822,685,2832,685,2832,658,2826,658,2832,657xe" filled="true" fillcolor="#000000" stroked="false">
              <v:path arrowok="t"/>
              <v:fill type="solid"/>
            </v:shape>
            <v:shape style="position:absolute;left:2820;top:644;width:12;height:15" coordorigin="2820,644" coordsize="12,15" path="m2832,657l2823,659,2820,646,2830,644,2832,657xe" filled="false" stroked="true" strokeweight=".05pt" strokecolor="#000000">
              <v:path arrowok="t"/>
              <v:stroke dashstyle="solid"/>
            </v:shape>
            <v:shape style="position:absolute;left:2814;top:630;width:15;height:17" coordorigin="2815,630" coordsize="15,17" path="m2823,630l2815,634,2820,647,2830,643,2823,630xe" filled="true" fillcolor="#000000" stroked="false">
              <v:path arrowok="t"/>
              <v:fill type="solid"/>
            </v:shape>
            <v:shape style="position:absolute;left:2814;top:630;width:15;height:17" coordorigin="2815,630" coordsize="15,17" path="m2830,643l2820,647,2815,634,2823,630,2830,643xe" filled="false" stroked="true" strokeweight=".05pt" strokecolor="#000000">
              <v:path arrowok="t"/>
              <v:stroke dashstyle="solid"/>
            </v:shape>
            <v:shape style="position:absolute;left:2805;top:618;width:17;height:17" coordorigin="2806,618" coordsize="17,17" path="m2813,618l2806,625,2815,635,2823,628,2813,618xe" filled="true" fillcolor="#000000" stroked="false">
              <v:path arrowok="t"/>
              <v:fill type="solid"/>
            </v:shape>
            <v:shape style="position:absolute;left:2805;top:618;width:17;height:17" coordorigin="2806,618" coordsize="17,17" path="m2823,628l2815,635,2806,625,2813,618,2823,628xe" filled="false" stroked="true" strokeweight=".05pt" strokecolor="#000000">
              <v:path arrowok="t"/>
              <v:stroke dashstyle="solid"/>
            </v:shape>
            <v:shape style="position:absolute;left:2793;top:610;width:18;height:16" coordorigin="2794,610" coordsize="18,16" path="m2798,610l2794,618,2806,626,2811,618,2798,610xe" filled="true" fillcolor="#000000" stroked="false">
              <v:path arrowok="t"/>
              <v:fill type="solid"/>
            </v:shape>
            <v:shape style="position:absolute;left:2793;top:610;width:18;height:16" coordorigin="2794,610" coordsize="18,16" path="m2811,618l2806,626,2794,618,2798,610,2811,618xe" filled="false" stroked="true" strokeweight=".05pt" strokecolor="#000000">
              <v:path arrowok="t"/>
              <v:stroke dashstyle="solid"/>
            </v:shape>
            <v:shape style="position:absolute;left:2780;top:607;width:16;height:12" coordorigin="2781,608" coordsize="16,12" path="m2781,608l2781,618,2796,619,2797,609,2781,608xe" filled="true" fillcolor="#000000" stroked="false">
              <v:path arrowok="t"/>
              <v:fill type="solid"/>
            </v:shape>
            <v:shape style="position:absolute;left:2780;top:607;width:16;height:12" coordorigin="2781,608" coordsize="16,12" path="m2797,609l2796,619,2781,618,2781,608,2797,609xe" filled="false" stroked="true" strokeweight=".05pt" strokecolor="#000000">
              <v:path arrowok="t"/>
              <v:stroke dashstyle="solid"/>
            </v:shape>
            <v:shape style="position:absolute;left:2493;top:608;width:16;height:12" coordorigin="2493,608" coordsize="16,12" path="m2508,608l2493,609,2495,619,2509,618,2508,608xe" filled="true" fillcolor="#000000" stroked="false">
              <v:path arrowok="t"/>
              <v:fill type="solid"/>
            </v:shape>
            <v:shape style="position:absolute;left:2493;top:608;width:16;height:12" coordorigin="2493,608" coordsize="16,12" path="m2508,608l2509,618,2495,619,2493,609,2508,608xe" filled="false" stroked="true" strokeweight=".05pt" strokecolor="#000000">
              <v:path arrowok="t"/>
              <v:stroke dashstyle="solid"/>
            </v:shape>
            <v:shape style="position:absolute;left:2478;top:610;width:19;height:16" coordorigin="2478,610" coordsize="19,16" path="m2491,610l2478,618,2483,626,2496,618,2491,610xe" filled="true" fillcolor="#000000" stroked="false">
              <v:path arrowok="t"/>
              <v:fill type="solid"/>
            </v:shape>
            <v:shape style="position:absolute;left:2478;top:610;width:19;height:16" coordorigin="2478,610" coordsize="19,16" path="m2491,610l2496,618,2483,626,2478,618,2491,610xe" filled="false" stroked="true" strokeweight=".05pt" strokecolor="#000000">
              <v:path arrowok="t"/>
              <v:stroke dashstyle="solid"/>
            </v:shape>
            <v:shape style="position:absolute;left:2467;top:618;width:17;height:17" coordorigin="2467,618" coordsize="17,17" path="m2477,618l2467,628,2474,635,2484,625,2477,618xe" filled="true" fillcolor="#000000" stroked="false">
              <v:path arrowok="t"/>
              <v:fill type="solid"/>
            </v:shape>
            <v:shape style="position:absolute;left:2467;top:618;width:17;height:17" coordorigin="2467,618" coordsize="17,17" path="m2477,618l2484,625,2474,635,2467,628,2477,618xe" filled="false" stroked="true" strokeweight=".05pt" strokecolor="#000000">
              <v:path arrowok="t"/>
              <v:stroke dashstyle="solid"/>
            </v:shape>
            <v:shape style="position:absolute;left:2459;top:630;width:16;height:17" coordorigin="2459,630" coordsize="16,17" path="m2466,630l2459,643,2468,647,2475,634,2466,630xe" filled="true" fillcolor="#000000" stroked="false">
              <v:path arrowok="t"/>
              <v:fill type="solid"/>
            </v:shape>
            <v:shape style="position:absolute;left:2459;top:630;width:16;height:17" coordorigin="2459,630" coordsize="16,17" path="m2466,630l2475,634,2468,647,2459,643,2466,630xe" filled="false" stroked="true" strokeweight=".05pt" strokecolor="#000000">
              <v:path arrowok="t"/>
              <v:stroke dashstyle="solid"/>
            </v:shape>
            <v:shape style="position:absolute;left:2458;top:645;width:11;height:14" coordorigin="2458,645" coordsize="11,14" path="m2469,645l2459,645,2458,657,2468,658,2469,645xe" filled="true" fillcolor="#000000" stroked="false">
              <v:path arrowok="t"/>
              <v:fill type="solid"/>
            </v:shape>
            <v:shape style="position:absolute;left:2458;top:645;width:11;height:14" coordorigin="2458,645" coordsize="11,14" path="m2459,645l2469,645,2468,658,2458,657,2459,645xe" filled="false" stroked="true" strokeweight=".05pt" strokecolor="#000000">
              <v:path arrowok="t"/>
              <v:stroke dashstyle="solid"/>
            </v:shape>
            <v:shape style="position:absolute;left:2593;top:1417;width:403;height:58" coordorigin="2593,1417" coordsize="403,58" path="m2996,1465l2603,1465,2603,1417,2593,1417,2593,1470,2598,1470,2598,1475,2996,1475,2996,1465xe" filled="true" fillcolor="#000000" stroked="false">
              <v:path arrowok="t"/>
              <v:fill type="solid"/>
            </v:shape>
            <v:rect style="position:absolute;left:2598;top:1465;width:398;height:10" filled="false" stroked="true" strokeweight=".05pt" strokecolor="#000000">
              <v:stroke dashstyle="solid"/>
            </v:rect>
            <v:rect style="position:absolute;left:2598;top:1411;width:398;height:11" filled="true" fillcolor="#000000" stroked="false">
              <v:fill type="solid"/>
            </v:rect>
            <v:rect style="position:absolute;left:2598;top:1411;width:398;height:11" filled="false" stroked="true" strokeweight=".05pt" strokecolor="#000000">
              <v:stroke dashstyle="solid"/>
            </v:rect>
            <v:rect style="position:absolute;left:2598;top:842;width:398;height:11" filled="true" fillcolor="#000000" stroked="false">
              <v:fill type="solid"/>
            </v:rect>
            <v:rect style="position:absolute;left:2598;top:842;width:398;height:11" filled="false" stroked="true" strokeweight=".05pt" strokecolor="#000000">
              <v:stroke dashstyle="solid"/>
            </v:rect>
            <v:shape style="position:absolute;left:2593;top:788;width:403;height:706" coordorigin="2593,788" coordsize="403,706" path="m2996,788l2598,788,2598,793,2593,793,2593,848,2603,848,2603,798,2687,798,2687,1494,2696,1494,2696,798,2996,798,2996,788xe" filled="true" fillcolor="#000000" stroked="false">
              <v:path arrowok="t"/>
              <v:fill type="solid"/>
            </v:shape>
            <v:rect style="position:absolute;left:2598;top:788;width:398;height:11" filled="false" stroked="true" strokeweight=".05pt" strokecolor="#000000">
              <v:stroke dashstyle="solid"/>
            </v:rect>
            <v:shape style="position:absolute;left:3053;top:1436;width:381;height:531" coordorigin="3053,1437" coordsize="381,531" path="m3434,1964l3433,1962,3060,1439,3059,1437,3053,1440,3055,1443,3428,1965,3429,1967,3434,1964xe" filled="true" fillcolor="#000000" stroked="false">
              <v:path arrowok="t"/>
              <v:fill type="solid"/>
            </v:shape>
            <w10:wrap type="none"/>
          </v:group>
        </w:pict>
      </w:r>
      <w:r>
        <w:rPr>
          <w:sz w:val="18"/>
        </w:rPr>
        <w:t>Cable</w:t>
      </w:r>
      <w:r>
        <w:rPr>
          <w:spacing w:val="-2"/>
          <w:sz w:val="18"/>
        </w:rPr>
        <w:t> </w:t>
      </w:r>
      <w:r>
        <w:rPr>
          <w:sz w:val="18"/>
        </w:rPr>
        <w:t>shield</w:t>
      </w:r>
    </w:p>
    <w:p>
      <w:pPr>
        <w:pStyle w:val="ListParagraph"/>
        <w:numPr>
          <w:ilvl w:val="0"/>
          <w:numId w:val="42"/>
        </w:numPr>
        <w:tabs>
          <w:tab w:pos="3447" w:val="left" w:leader="none"/>
          <w:tab w:pos="3448" w:val="left" w:leader="none"/>
        </w:tabs>
        <w:spacing w:line="198" w:lineRule="exact" w:before="0" w:after="0"/>
        <w:ind w:left="3447" w:right="0" w:hanging="433"/>
        <w:jc w:val="left"/>
        <w:rPr>
          <w:sz w:val="18"/>
        </w:rPr>
      </w:pPr>
      <w:r>
        <w:rPr>
          <w:sz w:val="18"/>
        </w:rPr>
        <w:t>Cable</w:t>
      </w:r>
      <w:r>
        <w:rPr>
          <w:spacing w:val="-7"/>
          <w:sz w:val="18"/>
        </w:rPr>
        <w:t> </w:t>
      </w:r>
      <w:r>
        <w:rPr>
          <w:sz w:val="18"/>
        </w:rPr>
        <w:t>select</w:t>
      </w:r>
    </w:p>
    <w:p>
      <w:pPr>
        <w:pStyle w:val="ListParagraph"/>
        <w:numPr>
          <w:ilvl w:val="0"/>
          <w:numId w:val="42"/>
        </w:numPr>
        <w:tabs>
          <w:tab w:pos="3447" w:val="left" w:leader="none"/>
          <w:tab w:pos="3448" w:val="left" w:leader="none"/>
        </w:tabs>
        <w:spacing w:line="198" w:lineRule="exact" w:before="0" w:after="0"/>
        <w:ind w:left="3447" w:right="0" w:hanging="433"/>
        <w:jc w:val="left"/>
        <w:rPr>
          <w:sz w:val="18"/>
        </w:rPr>
      </w:pPr>
      <w:r>
        <w:rPr>
          <w:sz w:val="18"/>
        </w:rPr>
        <w:t>Supply</w:t>
      </w:r>
      <w:r>
        <w:rPr>
          <w:spacing w:val="-1"/>
          <w:sz w:val="18"/>
        </w:rPr>
        <w:t> </w:t>
      </w:r>
      <w:r>
        <w:rPr>
          <w:sz w:val="18"/>
        </w:rPr>
        <w:t>ground</w:t>
      </w:r>
    </w:p>
    <w:p>
      <w:pPr>
        <w:pStyle w:val="ListParagraph"/>
        <w:numPr>
          <w:ilvl w:val="0"/>
          <w:numId w:val="42"/>
        </w:numPr>
        <w:tabs>
          <w:tab w:pos="3447" w:val="left" w:leader="none"/>
          <w:tab w:pos="3448" w:val="left" w:leader="none"/>
        </w:tabs>
        <w:spacing w:line="198" w:lineRule="exact" w:before="0" w:after="0"/>
        <w:ind w:left="3447" w:right="0" w:hanging="433"/>
        <w:jc w:val="left"/>
        <w:rPr>
          <w:sz w:val="18"/>
        </w:rPr>
      </w:pPr>
      <w:r>
        <w:rPr>
          <w:sz w:val="18"/>
        </w:rPr>
        <w:t>Terminal</w:t>
      </w:r>
      <w:r>
        <w:rPr>
          <w:spacing w:val="-1"/>
          <w:sz w:val="18"/>
        </w:rPr>
        <w:t> </w:t>
      </w:r>
      <w:r>
        <w:rPr>
          <w:sz w:val="18"/>
        </w:rPr>
        <w:t>data</w:t>
      </w:r>
    </w:p>
    <w:p>
      <w:pPr>
        <w:pStyle w:val="ListParagraph"/>
        <w:numPr>
          <w:ilvl w:val="0"/>
          <w:numId w:val="42"/>
        </w:numPr>
        <w:tabs>
          <w:tab w:pos="3447" w:val="left" w:leader="none"/>
          <w:tab w:pos="3448" w:val="left" w:leader="none"/>
        </w:tabs>
        <w:spacing w:line="198" w:lineRule="exact" w:before="0" w:after="0"/>
        <w:ind w:left="3447" w:right="0" w:hanging="433"/>
        <w:jc w:val="left"/>
        <w:rPr>
          <w:sz w:val="18"/>
        </w:rPr>
      </w:pPr>
      <w:r>
        <w:rPr>
          <w:sz w:val="18"/>
        </w:rPr>
        <w:t>Terminal</w:t>
      </w:r>
      <w:r>
        <w:rPr>
          <w:spacing w:val="-1"/>
          <w:sz w:val="18"/>
        </w:rPr>
        <w:t> </w:t>
      </w:r>
      <w:r>
        <w:rPr>
          <w:sz w:val="18"/>
        </w:rPr>
        <w:t>clock</w:t>
      </w:r>
    </w:p>
    <w:p>
      <w:pPr>
        <w:pStyle w:val="ListParagraph"/>
        <w:numPr>
          <w:ilvl w:val="0"/>
          <w:numId w:val="42"/>
        </w:numPr>
        <w:tabs>
          <w:tab w:pos="3447" w:val="left" w:leader="none"/>
          <w:tab w:pos="3448" w:val="left" w:leader="none"/>
        </w:tabs>
        <w:spacing w:line="198" w:lineRule="exact" w:before="0" w:after="0"/>
        <w:ind w:left="3447" w:right="0" w:hanging="433"/>
        <w:jc w:val="left"/>
        <w:rPr>
          <w:sz w:val="18"/>
        </w:rPr>
      </w:pPr>
      <w:r>
        <w:rPr>
          <w:sz w:val="18"/>
        </w:rPr>
        <w:t>Keyboard</w:t>
      </w:r>
      <w:r>
        <w:rPr>
          <w:spacing w:val="-1"/>
          <w:sz w:val="18"/>
        </w:rPr>
        <w:t> </w:t>
      </w:r>
      <w:r>
        <w:rPr>
          <w:sz w:val="18"/>
        </w:rPr>
        <w:t>clock</w:t>
      </w:r>
    </w:p>
    <w:p>
      <w:pPr>
        <w:pStyle w:val="ListParagraph"/>
        <w:numPr>
          <w:ilvl w:val="0"/>
          <w:numId w:val="42"/>
        </w:numPr>
        <w:tabs>
          <w:tab w:pos="3447" w:val="left" w:leader="none"/>
          <w:tab w:pos="3448" w:val="left" w:leader="none"/>
        </w:tabs>
        <w:spacing w:line="230" w:lineRule="auto" w:before="2" w:after="0"/>
        <w:ind w:left="3015" w:right="6307" w:firstLine="0"/>
        <w:jc w:val="left"/>
        <w:rPr>
          <w:sz w:val="18"/>
        </w:rPr>
      </w:pPr>
      <w:r>
        <w:rPr>
          <w:sz w:val="18"/>
        </w:rPr>
        <w:t>Supply power input </w:t>
      </w:r>
      <w:r>
        <w:rPr>
          <w:spacing w:val="-6"/>
          <w:sz w:val="18"/>
        </w:rPr>
        <w:t>+5V </w:t>
      </w:r>
      <w:r>
        <w:rPr>
          <w:sz w:val="18"/>
        </w:rPr>
        <w:t>power</w:t>
      </w:r>
    </w:p>
    <w:p>
      <w:pPr>
        <w:pStyle w:val="ListParagraph"/>
        <w:numPr>
          <w:ilvl w:val="0"/>
          <w:numId w:val="42"/>
        </w:numPr>
        <w:tabs>
          <w:tab w:pos="3447" w:val="left" w:leader="none"/>
          <w:tab w:pos="3448" w:val="left" w:leader="none"/>
        </w:tabs>
        <w:spacing w:line="230" w:lineRule="auto" w:before="0" w:after="0"/>
        <w:ind w:left="3015" w:right="7041" w:firstLine="0"/>
        <w:jc w:val="left"/>
        <w:rPr>
          <w:sz w:val="18"/>
        </w:rPr>
      </w:pPr>
      <w:r>
        <w:rPr>
          <w:sz w:val="18"/>
        </w:rPr>
        <w:t>Keyboard</w:t>
      </w:r>
      <w:r>
        <w:rPr>
          <w:spacing w:val="-11"/>
          <w:sz w:val="18"/>
        </w:rPr>
        <w:t> </w:t>
      </w:r>
      <w:r>
        <w:rPr>
          <w:sz w:val="18"/>
        </w:rPr>
        <w:t>data 9</w:t>
      </w:r>
    </w:p>
    <w:p>
      <w:pPr>
        <w:pStyle w:val="BodyText"/>
        <w:rPr>
          <w:sz w:val="16"/>
        </w:rPr>
      </w:pPr>
    </w:p>
    <w:p>
      <w:pPr>
        <w:pStyle w:val="Heading3"/>
        <w:rPr>
          <w:i/>
        </w:rPr>
      </w:pPr>
      <w:bookmarkStart w:name="Serial Output" w:id="1339"/>
      <w:bookmarkEnd w:id="1339"/>
      <w:r>
        <w:rPr>
          <w:b w:val="0"/>
          <w:i w:val="0"/>
        </w:rPr>
      </w:r>
      <w:bookmarkStart w:name="_bookmark995" w:id="1340"/>
      <w:bookmarkEnd w:id="1340"/>
      <w:r>
        <w:rPr>
          <w:b w:val="0"/>
          <w:i w:val="0"/>
        </w:rPr>
      </w:r>
      <w:r>
        <w:rPr>
          <w:i/>
        </w:rPr>
        <w:t>Serial Output</w:t>
      </w:r>
    </w:p>
    <w:p>
      <w:pPr>
        <w:pStyle w:val="BodyText"/>
        <w:spacing w:before="111"/>
        <w:ind w:left="1004"/>
      </w:pPr>
      <w:r>
        <w:rPr/>
        <w:t>10 Pin RJ41 Modular Plug - connects to the base</w:t>
      </w:r>
    </w:p>
    <w:p>
      <w:pPr>
        <w:pStyle w:val="BodyText"/>
        <w:spacing w:before="7"/>
        <w:rPr>
          <w:sz w:val="13"/>
        </w:rPr>
      </w:pPr>
    </w:p>
    <w:p>
      <w:pPr>
        <w:spacing w:after="0"/>
        <w:rPr>
          <w:sz w:val="13"/>
        </w:rPr>
        <w:sectPr>
          <w:headerReference w:type="default" r:id="rId1427"/>
          <w:footerReference w:type="default" r:id="rId1428"/>
          <w:pgSz w:w="12240" w:h="15840"/>
          <w:pgMar w:header="1218" w:footer="0" w:top="1400" w:bottom="280" w:left="460" w:right="120"/>
        </w:sect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7"/>
        <w:rPr>
          <w:sz w:val="33"/>
        </w:rPr>
      </w:pPr>
    </w:p>
    <w:p>
      <w:pPr>
        <w:pStyle w:val="Heading3"/>
        <w:spacing w:before="1"/>
        <w:rPr>
          <w:i/>
        </w:rPr>
      </w:pPr>
      <w:bookmarkStart w:name="RS485 Output" w:id="1341"/>
      <w:bookmarkEnd w:id="1341"/>
      <w:r>
        <w:rPr>
          <w:b w:val="0"/>
          <w:i w:val="0"/>
        </w:rPr>
      </w:r>
      <w:bookmarkStart w:name="_bookmark996" w:id="1342"/>
      <w:bookmarkEnd w:id="1342"/>
      <w:r>
        <w:rPr>
          <w:b w:val="0"/>
          <w:i w:val="0"/>
        </w:rPr>
      </w:r>
      <w:r>
        <w:rPr>
          <w:i/>
        </w:rPr>
        <w:t>RS485 Output</w:t>
      </w:r>
    </w:p>
    <w:p>
      <w:pPr>
        <w:pStyle w:val="ListParagraph"/>
        <w:numPr>
          <w:ilvl w:val="0"/>
          <w:numId w:val="43"/>
        </w:numPr>
        <w:tabs>
          <w:tab w:pos="851" w:val="left" w:leader="none"/>
          <w:tab w:pos="852" w:val="left" w:leader="none"/>
        </w:tabs>
        <w:spacing w:line="203" w:lineRule="exact" w:before="99" w:after="0"/>
        <w:ind w:left="851" w:right="0" w:hanging="434"/>
        <w:jc w:val="left"/>
        <w:rPr>
          <w:sz w:val="18"/>
        </w:rPr>
      </w:pPr>
      <w:r>
        <w:rPr>
          <w:w w:val="99"/>
          <w:sz w:val="18"/>
        </w:rPr>
        <w:br w:type="column"/>
      </w:r>
      <w:r>
        <w:rPr>
          <w:sz w:val="18"/>
        </w:rPr>
        <w:t>Cable</w:t>
      </w:r>
      <w:r>
        <w:rPr>
          <w:spacing w:val="-12"/>
          <w:sz w:val="18"/>
        </w:rPr>
        <w:t> </w:t>
      </w:r>
      <w:r>
        <w:rPr>
          <w:sz w:val="18"/>
        </w:rPr>
        <w:t>shield</w:t>
      </w:r>
    </w:p>
    <w:p>
      <w:pPr>
        <w:pStyle w:val="ListParagraph"/>
        <w:numPr>
          <w:ilvl w:val="0"/>
          <w:numId w:val="43"/>
        </w:numPr>
        <w:tabs>
          <w:tab w:pos="851" w:val="left" w:leader="none"/>
          <w:tab w:pos="852" w:val="left" w:leader="none"/>
        </w:tabs>
        <w:spacing w:line="198" w:lineRule="exact" w:before="0" w:after="0"/>
        <w:ind w:left="851" w:right="0" w:hanging="434"/>
        <w:jc w:val="left"/>
        <w:rPr>
          <w:sz w:val="18"/>
        </w:rPr>
      </w:pPr>
      <w:r>
        <w:rPr/>
        <w:pict>
          <v:group style="position:absolute;margin-left:116.674004pt;margin-top:-3.394279pt;width:57.55pt;height:88.95pt;mso-position-horizontal-relative:page;mso-position-vertical-relative:paragraph;z-index:16275968" coordorigin="2333,-68" coordsize="1151,1779">
            <v:shape style="position:absolute;left:2337;top:-68;width:1133;height:607" coordorigin="2337,-68" coordsize="1133,607" path="m3060,424l2337,424,2337,434,3060,434,3060,424xm3468,-62l3463,-66,3085,532,3084,535,3089,538,3090,536,3468,-62xm3470,-64l3465,-68,3463,-66,3468,-62,3470,-64xe" filled="true" fillcolor="#000000" stroked="false">
              <v:path arrowok="t"/>
              <v:fill type="solid"/>
            </v:shape>
            <v:rect style="position:absolute;left:2337;top:424;width:723;height:10" filled="false" stroked="true" strokeweight=".05pt" strokecolor="#000000">
              <v:stroke dashstyle="solid"/>
            </v:rect>
            <v:rect style="position:absolute;left:2558;top:1233;width:366;height:11" filled="true" fillcolor="#000000" stroked="false">
              <v:fill type="solid"/>
            </v:rect>
            <v:rect style="position:absolute;left:2558;top:1233;width:366;height:11" filled="false" stroked="true" strokeweight=".05pt" strokecolor="#000000">
              <v:stroke dashstyle="solid"/>
            </v:rect>
            <v:shape style="position:absolute;left:2446;top:506;width:483;height:732" coordorigin="2447,507" coordsize="483,732" path="m2559,684l2451,684,2451,690,2447,690,2447,1056,2457,1056,2457,695,2559,695,2559,684xm2929,507l2919,507,2919,1238,2929,1238,2929,507xe" filled="true" fillcolor="#000000" stroked="false">
              <v:path arrowok="t"/>
              <v:fill type="solid"/>
            </v:shape>
            <v:rect style="position:absolute;left:2451;top:684;width:108;height:11" filled="false" stroked="true" strokeweight=".05pt" strokecolor="#000000">
              <v:stroke dashstyle="solid"/>
            </v:rect>
            <v:rect style="position:absolute;left:2360;top:730;width:91;height:10" filled="true" fillcolor="#000000" stroked="false">
              <v:fill type="solid"/>
            </v:rect>
            <v:rect style="position:absolute;left:2360;top:730;width:91;height:10" filled="false" stroked="true" strokeweight=".05pt" strokecolor="#000000">
              <v:stroke dashstyle="solid"/>
            </v:rect>
            <v:shape style="position:absolute;left:2355;top:736;width:203;height:325" coordorigin="2356,736" coordsize="203,325" path="m2365,736l2356,736,2356,1009,2365,1009,2365,736xm2382,736l2371,736,2371,1009,2382,1009,2382,736xm2395,736l2386,736,2386,1009,2395,1009,2395,736xm2559,1051l2451,1051,2451,1061,2559,1061,2559,1051xe" filled="true" fillcolor="#000000" stroked="false">
              <v:path arrowok="t"/>
              <v:fill type="solid"/>
            </v:shape>
            <v:rect style="position:absolute;left:2451;top:1050;width:108;height:11" filled="false" stroked="true" strokeweight=".05pt" strokecolor="#000000">
              <v:stroke dashstyle="solid"/>
            </v:rect>
            <v:rect style="position:absolute;left:2360;top:1004;width:91;height:10" filled="true" fillcolor="#000000" stroked="false">
              <v:fill type="solid"/>
            </v:rect>
            <v:rect style="position:absolute;left:2360;top:1004;width:91;height:10" filled="false" stroked="true" strokeweight=".05pt" strokecolor="#000000">
              <v:stroke dashstyle="solid"/>
            </v:rect>
            <v:shape style="position:absolute;left:2558;top:1140;width:50;height:98" coordorigin="2559,1141" coordsize="50,98" path="m2608,1146l2603,1146,2603,1141,2559,1141,2559,1151,2598,1151,2598,1238,2608,1238,2608,1146xe" filled="true" fillcolor="#000000" stroked="false">
              <v:path arrowok="t"/>
              <v:fill type="solid"/>
            </v:shape>
            <v:rect style="position:absolute;left:2558;top:1140;width:45;height:11" filled="false" stroked="true" strokeweight=".05pt" strokecolor="#000000">
              <v:stroke dashstyle="solid"/>
            </v:rect>
            <v:shape style="position:absolute;left:2741;top:1202;width:96;height:37" coordorigin="2742,1202" coordsize="96,37" path="m2837,1207l2832,1207,2832,1202,2742,1202,2742,1212,2827,1212,2827,1238,2837,1238,2837,1207xe" filled="true" fillcolor="#000000" stroked="false">
              <v:path arrowok="t"/>
              <v:fill type="solid"/>
            </v:shape>
            <v:rect style="position:absolute;left:2741;top:1202;width:91;height:11" filled="false" stroked="true" strokeweight=".05pt" strokecolor="#000000">
              <v:stroke dashstyle="solid"/>
            </v:rect>
            <v:shape style="position:absolute;left:2553;top:1055;width:493;height:183" coordorigin="2553,1056" coordsize="493,183" path="m2564,1056l2553,1056,2553,1238,2564,1238,2564,1056xm3046,1141l2654,1141,2654,1094,2644,1094,2644,1146,2649,1146,2649,1151,3046,1151,3046,1141xe" filled="true" fillcolor="#000000" stroked="false">
              <v:path arrowok="t"/>
              <v:fill type="solid"/>
            </v:shape>
            <v:rect style="position:absolute;left:2648;top:1140;width:398;height:11" filled="false" stroked="true" strokeweight=".05pt" strokecolor="#000000">
              <v:stroke dashstyle="solid"/>
            </v:rect>
            <v:rect style="position:absolute;left:2648;top:661;width:398;height:10" filled="true" fillcolor="#000000" stroked="false">
              <v:fill type="solid"/>
            </v:rect>
            <v:rect style="position:absolute;left:2648;top:661;width:398;height:10" filled="false" stroked="true" strokeweight=".05pt" strokecolor="#000000">
              <v:stroke dashstyle="solid"/>
            </v:rect>
            <v:rect style="position:absolute;left:2648;top:646;width:398;height:11" filled="true" fillcolor="#000000" stroked="false">
              <v:fill type="solid"/>
            </v:rect>
            <v:rect style="position:absolute;left:2648;top:646;width:398;height:11" filled="false" stroked="true" strokeweight=".05pt" strokecolor="#000000">
              <v:stroke dashstyle="solid"/>
            </v:rect>
            <v:rect style="position:absolute;left:2648;top:721;width:398;height:11" filled="true" fillcolor="#000000" stroked="false">
              <v:fill type="solid"/>
            </v:rect>
            <v:rect style="position:absolute;left:2648;top:721;width:398;height:11" filled="false" stroked="true" strokeweight=".05pt" strokecolor="#000000">
              <v:stroke dashstyle="solid"/>
            </v:rect>
            <v:rect style="position:absolute;left:2648;top:707;width:398;height:11" filled="true" fillcolor="#000000" stroked="false">
              <v:fill type="solid"/>
            </v:rect>
            <v:rect style="position:absolute;left:2648;top:707;width:398;height:11" filled="false" stroked="true" strokeweight=".05pt" strokecolor="#000000">
              <v:stroke dashstyle="solid"/>
            </v:rect>
            <v:rect style="position:absolute;left:2648;top:783;width:398;height:10" filled="true" fillcolor="#000000" stroked="false">
              <v:fill type="solid"/>
            </v:rect>
            <v:rect style="position:absolute;left:2648;top:783;width:398;height:10" filled="false" stroked="true" strokeweight=".05pt" strokecolor="#000000">
              <v:stroke dashstyle="solid"/>
            </v:rect>
            <v:rect style="position:absolute;left:2648;top:767;width:398;height:11" filled="true" fillcolor="#000000" stroked="false">
              <v:fill type="solid"/>
            </v:rect>
            <v:rect style="position:absolute;left:2648;top:767;width:398;height:11" filled="false" stroked="true" strokeweight=".05pt" strokecolor="#000000">
              <v:stroke dashstyle="solid"/>
            </v:rect>
            <v:rect style="position:absolute;left:2648;top:844;width:398;height:10" filled="true" fillcolor="#000000" stroked="false">
              <v:fill type="solid"/>
            </v:rect>
            <v:rect style="position:absolute;left:2648;top:844;width:398;height:10" filled="false" stroked="true" strokeweight=".05pt" strokecolor="#000000">
              <v:stroke dashstyle="solid"/>
            </v:rect>
            <v:rect style="position:absolute;left:2648;top:830;width:398;height:11" filled="true" fillcolor="#000000" stroked="false">
              <v:fill type="solid"/>
            </v:rect>
            <v:rect style="position:absolute;left:2648;top:830;width:398;height:11" filled="false" stroked="true" strokeweight=".05pt" strokecolor="#000000">
              <v:stroke dashstyle="solid"/>
            </v:rect>
            <v:rect style="position:absolute;left:2648;top:905;width:398;height:10" filled="true" fillcolor="#000000" stroked="false">
              <v:fill type="solid"/>
            </v:rect>
            <v:rect style="position:absolute;left:2648;top:905;width:398;height:10" filled="false" stroked="true" strokeweight=".05pt" strokecolor="#000000">
              <v:stroke dashstyle="solid"/>
            </v:rect>
            <v:rect style="position:absolute;left:2648;top:891;width:398;height:10" filled="true" fillcolor="#000000" stroked="false">
              <v:fill type="solid"/>
            </v:rect>
            <v:rect style="position:absolute;left:2648;top:891;width:398;height:10" filled="false" stroked="true" strokeweight=".05pt" strokecolor="#000000">
              <v:stroke dashstyle="solid"/>
            </v:rect>
            <v:rect style="position:absolute;left:2648;top:965;width:398;height:10" filled="true" fillcolor="#000000" stroked="false">
              <v:fill type="solid"/>
            </v:rect>
            <v:rect style="position:absolute;left:2648;top:965;width:398;height:10" filled="false" stroked="true" strokeweight=".05pt" strokecolor="#000000">
              <v:stroke dashstyle="solid"/>
            </v:rect>
            <v:rect style="position:absolute;left:2648;top:951;width:398;height:11" filled="true" fillcolor="#000000" stroked="false">
              <v:fill type="solid"/>
            </v:rect>
            <v:rect style="position:absolute;left:2648;top:951;width:398;height:11" filled="false" stroked="true" strokeweight=".05pt" strokecolor="#000000">
              <v:stroke dashstyle="solid"/>
            </v:rect>
            <v:rect style="position:absolute;left:2648;top:1027;width:398;height:11" filled="true" fillcolor="#000000" stroked="false">
              <v:fill type="solid"/>
            </v:rect>
            <v:rect style="position:absolute;left:2648;top:1027;width:398;height:11" filled="false" stroked="true" strokeweight=".05pt" strokecolor="#000000">
              <v:stroke dashstyle="solid"/>
            </v:rect>
            <v:rect style="position:absolute;left:2648;top:1013;width:398;height:10" filled="true" fillcolor="#000000" stroked="false">
              <v:fill type="solid"/>
            </v:rect>
            <v:rect style="position:absolute;left:2648;top:1013;width:398;height:10" filled="false" stroked="true" strokeweight=".05pt" strokecolor="#000000">
              <v:stroke dashstyle="solid"/>
            </v:rect>
            <v:rect style="position:absolute;left:2648;top:1088;width:398;height:11" filled="true" fillcolor="#000000" stroked="false">
              <v:fill type="solid"/>
            </v:rect>
            <v:rect style="position:absolute;left:2648;top:1088;width:398;height:11" filled="false" stroked="true" strokeweight=".05pt" strokecolor="#000000">
              <v:stroke dashstyle="solid"/>
            </v:rect>
            <v:rect style="position:absolute;left:2648;top:1073;width:398;height:10" filled="true" fillcolor="#000000" stroked="false">
              <v:fill type="solid"/>
            </v:rect>
            <v:rect style="position:absolute;left:2648;top:1073;width:398;height:10" filled="false" stroked="true" strokeweight=".05pt" strokecolor="#000000">
              <v:stroke dashstyle="solid"/>
            </v:rect>
            <v:shape style="position:absolute;left:2543;top:428;width:522;height:964" coordorigin="2544,429" coordsize="522,964" path="m2560,1383l2545,1381,2544,1390,2558,1393,2560,1383xm2654,1033l2644,1033,2644,1078,2654,1078,2654,1033xm2654,970l2644,970,2644,1018,2654,1018,2654,970xm2654,910l2644,910,2644,957,2654,957,2654,910xm2654,849l2644,849,2644,896,2654,896,2654,849xm2654,788l2644,788,2644,835,2654,835,2654,788xm2654,727l2644,727,2644,773,2654,773,2654,727xm2654,667l2644,667,2644,713,2654,713,2654,667xm2654,597l2644,597,2644,652,2654,652,2654,597xm3065,429l3055,429,3055,1315,3065,1315,3065,429xe" filled="true" fillcolor="#000000" stroked="false">
              <v:path arrowok="t"/>
              <v:fill type="solid"/>
            </v:shape>
            <v:shape style="position:absolute;left:2543;top:1380;width:16;height:12" coordorigin="2544,1381" coordsize="16,12" path="m2560,1383l2558,1393,2544,1390,2545,1381,2560,1383xe" filled="false" stroked="true" strokeweight=".05pt" strokecolor="#000000">
              <v:path arrowok="t"/>
              <v:stroke dashstyle="solid"/>
            </v:shape>
            <v:shape style="position:absolute;left:2528;top:1374;width:19;height:16" coordorigin="2529,1374" coordsize="19,16" path="m2534,1374l2529,1385,2542,1390,2547,1381,2534,1374xe" filled="true" fillcolor="#000000" stroked="false">
              <v:path arrowok="t"/>
              <v:fill type="solid"/>
            </v:shape>
            <v:shape style="position:absolute;left:2528;top:1374;width:19;height:16" coordorigin="2529,1374" coordsize="19,16" path="m2547,1381l2542,1390,2529,1385,2534,1374,2547,1381xe" filled="false" stroked="true" strokeweight=".05pt" strokecolor="#000000">
              <v:path arrowok="t"/>
              <v:stroke dashstyle="solid"/>
            </v:shape>
            <v:shape style="position:absolute;left:2517;top:1366;width:17;height:18" coordorigin="2518,1366" coordsize="17,18" path="m2525,1366l2518,1373,2528,1383,2535,1376,2525,1366xe" filled="true" fillcolor="#000000" stroked="false">
              <v:path arrowok="t"/>
              <v:fill type="solid"/>
            </v:shape>
            <v:shape style="position:absolute;left:2517;top:1366;width:17;height:18" coordorigin="2518,1366" coordsize="17,18" path="m2535,1376l2528,1383,2518,1373,2525,1366,2535,1376xe" filled="false" stroked="true" strokeweight=".05pt" strokecolor="#000000">
              <v:path arrowok="t"/>
              <v:stroke dashstyle="solid"/>
            </v:shape>
            <v:shape style="position:absolute;left:2509;top:1354;width:16;height:17" coordorigin="2510,1355" coordsize="16,17" path="m2519,1355l2510,1358,2517,1372,2526,1368,2519,1355xe" filled="true" fillcolor="#000000" stroked="false">
              <v:path arrowok="t"/>
              <v:fill type="solid"/>
            </v:shape>
            <v:shape style="position:absolute;left:2509;top:1354;width:16;height:17" coordorigin="2510,1355" coordsize="16,17" path="m2526,1368l2517,1372,2510,1358,2519,1355,2526,1368xe" filled="false" stroked="true" strokeweight=".05pt" strokecolor="#000000">
              <v:path arrowok="t"/>
              <v:stroke dashstyle="solid"/>
            </v:shape>
            <v:shape style="position:absolute;left:2508;top:1342;width:11;height:14" coordorigin="2509,1343" coordsize="11,14" path="m2519,1343l2509,1343,2510,1356,2519,1356,2519,1343xe" filled="true" fillcolor="#000000" stroked="false">
              <v:path arrowok="t"/>
              <v:fill type="solid"/>
            </v:shape>
            <v:shape style="position:absolute;left:2508;top:1342;width:11;height:14" coordorigin="2509,1343" coordsize="11,14" path="m2519,1356l2510,1356,2509,1343,2519,1343,2519,1356xe" filled="false" stroked="true" strokeweight=".05pt" strokecolor="#000000">
              <v:path arrowok="t"/>
              <v:stroke dashstyle="solid"/>
            </v:shape>
            <v:rect style="position:absolute;left:2558;top:1383;width:274;height:10" filled="true" fillcolor="#000000" stroked="false">
              <v:fill type="solid"/>
            </v:rect>
            <v:rect style="position:absolute;left:2558;top:1383;width:274;height:10" filled="false" stroked="true" strokeweight=".05pt" strokecolor="#000000">
              <v:stroke dashstyle="solid"/>
            </v:rect>
            <v:shape style="position:absolute;left:2831;top:1380;width:17;height:12" coordorigin="2831,1381" coordsize="17,12" path="m2846,1381l2831,1383,2833,1393,2848,1390,2846,1381xe" filled="true" fillcolor="#000000" stroked="false">
              <v:path arrowok="t"/>
              <v:fill type="solid"/>
            </v:shape>
            <v:shape style="position:absolute;left:2831;top:1380;width:17;height:12" coordorigin="2831,1381" coordsize="17,12" path="m2833,1393l2831,1383,2846,1381,2848,1390,2833,1393xe" filled="false" stroked="true" strokeweight=".05pt" strokecolor="#000000">
              <v:path arrowok="t"/>
              <v:stroke dashstyle="solid"/>
            </v:shape>
            <v:shape style="position:absolute;left:2844;top:1374;width:18;height:16" coordorigin="2844,1374" coordsize="18,16" path="m2857,1374l2844,1381,2849,1390,2862,1385,2857,1374xe" filled="true" fillcolor="#000000" stroked="false">
              <v:path arrowok="t"/>
              <v:fill type="solid"/>
            </v:shape>
            <v:shape style="position:absolute;left:2844;top:1374;width:18;height:16" coordorigin="2844,1374" coordsize="18,16" path="m2849,1390l2844,1381,2857,1374,2862,1385,2849,1390xe" filled="false" stroked="true" strokeweight=".05pt" strokecolor="#000000">
              <v:path arrowok="t"/>
              <v:stroke dashstyle="solid"/>
            </v:shape>
            <v:shape style="position:absolute;left:2856;top:1366;width:17;height:17" coordorigin="2856,1366" coordsize="17,17" path="m2866,1366l2856,1376,2863,1383,2873,1373,2866,1366xe" filled="true" fillcolor="#000000" stroked="false">
              <v:path arrowok="t"/>
              <v:fill type="solid"/>
            </v:shape>
            <v:shape style="position:absolute;left:2856;top:1366;width:17;height:17" coordorigin="2856,1366" coordsize="17,17" path="m2863,1383l2856,1376,2866,1366,2873,1373,2863,1383xe" filled="false" stroked="true" strokeweight=".05pt" strokecolor="#000000">
              <v:path arrowok="t"/>
              <v:stroke dashstyle="solid"/>
            </v:shape>
            <v:shape style="position:absolute;left:2865;top:1354;width:15;height:17" coordorigin="2865,1355" coordsize="15,17" path="m2871,1355l2865,1368,2874,1372,2880,1358,2871,1355xe" filled="true" fillcolor="#000000" stroked="false">
              <v:path arrowok="t"/>
              <v:fill type="solid"/>
            </v:shape>
            <v:shape style="position:absolute;left:2865;top:1354;width:15;height:17" coordorigin="2865,1355" coordsize="15,17" path="m2874,1372l2865,1368,2871,1355,2880,1358,2874,1372xe" filled="false" stroked="true" strokeweight=".05pt" strokecolor="#000000">
              <v:path arrowok="t"/>
              <v:stroke dashstyle="solid"/>
            </v:shape>
            <v:shape style="position:absolute;left:2870;top:1341;width:12;height:16" coordorigin="2871,1341" coordsize="12,16" path="m2873,1341l2871,1356,2880,1357,2882,1343,2873,1341xe" filled="true" fillcolor="#000000" stroked="false">
              <v:path arrowok="t"/>
              <v:fill type="solid"/>
            </v:shape>
            <v:shape style="position:absolute;left:2870;top:1341;width:12;height:16" coordorigin="2871,1341" coordsize="12,16" path="m2880,1357l2871,1356,2873,1341,2882,1343,2880,1357xe" filled="false" stroked="true" strokeweight=".05pt" strokecolor="#000000">
              <v:path arrowok="t"/>
              <v:stroke dashstyle="solid"/>
            </v:shape>
            <v:shape style="position:absolute;left:2648;top:541;width:403;height:668" coordorigin="2649,542" coordsize="403,668" path="m3051,542l3041,542,3041,591,2649,591,2649,602,3041,602,3041,1209,3051,1209,3051,542xe" filled="true" fillcolor="#000000" stroked="false">
              <v:path arrowok="t"/>
              <v:fill type="solid"/>
            </v:shape>
            <v:rect style="position:absolute;left:2648;top:591;width:398;height:11" filled="false" stroked="true" strokeweight=".05pt" strokecolor="#000000">
              <v:stroke dashstyle="solid"/>
            </v:rect>
            <v:shape style="position:absolute;left:2333;top:428;width:549;height:914" coordorigin="2333,429" coordsize="549,914" path="m2343,429l2333,429,2333,1315,2343,1315,2343,429xm2519,1315l2509,1315,2509,1343,2519,1343,2519,1315xm2882,1315l2872,1315,2872,1343,2882,1343,2882,1315xe" filled="true" fillcolor="#000000" stroked="false">
              <v:path arrowok="t"/>
              <v:fill type="solid"/>
            </v:shape>
            <v:rect style="position:absolute;left:2337;top:1310;width:723;height:11" filled="true" fillcolor="#000000" stroked="false">
              <v:fill type="solid"/>
            </v:rect>
            <v:rect style="position:absolute;left:2337;top:1310;width:723;height:11" filled="false" stroked="true" strokeweight=".05pt" strokecolor="#000000">
              <v:stroke dashstyle="solid"/>
            </v:rect>
            <v:rect style="position:absolute;left:2558;top:502;width:366;height:10" filled="true" fillcolor="#000000" stroked="false">
              <v:fill type="solid"/>
            </v:rect>
            <v:rect style="position:absolute;left:2558;top:502;width:366;height:10" filled="false" stroked="true" strokeweight=".05pt" strokecolor="#000000">
              <v:stroke dashstyle="solid"/>
            </v:rect>
            <v:shape style="position:absolute;left:2553;top:506;width:55;height:183" coordorigin="2553,507" coordsize="55,183" path="m2608,507l2598,507,2598,591,2564,591,2564,507,2553,507,2553,690,2564,690,2564,602,2603,602,2603,597,2608,597,2608,507xe" filled="true" fillcolor="#000000" stroked="false">
              <v:path arrowok="t"/>
              <v:fill type="solid"/>
            </v:shape>
            <v:rect style="position:absolute;left:2558;top:591;width:45;height:11" filled="false" stroked="true" strokeweight=".05pt" strokecolor="#000000">
              <v:stroke dashstyle="solid"/>
            </v:rect>
            <v:shape style="position:absolute;left:2737;top:506;width:100;height:36" coordorigin="2737,507" coordsize="100,36" path="m2837,507l2827,507,2827,532,2747,532,2747,507,2737,507,2737,537,2742,537,2742,542,2832,542,2832,537,2837,537,2837,507xe" filled="true" fillcolor="#000000" stroked="false">
              <v:path arrowok="t"/>
              <v:fill type="solid"/>
            </v:shape>
            <v:rect style="position:absolute;left:2741;top:532;width:91;height:10" filled="false" stroked="true" strokeweight=".05pt" strokecolor="#000000">
              <v:stroke dashstyle="solid"/>
            </v:rect>
            <v:rect style="position:absolute;left:2558;top:351;width:274;height:11" filled="true" fillcolor="#000000" stroked="false">
              <v:fill type="solid"/>
            </v:rect>
            <v:rect style="position:absolute;left:2558;top:351;width:274;height:11" filled="false" stroked="true" strokeweight=".05pt" strokecolor="#000000">
              <v:stroke dashstyle="solid"/>
            </v:rect>
            <v:shape style="position:absolute;left:2508;top:387;width:374;height:41" coordorigin="2509,388" coordsize="374,41" path="m2519,402l2509,402,2509,429,2519,429,2519,402xm2882,401l2880,388,2871,390,2873,402,2872,402,2872,429,2882,429,2882,402,2878,402,2882,401xe" filled="true" fillcolor="#000000" stroked="false">
              <v:path arrowok="t"/>
              <v:fill type="solid"/>
            </v:shape>
            <v:shape style="position:absolute;left:2870;top:387;width:12;height:16" coordorigin="2871,388" coordsize="12,16" path="m2882,401l2873,403,2871,390,2880,388,2882,401xe" filled="false" stroked="true" strokeweight=".05pt" strokecolor="#000000">
              <v:path arrowok="t"/>
              <v:stroke dashstyle="solid"/>
            </v:shape>
            <v:shape style="position:absolute;left:2865;top:373;width:15;height:17" coordorigin="2865,374" coordsize="15,17" path="m2874,374l2865,378,2871,391,2880,387,2874,374xe" filled="true" fillcolor="#000000" stroked="false">
              <v:path arrowok="t"/>
              <v:fill type="solid"/>
            </v:shape>
            <v:shape style="position:absolute;left:2865;top:373;width:15;height:17" coordorigin="2865,374" coordsize="15,17" path="m2880,387l2871,391,2865,378,2874,374,2880,387xe" filled="false" stroked="true" strokeweight=".05pt" strokecolor="#000000">
              <v:path arrowok="t"/>
              <v:stroke dashstyle="solid"/>
            </v:shape>
            <v:shape style="position:absolute;left:2856;top:361;width:17;height:17" coordorigin="2856,362" coordsize="17,17" path="m2863,362l2856,369,2866,379,2873,372,2863,362xe" filled="true" fillcolor="#000000" stroked="false">
              <v:path arrowok="t"/>
              <v:fill type="solid"/>
            </v:shape>
            <v:shape style="position:absolute;left:2856;top:361;width:17;height:17" coordorigin="2856,362" coordsize="17,17" path="m2873,372l2866,379,2856,369,2863,362,2873,372xe" filled="false" stroked="true" strokeweight=".05pt" strokecolor="#000000">
              <v:path arrowok="t"/>
              <v:stroke dashstyle="solid"/>
            </v:shape>
            <v:shape style="position:absolute;left:2844;top:353;width:18;height:16" coordorigin="2844,354" coordsize="18,16" path="m2849,354l2844,362,2857,370,2862,362,2849,354xe" filled="true" fillcolor="#000000" stroked="false">
              <v:path arrowok="t"/>
              <v:fill type="solid"/>
            </v:shape>
            <v:shape style="position:absolute;left:2844;top:353;width:18;height:16" coordorigin="2844,354" coordsize="18,16" path="m2862,362l2857,370,2844,362,2849,354,2862,362xe" filled="false" stroked="true" strokeweight=".05pt" strokecolor="#000000">
              <v:path arrowok="t"/>
              <v:stroke dashstyle="solid"/>
            </v:shape>
            <v:shape style="position:absolute;left:2831;top:351;width:16;height:12" coordorigin="2831,352" coordsize="16,12" path="m2832,352l2831,362,2846,363,2847,353,2832,352xe" filled="true" fillcolor="#000000" stroked="false">
              <v:path arrowok="t"/>
              <v:fill type="solid"/>
            </v:shape>
            <v:shape style="position:absolute;left:2831;top:351;width:16;height:12" coordorigin="2831,352" coordsize="16,12" path="m2847,353l2846,363,2831,362,2832,352,2847,353xe" filled="false" stroked="true" strokeweight=".05pt" strokecolor="#000000">
              <v:path arrowok="t"/>
              <v:stroke dashstyle="solid"/>
            </v:shape>
            <v:shape style="position:absolute;left:2543;top:351;width:16;height:12" coordorigin="2544,352" coordsize="16,12" path="m2559,352l2544,353,2545,363,2560,362,2559,352xe" filled="true" fillcolor="#000000" stroked="false">
              <v:path arrowok="t"/>
              <v:fill type="solid"/>
            </v:shape>
            <v:shape style="position:absolute;left:2543;top:351;width:16;height:12" coordorigin="2544,352" coordsize="16,12" path="m2559,352l2560,362,2545,363,2544,353,2559,352xe" filled="false" stroked="true" strokeweight=".05pt" strokecolor="#000000">
              <v:path arrowok="t"/>
              <v:stroke dashstyle="solid"/>
            </v:shape>
            <v:shape style="position:absolute;left:2528;top:353;width:19;height:16" coordorigin="2529,354" coordsize="19,16" path="m2542,354l2529,362,2534,370,2547,362,2542,354xe" filled="true" fillcolor="#000000" stroked="false">
              <v:path arrowok="t"/>
              <v:fill type="solid"/>
            </v:shape>
            <v:shape style="position:absolute;left:2528;top:353;width:19;height:16" coordorigin="2529,354" coordsize="19,16" path="m2542,354l2547,362,2534,370,2529,362,2542,354xe" filled="false" stroked="true" strokeweight=".05pt" strokecolor="#000000">
              <v:path arrowok="t"/>
              <v:stroke dashstyle="solid"/>
            </v:shape>
            <v:shape style="position:absolute;left:2517;top:361;width:17;height:17" coordorigin="2518,362" coordsize="17,17" path="m2528,362l2518,372,2525,379,2535,369,2528,362xe" filled="true" fillcolor="#000000" stroked="false">
              <v:path arrowok="t"/>
              <v:fill type="solid"/>
            </v:shape>
            <v:shape style="position:absolute;left:2517;top:361;width:17;height:17" coordorigin="2518,362" coordsize="17,17" path="m2528,362l2535,369,2525,379,2518,372,2528,362xe" filled="false" stroked="true" strokeweight=".05pt" strokecolor="#000000">
              <v:path arrowok="t"/>
              <v:stroke dashstyle="solid"/>
            </v:shape>
            <v:shape style="position:absolute;left:2509;top:373;width:16;height:17" coordorigin="2510,374" coordsize="16,17" path="m2517,374l2510,387,2519,391,2526,378,2517,374xe" filled="true" fillcolor="#000000" stroked="false">
              <v:path arrowok="t"/>
              <v:fill type="solid"/>
            </v:shape>
            <v:shape style="position:absolute;left:2509;top:373;width:16;height:17" coordorigin="2510,374" coordsize="16,17" path="m2517,374l2526,378,2519,391,2510,387,2517,374xe" filled="false" stroked="true" strokeweight=".05pt" strokecolor="#000000">
              <v:path arrowok="t"/>
              <v:stroke dashstyle="solid"/>
            </v:shape>
            <v:shape style="position:absolute;left:2508;top:389;width:11;height:14" coordorigin="2509,389" coordsize="11,14" path="m2519,389l2510,389,2509,401,2519,402,2519,389xe" filled="true" fillcolor="#000000" stroked="false">
              <v:path arrowok="t"/>
              <v:fill type="solid"/>
            </v:shape>
            <v:shape style="position:absolute;left:2508;top:389;width:11;height:14" coordorigin="2509,389" coordsize="11,14" path="m2510,389l2519,389,2519,402,2509,401,2510,389xe" filled="false" stroked="true" strokeweight=".05pt" strokecolor="#000000">
              <v:path arrowok="t"/>
              <v:stroke dashstyle="solid"/>
            </v:shape>
            <v:shape style="position:absolute;left:2643;top:1161;width:403;height:58" coordorigin="2644,1161" coordsize="403,58" path="m3046,1209l2654,1209,2654,1161,2644,1161,2644,1214,2649,1214,2649,1219,3046,1219,3046,1209xe" filled="true" fillcolor="#000000" stroked="false">
              <v:path arrowok="t"/>
              <v:fill type="solid"/>
            </v:shape>
            <v:rect style="position:absolute;left:2648;top:1208;width:398;height:11" filled="false" stroked="true" strokeweight=".05pt" strokecolor="#000000">
              <v:stroke dashstyle="solid"/>
            </v:rect>
            <v:rect style="position:absolute;left:2648;top:1156;width:398;height:10" filled="true" fillcolor="#000000" stroked="false">
              <v:fill type="solid"/>
            </v:rect>
            <v:rect style="position:absolute;left:2648;top:1156;width:398;height:10" filled="false" stroked="true" strokeweight=".05pt" strokecolor="#000000">
              <v:stroke dashstyle="solid"/>
            </v:rect>
            <v:rect style="position:absolute;left:2648;top:586;width:398;height:11" filled="true" fillcolor="#000000" stroked="false">
              <v:fill type="solid"/>
            </v:rect>
            <v:rect style="position:absolute;left:2648;top:586;width:398;height:11" filled="false" stroked="true" strokeweight=".05pt" strokecolor="#000000">
              <v:stroke dashstyle="solid"/>
            </v:rect>
            <v:shape style="position:absolute;left:2643;top:532;width:403;height:706" coordorigin="2644,532" coordsize="403,706" path="m3046,532l2649,532,2649,537,2644,537,2644,591,2654,591,2654,542,2737,542,2737,1238,2747,1238,2747,542,3046,542,3046,532xe" filled="true" fillcolor="#000000" stroked="false">
              <v:path arrowok="t"/>
              <v:fill type="solid"/>
            </v:shape>
            <v:rect style="position:absolute;left:2648;top:532;width:398;height:10" filled="false" stroked="true" strokeweight=".05pt" strokecolor="#000000">
              <v:stroke dashstyle="solid"/>
            </v:rect>
            <v:shape style="position:absolute;left:3103;top:1180;width:381;height:531" coordorigin="3103,1180" coordsize="381,531" path="m3484,1708l3483,1705,3110,1183,3108,1180,3103,1184,3105,1186,3478,1709,3479,1711,3484,1708xe" filled="true" fillcolor="#000000" stroked="false">
              <v:path arrowok="t"/>
              <v:fill type="solid"/>
            </v:shape>
            <w10:wrap type="none"/>
          </v:group>
        </w:pict>
      </w:r>
      <w:r>
        <w:rPr>
          <w:sz w:val="18"/>
        </w:rPr>
        <w:t>Cable</w:t>
      </w:r>
      <w:r>
        <w:rPr>
          <w:spacing w:val="-3"/>
          <w:sz w:val="18"/>
        </w:rPr>
        <w:t> </w:t>
      </w:r>
      <w:r>
        <w:rPr>
          <w:sz w:val="18"/>
        </w:rPr>
        <w:t>select</w:t>
      </w:r>
    </w:p>
    <w:p>
      <w:pPr>
        <w:pStyle w:val="ListParagraph"/>
        <w:numPr>
          <w:ilvl w:val="0"/>
          <w:numId w:val="43"/>
        </w:numPr>
        <w:tabs>
          <w:tab w:pos="851" w:val="left" w:leader="none"/>
          <w:tab w:pos="852" w:val="left" w:leader="none"/>
        </w:tabs>
        <w:spacing w:line="198" w:lineRule="exact" w:before="0" w:after="0"/>
        <w:ind w:left="851" w:right="0" w:hanging="434"/>
        <w:jc w:val="left"/>
        <w:rPr>
          <w:sz w:val="18"/>
        </w:rPr>
      </w:pPr>
      <w:r>
        <w:rPr>
          <w:sz w:val="18"/>
        </w:rPr>
        <w:t>Supply</w:t>
      </w:r>
      <w:r>
        <w:rPr>
          <w:spacing w:val="-2"/>
          <w:sz w:val="18"/>
        </w:rPr>
        <w:t> </w:t>
      </w:r>
      <w:r>
        <w:rPr>
          <w:sz w:val="18"/>
        </w:rPr>
        <w:t>ground</w:t>
      </w:r>
    </w:p>
    <w:p>
      <w:pPr>
        <w:pStyle w:val="ListParagraph"/>
        <w:numPr>
          <w:ilvl w:val="0"/>
          <w:numId w:val="43"/>
        </w:numPr>
        <w:tabs>
          <w:tab w:pos="851" w:val="left" w:leader="none"/>
          <w:tab w:pos="852" w:val="left" w:leader="none"/>
        </w:tabs>
        <w:spacing w:line="198" w:lineRule="exact" w:before="0" w:after="0"/>
        <w:ind w:left="851" w:right="0" w:hanging="434"/>
        <w:jc w:val="left"/>
        <w:rPr>
          <w:sz w:val="18"/>
        </w:rPr>
      </w:pPr>
      <w:r>
        <w:rPr>
          <w:sz w:val="18"/>
        </w:rPr>
        <w:t>Transmit</w:t>
      </w:r>
      <w:r>
        <w:rPr>
          <w:spacing w:val="-2"/>
          <w:sz w:val="18"/>
        </w:rPr>
        <w:t> </w:t>
      </w:r>
      <w:r>
        <w:rPr>
          <w:sz w:val="18"/>
        </w:rPr>
        <w:t>data</w:t>
      </w:r>
    </w:p>
    <w:p>
      <w:pPr>
        <w:pStyle w:val="ListParagraph"/>
        <w:numPr>
          <w:ilvl w:val="0"/>
          <w:numId w:val="43"/>
        </w:numPr>
        <w:tabs>
          <w:tab w:pos="851" w:val="left" w:leader="none"/>
          <w:tab w:pos="852" w:val="left" w:leader="none"/>
        </w:tabs>
        <w:spacing w:line="198" w:lineRule="exact" w:before="0" w:after="0"/>
        <w:ind w:left="851" w:right="0" w:hanging="434"/>
        <w:jc w:val="left"/>
        <w:rPr>
          <w:sz w:val="18"/>
        </w:rPr>
      </w:pPr>
      <w:r>
        <w:rPr>
          <w:sz w:val="18"/>
        </w:rPr>
        <w:t>Receive data - serial data to</w:t>
      </w:r>
      <w:r>
        <w:rPr>
          <w:spacing w:val="-1"/>
          <w:sz w:val="18"/>
        </w:rPr>
        <w:t> </w:t>
      </w:r>
      <w:r>
        <w:rPr>
          <w:sz w:val="18"/>
        </w:rPr>
        <w:t>scanner</w:t>
      </w:r>
    </w:p>
    <w:p>
      <w:pPr>
        <w:pStyle w:val="ListParagraph"/>
        <w:numPr>
          <w:ilvl w:val="0"/>
          <w:numId w:val="43"/>
        </w:numPr>
        <w:tabs>
          <w:tab w:pos="851" w:val="left" w:leader="none"/>
          <w:tab w:pos="852" w:val="left" w:leader="none"/>
        </w:tabs>
        <w:spacing w:line="198" w:lineRule="exact" w:before="0" w:after="0"/>
        <w:ind w:left="851" w:right="0" w:hanging="434"/>
        <w:jc w:val="left"/>
        <w:rPr>
          <w:sz w:val="18"/>
        </w:rPr>
      </w:pPr>
      <w:r>
        <w:rPr>
          <w:sz w:val="18"/>
        </w:rPr>
        <w:t>CTS</w:t>
      </w:r>
    </w:p>
    <w:p>
      <w:pPr>
        <w:pStyle w:val="BodyText"/>
        <w:tabs>
          <w:tab w:pos="851" w:val="left" w:leader="none"/>
        </w:tabs>
        <w:spacing w:line="198" w:lineRule="exact"/>
        <w:ind w:left="418"/>
      </w:pPr>
      <w:r>
        <w:rPr/>
        <w:t>7</w:t>
        <w:tab/>
        <w:t>+5V</w:t>
      </w:r>
      <w:r>
        <w:rPr>
          <w:spacing w:val="-2"/>
        </w:rPr>
        <w:t> </w:t>
      </w:r>
      <w:r>
        <w:rPr/>
        <w:t>power</w:t>
      </w:r>
    </w:p>
    <w:p>
      <w:pPr>
        <w:pStyle w:val="BodyText"/>
        <w:tabs>
          <w:tab w:pos="851" w:val="left" w:leader="none"/>
        </w:tabs>
        <w:spacing w:line="230" w:lineRule="auto" w:before="2"/>
        <w:ind w:left="418" w:right="7816"/>
      </w:pPr>
      <w:r>
        <w:rPr/>
        <w:t>8</w:t>
        <w:tab/>
      </w:r>
      <w:r>
        <w:rPr>
          <w:spacing w:val="-7"/>
        </w:rPr>
        <w:t>RTS </w:t>
      </w:r>
      <w:r>
        <w:rPr/>
        <w:t>9</w:t>
      </w:r>
    </w:p>
    <w:p>
      <w:pPr>
        <w:pStyle w:val="BodyText"/>
        <w:spacing w:line="199" w:lineRule="exact"/>
        <w:ind w:left="418"/>
      </w:pPr>
      <w:r>
        <w:rPr/>
        <w:t>10</w:t>
      </w:r>
    </w:p>
    <w:p>
      <w:pPr>
        <w:spacing w:after="0" w:line="199" w:lineRule="exact"/>
        <w:sectPr>
          <w:type w:val="continuous"/>
          <w:pgSz w:w="12240" w:h="15840"/>
          <w:pgMar w:top="1220" w:bottom="280" w:left="460" w:right="120"/>
          <w:cols w:num="2" w:equalWidth="0">
            <w:col w:w="2591" w:space="40"/>
            <w:col w:w="9029"/>
          </w:cols>
        </w:sectPr>
      </w:pPr>
    </w:p>
    <w:p>
      <w:pPr>
        <w:pStyle w:val="BodyText"/>
        <w:spacing w:before="110"/>
        <w:ind w:left="1004"/>
      </w:pPr>
      <w:r>
        <w:rPr/>
        <w:t>10 Pin RJ41 Modular Plug - connects to the base</w:t>
      </w:r>
    </w:p>
    <w:p>
      <w:pPr>
        <w:spacing w:before="103"/>
        <w:ind w:left="1004" w:right="0" w:firstLine="0"/>
        <w:jc w:val="left"/>
        <w:rPr>
          <w:i/>
          <w:sz w:val="18"/>
        </w:rPr>
      </w:pPr>
      <w:r>
        <w:rPr>
          <w:i/>
          <w:sz w:val="18"/>
        </w:rPr>
        <w:t>Note: RS485 signal conversion is performed in the cable.</w:t>
      </w:r>
    </w:p>
    <w:p>
      <w:pPr>
        <w:pStyle w:val="BodyText"/>
        <w:rPr>
          <w:i/>
        </w:rPr>
      </w:pPr>
    </w:p>
    <w:p>
      <w:pPr>
        <w:pStyle w:val="ListParagraph"/>
        <w:numPr>
          <w:ilvl w:val="0"/>
          <w:numId w:val="44"/>
        </w:numPr>
        <w:tabs>
          <w:tab w:pos="3032" w:val="left" w:leader="none"/>
          <w:tab w:pos="3033" w:val="left" w:leader="none"/>
        </w:tabs>
        <w:spacing w:line="203" w:lineRule="exact" w:before="98" w:after="0"/>
        <w:ind w:left="3032" w:right="0" w:hanging="434"/>
        <w:jc w:val="left"/>
        <w:rPr>
          <w:sz w:val="18"/>
        </w:rPr>
      </w:pPr>
      <w:r>
        <w:rPr/>
        <w:pict>
          <v:group style="position:absolute;margin-left:94.167pt;margin-top:11.641889pt;width:57.55pt;height:88.95pt;mso-position-horizontal-relative:page;mso-position-vertical-relative:paragraph;z-index:16276992" coordorigin="1883,233" coordsize="1151,1779">
            <v:shape style="position:absolute;left:1887;top:232;width:1133;height:607" coordorigin="1887,233" coordsize="1133,607" path="m2610,725l1887,725,1887,735,2610,735,2610,725xm3019,236l3014,233,3013,235,2635,833,2633,835,2638,839,2640,837,3018,238,3019,236xe" filled="true" fillcolor="#000000" stroked="false">
              <v:path arrowok="t"/>
              <v:fill type="solid"/>
            </v:shape>
            <v:rect style="position:absolute;left:1887;top:724;width:723;height:10" filled="false" stroked="true" strokeweight=".05pt" strokecolor="#000000">
              <v:stroke dashstyle="solid"/>
            </v:rect>
            <v:rect style="position:absolute;left:2108;top:1533;width:366;height:11" filled="true" fillcolor="#000000" stroked="false">
              <v:fill type="solid"/>
            </v:rect>
            <v:rect style="position:absolute;left:2108;top:1533;width:366;height:11" filled="false" stroked="true" strokeweight=".05pt" strokecolor="#000000">
              <v:stroke dashstyle="solid"/>
            </v:rect>
            <v:shape style="position:absolute;left:1996;top:985;width:483;height:554" coordorigin="1997,985" coordsize="483,554" path="m2108,985l2001,985,2001,990,1997,990,1997,1356,2006,1356,2006,995,2108,995,2108,985xm2479,1394l2469,1394,2469,1539,2479,1539,2479,1394xe" filled="true" fillcolor="#000000" stroked="false">
              <v:path arrowok="t"/>
              <v:fill type="solid"/>
            </v:shape>
            <v:rect style="position:absolute;left:2001;top:985;width:108;height:11" filled="false" stroked="true" strokeweight=".05pt" strokecolor="#000000">
              <v:stroke dashstyle="solid"/>
            </v:rect>
            <v:rect style="position:absolute;left:1910;top:1031;width:91;height:10" filled="true" fillcolor="#000000" stroked="false">
              <v:fill type="solid"/>
            </v:rect>
            <v:rect style="position:absolute;left:1910;top:1031;width:91;height:10" filled="false" stroked="true" strokeweight=".05pt" strokecolor="#000000">
              <v:stroke dashstyle="solid"/>
            </v:rect>
            <v:shape style="position:absolute;left:1905;top:1036;width:203;height:325" coordorigin="1905,1037" coordsize="203,325" path="m1915,1037l1905,1037,1905,1310,1915,1310,1915,1037xm1932,1037l1921,1037,1921,1310,1932,1310,1932,1037xm1945,1037l1936,1037,1936,1310,1945,1310,1945,1037xm2108,1351l2001,1351,2001,1362,2108,1362,2108,1351xe" filled="true" fillcolor="#000000" stroked="false">
              <v:path arrowok="t"/>
              <v:fill type="solid"/>
            </v:shape>
            <v:rect style="position:absolute;left:2001;top:1351;width:108;height:11" filled="false" stroked="true" strokeweight=".05pt" strokecolor="#000000">
              <v:stroke dashstyle="solid"/>
            </v:rect>
            <v:rect style="position:absolute;left:1910;top:1305;width:91;height:10" filled="true" fillcolor="#000000" stroked="false">
              <v:fill type="solid"/>
            </v:rect>
            <v:rect style="position:absolute;left:1910;top:1305;width:91;height:10" filled="false" stroked="true" strokeweight=".05pt" strokecolor="#000000">
              <v:stroke dashstyle="solid"/>
            </v:rect>
            <v:shape style="position:absolute;left:2108;top:1441;width:50;height:98" coordorigin="2108,1442" coordsize="50,98" path="m2158,1447l2153,1447,2153,1442,2108,1442,2108,1452,2148,1452,2148,1539,2158,1539,2158,1447xe" filled="true" fillcolor="#000000" stroked="false">
              <v:path arrowok="t"/>
              <v:fill type="solid"/>
            </v:shape>
            <v:rect style="position:absolute;left:2108;top:1441;width:45;height:11" filled="false" stroked="true" strokeweight=".05pt" strokecolor="#000000">
              <v:stroke dashstyle="solid"/>
            </v:rect>
            <v:shape style="position:absolute;left:2291;top:1502;width:96;height:37" coordorigin="2292,1503" coordsize="96,37" path="m2387,1508l2382,1508,2382,1503,2292,1503,2292,1513,2377,1513,2377,1539,2387,1539,2387,1508xe" filled="true" fillcolor="#000000" stroked="false">
              <v:path arrowok="t"/>
              <v:fill type="solid"/>
            </v:shape>
            <v:rect style="position:absolute;left:2291;top:1502;width:91;height:11" filled="false" stroked="true" strokeweight=".05pt" strokecolor="#000000">
              <v:stroke dashstyle="solid"/>
            </v:rect>
            <v:shape style="position:absolute;left:2103;top:1356;width:493;height:183" coordorigin="2103,1356" coordsize="493,183" path="m2114,1356l2103,1356,2103,1539,2114,1539,2114,1356xm2596,1442l2204,1442,2204,1394,2193,1394,2193,1447,2199,1447,2199,1452,2596,1452,2596,1442xe" filled="true" fillcolor="#000000" stroked="false">
              <v:path arrowok="t"/>
              <v:fill type="solid"/>
            </v:shape>
            <v:rect style="position:absolute;left:2198;top:1441;width:398;height:11" filled="false" stroked="true" strokeweight=".05pt" strokecolor="#000000">
              <v:stroke dashstyle="solid"/>
            </v:rect>
            <v:shape style="position:absolute;left:2198;top:962;width:398;height:485" coordorigin="2199,962" coordsize="398,485" path="m2297,1394l2287,1394,2287,1447,2297,1447,2297,1394xm2596,962l2199,962,2199,972,2596,972,2596,962xe" filled="true" fillcolor="#000000" stroked="false">
              <v:path arrowok="t"/>
              <v:fill type="solid"/>
            </v:shape>
            <v:rect style="position:absolute;left:2198;top:962;width:398;height:10" filled="false" stroked="true" strokeweight=".05pt" strokecolor="#000000">
              <v:stroke dashstyle="solid"/>
            </v:rect>
            <v:rect style="position:absolute;left:2198;top:947;width:398;height:11" filled="true" fillcolor="#000000" stroked="false">
              <v:fill type="solid"/>
            </v:rect>
            <v:rect style="position:absolute;left:2198;top:947;width:398;height:11" filled="false" stroked="true" strokeweight=".05pt" strokecolor="#000000">
              <v:stroke dashstyle="solid"/>
            </v:rect>
            <v:rect style="position:absolute;left:2198;top:1022;width:398;height:11" filled="true" fillcolor="#000000" stroked="false">
              <v:fill type="solid"/>
            </v:rect>
            <v:rect style="position:absolute;left:2198;top:1022;width:398;height:11" filled="false" stroked="true" strokeweight=".05pt" strokecolor="#000000">
              <v:stroke dashstyle="solid"/>
            </v:rect>
            <v:rect style="position:absolute;left:2198;top:1008;width:398;height:11" filled="true" fillcolor="#000000" stroked="false">
              <v:fill type="solid"/>
            </v:rect>
            <v:rect style="position:absolute;left:2198;top:1008;width:398;height:11" filled="false" stroked="true" strokeweight=".05pt" strokecolor="#000000">
              <v:stroke dashstyle="solid"/>
            </v:rect>
            <v:rect style="position:absolute;left:2198;top:1083;width:398;height:10" filled="true" fillcolor="#000000" stroked="false">
              <v:fill type="solid"/>
            </v:rect>
            <v:rect style="position:absolute;left:2198;top:1083;width:398;height:10" filled="false" stroked="true" strokeweight=".05pt" strokecolor="#000000">
              <v:stroke dashstyle="solid"/>
            </v:rect>
            <v:rect style="position:absolute;left:2198;top:1068;width:398;height:11" filled="true" fillcolor="#000000" stroked="false">
              <v:fill type="solid"/>
            </v:rect>
            <v:rect style="position:absolute;left:2198;top:1068;width:398;height:11" filled="false" stroked="true" strokeweight=".05pt" strokecolor="#000000">
              <v:stroke dashstyle="solid"/>
            </v:rect>
            <v:rect style="position:absolute;left:2198;top:1145;width:398;height:10" filled="true" fillcolor="#000000" stroked="false">
              <v:fill type="solid"/>
            </v:rect>
            <v:rect style="position:absolute;left:2198;top:1145;width:398;height:10" filled="false" stroked="true" strokeweight=".05pt" strokecolor="#000000">
              <v:stroke dashstyle="solid"/>
            </v:rect>
            <v:rect style="position:absolute;left:2198;top:1130;width:398;height:11" filled="true" fillcolor="#000000" stroked="false">
              <v:fill type="solid"/>
            </v:rect>
            <v:rect style="position:absolute;left:2198;top:1130;width:398;height:11" filled="false" stroked="true" strokeweight=".05pt" strokecolor="#000000">
              <v:stroke dashstyle="solid"/>
            </v:rect>
            <v:rect style="position:absolute;left:2198;top:1206;width:398;height:10" filled="true" fillcolor="#000000" stroked="false">
              <v:fill type="solid"/>
            </v:rect>
            <v:rect style="position:absolute;left:2198;top:1206;width:398;height:10" filled="false" stroked="true" strokeweight=".05pt" strokecolor="#000000">
              <v:stroke dashstyle="solid"/>
            </v:rect>
            <v:rect style="position:absolute;left:2198;top:1192;width:398;height:10" filled="true" fillcolor="#000000" stroked="false">
              <v:fill type="solid"/>
            </v:rect>
            <v:rect style="position:absolute;left:2198;top:1192;width:398;height:10" filled="false" stroked="true" strokeweight=".05pt" strokecolor="#000000">
              <v:stroke dashstyle="solid"/>
            </v:rect>
            <v:rect style="position:absolute;left:2198;top:1266;width:398;height:10" filled="true" fillcolor="#000000" stroked="false">
              <v:fill type="solid"/>
            </v:rect>
            <v:rect style="position:absolute;left:2198;top:1266;width:398;height:10" filled="false" stroked="true" strokeweight=".05pt" strokecolor="#000000">
              <v:stroke dashstyle="solid"/>
            </v:rect>
            <v:rect style="position:absolute;left:2198;top:1252;width:398;height:11" filled="true" fillcolor="#000000" stroked="false">
              <v:fill type="solid"/>
            </v:rect>
            <v:rect style="position:absolute;left:2198;top:1252;width:398;height:11" filled="false" stroked="true" strokeweight=".05pt" strokecolor="#000000">
              <v:stroke dashstyle="solid"/>
            </v:rect>
            <v:rect style="position:absolute;left:2198;top:1328;width:398;height:11" filled="true" fillcolor="#000000" stroked="false">
              <v:fill type="solid"/>
            </v:rect>
            <v:rect style="position:absolute;left:2198;top:1328;width:398;height:11" filled="false" stroked="true" strokeweight=".05pt" strokecolor="#000000">
              <v:stroke dashstyle="solid"/>
            </v:rect>
            <v:rect style="position:absolute;left:2198;top:1314;width:398;height:10" filled="true" fillcolor="#000000" stroked="false">
              <v:fill type="solid"/>
            </v:rect>
            <v:rect style="position:absolute;left:2198;top:1314;width:398;height:10" filled="false" stroked="true" strokeweight=".05pt" strokecolor="#000000">
              <v:stroke dashstyle="solid"/>
            </v:rect>
            <v:rect style="position:absolute;left:2198;top:1389;width:398;height:11" filled="true" fillcolor="#000000" stroked="false">
              <v:fill type="solid"/>
            </v:rect>
            <v:rect style="position:absolute;left:2198;top:1389;width:398;height:11" filled="false" stroked="true" strokeweight=".05pt" strokecolor="#000000">
              <v:stroke dashstyle="solid"/>
            </v:rect>
            <v:rect style="position:absolute;left:2198;top:1374;width:398;height:10" filled="true" fillcolor="#000000" stroked="false">
              <v:fill type="solid"/>
            </v:rect>
            <v:rect style="position:absolute;left:2198;top:1374;width:398;height:10" filled="false" stroked="true" strokeweight=".05pt" strokecolor="#000000">
              <v:stroke dashstyle="solid"/>
            </v:rect>
            <v:shape style="position:absolute;left:2093;top:729;width:522;height:964" coordorigin="2094,729" coordsize="522,964" path="m2110,1684l2095,1681,2094,1690,2108,1693,2110,1684xm2204,1333l2193,1333,2193,1379,2204,1379,2204,1333xm2204,1271l2193,1271,2193,1319,2204,1319,2204,1271xm2204,1211l2193,1211,2193,1257,2204,1257,2204,1211xm2204,1150l2193,1150,2193,1197,2204,1197,2204,1150xm2204,1089l2193,1089,2193,1136,2204,1136,2204,1089xm2204,1028l2193,1028,2193,1074,2204,1074,2204,1028xm2204,968l2193,968,2193,1013,2204,1013,2204,968xm2297,1333l2287,1333,2287,1379,2297,1379,2297,1333xm2297,1271l2287,1271,2287,1319,2297,1319,2297,1271xm2297,1211l2287,1211,2287,1257,2297,1257,2297,1211xm2297,1150l2287,1150,2287,1197,2297,1197,2297,1150xm2297,1089l2287,1089,2287,1136,2297,1136,2297,1089xm2297,1028l2287,1028,2287,1074,2297,1074,2297,1028xm2297,968l2287,968,2287,1013,2297,1013,2297,968xm2297,897l2287,897,2287,952,2297,952,2297,897xm2479,1333l2469,1333,2469,1379,2479,1379,2479,1333xm2479,1271l2469,1271,2469,1319,2479,1319,2479,1271xm2479,1211l2469,1211,2469,1257,2479,1257,2479,1211xm2479,1150l2469,1150,2469,1197,2479,1197,2479,1150xm2479,1089l2469,1089,2469,1136,2479,1136,2479,1089xm2479,1028l2469,1028,2469,1074,2479,1074,2479,1028xm2479,968l2469,968,2469,1013,2479,1013,2479,968xm2479,808l2469,808,2469,952,2479,952,2479,808xm2615,729l2605,729,2605,1616,2615,1616,2615,729xe" filled="true" fillcolor="#000000" stroked="false">
              <v:path arrowok="t"/>
              <v:fill type="solid"/>
            </v:shape>
            <v:shape style="position:absolute;left:2093;top:1681;width:16;height:12" coordorigin="2094,1681" coordsize="16,12" path="m2110,1684l2108,1693,2094,1690,2095,1681,2110,1684xe" filled="false" stroked="true" strokeweight=".05pt" strokecolor="#000000">
              <v:path arrowok="t"/>
              <v:stroke dashstyle="solid"/>
            </v:shape>
            <v:shape style="position:absolute;left:2078;top:1675;width:19;height:16" coordorigin="2078,1675" coordsize="19,16" path="m2083,1675l2078,1685,2091,1690,2097,1681,2083,1675xe" filled="true" fillcolor="#000000" stroked="false">
              <v:path arrowok="t"/>
              <v:fill type="solid"/>
            </v:shape>
            <v:shape style="position:absolute;left:2078;top:1675;width:19;height:16" coordorigin="2078,1675" coordsize="19,16" path="m2097,1681l2091,1690,2078,1685,2083,1675,2097,1681xe" filled="false" stroked="true" strokeweight=".05pt" strokecolor="#000000">
              <v:path arrowok="t"/>
              <v:stroke dashstyle="solid"/>
            </v:shape>
            <v:shape style="position:absolute;left:2067;top:1667;width:17;height:18" coordorigin="2068,1667" coordsize="17,18" path="m2074,1667l2068,1674,2078,1684,2085,1676,2074,1667xe" filled="true" fillcolor="#000000" stroked="false">
              <v:path arrowok="t"/>
              <v:fill type="solid"/>
            </v:shape>
            <v:shape style="position:absolute;left:2067;top:1667;width:17;height:18" coordorigin="2068,1667" coordsize="17,18" path="m2085,1676l2078,1684,2068,1674,2074,1667,2085,1676xe" filled="false" stroked="true" strokeweight=".05pt" strokecolor="#000000">
              <v:path arrowok="t"/>
              <v:stroke dashstyle="solid"/>
            </v:shape>
            <v:shape style="position:absolute;left:2059;top:1655;width:16;height:17" coordorigin="2060,1655" coordsize="16,17" path="m2069,1655l2060,1659,2066,1672,2076,1668,2069,1655xe" filled="true" fillcolor="#000000" stroked="false">
              <v:path arrowok="t"/>
              <v:fill type="solid"/>
            </v:shape>
            <v:shape style="position:absolute;left:2059;top:1655;width:16;height:17" coordorigin="2060,1655" coordsize="16,17" path="m2076,1668l2066,1672,2060,1659,2069,1655,2076,1668xe" filled="false" stroked="true" strokeweight=".05pt" strokecolor="#000000">
              <v:path arrowok="t"/>
              <v:stroke dashstyle="solid"/>
            </v:shape>
            <v:shape style="position:absolute;left:2058;top:1643;width:11;height:14" coordorigin="2059,1643" coordsize="11,14" path="m2069,1643l2059,1643,2060,1657,2069,1657,2069,1643xe" filled="true" fillcolor="#000000" stroked="false">
              <v:path arrowok="t"/>
              <v:fill type="solid"/>
            </v:shape>
            <v:shape style="position:absolute;left:2058;top:1643;width:11;height:14" coordorigin="2059,1643" coordsize="11,14" path="m2069,1657l2060,1657,2059,1643,2069,1643,2069,1657xe" filled="false" stroked="true" strokeweight=".05pt" strokecolor="#000000">
              <v:path arrowok="t"/>
              <v:stroke dashstyle="solid"/>
            </v:shape>
            <v:rect style="position:absolute;left:2108;top:1684;width:274;height:10" filled="true" fillcolor="#000000" stroked="false">
              <v:fill type="solid"/>
            </v:rect>
            <v:rect style="position:absolute;left:2108;top:1684;width:274;height:10" filled="false" stroked="true" strokeweight=".05pt" strokecolor="#000000">
              <v:stroke dashstyle="solid"/>
            </v:rect>
            <v:shape style="position:absolute;left:2381;top:1681;width:17;height:12" coordorigin="2381,1681" coordsize="17,12" path="m2396,1681l2381,1684,2383,1693,2398,1690,2396,1681xe" filled="true" fillcolor="#000000" stroked="false">
              <v:path arrowok="t"/>
              <v:fill type="solid"/>
            </v:shape>
            <v:shape style="position:absolute;left:2381;top:1681;width:17;height:12" coordorigin="2381,1681" coordsize="17,12" path="m2383,1693l2381,1684,2396,1681,2398,1690,2383,1693xe" filled="false" stroked="true" strokeweight=".05pt" strokecolor="#000000">
              <v:path arrowok="t"/>
              <v:stroke dashstyle="solid"/>
            </v:shape>
            <v:shape style="position:absolute;left:2394;top:1675;width:18;height:16" coordorigin="2394,1675" coordsize="18,16" path="m2407,1675l2394,1681,2399,1690,2412,1685,2407,1675xe" filled="true" fillcolor="#000000" stroked="false">
              <v:path arrowok="t"/>
              <v:fill type="solid"/>
            </v:shape>
            <v:shape style="position:absolute;left:2394;top:1675;width:18;height:16" coordorigin="2394,1675" coordsize="18,16" path="m2399,1690l2394,1681,2407,1675,2412,1685,2399,1690xe" filled="false" stroked="true" strokeweight=".05pt" strokecolor="#000000">
              <v:path arrowok="t"/>
              <v:stroke dashstyle="solid"/>
            </v:shape>
            <v:shape style="position:absolute;left:2406;top:1667;width:17;height:17" coordorigin="2406,1667" coordsize="17,17" path="m2416,1667l2406,1676,2413,1684,2423,1674,2416,1667xe" filled="true" fillcolor="#000000" stroked="false">
              <v:path arrowok="t"/>
              <v:fill type="solid"/>
            </v:shape>
            <v:shape style="position:absolute;left:2406;top:1667;width:17;height:17" coordorigin="2406,1667" coordsize="17,17" path="m2413,1684l2406,1676,2416,1667,2423,1674,2413,1684xe" filled="false" stroked="true" strokeweight=".05pt" strokecolor="#000000">
              <v:path arrowok="t"/>
              <v:stroke dashstyle="solid"/>
            </v:shape>
            <v:shape style="position:absolute;left:2415;top:1655;width:15;height:17" coordorigin="2415,1655" coordsize="15,17" path="m2421,1655l2415,1668,2424,1672,2430,1659,2421,1655xe" filled="true" fillcolor="#000000" stroked="false">
              <v:path arrowok="t"/>
              <v:fill type="solid"/>
            </v:shape>
            <v:shape style="position:absolute;left:2415;top:1655;width:15;height:17" coordorigin="2415,1655" coordsize="15,17" path="m2424,1672l2415,1668,2421,1655,2430,1659,2424,1672xe" filled="false" stroked="true" strokeweight=".05pt" strokecolor="#000000">
              <v:path arrowok="t"/>
              <v:stroke dashstyle="solid"/>
            </v:shape>
            <v:shape style="position:absolute;left:2420;top:1642;width:12;height:16" coordorigin="2421,1642" coordsize="12,16" path="m2423,1642l2421,1656,2430,1658,2432,1644,2423,1642xe" filled="true" fillcolor="#000000" stroked="false">
              <v:path arrowok="t"/>
              <v:fill type="solid"/>
            </v:shape>
            <v:shape style="position:absolute;left:2420;top:1642;width:12;height:16" coordorigin="2421,1642" coordsize="12,16" path="m2430,1658l2421,1656,2423,1642,2432,1644,2430,1658xe" filled="false" stroked="true" strokeweight=".05pt" strokecolor="#000000">
              <v:path arrowok="t"/>
              <v:stroke dashstyle="solid"/>
            </v:shape>
            <v:shape style="position:absolute;left:2198;top:842;width:403;height:668" coordorigin="2199,842" coordsize="403,668" path="m2601,842l2591,842,2591,892,2199,892,2199,902,2591,902,2591,1510,2601,1510,2601,842xe" filled="true" fillcolor="#000000" stroked="false">
              <v:path arrowok="t"/>
              <v:fill type="solid"/>
            </v:shape>
            <v:rect style="position:absolute;left:2198;top:892;width:398;height:11" filled="false" stroked="true" strokeweight=".05pt" strokecolor="#000000">
              <v:stroke dashstyle="solid"/>
            </v:rect>
            <v:shape style="position:absolute;left:1883;top:729;width:549;height:914" coordorigin="1883,729" coordsize="549,914" path="m1892,729l1883,729,1883,1616,1892,1616,1892,729xm2069,1616l2059,1616,2059,1643,2069,1643,2069,1616xm2432,1616l2422,1616,2422,1643,2432,1643,2432,1616xe" filled="true" fillcolor="#000000" stroked="false">
              <v:path arrowok="t"/>
              <v:fill type="solid"/>
            </v:shape>
            <v:rect style="position:absolute;left:1887;top:1611;width:723;height:11" filled="true" fillcolor="#000000" stroked="false">
              <v:fill type="solid"/>
            </v:rect>
            <v:rect style="position:absolute;left:1887;top:1611;width:723;height:11" filled="false" stroked="true" strokeweight=".05pt" strokecolor="#000000">
              <v:stroke dashstyle="solid"/>
            </v:rect>
            <v:rect style="position:absolute;left:2108;top:803;width:366;height:10" filled="true" fillcolor="#000000" stroked="false">
              <v:fill type="solid"/>
            </v:rect>
            <v:rect style="position:absolute;left:2108;top:803;width:366;height:10" filled="false" stroked="true" strokeweight=".05pt" strokecolor="#000000">
              <v:stroke dashstyle="solid"/>
            </v:rect>
            <v:shape style="position:absolute;left:2103;top:807;width:55;height:183" coordorigin="2103,808" coordsize="55,183" path="m2158,808l2148,808,2148,892,2114,892,2114,808,2103,808,2103,990,2114,990,2114,902,2153,902,2153,897,2158,897,2158,808xe" filled="true" fillcolor="#000000" stroked="false">
              <v:path arrowok="t"/>
              <v:fill type="solid"/>
            </v:shape>
            <v:rect style="position:absolute;left:2108;top:892;width:45;height:11" filled="false" stroked="true" strokeweight=".05pt" strokecolor="#000000">
              <v:stroke dashstyle="solid"/>
            </v:rect>
            <v:shape style="position:absolute;left:2287;top:807;width:100;height:36" coordorigin="2287,808" coordsize="100,36" path="m2387,808l2377,808,2377,833,2297,833,2297,808,2287,808,2287,838,2292,838,2292,843,2382,843,2382,838,2387,838,2387,808xe" filled="true" fillcolor="#000000" stroked="false">
              <v:path arrowok="t"/>
              <v:fill type="solid"/>
            </v:shape>
            <v:rect style="position:absolute;left:2291;top:833;width:91;height:10" filled="false" stroked="true" strokeweight=".05pt" strokecolor="#000000">
              <v:stroke dashstyle="solid"/>
            </v:rect>
            <v:shape style="position:absolute;left:2058;top:688;width:374;height:41" coordorigin="2059,689" coordsize="374,41" path="m2069,703l2059,703,2059,729,2069,729,2069,703xm2432,702l2430,689,2421,691,2423,703,2422,703,2422,729,2432,729,2432,703,2428,703,2432,702xe" filled="true" fillcolor="#000000" stroked="false">
              <v:path arrowok="t"/>
              <v:fill type="solid"/>
            </v:shape>
            <v:shape style="position:absolute;left:2420;top:688;width:12;height:16" coordorigin="2421,689" coordsize="12,16" path="m2432,702l2423,704,2421,691,2430,689,2432,702xe" filled="false" stroked="true" strokeweight=".05pt" strokecolor="#000000">
              <v:path arrowok="t"/>
              <v:stroke dashstyle="solid"/>
            </v:shape>
            <v:shape style="position:absolute;left:2415;top:674;width:15;height:17" coordorigin="2415,674" coordsize="15,17" path="m2424,674l2415,678,2421,691,2430,687,2424,674xe" filled="true" fillcolor="#000000" stroked="false">
              <v:path arrowok="t"/>
              <v:fill type="solid"/>
            </v:shape>
            <v:shape style="position:absolute;left:2415;top:674;width:15;height:17" coordorigin="2415,674" coordsize="15,17" path="m2430,687l2421,691,2415,678,2424,674,2430,687xe" filled="false" stroked="true" strokeweight=".05pt" strokecolor="#000000">
              <v:path arrowok="t"/>
              <v:stroke dashstyle="solid"/>
            </v:shape>
            <v:shape style="position:absolute;left:2406;top:662;width:17;height:17" coordorigin="2406,663" coordsize="17,17" path="m2423,673l2416,680,2406,669,2413,663,2423,673xe" filled="false" stroked="true" strokeweight=".05pt" strokecolor="#000000">
              <v:path arrowok="t"/>
              <v:stroke dashstyle="solid"/>
            </v:shape>
            <v:shape style="position:absolute;left:2394;top:654;width:18;height:16" coordorigin="2394,655" coordsize="18,16" path="m2412,663l2407,670,2394,663,2399,655,2412,663xe" filled="false" stroked="true" strokeweight=".05pt" strokecolor="#000000">
              <v:path arrowok="t"/>
              <v:stroke dashstyle="solid"/>
            </v:shape>
            <v:shape style="position:absolute;left:2381;top:652;width:16;height:12" coordorigin="2381,652" coordsize="16,12" path="m2397,653l2396,664,2381,663,2382,652,2397,653xe" filled="false" stroked="true" strokeweight=".05pt" strokecolor="#000000">
              <v:path arrowok="t"/>
              <v:stroke dashstyle="solid"/>
            </v:shape>
            <v:shape style="position:absolute;left:2093;top:652;width:16;height:12" coordorigin="2094,652" coordsize="16,12" path="m2108,652l2110,663,2095,664,2094,653,2108,652xe" filled="false" stroked="true" strokeweight=".05pt" strokecolor="#000000">
              <v:path arrowok="t"/>
              <v:stroke dashstyle="solid"/>
            </v:shape>
            <v:shape style="position:absolute;left:2078;top:654;width:19;height:16" coordorigin="2078,655" coordsize="19,16" path="m2091,655l2097,663,2083,670,2078,663,2091,655xe" filled="false" stroked="true" strokeweight=".05pt" strokecolor="#000000">
              <v:path arrowok="t"/>
              <v:stroke dashstyle="solid"/>
            </v:shape>
            <v:shape style="position:absolute;left:2067;top:662;width:17;height:17" coordorigin="2068,663" coordsize="17,17" path="m2078,663l2085,669,2074,680,2068,673,2078,663xe" filled="false" stroked="true" strokeweight=".05pt" strokecolor="#000000">
              <v:path arrowok="t"/>
              <v:stroke dashstyle="solid"/>
            </v:shape>
            <v:shape style="position:absolute;left:2059;top:674;width:16;height:17" coordorigin="2060,674" coordsize="16,17" path="m2066,674l2076,678,2069,691,2060,687,2066,674xe" filled="false" stroked="true" strokeweight=".05pt" strokecolor="#000000">
              <v:path arrowok="t"/>
              <v:stroke dashstyle="solid"/>
            </v:shape>
            <v:shape style="position:absolute;left:2058;top:689;width:11;height:14" coordorigin="2059,690" coordsize="11,14" path="m2069,690l2060,690,2059,702,2069,703,2069,690xe" filled="true" fillcolor="#000000" stroked="false">
              <v:path arrowok="t"/>
              <v:fill type="solid"/>
            </v:shape>
            <v:shape style="position:absolute;left:2058;top:689;width:11;height:14" coordorigin="2059,690" coordsize="11,14" path="m2060,690l2069,690,2069,703,2059,702,2060,690xe" filled="false" stroked="true" strokeweight=".05pt" strokecolor="#000000">
              <v:path arrowok="t"/>
              <v:stroke dashstyle="solid"/>
            </v:shape>
            <v:shape style="position:absolute;left:2193;top:1461;width:403;height:58" coordorigin="2193,1462" coordsize="403,58" path="m2596,1510l2204,1510,2204,1462,2193,1462,2193,1515,2199,1515,2199,1520,2596,1520,2596,1510xe" filled="true" fillcolor="#000000" stroked="false">
              <v:path arrowok="t"/>
              <v:fill type="solid"/>
            </v:shape>
            <v:rect style="position:absolute;left:2198;top:1509;width:398;height:11" filled="false" stroked="true" strokeweight=".05pt" strokecolor="#000000">
              <v:stroke dashstyle="solid"/>
            </v:rect>
            <v:shape style="position:absolute;left:2198;top:1456;width:398;height:83" coordorigin="2199,1457" coordsize="398,83" path="m2596,1457l2199,1457,2199,1466,2287,1466,2287,1539,2297,1539,2297,1466,2596,1466,2596,1457xe" filled="true" fillcolor="#000000" stroked="false">
              <v:path arrowok="t"/>
              <v:fill type="solid"/>
            </v:shape>
            <v:rect style="position:absolute;left:2198;top:1456;width:398;height:10" filled="false" stroked="true" strokeweight=".05pt" strokecolor="#000000">
              <v:stroke dashstyle="solid"/>
            </v:rect>
            <v:rect style="position:absolute;left:2198;top:887;width:398;height:11" filled="true" fillcolor="#000000" stroked="false">
              <v:fill type="solid"/>
            </v:rect>
            <v:rect style="position:absolute;left:2198;top:887;width:398;height:11" filled="false" stroked="true" strokeweight=".05pt" strokecolor="#000000">
              <v:stroke dashstyle="solid"/>
            </v:rect>
            <v:shape style="position:absolute;left:2193;top:833;width:403;height:120" coordorigin="2193,833" coordsize="403,120" path="m2596,833l2199,833,2199,838,2193,838,2193,952,2204,952,2204,843,2287,843,2287,892,2297,892,2297,843,2596,843,2596,833xe" filled="true" fillcolor="#000000" stroked="false">
              <v:path arrowok="t"/>
              <v:fill type="solid"/>
            </v:shape>
            <v:rect style="position:absolute;left:2198;top:833;width:398;height:10" filled="false" stroked="true" strokeweight=".05pt" strokecolor="#000000">
              <v:stroke dashstyle="solid"/>
            </v:rect>
            <v:shape style="position:absolute;left:2653;top:1481;width:381;height:531" coordorigin="2653,1481" coordsize="381,531" path="m3033,2006l2660,1483,2658,1481,2653,1485,2655,1487,3027,2010,3033,2006,3033,2006xm3034,2008l3033,2006,3027,2010,3029,2012,3034,2008xe" filled="true" fillcolor="#000000" stroked="false">
              <v:path arrowok="t"/>
              <v:fill type="solid"/>
            </v:shape>
            <v:shape style="position:absolute;left:2059;top:495;width:384;height:208" type="#_x0000_t202" filled="false" stroked="false">
              <v:textbox inset="0,0,0,0">
                <w:txbxContent>
                  <w:p>
                    <w:pPr>
                      <w:tabs>
                        <w:tab w:pos="363" w:val="left" w:leader="none"/>
                      </w:tabs>
                      <w:spacing w:line="205" w:lineRule="exact" w:before="0"/>
                      <w:ind w:left="0" w:right="0" w:firstLine="0"/>
                      <w:jc w:val="left"/>
                      <w:rPr>
                        <w:sz w:val="18"/>
                      </w:rPr>
                    </w:pPr>
                    <w:r>
                      <w:rPr>
                        <w:w w:val="99"/>
                        <w:sz w:val="18"/>
                        <w:u w:val="single"/>
                      </w:rPr>
                      <w:t> </w:t>
                    </w:r>
                    <w:r>
                      <w:rPr>
                        <w:sz w:val="18"/>
                        <w:u w:val="single"/>
                      </w:rPr>
                      <w:tab/>
                    </w:r>
                  </w:p>
                </w:txbxContent>
              </v:textbox>
              <w10:wrap type="none"/>
            </v:shape>
            <w10:wrap type="none"/>
          </v:group>
        </w:pict>
      </w:r>
      <w:r>
        <w:rPr>
          <w:sz w:val="18"/>
        </w:rPr>
        <w:t>Cable</w:t>
      </w:r>
      <w:r>
        <w:rPr>
          <w:spacing w:val="-12"/>
          <w:sz w:val="18"/>
        </w:rPr>
        <w:t> </w:t>
      </w:r>
      <w:r>
        <w:rPr>
          <w:sz w:val="18"/>
        </w:rPr>
        <w:t>shield</w:t>
      </w:r>
    </w:p>
    <w:p>
      <w:pPr>
        <w:pStyle w:val="ListParagraph"/>
        <w:numPr>
          <w:ilvl w:val="0"/>
          <w:numId w:val="44"/>
        </w:numPr>
        <w:tabs>
          <w:tab w:pos="3032" w:val="left" w:leader="none"/>
          <w:tab w:pos="3033" w:val="left" w:leader="none"/>
        </w:tabs>
        <w:spacing w:line="195" w:lineRule="exact" w:before="0" w:after="0"/>
        <w:ind w:left="3032" w:right="0" w:hanging="434"/>
        <w:jc w:val="left"/>
        <w:rPr>
          <w:sz w:val="18"/>
        </w:rPr>
      </w:pPr>
      <w:r>
        <w:rPr>
          <w:sz w:val="18"/>
        </w:rPr>
        <w:t>Cable</w:t>
      </w:r>
      <w:r>
        <w:rPr>
          <w:spacing w:val="-12"/>
          <w:sz w:val="18"/>
        </w:rPr>
        <w:t> </w:t>
      </w:r>
      <w:r>
        <w:rPr>
          <w:sz w:val="18"/>
        </w:rPr>
        <w:t>select</w:t>
      </w:r>
    </w:p>
    <w:p>
      <w:pPr>
        <w:pStyle w:val="ListParagraph"/>
        <w:numPr>
          <w:ilvl w:val="0"/>
          <w:numId w:val="44"/>
        </w:numPr>
        <w:tabs>
          <w:tab w:pos="3032" w:val="left" w:leader="none"/>
          <w:tab w:pos="3033" w:val="left" w:leader="none"/>
        </w:tabs>
        <w:spacing w:line="199" w:lineRule="exact" w:before="0" w:after="0"/>
        <w:ind w:left="3032" w:right="0" w:hanging="434"/>
        <w:jc w:val="left"/>
        <w:rPr>
          <w:sz w:val="18"/>
        </w:rPr>
      </w:pPr>
      <w:r>
        <w:rPr>
          <w:sz w:val="18"/>
        </w:rPr>
        <w:t>Supply</w:t>
      </w:r>
      <w:r>
        <w:rPr>
          <w:spacing w:val="-2"/>
          <w:sz w:val="18"/>
        </w:rPr>
        <w:t> </w:t>
      </w:r>
      <w:r>
        <w:rPr>
          <w:sz w:val="18"/>
        </w:rPr>
        <w:t>ground</w:t>
      </w:r>
    </w:p>
    <w:p>
      <w:pPr>
        <w:pStyle w:val="ListParagraph"/>
        <w:numPr>
          <w:ilvl w:val="0"/>
          <w:numId w:val="44"/>
        </w:numPr>
        <w:tabs>
          <w:tab w:pos="3032" w:val="left" w:leader="none"/>
          <w:tab w:pos="3033" w:val="left" w:leader="none"/>
        </w:tabs>
        <w:spacing w:line="201" w:lineRule="exact" w:before="0" w:after="0"/>
        <w:ind w:left="3032" w:right="0" w:hanging="434"/>
        <w:jc w:val="left"/>
        <w:rPr>
          <w:sz w:val="18"/>
        </w:rPr>
      </w:pPr>
      <w:r>
        <w:rPr>
          <w:sz w:val="18"/>
        </w:rPr>
        <w:t>Transmit</w:t>
      </w:r>
      <w:r>
        <w:rPr>
          <w:spacing w:val="-2"/>
          <w:sz w:val="18"/>
        </w:rPr>
        <w:t> </w:t>
      </w:r>
      <w:r>
        <w:rPr>
          <w:sz w:val="18"/>
        </w:rPr>
        <w:t>data</w:t>
      </w:r>
    </w:p>
    <w:p>
      <w:pPr>
        <w:pStyle w:val="ListParagraph"/>
        <w:numPr>
          <w:ilvl w:val="0"/>
          <w:numId w:val="44"/>
        </w:numPr>
        <w:tabs>
          <w:tab w:pos="3032" w:val="left" w:leader="none"/>
          <w:tab w:pos="3033" w:val="left" w:leader="none"/>
        </w:tabs>
        <w:spacing w:line="230" w:lineRule="auto" w:before="2" w:after="0"/>
        <w:ind w:left="2599" w:right="5698" w:firstLine="0"/>
        <w:jc w:val="left"/>
        <w:rPr>
          <w:sz w:val="18"/>
        </w:rPr>
      </w:pPr>
      <w:r>
        <w:rPr>
          <w:sz w:val="18"/>
        </w:rPr>
        <w:t>Receive data - serial data to </w:t>
      </w:r>
      <w:r>
        <w:rPr>
          <w:spacing w:val="-3"/>
          <w:sz w:val="18"/>
        </w:rPr>
        <w:t>scanner </w:t>
      </w:r>
      <w:r>
        <w:rPr>
          <w:sz w:val="18"/>
        </w:rPr>
        <w:t>6</w:t>
      </w:r>
    </w:p>
    <w:p>
      <w:pPr>
        <w:pStyle w:val="BodyText"/>
        <w:tabs>
          <w:tab w:pos="3032" w:val="left" w:leader="none"/>
        </w:tabs>
        <w:spacing w:line="195" w:lineRule="exact"/>
        <w:ind w:left="2599"/>
      </w:pPr>
      <w:r>
        <w:rPr/>
        <w:t>7</w:t>
        <w:tab/>
        <w:t>+5V</w:t>
      </w:r>
      <w:r>
        <w:rPr>
          <w:spacing w:val="-2"/>
        </w:rPr>
        <w:t> </w:t>
      </w:r>
      <w:r>
        <w:rPr/>
        <w:t>power</w:t>
      </w:r>
    </w:p>
    <w:p>
      <w:pPr>
        <w:pStyle w:val="BodyText"/>
        <w:tabs>
          <w:tab w:pos="3032" w:val="left" w:leader="none"/>
        </w:tabs>
        <w:spacing w:line="230" w:lineRule="auto" w:before="2"/>
        <w:ind w:left="2599" w:right="7317"/>
      </w:pPr>
      <w:r>
        <w:rPr/>
        <w:t>8</w:t>
        <w:tab/>
        <w:t>Transmit </w:t>
      </w:r>
      <w:r>
        <w:rPr>
          <w:spacing w:val="-3"/>
        </w:rPr>
        <w:t>Enable </w:t>
      </w:r>
      <w:r>
        <w:rPr/>
        <w:t>9</w:t>
      </w:r>
    </w:p>
    <w:p>
      <w:pPr>
        <w:pStyle w:val="BodyText"/>
        <w:spacing w:line="199" w:lineRule="exact"/>
        <w:ind w:left="2599"/>
      </w:pPr>
      <w:r>
        <w:rPr/>
        <w:t>10</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3"/>
        </w:rPr>
      </w:pPr>
      <w:r>
        <w:rPr/>
        <w:pict>
          <v:shape style="position:absolute;margin-left:54.935001pt;margin-top:9.76139pt;width:506.65pt;height:.550pt;mso-position-horizontal-relative:page;mso-position-vertical-relative:paragraph;z-index:-15182336;mso-wrap-distance-left:0;mso-wrap-distance-right:0" coordorigin="1099,195" coordsize="10133,11" path="m1104,195l1099,195,1099,205,1104,205,1104,195xm11231,195l1104,195,1104,205,11231,205,11231,195xe" filled="true" fillcolor="#000000" stroked="false">
            <v:path arrowok="t"/>
            <v:fill type="solid"/>
            <w10:wrap type="topAndBottom"/>
          </v:shape>
        </w:pict>
      </w:r>
    </w:p>
    <w:p>
      <w:pPr>
        <w:pStyle w:val="Heading8"/>
        <w:ind w:right="986"/>
        <w:rPr>
          <w:i/>
        </w:rPr>
      </w:pPr>
      <w:r>
        <w:rPr>
          <w:i/>
        </w:rPr>
        <w:t>12 - 9</w:t>
      </w:r>
    </w:p>
    <w:p>
      <w:pPr>
        <w:spacing w:after="0"/>
        <w:sectPr>
          <w:type w:val="continuous"/>
          <w:pgSz w:w="12240" w:h="15840"/>
          <w:pgMar w:top="1220" w:bottom="280" w:left="460" w:right="120"/>
        </w:sectPr>
      </w:pPr>
    </w:p>
    <w:p>
      <w:pPr>
        <w:pStyle w:val="BodyText"/>
        <w:rPr>
          <w:i/>
          <w:sz w:val="20"/>
        </w:rPr>
      </w:pPr>
    </w:p>
    <w:p>
      <w:pPr>
        <w:pStyle w:val="BodyText"/>
        <w:rPr>
          <w:i/>
          <w:sz w:val="23"/>
        </w:rPr>
      </w:pPr>
    </w:p>
    <w:p>
      <w:pPr>
        <w:pStyle w:val="Heading3"/>
        <w:rPr>
          <w:i/>
        </w:rPr>
      </w:pPr>
      <w:bookmarkStart w:name="USB" w:id="1343"/>
      <w:bookmarkEnd w:id="1343"/>
      <w:r>
        <w:rPr>
          <w:b w:val="0"/>
          <w:i w:val="0"/>
        </w:rPr>
      </w:r>
      <w:bookmarkStart w:name="_bookmark997" w:id="1344"/>
      <w:bookmarkEnd w:id="1344"/>
      <w:r>
        <w:rPr>
          <w:b w:val="0"/>
          <w:i w:val="0"/>
        </w:rPr>
      </w:r>
      <w:r>
        <w:rPr>
          <w:i/>
        </w:rPr>
        <w:t>USB</w:t>
      </w:r>
    </w:p>
    <w:p>
      <w:pPr>
        <w:pStyle w:val="BodyText"/>
        <w:spacing w:before="110"/>
        <w:ind w:left="1004"/>
      </w:pPr>
      <w:r>
        <w:rPr/>
        <w:t>10 Pin Modular Plug - connects to the base</w:t>
      </w:r>
    </w:p>
    <w:p>
      <w:pPr>
        <w:pStyle w:val="BodyText"/>
      </w:pPr>
    </w:p>
    <w:p>
      <w:pPr>
        <w:pStyle w:val="ListParagraph"/>
        <w:numPr>
          <w:ilvl w:val="0"/>
          <w:numId w:val="45"/>
        </w:numPr>
        <w:tabs>
          <w:tab w:pos="5660" w:val="left" w:leader="none"/>
          <w:tab w:pos="5661" w:val="left" w:leader="none"/>
        </w:tabs>
        <w:spacing w:line="203" w:lineRule="exact" w:before="99" w:after="0"/>
        <w:ind w:left="5660" w:right="0" w:hanging="433"/>
        <w:jc w:val="left"/>
        <w:rPr>
          <w:sz w:val="18"/>
        </w:rPr>
      </w:pPr>
      <w:r>
        <w:rPr/>
        <w:pict>
          <v:group style="position:absolute;margin-left:201.287994pt;margin-top:12.825866pt;width:80.75pt;height:88.95pt;mso-position-horizontal-relative:page;mso-position-vertical-relative:paragraph;z-index:16279040" coordorigin="4026,257" coordsize="1615,1779">
            <v:shape style="position:absolute;left:5239;top:256;width:387;height:607" coordorigin="5239,257" coordsize="387,607" path="m5625,260l5620,257,5618,259,5241,857,5239,859,5244,863,5246,860,5623,262,5625,260xe" filled="true" fillcolor="#000000" stroked="false">
              <v:path arrowok="t"/>
              <v:fill type="solid"/>
            </v:shape>
            <v:rect style="position:absolute;left:4507;top:745;width:709;height:10" filled="true" fillcolor="#000000" stroked="false">
              <v:fill type="solid"/>
            </v:rect>
            <v:rect style="position:absolute;left:4507;top:745;width:709;height:10" filled="false" stroked="true" strokeweight=".049pt" strokecolor="#000000">
              <v:stroke dashstyle="solid"/>
            </v:rect>
            <v:rect style="position:absolute;left:4724;top:1525;width:358;height:10" filled="true" fillcolor="#000000" stroked="false">
              <v:fill type="solid"/>
            </v:rect>
            <v:rect style="position:absolute;left:4724;top:1525;width:358;height:10" filled="false" stroked="true" strokeweight=".049pt" strokecolor="#000000">
              <v:stroke dashstyle="solid"/>
            </v:rect>
            <v:shape style="position:absolute;left:4614;top:825;width:473;height:706" coordorigin="4615,826" coordsize="473,706" path="m4725,997l4619,997,4619,1001,4615,1001,4615,1355,4624,1355,4624,1007,4725,1007,4725,997xm5088,826l5078,826,5078,1531,5088,1531,5088,826xe" filled="true" fillcolor="#000000" stroked="false">
              <v:path arrowok="t"/>
              <v:fill type="solid"/>
            </v:shape>
            <v:rect style="position:absolute;left:4619;top:996;width:106;height:10" filled="false" stroked="true" strokeweight=".049pt" strokecolor="#000000">
              <v:stroke dashstyle="solid"/>
            </v:rect>
            <v:rect style="position:absolute;left:4530;top:1041;width:89;height:10" filled="true" fillcolor="#000000" stroked="false">
              <v:fill type="solid"/>
            </v:rect>
            <v:rect style="position:absolute;left:4530;top:1041;width:89;height:10" filled="false" stroked="true" strokeweight=".049pt" strokecolor="#000000">
              <v:stroke dashstyle="solid"/>
            </v:rect>
            <v:shape style="position:absolute;left:4525;top:1046;width:200;height:314" coordorigin="4525,1046" coordsize="200,314" path="m4535,1046l4525,1046,4525,1310,4535,1310,4535,1046xm4551,1046l4541,1046,4541,1310,4551,1310,4551,1046xm4564,1046l4555,1046,4555,1310,4564,1310,4564,1046xm4725,1350l4619,1350,4619,1360,4725,1360,4725,1350xe" filled="true" fillcolor="#000000" stroked="false">
              <v:path arrowok="t"/>
              <v:fill type="solid"/>
            </v:shape>
            <v:rect style="position:absolute;left:4619;top:1350;width:106;height:10" filled="false" stroked="true" strokeweight=".049pt" strokecolor="#000000">
              <v:stroke dashstyle="solid"/>
            </v:rect>
            <v:rect style="position:absolute;left:4530;top:1305;width:89;height:10" filled="true" fillcolor="#000000" stroked="false">
              <v:fill type="solid"/>
            </v:rect>
            <v:rect style="position:absolute;left:4530;top:1305;width:89;height:10" filled="false" stroked="true" strokeweight=".049pt" strokecolor="#000000">
              <v:stroke dashstyle="solid"/>
            </v:rect>
            <v:shape style="position:absolute;left:4724;top:1436;width:48;height:95" coordorigin="4725,1437" coordsize="48,95" path="m4772,1442l4768,1442,4768,1437,4725,1437,4725,1446,4763,1446,4763,1531,4772,1531,4772,1442xe" filled="true" fillcolor="#000000" stroked="false">
              <v:path arrowok="t"/>
              <v:fill type="solid"/>
            </v:shape>
            <v:rect style="position:absolute;left:4724;top:1436;width:44;height:10" filled="false" stroked="true" strokeweight=".049pt" strokecolor="#000000">
              <v:stroke dashstyle="solid"/>
            </v:rect>
            <v:shape style="position:absolute;left:4903;top:1495;width:94;height:36" coordorigin="4904,1496" coordsize="94,36" path="m4997,1501l4992,1501,4992,1496,4904,1496,4904,1506,4987,1506,4987,1531,4997,1531,4997,1501xe" filled="true" fillcolor="#000000" stroked="false">
              <v:path arrowok="t"/>
              <v:fill type="solid"/>
            </v:shape>
            <v:rect style="position:absolute;left:4903;top:1495;width:89;height:11" filled="false" stroked="true" strokeweight=".049pt" strokecolor="#000000">
              <v:stroke dashstyle="solid"/>
            </v:rect>
            <v:shape style="position:absolute;left:4719;top:1354;width:484;height:177" coordorigin="4720,1355" coordsize="484,177" path="m4729,1355l4720,1355,4720,1531,4729,1531,4729,1355xm5203,1437l4818,1437,4818,1391,4808,1391,4808,1442,4813,1442,4813,1446,5203,1446,5203,1437xe" filled="true" fillcolor="#000000" stroked="false">
              <v:path arrowok="t"/>
              <v:fill type="solid"/>
            </v:shape>
            <v:rect style="position:absolute;left:4812;top:1436;width:391;height:10" filled="false" stroked="true" strokeweight=".049pt" strokecolor="#000000">
              <v:stroke dashstyle="solid"/>
            </v:rect>
            <v:rect style="position:absolute;left:4812;top:974;width:391;height:11" filled="true" fillcolor="#000000" stroked="false">
              <v:fill type="solid"/>
            </v:rect>
            <v:rect style="position:absolute;left:4812;top:974;width:391;height:11" filled="false" stroked="true" strokeweight=".049pt" strokecolor="#000000">
              <v:stroke dashstyle="solid"/>
            </v:rect>
            <v:rect style="position:absolute;left:4812;top:960;width:391;height:10" filled="true" fillcolor="#000000" stroked="false">
              <v:fill type="solid"/>
            </v:rect>
            <v:rect style="position:absolute;left:4812;top:960;width:391;height:10" filled="false" stroked="true" strokeweight=".049pt" strokecolor="#000000">
              <v:stroke dashstyle="solid"/>
            </v:rect>
            <v:rect style="position:absolute;left:4812;top:1032;width:391;height:10" filled="true" fillcolor="#000000" stroked="false">
              <v:fill type="solid"/>
            </v:rect>
            <v:rect style="position:absolute;left:4812;top:1032;width:391;height:10" filled="false" stroked="true" strokeweight=".049pt" strokecolor="#000000">
              <v:stroke dashstyle="solid"/>
            </v:rect>
            <v:rect style="position:absolute;left:4812;top:1019;width:391;height:10" filled="true" fillcolor="#000000" stroked="false">
              <v:fill type="solid"/>
            </v:rect>
            <v:rect style="position:absolute;left:4812;top:1019;width:391;height:10" filled="false" stroked="true" strokeweight=".049pt" strokecolor="#000000">
              <v:stroke dashstyle="solid"/>
            </v:rect>
            <v:rect style="position:absolute;left:4812;top:1091;width:391;height:10" filled="true" fillcolor="#000000" stroked="false">
              <v:fill type="solid"/>
            </v:rect>
            <v:rect style="position:absolute;left:4812;top:1091;width:391;height:10" filled="false" stroked="true" strokeweight=".049pt" strokecolor="#000000">
              <v:stroke dashstyle="solid"/>
            </v:rect>
            <v:rect style="position:absolute;left:4812;top:1076;width:391;height:10" filled="true" fillcolor="#000000" stroked="false">
              <v:fill type="solid"/>
            </v:rect>
            <v:rect style="position:absolute;left:4812;top:1076;width:391;height:10" filled="false" stroked="true" strokeweight=".049pt" strokecolor="#000000">
              <v:stroke dashstyle="solid"/>
            </v:rect>
            <v:rect style="position:absolute;left:4812;top:1150;width:391;height:10" filled="true" fillcolor="#000000" stroked="false">
              <v:fill type="solid"/>
            </v:rect>
            <v:rect style="position:absolute;left:4812;top:1150;width:391;height:10" filled="false" stroked="true" strokeweight=".049pt" strokecolor="#000000">
              <v:stroke dashstyle="solid"/>
            </v:rect>
            <v:rect style="position:absolute;left:4812;top:1136;width:391;height:10" filled="true" fillcolor="#000000" stroked="false">
              <v:fill type="solid"/>
            </v:rect>
            <v:rect style="position:absolute;left:4812;top:1136;width:391;height:10" filled="false" stroked="true" strokeweight=".049pt" strokecolor="#000000">
              <v:stroke dashstyle="solid"/>
            </v:rect>
            <v:rect style="position:absolute;left:4812;top:1209;width:391;height:10" filled="true" fillcolor="#000000" stroked="false">
              <v:fill type="solid"/>
            </v:rect>
            <v:rect style="position:absolute;left:4812;top:1209;width:391;height:10" filled="false" stroked="true" strokeweight=".049pt" strokecolor="#000000">
              <v:stroke dashstyle="solid"/>
            </v:rect>
            <v:rect style="position:absolute;left:4812;top:1195;width:391;height:10" filled="true" fillcolor="#000000" stroked="false">
              <v:fill type="solid"/>
            </v:rect>
            <v:rect style="position:absolute;left:4812;top:1195;width:391;height:10" filled="false" stroked="true" strokeweight=".049pt" strokecolor="#000000">
              <v:stroke dashstyle="solid"/>
            </v:rect>
            <v:rect style="position:absolute;left:4812;top:1267;width:391;height:10" filled="true" fillcolor="#000000" stroked="false">
              <v:fill type="solid"/>
            </v:rect>
            <v:rect style="position:absolute;left:4812;top:1267;width:391;height:10" filled="false" stroked="true" strokeweight=".049pt" strokecolor="#000000">
              <v:stroke dashstyle="solid"/>
            </v:rect>
            <v:rect style="position:absolute;left:4812;top:1254;width:391;height:10" filled="true" fillcolor="#000000" stroked="false">
              <v:fill type="solid"/>
            </v:rect>
            <v:rect style="position:absolute;left:4812;top:1254;width:391;height:10" filled="false" stroked="true" strokeweight=".049pt" strokecolor="#000000">
              <v:stroke dashstyle="solid"/>
            </v:rect>
            <v:rect style="position:absolute;left:4812;top:1327;width:391;height:11" filled="true" fillcolor="#000000" stroked="false">
              <v:fill type="solid"/>
            </v:rect>
            <v:rect style="position:absolute;left:4812;top:1327;width:391;height:11" filled="false" stroked="true" strokeweight=".049pt" strokecolor="#000000">
              <v:stroke dashstyle="solid"/>
            </v:rect>
            <v:rect style="position:absolute;left:4812;top:1314;width:391;height:10" filled="true" fillcolor="#000000" stroked="false">
              <v:fill type="solid"/>
            </v:rect>
            <v:rect style="position:absolute;left:4812;top:1314;width:391;height:10" filled="false" stroked="true" strokeweight=".049pt" strokecolor="#000000">
              <v:stroke dashstyle="solid"/>
            </v:rect>
            <v:rect style="position:absolute;left:4812;top:1386;width:391;height:10" filled="true" fillcolor="#000000" stroked="false">
              <v:fill type="solid"/>
            </v:rect>
            <v:rect style="position:absolute;left:4812;top:1386;width:391;height:10" filled="false" stroked="true" strokeweight=".049pt" strokecolor="#000000">
              <v:stroke dashstyle="solid"/>
            </v:rect>
            <v:rect style="position:absolute;left:4812;top:1372;width:391;height:10" filled="true" fillcolor="#000000" stroked="false">
              <v:fill type="solid"/>
            </v:rect>
            <v:rect style="position:absolute;left:4812;top:1372;width:391;height:10" filled="false" stroked="true" strokeweight=".049pt" strokecolor="#000000">
              <v:stroke dashstyle="solid"/>
            </v:rect>
            <v:shape style="position:absolute;left:4710;top:750;width:511;height:930" coordorigin="4710,750" coordsize="511,930" path="m4725,1671l4711,1668,4710,1677,4724,1680,4725,1671xm4818,1333l4808,1333,4808,1377,4818,1377,4818,1333xm4818,1272l4808,1272,4808,1319,4818,1319,4818,1272xm4818,1215l4808,1215,4808,1259,4818,1259,4818,1215xm4818,1156l4808,1156,4808,1201,4818,1201,4818,1156xm4818,1097l4808,1097,4808,1142,4818,1142,4818,1097xm4818,1037l4808,1037,4808,1082,4818,1082,4818,1037xm4818,979l4808,979,4808,1024,4818,1024,4818,979xm5221,750l5211,750,5211,1605,5221,1605,5221,750xe" filled="true" fillcolor="#000000" stroked="false">
              <v:path arrowok="t"/>
              <v:fill type="solid"/>
            </v:shape>
            <v:shape style="position:absolute;left:4710;top:1668;width:16;height:12" coordorigin="4710,1668" coordsize="16,12" path="m4725,1671l4724,1680,4710,1677,4711,1668,4725,1671xe" filled="false" stroked="true" strokeweight=".049pt" strokecolor="#000000">
              <v:path arrowok="t"/>
              <v:stroke dashstyle="solid"/>
            </v:shape>
            <v:shape style="position:absolute;left:4695;top:1662;width:18;height:15" coordorigin="4695,1662" coordsize="18,15" path="m4700,1662l4695,1672,4708,1677,4713,1668,4700,1662xe" filled="true" fillcolor="#000000" stroked="false">
              <v:path arrowok="t"/>
              <v:fill type="solid"/>
            </v:shape>
            <v:shape style="position:absolute;left:4695;top:1662;width:18;height:15" coordorigin="4695,1662" coordsize="18,15" path="m4713,1668l4708,1677,4695,1672,4700,1662,4713,1668xe" filled="false" stroked="true" strokeweight=".049pt" strokecolor="#000000">
              <v:path arrowok="t"/>
              <v:stroke dashstyle="solid"/>
            </v:shape>
            <v:shape style="position:absolute;left:4684;top:1654;width:17;height:17" coordorigin="4685,1655" coordsize="17,17" path="m4691,1655l4685,1661,4694,1671,4701,1664,4691,1655xe" filled="true" fillcolor="#000000" stroked="false">
              <v:path arrowok="t"/>
              <v:fill type="solid"/>
            </v:shape>
            <v:shape style="position:absolute;left:4684;top:1654;width:17;height:17" coordorigin="4685,1655" coordsize="17,17" path="m4701,1664l4694,1671,4685,1661,4691,1655,4701,1664xe" filled="false" stroked="true" strokeweight=".049pt" strokecolor="#000000">
              <v:path arrowok="t"/>
              <v:stroke dashstyle="solid"/>
            </v:shape>
            <v:shape style="position:absolute;left:4676;top:1643;width:16;height:17" coordorigin="4677,1643" coordsize="16,17" path="m4685,1643l4677,1647,4683,1660,4692,1656,4685,1643xe" filled="true" fillcolor="#000000" stroked="false">
              <v:path arrowok="t"/>
              <v:fill type="solid"/>
            </v:shape>
            <v:shape style="position:absolute;left:4676;top:1643;width:16;height:17" coordorigin="4677,1643" coordsize="16,17" path="m4692,1656l4683,1660,4677,1647,4685,1643,4692,1656xe" filled="false" stroked="true" strokeweight=".049pt" strokecolor="#000000">
              <v:path arrowok="t"/>
              <v:stroke dashstyle="solid"/>
            </v:shape>
            <v:shape style="position:absolute;left:4675;top:1631;width:11;height:14" coordorigin="4675,1631" coordsize="11,14" path="m4685,1631l4675,1631,4677,1645,4686,1645,4685,1631xe" filled="true" fillcolor="#000000" stroked="false">
              <v:path arrowok="t"/>
              <v:fill type="solid"/>
            </v:shape>
            <v:shape style="position:absolute;left:4675;top:1631;width:11;height:14" coordorigin="4675,1631" coordsize="11,14" path="m4686,1645l4677,1645,4675,1631,4685,1631,4686,1645xe" filled="false" stroked="true" strokeweight=".049pt" strokecolor="#000000">
              <v:path arrowok="t"/>
              <v:stroke dashstyle="solid"/>
            </v:shape>
            <v:rect style="position:absolute;left:4724;top:1670;width:268;height:10" filled="true" fillcolor="#000000" stroked="false">
              <v:fill type="solid"/>
            </v:rect>
            <v:rect style="position:absolute;left:4724;top:1670;width:268;height:10" filled="false" stroked="true" strokeweight=".049pt" strokecolor="#000000">
              <v:stroke dashstyle="solid"/>
            </v:rect>
            <v:shape style="position:absolute;left:4991;top:1668;width:17;height:12" coordorigin="4991,1668" coordsize="17,12" path="m5006,1668l4991,1671,4994,1680,5008,1677,5006,1668xe" filled="true" fillcolor="#000000" stroked="false">
              <v:path arrowok="t"/>
              <v:fill type="solid"/>
            </v:shape>
            <v:shape style="position:absolute;left:4991;top:1668;width:17;height:12" coordorigin="4991,1668" coordsize="17,12" path="m4994,1680l4991,1671,5006,1668,5008,1677,4994,1680xe" filled="false" stroked="true" strokeweight=".049pt" strokecolor="#000000">
              <v:path arrowok="t"/>
              <v:stroke dashstyle="solid"/>
            </v:shape>
            <v:shape style="position:absolute;left:5004;top:1662;width:18;height:15" coordorigin="5004,1662" coordsize="18,15" path="m5017,1662l5004,1668,5009,1677,5022,1672,5017,1662xe" filled="true" fillcolor="#000000" stroked="false">
              <v:path arrowok="t"/>
              <v:fill type="solid"/>
            </v:shape>
            <v:shape style="position:absolute;left:5004;top:1662;width:18;height:15" coordorigin="5004,1662" coordsize="18,15" path="m5009,1677l5004,1668,5017,1662,5022,1672,5009,1677xe" filled="false" stroked="true" strokeweight=".049pt" strokecolor="#000000">
              <v:path arrowok="t"/>
              <v:stroke dashstyle="solid"/>
            </v:shape>
            <v:shape style="position:absolute;left:5016;top:1654;width:17;height:17" coordorigin="5016,1655" coordsize="17,17" path="m5026,1655l5016,1664,5023,1671,5033,1661,5026,1655xe" filled="true" fillcolor="#000000" stroked="false">
              <v:path arrowok="t"/>
              <v:fill type="solid"/>
            </v:shape>
            <v:shape style="position:absolute;left:5016;top:1654;width:17;height:17" coordorigin="5016,1655" coordsize="17,17" path="m5023,1671l5016,1664,5026,1655,5033,1661,5023,1671xe" filled="false" stroked="true" strokeweight=".049pt" strokecolor="#000000">
              <v:path arrowok="t"/>
              <v:stroke dashstyle="solid"/>
            </v:shape>
            <v:shape style="position:absolute;left:5024;top:1643;width:15;height:17" coordorigin="5025,1643" coordsize="15,17" path="m5031,1643l5025,1656,5034,1660,5039,1647,5031,1643xe" filled="true" fillcolor="#000000" stroked="false">
              <v:path arrowok="t"/>
              <v:fill type="solid"/>
            </v:shape>
            <v:shape style="position:absolute;left:5024;top:1643;width:15;height:17" coordorigin="5025,1643" coordsize="15,17" path="m5034,1660l5025,1656,5031,1643,5039,1647,5034,1660xe" filled="false" stroked="true" strokeweight=".049pt" strokecolor="#000000">
              <v:path arrowok="t"/>
              <v:stroke dashstyle="solid"/>
            </v:shape>
            <v:shape style="position:absolute;left:5030;top:1630;width:11;height:16" coordorigin="5031,1631" coordsize="11,16" path="m5033,1631l5031,1644,5039,1646,5042,1632,5033,1631xe" filled="true" fillcolor="#000000" stroked="false">
              <v:path arrowok="t"/>
              <v:fill type="solid"/>
            </v:shape>
            <v:shape style="position:absolute;left:5030;top:1630;width:11;height:16" coordorigin="5031,1631" coordsize="11,16" path="m5039,1646l5031,1644,5033,1631,5042,1632,5039,1646xe" filled="false" stroked="true" strokeweight=".049pt" strokecolor="#000000">
              <v:path arrowok="t"/>
              <v:stroke dashstyle="solid"/>
            </v:shape>
            <v:shape style="position:absolute;left:4812;top:858;width:395;height:645" coordorigin="4813,859" coordsize="395,645" path="m5207,859l5198,859,5198,907,4813,907,4813,916,5198,916,5198,1503,5207,1503,5207,859xe" filled="true" fillcolor="#000000" stroked="false">
              <v:path arrowok="t"/>
              <v:fill type="solid"/>
            </v:shape>
            <v:rect style="position:absolute;left:4812;top:906;width:391;height:10" filled="false" stroked="true" strokeweight=".049pt" strokecolor="#000000">
              <v:stroke dashstyle="solid"/>
            </v:rect>
            <v:shape style="position:absolute;left:4503;top:750;width:713;height:882" coordorigin="4504,750" coordsize="713,882" path="m5216,1601l4513,1601,4513,750,4504,750,4504,1605,4508,1605,4508,1610,4675,1610,4675,1631,4685,1631,4685,1610,5032,1610,5032,1631,5042,1631,5042,1610,5216,1610,5216,1601xe" filled="true" fillcolor="#000000" stroked="false">
              <v:path arrowok="t"/>
              <v:fill type="solid"/>
            </v:shape>
            <v:rect style="position:absolute;left:4507;top:1600;width:709;height:10" filled="false" stroked="true" strokeweight=".049pt" strokecolor="#000000">
              <v:stroke dashstyle="solid"/>
            </v:rect>
            <v:rect style="position:absolute;left:4724;top:820;width:358;height:10" filled="true" fillcolor="#000000" stroked="false">
              <v:fill type="solid"/>
            </v:rect>
            <v:rect style="position:absolute;left:4724;top:820;width:358;height:10" filled="false" stroked="true" strokeweight=".049pt" strokecolor="#000000">
              <v:stroke dashstyle="solid"/>
            </v:rect>
            <v:shape style="position:absolute;left:4719;top:825;width:53;height:176" coordorigin="4720,826" coordsize="53,176" path="m4772,826l4763,826,4763,907,4729,907,4729,826,4720,826,4720,1001,4729,1001,4729,916,4768,916,4768,912,4772,912,4772,826xe" filled="true" fillcolor="#000000" stroked="false">
              <v:path arrowok="t"/>
              <v:fill type="solid"/>
            </v:shape>
            <v:rect style="position:absolute;left:4724;top:906;width:44;height:10" filled="false" stroked="true" strokeweight=".049pt" strokecolor="#000000">
              <v:stroke dashstyle="solid"/>
            </v:rect>
            <v:shape style="position:absolute;left:4899;top:825;width:99;height:34" coordorigin="4899,826" coordsize="99,34" path="m4997,826l4987,826,4987,850,4909,850,4909,826,4899,826,4899,855,4904,855,4904,859,4992,859,4992,855,4997,855,4997,826xe" filled="true" fillcolor="#000000" stroked="false">
              <v:path arrowok="t"/>
              <v:fill type="solid"/>
            </v:shape>
            <v:rect style="position:absolute;left:4903;top:849;width:89;height:10" filled="false" stroked="true" strokeweight=".049pt" strokecolor="#000000">
              <v:stroke dashstyle="solid"/>
            </v:rect>
            <v:shape style="position:absolute;left:4675;top:710;width:367;height:40" coordorigin="4675,711" coordsize="367,40" path="m4685,724l4675,724,4675,750,4685,750,4685,724xm5042,723l5039,711,5031,712,5032,724,5032,724,5032,750,5042,750,5042,724,5039,724,5042,723xe" filled="true" fillcolor="#000000" stroked="false">
              <v:path arrowok="t"/>
              <v:fill type="solid"/>
            </v:shape>
            <v:shape style="position:absolute;left:5030;top:710;width:11;height:15" coordorigin="5031,711" coordsize="11,15" path="m5042,723l5033,725,5031,712,5039,711,5042,723xe" filled="false" stroked="true" strokeweight=".049pt" strokecolor="#000000">
              <v:path arrowok="t"/>
              <v:stroke dashstyle="solid"/>
            </v:shape>
            <v:shape style="position:absolute;left:5024;top:697;width:15;height:17" coordorigin="5025,697" coordsize="15,17" path="m5034,697l5025,700,5031,713,5039,709,5034,697xe" filled="true" fillcolor="#000000" stroked="false">
              <v:path arrowok="t"/>
              <v:fill type="solid"/>
            </v:shape>
            <v:shape style="position:absolute;left:5024;top:697;width:15;height:17" coordorigin="5025,697" coordsize="15,17" path="m5039,709l5031,713,5025,700,5034,697,5039,709xe" filled="false" stroked="true" strokeweight=".049pt" strokecolor="#000000">
              <v:path arrowok="t"/>
              <v:stroke dashstyle="solid"/>
            </v:shape>
            <v:shape style="position:absolute;left:5016;top:685;width:17;height:17" coordorigin="5016,685" coordsize="17,17" path="m5033,695l5026,702,5016,692,5023,685,5033,695xe" filled="false" stroked="true" strokeweight=".049pt" strokecolor="#000000">
              <v:path arrowok="t"/>
              <v:stroke dashstyle="solid"/>
            </v:shape>
            <v:shape style="position:absolute;left:5004;top:677;width:18;height:16" coordorigin="5004,677" coordsize="18,16" path="m5022,685l5017,693,5004,685,5009,677,5022,685xe" filled="false" stroked="true" strokeweight=".049pt" strokecolor="#000000">
              <v:path arrowok="t"/>
              <v:stroke dashstyle="solid"/>
            </v:shape>
            <v:shape style="position:absolute;left:4991;top:675;width:16;height:11" coordorigin="4991,675" coordsize="16,11" path="m5007,677l5006,686,4991,685,4992,675,5007,677xe" filled="false" stroked="true" strokeweight=".049pt" strokecolor="#000000">
              <v:path arrowok="t"/>
              <v:stroke dashstyle="solid"/>
            </v:shape>
            <v:shape style="position:absolute;left:4710;top:675;width:16;height:11" coordorigin="4710,675" coordsize="16,11" path="m4725,675l4725,685,4711,686,4710,677,4725,675xe" filled="false" stroked="true" strokeweight=".049pt" strokecolor="#000000">
              <v:path arrowok="t"/>
              <v:stroke dashstyle="solid"/>
            </v:shape>
            <v:shape style="position:absolute;left:4695;top:677;width:18;height:16" coordorigin="4695,677" coordsize="18,16" path="m4708,677l4713,685,4700,693,4695,685,4708,677xe" filled="false" stroked="true" strokeweight=".049pt" strokecolor="#000000">
              <v:path arrowok="t"/>
              <v:stroke dashstyle="solid"/>
            </v:shape>
            <v:shape style="position:absolute;left:4684;top:685;width:17;height:17" coordorigin="4685,685" coordsize="17,17" path="m4694,685l4701,692,4691,702,4685,695,4694,685xe" filled="false" stroked="true" strokeweight=".049pt" strokecolor="#000000">
              <v:path arrowok="t"/>
              <v:stroke dashstyle="solid"/>
            </v:shape>
            <v:shape style="position:absolute;left:4676;top:697;width:16;height:17" coordorigin="4677,697" coordsize="16,17" path="m4683,697l4692,700,4685,713,4677,709,4683,697xe" filled="false" stroked="true" strokeweight=".049pt" strokecolor="#000000">
              <v:path arrowok="t"/>
              <v:stroke dashstyle="solid"/>
            </v:shape>
            <v:shape style="position:absolute;left:4675;top:711;width:11;height:13" coordorigin="4675,711" coordsize="11,13" path="m4686,711l4677,711,4675,723,4685,724,4686,711xe" filled="true" fillcolor="#000000" stroked="false">
              <v:path arrowok="t"/>
              <v:fill type="solid"/>
            </v:shape>
            <v:shape style="position:absolute;left:4675;top:711;width:11;height:13" coordorigin="4675,711" coordsize="11,13" path="m4677,711l4686,711,4685,724,4675,723,4677,711xe" filled="false" stroked="true" strokeweight=".049pt" strokecolor="#000000">
              <v:path arrowok="t"/>
              <v:stroke dashstyle="solid"/>
            </v:shape>
            <v:shape style="position:absolute;left:4808;top:1456;width:395;height:57" coordorigin="4808,1456" coordsize="395,57" path="m5203,1503l4818,1503,4818,1456,4808,1456,4808,1508,4813,1508,4813,1512,5203,1512,5203,1503xe" filled="true" fillcolor="#000000" stroked="false">
              <v:path arrowok="t"/>
              <v:fill type="solid"/>
            </v:shape>
            <v:rect style="position:absolute;left:4812;top:1502;width:391;height:10" filled="false" stroked="true" strokeweight=".049pt" strokecolor="#000000">
              <v:stroke dashstyle="solid"/>
            </v:rect>
            <v:rect style="position:absolute;left:4812;top:1451;width:391;height:10" filled="true" fillcolor="#000000" stroked="false">
              <v:fill type="solid"/>
            </v:rect>
            <v:rect style="position:absolute;left:4812;top:1451;width:391;height:10" filled="false" stroked="true" strokeweight=".049pt" strokecolor="#000000">
              <v:stroke dashstyle="solid"/>
            </v:rect>
            <v:rect style="position:absolute;left:4812;top:901;width:391;height:11" filled="true" fillcolor="#000000" stroked="false">
              <v:fill type="solid"/>
            </v:rect>
            <v:rect style="position:absolute;left:4812;top:901;width:391;height:11" filled="false" stroked="true" strokeweight=".049pt" strokecolor="#000000">
              <v:stroke dashstyle="solid"/>
            </v:rect>
            <v:shape style="position:absolute;left:4808;top:849;width:395;height:682" coordorigin="4808,850" coordsize="395,682" path="m5203,850l4813,850,4813,855,4808,855,4808,965,4818,965,4818,859,4899,859,4899,1531,4909,1531,4909,859,5203,859,5203,850xe" filled="true" fillcolor="#000000" stroked="false">
              <v:path arrowok="t"/>
              <v:fill type="solid"/>
            </v:shape>
            <v:rect style="position:absolute;left:4812;top:849;width:391;height:10" filled="false" stroked="true" strokeweight=".049pt" strokecolor="#000000">
              <v:stroke dashstyle="solid"/>
            </v:rect>
            <v:shape style="position:absolute;left:4025;top:728;width:1615;height:1307" coordorigin="4026,729" coordsize="1615,1307" path="m4433,740l4428,731,4030,954,4026,956,4031,965,4035,963,4433,740xm4437,738l4432,729,4428,731,4428,731,4433,740,4437,738xm4453,1592l4035,1344,4031,1342,4026,1351,4030,1353,4448,1601,4453,1592xm4457,1594l4453,1592,4448,1601,4452,1603,4457,1594xm5640,2032l5639,2030,5266,1507,5264,1505,5259,1508,5261,1511,5634,2033,5635,2036,5640,2032xe" filled="true" fillcolor="#000000" stroked="false">
              <v:path arrowok="t"/>
              <v:fill type="solid"/>
            </v:shape>
            <v:shape style="position:absolute;left:4676;top:496;width:377;height:208" type="#_x0000_t202" filled="false" stroked="false">
              <v:textbox inset="0,0,0,0">
                <w:txbxContent>
                  <w:p>
                    <w:pPr>
                      <w:tabs>
                        <w:tab w:pos="355" w:val="left" w:leader="none"/>
                      </w:tabs>
                      <w:spacing w:line="205" w:lineRule="exact" w:before="0"/>
                      <w:ind w:left="0" w:right="0" w:firstLine="0"/>
                      <w:jc w:val="left"/>
                      <w:rPr>
                        <w:sz w:val="18"/>
                      </w:rPr>
                    </w:pPr>
                    <w:r>
                      <w:rPr>
                        <w:w w:val="99"/>
                        <w:sz w:val="18"/>
                        <w:u w:val="single"/>
                      </w:rPr>
                      <w:t> </w:t>
                    </w:r>
                    <w:r>
                      <w:rPr>
                        <w:sz w:val="18"/>
                        <w:u w:val="single"/>
                      </w:rPr>
                      <w:tab/>
                    </w:r>
                  </w:p>
                </w:txbxContent>
              </v:textbox>
              <w10:wrap type="none"/>
            </v:shape>
            <w10:wrap type="none"/>
          </v:group>
        </w:pict>
      </w:r>
      <w:r>
        <w:rPr>
          <w:sz w:val="18"/>
        </w:rPr>
        <w:t>Cable</w:t>
      </w:r>
      <w:r>
        <w:rPr>
          <w:spacing w:val="-12"/>
          <w:sz w:val="18"/>
        </w:rPr>
        <w:t> </w:t>
      </w:r>
      <w:r>
        <w:rPr>
          <w:sz w:val="18"/>
        </w:rPr>
        <w:t>shield</w:t>
      </w:r>
    </w:p>
    <w:p>
      <w:pPr>
        <w:pStyle w:val="ListParagraph"/>
        <w:numPr>
          <w:ilvl w:val="0"/>
          <w:numId w:val="45"/>
        </w:numPr>
        <w:tabs>
          <w:tab w:pos="5660" w:val="left" w:leader="none"/>
          <w:tab w:pos="5661" w:val="left" w:leader="none"/>
        </w:tabs>
        <w:spacing w:line="195" w:lineRule="exact" w:before="0" w:after="0"/>
        <w:ind w:left="5660" w:right="0" w:hanging="433"/>
        <w:jc w:val="left"/>
        <w:rPr>
          <w:sz w:val="18"/>
        </w:rPr>
      </w:pPr>
      <w:r>
        <w:rPr>
          <w:sz w:val="18"/>
        </w:rPr>
        <w:t>Cable</w:t>
      </w:r>
      <w:r>
        <w:rPr>
          <w:spacing w:val="-3"/>
          <w:sz w:val="18"/>
        </w:rPr>
        <w:t> </w:t>
      </w:r>
      <w:r>
        <w:rPr>
          <w:sz w:val="18"/>
        </w:rPr>
        <w:t>select</w:t>
      </w:r>
    </w:p>
    <w:p>
      <w:pPr>
        <w:pStyle w:val="ListParagraph"/>
        <w:numPr>
          <w:ilvl w:val="0"/>
          <w:numId w:val="45"/>
        </w:numPr>
        <w:tabs>
          <w:tab w:pos="5660" w:val="left" w:leader="none"/>
          <w:tab w:pos="5661" w:val="left" w:leader="none"/>
        </w:tabs>
        <w:spacing w:line="199" w:lineRule="exact" w:before="0" w:after="0"/>
        <w:ind w:left="5660" w:right="0" w:hanging="433"/>
        <w:jc w:val="left"/>
        <w:rPr>
          <w:sz w:val="18"/>
        </w:rPr>
      </w:pPr>
      <w:r>
        <w:rPr>
          <w:sz w:val="18"/>
        </w:rPr>
        <w:t>Supply</w:t>
      </w:r>
    </w:p>
    <w:p>
      <w:pPr>
        <w:pStyle w:val="BodyText"/>
        <w:spacing w:line="230" w:lineRule="auto" w:before="5"/>
        <w:ind w:left="5228" w:right="5851"/>
      </w:pPr>
      <w:r>
        <w:rPr/>
        <w:pict>
          <v:group style="position:absolute;margin-left:80.136261pt;margin-top:9.109356pt;width:116.85pt;height:24.75pt;mso-position-horizontal-relative:page;mso-position-vertical-relative:paragraph;z-index:16278016" coordorigin="1603,182" coordsize="2337,495">
            <v:shape style="position:absolute;left:2905;top:268;width:29;height:121" coordorigin="2905,269" coordsize="29,121" path="m2933,376l2930,384,2925,390,2917,390,2910,384,2907,376,2905,269e" filled="false" stroked="true" strokeweight=".486248pt" strokecolor="#231f20">
              <v:path arrowok="t"/>
              <v:stroke dashstyle="solid"/>
            </v:shape>
            <v:line style="position:absolute" from="2857,273" to="2855,387" stroked="true" strokeweight=".486163pt" strokecolor="#231f20">
              <v:stroke dashstyle="solid"/>
            </v:line>
            <v:shape style="position:absolute;left:2825;top:274;width:30;height:124" coordorigin="2825,275" coordsize="30,124" path="m2825,275l2828,386,2831,394,2837,399,2845,399,2852,394,2855,386e" filled="false" stroked="true" strokeweight=".48625pt" strokecolor="#231f20">
              <v:path arrowok="t"/>
              <v:stroke dashstyle="solid"/>
            </v:shape>
            <v:line style="position:absolute" from="2777,276" to="2777,401" stroked="true" strokeweight=".679831pt" strokecolor="#231f20">
              <v:stroke dashstyle="solid"/>
            </v:line>
            <v:shape style="position:absolute;left:2746;top:282;width:29;height:127" coordorigin="2747,283" coordsize="29,127" path="m2747,283l2750,396,2752,404,2758,409,2766,409,2773,404,2775,396e" filled="false" stroked="true" strokeweight=".486241pt" strokecolor="#231f20">
              <v:path arrowok="t"/>
              <v:stroke dashstyle="solid"/>
            </v:shape>
            <v:shape style="position:absolute;left:2454;top:283;width:249;height:131" type="#_x0000_t75" stroked="false">
              <v:imagedata r:id="rId1431" o:title=""/>
            </v:shape>
            <v:line style="position:absolute" from="2406,311" to="2406,401" stroked="true" strokeweight=".582996pt" strokecolor="#231f20">
              <v:stroke dashstyle="solid"/>
            </v:line>
            <v:line style="position:absolute" from="2935,260" to="2935,381" stroked="true" strokeweight=".631912pt" strokecolor="#231f20">
              <v:stroke dashstyle="solid"/>
            </v:line>
            <v:line style="position:absolute" from="2340,409" to="2367,409" stroked="true" strokeweight=".487828pt" strokecolor="#231f20">
              <v:stroke dashstyle="solid"/>
            </v:line>
            <v:line style="position:absolute" from="2247,325" to="2247,401" stroked="true" strokeweight=".582997pt" strokecolor="#231f20">
              <v:stroke dashstyle="solid"/>
            </v:line>
            <v:line style="position:absolute" from="2262,409" to="2287,409" stroked="true" strokeweight=".487828pt" strokecolor="#231f20">
              <v:stroke dashstyle="solid"/>
            </v:line>
            <v:line style="position:absolute" from="2935,478" to="2935,599" stroked="true" strokeweight=".631912pt" strokecolor="#231f20">
              <v:stroke dashstyle="solid"/>
            </v:line>
            <v:shape style="position:absolute;left:2327;top:395;width:13;height:14" coordorigin="2328,396" coordsize="13,14" path="m2328,396l2329,403,2335,407,2340,409e" filled="false" stroked="true" strokeweight=".48693pt" strokecolor="#231f20">
              <v:path arrowok="t"/>
              <v:stroke dashstyle="solid"/>
            </v:shape>
            <v:shape style="position:absolute;left:2248;top:395;width:14;height:14" coordorigin="2248,396" coordsize="14,14" path="m2248,396l2250,403,2255,407,2262,409e" filled="false" stroked="true" strokeweight=".486991pt" strokecolor="#231f20">
              <v:path arrowok="t"/>
              <v:stroke dashstyle="solid"/>
            </v:shape>
            <v:shape style="position:absolute;left:2366;top:395;width:13;height:14" coordorigin="2367,396" coordsize="13,14" path="m2367,409l2373,407,2378,403,2379,396e" filled="false" stroked="true" strokeweight=".48693pt" strokecolor="#231f20">
              <v:path arrowok="t"/>
              <v:stroke dashstyle="solid"/>
            </v:shape>
            <v:shape style="position:absolute;left:2287;top:395;width:14;height:14" coordorigin="2287,396" coordsize="14,14" path="m2287,409l2294,407,2300,403,2301,396e" filled="false" stroked="true" strokeweight=".486991pt" strokecolor="#231f20">
              <v:path arrowok="t"/>
              <v:stroke dashstyle="solid"/>
            </v:shape>
            <v:line style="position:absolute" from="2905,590" to="2907,483" stroked="true" strokeweight=".486163pt" strokecolor="#231f20">
              <v:stroke dashstyle="solid"/>
            </v:line>
            <v:shape style="position:absolute;left:2907;top:468;width:27;height:14" coordorigin="2907,469" coordsize="27,14" path="m2933,483l2930,475,2925,469,2917,469,2910,475,2907,483e" filled="false" stroked="true" strokeweight=".487473pt" strokecolor="#231f20">
              <v:path arrowok="t"/>
              <v:stroke dashstyle="solid"/>
            </v:shape>
            <v:line style="position:absolute" from="2857,586" to="2855,472" stroked="true" strokeweight=".486163pt" strokecolor="#231f20">
              <v:stroke dashstyle="solid"/>
            </v:line>
            <v:line style="position:absolute" from="2827,468" to="2827,589" stroked="true" strokeweight=".631912pt" strokecolor="#231f20">
              <v:stroke dashstyle="solid"/>
            </v:line>
            <v:shape style="position:absolute;left:2828;top:460;width:27;height:13" coordorigin="2828,460" coordsize="27,13" path="m2855,473l2852,465,2845,460,2837,460,2831,465,2828,473e" filled="false" stroked="true" strokeweight=".487512pt" strokecolor="#231f20">
              <v:path arrowok="t"/>
              <v:stroke dashstyle="solid"/>
            </v:shape>
            <v:line style="position:absolute" from="2777,457" to="2777,583" stroked="true" strokeweight=".679831pt" strokecolor="#231f20">
              <v:stroke dashstyle="solid"/>
            </v:line>
            <v:line style="position:absolute" from="2748,457" to="2748,581" stroked="true" strokeweight=".631912pt" strokecolor="#231f20">
              <v:stroke dashstyle="solid"/>
            </v:line>
            <v:shape style="position:absolute;left:2749;top:449;width:26;height:13" coordorigin="2750,449" coordsize="26,13" path="m2775,462l2773,454,2766,449,2758,449,2752,454,2750,462e" filled="false" stroked="true" strokeweight=".487493pt" strokecolor="#231f20">
              <v:path arrowok="t"/>
              <v:stroke dashstyle="solid"/>
            </v:shape>
            <v:shape style="position:absolute;left:2241;top:444;width:462;height:131" type="#_x0000_t75" stroked="false">
              <v:imagedata r:id="rId1432" o:title=""/>
            </v:shape>
            <v:line style="position:absolute" from="3040,250" to="3040,381" stroked="true" strokeweight=".680829pt" strokecolor="#231f20">
              <v:stroke dashstyle="solid"/>
            </v:line>
            <v:shape style="position:absolute;left:3010;top:258;width:29;height:130" coordorigin="3010,258" coordsize="29,130" path="m3010,258l3012,376,3015,384,3022,388,3030,388,3035,384,3038,376e" filled="false" stroked="true" strokeweight=".486237pt" strokecolor="#231f20">
              <v:path arrowok="t"/>
              <v:stroke dashstyle="solid"/>
            </v:shape>
            <v:line style="position:absolute" from="3040,478" to="3040,608" stroked="true" strokeweight=".680829pt" strokecolor="#231f20">
              <v:stroke dashstyle="solid"/>
            </v:line>
            <v:line style="position:absolute" from="3010,601" to="3012,483" stroked="true" strokeweight=".486163pt" strokecolor="#231f20">
              <v:stroke dashstyle="solid"/>
            </v:line>
            <v:shape style="position:absolute;left:3012;top:468;width:27;height:14" coordorigin="3012,469" coordsize="27,14" path="m3038,483l3035,475,3030,469,3022,469,3015,475,3012,483e" filled="false" stroked="true" strokeweight=".487473pt" strokecolor="#231f20">
              <v:path arrowok="t"/>
              <v:stroke dashstyle="solid"/>
            </v:shape>
            <v:line style="position:absolute" from="3147,246" to="3145,376" stroked="true" strokeweight=".486163pt" strokecolor="#231f20">
              <v:stroke dashstyle="solid"/>
            </v:line>
            <v:shape style="position:absolute;left:3115;top:247;width:31;height:141" coordorigin="3115,248" coordsize="31,141" path="m3115,248l3117,375,3120,383,3127,388,3136,388,3142,383,3145,375e" filled="false" stroked="true" strokeweight=".486236pt" strokecolor="#231f20">
              <v:path arrowok="t"/>
              <v:stroke dashstyle="solid"/>
            </v:shape>
            <v:line style="position:absolute" from="3147,613" to="3145,481" stroked="true" strokeweight=".486163pt" strokecolor="#231f20">
              <v:stroke dashstyle="solid"/>
            </v:line>
            <v:line style="position:absolute" from="3115,611" to="3117,483" stroked="true" strokeweight=".486163pt" strokecolor="#231f20">
              <v:stroke dashstyle="solid"/>
            </v:line>
            <v:shape style="position:absolute;left:3117;top:468;width:29;height:14" coordorigin="3117,469" coordsize="29,14" path="m3145,483l3142,475,3136,469,3127,469,3120,475,3117,483e" filled="false" stroked="true" strokeweight=".487511pt" strokecolor="#231f20">
              <v:path arrowok="t"/>
              <v:stroke dashstyle="solid"/>
            </v:shape>
            <v:shape style="position:absolute;left:2603;top:395;width:13;height:14" coordorigin="2604,396" coordsize="13,14" path="m2604,409l2611,407,2615,403,2616,396e" filled="false" stroked="true" strokeweight=".48693pt" strokecolor="#231f20">
              <v:path arrowok="t"/>
              <v:stroke dashstyle="solid"/>
            </v:shape>
            <v:shape style="position:absolute;left:2525;top:395;width:13;height:14" coordorigin="2525,396" coordsize="13,14" path="m2525,409l2531,407,2537,403,2538,396e" filled="false" stroked="true" strokeweight=".48693pt" strokecolor="#231f20">
              <v:path arrowok="t"/>
              <v:stroke dashstyle="solid"/>
            </v:shape>
            <v:line style="position:absolute" from="2420,409" to="2445,409" stroked="true" strokeweight=".487828pt" strokecolor="#231f20">
              <v:stroke dashstyle="solid"/>
            </v:line>
            <v:shape style="position:absolute;left:2406;top:395;width:14;height:14" coordorigin="2407,396" coordsize="14,14" path="m2407,396l2408,403,2413,407,2420,409e" filled="false" stroked="true" strokeweight=".486992pt" strokecolor="#231f20">
              <v:path arrowok="t"/>
              <v:stroke dashstyle="solid"/>
            </v:shape>
            <v:shape style="position:absolute;left:2445;top:395;width:14;height:14" coordorigin="2445,396" coordsize="14,14" path="m2445,409l2452,407,2457,403,2459,396e" filled="false" stroked="true" strokeweight=".486992pt" strokecolor="#231f20">
              <v:path arrowok="t"/>
              <v:stroke dashstyle="solid"/>
            </v:shape>
            <v:line style="position:absolute" from="2381,313" to="2381,401" stroked="true" strokeweight=".631914pt" strokecolor="#231f20">
              <v:stroke dashstyle="solid"/>
            </v:line>
            <v:line style="position:absolute" from="2302,320" to="2302,401" stroked="true" strokeweight=".631914pt" strokecolor="#231f20">
              <v:stroke dashstyle="solid"/>
            </v:line>
            <v:line style="position:absolute" from="2326,319" to="2326,401" stroked="true" strokeweight=".631914pt" strokecolor="#231f20">
              <v:stroke dashstyle="solid"/>
            </v:line>
            <v:line style="position:absolute" from="3592,370" to="3411,370" stroked="true" strokeweight=".487828pt" strokecolor="#231f20">
              <v:stroke dashstyle="solid"/>
            </v:line>
            <v:line style="position:absolute" from="3592,236" to="3592,623" stroked="true" strokeweight=".486162pt" strokecolor="#231f20">
              <v:stroke dashstyle="solid"/>
            </v:line>
            <v:line style="position:absolute" from="3297,200" to="3297,659" stroked="true" strokeweight=".486162pt" strokecolor="#231f20">
              <v:stroke dashstyle="solid"/>
            </v:line>
            <v:line style="position:absolute" from="3309,187" to="3329,187" stroked="true" strokeweight=".487828pt" strokecolor="#231f20">
              <v:stroke dashstyle="solid"/>
            </v:line>
            <v:line style="position:absolute" from="3309,672" to="3329,672" stroked="true" strokeweight=".487828pt" strokecolor="#231f20">
              <v:stroke dashstyle="solid"/>
            </v:line>
            <v:line style="position:absolute" from="3342,223" to="3580,223" stroked="true" strokeweight=".487828pt" strokecolor="#231f20">
              <v:stroke dashstyle="solid"/>
            </v:line>
            <v:line style="position:absolute" from="3487,636" to="3580,636" stroked="true" strokeweight=".487828pt" strokecolor="#231f20">
              <v:stroke dashstyle="solid"/>
            </v:line>
            <v:shape style="position:absolute;left:3410;top:370;width:182;height:118" coordorigin="3411,370" coordsize="182,118" path="m3411,370l3411,488,3592,488e" filled="false" stroked="true" strokeweight=".487334pt" strokecolor="#231f20">
              <v:path arrowok="t"/>
              <v:stroke dashstyle="solid"/>
            </v:shape>
            <v:line style="position:absolute" from="3889,581" to="3345,581" stroked="true" strokeweight=".487828pt" strokecolor="#231f20">
              <v:stroke dashstyle="solid"/>
            </v:line>
            <v:line style="position:absolute" from="3345,278" to="3345,379" stroked="true" strokeweight=".486162pt" strokecolor="#231f20">
              <v:stroke dashstyle="solid"/>
            </v:line>
            <v:line style="position:absolute" from="3345,480" to="3345,581" stroked="true" strokeweight=".486162pt" strokecolor="#231f20">
              <v:stroke dashstyle="solid"/>
            </v:line>
            <v:line style="position:absolute" from="3902,508" to="3902,568" stroked="true" strokeweight=".486162pt" strokecolor="#231f20">
              <v:stroke dashstyle="solid"/>
            </v:line>
            <v:line style="position:absolute" from="3934,364" to="3934,495" stroked="true" strokeweight=".486162pt" strokecolor="#231f20">
              <v:stroke dashstyle="solid"/>
            </v:line>
            <v:line style="position:absolute" from="3889,278" to="3345,278" stroked="true" strokeweight=".487828pt" strokecolor="#231f20">
              <v:stroke dashstyle="solid"/>
            </v:line>
            <v:shape style="position:absolute;left:3452;top:272;width:487;height:240" type="#_x0000_t75" stroked="false">
              <v:imagedata r:id="rId1433" o:title=""/>
            </v:shape>
            <v:line style="position:absolute" from="3889,581" to="3896,580" stroked="true" strokeweight=".487795pt" strokecolor="#231f20">
              <v:stroke dashstyle="solid"/>
            </v:line>
            <v:line style="position:absolute" from="3900,574" to="3902,568" stroked="true" strokeweight=".486327pt" strokecolor="#231f20">
              <v:stroke dashstyle="solid"/>
            </v:line>
            <v:shape style="position:absolute;left:3579;top:223;width:13;height:13" coordorigin="3580,223" coordsize="13,13" path="m3580,223l3585,224,3591,230,3592,236e" filled="false" stroked="true" strokeweight=".486992pt" strokecolor="#231f20">
              <v:path arrowok="t"/>
              <v:stroke dashstyle="solid"/>
            </v:shape>
            <v:shape style="position:absolute;left:3579;top:622;width:13;height:13" coordorigin="3580,623" coordsize="13,13" path="m3580,636l3585,635,3591,629,3592,623e" filled="false" stroked="true" strokeweight=".486992pt" strokecolor="#231f20">
              <v:path arrowok="t"/>
              <v:stroke dashstyle="solid"/>
            </v:shape>
            <v:line style="position:absolute" from="3342,200" to="3342,659" stroked="true" strokeweight=".486162pt" strokecolor="#231f20">
              <v:stroke dashstyle="solid"/>
            </v:line>
            <v:line style="position:absolute" from="3478,608" to="3478,628" stroked="true" strokeweight=".486162pt" strokecolor="#231f20">
              <v:stroke dashstyle="solid"/>
            </v:line>
            <v:line style="position:absolute" from="3411,608" to="3411,628" stroked="true" strokeweight=".486162pt" strokecolor="#231f20">
              <v:stroke dashstyle="solid"/>
            </v:line>
            <v:line style="position:absolute" from="3408,608" to="3408,636" stroked="true" strokeweight=".486162pt" strokecolor="#231f20">
              <v:stroke dashstyle="solid"/>
            </v:line>
            <v:line style="position:absolute" from="3297,231" to="2146,340" stroked="true" strokeweight=".487813pt" strokecolor="#231f20">
              <v:stroke dashstyle="solid"/>
            </v:line>
            <v:line style="position:absolute" from="2115,516" to="3297,628" stroked="true" strokeweight=".487813pt" strokecolor="#231f20">
              <v:stroke dashstyle="solid"/>
            </v:line>
            <v:shape style="position:absolute;left:3407;top:608;width:80;height:28" coordorigin="3408,608" coordsize="80,28" path="m3487,608l3408,608m3487,608l3487,636e" filled="false" stroked="true" strokeweight=".486995pt" strokecolor="#231f20">
              <v:path arrowok="t"/>
              <v:stroke dashstyle="solid"/>
            </v:shape>
            <v:line style="position:absolute" from="3342,636" to="3408,636" stroked="true" strokeweight=".487828pt" strokecolor="#231f20">
              <v:stroke dashstyle="solid"/>
            </v:line>
            <v:line style="position:absolute" from="3478,628" to="3411,628" stroked="true" strokeweight=".487828pt" strokecolor="#231f20">
              <v:stroke dashstyle="solid"/>
            </v:line>
            <v:shape style="position:absolute;left:3296;top:187;width:13;height:13" coordorigin="3297,187" coordsize="13,13" path="m3309,187l3303,188,3298,193,3297,200e" filled="false" stroked="true" strokeweight=".486992pt" strokecolor="#231f20">
              <v:path arrowok="t"/>
              <v:stroke dashstyle="solid"/>
            </v:shape>
            <v:shape style="position:absolute;left:3296;top:659;width:13;height:13" coordorigin="3297,659" coordsize="13,13" path="m3297,659l3298,666,3303,671,3309,672e" filled="false" stroked="true" strokeweight=".486992pt" strokecolor="#231f20">
              <v:path arrowok="t"/>
              <v:stroke dashstyle="solid"/>
            </v:shape>
            <v:shape style="position:absolute;left:3328;top:659;width:13;height:13" coordorigin="3329,659" coordsize="13,13" path="m3329,672l3336,671,3341,666,3342,659e" filled="false" stroked="true" strokeweight=".486992pt" strokecolor="#231f20">
              <v:path arrowok="t"/>
              <v:stroke dashstyle="solid"/>
            </v:shape>
            <v:shape style="position:absolute;left:3328;top:187;width:13;height:13" coordorigin="3329,187" coordsize="13,13" path="m3342,200l3341,193,3336,188,3329,187e" filled="false" stroked="true" strokeweight=".486992pt" strokecolor="#231f20">
              <v:path arrowok="t"/>
              <v:stroke dashstyle="solid"/>
            </v:shape>
            <v:shape style="position:absolute;left:2108;top:341;width:35;height:39" coordorigin="2108,341" coordsize="35,39" path="m2143,341l2131,345,2119,353,2111,367,2108,380e" filled="false" stroked="true" strokeweight=".486905pt" strokecolor="#231f20">
              <v:path arrowok="t"/>
              <v:stroke dashstyle="solid"/>
            </v:shape>
            <v:shape style="position:absolute;left:2108;top:492;width:7;height:24" coordorigin="2108,492" coordsize="7,24" path="m2108,492l2108,502,2111,510,2115,516e" filled="false" stroked="true" strokeweight=".486292pt" strokecolor="#231f20">
              <v:path arrowok="t"/>
              <v:stroke dashstyle="solid"/>
            </v:shape>
            <v:line style="position:absolute" from="2144,355" to="1627,355" stroked="true" strokeweight=".487828pt" strokecolor="#231f20">
              <v:stroke dashstyle="solid"/>
            </v:line>
            <v:line style="position:absolute" from="1627,520" to="2154,520" stroked="true" strokeweight=".487828pt" strokecolor="#231f20">
              <v:stroke dashstyle="solid"/>
            </v:line>
            <v:line style="position:absolute" from="2108,492" to="2108,380" stroked="true" strokeweight=".486162pt" strokecolor="#231f20">
              <v:stroke dashstyle="solid"/>
            </v:line>
            <v:shape style="position:absolute;left:1607;top:354;width:41;height:82" coordorigin="1608,355" coordsize="41,82" path="m1627,355l1631,355,1635,357,1638,360,1641,364,1643,368,1646,374,1646,380,1648,387,1648,394,1648,402,1648,407,1646,414,1633,435,1630,437,1626,437,1622,435,1619,433,1617,430,1613,425,1611,419,1610,414,1608,407,1608,402,1608,394,1608,387,1610,380,1611,374,1613,368,1614,364,1618,360,1621,357,1625,355,1627,355e" filled="false" stroked="true" strokeweight=".486494pt" strokecolor="#231f20">
              <v:path arrowok="t"/>
              <v:stroke dashstyle="solid"/>
            </v:shape>
            <v:shape style="position:absolute;left:1607;top:436;width:20;height:83" coordorigin="1608,437" coordsize="20,83" path="m1627,437l1625,438,1621,439,1618,442,1615,446,1613,449,1611,456,1610,461,1608,468,1608,475,1608,483,1608,488,1610,495,1611,500,1613,506,1615,511,1618,515,1621,518,1625,519,1627,520e" filled="false" stroked="true" strokeweight=".486249pt" strokecolor="#231f20">
              <v:path arrowok="t"/>
              <v:stroke dashstyle="solid"/>
            </v:shape>
            <w10:wrap type="none"/>
          </v:group>
        </w:pict>
      </w:r>
      <w:r>
        <w:rPr/>
        <w:t>ground</w:t>
      </w:r>
      <w:r>
        <w:rPr>
          <w:w w:val="99"/>
        </w:rPr>
        <w:t> </w:t>
      </w:r>
      <w:r>
        <w:rPr/>
        <w:t>4</w:t>
      </w:r>
    </w:p>
    <w:p>
      <w:pPr>
        <w:pStyle w:val="BodyText"/>
        <w:spacing w:line="194" w:lineRule="exact"/>
        <w:ind w:left="5228"/>
      </w:pPr>
      <w:r>
        <w:rPr>
          <w:w w:val="99"/>
        </w:rPr>
        <w:t>5</w:t>
      </w:r>
    </w:p>
    <w:p>
      <w:pPr>
        <w:pStyle w:val="BodyText"/>
        <w:spacing w:line="198" w:lineRule="exact"/>
        <w:ind w:left="5228"/>
      </w:pPr>
      <w:r>
        <w:rPr>
          <w:w w:val="99"/>
        </w:rPr>
        <w:t>6</w:t>
      </w:r>
    </w:p>
    <w:p>
      <w:pPr>
        <w:pStyle w:val="BodyText"/>
        <w:tabs>
          <w:tab w:pos="5660" w:val="left" w:leader="none"/>
        </w:tabs>
        <w:spacing w:line="230" w:lineRule="auto" w:before="2"/>
        <w:ind w:left="5228" w:right="5133"/>
      </w:pPr>
      <w:r>
        <w:rPr/>
        <w:t>7</w:t>
        <w:tab/>
        <w:t>+5V </w:t>
      </w:r>
      <w:r>
        <w:rPr>
          <w:spacing w:val="-4"/>
        </w:rPr>
        <w:t>power </w:t>
      </w:r>
      <w:r>
        <w:rPr/>
        <w:t>8</w:t>
      </w:r>
    </w:p>
    <w:p>
      <w:pPr>
        <w:pStyle w:val="BodyText"/>
        <w:tabs>
          <w:tab w:pos="5660" w:val="left" w:leader="none"/>
        </w:tabs>
        <w:spacing w:line="199" w:lineRule="exact"/>
        <w:ind w:left="5228"/>
      </w:pPr>
      <w:r>
        <w:rPr/>
        <w:t>9</w:t>
        <w:tab/>
        <w:t>Data</w:t>
      </w:r>
      <w:r>
        <w:rPr>
          <w:spacing w:val="-1"/>
        </w:rPr>
        <w:t> </w:t>
      </w: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6"/>
        </w:rPr>
      </w:pPr>
      <w:r>
        <w:rPr/>
        <w:pict>
          <v:shape style="position:absolute;margin-left:54.935001pt;margin-top:11.682549pt;width:506.65pt;height:.550pt;mso-position-horizontal-relative:page;mso-position-vertical-relative:paragraph;z-index:-15179776;mso-wrap-distance-left:0;mso-wrap-distance-right:0" coordorigin="1099,234" coordsize="10133,11" path="m1104,234l1099,234,1099,244,1104,244,1104,234xm11231,234l1104,234,1104,244,11231,244,11231,234xe" filled="true" fillcolor="#000000" stroked="false">
            <v:path arrowok="t"/>
            <v:fill type="solid"/>
            <w10:wrap type="topAndBottom"/>
          </v:shape>
        </w:pict>
      </w:r>
    </w:p>
    <w:p>
      <w:pPr>
        <w:pStyle w:val="Heading8"/>
        <w:ind w:left="627"/>
        <w:jc w:val="left"/>
        <w:rPr>
          <w:i/>
        </w:rPr>
      </w:pPr>
      <w:r>
        <w:rPr>
          <w:i/>
        </w:rPr>
        <w:t>12 - 10</w:t>
      </w:r>
    </w:p>
    <w:p>
      <w:pPr>
        <w:spacing w:after="0"/>
        <w:jc w:val="left"/>
        <w:sectPr>
          <w:headerReference w:type="default" r:id="rId1429"/>
          <w:footerReference w:type="default" r:id="rId1430"/>
          <w:pgSz w:w="12240" w:h="15840"/>
          <w:pgMar w:header="1218" w:footer="0" w:top="1400" w:bottom="280" w:left="460" w:right="120"/>
        </w:sectPr>
      </w:pPr>
    </w:p>
    <w:p>
      <w:pPr>
        <w:pStyle w:val="BodyText"/>
        <w:rPr>
          <w:i/>
          <w:sz w:val="20"/>
        </w:rPr>
      </w:pPr>
      <w:r>
        <w:rPr/>
        <w:pict>
          <v:group style="position:absolute;margin-left:9.5527pt;margin-top:.142pt;width:79.25pt;height:74.45pt;mso-position-horizontal-relative:page;mso-position-vertical-relative:page;z-index:-36304384" coordorigin="191,3" coordsize="1585,1489">
            <v:shape style="position:absolute;left:191;top:2;width:1585;height:1489" type="#_x0000_t75" stroked="false">
              <v:imagedata r:id="rId79" o:title=""/>
            </v:shape>
            <v:shape style="position:absolute;left:191;top:2;width:1585;height:1489" type="#_x0000_t202" filled="false" stroked="false">
              <v:textbox inset="0,0,0,0">
                <w:txbxContent>
                  <w:p>
                    <w:pPr>
                      <w:spacing w:before="324"/>
                      <w:ind w:left="283" w:right="0" w:firstLine="0"/>
                      <w:jc w:val="left"/>
                      <w:rPr>
                        <w:b/>
                        <w:i/>
                        <w:sz w:val="61"/>
                      </w:rPr>
                    </w:pPr>
                    <w:r>
                      <w:rPr>
                        <w:b/>
                        <w:i/>
                        <w:color w:val="FFFFFF"/>
                        <w:sz w:val="61"/>
                      </w:rPr>
                      <w:t>13</w:t>
                    </w:r>
                  </w:p>
                </w:txbxContent>
              </v:textbox>
              <w10:wrap type="none"/>
            </v:shape>
            <w10:wrap type="none"/>
          </v:group>
        </w:pict>
      </w:r>
    </w:p>
    <w:p>
      <w:pPr>
        <w:pStyle w:val="BodyText"/>
        <w:rPr>
          <w:i/>
          <w:sz w:val="20"/>
        </w:rPr>
      </w:pPr>
    </w:p>
    <w:p>
      <w:pPr>
        <w:pStyle w:val="BodyText"/>
        <w:rPr>
          <w:i/>
          <w:sz w:val="20"/>
        </w:rPr>
      </w:pPr>
    </w:p>
    <w:p>
      <w:pPr>
        <w:pStyle w:val="BodyText"/>
        <w:spacing w:before="9"/>
        <w:rPr>
          <w:i/>
          <w:sz w:val="24"/>
        </w:rPr>
      </w:pPr>
    </w:p>
    <w:p>
      <w:pPr>
        <w:spacing w:before="115"/>
        <w:ind w:left="1739" w:right="0" w:firstLine="0"/>
        <w:jc w:val="left"/>
        <w:rPr>
          <w:b/>
          <w:i/>
          <w:sz w:val="36"/>
        </w:rPr>
      </w:pPr>
      <w:bookmarkStart w:name="Maintenance" w:id="1345"/>
      <w:bookmarkEnd w:id="1345"/>
      <w:r>
        <w:rPr/>
      </w:r>
      <w:bookmarkStart w:name="_bookmark998" w:id="1346"/>
      <w:bookmarkEnd w:id="1346"/>
      <w:r>
        <w:rPr/>
      </w:r>
      <w:r>
        <w:rPr>
          <w:b/>
          <w:i/>
          <w:sz w:val="36"/>
        </w:rPr>
        <w:t>Maintenance</w:t>
      </w:r>
    </w:p>
    <w:p>
      <w:pPr>
        <w:pStyle w:val="BodyText"/>
        <w:rPr>
          <w:b/>
          <w:i/>
          <w:sz w:val="44"/>
        </w:rPr>
      </w:pPr>
    </w:p>
    <w:p>
      <w:pPr>
        <w:pStyle w:val="Heading2"/>
        <w:spacing w:before="337"/>
        <w:ind w:left="616"/>
        <w:rPr>
          <w:i/>
        </w:rPr>
      </w:pPr>
      <w:bookmarkStart w:name="Repairs" w:id="1347"/>
      <w:bookmarkEnd w:id="1347"/>
      <w:r>
        <w:rPr>
          <w:b w:val="0"/>
          <w:i w:val="0"/>
        </w:rPr>
      </w:r>
      <w:bookmarkStart w:name="_bookmark999" w:id="1348"/>
      <w:bookmarkEnd w:id="1348"/>
      <w:r>
        <w:rPr>
          <w:b w:val="0"/>
          <w:i w:val="0"/>
        </w:rPr>
      </w:r>
      <w:r>
        <w:rPr>
          <w:i/>
        </w:rPr>
        <w:t>Repairs</w:t>
      </w:r>
    </w:p>
    <w:p>
      <w:pPr>
        <w:pStyle w:val="BodyText"/>
        <w:spacing w:line="254" w:lineRule="auto" w:before="154"/>
        <w:ind w:left="616" w:right="960"/>
      </w:pPr>
      <w:r>
        <w:rPr/>
        <w:t>Repairs and/or upgrades are not to be performed on this product. These services are to be performed only by an authorized service center </w:t>
      </w:r>
      <w:hyperlink w:history="true" w:anchor="_bookmark1018">
        <w:r>
          <w:rPr/>
          <w:t>(see </w:t>
        </w:r>
        <w:r>
          <w:rPr>
            <w:color w:val="0000FF"/>
          </w:rPr>
          <w:t>Customer Support </w:t>
        </w:r>
        <w:r>
          <w:rPr/>
          <w:t>on page 14-1).</w:t>
        </w:r>
      </w:hyperlink>
    </w:p>
    <w:p>
      <w:pPr>
        <w:pStyle w:val="Heading2"/>
        <w:spacing w:before="177"/>
        <w:ind w:left="616"/>
        <w:rPr>
          <w:i/>
        </w:rPr>
      </w:pPr>
      <w:bookmarkStart w:name="Maintenance" w:id="1349"/>
      <w:bookmarkEnd w:id="1349"/>
      <w:r>
        <w:rPr>
          <w:b w:val="0"/>
          <w:i w:val="0"/>
        </w:rPr>
      </w:r>
      <w:bookmarkStart w:name="_bookmark1000" w:id="1350"/>
      <w:bookmarkEnd w:id="1350"/>
      <w:r>
        <w:rPr>
          <w:b w:val="0"/>
          <w:i w:val="0"/>
        </w:rPr>
      </w:r>
      <w:r>
        <w:rPr>
          <w:i/>
        </w:rPr>
        <w:t>Maintenance</w:t>
      </w:r>
    </w:p>
    <w:p>
      <w:pPr>
        <w:pStyle w:val="BodyText"/>
        <w:spacing w:line="254" w:lineRule="auto" w:before="155"/>
        <w:ind w:left="616" w:right="943"/>
      </w:pPr>
      <w:r>
        <w:rPr>
          <w:spacing w:val="-7"/>
        </w:rPr>
        <w:t>Your </w:t>
      </w:r>
      <w:r>
        <w:rPr/>
        <w:t>device provides reliable and efficient operation with a minimum of care. Although specific maintenance is not required, the following periodic checks ensure dependable operation:</w:t>
      </w:r>
    </w:p>
    <w:p>
      <w:pPr>
        <w:pStyle w:val="Heading3"/>
        <w:spacing w:before="165"/>
        <w:ind w:left="976"/>
        <w:rPr>
          <w:i/>
        </w:rPr>
      </w:pPr>
      <w:bookmarkStart w:name="Cleaning the Scanner" w:id="1351"/>
      <w:bookmarkEnd w:id="1351"/>
      <w:r>
        <w:rPr>
          <w:b w:val="0"/>
          <w:i w:val="0"/>
        </w:rPr>
      </w:r>
      <w:bookmarkStart w:name="_bookmark1001" w:id="1352"/>
      <w:bookmarkEnd w:id="1352"/>
      <w:r>
        <w:rPr>
          <w:b w:val="0"/>
          <w:i w:val="0"/>
        </w:rPr>
      </w:r>
      <w:r>
        <w:rPr>
          <w:i/>
        </w:rPr>
        <w:t>Cleaning the Scanner</w:t>
      </w:r>
    </w:p>
    <w:p>
      <w:pPr>
        <w:pStyle w:val="BodyText"/>
        <w:spacing w:line="300" w:lineRule="auto" w:before="110"/>
        <w:ind w:left="976" w:right="960"/>
      </w:pPr>
      <w:r>
        <w:rPr/>
        <w:t>The scanner or base’s housing may be cleaned with a soft cloth or tissue dampened with water (or a mild detergent-water solution.) If a detergent solution is used, rinse with a clean tissue dampened with water only.</w:t>
      </w:r>
    </w:p>
    <w:p>
      <w:pPr>
        <w:pStyle w:val="BodyText"/>
        <w:spacing w:before="6"/>
        <w:rPr>
          <w:sz w:val="10"/>
        </w:rPr>
      </w:pPr>
      <w:r>
        <w:rPr/>
        <w:pict>
          <v:group style="position:absolute;margin-left:167.612991pt;margin-top:8.030610pt;width:285.1pt;height:113.6pt;mso-position-horizontal-relative:page;mso-position-vertical-relative:paragraph;z-index:-15177216;mso-wrap-distance-left:0;mso-wrap-distance-right:0" coordorigin="3352,161" coordsize="5702,2272">
            <v:shape style="position:absolute;left:5159;top:166;width:621;height:444" coordorigin="5159,166" coordsize="621,444" path="m5780,588l5769,573,5492,192,5495,188,5483,179,5474,166,5469,169,5465,166,5456,179,5444,188,5447,192,5170,573,5159,588,5189,610,5200,595,5469,223,5739,595,5750,610,5780,588xe" filled="true" fillcolor="#000000" stroked="false">
              <v:path arrowok="t"/>
              <v:fill type="solid"/>
            </v:shape>
            <v:shape style="position:absolute;left:3354;top:163;width:5697;height:2267" type="#_x0000_t202" filled="false" stroked="true" strokeweight=".255130pt" strokecolor="#000000">
              <v:textbox inset="0,0,0,0">
                <w:txbxContent>
                  <w:p>
                    <w:pPr>
                      <w:tabs>
                        <w:tab w:pos="2414" w:val="left" w:leader="none"/>
                      </w:tabs>
                      <w:spacing w:line="426" w:lineRule="exact" w:before="49"/>
                      <w:ind w:left="1809" w:right="0" w:firstLine="0"/>
                      <w:jc w:val="left"/>
                      <w:rPr>
                        <w:b/>
                        <w:sz w:val="28"/>
                      </w:rPr>
                    </w:pPr>
                    <w:r>
                      <w:rPr>
                        <w:rFonts w:ascii="Times New Roman"/>
                        <w:w w:val="99"/>
                        <w:sz w:val="40"/>
                        <w:u w:val="thick"/>
                      </w:rPr>
                      <w:t> </w:t>
                    </w:r>
                    <w:r>
                      <w:rPr>
                        <w:rFonts w:ascii="Times New Roman"/>
                        <w:spacing w:val="44"/>
                        <w:sz w:val="40"/>
                        <w:u w:val="thick"/>
                      </w:rPr>
                      <w:t> </w:t>
                    </w:r>
                    <w:r>
                      <w:rPr>
                        <w:rFonts w:ascii="BPG Chveulebrivi GPL&amp;GNU"/>
                        <w:sz w:val="40"/>
                        <w:u w:val="thick"/>
                      </w:rPr>
                      <w:t>!</w:t>
                      <w:tab/>
                    </w:r>
                    <w:r>
                      <w:rPr>
                        <w:b/>
                        <w:position w:val="2"/>
                        <w:sz w:val="28"/>
                      </w:rPr>
                      <w:t>Caution:</w:t>
                    </w:r>
                  </w:p>
                  <w:p>
                    <w:pPr>
                      <w:spacing w:line="197" w:lineRule="exact" w:before="0"/>
                      <w:ind w:left="263" w:right="298" w:firstLine="0"/>
                      <w:jc w:val="center"/>
                      <w:rPr>
                        <w:b/>
                        <w:sz w:val="20"/>
                      </w:rPr>
                    </w:pPr>
                    <w:r>
                      <w:rPr>
                        <w:b/>
                        <w:sz w:val="20"/>
                      </w:rPr>
                      <w:t>Do not submerge the scanner in water. The scanner’s</w:t>
                    </w:r>
                  </w:p>
                  <w:p>
                    <w:pPr>
                      <w:spacing w:before="10"/>
                      <w:ind w:left="263" w:right="298" w:firstLine="0"/>
                      <w:jc w:val="center"/>
                      <w:rPr>
                        <w:b/>
                        <w:sz w:val="20"/>
                      </w:rPr>
                    </w:pPr>
                    <w:r>
                      <w:rPr>
                        <w:b/>
                        <w:sz w:val="20"/>
                      </w:rPr>
                      <w:t>housing is not watertight.</w:t>
                    </w:r>
                  </w:p>
                  <w:p>
                    <w:pPr>
                      <w:spacing w:line="240" w:lineRule="auto" w:before="0"/>
                      <w:rPr>
                        <w:b/>
                        <w:sz w:val="20"/>
                      </w:rPr>
                    </w:pPr>
                  </w:p>
                  <w:p>
                    <w:pPr>
                      <w:spacing w:line="249" w:lineRule="auto" w:before="0"/>
                      <w:ind w:left="110" w:right="196" w:firstLine="48"/>
                      <w:jc w:val="center"/>
                      <w:rPr>
                        <w:b/>
                        <w:sz w:val="20"/>
                      </w:rPr>
                    </w:pPr>
                    <w:r>
                      <w:rPr>
                        <w:b/>
                        <w:sz w:val="20"/>
                      </w:rPr>
                      <w:t>Do not use abrasive wipes or tissues on the scanner’s window – abrasive wipes may scratch the</w:t>
                    </w:r>
                    <w:r>
                      <w:rPr>
                        <w:b/>
                        <w:spacing w:val="-41"/>
                        <w:sz w:val="20"/>
                      </w:rPr>
                      <w:t> </w:t>
                    </w:r>
                    <w:r>
                      <w:rPr>
                        <w:b/>
                        <w:sz w:val="20"/>
                      </w:rPr>
                      <w:t>window. Never use solvents (e.g., acetone) on the housing or window – solvents may damage the finish or the</w:t>
                    </w:r>
                    <w:r>
                      <w:rPr>
                        <w:b/>
                        <w:spacing w:val="-12"/>
                        <w:sz w:val="20"/>
                      </w:rPr>
                      <w:t> </w:t>
                    </w:r>
                    <w:r>
                      <w:rPr>
                        <w:b/>
                        <w:sz w:val="20"/>
                      </w:rPr>
                      <w:t>window.</w:t>
                    </w:r>
                  </w:p>
                </w:txbxContent>
              </v:textbox>
              <v:stroke dashstyle="solid"/>
              <w10:wrap type="none"/>
            </v:shape>
            <w10:wrap type="topAndBottom"/>
          </v:group>
        </w:pict>
      </w:r>
    </w:p>
    <w:p>
      <w:pPr>
        <w:pStyle w:val="Heading3"/>
        <w:spacing w:before="165"/>
        <w:ind w:left="976"/>
        <w:rPr>
          <w:i/>
        </w:rPr>
      </w:pPr>
      <w:bookmarkStart w:name="Cleaning the Window" w:id="1353"/>
      <w:bookmarkEnd w:id="1353"/>
      <w:r>
        <w:rPr>
          <w:b w:val="0"/>
          <w:i w:val="0"/>
        </w:rPr>
      </w:r>
      <w:bookmarkStart w:name="_bookmark1002" w:id="1354"/>
      <w:bookmarkEnd w:id="1354"/>
      <w:r>
        <w:rPr>
          <w:b w:val="0"/>
          <w:i w:val="0"/>
        </w:rPr>
      </w:r>
      <w:r>
        <w:rPr>
          <w:i/>
        </w:rPr>
        <w:t>Cleaning the Window</w:t>
      </w:r>
    </w:p>
    <w:p>
      <w:pPr>
        <w:pStyle w:val="BodyText"/>
        <w:spacing w:line="254" w:lineRule="auto" w:before="110"/>
        <w:ind w:left="976" w:right="939"/>
      </w:pPr>
      <w:r>
        <w:rPr/>
        <w:t>Reading performance may degrade if the scanner’s window is not clean. If the window is visibly dirty, or if the scanner isn’t operating well, clean the window with one of the cleaning solutions listed for </w:t>
      </w:r>
      <w:hyperlink w:history="true" w:anchor="_bookmark1003">
        <w:r>
          <w:rPr>
            <w:color w:val="0000FF"/>
          </w:rPr>
          <w:t>Health Care Housing</w:t>
        </w:r>
      </w:hyperlink>
      <w:r>
        <w:rPr/>
        <w:t>, below.</w:t>
      </w:r>
    </w:p>
    <w:p>
      <w:pPr>
        <w:pStyle w:val="Heading3"/>
        <w:spacing w:before="166"/>
        <w:ind w:left="976"/>
        <w:rPr>
          <w:i/>
        </w:rPr>
      </w:pPr>
      <w:bookmarkStart w:name="Health Care Housing" w:id="1355"/>
      <w:bookmarkEnd w:id="1355"/>
      <w:r>
        <w:rPr>
          <w:b w:val="0"/>
          <w:i w:val="0"/>
        </w:rPr>
      </w:r>
      <w:bookmarkStart w:name="_bookmark1003" w:id="1356"/>
      <w:bookmarkEnd w:id="1356"/>
      <w:r>
        <w:rPr>
          <w:b w:val="0"/>
          <w:i w:val="0"/>
        </w:rPr>
      </w:r>
      <w:r>
        <w:rPr>
          <w:i/>
        </w:rPr>
        <w:t>Health Care Housing</w:t>
      </w:r>
    </w:p>
    <w:p>
      <w:pPr>
        <w:pStyle w:val="BodyText"/>
        <w:spacing w:line="254" w:lineRule="auto" w:before="110"/>
        <w:ind w:left="976" w:right="960"/>
      </w:pPr>
      <w:r>
        <w:rPr/>
        <w:t>Some configurations of Xenon scanners are available with an external plastic housing that is designed to resist the effects of harsh chemicals in a health care environment. The plastic is crystalline in nature, which helps prevent chemicals from seeping through the housing.</w:t>
      </w:r>
    </w:p>
    <w:p>
      <w:pPr>
        <w:pStyle w:val="BodyText"/>
        <w:spacing w:line="254" w:lineRule="auto" w:before="93"/>
        <w:ind w:left="976" w:right="959" w:hanging="1"/>
      </w:pPr>
      <w:r>
        <w:rPr>
          <w:b/>
        </w:rPr>
        <w:t>Important! </w:t>
      </w:r>
      <w:r>
        <w:rPr/>
        <w:t>The following cleaning solutions have been tested to assure safe cleaning of your scanner’s disinfectant-ready housing. They are the only solutions approved for use with these scanners. Damage caused by the use of cleaners other than those listed below may not be covered by the warranty.</w:t>
      </w:r>
    </w:p>
    <w:p>
      <w:pPr>
        <w:pStyle w:val="ListParagraph"/>
        <w:numPr>
          <w:ilvl w:val="0"/>
          <w:numId w:val="46"/>
        </w:numPr>
        <w:tabs>
          <w:tab w:pos="1217" w:val="left" w:leader="none"/>
        </w:tabs>
        <w:spacing w:line="240" w:lineRule="auto" w:before="107" w:after="0"/>
        <w:ind w:left="1216" w:right="0" w:hanging="241"/>
        <w:jc w:val="left"/>
        <w:rPr>
          <w:sz w:val="18"/>
        </w:rPr>
      </w:pPr>
      <w:r>
        <w:rPr>
          <w:sz w:val="18"/>
        </w:rPr>
        <w:t>Sani-Cloth</w:t>
      </w:r>
      <w:r>
        <w:rPr>
          <w:position w:val="7"/>
          <w:sz w:val="14"/>
        </w:rPr>
        <w:t>® </w:t>
      </w:r>
      <w:r>
        <w:rPr>
          <w:sz w:val="18"/>
        </w:rPr>
        <w:t>HB</w:t>
      </w:r>
      <w:r>
        <w:rPr>
          <w:spacing w:val="9"/>
          <w:sz w:val="18"/>
        </w:rPr>
        <w:t> </w:t>
      </w:r>
      <w:r>
        <w:rPr>
          <w:sz w:val="18"/>
        </w:rPr>
        <w:t>wipes</w:t>
      </w:r>
    </w:p>
    <w:p>
      <w:pPr>
        <w:pStyle w:val="ListParagraph"/>
        <w:numPr>
          <w:ilvl w:val="0"/>
          <w:numId w:val="46"/>
        </w:numPr>
        <w:tabs>
          <w:tab w:pos="1217" w:val="left" w:leader="none"/>
        </w:tabs>
        <w:spacing w:line="240" w:lineRule="auto" w:before="29" w:after="0"/>
        <w:ind w:left="1216" w:right="0" w:hanging="241"/>
        <w:jc w:val="left"/>
        <w:rPr>
          <w:sz w:val="18"/>
        </w:rPr>
      </w:pPr>
      <w:r>
        <w:rPr>
          <w:sz w:val="18"/>
        </w:rPr>
        <w:t>Sani-Cloth</w:t>
      </w:r>
      <w:r>
        <w:rPr>
          <w:position w:val="7"/>
          <w:sz w:val="14"/>
        </w:rPr>
        <w:t>® </w:t>
      </w:r>
      <w:r>
        <w:rPr>
          <w:sz w:val="18"/>
        </w:rPr>
        <w:t>Plus</w:t>
      </w:r>
      <w:r>
        <w:rPr>
          <w:spacing w:val="9"/>
          <w:sz w:val="18"/>
        </w:rPr>
        <w:t> </w:t>
      </w:r>
      <w:r>
        <w:rPr>
          <w:sz w:val="18"/>
        </w:rPr>
        <w:t>wipes</w:t>
      </w:r>
    </w:p>
    <w:p>
      <w:pPr>
        <w:pStyle w:val="ListParagraph"/>
        <w:numPr>
          <w:ilvl w:val="0"/>
          <w:numId w:val="46"/>
        </w:numPr>
        <w:tabs>
          <w:tab w:pos="1217" w:val="left" w:leader="none"/>
        </w:tabs>
        <w:spacing w:line="240" w:lineRule="auto" w:before="28" w:after="0"/>
        <w:ind w:left="1216" w:right="0" w:hanging="241"/>
        <w:jc w:val="left"/>
        <w:rPr>
          <w:sz w:val="18"/>
        </w:rPr>
      </w:pPr>
      <w:r>
        <w:rPr>
          <w:sz w:val="18"/>
        </w:rPr>
        <w:t>Super Sani-Cloth</w:t>
      </w:r>
      <w:r>
        <w:rPr>
          <w:position w:val="7"/>
          <w:sz w:val="14"/>
        </w:rPr>
        <w:t>®</w:t>
      </w:r>
      <w:r>
        <w:rPr>
          <w:spacing w:val="8"/>
          <w:position w:val="7"/>
          <w:sz w:val="14"/>
        </w:rPr>
        <w:t> </w:t>
      </w:r>
      <w:r>
        <w:rPr>
          <w:sz w:val="18"/>
        </w:rPr>
        <w:t>wipes</w:t>
      </w:r>
    </w:p>
    <w:p>
      <w:pPr>
        <w:pStyle w:val="ListParagraph"/>
        <w:numPr>
          <w:ilvl w:val="0"/>
          <w:numId w:val="46"/>
        </w:numPr>
        <w:tabs>
          <w:tab w:pos="1217" w:val="left" w:leader="none"/>
        </w:tabs>
        <w:spacing w:line="240" w:lineRule="auto" w:before="13" w:after="0"/>
        <w:ind w:left="1216" w:right="0" w:hanging="241"/>
        <w:jc w:val="left"/>
        <w:rPr>
          <w:sz w:val="18"/>
        </w:rPr>
      </w:pPr>
      <w:r>
        <w:rPr>
          <w:sz w:val="18"/>
        </w:rPr>
        <w:t>Isopropyl Alcohol wipes</w:t>
      </w:r>
      <w:r>
        <w:rPr>
          <w:spacing w:val="-4"/>
          <w:sz w:val="18"/>
        </w:rPr>
        <w:t> </w:t>
      </w:r>
      <w:r>
        <w:rPr>
          <w:sz w:val="18"/>
        </w:rPr>
        <w:t>(70%)</w:t>
      </w:r>
    </w:p>
    <w:p>
      <w:pPr>
        <w:pStyle w:val="ListParagraph"/>
        <w:numPr>
          <w:ilvl w:val="0"/>
          <w:numId w:val="46"/>
        </w:numPr>
        <w:tabs>
          <w:tab w:pos="1217" w:val="left" w:leader="none"/>
        </w:tabs>
        <w:spacing w:line="240" w:lineRule="auto" w:before="29" w:after="0"/>
        <w:ind w:left="1216" w:right="0" w:hanging="241"/>
        <w:jc w:val="left"/>
        <w:rPr>
          <w:sz w:val="14"/>
        </w:rPr>
      </w:pPr>
      <w:r>
        <w:rPr>
          <w:sz w:val="18"/>
        </w:rPr>
        <w:t>CaviWipes</w:t>
      </w:r>
      <w:r>
        <w:rPr>
          <w:position w:val="7"/>
          <w:sz w:val="14"/>
        </w:rPr>
        <w:t>™</w:t>
      </w:r>
    </w:p>
    <w:p>
      <w:pPr>
        <w:pStyle w:val="ListParagraph"/>
        <w:numPr>
          <w:ilvl w:val="0"/>
          <w:numId w:val="46"/>
        </w:numPr>
        <w:tabs>
          <w:tab w:pos="1217" w:val="left" w:leader="none"/>
        </w:tabs>
        <w:spacing w:line="240" w:lineRule="auto" w:before="29" w:after="0"/>
        <w:ind w:left="1216" w:right="0" w:hanging="241"/>
        <w:jc w:val="left"/>
        <w:rPr>
          <w:sz w:val="18"/>
        </w:rPr>
      </w:pPr>
      <w:r>
        <w:rPr>
          <w:sz w:val="18"/>
        </w:rPr>
        <w:t>Virex</w:t>
      </w:r>
      <w:r>
        <w:rPr>
          <w:position w:val="7"/>
          <w:sz w:val="14"/>
        </w:rPr>
        <w:t>®</w:t>
      </w:r>
      <w:r>
        <w:rPr>
          <w:spacing w:val="10"/>
          <w:position w:val="7"/>
          <w:sz w:val="14"/>
        </w:rPr>
        <w:t> </w:t>
      </w:r>
      <w:r>
        <w:rPr>
          <w:sz w:val="18"/>
        </w:rPr>
        <w:t>256</w:t>
      </w:r>
    </w:p>
    <w:p>
      <w:pPr>
        <w:pStyle w:val="ListParagraph"/>
        <w:numPr>
          <w:ilvl w:val="0"/>
          <w:numId w:val="46"/>
        </w:numPr>
        <w:tabs>
          <w:tab w:pos="1217" w:val="left" w:leader="none"/>
        </w:tabs>
        <w:spacing w:line="240" w:lineRule="auto" w:before="28" w:after="0"/>
        <w:ind w:left="1216" w:right="0" w:hanging="241"/>
        <w:jc w:val="left"/>
        <w:rPr>
          <w:sz w:val="18"/>
        </w:rPr>
      </w:pPr>
      <w:r>
        <w:rPr>
          <w:sz w:val="18"/>
        </w:rPr>
        <w:t>409</w:t>
      </w:r>
      <w:r>
        <w:rPr>
          <w:position w:val="7"/>
          <w:sz w:val="14"/>
        </w:rPr>
        <w:t>® </w:t>
      </w:r>
      <w:r>
        <w:rPr>
          <w:sz w:val="18"/>
        </w:rPr>
        <w:t>Glass and Surface</w:t>
      </w:r>
      <w:r>
        <w:rPr>
          <w:spacing w:val="6"/>
          <w:sz w:val="18"/>
        </w:rPr>
        <w:t> </w:t>
      </w:r>
      <w:r>
        <w:rPr>
          <w:sz w:val="18"/>
        </w:rPr>
        <w:t>Cleaner</w:t>
      </w:r>
    </w:p>
    <w:p>
      <w:pPr>
        <w:pStyle w:val="ListParagraph"/>
        <w:numPr>
          <w:ilvl w:val="0"/>
          <w:numId w:val="46"/>
        </w:numPr>
        <w:tabs>
          <w:tab w:pos="1217" w:val="left" w:leader="none"/>
        </w:tabs>
        <w:spacing w:line="240" w:lineRule="auto" w:before="29" w:after="0"/>
        <w:ind w:left="1216" w:right="0" w:hanging="241"/>
        <w:jc w:val="left"/>
        <w:rPr>
          <w:sz w:val="18"/>
        </w:rPr>
      </w:pPr>
      <w:r>
        <w:rPr>
          <w:sz w:val="18"/>
        </w:rPr>
        <w:t>Windex</w:t>
      </w:r>
      <w:r>
        <w:rPr>
          <w:position w:val="7"/>
          <w:sz w:val="14"/>
        </w:rPr>
        <w:t>®</w:t>
      </w:r>
      <w:r>
        <w:rPr>
          <w:spacing w:val="10"/>
          <w:position w:val="7"/>
          <w:sz w:val="14"/>
        </w:rPr>
        <w:t> </w:t>
      </w:r>
      <w:r>
        <w:rPr>
          <w:sz w:val="18"/>
        </w:rPr>
        <w:t>Blue</w:t>
      </w:r>
    </w:p>
    <w:p>
      <w:pPr>
        <w:pStyle w:val="ListParagraph"/>
        <w:numPr>
          <w:ilvl w:val="0"/>
          <w:numId w:val="46"/>
        </w:numPr>
        <w:tabs>
          <w:tab w:pos="1217" w:val="left" w:leader="none"/>
        </w:tabs>
        <w:spacing w:line="240" w:lineRule="auto" w:before="28" w:after="0"/>
        <w:ind w:left="1216" w:right="0" w:hanging="241"/>
        <w:jc w:val="left"/>
        <w:rPr>
          <w:sz w:val="18"/>
        </w:rPr>
      </w:pPr>
      <w:r>
        <w:rPr>
          <w:sz w:val="18"/>
        </w:rPr>
        <w:t>Clorox</w:t>
      </w:r>
      <w:r>
        <w:rPr>
          <w:position w:val="7"/>
          <w:sz w:val="14"/>
        </w:rPr>
        <w:t>® </w:t>
      </w:r>
      <w:r>
        <w:rPr>
          <w:sz w:val="18"/>
        </w:rPr>
        <w:t>Bleach –</w:t>
      </w:r>
      <w:r>
        <w:rPr>
          <w:spacing w:val="10"/>
          <w:sz w:val="18"/>
        </w:rPr>
        <w:t> </w:t>
      </w:r>
      <w:r>
        <w:rPr>
          <w:sz w:val="18"/>
        </w:rPr>
        <w:t>10%</w:t>
      </w:r>
    </w:p>
    <w:p>
      <w:pPr>
        <w:pStyle w:val="ListParagraph"/>
        <w:numPr>
          <w:ilvl w:val="0"/>
          <w:numId w:val="46"/>
        </w:numPr>
        <w:tabs>
          <w:tab w:pos="1217" w:val="left" w:leader="none"/>
        </w:tabs>
        <w:spacing w:line="240" w:lineRule="auto" w:before="13" w:after="0"/>
        <w:ind w:left="1216" w:right="0" w:hanging="241"/>
        <w:jc w:val="left"/>
        <w:rPr>
          <w:sz w:val="18"/>
        </w:rPr>
      </w:pPr>
      <w:r>
        <w:rPr>
          <w:sz w:val="18"/>
        </w:rPr>
        <w:t>Gentle dish soap and</w:t>
      </w:r>
      <w:r>
        <w:rPr>
          <w:spacing w:val="-5"/>
          <w:sz w:val="18"/>
        </w:rPr>
        <w:t> </w:t>
      </w:r>
      <w:r>
        <w:rPr>
          <w:sz w:val="18"/>
        </w:rPr>
        <w:t>water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2"/>
        </w:rPr>
      </w:pPr>
      <w:r>
        <w:rPr/>
        <w:pict>
          <v:shape style="position:absolute;margin-left:54.935001pt;margin-top:14.699844pt;width:506.65pt;height:.550pt;mso-position-horizontal-relative:page;mso-position-vertical-relative:paragraph;z-index:-15176704;mso-wrap-distance-left:0;mso-wrap-distance-right:0" coordorigin="1099,294" coordsize="10133,11" path="m1104,294l1099,294,1099,304,1104,304,1104,294xm11231,294l1104,294,1104,304,11231,304,11231,294xe" filled="true" fillcolor="#000000" stroked="false">
            <v:path arrowok="t"/>
            <v:fill type="solid"/>
            <w10:wrap type="topAndBottom"/>
          </v:shape>
        </w:pict>
      </w:r>
    </w:p>
    <w:p>
      <w:pPr>
        <w:pStyle w:val="Heading8"/>
        <w:spacing w:line="227" w:lineRule="exact"/>
        <w:ind w:right="1015"/>
        <w:rPr>
          <w:i/>
        </w:rPr>
      </w:pPr>
      <w:r>
        <w:rPr>
          <w:i/>
        </w:rPr>
        <w:t>13 - 1</w:t>
      </w:r>
    </w:p>
    <w:p>
      <w:pPr>
        <w:spacing w:after="0" w:line="227" w:lineRule="exact"/>
        <w:sectPr>
          <w:headerReference w:type="default" r:id="rId1434"/>
          <w:footerReference w:type="default" r:id="rId1435"/>
          <w:pgSz w:w="12240" w:h="15840"/>
          <w:pgMar w:header="0" w:footer="0" w:top="0" w:bottom="280" w:left="460" w:right="120"/>
        </w:sectPr>
      </w:pPr>
    </w:p>
    <w:p>
      <w:pPr>
        <w:pStyle w:val="BodyText"/>
        <w:rPr>
          <w:i/>
          <w:sz w:val="20"/>
        </w:rPr>
      </w:pPr>
    </w:p>
    <w:p>
      <w:pPr>
        <w:pStyle w:val="BodyText"/>
        <w:rPr>
          <w:i/>
          <w:sz w:val="23"/>
        </w:rPr>
      </w:pPr>
    </w:p>
    <w:p>
      <w:pPr>
        <w:pStyle w:val="Heading3"/>
        <w:rPr>
          <w:i/>
        </w:rPr>
      </w:pPr>
      <w:bookmarkStart w:name="Inspecting Cords and Connectors" w:id="1357"/>
      <w:bookmarkEnd w:id="1357"/>
      <w:r>
        <w:rPr>
          <w:b w:val="0"/>
          <w:i w:val="0"/>
        </w:rPr>
      </w:r>
      <w:bookmarkStart w:name="_bookmark1004" w:id="1358"/>
      <w:bookmarkEnd w:id="1358"/>
      <w:r>
        <w:rPr>
          <w:b w:val="0"/>
          <w:i w:val="0"/>
        </w:rPr>
      </w:r>
      <w:r>
        <w:rPr>
          <w:i/>
        </w:rPr>
        <w:t>Inspecting Cords and Connectors</w:t>
      </w:r>
    </w:p>
    <w:p>
      <w:pPr>
        <w:pStyle w:val="BodyText"/>
        <w:spacing w:line="254" w:lineRule="auto" w:before="110"/>
        <w:ind w:left="1004" w:right="860"/>
      </w:pPr>
      <w:r>
        <w:rPr/>
        <w:t>Inspect the interface cable and connector for wear or other signs of damage. A badly worn cable or damaged connector may interfere with scanner operation. Contact your distributor for information about cable replacement. Cable replacement instructions are on </w:t>
      </w:r>
      <w:hyperlink w:history="true" w:anchor="_bookmark1005">
        <w:r>
          <w:rPr>
            <w:color w:val="0000FF"/>
          </w:rPr>
          <w:t>page 13-2</w:t>
        </w:r>
      </w:hyperlink>
      <w:r>
        <w:rPr/>
        <w:t>.</w:t>
      </w:r>
    </w:p>
    <w:p>
      <w:pPr>
        <w:pStyle w:val="Heading2"/>
        <w:spacing w:before="178"/>
        <w:rPr>
          <w:i/>
        </w:rPr>
      </w:pPr>
      <w:bookmarkStart w:name="Replacing Cables in Corded Scanners" w:id="1359"/>
      <w:bookmarkEnd w:id="1359"/>
      <w:r>
        <w:rPr>
          <w:b w:val="0"/>
          <w:i w:val="0"/>
        </w:rPr>
      </w:r>
      <w:bookmarkStart w:name="_bookmark1005" w:id="1360"/>
      <w:bookmarkEnd w:id="1360"/>
      <w:r>
        <w:rPr>
          <w:b w:val="0"/>
          <w:i w:val="0"/>
        </w:rPr>
      </w:r>
      <w:r>
        <w:rPr>
          <w:i/>
        </w:rPr>
        <w:t>Replacing Cables in Corded Scanners</w:t>
      </w:r>
    </w:p>
    <w:p>
      <w:pPr>
        <w:pStyle w:val="BodyText"/>
        <w:spacing w:line="254" w:lineRule="auto" w:before="154"/>
        <w:ind w:left="644" w:right="960"/>
      </w:pPr>
      <w:r>
        <w:rPr/>
        <w:t>The standard interface cable is attached to the scanner with an 10-pin modular connector. When properly seated, the connec- tor is held in the scanner’s handle by a flexible retention tab. The interface cable is designed to be field replaceable.</w:t>
      </w:r>
    </w:p>
    <w:p>
      <w:pPr>
        <w:pStyle w:val="ListParagraph"/>
        <w:numPr>
          <w:ilvl w:val="0"/>
          <w:numId w:val="47"/>
        </w:numPr>
        <w:tabs>
          <w:tab w:pos="885" w:val="left" w:leader="none"/>
        </w:tabs>
        <w:spacing w:line="240" w:lineRule="auto" w:before="92" w:after="0"/>
        <w:ind w:left="884" w:right="0" w:hanging="241"/>
        <w:jc w:val="left"/>
        <w:rPr>
          <w:sz w:val="18"/>
        </w:rPr>
      </w:pPr>
      <w:r>
        <w:rPr>
          <w:sz w:val="18"/>
        </w:rPr>
        <w:t>Order replacement cables from Honeywell or from an authorized</w:t>
      </w:r>
      <w:r>
        <w:rPr>
          <w:spacing w:val="-1"/>
          <w:sz w:val="18"/>
        </w:rPr>
        <w:t> </w:t>
      </w:r>
      <w:r>
        <w:rPr>
          <w:sz w:val="18"/>
        </w:rPr>
        <w:t>distributor.</w:t>
      </w:r>
    </w:p>
    <w:p>
      <w:pPr>
        <w:pStyle w:val="ListParagraph"/>
        <w:numPr>
          <w:ilvl w:val="0"/>
          <w:numId w:val="47"/>
        </w:numPr>
        <w:tabs>
          <w:tab w:pos="885" w:val="left" w:leader="none"/>
        </w:tabs>
        <w:spacing w:line="240" w:lineRule="auto" w:before="13" w:after="0"/>
        <w:ind w:left="884" w:right="0" w:hanging="241"/>
        <w:jc w:val="left"/>
        <w:rPr>
          <w:sz w:val="18"/>
        </w:rPr>
      </w:pPr>
      <w:r>
        <w:rPr>
          <w:sz w:val="18"/>
        </w:rPr>
        <w:t>When ordering a replacement cable, specify the cable part number of the original interface</w:t>
      </w:r>
      <w:r>
        <w:rPr>
          <w:spacing w:val="-11"/>
          <w:sz w:val="18"/>
        </w:rPr>
        <w:t> </w:t>
      </w:r>
      <w:r>
        <w:rPr>
          <w:sz w:val="18"/>
        </w:rPr>
        <w:t>cable.</w:t>
      </w:r>
    </w:p>
    <w:p>
      <w:pPr>
        <w:pStyle w:val="Heading3"/>
        <w:spacing w:before="137"/>
        <w:rPr>
          <w:i/>
        </w:rPr>
      </w:pPr>
      <w:bookmarkStart w:name="Replacing a Xenon Interface Cable" w:id="1361"/>
      <w:bookmarkEnd w:id="1361"/>
      <w:r>
        <w:rPr>
          <w:b w:val="0"/>
          <w:i w:val="0"/>
        </w:rPr>
      </w:r>
      <w:bookmarkStart w:name="_bookmark1006" w:id="1362"/>
      <w:bookmarkEnd w:id="1362"/>
      <w:r>
        <w:rPr>
          <w:b w:val="0"/>
          <w:i w:val="0"/>
        </w:rPr>
      </w:r>
      <w:r>
        <w:rPr>
          <w:i/>
        </w:rPr>
        <w:t>Replacing a Xenon Interface Cable</w:t>
      </w:r>
    </w:p>
    <w:p>
      <w:pPr>
        <w:pStyle w:val="ListParagraph"/>
        <w:numPr>
          <w:ilvl w:val="0"/>
          <w:numId w:val="48"/>
        </w:numPr>
        <w:tabs>
          <w:tab w:pos="1245" w:val="left" w:leader="none"/>
        </w:tabs>
        <w:spacing w:line="240" w:lineRule="auto" w:before="120" w:after="0"/>
        <w:ind w:left="1244" w:right="0" w:hanging="241"/>
        <w:jc w:val="left"/>
        <w:rPr>
          <w:sz w:val="18"/>
        </w:rPr>
      </w:pPr>
      <w:r>
        <w:rPr/>
        <w:pict>
          <v:group style="position:absolute;margin-left:461.107483pt;margin-top:8.792425pt;width:97.5pt;height:116pt;mso-position-horizontal-relative:page;mso-position-vertical-relative:paragraph;z-index:16283648" coordorigin="9222,176" coordsize="1950,2320">
            <v:shape style="position:absolute;left:9230;top:184;width:1933;height:2303" coordorigin="9231,185" coordsize="1933,2303" path="m9445,497l9443,492,9444,491,9448,459,9468,381,9495,325,9557,305,9605,279,9687,249,9758,230,9877,204,9971,192,10032,188,10054,187,10157,185,10230,188,10305,200,10417,226,10504,247,10599,272,10697,298,10790,325,10873,350,10941,372,11024,409,11070,449,11099,490,11087,494,11140,549,11163,591,11162,641,11142,720,11111,810,11072,880,11025,933,10967,973,10911,1004,10842,1039,10832,1043,10734,1093,10676,1122,10583,1162,10525,1182,10457,1199,10393,1208,10348,1207,10320,1198,10300,1189,10288,1183,10284,1180,10269,1200,10246,1257,10227,1340,10222,1375,10207,1439,10181,1475,10157,1491,10147,1495,10143,1511,10139,1520,10130,1526,10116,1532,10097,1538,10072,1546,10048,1558,10032,1572,10016,1603,9986,1659,9944,1734,9894,1821,9848,1895,9812,1948,9764,2016,9750,2039,9737,2070,9734,2113,9751,2167,9795,2258,9829,2315,9836,2331,9789,2372,9733,2393,9727,2403,9661,2439,9646,2443,9607,2470,9581,2483,9556,2487,9521,2486,9408,2453,9347,2413,9289,2355,9239,2282,9231,2226,9233,2216,9238,2211,9244,2202,9251,2181,9257,2151,9261,2118,9262,2086,9264,2059,9268,2038,9272,2023,9273,2018,9287,1933,9301,1868,9324,1788,9364,1661,9400,1549,9426,1465,9448,1396,9470,1327,9498,1246,9531,1150,9558,1072,9577,1012,9590,933,9592,896,9562,875,9542,860,9480,775,9443,681,9432,602,9433,583,9435,575,9436,574,9442,570,9441,552,9442,530,9443,520,9446,499,9445,497xe" filled="false" stroked="true" strokeweight=".869pt" strokecolor="#231f20">
              <v:path arrowok="t"/>
              <v:stroke dashstyle="solid"/>
            </v:shape>
            <v:shape style="position:absolute;left:9230;top:184;width:1933;height:2303" coordorigin="9231,185" coordsize="1933,2303" path="m9445,497l9443,492,9444,491,9448,459,9468,381,9495,325,9557,305,9605,279,9687,249,9758,230,9877,204,9971,192,10032,188,10054,187,10157,185,10230,188,10305,200,10417,226,10504,247,10599,272,10697,298,10790,325,10873,350,10941,372,11024,409,11070,449,11099,490,11087,494,11140,549,11163,591,11162,641,11142,720,11111,810,11072,880,11025,933,10967,973,10911,1004,10842,1039,10832,1043,10734,1093,10676,1122,10583,1162,10525,1182,10457,1199,10393,1208,10348,1207,10320,1198,10300,1189,10288,1183,10284,1180,10269,1200,10246,1257,10227,1340,10222,1375,10207,1439,10181,1475,10157,1491,10147,1495,10143,1511,10139,1520,10130,1526,10116,1532,10097,1538,10072,1546,10048,1558,10032,1572,10016,1603,9986,1659,9944,1734,9894,1821,9848,1895,9812,1948,9764,2016,9750,2039,9737,2070,9734,2113,9751,2167,9795,2258,9829,2315,9836,2331,9789,2372,9733,2393,9727,2403,9661,2439,9646,2443,9607,2470,9581,2483,9556,2487,9521,2486,9408,2453,9347,2413,9289,2355,9239,2282,9231,2226,9233,2216,9238,2211,9244,2202,9251,2181,9257,2151,9261,2118,9262,2086,9264,2059,9268,2038,9272,2023,9273,2018,9287,1933,9301,1868,9324,1788,9364,1661,9400,1549,9426,1465,9448,1396,9470,1327,9498,1246,9531,1150,9558,1072,9577,1012,9590,933,9592,896,9562,875,9542,860,9480,775,9443,681,9432,602,9433,583,9435,575,9436,574,9442,570,9441,552,9442,530,9443,520,9446,499,9445,497xe" filled="false" stroked="true" strokeweight=".435pt" strokecolor="#231f20">
              <v:path arrowok="t"/>
              <v:stroke dashstyle="solid"/>
            </v:shape>
            <v:shape style="position:absolute;left:9557;top:305;width:489;height:97" coordorigin="9557,305" coordsize="489,97" path="m9557,305l9657,313,9751,327,9868,353,9955,376,10038,399,10046,402e" filled="false" stroked="true" strokeweight=".435pt" strokecolor="#231f20">
              <v:path arrowok="t"/>
              <v:stroke dashstyle="solid"/>
            </v:shape>
            <v:shape style="position:absolute;left:10043;top:187;width:455;height:116" coordorigin="10043,188" coordsize="455,116" path="m10043,188l10137,199,10225,217,10333,247,10414,274,10490,301,10498,304e" filled="false" stroked="true" strokeweight=".435pt" strokecolor="#231f20">
              <v:path arrowok="t"/>
              <v:stroke dashstyle="solid"/>
            </v:shape>
            <v:shape style="position:absolute;left:9441;top:499;width:37;height:153" coordorigin="9441,499" coordsize="37,153" path="m9446,499l9451,512,9459,532,9467,552,9472,565,9476,578,9478,594,9478,610,9476,627,9469,644,9461,652,9452,651,9447,644,9443,623,9442,600,9441,581,9442,570e" filled="false" stroked="true" strokeweight=".435pt" strokecolor="#231f20">
              <v:path arrowok="t"/>
              <v:stroke dashstyle="solid"/>
            </v:shape>
            <v:shape style="position:absolute;left:9511;top:379;width:1474;height:312" coordorigin="9512,379" coordsize="1474,312" path="m9512,656l9527,614,9560,584,9621,570,9717,579,9792,595,9881,613,9975,633,10065,653,10145,670,10206,682,10241,688,10274,691,10308,686,10339,664,10364,615,10390,555,10428,505,10478,466,10540,437,10618,415,10703,397,10790,385,10870,379,10938,380,10986,389e" filled="false" stroked="true" strokeweight=".435pt" strokecolor="#231f20">
              <v:path arrowok="t"/>
              <v:stroke dashstyle="solid"/>
            </v:shape>
            <v:shape style="position:absolute;left:9606;top:421;width:1481;height:294" coordorigin="9606,421" coordsize="1481,294" path="m9606,695l9621,654,9655,623,9715,609,9811,619,9895,636,9986,655,10075,674,10155,692,10218,705,10255,711,10288,714,10322,710,10353,687,10378,638,10406,580,10446,536,10498,502,10562,476,10653,450,10750,432,10844,422,10926,421,10986,432,11021,447,11051,465,11074,482,11087,494e" filled="false" stroked="true" strokeweight=".435pt" strokecolor="#231f20">
              <v:path arrowok="t"/>
              <v:stroke dashstyle="solid"/>
            </v:shape>
            <v:shape style="position:absolute;left:10338;top:434;width:749;height:773" coordorigin="10339,434" coordsize="749,773" path="m10832,1043l10771,1068,10681,1103,10583,1139,10498,1170,10405,1199,10371,1207,10346,1203,10339,1178,10343,1130,10349,1053,10358,962,10369,868,10382,784,10397,701,10415,635,10476,547,10591,489,10662,466,10736,449,10801,440,10874,434,10950,438,11023,456,11087,494e" filled="false" stroked="true" strokeweight=".435pt" strokecolor="#231f20">
              <v:path arrowok="t"/>
              <v:stroke dashstyle="solid"/>
            </v:shape>
            <v:shape style="position:absolute;left:10398;top:508;width:651;height:633" coordorigin="10398,508" coordsize="651,633" path="m10510,629l10608,598,10692,575,10783,555,10869,537,10944,522,11028,508,11039,510,11046,515,11049,525,11048,542,11033,636,11017,716,10996,809,10968,904,10929,954,10868,978,10780,1011,10671,1052,10562,1092,10477,1123,10421,1141,10407,1141,10398,1132,10399,1109,10411,1056,10425,988,10438,911,10451,831,10461,765,10470,695,10472,679,10477,666,10486,652,10497,639,10510,629xe" filled="false" stroked="true" strokeweight=".435pt" strokecolor="#231f20">
              <v:path arrowok="t"/>
              <v:stroke dashstyle="solid"/>
            </v:shape>
            <v:shape style="position:absolute;left:9605;top:695;width:678;height:485" coordorigin="9606,695" coordsize="678,485" path="m10284,1180l10267,1164,10248,1149,10217,1133,10168,1111,10112,1084,10033,1044,9943,996,9854,948,9777,904,9724,872,9648,807,9614,750,9606,710,9606,695e" filled="false" stroked="true" strokeweight=".435pt" strokecolor="#231f20">
              <v:path arrowok="t"/>
              <v:stroke dashstyle="solid"/>
            </v:shape>
            <v:shape style="position:absolute;left:9508;top:656;width:768;height:535" coordorigin="9508,656" coordsize="768,535" path="m10276,1191l10252,1189,10224,1179,10185,1161,10129,1134,10005,1071,9922,1026,9834,977,9751,930,9680,889,9546,783,9513,718,9508,673,9512,656e" filled="false" stroked="true" strokeweight=".435pt" strokecolor="#231f20">
              <v:path arrowok="t"/>
              <v:stroke dashstyle="solid"/>
            </v:shape>
            <v:shape style="position:absolute;left:9923;top:1141;width:358;height:394" type="#_x0000_t75" stroked="false">
              <v:imagedata r:id="rId1438" o:title=""/>
            </v:shape>
            <v:shape style="position:absolute;left:9592;top:896;width:398;height:224" coordorigin="9592,896" coordsize="398,224" path="m9592,896l9649,937,9713,978,9781,1017,9851,1055,9922,1089,9990,1119e" filled="false" stroked="true" strokeweight=".435pt" strokecolor="#231f20">
              <v:path arrowok="t"/>
              <v:stroke dashstyle="solid"/>
            </v:shape>
            <v:shape style="position:absolute;left:10410;top:575;width:496;height:494" coordorigin="10410,576" coordsize="496,494" path="m10410,1070l10800,939,10816,945,10832,948,10844,945,10896,902,10900,884,10904,865,10906,855,10905,845,10897,835,10879,824,10834,801,10767,766,10707,734,10681,720,10697,576e" filled="false" stroked="true" strokeweight=".435pt" strokecolor="#231f20">
              <v:path arrowok="t"/>
              <v:stroke dashstyle="solid"/>
            </v:shape>
            <v:line style="position:absolute" from="10803,882" to="10803,944" stroked="true" strokeweight=".728pt" strokecolor="#231f20">
              <v:stroke dashstyle="solid"/>
            </v:line>
            <v:shape style="position:absolute;left:10425;top:880;width:415;height:113" coordorigin="10425,880" coordsize="415,113" path="m10832,948l10839,880,10777,881,10734,885,10628,906,10550,931,10485,959,10441,983,10425,993e" filled="false" stroked="true" strokeweight=".435pt" strokecolor="#231f20">
              <v:path arrowok="t"/>
              <v:stroke dashstyle="solid"/>
            </v:shape>
            <v:line style="position:absolute" from="10458,794" to="10677,721" stroked="true" strokeweight=".435pt" strokecolor="#231f20">
              <v:stroke dashstyle="solid"/>
            </v:line>
            <v:shape style="position:absolute;left:9270;top:2018;width:550;height:383" coordorigin="9270,2018" coordsize="550,383" path="m9273,2018l9270,2085,9282,2162,9309,2238,9351,2302,9405,2352,9467,2388,9537,2401,9613,2382,9677,2351,9719,2331,9745,2319,9763,2310,9786,2300,9792,2296,9798,2293,9810,2289,9815,2297,9819,2304e" filled="false" stroked="true" strokeweight=".435pt" strokecolor="#231f20">
              <v:path arrowok="t"/>
              <v:stroke dashstyle="solid"/>
            </v:shape>
            <v:shape style="position:absolute;left:9641;top:2337;width:165;height:111" type="#_x0000_t75" stroked="false">
              <v:imagedata r:id="rId1439" o:title=""/>
            </v:shape>
            <v:shape style="position:absolute;left:9228;top:2211;width:311;height:261" type="#_x0000_t75" stroked="false">
              <v:imagedata r:id="rId1440" o:title=""/>
            </v:shape>
            <v:shape style="position:absolute;left:9476;top:626;width:131;height:69" coordorigin="9476,627" coordsize="131,69" path="m9606,695l9512,656,9476,627e" filled="false" stroked="true" strokeweight=".435pt" strokecolor="#231f20">
              <v:path arrowok="t"/>
              <v:stroke dashstyle="solid"/>
            </v:shape>
            <w10:wrap type="none"/>
          </v:group>
        </w:pict>
      </w:r>
      <w:r>
        <w:rPr>
          <w:sz w:val="18"/>
        </w:rPr>
        <w:t>Turn the power to the host system</w:t>
      </w:r>
      <w:r>
        <w:rPr>
          <w:spacing w:val="-1"/>
          <w:sz w:val="18"/>
        </w:rPr>
        <w:t> </w:t>
      </w:r>
      <w:r>
        <w:rPr>
          <w:sz w:val="18"/>
        </w:rPr>
        <w:t>OFF.</w:t>
      </w:r>
    </w:p>
    <w:p>
      <w:pPr>
        <w:pStyle w:val="ListParagraph"/>
        <w:numPr>
          <w:ilvl w:val="0"/>
          <w:numId w:val="48"/>
        </w:numPr>
        <w:tabs>
          <w:tab w:pos="1245" w:val="left" w:leader="none"/>
        </w:tabs>
        <w:spacing w:line="240" w:lineRule="auto" w:before="153" w:after="0"/>
        <w:ind w:left="1244" w:right="0" w:hanging="241"/>
        <w:jc w:val="left"/>
        <w:rPr>
          <w:sz w:val="18"/>
        </w:rPr>
      </w:pPr>
      <w:r>
        <w:rPr>
          <w:sz w:val="18"/>
        </w:rPr>
        <w:t>Disconnect the scanner’s cable from the terminal or</w:t>
      </w:r>
      <w:r>
        <w:rPr>
          <w:spacing w:val="-5"/>
          <w:sz w:val="18"/>
        </w:rPr>
        <w:t> </w:t>
      </w:r>
      <w:r>
        <w:rPr>
          <w:sz w:val="18"/>
        </w:rPr>
        <w:t>computer.</w:t>
      </w:r>
    </w:p>
    <w:p>
      <w:pPr>
        <w:pStyle w:val="ListParagraph"/>
        <w:numPr>
          <w:ilvl w:val="0"/>
          <w:numId w:val="48"/>
        </w:numPr>
        <w:tabs>
          <w:tab w:pos="1245" w:val="left" w:leader="none"/>
        </w:tabs>
        <w:spacing w:line="208" w:lineRule="auto" w:before="155" w:after="0"/>
        <w:ind w:left="1259" w:right="4376" w:hanging="256"/>
        <w:jc w:val="left"/>
        <w:rPr>
          <w:sz w:val="18"/>
        </w:rPr>
      </w:pPr>
      <w:r>
        <w:rPr>
          <w:sz w:val="18"/>
        </w:rPr>
        <w:t>Locate the small hole on the back of the scanner’s handle. This is the</w:t>
      </w:r>
      <w:r>
        <w:rPr>
          <w:spacing w:val="-14"/>
          <w:sz w:val="18"/>
        </w:rPr>
        <w:t> </w:t>
      </w:r>
      <w:r>
        <w:rPr>
          <w:sz w:val="18"/>
        </w:rPr>
        <w:t>cable release.</w:t>
      </w:r>
    </w:p>
    <w:p>
      <w:pPr>
        <w:pStyle w:val="ListParagraph"/>
        <w:numPr>
          <w:ilvl w:val="0"/>
          <w:numId w:val="48"/>
        </w:numPr>
        <w:tabs>
          <w:tab w:pos="1245" w:val="left" w:leader="none"/>
        </w:tabs>
        <w:spacing w:line="240" w:lineRule="auto" w:before="138" w:after="0"/>
        <w:ind w:left="1244" w:right="0" w:hanging="241"/>
        <w:jc w:val="left"/>
        <w:rPr>
          <w:sz w:val="18"/>
        </w:rPr>
      </w:pPr>
      <w:r>
        <w:rPr>
          <w:sz w:val="18"/>
        </w:rPr>
        <w:t>Straighten one end of a paper</w:t>
      </w:r>
      <w:r>
        <w:rPr>
          <w:spacing w:val="-7"/>
          <w:sz w:val="18"/>
        </w:rPr>
        <w:t> </w:t>
      </w:r>
      <w:r>
        <w:rPr>
          <w:sz w:val="18"/>
        </w:rPr>
        <w:t>clip.</w:t>
      </w:r>
    </w:p>
    <w:p>
      <w:pPr>
        <w:pStyle w:val="ListParagraph"/>
        <w:numPr>
          <w:ilvl w:val="0"/>
          <w:numId w:val="48"/>
        </w:numPr>
        <w:tabs>
          <w:tab w:pos="1245" w:val="left" w:leader="none"/>
        </w:tabs>
        <w:spacing w:line="208" w:lineRule="auto" w:before="156" w:after="0"/>
        <w:ind w:left="1259" w:right="4087" w:hanging="256"/>
        <w:jc w:val="left"/>
        <w:rPr>
          <w:sz w:val="18"/>
        </w:rPr>
      </w:pPr>
      <w:r>
        <w:rPr/>
        <w:pict>
          <v:group style="position:absolute;margin-left:421.313995pt;margin-top:33.400261pt;width:33.25pt;height:25.6pt;mso-position-horizontal-relative:page;mso-position-vertical-relative:paragraph;z-index:16282624" coordorigin="8426,668" coordsize="665,512">
            <v:shape style="position:absolute;left:8846;top:668;width:245;height:134" type="#_x0000_t75" stroked="false">
              <v:imagedata r:id="rId1441" o:title=""/>
            </v:shape>
            <v:shape style="position:absolute;left:8426;top:726;width:443;height:453" coordorigin="8426,727" coordsize="443,453" path="m8839,743l8838,743,8837,733,8812,739,8812,739,8812,739,8741,762,8673,794,8610,834,8553,882,8504,938,8503,938,8498,946,8492,954,8486,962,8476,979,8476,979,8467,996,8466,996,8458,1013,8445,1047,8435,1084,8428,1121,8426,1157,8427,1175,8427,1180,8438,1180,8437,1175,8436,1157,8437,1140,8438,1123,8438,1122,8438,1123,8438,1122,8440,1105,8448,1069,8448,1070,8449,1069,8454,1052,8453,1052,8460,1035,8460,1035,8460,1035,8468,1018,8476,1001,8476,1001,8476,1001,8485,984,8495,968,8495,968,8495,968,8501,961,8501,960,8506,951,8506,952,8507,951,8512,944,8531,920,8537,913,8537,912,8537,913,8544,906,8544,905,8551,898,8551,898,8552,898,8558,891,8574,876,8590,862,8590,862,8607,848,8624,836,8624,836,8625,836,8643,824,8642,824,8643,824,8662,813,8681,801,8702,790,8702,790,8723,781,8745,772,8768,763,8767,763,8791,755,8791,756,8793,755,8815,749,8839,743xm8869,737l8867,727,8862,728,8837,733,8837,733,8838,743,8864,738,8869,737xe" filled="true" fillcolor="#000000" stroked="false">
              <v:path arrowok="t"/>
              <v:fill type="solid"/>
            </v:shape>
            <w10:wrap type="none"/>
          </v:group>
        </w:pict>
      </w:r>
      <w:r>
        <w:rPr/>
        <w:drawing>
          <wp:anchor distT="0" distB="0" distL="0" distR="0" allowOverlap="1" layoutInCell="1" locked="0" behindDoc="0" simplePos="0" relativeHeight="16283136">
            <wp:simplePos x="0" y="0"/>
            <wp:positionH relativeFrom="page">
              <wp:posOffset>5359679</wp:posOffset>
            </wp:positionH>
            <wp:positionV relativeFrom="paragraph">
              <wp:posOffset>269736</wp:posOffset>
            </wp:positionV>
            <wp:extent cx="428396" cy="95404"/>
            <wp:effectExtent l="0" t="0" r="0" b="0"/>
            <wp:wrapNone/>
            <wp:docPr id="1817" name="image986.png"/>
            <wp:cNvGraphicFramePr>
              <a:graphicFrameLocks noChangeAspect="1"/>
            </wp:cNvGraphicFramePr>
            <a:graphic>
              <a:graphicData uri="http://schemas.openxmlformats.org/drawingml/2006/picture">
                <pic:pic>
                  <pic:nvPicPr>
                    <pic:cNvPr id="1818" name="image986.png"/>
                    <pic:cNvPicPr/>
                  </pic:nvPicPr>
                  <pic:blipFill>
                    <a:blip r:embed="rId1442" cstate="print"/>
                    <a:stretch>
                      <a:fillRect/>
                    </a:stretch>
                  </pic:blipFill>
                  <pic:spPr>
                    <a:xfrm>
                      <a:off x="0" y="0"/>
                      <a:ext cx="428396" cy="95404"/>
                    </a:xfrm>
                    <a:prstGeom prst="rect">
                      <a:avLst/>
                    </a:prstGeom>
                  </pic:spPr>
                </pic:pic>
              </a:graphicData>
            </a:graphic>
          </wp:anchor>
        </w:drawing>
      </w:r>
      <w:r>
        <w:rPr>
          <w:sz w:val="18"/>
        </w:rPr>
        <w:t>Insert the end of the paper clip into the small hole and press in. This depresses the retention tab, releasing the connector. Pull the connector out while maintaining pressure on the paper clip, then remove the paper</w:t>
      </w:r>
      <w:r>
        <w:rPr>
          <w:spacing w:val="-16"/>
          <w:sz w:val="18"/>
        </w:rPr>
        <w:t> </w:t>
      </w:r>
      <w:r>
        <w:rPr>
          <w:sz w:val="18"/>
        </w:rPr>
        <w:t>clip.</w:t>
      </w:r>
    </w:p>
    <w:p>
      <w:pPr>
        <w:pStyle w:val="ListParagraph"/>
        <w:numPr>
          <w:ilvl w:val="0"/>
          <w:numId w:val="48"/>
        </w:numPr>
        <w:tabs>
          <w:tab w:pos="1245" w:val="left" w:leader="none"/>
        </w:tabs>
        <w:spacing w:line="194" w:lineRule="exact" w:before="138" w:after="0"/>
        <w:ind w:left="1244" w:right="0" w:hanging="241"/>
        <w:jc w:val="left"/>
        <w:rPr>
          <w:sz w:val="18"/>
        </w:rPr>
      </w:pPr>
      <w:r>
        <w:rPr>
          <w:sz w:val="18"/>
        </w:rPr>
        <w:t>Replace with the new</w:t>
      </w:r>
      <w:r>
        <w:rPr>
          <w:spacing w:val="-1"/>
          <w:sz w:val="18"/>
        </w:rPr>
        <w:t> </w:t>
      </w:r>
      <w:r>
        <w:rPr>
          <w:sz w:val="18"/>
        </w:rPr>
        <w:t>cable.</w:t>
      </w:r>
    </w:p>
    <w:p>
      <w:pPr>
        <w:pStyle w:val="BodyText"/>
        <w:spacing w:line="165" w:lineRule="exact"/>
        <w:ind w:left="1259"/>
      </w:pPr>
      <w:r>
        <w:rPr/>
        <w:t>Insert the connector into the opening and press firmly. The connector is keyed to</w:t>
      </w:r>
    </w:p>
    <w:p>
      <w:pPr>
        <w:spacing w:after="0" w:line="165" w:lineRule="exact"/>
        <w:sectPr>
          <w:headerReference w:type="default" r:id="rId1436"/>
          <w:footerReference w:type="default" r:id="rId1437"/>
          <w:pgSz w:w="12240" w:h="15840"/>
          <w:pgMar w:header="1218" w:footer="0" w:top="1400" w:bottom="280" w:left="460" w:right="120"/>
        </w:sectPr>
      </w:pPr>
    </w:p>
    <w:p>
      <w:pPr>
        <w:pStyle w:val="BodyText"/>
        <w:spacing w:before="1"/>
        <w:ind w:left="984" w:right="1236"/>
        <w:jc w:val="center"/>
      </w:pPr>
      <w:r>
        <w:rPr/>
        <w:t>go in only one way, and will click into place.</w:t>
      </w:r>
    </w:p>
    <w:p>
      <w:pPr>
        <w:pStyle w:val="Heading3"/>
        <w:spacing w:before="137"/>
        <w:ind w:left="984" w:right="1299"/>
        <w:jc w:val="center"/>
        <w:rPr>
          <w:i/>
        </w:rPr>
      </w:pPr>
      <w:bookmarkStart w:name="Replacing a Granit Interface Cable" w:id="1363"/>
      <w:bookmarkEnd w:id="1363"/>
      <w:r>
        <w:rPr>
          <w:b w:val="0"/>
          <w:i w:val="0"/>
        </w:rPr>
      </w:r>
      <w:bookmarkStart w:name="_bookmark1007" w:id="1364"/>
      <w:bookmarkEnd w:id="1364"/>
      <w:r>
        <w:rPr>
          <w:b w:val="0"/>
          <w:i w:val="0"/>
        </w:rPr>
      </w:r>
      <w:r>
        <w:rPr>
          <w:i/>
        </w:rPr>
        <w:t>Replacing a Granit Interface Cable</w:t>
      </w:r>
    </w:p>
    <w:p>
      <w:pPr>
        <w:pStyle w:val="ListParagraph"/>
        <w:numPr>
          <w:ilvl w:val="0"/>
          <w:numId w:val="49"/>
        </w:numPr>
        <w:tabs>
          <w:tab w:pos="1245" w:val="left" w:leader="none"/>
        </w:tabs>
        <w:spacing w:line="240" w:lineRule="auto" w:before="121" w:after="0"/>
        <w:ind w:left="1244" w:right="0" w:hanging="241"/>
        <w:jc w:val="left"/>
        <w:rPr>
          <w:sz w:val="18"/>
        </w:rPr>
      </w:pPr>
      <w:r>
        <w:rPr>
          <w:sz w:val="18"/>
        </w:rPr>
        <w:t>Turn the power to the host system</w:t>
      </w:r>
      <w:r>
        <w:rPr>
          <w:spacing w:val="-1"/>
          <w:sz w:val="18"/>
        </w:rPr>
        <w:t> </w:t>
      </w:r>
      <w:r>
        <w:rPr>
          <w:sz w:val="18"/>
        </w:rPr>
        <w:t>OFF.</w:t>
      </w:r>
    </w:p>
    <w:p>
      <w:pPr>
        <w:pStyle w:val="ListParagraph"/>
        <w:numPr>
          <w:ilvl w:val="0"/>
          <w:numId w:val="49"/>
        </w:numPr>
        <w:tabs>
          <w:tab w:pos="1245" w:val="left" w:leader="none"/>
        </w:tabs>
        <w:spacing w:line="240" w:lineRule="auto" w:before="153" w:after="0"/>
        <w:ind w:left="1244" w:right="0" w:hanging="241"/>
        <w:jc w:val="left"/>
        <w:rPr>
          <w:sz w:val="18"/>
        </w:rPr>
      </w:pPr>
      <w:r>
        <w:rPr>
          <w:sz w:val="18"/>
        </w:rPr>
        <w:t>Disconnect the scanner’s cable from the terminal or</w:t>
      </w:r>
      <w:r>
        <w:rPr>
          <w:spacing w:val="-11"/>
          <w:sz w:val="18"/>
        </w:rPr>
        <w:t> </w:t>
      </w:r>
      <w:r>
        <w:rPr>
          <w:sz w:val="18"/>
        </w:rPr>
        <w:t>computer.</w:t>
      </w:r>
    </w:p>
    <w:p>
      <w:pPr>
        <w:pStyle w:val="ListParagraph"/>
        <w:numPr>
          <w:ilvl w:val="0"/>
          <w:numId w:val="49"/>
        </w:numPr>
        <w:tabs>
          <w:tab w:pos="1245" w:val="left" w:leader="none"/>
        </w:tabs>
        <w:spacing w:line="240" w:lineRule="auto" w:before="133" w:after="0"/>
        <w:ind w:left="1244" w:right="0" w:hanging="241"/>
        <w:jc w:val="left"/>
        <w:rPr>
          <w:sz w:val="18"/>
        </w:rPr>
      </w:pPr>
      <w:r>
        <w:rPr>
          <w:sz w:val="18"/>
        </w:rPr>
        <w:t>Unscrew the locking plate on the bottom of the</w:t>
      </w:r>
      <w:r>
        <w:rPr>
          <w:spacing w:val="-4"/>
          <w:sz w:val="18"/>
        </w:rPr>
        <w:t> </w:t>
      </w:r>
      <w:r>
        <w:rPr>
          <w:sz w:val="18"/>
        </w:rPr>
        <w:t>scanner.</w:t>
      </w:r>
    </w:p>
    <w:p>
      <w:pPr>
        <w:spacing w:before="7"/>
        <w:ind w:left="1004" w:right="3037" w:firstLine="0"/>
        <w:jc w:val="left"/>
        <w:rPr>
          <w:b/>
          <w:i/>
          <w:sz w:val="18"/>
        </w:rPr>
      </w:pPr>
      <w:r>
        <w:rPr/>
        <w:br w:type="column"/>
      </w:r>
      <w:r>
        <w:rPr>
          <w:b/>
          <w:i/>
          <w:sz w:val="18"/>
        </w:rPr>
        <w:t>Cable </w:t>
      </w:r>
      <w:r>
        <w:rPr>
          <w:b/>
          <w:i/>
          <w:sz w:val="18"/>
        </w:rPr>
        <w:t>Release</w:t>
      </w:r>
    </w:p>
    <w:p>
      <w:pPr>
        <w:spacing w:after="0"/>
        <w:jc w:val="left"/>
        <w:rPr>
          <w:sz w:val="18"/>
        </w:rPr>
        <w:sectPr>
          <w:type w:val="continuous"/>
          <w:pgSz w:w="12240" w:h="15840"/>
          <w:pgMar w:top="1220" w:bottom="280" w:left="460" w:right="120"/>
          <w:cols w:num="2" w:equalWidth="0">
            <w:col w:w="6231" w:space="687"/>
            <w:col w:w="4742"/>
          </w:cols>
        </w:sectPr>
      </w:pPr>
    </w:p>
    <w:p>
      <w:pPr>
        <w:pStyle w:val="ListParagraph"/>
        <w:numPr>
          <w:ilvl w:val="0"/>
          <w:numId w:val="49"/>
        </w:numPr>
        <w:tabs>
          <w:tab w:pos="1245" w:val="left" w:leader="none"/>
        </w:tabs>
        <w:spacing w:line="240" w:lineRule="auto" w:before="133" w:after="0"/>
        <w:ind w:left="1244" w:right="0" w:hanging="241"/>
        <w:jc w:val="left"/>
        <w:rPr>
          <w:sz w:val="18"/>
        </w:rPr>
      </w:pPr>
      <w:r>
        <w:rPr/>
        <w:pict>
          <v:group style="position:absolute;margin-left:441.108002pt;margin-top:-43.9203pt;width:114.3pt;height:101.95pt;mso-position-horizontal-relative:page;mso-position-vertical-relative:paragraph;z-index:16284160" coordorigin="8822,-878" coordsize="2286,2039">
            <v:shape style="position:absolute;left:8836;top:-867;width:1286;height:1138" coordorigin="8837,-867" coordsize="1286,1138" path="m8846,-800l8972,-771,9065,-739,9120,-715,9181,-683,9245,-644,9314,-595,9383,-536,9454,-466,9524,-383,9521,-371,9521,-358,9524,-346,9530,-334,9740,96,9753,173,9777,208,9780,213,9833,262,9852,271,9867,268,9883,264,9899,258,9915,251,9916,251,9916,251,9917,251,9919,250,9921,249,9923,247,9924,247,9925,247,9926,246,9928,245,9930,244,9932,243,9933,243,9934,242,9934,242,9937,240,9940,239,9942,237,9943,237,9944,236,9945,236,9947,235,9949,234,9951,232,9952,232,9953,231,9954,231,9956,229,9958,228,9961,226,9961,226,9962,226,9962,225,9965,224,9968,222,9971,220,9971,219,9972,219,9973,218,9975,217,9977,215,9980,214,9980,213,9981,213,9982,212,9985,210,9988,208,9991,206,9991,206,9991,206,9992,205,9994,203,9997,201,10000,199,10001,199,10002,198,10003,197,10005,196,10007,194,10009,192,10010,192,10011,191,10012,190,10015,188,10018,186,10021,183,10021,183,10022,182,10023,182,10025,180,10028,178,10030,176,10031,175,10032,175,10033,174,10035,172,10038,170,10040,168,10041,167,10042,167,10042,166,10045,163,10049,161,10052,158,10053,158,10053,157,10054,156,10057,154,10059,152,10061,150,10062,149,10063,148,10064,147,10068,145,10071,142,10074,139,10094,161,10107,150,10120,109,10115,29,10085,-19,10082,-24,10038,-68,9989,-88,9640,-415,9629,-425,9616,-432,9602,-435,9586,-435,9520,-512,9454,-580,9387,-639,9322,-689,9259,-730,9199,-765,9142,-793,8992,-846,8913,-861,8859,-866,8837,-867e" filled="false" stroked="true" strokeweight="1.05pt" strokecolor="#231f20">
              <v:path arrowok="t"/>
              <v:stroke dashstyle="solid"/>
            </v:shape>
            <v:shape style="position:absolute;left:9429;top:-763;width:1664;height:1890" coordorigin="9429,-762" coordsize="1664,1890" path="m10561,-762l10483,-758,10384,-726,10328,-698,10264,-661,10194,-617,10120,-568,10044,-515,9969,-461,9896,-406,9827,-354,9766,-305,9714,-261,9618,-170,9546,-83,9493,1,9458,80,9437,154,9429,222,9431,283,9453,381,9483,444,9495,460,9485,487,9547,580,9626,623,9651,622,9660,620,9692,637,9726,656,9792,696,9806,703,9818,710,9861,766,9892,806,9979,917,10011,957,10062,1025,10054,1111,10053,1128,11093,512,11085,487,11084,466,11079,443,11057,409,11014,389,10962,399,10913,423,10879,444,10838,468,10777,501,10697,544,10664,504,10645,478,10630,454,10613,421,10587,380,10559,341,10535,312,10525,301,10764,68,10893,-67,10956,-153,10998,-243,11014,-334,10990,-391,10955,-420,10937,-429,10688,-670,10650,-728,10616,-748,10561,-762xe" filled="true" fillcolor="#ffffff" stroked="false">
              <v:path arrowok="t"/>
              <v:fill type="solid"/>
            </v:shape>
            <v:shape style="position:absolute;left:9429;top:-763;width:1664;height:1890" coordorigin="9429,-762" coordsize="1664,1890" path="m11093,512l11085,487,11084,466,11079,443,11057,409,11014,389,10962,399,10913,423,10879,444,10838,468,10777,501,10721,531,10697,544,10664,504,10645,478,10630,454,10613,421,10587,380,10559,341,10535,312,10525,301,10764,68,10893,-67,10956,-153,10998,-243,11014,-334,10990,-391,10955,-420,10937,-429,10688,-670,10650,-728,10561,-762,10483,-758,10384,-726,10328,-698,10264,-661,10194,-617,10120,-568,10044,-515,9969,-461,9896,-406,9827,-354,9766,-305,9714,-261,9618,-170,9546,-83,9493,1,9458,80,9437,154,9429,222,9431,283,9453,381,9483,444,9495,460,9485,487,9547,580,9626,623,9651,622,9660,620,9692,637,9755,673,9776,686,9792,696,9806,703,9818,710,9861,766,9892,806,9926,850,9979,917,10011,957,10034,987,10050,1009,10062,1025,10058,1070,10056,1095,10054,1111,10053,1128e" filled="false" stroked="true" strokeweight="1.05pt" strokecolor="#231f20">
              <v:path arrowok="t"/>
              <v:stroke dashstyle="solid"/>
            </v:shape>
            <v:shape style="position:absolute;left:9429;top:-763;width:1676;height:1910" type="#_x0000_t75" stroked="false">
              <v:imagedata r:id="rId1443" o:title=""/>
            </v:shape>
            <v:shape style="position:absolute;left:8822;top:-879;width:2286;height:2039" type="#_x0000_t75" stroked="false">
              <v:imagedata r:id="rId1444" o:title=""/>
            </v:shape>
            <v:shape style="position:absolute;left:10149;top:-241;width:131;height:125" type="#_x0000_t75" stroked="false">
              <v:imagedata r:id="rId1445" o:title=""/>
            </v:shape>
            <v:shape style="position:absolute;left:10350;top:-301;width:368;height:267" type="#_x0000_t75" stroked="false">
              <v:imagedata r:id="rId1446" o:title=""/>
            </v:shape>
            <w10:wrap type="none"/>
          </v:group>
        </w:pict>
      </w:r>
      <w:r>
        <w:rPr>
          <w:sz w:val="18"/>
        </w:rPr>
        <w:t>Slide the locking plate away from the connector and pull the cable out of the</w:t>
      </w:r>
      <w:r>
        <w:rPr>
          <w:spacing w:val="-9"/>
          <w:sz w:val="18"/>
        </w:rPr>
        <w:t> </w:t>
      </w:r>
      <w:r>
        <w:rPr>
          <w:sz w:val="18"/>
        </w:rPr>
        <w:t>scanner.</w:t>
      </w:r>
    </w:p>
    <w:p>
      <w:pPr>
        <w:pStyle w:val="ListParagraph"/>
        <w:numPr>
          <w:ilvl w:val="0"/>
          <w:numId w:val="49"/>
        </w:numPr>
        <w:tabs>
          <w:tab w:pos="1245" w:val="left" w:leader="none"/>
        </w:tabs>
        <w:spacing w:line="194" w:lineRule="exact" w:before="133" w:after="0"/>
        <w:ind w:left="1244" w:right="0" w:hanging="241"/>
        <w:jc w:val="left"/>
        <w:rPr>
          <w:sz w:val="18"/>
        </w:rPr>
      </w:pPr>
      <w:r>
        <w:rPr>
          <w:sz w:val="18"/>
        </w:rPr>
        <w:t>Replace with the new</w:t>
      </w:r>
      <w:r>
        <w:rPr>
          <w:spacing w:val="-1"/>
          <w:sz w:val="18"/>
        </w:rPr>
        <w:t> </w:t>
      </w:r>
      <w:r>
        <w:rPr>
          <w:sz w:val="18"/>
        </w:rPr>
        <w:t>cable.</w:t>
      </w:r>
    </w:p>
    <w:p>
      <w:pPr>
        <w:pStyle w:val="BodyText"/>
        <w:spacing w:line="194" w:lineRule="exact"/>
        <w:ind w:left="1259"/>
      </w:pPr>
      <w:r>
        <w:rPr/>
        <w:t>Insert the connector into the opening and press firmly.</w:t>
      </w:r>
    </w:p>
    <w:p>
      <w:pPr>
        <w:pStyle w:val="ListParagraph"/>
        <w:numPr>
          <w:ilvl w:val="0"/>
          <w:numId w:val="49"/>
        </w:numPr>
        <w:tabs>
          <w:tab w:pos="1245" w:val="left" w:leader="none"/>
        </w:tabs>
        <w:spacing w:line="208" w:lineRule="auto" w:before="155" w:after="0"/>
        <w:ind w:left="1259" w:right="3481" w:hanging="256"/>
        <w:jc w:val="left"/>
        <w:rPr>
          <w:sz w:val="18"/>
        </w:rPr>
      </w:pPr>
      <w:r>
        <w:rPr/>
        <w:pict>
          <v:group style="position:absolute;margin-left:443.846008pt;margin-top:27.796251pt;width:114.3pt;height:102.5pt;mso-position-horizontal-relative:page;mso-position-vertical-relative:paragraph;z-index:16284672" coordorigin="8877,556" coordsize="2286,2050">
            <v:shape style="position:absolute;left:8891;top:578;width:1286;height:1138" coordorigin="8892,579" coordsize="1286,1138" path="m8900,645l9027,674,9119,707,9175,731,9235,762,9300,802,9368,851,9438,910,9509,980,9579,1062,9576,1075,9576,1088,9579,1100,9585,1111,9795,1542,9807,1618,9832,1654,9834,1659,9888,1708,9907,1716,9922,1714,9938,1709,9954,1704,9970,1697,9971,1697,9971,1696,9972,1696,9980,1692,9981,1692,9983,1691,9985,1690,9987,1689,9988,1688,9988,1688,9989,1687,9992,1686,9994,1684,9997,1683,9998,1683,9999,1682,9999,1682,10001,1681,10004,1679,10006,1678,10007,1677,10007,1677,10008,1676,10011,1675,10013,1673,10016,1672,10016,1672,10016,1671,10017,1671,10020,1669,10023,1667,10025,1666,10026,1665,10027,1664,10028,1664,10030,1662,10032,1661,10034,1659,10035,1659,10036,1658,10037,1658,10040,1656,10043,1654,10046,1652,10046,1651,10046,1651,10046,1651,10049,1649,10052,1647,10055,1645,10055,1644,10056,1644,10057,1643,10060,1641,10062,1640,10064,1638,10065,1637,10066,1637,10066,1636,10069,1634,10072,1632,10075,1629,10076,1629,10077,1628,10078,1628,10080,1626,10082,1624,10085,1622,10086,1621,10087,1620,10088,1619,10090,1617,10093,1615,10095,1613,10096,1613,10096,1612,10097,1612,10100,1609,10103,1607,10106,1604,10107,1603,10108,1602,10109,1602,10111,1600,10114,1598,10116,1596,10117,1595,10118,1594,10119,1593,10122,1590,10125,1588,10129,1585,10149,1607,10162,1596,10175,1555,10177,1514,10170,1475,10151,1440,10147,1435,10144,1431,10140,1427,10137,1422,10092,1377,10044,1358,9694,1031,9684,1020,9671,1014,9656,1010,9641,1011,9575,933,9508,865,9442,807,9377,757,9314,715,9254,681,9197,653,9047,600,8968,584,8913,579,8892,579e" filled="false" stroked="true" strokeweight="1.05pt" strokecolor="#231f20">
              <v:path arrowok="t"/>
              <v:stroke dashstyle="solid"/>
            </v:shape>
            <v:shape style="position:absolute;left:9484;top:683;width:1664;height:1890" coordorigin="9484,684" coordsize="1664,1890" path="m10615,684l10538,687,10438,719,10383,747,10319,784,10249,828,10175,877,10099,930,10023,985,9950,1039,9882,1092,9821,1141,9768,1185,9673,1275,9600,1363,9548,1447,9512,1526,9492,1599,9484,1667,9486,1728,9508,1827,9538,1890,9550,1906,9539,1933,9602,2026,9680,2068,9706,2068,9715,2065,9747,2082,9781,2101,9847,2141,9860,2149,9873,2156,9916,2212,9946,2252,10034,2362,10066,2403,10116,2471,10109,2557,10108,2573,11148,1958,11140,1933,11139,1912,11134,1888,11112,1855,11069,1835,11017,1845,10968,1869,10934,1890,10893,1914,10831,1947,10752,1990,10719,1950,10699,1924,10685,1900,10668,1867,10642,1825,10613,1786,10590,1758,10580,1746,10819,1513,10948,1379,11011,1292,11053,1202,11069,1112,11045,1055,11009,1025,10991,1017,10743,775,10704,718,10671,697,10615,684xe" filled="true" fillcolor="#ffffff" stroked="false">
              <v:path arrowok="t"/>
              <v:fill type="solid"/>
            </v:shape>
            <v:shape style="position:absolute;left:9484;top:683;width:1664;height:1890" coordorigin="9484,684" coordsize="1664,1890" path="m11148,1958l11140,1933,11139,1912,11134,1888,11112,1855,11069,1835,11017,1845,10968,1869,10934,1890,10893,1914,10831,1947,10776,1977,10752,1990,10719,1950,10699,1924,10685,1900,10668,1867,10642,1825,10613,1786,10590,1758,10580,1746,10819,1513,10948,1379,11011,1292,11053,1202,11069,1112,11045,1055,11009,1025,10991,1017,10743,775,10704,718,10615,684,10538,687,10438,719,10383,747,10319,784,10249,828,10175,877,10099,930,10023,985,9950,1039,9882,1092,9821,1141,9768,1185,9673,1275,9600,1363,9548,1447,9512,1526,9492,1599,9484,1667,9486,1728,9508,1827,9538,1890,9550,1906,9539,1933,9602,2026,9680,2068,9706,2068,9715,2065,9747,2082,9810,2119,9831,2132,9847,2141,9860,2149,9873,2156,9916,2212,9946,2252,9981,2296,10034,2362,10066,2403,10088,2433,10105,2455,10116,2471,10113,2515,10110,2541,10109,2557,10108,2573e" filled="false" stroked="true" strokeweight="1.05pt" strokecolor="#231f20">
              <v:path arrowok="t"/>
              <v:stroke dashstyle="solid"/>
            </v:shape>
            <v:shape style="position:absolute;left:9484;top:683;width:1676;height:1910" type="#_x0000_t75" stroked="false">
              <v:imagedata r:id="rId1447" o:title=""/>
            </v:shape>
            <v:shape style="position:absolute;left:8876;top:555;width:2286;height:2050" type="#_x0000_t75" stroked="false">
              <v:imagedata r:id="rId1448" o:title=""/>
            </v:shape>
            <w10:wrap type="none"/>
          </v:group>
        </w:pict>
      </w:r>
      <w:r>
        <w:rPr>
          <w:sz w:val="18"/>
        </w:rPr>
        <w:t>Slide</w:t>
      </w:r>
      <w:r>
        <w:rPr>
          <w:spacing w:val="-7"/>
          <w:sz w:val="18"/>
        </w:rPr>
        <w:t> </w:t>
      </w:r>
      <w:r>
        <w:rPr>
          <w:sz w:val="18"/>
        </w:rPr>
        <w:t>the</w:t>
      </w:r>
      <w:r>
        <w:rPr>
          <w:spacing w:val="-7"/>
          <w:sz w:val="18"/>
        </w:rPr>
        <w:t> </w:t>
      </w:r>
      <w:r>
        <w:rPr>
          <w:sz w:val="18"/>
        </w:rPr>
        <w:t>locking</w:t>
      </w:r>
      <w:r>
        <w:rPr>
          <w:spacing w:val="-6"/>
          <w:sz w:val="18"/>
        </w:rPr>
        <w:t> </w:t>
      </w:r>
      <w:r>
        <w:rPr>
          <w:sz w:val="18"/>
        </w:rPr>
        <w:t>plate</w:t>
      </w:r>
      <w:r>
        <w:rPr>
          <w:spacing w:val="-7"/>
          <w:sz w:val="18"/>
        </w:rPr>
        <w:t> </w:t>
      </w:r>
      <w:r>
        <w:rPr>
          <w:sz w:val="18"/>
        </w:rPr>
        <w:t>over</w:t>
      </w:r>
      <w:r>
        <w:rPr>
          <w:spacing w:val="-7"/>
          <w:sz w:val="18"/>
        </w:rPr>
        <w:t> </w:t>
      </w:r>
      <w:r>
        <w:rPr>
          <w:sz w:val="18"/>
        </w:rPr>
        <w:t>the</w:t>
      </w:r>
      <w:r>
        <w:rPr>
          <w:spacing w:val="-6"/>
          <w:sz w:val="18"/>
        </w:rPr>
        <w:t> </w:t>
      </w:r>
      <w:r>
        <w:rPr>
          <w:sz w:val="18"/>
        </w:rPr>
        <w:t>base</w:t>
      </w:r>
      <w:r>
        <w:rPr>
          <w:spacing w:val="-7"/>
          <w:sz w:val="18"/>
        </w:rPr>
        <w:t> </w:t>
      </w:r>
      <w:r>
        <w:rPr>
          <w:sz w:val="18"/>
        </w:rPr>
        <w:t>of</w:t>
      </w:r>
      <w:r>
        <w:rPr>
          <w:spacing w:val="-7"/>
          <w:sz w:val="18"/>
        </w:rPr>
        <w:t> </w:t>
      </w:r>
      <w:r>
        <w:rPr>
          <w:sz w:val="18"/>
        </w:rPr>
        <w:t>the</w:t>
      </w:r>
      <w:r>
        <w:rPr>
          <w:spacing w:val="-5"/>
          <w:sz w:val="18"/>
        </w:rPr>
        <w:t> </w:t>
      </w:r>
      <w:r>
        <w:rPr>
          <w:sz w:val="18"/>
        </w:rPr>
        <w:t>connector</w:t>
      </w:r>
      <w:r>
        <w:rPr>
          <w:spacing w:val="-7"/>
          <w:sz w:val="18"/>
        </w:rPr>
        <w:t> </w:t>
      </w:r>
      <w:r>
        <w:rPr>
          <w:sz w:val="18"/>
        </w:rPr>
        <w:t>to</w:t>
      </w:r>
      <w:r>
        <w:rPr>
          <w:spacing w:val="-7"/>
          <w:sz w:val="18"/>
        </w:rPr>
        <w:t> </w:t>
      </w:r>
      <w:r>
        <w:rPr>
          <w:sz w:val="18"/>
        </w:rPr>
        <w:t>secure</w:t>
      </w:r>
      <w:r>
        <w:rPr>
          <w:spacing w:val="-6"/>
          <w:sz w:val="18"/>
        </w:rPr>
        <w:t> </w:t>
      </w:r>
      <w:r>
        <w:rPr>
          <w:sz w:val="18"/>
        </w:rPr>
        <w:t>the</w:t>
      </w:r>
      <w:r>
        <w:rPr>
          <w:spacing w:val="-7"/>
          <w:sz w:val="18"/>
        </w:rPr>
        <w:t> </w:t>
      </w:r>
      <w:r>
        <w:rPr>
          <w:sz w:val="18"/>
        </w:rPr>
        <w:t>cable,</w:t>
      </w:r>
      <w:r>
        <w:rPr>
          <w:spacing w:val="-7"/>
          <w:sz w:val="18"/>
        </w:rPr>
        <w:t> </w:t>
      </w:r>
      <w:r>
        <w:rPr>
          <w:sz w:val="18"/>
        </w:rPr>
        <w:t>and</w:t>
      </w:r>
      <w:r>
        <w:rPr>
          <w:spacing w:val="-6"/>
          <w:sz w:val="18"/>
        </w:rPr>
        <w:t> </w:t>
      </w:r>
      <w:r>
        <w:rPr>
          <w:sz w:val="18"/>
        </w:rPr>
        <w:t>screw</w:t>
      </w:r>
      <w:r>
        <w:rPr>
          <w:spacing w:val="-7"/>
          <w:sz w:val="18"/>
        </w:rPr>
        <w:t> </w:t>
      </w:r>
      <w:r>
        <w:rPr>
          <w:sz w:val="18"/>
        </w:rPr>
        <w:t>the plate into</w:t>
      </w:r>
      <w:r>
        <w:rPr>
          <w:spacing w:val="-3"/>
          <w:sz w:val="18"/>
        </w:rPr>
        <w:t> </w:t>
      </w:r>
      <w:r>
        <w:rPr>
          <w:sz w:val="18"/>
        </w:rPr>
        <w:t>place.</w:t>
      </w:r>
    </w:p>
    <w:p>
      <w:pPr>
        <w:pStyle w:val="BodyText"/>
        <w:rPr>
          <w:sz w:val="20"/>
        </w:rPr>
      </w:pPr>
    </w:p>
    <w:p>
      <w:pPr>
        <w:pStyle w:val="BodyText"/>
        <w:rPr>
          <w:sz w:val="20"/>
        </w:rPr>
      </w:pPr>
    </w:p>
    <w:p>
      <w:pPr>
        <w:pStyle w:val="BodyText"/>
        <w:spacing w:before="7"/>
        <w:rPr>
          <w:sz w:val="25"/>
        </w:rPr>
      </w:pPr>
    </w:p>
    <w:p>
      <w:pPr>
        <w:pStyle w:val="Heading2"/>
        <w:rPr>
          <w:i/>
        </w:rPr>
      </w:pPr>
      <w:bookmarkStart w:name="Replacing Cables and Batteries in Cordle" w:id="1365"/>
      <w:bookmarkEnd w:id="1365"/>
      <w:r>
        <w:rPr>
          <w:b w:val="0"/>
          <w:i w:val="0"/>
        </w:rPr>
      </w:r>
      <w:bookmarkStart w:name="_bookmark1008" w:id="1366"/>
      <w:bookmarkEnd w:id="1366"/>
      <w:r>
        <w:rPr>
          <w:b w:val="0"/>
          <w:i w:val="0"/>
        </w:rPr>
      </w:r>
      <w:r>
        <w:rPr>
          <w:i/>
        </w:rPr>
        <w:t>Replacing Cables and Batteries in Cordless Systems</w:t>
      </w:r>
    </w:p>
    <w:p>
      <w:pPr>
        <w:pStyle w:val="Heading3"/>
        <w:spacing w:before="228"/>
        <w:rPr>
          <w:i/>
        </w:rPr>
      </w:pPr>
      <w:bookmarkStart w:name="Replacing an Interface Cable in a Base" w:id="1367"/>
      <w:bookmarkEnd w:id="1367"/>
      <w:r>
        <w:rPr>
          <w:b w:val="0"/>
          <w:i w:val="0"/>
        </w:rPr>
      </w:r>
      <w:bookmarkStart w:name="_bookmark1009" w:id="1368"/>
      <w:bookmarkEnd w:id="1368"/>
      <w:r>
        <w:rPr>
          <w:b w:val="0"/>
          <w:i w:val="0"/>
        </w:rPr>
      </w:r>
      <w:r>
        <w:rPr>
          <w:i/>
        </w:rPr>
        <w:t>Replacing an Interface Cable in a Base</w:t>
      </w:r>
    </w:p>
    <w:p>
      <w:pPr>
        <w:pStyle w:val="ListParagraph"/>
        <w:numPr>
          <w:ilvl w:val="0"/>
          <w:numId w:val="50"/>
        </w:numPr>
        <w:tabs>
          <w:tab w:pos="1245" w:val="left" w:leader="none"/>
        </w:tabs>
        <w:spacing w:line="240" w:lineRule="auto" w:before="80" w:after="0"/>
        <w:ind w:left="1244" w:right="0" w:hanging="241"/>
        <w:jc w:val="left"/>
        <w:rPr>
          <w:sz w:val="18"/>
        </w:rPr>
      </w:pPr>
      <w:r>
        <w:rPr>
          <w:sz w:val="18"/>
        </w:rPr>
        <w:t>Turn the power to the host system</w:t>
      </w:r>
      <w:r>
        <w:rPr>
          <w:spacing w:val="-1"/>
          <w:sz w:val="18"/>
        </w:rPr>
        <w:t> </w:t>
      </w:r>
      <w:r>
        <w:rPr>
          <w:sz w:val="18"/>
        </w:rPr>
        <w:t>OFF.</w:t>
      </w:r>
    </w:p>
    <w:p>
      <w:pPr>
        <w:pStyle w:val="ListParagraph"/>
        <w:numPr>
          <w:ilvl w:val="0"/>
          <w:numId w:val="50"/>
        </w:numPr>
        <w:tabs>
          <w:tab w:pos="1245" w:val="left" w:leader="none"/>
        </w:tabs>
        <w:spacing w:line="240" w:lineRule="auto" w:before="133" w:after="0"/>
        <w:ind w:left="1244" w:right="0" w:hanging="241"/>
        <w:jc w:val="left"/>
        <w:rPr>
          <w:sz w:val="18"/>
        </w:rPr>
      </w:pPr>
      <w:r>
        <w:rPr>
          <w:sz w:val="18"/>
        </w:rPr>
        <w:t>Disconnect the base’s cable from the terminal or</w:t>
      </w:r>
      <w:r>
        <w:rPr>
          <w:spacing w:val="-5"/>
          <w:sz w:val="18"/>
        </w:rPr>
        <w:t> </w:t>
      </w:r>
      <w:r>
        <w:rPr>
          <w:sz w:val="18"/>
        </w:rPr>
        <w:t>computer.</w:t>
      </w:r>
    </w:p>
    <w:p>
      <w:pPr>
        <w:pStyle w:val="ListParagraph"/>
        <w:numPr>
          <w:ilvl w:val="0"/>
          <w:numId w:val="50"/>
        </w:numPr>
        <w:tabs>
          <w:tab w:pos="1245" w:val="left" w:leader="none"/>
        </w:tabs>
        <w:spacing w:line="240" w:lineRule="auto" w:before="133" w:after="0"/>
        <w:ind w:left="1244" w:right="0" w:hanging="241"/>
        <w:jc w:val="left"/>
        <w:rPr>
          <w:sz w:val="18"/>
        </w:rPr>
      </w:pPr>
      <w:r>
        <w:rPr>
          <w:sz w:val="18"/>
        </w:rPr>
        <w:t>Turn the base upside</w:t>
      </w:r>
      <w:r>
        <w:rPr>
          <w:spacing w:val="-5"/>
          <w:sz w:val="18"/>
        </w:rPr>
        <w:t> </w:t>
      </w:r>
      <w:r>
        <w:rPr>
          <w:sz w:val="18"/>
        </w:rPr>
        <w:t>down.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0"/>
        </w:rPr>
      </w:pPr>
      <w:r>
        <w:rPr/>
        <w:pict>
          <v:shape style="position:absolute;margin-left:54.935001pt;margin-top:13.722154pt;width:506.65pt;height:.550pt;mso-position-horizontal-relative:page;mso-position-vertical-relative:paragraph;z-index:-15175168;mso-wrap-distance-left:0;mso-wrap-distance-right:0" coordorigin="1099,274" coordsize="10133,11" path="m1104,274l1099,274,1099,285,1104,285,1104,274xm11231,274l1104,274,1104,285,11231,285,11231,274xe" filled="true" fillcolor="#000000" stroked="false">
            <v:path arrowok="t"/>
            <v:fill type="solid"/>
            <w10:wrap type="topAndBottom"/>
          </v:shape>
        </w:pict>
      </w:r>
    </w:p>
    <w:p>
      <w:pPr>
        <w:pStyle w:val="Heading8"/>
        <w:ind w:left="627"/>
        <w:jc w:val="left"/>
        <w:rPr>
          <w:i/>
        </w:rPr>
      </w:pPr>
      <w:r>
        <w:rPr>
          <w:i/>
        </w:rPr>
        <w:t>13 - 2</w:t>
      </w:r>
    </w:p>
    <w:p>
      <w:pPr>
        <w:spacing w:after="0"/>
        <w:jc w:val="left"/>
        <w:sectPr>
          <w:type w:val="continuous"/>
          <w:pgSz w:w="12240" w:h="15840"/>
          <w:pgMar w:top="1220" w:bottom="280" w:left="460" w:right="120"/>
        </w:sectPr>
      </w:pPr>
    </w:p>
    <w:p>
      <w:pPr>
        <w:pStyle w:val="BodyText"/>
        <w:rPr>
          <w:i/>
          <w:sz w:val="20"/>
        </w:rPr>
      </w:pPr>
    </w:p>
    <w:p>
      <w:pPr>
        <w:pStyle w:val="BodyText"/>
        <w:spacing w:before="4"/>
        <w:rPr>
          <w:i/>
          <w:sz w:val="19"/>
        </w:rPr>
      </w:pPr>
    </w:p>
    <w:p>
      <w:pPr>
        <w:pStyle w:val="ListParagraph"/>
        <w:numPr>
          <w:ilvl w:val="0"/>
          <w:numId w:val="50"/>
        </w:numPr>
        <w:tabs>
          <w:tab w:pos="1245" w:val="left" w:leader="none"/>
        </w:tabs>
        <w:spacing w:line="240" w:lineRule="auto" w:before="98" w:after="0"/>
        <w:ind w:left="1244" w:right="0" w:hanging="241"/>
        <w:jc w:val="left"/>
        <w:rPr>
          <w:sz w:val="18"/>
        </w:rPr>
      </w:pPr>
      <w:r>
        <w:rPr>
          <w:sz w:val="18"/>
        </w:rPr>
        <w:t>Pull the connector out while maintaining pressure on the connector release</w:t>
      </w:r>
      <w:r>
        <w:rPr>
          <w:spacing w:val="-4"/>
          <w:sz w:val="18"/>
        </w:rPr>
        <w:t> </w:t>
      </w:r>
      <w:r>
        <w:rPr>
          <w:sz w:val="18"/>
        </w:rPr>
        <w:t>clip.</w:t>
      </w:r>
    </w:p>
    <w:p>
      <w:pPr>
        <w:pStyle w:val="Heading9"/>
        <w:tabs>
          <w:tab w:pos="3551" w:val="left" w:leader="none"/>
        </w:tabs>
        <w:spacing w:before="115"/>
        <w:ind w:left="45"/>
        <w:jc w:val="center"/>
      </w:pPr>
      <w:r>
        <w:rPr/>
        <w:drawing>
          <wp:anchor distT="0" distB="0" distL="0" distR="0" allowOverlap="1" layoutInCell="1" locked="0" behindDoc="0" simplePos="0" relativeHeight="1087">
            <wp:simplePos x="0" y="0"/>
            <wp:positionH relativeFrom="page">
              <wp:posOffset>2273034</wp:posOffset>
            </wp:positionH>
            <wp:positionV relativeFrom="paragraph">
              <wp:posOffset>268310</wp:posOffset>
            </wp:positionV>
            <wp:extent cx="1510055" cy="1790700"/>
            <wp:effectExtent l="0" t="0" r="0" b="0"/>
            <wp:wrapTopAndBottom/>
            <wp:docPr id="1819" name="image993.png"/>
            <wp:cNvGraphicFramePr>
              <a:graphicFrameLocks noChangeAspect="1"/>
            </wp:cNvGraphicFramePr>
            <a:graphic>
              <a:graphicData uri="http://schemas.openxmlformats.org/drawingml/2006/picture">
                <pic:pic>
                  <pic:nvPicPr>
                    <pic:cNvPr id="1820" name="image993.png"/>
                    <pic:cNvPicPr/>
                  </pic:nvPicPr>
                  <pic:blipFill>
                    <a:blip r:embed="rId1451" cstate="print"/>
                    <a:stretch>
                      <a:fillRect/>
                    </a:stretch>
                  </pic:blipFill>
                  <pic:spPr>
                    <a:xfrm>
                      <a:off x="0" y="0"/>
                      <a:ext cx="1510055" cy="1790700"/>
                    </a:xfrm>
                    <a:prstGeom prst="rect">
                      <a:avLst/>
                    </a:prstGeom>
                  </pic:spPr>
                </pic:pic>
              </a:graphicData>
            </a:graphic>
          </wp:anchor>
        </w:drawing>
      </w:r>
      <w:r>
        <w:rPr/>
        <w:drawing>
          <wp:anchor distT="0" distB="0" distL="0" distR="0" allowOverlap="1" layoutInCell="1" locked="0" behindDoc="0" simplePos="0" relativeHeight="1088">
            <wp:simplePos x="0" y="0"/>
            <wp:positionH relativeFrom="page">
              <wp:posOffset>4546396</wp:posOffset>
            </wp:positionH>
            <wp:positionV relativeFrom="paragraph">
              <wp:posOffset>270284</wp:posOffset>
            </wp:positionV>
            <wp:extent cx="1196756" cy="1566862"/>
            <wp:effectExtent l="0" t="0" r="0" b="0"/>
            <wp:wrapTopAndBottom/>
            <wp:docPr id="1821" name="image994.png"/>
            <wp:cNvGraphicFramePr>
              <a:graphicFrameLocks noChangeAspect="1"/>
            </wp:cNvGraphicFramePr>
            <a:graphic>
              <a:graphicData uri="http://schemas.openxmlformats.org/drawingml/2006/picture">
                <pic:pic>
                  <pic:nvPicPr>
                    <pic:cNvPr id="1822" name="image994.png"/>
                    <pic:cNvPicPr/>
                  </pic:nvPicPr>
                  <pic:blipFill>
                    <a:blip r:embed="rId1452" cstate="print"/>
                    <a:stretch>
                      <a:fillRect/>
                    </a:stretch>
                  </pic:blipFill>
                  <pic:spPr>
                    <a:xfrm>
                      <a:off x="0" y="0"/>
                      <a:ext cx="1196756" cy="1566862"/>
                    </a:xfrm>
                    <a:prstGeom prst="rect">
                      <a:avLst/>
                    </a:prstGeom>
                  </pic:spPr>
                </pic:pic>
              </a:graphicData>
            </a:graphic>
          </wp:anchor>
        </w:drawing>
      </w:r>
      <w:r>
        <w:rPr>
          <w:position w:val="-1"/>
        </w:rPr>
        <w:t>CCB01-010BT</w:t>
      </w:r>
      <w:r>
        <w:rPr>
          <w:spacing w:val="-1"/>
          <w:position w:val="-1"/>
        </w:rPr>
        <w:t> </w:t>
      </w:r>
      <w:r>
        <w:rPr>
          <w:position w:val="-1"/>
        </w:rPr>
        <w:t>Base</w:t>
      </w:r>
      <w:r>
        <w:rPr>
          <w:spacing w:val="-1"/>
          <w:position w:val="-1"/>
        </w:rPr>
        <w:t> </w:t>
      </w:r>
      <w:r>
        <w:rPr>
          <w:position w:val="-1"/>
        </w:rPr>
        <w:t>:</w:t>
        <w:tab/>
      </w:r>
      <w:r>
        <w:rPr/>
        <w:t>CCB02-100BT Base</w:t>
      </w:r>
      <w:r>
        <w:rPr>
          <w:spacing w:val="-2"/>
        </w:rPr>
        <w:t> </w:t>
      </w:r>
      <w:r>
        <w:rPr/>
        <w:t>:</w:t>
      </w:r>
    </w:p>
    <w:p>
      <w:pPr>
        <w:pStyle w:val="ListParagraph"/>
        <w:numPr>
          <w:ilvl w:val="0"/>
          <w:numId w:val="50"/>
        </w:numPr>
        <w:tabs>
          <w:tab w:pos="1245" w:val="left" w:leader="none"/>
        </w:tabs>
        <w:spacing w:line="193" w:lineRule="exact" w:before="107" w:after="0"/>
        <w:ind w:left="1244" w:right="0" w:hanging="241"/>
        <w:jc w:val="left"/>
        <w:rPr>
          <w:sz w:val="18"/>
        </w:rPr>
      </w:pPr>
      <w:r>
        <w:rPr>
          <w:sz w:val="18"/>
        </w:rPr>
        <w:t>Replace with the new</w:t>
      </w:r>
      <w:r>
        <w:rPr>
          <w:spacing w:val="-1"/>
          <w:sz w:val="18"/>
        </w:rPr>
        <w:t> </w:t>
      </w:r>
      <w:r>
        <w:rPr>
          <w:sz w:val="18"/>
        </w:rPr>
        <w:t>cable.</w:t>
      </w:r>
    </w:p>
    <w:p>
      <w:pPr>
        <w:pStyle w:val="BodyText"/>
        <w:spacing w:line="208" w:lineRule="auto" w:before="8"/>
        <w:ind w:left="1259" w:right="960"/>
      </w:pPr>
      <w:r>
        <w:rPr/>
        <w:t>Insert the connector into the opening and press firmly. The connector is keyed to go in only one way, and will click into place.</w:t>
      </w:r>
    </w:p>
    <w:p>
      <w:pPr>
        <w:pStyle w:val="Heading3"/>
        <w:spacing w:before="162"/>
        <w:rPr>
          <w:i/>
        </w:rPr>
      </w:pPr>
      <w:r>
        <w:rPr/>
        <w:pict>
          <v:group style="position:absolute;margin-left:449.283203pt;margin-top:12.463903pt;width:105.3pt;height:125.3pt;mso-position-horizontal-relative:page;mso-position-vertical-relative:paragraph;z-index:16287232" coordorigin="8986,249" coordsize="2106,2506">
            <v:shape style="position:absolute;left:8995;top:258;width:2087;height:2487" coordorigin="8995,259" coordsize="2087,2487" path="m9226,596l9225,591,9225,589,9230,555,9252,471,9280,411,9348,389,9399,361,9488,328,9565,307,9693,280,9794,266,9860,262,9884,262,9996,259,10074,262,10155,276,10276,303,10358,323,10447,346,10539,371,10630,396,10715,421,10789,444,10849,463,10932,501,10982,544,11004,588,11002,592,11000,593,11057,652,11082,697,11081,751,11060,837,11026,935,10984,1010,10933,1067,10871,1111,10810,1144,10735,1181,10725,1186,10619,1240,10555,1271,10455,1315,10393,1336,10319,1354,10251,1365,10201,1363,10171,1353,10149,1344,10136,1337,10132,1334,10116,1356,10091,1417,10071,1507,10065,1545,10049,1613,10022,1652,9996,1670,9984,1674,9980,1691,9975,1701,9967,1707,9951,1714,9930,1720,9903,1730,9878,1742,9861,1757,9843,1791,9810,1851,9766,1932,9711,2027,9661,2106,9623,2164,9571,2237,9555,2261,9541,2295,9539,2341,9556,2400,9584,2457,9617,2523,9641,2560,9648,2577,9598,2621,9537,2644,9531,2655,9476,2688,9444,2698,9402,2727,9374,2741,9347,2746,9308,2744,9186,2709,9121,2666,9058,2603,9021,2555,8996,2489,8995,2464,8998,2453,9003,2448,9010,2437,9017,2415,9023,2383,9027,2347,9029,2312,9031,2283,9035,2260,9039,2245,9041,2239,9056,2148,9071,2077,9095,1991,9139,1853,9172,1750,9197,1670,9218,1603,9237,1542,9258,1479,9283,1405,9319,1301,9348,1218,9369,1152,9383,1067,9385,1027,9352,1005,9331,988,9291,940,9241,846,9214,746,9212,710,9213,689,9215,681,9216,679,9223,675,9222,663,9227,599,9226,596xe" filled="false" stroked="true" strokeweight=".939pt" strokecolor="#231f20">
              <v:path arrowok="t"/>
              <v:stroke dashstyle="solid"/>
            </v:shape>
            <v:shape style="position:absolute;left:8995;top:258;width:2087;height:2487" coordorigin="8995,259" coordsize="2087,2487" path="m9226,596l9225,591,9225,589,9230,555,9252,471,9280,411,9348,389,9399,361,9488,328,9565,307,9693,280,9794,266,9860,262,9884,262,9996,259,10074,262,10155,276,10276,303,10358,323,10447,346,10539,371,10630,396,10715,421,10789,444,10849,463,10932,501,10982,544,11004,588,11002,592,11000,593,11057,652,11082,697,11081,751,11060,837,11026,935,10984,1010,10933,1067,10871,1111,10810,1144,10735,1181,10725,1186,10619,1240,10555,1271,10455,1315,10393,1336,10319,1354,10251,1365,10201,1363,10171,1353,10149,1344,10136,1337,10132,1334,10116,1356,10091,1417,10071,1507,10065,1545,10049,1613,10022,1652,9996,1670,9984,1674,9980,1691,9975,1701,9967,1707,9951,1714,9930,1720,9903,1730,9878,1742,9861,1757,9843,1791,9810,1851,9766,1932,9711,2027,9661,2106,9623,2164,9571,2237,9555,2261,9541,2295,9539,2341,9556,2400,9584,2457,9617,2523,9641,2560,9648,2577,9598,2621,9537,2644,9531,2655,9476,2688,9444,2698,9402,2727,9374,2741,9347,2746,9308,2744,9186,2709,9121,2666,9058,2603,9021,2555,8996,2489,8995,2464,8998,2453,9003,2448,9010,2437,9017,2415,9023,2383,9027,2347,9029,2312,9031,2283,9035,2260,9039,2245,9041,2239,9056,2148,9071,2077,9095,1991,9139,1853,9172,1750,9197,1670,9218,1603,9237,1542,9258,1479,9283,1405,9319,1301,9348,1218,9369,1152,9383,1067,9385,1027,9352,1005,9331,988,9291,940,9241,846,9214,746,9212,710,9213,689,9215,681,9216,679,9223,675,9222,663,9227,599,9226,596xe" filled="false" stroked="true" strokeweight=".469pt" strokecolor="#231f20">
              <v:path arrowok="t"/>
              <v:stroke dashstyle="solid"/>
            </v:shape>
            <v:shape style="position:absolute;left:9347;top:388;width:528;height:105" coordorigin="9348,389" coordsize="528,105" path="m9348,389l9455,397,9557,413,9683,441,9777,465,9836,482,9867,490,9875,493e" filled="false" stroked="true" strokeweight=".469pt" strokecolor="#231f20">
              <v:path arrowok="t"/>
              <v:stroke dashstyle="solid"/>
            </v:shape>
            <v:shape style="position:absolute;left:9872;top:262;width:491;height:126" coordorigin="9872,262" coordsize="491,126" path="m9872,262l9974,275,10069,294,10185,326,10273,355,10355,384,10363,387e" filled="false" stroked="true" strokeweight=".469pt" strokecolor="#231f20">
              <v:path arrowok="t"/>
              <v:stroke dashstyle="solid"/>
            </v:shape>
            <v:shape style="position:absolute;left:9222;top:598;width:40;height:165" coordorigin="9223,599" coordsize="40,165" path="m9227,599l9233,613,9241,634,9250,655,9256,669,9260,684,9262,701,9262,719,9260,736,9253,755,9243,763,9234,763,9229,755,9225,732,9223,707,9223,687,9223,675e" filled="false" stroked="true" strokeweight=".469pt" strokecolor="#231f20">
              <v:path arrowok="t"/>
              <v:stroke dashstyle="solid"/>
            </v:shape>
            <v:shape style="position:absolute;left:9298;top:469;width:1592;height:337" coordorigin="9299,469" coordsize="1592,337" path="m9299,768l9315,723,9351,690,9416,675,9520,685,9602,702,9697,722,9798,743,9896,764,9983,783,10049,796,10086,803,10122,806,10158,801,10191,777,10219,724,10248,659,10288,605,10342,562,10409,531,10493,507,10585,489,10679,476,10766,469,10839,470,10890,479e" filled="false" stroked="true" strokeweight=".469pt" strokecolor="#231f20">
              <v:path arrowok="t"/>
              <v:stroke dashstyle="solid"/>
            </v:shape>
            <v:shape style="position:absolute;left:9400;top:513;width:1600;height:318" coordorigin="9401,514" coordsize="1600,318" path="m9401,810l9417,765,9453,732,9518,717,9622,728,9712,746,9810,767,9907,788,9994,806,10061,820,10101,828,10137,831,10173,826,10207,802,10234,749,10264,686,10308,638,10364,602,10432,574,10514,550,10601,532,10688,519,10769,514,10838,515,10890,525,10928,542,10961,561,10986,579,11000,593e" filled="false" stroked="true" strokeweight=".469pt" strokecolor="#231f20">
              <v:path arrowok="t"/>
              <v:stroke dashstyle="solid"/>
            </v:shape>
            <v:shape style="position:absolute;left:10191;top:528;width:809;height:835" coordorigin="10192,528" coordsize="809,835" path="m10725,1186l10596,1238,10509,1270,10423,1302,10351,1327,10263,1354,10226,1363,10200,1358,10192,1332,10196,1280,10203,1197,10213,1098,10225,997,10238,907,10255,817,10274,745,10301,691,10395,618,10464,588,10541,562,10621,545,10691,534,10770,528,10851,532,10930,552,11000,593e" filled="false" stroked="true" strokeweight=".469pt" strokecolor="#231f20">
              <v:path arrowok="t"/>
              <v:stroke dashstyle="solid"/>
            </v:shape>
            <v:shape style="position:absolute;left:10255;top:608;width:703;height:684" coordorigin="10256,608" coordsize="703,684" path="m10376,739l10483,705,10573,681,10671,658,10764,639,10846,623,10906,612,10937,608,10948,610,10955,616,10959,627,10958,645,10942,746,10925,833,10901,933,10871,1036,10829,1089,10699,1140,10602,1176,10498,1214,10403,1250,10331,1276,10281,1292,10265,1291,10256,1282,10257,1257,10270,1200,10284,1126,10299,1043,10313,957,10323,886,10333,810,10336,793,10341,779,10351,763,10363,749,10376,739xe" filled="false" stroked="true" strokeweight=".469pt" strokecolor="#231f20">
              <v:path arrowok="t"/>
              <v:stroke dashstyle="solid"/>
            </v:shape>
            <v:shape style="position:absolute;left:9399;top:810;width:733;height:524" coordorigin="9400,810" coordsize="733,524" path="m10132,1334l10114,1316,10093,1301,10060,1283,10007,1259,9957,1235,9887,1200,9807,1158,9722,1113,9643,1069,9575,1030,9446,931,9409,870,9400,827,9401,810e" filled="false" stroked="true" strokeweight=".469pt" strokecolor="#231f20">
              <v:path arrowok="t"/>
              <v:stroke dashstyle="solid"/>
            </v:shape>
            <v:shape style="position:absolute;left:9294;top:767;width:830;height:578" coordorigin="9295,768" coordsize="830,578" path="m10124,1345l10098,1344,10067,1333,10025,1313,9965,1284,9853,1227,9776,1186,9694,1141,9612,1095,9536,1052,9472,1014,9335,905,9299,835,9295,786,9299,768e" filled="false" stroked="true" strokeweight=".469pt" strokecolor="#231f20">
              <v:path arrowok="t"/>
              <v:stroke dashstyle="solid"/>
            </v:shape>
            <v:shape style="position:absolute;left:9743;top:1292;width:387;height:425" type="#_x0000_t75" stroked="false">
              <v:imagedata r:id="rId1453" o:title=""/>
            </v:shape>
            <v:shape style="position:absolute;left:9385;top:1027;width:430;height:242" coordorigin="9385,1027" coordsize="430,242" path="m9385,1027l9447,1071,9515,1115,9589,1158,9665,1199,9741,1236,9814,1268e" filled="false" stroked="true" strokeweight=".469pt" strokecolor="#231f20">
              <v:path arrowok="t"/>
              <v:stroke dashstyle="solid"/>
            </v:shape>
            <v:shape style="position:absolute;left:10268;top:681;width:536;height:534" coordorigin="10269,681" coordsize="536,534" path="m10269,1215l10690,1074,10708,1080,10725,1084,10737,1080,10790,1045,10798,1014,10802,993,10804,983,10803,972,10795,961,10775,949,10726,924,10654,887,10590,852,10561,837,10579,681e" filled="false" stroked="true" strokeweight=".469pt" strokecolor="#231f20">
              <v:path arrowok="t"/>
              <v:stroke dashstyle="solid"/>
            </v:shape>
            <v:line style="position:absolute" from="10693,1012" to="10693,1079" stroked="true" strokeweight=".785pt" strokecolor="#231f20">
              <v:stroke dashstyle="solid"/>
            </v:line>
            <v:shape style="position:absolute;left:10285;top:1009;width:448;height:123" coordorigin="10285,1010" coordsize="448,123" path="m10725,1084l10733,1010,10665,1011,10618,1015,10504,1038,10420,1064,10350,1095,10303,1121,10285,1132e" filled="false" stroked="true" strokeweight=".469pt" strokecolor="#231f20">
              <v:path arrowok="t"/>
              <v:stroke dashstyle="solid"/>
            </v:shape>
            <v:line style="position:absolute" from="10321,917" to="10557,838" stroked="true" strokeweight=".469pt" strokecolor="#231f20">
              <v:stroke dashstyle="solid"/>
            </v:line>
            <v:shape style="position:absolute;left:9037;top:2239;width:594;height:414" coordorigin="9037,2239" coordsize="594,414" path="m9041,2239l9037,2311,9050,2394,9079,2477,9125,2546,9183,2599,9250,2638,9326,2653,9408,2632,9477,2598,9522,2577,9550,2564,9570,2555,9586,2547,9596,2542,9603,2539,9608,2536,9621,2531,9627,2540,9630,2548e" filled="false" stroked="true" strokeweight=".469pt" strokecolor="#231f20">
              <v:path arrowok="t"/>
              <v:stroke dashstyle="solid"/>
            </v:shape>
            <v:shape style="position:absolute;left:9439;top:2584;width:178;height:119" type="#_x0000_t75" stroked="false">
              <v:imagedata r:id="rId1454" o:title=""/>
            </v:shape>
            <v:shape style="position:absolute;left:8992;top:2447;width:336;height:282" type="#_x0000_t75" stroked="false">
              <v:imagedata r:id="rId1455" o:title=""/>
            </v:shape>
            <v:shape style="position:absolute;left:9259;top:736;width:141;height:75" coordorigin="9260,736" coordsize="141,75" path="m9401,810l9299,768,9260,736e" filled="false" stroked="true" strokeweight=".469pt" strokecolor="#231f20">
              <v:path arrowok="t"/>
              <v:stroke dashstyle="solid"/>
            </v:shape>
            <w10:wrap type="none"/>
          </v:group>
        </w:pict>
      </w:r>
      <w:bookmarkStart w:name="Changing a Xenon Scanner Battery" w:id="1369"/>
      <w:bookmarkEnd w:id="1369"/>
      <w:r>
        <w:rPr>
          <w:b w:val="0"/>
          <w:i w:val="0"/>
        </w:rPr>
      </w:r>
      <w:bookmarkStart w:name="_bookmark1010" w:id="1370"/>
      <w:bookmarkEnd w:id="1370"/>
      <w:r>
        <w:rPr>
          <w:b w:val="0"/>
          <w:i w:val="0"/>
        </w:rPr>
      </w:r>
      <w:r>
        <w:rPr>
          <w:i/>
        </w:rPr>
        <w:t>Changing a Xenon Scanner Battery</w:t>
      </w:r>
    </w:p>
    <w:p>
      <w:pPr>
        <w:pStyle w:val="ListParagraph"/>
        <w:numPr>
          <w:ilvl w:val="0"/>
          <w:numId w:val="51"/>
        </w:numPr>
        <w:tabs>
          <w:tab w:pos="1245" w:val="left" w:leader="none"/>
        </w:tabs>
        <w:spacing w:line="240" w:lineRule="auto" w:before="91" w:after="0"/>
        <w:ind w:left="1244" w:right="0" w:hanging="241"/>
        <w:jc w:val="left"/>
        <w:rPr>
          <w:sz w:val="18"/>
        </w:rPr>
      </w:pPr>
      <w:r>
        <w:rPr>
          <w:sz w:val="18"/>
        </w:rPr>
        <w:t>Use a Phillips head screwdriver to remove the screw from the end</w:t>
      </w:r>
      <w:r>
        <w:rPr>
          <w:spacing w:val="-1"/>
          <w:sz w:val="18"/>
        </w:rPr>
        <w:t> </w:t>
      </w:r>
      <w:r>
        <w:rPr>
          <w:sz w:val="18"/>
        </w:rPr>
        <w:t>cap.</w:t>
      </w:r>
    </w:p>
    <w:p>
      <w:pPr>
        <w:pStyle w:val="ListParagraph"/>
        <w:numPr>
          <w:ilvl w:val="0"/>
          <w:numId w:val="51"/>
        </w:numPr>
        <w:tabs>
          <w:tab w:pos="1245" w:val="left" w:leader="none"/>
        </w:tabs>
        <w:spacing w:line="240" w:lineRule="auto" w:before="133" w:after="0"/>
        <w:ind w:left="1244" w:right="0" w:hanging="241"/>
        <w:jc w:val="left"/>
        <w:rPr>
          <w:sz w:val="18"/>
        </w:rPr>
      </w:pPr>
      <w:r>
        <w:rPr>
          <w:sz w:val="18"/>
        </w:rPr>
        <w:t>Remove the end cap and remove the battery from the</w:t>
      </w:r>
      <w:r>
        <w:rPr>
          <w:spacing w:val="-6"/>
          <w:sz w:val="18"/>
        </w:rPr>
        <w:t> </w:t>
      </w:r>
      <w:r>
        <w:rPr>
          <w:sz w:val="18"/>
        </w:rPr>
        <w:t>handle.</w:t>
      </w:r>
    </w:p>
    <w:p>
      <w:pPr>
        <w:pStyle w:val="ListParagraph"/>
        <w:numPr>
          <w:ilvl w:val="0"/>
          <w:numId w:val="51"/>
        </w:numPr>
        <w:tabs>
          <w:tab w:pos="1245" w:val="left" w:leader="none"/>
        </w:tabs>
        <w:spacing w:line="240" w:lineRule="auto" w:before="133" w:after="0"/>
        <w:ind w:left="1244" w:right="0" w:hanging="241"/>
        <w:jc w:val="left"/>
        <w:rPr>
          <w:sz w:val="18"/>
        </w:rPr>
      </w:pPr>
      <w:r>
        <w:rPr>
          <w:sz w:val="18"/>
        </w:rPr>
        <w:t>Insert replacement</w:t>
      </w:r>
      <w:r>
        <w:rPr>
          <w:spacing w:val="-3"/>
          <w:sz w:val="18"/>
        </w:rPr>
        <w:t> </w:t>
      </w:r>
      <w:r>
        <w:rPr>
          <w:sz w:val="18"/>
        </w:rPr>
        <w:t>battery.</w:t>
      </w:r>
    </w:p>
    <w:p>
      <w:pPr>
        <w:pStyle w:val="ListParagraph"/>
        <w:numPr>
          <w:ilvl w:val="0"/>
          <w:numId w:val="51"/>
        </w:numPr>
        <w:tabs>
          <w:tab w:pos="1245" w:val="left" w:leader="none"/>
        </w:tabs>
        <w:spacing w:line="240" w:lineRule="auto" w:before="133" w:after="0"/>
        <w:ind w:left="1244" w:right="0" w:hanging="241"/>
        <w:jc w:val="left"/>
        <w:rPr>
          <w:sz w:val="18"/>
        </w:rPr>
      </w:pPr>
      <w:r>
        <w:rPr>
          <w:sz w:val="18"/>
        </w:rPr>
        <w:t>Replace end cap and</w:t>
      </w:r>
      <w:r>
        <w:rPr>
          <w:spacing w:val="-1"/>
          <w:sz w:val="18"/>
        </w:rPr>
        <w:t> </w:t>
      </w:r>
      <w:r>
        <w:rPr>
          <w:sz w:val="18"/>
        </w:rPr>
        <w:t>screw.</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3"/>
        </w:rPr>
      </w:pPr>
    </w:p>
    <w:p>
      <w:pPr>
        <w:spacing w:before="108"/>
        <w:ind w:left="7597" w:right="0" w:firstLine="0"/>
        <w:jc w:val="left"/>
        <w:rPr>
          <w:b/>
          <w:i/>
          <w:sz w:val="18"/>
        </w:rPr>
      </w:pPr>
      <w:r>
        <w:rPr/>
        <w:drawing>
          <wp:anchor distT="0" distB="0" distL="0" distR="0" allowOverlap="1" layoutInCell="1" locked="0" behindDoc="0" simplePos="0" relativeHeight="16286720">
            <wp:simplePos x="0" y="0"/>
            <wp:positionH relativeFrom="page">
              <wp:posOffset>5616359</wp:posOffset>
            </wp:positionH>
            <wp:positionV relativeFrom="paragraph">
              <wp:posOffset>-63615</wp:posOffset>
            </wp:positionV>
            <wp:extent cx="303123" cy="211327"/>
            <wp:effectExtent l="0" t="0" r="0" b="0"/>
            <wp:wrapNone/>
            <wp:docPr id="1823" name="image998.png"/>
            <wp:cNvGraphicFramePr>
              <a:graphicFrameLocks noChangeAspect="1"/>
            </wp:cNvGraphicFramePr>
            <a:graphic>
              <a:graphicData uri="http://schemas.openxmlformats.org/drawingml/2006/picture">
                <pic:pic>
                  <pic:nvPicPr>
                    <pic:cNvPr id="1824" name="image998.png"/>
                    <pic:cNvPicPr/>
                  </pic:nvPicPr>
                  <pic:blipFill>
                    <a:blip r:embed="rId1456" cstate="print"/>
                    <a:stretch>
                      <a:fillRect/>
                    </a:stretch>
                  </pic:blipFill>
                  <pic:spPr>
                    <a:xfrm>
                      <a:off x="0" y="0"/>
                      <a:ext cx="303123" cy="211327"/>
                    </a:xfrm>
                    <a:prstGeom prst="rect">
                      <a:avLst/>
                    </a:prstGeom>
                  </pic:spPr>
                </pic:pic>
              </a:graphicData>
            </a:graphic>
          </wp:anchor>
        </w:drawing>
      </w:r>
      <w:r>
        <w:rPr>
          <w:b/>
          <w:i/>
          <w:sz w:val="18"/>
        </w:rPr>
        <w:t>End Cap</w:t>
      </w:r>
    </w:p>
    <w:p>
      <w:pPr>
        <w:pStyle w:val="Heading3"/>
        <w:spacing w:before="30"/>
        <w:rPr>
          <w:i/>
        </w:rPr>
      </w:pPr>
      <w:r>
        <w:rPr/>
        <w:pict>
          <v:group style="position:absolute;margin-left:421.722839pt;margin-top:10.265363pt;width:121.45pt;height:157.35pt;mso-position-horizontal-relative:page;mso-position-vertical-relative:paragraph;z-index:16287744" coordorigin="8434,205" coordsize="2429,3147">
            <v:shape style="position:absolute;left:8441;top:229;width:1240;height:1408" coordorigin="8442,229" coordsize="1240,1408" path="m9681,688l9675,706,9675,722,9671,739,9654,764,9623,779,9584,772,9547,754,9522,738,9491,721,9445,696,9404,674,9386,664,9362,694,9347,713,9336,731,9323,755,9304,786,9283,815,9266,837,9258,845,9436,1019,9532,1119,9579,1183,9610,1251,9622,1318,9604,1360,9578,1382,9565,1389,9379,1569,9326,1627,9284,1637,9227,1634,9153,1610,9038,1546,8970,1502,8900,1453,8830,1402,8763,1352,8703,1305,8654,1264,8563,1174,8501,1089,8463,1010,8445,937,8442,873,8450,819,8463,775,8478,744,8491,727,8483,706,8530,637,8588,605,8607,606,8614,608,8638,595,8653,587,8663,581,8672,575,8685,568,8700,558,8712,551,8722,545,8732,540,8763,499,8786,469,8812,436,8852,386,8875,356,8892,334,8904,317,8913,306,8910,272,8908,253,8908,241,8907,229e" filled="false" stroked="true" strokeweight=".747pt" strokecolor="#231f20">
              <v:path arrowok="t"/>
              <v:stroke dashstyle="solid"/>
            </v:shape>
            <v:shape style="position:absolute;left:8441;top:214;width:1248;height:1423" type="#_x0000_t75" stroked="false">
              <v:imagedata r:id="rId1457" o:title=""/>
            </v:shape>
            <v:shape style="position:absolute;left:8439;top:205;width:2420;height:2947" type="#_x0000_t75" stroked="false">
              <v:imagedata r:id="rId1458" o:title=""/>
            </v:shape>
            <v:shape style="position:absolute;left:9612;top:1028;width:1248;height:2116" type="#_x0000_t75" stroked="false">
              <v:imagedata r:id="rId1459" o:title=""/>
            </v:shape>
            <v:shape style="position:absolute;left:8841;top:1018;width:2021;height:2334" type="#_x0000_t75" stroked="false">
              <v:imagedata r:id="rId1460" o:title=""/>
            </v:shape>
            <w10:wrap type="none"/>
          </v:group>
        </w:pict>
      </w:r>
      <w:bookmarkStart w:name="Changing a Granit Scanner Battery" w:id="1371"/>
      <w:bookmarkEnd w:id="1371"/>
      <w:r>
        <w:rPr>
          <w:b w:val="0"/>
          <w:i w:val="0"/>
        </w:rPr>
      </w:r>
      <w:bookmarkStart w:name="_bookmark1011" w:id="1372"/>
      <w:bookmarkEnd w:id="1372"/>
      <w:r>
        <w:rPr>
          <w:b w:val="0"/>
          <w:i w:val="0"/>
        </w:rPr>
      </w:r>
      <w:r>
        <w:rPr>
          <w:i/>
        </w:rPr>
        <w:t>Changing a Granit Scanner Battery</w:t>
      </w:r>
    </w:p>
    <w:p>
      <w:pPr>
        <w:pStyle w:val="ListParagraph"/>
        <w:numPr>
          <w:ilvl w:val="0"/>
          <w:numId w:val="52"/>
        </w:numPr>
        <w:tabs>
          <w:tab w:pos="1245" w:val="left" w:leader="none"/>
        </w:tabs>
        <w:spacing w:line="208" w:lineRule="auto" w:before="103" w:after="0"/>
        <w:ind w:left="1259" w:right="4072" w:hanging="256"/>
        <w:jc w:val="left"/>
        <w:rPr>
          <w:sz w:val="18"/>
        </w:rPr>
      </w:pPr>
      <w:r>
        <w:rPr>
          <w:sz w:val="18"/>
        </w:rPr>
        <w:t>Twist the tab in the bottom of the end cap and open the hinged battery door. (When new, the battery door may stick. Use pliers to twist the tab and open </w:t>
      </w:r>
      <w:r>
        <w:rPr>
          <w:spacing w:val="-5"/>
          <w:sz w:val="18"/>
        </w:rPr>
        <w:t>the </w:t>
      </w:r>
      <w:r>
        <w:rPr>
          <w:sz w:val="18"/>
        </w:rPr>
        <w:t>door until it loosens</w:t>
      </w:r>
      <w:r>
        <w:rPr>
          <w:spacing w:val="-5"/>
          <w:sz w:val="18"/>
        </w:rPr>
        <w:t> </w:t>
      </w:r>
      <w:r>
        <w:rPr>
          <w:sz w:val="18"/>
        </w:rPr>
        <w:t>up.)</w:t>
      </w:r>
    </w:p>
    <w:p>
      <w:pPr>
        <w:pStyle w:val="ListParagraph"/>
        <w:numPr>
          <w:ilvl w:val="0"/>
          <w:numId w:val="52"/>
        </w:numPr>
        <w:tabs>
          <w:tab w:pos="1245" w:val="left" w:leader="none"/>
        </w:tabs>
        <w:spacing w:line="240" w:lineRule="auto" w:before="138" w:after="0"/>
        <w:ind w:left="1244" w:right="0" w:hanging="241"/>
        <w:jc w:val="left"/>
        <w:rPr>
          <w:sz w:val="18"/>
        </w:rPr>
      </w:pPr>
      <w:r>
        <w:rPr>
          <w:sz w:val="18"/>
        </w:rPr>
        <w:t>Remove the battery from the</w:t>
      </w:r>
      <w:r>
        <w:rPr>
          <w:spacing w:val="-6"/>
          <w:sz w:val="18"/>
        </w:rPr>
        <w:t> </w:t>
      </w:r>
      <w:r>
        <w:rPr>
          <w:sz w:val="18"/>
        </w:rPr>
        <w:t>handle.</w:t>
      </w:r>
    </w:p>
    <w:p>
      <w:pPr>
        <w:pStyle w:val="ListParagraph"/>
        <w:numPr>
          <w:ilvl w:val="0"/>
          <w:numId w:val="52"/>
        </w:numPr>
        <w:tabs>
          <w:tab w:pos="1245" w:val="left" w:leader="none"/>
        </w:tabs>
        <w:spacing w:line="240" w:lineRule="auto" w:before="133" w:after="0"/>
        <w:ind w:left="1244" w:right="0" w:hanging="241"/>
        <w:jc w:val="left"/>
        <w:rPr>
          <w:sz w:val="18"/>
        </w:rPr>
      </w:pPr>
      <w:r>
        <w:rPr>
          <w:sz w:val="18"/>
        </w:rPr>
        <w:t>Insert replacement</w:t>
      </w:r>
      <w:r>
        <w:rPr>
          <w:spacing w:val="-3"/>
          <w:sz w:val="18"/>
        </w:rPr>
        <w:t> </w:t>
      </w:r>
      <w:r>
        <w:rPr>
          <w:sz w:val="18"/>
        </w:rPr>
        <w:t>battery.</w:t>
      </w:r>
    </w:p>
    <w:p>
      <w:pPr>
        <w:pStyle w:val="ListParagraph"/>
        <w:numPr>
          <w:ilvl w:val="0"/>
          <w:numId w:val="52"/>
        </w:numPr>
        <w:tabs>
          <w:tab w:pos="1245" w:val="left" w:leader="none"/>
        </w:tabs>
        <w:spacing w:line="240" w:lineRule="auto" w:before="133" w:after="0"/>
        <w:ind w:left="1244" w:right="0" w:hanging="241"/>
        <w:jc w:val="left"/>
        <w:rPr>
          <w:sz w:val="18"/>
        </w:rPr>
      </w:pPr>
      <w:r>
        <w:rPr>
          <w:sz w:val="18"/>
        </w:rPr>
        <w:t>Close the battery door and twist the tab to lock</w:t>
      </w:r>
      <w:r>
        <w:rPr>
          <w:spacing w:val="-11"/>
          <w:sz w:val="18"/>
        </w:rPr>
        <w:t> </w:t>
      </w:r>
      <w:r>
        <w:rPr>
          <w:sz w:val="18"/>
        </w:rPr>
        <w:t>it.</w:t>
      </w:r>
    </w:p>
    <w:p>
      <w:pPr>
        <w:spacing w:line="208" w:lineRule="auto" w:before="155"/>
        <w:ind w:left="1558" w:right="3292" w:hanging="555"/>
        <w:jc w:val="left"/>
        <w:rPr>
          <w:i/>
          <w:sz w:val="18"/>
        </w:rPr>
      </w:pPr>
      <w:r>
        <w:rPr>
          <w:i/>
          <w:sz w:val="18"/>
        </w:rPr>
        <w:t>Note:</w:t>
      </w:r>
      <w:r>
        <w:rPr>
          <w:i/>
          <w:spacing w:val="21"/>
          <w:sz w:val="18"/>
        </w:rPr>
        <w:t> </w:t>
      </w:r>
      <w:r>
        <w:rPr>
          <w:i/>
          <w:sz w:val="18"/>
        </w:rPr>
        <w:t>The</w:t>
      </w:r>
      <w:r>
        <w:rPr>
          <w:i/>
          <w:spacing w:val="-12"/>
          <w:sz w:val="18"/>
        </w:rPr>
        <w:t> </w:t>
      </w:r>
      <w:r>
        <w:rPr>
          <w:i/>
          <w:sz w:val="18"/>
        </w:rPr>
        <w:t>battery</w:t>
      </w:r>
      <w:r>
        <w:rPr>
          <w:i/>
          <w:spacing w:val="-13"/>
          <w:sz w:val="18"/>
        </w:rPr>
        <w:t> </w:t>
      </w:r>
      <w:r>
        <w:rPr>
          <w:i/>
          <w:sz w:val="18"/>
        </w:rPr>
        <w:t>door</w:t>
      </w:r>
      <w:r>
        <w:rPr>
          <w:i/>
          <w:spacing w:val="-12"/>
          <w:sz w:val="18"/>
        </w:rPr>
        <w:t> </w:t>
      </w:r>
      <w:r>
        <w:rPr>
          <w:i/>
          <w:sz w:val="18"/>
        </w:rPr>
        <w:t>is</w:t>
      </w:r>
      <w:r>
        <w:rPr>
          <w:i/>
          <w:spacing w:val="-13"/>
          <w:sz w:val="18"/>
        </w:rPr>
        <w:t> </w:t>
      </w:r>
      <w:r>
        <w:rPr>
          <w:i/>
          <w:sz w:val="18"/>
        </w:rPr>
        <w:t>designed</w:t>
      </w:r>
      <w:r>
        <w:rPr>
          <w:i/>
          <w:spacing w:val="-13"/>
          <w:sz w:val="18"/>
        </w:rPr>
        <w:t> </w:t>
      </w:r>
      <w:r>
        <w:rPr>
          <w:i/>
          <w:sz w:val="18"/>
        </w:rPr>
        <w:t>to</w:t>
      </w:r>
      <w:r>
        <w:rPr>
          <w:i/>
          <w:spacing w:val="-12"/>
          <w:sz w:val="18"/>
        </w:rPr>
        <w:t> </w:t>
      </w:r>
      <w:r>
        <w:rPr>
          <w:i/>
          <w:sz w:val="18"/>
        </w:rPr>
        <w:t>pop</w:t>
      </w:r>
      <w:r>
        <w:rPr>
          <w:i/>
          <w:spacing w:val="-13"/>
          <w:sz w:val="18"/>
        </w:rPr>
        <w:t> </w:t>
      </w:r>
      <w:r>
        <w:rPr>
          <w:i/>
          <w:sz w:val="18"/>
        </w:rPr>
        <w:t>off</w:t>
      </w:r>
      <w:r>
        <w:rPr>
          <w:i/>
          <w:spacing w:val="-12"/>
          <w:sz w:val="18"/>
        </w:rPr>
        <w:t> </w:t>
      </w:r>
      <w:r>
        <w:rPr>
          <w:i/>
          <w:sz w:val="18"/>
        </w:rPr>
        <w:t>the</w:t>
      </w:r>
      <w:r>
        <w:rPr>
          <w:i/>
          <w:spacing w:val="-13"/>
          <w:sz w:val="18"/>
        </w:rPr>
        <w:t> </w:t>
      </w:r>
      <w:r>
        <w:rPr>
          <w:i/>
          <w:sz w:val="18"/>
        </w:rPr>
        <w:t>hinge</w:t>
      </w:r>
      <w:r>
        <w:rPr>
          <w:i/>
          <w:spacing w:val="-13"/>
          <w:sz w:val="18"/>
        </w:rPr>
        <w:t> </w:t>
      </w:r>
      <w:r>
        <w:rPr>
          <w:i/>
          <w:sz w:val="18"/>
        </w:rPr>
        <w:t>if</w:t>
      </w:r>
      <w:r>
        <w:rPr>
          <w:i/>
          <w:spacing w:val="-11"/>
          <w:sz w:val="18"/>
        </w:rPr>
        <w:t> </w:t>
      </w:r>
      <w:r>
        <w:rPr>
          <w:i/>
          <w:sz w:val="18"/>
        </w:rPr>
        <w:t>the</w:t>
      </w:r>
      <w:r>
        <w:rPr>
          <w:i/>
          <w:spacing w:val="-13"/>
          <w:sz w:val="18"/>
        </w:rPr>
        <w:t> </w:t>
      </w:r>
      <w:r>
        <w:rPr>
          <w:i/>
          <w:sz w:val="18"/>
        </w:rPr>
        <w:t>scanner</w:t>
      </w:r>
      <w:r>
        <w:rPr>
          <w:i/>
          <w:spacing w:val="-13"/>
          <w:sz w:val="18"/>
        </w:rPr>
        <w:t> </w:t>
      </w:r>
      <w:r>
        <w:rPr>
          <w:i/>
          <w:sz w:val="18"/>
        </w:rPr>
        <w:t>is</w:t>
      </w:r>
      <w:r>
        <w:rPr>
          <w:i/>
          <w:spacing w:val="-12"/>
          <w:sz w:val="18"/>
        </w:rPr>
        <w:t> </w:t>
      </w:r>
      <w:r>
        <w:rPr>
          <w:i/>
          <w:sz w:val="18"/>
        </w:rPr>
        <w:t>dropped</w:t>
      </w:r>
      <w:r>
        <w:rPr>
          <w:i/>
          <w:spacing w:val="-13"/>
          <w:sz w:val="18"/>
        </w:rPr>
        <w:t> </w:t>
      </w:r>
      <w:r>
        <w:rPr>
          <w:i/>
          <w:sz w:val="18"/>
        </w:rPr>
        <w:t>while </w:t>
      </w:r>
      <w:r>
        <w:rPr>
          <w:i/>
          <w:sz w:val="18"/>
        </w:rPr>
        <w:t>changing a battery. If this occurs, simply snap it back</w:t>
      </w:r>
      <w:r>
        <w:rPr>
          <w:i/>
          <w:spacing w:val="-2"/>
          <w:sz w:val="18"/>
        </w:rPr>
        <w:t> </w:t>
      </w:r>
      <w:r>
        <w:rPr>
          <w:i/>
          <w:sz w:val="18"/>
        </w:rPr>
        <w:t>on.</w:t>
      </w:r>
    </w:p>
    <w:p>
      <w:pPr>
        <w:pStyle w:val="Heading2"/>
        <w:spacing w:before="154"/>
        <w:rPr>
          <w:i/>
        </w:rPr>
      </w:pPr>
      <w:bookmarkStart w:name="Troubleshooting a Corded Scanner" w:id="1373"/>
      <w:bookmarkEnd w:id="1373"/>
      <w:r>
        <w:rPr>
          <w:b w:val="0"/>
          <w:i w:val="0"/>
        </w:rPr>
      </w:r>
      <w:bookmarkStart w:name="_bookmark1012" w:id="1374"/>
      <w:bookmarkEnd w:id="1374"/>
      <w:r>
        <w:rPr>
          <w:b w:val="0"/>
          <w:i w:val="0"/>
        </w:rPr>
      </w:r>
      <w:r>
        <w:rPr>
          <w:i/>
        </w:rPr>
        <w:t>Troubleshooting a Corded Scanner</w:t>
      </w:r>
    </w:p>
    <w:p>
      <w:pPr>
        <w:pStyle w:val="BodyText"/>
        <w:spacing w:line="254" w:lineRule="auto" w:before="154"/>
        <w:ind w:left="1004" w:right="3875"/>
      </w:pPr>
      <w:r>
        <w:rPr/>
        <w:t>The scanner automatically performs self-tests whenever you turn it on. If your scan- ner</w:t>
      </w:r>
      <w:r>
        <w:rPr>
          <w:spacing w:val="-11"/>
        </w:rPr>
        <w:t> </w:t>
      </w:r>
      <w:r>
        <w:rPr/>
        <w:t>is</w:t>
      </w:r>
      <w:r>
        <w:rPr>
          <w:spacing w:val="-10"/>
        </w:rPr>
        <w:t> </w:t>
      </w:r>
      <w:r>
        <w:rPr/>
        <w:t>not</w:t>
      </w:r>
      <w:r>
        <w:rPr>
          <w:spacing w:val="-10"/>
        </w:rPr>
        <w:t> </w:t>
      </w:r>
      <w:r>
        <w:rPr/>
        <w:t>functioning</w:t>
      </w:r>
      <w:r>
        <w:rPr>
          <w:spacing w:val="-10"/>
        </w:rPr>
        <w:t> </w:t>
      </w:r>
      <w:r>
        <w:rPr/>
        <w:t>properly,</w:t>
      </w:r>
      <w:r>
        <w:rPr>
          <w:spacing w:val="-11"/>
        </w:rPr>
        <w:t> </w:t>
      </w:r>
      <w:r>
        <w:rPr/>
        <w:t>review</w:t>
      </w:r>
      <w:r>
        <w:rPr>
          <w:spacing w:val="-10"/>
        </w:rPr>
        <w:t> </w:t>
      </w:r>
      <w:r>
        <w:rPr/>
        <w:t>the</w:t>
      </w:r>
      <w:r>
        <w:rPr>
          <w:spacing w:val="-10"/>
        </w:rPr>
        <w:t> </w:t>
      </w:r>
      <w:r>
        <w:rPr/>
        <w:t>following</w:t>
      </w:r>
      <w:r>
        <w:rPr>
          <w:spacing w:val="-10"/>
        </w:rPr>
        <w:t> </w:t>
      </w:r>
      <w:r>
        <w:rPr/>
        <w:t>Troubleshooting</w:t>
      </w:r>
      <w:r>
        <w:rPr>
          <w:spacing w:val="-11"/>
        </w:rPr>
        <w:t> </w:t>
      </w:r>
      <w:r>
        <w:rPr/>
        <w:t>Guide</w:t>
      </w:r>
      <w:r>
        <w:rPr>
          <w:spacing w:val="-10"/>
        </w:rPr>
        <w:t> </w:t>
      </w:r>
      <w:r>
        <w:rPr/>
        <w:t>to</w:t>
      </w:r>
      <w:r>
        <w:rPr>
          <w:spacing w:val="-10"/>
        </w:rPr>
        <w:t> </w:t>
      </w:r>
      <w:r>
        <w:rPr/>
        <w:t>try</w:t>
      </w:r>
      <w:r>
        <w:rPr>
          <w:spacing w:val="-10"/>
        </w:rPr>
        <w:t> </w:t>
      </w:r>
      <w:r>
        <w:rPr/>
        <w:t>to</w:t>
      </w:r>
      <w:r>
        <w:rPr>
          <w:spacing w:val="-10"/>
        </w:rPr>
        <w:t> </w:t>
      </w:r>
      <w:r>
        <w:rPr/>
        <w:t>iso- late the</w:t>
      </w:r>
      <w:r>
        <w:rPr>
          <w:spacing w:val="-3"/>
        </w:rPr>
        <w:t> </w:t>
      </w:r>
      <w:r>
        <w:rPr/>
        <w:t>problem.</w:t>
      </w:r>
    </w:p>
    <w:p>
      <w:pPr>
        <w:spacing w:before="92"/>
        <w:ind w:left="1004" w:right="0" w:firstLine="0"/>
        <w:jc w:val="left"/>
        <w:rPr>
          <w:b/>
          <w:i/>
          <w:sz w:val="18"/>
        </w:rPr>
      </w:pPr>
      <w:r>
        <w:rPr>
          <w:b/>
          <w:i/>
          <w:sz w:val="18"/>
        </w:rPr>
        <w:t>Is the power on? Is the aimer on?</w:t>
      </w:r>
    </w:p>
    <w:p>
      <w:pPr>
        <w:pStyle w:val="BodyText"/>
        <w:spacing w:before="103"/>
        <w:ind w:left="1004"/>
      </w:pPr>
      <w:r>
        <w:rPr/>
        <w:t>If the aimer isn’t illuminated, check that:</w:t>
      </w:r>
    </w:p>
    <w:p>
      <w:pPr>
        <w:pStyle w:val="ListParagraph"/>
        <w:numPr>
          <w:ilvl w:val="1"/>
          <w:numId w:val="47"/>
        </w:numPr>
        <w:tabs>
          <w:tab w:pos="1245" w:val="left" w:leader="none"/>
        </w:tabs>
        <w:spacing w:line="240" w:lineRule="auto" w:before="103" w:after="0"/>
        <w:ind w:left="1244" w:right="0" w:hanging="241"/>
        <w:jc w:val="left"/>
        <w:rPr>
          <w:sz w:val="18"/>
        </w:rPr>
      </w:pPr>
      <w:r>
        <w:rPr>
          <w:sz w:val="18"/>
        </w:rPr>
        <w:t>The cable is connected</w:t>
      </w:r>
      <w:r>
        <w:rPr>
          <w:spacing w:val="-5"/>
          <w:sz w:val="18"/>
        </w:rPr>
        <w:t> </w:t>
      </w:r>
      <w:r>
        <w:rPr>
          <w:sz w:val="18"/>
        </w:rPr>
        <w:t>properly.</w:t>
      </w:r>
    </w:p>
    <w:p>
      <w:pPr>
        <w:pStyle w:val="ListParagraph"/>
        <w:numPr>
          <w:ilvl w:val="1"/>
          <w:numId w:val="47"/>
        </w:numPr>
        <w:tabs>
          <w:tab w:pos="1245" w:val="left" w:leader="none"/>
        </w:tabs>
        <w:spacing w:line="240" w:lineRule="auto" w:before="13" w:after="0"/>
        <w:ind w:left="1244" w:right="0" w:hanging="241"/>
        <w:jc w:val="left"/>
        <w:rPr>
          <w:sz w:val="18"/>
        </w:rPr>
      </w:pPr>
      <w:r>
        <w:rPr>
          <w:sz w:val="18"/>
        </w:rPr>
        <w:t>The host system power is on (if external power isn’t</w:t>
      </w:r>
      <w:r>
        <w:rPr>
          <w:spacing w:val="-2"/>
          <w:sz w:val="18"/>
        </w:rPr>
        <w:t> </w:t>
      </w:r>
      <w:r>
        <w:rPr>
          <w:sz w:val="18"/>
        </w:rPr>
        <w:t>used).</w:t>
      </w:r>
    </w:p>
    <w:p>
      <w:pPr>
        <w:pStyle w:val="ListParagraph"/>
        <w:numPr>
          <w:ilvl w:val="1"/>
          <w:numId w:val="47"/>
        </w:numPr>
        <w:tabs>
          <w:tab w:pos="1245" w:val="left" w:leader="none"/>
        </w:tabs>
        <w:spacing w:line="240" w:lineRule="auto" w:before="13" w:after="0"/>
        <w:ind w:left="1244" w:right="0" w:hanging="241"/>
        <w:jc w:val="left"/>
        <w:rPr>
          <w:sz w:val="18"/>
        </w:rPr>
      </w:pPr>
      <w:r>
        <w:rPr>
          <w:sz w:val="18"/>
        </w:rPr>
        <w:t>The trigger</w:t>
      </w:r>
      <w:r>
        <w:rPr>
          <w:spacing w:val="-3"/>
          <w:sz w:val="18"/>
        </w:rPr>
        <w:t> </w:t>
      </w:r>
      <w:r>
        <w:rPr>
          <w:sz w:val="18"/>
        </w:rPr>
        <w:t>works.</w:t>
      </w:r>
    </w:p>
    <w:p>
      <w:pPr>
        <w:pStyle w:val="BodyText"/>
        <w:rPr>
          <w:sz w:val="20"/>
        </w:rPr>
      </w:pPr>
    </w:p>
    <w:p>
      <w:pPr>
        <w:pStyle w:val="BodyText"/>
        <w:spacing w:before="6"/>
        <w:rPr>
          <w:sz w:val="13"/>
        </w:rPr>
      </w:pPr>
      <w:r>
        <w:rPr/>
        <w:pict>
          <v:shape style="position:absolute;margin-left:54.935001pt;margin-top:9.758162pt;width:506.65pt;height:.550pt;mso-position-horizontal-relative:page;mso-position-vertical-relative:paragraph;z-index:-15171072;mso-wrap-distance-left:0;mso-wrap-distance-right:0" coordorigin="1099,195" coordsize="10133,11" path="m1104,195l1099,195,1099,205,1104,205,1104,195xm11231,195l1104,195,1104,205,11231,205,11231,195xe" filled="true" fillcolor="#000000" stroked="false">
            <v:path arrowok="t"/>
            <v:fill type="solid"/>
            <w10:wrap type="topAndBottom"/>
          </v:shape>
        </w:pict>
      </w:r>
    </w:p>
    <w:p>
      <w:pPr>
        <w:spacing w:line="221" w:lineRule="exact" w:before="0"/>
        <w:ind w:left="679" w:right="986" w:firstLine="0"/>
        <w:jc w:val="right"/>
        <w:rPr>
          <w:i/>
          <w:sz w:val="20"/>
        </w:rPr>
      </w:pPr>
      <w:r>
        <w:rPr>
          <w:i/>
          <w:sz w:val="20"/>
        </w:rPr>
        <w:t>13 - 3</w:t>
      </w:r>
    </w:p>
    <w:p>
      <w:pPr>
        <w:spacing w:after="0" w:line="221" w:lineRule="exact"/>
        <w:jc w:val="right"/>
        <w:rPr>
          <w:sz w:val="20"/>
        </w:rPr>
        <w:sectPr>
          <w:headerReference w:type="default" r:id="rId1449"/>
          <w:footerReference w:type="default" r:id="rId1450"/>
          <w:pgSz w:w="12240" w:h="15840"/>
          <w:pgMar w:header="1218" w:footer="0" w:top="1400" w:bottom="280" w:left="460" w:right="120"/>
        </w:sectPr>
      </w:pPr>
    </w:p>
    <w:p>
      <w:pPr>
        <w:pStyle w:val="BodyText"/>
        <w:rPr>
          <w:i/>
          <w:sz w:val="20"/>
        </w:rPr>
      </w:pPr>
    </w:p>
    <w:p>
      <w:pPr>
        <w:pStyle w:val="BodyText"/>
        <w:spacing w:before="4"/>
        <w:rPr>
          <w:i/>
          <w:sz w:val="24"/>
        </w:rPr>
      </w:pPr>
    </w:p>
    <w:p>
      <w:pPr>
        <w:spacing w:before="1"/>
        <w:ind w:left="1004" w:right="0" w:firstLine="0"/>
        <w:jc w:val="left"/>
        <w:rPr>
          <w:b/>
          <w:i/>
          <w:sz w:val="18"/>
        </w:rPr>
      </w:pPr>
      <w:r>
        <w:rPr>
          <w:b/>
          <w:i/>
          <w:sz w:val="18"/>
        </w:rPr>
        <w:t>Is the scanner having trouble reading your symbols?</w:t>
      </w:r>
    </w:p>
    <w:p>
      <w:pPr>
        <w:pStyle w:val="BodyText"/>
        <w:spacing w:before="103"/>
        <w:ind w:left="1004"/>
      </w:pPr>
      <w:r>
        <w:rPr/>
        <w:t>If the scanner isn’t reading symbols well, check that the symbols:</w:t>
      </w:r>
    </w:p>
    <w:p>
      <w:pPr>
        <w:pStyle w:val="ListParagraph"/>
        <w:numPr>
          <w:ilvl w:val="1"/>
          <w:numId w:val="47"/>
        </w:numPr>
        <w:tabs>
          <w:tab w:pos="1245" w:val="left" w:leader="none"/>
        </w:tabs>
        <w:spacing w:line="240" w:lineRule="auto" w:before="103" w:after="0"/>
        <w:ind w:left="1244" w:right="0" w:hanging="241"/>
        <w:jc w:val="left"/>
        <w:rPr>
          <w:sz w:val="18"/>
        </w:rPr>
      </w:pPr>
      <w:r>
        <w:rPr>
          <w:sz w:val="18"/>
        </w:rPr>
        <w:t>Aren’t smeared, rough, scratched, or exhibiting</w:t>
      </w:r>
      <w:r>
        <w:rPr>
          <w:spacing w:val="-4"/>
          <w:sz w:val="18"/>
        </w:rPr>
        <w:t> </w:t>
      </w:r>
      <w:r>
        <w:rPr>
          <w:sz w:val="18"/>
        </w:rPr>
        <w:t>voids.</w:t>
      </w:r>
    </w:p>
    <w:p>
      <w:pPr>
        <w:pStyle w:val="ListParagraph"/>
        <w:numPr>
          <w:ilvl w:val="1"/>
          <w:numId w:val="47"/>
        </w:numPr>
        <w:tabs>
          <w:tab w:pos="1245" w:val="left" w:leader="none"/>
        </w:tabs>
        <w:spacing w:line="240" w:lineRule="auto" w:before="13" w:after="0"/>
        <w:ind w:left="1244" w:right="0" w:hanging="241"/>
        <w:jc w:val="left"/>
        <w:rPr>
          <w:sz w:val="18"/>
        </w:rPr>
      </w:pPr>
      <w:r>
        <w:rPr>
          <w:sz w:val="18"/>
        </w:rPr>
        <w:t>Aren’t coated with frost or water droplets on the</w:t>
      </w:r>
      <w:r>
        <w:rPr>
          <w:spacing w:val="-1"/>
          <w:sz w:val="18"/>
        </w:rPr>
        <w:t> </w:t>
      </w:r>
      <w:r>
        <w:rPr>
          <w:sz w:val="18"/>
        </w:rPr>
        <w:t>surface.</w:t>
      </w:r>
    </w:p>
    <w:p>
      <w:pPr>
        <w:pStyle w:val="ListParagraph"/>
        <w:numPr>
          <w:ilvl w:val="1"/>
          <w:numId w:val="47"/>
        </w:numPr>
        <w:tabs>
          <w:tab w:pos="1245" w:val="left" w:leader="none"/>
        </w:tabs>
        <w:spacing w:line="240" w:lineRule="auto" w:before="13" w:after="0"/>
        <w:ind w:left="1244" w:right="0" w:hanging="241"/>
        <w:jc w:val="left"/>
        <w:rPr>
          <w:sz w:val="18"/>
        </w:rPr>
      </w:pPr>
      <w:r>
        <w:rPr>
          <w:sz w:val="18"/>
        </w:rPr>
        <w:t>Are enabled in the scanner or in the decoder to which the scanner</w:t>
      </w:r>
      <w:r>
        <w:rPr>
          <w:spacing w:val="-14"/>
          <w:sz w:val="18"/>
        </w:rPr>
        <w:t> </w:t>
      </w:r>
      <w:r>
        <w:rPr>
          <w:sz w:val="18"/>
        </w:rPr>
        <w:t>connects.</w:t>
      </w:r>
    </w:p>
    <w:p>
      <w:pPr>
        <w:spacing w:before="63"/>
        <w:ind w:left="1004" w:right="0" w:firstLine="0"/>
        <w:jc w:val="left"/>
        <w:rPr>
          <w:b/>
          <w:i/>
          <w:sz w:val="18"/>
        </w:rPr>
      </w:pPr>
      <w:r>
        <w:rPr>
          <w:b/>
          <w:i/>
          <w:sz w:val="18"/>
        </w:rPr>
        <w:t>Is the bar code displayed but not entered?</w:t>
      </w:r>
    </w:p>
    <w:p>
      <w:pPr>
        <w:pStyle w:val="BodyText"/>
        <w:spacing w:line="254" w:lineRule="auto" w:before="103"/>
        <w:ind w:left="1004" w:right="961"/>
      </w:pPr>
      <w:r>
        <w:rPr/>
        <w:t>The bar code is displayed on the host device correctly, but you still have to press a key to enter it (the Enter/Return key or the Tab key, for example).</w:t>
      </w:r>
    </w:p>
    <w:p>
      <w:pPr>
        <w:pStyle w:val="ListParagraph"/>
        <w:numPr>
          <w:ilvl w:val="1"/>
          <w:numId w:val="47"/>
        </w:numPr>
        <w:tabs>
          <w:tab w:pos="1245" w:val="left" w:leader="none"/>
        </w:tabs>
        <w:spacing w:line="208" w:lineRule="auto" w:before="114" w:after="0"/>
        <w:ind w:left="1244" w:right="1037" w:hanging="241"/>
        <w:jc w:val="left"/>
        <w:rPr>
          <w:sz w:val="18"/>
        </w:rPr>
      </w:pPr>
      <w:r>
        <w:rPr>
          <w:sz w:val="18"/>
        </w:rPr>
        <w:t>You need to program a suffix. Programming a suffix enables the scanner to output the bar code data plus the key</w:t>
      </w:r>
      <w:r>
        <w:rPr>
          <w:spacing w:val="-19"/>
          <w:sz w:val="18"/>
        </w:rPr>
        <w:t> </w:t>
      </w:r>
      <w:r>
        <w:rPr>
          <w:sz w:val="18"/>
        </w:rPr>
        <w:t>you need (such as “CR”) to enter the data into your application. Refer to </w:t>
      </w:r>
      <w:hyperlink w:history="true" w:anchor="_bookmark574">
        <w:r>
          <w:rPr>
            <w:color w:val="0000FF"/>
            <w:sz w:val="18"/>
          </w:rPr>
          <w:t>Prefix/Suffix Overview </w:t>
        </w:r>
        <w:r>
          <w:rPr>
            <w:sz w:val="18"/>
          </w:rPr>
          <w:t>on page 5-1 </w:t>
        </w:r>
      </w:hyperlink>
      <w:r>
        <w:rPr>
          <w:sz w:val="18"/>
        </w:rPr>
        <w:t>for further information.</w:t>
      </w:r>
    </w:p>
    <w:p>
      <w:pPr>
        <w:spacing w:before="68"/>
        <w:ind w:left="1004" w:right="0" w:firstLine="0"/>
        <w:jc w:val="left"/>
        <w:rPr>
          <w:b/>
          <w:i/>
          <w:sz w:val="18"/>
        </w:rPr>
      </w:pPr>
      <w:r>
        <w:rPr>
          <w:b/>
          <w:i/>
          <w:sz w:val="18"/>
        </w:rPr>
        <w:t>Does the scanner read the bar code incorrectly?</w:t>
      </w:r>
    </w:p>
    <w:p>
      <w:pPr>
        <w:pStyle w:val="BodyText"/>
        <w:spacing w:before="103"/>
        <w:ind w:left="1004"/>
      </w:pPr>
      <w:r>
        <w:rPr/>
        <w:t>If the scanner reads a bar code, but the data is not displayed correctly on the host screen:</w:t>
      </w:r>
    </w:p>
    <w:p>
      <w:pPr>
        <w:pStyle w:val="ListParagraph"/>
        <w:numPr>
          <w:ilvl w:val="1"/>
          <w:numId w:val="47"/>
        </w:numPr>
        <w:tabs>
          <w:tab w:pos="1245" w:val="left" w:leader="none"/>
        </w:tabs>
        <w:spacing w:line="208" w:lineRule="auto" w:before="125" w:after="0"/>
        <w:ind w:left="1244" w:right="4406" w:hanging="241"/>
        <w:jc w:val="left"/>
        <w:rPr>
          <w:sz w:val="18"/>
        </w:rPr>
      </w:pPr>
      <w:r>
        <w:rPr>
          <w:sz w:val="18"/>
        </w:rPr>
        <w:t>The scanner may not be programmed for the appropriate terminal</w:t>
      </w:r>
      <w:r>
        <w:rPr>
          <w:spacing w:val="-21"/>
          <w:sz w:val="18"/>
        </w:rPr>
        <w:t> </w:t>
      </w:r>
      <w:r>
        <w:rPr>
          <w:sz w:val="18"/>
        </w:rPr>
        <w:t>interface. For example, you scan “12345” and the host displays</w:t>
      </w:r>
      <w:r>
        <w:rPr>
          <w:spacing w:val="-3"/>
          <w:sz w:val="18"/>
        </w:rPr>
        <w:t> </w:t>
      </w:r>
      <w:r>
        <w:rPr>
          <w:sz w:val="18"/>
        </w:rPr>
        <w:t>“@es%.”</w:t>
      </w:r>
    </w:p>
    <w:p>
      <w:pPr>
        <w:pStyle w:val="BodyText"/>
        <w:spacing w:before="68"/>
        <w:ind w:left="1004"/>
      </w:pPr>
      <w:r>
        <w:rPr/>
        <w:t>Reprogram the scanner with the correct Plug and Play bar code. See </w:t>
      </w:r>
      <w:hyperlink w:history="true" w:anchor="_bookmark17">
        <w:r>
          <w:rPr>
            <w:color w:val="0000FF"/>
          </w:rPr>
          <w:t>Programming the Interface </w:t>
        </w:r>
        <w:r>
          <w:rPr/>
          <w:t>beginning on page 2-1.</w:t>
        </w:r>
      </w:hyperlink>
    </w:p>
    <w:p>
      <w:pPr>
        <w:pStyle w:val="ListParagraph"/>
        <w:numPr>
          <w:ilvl w:val="1"/>
          <w:numId w:val="47"/>
        </w:numPr>
        <w:tabs>
          <w:tab w:pos="1245" w:val="left" w:leader="none"/>
        </w:tabs>
        <w:spacing w:line="208" w:lineRule="auto" w:before="125" w:after="0"/>
        <w:ind w:left="1244" w:right="4356" w:hanging="241"/>
        <w:jc w:val="left"/>
        <w:rPr>
          <w:sz w:val="18"/>
        </w:rPr>
      </w:pPr>
      <w:r>
        <w:rPr>
          <w:sz w:val="18"/>
        </w:rPr>
        <w:t>The scanner may not be programmed to output your bar code data</w:t>
      </w:r>
      <w:r>
        <w:rPr>
          <w:spacing w:val="-21"/>
          <w:sz w:val="18"/>
        </w:rPr>
        <w:t> </w:t>
      </w:r>
      <w:r>
        <w:rPr>
          <w:sz w:val="18"/>
        </w:rPr>
        <w:t>properly. For example, you scan “12345” and the host displays</w:t>
      </w:r>
      <w:r>
        <w:rPr>
          <w:spacing w:val="-3"/>
          <w:sz w:val="18"/>
        </w:rPr>
        <w:t> </w:t>
      </w:r>
      <w:r>
        <w:rPr>
          <w:sz w:val="18"/>
        </w:rPr>
        <w:t>“A12345B.”</w:t>
      </w:r>
    </w:p>
    <w:p>
      <w:pPr>
        <w:pStyle w:val="BodyText"/>
        <w:spacing w:before="68"/>
        <w:ind w:left="1004"/>
      </w:pPr>
      <w:r>
        <w:rPr/>
        <w:t>Reprogram the scanner with the proper symbology selections. See </w:t>
      </w:r>
      <w:hyperlink w:history="true" w:anchor="_bookmark640">
        <w:r>
          <w:rPr>
            <w:color w:val="0000FF"/>
          </w:rPr>
          <w:t>Chapter 7</w:t>
        </w:r>
      </w:hyperlink>
      <w:r>
        <w:rPr/>
        <w:t>.</w:t>
      </w:r>
    </w:p>
    <w:p>
      <w:pPr>
        <w:spacing w:before="103"/>
        <w:ind w:left="1004" w:right="0" w:firstLine="0"/>
        <w:jc w:val="left"/>
        <w:rPr>
          <w:b/>
          <w:i/>
          <w:sz w:val="18"/>
        </w:rPr>
      </w:pPr>
      <w:r>
        <w:rPr>
          <w:b/>
          <w:i/>
          <w:sz w:val="18"/>
        </w:rPr>
        <w:t>The scanner won’t read your bar code at all.</w:t>
      </w:r>
    </w:p>
    <w:p>
      <w:pPr>
        <w:pStyle w:val="ListParagraph"/>
        <w:numPr>
          <w:ilvl w:val="0"/>
          <w:numId w:val="53"/>
        </w:numPr>
        <w:tabs>
          <w:tab w:pos="1245" w:val="left" w:leader="none"/>
        </w:tabs>
        <w:spacing w:line="208" w:lineRule="auto" w:before="126" w:after="0"/>
        <w:ind w:left="1259" w:right="1008" w:hanging="256"/>
        <w:jc w:val="left"/>
        <w:rPr>
          <w:sz w:val="18"/>
        </w:rPr>
      </w:pPr>
      <w:r>
        <w:rPr>
          <w:sz w:val="18"/>
        </w:rPr>
        <w:t>Scan the sample bar codes in the back of this manual. If the scanner reads the sample bar codes, check that your bar code is</w:t>
      </w:r>
      <w:r>
        <w:rPr>
          <w:spacing w:val="-1"/>
          <w:sz w:val="18"/>
        </w:rPr>
        <w:t> </w:t>
      </w:r>
      <w:r>
        <w:rPr>
          <w:sz w:val="18"/>
        </w:rPr>
        <w:t>readable.</w:t>
      </w:r>
    </w:p>
    <w:p>
      <w:pPr>
        <w:pStyle w:val="BodyText"/>
        <w:spacing w:line="185" w:lineRule="exact"/>
        <w:ind w:left="1259"/>
      </w:pPr>
      <w:r>
        <w:rPr/>
        <w:t>Verify that your bar code symbology is enabled (see </w:t>
      </w:r>
      <w:hyperlink w:history="true" w:anchor="_bookmark640">
        <w:r>
          <w:rPr>
            <w:color w:val="0000FF"/>
          </w:rPr>
          <w:t>Chapter 7</w:t>
        </w:r>
      </w:hyperlink>
      <w:r>
        <w:rPr/>
        <w:t>).</w:t>
      </w:r>
    </w:p>
    <w:p>
      <w:pPr>
        <w:pStyle w:val="ListParagraph"/>
        <w:numPr>
          <w:ilvl w:val="0"/>
          <w:numId w:val="53"/>
        </w:numPr>
        <w:tabs>
          <w:tab w:pos="1245" w:val="left" w:leader="none"/>
        </w:tabs>
        <w:spacing w:line="240" w:lineRule="auto" w:before="133" w:after="0"/>
        <w:ind w:left="1244" w:right="0" w:hanging="241"/>
        <w:jc w:val="left"/>
        <w:rPr>
          <w:sz w:val="18"/>
        </w:rPr>
      </w:pPr>
      <w:r>
        <w:rPr>
          <w:sz w:val="18"/>
        </w:rPr>
        <w:t>If the scanner still can’t read the sample bar codes, scan </w:t>
      </w:r>
      <w:hyperlink w:history="true" w:anchor="_bookmark643">
        <w:r>
          <w:rPr>
            <w:color w:val="0000FF"/>
            <w:sz w:val="18"/>
          </w:rPr>
          <w:t>All Symbologies On</w:t>
        </w:r>
        <w:r>
          <w:rPr>
            <w:sz w:val="18"/>
          </w:rPr>
          <w:t>, page</w:t>
        </w:r>
        <w:r>
          <w:rPr>
            <w:spacing w:val="-7"/>
            <w:sz w:val="18"/>
          </w:rPr>
          <w:t> </w:t>
        </w:r>
        <w:r>
          <w:rPr>
            <w:sz w:val="18"/>
          </w:rPr>
          <w:t>7-1.</w:t>
        </w:r>
      </w:hyperlink>
    </w:p>
    <w:p>
      <w:pPr>
        <w:pStyle w:val="BodyText"/>
        <w:spacing w:line="256" w:lineRule="auto" w:before="133"/>
        <w:ind w:left="1004" w:right="1440"/>
      </w:pPr>
      <w:r>
        <w:rPr/>
        <w:t>If you aren’t sure what programming options have been set in the scanner, or if you want the factory default settings restored, refer to </w:t>
      </w:r>
      <w:hyperlink w:history="true" w:anchor="_bookmark967">
        <w:r>
          <w:rPr>
            <w:color w:val="0000FF"/>
          </w:rPr>
          <w:t>Resetting the Factory Defaults </w:t>
        </w:r>
        <w:r>
          <w:rPr/>
          <w:t>on page 10-4.</w:t>
        </w:r>
      </w:hyperlink>
    </w:p>
    <w:p>
      <w:pPr>
        <w:pStyle w:val="Heading2"/>
        <w:spacing w:before="173"/>
        <w:rPr>
          <w:i/>
        </w:rPr>
      </w:pPr>
      <w:bookmarkStart w:name="Troubleshooting a Cordless System" w:id="1375"/>
      <w:bookmarkEnd w:id="1375"/>
      <w:r>
        <w:rPr>
          <w:b w:val="0"/>
          <w:i w:val="0"/>
        </w:rPr>
      </w:r>
      <w:bookmarkStart w:name="_bookmark1013" w:id="1376"/>
      <w:bookmarkEnd w:id="1376"/>
      <w:r>
        <w:rPr>
          <w:b w:val="0"/>
          <w:i w:val="0"/>
        </w:rPr>
      </w:r>
      <w:r>
        <w:rPr>
          <w:i/>
        </w:rPr>
        <w:t>Troubleshooting a Cordless System</w:t>
      </w:r>
    </w:p>
    <w:p>
      <w:pPr>
        <w:pStyle w:val="Heading3"/>
        <w:spacing w:before="228"/>
        <w:rPr>
          <w:i/>
        </w:rPr>
      </w:pPr>
      <w:bookmarkStart w:name="Troubleshooting a Base" w:id="1377"/>
      <w:bookmarkEnd w:id="1377"/>
      <w:r>
        <w:rPr>
          <w:b w:val="0"/>
          <w:i w:val="0"/>
        </w:rPr>
      </w:r>
      <w:bookmarkStart w:name="_bookmark1014" w:id="1378"/>
      <w:bookmarkEnd w:id="1378"/>
      <w:r>
        <w:rPr>
          <w:b w:val="0"/>
          <w:i w:val="0"/>
        </w:rPr>
      </w:r>
      <w:r>
        <w:rPr>
          <w:i/>
        </w:rPr>
        <w:t>Troubleshooting a Base</w:t>
      </w:r>
    </w:p>
    <w:p>
      <w:pPr>
        <w:spacing w:line="208" w:lineRule="auto" w:before="102"/>
        <w:ind w:left="1558" w:right="960" w:hanging="555"/>
        <w:jc w:val="left"/>
        <w:rPr>
          <w:i/>
          <w:sz w:val="18"/>
        </w:rPr>
      </w:pPr>
      <w:r>
        <w:rPr>
          <w:i/>
          <w:sz w:val="18"/>
        </w:rPr>
        <w:t>Note: Visit the Services and Support section of our website (</w:t>
      </w:r>
      <w:hyperlink r:id="rId1304">
        <w:r>
          <w:rPr>
            <w:i/>
            <w:color w:val="0000FF"/>
            <w:sz w:val="18"/>
          </w:rPr>
          <w:t>www.honeywellaidc.com</w:t>
        </w:r>
      </w:hyperlink>
      <w:r>
        <w:rPr>
          <w:i/>
          <w:sz w:val="18"/>
        </w:rPr>
        <w:t>) to check for the latest software for </w:t>
      </w:r>
      <w:r>
        <w:rPr>
          <w:i/>
          <w:sz w:val="18"/>
        </w:rPr>
        <w:t>both the scanner and the base.</w:t>
      </w:r>
    </w:p>
    <w:p>
      <w:pPr>
        <w:pStyle w:val="BodyText"/>
        <w:spacing w:before="158"/>
        <w:ind w:left="1004"/>
      </w:pPr>
      <w:r>
        <w:rPr/>
        <w:t>If your base is not functioning properly, review the following troubleshooting guidelines to try to isolate the problem.</w:t>
      </w:r>
    </w:p>
    <w:p>
      <w:pPr>
        <w:spacing w:before="104"/>
        <w:ind w:left="1004" w:right="0" w:firstLine="0"/>
        <w:jc w:val="left"/>
        <w:rPr>
          <w:b/>
          <w:i/>
          <w:sz w:val="18"/>
        </w:rPr>
      </w:pPr>
      <w:r>
        <w:rPr>
          <w:b/>
          <w:i/>
          <w:sz w:val="18"/>
        </w:rPr>
        <w:t>Is the red LED on?</w:t>
      </w:r>
    </w:p>
    <w:p>
      <w:pPr>
        <w:pStyle w:val="BodyText"/>
        <w:spacing w:before="103"/>
        <w:ind w:left="1004"/>
      </w:pPr>
      <w:r>
        <w:rPr/>
        <w:t>If the red LED isn’t illuminated, check that:</w:t>
      </w:r>
    </w:p>
    <w:p>
      <w:pPr>
        <w:pStyle w:val="ListParagraph"/>
        <w:numPr>
          <w:ilvl w:val="1"/>
          <w:numId w:val="47"/>
        </w:numPr>
        <w:tabs>
          <w:tab w:pos="1245" w:val="left" w:leader="none"/>
        </w:tabs>
        <w:spacing w:line="240" w:lineRule="auto" w:before="103" w:after="0"/>
        <w:ind w:left="1244" w:right="0" w:hanging="241"/>
        <w:jc w:val="left"/>
        <w:rPr>
          <w:sz w:val="18"/>
        </w:rPr>
      </w:pPr>
      <w:r>
        <w:rPr>
          <w:sz w:val="18"/>
        </w:rPr>
        <w:t>The power cable is connected properly and there is power at the power</w:t>
      </w:r>
      <w:r>
        <w:rPr>
          <w:spacing w:val="-14"/>
          <w:sz w:val="18"/>
        </w:rPr>
        <w:t> </w:t>
      </w:r>
      <w:r>
        <w:rPr>
          <w:sz w:val="18"/>
        </w:rPr>
        <w:t>source.</w:t>
      </w:r>
    </w:p>
    <w:p>
      <w:pPr>
        <w:pStyle w:val="ListParagraph"/>
        <w:numPr>
          <w:ilvl w:val="1"/>
          <w:numId w:val="47"/>
        </w:numPr>
        <w:tabs>
          <w:tab w:pos="1245" w:val="left" w:leader="none"/>
        </w:tabs>
        <w:spacing w:line="240" w:lineRule="auto" w:before="13" w:after="0"/>
        <w:ind w:left="1244" w:right="0" w:hanging="241"/>
        <w:jc w:val="left"/>
        <w:rPr>
          <w:sz w:val="18"/>
        </w:rPr>
      </w:pPr>
      <w:r>
        <w:rPr>
          <w:sz w:val="18"/>
        </w:rPr>
        <w:t>The host system power is on (if external power isn’t</w:t>
      </w:r>
      <w:r>
        <w:rPr>
          <w:spacing w:val="-2"/>
          <w:sz w:val="18"/>
        </w:rPr>
        <w:t> </w:t>
      </w:r>
      <w:r>
        <w:rPr>
          <w:sz w:val="18"/>
        </w:rPr>
        <w:t>used).</w:t>
      </w:r>
    </w:p>
    <w:p>
      <w:pPr>
        <w:spacing w:before="63"/>
        <w:ind w:left="1004" w:right="0" w:firstLine="0"/>
        <w:jc w:val="left"/>
        <w:rPr>
          <w:b/>
          <w:i/>
          <w:sz w:val="18"/>
        </w:rPr>
      </w:pPr>
      <w:r>
        <w:rPr>
          <w:b/>
          <w:i/>
          <w:sz w:val="18"/>
        </w:rPr>
        <w:t>Is the green LED on?</w:t>
      </w:r>
    </w:p>
    <w:p>
      <w:pPr>
        <w:pStyle w:val="BodyText"/>
        <w:spacing w:before="103"/>
        <w:ind w:left="1004"/>
      </w:pPr>
      <w:r>
        <w:rPr/>
        <w:t>If the </w:t>
      </w:r>
      <w:r>
        <w:rPr>
          <w:i/>
        </w:rPr>
        <w:t>green </w:t>
      </w:r>
      <w:r>
        <w:rPr/>
        <w:t>LED isn’t illuminated, check that:</w:t>
      </w:r>
    </w:p>
    <w:p>
      <w:pPr>
        <w:pStyle w:val="ListParagraph"/>
        <w:numPr>
          <w:ilvl w:val="1"/>
          <w:numId w:val="47"/>
        </w:numPr>
        <w:tabs>
          <w:tab w:pos="1245" w:val="left" w:leader="none"/>
        </w:tabs>
        <w:spacing w:line="240" w:lineRule="auto" w:before="103" w:after="0"/>
        <w:ind w:left="1244" w:right="0" w:hanging="241"/>
        <w:jc w:val="left"/>
        <w:rPr>
          <w:sz w:val="18"/>
        </w:rPr>
      </w:pPr>
      <w:r>
        <w:rPr>
          <w:sz w:val="18"/>
        </w:rPr>
        <w:t>The scanner is correctly placed in the</w:t>
      </w:r>
      <w:r>
        <w:rPr>
          <w:spacing w:val="-1"/>
          <w:sz w:val="18"/>
        </w:rPr>
        <w:t> </w:t>
      </w:r>
      <w:r>
        <w:rPr>
          <w:sz w:val="18"/>
        </w:rPr>
        <w:t>base.</w:t>
      </w:r>
    </w:p>
    <w:p>
      <w:pPr>
        <w:pStyle w:val="ListParagraph"/>
        <w:numPr>
          <w:ilvl w:val="1"/>
          <w:numId w:val="47"/>
        </w:numPr>
        <w:tabs>
          <w:tab w:pos="1245" w:val="left" w:leader="none"/>
        </w:tabs>
        <w:spacing w:line="240" w:lineRule="auto" w:before="14" w:after="0"/>
        <w:ind w:left="1244" w:right="0" w:hanging="241"/>
        <w:jc w:val="left"/>
        <w:rPr>
          <w:sz w:val="18"/>
        </w:rPr>
      </w:pPr>
      <w:r>
        <w:rPr>
          <w:sz w:val="18"/>
        </w:rPr>
        <w:t>There is external power or 12 volt host</w:t>
      </w:r>
      <w:r>
        <w:rPr>
          <w:spacing w:val="-1"/>
          <w:sz w:val="18"/>
        </w:rPr>
        <w:t> </w:t>
      </w:r>
      <w:r>
        <w:rPr>
          <w:sz w:val="18"/>
        </w:rPr>
        <w:t>power.</w:t>
      </w:r>
    </w:p>
    <w:p>
      <w:pPr>
        <w:pStyle w:val="ListParagraph"/>
        <w:numPr>
          <w:ilvl w:val="1"/>
          <w:numId w:val="47"/>
        </w:numPr>
        <w:tabs>
          <w:tab w:pos="1245" w:val="left" w:leader="none"/>
        </w:tabs>
        <w:spacing w:line="240" w:lineRule="auto" w:before="13" w:after="0"/>
        <w:ind w:left="1244" w:right="0" w:hanging="241"/>
        <w:jc w:val="left"/>
        <w:rPr>
          <w:sz w:val="18"/>
        </w:rPr>
      </w:pPr>
      <w:r>
        <w:rPr>
          <w:sz w:val="18"/>
        </w:rPr>
        <w:t>Charge mode is turned on. (</w:t>
      </w:r>
      <w:hyperlink w:history="true" w:anchor="_bookmark252">
        <w:r>
          <w:rPr>
            <w:color w:val="0000FF"/>
            <w:sz w:val="18"/>
          </w:rPr>
          <w:t>See "Beeper and LED Sequences and Meaning" on page</w:t>
        </w:r>
        <w:r>
          <w:rPr>
            <w:color w:val="0000FF"/>
            <w:spacing w:val="-4"/>
            <w:sz w:val="18"/>
          </w:rPr>
          <w:t> </w:t>
        </w:r>
        <w:r>
          <w:rPr>
            <w:color w:val="0000FF"/>
            <w:sz w:val="18"/>
          </w:rPr>
          <w:t>3-5</w:t>
        </w:r>
      </w:hyperlink>
      <w:r>
        <w:rPr>
          <w:sz w:val="18"/>
        </w:rPr>
        <w:t>)</w:t>
      </w:r>
    </w:p>
    <w:p>
      <w:pPr>
        <w:pStyle w:val="ListParagraph"/>
        <w:numPr>
          <w:ilvl w:val="1"/>
          <w:numId w:val="47"/>
        </w:numPr>
        <w:tabs>
          <w:tab w:pos="1245" w:val="left" w:leader="none"/>
        </w:tabs>
        <w:spacing w:line="208" w:lineRule="auto" w:before="34" w:after="0"/>
        <w:ind w:left="1244" w:right="988" w:hanging="241"/>
        <w:jc w:val="left"/>
        <w:rPr>
          <w:sz w:val="18"/>
        </w:rPr>
      </w:pPr>
      <w:r>
        <w:rPr>
          <w:sz w:val="18"/>
        </w:rPr>
        <w:t>The battery is not bad or deeply discharged. In some cases, the scanner’s battery may trickle charge to bring it into</w:t>
      </w:r>
      <w:r>
        <w:rPr>
          <w:spacing w:val="-27"/>
          <w:sz w:val="18"/>
        </w:rPr>
        <w:t> </w:t>
      </w:r>
      <w:r>
        <w:rPr>
          <w:sz w:val="18"/>
        </w:rPr>
        <w:t>an</w:t>
      </w:r>
      <w:bookmarkStart w:name="_bookmark1015" w:id="1379"/>
      <w:bookmarkEnd w:id="1379"/>
      <w:r>
        <w:rPr>
          <w:sz w:val="18"/>
        </w:rPr>
      </w:r>
      <w:r>
        <w:rPr>
          <w:sz w:val="18"/>
        </w:rPr>
        <w:t> acceptable level and then transition to a normal charge</w:t>
      </w:r>
      <w:r>
        <w:rPr>
          <w:spacing w:val="-6"/>
          <w:sz w:val="18"/>
        </w:rPr>
        <w:t> </w:t>
      </w:r>
      <w:r>
        <w:rPr>
          <w:sz w:val="18"/>
        </w:rPr>
        <w:t>cycle.</w:t>
      </w:r>
    </w:p>
    <w:p>
      <w:pPr>
        <w:pStyle w:val="Heading3"/>
        <w:spacing w:before="142"/>
        <w:rPr>
          <w:i/>
        </w:rPr>
      </w:pPr>
      <w:bookmarkStart w:name="Troubleshooting a Cordless Scanner" w:id="1380"/>
      <w:bookmarkEnd w:id="1380"/>
      <w:r>
        <w:rPr>
          <w:b w:val="0"/>
          <w:i w:val="0"/>
        </w:rPr>
      </w:r>
      <w:bookmarkStart w:name="_bookmark1016" w:id="1381"/>
      <w:bookmarkEnd w:id="1381"/>
      <w:r>
        <w:rPr>
          <w:b w:val="0"/>
          <w:i w:val="0"/>
        </w:rPr>
      </w:r>
      <w:r>
        <w:rPr>
          <w:i/>
        </w:rPr>
        <w:t>Troubleshooting a Cordless Scanner</w:t>
      </w:r>
    </w:p>
    <w:p>
      <w:pPr>
        <w:spacing w:line="193" w:lineRule="exact" w:before="81"/>
        <w:ind w:left="1004" w:right="0" w:firstLine="0"/>
        <w:jc w:val="left"/>
        <w:rPr>
          <w:i/>
          <w:sz w:val="18"/>
        </w:rPr>
      </w:pPr>
      <w:r>
        <w:rPr>
          <w:i/>
          <w:sz w:val="18"/>
        </w:rPr>
        <w:t>Note: Make sure that your scanner’s battery is charged.</w:t>
      </w:r>
    </w:p>
    <w:p>
      <w:pPr>
        <w:spacing w:line="208" w:lineRule="auto" w:before="8"/>
        <w:ind w:left="1558" w:right="960" w:hanging="1"/>
        <w:jc w:val="left"/>
        <w:rPr>
          <w:i/>
          <w:sz w:val="18"/>
        </w:rPr>
      </w:pPr>
      <w:r>
        <w:rPr>
          <w:i/>
          <w:sz w:val="18"/>
        </w:rPr>
        <w:t>Visit the Services and Support section of our website (</w:t>
      </w:r>
      <w:hyperlink r:id="rId11">
        <w:r>
          <w:rPr>
            <w:i/>
            <w:color w:val="0000FF"/>
            <w:sz w:val="18"/>
          </w:rPr>
          <w:t>www.honeywellaidc.com</w:t>
        </w:r>
      </w:hyperlink>
      <w:r>
        <w:rPr>
          <w:i/>
          <w:sz w:val="18"/>
        </w:rPr>
        <w:t>) to check for the latest software for </w:t>
      </w:r>
      <w:r>
        <w:rPr>
          <w:i/>
          <w:sz w:val="18"/>
        </w:rPr>
        <w:t>both the scanner and the base or Access Point.</w:t>
      </w:r>
    </w:p>
    <w:p>
      <w:pPr>
        <w:pStyle w:val="BodyText"/>
        <w:rPr>
          <w:i/>
          <w:sz w:val="20"/>
        </w:rPr>
      </w:pPr>
    </w:p>
    <w:p>
      <w:pPr>
        <w:pStyle w:val="BodyText"/>
        <w:spacing w:before="9"/>
        <w:rPr>
          <w:i/>
          <w:sz w:val="20"/>
        </w:rPr>
      </w:pPr>
      <w:r>
        <w:rPr/>
        <w:pict>
          <v:shape style="position:absolute;margin-left:54.935001pt;margin-top:13.943833pt;width:506.65pt;height:.550pt;mso-position-horizontal-relative:page;mso-position-vertical-relative:paragraph;z-index:-15169024;mso-wrap-distance-left:0;mso-wrap-distance-right:0" coordorigin="1099,279" coordsize="10133,11" path="m1104,279l1099,279,1099,289,1104,289,1104,279xm11231,279l1104,279,1104,289,11231,289,11231,279xe" filled="true" fillcolor="#000000" stroked="false">
            <v:path arrowok="t"/>
            <v:fill type="solid"/>
            <w10:wrap type="topAndBottom"/>
          </v:shape>
        </w:pict>
      </w:r>
    </w:p>
    <w:p>
      <w:pPr>
        <w:pStyle w:val="Heading8"/>
        <w:ind w:left="627"/>
        <w:jc w:val="left"/>
        <w:rPr>
          <w:i/>
        </w:rPr>
      </w:pPr>
      <w:r>
        <w:rPr>
          <w:i/>
        </w:rPr>
        <w:t>13 - 4</w:t>
      </w:r>
    </w:p>
    <w:p>
      <w:pPr>
        <w:spacing w:after="0"/>
        <w:jc w:val="left"/>
        <w:sectPr>
          <w:headerReference w:type="default" r:id="rId1461"/>
          <w:footerReference w:type="default" r:id="rId1462"/>
          <w:pgSz w:w="12240" w:h="15840"/>
          <w:pgMar w:header="1218" w:footer="0" w:top="1400" w:bottom="280" w:left="460" w:right="120"/>
        </w:sectPr>
      </w:pPr>
    </w:p>
    <w:p>
      <w:pPr>
        <w:pStyle w:val="BodyText"/>
        <w:rPr>
          <w:i/>
          <w:sz w:val="20"/>
        </w:rPr>
      </w:pPr>
    </w:p>
    <w:p>
      <w:pPr>
        <w:pStyle w:val="BodyText"/>
        <w:spacing w:before="4"/>
        <w:rPr>
          <w:i/>
          <w:sz w:val="24"/>
        </w:rPr>
      </w:pPr>
    </w:p>
    <w:p>
      <w:pPr>
        <w:spacing w:before="1"/>
        <w:ind w:left="1004" w:right="0" w:firstLine="0"/>
        <w:jc w:val="left"/>
        <w:rPr>
          <w:b/>
          <w:i/>
          <w:sz w:val="18"/>
        </w:rPr>
      </w:pPr>
      <w:r>
        <w:rPr>
          <w:b/>
          <w:i/>
          <w:sz w:val="18"/>
        </w:rPr>
        <w:t>Is the scanner having trouble reading your symbols?</w:t>
      </w:r>
    </w:p>
    <w:p>
      <w:pPr>
        <w:pStyle w:val="BodyText"/>
        <w:spacing w:before="103"/>
        <w:ind w:left="1004"/>
      </w:pPr>
      <w:r>
        <w:rPr/>
        <w:t>If the scanner isn’t reading symbols well, check that the symbols:</w:t>
      </w:r>
    </w:p>
    <w:p>
      <w:pPr>
        <w:pStyle w:val="ListParagraph"/>
        <w:numPr>
          <w:ilvl w:val="1"/>
          <w:numId w:val="47"/>
        </w:numPr>
        <w:tabs>
          <w:tab w:pos="1245" w:val="left" w:leader="none"/>
        </w:tabs>
        <w:spacing w:line="240" w:lineRule="auto" w:before="103" w:after="0"/>
        <w:ind w:left="1244" w:right="0" w:hanging="241"/>
        <w:jc w:val="left"/>
        <w:rPr>
          <w:sz w:val="18"/>
        </w:rPr>
      </w:pPr>
      <w:r>
        <w:rPr>
          <w:sz w:val="18"/>
        </w:rPr>
        <w:t>Aren’t smeared, rough, scratched, or exhibiting</w:t>
      </w:r>
      <w:r>
        <w:rPr>
          <w:spacing w:val="-4"/>
          <w:sz w:val="18"/>
        </w:rPr>
        <w:t> </w:t>
      </w:r>
      <w:r>
        <w:rPr>
          <w:sz w:val="18"/>
        </w:rPr>
        <w:t>voids.</w:t>
      </w:r>
    </w:p>
    <w:p>
      <w:pPr>
        <w:pStyle w:val="ListParagraph"/>
        <w:numPr>
          <w:ilvl w:val="1"/>
          <w:numId w:val="47"/>
        </w:numPr>
        <w:tabs>
          <w:tab w:pos="1245" w:val="left" w:leader="none"/>
        </w:tabs>
        <w:spacing w:line="240" w:lineRule="auto" w:before="13" w:after="0"/>
        <w:ind w:left="1244" w:right="0" w:hanging="241"/>
        <w:jc w:val="left"/>
        <w:rPr>
          <w:sz w:val="18"/>
        </w:rPr>
      </w:pPr>
      <w:r>
        <w:rPr>
          <w:sz w:val="18"/>
        </w:rPr>
        <w:t>Aren’t coated with frost or water droplets on the</w:t>
      </w:r>
      <w:r>
        <w:rPr>
          <w:spacing w:val="-1"/>
          <w:sz w:val="18"/>
        </w:rPr>
        <w:t> </w:t>
      </w:r>
      <w:r>
        <w:rPr>
          <w:sz w:val="18"/>
        </w:rPr>
        <w:t>surface.</w:t>
      </w:r>
    </w:p>
    <w:p>
      <w:pPr>
        <w:pStyle w:val="ListParagraph"/>
        <w:numPr>
          <w:ilvl w:val="1"/>
          <w:numId w:val="47"/>
        </w:numPr>
        <w:tabs>
          <w:tab w:pos="1245" w:val="left" w:leader="none"/>
        </w:tabs>
        <w:spacing w:line="240" w:lineRule="auto" w:before="13" w:after="0"/>
        <w:ind w:left="1244" w:right="0" w:hanging="241"/>
        <w:jc w:val="left"/>
        <w:rPr>
          <w:sz w:val="18"/>
        </w:rPr>
      </w:pPr>
      <w:r>
        <w:rPr>
          <w:sz w:val="18"/>
        </w:rPr>
        <w:t>Are enabled in the base or Access Point to which the scanner</w:t>
      </w:r>
      <w:r>
        <w:rPr>
          <w:spacing w:val="-6"/>
          <w:sz w:val="18"/>
        </w:rPr>
        <w:t> </w:t>
      </w:r>
      <w:r>
        <w:rPr>
          <w:sz w:val="18"/>
        </w:rPr>
        <w:t>connects.</w:t>
      </w:r>
    </w:p>
    <w:p>
      <w:pPr>
        <w:spacing w:before="63"/>
        <w:ind w:left="1004" w:right="0" w:firstLine="0"/>
        <w:jc w:val="left"/>
        <w:rPr>
          <w:b/>
          <w:i/>
          <w:sz w:val="18"/>
        </w:rPr>
      </w:pPr>
      <w:r>
        <w:rPr>
          <w:b/>
          <w:i/>
          <w:sz w:val="18"/>
        </w:rPr>
        <w:t>Is the bar code displayed but not entered into the application?</w:t>
      </w:r>
    </w:p>
    <w:p>
      <w:pPr>
        <w:pStyle w:val="BodyText"/>
        <w:spacing w:line="254" w:lineRule="auto" w:before="103"/>
        <w:ind w:left="1004" w:right="961"/>
      </w:pPr>
      <w:r>
        <w:rPr/>
        <w:t>The bar code is displayed on the host device correctly, but you still have to press a key to enter it (the Enter/Return key or the Tab key, for example).</w:t>
      </w:r>
    </w:p>
    <w:p>
      <w:pPr>
        <w:pStyle w:val="ListParagraph"/>
        <w:numPr>
          <w:ilvl w:val="1"/>
          <w:numId w:val="47"/>
        </w:numPr>
        <w:tabs>
          <w:tab w:pos="1245" w:val="left" w:leader="none"/>
        </w:tabs>
        <w:spacing w:line="208" w:lineRule="auto" w:before="114" w:after="0"/>
        <w:ind w:left="1244" w:right="1037" w:hanging="241"/>
        <w:jc w:val="left"/>
        <w:rPr>
          <w:sz w:val="18"/>
        </w:rPr>
      </w:pPr>
      <w:r>
        <w:rPr>
          <w:sz w:val="18"/>
        </w:rPr>
        <w:t>You need to program a suffix. Programming a suffix enables the scanner to output the bar code data plus the key</w:t>
      </w:r>
      <w:r>
        <w:rPr>
          <w:spacing w:val="-19"/>
          <w:sz w:val="18"/>
        </w:rPr>
        <w:t> </w:t>
      </w:r>
      <w:r>
        <w:rPr>
          <w:sz w:val="18"/>
        </w:rPr>
        <w:t>you need (such as “CR”) to enter the data into your application. Refer to </w:t>
      </w:r>
      <w:hyperlink w:history="true" w:anchor="_bookmark574">
        <w:r>
          <w:rPr>
            <w:color w:val="0000FF"/>
            <w:sz w:val="18"/>
          </w:rPr>
          <w:t>Prefix/Suffix Overview </w:t>
        </w:r>
        <w:r>
          <w:rPr>
            <w:sz w:val="18"/>
          </w:rPr>
          <w:t>on page 5-1 </w:t>
        </w:r>
      </w:hyperlink>
      <w:r>
        <w:rPr>
          <w:sz w:val="18"/>
        </w:rPr>
        <w:t>for further information.</w:t>
      </w:r>
    </w:p>
    <w:p>
      <w:pPr>
        <w:spacing w:before="68"/>
        <w:ind w:left="1004" w:right="0" w:firstLine="0"/>
        <w:jc w:val="left"/>
        <w:rPr>
          <w:b/>
          <w:i/>
          <w:sz w:val="18"/>
        </w:rPr>
      </w:pPr>
      <w:r>
        <w:rPr>
          <w:b/>
          <w:i/>
          <w:sz w:val="18"/>
        </w:rPr>
        <w:t>Does the scanner read the bar code incorrectly?</w:t>
      </w:r>
    </w:p>
    <w:p>
      <w:pPr>
        <w:pStyle w:val="BodyText"/>
        <w:spacing w:before="103"/>
        <w:ind w:left="1004"/>
      </w:pPr>
      <w:r>
        <w:rPr/>
        <w:t>If the scanner reads a bar code, but the data is not displayed correctly on the host screen:</w:t>
      </w:r>
    </w:p>
    <w:p>
      <w:pPr>
        <w:pStyle w:val="ListParagraph"/>
        <w:numPr>
          <w:ilvl w:val="1"/>
          <w:numId w:val="47"/>
        </w:numPr>
        <w:tabs>
          <w:tab w:pos="1245" w:val="left" w:leader="none"/>
        </w:tabs>
        <w:spacing w:line="208" w:lineRule="auto" w:before="125" w:after="0"/>
        <w:ind w:left="1244" w:right="974" w:hanging="241"/>
        <w:jc w:val="left"/>
        <w:rPr>
          <w:sz w:val="18"/>
        </w:rPr>
      </w:pPr>
      <w:r>
        <w:rPr>
          <w:sz w:val="18"/>
        </w:rPr>
        <w:t>The</w:t>
      </w:r>
      <w:r>
        <w:rPr>
          <w:spacing w:val="-12"/>
          <w:sz w:val="18"/>
        </w:rPr>
        <w:t> </w:t>
      </w:r>
      <w:r>
        <w:rPr>
          <w:sz w:val="18"/>
        </w:rPr>
        <w:t>base</w:t>
      </w:r>
      <w:r>
        <w:rPr>
          <w:spacing w:val="-12"/>
          <w:sz w:val="18"/>
        </w:rPr>
        <w:t> </w:t>
      </w:r>
      <w:r>
        <w:rPr>
          <w:sz w:val="18"/>
        </w:rPr>
        <w:t>or</w:t>
      </w:r>
      <w:r>
        <w:rPr>
          <w:spacing w:val="-12"/>
          <w:sz w:val="18"/>
        </w:rPr>
        <w:t> </w:t>
      </w:r>
      <w:r>
        <w:rPr>
          <w:sz w:val="18"/>
        </w:rPr>
        <w:t>Access</w:t>
      </w:r>
      <w:r>
        <w:rPr>
          <w:spacing w:val="-12"/>
          <w:sz w:val="18"/>
        </w:rPr>
        <w:t> </w:t>
      </w:r>
      <w:r>
        <w:rPr>
          <w:sz w:val="18"/>
        </w:rPr>
        <w:t>Point</w:t>
      </w:r>
      <w:r>
        <w:rPr>
          <w:spacing w:val="-11"/>
          <w:sz w:val="18"/>
        </w:rPr>
        <w:t> </w:t>
      </w:r>
      <w:r>
        <w:rPr>
          <w:sz w:val="18"/>
        </w:rPr>
        <w:t>may</w:t>
      </w:r>
      <w:r>
        <w:rPr>
          <w:spacing w:val="-12"/>
          <w:sz w:val="18"/>
        </w:rPr>
        <w:t> </w:t>
      </w:r>
      <w:r>
        <w:rPr>
          <w:sz w:val="18"/>
        </w:rPr>
        <w:t>not</w:t>
      </w:r>
      <w:r>
        <w:rPr>
          <w:spacing w:val="-12"/>
          <w:sz w:val="18"/>
        </w:rPr>
        <w:t> </w:t>
      </w:r>
      <w:r>
        <w:rPr>
          <w:sz w:val="18"/>
        </w:rPr>
        <w:t>be</w:t>
      </w:r>
      <w:r>
        <w:rPr>
          <w:spacing w:val="-12"/>
          <w:sz w:val="18"/>
        </w:rPr>
        <w:t> </w:t>
      </w:r>
      <w:r>
        <w:rPr>
          <w:sz w:val="18"/>
        </w:rPr>
        <w:t>programmed</w:t>
      </w:r>
      <w:r>
        <w:rPr>
          <w:spacing w:val="-11"/>
          <w:sz w:val="18"/>
        </w:rPr>
        <w:t> </w:t>
      </w:r>
      <w:r>
        <w:rPr>
          <w:sz w:val="18"/>
        </w:rPr>
        <w:t>for</w:t>
      </w:r>
      <w:r>
        <w:rPr>
          <w:spacing w:val="-12"/>
          <w:sz w:val="18"/>
        </w:rPr>
        <w:t> </w:t>
      </w:r>
      <w:r>
        <w:rPr>
          <w:sz w:val="18"/>
        </w:rPr>
        <w:t>the</w:t>
      </w:r>
      <w:r>
        <w:rPr>
          <w:spacing w:val="-12"/>
          <w:sz w:val="18"/>
        </w:rPr>
        <w:t> </w:t>
      </w:r>
      <w:r>
        <w:rPr>
          <w:sz w:val="18"/>
        </w:rPr>
        <w:t>appropriate</w:t>
      </w:r>
      <w:r>
        <w:rPr>
          <w:spacing w:val="-12"/>
          <w:sz w:val="18"/>
        </w:rPr>
        <w:t> </w:t>
      </w:r>
      <w:r>
        <w:rPr>
          <w:sz w:val="18"/>
        </w:rPr>
        <w:t>terminal</w:t>
      </w:r>
      <w:r>
        <w:rPr>
          <w:spacing w:val="-12"/>
          <w:sz w:val="18"/>
        </w:rPr>
        <w:t> </w:t>
      </w:r>
      <w:r>
        <w:rPr>
          <w:sz w:val="18"/>
        </w:rPr>
        <w:t>interface.</w:t>
      </w:r>
      <w:r>
        <w:rPr>
          <w:spacing w:val="27"/>
          <w:sz w:val="18"/>
        </w:rPr>
        <w:t> </w:t>
      </w:r>
      <w:r>
        <w:rPr>
          <w:sz w:val="18"/>
        </w:rPr>
        <w:t>For</w:t>
      </w:r>
      <w:r>
        <w:rPr>
          <w:spacing w:val="-12"/>
          <w:sz w:val="18"/>
        </w:rPr>
        <w:t> </w:t>
      </w:r>
      <w:r>
        <w:rPr>
          <w:sz w:val="18"/>
        </w:rPr>
        <w:t>example,</w:t>
      </w:r>
      <w:r>
        <w:rPr>
          <w:spacing w:val="-12"/>
          <w:sz w:val="18"/>
        </w:rPr>
        <w:t> </w:t>
      </w:r>
      <w:r>
        <w:rPr>
          <w:sz w:val="18"/>
        </w:rPr>
        <w:t>you</w:t>
      </w:r>
      <w:r>
        <w:rPr>
          <w:spacing w:val="-11"/>
          <w:sz w:val="18"/>
        </w:rPr>
        <w:t> </w:t>
      </w:r>
      <w:r>
        <w:rPr>
          <w:sz w:val="18"/>
        </w:rPr>
        <w:t>scan</w:t>
      </w:r>
      <w:r>
        <w:rPr>
          <w:spacing w:val="-12"/>
          <w:sz w:val="18"/>
        </w:rPr>
        <w:t> </w:t>
      </w:r>
      <w:r>
        <w:rPr>
          <w:sz w:val="18"/>
        </w:rPr>
        <w:t>“12345” and the host displays</w:t>
      </w:r>
      <w:r>
        <w:rPr>
          <w:spacing w:val="-5"/>
          <w:sz w:val="18"/>
        </w:rPr>
        <w:t> </w:t>
      </w:r>
      <w:r>
        <w:rPr>
          <w:sz w:val="18"/>
        </w:rPr>
        <w:t>“@es%.”</w:t>
      </w:r>
    </w:p>
    <w:p>
      <w:pPr>
        <w:pStyle w:val="BodyText"/>
        <w:spacing w:line="254" w:lineRule="auto" w:before="68"/>
        <w:ind w:left="1004" w:right="960"/>
      </w:pPr>
      <w:r>
        <w:rPr/>
        <w:t>Reprogram the base/Access Point with the correct Plug and Play bar code. See </w:t>
      </w:r>
      <w:hyperlink w:history="true" w:anchor="_bookmark17">
        <w:r>
          <w:rPr>
            <w:color w:val="0000FF"/>
          </w:rPr>
          <w:t>Programming the Interface </w:t>
        </w:r>
        <w:r>
          <w:rPr/>
          <w:t>beginning on</w:t>
        </w:r>
      </w:hyperlink>
      <w:r>
        <w:rPr/>
        <w:t> </w:t>
      </w:r>
      <w:hyperlink w:history="true" w:anchor="_bookmark17">
        <w:r>
          <w:rPr/>
          <w:t>page 2-1.</w:t>
        </w:r>
      </w:hyperlink>
    </w:p>
    <w:p>
      <w:pPr>
        <w:pStyle w:val="ListParagraph"/>
        <w:numPr>
          <w:ilvl w:val="1"/>
          <w:numId w:val="47"/>
        </w:numPr>
        <w:tabs>
          <w:tab w:pos="1245" w:val="left" w:leader="none"/>
        </w:tabs>
        <w:spacing w:line="208" w:lineRule="auto" w:before="113" w:after="0"/>
        <w:ind w:left="1244" w:right="973" w:hanging="241"/>
        <w:jc w:val="left"/>
        <w:rPr>
          <w:sz w:val="18"/>
        </w:rPr>
      </w:pPr>
      <w:r>
        <w:rPr>
          <w:sz w:val="18"/>
        </w:rPr>
        <w:t>The</w:t>
      </w:r>
      <w:r>
        <w:rPr>
          <w:spacing w:val="-14"/>
          <w:sz w:val="18"/>
        </w:rPr>
        <w:t> </w:t>
      </w:r>
      <w:r>
        <w:rPr>
          <w:sz w:val="18"/>
        </w:rPr>
        <w:t>bas</w:t>
      </w:r>
      <w:r>
        <w:rPr>
          <w:spacing w:val="-14"/>
          <w:sz w:val="18"/>
        </w:rPr>
        <w:t> </w:t>
      </w:r>
      <w:r>
        <w:rPr>
          <w:sz w:val="18"/>
        </w:rPr>
        <w:t>or</w:t>
      </w:r>
      <w:r>
        <w:rPr>
          <w:spacing w:val="-14"/>
          <w:sz w:val="18"/>
        </w:rPr>
        <w:t> </w:t>
      </w:r>
      <w:r>
        <w:rPr>
          <w:sz w:val="18"/>
        </w:rPr>
        <w:t>Access</w:t>
      </w:r>
      <w:r>
        <w:rPr>
          <w:spacing w:val="-13"/>
          <w:sz w:val="18"/>
        </w:rPr>
        <w:t> </w:t>
      </w:r>
      <w:r>
        <w:rPr>
          <w:sz w:val="18"/>
        </w:rPr>
        <w:t>Pointe</w:t>
      </w:r>
      <w:r>
        <w:rPr>
          <w:spacing w:val="-14"/>
          <w:sz w:val="18"/>
        </w:rPr>
        <w:t> </w:t>
      </w:r>
      <w:r>
        <w:rPr>
          <w:sz w:val="18"/>
        </w:rPr>
        <w:t>may</w:t>
      </w:r>
      <w:r>
        <w:rPr>
          <w:spacing w:val="-14"/>
          <w:sz w:val="18"/>
        </w:rPr>
        <w:t> </w:t>
      </w:r>
      <w:r>
        <w:rPr>
          <w:sz w:val="18"/>
        </w:rPr>
        <w:t>not</w:t>
      </w:r>
      <w:r>
        <w:rPr>
          <w:spacing w:val="-14"/>
          <w:sz w:val="18"/>
        </w:rPr>
        <w:t> </w:t>
      </w:r>
      <w:r>
        <w:rPr>
          <w:sz w:val="18"/>
        </w:rPr>
        <w:t>be</w:t>
      </w:r>
      <w:r>
        <w:rPr>
          <w:spacing w:val="-13"/>
          <w:sz w:val="18"/>
        </w:rPr>
        <w:t> </w:t>
      </w:r>
      <w:r>
        <w:rPr>
          <w:sz w:val="18"/>
        </w:rPr>
        <w:t>programmed</w:t>
      </w:r>
      <w:r>
        <w:rPr>
          <w:spacing w:val="-14"/>
          <w:sz w:val="18"/>
        </w:rPr>
        <w:t> </w:t>
      </w:r>
      <w:r>
        <w:rPr>
          <w:sz w:val="18"/>
        </w:rPr>
        <w:t>to</w:t>
      </w:r>
      <w:r>
        <w:rPr>
          <w:spacing w:val="-14"/>
          <w:sz w:val="18"/>
        </w:rPr>
        <w:t> </w:t>
      </w:r>
      <w:r>
        <w:rPr>
          <w:sz w:val="18"/>
        </w:rPr>
        <w:t>output</w:t>
      </w:r>
      <w:r>
        <w:rPr>
          <w:spacing w:val="-14"/>
          <w:sz w:val="18"/>
        </w:rPr>
        <w:t> </w:t>
      </w:r>
      <w:r>
        <w:rPr>
          <w:sz w:val="18"/>
        </w:rPr>
        <w:t>your</w:t>
      </w:r>
      <w:r>
        <w:rPr>
          <w:spacing w:val="-13"/>
          <w:sz w:val="18"/>
        </w:rPr>
        <w:t> </w:t>
      </w:r>
      <w:r>
        <w:rPr>
          <w:sz w:val="18"/>
        </w:rPr>
        <w:t>bar</w:t>
      </w:r>
      <w:r>
        <w:rPr>
          <w:spacing w:val="-14"/>
          <w:sz w:val="18"/>
        </w:rPr>
        <w:t> </w:t>
      </w:r>
      <w:r>
        <w:rPr>
          <w:sz w:val="18"/>
        </w:rPr>
        <w:t>code</w:t>
      </w:r>
      <w:r>
        <w:rPr>
          <w:spacing w:val="-14"/>
          <w:sz w:val="18"/>
        </w:rPr>
        <w:t> </w:t>
      </w:r>
      <w:r>
        <w:rPr>
          <w:sz w:val="18"/>
        </w:rPr>
        <w:t>data</w:t>
      </w:r>
      <w:r>
        <w:rPr>
          <w:spacing w:val="-12"/>
          <w:sz w:val="18"/>
        </w:rPr>
        <w:t> </w:t>
      </w:r>
      <w:r>
        <w:rPr>
          <w:sz w:val="18"/>
        </w:rPr>
        <w:t>properly.</w:t>
      </w:r>
      <w:r>
        <w:rPr>
          <w:spacing w:val="23"/>
          <w:sz w:val="18"/>
        </w:rPr>
        <w:t> </w:t>
      </w:r>
      <w:r>
        <w:rPr>
          <w:sz w:val="18"/>
        </w:rPr>
        <w:t>For</w:t>
      </w:r>
      <w:r>
        <w:rPr>
          <w:spacing w:val="-14"/>
          <w:sz w:val="18"/>
        </w:rPr>
        <w:t> </w:t>
      </w:r>
      <w:r>
        <w:rPr>
          <w:sz w:val="18"/>
        </w:rPr>
        <w:t>example,</w:t>
      </w:r>
      <w:r>
        <w:rPr>
          <w:spacing w:val="-13"/>
          <w:sz w:val="18"/>
        </w:rPr>
        <w:t> </w:t>
      </w:r>
      <w:r>
        <w:rPr>
          <w:sz w:val="18"/>
        </w:rPr>
        <w:t>you</w:t>
      </w:r>
      <w:r>
        <w:rPr>
          <w:spacing w:val="-14"/>
          <w:sz w:val="18"/>
        </w:rPr>
        <w:t> </w:t>
      </w:r>
      <w:r>
        <w:rPr>
          <w:sz w:val="18"/>
        </w:rPr>
        <w:t>scan</w:t>
      </w:r>
      <w:r>
        <w:rPr>
          <w:spacing w:val="-14"/>
          <w:sz w:val="18"/>
        </w:rPr>
        <w:t> </w:t>
      </w:r>
      <w:r>
        <w:rPr>
          <w:sz w:val="18"/>
        </w:rPr>
        <w:t>“12345” and the host displays</w:t>
      </w:r>
      <w:r>
        <w:rPr>
          <w:spacing w:val="-5"/>
          <w:sz w:val="18"/>
        </w:rPr>
        <w:t> </w:t>
      </w:r>
      <w:r>
        <w:rPr>
          <w:sz w:val="18"/>
        </w:rPr>
        <w:t>“A12345B.”</w:t>
      </w:r>
    </w:p>
    <w:p>
      <w:pPr>
        <w:pStyle w:val="BodyText"/>
        <w:spacing w:before="68"/>
        <w:ind w:left="1004"/>
      </w:pPr>
      <w:r>
        <w:rPr/>
        <w:t>Reprogram the base/Access Point with the proper symbology selections. See </w:t>
      </w:r>
      <w:hyperlink w:history="true" w:anchor="_bookmark640">
        <w:r>
          <w:rPr>
            <w:color w:val="0000FF"/>
          </w:rPr>
          <w:t>Chapter 7</w:t>
        </w:r>
      </w:hyperlink>
      <w:r>
        <w:rPr/>
        <w:t>.</w:t>
      </w:r>
    </w:p>
    <w:p>
      <w:pPr>
        <w:spacing w:before="104"/>
        <w:ind w:left="1004" w:right="0" w:firstLine="0"/>
        <w:jc w:val="left"/>
        <w:rPr>
          <w:b/>
          <w:i/>
          <w:sz w:val="18"/>
        </w:rPr>
      </w:pPr>
      <w:r>
        <w:rPr>
          <w:b/>
          <w:i/>
          <w:sz w:val="18"/>
        </w:rPr>
        <w:t>The scanner won’t read your bar code at all.</w:t>
      </w:r>
    </w:p>
    <w:p>
      <w:pPr>
        <w:pStyle w:val="ListParagraph"/>
        <w:numPr>
          <w:ilvl w:val="1"/>
          <w:numId w:val="47"/>
        </w:numPr>
        <w:tabs>
          <w:tab w:pos="1245" w:val="left" w:leader="none"/>
        </w:tabs>
        <w:spacing w:line="208" w:lineRule="auto" w:before="125" w:after="0"/>
        <w:ind w:left="1244" w:right="1008" w:hanging="241"/>
        <w:jc w:val="left"/>
        <w:rPr>
          <w:sz w:val="18"/>
        </w:rPr>
      </w:pPr>
      <w:r>
        <w:rPr>
          <w:sz w:val="18"/>
        </w:rPr>
        <w:t>Scan the sample bar codes in the back of this manual. If the scanner reads the sample bar codes, check that your</w:t>
      </w:r>
      <w:r>
        <w:rPr>
          <w:spacing w:val="-27"/>
          <w:sz w:val="18"/>
        </w:rPr>
        <w:t> </w:t>
      </w:r>
      <w:r>
        <w:rPr>
          <w:sz w:val="18"/>
        </w:rPr>
        <w:t>bar code is</w:t>
      </w:r>
      <w:r>
        <w:rPr>
          <w:spacing w:val="-3"/>
          <w:sz w:val="18"/>
        </w:rPr>
        <w:t> </w:t>
      </w:r>
      <w:r>
        <w:rPr>
          <w:sz w:val="18"/>
        </w:rPr>
        <w:t>readable.</w:t>
      </w:r>
    </w:p>
    <w:p>
      <w:pPr>
        <w:pStyle w:val="BodyText"/>
        <w:spacing w:before="68"/>
        <w:ind w:left="1004"/>
      </w:pPr>
      <w:r>
        <w:rPr/>
        <w:t>Verify that your bar code symbology is enabled (see </w:t>
      </w:r>
      <w:hyperlink w:history="true" w:anchor="_bookmark640">
        <w:r>
          <w:rPr>
            <w:color w:val="0000FF"/>
          </w:rPr>
          <w:t>Chapter 7</w:t>
        </w:r>
      </w:hyperlink>
      <w:r>
        <w:rPr/>
        <w:t>).</w:t>
      </w:r>
    </w:p>
    <w:p>
      <w:pPr>
        <w:pStyle w:val="BodyText"/>
        <w:spacing w:before="103"/>
        <w:ind w:left="1004"/>
      </w:pPr>
      <w:r>
        <w:rPr/>
        <w:t>If the scanner still can’t read the sample bar codes, scan </w:t>
      </w:r>
      <w:hyperlink w:history="true" w:anchor="_bookmark642">
        <w:r>
          <w:rPr>
            <w:color w:val="0000FF"/>
          </w:rPr>
          <w:t>All Symbologies </w:t>
        </w:r>
        <w:r>
          <w:rPr/>
          <w:t>on page 7-1.</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6"/>
        </w:rPr>
      </w:pPr>
      <w:r>
        <w:rPr/>
        <w:pict>
          <v:shape style="position:absolute;margin-left:54.935001pt;margin-top:17.323168pt;width:506.65pt;height:.550pt;mso-position-horizontal-relative:page;mso-position-vertical-relative:paragraph;z-index:-15168512;mso-wrap-distance-left:0;mso-wrap-distance-right:0" coordorigin="1099,346" coordsize="10133,11" path="m1104,346l1099,346,1099,357,1104,357,1104,346xm11231,346l1104,346,1104,357,11231,357,11231,346xe" filled="true" fillcolor="#000000" stroked="false">
            <v:path arrowok="t"/>
            <v:fill type="solid"/>
            <w10:wrap type="topAndBottom"/>
          </v:shape>
        </w:pict>
      </w:r>
    </w:p>
    <w:p>
      <w:pPr>
        <w:pStyle w:val="Heading8"/>
        <w:ind w:right="986"/>
        <w:rPr>
          <w:i/>
        </w:rPr>
      </w:pPr>
      <w:r>
        <w:rPr>
          <w:i/>
        </w:rPr>
        <w:t>13 - 5</w:t>
      </w:r>
    </w:p>
    <w:p>
      <w:pPr>
        <w:spacing w:after="0"/>
        <w:sectPr>
          <w:headerReference w:type="default" r:id="rId1463"/>
          <w:footerReference w:type="default" r:id="rId1464"/>
          <w:pgSz w:w="12240" w:h="15840"/>
          <w:pgMar w:header="1218" w:footer="0" w:top="1400" w:bottom="280" w:left="460" w:right="12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6"/>
        <w:rPr>
          <w:i/>
          <w:sz w:val="14"/>
        </w:rPr>
      </w:pPr>
    </w:p>
    <w:p>
      <w:pPr>
        <w:pStyle w:val="BodyText"/>
        <w:spacing w:line="20" w:lineRule="exact"/>
        <w:ind w:left="638"/>
        <w:rPr>
          <w:sz w:val="2"/>
        </w:rPr>
      </w:pPr>
      <w:r>
        <w:rPr>
          <w:sz w:val="2"/>
        </w:rPr>
        <w:pict>
          <v:group style="width:506.65pt;height:.550pt;mso-position-horizontal-relative:char;mso-position-vertical-relative:line" coordorigin="0,0" coordsize="10133,11">
            <v:shape style="position:absolute;left:0;top:0;width:10133;height:11" coordorigin="0,0" coordsize="10133,11" path="m5,0l0,0,0,10,5,10,5,0xm10132,0l5,0,5,10,10132,10,10132,0xe" filled="true" fillcolor="#000000" stroked="false">
              <v:path arrowok="t"/>
              <v:fill type="solid"/>
            </v:shape>
          </v:group>
        </w:pict>
      </w:r>
      <w:r>
        <w:rPr>
          <w:sz w:val="2"/>
        </w:rPr>
      </w:r>
    </w:p>
    <w:p>
      <w:pPr>
        <w:spacing w:before="10"/>
        <w:ind w:left="627" w:right="0" w:firstLine="0"/>
        <w:jc w:val="left"/>
        <w:rPr>
          <w:i/>
          <w:sz w:val="20"/>
        </w:rPr>
      </w:pPr>
      <w:r>
        <w:rPr>
          <w:i/>
          <w:sz w:val="20"/>
        </w:rPr>
        <w:t>13 - 6</w:t>
      </w:r>
    </w:p>
    <w:p>
      <w:pPr>
        <w:spacing w:after="0"/>
        <w:jc w:val="left"/>
        <w:rPr>
          <w:sz w:val="20"/>
        </w:rPr>
        <w:sectPr>
          <w:headerReference w:type="default" r:id="rId1465"/>
          <w:footerReference w:type="default" r:id="rId1466"/>
          <w:pgSz w:w="12240" w:h="15840"/>
          <w:pgMar w:header="1218" w:footer="0" w:top="1400" w:bottom="280" w:left="460" w:right="120"/>
        </w:sectPr>
      </w:pPr>
    </w:p>
    <w:p>
      <w:pPr>
        <w:pStyle w:val="BodyText"/>
        <w:rPr>
          <w:i/>
          <w:sz w:val="20"/>
        </w:rPr>
      </w:pPr>
      <w:r>
        <w:rPr/>
        <w:pict>
          <v:group style="position:absolute;margin-left:9.5527pt;margin-top:.142pt;width:79.25pt;height:74.45pt;mso-position-horizontal-relative:page;mso-position-vertical-relative:page;z-index:-36295168" coordorigin="191,3" coordsize="1585,1489">
            <v:shape style="position:absolute;left:191;top:2;width:1585;height:1489" type="#_x0000_t75" stroked="false">
              <v:imagedata r:id="rId79" o:title=""/>
            </v:shape>
            <v:shape style="position:absolute;left:191;top:2;width:1585;height:1489" type="#_x0000_t202" filled="false" stroked="false">
              <v:textbox inset="0,0,0,0">
                <w:txbxContent>
                  <w:p>
                    <w:pPr>
                      <w:spacing w:before="324"/>
                      <w:ind w:left="283" w:right="0" w:firstLine="0"/>
                      <w:jc w:val="left"/>
                      <w:rPr>
                        <w:b/>
                        <w:i/>
                        <w:sz w:val="61"/>
                      </w:rPr>
                    </w:pPr>
                    <w:r>
                      <w:rPr>
                        <w:b/>
                        <w:i/>
                        <w:color w:val="FFFFFF"/>
                        <w:sz w:val="61"/>
                      </w:rPr>
                      <w:t>14</w:t>
                    </w:r>
                  </w:p>
                </w:txbxContent>
              </v:textbox>
              <w10:wrap type="none"/>
            </v:shape>
            <w10:wrap type="none"/>
          </v:group>
        </w:pict>
      </w:r>
    </w:p>
    <w:p>
      <w:pPr>
        <w:pStyle w:val="BodyText"/>
        <w:rPr>
          <w:i/>
          <w:sz w:val="20"/>
        </w:rPr>
      </w:pPr>
    </w:p>
    <w:p>
      <w:pPr>
        <w:pStyle w:val="BodyText"/>
        <w:rPr>
          <w:i/>
          <w:sz w:val="20"/>
        </w:rPr>
      </w:pPr>
    </w:p>
    <w:p>
      <w:pPr>
        <w:pStyle w:val="BodyText"/>
        <w:spacing w:before="9"/>
        <w:rPr>
          <w:i/>
          <w:sz w:val="24"/>
        </w:rPr>
      </w:pPr>
    </w:p>
    <w:p>
      <w:pPr>
        <w:spacing w:before="115"/>
        <w:ind w:left="1739" w:right="0" w:firstLine="0"/>
        <w:jc w:val="left"/>
        <w:rPr>
          <w:b/>
          <w:i/>
          <w:sz w:val="36"/>
        </w:rPr>
      </w:pPr>
      <w:bookmarkStart w:name="Customer Support" w:id="1382"/>
      <w:bookmarkEnd w:id="1382"/>
      <w:r>
        <w:rPr/>
      </w:r>
      <w:bookmarkStart w:name="_bookmark1017" w:id="1383"/>
      <w:bookmarkEnd w:id="1383"/>
      <w:r>
        <w:rPr/>
      </w:r>
      <w:bookmarkStart w:name="_bookmark1018" w:id="1384"/>
      <w:bookmarkEnd w:id="1384"/>
      <w:r>
        <w:rPr/>
      </w:r>
      <w:r>
        <w:rPr>
          <w:b/>
          <w:i/>
          <w:sz w:val="36"/>
        </w:rPr>
        <w:t>Customer Support</w:t>
      </w:r>
    </w:p>
    <w:p>
      <w:pPr>
        <w:pStyle w:val="BodyText"/>
        <w:rPr>
          <w:b/>
          <w:i/>
          <w:sz w:val="44"/>
        </w:rPr>
      </w:pPr>
    </w:p>
    <w:p>
      <w:pPr>
        <w:pStyle w:val="Heading2"/>
        <w:spacing w:before="337"/>
        <w:ind w:left="616"/>
        <w:rPr>
          <w:i/>
        </w:rPr>
      </w:pPr>
      <w:bookmarkStart w:name="Technical Assistance" w:id="1385"/>
      <w:bookmarkEnd w:id="1385"/>
      <w:r>
        <w:rPr>
          <w:b w:val="0"/>
          <w:i w:val="0"/>
        </w:rPr>
      </w:r>
      <w:bookmarkStart w:name="_bookmark1019" w:id="1386"/>
      <w:bookmarkEnd w:id="1386"/>
      <w:r>
        <w:rPr>
          <w:b w:val="0"/>
          <w:i w:val="0"/>
        </w:rPr>
      </w:r>
      <w:bookmarkStart w:name="_bookmark1020" w:id="1387"/>
      <w:bookmarkEnd w:id="1387"/>
      <w:r>
        <w:rPr>
          <w:b w:val="0"/>
          <w:i w:val="0"/>
        </w:rPr>
      </w:r>
      <w:r>
        <w:rPr>
          <w:i/>
        </w:rPr>
        <w:t>Technical Assistance</w:t>
      </w:r>
    </w:p>
    <w:p>
      <w:pPr>
        <w:pStyle w:val="BodyText"/>
        <w:spacing w:before="154"/>
        <w:ind w:left="616"/>
      </w:pPr>
      <w:r>
        <w:rPr/>
        <w:t>If you need assistance installing or troubleshooting your device, please contact us by using one of the methods below:</w:t>
      </w:r>
    </w:p>
    <w:p>
      <w:pPr>
        <w:spacing w:before="63"/>
        <w:ind w:left="616" w:right="0" w:firstLine="0"/>
        <w:jc w:val="left"/>
        <w:rPr>
          <w:sz w:val="18"/>
        </w:rPr>
      </w:pPr>
      <w:r>
        <w:rPr>
          <w:b/>
          <w:sz w:val="18"/>
        </w:rPr>
        <w:t>Knowledge Base: </w:t>
      </w:r>
      <w:hyperlink r:id="rId1469">
        <w:r>
          <w:rPr>
            <w:color w:val="0000FF"/>
            <w:sz w:val="18"/>
          </w:rPr>
          <w:t>www.hsmknowledgebase.com</w:t>
        </w:r>
      </w:hyperlink>
    </w:p>
    <w:p>
      <w:pPr>
        <w:pStyle w:val="BodyText"/>
        <w:spacing w:line="208" w:lineRule="auto" w:before="86"/>
        <w:ind w:left="616" w:right="960"/>
      </w:pPr>
      <w:r>
        <w:rPr/>
        <w:t>Our Knowledge Base provides thousands of immediate solutions. If the Knowledge Base cannot help, our Technical Support Portal (see below) provides an easy way to report your problem or ask your question.</w:t>
      </w:r>
    </w:p>
    <w:p>
      <w:pPr>
        <w:spacing w:before="68"/>
        <w:ind w:left="616" w:right="0" w:firstLine="0"/>
        <w:jc w:val="left"/>
        <w:rPr>
          <w:sz w:val="18"/>
        </w:rPr>
      </w:pPr>
      <w:r>
        <w:rPr>
          <w:b/>
          <w:sz w:val="18"/>
        </w:rPr>
        <w:t>Technical Support Portal: </w:t>
      </w:r>
      <w:hyperlink r:id="rId1470">
        <w:r>
          <w:rPr>
            <w:color w:val="0000FF"/>
            <w:sz w:val="18"/>
          </w:rPr>
          <w:t>www.hsmsupportportal.com</w:t>
        </w:r>
      </w:hyperlink>
    </w:p>
    <w:p>
      <w:pPr>
        <w:pStyle w:val="BodyText"/>
        <w:spacing w:line="208" w:lineRule="auto" w:before="85"/>
        <w:ind w:left="616" w:right="1048"/>
      </w:pPr>
      <w:r>
        <w:rPr/>
        <w:t>The Technical Support Portal not only allows you to report your problem, but it also provides immediate solutions to your technical issues by searching our Knowledge Base. With the Portal, you can submit and track your questions online and send and receive attachments.</w:t>
      </w:r>
    </w:p>
    <w:p>
      <w:pPr>
        <w:spacing w:before="68"/>
        <w:ind w:left="616" w:right="0" w:firstLine="0"/>
        <w:jc w:val="left"/>
        <w:rPr>
          <w:sz w:val="18"/>
        </w:rPr>
      </w:pPr>
      <w:r>
        <w:rPr>
          <w:b/>
          <w:sz w:val="18"/>
        </w:rPr>
        <w:t>Web form: </w:t>
      </w:r>
      <w:hyperlink r:id="rId1471">
        <w:r>
          <w:rPr>
            <w:color w:val="0000FF"/>
            <w:sz w:val="18"/>
          </w:rPr>
          <w:t>www.hsmcontactsupport.com</w:t>
        </w:r>
      </w:hyperlink>
    </w:p>
    <w:p>
      <w:pPr>
        <w:pStyle w:val="BodyText"/>
        <w:spacing w:line="208" w:lineRule="auto" w:before="85"/>
        <w:ind w:left="616" w:right="960"/>
      </w:pPr>
      <w:r>
        <w:rPr/>
        <w:t>You can contact our technical support team directly by filling out our online support form. Enter your contact details and the description of the question/problem.</w:t>
      </w:r>
    </w:p>
    <w:p>
      <w:pPr>
        <w:spacing w:before="68"/>
        <w:ind w:left="616" w:right="0" w:firstLine="0"/>
        <w:jc w:val="left"/>
        <w:rPr>
          <w:sz w:val="18"/>
        </w:rPr>
      </w:pPr>
      <w:r>
        <w:rPr>
          <w:b/>
          <w:sz w:val="18"/>
        </w:rPr>
        <w:t>Telephone: </w:t>
      </w:r>
      <w:hyperlink r:id="rId1472">
        <w:r>
          <w:rPr>
            <w:color w:val="0000FF"/>
            <w:sz w:val="18"/>
          </w:rPr>
          <w:t>www.honeywellaidc.com/locations</w:t>
        </w:r>
      </w:hyperlink>
    </w:p>
    <w:p>
      <w:pPr>
        <w:pStyle w:val="BodyText"/>
        <w:spacing w:before="63"/>
        <w:ind w:left="616"/>
      </w:pPr>
      <w:r>
        <w:rPr/>
        <w:t>For our latest contact information, please check our website at the link above.</w:t>
      </w:r>
    </w:p>
    <w:p>
      <w:pPr>
        <w:pStyle w:val="BodyText"/>
        <w:spacing w:before="1"/>
        <w:rPr>
          <w:sz w:val="25"/>
        </w:rPr>
      </w:pPr>
    </w:p>
    <w:p>
      <w:pPr>
        <w:pStyle w:val="Heading2"/>
        <w:ind w:left="616"/>
        <w:rPr>
          <w:i/>
        </w:rPr>
      </w:pPr>
      <w:r>
        <w:rPr>
          <w:i/>
        </w:rPr>
        <w:t>Product Service and Repair</w:t>
      </w:r>
    </w:p>
    <w:p>
      <w:pPr>
        <w:pStyle w:val="BodyText"/>
        <w:spacing w:line="208" w:lineRule="auto" w:before="226"/>
        <w:ind w:left="616" w:right="960"/>
      </w:pPr>
      <w:r>
        <w:rPr/>
        <w:t>Honeywell International Inc. provides service for all of its products through service centers throughout the world. To obtain warranty or non-warranty service, please visit </w:t>
      </w:r>
      <w:hyperlink r:id="rId11">
        <w:r>
          <w:rPr>
            <w:color w:val="00009E"/>
          </w:rPr>
          <w:t>www.honeywellaidc.com </w:t>
        </w:r>
      </w:hyperlink>
      <w:r>
        <w:rPr/>
        <w:t>and select </w:t>
      </w:r>
      <w:r>
        <w:rPr>
          <w:b/>
        </w:rPr>
        <w:t>Support &gt; Contact Service and Repair </w:t>
      </w:r>
      <w:r>
        <w:rPr/>
        <w:t>to see your region's instructions on how to obtain a Return Material Authorization number (RMA #). You should do this prior to returning the product.</w:t>
      </w:r>
    </w:p>
    <w:p>
      <w:pPr>
        <w:pStyle w:val="BodyText"/>
        <w:spacing w:before="6"/>
        <w:rPr>
          <w:sz w:val="25"/>
        </w:rPr>
      </w:pPr>
    </w:p>
    <w:p>
      <w:pPr>
        <w:pStyle w:val="Heading2"/>
        <w:spacing w:before="1"/>
        <w:ind w:left="616"/>
        <w:rPr>
          <w:i/>
        </w:rPr>
      </w:pPr>
      <w:bookmarkStart w:name="_bookmark1021" w:id="1388"/>
      <w:bookmarkEnd w:id="1388"/>
      <w:r>
        <w:rPr>
          <w:b w:val="0"/>
          <w:i w:val="0"/>
        </w:rPr>
      </w:r>
      <w:r>
        <w:rPr>
          <w:i/>
        </w:rPr>
        <w:t>Limited Warranty</w:t>
      </w:r>
    </w:p>
    <w:p>
      <w:pPr>
        <w:pStyle w:val="BodyText"/>
        <w:spacing w:line="254" w:lineRule="auto" w:before="204"/>
        <w:ind w:left="615" w:right="960"/>
      </w:pPr>
      <w:r>
        <w:rPr/>
        <w:t>Honeywell</w:t>
      </w:r>
      <w:r>
        <w:rPr>
          <w:spacing w:val="-9"/>
        </w:rPr>
        <w:t> </w:t>
      </w:r>
      <w:r>
        <w:rPr/>
        <w:t>International</w:t>
      </w:r>
      <w:r>
        <w:rPr>
          <w:spacing w:val="-9"/>
        </w:rPr>
        <w:t> </w:t>
      </w:r>
      <w:r>
        <w:rPr/>
        <w:t>Inc.</w:t>
      </w:r>
      <w:r>
        <w:rPr>
          <w:spacing w:val="-8"/>
        </w:rPr>
        <w:t> </w:t>
      </w:r>
      <w:r>
        <w:rPr/>
        <w:t>("HII")</w:t>
      </w:r>
      <w:r>
        <w:rPr>
          <w:spacing w:val="-9"/>
        </w:rPr>
        <w:t> </w:t>
      </w:r>
      <w:r>
        <w:rPr/>
        <w:t>warrants</w:t>
      </w:r>
      <w:r>
        <w:rPr>
          <w:spacing w:val="-7"/>
        </w:rPr>
        <w:t> </w:t>
      </w:r>
      <w:r>
        <w:rPr/>
        <w:t>its</w:t>
      </w:r>
      <w:r>
        <w:rPr>
          <w:spacing w:val="-9"/>
        </w:rPr>
        <w:t> </w:t>
      </w:r>
      <w:r>
        <w:rPr/>
        <w:t>products</w:t>
      </w:r>
      <w:r>
        <w:rPr>
          <w:spacing w:val="-8"/>
        </w:rPr>
        <w:t> </w:t>
      </w:r>
      <w:r>
        <w:rPr/>
        <w:t>to</w:t>
      </w:r>
      <w:r>
        <w:rPr>
          <w:spacing w:val="-9"/>
        </w:rPr>
        <w:t> </w:t>
      </w:r>
      <w:r>
        <w:rPr/>
        <w:t>be</w:t>
      </w:r>
      <w:r>
        <w:rPr>
          <w:spacing w:val="-9"/>
        </w:rPr>
        <w:t> </w:t>
      </w:r>
      <w:r>
        <w:rPr/>
        <w:t>free</w:t>
      </w:r>
      <w:r>
        <w:rPr>
          <w:spacing w:val="-8"/>
        </w:rPr>
        <w:t> </w:t>
      </w:r>
      <w:r>
        <w:rPr/>
        <w:t>from</w:t>
      </w:r>
      <w:r>
        <w:rPr>
          <w:spacing w:val="-9"/>
        </w:rPr>
        <w:t> </w:t>
      </w:r>
      <w:r>
        <w:rPr/>
        <w:t>defects</w:t>
      </w:r>
      <w:r>
        <w:rPr>
          <w:spacing w:val="-8"/>
        </w:rPr>
        <w:t> </w:t>
      </w:r>
      <w:r>
        <w:rPr/>
        <w:t>in</w:t>
      </w:r>
      <w:r>
        <w:rPr>
          <w:spacing w:val="-10"/>
        </w:rPr>
        <w:t> </w:t>
      </w:r>
      <w:r>
        <w:rPr/>
        <w:t>materials</w:t>
      </w:r>
      <w:r>
        <w:rPr>
          <w:spacing w:val="-8"/>
        </w:rPr>
        <w:t> </w:t>
      </w:r>
      <w:r>
        <w:rPr/>
        <w:t>and</w:t>
      </w:r>
      <w:r>
        <w:rPr>
          <w:spacing w:val="-9"/>
        </w:rPr>
        <w:t> </w:t>
      </w:r>
      <w:r>
        <w:rPr/>
        <w:t>workmanship</w:t>
      </w:r>
      <w:r>
        <w:rPr>
          <w:spacing w:val="-8"/>
        </w:rPr>
        <w:t> </w:t>
      </w:r>
      <w:r>
        <w:rPr/>
        <w:t>and</w:t>
      </w:r>
      <w:r>
        <w:rPr>
          <w:spacing w:val="-9"/>
        </w:rPr>
        <w:t> </w:t>
      </w:r>
      <w:r>
        <w:rPr/>
        <w:t>to</w:t>
      </w:r>
      <w:r>
        <w:rPr>
          <w:spacing w:val="-9"/>
        </w:rPr>
        <w:t> </w:t>
      </w:r>
      <w:r>
        <w:rPr/>
        <w:t>conform</w:t>
      </w:r>
      <w:r>
        <w:rPr>
          <w:spacing w:val="-8"/>
        </w:rPr>
        <w:t> </w:t>
      </w:r>
      <w:r>
        <w:rPr/>
        <w:t>to HII’s published specifications applicable to the products purchased at the time of shipment. This warranty does not cover any HII</w:t>
      </w:r>
      <w:r>
        <w:rPr>
          <w:spacing w:val="-7"/>
        </w:rPr>
        <w:t> </w:t>
      </w:r>
      <w:r>
        <w:rPr/>
        <w:t>product</w:t>
      </w:r>
      <w:r>
        <w:rPr>
          <w:spacing w:val="-7"/>
        </w:rPr>
        <w:t> </w:t>
      </w:r>
      <w:r>
        <w:rPr/>
        <w:t>which</w:t>
      </w:r>
      <w:r>
        <w:rPr>
          <w:spacing w:val="-7"/>
        </w:rPr>
        <w:t> </w:t>
      </w:r>
      <w:r>
        <w:rPr/>
        <w:t>is</w:t>
      </w:r>
      <w:r>
        <w:rPr>
          <w:spacing w:val="-7"/>
        </w:rPr>
        <w:t> </w:t>
      </w:r>
      <w:r>
        <w:rPr/>
        <w:t>(i)</w:t>
      </w:r>
      <w:r>
        <w:rPr>
          <w:spacing w:val="-6"/>
        </w:rPr>
        <w:t> </w:t>
      </w:r>
      <w:r>
        <w:rPr/>
        <w:t>improperly</w:t>
      </w:r>
      <w:r>
        <w:rPr>
          <w:spacing w:val="-7"/>
        </w:rPr>
        <w:t> </w:t>
      </w:r>
      <w:r>
        <w:rPr/>
        <w:t>installed</w:t>
      </w:r>
      <w:r>
        <w:rPr>
          <w:spacing w:val="-7"/>
        </w:rPr>
        <w:t> </w:t>
      </w:r>
      <w:r>
        <w:rPr/>
        <w:t>or</w:t>
      </w:r>
      <w:r>
        <w:rPr>
          <w:spacing w:val="-7"/>
        </w:rPr>
        <w:t> </w:t>
      </w:r>
      <w:r>
        <w:rPr/>
        <w:t>used;</w:t>
      </w:r>
      <w:r>
        <w:rPr>
          <w:spacing w:val="-7"/>
        </w:rPr>
        <w:t> </w:t>
      </w:r>
      <w:r>
        <w:rPr/>
        <w:t>(ii)</w:t>
      </w:r>
      <w:r>
        <w:rPr>
          <w:spacing w:val="-6"/>
        </w:rPr>
        <w:t> </w:t>
      </w:r>
      <w:r>
        <w:rPr/>
        <w:t>damaged</w:t>
      </w:r>
      <w:r>
        <w:rPr>
          <w:spacing w:val="-7"/>
        </w:rPr>
        <w:t> </w:t>
      </w:r>
      <w:r>
        <w:rPr/>
        <w:t>by</w:t>
      </w:r>
      <w:r>
        <w:rPr>
          <w:spacing w:val="-8"/>
        </w:rPr>
        <w:t> </w:t>
      </w:r>
      <w:r>
        <w:rPr/>
        <w:t>accident</w:t>
      </w:r>
      <w:r>
        <w:rPr>
          <w:spacing w:val="-7"/>
        </w:rPr>
        <w:t> </w:t>
      </w:r>
      <w:r>
        <w:rPr/>
        <w:t>or</w:t>
      </w:r>
      <w:r>
        <w:rPr>
          <w:spacing w:val="-7"/>
        </w:rPr>
        <w:t> </w:t>
      </w:r>
      <w:r>
        <w:rPr/>
        <w:t>negligence,</w:t>
      </w:r>
      <w:r>
        <w:rPr>
          <w:spacing w:val="-6"/>
        </w:rPr>
        <w:t> </w:t>
      </w:r>
      <w:r>
        <w:rPr/>
        <w:t>including</w:t>
      </w:r>
      <w:r>
        <w:rPr>
          <w:spacing w:val="-7"/>
        </w:rPr>
        <w:t> </w:t>
      </w:r>
      <w:r>
        <w:rPr/>
        <w:t>failure</w:t>
      </w:r>
      <w:r>
        <w:rPr>
          <w:spacing w:val="-7"/>
        </w:rPr>
        <w:t> </w:t>
      </w:r>
      <w:r>
        <w:rPr/>
        <w:t>to</w:t>
      </w:r>
      <w:r>
        <w:rPr>
          <w:spacing w:val="-7"/>
        </w:rPr>
        <w:t> </w:t>
      </w:r>
      <w:r>
        <w:rPr/>
        <w:t>follow</w:t>
      </w:r>
      <w:r>
        <w:rPr>
          <w:spacing w:val="-7"/>
        </w:rPr>
        <w:t> </w:t>
      </w:r>
      <w:r>
        <w:rPr/>
        <w:t>the</w:t>
      </w:r>
      <w:r>
        <w:rPr>
          <w:spacing w:val="-6"/>
        </w:rPr>
        <w:t> </w:t>
      </w:r>
      <w:r>
        <w:rPr/>
        <w:t>proper maintenance, service, and cleaning schedule; or (iii) damaged as a result of (A) modification or alteration by the purchaser or other</w:t>
      </w:r>
      <w:r>
        <w:rPr>
          <w:spacing w:val="-3"/>
        </w:rPr>
        <w:t> </w:t>
      </w:r>
      <w:r>
        <w:rPr>
          <w:spacing w:val="-2"/>
        </w:rPr>
        <w:t>party, </w:t>
      </w:r>
      <w:r>
        <w:rPr/>
        <w:t>(B)</w:t>
      </w:r>
      <w:r>
        <w:rPr>
          <w:spacing w:val="-2"/>
        </w:rPr>
        <w:t> </w:t>
      </w:r>
      <w:r>
        <w:rPr/>
        <w:t>excessive</w:t>
      </w:r>
      <w:r>
        <w:rPr>
          <w:spacing w:val="-3"/>
        </w:rPr>
        <w:t> </w:t>
      </w:r>
      <w:r>
        <w:rPr/>
        <w:t>voltage</w:t>
      </w:r>
      <w:r>
        <w:rPr>
          <w:spacing w:val="-2"/>
        </w:rPr>
        <w:t> </w:t>
      </w:r>
      <w:r>
        <w:rPr/>
        <w:t>or</w:t>
      </w:r>
      <w:r>
        <w:rPr>
          <w:spacing w:val="-2"/>
        </w:rPr>
        <w:t> </w:t>
      </w:r>
      <w:r>
        <w:rPr/>
        <w:t>current</w:t>
      </w:r>
      <w:r>
        <w:rPr>
          <w:spacing w:val="-3"/>
        </w:rPr>
        <w:t> </w:t>
      </w:r>
      <w:r>
        <w:rPr/>
        <w:t>supplied</w:t>
      </w:r>
      <w:r>
        <w:rPr>
          <w:spacing w:val="-4"/>
        </w:rPr>
        <w:t> </w:t>
      </w:r>
      <w:r>
        <w:rPr/>
        <w:t>to</w:t>
      </w:r>
      <w:r>
        <w:rPr>
          <w:spacing w:val="-3"/>
        </w:rPr>
        <w:t> </w:t>
      </w:r>
      <w:r>
        <w:rPr/>
        <w:t>or</w:t>
      </w:r>
      <w:r>
        <w:rPr>
          <w:spacing w:val="-3"/>
        </w:rPr>
        <w:t> </w:t>
      </w:r>
      <w:r>
        <w:rPr/>
        <w:t>drawn</w:t>
      </w:r>
      <w:r>
        <w:rPr>
          <w:spacing w:val="-3"/>
        </w:rPr>
        <w:t> </w:t>
      </w:r>
      <w:r>
        <w:rPr/>
        <w:t>from</w:t>
      </w:r>
      <w:r>
        <w:rPr>
          <w:spacing w:val="-4"/>
        </w:rPr>
        <w:t> </w:t>
      </w:r>
      <w:r>
        <w:rPr/>
        <w:t>the</w:t>
      </w:r>
      <w:r>
        <w:rPr>
          <w:spacing w:val="-3"/>
        </w:rPr>
        <w:t> </w:t>
      </w:r>
      <w:r>
        <w:rPr/>
        <w:t>interface</w:t>
      </w:r>
      <w:r>
        <w:rPr>
          <w:spacing w:val="-2"/>
        </w:rPr>
        <w:t> </w:t>
      </w:r>
      <w:r>
        <w:rPr/>
        <w:t>connections,</w:t>
      </w:r>
      <w:r>
        <w:rPr>
          <w:spacing w:val="-2"/>
        </w:rPr>
        <w:t> </w:t>
      </w:r>
      <w:r>
        <w:rPr/>
        <w:t>(C)</w:t>
      </w:r>
      <w:r>
        <w:rPr>
          <w:spacing w:val="-3"/>
        </w:rPr>
        <w:t> </w:t>
      </w:r>
      <w:r>
        <w:rPr/>
        <w:t>static</w:t>
      </w:r>
      <w:r>
        <w:rPr>
          <w:spacing w:val="-2"/>
        </w:rPr>
        <w:t> </w:t>
      </w:r>
      <w:r>
        <w:rPr/>
        <w:t>electricity</w:t>
      </w:r>
      <w:r>
        <w:rPr>
          <w:spacing w:val="-2"/>
        </w:rPr>
        <w:t> </w:t>
      </w:r>
      <w:r>
        <w:rPr/>
        <w:t>or</w:t>
      </w:r>
      <w:r>
        <w:rPr>
          <w:spacing w:val="-3"/>
        </w:rPr>
        <w:t> </w:t>
      </w:r>
      <w:r>
        <w:rPr/>
        <w:t>electro- static</w:t>
      </w:r>
      <w:r>
        <w:rPr>
          <w:spacing w:val="-3"/>
        </w:rPr>
        <w:t> </w:t>
      </w:r>
      <w:r>
        <w:rPr/>
        <w:t>discharge,</w:t>
      </w:r>
      <w:r>
        <w:rPr>
          <w:spacing w:val="-2"/>
        </w:rPr>
        <w:t> </w:t>
      </w:r>
      <w:r>
        <w:rPr/>
        <w:t>(D)</w:t>
      </w:r>
      <w:r>
        <w:rPr>
          <w:spacing w:val="-2"/>
        </w:rPr>
        <w:t> </w:t>
      </w:r>
      <w:r>
        <w:rPr/>
        <w:t>operation</w:t>
      </w:r>
      <w:r>
        <w:rPr>
          <w:spacing w:val="-2"/>
        </w:rPr>
        <w:t> </w:t>
      </w:r>
      <w:r>
        <w:rPr/>
        <w:t>under</w:t>
      </w:r>
      <w:r>
        <w:rPr>
          <w:spacing w:val="-3"/>
        </w:rPr>
        <w:t> </w:t>
      </w:r>
      <w:r>
        <w:rPr/>
        <w:t>conditions</w:t>
      </w:r>
      <w:r>
        <w:rPr>
          <w:spacing w:val="-3"/>
        </w:rPr>
        <w:t> </w:t>
      </w:r>
      <w:r>
        <w:rPr/>
        <w:t>beyond</w:t>
      </w:r>
      <w:r>
        <w:rPr>
          <w:spacing w:val="-3"/>
        </w:rPr>
        <w:t> </w:t>
      </w:r>
      <w:r>
        <w:rPr/>
        <w:t>the</w:t>
      </w:r>
      <w:r>
        <w:rPr>
          <w:spacing w:val="-3"/>
        </w:rPr>
        <w:t> </w:t>
      </w:r>
      <w:r>
        <w:rPr/>
        <w:t>specified</w:t>
      </w:r>
      <w:r>
        <w:rPr>
          <w:spacing w:val="-3"/>
        </w:rPr>
        <w:t> </w:t>
      </w:r>
      <w:r>
        <w:rPr/>
        <w:t>operating</w:t>
      </w:r>
      <w:r>
        <w:rPr>
          <w:spacing w:val="-4"/>
        </w:rPr>
        <w:t> </w:t>
      </w:r>
      <w:r>
        <w:rPr/>
        <w:t>parameters,</w:t>
      </w:r>
      <w:r>
        <w:rPr>
          <w:spacing w:val="-2"/>
        </w:rPr>
        <w:t> </w:t>
      </w:r>
      <w:r>
        <w:rPr/>
        <w:t>or</w:t>
      </w:r>
      <w:r>
        <w:rPr>
          <w:spacing w:val="-2"/>
        </w:rPr>
        <w:t> </w:t>
      </w:r>
      <w:r>
        <w:rPr/>
        <w:t>(E)</w:t>
      </w:r>
      <w:r>
        <w:rPr>
          <w:spacing w:val="-2"/>
        </w:rPr>
        <w:t> </w:t>
      </w:r>
      <w:r>
        <w:rPr/>
        <w:t>repair</w:t>
      </w:r>
      <w:r>
        <w:rPr>
          <w:spacing w:val="-2"/>
        </w:rPr>
        <w:t> </w:t>
      </w:r>
      <w:r>
        <w:rPr/>
        <w:t>or</w:t>
      </w:r>
      <w:r>
        <w:rPr>
          <w:spacing w:val="-3"/>
        </w:rPr>
        <w:t> </w:t>
      </w:r>
      <w:r>
        <w:rPr/>
        <w:t>service</w:t>
      </w:r>
      <w:r>
        <w:rPr>
          <w:spacing w:val="-2"/>
        </w:rPr>
        <w:t> </w:t>
      </w:r>
      <w:r>
        <w:rPr/>
        <w:t>of</w:t>
      </w:r>
      <w:r>
        <w:rPr>
          <w:spacing w:val="-2"/>
        </w:rPr>
        <w:t> </w:t>
      </w:r>
      <w:r>
        <w:rPr/>
        <w:t>the</w:t>
      </w:r>
      <w:r>
        <w:rPr>
          <w:spacing w:val="-2"/>
        </w:rPr>
        <w:t> </w:t>
      </w:r>
      <w:r>
        <w:rPr/>
        <w:t>prod- uct by anyone other than HII or its authorized</w:t>
      </w:r>
      <w:r>
        <w:rPr>
          <w:spacing w:val="-6"/>
        </w:rPr>
        <w:t> </w:t>
      </w:r>
      <w:r>
        <w:rPr/>
        <w:t>representatives.</w:t>
      </w:r>
    </w:p>
    <w:p>
      <w:pPr>
        <w:pStyle w:val="BodyText"/>
        <w:spacing w:line="254" w:lineRule="auto" w:before="94"/>
        <w:ind w:left="615" w:right="932"/>
      </w:pPr>
      <w:r>
        <w:rPr/>
        <w:t>This warranty shall extend from the time of shipment for the duration published by HII for the product at the time of purchase ("Warranty Period"). Any defective product must be returned (at purchaser’s expense) during the Warranty Period to HII factory or authorized service center for inspection. No product will be accepted by HII without a Return Materials Authorization, which may be obtained by contacting HII. In the event that the product is returned to HII or its authorized service center within the Warranty Period and HII determines to its satisfaction that the product is defective due to defects in materials or workmanship, HII, at its sole option, will either repair or replace the product without charge, except for return shipping to HII.</w:t>
      </w:r>
    </w:p>
    <w:p>
      <w:pPr>
        <w:pStyle w:val="BodyText"/>
        <w:spacing w:line="254" w:lineRule="auto" w:before="95"/>
        <w:ind w:left="616" w:right="1006"/>
      </w:pPr>
      <w:r>
        <w:rPr/>
        <w:t>EXCEPT AS </w:t>
      </w:r>
      <w:r>
        <w:rPr>
          <w:spacing w:val="-6"/>
        </w:rPr>
        <w:t>MAY </w:t>
      </w:r>
      <w:r>
        <w:rPr/>
        <w:t>BE OTHERWISE PROVIDED BY APPLICABLE </w:t>
      </w:r>
      <w:r>
        <w:rPr>
          <w:spacing w:val="-6"/>
        </w:rPr>
        <w:t>LAW, </w:t>
      </w:r>
      <w:r>
        <w:rPr/>
        <w:t>THE FOREGOING WARRANTY IS IN LIEU OF ALL OTHER</w:t>
      </w:r>
      <w:r>
        <w:rPr>
          <w:spacing w:val="-13"/>
        </w:rPr>
        <w:t> </w:t>
      </w:r>
      <w:r>
        <w:rPr/>
        <w:t>COVENANTS</w:t>
      </w:r>
      <w:r>
        <w:rPr>
          <w:spacing w:val="-13"/>
        </w:rPr>
        <w:t> </w:t>
      </w:r>
      <w:r>
        <w:rPr/>
        <w:t>OR</w:t>
      </w:r>
      <w:r>
        <w:rPr>
          <w:spacing w:val="-13"/>
        </w:rPr>
        <w:t> </w:t>
      </w:r>
      <w:r>
        <w:rPr/>
        <w:t>WARRANTIES,</w:t>
      </w:r>
      <w:r>
        <w:rPr>
          <w:spacing w:val="-13"/>
        </w:rPr>
        <w:t> </w:t>
      </w:r>
      <w:r>
        <w:rPr/>
        <w:t>EITHER</w:t>
      </w:r>
      <w:r>
        <w:rPr>
          <w:spacing w:val="-12"/>
        </w:rPr>
        <w:t> </w:t>
      </w:r>
      <w:r>
        <w:rPr/>
        <w:t>EXPRESSED</w:t>
      </w:r>
      <w:r>
        <w:rPr>
          <w:spacing w:val="-13"/>
        </w:rPr>
        <w:t> </w:t>
      </w:r>
      <w:r>
        <w:rPr/>
        <w:t>OR</w:t>
      </w:r>
      <w:r>
        <w:rPr>
          <w:spacing w:val="-13"/>
        </w:rPr>
        <w:t> </w:t>
      </w:r>
      <w:r>
        <w:rPr/>
        <w:t>IMPLIED,</w:t>
      </w:r>
      <w:r>
        <w:rPr>
          <w:spacing w:val="-13"/>
        </w:rPr>
        <w:t> </w:t>
      </w:r>
      <w:r>
        <w:rPr/>
        <w:t>ORAL</w:t>
      </w:r>
      <w:r>
        <w:rPr>
          <w:spacing w:val="-13"/>
        </w:rPr>
        <w:t> </w:t>
      </w:r>
      <w:r>
        <w:rPr/>
        <w:t>OR</w:t>
      </w:r>
      <w:r>
        <w:rPr>
          <w:spacing w:val="-12"/>
        </w:rPr>
        <w:t> </w:t>
      </w:r>
      <w:r>
        <w:rPr/>
        <w:t>WRITTEN,</w:t>
      </w:r>
      <w:r>
        <w:rPr>
          <w:spacing w:val="-13"/>
        </w:rPr>
        <w:t> </w:t>
      </w:r>
      <w:r>
        <w:rPr/>
        <w:t>INCLUDING,</w:t>
      </w:r>
      <w:r>
        <w:rPr>
          <w:spacing w:val="-13"/>
        </w:rPr>
        <w:t> </w:t>
      </w:r>
      <w:r>
        <w:rPr/>
        <w:t>WITHOUT </w:t>
      </w:r>
      <w:r>
        <w:rPr>
          <w:spacing w:val="-4"/>
        </w:rPr>
        <w:t>LIMITATION, </w:t>
      </w:r>
      <w:r>
        <w:rPr/>
        <w:t>ANY IMPLIED WARRANTIES OF MERCHANTABILITY OR FITNESS FOR A </w:t>
      </w:r>
      <w:r>
        <w:rPr>
          <w:spacing w:val="-3"/>
        </w:rPr>
        <w:t>PARTICULAR </w:t>
      </w:r>
      <w:r>
        <w:rPr/>
        <w:t>PURPOSE, OR NON-INFRINGEMENT.</w:t>
      </w:r>
    </w:p>
    <w:p>
      <w:pPr>
        <w:pStyle w:val="BodyText"/>
        <w:spacing w:line="254" w:lineRule="auto" w:before="93"/>
        <w:ind w:left="616" w:right="960"/>
      </w:pPr>
      <w:r>
        <w:rPr/>
        <w:t>HII’S RESPONSIBILITY AND PURCHASER’S EXCLUSIVE </w:t>
      </w:r>
      <w:r>
        <w:rPr>
          <w:spacing w:val="-3"/>
        </w:rPr>
        <w:t>REMEDY </w:t>
      </w:r>
      <w:r>
        <w:rPr/>
        <w:t>UNDER THIS WARRANTY IS LIMITED </w:t>
      </w:r>
      <w:r>
        <w:rPr>
          <w:spacing w:val="-4"/>
        </w:rPr>
        <w:t>TO </w:t>
      </w:r>
      <w:r>
        <w:rPr/>
        <w:t>THE </w:t>
      </w:r>
      <w:r>
        <w:rPr>
          <w:spacing w:val="-4"/>
        </w:rPr>
        <w:t>REPAIR </w:t>
      </w:r>
      <w:r>
        <w:rPr/>
        <w:t>OR REPLACEMENT OF THE DEFECTIVE PRODUCT WITH NEW OR REFURBISHED </w:t>
      </w:r>
      <w:r>
        <w:rPr>
          <w:spacing w:val="-6"/>
        </w:rPr>
        <w:t>PARTS. </w:t>
      </w:r>
      <w:r>
        <w:rPr/>
        <w:t>IN NO EVENT SHALL HII BE LIABLE FOR </w:t>
      </w:r>
      <w:r>
        <w:rPr>
          <w:spacing w:val="-3"/>
        </w:rPr>
        <w:t>INDIRECT, </w:t>
      </w:r>
      <w:r>
        <w:rPr/>
        <w:t>INCIDENTAL, OR CONSEQUENTIAL </w:t>
      </w:r>
      <w:r>
        <w:rPr>
          <w:spacing w:val="-3"/>
        </w:rPr>
        <w:t>DAMAGES, </w:t>
      </w:r>
      <w:r>
        <w:rPr>
          <w:spacing w:val="-4"/>
        </w:rPr>
        <w:t>AND, </w:t>
      </w:r>
      <w:r>
        <w:rPr/>
        <w:t>IN NO </w:t>
      </w:r>
      <w:r>
        <w:rPr>
          <w:spacing w:val="-4"/>
        </w:rPr>
        <w:t>EVENT, </w:t>
      </w:r>
      <w:r>
        <w:rPr/>
        <w:t>SHALL ANY LIABILITY OF HII ARISING IN CONNECTION WITH ANY PRODUCT SOLD HEREUNDER (WHETHER SUCH LIABILITY ARISES FROM A CLAIM BASED ON </w:t>
      </w:r>
      <w:r>
        <w:rPr>
          <w:spacing w:val="-3"/>
        </w:rPr>
        <w:t>CONTRACT, </w:t>
      </w:r>
      <w:r>
        <w:rPr>
          <w:spacing w:val="-4"/>
        </w:rPr>
        <w:t>WARRANTY, </w:t>
      </w:r>
      <w:r>
        <w:rPr>
          <w:spacing w:val="-8"/>
        </w:rPr>
        <w:t>TORT, </w:t>
      </w:r>
      <w:r>
        <w:rPr/>
        <w:t>OR OTHERWISE) EXCEED THE </w:t>
      </w:r>
      <w:r>
        <w:rPr>
          <w:spacing w:val="-3"/>
        </w:rPr>
        <w:t>ACTUAL </w:t>
      </w:r>
      <w:r>
        <w:rPr/>
        <w:t>AMOUNT </w:t>
      </w:r>
      <w:r>
        <w:rPr>
          <w:spacing w:val="-6"/>
        </w:rPr>
        <w:t>PAID </w:t>
      </w:r>
      <w:r>
        <w:rPr>
          <w:spacing w:val="-4"/>
        </w:rPr>
        <w:t>TO </w:t>
      </w:r>
      <w:r>
        <w:rPr/>
        <w:t>HII FOR THE </w:t>
      </w:r>
      <w:r>
        <w:rPr>
          <w:spacing w:val="-4"/>
        </w:rPr>
        <w:t>PRODUCT. </w:t>
      </w:r>
      <w:r>
        <w:rPr/>
        <w:t>THESE </w:t>
      </w:r>
      <w:r>
        <w:rPr>
          <w:spacing w:val="-4"/>
        </w:rPr>
        <w:t>LIMITATIONS </w:t>
      </w:r>
      <w:r>
        <w:rPr/>
        <w:t>ON LIABILITY SHALL REMAIN IN FULL FORCE AND EFFECT EVEN WHEN HII </w:t>
      </w:r>
      <w:r>
        <w:rPr>
          <w:spacing w:val="-6"/>
        </w:rPr>
        <w:t>MAY </w:t>
      </w:r>
      <w:r>
        <w:rPr>
          <w:spacing w:val="-4"/>
        </w:rPr>
        <w:t>HAVE </w:t>
      </w:r>
      <w:r>
        <w:rPr/>
        <w:t>BEEN ADVISED OF THE POSSIBILITY OF SUCH INJURIES, LOSSES, OR </w:t>
      </w:r>
      <w:r>
        <w:rPr>
          <w:spacing w:val="-3"/>
        </w:rPr>
        <w:t>DAMAGES. </w:t>
      </w:r>
      <w:r>
        <w:rPr/>
        <w:t>SOME </w:t>
      </w:r>
      <w:r>
        <w:rPr>
          <w:spacing w:val="-7"/>
        </w:rPr>
        <w:t>STATES,</w:t>
      </w:r>
      <w:r>
        <w:rPr>
          <w:spacing w:val="-5"/>
        </w:rPr>
        <w:t> </w:t>
      </w:r>
      <w:r>
        <w:rPr/>
        <w:t>PROVINCES,</w:t>
      </w:r>
      <w:r>
        <w:rPr>
          <w:spacing w:val="-4"/>
        </w:rPr>
        <w:t> </w:t>
      </w:r>
      <w:r>
        <w:rPr/>
        <w:t>OR</w:t>
      </w:r>
      <w:r>
        <w:rPr>
          <w:spacing w:val="-5"/>
        </w:rPr>
        <w:t> </w:t>
      </w:r>
      <w:r>
        <w:rPr/>
        <w:t>COUNTRIES</w:t>
      </w:r>
      <w:r>
        <w:rPr>
          <w:spacing w:val="-5"/>
        </w:rPr>
        <w:t> </w:t>
      </w:r>
      <w:r>
        <w:rPr/>
        <w:t>DO</w:t>
      </w:r>
      <w:r>
        <w:rPr>
          <w:spacing w:val="-5"/>
        </w:rPr>
        <w:t> </w:t>
      </w:r>
      <w:r>
        <w:rPr>
          <w:spacing w:val="-3"/>
        </w:rPr>
        <w:t>NOT</w:t>
      </w:r>
      <w:r>
        <w:rPr>
          <w:spacing w:val="-5"/>
        </w:rPr>
        <w:t> </w:t>
      </w:r>
      <w:r>
        <w:rPr/>
        <w:t>ALLOW</w:t>
      </w:r>
      <w:r>
        <w:rPr>
          <w:spacing w:val="-5"/>
        </w:rPr>
        <w:t> </w:t>
      </w:r>
      <w:r>
        <w:rPr/>
        <w:t>THE</w:t>
      </w:r>
      <w:r>
        <w:rPr>
          <w:spacing w:val="-5"/>
        </w:rPr>
        <w:t> </w:t>
      </w:r>
      <w:r>
        <w:rPr/>
        <w:t>EXCLUSION</w:t>
      </w:r>
      <w:r>
        <w:rPr>
          <w:spacing w:val="-5"/>
        </w:rPr>
        <w:t> </w:t>
      </w:r>
      <w:r>
        <w:rPr/>
        <w:t>OR</w:t>
      </w:r>
      <w:r>
        <w:rPr>
          <w:spacing w:val="-5"/>
        </w:rPr>
        <w:t> </w:t>
      </w:r>
      <w:r>
        <w:rPr>
          <w:spacing w:val="-4"/>
        </w:rPr>
        <w:t>LIMITATIONS</w:t>
      </w:r>
      <w:r>
        <w:rPr>
          <w:spacing w:val="-5"/>
        </w:rPr>
        <w:t> </w:t>
      </w:r>
      <w:r>
        <w:rPr/>
        <w:t>OF</w:t>
      </w:r>
      <w:r>
        <w:rPr>
          <w:spacing w:val="-5"/>
        </w:rPr>
        <w:t> </w:t>
      </w:r>
      <w:r>
        <w:rPr>
          <w:spacing w:val="-3"/>
        </w:rPr>
        <w:t>INCIDENTAL</w:t>
      </w:r>
      <w:r>
        <w:rPr>
          <w:spacing w:val="-5"/>
        </w:rPr>
        <w:t> </w:t>
      </w:r>
      <w:r>
        <w:rPr/>
        <w:t>OR</w:t>
      </w:r>
      <w:r>
        <w:rPr>
          <w:spacing w:val="-4"/>
        </w:rPr>
        <w:t> </w:t>
      </w:r>
      <w:r>
        <w:rPr/>
        <w:t>CONSE- QUENTIAL </w:t>
      </w:r>
      <w:r>
        <w:rPr>
          <w:spacing w:val="-3"/>
        </w:rPr>
        <w:t>DAMAGES, </w:t>
      </w:r>
      <w:r>
        <w:rPr/>
        <w:t>SO THE ABOVE </w:t>
      </w:r>
      <w:r>
        <w:rPr>
          <w:spacing w:val="-5"/>
        </w:rPr>
        <w:t>LIMITATION </w:t>
      </w:r>
      <w:r>
        <w:rPr/>
        <w:t>OR EXCLUSION </w:t>
      </w:r>
      <w:r>
        <w:rPr>
          <w:spacing w:val="-6"/>
        </w:rPr>
        <w:t>MAY </w:t>
      </w:r>
      <w:r>
        <w:rPr>
          <w:spacing w:val="-3"/>
        </w:rPr>
        <w:t>NOT </w:t>
      </w:r>
      <w:r>
        <w:rPr>
          <w:spacing w:val="-6"/>
        </w:rPr>
        <w:t>APPLY </w:t>
      </w:r>
      <w:r>
        <w:rPr>
          <w:spacing w:val="-4"/>
        </w:rPr>
        <w:t>TO</w:t>
      </w:r>
      <w:r>
        <w:rPr>
          <w:spacing w:val="20"/>
        </w:rPr>
        <w:t> </w:t>
      </w:r>
      <w:r>
        <w:rPr>
          <w:spacing w:val="-6"/>
        </w:rPr>
        <w:t>YOU.</w:t>
      </w:r>
    </w:p>
    <w:p>
      <w:pPr>
        <w:pStyle w:val="BodyText"/>
        <w:rPr>
          <w:sz w:val="20"/>
        </w:rPr>
      </w:pPr>
    </w:p>
    <w:p>
      <w:pPr>
        <w:pStyle w:val="BodyText"/>
        <w:rPr>
          <w:sz w:val="20"/>
        </w:rPr>
      </w:pPr>
    </w:p>
    <w:p>
      <w:pPr>
        <w:pStyle w:val="BodyText"/>
        <w:spacing w:before="6"/>
        <w:rPr>
          <w:sz w:val="15"/>
        </w:rPr>
      </w:pPr>
      <w:r>
        <w:rPr/>
        <w:pict>
          <v:shape style="position:absolute;margin-left:54.935001pt;margin-top:10.920762pt;width:506.65pt;height:.550pt;mso-position-horizontal-relative:page;mso-position-vertical-relative:paragraph;z-index:-15167488;mso-wrap-distance-left:0;mso-wrap-distance-right:0" coordorigin="1099,218" coordsize="10133,11" path="m1104,218l1099,218,1099,229,1104,229,1104,218xm11231,218l1104,218,1104,229,11231,229,11231,218xe" filled="true" fillcolor="#000000" stroked="false">
            <v:path arrowok="t"/>
            <v:fill type="solid"/>
            <w10:wrap type="topAndBottom"/>
          </v:shape>
        </w:pict>
      </w:r>
    </w:p>
    <w:p>
      <w:pPr>
        <w:pStyle w:val="Heading8"/>
        <w:spacing w:line="227" w:lineRule="exact"/>
        <w:ind w:right="1015"/>
        <w:rPr>
          <w:i/>
        </w:rPr>
      </w:pPr>
      <w:r>
        <w:rPr>
          <w:i/>
        </w:rPr>
        <w:t>14 - 1</w:t>
      </w:r>
    </w:p>
    <w:p>
      <w:pPr>
        <w:spacing w:after="0" w:line="227" w:lineRule="exact"/>
        <w:sectPr>
          <w:headerReference w:type="default" r:id="rId1467"/>
          <w:footerReference w:type="default" r:id="rId1468"/>
          <w:pgSz w:w="12240" w:h="15840"/>
          <w:pgMar w:header="0" w:footer="0" w:top="0" w:bottom="280" w:left="460" w:right="120"/>
        </w:sectPr>
      </w:pPr>
    </w:p>
    <w:p>
      <w:pPr>
        <w:pStyle w:val="BodyText"/>
        <w:spacing w:line="79" w:lineRule="exact"/>
        <w:ind w:left="631"/>
        <w:rPr>
          <w:sz w:val="7"/>
        </w:rPr>
      </w:pPr>
      <w:r>
        <w:rPr>
          <w:position w:val="-1"/>
          <w:sz w:val="7"/>
        </w:rPr>
        <w:pict>
          <v:group style="width:505.9pt;height:4pt;mso-position-horizontal-relative:char;mso-position-vertical-relative:line" coordorigin="0,0" coordsize="10118,80">
            <v:shape style="position:absolute;left:0;top:0;width:10118;height:80" coordorigin="0,0" coordsize="10118,80" path="m40,0l0,0,0,80,40,80,40,0xm10118,0l40,0,40,80,10118,80,10118,0xe" filled="true" fillcolor="#000000" stroked="false">
              <v:path arrowok="t"/>
              <v:fill type="solid"/>
            </v:shape>
          </v:group>
        </w:pict>
      </w:r>
      <w:r>
        <w:rPr>
          <w:position w:val="-1"/>
          <w:sz w:val="7"/>
        </w:rPr>
      </w:r>
    </w:p>
    <w:p>
      <w:pPr>
        <w:pStyle w:val="BodyText"/>
        <w:rPr>
          <w:i/>
          <w:sz w:val="20"/>
        </w:rPr>
      </w:pPr>
    </w:p>
    <w:p>
      <w:pPr>
        <w:pStyle w:val="BodyText"/>
        <w:spacing w:before="8"/>
        <w:rPr>
          <w:i/>
          <w:sz w:val="15"/>
        </w:rPr>
      </w:pPr>
    </w:p>
    <w:p>
      <w:pPr>
        <w:pStyle w:val="BodyText"/>
        <w:spacing w:line="254" w:lineRule="auto" w:before="99"/>
        <w:ind w:left="644" w:right="911"/>
      </w:pPr>
      <w:r>
        <w:rPr/>
        <w:t>All provisions of this Limited Warranty are separate and severable, which means that if any provision is held invalid and unen- forceable, such determination shall not affect the validity of enforceability of the other provisions hereof. Use of any peripherals not provided by the manufacturer may result in damage not covered by this warranty. This includes but is not limited to: cables, power supplies, cradles, and docking stations. HII extends these warranties only to the first end-users of the products. These warranties are non-transferable.</w:t>
      </w:r>
    </w:p>
    <w:p>
      <w:pPr>
        <w:pStyle w:val="BodyText"/>
        <w:spacing w:before="94"/>
        <w:ind w:left="644"/>
        <w:jc w:val="both"/>
      </w:pPr>
      <w:r>
        <w:rPr/>
        <w:t>The duration of the limited warranty for the Xenon 1900 and 1910 scanners is five (5) years.</w:t>
      </w:r>
    </w:p>
    <w:p>
      <w:pPr>
        <w:pStyle w:val="BodyText"/>
        <w:spacing w:line="360" w:lineRule="auto" w:before="103"/>
        <w:ind w:left="644" w:right="1021"/>
        <w:jc w:val="both"/>
      </w:pPr>
      <w:r>
        <w:rPr/>
        <w:t>The</w:t>
      </w:r>
      <w:r>
        <w:rPr>
          <w:spacing w:val="-8"/>
        </w:rPr>
        <w:t> </w:t>
      </w:r>
      <w:r>
        <w:rPr/>
        <w:t>duration</w:t>
      </w:r>
      <w:r>
        <w:rPr>
          <w:spacing w:val="-8"/>
        </w:rPr>
        <w:t> </w:t>
      </w:r>
      <w:r>
        <w:rPr/>
        <w:t>of</w:t>
      </w:r>
      <w:r>
        <w:rPr>
          <w:spacing w:val="-8"/>
        </w:rPr>
        <w:t> </w:t>
      </w:r>
      <w:r>
        <w:rPr/>
        <w:t>the</w:t>
      </w:r>
      <w:r>
        <w:rPr>
          <w:spacing w:val="-8"/>
        </w:rPr>
        <w:t> </w:t>
      </w:r>
      <w:r>
        <w:rPr/>
        <w:t>limited</w:t>
      </w:r>
      <w:r>
        <w:rPr>
          <w:spacing w:val="-7"/>
        </w:rPr>
        <w:t> </w:t>
      </w:r>
      <w:r>
        <w:rPr/>
        <w:t>warranty</w:t>
      </w:r>
      <w:r>
        <w:rPr>
          <w:spacing w:val="-8"/>
        </w:rPr>
        <w:t> </w:t>
      </w:r>
      <w:r>
        <w:rPr/>
        <w:t>for</w:t>
      </w:r>
      <w:r>
        <w:rPr>
          <w:spacing w:val="-7"/>
        </w:rPr>
        <w:t> </w:t>
      </w:r>
      <w:r>
        <w:rPr/>
        <w:t>the</w:t>
      </w:r>
      <w:r>
        <w:rPr>
          <w:spacing w:val="-8"/>
        </w:rPr>
        <w:t> </w:t>
      </w:r>
      <w:r>
        <w:rPr/>
        <w:t>Xenon</w:t>
      </w:r>
      <w:r>
        <w:rPr>
          <w:spacing w:val="-8"/>
        </w:rPr>
        <w:t> </w:t>
      </w:r>
      <w:r>
        <w:rPr/>
        <w:t>1902</w:t>
      </w:r>
      <w:r>
        <w:rPr>
          <w:spacing w:val="-7"/>
        </w:rPr>
        <w:t> </w:t>
      </w:r>
      <w:r>
        <w:rPr/>
        <w:t>and</w:t>
      </w:r>
      <w:r>
        <w:rPr>
          <w:spacing w:val="-8"/>
        </w:rPr>
        <w:t> </w:t>
      </w:r>
      <w:r>
        <w:rPr/>
        <w:t>1912</w:t>
      </w:r>
      <w:r>
        <w:rPr>
          <w:spacing w:val="-8"/>
        </w:rPr>
        <w:t> </w:t>
      </w:r>
      <w:r>
        <w:rPr/>
        <w:t>scanners</w:t>
      </w:r>
      <w:r>
        <w:rPr>
          <w:spacing w:val="-8"/>
        </w:rPr>
        <w:t> </w:t>
      </w:r>
      <w:r>
        <w:rPr/>
        <w:t>and</w:t>
      </w:r>
      <w:r>
        <w:rPr>
          <w:spacing w:val="-8"/>
        </w:rPr>
        <w:t> </w:t>
      </w:r>
      <w:r>
        <w:rPr/>
        <w:t>CCB01-010BT</w:t>
      </w:r>
      <w:r>
        <w:rPr>
          <w:spacing w:val="-7"/>
        </w:rPr>
        <w:t> </w:t>
      </w:r>
      <w:r>
        <w:rPr/>
        <w:t>Charge</w:t>
      </w:r>
      <w:r>
        <w:rPr>
          <w:spacing w:val="-8"/>
        </w:rPr>
        <w:t> </w:t>
      </w:r>
      <w:r>
        <w:rPr/>
        <w:t>Base</w:t>
      </w:r>
      <w:r>
        <w:rPr>
          <w:spacing w:val="-8"/>
        </w:rPr>
        <w:t> </w:t>
      </w:r>
      <w:r>
        <w:rPr/>
        <w:t>is</w:t>
      </w:r>
      <w:r>
        <w:rPr>
          <w:spacing w:val="-8"/>
        </w:rPr>
        <w:t> </w:t>
      </w:r>
      <w:r>
        <w:rPr/>
        <w:t>three</w:t>
      </w:r>
      <w:r>
        <w:rPr>
          <w:spacing w:val="-8"/>
        </w:rPr>
        <w:t> </w:t>
      </w:r>
      <w:r>
        <w:rPr/>
        <w:t>(3)</w:t>
      </w:r>
      <w:r>
        <w:rPr>
          <w:spacing w:val="-7"/>
        </w:rPr>
        <w:t> </w:t>
      </w:r>
      <w:r>
        <w:rPr/>
        <w:t>years. The</w:t>
      </w:r>
      <w:r>
        <w:rPr>
          <w:spacing w:val="-10"/>
        </w:rPr>
        <w:t> </w:t>
      </w:r>
      <w:r>
        <w:rPr/>
        <w:t>duration</w:t>
      </w:r>
      <w:r>
        <w:rPr>
          <w:spacing w:val="-10"/>
        </w:rPr>
        <w:t> </w:t>
      </w:r>
      <w:r>
        <w:rPr/>
        <w:t>of</w:t>
      </w:r>
      <w:r>
        <w:rPr>
          <w:spacing w:val="-10"/>
        </w:rPr>
        <w:t> </w:t>
      </w:r>
      <w:r>
        <w:rPr/>
        <w:t>the</w:t>
      </w:r>
      <w:r>
        <w:rPr>
          <w:spacing w:val="-10"/>
        </w:rPr>
        <w:t> </w:t>
      </w:r>
      <w:r>
        <w:rPr/>
        <w:t>limited</w:t>
      </w:r>
      <w:r>
        <w:rPr>
          <w:spacing w:val="-10"/>
        </w:rPr>
        <w:t> </w:t>
      </w:r>
      <w:r>
        <w:rPr/>
        <w:t>warranty</w:t>
      </w:r>
      <w:r>
        <w:rPr>
          <w:spacing w:val="-10"/>
        </w:rPr>
        <w:t> </w:t>
      </w:r>
      <w:r>
        <w:rPr/>
        <w:t>for</w:t>
      </w:r>
      <w:r>
        <w:rPr>
          <w:spacing w:val="-10"/>
        </w:rPr>
        <w:t> </w:t>
      </w:r>
      <w:r>
        <w:rPr/>
        <w:t>the</w:t>
      </w:r>
      <w:r>
        <w:rPr>
          <w:spacing w:val="-10"/>
        </w:rPr>
        <w:t> </w:t>
      </w:r>
      <w:r>
        <w:rPr/>
        <w:t>Granit</w:t>
      </w:r>
      <w:r>
        <w:rPr>
          <w:spacing w:val="-10"/>
        </w:rPr>
        <w:t> </w:t>
      </w:r>
      <w:r>
        <w:rPr/>
        <w:t>1910i</w:t>
      </w:r>
      <w:r>
        <w:rPr>
          <w:spacing w:val="-10"/>
        </w:rPr>
        <w:t> </w:t>
      </w:r>
      <w:r>
        <w:rPr/>
        <w:t>and</w:t>
      </w:r>
      <w:r>
        <w:rPr>
          <w:spacing w:val="-10"/>
        </w:rPr>
        <w:t> </w:t>
      </w:r>
      <w:r>
        <w:rPr/>
        <w:t>1911i</w:t>
      </w:r>
      <w:r>
        <w:rPr>
          <w:spacing w:val="-10"/>
        </w:rPr>
        <w:t> </w:t>
      </w:r>
      <w:r>
        <w:rPr/>
        <w:t>scanners</w:t>
      </w:r>
      <w:r>
        <w:rPr>
          <w:spacing w:val="-10"/>
        </w:rPr>
        <w:t> </w:t>
      </w:r>
      <w:r>
        <w:rPr/>
        <w:t>and</w:t>
      </w:r>
      <w:r>
        <w:rPr>
          <w:spacing w:val="-10"/>
        </w:rPr>
        <w:t> </w:t>
      </w:r>
      <w:r>
        <w:rPr/>
        <w:t>CCB02-100BT</w:t>
      </w:r>
      <w:r>
        <w:rPr>
          <w:spacing w:val="-10"/>
        </w:rPr>
        <w:t> </w:t>
      </w:r>
      <w:r>
        <w:rPr/>
        <w:t>Charge</w:t>
      </w:r>
      <w:r>
        <w:rPr>
          <w:spacing w:val="-10"/>
        </w:rPr>
        <w:t> </w:t>
      </w:r>
      <w:r>
        <w:rPr/>
        <w:t>Base</w:t>
      </w:r>
      <w:r>
        <w:rPr>
          <w:spacing w:val="-10"/>
        </w:rPr>
        <w:t> </w:t>
      </w:r>
      <w:r>
        <w:rPr/>
        <w:t>is</w:t>
      </w:r>
      <w:r>
        <w:rPr>
          <w:spacing w:val="-10"/>
        </w:rPr>
        <w:t> </w:t>
      </w:r>
      <w:r>
        <w:rPr/>
        <w:t>three</w:t>
      </w:r>
      <w:r>
        <w:rPr>
          <w:spacing w:val="-10"/>
        </w:rPr>
        <w:t> </w:t>
      </w:r>
      <w:r>
        <w:rPr/>
        <w:t>(3)</w:t>
      </w:r>
      <w:r>
        <w:rPr>
          <w:spacing w:val="-10"/>
        </w:rPr>
        <w:t> </w:t>
      </w:r>
      <w:r>
        <w:rPr/>
        <w:t>years. The duration of the limited warranty for the Xenon or Granit battery is one (1)</w:t>
      </w:r>
      <w:r>
        <w:rPr>
          <w:spacing w:val="-4"/>
        </w:rPr>
        <w:t> </w:t>
      </w:r>
      <w:r>
        <w:rPr>
          <w:spacing w:val="-3"/>
        </w:rPr>
        <w:t>year.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5"/>
        </w:rPr>
      </w:pPr>
      <w:r>
        <w:rPr/>
        <w:pict>
          <v:shape style="position:absolute;margin-left:54.935001pt;margin-top:10.692144pt;width:506.65pt;height:.550pt;mso-position-horizontal-relative:page;mso-position-vertical-relative:paragraph;z-index:-15165440;mso-wrap-distance-left:0;mso-wrap-distance-right:0" coordorigin="1099,214" coordsize="10133,11" path="m1104,214l1099,214,1099,224,1104,224,1104,214xm11231,214l1104,214,1104,224,11231,224,11231,214xe" filled="true" fillcolor="#000000" stroked="false">
            <v:path arrowok="t"/>
            <v:fill type="solid"/>
            <w10:wrap type="topAndBottom"/>
          </v:shape>
        </w:pict>
      </w:r>
    </w:p>
    <w:p>
      <w:pPr>
        <w:pStyle w:val="Heading8"/>
        <w:ind w:left="627"/>
        <w:jc w:val="left"/>
        <w:rPr>
          <w:i/>
        </w:rPr>
      </w:pPr>
      <w:r>
        <w:rPr>
          <w:i/>
        </w:rPr>
        <w:t>14 - 2</w:t>
      </w:r>
    </w:p>
    <w:p>
      <w:pPr>
        <w:spacing w:after="0"/>
        <w:jc w:val="left"/>
        <w:sectPr>
          <w:headerReference w:type="default" r:id="rId1473"/>
          <w:footerReference w:type="default" r:id="rId1474"/>
          <w:pgSz w:w="12240" w:h="15840"/>
          <w:pgMar w:header="0" w:footer="0" w:top="1340" w:bottom="280" w:left="460" w:right="120"/>
        </w:sectPr>
      </w:pPr>
    </w:p>
    <w:p>
      <w:pPr>
        <w:pStyle w:val="BodyText"/>
        <w:rPr>
          <w:i/>
          <w:sz w:val="20"/>
        </w:rPr>
      </w:pPr>
      <w:r>
        <w:rPr/>
        <w:pict>
          <v:group style="position:absolute;margin-left:9.5527pt;margin-top:.142pt;width:79.25pt;height:74.45pt;mso-position-horizontal-relative:page;mso-position-vertical-relative:page;z-index:-36292608" coordorigin="191,3" coordsize="1585,1489">
            <v:shape style="position:absolute;left:191;top:2;width:1585;height:1489" type="#_x0000_t75" stroked="false">
              <v:imagedata r:id="rId79" o:title=""/>
            </v:shape>
            <v:shape style="position:absolute;left:191;top:2;width:1585;height:1489" type="#_x0000_t202" filled="false" stroked="false">
              <v:textbox inset="0,0,0,0">
                <w:txbxContent>
                  <w:p>
                    <w:pPr>
                      <w:spacing w:before="324"/>
                      <w:ind w:left="283" w:right="0" w:firstLine="0"/>
                      <w:jc w:val="left"/>
                      <w:rPr>
                        <w:b/>
                        <w:i/>
                        <w:sz w:val="61"/>
                      </w:rPr>
                    </w:pPr>
                    <w:r>
                      <w:rPr>
                        <w:b/>
                        <w:i/>
                        <w:color w:val="FFFFFF"/>
                        <w:w w:val="98"/>
                        <w:sz w:val="61"/>
                      </w:rPr>
                      <w:t>A</w:t>
                    </w:r>
                  </w:p>
                </w:txbxContent>
              </v:textbox>
              <w10:wrap type="none"/>
            </v:shape>
            <w10:wrap type="none"/>
          </v:group>
        </w:pict>
      </w:r>
    </w:p>
    <w:p>
      <w:pPr>
        <w:pStyle w:val="BodyText"/>
        <w:rPr>
          <w:i/>
          <w:sz w:val="20"/>
        </w:rPr>
      </w:pPr>
    </w:p>
    <w:p>
      <w:pPr>
        <w:pStyle w:val="BodyText"/>
        <w:rPr>
          <w:i/>
          <w:sz w:val="20"/>
        </w:rPr>
      </w:pPr>
    </w:p>
    <w:p>
      <w:pPr>
        <w:pStyle w:val="BodyText"/>
        <w:spacing w:before="9"/>
        <w:rPr>
          <w:i/>
          <w:sz w:val="24"/>
        </w:rPr>
      </w:pPr>
    </w:p>
    <w:p>
      <w:pPr>
        <w:spacing w:before="115"/>
        <w:ind w:left="1739" w:right="0" w:firstLine="0"/>
        <w:jc w:val="left"/>
        <w:rPr>
          <w:b/>
          <w:i/>
          <w:sz w:val="36"/>
        </w:rPr>
      </w:pPr>
      <w:bookmarkStart w:name="Reference Charts" w:id="1389"/>
      <w:bookmarkEnd w:id="1389"/>
      <w:r>
        <w:rPr/>
      </w:r>
      <w:bookmarkStart w:name="_bookmark1022" w:id="1390"/>
      <w:bookmarkEnd w:id="1390"/>
      <w:r>
        <w:rPr/>
      </w:r>
      <w:r>
        <w:rPr>
          <w:b/>
          <w:i/>
          <w:sz w:val="36"/>
        </w:rPr>
        <w:t>Reference Charts</w:t>
      </w:r>
    </w:p>
    <w:p>
      <w:pPr>
        <w:pStyle w:val="BodyText"/>
        <w:rPr>
          <w:b/>
          <w:i/>
          <w:sz w:val="44"/>
        </w:rPr>
      </w:pPr>
    </w:p>
    <w:p>
      <w:pPr>
        <w:spacing w:before="337"/>
        <w:ind w:left="616" w:right="0" w:firstLine="0"/>
        <w:jc w:val="left"/>
        <w:rPr>
          <w:b/>
          <w:i/>
          <w:sz w:val="27"/>
        </w:rPr>
      </w:pPr>
      <w:bookmarkStart w:name="Symbology Charts" w:id="1391"/>
      <w:bookmarkEnd w:id="1391"/>
      <w:r>
        <w:rPr/>
      </w:r>
      <w:bookmarkStart w:name="_bookmark1023" w:id="1392"/>
      <w:bookmarkEnd w:id="1392"/>
      <w:r>
        <w:rPr/>
      </w:r>
      <w:bookmarkStart w:name="_bookmark1024" w:id="1393"/>
      <w:bookmarkEnd w:id="1393"/>
      <w:r>
        <w:rPr/>
      </w:r>
      <w:r>
        <w:rPr>
          <w:b/>
          <w:i/>
          <w:sz w:val="27"/>
        </w:rPr>
        <w:t>Symbology Charts</w:t>
      </w:r>
    </w:p>
    <w:p>
      <w:pPr>
        <w:spacing w:line="208" w:lineRule="auto" w:before="166"/>
        <w:ind w:left="1171" w:right="960" w:hanging="556"/>
        <w:jc w:val="left"/>
        <w:rPr>
          <w:i/>
          <w:sz w:val="18"/>
        </w:rPr>
      </w:pPr>
      <w:r>
        <w:rPr>
          <w:i/>
          <w:sz w:val="18"/>
        </w:rPr>
        <w:t>Note: “m” represents the AIM modifier character. Refer to International Technical Specification, Symbology Identifiers, for AIM </w:t>
      </w:r>
      <w:r>
        <w:rPr>
          <w:i/>
          <w:sz w:val="18"/>
        </w:rPr>
        <w:t>modifier character details.</w:t>
      </w:r>
    </w:p>
    <w:p>
      <w:pPr>
        <w:spacing w:before="158"/>
        <w:ind w:left="1171" w:right="0" w:firstLine="0"/>
        <w:jc w:val="left"/>
        <w:rPr>
          <w:i/>
          <w:sz w:val="18"/>
        </w:rPr>
      </w:pPr>
      <w:r>
        <w:rPr>
          <w:i/>
          <w:sz w:val="18"/>
        </w:rPr>
        <w:t>Prefix/Suffix entries for specific symbologies override the universal (All Symbologies, 99) entry.</w:t>
      </w:r>
    </w:p>
    <w:p>
      <w:pPr>
        <w:pStyle w:val="BodyText"/>
        <w:spacing w:line="208" w:lineRule="auto" w:before="175"/>
        <w:ind w:left="616" w:right="960"/>
      </w:pPr>
      <w:r>
        <w:rPr/>
        <w:t>Refer to </w:t>
      </w:r>
      <w:hyperlink w:history="true" w:anchor="_bookmark572">
        <w:r>
          <w:rPr>
            <w:color w:val="0000FF"/>
          </w:rPr>
          <w:t>Data Editing </w:t>
        </w:r>
        <w:r>
          <w:rPr/>
          <w:t>beginning on page 5-1 </w:t>
        </w:r>
      </w:hyperlink>
      <w:r>
        <w:rPr/>
        <w:t>and </w:t>
      </w:r>
      <w:hyperlink w:history="true" w:anchor="_bookmark599">
        <w:r>
          <w:rPr>
            <w:color w:val="0000FF"/>
          </w:rPr>
          <w:t>Data Formatting </w:t>
        </w:r>
        <w:r>
          <w:rPr/>
          <w:t>beginning on page 6-1 </w:t>
        </w:r>
      </w:hyperlink>
      <w:r>
        <w:rPr/>
        <w:t>for information about using Code ID and AIM ID.</w:t>
      </w:r>
    </w:p>
    <w:p>
      <w:pPr>
        <w:spacing w:before="143"/>
        <w:ind w:left="976" w:right="0" w:firstLine="0"/>
        <w:jc w:val="left"/>
        <w:rPr>
          <w:b/>
          <w:i/>
          <w:sz w:val="24"/>
        </w:rPr>
      </w:pPr>
      <w:bookmarkStart w:name="Linear Symbologies" w:id="1394"/>
      <w:bookmarkEnd w:id="1394"/>
      <w:r>
        <w:rPr/>
      </w:r>
      <w:bookmarkStart w:name="_bookmark1025" w:id="1395"/>
      <w:bookmarkEnd w:id="1395"/>
      <w:r>
        <w:rPr/>
      </w:r>
      <w:r>
        <w:rPr>
          <w:b/>
          <w:i/>
          <w:sz w:val="24"/>
        </w:rPr>
        <w:t>Linear Symbologies</w:t>
      </w:r>
    </w:p>
    <w:p>
      <w:pPr>
        <w:pStyle w:val="BodyText"/>
        <w:rPr>
          <w:b/>
          <w:i/>
          <w:sz w:val="9"/>
        </w:rPr>
      </w:pPr>
    </w:p>
    <w:tbl>
      <w:tblPr>
        <w:tblW w:w="0" w:type="auto"/>
        <w:jc w:val="left"/>
        <w:tblInd w:w="6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405"/>
        <w:gridCol w:w="1290"/>
        <w:gridCol w:w="2060"/>
        <w:gridCol w:w="1219"/>
        <w:gridCol w:w="1121"/>
      </w:tblGrid>
      <w:tr>
        <w:trPr>
          <w:trHeight w:val="365" w:hRule="atLeast"/>
        </w:trPr>
        <w:tc>
          <w:tcPr>
            <w:tcW w:w="4405" w:type="dxa"/>
            <w:shd w:val="clear" w:color="auto" w:fill="657CBD"/>
          </w:tcPr>
          <w:p>
            <w:pPr>
              <w:pStyle w:val="TableParagraph"/>
              <w:spacing w:before="0"/>
              <w:ind w:left="0"/>
              <w:rPr>
                <w:rFonts w:ascii="Times New Roman"/>
                <w:sz w:val="18"/>
              </w:rPr>
            </w:pPr>
          </w:p>
        </w:tc>
        <w:tc>
          <w:tcPr>
            <w:tcW w:w="3350" w:type="dxa"/>
            <w:gridSpan w:val="2"/>
            <w:shd w:val="clear" w:color="auto" w:fill="657CBD"/>
          </w:tcPr>
          <w:p>
            <w:pPr>
              <w:pStyle w:val="TableParagraph"/>
              <w:spacing w:before="64"/>
              <w:ind w:left="1577" w:right="1388"/>
              <w:jc w:val="center"/>
              <w:rPr>
                <w:b/>
                <w:sz w:val="18"/>
              </w:rPr>
            </w:pPr>
            <w:r>
              <w:rPr>
                <w:b/>
                <w:color w:val="FFFFFF"/>
                <w:sz w:val="18"/>
              </w:rPr>
              <w:t>AIM</w:t>
            </w:r>
          </w:p>
        </w:tc>
        <w:tc>
          <w:tcPr>
            <w:tcW w:w="2340" w:type="dxa"/>
            <w:gridSpan w:val="2"/>
            <w:shd w:val="clear" w:color="auto" w:fill="657CBD"/>
          </w:tcPr>
          <w:p>
            <w:pPr>
              <w:pStyle w:val="TableParagraph"/>
              <w:spacing w:before="64"/>
              <w:ind w:left="814"/>
              <w:rPr>
                <w:b/>
                <w:sz w:val="18"/>
              </w:rPr>
            </w:pPr>
            <w:r>
              <w:rPr>
                <w:b/>
                <w:color w:val="FFFFFF"/>
                <w:sz w:val="18"/>
              </w:rPr>
              <w:t>Honeywell</w:t>
            </w:r>
          </w:p>
        </w:tc>
      </w:tr>
      <w:tr>
        <w:trPr>
          <w:trHeight w:val="570" w:hRule="atLeast"/>
        </w:trPr>
        <w:tc>
          <w:tcPr>
            <w:tcW w:w="4405" w:type="dxa"/>
            <w:tcBorders>
              <w:bottom w:val="double" w:sz="2" w:space="0" w:color="000000"/>
            </w:tcBorders>
            <w:shd w:val="clear" w:color="auto" w:fill="657CBD"/>
          </w:tcPr>
          <w:p>
            <w:pPr>
              <w:pStyle w:val="TableParagraph"/>
              <w:spacing w:before="173"/>
              <w:ind w:left="177"/>
              <w:rPr>
                <w:b/>
                <w:sz w:val="18"/>
              </w:rPr>
            </w:pPr>
            <w:r>
              <w:rPr>
                <w:b/>
                <w:color w:val="FFFFFF"/>
                <w:sz w:val="18"/>
              </w:rPr>
              <w:t>Symbology</w:t>
            </w:r>
          </w:p>
        </w:tc>
        <w:tc>
          <w:tcPr>
            <w:tcW w:w="1290" w:type="dxa"/>
            <w:tcBorders>
              <w:bottom w:val="double" w:sz="2" w:space="0" w:color="000000"/>
            </w:tcBorders>
            <w:shd w:val="clear" w:color="auto" w:fill="657CBD"/>
          </w:tcPr>
          <w:p>
            <w:pPr>
              <w:pStyle w:val="TableParagraph"/>
              <w:spacing w:before="173"/>
              <w:ind w:left="177"/>
              <w:rPr>
                <w:b/>
                <w:sz w:val="18"/>
              </w:rPr>
            </w:pPr>
            <w:r>
              <w:rPr>
                <w:b/>
                <w:color w:val="FFFFFF"/>
                <w:sz w:val="18"/>
              </w:rPr>
              <w:t>ID</w:t>
            </w:r>
          </w:p>
        </w:tc>
        <w:tc>
          <w:tcPr>
            <w:tcW w:w="2060" w:type="dxa"/>
            <w:tcBorders>
              <w:bottom w:val="double" w:sz="2" w:space="0" w:color="000000"/>
            </w:tcBorders>
            <w:shd w:val="clear" w:color="auto" w:fill="657CBD"/>
          </w:tcPr>
          <w:p>
            <w:pPr>
              <w:pStyle w:val="TableParagraph"/>
              <w:spacing w:line="254" w:lineRule="auto" w:before="63"/>
              <w:ind w:left="177" w:right="7"/>
              <w:rPr>
                <w:b/>
                <w:sz w:val="18"/>
              </w:rPr>
            </w:pPr>
            <w:r>
              <w:rPr>
                <w:b/>
                <w:color w:val="FFFFFF"/>
                <w:sz w:val="18"/>
              </w:rPr>
              <w:t>Possible modifiers (</w:t>
            </w:r>
            <w:r>
              <w:rPr>
                <w:b/>
                <w:i/>
                <w:color w:val="FFFFFF"/>
                <w:sz w:val="18"/>
              </w:rPr>
              <w:t>m</w:t>
            </w:r>
            <w:r>
              <w:rPr>
                <w:b/>
                <w:color w:val="FFFFFF"/>
                <w:sz w:val="18"/>
              </w:rPr>
              <w:t>)</w:t>
            </w:r>
          </w:p>
        </w:tc>
        <w:tc>
          <w:tcPr>
            <w:tcW w:w="1219" w:type="dxa"/>
            <w:tcBorders>
              <w:bottom w:val="double" w:sz="2" w:space="0" w:color="000000"/>
            </w:tcBorders>
            <w:shd w:val="clear" w:color="auto" w:fill="657CBD"/>
          </w:tcPr>
          <w:p>
            <w:pPr>
              <w:pStyle w:val="TableParagraph"/>
              <w:spacing w:before="173"/>
              <w:ind w:left="176"/>
              <w:rPr>
                <w:b/>
                <w:sz w:val="18"/>
              </w:rPr>
            </w:pPr>
            <w:r>
              <w:rPr>
                <w:b/>
                <w:color w:val="FFFFFF"/>
                <w:sz w:val="18"/>
              </w:rPr>
              <w:t>ID</w:t>
            </w:r>
          </w:p>
        </w:tc>
        <w:tc>
          <w:tcPr>
            <w:tcW w:w="1121" w:type="dxa"/>
            <w:tcBorders>
              <w:bottom w:val="double" w:sz="2" w:space="0" w:color="000000"/>
            </w:tcBorders>
            <w:shd w:val="clear" w:color="auto" w:fill="657CBD"/>
          </w:tcPr>
          <w:p>
            <w:pPr>
              <w:pStyle w:val="TableParagraph"/>
              <w:spacing w:before="173"/>
              <w:ind w:left="176"/>
              <w:rPr>
                <w:b/>
                <w:sz w:val="18"/>
              </w:rPr>
            </w:pPr>
            <w:r>
              <w:rPr>
                <w:b/>
                <w:color w:val="FFFFFF"/>
                <w:sz w:val="18"/>
              </w:rPr>
              <w:t>Hex</w:t>
            </w:r>
          </w:p>
        </w:tc>
      </w:tr>
      <w:tr>
        <w:trPr>
          <w:trHeight w:val="270" w:hRule="atLeast"/>
        </w:trPr>
        <w:tc>
          <w:tcPr>
            <w:tcW w:w="4405" w:type="dxa"/>
            <w:tcBorders>
              <w:top w:val="double" w:sz="2" w:space="0" w:color="000000"/>
            </w:tcBorders>
          </w:tcPr>
          <w:p>
            <w:pPr>
              <w:pStyle w:val="TableParagraph"/>
              <w:spacing w:before="8"/>
              <w:ind w:left="177"/>
              <w:rPr>
                <w:i/>
                <w:sz w:val="18"/>
              </w:rPr>
            </w:pPr>
            <w:r>
              <w:rPr>
                <w:i/>
                <w:sz w:val="18"/>
              </w:rPr>
              <w:t>All Symbologies</w:t>
            </w:r>
          </w:p>
        </w:tc>
        <w:tc>
          <w:tcPr>
            <w:tcW w:w="1290" w:type="dxa"/>
            <w:tcBorders>
              <w:top w:val="double" w:sz="2" w:space="0" w:color="000000"/>
            </w:tcBorders>
          </w:tcPr>
          <w:p>
            <w:pPr>
              <w:pStyle w:val="TableParagraph"/>
              <w:spacing w:before="0"/>
              <w:ind w:left="0"/>
              <w:rPr>
                <w:rFonts w:ascii="Times New Roman"/>
                <w:sz w:val="18"/>
              </w:rPr>
            </w:pPr>
          </w:p>
        </w:tc>
        <w:tc>
          <w:tcPr>
            <w:tcW w:w="2060" w:type="dxa"/>
            <w:tcBorders>
              <w:top w:val="double" w:sz="2" w:space="0" w:color="000000"/>
            </w:tcBorders>
          </w:tcPr>
          <w:p>
            <w:pPr>
              <w:pStyle w:val="TableParagraph"/>
              <w:spacing w:before="0"/>
              <w:ind w:left="0"/>
              <w:rPr>
                <w:rFonts w:ascii="Times New Roman"/>
                <w:sz w:val="18"/>
              </w:rPr>
            </w:pPr>
          </w:p>
        </w:tc>
        <w:tc>
          <w:tcPr>
            <w:tcW w:w="1219" w:type="dxa"/>
            <w:tcBorders>
              <w:top w:val="double" w:sz="2" w:space="0" w:color="000000"/>
            </w:tcBorders>
          </w:tcPr>
          <w:p>
            <w:pPr>
              <w:pStyle w:val="TableParagraph"/>
              <w:spacing w:before="0"/>
              <w:ind w:left="0"/>
              <w:rPr>
                <w:rFonts w:ascii="Times New Roman"/>
                <w:sz w:val="18"/>
              </w:rPr>
            </w:pPr>
          </w:p>
        </w:tc>
        <w:tc>
          <w:tcPr>
            <w:tcW w:w="1121" w:type="dxa"/>
            <w:tcBorders>
              <w:top w:val="double" w:sz="2" w:space="0" w:color="000000"/>
            </w:tcBorders>
          </w:tcPr>
          <w:p>
            <w:pPr>
              <w:pStyle w:val="TableParagraph"/>
              <w:spacing w:before="8"/>
              <w:ind w:left="176"/>
              <w:rPr>
                <w:sz w:val="18"/>
              </w:rPr>
            </w:pPr>
            <w:r>
              <w:rPr>
                <w:sz w:val="18"/>
              </w:rPr>
              <w:t>99</w:t>
            </w:r>
          </w:p>
        </w:tc>
      </w:tr>
      <w:tr>
        <w:trPr>
          <w:trHeight w:val="284" w:hRule="atLeast"/>
        </w:trPr>
        <w:tc>
          <w:tcPr>
            <w:tcW w:w="4405" w:type="dxa"/>
          </w:tcPr>
          <w:p>
            <w:pPr>
              <w:pStyle w:val="TableParagraph"/>
              <w:spacing w:before="23"/>
              <w:ind w:left="177"/>
              <w:rPr>
                <w:sz w:val="18"/>
              </w:rPr>
            </w:pPr>
            <w:r>
              <w:rPr>
                <w:sz w:val="18"/>
              </w:rPr>
              <w:t>Codabar</w:t>
            </w:r>
          </w:p>
        </w:tc>
        <w:tc>
          <w:tcPr>
            <w:tcW w:w="1290" w:type="dxa"/>
          </w:tcPr>
          <w:p>
            <w:pPr>
              <w:pStyle w:val="TableParagraph"/>
              <w:spacing w:before="23"/>
              <w:ind w:left="178"/>
              <w:rPr>
                <w:i/>
                <w:sz w:val="18"/>
              </w:rPr>
            </w:pPr>
            <w:r>
              <w:rPr>
                <w:sz w:val="18"/>
              </w:rPr>
              <w:t>]F</w:t>
            </w:r>
            <w:r>
              <w:rPr>
                <w:i/>
                <w:sz w:val="18"/>
              </w:rPr>
              <w:t>m</w:t>
            </w:r>
          </w:p>
        </w:tc>
        <w:tc>
          <w:tcPr>
            <w:tcW w:w="2060" w:type="dxa"/>
          </w:tcPr>
          <w:p>
            <w:pPr>
              <w:pStyle w:val="TableParagraph"/>
              <w:spacing w:before="23"/>
              <w:ind w:left="177"/>
              <w:rPr>
                <w:sz w:val="18"/>
              </w:rPr>
            </w:pPr>
            <w:r>
              <w:rPr>
                <w:sz w:val="18"/>
              </w:rPr>
              <w:t>0-1</w:t>
            </w:r>
          </w:p>
        </w:tc>
        <w:tc>
          <w:tcPr>
            <w:tcW w:w="1219" w:type="dxa"/>
          </w:tcPr>
          <w:p>
            <w:pPr>
              <w:pStyle w:val="TableParagraph"/>
              <w:spacing w:before="23"/>
              <w:ind w:left="176"/>
              <w:rPr>
                <w:sz w:val="18"/>
              </w:rPr>
            </w:pPr>
            <w:r>
              <w:rPr>
                <w:w w:val="99"/>
                <w:sz w:val="18"/>
              </w:rPr>
              <w:t>a</w:t>
            </w:r>
          </w:p>
        </w:tc>
        <w:tc>
          <w:tcPr>
            <w:tcW w:w="1121" w:type="dxa"/>
          </w:tcPr>
          <w:p>
            <w:pPr>
              <w:pStyle w:val="TableParagraph"/>
              <w:spacing w:before="23"/>
              <w:ind w:left="176"/>
              <w:rPr>
                <w:sz w:val="18"/>
              </w:rPr>
            </w:pPr>
            <w:r>
              <w:rPr>
                <w:sz w:val="18"/>
              </w:rPr>
              <w:t>61</w:t>
            </w:r>
          </w:p>
        </w:tc>
      </w:tr>
      <w:tr>
        <w:trPr>
          <w:trHeight w:val="285" w:hRule="atLeast"/>
        </w:trPr>
        <w:tc>
          <w:tcPr>
            <w:tcW w:w="4405" w:type="dxa"/>
          </w:tcPr>
          <w:p>
            <w:pPr>
              <w:pStyle w:val="TableParagraph"/>
              <w:spacing w:before="23"/>
              <w:ind w:left="177"/>
              <w:rPr>
                <w:sz w:val="18"/>
              </w:rPr>
            </w:pPr>
            <w:r>
              <w:rPr>
                <w:sz w:val="18"/>
              </w:rPr>
              <w:t>Code 11</w:t>
            </w:r>
          </w:p>
        </w:tc>
        <w:tc>
          <w:tcPr>
            <w:tcW w:w="1290" w:type="dxa"/>
          </w:tcPr>
          <w:p>
            <w:pPr>
              <w:pStyle w:val="TableParagraph"/>
              <w:spacing w:before="23"/>
              <w:ind w:left="177"/>
              <w:rPr>
                <w:sz w:val="18"/>
              </w:rPr>
            </w:pPr>
            <w:r>
              <w:rPr>
                <w:sz w:val="18"/>
              </w:rPr>
              <w:t>]H3</w:t>
            </w:r>
          </w:p>
        </w:tc>
        <w:tc>
          <w:tcPr>
            <w:tcW w:w="2060" w:type="dxa"/>
          </w:tcPr>
          <w:p>
            <w:pPr>
              <w:pStyle w:val="TableParagraph"/>
              <w:spacing w:before="0"/>
              <w:ind w:left="0"/>
              <w:rPr>
                <w:rFonts w:ascii="Times New Roman"/>
                <w:sz w:val="18"/>
              </w:rPr>
            </w:pPr>
          </w:p>
        </w:tc>
        <w:tc>
          <w:tcPr>
            <w:tcW w:w="1219" w:type="dxa"/>
          </w:tcPr>
          <w:p>
            <w:pPr>
              <w:pStyle w:val="TableParagraph"/>
              <w:spacing w:before="23"/>
              <w:ind w:left="176"/>
              <w:rPr>
                <w:sz w:val="18"/>
              </w:rPr>
            </w:pPr>
            <w:r>
              <w:rPr>
                <w:w w:val="99"/>
                <w:sz w:val="18"/>
              </w:rPr>
              <w:t>h</w:t>
            </w:r>
          </w:p>
        </w:tc>
        <w:tc>
          <w:tcPr>
            <w:tcW w:w="1121" w:type="dxa"/>
          </w:tcPr>
          <w:p>
            <w:pPr>
              <w:pStyle w:val="TableParagraph"/>
              <w:spacing w:before="23"/>
              <w:ind w:left="176"/>
              <w:rPr>
                <w:sz w:val="18"/>
              </w:rPr>
            </w:pPr>
            <w:r>
              <w:rPr>
                <w:sz w:val="18"/>
              </w:rPr>
              <w:t>68</w:t>
            </w:r>
          </w:p>
        </w:tc>
      </w:tr>
      <w:tr>
        <w:trPr>
          <w:trHeight w:val="284" w:hRule="atLeast"/>
        </w:trPr>
        <w:tc>
          <w:tcPr>
            <w:tcW w:w="4405" w:type="dxa"/>
          </w:tcPr>
          <w:p>
            <w:pPr>
              <w:pStyle w:val="TableParagraph"/>
              <w:spacing w:before="23"/>
              <w:ind w:left="177"/>
              <w:rPr>
                <w:sz w:val="18"/>
              </w:rPr>
            </w:pPr>
            <w:r>
              <w:rPr>
                <w:sz w:val="18"/>
              </w:rPr>
              <w:t>Code 128</w:t>
            </w:r>
          </w:p>
        </w:tc>
        <w:tc>
          <w:tcPr>
            <w:tcW w:w="1290" w:type="dxa"/>
          </w:tcPr>
          <w:p>
            <w:pPr>
              <w:pStyle w:val="TableParagraph"/>
              <w:spacing w:before="23"/>
              <w:ind w:left="177"/>
              <w:rPr>
                <w:i/>
                <w:sz w:val="18"/>
              </w:rPr>
            </w:pPr>
            <w:r>
              <w:rPr>
                <w:sz w:val="18"/>
              </w:rPr>
              <w:t>]C</w:t>
            </w:r>
            <w:r>
              <w:rPr>
                <w:i/>
                <w:sz w:val="18"/>
              </w:rPr>
              <w:t>m</w:t>
            </w:r>
          </w:p>
        </w:tc>
        <w:tc>
          <w:tcPr>
            <w:tcW w:w="2060" w:type="dxa"/>
          </w:tcPr>
          <w:p>
            <w:pPr>
              <w:pStyle w:val="TableParagraph"/>
              <w:spacing w:before="23"/>
              <w:ind w:left="177"/>
              <w:rPr>
                <w:sz w:val="18"/>
              </w:rPr>
            </w:pPr>
            <w:r>
              <w:rPr>
                <w:sz w:val="18"/>
              </w:rPr>
              <w:t>0, 1, 2, 4</w:t>
            </w:r>
          </w:p>
        </w:tc>
        <w:tc>
          <w:tcPr>
            <w:tcW w:w="1219" w:type="dxa"/>
          </w:tcPr>
          <w:p>
            <w:pPr>
              <w:pStyle w:val="TableParagraph"/>
              <w:spacing w:before="23"/>
              <w:ind w:left="176"/>
              <w:rPr>
                <w:sz w:val="18"/>
              </w:rPr>
            </w:pPr>
            <w:r>
              <w:rPr>
                <w:w w:val="99"/>
                <w:sz w:val="18"/>
              </w:rPr>
              <w:t>j</w:t>
            </w:r>
          </w:p>
        </w:tc>
        <w:tc>
          <w:tcPr>
            <w:tcW w:w="1121" w:type="dxa"/>
          </w:tcPr>
          <w:p>
            <w:pPr>
              <w:pStyle w:val="TableParagraph"/>
              <w:spacing w:before="23"/>
              <w:ind w:left="176"/>
              <w:rPr>
                <w:sz w:val="18"/>
              </w:rPr>
            </w:pPr>
            <w:r>
              <w:rPr>
                <w:sz w:val="18"/>
              </w:rPr>
              <w:t>6A</w:t>
            </w:r>
          </w:p>
        </w:tc>
      </w:tr>
      <w:tr>
        <w:trPr>
          <w:trHeight w:val="284" w:hRule="atLeast"/>
        </w:trPr>
        <w:tc>
          <w:tcPr>
            <w:tcW w:w="4405" w:type="dxa"/>
          </w:tcPr>
          <w:p>
            <w:pPr>
              <w:pStyle w:val="TableParagraph"/>
              <w:spacing w:before="23"/>
              <w:ind w:left="177"/>
              <w:rPr>
                <w:sz w:val="18"/>
              </w:rPr>
            </w:pPr>
            <w:r>
              <w:rPr>
                <w:sz w:val="18"/>
              </w:rPr>
              <w:t>Code 32 Pharmaceutical (PARAF)</w:t>
            </w:r>
          </w:p>
        </w:tc>
        <w:tc>
          <w:tcPr>
            <w:tcW w:w="1290" w:type="dxa"/>
          </w:tcPr>
          <w:p>
            <w:pPr>
              <w:pStyle w:val="TableParagraph"/>
              <w:spacing w:before="23"/>
              <w:ind w:left="178"/>
              <w:rPr>
                <w:sz w:val="18"/>
              </w:rPr>
            </w:pPr>
            <w:r>
              <w:rPr>
                <w:sz w:val="18"/>
              </w:rPr>
              <w:t>]X0</w:t>
            </w:r>
          </w:p>
        </w:tc>
        <w:tc>
          <w:tcPr>
            <w:tcW w:w="2060" w:type="dxa"/>
          </w:tcPr>
          <w:p>
            <w:pPr>
              <w:pStyle w:val="TableParagraph"/>
              <w:spacing w:before="0"/>
              <w:ind w:left="0"/>
              <w:rPr>
                <w:rFonts w:ascii="Times New Roman"/>
                <w:sz w:val="18"/>
              </w:rPr>
            </w:pPr>
          </w:p>
        </w:tc>
        <w:tc>
          <w:tcPr>
            <w:tcW w:w="1219" w:type="dxa"/>
          </w:tcPr>
          <w:p>
            <w:pPr>
              <w:pStyle w:val="TableParagraph"/>
              <w:spacing w:before="23"/>
              <w:ind w:left="176"/>
              <w:rPr>
                <w:sz w:val="18"/>
              </w:rPr>
            </w:pPr>
            <w:r>
              <w:rPr>
                <w:w w:val="99"/>
                <w:sz w:val="18"/>
              </w:rPr>
              <w:t>&lt;</w:t>
            </w:r>
          </w:p>
        </w:tc>
        <w:tc>
          <w:tcPr>
            <w:tcW w:w="1121" w:type="dxa"/>
          </w:tcPr>
          <w:p>
            <w:pPr>
              <w:pStyle w:val="TableParagraph"/>
              <w:spacing w:before="23"/>
              <w:ind w:left="176"/>
              <w:rPr>
                <w:sz w:val="18"/>
              </w:rPr>
            </w:pPr>
            <w:r>
              <w:rPr>
                <w:sz w:val="18"/>
              </w:rPr>
              <w:t>3C</w:t>
            </w:r>
          </w:p>
        </w:tc>
      </w:tr>
      <w:tr>
        <w:trPr>
          <w:trHeight w:val="285" w:hRule="atLeast"/>
        </w:trPr>
        <w:tc>
          <w:tcPr>
            <w:tcW w:w="4405" w:type="dxa"/>
          </w:tcPr>
          <w:p>
            <w:pPr>
              <w:pStyle w:val="TableParagraph"/>
              <w:spacing w:before="24"/>
              <w:ind w:left="177"/>
              <w:rPr>
                <w:sz w:val="18"/>
              </w:rPr>
            </w:pPr>
            <w:r>
              <w:rPr>
                <w:sz w:val="18"/>
              </w:rPr>
              <w:t>Code 39 (supports Full ASCII mode)</w:t>
            </w:r>
          </w:p>
        </w:tc>
        <w:tc>
          <w:tcPr>
            <w:tcW w:w="1290" w:type="dxa"/>
          </w:tcPr>
          <w:p>
            <w:pPr>
              <w:pStyle w:val="TableParagraph"/>
              <w:spacing w:before="24"/>
              <w:ind w:left="177"/>
              <w:rPr>
                <w:i/>
                <w:sz w:val="18"/>
              </w:rPr>
            </w:pPr>
            <w:r>
              <w:rPr>
                <w:sz w:val="18"/>
              </w:rPr>
              <w:t>]A</w:t>
            </w:r>
            <w:r>
              <w:rPr>
                <w:i/>
                <w:sz w:val="18"/>
              </w:rPr>
              <w:t>m</w:t>
            </w:r>
          </w:p>
        </w:tc>
        <w:tc>
          <w:tcPr>
            <w:tcW w:w="2060" w:type="dxa"/>
          </w:tcPr>
          <w:p>
            <w:pPr>
              <w:pStyle w:val="TableParagraph"/>
              <w:spacing w:before="24"/>
              <w:ind w:left="177"/>
              <w:rPr>
                <w:sz w:val="18"/>
              </w:rPr>
            </w:pPr>
            <w:r>
              <w:rPr>
                <w:sz w:val="18"/>
              </w:rPr>
              <w:t>0, 1, 3, 4, 5, 7</w:t>
            </w:r>
          </w:p>
        </w:tc>
        <w:tc>
          <w:tcPr>
            <w:tcW w:w="1219" w:type="dxa"/>
          </w:tcPr>
          <w:p>
            <w:pPr>
              <w:pStyle w:val="TableParagraph"/>
              <w:spacing w:before="24"/>
              <w:ind w:left="176"/>
              <w:rPr>
                <w:sz w:val="18"/>
              </w:rPr>
            </w:pPr>
            <w:r>
              <w:rPr>
                <w:w w:val="99"/>
                <w:sz w:val="18"/>
              </w:rPr>
              <w:t>b</w:t>
            </w:r>
          </w:p>
        </w:tc>
        <w:tc>
          <w:tcPr>
            <w:tcW w:w="1121" w:type="dxa"/>
          </w:tcPr>
          <w:p>
            <w:pPr>
              <w:pStyle w:val="TableParagraph"/>
              <w:spacing w:before="24"/>
              <w:ind w:left="176"/>
              <w:rPr>
                <w:sz w:val="18"/>
              </w:rPr>
            </w:pPr>
            <w:r>
              <w:rPr>
                <w:sz w:val="18"/>
              </w:rPr>
              <w:t>62</w:t>
            </w:r>
          </w:p>
        </w:tc>
      </w:tr>
      <w:tr>
        <w:trPr>
          <w:trHeight w:val="284" w:hRule="atLeast"/>
        </w:trPr>
        <w:tc>
          <w:tcPr>
            <w:tcW w:w="4405" w:type="dxa"/>
          </w:tcPr>
          <w:p>
            <w:pPr>
              <w:pStyle w:val="TableParagraph"/>
              <w:spacing w:before="23"/>
              <w:ind w:left="465"/>
              <w:rPr>
                <w:sz w:val="18"/>
              </w:rPr>
            </w:pPr>
            <w:r>
              <w:rPr>
                <w:sz w:val="18"/>
              </w:rPr>
              <w:t>TCIF Linked Code 39 (TLC39)</w:t>
            </w:r>
          </w:p>
        </w:tc>
        <w:tc>
          <w:tcPr>
            <w:tcW w:w="1290" w:type="dxa"/>
          </w:tcPr>
          <w:p>
            <w:pPr>
              <w:pStyle w:val="TableParagraph"/>
              <w:spacing w:before="23"/>
              <w:ind w:left="176"/>
              <w:rPr>
                <w:sz w:val="18"/>
              </w:rPr>
            </w:pPr>
            <w:r>
              <w:rPr>
                <w:sz w:val="18"/>
              </w:rPr>
              <w:t>]L2</w:t>
            </w:r>
          </w:p>
        </w:tc>
        <w:tc>
          <w:tcPr>
            <w:tcW w:w="2060" w:type="dxa"/>
          </w:tcPr>
          <w:p>
            <w:pPr>
              <w:pStyle w:val="TableParagraph"/>
              <w:spacing w:before="0"/>
              <w:ind w:left="0"/>
              <w:rPr>
                <w:rFonts w:ascii="Times New Roman"/>
                <w:sz w:val="18"/>
              </w:rPr>
            </w:pPr>
          </w:p>
        </w:tc>
        <w:tc>
          <w:tcPr>
            <w:tcW w:w="1219" w:type="dxa"/>
          </w:tcPr>
          <w:p>
            <w:pPr>
              <w:pStyle w:val="TableParagraph"/>
              <w:spacing w:before="23"/>
              <w:ind w:left="175"/>
              <w:rPr>
                <w:sz w:val="18"/>
              </w:rPr>
            </w:pPr>
            <w:r>
              <w:rPr>
                <w:w w:val="99"/>
                <w:sz w:val="18"/>
              </w:rPr>
              <w:t>T</w:t>
            </w:r>
          </w:p>
        </w:tc>
        <w:tc>
          <w:tcPr>
            <w:tcW w:w="1121" w:type="dxa"/>
          </w:tcPr>
          <w:p>
            <w:pPr>
              <w:pStyle w:val="TableParagraph"/>
              <w:spacing w:before="23"/>
              <w:ind w:left="175"/>
              <w:rPr>
                <w:sz w:val="18"/>
              </w:rPr>
            </w:pPr>
            <w:r>
              <w:rPr>
                <w:sz w:val="18"/>
              </w:rPr>
              <w:t>54</w:t>
            </w:r>
          </w:p>
        </w:tc>
      </w:tr>
      <w:tr>
        <w:trPr>
          <w:trHeight w:val="505" w:hRule="atLeast"/>
        </w:trPr>
        <w:tc>
          <w:tcPr>
            <w:tcW w:w="4405" w:type="dxa"/>
          </w:tcPr>
          <w:p>
            <w:pPr>
              <w:pStyle w:val="TableParagraph"/>
              <w:spacing w:before="24"/>
              <w:ind w:left="177"/>
              <w:rPr>
                <w:sz w:val="18"/>
              </w:rPr>
            </w:pPr>
            <w:r>
              <w:rPr>
                <w:sz w:val="18"/>
              </w:rPr>
              <w:t>Code 93 and 93i</w:t>
            </w:r>
          </w:p>
        </w:tc>
        <w:tc>
          <w:tcPr>
            <w:tcW w:w="1290" w:type="dxa"/>
          </w:tcPr>
          <w:p>
            <w:pPr>
              <w:pStyle w:val="TableParagraph"/>
              <w:spacing w:before="24"/>
              <w:ind w:left="177"/>
              <w:rPr>
                <w:i/>
                <w:sz w:val="18"/>
              </w:rPr>
            </w:pPr>
            <w:r>
              <w:rPr>
                <w:sz w:val="18"/>
              </w:rPr>
              <w:t>]G</w:t>
            </w:r>
            <w:r>
              <w:rPr>
                <w:i/>
                <w:sz w:val="18"/>
              </w:rPr>
              <w:t>m</w:t>
            </w:r>
          </w:p>
        </w:tc>
        <w:tc>
          <w:tcPr>
            <w:tcW w:w="2060" w:type="dxa"/>
          </w:tcPr>
          <w:p>
            <w:pPr>
              <w:pStyle w:val="TableParagraph"/>
              <w:spacing w:before="23"/>
              <w:ind w:left="177"/>
              <w:rPr>
                <w:sz w:val="18"/>
              </w:rPr>
            </w:pPr>
            <w:r>
              <w:rPr>
                <w:sz w:val="18"/>
              </w:rPr>
              <w:t>0-9, A-Z,</w:t>
            </w:r>
          </w:p>
          <w:p>
            <w:pPr>
              <w:pStyle w:val="TableParagraph"/>
              <w:spacing w:before="13"/>
              <w:ind w:left="177"/>
              <w:rPr>
                <w:sz w:val="18"/>
              </w:rPr>
            </w:pPr>
            <w:r>
              <w:rPr>
                <w:sz w:val="18"/>
              </w:rPr>
              <w:t>a-m</w:t>
            </w:r>
          </w:p>
        </w:tc>
        <w:tc>
          <w:tcPr>
            <w:tcW w:w="1219" w:type="dxa"/>
          </w:tcPr>
          <w:p>
            <w:pPr>
              <w:pStyle w:val="TableParagraph"/>
              <w:spacing w:before="23"/>
              <w:ind w:left="176"/>
              <w:rPr>
                <w:sz w:val="18"/>
              </w:rPr>
            </w:pPr>
            <w:r>
              <w:rPr>
                <w:w w:val="99"/>
                <w:sz w:val="18"/>
              </w:rPr>
              <w:t>i</w:t>
            </w:r>
          </w:p>
        </w:tc>
        <w:tc>
          <w:tcPr>
            <w:tcW w:w="1121" w:type="dxa"/>
          </w:tcPr>
          <w:p>
            <w:pPr>
              <w:pStyle w:val="TableParagraph"/>
              <w:spacing w:before="23"/>
              <w:ind w:left="176"/>
              <w:rPr>
                <w:sz w:val="18"/>
              </w:rPr>
            </w:pPr>
            <w:r>
              <w:rPr>
                <w:sz w:val="18"/>
              </w:rPr>
              <w:t>69</w:t>
            </w:r>
          </w:p>
        </w:tc>
      </w:tr>
      <w:tr>
        <w:trPr>
          <w:trHeight w:val="284" w:hRule="atLeast"/>
        </w:trPr>
        <w:tc>
          <w:tcPr>
            <w:tcW w:w="4405" w:type="dxa"/>
          </w:tcPr>
          <w:p>
            <w:pPr>
              <w:pStyle w:val="TableParagraph"/>
              <w:spacing w:before="23"/>
              <w:ind w:left="177"/>
              <w:rPr>
                <w:sz w:val="18"/>
              </w:rPr>
            </w:pPr>
            <w:r>
              <w:rPr>
                <w:sz w:val="18"/>
              </w:rPr>
              <w:t>EAN</w:t>
            </w:r>
          </w:p>
        </w:tc>
        <w:tc>
          <w:tcPr>
            <w:tcW w:w="1290" w:type="dxa"/>
          </w:tcPr>
          <w:p>
            <w:pPr>
              <w:pStyle w:val="TableParagraph"/>
              <w:spacing w:before="23"/>
              <w:ind w:left="177"/>
              <w:rPr>
                <w:i/>
                <w:sz w:val="18"/>
              </w:rPr>
            </w:pPr>
            <w:r>
              <w:rPr>
                <w:sz w:val="18"/>
              </w:rPr>
              <w:t>]E</w:t>
            </w:r>
            <w:r>
              <w:rPr>
                <w:i/>
                <w:sz w:val="18"/>
              </w:rPr>
              <w:t>m</w:t>
            </w:r>
          </w:p>
        </w:tc>
        <w:tc>
          <w:tcPr>
            <w:tcW w:w="2060" w:type="dxa"/>
          </w:tcPr>
          <w:p>
            <w:pPr>
              <w:pStyle w:val="TableParagraph"/>
              <w:spacing w:before="23"/>
              <w:ind w:left="177"/>
              <w:rPr>
                <w:sz w:val="18"/>
              </w:rPr>
            </w:pPr>
            <w:r>
              <w:rPr>
                <w:sz w:val="18"/>
              </w:rPr>
              <w:t>0, 1, 3, 4</w:t>
            </w:r>
          </w:p>
        </w:tc>
        <w:tc>
          <w:tcPr>
            <w:tcW w:w="1219" w:type="dxa"/>
          </w:tcPr>
          <w:p>
            <w:pPr>
              <w:pStyle w:val="TableParagraph"/>
              <w:spacing w:before="23"/>
              <w:ind w:left="176"/>
              <w:rPr>
                <w:sz w:val="18"/>
              </w:rPr>
            </w:pPr>
            <w:r>
              <w:rPr>
                <w:w w:val="99"/>
                <w:sz w:val="18"/>
              </w:rPr>
              <w:t>d</w:t>
            </w:r>
          </w:p>
        </w:tc>
        <w:tc>
          <w:tcPr>
            <w:tcW w:w="1121" w:type="dxa"/>
          </w:tcPr>
          <w:p>
            <w:pPr>
              <w:pStyle w:val="TableParagraph"/>
              <w:spacing w:before="23"/>
              <w:ind w:left="176"/>
              <w:rPr>
                <w:sz w:val="18"/>
              </w:rPr>
            </w:pPr>
            <w:r>
              <w:rPr>
                <w:sz w:val="18"/>
              </w:rPr>
              <w:t>64</w:t>
            </w:r>
          </w:p>
        </w:tc>
      </w:tr>
      <w:tr>
        <w:trPr>
          <w:trHeight w:val="284" w:hRule="atLeast"/>
        </w:trPr>
        <w:tc>
          <w:tcPr>
            <w:tcW w:w="4405" w:type="dxa"/>
          </w:tcPr>
          <w:p>
            <w:pPr>
              <w:pStyle w:val="TableParagraph"/>
              <w:spacing w:before="23"/>
              <w:ind w:left="465"/>
              <w:rPr>
                <w:sz w:val="18"/>
              </w:rPr>
            </w:pPr>
            <w:r>
              <w:rPr>
                <w:sz w:val="18"/>
              </w:rPr>
              <w:t>EAN-13 (including Bookland EAN)</w:t>
            </w:r>
          </w:p>
        </w:tc>
        <w:tc>
          <w:tcPr>
            <w:tcW w:w="1290" w:type="dxa"/>
          </w:tcPr>
          <w:p>
            <w:pPr>
              <w:pStyle w:val="TableParagraph"/>
              <w:spacing w:before="23"/>
              <w:ind w:left="177"/>
              <w:rPr>
                <w:sz w:val="18"/>
              </w:rPr>
            </w:pPr>
            <w:r>
              <w:rPr>
                <w:sz w:val="18"/>
              </w:rPr>
              <w:t>]E0</w:t>
            </w:r>
          </w:p>
        </w:tc>
        <w:tc>
          <w:tcPr>
            <w:tcW w:w="2060" w:type="dxa"/>
          </w:tcPr>
          <w:p>
            <w:pPr>
              <w:pStyle w:val="TableParagraph"/>
              <w:spacing w:before="0"/>
              <w:ind w:left="0"/>
              <w:rPr>
                <w:rFonts w:ascii="Times New Roman"/>
                <w:sz w:val="18"/>
              </w:rPr>
            </w:pPr>
          </w:p>
        </w:tc>
        <w:tc>
          <w:tcPr>
            <w:tcW w:w="1219" w:type="dxa"/>
          </w:tcPr>
          <w:p>
            <w:pPr>
              <w:pStyle w:val="TableParagraph"/>
              <w:spacing w:before="23"/>
              <w:ind w:left="176"/>
              <w:rPr>
                <w:sz w:val="18"/>
              </w:rPr>
            </w:pPr>
            <w:r>
              <w:rPr>
                <w:w w:val="99"/>
                <w:sz w:val="18"/>
              </w:rPr>
              <w:t>d</w:t>
            </w:r>
          </w:p>
        </w:tc>
        <w:tc>
          <w:tcPr>
            <w:tcW w:w="1121" w:type="dxa"/>
          </w:tcPr>
          <w:p>
            <w:pPr>
              <w:pStyle w:val="TableParagraph"/>
              <w:spacing w:before="23"/>
              <w:ind w:left="176"/>
              <w:rPr>
                <w:sz w:val="18"/>
              </w:rPr>
            </w:pPr>
            <w:r>
              <w:rPr>
                <w:sz w:val="18"/>
              </w:rPr>
              <w:t>64</w:t>
            </w:r>
          </w:p>
        </w:tc>
      </w:tr>
      <w:tr>
        <w:trPr>
          <w:trHeight w:val="285" w:hRule="atLeast"/>
        </w:trPr>
        <w:tc>
          <w:tcPr>
            <w:tcW w:w="4405" w:type="dxa"/>
          </w:tcPr>
          <w:p>
            <w:pPr>
              <w:pStyle w:val="TableParagraph"/>
              <w:spacing w:before="23"/>
              <w:ind w:left="465"/>
              <w:rPr>
                <w:sz w:val="18"/>
              </w:rPr>
            </w:pPr>
            <w:r>
              <w:rPr>
                <w:sz w:val="18"/>
              </w:rPr>
              <w:t>EAN-13 with Add-On</w:t>
            </w:r>
          </w:p>
        </w:tc>
        <w:tc>
          <w:tcPr>
            <w:tcW w:w="1290" w:type="dxa"/>
          </w:tcPr>
          <w:p>
            <w:pPr>
              <w:pStyle w:val="TableParagraph"/>
              <w:spacing w:before="23"/>
              <w:ind w:left="177"/>
              <w:rPr>
                <w:sz w:val="18"/>
              </w:rPr>
            </w:pPr>
            <w:r>
              <w:rPr>
                <w:sz w:val="18"/>
              </w:rPr>
              <w:t>]E3</w:t>
            </w:r>
          </w:p>
        </w:tc>
        <w:tc>
          <w:tcPr>
            <w:tcW w:w="2060" w:type="dxa"/>
          </w:tcPr>
          <w:p>
            <w:pPr>
              <w:pStyle w:val="TableParagraph"/>
              <w:spacing w:before="0"/>
              <w:ind w:left="0"/>
              <w:rPr>
                <w:rFonts w:ascii="Times New Roman"/>
                <w:sz w:val="18"/>
              </w:rPr>
            </w:pPr>
          </w:p>
        </w:tc>
        <w:tc>
          <w:tcPr>
            <w:tcW w:w="1219" w:type="dxa"/>
          </w:tcPr>
          <w:p>
            <w:pPr>
              <w:pStyle w:val="TableParagraph"/>
              <w:spacing w:before="23"/>
              <w:ind w:left="175"/>
              <w:rPr>
                <w:sz w:val="18"/>
              </w:rPr>
            </w:pPr>
            <w:r>
              <w:rPr>
                <w:w w:val="99"/>
                <w:sz w:val="18"/>
              </w:rPr>
              <w:t>d</w:t>
            </w:r>
          </w:p>
        </w:tc>
        <w:tc>
          <w:tcPr>
            <w:tcW w:w="1121" w:type="dxa"/>
          </w:tcPr>
          <w:p>
            <w:pPr>
              <w:pStyle w:val="TableParagraph"/>
              <w:spacing w:before="23"/>
              <w:ind w:left="175"/>
              <w:rPr>
                <w:sz w:val="18"/>
              </w:rPr>
            </w:pPr>
            <w:r>
              <w:rPr>
                <w:sz w:val="18"/>
              </w:rPr>
              <w:t>64</w:t>
            </w:r>
          </w:p>
        </w:tc>
      </w:tr>
      <w:tr>
        <w:trPr>
          <w:trHeight w:val="284" w:hRule="atLeast"/>
        </w:trPr>
        <w:tc>
          <w:tcPr>
            <w:tcW w:w="4405" w:type="dxa"/>
          </w:tcPr>
          <w:p>
            <w:pPr>
              <w:pStyle w:val="TableParagraph"/>
              <w:spacing w:before="23"/>
              <w:ind w:left="465"/>
              <w:rPr>
                <w:sz w:val="18"/>
              </w:rPr>
            </w:pPr>
            <w:r>
              <w:rPr>
                <w:sz w:val="18"/>
              </w:rPr>
              <w:t>EAN-13 with Extended Coupon Code</w:t>
            </w:r>
          </w:p>
        </w:tc>
        <w:tc>
          <w:tcPr>
            <w:tcW w:w="1290" w:type="dxa"/>
          </w:tcPr>
          <w:p>
            <w:pPr>
              <w:pStyle w:val="TableParagraph"/>
              <w:spacing w:before="23"/>
              <w:ind w:left="177"/>
              <w:rPr>
                <w:sz w:val="18"/>
              </w:rPr>
            </w:pPr>
            <w:r>
              <w:rPr>
                <w:sz w:val="18"/>
              </w:rPr>
              <w:t>]E3</w:t>
            </w:r>
          </w:p>
        </w:tc>
        <w:tc>
          <w:tcPr>
            <w:tcW w:w="2060" w:type="dxa"/>
          </w:tcPr>
          <w:p>
            <w:pPr>
              <w:pStyle w:val="TableParagraph"/>
              <w:spacing w:before="0"/>
              <w:ind w:left="0"/>
              <w:rPr>
                <w:rFonts w:ascii="Times New Roman"/>
                <w:sz w:val="18"/>
              </w:rPr>
            </w:pPr>
          </w:p>
        </w:tc>
        <w:tc>
          <w:tcPr>
            <w:tcW w:w="1219" w:type="dxa"/>
          </w:tcPr>
          <w:p>
            <w:pPr>
              <w:pStyle w:val="TableParagraph"/>
              <w:spacing w:before="23"/>
              <w:ind w:left="176"/>
              <w:rPr>
                <w:sz w:val="18"/>
              </w:rPr>
            </w:pPr>
            <w:r>
              <w:rPr>
                <w:w w:val="99"/>
                <w:sz w:val="18"/>
              </w:rPr>
              <w:t>d</w:t>
            </w:r>
          </w:p>
        </w:tc>
        <w:tc>
          <w:tcPr>
            <w:tcW w:w="1121" w:type="dxa"/>
          </w:tcPr>
          <w:p>
            <w:pPr>
              <w:pStyle w:val="TableParagraph"/>
              <w:spacing w:before="23"/>
              <w:ind w:left="176"/>
              <w:rPr>
                <w:sz w:val="18"/>
              </w:rPr>
            </w:pPr>
            <w:r>
              <w:rPr>
                <w:sz w:val="18"/>
              </w:rPr>
              <w:t>64</w:t>
            </w:r>
          </w:p>
        </w:tc>
      </w:tr>
      <w:tr>
        <w:trPr>
          <w:trHeight w:val="284" w:hRule="atLeast"/>
        </w:trPr>
        <w:tc>
          <w:tcPr>
            <w:tcW w:w="4405" w:type="dxa"/>
          </w:tcPr>
          <w:p>
            <w:pPr>
              <w:pStyle w:val="TableParagraph"/>
              <w:spacing w:before="23"/>
              <w:ind w:left="465"/>
              <w:rPr>
                <w:sz w:val="18"/>
              </w:rPr>
            </w:pPr>
            <w:r>
              <w:rPr>
                <w:sz w:val="18"/>
              </w:rPr>
              <w:t>EAN-8</w:t>
            </w:r>
          </w:p>
        </w:tc>
        <w:tc>
          <w:tcPr>
            <w:tcW w:w="1290" w:type="dxa"/>
          </w:tcPr>
          <w:p>
            <w:pPr>
              <w:pStyle w:val="TableParagraph"/>
              <w:spacing w:before="23"/>
              <w:ind w:left="178"/>
              <w:rPr>
                <w:sz w:val="18"/>
              </w:rPr>
            </w:pPr>
            <w:r>
              <w:rPr>
                <w:sz w:val="18"/>
              </w:rPr>
              <w:t>]E4</w:t>
            </w:r>
          </w:p>
        </w:tc>
        <w:tc>
          <w:tcPr>
            <w:tcW w:w="2060" w:type="dxa"/>
          </w:tcPr>
          <w:p>
            <w:pPr>
              <w:pStyle w:val="TableParagraph"/>
              <w:spacing w:before="0"/>
              <w:ind w:left="0"/>
              <w:rPr>
                <w:rFonts w:ascii="Times New Roman"/>
                <w:sz w:val="18"/>
              </w:rPr>
            </w:pPr>
          </w:p>
        </w:tc>
        <w:tc>
          <w:tcPr>
            <w:tcW w:w="1219" w:type="dxa"/>
          </w:tcPr>
          <w:p>
            <w:pPr>
              <w:pStyle w:val="TableParagraph"/>
              <w:spacing w:before="23"/>
              <w:ind w:left="176"/>
              <w:rPr>
                <w:sz w:val="18"/>
              </w:rPr>
            </w:pPr>
            <w:r>
              <w:rPr>
                <w:w w:val="99"/>
                <w:sz w:val="18"/>
              </w:rPr>
              <w:t>D</w:t>
            </w:r>
          </w:p>
        </w:tc>
        <w:tc>
          <w:tcPr>
            <w:tcW w:w="1121" w:type="dxa"/>
          </w:tcPr>
          <w:p>
            <w:pPr>
              <w:pStyle w:val="TableParagraph"/>
              <w:spacing w:before="23"/>
              <w:ind w:left="176"/>
              <w:rPr>
                <w:sz w:val="18"/>
              </w:rPr>
            </w:pPr>
            <w:r>
              <w:rPr>
                <w:sz w:val="18"/>
              </w:rPr>
              <w:t>44</w:t>
            </w:r>
          </w:p>
        </w:tc>
      </w:tr>
      <w:tr>
        <w:trPr>
          <w:trHeight w:val="285" w:hRule="atLeast"/>
        </w:trPr>
        <w:tc>
          <w:tcPr>
            <w:tcW w:w="4405" w:type="dxa"/>
          </w:tcPr>
          <w:p>
            <w:pPr>
              <w:pStyle w:val="TableParagraph"/>
              <w:spacing w:before="23"/>
              <w:ind w:left="465"/>
              <w:rPr>
                <w:sz w:val="18"/>
              </w:rPr>
            </w:pPr>
            <w:r>
              <w:rPr>
                <w:sz w:val="18"/>
              </w:rPr>
              <w:t>EAN-8 with Add-On</w:t>
            </w:r>
          </w:p>
        </w:tc>
        <w:tc>
          <w:tcPr>
            <w:tcW w:w="1290" w:type="dxa"/>
          </w:tcPr>
          <w:p>
            <w:pPr>
              <w:pStyle w:val="TableParagraph"/>
              <w:spacing w:before="23"/>
              <w:ind w:left="177"/>
              <w:rPr>
                <w:sz w:val="18"/>
              </w:rPr>
            </w:pPr>
            <w:r>
              <w:rPr>
                <w:sz w:val="18"/>
              </w:rPr>
              <w:t>]E3</w:t>
            </w:r>
          </w:p>
        </w:tc>
        <w:tc>
          <w:tcPr>
            <w:tcW w:w="2060" w:type="dxa"/>
          </w:tcPr>
          <w:p>
            <w:pPr>
              <w:pStyle w:val="TableParagraph"/>
              <w:spacing w:before="0"/>
              <w:ind w:left="0"/>
              <w:rPr>
                <w:rFonts w:ascii="Times New Roman"/>
                <w:sz w:val="18"/>
              </w:rPr>
            </w:pPr>
          </w:p>
        </w:tc>
        <w:tc>
          <w:tcPr>
            <w:tcW w:w="1219" w:type="dxa"/>
          </w:tcPr>
          <w:p>
            <w:pPr>
              <w:pStyle w:val="TableParagraph"/>
              <w:spacing w:before="23"/>
              <w:ind w:left="176"/>
              <w:rPr>
                <w:sz w:val="18"/>
              </w:rPr>
            </w:pPr>
            <w:r>
              <w:rPr>
                <w:w w:val="99"/>
                <w:sz w:val="18"/>
              </w:rPr>
              <w:t>D</w:t>
            </w:r>
          </w:p>
        </w:tc>
        <w:tc>
          <w:tcPr>
            <w:tcW w:w="1121" w:type="dxa"/>
          </w:tcPr>
          <w:p>
            <w:pPr>
              <w:pStyle w:val="TableParagraph"/>
              <w:spacing w:before="23"/>
              <w:ind w:left="176"/>
              <w:rPr>
                <w:sz w:val="18"/>
              </w:rPr>
            </w:pPr>
            <w:r>
              <w:rPr>
                <w:sz w:val="18"/>
              </w:rPr>
              <w:t>44</w:t>
            </w:r>
          </w:p>
        </w:tc>
      </w:tr>
      <w:tr>
        <w:trPr>
          <w:trHeight w:val="284" w:hRule="atLeast"/>
        </w:trPr>
        <w:tc>
          <w:tcPr>
            <w:tcW w:w="4405" w:type="dxa"/>
          </w:tcPr>
          <w:p>
            <w:pPr>
              <w:pStyle w:val="TableParagraph"/>
              <w:spacing w:before="23"/>
              <w:ind w:left="177"/>
              <w:rPr>
                <w:sz w:val="18"/>
              </w:rPr>
            </w:pPr>
            <w:r>
              <w:rPr>
                <w:sz w:val="18"/>
              </w:rPr>
              <w:t>GS1</w:t>
            </w:r>
          </w:p>
        </w:tc>
        <w:tc>
          <w:tcPr>
            <w:tcW w:w="1290" w:type="dxa"/>
          </w:tcPr>
          <w:p>
            <w:pPr>
              <w:pStyle w:val="TableParagraph"/>
              <w:spacing w:before="0"/>
              <w:ind w:left="0"/>
              <w:rPr>
                <w:rFonts w:ascii="Times New Roman"/>
                <w:sz w:val="18"/>
              </w:rPr>
            </w:pPr>
          </w:p>
        </w:tc>
        <w:tc>
          <w:tcPr>
            <w:tcW w:w="2060" w:type="dxa"/>
          </w:tcPr>
          <w:p>
            <w:pPr>
              <w:pStyle w:val="TableParagraph"/>
              <w:spacing w:before="0"/>
              <w:ind w:left="0"/>
              <w:rPr>
                <w:rFonts w:ascii="Times New Roman"/>
                <w:sz w:val="18"/>
              </w:rPr>
            </w:pPr>
          </w:p>
        </w:tc>
        <w:tc>
          <w:tcPr>
            <w:tcW w:w="1219" w:type="dxa"/>
          </w:tcPr>
          <w:p>
            <w:pPr>
              <w:pStyle w:val="TableParagraph"/>
              <w:spacing w:before="0"/>
              <w:ind w:left="0"/>
              <w:rPr>
                <w:rFonts w:ascii="Times New Roman"/>
                <w:sz w:val="18"/>
              </w:rPr>
            </w:pPr>
          </w:p>
        </w:tc>
        <w:tc>
          <w:tcPr>
            <w:tcW w:w="1121" w:type="dxa"/>
          </w:tcPr>
          <w:p>
            <w:pPr>
              <w:pStyle w:val="TableParagraph"/>
              <w:spacing w:before="0"/>
              <w:ind w:left="0"/>
              <w:rPr>
                <w:rFonts w:ascii="Times New Roman"/>
                <w:sz w:val="18"/>
              </w:rPr>
            </w:pPr>
          </w:p>
        </w:tc>
      </w:tr>
      <w:tr>
        <w:trPr>
          <w:trHeight w:val="285" w:hRule="atLeast"/>
        </w:trPr>
        <w:tc>
          <w:tcPr>
            <w:tcW w:w="4405" w:type="dxa"/>
          </w:tcPr>
          <w:p>
            <w:pPr>
              <w:pStyle w:val="TableParagraph"/>
              <w:spacing w:before="23"/>
              <w:ind w:left="465"/>
              <w:rPr>
                <w:sz w:val="18"/>
              </w:rPr>
            </w:pPr>
            <w:r>
              <w:rPr>
                <w:sz w:val="18"/>
              </w:rPr>
              <w:t>GS1 DataBar</w:t>
            </w:r>
          </w:p>
        </w:tc>
        <w:tc>
          <w:tcPr>
            <w:tcW w:w="1290" w:type="dxa"/>
          </w:tcPr>
          <w:p>
            <w:pPr>
              <w:pStyle w:val="TableParagraph"/>
              <w:spacing w:before="23"/>
              <w:ind w:left="178"/>
              <w:rPr>
                <w:i/>
                <w:sz w:val="18"/>
              </w:rPr>
            </w:pPr>
            <w:r>
              <w:rPr>
                <w:sz w:val="18"/>
              </w:rPr>
              <w:t>]e</w:t>
            </w:r>
            <w:r>
              <w:rPr>
                <w:i/>
                <w:sz w:val="18"/>
              </w:rPr>
              <w:t>m</w:t>
            </w:r>
          </w:p>
        </w:tc>
        <w:tc>
          <w:tcPr>
            <w:tcW w:w="2060" w:type="dxa"/>
          </w:tcPr>
          <w:p>
            <w:pPr>
              <w:pStyle w:val="TableParagraph"/>
              <w:spacing w:before="23"/>
              <w:ind w:left="177"/>
              <w:rPr>
                <w:sz w:val="18"/>
              </w:rPr>
            </w:pPr>
            <w:r>
              <w:rPr>
                <w:w w:val="99"/>
                <w:sz w:val="18"/>
              </w:rPr>
              <w:t>0</w:t>
            </w:r>
          </w:p>
        </w:tc>
        <w:tc>
          <w:tcPr>
            <w:tcW w:w="1219" w:type="dxa"/>
          </w:tcPr>
          <w:p>
            <w:pPr>
              <w:pStyle w:val="TableParagraph"/>
              <w:spacing w:before="23"/>
              <w:ind w:left="176"/>
              <w:rPr>
                <w:sz w:val="18"/>
              </w:rPr>
            </w:pPr>
            <w:r>
              <w:rPr>
                <w:w w:val="99"/>
                <w:sz w:val="18"/>
              </w:rPr>
              <w:t>y</w:t>
            </w:r>
          </w:p>
        </w:tc>
        <w:tc>
          <w:tcPr>
            <w:tcW w:w="1121" w:type="dxa"/>
          </w:tcPr>
          <w:p>
            <w:pPr>
              <w:pStyle w:val="TableParagraph"/>
              <w:spacing w:before="23"/>
              <w:ind w:left="176"/>
              <w:rPr>
                <w:sz w:val="18"/>
              </w:rPr>
            </w:pPr>
            <w:r>
              <w:rPr>
                <w:sz w:val="18"/>
              </w:rPr>
              <w:t>79</w:t>
            </w:r>
          </w:p>
        </w:tc>
      </w:tr>
      <w:tr>
        <w:trPr>
          <w:trHeight w:val="284" w:hRule="atLeast"/>
        </w:trPr>
        <w:tc>
          <w:tcPr>
            <w:tcW w:w="4405" w:type="dxa"/>
          </w:tcPr>
          <w:p>
            <w:pPr>
              <w:pStyle w:val="TableParagraph"/>
              <w:spacing w:before="23"/>
              <w:ind w:left="465"/>
              <w:rPr>
                <w:sz w:val="18"/>
              </w:rPr>
            </w:pPr>
            <w:r>
              <w:rPr>
                <w:sz w:val="18"/>
              </w:rPr>
              <w:t>GS1 DataBar Limited</w:t>
            </w:r>
          </w:p>
        </w:tc>
        <w:tc>
          <w:tcPr>
            <w:tcW w:w="1290" w:type="dxa"/>
          </w:tcPr>
          <w:p>
            <w:pPr>
              <w:pStyle w:val="TableParagraph"/>
              <w:spacing w:before="23"/>
              <w:ind w:left="177"/>
              <w:rPr>
                <w:i/>
                <w:sz w:val="18"/>
              </w:rPr>
            </w:pPr>
            <w:r>
              <w:rPr>
                <w:sz w:val="18"/>
              </w:rPr>
              <w:t>]e</w:t>
            </w:r>
            <w:r>
              <w:rPr>
                <w:i/>
                <w:sz w:val="18"/>
              </w:rPr>
              <w:t>m</w:t>
            </w:r>
          </w:p>
        </w:tc>
        <w:tc>
          <w:tcPr>
            <w:tcW w:w="2060" w:type="dxa"/>
          </w:tcPr>
          <w:p>
            <w:pPr>
              <w:pStyle w:val="TableParagraph"/>
              <w:spacing w:before="0"/>
              <w:ind w:left="0"/>
              <w:rPr>
                <w:rFonts w:ascii="Times New Roman"/>
                <w:sz w:val="18"/>
              </w:rPr>
            </w:pPr>
          </w:p>
        </w:tc>
        <w:tc>
          <w:tcPr>
            <w:tcW w:w="1219" w:type="dxa"/>
          </w:tcPr>
          <w:p>
            <w:pPr>
              <w:pStyle w:val="TableParagraph"/>
              <w:spacing w:before="24"/>
              <w:ind w:left="176"/>
              <w:rPr>
                <w:sz w:val="18"/>
              </w:rPr>
            </w:pPr>
            <w:r>
              <w:rPr>
                <w:w w:val="99"/>
                <w:sz w:val="18"/>
              </w:rPr>
              <w:t>{</w:t>
            </w:r>
          </w:p>
        </w:tc>
        <w:tc>
          <w:tcPr>
            <w:tcW w:w="1121" w:type="dxa"/>
          </w:tcPr>
          <w:p>
            <w:pPr>
              <w:pStyle w:val="TableParagraph"/>
              <w:spacing w:before="24"/>
              <w:ind w:left="176"/>
              <w:rPr>
                <w:sz w:val="18"/>
              </w:rPr>
            </w:pPr>
            <w:r>
              <w:rPr>
                <w:sz w:val="18"/>
              </w:rPr>
              <w:t>7B</w:t>
            </w:r>
          </w:p>
        </w:tc>
      </w:tr>
      <w:tr>
        <w:trPr>
          <w:trHeight w:val="284" w:hRule="atLeast"/>
        </w:trPr>
        <w:tc>
          <w:tcPr>
            <w:tcW w:w="4405" w:type="dxa"/>
          </w:tcPr>
          <w:p>
            <w:pPr>
              <w:pStyle w:val="TableParagraph"/>
              <w:spacing w:before="23"/>
              <w:ind w:left="465"/>
              <w:rPr>
                <w:sz w:val="18"/>
              </w:rPr>
            </w:pPr>
            <w:r>
              <w:rPr>
                <w:sz w:val="18"/>
              </w:rPr>
              <w:t>GS1 DataBar Expanded</w:t>
            </w:r>
          </w:p>
        </w:tc>
        <w:tc>
          <w:tcPr>
            <w:tcW w:w="1290" w:type="dxa"/>
          </w:tcPr>
          <w:p>
            <w:pPr>
              <w:pStyle w:val="TableParagraph"/>
              <w:spacing w:before="23"/>
              <w:ind w:left="177"/>
              <w:rPr>
                <w:i/>
                <w:sz w:val="18"/>
              </w:rPr>
            </w:pPr>
            <w:r>
              <w:rPr>
                <w:sz w:val="18"/>
              </w:rPr>
              <w:t>]e</w:t>
            </w:r>
            <w:r>
              <w:rPr>
                <w:i/>
                <w:sz w:val="18"/>
              </w:rPr>
              <w:t>m</w:t>
            </w:r>
          </w:p>
        </w:tc>
        <w:tc>
          <w:tcPr>
            <w:tcW w:w="2060" w:type="dxa"/>
          </w:tcPr>
          <w:p>
            <w:pPr>
              <w:pStyle w:val="TableParagraph"/>
              <w:spacing w:before="0"/>
              <w:ind w:left="0"/>
              <w:rPr>
                <w:rFonts w:ascii="Times New Roman"/>
                <w:sz w:val="18"/>
              </w:rPr>
            </w:pPr>
          </w:p>
        </w:tc>
        <w:tc>
          <w:tcPr>
            <w:tcW w:w="1219" w:type="dxa"/>
          </w:tcPr>
          <w:p>
            <w:pPr>
              <w:pStyle w:val="TableParagraph"/>
              <w:spacing w:before="23"/>
              <w:ind w:left="176"/>
              <w:rPr>
                <w:sz w:val="18"/>
              </w:rPr>
            </w:pPr>
            <w:r>
              <w:rPr>
                <w:w w:val="99"/>
                <w:sz w:val="18"/>
              </w:rPr>
              <w:t>}</w:t>
            </w:r>
          </w:p>
        </w:tc>
        <w:tc>
          <w:tcPr>
            <w:tcW w:w="1121" w:type="dxa"/>
          </w:tcPr>
          <w:p>
            <w:pPr>
              <w:pStyle w:val="TableParagraph"/>
              <w:spacing w:before="23"/>
              <w:ind w:left="176"/>
              <w:rPr>
                <w:sz w:val="18"/>
              </w:rPr>
            </w:pPr>
            <w:r>
              <w:rPr>
                <w:sz w:val="18"/>
              </w:rPr>
              <w:t>7D</w:t>
            </w:r>
          </w:p>
        </w:tc>
      </w:tr>
      <w:tr>
        <w:trPr>
          <w:trHeight w:val="285" w:hRule="atLeast"/>
        </w:trPr>
        <w:tc>
          <w:tcPr>
            <w:tcW w:w="4405" w:type="dxa"/>
          </w:tcPr>
          <w:p>
            <w:pPr>
              <w:pStyle w:val="TableParagraph"/>
              <w:spacing w:before="23"/>
              <w:ind w:left="465"/>
              <w:rPr>
                <w:sz w:val="18"/>
              </w:rPr>
            </w:pPr>
            <w:r>
              <w:rPr>
                <w:sz w:val="18"/>
              </w:rPr>
              <w:t>GS1-128</w:t>
            </w:r>
          </w:p>
        </w:tc>
        <w:tc>
          <w:tcPr>
            <w:tcW w:w="1290" w:type="dxa"/>
          </w:tcPr>
          <w:p>
            <w:pPr>
              <w:pStyle w:val="TableParagraph"/>
              <w:spacing w:before="23"/>
              <w:ind w:left="177"/>
              <w:rPr>
                <w:sz w:val="18"/>
              </w:rPr>
            </w:pPr>
            <w:r>
              <w:rPr>
                <w:sz w:val="18"/>
              </w:rPr>
              <w:t>]C1</w:t>
            </w:r>
          </w:p>
        </w:tc>
        <w:tc>
          <w:tcPr>
            <w:tcW w:w="2060" w:type="dxa"/>
          </w:tcPr>
          <w:p>
            <w:pPr>
              <w:pStyle w:val="TableParagraph"/>
              <w:spacing w:before="0"/>
              <w:ind w:left="0"/>
              <w:rPr>
                <w:rFonts w:ascii="Times New Roman"/>
                <w:sz w:val="18"/>
              </w:rPr>
            </w:pPr>
          </w:p>
        </w:tc>
        <w:tc>
          <w:tcPr>
            <w:tcW w:w="1219" w:type="dxa"/>
          </w:tcPr>
          <w:p>
            <w:pPr>
              <w:pStyle w:val="TableParagraph"/>
              <w:spacing w:before="23"/>
              <w:ind w:left="176"/>
              <w:rPr>
                <w:sz w:val="18"/>
              </w:rPr>
            </w:pPr>
            <w:r>
              <w:rPr>
                <w:w w:val="99"/>
                <w:sz w:val="18"/>
              </w:rPr>
              <w:t>I</w:t>
            </w:r>
          </w:p>
        </w:tc>
        <w:tc>
          <w:tcPr>
            <w:tcW w:w="1121" w:type="dxa"/>
          </w:tcPr>
          <w:p>
            <w:pPr>
              <w:pStyle w:val="TableParagraph"/>
              <w:spacing w:before="23"/>
              <w:ind w:left="176"/>
              <w:rPr>
                <w:sz w:val="18"/>
              </w:rPr>
            </w:pPr>
            <w:r>
              <w:rPr>
                <w:sz w:val="18"/>
              </w:rPr>
              <w:t>49</w:t>
            </w:r>
          </w:p>
        </w:tc>
      </w:tr>
      <w:tr>
        <w:trPr>
          <w:trHeight w:val="284" w:hRule="atLeast"/>
        </w:trPr>
        <w:tc>
          <w:tcPr>
            <w:tcW w:w="4405" w:type="dxa"/>
          </w:tcPr>
          <w:p>
            <w:pPr>
              <w:pStyle w:val="TableParagraph"/>
              <w:spacing w:before="23"/>
              <w:ind w:left="177"/>
              <w:rPr>
                <w:sz w:val="18"/>
              </w:rPr>
            </w:pPr>
            <w:r>
              <w:rPr>
                <w:sz w:val="18"/>
              </w:rPr>
              <w:t>2 of 5</w:t>
            </w:r>
          </w:p>
        </w:tc>
        <w:tc>
          <w:tcPr>
            <w:tcW w:w="1290" w:type="dxa"/>
          </w:tcPr>
          <w:p>
            <w:pPr>
              <w:pStyle w:val="TableParagraph"/>
              <w:spacing w:before="0"/>
              <w:ind w:left="0"/>
              <w:rPr>
                <w:rFonts w:ascii="Times New Roman"/>
                <w:sz w:val="18"/>
              </w:rPr>
            </w:pPr>
          </w:p>
        </w:tc>
        <w:tc>
          <w:tcPr>
            <w:tcW w:w="2060" w:type="dxa"/>
          </w:tcPr>
          <w:p>
            <w:pPr>
              <w:pStyle w:val="TableParagraph"/>
              <w:spacing w:before="0"/>
              <w:ind w:left="0"/>
              <w:rPr>
                <w:rFonts w:ascii="Times New Roman"/>
                <w:sz w:val="18"/>
              </w:rPr>
            </w:pPr>
          </w:p>
        </w:tc>
        <w:tc>
          <w:tcPr>
            <w:tcW w:w="1219" w:type="dxa"/>
          </w:tcPr>
          <w:p>
            <w:pPr>
              <w:pStyle w:val="TableParagraph"/>
              <w:spacing w:before="0"/>
              <w:ind w:left="0"/>
              <w:rPr>
                <w:rFonts w:ascii="Times New Roman"/>
                <w:sz w:val="18"/>
              </w:rPr>
            </w:pPr>
          </w:p>
        </w:tc>
        <w:tc>
          <w:tcPr>
            <w:tcW w:w="1121" w:type="dxa"/>
          </w:tcPr>
          <w:p>
            <w:pPr>
              <w:pStyle w:val="TableParagraph"/>
              <w:spacing w:before="0"/>
              <w:ind w:left="0"/>
              <w:rPr>
                <w:rFonts w:ascii="Times New Roman"/>
                <w:sz w:val="18"/>
              </w:rPr>
            </w:pPr>
          </w:p>
        </w:tc>
      </w:tr>
      <w:tr>
        <w:trPr>
          <w:trHeight w:val="284" w:hRule="atLeast"/>
        </w:trPr>
        <w:tc>
          <w:tcPr>
            <w:tcW w:w="4405" w:type="dxa"/>
          </w:tcPr>
          <w:p>
            <w:pPr>
              <w:pStyle w:val="TableParagraph"/>
              <w:spacing w:before="23"/>
              <w:ind w:left="465"/>
              <w:rPr>
                <w:sz w:val="18"/>
              </w:rPr>
            </w:pPr>
            <w:r>
              <w:rPr>
                <w:sz w:val="18"/>
              </w:rPr>
              <w:t>China Post (Hong Kong 2 of 5)</w:t>
            </w:r>
          </w:p>
        </w:tc>
        <w:tc>
          <w:tcPr>
            <w:tcW w:w="1290" w:type="dxa"/>
          </w:tcPr>
          <w:p>
            <w:pPr>
              <w:pStyle w:val="TableParagraph"/>
              <w:spacing w:before="23"/>
              <w:ind w:left="178"/>
              <w:rPr>
                <w:sz w:val="18"/>
              </w:rPr>
            </w:pPr>
            <w:r>
              <w:rPr>
                <w:sz w:val="18"/>
              </w:rPr>
              <w:t>]X0</w:t>
            </w:r>
          </w:p>
        </w:tc>
        <w:tc>
          <w:tcPr>
            <w:tcW w:w="2060" w:type="dxa"/>
          </w:tcPr>
          <w:p>
            <w:pPr>
              <w:pStyle w:val="TableParagraph"/>
              <w:spacing w:before="0"/>
              <w:ind w:left="0"/>
              <w:rPr>
                <w:rFonts w:ascii="Times New Roman"/>
                <w:sz w:val="18"/>
              </w:rPr>
            </w:pPr>
          </w:p>
        </w:tc>
        <w:tc>
          <w:tcPr>
            <w:tcW w:w="1219" w:type="dxa"/>
          </w:tcPr>
          <w:p>
            <w:pPr>
              <w:pStyle w:val="TableParagraph"/>
              <w:spacing w:before="23"/>
              <w:ind w:left="176"/>
              <w:rPr>
                <w:sz w:val="18"/>
              </w:rPr>
            </w:pPr>
            <w:r>
              <w:rPr>
                <w:w w:val="99"/>
                <w:sz w:val="18"/>
              </w:rPr>
              <w:t>Q</w:t>
            </w:r>
          </w:p>
        </w:tc>
        <w:tc>
          <w:tcPr>
            <w:tcW w:w="1121" w:type="dxa"/>
          </w:tcPr>
          <w:p>
            <w:pPr>
              <w:pStyle w:val="TableParagraph"/>
              <w:spacing w:before="23"/>
              <w:ind w:left="176"/>
              <w:rPr>
                <w:sz w:val="18"/>
              </w:rPr>
            </w:pPr>
            <w:r>
              <w:rPr>
                <w:sz w:val="18"/>
              </w:rPr>
              <w:t>51</w:t>
            </w:r>
          </w:p>
        </w:tc>
      </w:tr>
      <w:tr>
        <w:trPr>
          <w:trHeight w:val="285" w:hRule="atLeast"/>
        </w:trPr>
        <w:tc>
          <w:tcPr>
            <w:tcW w:w="4405" w:type="dxa"/>
          </w:tcPr>
          <w:p>
            <w:pPr>
              <w:pStyle w:val="TableParagraph"/>
              <w:spacing w:before="24"/>
              <w:ind w:left="465"/>
              <w:rPr>
                <w:sz w:val="18"/>
              </w:rPr>
            </w:pPr>
            <w:r>
              <w:rPr>
                <w:sz w:val="18"/>
              </w:rPr>
              <w:t>Interleaved 2 of 5</w:t>
            </w:r>
          </w:p>
        </w:tc>
        <w:tc>
          <w:tcPr>
            <w:tcW w:w="1290" w:type="dxa"/>
          </w:tcPr>
          <w:p>
            <w:pPr>
              <w:pStyle w:val="TableParagraph"/>
              <w:spacing w:before="24"/>
              <w:ind w:left="177"/>
              <w:rPr>
                <w:i/>
                <w:sz w:val="18"/>
              </w:rPr>
            </w:pPr>
            <w:r>
              <w:rPr>
                <w:sz w:val="18"/>
              </w:rPr>
              <w:t>]I</w:t>
            </w:r>
            <w:r>
              <w:rPr>
                <w:i/>
                <w:sz w:val="18"/>
              </w:rPr>
              <w:t>m</w:t>
            </w:r>
          </w:p>
        </w:tc>
        <w:tc>
          <w:tcPr>
            <w:tcW w:w="2060" w:type="dxa"/>
          </w:tcPr>
          <w:p>
            <w:pPr>
              <w:pStyle w:val="TableParagraph"/>
              <w:spacing w:before="23"/>
              <w:ind w:left="177"/>
              <w:rPr>
                <w:sz w:val="18"/>
              </w:rPr>
            </w:pPr>
            <w:r>
              <w:rPr>
                <w:sz w:val="18"/>
              </w:rPr>
              <w:t>0, 1, 3</w:t>
            </w:r>
          </w:p>
        </w:tc>
        <w:tc>
          <w:tcPr>
            <w:tcW w:w="1219" w:type="dxa"/>
          </w:tcPr>
          <w:p>
            <w:pPr>
              <w:pStyle w:val="TableParagraph"/>
              <w:spacing w:before="23"/>
              <w:ind w:left="176"/>
              <w:rPr>
                <w:sz w:val="18"/>
              </w:rPr>
            </w:pPr>
            <w:r>
              <w:rPr>
                <w:w w:val="99"/>
                <w:sz w:val="18"/>
              </w:rPr>
              <w:t>e</w:t>
            </w:r>
          </w:p>
        </w:tc>
        <w:tc>
          <w:tcPr>
            <w:tcW w:w="1121" w:type="dxa"/>
          </w:tcPr>
          <w:p>
            <w:pPr>
              <w:pStyle w:val="TableParagraph"/>
              <w:spacing w:before="23"/>
              <w:ind w:left="176"/>
              <w:rPr>
                <w:sz w:val="18"/>
              </w:rPr>
            </w:pPr>
            <w:r>
              <w:rPr>
                <w:sz w:val="18"/>
              </w:rPr>
              <w:t>65</w:t>
            </w:r>
          </w:p>
        </w:tc>
      </w:tr>
      <w:tr>
        <w:trPr>
          <w:trHeight w:val="284" w:hRule="atLeast"/>
        </w:trPr>
        <w:tc>
          <w:tcPr>
            <w:tcW w:w="4405" w:type="dxa"/>
          </w:tcPr>
          <w:p>
            <w:pPr>
              <w:pStyle w:val="TableParagraph"/>
              <w:spacing w:before="23"/>
              <w:ind w:left="465"/>
              <w:rPr>
                <w:sz w:val="18"/>
              </w:rPr>
            </w:pPr>
            <w:r>
              <w:rPr>
                <w:sz w:val="18"/>
              </w:rPr>
              <w:t>Matrix 2 of 5</w:t>
            </w:r>
          </w:p>
        </w:tc>
        <w:tc>
          <w:tcPr>
            <w:tcW w:w="1290" w:type="dxa"/>
          </w:tcPr>
          <w:p>
            <w:pPr>
              <w:pStyle w:val="TableParagraph"/>
              <w:spacing w:before="23"/>
              <w:ind w:left="178"/>
              <w:rPr>
                <w:sz w:val="18"/>
              </w:rPr>
            </w:pPr>
            <w:r>
              <w:rPr>
                <w:sz w:val="18"/>
              </w:rPr>
              <w:t>]X0</w:t>
            </w:r>
          </w:p>
        </w:tc>
        <w:tc>
          <w:tcPr>
            <w:tcW w:w="2060" w:type="dxa"/>
          </w:tcPr>
          <w:p>
            <w:pPr>
              <w:pStyle w:val="TableParagraph"/>
              <w:spacing w:before="0"/>
              <w:ind w:left="0"/>
              <w:rPr>
                <w:rFonts w:ascii="Times New Roman"/>
                <w:sz w:val="18"/>
              </w:rPr>
            </w:pPr>
          </w:p>
        </w:tc>
        <w:tc>
          <w:tcPr>
            <w:tcW w:w="1219" w:type="dxa"/>
          </w:tcPr>
          <w:p>
            <w:pPr>
              <w:pStyle w:val="TableParagraph"/>
              <w:spacing w:before="23"/>
              <w:ind w:left="176"/>
              <w:rPr>
                <w:sz w:val="18"/>
              </w:rPr>
            </w:pPr>
            <w:r>
              <w:rPr>
                <w:w w:val="99"/>
                <w:sz w:val="18"/>
              </w:rPr>
              <w:t>m</w:t>
            </w:r>
          </w:p>
        </w:tc>
        <w:tc>
          <w:tcPr>
            <w:tcW w:w="1121" w:type="dxa"/>
          </w:tcPr>
          <w:p>
            <w:pPr>
              <w:pStyle w:val="TableParagraph"/>
              <w:spacing w:before="23"/>
              <w:ind w:left="176"/>
              <w:rPr>
                <w:sz w:val="18"/>
              </w:rPr>
            </w:pPr>
            <w:r>
              <w:rPr>
                <w:sz w:val="18"/>
              </w:rPr>
              <w:t>6D</w:t>
            </w:r>
          </w:p>
        </w:tc>
      </w:tr>
      <w:tr>
        <w:trPr>
          <w:trHeight w:val="285" w:hRule="atLeast"/>
        </w:trPr>
        <w:tc>
          <w:tcPr>
            <w:tcW w:w="4405" w:type="dxa"/>
          </w:tcPr>
          <w:p>
            <w:pPr>
              <w:pStyle w:val="TableParagraph"/>
              <w:spacing w:before="23"/>
              <w:ind w:left="465"/>
              <w:rPr>
                <w:sz w:val="18"/>
              </w:rPr>
            </w:pPr>
            <w:r>
              <w:rPr>
                <w:sz w:val="18"/>
              </w:rPr>
              <w:t>NEC 2 of 5</w:t>
            </w:r>
          </w:p>
        </w:tc>
        <w:tc>
          <w:tcPr>
            <w:tcW w:w="1290" w:type="dxa"/>
          </w:tcPr>
          <w:p>
            <w:pPr>
              <w:pStyle w:val="TableParagraph"/>
              <w:spacing w:before="23"/>
              <w:ind w:left="177"/>
              <w:rPr>
                <w:sz w:val="18"/>
              </w:rPr>
            </w:pPr>
            <w:r>
              <w:rPr>
                <w:sz w:val="18"/>
              </w:rPr>
              <w:t>]X0</w:t>
            </w:r>
          </w:p>
        </w:tc>
        <w:tc>
          <w:tcPr>
            <w:tcW w:w="2060" w:type="dxa"/>
          </w:tcPr>
          <w:p>
            <w:pPr>
              <w:pStyle w:val="TableParagraph"/>
              <w:spacing w:before="0"/>
              <w:ind w:left="0"/>
              <w:rPr>
                <w:rFonts w:ascii="Times New Roman"/>
                <w:sz w:val="18"/>
              </w:rPr>
            </w:pPr>
          </w:p>
        </w:tc>
        <w:tc>
          <w:tcPr>
            <w:tcW w:w="1219" w:type="dxa"/>
          </w:tcPr>
          <w:p>
            <w:pPr>
              <w:pStyle w:val="TableParagraph"/>
              <w:spacing w:before="23"/>
              <w:ind w:left="176"/>
              <w:rPr>
                <w:sz w:val="18"/>
              </w:rPr>
            </w:pPr>
            <w:r>
              <w:rPr>
                <w:w w:val="99"/>
                <w:sz w:val="18"/>
              </w:rPr>
              <w:t>Y</w:t>
            </w:r>
          </w:p>
        </w:tc>
        <w:tc>
          <w:tcPr>
            <w:tcW w:w="1121" w:type="dxa"/>
          </w:tcPr>
          <w:p>
            <w:pPr>
              <w:pStyle w:val="TableParagraph"/>
              <w:spacing w:before="23"/>
              <w:ind w:left="176"/>
              <w:rPr>
                <w:sz w:val="18"/>
              </w:rPr>
            </w:pPr>
            <w:r>
              <w:rPr>
                <w:sz w:val="18"/>
              </w:rPr>
              <w:t>59</w:t>
            </w:r>
          </w:p>
        </w:tc>
      </w:tr>
      <w:tr>
        <w:trPr>
          <w:trHeight w:val="284" w:hRule="atLeast"/>
        </w:trPr>
        <w:tc>
          <w:tcPr>
            <w:tcW w:w="4405" w:type="dxa"/>
          </w:tcPr>
          <w:p>
            <w:pPr>
              <w:pStyle w:val="TableParagraph"/>
              <w:spacing w:before="23"/>
              <w:ind w:left="465"/>
              <w:rPr>
                <w:sz w:val="18"/>
              </w:rPr>
            </w:pPr>
            <w:r>
              <w:rPr>
                <w:sz w:val="18"/>
              </w:rPr>
              <w:t>Straight 2 of 5 IATA</w:t>
            </w:r>
          </w:p>
        </w:tc>
        <w:tc>
          <w:tcPr>
            <w:tcW w:w="1290" w:type="dxa"/>
          </w:tcPr>
          <w:p>
            <w:pPr>
              <w:pStyle w:val="TableParagraph"/>
              <w:spacing w:before="23"/>
              <w:ind w:left="177"/>
              <w:rPr>
                <w:i/>
                <w:sz w:val="18"/>
              </w:rPr>
            </w:pPr>
            <w:r>
              <w:rPr>
                <w:sz w:val="18"/>
              </w:rPr>
              <w:t>]R</w:t>
            </w:r>
            <w:r>
              <w:rPr>
                <w:i/>
                <w:sz w:val="18"/>
              </w:rPr>
              <w:t>m</w:t>
            </w:r>
          </w:p>
        </w:tc>
        <w:tc>
          <w:tcPr>
            <w:tcW w:w="2060" w:type="dxa"/>
          </w:tcPr>
          <w:p>
            <w:pPr>
              <w:pStyle w:val="TableParagraph"/>
              <w:spacing w:before="23"/>
              <w:ind w:left="177"/>
              <w:rPr>
                <w:sz w:val="18"/>
              </w:rPr>
            </w:pPr>
            <w:r>
              <w:rPr>
                <w:sz w:val="18"/>
              </w:rPr>
              <w:t>0, 1, 3</w:t>
            </w:r>
          </w:p>
        </w:tc>
        <w:tc>
          <w:tcPr>
            <w:tcW w:w="1219" w:type="dxa"/>
          </w:tcPr>
          <w:p>
            <w:pPr>
              <w:pStyle w:val="TableParagraph"/>
              <w:spacing w:before="23"/>
              <w:ind w:left="176"/>
              <w:rPr>
                <w:sz w:val="18"/>
              </w:rPr>
            </w:pPr>
            <w:r>
              <w:rPr>
                <w:w w:val="99"/>
                <w:sz w:val="18"/>
              </w:rPr>
              <w:t>f</w:t>
            </w:r>
          </w:p>
        </w:tc>
        <w:tc>
          <w:tcPr>
            <w:tcW w:w="1121" w:type="dxa"/>
          </w:tcPr>
          <w:p>
            <w:pPr>
              <w:pStyle w:val="TableParagraph"/>
              <w:spacing w:before="23"/>
              <w:ind w:left="176"/>
              <w:rPr>
                <w:sz w:val="18"/>
              </w:rPr>
            </w:pPr>
            <w:r>
              <w:rPr>
                <w:sz w:val="18"/>
              </w:rPr>
              <w:t>66</w:t>
            </w:r>
          </w:p>
        </w:tc>
      </w:tr>
      <w:tr>
        <w:trPr>
          <w:trHeight w:val="284" w:hRule="atLeast"/>
        </w:trPr>
        <w:tc>
          <w:tcPr>
            <w:tcW w:w="4405" w:type="dxa"/>
          </w:tcPr>
          <w:p>
            <w:pPr>
              <w:pStyle w:val="TableParagraph"/>
              <w:spacing w:before="23"/>
              <w:ind w:left="465"/>
              <w:rPr>
                <w:sz w:val="18"/>
              </w:rPr>
            </w:pPr>
            <w:r>
              <w:rPr>
                <w:sz w:val="18"/>
              </w:rPr>
              <w:t>Straight 2 of 5 Industrial</w:t>
            </w:r>
          </w:p>
        </w:tc>
        <w:tc>
          <w:tcPr>
            <w:tcW w:w="1290" w:type="dxa"/>
          </w:tcPr>
          <w:p>
            <w:pPr>
              <w:pStyle w:val="TableParagraph"/>
              <w:spacing w:before="23"/>
              <w:ind w:left="177"/>
              <w:rPr>
                <w:sz w:val="18"/>
              </w:rPr>
            </w:pPr>
            <w:r>
              <w:rPr>
                <w:sz w:val="18"/>
              </w:rPr>
              <w:t>]S0</w:t>
            </w:r>
          </w:p>
        </w:tc>
        <w:tc>
          <w:tcPr>
            <w:tcW w:w="2060" w:type="dxa"/>
          </w:tcPr>
          <w:p>
            <w:pPr>
              <w:pStyle w:val="TableParagraph"/>
              <w:spacing w:before="0"/>
              <w:ind w:left="0"/>
              <w:rPr>
                <w:rFonts w:ascii="Times New Roman"/>
                <w:sz w:val="18"/>
              </w:rPr>
            </w:pPr>
          </w:p>
        </w:tc>
        <w:tc>
          <w:tcPr>
            <w:tcW w:w="1219" w:type="dxa"/>
          </w:tcPr>
          <w:p>
            <w:pPr>
              <w:pStyle w:val="TableParagraph"/>
              <w:spacing w:before="23"/>
              <w:ind w:left="176"/>
              <w:rPr>
                <w:sz w:val="18"/>
              </w:rPr>
            </w:pPr>
            <w:r>
              <w:rPr>
                <w:w w:val="99"/>
                <w:sz w:val="18"/>
              </w:rPr>
              <w:t>f</w:t>
            </w:r>
          </w:p>
        </w:tc>
        <w:tc>
          <w:tcPr>
            <w:tcW w:w="1121" w:type="dxa"/>
          </w:tcPr>
          <w:p>
            <w:pPr>
              <w:pStyle w:val="TableParagraph"/>
              <w:spacing w:before="23"/>
              <w:ind w:left="176"/>
              <w:rPr>
                <w:sz w:val="18"/>
              </w:rPr>
            </w:pPr>
            <w:r>
              <w:rPr>
                <w:sz w:val="18"/>
              </w:rPr>
              <w:t>66</w:t>
            </w:r>
          </w:p>
        </w:tc>
      </w:tr>
      <w:tr>
        <w:trPr>
          <w:trHeight w:val="285" w:hRule="atLeast"/>
        </w:trPr>
        <w:tc>
          <w:tcPr>
            <w:tcW w:w="4405" w:type="dxa"/>
          </w:tcPr>
          <w:p>
            <w:pPr>
              <w:pStyle w:val="TableParagraph"/>
              <w:spacing w:before="24"/>
              <w:ind w:left="177"/>
              <w:rPr>
                <w:sz w:val="18"/>
              </w:rPr>
            </w:pPr>
            <w:r>
              <w:rPr>
                <w:sz w:val="18"/>
              </w:rPr>
              <w:t>MSI</w:t>
            </w:r>
          </w:p>
        </w:tc>
        <w:tc>
          <w:tcPr>
            <w:tcW w:w="1290" w:type="dxa"/>
          </w:tcPr>
          <w:p>
            <w:pPr>
              <w:pStyle w:val="TableParagraph"/>
              <w:spacing w:before="24"/>
              <w:ind w:left="177"/>
              <w:rPr>
                <w:i/>
                <w:sz w:val="18"/>
              </w:rPr>
            </w:pPr>
            <w:r>
              <w:rPr>
                <w:sz w:val="18"/>
              </w:rPr>
              <w:t>]M</w:t>
            </w:r>
            <w:r>
              <w:rPr>
                <w:i/>
                <w:sz w:val="18"/>
              </w:rPr>
              <w:t>m</w:t>
            </w:r>
          </w:p>
        </w:tc>
        <w:tc>
          <w:tcPr>
            <w:tcW w:w="2060" w:type="dxa"/>
          </w:tcPr>
          <w:p>
            <w:pPr>
              <w:pStyle w:val="TableParagraph"/>
              <w:spacing w:before="23"/>
              <w:ind w:left="177"/>
              <w:rPr>
                <w:sz w:val="18"/>
              </w:rPr>
            </w:pPr>
            <w:r>
              <w:rPr>
                <w:sz w:val="18"/>
              </w:rPr>
              <w:t>0, 1</w:t>
            </w:r>
          </w:p>
        </w:tc>
        <w:tc>
          <w:tcPr>
            <w:tcW w:w="1219" w:type="dxa"/>
          </w:tcPr>
          <w:p>
            <w:pPr>
              <w:pStyle w:val="TableParagraph"/>
              <w:spacing w:before="23"/>
              <w:ind w:left="176"/>
              <w:rPr>
                <w:sz w:val="18"/>
              </w:rPr>
            </w:pPr>
            <w:r>
              <w:rPr>
                <w:w w:val="99"/>
                <w:sz w:val="18"/>
              </w:rPr>
              <w:t>g</w:t>
            </w:r>
          </w:p>
        </w:tc>
        <w:tc>
          <w:tcPr>
            <w:tcW w:w="1121" w:type="dxa"/>
          </w:tcPr>
          <w:p>
            <w:pPr>
              <w:pStyle w:val="TableParagraph"/>
              <w:spacing w:before="23"/>
              <w:ind w:left="176"/>
              <w:rPr>
                <w:sz w:val="18"/>
              </w:rPr>
            </w:pPr>
            <w:r>
              <w:rPr>
                <w:sz w:val="18"/>
              </w:rPr>
              <w:t>67</w:t>
            </w:r>
          </w:p>
        </w:tc>
      </w:tr>
      <w:tr>
        <w:trPr>
          <w:trHeight w:val="284" w:hRule="atLeast"/>
        </w:trPr>
        <w:tc>
          <w:tcPr>
            <w:tcW w:w="4405" w:type="dxa"/>
          </w:tcPr>
          <w:p>
            <w:pPr>
              <w:pStyle w:val="TableParagraph"/>
              <w:spacing w:before="23"/>
              <w:ind w:left="177"/>
              <w:rPr>
                <w:sz w:val="18"/>
              </w:rPr>
            </w:pPr>
            <w:r>
              <w:rPr>
                <w:sz w:val="18"/>
              </w:rPr>
              <w:t>Telepen</w:t>
            </w:r>
          </w:p>
        </w:tc>
        <w:tc>
          <w:tcPr>
            <w:tcW w:w="1290" w:type="dxa"/>
          </w:tcPr>
          <w:p>
            <w:pPr>
              <w:pStyle w:val="TableParagraph"/>
              <w:spacing w:before="23"/>
              <w:ind w:left="177"/>
              <w:rPr>
                <w:i/>
                <w:sz w:val="18"/>
              </w:rPr>
            </w:pPr>
            <w:r>
              <w:rPr>
                <w:sz w:val="18"/>
              </w:rPr>
              <w:t>]B</w:t>
            </w:r>
            <w:r>
              <w:rPr>
                <w:i/>
                <w:sz w:val="18"/>
              </w:rPr>
              <w:t>m</w:t>
            </w:r>
          </w:p>
        </w:tc>
        <w:tc>
          <w:tcPr>
            <w:tcW w:w="2060" w:type="dxa"/>
          </w:tcPr>
          <w:p>
            <w:pPr>
              <w:pStyle w:val="TableParagraph"/>
              <w:spacing w:before="0"/>
              <w:ind w:left="0"/>
              <w:rPr>
                <w:rFonts w:ascii="Times New Roman"/>
                <w:sz w:val="18"/>
              </w:rPr>
            </w:pPr>
          </w:p>
        </w:tc>
        <w:tc>
          <w:tcPr>
            <w:tcW w:w="1219" w:type="dxa"/>
          </w:tcPr>
          <w:p>
            <w:pPr>
              <w:pStyle w:val="TableParagraph"/>
              <w:spacing w:before="23"/>
              <w:ind w:left="176"/>
              <w:rPr>
                <w:sz w:val="18"/>
              </w:rPr>
            </w:pPr>
            <w:r>
              <w:rPr>
                <w:w w:val="99"/>
                <w:sz w:val="18"/>
              </w:rPr>
              <w:t>t</w:t>
            </w:r>
          </w:p>
        </w:tc>
        <w:tc>
          <w:tcPr>
            <w:tcW w:w="1121" w:type="dxa"/>
          </w:tcPr>
          <w:p>
            <w:pPr>
              <w:pStyle w:val="TableParagraph"/>
              <w:spacing w:before="23"/>
              <w:ind w:left="176"/>
              <w:rPr>
                <w:sz w:val="18"/>
              </w:rPr>
            </w:pPr>
            <w:r>
              <w:rPr>
                <w:sz w:val="18"/>
              </w:rPr>
              <w:t>74</w:t>
            </w:r>
          </w:p>
        </w:tc>
      </w:tr>
      <w:tr>
        <w:trPr>
          <w:trHeight w:val="284" w:hRule="atLeast"/>
        </w:trPr>
        <w:tc>
          <w:tcPr>
            <w:tcW w:w="4405" w:type="dxa"/>
          </w:tcPr>
          <w:p>
            <w:pPr>
              <w:pStyle w:val="TableParagraph"/>
              <w:spacing w:before="23"/>
              <w:ind w:left="177"/>
              <w:rPr>
                <w:sz w:val="18"/>
              </w:rPr>
            </w:pPr>
            <w:r>
              <w:rPr>
                <w:sz w:val="18"/>
              </w:rPr>
              <w:t>UPC</w:t>
            </w:r>
          </w:p>
        </w:tc>
        <w:tc>
          <w:tcPr>
            <w:tcW w:w="1290" w:type="dxa"/>
          </w:tcPr>
          <w:p>
            <w:pPr>
              <w:pStyle w:val="TableParagraph"/>
              <w:spacing w:before="0"/>
              <w:ind w:left="0"/>
              <w:rPr>
                <w:rFonts w:ascii="Times New Roman"/>
                <w:sz w:val="18"/>
              </w:rPr>
            </w:pPr>
          </w:p>
        </w:tc>
        <w:tc>
          <w:tcPr>
            <w:tcW w:w="2060" w:type="dxa"/>
          </w:tcPr>
          <w:p>
            <w:pPr>
              <w:pStyle w:val="TableParagraph"/>
              <w:spacing w:before="23"/>
              <w:ind w:left="177"/>
              <w:rPr>
                <w:sz w:val="18"/>
              </w:rPr>
            </w:pPr>
            <w:r>
              <w:rPr>
                <w:sz w:val="18"/>
              </w:rPr>
              <w:t>0, 1, 2, 3, 8, 9, A, B, C</w:t>
            </w:r>
          </w:p>
        </w:tc>
        <w:tc>
          <w:tcPr>
            <w:tcW w:w="1219" w:type="dxa"/>
          </w:tcPr>
          <w:p>
            <w:pPr>
              <w:pStyle w:val="TableParagraph"/>
              <w:spacing w:before="0"/>
              <w:ind w:left="0"/>
              <w:rPr>
                <w:rFonts w:ascii="Times New Roman"/>
                <w:sz w:val="18"/>
              </w:rPr>
            </w:pPr>
          </w:p>
        </w:tc>
        <w:tc>
          <w:tcPr>
            <w:tcW w:w="1121" w:type="dxa"/>
          </w:tcPr>
          <w:p>
            <w:pPr>
              <w:pStyle w:val="TableParagraph"/>
              <w:spacing w:before="0"/>
              <w:ind w:left="0"/>
              <w:rPr>
                <w:rFonts w:ascii="Times New Roman"/>
                <w:sz w:val="18"/>
              </w:rPr>
            </w:pPr>
          </w:p>
        </w:tc>
      </w:tr>
    </w:tbl>
    <w:p>
      <w:pPr>
        <w:pStyle w:val="BodyText"/>
        <w:rPr>
          <w:b/>
          <w:i/>
          <w:sz w:val="20"/>
        </w:rPr>
      </w:pPr>
    </w:p>
    <w:p>
      <w:pPr>
        <w:pStyle w:val="BodyText"/>
        <w:spacing w:before="3"/>
        <w:rPr>
          <w:b/>
          <w:i/>
          <w:sz w:val="11"/>
        </w:rPr>
      </w:pPr>
      <w:r>
        <w:rPr/>
        <w:pict>
          <v:shape style="position:absolute;margin-left:54.935001pt;margin-top:8.428974pt;width:506.65pt;height:.550pt;mso-position-horizontal-relative:page;mso-position-vertical-relative:paragraph;z-index:-15164928;mso-wrap-distance-left:0;mso-wrap-distance-right:0" coordorigin="1099,169" coordsize="10133,11" path="m1104,169l1099,169,1099,179,1104,179,1104,169xm11231,169l1104,169,1104,179,11231,179,11231,169xe" filled="true" fillcolor="#000000" stroked="false">
            <v:path arrowok="t"/>
            <v:fill type="solid"/>
            <w10:wrap type="topAndBottom"/>
          </v:shape>
        </w:pict>
      </w:r>
    </w:p>
    <w:p>
      <w:pPr>
        <w:pStyle w:val="Heading8"/>
        <w:spacing w:line="240" w:lineRule="auto"/>
        <w:ind w:right="1016"/>
        <w:rPr>
          <w:i/>
        </w:rPr>
      </w:pPr>
      <w:r>
        <w:rPr>
          <w:i/>
        </w:rPr>
        <w:t>A - 1</w:t>
      </w:r>
    </w:p>
    <w:p>
      <w:pPr>
        <w:spacing w:after="0" w:line="240" w:lineRule="auto"/>
        <w:sectPr>
          <w:headerReference w:type="default" r:id="rId1475"/>
          <w:footerReference w:type="default" r:id="rId1476"/>
          <w:pgSz w:w="12240" w:h="15840"/>
          <w:pgMar w:header="0" w:footer="0" w:top="0" w:bottom="280" w:left="460" w:right="120"/>
        </w:sectPr>
      </w:pPr>
    </w:p>
    <w:p>
      <w:pPr>
        <w:pStyle w:val="BodyText"/>
        <w:rPr>
          <w:i/>
          <w:sz w:val="20"/>
        </w:rPr>
      </w:pPr>
    </w:p>
    <w:p>
      <w:pPr>
        <w:pStyle w:val="BodyText"/>
        <w:spacing w:before="2"/>
        <w:rPr>
          <w:i/>
          <w:sz w:val="28"/>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405"/>
        <w:gridCol w:w="1290"/>
        <w:gridCol w:w="2059"/>
        <w:gridCol w:w="1219"/>
        <w:gridCol w:w="1122"/>
      </w:tblGrid>
      <w:tr>
        <w:trPr>
          <w:trHeight w:val="365" w:hRule="atLeast"/>
        </w:trPr>
        <w:tc>
          <w:tcPr>
            <w:tcW w:w="4405" w:type="dxa"/>
            <w:shd w:val="clear" w:color="auto" w:fill="657CBD"/>
          </w:tcPr>
          <w:p>
            <w:pPr>
              <w:pStyle w:val="TableParagraph"/>
              <w:spacing w:before="0"/>
              <w:ind w:left="0"/>
              <w:rPr>
                <w:rFonts w:ascii="Times New Roman"/>
                <w:sz w:val="18"/>
              </w:rPr>
            </w:pPr>
          </w:p>
        </w:tc>
        <w:tc>
          <w:tcPr>
            <w:tcW w:w="3349" w:type="dxa"/>
            <w:gridSpan w:val="2"/>
            <w:shd w:val="clear" w:color="auto" w:fill="657CBD"/>
          </w:tcPr>
          <w:p>
            <w:pPr>
              <w:pStyle w:val="TableParagraph"/>
              <w:spacing w:before="64"/>
              <w:ind w:left="1577" w:right="1386"/>
              <w:jc w:val="center"/>
              <w:rPr>
                <w:b/>
                <w:sz w:val="18"/>
              </w:rPr>
            </w:pPr>
            <w:r>
              <w:rPr>
                <w:b/>
                <w:color w:val="FFFFFF"/>
                <w:sz w:val="18"/>
              </w:rPr>
              <w:t>AIM</w:t>
            </w:r>
          </w:p>
        </w:tc>
        <w:tc>
          <w:tcPr>
            <w:tcW w:w="2341" w:type="dxa"/>
            <w:gridSpan w:val="2"/>
            <w:shd w:val="clear" w:color="auto" w:fill="657CBD"/>
          </w:tcPr>
          <w:p>
            <w:pPr>
              <w:pStyle w:val="TableParagraph"/>
              <w:spacing w:before="64"/>
              <w:ind w:left="814"/>
              <w:rPr>
                <w:b/>
                <w:sz w:val="18"/>
              </w:rPr>
            </w:pPr>
            <w:r>
              <w:rPr>
                <w:b/>
                <w:color w:val="FFFFFF"/>
                <w:sz w:val="18"/>
              </w:rPr>
              <w:t>Honeywell</w:t>
            </w:r>
          </w:p>
        </w:tc>
      </w:tr>
      <w:tr>
        <w:trPr>
          <w:trHeight w:val="570" w:hRule="atLeast"/>
        </w:trPr>
        <w:tc>
          <w:tcPr>
            <w:tcW w:w="4405" w:type="dxa"/>
            <w:tcBorders>
              <w:bottom w:val="double" w:sz="2" w:space="0" w:color="000000"/>
            </w:tcBorders>
            <w:shd w:val="clear" w:color="auto" w:fill="657CBD"/>
          </w:tcPr>
          <w:p>
            <w:pPr>
              <w:pStyle w:val="TableParagraph"/>
              <w:spacing w:before="174"/>
              <w:ind w:left="177"/>
              <w:rPr>
                <w:b/>
                <w:sz w:val="18"/>
              </w:rPr>
            </w:pPr>
            <w:r>
              <w:rPr>
                <w:b/>
                <w:color w:val="FFFFFF"/>
                <w:sz w:val="18"/>
              </w:rPr>
              <w:t>Symbology</w:t>
            </w:r>
          </w:p>
        </w:tc>
        <w:tc>
          <w:tcPr>
            <w:tcW w:w="1290" w:type="dxa"/>
            <w:tcBorders>
              <w:bottom w:val="double" w:sz="2" w:space="0" w:color="000000"/>
            </w:tcBorders>
            <w:shd w:val="clear" w:color="auto" w:fill="657CBD"/>
          </w:tcPr>
          <w:p>
            <w:pPr>
              <w:pStyle w:val="TableParagraph"/>
              <w:spacing w:before="174"/>
              <w:ind w:left="177"/>
              <w:rPr>
                <w:b/>
                <w:sz w:val="18"/>
              </w:rPr>
            </w:pPr>
            <w:r>
              <w:rPr>
                <w:b/>
                <w:color w:val="FFFFFF"/>
                <w:sz w:val="18"/>
              </w:rPr>
              <w:t>ID</w:t>
            </w:r>
          </w:p>
        </w:tc>
        <w:tc>
          <w:tcPr>
            <w:tcW w:w="2059" w:type="dxa"/>
            <w:tcBorders>
              <w:bottom w:val="double" w:sz="2" w:space="0" w:color="000000"/>
            </w:tcBorders>
            <w:shd w:val="clear" w:color="auto" w:fill="657CBD"/>
          </w:tcPr>
          <w:p>
            <w:pPr>
              <w:pStyle w:val="TableParagraph"/>
              <w:spacing w:line="254" w:lineRule="auto" w:before="64"/>
              <w:ind w:left="177" w:right="6"/>
              <w:rPr>
                <w:b/>
                <w:sz w:val="18"/>
              </w:rPr>
            </w:pPr>
            <w:r>
              <w:rPr>
                <w:b/>
                <w:color w:val="FFFFFF"/>
                <w:sz w:val="18"/>
              </w:rPr>
              <w:t>Possible modifiers (</w:t>
            </w:r>
            <w:r>
              <w:rPr>
                <w:b/>
                <w:i/>
                <w:color w:val="FFFFFF"/>
                <w:sz w:val="18"/>
              </w:rPr>
              <w:t>m</w:t>
            </w:r>
            <w:r>
              <w:rPr>
                <w:b/>
                <w:color w:val="FFFFFF"/>
                <w:sz w:val="18"/>
              </w:rPr>
              <w:t>)</w:t>
            </w:r>
          </w:p>
        </w:tc>
        <w:tc>
          <w:tcPr>
            <w:tcW w:w="1219" w:type="dxa"/>
            <w:tcBorders>
              <w:bottom w:val="double" w:sz="2" w:space="0" w:color="000000"/>
            </w:tcBorders>
            <w:shd w:val="clear" w:color="auto" w:fill="657CBD"/>
          </w:tcPr>
          <w:p>
            <w:pPr>
              <w:pStyle w:val="TableParagraph"/>
              <w:spacing w:before="174"/>
              <w:ind w:left="177"/>
              <w:rPr>
                <w:b/>
                <w:sz w:val="18"/>
              </w:rPr>
            </w:pPr>
            <w:r>
              <w:rPr>
                <w:b/>
                <w:color w:val="FFFFFF"/>
                <w:sz w:val="18"/>
              </w:rPr>
              <w:t>ID</w:t>
            </w:r>
          </w:p>
        </w:tc>
        <w:tc>
          <w:tcPr>
            <w:tcW w:w="1122" w:type="dxa"/>
            <w:tcBorders>
              <w:bottom w:val="double" w:sz="2" w:space="0" w:color="000000"/>
            </w:tcBorders>
            <w:shd w:val="clear" w:color="auto" w:fill="657CBD"/>
          </w:tcPr>
          <w:p>
            <w:pPr>
              <w:pStyle w:val="TableParagraph"/>
              <w:spacing w:before="174"/>
              <w:ind w:left="177"/>
              <w:rPr>
                <w:b/>
                <w:sz w:val="18"/>
              </w:rPr>
            </w:pPr>
            <w:r>
              <w:rPr>
                <w:b/>
                <w:color w:val="FFFFFF"/>
                <w:sz w:val="18"/>
              </w:rPr>
              <w:t>Hex</w:t>
            </w:r>
          </w:p>
        </w:tc>
      </w:tr>
      <w:tr>
        <w:trPr>
          <w:trHeight w:val="269" w:hRule="atLeast"/>
        </w:trPr>
        <w:tc>
          <w:tcPr>
            <w:tcW w:w="4405" w:type="dxa"/>
            <w:tcBorders>
              <w:top w:val="double" w:sz="2" w:space="0" w:color="000000"/>
            </w:tcBorders>
          </w:tcPr>
          <w:p>
            <w:pPr>
              <w:pStyle w:val="TableParagraph"/>
              <w:spacing w:before="8"/>
              <w:ind w:left="465"/>
              <w:rPr>
                <w:sz w:val="18"/>
              </w:rPr>
            </w:pPr>
            <w:r>
              <w:rPr>
                <w:sz w:val="18"/>
              </w:rPr>
              <w:t>UPC-A</w:t>
            </w:r>
          </w:p>
        </w:tc>
        <w:tc>
          <w:tcPr>
            <w:tcW w:w="1290" w:type="dxa"/>
            <w:tcBorders>
              <w:top w:val="double" w:sz="2" w:space="0" w:color="000000"/>
            </w:tcBorders>
          </w:tcPr>
          <w:p>
            <w:pPr>
              <w:pStyle w:val="TableParagraph"/>
              <w:spacing w:before="8"/>
              <w:ind w:left="176"/>
              <w:rPr>
                <w:sz w:val="18"/>
              </w:rPr>
            </w:pPr>
            <w:r>
              <w:rPr>
                <w:sz w:val="18"/>
              </w:rPr>
              <w:t>]E0</w:t>
            </w:r>
          </w:p>
        </w:tc>
        <w:tc>
          <w:tcPr>
            <w:tcW w:w="2059" w:type="dxa"/>
            <w:tcBorders>
              <w:top w:val="double" w:sz="2" w:space="0" w:color="000000"/>
            </w:tcBorders>
          </w:tcPr>
          <w:p>
            <w:pPr>
              <w:pStyle w:val="TableParagraph"/>
              <w:spacing w:before="0"/>
              <w:ind w:left="0"/>
              <w:rPr>
                <w:rFonts w:ascii="Times New Roman"/>
                <w:sz w:val="18"/>
              </w:rPr>
            </w:pPr>
          </w:p>
        </w:tc>
        <w:tc>
          <w:tcPr>
            <w:tcW w:w="1219" w:type="dxa"/>
            <w:tcBorders>
              <w:top w:val="double" w:sz="2" w:space="0" w:color="000000"/>
            </w:tcBorders>
          </w:tcPr>
          <w:p>
            <w:pPr>
              <w:pStyle w:val="TableParagraph"/>
              <w:spacing w:before="8"/>
              <w:ind w:left="177"/>
              <w:rPr>
                <w:sz w:val="18"/>
              </w:rPr>
            </w:pPr>
            <w:r>
              <w:rPr>
                <w:w w:val="99"/>
                <w:sz w:val="18"/>
              </w:rPr>
              <w:t>c</w:t>
            </w:r>
          </w:p>
        </w:tc>
        <w:tc>
          <w:tcPr>
            <w:tcW w:w="1122" w:type="dxa"/>
            <w:tcBorders>
              <w:top w:val="double" w:sz="2" w:space="0" w:color="000000"/>
            </w:tcBorders>
          </w:tcPr>
          <w:p>
            <w:pPr>
              <w:pStyle w:val="TableParagraph"/>
              <w:spacing w:before="8"/>
              <w:ind w:left="177"/>
              <w:rPr>
                <w:sz w:val="18"/>
              </w:rPr>
            </w:pPr>
            <w:r>
              <w:rPr>
                <w:sz w:val="18"/>
              </w:rPr>
              <w:t>63</w:t>
            </w:r>
          </w:p>
        </w:tc>
      </w:tr>
      <w:tr>
        <w:trPr>
          <w:trHeight w:val="284" w:hRule="atLeast"/>
        </w:trPr>
        <w:tc>
          <w:tcPr>
            <w:tcW w:w="4405" w:type="dxa"/>
          </w:tcPr>
          <w:p>
            <w:pPr>
              <w:pStyle w:val="TableParagraph"/>
              <w:spacing w:before="23"/>
              <w:ind w:left="465"/>
              <w:rPr>
                <w:sz w:val="18"/>
              </w:rPr>
            </w:pPr>
            <w:r>
              <w:rPr>
                <w:sz w:val="18"/>
              </w:rPr>
              <w:t>UPC-A with Add-On</w:t>
            </w:r>
          </w:p>
        </w:tc>
        <w:tc>
          <w:tcPr>
            <w:tcW w:w="1290" w:type="dxa"/>
          </w:tcPr>
          <w:p>
            <w:pPr>
              <w:pStyle w:val="TableParagraph"/>
              <w:spacing w:before="23"/>
              <w:ind w:left="176"/>
              <w:rPr>
                <w:sz w:val="18"/>
              </w:rPr>
            </w:pPr>
            <w:r>
              <w:rPr>
                <w:sz w:val="18"/>
              </w:rPr>
              <w:t>]E3</w:t>
            </w:r>
          </w:p>
        </w:tc>
        <w:tc>
          <w:tcPr>
            <w:tcW w:w="2059" w:type="dxa"/>
          </w:tcPr>
          <w:p>
            <w:pPr>
              <w:pStyle w:val="TableParagraph"/>
              <w:spacing w:before="0"/>
              <w:ind w:left="0"/>
              <w:rPr>
                <w:rFonts w:ascii="Times New Roman"/>
                <w:sz w:val="18"/>
              </w:rPr>
            </w:pPr>
          </w:p>
        </w:tc>
        <w:tc>
          <w:tcPr>
            <w:tcW w:w="1219" w:type="dxa"/>
          </w:tcPr>
          <w:p>
            <w:pPr>
              <w:pStyle w:val="TableParagraph"/>
              <w:spacing w:before="23"/>
              <w:ind w:left="177"/>
              <w:rPr>
                <w:sz w:val="18"/>
              </w:rPr>
            </w:pPr>
            <w:r>
              <w:rPr>
                <w:w w:val="99"/>
                <w:sz w:val="18"/>
              </w:rPr>
              <w:t>c</w:t>
            </w:r>
          </w:p>
        </w:tc>
        <w:tc>
          <w:tcPr>
            <w:tcW w:w="1122" w:type="dxa"/>
          </w:tcPr>
          <w:p>
            <w:pPr>
              <w:pStyle w:val="TableParagraph"/>
              <w:spacing w:before="23"/>
              <w:ind w:left="177"/>
              <w:rPr>
                <w:sz w:val="18"/>
              </w:rPr>
            </w:pPr>
            <w:r>
              <w:rPr>
                <w:sz w:val="18"/>
              </w:rPr>
              <w:t>63</w:t>
            </w:r>
          </w:p>
        </w:tc>
      </w:tr>
      <w:tr>
        <w:trPr>
          <w:trHeight w:val="285" w:hRule="atLeast"/>
        </w:trPr>
        <w:tc>
          <w:tcPr>
            <w:tcW w:w="4405" w:type="dxa"/>
          </w:tcPr>
          <w:p>
            <w:pPr>
              <w:pStyle w:val="TableParagraph"/>
              <w:spacing w:before="24"/>
              <w:ind w:left="465"/>
              <w:rPr>
                <w:sz w:val="18"/>
              </w:rPr>
            </w:pPr>
            <w:r>
              <w:rPr>
                <w:sz w:val="18"/>
              </w:rPr>
              <w:t>UPC-A with Extended Coupon Code</w:t>
            </w:r>
          </w:p>
        </w:tc>
        <w:tc>
          <w:tcPr>
            <w:tcW w:w="1290" w:type="dxa"/>
          </w:tcPr>
          <w:p>
            <w:pPr>
              <w:pStyle w:val="TableParagraph"/>
              <w:spacing w:before="24"/>
              <w:ind w:left="176"/>
              <w:rPr>
                <w:sz w:val="18"/>
              </w:rPr>
            </w:pPr>
            <w:r>
              <w:rPr>
                <w:sz w:val="18"/>
              </w:rPr>
              <w:t>]E3</w:t>
            </w:r>
          </w:p>
        </w:tc>
        <w:tc>
          <w:tcPr>
            <w:tcW w:w="2059" w:type="dxa"/>
          </w:tcPr>
          <w:p>
            <w:pPr>
              <w:pStyle w:val="TableParagraph"/>
              <w:spacing w:before="0"/>
              <w:ind w:left="0"/>
              <w:rPr>
                <w:rFonts w:ascii="Times New Roman"/>
                <w:sz w:val="18"/>
              </w:rPr>
            </w:pPr>
          </w:p>
        </w:tc>
        <w:tc>
          <w:tcPr>
            <w:tcW w:w="1219" w:type="dxa"/>
          </w:tcPr>
          <w:p>
            <w:pPr>
              <w:pStyle w:val="TableParagraph"/>
              <w:spacing w:before="24"/>
              <w:ind w:left="176"/>
              <w:rPr>
                <w:sz w:val="18"/>
              </w:rPr>
            </w:pPr>
            <w:r>
              <w:rPr>
                <w:w w:val="99"/>
                <w:sz w:val="18"/>
              </w:rPr>
              <w:t>c</w:t>
            </w:r>
          </w:p>
        </w:tc>
        <w:tc>
          <w:tcPr>
            <w:tcW w:w="1122" w:type="dxa"/>
          </w:tcPr>
          <w:p>
            <w:pPr>
              <w:pStyle w:val="TableParagraph"/>
              <w:spacing w:before="24"/>
              <w:ind w:left="176"/>
              <w:rPr>
                <w:sz w:val="18"/>
              </w:rPr>
            </w:pPr>
            <w:r>
              <w:rPr>
                <w:sz w:val="18"/>
              </w:rPr>
              <w:t>63</w:t>
            </w:r>
          </w:p>
        </w:tc>
      </w:tr>
      <w:tr>
        <w:trPr>
          <w:trHeight w:val="284" w:hRule="atLeast"/>
        </w:trPr>
        <w:tc>
          <w:tcPr>
            <w:tcW w:w="4405" w:type="dxa"/>
          </w:tcPr>
          <w:p>
            <w:pPr>
              <w:pStyle w:val="TableParagraph"/>
              <w:spacing w:before="23"/>
              <w:ind w:left="465"/>
              <w:rPr>
                <w:sz w:val="18"/>
              </w:rPr>
            </w:pPr>
            <w:r>
              <w:rPr>
                <w:sz w:val="18"/>
              </w:rPr>
              <w:t>UPC-E</w:t>
            </w:r>
          </w:p>
        </w:tc>
        <w:tc>
          <w:tcPr>
            <w:tcW w:w="1290" w:type="dxa"/>
          </w:tcPr>
          <w:p>
            <w:pPr>
              <w:pStyle w:val="TableParagraph"/>
              <w:spacing w:before="23"/>
              <w:ind w:left="176"/>
              <w:rPr>
                <w:sz w:val="18"/>
              </w:rPr>
            </w:pPr>
            <w:r>
              <w:rPr>
                <w:sz w:val="18"/>
              </w:rPr>
              <w:t>]E0</w:t>
            </w:r>
          </w:p>
        </w:tc>
        <w:tc>
          <w:tcPr>
            <w:tcW w:w="2059" w:type="dxa"/>
          </w:tcPr>
          <w:p>
            <w:pPr>
              <w:pStyle w:val="TableParagraph"/>
              <w:spacing w:before="0"/>
              <w:ind w:left="0"/>
              <w:rPr>
                <w:rFonts w:ascii="Times New Roman"/>
                <w:sz w:val="18"/>
              </w:rPr>
            </w:pPr>
          </w:p>
        </w:tc>
        <w:tc>
          <w:tcPr>
            <w:tcW w:w="1219" w:type="dxa"/>
          </w:tcPr>
          <w:p>
            <w:pPr>
              <w:pStyle w:val="TableParagraph"/>
              <w:spacing w:before="23"/>
              <w:ind w:left="177"/>
              <w:rPr>
                <w:sz w:val="18"/>
              </w:rPr>
            </w:pPr>
            <w:r>
              <w:rPr>
                <w:w w:val="99"/>
                <w:sz w:val="18"/>
              </w:rPr>
              <w:t>E</w:t>
            </w:r>
          </w:p>
        </w:tc>
        <w:tc>
          <w:tcPr>
            <w:tcW w:w="1122" w:type="dxa"/>
          </w:tcPr>
          <w:p>
            <w:pPr>
              <w:pStyle w:val="TableParagraph"/>
              <w:spacing w:before="23"/>
              <w:ind w:left="177"/>
              <w:rPr>
                <w:sz w:val="18"/>
              </w:rPr>
            </w:pPr>
            <w:r>
              <w:rPr>
                <w:sz w:val="18"/>
              </w:rPr>
              <w:t>45</w:t>
            </w:r>
          </w:p>
        </w:tc>
      </w:tr>
      <w:tr>
        <w:trPr>
          <w:trHeight w:val="285" w:hRule="atLeast"/>
        </w:trPr>
        <w:tc>
          <w:tcPr>
            <w:tcW w:w="4405" w:type="dxa"/>
          </w:tcPr>
          <w:p>
            <w:pPr>
              <w:pStyle w:val="TableParagraph"/>
              <w:spacing w:before="24"/>
              <w:ind w:left="465"/>
              <w:rPr>
                <w:sz w:val="18"/>
              </w:rPr>
            </w:pPr>
            <w:r>
              <w:rPr>
                <w:sz w:val="18"/>
              </w:rPr>
              <w:t>UPC-E with Add-On</w:t>
            </w:r>
          </w:p>
        </w:tc>
        <w:tc>
          <w:tcPr>
            <w:tcW w:w="1290" w:type="dxa"/>
          </w:tcPr>
          <w:p>
            <w:pPr>
              <w:pStyle w:val="TableParagraph"/>
              <w:spacing w:before="24"/>
              <w:ind w:left="176"/>
              <w:rPr>
                <w:sz w:val="18"/>
              </w:rPr>
            </w:pPr>
            <w:r>
              <w:rPr>
                <w:sz w:val="18"/>
              </w:rPr>
              <w:t>]E3</w:t>
            </w:r>
          </w:p>
        </w:tc>
        <w:tc>
          <w:tcPr>
            <w:tcW w:w="2059" w:type="dxa"/>
          </w:tcPr>
          <w:p>
            <w:pPr>
              <w:pStyle w:val="TableParagraph"/>
              <w:spacing w:before="0"/>
              <w:ind w:left="0"/>
              <w:rPr>
                <w:rFonts w:ascii="Times New Roman"/>
                <w:sz w:val="18"/>
              </w:rPr>
            </w:pPr>
          </w:p>
        </w:tc>
        <w:tc>
          <w:tcPr>
            <w:tcW w:w="1219" w:type="dxa"/>
          </w:tcPr>
          <w:p>
            <w:pPr>
              <w:pStyle w:val="TableParagraph"/>
              <w:spacing w:before="24"/>
              <w:ind w:left="177"/>
              <w:rPr>
                <w:sz w:val="18"/>
              </w:rPr>
            </w:pPr>
            <w:r>
              <w:rPr>
                <w:w w:val="99"/>
                <w:sz w:val="18"/>
              </w:rPr>
              <w:t>E</w:t>
            </w:r>
          </w:p>
        </w:tc>
        <w:tc>
          <w:tcPr>
            <w:tcW w:w="1122" w:type="dxa"/>
          </w:tcPr>
          <w:p>
            <w:pPr>
              <w:pStyle w:val="TableParagraph"/>
              <w:spacing w:before="24"/>
              <w:ind w:left="177"/>
              <w:rPr>
                <w:sz w:val="18"/>
              </w:rPr>
            </w:pPr>
            <w:r>
              <w:rPr>
                <w:sz w:val="18"/>
              </w:rPr>
              <w:t>45</w:t>
            </w:r>
          </w:p>
        </w:tc>
      </w:tr>
      <w:tr>
        <w:trPr>
          <w:trHeight w:val="284" w:hRule="atLeast"/>
        </w:trPr>
        <w:tc>
          <w:tcPr>
            <w:tcW w:w="4405" w:type="dxa"/>
          </w:tcPr>
          <w:p>
            <w:pPr>
              <w:pStyle w:val="TableParagraph"/>
              <w:spacing w:before="23"/>
              <w:ind w:left="465"/>
              <w:rPr>
                <w:sz w:val="18"/>
              </w:rPr>
            </w:pPr>
            <w:r>
              <w:rPr>
                <w:sz w:val="18"/>
              </w:rPr>
              <w:t>UPC-E1</w:t>
            </w:r>
          </w:p>
        </w:tc>
        <w:tc>
          <w:tcPr>
            <w:tcW w:w="1290" w:type="dxa"/>
          </w:tcPr>
          <w:p>
            <w:pPr>
              <w:pStyle w:val="TableParagraph"/>
              <w:spacing w:before="23"/>
              <w:ind w:left="176"/>
              <w:rPr>
                <w:sz w:val="18"/>
              </w:rPr>
            </w:pPr>
            <w:r>
              <w:rPr>
                <w:sz w:val="18"/>
              </w:rPr>
              <w:t>]X0</w:t>
            </w:r>
          </w:p>
        </w:tc>
        <w:tc>
          <w:tcPr>
            <w:tcW w:w="2059" w:type="dxa"/>
          </w:tcPr>
          <w:p>
            <w:pPr>
              <w:pStyle w:val="TableParagraph"/>
              <w:spacing w:before="0"/>
              <w:ind w:left="0"/>
              <w:rPr>
                <w:rFonts w:ascii="Times New Roman"/>
                <w:sz w:val="18"/>
              </w:rPr>
            </w:pPr>
          </w:p>
        </w:tc>
        <w:tc>
          <w:tcPr>
            <w:tcW w:w="1219" w:type="dxa"/>
          </w:tcPr>
          <w:p>
            <w:pPr>
              <w:pStyle w:val="TableParagraph"/>
              <w:spacing w:before="23"/>
              <w:ind w:left="177"/>
              <w:rPr>
                <w:sz w:val="18"/>
              </w:rPr>
            </w:pPr>
            <w:r>
              <w:rPr>
                <w:w w:val="99"/>
                <w:sz w:val="18"/>
              </w:rPr>
              <w:t>E</w:t>
            </w:r>
          </w:p>
        </w:tc>
        <w:tc>
          <w:tcPr>
            <w:tcW w:w="1122" w:type="dxa"/>
          </w:tcPr>
          <w:p>
            <w:pPr>
              <w:pStyle w:val="TableParagraph"/>
              <w:spacing w:before="23"/>
              <w:ind w:left="177"/>
              <w:rPr>
                <w:sz w:val="18"/>
              </w:rPr>
            </w:pPr>
            <w:r>
              <w:rPr>
                <w:sz w:val="18"/>
              </w:rPr>
              <w:t>45</w:t>
            </w:r>
          </w:p>
        </w:tc>
      </w:tr>
    </w:tbl>
    <w:p>
      <w:pPr>
        <w:pStyle w:val="BodyText"/>
        <w:spacing w:before="2"/>
        <w:rPr>
          <w:i/>
          <w:sz w:val="25"/>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405"/>
        <w:gridCol w:w="1290"/>
        <w:gridCol w:w="2059"/>
        <w:gridCol w:w="1219"/>
        <w:gridCol w:w="1122"/>
      </w:tblGrid>
      <w:tr>
        <w:trPr>
          <w:trHeight w:val="285" w:hRule="atLeast"/>
        </w:trPr>
        <w:tc>
          <w:tcPr>
            <w:tcW w:w="4405" w:type="dxa"/>
          </w:tcPr>
          <w:p>
            <w:pPr>
              <w:pStyle w:val="TableParagraph"/>
              <w:spacing w:before="23"/>
              <w:ind w:left="465"/>
              <w:rPr>
                <w:sz w:val="18"/>
              </w:rPr>
            </w:pPr>
            <w:r>
              <w:rPr>
                <w:sz w:val="18"/>
              </w:rPr>
              <w:t>Add Honeywell Code ID</w:t>
            </w:r>
          </w:p>
        </w:tc>
        <w:tc>
          <w:tcPr>
            <w:tcW w:w="1290" w:type="dxa"/>
          </w:tcPr>
          <w:p>
            <w:pPr>
              <w:pStyle w:val="TableParagraph"/>
              <w:spacing w:before="0"/>
              <w:ind w:left="0"/>
              <w:rPr>
                <w:rFonts w:ascii="Times New Roman"/>
                <w:sz w:val="18"/>
              </w:rPr>
            </w:pPr>
          </w:p>
        </w:tc>
        <w:tc>
          <w:tcPr>
            <w:tcW w:w="2059" w:type="dxa"/>
          </w:tcPr>
          <w:p>
            <w:pPr>
              <w:pStyle w:val="TableParagraph"/>
              <w:spacing w:before="0"/>
              <w:ind w:left="0"/>
              <w:rPr>
                <w:rFonts w:ascii="Times New Roman"/>
                <w:sz w:val="18"/>
              </w:rPr>
            </w:pPr>
          </w:p>
        </w:tc>
        <w:tc>
          <w:tcPr>
            <w:tcW w:w="1219" w:type="dxa"/>
          </w:tcPr>
          <w:p>
            <w:pPr>
              <w:pStyle w:val="TableParagraph"/>
              <w:spacing w:before="0"/>
              <w:ind w:left="0"/>
              <w:rPr>
                <w:rFonts w:ascii="Times New Roman"/>
                <w:sz w:val="18"/>
              </w:rPr>
            </w:pPr>
          </w:p>
        </w:tc>
        <w:tc>
          <w:tcPr>
            <w:tcW w:w="1122" w:type="dxa"/>
          </w:tcPr>
          <w:p>
            <w:pPr>
              <w:pStyle w:val="TableParagraph"/>
              <w:spacing w:before="23"/>
              <w:ind w:left="177"/>
              <w:rPr>
                <w:sz w:val="18"/>
              </w:rPr>
            </w:pPr>
            <w:r>
              <w:rPr>
                <w:sz w:val="18"/>
              </w:rPr>
              <w:t>5C80</w:t>
            </w:r>
          </w:p>
        </w:tc>
      </w:tr>
      <w:tr>
        <w:trPr>
          <w:trHeight w:val="284" w:hRule="atLeast"/>
        </w:trPr>
        <w:tc>
          <w:tcPr>
            <w:tcW w:w="4405" w:type="dxa"/>
          </w:tcPr>
          <w:p>
            <w:pPr>
              <w:pStyle w:val="TableParagraph"/>
              <w:spacing w:before="23"/>
              <w:ind w:left="465"/>
              <w:rPr>
                <w:sz w:val="18"/>
              </w:rPr>
            </w:pPr>
            <w:r>
              <w:rPr>
                <w:sz w:val="18"/>
              </w:rPr>
              <w:t>Add AIM Code ID</w:t>
            </w:r>
          </w:p>
        </w:tc>
        <w:tc>
          <w:tcPr>
            <w:tcW w:w="1290" w:type="dxa"/>
          </w:tcPr>
          <w:p>
            <w:pPr>
              <w:pStyle w:val="TableParagraph"/>
              <w:spacing w:before="0"/>
              <w:ind w:left="0"/>
              <w:rPr>
                <w:rFonts w:ascii="Times New Roman"/>
                <w:sz w:val="18"/>
              </w:rPr>
            </w:pPr>
          </w:p>
        </w:tc>
        <w:tc>
          <w:tcPr>
            <w:tcW w:w="2059" w:type="dxa"/>
          </w:tcPr>
          <w:p>
            <w:pPr>
              <w:pStyle w:val="TableParagraph"/>
              <w:spacing w:before="0"/>
              <w:ind w:left="0"/>
              <w:rPr>
                <w:rFonts w:ascii="Times New Roman"/>
                <w:sz w:val="18"/>
              </w:rPr>
            </w:pPr>
          </w:p>
        </w:tc>
        <w:tc>
          <w:tcPr>
            <w:tcW w:w="1219" w:type="dxa"/>
          </w:tcPr>
          <w:p>
            <w:pPr>
              <w:pStyle w:val="TableParagraph"/>
              <w:spacing w:before="0"/>
              <w:ind w:left="0"/>
              <w:rPr>
                <w:rFonts w:ascii="Times New Roman"/>
                <w:sz w:val="18"/>
              </w:rPr>
            </w:pPr>
          </w:p>
        </w:tc>
        <w:tc>
          <w:tcPr>
            <w:tcW w:w="1122" w:type="dxa"/>
          </w:tcPr>
          <w:p>
            <w:pPr>
              <w:pStyle w:val="TableParagraph"/>
              <w:spacing w:before="23"/>
              <w:ind w:left="177"/>
              <w:rPr>
                <w:sz w:val="18"/>
              </w:rPr>
            </w:pPr>
            <w:r>
              <w:rPr>
                <w:sz w:val="18"/>
              </w:rPr>
              <w:t>5C81</w:t>
            </w:r>
          </w:p>
        </w:tc>
      </w:tr>
      <w:tr>
        <w:trPr>
          <w:trHeight w:val="284" w:hRule="atLeast"/>
        </w:trPr>
        <w:tc>
          <w:tcPr>
            <w:tcW w:w="4405" w:type="dxa"/>
          </w:tcPr>
          <w:p>
            <w:pPr>
              <w:pStyle w:val="TableParagraph"/>
              <w:spacing w:before="23"/>
              <w:ind w:left="465"/>
              <w:rPr>
                <w:sz w:val="18"/>
              </w:rPr>
            </w:pPr>
            <w:r>
              <w:rPr>
                <w:sz w:val="18"/>
              </w:rPr>
              <w:t>Add Backslash</w:t>
            </w:r>
          </w:p>
        </w:tc>
        <w:tc>
          <w:tcPr>
            <w:tcW w:w="1290" w:type="dxa"/>
          </w:tcPr>
          <w:p>
            <w:pPr>
              <w:pStyle w:val="TableParagraph"/>
              <w:spacing w:before="0"/>
              <w:ind w:left="0"/>
              <w:rPr>
                <w:rFonts w:ascii="Times New Roman"/>
                <w:sz w:val="18"/>
              </w:rPr>
            </w:pPr>
          </w:p>
        </w:tc>
        <w:tc>
          <w:tcPr>
            <w:tcW w:w="2059" w:type="dxa"/>
          </w:tcPr>
          <w:p>
            <w:pPr>
              <w:pStyle w:val="TableParagraph"/>
              <w:spacing w:before="0"/>
              <w:ind w:left="0"/>
              <w:rPr>
                <w:rFonts w:ascii="Times New Roman"/>
                <w:sz w:val="18"/>
              </w:rPr>
            </w:pPr>
          </w:p>
        </w:tc>
        <w:tc>
          <w:tcPr>
            <w:tcW w:w="1219" w:type="dxa"/>
          </w:tcPr>
          <w:p>
            <w:pPr>
              <w:pStyle w:val="TableParagraph"/>
              <w:spacing w:before="0"/>
              <w:ind w:left="0"/>
              <w:rPr>
                <w:rFonts w:ascii="Times New Roman"/>
                <w:sz w:val="18"/>
              </w:rPr>
            </w:pPr>
          </w:p>
        </w:tc>
        <w:tc>
          <w:tcPr>
            <w:tcW w:w="1122" w:type="dxa"/>
          </w:tcPr>
          <w:p>
            <w:pPr>
              <w:pStyle w:val="TableParagraph"/>
              <w:spacing w:before="23"/>
              <w:ind w:left="177"/>
              <w:rPr>
                <w:sz w:val="18"/>
              </w:rPr>
            </w:pPr>
            <w:r>
              <w:rPr>
                <w:sz w:val="18"/>
              </w:rPr>
              <w:t>5C5C</w:t>
            </w:r>
          </w:p>
        </w:tc>
      </w:tr>
      <w:tr>
        <w:trPr>
          <w:trHeight w:val="285" w:hRule="atLeast"/>
        </w:trPr>
        <w:tc>
          <w:tcPr>
            <w:tcW w:w="4405" w:type="dxa"/>
          </w:tcPr>
          <w:p>
            <w:pPr>
              <w:pStyle w:val="TableParagraph"/>
              <w:spacing w:before="23"/>
              <w:ind w:left="465"/>
              <w:rPr>
                <w:sz w:val="18"/>
              </w:rPr>
            </w:pPr>
            <w:r>
              <w:rPr>
                <w:sz w:val="18"/>
              </w:rPr>
              <w:t>Batch mode quantity</w:t>
            </w:r>
          </w:p>
        </w:tc>
        <w:tc>
          <w:tcPr>
            <w:tcW w:w="1290" w:type="dxa"/>
          </w:tcPr>
          <w:p>
            <w:pPr>
              <w:pStyle w:val="TableParagraph"/>
              <w:spacing w:before="0"/>
              <w:ind w:left="0"/>
              <w:rPr>
                <w:rFonts w:ascii="Times New Roman"/>
                <w:sz w:val="18"/>
              </w:rPr>
            </w:pPr>
          </w:p>
        </w:tc>
        <w:tc>
          <w:tcPr>
            <w:tcW w:w="2059" w:type="dxa"/>
          </w:tcPr>
          <w:p>
            <w:pPr>
              <w:pStyle w:val="TableParagraph"/>
              <w:spacing w:before="0"/>
              <w:ind w:left="0"/>
              <w:rPr>
                <w:rFonts w:ascii="Times New Roman"/>
                <w:sz w:val="18"/>
              </w:rPr>
            </w:pPr>
          </w:p>
        </w:tc>
        <w:tc>
          <w:tcPr>
            <w:tcW w:w="1219" w:type="dxa"/>
          </w:tcPr>
          <w:p>
            <w:pPr>
              <w:pStyle w:val="TableParagraph"/>
              <w:spacing w:before="23"/>
              <w:ind w:left="177"/>
              <w:rPr>
                <w:sz w:val="18"/>
              </w:rPr>
            </w:pPr>
            <w:r>
              <w:rPr>
                <w:w w:val="99"/>
                <w:sz w:val="18"/>
              </w:rPr>
              <w:t>5</w:t>
            </w:r>
          </w:p>
        </w:tc>
        <w:tc>
          <w:tcPr>
            <w:tcW w:w="1122" w:type="dxa"/>
          </w:tcPr>
          <w:p>
            <w:pPr>
              <w:pStyle w:val="TableParagraph"/>
              <w:spacing w:before="23"/>
              <w:ind w:left="177"/>
              <w:rPr>
                <w:sz w:val="18"/>
              </w:rPr>
            </w:pPr>
            <w:r>
              <w:rPr>
                <w:sz w:val="18"/>
              </w:rPr>
              <w:t>35</w:t>
            </w:r>
          </w:p>
        </w:tc>
      </w:tr>
    </w:tbl>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7"/>
        <w:rPr>
          <w:i/>
          <w:sz w:val="29"/>
        </w:rPr>
      </w:pPr>
      <w:r>
        <w:rPr/>
        <w:pict>
          <v:shape style="position:absolute;margin-left:54.935001pt;margin-top:18.999153pt;width:506.65pt;height:.550pt;mso-position-horizontal-relative:page;mso-position-vertical-relative:paragraph;z-index:-15163392;mso-wrap-distance-left:0;mso-wrap-distance-right:0" coordorigin="1099,380" coordsize="10133,11" path="m1104,380l1099,380,1099,390,1104,390,1104,380xm11231,380l1104,380,1104,390,11231,390,11231,380xe" filled="true" fillcolor="#000000" stroked="false">
            <v:path arrowok="t"/>
            <v:fill type="solid"/>
            <w10:wrap type="topAndBottom"/>
          </v:shape>
        </w:pict>
      </w:r>
    </w:p>
    <w:p>
      <w:pPr>
        <w:spacing w:line="221" w:lineRule="exact" w:before="0"/>
        <w:ind w:left="627" w:right="0" w:firstLine="0"/>
        <w:jc w:val="left"/>
        <w:rPr>
          <w:i/>
          <w:sz w:val="20"/>
        </w:rPr>
      </w:pPr>
      <w:r>
        <w:rPr>
          <w:i/>
          <w:sz w:val="20"/>
        </w:rPr>
        <w:t>A - 2</w:t>
      </w:r>
    </w:p>
    <w:p>
      <w:pPr>
        <w:spacing w:after="0" w:line="221" w:lineRule="exact"/>
        <w:jc w:val="left"/>
        <w:rPr>
          <w:sz w:val="20"/>
        </w:rPr>
        <w:sectPr>
          <w:headerReference w:type="default" r:id="rId1477"/>
          <w:footerReference w:type="default" r:id="rId1478"/>
          <w:pgSz w:w="12240" w:h="15840"/>
          <w:pgMar w:header="1218" w:footer="0" w:top="1400" w:bottom="280" w:left="460" w:right="120"/>
        </w:sectPr>
      </w:pPr>
    </w:p>
    <w:p>
      <w:pPr>
        <w:pStyle w:val="BodyText"/>
        <w:rPr>
          <w:i/>
          <w:sz w:val="20"/>
        </w:rPr>
      </w:pPr>
    </w:p>
    <w:p>
      <w:pPr>
        <w:pStyle w:val="BodyText"/>
        <w:rPr>
          <w:i/>
          <w:sz w:val="23"/>
        </w:rPr>
      </w:pPr>
    </w:p>
    <w:p>
      <w:pPr>
        <w:spacing w:before="0"/>
        <w:ind w:left="1004" w:right="0" w:firstLine="0"/>
        <w:jc w:val="left"/>
        <w:rPr>
          <w:b/>
          <w:i/>
          <w:sz w:val="24"/>
        </w:rPr>
      </w:pPr>
      <w:bookmarkStart w:name="2D Symbologies" w:id="1396"/>
      <w:bookmarkEnd w:id="1396"/>
      <w:r>
        <w:rPr/>
      </w:r>
      <w:bookmarkStart w:name="_bookmark1026" w:id="1397"/>
      <w:bookmarkEnd w:id="1397"/>
      <w:r>
        <w:rPr/>
      </w:r>
      <w:r>
        <w:rPr>
          <w:b/>
          <w:i/>
          <w:sz w:val="24"/>
        </w:rPr>
        <w:t>2D Symbologies</w:t>
      </w:r>
    </w:p>
    <w:p>
      <w:pPr>
        <w:pStyle w:val="BodyText"/>
        <w:spacing w:after="1"/>
        <w:rPr>
          <w:b/>
          <w:i/>
          <w:sz w:val="9"/>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405"/>
        <w:gridCol w:w="1290"/>
        <w:gridCol w:w="2059"/>
        <w:gridCol w:w="1219"/>
        <w:gridCol w:w="1122"/>
      </w:tblGrid>
      <w:tr>
        <w:trPr>
          <w:trHeight w:val="350" w:hRule="atLeast"/>
        </w:trPr>
        <w:tc>
          <w:tcPr>
            <w:tcW w:w="4405" w:type="dxa"/>
            <w:vMerge w:val="restart"/>
            <w:tcBorders>
              <w:bottom w:val="double" w:sz="2" w:space="0" w:color="000000"/>
            </w:tcBorders>
            <w:shd w:val="clear" w:color="auto" w:fill="657CBD"/>
          </w:tcPr>
          <w:p>
            <w:pPr>
              <w:pStyle w:val="TableParagraph"/>
              <w:spacing w:before="0"/>
              <w:ind w:left="0"/>
              <w:rPr>
                <w:b/>
                <w:i/>
                <w:sz w:val="20"/>
              </w:rPr>
            </w:pPr>
          </w:p>
          <w:p>
            <w:pPr>
              <w:pStyle w:val="TableParagraph"/>
              <w:spacing w:before="1"/>
              <w:ind w:left="0"/>
              <w:rPr>
                <w:b/>
                <w:i/>
                <w:sz w:val="28"/>
              </w:rPr>
            </w:pPr>
          </w:p>
          <w:p>
            <w:pPr>
              <w:pStyle w:val="TableParagraph"/>
              <w:spacing w:before="1"/>
              <w:ind w:left="177"/>
              <w:rPr>
                <w:b/>
                <w:sz w:val="18"/>
              </w:rPr>
            </w:pPr>
            <w:r>
              <w:rPr>
                <w:b/>
                <w:color w:val="FFFFFF"/>
                <w:sz w:val="18"/>
              </w:rPr>
              <w:t>Symbology</w:t>
            </w:r>
          </w:p>
        </w:tc>
        <w:tc>
          <w:tcPr>
            <w:tcW w:w="3349" w:type="dxa"/>
            <w:gridSpan w:val="2"/>
            <w:shd w:val="clear" w:color="auto" w:fill="657CBD"/>
          </w:tcPr>
          <w:p>
            <w:pPr>
              <w:pStyle w:val="TableParagraph"/>
              <w:spacing w:before="64"/>
              <w:ind w:left="1577" w:right="1386"/>
              <w:jc w:val="center"/>
              <w:rPr>
                <w:b/>
                <w:sz w:val="18"/>
              </w:rPr>
            </w:pPr>
            <w:r>
              <w:rPr>
                <w:b/>
                <w:color w:val="FFFFFF"/>
                <w:sz w:val="18"/>
              </w:rPr>
              <w:t>AIM</w:t>
            </w:r>
          </w:p>
        </w:tc>
        <w:tc>
          <w:tcPr>
            <w:tcW w:w="2341" w:type="dxa"/>
            <w:gridSpan w:val="2"/>
            <w:shd w:val="clear" w:color="auto" w:fill="657CBD"/>
          </w:tcPr>
          <w:p>
            <w:pPr>
              <w:pStyle w:val="TableParagraph"/>
              <w:spacing w:before="64"/>
              <w:ind w:left="814"/>
              <w:rPr>
                <w:b/>
                <w:sz w:val="18"/>
              </w:rPr>
            </w:pPr>
            <w:r>
              <w:rPr>
                <w:b/>
                <w:color w:val="FFFFFF"/>
                <w:sz w:val="18"/>
              </w:rPr>
              <w:t>Honeywell</w:t>
            </w:r>
          </w:p>
        </w:tc>
      </w:tr>
      <w:tr>
        <w:trPr>
          <w:trHeight w:val="555" w:hRule="atLeast"/>
        </w:trPr>
        <w:tc>
          <w:tcPr>
            <w:tcW w:w="4405" w:type="dxa"/>
            <w:vMerge/>
            <w:tcBorders>
              <w:top w:val="nil"/>
              <w:bottom w:val="double" w:sz="2" w:space="0" w:color="000000"/>
            </w:tcBorders>
            <w:shd w:val="clear" w:color="auto" w:fill="657CBD"/>
          </w:tcPr>
          <w:p>
            <w:pPr>
              <w:rPr>
                <w:sz w:val="2"/>
                <w:szCs w:val="2"/>
              </w:rPr>
            </w:pPr>
          </w:p>
        </w:tc>
        <w:tc>
          <w:tcPr>
            <w:tcW w:w="1290" w:type="dxa"/>
            <w:tcBorders>
              <w:bottom w:val="double" w:sz="2" w:space="0" w:color="000000"/>
            </w:tcBorders>
            <w:shd w:val="clear" w:color="auto" w:fill="657CBD"/>
          </w:tcPr>
          <w:p>
            <w:pPr>
              <w:pStyle w:val="TableParagraph"/>
              <w:spacing w:before="158"/>
              <w:ind w:left="177"/>
              <w:rPr>
                <w:b/>
                <w:sz w:val="18"/>
              </w:rPr>
            </w:pPr>
            <w:r>
              <w:rPr>
                <w:b/>
                <w:color w:val="FFFFFF"/>
                <w:sz w:val="18"/>
              </w:rPr>
              <w:t>ID</w:t>
            </w:r>
          </w:p>
        </w:tc>
        <w:tc>
          <w:tcPr>
            <w:tcW w:w="2059" w:type="dxa"/>
            <w:tcBorders>
              <w:bottom w:val="double" w:sz="2" w:space="0" w:color="000000"/>
            </w:tcBorders>
            <w:shd w:val="clear" w:color="auto" w:fill="657CBD"/>
          </w:tcPr>
          <w:p>
            <w:pPr>
              <w:pStyle w:val="TableParagraph"/>
              <w:spacing w:line="254" w:lineRule="auto" w:before="48"/>
              <w:ind w:left="177" w:right="6"/>
              <w:rPr>
                <w:b/>
                <w:sz w:val="18"/>
              </w:rPr>
            </w:pPr>
            <w:r>
              <w:rPr>
                <w:b/>
                <w:color w:val="FFFFFF"/>
                <w:sz w:val="18"/>
              </w:rPr>
              <w:t>Possible modifiers (</w:t>
            </w:r>
            <w:r>
              <w:rPr>
                <w:b/>
                <w:i/>
                <w:color w:val="FFFFFF"/>
                <w:sz w:val="18"/>
              </w:rPr>
              <w:t>m</w:t>
            </w:r>
            <w:r>
              <w:rPr>
                <w:b/>
                <w:color w:val="FFFFFF"/>
                <w:sz w:val="18"/>
              </w:rPr>
              <w:t>)</w:t>
            </w:r>
          </w:p>
        </w:tc>
        <w:tc>
          <w:tcPr>
            <w:tcW w:w="1219" w:type="dxa"/>
            <w:tcBorders>
              <w:bottom w:val="double" w:sz="2" w:space="0" w:color="000000"/>
            </w:tcBorders>
            <w:shd w:val="clear" w:color="auto" w:fill="657CBD"/>
          </w:tcPr>
          <w:p>
            <w:pPr>
              <w:pStyle w:val="TableParagraph"/>
              <w:spacing w:before="158"/>
              <w:ind w:left="177"/>
              <w:rPr>
                <w:b/>
                <w:sz w:val="18"/>
              </w:rPr>
            </w:pPr>
            <w:r>
              <w:rPr>
                <w:b/>
                <w:color w:val="FFFFFF"/>
                <w:sz w:val="18"/>
              </w:rPr>
              <w:t>ID</w:t>
            </w:r>
          </w:p>
        </w:tc>
        <w:tc>
          <w:tcPr>
            <w:tcW w:w="1122" w:type="dxa"/>
            <w:tcBorders>
              <w:bottom w:val="double" w:sz="2" w:space="0" w:color="000000"/>
            </w:tcBorders>
            <w:shd w:val="clear" w:color="auto" w:fill="657CBD"/>
          </w:tcPr>
          <w:p>
            <w:pPr>
              <w:pStyle w:val="TableParagraph"/>
              <w:spacing w:before="158"/>
              <w:ind w:left="177"/>
              <w:rPr>
                <w:b/>
                <w:sz w:val="18"/>
              </w:rPr>
            </w:pPr>
            <w:r>
              <w:rPr>
                <w:b/>
                <w:color w:val="FFFFFF"/>
                <w:sz w:val="18"/>
              </w:rPr>
              <w:t>Hex</w:t>
            </w:r>
          </w:p>
        </w:tc>
      </w:tr>
      <w:tr>
        <w:trPr>
          <w:trHeight w:val="270" w:hRule="atLeast"/>
        </w:trPr>
        <w:tc>
          <w:tcPr>
            <w:tcW w:w="4405" w:type="dxa"/>
            <w:tcBorders>
              <w:top w:val="double" w:sz="2" w:space="0" w:color="000000"/>
            </w:tcBorders>
          </w:tcPr>
          <w:p>
            <w:pPr>
              <w:pStyle w:val="TableParagraph"/>
              <w:spacing w:before="8"/>
              <w:ind w:left="177"/>
              <w:rPr>
                <w:i/>
                <w:sz w:val="18"/>
              </w:rPr>
            </w:pPr>
            <w:r>
              <w:rPr>
                <w:i/>
                <w:sz w:val="18"/>
              </w:rPr>
              <w:t>All Symbologies</w:t>
            </w:r>
          </w:p>
        </w:tc>
        <w:tc>
          <w:tcPr>
            <w:tcW w:w="1290" w:type="dxa"/>
            <w:tcBorders>
              <w:top w:val="double" w:sz="2" w:space="0" w:color="000000"/>
            </w:tcBorders>
          </w:tcPr>
          <w:p>
            <w:pPr>
              <w:pStyle w:val="TableParagraph"/>
              <w:spacing w:before="0"/>
              <w:ind w:left="0"/>
              <w:rPr>
                <w:rFonts w:ascii="Times New Roman"/>
                <w:sz w:val="18"/>
              </w:rPr>
            </w:pPr>
          </w:p>
        </w:tc>
        <w:tc>
          <w:tcPr>
            <w:tcW w:w="2059" w:type="dxa"/>
            <w:tcBorders>
              <w:top w:val="double" w:sz="2" w:space="0" w:color="000000"/>
            </w:tcBorders>
          </w:tcPr>
          <w:p>
            <w:pPr>
              <w:pStyle w:val="TableParagraph"/>
              <w:spacing w:before="0"/>
              <w:ind w:left="0"/>
              <w:rPr>
                <w:rFonts w:ascii="Times New Roman"/>
                <w:sz w:val="18"/>
              </w:rPr>
            </w:pPr>
          </w:p>
        </w:tc>
        <w:tc>
          <w:tcPr>
            <w:tcW w:w="1219" w:type="dxa"/>
            <w:tcBorders>
              <w:top w:val="double" w:sz="2" w:space="0" w:color="000000"/>
            </w:tcBorders>
          </w:tcPr>
          <w:p>
            <w:pPr>
              <w:pStyle w:val="TableParagraph"/>
              <w:spacing w:before="0"/>
              <w:ind w:left="0"/>
              <w:rPr>
                <w:rFonts w:ascii="Times New Roman"/>
                <w:sz w:val="18"/>
              </w:rPr>
            </w:pPr>
          </w:p>
        </w:tc>
        <w:tc>
          <w:tcPr>
            <w:tcW w:w="1122" w:type="dxa"/>
            <w:tcBorders>
              <w:top w:val="double" w:sz="2" w:space="0" w:color="000000"/>
            </w:tcBorders>
          </w:tcPr>
          <w:p>
            <w:pPr>
              <w:pStyle w:val="TableParagraph"/>
              <w:spacing w:before="8"/>
              <w:ind w:left="177"/>
              <w:rPr>
                <w:sz w:val="18"/>
              </w:rPr>
            </w:pPr>
            <w:r>
              <w:rPr>
                <w:sz w:val="18"/>
              </w:rPr>
              <w:t>99</w:t>
            </w:r>
          </w:p>
        </w:tc>
      </w:tr>
      <w:tr>
        <w:trPr>
          <w:trHeight w:val="284" w:hRule="atLeast"/>
        </w:trPr>
        <w:tc>
          <w:tcPr>
            <w:tcW w:w="4405" w:type="dxa"/>
          </w:tcPr>
          <w:p>
            <w:pPr>
              <w:pStyle w:val="TableParagraph"/>
              <w:spacing w:before="23"/>
              <w:ind w:left="177"/>
              <w:rPr>
                <w:sz w:val="18"/>
              </w:rPr>
            </w:pPr>
            <w:r>
              <w:rPr>
                <w:sz w:val="18"/>
              </w:rPr>
              <w:t>Aztec Code</w:t>
            </w:r>
          </w:p>
        </w:tc>
        <w:tc>
          <w:tcPr>
            <w:tcW w:w="1290" w:type="dxa"/>
          </w:tcPr>
          <w:p>
            <w:pPr>
              <w:pStyle w:val="TableParagraph"/>
              <w:spacing w:before="23"/>
              <w:ind w:left="178"/>
              <w:rPr>
                <w:i/>
                <w:sz w:val="18"/>
              </w:rPr>
            </w:pPr>
            <w:r>
              <w:rPr>
                <w:sz w:val="18"/>
              </w:rPr>
              <w:t>]z</w:t>
            </w:r>
            <w:r>
              <w:rPr>
                <w:i/>
                <w:sz w:val="18"/>
              </w:rPr>
              <w:t>m</w:t>
            </w:r>
          </w:p>
        </w:tc>
        <w:tc>
          <w:tcPr>
            <w:tcW w:w="2059" w:type="dxa"/>
          </w:tcPr>
          <w:p>
            <w:pPr>
              <w:pStyle w:val="TableParagraph"/>
              <w:spacing w:before="23"/>
              <w:ind w:left="177"/>
              <w:rPr>
                <w:sz w:val="18"/>
              </w:rPr>
            </w:pPr>
            <w:r>
              <w:rPr>
                <w:sz w:val="18"/>
              </w:rPr>
              <w:t>0-9, A-C</w:t>
            </w:r>
          </w:p>
        </w:tc>
        <w:tc>
          <w:tcPr>
            <w:tcW w:w="1219" w:type="dxa"/>
          </w:tcPr>
          <w:p>
            <w:pPr>
              <w:pStyle w:val="TableParagraph"/>
              <w:spacing w:before="23"/>
              <w:ind w:left="177"/>
              <w:rPr>
                <w:sz w:val="18"/>
              </w:rPr>
            </w:pPr>
            <w:r>
              <w:rPr>
                <w:w w:val="99"/>
                <w:sz w:val="18"/>
              </w:rPr>
              <w:t>z</w:t>
            </w:r>
          </w:p>
        </w:tc>
        <w:tc>
          <w:tcPr>
            <w:tcW w:w="1122" w:type="dxa"/>
          </w:tcPr>
          <w:p>
            <w:pPr>
              <w:pStyle w:val="TableParagraph"/>
              <w:spacing w:before="23"/>
              <w:ind w:left="177"/>
              <w:rPr>
                <w:sz w:val="18"/>
              </w:rPr>
            </w:pPr>
            <w:r>
              <w:rPr>
                <w:sz w:val="18"/>
              </w:rPr>
              <w:t>7A</w:t>
            </w:r>
          </w:p>
        </w:tc>
      </w:tr>
      <w:tr>
        <w:trPr>
          <w:trHeight w:val="285" w:hRule="atLeast"/>
        </w:trPr>
        <w:tc>
          <w:tcPr>
            <w:tcW w:w="4405" w:type="dxa"/>
          </w:tcPr>
          <w:p>
            <w:pPr>
              <w:pStyle w:val="TableParagraph"/>
              <w:spacing w:before="23"/>
              <w:ind w:left="177"/>
              <w:rPr>
                <w:sz w:val="18"/>
              </w:rPr>
            </w:pPr>
            <w:r>
              <w:rPr>
                <w:sz w:val="18"/>
              </w:rPr>
              <w:t>Chinese Sensible Code (Han Xin Code)</w:t>
            </w:r>
          </w:p>
        </w:tc>
        <w:tc>
          <w:tcPr>
            <w:tcW w:w="1290" w:type="dxa"/>
          </w:tcPr>
          <w:p>
            <w:pPr>
              <w:pStyle w:val="TableParagraph"/>
              <w:spacing w:before="23"/>
              <w:ind w:left="176"/>
              <w:rPr>
                <w:sz w:val="18"/>
              </w:rPr>
            </w:pPr>
            <w:r>
              <w:rPr>
                <w:sz w:val="18"/>
              </w:rPr>
              <w:t>]X0</w:t>
            </w:r>
          </w:p>
        </w:tc>
        <w:tc>
          <w:tcPr>
            <w:tcW w:w="2059" w:type="dxa"/>
          </w:tcPr>
          <w:p>
            <w:pPr>
              <w:pStyle w:val="TableParagraph"/>
              <w:spacing w:before="0"/>
              <w:ind w:left="0"/>
              <w:rPr>
                <w:rFonts w:ascii="Times New Roman"/>
                <w:sz w:val="18"/>
              </w:rPr>
            </w:pPr>
          </w:p>
        </w:tc>
        <w:tc>
          <w:tcPr>
            <w:tcW w:w="1219" w:type="dxa"/>
          </w:tcPr>
          <w:p>
            <w:pPr>
              <w:pStyle w:val="TableParagraph"/>
              <w:spacing w:before="23"/>
              <w:ind w:left="176"/>
              <w:rPr>
                <w:sz w:val="18"/>
              </w:rPr>
            </w:pPr>
            <w:r>
              <w:rPr>
                <w:w w:val="99"/>
                <w:sz w:val="18"/>
              </w:rPr>
              <w:t>H</w:t>
            </w:r>
          </w:p>
        </w:tc>
        <w:tc>
          <w:tcPr>
            <w:tcW w:w="1122" w:type="dxa"/>
          </w:tcPr>
          <w:p>
            <w:pPr>
              <w:pStyle w:val="TableParagraph"/>
              <w:spacing w:before="23"/>
              <w:ind w:left="176"/>
              <w:rPr>
                <w:sz w:val="18"/>
              </w:rPr>
            </w:pPr>
            <w:r>
              <w:rPr>
                <w:sz w:val="18"/>
              </w:rPr>
              <w:t>48</w:t>
            </w:r>
          </w:p>
        </w:tc>
      </w:tr>
      <w:tr>
        <w:trPr>
          <w:trHeight w:val="284" w:hRule="atLeast"/>
        </w:trPr>
        <w:tc>
          <w:tcPr>
            <w:tcW w:w="4405" w:type="dxa"/>
          </w:tcPr>
          <w:p>
            <w:pPr>
              <w:pStyle w:val="TableParagraph"/>
              <w:spacing w:before="23"/>
              <w:ind w:left="177"/>
              <w:rPr>
                <w:sz w:val="18"/>
              </w:rPr>
            </w:pPr>
            <w:r>
              <w:rPr>
                <w:sz w:val="18"/>
              </w:rPr>
              <w:t>Codablock A</w:t>
            </w:r>
          </w:p>
        </w:tc>
        <w:tc>
          <w:tcPr>
            <w:tcW w:w="1290" w:type="dxa"/>
          </w:tcPr>
          <w:p>
            <w:pPr>
              <w:pStyle w:val="TableParagraph"/>
              <w:spacing w:before="23"/>
              <w:ind w:left="176"/>
              <w:rPr>
                <w:sz w:val="18"/>
              </w:rPr>
            </w:pPr>
            <w:r>
              <w:rPr>
                <w:sz w:val="18"/>
              </w:rPr>
              <w:t>]O6</w:t>
            </w:r>
          </w:p>
        </w:tc>
        <w:tc>
          <w:tcPr>
            <w:tcW w:w="2059" w:type="dxa"/>
          </w:tcPr>
          <w:p>
            <w:pPr>
              <w:pStyle w:val="TableParagraph"/>
              <w:spacing w:before="23"/>
              <w:ind w:left="177"/>
              <w:rPr>
                <w:sz w:val="18"/>
              </w:rPr>
            </w:pPr>
            <w:r>
              <w:rPr>
                <w:sz w:val="18"/>
              </w:rPr>
              <w:t>0, 1, 4, 5, 6</w:t>
            </w:r>
          </w:p>
        </w:tc>
        <w:tc>
          <w:tcPr>
            <w:tcW w:w="1219" w:type="dxa"/>
          </w:tcPr>
          <w:p>
            <w:pPr>
              <w:pStyle w:val="TableParagraph"/>
              <w:spacing w:before="23"/>
              <w:ind w:left="177"/>
              <w:rPr>
                <w:sz w:val="18"/>
              </w:rPr>
            </w:pPr>
            <w:r>
              <w:rPr>
                <w:w w:val="99"/>
                <w:sz w:val="18"/>
              </w:rPr>
              <w:t>V</w:t>
            </w:r>
          </w:p>
        </w:tc>
        <w:tc>
          <w:tcPr>
            <w:tcW w:w="1122" w:type="dxa"/>
          </w:tcPr>
          <w:p>
            <w:pPr>
              <w:pStyle w:val="TableParagraph"/>
              <w:spacing w:before="23"/>
              <w:ind w:left="177"/>
              <w:rPr>
                <w:sz w:val="18"/>
              </w:rPr>
            </w:pPr>
            <w:r>
              <w:rPr>
                <w:sz w:val="18"/>
              </w:rPr>
              <w:t>56</w:t>
            </w:r>
          </w:p>
        </w:tc>
      </w:tr>
      <w:tr>
        <w:trPr>
          <w:trHeight w:val="284" w:hRule="atLeast"/>
        </w:trPr>
        <w:tc>
          <w:tcPr>
            <w:tcW w:w="4405" w:type="dxa"/>
          </w:tcPr>
          <w:p>
            <w:pPr>
              <w:pStyle w:val="TableParagraph"/>
              <w:spacing w:before="23"/>
              <w:ind w:left="177"/>
              <w:rPr>
                <w:sz w:val="18"/>
              </w:rPr>
            </w:pPr>
            <w:r>
              <w:rPr>
                <w:sz w:val="18"/>
              </w:rPr>
              <w:t>Codablock F</w:t>
            </w:r>
          </w:p>
        </w:tc>
        <w:tc>
          <w:tcPr>
            <w:tcW w:w="1290" w:type="dxa"/>
          </w:tcPr>
          <w:p>
            <w:pPr>
              <w:pStyle w:val="TableParagraph"/>
              <w:spacing w:before="23"/>
              <w:ind w:left="177"/>
              <w:rPr>
                <w:i/>
                <w:sz w:val="18"/>
              </w:rPr>
            </w:pPr>
            <w:r>
              <w:rPr>
                <w:sz w:val="18"/>
              </w:rPr>
              <w:t>]O</w:t>
            </w:r>
            <w:r>
              <w:rPr>
                <w:i/>
                <w:sz w:val="18"/>
              </w:rPr>
              <w:t>m</w:t>
            </w:r>
          </w:p>
        </w:tc>
        <w:tc>
          <w:tcPr>
            <w:tcW w:w="2059" w:type="dxa"/>
          </w:tcPr>
          <w:p>
            <w:pPr>
              <w:pStyle w:val="TableParagraph"/>
              <w:spacing w:before="23"/>
              <w:ind w:left="177"/>
              <w:rPr>
                <w:sz w:val="18"/>
              </w:rPr>
            </w:pPr>
            <w:r>
              <w:rPr>
                <w:sz w:val="18"/>
              </w:rPr>
              <w:t>0, 1, 4, 5, 6</w:t>
            </w:r>
          </w:p>
        </w:tc>
        <w:tc>
          <w:tcPr>
            <w:tcW w:w="1219" w:type="dxa"/>
          </w:tcPr>
          <w:p>
            <w:pPr>
              <w:pStyle w:val="TableParagraph"/>
              <w:spacing w:before="23"/>
              <w:ind w:left="177"/>
              <w:rPr>
                <w:sz w:val="18"/>
              </w:rPr>
            </w:pPr>
            <w:r>
              <w:rPr>
                <w:w w:val="99"/>
                <w:sz w:val="18"/>
              </w:rPr>
              <w:t>q</w:t>
            </w:r>
          </w:p>
        </w:tc>
        <w:tc>
          <w:tcPr>
            <w:tcW w:w="1122" w:type="dxa"/>
          </w:tcPr>
          <w:p>
            <w:pPr>
              <w:pStyle w:val="TableParagraph"/>
              <w:spacing w:before="23"/>
              <w:ind w:left="177"/>
              <w:rPr>
                <w:sz w:val="18"/>
              </w:rPr>
            </w:pPr>
            <w:r>
              <w:rPr>
                <w:sz w:val="18"/>
              </w:rPr>
              <w:t>71</w:t>
            </w:r>
          </w:p>
        </w:tc>
      </w:tr>
      <w:tr>
        <w:trPr>
          <w:trHeight w:val="285" w:hRule="atLeast"/>
        </w:trPr>
        <w:tc>
          <w:tcPr>
            <w:tcW w:w="4405" w:type="dxa"/>
          </w:tcPr>
          <w:p>
            <w:pPr>
              <w:pStyle w:val="TableParagraph"/>
              <w:spacing w:before="23"/>
              <w:ind w:left="177"/>
              <w:rPr>
                <w:sz w:val="18"/>
              </w:rPr>
            </w:pPr>
            <w:r>
              <w:rPr>
                <w:sz w:val="18"/>
              </w:rPr>
              <w:t>Code 49</w:t>
            </w:r>
          </w:p>
        </w:tc>
        <w:tc>
          <w:tcPr>
            <w:tcW w:w="1290" w:type="dxa"/>
          </w:tcPr>
          <w:p>
            <w:pPr>
              <w:pStyle w:val="TableParagraph"/>
              <w:spacing w:before="23"/>
              <w:ind w:left="177"/>
              <w:rPr>
                <w:i/>
                <w:sz w:val="18"/>
              </w:rPr>
            </w:pPr>
            <w:r>
              <w:rPr>
                <w:sz w:val="18"/>
              </w:rPr>
              <w:t>]T</w:t>
            </w:r>
            <w:r>
              <w:rPr>
                <w:i/>
                <w:sz w:val="18"/>
              </w:rPr>
              <w:t>m</w:t>
            </w:r>
          </w:p>
        </w:tc>
        <w:tc>
          <w:tcPr>
            <w:tcW w:w="2059" w:type="dxa"/>
          </w:tcPr>
          <w:p>
            <w:pPr>
              <w:pStyle w:val="TableParagraph"/>
              <w:spacing w:before="24"/>
              <w:ind w:left="177"/>
              <w:rPr>
                <w:sz w:val="18"/>
              </w:rPr>
            </w:pPr>
            <w:r>
              <w:rPr>
                <w:sz w:val="18"/>
              </w:rPr>
              <w:t>0, 1, 2, 4</w:t>
            </w:r>
          </w:p>
        </w:tc>
        <w:tc>
          <w:tcPr>
            <w:tcW w:w="1219" w:type="dxa"/>
          </w:tcPr>
          <w:p>
            <w:pPr>
              <w:pStyle w:val="TableParagraph"/>
              <w:spacing w:before="24"/>
              <w:ind w:left="177"/>
              <w:rPr>
                <w:sz w:val="18"/>
              </w:rPr>
            </w:pPr>
            <w:r>
              <w:rPr>
                <w:w w:val="99"/>
                <w:sz w:val="18"/>
              </w:rPr>
              <w:t>l</w:t>
            </w:r>
          </w:p>
        </w:tc>
        <w:tc>
          <w:tcPr>
            <w:tcW w:w="1122" w:type="dxa"/>
          </w:tcPr>
          <w:p>
            <w:pPr>
              <w:pStyle w:val="TableParagraph"/>
              <w:spacing w:before="24"/>
              <w:ind w:left="177"/>
              <w:rPr>
                <w:sz w:val="18"/>
              </w:rPr>
            </w:pPr>
            <w:r>
              <w:rPr>
                <w:sz w:val="18"/>
              </w:rPr>
              <w:t>6C</w:t>
            </w:r>
          </w:p>
        </w:tc>
      </w:tr>
      <w:tr>
        <w:trPr>
          <w:trHeight w:val="284" w:hRule="atLeast"/>
        </w:trPr>
        <w:tc>
          <w:tcPr>
            <w:tcW w:w="4405" w:type="dxa"/>
          </w:tcPr>
          <w:p>
            <w:pPr>
              <w:pStyle w:val="TableParagraph"/>
              <w:spacing w:before="23"/>
              <w:ind w:left="177"/>
              <w:rPr>
                <w:sz w:val="18"/>
              </w:rPr>
            </w:pPr>
            <w:r>
              <w:rPr>
                <w:sz w:val="18"/>
              </w:rPr>
              <w:t>Data Matrix</w:t>
            </w:r>
          </w:p>
        </w:tc>
        <w:tc>
          <w:tcPr>
            <w:tcW w:w="1290" w:type="dxa"/>
          </w:tcPr>
          <w:p>
            <w:pPr>
              <w:pStyle w:val="TableParagraph"/>
              <w:spacing w:before="23"/>
              <w:ind w:left="177"/>
              <w:rPr>
                <w:i/>
                <w:sz w:val="18"/>
              </w:rPr>
            </w:pPr>
            <w:r>
              <w:rPr>
                <w:sz w:val="18"/>
              </w:rPr>
              <w:t>]d</w:t>
            </w:r>
            <w:r>
              <w:rPr>
                <w:i/>
                <w:sz w:val="18"/>
              </w:rPr>
              <w:t>m</w:t>
            </w:r>
          </w:p>
        </w:tc>
        <w:tc>
          <w:tcPr>
            <w:tcW w:w="2059" w:type="dxa"/>
          </w:tcPr>
          <w:p>
            <w:pPr>
              <w:pStyle w:val="TableParagraph"/>
              <w:spacing w:before="23"/>
              <w:ind w:left="177"/>
              <w:rPr>
                <w:sz w:val="18"/>
              </w:rPr>
            </w:pPr>
            <w:r>
              <w:rPr>
                <w:sz w:val="18"/>
              </w:rPr>
              <w:t>0-6</w:t>
            </w:r>
          </w:p>
        </w:tc>
        <w:tc>
          <w:tcPr>
            <w:tcW w:w="1219" w:type="dxa"/>
          </w:tcPr>
          <w:p>
            <w:pPr>
              <w:pStyle w:val="TableParagraph"/>
              <w:spacing w:before="23"/>
              <w:ind w:left="177"/>
              <w:rPr>
                <w:sz w:val="18"/>
              </w:rPr>
            </w:pPr>
            <w:r>
              <w:rPr>
                <w:w w:val="99"/>
                <w:sz w:val="18"/>
              </w:rPr>
              <w:t>w</w:t>
            </w:r>
          </w:p>
        </w:tc>
        <w:tc>
          <w:tcPr>
            <w:tcW w:w="1122" w:type="dxa"/>
          </w:tcPr>
          <w:p>
            <w:pPr>
              <w:pStyle w:val="TableParagraph"/>
              <w:spacing w:before="23"/>
              <w:ind w:left="177"/>
              <w:rPr>
                <w:sz w:val="18"/>
              </w:rPr>
            </w:pPr>
            <w:r>
              <w:rPr>
                <w:sz w:val="18"/>
              </w:rPr>
              <w:t>77</w:t>
            </w:r>
          </w:p>
        </w:tc>
      </w:tr>
      <w:tr>
        <w:trPr>
          <w:trHeight w:val="284" w:hRule="atLeast"/>
        </w:trPr>
        <w:tc>
          <w:tcPr>
            <w:tcW w:w="4405" w:type="dxa"/>
          </w:tcPr>
          <w:p>
            <w:pPr>
              <w:pStyle w:val="TableParagraph"/>
              <w:spacing w:before="23"/>
              <w:ind w:left="177"/>
              <w:rPr>
                <w:sz w:val="18"/>
              </w:rPr>
            </w:pPr>
            <w:r>
              <w:rPr>
                <w:sz w:val="18"/>
              </w:rPr>
              <w:t>GS1</w:t>
            </w:r>
          </w:p>
        </w:tc>
        <w:tc>
          <w:tcPr>
            <w:tcW w:w="1290" w:type="dxa"/>
          </w:tcPr>
          <w:p>
            <w:pPr>
              <w:pStyle w:val="TableParagraph"/>
              <w:spacing w:before="23"/>
              <w:ind w:left="177"/>
              <w:rPr>
                <w:i/>
                <w:sz w:val="18"/>
              </w:rPr>
            </w:pPr>
            <w:r>
              <w:rPr>
                <w:sz w:val="18"/>
              </w:rPr>
              <w:t>]e</w:t>
            </w:r>
            <w:r>
              <w:rPr>
                <w:i/>
                <w:sz w:val="18"/>
              </w:rPr>
              <w:t>m</w:t>
            </w:r>
          </w:p>
        </w:tc>
        <w:tc>
          <w:tcPr>
            <w:tcW w:w="2059" w:type="dxa"/>
          </w:tcPr>
          <w:p>
            <w:pPr>
              <w:pStyle w:val="TableParagraph"/>
              <w:spacing w:before="24"/>
              <w:ind w:left="177"/>
              <w:rPr>
                <w:sz w:val="18"/>
              </w:rPr>
            </w:pPr>
            <w:r>
              <w:rPr>
                <w:sz w:val="18"/>
              </w:rPr>
              <w:t>0-3</w:t>
            </w:r>
          </w:p>
        </w:tc>
        <w:tc>
          <w:tcPr>
            <w:tcW w:w="1219" w:type="dxa"/>
          </w:tcPr>
          <w:p>
            <w:pPr>
              <w:pStyle w:val="TableParagraph"/>
              <w:spacing w:before="0"/>
              <w:ind w:left="0"/>
              <w:rPr>
                <w:rFonts w:ascii="Times New Roman"/>
                <w:sz w:val="18"/>
              </w:rPr>
            </w:pPr>
          </w:p>
        </w:tc>
        <w:tc>
          <w:tcPr>
            <w:tcW w:w="1122" w:type="dxa"/>
          </w:tcPr>
          <w:p>
            <w:pPr>
              <w:pStyle w:val="TableParagraph"/>
              <w:spacing w:before="0"/>
              <w:ind w:left="0"/>
              <w:rPr>
                <w:rFonts w:ascii="Times New Roman"/>
                <w:sz w:val="18"/>
              </w:rPr>
            </w:pPr>
          </w:p>
        </w:tc>
      </w:tr>
      <w:tr>
        <w:trPr>
          <w:trHeight w:val="285" w:hRule="atLeast"/>
        </w:trPr>
        <w:tc>
          <w:tcPr>
            <w:tcW w:w="4405" w:type="dxa"/>
          </w:tcPr>
          <w:p>
            <w:pPr>
              <w:pStyle w:val="TableParagraph"/>
              <w:spacing w:before="23"/>
              <w:ind w:left="465"/>
              <w:rPr>
                <w:sz w:val="18"/>
              </w:rPr>
            </w:pPr>
            <w:r>
              <w:rPr>
                <w:sz w:val="18"/>
              </w:rPr>
              <w:t>GS1 Composite</w:t>
            </w:r>
          </w:p>
        </w:tc>
        <w:tc>
          <w:tcPr>
            <w:tcW w:w="1290" w:type="dxa"/>
          </w:tcPr>
          <w:p>
            <w:pPr>
              <w:pStyle w:val="TableParagraph"/>
              <w:spacing w:before="23"/>
              <w:ind w:left="177"/>
              <w:rPr>
                <w:i/>
                <w:sz w:val="18"/>
              </w:rPr>
            </w:pPr>
            <w:r>
              <w:rPr>
                <w:sz w:val="18"/>
              </w:rPr>
              <w:t>]e</w:t>
            </w:r>
            <w:r>
              <w:rPr>
                <w:i/>
                <w:sz w:val="18"/>
              </w:rPr>
              <w:t>m</w:t>
            </w:r>
          </w:p>
        </w:tc>
        <w:tc>
          <w:tcPr>
            <w:tcW w:w="2059" w:type="dxa"/>
          </w:tcPr>
          <w:p>
            <w:pPr>
              <w:pStyle w:val="TableParagraph"/>
              <w:spacing w:before="23"/>
              <w:ind w:left="177"/>
              <w:rPr>
                <w:sz w:val="18"/>
              </w:rPr>
            </w:pPr>
            <w:r>
              <w:rPr>
                <w:sz w:val="18"/>
              </w:rPr>
              <w:t>0-3</w:t>
            </w:r>
          </w:p>
        </w:tc>
        <w:tc>
          <w:tcPr>
            <w:tcW w:w="1219" w:type="dxa"/>
          </w:tcPr>
          <w:p>
            <w:pPr>
              <w:pStyle w:val="TableParagraph"/>
              <w:spacing w:before="23"/>
              <w:ind w:left="177"/>
              <w:rPr>
                <w:sz w:val="18"/>
              </w:rPr>
            </w:pPr>
            <w:r>
              <w:rPr>
                <w:w w:val="99"/>
                <w:sz w:val="18"/>
              </w:rPr>
              <w:t>y</w:t>
            </w:r>
          </w:p>
        </w:tc>
        <w:tc>
          <w:tcPr>
            <w:tcW w:w="1122" w:type="dxa"/>
          </w:tcPr>
          <w:p>
            <w:pPr>
              <w:pStyle w:val="TableParagraph"/>
              <w:spacing w:before="23"/>
              <w:ind w:left="177"/>
              <w:rPr>
                <w:sz w:val="18"/>
              </w:rPr>
            </w:pPr>
            <w:r>
              <w:rPr>
                <w:sz w:val="18"/>
              </w:rPr>
              <w:t>79</w:t>
            </w:r>
          </w:p>
        </w:tc>
      </w:tr>
      <w:tr>
        <w:trPr>
          <w:trHeight w:val="284" w:hRule="atLeast"/>
        </w:trPr>
        <w:tc>
          <w:tcPr>
            <w:tcW w:w="4405" w:type="dxa"/>
          </w:tcPr>
          <w:p>
            <w:pPr>
              <w:pStyle w:val="TableParagraph"/>
              <w:spacing w:before="23"/>
              <w:ind w:left="465"/>
              <w:rPr>
                <w:sz w:val="18"/>
              </w:rPr>
            </w:pPr>
            <w:r>
              <w:rPr>
                <w:sz w:val="18"/>
              </w:rPr>
              <w:t>GS1 DataBar Omnidirectional</w:t>
            </w:r>
          </w:p>
        </w:tc>
        <w:tc>
          <w:tcPr>
            <w:tcW w:w="1290" w:type="dxa"/>
          </w:tcPr>
          <w:p>
            <w:pPr>
              <w:pStyle w:val="TableParagraph"/>
              <w:spacing w:before="23"/>
              <w:ind w:left="177"/>
              <w:rPr>
                <w:i/>
                <w:sz w:val="18"/>
              </w:rPr>
            </w:pPr>
            <w:r>
              <w:rPr>
                <w:sz w:val="18"/>
              </w:rPr>
              <w:t>]e</w:t>
            </w:r>
            <w:r>
              <w:rPr>
                <w:i/>
                <w:sz w:val="18"/>
              </w:rPr>
              <w:t>m</w:t>
            </w:r>
          </w:p>
        </w:tc>
        <w:tc>
          <w:tcPr>
            <w:tcW w:w="2059" w:type="dxa"/>
          </w:tcPr>
          <w:p>
            <w:pPr>
              <w:pStyle w:val="TableParagraph"/>
              <w:spacing w:before="0"/>
              <w:ind w:left="0"/>
              <w:rPr>
                <w:rFonts w:ascii="Times New Roman"/>
                <w:sz w:val="18"/>
              </w:rPr>
            </w:pPr>
          </w:p>
        </w:tc>
        <w:tc>
          <w:tcPr>
            <w:tcW w:w="1219" w:type="dxa"/>
          </w:tcPr>
          <w:p>
            <w:pPr>
              <w:pStyle w:val="TableParagraph"/>
              <w:spacing w:before="23"/>
              <w:ind w:left="177"/>
              <w:rPr>
                <w:sz w:val="18"/>
              </w:rPr>
            </w:pPr>
            <w:r>
              <w:rPr>
                <w:w w:val="99"/>
                <w:sz w:val="18"/>
              </w:rPr>
              <w:t>y</w:t>
            </w:r>
          </w:p>
        </w:tc>
        <w:tc>
          <w:tcPr>
            <w:tcW w:w="1122" w:type="dxa"/>
          </w:tcPr>
          <w:p>
            <w:pPr>
              <w:pStyle w:val="TableParagraph"/>
              <w:spacing w:before="23"/>
              <w:ind w:left="177"/>
              <w:rPr>
                <w:sz w:val="18"/>
              </w:rPr>
            </w:pPr>
            <w:r>
              <w:rPr>
                <w:sz w:val="18"/>
              </w:rPr>
              <w:t>79</w:t>
            </w:r>
          </w:p>
        </w:tc>
      </w:tr>
      <w:tr>
        <w:trPr>
          <w:trHeight w:val="284" w:hRule="atLeast"/>
        </w:trPr>
        <w:tc>
          <w:tcPr>
            <w:tcW w:w="4405" w:type="dxa"/>
          </w:tcPr>
          <w:p>
            <w:pPr>
              <w:pStyle w:val="TableParagraph"/>
              <w:spacing w:before="23"/>
              <w:ind w:left="177"/>
              <w:rPr>
                <w:sz w:val="18"/>
              </w:rPr>
            </w:pPr>
            <w:r>
              <w:rPr>
                <w:sz w:val="18"/>
              </w:rPr>
              <w:t>MaxiCode</w:t>
            </w:r>
          </w:p>
        </w:tc>
        <w:tc>
          <w:tcPr>
            <w:tcW w:w="1290" w:type="dxa"/>
          </w:tcPr>
          <w:p>
            <w:pPr>
              <w:pStyle w:val="TableParagraph"/>
              <w:spacing w:before="23"/>
              <w:ind w:left="178"/>
              <w:rPr>
                <w:i/>
                <w:sz w:val="18"/>
              </w:rPr>
            </w:pPr>
            <w:r>
              <w:rPr>
                <w:sz w:val="18"/>
              </w:rPr>
              <w:t>]U</w:t>
            </w:r>
            <w:r>
              <w:rPr>
                <w:i/>
                <w:sz w:val="18"/>
              </w:rPr>
              <w:t>m</w:t>
            </w:r>
          </w:p>
        </w:tc>
        <w:tc>
          <w:tcPr>
            <w:tcW w:w="2059" w:type="dxa"/>
          </w:tcPr>
          <w:p>
            <w:pPr>
              <w:pStyle w:val="TableParagraph"/>
              <w:spacing w:before="24"/>
              <w:ind w:left="177"/>
              <w:rPr>
                <w:sz w:val="18"/>
              </w:rPr>
            </w:pPr>
            <w:r>
              <w:rPr>
                <w:sz w:val="18"/>
              </w:rPr>
              <w:t>0-3</w:t>
            </w:r>
          </w:p>
        </w:tc>
        <w:tc>
          <w:tcPr>
            <w:tcW w:w="1219" w:type="dxa"/>
          </w:tcPr>
          <w:p>
            <w:pPr>
              <w:pStyle w:val="TableParagraph"/>
              <w:spacing w:before="24"/>
              <w:ind w:left="177"/>
              <w:rPr>
                <w:sz w:val="18"/>
              </w:rPr>
            </w:pPr>
            <w:r>
              <w:rPr>
                <w:w w:val="99"/>
                <w:sz w:val="18"/>
              </w:rPr>
              <w:t>x</w:t>
            </w:r>
          </w:p>
        </w:tc>
        <w:tc>
          <w:tcPr>
            <w:tcW w:w="1122" w:type="dxa"/>
          </w:tcPr>
          <w:p>
            <w:pPr>
              <w:pStyle w:val="TableParagraph"/>
              <w:spacing w:before="24"/>
              <w:ind w:left="177"/>
              <w:rPr>
                <w:sz w:val="18"/>
              </w:rPr>
            </w:pPr>
            <w:r>
              <w:rPr>
                <w:sz w:val="18"/>
              </w:rPr>
              <w:t>78</w:t>
            </w:r>
          </w:p>
        </w:tc>
      </w:tr>
      <w:tr>
        <w:trPr>
          <w:trHeight w:val="285" w:hRule="atLeast"/>
        </w:trPr>
        <w:tc>
          <w:tcPr>
            <w:tcW w:w="4405" w:type="dxa"/>
          </w:tcPr>
          <w:p>
            <w:pPr>
              <w:pStyle w:val="TableParagraph"/>
              <w:spacing w:before="23"/>
              <w:ind w:left="177"/>
              <w:rPr>
                <w:sz w:val="18"/>
              </w:rPr>
            </w:pPr>
            <w:r>
              <w:rPr>
                <w:sz w:val="18"/>
              </w:rPr>
              <w:t>PDF417</w:t>
            </w:r>
          </w:p>
        </w:tc>
        <w:tc>
          <w:tcPr>
            <w:tcW w:w="1290" w:type="dxa"/>
          </w:tcPr>
          <w:p>
            <w:pPr>
              <w:pStyle w:val="TableParagraph"/>
              <w:spacing w:before="23"/>
              <w:ind w:left="177"/>
              <w:rPr>
                <w:i/>
                <w:sz w:val="18"/>
              </w:rPr>
            </w:pPr>
            <w:r>
              <w:rPr>
                <w:sz w:val="18"/>
              </w:rPr>
              <w:t>]L</w:t>
            </w:r>
            <w:r>
              <w:rPr>
                <w:i/>
                <w:sz w:val="18"/>
              </w:rPr>
              <w:t>m</w:t>
            </w:r>
          </w:p>
        </w:tc>
        <w:tc>
          <w:tcPr>
            <w:tcW w:w="2059" w:type="dxa"/>
          </w:tcPr>
          <w:p>
            <w:pPr>
              <w:pStyle w:val="TableParagraph"/>
              <w:spacing w:before="23"/>
              <w:ind w:left="177"/>
              <w:rPr>
                <w:sz w:val="18"/>
              </w:rPr>
            </w:pPr>
            <w:r>
              <w:rPr>
                <w:sz w:val="18"/>
              </w:rPr>
              <w:t>0-2</w:t>
            </w:r>
          </w:p>
        </w:tc>
        <w:tc>
          <w:tcPr>
            <w:tcW w:w="1219" w:type="dxa"/>
          </w:tcPr>
          <w:p>
            <w:pPr>
              <w:pStyle w:val="TableParagraph"/>
              <w:spacing w:before="23"/>
              <w:ind w:left="177"/>
              <w:rPr>
                <w:sz w:val="18"/>
              </w:rPr>
            </w:pPr>
            <w:r>
              <w:rPr>
                <w:w w:val="99"/>
                <w:sz w:val="18"/>
              </w:rPr>
              <w:t>r</w:t>
            </w:r>
          </w:p>
        </w:tc>
        <w:tc>
          <w:tcPr>
            <w:tcW w:w="1122" w:type="dxa"/>
          </w:tcPr>
          <w:p>
            <w:pPr>
              <w:pStyle w:val="TableParagraph"/>
              <w:spacing w:before="23"/>
              <w:ind w:left="177"/>
              <w:rPr>
                <w:sz w:val="18"/>
              </w:rPr>
            </w:pPr>
            <w:r>
              <w:rPr>
                <w:sz w:val="18"/>
              </w:rPr>
              <w:t>72</w:t>
            </w:r>
          </w:p>
        </w:tc>
      </w:tr>
      <w:tr>
        <w:trPr>
          <w:trHeight w:val="284" w:hRule="atLeast"/>
        </w:trPr>
        <w:tc>
          <w:tcPr>
            <w:tcW w:w="4405" w:type="dxa"/>
          </w:tcPr>
          <w:p>
            <w:pPr>
              <w:pStyle w:val="TableParagraph"/>
              <w:spacing w:before="23"/>
              <w:ind w:left="465"/>
              <w:rPr>
                <w:sz w:val="18"/>
              </w:rPr>
            </w:pPr>
            <w:r>
              <w:rPr>
                <w:sz w:val="18"/>
              </w:rPr>
              <w:t>MicroPDF417</w:t>
            </w:r>
          </w:p>
        </w:tc>
        <w:tc>
          <w:tcPr>
            <w:tcW w:w="1290" w:type="dxa"/>
          </w:tcPr>
          <w:p>
            <w:pPr>
              <w:pStyle w:val="TableParagraph"/>
              <w:spacing w:before="23"/>
              <w:ind w:left="177"/>
              <w:rPr>
                <w:i/>
                <w:sz w:val="18"/>
              </w:rPr>
            </w:pPr>
            <w:r>
              <w:rPr>
                <w:sz w:val="18"/>
              </w:rPr>
              <w:t>]L</w:t>
            </w:r>
            <w:r>
              <w:rPr>
                <w:i/>
                <w:sz w:val="18"/>
              </w:rPr>
              <w:t>m</w:t>
            </w:r>
          </w:p>
        </w:tc>
        <w:tc>
          <w:tcPr>
            <w:tcW w:w="2059" w:type="dxa"/>
          </w:tcPr>
          <w:p>
            <w:pPr>
              <w:pStyle w:val="TableParagraph"/>
              <w:spacing w:before="24"/>
              <w:ind w:left="177"/>
              <w:rPr>
                <w:sz w:val="18"/>
              </w:rPr>
            </w:pPr>
            <w:r>
              <w:rPr>
                <w:sz w:val="18"/>
              </w:rPr>
              <w:t>3-5</w:t>
            </w:r>
          </w:p>
        </w:tc>
        <w:tc>
          <w:tcPr>
            <w:tcW w:w="1219" w:type="dxa"/>
          </w:tcPr>
          <w:p>
            <w:pPr>
              <w:pStyle w:val="TableParagraph"/>
              <w:spacing w:before="24"/>
              <w:ind w:left="177"/>
              <w:rPr>
                <w:sz w:val="18"/>
              </w:rPr>
            </w:pPr>
            <w:r>
              <w:rPr>
                <w:w w:val="99"/>
                <w:sz w:val="18"/>
              </w:rPr>
              <w:t>R</w:t>
            </w:r>
          </w:p>
        </w:tc>
        <w:tc>
          <w:tcPr>
            <w:tcW w:w="1122" w:type="dxa"/>
          </w:tcPr>
          <w:p>
            <w:pPr>
              <w:pStyle w:val="TableParagraph"/>
              <w:spacing w:before="24"/>
              <w:ind w:left="177"/>
              <w:rPr>
                <w:sz w:val="18"/>
              </w:rPr>
            </w:pPr>
            <w:r>
              <w:rPr>
                <w:sz w:val="18"/>
              </w:rPr>
              <w:t>52</w:t>
            </w:r>
          </w:p>
        </w:tc>
      </w:tr>
      <w:tr>
        <w:trPr>
          <w:trHeight w:val="285" w:hRule="atLeast"/>
        </w:trPr>
        <w:tc>
          <w:tcPr>
            <w:tcW w:w="4405" w:type="dxa"/>
          </w:tcPr>
          <w:p>
            <w:pPr>
              <w:pStyle w:val="TableParagraph"/>
              <w:spacing w:before="23"/>
              <w:ind w:left="177"/>
              <w:rPr>
                <w:sz w:val="18"/>
              </w:rPr>
            </w:pPr>
            <w:r>
              <w:rPr>
                <w:sz w:val="18"/>
              </w:rPr>
              <w:t>QR Code</w:t>
            </w:r>
          </w:p>
        </w:tc>
        <w:tc>
          <w:tcPr>
            <w:tcW w:w="1290" w:type="dxa"/>
          </w:tcPr>
          <w:p>
            <w:pPr>
              <w:pStyle w:val="TableParagraph"/>
              <w:spacing w:before="23"/>
              <w:ind w:left="177"/>
              <w:rPr>
                <w:i/>
                <w:sz w:val="18"/>
              </w:rPr>
            </w:pPr>
            <w:r>
              <w:rPr>
                <w:sz w:val="18"/>
              </w:rPr>
              <w:t>]Q</w:t>
            </w:r>
            <w:r>
              <w:rPr>
                <w:i/>
                <w:sz w:val="18"/>
              </w:rPr>
              <w:t>m</w:t>
            </w:r>
          </w:p>
        </w:tc>
        <w:tc>
          <w:tcPr>
            <w:tcW w:w="2059" w:type="dxa"/>
          </w:tcPr>
          <w:p>
            <w:pPr>
              <w:pStyle w:val="TableParagraph"/>
              <w:spacing w:before="23"/>
              <w:ind w:left="177"/>
              <w:rPr>
                <w:sz w:val="18"/>
              </w:rPr>
            </w:pPr>
            <w:r>
              <w:rPr>
                <w:sz w:val="18"/>
              </w:rPr>
              <w:t>0-6</w:t>
            </w:r>
          </w:p>
        </w:tc>
        <w:tc>
          <w:tcPr>
            <w:tcW w:w="1219" w:type="dxa"/>
          </w:tcPr>
          <w:p>
            <w:pPr>
              <w:pStyle w:val="TableParagraph"/>
              <w:spacing w:before="23"/>
              <w:ind w:left="177"/>
              <w:rPr>
                <w:sz w:val="18"/>
              </w:rPr>
            </w:pPr>
            <w:r>
              <w:rPr>
                <w:w w:val="99"/>
                <w:sz w:val="18"/>
              </w:rPr>
              <w:t>s</w:t>
            </w:r>
          </w:p>
        </w:tc>
        <w:tc>
          <w:tcPr>
            <w:tcW w:w="1122" w:type="dxa"/>
          </w:tcPr>
          <w:p>
            <w:pPr>
              <w:pStyle w:val="TableParagraph"/>
              <w:spacing w:before="23"/>
              <w:ind w:left="177"/>
              <w:rPr>
                <w:sz w:val="18"/>
              </w:rPr>
            </w:pPr>
            <w:r>
              <w:rPr>
                <w:sz w:val="18"/>
              </w:rPr>
              <w:t>73</w:t>
            </w:r>
          </w:p>
        </w:tc>
      </w:tr>
      <w:tr>
        <w:trPr>
          <w:trHeight w:val="284" w:hRule="atLeast"/>
        </w:trPr>
        <w:tc>
          <w:tcPr>
            <w:tcW w:w="4405" w:type="dxa"/>
          </w:tcPr>
          <w:p>
            <w:pPr>
              <w:pStyle w:val="TableParagraph"/>
              <w:spacing w:before="23"/>
              <w:ind w:left="465"/>
              <w:rPr>
                <w:sz w:val="18"/>
              </w:rPr>
            </w:pPr>
            <w:r>
              <w:rPr>
                <w:sz w:val="18"/>
              </w:rPr>
              <w:t>Micro QR Code</w:t>
            </w:r>
          </w:p>
        </w:tc>
        <w:tc>
          <w:tcPr>
            <w:tcW w:w="1290" w:type="dxa"/>
          </w:tcPr>
          <w:p>
            <w:pPr>
              <w:pStyle w:val="TableParagraph"/>
              <w:spacing w:before="23"/>
              <w:ind w:left="177"/>
              <w:rPr>
                <w:i/>
                <w:sz w:val="18"/>
              </w:rPr>
            </w:pPr>
            <w:r>
              <w:rPr>
                <w:sz w:val="18"/>
              </w:rPr>
              <w:t>]Q</w:t>
            </w:r>
            <w:r>
              <w:rPr>
                <w:i/>
                <w:sz w:val="18"/>
              </w:rPr>
              <w:t>m</w:t>
            </w:r>
          </w:p>
        </w:tc>
        <w:tc>
          <w:tcPr>
            <w:tcW w:w="2059" w:type="dxa"/>
          </w:tcPr>
          <w:p>
            <w:pPr>
              <w:pStyle w:val="TableParagraph"/>
              <w:spacing w:before="0"/>
              <w:ind w:left="0"/>
              <w:rPr>
                <w:rFonts w:ascii="Times New Roman"/>
                <w:sz w:val="18"/>
              </w:rPr>
            </w:pPr>
          </w:p>
        </w:tc>
        <w:tc>
          <w:tcPr>
            <w:tcW w:w="1219" w:type="dxa"/>
          </w:tcPr>
          <w:p>
            <w:pPr>
              <w:pStyle w:val="TableParagraph"/>
              <w:spacing w:before="23"/>
              <w:ind w:left="177"/>
              <w:rPr>
                <w:sz w:val="18"/>
              </w:rPr>
            </w:pPr>
            <w:r>
              <w:rPr>
                <w:w w:val="99"/>
                <w:sz w:val="18"/>
              </w:rPr>
              <w:t>s</w:t>
            </w:r>
          </w:p>
        </w:tc>
        <w:tc>
          <w:tcPr>
            <w:tcW w:w="1122" w:type="dxa"/>
          </w:tcPr>
          <w:p>
            <w:pPr>
              <w:pStyle w:val="TableParagraph"/>
              <w:spacing w:before="23"/>
              <w:ind w:left="177"/>
              <w:rPr>
                <w:sz w:val="18"/>
              </w:rPr>
            </w:pPr>
            <w:r>
              <w:rPr>
                <w:sz w:val="18"/>
              </w:rPr>
              <w:t>73</w:t>
            </w:r>
          </w:p>
        </w:tc>
      </w:tr>
    </w:tbl>
    <w:p>
      <w:pPr>
        <w:spacing w:before="209"/>
        <w:ind w:left="1004" w:right="0" w:firstLine="0"/>
        <w:jc w:val="left"/>
        <w:rPr>
          <w:b/>
          <w:i/>
          <w:sz w:val="24"/>
        </w:rPr>
      </w:pPr>
      <w:bookmarkStart w:name="Postal Symbologies" w:id="1398"/>
      <w:bookmarkEnd w:id="1398"/>
      <w:r>
        <w:rPr/>
      </w:r>
      <w:bookmarkStart w:name="_bookmark1027" w:id="1399"/>
      <w:bookmarkEnd w:id="1399"/>
      <w:r>
        <w:rPr/>
      </w:r>
      <w:r>
        <w:rPr>
          <w:b/>
          <w:i/>
          <w:sz w:val="24"/>
        </w:rPr>
        <w:t>Postal Symbologies</w:t>
      </w:r>
    </w:p>
    <w:p>
      <w:pPr>
        <w:pStyle w:val="BodyText"/>
        <w:spacing w:before="1"/>
        <w:rPr>
          <w:b/>
          <w:i/>
          <w:sz w:val="9"/>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405"/>
        <w:gridCol w:w="1290"/>
        <w:gridCol w:w="2059"/>
        <w:gridCol w:w="1219"/>
        <w:gridCol w:w="1122"/>
      </w:tblGrid>
      <w:tr>
        <w:trPr>
          <w:trHeight w:val="349" w:hRule="atLeast"/>
        </w:trPr>
        <w:tc>
          <w:tcPr>
            <w:tcW w:w="4405" w:type="dxa"/>
            <w:vMerge w:val="restart"/>
            <w:tcBorders>
              <w:bottom w:val="double" w:sz="2" w:space="0" w:color="000000"/>
            </w:tcBorders>
            <w:shd w:val="clear" w:color="auto" w:fill="657CBD"/>
          </w:tcPr>
          <w:p>
            <w:pPr>
              <w:pStyle w:val="TableParagraph"/>
              <w:spacing w:before="0"/>
              <w:ind w:left="0"/>
              <w:rPr>
                <w:b/>
                <w:i/>
                <w:sz w:val="20"/>
              </w:rPr>
            </w:pPr>
          </w:p>
          <w:p>
            <w:pPr>
              <w:pStyle w:val="TableParagraph"/>
              <w:spacing w:before="1"/>
              <w:ind w:left="0"/>
              <w:rPr>
                <w:b/>
                <w:i/>
                <w:sz w:val="28"/>
              </w:rPr>
            </w:pPr>
          </w:p>
          <w:p>
            <w:pPr>
              <w:pStyle w:val="TableParagraph"/>
              <w:spacing w:before="1"/>
              <w:ind w:left="177"/>
              <w:rPr>
                <w:b/>
                <w:sz w:val="18"/>
              </w:rPr>
            </w:pPr>
            <w:r>
              <w:rPr>
                <w:b/>
                <w:color w:val="FFFFFF"/>
                <w:sz w:val="18"/>
              </w:rPr>
              <w:t>Symbology</w:t>
            </w:r>
          </w:p>
        </w:tc>
        <w:tc>
          <w:tcPr>
            <w:tcW w:w="3349" w:type="dxa"/>
            <w:gridSpan w:val="2"/>
            <w:shd w:val="clear" w:color="auto" w:fill="657CBD"/>
          </w:tcPr>
          <w:p>
            <w:pPr>
              <w:pStyle w:val="TableParagraph"/>
              <w:spacing w:before="63"/>
              <w:ind w:left="1577" w:right="1386"/>
              <w:jc w:val="center"/>
              <w:rPr>
                <w:b/>
                <w:sz w:val="18"/>
              </w:rPr>
            </w:pPr>
            <w:r>
              <w:rPr>
                <w:b/>
                <w:color w:val="FFFFFF"/>
                <w:sz w:val="18"/>
              </w:rPr>
              <w:t>AIM</w:t>
            </w:r>
          </w:p>
        </w:tc>
        <w:tc>
          <w:tcPr>
            <w:tcW w:w="2341" w:type="dxa"/>
            <w:gridSpan w:val="2"/>
            <w:shd w:val="clear" w:color="auto" w:fill="657CBD"/>
          </w:tcPr>
          <w:p>
            <w:pPr>
              <w:pStyle w:val="TableParagraph"/>
              <w:spacing w:before="63"/>
              <w:ind w:left="814"/>
              <w:rPr>
                <w:b/>
                <w:sz w:val="18"/>
              </w:rPr>
            </w:pPr>
            <w:r>
              <w:rPr>
                <w:b/>
                <w:color w:val="FFFFFF"/>
                <w:sz w:val="18"/>
              </w:rPr>
              <w:t>Honeywell</w:t>
            </w:r>
          </w:p>
        </w:tc>
      </w:tr>
      <w:tr>
        <w:trPr>
          <w:trHeight w:val="555" w:hRule="atLeast"/>
        </w:trPr>
        <w:tc>
          <w:tcPr>
            <w:tcW w:w="4405" w:type="dxa"/>
            <w:vMerge/>
            <w:tcBorders>
              <w:top w:val="nil"/>
              <w:bottom w:val="double" w:sz="2" w:space="0" w:color="000000"/>
            </w:tcBorders>
            <w:shd w:val="clear" w:color="auto" w:fill="657CBD"/>
          </w:tcPr>
          <w:p>
            <w:pPr>
              <w:rPr>
                <w:sz w:val="2"/>
                <w:szCs w:val="2"/>
              </w:rPr>
            </w:pPr>
          </w:p>
        </w:tc>
        <w:tc>
          <w:tcPr>
            <w:tcW w:w="1290" w:type="dxa"/>
            <w:tcBorders>
              <w:bottom w:val="double" w:sz="2" w:space="0" w:color="000000"/>
            </w:tcBorders>
            <w:shd w:val="clear" w:color="auto" w:fill="657CBD"/>
          </w:tcPr>
          <w:p>
            <w:pPr>
              <w:pStyle w:val="TableParagraph"/>
              <w:spacing w:before="159"/>
              <w:ind w:left="177"/>
              <w:rPr>
                <w:b/>
                <w:sz w:val="18"/>
              </w:rPr>
            </w:pPr>
            <w:r>
              <w:rPr>
                <w:b/>
                <w:color w:val="FFFFFF"/>
                <w:sz w:val="18"/>
              </w:rPr>
              <w:t>ID</w:t>
            </w:r>
          </w:p>
        </w:tc>
        <w:tc>
          <w:tcPr>
            <w:tcW w:w="2059" w:type="dxa"/>
            <w:tcBorders>
              <w:bottom w:val="double" w:sz="2" w:space="0" w:color="000000"/>
            </w:tcBorders>
            <w:shd w:val="clear" w:color="auto" w:fill="657CBD"/>
          </w:tcPr>
          <w:p>
            <w:pPr>
              <w:pStyle w:val="TableParagraph"/>
              <w:spacing w:line="254" w:lineRule="auto" w:before="49"/>
              <w:ind w:left="177" w:right="6"/>
              <w:rPr>
                <w:b/>
                <w:sz w:val="18"/>
              </w:rPr>
            </w:pPr>
            <w:r>
              <w:rPr>
                <w:b/>
                <w:color w:val="FFFFFF"/>
                <w:sz w:val="18"/>
              </w:rPr>
              <w:t>Possible modifiers (</w:t>
            </w:r>
            <w:r>
              <w:rPr>
                <w:b/>
                <w:i/>
                <w:color w:val="FFFFFF"/>
                <w:sz w:val="18"/>
              </w:rPr>
              <w:t>m</w:t>
            </w:r>
            <w:r>
              <w:rPr>
                <w:b/>
                <w:color w:val="FFFFFF"/>
                <w:sz w:val="18"/>
              </w:rPr>
              <w:t>)</w:t>
            </w:r>
          </w:p>
        </w:tc>
        <w:tc>
          <w:tcPr>
            <w:tcW w:w="1219" w:type="dxa"/>
            <w:tcBorders>
              <w:bottom w:val="double" w:sz="2" w:space="0" w:color="000000"/>
            </w:tcBorders>
            <w:shd w:val="clear" w:color="auto" w:fill="657CBD"/>
          </w:tcPr>
          <w:p>
            <w:pPr>
              <w:pStyle w:val="TableParagraph"/>
              <w:spacing w:before="159"/>
              <w:ind w:left="177"/>
              <w:rPr>
                <w:b/>
                <w:sz w:val="18"/>
              </w:rPr>
            </w:pPr>
            <w:r>
              <w:rPr>
                <w:b/>
                <w:color w:val="FFFFFF"/>
                <w:sz w:val="18"/>
              </w:rPr>
              <w:t>ID</w:t>
            </w:r>
          </w:p>
        </w:tc>
        <w:tc>
          <w:tcPr>
            <w:tcW w:w="1122" w:type="dxa"/>
            <w:tcBorders>
              <w:bottom w:val="double" w:sz="2" w:space="0" w:color="000000"/>
            </w:tcBorders>
            <w:shd w:val="clear" w:color="auto" w:fill="657CBD"/>
          </w:tcPr>
          <w:p>
            <w:pPr>
              <w:pStyle w:val="TableParagraph"/>
              <w:spacing w:before="159"/>
              <w:ind w:left="177"/>
              <w:rPr>
                <w:b/>
                <w:sz w:val="18"/>
              </w:rPr>
            </w:pPr>
            <w:r>
              <w:rPr>
                <w:b/>
                <w:color w:val="FFFFFF"/>
                <w:sz w:val="18"/>
              </w:rPr>
              <w:t>Hex</w:t>
            </w:r>
          </w:p>
        </w:tc>
      </w:tr>
      <w:tr>
        <w:trPr>
          <w:trHeight w:val="269" w:hRule="atLeast"/>
        </w:trPr>
        <w:tc>
          <w:tcPr>
            <w:tcW w:w="4405" w:type="dxa"/>
            <w:tcBorders>
              <w:top w:val="double" w:sz="2" w:space="0" w:color="000000"/>
            </w:tcBorders>
          </w:tcPr>
          <w:p>
            <w:pPr>
              <w:pStyle w:val="TableParagraph"/>
              <w:spacing w:before="8"/>
              <w:ind w:left="177"/>
              <w:rPr>
                <w:i/>
                <w:sz w:val="18"/>
              </w:rPr>
            </w:pPr>
            <w:r>
              <w:rPr>
                <w:i/>
                <w:sz w:val="18"/>
              </w:rPr>
              <w:t>All Symbologies</w:t>
            </w:r>
          </w:p>
        </w:tc>
        <w:tc>
          <w:tcPr>
            <w:tcW w:w="1290" w:type="dxa"/>
            <w:tcBorders>
              <w:top w:val="double" w:sz="2" w:space="0" w:color="000000"/>
            </w:tcBorders>
          </w:tcPr>
          <w:p>
            <w:pPr>
              <w:pStyle w:val="TableParagraph"/>
              <w:spacing w:before="0"/>
              <w:ind w:left="0"/>
              <w:rPr>
                <w:rFonts w:ascii="Times New Roman"/>
                <w:sz w:val="18"/>
              </w:rPr>
            </w:pPr>
          </w:p>
        </w:tc>
        <w:tc>
          <w:tcPr>
            <w:tcW w:w="2059" w:type="dxa"/>
            <w:tcBorders>
              <w:top w:val="double" w:sz="2" w:space="0" w:color="000000"/>
            </w:tcBorders>
          </w:tcPr>
          <w:p>
            <w:pPr>
              <w:pStyle w:val="TableParagraph"/>
              <w:spacing w:before="0"/>
              <w:ind w:left="0"/>
              <w:rPr>
                <w:rFonts w:ascii="Times New Roman"/>
                <w:sz w:val="18"/>
              </w:rPr>
            </w:pPr>
          </w:p>
        </w:tc>
        <w:tc>
          <w:tcPr>
            <w:tcW w:w="1219" w:type="dxa"/>
            <w:tcBorders>
              <w:top w:val="double" w:sz="2" w:space="0" w:color="000000"/>
            </w:tcBorders>
          </w:tcPr>
          <w:p>
            <w:pPr>
              <w:pStyle w:val="TableParagraph"/>
              <w:spacing w:before="0"/>
              <w:ind w:left="0"/>
              <w:rPr>
                <w:rFonts w:ascii="Times New Roman"/>
                <w:sz w:val="18"/>
              </w:rPr>
            </w:pPr>
          </w:p>
        </w:tc>
        <w:tc>
          <w:tcPr>
            <w:tcW w:w="1122" w:type="dxa"/>
            <w:tcBorders>
              <w:top w:val="double" w:sz="2" w:space="0" w:color="000000"/>
            </w:tcBorders>
          </w:tcPr>
          <w:p>
            <w:pPr>
              <w:pStyle w:val="TableParagraph"/>
              <w:spacing w:before="8"/>
              <w:ind w:left="177"/>
              <w:rPr>
                <w:sz w:val="18"/>
              </w:rPr>
            </w:pPr>
            <w:r>
              <w:rPr>
                <w:sz w:val="18"/>
              </w:rPr>
              <w:t>99</w:t>
            </w:r>
          </w:p>
        </w:tc>
      </w:tr>
      <w:tr>
        <w:trPr>
          <w:trHeight w:val="285" w:hRule="atLeast"/>
        </w:trPr>
        <w:tc>
          <w:tcPr>
            <w:tcW w:w="4405" w:type="dxa"/>
          </w:tcPr>
          <w:p>
            <w:pPr>
              <w:pStyle w:val="TableParagraph"/>
              <w:spacing w:before="23"/>
              <w:ind w:left="177"/>
              <w:rPr>
                <w:sz w:val="18"/>
              </w:rPr>
            </w:pPr>
            <w:r>
              <w:rPr>
                <w:sz w:val="18"/>
              </w:rPr>
              <w:t>Australian Post</w:t>
            </w:r>
          </w:p>
        </w:tc>
        <w:tc>
          <w:tcPr>
            <w:tcW w:w="1290" w:type="dxa"/>
          </w:tcPr>
          <w:p>
            <w:pPr>
              <w:pStyle w:val="TableParagraph"/>
              <w:spacing w:before="23"/>
              <w:ind w:left="177"/>
              <w:rPr>
                <w:sz w:val="18"/>
              </w:rPr>
            </w:pPr>
            <w:r>
              <w:rPr>
                <w:sz w:val="18"/>
              </w:rPr>
              <w:t>]X0</w:t>
            </w:r>
          </w:p>
        </w:tc>
        <w:tc>
          <w:tcPr>
            <w:tcW w:w="2059" w:type="dxa"/>
          </w:tcPr>
          <w:p>
            <w:pPr>
              <w:pStyle w:val="TableParagraph"/>
              <w:spacing w:before="0"/>
              <w:ind w:left="0"/>
              <w:rPr>
                <w:rFonts w:ascii="Times New Roman"/>
                <w:sz w:val="18"/>
              </w:rPr>
            </w:pPr>
          </w:p>
        </w:tc>
        <w:tc>
          <w:tcPr>
            <w:tcW w:w="1219" w:type="dxa"/>
          </w:tcPr>
          <w:p>
            <w:pPr>
              <w:pStyle w:val="TableParagraph"/>
              <w:spacing w:before="23"/>
              <w:ind w:left="177"/>
              <w:rPr>
                <w:sz w:val="18"/>
              </w:rPr>
            </w:pPr>
            <w:r>
              <w:rPr>
                <w:w w:val="99"/>
                <w:sz w:val="18"/>
              </w:rPr>
              <w:t>A</w:t>
            </w:r>
          </w:p>
        </w:tc>
        <w:tc>
          <w:tcPr>
            <w:tcW w:w="1122" w:type="dxa"/>
          </w:tcPr>
          <w:p>
            <w:pPr>
              <w:pStyle w:val="TableParagraph"/>
              <w:spacing w:before="23"/>
              <w:ind w:left="177"/>
              <w:rPr>
                <w:sz w:val="18"/>
              </w:rPr>
            </w:pPr>
            <w:r>
              <w:rPr>
                <w:sz w:val="18"/>
              </w:rPr>
              <w:t>41</w:t>
            </w:r>
          </w:p>
        </w:tc>
      </w:tr>
      <w:tr>
        <w:trPr>
          <w:trHeight w:val="284" w:hRule="atLeast"/>
        </w:trPr>
        <w:tc>
          <w:tcPr>
            <w:tcW w:w="4405" w:type="dxa"/>
          </w:tcPr>
          <w:p>
            <w:pPr>
              <w:pStyle w:val="TableParagraph"/>
              <w:spacing w:before="24"/>
              <w:ind w:left="177"/>
              <w:rPr>
                <w:sz w:val="18"/>
              </w:rPr>
            </w:pPr>
            <w:r>
              <w:rPr>
                <w:sz w:val="18"/>
              </w:rPr>
              <w:t>British Post</w:t>
            </w:r>
          </w:p>
        </w:tc>
        <w:tc>
          <w:tcPr>
            <w:tcW w:w="1290" w:type="dxa"/>
          </w:tcPr>
          <w:p>
            <w:pPr>
              <w:pStyle w:val="TableParagraph"/>
              <w:spacing w:before="24"/>
              <w:ind w:left="177"/>
              <w:rPr>
                <w:sz w:val="18"/>
              </w:rPr>
            </w:pPr>
            <w:r>
              <w:rPr>
                <w:sz w:val="18"/>
              </w:rPr>
              <w:t>]X0</w:t>
            </w:r>
          </w:p>
        </w:tc>
        <w:tc>
          <w:tcPr>
            <w:tcW w:w="2059" w:type="dxa"/>
          </w:tcPr>
          <w:p>
            <w:pPr>
              <w:pStyle w:val="TableParagraph"/>
              <w:spacing w:before="0"/>
              <w:ind w:left="0"/>
              <w:rPr>
                <w:rFonts w:ascii="Times New Roman"/>
                <w:sz w:val="18"/>
              </w:rPr>
            </w:pPr>
          </w:p>
        </w:tc>
        <w:tc>
          <w:tcPr>
            <w:tcW w:w="1219" w:type="dxa"/>
          </w:tcPr>
          <w:p>
            <w:pPr>
              <w:pStyle w:val="TableParagraph"/>
              <w:spacing w:before="24"/>
              <w:ind w:left="177"/>
              <w:rPr>
                <w:sz w:val="18"/>
              </w:rPr>
            </w:pPr>
            <w:r>
              <w:rPr>
                <w:w w:val="99"/>
                <w:sz w:val="18"/>
              </w:rPr>
              <w:t>B</w:t>
            </w:r>
          </w:p>
        </w:tc>
        <w:tc>
          <w:tcPr>
            <w:tcW w:w="1122" w:type="dxa"/>
          </w:tcPr>
          <w:p>
            <w:pPr>
              <w:pStyle w:val="TableParagraph"/>
              <w:spacing w:before="24"/>
              <w:ind w:left="177"/>
              <w:rPr>
                <w:sz w:val="18"/>
              </w:rPr>
            </w:pPr>
            <w:r>
              <w:rPr>
                <w:sz w:val="18"/>
              </w:rPr>
              <w:t>42</w:t>
            </w:r>
          </w:p>
        </w:tc>
      </w:tr>
      <w:tr>
        <w:trPr>
          <w:trHeight w:val="284" w:hRule="atLeast"/>
        </w:trPr>
        <w:tc>
          <w:tcPr>
            <w:tcW w:w="4405" w:type="dxa"/>
          </w:tcPr>
          <w:p>
            <w:pPr>
              <w:pStyle w:val="TableParagraph"/>
              <w:spacing w:before="23"/>
              <w:ind w:left="177"/>
              <w:rPr>
                <w:sz w:val="18"/>
              </w:rPr>
            </w:pPr>
            <w:r>
              <w:rPr>
                <w:sz w:val="18"/>
              </w:rPr>
              <w:t>Canadian Post</w:t>
            </w:r>
          </w:p>
        </w:tc>
        <w:tc>
          <w:tcPr>
            <w:tcW w:w="1290" w:type="dxa"/>
          </w:tcPr>
          <w:p>
            <w:pPr>
              <w:pStyle w:val="TableParagraph"/>
              <w:spacing w:before="23"/>
              <w:ind w:left="177"/>
              <w:rPr>
                <w:sz w:val="18"/>
              </w:rPr>
            </w:pPr>
            <w:r>
              <w:rPr>
                <w:sz w:val="18"/>
              </w:rPr>
              <w:t>]X0</w:t>
            </w:r>
          </w:p>
        </w:tc>
        <w:tc>
          <w:tcPr>
            <w:tcW w:w="2059" w:type="dxa"/>
          </w:tcPr>
          <w:p>
            <w:pPr>
              <w:pStyle w:val="TableParagraph"/>
              <w:spacing w:before="0"/>
              <w:ind w:left="0"/>
              <w:rPr>
                <w:rFonts w:ascii="Times New Roman"/>
                <w:sz w:val="18"/>
              </w:rPr>
            </w:pPr>
          </w:p>
        </w:tc>
        <w:tc>
          <w:tcPr>
            <w:tcW w:w="1219" w:type="dxa"/>
          </w:tcPr>
          <w:p>
            <w:pPr>
              <w:pStyle w:val="TableParagraph"/>
              <w:spacing w:before="23"/>
              <w:ind w:left="177"/>
              <w:rPr>
                <w:sz w:val="18"/>
              </w:rPr>
            </w:pPr>
            <w:r>
              <w:rPr>
                <w:w w:val="99"/>
                <w:sz w:val="18"/>
              </w:rPr>
              <w:t>C</w:t>
            </w:r>
          </w:p>
        </w:tc>
        <w:tc>
          <w:tcPr>
            <w:tcW w:w="1122" w:type="dxa"/>
          </w:tcPr>
          <w:p>
            <w:pPr>
              <w:pStyle w:val="TableParagraph"/>
              <w:spacing w:before="23"/>
              <w:ind w:left="177"/>
              <w:rPr>
                <w:sz w:val="18"/>
              </w:rPr>
            </w:pPr>
            <w:r>
              <w:rPr>
                <w:sz w:val="18"/>
              </w:rPr>
              <w:t>43</w:t>
            </w:r>
          </w:p>
        </w:tc>
      </w:tr>
      <w:tr>
        <w:trPr>
          <w:trHeight w:val="285" w:hRule="atLeast"/>
        </w:trPr>
        <w:tc>
          <w:tcPr>
            <w:tcW w:w="4405" w:type="dxa"/>
          </w:tcPr>
          <w:p>
            <w:pPr>
              <w:pStyle w:val="TableParagraph"/>
              <w:spacing w:before="24"/>
              <w:ind w:left="177"/>
              <w:rPr>
                <w:sz w:val="18"/>
              </w:rPr>
            </w:pPr>
            <w:r>
              <w:rPr>
                <w:sz w:val="18"/>
              </w:rPr>
              <w:t>China Post</w:t>
            </w:r>
          </w:p>
        </w:tc>
        <w:tc>
          <w:tcPr>
            <w:tcW w:w="1290" w:type="dxa"/>
          </w:tcPr>
          <w:p>
            <w:pPr>
              <w:pStyle w:val="TableParagraph"/>
              <w:spacing w:before="24"/>
              <w:ind w:left="177"/>
              <w:rPr>
                <w:sz w:val="18"/>
              </w:rPr>
            </w:pPr>
            <w:r>
              <w:rPr>
                <w:sz w:val="18"/>
              </w:rPr>
              <w:t>]X0</w:t>
            </w:r>
          </w:p>
        </w:tc>
        <w:tc>
          <w:tcPr>
            <w:tcW w:w="2059" w:type="dxa"/>
          </w:tcPr>
          <w:p>
            <w:pPr>
              <w:pStyle w:val="TableParagraph"/>
              <w:spacing w:before="0"/>
              <w:ind w:left="0"/>
              <w:rPr>
                <w:rFonts w:ascii="Times New Roman"/>
                <w:sz w:val="18"/>
              </w:rPr>
            </w:pPr>
          </w:p>
        </w:tc>
        <w:tc>
          <w:tcPr>
            <w:tcW w:w="1219" w:type="dxa"/>
          </w:tcPr>
          <w:p>
            <w:pPr>
              <w:pStyle w:val="TableParagraph"/>
              <w:spacing w:before="24"/>
              <w:ind w:left="177"/>
              <w:rPr>
                <w:sz w:val="18"/>
              </w:rPr>
            </w:pPr>
            <w:r>
              <w:rPr>
                <w:w w:val="99"/>
                <w:sz w:val="18"/>
              </w:rPr>
              <w:t>Q</w:t>
            </w:r>
          </w:p>
        </w:tc>
        <w:tc>
          <w:tcPr>
            <w:tcW w:w="1122" w:type="dxa"/>
          </w:tcPr>
          <w:p>
            <w:pPr>
              <w:pStyle w:val="TableParagraph"/>
              <w:spacing w:before="24"/>
              <w:ind w:left="177"/>
              <w:rPr>
                <w:sz w:val="18"/>
              </w:rPr>
            </w:pPr>
            <w:r>
              <w:rPr>
                <w:sz w:val="18"/>
              </w:rPr>
              <w:t>51</w:t>
            </w:r>
          </w:p>
        </w:tc>
      </w:tr>
      <w:tr>
        <w:trPr>
          <w:trHeight w:val="284" w:hRule="atLeast"/>
        </w:trPr>
        <w:tc>
          <w:tcPr>
            <w:tcW w:w="4405" w:type="dxa"/>
          </w:tcPr>
          <w:p>
            <w:pPr>
              <w:pStyle w:val="TableParagraph"/>
              <w:spacing w:before="23"/>
              <w:ind w:left="177"/>
              <w:rPr>
                <w:sz w:val="18"/>
              </w:rPr>
            </w:pPr>
            <w:r>
              <w:rPr>
                <w:sz w:val="18"/>
              </w:rPr>
              <w:t>InfoMail</w:t>
            </w:r>
          </w:p>
        </w:tc>
        <w:tc>
          <w:tcPr>
            <w:tcW w:w="1290" w:type="dxa"/>
          </w:tcPr>
          <w:p>
            <w:pPr>
              <w:pStyle w:val="TableParagraph"/>
              <w:spacing w:before="23"/>
              <w:ind w:left="177"/>
              <w:rPr>
                <w:sz w:val="18"/>
              </w:rPr>
            </w:pPr>
            <w:r>
              <w:rPr>
                <w:sz w:val="18"/>
              </w:rPr>
              <w:t>]X0</w:t>
            </w:r>
          </w:p>
        </w:tc>
        <w:tc>
          <w:tcPr>
            <w:tcW w:w="2059" w:type="dxa"/>
          </w:tcPr>
          <w:p>
            <w:pPr>
              <w:pStyle w:val="TableParagraph"/>
              <w:spacing w:before="0"/>
              <w:ind w:left="0"/>
              <w:rPr>
                <w:rFonts w:ascii="Times New Roman"/>
                <w:sz w:val="18"/>
              </w:rPr>
            </w:pPr>
          </w:p>
        </w:tc>
        <w:tc>
          <w:tcPr>
            <w:tcW w:w="1219" w:type="dxa"/>
          </w:tcPr>
          <w:p>
            <w:pPr>
              <w:pStyle w:val="TableParagraph"/>
              <w:spacing w:before="23"/>
              <w:ind w:left="177"/>
              <w:rPr>
                <w:sz w:val="18"/>
              </w:rPr>
            </w:pPr>
            <w:r>
              <w:rPr>
                <w:w w:val="99"/>
                <w:sz w:val="18"/>
              </w:rPr>
              <w:t>,</w:t>
            </w:r>
          </w:p>
        </w:tc>
        <w:tc>
          <w:tcPr>
            <w:tcW w:w="1122" w:type="dxa"/>
          </w:tcPr>
          <w:p>
            <w:pPr>
              <w:pStyle w:val="TableParagraph"/>
              <w:spacing w:before="23"/>
              <w:ind w:left="177"/>
              <w:rPr>
                <w:sz w:val="18"/>
              </w:rPr>
            </w:pPr>
            <w:r>
              <w:rPr>
                <w:sz w:val="18"/>
              </w:rPr>
              <w:t>2c</w:t>
            </w:r>
          </w:p>
        </w:tc>
      </w:tr>
      <w:tr>
        <w:trPr>
          <w:trHeight w:val="285" w:hRule="atLeast"/>
        </w:trPr>
        <w:tc>
          <w:tcPr>
            <w:tcW w:w="4405" w:type="dxa"/>
          </w:tcPr>
          <w:p>
            <w:pPr>
              <w:pStyle w:val="TableParagraph"/>
              <w:spacing w:before="23"/>
              <w:ind w:left="177"/>
              <w:rPr>
                <w:sz w:val="18"/>
              </w:rPr>
            </w:pPr>
            <w:r>
              <w:rPr>
                <w:sz w:val="18"/>
              </w:rPr>
              <w:t>Intelligent Mail Bar Code</w:t>
            </w:r>
          </w:p>
        </w:tc>
        <w:tc>
          <w:tcPr>
            <w:tcW w:w="1290" w:type="dxa"/>
          </w:tcPr>
          <w:p>
            <w:pPr>
              <w:pStyle w:val="TableParagraph"/>
              <w:spacing w:before="23"/>
              <w:ind w:left="176"/>
              <w:rPr>
                <w:sz w:val="18"/>
              </w:rPr>
            </w:pPr>
            <w:r>
              <w:rPr>
                <w:sz w:val="18"/>
              </w:rPr>
              <w:t>]X0</w:t>
            </w:r>
          </w:p>
        </w:tc>
        <w:tc>
          <w:tcPr>
            <w:tcW w:w="2059" w:type="dxa"/>
          </w:tcPr>
          <w:p>
            <w:pPr>
              <w:pStyle w:val="TableParagraph"/>
              <w:spacing w:before="0"/>
              <w:ind w:left="0"/>
              <w:rPr>
                <w:rFonts w:ascii="Times New Roman"/>
                <w:sz w:val="18"/>
              </w:rPr>
            </w:pPr>
          </w:p>
        </w:tc>
        <w:tc>
          <w:tcPr>
            <w:tcW w:w="1219" w:type="dxa"/>
          </w:tcPr>
          <w:p>
            <w:pPr>
              <w:pStyle w:val="TableParagraph"/>
              <w:spacing w:before="23"/>
              <w:ind w:left="177"/>
              <w:rPr>
                <w:sz w:val="18"/>
              </w:rPr>
            </w:pPr>
            <w:r>
              <w:rPr>
                <w:w w:val="99"/>
                <w:sz w:val="18"/>
              </w:rPr>
              <w:t>M</w:t>
            </w:r>
          </w:p>
        </w:tc>
        <w:tc>
          <w:tcPr>
            <w:tcW w:w="1122" w:type="dxa"/>
          </w:tcPr>
          <w:p>
            <w:pPr>
              <w:pStyle w:val="TableParagraph"/>
              <w:spacing w:before="23"/>
              <w:ind w:left="177"/>
              <w:rPr>
                <w:sz w:val="18"/>
              </w:rPr>
            </w:pPr>
            <w:r>
              <w:rPr>
                <w:sz w:val="18"/>
              </w:rPr>
              <w:t>4D</w:t>
            </w:r>
          </w:p>
        </w:tc>
      </w:tr>
      <w:tr>
        <w:trPr>
          <w:trHeight w:val="284" w:hRule="atLeast"/>
        </w:trPr>
        <w:tc>
          <w:tcPr>
            <w:tcW w:w="4405" w:type="dxa"/>
          </w:tcPr>
          <w:p>
            <w:pPr>
              <w:pStyle w:val="TableParagraph"/>
              <w:spacing w:before="23"/>
              <w:ind w:left="177"/>
              <w:rPr>
                <w:sz w:val="18"/>
              </w:rPr>
            </w:pPr>
            <w:r>
              <w:rPr>
                <w:sz w:val="18"/>
              </w:rPr>
              <w:t>Japanese Post</w:t>
            </w:r>
          </w:p>
        </w:tc>
        <w:tc>
          <w:tcPr>
            <w:tcW w:w="1290" w:type="dxa"/>
          </w:tcPr>
          <w:p>
            <w:pPr>
              <w:pStyle w:val="TableParagraph"/>
              <w:spacing w:before="23"/>
              <w:ind w:left="177"/>
              <w:rPr>
                <w:sz w:val="18"/>
              </w:rPr>
            </w:pPr>
            <w:r>
              <w:rPr>
                <w:sz w:val="18"/>
              </w:rPr>
              <w:t>]X0</w:t>
            </w:r>
          </w:p>
        </w:tc>
        <w:tc>
          <w:tcPr>
            <w:tcW w:w="2059" w:type="dxa"/>
          </w:tcPr>
          <w:p>
            <w:pPr>
              <w:pStyle w:val="TableParagraph"/>
              <w:spacing w:before="0"/>
              <w:ind w:left="0"/>
              <w:rPr>
                <w:rFonts w:ascii="Times New Roman"/>
                <w:sz w:val="18"/>
              </w:rPr>
            </w:pPr>
          </w:p>
        </w:tc>
        <w:tc>
          <w:tcPr>
            <w:tcW w:w="1219" w:type="dxa"/>
          </w:tcPr>
          <w:p>
            <w:pPr>
              <w:pStyle w:val="TableParagraph"/>
              <w:spacing w:before="23"/>
              <w:ind w:left="177"/>
              <w:rPr>
                <w:sz w:val="18"/>
              </w:rPr>
            </w:pPr>
            <w:r>
              <w:rPr>
                <w:w w:val="99"/>
                <w:sz w:val="18"/>
              </w:rPr>
              <w:t>J</w:t>
            </w:r>
          </w:p>
        </w:tc>
        <w:tc>
          <w:tcPr>
            <w:tcW w:w="1122" w:type="dxa"/>
          </w:tcPr>
          <w:p>
            <w:pPr>
              <w:pStyle w:val="TableParagraph"/>
              <w:spacing w:before="23"/>
              <w:ind w:left="177"/>
              <w:rPr>
                <w:sz w:val="18"/>
              </w:rPr>
            </w:pPr>
            <w:r>
              <w:rPr>
                <w:sz w:val="18"/>
              </w:rPr>
              <w:t>4A</w:t>
            </w:r>
          </w:p>
        </w:tc>
      </w:tr>
      <w:tr>
        <w:trPr>
          <w:trHeight w:val="284" w:hRule="atLeast"/>
        </w:trPr>
        <w:tc>
          <w:tcPr>
            <w:tcW w:w="4405" w:type="dxa"/>
          </w:tcPr>
          <w:p>
            <w:pPr>
              <w:pStyle w:val="TableParagraph"/>
              <w:spacing w:before="23"/>
              <w:ind w:left="177"/>
              <w:rPr>
                <w:sz w:val="18"/>
              </w:rPr>
            </w:pPr>
            <w:r>
              <w:rPr>
                <w:sz w:val="18"/>
              </w:rPr>
              <w:t>KIX (Netherlands) Post</w:t>
            </w:r>
          </w:p>
        </w:tc>
        <w:tc>
          <w:tcPr>
            <w:tcW w:w="1290" w:type="dxa"/>
          </w:tcPr>
          <w:p>
            <w:pPr>
              <w:pStyle w:val="TableParagraph"/>
              <w:spacing w:before="23"/>
              <w:ind w:left="177"/>
              <w:rPr>
                <w:sz w:val="18"/>
              </w:rPr>
            </w:pPr>
            <w:r>
              <w:rPr>
                <w:sz w:val="18"/>
              </w:rPr>
              <w:t>]X0</w:t>
            </w:r>
          </w:p>
        </w:tc>
        <w:tc>
          <w:tcPr>
            <w:tcW w:w="2059" w:type="dxa"/>
          </w:tcPr>
          <w:p>
            <w:pPr>
              <w:pStyle w:val="TableParagraph"/>
              <w:spacing w:before="0"/>
              <w:ind w:left="0"/>
              <w:rPr>
                <w:rFonts w:ascii="Times New Roman"/>
                <w:sz w:val="18"/>
              </w:rPr>
            </w:pPr>
          </w:p>
        </w:tc>
        <w:tc>
          <w:tcPr>
            <w:tcW w:w="1219" w:type="dxa"/>
          </w:tcPr>
          <w:p>
            <w:pPr>
              <w:pStyle w:val="TableParagraph"/>
              <w:spacing w:before="23"/>
              <w:ind w:left="177"/>
              <w:rPr>
                <w:sz w:val="18"/>
              </w:rPr>
            </w:pPr>
            <w:r>
              <w:rPr>
                <w:w w:val="99"/>
                <w:sz w:val="18"/>
              </w:rPr>
              <w:t>K</w:t>
            </w:r>
          </w:p>
        </w:tc>
        <w:tc>
          <w:tcPr>
            <w:tcW w:w="1122" w:type="dxa"/>
          </w:tcPr>
          <w:p>
            <w:pPr>
              <w:pStyle w:val="TableParagraph"/>
              <w:spacing w:before="23"/>
              <w:ind w:left="177"/>
              <w:rPr>
                <w:sz w:val="18"/>
              </w:rPr>
            </w:pPr>
            <w:r>
              <w:rPr>
                <w:sz w:val="18"/>
              </w:rPr>
              <w:t>4B</w:t>
            </w:r>
          </w:p>
        </w:tc>
      </w:tr>
      <w:tr>
        <w:trPr>
          <w:trHeight w:val="285" w:hRule="atLeast"/>
        </w:trPr>
        <w:tc>
          <w:tcPr>
            <w:tcW w:w="4405" w:type="dxa"/>
          </w:tcPr>
          <w:p>
            <w:pPr>
              <w:pStyle w:val="TableParagraph"/>
              <w:spacing w:before="24"/>
              <w:ind w:left="177"/>
              <w:rPr>
                <w:sz w:val="18"/>
              </w:rPr>
            </w:pPr>
            <w:r>
              <w:rPr>
                <w:sz w:val="18"/>
              </w:rPr>
              <w:t>Korea Post</w:t>
            </w:r>
          </w:p>
        </w:tc>
        <w:tc>
          <w:tcPr>
            <w:tcW w:w="1290" w:type="dxa"/>
          </w:tcPr>
          <w:p>
            <w:pPr>
              <w:pStyle w:val="TableParagraph"/>
              <w:spacing w:before="24"/>
              <w:ind w:left="177"/>
              <w:rPr>
                <w:sz w:val="18"/>
              </w:rPr>
            </w:pPr>
            <w:r>
              <w:rPr>
                <w:sz w:val="18"/>
              </w:rPr>
              <w:t>]X0</w:t>
            </w:r>
          </w:p>
        </w:tc>
        <w:tc>
          <w:tcPr>
            <w:tcW w:w="2059" w:type="dxa"/>
          </w:tcPr>
          <w:p>
            <w:pPr>
              <w:pStyle w:val="TableParagraph"/>
              <w:spacing w:before="0"/>
              <w:ind w:left="0"/>
              <w:rPr>
                <w:rFonts w:ascii="Times New Roman"/>
                <w:sz w:val="18"/>
              </w:rPr>
            </w:pPr>
          </w:p>
        </w:tc>
        <w:tc>
          <w:tcPr>
            <w:tcW w:w="1219" w:type="dxa"/>
          </w:tcPr>
          <w:p>
            <w:pPr>
              <w:pStyle w:val="TableParagraph"/>
              <w:spacing w:before="24"/>
              <w:ind w:left="177"/>
              <w:rPr>
                <w:sz w:val="18"/>
              </w:rPr>
            </w:pPr>
            <w:r>
              <w:rPr>
                <w:w w:val="99"/>
                <w:sz w:val="18"/>
              </w:rPr>
              <w:t>?</w:t>
            </w:r>
          </w:p>
        </w:tc>
        <w:tc>
          <w:tcPr>
            <w:tcW w:w="1122" w:type="dxa"/>
          </w:tcPr>
          <w:p>
            <w:pPr>
              <w:pStyle w:val="TableParagraph"/>
              <w:spacing w:before="24"/>
              <w:ind w:left="177"/>
              <w:rPr>
                <w:sz w:val="18"/>
              </w:rPr>
            </w:pPr>
            <w:r>
              <w:rPr>
                <w:sz w:val="18"/>
              </w:rPr>
              <w:t>3F</w:t>
            </w:r>
          </w:p>
        </w:tc>
      </w:tr>
      <w:tr>
        <w:trPr>
          <w:trHeight w:val="284" w:hRule="atLeast"/>
        </w:trPr>
        <w:tc>
          <w:tcPr>
            <w:tcW w:w="4405" w:type="dxa"/>
          </w:tcPr>
          <w:p>
            <w:pPr>
              <w:pStyle w:val="TableParagraph"/>
              <w:spacing w:before="23"/>
              <w:ind w:left="177"/>
              <w:rPr>
                <w:sz w:val="18"/>
              </w:rPr>
            </w:pPr>
            <w:r>
              <w:rPr>
                <w:sz w:val="18"/>
              </w:rPr>
              <w:t>Planet Code</w:t>
            </w:r>
          </w:p>
        </w:tc>
        <w:tc>
          <w:tcPr>
            <w:tcW w:w="1290" w:type="dxa"/>
          </w:tcPr>
          <w:p>
            <w:pPr>
              <w:pStyle w:val="TableParagraph"/>
              <w:spacing w:before="23"/>
              <w:ind w:left="177"/>
              <w:rPr>
                <w:sz w:val="18"/>
              </w:rPr>
            </w:pPr>
            <w:r>
              <w:rPr>
                <w:sz w:val="18"/>
              </w:rPr>
              <w:t>]X0</w:t>
            </w:r>
          </w:p>
        </w:tc>
        <w:tc>
          <w:tcPr>
            <w:tcW w:w="2059" w:type="dxa"/>
          </w:tcPr>
          <w:p>
            <w:pPr>
              <w:pStyle w:val="TableParagraph"/>
              <w:spacing w:before="0"/>
              <w:ind w:left="0"/>
              <w:rPr>
                <w:rFonts w:ascii="Times New Roman"/>
                <w:sz w:val="18"/>
              </w:rPr>
            </w:pPr>
          </w:p>
        </w:tc>
        <w:tc>
          <w:tcPr>
            <w:tcW w:w="1219" w:type="dxa"/>
          </w:tcPr>
          <w:p>
            <w:pPr>
              <w:pStyle w:val="TableParagraph"/>
              <w:spacing w:before="23"/>
              <w:ind w:left="177"/>
              <w:rPr>
                <w:sz w:val="18"/>
              </w:rPr>
            </w:pPr>
            <w:r>
              <w:rPr>
                <w:w w:val="99"/>
                <w:sz w:val="18"/>
              </w:rPr>
              <w:t>L</w:t>
            </w:r>
          </w:p>
        </w:tc>
        <w:tc>
          <w:tcPr>
            <w:tcW w:w="1122" w:type="dxa"/>
          </w:tcPr>
          <w:p>
            <w:pPr>
              <w:pStyle w:val="TableParagraph"/>
              <w:spacing w:before="23"/>
              <w:ind w:left="177"/>
              <w:rPr>
                <w:sz w:val="18"/>
              </w:rPr>
            </w:pPr>
            <w:r>
              <w:rPr>
                <w:sz w:val="18"/>
              </w:rPr>
              <w:t>4C</w:t>
            </w:r>
          </w:p>
        </w:tc>
      </w:tr>
      <w:tr>
        <w:trPr>
          <w:trHeight w:val="284" w:hRule="atLeast"/>
        </w:trPr>
        <w:tc>
          <w:tcPr>
            <w:tcW w:w="4405" w:type="dxa"/>
          </w:tcPr>
          <w:p>
            <w:pPr>
              <w:pStyle w:val="TableParagraph"/>
              <w:spacing w:before="24"/>
              <w:ind w:left="177"/>
              <w:rPr>
                <w:sz w:val="18"/>
              </w:rPr>
            </w:pPr>
            <w:r>
              <w:rPr>
                <w:sz w:val="18"/>
              </w:rPr>
              <w:t>Postal-4i</w:t>
            </w:r>
          </w:p>
        </w:tc>
        <w:tc>
          <w:tcPr>
            <w:tcW w:w="1290" w:type="dxa"/>
          </w:tcPr>
          <w:p>
            <w:pPr>
              <w:pStyle w:val="TableParagraph"/>
              <w:spacing w:before="24"/>
              <w:ind w:left="177"/>
              <w:rPr>
                <w:sz w:val="18"/>
              </w:rPr>
            </w:pPr>
            <w:r>
              <w:rPr>
                <w:sz w:val="18"/>
              </w:rPr>
              <w:t>]X0</w:t>
            </w:r>
          </w:p>
        </w:tc>
        <w:tc>
          <w:tcPr>
            <w:tcW w:w="2059" w:type="dxa"/>
          </w:tcPr>
          <w:p>
            <w:pPr>
              <w:pStyle w:val="TableParagraph"/>
              <w:spacing w:before="0"/>
              <w:ind w:left="0"/>
              <w:rPr>
                <w:rFonts w:ascii="Times New Roman"/>
                <w:sz w:val="18"/>
              </w:rPr>
            </w:pPr>
          </w:p>
        </w:tc>
        <w:tc>
          <w:tcPr>
            <w:tcW w:w="1219" w:type="dxa"/>
          </w:tcPr>
          <w:p>
            <w:pPr>
              <w:pStyle w:val="TableParagraph"/>
              <w:spacing w:before="24"/>
              <w:ind w:left="177"/>
              <w:rPr>
                <w:sz w:val="18"/>
              </w:rPr>
            </w:pPr>
            <w:r>
              <w:rPr>
                <w:w w:val="99"/>
                <w:sz w:val="18"/>
              </w:rPr>
              <w:t>N</w:t>
            </w:r>
          </w:p>
        </w:tc>
        <w:tc>
          <w:tcPr>
            <w:tcW w:w="1122" w:type="dxa"/>
          </w:tcPr>
          <w:p>
            <w:pPr>
              <w:pStyle w:val="TableParagraph"/>
              <w:spacing w:before="24"/>
              <w:ind w:left="177"/>
              <w:rPr>
                <w:sz w:val="18"/>
              </w:rPr>
            </w:pPr>
            <w:r>
              <w:rPr>
                <w:sz w:val="18"/>
              </w:rPr>
              <w:t>4E</w:t>
            </w:r>
          </w:p>
        </w:tc>
      </w:tr>
      <w:tr>
        <w:trPr>
          <w:trHeight w:val="285" w:hRule="atLeast"/>
        </w:trPr>
        <w:tc>
          <w:tcPr>
            <w:tcW w:w="4405" w:type="dxa"/>
          </w:tcPr>
          <w:p>
            <w:pPr>
              <w:pStyle w:val="TableParagraph"/>
              <w:spacing w:before="24"/>
              <w:ind w:left="177"/>
              <w:rPr>
                <w:sz w:val="18"/>
              </w:rPr>
            </w:pPr>
            <w:r>
              <w:rPr>
                <w:sz w:val="18"/>
              </w:rPr>
              <w:t>Postnet</w:t>
            </w:r>
          </w:p>
        </w:tc>
        <w:tc>
          <w:tcPr>
            <w:tcW w:w="1290" w:type="dxa"/>
          </w:tcPr>
          <w:p>
            <w:pPr>
              <w:pStyle w:val="TableParagraph"/>
              <w:spacing w:before="24"/>
              <w:ind w:left="177"/>
              <w:rPr>
                <w:sz w:val="18"/>
              </w:rPr>
            </w:pPr>
            <w:r>
              <w:rPr>
                <w:sz w:val="18"/>
              </w:rPr>
              <w:t>]X0</w:t>
            </w:r>
          </w:p>
        </w:tc>
        <w:tc>
          <w:tcPr>
            <w:tcW w:w="2059" w:type="dxa"/>
          </w:tcPr>
          <w:p>
            <w:pPr>
              <w:pStyle w:val="TableParagraph"/>
              <w:spacing w:before="0"/>
              <w:ind w:left="0"/>
              <w:rPr>
                <w:rFonts w:ascii="Times New Roman"/>
                <w:sz w:val="18"/>
              </w:rPr>
            </w:pPr>
          </w:p>
        </w:tc>
        <w:tc>
          <w:tcPr>
            <w:tcW w:w="1219" w:type="dxa"/>
          </w:tcPr>
          <w:p>
            <w:pPr>
              <w:pStyle w:val="TableParagraph"/>
              <w:spacing w:before="24"/>
              <w:ind w:left="177"/>
              <w:rPr>
                <w:sz w:val="18"/>
              </w:rPr>
            </w:pPr>
            <w:r>
              <w:rPr>
                <w:w w:val="99"/>
                <w:sz w:val="18"/>
              </w:rPr>
              <w:t>P</w:t>
            </w:r>
          </w:p>
        </w:tc>
        <w:tc>
          <w:tcPr>
            <w:tcW w:w="1122" w:type="dxa"/>
          </w:tcPr>
          <w:p>
            <w:pPr>
              <w:pStyle w:val="TableParagraph"/>
              <w:spacing w:before="24"/>
              <w:ind w:left="177"/>
              <w:rPr>
                <w:sz w:val="18"/>
              </w:rPr>
            </w:pPr>
            <w:r>
              <w:rPr>
                <w:sz w:val="18"/>
              </w:rPr>
              <w:t>50</w:t>
            </w:r>
          </w:p>
        </w:tc>
      </w:tr>
    </w:tbl>
    <w:p>
      <w:pPr>
        <w:spacing w:before="201"/>
        <w:ind w:left="644" w:right="0" w:firstLine="0"/>
        <w:jc w:val="left"/>
        <w:rPr>
          <w:b/>
          <w:i/>
          <w:sz w:val="27"/>
        </w:rPr>
      </w:pPr>
      <w:bookmarkStart w:name="ASCII Conversion Chart (Code Page 1252)" w:id="1400"/>
      <w:bookmarkEnd w:id="1400"/>
      <w:r>
        <w:rPr/>
      </w:r>
      <w:bookmarkStart w:name="_bookmark1028" w:id="1401"/>
      <w:bookmarkEnd w:id="1401"/>
      <w:r>
        <w:rPr/>
      </w:r>
      <w:r>
        <w:rPr>
          <w:b/>
          <w:i/>
          <w:sz w:val="27"/>
        </w:rPr>
        <w:t>ASCII Conversion Chart (Code Page </w:t>
      </w:r>
      <w:bookmarkStart w:name="_bookmark1029" w:id="1402"/>
      <w:bookmarkEnd w:id="1402"/>
      <w:r>
        <w:rPr>
          <w:b/>
          <w:i/>
          <w:sz w:val="27"/>
        </w:rPr>
        <w:t>1252)</w:t>
      </w:r>
    </w:p>
    <w:p>
      <w:pPr>
        <w:pStyle w:val="BodyText"/>
        <w:spacing w:line="208" w:lineRule="auto" w:before="176"/>
        <w:ind w:left="644" w:right="860"/>
      </w:pPr>
      <w:r>
        <w:rPr/>
        <w:t>In</w:t>
      </w:r>
      <w:r>
        <w:rPr>
          <w:spacing w:val="-6"/>
        </w:rPr>
        <w:t> </w:t>
      </w:r>
      <w:r>
        <w:rPr/>
        <w:t>keyboard</w:t>
      </w:r>
      <w:r>
        <w:rPr>
          <w:spacing w:val="-6"/>
        </w:rPr>
        <w:t> </w:t>
      </w:r>
      <w:r>
        <w:rPr/>
        <w:t>applications,</w:t>
      </w:r>
      <w:r>
        <w:rPr>
          <w:spacing w:val="-5"/>
        </w:rPr>
        <w:t> </w:t>
      </w:r>
      <w:r>
        <w:rPr/>
        <w:t>ASCII</w:t>
      </w:r>
      <w:r>
        <w:rPr>
          <w:spacing w:val="-6"/>
        </w:rPr>
        <w:t> </w:t>
      </w:r>
      <w:r>
        <w:rPr/>
        <w:t>Control</w:t>
      </w:r>
      <w:r>
        <w:rPr>
          <w:spacing w:val="-6"/>
        </w:rPr>
        <w:t> </w:t>
      </w:r>
      <w:r>
        <w:rPr/>
        <w:t>Characters</w:t>
      </w:r>
      <w:r>
        <w:rPr>
          <w:spacing w:val="-5"/>
        </w:rPr>
        <w:t> </w:t>
      </w:r>
      <w:r>
        <w:rPr/>
        <w:t>can</w:t>
      </w:r>
      <w:r>
        <w:rPr>
          <w:spacing w:val="-6"/>
        </w:rPr>
        <w:t> </w:t>
      </w:r>
      <w:r>
        <w:rPr/>
        <w:t>be</w:t>
      </w:r>
      <w:r>
        <w:rPr>
          <w:spacing w:val="-6"/>
        </w:rPr>
        <w:t> </w:t>
      </w:r>
      <w:r>
        <w:rPr/>
        <w:t>represented</w:t>
      </w:r>
      <w:r>
        <w:rPr>
          <w:spacing w:val="-6"/>
        </w:rPr>
        <w:t> </w:t>
      </w:r>
      <w:r>
        <w:rPr/>
        <w:t>in</w:t>
      </w:r>
      <w:r>
        <w:rPr>
          <w:spacing w:val="-7"/>
        </w:rPr>
        <w:t> </w:t>
      </w:r>
      <w:r>
        <w:rPr/>
        <w:t>3</w:t>
      </w:r>
      <w:r>
        <w:rPr>
          <w:spacing w:val="-7"/>
        </w:rPr>
        <w:t> </w:t>
      </w:r>
      <w:r>
        <w:rPr/>
        <w:t>different</w:t>
      </w:r>
      <w:r>
        <w:rPr>
          <w:spacing w:val="-6"/>
        </w:rPr>
        <w:t> </w:t>
      </w:r>
      <w:r>
        <w:rPr>
          <w:spacing w:val="-3"/>
        </w:rPr>
        <w:t>ways,</w:t>
      </w:r>
      <w:r>
        <w:rPr>
          <w:spacing w:val="-7"/>
        </w:rPr>
        <w:t> </w:t>
      </w:r>
      <w:r>
        <w:rPr/>
        <w:t>as</w:t>
      </w:r>
      <w:r>
        <w:rPr>
          <w:spacing w:val="-7"/>
        </w:rPr>
        <w:t> </w:t>
      </w:r>
      <w:r>
        <w:rPr/>
        <w:t>shown</w:t>
      </w:r>
      <w:r>
        <w:rPr>
          <w:spacing w:val="-6"/>
        </w:rPr>
        <w:t> </w:t>
      </w:r>
      <w:r>
        <w:rPr>
          <w:spacing w:val="-3"/>
        </w:rPr>
        <w:t>below.</w:t>
      </w:r>
      <w:r>
        <w:rPr>
          <w:spacing w:val="38"/>
        </w:rPr>
        <w:t> </w:t>
      </w:r>
      <w:r>
        <w:rPr/>
        <w:t>The</w:t>
      </w:r>
      <w:r>
        <w:rPr>
          <w:spacing w:val="-7"/>
        </w:rPr>
        <w:t> </w:t>
      </w:r>
      <w:r>
        <w:rPr/>
        <w:t>CTRL+X</w:t>
      </w:r>
      <w:r>
        <w:rPr>
          <w:spacing w:val="-7"/>
        </w:rPr>
        <w:t> </w:t>
      </w:r>
      <w:r>
        <w:rPr/>
        <w:t>func- tion is OS and application dependent. The following table lists some commonly used Microsoft functionality</w:t>
      </w:r>
      <w:r>
        <w:rPr>
          <w:i/>
        </w:rPr>
        <w:t>. </w:t>
      </w:r>
      <w:r>
        <w:rPr/>
        <w:t>This table</w:t>
      </w:r>
      <w:r>
        <w:rPr>
          <w:spacing w:val="27"/>
        </w:rPr>
        <w:t> </w:t>
      </w:r>
      <w:r>
        <w:rPr/>
        <w:t>applies</w:t>
      </w:r>
    </w:p>
    <w:p>
      <w:pPr>
        <w:pStyle w:val="BodyText"/>
        <w:rPr>
          <w:sz w:val="20"/>
        </w:rPr>
      </w:pPr>
    </w:p>
    <w:p>
      <w:pPr>
        <w:pStyle w:val="BodyText"/>
        <w:spacing w:before="6"/>
        <w:rPr>
          <w:sz w:val="29"/>
        </w:rPr>
      </w:pPr>
      <w:r>
        <w:rPr/>
        <w:pict>
          <v:shape style="position:absolute;margin-left:54.935001pt;margin-top:18.947823pt;width:506.65pt;height:.550pt;mso-position-horizontal-relative:page;mso-position-vertical-relative:paragraph;z-index:-15162880;mso-wrap-distance-left:0;mso-wrap-distance-right:0" coordorigin="1099,379" coordsize="10133,11" path="m1104,379l1099,379,1099,389,1104,389,1104,379xm11231,379l1104,379,1104,389,11231,389,11231,379xe" filled="true" fillcolor="#000000" stroked="false">
            <v:path arrowok="t"/>
            <v:fill type="solid"/>
            <w10:wrap type="topAndBottom"/>
          </v:shape>
        </w:pict>
      </w:r>
    </w:p>
    <w:p>
      <w:pPr>
        <w:pStyle w:val="Heading8"/>
        <w:ind w:right="985"/>
        <w:rPr>
          <w:i/>
        </w:rPr>
      </w:pPr>
      <w:r>
        <w:rPr>
          <w:i/>
        </w:rPr>
        <w:t>A -</w:t>
      </w:r>
      <w:r>
        <w:rPr>
          <w:i/>
          <w:spacing w:val="-1"/>
        </w:rPr>
        <w:t> </w:t>
      </w:r>
      <w:r>
        <w:rPr>
          <w:i/>
        </w:rPr>
        <w:t>3</w:t>
      </w:r>
    </w:p>
    <w:p>
      <w:pPr>
        <w:spacing w:after="0"/>
        <w:sectPr>
          <w:headerReference w:type="default" r:id="rId1479"/>
          <w:footerReference w:type="default" r:id="rId1480"/>
          <w:pgSz w:w="12240" w:h="15840"/>
          <w:pgMar w:header="1218" w:footer="0" w:top="1400" w:bottom="280" w:left="460" w:right="120"/>
        </w:sectPr>
      </w:pPr>
    </w:p>
    <w:p>
      <w:pPr>
        <w:pStyle w:val="BodyText"/>
        <w:rPr>
          <w:i/>
          <w:sz w:val="20"/>
        </w:rPr>
      </w:pPr>
    </w:p>
    <w:p>
      <w:pPr>
        <w:pStyle w:val="BodyText"/>
        <w:spacing w:before="4"/>
        <w:rPr>
          <w:i/>
          <w:sz w:val="24"/>
        </w:rPr>
      </w:pPr>
    </w:p>
    <w:p>
      <w:pPr>
        <w:pStyle w:val="BodyText"/>
        <w:spacing w:before="1"/>
        <w:ind w:left="644"/>
        <w:rPr>
          <w:i/>
        </w:rPr>
      </w:pPr>
      <w:r>
        <w:rPr/>
        <w:t>to U.S. style keyboards. Certain characters may differ depending on your Country Code/PC regional settings</w:t>
      </w:r>
      <w:r>
        <w:rPr>
          <w:i/>
        </w:rPr>
        <w:t>.</w:t>
      </w:r>
    </w:p>
    <w:p>
      <w:pPr>
        <w:pStyle w:val="BodyText"/>
        <w:spacing w:before="10"/>
        <w:rPr>
          <w:i/>
          <w:sz w:val="11"/>
        </w:rPr>
      </w:pPr>
    </w:p>
    <w:tbl>
      <w:tblPr>
        <w:tblW w:w="0" w:type="auto"/>
        <w:jc w:val="left"/>
        <w:tblInd w:w="66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853"/>
        <w:gridCol w:w="939"/>
        <w:gridCol w:w="1283"/>
        <w:gridCol w:w="2704"/>
        <w:gridCol w:w="2294"/>
        <w:gridCol w:w="1972"/>
      </w:tblGrid>
      <w:tr>
        <w:trPr>
          <w:trHeight w:val="479" w:hRule="atLeast"/>
        </w:trPr>
        <w:tc>
          <w:tcPr>
            <w:tcW w:w="3075" w:type="dxa"/>
            <w:gridSpan w:val="3"/>
            <w:shd w:val="clear" w:color="auto" w:fill="657CBD"/>
          </w:tcPr>
          <w:p>
            <w:pPr>
              <w:pStyle w:val="TableParagraph"/>
              <w:tabs>
                <w:tab w:pos="1629" w:val="left" w:leader="none"/>
              </w:tabs>
              <w:spacing w:line="261" w:lineRule="auto" w:before="16"/>
              <w:ind w:left="57" w:right="418"/>
              <w:rPr>
                <w:b/>
                <w:sz w:val="16"/>
              </w:rPr>
            </w:pPr>
            <w:r>
              <w:rPr>
                <w:b/>
                <w:color w:val="FFFFFF"/>
                <w:sz w:val="16"/>
              </w:rPr>
              <w:t>Non-printable</w:t>
              <w:tab/>
              <w:t>ASCII </w:t>
            </w:r>
            <w:r>
              <w:rPr>
                <w:b/>
                <w:color w:val="FFFFFF"/>
                <w:spacing w:val="-4"/>
                <w:sz w:val="16"/>
              </w:rPr>
              <w:t>control </w:t>
            </w:r>
            <w:r>
              <w:rPr>
                <w:b/>
                <w:color w:val="FFFFFF"/>
                <w:sz w:val="16"/>
              </w:rPr>
              <w:t>characters</w:t>
            </w:r>
          </w:p>
        </w:tc>
        <w:tc>
          <w:tcPr>
            <w:tcW w:w="6970" w:type="dxa"/>
            <w:gridSpan w:val="3"/>
            <w:shd w:val="clear" w:color="auto" w:fill="657CBD"/>
          </w:tcPr>
          <w:p>
            <w:pPr>
              <w:pStyle w:val="TableParagraph"/>
              <w:spacing w:before="16"/>
              <w:ind w:left="55"/>
              <w:rPr>
                <w:b/>
                <w:sz w:val="16"/>
              </w:rPr>
            </w:pPr>
            <w:r>
              <w:rPr>
                <w:b/>
                <w:color w:val="FFFFFF"/>
                <w:sz w:val="16"/>
              </w:rPr>
              <w:t>Keyboard Control + ASCII (CTRL+X) Mode</w:t>
            </w:r>
          </w:p>
        </w:tc>
      </w:tr>
      <w:tr>
        <w:trPr>
          <w:trHeight w:val="480" w:hRule="atLeast"/>
        </w:trPr>
        <w:tc>
          <w:tcPr>
            <w:tcW w:w="853" w:type="dxa"/>
            <w:shd w:val="clear" w:color="auto" w:fill="657CBD"/>
          </w:tcPr>
          <w:p>
            <w:pPr>
              <w:pStyle w:val="TableParagraph"/>
              <w:spacing w:before="0"/>
              <w:ind w:left="0"/>
              <w:rPr>
                <w:rFonts w:ascii="Times New Roman"/>
                <w:sz w:val="16"/>
              </w:rPr>
            </w:pPr>
          </w:p>
        </w:tc>
        <w:tc>
          <w:tcPr>
            <w:tcW w:w="939" w:type="dxa"/>
            <w:shd w:val="clear" w:color="auto" w:fill="657CBD"/>
          </w:tcPr>
          <w:p>
            <w:pPr>
              <w:pStyle w:val="TableParagraph"/>
              <w:spacing w:before="0"/>
              <w:ind w:left="0"/>
              <w:rPr>
                <w:rFonts w:ascii="Times New Roman"/>
                <w:sz w:val="16"/>
              </w:rPr>
            </w:pPr>
          </w:p>
        </w:tc>
        <w:tc>
          <w:tcPr>
            <w:tcW w:w="1283" w:type="dxa"/>
            <w:shd w:val="clear" w:color="auto" w:fill="657CBD"/>
          </w:tcPr>
          <w:p>
            <w:pPr>
              <w:pStyle w:val="TableParagraph"/>
              <w:spacing w:before="0"/>
              <w:ind w:left="0"/>
              <w:rPr>
                <w:rFonts w:ascii="Times New Roman"/>
                <w:sz w:val="16"/>
              </w:rPr>
            </w:pPr>
          </w:p>
        </w:tc>
        <w:tc>
          <w:tcPr>
            <w:tcW w:w="2704" w:type="dxa"/>
            <w:vMerge w:val="restart"/>
            <w:shd w:val="clear" w:color="auto" w:fill="657CBD"/>
          </w:tcPr>
          <w:p>
            <w:pPr>
              <w:pStyle w:val="TableParagraph"/>
              <w:spacing w:before="0"/>
              <w:ind w:left="0"/>
              <w:rPr>
                <w:i/>
                <w:sz w:val="18"/>
              </w:rPr>
            </w:pPr>
          </w:p>
          <w:p>
            <w:pPr>
              <w:pStyle w:val="TableParagraph"/>
              <w:spacing w:before="1"/>
              <w:ind w:left="0"/>
              <w:rPr>
                <w:i/>
                <w:sz w:val="24"/>
              </w:rPr>
            </w:pPr>
          </w:p>
          <w:p>
            <w:pPr>
              <w:pStyle w:val="TableParagraph"/>
              <w:spacing w:before="0"/>
              <w:ind w:left="55"/>
              <w:rPr>
                <w:b/>
                <w:sz w:val="16"/>
              </w:rPr>
            </w:pPr>
            <w:r>
              <w:rPr>
                <w:b/>
                <w:color w:val="FFFFFF"/>
                <w:sz w:val="16"/>
              </w:rPr>
              <w:t>Control + X Mode Off (KBDCAS0)</w:t>
            </w:r>
          </w:p>
        </w:tc>
        <w:tc>
          <w:tcPr>
            <w:tcW w:w="4266" w:type="dxa"/>
            <w:gridSpan w:val="2"/>
            <w:shd w:val="clear" w:color="auto" w:fill="657CBD"/>
          </w:tcPr>
          <w:p>
            <w:pPr>
              <w:pStyle w:val="TableParagraph"/>
              <w:spacing w:before="117"/>
              <w:ind w:left="54"/>
              <w:rPr>
                <w:b/>
                <w:sz w:val="16"/>
              </w:rPr>
            </w:pPr>
            <w:r>
              <w:rPr>
                <w:b/>
                <w:color w:val="FFFFFF"/>
                <w:sz w:val="16"/>
              </w:rPr>
              <w:t>Windows Mode Control + X Mode On (KBDCAS2)</w:t>
            </w:r>
          </w:p>
        </w:tc>
      </w:tr>
      <w:tr>
        <w:trPr>
          <w:trHeight w:val="224" w:hRule="atLeast"/>
        </w:trPr>
        <w:tc>
          <w:tcPr>
            <w:tcW w:w="853" w:type="dxa"/>
            <w:shd w:val="clear" w:color="auto" w:fill="657CBD"/>
          </w:tcPr>
          <w:p>
            <w:pPr>
              <w:pStyle w:val="TableParagraph"/>
              <w:spacing w:line="173" w:lineRule="exact" w:before="0"/>
              <w:ind w:left="57"/>
              <w:rPr>
                <w:b/>
                <w:sz w:val="16"/>
              </w:rPr>
            </w:pPr>
            <w:r>
              <w:rPr>
                <w:b/>
                <w:color w:val="FFFFFF"/>
                <w:sz w:val="16"/>
              </w:rPr>
              <w:t>DEC</w:t>
            </w:r>
          </w:p>
        </w:tc>
        <w:tc>
          <w:tcPr>
            <w:tcW w:w="939" w:type="dxa"/>
            <w:shd w:val="clear" w:color="auto" w:fill="657CBD"/>
          </w:tcPr>
          <w:p>
            <w:pPr>
              <w:pStyle w:val="TableParagraph"/>
              <w:spacing w:line="173" w:lineRule="exact" w:before="0"/>
              <w:ind w:left="56"/>
              <w:rPr>
                <w:b/>
                <w:sz w:val="16"/>
              </w:rPr>
            </w:pPr>
            <w:r>
              <w:rPr>
                <w:b/>
                <w:color w:val="FFFFFF"/>
                <w:sz w:val="16"/>
              </w:rPr>
              <w:t>HEX</w:t>
            </w:r>
          </w:p>
        </w:tc>
        <w:tc>
          <w:tcPr>
            <w:tcW w:w="1283" w:type="dxa"/>
            <w:shd w:val="clear" w:color="auto" w:fill="657CBD"/>
          </w:tcPr>
          <w:p>
            <w:pPr>
              <w:pStyle w:val="TableParagraph"/>
              <w:spacing w:line="173" w:lineRule="exact" w:before="0"/>
              <w:ind w:left="56"/>
              <w:rPr>
                <w:b/>
                <w:sz w:val="16"/>
              </w:rPr>
            </w:pPr>
            <w:r>
              <w:rPr>
                <w:b/>
                <w:color w:val="FFFFFF"/>
                <w:sz w:val="16"/>
              </w:rPr>
              <w:t>Char</w:t>
            </w:r>
          </w:p>
        </w:tc>
        <w:tc>
          <w:tcPr>
            <w:tcW w:w="2704" w:type="dxa"/>
            <w:vMerge/>
            <w:tcBorders>
              <w:top w:val="nil"/>
            </w:tcBorders>
            <w:shd w:val="clear" w:color="auto" w:fill="657CBD"/>
          </w:tcPr>
          <w:p>
            <w:pPr>
              <w:rPr>
                <w:sz w:val="2"/>
                <w:szCs w:val="2"/>
              </w:rPr>
            </w:pPr>
          </w:p>
        </w:tc>
        <w:tc>
          <w:tcPr>
            <w:tcW w:w="2294" w:type="dxa"/>
            <w:shd w:val="clear" w:color="auto" w:fill="657CBD"/>
          </w:tcPr>
          <w:p>
            <w:pPr>
              <w:pStyle w:val="TableParagraph"/>
              <w:spacing w:line="173" w:lineRule="exact" w:before="0"/>
              <w:ind w:left="54"/>
              <w:rPr>
                <w:b/>
                <w:sz w:val="16"/>
              </w:rPr>
            </w:pPr>
            <w:r>
              <w:rPr>
                <w:b/>
                <w:color w:val="FFFFFF"/>
                <w:sz w:val="16"/>
              </w:rPr>
              <w:t>CTRL + X</w:t>
            </w:r>
          </w:p>
        </w:tc>
        <w:tc>
          <w:tcPr>
            <w:tcW w:w="1972" w:type="dxa"/>
            <w:shd w:val="clear" w:color="auto" w:fill="657CBD"/>
          </w:tcPr>
          <w:p>
            <w:pPr>
              <w:pStyle w:val="TableParagraph"/>
              <w:spacing w:line="173" w:lineRule="exact" w:before="0"/>
              <w:ind w:left="52"/>
              <w:rPr>
                <w:b/>
                <w:sz w:val="16"/>
              </w:rPr>
            </w:pPr>
            <w:r>
              <w:rPr>
                <w:b/>
                <w:color w:val="FFFFFF"/>
                <w:sz w:val="16"/>
              </w:rPr>
              <w:t>CTRL + X function</w:t>
            </w:r>
          </w:p>
        </w:tc>
      </w:tr>
      <w:tr>
        <w:trPr>
          <w:trHeight w:val="265" w:hRule="atLeast"/>
        </w:trPr>
        <w:tc>
          <w:tcPr>
            <w:tcW w:w="853" w:type="dxa"/>
            <w:shd w:val="clear" w:color="auto" w:fill="FFFFB3"/>
          </w:tcPr>
          <w:p>
            <w:pPr>
              <w:pStyle w:val="TableParagraph"/>
              <w:spacing w:before="29"/>
              <w:ind w:left="57"/>
              <w:rPr>
                <w:sz w:val="16"/>
              </w:rPr>
            </w:pPr>
            <w:r>
              <w:rPr>
                <w:w w:val="99"/>
                <w:sz w:val="16"/>
              </w:rPr>
              <w:t>0</w:t>
            </w:r>
          </w:p>
        </w:tc>
        <w:tc>
          <w:tcPr>
            <w:tcW w:w="939" w:type="dxa"/>
            <w:shd w:val="clear" w:color="auto" w:fill="FFFFB3"/>
          </w:tcPr>
          <w:p>
            <w:pPr>
              <w:pStyle w:val="TableParagraph"/>
              <w:spacing w:before="29"/>
              <w:ind w:left="56"/>
              <w:rPr>
                <w:sz w:val="16"/>
              </w:rPr>
            </w:pPr>
            <w:r>
              <w:rPr>
                <w:sz w:val="16"/>
              </w:rPr>
              <w:t>00</w:t>
            </w:r>
          </w:p>
        </w:tc>
        <w:tc>
          <w:tcPr>
            <w:tcW w:w="1283" w:type="dxa"/>
          </w:tcPr>
          <w:p>
            <w:pPr>
              <w:pStyle w:val="TableParagraph"/>
              <w:spacing w:before="29"/>
              <w:ind w:left="56"/>
              <w:rPr>
                <w:sz w:val="16"/>
              </w:rPr>
            </w:pPr>
            <w:r>
              <w:rPr>
                <w:sz w:val="16"/>
              </w:rPr>
              <w:t>NUL</w:t>
            </w:r>
          </w:p>
        </w:tc>
        <w:tc>
          <w:tcPr>
            <w:tcW w:w="2704" w:type="dxa"/>
          </w:tcPr>
          <w:p>
            <w:pPr>
              <w:pStyle w:val="TableParagraph"/>
              <w:spacing w:before="29"/>
              <w:ind w:left="55"/>
              <w:rPr>
                <w:sz w:val="16"/>
              </w:rPr>
            </w:pPr>
            <w:r>
              <w:rPr>
                <w:sz w:val="16"/>
              </w:rPr>
              <w:t>Reserved</w:t>
            </w:r>
          </w:p>
        </w:tc>
        <w:tc>
          <w:tcPr>
            <w:tcW w:w="2294" w:type="dxa"/>
          </w:tcPr>
          <w:p>
            <w:pPr>
              <w:pStyle w:val="TableParagraph"/>
              <w:spacing w:before="29"/>
              <w:ind w:left="54"/>
              <w:rPr>
                <w:sz w:val="16"/>
              </w:rPr>
            </w:pPr>
            <w:r>
              <w:rPr>
                <w:sz w:val="16"/>
              </w:rPr>
              <w:t>CTRL+ @</w:t>
            </w:r>
          </w:p>
        </w:tc>
        <w:tc>
          <w:tcPr>
            <w:tcW w:w="1972" w:type="dxa"/>
          </w:tcPr>
          <w:p>
            <w:pPr>
              <w:pStyle w:val="TableParagraph"/>
              <w:spacing w:before="0"/>
              <w:ind w:left="0"/>
              <w:rPr>
                <w:rFonts w:ascii="Times New Roman"/>
                <w:sz w:val="16"/>
              </w:rPr>
            </w:pPr>
          </w:p>
        </w:tc>
      </w:tr>
      <w:tr>
        <w:trPr>
          <w:trHeight w:val="225" w:hRule="atLeast"/>
        </w:trPr>
        <w:tc>
          <w:tcPr>
            <w:tcW w:w="853" w:type="dxa"/>
            <w:shd w:val="clear" w:color="auto" w:fill="FFFFB3"/>
          </w:tcPr>
          <w:p>
            <w:pPr>
              <w:pStyle w:val="TableParagraph"/>
              <w:spacing w:line="173" w:lineRule="exact" w:before="0"/>
              <w:ind w:left="57"/>
              <w:rPr>
                <w:sz w:val="16"/>
              </w:rPr>
            </w:pPr>
            <w:r>
              <w:rPr>
                <w:w w:val="99"/>
                <w:sz w:val="16"/>
              </w:rPr>
              <w:t>1</w:t>
            </w:r>
          </w:p>
        </w:tc>
        <w:tc>
          <w:tcPr>
            <w:tcW w:w="939" w:type="dxa"/>
            <w:shd w:val="clear" w:color="auto" w:fill="FFFFB3"/>
          </w:tcPr>
          <w:p>
            <w:pPr>
              <w:pStyle w:val="TableParagraph"/>
              <w:spacing w:line="173" w:lineRule="exact" w:before="0"/>
              <w:ind w:left="56"/>
              <w:rPr>
                <w:sz w:val="16"/>
              </w:rPr>
            </w:pPr>
            <w:r>
              <w:rPr>
                <w:sz w:val="16"/>
              </w:rPr>
              <w:t>01</w:t>
            </w:r>
          </w:p>
        </w:tc>
        <w:tc>
          <w:tcPr>
            <w:tcW w:w="1283" w:type="dxa"/>
          </w:tcPr>
          <w:p>
            <w:pPr>
              <w:pStyle w:val="TableParagraph"/>
              <w:spacing w:line="173" w:lineRule="exact" w:before="0"/>
              <w:ind w:left="56"/>
              <w:rPr>
                <w:sz w:val="16"/>
              </w:rPr>
            </w:pPr>
            <w:r>
              <w:rPr>
                <w:sz w:val="16"/>
              </w:rPr>
              <w:t>SOH</w:t>
            </w:r>
          </w:p>
        </w:tc>
        <w:tc>
          <w:tcPr>
            <w:tcW w:w="2704" w:type="dxa"/>
          </w:tcPr>
          <w:p>
            <w:pPr>
              <w:pStyle w:val="TableParagraph"/>
              <w:spacing w:line="173" w:lineRule="exact" w:before="0"/>
              <w:ind w:left="55"/>
              <w:rPr>
                <w:sz w:val="16"/>
              </w:rPr>
            </w:pPr>
            <w:r>
              <w:rPr>
                <w:sz w:val="16"/>
              </w:rPr>
              <w:t>NP Enter</w:t>
            </w:r>
          </w:p>
        </w:tc>
        <w:tc>
          <w:tcPr>
            <w:tcW w:w="2294" w:type="dxa"/>
          </w:tcPr>
          <w:p>
            <w:pPr>
              <w:pStyle w:val="TableParagraph"/>
              <w:spacing w:line="173" w:lineRule="exact" w:before="0"/>
              <w:ind w:left="54"/>
              <w:rPr>
                <w:sz w:val="16"/>
              </w:rPr>
            </w:pPr>
            <w:r>
              <w:rPr>
                <w:sz w:val="16"/>
              </w:rPr>
              <w:t>CTRL+ A</w:t>
            </w:r>
          </w:p>
        </w:tc>
        <w:tc>
          <w:tcPr>
            <w:tcW w:w="1972" w:type="dxa"/>
          </w:tcPr>
          <w:p>
            <w:pPr>
              <w:pStyle w:val="TableParagraph"/>
              <w:spacing w:line="173" w:lineRule="exact" w:before="0"/>
              <w:ind w:left="52"/>
              <w:rPr>
                <w:sz w:val="16"/>
              </w:rPr>
            </w:pPr>
            <w:r>
              <w:rPr>
                <w:sz w:val="16"/>
              </w:rPr>
              <w:t>Select all</w:t>
            </w:r>
          </w:p>
        </w:tc>
      </w:tr>
      <w:tr>
        <w:trPr>
          <w:trHeight w:val="224" w:hRule="atLeast"/>
        </w:trPr>
        <w:tc>
          <w:tcPr>
            <w:tcW w:w="853" w:type="dxa"/>
            <w:shd w:val="clear" w:color="auto" w:fill="FFFFB3"/>
          </w:tcPr>
          <w:p>
            <w:pPr>
              <w:pStyle w:val="TableParagraph"/>
              <w:spacing w:line="173" w:lineRule="exact" w:before="0"/>
              <w:ind w:left="57"/>
              <w:rPr>
                <w:sz w:val="16"/>
              </w:rPr>
            </w:pPr>
            <w:r>
              <w:rPr>
                <w:w w:val="99"/>
                <w:sz w:val="16"/>
              </w:rPr>
              <w:t>2</w:t>
            </w:r>
          </w:p>
        </w:tc>
        <w:tc>
          <w:tcPr>
            <w:tcW w:w="939" w:type="dxa"/>
            <w:shd w:val="clear" w:color="auto" w:fill="FFFFB3"/>
          </w:tcPr>
          <w:p>
            <w:pPr>
              <w:pStyle w:val="TableParagraph"/>
              <w:spacing w:line="173" w:lineRule="exact" w:before="0"/>
              <w:ind w:left="56"/>
              <w:rPr>
                <w:sz w:val="16"/>
              </w:rPr>
            </w:pPr>
            <w:r>
              <w:rPr>
                <w:sz w:val="16"/>
              </w:rPr>
              <w:t>02</w:t>
            </w:r>
          </w:p>
        </w:tc>
        <w:tc>
          <w:tcPr>
            <w:tcW w:w="1283" w:type="dxa"/>
          </w:tcPr>
          <w:p>
            <w:pPr>
              <w:pStyle w:val="TableParagraph"/>
              <w:spacing w:line="173" w:lineRule="exact" w:before="0"/>
              <w:ind w:left="56"/>
              <w:rPr>
                <w:sz w:val="16"/>
              </w:rPr>
            </w:pPr>
            <w:r>
              <w:rPr>
                <w:sz w:val="16"/>
              </w:rPr>
              <w:t>STX</w:t>
            </w:r>
          </w:p>
        </w:tc>
        <w:tc>
          <w:tcPr>
            <w:tcW w:w="2704" w:type="dxa"/>
          </w:tcPr>
          <w:p>
            <w:pPr>
              <w:pStyle w:val="TableParagraph"/>
              <w:spacing w:line="173" w:lineRule="exact" w:before="0"/>
              <w:ind w:left="55"/>
              <w:rPr>
                <w:sz w:val="16"/>
              </w:rPr>
            </w:pPr>
            <w:r>
              <w:rPr>
                <w:sz w:val="16"/>
              </w:rPr>
              <w:t>Caps Lock</w:t>
            </w:r>
          </w:p>
        </w:tc>
        <w:tc>
          <w:tcPr>
            <w:tcW w:w="2294" w:type="dxa"/>
          </w:tcPr>
          <w:p>
            <w:pPr>
              <w:pStyle w:val="TableParagraph"/>
              <w:spacing w:line="173" w:lineRule="exact" w:before="0"/>
              <w:ind w:left="54"/>
              <w:rPr>
                <w:sz w:val="16"/>
              </w:rPr>
            </w:pPr>
            <w:r>
              <w:rPr>
                <w:sz w:val="16"/>
              </w:rPr>
              <w:t>CTRL+ B</w:t>
            </w:r>
          </w:p>
        </w:tc>
        <w:tc>
          <w:tcPr>
            <w:tcW w:w="1972" w:type="dxa"/>
          </w:tcPr>
          <w:p>
            <w:pPr>
              <w:pStyle w:val="TableParagraph"/>
              <w:spacing w:line="173" w:lineRule="exact" w:before="0"/>
              <w:ind w:left="52"/>
              <w:rPr>
                <w:sz w:val="16"/>
              </w:rPr>
            </w:pPr>
            <w:r>
              <w:rPr>
                <w:sz w:val="16"/>
              </w:rPr>
              <w:t>Bold</w:t>
            </w:r>
          </w:p>
        </w:tc>
      </w:tr>
      <w:tr>
        <w:trPr>
          <w:trHeight w:val="225" w:hRule="atLeast"/>
        </w:trPr>
        <w:tc>
          <w:tcPr>
            <w:tcW w:w="853" w:type="dxa"/>
            <w:shd w:val="clear" w:color="auto" w:fill="FFFFB3"/>
          </w:tcPr>
          <w:p>
            <w:pPr>
              <w:pStyle w:val="TableParagraph"/>
              <w:spacing w:line="173" w:lineRule="exact" w:before="0"/>
              <w:ind w:left="57"/>
              <w:rPr>
                <w:sz w:val="16"/>
              </w:rPr>
            </w:pPr>
            <w:r>
              <w:rPr>
                <w:w w:val="99"/>
                <w:sz w:val="16"/>
              </w:rPr>
              <w:t>3</w:t>
            </w:r>
          </w:p>
        </w:tc>
        <w:tc>
          <w:tcPr>
            <w:tcW w:w="939" w:type="dxa"/>
            <w:shd w:val="clear" w:color="auto" w:fill="FFFFB3"/>
          </w:tcPr>
          <w:p>
            <w:pPr>
              <w:pStyle w:val="TableParagraph"/>
              <w:spacing w:line="173" w:lineRule="exact" w:before="0"/>
              <w:ind w:left="56"/>
              <w:rPr>
                <w:sz w:val="16"/>
              </w:rPr>
            </w:pPr>
            <w:r>
              <w:rPr>
                <w:sz w:val="16"/>
              </w:rPr>
              <w:t>03</w:t>
            </w:r>
          </w:p>
        </w:tc>
        <w:tc>
          <w:tcPr>
            <w:tcW w:w="1283" w:type="dxa"/>
          </w:tcPr>
          <w:p>
            <w:pPr>
              <w:pStyle w:val="TableParagraph"/>
              <w:spacing w:line="173" w:lineRule="exact" w:before="0"/>
              <w:ind w:left="56"/>
              <w:rPr>
                <w:sz w:val="16"/>
              </w:rPr>
            </w:pPr>
            <w:r>
              <w:rPr>
                <w:sz w:val="16"/>
              </w:rPr>
              <w:t>ETX</w:t>
            </w:r>
          </w:p>
        </w:tc>
        <w:tc>
          <w:tcPr>
            <w:tcW w:w="2704" w:type="dxa"/>
          </w:tcPr>
          <w:p>
            <w:pPr>
              <w:pStyle w:val="TableParagraph"/>
              <w:spacing w:line="173" w:lineRule="exact" w:before="0"/>
              <w:ind w:left="55"/>
              <w:rPr>
                <w:sz w:val="16"/>
              </w:rPr>
            </w:pPr>
            <w:r>
              <w:rPr>
                <w:sz w:val="16"/>
              </w:rPr>
              <w:t>ALT Make</w:t>
            </w:r>
          </w:p>
        </w:tc>
        <w:tc>
          <w:tcPr>
            <w:tcW w:w="2294" w:type="dxa"/>
          </w:tcPr>
          <w:p>
            <w:pPr>
              <w:pStyle w:val="TableParagraph"/>
              <w:spacing w:line="173" w:lineRule="exact" w:before="0"/>
              <w:ind w:left="54"/>
              <w:rPr>
                <w:sz w:val="16"/>
              </w:rPr>
            </w:pPr>
            <w:r>
              <w:rPr>
                <w:sz w:val="16"/>
              </w:rPr>
              <w:t>CTRL+ C</w:t>
            </w:r>
          </w:p>
        </w:tc>
        <w:tc>
          <w:tcPr>
            <w:tcW w:w="1972" w:type="dxa"/>
          </w:tcPr>
          <w:p>
            <w:pPr>
              <w:pStyle w:val="TableParagraph"/>
              <w:spacing w:line="173" w:lineRule="exact" w:before="0"/>
              <w:ind w:left="52"/>
              <w:rPr>
                <w:sz w:val="16"/>
              </w:rPr>
            </w:pPr>
            <w:r>
              <w:rPr>
                <w:sz w:val="16"/>
              </w:rPr>
              <w:t>Copy</w:t>
            </w:r>
          </w:p>
        </w:tc>
      </w:tr>
      <w:tr>
        <w:trPr>
          <w:trHeight w:val="224" w:hRule="atLeast"/>
        </w:trPr>
        <w:tc>
          <w:tcPr>
            <w:tcW w:w="853" w:type="dxa"/>
            <w:shd w:val="clear" w:color="auto" w:fill="FFFFB3"/>
          </w:tcPr>
          <w:p>
            <w:pPr>
              <w:pStyle w:val="TableParagraph"/>
              <w:spacing w:line="173" w:lineRule="exact" w:before="0"/>
              <w:ind w:left="57"/>
              <w:rPr>
                <w:sz w:val="16"/>
              </w:rPr>
            </w:pPr>
            <w:r>
              <w:rPr>
                <w:w w:val="99"/>
                <w:sz w:val="16"/>
              </w:rPr>
              <w:t>4</w:t>
            </w:r>
          </w:p>
        </w:tc>
        <w:tc>
          <w:tcPr>
            <w:tcW w:w="939" w:type="dxa"/>
            <w:shd w:val="clear" w:color="auto" w:fill="FFFFB3"/>
          </w:tcPr>
          <w:p>
            <w:pPr>
              <w:pStyle w:val="TableParagraph"/>
              <w:spacing w:line="173" w:lineRule="exact" w:before="0"/>
              <w:ind w:left="56"/>
              <w:rPr>
                <w:sz w:val="16"/>
              </w:rPr>
            </w:pPr>
            <w:r>
              <w:rPr>
                <w:sz w:val="16"/>
              </w:rPr>
              <w:t>04</w:t>
            </w:r>
          </w:p>
        </w:tc>
        <w:tc>
          <w:tcPr>
            <w:tcW w:w="1283" w:type="dxa"/>
          </w:tcPr>
          <w:p>
            <w:pPr>
              <w:pStyle w:val="TableParagraph"/>
              <w:spacing w:line="173" w:lineRule="exact" w:before="0"/>
              <w:ind w:left="56"/>
              <w:rPr>
                <w:sz w:val="16"/>
              </w:rPr>
            </w:pPr>
            <w:r>
              <w:rPr>
                <w:sz w:val="16"/>
              </w:rPr>
              <w:t>EOT</w:t>
            </w:r>
          </w:p>
        </w:tc>
        <w:tc>
          <w:tcPr>
            <w:tcW w:w="2704" w:type="dxa"/>
          </w:tcPr>
          <w:p>
            <w:pPr>
              <w:pStyle w:val="TableParagraph"/>
              <w:spacing w:line="173" w:lineRule="exact" w:before="0"/>
              <w:ind w:left="55"/>
              <w:rPr>
                <w:sz w:val="16"/>
              </w:rPr>
            </w:pPr>
            <w:r>
              <w:rPr>
                <w:sz w:val="16"/>
              </w:rPr>
              <w:t>ALT Break</w:t>
            </w:r>
          </w:p>
        </w:tc>
        <w:tc>
          <w:tcPr>
            <w:tcW w:w="2294" w:type="dxa"/>
          </w:tcPr>
          <w:p>
            <w:pPr>
              <w:pStyle w:val="TableParagraph"/>
              <w:spacing w:line="173" w:lineRule="exact" w:before="0"/>
              <w:ind w:left="54"/>
              <w:rPr>
                <w:sz w:val="16"/>
              </w:rPr>
            </w:pPr>
            <w:r>
              <w:rPr>
                <w:sz w:val="16"/>
              </w:rPr>
              <w:t>CTRL+ D</w:t>
            </w:r>
          </w:p>
        </w:tc>
        <w:tc>
          <w:tcPr>
            <w:tcW w:w="1972" w:type="dxa"/>
          </w:tcPr>
          <w:p>
            <w:pPr>
              <w:pStyle w:val="TableParagraph"/>
              <w:spacing w:line="173" w:lineRule="exact" w:before="0"/>
              <w:ind w:left="52"/>
              <w:rPr>
                <w:sz w:val="16"/>
              </w:rPr>
            </w:pPr>
            <w:r>
              <w:rPr>
                <w:sz w:val="16"/>
              </w:rPr>
              <w:t>Bookmark</w:t>
            </w:r>
          </w:p>
        </w:tc>
      </w:tr>
      <w:tr>
        <w:trPr>
          <w:trHeight w:val="225" w:hRule="atLeast"/>
        </w:trPr>
        <w:tc>
          <w:tcPr>
            <w:tcW w:w="853" w:type="dxa"/>
            <w:shd w:val="clear" w:color="auto" w:fill="FFFFB3"/>
          </w:tcPr>
          <w:p>
            <w:pPr>
              <w:pStyle w:val="TableParagraph"/>
              <w:spacing w:line="173" w:lineRule="exact" w:before="0"/>
              <w:ind w:left="57"/>
              <w:rPr>
                <w:sz w:val="16"/>
              </w:rPr>
            </w:pPr>
            <w:r>
              <w:rPr>
                <w:w w:val="99"/>
                <w:sz w:val="16"/>
              </w:rPr>
              <w:t>5</w:t>
            </w:r>
          </w:p>
        </w:tc>
        <w:tc>
          <w:tcPr>
            <w:tcW w:w="939" w:type="dxa"/>
            <w:shd w:val="clear" w:color="auto" w:fill="FFFFB3"/>
          </w:tcPr>
          <w:p>
            <w:pPr>
              <w:pStyle w:val="TableParagraph"/>
              <w:spacing w:line="173" w:lineRule="exact" w:before="0"/>
              <w:ind w:left="56"/>
              <w:rPr>
                <w:sz w:val="16"/>
              </w:rPr>
            </w:pPr>
            <w:r>
              <w:rPr>
                <w:sz w:val="16"/>
              </w:rPr>
              <w:t>05</w:t>
            </w:r>
          </w:p>
        </w:tc>
        <w:tc>
          <w:tcPr>
            <w:tcW w:w="1283" w:type="dxa"/>
          </w:tcPr>
          <w:p>
            <w:pPr>
              <w:pStyle w:val="TableParagraph"/>
              <w:spacing w:line="173" w:lineRule="exact" w:before="0"/>
              <w:ind w:left="56"/>
              <w:rPr>
                <w:sz w:val="16"/>
              </w:rPr>
            </w:pPr>
            <w:r>
              <w:rPr>
                <w:sz w:val="16"/>
              </w:rPr>
              <w:t>ENQ</w:t>
            </w:r>
          </w:p>
        </w:tc>
        <w:tc>
          <w:tcPr>
            <w:tcW w:w="2704" w:type="dxa"/>
          </w:tcPr>
          <w:p>
            <w:pPr>
              <w:pStyle w:val="TableParagraph"/>
              <w:spacing w:line="173" w:lineRule="exact" w:before="0"/>
              <w:ind w:left="55"/>
              <w:rPr>
                <w:sz w:val="16"/>
              </w:rPr>
            </w:pPr>
            <w:r>
              <w:rPr>
                <w:sz w:val="16"/>
              </w:rPr>
              <w:t>CTRL Make</w:t>
            </w:r>
          </w:p>
        </w:tc>
        <w:tc>
          <w:tcPr>
            <w:tcW w:w="2294" w:type="dxa"/>
          </w:tcPr>
          <w:p>
            <w:pPr>
              <w:pStyle w:val="TableParagraph"/>
              <w:spacing w:line="173" w:lineRule="exact" w:before="0"/>
              <w:ind w:left="53"/>
              <w:rPr>
                <w:sz w:val="16"/>
              </w:rPr>
            </w:pPr>
            <w:r>
              <w:rPr>
                <w:sz w:val="16"/>
              </w:rPr>
              <w:t>CTRL+ E</w:t>
            </w:r>
          </w:p>
        </w:tc>
        <w:tc>
          <w:tcPr>
            <w:tcW w:w="1972" w:type="dxa"/>
          </w:tcPr>
          <w:p>
            <w:pPr>
              <w:pStyle w:val="TableParagraph"/>
              <w:spacing w:line="173" w:lineRule="exact" w:before="0"/>
              <w:ind w:left="52"/>
              <w:rPr>
                <w:sz w:val="16"/>
              </w:rPr>
            </w:pPr>
            <w:r>
              <w:rPr>
                <w:sz w:val="16"/>
              </w:rPr>
              <w:t>Center</w:t>
            </w:r>
          </w:p>
        </w:tc>
      </w:tr>
      <w:tr>
        <w:trPr>
          <w:trHeight w:val="224" w:hRule="atLeast"/>
        </w:trPr>
        <w:tc>
          <w:tcPr>
            <w:tcW w:w="853" w:type="dxa"/>
            <w:shd w:val="clear" w:color="auto" w:fill="FFFFB3"/>
          </w:tcPr>
          <w:p>
            <w:pPr>
              <w:pStyle w:val="TableParagraph"/>
              <w:spacing w:line="173" w:lineRule="exact" w:before="0"/>
              <w:ind w:left="57"/>
              <w:rPr>
                <w:sz w:val="16"/>
              </w:rPr>
            </w:pPr>
            <w:r>
              <w:rPr>
                <w:w w:val="99"/>
                <w:sz w:val="16"/>
              </w:rPr>
              <w:t>6</w:t>
            </w:r>
          </w:p>
        </w:tc>
        <w:tc>
          <w:tcPr>
            <w:tcW w:w="939" w:type="dxa"/>
            <w:shd w:val="clear" w:color="auto" w:fill="FFFFB3"/>
          </w:tcPr>
          <w:p>
            <w:pPr>
              <w:pStyle w:val="TableParagraph"/>
              <w:spacing w:line="173" w:lineRule="exact" w:before="0"/>
              <w:ind w:left="56"/>
              <w:rPr>
                <w:sz w:val="16"/>
              </w:rPr>
            </w:pPr>
            <w:r>
              <w:rPr>
                <w:sz w:val="16"/>
              </w:rPr>
              <w:t>06</w:t>
            </w:r>
          </w:p>
        </w:tc>
        <w:tc>
          <w:tcPr>
            <w:tcW w:w="1283" w:type="dxa"/>
          </w:tcPr>
          <w:p>
            <w:pPr>
              <w:pStyle w:val="TableParagraph"/>
              <w:spacing w:line="173" w:lineRule="exact" w:before="0"/>
              <w:ind w:left="56"/>
              <w:rPr>
                <w:sz w:val="16"/>
              </w:rPr>
            </w:pPr>
            <w:r>
              <w:rPr>
                <w:sz w:val="16"/>
              </w:rPr>
              <w:t>ACK</w:t>
            </w:r>
          </w:p>
        </w:tc>
        <w:tc>
          <w:tcPr>
            <w:tcW w:w="2704" w:type="dxa"/>
          </w:tcPr>
          <w:p>
            <w:pPr>
              <w:pStyle w:val="TableParagraph"/>
              <w:spacing w:line="173" w:lineRule="exact" w:before="0"/>
              <w:ind w:left="55"/>
              <w:rPr>
                <w:sz w:val="16"/>
              </w:rPr>
            </w:pPr>
            <w:r>
              <w:rPr>
                <w:sz w:val="16"/>
              </w:rPr>
              <w:t>CTRL Break</w:t>
            </w:r>
          </w:p>
        </w:tc>
        <w:tc>
          <w:tcPr>
            <w:tcW w:w="2294" w:type="dxa"/>
          </w:tcPr>
          <w:p>
            <w:pPr>
              <w:pStyle w:val="TableParagraph"/>
              <w:spacing w:line="173" w:lineRule="exact" w:before="0"/>
              <w:ind w:left="54"/>
              <w:rPr>
                <w:sz w:val="16"/>
              </w:rPr>
            </w:pPr>
            <w:r>
              <w:rPr>
                <w:sz w:val="16"/>
              </w:rPr>
              <w:t>CTRL+ F</w:t>
            </w:r>
          </w:p>
        </w:tc>
        <w:tc>
          <w:tcPr>
            <w:tcW w:w="1972" w:type="dxa"/>
          </w:tcPr>
          <w:p>
            <w:pPr>
              <w:pStyle w:val="TableParagraph"/>
              <w:spacing w:line="173" w:lineRule="exact" w:before="0"/>
              <w:ind w:left="52"/>
              <w:rPr>
                <w:sz w:val="16"/>
              </w:rPr>
            </w:pPr>
            <w:r>
              <w:rPr>
                <w:sz w:val="16"/>
              </w:rPr>
              <w:t>Find</w:t>
            </w:r>
          </w:p>
        </w:tc>
      </w:tr>
      <w:tr>
        <w:trPr>
          <w:trHeight w:val="225" w:hRule="atLeast"/>
        </w:trPr>
        <w:tc>
          <w:tcPr>
            <w:tcW w:w="853" w:type="dxa"/>
            <w:shd w:val="clear" w:color="auto" w:fill="FFFFB3"/>
          </w:tcPr>
          <w:p>
            <w:pPr>
              <w:pStyle w:val="TableParagraph"/>
              <w:spacing w:line="173" w:lineRule="exact" w:before="0"/>
              <w:ind w:left="57"/>
              <w:rPr>
                <w:sz w:val="16"/>
              </w:rPr>
            </w:pPr>
            <w:r>
              <w:rPr>
                <w:w w:val="99"/>
                <w:sz w:val="16"/>
              </w:rPr>
              <w:t>7</w:t>
            </w:r>
          </w:p>
        </w:tc>
        <w:tc>
          <w:tcPr>
            <w:tcW w:w="939" w:type="dxa"/>
            <w:shd w:val="clear" w:color="auto" w:fill="FFFFB3"/>
          </w:tcPr>
          <w:p>
            <w:pPr>
              <w:pStyle w:val="TableParagraph"/>
              <w:spacing w:line="173" w:lineRule="exact" w:before="0"/>
              <w:ind w:left="56"/>
              <w:rPr>
                <w:sz w:val="16"/>
              </w:rPr>
            </w:pPr>
            <w:r>
              <w:rPr>
                <w:sz w:val="16"/>
              </w:rPr>
              <w:t>07</w:t>
            </w:r>
          </w:p>
        </w:tc>
        <w:tc>
          <w:tcPr>
            <w:tcW w:w="1283" w:type="dxa"/>
          </w:tcPr>
          <w:p>
            <w:pPr>
              <w:pStyle w:val="TableParagraph"/>
              <w:spacing w:line="173" w:lineRule="exact" w:before="0"/>
              <w:ind w:left="56"/>
              <w:rPr>
                <w:sz w:val="16"/>
              </w:rPr>
            </w:pPr>
            <w:r>
              <w:rPr>
                <w:sz w:val="16"/>
              </w:rPr>
              <w:t>BEL</w:t>
            </w:r>
          </w:p>
        </w:tc>
        <w:tc>
          <w:tcPr>
            <w:tcW w:w="2704" w:type="dxa"/>
          </w:tcPr>
          <w:p>
            <w:pPr>
              <w:pStyle w:val="TableParagraph"/>
              <w:spacing w:line="173" w:lineRule="exact" w:before="0"/>
              <w:ind w:left="55"/>
              <w:rPr>
                <w:sz w:val="16"/>
              </w:rPr>
            </w:pPr>
            <w:r>
              <w:rPr>
                <w:sz w:val="16"/>
              </w:rPr>
              <w:t>Enter / Ret</w:t>
            </w:r>
          </w:p>
        </w:tc>
        <w:tc>
          <w:tcPr>
            <w:tcW w:w="2294" w:type="dxa"/>
          </w:tcPr>
          <w:p>
            <w:pPr>
              <w:pStyle w:val="TableParagraph"/>
              <w:spacing w:line="173" w:lineRule="exact" w:before="0"/>
              <w:ind w:left="54"/>
              <w:rPr>
                <w:sz w:val="16"/>
              </w:rPr>
            </w:pPr>
            <w:r>
              <w:rPr>
                <w:sz w:val="16"/>
              </w:rPr>
              <w:t>CTRL+ G</w:t>
            </w:r>
          </w:p>
        </w:tc>
        <w:tc>
          <w:tcPr>
            <w:tcW w:w="1972" w:type="dxa"/>
          </w:tcPr>
          <w:p>
            <w:pPr>
              <w:pStyle w:val="TableParagraph"/>
              <w:spacing w:before="0"/>
              <w:ind w:left="0"/>
              <w:rPr>
                <w:rFonts w:ascii="Times New Roman"/>
                <w:sz w:val="16"/>
              </w:rPr>
            </w:pPr>
          </w:p>
        </w:tc>
      </w:tr>
      <w:tr>
        <w:trPr>
          <w:trHeight w:val="224" w:hRule="atLeast"/>
        </w:trPr>
        <w:tc>
          <w:tcPr>
            <w:tcW w:w="853" w:type="dxa"/>
            <w:shd w:val="clear" w:color="auto" w:fill="FFFFB3"/>
          </w:tcPr>
          <w:p>
            <w:pPr>
              <w:pStyle w:val="TableParagraph"/>
              <w:spacing w:line="173" w:lineRule="exact" w:before="0"/>
              <w:ind w:left="57"/>
              <w:rPr>
                <w:sz w:val="16"/>
              </w:rPr>
            </w:pPr>
            <w:r>
              <w:rPr>
                <w:w w:val="99"/>
                <w:sz w:val="16"/>
              </w:rPr>
              <w:t>8</w:t>
            </w:r>
          </w:p>
        </w:tc>
        <w:tc>
          <w:tcPr>
            <w:tcW w:w="939" w:type="dxa"/>
            <w:shd w:val="clear" w:color="auto" w:fill="FFFFB3"/>
          </w:tcPr>
          <w:p>
            <w:pPr>
              <w:pStyle w:val="TableParagraph"/>
              <w:spacing w:line="173" w:lineRule="exact" w:before="0"/>
              <w:ind w:left="56"/>
              <w:rPr>
                <w:sz w:val="16"/>
              </w:rPr>
            </w:pPr>
            <w:r>
              <w:rPr>
                <w:sz w:val="16"/>
              </w:rPr>
              <w:t>08</w:t>
            </w:r>
          </w:p>
        </w:tc>
        <w:tc>
          <w:tcPr>
            <w:tcW w:w="1283" w:type="dxa"/>
          </w:tcPr>
          <w:p>
            <w:pPr>
              <w:pStyle w:val="TableParagraph"/>
              <w:spacing w:line="173" w:lineRule="exact" w:before="0"/>
              <w:ind w:left="56"/>
              <w:rPr>
                <w:sz w:val="16"/>
              </w:rPr>
            </w:pPr>
            <w:r>
              <w:rPr>
                <w:sz w:val="16"/>
              </w:rPr>
              <w:t>BS</w:t>
            </w:r>
          </w:p>
        </w:tc>
        <w:tc>
          <w:tcPr>
            <w:tcW w:w="2704" w:type="dxa"/>
          </w:tcPr>
          <w:p>
            <w:pPr>
              <w:pStyle w:val="TableParagraph"/>
              <w:spacing w:line="173" w:lineRule="exact" w:before="0"/>
              <w:ind w:left="55"/>
              <w:rPr>
                <w:i/>
                <w:sz w:val="16"/>
              </w:rPr>
            </w:pPr>
            <w:r>
              <w:rPr>
                <w:i/>
                <w:sz w:val="16"/>
              </w:rPr>
              <w:t>(Apple Make)</w:t>
            </w:r>
          </w:p>
        </w:tc>
        <w:tc>
          <w:tcPr>
            <w:tcW w:w="2294" w:type="dxa"/>
          </w:tcPr>
          <w:p>
            <w:pPr>
              <w:pStyle w:val="TableParagraph"/>
              <w:spacing w:line="173" w:lineRule="exact" w:before="0"/>
              <w:ind w:left="54"/>
              <w:rPr>
                <w:sz w:val="16"/>
              </w:rPr>
            </w:pPr>
            <w:r>
              <w:rPr>
                <w:sz w:val="16"/>
              </w:rPr>
              <w:t>CTRL+ H</w:t>
            </w:r>
          </w:p>
        </w:tc>
        <w:tc>
          <w:tcPr>
            <w:tcW w:w="1972" w:type="dxa"/>
          </w:tcPr>
          <w:p>
            <w:pPr>
              <w:pStyle w:val="TableParagraph"/>
              <w:spacing w:line="173" w:lineRule="exact" w:before="0"/>
              <w:ind w:left="52"/>
              <w:rPr>
                <w:sz w:val="16"/>
              </w:rPr>
            </w:pPr>
            <w:r>
              <w:rPr>
                <w:sz w:val="16"/>
              </w:rPr>
              <w:t>History</w:t>
            </w:r>
          </w:p>
        </w:tc>
      </w:tr>
      <w:tr>
        <w:trPr>
          <w:trHeight w:val="225" w:hRule="atLeast"/>
        </w:trPr>
        <w:tc>
          <w:tcPr>
            <w:tcW w:w="853" w:type="dxa"/>
            <w:shd w:val="clear" w:color="auto" w:fill="FFFFB3"/>
          </w:tcPr>
          <w:p>
            <w:pPr>
              <w:pStyle w:val="TableParagraph"/>
              <w:spacing w:line="173" w:lineRule="exact" w:before="0"/>
              <w:ind w:left="57"/>
              <w:rPr>
                <w:sz w:val="16"/>
              </w:rPr>
            </w:pPr>
            <w:r>
              <w:rPr>
                <w:w w:val="99"/>
                <w:sz w:val="16"/>
              </w:rPr>
              <w:t>9</w:t>
            </w:r>
          </w:p>
        </w:tc>
        <w:tc>
          <w:tcPr>
            <w:tcW w:w="939" w:type="dxa"/>
            <w:shd w:val="clear" w:color="auto" w:fill="FFFFB3"/>
          </w:tcPr>
          <w:p>
            <w:pPr>
              <w:pStyle w:val="TableParagraph"/>
              <w:spacing w:line="173" w:lineRule="exact" w:before="0"/>
              <w:ind w:left="56"/>
              <w:rPr>
                <w:sz w:val="16"/>
              </w:rPr>
            </w:pPr>
            <w:r>
              <w:rPr>
                <w:sz w:val="16"/>
              </w:rPr>
              <w:t>09</w:t>
            </w:r>
          </w:p>
        </w:tc>
        <w:tc>
          <w:tcPr>
            <w:tcW w:w="1283" w:type="dxa"/>
          </w:tcPr>
          <w:p>
            <w:pPr>
              <w:pStyle w:val="TableParagraph"/>
              <w:spacing w:line="173" w:lineRule="exact" w:before="0"/>
              <w:ind w:left="56"/>
              <w:rPr>
                <w:sz w:val="16"/>
              </w:rPr>
            </w:pPr>
            <w:r>
              <w:rPr>
                <w:sz w:val="16"/>
              </w:rPr>
              <w:t>HT</w:t>
            </w:r>
          </w:p>
        </w:tc>
        <w:tc>
          <w:tcPr>
            <w:tcW w:w="2704" w:type="dxa"/>
          </w:tcPr>
          <w:p>
            <w:pPr>
              <w:pStyle w:val="TableParagraph"/>
              <w:spacing w:line="173" w:lineRule="exact" w:before="0"/>
              <w:ind w:left="55"/>
              <w:rPr>
                <w:sz w:val="16"/>
              </w:rPr>
            </w:pPr>
            <w:r>
              <w:rPr>
                <w:sz w:val="16"/>
              </w:rPr>
              <w:t>Tab</w:t>
            </w:r>
          </w:p>
        </w:tc>
        <w:tc>
          <w:tcPr>
            <w:tcW w:w="2294" w:type="dxa"/>
          </w:tcPr>
          <w:p>
            <w:pPr>
              <w:pStyle w:val="TableParagraph"/>
              <w:spacing w:line="173" w:lineRule="exact" w:before="0"/>
              <w:ind w:left="53"/>
              <w:rPr>
                <w:sz w:val="16"/>
              </w:rPr>
            </w:pPr>
            <w:r>
              <w:rPr>
                <w:sz w:val="16"/>
              </w:rPr>
              <w:t>CTRL+ I</w:t>
            </w:r>
          </w:p>
        </w:tc>
        <w:tc>
          <w:tcPr>
            <w:tcW w:w="1972" w:type="dxa"/>
          </w:tcPr>
          <w:p>
            <w:pPr>
              <w:pStyle w:val="TableParagraph"/>
              <w:spacing w:line="173" w:lineRule="exact" w:before="0"/>
              <w:ind w:left="52"/>
              <w:rPr>
                <w:sz w:val="16"/>
              </w:rPr>
            </w:pPr>
            <w:r>
              <w:rPr>
                <w:sz w:val="16"/>
              </w:rPr>
              <w:t>Italic</w:t>
            </w:r>
          </w:p>
        </w:tc>
      </w:tr>
      <w:tr>
        <w:trPr>
          <w:trHeight w:val="224" w:hRule="atLeast"/>
        </w:trPr>
        <w:tc>
          <w:tcPr>
            <w:tcW w:w="853" w:type="dxa"/>
            <w:shd w:val="clear" w:color="auto" w:fill="FFFFB3"/>
          </w:tcPr>
          <w:p>
            <w:pPr>
              <w:pStyle w:val="TableParagraph"/>
              <w:spacing w:line="173" w:lineRule="exact" w:before="0"/>
              <w:ind w:left="57"/>
              <w:rPr>
                <w:sz w:val="16"/>
              </w:rPr>
            </w:pPr>
            <w:r>
              <w:rPr>
                <w:sz w:val="16"/>
              </w:rPr>
              <w:t>10</w:t>
            </w:r>
          </w:p>
        </w:tc>
        <w:tc>
          <w:tcPr>
            <w:tcW w:w="939" w:type="dxa"/>
            <w:shd w:val="clear" w:color="auto" w:fill="FFFFB3"/>
          </w:tcPr>
          <w:p>
            <w:pPr>
              <w:pStyle w:val="TableParagraph"/>
              <w:spacing w:line="173" w:lineRule="exact" w:before="0"/>
              <w:ind w:left="56"/>
              <w:rPr>
                <w:sz w:val="16"/>
              </w:rPr>
            </w:pPr>
            <w:r>
              <w:rPr>
                <w:sz w:val="16"/>
              </w:rPr>
              <w:t>0A</w:t>
            </w:r>
          </w:p>
        </w:tc>
        <w:tc>
          <w:tcPr>
            <w:tcW w:w="1283" w:type="dxa"/>
          </w:tcPr>
          <w:p>
            <w:pPr>
              <w:pStyle w:val="TableParagraph"/>
              <w:spacing w:line="173" w:lineRule="exact" w:before="0"/>
              <w:ind w:left="56"/>
              <w:rPr>
                <w:sz w:val="16"/>
              </w:rPr>
            </w:pPr>
            <w:r>
              <w:rPr>
                <w:sz w:val="16"/>
              </w:rPr>
              <w:t>LF</w:t>
            </w:r>
          </w:p>
        </w:tc>
        <w:tc>
          <w:tcPr>
            <w:tcW w:w="2704" w:type="dxa"/>
          </w:tcPr>
          <w:p>
            <w:pPr>
              <w:pStyle w:val="TableParagraph"/>
              <w:spacing w:line="173" w:lineRule="exact" w:before="0"/>
              <w:ind w:left="55"/>
              <w:rPr>
                <w:i/>
                <w:sz w:val="16"/>
              </w:rPr>
            </w:pPr>
            <w:r>
              <w:rPr>
                <w:i/>
                <w:sz w:val="16"/>
              </w:rPr>
              <w:t>(Apple Break)</w:t>
            </w:r>
          </w:p>
        </w:tc>
        <w:tc>
          <w:tcPr>
            <w:tcW w:w="2294" w:type="dxa"/>
          </w:tcPr>
          <w:p>
            <w:pPr>
              <w:pStyle w:val="TableParagraph"/>
              <w:spacing w:line="173" w:lineRule="exact" w:before="0"/>
              <w:ind w:left="54"/>
              <w:rPr>
                <w:sz w:val="16"/>
              </w:rPr>
            </w:pPr>
            <w:r>
              <w:rPr>
                <w:sz w:val="16"/>
              </w:rPr>
              <w:t>CTRL+ J</w:t>
            </w:r>
          </w:p>
        </w:tc>
        <w:tc>
          <w:tcPr>
            <w:tcW w:w="1972" w:type="dxa"/>
          </w:tcPr>
          <w:p>
            <w:pPr>
              <w:pStyle w:val="TableParagraph"/>
              <w:spacing w:line="173" w:lineRule="exact" w:before="0"/>
              <w:ind w:left="53"/>
              <w:rPr>
                <w:sz w:val="16"/>
              </w:rPr>
            </w:pPr>
            <w:r>
              <w:rPr>
                <w:sz w:val="16"/>
              </w:rPr>
              <w:t>Justify</w:t>
            </w:r>
          </w:p>
        </w:tc>
      </w:tr>
      <w:tr>
        <w:trPr>
          <w:trHeight w:val="225" w:hRule="atLeast"/>
        </w:trPr>
        <w:tc>
          <w:tcPr>
            <w:tcW w:w="853" w:type="dxa"/>
            <w:shd w:val="clear" w:color="auto" w:fill="FFFFB3"/>
          </w:tcPr>
          <w:p>
            <w:pPr>
              <w:pStyle w:val="TableParagraph"/>
              <w:spacing w:line="173" w:lineRule="exact" w:before="0"/>
              <w:ind w:left="57"/>
              <w:rPr>
                <w:sz w:val="16"/>
              </w:rPr>
            </w:pPr>
            <w:r>
              <w:rPr>
                <w:sz w:val="16"/>
              </w:rPr>
              <w:t>11</w:t>
            </w:r>
          </w:p>
        </w:tc>
        <w:tc>
          <w:tcPr>
            <w:tcW w:w="939" w:type="dxa"/>
            <w:shd w:val="clear" w:color="auto" w:fill="FFFFB3"/>
          </w:tcPr>
          <w:p>
            <w:pPr>
              <w:pStyle w:val="TableParagraph"/>
              <w:spacing w:line="173" w:lineRule="exact" w:before="0"/>
              <w:ind w:left="56"/>
              <w:rPr>
                <w:sz w:val="16"/>
              </w:rPr>
            </w:pPr>
            <w:r>
              <w:rPr>
                <w:sz w:val="16"/>
              </w:rPr>
              <w:t>0B</w:t>
            </w:r>
          </w:p>
        </w:tc>
        <w:tc>
          <w:tcPr>
            <w:tcW w:w="1283" w:type="dxa"/>
          </w:tcPr>
          <w:p>
            <w:pPr>
              <w:pStyle w:val="TableParagraph"/>
              <w:spacing w:line="173" w:lineRule="exact" w:before="0"/>
              <w:ind w:left="56"/>
              <w:rPr>
                <w:sz w:val="16"/>
              </w:rPr>
            </w:pPr>
            <w:r>
              <w:rPr>
                <w:sz w:val="16"/>
              </w:rPr>
              <w:t>VT</w:t>
            </w:r>
          </w:p>
        </w:tc>
        <w:tc>
          <w:tcPr>
            <w:tcW w:w="2704" w:type="dxa"/>
          </w:tcPr>
          <w:p>
            <w:pPr>
              <w:pStyle w:val="TableParagraph"/>
              <w:spacing w:line="173" w:lineRule="exact" w:before="0"/>
              <w:ind w:left="55"/>
              <w:rPr>
                <w:sz w:val="16"/>
              </w:rPr>
            </w:pPr>
            <w:r>
              <w:rPr>
                <w:sz w:val="16"/>
              </w:rPr>
              <w:t>Tab</w:t>
            </w:r>
          </w:p>
        </w:tc>
        <w:tc>
          <w:tcPr>
            <w:tcW w:w="2294" w:type="dxa"/>
          </w:tcPr>
          <w:p>
            <w:pPr>
              <w:pStyle w:val="TableParagraph"/>
              <w:spacing w:line="173" w:lineRule="exact" w:before="0"/>
              <w:ind w:left="54"/>
              <w:rPr>
                <w:sz w:val="16"/>
              </w:rPr>
            </w:pPr>
            <w:r>
              <w:rPr>
                <w:sz w:val="16"/>
              </w:rPr>
              <w:t>CTRL+ K</w:t>
            </w:r>
          </w:p>
        </w:tc>
        <w:tc>
          <w:tcPr>
            <w:tcW w:w="1972" w:type="dxa"/>
          </w:tcPr>
          <w:p>
            <w:pPr>
              <w:pStyle w:val="TableParagraph"/>
              <w:spacing w:line="173" w:lineRule="exact" w:before="0"/>
              <w:ind w:left="52"/>
              <w:rPr>
                <w:sz w:val="16"/>
              </w:rPr>
            </w:pPr>
            <w:r>
              <w:rPr>
                <w:sz w:val="16"/>
              </w:rPr>
              <w:t>hyperlink</w:t>
            </w:r>
          </w:p>
        </w:tc>
      </w:tr>
      <w:tr>
        <w:trPr>
          <w:trHeight w:val="424" w:hRule="atLeast"/>
        </w:trPr>
        <w:tc>
          <w:tcPr>
            <w:tcW w:w="853" w:type="dxa"/>
            <w:shd w:val="clear" w:color="auto" w:fill="FFFFB3"/>
          </w:tcPr>
          <w:p>
            <w:pPr>
              <w:pStyle w:val="TableParagraph"/>
              <w:spacing w:before="89"/>
              <w:ind w:left="57"/>
              <w:rPr>
                <w:sz w:val="16"/>
              </w:rPr>
            </w:pPr>
            <w:r>
              <w:rPr>
                <w:sz w:val="16"/>
              </w:rPr>
              <w:t>12</w:t>
            </w:r>
          </w:p>
        </w:tc>
        <w:tc>
          <w:tcPr>
            <w:tcW w:w="939" w:type="dxa"/>
            <w:shd w:val="clear" w:color="auto" w:fill="FFFFB3"/>
          </w:tcPr>
          <w:p>
            <w:pPr>
              <w:pStyle w:val="TableParagraph"/>
              <w:spacing w:before="89"/>
              <w:ind w:left="56"/>
              <w:rPr>
                <w:sz w:val="16"/>
              </w:rPr>
            </w:pPr>
            <w:r>
              <w:rPr>
                <w:sz w:val="16"/>
              </w:rPr>
              <w:t>0C</w:t>
            </w:r>
          </w:p>
        </w:tc>
        <w:tc>
          <w:tcPr>
            <w:tcW w:w="1283" w:type="dxa"/>
          </w:tcPr>
          <w:p>
            <w:pPr>
              <w:pStyle w:val="TableParagraph"/>
              <w:spacing w:before="89"/>
              <w:ind w:left="56"/>
              <w:rPr>
                <w:sz w:val="16"/>
              </w:rPr>
            </w:pPr>
            <w:r>
              <w:rPr>
                <w:sz w:val="16"/>
              </w:rPr>
              <w:t>FF</w:t>
            </w:r>
          </w:p>
        </w:tc>
        <w:tc>
          <w:tcPr>
            <w:tcW w:w="2704" w:type="dxa"/>
          </w:tcPr>
          <w:p>
            <w:pPr>
              <w:pStyle w:val="TableParagraph"/>
              <w:spacing w:before="89"/>
              <w:ind w:left="55"/>
              <w:rPr>
                <w:sz w:val="16"/>
              </w:rPr>
            </w:pPr>
            <w:r>
              <w:rPr>
                <w:sz w:val="16"/>
              </w:rPr>
              <w:t>Delete</w:t>
            </w:r>
          </w:p>
        </w:tc>
        <w:tc>
          <w:tcPr>
            <w:tcW w:w="2294" w:type="dxa"/>
          </w:tcPr>
          <w:p>
            <w:pPr>
              <w:pStyle w:val="TableParagraph"/>
              <w:spacing w:before="89"/>
              <w:ind w:left="53"/>
              <w:rPr>
                <w:sz w:val="16"/>
              </w:rPr>
            </w:pPr>
            <w:r>
              <w:rPr>
                <w:sz w:val="16"/>
              </w:rPr>
              <w:t>CTRL+ L</w:t>
            </w:r>
          </w:p>
        </w:tc>
        <w:tc>
          <w:tcPr>
            <w:tcW w:w="1972" w:type="dxa"/>
          </w:tcPr>
          <w:p>
            <w:pPr>
              <w:pStyle w:val="TableParagraph"/>
              <w:spacing w:line="173" w:lineRule="exact" w:before="0"/>
              <w:ind w:left="52"/>
              <w:rPr>
                <w:sz w:val="16"/>
              </w:rPr>
            </w:pPr>
            <w:r>
              <w:rPr>
                <w:sz w:val="16"/>
              </w:rPr>
              <w:t>list,</w:t>
            </w:r>
          </w:p>
          <w:p>
            <w:pPr>
              <w:pStyle w:val="TableParagraph"/>
              <w:spacing w:before="16"/>
              <w:ind w:left="52"/>
              <w:rPr>
                <w:sz w:val="16"/>
              </w:rPr>
            </w:pPr>
            <w:r>
              <w:rPr>
                <w:sz w:val="16"/>
              </w:rPr>
              <w:t>left align</w:t>
            </w:r>
          </w:p>
        </w:tc>
      </w:tr>
      <w:tr>
        <w:trPr>
          <w:trHeight w:val="225" w:hRule="atLeast"/>
        </w:trPr>
        <w:tc>
          <w:tcPr>
            <w:tcW w:w="853" w:type="dxa"/>
            <w:shd w:val="clear" w:color="auto" w:fill="FFFFB3"/>
          </w:tcPr>
          <w:p>
            <w:pPr>
              <w:pStyle w:val="TableParagraph"/>
              <w:spacing w:line="173" w:lineRule="exact" w:before="0"/>
              <w:ind w:left="57"/>
              <w:rPr>
                <w:sz w:val="16"/>
              </w:rPr>
            </w:pPr>
            <w:r>
              <w:rPr>
                <w:sz w:val="16"/>
              </w:rPr>
              <w:t>13</w:t>
            </w:r>
          </w:p>
        </w:tc>
        <w:tc>
          <w:tcPr>
            <w:tcW w:w="939" w:type="dxa"/>
            <w:shd w:val="clear" w:color="auto" w:fill="FFFFB3"/>
          </w:tcPr>
          <w:p>
            <w:pPr>
              <w:pStyle w:val="TableParagraph"/>
              <w:spacing w:line="173" w:lineRule="exact" w:before="0"/>
              <w:ind w:left="56"/>
              <w:rPr>
                <w:sz w:val="16"/>
              </w:rPr>
            </w:pPr>
            <w:r>
              <w:rPr>
                <w:sz w:val="16"/>
              </w:rPr>
              <w:t>0D</w:t>
            </w:r>
          </w:p>
        </w:tc>
        <w:tc>
          <w:tcPr>
            <w:tcW w:w="1283" w:type="dxa"/>
          </w:tcPr>
          <w:p>
            <w:pPr>
              <w:pStyle w:val="TableParagraph"/>
              <w:spacing w:line="173" w:lineRule="exact" w:before="0"/>
              <w:ind w:left="56"/>
              <w:rPr>
                <w:sz w:val="16"/>
              </w:rPr>
            </w:pPr>
            <w:r>
              <w:rPr>
                <w:sz w:val="16"/>
              </w:rPr>
              <w:t>CR</w:t>
            </w:r>
          </w:p>
        </w:tc>
        <w:tc>
          <w:tcPr>
            <w:tcW w:w="2704" w:type="dxa"/>
          </w:tcPr>
          <w:p>
            <w:pPr>
              <w:pStyle w:val="TableParagraph"/>
              <w:spacing w:line="173" w:lineRule="exact" w:before="0"/>
              <w:ind w:left="55"/>
              <w:rPr>
                <w:sz w:val="16"/>
              </w:rPr>
            </w:pPr>
            <w:r>
              <w:rPr>
                <w:sz w:val="16"/>
              </w:rPr>
              <w:t>Enter / Ret</w:t>
            </w:r>
          </w:p>
        </w:tc>
        <w:tc>
          <w:tcPr>
            <w:tcW w:w="2294" w:type="dxa"/>
          </w:tcPr>
          <w:p>
            <w:pPr>
              <w:pStyle w:val="TableParagraph"/>
              <w:spacing w:line="173" w:lineRule="exact" w:before="0"/>
              <w:ind w:left="54"/>
              <w:rPr>
                <w:sz w:val="16"/>
              </w:rPr>
            </w:pPr>
            <w:r>
              <w:rPr>
                <w:sz w:val="16"/>
              </w:rPr>
              <w:t>CTRL+ M</w:t>
            </w:r>
          </w:p>
        </w:tc>
        <w:tc>
          <w:tcPr>
            <w:tcW w:w="1972" w:type="dxa"/>
          </w:tcPr>
          <w:p>
            <w:pPr>
              <w:pStyle w:val="TableParagraph"/>
              <w:spacing w:before="0"/>
              <w:ind w:left="0"/>
              <w:rPr>
                <w:rFonts w:ascii="Times New Roman"/>
                <w:sz w:val="16"/>
              </w:rPr>
            </w:pPr>
          </w:p>
        </w:tc>
      </w:tr>
      <w:tr>
        <w:trPr>
          <w:trHeight w:val="224" w:hRule="atLeast"/>
        </w:trPr>
        <w:tc>
          <w:tcPr>
            <w:tcW w:w="853" w:type="dxa"/>
            <w:shd w:val="clear" w:color="auto" w:fill="FFFFB3"/>
          </w:tcPr>
          <w:p>
            <w:pPr>
              <w:pStyle w:val="TableParagraph"/>
              <w:spacing w:line="173" w:lineRule="exact" w:before="0"/>
              <w:ind w:left="57"/>
              <w:rPr>
                <w:sz w:val="16"/>
              </w:rPr>
            </w:pPr>
            <w:r>
              <w:rPr>
                <w:sz w:val="16"/>
              </w:rPr>
              <w:t>14</w:t>
            </w:r>
          </w:p>
        </w:tc>
        <w:tc>
          <w:tcPr>
            <w:tcW w:w="939" w:type="dxa"/>
            <w:shd w:val="clear" w:color="auto" w:fill="FFFFB3"/>
          </w:tcPr>
          <w:p>
            <w:pPr>
              <w:pStyle w:val="TableParagraph"/>
              <w:spacing w:line="173" w:lineRule="exact" w:before="0"/>
              <w:ind w:left="56"/>
              <w:rPr>
                <w:sz w:val="16"/>
              </w:rPr>
            </w:pPr>
            <w:r>
              <w:rPr>
                <w:sz w:val="16"/>
              </w:rPr>
              <w:t>0E</w:t>
            </w:r>
          </w:p>
        </w:tc>
        <w:tc>
          <w:tcPr>
            <w:tcW w:w="1283" w:type="dxa"/>
          </w:tcPr>
          <w:p>
            <w:pPr>
              <w:pStyle w:val="TableParagraph"/>
              <w:spacing w:line="173" w:lineRule="exact" w:before="0"/>
              <w:ind w:left="56"/>
              <w:rPr>
                <w:sz w:val="16"/>
              </w:rPr>
            </w:pPr>
            <w:r>
              <w:rPr>
                <w:sz w:val="16"/>
              </w:rPr>
              <w:t>SO</w:t>
            </w:r>
          </w:p>
        </w:tc>
        <w:tc>
          <w:tcPr>
            <w:tcW w:w="2704" w:type="dxa"/>
          </w:tcPr>
          <w:p>
            <w:pPr>
              <w:pStyle w:val="TableParagraph"/>
              <w:spacing w:line="173" w:lineRule="exact" w:before="0"/>
              <w:ind w:left="55"/>
              <w:rPr>
                <w:sz w:val="16"/>
              </w:rPr>
            </w:pPr>
            <w:r>
              <w:rPr>
                <w:sz w:val="16"/>
              </w:rPr>
              <w:t>Insert</w:t>
            </w:r>
          </w:p>
        </w:tc>
        <w:tc>
          <w:tcPr>
            <w:tcW w:w="2294" w:type="dxa"/>
          </w:tcPr>
          <w:p>
            <w:pPr>
              <w:pStyle w:val="TableParagraph"/>
              <w:spacing w:line="173" w:lineRule="exact" w:before="0"/>
              <w:ind w:left="54"/>
              <w:rPr>
                <w:sz w:val="16"/>
              </w:rPr>
            </w:pPr>
            <w:r>
              <w:rPr>
                <w:sz w:val="16"/>
              </w:rPr>
              <w:t>CTRL+ N</w:t>
            </w:r>
          </w:p>
        </w:tc>
        <w:tc>
          <w:tcPr>
            <w:tcW w:w="1972" w:type="dxa"/>
          </w:tcPr>
          <w:p>
            <w:pPr>
              <w:pStyle w:val="TableParagraph"/>
              <w:spacing w:line="173" w:lineRule="exact" w:before="0"/>
              <w:ind w:left="52"/>
              <w:rPr>
                <w:sz w:val="16"/>
              </w:rPr>
            </w:pPr>
            <w:r>
              <w:rPr>
                <w:sz w:val="16"/>
              </w:rPr>
              <w:t>New</w:t>
            </w:r>
          </w:p>
        </w:tc>
      </w:tr>
      <w:tr>
        <w:trPr>
          <w:trHeight w:val="225" w:hRule="atLeast"/>
        </w:trPr>
        <w:tc>
          <w:tcPr>
            <w:tcW w:w="853" w:type="dxa"/>
            <w:shd w:val="clear" w:color="auto" w:fill="FFFFB3"/>
          </w:tcPr>
          <w:p>
            <w:pPr>
              <w:pStyle w:val="TableParagraph"/>
              <w:spacing w:line="173" w:lineRule="exact" w:before="0"/>
              <w:ind w:left="57"/>
              <w:rPr>
                <w:sz w:val="16"/>
              </w:rPr>
            </w:pPr>
            <w:r>
              <w:rPr>
                <w:sz w:val="16"/>
              </w:rPr>
              <w:t>15</w:t>
            </w:r>
          </w:p>
        </w:tc>
        <w:tc>
          <w:tcPr>
            <w:tcW w:w="939" w:type="dxa"/>
            <w:shd w:val="clear" w:color="auto" w:fill="FFFFB3"/>
          </w:tcPr>
          <w:p>
            <w:pPr>
              <w:pStyle w:val="TableParagraph"/>
              <w:spacing w:line="173" w:lineRule="exact" w:before="0"/>
              <w:ind w:left="56"/>
              <w:rPr>
                <w:sz w:val="16"/>
              </w:rPr>
            </w:pPr>
            <w:r>
              <w:rPr>
                <w:sz w:val="16"/>
              </w:rPr>
              <w:t>0F</w:t>
            </w:r>
          </w:p>
        </w:tc>
        <w:tc>
          <w:tcPr>
            <w:tcW w:w="1283" w:type="dxa"/>
          </w:tcPr>
          <w:p>
            <w:pPr>
              <w:pStyle w:val="TableParagraph"/>
              <w:spacing w:line="173" w:lineRule="exact" w:before="0"/>
              <w:ind w:left="56"/>
              <w:rPr>
                <w:sz w:val="16"/>
              </w:rPr>
            </w:pPr>
            <w:r>
              <w:rPr>
                <w:sz w:val="16"/>
              </w:rPr>
              <w:t>SI</w:t>
            </w:r>
          </w:p>
        </w:tc>
        <w:tc>
          <w:tcPr>
            <w:tcW w:w="2704" w:type="dxa"/>
          </w:tcPr>
          <w:p>
            <w:pPr>
              <w:pStyle w:val="TableParagraph"/>
              <w:spacing w:line="173" w:lineRule="exact" w:before="0"/>
              <w:ind w:left="55"/>
              <w:rPr>
                <w:sz w:val="16"/>
              </w:rPr>
            </w:pPr>
            <w:r>
              <w:rPr>
                <w:sz w:val="16"/>
              </w:rPr>
              <w:t>ESC</w:t>
            </w:r>
          </w:p>
        </w:tc>
        <w:tc>
          <w:tcPr>
            <w:tcW w:w="2294" w:type="dxa"/>
          </w:tcPr>
          <w:p>
            <w:pPr>
              <w:pStyle w:val="TableParagraph"/>
              <w:spacing w:line="173" w:lineRule="exact" w:before="0"/>
              <w:ind w:left="54"/>
              <w:rPr>
                <w:sz w:val="16"/>
              </w:rPr>
            </w:pPr>
            <w:r>
              <w:rPr>
                <w:sz w:val="16"/>
              </w:rPr>
              <w:t>CTRL+ O</w:t>
            </w:r>
          </w:p>
        </w:tc>
        <w:tc>
          <w:tcPr>
            <w:tcW w:w="1972" w:type="dxa"/>
          </w:tcPr>
          <w:p>
            <w:pPr>
              <w:pStyle w:val="TableParagraph"/>
              <w:spacing w:line="173" w:lineRule="exact" w:before="0"/>
              <w:ind w:left="53"/>
              <w:rPr>
                <w:sz w:val="16"/>
              </w:rPr>
            </w:pPr>
            <w:r>
              <w:rPr>
                <w:sz w:val="16"/>
              </w:rPr>
              <w:t>Open</w:t>
            </w:r>
          </w:p>
        </w:tc>
      </w:tr>
      <w:tr>
        <w:trPr>
          <w:trHeight w:val="224" w:hRule="atLeast"/>
        </w:trPr>
        <w:tc>
          <w:tcPr>
            <w:tcW w:w="853" w:type="dxa"/>
            <w:shd w:val="clear" w:color="auto" w:fill="FFFFB3"/>
          </w:tcPr>
          <w:p>
            <w:pPr>
              <w:pStyle w:val="TableParagraph"/>
              <w:spacing w:line="173" w:lineRule="exact" w:before="0"/>
              <w:ind w:left="57"/>
              <w:rPr>
                <w:sz w:val="16"/>
              </w:rPr>
            </w:pPr>
            <w:r>
              <w:rPr>
                <w:sz w:val="16"/>
              </w:rPr>
              <w:t>16</w:t>
            </w:r>
          </w:p>
        </w:tc>
        <w:tc>
          <w:tcPr>
            <w:tcW w:w="939" w:type="dxa"/>
            <w:shd w:val="clear" w:color="auto" w:fill="FFFFB3"/>
          </w:tcPr>
          <w:p>
            <w:pPr>
              <w:pStyle w:val="TableParagraph"/>
              <w:spacing w:line="173" w:lineRule="exact" w:before="0"/>
              <w:ind w:left="56"/>
              <w:rPr>
                <w:sz w:val="16"/>
              </w:rPr>
            </w:pPr>
            <w:r>
              <w:rPr>
                <w:sz w:val="16"/>
              </w:rPr>
              <w:t>10</w:t>
            </w:r>
          </w:p>
        </w:tc>
        <w:tc>
          <w:tcPr>
            <w:tcW w:w="1283" w:type="dxa"/>
          </w:tcPr>
          <w:p>
            <w:pPr>
              <w:pStyle w:val="TableParagraph"/>
              <w:spacing w:line="173" w:lineRule="exact" w:before="0"/>
              <w:ind w:left="56"/>
              <w:rPr>
                <w:sz w:val="16"/>
              </w:rPr>
            </w:pPr>
            <w:r>
              <w:rPr>
                <w:sz w:val="16"/>
              </w:rPr>
              <w:t>DLE</w:t>
            </w:r>
          </w:p>
        </w:tc>
        <w:tc>
          <w:tcPr>
            <w:tcW w:w="2704" w:type="dxa"/>
          </w:tcPr>
          <w:p>
            <w:pPr>
              <w:pStyle w:val="TableParagraph"/>
              <w:spacing w:line="173" w:lineRule="exact" w:before="0"/>
              <w:ind w:left="55"/>
              <w:rPr>
                <w:sz w:val="16"/>
              </w:rPr>
            </w:pPr>
            <w:r>
              <w:rPr>
                <w:sz w:val="16"/>
              </w:rPr>
              <w:t>F11</w:t>
            </w:r>
          </w:p>
        </w:tc>
        <w:tc>
          <w:tcPr>
            <w:tcW w:w="2294" w:type="dxa"/>
          </w:tcPr>
          <w:p>
            <w:pPr>
              <w:pStyle w:val="TableParagraph"/>
              <w:spacing w:line="173" w:lineRule="exact" w:before="0"/>
              <w:ind w:left="54"/>
              <w:rPr>
                <w:sz w:val="16"/>
              </w:rPr>
            </w:pPr>
            <w:r>
              <w:rPr>
                <w:sz w:val="16"/>
              </w:rPr>
              <w:t>CTRL+ P</w:t>
            </w:r>
          </w:p>
        </w:tc>
        <w:tc>
          <w:tcPr>
            <w:tcW w:w="1972" w:type="dxa"/>
          </w:tcPr>
          <w:p>
            <w:pPr>
              <w:pStyle w:val="TableParagraph"/>
              <w:spacing w:line="173" w:lineRule="exact" w:before="0"/>
              <w:ind w:left="53"/>
              <w:rPr>
                <w:sz w:val="16"/>
              </w:rPr>
            </w:pPr>
            <w:r>
              <w:rPr>
                <w:sz w:val="16"/>
              </w:rPr>
              <w:t>Print</w:t>
            </w:r>
          </w:p>
        </w:tc>
      </w:tr>
      <w:tr>
        <w:trPr>
          <w:trHeight w:val="225" w:hRule="atLeast"/>
        </w:trPr>
        <w:tc>
          <w:tcPr>
            <w:tcW w:w="853" w:type="dxa"/>
            <w:shd w:val="clear" w:color="auto" w:fill="FFFFB3"/>
          </w:tcPr>
          <w:p>
            <w:pPr>
              <w:pStyle w:val="TableParagraph"/>
              <w:spacing w:line="173" w:lineRule="exact" w:before="0"/>
              <w:ind w:left="57"/>
              <w:rPr>
                <w:sz w:val="16"/>
              </w:rPr>
            </w:pPr>
            <w:r>
              <w:rPr>
                <w:sz w:val="16"/>
              </w:rPr>
              <w:t>17</w:t>
            </w:r>
          </w:p>
        </w:tc>
        <w:tc>
          <w:tcPr>
            <w:tcW w:w="939" w:type="dxa"/>
            <w:shd w:val="clear" w:color="auto" w:fill="FFFFB3"/>
          </w:tcPr>
          <w:p>
            <w:pPr>
              <w:pStyle w:val="TableParagraph"/>
              <w:spacing w:line="173" w:lineRule="exact" w:before="0"/>
              <w:ind w:left="56"/>
              <w:rPr>
                <w:sz w:val="16"/>
              </w:rPr>
            </w:pPr>
            <w:r>
              <w:rPr>
                <w:sz w:val="16"/>
              </w:rPr>
              <w:t>11</w:t>
            </w:r>
          </w:p>
        </w:tc>
        <w:tc>
          <w:tcPr>
            <w:tcW w:w="1283" w:type="dxa"/>
          </w:tcPr>
          <w:p>
            <w:pPr>
              <w:pStyle w:val="TableParagraph"/>
              <w:spacing w:line="173" w:lineRule="exact" w:before="0"/>
              <w:ind w:left="56"/>
              <w:rPr>
                <w:sz w:val="16"/>
              </w:rPr>
            </w:pPr>
            <w:r>
              <w:rPr>
                <w:sz w:val="16"/>
              </w:rPr>
              <w:t>DC1</w:t>
            </w:r>
          </w:p>
        </w:tc>
        <w:tc>
          <w:tcPr>
            <w:tcW w:w="2704" w:type="dxa"/>
          </w:tcPr>
          <w:p>
            <w:pPr>
              <w:pStyle w:val="TableParagraph"/>
              <w:spacing w:line="173" w:lineRule="exact" w:before="0"/>
              <w:ind w:left="55"/>
              <w:rPr>
                <w:sz w:val="16"/>
              </w:rPr>
            </w:pPr>
            <w:r>
              <w:rPr>
                <w:sz w:val="16"/>
              </w:rPr>
              <w:t>Home</w:t>
            </w:r>
          </w:p>
        </w:tc>
        <w:tc>
          <w:tcPr>
            <w:tcW w:w="2294" w:type="dxa"/>
          </w:tcPr>
          <w:p>
            <w:pPr>
              <w:pStyle w:val="TableParagraph"/>
              <w:spacing w:line="173" w:lineRule="exact" w:before="0"/>
              <w:ind w:left="54"/>
              <w:rPr>
                <w:sz w:val="16"/>
              </w:rPr>
            </w:pPr>
            <w:r>
              <w:rPr>
                <w:sz w:val="16"/>
              </w:rPr>
              <w:t>CTRL+ Q</w:t>
            </w:r>
          </w:p>
        </w:tc>
        <w:tc>
          <w:tcPr>
            <w:tcW w:w="1972" w:type="dxa"/>
          </w:tcPr>
          <w:p>
            <w:pPr>
              <w:pStyle w:val="TableParagraph"/>
              <w:spacing w:line="173" w:lineRule="exact" w:before="0"/>
              <w:ind w:left="53"/>
              <w:rPr>
                <w:sz w:val="16"/>
              </w:rPr>
            </w:pPr>
            <w:r>
              <w:rPr>
                <w:sz w:val="16"/>
              </w:rPr>
              <w:t>Quit</w:t>
            </w:r>
          </w:p>
        </w:tc>
      </w:tr>
      <w:tr>
        <w:trPr>
          <w:trHeight w:val="224" w:hRule="atLeast"/>
        </w:trPr>
        <w:tc>
          <w:tcPr>
            <w:tcW w:w="853" w:type="dxa"/>
            <w:shd w:val="clear" w:color="auto" w:fill="FFFFB3"/>
          </w:tcPr>
          <w:p>
            <w:pPr>
              <w:pStyle w:val="TableParagraph"/>
              <w:spacing w:line="173" w:lineRule="exact" w:before="0"/>
              <w:ind w:left="57"/>
              <w:rPr>
                <w:sz w:val="16"/>
              </w:rPr>
            </w:pPr>
            <w:r>
              <w:rPr>
                <w:sz w:val="16"/>
              </w:rPr>
              <w:t>18</w:t>
            </w:r>
          </w:p>
        </w:tc>
        <w:tc>
          <w:tcPr>
            <w:tcW w:w="939" w:type="dxa"/>
            <w:shd w:val="clear" w:color="auto" w:fill="FFFFB3"/>
          </w:tcPr>
          <w:p>
            <w:pPr>
              <w:pStyle w:val="TableParagraph"/>
              <w:spacing w:line="173" w:lineRule="exact" w:before="0"/>
              <w:ind w:left="56"/>
              <w:rPr>
                <w:sz w:val="16"/>
              </w:rPr>
            </w:pPr>
            <w:r>
              <w:rPr>
                <w:sz w:val="16"/>
              </w:rPr>
              <w:t>12</w:t>
            </w:r>
          </w:p>
        </w:tc>
        <w:tc>
          <w:tcPr>
            <w:tcW w:w="1283" w:type="dxa"/>
          </w:tcPr>
          <w:p>
            <w:pPr>
              <w:pStyle w:val="TableParagraph"/>
              <w:spacing w:line="173" w:lineRule="exact" w:before="0"/>
              <w:ind w:left="56"/>
              <w:rPr>
                <w:sz w:val="16"/>
              </w:rPr>
            </w:pPr>
            <w:r>
              <w:rPr>
                <w:sz w:val="16"/>
              </w:rPr>
              <w:t>DC2</w:t>
            </w:r>
          </w:p>
        </w:tc>
        <w:tc>
          <w:tcPr>
            <w:tcW w:w="2704" w:type="dxa"/>
          </w:tcPr>
          <w:p>
            <w:pPr>
              <w:pStyle w:val="TableParagraph"/>
              <w:spacing w:line="173" w:lineRule="exact" w:before="0"/>
              <w:ind w:left="55"/>
              <w:rPr>
                <w:sz w:val="16"/>
              </w:rPr>
            </w:pPr>
            <w:r>
              <w:rPr>
                <w:sz w:val="16"/>
              </w:rPr>
              <w:t>PrtScn</w:t>
            </w:r>
          </w:p>
        </w:tc>
        <w:tc>
          <w:tcPr>
            <w:tcW w:w="2294" w:type="dxa"/>
          </w:tcPr>
          <w:p>
            <w:pPr>
              <w:pStyle w:val="TableParagraph"/>
              <w:spacing w:line="173" w:lineRule="exact" w:before="0"/>
              <w:ind w:left="54"/>
              <w:rPr>
                <w:sz w:val="16"/>
              </w:rPr>
            </w:pPr>
            <w:r>
              <w:rPr>
                <w:sz w:val="16"/>
              </w:rPr>
              <w:t>CTRL+ R</w:t>
            </w:r>
          </w:p>
        </w:tc>
        <w:tc>
          <w:tcPr>
            <w:tcW w:w="1972" w:type="dxa"/>
          </w:tcPr>
          <w:p>
            <w:pPr>
              <w:pStyle w:val="TableParagraph"/>
              <w:spacing w:before="0"/>
              <w:ind w:left="0"/>
              <w:rPr>
                <w:rFonts w:ascii="Times New Roman"/>
                <w:sz w:val="16"/>
              </w:rPr>
            </w:pPr>
          </w:p>
        </w:tc>
      </w:tr>
      <w:tr>
        <w:trPr>
          <w:trHeight w:val="225" w:hRule="atLeast"/>
        </w:trPr>
        <w:tc>
          <w:tcPr>
            <w:tcW w:w="853" w:type="dxa"/>
            <w:shd w:val="clear" w:color="auto" w:fill="FFFFB3"/>
          </w:tcPr>
          <w:p>
            <w:pPr>
              <w:pStyle w:val="TableParagraph"/>
              <w:spacing w:line="173" w:lineRule="exact" w:before="0"/>
              <w:ind w:left="57"/>
              <w:rPr>
                <w:sz w:val="16"/>
              </w:rPr>
            </w:pPr>
            <w:r>
              <w:rPr>
                <w:sz w:val="16"/>
              </w:rPr>
              <w:t>19</w:t>
            </w:r>
          </w:p>
        </w:tc>
        <w:tc>
          <w:tcPr>
            <w:tcW w:w="939" w:type="dxa"/>
            <w:shd w:val="clear" w:color="auto" w:fill="FFFFB3"/>
          </w:tcPr>
          <w:p>
            <w:pPr>
              <w:pStyle w:val="TableParagraph"/>
              <w:spacing w:line="173" w:lineRule="exact" w:before="0"/>
              <w:ind w:left="56"/>
              <w:rPr>
                <w:sz w:val="16"/>
              </w:rPr>
            </w:pPr>
            <w:r>
              <w:rPr>
                <w:sz w:val="16"/>
              </w:rPr>
              <w:t>13</w:t>
            </w:r>
          </w:p>
        </w:tc>
        <w:tc>
          <w:tcPr>
            <w:tcW w:w="1283" w:type="dxa"/>
          </w:tcPr>
          <w:p>
            <w:pPr>
              <w:pStyle w:val="TableParagraph"/>
              <w:spacing w:line="173" w:lineRule="exact" w:before="0"/>
              <w:ind w:left="56"/>
              <w:rPr>
                <w:sz w:val="16"/>
              </w:rPr>
            </w:pPr>
            <w:r>
              <w:rPr>
                <w:sz w:val="16"/>
              </w:rPr>
              <w:t>DC3</w:t>
            </w:r>
          </w:p>
        </w:tc>
        <w:tc>
          <w:tcPr>
            <w:tcW w:w="2704" w:type="dxa"/>
          </w:tcPr>
          <w:p>
            <w:pPr>
              <w:pStyle w:val="TableParagraph"/>
              <w:spacing w:line="173" w:lineRule="exact" w:before="0"/>
              <w:ind w:left="55"/>
              <w:rPr>
                <w:sz w:val="16"/>
              </w:rPr>
            </w:pPr>
            <w:r>
              <w:rPr>
                <w:sz w:val="16"/>
              </w:rPr>
              <w:t>Backspace</w:t>
            </w:r>
          </w:p>
        </w:tc>
        <w:tc>
          <w:tcPr>
            <w:tcW w:w="2294" w:type="dxa"/>
          </w:tcPr>
          <w:p>
            <w:pPr>
              <w:pStyle w:val="TableParagraph"/>
              <w:spacing w:line="173" w:lineRule="exact" w:before="0"/>
              <w:ind w:left="54"/>
              <w:rPr>
                <w:sz w:val="16"/>
              </w:rPr>
            </w:pPr>
            <w:r>
              <w:rPr>
                <w:sz w:val="16"/>
              </w:rPr>
              <w:t>CTRL+ S</w:t>
            </w:r>
          </w:p>
        </w:tc>
        <w:tc>
          <w:tcPr>
            <w:tcW w:w="1972" w:type="dxa"/>
          </w:tcPr>
          <w:p>
            <w:pPr>
              <w:pStyle w:val="TableParagraph"/>
              <w:spacing w:line="173" w:lineRule="exact" w:before="0"/>
              <w:ind w:left="53"/>
              <w:rPr>
                <w:sz w:val="16"/>
              </w:rPr>
            </w:pPr>
            <w:r>
              <w:rPr>
                <w:sz w:val="16"/>
              </w:rPr>
              <w:t>Save</w:t>
            </w:r>
          </w:p>
        </w:tc>
      </w:tr>
      <w:tr>
        <w:trPr>
          <w:trHeight w:val="224" w:hRule="atLeast"/>
        </w:trPr>
        <w:tc>
          <w:tcPr>
            <w:tcW w:w="853" w:type="dxa"/>
            <w:shd w:val="clear" w:color="auto" w:fill="FFFFB3"/>
          </w:tcPr>
          <w:p>
            <w:pPr>
              <w:pStyle w:val="TableParagraph"/>
              <w:spacing w:line="173" w:lineRule="exact" w:before="0"/>
              <w:ind w:left="57"/>
              <w:rPr>
                <w:sz w:val="16"/>
              </w:rPr>
            </w:pPr>
            <w:r>
              <w:rPr>
                <w:sz w:val="16"/>
              </w:rPr>
              <w:t>20</w:t>
            </w:r>
          </w:p>
        </w:tc>
        <w:tc>
          <w:tcPr>
            <w:tcW w:w="939" w:type="dxa"/>
            <w:shd w:val="clear" w:color="auto" w:fill="FFFFB3"/>
          </w:tcPr>
          <w:p>
            <w:pPr>
              <w:pStyle w:val="TableParagraph"/>
              <w:spacing w:line="173" w:lineRule="exact" w:before="0"/>
              <w:ind w:left="56"/>
              <w:rPr>
                <w:sz w:val="16"/>
              </w:rPr>
            </w:pPr>
            <w:r>
              <w:rPr>
                <w:sz w:val="16"/>
              </w:rPr>
              <w:t>14</w:t>
            </w:r>
          </w:p>
        </w:tc>
        <w:tc>
          <w:tcPr>
            <w:tcW w:w="1283" w:type="dxa"/>
          </w:tcPr>
          <w:p>
            <w:pPr>
              <w:pStyle w:val="TableParagraph"/>
              <w:spacing w:line="173" w:lineRule="exact" w:before="0"/>
              <w:ind w:left="56"/>
              <w:rPr>
                <w:sz w:val="16"/>
              </w:rPr>
            </w:pPr>
            <w:r>
              <w:rPr>
                <w:sz w:val="16"/>
              </w:rPr>
              <w:t>DC4</w:t>
            </w:r>
          </w:p>
        </w:tc>
        <w:tc>
          <w:tcPr>
            <w:tcW w:w="2704" w:type="dxa"/>
          </w:tcPr>
          <w:p>
            <w:pPr>
              <w:pStyle w:val="TableParagraph"/>
              <w:spacing w:line="173" w:lineRule="exact" w:before="0"/>
              <w:ind w:left="55"/>
              <w:rPr>
                <w:sz w:val="16"/>
              </w:rPr>
            </w:pPr>
            <w:r>
              <w:rPr>
                <w:sz w:val="16"/>
              </w:rPr>
              <w:t>Back Tab</w:t>
            </w:r>
          </w:p>
        </w:tc>
        <w:tc>
          <w:tcPr>
            <w:tcW w:w="2294" w:type="dxa"/>
          </w:tcPr>
          <w:p>
            <w:pPr>
              <w:pStyle w:val="TableParagraph"/>
              <w:spacing w:line="173" w:lineRule="exact" w:before="0"/>
              <w:ind w:left="54"/>
              <w:rPr>
                <w:sz w:val="16"/>
              </w:rPr>
            </w:pPr>
            <w:r>
              <w:rPr>
                <w:sz w:val="16"/>
              </w:rPr>
              <w:t>CTRL+ T</w:t>
            </w:r>
          </w:p>
        </w:tc>
        <w:tc>
          <w:tcPr>
            <w:tcW w:w="1972" w:type="dxa"/>
          </w:tcPr>
          <w:p>
            <w:pPr>
              <w:pStyle w:val="TableParagraph"/>
              <w:spacing w:before="0"/>
              <w:ind w:left="0"/>
              <w:rPr>
                <w:rFonts w:ascii="Times New Roman"/>
                <w:sz w:val="16"/>
              </w:rPr>
            </w:pPr>
          </w:p>
        </w:tc>
      </w:tr>
      <w:tr>
        <w:trPr>
          <w:trHeight w:val="225" w:hRule="atLeast"/>
        </w:trPr>
        <w:tc>
          <w:tcPr>
            <w:tcW w:w="853" w:type="dxa"/>
            <w:shd w:val="clear" w:color="auto" w:fill="FFFFB3"/>
          </w:tcPr>
          <w:p>
            <w:pPr>
              <w:pStyle w:val="TableParagraph"/>
              <w:spacing w:line="173" w:lineRule="exact" w:before="0"/>
              <w:ind w:left="57"/>
              <w:rPr>
                <w:sz w:val="16"/>
              </w:rPr>
            </w:pPr>
            <w:r>
              <w:rPr>
                <w:sz w:val="16"/>
              </w:rPr>
              <w:t>21</w:t>
            </w:r>
          </w:p>
        </w:tc>
        <w:tc>
          <w:tcPr>
            <w:tcW w:w="939" w:type="dxa"/>
            <w:shd w:val="clear" w:color="auto" w:fill="FFFFB3"/>
          </w:tcPr>
          <w:p>
            <w:pPr>
              <w:pStyle w:val="TableParagraph"/>
              <w:spacing w:line="173" w:lineRule="exact" w:before="0"/>
              <w:ind w:left="56"/>
              <w:rPr>
                <w:sz w:val="16"/>
              </w:rPr>
            </w:pPr>
            <w:r>
              <w:rPr>
                <w:sz w:val="16"/>
              </w:rPr>
              <w:t>15</w:t>
            </w:r>
          </w:p>
        </w:tc>
        <w:tc>
          <w:tcPr>
            <w:tcW w:w="1283" w:type="dxa"/>
          </w:tcPr>
          <w:p>
            <w:pPr>
              <w:pStyle w:val="TableParagraph"/>
              <w:spacing w:line="173" w:lineRule="exact" w:before="0"/>
              <w:ind w:left="56"/>
              <w:rPr>
                <w:sz w:val="16"/>
              </w:rPr>
            </w:pPr>
            <w:r>
              <w:rPr>
                <w:sz w:val="16"/>
              </w:rPr>
              <w:t>NAK</w:t>
            </w:r>
          </w:p>
        </w:tc>
        <w:tc>
          <w:tcPr>
            <w:tcW w:w="2704" w:type="dxa"/>
          </w:tcPr>
          <w:p>
            <w:pPr>
              <w:pStyle w:val="TableParagraph"/>
              <w:spacing w:line="173" w:lineRule="exact" w:before="0"/>
              <w:ind w:left="55"/>
              <w:rPr>
                <w:sz w:val="16"/>
              </w:rPr>
            </w:pPr>
            <w:r>
              <w:rPr>
                <w:sz w:val="16"/>
              </w:rPr>
              <w:t>F12</w:t>
            </w:r>
          </w:p>
        </w:tc>
        <w:tc>
          <w:tcPr>
            <w:tcW w:w="2294" w:type="dxa"/>
          </w:tcPr>
          <w:p>
            <w:pPr>
              <w:pStyle w:val="TableParagraph"/>
              <w:spacing w:line="173" w:lineRule="exact" w:before="0"/>
              <w:ind w:left="53"/>
              <w:rPr>
                <w:sz w:val="16"/>
              </w:rPr>
            </w:pPr>
            <w:r>
              <w:rPr>
                <w:sz w:val="16"/>
              </w:rPr>
              <w:t>CTRL+ U</w:t>
            </w:r>
          </w:p>
        </w:tc>
        <w:tc>
          <w:tcPr>
            <w:tcW w:w="1972" w:type="dxa"/>
          </w:tcPr>
          <w:p>
            <w:pPr>
              <w:pStyle w:val="TableParagraph"/>
              <w:spacing w:before="0"/>
              <w:ind w:left="0"/>
              <w:rPr>
                <w:rFonts w:ascii="Times New Roman"/>
                <w:sz w:val="16"/>
              </w:rPr>
            </w:pPr>
          </w:p>
        </w:tc>
      </w:tr>
      <w:tr>
        <w:trPr>
          <w:trHeight w:val="224" w:hRule="atLeast"/>
        </w:trPr>
        <w:tc>
          <w:tcPr>
            <w:tcW w:w="853" w:type="dxa"/>
            <w:shd w:val="clear" w:color="auto" w:fill="FFFFB3"/>
          </w:tcPr>
          <w:p>
            <w:pPr>
              <w:pStyle w:val="TableParagraph"/>
              <w:spacing w:line="173" w:lineRule="exact" w:before="0"/>
              <w:ind w:left="57"/>
              <w:rPr>
                <w:sz w:val="16"/>
              </w:rPr>
            </w:pPr>
            <w:r>
              <w:rPr>
                <w:sz w:val="16"/>
              </w:rPr>
              <w:t>22</w:t>
            </w:r>
          </w:p>
        </w:tc>
        <w:tc>
          <w:tcPr>
            <w:tcW w:w="939" w:type="dxa"/>
            <w:shd w:val="clear" w:color="auto" w:fill="FFFFB3"/>
          </w:tcPr>
          <w:p>
            <w:pPr>
              <w:pStyle w:val="TableParagraph"/>
              <w:spacing w:line="173" w:lineRule="exact" w:before="0"/>
              <w:ind w:left="56"/>
              <w:rPr>
                <w:sz w:val="16"/>
              </w:rPr>
            </w:pPr>
            <w:r>
              <w:rPr>
                <w:sz w:val="16"/>
              </w:rPr>
              <w:t>16</w:t>
            </w:r>
          </w:p>
        </w:tc>
        <w:tc>
          <w:tcPr>
            <w:tcW w:w="1283" w:type="dxa"/>
          </w:tcPr>
          <w:p>
            <w:pPr>
              <w:pStyle w:val="TableParagraph"/>
              <w:spacing w:line="173" w:lineRule="exact" w:before="0"/>
              <w:ind w:left="56"/>
              <w:rPr>
                <w:sz w:val="16"/>
              </w:rPr>
            </w:pPr>
            <w:r>
              <w:rPr>
                <w:sz w:val="16"/>
              </w:rPr>
              <w:t>SYN</w:t>
            </w:r>
          </w:p>
        </w:tc>
        <w:tc>
          <w:tcPr>
            <w:tcW w:w="2704" w:type="dxa"/>
          </w:tcPr>
          <w:p>
            <w:pPr>
              <w:pStyle w:val="TableParagraph"/>
              <w:spacing w:line="173" w:lineRule="exact" w:before="0"/>
              <w:ind w:left="55"/>
              <w:rPr>
                <w:sz w:val="16"/>
              </w:rPr>
            </w:pPr>
            <w:r>
              <w:rPr>
                <w:sz w:val="16"/>
              </w:rPr>
              <w:t>F1</w:t>
            </w:r>
          </w:p>
        </w:tc>
        <w:tc>
          <w:tcPr>
            <w:tcW w:w="2294" w:type="dxa"/>
          </w:tcPr>
          <w:p>
            <w:pPr>
              <w:pStyle w:val="TableParagraph"/>
              <w:spacing w:line="173" w:lineRule="exact" w:before="0"/>
              <w:ind w:left="54"/>
              <w:rPr>
                <w:sz w:val="16"/>
              </w:rPr>
            </w:pPr>
            <w:r>
              <w:rPr>
                <w:sz w:val="16"/>
              </w:rPr>
              <w:t>CTRL+ V</w:t>
            </w:r>
          </w:p>
        </w:tc>
        <w:tc>
          <w:tcPr>
            <w:tcW w:w="1972" w:type="dxa"/>
          </w:tcPr>
          <w:p>
            <w:pPr>
              <w:pStyle w:val="TableParagraph"/>
              <w:spacing w:line="173" w:lineRule="exact" w:before="0"/>
              <w:ind w:left="52"/>
              <w:rPr>
                <w:sz w:val="16"/>
              </w:rPr>
            </w:pPr>
            <w:r>
              <w:rPr>
                <w:sz w:val="16"/>
              </w:rPr>
              <w:t>Paste</w:t>
            </w:r>
          </w:p>
        </w:tc>
      </w:tr>
      <w:tr>
        <w:trPr>
          <w:trHeight w:val="225" w:hRule="atLeast"/>
        </w:trPr>
        <w:tc>
          <w:tcPr>
            <w:tcW w:w="853" w:type="dxa"/>
            <w:shd w:val="clear" w:color="auto" w:fill="FFFFB3"/>
          </w:tcPr>
          <w:p>
            <w:pPr>
              <w:pStyle w:val="TableParagraph"/>
              <w:spacing w:line="173" w:lineRule="exact" w:before="0"/>
              <w:ind w:left="57"/>
              <w:rPr>
                <w:sz w:val="16"/>
              </w:rPr>
            </w:pPr>
            <w:r>
              <w:rPr>
                <w:sz w:val="16"/>
              </w:rPr>
              <w:t>23</w:t>
            </w:r>
          </w:p>
        </w:tc>
        <w:tc>
          <w:tcPr>
            <w:tcW w:w="939" w:type="dxa"/>
            <w:shd w:val="clear" w:color="auto" w:fill="FFFFB3"/>
          </w:tcPr>
          <w:p>
            <w:pPr>
              <w:pStyle w:val="TableParagraph"/>
              <w:spacing w:line="173" w:lineRule="exact" w:before="0"/>
              <w:ind w:left="56"/>
              <w:rPr>
                <w:sz w:val="16"/>
              </w:rPr>
            </w:pPr>
            <w:r>
              <w:rPr>
                <w:sz w:val="16"/>
              </w:rPr>
              <w:t>17</w:t>
            </w:r>
          </w:p>
        </w:tc>
        <w:tc>
          <w:tcPr>
            <w:tcW w:w="1283" w:type="dxa"/>
          </w:tcPr>
          <w:p>
            <w:pPr>
              <w:pStyle w:val="TableParagraph"/>
              <w:spacing w:line="173" w:lineRule="exact" w:before="0"/>
              <w:ind w:left="56"/>
              <w:rPr>
                <w:sz w:val="16"/>
              </w:rPr>
            </w:pPr>
            <w:r>
              <w:rPr>
                <w:sz w:val="16"/>
              </w:rPr>
              <w:t>ETB</w:t>
            </w:r>
          </w:p>
        </w:tc>
        <w:tc>
          <w:tcPr>
            <w:tcW w:w="2704" w:type="dxa"/>
          </w:tcPr>
          <w:p>
            <w:pPr>
              <w:pStyle w:val="TableParagraph"/>
              <w:spacing w:line="173" w:lineRule="exact" w:before="0"/>
              <w:ind w:left="55"/>
              <w:rPr>
                <w:sz w:val="16"/>
              </w:rPr>
            </w:pPr>
            <w:r>
              <w:rPr>
                <w:sz w:val="16"/>
              </w:rPr>
              <w:t>F2</w:t>
            </w:r>
          </w:p>
        </w:tc>
        <w:tc>
          <w:tcPr>
            <w:tcW w:w="2294" w:type="dxa"/>
          </w:tcPr>
          <w:p>
            <w:pPr>
              <w:pStyle w:val="TableParagraph"/>
              <w:spacing w:line="173" w:lineRule="exact" w:before="0"/>
              <w:ind w:left="54"/>
              <w:rPr>
                <w:sz w:val="16"/>
              </w:rPr>
            </w:pPr>
            <w:r>
              <w:rPr>
                <w:sz w:val="16"/>
              </w:rPr>
              <w:t>CTRL+ W</w:t>
            </w:r>
          </w:p>
        </w:tc>
        <w:tc>
          <w:tcPr>
            <w:tcW w:w="1972" w:type="dxa"/>
          </w:tcPr>
          <w:p>
            <w:pPr>
              <w:pStyle w:val="TableParagraph"/>
              <w:spacing w:before="0"/>
              <w:ind w:left="0"/>
              <w:rPr>
                <w:rFonts w:ascii="Times New Roman"/>
                <w:sz w:val="16"/>
              </w:rPr>
            </w:pPr>
          </w:p>
        </w:tc>
      </w:tr>
      <w:tr>
        <w:trPr>
          <w:trHeight w:val="224" w:hRule="atLeast"/>
        </w:trPr>
        <w:tc>
          <w:tcPr>
            <w:tcW w:w="853" w:type="dxa"/>
            <w:shd w:val="clear" w:color="auto" w:fill="FFFFB3"/>
          </w:tcPr>
          <w:p>
            <w:pPr>
              <w:pStyle w:val="TableParagraph"/>
              <w:spacing w:line="173" w:lineRule="exact" w:before="0"/>
              <w:ind w:left="57"/>
              <w:rPr>
                <w:sz w:val="16"/>
              </w:rPr>
            </w:pPr>
            <w:r>
              <w:rPr>
                <w:sz w:val="16"/>
              </w:rPr>
              <w:t>24</w:t>
            </w:r>
          </w:p>
        </w:tc>
        <w:tc>
          <w:tcPr>
            <w:tcW w:w="939" w:type="dxa"/>
            <w:shd w:val="clear" w:color="auto" w:fill="FFFFB3"/>
          </w:tcPr>
          <w:p>
            <w:pPr>
              <w:pStyle w:val="TableParagraph"/>
              <w:spacing w:line="173" w:lineRule="exact" w:before="0"/>
              <w:ind w:left="56"/>
              <w:rPr>
                <w:sz w:val="16"/>
              </w:rPr>
            </w:pPr>
            <w:r>
              <w:rPr>
                <w:sz w:val="16"/>
              </w:rPr>
              <w:t>18</w:t>
            </w:r>
          </w:p>
        </w:tc>
        <w:tc>
          <w:tcPr>
            <w:tcW w:w="1283" w:type="dxa"/>
          </w:tcPr>
          <w:p>
            <w:pPr>
              <w:pStyle w:val="TableParagraph"/>
              <w:spacing w:line="173" w:lineRule="exact" w:before="0"/>
              <w:ind w:left="56"/>
              <w:rPr>
                <w:sz w:val="16"/>
              </w:rPr>
            </w:pPr>
            <w:r>
              <w:rPr>
                <w:sz w:val="16"/>
              </w:rPr>
              <w:t>CAN</w:t>
            </w:r>
          </w:p>
        </w:tc>
        <w:tc>
          <w:tcPr>
            <w:tcW w:w="2704" w:type="dxa"/>
          </w:tcPr>
          <w:p>
            <w:pPr>
              <w:pStyle w:val="TableParagraph"/>
              <w:spacing w:line="173" w:lineRule="exact" w:before="0"/>
              <w:ind w:left="55"/>
              <w:rPr>
                <w:sz w:val="16"/>
              </w:rPr>
            </w:pPr>
            <w:r>
              <w:rPr>
                <w:sz w:val="16"/>
              </w:rPr>
              <w:t>F3</w:t>
            </w:r>
          </w:p>
        </w:tc>
        <w:tc>
          <w:tcPr>
            <w:tcW w:w="2294" w:type="dxa"/>
          </w:tcPr>
          <w:p>
            <w:pPr>
              <w:pStyle w:val="TableParagraph"/>
              <w:spacing w:line="173" w:lineRule="exact" w:before="0"/>
              <w:ind w:left="54"/>
              <w:rPr>
                <w:sz w:val="16"/>
              </w:rPr>
            </w:pPr>
            <w:r>
              <w:rPr>
                <w:sz w:val="16"/>
              </w:rPr>
              <w:t>CTRL+ X</w:t>
            </w:r>
          </w:p>
        </w:tc>
        <w:tc>
          <w:tcPr>
            <w:tcW w:w="1972" w:type="dxa"/>
          </w:tcPr>
          <w:p>
            <w:pPr>
              <w:pStyle w:val="TableParagraph"/>
              <w:spacing w:before="0"/>
              <w:ind w:left="0"/>
              <w:rPr>
                <w:rFonts w:ascii="Times New Roman"/>
                <w:sz w:val="16"/>
              </w:rPr>
            </w:pPr>
          </w:p>
        </w:tc>
      </w:tr>
      <w:tr>
        <w:trPr>
          <w:trHeight w:val="245" w:hRule="atLeast"/>
        </w:trPr>
        <w:tc>
          <w:tcPr>
            <w:tcW w:w="853" w:type="dxa"/>
            <w:shd w:val="clear" w:color="auto" w:fill="FFFFB3"/>
          </w:tcPr>
          <w:p>
            <w:pPr>
              <w:pStyle w:val="TableParagraph"/>
              <w:spacing w:line="183" w:lineRule="exact" w:before="0"/>
              <w:ind w:left="57"/>
              <w:rPr>
                <w:sz w:val="16"/>
              </w:rPr>
            </w:pPr>
            <w:r>
              <w:rPr>
                <w:sz w:val="16"/>
              </w:rPr>
              <w:t>25</w:t>
            </w:r>
          </w:p>
        </w:tc>
        <w:tc>
          <w:tcPr>
            <w:tcW w:w="939" w:type="dxa"/>
            <w:shd w:val="clear" w:color="auto" w:fill="FFFFB3"/>
          </w:tcPr>
          <w:p>
            <w:pPr>
              <w:pStyle w:val="TableParagraph"/>
              <w:spacing w:line="183" w:lineRule="exact" w:before="0"/>
              <w:ind w:left="56"/>
              <w:rPr>
                <w:sz w:val="16"/>
              </w:rPr>
            </w:pPr>
            <w:r>
              <w:rPr>
                <w:sz w:val="16"/>
              </w:rPr>
              <w:t>19</w:t>
            </w:r>
          </w:p>
        </w:tc>
        <w:tc>
          <w:tcPr>
            <w:tcW w:w="1283" w:type="dxa"/>
          </w:tcPr>
          <w:p>
            <w:pPr>
              <w:pStyle w:val="TableParagraph"/>
              <w:spacing w:line="183" w:lineRule="exact" w:before="0"/>
              <w:ind w:left="56"/>
              <w:rPr>
                <w:sz w:val="16"/>
              </w:rPr>
            </w:pPr>
            <w:r>
              <w:rPr>
                <w:sz w:val="16"/>
              </w:rPr>
              <w:t>EM</w:t>
            </w:r>
          </w:p>
        </w:tc>
        <w:tc>
          <w:tcPr>
            <w:tcW w:w="2704" w:type="dxa"/>
          </w:tcPr>
          <w:p>
            <w:pPr>
              <w:pStyle w:val="TableParagraph"/>
              <w:spacing w:line="183" w:lineRule="exact" w:before="0"/>
              <w:ind w:left="55"/>
              <w:rPr>
                <w:sz w:val="16"/>
              </w:rPr>
            </w:pPr>
            <w:r>
              <w:rPr>
                <w:sz w:val="16"/>
              </w:rPr>
              <w:t>F4</w:t>
            </w:r>
          </w:p>
        </w:tc>
        <w:tc>
          <w:tcPr>
            <w:tcW w:w="2294" w:type="dxa"/>
          </w:tcPr>
          <w:p>
            <w:pPr>
              <w:pStyle w:val="TableParagraph"/>
              <w:spacing w:line="183" w:lineRule="exact" w:before="0"/>
              <w:ind w:left="54"/>
              <w:rPr>
                <w:sz w:val="16"/>
              </w:rPr>
            </w:pPr>
            <w:r>
              <w:rPr>
                <w:sz w:val="16"/>
              </w:rPr>
              <w:t>CTRL+ Y</w:t>
            </w:r>
          </w:p>
        </w:tc>
        <w:tc>
          <w:tcPr>
            <w:tcW w:w="1972" w:type="dxa"/>
          </w:tcPr>
          <w:p>
            <w:pPr>
              <w:pStyle w:val="TableParagraph"/>
              <w:spacing w:before="0"/>
              <w:ind w:left="0"/>
              <w:rPr>
                <w:rFonts w:ascii="Times New Roman"/>
                <w:sz w:val="16"/>
              </w:rPr>
            </w:pPr>
          </w:p>
        </w:tc>
      </w:tr>
      <w:tr>
        <w:trPr>
          <w:trHeight w:val="245" w:hRule="atLeast"/>
        </w:trPr>
        <w:tc>
          <w:tcPr>
            <w:tcW w:w="853" w:type="dxa"/>
            <w:shd w:val="clear" w:color="auto" w:fill="FFFFB3"/>
          </w:tcPr>
          <w:p>
            <w:pPr>
              <w:pStyle w:val="TableParagraph"/>
              <w:spacing w:line="183" w:lineRule="exact" w:before="0"/>
              <w:ind w:left="57"/>
              <w:rPr>
                <w:sz w:val="16"/>
              </w:rPr>
            </w:pPr>
            <w:r>
              <w:rPr>
                <w:sz w:val="16"/>
              </w:rPr>
              <w:t>26</w:t>
            </w:r>
          </w:p>
        </w:tc>
        <w:tc>
          <w:tcPr>
            <w:tcW w:w="939" w:type="dxa"/>
            <w:shd w:val="clear" w:color="auto" w:fill="FFFFB3"/>
          </w:tcPr>
          <w:p>
            <w:pPr>
              <w:pStyle w:val="TableParagraph"/>
              <w:spacing w:line="183" w:lineRule="exact" w:before="0"/>
              <w:ind w:left="56"/>
              <w:rPr>
                <w:sz w:val="16"/>
              </w:rPr>
            </w:pPr>
            <w:r>
              <w:rPr>
                <w:sz w:val="16"/>
              </w:rPr>
              <w:t>1A</w:t>
            </w:r>
          </w:p>
        </w:tc>
        <w:tc>
          <w:tcPr>
            <w:tcW w:w="1283" w:type="dxa"/>
          </w:tcPr>
          <w:p>
            <w:pPr>
              <w:pStyle w:val="TableParagraph"/>
              <w:spacing w:line="183" w:lineRule="exact" w:before="0"/>
              <w:ind w:left="56"/>
              <w:rPr>
                <w:sz w:val="16"/>
              </w:rPr>
            </w:pPr>
            <w:r>
              <w:rPr>
                <w:sz w:val="16"/>
              </w:rPr>
              <w:t>SUB</w:t>
            </w:r>
          </w:p>
        </w:tc>
        <w:tc>
          <w:tcPr>
            <w:tcW w:w="2704" w:type="dxa"/>
          </w:tcPr>
          <w:p>
            <w:pPr>
              <w:pStyle w:val="TableParagraph"/>
              <w:spacing w:line="183" w:lineRule="exact" w:before="0"/>
              <w:ind w:left="55"/>
              <w:rPr>
                <w:sz w:val="16"/>
              </w:rPr>
            </w:pPr>
            <w:r>
              <w:rPr>
                <w:sz w:val="16"/>
              </w:rPr>
              <w:t>F5</w:t>
            </w:r>
          </w:p>
        </w:tc>
        <w:tc>
          <w:tcPr>
            <w:tcW w:w="2294" w:type="dxa"/>
          </w:tcPr>
          <w:p>
            <w:pPr>
              <w:pStyle w:val="TableParagraph"/>
              <w:spacing w:line="183" w:lineRule="exact" w:before="0"/>
              <w:ind w:left="54"/>
              <w:rPr>
                <w:sz w:val="16"/>
              </w:rPr>
            </w:pPr>
            <w:r>
              <w:rPr>
                <w:sz w:val="16"/>
              </w:rPr>
              <w:t>CTRL+ Z</w:t>
            </w:r>
          </w:p>
        </w:tc>
        <w:tc>
          <w:tcPr>
            <w:tcW w:w="1972" w:type="dxa"/>
          </w:tcPr>
          <w:p>
            <w:pPr>
              <w:pStyle w:val="TableParagraph"/>
              <w:spacing w:before="0"/>
              <w:ind w:left="0"/>
              <w:rPr>
                <w:rFonts w:ascii="Times New Roman"/>
                <w:sz w:val="16"/>
              </w:rPr>
            </w:pPr>
          </w:p>
        </w:tc>
      </w:tr>
      <w:tr>
        <w:trPr>
          <w:trHeight w:val="245" w:hRule="atLeast"/>
        </w:trPr>
        <w:tc>
          <w:tcPr>
            <w:tcW w:w="853" w:type="dxa"/>
            <w:shd w:val="clear" w:color="auto" w:fill="FFFFB3"/>
          </w:tcPr>
          <w:p>
            <w:pPr>
              <w:pStyle w:val="TableParagraph"/>
              <w:spacing w:line="173" w:lineRule="exact" w:before="0"/>
              <w:ind w:left="57"/>
              <w:rPr>
                <w:sz w:val="16"/>
              </w:rPr>
            </w:pPr>
            <w:r>
              <w:rPr>
                <w:sz w:val="16"/>
              </w:rPr>
              <w:t>27</w:t>
            </w:r>
          </w:p>
        </w:tc>
        <w:tc>
          <w:tcPr>
            <w:tcW w:w="939" w:type="dxa"/>
            <w:shd w:val="clear" w:color="auto" w:fill="FFFFB3"/>
          </w:tcPr>
          <w:p>
            <w:pPr>
              <w:pStyle w:val="TableParagraph"/>
              <w:spacing w:line="173" w:lineRule="exact" w:before="0"/>
              <w:ind w:left="56"/>
              <w:rPr>
                <w:sz w:val="16"/>
              </w:rPr>
            </w:pPr>
            <w:r>
              <w:rPr>
                <w:sz w:val="16"/>
              </w:rPr>
              <w:t>1B</w:t>
            </w:r>
          </w:p>
        </w:tc>
        <w:tc>
          <w:tcPr>
            <w:tcW w:w="1283" w:type="dxa"/>
          </w:tcPr>
          <w:p>
            <w:pPr>
              <w:pStyle w:val="TableParagraph"/>
              <w:spacing w:line="173" w:lineRule="exact" w:before="0"/>
              <w:ind w:left="56"/>
              <w:rPr>
                <w:sz w:val="16"/>
              </w:rPr>
            </w:pPr>
            <w:r>
              <w:rPr>
                <w:sz w:val="16"/>
              </w:rPr>
              <w:t>ESC</w:t>
            </w:r>
          </w:p>
        </w:tc>
        <w:tc>
          <w:tcPr>
            <w:tcW w:w="2704" w:type="dxa"/>
          </w:tcPr>
          <w:p>
            <w:pPr>
              <w:pStyle w:val="TableParagraph"/>
              <w:spacing w:line="173" w:lineRule="exact" w:before="0"/>
              <w:ind w:left="55"/>
              <w:rPr>
                <w:sz w:val="16"/>
              </w:rPr>
            </w:pPr>
            <w:r>
              <w:rPr>
                <w:sz w:val="16"/>
              </w:rPr>
              <w:t>F6</w:t>
            </w:r>
          </w:p>
        </w:tc>
        <w:tc>
          <w:tcPr>
            <w:tcW w:w="2294" w:type="dxa"/>
          </w:tcPr>
          <w:p>
            <w:pPr>
              <w:pStyle w:val="TableParagraph"/>
              <w:spacing w:line="173" w:lineRule="exact" w:before="0"/>
              <w:ind w:left="54"/>
              <w:rPr>
                <w:sz w:val="16"/>
              </w:rPr>
            </w:pPr>
            <w:r>
              <w:rPr>
                <w:sz w:val="16"/>
              </w:rPr>
              <w:t>CTRL+ [</w:t>
            </w:r>
          </w:p>
        </w:tc>
        <w:tc>
          <w:tcPr>
            <w:tcW w:w="1972" w:type="dxa"/>
          </w:tcPr>
          <w:p>
            <w:pPr>
              <w:pStyle w:val="TableParagraph"/>
              <w:spacing w:before="0"/>
              <w:ind w:left="0"/>
              <w:rPr>
                <w:rFonts w:ascii="Times New Roman"/>
                <w:sz w:val="16"/>
              </w:rPr>
            </w:pPr>
          </w:p>
        </w:tc>
      </w:tr>
      <w:tr>
        <w:trPr>
          <w:trHeight w:val="244" w:hRule="atLeast"/>
        </w:trPr>
        <w:tc>
          <w:tcPr>
            <w:tcW w:w="853" w:type="dxa"/>
            <w:shd w:val="clear" w:color="auto" w:fill="FFFFB3"/>
          </w:tcPr>
          <w:p>
            <w:pPr>
              <w:pStyle w:val="TableParagraph"/>
              <w:spacing w:line="173" w:lineRule="exact" w:before="0"/>
              <w:ind w:left="57"/>
              <w:rPr>
                <w:sz w:val="16"/>
              </w:rPr>
            </w:pPr>
            <w:r>
              <w:rPr>
                <w:sz w:val="16"/>
              </w:rPr>
              <w:t>28</w:t>
            </w:r>
          </w:p>
        </w:tc>
        <w:tc>
          <w:tcPr>
            <w:tcW w:w="939" w:type="dxa"/>
            <w:shd w:val="clear" w:color="auto" w:fill="FFFFB3"/>
          </w:tcPr>
          <w:p>
            <w:pPr>
              <w:pStyle w:val="TableParagraph"/>
              <w:spacing w:line="173" w:lineRule="exact" w:before="0"/>
              <w:ind w:left="56"/>
              <w:rPr>
                <w:sz w:val="16"/>
              </w:rPr>
            </w:pPr>
            <w:r>
              <w:rPr>
                <w:sz w:val="16"/>
              </w:rPr>
              <w:t>1C</w:t>
            </w:r>
          </w:p>
        </w:tc>
        <w:tc>
          <w:tcPr>
            <w:tcW w:w="1283" w:type="dxa"/>
          </w:tcPr>
          <w:p>
            <w:pPr>
              <w:pStyle w:val="TableParagraph"/>
              <w:spacing w:line="173" w:lineRule="exact" w:before="0"/>
              <w:ind w:left="56"/>
              <w:rPr>
                <w:sz w:val="16"/>
              </w:rPr>
            </w:pPr>
            <w:r>
              <w:rPr>
                <w:sz w:val="16"/>
              </w:rPr>
              <w:t>FS</w:t>
            </w:r>
          </w:p>
        </w:tc>
        <w:tc>
          <w:tcPr>
            <w:tcW w:w="2704" w:type="dxa"/>
          </w:tcPr>
          <w:p>
            <w:pPr>
              <w:pStyle w:val="TableParagraph"/>
              <w:spacing w:line="173" w:lineRule="exact" w:before="0"/>
              <w:ind w:left="55"/>
              <w:rPr>
                <w:sz w:val="16"/>
              </w:rPr>
            </w:pPr>
            <w:r>
              <w:rPr>
                <w:sz w:val="16"/>
              </w:rPr>
              <w:t>F7</w:t>
            </w:r>
          </w:p>
        </w:tc>
        <w:tc>
          <w:tcPr>
            <w:tcW w:w="2294" w:type="dxa"/>
          </w:tcPr>
          <w:p>
            <w:pPr>
              <w:pStyle w:val="TableParagraph"/>
              <w:spacing w:line="173" w:lineRule="exact" w:before="0"/>
              <w:ind w:left="54"/>
              <w:rPr>
                <w:sz w:val="16"/>
              </w:rPr>
            </w:pPr>
            <w:r>
              <w:rPr>
                <w:sz w:val="16"/>
              </w:rPr>
              <w:t>CTRL+ \</w:t>
            </w:r>
          </w:p>
        </w:tc>
        <w:tc>
          <w:tcPr>
            <w:tcW w:w="1972" w:type="dxa"/>
          </w:tcPr>
          <w:p>
            <w:pPr>
              <w:pStyle w:val="TableParagraph"/>
              <w:spacing w:before="0"/>
              <w:ind w:left="0"/>
              <w:rPr>
                <w:rFonts w:ascii="Times New Roman"/>
                <w:sz w:val="16"/>
              </w:rPr>
            </w:pPr>
          </w:p>
        </w:tc>
      </w:tr>
      <w:tr>
        <w:trPr>
          <w:trHeight w:val="245" w:hRule="atLeast"/>
        </w:trPr>
        <w:tc>
          <w:tcPr>
            <w:tcW w:w="853" w:type="dxa"/>
            <w:shd w:val="clear" w:color="auto" w:fill="FFFFB3"/>
          </w:tcPr>
          <w:p>
            <w:pPr>
              <w:pStyle w:val="TableParagraph"/>
              <w:spacing w:line="173" w:lineRule="exact" w:before="0"/>
              <w:ind w:left="57"/>
              <w:rPr>
                <w:sz w:val="16"/>
              </w:rPr>
            </w:pPr>
            <w:r>
              <w:rPr>
                <w:sz w:val="16"/>
              </w:rPr>
              <w:t>29</w:t>
            </w:r>
          </w:p>
        </w:tc>
        <w:tc>
          <w:tcPr>
            <w:tcW w:w="939" w:type="dxa"/>
            <w:shd w:val="clear" w:color="auto" w:fill="FFFFB3"/>
          </w:tcPr>
          <w:p>
            <w:pPr>
              <w:pStyle w:val="TableParagraph"/>
              <w:spacing w:line="173" w:lineRule="exact" w:before="0"/>
              <w:ind w:left="56"/>
              <w:rPr>
                <w:sz w:val="16"/>
              </w:rPr>
            </w:pPr>
            <w:r>
              <w:rPr>
                <w:sz w:val="16"/>
              </w:rPr>
              <w:t>1D</w:t>
            </w:r>
          </w:p>
        </w:tc>
        <w:tc>
          <w:tcPr>
            <w:tcW w:w="1283" w:type="dxa"/>
          </w:tcPr>
          <w:p>
            <w:pPr>
              <w:pStyle w:val="TableParagraph"/>
              <w:spacing w:line="173" w:lineRule="exact" w:before="0"/>
              <w:ind w:left="56"/>
              <w:rPr>
                <w:sz w:val="16"/>
              </w:rPr>
            </w:pPr>
            <w:r>
              <w:rPr>
                <w:sz w:val="16"/>
              </w:rPr>
              <w:t>GS</w:t>
            </w:r>
          </w:p>
        </w:tc>
        <w:tc>
          <w:tcPr>
            <w:tcW w:w="2704" w:type="dxa"/>
          </w:tcPr>
          <w:p>
            <w:pPr>
              <w:pStyle w:val="TableParagraph"/>
              <w:spacing w:line="173" w:lineRule="exact" w:before="0"/>
              <w:ind w:left="55"/>
              <w:rPr>
                <w:sz w:val="16"/>
              </w:rPr>
            </w:pPr>
            <w:r>
              <w:rPr>
                <w:sz w:val="16"/>
              </w:rPr>
              <w:t>F8</w:t>
            </w:r>
          </w:p>
        </w:tc>
        <w:tc>
          <w:tcPr>
            <w:tcW w:w="2294" w:type="dxa"/>
          </w:tcPr>
          <w:p>
            <w:pPr>
              <w:pStyle w:val="TableParagraph"/>
              <w:spacing w:line="173" w:lineRule="exact" w:before="0"/>
              <w:ind w:left="54"/>
              <w:rPr>
                <w:sz w:val="16"/>
              </w:rPr>
            </w:pPr>
            <w:r>
              <w:rPr>
                <w:sz w:val="16"/>
              </w:rPr>
              <w:t>CTRL+ ]</w:t>
            </w:r>
          </w:p>
        </w:tc>
        <w:tc>
          <w:tcPr>
            <w:tcW w:w="1972" w:type="dxa"/>
          </w:tcPr>
          <w:p>
            <w:pPr>
              <w:pStyle w:val="TableParagraph"/>
              <w:spacing w:before="0"/>
              <w:ind w:left="0"/>
              <w:rPr>
                <w:rFonts w:ascii="Times New Roman"/>
                <w:sz w:val="16"/>
              </w:rPr>
            </w:pPr>
          </w:p>
        </w:tc>
      </w:tr>
      <w:tr>
        <w:trPr>
          <w:trHeight w:val="245" w:hRule="atLeast"/>
        </w:trPr>
        <w:tc>
          <w:tcPr>
            <w:tcW w:w="853" w:type="dxa"/>
            <w:shd w:val="clear" w:color="auto" w:fill="FFFFB3"/>
          </w:tcPr>
          <w:p>
            <w:pPr>
              <w:pStyle w:val="TableParagraph"/>
              <w:spacing w:line="173" w:lineRule="exact" w:before="0"/>
              <w:ind w:left="57"/>
              <w:rPr>
                <w:sz w:val="16"/>
              </w:rPr>
            </w:pPr>
            <w:r>
              <w:rPr>
                <w:sz w:val="16"/>
              </w:rPr>
              <w:t>30</w:t>
            </w:r>
          </w:p>
        </w:tc>
        <w:tc>
          <w:tcPr>
            <w:tcW w:w="939" w:type="dxa"/>
            <w:shd w:val="clear" w:color="auto" w:fill="FFFFB3"/>
          </w:tcPr>
          <w:p>
            <w:pPr>
              <w:pStyle w:val="TableParagraph"/>
              <w:spacing w:line="173" w:lineRule="exact" w:before="0"/>
              <w:ind w:left="56"/>
              <w:rPr>
                <w:sz w:val="16"/>
              </w:rPr>
            </w:pPr>
            <w:r>
              <w:rPr>
                <w:sz w:val="16"/>
              </w:rPr>
              <w:t>1E</w:t>
            </w:r>
          </w:p>
        </w:tc>
        <w:tc>
          <w:tcPr>
            <w:tcW w:w="1283" w:type="dxa"/>
          </w:tcPr>
          <w:p>
            <w:pPr>
              <w:pStyle w:val="TableParagraph"/>
              <w:spacing w:line="173" w:lineRule="exact" w:before="0"/>
              <w:ind w:left="56"/>
              <w:rPr>
                <w:sz w:val="16"/>
              </w:rPr>
            </w:pPr>
            <w:r>
              <w:rPr>
                <w:sz w:val="16"/>
              </w:rPr>
              <w:t>RS</w:t>
            </w:r>
          </w:p>
        </w:tc>
        <w:tc>
          <w:tcPr>
            <w:tcW w:w="2704" w:type="dxa"/>
          </w:tcPr>
          <w:p>
            <w:pPr>
              <w:pStyle w:val="TableParagraph"/>
              <w:spacing w:line="173" w:lineRule="exact" w:before="0"/>
              <w:ind w:left="55"/>
              <w:rPr>
                <w:sz w:val="16"/>
              </w:rPr>
            </w:pPr>
            <w:r>
              <w:rPr>
                <w:sz w:val="16"/>
              </w:rPr>
              <w:t>F9</w:t>
            </w:r>
          </w:p>
        </w:tc>
        <w:tc>
          <w:tcPr>
            <w:tcW w:w="2294" w:type="dxa"/>
          </w:tcPr>
          <w:p>
            <w:pPr>
              <w:pStyle w:val="TableParagraph"/>
              <w:spacing w:line="173" w:lineRule="exact" w:before="0"/>
              <w:ind w:left="53"/>
              <w:rPr>
                <w:sz w:val="16"/>
              </w:rPr>
            </w:pPr>
            <w:r>
              <w:rPr>
                <w:sz w:val="16"/>
              </w:rPr>
              <w:t>CTRL+ ^</w:t>
            </w:r>
          </w:p>
        </w:tc>
        <w:tc>
          <w:tcPr>
            <w:tcW w:w="1972" w:type="dxa"/>
          </w:tcPr>
          <w:p>
            <w:pPr>
              <w:pStyle w:val="TableParagraph"/>
              <w:spacing w:before="0"/>
              <w:ind w:left="0"/>
              <w:rPr>
                <w:rFonts w:ascii="Times New Roman"/>
                <w:sz w:val="16"/>
              </w:rPr>
            </w:pPr>
          </w:p>
        </w:tc>
      </w:tr>
      <w:tr>
        <w:trPr>
          <w:trHeight w:val="245" w:hRule="atLeast"/>
        </w:trPr>
        <w:tc>
          <w:tcPr>
            <w:tcW w:w="853" w:type="dxa"/>
            <w:shd w:val="clear" w:color="auto" w:fill="FFFFB3"/>
          </w:tcPr>
          <w:p>
            <w:pPr>
              <w:pStyle w:val="TableParagraph"/>
              <w:spacing w:line="173" w:lineRule="exact" w:before="0"/>
              <w:ind w:left="57"/>
              <w:rPr>
                <w:sz w:val="16"/>
              </w:rPr>
            </w:pPr>
            <w:r>
              <w:rPr>
                <w:sz w:val="16"/>
              </w:rPr>
              <w:t>31</w:t>
            </w:r>
          </w:p>
        </w:tc>
        <w:tc>
          <w:tcPr>
            <w:tcW w:w="939" w:type="dxa"/>
            <w:shd w:val="clear" w:color="auto" w:fill="FFFFB3"/>
          </w:tcPr>
          <w:p>
            <w:pPr>
              <w:pStyle w:val="TableParagraph"/>
              <w:spacing w:line="173" w:lineRule="exact" w:before="0"/>
              <w:ind w:left="56"/>
              <w:rPr>
                <w:sz w:val="16"/>
              </w:rPr>
            </w:pPr>
            <w:r>
              <w:rPr>
                <w:sz w:val="16"/>
              </w:rPr>
              <w:t>1F</w:t>
            </w:r>
          </w:p>
        </w:tc>
        <w:tc>
          <w:tcPr>
            <w:tcW w:w="1283" w:type="dxa"/>
          </w:tcPr>
          <w:p>
            <w:pPr>
              <w:pStyle w:val="TableParagraph"/>
              <w:spacing w:line="173" w:lineRule="exact" w:before="0"/>
              <w:ind w:left="56"/>
              <w:rPr>
                <w:sz w:val="16"/>
              </w:rPr>
            </w:pPr>
            <w:r>
              <w:rPr>
                <w:sz w:val="16"/>
              </w:rPr>
              <w:t>US</w:t>
            </w:r>
          </w:p>
        </w:tc>
        <w:tc>
          <w:tcPr>
            <w:tcW w:w="2704" w:type="dxa"/>
          </w:tcPr>
          <w:p>
            <w:pPr>
              <w:pStyle w:val="TableParagraph"/>
              <w:spacing w:line="173" w:lineRule="exact" w:before="0"/>
              <w:ind w:left="55"/>
              <w:rPr>
                <w:sz w:val="16"/>
              </w:rPr>
            </w:pPr>
            <w:r>
              <w:rPr>
                <w:sz w:val="16"/>
              </w:rPr>
              <w:t>F10</w:t>
            </w:r>
          </w:p>
        </w:tc>
        <w:tc>
          <w:tcPr>
            <w:tcW w:w="2294" w:type="dxa"/>
          </w:tcPr>
          <w:p>
            <w:pPr>
              <w:pStyle w:val="TableParagraph"/>
              <w:spacing w:line="173" w:lineRule="exact" w:before="0"/>
              <w:ind w:left="54"/>
              <w:rPr>
                <w:sz w:val="16"/>
              </w:rPr>
            </w:pPr>
            <w:r>
              <w:rPr>
                <w:sz w:val="16"/>
              </w:rPr>
              <w:t>CTRL+ -</w:t>
            </w:r>
          </w:p>
        </w:tc>
        <w:tc>
          <w:tcPr>
            <w:tcW w:w="1972" w:type="dxa"/>
          </w:tcPr>
          <w:p>
            <w:pPr>
              <w:pStyle w:val="TableParagraph"/>
              <w:spacing w:before="0"/>
              <w:ind w:left="0"/>
              <w:rPr>
                <w:rFonts w:ascii="Times New Roman"/>
                <w:sz w:val="16"/>
              </w:rPr>
            </w:pPr>
          </w:p>
        </w:tc>
      </w:tr>
      <w:tr>
        <w:trPr>
          <w:trHeight w:val="244" w:hRule="atLeast"/>
        </w:trPr>
        <w:tc>
          <w:tcPr>
            <w:tcW w:w="853" w:type="dxa"/>
            <w:shd w:val="clear" w:color="auto" w:fill="FFFFB3"/>
          </w:tcPr>
          <w:p>
            <w:pPr>
              <w:pStyle w:val="TableParagraph"/>
              <w:spacing w:line="173" w:lineRule="exact" w:before="0"/>
              <w:ind w:left="57"/>
              <w:rPr>
                <w:sz w:val="16"/>
              </w:rPr>
            </w:pPr>
            <w:r>
              <w:rPr>
                <w:sz w:val="16"/>
              </w:rPr>
              <w:t>127</w:t>
            </w:r>
          </w:p>
        </w:tc>
        <w:tc>
          <w:tcPr>
            <w:tcW w:w="939" w:type="dxa"/>
            <w:shd w:val="clear" w:color="auto" w:fill="FFFFB3"/>
          </w:tcPr>
          <w:p>
            <w:pPr>
              <w:pStyle w:val="TableParagraph"/>
              <w:spacing w:line="173" w:lineRule="exact" w:before="0"/>
              <w:ind w:left="56"/>
              <w:rPr>
                <w:sz w:val="16"/>
              </w:rPr>
            </w:pPr>
            <w:r>
              <w:rPr>
                <w:sz w:val="16"/>
              </w:rPr>
              <w:t>7F</w:t>
            </w:r>
          </w:p>
        </w:tc>
        <w:tc>
          <w:tcPr>
            <w:tcW w:w="1283" w:type="dxa"/>
          </w:tcPr>
          <w:p>
            <w:pPr>
              <w:pStyle w:val="TableParagraph"/>
              <w:spacing w:line="182" w:lineRule="exact" w:before="0"/>
              <w:ind w:left="56"/>
              <w:rPr>
                <w:sz w:val="17"/>
              </w:rPr>
            </w:pPr>
            <w:r>
              <w:rPr>
                <w:w w:val="99"/>
                <w:sz w:val="17"/>
              </w:rPr>
              <w:t>⌂</w:t>
            </w:r>
          </w:p>
        </w:tc>
        <w:tc>
          <w:tcPr>
            <w:tcW w:w="2704" w:type="dxa"/>
          </w:tcPr>
          <w:p>
            <w:pPr>
              <w:pStyle w:val="TableParagraph"/>
              <w:spacing w:line="173" w:lineRule="exact" w:before="0"/>
              <w:ind w:left="55"/>
              <w:rPr>
                <w:sz w:val="16"/>
              </w:rPr>
            </w:pPr>
            <w:r>
              <w:rPr>
                <w:sz w:val="16"/>
              </w:rPr>
              <w:t>NP Enter</w:t>
            </w:r>
          </w:p>
        </w:tc>
        <w:tc>
          <w:tcPr>
            <w:tcW w:w="2294" w:type="dxa"/>
          </w:tcPr>
          <w:p>
            <w:pPr>
              <w:pStyle w:val="TableParagraph"/>
              <w:spacing w:before="0"/>
              <w:ind w:left="0"/>
              <w:rPr>
                <w:rFonts w:ascii="Times New Roman"/>
                <w:sz w:val="16"/>
              </w:rPr>
            </w:pPr>
          </w:p>
        </w:tc>
        <w:tc>
          <w:tcPr>
            <w:tcW w:w="1972" w:type="dxa"/>
          </w:tcPr>
          <w:p>
            <w:pPr>
              <w:pStyle w:val="TableParagraph"/>
              <w:spacing w:before="0"/>
              <w:ind w:left="0"/>
              <w:rPr>
                <w:rFonts w:ascii="Times New Roman"/>
                <w:sz w:val="16"/>
              </w:rPr>
            </w:pPr>
          </w:p>
        </w:tc>
      </w:tr>
    </w:tbl>
    <w:p>
      <w:pPr>
        <w:pStyle w:val="BodyText"/>
        <w:spacing w:before="9"/>
        <w:rPr>
          <w:i/>
          <w:sz w:val="22"/>
        </w:rPr>
      </w:pPr>
    </w:p>
    <w:p>
      <w:pPr>
        <w:pStyle w:val="Heading2"/>
        <w:rPr>
          <w:i/>
        </w:rPr>
      </w:pPr>
      <w:bookmarkStart w:name="Lower ASCII Reference Table" w:id="1403"/>
      <w:bookmarkEnd w:id="1403"/>
      <w:r>
        <w:rPr>
          <w:b w:val="0"/>
          <w:i w:val="0"/>
        </w:rPr>
      </w:r>
      <w:bookmarkStart w:name="_bookmark1030" w:id="1404"/>
      <w:bookmarkEnd w:id="1404"/>
      <w:r>
        <w:rPr>
          <w:b w:val="0"/>
          <w:i w:val="0"/>
        </w:rPr>
      </w:r>
      <w:r>
        <w:rPr>
          <w:i/>
        </w:rPr>
        <w:t>Lower ASCII Reference Table</w:t>
      </w:r>
    </w:p>
    <w:p>
      <w:pPr>
        <w:spacing w:before="184"/>
        <w:ind w:left="644" w:right="0" w:firstLine="0"/>
        <w:jc w:val="left"/>
        <w:rPr>
          <w:i/>
          <w:sz w:val="18"/>
        </w:rPr>
      </w:pPr>
      <w:r>
        <w:rPr>
          <w:i/>
          <w:sz w:val="18"/>
        </w:rPr>
        <w:t>Note: Windows Code page 1252 and lower ASCII use the same characters.</w:t>
      </w:r>
    </w:p>
    <w:p>
      <w:pPr>
        <w:pStyle w:val="BodyText"/>
        <w:spacing w:before="9" w:after="1"/>
        <w:rPr>
          <w:i/>
        </w:rPr>
      </w:pPr>
    </w:p>
    <w:tbl>
      <w:tblPr>
        <w:tblW w:w="0" w:type="auto"/>
        <w:jc w:val="left"/>
        <w:tblInd w:w="6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807"/>
        <w:gridCol w:w="806"/>
        <w:gridCol w:w="1743"/>
        <w:gridCol w:w="806"/>
        <w:gridCol w:w="806"/>
        <w:gridCol w:w="1743"/>
        <w:gridCol w:w="806"/>
        <w:gridCol w:w="806"/>
        <w:gridCol w:w="1743"/>
      </w:tblGrid>
      <w:tr>
        <w:trPr>
          <w:trHeight w:val="245" w:hRule="atLeast"/>
        </w:trPr>
        <w:tc>
          <w:tcPr>
            <w:tcW w:w="10066" w:type="dxa"/>
            <w:gridSpan w:val="9"/>
            <w:shd w:val="clear" w:color="auto" w:fill="657CBD"/>
          </w:tcPr>
          <w:p>
            <w:pPr>
              <w:pStyle w:val="TableParagraph"/>
              <w:spacing w:line="191" w:lineRule="exact" w:before="0"/>
              <w:ind w:left="3556" w:right="3585"/>
              <w:jc w:val="center"/>
              <w:rPr>
                <w:b/>
                <w:sz w:val="18"/>
              </w:rPr>
            </w:pPr>
            <w:r>
              <w:rPr>
                <w:b/>
                <w:color w:val="FFFFFF"/>
                <w:sz w:val="18"/>
              </w:rPr>
              <w:t>Printable Characters</w:t>
            </w:r>
          </w:p>
        </w:tc>
      </w:tr>
      <w:tr>
        <w:trPr>
          <w:trHeight w:val="232" w:hRule="atLeast"/>
        </w:trPr>
        <w:tc>
          <w:tcPr>
            <w:tcW w:w="807" w:type="dxa"/>
            <w:tcBorders>
              <w:bottom w:val="nil"/>
            </w:tcBorders>
            <w:shd w:val="clear" w:color="auto" w:fill="657CBD"/>
          </w:tcPr>
          <w:p>
            <w:pPr>
              <w:pStyle w:val="TableParagraph"/>
              <w:spacing w:line="173" w:lineRule="exact" w:before="0"/>
              <w:ind w:left="-3"/>
              <w:rPr>
                <w:b/>
                <w:sz w:val="16"/>
              </w:rPr>
            </w:pPr>
            <w:r>
              <w:rPr>
                <w:b/>
                <w:color w:val="FFFFFF"/>
                <w:sz w:val="16"/>
              </w:rPr>
              <w:t>DEC</w:t>
            </w:r>
          </w:p>
        </w:tc>
        <w:tc>
          <w:tcPr>
            <w:tcW w:w="806" w:type="dxa"/>
            <w:tcBorders>
              <w:bottom w:val="nil"/>
            </w:tcBorders>
            <w:shd w:val="clear" w:color="auto" w:fill="657CBD"/>
          </w:tcPr>
          <w:p>
            <w:pPr>
              <w:pStyle w:val="TableParagraph"/>
              <w:spacing w:line="173" w:lineRule="exact" w:before="0"/>
              <w:ind w:left="-3"/>
              <w:rPr>
                <w:b/>
                <w:sz w:val="16"/>
              </w:rPr>
            </w:pPr>
            <w:r>
              <w:rPr>
                <w:b/>
                <w:color w:val="FFFFFF"/>
                <w:sz w:val="16"/>
              </w:rPr>
              <w:t>HEX</w:t>
            </w:r>
          </w:p>
        </w:tc>
        <w:tc>
          <w:tcPr>
            <w:tcW w:w="1743" w:type="dxa"/>
            <w:tcBorders>
              <w:bottom w:val="nil"/>
            </w:tcBorders>
            <w:shd w:val="clear" w:color="auto" w:fill="657CBD"/>
          </w:tcPr>
          <w:p>
            <w:pPr>
              <w:pStyle w:val="TableParagraph"/>
              <w:spacing w:line="173" w:lineRule="exact" w:before="0"/>
              <w:ind w:left="-2"/>
              <w:rPr>
                <w:b/>
                <w:sz w:val="16"/>
              </w:rPr>
            </w:pPr>
            <w:r>
              <w:rPr>
                <w:b/>
                <w:color w:val="FFFFFF"/>
                <w:sz w:val="16"/>
              </w:rPr>
              <w:t>Character</w:t>
            </w:r>
          </w:p>
        </w:tc>
        <w:tc>
          <w:tcPr>
            <w:tcW w:w="806" w:type="dxa"/>
            <w:tcBorders>
              <w:bottom w:val="nil"/>
            </w:tcBorders>
            <w:shd w:val="clear" w:color="auto" w:fill="657CBD"/>
          </w:tcPr>
          <w:p>
            <w:pPr>
              <w:pStyle w:val="TableParagraph"/>
              <w:spacing w:line="173" w:lineRule="exact" w:before="0"/>
              <w:ind w:left="-1"/>
              <w:rPr>
                <w:b/>
                <w:sz w:val="16"/>
              </w:rPr>
            </w:pPr>
            <w:r>
              <w:rPr>
                <w:b/>
                <w:color w:val="FFFFFF"/>
                <w:sz w:val="16"/>
              </w:rPr>
              <w:t>DEC</w:t>
            </w:r>
          </w:p>
        </w:tc>
        <w:tc>
          <w:tcPr>
            <w:tcW w:w="806" w:type="dxa"/>
            <w:tcBorders>
              <w:bottom w:val="nil"/>
            </w:tcBorders>
            <w:shd w:val="clear" w:color="auto" w:fill="657CBD"/>
          </w:tcPr>
          <w:p>
            <w:pPr>
              <w:pStyle w:val="TableParagraph"/>
              <w:spacing w:line="173" w:lineRule="exact" w:before="0"/>
              <w:ind w:left="0"/>
              <w:rPr>
                <w:b/>
                <w:sz w:val="16"/>
              </w:rPr>
            </w:pPr>
            <w:r>
              <w:rPr>
                <w:b/>
                <w:color w:val="FFFFFF"/>
                <w:sz w:val="16"/>
              </w:rPr>
              <w:t>HEX</w:t>
            </w:r>
          </w:p>
        </w:tc>
        <w:tc>
          <w:tcPr>
            <w:tcW w:w="1743" w:type="dxa"/>
            <w:tcBorders>
              <w:bottom w:val="nil"/>
            </w:tcBorders>
            <w:shd w:val="clear" w:color="auto" w:fill="657CBD"/>
          </w:tcPr>
          <w:p>
            <w:pPr>
              <w:pStyle w:val="TableParagraph"/>
              <w:spacing w:line="173" w:lineRule="exact" w:before="0"/>
              <w:ind w:left="2"/>
              <w:rPr>
                <w:b/>
                <w:sz w:val="16"/>
              </w:rPr>
            </w:pPr>
            <w:r>
              <w:rPr>
                <w:b/>
                <w:color w:val="FFFFFF"/>
                <w:sz w:val="16"/>
              </w:rPr>
              <w:t>Character</w:t>
            </w:r>
          </w:p>
        </w:tc>
        <w:tc>
          <w:tcPr>
            <w:tcW w:w="806" w:type="dxa"/>
            <w:tcBorders>
              <w:bottom w:val="nil"/>
            </w:tcBorders>
            <w:shd w:val="clear" w:color="auto" w:fill="657CBD"/>
          </w:tcPr>
          <w:p>
            <w:pPr>
              <w:pStyle w:val="TableParagraph"/>
              <w:spacing w:line="173" w:lineRule="exact" w:before="0"/>
              <w:ind w:left="3"/>
              <w:rPr>
                <w:b/>
                <w:sz w:val="16"/>
              </w:rPr>
            </w:pPr>
            <w:r>
              <w:rPr>
                <w:b/>
                <w:color w:val="FFFFFF"/>
                <w:sz w:val="16"/>
              </w:rPr>
              <w:t>DEC</w:t>
            </w:r>
          </w:p>
        </w:tc>
        <w:tc>
          <w:tcPr>
            <w:tcW w:w="806" w:type="dxa"/>
            <w:tcBorders>
              <w:bottom w:val="nil"/>
            </w:tcBorders>
            <w:shd w:val="clear" w:color="auto" w:fill="657CBD"/>
          </w:tcPr>
          <w:p>
            <w:pPr>
              <w:pStyle w:val="TableParagraph"/>
              <w:spacing w:line="173" w:lineRule="exact" w:before="0"/>
              <w:ind w:left="4"/>
              <w:rPr>
                <w:b/>
                <w:sz w:val="16"/>
              </w:rPr>
            </w:pPr>
            <w:r>
              <w:rPr>
                <w:b/>
                <w:color w:val="FFFFFF"/>
                <w:sz w:val="16"/>
              </w:rPr>
              <w:t>HEX</w:t>
            </w:r>
          </w:p>
        </w:tc>
        <w:tc>
          <w:tcPr>
            <w:tcW w:w="1743" w:type="dxa"/>
            <w:tcBorders>
              <w:bottom w:val="nil"/>
            </w:tcBorders>
            <w:shd w:val="clear" w:color="auto" w:fill="657CBD"/>
          </w:tcPr>
          <w:p>
            <w:pPr>
              <w:pStyle w:val="TableParagraph"/>
              <w:spacing w:line="173" w:lineRule="exact" w:before="0"/>
              <w:ind w:left="5"/>
              <w:rPr>
                <w:b/>
                <w:sz w:val="16"/>
              </w:rPr>
            </w:pPr>
            <w:r>
              <w:rPr>
                <w:b/>
                <w:color w:val="FFFFFF"/>
                <w:sz w:val="16"/>
              </w:rPr>
              <w:t>Character</w:t>
            </w:r>
          </w:p>
        </w:tc>
      </w:tr>
      <w:tr>
        <w:trPr>
          <w:trHeight w:val="224" w:hRule="atLeast"/>
        </w:trPr>
        <w:tc>
          <w:tcPr>
            <w:tcW w:w="807" w:type="dxa"/>
            <w:tcBorders>
              <w:top w:val="nil"/>
              <w:bottom w:val="single" w:sz="4" w:space="0" w:color="000000"/>
            </w:tcBorders>
            <w:shd w:val="clear" w:color="auto" w:fill="A5A5A5"/>
          </w:tcPr>
          <w:p>
            <w:pPr>
              <w:pStyle w:val="TableParagraph"/>
              <w:spacing w:line="191" w:lineRule="exact" w:before="13"/>
              <w:ind w:left="77"/>
              <w:rPr>
                <w:sz w:val="17"/>
              </w:rPr>
            </w:pPr>
            <w:r>
              <w:rPr>
                <w:sz w:val="17"/>
              </w:rPr>
              <w:t>32</w:t>
            </w:r>
          </w:p>
        </w:tc>
        <w:tc>
          <w:tcPr>
            <w:tcW w:w="806" w:type="dxa"/>
            <w:tcBorders>
              <w:top w:val="nil"/>
              <w:bottom w:val="single" w:sz="4" w:space="0" w:color="000000"/>
            </w:tcBorders>
            <w:shd w:val="clear" w:color="auto" w:fill="A5A5A5"/>
          </w:tcPr>
          <w:p>
            <w:pPr>
              <w:pStyle w:val="TableParagraph"/>
              <w:spacing w:line="191" w:lineRule="exact" w:before="13"/>
              <w:ind w:left="77"/>
              <w:rPr>
                <w:sz w:val="17"/>
              </w:rPr>
            </w:pPr>
            <w:r>
              <w:rPr>
                <w:sz w:val="17"/>
              </w:rPr>
              <w:t>20</w:t>
            </w:r>
          </w:p>
        </w:tc>
        <w:tc>
          <w:tcPr>
            <w:tcW w:w="1743" w:type="dxa"/>
            <w:tcBorders>
              <w:top w:val="nil"/>
              <w:bottom w:val="single" w:sz="4" w:space="0" w:color="000000"/>
            </w:tcBorders>
          </w:tcPr>
          <w:p>
            <w:pPr>
              <w:pStyle w:val="TableParagraph"/>
              <w:spacing w:line="191" w:lineRule="exact" w:before="13"/>
              <w:ind w:left="79"/>
              <w:rPr>
                <w:sz w:val="17"/>
              </w:rPr>
            </w:pPr>
            <w:r>
              <w:rPr>
                <w:sz w:val="17"/>
              </w:rPr>
              <w:t>&lt;SPACE&gt;</w:t>
            </w:r>
          </w:p>
        </w:tc>
        <w:tc>
          <w:tcPr>
            <w:tcW w:w="806" w:type="dxa"/>
            <w:tcBorders>
              <w:top w:val="nil"/>
              <w:bottom w:val="single" w:sz="4" w:space="0" w:color="000000"/>
            </w:tcBorders>
            <w:shd w:val="clear" w:color="auto" w:fill="A5A5A5"/>
          </w:tcPr>
          <w:p>
            <w:pPr>
              <w:pStyle w:val="TableParagraph"/>
              <w:spacing w:line="191" w:lineRule="exact" w:before="13"/>
              <w:ind w:left="80"/>
              <w:rPr>
                <w:sz w:val="17"/>
              </w:rPr>
            </w:pPr>
            <w:r>
              <w:rPr>
                <w:sz w:val="17"/>
              </w:rPr>
              <w:t>64</w:t>
            </w:r>
          </w:p>
        </w:tc>
        <w:tc>
          <w:tcPr>
            <w:tcW w:w="806" w:type="dxa"/>
            <w:tcBorders>
              <w:top w:val="nil"/>
              <w:bottom w:val="single" w:sz="4" w:space="0" w:color="000000"/>
            </w:tcBorders>
            <w:shd w:val="clear" w:color="auto" w:fill="A5A5A5"/>
          </w:tcPr>
          <w:p>
            <w:pPr>
              <w:pStyle w:val="TableParagraph"/>
              <w:spacing w:line="191" w:lineRule="exact" w:before="13"/>
              <w:ind w:left="80"/>
              <w:rPr>
                <w:sz w:val="17"/>
              </w:rPr>
            </w:pPr>
            <w:r>
              <w:rPr>
                <w:sz w:val="17"/>
              </w:rPr>
              <w:t>40</w:t>
            </w:r>
          </w:p>
        </w:tc>
        <w:tc>
          <w:tcPr>
            <w:tcW w:w="1743" w:type="dxa"/>
            <w:tcBorders>
              <w:top w:val="nil"/>
              <w:bottom w:val="single" w:sz="4" w:space="0" w:color="000000"/>
            </w:tcBorders>
          </w:tcPr>
          <w:p>
            <w:pPr>
              <w:pStyle w:val="TableParagraph"/>
              <w:spacing w:line="191" w:lineRule="exact" w:before="13"/>
              <w:ind w:left="82"/>
              <w:rPr>
                <w:sz w:val="17"/>
              </w:rPr>
            </w:pPr>
            <w:r>
              <w:rPr>
                <w:w w:val="99"/>
                <w:sz w:val="17"/>
              </w:rPr>
              <w:t>@</w:t>
            </w:r>
          </w:p>
        </w:tc>
        <w:tc>
          <w:tcPr>
            <w:tcW w:w="806" w:type="dxa"/>
            <w:tcBorders>
              <w:top w:val="nil"/>
              <w:bottom w:val="single" w:sz="4" w:space="0" w:color="000000"/>
            </w:tcBorders>
            <w:shd w:val="clear" w:color="auto" w:fill="A5A5A5"/>
          </w:tcPr>
          <w:p>
            <w:pPr>
              <w:pStyle w:val="TableParagraph"/>
              <w:spacing w:line="191" w:lineRule="exact" w:before="13"/>
              <w:ind w:left="82"/>
              <w:rPr>
                <w:sz w:val="17"/>
              </w:rPr>
            </w:pPr>
            <w:r>
              <w:rPr>
                <w:sz w:val="17"/>
              </w:rPr>
              <w:t>96</w:t>
            </w:r>
          </w:p>
        </w:tc>
        <w:tc>
          <w:tcPr>
            <w:tcW w:w="806" w:type="dxa"/>
            <w:tcBorders>
              <w:top w:val="nil"/>
              <w:bottom w:val="single" w:sz="4" w:space="0" w:color="000000"/>
            </w:tcBorders>
            <w:shd w:val="clear" w:color="auto" w:fill="A5A5A5"/>
          </w:tcPr>
          <w:p>
            <w:pPr>
              <w:pStyle w:val="TableParagraph"/>
              <w:spacing w:line="191" w:lineRule="exact" w:before="13"/>
              <w:ind w:left="84"/>
              <w:rPr>
                <w:sz w:val="17"/>
              </w:rPr>
            </w:pPr>
            <w:r>
              <w:rPr>
                <w:sz w:val="17"/>
              </w:rPr>
              <w:t>60</w:t>
            </w:r>
          </w:p>
        </w:tc>
        <w:tc>
          <w:tcPr>
            <w:tcW w:w="1743" w:type="dxa"/>
            <w:tcBorders>
              <w:top w:val="nil"/>
              <w:bottom w:val="single" w:sz="4" w:space="0" w:color="000000"/>
            </w:tcBorders>
          </w:tcPr>
          <w:p>
            <w:pPr>
              <w:pStyle w:val="TableParagraph"/>
              <w:spacing w:line="191" w:lineRule="exact" w:before="13"/>
              <w:ind w:left="85"/>
              <w:rPr>
                <w:sz w:val="17"/>
              </w:rPr>
            </w:pPr>
            <w:r>
              <w:rPr>
                <w:w w:val="99"/>
                <w:sz w:val="17"/>
              </w:rPr>
              <w:t>`</w:t>
            </w:r>
          </w:p>
        </w:tc>
      </w:tr>
      <w:tr>
        <w:trPr>
          <w:trHeight w:val="220"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33</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21</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65</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41</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A</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97</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61</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a</w:t>
            </w:r>
          </w:p>
        </w:tc>
      </w:tr>
      <w:tr>
        <w:trPr>
          <w:trHeight w:val="220"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34</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22</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66</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42</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B</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98</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62</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b</w:t>
            </w:r>
          </w:p>
        </w:tc>
      </w:tr>
      <w:tr>
        <w:trPr>
          <w:trHeight w:val="217" w:hRule="atLeast"/>
        </w:trPr>
        <w:tc>
          <w:tcPr>
            <w:tcW w:w="807" w:type="dxa"/>
            <w:tcBorders>
              <w:top w:val="single" w:sz="4" w:space="0" w:color="000000"/>
            </w:tcBorders>
            <w:shd w:val="clear" w:color="auto" w:fill="A5A5A5"/>
          </w:tcPr>
          <w:p>
            <w:pPr>
              <w:pStyle w:val="TableParagraph"/>
              <w:spacing w:line="189" w:lineRule="exact" w:before="8"/>
              <w:ind w:left="77"/>
              <w:rPr>
                <w:sz w:val="17"/>
              </w:rPr>
            </w:pPr>
            <w:r>
              <w:rPr>
                <w:sz w:val="17"/>
              </w:rPr>
              <w:t>35</w:t>
            </w:r>
          </w:p>
        </w:tc>
        <w:tc>
          <w:tcPr>
            <w:tcW w:w="806" w:type="dxa"/>
            <w:tcBorders>
              <w:top w:val="single" w:sz="4" w:space="0" w:color="000000"/>
            </w:tcBorders>
            <w:shd w:val="clear" w:color="auto" w:fill="A5A5A5"/>
          </w:tcPr>
          <w:p>
            <w:pPr>
              <w:pStyle w:val="TableParagraph"/>
              <w:spacing w:line="189" w:lineRule="exact" w:before="8"/>
              <w:ind w:left="77"/>
              <w:rPr>
                <w:sz w:val="17"/>
              </w:rPr>
            </w:pPr>
            <w:r>
              <w:rPr>
                <w:sz w:val="17"/>
              </w:rPr>
              <w:t>23</w:t>
            </w:r>
          </w:p>
        </w:tc>
        <w:tc>
          <w:tcPr>
            <w:tcW w:w="1743" w:type="dxa"/>
            <w:tcBorders>
              <w:top w:val="single" w:sz="4" w:space="0" w:color="000000"/>
            </w:tcBorders>
          </w:tcPr>
          <w:p>
            <w:pPr>
              <w:pStyle w:val="TableParagraph"/>
              <w:spacing w:line="189" w:lineRule="exact" w:before="8"/>
              <w:ind w:left="79"/>
              <w:rPr>
                <w:sz w:val="17"/>
              </w:rPr>
            </w:pPr>
            <w:r>
              <w:rPr>
                <w:w w:val="99"/>
                <w:sz w:val="17"/>
              </w:rPr>
              <w:t>#</w:t>
            </w:r>
          </w:p>
        </w:tc>
        <w:tc>
          <w:tcPr>
            <w:tcW w:w="806" w:type="dxa"/>
            <w:tcBorders>
              <w:top w:val="single" w:sz="4" w:space="0" w:color="000000"/>
            </w:tcBorders>
            <w:shd w:val="clear" w:color="auto" w:fill="A5A5A5"/>
          </w:tcPr>
          <w:p>
            <w:pPr>
              <w:pStyle w:val="TableParagraph"/>
              <w:spacing w:line="189" w:lineRule="exact" w:before="8"/>
              <w:ind w:left="80"/>
              <w:rPr>
                <w:sz w:val="17"/>
              </w:rPr>
            </w:pPr>
            <w:r>
              <w:rPr>
                <w:sz w:val="17"/>
              </w:rPr>
              <w:t>67</w:t>
            </w:r>
          </w:p>
        </w:tc>
        <w:tc>
          <w:tcPr>
            <w:tcW w:w="806" w:type="dxa"/>
            <w:tcBorders>
              <w:top w:val="single" w:sz="4" w:space="0" w:color="000000"/>
            </w:tcBorders>
            <w:shd w:val="clear" w:color="auto" w:fill="A5A5A5"/>
          </w:tcPr>
          <w:p>
            <w:pPr>
              <w:pStyle w:val="TableParagraph"/>
              <w:spacing w:line="189" w:lineRule="exact" w:before="8"/>
              <w:ind w:left="80"/>
              <w:rPr>
                <w:sz w:val="17"/>
              </w:rPr>
            </w:pPr>
            <w:r>
              <w:rPr>
                <w:sz w:val="17"/>
              </w:rPr>
              <w:t>43</w:t>
            </w:r>
          </w:p>
        </w:tc>
        <w:tc>
          <w:tcPr>
            <w:tcW w:w="1743" w:type="dxa"/>
            <w:tcBorders>
              <w:top w:val="single" w:sz="4" w:space="0" w:color="000000"/>
            </w:tcBorders>
          </w:tcPr>
          <w:p>
            <w:pPr>
              <w:pStyle w:val="TableParagraph"/>
              <w:spacing w:line="189" w:lineRule="exact" w:before="8"/>
              <w:ind w:left="82"/>
              <w:rPr>
                <w:sz w:val="17"/>
              </w:rPr>
            </w:pPr>
            <w:r>
              <w:rPr>
                <w:w w:val="99"/>
                <w:sz w:val="17"/>
              </w:rPr>
              <w:t>C</w:t>
            </w:r>
          </w:p>
        </w:tc>
        <w:tc>
          <w:tcPr>
            <w:tcW w:w="806" w:type="dxa"/>
            <w:tcBorders>
              <w:top w:val="single" w:sz="4" w:space="0" w:color="000000"/>
            </w:tcBorders>
            <w:shd w:val="clear" w:color="auto" w:fill="A5A5A5"/>
          </w:tcPr>
          <w:p>
            <w:pPr>
              <w:pStyle w:val="TableParagraph"/>
              <w:spacing w:line="189" w:lineRule="exact" w:before="8"/>
              <w:ind w:left="82"/>
              <w:rPr>
                <w:sz w:val="17"/>
              </w:rPr>
            </w:pPr>
            <w:r>
              <w:rPr>
                <w:sz w:val="17"/>
              </w:rPr>
              <w:t>99</w:t>
            </w:r>
          </w:p>
        </w:tc>
        <w:tc>
          <w:tcPr>
            <w:tcW w:w="806" w:type="dxa"/>
            <w:tcBorders>
              <w:top w:val="single" w:sz="4" w:space="0" w:color="000000"/>
            </w:tcBorders>
            <w:shd w:val="clear" w:color="auto" w:fill="A5A5A5"/>
          </w:tcPr>
          <w:p>
            <w:pPr>
              <w:pStyle w:val="TableParagraph"/>
              <w:spacing w:line="189" w:lineRule="exact" w:before="8"/>
              <w:ind w:left="84"/>
              <w:rPr>
                <w:sz w:val="17"/>
              </w:rPr>
            </w:pPr>
            <w:r>
              <w:rPr>
                <w:sz w:val="17"/>
              </w:rPr>
              <w:t>63</w:t>
            </w:r>
          </w:p>
        </w:tc>
        <w:tc>
          <w:tcPr>
            <w:tcW w:w="1743" w:type="dxa"/>
            <w:tcBorders>
              <w:top w:val="single" w:sz="4" w:space="0" w:color="000000"/>
            </w:tcBorders>
          </w:tcPr>
          <w:p>
            <w:pPr>
              <w:pStyle w:val="TableParagraph"/>
              <w:spacing w:line="189" w:lineRule="exact" w:before="8"/>
              <w:ind w:left="85"/>
              <w:rPr>
                <w:sz w:val="17"/>
              </w:rPr>
            </w:pPr>
            <w:r>
              <w:rPr>
                <w:w w:val="99"/>
                <w:sz w:val="17"/>
              </w:rPr>
              <w:t>c</w:t>
            </w:r>
          </w:p>
        </w:tc>
      </w:tr>
    </w:tbl>
    <w:p>
      <w:pPr>
        <w:pStyle w:val="BodyText"/>
        <w:rPr>
          <w:i/>
          <w:sz w:val="20"/>
        </w:rPr>
      </w:pPr>
    </w:p>
    <w:p>
      <w:pPr>
        <w:pStyle w:val="BodyText"/>
        <w:rPr>
          <w:i/>
        </w:rPr>
      </w:pPr>
      <w:r>
        <w:rPr/>
        <w:pict>
          <v:shape style="position:absolute;margin-left:54.935001pt;margin-top:12.311975pt;width:506.65pt;height:.550pt;mso-position-horizontal-relative:page;mso-position-vertical-relative:paragraph;z-index:-15162368;mso-wrap-distance-left:0;mso-wrap-distance-right:0" coordorigin="1099,246" coordsize="10133,11" path="m1104,246l1099,246,1099,256,1104,256,1104,246xm11231,246l1104,246,1104,256,11231,256,11231,246xe" filled="true" fillcolor="#000000" stroked="false">
            <v:path arrowok="t"/>
            <v:fill type="solid"/>
            <w10:wrap type="topAndBottom"/>
          </v:shape>
        </w:pict>
      </w:r>
    </w:p>
    <w:p>
      <w:pPr>
        <w:pStyle w:val="Heading8"/>
        <w:spacing w:line="240" w:lineRule="auto"/>
        <w:ind w:left="627"/>
        <w:jc w:val="left"/>
        <w:rPr>
          <w:i/>
        </w:rPr>
      </w:pPr>
      <w:r>
        <w:rPr>
          <w:i/>
        </w:rPr>
        <w:t>A - 4</w:t>
      </w:r>
    </w:p>
    <w:p>
      <w:pPr>
        <w:spacing w:after="0" w:line="240" w:lineRule="auto"/>
        <w:jc w:val="left"/>
        <w:sectPr>
          <w:headerReference w:type="default" r:id="rId1481"/>
          <w:footerReference w:type="default" r:id="rId1482"/>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807"/>
        <w:gridCol w:w="806"/>
        <w:gridCol w:w="1743"/>
        <w:gridCol w:w="806"/>
        <w:gridCol w:w="806"/>
        <w:gridCol w:w="1743"/>
        <w:gridCol w:w="806"/>
        <w:gridCol w:w="806"/>
        <w:gridCol w:w="1743"/>
      </w:tblGrid>
      <w:tr>
        <w:trPr>
          <w:trHeight w:val="245" w:hRule="atLeast"/>
        </w:trPr>
        <w:tc>
          <w:tcPr>
            <w:tcW w:w="10066" w:type="dxa"/>
            <w:gridSpan w:val="9"/>
            <w:shd w:val="clear" w:color="auto" w:fill="657CBD"/>
          </w:tcPr>
          <w:p>
            <w:pPr>
              <w:pStyle w:val="TableParagraph"/>
              <w:spacing w:line="191" w:lineRule="exact" w:before="0"/>
              <w:ind w:left="3604" w:right="3585"/>
              <w:jc w:val="center"/>
              <w:rPr>
                <w:b/>
                <w:sz w:val="18"/>
              </w:rPr>
            </w:pPr>
            <w:r>
              <w:rPr>
                <w:b/>
                <w:color w:val="FFFFFF"/>
                <w:sz w:val="18"/>
              </w:rPr>
              <w:t>Printable Characters (Continued)</w:t>
            </w:r>
          </w:p>
        </w:tc>
      </w:tr>
      <w:tr>
        <w:trPr>
          <w:trHeight w:val="232" w:hRule="atLeast"/>
        </w:trPr>
        <w:tc>
          <w:tcPr>
            <w:tcW w:w="807" w:type="dxa"/>
            <w:tcBorders>
              <w:bottom w:val="nil"/>
            </w:tcBorders>
            <w:shd w:val="clear" w:color="auto" w:fill="657CBD"/>
          </w:tcPr>
          <w:p>
            <w:pPr>
              <w:pStyle w:val="TableParagraph"/>
              <w:spacing w:line="173" w:lineRule="exact" w:before="0"/>
              <w:ind w:left="-3"/>
              <w:rPr>
                <w:b/>
                <w:sz w:val="16"/>
              </w:rPr>
            </w:pPr>
            <w:r>
              <w:rPr>
                <w:b/>
                <w:color w:val="FFFFFF"/>
                <w:sz w:val="16"/>
              </w:rPr>
              <w:t>DEC</w:t>
            </w:r>
          </w:p>
        </w:tc>
        <w:tc>
          <w:tcPr>
            <w:tcW w:w="806" w:type="dxa"/>
            <w:tcBorders>
              <w:bottom w:val="nil"/>
            </w:tcBorders>
            <w:shd w:val="clear" w:color="auto" w:fill="657CBD"/>
          </w:tcPr>
          <w:p>
            <w:pPr>
              <w:pStyle w:val="TableParagraph"/>
              <w:spacing w:line="173" w:lineRule="exact" w:before="0"/>
              <w:ind w:left="-3"/>
              <w:rPr>
                <w:b/>
                <w:sz w:val="16"/>
              </w:rPr>
            </w:pPr>
            <w:r>
              <w:rPr>
                <w:b/>
                <w:color w:val="FFFFFF"/>
                <w:sz w:val="16"/>
              </w:rPr>
              <w:t>HEX</w:t>
            </w:r>
          </w:p>
        </w:tc>
        <w:tc>
          <w:tcPr>
            <w:tcW w:w="1743" w:type="dxa"/>
            <w:tcBorders>
              <w:bottom w:val="nil"/>
            </w:tcBorders>
            <w:shd w:val="clear" w:color="auto" w:fill="657CBD"/>
          </w:tcPr>
          <w:p>
            <w:pPr>
              <w:pStyle w:val="TableParagraph"/>
              <w:spacing w:line="173" w:lineRule="exact" w:before="0"/>
              <w:ind w:left="-2"/>
              <w:rPr>
                <w:b/>
                <w:sz w:val="16"/>
              </w:rPr>
            </w:pPr>
            <w:r>
              <w:rPr>
                <w:b/>
                <w:color w:val="FFFFFF"/>
                <w:sz w:val="16"/>
              </w:rPr>
              <w:t>Character</w:t>
            </w:r>
          </w:p>
        </w:tc>
        <w:tc>
          <w:tcPr>
            <w:tcW w:w="806" w:type="dxa"/>
            <w:tcBorders>
              <w:bottom w:val="nil"/>
            </w:tcBorders>
            <w:shd w:val="clear" w:color="auto" w:fill="657CBD"/>
          </w:tcPr>
          <w:p>
            <w:pPr>
              <w:pStyle w:val="TableParagraph"/>
              <w:spacing w:line="173" w:lineRule="exact" w:before="0"/>
              <w:ind w:left="-1"/>
              <w:rPr>
                <w:b/>
                <w:sz w:val="16"/>
              </w:rPr>
            </w:pPr>
            <w:r>
              <w:rPr>
                <w:b/>
                <w:color w:val="FFFFFF"/>
                <w:sz w:val="16"/>
              </w:rPr>
              <w:t>DEC</w:t>
            </w:r>
          </w:p>
        </w:tc>
        <w:tc>
          <w:tcPr>
            <w:tcW w:w="806" w:type="dxa"/>
            <w:tcBorders>
              <w:bottom w:val="nil"/>
            </w:tcBorders>
            <w:shd w:val="clear" w:color="auto" w:fill="657CBD"/>
          </w:tcPr>
          <w:p>
            <w:pPr>
              <w:pStyle w:val="TableParagraph"/>
              <w:spacing w:line="173" w:lineRule="exact" w:before="0"/>
              <w:ind w:left="0"/>
              <w:rPr>
                <w:b/>
                <w:sz w:val="16"/>
              </w:rPr>
            </w:pPr>
            <w:r>
              <w:rPr>
                <w:b/>
                <w:color w:val="FFFFFF"/>
                <w:sz w:val="16"/>
              </w:rPr>
              <w:t>HEX</w:t>
            </w:r>
          </w:p>
        </w:tc>
        <w:tc>
          <w:tcPr>
            <w:tcW w:w="1743" w:type="dxa"/>
            <w:tcBorders>
              <w:bottom w:val="nil"/>
            </w:tcBorders>
            <w:shd w:val="clear" w:color="auto" w:fill="657CBD"/>
          </w:tcPr>
          <w:p>
            <w:pPr>
              <w:pStyle w:val="TableParagraph"/>
              <w:spacing w:line="173" w:lineRule="exact" w:before="0"/>
              <w:ind w:left="2"/>
              <w:rPr>
                <w:b/>
                <w:sz w:val="16"/>
              </w:rPr>
            </w:pPr>
            <w:r>
              <w:rPr>
                <w:b/>
                <w:color w:val="FFFFFF"/>
                <w:sz w:val="16"/>
              </w:rPr>
              <w:t>Character</w:t>
            </w:r>
          </w:p>
        </w:tc>
        <w:tc>
          <w:tcPr>
            <w:tcW w:w="806" w:type="dxa"/>
            <w:tcBorders>
              <w:bottom w:val="nil"/>
            </w:tcBorders>
            <w:shd w:val="clear" w:color="auto" w:fill="657CBD"/>
          </w:tcPr>
          <w:p>
            <w:pPr>
              <w:pStyle w:val="TableParagraph"/>
              <w:spacing w:line="173" w:lineRule="exact" w:before="0"/>
              <w:ind w:left="3"/>
              <w:rPr>
                <w:b/>
                <w:sz w:val="16"/>
              </w:rPr>
            </w:pPr>
            <w:r>
              <w:rPr>
                <w:b/>
                <w:color w:val="FFFFFF"/>
                <w:sz w:val="16"/>
              </w:rPr>
              <w:t>DEC</w:t>
            </w:r>
          </w:p>
        </w:tc>
        <w:tc>
          <w:tcPr>
            <w:tcW w:w="806" w:type="dxa"/>
            <w:tcBorders>
              <w:bottom w:val="nil"/>
            </w:tcBorders>
            <w:shd w:val="clear" w:color="auto" w:fill="657CBD"/>
          </w:tcPr>
          <w:p>
            <w:pPr>
              <w:pStyle w:val="TableParagraph"/>
              <w:spacing w:line="173" w:lineRule="exact" w:before="0"/>
              <w:ind w:left="4"/>
              <w:rPr>
                <w:b/>
                <w:sz w:val="16"/>
              </w:rPr>
            </w:pPr>
            <w:r>
              <w:rPr>
                <w:b/>
                <w:color w:val="FFFFFF"/>
                <w:sz w:val="16"/>
              </w:rPr>
              <w:t>HEX</w:t>
            </w:r>
          </w:p>
        </w:tc>
        <w:tc>
          <w:tcPr>
            <w:tcW w:w="1743" w:type="dxa"/>
            <w:tcBorders>
              <w:bottom w:val="nil"/>
            </w:tcBorders>
            <w:shd w:val="clear" w:color="auto" w:fill="657CBD"/>
          </w:tcPr>
          <w:p>
            <w:pPr>
              <w:pStyle w:val="TableParagraph"/>
              <w:spacing w:line="173" w:lineRule="exact" w:before="0"/>
              <w:ind w:left="5"/>
              <w:rPr>
                <w:b/>
                <w:sz w:val="16"/>
              </w:rPr>
            </w:pPr>
            <w:r>
              <w:rPr>
                <w:b/>
                <w:color w:val="FFFFFF"/>
                <w:sz w:val="16"/>
              </w:rPr>
              <w:t>Character</w:t>
            </w:r>
          </w:p>
        </w:tc>
      </w:tr>
      <w:tr>
        <w:trPr>
          <w:trHeight w:val="225" w:hRule="atLeast"/>
        </w:trPr>
        <w:tc>
          <w:tcPr>
            <w:tcW w:w="807" w:type="dxa"/>
            <w:tcBorders>
              <w:top w:val="nil"/>
              <w:bottom w:val="single" w:sz="4" w:space="0" w:color="000000"/>
            </w:tcBorders>
            <w:shd w:val="clear" w:color="auto" w:fill="A5A5A5"/>
          </w:tcPr>
          <w:p>
            <w:pPr>
              <w:pStyle w:val="TableParagraph"/>
              <w:spacing w:line="191" w:lineRule="exact" w:before="14"/>
              <w:ind w:left="77"/>
              <w:rPr>
                <w:sz w:val="17"/>
              </w:rPr>
            </w:pPr>
            <w:r>
              <w:rPr>
                <w:sz w:val="17"/>
              </w:rPr>
              <w:t>36</w:t>
            </w:r>
          </w:p>
        </w:tc>
        <w:tc>
          <w:tcPr>
            <w:tcW w:w="806" w:type="dxa"/>
            <w:tcBorders>
              <w:top w:val="nil"/>
              <w:bottom w:val="single" w:sz="4" w:space="0" w:color="000000"/>
            </w:tcBorders>
            <w:shd w:val="clear" w:color="auto" w:fill="A5A5A5"/>
          </w:tcPr>
          <w:p>
            <w:pPr>
              <w:pStyle w:val="TableParagraph"/>
              <w:spacing w:line="191" w:lineRule="exact" w:before="14"/>
              <w:ind w:left="77"/>
              <w:rPr>
                <w:sz w:val="17"/>
              </w:rPr>
            </w:pPr>
            <w:r>
              <w:rPr>
                <w:sz w:val="17"/>
              </w:rPr>
              <w:t>24</w:t>
            </w:r>
          </w:p>
        </w:tc>
        <w:tc>
          <w:tcPr>
            <w:tcW w:w="1743" w:type="dxa"/>
            <w:tcBorders>
              <w:top w:val="nil"/>
              <w:bottom w:val="single" w:sz="4" w:space="0" w:color="000000"/>
            </w:tcBorders>
          </w:tcPr>
          <w:p>
            <w:pPr>
              <w:pStyle w:val="TableParagraph"/>
              <w:spacing w:line="191" w:lineRule="exact" w:before="14"/>
              <w:ind w:left="79"/>
              <w:rPr>
                <w:sz w:val="17"/>
              </w:rPr>
            </w:pPr>
            <w:r>
              <w:rPr>
                <w:w w:val="99"/>
                <w:sz w:val="17"/>
              </w:rPr>
              <w:t>$</w:t>
            </w:r>
          </w:p>
        </w:tc>
        <w:tc>
          <w:tcPr>
            <w:tcW w:w="806" w:type="dxa"/>
            <w:tcBorders>
              <w:top w:val="nil"/>
              <w:bottom w:val="single" w:sz="4" w:space="0" w:color="000000"/>
            </w:tcBorders>
            <w:shd w:val="clear" w:color="auto" w:fill="A5A5A5"/>
          </w:tcPr>
          <w:p>
            <w:pPr>
              <w:pStyle w:val="TableParagraph"/>
              <w:spacing w:line="191" w:lineRule="exact" w:before="14"/>
              <w:ind w:left="80"/>
              <w:rPr>
                <w:sz w:val="17"/>
              </w:rPr>
            </w:pPr>
            <w:r>
              <w:rPr>
                <w:sz w:val="17"/>
              </w:rPr>
              <w:t>68</w:t>
            </w:r>
          </w:p>
        </w:tc>
        <w:tc>
          <w:tcPr>
            <w:tcW w:w="806" w:type="dxa"/>
            <w:tcBorders>
              <w:top w:val="nil"/>
              <w:bottom w:val="single" w:sz="4" w:space="0" w:color="000000"/>
            </w:tcBorders>
            <w:shd w:val="clear" w:color="auto" w:fill="A5A5A5"/>
          </w:tcPr>
          <w:p>
            <w:pPr>
              <w:pStyle w:val="TableParagraph"/>
              <w:spacing w:line="191" w:lineRule="exact" w:before="14"/>
              <w:ind w:left="80"/>
              <w:rPr>
                <w:sz w:val="17"/>
              </w:rPr>
            </w:pPr>
            <w:r>
              <w:rPr>
                <w:sz w:val="17"/>
              </w:rPr>
              <w:t>44</w:t>
            </w:r>
          </w:p>
        </w:tc>
        <w:tc>
          <w:tcPr>
            <w:tcW w:w="1743" w:type="dxa"/>
            <w:tcBorders>
              <w:top w:val="nil"/>
              <w:bottom w:val="single" w:sz="4" w:space="0" w:color="000000"/>
            </w:tcBorders>
          </w:tcPr>
          <w:p>
            <w:pPr>
              <w:pStyle w:val="TableParagraph"/>
              <w:spacing w:line="191" w:lineRule="exact" w:before="14"/>
              <w:ind w:left="82"/>
              <w:rPr>
                <w:sz w:val="17"/>
              </w:rPr>
            </w:pPr>
            <w:r>
              <w:rPr>
                <w:w w:val="99"/>
                <w:sz w:val="17"/>
              </w:rPr>
              <w:t>D</w:t>
            </w:r>
          </w:p>
        </w:tc>
        <w:tc>
          <w:tcPr>
            <w:tcW w:w="806" w:type="dxa"/>
            <w:tcBorders>
              <w:top w:val="nil"/>
              <w:bottom w:val="single" w:sz="4" w:space="0" w:color="000000"/>
            </w:tcBorders>
            <w:shd w:val="clear" w:color="auto" w:fill="A5A5A5"/>
          </w:tcPr>
          <w:p>
            <w:pPr>
              <w:pStyle w:val="TableParagraph"/>
              <w:spacing w:line="191" w:lineRule="exact" w:before="14"/>
              <w:ind w:left="82"/>
              <w:rPr>
                <w:sz w:val="17"/>
              </w:rPr>
            </w:pPr>
            <w:r>
              <w:rPr>
                <w:sz w:val="17"/>
              </w:rPr>
              <w:t>100</w:t>
            </w:r>
          </w:p>
        </w:tc>
        <w:tc>
          <w:tcPr>
            <w:tcW w:w="806" w:type="dxa"/>
            <w:tcBorders>
              <w:top w:val="nil"/>
              <w:bottom w:val="single" w:sz="4" w:space="0" w:color="000000"/>
            </w:tcBorders>
            <w:shd w:val="clear" w:color="auto" w:fill="A5A5A5"/>
          </w:tcPr>
          <w:p>
            <w:pPr>
              <w:pStyle w:val="TableParagraph"/>
              <w:spacing w:line="191" w:lineRule="exact" w:before="14"/>
              <w:ind w:left="84"/>
              <w:rPr>
                <w:sz w:val="17"/>
              </w:rPr>
            </w:pPr>
            <w:r>
              <w:rPr>
                <w:sz w:val="17"/>
              </w:rPr>
              <w:t>64</w:t>
            </w:r>
          </w:p>
        </w:tc>
        <w:tc>
          <w:tcPr>
            <w:tcW w:w="1743" w:type="dxa"/>
            <w:tcBorders>
              <w:top w:val="nil"/>
              <w:bottom w:val="single" w:sz="4" w:space="0" w:color="000000"/>
            </w:tcBorders>
          </w:tcPr>
          <w:p>
            <w:pPr>
              <w:pStyle w:val="TableParagraph"/>
              <w:spacing w:line="191" w:lineRule="exact" w:before="14"/>
              <w:ind w:left="85"/>
              <w:rPr>
                <w:sz w:val="17"/>
              </w:rPr>
            </w:pPr>
            <w:r>
              <w:rPr>
                <w:w w:val="99"/>
                <w:sz w:val="17"/>
              </w:rPr>
              <w:t>d</w:t>
            </w:r>
          </w:p>
        </w:tc>
      </w:tr>
      <w:tr>
        <w:trPr>
          <w:trHeight w:val="219"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37</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25</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69</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45</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E</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101</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65</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e</w:t>
            </w:r>
          </w:p>
        </w:tc>
      </w:tr>
      <w:tr>
        <w:trPr>
          <w:trHeight w:val="220"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38</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26</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&amp;</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70</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46</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F</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102</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66</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f</w:t>
            </w:r>
          </w:p>
        </w:tc>
      </w:tr>
      <w:tr>
        <w:trPr>
          <w:trHeight w:val="220"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39</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27</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71</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47</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G</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103</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67</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g</w:t>
            </w:r>
          </w:p>
        </w:tc>
      </w:tr>
      <w:tr>
        <w:trPr>
          <w:trHeight w:val="220"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40</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28</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72</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48</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H</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104</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68</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h</w:t>
            </w:r>
          </w:p>
        </w:tc>
      </w:tr>
      <w:tr>
        <w:trPr>
          <w:trHeight w:val="220"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41</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29</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73</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49</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I</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105</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69</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i</w:t>
            </w:r>
          </w:p>
        </w:tc>
      </w:tr>
      <w:tr>
        <w:trPr>
          <w:trHeight w:val="220"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42</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2A</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74</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4A</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J</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106</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6A</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j</w:t>
            </w:r>
          </w:p>
        </w:tc>
      </w:tr>
      <w:tr>
        <w:trPr>
          <w:trHeight w:val="220"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43</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2B</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75</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4B</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K</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107</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6B</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k</w:t>
            </w:r>
          </w:p>
        </w:tc>
      </w:tr>
      <w:tr>
        <w:trPr>
          <w:trHeight w:val="219"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44</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2C</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76</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4C</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L</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108</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6C</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l</w:t>
            </w:r>
          </w:p>
        </w:tc>
      </w:tr>
      <w:tr>
        <w:trPr>
          <w:trHeight w:val="220"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45</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2D</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77</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4D</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M</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109</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6D</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m</w:t>
            </w:r>
          </w:p>
        </w:tc>
      </w:tr>
      <w:tr>
        <w:trPr>
          <w:trHeight w:val="220"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46</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2E</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78</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4E</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N</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110</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6E</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n</w:t>
            </w:r>
          </w:p>
        </w:tc>
      </w:tr>
      <w:tr>
        <w:trPr>
          <w:trHeight w:val="220"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47</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2F</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79</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4F</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O</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111</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6F</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o</w:t>
            </w:r>
          </w:p>
        </w:tc>
      </w:tr>
      <w:tr>
        <w:trPr>
          <w:trHeight w:val="220"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48</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30</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0</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80</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50</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P</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112</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70</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p</w:t>
            </w:r>
          </w:p>
        </w:tc>
      </w:tr>
      <w:tr>
        <w:trPr>
          <w:trHeight w:val="220"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49</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31</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1</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81</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51</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Q</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113</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71</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q</w:t>
            </w:r>
          </w:p>
        </w:tc>
      </w:tr>
      <w:tr>
        <w:trPr>
          <w:trHeight w:val="219"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50</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32</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2</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82</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52</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R</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114</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72</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r</w:t>
            </w:r>
          </w:p>
        </w:tc>
      </w:tr>
      <w:tr>
        <w:trPr>
          <w:trHeight w:val="220"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51</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33</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3</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83</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53</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S</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115</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73</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s</w:t>
            </w:r>
          </w:p>
        </w:tc>
      </w:tr>
      <w:tr>
        <w:trPr>
          <w:trHeight w:val="220"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52</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34</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4</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84</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54</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T</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116</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74</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t</w:t>
            </w:r>
          </w:p>
        </w:tc>
      </w:tr>
      <w:tr>
        <w:trPr>
          <w:trHeight w:val="220"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53</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35</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5</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85</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55</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U</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117</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75</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u</w:t>
            </w:r>
          </w:p>
        </w:tc>
      </w:tr>
      <w:tr>
        <w:trPr>
          <w:trHeight w:val="220"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54</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36</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6</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86</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56</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V</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118</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76</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v</w:t>
            </w:r>
          </w:p>
        </w:tc>
      </w:tr>
      <w:tr>
        <w:trPr>
          <w:trHeight w:val="220"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55</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37</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7</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87</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57</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W</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119</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77</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w</w:t>
            </w:r>
          </w:p>
        </w:tc>
      </w:tr>
      <w:tr>
        <w:trPr>
          <w:trHeight w:val="220"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56</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38</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8</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88</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58</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X</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120</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78</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x</w:t>
            </w:r>
          </w:p>
        </w:tc>
      </w:tr>
      <w:tr>
        <w:trPr>
          <w:trHeight w:val="219"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57</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39</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9</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89</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59</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Y</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121</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79</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y</w:t>
            </w:r>
          </w:p>
        </w:tc>
      </w:tr>
      <w:tr>
        <w:trPr>
          <w:trHeight w:val="220"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58</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3A</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90</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5A</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Z</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122</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7A</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z</w:t>
            </w:r>
          </w:p>
        </w:tc>
      </w:tr>
      <w:tr>
        <w:trPr>
          <w:trHeight w:val="220"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59</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3B</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91</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5B</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123</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7B</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w:t>
            </w:r>
          </w:p>
        </w:tc>
      </w:tr>
      <w:tr>
        <w:trPr>
          <w:trHeight w:val="220"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60</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3C</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&lt;</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92</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5C</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124</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7C</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w:t>
            </w:r>
          </w:p>
        </w:tc>
      </w:tr>
      <w:tr>
        <w:trPr>
          <w:trHeight w:val="220"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61</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3D</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93</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5D</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125</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7D</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w:t>
            </w:r>
          </w:p>
        </w:tc>
      </w:tr>
      <w:tr>
        <w:trPr>
          <w:trHeight w:val="220" w:hRule="atLeast"/>
        </w:trPr>
        <w:tc>
          <w:tcPr>
            <w:tcW w:w="807"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62</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3E</w:t>
            </w:r>
          </w:p>
        </w:tc>
        <w:tc>
          <w:tcPr>
            <w:tcW w:w="1743" w:type="dxa"/>
            <w:tcBorders>
              <w:top w:val="single" w:sz="4" w:space="0" w:color="000000"/>
              <w:bottom w:val="single" w:sz="4" w:space="0" w:color="000000"/>
            </w:tcBorders>
          </w:tcPr>
          <w:p>
            <w:pPr>
              <w:pStyle w:val="TableParagraph"/>
              <w:spacing w:line="191" w:lineRule="exact" w:before="8"/>
              <w:ind w:left="79"/>
              <w:rPr>
                <w:sz w:val="17"/>
              </w:rPr>
            </w:pPr>
            <w:r>
              <w:rPr>
                <w:w w:val="99"/>
                <w:sz w:val="17"/>
              </w:rPr>
              <w:t>&gt;</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94</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0"/>
              <w:rPr>
                <w:sz w:val="17"/>
              </w:rPr>
            </w:pPr>
            <w:r>
              <w:rPr>
                <w:sz w:val="17"/>
              </w:rPr>
              <w:t>5E</w:t>
            </w:r>
          </w:p>
        </w:tc>
        <w:tc>
          <w:tcPr>
            <w:tcW w:w="1743" w:type="dxa"/>
            <w:tcBorders>
              <w:top w:val="single" w:sz="4" w:space="0" w:color="000000"/>
              <w:bottom w:val="single" w:sz="4" w:space="0" w:color="000000"/>
            </w:tcBorders>
          </w:tcPr>
          <w:p>
            <w:pPr>
              <w:pStyle w:val="TableParagraph"/>
              <w:spacing w:line="191" w:lineRule="exact" w:before="8"/>
              <w:ind w:left="82"/>
              <w:rPr>
                <w:sz w:val="17"/>
              </w:rPr>
            </w:pPr>
            <w:r>
              <w:rPr>
                <w:w w:val="99"/>
                <w:sz w:val="17"/>
              </w:rPr>
              <w:t>^</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2"/>
              <w:rPr>
                <w:sz w:val="17"/>
              </w:rPr>
            </w:pPr>
            <w:r>
              <w:rPr>
                <w:sz w:val="17"/>
              </w:rPr>
              <w:t>126</w:t>
            </w:r>
          </w:p>
        </w:tc>
        <w:tc>
          <w:tcPr>
            <w:tcW w:w="806" w:type="dxa"/>
            <w:tcBorders>
              <w:top w:val="single" w:sz="4" w:space="0" w:color="000000"/>
              <w:bottom w:val="single" w:sz="4" w:space="0" w:color="000000"/>
            </w:tcBorders>
            <w:shd w:val="clear" w:color="auto" w:fill="A5A5A5"/>
          </w:tcPr>
          <w:p>
            <w:pPr>
              <w:pStyle w:val="TableParagraph"/>
              <w:spacing w:line="191" w:lineRule="exact" w:before="8"/>
              <w:ind w:left="84"/>
              <w:rPr>
                <w:sz w:val="17"/>
              </w:rPr>
            </w:pPr>
            <w:r>
              <w:rPr>
                <w:sz w:val="17"/>
              </w:rPr>
              <w:t>7E</w:t>
            </w:r>
          </w:p>
        </w:tc>
        <w:tc>
          <w:tcPr>
            <w:tcW w:w="1743" w:type="dxa"/>
            <w:tcBorders>
              <w:top w:val="single" w:sz="4" w:space="0" w:color="000000"/>
              <w:bottom w:val="single" w:sz="4" w:space="0" w:color="000000"/>
            </w:tcBorders>
          </w:tcPr>
          <w:p>
            <w:pPr>
              <w:pStyle w:val="TableParagraph"/>
              <w:spacing w:line="191" w:lineRule="exact" w:before="8"/>
              <w:ind w:left="85"/>
              <w:rPr>
                <w:sz w:val="17"/>
              </w:rPr>
            </w:pPr>
            <w:r>
              <w:rPr>
                <w:w w:val="99"/>
                <w:sz w:val="17"/>
              </w:rPr>
              <w:t>~</w:t>
            </w:r>
          </w:p>
        </w:tc>
      </w:tr>
      <w:tr>
        <w:trPr>
          <w:trHeight w:val="217" w:hRule="atLeast"/>
        </w:trPr>
        <w:tc>
          <w:tcPr>
            <w:tcW w:w="807" w:type="dxa"/>
            <w:tcBorders>
              <w:top w:val="single" w:sz="4" w:space="0" w:color="000000"/>
            </w:tcBorders>
            <w:shd w:val="clear" w:color="auto" w:fill="A5A5A5"/>
          </w:tcPr>
          <w:p>
            <w:pPr>
              <w:pStyle w:val="TableParagraph"/>
              <w:spacing w:line="189" w:lineRule="exact" w:before="8"/>
              <w:ind w:left="77"/>
              <w:rPr>
                <w:sz w:val="17"/>
              </w:rPr>
            </w:pPr>
            <w:r>
              <w:rPr>
                <w:sz w:val="17"/>
              </w:rPr>
              <w:t>63</w:t>
            </w:r>
          </w:p>
        </w:tc>
        <w:tc>
          <w:tcPr>
            <w:tcW w:w="806" w:type="dxa"/>
            <w:tcBorders>
              <w:top w:val="single" w:sz="4" w:space="0" w:color="000000"/>
            </w:tcBorders>
            <w:shd w:val="clear" w:color="auto" w:fill="A5A5A5"/>
          </w:tcPr>
          <w:p>
            <w:pPr>
              <w:pStyle w:val="TableParagraph"/>
              <w:spacing w:line="189" w:lineRule="exact" w:before="8"/>
              <w:ind w:left="77"/>
              <w:rPr>
                <w:sz w:val="17"/>
              </w:rPr>
            </w:pPr>
            <w:r>
              <w:rPr>
                <w:sz w:val="17"/>
              </w:rPr>
              <w:t>3F</w:t>
            </w:r>
          </w:p>
        </w:tc>
        <w:tc>
          <w:tcPr>
            <w:tcW w:w="1743" w:type="dxa"/>
            <w:tcBorders>
              <w:top w:val="single" w:sz="4" w:space="0" w:color="000000"/>
            </w:tcBorders>
          </w:tcPr>
          <w:p>
            <w:pPr>
              <w:pStyle w:val="TableParagraph"/>
              <w:spacing w:line="189" w:lineRule="exact" w:before="8"/>
              <w:ind w:left="79"/>
              <w:rPr>
                <w:sz w:val="17"/>
              </w:rPr>
            </w:pPr>
            <w:r>
              <w:rPr>
                <w:w w:val="99"/>
                <w:sz w:val="17"/>
              </w:rPr>
              <w:t>?</w:t>
            </w:r>
          </w:p>
        </w:tc>
        <w:tc>
          <w:tcPr>
            <w:tcW w:w="806" w:type="dxa"/>
            <w:tcBorders>
              <w:top w:val="single" w:sz="4" w:space="0" w:color="000000"/>
            </w:tcBorders>
            <w:shd w:val="clear" w:color="auto" w:fill="A5A5A5"/>
          </w:tcPr>
          <w:p>
            <w:pPr>
              <w:pStyle w:val="TableParagraph"/>
              <w:spacing w:line="189" w:lineRule="exact" w:before="8"/>
              <w:ind w:left="80"/>
              <w:rPr>
                <w:sz w:val="17"/>
              </w:rPr>
            </w:pPr>
            <w:r>
              <w:rPr>
                <w:sz w:val="17"/>
              </w:rPr>
              <w:t>95</w:t>
            </w:r>
          </w:p>
        </w:tc>
        <w:tc>
          <w:tcPr>
            <w:tcW w:w="806" w:type="dxa"/>
            <w:tcBorders>
              <w:top w:val="single" w:sz="4" w:space="0" w:color="000000"/>
            </w:tcBorders>
            <w:shd w:val="clear" w:color="auto" w:fill="A5A5A5"/>
          </w:tcPr>
          <w:p>
            <w:pPr>
              <w:pStyle w:val="TableParagraph"/>
              <w:spacing w:line="189" w:lineRule="exact" w:before="8"/>
              <w:ind w:left="80"/>
              <w:rPr>
                <w:sz w:val="17"/>
              </w:rPr>
            </w:pPr>
            <w:r>
              <w:rPr>
                <w:sz w:val="17"/>
              </w:rPr>
              <w:t>5F</w:t>
            </w:r>
          </w:p>
        </w:tc>
        <w:tc>
          <w:tcPr>
            <w:tcW w:w="1743" w:type="dxa"/>
            <w:tcBorders>
              <w:top w:val="single" w:sz="4" w:space="0" w:color="000000"/>
            </w:tcBorders>
          </w:tcPr>
          <w:p>
            <w:pPr>
              <w:pStyle w:val="TableParagraph"/>
              <w:spacing w:line="189" w:lineRule="exact" w:before="8"/>
              <w:ind w:left="82"/>
              <w:rPr>
                <w:sz w:val="17"/>
              </w:rPr>
            </w:pPr>
            <w:r>
              <w:rPr>
                <w:w w:val="99"/>
                <w:sz w:val="17"/>
              </w:rPr>
              <w:t>_</w:t>
            </w:r>
          </w:p>
        </w:tc>
        <w:tc>
          <w:tcPr>
            <w:tcW w:w="806" w:type="dxa"/>
            <w:tcBorders>
              <w:top w:val="single" w:sz="4" w:space="0" w:color="000000"/>
            </w:tcBorders>
            <w:shd w:val="clear" w:color="auto" w:fill="A5A5A5"/>
          </w:tcPr>
          <w:p>
            <w:pPr>
              <w:pStyle w:val="TableParagraph"/>
              <w:spacing w:line="189" w:lineRule="exact" w:before="8"/>
              <w:ind w:left="82"/>
              <w:rPr>
                <w:sz w:val="17"/>
              </w:rPr>
            </w:pPr>
            <w:r>
              <w:rPr>
                <w:sz w:val="17"/>
              </w:rPr>
              <w:t>127</w:t>
            </w:r>
          </w:p>
        </w:tc>
        <w:tc>
          <w:tcPr>
            <w:tcW w:w="806" w:type="dxa"/>
            <w:tcBorders>
              <w:top w:val="single" w:sz="4" w:space="0" w:color="000000"/>
            </w:tcBorders>
            <w:shd w:val="clear" w:color="auto" w:fill="A5A5A5"/>
          </w:tcPr>
          <w:p>
            <w:pPr>
              <w:pStyle w:val="TableParagraph"/>
              <w:spacing w:line="189" w:lineRule="exact" w:before="8"/>
              <w:ind w:left="84"/>
              <w:rPr>
                <w:sz w:val="17"/>
              </w:rPr>
            </w:pPr>
            <w:r>
              <w:rPr>
                <w:sz w:val="17"/>
              </w:rPr>
              <w:t>7F</w:t>
            </w:r>
          </w:p>
        </w:tc>
        <w:tc>
          <w:tcPr>
            <w:tcW w:w="1743" w:type="dxa"/>
            <w:tcBorders>
              <w:top w:val="single" w:sz="4" w:space="0" w:color="000000"/>
            </w:tcBorders>
          </w:tcPr>
          <w:p>
            <w:pPr>
              <w:pStyle w:val="TableParagraph"/>
              <w:spacing w:line="189" w:lineRule="exact" w:before="8"/>
              <w:ind w:left="85"/>
              <w:rPr>
                <w:sz w:val="17"/>
              </w:rPr>
            </w:pPr>
            <w:r>
              <w:rPr>
                <w:w w:val="99"/>
                <w:sz w:val="17"/>
              </w:rPr>
              <w:t>⌂</w:t>
            </w:r>
          </w:p>
        </w:tc>
      </w:tr>
    </w:tbl>
    <w:p>
      <w:pPr>
        <w:pStyle w:val="BodyText"/>
        <w:spacing w:before="5"/>
        <w:rPr>
          <w:i/>
          <w:sz w:val="23"/>
        </w:rPr>
      </w:pPr>
    </w:p>
    <w:tbl>
      <w:tblPr>
        <w:tblW w:w="0" w:type="auto"/>
        <w:jc w:val="left"/>
        <w:tblInd w:w="6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784"/>
        <w:gridCol w:w="783"/>
        <w:gridCol w:w="1694"/>
        <w:gridCol w:w="1141"/>
        <w:gridCol w:w="3992"/>
        <w:gridCol w:w="1695"/>
      </w:tblGrid>
      <w:tr>
        <w:trPr>
          <w:trHeight w:val="244" w:hRule="atLeast"/>
        </w:trPr>
        <w:tc>
          <w:tcPr>
            <w:tcW w:w="10089" w:type="dxa"/>
            <w:gridSpan w:val="6"/>
            <w:shd w:val="clear" w:color="auto" w:fill="657CBD"/>
          </w:tcPr>
          <w:p>
            <w:pPr>
              <w:pStyle w:val="TableParagraph"/>
              <w:spacing w:line="191" w:lineRule="exact" w:before="0"/>
              <w:ind w:left="3278" w:right="3317"/>
              <w:jc w:val="center"/>
              <w:rPr>
                <w:b/>
                <w:sz w:val="18"/>
              </w:rPr>
            </w:pPr>
            <w:r>
              <w:rPr>
                <w:b/>
                <w:color w:val="FFFFFF"/>
                <w:sz w:val="18"/>
              </w:rPr>
              <w:t>Extended ASCII Characters</w:t>
            </w:r>
          </w:p>
        </w:tc>
      </w:tr>
      <w:tr>
        <w:trPr>
          <w:trHeight w:val="232" w:hRule="atLeast"/>
        </w:trPr>
        <w:tc>
          <w:tcPr>
            <w:tcW w:w="784" w:type="dxa"/>
            <w:tcBorders>
              <w:bottom w:val="nil"/>
            </w:tcBorders>
            <w:shd w:val="clear" w:color="auto" w:fill="657CBD"/>
          </w:tcPr>
          <w:p>
            <w:pPr>
              <w:pStyle w:val="TableParagraph"/>
              <w:spacing w:line="173" w:lineRule="exact" w:before="0"/>
              <w:ind w:left="37"/>
              <w:rPr>
                <w:b/>
                <w:sz w:val="16"/>
              </w:rPr>
            </w:pPr>
            <w:r>
              <w:rPr>
                <w:b/>
                <w:color w:val="FFFFFF"/>
                <w:sz w:val="16"/>
              </w:rPr>
              <w:t>DEC</w:t>
            </w:r>
          </w:p>
        </w:tc>
        <w:tc>
          <w:tcPr>
            <w:tcW w:w="783" w:type="dxa"/>
            <w:tcBorders>
              <w:bottom w:val="nil"/>
            </w:tcBorders>
            <w:shd w:val="clear" w:color="auto" w:fill="657CBD"/>
          </w:tcPr>
          <w:p>
            <w:pPr>
              <w:pStyle w:val="TableParagraph"/>
              <w:spacing w:line="173" w:lineRule="exact" w:before="0"/>
              <w:ind w:left="37"/>
              <w:rPr>
                <w:b/>
                <w:sz w:val="16"/>
              </w:rPr>
            </w:pPr>
            <w:r>
              <w:rPr>
                <w:b/>
                <w:color w:val="FFFFFF"/>
                <w:sz w:val="16"/>
              </w:rPr>
              <w:t>HEX</w:t>
            </w:r>
          </w:p>
        </w:tc>
        <w:tc>
          <w:tcPr>
            <w:tcW w:w="1694" w:type="dxa"/>
            <w:tcBorders>
              <w:bottom w:val="nil"/>
            </w:tcBorders>
            <w:shd w:val="clear" w:color="auto" w:fill="657CBD"/>
          </w:tcPr>
          <w:p>
            <w:pPr>
              <w:pStyle w:val="TableParagraph"/>
              <w:spacing w:line="173" w:lineRule="exact" w:before="0"/>
              <w:ind w:left="38"/>
              <w:rPr>
                <w:b/>
                <w:sz w:val="16"/>
              </w:rPr>
            </w:pPr>
            <w:r>
              <w:rPr>
                <w:b/>
                <w:color w:val="FFFFFF"/>
                <w:sz w:val="16"/>
              </w:rPr>
              <w:t>CP 1252</w:t>
            </w:r>
          </w:p>
        </w:tc>
        <w:tc>
          <w:tcPr>
            <w:tcW w:w="1141" w:type="dxa"/>
            <w:tcBorders>
              <w:bottom w:val="nil"/>
            </w:tcBorders>
            <w:shd w:val="clear" w:color="auto" w:fill="657CBD"/>
          </w:tcPr>
          <w:p>
            <w:pPr>
              <w:pStyle w:val="TableParagraph"/>
              <w:spacing w:line="173" w:lineRule="exact" w:before="0"/>
              <w:ind w:left="38"/>
              <w:rPr>
                <w:b/>
                <w:sz w:val="16"/>
              </w:rPr>
            </w:pPr>
            <w:r>
              <w:rPr>
                <w:b/>
                <w:color w:val="FFFFFF"/>
                <w:sz w:val="16"/>
              </w:rPr>
              <w:t>ASCII</w:t>
            </w:r>
          </w:p>
        </w:tc>
        <w:tc>
          <w:tcPr>
            <w:tcW w:w="3992" w:type="dxa"/>
            <w:tcBorders>
              <w:bottom w:val="nil"/>
            </w:tcBorders>
            <w:shd w:val="clear" w:color="auto" w:fill="657CBD"/>
          </w:tcPr>
          <w:p>
            <w:pPr>
              <w:pStyle w:val="TableParagraph"/>
              <w:spacing w:line="173" w:lineRule="exact" w:before="0"/>
              <w:ind w:left="38"/>
              <w:rPr>
                <w:b/>
                <w:sz w:val="16"/>
              </w:rPr>
            </w:pPr>
            <w:r>
              <w:rPr>
                <w:b/>
                <w:color w:val="FFFFFF"/>
                <w:sz w:val="16"/>
              </w:rPr>
              <w:t>Alternate Extended</w:t>
            </w:r>
          </w:p>
        </w:tc>
        <w:tc>
          <w:tcPr>
            <w:tcW w:w="1695" w:type="dxa"/>
            <w:tcBorders>
              <w:bottom w:val="nil"/>
            </w:tcBorders>
            <w:shd w:val="clear" w:color="auto" w:fill="657CBD"/>
          </w:tcPr>
          <w:p>
            <w:pPr>
              <w:pStyle w:val="TableParagraph"/>
              <w:spacing w:line="173" w:lineRule="exact" w:before="0"/>
              <w:ind w:left="37"/>
              <w:rPr>
                <w:b/>
                <w:sz w:val="16"/>
              </w:rPr>
            </w:pPr>
            <w:r>
              <w:rPr>
                <w:b/>
                <w:color w:val="FFFFFF"/>
                <w:sz w:val="16"/>
              </w:rPr>
              <w:t>PS2 Scan Code</w:t>
            </w:r>
          </w:p>
        </w:tc>
      </w:tr>
      <w:tr>
        <w:trPr>
          <w:trHeight w:val="315" w:hRule="atLeast"/>
        </w:trPr>
        <w:tc>
          <w:tcPr>
            <w:tcW w:w="784" w:type="dxa"/>
            <w:tcBorders>
              <w:top w:val="nil"/>
              <w:bottom w:val="single" w:sz="4" w:space="0" w:color="000000"/>
            </w:tcBorders>
            <w:shd w:val="clear" w:color="auto" w:fill="A5A5A5"/>
          </w:tcPr>
          <w:p>
            <w:pPr>
              <w:pStyle w:val="TableParagraph"/>
              <w:spacing w:before="14"/>
              <w:ind w:left="77"/>
              <w:rPr>
                <w:sz w:val="17"/>
              </w:rPr>
            </w:pPr>
            <w:r>
              <w:rPr>
                <w:sz w:val="17"/>
              </w:rPr>
              <w:t>128</w:t>
            </w:r>
          </w:p>
        </w:tc>
        <w:tc>
          <w:tcPr>
            <w:tcW w:w="783" w:type="dxa"/>
            <w:tcBorders>
              <w:top w:val="nil"/>
              <w:bottom w:val="single" w:sz="4" w:space="0" w:color="000000"/>
            </w:tcBorders>
            <w:shd w:val="clear" w:color="auto" w:fill="A5A5A5"/>
          </w:tcPr>
          <w:p>
            <w:pPr>
              <w:pStyle w:val="TableParagraph"/>
              <w:spacing w:before="14"/>
              <w:ind w:left="77"/>
              <w:rPr>
                <w:sz w:val="17"/>
              </w:rPr>
            </w:pPr>
            <w:r>
              <w:rPr>
                <w:sz w:val="17"/>
              </w:rPr>
              <w:t>80</w:t>
            </w:r>
          </w:p>
        </w:tc>
        <w:tc>
          <w:tcPr>
            <w:tcW w:w="1694" w:type="dxa"/>
            <w:tcBorders>
              <w:top w:val="nil"/>
              <w:bottom w:val="single" w:sz="4" w:space="0" w:color="000000"/>
            </w:tcBorders>
          </w:tcPr>
          <w:p>
            <w:pPr>
              <w:pStyle w:val="TableParagraph"/>
              <w:spacing w:before="14"/>
              <w:ind w:left="78"/>
              <w:rPr>
                <w:sz w:val="17"/>
              </w:rPr>
            </w:pPr>
            <w:r>
              <w:rPr>
                <w:w w:val="99"/>
                <w:sz w:val="17"/>
              </w:rPr>
              <w:t>€</w:t>
            </w:r>
          </w:p>
        </w:tc>
        <w:tc>
          <w:tcPr>
            <w:tcW w:w="1141" w:type="dxa"/>
            <w:tcBorders>
              <w:top w:val="nil"/>
              <w:bottom w:val="single" w:sz="4" w:space="0" w:color="000000"/>
            </w:tcBorders>
          </w:tcPr>
          <w:p>
            <w:pPr>
              <w:pStyle w:val="TableParagraph"/>
              <w:spacing w:before="14"/>
              <w:ind w:left="78"/>
              <w:rPr>
                <w:sz w:val="17"/>
              </w:rPr>
            </w:pPr>
            <w:r>
              <w:rPr>
                <w:w w:val="99"/>
                <w:sz w:val="17"/>
              </w:rPr>
              <w:t>Ç</w:t>
            </w:r>
          </w:p>
        </w:tc>
        <w:tc>
          <w:tcPr>
            <w:tcW w:w="3992" w:type="dxa"/>
            <w:tcBorders>
              <w:top w:val="nil"/>
              <w:bottom w:val="single" w:sz="4" w:space="0" w:color="000000"/>
            </w:tcBorders>
          </w:tcPr>
          <w:p>
            <w:pPr>
              <w:pStyle w:val="TableParagraph"/>
              <w:spacing w:line="289" w:lineRule="exact" w:before="0"/>
              <w:ind w:left="77"/>
              <w:rPr>
                <w:sz w:val="26"/>
              </w:rPr>
            </w:pPr>
            <w:r>
              <w:rPr>
                <w:sz w:val="17"/>
              </w:rPr>
              <w:t>up arrow </w:t>
            </w:r>
            <w:r>
              <w:rPr>
                <w:sz w:val="26"/>
              </w:rPr>
              <w:t>↑</w:t>
            </w:r>
          </w:p>
        </w:tc>
        <w:tc>
          <w:tcPr>
            <w:tcW w:w="1695" w:type="dxa"/>
            <w:tcBorders>
              <w:top w:val="nil"/>
              <w:bottom w:val="single" w:sz="4" w:space="0" w:color="000000"/>
            </w:tcBorders>
          </w:tcPr>
          <w:p>
            <w:pPr>
              <w:pStyle w:val="TableParagraph"/>
              <w:spacing w:before="14"/>
              <w:ind w:left="76"/>
              <w:rPr>
                <w:sz w:val="17"/>
              </w:rPr>
            </w:pPr>
            <w:r>
              <w:rPr>
                <w:sz w:val="17"/>
              </w:rPr>
              <w:t>0x48</w:t>
            </w:r>
          </w:p>
        </w:tc>
      </w:tr>
      <w:tr>
        <w:trPr>
          <w:trHeight w:val="309" w:hRule="atLeast"/>
        </w:trPr>
        <w:tc>
          <w:tcPr>
            <w:tcW w:w="784" w:type="dxa"/>
            <w:tcBorders>
              <w:top w:val="single" w:sz="4" w:space="0" w:color="000000"/>
              <w:bottom w:val="single" w:sz="4" w:space="0" w:color="000000"/>
            </w:tcBorders>
            <w:shd w:val="clear" w:color="auto" w:fill="A5A5A5"/>
          </w:tcPr>
          <w:p>
            <w:pPr>
              <w:pStyle w:val="TableParagraph"/>
              <w:spacing w:before="8"/>
              <w:ind w:left="77"/>
              <w:rPr>
                <w:sz w:val="17"/>
              </w:rPr>
            </w:pPr>
            <w:r>
              <w:rPr>
                <w:sz w:val="17"/>
              </w:rPr>
              <w:t>129</w:t>
            </w:r>
          </w:p>
        </w:tc>
        <w:tc>
          <w:tcPr>
            <w:tcW w:w="783" w:type="dxa"/>
            <w:tcBorders>
              <w:top w:val="single" w:sz="4" w:space="0" w:color="000000"/>
              <w:bottom w:val="single" w:sz="4" w:space="0" w:color="000000"/>
            </w:tcBorders>
            <w:shd w:val="clear" w:color="auto" w:fill="A5A5A5"/>
          </w:tcPr>
          <w:p>
            <w:pPr>
              <w:pStyle w:val="TableParagraph"/>
              <w:spacing w:before="8"/>
              <w:ind w:left="77"/>
              <w:rPr>
                <w:sz w:val="17"/>
              </w:rPr>
            </w:pPr>
            <w:r>
              <w:rPr>
                <w:sz w:val="17"/>
              </w:rPr>
              <w:t>81</w:t>
            </w:r>
          </w:p>
        </w:tc>
        <w:tc>
          <w:tcPr>
            <w:tcW w:w="1694" w:type="dxa"/>
            <w:tcBorders>
              <w:top w:val="single" w:sz="4" w:space="0" w:color="000000"/>
              <w:bottom w:val="single" w:sz="4" w:space="0" w:color="000000"/>
            </w:tcBorders>
          </w:tcPr>
          <w:p>
            <w:pPr>
              <w:pStyle w:val="TableParagraph"/>
              <w:spacing w:before="0"/>
              <w:ind w:left="0"/>
              <w:rPr>
                <w:rFonts w:ascii="Times New Roman"/>
                <w:sz w:val="16"/>
              </w:rPr>
            </w:pPr>
          </w:p>
        </w:tc>
        <w:tc>
          <w:tcPr>
            <w:tcW w:w="1141" w:type="dxa"/>
            <w:tcBorders>
              <w:top w:val="single" w:sz="4" w:space="0" w:color="000000"/>
              <w:bottom w:val="single" w:sz="4" w:space="0" w:color="000000"/>
            </w:tcBorders>
          </w:tcPr>
          <w:p>
            <w:pPr>
              <w:pStyle w:val="TableParagraph"/>
              <w:spacing w:before="8"/>
              <w:ind w:left="78"/>
              <w:rPr>
                <w:sz w:val="17"/>
              </w:rPr>
            </w:pPr>
            <w:r>
              <w:rPr>
                <w:w w:val="99"/>
                <w:sz w:val="17"/>
              </w:rPr>
              <w:t>ü</w:t>
            </w:r>
          </w:p>
        </w:tc>
        <w:tc>
          <w:tcPr>
            <w:tcW w:w="3992" w:type="dxa"/>
            <w:tcBorders>
              <w:top w:val="single" w:sz="4" w:space="0" w:color="000000"/>
              <w:bottom w:val="single" w:sz="4" w:space="0" w:color="000000"/>
            </w:tcBorders>
          </w:tcPr>
          <w:p>
            <w:pPr>
              <w:pStyle w:val="TableParagraph"/>
              <w:spacing w:line="283" w:lineRule="exact" w:before="0"/>
              <w:ind w:left="77"/>
              <w:rPr>
                <w:sz w:val="26"/>
              </w:rPr>
            </w:pPr>
            <w:r>
              <w:rPr>
                <w:sz w:val="17"/>
              </w:rPr>
              <w:t>down arrow </w:t>
            </w:r>
            <w:r>
              <w:rPr>
                <w:sz w:val="26"/>
              </w:rPr>
              <w:t>↓</w:t>
            </w:r>
          </w:p>
        </w:tc>
        <w:tc>
          <w:tcPr>
            <w:tcW w:w="1695" w:type="dxa"/>
            <w:tcBorders>
              <w:top w:val="single" w:sz="4" w:space="0" w:color="000000"/>
              <w:bottom w:val="single" w:sz="4" w:space="0" w:color="000000"/>
            </w:tcBorders>
          </w:tcPr>
          <w:p>
            <w:pPr>
              <w:pStyle w:val="TableParagraph"/>
              <w:spacing w:before="8"/>
              <w:ind w:left="76"/>
              <w:rPr>
                <w:sz w:val="17"/>
              </w:rPr>
            </w:pPr>
            <w:r>
              <w:rPr>
                <w:sz w:val="17"/>
              </w:rPr>
              <w:t>0x50</w:t>
            </w:r>
          </w:p>
        </w:tc>
      </w:tr>
      <w:tr>
        <w:trPr>
          <w:trHeight w:val="310" w:hRule="atLeast"/>
        </w:trPr>
        <w:tc>
          <w:tcPr>
            <w:tcW w:w="784" w:type="dxa"/>
            <w:tcBorders>
              <w:top w:val="single" w:sz="4" w:space="0" w:color="000000"/>
              <w:bottom w:val="single" w:sz="4" w:space="0" w:color="000000"/>
            </w:tcBorders>
            <w:shd w:val="clear" w:color="auto" w:fill="A5A5A5"/>
          </w:tcPr>
          <w:p>
            <w:pPr>
              <w:pStyle w:val="TableParagraph"/>
              <w:spacing w:before="8"/>
              <w:ind w:left="77"/>
              <w:rPr>
                <w:sz w:val="17"/>
              </w:rPr>
            </w:pPr>
            <w:r>
              <w:rPr>
                <w:sz w:val="17"/>
              </w:rPr>
              <w:t>130</w:t>
            </w:r>
          </w:p>
        </w:tc>
        <w:tc>
          <w:tcPr>
            <w:tcW w:w="783" w:type="dxa"/>
            <w:tcBorders>
              <w:top w:val="single" w:sz="4" w:space="0" w:color="000000"/>
              <w:bottom w:val="single" w:sz="4" w:space="0" w:color="000000"/>
            </w:tcBorders>
            <w:shd w:val="clear" w:color="auto" w:fill="A5A5A5"/>
          </w:tcPr>
          <w:p>
            <w:pPr>
              <w:pStyle w:val="TableParagraph"/>
              <w:spacing w:before="8"/>
              <w:ind w:left="77"/>
              <w:rPr>
                <w:sz w:val="17"/>
              </w:rPr>
            </w:pPr>
            <w:r>
              <w:rPr>
                <w:sz w:val="17"/>
              </w:rPr>
              <w:t>82</w:t>
            </w:r>
          </w:p>
        </w:tc>
        <w:tc>
          <w:tcPr>
            <w:tcW w:w="1694" w:type="dxa"/>
            <w:tcBorders>
              <w:top w:val="single" w:sz="4" w:space="0" w:color="000000"/>
              <w:bottom w:val="single" w:sz="4" w:space="0" w:color="000000"/>
            </w:tcBorders>
          </w:tcPr>
          <w:p>
            <w:pPr>
              <w:pStyle w:val="TableParagraph"/>
              <w:spacing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before="8"/>
              <w:ind w:left="78"/>
              <w:rPr>
                <w:sz w:val="17"/>
              </w:rPr>
            </w:pPr>
            <w:r>
              <w:rPr>
                <w:w w:val="99"/>
                <w:sz w:val="17"/>
              </w:rPr>
              <w:t>é</w:t>
            </w:r>
          </w:p>
        </w:tc>
        <w:tc>
          <w:tcPr>
            <w:tcW w:w="3992" w:type="dxa"/>
            <w:tcBorders>
              <w:top w:val="single" w:sz="4" w:space="0" w:color="000000"/>
              <w:bottom w:val="single" w:sz="4" w:space="0" w:color="000000"/>
            </w:tcBorders>
          </w:tcPr>
          <w:p>
            <w:pPr>
              <w:pStyle w:val="TableParagraph"/>
              <w:spacing w:line="283" w:lineRule="exact" w:before="0"/>
              <w:ind w:left="77"/>
              <w:rPr>
                <w:sz w:val="26"/>
              </w:rPr>
            </w:pPr>
            <w:r>
              <w:rPr>
                <w:sz w:val="17"/>
              </w:rPr>
              <w:t>right arrow </w:t>
            </w:r>
            <w:r>
              <w:rPr>
                <w:sz w:val="26"/>
              </w:rPr>
              <w:t>→</w:t>
            </w:r>
          </w:p>
        </w:tc>
        <w:tc>
          <w:tcPr>
            <w:tcW w:w="1695" w:type="dxa"/>
            <w:tcBorders>
              <w:top w:val="single" w:sz="4" w:space="0" w:color="000000"/>
              <w:bottom w:val="single" w:sz="4" w:space="0" w:color="000000"/>
            </w:tcBorders>
          </w:tcPr>
          <w:p>
            <w:pPr>
              <w:pStyle w:val="TableParagraph"/>
              <w:spacing w:before="8"/>
              <w:ind w:left="76"/>
              <w:rPr>
                <w:sz w:val="17"/>
              </w:rPr>
            </w:pPr>
            <w:r>
              <w:rPr>
                <w:sz w:val="17"/>
              </w:rPr>
              <w:t>0x4B</w:t>
            </w:r>
          </w:p>
        </w:tc>
      </w:tr>
      <w:tr>
        <w:trPr>
          <w:trHeight w:val="310" w:hRule="atLeast"/>
        </w:trPr>
        <w:tc>
          <w:tcPr>
            <w:tcW w:w="784" w:type="dxa"/>
            <w:tcBorders>
              <w:top w:val="single" w:sz="4" w:space="0" w:color="000000"/>
              <w:bottom w:val="single" w:sz="4" w:space="0" w:color="000000"/>
            </w:tcBorders>
            <w:shd w:val="clear" w:color="auto" w:fill="A5A5A5"/>
          </w:tcPr>
          <w:p>
            <w:pPr>
              <w:pStyle w:val="TableParagraph"/>
              <w:spacing w:before="8"/>
              <w:ind w:left="77"/>
              <w:rPr>
                <w:sz w:val="17"/>
              </w:rPr>
            </w:pPr>
            <w:r>
              <w:rPr>
                <w:sz w:val="17"/>
              </w:rPr>
              <w:t>131</w:t>
            </w:r>
          </w:p>
        </w:tc>
        <w:tc>
          <w:tcPr>
            <w:tcW w:w="783" w:type="dxa"/>
            <w:tcBorders>
              <w:top w:val="single" w:sz="4" w:space="0" w:color="000000"/>
              <w:bottom w:val="single" w:sz="4" w:space="0" w:color="000000"/>
            </w:tcBorders>
            <w:shd w:val="clear" w:color="auto" w:fill="A5A5A5"/>
          </w:tcPr>
          <w:p>
            <w:pPr>
              <w:pStyle w:val="TableParagraph"/>
              <w:spacing w:before="8"/>
              <w:ind w:left="77"/>
              <w:rPr>
                <w:sz w:val="17"/>
              </w:rPr>
            </w:pPr>
            <w:r>
              <w:rPr>
                <w:sz w:val="17"/>
              </w:rPr>
              <w:t>83</w:t>
            </w:r>
          </w:p>
        </w:tc>
        <w:tc>
          <w:tcPr>
            <w:tcW w:w="1694" w:type="dxa"/>
            <w:tcBorders>
              <w:top w:val="single" w:sz="4" w:space="0" w:color="000000"/>
              <w:bottom w:val="single" w:sz="4" w:space="0" w:color="000000"/>
            </w:tcBorders>
          </w:tcPr>
          <w:p>
            <w:pPr>
              <w:pStyle w:val="TableParagraph"/>
              <w:spacing w:before="8"/>
              <w:ind w:left="78"/>
              <w:rPr>
                <w:sz w:val="17"/>
              </w:rPr>
            </w:pPr>
            <w:r>
              <w:rPr>
                <w:w w:val="99"/>
                <w:sz w:val="17"/>
              </w:rPr>
              <w:t>ƒ</w:t>
            </w:r>
          </w:p>
        </w:tc>
        <w:tc>
          <w:tcPr>
            <w:tcW w:w="1141" w:type="dxa"/>
            <w:tcBorders>
              <w:top w:val="single" w:sz="4" w:space="0" w:color="000000"/>
              <w:bottom w:val="single" w:sz="4" w:space="0" w:color="000000"/>
            </w:tcBorders>
          </w:tcPr>
          <w:p>
            <w:pPr>
              <w:pStyle w:val="TableParagraph"/>
              <w:spacing w:before="8"/>
              <w:ind w:left="78"/>
              <w:rPr>
                <w:sz w:val="17"/>
              </w:rPr>
            </w:pPr>
            <w:r>
              <w:rPr>
                <w:w w:val="99"/>
                <w:sz w:val="17"/>
              </w:rPr>
              <w:t>â</w:t>
            </w:r>
          </w:p>
        </w:tc>
        <w:tc>
          <w:tcPr>
            <w:tcW w:w="3992" w:type="dxa"/>
            <w:tcBorders>
              <w:top w:val="single" w:sz="4" w:space="0" w:color="000000"/>
              <w:bottom w:val="single" w:sz="4" w:space="0" w:color="000000"/>
            </w:tcBorders>
          </w:tcPr>
          <w:p>
            <w:pPr>
              <w:pStyle w:val="TableParagraph"/>
              <w:spacing w:line="283" w:lineRule="exact" w:before="0"/>
              <w:ind w:left="77"/>
              <w:rPr>
                <w:sz w:val="26"/>
              </w:rPr>
            </w:pPr>
            <w:r>
              <w:rPr>
                <w:sz w:val="17"/>
              </w:rPr>
              <w:t>left arrow </w:t>
            </w:r>
            <w:r>
              <w:rPr>
                <w:sz w:val="26"/>
              </w:rPr>
              <w:t>←</w:t>
            </w:r>
          </w:p>
        </w:tc>
        <w:tc>
          <w:tcPr>
            <w:tcW w:w="1695" w:type="dxa"/>
            <w:tcBorders>
              <w:top w:val="single" w:sz="4" w:space="0" w:color="000000"/>
              <w:bottom w:val="single" w:sz="4" w:space="0" w:color="000000"/>
            </w:tcBorders>
          </w:tcPr>
          <w:p>
            <w:pPr>
              <w:pStyle w:val="TableParagraph"/>
              <w:spacing w:before="8"/>
              <w:ind w:left="76"/>
              <w:rPr>
                <w:sz w:val="17"/>
              </w:rPr>
            </w:pPr>
            <w:r>
              <w:rPr>
                <w:sz w:val="17"/>
              </w:rPr>
              <w:t>0x4D</w:t>
            </w:r>
          </w:p>
        </w:tc>
      </w:tr>
      <w:tr>
        <w:trPr>
          <w:trHeight w:val="219"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132</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84</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ä</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Insert</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0x52</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133</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85</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à</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Delete</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0x53</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134</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86</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å</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Home</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0x47</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135</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87</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ç</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End</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0x4F</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136</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88</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ˆ</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ê</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Page Up</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0x49</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137</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89</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ë</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Page Down</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0x51</w:t>
            </w:r>
          </w:p>
        </w:tc>
      </w:tr>
      <w:tr>
        <w:trPr>
          <w:trHeight w:val="219"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138</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8A</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Š</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è</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Right ALT</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0x38</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139</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8B</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ï</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Right CTRL</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0x1D</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140</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8C</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Œ</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î</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Reserved</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n/a</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141</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8D</w:t>
            </w:r>
          </w:p>
        </w:tc>
        <w:tc>
          <w:tcPr>
            <w:tcW w:w="1694" w:type="dxa"/>
            <w:tcBorders>
              <w:top w:val="single" w:sz="4" w:space="0" w:color="000000"/>
              <w:bottom w:val="single" w:sz="4" w:space="0" w:color="000000"/>
            </w:tcBorders>
          </w:tcPr>
          <w:p>
            <w:pPr>
              <w:pStyle w:val="TableParagraph"/>
              <w:spacing w:before="0"/>
              <w:ind w:left="0"/>
              <w:rPr>
                <w:rFonts w:ascii="Times New Roman"/>
                <w:sz w:val="14"/>
              </w:rPr>
            </w:pP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ì</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Reserved</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n/a</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142</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8E</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Ž</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Ä</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Numeric Keypad Enter</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0x1C</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143</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8F</w:t>
            </w:r>
          </w:p>
        </w:tc>
        <w:tc>
          <w:tcPr>
            <w:tcW w:w="1694" w:type="dxa"/>
            <w:tcBorders>
              <w:top w:val="single" w:sz="4" w:space="0" w:color="000000"/>
              <w:bottom w:val="single" w:sz="4" w:space="0" w:color="000000"/>
            </w:tcBorders>
          </w:tcPr>
          <w:p>
            <w:pPr>
              <w:pStyle w:val="TableParagraph"/>
              <w:spacing w:before="0"/>
              <w:ind w:left="0"/>
              <w:rPr>
                <w:rFonts w:ascii="Times New Roman"/>
                <w:sz w:val="14"/>
              </w:rPr>
            </w:pP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Å</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Numeric Keypad /</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0x35</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144</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90</w:t>
            </w:r>
          </w:p>
        </w:tc>
        <w:tc>
          <w:tcPr>
            <w:tcW w:w="1694" w:type="dxa"/>
            <w:tcBorders>
              <w:top w:val="single" w:sz="4" w:space="0" w:color="000000"/>
              <w:bottom w:val="single" w:sz="4" w:space="0" w:color="000000"/>
            </w:tcBorders>
          </w:tcPr>
          <w:p>
            <w:pPr>
              <w:pStyle w:val="TableParagraph"/>
              <w:spacing w:before="0"/>
              <w:ind w:left="0"/>
              <w:rPr>
                <w:rFonts w:ascii="Times New Roman"/>
                <w:sz w:val="14"/>
              </w:rPr>
            </w:pP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É</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F1</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0x3B</w:t>
            </w:r>
          </w:p>
        </w:tc>
      </w:tr>
      <w:tr>
        <w:trPr>
          <w:trHeight w:val="219"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145</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91</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æ</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F2</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0x3C</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146</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92</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Æ</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F3</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0x3D</w:t>
            </w:r>
          </w:p>
        </w:tc>
      </w:tr>
      <w:tr>
        <w:trPr>
          <w:trHeight w:val="217" w:hRule="atLeast"/>
        </w:trPr>
        <w:tc>
          <w:tcPr>
            <w:tcW w:w="784" w:type="dxa"/>
            <w:tcBorders>
              <w:top w:val="single" w:sz="4" w:space="0" w:color="000000"/>
            </w:tcBorders>
            <w:shd w:val="clear" w:color="auto" w:fill="A5A5A5"/>
          </w:tcPr>
          <w:p>
            <w:pPr>
              <w:pStyle w:val="TableParagraph"/>
              <w:spacing w:line="189" w:lineRule="exact" w:before="8"/>
              <w:ind w:left="77"/>
              <w:rPr>
                <w:sz w:val="17"/>
              </w:rPr>
            </w:pPr>
            <w:r>
              <w:rPr>
                <w:sz w:val="17"/>
              </w:rPr>
              <w:t>147</w:t>
            </w:r>
          </w:p>
        </w:tc>
        <w:tc>
          <w:tcPr>
            <w:tcW w:w="783" w:type="dxa"/>
            <w:tcBorders>
              <w:top w:val="single" w:sz="4" w:space="0" w:color="000000"/>
            </w:tcBorders>
            <w:shd w:val="clear" w:color="auto" w:fill="A5A5A5"/>
          </w:tcPr>
          <w:p>
            <w:pPr>
              <w:pStyle w:val="TableParagraph"/>
              <w:spacing w:line="189" w:lineRule="exact" w:before="8"/>
              <w:ind w:left="77"/>
              <w:rPr>
                <w:sz w:val="17"/>
              </w:rPr>
            </w:pPr>
            <w:r>
              <w:rPr>
                <w:sz w:val="17"/>
              </w:rPr>
              <w:t>93</w:t>
            </w:r>
          </w:p>
        </w:tc>
        <w:tc>
          <w:tcPr>
            <w:tcW w:w="1694" w:type="dxa"/>
            <w:tcBorders>
              <w:top w:val="single" w:sz="4" w:space="0" w:color="000000"/>
            </w:tcBorders>
          </w:tcPr>
          <w:p>
            <w:pPr>
              <w:pStyle w:val="TableParagraph"/>
              <w:spacing w:line="189" w:lineRule="exact" w:before="8"/>
              <w:ind w:left="78"/>
              <w:rPr>
                <w:sz w:val="17"/>
              </w:rPr>
            </w:pPr>
            <w:r>
              <w:rPr>
                <w:w w:val="99"/>
                <w:sz w:val="17"/>
              </w:rPr>
              <w:t>“</w:t>
            </w:r>
          </w:p>
        </w:tc>
        <w:tc>
          <w:tcPr>
            <w:tcW w:w="1141" w:type="dxa"/>
            <w:tcBorders>
              <w:top w:val="single" w:sz="4" w:space="0" w:color="000000"/>
            </w:tcBorders>
          </w:tcPr>
          <w:p>
            <w:pPr>
              <w:pStyle w:val="TableParagraph"/>
              <w:spacing w:line="189" w:lineRule="exact" w:before="8"/>
              <w:ind w:left="78"/>
              <w:rPr>
                <w:sz w:val="17"/>
              </w:rPr>
            </w:pPr>
            <w:r>
              <w:rPr>
                <w:w w:val="99"/>
                <w:sz w:val="17"/>
              </w:rPr>
              <w:t>ô</w:t>
            </w:r>
          </w:p>
        </w:tc>
        <w:tc>
          <w:tcPr>
            <w:tcW w:w="3992" w:type="dxa"/>
            <w:tcBorders>
              <w:top w:val="single" w:sz="4" w:space="0" w:color="000000"/>
            </w:tcBorders>
          </w:tcPr>
          <w:p>
            <w:pPr>
              <w:pStyle w:val="TableParagraph"/>
              <w:spacing w:line="189" w:lineRule="exact" w:before="8"/>
              <w:ind w:left="77"/>
              <w:rPr>
                <w:sz w:val="17"/>
              </w:rPr>
            </w:pPr>
            <w:r>
              <w:rPr>
                <w:sz w:val="17"/>
              </w:rPr>
              <w:t>F4</w:t>
            </w:r>
          </w:p>
        </w:tc>
        <w:tc>
          <w:tcPr>
            <w:tcW w:w="1695" w:type="dxa"/>
            <w:tcBorders>
              <w:top w:val="single" w:sz="4" w:space="0" w:color="000000"/>
            </w:tcBorders>
          </w:tcPr>
          <w:p>
            <w:pPr>
              <w:pStyle w:val="TableParagraph"/>
              <w:spacing w:line="189" w:lineRule="exact" w:before="8"/>
              <w:ind w:left="76"/>
              <w:rPr>
                <w:sz w:val="17"/>
              </w:rPr>
            </w:pPr>
            <w:r>
              <w:rPr>
                <w:sz w:val="17"/>
              </w:rPr>
              <w:t>0x3E</w:t>
            </w:r>
          </w:p>
        </w:tc>
      </w:tr>
    </w:tbl>
    <w:p>
      <w:pPr>
        <w:pStyle w:val="BodyText"/>
        <w:spacing w:before="10"/>
        <w:rPr>
          <w:i/>
        </w:rPr>
      </w:pPr>
      <w:r>
        <w:rPr/>
        <w:pict>
          <v:shape style="position:absolute;margin-left:54.935001pt;margin-top:12.812998pt;width:506.65pt;height:.550pt;mso-position-horizontal-relative:page;mso-position-vertical-relative:paragraph;z-index:-15161856;mso-wrap-distance-left:0;mso-wrap-distance-right:0" coordorigin="1099,256" coordsize="10133,11" path="m1104,256l1099,256,1099,266,1104,266,1104,256xm11231,256l1104,256,1104,266,11231,266,11231,256xe" filled="true" fillcolor="#000000" stroked="false">
            <v:path arrowok="t"/>
            <v:fill type="solid"/>
            <w10:wrap type="topAndBottom"/>
          </v:shape>
        </w:pict>
      </w:r>
    </w:p>
    <w:p>
      <w:pPr>
        <w:spacing w:line="221" w:lineRule="exact" w:before="0"/>
        <w:ind w:left="679" w:right="985" w:firstLine="0"/>
        <w:jc w:val="right"/>
        <w:rPr>
          <w:i/>
          <w:sz w:val="20"/>
        </w:rPr>
      </w:pPr>
      <w:r>
        <w:rPr>
          <w:i/>
          <w:sz w:val="20"/>
        </w:rPr>
        <w:t>A - 5</w:t>
      </w:r>
    </w:p>
    <w:p>
      <w:pPr>
        <w:spacing w:after="0" w:line="221" w:lineRule="exact"/>
        <w:jc w:val="right"/>
        <w:rPr>
          <w:sz w:val="20"/>
        </w:rPr>
        <w:sectPr>
          <w:headerReference w:type="default" r:id="rId1483"/>
          <w:footerReference w:type="default" r:id="rId1484"/>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784"/>
        <w:gridCol w:w="783"/>
        <w:gridCol w:w="1694"/>
        <w:gridCol w:w="1141"/>
        <w:gridCol w:w="3992"/>
        <w:gridCol w:w="1695"/>
      </w:tblGrid>
      <w:tr>
        <w:trPr>
          <w:trHeight w:val="245" w:hRule="atLeast"/>
        </w:trPr>
        <w:tc>
          <w:tcPr>
            <w:tcW w:w="10089" w:type="dxa"/>
            <w:gridSpan w:val="6"/>
            <w:shd w:val="clear" w:color="auto" w:fill="657CBD"/>
          </w:tcPr>
          <w:p>
            <w:pPr>
              <w:pStyle w:val="TableParagraph"/>
              <w:spacing w:line="191" w:lineRule="exact" w:before="0"/>
              <w:ind w:left="3325" w:right="3317"/>
              <w:jc w:val="center"/>
              <w:rPr>
                <w:b/>
                <w:sz w:val="18"/>
              </w:rPr>
            </w:pPr>
            <w:r>
              <w:rPr>
                <w:b/>
                <w:color w:val="FFFFFF"/>
                <w:sz w:val="18"/>
              </w:rPr>
              <w:t>Extended ASCII Characters (Continued)</w:t>
            </w:r>
          </w:p>
        </w:tc>
      </w:tr>
      <w:tr>
        <w:trPr>
          <w:trHeight w:val="232" w:hRule="atLeast"/>
        </w:trPr>
        <w:tc>
          <w:tcPr>
            <w:tcW w:w="784" w:type="dxa"/>
            <w:tcBorders>
              <w:bottom w:val="nil"/>
            </w:tcBorders>
            <w:shd w:val="clear" w:color="auto" w:fill="657CBD"/>
          </w:tcPr>
          <w:p>
            <w:pPr>
              <w:pStyle w:val="TableParagraph"/>
              <w:spacing w:line="173" w:lineRule="exact" w:before="0"/>
              <w:ind w:left="37"/>
              <w:rPr>
                <w:b/>
                <w:sz w:val="16"/>
              </w:rPr>
            </w:pPr>
            <w:r>
              <w:rPr>
                <w:b/>
                <w:color w:val="FFFFFF"/>
                <w:sz w:val="16"/>
              </w:rPr>
              <w:t>DEC</w:t>
            </w:r>
          </w:p>
        </w:tc>
        <w:tc>
          <w:tcPr>
            <w:tcW w:w="783" w:type="dxa"/>
            <w:tcBorders>
              <w:bottom w:val="nil"/>
            </w:tcBorders>
            <w:shd w:val="clear" w:color="auto" w:fill="657CBD"/>
          </w:tcPr>
          <w:p>
            <w:pPr>
              <w:pStyle w:val="TableParagraph"/>
              <w:spacing w:line="173" w:lineRule="exact" w:before="0"/>
              <w:ind w:left="37"/>
              <w:rPr>
                <w:b/>
                <w:sz w:val="16"/>
              </w:rPr>
            </w:pPr>
            <w:r>
              <w:rPr>
                <w:b/>
                <w:color w:val="FFFFFF"/>
                <w:sz w:val="16"/>
              </w:rPr>
              <w:t>HEX</w:t>
            </w:r>
          </w:p>
        </w:tc>
        <w:tc>
          <w:tcPr>
            <w:tcW w:w="1694" w:type="dxa"/>
            <w:tcBorders>
              <w:bottom w:val="nil"/>
            </w:tcBorders>
            <w:shd w:val="clear" w:color="auto" w:fill="657CBD"/>
          </w:tcPr>
          <w:p>
            <w:pPr>
              <w:pStyle w:val="TableParagraph"/>
              <w:spacing w:line="173" w:lineRule="exact" w:before="0"/>
              <w:ind w:left="38"/>
              <w:rPr>
                <w:b/>
                <w:sz w:val="16"/>
              </w:rPr>
            </w:pPr>
            <w:r>
              <w:rPr>
                <w:b/>
                <w:color w:val="FFFFFF"/>
                <w:sz w:val="16"/>
              </w:rPr>
              <w:t>CP 1252</w:t>
            </w:r>
          </w:p>
        </w:tc>
        <w:tc>
          <w:tcPr>
            <w:tcW w:w="1141" w:type="dxa"/>
            <w:tcBorders>
              <w:bottom w:val="nil"/>
            </w:tcBorders>
            <w:shd w:val="clear" w:color="auto" w:fill="657CBD"/>
          </w:tcPr>
          <w:p>
            <w:pPr>
              <w:pStyle w:val="TableParagraph"/>
              <w:spacing w:line="173" w:lineRule="exact" w:before="0"/>
              <w:ind w:left="38"/>
              <w:rPr>
                <w:b/>
                <w:sz w:val="16"/>
              </w:rPr>
            </w:pPr>
            <w:r>
              <w:rPr>
                <w:b/>
                <w:color w:val="FFFFFF"/>
                <w:sz w:val="16"/>
              </w:rPr>
              <w:t>ASCII</w:t>
            </w:r>
          </w:p>
        </w:tc>
        <w:tc>
          <w:tcPr>
            <w:tcW w:w="3992" w:type="dxa"/>
            <w:tcBorders>
              <w:bottom w:val="nil"/>
            </w:tcBorders>
            <w:shd w:val="clear" w:color="auto" w:fill="657CBD"/>
          </w:tcPr>
          <w:p>
            <w:pPr>
              <w:pStyle w:val="TableParagraph"/>
              <w:spacing w:line="173" w:lineRule="exact" w:before="0"/>
              <w:ind w:left="38"/>
              <w:rPr>
                <w:b/>
                <w:sz w:val="16"/>
              </w:rPr>
            </w:pPr>
            <w:r>
              <w:rPr>
                <w:b/>
                <w:color w:val="FFFFFF"/>
                <w:sz w:val="16"/>
              </w:rPr>
              <w:t>Alternate Extended</w:t>
            </w:r>
          </w:p>
        </w:tc>
        <w:tc>
          <w:tcPr>
            <w:tcW w:w="1695" w:type="dxa"/>
            <w:tcBorders>
              <w:bottom w:val="nil"/>
            </w:tcBorders>
            <w:shd w:val="clear" w:color="auto" w:fill="657CBD"/>
          </w:tcPr>
          <w:p>
            <w:pPr>
              <w:pStyle w:val="TableParagraph"/>
              <w:spacing w:line="173" w:lineRule="exact" w:before="0"/>
              <w:ind w:left="37"/>
              <w:rPr>
                <w:b/>
                <w:sz w:val="16"/>
              </w:rPr>
            </w:pPr>
            <w:r>
              <w:rPr>
                <w:b/>
                <w:color w:val="FFFFFF"/>
                <w:sz w:val="16"/>
              </w:rPr>
              <w:t>PS2 Scan Code</w:t>
            </w:r>
          </w:p>
        </w:tc>
      </w:tr>
      <w:tr>
        <w:trPr>
          <w:trHeight w:val="225" w:hRule="atLeast"/>
        </w:trPr>
        <w:tc>
          <w:tcPr>
            <w:tcW w:w="784" w:type="dxa"/>
            <w:tcBorders>
              <w:top w:val="nil"/>
              <w:bottom w:val="single" w:sz="4" w:space="0" w:color="000000"/>
            </w:tcBorders>
            <w:shd w:val="clear" w:color="auto" w:fill="A5A5A5"/>
          </w:tcPr>
          <w:p>
            <w:pPr>
              <w:pStyle w:val="TableParagraph"/>
              <w:spacing w:line="191" w:lineRule="exact" w:before="14"/>
              <w:ind w:left="77"/>
              <w:rPr>
                <w:sz w:val="17"/>
              </w:rPr>
            </w:pPr>
            <w:r>
              <w:rPr>
                <w:sz w:val="17"/>
              </w:rPr>
              <w:t>148</w:t>
            </w:r>
          </w:p>
        </w:tc>
        <w:tc>
          <w:tcPr>
            <w:tcW w:w="783" w:type="dxa"/>
            <w:tcBorders>
              <w:top w:val="nil"/>
              <w:bottom w:val="single" w:sz="4" w:space="0" w:color="000000"/>
            </w:tcBorders>
            <w:shd w:val="clear" w:color="auto" w:fill="A5A5A5"/>
          </w:tcPr>
          <w:p>
            <w:pPr>
              <w:pStyle w:val="TableParagraph"/>
              <w:spacing w:line="191" w:lineRule="exact" w:before="14"/>
              <w:ind w:left="77"/>
              <w:rPr>
                <w:sz w:val="17"/>
              </w:rPr>
            </w:pPr>
            <w:r>
              <w:rPr>
                <w:sz w:val="17"/>
              </w:rPr>
              <w:t>94</w:t>
            </w:r>
          </w:p>
        </w:tc>
        <w:tc>
          <w:tcPr>
            <w:tcW w:w="1694" w:type="dxa"/>
            <w:tcBorders>
              <w:top w:val="nil"/>
              <w:bottom w:val="single" w:sz="4" w:space="0" w:color="000000"/>
            </w:tcBorders>
          </w:tcPr>
          <w:p>
            <w:pPr>
              <w:pStyle w:val="TableParagraph"/>
              <w:spacing w:line="191" w:lineRule="exact" w:before="14"/>
              <w:ind w:left="78"/>
              <w:rPr>
                <w:sz w:val="17"/>
              </w:rPr>
            </w:pPr>
            <w:r>
              <w:rPr>
                <w:w w:val="99"/>
                <w:sz w:val="17"/>
              </w:rPr>
              <w:t>”</w:t>
            </w:r>
          </w:p>
        </w:tc>
        <w:tc>
          <w:tcPr>
            <w:tcW w:w="1141" w:type="dxa"/>
            <w:tcBorders>
              <w:top w:val="nil"/>
              <w:bottom w:val="single" w:sz="4" w:space="0" w:color="000000"/>
            </w:tcBorders>
          </w:tcPr>
          <w:p>
            <w:pPr>
              <w:pStyle w:val="TableParagraph"/>
              <w:spacing w:line="191" w:lineRule="exact" w:before="14"/>
              <w:ind w:left="78"/>
              <w:rPr>
                <w:sz w:val="17"/>
              </w:rPr>
            </w:pPr>
            <w:r>
              <w:rPr>
                <w:w w:val="99"/>
                <w:sz w:val="17"/>
              </w:rPr>
              <w:t>ö</w:t>
            </w:r>
          </w:p>
        </w:tc>
        <w:tc>
          <w:tcPr>
            <w:tcW w:w="3992" w:type="dxa"/>
            <w:tcBorders>
              <w:top w:val="nil"/>
              <w:bottom w:val="single" w:sz="4" w:space="0" w:color="000000"/>
            </w:tcBorders>
          </w:tcPr>
          <w:p>
            <w:pPr>
              <w:pStyle w:val="TableParagraph"/>
              <w:spacing w:line="191" w:lineRule="exact" w:before="14"/>
              <w:ind w:left="77"/>
              <w:rPr>
                <w:sz w:val="17"/>
              </w:rPr>
            </w:pPr>
            <w:r>
              <w:rPr>
                <w:sz w:val="17"/>
              </w:rPr>
              <w:t>F5</w:t>
            </w:r>
          </w:p>
        </w:tc>
        <w:tc>
          <w:tcPr>
            <w:tcW w:w="1695" w:type="dxa"/>
            <w:tcBorders>
              <w:top w:val="nil"/>
              <w:bottom w:val="single" w:sz="4" w:space="0" w:color="000000"/>
            </w:tcBorders>
          </w:tcPr>
          <w:p>
            <w:pPr>
              <w:pStyle w:val="TableParagraph"/>
              <w:spacing w:line="191" w:lineRule="exact" w:before="14"/>
              <w:ind w:left="76"/>
              <w:rPr>
                <w:sz w:val="17"/>
              </w:rPr>
            </w:pPr>
            <w:r>
              <w:rPr>
                <w:sz w:val="17"/>
              </w:rPr>
              <w:t>0x3F</w:t>
            </w:r>
          </w:p>
        </w:tc>
      </w:tr>
      <w:tr>
        <w:trPr>
          <w:trHeight w:val="219"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149</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95</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ò</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F6</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0x40</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150</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96</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û</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F7</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0x41</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151</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97</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ù</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F8</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0x42</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152</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98</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ÿ</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F9</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0x43</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153</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99</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Ö</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F10</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0x44</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154</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9A</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š</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Ü</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F11</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0x57</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155</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9B</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F12</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0x58</w:t>
            </w:r>
          </w:p>
        </w:tc>
      </w:tr>
      <w:tr>
        <w:trPr>
          <w:trHeight w:val="219"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156</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9C</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œ</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Numeric Keypad +</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0x4E</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157</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9D</w:t>
            </w:r>
          </w:p>
        </w:tc>
        <w:tc>
          <w:tcPr>
            <w:tcW w:w="1694" w:type="dxa"/>
            <w:tcBorders>
              <w:top w:val="single" w:sz="4" w:space="0" w:color="000000"/>
              <w:bottom w:val="single" w:sz="4" w:space="0" w:color="000000"/>
            </w:tcBorders>
          </w:tcPr>
          <w:p>
            <w:pPr>
              <w:pStyle w:val="TableParagraph"/>
              <w:spacing w:before="0"/>
              <w:ind w:left="0"/>
              <w:rPr>
                <w:rFonts w:ascii="Times New Roman"/>
                <w:sz w:val="14"/>
              </w:rPr>
            </w:pP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Numeric Keypad -</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0x4A</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158</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9E</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ž</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Numeric Keypad *</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0x37</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159</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9F</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Ÿ</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ƒ</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Caps Lock</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0x3A</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160</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A0</w:t>
            </w:r>
          </w:p>
        </w:tc>
        <w:tc>
          <w:tcPr>
            <w:tcW w:w="1694" w:type="dxa"/>
            <w:tcBorders>
              <w:top w:val="single" w:sz="4" w:space="0" w:color="000000"/>
              <w:bottom w:val="single" w:sz="4" w:space="0" w:color="000000"/>
            </w:tcBorders>
          </w:tcPr>
          <w:p>
            <w:pPr>
              <w:pStyle w:val="TableParagraph"/>
              <w:spacing w:before="0"/>
              <w:ind w:left="0"/>
              <w:rPr>
                <w:rFonts w:ascii="Times New Roman"/>
                <w:sz w:val="14"/>
              </w:rPr>
            </w:pP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á</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Num Lock</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0x45</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161</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A1</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í</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Left Alt</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0x38</w:t>
            </w:r>
          </w:p>
        </w:tc>
      </w:tr>
      <w:tr>
        <w:trPr>
          <w:trHeight w:val="219"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162</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A2</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ó</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Left Ctrl</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0x1D</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163</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A3</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ú</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Left Shift</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0x2A</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164</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A4</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ñ</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Right Shift</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0x36</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165</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A5</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Ñ</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Print Screen</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n/a</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166</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A6</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ª</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Tab</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0x0F</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167</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A7</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º</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Shift Tab</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0x8F</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168</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A8</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Enter</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0x1C</w:t>
            </w:r>
          </w:p>
        </w:tc>
      </w:tr>
      <w:tr>
        <w:trPr>
          <w:trHeight w:val="219"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169</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A9</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Esc</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0x01</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170</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AA</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ª</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Alt Make</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0x36</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171</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AB</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½</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Alt Break</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0xB6</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172</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AC</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¼</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Control Make</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0x1D</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173</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AD</w:t>
            </w:r>
          </w:p>
        </w:tc>
        <w:tc>
          <w:tcPr>
            <w:tcW w:w="1694" w:type="dxa"/>
            <w:tcBorders>
              <w:top w:val="single" w:sz="4" w:space="0" w:color="000000"/>
              <w:bottom w:val="single" w:sz="4" w:space="0" w:color="000000"/>
            </w:tcBorders>
          </w:tcPr>
          <w:p>
            <w:pPr>
              <w:pStyle w:val="TableParagraph"/>
              <w:spacing w:before="0"/>
              <w:ind w:left="0"/>
              <w:rPr>
                <w:rFonts w:ascii="Times New Roman"/>
                <w:sz w:val="14"/>
              </w:rPr>
            </w:pP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Control Break</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0x9D</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174</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AE</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Alt Sequence with 1 Character</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0x36</w:t>
            </w: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175</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AF</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60"/>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line="191" w:lineRule="exact" w:before="8"/>
              <w:ind w:left="77"/>
              <w:rPr>
                <w:sz w:val="17"/>
              </w:rPr>
            </w:pPr>
            <w:r>
              <w:rPr>
                <w:sz w:val="17"/>
              </w:rPr>
              <w:t>Ctrl Sequence with 1 Character</w:t>
            </w:r>
          </w:p>
        </w:tc>
        <w:tc>
          <w:tcPr>
            <w:tcW w:w="1695" w:type="dxa"/>
            <w:tcBorders>
              <w:top w:val="single" w:sz="4" w:space="0" w:color="000000"/>
              <w:bottom w:val="single" w:sz="4" w:space="0" w:color="000000"/>
            </w:tcBorders>
          </w:tcPr>
          <w:p>
            <w:pPr>
              <w:pStyle w:val="TableParagraph"/>
              <w:spacing w:line="191" w:lineRule="exact" w:before="8"/>
              <w:ind w:left="76"/>
              <w:rPr>
                <w:sz w:val="17"/>
              </w:rPr>
            </w:pPr>
            <w:r>
              <w:rPr>
                <w:sz w:val="17"/>
              </w:rPr>
              <w:t>0x1D</w:t>
            </w:r>
          </w:p>
        </w:tc>
      </w:tr>
      <w:tr>
        <w:trPr>
          <w:trHeight w:val="219"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176</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B0</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177</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B1</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106"/>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178</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B2</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²</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179</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B3</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³</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180</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B4</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181</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B5</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6"/>
                <w:sz w:val="17"/>
              </w:rPr>
              <w:t>µ</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19"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182</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B6</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183</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B7</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184</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B8</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185</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B9</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¹</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186</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BA</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º</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187</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BB</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188</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BC</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¼</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19"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189</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BD</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½</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190</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BE</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¾</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191</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BF</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192</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C0</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À</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193</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C1</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Á</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194</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C2</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Â</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195</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C3</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Ã</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19"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196</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C4</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Ä</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197</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C5</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Å</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í</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198</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C6</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Æ</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17" w:hRule="atLeast"/>
        </w:trPr>
        <w:tc>
          <w:tcPr>
            <w:tcW w:w="784" w:type="dxa"/>
            <w:tcBorders>
              <w:top w:val="single" w:sz="4" w:space="0" w:color="000000"/>
            </w:tcBorders>
            <w:shd w:val="clear" w:color="auto" w:fill="A5A5A5"/>
          </w:tcPr>
          <w:p>
            <w:pPr>
              <w:pStyle w:val="TableParagraph"/>
              <w:spacing w:line="189" w:lineRule="exact" w:before="8"/>
              <w:ind w:left="77"/>
              <w:rPr>
                <w:sz w:val="17"/>
              </w:rPr>
            </w:pPr>
            <w:r>
              <w:rPr>
                <w:sz w:val="17"/>
              </w:rPr>
              <w:t>199</w:t>
            </w:r>
          </w:p>
        </w:tc>
        <w:tc>
          <w:tcPr>
            <w:tcW w:w="783" w:type="dxa"/>
            <w:tcBorders>
              <w:top w:val="single" w:sz="4" w:space="0" w:color="000000"/>
            </w:tcBorders>
            <w:shd w:val="clear" w:color="auto" w:fill="A5A5A5"/>
          </w:tcPr>
          <w:p>
            <w:pPr>
              <w:pStyle w:val="TableParagraph"/>
              <w:spacing w:line="189" w:lineRule="exact" w:before="8"/>
              <w:ind w:left="77"/>
              <w:rPr>
                <w:sz w:val="17"/>
              </w:rPr>
            </w:pPr>
            <w:r>
              <w:rPr>
                <w:sz w:val="17"/>
              </w:rPr>
              <w:t>C7</w:t>
            </w:r>
          </w:p>
        </w:tc>
        <w:tc>
          <w:tcPr>
            <w:tcW w:w="1694" w:type="dxa"/>
            <w:tcBorders>
              <w:top w:val="single" w:sz="4" w:space="0" w:color="000000"/>
            </w:tcBorders>
          </w:tcPr>
          <w:p>
            <w:pPr>
              <w:pStyle w:val="TableParagraph"/>
              <w:spacing w:line="189" w:lineRule="exact" w:before="8"/>
              <w:ind w:left="78"/>
              <w:rPr>
                <w:sz w:val="17"/>
              </w:rPr>
            </w:pPr>
            <w:r>
              <w:rPr>
                <w:w w:val="99"/>
                <w:sz w:val="17"/>
              </w:rPr>
              <w:t>Ç</w:t>
            </w:r>
          </w:p>
        </w:tc>
        <w:tc>
          <w:tcPr>
            <w:tcW w:w="1141" w:type="dxa"/>
            <w:tcBorders>
              <w:top w:val="single" w:sz="4" w:space="0" w:color="000000"/>
            </w:tcBorders>
          </w:tcPr>
          <w:p>
            <w:pPr>
              <w:pStyle w:val="TableParagraph"/>
              <w:spacing w:line="189" w:lineRule="exact" w:before="8"/>
              <w:ind w:left="78"/>
              <w:rPr>
                <w:sz w:val="17"/>
              </w:rPr>
            </w:pPr>
            <w:r>
              <w:rPr>
                <w:w w:val="99"/>
                <w:sz w:val="17"/>
              </w:rPr>
              <w:t>╟</w:t>
            </w:r>
          </w:p>
        </w:tc>
        <w:tc>
          <w:tcPr>
            <w:tcW w:w="3992" w:type="dxa"/>
            <w:tcBorders>
              <w:top w:val="single" w:sz="4" w:space="0" w:color="000000"/>
            </w:tcBorders>
          </w:tcPr>
          <w:p>
            <w:pPr>
              <w:pStyle w:val="TableParagraph"/>
              <w:spacing w:before="0"/>
              <w:ind w:left="0"/>
              <w:rPr>
                <w:rFonts w:ascii="Times New Roman"/>
                <w:sz w:val="14"/>
              </w:rPr>
            </w:pPr>
          </w:p>
        </w:tc>
        <w:tc>
          <w:tcPr>
            <w:tcW w:w="1695" w:type="dxa"/>
            <w:tcBorders>
              <w:top w:val="single" w:sz="4" w:space="0" w:color="000000"/>
            </w:tcBorders>
          </w:tcPr>
          <w:p>
            <w:pPr>
              <w:pStyle w:val="TableParagraph"/>
              <w:spacing w:before="0"/>
              <w:ind w:left="0"/>
              <w:rPr>
                <w:rFonts w:ascii="Times New Roman"/>
                <w:sz w:val="14"/>
              </w:rPr>
            </w:pPr>
          </w:p>
        </w:tc>
      </w:tr>
    </w:tbl>
    <w:p>
      <w:pPr>
        <w:pStyle w:val="BodyText"/>
        <w:rPr>
          <w:i/>
          <w:sz w:val="20"/>
        </w:rPr>
      </w:pPr>
    </w:p>
    <w:p>
      <w:pPr>
        <w:pStyle w:val="BodyText"/>
        <w:rPr>
          <w:i/>
        </w:rPr>
      </w:pPr>
      <w:r>
        <w:rPr/>
        <w:pict>
          <v:shape style="position:absolute;margin-left:54.935001pt;margin-top:12.311975pt;width:506.65pt;height:.550pt;mso-position-horizontal-relative:page;mso-position-vertical-relative:paragraph;z-index:-15161344;mso-wrap-distance-left:0;mso-wrap-distance-right:0" coordorigin="1099,246" coordsize="10133,11" path="m1104,246l1099,246,1099,256,1104,256,1104,246xm11231,246l1104,246,1104,256,11231,256,11231,246xe" filled="true" fillcolor="#000000" stroked="false">
            <v:path arrowok="t"/>
            <v:fill type="solid"/>
            <w10:wrap type="topAndBottom"/>
          </v:shape>
        </w:pict>
      </w:r>
    </w:p>
    <w:p>
      <w:pPr>
        <w:spacing w:line="221" w:lineRule="exact" w:before="0"/>
        <w:ind w:left="627" w:right="0" w:firstLine="0"/>
        <w:jc w:val="left"/>
        <w:rPr>
          <w:i/>
          <w:sz w:val="20"/>
        </w:rPr>
      </w:pPr>
      <w:r>
        <w:rPr>
          <w:i/>
          <w:sz w:val="20"/>
        </w:rPr>
        <w:t>A - 6</w:t>
      </w:r>
    </w:p>
    <w:p>
      <w:pPr>
        <w:spacing w:after="0" w:line="221" w:lineRule="exact"/>
        <w:jc w:val="left"/>
        <w:rPr>
          <w:sz w:val="20"/>
        </w:rPr>
        <w:sectPr>
          <w:headerReference w:type="default" r:id="rId1485"/>
          <w:footerReference w:type="default" r:id="rId1486"/>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784"/>
        <w:gridCol w:w="783"/>
        <w:gridCol w:w="1694"/>
        <w:gridCol w:w="1141"/>
        <w:gridCol w:w="3992"/>
        <w:gridCol w:w="1695"/>
      </w:tblGrid>
      <w:tr>
        <w:trPr>
          <w:trHeight w:val="245" w:hRule="atLeast"/>
        </w:trPr>
        <w:tc>
          <w:tcPr>
            <w:tcW w:w="10089" w:type="dxa"/>
            <w:gridSpan w:val="6"/>
            <w:shd w:val="clear" w:color="auto" w:fill="657CBD"/>
          </w:tcPr>
          <w:p>
            <w:pPr>
              <w:pStyle w:val="TableParagraph"/>
              <w:spacing w:line="191" w:lineRule="exact" w:before="0"/>
              <w:ind w:left="3325" w:right="3317"/>
              <w:jc w:val="center"/>
              <w:rPr>
                <w:b/>
                <w:sz w:val="18"/>
              </w:rPr>
            </w:pPr>
            <w:r>
              <w:rPr>
                <w:b/>
                <w:color w:val="FFFFFF"/>
                <w:sz w:val="18"/>
              </w:rPr>
              <w:t>Extended ASCII Characters (Continued)</w:t>
            </w:r>
          </w:p>
        </w:tc>
      </w:tr>
      <w:tr>
        <w:trPr>
          <w:trHeight w:val="232" w:hRule="atLeast"/>
        </w:trPr>
        <w:tc>
          <w:tcPr>
            <w:tcW w:w="784" w:type="dxa"/>
            <w:tcBorders>
              <w:bottom w:val="nil"/>
            </w:tcBorders>
            <w:shd w:val="clear" w:color="auto" w:fill="657CBD"/>
          </w:tcPr>
          <w:p>
            <w:pPr>
              <w:pStyle w:val="TableParagraph"/>
              <w:spacing w:line="173" w:lineRule="exact" w:before="0"/>
              <w:ind w:left="37"/>
              <w:rPr>
                <w:b/>
                <w:sz w:val="16"/>
              </w:rPr>
            </w:pPr>
            <w:r>
              <w:rPr>
                <w:b/>
                <w:color w:val="FFFFFF"/>
                <w:sz w:val="16"/>
              </w:rPr>
              <w:t>DEC</w:t>
            </w:r>
          </w:p>
        </w:tc>
        <w:tc>
          <w:tcPr>
            <w:tcW w:w="783" w:type="dxa"/>
            <w:tcBorders>
              <w:bottom w:val="nil"/>
            </w:tcBorders>
            <w:shd w:val="clear" w:color="auto" w:fill="657CBD"/>
          </w:tcPr>
          <w:p>
            <w:pPr>
              <w:pStyle w:val="TableParagraph"/>
              <w:spacing w:line="173" w:lineRule="exact" w:before="0"/>
              <w:ind w:left="37"/>
              <w:rPr>
                <w:b/>
                <w:sz w:val="16"/>
              </w:rPr>
            </w:pPr>
            <w:r>
              <w:rPr>
                <w:b/>
                <w:color w:val="FFFFFF"/>
                <w:sz w:val="16"/>
              </w:rPr>
              <w:t>HEX</w:t>
            </w:r>
          </w:p>
        </w:tc>
        <w:tc>
          <w:tcPr>
            <w:tcW w:w="1694" w:type="dxa"/>
            <w:tcBorders>
              <w:bottom w:val="nil"/>
            </w:tcBorders>
            <w:shd w:val="clear" w:color="auto" w:fill="657CBD"/>
          </w:tcPr>
          <w:p>
            <w:pPr>
              <w:pStyle w:val="TableParagraph"/>
              <w:spacing w:line="173" w:lineRule="exact" w:before="0"/>
              <w:ind w:left="38"/>
              <w:rPr>
                <w:b/>
                <w:sz w:val="16"/>
              </w:rPr>
            </w:pPr>
            <w:r>
              <w:rPr>
                <w:b/>
                <w:color w:val="FFFFFF"/>
                <w:sz w:val="16"/>
              </w:rPr>
              <w:t>CP 1252</w:t>
            </w:r>
          </w:p>
        </w:tc>
        <w:tc>
          <w:tcPr>
            <w:tcW w:w="1141" w:type="dxa"/>
            <w:tcBorders>
              <w:bottom w:val="nil"/>
            </w:tcBorders>
            <w:shd w:val="clear" w:color="auto" w:fill="657CBD"/>
          </w:tcPr>
          <w:p>
            <w:pPr>
              <w:pStyle w:val="TableParagraph"/>
              <w:spacing w:line="173" w:lineRule="exact" w:before="0"/>
              <w:ind w:left="38"/>
              <w:rPr>
                <w:b/>
                <w:sz w:val="16"/>
              </w:rPr>
            </w:pPr>
            <w:r>
              <w:rPr>
                <w:b/>
                <w:color w:val="FFFFFF"/>
                <w:sz w:val="16"/>
              </w:rPr>
              <w:t>ASCII</w:t>
            </w:r>
          </w:p>
        </w:tc>
        <w:tc>
          <w:tcPr>
            <w:tcW w:w="3992" w:type="dxa"/>
            <w:tcBorders>
              <w:bottom w:val="nil"/>
            </w:tcBorders>
            <w:shd w:val="clear" w:color="auto" w:fill="657CBD"/>
          </w:tcPr>
          <w:p>
            <w:pPr>
              <w:pStyle w:val="TableParagraph"/>
              <w:spacing w:line="173" w:lineRule="exact" w:before="0"/>
              <w:ind w:left="38"/>
              <w:rPr>
                <w:b/>
                <w:sz w:val="16"/>
              </w:rPr>
            </w:pPr>
            <w:r>
              <w:rPr>
                <w:b/>
                <w:color w:val="FFFFFF"/>
                <w:sz w:val="16"/>
              </w:rPr>
              <w:t>Alternate Extended</w:t>
            </w:r>
          </w:p>
        </w:tc>
        <w:tc>
          <w:tcPr>
            <w:tcW w:w="1695" w:type="dxa"/>
            <w:tcBorders>
              <w:bottom w:val="nil"/>
            </w:tcBorders>
            <w:shd w:val="clear" w:color="auto" w:fill="657CBD"/>
          </w:tcPr>
          <w:p>
            <w:pPr>
              <w:pStyle w:val="TableParagraph"/>
              <w:spacing w:line="173" w:lineRule="exact" w:before="0"/>
              <w:ind w:left="37"/>
              <w:rPr>
                <w:b/>
                <w:sz w:val="16"/>
              </w:rPr>
            </w:pPr>
            <w:r>
              <w:rPr>
                <w:b/>
                <w:color w:val="FFFFFF"/>
                <w:sz w:val="16"/>
              </w:rPr>
              <w:t>PS2 Scan Code</w:t>
            </w:r>
          </w:p>
        </w:tc>
      </w:tr>
      <w:tr>
        <w:trPr>
          <w:trHeight w:val="225" w:hRule="atLeast"/>
        </w:trPr>
        <w:tc>
          <w:tcPr>
            <w:tcW w:w="784" w:type="dxa"/>
            <w:tcBorders>
              <w:top w:val="nil"/>
              <w:bottom w:val="single" w:sz="4" w:space="0" w:color="000000"/>
            </w:tcBorders>
            <w:shd w:val="clear" w:color="auto" w:fill="A5A5A5"/>
          </w:tcPr>
          <w:p>
            <w:pPr>
              <w:pStyle w:val="TableParagraph"/>
              <w:spacing w:line="191" w:lineRule="exact" w:before="14"/>
              <w:ind w:left="77"/>
              <w:rPr>
                <w:sz w:val="17"/>
              </w:rPr>
            </w:pPr>
            <w:r>
              <w:rPr>
                <w:sz w:val="17"/>
              </w:rPr>
              <w:t>200</w:t>
            </w:r>
          </w:p>
        </w:tc>
        <w:tc>
          <w:tcPr>
            <w:tcW w:w="783" w:type="dxa"/>
            <w:tcBorders>
              <w:top w:val="nil"/>
              <w:bottom w:val="single" w:sz="4" w:space="0" w:color="000000"/>
            </w:tcBorders>
            <w:shd w:val="clear" w:color="auto" w:fill="A5A5A5"/>
          </w:tcPr>
          <w:p>
            <w:pPr>
              <w:pStyle w:val="TableParagraph"/>
              <w:spacing w:line="191" w:lineRule="exact" w:before="14"/>
              <w:ind w:left="77"/>
              <w:rPr>
                <w:sz w:val="17"/>
              </w:rPr>
            </w:pPr>
            <w:r>
              <w:rPr>
                <w:sz w:val="17"/>
              </w:rPr>
              <w:t>C8</w:t>
            </w:r>
          </w:p>
        </w:tc>
        <w:tc>
          <w:tcPr>
            <w:tcW w:w="1694" w:type="dxa"/>
            <w:tcBorders>
              <w:top w:val="nil"/>
              <w:bottom w:val="single" w:sz="4" w:space="0" w:color="000000"/>
            </w:tcBorders>
          </w:tcPr>
          <w:p>
            <w:pPr>
              <w:pStyle w:val="TableParagraph"/>
              <w:spacing w:line="191" w:lineRule="exact" w:before="14"/>
              <w:ind w:left="78"/>
              <w:rPr>
                <w:sz w:val="17"/>
              </w:rPr>
            </w:pPr>
            <w:r>
              <w:rPr>
                <w:w w:val="99"/>
                <w:sz w:val="17"/>
              </w:rPr>
              <w:t>È</w:t>
            </w:r>
          </w:p>
        </w:tc>
        <w:tc>
          <w:tcPr>
            <w:tcW w:w="1141" w:type="dxa"/>
            <w:tcBorders>
              <w:top w:val="nil"/>
              <w:bottom w:val="single" w:sz="4" w:space="0" w:color="000000"/>
            </w:tcBorders>
          </w:tcPr>
          <w:p>
            <w:pPr>
              <w:pStyle w:val="TableParagraph"/>
              <w:spacing w:line="191" w:lineRule="exact" w:before="14"/>
              <w:ind w:left="78"/>
              <w:rPr>
                <w:sz w:val="17"/>
              </w:rPr>
            </w:pPr>
            <w:r>
              <w:rPr>
                <w:w w:val="99"/>
                <w:sz w:val="17"/>
              </w:rPr>
              <w:t>╚</w:t>
            </w:r>
          </w:p>
        </w:tc>
        <w:tc>
          <w:tcPr>
            <w:tcW w:w="3992" w:type="dxa"/>
            <w:tcBorders>
              <w:top w:val="nil"/>
              <w:bottom w:val="single" w:sz="4" w:space="0" w:color="000000"/>
            </w:tcBorders>
          </w:tcPr>
          <w:p>
            <w:pPr>
              <w:pStyle w:val="TableParagraph"/>
              <w:spacing w:before="0"/>
              <w:ind w:left="0"/>
              <w:rPr>
                <w:rFonts w:ascii="Times New Roman"/>
                <w:sz w:val="16"/>
              </w:rPr>
            </w:pPr>
          </w:p>
        </w:tc>
        <w:tc>
          <w:tcPr>
            <w:tcW w:w="1695" w:type="dxa"/>
            <w:tcBorders>
              <w:top w:val="nil"/>
              <w:bottom w:val="single" w:sz="4" w:space="0" w:color="000000"/>
            </w:tcBorders>
          </w:tcPr>
          <w:p>
            <w:pPr>
              <w:pStyle w:val="TableParagraph"/>
              <w:spacing w:before="0"/>
              <w:ind w:left="0"/>
              <w:rPr>
                <w:rFonts w:ascii="Times New Roman"/>
                <w:sz w:val="16"/>
              </w:rPr>
            </w:pPr>
          </w:p>
        </w:tc>
      </w:tr>
      <w:tr>
        <w:trPr>
          <w:trHeight w:val="219"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201</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C9</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É</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202</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CA</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Ê</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203</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CB</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Ë</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204</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CC</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Ì</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205</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CD</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Í</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206</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CE</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Î</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207</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CF</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Ï</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19"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208</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D0</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Ð</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209</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D1</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Ñ</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210</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D2</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Ò</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211</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D3</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Ó</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212</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D4</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Ô</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213</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D5</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Õ</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19"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214</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D6</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Ö</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215</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D7</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216</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D8</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Ø</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217</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D9</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Ù</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218</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DA</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Ú</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219</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DB</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Û</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220</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DC</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Ü</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19"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221</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DD</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Ý</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222</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DE</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Þ</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223</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DF</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ß</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224</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E0</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à</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α</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225</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E1</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á</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ß</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226</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E2</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â</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Γ</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227</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E3</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ã</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π</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19"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228</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E4</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ä</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Σ</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229</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E5</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å</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σ</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230</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E6</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æ</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6"/>
                <w:sz w:val="17"/>
              </w:rPr>
              <w:t>µ</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231</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E7</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ç</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τ</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232</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E8</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è</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Φ</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233</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E9</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é</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Θ</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19"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234</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EA</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ê</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7"/>
                <w:sz w:val="17"/>
              </w:rPr>
              <w:t>Ω</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235</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EB</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ë</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δ</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236</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EC</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ì</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237</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ED</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í</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φ</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238</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EE</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î</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ε</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239</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EF</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ï</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240</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F0</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ð</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19"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241</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F1</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ñ</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106"/>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242</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F2</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ò</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243</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F3</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ó</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244</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F4</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ô</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245</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F5</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õ</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246</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F6</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ö</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106"/>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247</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F7</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106"/>
                <w:sz w:val="17"/>
              </w:rPr>
              <w:t>÷</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19"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248</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F8</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ø</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249</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F9</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ù</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250</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FA</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ú</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17" w:hRule="atLeast"/>
        </w:trPr>
        <w:tc>
          <w:tcPr>
            <w:tcW w:w="784" w:type="dxa"/>
            <w:tcBorders>
              <w:top w:val="single" w:sz="4" w:space="0" w:color="000000"/>
            </w:tcBorders>
            <w:shd w:val="clear" w:color="auto" w:fill="A5A5A5"/>
          </w:tcPr>
          <w:p>
            <w:pPr>
              <w:pStyle w:val="TableParagraph"/>
              <w:spacing w:line="189" w:lineRule="exact" w:before="8"/>
              <w:ind w:left="77"/>
              <w:rPr>
                <w:sz w:val="17"/>
              </w:rPr>
            </w:pPr>
            <w:r>
              <w:rPr>
                <w:sz w:val="17"/>
              </w:rPr>
              <w:t>251</w:t>
            </w:r>
          </w:p>
        </w:tc>
        <w:tc>
          <w:tcPr>
            <w:tcW w:w="783" w:type="dxa"/>
            <w:tcBorders>
              <w:top w:val="single" w:sz="4" w:space="0" w:color="000000"/>
            </w:tcBorders>
            <w:shd w:val="clear" w:color="auto" w:fill="A5A5A5"/>
          </w:tcPr>
          <w:p>
            <w:pPr>
              <w:pStyle w:val="TableParagraph"/>
              <w:spacing w:line="189" w:lineRule="exact" w:before="8"/>
              <w:ind w:left="77"/>
              <w:rPr>
                <w:sz w:val="17"/>
              </w:rPr>
            </w:pPr>
            <w:r>
              <w:rPr>
                <w:sz w:val="17"/>
              </w:rPr>
              <w:t>FB</w:t>
            </w:r>
          </w:p>
        </w:tc>
        <w:tc>
          <w:tcPr>
            <w:tcW w:w="1694" w:type="dxa"/>
            <w:tcBorders>
              <w:top w:val="single" w:sz="4" w:space="0" w:color="000000"/>
            </w:tcBorders>
          </w:tcPr>
          <w:p>
            <w:pPr>
              <w:pStyle w:val="TableParagraph"/>
              <w:spacing w:line="189" w:lineRule="exact" w:before="8"/>
              <w:ind w:left="78"/>
              <w:rPr>
                <w:sz w:val="17"/>
              </w:rPr>
            </w:pPr>
            <w:r>
              <w:rPr>
                <w:w w:val="99"/>
                <w:sz w:val="17"/>
              </w:rPr>
              <w:t>û</w:t>
            </w:r>
          </w:p>
        </w:tc>
        <w:tc>
          <w:tcPr>
            <w:tcW w:w="1141" w:type="dxa"/>
            <w:tcBorders>
              <w:top w:val="single" w:sz="4" w:space="0" w:color="000000"/>
            </w:tcBorders>
          </w:tcPr>
          <w:p>
            <w:pPr>
              <w:pStyle w:val="TableParagraph"/>
              <w:spacing w:line="189" w:lineRule="exact" w:before="8"/>
              <w:ind w:left="78"/>
              <w:rPr>
                <w:sz w:val="17"/>
              </w:rPr>
            </w:pPr>
            <w:r>
              <w:rPr>
                <w:w w:val="99"/>
                <w:sz w:val="17"/>
              </w:rPr>
              <w:t>√</w:t>
            </w:r>
          </w:p>
        </w:tc>
        <w:tc>
          <w:tcPr>
            <w:tcW w:w="3992" w:type="dxa"/>
            <w:tcBorders>
              <w:top w:val="single" w:sz="4" w:space="0" w:color="000000"/>
            </w:tcBorders>
          </w:tcPr>
          <w:p>
            <w:pPr>
              <w:pStyle w:val="TableParagraph"/>
              <w:spacing w:before="0"/>
              <w:ind w:left="0"/>
              <w:rPr>
                <w:rFonts w:ascii="Times New Roman"/>
                <w:sz w:val="14"/>
              </w:rPr>
            </w:pPr>
          </w:p>
        </w:tc>
        <w:tc>
          <w:tcPr>
            <w:tcW w:w="1695" w:type="dxa"/>
            <w:tcBorders>
              <w:top w:val="single" w:sz="4" w:space="0" w:color="000000"/>
            </w:tcBorders>
          </w:tcPr>
          <w:p>
            <w:pPr>
              <w:pStyle w:val="TableParagraph"/>
              <w:spacing w:before="0"/>
              <w:ind w:left="0"/>
              <w:rPr>
                <w:rFonts w:ascii="Times New Roman"/>
                <w:sz w:val="14"/>
              </w:rPr>
            </w:pPr>
          </w:p>
        </w:tc>
      </w:tr>
    </w:tbl>
    <w:p>
      <w:pPr>
        <w:pStyle w:val="BodyText"/>
        <w:rPr>
          <w:i/>
          <w:sz w:val="20"/>
        </w:rPr>
      </w:pPr>
    </w:p>
    <w:p>
      <w:pPr>
        <w:pStyle w:val="BodyText"/>
        <w:rPr>
          <w:i/>
        </w:rPr>
      </w:pPr>
      <w:r>
        <w:rPr/>
        <w:pict>
          <v:shape style="position:absolute;margin-left:54.935001pt;margin-top:12.311975pt;width:506.65pt;height:.550pt;mso-position-horizontal-relative:page;mso-position-vertical-relative:paragraph;z-index:-15160832;mso-wrap-distance-left:0;mso-wrap-distance-right:0" coordorigin="1099,246" coordsize="10133,11" path="m1104,246l1099,246,1099,256,1104,256,1104,246xm11231,246l1104,246,1104,256,11231,256,11231,246xe" filled="true" fillcolor="#000000" stroked="false">
            <v:path arrowok="t"/>
            <v:fill type="solid"/>
            <w10:wrap type="topAndBottom"/>
          </v:shape>
        </w:pict>
      </w:r>
    </w:p>
    <w:p>
      <w:pPr>
        <w:spacing w:line="221" w:lineRule="exact" w:before="0"/>
        <w:ind w:left="679" w:right="985" w:firstLine="0"/>
        <w:jc w:val="right"/>
        <w:rPr>
          <w:i/>
          <w:sz w:val="20"/>
        </w:rPr>
      </w:pPr>
      <w:r>
        <w:rPr>
          <w:i/>
          <w:sz w:val="20"/>
        </w:rPr>
        <w:t>A - 7</w:t>
      </w:r>
    </w:p>
    <w:p>
      <w:pPr>
        <w:spacing w:after="0" w:line="221" w:lineRule="exact"/>
        <w:jc w:val="right"/>
        <w:rPr>
          <w:sz w:val="20"/>
        </w:rPr>
        <w:sectPr>
          <w:headerReference w:type="default" r:id="rId1487"/>
          <w:footerReference w:type="default" r:id="rId1488"/>
          <w:pgSz w:w="12240" w:h="15840"/>
          <w:pgMar w:header="1218" w:footer="0" w:top="1400" w:bottom="280" w:left="460" w:right="120"/>
        </w:sectPr>
      </w:pPr>
    </w:p>
    <w:p>
      <w:pPr>
        <w:pStyle w:val="BodyText"/>
        <w:rPr>
          <w:i/>
          <w:sz w:val="20"/>
        </w:rPr>
      </w:pPr>
    </w:p>
    <w:p>
      <w:pPr>
        <w:pStyle w:val="BodyText"/>
        <w:spacing w:before="2"/>
        <w:rPr>
          <w:i/>
          <w:sz w:val="28"/>
        </w:rPr>
      </w:pPr>
    </w:p>
    <w:tbl>
      <w:tblPr>
        <w:tblW w:w="0" w:type="auto"/>
        <w:jc w:val="left"/>
        <w:tblInd w:w="6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784"/>
        <w:gridCol w:w="783"/>
        <w:gridCol w:w="1694"/>
        <w:gridCol w:w="1141"/>
        <w:gridCol w:w="3992"/>
        <w:gridCol w:w="1695"/>
      </w:tblGrid>
      <w:tr>
        <w:trPr>
          <w:trHeight w:val="245" w:hRule="atLeast"/>
        </w:trPr>
        <w:tc>
          <w:tcPr>
            <w:tcW w:w="10089" w:type="dxa"/>
            <w:gridSpan w:val="6"/>
            <w:shd w:val="clear" w:color="auto" w:fill="657CBD"/>
          </w:tcPr>
          <w:p>
            <w:pPr>
              <w:pStyle w:val="TableParagraph"/>
              <w:spacing w:line="191" w:lineRule="exact" w:before="0"/>
              <w:ind w:left="3325" w:right="3317"/>
              <w:jc w:val="center"/>
              <w:rPr>
                <w:b/>
                <w:sz w:val="18"/>
              </w:rPr>
            </w:pPr>
            <w:r>
              <w:rPr>
                <w:b/>
                <w:color w:val="FFFFFF"/>
                <w:sz w:val="18"/>
              </w:rPr>
              <w:t>Extended ASCII Characters (Continued)</w:t>
            </w:r>
          </w:p>
        </w:tc>
      </w:tr>
      <w:tr>
        <w:trPr>
          <w:trHeight w:val="232" w:hRule="atLeast"/>
        </w:trPr>
        <w:tc>
          <w:tcPr>
            <w:tcW w:w="784" w:type="dxa"/>
            <w:tcBorders>
              <w:bottom w:val="nil"/>
            </w:tcBorders>
            <w:shd w:val="clear" w:color="auto" w:fill="657CBD"/>
          </w:tcPr>
          <w:p>
            <w:pPr>
              <w:pStyle w:val="TableParagraph"/>
              <w:spacing w:line="173" w:lineRule="exact" w:before="0"/>
              <w:ind w:left="37"/>
              <w:rPr>
                <w:b/>
                <w:sz w:val="16"/>
              </w:rPr>
            </w:pPr>
            <w:r>
              <w:rPr>
                <w:b/>
                <w:color w:val="FFFFFF"/>
                <w:sz w:val="16"/>
              </w:rPr>
              <w:t>DEC</w:t>
            </w:r>
          </w:p>
        </w:tc>
        <w:tc>
          <w:tcPr>
            <w:tcW w:w="783" w:type="dxa"/>
            <w:tcBorders>
              <w:bottom w:val="nil"/>
            </w:tcBorders>
            <w:shd w:val="clear" w:color="auto" w:fill="657CBD"/>
          </w:tcPr>
          <w:p>
            <w:pPr>
              <w:pStyle w:val="TableParagraph"/>
              <w:spacing w:line="173" w:lineRule="exact" w:before="0"/>
              <w:ind w:left="37"/>
              <w:rPr>
                <w:b/>
                <w:sz w:val="16"/>
              </w:rPr>
            </w:pPr>
            <w:r>
              <w:rPr>
                <w:b/>
                <w:color w:val="FFFFFF"/>
                <w:sz w:val="16"/>
              </w:rPr>
              <w:t>HEX</w:t>
            </w:r>
          </w:p>
        </w:tc>
        <w:tc>
          <w:tcPr>
            <w:tcW w:w="1694" w:type="dxa"/>
            <w:tcBorders>
              <w:bottom w:val="nil"/>
            </w:tcBorders>
            <w:shd w:val="clear" w:color="auto" w:fill="657CBD"/>
          </w:tcPr>
          <w:p>
            <w:pPr>
              <w:pStyle w:val="TableParagraph"/>
              <w:spacing w:line="173" w:lineRule="exact" w:before="0"/>
              <w:ind w:left="38"/>
              <w:rPr>
                <w:b/>
                <w:sz w:val="16"/>
              </w:rPr>
            </w:pPr>
            <w:r>
              <w:rPr>
                <w:b/>
                <w:color w:val="FFFFFF"/>
                <w:sz w:val="16"/>
              </w:rPr>
              <w:t>CP 1252</w:t>
            </w:r>
          </w:p>
        </w:tc>
        <w:tc>
          <w:tcPr>
            <w:tcW w:w="1141" w:type="dxa"/>
            <w:tcBorders>
              <w:bottom w:val="nil"/>
            </w:tcBorders>
            <w:shd w:val="clear" w:color="auto" w:fill="657CBD"/>
          </w:tcPr>
          <w:p>
            <w:pPr>
              <w:pStyle w:val="TableParagraph"/>
              <w:spacing w:line="173" w:lineRule="exact" w:before="0"/>
              <w:ind w:left="38"/>
              <w:rPr>
                <w:b/>
                <w:sz w:val="16"/>
              </w:rPr>
            </w:pPr>
            <w:r>
              <w:rPr>
                <w:b/>
                <w:color w:val="FFFFFF"/>
                <w:sz w:val="16"/>
              </w:rPr>
              <w:t>ASCII</w:t>
            </w:r>
          </w:p>
        </w:tc>
        <w:tc>
          <w:tcPr>
            <w:tcW w:w="3992" w:type="dxa"/>
            <w:tcBorders>
              <w:bottom w:val="nil"/>
            </w:tcBorders>
            <w:shd w:val="clear" w:color="auto" w:fill="657CBD"/>
          </w:tcPr>
          <w:p>
            <w:pPr>
              <w:pStyle w:val="TableParagraph"/>
              <w:spacing w:line="173" w:lineRule="exact" w:before="0"/>
              <w:ind w:left="38"/>
              <w:rPr>
                <w:b/>
                <w:sz w:val="16"/>
              </w:rPr>
            </w:pPr>
            <w:r>
              <w:rPr>
                <w:b/>
                <w:color w:val="FFFFFF"/>
                <w:sz w:val="16"/>
              </w:rPr>
              <w:t>Alternate Extended</w:t>
            </w:r>
          </w:p>
        </w:tc>
        <w:tc>
          <w:tcPr>
            <w:tcW w:w="1695" w:type="dxa"/>
            <w:tcBorders>
              <w:bottom w:val="nil"/>
            </w:tcBorders>
            <w:shd w:val="clear" w:color="auto" w:fill="657CBD"/>
          </w:tcPr>
          <w:p>
            <w:pPr>
              <w:pStyle w:val="TableParagraph"/>
              <w:spacing w:line="173" w:lineRule="exact" w:before="0"/>
              <w:ind w:left="37"/>
              <w:rPr>
                <w:b/>
                <w:sz w:val="16"/>
              </w:rPr>
            </w:pPr>
            <w:r>
              <w:rPr>
                <w:b/>
                <w:color w:val="FFFFFF"/>
                <w:sz w:val="16"/>
              </w:rPr>
              <w:t>PS2 Scan Code</w:t>
            </w:r>
          </w:p>
        </w:tc>
      </w:tr>
      <w:tr>
        <w:trPr>
          <w:trHeight w:val="225" w:hRule="atLeast"/>
        </w:trPr>
        <w:tc>
          <w:tcPr>
            <w:tcW w:w="784" w:type="dxa"/>
            <w:tcBorders>
              <w:top w:val="nil"/>
              <w:bottom w:val="single" w:sz="4" w:space="0" w:color="000000"/>
            </w:tcBorders>
            <w:shd w:val="clear" w:color="auto" w:fill="A5A5A5"/>
          </w:tcPr>
          <w:p>
            <w:pPr>
              <w:pStyle w:val="TableParagraph"/>
              <w:spacing w:line="191" w:lineRule="exact" w:before="14"/>
              <w:ind w:left="77"/>
              <w:rPr>
                <w:sz w:val="17"/>
              </w:rPr>
            </w:pPr>
            <w:r>
              <w:rPr>
                <w:sz w:val="17"/>
              </w:rPr>
              <w:t>252</w:t>
            </w:r>
          </w:p>
        </w:tc>
        <w:tc>
          <w:tcPr>
            <w:tcW w:w="783" w:type="dxa"/>
            <w:tcBorders>
              <w:top w:val="nil"/>
              <w:bottom w:val="single" w:sz="4" w:space="0" w:color="000000"/>
            </w:tcBorders>
            <w:shd w:val="clear" w:color="auto" w:fill="A5A5A5"/>
          </w:tcPr>
          <w:p>
            <w:pPr>
              <w:pStyle w:val="TableParagraph"/>
              <w:spacing w:line="191" w:lineRule="exact" w:before="14"/>
              <w:ind w:left="77"/>
              <w:rPr>
                <w:sz w:val="17"/>
              </w:rPr>
            </w:pPr>
            <w:r>
              <w:rPr>
                <w:sz w:val="17"/>
              </w:rPr>
              <w:t>FC</w:t>
            </w:r>
          </w:p>
        </w:tc>
        <w:tc>
          <w:tcPr>
            <w:tcW w:w="1694" w:type="dxa"/>
            <w:tcBorders>
              <w:top w:val="nil"/>
              <w:bottom w:val="single" w:sz="4" w:space="0" w:color="000000"/>
            </w:tcBorders>
          </w:tcPr>
          <w:p>
            <w:pPr>
              <w:pStyle w:val="TableParagraph"/>
              <w:spacing w:line="191" w:lineRule="exact" w:before="14"/>
              <w:ind w:left="78"/>
              <w:rPr>
                <w:sz w:val="17"/>
              </w:rPr>
            </w:pPr>
            <w:r>
              <w:rPr>
                <w:w w:val="99"/>
                <w:sz w:val="17"/>
              </w:rPr>
              <w:t>ü</w:t>
            </w:r>
          </w:p>
        </w:tc>
        <w:tc>
          <w:tcPr>
            <w:tcW w:w="1141" w:type="dxa"/>
            <w:tcBorders>
              <w:top w:val="nil"/>
              <w:bottom w:val="single" w:sz="4" w:space="0" w:color="000000"/>
            </w:tcBorders>
          </w:tcPr>
          <w:p>
            <w:pPr>
              <w:pStyle w:val="TableParagraph"/>
              <w:spacing w:line="191" w:lineRule="exact" w:before="14"/>
              <w:ind w:left="78"/>
              <w:rPr>
                <w:sz w:val="17"/>
              </w:rPr>
            </w:pPr>
            <w:r>
              <w:rPr>
                <w:w w:val="99"/>
                <w:sz w:val="17"/>
              </w:rPr>
              <w:t>ⁿ</w:t>
            </w:r>
          </w:p>
        </w:tc>
        <w:tc>
          <w:tcPr>
            <w:tcW w:w="3992" w:type="dxa"/>
            <w:tcBorders>
              <w:top w:val="nil"/>
              <w:bottom w:val="single" w:sz="4" w:space="0" w:color="000000"/>
            </w:tcBorders>
          </w:tcPr>
          <w:p>
            <w:pPr>
              <w:pStyle w:val="TableParagraph"/>
              <w:spacing w:before="0"/>
              <w:ind w:left="0"/>
              <w:rPr>
                <w:rFonts w:ascii="Times New Roman"/>
                <w:sz w:val="16"/>
              </w:rPr>
            </w:pPr>
          </w:p>
        </w:tc>
        <w:tc>
          <w:tcPr>
            <w:tcW w:w="1695" w:type="dxa"/>
            <w:tcBorders>
              <w:top w:val="nil"/>
              <w:bottom w:val="single" w:sz="4" w:space="0" w:color="000000"/>
            </w:tcBorders>
          </w:tcPr>
          <w:p>
            <w:pPr>
              <w:pStyle w:val="TableParagraph"/>
              <w:spacing w:before="0"/>
              <w:ind w:left="0"/>
              <w:rPr>
                <w:rFonts w:ascii="Times New Roman"/>
                <w:sz w:val="16"/>
              </w:rPr>
            </w:pPr>
          </w:p>
        </w:tc>
      </w:tr>
      <w:tr>
        <w:trPr>
          <w:trHeight w:val="219"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253</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FD</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ý</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²</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20" w:hRule="atLeast"/>
        </w:trPr>
        <w:tc>
          <w:tcPr>
            <w:tcW w:w="784"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254</w:t>
            </w:r>
          </w:p>
        </w:tc>
        <w:tc>
          <w:tcPr>
            <w:tcW w:w="783" w:type="dxa"/>
            <w:tcBorders>
              <w:top w:val="single" w:sz="4" w:space="0" w:color="000000"/>
              <w:bottom w:val="single" w:sz="4" w:space="0" w:color="000000"/>
            </w:tcBorders>
            <w:shd w:val="clear" w:color="auto" w:fill="A5A5A5"/>
          </w:tcPr>
          <w:p>
            <w:pPr>
              <w:pStyle w:val="TableParagraph"/>
              <w:spacing w:line="191" w:lineRule="exact" w:before="8"/>
              <w:ind w:left="77"/>
              <w:rPr>
                <w:sz w:val="17"/>
              </w:rPr>
            </w:pPr>
            <w:r>
              <w:rPr>
                <w:sz w:val="17"/>
              </w:rPr>
              <w:t>FE</w:t>
            </w:r>
          </w:p>
        </w:tc>
        <w:tc>
          <w:tcPr>
            <w:tcW w:w="1694" w:type="dxa"/>
            <w:tcBorders>
              <w:top w:val="single" w:sz="4" w:space="0" w:color="000000"/>
              <w:bottom w:val="single" w:sz="4" w:space="0" w:color="000000"/>
            </w:tcBorders>
          </w:tcPr>
          <w:p>
            <w:pPr>
              <w:pStyle w:val="TableParagraph"/>
              <w:spacing w:line="191" w:lineRule="exact" w:before="8"/>
              <w:ind w:left="78"/>
              <w:rPr>
                <w:sz w:val="17"/>
              </w:rPr>
            </w:pPr>
            <w:r>
              <w:rPr>
                <w:w w:val="99"/>
                <w:sz w:val="17"/>
              </w:rPr>
              <w:t>þ</w:t>
            </w:r>
          </w:p>
        </w:tc>
        <w:tc>
          <w:tcPr>
            <w:tcW w:w="1141" w:type="dxa"/>
            <w:tcBorders>
              <w:top w:val="single" w:sz="4" w:space="0" w:color="000000"/>
              <w:bottom w:val="single" w:sz="4" w:space="0" w:color="000000"/>
            </w:tcBorders>
          </w:tcPr>
          <w:p>
            <w:pPr>
              <w:pStyle w:val="TableParagraph"/>
              <w:spacing w:line="191" w:lineRule="exact" w:before="8"/>
              <w:ind w:left="78"/>
              <w:rPr>
                <w:sz w:val="17"/>
              </w:rPr>
            </w:pPr>
            <w:r>
              <w:rPr>
                <w:w w:val="99"/>
                <w:sz w:val="17"/>
              </w:rPr>
              <w:t>■</w:t>
            </w:r>
          </w:p>
        </w:tc>
        <w:tc>
          <w:tcPr>
            <w:tcW w:w="3992" w:type="dxa"/>
            <w:tcBorders>
              <w:top w:val="single" w:sz="4" w:space="0" w:color="000000"/>
              <w:bottom w:val="single" w:sz="4" w:space="0" w:color="000000"/>
            </w:tcBorders>
          </w:tcPr>
          <w:p>
            <w:pPr>
              <w:pStyle w:val="TableParagraph"/>
              <w:spacing w:before="0"/>
              <w:ind w:left="0"/>
              <w:rPr>
                <w:rFonts w:ascii="Times New Roman"/>
                <w:sz w:val="14"/>
              </w:rPr>
            </w:pPr>
          </w:p>
        </w:tc>
        <w:tc>
          <w:tcPr>
            <w:tcW w:w="1695" w:type="dxa"/>
            <w:tcBorders>
              <w:top w:val="single" w:sz="4" w:space="0" w:color="000000"/>
              <w:bottom w:val="single" w:sz="4" w:space="0" w:color="000000"/>
            </w:tcBorders>
          </w:tcPr>
          <w:p>
            <w:pPr>
              <w:pStyle w:val="TableParagraph"/>
              <w:spacing w:before="0"/>
              <w:ind w:left="0"/>
              <w:rPr>
                <w:rFonts w:ascii="Times New Roman"/>
                <w:sz w:val="14"/>
              </w:rPr>
            </w:pPr>
          </w:p>
        </w:tc>
      </w:tr>
      <w:tr>
        <w:trPr>
          <w:trHeight w:val="217" w:hRule="atLeast"/>
        </w:trPr>
        <w:tc>
          <w:tcPr>
            <w:tcW w:w="784" w:type="dxa"/>
            <w:tcBorders>
              <w:top w:val="single" w:sz="4" w:space="0" w:color="000000"/>
            </w:tcBorders>
            <w:shd w:val="clear" w:color="auto" w:fill="A5A5A5"/>
          </w:tcPr>
          <w:p>
            <w:pPr>
              <w:pStyle w:val="TableParagraph"/>
              <w:spacing w:line="189" w:lineRule="exact" w:before="8"/>
              <w:ind w:left="77"/>
              <w:rPr>
                <w:sz w:val="17"/>
              </w:rPr>
            </w:pPr>
            <w:bookmarkStart w:name="_bookmark1031" w:id="1405"/>
            <w:bookmarkEnd w:id="1405"/>
            <w:r>
              <w:rPr/>
            </w:r>
            <w:r>
              <w:rPr>
                <w:sz w:val="17"/>
              </w:rPr>
              <w:t>255</w:t>
            </w:r>
          </w:p>
        </w:tc>
        <w:tc>
          <w:tcPr>
            <w:tcW w:w="783" w:type="dxa"/>
            <w:tcBorders>
              <w:top w:val="single" w:sz="4" w:space="0" w:color="000000"/>
            </w:tcBorders>
            <w:shd w:val="clear" w:color="auto" w:fill="A5A5A5"/>
          </w:tcPr>
          <w:p>
            <w:pPr>
              <w:pStyle w:val="TableParagraph"/>
              <w:spacing w:line="189" w:lineRule="exact" w:before="8"/>
              <w:ind w:left="77"/>
              <w:rPr>
                <w:sz w:val="17"/>
              </w:rPr>
            </w:pPr>
            <w:r>
              <w:rPr>
                <w:sz w:val="17"/>
              </w:rPr>
              <w:t>FF</w:t>
            </w:r>
          </w:p>
        </w:tc>
        <w:tc>
          <w:tcPr>
            <w:tcW w:w="1694" w:type="dxa"/>
            <w:tcBorders>
              <w:top w:val="single" w:sz="4" w:space="0" w:color="000000"/>
            </w:tcBorders>
          </w:tcPr>
          <w:p>
            <w:pPr>
              <w:pStyle w:val="TableParagraph"/>
              <w:spacing w:line="189" w:lineRule="exact" w:before="8"/>
              <w:ind w:left="78"/>
              <w:rPr>
                <w:sz w:val="17"/>
              </w:rPr>
            </w:pPr>
            <w:r>
              <w:rPr>
                <w:w w:val="99"/>
                <w:sz w:val="17"/>
              </w:rPr>
              <w:t>ÿ</w:t>
            </w:r>
          </w:p>
        </w:tc>
        <w:tc>
          <w:tcPr>
            <w:tcW w:w="1141" w:type="dxa"/>
            <w:tcBorders>
              <w:top w:val="single" w:sz="4" w:space="0" w:color="000000"/>
            </w:tcBorders>
          </w:tcPr>
          <w:p>
            <w:pPr>
              <w:pStyle w:val="TableParagraph"/>
              <w:spacing w:before="0"/>
              <w:ind w:left="0"/>
              <w:rPr>
                <w:rFonts w:ascii="Times New Roman"/>
                <w:sz w:val="14"/>
              </w:rPr>
            </w:pPr>
          </w:p>
        </w:tc>
        <w:tc>
          <w:tcPr>
            <w:tcW w:w="3992" w:type="dxa"/>
            <w:tcBorders>
              <w:top w:val="single" w:sz="4" w:space="0" w:color="000000"/>
            </w:tcBorders>
          </w:tcPr>
          <w:p>
            <w:pPr>
              <w:pStyle w:val="TableParagraph"/>
              <w:spacing w:before="0"/>
              <w:ind w:left="0"/>
              <w:rPr>
                <w:rFonts w:ascii="Times New Roman"/>
                <w:sz w:val="14"/>
              </w:rPr>
            </w:pPr>
          </w:p>
        </w:tc>
        <w:tc>
          <w:tcPr>
            <w:tcW w:w="1695" w:type="dxa"/>
            <w:tcBorders>
              <w:top w:val="single" w:sz="4" w:space="0" w:color="000000"/>
            </w:tcBorders>
          </w:tcPr>
          <w:p>
            <w:pPr>
              <w:pStyle w:val="TableParagraph"/>
              <w:spacing w:before="0"/>
              <w:ind w:left="0"/>
              <w:rPr>
                <w:rFonts w:ascii="Times New Roman"/>
                <w:sz w:val="14"/>
              </w:rPr>
            </w:pPr>
          </w:p>
        </w:tc>
      </w:tr>
    </w:tbl>
    <w:p>
      <w:pPr>
        <w:spacing w:before="122"/>
        <w:ind w:left="644" w:right="0" w:firstLine="0"/>
        <w:jc w:val="both"/>
        <w:rPr>
          <w:b/>
          <w:i/>
          <w:sz w:val="27"/>
        </w:rPr>
      </w:pPr>
      <w:bookmarkStart w:name="ISO 2022/ISO 646 Character Replacements" w:id="1406"/>
      <w:bookmarkEnd w:id="1406"/>
      <w:r>
        <w:rPr/>
      </w:r>
      <w:bookmarkStart w:name="_bookmark1032" w:id="1407"/>
      <w:bookmarkEnd w:id="1407"/>
      <w:r>
        <w:rPr/>
      </w:r>
      <w:r>
        <w:rPr>
          <w:b/>
          <w:i/>
          <w:sz w:val="27"/>
        </w:rPr>
        <w:t>ISO 2022/ISO 646 Character Replacements</w:t>
      </w:r>
    </w:p>
    <w:p>
      <w:pPr>
        <w:pStyle w:val="BodyText"/>
        <w:spacing w:line="208" w:lineRule="auto" w:before="175"/>
        <w:ind w:left="644" w:right="946"/>
        <w:jc w:val="both"/>
      </w:pPr>
      <w:r>
        <w:rPr/>
        <w:t>Code pages define the mapping of character codes to characters. If the data received does not display with the proper charac- ters, it may be because the bar code being scanned was created using a code page that is different from the one the host pro- gram is expecting. If this is the case, select the code page with which the bar codes were created. The data characters should</w:t>
      </w:r>
    </w:p>
    <w:p>
      <w:pPr>
        <w:pStyle w:val="BodyText"/>
        <w:spacing w:before="19"/>
        <w:ind w:left="644"/>
        <w:jc w:val="both"/>
      </w:pPr>
      <w:r>
        <w:rPr/>
        <w:t>then appear properly.</w:t>
      </w:r>
    </w:p>
    <w:p>
      <w:pPr>
        <w:pStyle w:val="BodyText"/>
        <w:rPr>
          <w:sz w:val="24"/>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589"/>
        <w:gridCol w:w="2805"/>
        <w:gridCol w:w="1688"/>
        <w:gridCol w:w="1973"/>
      </w:tblGrid>
      <w:tr>
        <w:trPr>
          <w:trHeight w:val="525" w:hRule="atLeast"/>
        </w:trPr>
        <w:tc>
          <w:tcPr>
            <w:tcW w:w="3589" w:type="dxa"/>
            <w:shd w:val="clear" w:color="auto" w:fill="657CBD"/>
          </w:tcPr>
          <w:p>
            <w:pPr>
              <w:pStyle w:val="TableParagraph"/>
              <w:spacing w:before="49"/>
              <w:ind w:left="177"/>
              <w:rPr>
                <w:b/>
                <w:sz w:val="16"/>
              </w:rPr>
            </w:pPr>
            <w:r>
              <w:rPr>
                <w:b/>
                <w:color w:val="FFFFFF"/>
                <w:sz w:val="16"/>
              </w:rPr>
              <w:t>Code Page Selection Method/Country</w:t>
            </w:r>
          </w:p>
        </w:tc>
        <w:tc>
          <w:tcPr>
            <w:tcW w:w="2805" w:type="dxa"/>
            <w:shd w:val="clear" w:color="auto" w:fill="657CBD"/>
          </w:tcPr>
          <w:p>
            <w:pPr>
              <w:pStyle w:val="TableParagraph"/>
              <w:spacing w:before="49"/>
              <w:ind w:left="177"/>
              <w:rPr>
                <w:b/>
                <w:sz w:val="16"/>
              </w:rPr>
            </w:pPr>
            <w:r>
              <w:rPr>
                <w:b/>
                <w:color w:val="FFFFFF"/>
                <w:sz w:val="16"/>
              </w:rPr>
              <w:t>Standard</w:t>
            </w:r>
          </w:p>
        </w:tc>
        <w:tc>
          <w:tcPr>
            <w:tcW w:w="1688" w:type="dxa"/>
            <w:shd w:val="clear" w:color="auto" w:fill="657CBD"/>
          </w:tcPr>
          <w:p>
            <w:pPr>
              <w:pStyle w:val="TableParagraph"/>
              <w:spacing w:before="49"/>
              <w:rPr>
                <w:b/>
                <w:sz w:val="16"/>
              </w:rPr>
            </w:pPr>
            <w:r>
              <w:rPr>
                <w:b/>
                <w:color w:val="FFFFFF"/>
                <w:sz w:val="16"/>
              </w:rPr>
              <w:t>Keyboard Country</w:t>
            </w:r>
          </w:p>
        </w:tc>
        <w:tc>
          <w:tcPr>
            <w:tcW w:w="1973" w:type="dxa"/>
            <w:shd w:val="clear" w:color="auto" w:fill="657CBD"/>
          </w:tcPr>
          <w:p>
            <w:pPr>
              <w:pStyle w:val="TableParagraph"/>
              <w:spacing w:line="261" w:lineRule="auto" w:before="49"/>
              <w:ind w:left="176"/>
              <w:rPr>
                <w:b/>
                <w:sz w:val="16"/>
              </w:rPr>
            </w:pPr>
            <w:r>
              <w:rPr>
                <w:b/>
                <w:color w:val="FFFFFF"/>
                <w:sz w:val="16"/>
              </w:rPr>
              <w:t>Honeywell Code Page Option</w:t>
            </w:r>
          </w:p>
        </w:tc>
      </w:tr>
      <w:tr>
        <w:trPr>
          <w:trHeight w:val="485" w:hRule="atLeast"/>
        </w:trPr>
        <w:tc>
          <w:tcPr>
            <w:tcW w:w="3589" w:type="dxa"/>
          </w:tcPr>
          <w:p>
            <w:pPr>
              <w:pStyle w:val="TableParagraph"/>
              <w:spacing w:line="254" w:lineRule="auto"/>
              <w:ind w:right="2096"/>
              <w:rPr>
                <w:sz w:val="18"/>
              </w:rPr>
            </w:pPr>
            <w:r>
              <w:rPr>
                <w:sz w:val="18"/>
              </w:rPr>
              <w:t>United States (standard ASCII)</w:t>
            </w:r>
          </w:p>
        </w:tc>
        <w:tc>
          <w:tcPr>
            <w:tcW w:w="2805" w:type="dxa"/>
          </w:tcPr>
          <w:p>
            <w:pPr>
              <w:pStyle w:val="TableParagraph"/>
              <w:rPr>
                <w:sz w:val="18"/>
              </w:rPr>
            </w:pPr>
            <w:r>
              <w:rPr>
                <w:sz w:val="18"/>
              </w:rPr>
              <w:t>ISO/IEC 646-IRV</w:t>
            </w:r>
          </w:p>
        </w:tc>
        <w:tc>
          <w:tcPr>
            <w:tcW w:w="1688" w:type="dxa"/>
          </w:tcPr>
          <w:p>
            <w:pPr>
              <w:pStyle w:val="TableParagraph"/>
              <w:ind w:left="167"/>
              <w:rPr>
                <w:sz w:val="18"/>
              </w:rPr>
            </w:pPr>
            <w:r>
              <w:rPr>
                <w:sz w:val="18"/>
              </w:rPr>
              <w:t>n/a</w:t>
            </w:r>
          </w:p>
        </w:tc>
        <w:tc>
          <w:tcPr>
            <w:tcW w:w="1973" w:type="dxa"/>
          </w:tcPr>
          <w:p>
            <w:pPr>
              <w:pStyle w:val="TableParagraph"/>
              <w:ind w:left="116"/>
              <w:rPr>
                <w:sz w:val="18"/>
              </w:rPr>
            </w:pPr>
            <w:r>
              <w:rPr>
                <w:w w:val="99"/>
                <w:sz w:val="18"/>
              </w:rPr>
              <w:t>1</w:t>
            </w:r>
          </w:p>
        </w:tc>
      </w:tr>
      <w:tr>
        <w:trPr>
          <w:trHeight w:val="485" w:hRule="atLeast"/>
        </w:trPr>
        <w:tc>
          <w:tcPr>
            <w:tcW w:w="3589" w:type="dxa"/>
          </w:tcPr>
          <w:p>
            <w:pPr>
              <w:pStyle w:val="TableParagraph"/>
              <w:spacing w:line="254" w:lineRule="auto"/>
              <w:ind w:right="65"/>
              <w:rPr>
                <w:sz w:val="18"/>
              </w:rPr>
            </w:pPr>
            <w:r>
              <w:rPr>
                <w:sz w:val="18"/>
              </w:rPr>
              <w:t>Automatic National Character Replacement</w:t>
            </w:r>
          </w:p>
        </w:tc>
        <w:tc>
          <w:tcPr>
            <w:tcW w:w="2805" w:type="dxa"/>
          </w:tcPr>
          <w:p>
            <w:pPr>
              <w:pStyle w:val="TableParagraph"/>
              <w:rPr>
                <w:sz w:val="18"/>
              </w:rPr>
            </w:pPr>
            <w:r>
              <w:rPr>
                <w:sz w:val="18"/>
              </w:rPr>
              <w:t>ISO/IEC 2022</w:t>
            </w:r>
          </w:p>
        </w:tc>
        <w:tc>
          <w:tcPr>
            <w:tcW w:w="1688" w:type="dxa"/>
          </w:tcPr>
          <w:p>
            <w:pPr>
              <w:pStyle w:val="TableParagraph"/>
              <w:ind w:left="166"/>
              <w:rPr>
                <w:sz w:val="18"/>
              </w:rPr>
            </w:pPr>
            <w:r>
              <w:rPr>
                <w:sz w:val="18"/>
              </w:rPr>
              <w:t>n/a</w:t>
            </w:r>
          </w:p>
        </w:tc>
        <w:tc>
          <w:tcPr>
            <w:tcW w:w="1973" w:type="dxa"/>
          </w:tcPr>
          <w:p>
            <w:pPr>
              <w:pStyle w:val="TableParagraph"/>
              <w:ind w:left="116"/>
              <w:rPr>
                <w:sz w:val="18"/>
              </w:rPr>
            </w:pPr>
            <w:r>
              <w:rPr>
                <w:sz w:val="18"/>
              </w:rPr>
              <w:t>2 (default)</w:t>
            </w:r>
          </w:p>
        </w:tc>
      </w:tr>
      <w:tr>
        <w:trPr>
          <w:trHeight w:val="300" w:hRule="atLeast"/>
        </w:trPr>
        <w:tc>
          <w:tcPr>
            <w:tcW w:w="3589" w:type="dxa"/>
          </w:tcPr>
          <w:p>
            <w:pPr>
              <w:pStyle w:val="TableParagraph"/>
              <w:spacing w:before="3"/>
              <w:rPr>
                <w:sz w:val="18"/>
              </w:rPr>
            </w:pPr>
            <w:r>
              <w:rPr>
                <w:sz w:val="18"/>
              </w:rPr>
              <w:t>Binary Code page</w:t>
            </w:r>
          </w:p>
        </w:tc>
        <w:tc>
          <w:tcPr>
            <w:tcW w:w="2805" w:type="dxa"/>
          </w:tcPr>
          <w:p>
            <w:pPr>
              <w:pStyle w:val="TableParagraph"/>
              <w:spacing w:before="3"/>
              <w:ind w:left="167"/>
              <w:rPr>
                <w:sz w:val="18"/>
              </w:rPr>
            </w:pPr>
            <w:r>
              <w:rPr>
                <w:sz w:val="18"/>
              </w:rPr>
              <w:t>n/a</w:t>
            </w:r>
          </w:p>
        </w:tc>
        <w:tc>
          <w:tcPr>
            <w:tcW w:w="1688" w:type="dxa"/>
          </w:tcPr>
          <w:p>
            <w:pPr>
              <w:pStyle w:val="TableParagraph"/>
              <w:spacing w:before="3"/>
              <w:ind w:left="166"/>
              <w:rPr>
                <w:sz w:val="18"/>
              </w:rPr>
            </w:pPr>
            <w:r>
              <w:rPr>
                <w:sz w:val="18"/>
              </w:rPr>
              <w:t>n/a</w:t>
            </w:r>
          </w:p>
        </w:tc>
        <w:tc>
          <w:tcPr>
            <w:tcW w:w="1973" w:type="dxa"/>
          </w:tcPr>
          <w:p>
            <w:pPr>
              <w:pStyle w:val="TableParagraph"/>
              <w:spacing w:before="3"/>
              <w:ind w:left="116"/>
              <w:rPr>
                <w:sz w:val="18"/>
              </w:rPr>
            </w:pPr>
            <w:r>
              <w:rPr>
                <w:w w:val="99"/>
                <w:sz w:val="18"/>
              </w:rPr>
              <w:t>3</w:t>
            </w:r>
          </w:p>
        </w:tc>
      </w:tr>
      <w:tr>
        <w:trPr>
          <w:trHeight w:val="485" w:hRule="atLeast"/>
        </w:trPr>
        <w:tc>
          <w:tcPr>
            <w:tcW w:w="10055" w:type="dxa"/>
            <w:gridSpan w:val="4"/>
          </w:tcPr>
          <w:p>
            <w:pPr>
              <w:pStyle w:val="TableParagraph"/>
              <w:spacing w:line="254" w:lineRule="auto" w:before="3"/>
              <w:ind w:right="97"/>
              <w:rPr>
                <w:i/>
                <w:sz w:val="18"/>
              </w:rPr>
            </w:pPr>
            <w:r>
              <w:rPr>
                <w:i/>
                <w:sz w:val="18"/>
              </w:rPr>
              <w:t>Default “Automatic National Character replacement” will select the below Honeywell Code Page options for Code128, Code </w:t>
            </w:r>
            <w:r>
              <w:rPr>
                <w:i/>
                <w:sz w:val="18"/>
              </w:rPr>
              <w:t>39 and Code 93.</w:t>
            </w:r>
          </w:p>
        </w:tc>
      </w:tr>
      <w:tr>
        <w:trPr>
          <w:trHeight w:val="300" w:hRule="atLeast"/>
        </w:trPr>
        <w:tc>
          <w:tcPr>
            <w:tcW w:w="3589" w:type="dxa"/>
          </w:tcPr>
          <w:p>
            <w:pPr>
              <w:pStyle w:val="TableParagraph"/>
              <w:rPr>
                <w:sz w:val="18"/>
              </w:rPr>
            </w:pPr>
            <w:r>
              <w:rPr>
                <w:sz w:val="18"/>
              </w:rPr>
              <w:t>United States</w:t>
            </w:r>
          </w:p>
        </w:tc>
        <w:tc>
          <w:tcPr>
            <w:tcW w:w="2805" w:type="dxa"/>
          </w:tcPr>
          <w:p>
            <w:pPr>
              <w:pStyle w:val="TableParagraph"/>
              <w:rPr>
                <w:sz w:val="18"/>
              </w:rPr>
            </w:pPr>
            <w:r>
              <w:rPr>
                <w:sz w:val="18"/>
              </w:rPr>
              <w:t>ISO/IEC 646-06</w:t>
            </w:r>
          </w:p>
        </w:tc>
        <w:tc>
          <w:tcPr>
            <w:tcW w:w="1688" w:type="dxa"/>
          </w:tcPr>
          <w:p>
            <w:pPr>
              <w:pStyle w:val="TableParagraph"/>
              <w:rPr>
                <w:sz w:val="18"/>
              </w:rPr>
            </w:pPr>
            <w:r>
              <w:rPr>
                <w:w w:val="99"/>
                <w:sz w:val="18"/>
              </w:rPr>
              <w:t>0</w:t>
            </w:r>
          </w:p>
        </w:tc>
        <w:tc>
          <w:tcPr>
            <w:tcW w:w="1973" w:type="dxa"/>
          </w:tcPr>
          <w:p>
            <w:pPr>
              <w:pStyle w:val="TableParagraph"/>
              <w:rPr>
                <w:sz w:val="18"/>
              </w:rPr>
            </w:pPr>
            <w:r>
              <w:rPr>
                <w:w w:val="99"/>
                <w:sz w:val="18"/>
              </w:rPr>
              <w:t>1</w:t>
            </w:r>
          </w:p>
        </w:tc>
      </w:tr>
      <w:tr>
        <w:trPr>
          <w:trHeight w:val="300" w:hRule="atLeast"/>
        </w:trPr>
        <w:tc>
          <w:tcPr>
            <w:tcW w:w="3589" w:type="dxa"/>
          </w:tcPr>
          <w:p>
            <w:pPr>
              <w:pStyle w:val="TableParagraph"/>
              <w:spacing w:before="3"/>
              <w:rPr>
                <w:sz w:val="18"/>
              </w:rPr>
            </w:pPr>
            <w:r>
              <w:rPr>
                <w:sz w:val="18"/>
              </w:rPr>
              <w:t>Canada</w:t>
            </w:r>
          </w:p>
        </w:tc>
        <w:tc>
          <w:tcPr>
            <w:tcW w:w="2805" w:type="dxa"/>
          </w:tcPr>
          <w:p>
            <w:pPr>
              <w:pStyle w:val="TableParagraph"/>
              <w:spacing w:before="3"/>
              <w:rPr>
                <w:sz w:val="18"/>
              </w:rPr>
            </w:pPr>
            <w:r>
              <w:rPr>
                <w:sz w:val="18"/>
              </w:rPr>
              <w:t>ISO /IEC 646-121</w:t>
            </w:r>
          </w:p>
        </w:tc>
        <w:tc>
          <w:tcPr>
            <w:tcW w:w="1688" w:type="dxa"/>
          </w:tcPr>
          <w:p>
            <w:pPr>
              <w:pStyle w:val="TableParagraph"/>
              <w:spacing w:before="3"/>
              <w:rPr>
                <w:sz w:val="18"/>
              </w:rPr>
            </w:pPr>
            <w:r>
              <w:rPr>
                <w:sz w:val="18"/>
              </w:rPr>
              <w:t>54</w:t>
            </w:r>
          </w:p>
        </w:tc>
        <w:tc>
          <w:tcPr>
            <w:tcW w:w="1973" w:type="dxa"/>
          </w:tcPr>
          <w:p>
            <w:pPr>
              <w:pStyle w:val="TableParagraph"/>
              <w:spacing w:before="3"/>
              <w:rPr>
                <w:sz w:val="18"/>
              </w:rPr>
            </w:pPr>
            <w:r>
              <w:rPr>
                <w:sz w:val="18"/>
              </w:rPr>
              <w:t>95</w:t>
            </w:r>
          </w:p>
        </w:tc>
      </w:tr>
      <w:tr>
        <w:trPr>
          <w:trHeight w:val="299" w:hRule="atLeast"/>
        </w:trPr>
        <w:tc>
          <w:tcPr>
            <w:tcW w:w="3589" w:type="dxa"/>
          </w:tcPr>
          <w:p>
            <w:pPr>
              <w:pStyle w:val="TableParagraph"/>
              <w:spacing w:before="3"/>
              <w:rPr>
                <w:sz w:val="18"/>
              </w:rPr>
            </w:pPr>
            <w:r>
              <w:rPr>
                <w:sz w:val="18"/>
              </w:rPr>
              <w:t>Canada</w:t>
            </w:r>
          </w:p>
        </w:tc>
        <w:tc>
          <w:tcPr>
            <w:tcW w:w="2805" w:type="dxa"/>
          </w:tcPr>
          <w:p>
            <w:pPr>
              <w:pStyle w:val="TableParagraph"/>
              <w:spacing w:before="3"/>
              <w:rPr>
                <w:sz w:val="18"/>
              </w:rPr>
            </w:pPr>
            <w:r>
              <w:rPr>
                <w:sz w:val="18"/>
              </w:rPr>
              <w:t>ISO /IEC 646-122</w:t>
            </w:r>
          </w:p>
        </w:tc>
        <w:tc>
          <w:tcPr>
            <w:tcW w:w="1688" w:type="dxa"/>
          </w:tcPr>
          <w:p>
            <w:pPr>
              <w:pStyle w:val="TableParagraph"/>
              <w:spacing w:before="3"/>
              <w:rPr>
                <w:sz w:val="18"/>
              </w:rPr>
            </w:pPr>
            <w:r>
              <w:rPr>
                <w:sz w:val="18"/>
              </w:rPr>
              <w:t>18</w:t>
            </w:r>
          </w:p>
        </w:tc>
        <w:tc>
          <w:tcPr>
            <w:tcW w:w="1973" w:type="dxa"/>
          </w:tcPr>
          <w:p>
            <w:pPr>
              <w:pStyle w:val="TableParagraph"/>
              <w:spacing w:before="3"/>
              <w:rPr>
                <w:sz w:val="18"/>
              </w:rPr>
            </w:pPr>
            <w:r>
              <w:rPr>
                <w:sz w:val="18"/>
              </w:rPr>
              <w:t>96</w:t>
            </w:r>
          </w:p>
        </w:tc>
      </w:tr>
      <w:tr>
        <w:trPr>
          <w:trHeight w:val="300" w:hRule="atLeast"/>
        </w:trPr>
        <w:tc>
          <w:tcPr>
            <w:tcW w:w="3589" w:type="dxa"/>
          </w:tcPr>
          <w:p>
            <w:pPr>
              <w:pStyle w:val="TableParagraph"/>
              <w:rPr>
                <w:sz w:val="18"/>
              </w:rPr>
            </w:pPr>
            <w:r>
              <w:rPr>
                <w:sz w:val="18"/>
              </w:rPr>
              <w:t>Japan</w:t>
            </w:r>
          </w:p>
        </w:tc>
        <w:tc>
          <w:tcPr>
            <w:tcW w:w="2805" w:type="dxa"/>
          </w:tcPr>
          <w:p>
            <w:pPr>
              <w:pStyle w:val="TableParagraph"/>
              <w:rPr>
                <w:sz w:val="18"/>
              </w:rPr>
            </w:pPr>
            <w:r>
              <w:rPr>
                <w:sz w:val="18"/>
              </w:rPr>
              <w:t>ISO/IEC 646-14</w:t>
            </w:r>
          </w:p>
        </w:tc>
        <w:tc>
          <w:tcPr>
            <w:tcW w:w="1688" w:type="dxa"/>
          </w:tcPr>
          <w:p>
            <w:pPr>
              <w:pStyle w:val="TableParagraph"/>
              <w:rPr>
                <w:sz w:val="18"/>
              </w:rPr>
            </w:pPr>
            <w:r>
              <w:rPr>
                <w:sz w:val="18"/>
              </w:rPr>
              <w:t>28</w:t>
            </w:r>
          </w:p>
        </w:tc>
        <w:tc>
          <w:tcPr>
            <w:tcW w:w="1973" w:type="dxa"/>
          </w:tcPr>
          <w:p>
            <w:pPr>
              <w:pStyle w:val="TableParagraph"/>
              <w:rPr>
                <w:sz w:val="18"/>
              </w:rPr>
            </w:pPr>
            <w:r>
              <w:rPr>
                <w:sz w:val="18"/>
              </w:rPr>
              <w:t>98</w:t>
            </w:r>
          </w:p>
        </w:tc>
      </w:tr>
      <w:tr>
        <w:trPr>
          <w:trHeight w:val="300" w:hRule="atLeast"/>
        </w:trPr>
        <w:tc>
          <w:tcPr>
            <w:tcW w:w="3589" w:type="dxa"/>
          </w:tcPr>
          <w:p>
            <w:pPr>
              <w:pStyle w:val="TableParagraph"/>
              <w:rPr>
                <w:sz w:val="18"/>
              </w:rPr>
            </w:pPr>
            <w:r>
              <w:rPr>
                <w:sz w:val="18"/>
              </w:rPr>
              <w:t>China</w:t>
            </w:r>
          </w:p>
        </w:tc>
        <w:tc>
          <w:tcPr>
            <w:tcW w:w="2805" w:type="dxa"/>
          </w:tcPr>
          <w:p>
            <w:pPr>
              <w:pStyle w:val="TableParagraph"/>
              <w:rPr>
                <w:sz w:val="18"/>
              </w:rPr>
            </w:pPr>
            <w:r>
              <w:rPr>
                <w:sz w:val="18"/>
              </w:rPr>
              <w:t>ISO/IEC 646-57</w:t>
            </w:r>
          </w:p>
        </w:tc>
        <w:tc>
          <w:tcPr>
            <w:tcW w:w="1688" w:type="dxa"/>
          </w:tcPr>
          <w:p>
            <w:pPr>
              <w:pStyle w:val="TableParagraph"/>
              <w:rPr>
                <w:sz w:val="18"/>
              </w:rPr>
            </w:pPr>
            <w:r>
              <w:rPr>
                <w:sz w:val="18"/>
              </w:rPr>
              <w:t>92</w:t>
            </w:r>
          </w:p>
        </w:tc>
        <w:tc>
          <w:tcPr>
            <w:tcW w:w="1973" w:type="dxa"/>
          </w:tcPr>
          <w:p>
            <w:pPr>
              <w:pStyle w:val="TableParagraph"/>
              <w:rPr>
                <w:sz w:val="18"/>
              </w:rPr>
            </w:pPr>
            <w:r>
              <w:rPr>
                <w:sz w:val="18"/>
              </w:rPr>
              <w:t>99</w:t>
            </w:r>
          </w:p>
        </w:tc>
      </w:tr>
      <w:tr>
        <w:trPr>
          <w:trHeight w:val="300" w:hRule="atLeast"/>
        </w:trPr>
        <w:tc>
          <w:tcPr>
            <w:tcW w:w="3589" w:type="dxa"/>
          </w:tcPr>
          <w:p>
            <w:pPr>
              <w:pStyle w:val="TableParagraph"/>
              <w:rPr>
                <w:sz w:val="18"/>
              </w:rPr>
            </w:pPr>
            <w:r>
              <w:rPr>
                <w:sz w:val="18"/>
              </w:rPr>
              <w:t>Great Britain (UK)</w:t>
            </w:r>
          </w:p>
        </w:tc>
        <w:tc>
          <w:tcPr>
            <w:tcW w:w="2805" w:type="dxa"/>
          </w:tcPr>
          <w:p>
            <w:pPr>
              <w:pStyle w:val="TableParagraph"/>
              <w:rPr>
                <w:sz w:val="18"/>
              </w:rPr>
            </w:pPr>
            <w:r>
              <w:rPr>
                <w:sz w:val="18"/>
              </w:rPr>
              <w:t>ISO /IEC 646-04</w:t>
            </w:r>
          </w:p>
        </w:tc>
        <w:tc>
          <w:tcPr>
            <w:tcW w:w="1688" w:type="dxa"/>
          </w:tcPr>
          <w:p>
            <w:pPr>
              <w:pStyle w:val="TableParagraph"/>
              <w:ind w:left="116"/>
              <w:rPr>
                <w:sz w:val="18"/>
              </w:rPr>
            </w:pPr>
            <w:r>
              <w:rPr>
                <w:w w:val="99"/>
                <w:sz w:val="18"/>
              </w:rPr>
              <w:t>7</w:t>
            </w:r>
          </w:p>
        </w:tc>
        <w:tc>
          <w:tcPr>
            <w:tcW w:w="1973" w:type="dxa"/>
          </w:tcPr>
          <w:p>
            <w:pPr>
              <w:pStyle w:val="TableParagraph"/>
              <w:ind w:left="116"/>
              <w:rPr>
                <w:sz w:val="18"/>
              </w:rPr>
            </w:pPr>
            <w:r>
              <w:rPr>
                <w:sz w:val="18"/>
              </w:rPr>
              <w:t>87</w:t>
            </w:r>
          </w:p>
        </w:tc>
      </w:tr>
      <w:tr>
        <w:trPr>
          <w:trHeight w:val="300" w:hRule="atLeast"/>
        </w:trPr>
        <w:tc>
          <w:tcPr>
            <w:tcW w:w="3589" w:type="dxa"/>
          </w:tcPr>
          <w:p>
            <w:pPr>
              <w:pStyle w:val="TableParagraph"/>
              <w:rPr>
                <w:sz w:val="18"/>
              </w:rPr>
            </w:pPr>
            <w:r>
              <w:rPr>
                <w:sz w:val="18"/>
              </w:rPr>
              <w:t>France</w:t>
            </w:r>
          </w:p>
        </w:tc>
        <w:tc>
          <w:tcPr>
            <w:tcW w:w="2805" w:type="dxa"/>
          </w:tcPr>
          <w:p>
            <w:pPr>
              <w:pStyle w:val="TableParagraph"/>
              <w:rPr>
                <w:sz w:val="18"/>
              </w:rPr>
            </w:pPr>
            <w:r>
              <w:rPr>
                <w:sz w:val="18"/>
              </w:rPr>
              <w:t>ISO /IEC 646-69</w:t>
            </w:r>
          </w:p>
        </w:tc>
        <w:tc>
          <w:tcPr>
            <w:tcW w:w="1688" w:type="dxa"/>
          </w:tcPr>
          <w:p>
            <w:pPr>
              <w:pStyle w:val="TableParagraph"/>
              <w:rPr>
                <w:sz w:val="18"/>
              </w:rPr>
            </w:pPr>
            <w:r>
              <w:rPr>
                <w:w w:val="99"/>
                <w:sz w:val="18"/>
              </w:rPr>
              <w:t>3</w:t>
            </w:r>
          </w:p>
        </w:tc>
        <w:tc>
          <w:tcPr>
            <w:tcW w:w="1973" w:type="dxa"/>
          </w:tcPr>
          <w:p>
            <w:pPr>
              <w:pStyle w:val="TableParagraph"/>
              <w:ind w:left="116"/>
              <w:rPr>
                <w:sz w:val="18"/>
              </w:rPr>
            </w:pPr>
            <w:r>
              <w:rPr>
                <w:sz w:val="18"/>
              </w:rPr>
              <w:t>83</w:t>
            </w:r>
          </w:p>
        </w:tc>
      </w:tr>
      <w:tr>
        <w:trPr>
          <w:trHeight w:val="300" w:hRule="atLeast"/>
        </w:trPr>
        <w:tc>
          <w:tcPr>
            <w:tcW w:w="3589" w:type="dxa"/>
          </w:tcPr>
          <w:p>
            <w:pPr>
              <w:pStyle w:val="TableParagraph"/>
              <w:spacing w:before="3"/>
              <w:rPr>
                <w:sz w:val="18"/>
              </w:rPr>
            </w:pPr>
            <w:r>
              <w:rPr>
                <w:sz w:val="18"/>
              </w:rPr>
              <w:t>Germany</w:t>
            </w:r>
          </w:p>
        </w:tc>
        <w:tc>
          <w:tcPr>
            <w:tcW w:w="2805" w:type="dxa"/>
          </w:tcPr>
          <w:p>
            <w:pPr>
              <w:pStyle w:val="TableParagraph"/>
              <w:spacing w:before="3"/>
              <w:rPr>
                <w:sz w:val="18"/>
              </w:rPr>
            </w:pPr>
            <w:r>
              <w:rPr>
                <w:sz w:val="18"/>
              </w:rPr>
              <w:t>ISO/IEC646-21</w:t>
            </w:r>
          </w:p>
        </w:tc>
        <w:tc>
          <w:tcPr>
            <w:tcW w:w="1688" w:type="dxa"/>
          </w:tcPr>
          <w:p>
            <w:pPr>
              <w:pStyle w:val="TableParagraph"/>
              <w:spacing w:before="3"/>
              <w:rPr>
                <w:sz w:val="18"/>
              </w:rPr>
            </w:pPr>
            <w:r>
              <w:rPr>
                <w:w w:val="99"/>
                <w:sz w:val="18"/>
              </w:rPr>
              <w:t>4</w:t>
            </w:r>
          </w:p>
        </w:tc>
        <w:tc>
          <w:tcPr>
            <w:tcW w:w="1973" w:type="dxa"/>
          </w:tcPr>
          <w:p>
            <w:pPr>
              <w:pStyle w:val="TableParagraph"/>
              <w:spacing w:before="3"/>
              <w:ind w:left="116"/>
              <w:rPr>
                <w:sz w:val="18"/>
              </w:rPr>
            </w:pPr>
            <w:r>
              <w:rPr>
                <w:sz w:val="18"/>
              </w:rPr>
              <w:t>84</w:t>
            </w:r>
          </w:p>
        </w:tc>
      </w:tr>
      <w:tr>
        <w:trPr>
          <w:trHeight w:val="299" w:hRule="atLeast"/>
        </w:trPr>
        <w:tc>
          <w:tcPr>
            <w:tcW w:w="3589" w:type="dxa"/>
          </w:tcPr>
          <w:p>
            <w:pPr>
              <w:pStyle w:val="TableParagraph"/>
              <w:spacing w:before="3"/>
              <w:rPr>
                <w:sz w:val="18"/>
              </w:rPr>
            </w:pPr>
            <w:r>
              <w:rPr>
                <w:sz w:val="18"/>
              </w:rPr>
              <w:t>Switzerland</w:t>
            </w:r>
          </w:p>
        </w:tc>
        <w:tc>
          <w:tcPr>
            <w:tcW w:w="2805" w:type="dxa"/>
          </w:tcPr>
          <w:p>
            <w:pPr>
              <w:pStyle w:val="TableParagraph"/>
              <w:spacing w:before="3"/>
              <w:rPr>
                <w:sz w:val="18"/>
              </w:rPr>
            </w:pPr>
            <w:r>
              <w:rPr>
                <w:sz w:val="18"/>
              </w:rPr>
              <w:t>ISO /IEC 646-CH</w:t>
            </w:r>
          </w:p>
        </w:tc>
        <w:tc>
          <w:tcPr>
            <w:tcW w:w="1688" w:type="dxa"/>
          </w:tcPr>
          <w:p>
            <w:pPr>
              <w:pStyle w:val="TableParagraph"/>
              <w:spacing w:before="3"/>
              <w:ind w:left="116"/>
              <w:rPr>
                <w:sz w:val="18"/>
              </w:rPr>
            </w:pPr>
            <w:r>
              <w:rPr>
                <w:w w:val="99"/>
                <w:sz w:val="18"/>
              </w:rPr>
              <w:t>6</w:t>
            </w:r>
          </w:p>
        </w:tc>
        <w:tc>
          <w:tcPr>
            <w:tcW w:w="1973" w:type="dxa"/>
          </w:tcPr>
          <w:p>
            <w:pPr>
              <w:pStyle w:val="TableParagraph"/>
              <w:spacing w:before="3"/>
              <w:ind w:left="116"/>
              <w:rPr>
                <w:sz w:val="18"/>
              </w:rPr>
            </w:pPr>
            <w:r>
              <w:rPr>
                <w:sz w:val="18"/>
              </w:rPr>
              <w:t>86</w:t>
            </w:r>
          </w:p>
        </w:tc>
      </w:tr>
      <w:tr>
        <w:trPr>
          <w:trHeight w:val="300" w:hRule="atLeast"/>
        </w:trPr>
        <w:tc>
          <w:tcPr>
            <w:tcW w:w="3589" w:type="dxa"/>
          </w:tcPr>
          <w:p>
            <w:pPr>
              <w:pStyle w:val="TableParagraph"/>
              <w:rPr>
                <w:sz w:val="18"/>
              </w:rPr>
            </w:pPr>
            <w:r>
              <w:rPr>
                <w:sz w:val="18"/>
              </w:rPr>
              <w:t>Sweden / Finland (extended Annex C)</w:t>
            </w:r>
          </w:p>
        </w:tc>
        <w:tc>
          <w:tcPr>
            <w:tcW w:w="2805" w:type="dxa"/>
          </w:tcPr>
          <w:p>
            <w:pPr>
              <w:pStyle w:val="TableParagraph"/>
              <w:rPr>
                <w:sz w:val="18"/>
              </w:rPr>
            </w:pPr>
            <w:r>
              <w:rPr>
                <w:sz w:val="18"/>
              </w:rPr>
              <w:t>ISO/IEC 646-11</w:t>
            </w:r>
          </w:p>
        </w:tc>
        <w:tc>
          <w:tcPr>
            <w:tcW w:w="1688" w:type="dxa"/>
          </w:tcPr>
          <w:p>
            <w:pPr>
              <w:pStyle w:val="TableParagraph"/>
              <w:ind w:left="116"/>
              <w:rPr>
                <w:sz w:val="18"/>
              </w:rPr>
            </w:pPr>
            <w:r>
              <w:rPr>
                <w:w w:val="99"/>
                <w:sz w:val="18"/>
              </w:rPr>
              <w:t>2</w:t>
            </w:r>
          </w:p>
        </w:tc>
        <w:tc>
          <w:tcPr>
            <w:tcW w:w="1973" w:type="dxa"/>
          </w:tcPr>
          <w:p>
            <w:pPr>
              <w:pStyle w:val="TableParagraph"/>
              <w:ind w:left="116"/>
              <w:rPr>
                <w:sz w:val="18"/>
              </w:rPr>
            </w:pPr>
            <w:r>
              <w:rPr>
                <w:sz w:val="18"/>
              </w:rPr>
              <w:t>82</w:t>
            </w:r>
          </w:p>
        </w:tc>
      </w:tr>
      <w:tr>
        <w:trPr>
          <w:trHeight w:val="300" w:hRule="atLeast"/>
        </w:trPr>
        <w:tc>
          <w:tcPr>
            <w:tcW w:w="3589" w:type="dxa"/>
          </w:tcPr>
          <w:p>
            <w:pPr>
              <w:pStyle w:val="TableParagraph"/>
              <w:rPr>
                <w:sz w:val="18"/>
              </w:rPr>
            </w:pPr>
            <w:r>
              <w:rPr>
                <w:sz w:val="18"/>
              </w:rPr>
              <w:t>Ireland</w:t>
            </w:r>
          </w:p>
        </w:tc>
        <w:tc>
          <w:tcPr>
            <w:tcW w:w="2805" w:type="dxa"/>
          </w:tcPr>
          <w:p>
            <w:pPr>
              <w:pStyle w:val="TableParagraph"/>
              <w:rPr>
                <w:sz w:val="18"/>
              </w:rPr>
            </w:pPr>
            <w:r>
              <w:rPr>
                <w:sz w:val="18"/>
              </w:rPr>
              <w:t>ISO /IEC 646-207</w:t>
            </w:r>
          </w:p>
        </w:tc>
        <w:tc>
          <w:tcPr>
            <w:tcW w:w="1688" w:type="dxa"/>
          </w:tcPr>
          <w:p>
            <w:pPr>
              <w:pStyle w:val="TableParagraph"/>
              <w:rPr>
                <w:sz w:val="18"/>
              </w:rPr>
            </w:pPr>
            <w:r>
              <w:rPr>
                <w:sz w:val="18"/>
              </w:rPr>
              <w:t>73</w:t>
            </w:r>
          </w:p>
        </w:tc>
        <w:tc>
          <w:tcPr>
            <w:tcW w:w="1973" w:type="dxa"/>
          </w:tcPr>
          <w:p>
            <w:pPr>
              <w:pStyle w:val="TableParagraph"/>
              <w:ind w:left="116"/>
              <w:rPr>
                <w:sz w:val="18"/>
              </w:rPr>
            </w:pPr>
            <w:r>
              <w:rPr>
                <w:sz w:val="18"/>
              </w:rPr>
              <w:t>97</w:t>
            </w:r>
          </w:p>
        </w:tc>
      </w:tr>
      <w:tr>
        <w:trPr>
          <w:trHeight w:val="300" w:hRule="atLeast"/>
        </w:trPr>
        <w:tc>
          <w:tcPr>
            <w:tcW w:w="3589" w:type="dxa"/>
          </w:tcPr>
          <w:p>
            <w:pPr>
              <w:pStyle w:val="TableParagraph"/>
              <w:rPr>
                <w:sz w:val="18"/>
              </w:rPr>
            </w:pPr>
            <w:r>
              <w:rPr>
                <w:sz w:val="18"/>
              </w:rPr>
              <w:t>Danmark</w:t>
            </w:r>
          </w:p>
        </w:tc>
        <w:tc>
          <w:tcPr>
            <w:tcW w:w="2805" w:type="dxa"/>
          </w:tcPr>
          <w:p>
            <w:pPr>
              <w:pStyle w:val="TableParagraph"/>
              <w:rPr>
                <w:sz w:val="18"/>
              </w:rPr>
            </w:pPr>
            <w:r>
              <w:rPr>
                <w:sz w:val="18"/>
              </w:rPr>
              <w:t>ISO/IEC 646-08</w:t>
            </w:r>
          </w:p>
        </w:tc>
        <w:tc>
          <w:tcPr>
            <w:tcW w:w="1688" w:type="dxa"/>
          </w:tcPr>
          <w:p>
            <w:pPr>
              <w:pStyle w:val="TableParagraph"/>
              <w:rPr>
                <w:sz w:val="18"/>
              </w:rPr>
            </w:pPr>
            <w:r>
              <w:rPr>
                <w:w w:val="99"/>
                <w:sz w:val="18"/>
              </w:rPr>
              <w:t>8</w:t>
            </w:r>
          </w:p>
        </w:tc>
        <w:tc>
          <w:tcPr>
            <w:tcW w:w="1973" w:type="dxa"/>
          </w:tcPr>
          <w:p>
            <w:pPr>
              <w:pStyle w:val="TableParagraph"/>
              <w:rPr>
                <w:sz w:val="18"/>
              </w:rPr>
            </w:pPr>
            <w:r>
              <w:rPr>
                <w:sz w:val="18"/>
              </w:rPr>
              <w:t>88</w:t>
            </w:r>
          </w:p>
        </w:tc>
      </w:tr>
      <w:tr>
        <w:trPr>
          <w:trHeight w:val="300" w:hRule="atLeast"/>
        </w:trPr>
        <w:tc>
          <w:tcPr>
            <w:tcW w:w="3589" w:type="dxa"/>
          </w:tcPr>
          <w:p>
            <w:pPr>
              <w:pStyle w:val="TableParagraph"/>
              <w:rPr>
                <w:sz w:val="18"/>
              </w:rPr>
            </w:pPr>
            <w:r>
              <w:rPr>
                <w:sz w:val="18"/>
              </w:rPr>
              <w:t>Norway</w:t>
            </w:r>
          </w:p>
        </w:tc>
        <w:tc>
          <w:tcPr>
            <w:tcW w:w="2805" w:type="dxa"/>
          </w:tcPr>
          <w:p>
            <w:pPr>
              <w:pStyle w:val="TableParagraph"/>
              <w:rPr>
                <w:sz w:val="18"/>
              </w:rPr>
            </w:pPr>
            <w:r>
              <w:rPr>
                <w:sz w:val="18"/>
              </w:rPr>
              <w:t>ISO/IEC 646-60</w:t>
            </w:r>
          </w:p>
        </w:tc>
        <w:tc>
          <w:tcPr>
            <w:tcW w:w="1688" w:type="dxa"/>
          </w:tcPr>
          <w:p>
            <w:pPr>
              <w:pStyle w:val="TableParagraph"/>
              <w:ind w:left="116"/>
              <w:rPr>
                <w:sz w:val="18"/>
              </w:rPr>
            </w:pPr>
            <w:r>
              <w:rPr>
                <w:w w:val="99"/>
                <w:sz w:val="18"/>
              </w:rPr>
              <w:t>9</w:t>
            </w:r>
          </w:p>
        </w:tc>
        <w:tc>
          <w:tcPr>
            <w:tcW w:w="1973" w:type="dxa"/>
          </w:tcPr>
          <w:p>
            <w:pPr>
              <w:pStyle w:val="TableParagraph"/>
              <w:ind w:left="116"/>
              <w:rPr>
                <w:sz w:val="18"/>
              </w:rPr>
            </w:pPr>
            <w:r>
              <w:rPr>
                <w:sz w:val="18"/>
              </w:rPr>
              <w:t>94</w:t>
            </w:r>
          </w:p>
        </w:tc>
      </w:tr>
      <w:tr>
        <w:trPr>
          <w:trHeight w:val="300" w:hRule="atLeast"/>
        </w:trPr>
        <w:tc>
          <w:tcPr>
            <w:tcW w:w="3589" w:type="dxa"/>
          </w:tcPr>
          <w:p>
            <w:pPr>
              <w:pStyle w:val="TableParagraph"/>
              <w:spacing w:before="3"/>
              <w:rPr>
                <w:sz w:val="18"/>
              </w:rPr>
            </w:pPr>
            <w:r>
              <w:rPr>
                <w:sz w:val="18"/>
              </w:rPr>
              <w:t>Italy</w:t>
            </w:r>
          </w:p>
        </w:tc>
        <w:tc>
          <w:tcPr>
            <w:tcW w:w="2805" w:type="dxa"/>
          </w:tcPr>
          <w:p>
            <w:pPr>
              <w:pStyle w:val="TableParagraph"/>
              <w:spacing w:before="3"/>
              <w:rPr>
                <w:sz w:val="18"/>
              </w:rPr>
            </w:pPr>
            <w:r>
              <w:rPr>
                <w:sz w:val="18"/>
              </w:rPr>
              <w:t>ISO/IEC 646-15</w:t>
            </w:r>
          </w:p>
        </w:tc>
        <w:tc>
          <w:tcPr>
            <w:tcW w:w="1688" w:type="dxa"/>
          </w:tcPr>
          <w:p>
            <w:pPr>
              <w:pStyle w:val="TableParagraph"/>
              <w:spacing w:before="3"/>
              <w:rPr>
                <w:sz w:val="18"/>
              </w:rPr>
            </w:pPr>
            <w:r>
              <w:rPr>
                <w:w w:val="99"/>
                <w:sz w:val="18"/>
              </w:rPr>
              <w:t>5</w:t>
            </w:r>
          </w:p>
        </w:tc>
        <w:tc>
          <w:tcPr>
            <w:tcW w:w="1973" w:type="dxa"/>
          </w:tcPr>
          <w:p>
            <w:pPr>
              <w:pStyle w:val="TableParagraph"/>
              <w:spacing w:before="3"/>
              <w:ind w:left="116"/>
              <w:rPr>
                <w:sz w:val="18"/>
              </w:rPr>
            </w:pPr>
            <w:r>
              <w:rPr>
                <w:sz w:val="18"/>
              </w:rPr>
              <w:t>85</w:t>
            </w:r>
          </w:p>
        </w:tc>
      </w:tr>
      <w:tr>
        <w:trPr>
          <w:trHeight w:val="299" w:hRule="atLeast"/>
        </w:trPr>
        <w:tc>
          <w:tcPr>
            <w:tcW w:w="3589" w:type="dxa"/>
          </w:tcPr>
          <w:p>
            <w:pPr>
              <w:pStyle w:val="TableParagraph"/>
              <w:spacing w:before="3"/>
              <w:rPr>
                <w:sz w:val="18"/>
              </w:rPr>
            </w:pPr>
            <w:r>
              <w:rPr>
                <w:sz w:val="18"/>
              </w:rPr>
              <w:t>Portugal</w:t>
            </w:r>
          </w:p>
        </w:tc>
        <w:tc>
          <w:tcPr>
            <w:tcW w:w="2805" w:type="dxa"/>
          </w:tcPr>
          <w:p>
            <w:pPr>
              <w:pStyle w:val="TableParagraph"/>
              <w:spacing w:before="3"/>
              <w:rPr>
                <w:sz w:val="18"/>
              </w:rPr>
            </w:pPr>
            <w:r>
              <w:rPr>
                <w:sz w:val="18"/>
              </w:rPr>
              <w:t>ISO/IEC 646-16</w:t>
            </w:r>
          </w:p>
        </w:tc>
        <w:tc>
          <w:tcPr>
            <w:tcW w:w="1688" w:type="dxa"/>
          </w:tcPr>
          <w:p>
            <w:pPr>
              <w:pStyle w:val="TableParagraph"/>
              <w:spacing w:before="3"/>
              <w:rPr>
                <w:sz w:val="18"/>
              </w:rPr>
            </w:pPr>
            <w:r>
              <w:rPr>
                <w:sz w:val="18"/>
              </w:rPr>
              <w:t>13</w:t>
            </w:r>
          </w:p>
        </w:tc>
        <w:tc>
          <w:tcPr>
            <w:tcW w:w="1973" w:type="dxa"/>
          </w:tcPr>
          <w:p>
            <w:pPr>
              <w:pStyle w:val="TableParagraph"/>
              <w:spacing w:before="3"/>
              <w:ind w:left="116"/>
              <w:rPr>
                <w:sz w:val="18"/>
              </w:rPr>
            </w:pPr>
            <w:r>
              <w:rPr>
                <w:sz w:val="18"/>
              </w:rPr>
              <w:t>92</w:t>
            </w:r>
          </w:p>
        </w:tc>
      </w:tr>
      <w:tr>
        <w:trPr>
          <w:trHeight w:val="300" w:hRule="atLeast"/>
        </w:trPr>
        <w:tc>
          <w:tcPr>
            <w:tcW w:w="3589" w:type="dxa"/>
          </w:tcPr>
          <w:p>
            <w:pPr>
              <w:pStyle w:val="TableParagraph"/>
              <w:rPr>
                <w:sz w:val="18"/>
              </w:rPr>
            </w:pPr>
            <w:r>
              <w:rPr>
                <w:sz w:val="18"/>
              </w:rPr>
              <w:t>Spain</w:t>
            </w:r>
          </w:p>
        </w:tc>
        <w:tc>
          <w:tcPr>
            <w:tcW w:w="2805" w:type="dxa"/>
          </w:tcPr>
          <w:p>
            <w:pPr>
              <w:pStyle w:val="TableParagraph"/>
              <w:rPr>
                <w:sz w:val="18"/>
              </w:rPr>
            </w:pPr>
            <w:r>
              <w:rPr>
                <w:sz w:val="18"/>
              </w:rPr>
              <w:t>ISO/IEC 646-17</w:t>
            </w:r>
          </w:p>
        </w:tc>
        <w:tc>
          <w:tcPr>
            <w:tcW w:w="1688" w:type="dxa"/>
          </w:tcPr>
          <w:p>
            <w:pPr>
              <w:pStyle w:val="TableParagraph"/>
              <w:rPr>
                <w:sz w:val="18"/>
              </w:rPr>
            </w:pPr>
            <w:r>
              <w:rPr>
                <w:sz w:val="18"/>
              </w:rPr>
              <w:t>10</w:t>
            </w:r>
          </w:p>
        </w:tc>
        <w:tc>
          <w:tcPr>
            <w:tcW w:w="1973" w:type="dxa"/>
          </w:tcPr>
          <w:p>
            <w:pPr>
              <w:pStyle w:val="TableParagraph"/>
              <w:rPr>
                <w:sz w:val="18"/>
              </w:rPr>
            </w:pPr>
            <w:r>
              <w:rPr>
                <w:sz w:val="18"/>
              </w:rPr>
              <w:t>90</w:t>
            </w:r>
          </w:p>
        </w:tc>
      </w:tr>
      <w:tr>
        <w:trPr>
          <w:trHeight w:val="300" w:hRule="atLeast"/>
        </w:trPr>
        <w:tc>
          <w:tcPr>
            <w:tcW w:w="3589" w:type="dxa"/>
          </w:tcPr>
          <w:p>
            <w:pPr>
              <w:pStyle w:val="TableParagraph"/>
              <w:rPr>
                <w:sz w:val="18"/>
              </w:rPr>
            </w:pPr>
            <w:r>
              <w:rPr>
                <w:sz w:val="18"/>
              </w:rPr>
              <w:t>Spain</w:t>
            </w:r>
          </w:p>
        </w:tc>
        <w:tc>
          <w:tcPr>
            <w:tcW w:w="2805" w:type="dxa"/>
          </w:tcPr>
          <w:p>
            <w:pPr>
              <w:pStyle w:val="TableParagraph"/>
              <w:rPr>
                <w:sz w:val="18"/>
              </w:rPr>
            </w:pPr>
            <w:r>
              <w:rPr>
                <w:sz w:val="18"/>
              </w:rPr>
              <w:t>ISO/IEC 646-85</w:t>
            </w:r>
          </w:p>
        </w:tc>
        <w:tc>
          <w:tcPr>
            <w:tcW w:w="1688" w:type="dxa"/>
          </w:tcPr>
          <w:p>
            <w:pPr>
              <w:pStyle w:val="TableParagraph"/>
              <w:rPr>
                <w:sz w:val="18"/>
              </w:rPr>
            </w:pPr>
            <w:r>
              <w:rPr>
                <w:sz w:val="18"/>
              </w:rPr>
              <w:t>51</w:t>
            </w:r>
          </w:p>
        </w:tc>
        <w:tc>
          <w:tcPr>
            <w:tcW w:w="1973" w:type="dxa"/>
          </w:tcPr>
          <w:p>
            <w:pPr>
              <w:pStyle w:val="TableParagraph"/>
              <w:rPr>
                <w:sz w:val="18"/>
              </w:rPr>
            </w:pPr>
            <w:r>
              <w:rPr>
                <w:sz w:val="18"/>
              </w:rPr>
              <w:t>91</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3"/>
        </w:rPr>
      </w:pPr>
      <w:r>
        <w:rPr/>
        <w:pict>
          <v:shape style="position:absolute;margin-left:54.935001pt;margin-top:15.35581pt;width:506.65pt;height:.550pt;mso-position-horizontal-relative:page;mso-position-vertical-relative:paragraph;z-index:-15160320;mso-wrap-distance-left:0;mso-wrap-distance-right:0" coordorigin="1099,307" coordsize="10133,11" path="m1104,307l1099,307,1099,317,1104,317,1104,307xm11231,307l1104,307,1104,317,11231,317,11231,307xe" filled="true" fillcolor="#000000" stroked="false">
            <v:path arrowok="t"/>
            <v:fill type="solid"/>
            <w10:wrap type="topAndBottom"/>
          </v:shape>
        </w:pict>
      </w:r>
    </w:p>
    <w:p>
      <w:pPr>
        <w:pStyle w:val="Heading8"/>
        <w:spacing w:line="240" w:lineRule="auto"/>
        <w:ind w:left="627"/>
        <w:jc w:val="both"/>
        <w:rPr>
          <w:i/>
        </w:rPr>
      </w:pPr>
      <w:r>
        <w:rPr>
          <w:i/>
        </w:rPr>
        <w:t>A - 8</w:t>
      </w:r>
    </w:p>
    <w:p>
      <w:pPr>
        <w:spacing w:after="0" w:line="240" w:lineRule="auto"/>
        <w:jc w:val="both"/>
        <w:sectPr>
          <w:headerReference w:type="default" r:id="rId1489"/>
          <w:footerReference w:type="default" r:id="rId1490"/>
          <w:pgSz w:w="12240" w:h="15840"/>
          <w:pgMar w:header="1218" w:footer="0" w:top="1400" w:bottom="280" w:left="460" w:right="120"/>
        </w:sectPr>
      </w:pPr>
    </w:p>
    <w:p>
      <w:pPr>
        <w:pStyle w:val="BodyText"/>
        <w:rPr>
          <w:i/>
          <w:sz w:val="20"/>
        </w:rPr>
      </w:pPr>
    </w:p>
    <w:p>
      <w:pPr>
        <w:pStyle w:val="BodyText"/>
        <w:rPr>
          <w:i/>
          <w:sz w:val="20"/>
        </w:rPr>
      </w:pPr>
    </w:p>
    <w:p>
      <w:pPr>
        <w:pStyle w:val="BodyText"/>
        <w:rPr>
          <w:i/>
          <w:sz w:val="20"/>
        </w:rPr>
      </w:pPr>
    </w:p>
    <w:p>
      <w:pPr>
        <w:pStyle w:val="BodyText"/>
        <w:spacing w:after="1"/>
        <w:rPr>
          <w:i/>
          <w:sz w:val="16"/>
        </w:rPr>
      </w:pPr>
    </w:p>
    <w:tbl>
      <w:tblPr>
        <w:tblW w:w="0" w:type="auto"/>
        <w:jc w:val="left"/>
        <w:tblInd w:w="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868"/>
        <w:gridCol w:w="643"/>
        <w:gridCol w:w="901"/>
        <w:gridCol w:w="594"/>
        <w:gridCol w:w="595"/>
        <w:gridCol w:w="620"/>
        <w:gridCol w:w="603"/>
        <w:gridCol w:w="600"/>
        <w:gridCol w:w="620"/>
        <w:gridCol w:w="596"/>
        <w:gridCol w:w="596"/>
        <w:gridCol w:w="721"/>
        <w:gridCol w:w="720"/>
        <w:gridCol w:w="721"/>
        <w:gridCol w:w="720"/>
      </w:tblGrid>
      <w:tr>
        <w:trPr>
          <w:trHeight w:val="280" w:hRule="atLeast"/>
        </w:trPr>
        <w:tc>
          <w:tcPr>
            <w:tcW w:w="2412" w:type="dxa"/>
            <w:gridSpan w:val="3"/>
            <w:shd w:val="clear" w:color="auto" w:fill="657CBD"/>
          </w:tcPr>
          <w:p>
            <w:pPr>
              <w:pStyle w:val="TableParagraph"/>
              <w:spacing w:before="59"/>
              <w:ind w:left="1036" w:right="1026"/>
              <w:jc w:val="center"/>
              <w:rPr>
                <w:b/>
                <w:sz w:val="16"/>
              </w:rPr>
            </w:pPr>
            <w:r>
              <w:rPr>
                <w:b/>
                <w:color w:val="FFFFFF"/>
                <w:sz w:val="16"/>
              </w:rPr>
              <w:t>Dec</w:t>
            </w:r>
          </w:p>
        </w:tc>
        <w:tc>
          <w:tcPr>
            <w:tcW w:w="594" w:type="dxa"/>
            <w:shd w:val="clear" w:color="auto" w:fill="E6B9B8"/>
          </w:tcPr>
          <w:p>
            <w:pPr>
              <w:pStyle w:val="TableParagraph"/>
              <w:spacing w:before="55"/>
              <w:ind w:left="191" w:right="180"/>
              <w:jc w:val="center"/>
              <w:rPr>
                <w:rFonts w:ascii="Trebuchet MS"/>
                <w:sz w:val="16"/>
              </w:rPr>
            </w:pPr>
            <w:r>
              <w:rPr>
                <w:rFonts w:ascii="Trebuchet MS"/>
                <w:sz w:val="16"/>
              </w:rPr>
              <w:t>35</w:t>
            </w:r>
          </w:p>
        </w:tc>
        <w:tc>
          <w:tcPr>
            <w:tcW w:w="595" w:type="dxa"/>
            <w:shd w:val="clear" w:color="auto" w:fill="E6B9B8"/>
          </w:tcPr>
          <w:p>
            <w:pPr>
              <w:pStyle w:val="TableParagraph"/>
              <w:spacing w:before="55"/>
              <w:ind w:left="192" w:right="179"/>
              <w:jc w:val="center"/>
              <w:rPr>
                <w:rFonts w:ascii="Trebuchet MS"/>
                <w:sz w:val="16"/>
              </w:rPr>
            </w:pPr>
            <w:r>
              <w:rPr>
                <w:rFonts w:ascii="Trebuchet MS"/>
                <w:sz w:val="16"/>
              </w:rPr>
              <w:t>36</w:t>
            </w:r>
          </w:p>
        </w:tc>
        <w:tc>
          <w:tcPr>
            <w:tcW w:w="620" w:type="dxa"/>
            <w:shd w:val="clear" w:color="auto" w:fill="E6B9B8"/>
          </w:tcPr>
          <w:p>
            <w:pPr>
              <w:pStyle w:val="TableParagraph"/>
              <w:spacing w:before="55"/>
              <w:ind w:left="226"/>
              <w:rPr>
                <w:rFonts w:ascii="Trebuchet MS"/>
                <w:sz w:val="16"/>
              </w:rPr>
            </w:pPr>
            <w:r>
              <w:rPr>
                <w:rFonts w:ascii="Trebuchet MS"/>
                <w:sz w:val="16"/>
              </w:rPr>
              <w:t>64</w:t>
            </w:r>
          </w:p>
        </w:tc>
        <w:tc>
          <w:tcPr>
            <w:tcW w:w="603" w:type="dxa"/>
            <w:shd w:val="clear" w:color="auto" w:fill="E6B9B8"/>
          </w:tcPr>
          <w:p>
            <w:pPr>
              <w:pStyle w:val="TableParagraph"/>
              <w:spacing w:before="55"/>
              <w:ind w:left="217"/>
              <w:rPr>
                <w:rFonts w:ascii="Trebuchet MS"/>
                <w:sz w:val="16"/>
              </w:rPr>
            </w:pPr>
            <w:r>
              <w:rPr>
                <w:rFonts w:ascii="Trebuchet MS"/>
                <w:sz w:val="16"/>
              </w:rPr>
              <w:t>91</w:t>
            </w:r>
          </w:p>
        </w:tc>
        <w:tc>
          <w:tcPr>
            <w:tcW w:w="600" w:type="dxa"/>
            <w:shd w:val="clear" w:color="auto" w:fill="E6B9B8"/>
          </w:tcPr>
          <w:p>
            <w:pPr>
              <w:pStyle w:val="TableParagraph"/>
              <w:spacing w:before="55"/>
              <w:ind w:left="215"/>
              <w:rPr>
                <w:rFonts w:ascii="Trebuchet MS"/>
                <w:sz w:val="16"/>
              </w:rPr>
            </w:pPr>
            <w:r>
              <w:rPr>
                <w:rFonts w:ascii="Trebuchet MS"/>
                <w:sz w:val="16"/>
              </w:rPr>
              <w:t>92</w:t>
            </w:r>
          </w:p>
        </w:tc>
        <w:tc>
          <w:tcPr>
            <w:tcW w:w="620" w:type="dxa"/>
            <w:shd w:val="clear" w:color="auto" w:fill="E6B9B8"/>
          </w:tcPr>
          <w:p>
            <w:pPr>
              <w:pStyle w:val="TableParagraph"/>
              <w:spacing w:before="55"/>
              <w:ind w:left="0" w:right="215"/>
              <w:jc w:val="right"/>
              <w:rPr>
                <w:rFonts w:ascii="Trebuchet MS"/>
                <w:sz w:val="16"/>
              </w:rPr>
            </w:pPr>
            <w:r>
              <w:rPr>
                <w:rFonts w:ascii="Trebuchet MS"/>
                <w:w w:val="95"/>
                <w:sz w:val="16"/>
              </w:rPr>
              <w:t>93</w:t>
            </w:r>
          </w:p>
        </w:tc>
        <w:tc>
          <w:tcPr>
            <w:tcW w:w="596" w:type="dxa"/>
            <w:shd w:val="clear" w:color="auto" w:fill="E6B9B8"/>
          </w:tcPr>
          <w:p>
            <w:pPr>
              <w:pStyle w:val="TableParagraph"/>
              <w:spacing w:before="55"/>
              <w:ind w:left="188" w:right="182"/>
              <w:jc w:val="center"/>
              <w:rPr>
                <w:rFonts w:ascii="Trebuchet MS"/>
                <w:sz w:val="16"/>
              </w:rPr>
            </w:pPr>
            <w:r>
              <w:rPr>
                <w:rFonts w:ascii="Trebuchet MS"/>
                <w:sz w:val="16"/>
              </w:rPr>
              <w:t>94</w:t>
            </w:r>
          </w:p>
        </w:tc>
        <w:tc>
          <w:tcPr>
            <w:tcW w:w="596" w:type="dxa"/>
            <w:shd w:val="clear" w:color="auto" w:fill="E6B9B8"/>
          </w:tcPr>
          <w:p>
            <w:pPr>
              <w:pStyle w:val="TableParagraph"/>
              <w:spacing w:before="55"/>
              <w:ind w:left="0" w:right="204"/>
              <w:jc w:val="right"/>
              <w:rPr>
                <w:rFonts w:ascii="Trebuchet MS"/>
                <w:sz w:val="16"/>
              </w:rPr>
            </w:pPr>
            <w:r>
              <w:rPr>
                <w:rFonts w:ascii="Trebuchet MS"/>
                <w:w w:val="95"/>
                <w:sz w:val="16"/>
              </w:rPr>
              <w:t>96</w:t>
            </w:r>
          </w:p>
        </w:tc>
        <w:tc>
          <w:tcPr>
            <w:tcW w:w="721" w:type="dxa"/>
            <w:shd w:val="clear" w:color="auto" w:fill="E6B9B8"/>
          </w:tcPr>
          <w:p>
            <w:pPr>
              <w:pStyle w:val="TableParagraph"/>
              <w:spacing w:before="55"/>
              <w:ind w:left="206" w:right="206"/>
              <w:jc w:val="center"/>
              <w:rPr>
                <w:rFonts w:ascii="Trebuchet MS"/>
                <w:sz w:val="16"/>
              </w:rPr>
            </w:pPr>
            <w:r>
              <w:rPr>
                <w:rFonts w:ascii="Trebuchet MS"/>
                <w:sz w:val="16"/>
              </w:rPr>
              <w:t>123</w:t>
            </w:r>
          </w:p>
        </w:tc>
        <w:tc>
          <w:tcPr>
            <w:tcW w:w="720" w:type="dxa"/>
            <w:shd w:val="clear" w:color="auto" w:fill="E6B9B8"/>
          </w:tcPr>
          <w:p>
            <w:pPr>
              <w:pStyle w:val="TableParagraph"/>
              <w:spacing w:before="55"/>
              <w:ind w:left="205" w:right="206"/>
              <w:jc w:val="center"/>
              <w:rPr>
                <w:rFonts w:ascii="Trebuchet MS"/>
                <w:sz w:val="16"/>
              </w:rPr>
            </w:pPr>
            <w:r>
              <w:rPr>
                <w:rFonts w:ascii="Trebuchet MS"/>
                <w:sz w:val="16"/>
              </w:rPr>
              <w:t>124</w:t>
            </w:r>
          </w:p>
        </w:tc>
        <w:tc>
          <w:tcPr>
            <w:tcW w:w="721" w:type="dxa"/>
            <w:shd w:val="clear" w:color="auto" w:fill="E6B9B8"/>
          </w:tcPr>
          <w:p>
            <w:pPr>
              <w:pStyle w:val="TableParagraph"/>
              <w:spacing w:before="55"/>
              <w:ind w:left="206" w:right="207"/>
              <w:jc w:val="center"/>
              <w:rPr>
                <w:rFonts w:ascii="Trebuchet MS"/>
                <w:sz w:val="16"/>
              </w:rPr>
            </w:pPr>
            <w:r>
              <w:rPr>
                <w:rFonts w:ascii="Trebuchet MS"/>
                <w:sz w:val="16"/>
              </w:rPr>
              <w:t>125</w:t>
            </w:r>
          </w:p>
        </w:tc>
        <w:tc>
          <w:tcPr>
            <w:tcW w:w="720" w:type="dxa"/>
            <w:shd w:val="clear" w:color="auto" w:fill="E6B9B8"/>
          </w:tcPr>
          <w:p>
            <w:pPr>
              <w:pStyle w:val="TableParagraph"/>
              <w:spacing w:before="55"/>
              <w:ind w:left="205" w:right="207"/>
              <w:jc w:val="center"/>
              <w:rPr>
                <w:rFonts w:ascii="Trebuchet MS"/>
                <w:sz w:val="16"/>
              </w:rPr>
            </w:pPr>
            <w:r>
              <w:rPr>
                <w:rFonts w:ascii="Trebuchet MS"/>
                <w:sz w:val="16"/>
              </w:rPr>
              <w:t>126</w:t>
            </w:r>
          </w:p>
        </w:tc>
      </w:tr>
      <w:tr>
        <w:trPr>
          <w:trHeight w:val="280" w:hRule="atLeast"/>
        </w:trPr>
        <w:tc>
          <w:tcPr>
            <w:tcW w:w="2412" w:type="dxa"/>
            <w:gridSpan w:val="3"/>
            <w:shd w:val="clear" w:color="auto" w:fill="657CBD"/>
          </w:tcPr>
          <w:p>
            <w:pPr>
              <w:pStyle w:val="TableParagraph"/>
              <w:spacing w:before="59"/>
              <w:ind w:left="1036" w:right="1026"/>
              <w:jc w:val="center"/>
              <w:rPr>
                <w:b/>
                <w:sz w:val="16"/>
              </w:rPr>
            </w:pPr>
            <w:r>
              <w:rPr>
                <w:b/>
                <w:color w:val="FFFFFF"/>
                <w:sz w:val="16"/>
              </w:rPr>
              <w:t>Hex</w:t>
            </w:r>
          </w:p>
        </w:tc>
        <w:tc>
          <w:tcPr>
            <w:tcW w:w="594" w:type="dxa"/>
            <w:shd w:val="clear" w:color="auto" w:fill="E6B9B8"/>
          </w:tcPr>
          <w:p>
            <w:pPr>
              <w:pStyle w:val="TableParagraph"/>
              <w:spacing w:before="55"/>
              <w:ind w:left="191" w:right="180"/>
              <w:jc w:val="center"/>
              <w:rPr>
                <w:rFonts w:ascii="Trebuchet MS"/>
                <w:sz w:val="16"/>
              </w:rPr>
            </w:pPr>
            <w:r>
              <w:rPr>
                <w:rFonts w:ascii="Trebuchet MS"/>
                <w:sz w:val="16"/>
              </w:rPr>
              <w:t>23</w:t>
            </w:r>
          </w:p>
        </w:tc>
        <w:tc>
          <w:tcPr>
            <w:tcW w:w="595" w:type="dxa"/>
            <w:shd w:val="clear" w:color="auto" w:fill="E6B9B8"/>
          </w:tcPr>
          <w:p>
            <w:pPr>
              <w:pStyle w:val="TableParagraph"/>
              <w:spacing w:before="55"/>
              <w:ind w:left="192" w:right="179"/>
              <w:jc w:val="center"/>
              <w:rPr>
                <w:rFonts w:ascii="Trebuchet MS"/>
                <w:sz w:val="16"/>
              </w:rPr>
            </w:pPr>
            <w:r>
              <w:rPr>
                <w:rFonts w:ascii="Trebuchet MS"/>
                <w:sz w:val="16"/>
              </w:rPr>
              <w:t>24</w:t>
            </w:r>
          </w:p>
        </w:tc>
        <w:tc>
          <w:tcPr>
            <w:tcW w:w="620" w:type="dxa"/>
            <w:shd w:val="clear" w:color="auto" w:fill="E6B9B8"/>
          </w:tcPr>
          <w:p>
            <w:pPr>
              <w:pStyle w:val="TableParagraph"/>
              <w:spacing w:before="55"/>
              <w:ind w:left="226"/>
              <w:rPr>
                <w:rFonts w:ascii="Trebuchet MS"/>
                <w:sz w:val="16"/>
              </w:rPr>
            </w:pPr>
            <w:r>
              <w:rPr>
                <w:rFonts w:ascii="Trebuchet MS"/>
                <w:sz w:val="16"/>
              </w:rPr>
              <w:t>40</w:t>
            </w:r>
          </w:p>
        </w:tc>
        <w:tc>
          <w:tcPr>
            <w:tcW w:w="603" w:type="dxa"/>
            <w:shd w:val="clear" w:color="auto" w:fill="E6B9B8"/>
          </w:tcPr>
          <w:p>
            <w:pPr>
              <w:pStyle w:val="TableParagraph"/>
              <w:spacing w:before="55"/>
              <w:ind w:left="215"/>
              <w:rPr>
                <w:rFonts w:ascii="Trebuchet MS"/>
                <w:sz w:val="16"/>
              </w:rPr>
            </w:pPr>
            <w:r>
              <w:rPr>
                <w:rFonts w:ascii="Trebuchet MS"/>
                <w:sz w:val="16"/>
              </w:rPr>
              <w:t>5B</w:t>
            </w:r>
          </w:p>
        </w:tc>
        <w:tc>
          <w:tcPr>
            <w:tcW w:w="600" w:type="dxa"/>
            <w:shd w:val="clear" w:color="auto" w:fill="E6B9B8"/>
          </w:tcPr>
          <w:p>
            <w:pPr>
              <w:pStyle w:val="TableParagraph"/>
              <w:spacing w:before="55"/>
              <w:ind w:left="213"/>
              <w:rPr>
                <w:rFonts w:ascii="Trebuchet MS"/>
                <w:sz w:val="16"/>
              </w:rPr>
            </w:pPr>
            <w:r>
              <w:rPr>
                <w:rFonts w:ascii="Trebuchet MS"/>
                <w:sz w:val="16"/>
              </w:rPr>
              <w:t>5C</w:t>
            </w:r>
          </w:p>
        </w:tc>
        <w:tc>
          <w:tcPr>
            <w:tcW w:w="620" w:type="dxa"/>
            <w:shd w:val="clear" w:color="auto" w:fill="E6B9B8"/>
          </w:tcPr>
          <w:p>
            <w:pPr>
              <w:pStyle w:val="TableParagraph"/>
              <w:spacing w:before="55"/>
              <w:ind w:left="0" w:right="206"/>
              <w:jc w:val="right"/>
              <w:rPr>
                <w:rFonts w:ascii="Trebuchet MS"/>
                <w:sz w:val="16"/>
              </w:rPr>
            </w:pPr>
            <w:r>
              <w:rPr>
                <w:rFonts w:ascii="Trebuchet MS"/>
                <w:w w:val="95"/>
                <w:sz w:val="16"/>
              </w:rPr>
              <w:t>5D</w:t>
            </w:r>
          </w:p>
        </w:tc>
        <w:tc>
          <w:tcPr>
            <w:tcW w:w="596" w:type="dxa"/>
            <w:shd w:val="clear" w:color="auto" w:fill="E6B9B8"/>
          </w:tcPr>
          <w:p>
            <w:pPr>
              <w:pStyle w:val="TableParagraph"/>
              <w:spacing w:before="55"/>
              <w:ind w:left="188" w:right="183"/>
              <w:jc w:val="center"/>
              <w:rPr>
                <w:rFonts w:ascii="Trebuchet MS"/>
                <w:sz w:val="16"/>
              </w:rPr>
            </w:pPr>
            <w:r>
              <w:rPr>
                <w:rFonts w:ascii="Trebuchet MS"/>
                <w:sz w:val="16"/>
              </w:rPr>
              <w:t>5E</w:t>
            </w:r>
          </w:p>
        </w:tc>
        <w:tc>
          <w:tcPr>
            <w:tcW w:w="596" w:type="dxa"/>
            <w:shd w:val="clear" w:color="auto" w:fill="E6B9B8"/>
          </w:tcPr>
          <w:p>
            <w:pPr>
              <w:pStyle w:val="TableParagraph"/>
              <w:spacing w:before="55"/>
              <w:ind w:left="0" w:right="204"/>
              <w:jc w:val="right"/>
              <w:rPr>
                <w:rFonts w:ascii="Trebuchet MS"/>
                <w:sz w:val="16"/>
              </w:rPr>
            </w:pPr>
            <w:r>
              <w:rPr>
                <w:rFonts w:ascii="Trebuchet MS"/>
                <w:w w:val="95"/>
                <w:sz w:val="16"/>
              </w:rPr>
              <w:t>60</w:t>
            </w:r>
          </w:p>
        </w:tc>
        <w:tc>
          <w:tcPr>
            <w:tcW w:w="721" w:type="dxa"/>
            <w:shd w:val="clear" w:color="auto" w:fill="E6B9B8"/>
          </w:tcPr>
          <w:p>
            <w:pPr>
              <w:pStyle w:val="TableParagraph"/>
              <w:spacing w:before="55"/>
              <w:ind w:left="206" w:right="206"/>
              <w:jc w:val="center"/>
              <w:rPr>
                <w:rFonts w:ascii="Trebuchet MS"/>
                <w:sz w:val="16"/>
              </w:rPr>
            </w:pPr>
            <w:r>
              <w:rPr>
                <w:rFonts w:ascii="Trebuchet MS"/>
                <w:sz w:val="16"/>
              </w:rPr>
              <w:t>7B</w:t>
            </w:r>
          </w:p>
        </w:tc>
        <w:tc>
          <w:tcPr>
            <w:tcW w:w="720" w:type="dxa"/>
            <w:shd w:val="clear" w:color="auto" w:fill="E6B9B8"/>
          </w:tcPr>
          <w:p>
            <w:pPr>
              <w:pStyle w:val="TableParagraph"/>
              <w:spacing w:before="55"/>
              <w:ind w:left="205" w:right="206"/>
              <w:jc w:val="center"/>
              <w:rPr>
                <w:rFonts w:ascii="Trebuchet MS"/>
                <w:sz w:val="16"/>
              </w:rPr>
            </w:pPr>
            <w:r>
              <w:rPr>
                <w:rFonts w:ascii="Trebuchet MS"/>
                <w:sz w:val="16"/>
              </w:rPr>
              <w:t>7C</w:t>
            </w:r>
          </w:p>
        </w:tc>
        <w:tc>
          <w:tcPr>
            <w:tcW w:w="721" w:type="dxa"/>
            <w:shd w:val="clear" w:color="auto" w:fill="E6B9B8"/>
          </w:tcPr>
          <w:p>
            <w:pPr>
              <w:pStyle w:val="TableParagraph"/>
              <w:spacing w:before="55"/>
              <w:ind w:left="206" w:right="206"/>
              <w:jc w:val="center"/>
              <w:rPr>
                <w:rFonts w:ascii="Trebuchet MS"/>
                <w:sz w:val="16"/>
              </w:rPr>
            </w:pPr>
            <w:r>
              <w:rPr>
                <w:rFonts w:ascii="Trebuchet MS"/>
                <w:sz w:val="16"/>
              </w:rPr>
              <w:t>7D</w:t>
            </w:r>
          </w:p>
        </w:tc>
        <w:tc>
          <w:tcPr>
            <w:tcW w:w="720" w:type="dxa"/>
            <w:shd w:val="clear" w:color="auto" w:fill="E6B9B8"/>
          </w:tcPr>
          <w:p>
            <w:pPr>
              <w:pStyle w:val="TableParagraph"/>
              <w:spacing w:before="55"/>
              <w:ind w:left="205" w:right="207"/>
              <w:jc w:val="center"/>
              <w:rPr>
                <w:rFonts w:ascii="Trebuchet MS"/>
                <w:sz w:val="16"/>
              </w:rPr>
            </w:pPr>
            <w:r>
              <w:rPr>
                <w:rFonts w:ascii="Trebuchet MS"/>
                <w:sz w:val="16"/>
              </w:rPr>
              <w:t>7E</w:t>
            </w:r>
          </w:p>
        </w:tc>
      </w:tr>
      <w:tr>
        <w:trPr>
          <w:trHeight w:val="329" w:hRule="atLeast"/>
        </w:trPr>
        <w:tc>
          <w:tcPr>
            <w:tcW w:w="868" w:type="dxa"/>
            <w:shd w:val="clear" w:color="auto" w:fill="B8CCE4"/>
          </w:tcPr>
          <w:p>
            <w:pPr>
              <w:pStyle w:val="TableParagraph"/>
              <w:spacing w:before="55"/>
              <w:ind w:left="220" w:right="211"/>
              <w:jc w:val="center"/>
              <w:rPr>
                <w:sz w:val="20"/>
              </w:rPr>
            </w:pPr>
            <w:r>
              <w:rPr>
                <w:w w:val="90"/>
                <w:sz w:val="20"/>
              </w:rPr>
              <w:t>US</w:t>
            </w:r>
          </w:p>
        </w:tc>
        <w:tc>
          <w:tcPr>
            <w:tcW w:w="643" w:type="dxa"/>
            <w:shd w:val="clear" w:color="auto" w:fill="B8CCE4"/>
          </w:tcPr>
          <w:p>
            <w:pPr>
              <w:pStyle w:val="TableParagraph"/>
              <w:spacing w:before="55"/>
              <w:ind w:left="268"/>
              <w:rPr>
                <w:sz w:val="20"/>
              </w:rPr>
            </w:pPr>
            <w:r>
              <w:rPr>
                <w:w w:val="90"/>
                <w:sz w:val="20"/>
              </w:rPr>
              <w:t>0</w:t>
            </w:r>
          </w:p>
        </w:tc>
        <w:tc>
          <w:tcPr>
            <w:tcW w:w="901" w:type="dxa"/>
            <w:shd w:val="clear" w:color="auto" w:fill="B8CCE4"/>
          </w:tcPr>
          <w:p>
            <w:pPr>
              <w:pStyle w:val="TableParagraph"/>
              <w:spacing w:before="55"/>
              <w:ind w:left="397"/>
              <w:rPr>
                <w:sz w:val="20"/>
              </w:rPr>
            </w:pPr>
            <w:r>
              <w:rPr>
                <w:w w:val="90"/>
                <w:sz w:val="20"/>
              </w:rPr>
              <w:t>1</w:t>
            </w:r>
          </w:p>
        </w:tc>
        <w:tc>
          <w:tcPr>
            <w:tcW w:w="594" w:type="dxa"/>
            <w:shd w:val="clear" w:color="auto" w:fill="B8CCE4"/>
          </w:tcPr>
          <w:p>
            <w:pPr>
              <w:pStyle w:val="TableParagraph"/>
              <w:spacing w:before="55"/>
              <w:ind w:left="11"/>
              <w:jc w:val="center"/>
              <w:rPr>
                <w:sz w:val="20"/>
              </w:rPr>
            </w:pPr>
            <w:r>
              <w:rPr>
                <w:w w:val="89"/>
                <w:sz w:val="20"/>
              </w:rPr>
              <w:t>#</w:t>
            </w:r>
          </w:p>
        </w:tc>
        <w:tc>
          <w:tcPr>
            <w:tcW w:w="595" w:type="dxa"/>
            <w:shd w:val="clear" w:color="auto" w:fill="B8CCE4"/>
          </w:tcPr>
          <w:p>
            <w:pPr>
              <w:pStyle w:val="TableParagraph"/>
              <w:spacing w:before="55"/>
              <w:ind w:left="11"/>
              <w:jc w:val="center"/>
              <w:rPr>
                <w:sz w:val="20"/>
              </w:rPr>
            </w:pPr>
            <w:r>
              <w:rPr>
                <w:w w:val="90"/>
                <w:sz w:val="20"/>
              </w:rPr>
              <w:t>$</w:t>
            </w:r>
          </w:p>
        </w:tc>
        <w:tc>
          <w:tcPr>
            <w:tcW w:w="620" w:type="dxa"/>
            <w:shd w:val="clear" w:color="auto" w:fill="B8CCE4"/>
          </w:tcPr>
          <w:p>
            <w:pPr>
              <w:pStyle w:val="TableParagraph"/>
              <w:spacing w:before="55"/>
              <w:ind w:left="218"/>
              <w:rPr>
                <w:sz w:val="20"/>
              </w:rPr>
            </w:pPr>
            <w:r>
              <w:rPr>
                <w:w w:val="88"/>
                <w:sz w:val="20"/>
              </w:rPr>
              <w:t>@</w:t>
            </w:r>
          </w:p>
        </w:tc>
        <w:tc>
          <w:tcPr>
            <w:tcW w:w="603" w:type="dxa"/>
            <w:shd w:val="clear" w:color="auto" w:fill="B8CCE4"/>
          </w:tcPr>
          <w:p>
            <w:pPr>
              <w:pStyle w:val="TableParagraph"/>
              <w:spacing w:before="55"/>
              <w:ind w:left="266"/>
              <w:rPr>
                <w:sz w:val="20"/>
              </w:rPr>
            </w:pPr>
            <w:r>
              <w:rPr>
                <w:w w:val="116"/>
                <w:sz w:val="20"/>
              </w:rPr>
              <w:t>[</w:t>
            </w:r>
          </w:p>
        </w:tc>
        <w:tc>
          <w:tcPr>
            <w:tcW w:w="600" w:type="dxa"/>
            <w:shd w:val="clear" w:color="auto" w:fill="B8CCE4"/>
          </w:tcPr>
          <w:p>
            <w:pPr>
              <w:pStyle w:val="TableParagraph"/>
              <w:spacing w:before="55"/>
              <w:ind w:left="253"/>
              <w:rPr>
                <w:sz w:val="20"/>
              </w:rPr>
            </w:pPr>
            <w:r>
              <w:rPr>
                <w:w w:val="154"/>
                <w:sz w:val="20"/>
              </w:rPr>
              <w:t>\</w:t>
            </w:r>
          </w:p>
        </w:tc>
        <w:tc>
          <w:tcPr>
            <w:tcW w:w="620" w:type="dxa"/>
            <w:shd w:val="clear" w:color="auto" w:fill="B8CCE4"/>
          </w:tcPr>
          <w:p>
            <w:pPr>
              <w:pStyle w:val="TableParagraph"/>
              <w:spacing w:before="55"/>
              <w:ind w:left="0" w:right="264"/>
              <w:jc w:val="right"/>
              <w:rPr>
                <w:sz w:val="20"/>
              </w:rPr>
            </w:pPr>
            <w:r>
              <w:rPr>
                <w:w w:val="116"/>
                <w:sz w:val="20"/>
              </w:rPr>
              <w:t>]</w:t>
            </w:r>
          </w:p>
        </w:tc>
        <w:tc>
          <w:tcPr>
            <w:tcW w:w="596" w:type="dxa"/>
            <w:shd w:val="clear" w:color="auto" w:fill="B8CCE4"/>
          </w:tcPr>
          <w:p>
            <w:pPr>
              <w:pStyle w:val="TableParagraph"/>
              <w:spacing w:before="55"/>
              <w:ind w:left="5"/>
              <w:jc w:val="center"/>
              <w:rPr>
                <w:sz w:val="20"/>
              </w:rPr>
            </w:pPr>
            <w:r>
              <w:rPr>
                <w:w w:val="105"/>
                <w:sz w:val="20"/>
              </w:rPr>
              <w:t>^</w:t>
            </w:r>
          </w:p>
        </w:tc>
        <w:tc>
          <w:tcPr>
            <w:tcW w:w="596" w:type="dxa"/>
            <w:shd w:val="clear" w:color="auto" w:fill="B8CCE4"/>
          </w:tcPr>
          <w:p>
            <w:pPr>
              <w:pStyle w:val="TableParagraph"/>
              <w:spacing w:before="55"/>
              <w:ind w:left="0" w:right="256"/>
              <w:jc w:val="right"/>
              <w:rPr>
                <w:sz w:val="20"/>
              </w:rPr>
            </w:pPr>
            <w:r>
              <w:rPr>
                <w:w w:val="90"/>
                <w:sz w:val="20"/>
              </w:rPr>
              <w:t>`</w:t>
            </w:r>
          </w:p>
        </w:tc>
        <w:tc>
          <w:tcPr>
            <w:tcW w:w="721" w:type="dxa"/>
            <w:shd w:val="clear" w:color="auto" w:fill="B8CCE4"/>
          </w:tcPr>
          <w:p>
            <w:pPr>
              <w:pStyle w:val="TableParagraph"/>
              <w:spacing w:before="55"/>
              <w:ind w:left="0"/>
              <w:jc w:val="center"/>
              <w:rPr>
                <w:sz w:val="20"/>
              </w:rPr>
            </w:pPr>
            <w:r>
              <w:rPr>
                <w:w w:val="102"/>
                <w:sz w:val="20"/>
              </w:rPr>
              <w:t>{</w:t>
            </w:r>
          </w:p>
        </w:tc>
        <w:tc>
          <w:tcPr>
            <w:tcW w:w="720" w:type="dxa"/>
            <w:shd w:val="clear" w:color="auto" w:fill="B8CCE4"/>
          </w:tcPr>
          <w:p>
            <w:pPr>
              <w:pStyle w:val="TableParagraph"/>
              <w:spacing w:before="55"/>
              <w:ind w:left="0"/>
              <w:jc w:val="center"/>
              <w:rPr>
                <w:sz w:val="20"/>
              </w:rPr>
            </w:pPr>
            <w:r>
              <w:rPr>
                <w:w w:val="182"/>
                <w:sz w:val="20"/>
              </w:rPr>
              <w:t>|</w:t>
            </w:r>
          </w:p>
        </w:tc>
        <w:tc>
          <w:tcPr>
            <w:tcW w:w="721" w:type="dxa"/>
            <w:shd w:val="clear" w:color="auto" w:fill="B8CCE4"/>
          </w:tcPr>
          <w:p>
            <w:pPr>
              <w:pStyle w:val="TableParagraph"/>
              <w:spacing w:before="55"/>
              <w:ind w:left="0" w:right="1"/>
              <w:jc w:val="center"/>
              <w:rPr>
                <w:sz w:val="20"/>
              </w:rPr>
            </w:pPr>
            <w:r>
              <w:rPr>
                <w:w w:val="102"/>
                <w:sz w:val="20"/>
              </w:rPr>
              <w:t>}</w:t>
            </w:r>
          </w:p>
        </w:tc>
        <w:tc>
          <w:tcPr>
            <w:tcW w:w="720" w:type="dxa"/>
            <w:shd w:val="clear" w:color="auto" w:fill="B8CCE4"/>
          </w:tcPr>
          <w:p>
            <w:pPr>
              <w:pStyle w:val="TableParagraph"/>
              <w:spacing w:before="55"/>
              <w:ind w:left="0" w:right="2"/>
              <w:jc w:val="center"/>
              <w:rPr>
                <w:sz w:val="20"/>
              </w:rPr>
            </w:pPr>
            <w:r>
              <w:rPr>
                <w:w w:val="84"/>
                <w:sz w:val="20"/>
              </w:rPr>
              <w:t>~</w:t>
            </w:r>
          </w:p>
        </w:tc>
      </w:tr>
      <w:tr>
        <w:trPr>
          <w:trHeight w:val="329" w:hRule="atLeast"/>
        </w:trPr>
        <w:tc>
          <w:tcPr>
            <w:tcW w:w="868" w:type="dxa"/>
            <w:shd w:val="clear" w:color="auto" w:fill="E6B9B8"/>
          </w:tcPr>
          <w:p>
            <w:pPr>
              <w:pStyle w:val="TableParagraph"/>
              <w:spacing w:before="79"/>
              <w:ind w:left="221" w:right="211"/>
              <w:jc w:val="center"/>
              <w:rPr>
                <w:sz w:val="16"/>
              </w:rPr>
            </w:pPr>
            <w:r>
              <w:rPr>
                <w:w w:val="90"/>
                <w:sz w:val="16"/>
              </w:rPr>
              <w:t>CA</w:t>
            </w:r>
          </w:p>
        </w:tc>
        <w:tc>
          <w:tcPr>
            <w:tcW w:w="643" w:type="dxa"/>
            <w:shd w:val="clear" w:color="auto" w:fill="E6B9B8"/>
          </w:tcPr>
          <w:p>
            <w:pPr>
              <w:pStyle w:val="TableParagraph"/>
              <w:spacing w:before="103"/>
              <w:ind w:left="238"/>
              <w:rPr>
                <w:sz w:val="16"/>
              </w:rPr>
            </w:pPr>
            <w:r>
              <w:rPr>
                <w:sz w:val="16"/>
              </w:rPr>
              <w:t>54</w:t>
            </w:r>
          </w:p>
        </w:tc>
        <w:tc>
          <w:tcPr>
            <w:tcW w:w="901" w:type="dxa"/>
            <w:shd w:val="clear" w:color="auto" w:fill="E6B9B8"/>
          </w:tcPr>
          <w:p>
            <w:pPr>
              <w:pStyle w:val="TableParagraph"/>
              <w:spacing w:before="103"/>
              <w:ind w:left="367"/>
              <w:rPr>
                <w:sz w:val="16"/>
              </w:rPr>
            </w:pPr>
            <w:r>
              <w:rPr>
                <w:sz w:val="16"/>
              </w:rPr>
              <w:t>95</w:t>
            </w:r>
          </w:p>
        </w:tc>
        <w:tc>
          <w:tcPr>
            <w:tcW w:w="594" w:type="dxa"/>
            <w:shd w:val="clear" w:color="auto" w:fill="B8CCE4"/>
          </w:tcPr>
          <w:p>
            <w:pPr>
              <w:pStyle w:val="TableParagraph"/>
              <w:spacing w:before="55"/>
              <w:ind w:left="11"/>
              <w:jc w:val="center"/>
              <w:rPr>
                <w:sz w:val="20"/>
              </w:rPr>
            </w:pPr>
            <w:r>
              <w:rPr>
                <w:w w:val="89"/>
                <w:sz w:val="20"/>
              </w:rPr>
              <w:t>#</w:t>
            </w:r>
          </w:p>
        </w:tc>
        <w:tc>
          <w:tcPr>
            <w:tcW w:w="595" w:type="dxa"/>
            <w:shd w:val="clear" w:color="auto" w:fill="B8CCE4"/>
          </w:tcPr>
          <w:p>
            <w:pPr>
              <w:pStyle w:val="TableParagraph"/>
              <w:spacing w:before="55"/>
              <w:ind w:left="11"/>
              <w:jc w:val="center"/>
              <w:rPr>
                <w:sz w:val="20"/>
              </w:rPr>
            </w:pPr>
            <w:r>
              <w:rPr>
                <w:w w:val="90"/>
                <w:sz w:val="20"/>
              </w:rPr>
              <w:t>$</w:t>
            </w:r>
          </w:p>
        </w:tc>
        <w:tc>
          <w:tcPr>
            <w:tcW w:w="620" w:type="dxa"/>
            <w:shd w:val="clear" w:color="auto" w:fill="D7E4BC"/>
          </w:tcPr>
          <w:p>
            <w:pPr>
              <w:pStyle w:val="TableParagraph"/>
              <w:spacing w:before="55"/>
              <w:ind w:left="260"/>
              <w:rPr>
                <w:sz w:val="20"/>
              </w:rPr>
            </w:pPr>
            <w:r>
              <w:rPr>
                <w:w w:val="86"/>
                <w:sz w:val="20"/>
              </w:rPr>
              <w:t>à</w:t>
            </w:r>
          </w:p>
        </w:tc>
        <w:tc>
          <w:tcPr>
            <w:tcW w:w="603" w:type="dxa"/>
            <w:shd w:val="clear" w:color="auto" w:fill="D7E4BC"/>
          </w:tcPr>
          <w:p>
            <w:pPr>
              <w:pStyle w:val="TableParagraph"/>
              <w:spacing w:before="55"/>
              <w:ind w:left="251"/>
              <w:rPr>
                <w:sz w:val="20"/>
              </w:rPr>
            </w:pPr>
            <w:r>
              <w:rPr>
                <w:w w:val="86"/>
                <w:sz w:val="20"/>
              </w:rPr>
              <w:t>â</w:t>
            </w:r>
          </w:p>
        </w:tc>
        <w:tc>
          <w:tcPr>
            <w:tcW w:w="600" w:type="dxa"/>
            <w:shd w:val="clear" w:color="auto" w:fill="D7E4BC"/>
          </w:tcPr>
          <w:p>
            <w:pPr>
              <w:pStyle w:val="TableParagraph"/>
              <w:spacing w:before="55"/>
              <w:ind w:left="254"/>
              <w:rPr>
                <w:sz w:val="20"/>
              </w:rPr>
            </w:pPr>
            <w:r>
              <w:rPr>
                <w:w w:val="84"/>
                <w:sz w:val="20"/>
              </w:rPr>
              <w:t>ç</w:t>
            </w:r>
          </w:p>
        </w:tc>
        <w:tc>
          <w:tcPr>
            <w:tcW w:w="620" w:type="dxa"/>
            <w:shd w:val="clear" w:color="auto" w:fill="D7E4BC"/>
          </w:tcPr>
          <w:p>
            <w:pPr>
              <w:pStyle w:val="TableParagraph"/>
              <w:spacing w:before="55"/>
              <w:ind w:left="0" w:right="247"/>
              <w:jc w:val="right"/>
              <w:rPr>
                <w:sz w:val="20"/>
              </w:rPr>
            </w:pPr>
            <w:r>
              <w:rPr>
                <w:w w:val="89"/>
                <w:sz w:val="20"/>
              </w:rPr>
              <w:t>ê</w:t>
            </w:r>
          </w:p>
        </w:tc>
        <w:tc>
          <w:tcPr>
            <w:tcW w:w="596" w:type="dxa"/>
            <w:shd w:val="clear" w:color="auto" w:fill="D7E4BC"/>
          </w:tcPr>
          <w:p>
            <w:pPr>
              <w:pStyle w:val="TableParagraph"/>
              <w:spacing w:before="55"/>
              <w:ind w:left="5"/>
              <w:jc w:val="center"/>
              <w:rPr>
                <w:sz w:val="20"/>
              </w:rPr>
            </w:pPr>
            <w:r>
              <w:rPr>
                <w:w w:val="82"/>
                <w:sz w:val="20"/>
              </w:rPr>
              <w:t>î</w:t>
            </w:r>
          </w:p>
        </w:tc>
        <w:tc>
          <w:tcPr>
            <w:tcW w:w="596" w:type="dxa"/>
            <w:shd w:val="clear" w:color="auto" w:fill="D7E4BC"/>
          </w:tcPr>
          <w:p>
            <w:pPr>
              <w:pStyle w:val="TableParagraph"/>
              <w:spacing w:before="55"/>
              <w:ind w:left="0" w:right="234"/>
              <w:jc w:val="right"/>
              <w:rPr>
                <w:sz w:val="20"/>
              </w:rPr>
            </w:pPr>
            <w:r>
              <w:rPr>
                <w:w w:val="94"/>
                <w:sz w:val="20"/>
              </w:rPr>
              <w:t>ô</w:t>
            </w:r>
          </w:p>
        </w:tc>
        <w:tc>
          <w:tcPr>
            <w:tcW w:w="721" w:type="dxa"/>
            <w:shd w:val="clear" w:color="auto" w:fill="D7E4BC"/>
          </w:tcPr>
          <w:p>
            <w:pPr>
              <w:pStyle w:val="TableParagraph"/>
              <w:spacing w:before="55"/>
              <w:ind w:left="0"/>
              <w:jc w:val="center"/>
              <w:rPr>
                <w:sz w:val="20"/>
              </w:rPr>
            </w:pPr>
            <w:r>
              <w:rPr>
                <w:w w:val="89"/>
                <w:sz w:val="20"/>
              </w:rPr>
              <w:t>é</w:t>
            </w:r>
          </w:p>
        </w:tc>
        <w:tc>
          <w:tcPr>
            <w:tcW w:w="720" w:type="dxa"/>
            <w:shd w:val="clear" w:color="auto" w:fill="D7E4BC"/>
          </w:tcPr>
          <w:p>
            <w:pPr>
              <w:pStyle w:val="TableParagraph"/>
              <w:spacing w:before="55"/>
              <w:ind w:left="0"/>
              <w:jc w:val="center"/>
              <w:rPr>
                <w:sz w:val="20"/>
              </w:rPr>
            </w:pPr>
            <w:r>
              <w:rPr>
                <w:w w:val="94"/>
                <w:sz w:val="20"/>
              </w:rPr>
              <w:t>ù</w:t>
            </w:r>
          </w:p>
        </w:tc>
        <w:tc>
          <w:tcPr>
            <w:tcW w:w="721" w:type="dxa"/>
            <w:shd w:val="clear" w:color="auto" w:fill="D7E4BC"/>
          </w:tcPr>
          <w:p>
            <w:pPr>
              <w:pStyle w:val="TableParagraph"/>
              <w:spacing w:before="55"/>
              <w:ind w:left="0" w:right="1"/>
              <w:jc w:val="center"/>
              <w:rPr>
                <w:sz w:val="20"/>
              </w:rPr>
            </w:pPr>
            <w:r>
              <w:rPr>
                <w:w w:val="89"/>
                <w:sz w:val="20"/>
              </w:rPr>
              <w:t>è</w:t>
            </w:r>
          </w:p>
        </w:tc>
        <w:tc>
          <w:tcPr>
            <w:tcW w:w="720" w:type="dxa"/>
            <w:shd w:val="clear" w:color="auto" w:fill="D7E4BC"/>
          </w:tcPr>
          <w:p>
            <w:pPr>
              <w:pStyle w:val="TableParagraph"/>
              <w:spacing w:before="55"/>
              <w:ind w:left="0" w:right="2"/>
              <w:jc w:val="center"/>
              <w:rPr>
                <w:sz w:val="20"/>
              </w:rPr>
            </w:pPr>
            <w:r>
              <w:rPr>
                <w:w w:val="94"/>
                <w:sz w:val="20"/>
              </w:rPr>
              <w:t>û</w:t>
            </w:r>
          </w:p>
        </w:tc>
      </w:tr>
      <w:tr>
        <w:trPr>
          <w:trHeight w:val="329" w:hRule="atLeast"/>
        </w:trPr>
        <w:tc>
          <w:tcPr>
            <w:tcW w:w="868" w:type="dxa"/>
            <w:shd w:val="clear" w:color="auto" w:fill="E6B9B8"/>
          </w:tcPr>
          <w:p>
            <w:pPr>
              <w:pStyle w:val="TableParagraph"/>
              <w:spacing w:before="103"/>
              <w:ind w:left="221" w:right="211"/>
              <w:jc w:val="center"/>
              <w:rPr>
                <w:sz w:val="16"/>
              </w:rPr>
            </w:pPr>
            <w:r>
              <w:rPr>
                <w:w w:val="90"/>
                <w:sz w:val="16"/>
              </w:rPr>
              <w:t>CA</w:t>
            </w:r>
          </w:p>
        </w:tc>
        <w:tc>
          <w:tcPr>
            <w:tcW w:w="643" w:type="dxa"/>
            <w:shd w:val="clear" w:color="auto" w:fill="E6B9B8"/>
          </w:tcPr>
          <w:p>
            <w:pPr>
              <w:pStyle w:val="TableParagraph"/>
              <w:spacing w:before="103"/>
              <w:ind w:left="238"/>
              <w:rPr>
                <w:sz w:val="16"/>
              </w:rPr>
            </w:pPr>
            <w:r>
              <w:rPr>
                <w:sz w:val="16"/>
              </w:rPr>
              <w:t>18</w:t>
            </w:r>
          </w:p>
        </w:tc>
        <w:tc>
          <w:tcPr>
            <w:tcW w:w="901" w:type="dxa"/>
            <w:shd w:val="clear" w:color="auto" w:fill="E6B9B8"/>
          </w:tcPr>
          <w:p>
            <w:pPr>
              <w:pStyle w:val="TableParagraph"/>
              <w:spacing w:before="103"/>
              <w:ind w:left="367"/>
              <w:rPr>
                <w:sz w:val="16"/>
              </w:rPr>
            </w:pPr>
            <w:r>
              <w:rPr>
                <w:sz w:val="16"/>
              </w:rPr>
              <w:t>96</w:t>
            </w:r>
          </w:p>
        </w:tc>
        <w:tc>
          <w:tcPr>
            <w:tcW w:w="594" w:type="dxa"/>
            <w:shd w:val="clear" w:color="auto" w:fill="B8CCE4"/>
          </w:tcPr>
          <w:p>
            <w:pPr>
              <w:pStyle w:val="TableParagraph"/>
              <w:spacing w:before="55"/>
              <w:ind w:left="11"/>
              <w:jc w:val="center"/>
              <w:rPr>
                <w:sz w:val="20"/>
              </w:rPr>
            </w:pPr>
            <w:r>
              <w:rPr>
                <w:w w:val="89"/>
                <w:sz w:val="20"/>
              </w:rPr>
              <w:t>#</w:t>
            </w:r>
          </w:p>
        </w:tc>
        <w:tc>
          <w:tcPr>
            <w:tcW w:w="595" w:type="dxa"/>
            <w:shd w:val="clear" w:color="auto" w:fill="B8CCE4"/>
          </w:tcPr>
          <w:p>
            <w:pPr>
              <w:pStyle w:val="TableParagraph"/>
              <w:spacing w:before="55"/>
              <w:ind w:left="11"/>
              <w:jc w:val="center"/>
              <w:rPr>
                <w:sz w:val="20"/>
              </w:rPr>
            </w:pPr>
            <w:r>
              <w:rPr>
                <w:w w:val="90"/>
                <w:sz w:val="20"/>
              </w:rPr>
              <w:t>$</w:t>
            </w:r>
          </w:p>
        </w:tc>
        <w:tc>
          <w:tcPr>
            <w:tcW w:w="620" w:type="dxa"/>
            <w:shd w:val="clear" w:color="auto" w:fill="D7E4BC"/>
          </w:tcPr>
          <w:p>
            <w:pPr>
              <w:pStyle w:val="TableParagraph"/>
              <w:spacing w:before="55"/>
              <w:ind w:left="260"/>
              <w:rPr>
                <w:sz w:val="20"/>
              </w:rPr>
            </w:pPr>
            <w:r>
              <w:rPr>
                <w:w w:val="86"/>
                <w:sz w:val="20"/>
              </w:rPr>
              <w:t>à</w:t>
            </w:r>
          </w:p>
        </w:tc>
        <w:tc>
          <w:tcPr>
            <w:tcW w:w="603" w:type="dxa"/>
            <w:shd w:val="clear" w:color="auto" w:fill="D7E4BC"/>
          </w:tcPr>
          <w:p>
            <w:pPr>
              <w:pStyle w:val="TableParagraph"/>
              <w:spacing w:before="55"/>
              <w:ind w:left="251"/>
              <w:rPr>
                <w:sz w:val="20"/>
              </w:rPr>
            </w:pPr>
            <w:r>
              <w:rPr>
                <w:w w:val="86"/>
                <w:sz w:val="20"/>
              </w:rPr>
              <w:t>â</w:t>
            </w:r>
          </w:p>
        </w:tc>
        <w:tc>
          <w:tcPr>
            <w:tcW w:w="600" w:type="dxa"/>
            <w:shd w:val="clear" w:color="auto" w:fill="D7E4BC"/>
          </w:tcPr>
          <w:p>
            <w:pPr>
              <w:pStyle w:val="TableParagraph"/>
              <w:spacing w:before="55"/>
              <w:ind w:left="254"/>
              <w:rPr>
                <w:sz w:val="20"/>
              </w:rPr>
            </w:pPr>
            <w:r>
              <w:rPr>
                <w:w w:val="84"/>
                <w:sz w:val="20"/>
              </w:rPr>
              <w:t>ç</w:t>
            </w:r>
          </w:p>
        </w:tc>
        <w:tc>
          <w:tcPr>
            <w:tcW w:w="620" w:type="dxa"/>
            <w:shd w:val="clear" w:color="auto" w:fill="D7E4BC"/>
          </w:tcPr>
          <w:p>
            <w:pPr>
              <w:pStyle w:val="TableParagraph"/>
              <w:spacing w:before="55"/>
              <w:ind w:left="0" w:right="247"/>
              <w:jc w:val="right"/>
              <w:rPr>
                <w:sz w:val="20"/>
              </w:rPr>
            </w:pPr>
            <w:r>
              <w:rPr>
                <w:w w:val="89"/>
                <w:sz w:val="20"/>
              </w:rPr>
              <w:t>ê</w:t>
            </w:r>
          </w:p>
        </w:tc>
        <w:tc>
          <w:tcPr>
            <w:tcW w:w="596" w:type="dxa"/>
            <w:shd w:val="clear" w:color="auto" w:fill="D7E4BC"/>
          </w:tcPr>
          <w:p>
            <w:pPr>
              <w:pStyle w:val="TableParagraph"/>
              <w:spacing w:before="55"/>
              <w:ind w:left="6"/>
              <w:jc w:val="center"/>
              <w:rPr>
                <w:sz w:val="20"/>
              </w:rPr>
            </w:pPr>
            <w:r>
              <w:rPr>
                <w:w w:val="73"/>
                <w:sz w:val="20"/>
              </w:rPr>
              <w:t>É</w:t>
            </w:r>
          </w:p>
        </w:tc>
        <w:tc>
          <w:tcPr>
            <w:tcW w:w="596" w:type="dxa"/>
            <w:shd w:val="clear" w:color="auto" w:fill="D7E4BC"/>
          </w:tcPr>
          <w:p>
            <w:pPr>
              <w:pStyle w:val="TableParagraph"/>
              <w:spacing w:before="55"/>
              <w:ind w:left="0" w:right="234"/>
              <w:jc w:val="right"/>
              <w:rPr>
                <w:sz w:val="20"/>
              </w:rPr>
            </w:pPr>
            <w:r>
              <w:rPr>
                <w:w w:val="94"/>
                <w:sz w:val="20"/>
              </w:rPr>
              <w:t>ô</w:t>
            </w:r>
          </w:p>
        </w:tc>
        <w:tc>
          <w:tcPr>
            <w:tcW w:w="721" w:type="dxa"/>
            <w:shd w:val="clear" w:color="auto" w:fill="D7E4BC"/>
          </w:tcPr>
          <w:p>
            <w:pPr>
              <w:pStyle w:val="TableParagraph"/>
              <w:spacing w:before="55"/>
              <w:ind w:left="0"/>
              <w:jc w:val="center"/>
              <w:rPr>
                <w:sz w:val="20"/>
              </w:rPr>
            </w:pPr>
            <w:r>
              <w:rPr>
                <w:w w:val="89"/>
                <w:sz w:val="20"/>
              </w:rPr>
              <w:t>é</w:t>
            </w:r>
          </w:p>
        </w:tc>
        <w:tc>
          <w:tcPr>
            <w:tcW w:w="720" w:type="dxa"/>
            <w:shd w:val="clear" w:color="auto" w:fill="D7E4BC"/>
          </w:tcPr>
          <w:p>
            <w:pPr>
              <w:pStyle w:val="TableParagraph"/>
              <w:spacing w:before="55"/>
              <w:ind w:left="0"/>
              <w:jc w:val="center"/>
              <w:rPr>
                <w:sz w:val="20"/>
              </w:rPr>
            </w:pPr>
            <w:r>
              <w:rPr>
                <w:w w:val="94"/>
                <w:sz w:val="20"/>
              </w:rPr>
              <w:t>ù</w:t>
            </w:r>
          </w:p>
        </w:tc>
        <w:tc>
          <w:tcPr>
            <w:tcW w:w="721" w:type="dxa"/>
            <w:shd w:val="clear" w:color="auto" w:fill="D7E4BC"/>
          </w:tcPr>
          <w:p>
            <w:pPr>
              <w:pStyle w:val="TableParagraph"/>
              <w:spacing w:before="55"/>
              <w:ind w:left="0" w:right="1"/>
              <w:jc w:val="center"/>
              <w:rPr>
                <w:sz w:val="20"/>
              </w:rPr>
            </w:pPr>
            <w:r>
              <w:rPr>
                <w:w w:val="89"/>
                <w:sz w:val="20"/>
              </w:rPr>
              <w:t>è</w:t>
            </w:r>
          </w:p>
        </w:tc>
        <w:tc>
          <w:tcPr>
            <w:tcW w:w="720" w:type="dxa"/>
            <w:shd w:val="clear" w:color="auto" w:fill="D7E4BC"/>
          </w:tcPr>
          <w:p>
            <w:pPr>
              <w:pStyle w:val="TableParagraph"/>
              <w:spacing w:before="55"/>
              <w:ind w:left="0" w:right="2"/>
              <w:jc w:val="center"/>
              <w:rPr>
                <w:sz w:val="20"/>
              </w:rPr>
            </w:pPr>
            <w:r>
              <w:rPr>
                <w:w w:val="94"/>
                <w:sz w:val="20"/>
              </w:rPr>
              <w:t>û</w:t>
            </w:r>
          </w:p>
        </w:tc>
      </w:tr>
      <w:tr>
        <w:trPr>
          <w:trHeight w:val="329" w:hRule="atLeast"/>
        </w:trPr>
        <w:tc>
          <w:tcPr>
            <w:tcW w:w="868" w:type="dxa"/>
            <w:shd w:val="clear" w:color="auto" w:fill="E6B9B8"/>
          </w:tcPr>
          <w:p>
            <w:pPr>
              <w:pStyle w:val="TableParagraph"/>
              <w:spacing w:before="103"/>
              <w:ind w:left="221" w:right="211"/>
              <w:jc w:val="center"/>
              <w:rPr>
                <w:sz w:val="16"/>
              </w:rPr>
            </w:pPr>
            <w:r>
              <w:rPr>
                <w:w w:val="85"/>
                <w:sz w:val="16"/>
              </w:rPr>
              <w:t>JP</w:t>
            </w:r>
          </w:p>
        </w:tc>
        <w:tc>
          <w:tcPr>
            <w:tcW w:w="643" w:type="dxa"/>
            <w:shd w:val="clear" w:color="auto" w:fill="E6B9B8"/>
          </w:tcPr>
          <w:p>
            <w:pPr>
              <w:pStyle w:val="TableParagraph"/>
              <w:spacing w:before="103"/>
              <w:ind w:left="238"/>
              <w:rPr>
                <w:sz w:val="16"/>
              </w:rPr>
            </w:pPr>
            <w:r>
              <w:rPr>
                <w:sz w:val="16"/>
              </w:rPr>
              <w:t>28</w:t>
            </w:r>
          </w:p>
        </w:tc>
        <w:tc>
          <w:tcPr>
            <w:tcW w:w="901" w:type="dxa"/>
            <w:shd w:val="clear" w:color="auto" w:fill="E6B9B8"/>
          </w:tcPr>
          <w:p>
            <w:pPr>
              <w:pStyle w:val="TableParagraph"/>
              <w:spacing w:before="103"/>
              <w:ind w:left="367"/>
              <w:rPr>
                <w:sz w:val="16"/>
              </w:rPr>
            </w:pPr>
            <w:r>
              <w:rPr>
                <w:sz w:val="16"/>
              </w:rPr>
              <w:t>98</w:t>
            </w:r>
          </w:p>
        </w:tc>
        <w:tc>
          <w:tcPr>
            <w:tcW w:w="594" w:type="dxa"/>
            <w:shd w:val="clear" w:color="auto" w:fill="B8CCE4"/>
          </w:tcPr>
          <w:p>
            <w:pPr>
              <w:pStyle w:val="TableParagraph"/>
              <w:spacing w:before="55"/>
              <w:ind w:left="11"/>
              <w:jc w:val="center"/>
              <w:rPr>
                <w:sz w:val="20"/>
              </w:rPr>
            </w:pPr>
            <w:r>
              <w:rPr>
                <w:w w:val="89"/>
                <w:sz w:val="20"/>
              </w:rPr>
              <w:t>#</w:t>
            </w:r>
          </w:p>
        </w:tc>
        <w:tc>
          <w:tcPr>
            <w:tcW w:w="595" w:type="dxa"/>
            <w:shd w:val="clear" w:color="auto" w:fill="B8CCE4"/>
          </w:tcPr>
          <w:p>
            <w:pPr>
              <w:pStyle w:val="TableParagraph"/>
              <w:spacing w:before="55"/>
              <w:ind w:left="11"/>
              <w:jc w:val="center"/>
              <w:rPr>
                <w:sz w:val="20"/>
              </w:rPr>
            </w:pPr>
            <w:r>
              <w:rPr>
                <w:w w:val="90"/>
                <w:sz w:val="20"/>
              </w:rPr>
              <w:t>$</w:t>
            </w:r>
          </w:p>
        </w:tc>
        <w:tc>
          <w:tcPr>
            <w:tcW w:w="620" w:type="dxa"/>
            <w:shd w:val="clear" w:color="auto" w:fill="B8CCE4"/>
          </w:tcPr>
          <w:p>
            <w:pPr>
              <w:pStyle w:val="TableParagraph"/>
              <w:spacing w:before="55"/>
              <w:ind w:left="218"/>
              <w:rPr>
                <w:sz w:val="20"/>
              </w:rPr>
            </w:pPr>
            <w:r>
              <w:rPr>
                <w:w w:val="87"/>
                <w:sz w:val="20"/>
              </w:rPr>
              <w:t>@</w:t>
            </w:r>
          </w:p>
        </w:tc>
        <w:tc>
          <w:tcPr>
            <w:tcW w:w="603" w:type="dxa"/>
            <w:shd w:val="clear" w:color="auto" w:fill="B8CCE4"/>
          </w:tcPr>
          <w:p>
            <w:pPr>
              <w:pStyle w:val="TableParagraph"/>
              <w:spacing w:before="55"/>
              <w:ind w:left="268"/>
              <w:rPr>
                <w:sz w:val="20"/>
              </w:rPr>
            </w:pPr>
            <w:r>
              <w:rPr>
                <w:w w:val="110"/>
                <w:sz w:val="20"/>
              </w:rPr>
              <w:t>[</w:t>
            </w:r>
          </w:p>
        </w:tc>
        <w:tc>
          <w:tcPr>
            <w:tcW w:w="600" w:type="dxa"/>
            <w:shd w:val="clear" w:color="auto" w:fill="D7E4BC"/>
          </w:tcPr>
          <w:p>
            <w:pPr>
              <w:pStyle w:val="TableParagraph"/>
              <w:spacing w:before="55"/>
              <w:ind w:left="246"/>
              <w:rPr>
                <w:sz w:val="20"/>
              </w:rPr>
            </w:pPr>
            <w:r>
              <w:rPr>
                <w:w w:val="90"/>
                <w:sz w:val="20"/>
              </w:rPr>
              <w:t>¥</w:t>
            </w:r>
          </w:p>
        </w:tc>
        <w:tc>
          <w:tcPr>
            <w:tcW w:w="620" w:type="dxa"/>
            <w:shd w:val="clear" w:color="auto" w:fill="B8CCE4"/>
          </w:tcPr>
          <w:p>
            <w:pPr>
              <w:pStyle w:val="TableParagraph"/>
              <w:spacing w:before="55"/>
              <w:ind w:left="0" w:right="266"/>
              <w:jc w:val="right"/>
              <w:rPr>
                <w:sz w:val="20"/>
              </w:rPr>
            </w:pPr>
            <w:r>
              <w:rPr>
                <w:w w:val="110"/>
                <w:sz w:val="20"/>
              </w:rPr>
              <w:t>]</w:t>
            </w:r>
          </w:p>
        </w:tc>
        <w:tc>
          <w:tcPr>
            <w:tcW w:w="596" w:type="dxa"/>
            <w:shd w:val="clear" w:color="auto" w:fill="B8CCE4"/>
          </w:tcPr>
          <w:p>
            <w:pPr>
              <w:pStyle w:val="TableParagraph"/>
              <w:spacing w:before="55"/>
              <w:ind w:left="5"/>
              <w:jc w:val="center"/>
              <w:rPr>
                <w:sz w:val="20"/>
              </w:rPr>
            </w:pPr>
            <w:r>
              <w:rPr>
                <w:w w:val="105"/>
                <w:sz w:val="20"/>
              </w:rPr>
              <w:t>^</w:t>
            </w:r>
          </w:p>
        </w:tc>
        <w:tc>
          <w:tcPr>
            <w:tcW w:w="596" w:type="dxa"/>
            <w:shd w:val="clear" w:color="auto" w:fill="B8CCE4"/>
          </w:tcPr>
          <w:p>
            <w:pPr>
              <w:pStyle w:val="TableParagraph"/>
              <w:spacing w:before="55"/>
              <w:ind w:left="0" w:right="258"/>
              <w:jc w:val="right"/>
              <w:rPr>
                <w:sz w:val="20"/>
              </w:rPr>
            </w:pPr>
            <w:r>
              <w:rPr>
                <w:w w:val="86"/>
                <w:sz w:val="20"/>
              </w:rPr>
              <w:t>`</w:t>
            </w:r>
          </w:p>
        </w:tc>
        <w:tc>
          <w:tcPr>
            <w:tcW w:w="721" w:type="dxa"/>
            <w:shd w:val="clear" w:color="auto" w:fill="B8CCE4"/>
          </w:tcPr>
          <w:p>
            <w:pPr>
              <w:pStyle w:val="TableParagraph"/>
              <w:spacing w:before="55"/>
              <w:ind w:left="0"/>
              <w:jc w:val="center"/>
              <w:rPr>
                <w:sz w:val="20"/>
              </w:rPr>
            </w:pPr>
            <w:r>
              <w:rPr>
                <w:w w:val="94"/>
                <w:sz w:val="20"/>
              </w:rPr>
              <w:t>{</w:t>
            </w:r>
          </w:p>
        </w:tc>
        <w:tc>
          <w:tcPr>
            <w:tcW w:w="720" w:type="dxa"/>
            <w:shd w:val="clear" w:color="auto" w:fill="B8CCE4"/>
          </w:tcPr>
          <w:p>
            <w:pPr>
              <w:pStyle w:val="TableParagraph"/>
              <w:spacing w:before="55"/>
              <w:ind w:left="0" w:right="1"/>
              <w:jc w:val="center"/>
              <w:rPr>
                <w:sz w:val="20"/>
              </w:rPr>
            </w:pPr>
            <w:r>
              <w:rPr>
                <w:w w:val="176"/>
                <w:sz w:val="20"/>
              </w:rPr>
              <w:t>|</w:t>
            </w:r>
          </w:p>
        </w:tc>
        <w:tc>
          <w:tcPr>
            <w:tcW w:w="721" w:type="dxa"/>
            <w:shd w:val="clear" w:color="auto" w:fill="B8CCE4"/>
          </w:tcPr>
          <w:p>
            <w:pPr>
              <w:pStyle w:val="TableParagraph"/>
              <w:spacing w:before="55"/>
              <w:ind w:left="0" w:right="1"/>
              <w:jc w:val="center"/>
              <w:rPr>
                <w:sz w:val="20"/>
              </w:rPr>
            </w:pPr>
            <w:r>
              <w:rPr>
                <w:w w:val="94"/>
                <w:sz w:val="20"/>
              </w:rPr>
              <w:t>}</w:t>
            </w:r>
          </w:p>
        </w:tc>
        <w:tc>
          <w:tcPr>
            <w:tcW w:w="720" w:type="dxa"/>
            <w:shd w:val="clear" w:color="auto" w:fill="D7E4BC"/>
          </w:tcPr>
          <w:p>
            <w:pPr>
              <w:pStyle w:val="TableParagraph"/>
              <w:spacing w:line="269" w:lineRule="exact" w:before="40"/>
              <w:ind w:left="0" w:right="2"/>
              <w:jc w:val="center"/>
              <w:rPr>
                <w:rFonts w:ascii="Noto Sans Symbols" w:hAnsi="Noto Sans Symbols"/>
                <w:sz w:val="20"/>
              </w:rPr>
            </w:pPr>
            <w:r>
              <w:rPr>
                <w:rFonts w:ascii="Noto Sans Symbols" w:hAnsi="Noto Sans Symbols"/>
                <w:w w:val="33"/>
                <w:sz w:val="20"/>
              </w:rPr>
              <w:t>⎯</w:t>
            </w:r>
          </w:p>
        </w:tc>
      </w:tr>
      <w:tr>
        <w:trPr>
          <w:trHeight w:val="329" w:hRule="atLeast"/>
        </w:trPr>
        <w:tc>
          <w:tcPr>
            <w:tcW w:w="868" w:type="dxa"/>
            <w:shd w:val="clear" w:color="auto" w:fill="E6B9B8"/>
          </w:tcPr>
          <w:p>
            <w:pPr>
              <w:pStyle w:val="TableParagraph"/>
              <w:spacing w:before="103"/>
              <w:ind w:left="221" w:right="211"/>
              <w:jc w:val="center"/>
              <w:rPr>
                <w:sz w:val="16"/>
              </w:rPr>
            </w:pPr>
            <w:r>
              <w:rPr>
                <w:w w:val="90"/>
                <w:sz w:val="16"/>
              </w:rPr>
              <w:t>CN</w:t>
            </w:r>
          </w:p>
        </w:tc>
        <w:tc>
          <w:tcPr>
            <w:tcW w:w="643" w:type="dxa"/>
            <w:shd w:val="clear" w:color="auto" w:fill="E6B9B8"/>
          </w:tcPr>
          <w:p>
            <w:pPr>
              <w:pStyle w:val="TableParagraph"/>
              <w:spacing w:before="103"/>
              <w:ind w:left="238"/>
              <w:rPr>
                <w:sz w:val="16"/>
              </w:rPr>
            </w:pPr>
            <w:r>
              <w:rPr>
                <w:sz w:val="16"/>
              </w:rPr>
              <w:t>92</w:t>
            </w:r>
          </w:p>
        </w:tc>
        <w:tc>
          <w:tcPr>
            <w:tcW w:w="901" w:type="dxa"/>
            <w:shd w:val="clear" w:color="auto" w:fill="E6B9B8"/>
          </w:tcPr>
          <w:p>
            <w:pPr>
              <w:pStyle w:val="TableParagraph"/>
              <w:spacing w:before="103"/>
              <w:ind w:left="367"/>
              <w:rPr>
                <w:sz w:val="16"/>
              </w:rPr>
            </w:pPr>
            <w:r>
              <w:rPr>
                <w:sz w:val="16"/>
              </w:rPr>
              <w:t>99</w:t>
            </w:r>
          </w:p>
        </w:tc>
        <w:tc>
          <w:tcPr>
            <w:tcW w:w="594" w:type="dxa"/>
            <w:shd w:val="clear" w:color="auto" w:fill="B8CCE4"/>
          </w:tcPr>
          <w:p>
            <w:pPr>
              <w:pStyle w:val="TableParagraph"/>
              <w:spacing w:before="55"/>
              <w:ind w:left="11"/>
              <w:jc w:val="center"/>
              <w:rPr>
                <w:sz w:val="20"/>
              </w:rPr>
            </w:pPr>
            <w:r>
              <w:rPr>
                <w:w w:val="89"/>
                <w:sz w:val="20"/>
              </w:rPr>
              <w:t>#</w:t>
            </w:r>
          </w:p>
        </w:tc>
        <w:tc>
          <w:tcPr>
            <w:tcW w:w="595" w:type="dxa"/>
            <w:shd w:val="clear" w:color="auto" w:fill="D7E4BC"/>
          </w:tcPr>
          <w:p>
            <w:pPr>
              <w:pStyle w:val="TableParagraph"/>
              <w:spacing w:before="55"/>
              <w:ind w:left="11"/>
              <w:jc w:val="center"/>
              <w:rPr>
                <w:sz w:val="20"/>
              </w:rPr>
            </w:pPr>
            <w:r>
              <w:rPr>
                <w:w w:val="90"/>
                <w:sz w:val="20"/>
              </w:rPr>
              <w:t>¥</w:t>
            </w:r>
          </w:p>
        </w:tc>
        <w:tc>
          <w:tcPr>
            <w:tcW w:w="620" w:type="dxa"/>
            <w:shd w:val="clear" w:color="auto" w:fill="B8CCE4"/>
          </w:tcPr>
          <w:p>
            <w:pPr>
              <w:pStyle w:val="TableParagraph"/>
              <w:spacing w:before="55"/>
              <w:ind w:left="218"/>
              <w:rPr>
                <w:sz w:val="20"/>
              </w:rPr>
            </w:pPr>
            <w:r>
              <w:rPr>
                <w:w w:val="87"/>
                <w:sz w:val="20"/>
              </w:rPr>
              <w:t>@</w:t>
            </w:r>
          </w:p>
        </w:tc>
        <w:tc>
          <w:tcPr>
            <w:tcW w:w="603" w:type="dxa"/>
            <w:shd w:val="clear" w:color="auto" w:fill="B8CCE4"/>
          </w:tcPr>
          <w:p>
            <w:pPr>
              <w:pStyle w:val="TableParagraph"/>
              <w:spacing w:before="55"/>
              <w:ind w:left="268"/>
              <w:rPr>
                <w:sz w:val="20"/>
              </w:rPr>
            </w:pPr>
            <w:r>
              <w:rPr>
                <w:w w:val="110"/>
                <w:sz w:val="20"/>
              </w:rPr>
              <w:t>[</w:t>
            </w:r>
          </w:p>
        </w:tc>
        <w:tc>
          <w:tcPr>
            <w:tcW w:w="600" w:type="dxa"/>
            <w:shd w:val="clear" w:color="auto" w:fill="B8CCE4"/>
          </w:tcPr>
          <w:p>
            <w:pPr>
              <w:pStyle w:val="TableParagraph"/>
              <w:spacing w:before="55"/>
              <w:ind w:left="258"/>
              <w:rPr>
                <w:sz w:val="20"/>
              </w:rPr>
            </w:pPr>
            <w:r>
              <w:rPr>
                <w:w w:val="138"/>
                <w:sz w:val="20"/>
              </w:rPr>
              <w:t>\</w:t>
            </w:r>
          </w:p>
        </w:tc>
        <w:tc>
          <w:tcPr>
            <w:tcW w:w="620" w:type="dxa"/>
            <w:shd w:val="clear" w:color="auto" w:fill="B8CCE4"/>
          </w:tcPr>
          <w:p>
            <w:pPr>
              <w:pStyle w:val="TableParagraph"/>
              <w:spacing w:before="55"/>
              <w:ind w:left="0" w:right="266"/>
              <w:jc w:val="right"/>
              <w:rPr>
                <w:sz w:val="20"/>
              </w:rPr>
            </w:pPr>
            <w:r>
              <w:rPr>
                <w:w w:val="110"/>
                <w:sz w:val="20"/>
              </w:rPr>
              <w:t>]</w:t>
            </w:r>
          </w:p>
        </w:tc>
        <w:tc>
          <w:tcPr>
            <w:tcW w:w="596" w:type="dxa"/>
            <w:shd w:val="clear" w:color="auto" w:fill="B8CCE4"/>
          </w:tcPr>
          <w:p>
            <w:pPr>
              <w:pStyle w:val="TableParagraph"/>
              <w:spacing w:before="55"/>
              <w:ind w:left="5"/>
              <w:jc w:val="center"/>
              <w:rPr>
                <w:sz w:val="20"/>
              </w:rPr>
            </w:pPr>
            <w:r>
              <w:rPr>
                <w:w w:val="105"/>
                <w:sz w:val="20"/>
              </w:rPr>
              <w:t>^</w:t>
            </w:r>
          </w:p>
        </w:tc>
        <w:tc>
          <w:tcPr>
            <w:tcW w:w="596" w:type="dxa"/>
            <w:shd w:val="clear" w:color="auto" w:fill="B8CCE4"/>
          </w:tcPr>
          <w:p>
            <w:pPr>
              <w:pStyle w:val="TableParagraph"/>
              <w:spacing w:before="55"/>
              <w:ind w:left="0" w:right="258"/>
              <w:jc w:val="right"/>
              <w:rPr>
                <w:sz w:val="20"/>
              </w:rPr>
            </w:pPr>
            <w:r>
              <w:rPr>
                <w:w w:val="86"/>
                <w:sz w:val="20"/>
              </w:rPr>
              <w:t>`</w:t>
            </w:r>
          </w:p>
        </w:tc>
        <w:tc>
          <w:tcPr>
            <w:tcW w:w="721" w:type="dxa"/>
            <w:shd w:val="clear" w:color="auto" w:fill="B8CCE4"/>
          </w:tcPr>
          <w:p>
            <w:pPr>
              <w:pStyle w:val="TableParagraph"/>
              <w:spacing w:before="55"/>
              <w:ind w:left="0"/>
              <w:jc w:val="center"/>
              <w:rPr>
                <w:sz w:val="20"/>
              </w:rPr>
            </w:pPr>
            <w:r>
              <w:rPr>
                <w:w w:val="94"/>
                <w:sz w:val="20"/>
              </w:rPr>
              <w:t>{</w:t>
            </w:r>
          </w:p>
        </w:tc>
        <w:tc>
          <w:tcPr>
            <w:tcW w:w="720" w:type="dxa"/>
            <w:shd w:val="clear" w:color="auto" w:fill="B8CCE4"/>
          </w:tcPr>
          <w:p>
            <w:pPr>
              <w:pStyle w:val="TableParagraph"/>
              <w:spacing w:before="55"/>
              <w:ind w:left="0" w:right="1"/>
              <w:jc w:val="center"/>
              <w:rPr>
                <w:sz w:val="20"/>
              </w:rPr>
            </w:pPr>
            <w:r>
              <w:rPr>
                <w:w w:val="176"/>
                <w:sz w:val="20"/>
              </w:rPr>
              <w:t>|</w:t>
            </w:r>
          </w:p>
        </w:tc>
        <w:tc>
          <w:tcPr>
            <w:tcW w:w="721" w:type="dxa"/>
            <w:shd w:val="clear" w:color="auto" w:fill="B8CCE4"/>
          </w:tcPr>
          <w:p>
            <w:pPr>
              <w:pStyle w:val="TableParagraph"/>
              <w:spacing w:before="55"/>
              <w:ind w:left="0" w:right="1"/>
              <w:jc w:val="center"/>
              <w:rPr>
                <w:sz w:val="20"/>
              </w:rPr>
            </w:pPr>
            <w:r>
              <w:rPr>
                <w:w w:val="94"/>
                <w:sz w:val="20"/>
              </w:rPr>
              <w:t>}</w:t>
            </w:r>
          </w:p>
        </w:tc>
        <w:tc>
          <w:tcPr>
            <w:tcW w:w="720" w:type="dxa"/>
            <w:shd w:val="clear" w:color="auto" w:fill="D7E4BC"/>
          </w:tcPr>
          <w:p>
            <w:pPr>
              <w:pStyle w:val="TableParagraph"/>
              <w:spacing w:line="269" w:lineRule="exact" w:before="40"/>
              <w:ind w:left="0" w:right="2"/>
              <w:jc w:val="center"/>
              <w:rPr>
                <w:rFonts w:ascii="Noto Sans Symbols" w:hAnsi="Noto Sans Symbols"/>
                <w:sz w:val="20"/>
              </w:rPr>
            </w:pPr>
            <w:r>
              <w:rPr>
                <w:rFonts w:ascii="Noto Sans Symbols" w:hAnsi="Noto Sans Symbols"/>
                <w:w w:val="33"/>
                <w:sz w:val="20"/>
              </w:rPr>
              <w:t>⎯</w:t>
            </w:r>
          </w:p>
        </w:tc>
      </w:tr>
      <w:tr>
        <w:trPr>
          <w:trHeight w:val="329" w:hRule="atLeast"/>
        </w:trPr>
        <w:tc>
          <w:tcPr>
            <w:tcW w:w="868" w:type="dxa"/>
            <w:shd w:val="clear" w:color="auto" w:fill="E6B9B8"/>
          </w:tcPr>
          <w:p>
            <w:pPr>
              <w:pStyle w:val="TableParagraph"/>
              <w:spacing w:before="103"/>
              <w:ind w:left="221" w:right="211"/>
              <w:jc w:val="center"/>
              <w:rPr>
                <w:sz w:val="16"/>
              </w:rPr>
            </w:pPr>
            <w:r>
              <w:rPr>
                <w:w w:val="95"/>
                <w:sz w:val="16"/>
              </w:rPr>
              <w:t>GB</w:t>
            </w:r>
          </w:p>
        </w:tc>
        <w:tc>
          <w:tcPr>
            <w:tcW w:w="643" w:type="dxa"/>
            <w:shd w:val="clear" w:color="auto" w:fill="E6B9B8"/>
          </w:tcPr>
          <w:p>
            <w:pPr>
              <w:pStyle w:val="TableParagraph"/>
              <w:spacing w:before="103"/>
              <w:ind w:left="278"/>
              <w:rPr>
                <w:sz w:val="16"/>
              </w:rPr>
            </w:pPr>
            <w:r>
              <w:rPr>
                <w:w w:val="91"/>
                <w:sz w:val="16"/>
              </w:rPr>
              <w:t>7</w:t>
            </w:r>
          </w:p>
        </w:tc>
        <w:tc>
          <w:tcPr>
            <w:tcW w:w="901" w:type="dxa"/>
            <w:shd w:val="clear" w:color="auto" w:fill="E6B9B8"/>
          </w:tcPr>
          <w:p>
            <w:pPr>
              <w:pStyle w:val="TableParagraph"/>
              <w:spacing w:before="103"/>
              <w:ind w:left="367"/>
              <w:rPr>
                <w:sz w:val="16"/>
              </w:rPr>
            </w:pPr>
            <w:r>
              <w:rPr>
                <w:sz w:val="16"/>
              </w:rPr>
              <w:t>87</w:t>
            </w:r>
          </w:p>
        </w:tc>
        <w:tc>
          <w:tcPr>
            <w:tcW w:w="594" w:type="dxa"/>
            <w:shd w:val="clear" w:color="auto" w:fill="D7E4BC"/>
          </w:tcPr>
          <w:p>
            <w:pPr>
              <w:pStyle w:val="TableParagraph"/>
              <w:spacing w:before="55"/>
              <w:ind w:left="10"/>
              <w:jc w:val="center"/>
              <w:rPr>
                <w:sz w:val="20"/>
              </w:rPr>
            </w:pPr>
            <w:r>
              <w:rPr>
                <w:w w:val="90"/>
                <w:sz w:val="20"/>
              </w:rPr>
              <w:t>£</w:t>
            </w:r>
          </w:p>
        </w:tc>
        <w:tc>
          <w:tcPr>
            <w:tcW w:w="595" w:type="dxa"/>
            <w:shd w:val="clear" w:color="auto" w:fill="B8CCE4"/>
          </w:tcPr>
          <w:p>
            <w:pPr>
              <w:pStyle w:val="TableParagraph"/>
              <w:spacing w:before="55"/>
              <w:ind w:left="11"/>
              <w:jc w:val="center"/>
              <w:rPr>
                <w:sz w:val="20"/>
              </w:rPr>
            </w:pPr>
            <w:r>
              <w:rPr>
                <w:w w:val="90"/>
                <w:sz w:val="20"/>
              </w:rPr>
              <w:t>$</w:t>
            </w:r>
          </w:p>
        </w:tc>
        <w:tc>
          <w:tcPr>
            <w:tcW w:w="620" w:type="dxa"/>
            <w:shd w:val="clear" w:color="auto" w:fill="B8CCE4"/>
          </w:tcPr>
          <w:p>
            <w:pPr>
              <w:pStyle w:val="TableParagraph"/>
              <w:spacing w:before="55"/>
              <w:ind w:left="218"/>
              <w:rPr>
                <w:sz w:val="20"/>
              </w:rPr>
            </w:pPr>
            <w:r>
              <w:rPr>
                <w:w w:val="87"/>
                <w:sz w:val="20"/>
              </w:rPr>
              <w:t>@</w:t>
            </w:r>
          </w:p>
        </w:tc>
        <w:tc>
          <w:tcPr>
            <w:tcW w:w="603" w:type="dxa"/>
            <w:shd w:val="clear" w:color="auto" w:fill="B8CCE4"/>
          </w:tcPr>
          <w:p>
            <w:pPr>
              <w:pStyle w:val="TableParagraph"/>
              <w:spacing w:before="55"/>
              <w:ind w:left="268"/>
              <w:rPr>
                <w:sz w:val="20"/>
              </w:rPr>
            </w:pPr>
            <w:r>
              <w:rPr>
                <w:w w:val="110"/>
                <w:sz w:val="20"/>
              </w:rPr>
              <w:t>[</w:t>
            </w:r>
          </w:p>
        </w:tc>
        <w:tc>
          <w:tcPr>
            <w:tcW w:w="600" w:type="dxa"/>
            <w:shd w:val="clear" w:color="auto" w:fill="B8CCE4"/>
          </w:tcPr>
          <w:p>
            <w:pPr>
              <w:pStyle w:val="TableParagraph"/>
              <w:spacing w:before="55"/>
              <w:ind w:left="258"/>
              <w:rPr>
                <w:sz w:val="20"/>
              </w:rPr>
            </w:pPr>
            <w:r>
              <w:rPr>
                <w:w w:val="138"/>
                <w:sz w:val="20"/>
              </w:rPr>
              <w:t>\</w:t>
            </w:r>
          </w:p>
        </w:tc>
        <w:tc>
          <w:tcPr>
            <w:tcW w:w="620" w:type="dxa"/>
            <w:shd w:val="clear" w:color="auto" w:fill="B8CCE4"/>
          </w:tcPr>
          <w:p>
            <w:pPr>
              <w:pStyle w:val="TableParagraph"/>
              <w:spacing w:before="55"/>
              <w:ind w:left="0" w:right="266"/>
              <w:jc w:val="right"/>
              <w:rPr>
                <w:sz w:val="20"/>
              </w:rPr>
            </w:pPr>
            <w:r>
              <w:rPr>
                <w:w w:val="110"/>
                <w:sz w:val="20"/>
              </w:rPr>
              <w:t>]</w:t>
            </w:r>
          </w:p>
        </w:tc>
        <w:tc>
          <w:tcPr>
            <w:tcW w:w="596" w:type="dxa"/>
            <w:shd w:val="clear" w:color="auto" w:fill="B8CCE4"/>
          </w:tcPr>
          <w:p>
            <w:pPr>
              <w:pStyle w:val="TableParagraph"/>
              <w:spacing w:before="55"/>
              <w:ind w:left="5"/>
              <w:jc w:val="center"/>
              <w:rPr>
                <w:sz w:val="20"/>
              </w:rPr>
            </w:pPr>
            <w:r>
              <w:rPr>
                <w:w w:val="105"/>
                <w:sz w:val="20"/>
              </w:rPr>
              <w:t>^</w:t>
            </w:r>
          </w:p>
        </w:tc>
        <w:tc>
          <w:tcPr>
            <w:tcW w:w="596" w:type="dxa"/>
            <w:shd w:val="clear" w:color="auto" w:fill="B8CCE4"/>
          </w:tcPr>
          <w:p>
            <w:pPr>
              <w:pStyle w:val="TableParagraph"/>
              <w:spacing w:before="55"/>
              <w:ind w:left="0" w:right="258"/>
              <w:jc w:val="right"/>
              <w:rPr>
                <w:sz w:val="20"/>
              </w:rPr>
            </w:pPr>
            <w:r>
              <w:rPr>
                <w:w w:val="86"/>
                <w:sz w:val="20"/>
              </w:rPr>
              <w:t>`</w:t>
            </w:r>
          </w:p>
        </w:tc>
        <w:tc>
          <w:tcPr>
            <w:tcW w:w="721" w:type="dxa"/>
            <w:shd w:val="clear" w:color="auto" w:fill="B8CCE4"/>
          </w:tcPr>
          <w:p>
            <w:pPr>
              <w:pStyle w:val="TableParagraph"/>
              <w:spacing w:before="55"/>
              <w:ind w:left="0"/>
              <w:jc w:val="center"/>
              <w:rPr>
                <w:sz w:val="20"/>
              </w:rPr>
            </w:pPr>
            <w:r>
              <w:rPr>
                <w:w w:val="94"/>
                <w:sz w:val="20"/>
              </w:rPr>
              <w:t>{</w:t>
            </w:r>
          </w:p>
        </w:tc>
        <w:tc>
          <w:tcPr>
            <w:tcW w:w="720" w:type="dxa"/>
            <w:shd w:val="clear" w:color="auto" w:fill="B8CCE4"/>
          </w:tcPr>
          <w:p>
            <w:pPr>
              <w:pStyle w:val="TableParagraph"/>
              <w:spacing w:before="55"/>
              <w:ind w:left="0" w:right="1"/>
              <w:jc w:val="center"/>
              <w:rPr>
                <w:sz w:val="20"/>
              </w:rPr>
            </w:pPr>
            <w:r>
              <w:rPr>
                <w:w w:val="176"/>
                <w:sz w:val="20"/>
              </w:rPr>
              <w:t>|</w:t>
            </w:r>
          </w:p>
        </w:tc>
        <w:tc>
          <w:tcPr>
            <w:tcW w:w="721" w:type="dxa"/>
            <w:shd w:val="clear" w:color="auto" w:fill="B8CCE4"/>
          </w:tcPr>
          <w:p>
            <w:pPr>
              <w:pStyle w:val="TableParagraph"/>
              <w:spacing w:before="55"/>
              <w:ind w:left="0" w:right="1"/>
              <w:jc w:val="center"/>
              <w:rPr>
                <w:sz w:val="20"/>
              </w:rPr>
            </w:pPr>
            <w:r>
              <w:rPr>
                <w:w w:val="94"/>
                <w:sz w:val="20"/>
              </w:rPr>
              <w:t>}</w:t>
            </w:r>
          </w:p>
        </w:tc>
        <w:tc>
          <w:tcPr>
            <w:tcW w:w="720" w:type="dxa"/>
            <w:shd w:val="clear" w:color="auto" w:fill="B8CCE4"/>
          </w:tcPr>
          <w:p>
            <w:pPr>
              <w:pStyle w:val="TableParagraph"/>
              <w:spacing w:before="55"/>
              <w:ind w:left="0" w:right="2"/>
              <w:jc w:val="center"/>
              <w:rPr>
                <w:sz w:val="20"/>
              </w:rPr>
            </w:pPr>
            <w:r>
              <w:rPr>
                <w:w w:val="134"/>
                <w:sz w:val="20"/>
              </w:rPr>
              <w:t>˜</w:t>
            </w:r>
          </w:p>
        </w:tc>
      </w:tr>
      <w:tr>
        <w:trPr>
          <w:trHeight w:val="329" w:hRule="atLeast"/>
        </w:trPr>
        <w:tc>
          <w:tcPr>
            <w:tcW w:w="868" w:type="dxa"/>
            <w:shd w:val="clear" w:color="auto" w:fill="E6B9B8"/>
          </w:tcPr>
          <w:p>
            <w:pPr>
              <w:pStyle w:val="TableParagraph"/>
              <w:spacing w:before="103"/>
              <w:ind w:left="221" w:right="211"/>
              <w:jc w:val="center"/>
              <w:rPr>
                <w:sz w:val="16"/>
              </w:rPr>
            </w:pPr>
            <w:r>
              <w:rPr>
                <w:w w:val="85"/>
                <w:sz w:val="16"/>
              </w:rPr>
              <w:t>FR</w:t>
            </w:r>
          </w:p>
        </w:tc>
        <w:tc>
          <w:tcPr>
            <w:tcW w:w="643" w:type="dxa"/>
            <w:shd w:val="clear" w:color="auto" w:fill="E6B9B8"/>
          </w:tcPr>
          <w:p>
            <w:pPr>
              <w:pStyle w:val="TableParagraph"/>
              <w:spacing w:before="103"/>
              <w:ind w:left="278"/>
              <w:rPr>
                <w:sz w:val="16"/>
              </w:rPr>
            </w:pPr>
            <w:r>
              <w:rPr>
                <w:w w:val="91"/>
                <w:sz w:val="16"/>
              </w:rPr>
              <w:t>3</w:t>
            </w:r>
          </w:p>
        </w:tc>
        <w:tc>
          <w:tcPr>
            <w:tcW w:w="901" w:type="dxa"/>
            <w:shd w:val="clear" w:color="auto" w:fill="E6B9B8"/>
          </w:tcPr>
          <w:p>
            <w:pPr>
              <w:pStyle w:val="TableParagraph"/>
              <w:spacing w:before="103"/>
              <w:ind w:left="367"/>
              <w:rPr>
                <w:sz w:val="16"/>
              </w:rPr>
            </w:pPr>
            <w:r>
              <w:rPr>
                <w:sz w:val="16"/>
              </w:rPr>
              <w:t>83</w:t>
            </w:r>
          </w:p>
        </w:tc>
        <w:tc>
          <w:tcPr>
            <w:tcW w:w="594" w:type="dxa"/>
            <w:shd w:val="clear" w:color="auto" w:fill="D7E4BC"/>
          </w:tcPr>
          <w:p>
            <w:pPr>
              <w:pStyle w:val="TableParagraph"/>
              <w:spacing w:before="55"/>
              <w:ind w:left="10"/>
              <w:jc w:val="center"/>
              <w:rPr>
                <w:sz w:val="20"/>
              </w:rPr>
            </w:pPr>
            <w:r>
              <w:rPr>
                <w:w w:val="90"/>
                <w:sz w:val="20"/>
              </w:rPr>
              <w:t>£</w:t>
            </w:r>
          </w:p>
        </w:tc>
        <w:tc>
          <w:tcPr>
            <w:tcW w:w="595" w:type="dxa"/>
            <w:shd w:val="clear" w:color="auto" w:fill="B8CCE4"/>
          </w:tcPr>
          <w:p>
            <w:pPr>
              <w:pStyle w:val="TableParagraph"/>
              <w:spacing w:before="55"/>
              <w:ind w:left="11"/>
              <w:jc w:val="center"/>
              <w:rPr>
                <w:sz w:val="20"/>
              </w:rPr>
            </w:pPr>
            <w:r>
              <w:rPr>
                <w:w w:val="90"/>
                <w:sz w:val="20"/>
              </w:rPr>
              <w:t>$</w:t>
            </w:r>
          </w:p>
        </w:tc>
        <w:tc>
          <w:tcPr>
            <w:tcW w:w="620" w:type="dxa"/>
            <w:shd w:val="clear" w:color="auto" w:fill="D7E4BC"/>
          </w:tcPr>
          <w:p>
            <w:pPr>
              <w:pStyle w:val="TableParagraph"/>
              <w:spacing w:before="55"/>
              <w:ind w:left="260"/>
              <w:rPr>
                <w:sz w:val="20"/>
              </w:rPr>
            </w:pPr>
            <w:r>
              <w:rPr>
                <w:w w:val="86"/>
                <w:sz w:val="20"/>
              </w:rPr>
              <w:t>à</w:t>
            </w:r>
          </w:p>
        </w:tc>
        <w:tc>
          <w:tcPr>
            <w:tcW w:w="603" w:type="dxa"/>
            <w:shd w:val="clear" w:color="auto" w:fill="D7E4BC"/>
          </w:tcPr>
          <w:p>
            <w:pPr>
              <w:pStyle w:val="TableParagraph"/>
              <w:spacing w:before="55"/>
              <w:ind w:left="264"/>
              <w:rPr>
                <w:sz w:val="20"/>
              </w:rPr>
            </w:pPr>
            <w:r>
              <w:rPr>
                <w:w w:val="84"/>
                <w:sz w:val="20"/>
              </w:rPr>
              <w:t>°</w:t>
            </w:r>
          </w:p>
        </w:tc>
        <w:tc>
          <w:tcPr>
            <w:tcW w:w="600" w:type="dxa"/>
            <w:shd w:val="clear" w:color="auto" w:fill="D7E4BC"/>
          </w:tcPr>
          <w:p>
            <w:pPr>
              <w:pStyle w:val="TableParagraph"/>
              <w:spacing w:before="55"/>
              <w:ind w:left="254"/>
              <w:rPr>
                <w:sz w:val="20"/>
              </w:rPr>
            </w:pPr>
            <w:r>
              <w:rPr>
                <w:w w:val="84"/>
                <w:sz w:val="20"/>
              </w:rPr>
              <w:t>ç</w:t>
            </w:r>
          </w:p>
        </w:tc>
        <w:tc>
          <w:tcPr>
            <w:tcW w:w="620" w:type="dxa"/>
            <w:shd w:val="clear" w:color="auto" w:fill="D7E4BC"/>
          </w:tcPr>
          <w:p>
            <w:pPr>
              <w:pStyle w:val="TableParagraph"/>
              <w:spacing w:before="55"/>
              <w:ind w:left="0" w:right="247"/>
              <w:jc w:val="right"/>
              <w:rPr>
                <w:sz w:val="20"/>
              </w:rPr>
            </w:pPr>
            <w:r>
              <w:rPr>
                <w:w w:val="89"/>
                <w:sz w:val="20"/>
              </w:rPr>
              <w:t>§</w:t>
            </w:r>
          </w:p>
        </w:tc>
        <w:tc>
          <w:tcPr>
            <w:tcW w:w="596" w:type="dxa"/>
            <w:shd w:val="clear" w:color="auto" w:fill="B8CCE4"/>
          </w:tcPr>
          <w:p>
            <w:pPr>
              <w:pStyle w:val="TableParagraph"/>
              <w:spacing w:before="55"/>
              <w:ind w:left="5"/>
              <w:jc w:val="center"/>
              <w:rPr>
                <w:sz w:val="20"/>
              </w:rPr>
            </w:pPr>
            <w:r>
              <w:rPr>
                <w:w w:val="105"/>
                <w:sz w:val="20"/>
              </w:rPr>
              <w:t>^</w:t>
            </w:r>
          </w:p>
        </w:tc>
        <w:tc>
          <w:tcPr>
            <w:tcW w:w="596" w:type="dxa"/>
            <w:shd w:val="clear" w:color="auto" w:fill="D7E4BC"/>
          </w:tcPr>
          <w:p>
            <w:pPr>
              <w:pStyle w:val="TableParagraph"/>
              <w:spacing w:before="55"/>
              <w:ind w:left="0" w:right="231"/>
              <w:jc w:val="right"/>
              <w:rPr>
                <w:sz w:val="20"/>
              </w:rPr>
            </w:pPr>
            <w:r>
              <w:rPr>
                <w:w w:val="95"/>
                <w:sz w:val="20"/>
              </w:rPr>
              <w:t>µ</w:t>
            </w:r>
          </w:p>
        </w:tc>
        <w:tc>
          <w:tcPr>
            <w:tcW w:w="721" w:type="dxa"/>
            <w:shd w:val="clear" w:color="auto" w:fill="D7E4BC"/>
          </w:tcPr>
          <w:p>
            <w:pPr>
              <w:pStyle w:val="TableParagraph"/>
              <w:spacing w:before="55"/>
              <w:ind w:left="0"/>
              <w:jc w:val="center"/>
              <w:rPr>
                <w:sz w:val="20"/>
              </w:rPr>
            </w:pPr>
            <w:r>
              <w:rPr>
                <w:w w:val="89"/>
                <w:sz w:val="20"/>
              </w:rPr>
              <w:t>é</w:t>
            </w:r>
          </w:p>
        </w:tc>
        <w:tc>
          <w:tcPr>
            <w:tcW w:w="720" w:type="dxa"/>
            <w:shd w:val="clear" w:color="auto" w:fill="D7E4BC"/>
          </w:tcPr>
          <w:p>
            <w:pPr>
              <w:pStyle w:val="TableParagraph"/>
              <w:spacing w:before="55"/>
              <w:ind w:left="0"/>
              <w:jc w:val="center"/>
              <w:rPr>
                <w:sz w:val="20"/>
              </w:rPr>
            </w:pPr>
            <w:r>
              <w:rPr>
                <w:w w:val="94"/>
                <w:sz w:val="20"/>
              </w:rPr>
              <w:t>ù</w:t>
            </w:r>
          </w:p>
        </w:tc>
        <w:tc>
          <w:tcPr>
            <w:tcW w:w="721" w:type="dxa"/>
            <w:shd w:val="clear" w:color="auto" w:fill="D7E4BC"/>
          </w:tcPr>
          <w:p>
            <w:pPr>
              <w:pStyle w:val="TableParagraph"/>
              <w:spacing w:before="55"/>
              <w:ind w:left="0" w:right="1"/>
              <w:jc w:val="center"/>
              <w:rPr>
                <w:sz w:val="20"/>
              </w:rPr>
            </w:pPr>
            <w:r>
              <w:rPr>
                <w:w w:val="89"/>
                <w:sz w:val="20"/>
              </w:rPr>
              <w:t>è</w:t>
            </w:r>
          </w:p>
        </w:tc>
        <w:tc>
          <w:tcPr>
            <w:tcW w:w="720" w:type="dxa"/>
            <w:shd w:val="clear" w:color="auto" w:fill="D7E4BC"/>
          </w:tcPr>
          <w:p>
            <w:pPr>
              <w:pStyle w:val="TableParagraph"/>
              <w:spacing w:before="55"/>
              <w:ind w:left="0" w:right="2"/>
              <w:jc w:val="center"/>
              <w:rPr>
                <w:sz w:val="20"/>
              </w:rPr>
            </w:pPr>
            <w:r>
              <w:rPr>
                <w:w w:val="117"/>
                <w:sz w:val="20"/>
              </w:rPr>
              <w:t>¨</w:t>
            </w:r>
          </w:p>
        </w:tc>
      </w:tr>
      <w:tr>
        <w:trPr>
          <w:trHeight w:val="329" w:hRule="atLeast"/>
        </w:trPr>
        <w:tc>
          <w:tcPr>
            <w:tcW w:w="868" w:type="dxa"/>
            <w:shd w:val="clear" w:color="auto" w:fill="E6B9B8"/>
          </w:tcPr>
          <w:p>
            <w:pPr>
              <w:pStyle w:val="TableParagraph"/>
              <w:spacing w:before="103"/>
              <w:ind w:left="221" w:right="211"/>
              <w:jc w:val="center"/>
              <w:rPr>
                <w:sz w:val="16"/>
              </w:rPr>
            </w:pPr>
            <w:r>
              <w:rPr>
                <w:w w:val="90"/>
                <w:sz w:val="16"/>
              </w:rPr>
              <w:t>DE</w:t>
            </w:r>
          </w:p>
        </w:tc>
        <w:tc>
          <w:tcPr>
            <w:tcW w:w="643" w:type="dxa"/>
            <w:shd w:val="clear" w:color="auto" w:fill="E6B9B8"/>
          </w:tcPr>
          <w:p>
            <w:pPr>
              <w:pStyle w:val="TableParagraph"/>
              <w:spacing w:before="103"/>
              <w:ind w:left="278"/>
              <w:rPr>
                <w:sz w:val="16"/>
              </w:rPr>
            </w:pPr>
            <w:r>
              <w:rPr>
                <w:w w:val="91"/>
                <w:sz w:val="16"/>
              </w:rPr>
              <w:t>4</w:t>
            </w:r>
          </w:p>
        </w:tc>
        <w:tc>
          <w:tcPr>
            <w:tcW w:w="901" w:type="dxa"/>
            <w:shd w:val="clear" w:color="auto" w:fill="E6B9B8"/>
          </w:tcPr>
          <w:p>
            <w:pPr>
              <w:pStyle w:val="TableParagraph"/>
              <w:spacing w:before="103"/>
              <w:ind w:left="367"/>
              <w:rPr>
                <w:sz w:val="16"/>
              </w:rPr>
            </w:pPr>
            <w:r>
              <w:rPr>
                <w:sz w:val="16"/>
              </w:rPr>
              <w:t>84</w:t>
            </w:r>
          </w:p>
        </w:tc>
        <w:tc>
          <w:tcPr>
            <w:tcW w:w="594" w:type="dxa"/>
            <w:shd w:val="clear" w:color="auto" w:fill="B8CCE4"/>
          </w:tcPr>
          <w:p>
            <w:pPr>
              <w:pStyle w:val="TableParagraph"/>
              <w:spacing w:before="55"/>
              <w:ind w:left="11"/>
              <w:jc w:val="center"/>
              <w:rPr>
                <w:sz w:val="20"/>
              </w:rPr>
            </w:pPr>
            <w:r>
              <w:rPr>
                <w:w w:val="89"/>
                <w:sz w:val="20"/>
              </w:rPr>
              <w:t>#</w:t>
            </w:r>
          </w:p>
        </w:tc>
        <w:tc>
          <w:tcPr>
            <w:tcW w:w="595" w:type="dxa"/>
            <w:shd w:val="clear" w:color="auto" w:fill="B8CCE4"/>
          </w:tcPr>
          <w:p>
            <w:pPr>
              <w:pStyle w:val="TableParagraph"/>
              <w:spacing w:before="55"/>
              <w:ind w:left="11"/>
              <w:jc w:val="center"/>
              <w:rPr>
                <w:sz w:val="20"/>
              </w:rPr>
            </w:pPr>
            <w:r>
              <w:rPr>
                <w:w w:val="90"/>
                <w:sz w:val="20"/>
              </w:rPr>
              <w:t>$</w:t>
            </w:r>
          </w:p>
        </w:tc>
        <w:tc>
          <w:tcPr>
            <w:tcW w:w="620" w:type="dxa"/>
            <w:shd w:val="clear" w:color="auto" w:fill="D7E4BC"/>
          </w:tcPr>
          <w:p>
            <w:pPr>
              <w:pStyle w:val="TableParagraph"/>
              <w:spacing w:before="55"/>
              <w:ind w:left="258"/>
              <w:rPr>
                <w:sz w:val="20"/>
              </w:rPr>
            </w:pPr>
            <w:r>
              <w:rPr>
                <w:w w:val="89"/>
                <w:sz w:val="20"/>
              </w:rPr>
              <w:t>§</w:t>
            </w:r>
          </w:p>
        </w:tc>
        <w:tc>
          <w:tcPr>
            <w:tcW w:w="603" w:type="dxa"/>
            <w:shd w:val="clear" w:color="auto" w:fill="D7E4BC"/>
          </w:tcPr>
          <w:p>
            <w:pPr>
              <w:pStyle w:val="TableParagraph"/>
              <w:spacing w:before="55"/>
              <w:ind w:left="241"/>
              <w:rPr>
                <w:sz w:val="20"/>
              </w:rPr>
            </w:pPr>
            <w:r>
              <w:rPr>
                <w:w w:val="86"/>
                <w:sz w:val="20"/>
              </w:rPr>
              <w:t>Ä</w:t>
            </w:r>
          </w:p>
        </w:tc>
        <w:tc>
          <w:tcPr>
            <w:tcW w:w="600" w:type="dxa"/>
            <w:shd w:val="clear" w:color="auto" w:fill="D7E4BC"/>
          </w:tcPr>
          <w:p>
            <w:pPr>
              <w:pStyle w:val="TableParagraph"/>
              <w:spacing w:before="55"/>
              <w:ind w:left="230"/>
              <w:rPr>
                <w:sz w:val="20"/>
              </w:rPr>
            </w:pPr>
            <w:r>
              <w:rPr>
                <w:w w:val="84"/>
                <w:sz w:val="20"/>
              </w:rPr>
              <w:t>Ö</w:t>
            </w:r>
          </w:p>
        </w:tc>
        <w:tc>
          <w:tcPr>
            <w:tcW w:w="620" w:type="dxa"/>
            <w:shd w:val="clear" w:color="auto" w:fill="D7E4BC"/>
          </w:tcPr>
          <w:p>
            <w:pPr>
              <w:pStyle w:val="TableParagraph"/>
              <w:spacing w:before="55"/>
              <w:ind w:left="0" w:right="232"/>
              <w:jc w:val="right"/>
              <w:rPr>
                <w:sz w:val="20"/>
              </w:rPr>
            </w:pPr>
            <w:r>
              <w:rPr>
                <w:w w:val="88"/>
                <w:sz w:val="20"/>
              </w:rPr>
              <w:t>Ü</w:t>
            </w:r>
          </w:p>
        </w:tc>
        <w:tc>
          <w:tcPr>
            <w:tcW w:w="596" w:type="dxa"/>
            <w:shd w:val="clear" w:color="auto" w:fill="B8CCE4"/>
          </w:tcPr>
          <w:p>
            <w:pPr>
              <w:pStyle w:val="TableParagraph"/>
              <w:spacing w:before="55"/>
              <w:ind w:left="5"/>
              <w:jc w:val="center"/>
              <w:rPr>
                <w:sz w:val="20"/>
              </w:rPr>
            </w:pPr>
            <w:r>
              <w:rPr>
                <w:w w:val="105"/>
                <w:sz w:val="20"/>
              </w:rPr>
              <w:t>^</w:t>
            </w:r>
          </w:p>
        </w:tc>
        <w:tc>
          <w:tcPr>
            <w:tcW w:w="596" w:type="dxa"/>
            <w:shd w:val="clear" w:color="auto" w:fill="D7E4BC"/>
          </w:tcPr>
          <w:p>
            <w:pPr>
              <w:pStyle w:val="TableParagraph"/>
              <w:spacing w:before="55"/>
              <w:ind w:left="0" w:right="258"/>
              <w:jc w:val="right"/>
              <w:rPr>
                <w:sz w:val="20"/>
              </w:rPr>
            </w:pPr>
            <w:r>
              <w:rPr>
                <w:w w:val="86"/>
                <w:sz w:val="20"/>
              </w:rPr>
              <w:t>`</w:t>
            </w:r>
          </w:p>
        </w:tc>
        <w:tc>
          <w:tcPr>
            <w:tcW w:w="721" w:type="dxa"/>
            <w:shd w:val="clear" w:color="auto" w:fill="D7E4BC"/>
          </w:tcPr>
          <w:p>
            <w:pPr>
              <w:pStyle w:val="TableParagraph"/>
              <w:spacing w:before="55"/>
              <w:ind w:left="0"/>
              <w:jc w:val="center"/>
              <w:rPr>
                <w:sz w:val="20"/>
              </w:rPr>
            </w:pPr>
            <w:r>
              <w:rPr>
                <w:w w:val="86"/>
                <w:sz w:val="20"/>
              </w:rPr>
              <w:t>ä</w:t>
            </w:r>
          </w:p>
        </w:tc>
        <w:tc>
          <w:tcPr>
            <w:tcW w:w="720" w:type="dxa"/>
            <w:shd w:val="clear" w:color="auto" w:fill="D7E4BC"/>
          </w:tcPr>
          <w:p>
            <w:pPr>
              <w:pStyle w:val="TableParagraph"/>
              <w:spacing w:before="55"/>
              <w:ind w:left="0" w:right="1"/>
              <w:jc w:val="center"/>
              <w:rPr>
                <w:sz w:val="20"/>
              </w:rPr>
            </w:pPr>
            <w:r>
              <w:rPr>
                <w:w w:val="94"/>
                <w:sz w:val="20"/>
              </w:rPr>
              <w:t>ö</w:t>
            </w:r>
          </w:p>
        </w:tc>
        <w:tc>
          <w:tcPr>
            <w:tcW w:w="721" w:type="dxa"/>
            <w:shd w:val="clear" w:color="auto" w:fill="D7E4BC"/>
          </w:tcPr>
          <w:p>
            <w:pPr>
              <w:pStyle w:val="TableParagraph"/>
              <w:spacing w:before="55"/>
              <w:ind w:left="0" w:right="1"/>
              <w:jc w:val="center"/>
              <w:rPr>
                <w:sz w:val="20"/>
              </w:rPr>
            </w:pPr>
            <w:r>
              <w:rPr>
                <w:w w:val="94"/>
                <w:sz w:val="20"/>
              </w:rPr>
              <w:t>ü</w:t>
            </w:r>
          </w:p>
        </w:tc>
        <w:tc>
          <w:tcPr>
            <w:tcW w:w="720" w:type="dxa"/>
            <w:shd w:val="clear" w:color="auto" w:fill="D7E4BC"/>
          </w:tcPr>
          <w:p>
            <w:pPr>
              <w:pStyle w:val="TableParagraph"/>
              <w:spacing w:before="55"/>
              <w:ind w:left="0" w:right="1"/>
              <w:jc w:val="center"/>
              <w:rPr>
                <w:sz w:val="20"/>
              </w:rPr>
            </w:pPr>
            <w:r>
              <w:rPr>
                <w:w w:val="86"/>
                <w:sz w:val="20"/>
              </w:rPr>
              <w:t>ß</w:t>
            </w:r>
          </w:p>
        </w:tc>
      </w:tr>
      <w:tr>
        <w:trPr>
          <w:trHeight w:val="329" w:hRule="atLeast"/>
        </w:trPr>
        <w:tc>
          <w:tcPr>
            <w:tcW w:w="868" w:type="dxa"/>
            <w:shd w:val="clear" w:color="auto" w:fill="E6B9B8"/>
          </w:tcPr>
          <w:p>
            <w:pPr>
              <w:pStyle w:val="TableParagraph"/>
              <w:spacing w:before="103"/>
              <w:ind w:left="221" w:right="211"/>
              <w:jc w:val="center"/>
              <w:rPr>
                <w:sz w:val="16"/>
              </w:rPr>
            </w:pPr>
            <w:r>
              <w:rPr>
                <w:w w:val="90"/>
                <w:sz w:val="16"/>
              </w:rPr>
              <w:t>CH</w:t>
            </w:r>
          </w:p>
        </w:tc>
        <w:tc>
          <w:tcPr>
            <w:tcW w:w="643" w:type="dxa"/>
            <w:shd w:val="clear" w:color="auto" w:fill="E6B9B8"/>
          </w:tcPr>
          <w:p>
            <w:pPr>
              <w:pStyle w:val="TableParagraph"/>
              <w:spacing w:before="103"/>
              <w:ind w:left="278"/>
              <w:rPr>
                <w:sz w:val="16"/>
              </w:rPr>
            </w:pPr>
            <w:r>
              <w:rPr>
                <w:w w:val="91"/>
                <w:sz w:val="16"/>
              </w:rPr>
              <w:t>6</w:t>
            </w:r>
          </w:p>
        </w:tc>
        <w:tc>
          <w:tcPr>
            <w:tcW w:w="901" w:type="dxa"/>
            <w:shd w:val="clear" w:color="auto" w:fill="E6B9B8"/>
          </w:tcPr>
          <w:p>
            <w:pPr>
              <w:pStyle w:val="TableParagraph"/>
              <w:spacing w:before="103"/>
              <w:ind w:left="367"/>
              <w:rPr>
                <w:sz w:val="16"/>
              </w:rPr>
            </w:pPr>
            <w:r>
              <w:rPr>
                <w:sz w:val="16"/>
              </w:rPr>
              <w:t>86</w:t>
            </w:r>
          </w:p>
        </w:tc>
        <w:tc>
          <w:tcPr>
            <w:tcW w:w="594" w:type="dxa"/>
            <w:shd w:val="clear" w:color="auto" w:fill="D7E4BC"/>
          </w:tcPr>
          <w:p>
            <w:pPr>
              <w:pStyle w:val="TableParagraph"/>
              <w:spacing w:before="55"/>
              <w:ind w:left="11"/>
              <w:jc w:val="center"/>
              <w:rPr>
                <w:sz w:val="20"/>
              </w:rPr>
            </w:pPr>
            <w:r>
              <w:rPr>
                <w:w w:val="94"/>
                <w:sz w:val="20"/>
              </w:rPr>
              <w:t>ù</w:t>
            </w:r>
          </w:p>
        </w:tc>
        <w:tc>
          <w:tcPr>
            <w:tcW w:w="595" w:type="dxa"/>
            <w:shd w:val="clear" w:color="auto" w:fill="B8CCE4"/>
          </w:tcPr>
          <w:p>
            <w:pPr>
              <w:pStyle w:val="TableParagraph"/>
              <w:spacing w:before="55"/>
              <w:ind w:left="11"/>
              <w:jc w:val="center"/>
              <w:rPr>
                <w:sz w:val="20"/>
              </w:rPr>
            </w:pPr>
            <w:r>
              <w:rPr>
                <w:w w:val="90"/>
                <w:sz w:val="20"/>
              </w:rPr>
              <w:t>$</w:t>
            </w:r>
          </w:p>
        </w:tc>
        <w:tc>
          <w:tcPr>
            <w:tcW w:w="620" w:type="dxa"/>
            <w:shd w:val="clear" w:color="auto" w:fill="D7E4BC"/>
          </w:tcPr>
          <w:p>
            <w:pPr>
              <w:pStyle w:val="TableParagraph"/>
              <w:spacing w:before="55"/>
              <w:ind w:left="260"/>
              <w:rPr>
                <w:sz w:val="20"/>
              </w:rPr>
            </w:pPr>
            <w:r>
              <w:rPr>
                <w:w w:val="86"/>
                <w:sz w:val="20"/>
              </w:rPr>
              <w:t>à</w:t>
            </w:r>
          </w:p>
        </w:tc>
        <w:tc>
          <w:tcPr>
            <w:tcW w:w="603" w:type="dxa"/>
            <w:shd w:val="clear" w:color="auto" w:fill="D7E4BC"/>
          </w:tcPr>
          <w:p>
            <w:pPr>
              <w:pStyle w:val="TableParagraph"/>
              <w:spacing w:before="55"/>
              <w:ind w:left="249"/>
              <w:rPr>
                <w:sz w:val="20"/>
              </w:rPr>
            </w:pPr>
            <w:r>
              <w:rPr>
                <w:w w:val="89"/>
                <w:sz w:val="20"/>
              </w:rPr>
              <w:t>é</w:t>
            </w:r>
          </w:p>
        </w:tc>
        <w:tc>
          <w:tcPr>
            <w:tcW w:w="600" w:type="dxa"/>
            <w:shd w:val="clear" w:color="auto" w:fill="D7E4BC"/>
          </w:tcPr>
          <w:p>
            <w:pPr>
              <w:pStyle w:val="TableParagraph"/>
              <w:spacing w:before="55"/>
              <w:ind w:left="254"/>
              <w:rPr>
                <w:sz w:val="20"/>
              </w:rPr>
            </w:pPr>
            <w:r>
              <w:rPr>
                <w:w w:val="84"/>
                <w:sz w:val="20"/>
              </w:rPr>
              <w:t>ç</w:t>
            </w:r>
          </w:p>
        </w:tc>
        <w:tc>
          <w:tcPr>
            <w:tcW w:w="620" w:type="dxa"/>
            <w:shd w:val="clear" w:color="auto" w:fill="D7E4BC"/>
          </w:tcPr>
          <w:p>
            <w:pPr>
              <w:pStyle w:val="TableParagraph"/>
              <w:spacing w:before="55"/>
              <w:ind w:left="0" w:right="247"/>
              <w:jc w:val="right"/>
              <w:rPr>
                <w:sz w:val="20"/>
              </w:rPr>
            </w:pPr>
            <w:r>
              <w:rPr>
                <w:w w:val="89"/>
                <w:sz w:val="20"/>
              </w:rPr>
              <w:t>ê</w:t>
            </w:r>
          </w:p>
        </w:tc>
        <w:tc>
          <w:tcPr>
            <w:tcW w:w="596" w:type="dxa"/>
            <w:shd w:val="clear" w:color="auto" w:fill="D7E4BC"/>
          </w:tcPr>
          <w:p>
            <w:pPr>
              <w:pStyle w:val="TableParagraph"/>
              <w:spacing w:before="55"/>
              <w:ind w:left="5"/>
              <w:jc w:val="center"/>
              <w:rPr>
                <w:sz w:val="20"/>
              </w:rPr>
            </w:pPr>
            <w:r>
              <w:rPr>
                <w:w w:val="82"/>
                <w:sz w:val="20"/>
              </w:rPr>
              <w:t>î</w:t>
            </w:r>
          </w:p>
        </w:tc>
        <w:tc>
          <w:tcPr>
            <w:tcW w:w="596" w:type="dxa"/>
            <w:shd w:val="clear" w:color="auto" w:fill="D7E4BC"/>
          </w:tcPr>
          <w:p>
            <w:pPr>
              <w:pStyle w:val="TableParagraph"/>
              <w:spacing w:before="55"/>
              <w:ind w:left="0" w:right="234"/>
              <w:jc w:val="right"/>
              <w:rPr>
                <w:sz w:val="20"/>
              </w:rPr>
            </w:pPr>
            <w:r>
              <w:rPr>
                <w:w w:val="94"/>
                <w:sz w:val="20"/>
              </w:rPr>
              <w:t>ô</w:t>
            </w:r>
          </w:p>
        </w:tc>
        <w:tc>
          <w:tcPr>
            <w:tcW w:w="721" w:type="dxa"/>
            <w:shd w:val="clear" w:color="auto" w:fill="D7E4BC"/>
          </w:tcPr>
          <w:p>
            <w:pPr>
              <w:pStyle w:val="TableParagraph"/>
              <w:spacing w:before="55"/>
              <w:ind w:left="0"/>
              <w:jc w:val="center"/>
              <w:rPr>
                <w:sz w:val="20"/>
              </w:rPr>
            </w:pPr>
            <w:r>
              <w:rPr>
                <w:w w:val="86"/>
                <w:sz w:val="20"/>
              </w:rPr>
              <w:t>ä</w:t>
            </w:r>
          </w:p>
        </w:tc>
        <w:tc>
          <w:tcPr>
            <w:tcW w:w="720" w:type="dxa"/>
            <w:shd w:val="clear" w:color="auto" w:fill="D7E4BC"/>
          </w:tcPr>
          <w:p>
            <w:pPr>
              <w:pStyle w:val="TableParagraph"/>
              <w:spacing w:before="55"/>
              <w:ind w:left="0" w:right="1"/>
              <w:jc w:val="center"/>
              <w:rPr>
                <w:sz w:val="20"/>
              </w:rPr>
            </w:pPr>
            <w:r>
              <w:rPr>
                <w:w w:val="94"/>
                <w:sz w:val="20"/>
              </w:rPr>
              <w:t>ö</w:t>
            </w:r>
          </w:p>
        </w:tc>
        <w:tc>
          <w:tcPr>
            <w:tcW w:w="721" w:type="dxa"/>
            <w:shd w:val="clear" w:color="auto" w:fill="D7E4BC"/>
          </w:tcPr>
          <w:p>
            <w:pPr>
              <w:pStyle w:val="TableParagraph"/>
              <w:spacing w:before="55"/>
              <w:ind w:left="0" w:right="1"/>
              <w:jc w:val="center"/>
              <w:rPr>
                <w:sz w:val="20"/>
              </w:rPr>
            </w:pPr>
            <w:r>
              <w:rPr>
                <w:w w:val="94"/>
                <w:sz w:val="20"/>
              </w:rPr>
              <w:t>ü</w:t>
            </w:r>
          </w:p>
        </w:tc>
        <w:tc>
          <w:tcPr>
            <w:tcW w:w="720" w:type="dxa"/>
            <w:shd w:val="clear" w:color="auto" w:fill="D7E4BC"/>
          </w:tcPr>
          <w:p>
            <w:pPr>
              <w:pStyle w:val="TableParagraph"/>
              <w:spacing w:before="55"/>
              <w:ind w:left="0" w:right="2"/>
              <w:jc w:val="center"/>
              <w:rPr>
                <w:sz w:val="20"/>
              </w:rPr>
            </w:pPr>
            <w:r>
              <w:rPr>
                <w:w w:val="94"/>
                <w:sz w:val="20"/>
              </w:rPr>
              <w:t>û</w:t>
            </w:r>
          </w:p>
        </w:tc>
      </w:tr>
      <w:tr>
        <w:trPr>
          <w:trHeight w:val="329" w:hRule="atLeast"/>
        </w:trPr>
        <w:tc>
          <w:tcPr>
            <w:tcW w:w="868" w:type="dxa"/>
            <w:shd w:val="clear" w:color="auto" w:fill="E6B9B8"/>
          </w:tcPr>
          <w:p>
            <w:pPr>
              <w:pStyle w:val="TableParagraph"/>
              <w:spacing w:before="103"/>
              <w:ind w:left="221" w:right="211"/>
              <w:jc w:val="center"/>
              <w:rPr>
                <w:sz w:val="16"/>
              </w:rPr>
            </w:pPr>
            <w:r>
              <w:rPr>
                <w:w w:val="95"/>
                <w:sz w:val="16"/>
              </w:rPr>
              <w:t>SE/FI</w:t>
            </w:r>
          </w:p>
        </w:tc>
        <w:tc>
          <w:tcPr>
            <w:tcW w:w="643" w:type="dxa"/>
            <w:shd w:val="clear" w:color="auto" w:fill="E6B9B8"/>
          </w:tcPr>
          <w:p>
            <w:pPr>
              <w:pStyle w:val="TableParagraph"/>
              <w:spacing w:before="103"/>
              <w:ind w:left="278"/>
              <w:rPr>
                <w:sz w:val="16"/>
              </w:rPr>
            </w:pPr>
            <w:r>
              <w:rPr>
                <w:w w:val="91"/>
                <w:sz w:val="16"/>
              </w:rPr>
              <w:t>2</w:t>
            </w:r>
          </w:p>
        </w:tc>
        <w:tc>
          <w:tcPr>
            <w:tcW w:w="901" w:type="dxa"/>
            <w:shd w:val="clear" w:color="auto" w:fill="E6B9B8"/>
          </w:tcPr>
          <w:p>
            <w:pPr>
              <w:pStyle w:val="TableParagraph"/>
              <w:spacing w:before="103"/>
              <w:ind w:left="367"/>
              <w:rPr>
                <w:sz w:val="16"/>
              </w:rPr>
            </w:pPr>
            <w:r>
              <w:rPr>
                <w:sz w:val="16"/>
              </w:rPr>
              <w:t>82</w:t>
            </w:r>
          </w:p>
        </w:tc>
        <w:tc>
          <w:tcPr>
            <w:tcW w:w="594" w:type="dxa"/>
            <w:shd w:val="clear" w:color="auto" w:fill="B8CCE4"/>
          </w:tcPr>
          <w:p>
            <w:pPr>
              <w:pStyle w:val="TableParagraph"/>
              <w:spacing w:before="55"/>
              <w:ind w:left="11"/>
              <w:jc w:val="center"/>
              <w:rPr>
                <w:sz w:val="20"/>
              </w:rPr>
            </w:pPr>
            <w:r>
              <w:rPr>
                <w:w w:val="89"/>
                <w:sz w:val="20"/>
              </w:rPr>
              <w:t>#</w:t>
            </w:r>
          </w:p>
        </w:tc>
        <w:tc>
          <w:tcPr>
            <w:tcW w:w="595" w:type="dxa"/>
            <w:shd w:val="clear" w:color="auto" w:fill="D7E4BC"/>
          </w:tcPr>
          <w:p>
            <w:pPr>
              <w:pStyle w:val="TableParagraph"/>
              <w:spacing w:before="55"/>
              <w:ind w:left="11"/>
              <w:jc w:val="center"/>
              <w:rPr>
                <w:sz w:val="20"/>
              </w:rPr>
            </w:pPr>
            <w:r>
              <w:rPr>
                <w:w w:val="89"/>
                <w:sz w:val="20"/>
              </w:rPr>
              <w:t>¤</w:t>
            </w:r>
          </w:p>
        </w:tc>
        <w:tc>
          <w:tcPr>
            <w:tcW w:w="620" w:type="dxa"/>
            <w:shd w:val="clear" w:color="auto" w:fill="D7E4BC"/>
          </w:tcPr>
          <w:p>
            <w:pPr>
              <w:pStyle w:val="TableParagraph"/>
              <w:spacing w:before="55"/>
              <w:ind w:left="259"/>
              <w:rPr>
                <w:sz w:val="20"/>
              </w:rPr>
            </w:pPr>
            <w:r>
              <w:rPr>
                <w:w w:val="73"/>
                <w:sz w:val="20"/>
              </w:rPr>
              <w:t>É</w:t>
            </w:r>
          </w:p>
        </w:tc>
        <w:tc>
          <w:tcPr>
            <w:tcW w:w="603" w:type="dxa"/>
            <w:shd w:val="clear" w:color="auto" w:fill="D7E4BC"/>
          </w:tcPr>
          <w:p>
            <w:pPr>
              <w:pStyle w:val="TableParagraph"/>
              <w:spacing w:before="55"/>
              <w:ind w:left="241"/>
              <w:rPr>
                <w:sz w:val="20"/>
              </w:rPr>
            </w:pPr>
            <w:r>
              <w:rPr>
                <w:w w:val="86"/>
                <w:sz w:val="20"/>
              </w:rPr>
              <w:t>Ä</w:t>
            </w:r>
          </w:p>
        </w:tc>
        <w:tc>
          <w:tcPr>
            <w:tcW w:w="600" w:type="dxa"/>
            <w:shd w:val="clear" w:color="auto" w:fill="D7E4BC"/>
          </w:tcPr>
          <w:p>
            <w:pPr>
              <w:pStyle w:val="TableParagraph"/>
              <w:spacing w:before="55"/>
              <w:ind w:left="230"/>
              <w:rPr>
                <w:sz w:val="20"/>
              </w:rPr>
            </w:pPr>
            <w:r>
              <w:rPr>
                <w:w w:val="84"/>
                <w:sz w:val="20"/>
              </w:rPr>
              <w:t>Ö</w:t>
            </w:r>
          </w:p>
        </w:tc>
        <w:tc>
          <w:tcPr>
            <w:tcW w:w="620" w:type="dxa"/>
            <w:shd w:val="clear" w:color="auto" w:fill="D7E4BC"/>
          </w:tcPr>
          <w:p>
            <w:pPr>
              <w:pStyle w:val="TableParagraph"/>
              <w:spacing w:before="55"/>
              <w:ind w:left="0" w:right="238"/>
              <w:jc w:val="right"/>
              <w:rPr>
                <w:sz w:val="20"/>
              </w:rPr>
            </w:pPr>
            <w:r>
              <w:rPr>
                <w:w w:val="86"/>
                <w:sz w:val="20"/>
              </w:rPr>
              <w:t>Å</w:t>
            </w:r>
          </w:p>
        </w:tc>
        <w:tc>
          <w:tcPr>
            <w:tcW w:w="596" w:type="dxa"/>
            <w:shd w:val="clear" w:color="auto" w:fill="D7E4BC"/>
          </w:tcPr>
          <w:p>
            <w:pPr>
              <w:pStyle w:val="TableParagraph"/>
              <w:spacing w:before="55"/>
              <w:ind w:left="6"/>
              <w:jc w:val="center"/>
              <w:rPr>
                <w:sz w:val="20"/>
              </w:rPr>
            </w:pPr>
            <w:r>
              <w:rPr>
                <w:w w:val="88"/>
                <w:sz w:val="20"/>
              </w:rPr>
              <w:t>Ü</w:t>
            </w:r>
          </w:p>
        </w:tc>
        <w:tc>
          <w:tcPr>
            <w:tcW w:w="596" w:type="dxa"/>
            <w:shd w:val="clear" w:color="auto" w:fill="D7E4BC"/>
          </w:tcPr>
          <w:p>
            <w:pPr>
              <w:pStyle w:val="TableParagraph"/>
              <w:spacing w:before="55"/>
              <w:ind w:left="0" w:right="237"/>
              <w:jc w:val="right"/>
              <w:rPr>
                <w:sz w:val="20"/>
              </w:rPr>
            </w:pPr>
            <w:r>
              <w:rPr>
                <w:w w:val="89"/>
                <w:sz w:val="20"/>
              </w:rPr>
              <w:t>é</w:t>
            </w:r>
          </w:p>
        </w:tc>
        <w:tc>
          <w:tcPr>
            <w:tcW w:w="721" w:type="dxa"/>
            <w:shd w:val="clear" w:color="auto" w:fill="D7E4BC"/>
          </w:tcPr>
          <w:p>
            <w:pPr>
              <w:pStyle w:val="TableParagraph"/>
              <w:spacing w:before="55"/>
              <w:ind w:left="0"/>
              <w:jc w:val="center"/>
              <w:rPr>
                <w:sz w:val="20"/>
              </w:rPr>
            </w:pPr>
            <w:r>
              <w:rPr>
                <w:w w:val="86"/>
                <w:sz w:val="20"/>
              </w:rPr>
              <w:t>ä</w:t>
            </w:r>
          </w:p>
        </w:tc>
        <w:tc>
          <w:tcPr>
            <w:tcW w:w="720" w:type="dxa"/>
            <w:shd w:val="clear" w:color="auto" w:fill="D7E4BC"/>
          </w:tcPr>
          <w:p>
            <w:pPr>
              <w:pStyle w:val="TableParagraph"/>
              <w:spacing w:before="55"/>
              <w:ind w:left="0" w:right="1"/>
              <w:jc w:val="center"/>
              <w:rPr>
                <w:sz w:val="20"/>
              </w:rPr>
            </w:pPr>
            <w:r>
              <w:rPr>
                <w:w w:val="94"/>
                <w:sz w:val="20"/>
              </w:rPr>
              <w:t>ö</w:t>
            </w:r>
          </w:p>
        </w:tc>
        <w:tc>
          <w:tcPr>
            <w:tcW w:w="721" w:type="dxa"/>
            <w:shd w:val="clear" w:color="auto" w:fill="D7E4BC"/>
          </w:tcPr>
          <w:p>
            <w:pPr>
              <w:pStyle w:val="TableParagraph"/>
              <w:spacing w:before="55"/>
              <w:ind w:left="0" w:right="1"/>
              <w:jc w:val="center"/>
              <w:rPr>
                <w:sz w:val="20"/>
              </w:rPr>
            </w:pPr>
            <w:r>
              <w:rPr>
                <w:w w:val="86"/>
                <w:sz w:val="20"/>
              </w:rPr>
              <w:t>å</w:t>
            </w:r>
          </w:p>
        </w:tc>
        <w:tc>
          <w:tcPr>
            <w:tcW w:w="720" w:type="dxa"/>
            <w:shd w:val="clear" w:color="auto" w:fill="D7E4BC"/>
          </w:tcPr>
          <w:p>
            <w:pPr>
              <w:pStyle w:val="TableParagraph"/>
              <w:spacing w:before="55"/>
              <w:ind w:left="0" w:right="2"/>
              <w:jc w:val="center"/>
              <w:rPr>
                <w:sz w:val="20"/>
              </w:rPr>
            </w:pPr>
            <w:r>
              <w:rPr>
                <w:w w:val="94"/>
                <w:sz w:val="20"/>
              </w:rPr>
              <w:t>ü</w:t>
            </w:r>
          </w:p>
        </w:tc>
      </w:tr>
      <w:tr>
        <w:trPr>
          <w:trHeight w:val="329" w:hRule="atLeast"/>
        </w:trPr>
        <w:tc>
          <w:tcPr>
            <w:tcW w:w="868" w:type="dxa"/>
            <w:shd w:val="clear" w:color="auto" w:fill="E6B9B8"/>
          </w:tcPr>
          <w:p>
            <w:pPr>
              <w:pStyle w:val="TableParagraph"/>
              <w:spacing w:before="103"/>
              <w:ind w:left="221" w:right="211"/>
              <w:jc w:val="center"/>
              <w:rPr>
                <w:sz w:val="16"/>
              </w:rPr>
            </w:pPr>
            <w:r>
              <w:rPr>
                <w:w w:val="95"/>
                <w:sz w:val="16"/>
              </w:rPr>
              <w:t>DK</w:t>
            </w:r>
          </w:p>
        </w:tc>
        <w:tc>
          <w:tcPr>
            <w:tcW w:w="643" w:type="dxa"/>
            <w:shd w:val="clear" w:color="auto" w:fill="E6B9B8"/>
          </w:tcPr>
          <w:p>
            <w:pPr>
              <w:pStyle w:val="TableParagraph"/>
              <w:spacing w:before="103"/>
              <w:ind w:left="278"/>
              <w:rPr>
                <w:sz w:val="16"/>
              </w:rPr>
            </w:pPr>
            <w:r>
              <w:rPr>
                <w:w w:val="91"/>
                <w:sz w:val="16"/>
              </w:rPr>
              <w:t>8</w:t>
            </w:r>
          </w:p>
        </w:tc>
        <w:tc>
          <w:tcPr>
            <w:tcW w:w="901" w:type="dxa"/>
            <w:shd w:val="clear" w:color="auto" w:fill="E6B9B8"/>
          </w:tcPr>
          <w:p>
            <w:pPr>
              <w:pStyle w:val="TableParagraph"/>
              <w:spacing w:before="103"/>
              <w:ind w:left="367"/>
              <w:rPr>
                <w:sz w:val="16"/>
              </w:rPr>
            </w:pPr>
            <w:r>
              <w:rPr>
                <w:sz w:val="16"/>
              </w:rPr>
              <w:t>88</w:t>
            </w:r>
          </w:p>
        </w:tc>
        <w:tc>
          <w:tcPr>
            <w:tcW w:w="594" w:type="dxa"/>
            <w:shd w:val="clear" w:color="auto" w:fill="B8CCE4"/>
          </w:tcPr>
          <w:p>
            <w:pPr>
              <w:pStyle w:val="TableParagraph"/>
              <w:spacing w:before="55"/>
              <w:ind w:left="11"/>
              <w:jc w:val="center"/>
              <w:rPr>
                <w:sz w:val="20"/>
              </w:rPr>
            </w:pPr>
            <w:r>
              <w:rPr>
                <w:w w:val="89"/>
                <w:sz w:val="20"/>
              </w:rPr>
              <w:t>#</w:t>
            </w:r>
          </w:p>
        </w:tc>
        <w:tc>
          <w:tcPr>
            <w:tcW w:w="595" w:type="dxa"/>
            <w:shd w:val="clear" w:color="auto" w:fill="B8CCE4"/>
          </w:tcPr>
          <w:p>
            <w:pPr>
              <w:pStyle w:val="TableParagraph"/>
              <w:spacing w:before="55"/>
              <w:ind w:left="11"/>
              <w:jc w:val="center"/>
              <w:rPr>
                <w:sz w:val="20"/>
              </w:rPr>
            </w:pPr>
            <w:r>
              <w:rPr>
                <w:w w:val="90"/>
                <w:sz w:val="20"/>
              </w:rPr>
              <w:t>$</w:t>
            </w:r>
          </w:p>
        </w:tc>
        <w:tc>
          <w:tcPr>
            <w:tcW w:w="620" w:type="dxa"/>
            <w:shd w:val="clear" w:color="auto" w:fill="B8CCE4"/>
          </w:tcPr>
          <w:p>
            <w:pPr>
              <w:pStyle w:val="TableParagraph"/>
              <w:spacing w:before="55"/>
              <w:ind w:left="218"/>
              <w:rPr>
                <w:sz w:val="20"/>
              </w:rPr>
            </w:pPr>
            <w:r>
              <w:rPr>
                <w:w w:val="87"/>
                <w:sz w:val="20"/>
              </w:rPr>
              <w:t>@</w:t>
            </w:r>
          </w:p>
        </w:tc>
        <w:tc>
          <w:tcPr>
            <w:tcW w:w="603" w:type="dxa"/>
            <w:shd w:val="clear" w:color="auto" w:fill="D7E4BC"/>
          </w:tcPr>
          <w:p>
            <w:pPr>
              <w:pStyle w:val="TableParagraph"/>
              <w:spacing w:before="55"/>
              <w:ind w:left="223"/>
              <w:rPr>
                <w:sz w:val="20"/>
              </w:rPr>
            </w:pPr>
            <w:r>
              <w:rPr>
                <w:w w:val="76"/>
                <w:sz w:val="20"/>
              </w:rPr>
              <w:t>Æ</w:t>
            </w:r>
          </w:p>
        </w:tc>
        <w:tc>
          <w:tcPr>
            <w:tcW w:w="600" w:type="dxa"/>
            <w:shd w:val="clear" w:color="auto" w:fill="D7E4BC"/>
          </w:tcPr>
          <w:p>
            <w:pPr>
              <w:pStyle w:val="TableParagraph"/>
              <w:spacing w:before="55"/>
              <w:ind w:left="230"/>
              <w:rPr>
                <w:sz w:val="20"/>
              </w:rPr>
            </w:pPr>
            <w:r>
              <w:rPr>
                <w:w w:val="85"/>
                <w:sz w:val="20"/>
              </w:rPr>
              <w:t>Ø</w:t>
            </w:r>
          </w:p>
        </w:tc>
        <w:tc>
          <w:tcPr>
            <w:tcW w:w="620" w:type="dxa"/>
            <w:shd w:val="clear" w:color="auto" w:fill="D7E4BC"/>
          </w:tcPr>
          <w:p>
            <w:pPr>
              <w:pStyle w:val="TableParagraph"/>
              <w:spacing w:before="55"/>
              <w:ind w:left="0" w:right="238"/>
              <w:jc w:val="right"/>
              <w:rPr>
                <w:sz w:val="20"/>
              </w:rPr>
            </w:pPr>
            <w:r>
              <w:rPr>
                <w:w w:val="86"/>
                <w:sz w:val="20"/>
              </w:rPr>
              <w:t>Å</w:t>
            </w:r>
          </w:p>
        </w:tc>
        <w:tc>
          <w:tcPr>
            <w:tcW w:w="596" w:type="dxa"/>
            <w:shd w:val="clear" w:color="auto" w:fill="B8CCE4"/>
          </w:tcPr>
          <w:p>
            <w:pPr>
              <w:pStyle w:val="TableParagraph"/>
              <w:spacing w:before="55"/>
              <w:ind w:left="5"/>
              <w:jc w:val="center"/>
              <w:rPr>
                <w:sz w:val="20"/>
              </w:rPr>
            </w:pPr>
            <w:r>
              <w:rPr>
                <w:w w:val="105"/>
                <w:sz w:val="20"/>
              </w:rPr>
              <w:t>^</w:t>
            </w:r>
          </w:p>
        </w:tc>
        <w:tc>
          <w:tcPr>
            <w:tcW w:w="596" w:type="dxa"/>
            <w:shd w:val="clear" w:color="auto" w:fill="B8CCE4"/>
          </w:tcPr>
          <w:p>
            <w:pPr>
              <w:pStyle w:val="TableParagraph"/>
              <w:spacing w:before="55"/>
              <w:ind w:left="0" w:right="258"/>
              <w:jc w:val="right"/>
              <w:rPr>
                <w:sz w:val="20"/>
              </w:rPr>
            </w:pPr>
            <w:r>
              <w:rPr>
                <w:w w:val="86"/>
                <w:sz w:val="20"/>
              </w:rPr>
              <w:t>`</w:t>
            </w:r>
          </w:p>
        </w:tc>
        <w:tc>
          <w:tcPr>
            <w:tcW w:w="721" w:type="dxa"/>
            <w:shd w:val="clear" w:color="auto" w:fill="D7E4BC"/>
          </w:tcPr>
          <w:p>
            <w:pPr>
              <w:pStyle w:val="TableParagraph"/>
              <w:spacing w:before="55"/>
              <w:ind w:left="0"/>
              <w:jc w:val="center"/>
              <w:rPr>
                <w:sz w:val="20"/>
              </w:rPr>
            </w:pPr>
            <w:r>
              <w:rPr>
                <w:w w:val="86"/>
                <w:sz w:val="20"/>
              </w:rPr>
              <w:t>æ</w:t>
            </w:r>
          </w:p>
        </w:tc>
        <w:tc>
          <w:tcPr>
            <w:tcW w:w="720" w:type="dxa"/>
            <w:shd w:val="clear" w:color="auto" w:fill="D7E4BC"/>
          </w:tcPr>
          <w:p>
            <w:pPr>
              <w:pStyle w:val="TableParagraph"/>
              <w:spacing w:before="55"/>
              <w:ind w:left="0" w:right="1"/>
              <w:jc w:val="center"/>
              <w:rPr>
                <w:sz w:val="20"/>
              </w:rPr>
            </w:pPr>
            <w:r>
              <w:rPr>
                <w:w w:val="86"/>
                <w:sz w:val="20"/>
              </w:rPr>
              <w:t>ø</w:t>
            </w:r>
          </w:p>
        </w:tc>
        <w:tc>
          <w:tcPr>
            <w:tcW w:w="721" w:type="dxa"/>
            <w:shd w:val="clear" w:color="auto" w:fill="D7E4BC"/>
          </w:tcPr>
          <w:p>
            <w:pPr>
              <w:pStyle w:val="TableParagraph"/>
              <w:spacing w:before="55"/>
              <w:ind w:left="0" w:right="1"/>
              <w:jc w:val="center"/>
              <w:rPr>
                <w:sz w:val="20"/>
              </w:rPr>
            </w:pPr>
            <w:r>
              <w:rPr>
                <w:w w:val="86"/>
                <w:sz w:val="20"/>
              </w:rPr>
              <w:t>å</w:t>
            </w:r>
          </w:p>
        </w:tc>
        <w:tc>
          <w:tcPr>
            <w:tcW w:w="720" w:type="dxa"/>
            <w:shd w:val="clear" w:color="auto" w:fill="B8CCE4"/>
          </w:tcPr>
          <w:p>
            <w:pPr>
              <w:pStyle w:val="TableParagraph"/>
              <w:spacing w:before="55"/>
              <w:ind w:left="0" w:right="2"/>
              <w:jc w:val="center"/>
              <w:rPr>
                <w:sz w:val="20"/>
              </w:rPr>
            </w:pPr>
            <w:r>
              <w:rPr>
                <w:w w:val="134"/>
                <w:sz w:val="20"/>
              </w:rPr>
              <w:t>˜</w:t>
            </w:r>
          </w:p>
        </w:tc>
      </w:tr>
      <w:tr>
        <w:trPr>
          <w:trHeight w:val="329" w:hRule="atLeast"/>
        </w:trPr>
        <w:tc>
          <w:tcPr>
            <w:tcW w:w="868" w:type="dxa"/>
            <w:shd w:val="clear" w:color="auto" w:fill="E6B9B8"/>
          </w:tcPr>
          <w:p>
            <w:pPr>
              <w:pStyle w:val="TableParagraph"/>
              <w:spacing w:before="103"/>
              <w:ind w:left="221" w:right="211"/>
              <w:jc w:val="center"/>
              <w:rPr>
                <w:sz w:val="16"/>
              </w:rPr>
            </w:pPr>
            <w:r>
              <w:rPr>
                <w:sz w:val="16"/>
              </w:rPr>
              <w:t>NO</w:t>
            </w:r>
          </w:p>
        </w:tc>
        <w:tc>
          <w:tcPr>
            <w:tcW w:w="643" w:type="dxa"/>
            <w:shd w:val="clear" w:color="auto" w:fill="E6B9B8"/>
          </w:tcPr>
          <w:p>
            <w:pPr>
              <w:pStyle w:val="TableParagraph"/>
              <w:spacing w:before="103"/>
              <w:ind w:left="278"/>
              <w:rPr>
                <w:sz w:val="16"/>
              </w:rPr>
            </w:pPr>
            <w:r>
              <w:rPr>
                <w:w w:val="91"/>
                <w:sz w:val="16"/>
              </w:rPr>
              <w:t>9</w:t>
            </w:r>
          </w:p>
        </w:tc>
        <w:tc>
          <w:tcPr>
            <w:tcW w:w="901" w:type="dxa"/>
            <w:shd w:val="clear" w:color="auto" w:fill="E6B9B8"/>
          </w:tcPr>
          <w:p>
            <w:pPr>
              <w:pStyle w:val="TableParagraph"/>
              <w:spacing w:before="103"/>
              <w:ind w:left="367"/>
              <w:rPr>
                <w:sz w:val="16"/>
              </w:rPr>
            </w:pPr>
            <w:r>
              <w:rPr>
                <w:sz w:val="16"/>
              </w:rPr>
              <w:t>94</w:t>
            </w:r>
          </w:p>
        </w:tc>
        <w:tc>
          <w:tcPr>
            <w:tcW w:w="594" w:type="dxa"/>
            <w:shd w:val="clear" w:color="auto" w:fill="B8CCE4"/>
          </w:tcPr>
          <w:p>
            <w:pPr>
              <w:pStyle w:val="TableParagraph"/>
              <w:spacing w:before="55"/>
              <w:ind w:left="11"/>
              <w:jc w:val="center"/>
              <w:rPr>
                <w:sz w:val="20"/>
              </w:rPr>
            </w:pPr>
            <w:r>
              <w:rPr>
                <w:w w:val="89"/>
                <w:sz w:val="20"/>
              </w:rPr>
              <w:t>#</w:t>
            </w:r>
          </w:p>
        </w:tc>
        <w:tc>
          <w:tcPr>
            <w:tcW w:w="595" w:type="dxa"/>
            <w:shd w:val="clear" w:color="auto" w:fill="B8CCE4"/>
          </w:tcPr>
          <w:p>
            <w:pPr>
              <w:pStyle w:val="TableParagraph"/>
              <w:spacing w:before="55"/>
              <w:ind w:left="11"/>
              <w:jc w:val="center"/>
              <w:rPr>
                <w:sz w:val="20"/>
              </w:rPr>
            </w:pPr>
            <w:r>
              <w:rPr>
                <w:w w:val="90"/>
                <w:sz w:val="20"/>
              </w:rPr>
              <w:t>$</w:t>
            </w:r>
          </w:p>
        </w:tc>
        <w:tc>
          <w:tcPr>
            <w:tcW w:w="620" w:type="dxa"/>
            <w:shd w:val="clear" w:color="auto" w:fill="B8CCE4"/>
          </w:tcPr>
          <w:p>
            <w:pPr>
              <w:pStyle w:val="TableParagraph"/>
              <w:spacing w:before="55"/>
              <w:ind w:left="218"/>
              <w:rPr>
                <w:sz w:val="20"/>
              </w:rPr>
            </w:pPr>
            <w:r>
              <w:rPr>
                <w:w w:val="87"/>
                <w:sz w:val="20"/>
              </w:rPr>
              <w:t>@</w:t>
            </w:r>
          </w:p>
        </w:tc>
        <w:tc>
          <w:tcPr>
            <w:tcW w:w="603" w:type="dxa"/>
            <w:shd w:val="clear" w:color="auto" w:fill="D7E4BC"/>
          </w:tcPr>
          <w:p>
            <w:pPr>
              <w:pStyle w:val="TableParagraph"/>
              <w:spacing w:before="55"/>
              <w:ind w:left="223"/>
              <w:rPr>
                <w:sz w:val="20"/>
              </w:rPr>
            </w:pPr>
            <w:r>
              <w:rPr>
                <w:w w:val="76"/>
                <w:sz w:val="20"/>
              </w:rPr>
              <w:t>Æ</w:t>
            </w:r>
          </w:p>
        </w:tc>
        <w:tc>
          <w:tcPr>
            <w:tcW w:w="600" w:type="dxa"/>
            <w:shd w:val="clear" w:color="auto" w:fill="D7E4BC"/>
          </w:tcPr>
          <w:p>
            <w:pPr>
              <w:pStyle w:val="TableParagraph"/>
              <w:spacing w:before="55"/>
              <w:ind w:left="230"/>
              <w:rPr>
                <w:sz w:val="20"/>
              </w:rPr>
            </w:pPr>
            <w:r>
              <w:rPr>
                <w:w w:val="85"/>
                <w:sz w:val="20"/>
              </w:rPr>
              <w:t>Ø</w:t>
            </w:r>
          </w:p>
        </w:tc>
        <w:tc>
          <w:tcPr>
            <w:tcW w:w="620" w:type="dxa"/>
            <w:shd w:val="clear" w:color="auto" w:fill="D7E4BC"/>
          </w:tcPr>
          <w:p>
            <w:pPr>
              <w:pStyle w:val="TableParagraph"/>
              <w:spacing w:before="55"/>
              <w:ind w:left="0" w:right="238"/>
              <w:jc w:val="right"/>
              <w:rPr>
                <w:sz w:val="20"/>
              </w:rPr>
            </w:pPr>
            <w:r>
              <w:rPr>
                <w:w w:val="86"/>
                <w:sz w:val="20"/>
              </w:rPr>
              <w:t>Å</w:t>
            </w:r>
          </w:p>
        </w:tc>
        <w:tc>
          <w:tcPr>
            <w:tcW w:w="596" w:type="dxa"/>
            <w:shd w:val="clear" w:color="auto" w:fill="B8CCE4"/>
          </w:tcPr>
          <w:p>
            <w:pPr>
              <w:pStyle w:val="TableParagraph"/>
              <w:spacing w:before="55"/>
              <w:ind w:left="5"/>
              <w:jc w:val="center"/>
              <w:rPr>
                <w:sz w:val="20"/>
              </w:rPr>
            </w:pPr>
            <w:r>
              <w:rPr>
                <w:w w:val="105"/>
                <w:sz w:val="20"/>
              </w:rPr>
              <w:t>^</w:t>
            </w:r>
          </w:p>
        </w:tc>
        <w:tc>
          <w:tcPr>
            <w:tcW w:w="596" w:type="dxa"/>
            <w:shd w:val="clear" w:color="auto" w:fill="B8CCE4"/>
          </w:tcPr>
          <w:p>
            <w:pPr>
              <w:pStyle w:val="TableParagraph"/>
              <w:spacing w:before="55"/>
              <w:ind w:left="0" w:right="258"/>
              <w:jc w:val="right"/>
              <w:rPr>
                <w:sz w:val="20"/>
              </w:rPr>
            </w:pPr>
            <w:r>
              <w:rPr>
                <w:w w:val="86"/>
                <w:sz w:val="20"/>
              </w:rPr>
              <w:t>`</w:t>
            </w:r>
          </w:p>
        </w:tc>
        <w:tc>
          <w:tcPr>
            <w:tcW w:w="721" w:type="dxa"/>
            <w:shd w:val="clear" w:color="auto" w:fill="D7E4BC"/>
          </w:tcPr>
          <w:p>
            <w:pPr>
              <w:pStyle w:val="TableParagraph"/>
              <w:spacing w:before="55"/>
              <w:ind w:left="0"/>
              <w:jc w:val="center"/>
              <w:rPr>
                <w:sz w:val="20"/>
              </w:rPr>
            </w:pPr>
            <w:r>
              <w:rPr>
                <w:w w:val="86"/>
                <w:sz w:val="20"/>
              </w:rPr>
              <w:t>æ</w:t>
            </w:r>
          </w:p>
        </w:tc>
        <w:tc>
          <w:tcPr>
            <w:tcW w:w="720" w:type="dxa"/>
            <w:shd w:val="clear" w:color="auto" w:fill="D7E4BC"/>
          </w:tcPr>
          <w:p>
            <w:pPr>
              <w:pStyle w:val="TableParagraph"/>
              <w:spacing w:before="55"/>
              <w:ind w:left="0" w:right="1"/>
              <w:jc w:val="center"/>
              <w:rPr>
                <w:sz w:val="20"/>
              </w:rPr>
            </w:pPr>
            <w:r>
              <w:rPr>
                <w:w w:val="86"/>
                <w:sz w:val="20"/>
              </w:rPr>
              <w:t>ø</w:t>
            </w:r>
          </w:p>
        </w:tc>
        <w:tc>
          <w:tcPr>
            <w:tcW w:w="721" w:type="dxa"/>
            <w:shd w:val="clear" w:color="auto" w:fill="D7E4BC"/>
          </w:tcPr>
          <w:p>
            <w:pPr>
              <w:pStyle w:val="TableParagraph"/>
              <w:spacing w:before="55"/>
              <w:ind w:left="0" w:right="1"/>
              <w:jc w:val="center"/>
              <w:rPr>
                <w:sz w:val="20"/>
              </w:rPr>
            </w:pPr>
            <w:r>
              <w:rPr>
                <w:w w:val="86"/>
                <w:sz w:val="20"/>
              </w:rPr>
              <w:t>å</w:t>
            </w:r>
          </w:p>
        </w:tc>
        <w:tc>
          <w:tcPr>
            <w:tcW w:w="720" w:type="dxa"/>
            <w:shd w:val="clear" w:color="auto" w:fill="D7E4BC"/>
          </w:tcPr>
          <w:p>
            <w:pPr>
              <w:pStyle w:val="TableParagraph"/>
              <w:spacing w:before="55"/>
              <w:ind w:left="0" w:right="2"/>
              <w:jc w:val="center"/>
              <w:rPr>
                <w:sz w:val="20"/>
              </w:rPr>
            </w:pPr>
            <w:r>
              <w:rPr>
                <w:w w:val="117"/>
                <w:sz w:val="20"/>
              </w:rPr>
              <w:t>¨</w:t>
            </w:r>
          </w:p>
        </w:tc>
      </w:tr>
      <w:tr>
        <w:trPr>
          <w:trHeight w:val="329" w:hRule="atLeast"/>
        </w:trPr>
        <w:tc>
          <w:tcPr>
            <w:tcW w:w="868" w:type="dxa"/>
            <w:shd w:val="clear" w:color="auto" w:fill="E6B9B8"/>
          </w:tcPr>
          <w:p>
            <w:pPr>
              <w:pStyle w:val="TableParagraph"/>
              <w:spacing w:before="103"/>
              <w:ind w:left="221" w:right="211"/>
              <w:jc w:val="center"/>
              <w:rPr>
                <w:sz w:val="16"/>
              </w:rPr>
            </w:pPr>
            <w:r>
              <w:rPr>
                <w:w w:val="90"/>
                <w:sz w:val="16"/>
              </w:rPr>
              <w:t>IE</w:t>
            </w:r>
          </w:p>
        </w:tc>
        <w:tc>
          <w:tcPr>
            <w:tcW w:w="643" w:type="dxa"/>
            <w:shd w:val="clear" w:color="auto" w:fill="E6B9B8"/>
          </w:tcPr>
          <w:p>
            <w:pPr>
              <w:pStyle w:val="TableParagraph"/>
              <w:spacing w:before="103"/>
              <w:ind w:left="238"/>
              <w:rPr>
                <w:sz w:val="16"/>
              </w:rPr>
            </w:pPr>
            <w:r>
              <w:rPr>
                <w:sz w:val="16"/>
              </w:rPr>
              <w:t>73</w:t>
            </w:r>
          </w:p>
        </w:tc>
        <w:tc>
          <w:tcPr>
            <w:tcW w:w="901" w:type="dxa"/>
            <w:shd w:val="clear" w:color="auto" w:fill="E6B9B8"/>
          </w:tcPr>
          <w:p>
            <w:pPr>
              <w:pStyle w:val="TableParagraph"/>
              <w:spacing w:before="103"/>
              <w:ind w:left="367"/>
              <w:rPr>
                <w:sz w:val="16"/>
              </w:rPr>
            </w:pPr>
            <w:r>
              <w:rPr>
                <w:sz w:val="16"/>
              </w:rPr>
              <w:t>97</w:t>
            </w:r>
          </w:p>
        </w:tc>
        <w:tc>
          <w:tcPr>
            <w:tcW w:w="594" w:type="dxa"/>
            <w:shd w:val="clear" w:color="auto" w:fill="D7E4BC"/>
          </w:tcPr>
          <w:p>
            <w:pPr>
              <w:pStyle w:val="TableParagraph"/>
              <w:spacing w:before="55"/>
              <w:ind w:left="10"/>
              <w:jc w:val="center"/>
              <w:rPr>
                <w:sz w:val="20"/>
              </w:rPr>
            </w:pPr>
            <w:r>
              <w:rPr>
                <w:w w:val="90"/>
                <w:sz w:val="20"/>
              </w:rPr>
              <w:t>£</w:t>
            </w:r>
          </w:p>
        </w:tc>
        <w:tc>
          <w:tcPr>
            <w:tcW w:w="595" w:type="dxa"/>
            <w:shd w:val="clear" w:color="auto" w:fill="B8CCE4"/>
          </w:tcPr>
          <w:p>
            <w:pPr>
              <w:pStyle w:val="TableParagraph"/>
              <w:spacing w:before="55"/>
              <w:ind w:left="11"/>
              <w:jc w:val="center"/>
              <w:rPr>
                <w:sz w:val="20"/>
              </w:rPr>
            </w:pPr>
            <w:r>
              <w:rPr>
                <w:w w:val="90"/>
                <w:sz w:val="20"/>
              </w:rPr>
              <w:t>$</w:t>
            </w:r>
          </w:p>
        </w:tc>
        <w:tc>
          <w:tcPr>
            <w:tcW w:w="620" w:type="dxa"/>
            <w:shd w:val="clear" w:color="auto" w:fill="D7E4BC"/>
          </w:tcPr>
          <w:p>
            <w:pPr>
              <w:pStyle w:val="TableParagraph"/>
              <w:spacing w:before="55"/>
              <w:ind w:left="242"/>
              <w:rPr>
                <w:sz w:val="20"/>
              </w:rPr>
            </w:pPr>
            <w:r>
              <w:rPr>
                <w:w w:val="84"/>
                <w:sz w:val="20"/>
              </w:rPr>
              <w:t>Ó</w:t>
            </w:r>
          </w:p>
        </w:tc>
        <w:tc>
          <w:tcPr>
            <w:tcW w:w="603" w:type="dxa"/>
            <w:shd w:val="clear" w:color="auto" w:fill="D7E4BC"/>
          </w:tcPr>
          <w:p>
            <w:pPr>
              <w:pStyle w:val="TableParagraph"/>
              <w:spacing w:before="55"/>
              <w:ind w:left="250"/>
              <w:rPr>
                <w:sz w:val="20"/>
              </w:rPr>
            </w:pPr>
            <w:r>
              <w:rPr>
                <w:w w:val="73"/>
                <w:sz w:val="20"/>
              </w:rPr>
              <w:t>É</w:t>
            </w:r>
          </w:p>
        </w:tc>
        <w:tc>
          <w:tcPr>
            <w:tcW w:w="600" w:type="dxa"/>
            <w:shd w:val="clear" w:color="auto" w:fill="D7E4BC"/>
          </w:tcPr>
          <w:p>
            <w:pPr>
              <w:pStyle w:val="TableParagraph"/>
              <w:spacing w:before="55"/>
              <w:ind w:left="271"/>
              <w:rPr>
                <w:sz w:val="20"/>
              </w:rPr>
            </w:pPr>
            <w:r>
              <w:rPr>
                <w:w w:val="90"/>
                <w:sz w:val="20"/>
              </w:rPr>
              <w:t>Í</w:t>
            </w:r>
          </w:p>
        </w:tc>
        <w:tc>
          <w:tcPr>
            <w:tcW w:w="620" w:type="dxa"/>
            <w:shd w:val="clear" w:color="auto" w:fill="D7E4BC"/>
          </w:tcPr>
          <w:p>
            <w:pPr>
              <w:pStyle w:val="TableParagraph"/>
              <w:spacing w:before="55"/>
              <w:ind w:left="0" w:right="232"/>
              <w:jc w:val="right"/>
              <w:rPr>
                <w:sz w:val="20"/>
              </w:rPr>
            </w:pPr>
            <w:r>
              <w:rPr>
                <w:w w:val="88"/>
                <w:sz w:val="20"/>
              </w:rPr>
              <w:t>Ú</w:t>
            </w:r>
          </w:p>
        </w:tc>
        <w:tc>
          <w:tcPr>
            <w:tcW w:w="596" w:type="dxa"/>
            <w:shd w:val="clear" w:color="auto" w:fill="D7E4BC"/>
          </w:tcPr>
          <w:p>
            <w:pPr>
              <w:pStyle w:val="TableParagraph"/>
              <w:spacing w:before="55"/>
              <w:ind w:left="6"/>
              <w:jc w:val="center"/>
              <w:rPr>
                <w:sz w:val="20"/>
              </w:rPr>
            </w:pPr>
            <w:r>
              <w:rPr>
                <w:w w:val="86"/>
                <w:sz w:val="20"/>
              </w:rPr>
              <w:t>Á</w:t>
            </w:r>
          </w:p>
        </w:tc>
        <w:tc>
          <w:tcPr>
            <w:tcW w:w="596" w:type="dxa"/>
            <w:shd w:val="clear" w:color="auto" w:fill="D7E4BC"/>
          </w:tcPr>
          <w:p>
            <w:pPr>
              <w:pStyle w:val="TableParagraph"/>
              <w:spacing w:before="55"/>
              <w:ind w:left="0" w:right="234"/>
              <w:jc w:val="right"/>
              <w:rPr>
                <w:sz w:val="20"/>
              </w:rPr>
            </w:pPr>
            <w:r>
              <w:rPr>
                <w:w w:val="94"/>
                <w:sz w:val="20"/>
              </w:rPr>
              <w:t>ó</w:t>
            </w:r>
          </w:p>
        </w:tc>
        <w:tc>
          <w:tcPr>
            <w:tcW w:w="721" w:type="dxa"/>
            <w:shd w:val="clear" w:color="auto" w:fill="D7E4BC"/>
          </w:tcPr>
          <w:p>
            <w:pPr>
              <w:pStyle w:val="TableParagraph"/>
              <w:spacing w:before="55"/>
              <w:ind w:left="0"/>
              <w:jc w:val="center"/>
              <w:rPr>
                <w:sz w:val="20"/>
              </w:rPr>
            </w:pPr>
            <w:r>
              <w:rPr>
                <w:w w:val="89"/>
                <w:sz w:val="20"/>
              </w:rPr>
              <w:t>é</w:t>
            </w:r>
          </w:p>
        </w:tc>
        <w:tc>
          <w:tcPr>
            <w:tcW w:w="720" w:type="dxa"/>
            <w:shd w:val="clear" w:color="auto" w:fill="D7E4BC"/>
          </w:tcPr>
          <w:p>
            <w:pPr>
              <w:pStyle w:val="TableParagraph"/>
              <w:spacing w:before="55"/>
              <w:ind w:left="0"/>
              <w:jc w:val="center"/>
              <w:rPr>
                <w:sz w:val="20"/>
              </w:rPr>
            </w:pPr>
            <w:r>
              <w:rPr>
                <w:w w:val="82"/>
                <w:sz w:val="20"/>
              </w:rPr>
              <w:t>í</w:t>
            </w:r>
          </w:p>
        </w:tc>
        <w:tc>
          <w:tcPr>
            <w:tcW w:w="721" w:type="dxa"/>
            <w:shd w:val="clear" w:color="auto" w:fill="D7E4BC"/>
          </w:tcPr>
          <w:p>
            <w:pPr>
              <w:pStyle w:val="TableParagraph"/>
              <w:spacing w:before="55"/>
              <w:ind w:left="0" w:right="1"/>
              <w:jc w:val="center"/>
              <w:rPr>
                <w:sz w:val="20"/>
              </w:rPr>
            </w:pPr>
            <w:r>
              <w:rPr>
                <w:w w:val="94"/>
                <w:sz w:val="20"/>
              </w:rPr>
              <w:t>ú</w:t>
            </w:r>
          </w:p>
        </w:tc>
        <w:tc>
          <w:tcPr>
            <w:tcW w:w="720" w:type="dxa"/>
            <w:shd w:val="clear" w:color="auto" w:fill="D7E4BC"/>
          </w:tcPr>
          <w:p>
            <w:pPr>
              <w:pStyle w:val="TableParagraph"/>
              <w:spacing w:before="55"/>
              <w:ind w:left="0" w:right="2"/>
              <w:jc w:val="center"/>
              <w:rPr>
                <w:sz w:val="20"/>
              </w:rPr>
            </w:pPr>
            <w:r>
              <w:rPr>
                <w:w w:val="86"/>
                <w:sz w:val="20"/>
              </w:rPr>
              <w:t>á</w:t>
            </w:r>
          </w:p>
        </w:tc>
      </w:tr>
      <w:tr>
        <w:trPr>
          <w:trHeight w:val="329" w:hRule="atLeast"/>
        </w:trPr>
        <w:tc>
          <w:tcPr>
            <w:tcW w:w="868" w:type="dxa"/>
            <w:shd w:val="clear" w:color="auto" w:fill="E6B9B8"/>
          </w:tcPr>
          <w:p>
            <w:pPr>
              <w:pStyle w:val="TableParagraph"/>
              <w:spacing w:before="103"/>
              <w:ind w:left="221" w:right="211"/>
              <w:jc w:val="center"/>
              <w:rPr>
                <w:sz w:val="16"/>
              </w:rPr>
            </w:pPr>
            <w:r>
              <w:rPr>
                <w:w w:val="95"/>
                <w:sz w:val="16"/>
              </w:rPr>
              <w:t>IT</w:t>
            </w:r>
          </w:p>
        </w:tc>
        <w:tc>
          <w:tcPr>
            <w:tcW w:w="643" w:type="dxa"/>
            <w:shd w:val="clear" w:color="auto" w:fill="E6B9B8"/>
          </w:tcPr>
          <w:p>
            <w:pPr>
              <w:pStyle w:val="TableParagraph"/>
              <w:spacing w:before="103"/>
              <w:ind w:left="278"/>
              <w:rPr>
                <w:sz w:val="16"/>
              </w:rPr>
            </w:pPr>
            <w:r>
              <w:rPr>
                <w:w w:val="91"/>
                <w:sz w:val="16"/>
              </w:rPr>
              <w:t>5</w:t>
            </w:r>
          </w:p>
        </w:tc>
        <w:tc>
          <w:tcPr>
            <w:tcW w:w="901" w:type="dxa"/>
            <w:shd w:val="clear" w:color="auto" w:fill="E6B9B8"/>
          </w:tcPr>
          <w:p>
            <w:pPr>
              <w:pStyle w:val="TableParagraph"/>
              <w:spacing w:before="103"/>
              <w:ind w:left="367"/>
              <w:rPr>
                <w:sz w:val="16"/>
              </w:rPr>
            </w:pPr>
            <w:r>
              <w:rPr>
                <w:sz w:val="16"/>
              </w:rPr>
              <w:t>85</w:t>
            </w:r>
          </w:p>
        </w:tc>
        <w:tc>
          <w:tcPr>
            <w:tcW w:w="594" w:type="dxa"/>
            <w:shd w:val="clear" w:color="auto" w:fill="D7E4BC"/>
          </w:tcPr>
          <w:p>
            <w:pPr>
              <w:pStyle w:val="TableParagraph"/>
              <w:spacing w:before="55"/>
              <w:ind w:left="10"/>
              <w:jc w:val="center"/>
              <w:rPr>
                <w:sz w:val="20"/>
              </w:rPr>
            </w:pPr>
            <w:r>
              <w:rPr>
                <w:w w:val="90"/>
                <w:sz w:val="20"/>
              </w:rPr>
              <w:t>£</w:t>
            </w:r>
          </w:p>
        </w:tc>
        <w:tc>
          <w:tcPr>
            <w:tcW w:w="595" w:type="dxa"/>
            <w:shd w:val="clear" w:color="auto" w:fill="B8CCE4"/>
          </w:tcPr>
          <w:p>
            <w:pPr>
              <w:pStyle w:val="TableParagraph"/>
              <w:spacing w:before="55"/>
              <w:ind w:left="11"/>
              <w:jc w:val="center"/>
              <w:rPr>
                <w:sz w:val="20"/>
              </w:rPr>
            </w:pPr>
            <w:r>
              <w:rPr>
                <w:w w:val="90"/>
                <w:sz w:val="20"/>
              </w:rPr>
              <w:t>$</w:t>
            </w:r>
          </w:p>
        </w:tc>
        <w:tc>
          <w:tcPr>
            <w:tcW w:w="620" w:type="dxa"/>
            <w:shd w:val="clear" w:color="auto" w:fill="D7E4BC"/>
          </w:tcPr>
          <w:p>
            <w:pPr>
              <w:pStyle w:val="TableParagraph"/>
              <w:spacing w:before="55"/>
              <w:ind w:left="258"/>
              <w:rPr>
                <w:sz w:val="20"/>
              </w:rPr>
            </w:pPr>
            <w:r>
              <w:rPr>
                <w:w w:val="89"/>
                <w:sz w:val="20"/>
              </w:rPr>
              <w:t>§</w:t>
            </w:r>
          </w:p>
        </w:tc>
        <w:tc>
          <w:tcPr>
            <w:tcW w:w="603" w:type="dxa"/>
            <w:shd w:val="clear" w:color="auto" w:fill="D7E4BC"/>
          </w:tcPr>
          <w:p>
            <w:pPr>
              <w:pStyle w:val="TableParagraph"/>
              <w:spacing w:before="55"/>
              <w:ind w:left="264"/>
              <w:rPr>
                <w:sz w:val="20"/>
              </w:rPr>
            </w:pPr>
            <w:r>
              <w:rPr>
                <w:w w:val="84"/>
                <w:sz w:val="20"/>
              </w:rPr>
              <w:t>°</w:t>
            </w:r>
          </w:p>
        </w:tc>
        <w:tc>
          <w:tcPr>
            <w:tcW w:w="600" w:type="dxa"/>
            <w:shd w:val="clear" w:color="auto" w:fill="D7E4BC"/>
          </w:tcPr>
          <w:p>
            <w:pPr>
              <w:pStyle w:val="TableParagraph"/>
              <w:spacing w:before="55"/>
              <w:ind w:left="254"/>
              <w:rPr>
                <w:sz w:val="20"/>
              </w:rPr>
            </w:pPr>
            <w:r>
              <w:rPr>
                <w:w w:val="84"/>
                <w:sz w:val="20"/>
              </w:rPr>
              <w:t>ç</w:t>
            </w:r>
          </w:p>
        </w:tc>
        <w:tc>
          <w:tcPr>
            <w:tcW w:w="620" w:type="dxa"/>
            <w:shd w:val="clear" w:color="auto" w:fill="D7E4BC"/>
          </w:tcPr>
          <w:p>
            <w:pPr>
              <w:pStyle w:val="TableParagraph"/>
              <w:spacing w:before="55"/>
              <w:ind w:left="0" w:right="247"/>
              <w:jc w:val="right"/>
              <w:rPr>
                <w:sz w:val="20"/>
              </w:rPr>
            </w:pPr>
            <w:r>
              <w:rPr>
                <w:w w:val="89"/>
                <w:sz w:val="20"/>
              </w:rPr>
              <w:t>é</w:t>
            </w:r>
          </w:p>
        </w:tc>
        <w:tc>
          <w:tcPr>
            <w:tcW w:w="596" w:type="dxa"/>
            <w:shd w:val="clear" w:color="auto" w:fill="B8CCE4"/>
          </w:tcPr>
          <w:p>
            <w:pPr>
              <w:pStyle w:val="TableParagraph"/>
              <w:spacing w:before="55"/>
              <w:ind w:left="5"/>
              <w:jc w:val="center"/>
              <w:rPr>
                <w:sz w:val="20"/>
              </w:rPr>
            </w:pPr>
            <w:r>
              <w:rPr>
                <w:w w:val="105"/>
                <w:sz w:val="20"/>
              </w:rPr>
              <w:t>^</w:t>
            </w:r>
          </w:p>
        </w:tc>
        <w:tc>
          <w:tcPr>
            <w:tcW w:w="596" w:type="dxa"/>
            <w:shd w:val="clear" w:color="auto" w:fill="D7E4BC"/>
          </w:tcPr>
          <w:p>
            <w:pPr>
              <w:pStyle w:val="TableParagraph"/>
              <w:spacing w:before="55"/>
              <w:ind w:left="0" w:right="234"/>
              <w:jc w:val="right"/>
              <w:rPr>
                <w:sz w:val="20"/>
              </w:rPr>
            </w:pPr>
            <w:r>
              <w:rPr>
                <w:w w:val="94"/>
                <w:sz w:val="20"/>
              </w:rPr>
              <w:t>ù</w:t>
            </w:r>
          </w:p>
        </w:tc>
        <w:tc>
          <w:tcPr>
            <w:tcW w:w="721" w:type="dxa"/>
            <w:shd w:val="clear" w:color="auto" w:fill="D7E4BC"/>
          </w:tcPr>
          <w:p>
            <w:pPr>
              <w:pStyle w:val="TableParagraph"/>
              <w:spacing w:before="55"/>
              <w:ind w:left="0"/>
              <w:jc w:val="center"/>
              <w:rPr>
                <w:sz w:val="20"/>
              </w:rPr>
            </w:pPr>
            <w:r>
              <w:rPr>
                <w:w w:val="86"/>
                <w:sz w:val="20"/>
              </w:rPr>
              <w:t>à</w:t>
            </w:r>
          </w:p>
        </w:tc>
        <w:tc>
          <w:tcPr>
            <w:tcW w:w="720" w:type="dxa"/>
            <w:shd w:val="clear" w:color="auto" w:fill="D7E4BC"/>
          </w:tcPr>
          <w:p>
            <w:pPr>
              <w:pStyle w:val="TableParagraph"/>
              <w:spacing w:before="55"/>
              <w:ind w:left="0" w:right="1"/>
              <w:jc w:val="center"/>
              <w:rPr>
                <w:sz w:val="20"/>
              </w:rPr>
            </w:pPr>
            <w:r>
              <w:rPr>
                <w:w w:val="94"/>
                <w:sz w:val="20"/>
              </w:rPr>
              <w:t>ò</w:t>
            </w:r>
          </w:p>
        </w:tc>
        <w:tc>
          <w:tcPr>
            <w:tcW w:w="721" w:type="dxa"/>
            <w:shd w:val="clear" w:color="auto" w:fill="D7E4BC"/>
          </w:tcPr>
          <w:p>
            <w:pPr>
              <w:pStyle w:val="TableParagraph"/>
              <w:spacing w:before="55"/>
              <w:ind w:left="0" w:right="1"/>
              <w:jc w:val="center"/>
              <w:rPr>
                <w:sz w:val="20"/>
              </w:rPr>
            </w:pPr>
            <w:r>
              <w:rPr>
                <w:w w:val="89"/>
                <w:sz w:val="20"/>
              </w:rPr>
              <w:t>è</w:t>
            </w:r>
          </w:p>
        </w:tc>
        <w:tc>
          <w:tcPr>
            <w:tcW w:w="720" w:type="dxa"/>
            <w:shd w:val="clear" w:color="auto" w:fill="D7E4BC"/>
          </w:tcPr>
          <w:p>
            <w:pPr>
              <w:pStyle w:val="TableParagraph"/>
              <w:spacing w:before="55"/>
              <w:ind w:left="0" w:right="2"/>
              <w:jc w:val="center"/>
              <w:rPr>
                <w:sz w:val="20"/>
              </w:rPr>
            </w:pPr>
            <w:r>
              <w:rPr>
                <w:w w:val="82"/>
                <w:sz w:val="20"/>
              </w:rPr>
              <w:t>ì</w:t>
            </w:r>
          </w:p>
        </w:tc>
      </w:tr>
      <w:tr>
        <w:trPr>
          <w:trHeight w:val="329" w:hRule="atLeast"/>
        </w:trPr>
        <w:tc>
          <w:tcPr>
            <w:tcW w:w="868" w:type="dxa"/>
            <w:shd w:val="clear" w:color="auto" w:fill="E6B9B8"/>
          </w:tcPr>
          <w:p>
            <w:pPr>
              <w:pStyle w:val="TableParagraph"/>
              <w:spacing w:before="103"/>
              <w:ind w:left="221" w:right="211"/>
              <w:jc w:val="center"/>
              <w:rPr>
                <w:sz w:val="16"/>
              </w:rPr>
            </w:pPr>
            <w:r>
              <w:rPr>
                <w:w w:val="90"/>
                <w:sz w:val="16"/>
              </w:rPr>
              <w:t>PT</w:t>
            </w:r>
          </w:p>
        </w:tc>
        <w:tc>
          <w:tcPr>
            <w:tcW w:w="643" w:type="dxa"/>
            <w:shd w:val="clear" w:color="auto" w:fill="E6B9B8"/>
          </w:tcPr>
          <w:p>
            <w:pPr>
              <w:pStyle w:val="TableParagraph"/>
              <w:spacing w:before="103"/>
              <w:ind w:left="238"/>
              <w:rPr>
                <w:sz w:val="16"/>
              </w:rPr>
            </w:pPr>
            <w:r>
              <w:rPr>
                <w:sz w:val="16"/>
              </w:rPr>
              <w:t>13</w:t>
            </w:r>
          </w:p>
        </w:tc>
        <w:tc>
          <w:tcPr>
            <w:tcW w:w="901" w:type="dxa"/>
            <w:shd w:val="clear" w:color="auto" w:fill="E6B9B8"/>
          </w:tcPr>
          <w:p>
            <w:pPr>
              <w:pStyle w:val="TableParagraph"/>
              <w:spacing w:before="103"/>
              <w:ind w:left="367"/>
              <w:rPr>
                <w:sz w:val="16"/>
              </w:rPr>
            </w:pPr>
            <w:r>
              <w:rPr>
                <w:sz w:val="16"/>
              </w:rPr>
              <w:t>92</w:t>
            </w:r>
          </w:p>
        </w:tc>
        <w:tc>
          <w:tcPr>
            <w:tcW w:w="594" w:type="dxa"/>
            <w:shd w:val="clear" w:color="auto" w:fill="B8CCE4"/>
          </w:tcPr>
          <w:p>
            <w:pPr>
              <w:pStyle w:val="TableParagraph"/>
              <w:spacing w:before="55"/>
              <w:ind w:left="11"/>
              <w:jc w:val="center"/>
              <w:rPr>
                <w:sz w:val="20"/>
              </w:rPr>
            </w:pPr>
            <w:r>
              <w:rPr>
                <w:w w:val="89"/>
                <w:sz w:val="20"/>
              </w:rPr>
              <w:t>#</w:t>
            </w:r>
          </w:p>
        </w:tc>
        <w:tc>
          <w:tcPr>
            <w:tcW w:w="595" w:type="dxa"/>
            <w:shd w:val="clear" w:color="auto" w:fill="B8CCE4"/>
          </w:tcPr>
          <w:p>
            <w:pPr>
              <w:pStyle w:val="TableParagraph"/>
              <w:spacing w:before="55"/>
              <w:ind w:left="11"/>
              <w:jc w:val="center"/>
              <w:rPr>
                <w:sz w:val="20"/>
              </w:rPr>
            </w:pPr>
            <w:r>
              <w:rPr>
                <w:w w:val="90"/>
                <w:sz w:val="20"/>
              </w:rPr>
              <w:t>$</w:t>
            </w:r>
          </w:p>
        </w:tc>
        <w:tc>
          <w:tcPr>
            <w:tcW w:w="620" w:type="dxa"/>
            <w:shd w:val="clear" w:color="auto" w:fill="D7E4BC"/>
          </w:tcPr>
          <w:p>
            <w:pPr>
              <w:pStyle w:val="TableParagraph"/>
              <w:spacing w:before="55"/>
              <w:ind w:left="258"/>
              <w:rPr>
                <w:sz w:val="20"/>
              </w:rPr>
            </w:pPr>
            <w:r>
              <w:rPr>
                <w:w w:val="89"/>
                <w:sz w:val="20"/>
              </w:rPr>
              <w:t>§</w:t>
            </w:r>
          </w:p>
        </w:tc>
        <w:tc>
          <w:tcPr>
            <w:tcW w:w="603" w:type="dxa"/>
            <w:shd w:val="clear" w:color="auto" w:fill="D7E4BC"/>
          </w:tcPr>
          <w:p>
            <w:pPr>
              <w:pStyle w:val="TableParagraph"/>
              <w:spacing w:before="55"/>
              <w:ind w:left="241"/>
              <w:rPr>
                <w:sz w:val="20"/>
              </w:rPr>
            </w:pPr>
            <w:r>
              <w:rPr>
                <w:w w:val="86"/>
                <w:sz w:val="20"/>
              </w:rPr>
              <w:t>Ã</w:t>
            </w:r>
          </w:p>
        </w:tc>
        <w:tc>
          <w:tcPr>
            <w:tcW w:w="600" w:type="dxa"/>
            <w:shd w:val="clear" w:color="auto" w:fill="D7E4BC"/>
          </w:tcPr>
          <w:p>
            <w:pPr>
              <w:pStyle w:val="TableParagraph"/>
              <w:spacing w:before="55"/>
              <w:ind w:left="243"/>
              <w:rPr>
                <w:sz w:val="20"/>
              </w:rPr>
            </w:pPr>
            <w:r>
              <w:rPr>
                <w:w w:val="73"/>
                <w:sz w:val="20"/>
              </w:rPr>
              <w:t>Ç</w:t>
            </w:r>
          </w:p>
        </w:tc>
        <w:tc>
          <w:tcPr>
            <w:tcW w:w="620" w:type="dxa"/>
            <w:shd w:val="clear" w:color="auto" w:fill="D7E4BC"/>
          </w:tcPr>
          <w:p>
            <w:pPr>
              <w:pStyle w:val="TableParagraph"/>
              <w:spacing w:before="55"/>
              <w:ind w:left="0" w:right="230"/>
              <w:jc w:val="right"/>
              <w:rPr>
                <w:sz w:val="20"/>
              </w:rPr>
            </w:pPr>
            <w:r>
              <w:rPr>
                <w:w w:val="84"/>
                <w:sz w:val="20"/>
              </w:rPr>
              <w:t>Õ</w:t>
            </w:r>
          </w:p>
        </w:tc>
        <w:tc>
          <w:tcPr>
            <w:tcW w:w="596" w:type="dxa"/>
            <w:shd w:val="clear" w:color="auto" w:fill="B8CCE4"/>
          </w:tcPr>
          <w:p>
            <w:pPr>
              <w:pStyle w:val="TableParagraph"/>
              <w:spacing w:before="55"/>
              <w:ind w:left="5"/>
              <w:jc w:val="center"/>
              <w:rPr>
                <w:sz w:val="20"/>
              </w:rPr>
            </w:pPr>
            <w:r>
              <w:rPr>
                <w:w w:val="105"/>
                <w:sz w:val="20"/>
              </w:rPr>
              <w:t>^</w:t>
            </w:r>
          </w:p>
        </w:tc>
        <w:tc>
          <w:tcPr>
            <w:tcW w:w="596" w:type="dxa"/>
            <w:shd w:val="clear" w:color="auto" w:fill="B8CCE4"/>
          </w:tcPr>
          <w:p>
            <w:pPr>
              <w:pStyle w:val="TableParagraph"/>
              <w:spacing w:before="55"/>
              <w:ind w:left="0" w:right="258"/>
              <w:jc w:val="right"/>
              <w:rPr>
                <w:sz w:val="20"/>
              </w:rPr>
            </w:pPr>
            <w:r>
              <w:rPr>
                <w:w w:val="86"/>
                <w:sz w:val="20"/>
              </w:rPr>
              <w:t>`</w:t>
            </w:r>
          </w:p>
        </w:tc>
        <w:tc>
          <w:tcPr>
            <w:tcW w:w="721" w:type="dxa"/>
            <w:shd w:val="clear" w:color="auto" w:fill="D7E4BC"/>
          </w:tcPr>
          <w:p>
            <w:pPr>
              <w:pStyle w:val="TableParagraph"/>
              <w:spacing w:before="55"/>
              <w:ind w:left="0"/>
              <w:jc w:val="center"/>
              <w:rPr>
                <w:sz w:val="20"/>
              </w:rPr>
            </w:pPr>
            <w:r>
              <w:rPr>
                <w:w w:val="86"/>
                <w:sz w:val="20"/>
              </w:rPr>
              <w:t>ã</w:t>
            </w:r>
          </w:p>
        </w:tc>
        <w:tc>
          <w:tcPr>
            <w:tcW w:w="720" w:type="dxa"/>
            <w:shd w:val="clear" w:color="auto" w:fill="D7E4BC"/>
          </w:tcPr>
          <w:p>
            <w:pPr>
              <w:pStyle w:val="TableParagraph"/>
              <w:spacing w:before="55"/>
              <w:ind w:left="0"/>
              <w:jc w:val="center"/>
              <w:rPr>
                <w:sz w:val="20"/>
              </w:rPr>
            </w:pPr>
            <w:r>
              <w:rPr>
                <w:w w:val="84"/>
                <w:sz w:val="20"/>
              </w:rPr>
              <w:t>ç</w:t>
            </w:r>
          </w:p>
        </w:tc>
        <w:tc>
          <w:tcPr>
            <w:tcW w:w="721" w:type="dxa"/>
            <w:shd w:val="clear" w:color="auto" w:fill="D7E4BC"/>
          </w:tcPr>
          <w:p>
            <w:pPr>
              <w:pStyle w:val="TableParagraph"/>
              <w:spacing w:before="55"/>
              <w:ind w:left="0"/>
              <w:jc w:val="center"/>
              <w:rPr>
                <w:sz w:val="20"/>
              </w:rPr>
            </w:pPr>
            <w:r>
              <w:rPr>
                <w:w w:val="94"/>
                <w:sz w:val="20"/>
              </w:rPr>
              <w:t>õ</w:t>
            </w:r>
          </w:p>
        </w:tc>
        <w:tc>
          <w:tcPr>
            <w:tcW w:w="720" w:type="dxa"/>
            <w:shd w:val="clear" w:color="auto" w:fill="D7E4BC"/>
          </w:tcPr>
          <w:p>
            <w:pPr>
              <w:pStyle w:val="TableParagraph"/>
              <w:spacing w:before="55"/>
              <w:ind w:left="0" w:right="2"/>
              <w:jc w:val="center"/>
              <w:rPr>
                <w:sz w:val="20"/>
              </w:rPr>
            </w:pPr>
            <w:r>
              <w:rPr>
                <w:w w:val="84"/>
                <w:sz w:val="20"/>
              </w:rPr>
              <w:t>°</w:t>
            </w:r>
          </w:p>
        </w:tc>
      </w:tr>
      <w:tr>
        <w:trPr>
          <w:trHeight w:val="329" w:hRule="atLeast"/>
        </w:trPr>
        <w:tc>
          <w:tcPr>
            <w:tcW w:w="868" w:type="dxa"/>
            <w:shd w:val="clear" w:color="auto" w:fill="E6B9B8"/>
          </w:tcPr>
          <w:p>
            <w:pPr>
              <w:pStyle w:val="TableParagraph"/>
              <w:spacing w:before="103"/>
              <w:ind w:left="221" w:right="211"/>
              <w:jc w:val="center"/>
              <w:rPr>
                <w:sz w:val="16"/>
              </w:rPr>
            </w:pPr>
            <w:r>
              <w:rPr>
                <w:w w:val="80"/>
                <w:sz w:val="16"/>
              </w:rPr>
              <w:t>ES</w:t>
            </w:r>
          </w:p>
        </w:tc>
        <w:tc>
          <w:tcPr>
            <w:tcW w:w="643" w:type="dxa"/>
            <w:shd w:val="clear" w:color="auto" w:fill="E6B9B8"/>
          </w:tcPr>
          <w:p>
            <w:pPr>
              <w:pStyle w:val="TableParagraph"/>
              <w:spacing w:before="103"/>
              <w:ind w:left="238"/>
              <w:rPr>
                <w:sz w:val="16"/>
              </w:rPr>
            </w:pPr>
            <w:r>
              <w:rPr>
                <w:sz w:val="16"/>
              </w:rPr>
              <w:t>10</w:t>
            </w:r>
          </w:p>
        </w:tc>
        <w:tc>
          <w:tcPr>
            <w:tcW w:w="901" w:type="dxa"/>
            <w:shd w:val="clear" w:color="auto" w:fill="E6B9B8"/>
          </w:tcPr>
          <w:p>
            <w:pPr>
              <w:pStyle w:val="TableParagraph"/>
              <w:spacing w:before="103"/>
              <w:ind w:left="367"/>
              <w:rPr>
                <w:sz w:val="16"/>
              </w:rPr>
            </w:pPr>
            <w:r>
              <w:rPr>
                <w:sz w:val="16"/>
              </w:rPr>
              <w:t>90</w:t>
            </w:r>
          </w:p>
        </w:tc>
        <w:tc>
          <w:tcPr>
            <w:tcW w:w="594" w:type="dxa"/>
            <w:shd w:val="clear" w:color="auto" w:fill="B8CCE4"/>
          </w:tcPr>
          <w:p>
            <w:pPr>
              <w:pStyle w:val="TableParagraph"/>
              <w:spacing w:before="55"/>
              <w:ind w:left="11"/>
              <w:jc w:val="center"/>
              <w:rPr>
                <w:sz w:val="20"/>
              </w:rPr>
            </w:pPr>
            <w:r>
              <w:rPr>
                <w:w w:val="89"/>
                <w:sz w:val="20"/>
              </w:rPr>
              <w:t>#</w:t>
            </w:r>
          </w:p>
        </w:tc>
        <w:tc>
          <w:tcPr>
            <w:tcW w:w="595" w:type="dxa"/>
            <w:shd w:val="clear" w:color="auto" w:fill="B8CCE4"/>
          </w:tcPr>
          <w:p>
            <w:pPr>
              <w:pStyle w:val="TableParagraph"/>
              <w:spacing w:before="55"/>
              <w:ind w:left="11"/>
              <w:jc w:val="center"/>
              <w:rPr>
                <w:sz w:val="20"/>
              </w:rPr>
            </w:pPr>
            <w:r>
              <w:rPr>
                <w:w w:val="90"/>
                <w:sz w:val="20"/>
              </w:rPr>
              <w:t>$</w:t>
            </w:r>
          </w:p>
        </w:tc>
        <w:tc>
          <w:tcPr>
            <w:tcW w:w="620" w:type="dxa"/>
            <w:shd w:val="clear" w:color="auto" w:fill="D7E4BC"/>
          </w:tcPr>
          <w:p>
            <w:pPr>
              <w:pStyle w:val="TableParagraph"/>
              <w:spacing w:before="55"/>
              <w:ind w:left="258"/>
              <w:rPr>
                <w:sz w:val="20"/>
              </w:rPr>
            </w:pPr>
            <w:r>
              <w:rPr>
                <w:w w:val="89"/>
                <w:sz w:val="20"/>
              </w:rPr>
              <w:t>§</w:t>
            </w:r>
          </w:p>
        </w:tc>
        <w:tc>
          <w:tcPr>
            <w:tcW w:w="603" w:type="dxa"/>
            <w:shd w:val="clear" w:color="auto" w:fill="D7E4BC"/>
          </w:tcPr>
          <w:p>
            <w:pPr>
              <w:pStyle w:val="TableParagraph"/>
              <w:spacing w:before="55"/>
              <w:ind w:left="266"/>
              <w:rPr>
                <w:sz w:val="20"/>
              </w:rPr>
            </w:pPr>
            <w:r>
              <w:rPr>
                <w:w w:val="97"/>
                <w:sz w:val="20"/>
              </w:rPr>
              <w:t>¡</w:t>
            </w:r>
          </w:p>
        </w:tc>
        <w:tc>
          <w:tcPr>
            <w:tcW w:w="600" w:type="dxa"/>
            <w:shd w:val="clear" w:color="auto" w:fill="D7E4BC"/>
          </w:tcPr>
          <w:p>
            <w:pPr>
              <w:pStyle w:val="TableParagraph"/>
              <w:spacing w:before="55"/>
              <w:ind w:left="232"/>
              <w:rPr>
                <w:sz w:val="20"/>
              </w:rPr>
            </w:pPr>
            <w:r>
              <w:rPr>
                <w:w w:val="89"/>
                <w:sz w:val="20"/>
              </w:rPr>
              <w:t>Ñ</w:t>
            </w:r>
          </w:p>
        </w:tc>
        <w:tc>
          <w:tcPr>
            <w:tcW w:w="620" w:type="dxa"/>
            <w:shd w:val="clear" w:color="auto" w:fill="D7E4BC"/>
          </w:tcPr>
          <w:p>
            <w:pPr>
              <w:pStyle w:val="TableParagraph"/>
              <w:spacing w:before="55"/>
              <w:ind w:left="0" w:right="250"/>
              <w:jc w:val="right"/>
              <w:rPr>
                <w:sz w:val="20"/>
              </w:rPr>
            </w:pPr>
            <w:r>
              <w:rPr>
                <w:w w:val="75"/>
                <w:sz w:val="20"/>
              </w:rPr>
              <w:t>¿</w:t>
            </w:r>
          </w:p>
        </w:tc>
        <w:tc>
          <w:tcPr>
            <w:tcW w:w="596" w:type="dxa"/>
            <w:shd w:val="clear" w:color="auto" w:fill="B8CCE4"/>
          </w:tcPr>
          <w:p>
            <w:pPr>
              <w:pStyle w:val="TableParagraph"/>
              <w:spacing w:before="55"/>
              <w:ind w:left="5"/>
              <w:jc w:val="center"/>
              <w:rPr>
                <w:sz w:val="20"/>
              </w:rPr>
            </w:pPr>
            <w:r>
              <w:rPr>
                <w:w w:val="105"/>
                <w:sz w:val="20"/>
              </w:rPr>
              <w:t>^</w:t>
            </w:r>
          </w:p>
        </w:tc>
        <w:tc>
          <w:tcPr>
            <w:tcW w:w="596" w:type="dxa"/>
            <w:shd w:val="clear" w:color="auto" w:fill="B8CCE4"/>
          </w:tcPr>
          <w:p>
            <w:pPr>
              <w:pStyle w:val="TableParagraph"/>
              <w:spacing w:before="55"/>
              <w:ind w:left="0" w:right="258"/>
              <w:jc w:val="right"/>
              <w:rPr>
                <w:sz w:val="20"/>
              </w:rPr>
            </w:pPr>
            <w:r>
              <w:rPr>
                <w:w w:val="86"/>
                <w:sz w:val="20"/>
              </w:rPr>
              <w:t>`</w:t>
            </w:r>
          </w:p>
        </w:tc>
        <w:tc>
          <w:tcPr>
            <w:tcW w:w="721" w:type="dxa"/>
            <w:shd w:val="clear" w:color="auto" w:fill="D7E4BC"/>
          </w:tcPr>
          <w:p>
            <w:pPr>
              <w:pStyle w:val="TableParagraph"/>
              <w:spacing w:before="55"/>
              <w:ind w:left="0"/>
              <w:jc w:val="center"/>
              <w:rPr>
                <w:sz w:val="20"/>
              </w:rPr>
            </w:pPr>
            <w:r>
              <w:rPr>
                <w:w w:val="84"/>
                <w:sz w:val="20"/>
              </w:rPr>
              <w:t>°</w:t>
            </w:r>
          </w:p>
        </w:tc>
        <w:tc>
          <w:tcPr>
            <w:tcW w:w="720" w:type="dxa"/>
            <w:shd w:val="clear" w:color="auto" w:fill="D7E4BC"/>
          </w:tcPr>
          <w:p>
            <w:pPr>
              <w:pStyle w:val="TableParagraph"/>
              <w:spacing w:before="55"/>
              <w:ind w:left="0"/>
              <w:jc w:val="center"/>
              <w:rPr>
                <w:sz w:val="20"/>
              </w:rPr>
            </w:pPr>
            <w:r>
              <w:rPr>
                <w:w w:val="94"/>
                <w:sz w:val="20"/>
              </w:rPr>
              <w:t>ñ</w:t>
            </w:r>
          </w:p>
        </w:tc>
        <w:tc>
          <w:tcPr>
            <w:tcW w:w="721" w:type="dxa"/>
            <w:shd w:val="clear" w:color="auto" w:fill="D7E4BC"/>
          </w:tcPr>
          <w:p>
            <w:pPr>
              <w:pStyle w:val="TableParagraph"/>
              <w:spacing w:before="55"/>
              <w:ind w:left="0" w:right="2"/>
              <w:jc w:val="center"/>
              <w:rPr>
                <w:sz w:val="20"/>
              </w:rPr>
            </w:pPr>
            <w:r>
              <w:rPr>
                <w:w w:val="84"/>
                <w:sz w:val="20"/>
              </w:rPr>
              <w:t>ç</w:t>
            </w:r>
          </w:p>
        </w:tc>
        <w:tc>
          <w:tcPr>
            <w:tcW w:w="720" w:type="dxa"/>
            <w:shd w:val="clear" w:color="auto" w:fill="B8CCE4"/>
          </w:tcPr>
          <w:p>
            <w:pPr>
              <w:pStyle w:val="TableParagraph"/>
              <w:spacing w:before="55"/>
              <w:ind w:left="0" w:right="2"/>
              <w:jc w:val="center"/>
              <w:rPr>
                <w:sz w:val="20"/>
              </w:rPr>
            </w:pPr>
            <w:r>
              <w:rPr>
                <w:w w:val="134"/>
                <w:sz w:val="20"/>
              </w:rPr>
              <w:t>˜</w:t>
            </w:r>
          </w:p>
        </w:tc>
      </w:tr>
      <w:tr>
        <w:trPr>
          <w:trHeight w:val="329" w:hRule="atLeast"/>
        </w:trPr>
        <w:tc>
          <w:tcPr>
            <w:tcW w:w="868" w:type="dxa"/>
            <w:shd w:val="clear" w:color="auto" w:fill="E6B9B8"/>
          </w:tcPr>
          <w:p>
            <w:pPr>
              <w:pStyle w:val="TableParagraph"/>
              <w:spacing w:before="103"/>
              <w:ind w:left="221" w:right="211"/>
              <w:jc w:val="center"/>
              <w:rPr>
                <w:sz w:val="16"/>
              </w:rPr>
            </w:pPr>
            <w:r>
              <w:rPr>
                <w:w w:val="80"/>
                <w:sz w:val="16"/>
              </w:rPr>
              <w:t>ES</w:t>
            </w:r>
          </w:p>
        </w:tc>
        <w:tc>
          <w:tcPr>
            <w:tcW w:w="643" w:type="dxa"/>
            <w:shd w:val="clear" w:color="auto" w:fill="E6B9B8"/>
          </w:tcPr>
          <w:p>
            <w:pPr>
              <w:pStyle w:val="TableParagraph"/>
              <w:spacing w:before="103"/>
              <w:ind w:left="238"/>
              <w:rPr>
                <w:sz w:val="16"/>
              </w:rPr>
            </w:pPr>
            <w:r>
              <w:rPr>
                <w:sz w:val="16"/>
              </w:rPr>
              <w:t>51</w:t>
            </w:r>
          </w:p>
        </w:tc>
        <w:tc>
          <w:tcPr>
            <w:tcW w:w="901" w:type="dxa"/>
            <w:shd w:val="clear" w:color="auto" w:fill="E6B9B8"/>
          </w:tcPr>
          <w:p>
            <w:pPr>
              <w:pStyle w:val="TableParagraph"/>
              <w:spacing w:before="103"/>
              <w:ind w:left="367"/>
              <w:rPr>
                <w:sz w:val="16"/>
              </w:rPr>
            </w:pPr>
            <w:r>
              <w:rPr>
                <w:sz w:val="16"/>
              </w:rPr>
              <w:t>91</w:t>
            </w:r>
          </w:p>
        </w:tc>
        <w:tc>
          <w:tcPr>
            <w:tcW w:w="594" w:type="dxa"/>
            <w:shd w:val="clear" w:color="auto" w:fill="B8CCE4"/>
          </w:tcPr>
          <w:p>
            <w:pPr>
              <w:pStyle w:val="TableParagraph"/>
              <w:spacing w:before="55"/>
              <w:ind w:left="11"/>
              <w:jc w:val="center"/>
              <w:rPr>
                <w:sz w:val="20"/>
              </w:rPr>
            </w:pPr>
            <w:r>
              <w:rPr>
                <w:w w:val="89"/>
                <w:sz w:val="20"/>
              </w:rPr>
              <w:t>#</w:t>
            </w:r>
          </w:p>
        </w:tc>
        <w:tc>
          <w:tcPr>
            <w:tcW w:w="595" w:type="dxa"/>
            <w:shd w:val="clear" w:color="auto" w:fill="B8CCE4"/>
          </w:tcPr>
          <w:p>
            <w:pPr>
              <w:pStyle w:val="TableParagraph"/>
              <w:spacing w:before="55"/>
              <w:ind w:left="11"/>
              <w:jc w:val="center"/>
              <w:rPr>
                <w:sz w:val="20"/>
              </w:rPr>
            </w:pPr>
            <w:r>
              <w:rPr>
                <w:w w:val="90"/>
                <w:sz w:val="20"/>
              </w:rPr>
              <w:t>$</w:t>
            </w:r>
          </w:p>
        </w:tc>
        <w:tc>
          <w:tcPr>
            <w:tcW w:w="620" w:type="dxa"/>
            <w:shd w:val="clear" w:color="auto" w:fill="D7E4BC"/>
          </w:tcPr>
          <w:p>
            <w:pPr>
              <w:pStyle w:val="TableParagraph"/>
              <w:spacing w:before="55"/>
              <w:ind w:left="282"/>
              <w:rPr>
                <w:sz w:val="20"/>
              </w:rPr>
            </w:pPr>
            <w:r>
              <w:rPr>
                <w:w w:val="90"/>
                <w:sz w:val="20"/>
              </w:rPr>
              <w:t>·</w:t>
            </w:r>
          </w:p>
        </w:tc>
        <w:tc>
          <w:tcPr>
            <w:tcW w:w="603" w:type="dxa"/>
            <w:shd w:val="clear" w:color="auto" w:fill="D7E4BC"/>
          </w:tcPr>
          <w:p>
            <w:pPr>
              <w:pStyle w:val="TableParagraph"/>
              <w:spacing w:before="55"/>
              <w:ind w:left="266"/>
              <w:rPr>
                <w:sz w:val="20"/>
              </w:rPr>
            </w:pPr>
            <w:r>
              <w:rPr>
                <w:w w:val="97"/>
                <w:sz w:val="20"/>
              </w:rPr>
              <w:t>¡</w:t>
            </w:r>
          </w:p>
        </w:tc>
        <w:tc>
          <w:tcPr>
            <w:tcW w:w="600" w:type="dxa"/>
            <w:shd w:val="clear" w:color="auto" w:fill="D7E4BC"/>
          </w:tcPr>
          <w:p>
            <w:pPr>
              <w:pStyle w:val="TableParagraph"/>
              <w:spacing w:before="55"/>
              <w:ind w:left="232"/>
              <w:rPr>
                <w:sz w:val="20"/>
              </w:rPr>
            </w:pPr>
            <w:r>
              <w:rPr>
                <w:w w:val="89"/>
                <w:sz w:val="20"/>
              </w:rPr>
              <w:t>Ñ</w:t>
            </w:r>
          </w:p>
        </w:tc>
        <w:tc>
          <w:tcPr>
            <w:tcW w:w="620" w:type="dxa"/>
            <w:shd w:val="clear" w:color="auto" w:fill="D7E4BC"/>
          </w:tcPr>
          <w:p>
            <w:pPr>
              <w:pStyle w:val="TableParagraph"/>
              <w:spacing w:before="55"/>
              <w:ind w:left="0" w:right="243"/>
              <w:jc w:val="right"/>
              <w:rPr>
                <w:sz w:val="20"/>
              </w:rPr>
            </w:pPr>
            <w:r>
              <w:rPr>
                <w:w w:val="73"/>
                <w:sz w:val="20"/>
              </w:rPr>
              <w:t>Ç</w:t>
            </w:r>
          </w:p>
        </w:tc>
        <w:tc>
          <w:tcPr>
            <w:tcW w:w="596" w:type="dxa"/>
            <w:shd w:val="clear" w:color="auto" w:fill="D7E4BC"/>
          </w:tcPr>
          <w:p>
            <w:pPr>
              <w:pStyle w:val="TableParagraph"/>
              <w:spacing w:before="55"/>
              <w:ind w:left="5"/>
              <w:jc w:val="center"/>
              <w:rPr>
                <w:sz w:val="20"/>
              </w:rPr>
            </w:pPr>
            <w:r>
              <w:rPr>
                <w:w w:val="75"/>
                <w:sz w:val="20"/>
              </w:rPr>
              <w:t>¿</w:t>
            </w:r>
          </w:p>
        </w:tc>
        <w:tc>
          <w:tcPr>
            <w:tcW w:w="596" w:type="dxa"/>
            <w:shd w:val="clear" w:color="auto" w:fill="B8CCE4"/>
          </w:tcPr>
          <w:p>
            <w:pPr>
              <w:pStyle w:val="TableParagraph"/>
              <w:spacing w:before="55"/>
              <w:ind w:left="0" w:right="258"/>
              <w:jc w:val="right"/>
              <w:rPr>
                <w:sz w:val="20"/>
              </w:rPr>
            </w:pPr>
            <w:r>
              <w:rPr>
                <w:w w:val="86"/>
                <w:sz w:val="20"/>
              </w:rPr>
              <w:t>`</w:t>
            </w:r>
          </w:p>
        </w:tc>
        <w:tc>
          <w:tcPr>
            <w:tcW w:w="721" w:type="dxa"/>
            <w:shd w:val="clear" w:color="auto" w:fill="D7E4BC"/>
          </w:tcPr>
          <w:p>
            <w:pPr>
              <w:pStyle w:val="TableParagraph"/>
              <w:spacing w:before="55"/>
              <w:ind w:left="0"/>
              <w:jc w:val="center"/>
              <w:rPr>
                <w:sz w:val="20"/>
              </w:rPr>
            </w:pPr>
            <w:r>
              <w:rPr>
                <w:w w:val="87"/>
                <w:sz w:val="20"/>
              </w:rPr>
              <w:t>´</w:t>
            </w:r>
          </w:p>
        </w:tc>
        <w:tc>
          <w:tcPr>
            <w:tcW w:w="720" w:type="dxa"/>
            <w:shd w:val="clear" w:color="auto" w:fill="D7E4BC"/>
          </w:tcPr>
          <w:p>
            <w:pPr>
              <w:pStyle w:val="TableParagraph"/>
              <w:spacing w:before="55"/>
              <w:ind w:left="0"/>
              <w:jc w:val="center"/>
              <w:rPr>
                <w:sz w:val="20"/>
              </w:rPr>
            </w:pPr>
            <w:r>
              <w:rPr>
                <w:w w:val="94"/>
                <w:sz w:val="20"/>
              </w:rPr>
              <w:t>ñ</w:t>
            </w:r>
          </w:p>
        </w:tc>
        <w:tc>
          <w:tcPr>
            <w:tcW w:w="721" w:type="dxa"/>
            <w:shd w:val="clear" w:color="auto" w:fill="D7E4BC"/>
          </w:tcPr>
          <w:p>
            <w:pPr>
              <w:pStyle w:val="TableParagraph"/>
              <w:spacing w:before="55"/>
              <w:ind w:left="0" w:right="2"/>
              <w:jc w:val="center"/>
              <w:rPr>
                <w:sz w:val="20"/>
              </w:rPr>
            </w:pPr>
            <w:r>
              <w:rPr>
                <w:w w:val="84"/>
                <w:sz w:val="20"/>
              </w:rPr>
              <w:t>ç</w:t>
            </w:r>
          </w:p>
        </w:tc>
        <w:tc>
          <w:tcPr>
            <w:tcW w:w="720" w:type="dxa"/>
            <w:shd w:val="clear" w:color="auto" w:fill="D7E4BC"/>
          </w:tcPr>
          <w:p>
            <w:pPr>
              <w:pStyle w:val="TableParagraph"/>
              <w:spacing w:before="55"/>
              <w:ind w:left="0" w:right="2"/>
              <w:jc w:val="center"/>
              <w:rPr>
                <w:sz w:val="20"/>
              </w:rPr>
            </w:pPr>
            <w:r>
              <w:rPr>
                <w:w w:val="117"/>
                <w:sz w:val="20"/>
              </w:rPr>
              <w:t>¨</w:t>
            </w:r>
          </w:p>
        </w:tc>
      </w:tr>
      <w:tr>
        <w:trPr>
          <w:trHeight w:val="1665" w:hRule="atLeast"/>
        </w:trPr>
        <w:tc>
          <w:tcPr>
            <w:tcW w:w="868" w:type="dxa"/>
            <w:shd w:val="clear" w:color="auto" w:fill="657CBD"/>
            <w:textDirection w:val="btLr"/>
          </w:tcPr>
          <w:p>
            <w:pPr>
              <w:pStyle w:val="TableParagraph"/>
              <w:spacing w:before="0"/>
              <w:ind w:left="0"/>
              <w:rPr>
                <w:i/>
                <w:sz w:val="18"/>
              </w:rPr>
            </w:pPr>
          </w:p>
          <w:p>
            <w:pPr>
              <w:pStyle w:val="TableParagraph"/>
              <w:spacing w:before="111"/>
              <w:ind w:left="112"/>
              <w:rPr>
                <w:b/>
                <w:sz w:val="16"/>
              </w:rPr>
            </w:pPr>
            <w:r>
              <w:rPr>
                <w:b/>
                <w:color w:val="FFFFFF"/>
                <w:sz w:val="16"/>
              </w:rPr>
              <w:t>COUNTRY</w:t>
            </w:r>
          </w:p>
        </w:tc>
        <w:tc>
          <w:tcPr>
            <w:tcW w:w="643" w:type="dxa"/>
            <w:shd w:val="clear" w:color="auto" w:fill="657CBD"/>
            <w:textDirection w:val="btLr"/>
          </w:tcPr>
          <w:p>
            <w:pPr>
              <w:pStyle w:val="TableParagraph"/>
              <w:spacing w:before="10"/>
              <w:ind w:left="0"/>
              <w:rPr>
                <w:i/>
                <w:sz w:val="17"/>
              </w:rPr>
            </w:pPr>
          </w:p>
          <w:p>
            <w:pPr>
              <w:pStyle w:val="TableParagraph"/>
              <w:spacing w:before="0"/>
              <w:ind w:left="112"/>
              <w:rPr>
                <w:b/>
                <w:sz w:val="16"/>
              </w:rPr>
            </w:pPr>
            <w:r>
              <w:rPr>
                <w:b/>
                <w:color w:val="FFFFFF"/>
                <w:sz w:val="16"/>
              </w:rPr>
              <w:t>Country Keyboard</w:t>
            </w:r>
          </w:p>
        </w:tc>
        <w:tc>
          <w:tcPr>
            <w:tcW w:w="901" w:type="dxa"/>
            <w:shd w:val="clear" w:color="auto" w:fill="657CBD"/>
            <w:textDirection w:val="btLr"/>
          </w:tcPr>
          <w:p>
            <w:pPr>
              <w:pStyle w:val="TableParagraph"/>
              <w:spacing w:before="5"/>
              <w:ind w:left="0"/>
              <w:rPr>
                <w:i/>
                <w:sz w:val="20"/>
              </w:rPr>
            </w:pPr>
          </w:p>
          <w:p>
            <w:pPr>
              <w:pStyle w:val="TableParagraph"/>
              <w:spacing w:line="261" w:lineRule="auto" w:before="0"/>
              <w:ind w:left="152"/>
              <w:rPr>
                <w:b/>
                <w:sz w:val="16"/>
              </w:rPr>
            </w:pPr>
            <w:r>
              <w:rPr>
                <w:b/>
                <w:color w:val="FFFFFF"/>
                <w:sz w:val="16"/>
              </w:rPr>
              <w:t>Honeywell CodePage</w:t>
            </w:r>
          </w:p>
        </w:tc>
        <w:tc>
          <w:tcPr>
            <w:tcW w:w="7706" w:type="dxa"/>
            <w:gridSpan w:val="12"/>
            <w:shd w:val="clear" w:color="auto" w:fill="F3F8E6"/>
          </w:tcPr>
          <w:p>
            <w:pPr>
              <w:pStyle w:val="TableParagraph"/>
              <w:spacing w:before="0"/>
              <w:ind w:left="0"/>
              <w:rPr>
                <w:i/>
                <w:sz w:val="20"/>
              </w:rPr>
            </w:pPr>
          </w:p>
          <w:p>
            <w:pPr>
              <w:pStyle w:val="TableParagraph"/>
              <w:spacing w:before="0"/>
              <w:ind w:left="0"/>
              <w:rPr>
                <w:i/>
                <w:sz w:val="20"/>
              </w:rPr>
            </w:pPr>
          </w:p>
          <w:p>
            <w:pPr>
              <w:pStyle w:val="TableParagraph"/>
              <w:spacing w:before="2"/>
              <w:ind w:left="0"/>
              <w:rPr>
                <w:i/>
                <w:sz w:val="21"/>
              </w:rPr>
            </w:pPr>
          </w:p>
          <w:p>
            <w:pPr>
              <w:pStyle w:val="TableParagraph"/>
              <w:spacing w:before="0"/>
              <w:ind w:left="118"/>
              <w:rPr>
                <w:b/>
                <w:sz w:val="18"/>
              </w:rPr>
            </w:pPr>
            <w:r>
              <w:rPr>
                <w:b/>
                <w:sz w:val="18"/>
              </w:rPr>
              <w:t>ISO / IEC 646 National Character Replacements</w:t>
            </w:r>
          </w:p>
        </w:tc>
      </w:tr>
    </w:tbl>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8"/>
        <w:rPr>
          <w:i/>
          <w:sz w:val="27"/>
        </w:rPr>
      </w:pPr>
      <w:r>
        <w:rPr/>
        <w:pict>
          <v:shape style="position:absolute;margin-left:54.935001pt;margin-top:17.918575pt;width:506.65pt;height:.550pt;mso-position-horizontal-relative:page;mso-position-vertical-relative:paragraph;z-index:-15159808;mso-wrap-distance-left:0;mso-wrap-distance-right:0" coordorigin="1099,358" coordsize="10133,11" path="m1104,358l1099,358,1099,369,1104,369,1104,358xm11231,358l1104,358,1104,369,11231,369,11231,358xe" filled="true" fillcolor="#000000" stroked="false">
            <v:path arrowok="t"/>
            <v:fill type="solid"/>
            <w10:wrap type="topAndBottom"/>
          </v:shape>
        </w:pict>
      </w:r>
    </w:p>
    <w:p>
      <w:pPr>
        <w:spacing w:line="221" w:lineRule="exact" w:before="0"/>
        <w:ind w:left="679" w:right="985" w:firstLine="0"/>
        <w:jc w:val="right"/>
        <w:rPr>
          <w:i/>
          <w:sz w:val="20"/>
        </w:rPr>
      </w:pPr>
      <w:r>
        <w:rPr>
          <w:i/>
          <w:sz w:val="20"/>
        </w:rPr>
        <w:t>A - 9</w:t>
      </w:r>
    </w:p>
    <w:p>
      <w:pPr>
        <w:spacing w:after="0" w:line="221" w:lineRule="exact"/>
        <w:jc w:val="right"/>
        <w:rPr>
          <w:sz w:val="20"/>
        </w:rPr>
        <w:sectPr>
          <w:headerReference w:type="default" r:id="rId1491"/>
          <w:footerReference w:type="default" r:id="rId1492"/>
          <w:pgSz w:w="12240" w:h="15840"/>
          <w:pgMar w:header="1218" w:footer="0" w:top="1400" w:bottom="280" w:left="460" w:right="120"/>
        </w:sectPr>
      </w:pPr>
    </w:p>
    <w:p>
      <w:pPr>
        <w:pStyle w:val="BodyText"/>
        <w:rPr>
          <w:i/>
          <w:sz w:val="20"/>
        </w:rPr>
      </w:pPr>
    </w:p>
    <w:p>
      <w:pPr>
        <w:spacing w:before="256"/>
        <w:ind w:left="644" w:right="0" w:firstLine="0"/>
        <w:jc w:val="left"/>
        <w:rPr>
          <w:b/>
          <w:i/>
          <w:sz w:val="27"/>
        </w:rPr>
      </w:pPr>
      <w:r>
        <w:rPr/>
        <w:drawing>
          <wp:anchor distT="0" distB="0" distL="0" distR="0" allowOverlap="1" layoutInCell="1" locked="0" behindDoc="1" simplePos="0" relativeHeight="467028992">
            <wp:simplePos x="0" y="0"/>
            <wp:positionH relativeFrom="page">
              <wp:posOffset>2010422</wp:posOffset>
            </wp:positionH>
            <wp:positionV relativeFrom="paragraph">
              <wp:posOffset>585518</wp:posOffset>
            </wp:positionV>
            <wp:extent cx="126936" cy="126301"/>
            <wp:effectExtent l="0" t="0" r="0" b="0"/>
            <wp:wrapNone/>
            <wp:docPr id="1825" name="image1003.png"/>
            <wp:cNvGraphicFramePr>
              <a:graphicFrameLocks noChangeAspect="1"/>
            </wp:cNvGraphicFramePr>
            <a:graphic>
              <a:graphicData uri="http://schemas.openxmlformats.org/drawingml/2006/picture">
                <pic:pic>
                  <pic:nvPicPr>
                    <pic:cNvPr id="1826" name="image1003.png"/>
                    <pic:cNvPicPr/>
                  </pic:nvPicPr>
                  <pic:blipFill>
                    <a:blip r:embed="rId1495" cstate="print"/>
                    <a:stretch>
                      <a:fillRect/>
                    </a:stretch>
                  </pic:blipFill>
                  <pic:spPr>
                    <a:xfrm>
                      <a:off x="0" y="0"/>
                      <a:ext cx="126936" cy="126301"/>
                    </a:xfrm>
                    <a:prstGeom prst="rect">
                      <a:avLst/>
                    </a:prstGeom>
                  </pic:spPr>
                </pic:pic>
              </a:graphicData>
            </a:graphic>
          </wp:anchor>
        </w:drawing>
      </w:r>
      <w:r>
        <w:rPr/>
        <w:pict>
          <v:group style="position:absolute;margin-left:181.341995pt;margin-top:46.103817pt;width:48.4pt;height:9.950pt;mso-position-horizontal-relative:page;mso-position-vertical-relative:paragraph;z-index:-36286976" coordorigin="3627,922" coordsize="968,199">
            <v:shape style="position:absolute;left:3626;top:922;width:200;height:199" type="#_x0000_t75" stroked="false">
              <v:imagedata r:id="rId1496" o:title=""/>
            </v:shape>
            <v:shape style="position:absolute;left:3882;top:922;width:200;height:199" type="#_x0000_t75" stroked="false">
              <v:imagedata r:id="rId1496" o:title=""/>
            </v:shape>
            <v:shape style="position:absolute;left:4138;top:922;width:200;height:199" type="#_x0000_t75" stroked="false">
              <v:imagedata r:id="rId1496" o:title=""/>
            </v:shape>
            <v:shape style="position:absolute;left:4394;top:922;width:200;height:199" type="#_x0000_t75" stroked="false">
              <v:imagedata r:id="rId1497" o:title=""/>
            </v:shape>
            <w10:wrap type="none"/>
          </v:group>
        </w:pict>
      </w:r>
      <w:r>
        <w:rPr/>
        <w:pict>
          <v:group style="position:absolute;margin-left:242.789001pt;margin-top:46.063816pt;width:48.4pt;height:10pt;mso-position-horizontal-relative:page;mso-position-vertical-relative:paragraph;z-index:-36286464" coordorigin="4856,921" coordsize="968,200">
            <v:shape style="position:absolute;left:4855;top:922;width:200;height:199" type="#_x0000_t75" stroked="false">
              <v:imagedata r:id="rId1498" o:title=""/>
            </v:shape>
            <v:shape style="position:absolute;left:5111;top:922;width:200;height:199" type="#_x0000_t75" stroked="false">
              <v:imagedata r:id="rId1496" o:title=""/>
            </v:shape>
            <v:shape style="position:absolute;left:5367;top:922;width:200;height:199" type="#_x0000_t75" stroked="false">
              <v:imagedata r:id="rId1496" o:title=""/>
            </v:shape>
            <v:shape style="position:absolute;left:5623;top:921;width:200;height:199" type="#_x0000_t75" stroked="false">
              <v:imagedata r:id="rId1496" o:title=""/>
            </v:shape>
            <w10:wrap type="none"/>
          </v:group>
        </w:pict>
      </w:r>
      <w:r>
        <w:rPr/>
        <w:pict>
          <v:group style="position:absolute;margin-left:304.234985pt;margin-top:46.103817pt;width:48.4pt;height:9.950pt;mso-position-horizontal-relative:page;mso-position-vertical-relative:paragraph;z-index:-36285952" coordorigin="6085,922" coordsize="968,199">
            <v:shape style="position:absolute;left:6084;top:922;width:200;height:199" type="#_x0000_t75" stroked="false">
              <v:imagedata r:id="rId1499" o:title=""/>
            </v:shape>
            <v:shape style="position:absolute;left:6340;top:922;width:200;height:199" type="#_x0000_t75" stroked="false">
              <v:imagedata r:id="rId1500" o:title=""/>
            </v:shape>
            <v:shape style="position:absolute;left:6596;top:922;width:200;height:199" type="#_x0000_t75" stroked="false">
              <v:imagedata r:id="rId1496" o:title=""/>
            </v:shape>
            <v:shape style="position:absolute;left:6852;top:922;width:200;height:199" type="#_x0000_t75" stroked="false">
              <v:imagedata r:id="rId1496" o:title=""/>
            </v:shape>
            <w10:wrap type="none"/>
          </v:group>
        </w:pict>
      </w:r>
      <w:r>
        <w:rPr/>
        <w:pict>
          <v:group style="position:absolute;margin-left:360.806pt;margin-top:47.284817pt;width:35.1pt;height:9.8pt;mso-position-horizontal-relative:page;mso-position-vertical-relative:paragraph;z-index:-36285440" coordorigin="7216,946" coordsize="702,196">
            <v:shape style="position:absolute;left:7216;top:945;width:197;height:196" type="#_x0000_t75" stroked="false">
              <v:imagedata r:id="rId1496" o:title=""/>
            </v:shape>
            <v:shape style="position:absolute;left:7720;top:945;width:197;height:196" type="#_x0000_t75" stroked="false">
              <v:imagedata r:id="rId1501" o:title=""/>
            </v:shape>
            <v:shape style="position:absolute;left:7468;top:945;width:197;height:196" type="#_x0000_t75" stroked="false">
              <v:imagedata r:id="rId1496" o:title=""/>
            </v:shape>
            <w10:wrap type="none"/>
          </v:group>
        </w:pict>
      </w:r>
      <w:r>
        <w:rPr/>
        <w:pict>
          <v:group style="position:absolute;margin-left:360.806pt;margin-top:65.829819pt;width:35.1pt;height:21.95pt;mso-position-horizontal-relative:page;mso-position-vertical-relative:paragraph;z-index:-36284928" coordorigin="7216,1317" coordsize="702,439">
            <v:shape style="position:absolute;left:7216;top:1316;width:197;height:196" type="#_x0000_t75" stroked="false">
              <v:imagedata r:id="rId1502" o:title=""/>
            </v:shape>
            <v:shape style="position:absolute;left:7468;top:1316;width:197;height:196" type="#_x0000_t75" stroked="false">
              <v:imagedata r:id="rId1502" o:title=""/>
            </v:shape>
            <v:shape style="position:absolute;left:7720;top:1316;width:197;height:196" type="#_x0000_t75" stroked="false">
              <v:imagedata r:id="rId1503" o:title=""/>
            </v:shape>
            <v:shape style="position:absolute;left:7216;top:1558;width:197;height:196" type="#_x0000_t75" stroked="false">
              <v:imagedata r:id="rId1502" o:title=""/>
            </v:shape>
            <v:shape style="position:absolute;left:7468;top:1558;width:197;height:196" type="#_x0000_t75" stroked="false">
              <v:imagedata r:id="rId1502" o:title=""/>
            </v:shape>
            <v:shape style="position:absolute;left:7720;top:1558;width:197;height:196" type="#_x0000_t75" stroked="false">
              <v:imagedata r:id="rId1503" o:title=""/>
            </v:shape>
            <w10:wrap type="none"/>
          </v:group>
        </w:pict>
      </w:r>
      <w:r>
        <w:rPr/>
        <w:drawing>
          <wp:anchor distT="0" distB="0" distL="0" distR="0" allowOverlap="1" layoutInCell="1" locked="0" behindDoc="1" simplePos="0" relativeHeight="467032576">
            <wp:simplePos x="0" y="0"/>
            <wp:positionH relativeFrom="page">
              <wp:posOffset>2008504</wp:posOffset>
            </wp:positionH>
            <wp:positionV relativeFrom="paragraph">
              <wp:posOffset>822690</wp:posOffset>
            </wp:positionV>
            <wp:extent cx="2413011" cy="771525"/>
            <wp:effectExtent l="0" t="0" r="0" b="0"/>
            <wp:wrapNone/>
            <wp:docPr id="1827" name="image1012.png"/>
            <wp:cNvGraphicFramePr>
              <a:graphicFrameLocks noChangeAspect="1"/>
            </wp:cNvGraphicFramePr>
            <a:graphic>
              <a:graphicData uri="http://schemas.openxmlformats.org/drawingml/2006/picture">
                <pic:pic>
                  <pic:nvPicPr>
                    <pic:cNvPr id="1828" name="image1012.png"/>
                    <pic:cNvPicPr/>
                  </pic:nvPicPr>
                  <pic:blipFill>
                    <a:blip r:embed="rId1504" cstate="print"/>
                    <a:stretch>
                      <a:fillRect/>
                    </a:stretch>
                  </pic:blipFill>
                  <pic:spPr>
                    <a:xfrm>
                      <a:off x="0" y="0"/>
                      <a:ext cx="2413011" cy="771525"/>
                    </a:xfrm>
                    <a:prstGeom prst="rect">
                      <a:avLst/>
                    </a:prstGeom>
                  </pic:spPr>
                </pic:pic>
              </a:graphicData>
            </a:graphic>
          </wp:anchor>
        </w:drawing>
      </w:r>
      <w:r>
        <w:rPr/>
        <w:pict>
          <v:group style="position:absolute;margin-left:405.19101pt;margin-top:66.127815pt;width:51.75pt;height:60.55pt;mso-position-horizontal-relative:page;mso-position-vertical-relative:paragraph;z-index:-36283392" coordorigin="8104,1323" coordsize="1035,1211">
            <v:shape style="position:absolute;left:8132;top:1322;width:196;height:197" type="#_x0000_t75" stroked="false">
              <v:imagedata r:id="rId1505" o:title=""/>
            </v:shape>
            <v:shape style="position:absolute;left:8383;top:1322;width:197;height:197" type="#_x0000_t75" stroked="false">
              <v:imagedata r:id="rId1506" o:title=""/>
            </v:shape>
            <v:shape style="position:absolute;left:8636;top:1322;width:196;height:197" type="#_x0000_t75" stroked="false">
              <v:imagedata r:id="rId1507" o:title=""/>
            </v:shape>
            <v:shape style="position:absolute;left:8132;top:1565;width:196;height:196" type="#_x0000_t75" stroked="false">
              <v:imagedata r:id="rId1508" o:title=""/>
            </v:shape>
            <v:shape style="position:absolute;left:8383;top:1565;width:197;height:196" type="#_x0000_t75" stroked="false">
              <v:imagedata r:id="rId1509" o:title=""/>
            </v:shape>
            <v:shape style="position:absolute;left:8636;top:1565;width:196;height:196" type="#_x0000_t75" stroked="false">
              <v:imagedata r:id="rId1510" o:title=""/>
            </v:shape>
            <v:shape style="position:absolute;left:8132;top:1818;width:196;height:196" type="#_x0000_t75" stroked="false">
              <v:imagedata r:id="rId1511" o:title=""/>
            </v:shape>
            <v:shape style="position:absolute;left:8383;top:1818;width:197;height:196" type="#_x0000_t75" stroked="false">
              <v:imagedata r:id="rId1509" o:title=""/>
            </v:shape>
            <v:shape style="position:absolute;left:8132;top:2054;width:196;height:197" type="#_x0000_t75" stroked="false">
              <v:imagedata r:id="rId1512" o:title=""/>
            </v:shape>
            <v:shape style="position:absolute;left:8636;top:1818;width:196;height:196" type="#_x0000_t75" stroked="false">
              <v:imagedata r:id="rId1513" o:title=""/>
            </v:shape>
            <v:shape style="position:absolute;left:8383;top:2054;width:197;height:197" type="#_x0000_t75" stroked="false">
              <v:imagedata r:id="rId1514" o:title=""/>
            </v:shape>
            <v:shape style="position:absolute;left:8636;top:2054;width:196;height:197" type="#_x0000_t75" stroked="false">
              <v:imagedata r:id="rId1515" o:title=""/>
            </v:shape>
            <v:shape style="position:absolute;left:8103;top:2312;width:505;height:221" coordorigin="8104,2313" coordsize="505,221" path="m8534,2313l8178,2313,8149,2318,8126,2334,8110,2358,8104,2387,8104,2459,8110,2488,8126,2512,8149,2528,8178,2533,8534,2533,8563,2528,8587,2512,8603,2488,8608,2459,8608,2387,8603,2358,8587,2334,8563,2318,8534,2313xe" filled="true" fillcolor="#d1d3d4" stroked="false">
              <v:path arrowok="t"/>
              <v:fill type="solid"/>
            </v:shape>
            <v:shape style="position:absolute;left:8636;top:2312;width:196;height:196" type="#_x0000_t75" stroked="false">
              <v:imagedata r:id="rId1516" o:title=""/>
            </v:shape>
            <v:shape style="position:absolute;left:8913;top:1322;width:197;height:197" type="#_x0000_t75" stroked="false">
              <v:imagedata r:id="rId1517" o:title=""/>
            </v:shape>
            <v:shape style="position:absolute;left:8886;top:1565;width:253;height:968" coordorigin="8886,1566" coordsize="253,968" path="m9138,2129l9133,2100,9117,2076,9093,2060,9064,2055,8960,2055,8931,2060,8908,2076,8892,2100,8886,2129,8886,2459,8892,2488,8908,2512,8931,2528,8960,2533,9064,2533,9093,2528,9117,2512,9133,2488,9138,2459,9138,2129xm9138,1640l9133,1611,9117,1587,9093,1572,9064,1566,8960,1566,8931,1572,8908,1587,8892,1611,8886,1640,8886,1955,8892,1984,8908,2007,8931,2023,8960,2029,9064,2029,9093,2023,9117,2007,9133,1984,9138,1955,9138,1640xe" filled="true" fillcolor="#d1d3d4" stroked="false">
              <v:path arrowok="t"/>
              <v:fill type="solid"/>
            </v:shape>
            <w10:wrap type="none"/>
          </v:group>
        </w:pict>
      </w:r>
      <w:bookmarkStart w:name="Unicode Key Maps" w:id="1408"/>
      <w:bookmarkEnd w:id="1408"/>
      <w:r>
        <w:rPr/>
      </w:r>
      <w:bookmarkStart w:name="_bookmark1033" w:id="1409"/>
      <w:bookmarkEnd w:id="1409"/>
      <w:r>
        <w:rPr/>
      </w:r>
      <w:bookmarkStart w:name="_bookmark1034" w:id="1410"/>
      <w:bookmarkEnd w:id="1410"/>
      <w:r>
        <w:rPr/>
      </w:r>
      <w:r>
        <w:rPr>
          <w:b/>
          <w:i/>
          <w:sz w:val="27"/>
        </w:rPr>
        <w:t>Unicode Key Maps</w:t>
      </w:r>
    </w:p>
    <w:p>
      <w:pPr>
        <w:pStyle w:val="BodyText"/>
        <w:spacing w:before="9"/>
        <w:rPr>
          <w:b/>
          <w:i/>
          <w:sz w:val="26"/>
        </w:rPr>
      </w:pPr>
    </w:p>
    <w:tbl>
      <w:tblPr>
        <w:tblW w:w="0" w:type="auto"/>
        <w:jc w:val="left"/>
        <w:tblInd w:w="2632" w:type="dxa"/>
        <w:tblBorders>
          <w:top w:val="single" w:sz="2" w:space="0" w:color="010202"/>
          <w:left w:val="single" w:sz="2" w:space="0" w:color="010202"/>
          <w:bottom w:val="single" w:sz="2" w:space="0" w:color="010202"/>
          <w:right w:val="single" w:sz="2" w:space="0" w:color="010202"/>
          <w:insideH w:val="single" w:sz="2" w:space="0" w:color="010202"/>
          <w:insideV w:val="single" w:sz="2" w:space="0" w:color="010202"/>
        </w:tblBorders>
        <w:tblLayout w:type="fixed"/>
        <w:tblCellMar>
          <w:top w:w="0" w:type="dxa"/>
          <w:left w:w="0" w:type="dxa"/>
          <w:bottom w:w="0" w:type="dxa"/>
          <w:right w:w="0" w:type="dxa"/>
        </w:tblCellMar>
        <w:tblLook w:val="01E0"/>
      </w:tblPr>
      <w:tblGrid>
        <w:gridCol w:w="4012"/>
        <w:gridCol w:w="930"/>
        <w:gridCol w:w="1168"/>
      </w:tblGrid>
      <w:tr>
        <w:trPr>
          <w:trHeight w:val="407" w:hRule="atLeast"/>
        </w:trPr>
        <w:tc>
          <w:tcPr>
            <w:tcW w:w="4012" w:type="dxa"/>
            <w:tcBorders>
              <w:bottom w:val="nil"/>
              <w:right w:val="double" w:sz="1" w:space="0" w:color="010202"/>
            </w:tcBorders>
          </w:tcPr>
          <w:p>
            <w:pPr>
              <w:pStyle w:val="TableParagraph"/>
              <w:tabs>
                <w:tab w:pos="549" w:val="left" w:leader="none"/>
                <w:tab w:pos="1788" w:val="left" w:leader="none"/>
                <w:tab w:pos="3026" w:val="left" w:leader="none"/>
              </w:tabs>
              <w:spacing w:before="41"/>
              <w:ind w:left="99"/>
              <w:rPr>
                <w:rFonts w:ascii="Trebuchet MS"/>
                <w:sz w:val="17"/>
              </w:rPr>
            </w:pPr>
            <w:r>
              <w:rPr>
                <w:rFonts w:ascii="Trebuchet MS"/>
                <w:color w:val="010202"/>
                <w:position w:val="1"/>
                <w:sz w:val="17"/>
              </w:rPr>
              <w:t>6E</w:t>
              <w:tab/>
            </w:r>
            <w:r>
              <w:rPr>
                <w:rFonts w:ascii="Trebuchet MS"/>
                <w:color w:val="010202"/>
                <w:sz w:val="17"/>
              </w:rPr>
              <w:t>70  71</w:t>
            </w:r>
            <w:r>
              <w:rPr>
                <w:rFonts w:ascii="Trebuchet MS"/>
                <w:color w:val="010202"/>
                <w:spacing w:val="7"/>
                <w:sz w:val="17"/>
              </w:rPr>
              <w:t> </w:t>
            </w:r>
            <w:r>
              <w:rPr>
                <w:rFonts w:ascii="Trebuchet MS"/>
                <w:color w:val="010202"/>
                <w:sz w:val="17"/>
              </w:rPr>
              <w:t>72</w:t>
            </w:r>
            <w:r>
              <w:rPr>
                <w:rFonts w:ascii="Trebuchet MS"/>
                <w:color w:val="010202"/>
                <w:spacing w:val="19"/>
                <w:sz w:val="17"/>
              </w:rPr>
              <w:t> </w:t>
            </w:r>
            <w:r>
              <w:rPr>
                <w:rFonts w:ascii="Trebuchet MS"/>
                <w:color w:val="010202"/>
                <w:sz w:val="17"/>
              </w:rPr>
              <w:t>73</w:t>
              <w:tab/>
              <w:t>74  75</w:t>
            </w:r>
            <w:r>
              <w:rPr>
                <w:rFonts w:ascii="Trebuchet MS"/>
                <w:color w:val="010202"/>
                <w:spacing w:val="8"/>
                <w:sz w:val="17"/>
              </w:rPr>
              <w:t> </w:t>
            </w:r>
            <w:r>
              <w:rPr>
                <w:rFonts w:ascii="Trebuchet MS"/>
                <w:color w:val="010202"/>
                <w:sz w:val="17"/>
              </w:rPr>
              <w:t>76</w:t>
            </w:r>
            <w:r>
              <w:rPr>
                <w:rFonts w:ascii="Trebuchet MS"/>
                <w:color w:val="010202"/>
                <w:spacing w:val="18"/>
                <w:sz w:val="17"/>
              </w:rPr>
              <w:t> </w:t>
            </w:r>
            <w:r>
              <w:rPr>
                <w:rFonts w:ascii="Trebuchet MS"/>
                <w:color w:val="010202"/>
                <w:sz w:val="17"/>
              </w:rPr>
              <w:t>77</w:t>
              <w:tab/>
              <w:t>78 79 7A</w:t>
            </w:r>
            <w:r>
              <w:rPr>
                <w:rFonts w:ascii="Trebuchet MS"/>
                <w:color w:val="010202"/>
                <w:spacing w:val="-12"/>
                <w:sz w:val="17"/>
              </w:rPr>
              <w:t> </w:t>
            </w:r>
            <w:r>
              <w:rPr>
                <w:rFonts w:ascii="Trebuchet MS"/>
                <w:color w:val="010202"/>
                <w:sz w:val="17"/>
              </w:rPr>
              <w:t>7B</w:t>
            </w:r>
          </w:p>
        </w:tc>
        <w:tc>
          <w:tcPr>
            <w:tcW w:w="930" w:type="dxa"/>
            <w:tcBorders>
              <w:left w:val="double" w:sz="1" w:space="0" w:color="010202"/>
              <w:bottom w:val="nil"/>
            </w:tcBorders>
          </w:tcPr>
          <w:p>
            <w:pPr>
              <w:pStyle w:val="TableParagraph"/>
              <w:spacing w:before="51"/>
              <w:ind w:left="104" w:right="109"/>
              <w:jc w:val="center"/>
              <w:rPr>
                <w:rFonts w:ascii="Trebuchet MS"/>
                <w:sz w:val="17"/>
              </w:rPr>
            </w:pPr>
            <w:r>
              <w:rPr>
                <w:rFonts w:ascii="Trebuchet MS"/>
                <w:color w:val="010202"/>
                <w:sz w:val="17"/>
              </w:rPr>
              <w:t>7C 7D 7E</w:t>
            </w:r>
          </w:p>
        </w:tc>
        <w:tc>
          <w:tcPr>
            <w:tcW w:w="1168" w:type="dxa"/>
            <w:tcBorders>
              <w:top w:val="nil"/>
              <w:right w:val="nil"/>
            </w:tcBorders>
          </w:tcPr>
          <w:p>
            <w:pPr>
              <w:pStyle w:val="TableParagraph"/>
              <w:spacing w:before="0"/>
              <w:ind w:left="0"/>
              <w:rPr>
                <w:rFonts w:ascii="Times New Roman"/>
                <w:sz w:val="16"/>
              </w:rPr>
            </w:pPr>
          </w:p>
        </w:tc>
      </w:tr>
      <w:tr>
        <w:trPr>
          <w:trHeight w:val="219" w:hRule="atLeast"/>
        </w:trPr>
        <w:tc>
          <w:tcPr>
            <w:tcW w:w="4012" w:type="dxa"/>
            <w:tcBorders>
              <w:top w:val="nil"/>
              <w:bottom w:val="nil"/>
              <w:right w:val="double" w:sz="1" w:space="0" w:color="010202"/>
            </w:tcBorders>
          </w:tcPr>
          <w:p>
            <w:pPr>
              <w:pStyle w:val="TableParagraph"/>
              <w:spacing w:before="2"/>
              <w:ind w:left="126"/>
              <w:rPr>
                <w:rFonts w:ascii="Trebuchet MS"/>
                <w:sz w:val="17"/>
              </w:rPr>
            </w:pPr>
            <w:r>
              <w:rPr>
                <w:rFonts w:ascii="Trebuchet MS"/>
                <w:color w:val="010202"/>
                <w:sz w:val="17"/>
              </w:rPr>
              <w:t>01 02 03 04 05 06 07 08 09 0A 0B 0C 0D 0F</w:t>
            </w:r>
          </w:p>
        </w:tc>
        <w:tc>
          <w:tcPr>
            <w:tcW w:w="930" w:type="dxa"/>
            <w:tcBorders>
              <w:top w:val="nil"/>
              <w:left w:val="double" w:sz="1" w:space="0" w:color="010202"/>
              <w:bottom w:val="nil"/>
              <w:right w:val="double" w:sz="1" w:space="0" w:color="010202"/>
            </w:tcBorders>
          </w:tcPr>
          <w:p>
            <w:pPr>
              <w:pStyle w:val="TableParagraph"/>
              <w:spacing w:line="195" w:lineRule="exact" w:before="5"/>
              <w:ind w:left="97" w:right="89"/>
              <w:jc w:val="center"/>
              <w:rPr>
                <w:rFonts w:ascii="Trebuchet MS"/>
                <w:sz w:val="17"/>
              </w:rPr>
            </w:pPr>
            <w:r>
              <w:rPr>
                <w:rFonts w:ascii="Trebuchet MS"/>
                <w:color w:val="010202"/>
                <w:sz w:val="17"/>
              </w:rPr>
              <w:t>4B 50 55</w:t>
            </w:r>
          </w:p>
        </w:tc>
        <w:tc>
          <w:tcPr>
            <w:tcW w:w="1168" w:type="dxa"/>
            <w:vMerge w:val="restart"/>
            <w:tcBorders>
              <w:left w:val="double" w:sz="1" w:space="0" w:color="010202"/>
            </w:tcBorders>
          </w:tcPr>
          <w:p>
            <w:pPr>
              <w:pStyle w:val="TableParagraph"/>
              <w:spacing w:before="11"/>
              <w:ind w:left="95"/>
              <w:rPr>
                <w:rFonts w:ascii="Trebuchet MS"/>
                <w:sz w:val="17"/>
              </w:rPr>
            </w:pPr>
            <w:r>
              <w:rPr>
                <w:rFonts w:ascii="Trebuchet MS"/>
                <w:color w:val="010202"/>
                <w:sz w:val="17"/>
              </w:rPr>
              <w:t>5A 5F  64</w:t>
            </w:r>
            <w:r>
              <w:rPr>
                <w:rFonts w:ascii="Trebuchet MS"/>
                <w:color w:val="010202"/>
                <w:spacing w:val="19"/>
                <w:sz w:val="17"/>
              </w:rPr>
              <w:t> </w:t>
            </w:r>
            <w:r>
              <w:rPr>
                <w:rFonts w:ascii="Trebuchet MS"/>
                <w:color w:val="010202"/>
                <w:sz w:val="17"/>
              </w:rPr>
              <w:t>69</w:t>
            </w:r>
          </w:p>
          <w:p>
            <w:pPr>
              <w:pStyle w:val="TableParagraph"/>
              <w:spacing w:line="187" w:lineRule="auto" w:before="51"/>
              <w:ind w:left="95"/>
              <w:rPr>
                <w:rFonts w:ascii="Trebuchet MS"/>
                <w:sz w:val="17"/>
              </w:rPr>
            </w:pPr>
            <w:r>
              <w:rPr>
                <w:rFonts w:ascii="Trebuchet MS"/>
                <w:color w:val="010202"/>
                <w:sz w:val="17"/>
              </w:rPr>
              <w:t>5B 60  65</w:t>
            </w:r>
            <w:r>
              <w:rPr>
                <w:rFonts w:ascii="Trebuchet MS"/>
                <w:color w:val="010202"/>
                <w:spacing w:val="26"/>
                <w:sz w:val="17"/>
              </w:rPr>
              <w:t> </w:t>
            </w:r>
            <w:r>
              <w:rPr>
                <w:rFonts w:ascii="Trebuchet MS"/>
                <w:color w:val="010202"/>
                <w:position w:val="-11"/>
                <w:sz w:val="17"/>
              </w:rPr>
              <w:t>6A</w:t>
            </w:r>
          </w:p>
          <w:p>
            <w:pPr>
              <w:pStyle w:val="TableParagraph"/>
              <w:spacing w:line="164" w:lineRule="exact" w:before="0"/>
              <w:ind w:left="0" w:right="381"/>
              <w:jc w:val="right"/>
              <w:rPr>
                <w:rFonts w:ascii="Trebuchet MS"/>
                <w:sz w:val="17"/>
              </w:rPr>
            </w:pPr>
            <w:r>
              <w:rPr>
                <w:rFonts w:ascii="Trebuchet MS"/>
                <w:color w:val="010202"/>
                <w:sz w:val="17"/>
              </w:rPr>
              <w:t>5C 61 66</w:t>
            </w:r>
          </w:p>
          <w:p>
            <w:pPr>
              <w:pStyle w:val="TableParagraph"/>
              <w:spacing w:line="170" w:lineRule="auto" w:before="66"/>
              <w:ind w:left="94"/>
              <w:rPr>
                <w:rFonts w:ascii="Trebuchet MS"/>
                <w:sz w:val="17"/>
              </w:rPr>
            </w:pPr>
            <w:r>
              <w:rPr>
                <w:rFonts w:ascii="Trebuchet MS"/>
                <w:color w:val="010202"/>
                <w:sz w:val="17"/>
              </w:rPr>
              <w:t>5D 62 67 </w:t>
            </w:r>
            <w:r>
              <w:rPr>
                <w:rFonts w:ascii="Trebuchet MS"/>
                <w:color w:val="010202"/>
                <w:position w:val="-12"/>
                <w:sz w:val="17"/>
              </w:rPr>
              <w:t>6C</w:t>
            </w:r>
          </w:p>
          <w:p>
            <w:pPr>
              <w:pStyle w:val="TableParagraph"/>
              <w:spacing w:line="150" w:lineRule="exact" w:before="0"/>
              <w:ind w:left="0" w:right="381"/>
              <w:jc w:val="right"/>
              <w:rPr>
                <w:rFonts w:ascii="Trebuchet MS"/>
                <w:sz w:val="17"/>
              </w:rPr>
            </w:pPr>
            <w:r>
              <w:rPr>
                <w:rFonts w:ascii="Trebuchet MS"/>
                <w:color w:val="010202"/>
                <w:sz w:val="17"/>
              </w:rPr>
              <w:t>63 68</w:t>
            </w:r>
          </w:p>
        </w:tc>
      </w:tr>
      <w:tr>
        <w:trPr>
          <w:trHeight w:val="236" w:hRule="atLeast"/>
        </w:trPr>
        <w:tc>
          <w:tcPr>
            <w:tcW w:w="4012" w:type="dxa"/>
            <w:tcBorders>
              <w:top w:val="nil"/>
              <w:bottom w:val="nil"/>
              <w:right w:val="double" w:sz="1" w:space="0" w:color="010202"/>
            </w:tcBorders>
          </w:tcPr>
          <w:p>
            <w:pPr>
              <w:pStyle w:val="TableParagraph"/>
              <w:spacing w:before="16"/>
              <w:ind w:left="222"/>
              <w:rPr>
                <w:rFonts w:ascii="Trebuchet MS"/>
                <w:sz w:val="17"/>
              </w:rPr>
            </w:pPr>
            <w:r>
              <w:rPr>
                <w:rFonts w:ascii="Trebuchet MS"/>
                <w:color w:val="010202"/>
                <w:sz w:val="17"/>
              </w:rPr>
              <w:t>10 11 12 13 14 15 16 17 18 19 1A 1B 1C 1D</w:t>
            </w:r>
          </w:p>
        </w:tc>
        <w:tc>
          <w:tcPr>
            <w:tcW w:w="930" w:type="dxa"/>
            <w:tcBorders>
              <w:top w:val="nil"/>
              <w:left w:val="double" w:sz="1" w:space="0" w:color="010202"/>
              <w:bottom w:val="nil"/>
              <w:right w:val="double" w:sz="1" w:space="0" w:color="010202"/>
            </w:tcBorders>
          </w:tcPr>
          <w:p>
            <w:pPr>
              <w:pStyle w:val="TableParagraph"/>
              <w:spacing w:line="197" w:lineRule="exact" w:before="19"/>
              <w:ind w:left="95" w:right="89"/>
              <w:jc w:val="center"/>
              <w:rPr>
                <w:rFonts w:ascii="Trebuchet MS"/>
                <w:sz w:val="17"/>
              </w:rPr>
            </w:pPr>
            <w:r>
              <w:rPr>
                <w:rFonts w:ascii="Trebuchet MS"/>
                <w:color w:val="010202"/>
                <w:sz w:val="17"/>
              </w:rPr>
              <w:t>4C 51 56</w:t>
            </w:r>
          </w:p>
        </w:tc>
        <w:tc>
          <w:tcPr>
            <w:tcW w:w="1168" w:type="dxa"/>
            <w:vMerge/>
            <w:tcBorders>
              <w:top w:val="nil"/>
              <w:left w:val="double" w:sz="1" w:space="0" w:color="010202"/>
            </w:tcBorders>
          </w:tcPr>
          <w:p>
            <w:pPr>
              <w:rPr>
                <w:sz w:val="2"/>
                <w:szCs w:val="2"/>
              </w:rPr>
            </w:pPr>
          </w:p>
        </w:tc>
      </w:tr>
      <w:tr>
        <w:trPr>
          <w:trHeight w:val="239" w:hRule="atLeast"/>
        </w:trPr>
        <w:tc>
          <w:tcPr>
            <w:tcW w:w="4012" w:type="dxa"/>
            <w:tcBorders>
              <w:top w:val="nil"/>
              <w:bottom w:val="nil"/>
              <w:right w:val="double" w:sz="1" w:space="0" w:color="010202"/>
            </w:tcBorders>
          </w:tcPr>
          <w:p>
            <w:pPr>
              <w:pStyle w:val="TableParagraph"/>
              <w:spacing w:before="18"/>
              <w:ind w:left="257"/>
              <w:rPr>
                <w:rFonts w:ascii="Trebuchet MS"/>
                <w:sz w:val="17"/>
              </w:rPr>
            </w:pPr>
            <w:r>
              <w:rPr>
                <w:rFonts w:ascii="Trebuchet MS"/>
                <w:color w:val="010202"/>
                <w:sz w:val="17"/>
              </w:rPr>
              <w:t>1E 1F 20 21 22 23 24 25 26 27 28 29 2B</w:t>
            </w:r>
          </w:p>
        </w:tc>
        <w:tc>
          <w:tcPr>
            <w:tcW w:w="930" w:type="dxa"/>
            <w:tcBorders>
              <w:top w:val="nil"/>
              <w:left w:val="double" w:sz="1" w:space="0" w:color="010202"/>
              <w:bottom w:val="nil"/>
              <w:right w:val="double" w:sz="1" w:space="0" w:color="010202"/>
            </w:tcBorders>
          </w:tcPr>
          <w:p>
            <w:pPr>
              <w:pStyle w:val="TableParagraph"/>
              <w:spacing w:before="0"/>
              <w:ind w:left="0"/>
              <w:rPr>
                <w:rFonts w:ascii="Times New Roman"/>
                <w:sz w:val="16"/>
              </w:rPr>
            </w:pPr>
          </w:p>
        </w:tc>
        <w:tc>
          <w:tcPr>
            <w:tcW w:w="1168" w:type="dxa"/>
            <w:vMerge/>
            <w:tcBorders>
              <w:top w:val="nil"/>
              <w:left w:val="double" w:sz="1" w:space="0" w:color="010202"/>
            </w:tcBorders>
          </w:tcPr>
          <w:p>
            <w:pPr>
              <w:rPr>
                <w:sz w:val="2"/>
                <w:szCs w:val="2"/>
              </w:rPr>
            </w:pPr>
          </w:p>
        </w:tc>
      </w:tr>
      <w:tr>
        <w:trPr>
          <w:trHeight w:val="243" w:hRule="atLeast"/>
        </w:trPr>
        <w:tc>
          <w:tcPr>
            <w:tcW w:w="4012" w:type="dxa"/>
            <w:tcBorders>
              <w:top w:val="nil"/>
              <w:bottom w:val="nil"/>
              <w:right w:val="double" w:sz="1" w:space="0" w:color="010202"/>
            </w:tcBorders>
          </w:tcPr>
          <w:p>
            <w:pPr>
              <w:pStyle w:val="TableParagraph"/>
              <w:tabs>
                <w:tab w:pos="743" w:val="left" w:leader="none"/>
                <w:tab w:pos="3478" w:val="left" w:leader="none"/>
              </w:tabs>
              <w:spacing w:line="178" w:lineRule="exact" w:before="45"/>
              <w:ind w:left="349"/>
              <w:rPr>
                <w:rFonts w:ascii="Trebuchet MS"/>
                <w:sz w:val="17"/>
              </w:rPr>
            </w:pPr>
            <w:r>
              <w:rPr>
                <w:rFonts w:ascii="Trebuchet MS"/>
                <w:color w:val="010202"/>
                <w:sz w:val="17"/>
              </w:rPr>
              <w:t>2C</w:t>
              <w:tab/>
              <w:t>2E  2F  30  31 32  33 34 35</w:t>
            </w:r>
            <w:r>
              <w:rPr>
                <w:rFonts w:ascii="Trebuchet MS"/>
                <w:color w:val="010202"/>
                <w:spacing w:val="-11"/>
                <w:sz w:val="17"/>
              </w:rPr>
              <w:t> </w:t>
            </w:r>
            <w:r>
              <w:rPr>
                <w:rFonts w:ascii="Trebuchet MS"/>
                <w:color w:val="010202"/>
                <w:sz w:val="17"/>
              </w:rPr>
              <w:t>36</w:t>
            </w:r>
            <w:r>
              <w:rPr>
                <w:rFonts w:ascii="Trebuchet MS"/>
                <w:color w:val="010202"/>
                <w:spacing w:val="18"/>
                <w:sz w:val="17"/>
              </w:rPr>
              <w:t> </w:t>
            </w:r>
            <w:r>
              <w:rPr>
                <w:rFonts w:ascii="Trebuchet MS"/>
                <w:color w:val="010202"/>
                <w:sz w:val="17"/>
              </w:rPr>
              <w:t>37</w:t>
              <w:tab/>
              <w:t>39</w:t>
            </w:r>
          </w:p>
        </w:tc>
        <w:tc>
          <w:tcPr>
            <w:tcW w:w="930" w:type="dxa"/>
            <w:tcBorders>
              <w:top w:val="nil"/>
              <w:left w:val="double" w:sz="1" w:space="0" w:color="010202"/>
              <w:bottom w:val="nil"/>
              <w:right w:val="double" w:sz="1" w:space="0" w:color="010202"/>
            </w:tcBorders>
          </w:tcPr>
          <w:p>
            <w:pPr>
              <w:pStyle w:val="TableParagraph"/>
              <w:spacing w:before="0"/>
              <w:ind w:left="0"/>
              <w:rPr>
                <w:rFonts w:ascii="Times New Roman"/>
                <w:sz w:val="16"/>
              </w:rPr>
            </w:pPr>
          </w:p>
        </w:tc>
        <w:tc>
          <w:tcPr>
            <w:tcW w:w="1168" w:type="dxa"/>
            <w:vMerge/>
            <w:tcBorders>
              <w:top w:val="nil"/>
              <w:left w:val="double" w:sz="1" w:space="0" w:color="010202"/>
            </w:tcBorders>
          </w:tcPr>
          <w:p>
            <w:pPr>
              <w:rPr>
                <w:sz w:val="2"/>
                <w:szCs w:val="2"/>
              </w:rPr>
            </w:pPr>
          </w:p>
        </w:tc>
      </w:tr>
      <w:tr>
        <w:trPr>
          <w:trHeight w:val="380" w:hRule="atLeast"/>
        </w:trPr>
        <w:tc>
          <w:tcPr>
            <w:tcW w:w="4012" w:type="dxa"/>
            <w:tcBorders>
              <w:top w:val="nil"/>
              <w:right w:val="double" w:sz="1" w:space="0" w:color="010202"/>
            </w:tcBorders>
          </w:tcPr>
          <w:p>
            <w:pPr>
              <w:pStyle w:val="TableParagraph"/>
              <w:tabs>
                <w:tab w:pos="1902" w:val="left" w:leader="none"/>
                <w:tab w:pos="2836" w:val="left" w:leader="none"/>
              </w:tabs>
              <w:spacing w:before="37"/>
              <w:ind w:left="198"/>
              <w:rPr>
                <w:rFonts w:ascii="Trebuchet MS"/>
                <w:sz w:val="17"/>
              </w:rPr>
            </w:pPr>
            <w:r>
              <w:rPr>
                <w:rFonts w:ascii="Trebuchet MS"/>
                <w:color w:val="010202"/>
                <w:sz w:val="17"/>
              </w:rPr>
              <w:t>3A  </w:t>
            </w:r>
            <w:r>
              <w:rPr>
                <w:rFonts w:ascii="Trebuchet MS"/>
                <w:color w:val="010202"/>
                <w:spacing w:val="25"/>
                <w:sz w:val="17"/>
              </w:rPr>
              <w:t> </w:t>
            </w:r>
            <w:r>
              <w:rPr>
                <w:rFonts w:ascii="Trebuchet MS"/>
                <w:color w:val="010202"/>
                <w:sz w:val="17"/>
              </w:rPr>
              <w:t>3B </w:t>
            </w:r>
            <w:r>
              <w:rPr>
                <w:rFonts w:ascii="Trebuchet MS"/>
                <w:color w:val="010202"/>
                <w:spacing w:val="12"/>
                <w:sz w:val="17"/>
              </w:rPr>
              <w:t> </w:t>
            </w:r>
            <w:r>
              <w:rPr>
                <w:rFonts w:ascii="Trebuchet MS"/>
                <w:color w:val="010202"/>
                <w:sz w:val="17"/>
              </w:rPr>
              <w:t>3C</w:t>
              <w:tab/>
              <w:t>3D</w:t>
              <w:tab/>
              <w:t>3E 3F 38</w:t>
            </w:r>
            <w:r>
              <w:rPr>
                <w:rFonts w:ascii="Trebuchet MS"/>
                <w:color w:val="010202"/>
                <w:spacing w:val="32"/>
                <w:sz w:val="17"/>
              </w:rPr>
              <w:t> </w:t>
            </w:r>
            <w:r>
              <w:rPr>
                <w:rFonts w:ascii="Trebuchet MS"/>
                <w:color w:val="010202"/>
                <w:sz w:val="17"/>
              </w:rPr>
              <w:t>40</w:t>
            </w:r>
          </w:p>
        </w:tc>
        <w:tc>
          <w:tcPr>
            <w:tcW w:w="930" w:type="dxa"/>
            <w:tcBorders>
              <w:top w:val="nil"/>
              <w:left w:val="double" w:sz="1" w:space="0" w:color="010202"/>
              <w:right w:val="double" w:sz="1" w:space="0" w:color="010202"/>
            </w:tcBorders>
          </w:tcPr>
          <w:p>
            <w:pPr>
              <w:pStyle w:val="TableParagraph"/>
              <w:spacing w:before="0"/>
              <w:ind w:left="115" w:right="56"/>
              <w:jc w:val="center"/>
              <w:rPr>
                <w:rFonts w:ascii="Trebuchet MS"/>
                <w:sz w:val="17"/>
              </w:rPr>
            </w:pPr>
            <w:r>
              <w:rPr>
                <w:rFonts w:ascii="Trebuchet MS"/>
                <w:color w:val="010202"/>
                <w:sz w:val="17"/>
              </w:rPr>
              <w:t>4F 54 59</w:t>
            </w:r>
          </w:p>
        </w:tc>
        <w:tc>
          <w:tcPr>
            <w:tcW w:w="1168" w:type="dxa"/>
            <w:vMerge/>
            <w:tcBorders>
              <w:top w:val="nil"/>
              <w:left w:val="double" w:sz="1" w:space="0" w:color="010202"/>
            </w:tcBorders>
          </w:tcPr>
          <w:p>
            <w:pPr>
              <w:rPr>
                <w:sz w:val="2"/>
                <w:szCs w:val="2"/>
              </w:rPr>
            </w:pPr>
          </w:p>
        </w:tc>
      </w:tr>
    </w:tbl>
    <w:p>
      <w:pPr>
        <w:pStyle w:val="Heading9"/>
        <w:spacing w:before="11"/>
        <w:ind w:left="609" w:right="951"/>
        <w:jc w:val="center"/>
      </w:pPr>
      <w:r>
        <w:rPr/>
        <w:pict>
          <v:group style="position:absolute;margin-left:362.091003pt;margin-top:-30.732111pt;width:35.050pt;height:21.95pt;mso-position-horizontal-relative:page;mso-position-vertical-relative:paragraph;z-index:-36284416" coordorigin="7242,-615" coordsize="701,439">
            <v:shape style="position:absolute;left:7493;top:-615;width:197;height:196" type="#_x0000_t75" stroked="false">
              <v:imagedata r:id="rId1502" o:title=""/>
            </v:shape>
            <v:shape style="position:absolute;left:7241;top:-373;width:196;height:196" type="#_x0000_t75" stroked="false">
              <v:imagedata r:id="rId1518" o:title=""/>
            </v:shape>
            <v:shape style="position:absolute;left:7493;top:-373;width:197;height:196" type="#_x0000_t75" stroked="false">
              <v:imagedata r:id="rId1519" o:title=""/>
            </v:shape>
            <v:shape style="position:absolute;left:7746;top:-373;width:196;height:196" type="#_x0000_t75" stroked="false">
              <v:imagedata r:id="rId1520" o:title=""/>
            </v:shape>
            <w10:wrap type="none"/>
          </v:group>
        </w:pict>
      </w:r>
      <w:r>
        <w:rPr/>
        <w:drawing>
          <wp:anchor distT="0" distB="0" distL="0" distR="0" allowOverlap="1" layoutInCell="1" locked="0" behindDoc="1" simplePos="0" relativeHeight="467033600">
            <wp:simplePos x="0" y="0"/>
            <wp:positionH relativeFrom="page">
              <wp:posOffset>2031657</wp:posOffset>
            </wp:positionH>
            <wp:positionV relativeFrom="paragraph">
              <wp:posOffset>665516</wp:posOffset>
            </wp:positionV>
            <wp:extent cx="124454" cy="123825"/>
            <wp:effectExtent l="0" t="0" r="0" b="0"/>
            <wp:wrapNone/>
            <wp:docPr id="1829" name="image1029.png"/>
            <wp:cNvGraphicFramePr>
              <a:graphicFrameLocks noChangeAspect="1"/>
            </wp:cNvGraphicFramePr>
            <a:graphic>
              <a:graphicData uri="http://schemas.openxmlformats.org/drawingml/2006/picture">
                <pic:pic>
                  <pic:nvPicPr>
                    <pic:cNvPr id="1830" name="image1029.png"/>
                    <pic:cNvPicPr/>
                  </pic:nvPicPr>
                  <pic:blipFill>
                    <a:blip r:embed="rId1521" cstate="print"/>
                    <a:stretch>
                      <a:fillRect/>
                    </a:stretch>
                  </pic:blipFill>
                  <pic:spPr>
                    <a:xfrm>
                      <a:off x="0" y="0"/>
                      <a:ext cx="124454" cy="123825"/>
                    </a:xfrm>
                    <a:prstGeom prst="rect">
                      <a:avLst/>
                    </a:prstGeom>
                  </pic:spPr>
                </pic:pic>
              </a:graphicData>
            </a:graphic>
          </wp:anchor>
        </w:drawing>
      </w:r>
      <w:r>
        <w:rPr/>
        <w:pict>
          <v:group style="position:absolute;margin-left:182.757004pt;margin-top:52.402889pt;width:47.85pt;height:9.85pt;mso-position-horizontal-relative:page;mso-position-vertical-relative:paragraph;z-index:-36282368" coordorigin="3655,1048" coordsize="957,197">
            <v:shape style="position:absolute;left:3655;top:1048;width:198;height:197" type="#_x0000_t75" stroked="false">
              <v:imagedata r:id="rId1522" o:title=""/>
            </v:shape>
            <v:shape style="position:absolute;left:3908;top:1048;width:198;height:197" type="#_x0000_t75" stroked="false">
              <v:imagedata r:id="rId1521" o:title=""/>
            </v:shape>
            <v:shape style="position:absolute;left:4161;top:1048;width:198;height:197" type="#_x0000_t75" stroked="false">
              <v:imagedata r:id="rId1521" o:title=""/>
            </v:shape>
            <v:shape style="position:absolute;left:4414;top:1048;width:198;height:197" type="#_x0000_t75" stroked="false">
              <v:imagedata r:id="rId1521" o:title=""/>
            </v:shape>
            <w10:wrap type="none"/>
          </v:group>
        </w:pict>
      </w:r>
      <w:r>
        <w:rPr/>
        <w:pict>
          <v:group style="position:absolute;margin-left:243.511993pt;margin-top:52.363888pt;width:47.85pt;height:9.9pt;mso-position-horizontal-relative:page;mso-position-vertical-relative:paragraph;z-index:-36281856" coordorigin="4870,1047" coordsize="957,198">
            <v:shape style="position:absolute;left:4870;top:1048;width:198;height:197" type="#_x0000_t75" stroked="false">
              <v:imagedata r:id="rId1522" o:title=""/>
            </v:shape>
            <v:shape style="position:absolute;left:5123;top:1048;width:198;height:197" type="#_x0000_t75" stroked="false">
              <v:imagedata r:id="rId1521" o:title=""/>
            </v:shape>
            <v:shape style="position:absolute;left:5376;top:1048;width:198;height:197" type="#_x0000_t75" stroked="false">
              <v:imagedata r:id="rId1521" o:title=""/>
            </v:shape>
            <v:shape style="position:absolute;left:5629;top:1047;width:198;height:197" type="#_x0000_t75" stroked="false">
              <v:imagedata r:id="rId1523" o:title=""/>
            </v:shape>
            <w10:wrap type="none"/>
          </v:group>
        </w:pict>
      </w:r>
      <w:r>
        <w:rPr/>
        <w:pict>
          <v:group style="position:absolute;margin-left:304.269012pt;margin-top:52.402889pt;width:47.85pt;height:9.85pt;mso-position-horizontal-relative:page;mso-position-vertical-relative:paragraph;z-index:-36281344" coordorigin="6085,1048" coordsize="957,197">
            <v:shape style="position:absolute;left:6085;top:1048;width:198;height:197" type="#_x0000_t75" stroked="false">
              <v:imagedata r:id="rId1524" o:title=""/>
            </v:shape>
            <v:shape style="position:absolute;left:6338;top:1048;width:198;height:197" type="#_x0000_t75" stroked="false">
              <v:imagedata r:id="rId1525" o:title=""/>
            </v:shape>
            <v:shape style="position:absolute;left:6591;top:1048;width:198;height:197" type="#_x0000_t75" stroked="false">
              <v:imagedata r:id="rId1525" o:title=""/>
            </v:shape>
            <v:shape style="position:absolute;left:6844;top:1048;width:198;height:197" type="#_x0000_t75" stroked="false">
              <v:imagedata r:id="rId1525" o:title=""/>
            </v:shape>
            <w10:wrap type="none"/>
          </v:group>
        </w:pict>
      </w:r>
      <w:r>
        <w:rPr/>
        <w:pict>
          <v:group style="position:absolute;margin-left:360.20401pt;margin-top:53.569889pt;width:34.7pt;height:9.7pt;mso-position-horizontal-relative:page;mso-position-vertical-relative:paragraph;z-index:-36280832" coordorigin="7204,1071" coordsize="694,194">
            <v:shape style="position:absolute;left:7204;top:1071;width:195;height:194" type="#_x0000_t75" stroked="false">
              <v:imagedata r:id="rId1526" o:title=""/>
            </v:shape>
            <v:shape style="position:absolute;left:7453;top:1071;width:195;height:194" type="#_x0000_t75" stroked="false">
              <v:imagedata r:id="rId1527" o:title=""/>
            </v:shape>
            <v:shape style="position:absolute;left:7702;top:1071;width:195;height:194" type="#_x0000_t75" stroked="false">
              <v:imagedata r:id="rId1528" o:title=""/>
            </v:shape>
            <w10:wrap type="none"/>
          </v:group>
        </w:pict>
      </w:r>
      <w:r>
        <w:rPr/>
        <w:pict>
          <v:shape style="position:absolute;margin-left:375.207458pt;margin-top:-30.537674pt;width:9pt;height:8.65pt;mso-position-horizontal-relative:page;mso-position-vertical-relative:paragraph;z-index:-36278272;rotation:359" type="#_x0000_t136" fillcolor="#010202" stroked="f">
            <o:extrusion v:ext="view" autorotationcenter="t"/>
            <v:textpath style="font-family:&quot;Trebuchet MS&quot;;font-size:8pt;v-text-kern:t;mso-text-shadow:auto" string="53"/>
            <w10:wrap type="none"/>
          </v:shape>
        </w:pict>
      </w:r>
      <w:r>
        <w:rPr/>
        <w:t>104 Key U.S. Style Keyboard</w:t>
      </w:r>
    </w:p>
    <w:p>
      <w:pPr>
        <w:pStyle w:val="BodyText"/>
        <w:rPr>
          <w:b/>
          <w:sz w:val="20"/>
        </w:rPr>
      </w:pPr>
    </w:p>
    <w:p>
      <w:pPr>
        <w:pStyle w:val="BodyText"/>
        <w:rPr>
          <w:b/>
          <w:sz w:val="20"/>
        </w:rPr>
      </w:pPr>
    </w:p>
    <w:p>
      <w:pPr>
        <w:pStyle w:val="BodyText"/>
        <w:spacing w:before="1"/>
        <w:rPr>
          <w:b/>
          <w:sz w:val="28"/>
        </w:rPr>
      </w:pPr>
    </w:p>
    <w:tbl>
      <w:tblPr>
        <w:tblW w:w="0" w:type="auto"/>
        <w:jc w:val="left"/>
        <w:tblInd w:w="2667" w:type="dxa"/>
        <w:tblBorders>
          <w:top w:val="single" w:sz="2" w:space="0" w:color="010202"/>
          <w:left w:val="single" w:sz="2" w:space="0" w:color="010202"/>
          <w:bottom w:val="single" w:sz="2" w:space="0" w:color="010202"/>
          <w:right w:val="single" w:sz="2" w:space="0" w:color="010202"/>
          <w:insideH w:val="single" w:sz="2" w:space="0" w:color="010202"/>
          <w:insideV w:val="single" w:sz="2" w:space="0" w:color="010202"/>
        </w:tblBorders>
        <w:tblLayout w:type="fixed"/>
        <w:tblCellMar>
          <w:top w:w="0" w:type="dxa"/>
          <w:left w:w="0" w:type="dxa"/>
          <w:bottom w:w="0" w:type="dxa"/>
          <w:right w:w="0" w:type="dxa"/>
        </w:tblCellMar>
        <w:tblLook w:val="01E0"/>
      </w:tblPr>
      <w:tblGrid>
        <w:gridCol w:w="3967"/>
        <w:gridCol w:w="920"/>
        <w:gridCol w:w="1156"/>
      </w:tblGrid>
      <w:tr>
        <w:trPr>
          <w:trHeight w:val="403" w:hRule="atLeast"/>
        </w:trPr>
        <w:tc>
          <w:tcPr>
            <w:tcW w:w="3967" w:type="dxa"/>
            <w:tcBorders>
              <w:bottom w:val="nil"/>
              <w:right w:val="double" w:sz="1" w:space="0" w:color="010202"/>
            </w:tcBorders>
          </w:tcPr>
          <w:p>
            <w:pPr>
              <w:pStyle w:val="TableParagraph"/>
              <w:tabs>
                <w:tab w:pos="444" w:val="left" w:leader="none"/>
                <w:tab w:pos="1669" w:val="left" w:leader="none"/>
                <w:tab w:pos="2893" w:val="left" w:leader="none"/>
              </w:tabs>
              <w:spacing w:before="39"/>
              <w:ind w:left="0" w:right="45"/>
              <w:jc w:val="right"/>
              <w:rPr>
                <w:rFonts w:ascii="Trebuchet MS"/>
                <w:sz w:val="17"/>
              </w:rPr>
            </w:pPr>
            <w:r>
              <w:rPr>
                <w:rFonts w:ascii="Trebuchet MS"/>
                <w:color w:val="010202"/>
                <w:position w:val="1"/>
                <w:sz w:val="17"/>
              </w:rPr>
              <w:t>6E</w:t>
              <w:tab/>
            </w:r>
            <w:r>
              <w:rPr>
                <w:rFonts w:ascii="Trebuchet MS"/>
                <w:color w:val="010202"/>
                <w:sz w:val="17"/>
              </w:rPr>
              <w:t>70  71</w:t>
            </w:r>
            <w:r>
              <w:rPr>
                <w:rFonts w:ascii="Trebuchet MS"/>
                <w:color w:val="010202"/>
                <w:spacing w:val="2"/>
                <w:sz w:val="17"/>
              </w:rPr>
              <w:t> </w:t>
            </w:r>
            <w:r>
              <w:rPr>
                <w:rFonts w:ascii="Trebuchet MS"/>
                <w:color w:val="010202"/>
                <w:sz w:val="17"/>
              </w:rPr>
              <w:t>72</w:t>
            </w:r>
            <w:r>
              <w:rPr>
                <w:rFonts w:ascii="Trebuchet MS"/>
                <w:color w:val="010202"/>
                <w:spacing w:val="15"/>
                <w:sz w:val="17"/>
              </w:rPr>
              <w:t> </w:t>
            </w:r>
            <w:r>
              <w:rPr>
                <w:rFonts w:ascii="Trebuchet MS"/>
                <w:color w:val="010202"/>
                <w:sz w:val="17"/>
              </w:rPr>
              <w:t>73</w:t>
              <w:tab/>
              <w:t>74 75 </w:t>
            </w:r>
            <w:r>
              <w:rPr>
                <w:rFonts w:ascii="Trebuchet MS"/>
                <w:color w:val="010202"/>
                <w:spacing w:val="3"/>
                <w:sz w:val="17"/>
              </w:rPr>
              <w:t> </w:t>
            </w:r>
            <w:r>
              <w:rPr>
                <w:rFonts w:ascii="Trebuchet MS"/>
                <w:color w:val="010202"/>
                <w:sz w:val="17"/>
              </w:rPr>
              <w:t>76</w:t>
            </w:r>
            <w:r>
              <w:rPr>
                <w:rFonts w:ascii="Trebuchet MS"/>
                <w:color w:val="010202"/>
                <w:spacing w:val="15"/>
                <w:sz w:val="17"/>
              </w:rPr>
              <w:t> </w:t>
            </w:r>
            <w:r>
              <w:rPr>
                <w:rFonts w:ascii="Trebuchet MS"/>
                <w:color w:val="010202"/>
                <w:sz w:val="17"/>
              </w:rPr>
              <w:t>77</w:t>
              <w:tab/>
              <w:t>78 79 7A</w:t>
            </w:r>
            <w:r>
              <w:rPr>
                <w:rFonts w:ascii="Trebuchet MS"/>
                <w:color w:val="010202"/>
                <w:spacing w:val="29"/>
                <w:sz w:val="17"/>
              </w:rPr>
              <w:t> </w:t>
            </w:r>
            <w:r>
              <w:rPr>
                <w:rFonts w:ascii="Trebuchet MS"/>
                <w:color w:val="010202"/>
                <w:sz w:val="17"/>
              </w:rPr>
              <w:t>7B</w:t>
            </w:r>
          </w:p>
        </w:tc>
        <w:tc>
          <w:tcPr>
            <w:tcW w:w="920" w:type="dxa"/>
            <w:tcBorders>
              <w:left w:val="double" w:sz="1" w:space="0" w:color="010202"/>
              <w:bottom w:val="nil"/>
            </w:tcBorders>
          </w:tcPr>
          <w:p>
            <w:pPr>
              <w:pStyle w:val="TableParagraph"/>
              <w:spacing w:before="49"/>
              <w:ind w:left="119"/>
              <w:rPr>
                <w:rFonts w:ascii="Trebuchet MS"/>
                <w:sz w:val="17"/>
              </w:rPr>
            </w:pPr>
            <w:r>
              <w:rPr>
                <w:rFonts w:ascii="Trebuchet MS"/>
                <w:color w:val="010202"/>
                <w:sz w:val="17"/>
              </w:rPr>
              <w:t>7C 7D 7E</w:t>
            </w:r>
          </w:p>
        </w:tc>
        <w:tc>
          <w:tcPr>
            <w:tcW w:w="1156" w:type="dxa"/>
            <w:tcBorders>
              <w:top w:val="nil"/>
              <w:right w:val="nil"/>
            </w:tcBorders>
          </w:tcPr>
          <w:p>
            <w:pPr>
              <w:pStyle w:val="TableParagraph"/>
              <w:spacing w:before="0"/>
              <w:ind w:left="0"/>
              <w:rPr>
                <w:rFonts w:ascii="Times New Roman"/>
                <w:sz w:val="16"/>
              </w:rPr>
            </w:pPr>
          </w:p>
        </w:tc>
      </w:tr>
      <w:tr>
        <w:trPr>
          <w:trHeight w:val="216" w:hRule="atLeast"/>
        </w:trPr>
        <w:tc>
          <w:tcPr>
            <w:tcW w:w="3967" w:type="dxa"/>
            <w:tcBorders>
              <w:top w:val="nil"/>
              <w:bottom w:val="nil"/>
              <w:right w:val="double" w:sz="1" w:space="0" w:color="010202"/>
            </w:tcBorders>
          </w:tcPr>
          <w:p>
            <w:pPr>
              <w:pStyle w:val="TableParagraph"/>
              <w:spacing w:line="197" w:lineRule="exact" w:before="0"/>
              <w:ind w:left="124"/>
              <w:rPr>
                <w:rFonts w:ascii="Trebuchet MS"/>
                <w:sz w:val="17"/>
              </w:rPr>
            </w:pPr>
            <w:r>
              <w:rPr>
                <w:rFonts w:ascii="Trebuchet MS"/>
                <w:color w:val="010202"/>
                <w:sz w:val="17"/>
              </w:rPr>
              <w:t>01 02 03 04 05 06 07 08 09 0A 0B 0C 0D 0F</w:t>
            </w:r>
          </w:p>
        </w:tc>
        <w:tc>
          <w:tcPr>
            <w:tcW w:w="920" w:type="dxa"/>
            <w:tcBorders>
              <w:top w:val="nil"/>
              <w:left w:val="double" w:sz="1" w:space="0" w:color="010202"/>
              <w:bottom w:val="nil"/>
              <w:right w:val="double" w:sz="1" w:space="0" w:color="010202"/>
            </w:tcBorders>
          </w:tcPr>
          <w:p>
            <w:pPr>
              <w:pStyle w:val="TableParagraph"/>
              <w:spacing w:line="194" w:lineRule="exact" w:before="3"/>
              <w:ind w:left="121"/>
              <w:rPr>
                <w:rFonts w:ascii="Trebuchet MS"/>
                <w:sz w:val="17"/>
              </w:rPr>
            </w:pPr>
            <w:r>
              <w:rPr>
                <w:rFonts w:ascii="Trebuchet MS"/>
                <w:color w:val="010202"/>
                <w:sz w:val="17"/>
              </w:rPr>
              <w:t>4B 50 55</w:t>
            </w:r>
          </w:p>
        </w:tc>
        <w:tc>
          <w:tcPr>
            <w:tcW w:w="1156" w:type="dxa"/>
            <w:vMerge w:val="restart"/>
            <w:tcBorders>
              <w:left w:val="double" w:sz="1" w:space="0" w:color="010202"/>
            </w:tcBorders>
          </w:tcPr>
          <w:p>
            <w:pPr>
              <w:pStyle w:val="TableParagraph"/>
              <w:spacing w:before="9"/>
              <w:ind w:left="93"/>
              <w:rPr>
                <w:rFonts w:ascii="Trebuchet MS"/>
                <w:sz w:val="17"/>
              </w:rPr>
            </w:pPr>
            <w:r>
              <w:rPr>
                <w:rFonts w:ascii="Trebuchet MS"/>
                <w:color w:val="010202"/>
                <w:sz w:val="17"/>
              </w:rPr>
              <w:t>5A 5F  64</w:t>
            </w:r>
            <w:r>
              <w:rPr>
                <w:rFonts w:ascii="Trebuchet MS"/>
                <w:color w:val="010202"/>
                <w:spacing w:val="9"/>
                <w:sz w:val="17"/>
              </w:rPr>
              <w:t> </w:t>
            </w:r>
            <w:r>
              <w:rPr>
                <w:rFonts w:ascii="Trebuchet MS"/>
                <w:color w:val="010202"/>
                <w:sz w:val="17"/>
              </w:rPr>
              <w:t>69</w:t>
            </w:r>
          </w:p>
          <w:p>
            <w:pPr>
              <w:pStyle w:val="TableParagraph"/>
              <w:spacing w:line="184" w:lineRule="auto" w:before="49"/>
              <w:ind w:left="93"/>
              <w:rPr>
                <w:rFonts w:ascii="Trebuchet MS"/>
                <w:sz w:val="17"/>
              </w:rPr>
            </w:pPr>
            <w:r>
              <w:rPr>
                <w:rFonts w:ascii="Trebuchet MS"/>
                <w:color w:val="010202"/>
                <w:sz w:val="17"/>
              </w:rPr>
              <w:t>5B 60  65</w:t>
            </w:r>
            <w:r>
              <w:rPr>
                <w:rFonts w:ascii="Trebuchet MS"/>
                <w:color w:val="010202"/>
                <w:spacing w:val="16"/>
                <w:sz w:val="17"/>
              </w:rPr>
              <w:t> </w:t>
            </w:r>
            <w:r>
              <w:rPr>
                <w:rFonts w:ascii="Trebuchet MS"/>
                <w:color w:val="010202"/>
                <w:position w:val="-11"/>
                <w:sz w:val="17"/>
              </w:rPr>
              <w:t>6A</w:t>
            </w:r>
          </w:p>
          <w:p>
            <w:pPr>
              <w:pStyle w:val="TableParagraph"/>
              <w:spacing w:line="162" w:lineRule="exact" w:before="0"/>
              <w:ind w:left="0" w:right="378"/>
              <w:jc w:val="right"/>
              <w:rPr>
                <w:rFonts w:ascii="Trebuchet MS"/>
                <w:sz w:val="17"/>
              </w:rPr>
            </w:pPr>
            <w:r>
              <w:rPr>
                <w:rFonts w:ascii="Trebuchet MS"/>
                <w:color w:val="010202"/>
                <w:sz w:val="17"/>
              </w:rPr>
              <w:t>5C 61 66</w:t>
            </w:r>
          </w:p>
          <w:p>
            <w:pPr>
              <w:pStyle w:val="TableParagraph"/>
              <w:spacing w:line="170" w:lineRule="auto" w:before="63"/>
              <w:ind w:left="92"/>
              <w:rPr>
                <w:rFonts w:ascii="Trebuchet MS"/>
                <w:sz w:val="17"/>
              </w:rPr>
            </w:pPr>
            <w:r>
              <w:rPr>
                <w:rFonts w:ascii="Trebuchet MS"/>
                <w:color w:val="010202"/>
                <w:sz w:val="17"/>
              </w:rPr>
              <w:t>5D 62 67 </w:t>
            </w:r>
            <w:r>
              <w:rPr>
                <w:rFonts w:ascii="Trebuchet MS"/>
                <w:color w:val="010202"/>
                <w:position w:val="-12"/>
                <w:sz w:val="17"/>
              </w:rPr>
              <w:t>6C</w:t>
            </w:r>
          </w:p>
          <w:p>
            <w:pPr>
              <w:pStyle w:val="TableParagraph"/>
              <w:spacing w:line="149" w:lineRule="exact" w:before="0"/>
              <w:ind w:left="0" w:right="378"/>
              <w:jc w:val="right"/>
              <w:rPr>
                <w:rFonts w:ascii="Trebuchet MS"/>
                <w:sz w:val="17"/>
              </w:rPr>
            </w:pPr>
            <w:r>
              <w:rPr>
                <w:rFonts w:ascii="Trebuchet MS"/>
                <w:color w:val="010202"/>
                <w:sz w:val="17"/>
              </w:rPr>
              <w:t>63 68</w:t>
            </w:r>
          </w:p>
        </w:tc>
      </w:tr>
      <w:tr>
        <w:trPr>
          <w:trHeight w:val="233" w:hRule="atLeast"/>
        </w:trPr>
        <w:tc>
          <w:tcPr>
            <w:tcW w:w="3967" w:type="dxa"/>
            <w:tcBorders>
              <w:top w:val="nil"/>
              <w:bottom w:val="nil"/>
              <w:right w:val="double" w:sz="1" w:space="0" w:color="010202"/>
            </w:tcBorders>
          </w:tcPr>
          <w:p>
            <w:pPr>
              <w:pStyle w:val="TableParagraph"/>
              <w:tabs>
                <w:tab w:pos="3470" w:val="left" w:leader="none"/>
              </w:tabs>
              <w:spacing w:line="199" w:lineRule="exact" w:before="14"/>
              <w:ind w:left="0" w:right="89"/>
              <w:jc w:val="right"/>
              <w:rPr>
                <w:rFonts w:ascii="Trebuchet MS"/>
                <w:sz w:val="17"/>
              </w:rPr>
            </w:pPr>
            <w:r>
              <w:rPr>
                <w:rFonts w:ascii="Trebuchet MS"/>
                <w:color w:val="010202"/>
                <w:sz w:val="17"/>
              </w:rPr>
              <w:t>10   11 12  13 14 15 16  17 18  19 1A</w:t>
            </w:r>
            <w:r>
              <w:rPr>
                <w:rFonts w:ascii="Trebuchet MS"/>
                <w:color w:val="010202"/>
                <w:spacing w:val="16"/>
                <w:sz w:val="17"/>
              </w:rPr>
              <w:t> </w:t>
            </w:r>
            <w:r>
              <w:rPr>
                <w:rFonts w:ascii="Trebuchet MS"/>
                <w:color w:val="010202"/>
                <w:sz w:val="17"/>
              </w:rPr>
              <w:t>1B</w:t>
            </w:r>
            <w:r>
              <w:rPr>
                <w:rFonts w:ascii="Trebuchet MS"/>
                <w:color w:val="010202"/>
                <w:spacing w:val="14"/>
                <w:sz w:val="17"/>
              </w:rPr>
              <w:t> </w:t>
            </w:r>
            <w:r>
              <w:rPr>
                <w:rFonts w:ascii="Trebuchet MS"/>
                <w:color w:val="010202"/>
                <w:sz w:val="17"/>
              </w:rPr>
              <w:t>1C</w:t>
              <w:tab/>
            </w:r>
            <w:r>
              <w:rPr>
                <w:rFonts w:ascii="Trebuchet MS"/>
                <w:color w:val="010202"/>
                <w:spacing w:val="-3"/>
                <w:w w:val="95"/>
                <w:position w:val="-5"/>
                <w:sz w:val="17"/>
              </w:rPr>
              <w:t>2B</w:t>
            </w:r>
          </w:p>
        </w:tc>
        <w:tc>
          <w:tcPr>
            <w:tcW w:w="920" w:type="dxa"/>
            <w:tcBorders>
              <w:top w:val="nil"/>
              <w:left w:val="double" w:sz="1" w:space="0" w:color="010202"/>
              <w:bottom w:val="nil"/>
              <w:right w:val="double" w:sz="1" w:space="0" w:color="010202"/>
            </w:tcBorders>
          </w:tcPr>
          <w:p>
            <w:pPr>
              <w:pStyle w:val="TableParagraph"/>
              <w:spacing w:line="196" w:lineRule="exact" w:before="17"/>
              <w:ind w:left="119"/>
              <w:rPr>
                <w:rFonts w:ascii="Trebuchet MS"/>
                <w:sz w:val="17"/>
              </w:rPr>
            </w:pPr>
            <w:r>
              <w:rPr>
                <w:rFonts w:ascii="Trebuchet MS"/>
                <w:color w:val="010202"/>
                <w:sz w:val="17"/>
              </w:rPr>
              <w:t>4C 51 56</w:t>
            </w:r>
          </w:p>
        </w:tc>
        <w:tc>
          <w:tcPr>
            <w:tcW w:w="1156" w:type="dxa"/>
            <w:vMerge/>
            <w:tcBorders>
              <w:top w:val="nil"/>
              <w:left w:val="double" w:sz="1" w:space="0" w:color="010202"/>
            </w:tcBorders>
          </w:tcPr>
          <w:p>
            <w:pPr>
              <w:rPr>
                <w:sz w:val="2"/>
                <w:szCs w:val="2"/>
              </w:rPr>
            </w:pPr>
          </w:p>
        </w:tc>
      </w:tr>
      <w:tr>
        <w:trPr>
          <w:trHeight w:val="237" w:hRule="atLeast"/>
        </w:trPr>
        <w:tc>
          <w:tcPr>
            <w:tcW w:w="3967" w:type="dxa"/>
            <w:tcBorders>
              <w:top w:val="nil"/>
              <w:bottom w:val="nil"/>
              <w:right w:val="double" w:sz="1" w:space="0" w:color="010202"/>
            </w:tcBorders>
          </w:tcPr>
          <w:p>
            <w:pPr>
              <w:pStyle w:val="TableParagraph"/>
              <w:spacing w:before="16"/>
              <w:ind w:left="254"/>
              <w:rPr>
                <w:rFonts w:ascii="Trebuchet MS"/>
                <w:sz w:val="17"/>
              </w:rPr>
            </w:pPr>
            <w:r>
              <w:rPr>
                <w:rFonts w:ascii="Trebuchet MS"/>
                <w:color w:val="010202"/>
                <w:sz w:val="17"/>
              </w:rPr>
              <w:t>1E 1F 20 21 22 23 24 25 26 27 28 29 2A</w:t>
            </w:r>
          </w:p>
        </w:tc>
        <w:tc>
          <w:tcPr>
            <w:tcW w:w="920" w:type="dxa"/>
            <w:tcBorders>
              <w:top w:val="nil"/>
              <w:left w:val="double" w:sz="1" w:space="0" w:color="010202"/>
              <w:bottom w:val="nil"/>
              <w:right w:val="double" w:sz="1" w:space="0" w:color="010202"/>
            </w:tcBorders>
          </w:tcPr>
          <w:p>
            <w:pPr>
              <w:pStyle w:val="TableParagraph"/>
              <w:spacing w:before="0"/>
              <w:ind w:left="0"/>
              <w:rPr>
                <w:rFonts w:ascii="Times New Roman"/>
                <w:sz w:val="16"/>
              </w:rPr>
            </w:pPr>
          </w:p>
        </w:tc>
        <w:tc>
          <w:tcPr>
            <w:tcW w:w="1156" w:type="dxa"/>
            <w:vMerge/>
            <w:tcBorders>
              <w:top w:val="nil"/>
              <w:left w:val="double" w:sz="1" w:space="0" w:color="010202"/>
            </w:tcBorders>
          </w:tcPr>
          <w:p>
            <w:pPr>
              <w:rPr>
                <w:sz w:val="2"/>
                <w:szCs w:val="2"/>
              </w:rPr>
            </w:pPr>
          </w:p>
        </w:tc>
      </w:tr>
      <w:tr>
        <w:trPr>
          <w:trHeight w:val="240" w:hRule="atLeast"/>
        </w:trPr>
        <w:tc>
          <w:tcPr>
            <w:tcW w:w="3967" w:type="dxa"/>
            <w:tcBorders>
              <w:top w:val="nil"/>
              <w:bottom w:val="nil"/>
              <w:right w:val="double" w:sz="1" w:space="0" w:color="010202"/>
            </w:tcBorders>
          </w:tcPr>
          <w:p>
            <w:pPr>
              <w:pStyle w:val="TableParagraph"/>
              <w:tabs>
                <w:tab w:pos="3439" w:val="left" w:leader="none"/>
              </w:tabs>
              <w:spacing w:line="178" w:lineRule="exact" w:before="43"/>
              <w:ind w:left="165"/>
              <w:rPr>
                <w:rFonts w:ascii="Trebuchet MS"/>
                <w:sz w:val="17"/>
              </w:rPr>
            </w:pPr>
            <w:r>
              <w:rPr>
                <w:rFonts w:ascii="Trebuchet MS"/>
                <w:color w:val="010202"/>
                <w:sz w:val="17"/>
              </w:rPr>
              <w:t>2C  2D 2E  2F  30  31 32  33 34 35</w:t>
            </w:r>
            <w:r>
              <w:rPr>
                <w:rFonts w:ascii="Trebuchet MS"/>
                <w:color w:val="010202"/>
                <w:spacing w:val="-7"/>
                <w:sz w:val="17"/>
              </w:rPr>
              <w:t> </w:t>
            </w:r>
            <w:r>
              <w:rPr>
                <w:rFonts w:ascii="Trebuchet MS"/>
                <w:color w:val="010202"/>
                <w:sz w:val="17"/>
              </w:rPr>
              <w:t>36</w:t>
            </w:r>
            <w:r>
              <w:rPr>
                <w:rFonts w:ascii="Trebuchet MS"/>
                <w:color w:val="010202"/>
                <w:spacing w:val="16"/>
                <w:sz w:val="17"/>
              </w:rPr>
              <w:t> </w:t>
            </w:r>
            <w:r>
              <w:rPr>
                <w:rFonts w:ascii="Trebuchet MS"/>
                <w:color w:val="010202"/>
                <w:sz w:val="17"/>
              </w:rPr>
              <w:t>37</w:t>
              <w:tab/>
              <w:t>39</w:t>
            </w:r>
          </w:p>
        </w:tc>
        <w:tc>
          <w:tcPr>
            <w:tcW w:w="920" w:type="dxa"/>
            <w:tcBorders>
              <w:top w:val="nil"/>
              <w:left w:val="double" w:sz="1" w:space="0" w:color="010202"/>
              <w:bottom w:val="nil"/>
              <w:right w:val="double" w:sz="1" w:space="0" w:color="010202"/>
            </w:tcBorders>
          </w:tcPr>
          <w:p>
            <w:pPr>
              <w:pStyle w:val="TableParagraph"/>
              <w:spacing w:before="0"/>
              <w:ind w:left="0"/>
              <w:rPr>
                <w:rFonts w:ascii="Times New Roman"/>
                <w:sz w:val="16"/>
              </w:rPr>
            </w:pPr>
          </w:p>
        </w:tc>
        <w:tc>
          <w:tcPr>
            <w:tcW w:w="1156" w:type="dxa"/>
            <w:vMerge/>
            <w:tcBorders>
              <w:top w:val="nil"/>
              <w:left w:val="double" w:sz="1" w:space="0" w:color="010202"/>
            </w:tcBorders>
          </w:tcPr>
          <w:p>
            <w:pPr>
              <w:rPr>
                <w:sz w:val="2"/>
                <w:szCs w:val="2"/>
              </w:rPr>
            </w:pPr>
          </w:p>
        </w:tc>
      </w:tr>
      <w:tr>
        <w:trPr>
          <w:trHeight w:val="375" w:hRule="atLeast"/>
        </w:trPr>
        <w:tc>
          <w:tcPr>
            <w:tcW w:w="3967" w:type="dxa"/>
            <w:tcBorders>
              <w:top w:val="nil"/>
              <w:right w:val="double" w:sz="1" w:space="0" w:color="010202"/>
            </w:tcBorders>
          </w:tcPr>
          <w:p>
            <w:pPr>
              <w:pStyle w:val="TableParagraph"/>
              <w:tabs>
                <w:tab w:pos="1685" w:val="left" w:leader="none"/>
                <w:tab w:pos="2608" w:val="left" w:leader="none"/>
              </w:tabs>
              <w:spacing w:before="35"/>
              <w:ind w:left="0" w:right="158"/>
              <w:jc w:val="right"/>
              <w:rPr>
                <w:rFonts w:ascii="Trebuchet MS"/>
                <w:sz w:val="17"/>
              </w:rPr>
            </w:pPr>
            <w:r>
              <w:rPr>
                <w:rFonts w:ascii="Trebuchet MS"/>
                <w:color w:val="010202"/>
                <w:sz w:val="17"/>
              </w:rPr>
              <w:t>3A  </w:t>
            </w:r>
            <w:r>
              <w:rPr>
                <w:rFonts w:ascii="Trebuchet MS"/>
                <w:color w:val="010202"/>
                <w:spacing w:val="20"/>
                <w:sz w:val="17"/>
              </w:rPr>
              <w:t> </w:t>
            </w:r>
            <w:r>
              <w:rPr>
                <w:rFonts w:ascii="Trebuchet MS"/>
                <w:color w:val="010202"/>
                <w:sz w:val="17"/>
              </w:rPr>
              <w:t>3B </w:t>
            </w:r>
            <w:r>
              <w:rPr>
                <w:rFonts w:ascii="Trebuchet MS"/>
                <w:color w:val="010202"/>
                <w:spacing w:val="9"/>
                <w:sz w:val="17"/>
              </w:rPr>
              <w:t> </w:t>
            </w:r>
            <w:r>
              <w:rPr>
                <w:rFonts w:ascii="Trebuchet MS"/>
                <w:color w:val="010202"/>
                <w:sz w:val="17"/>
              </w:rPr>
              <w:t>3C</w:t>
              <w:tab/>
              <w:t>3D</w:t>
              <w:tab/>
              <w:t>3E 3F 38</w:t>
            </w:r>
            <w:r>
              <w:rPr>
                <w:rFonts w:ascii="Trebuchet MS"/>
                <w:color w:val="010202"/>
                <w:spacing w:val="17"/>
                <w:sz w:val="17"/>
              </w:rPr>
              <w:t> </w:t>
            </w:r>
            <w:r>
              <w:rPr>
                <w:rFonts w:ascii="Trebuchet MS"/>
                <w:color w:val="010202"/>
                <w:sz w:val="17"/>
              </w:rPr>
              <w:t>40</w:t>
            </w:r>
          </w:p>
        </w:tc>
        <w:tc>
          <w:tcPr>
            <w:tcW w:w="920" w:type="dxa"/>
            <w:tcBorders>
              <w:top w:val="nil"/>
              <w:left w:val="double" w:sz="1" w:space="0" w:color="010202"/>
              <w:right w:val="double" w:sz="1" w:space="0" w:color="010202"/>
            </w:tcBorders>
          </w:tcPr>
          <w:p>
            <w:pPr>
              <w:pStyle w:val="TableParagraph"/>
              <w:spacing w:line="196" w:lineRule="exact" w:before="0"/>
              <w:ind w:left="146"/>
              <w:rPr>
                <w:rFonts w:ascii="Trebuchet MS"/>
                <w:sz w:val="17"/>
              </w:rPr>
            </w:pPr>
            <w:r>
              <w:rPr>
                <w:rFonts w:ascii="Trebuchet MS"/>
                <w:color w:val="010202"/>
                <w:sz w:val="17"/>
              </w:rPr>
              <w:t>4F 54 59</w:t>
            </w:r>
          </w:p>
        </w:tc>
        <w:tc>
          <w:tcPr>
            <w:tcW w:w="1156" w:type="dxa"/>
            <w:vMerge/>
            <w:tcBorders>
              <w:top w:val="nil"/>
              <w:left w:val="double" w:sz="1" w:space="0" w:color="010202"/>
            </w:tcBorders>
          </w:tcPr>
          <w:p>
            <w:pPr>
              <w:rPr>
                <w:sz w:val="2"/>
                <w:szCs w:val="2"/>
              </w:rPr>
            </w:pPr>
          </w:p>
        </w:tc>
      </w:tr>
    </w:tbl>
    <w:p>
      <w:pPr>
        <w:spacing w:before="31"/>
        <w:ind w:left="660" w:right="951" w:firstLine="0"/>
        <w:jc w:val="center"/>
        <w:rPr>
          <w:b/>
          <w:sz w:val="18"/>
        </w:rPr>
      </w:pPr>
      <w:r>
        <w:rPr/>
        <w:pict>
          <v:group style="position:absolute;margin-left:360.20401pt;margin-top:-65.140114pt;width:34.7pt;height:21.7pt;mso-position-horizontal-relative:page;mso-position-vertical-relative:paragraph;z-index:-36280320" coordorigin="7204,-1303" coordsize="694,434">
            <v:shape style="position:absolute;left:7204;top:-1303;width:195;height:194" type="#_x0000_t75" stroked="false">
              <v:imagedata r:id="rId1529" o:title=""/>
            </v:shape>
            <v:shape style="position:absolute;left:7453;top:-1303;width:195;height:194" type="#_x0000_t75" stroked="false">
              <v:imagedata r:id="rId1530" o:title=""/>
            </v:shape>
            <v:shape style="position:absolute;left:7702;top:-1303;width:195;height:194" type="#_x0000_t75" stroked="false">
              <v:imagedata r:id="rId1531" o:title=""/>
            </v:shape>
            <v:shape style="position:absolute;left:7204;top:-1064;width:195;height:194" type="#_x0000_t75" stroked="false">
              <v:imagedata r:id="rId1529" o:title=""/>
            </v:shape>
            <v:shape style="position:absolute;left:7453;top:-1064;width:195;height:194" type="#_x0000_t75" stroked="false">
              <v:imagedata r:id="rId1532" o:title=""/>
            </v:shape>
            <v:shape style="position:absolute;left:7702;top:-1064;width:195;height:194" type="#_x0000_t75" stroked="false">
              <v:imagedata r:id="rId1533" o:title=""/>
            </v:shape>
            <w10:wrap type="none"/>
          </v:group>
        </w:pict>
      </w:r>
      <w:r>
        <w:rPr/>
        <w:pict>
          <v:group style="position:absolute;margin-left:361.475006pt;margin-top:-30.370115pt;width:34.65pt;height:21.7pt;mso-position-horizontal-relative:page;mso-position-vertical-relative:paragraph;z-index:-36279808" coordorigin="7230,-607" coordsize="693,434">
            <v:shape style="position:absolute;left:7477;top:-608;width:195;height:194" type="#_x0000_t75" stroked="false">
              <v:imagedata r:id="rId1534" o:title=""/>
            </v:shape>
            <v:shape style="position:absolute;left:7229;top:-368;width:194;height:194" type="#_x0000_t75" stroked="false">
              <v:imagedata r:id="rId1535" o:title=""/>
            </v:shape>
            <v:shape style="position:absolute;left:7477;top:-368;width:195;height:194" type="#_x0000_t75" stroked="false">
              <v:imagedata r:id="rId1536" o:title=""/>
            </v:shape>
            <v:shape style="position:absolute;left:7728;top:-368;width:194;height:194" type="#_x0000_t75" stroked="false">
              <v:imagedata r:id="rId1537" o:title=""/>
            </v:shape>
            <w10:wrap type="none"/>
          </v:group>
        </w:pict>
      </w:r>
      <w:r>
        <w:rPr/>
        <w:drawing>
          <wp:anchor distT="0" distB="0" distL="0" distR="0" allowOverlap="1" layoutInCell="1" locked="0" behindDoc="1" simplePos="0" relativeHeight="467037184">
            <wp:simplePos x="0" y="0"/>
            <wp:positionH relativeFrom="page">
              <wp:posOffset>2029764</wp:posOffset>
            </wp:positionH>
            <wp:positionV relativeFrom="paragraph">
              <wp:posOffset>-840500</wp:posOffset>
            </wp:positionV>
            <wp:extent cx="2429916" cy="766762"/>
            <wp:effectExtent l="0" t="0" r="0" b="0"/>
            <wp:wrapNone/>
            <wp:docPr id="1831" name="image1046.png"/>
            <wp:cNvGraphicFramePr>
              <a:graphicFrameLocks noChangeAspect="1"/>
            </wp:cNvGraphicFramePr>
            <a:graphic>
              <a:graphicData uri="http://schemas.openxmlformats.org/drawingml/2006/picture">
                <pic:pic>
                  <pic:nvPicPr>
                    <pic:cNvPr id="1832" name="image1046.png"/>
                    <pic:cNvPicPr/>
                  </pic:nvPicPr>
                  <pic:blipFill>
                    <a:blip r:embed="rId1538" cstate="print"/>
                    <a:stretch>
                      <a:fillRect/>
                    </a:stretch>
                  </pic:blipFill>
                  <pic:spPr>
                    <a:xfrm>
                      <a:off x="0" y="0"/>
                      <a:ext cx="2429916" cy="766762"/>
                    </a:xfrm>
                    <a:prstGeom prst="rect">
                      <a:avLst/>
                    </a:prstGeom>
                  </pic:spPr>
                </pic:pic>
              </a:graphicData>
            </a:graphic>
          </wp:anchor>
        </w:drawing>
      </w:r>
      <w:r>
        <w:rPr/>
        <w:pict>
          <v:group style="position:absolute;margin-left:404.089996pt;margin-top:-64.846115pt;width:51.2pt;height:59.9pt;mso-position-horizontal-relative:page;mso-position-vertical-relative:paragraph;z-index:-36278784" coordorigin="8082,-1297" coordsize="1024,1198">
            <v:shape style="position:absolute;left:8110;top:-1297;width:194;height:195" type="#_x0000_t75" stroked="false">
              <v:imagedata r:id="rId1539" o:title=""/>
            </v:shape>
            <v:shape style="position:absolute;left:8358;top:-1297;width:195;height:195" type="#_x0000_t75" stroked="false">
              <v:imagedata r:id="rId1540" o:title=""/>
            </v:shape>
            <v:shape style="position:absolute;left:8608;top:-1297;width:194;height:195" type="#_x0000_t75" stroked="false">
              <v:imagedata r:id="rId1541" o:title=""/>
            </v:shape>
            <v:shape style="position:absolute;left:8110;top:-1057;width:194;height:194" type="#_x0000_t75" stroked="false">
              <v:imagedata r:id="rId1542" o:title=""/>
            </v:shape>
            <v:shape style="position:absolute;left:8358;top:-1057;width:195;height:194" type="#_x0000_t75" stroked="false">
              <v:imagedata r:id="rId1543" o:title=""/>
            </v:shape>
            <v:shape style="position:absolute;left:8608;top:-1057;width:194;height:194" type="#_x0000_t75" stroked="false">
              <v:imagedata r:id="rId1542" o:title=""/>
            </v:shape>
            <v:shape style="position:absolute;left:8110;top:-807;width:194;height:194" type="#_x0000_t75" stroked="false">
              <v:imagedata r:id="rId1542" o:title=""/>
            </v:shape>
            <v:shape style="position:absolute;left:8358;top:-807;width:195;height:194" type="#_x0000_t75" stroked="false">
              <v:imagedata r:id="rId1544" o:title=""/>
            </v:shape>
            <v:shape style="position:absolute;left:8608;top:-807;width:194;height:194" type="#_x0000_t75" stroked="false">
              <v:imagedata r:id="rId1542" o:title=""/>
            </v:shape>
            <v:shape style="position:absolute;left:8110;top:-574;width:194;height:195" type="#_x0000_t75" stroked="false">
              <v:imagedata r:id="rId1515" o:title=""/>
            </v:shape>
            <v:shape style="position:absolute;left:8608;top:-574;width:194;height:195" type="#_x0000_t75" stroked="false">
              <v:imagedata r:id="rId1515" o:title=""/>
            </v:shape>
            <v:shape style="position:absolute;left:8358;top:-574;width:195;height:195" type="#_x0000_t75" stroked="false">
              <v:imagedata r:id="rId1545" o:title=""/>
            </v:shape>
            <v:shape style="position:absolute;left:8081;top:-318;width:499;height:219" coordorigin="8082,-318" coordsize="499,219" path="m8507,-318l8155,-318,8127,-312,8103,-297,8088,-273,8082,-245,8082,-173,8088,-144,8103,-121,8127,-106,8155,-100,8507,-100,8536,-106,8559,-121,8575,-144,8581,-173,8581,-245,8575,-273,8559,-297,8536,-312,8507,-318xe" filled="true" fillcolor="#d1d3d4" stroked="false">
              <v:path arrowok="t"/>
              <v:fill type="solid"/>
            </v:shape>
            <v:shape style="position:absolute;left:8608;top:-318;width:194;height:194" type="#_x0000_t75" stroked="false">
              <v:imagedata r:id="rId1546" o:title=""/>
            </v:shape>
            <v:shape style="position:absolute;left:8882;top:-1297;width:195;height:195" type="#_x0000_t75" stroked="false">
              <v:imagedata r:id="rId1547" o:title=""/>
            </v:shape>
            <v:shape style="position:absolute;left:8855;top:-1057;width:250;height:957" coordorigin="8855,-1056" coordsize="250,957" path="m9105,-500l9099,-528,9084,-552,9060,-567,9031,-573,8929,-573,8900,-567,8877,-552,8861,-528,8855,-500,8855,-173,8861,-144,8877,-121,8900,-106,8929,-100,9031,-100,9060,-106,9084,-121,9099,-144,9105,-173,9105,-500xm9105,-983l9099,-1012,9084,-1035,9060,-1051,9031,-1056,8929,-1056,8900,-1051,8877,-1035,8861,-1012,8855,-983,8855,-672,8861,-643,8877,-620,8900,-604,8929,-599,9031,-599,9060,-604,9084,-620,9099,-643,9105,-672,9105,-983xe" filled="true" fillcolor="#d1d3d4" stroked="false">
              <v:path arrowok="t"/>
              <v:fill type="solid"/>
            </v:shape>
            <w10:wrap type="none"/>
          </v:group>
        </w:pict>
      </w:r>
      <w:r>
        <w:rPr/>
        <w:pict>
          <v:shape style="position:absolute;margin-left:374.443451pt;margin-top:-30.177984pt;width:8.9pt;height:8.550pt;mso-position-horizontal-relative:page;mso-position-vertical-relative:paragraph;z-index:-36277760;rotation:359" type="#_x0000_t136" fillcolor="#010202" stroked="f">
            <o:extrusion v:ext="view" autorotationcenter="t"/>
            <v:textpath style="font-family:&quot;Trebuchet MS&quot;;font-size:8pt;v-text-kern:t;mso-text-shadow:auto" string="53"/>
            <w10:wrap type="none"/>
          </v:shape>
        </w:pict>
      </w:r>
      <w:r>
        <w:rPr>
          <w:b/>
          <w:sz w:val="18"/>
        </w:rPr>
        <w:t>105 Key European Style Keyboard</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22"/>
        </w:rPr>
      </w:pPr>
      <w:r>
        <w:rPr/>
        <w:pict>
          <v:shape style="position:absolute;margin-left:54.935001pt;margin-top:15.143627pt;width:506.65pt;height:.550pt;mso-position-horizontal-relative:page;mso-position-vertical-relative:paragraph;z-index:-15159296;mso-wrap-distance-left:0;mso-wrap-distance-right:0" coordorigin="1099,303" coordsize="10133,11" path="m1104,303l1099,303,1099,313,1104,313,1104,303xm11231,303l1104,303,1104,313,11231,313,11231,303xe" filled="true" fillcolor="#000000" stroked="false">
            <v:path arrowok="t"/>
            <v:fill type="solid"/>
            <w10:wrap type="topAndBottom"/>
          </v:shape>
        </w:pict>
      </w:r>
    </w:p>
    <w:p>
      <w:pPr>
        <w:spacing w:line="221" w:lineRule="exact" w:before="0"/>
        <w:ind w:left="627" w:right="0" w:firstLine="0"/>
        <w:jc w:val="left"/>
        <w:rPr>
          <w:i/>
          <w:sz w:val="20"/>
        </w:rPr>
      </w:pPr>
      <w:r>
        <w:rPr>
          <w:i/>
          <w:sz w:val="20"/>
        </w:rPr>
        <w:t>A - 10</w:t>
      </w:r>
    </w:p>
    <w:p>
      <w:pPr>
        <w:spacing w:after="0" w:line="221" w:lineRule="exact"/>
        <w:jc w:val="left"/>
        <w:rPr>
          <w:sz w:val="20"/>
        </w:rPr>
        <w:sectPr>
          <w:headerReference w:type="default" r:id="rId1493"/>
          <w:footerReference w:type="default" r:id="rId1494"/>
          <w:pgSz w:w="12240" w:h="15840"/>
          <w:pgMar w:header="1218" w:footer="0" w:top="1400" w:bottom="280" w:left="460" w:right="120"/>
        </w:sectPr>
      </w:pPr>
    </w:p>
    <w:p>
      <w:pPr>
        <w:spacing w:before="91"/>
        <w:ind w:left="1556" w:right="0" w:firstLine="0"/>
        <w:jc w:val="left"/>
        <w:rPr>
          <w:b/>
          <w:sz w:val="20"/>
        </w:rPr>
      </w:pPr>
      <w:r>
        <w:rPr/>
        <w:pict>
          <v:group style="position:absolute;margin-left:72.155907pt;margin-top:19.925861pt;width:49.6pt;height:36pt;mso-position-horizontal-relative:page;mso-position-vertical-relative:paragraph;z-index:-15148544;mso-wrap-distance-left:0;mso-wrap-distance-right:0" coordorigin="1443,399" coordsize="992,720">
            <v:rect style="position:absolute;left:1443;top:399;width:18;height:719" filled="true" fillcolor="#000000" stroked="false">
              <v:fill type="solid"/>
            </v:rect>
            <v:rect style="position:absolute;left:1443;top:398;width:19;height:720" filled="false" stroked="true" strokeweight=".028pt" strokecolor="#000000">
              <v:stroke dashstyle="solid"/>
            </v:rect>
            <v:rect style="position:absolute;left:1481;top:399;width:18;height:719" filled="true" fillcolor="#000000" stroked="false">
              <v:fill type="solid"/>
            </v:rect>
            <v:rect style="position:absolute;left:1480;top:398;width:19;height:720" filled="false" stroked="true" strokeweight=".028pt" strokecolor="#000000">
              <v:stroke dashstyle="solid"/>
            </v:rect>
            <v:rect style="position:absolute;left:1556;top:399;width:37;height:719" filled="true" fillcolor="#000000" stroked="false">
              <v:fill type="solid"/>
            </v:rect>
            <v:rect style="position:absolute;left:1555;top:398;width:37;height:720" filled="false" stroked="true" strokeweight=".028pt" strokecolor="#000000">
              <v:stroke dashstyle="solid"/>
            </v:rect>
            <v:rect style="position:absolute;left:1612;top:399;width:18;height:719" filled="true" fillcolor="#000000" stroked="false">
              <v:fill type="solid"/>
            </v:rect>
            <v:rect style="position:absolute;left:1611;top:398;width:19;height:720" filled="false" stroked="true" strokeweight=".028pt" strokecolor="#000000">
              <v:stroke dashstyle="solid"/>
            </v:rect>
            <v:rect style="position:absolute;left:1670;top:399;width:35;height:669" filled="true" fillcolor="#000000" stroked="false">
              <v:fill type="solid"/>
            </v:rect>
            <v:rect style="position:absolute;left:1669;top:398;width:36;height:669" filled="false" stroked="true" strokeweight=".028pt" strokecolor="#000000">
              <v:stroke dashstyle="solid"/>
            </v:rect>
            <v:rect style="position:absolute;left:1745;top:399;width:16;height:669" filled="true" fillcolor="#000000" stroked="false">
              <v:fill type="solid"/>
            </v:rect>
            <v:rect style="position:absolute;left:1744;top:398;width:17;height:669" filled="false" stroked="true" strokeweight=".028pt" strokecolor="#000000">
              <v:stroke dashstyle="solid"/>
            </v:rect>
            <v:rect style="position:absolute;left:1801;top:399;width:16;height:669" filled="true" fillcolor="#000000" stroked="false">
              <v:fill type="solid"/>
            </v:rect>
            <v:rect style="position:absolute;left:1800;top:398;width:17;height:669" filled="false" stroked="true" strokeweight=".028pt" strokecolor="#000000">
              <v:stroke dashstyle="solid"/>
            </v:rect>
            <v:rect style="position:absolute;left:1857;top:399;width:35;height:669" filled="true" fillcolor="#000000" stroked="false">
              <v:fill type="solid"/>
            </v:rect>
            <v:rect style="position:absolute;left:1856;top:398;width:36;height:669" filled="false" stroked="true" strokeweight=".028pt" strokecolor="#000000">
              <v:stroke dashstyle="solid"/>
            </v:rect>
            <v:rect style="position:absolute;left:1911;top:399;width:74;height:669" filled="true" fillcolor="#000000" stroked="false">
              <v:fill type="solid"/>
            </v:rect>
            <v:rect style="position:absolute;left:1911;top:398;width:75;height:669" filled="false" stroked="true" strokeweight=".028pt" strokecolor="#000000">
              <v:stroke dashstyle="solid"/>
            </v:rect>
            <v:rect style="position:absolute;left:2005;top:399;width:18;height:669" filled="true" fillcolor="#000000" stroked="false">
              <v:fill type="solid"/>
            </v:rect>
            <v:rect style="position:absolute;left:2004;top:398;width:19;height:669" filled="false" stroked="true" strokeweight=".028pt" strokecolor="#000000">
              <v:stroke dashstyle="solid"/>
            </v:rect>
            <v:rect style="position:absolute;left:2042;top:399;width:18;height:669" filled="true" fillcolor="#000000" stroked="false">
              <v:fill type="solid"/>
            </v:rect>
            <v:rect style="position:absolute;left:2042;top:398;width:19;height:669" filled="false" stroked="true" strokeweight=".028pt" strokecolor="#000000">
              <v:stroke dashstyle="solid"/>
            </v:rect>
            <v:rect style="position:absolute;left:2117;top:399;width:37;height:669" filled="true" fillcolor="#000000" stroked="false">
              <v:fill type="solid"/>
            </v:rect>
            <v:rect style="position:absolute;left:2116;top:398;width:37;height:669" filled="false" stroked="true" strokeweight=".028pt" strokecolor="#000000">
              <v:stroke dashstyle="solid"/>
            </v:rect>
            <v:rect style="position:absolute;left:2173;top:399;width:37;height:669" filled="true" fillcolor="#000000" stroked="false">
              <v:fill type="solid"/>
            </v:rect>
            <v:rect style="position:absolute;left:2173;top:398;width:37;height:669" filled="false" stroked="true" strokeweight=".028pt" strokecolor="#000000">
              <v:stroke dashstyle="solid"/>
            </v:rect>
            <v:rect style="position:absolute;left:2267;top:399;width:18;height:669" filled="true" fillcolor="#000000" stroked="false">
              <v:fill type="solid"/>
            </v:rect>
            <v:rect style="position:absolute;left:2266;top:398;width:19;height:669" filled="false" stroked="true" strokeweight=".028pt" strokecolor="#000000">
              <v:stroke dashstyle="solid"/>
            </v:rect>
            <v:rect style="position:absolute;left:2304;top:399;width:18;height:719" filled="true" fillcolor="#000000" stroked="false">
              <v:fill type="solid"/>
            </v:rect>
            <v:rect style="position:absolute;left:2304;top:398;width:19;height:720" filled="false" stroked="true" strokeweight=".028pt" strokecolor="#000000">
              <v:stroke dashstyle="solid"/>
            </v:rect>
            <v:rect style="position:absolute;left:2341;top:399;width:18;height:719" filled="true" fillcolor="#000000" stroked="false">
              <v:fill type="solid"/>
            </v:rect>
            <v:rect style="position:absolute;left:2341;top:398;width:19;height:720" filled="false" stroked="true" strokeweight=".028pt" strokecolor="#000000">
              <v:stroke dashstyle="solid"/>
            </v:rect>
            <v:rect style="position:absolute;left:2379;top:399;width:18;height:669" filled="true" fillcolor="#000000" stroked="false">
              <v:fill type="solid"/>
            </v:rect>
            <v:rect style="position:absolute;left:2378;top:398;width:19;height:669" filled="false" stroked="true" strokeweight=".028pt" strokecolor="#000000">
              <v:stroke dashstyle="solid"/>
            </v:rect>
            <v:rect style="position:absolute;left:2416;top:399;width:18;height:669" filled="true" fillcolor="#000000" stroked="false">
              <v:fill type="solid"/>
            </v:rect>
            <v:rect style="position:absolute;left:2416;top:398;width:19;height:669" filled="false" stroked="true" strokeweight=".028pt" strokecolor="#000000">
              <v:stroke dashstyle="solid"/>
            </v:rect>
            <w10:wrap type="topAndBottom"/>
          </v:group>
        </w:pict>
      </w:r>
      <w:r>
        <w:rPr/>
        <w:pict>
          <v:group style="position:absolute;margin-left:125.47596pt;margin-top:19.925861pt;width:35.4pt;height:36pt;mso-position-horizontal-relative:page;mso-position-vertical-relative:paragraph;z-index:-15148032;mso-wrap-distance-left:0;mso-wrap-distance-right:0" coordorigin="2510,399" coordsize="708,720">
            <v:rect style="position:absolute;left:2510;top:399;width:16;height:669" filled="true" fillcolor="#000000" stroked="false">
              <v:fill type="solid"/>
            </v:rect>
            <v:rect style="position:absolute;left:2509;top:398;width:17;height:669" filled="false" stroked="true" strokeweight=".028pt" strokecolor="#000000">
              <v:stroke dashstyle="solid"/>
            </v:rect>
            <v:rect style="position:absolute;left:2583;top:399;width:16;height:669" filled="true" fillcolor="#000000" stroked="false">
              <v:fill type="solid"/>
            </v:rect>
            <v:rect style="position:absolute;left:2582;top:398;width:17;height:669" filled="false" stroked="true" strokeweight=".028pt" strokecolor="#000000">
              <v:stroke dashstyle="solid"/>
            </v:rect>
            <v:rect style="position:absolute;left:2639;top:399;width:16;height:669" filled="true" fillcolor="#000000" stroked="false">
              <v:fill type="solid"/>
            </v:rect>
            <v:rect style="position:absolute;left:2639;top:398;width:17;height:669" filled="false" stroked="true" strokeweight=".028pt" strokecolor="#000000">
              <v:stroke dashstyle="solid"/>
            </v:rect>
            <v:rect style="position:absolute;left:2695;top:399;width:16;height:669" filled="true" fillcolor="#000000" stroked="false">
              <v:fill type="solid"/>
            </v:rect>
            <v:rect style="position:absolute;left:2695;top:398;width:17;height:669" filled="false" stroked="true" strokeweight=".028pt" strokecolor="#000000">
              <v:stroke dashstyle="solid"/>
            </v:rect>
            <v:rect style="position:absolute;left:2768;top:399;width:55;height:669" filled="true" fillcolor="#000000" stroked="false">
              <v:fill type="solid"/>
            </v:rect>
            <v:rect style="position:absolute;left:2768;top:398;width:56;height:669" filled="false" stroked="true" strokeweight=".028pt" strokecolor="#000000">
              <v:stroke dashstyle="solid"/>
            </v:rect>
            <v:rect style="position:absolute;left:2843;top:399;width:18;height:669" filled="true" fillcolor="#000000" stroked="false">
              <v:fill type="solid"/>
            </v:rect>
            <v:rect style="position:absolute;left:2843;top:398;width:19;height:669" filled="false" stroked="true" strokeweight=".028pt" strokecolor="#000000">
              <v:stroke dashstyle="solid"/>
            </v:rect>
            <v:rect style="position:absolute;left:2899;top:399;width:55;height:669" filled="true" fillcolor="#000000" stroked="false">
              <v:fill type="solid"/>
            </v:rect>
            <v:rect style="position:absolute;left:2899;top:398;width:56;height:669" filled="false" stroked="true" strokeweight=".028pt" strokecolor="#000000">
              <v:stroke dashstyle="solid"/>
            </v:rect>
            <v:rect style="position:absolute;left:2993;top:399;width:18;height:669" filled="true" fillcolor="#000000" stroked="false">
              <v:fill type="solid"/>
            </v:rect>
            <v:rect style="position:absolute;left:2992;top:398;width:19;height:669" filled="false" stroked="true" strokeweight=".028pt" strokecolor="#000000">
              <v:stroke dashstyle="solid"/>
            </v:rect>
            <v:rect style="position:absolute;left:3030;top:399;width:18;height:669" filled="true" fillcolor="#000000" stroked="false">
              <v:fill type="solid"/>
            </v:rect>
            <v:rect style="position:absolute;left:3030;top:398;width:19;height:669" filled="false" stroked="true" strokeweight=".028pt" strokecolor="#000000">
              <v:stroke dashstyle="solid"/>
            </v:rect>
            <v:rect style="position:absolute;left:3086;top:399;width:55;height:719" filled="true" fillcolor="#000000" stroked="false">
              <v:fill type="solid"/>
            </v:rect>
            <v:rect style="position:absolute;left:3086;top:398;width:56;height:720" filled="false" stroked="true" strokeweight=".028pt" strokecolor="#000000">
              <v:stroke dashstyle="solid"/>
            </v:rect>
            <v:rect style="position:absolute;left:3161;top:399;width:18;height:719" filled="true" fillcolor="#000000" stroked="false">
              <v:fill type="solid"/>
            </v:rect>
            <v:rect style="position:absolute;left:3161;top:398;width:19;height:720" filled="false" stroked="true" strokeweight=".028pt" strokecolor="#000000">
              <v:stroke dashstyle="solid"/>
            </v:rect>
            <v:rect style="position:absolute;left:3199;top:399;width:18;height:719" filled="true" fillcolor="#000000" stroked="false">
              <v:fill type="solid"/>
            </v:rect>
            <v:rect style="position:absolute;left:3198;top:398;width:19;height:720" filled="false" stroked="true" strokeweight=".028pt" strokecolor="#000000">
              <v:stroke dashstyle="solid"/>
            </v:rect>
            <w10:wrap type="topAndBottom"/>
          </v:group>
        </w:pict>
      </w:r>
      <w:bookmarkStart w:name="Sample Symbols" w:id="1411"/>
      <w:bookmarkEnd w:id="1411"/>
      <w:r>
        <w:rPr/>
      </w:r>
      <w:bookmarkStart w:name="_bookmark1035" w:id="1412"/>
      <w:bookmarkEnd w:id="1412"/>
      <w:r>
        <w:rPr/>
      </w:r>
      <w:r>
        <w:rPr>
          <w:b/>
          <w:sz w:val="20"/>
        </w:rPr>
        <w:t>UPC-A</w:t>
      </w:r>
    </w:p>
    <w:p>
      <w:pPr>
        <w:tabs>
          <w:tab w:pos="8834" w:val="left" w:leader="none"/>
        </w:tabs>
        <w:spacing w:before="118" w:after="38"/>
        <w:ind w:left="1222" w:right="0" w:firstLine="0"/>
        <w:jc w:val="left"/>
        <w:rPr>
          <w:b/>
          <w:sz w:val="20"/>
        </w:rPr>
      </w:pPr>
      <w:r>
        <w:rPr>
          <w:i/>
          <w:sz w:val="20"/>
          <w:vertAlign w:val="superscript"/>
        </w:rPr>
        <w:t>0</w:t>
      </w:r>
      <w:r>
        <w:rPr>
          <w:i/>
          <w:spacing w:val="12"/>
          <w:sz w:val="20"/>
          <w:vertAlign w:val="baseline"/>
        </w:rPr>
        <w:t> </w:t>
      </w:r>
      <w:r>
        <w:rPr>
          <w:i/>
          <w:sz w:val="20"/>
          <w:vertAlign w:val="superscript"/>
        </w:rPr>
        <w:t>123456</w:t>
      </w:r>
      <w:r>
        <w:rPr>
          <w:i/>
          <w:spacing w:val="12"/>
          <w:sz w:val="20"/>
          <w:vertAlign w:val="baseline"/>
        </w:rPr>
        <w:t> </w:t>
      </w:r>
      <w:r>
        <w:rPr>
          <w:i/>
          <w:sz w:val="20"/>
          <w:vertAlign w:val="superscript"/>
        </w:rPr>
        <w:t>7890</w:t>
      </w:r>
      <w:r>
        <w:rPr>
          <w:i/>
          <w:sz w:val="20"/>
          <w:vertAlign w:val="baseline"/>
        </w:rPr>
        <w:tab/>
      </w:r>
      <w:bookmarkStart w:name="_bookmark1036" w:id="1413"/>
      <w:bookmarkEnd w:id="1413"/>
      <w:r>
        <w:rPr>
          <w:i/>
          <w:sz w:val="20"/>
          <w:vertAlign w:val="baseline"/>
        </w:rPr>
      </w:r>
      <w:r>
        <w:rPr>
          <w:b/>
          <w:sz w:val="20"/>
          <w:vertAlign w:val="baseline"/>
        </w:rPr>
        <w:t>Interleaved 2 of 5</w:t>
      </w:r>
    </w:p>
    <w:p>
      <w:pPr>
        <w:pStyle w:val="BodyText"/>
        <w:ind w:left="8825"/>
        <w:rPr>
          <w:sz w:val="20"/>
        </w:rPr>
      </w:pPr>
      <w:r>
        <w:rPr>
          <w:sz w:val="20"/>
        </w:rPr>
        <w:pict>
          <v:group style="width:82.5pt;height:36pt;mso-position-horizontal-relative:char;mso-position-vertical-relative:line" coordorigin="0,0" coordsize="1650,720">
            <v:rect style="position:absolute;left:0;top:0;width:18;height:719" filled="true" fillcolor="#000000" stroked="false">
              <v:fill type="solid"/>
            </v:rect>
            <v:rect style="position:absolute;left:0;top:0;width:19;height:720" filled="false" stroked="true" strokeweight=".028pt" strokecolor="#000000">
              <v:stroke dashstyle="solid"/>
            </v:rect>
            <v:rect style="position:absolute;left:38;top:0;width:18;height:719" filled="true" fillcolor="#000000" stroked="false">
              <v:fill type="solid"/>
            </v:rect>
            <v:rect style="position:absolute;left:37;top:0;width:19;height:720" filled="false" stroked="true" strokeweight=".028pt" strokecolor="#000000">
              <v:stroke dashstyle="solid"/>
            </v:rect>
            <v:rect style="position:absolute;left:75;top:0;width:46;height:719" filled="true" fillcolor="#000000" stroked="false">
              <v:fill type="solid"/>
            </v:rect>
            <v:rect style="position:absolute;left:75;top:0;width:46;height:720" filled="false" stroked="true" strokeweight=".028pt" strokecolor="#000000">
              <v:stroke dashstyle="solid"/>
            </v:rect>
            <v:rect style="position:absolute;left:140;top:0;width:18;height:719" filled="true" fillcolor="#000000" stroked="false">
              <v:fill type="solid"/>
            </v:rect>
            <v:rect style="position:absolute;left:140;top:0;width:19;height:720" filled="false" stroked="true" strokeweight=".028pt" strokecolor="#000000">
              <v:stroke dashstyle="solid"/>
            </v:rect>
            <v:rect style="position:absolute;left:206;top:0;width:18;height:719" filled="true" fillcolor="#000000" stroked="false">
              <v:fill type="solid"/>
            </v:rect>
            <v:rect style="position:absolute;left:205;top:0;width:19;height:720" filled="false" stroked="true" strokeweight=".028pt" strokecolor="#000000">
              <v:stroke dashstyle="solid"/>
            </v:rect>
            <v:rect style="position:absolute;left:243;top:0;width:18;height:719" filled="true" fillcolor="#000000" stroked="false">
              <v:fill type="solid"/>
            </v:rect>
            <v:rect style="position:absolute;left:242;top:0;width:19;height:720" filled="false" stroked="true" strokeweight=".028pt" strokecolor="#000000">
              <v:stroke dashstyle="solid"/>
            </v:rect>
            <v:rect style="position:absolute;left:280;top:0;width:46;height:719" filled="true" fillcolor="#000000" stroked="false">
              <v:fill type="solid"/>
            </v:rect>
            <v:rect style="position:absolute;left:280;top:0;width:46;height:720" filled="false" stroked="true" strokeweight=".028pt" strokecolor="#000000">
              <v:stroke dashstyle="solid"/>
            </v:rect>
            <v:rect style="position:absolute;left:373;top:0;width:46;height:719" filled="true" fillcolor="#000000" stroked="false">
              <v:fill type="solid"/>
            </v:rect>
            <v:rect style="position:absolute;left:373;top:0;width:46;height:720" filled="false" stroked="true" strokeweight=".028pt" strokecolor="#000000">
              <v:stroke dashstyle="solid"/>
            </v:rect>
            <v:rect style="position:absolute;left:439;top:0;width:46;height:719" filled="true" fillcolor="#000000" stroked="false">
              <v:fill type="solid"/>
            </v:rect>
            <v:rect style="position:absolute;left:438;top:0;width:46;height:720" filled="false" stroked="true" strokeweight=".028pt" strokecolor="#000000">
              <v:stroke dashstyle="solid"/>
            </v:rect>
            <v:rect style="position:absolute;left:504;top:0;width:18;height:719" filled="true" fillcolor="#000000" stroked="false">
              <v:fill type="solid"/>
            </v:rect>
            <v:rect style="position:absolute;left:503;top:0;width:19;height:720" filled="false" stroked="true" strokeweight=".028pt" strokecolor="#000000">
              <v:stroke dashstyle="solid"/>
            </v:rect>
            <v:rect style="position:absolute;left:569;top:0;width:18;height:719" filled="true" fillcolor="#000000" stroked="false">
              <v:fill type="solid"/>
            </v:rect>
            <v:rect style="position:absolute;left:568;top:0;width:19;height:720" filled="false" stroked="true" strokeweight=".028pt" strokecolor="#000000">
              <v:stroke dashstyle="solid"/>
            </v:rect>
            <v:rect style="position:absolute;left:606;top:0;width:18;height:719" filled="true" fillcolor="#000000" stroked="false">
              <v:fill type="solid"/>
            </v:rect>
            <v:rect style="position:absolute;left:606;top:0;width:19;height:720" filled="false" stroked="true" strokeweight=".028pt" strokecolor="#000000">
              <v:stroke dashstyle="solid"/>
            </v:rect>
            <v:rect style="position:absolute;left:672;top:0;width:46;height:719" filled="true" fillcolor="#000000" stroked="false">
              <v:fill type="solid"/>
            </v:rect>
            <v:rect style="position:absolute;left:671;top:0;width:46;height:720" filled="false" stroked="true" strokeweight=".028pt" strokecolor="#000000">
              <v:stroke dashstyle="solid"/>
            </v:rect>
            <v:rect style="position:absolute;left:737;top:0;width:18;height:719" filled="true" fillcolor="#000000" stroked="false">
              <v:fill type="solid"/>
            </v:rect>
            <v:rect style="position:absolute;left:736;top:0;width:19;height:720" filled="false" stroked="true" strokeweight=".028pt" strokecolor="#000000">
              <v:stroke dashstyle="solid"/>
            </v:rect>
            <v:rect style="position:absolute;left:802;top:0;width:46;height:719" filled="true" fillcolor="#000000" stroked="false">
              <v:fill type="solid"/>
            </v:rect>
            <v:rect style="position:absolute;left:801;top:0;width:46;height:720" filled="false" stroked="true" strokeweight=".028pt" strokecolor="#000000">
              <v:stroke dashstyle="solid"/>
            </v:rect>
            <v:rect style="position:absolute;left:895;top:0;width:18;height:719" filled="true" fillcolor="#000000" stroked="false">
              <v:fill type="solid"/>
            </v:rect>
            <v:rect style="position:absolute;left:894;top:0;width:19;height:720" filled="false" stroked="true" strokeweight=".028pt" strokecolor="#000000">
              <v:stroke dashstyle="solid"/>
            </v:rect>
            <v:rect style="position:absolute;left:932;top:0;width:18;height:719" filled="true" fillcolor="#000000" stroked="false">
              <v:fill type="solid"/>
            </v:rect>
            <v:rect style="position:absolute;left:932;top:0;width:19;height:720" filled="false" stroked="true" strokeweight=".028pt" strokecolor="#000000">
              <v:stroke dashstyle="solid"/>
            </v:rect>
            <v:rect style="position:absolute;left:970;top:0;width:18;height:719" filled="true" fillcolor="#000000" stroked="false">
              <v:fill type="solid"/>
            </v:rect>
            <v:rect style="position:absolute;left:969;top:0;width:19;height:720" filled="false" stroked="true" strokeweight=".028pt" strokecolor="#000000">
              <v:stroke dashstyle="solid"/>
            </v:rect>
            <v:rect style="position:absolute;left:1035;top:0;width:18;height:719" filled="true" fillcolor="#000000" stroked="false">
              <v:fill type="solid"/>
            </v:rect>
            <v:rect style="position:absolute;left:1034;top:0;width:19;height:720" filled="false" stroked="true" strokeweight=".028pt" strokecolor="#000000">
              <v:stroke dashstyle="solid"/>
            </v:rect>
            <v:rect style="position:absolute;left:1072;top:0;width:18;height:719" filled="true" fillcolor="#000000" stroked="false">
              <v:fill type="solid"/>
            </v:rect>
            <v:rect style="position:absolute;left:1072;top:0;width:19;height:720" filled="false" stroked="true" strokeweight=".028pt" strokecolor="#000000">
              <v:stroke dashstyle="solid"/>
            </v:rect>
            <v:rect style="position:absolute;left:1110;top:0;width:46;height:719" filled="true" fillcolor="#000000" stroked="false">
              <v:fill type="solid"/>
            </v:rect>
            <v:rect style="position:absolute;left:1109;top:0;width:46;height:720" filled="false" stroked="true" strokeweight=".028pt" strokecolor="#000000">
              <v:stroke dashstyle="solid"/>
            </v:rect>
            <v:rect style="position:absolute;left:1203;top:0;width:46;height:719" filled="true" fillcolor="#000000" stroked="false">
              <v:fill type="solid"/>
            </v:rect>
            <v:rect style="position:absolute;left:1202;top:0;width:46;height:720" filled="false" stroked="true" strokeweight=".028pt" strokecolor="#000000">
              <v:stroke dashstyle="solid"/>
            </v:rect>
            <v:rect style="position:absolute;left:1268;top:0;width:18;height:719" filled="true" fillcolor="#000000" stroked="false">
              <v:fill type="solid"/>
            </v:rect>
            <v:rect style="position:absolute;left:1267;top:0;width:19;height:720" filled="false" stroked="true" strokeweight=".028pt" strokecolor="#000000">
              <v:stroke dashstyle="solid"/>
            </v:rect>
            <v:rect style="position:absolute;left:1305;top:0;width:46;height:719" filled="true" fillcolor="#000000" stroked="false">
              <v:fill type="solid"/>
            </v:rect>
            <v:rect style="position:absolute;left:1305;top:0;width:46;height:720" filled="false" stroked="true" strokeweight=".028pt" strokecolor="#000000">
              <v:stroke dashstyle="solid"/>
            </v:rect>
            <v:rect style="position:absolute;left:1371;top:0;width:18;height:719" filled="true" fillcolor="#000000" stroked="false">
              <v:fill type="solid"/>
            </v:rect>
            <v:rect style="position:absolute;left:1370;top:0;width:19;height:720" filled="false" stroked="true" strokeweight=".028pt" strokecolor="#000000">
              <v:stroke dashstyle="solid"/>
            </v:rect>
            <v:rect style="position:absolute;left:1436;top:0;width:46;height:719" filled="true" fillcolor="#000000" stroked="false">
              <v:fill type="solid"/>
            </v:rect>
            <v:rect style="position:absolute;left:1435;top:0;width:46;height:720" filled="false" stroked="true" strokeweight=".028pt" strokecolor="#000000">
              <v:stroke dashstyle="solid"/>
            </v:rect>
            <v:rect style="position:absolute;left:1529;top:0;width:18;height:719" filled="true" fillcolor="#000000" stroked="false">
              <v:fill type="solid"/>
            </v:rect>
            <v:rect style="position:absolute;left:1528;top:0;width:19;height:720" filled="false" stroked="true" strokeweight=".028pt" strokecolor="#000000">
              <v:stroke dashstyle="solid"/>
            </v:rect>
            <v:rect style="position:absolute;left:1566;top:0;width:46;height:719" filled="true" fillcolor="#000000" stroked="false">
              <v:fill type="solid"/>
            </v:rect>
            <v:rect style="position:absolute;left:1566;top:0;width:46;height:720" filled="false" stroked="true" strokeweight=".028pt" strokecolor="#000000">
              <v:stroke dashstyle="solid"/>
            </v:rect>
            <v:rect style="position:absolute;left:1631;top:0;width:18;height:719" filled="true" fillcolor="#000000" stroked="false">
              <v:fill type="solid"/>
            </v:rect>
            <v:rect style="position:absolute;left:1631;top:0;width:19;height:720" filled="false" stroked="true" strokeweight=".028pt" strokecolor="#000000">
              <v:stroke dashstyle="solid"/>
            </v:rect>
          </v:group>
        </w:pict>
      </w:r>
      <w:r>
        <w:rPr>
          <w:sz w:val="20"/>
        </w:rPr>
      </w:r>
    </w:p>
    <w:p>
      <w:pPr>
        <w:spacing w:after="0"/>
        <w:rPr>
          <w:sz w:val="20"/>
        </w:rPr>
        <w:sectPr>
          <w:headerReference w:type="default" r:id="rId1548"/>
          <w:footerReference w:type="default" r:id="rId1549"/>
          <w:pgSz w:w="12240" w:h="15840"/>
          <w:pgMar w:header="1338" w:footer="716" w:top="2400" w:bottom="900" w:left="460" w:right="120"/>
        </w:sectPr>
      </w:pPr>
    </w:p>
    <w:p>
      <w:pPr>
        <w:spacing w:before="98"/>
        <w:ind w:left="0" w:right="0" w:firstLine="0"/>
        <w:jc w:val="right"/>
        <w:rPr>
          <w:b/>
          <w:sz w:val="20"/>
        </w:rPr>
      </w:pPr>
      <w:r>
        <w:rPr>
          <w:b/>
          <w:w w:val="95"/>
          <w:sz w:val="20"/>
        </w:rPr>
        <w:t>EAN-13</w:t>
      </w:r>
    </w:p>
    <w:p>
      <w:pPr>
        <w:spacing w:before="24"/>
        <w:ind w:left="2496" w:right="1709" w:firstLine="0"/>
        <w:jc w:val="center"/>
        <w:rPr>
          <w:i/>
          <w:sz w:val="14"/>
        </w:rPr>
      </w:pPr>
      <w:r>
        <w:rPr/>
        <w:br w:type="column"/>
      </w:r>
      <w:r>
        <w:rPr>
          <w:i/>
          <w:sz w:val="14"/>
        </w:rPr>
        <w:t>1234567890</w:t>
      </w:r>
    </w:p>
    <w:p>
      <w:pPr>
        <w:spacing w:after="0"/>
        <w:jc w:val="center"/>
        <w:rPr>
          <w:sz w:val="14"/>
        </w:rPr>
        <w:sectPr>
          <w:type w:val="continuous"/>
          <w:pgSz w:w="12240" w:h="15840"/>
          <w:pgMar w:top="1220" w:bottom="280" w:left="460" w:right="120"/>
          <w:cols w:num="2" w:equalWidth="0">
            <w:col w:w="6595" w:space="40"/>
            <w:col w:w="5025"/>
          </w:cols>
        </w:sectPr>
      </w:pPr>
    </w:p>
    <w:p>
      <w:pPr>
        <w:pStyle w:val="BodyText"/>
        <w:spacing w:before="9"/>
        <w:rPr>
          <w:i/>
          <w:sz w:val="3"/>
        </w:rPr>
      </w:pPr>
    </w:p>
    <w:p>
      <w:pPr>
        <w:pStyle w:val="Heading7"/>
        <w:ind w:left="5348"/>
        <w:rPr>
          <w:rFonts w:ascii="Arial"/>
        </w:rPr>
      </w:pPr>
      <w:r>
        <w:rPr>
          <w:rFonts w:ascii="Arial"/>
        </w:rPr>
        <w:pict>
          <v:group style="width:30.7pt;height:36pt;mso-position-horizontal-relative:char;mso-position-vertical-relative:line" coordorigin="0,0" coordsize="614,720">
            <v:rect style="position:absolute;left:0;top:0;width:18;height:719" filled="true" fillcolor="#000000" stroked="false">
              <v:fill type="solid"/>
            </v:rect>
            <v:rect style="position:absolute;left:0;top:0;width:19;height:720" filled="false" stroked="true" strokeweight=".028pt" strokecolor="#000000">
              <v:stroke dashstyle="solid"/>
            </v:rect>
            <v:rect style="position:absolute;left:38;top:0;width:18;height:719" filled="true" fillcolor="#000000" stroked="false">
              <v:fill type="solid"/>
            </v:rect>
            <v:rect style="position:absolute;left:37;top:0;width:19;height:720" filled="false" stroked="true" strokeweight=".028pt" strokecolor="#000000">
              <v:stroke dashstyle="solid"/>
            </v:rect>
            <v:rect style="position:absolute;left:73;top:0;width:57;height:669" filled="true" fillcolor="#000000" stroked="false">
              <v:fill type="solid"/>
            </v:rect>
            <v:rect style="position:absolute;left:73;top:0;width:58;height:669" filled="false" stroked="true" strokeweight=".028pt" strokecolor="#000000">
              <v:stroke dashstyle="solid"/>
            </v:rect>
            <v:rect style="position:absolute;left:147;top:0;width:38;height:669" filled="true" fillcolor="#000000" stroked="false">
              <v:fill type="solid"/>
            </v:rect>
            <v:rect style="position:absolute;left:146;top:0;width:39;height:669" filled="false" stroked="true" strokeweight=".028pt" strokecolor="#000000">
              <v:stroke dashstyle="solid"/>
            </v:rect>
            <v:rect style="position:absolute;left:242;top:0;width:16;height:669" filled="true" fillcolor="#000000" stroked="false">
              <v:fill type="solid"/>
            </v:rect>
            <v:rect style="position:absolute;left:241;top:0;width:17;height:669" filled="false" stroked="true" strokeweight=".028pt" strokecolor="#000000">
              <v:stroke dashstyle="solid"/>
            </v:rect>
            <v:rect style="position:absolute;left:298;top:0;width:16;height:669" filled="true" fillcolor="#000000" stroked="false">
              <v:fill type="solid"/>
            </v:rect>
            <v:rect style="position:absolute;left:297;top:0;width:17;height:669" filled="false" stroked="true" strokeweight=".028pt" strokecolor="#000000">
              <v:stroke dashstyle="solid"/>
            </v:rect>
            <v:rect style="position:absolute;left:334;top:0;width:18;height:669" filled="true" fillcolor="#000000" stroked="false">
              <v:fill type="solid"/>
            </v:rect>
            <v:rect style="position:absolute;left:333;top:0;width:19;height:669" filled="false" stroked="true" strokeweight=".028pt" strokecolor="#000000">
              <v:stroke dashstyle="solid"/>
            </v:rect>
            <v:rect style="position:absolute;left:390;top:0;width:55;height:669" filled="true" fillcolor="#000000" stroked="false">
              <v:fill type="solid"/>
            </v:rect>
            <v:rect style="position:absolute;left:389;top:0;width:56;height:669" filled="false" stroked="true" strokeweight=".028pt" strokecolor="#000000">
              <v:stroke dashstyle="solid"/>
            </v:rect>
            <v:rect style="position:absolute;left:465;top:0;width:74;height:669" filled="true" fillcolor="#000000" stroked="false">
              <v:fill type="solid"/>
            </v:rect>
            <v:rect style="position:absolute;left:464;top:0;width:75;height:669" filled="false" stroked="true" strokeweight=".028pt" strokecolor="#000000">
              <v:stroke dashstyle="solid"/>
            </v:rect>
            <v:rect style="position:absolute;left:558;top:0;width:18;height:669" filled="true" fillcolor="#000000" stroked="false">
              <v:fill type="solid"/>
            </v:rect>
            <v:rect style="position:absolute;left:558;top:0;width:19;height:669" filled="false" stroked="true" strokeweight=".028pt" strokecolor="#000000">
              <v:stroke dashstyle="solid"/>
            </v:rect>
            <v:rect style="position:absolute;left:596;top:0;width:18;height:669" filled="true" fillcolor="#000000" stroked="false">
              <v:fill type="solid"/>
            </v:rect>
            <v:rect style="position:absolute;left:595;top:0;width:19;height:669" filled="false" stroked="true" strokeweight=".028pt" strokecolor="#000000">
              <v:stroke dashstyle="solid"/>
            </v:rect>
          </v:group>
        </w:pict>
      </w:r>
      <w:r>
        <w:rPr>
          <w:rFonts w:ascii="Arial"/>
        </w:rPr>
      </w:r>
      <w:r>
        <w:rPr>
          <w:spacing w:val="-12"/>
        </w:rPr>
        <w:t> </w:t>
      </w:r>
      <w:r>
        <w:rPr>
          <w:rFonts w:ascii="Arial"/>
          <w:spacing w:val="-12"/>
        </w:rPr>
        <w:pict>
          <v:group style="width:54.3pt;height:36pt;mso-position-horizontal-relative:char;mso-position-vertical-relative:line" coordorigin="0,0" coordsize="1086,720">
            <v:rect style="position:absolute;left:0;top:0;width:18;height:669" filled="true" fillcolor="#000000" stroked="false">
              <v:fill type="solid"/>
            </v:rect>
            <v:rect style="position:absolute;left:0;top:0;width:19;height:669" filled="false" stroked="true" strokeweight=".028pt" strokecolor="#000000">
              <v:stroke dashstyle="solid"/>
            </v:rect>
            <v:rect style="position:absolute;left:75;top:0;width:37;height:669" filled="true" fillcolor="#000000" stroked="false">
              <v:fill type="solid"/>
            </v:rect>
            <v:rect style="position:absolute;left:75;top:0;width:37;height:669" filled="false" stroked="true" strokeweight=".028pt" strokecolor="#000000">
              <v:stroke dashstyle="solid"/>
            </v:rect>
            <v:rect style="position:absolute;left:131;top:0;width:18;height:669" filled="true" fillcolor="#000000" stroked="false">
              <v:fill type="solid"/>
            </v:rect>
            <v:rect style="position:absolute;left:131;top:0;width:19;height:669" filled="false" stroked="true" strokeweight=".028pt" strokecolor="#000000">
              <v:stroke dashstyle="solid"/>
            </v:rect>
            <v:rect style="position:absolute;left:169;top:0;width:18;height:719" filled="true" fillcolor="#000000" stroked="false">
              <v:fill type="solid"/>
            </v:rect>
            <v:rect style="position:absolute;left:168;top:0;width:19;height:720" filled="false" stroked="true" strokeweight=".028pt" strokecolor="#000000">
              <v:stroke dashstyle="solid"/>
            </v:rect>
            <v:rect style="position:absolute;left:206;top:0;width:18;height:719" filled="true" fillcolor="#000000" stroked="false">
              <v:fill type="solid"/>
            </v:rect>
            <v:rect style="position:absolute;left:206;top:0;width:19;height:720" filled="false" stroked="true" strokeweight=".028pt" strokecolor="#000000">
              <v:stroke dashstyle="solid"/>
            </v:rect>
            <v:rect style="position:absolute;left:244;top:0;width:38;height:669" filled="true" fillcolor="#000000" stroked="false">
              <v:fill type="solid"/>
            </v:rect>
            <v:rect style="position:absolute;left:243;top:0;width:39;height:669" filled="false" stroked="true" strokeweight=".028pt" strokecolor="#000000">
              <v:stroke dashstyle="solid"/>
            </v:rect>
            <v:rect style="position:absolute;left:300;top:0;width:38;height:669" filled="true" fillcolor="#000000" stroked="false">
              <v:fill type="solid"/>
            </v:rect>
            <v:rect style="position:absolute;left:299;top:0;width:39;height:669" filled="false" stroked="true" strokeweight=".028pt" strokecolor="#000000">
              <v:stroke dashstyle="solid"/>
            </v:rect>
            <v:rect style="position:absolute;left:375;top:0;width:55;height:669" filled="true" fillcolor="#000000" stroked="false">
              <v:fill type="solid"/>
            </v:rect>
            <v:rect style="position:absolute;left:374;top:0;width:56;height:669" filled="false" stroked="true" strokeweight=".028pt" strokecolor="#000000">
              <v:stroke dashstyle="solid"/>
            </v:rect>
            <v:rect style="position:absolute;left:449;top:0;width:18;height:669" filled="true" fillcolor="#000000" stroked="false">
              <v:fill type="solid"/>
            </v:rect>
            <v:rect style="position:absolute;left:449;top:0;width:19;height:669" filled="false" stroked="true" strokeweight=".028pt" strokecolor="#000000">
              <v:stroke dashstyle="solid"/>
            </v:rect>
            <v:rect style="position:absolute;left:505;top:0;width:55;height:669" filled="true" fillcolor="#000000" stroked="false">
              <v:fill type="solid"/>
            </v:rect>
            <v:rect style="position:absolute;left:505;top:0;width:56;height:669" filled="false" stroked="true" strokeweight=".028pt" strokecolor="#000000">
              <v:stroke dashstyle="solid"/>
            </v:rect>
            <v:rect style="position:absolute;left:599;top:0;width:18;height:669" filled="true" fillcolor="#000000" stroked="false">
              <v:fill type="solid"/>
            </v:rect>
            <v:rect style="position:absolute;left:598;top:0;width:19;height:669" filled="false" stroked="true" strokeweight=".028pt" strokecolor="#000000">
              <v:stroke dashstyle="solid"/>
            </v:rect>
            <v:rect style="position:absolute;left:636;top:0;width:55;height:669" filled="true" fillcolor="#000000" stroked="false">
              <v:fill type="solid"/>
            </v:rect>
            <v:rect style="position:absolute;left:636;top:0;width:56;height:669" filled="false" stroked="true" strokeweight=".028pt" strokecolor="#000000">
              <v:stroke dashstyle="solid"/>
            </v:rect>
            <v:rect style="position:absolute;left:711;top:0;width:18;height:669" filled="true" fillcolor="#000000" stroked="false">
              <v:fill type="solid"/>
            </v:rect>
            <v:rect style="position:absolute;left:711;top:0;width:19;height:669" filled="false" stroked="true" strokeweight=".028pt" strokecolor="#000000">
              <v:stroke dashstyle="solid"/>
            </v:rect>
            <v:rect style="position:absolute;left:767;top:0;width:18;height:669" filled="true" fillcolor="#000000" stroked="false">
              <v:fill type="solid"/>
            </v:rect>
            <v:rect style="position:absolute;left:767;top:0;width:19;height:669" filled="false" stroked="true" strokeweight=".028pt" strokecolor="#000000">
              <v:stroke dashstyle="solid"/>
            </v:rect>
            <v:rect style="position:absolute;left:824;top:0;width:55;height:669" filled="true" fillcolor="#000000" stroked="false">
              <v:fill type="solid"/>
            </v:rect>
            <v:rect style="position:absolute;left:823;top:0;width:56;height:669" filled="false" stroked="true" strokeweight=".028pt" strokecolor="#000000">
              <v:stroke dashstyle="solid"/>
            </v:rect>
            <v:rect style="position:absolute;left:898;top:0;width:38;height:669" filled="true" fillcolor="#000000" stroked="false">
              <v:fill type="solid"/>
            </v:rect>
            <v:rect style="position:absolute;left:898;top:0;width:39;height:669" filled="false" stroked="true" strokeweight=".028pt" strokecolor="#000000">
              <v:stroke dashstyle="solid"/>
            </v:rect>
            <v:rect style="position:absolute;left:973;top:0;width:38;height:669" filled="true" fillcolor="#000000" stroked="false">
              <v:fill type="solid"/>
            </v:rect>
            <v:rect style="position:absolute;left:973;top:0;width:39;height:669" filled="false" stroked="true" strokeweight=".028pt" strokecolor="#000000">
              <v:stroke dashstyle="solid"/>
            </v:rect>
            <v:rect style="position:absolute;left:1029;top:0;width:18;height:719" filled="true" fillcolor="#000000" stroked="false">
              <v:fill type="solid"/>
            </v:rect>
            <v:rect style="position:absolute;left:1029;top:0;width:19;height:720" filled="false" stroked="true" strokeweight=".028pt" strokecolor="#000000">
              <v:stroke dashstyle="solid"/>
            </v:rect>
            <v:rect style="position:absolute;left:1067;top:0;width:18;height:719" filled="true" fillcolor="#000000" stroked="false">
              <v:fill type="solid"/>
            </v:rect>
            <v:rect style="position:absolute;left:1066;top:0;width:19;height:720" filled="false" stroked="true" strokeweight=".028pt" strokecolor="#000000">
              <v:stroke dashstyle="solid"/>
            </v:rect>
          </v:group>
        </w:pict>
      </w:r>
      <w:r>
        <w:rPr>
          <w:rFonts w:ascii="Arial"/>
          <w:spacing w:val="-12"/>
        </w:rPr>
      </w:r>
    </w:p>
    <w:p>
      <w:pPr>
        <w:spacing w:after="0"/>
        <w:rPr>
          <w:rFonts w:ascii="Arial"/>
        </w:rPr>
        <w:sectPr>
          <w:type w:val="continuous"/>
          <w:pgSz w:w="12240" w:h="15840"/>
          <w:pgMar w:top="1220" w:bottom="280" w:left="460" w:right="120"/>
        </w:sectPr>
      </w:pPr>
    </w:p>
    <w:p>
      <w:pPr>
        <w:pStyle w:val="BodyText"/>
        <w:spacing w:before="1"/>
        <w:rPr>
          <w:i/>
          <w:sz w:val="21"/>
        </w:rPr>
      </w:pPr>
    </w:p>
    <w:p>
      <w:pPr>
        <w:spacing w:before="0"/>
        <w:ind w:left="1517" w:right="0" w:firstLine="0"/>
        <w:jc w:val="left"/>
        <w:rPr>
          <w:b/>
          <w:sz w:val="20"/>
        </w:rPr>
      </w:pPr>
      <w:r>
        <w:rPr>
          <w:b/>
          <w:sz w:val="20"/>
        </w:rPr>
        <w:t>Code 128</w:t>
      </w:r>
    </w:p>
    <w:p>
      <w:pPr>
        <w:spacing w:before="3"/>
        <w:ind w:left="1517" w:right="0" w:firstLine="0"/>
        <w:jc w:val="left"/>
        <w:rPr>
          <w:i/>
          <w:sz w:val="14"/>
        </w:rPr>
      </w:pPr>
      <w:r>
        <w:rPr/>
        <w:br w:type="column"/>
      </w:r>
      <w:r>
        <w:rPr>
          <w:i/>
          <w:sz w:val="14"/>
        </w:rPr>
        <w:t>9 780330 290951</w:t>
      </w:r>
    </w:p>
    <w:p>
      <w:pPr>
        <w:spacing w:after="0"/>
        <w:jc w:val="left"/>
        <w:rPr>
          <w:sz w:val="14"/>
        </w:rPr>
        <w:sectPr>
          <w:type w:val="continuous"/>
          <w:pgSz w:w="12240" w:h="15840"/>
          <w:pgMar w:top="1220" w:bottom="280" w:left="460" w:right="120"/>
          <w:cols w:num="2" w:equalWidth="0">
            <w:col w:w="2447" w:space="1524"/>
            <w:col w:w="7689"/>
          </w:cols>
        </w:sectPr>
      </w:pPr>
    </w:p>
    <w:p>
      <w:pPr>
        <w:pStyle w:val="Heading7"/>
        <w:rPr>
          <w:rFonts w:ascii="Arial"/>
        </w:rPr>
      </w:pPr>
      <w:r>
        <w:rPr>
          <w:rFonts w:ascii="Arial"/>
        </w:rPr>
        <w:pict>
          <v:group style="width:6.55pt;height:36pt;mso-position-horizontal-relative:char;mso-position-vertical-relative:line" coordorigin="0,0" coordsize="131,720">
            <v:rect style="position:absolute;left:0;top:0;width:37;height:719" filled="true" fillcolor="#000000" stroked="false">
              <v:fill type="solid"/>
            </v:rect>
            <v:rect style="position:absolute;left:0;top:0;width:37;height:720" filled="false" stroked="true" strokeweight=".028pt" strokecolor="#000000">
              <v:stroke dashstyle="solid"/>
            </v:rect>
            <v:rect style="position:absolute;left:56;top:0;width:18;height:719" filled="true" fillcolor="#000000" stroked="false">
              <v:fill type="solid"/>
            </v:rect>
            <v:rect style="position:absolute;left:56;top:0;width:19;height:720" filled="false" stroked="true" strokeweight=".028pt" strokecolor="#000000">
              <v:stroke dashstyle="solid"/>
            </v:rect>
            <v:rect style="position:absolute;left:113;top:0;width:18;height:719" filled="true" fillcolor="#000000" stroked="false">
              <v:fill type="solid"/>
            </v:rect>
            <v:rect style="position:absolute;left:112;top:0;width:19;height:720" filled="false" stroked="true" strokeweight=".028pt" strokecolor="#000000">
              <v:stroke dashstyle="solid"/>
            </v:rect>
          </v:group>
        </w:pict>
      </w:r>
      <w:r>
        <w:rPr>
          <w:rFonts w:ascii="Arial"/>
        </w:rPr>
      </w:r>
      <w:r>
        <w:rPr/>
        <w:t> </w:t>
      </w:r>
      <w:r>
        <w:rPr>
          <w:rFonts w:ascii="Arial"/>
        </w:rPr>
        <w:pict>
          <v:group style="width:21.55pt;height:36pt;mso-position-horizontal-relative:char;mso-position-vertical-relative:line" coordorigin="0,0" coordsize="431,720">
            <v:rect style="position:absolute;left:0;top:0;width:18;height:719" filled="true" fillcolor="#000000" stroked="false">
              <v:fill type="solid"/>
            </v:rect>
            <v:rect style="position:absolute;left:0;top:0;width:19;height:720" filled="false" stroked="true" strokeweight=".028pt" strokecolor="#000000">
              <v:stroke dashstyle="solid"/>
            </v:rect>
            <v:rect style="position:absolute;left:75;top:0;width:18;height:719" filled="true" fillcolor="#000000" stroked="false">
              <v:fill type="solid"/>
            </v:rect>
            <v:rect style="position:absolute;left:75;top:0;width:19;height:720" filled="false" stroked="true" strokeweight=".028pt" strokecolor="#000000">
              <v:stroke dashstyle="solid"/>
            </v:rect>
            <v:rect style="position:absolute;left:150;top:0;width:37;height:719" filled="true" fillcolor="#000000" stroked="false">
              <v:fill type="solid"/>
            </v:rect>
            <v:rect style="position:absolute;left:149;top:0;width:37;height:720" filled="false" stroked="true" strokeweight=".028pt" strokecolor="#000000">
              <v:stroke dashstyle="solid"/>
            </v:rect>
            <v:rect style="position:absolute;left:206;top:0;width:18;height:719" filled="true" fillcolor="#000000" stroked="false">
              <v:fill type="solid"/>
            </v:rect>
            <v:rect style="position:absolute;left:206;top:0;width:19;height:720" filled="false" stroked="true" strokeweight=".028pt" strokecolor="#000000">
              <v:stroke dashstyle="solid"/>
            </v:rect>
            <v:rect style="position:absolute;left:281;top:0;width:74;height:719" filled="true" fillcolor="#000000" stroked="false">
              <v:fill type="solid"/>
            </v:rect>
            <v:rect style="position:absolute;left:280;top:0;width:75;height:720" filled="false" stroked="true" strokeweight=".028pt" strokecolor="#000000">
              <v:stroke dashstyle="solid"/>
            </v:rect>
            <v:rect style="position:absolute;left:375;top:0;width:18;height:719" filled="true" fillcolor="#000000" stroked="false">
              <v:fill type="solid"/>
            </v:rect>
            <v:rect style="position:absolute;left:374;top:0;width:19;height:720" filled="false" stroked="true" strokeweight=".028pt" strokecolor="#000000">
              <v:stroke dashstyle="solid"/>
            </v:rect>
            <v:rect style="position:absolute;left:412;top:0;width:18;height:719" filled="true" fillcolor="#000000" stroked="false">
              <v:fill type="solid"/>
            </v:rect>
            <v:rect style="position:absolute;left:411;top:0;width:19;height:720" filled="false" stroked="true" strokeweight=".028pt" strokecolor="#000000">
              <v:stroke dashstyle="solid"/>
            </v:rect>
          </v:group>
        </w:pict>
      </w:r>
      <w:r>
        <w:rPr>
          <w:rFonts w:ascii="Arial"/>
        </w:rPr>
      </w:r>
      <w:r>
        <w:rPr/>
        <w:t> </w:t>
      </w:r>
      <w:r>
        <w:rPr>
          <w:rFonts w:ascii="Arial"/>
        </w:rPr>
        <w:pict>
          <v:group style="width:12.2pt;height:36pt;mso-position-horizontal-relative:char;mso-position-vertical-relative:line" coordorigin="0,0" coordsize="244,720">
            <v:rect style="position:absolute;left:0;top:0;width:18;height:719" filled="true" fillcolor="#000000" stroked="false">
              <v:fill type="solid"/>
            </v:rect>
            <v:rect style="position:absolute;left:0;top:0;width:19;height:720" filled="false" stroked="true" strokeweight=".028pt" strokecolor="#000000">
              <v:stroke dashstyle="solid"/>
            </v:rect>
            <v:rect style="position:absolute;left:56;top:0;width:37;height:719" filled="true" fillcolor="#000000" stroked="false">
              <v:fill type="solid"/>
            </v:rect>
            <v:rect style="position:absolute;left:56;top:0;width:37;height:720" filled="false" stroked="true" strokeweight=".028pt" strokecolor="#000000">
              <v:stroke dashstyle="solid"/>
            </v:rect>
            <v:rect style="position:absolute;left:113;top:0;width:18;height:719" filled="true" fillcolor="#000000" stroked="false">
              <v:fill type="solid"/>
            </v:rect>
            <v:rect style="position:absolute;left:112;top:0;width:19;height:720" filled="false" stroked="true" strokeweight=".028pt" strokecolor="#000000">
              <v:stroke dashstyle="solid"/>
            </v:rect>
            <v:rect style="position:absolute;left:150;top:0;width:37;height:719" filled="true" fillcolor="#000000" stroked="false">
              <v:fill type="solid"/>
            </v:rect>
            <v:rect style="position:absolute;left:149;top:0;width:37;height:720" filled="false" stroked="true" strokeweight=".028pt" strokecolor="#000000">
              <v:stroke dashstyle="solid"/>
            </v:rect>
            <v:rect style="position:absolute;left:225;top:0;width:18;height:719" filled="true" fillcolor="#000000" stroked="false">
              <v:fill type="solid"/>
            </v:rect>
            <v:rect style="position:absolute;left:224;top:0;width:19;height:720" filled="false" stroked="true" strokeweight=".028pt" strokecolor="#000000">
              <v:stroke dashstyle="solid"/>
            </v:rect>
          </v:group>
        </w:pict>
      </w:r>
      <w:r>
        <w:rPr>
          <w:rFonts w:ascii="Arial"/>
        </w:rPr>
      </w:r>
      <w:r>
        <w:rPr>
          <w:spacing w:val="-7"/>
        </w:rPr>
        <w:t> </w:t>
      </w:r>
      <w:r>
        <w:rPr>
          <w:rFonts w:ascii="Arial"/>
          <w:spacing w:val="-7"/>
        </w:rPr>
        <w:pict>
          <v:group style="width:44pt;height:36pt;mso-position-horizontal-relative:char;mso-position-vertical-relative:line" coordorigin="0,0" coordsize="880,720">
            <v:rect style="position:absolute;left:0;top:0;width:37;height:719" filled="true" fillcolor="#000000" stroked="false">
              <v:fill type="solid"/>
            </v:rect>
            <v:rect style="position:absolute;left:0;top:0;width:37;height:720" filled="false" stroked="true" strokeweight=".028pt" strokecolor="#000000">
              <v:stroke dashstyle="solid"/>
            </v:rect>
            <v:rect style="position:absolute;left:56;top:0;width:37;height:719" filled="true" fillcolor="#000000" stroked="false">
              <v:fill type="solid"/>
            </v:rect>
            <v:rect style="position:absolute;left:56;top:0;width:37;height:720" filled="false" stroked="true" strokeweight=".028pt" strokecolor="#000000">
              <v:stroke dashstyle="solid"/>
            </v:rect>
            <v:rect style="position:absolute;left:131;top:0;width:37;height:719" filled="true" fillcolor="#000000" stroked="false">
              <v:fill type="solid"/>
            </v:rect>
            <v:rect style="position:absolute;left:131;top:0;width:37;height:720" filled="false" stroked="true" strokeweight=".028pt" strokecolor="#000000">
              <v:stroke dashstyle="solid"/>
            </v:rect>
            <v:rect style="position:absolute;left:206;top:0;width:18;height:719" filled="true" fillcolor="#000000" stroked="false">
              <v:fill type="solid"/>
            </v:rect>
            <v:rect style="position:absolute;left:206;top:0;width:19;height:720" filled="false" stroked="true" strokeweight=".028pt" strokecolor="#000000">
              <v:stroke dashstyle="solid"/>
            </v:rect>
            <v:rect style="position:absolute;left:262;top:0;width:55;height:719" filled="true" fillcolor="#000000" stroked="false">
              <v:fill type="solid"/>
            </v:rect>
            <v:rect style="position:absolute;left:262;top:0;width:56;height:720" filled="false" stroked="true" strokeweight=".028pt" strokecolor="#000000">
              <v:stroke dashstyle="solid"/>
            </v:rect>
            <v:rect style="position:absolute;left:356;top:0;width:37;height:719" filled="true" fillcolor="#000000" stroked="false">
              <v:fill type="solid"/>
            </v:rect>
            <v:rect style="position:absolute;left:355;top:0;width:37;height:720" filled="false" stroked="true" strokeweight=".028pt" strokecolor="#000000">
              <v:stroke dashstyle="solid"/>
            </v:rect>
            <v:rect style="position:absolute;left:412;top:0;width:37;height:719" filled="true" fillcolor="#000000" stroked="false">
              <v:fill type="solid"/>
            </v:rect>
            <v:rect style="position:absolute;left:411;top:0;width:37;height:720" filled="false" stroked="true" strokeweight=".028pt" strokecolor="#000000">
              <v:stroke dashstyle="solid"/>
            </v:rect>
            <v:rect style="position:absolute;left:487;top:0;width:55;height:719" filled="true" fillcolor="#000000" stroked="false">
              <v:fill type="solid"/>
            </v:rect>
            <v:rect style="position:absolute;left:486;top:0;width:56;height:720" filled="false" stroked="true" strokeweight=".028pt" strokecolor="#000000">
              <v:stroke dashstyle="solid"/>
            </v:rect>
            <v:rect style="position:absolute;left:580;top:0;width:18;height:719" filled="true" fillcolor="#000000" stroked="false">
              <v:fill type="solid"/>
            </v:rect>
            <v:rect style="position:absolute;left:580;top:0;width:19;height:720" filled="false" stroked="true" strokeweight=".028pt" strokecolor="#000000">
              <v:stroke dashstyle="solid"/>
            </v:rect>
            <v:rect style="position:absolute;left:618;top:0;width:55;height:719" filled="true" fillcolor="#000000" stroked="false">
              <v:fill type="solid"/>
            </v:rect>
            <v:rect style="position:absolute;left:617;top:0;width:56;height:720" filled="false" stroked="true" strokeweight=".028pt" strokecolor="#000000">
              <v:stroke dashstyle="solid"/>
            </v:rect>
            <v:rect style="position:absolute;left:693;top:0;width:18;height:719" filled="true" fillcolor="#000000" stroked="false">
              <v:fill type="solid"/>
            </v:rect>
            <v:rect style="position:absolute;left:692;top:0;width:19;height:720" filled="false" stroked="true" strokeweight=".028pt" strokecolor="#000000">
              <v:stroke dashstyle="solid"/>
            </v:rect>
            <v:rect style="position:absolute;left:749;top:0;width:37;height:719" filled="true" fillcolor="#000000" stroked="false">
              <v:fill type="solid"/>
            </v:rect>
            <v:rect style="position:absolute;left:748;top:0;width:37;height:720" filled="false" stroked="true" strokeweight=".028pt" strokecolor="#000000">
              <v:stroke dashstyle="solid"/>
            </v:rect>
            <v:rect style="position:absolute;left:824;top:0;width:18;height:719" filled="true" fillcolor="#000000" stroked="false">
              <v:fill type="solid"/>
            </v:rect>
            <v:rect style="position:absolute;left:823;top:0;width:19;height:720" filled="false" stroked="true" strokeweight=".028pt" strokecolor="#000000">
              <v:stroke dashstyle="solid"/>
            </v:rect>
            <v:rect style="position:absolute;left:861;top:0;width:18;height:719" filled="true" fillcolor="#000000" stroked="false">
              <v:fill type="solid"/>
            </v:rect>
            <v:rect style="position:absolute;left:860;top:0;width:19;height:720" filled="false" stroked="true" strokeweight=".028pt" strokecolor="#000000">
              <v:stroke dashstyle="solid"/>
            </v:rect>
          </v:group>
        </w:pict>
      </w:r>
      <w:r>
        <w:rPr>
          <w:rFonts w:ascii="Arial"/>
          <w:spacing w:val="-7"/>
        </w:rPr>
      </w:r>
      <w:r>
        <w:rPr>
          <w:spacing w:val="-1"/>
        </w:rPr>
        <w:t> </w:t>
      </w:r>
      <w:r>
        <w:rPr>
          <w:rFonts w:ascii="Arial"/>
          <w:spacing w:val="-1"/>
        </w:rPr>
        <w:pict>
          <v:group style="width:15.95pt;height:36pt;mso-position-horizontal-relative:char;mso-position-vertical-relative:line" coordorigin="0,0" coordsize="319,720">
            <v:rect style="position:absolute;left:0;top:0;width:37;height:719" filled="true" fillcolor="#000000" stroked="false">
              <v:fill type="solid"/>
            </v:rect>
            <v:rect style="position:absolute;left:0;top:0;width:37;height:720" filled="false" stroked="true" strokeweight=".028pt" strokecolor="#000000">
              <v:stroke dashstyle="solid"/>
            </v:rect>
            <v:rect style="position:absolute;left:75;top:0;width:37;height:719" filled="true" fillcolor="#000000" stroked="false">
              <v:fill type="solid"/>
            </v:rect>
            <v:rect style="position:absolute;left:75;top:0;width:37;height:720" filled="false" stroked="true" strokeweight=".028pt" strokecolor="#000000">
              <v:stroke dashstyle="solid"/>
            </v:rect>
            <v:rect style="position:absolute;left:169;top:0;width:55;height:719" filled="true" fillcolor="#000000" stroked="false">
              <v:fill type="solid"/>
            </v:rect>
            <v:rect style="position:absolute;left:168;top:0;width:56;height:720" filled="false" stroked="true" strokeweight=".028pt" strokecolor="#000000">
              <v:stroke dashstyle="solid"/>
            </v:rect>
            <v:rect style="position:absolute;left:244;top:0;width:18;height:719" filled="true" fillcolor="#000000" stroked="false">
              <v:fill type="solid"/>
            </v:rect>
            <v:rect style="position:absolute;left:243;top:0;width:19;height:720" filled="false" stroked="true" strokeweight=".028pt" strokecolor="#000000">
              <v:stroke dashstyle="solid"/>
            </v:rect>
            <v:rect style="position:absolute;left:281;top:0;width:37;height:719" filled="true" fillcolor="#000000" stroked="false">
              <v:fill type="solid"/>
            </v:rect>
            <v:rect style="position:absolute;left:280;top:0;width:37;height:720" filled="false" stroked="true" strokeweight=".028pt" strokecolor="#000000">
              <v:stroke dashstyle="solid"/>
            </v:rect>
          </v:group>
        </w:pict>
      </w:r>
      <w:r>
        <w:rPr>
          <w:rFonts w:ascii="Arial"/>
          <w:spacing w:val="-1"/>
        </w:rPr>
      </w:r>
    </w:p>
    <w:p>
      <w:pPr>
        <w:spacing w:before="11"/>
        <w:ind w:left="1572" w:right="0" w:firstLine="0"/>
        <w:jc w:val="left"/>
        <w:rPr>
          <w:i/>
          <w:sz w:val="14"/>
        </w:rPr>
      </w:pPr>
      <w:r>
        <w:rPr>
          <w:i/>
          <w:sz w:val="14"/>
        </w:rPr>
        <w:t>Code 128</w:t>
      </w:r>
    </w:p>
    <w:p>
      <w:pPr>
        <w:pStyle w:val="BodyText"/>
        <w:spacing w:before="2"/>
        <w:rPr>
          <w:i/>
          <w:sz w:val="23"/>
        </w:rPr>
      </w:pPr>
    </w:p>
    <w:p>
      <w:pPr>
        <w:pStyle w:val="Heading6"/>
        <w:spacing w:before="105"/>
        <w:ind w:left="981" w:right="2157"/>
        <w:jc w:val="center"/>
      </w:pPr>
      <w:r>
        <w:rPr/>
        <w:t>Code 39</w:t>
      </w:r>
    </w:p>
    <w:p>
      <w:pPr>
        <w:pStyle w:val="BodyText"/>
        <w:spacing w:before="1"/>
        <w:rPr>
          <w:b/>
          <w:sz w:val="22"/>
        </w:rPr>
      </w:pPr>
    </w:p>
    <w:p>
      <w:pPr>
        <w:spacing w:before="104"/>
        <w:ind w:left="679" w:right="1507" w:firstLine="0"/>
        <w:jc w:val="right"/>
        <w:rPr>
          <w:b/>
          <w:sz w:val="20"/>
        </w:rPr>
      </w:pPr>
      <w:r>
        <w:rPr/>
        <w:pict>
          <v:group style="position:absolute;margin-left:238.2099pt;margin-top:-8.652047pt;width:93.75pt;height:36pt;mso-position-horizontal-relative:page;mso-position-vertical-relative:paragraph;z-index:16318464" coordorigin="4764,-173" coordsize="1875,720">
            <v:rect style="position:absolute;left:4765;top:-173;width:18;height:719" filled="true" fillcolor="#000000" stroked="false">
              <v:fill type="solid"/>
            </v:rect>
            <v:rect style="position:absolute;left:4764;top:-173;width:19;height:720" filled="false" stroked="true" strokeweight=".028pt" strokecolor="#000000">
              <v:stroke dashstyle="solid"/>
            </v:rect>
            <v:rect style="position:absolute;left:4830;top:-173;width:18;height:719" filled="true" fillcolor="#000000" stroked="false">
              <v:fill type="solid"/>
            </v:rect>
            <v:rect style="position:absolute;left:4829;top:-173;width:19;height:720" filled="false" stroked="true" strokeweight=".028pt" strokecolor="#000000">
              <v:stroke dashstyle="solid"/>
            </v:rect>
            <v:rect style="position:absolute;left:4867;top:-173;width:46;height:719" filled="true" fillcolor="#000000" stroked="false">
              <v:fill type="solid"/>
            </v:rect>
            <v:rect style="position:absolute;left:4867;top:-173;width:46;height:720" filled="false" stroked="true" strokeweight=".028pt" strokecolor="#000000">
              <v:stroke dashstyle="solid"/>
            </v:rect>
            <v:rect style="position:absolute;left:4932;top:-173;width:46;height:719" filled="true" fillcolor="#000000" stroked="false">
              <v:fill type="solid"/>
            </v:rect>
            <v:rect style="position:absolute;left:4932;top:-173;width:46;height:720" filled="false" stroked="true" strokeweight=".028pt" strokecolor="#000000">
              <v:stroke dashstyle="solid"/>
            </v:rect>
            <v:rect style="position:absolute;left:4998;top:-173;width:18;height:719" filled="true" fillcolor="#000000" stroked="false">
              <v:fill type="solid"/>
            </v:rect>
            <v:rect style="position:absolute;left:4997;top:-173;width:19;height:720" filled="false" stroked="true" strokeweight=".028pt" strokecolor="#000000">
              <v:stroke dashstyle="solid"/>
            </v:rect>
            <v:rect style="position:absolute;left:5035;top:-173;width:18;height:719" filled="true" fillcolor="#000000" stroked="false">
              <v:fill type="solid"/>
            </v:rect>
            <v:rect style="position:absolute;left:5034;top:-173;width:19;height:720" filled="false" stroked="true" strokeweight=".028pt" strokecolor="#000000">
              <v:stroke dashstyle="solid"/>
            </v:rect>
            <v:rect style="position:absolute;left:5072;top:-173;width:46;height:719" filled="true" fillcolor="#000000" stroked="false">
              <v:fill type="solid"/>
            </v:rect>
            <v:rect style="position:absolute;left:5072;top:-173;width:46;height:720" filled="false" stroked="true" strokeweight=".028pt" strokecolor="#000000">
              <v:stroke dashstyle="solid"/>
            </v:rect>
            <v:rect style="position:absolute;left:5138;top:-173;width:18;height:719" filled="true" fillcolor="#000000" stroked="false">
              <v:fill type="solid"/>
            </v:rect>
            <v:rect style="position:absolute;left:5137;top:-173;width:19;height:720" filled="false" stroked="true" strokeweight=".028pt" strokecolor="#000000">
              <v:stroke dashstyle="solid"/>
            </v:rect>
            <v:rect style="position:absolute;left:5203;top:-173;width:18;height:719" filled="true" fillcolor="#000000" stroked="false">
              <v:fill type="solid"/>
            </v:rect>
            <v:rect style="position:absolute;left:5202;top:-173;width:19;height:720" filled="false" stroked="true" strokeweight=".028pt" strokecolor="#000000">
              <v:stroke dashstyle="solid"/>
            </v:rect>
            <v:rect style="position:absolute;left:5240;top:-173;width:46;height:719" filled="true" fillcolor="#000000" stroked="false">
              <v:fill type="solid"/>
            </v:rect>
            <v:rect style="position:absolute;left:5240;top:-173;width:46;height:720" filled="false" stroked="true" strokeweight=".028pt" strokecolor="#000000">
              <v:stroke dashstyle="solid"/>
            </v:rect>
            <v:rect style="position:absolute;left:5305;top:-173;width:46;height:719" filled="true" fillcolor="#000000" stroked="false">
              <v:fill type="solid"/>
            </v:rect>
            <v:rect style="position:absolute;left:5305;top:-173;width:46;height:720" filled="false" stroked="true" strokeweight=".028pt" strokecolor="#000000">
              <v:stroke dashstyle="solid"/>
            </v:rect>
            <v:rect style="position:absolute;left:5371;top:-173;width:46;height:719" filled="true" fillcolor="#000000" stroked="false">
              <v:fill type="solid"/>
            </v:rect>
            <v:rect style="position:absolute;left:5370;top:-173;width:46;height:720" filled="false" stroked="true" strokeweight=".028pt" strokecolor="#000000">
              <v:stroke dashstyle="solid"/>
            </v:rect>
            <v:rect style="position:absolute;left:5436;top:-173;width:18;height:719" filled="true" fillcolor="#000000" stroked="false">
              <v:fill type="solid"/>
            </v:rect>
            <v:rect style="position:absolute;left:5435;top:-173;width:19;height:720" filled="false" stroked="true" strokeweight=".028pt" strokecolor="#000000">
              <v:stroke dashstyle="solid"/>
            </v:rect>
            <v:rect style="position:absolute;left:5501;top:-173;width:18;height:719" filled="true" fillcolor="#000000" stroked="false">
              <v:fill type="solid"/>
            </v:rect>
            <v:rect style="position:absolute;left:5500;top:-173;width:19;height:720" filled="false" stroked="true" strokeweight=".028pt" strokecolor="#000000">
              <v:stroke dashstyle="solid"/>
            </v:rect>
            <v:rect style="position:absolute;left:5538;top:-173;width:18;height:719" filled="true" fillcolor="#000000" stroked="false">
              <v:fill type="solid"/>
            </v:rect>
            <v:rect style="position:absolute;left:5538;top:-173;width:19;height:720" filled="false" stroked="true" strokeweight=".028pt" strokecolor="#000000">
              <v:stroke dashstyle="solid"/>
            </v:rect>
            <v:rect style="position:absolute;left:5576;top:-173;width:46;height:719" filled="true" fillcolor="#000000" stroked="false">
              <v:fill type="solid"/>
            </v:rect>
            <v:rect style="position:absolute;left:5575;top:-173;width:46;height:720" filled="false" stroked="true" strokeweight=".028pt" strokecolor="#000000">
              <v:stroke dashstyle="solid"/>
            </v:rect>
            <v:rect style="position:absolute;left:5641;top:-173;width:46;height:719" filled="true" fillcolor="#000000" stroked="false">
              <v:fill type="solid"/>
            </v:rect>
            <v:rect style="position:absolute;left:5640;top:-173;width:46;height:720" filled="false" stroked="true" strokeweight=".028pt" strokecolor="#000000">
              <v:stroke dashstyle="solid"/>
            </v:rect>
            <v:rect style="position:absolute;left:5734;top:-173;width:18;height:719" filled="true" fillcolor="#000000" stroked="false">
              <v:fill type="solid"/>
            </v:rect>
            <v:rect style="position:absolute;left:5733;top:-173;width:19;height:720" filled="false" stroked="true" strokeweight=".028pt" strokecolor="#000000">
              <v:stroke dashstyle="solid"/>
            </v:rect>
            <v:rect style="position:absolute;left:5771;top:-173;width:18;height:719" filled="true" fillcolor="#000000" stroked="false">
              <v:fill type="solid"/>
            </v:rect>
            <v:rect style="position:absolute;left:5771;top:-173;width:19;height:720" filled="false" stroked="true" strokeweight=".028pt" strokecolor="#000000">
              <v:stroke dashstyle="solid"/>
            </v:rect>
            <v:rect style="position:absolute;left:5809;top:-173;width:18;height:719" filled="true" fillcolor="#000000" stroked="false">
              <v:fill type="solid"/>
            </v:rect>
            <v:rect style="position:absolute;left:5808;top:-173;width:19;height:720" filled="false" stroked="true" strokeweight=".028pt" strokecolor="#000000">
              <v:stroke dashstyle="solid"/>
            </v:rect>
            <v:rect style="position:absolute;left:5846;top:-173;width:18;height:719" filled="true" fillcolor="#000000" stroked="false">
              <v:fill type="solid"/>
            </v:rect>
            <v:rect style="position:absolute;left:5846;top:-173;width:19;height:720" filled="false" stroked="true" strokeweight=".028pt" strokecolor="#000000">
              <v:stroke dashstyle="solid"/>
            </v:rect>
            <v:rect style="position:absolute;left:5884;top:-173;width:46;height:719" filled="true" fillcolor="#000000" stroked="false">
              <v:fill type="solid"/>
            </v:rect>
            <v:rect style="position:absolute;left:5883;top:-173;width:46;height:720" filled="false" stroked="true" strokeweight=".028pt" strokecolor="#000000">
              <v:stroke dashstyle="solid"/>
            </v:rect>
            <v:rect style="position:absolute;left:5977;top:-173;width:18;height:719" filled="true" fillcolor="#000000" stroked="false">
              <v:fill type="solid"/>
            </v:rect>
            <v:rect style="position:absolute;left:5976;top:-173;width:19;height:720" filled="false" stroked="true" strokeweight=".028pt" strokecolor="#000000">
              <v:stroke dashstyle="solid"/>
            </v:rect>
            <v:rect style="position:absolute;left:6014;top:-173;width:18;height:719" filled="true" fillcolor="#000000" stroked="false">
              <v:fill type="solid"/>
            </v:rect>
            <v:rect style="position:absolute;left:6013;top:-173;width:19;height:720" filled="false" stroked="true" strokeweight=".028pt" strokecolor="#000000">
              <v:stroke dashstyle="solid"/>
            </v:rect>
            <v:rect style="position:absolute;left:6051;top:-173;width:46;height:719" filled="true" fillcolor="#000000" stroked="false">
              <v:fill type="solid"/>
            </v:rect>
            <v:rect style="position:absolute;left:6051;top:-173;width:46;height:720" filled="false" stroked="true" strokeweight=".028pt" strokecolor="#000000">
              <v:stroke dashstyle="solid"/>
            </v:rect>
            <v:rect style="position:absolute;left:6117;top:-173;width:46;height:719" filled="true" fillcolor="#000000" stroked="false">
              <v:fill type="solid"/>
            </v:rect>
            <v:rect style="position:absolute;left:6116;top:-173;width:46;height:720" filled="false" stroked="true" strokeweight=".028pt" strokecolor="#000000">
              <v:stroke dashstyle="solid"/>
            </v:rect>
            <v:rect style="position:absolute;left:6182;top:-173;width:18;height:719" filled="true" fillcolor="#000000" stroked="false">
              <v:fill type="solid"/>
            </v:rect>
            <v:rect style="position:absolute;left:6181;top:-173;width:19;height:720" filled="false" stroked="true" strokeweight=".028pt" strokecolor="#000000">
              <v:stroke dashstyle="solid"/>
            </v:rect>
            <v:rect style="position:absolute;left:6247;top:-173;width:18;height:719" filled="true" fillcolor="#000000" stroked="false">
              <v:fill type="solid"/>
            </v:rect>
            <v:rect style="position:absolute;left:6247;top:-173;width:19;height:720" filled="false" stroked="true" strokeweight=".028pt" strokecolor="#000000">
              <v:stroke dashstyle="solid"/>
            </v:rect>
            <v:rect style="position:absolute;left:6284;top:-173;width:18;height:719" filled="true" fillcolor="#000000" stroked="false">
              <v:fill type="solid"/>
            </v:rect>
            <v:rect style="position:absolute;left:6284;top:-173;width:19;height:720" filled="false" stroked="true" strokeweight=".028pt" strokecolor="#000000">
              <v:stroke dashstyle="solid"/>
            </v:rect>
            <v:rect style="position:absolute;left:6322;top:-173;width:46;height:719" filled="true" fillcolor="#000000" stroked="false">
              <v:fill type="solid"/>
            </v:rect>
            <v:rect style="position:absolute;left:6321;top:-173;width:46;height:720" filled="false" stroked="true" strokeweight=".028pt" strokecolor="#000000">
              <v:stroke dashstyle="solid"/>
            </v:rect>
            <v:rect style="position:absolute;left:6387;top:-173;width:18;height:719" filled="true" fillcolor="#000000" stroked="false">
              <v:fill type="solid"/>
            </v:rect>
            <v:rect style="position:absolute;left:6387;top:-173;width:19;height:720" filled="false" stroked="true" strokeweight=".028pt" strokecolor="#000000">
              <v:stroke dashstyle="solid"/>
            </v:rect>
            <v:rect style="position:absolute;left:6452;top:-173;width:18;height:719" filled="true" fillcolor="#000000" stroked="false">
              <v:fill type="solid"/>
            </v:rect>
            <v:rect style="position:absolute;left:6452;top:-173;width:19;height:720" filled="false" stroked="true" strokeweight=".028pt" strokecolor="#000000">
              <v:stroke dashstyle="solid"/>
            </v:rect>
            <v:rect style="position:absolute;left:6490;top:-173;width:46;height:719" filled="true" fillcolor="#000000" stroked="false">
              <v:fill type="solid"/>
            </v:rect>
            <v:rect style="position:absolute;left:6489;top:-173;width:46;height:720" filled="false" stroked="true" strokeweight=".028pt" strokecolor="#000000">
              <v:stroke dashstyle="solid"/>
            </v:rect>
            <v:rect style="position:absolute;left:6555;top:-173;width:46;height:719" filled="true" fillcolor="#000000" stroked="false">
              <v:fill type="solid"/>
            </v:rect>
            <v:rect style="position:absolute;left:6554;top:-173;width:46;height:720" filled="false" stroked="true" strokeweight=".028pt" strokecolor="#000000">
              <v:stroke dashstyle="solid"/>
            </v:rect>
            <v:rect style="position:absolute;left:6620;top:-173;width:18;height:719" filled="true" fillcolor="#000000" stroked="false">
              <v:fill type="solid"/>
            </v:rect>
            <v:rect style="position:absolute;left:6620;top:-173;width:19;height:720" filled="false" stroked="true" strokeweight=".028pt" strokecolor="#000000">
              <v:stroke dashstyle="solid"/>
            </v:rect>
            <w10:wrap type="none"/>
          </v:group>
        </w:pict>
      </w:r>
      <w:r>
        <w:rPr>
          <w:b/>
          <w:w w:val="95"/>
          <w:sz w:val="20"/>
        </w:rPr>
        <w:t>Codabar</w:t>
      </w:r>
    </w:p>
    <w:p>
      <w:pPr>
        <w:pStyle w:val="BodyText"/>
        <w:spacing w:before="9"/>
        <w:rPr>
          <w:b/>
        </w:rPr>
      </w:pPr>
    </w:p>
    <w:p>
      <w:pPr>
        <w:spacing w:before="102"/>
        <w:ind w:left="981" w:right="2278" w:firstLine="0"/>
        <w:jc w:val="center"/>
        <w:rPr>
          <w:i/>
          <w:sz w:val="14"/>
        </w:rPr>
      </w:pPr>
      <w:r>
        <w:rPr/>
        <w:pict>
          <v:group style="position:absolute;margin-left:473.399933pt;margin-top:-6.801628pt;width:73.7pt;height:36pt;mso-position-horizontal-relative:page;mso-position-vertical-relative:paragraph;z-index:16318976" coordorigin="9468,-136" coordsize="1474,720">
            <v:rect style="position:absolute;left:9468;top:-136;width:18;height:719" filled="true" fillcolor="#000000" stroked="false">
              <v:fill type="solid"/>
            </v:rect>
            <v:rect style="position:absolute;left:9468;top:-136;width:19;height:720" filled="false" stroked="true" strokeweight=".028pt" strokecolor="#000000">
              <v:stroke dashstyle="solid"/>
            </v:rect>
            <v:rect style="position:absolute;left:9506;top:-136;width:46;height:719" filled="true" fillcolor="#000000" stroked="false">
              <v:fill type="solid"/>
            </v:rect>
            <v:rect style="position:absolute;left:9505;top:-136;width:46;height:720" filled="false" stroked="true" strokeweight=".028pt" strokecolor="#000000">
              <v:stroke dashstyle="solid"/>
            </v:rect>
            <v:rect style="position:absolute;left:9599;top:-136;width:18;height:719" filled="true" fillcolor="#000000" stroked="false">
              <v:fill type="solid"/>
            </v:rect>
            <v:rect style="position:absolute;left:9598;top:-136;width:19;height:720" filled="false" stroked="true" strokeweight=".028pt" strokecolor="#000000">
              <v:stroke dashstyle="solid"/>
            </v:rect>
            <v:rect style="position:absolute;left:9664;top:-136;width:18;height:719" filled="true" fillcolor="#000000" stroked="false">
              <v:fill type="solid"/>
            </v:rect>
            <v:rect style="position:absolute;left:9663;top:-136;width:19;height:720" filled="false" stroked="true" strokeweight=".028pt" strokecolor="#000000">
              <v:stroke dashstyle="solid"/>
            </v:rect>
            <v:rect style="position:absolute;left:9701;top:-136;width:18;height:719" filled="true" fillcolor="#000000" stroked="false">
              <v:fill type="solid"/>
            </v:rect>
            <v:rect style="position:absolute;left:9701;top:-136;width:19;height:720" filled="false" stroked="true" strokeweight=".028pt" strokecolor="#000000">
              <v:stroke dashstyle="solid"/>
            </v:rect>
            <v:rect style="position:absolute;left:9739;top:-136;width:18;height:719" filled="true" fillcolor="#000000" stroked="false">
              <v:fill type="solid"/>
            </v:rect>
            <v:rect style="position:absolute;left:9738;top:-136;width:19;height:720" filled="false" stroked="true" strokeweight=".028pt" strokecolor="#000000">
              <v:stroke dashstyle="solid"/>
            </v:rect>
            <v:rect style="position:absolute;left:9776;top:-136;width:46;height:719" filled="true" fillcolor="#000000" stroked="false">
              <v:fill type="solid"/>
            </v:rect>
            <v:rect style="position:absolute;left:9776;top:-136;width:46;height:720" filled="false" stroked="true" strokeweight=".028pt" strokecolor="#000000">
              <v:stroke dashstyle="solid"/>
            </v:rect>
            <v:rect style="position:absolute;left:9869;top:-136;width:18;height:719" filled="true" fillcolor="#000000" stroked="false">
              <v:fill type="solid"/>
            </v:rect>
            <v:rect style="position:absolute;left:9869;top:-136;width:19;height:720" filled="false" stroked="true" strokeweight=".028pt" strokecolor="#000000">
              <v:stroke dashstyle="solid"/>
            </v:rect>
            <v:rect style="position:absolute;left:9907;top:-136;width:46;height:719" filled="true" fillcolor="#000000" stroked="false">
              <v:fill type="solid"/>
            </v:rect>
            <v:rect style="position:absolute;left:9906;top:-136;width:46;height:720" filled="false" stroked="true" strokeweight=".028pt" strokecolor="#000000">
              <v:stroke dashstyle="solid"/>
            </v:rect>
            <v:rect style="position:absolute;left:10000;top:-136;width:18;height:719" filled="true" fillcolor="#000000" stroked="false">
              <v:fill type="solid"/>
            </v:rect>
            <v:rect style="position:absolute;left:9999;top:-136;width:19;height:720" filled="false" stroked="true" strokeweight=".028pt" strokecolor="#000000">
              <v:stroke dashstyle="solid"/>
            </v:rect>
            <v:rect style="position:absolute;left:10037;top:-136;width:18;height:719" filled="true" fillcolor="#000000" stroked="false">
              <v:fill type="solid"/>
            </v:rect>
            <v:rect style="position:absolute;left:10036;top:-136;width:19;height:720" filled="false" stroked="true" strokeweight=".028pt" strokecolor="#000000">
              <v:stroke dashstyle="solid"/>
            </v:rect>
            <v:rect style="position:absolute;left:10074;top:-136;width:18;height:719" filled="true" fillcolor="#000000" stroked="false">
              <v:fill type="solid"/>
            </v:rect>
            <v:rect style="position:absolute;left:10074;top:-136;width:19;height:720" filled="false" stroked="true" strokeweight=".028pt" strokecolor="#000000">
              <v:stroke dashstyle="solid"/>
            </v:rect>
            <v:rect style="position:absolute;left:10112;top:-136;width:46;height:719" filled="true" fillcolor="#000000" stroked="false">
              <v:fill type="solid"/>
            </v:rect>
            <v:rect style="position:absolute;left:10111;top:-136;width:46;height:720" filled="false" stroked="true" strokeweight=".028pt" strokecolor="#000000">
              <v:stroke dashstyle="solid"/>
            </v:rect>
            <v:rect style="position:absolute;left:10177;top:-136;width:18;height:719" filled="true" fillcolor="#000000" stroked="false">
              <v:fill type="solid"/>
            </v:rect>
            <v:rect style="position:absolute;left:10176;top:-136;width:19;height:720" filled="false" stroked="true" strokeweight=".028pt" strokecolor="#000000">
              <v:stroke dashstyle="solid"/>
            </v:rect>
            <v:rect style="position:absolute;left:10214;top:-136;width:18;height:719" filled="true" fillcolor="#000000" stroked="false">
              <v:fill type="solid"/>
            </v:rect>
            <v:rect style="position:absolute;left:10214;top:-136;width:19;height:720" filled="false" stroked="true" strokeweight=".028pt" strokecolor="#000000">
              <v:stroke dashstyle="solid"/>
            </v:rect>
            <v:rect style="position:absolute;left:10280;top:-136;width:18;height:719" filled="true" fillcolor="#000000" stroked="false">
              <v:fill type="solid"/>
            </v:rect>
            <v:rect style="position:absolute;left:10279;top:-136;width:19;height:720" filled="false" stroked="true" strokeweight=".028pt" strokecolor="#000000">
              <v:stroke dashstyle="solid"/>
            </v:rect>
            <v:rect style="position:absolute;left:10317;top:-136;width:18;height:719" filled="true" fillcolor="#000000" stroked="false">
              <v:fill type="solid"/>
            </v:rect>
            <v:rect style="position:absolute;left:10316;top:-136;width:19;height:720" filled="false" stroked="true" strokeweight=".028pt" strokecolor="#000000">
              <v:stroke dashstyle="solid"/>
            </v:rect>
            <v:rect style="position:absolute;left:10382;top:-136;width:18;height:719" filled="true" fillcolor="#000000" stroked="false">
              <v:fill type="solid"/>
            </v:rect>
            <v:rect style="position:absolute;left:10382;top:-136;width:19;height:720" filled="false" stroked="true" strokeweight=".028pt" strokecolor="#000000">
              <v:stroke dashstyle="solid"/>
            </v:rect>
            <v:rect style="position:absolute;left:10420;top:-136;width:46;height:719" filled="true" fillcolor="#000000" stroked="false">
              <v:fill type="solid"/>
            </v:rect>
            <v:rect style="position:absolute;left:10419;top:-136;width:46;height:720" filled="false" stroked="true" strokeweight=".028pt" strokecolor="#000000">
              <v:stroke dashstyle="solid"/>
            </v:rect>
            <v:rect style="position:absolute;left:10485;top:-136;width:18;height:719" filled="true" fillcolor="#000000" stroked="false">
              <v:fill type="solid"/>
            </v:rect>
            <v:rect style="position:absolute;left:10484;top:-136;width:19;height:720" filled="false" stroked="true" strokeweight=".028pt" strokecolor="#000000">
              <v:stroke dashstyle="solid"/>
            </v:rect>
            <v:rect style="position:absolute;left:10522;top:-136;width:46;height:719" filled="true" fillcolor="#000000" stroked="false">
              <v:fill type="solid"/>
            </v:rect>
            <v:rect style="position:absolute;left:10522;top:-136;width:46;height:720" filled="false" stroked="true" strokeweight=".028pt" strokecolor="#000000">
              <v:stroke dashstyle="solid"/>
            </v:rect>
            <v:rect style="position:absolute;left:10587;top:-136;width:18;height:719" filled="true" fillcolor="#000000" stroked="false">
              <v:fill type="solid"/>
            </v:rect>
            <v:rect style="position:absolute;left:10587;top:-136;width:19;height:720" filled="false" stroked="true" strokeweight=".028pt" strokecolor="#000000">
              <v:stroke dashstyle="solid"/>
            </v:rect>
            <v:rect style="position:absolute;left:10653;top:-136;width:18;height:719" filled="true" fillcolor="#000000" stroked="false">
              <v:fill type="solid"/>
            </v:rect>
            <v:rect style="position:absolute;left:10652;top:-136;width:19;height:720" filled="false" stroked="true" strokeweight=".028pt" strokecolor="#000000">
              <v:stroke dashstyle="solid"/>
            </v:rect>
            <v:rect style="position:absolute;left:10690;top:-136;width:18;height:719" filled="true" fillcolor="#000000" stroked="false">
              <v:fill type="solid"/>
            </v:rect>
            <v:rect style="position:absolute;left:10690;top:-136;width:19;height:720" filled="false" stroked="true" strokeweight=".028pt" strokecolor="#000000">
              <v:stroke dashstyle="solid"/>
            </v:rect>
            <v:rect style="position:absolute;left:10728;top:-136;width:18;height:719" filled="true" fillcolor="#000000" stroked="false">
              <v:fill type="solid"/>
            </v:rect>
            <v:rect style="position:absolute;left:10727;top:-136;width:19;height:720" filled="false" stroked="true" strokeweight=".028pt" strokecolor="#000000">
              <v:stroke dashstyle="solid"/>
            </v:rect>
            <v:rect style="position:absolute;left:10793;top:-136;width:18;height:719" filled="true" fillcolor="#000000" stroked="false">
              <v:fill type="solid"/>
            </v:rect>
            <v:rect style="position:absolute;left:10792;top:-136;width:19;height:720" filled="false" stroked="true" strokeweight=".028pt" strokecolor="#000000">
              <v:stroke dashstyle="solid"/>
            </v:rect>
            <v:rect style="position:absolute;left:10858;top:-136;width:18;height:719" filled="true" fillcolor="#000000" stroked="false">
              <v:fill type="solid"/>
            </v:rect>
            <v:rect style="position:absolute;left:10857;top:-136;width:19;height:720" filled="false" stroked="true" strokeweight=".028pt" strokecolor="#000000">
              <v:stroke dashstyle="solid"/>
            </v:rect>
            <v:rect style="position:absolute;left:10895;top:-136;width:46;height:719" filled="true" fillcolor="#000000" stroked="false">
              <v:fill type="solid"/>
            </v:rect>
            <v:rect style="position:absolute;left:10895;top:-136;width:46;height:720" filled="false" stroked="true" strokeweight=".028pt" strokecolor="#000000">
              <v:stroke dashstyle="solid"/>
            </v:rect>
            <w10:wrap type="none"/>
          </v:group>
        </w:pict>
      </w:r>
      <w:r>
        <w:rPr>
          <w:i/>
          <w:sz w:val="14"/>
        </w:rPr>
        <w:t>BC321</w:t>
      </w:r>
    </w:p>
    <w:p>
      <w:pPr>
        <w:pStyle w:val="BodyText"/>
        <w:spacing w:before="5"/>
        <w:rPr>
          <w:i/>
          <w:sz w:val="27"/>
        </w:rPr>
      </w:pPr>
    </w:p>
    <w:p>
      <w:pPr>
        <w:spacing w:after="0"/>
        <w:rPr>
          <w:sz w:val="27"/>
        </w:rPr>
        <w:sectPr>
          <w:type w:val="continuous"/>
          <w:pgSz w:w="12240" w:h="15840"/>
          <w:pgMar w:top="1220" w:bottom="280" w:left="460" w:right="120"/>
        </w:sectPr>
      </w:pPr>
    </w:p>
    <w:p>
      <w:pPr>
        <w:pStyle w:val="Heading6"/>
        <w:spacing w:before="177"/>
        <w:ind w:left="1571"/>
      </w:pPr>
      <w:r>
        <w:rPr/>
        <w:t>Code 93</w:t>
      </w:r>
    </w:p>
    <w:p>
      <w:pPr>
        <w:pStyle w:val="BodyText"/>
        <w:spacing w:before="7"/>
        <w:rPr>
          <w:b/>
          <w:sz w:val="6"/>
        </w:rPr>
      </w:pPr>
    </w:p>
    <w:p>
      <w:pPr>
        <w:pStyle w:val="Heading7"/>
        <w:ind w:right="-749"/>
        <w:rPr>
          <w:rFonts w:ascii="Arial"/>
        </w:rPr>
      </w:pPr>
      <w:r>
        <w:rPr>
          <w:rFonts w:ascii="Arial"/>
        </w:rPr>
        <w:pict>
          <v:group style="width:28.1pt;height:36pt;mso-position-horizontal-relative:char;mso-position-vertical-relative:line" coordorigin="0,0" coordsize="562,720">
            <v:rect style="position:absolute;left:0;top:0;width:18;height:719" filled="true" fillcolor="#000000" stroked="false">
              <v:fill type="solid"/>
            </v:rect>
            <v:rect style="position:absolute;left:0;top:0;width:19;height:720" filled="false" stroked="true" strokeweight=".028pt" strokecolor="#000000">
              <v:stroke dashstyle="solid"/>
            </v:rect>
            <v:rect style="position:absolute;left:38;top:0;width:18;height:719" filled="true" fillcolor="#000000" stroked="false">
              <v:fill type="solid"/>
            </v:rect>
            <v:rect style="position:absolute;left:37;top:0;width:19;height:720" filled="false" stroked="true" strokeweight=".028pt" strokecolor="#000000">
              <v:stroke dashstyle="solid"/>
            </v:rect>
            <v:rect style="position:absolute;left:75;top:0;width:74;height:719" filled="true" fillcolor="#000000" stroked="false">
              <v:fill type="solid"/>
            </v:rect>
            <v:rect style="position:absolute;left:75;top:0;width:75;height:720" filled="false" stroked="true" strokeweight=".028pt" strokecolor="#000000">
              <v:stroke dashstyle="solid"/>
            </v:rect>
            <v:rect style="position:absolute;left:169;top:0;width:18;height:719" filled="true" fillcolor="#000000" stroked="false">
              <v:fill type="solid"/>
            </v:rect>
            <v:rect style="position:absolute;left:168;top:0;width:19;height:720" filled="false" stroked="true" strokeweight=".028pt" strokecolor="#000000">
              <v:stroke dashstyle="solid"/>
            </v:rect>
            <v:rect style="position:absolute;left:206;top:0;width:18;height:719" filled="true" fillcolor="#000000" stroked="false">
              <v:fill type="solid"/>
            </v:rect>
            <v:rect style="position:absolute;left:206;top:0;width:19;height:720" filled="false" stroked="true" strokeweight=".028pt" strokecolor="#000000">
              <v:stroke dashstyle="solid"/>
            </v:rect>
            <v:rect style="position:absolute;left:262;top:0;width:18;height:719" filled="true" fillcolor="#000000" stroked="false">
              <v:fill type="solid"/>
            </v:rect>
            <v:rect style="position:absolute;left:262;top:0;width:19;height:720" filled="false" stroked="true" strokeweight=".028pt" strokecolor="#000000">
              <v:stroke dashstyle="solid"/>
            </v:rect>
            <v:rect style="position:absolute;left:337;top:0;width:18;height:719" filled="true" fillcolor="#000000" stroked="false">
              <v:fill type="solid"/>
            </v:rect>
            <v:rect style="position:absolute;left:337;top:0;width:19;height:720" filled="false" stroked="true" strokeweight=".028pt" strokecolor="#000000">
              <v:stroke dashstyle="solid"/>
            </v:rect>
            <v:rect style="position:absolute;left:375;top:0;width:18;height:719" filled="true" fillcolor="#000000" stroked="false">
              <v:fill type="solid"/>
            </v:rect>
            <v:rect style="position:absolute;left:374;top:0;width:19;height:720" filled="false" stroked="true" strokeweight=".028pt" strokecolor="#000000">
              <v:stroke dashstyle="solid"/>
            </v:rect>
            <v:rect style="position:absolute;left:449;top:0;width:18;height:719" filled="true" fillcolor="#000000" stroked="false">
              <v:fill type="solid"/>
            </v:rect>
            <v:rect style="position:absolute;left:449;top:0;width:19;height:720" filled="false" stroked="true" strokeweight=".028pt" strokecolor="#000000">
              <v:stroke dashstyle="solid"/>
            </v:rect>
            <v:rect style="position:absolute;left:505;top:0;width:18;height:719" filled="true" fillcolor="#000000" stroked="false">
              <v:fill type="solid"/>
            </v:rect>
            <v:rect style="position:absolute;left:505;top:0;width:19;height:720" filled="false" stroked="true" strokeweight=".028pt" strokecolor="#000000">
              <v:stroke dashstyle="solid"/>
            </v:rect>
            <v:rect style="position:absolute;left:543;top:0;width:18;height:719" filled="true" fillcolor="#000000" stroked="false">
              <v:fill type="solid"/>
            </v:rect>
            <v:rect style="position:absolute;left:542;top:0;width:19;height:720" filled="false" stroked="true" strokeweight=".028pt" strokecolor="#000000">
              <v:stroke dashstyle="solid"/>
            </v:rect>
          </v:group>
        </w:pict>
      </w:r>
      <w:r>
        <w:rPr>
          <w:rFonts w:ascii="Arial"/>
        </w:rPr>
      </w:r>
      <w:r>
        <w:rPr>
          <w:spacing w:val="-4"/>
        </w:rPr>
        <w:t> </w:t>
      </w:r>
      <w:r>
        <w:rPr>
          <w:rFonts w:ascii="Arial"/>
          <w:spacing w:val="-4"/>
        </w:rPr>
        <w:pict>
          <v:group style="width:36.5pt;height:36pt;mso-position-horizontal-relative:char;mso-position-vertical-relative:line" coordorigin="0,0" coordsize="730,720">
            <v:rect style="position:absolute;left:0;top:0;width:18;height:719" filled="true" fillcolor="#000000" stroked="false">
              <v:fill type="solid"/>
            </v:rect>
            <v:rect style="position:absolute;left:0;top:0;width:19;height:720" filled="false" stroked="true" strokeweight=".028pt" strokecolor="#000000">
              <v:stroke dashstyle="solid"/>
            </v:rect>
            <v:rect style="position:absolute;left:38;top:0;width:18;height:719" filled="true" fillcolor="#000000" stroked="false">
              <v:fill type="solid"/>
            </v:rect>
            <v:rect style="position:absolute;left:37;top:0;width:19;height:720" filled="false" stroked="true" strokeweight=".028pt" strokecolor="#000000">
              <v:stroke dashstyle="solid"/>
            </v:rect>
            <v:rect style="position:absolute;left:94;top:0;width:18;height:719" filled="true" fillcolor="#000000" stroked="false">
              <v:fill type="solid"/>
            </v:rect>
            <v:rect style="position:absolute;left:93;top:0;width:19;height:720" filled="false" stroked="true" strokeweight=".028pt" strokecolor="#000000">
              <v:stroke dashstyle="solid"/>
            </v:rect>
            <v:rect style="position:absolute;left:131;top:0;width:18;height:719" filled="true" fillcolor="#000000" stroked="false">
              <v:fill type="solid"/>
            </v:rect>
            <v:rect style="position:absolute;left:131;top:0;width:19;height:720" filled="false" stroked="true" strokeweight=".028pt" strokecolor="#000000">
              <v:stroke dashstyle="solid"/>
            </v:rect>
            <v:rect style="position:absolute;left:206;top:0;width:18;height:719" filled="true" fillcolor="#000000" stroked="false">
              <v:fill type="solid"/>
            </v:rect>
            <v:rect style="position:absolute;left:206;top:0;width:19;height:720" filled="false" stroked="true" strokeweight=".028pt" strokecolor="#000000">
              <v:stroke dashstyle="solid"/>
            </v:rect>
            <v:rect style="position:absolute;left:262;top:0;width:18;height:719" filled="true" fillcolor="#000000" stroked="false">
              <v:fill type="solid"/>
            </v:rect>
            <v:rect style="position:absolute;left:262;top:0;width:19;height:720" filled="false" stroked="true" strokeweight=".028pt" strokecolor="#000000">
              <v:stroke dashstyle="solid"/>
            </v:rect>
            <v:rect style="position:absolute;left:318;top:0;width:18;height:719" filled="true" fillcolor="#000000" stroked="false">
              <v:fill type="solid"/>
            </v:rect>
            <v:rect style="position:absolute;left:318;top:0;width:19;height:720" filled="false" stroked="true" strokeweight=".028pt" strokecolor="#000000">
              <v:stroke dashstyle="solid"/>
            </v:rect>
            <v:rect style="position:absolute;left:375;top:0;width:18;height:719" filled="true" fillcolor="#000000" stroked="false">
              <v:fill type="solid"/>
            </v:rect>
            <v:rect style="position:absolute;left:374;top:0;width:19;height:720" filled="false" stroked="true" strokeweight=".028pt" strokecolor="#000000">
              <v:stroke dashstyle="solid"/>
            </v:rect>
            <v:rect style="position:absolute;left:431;top:0;width:18;height:719" filled="true" fillcolor="#000000" stroked="false">
              <v:fill type="solid"/>
            </v:rect>
            <v:rect style="position:absolute;left:430;top:0;width:19;height:720" filled="false" stroked="true" strokeweight=".028pt" strokecolor="#000000">
              <v:stroke dashstyle="solid"/>
            </v:rect>
            <v:rect style="position:absolute;left:505;top:0;width:18;height:719" filled="true" fillcolor="#000000" stroked="false">
              <v:fill type="solid"/>
            </v:rect>
            <v:rect style="position:absolute;left:505;top:0;width:19;height:720" filled="false" stroked="true" strokeweight=".028pt" strokecolor="#000000">
              <v:stroke dashstyle="solid"/>
            </v:rect>
            <v:rect style="position:absolute;left:543;top:0;width:18;height:719" filled="true" fillcolor="#000000" stroked="false">
              <v:fill type="solid"/>
            </v:rect>
            <v:rect style="position:absolute;left:542;top:0;width:19;height:720" filled="false" stroked="true" strokeweight=".028pt" strokecolor="#000000">
              <v:stroke dashstyle="solid"/>
            </v:rect>
            <v:rect style="position:absolute;left:599;top:0;width:18;height:719" filled="true" fillcolor="#000000" stroked="false">
              <v:fill type="solid"/>
            </v:rect>
            <v:rect style="position:absolute;left:598;top:0;width:19;height:720" filled="false" stroked="true" strokeweight=".028pt" strokecolor="#000000">
              <v:stroke dashstyle="solid"/>
            </v:rect>
            <v:rect style="position:absolute;left:636;top:0;width:55;height:719" filled="true" fillcolor="#000000" stroked="false">
              <v:fill type="solid"/>
            </v:rect>
            <v:rect style="position:absolute;left:636;top:0;width:56;height:720" filled="false" stroked="true" strokeweight=".028pt" strokecolor="#000000">
              <v:stroke dashstyle="solid"/>
            </v:rect>
            <v:rect style="position:absolute;left:711;top:0;width:18;height:719" filled="true" fillcolor="#000000" stroked="false">
              <v:fill type="solid"/>
            </v:rect>
            <v:rect style="position:absolute;left:711;top:0;width:19;height:720" filled="false" stroked="true" strokeweight=".028pt" strokecolor="#000000">
              <v:stroke dashstyle="solid"/>
            </v:rect>
          </v:group>
        </w:pict>
      </w:r>
      <w:r>
        <w:rPr>
          <w:rFonts w:ascii="Arial"/>
          <w:spacing w:val="-4"/>
        </w:rPr>
      </w:r>
      <w:r>
        <w:rPr>
          <w:spacing w:val="-1"/>
        </w:rPr>
        <w:t> </w:t>
      </w:r>
      <w:r>
        <w:rPr>
          <w:rFonts w:ascii="Arial"/>
          <w:spacing w:val="-1"/>
        </w:rPr>
        <w:pict>
          <v:group style="width:38.4pt;height:36pt;mso-position-horizontal-relative:char;mso-position-vertical-relative:line" coordorigin="0,0" coordsize="768,720">
            <v:rect style="position:absolute;left:0;top:0;width:18;height:719" filled="true" fillcolor="#000000" stroked="false">
              <v:fill type="solid"/>
            </v:rect>
            <v:rect style="position:absolute;left:0;top:0;width:19;height:720" filled="false" stroked="true" strokeweight=".028pt" strokecolor="#000000">
              <v:stroke dashstyle="solid"/>
            </v:rect>
            <v:rect style="position:absolute;left:38;top:0;width:18;height:719" filled="true" fillcolor="#000000" stroked="false">
              <v:fill type="solid"/>
            </v:rect>
            <v:rect style="position:absolute;left:37;top:0;width:19;height:720" filled="false" stroked="true" strokeweight=".028pt" strokecolor="#000000">
              <v:stroke dashstyle="solid"/>
            </v:rect>
            <v:rect style="position:absolute;left:75;top:0;width:55;height:719" filled="true" fillcolor="#000000" stroked="false">
              <v:fill type="solid"/>
            </v:rect>
            <v:rect style="position:absolute;left:75;top:0;width:56;height:720" filled="false" stroked="true" strokeweight=".028pt" strokecolor="#000000">
              <v:stroke dashstyle="solid"/>
            </v:rect>
            <v:rect style="position:absolute;left:169;top:0;width:18;height:719" filled="true" fillcolor="#000000" stroked="false">
              <v:fill type="solid"/>
            </v:rect>
            <v:rect style="position:absolute;left:168;top:0;width:19;height:720" filled="false" stroked="true" strokeweight=".028pt" strokecolor="#000000">
              <v:stroke dashstyle="solid"/>
            </v:rect>
            <v:rect style="position:absolute;left:206;top:0;width:18;height:719" filled="true" fillcolor="#000000" stroked="false">
              <v:fill type="solid"/>
            </v:rect>
            <v:rect style="position:absolute;left:206;top:0;width:19;height:720" filled="false" stroked="true" strokeweight=".028pt" strokecolor="#000000">
              <v:stroke dashstyle="solid"/>
            </v:rect>
            <v:rect style="position:absolute;left:244;top:0;width:18;height:719" filled="true" fillcolor="#000000" stroked="false">
              <v:fill type="solid"/>
            </v:rect>
            <v:rect style="position:absolute;left:243;top:0;width:19;height:720" filled="false" stroked="true" strokeweight=".028pt" strokecolor="#000000">
              <v:stroke dashstyle="solid"/>
            </v:rect>
            <v:rect style="position:absolute;left:281;top:0;width:18;height:719" filled="true" fillcolor="#000000" stroked="false">
              <v:fill type="solid"/>
            </v:rect>
            <v:rect style="position:absolute;left:280;top:0;width:19;height:720" filled="false" stroked="true" strokeweight=".028pt" strokecolor="#000000">
              <v:stroke dashstyle="solid"/>
            </v:rect>
            <v:rect style="position:absolute;left:356;top:0;width:18;height:719" filled="true" fillcolor="#000000" stroked="false">
              <v:fill type="solid"/>
            </v:rect>
            <v:rect style="position:absolute;left:355;top:0;width:19;height:720" filled="false" stroked="true" strokeweight=".028pt" strokecolor="#000000">
              <v:stroke dashstyle="solid"/>
            </v:rect>
            <v:rect style="position:absolute;left:412;top:0;width:37;height:719" filled="true" fillcolor="#000000" stroked="false">
              <v:fill type="solid"/>
            </v:rect>
            <v:rect style="position:absolute;left:411;top:0;width:37;height:720" filled="false" stroked="true" strokeweight=".028pt" strokecolor="#000000">
              <v:stroke dashstyle="solid"/>
            </v:rect>
            <v:rect style="position:absolute;left:505;top:0;width:18;height:719" filled="true" fillcolor="#000000" stroked="false">
              <v:fill type="solid"/>
            </v:rect>
            <v:rect style="position:absolute;left:505;top:0;width:19;height:720" filled="false" stroked="true" strokeweight=".028pt" strokecolor="#000000">
              <v:stroke dashstyle="solid"/>
            </v:rect>
            <v:rect style="position:absolute;left:543;top:0;width:18;height:719" filled="true" fillcolor="#000000" stroked="false">
              <v:fill type="solid"/>
            </v:rect>
            <v:rect style="position:absolute;left:542;top:0;width:19;height:720" filled="false" stroked="true" strokeweight=".028pt" strokecolor="#000000">
              <v:stroke dashstyle="solid"/>
            </v:rect>
            <v:rect style="position:absolute;left:580;top:0;width:18;height:719" filled="true" fillcolor="#000000" stroked="false">
              <v:fill type="solid"/>
            </v:rect>
            <v:rect style="position:absolute;left:580;top:0;width:19;height:720" filled="false" stroked="true" strokeweight=".028pt" strokecolor="#000000">
              <v:stroke dashstyle="solid"/>
            </v:rect>
            <v:rect style="position:absolute;left:618;top:0;width:18;height:719" filled="true" fillcolor="#000000" stroked="false">
              <v:fill type="solid"/>
            </v:rect>
            <v:rect style="position:absolute;left:617;top:0;width:19;height:720" filled="false" stroked="true" strokeweight=".028pt" strokecolor="#000000">
              <v:stroke dashstyle="solid"/>
            </v:rect>
            <v:rect style="position:absolute;left:655;top:0;width:74;height:719" filled="true" fillcolor="#000000" stroked="false">
              <v:fill type="solid"/>
            </v:rect>
            <v:rect style="position:absolute;left:655;top:0;width:75;height:720" filled="false" stroked="true" strokeweight=".028pt" strokecolor="#000000">
              <v:stroke dashstyle="solid"/>
            </v:rect>
            <v:rect style="position:absolute;left:749;top:0;width:18;height:719" filled="true" fillcolor="#000000" stroked="false">
              <v:fill type="solid"/>
            </v:rect>
            <v:rect style="position:absolute;left:748;top:0;width:19;height:720" filled="false" stroked="true" strokeweight=".028pt" strokecolor="#000000">
              <v:stroke dashstyle="solid"/>
            </v:rect>
          </v:group>
        </w:pict>
      </w:r>
      <w:r>
        <w:rPr>
          <w:rFonts w:ascii="Arial"/>
          <w:spacing w:val="-1"/>
        </w:rPr>
      </w:r>
    </w:p>
    <w:p>
      <w:pPr>
        <w:spacing w:before="10"/>
        <w:ind w:left="1530" w:right="0" w:firstLine="0"/>
        <w:jc w:val="left"/>
        <w:rPr>
          <w:i/>
          <w:sz w:val="14"/>
        </w:rPr>
      </w:pPr>
      <w:r>
        <w:rPr>
          <w:i/>
          <w:sz w:val="14"/>
        </w:rPr>
        <w:t>123456-9$</w:t>
      </w:r>
    </w:p>
    <w:p>
      <w:pPr>
        <w:spacing w:before="102"/>
        <w:ind w:left="1511" w:right="1687" w:firstLine="0"/>
        <w:jc w:val="center"/>
        <w:rPr>
          <w:i/>
          <w:sz w:val="14"/>
        </w:rPr>
      </w:pPr>
      <w:r>
        <w:rPr/>
        <w:br w:type="column"/>
      </w:r>
      <w:r>
        <w:rPr>
          <w:i/>
          <w:sz w:val="14"/>
        </w:rPr>
        <w:t>A13579B</w:t>
      </w:r>
    </w:p>
    <w:p>
      <w:pPr>
        <w:spacing w:after="0"/>
        <w:jc w:val="center"/>
        <w:rPr>
          <w:sz w:val="14"/>
        </w:rPr>
        <w:sectPr>
          <w:type w:val="continuous"/>
          <w:pgSz w:w="12240" w:h="15840"/>
          <w:pgMar w:top="1220" w:bottom="280" w:left="460" w:right="120"/>
          <w:cols w:num="2" w:equalWidth="0">
            <w:col w:w="2389" w:space="5456"/>
            <w:col w:w="3815"/>
          </w:cols>
        </w:sectPr>
      </w:pPr>
    </w:p>
    <w:p>
      <w:pPr>
        <w:pStyle w:val="BodyText"/>
        <w:spacing w:before="6"/>
        <w:rPr>
          <w:i/>
          <w:sz w:val="29"/>
        </w:rPr>
      </w:pPr>
    </w:p>
    <w:p>
      <w:pPr>
        <w:pStyle w:val="Heading6"/>
        <w:spacing w:before="104"/>
        <w:ind w:left="3410" w:right="951"/>
        <w:jc w:val="center"/>
      </w:pPr>
      <w:r>
        <w:rPr/>
        <w:pict>
          <v:group style="position:absolute;margin-left:324.836395pt;margin-top:20.40589pt;width:102.35pt;height:36pt;mso-position-horizontal-relative:page;mso-position-vertical-relative:paragraph;z-index:-15141888;mso-wrap-distance-left:0;mso-wrap-distance-right:0" coordorigin="6497,408" coordsize="2047,720">
            <v:rect style="position:absolute;left:6497;top:408;width:53;height:719" filled="true" fillcolor="#000000" stroked="false">
              <v:fill type="solid"/>
            </v:rect>
            <v:rect style="position:absolute;left:6497;top:408;width:54;height:720" filled="false" stroked="true" strokeweight=".028pt" strokecolor="#000000">
              <v:stroke dashstyle="solid"/>
            </v:rect>
            <v:rect style="position:absolute;left:6572;top:408;width:53;height:719" filled="true" fillcolor="#000000" stroked="false">
              <v:fill type="solid"/>
            </v:rect>
            <v:rect style="position:absolute;left:6572;top:408;width:54;height:720" filled="false" stroked="true" strokeweight=".028pt" strokecolor="#000000">
              <v:stroke dashstyle="solid"/>
            </v:rect>
            <v:rect style="position:absolute;left:6648;top:408;width:21;height:719" filled="true" fillcolor="#000000" stroked="false">
              <v:fill type="solid"/>
            </v:rect>
            <v:rect style="position:absolute;left:6647;top:408;width:21;height:720" filled="false" stroked="true" strokeweight=".028pt" strokecolor="#000000">
              <v:stroke dashstyle="solid"/>
            </v:rect>
            <v:rect style="position:absolute;left:6691;top:408;width:53;height:719" filled="true" fillcolor="#000000" stroked="false">
              <v:fill type="solid"/>
            </v:rect>
            <v:rect style="position:absolute;left:6690;top:408;width:54;height:720" filled="false" stroked="true" strokeweight=".028pt" strokecolor="#000000">
              <v:stroke dashstyle="solid"/>
            </v:rect>
            <v:rect style="position:absolute;left:6766;top:408;width:21;height:719" filled="true" fillcolor="#000000" stroked="false">
              <v:fill type="solid"/>
            </v:rect>
            <v:rect style="position:absolute;left:6766;top:408;width:21;height:720" filled="false" stroked="true" strokeweight=".028pt" strokecolor="#000000">
              <v:stroke dashstyle="solid"/>
            </v:rect>
            <v:rect style="position:absolute;left:6809;top:408;width:21;height:719" filled="true" fillcolor="#000000" stroked="false">
              <v:fill type="solid"/>
            </v:rect>
            <v:rect style="position:absolute;left:6809;top:408;width:21;height:720" filled="false" stroked="true" strokeweight=".028pt" strokecolor="#000000">
              <v:stroke dashstyle="solid"/>
            </v:rect>
            <v:rect style="position:absolute;left:6853;top:408;width:21;height:719" filled="true" fillcolor="#000000" stroked="false">
              <v:fill type="solid"/>
            </v:rect>
            <v:rect style="position:absolute;left:6852;top:408;width:21;height:720" filled="false" stroked="true" strokeweight=".028pt" strokecolor="#000000">
              <v:stroke dashstyle="solid"/>
            </v:rect>
            <v:rect style="position:absolute;left:6896;top:408;width:53;height:719" filled="true" fillcolor="#000000" stroked="false">
              <v:fill type="solid"/>
            </v:rect>
            <v:rect style="position:absolute;left:6895;top:408;width:54;height:720" filled="false" stroked="true" strokeweight=".028pt" strokecolor="#000000">
              <v:stroke dashstyle="solid"/>
            </v:rect>
            <v:rect style="position:absolute;left:6971;top:408;width:21;height:719" filled="true" fillcolor="#000000" stroked="false">
              <v:fill type="solid"/>
            </v:rect>
            <v:rect style="position:absolute;left:6970;top:408;width:21;height:720" filled="false" stroked="true" strokeweight=".028pt" strokecolor="#000000">
              <v:stroke dashstyle="solid"/>
            </v:rect>
            <v:rect style="position:absolute;left:7014;top:408;width:53;height:719" filled="true" fillcolor="#000000" stroked="false">
              <v:fill type="solid"/>
            </v:rect>
            <v:rect style="position:absolute;left:7014;top:408;width:54;height:720" filled="false" stroked="true" strokeweight=".028pt" strokecolor="#000000">
              <v:stroke dashstyle="solid"/>
            </v:rect>
            <v:rect style="position:absolute;left:7090;top:408;width:21;height:719" filled="true" fillcolor="#000000" stroked="false">
              <v:fill type="solid"/>
            </v:rect>
            <v:rect style="position:absolute;left:7089;top:408;width:21;height:720" filled="false" stroked="true" strokeweight=".028pt" strokecolor="#000000">
              <v:stroke dashstyle="solid"/>
            </v:rect>
            <v:rect style="position:absolute;left:7133;top:408;width:21;height:719" filled="true" fillcolor="#000000" stroked="false">
              <v:fill type="solid"/>
            </v:rect>
            <v:rect style="position:absolute;left:7132;top:408;width:21;height:720" filled="false" stroked="true" strokeweight=".028pt" strokecolor="#000000">
              <v:stroke dashstyle="solid"/>
            </v:rect>
            <v:rect style="position:absolute;left:7176;top:408;width:53;height:719" filled="true" fillcolor="#000000" stroked="false">
              <v:fill type="solid"/>
            </v:rect>
            <v:rect style="position:absolute;left:7175;top:408;width:54;height:720" filled="false" stroked="true" strokeweight=".028pt" strokecolor="#000000">
              <v:stroke dashstyle="solid"/>
            </v:rect>
            <v:rect style="position:absolute;left:7251;top:408;width:53;height:719" filled="true" fillcolor="#000000" stroked="false">
              <v:fill type="solid"/>
            </v:rect>
            <v:rect style="position:absolute;left:7251;top:408;width:54;height:720" filled="false" stroked="true" strokeweight=".028pt" strokecolor="#000000">
              <v:stroke dashstyle="solid"/>
            </v:rect>
            <v:rect style="position:absolute;left:7327;top:408;width:53;height:719" filled="true" fillcolor="#000000" stroked="false">
              <v:fill type="solid"/>
            </v:rect>
            <v:rect style="position:absolute;left:7326;top:408;width:54;height:720" filled="false" stroked="true" strokeweight=".028pt" strokecolor="#000000">
              <v:stroke dashstyle="solid"/>
            </v:rect>
            <v:rect style="position:absolute;left:7402;top:408;width:21;height:719" filled="true" fillcolor="#000000" stroked="false">
              <v:fill type="solid"/>
            </v:rect>
            <v:rect style="position:absolute;left:7401;top:408;width:21;height:720" filled="false" stroked="true" strokeweight=".028pt" strokecolor="#000000">
              <v:stroke dashstyle="solid"/>
            </v:rect>
            <v:rect style="position:absolute;left:7445;top:408;width:21;height:719" filled="true" fillcolor="#000000" stroked="false">
              <v:fill type="solid"/>
            </v:rect>
            <v:rect style="position:absolute;left:7444;top:408;width:21;height:720" filled="false" stroked="true" strokeweight=".028pt" strokecolor="#000000">
              <v:stroke dashstyle="solid"/>
            </v:rect>
            <v:rect style="position:absolute;left:7488;top:408;width:21;height:719" filled="true" fillcolor="#000000" stroked="false">
              <v:fill type="solid"/>
            </v:rect>
            <v:rect style="position:absolute;left:7488;top:408;width:21;height:720" filled="false" stroked="true" strokeweight=".028pt" strokecolor="#000000">
              <v:stroke dashstyle="solid"/>
            </v:rect>
            <v:rect style="position:absolute;left:7531;top:408;width:21;height:719" filled="true" fillcolor="#000000" stroked="false">
              <v:fill type="solid"/>
            </v:rect>
            <v:rect style="position:absolute;left:7531;top:408;width:21;height:720" filled="false" stroked="true" strokeweight=".028pt" strokecolor="#000000">
              <v:stroke dashstyle="solid"/>
            </v:rect>
            <v:rect style="position:absolute;left:7574;top:408;width:21;height:719" filled="true" fillcolor="#000000" stroked="false">
              <v:fill type="solid"/>
            </v:rect>
            <v:rect style="position:absolute;left:7574;top:408;width:21;height:720" filled="false" stroked="true" strokeweight=".028pt" strokecolor="#000000">
              <v:stroke dashstyle="solid"/>
            </v:rect>
            <v:rect style="position:absolute;left:7617;top:408;width:53;height:719" filled="true" fillcolor="#000000" stroked="false">
              <v:fill type="solid"/>
            </v:rect>
            <v:rect style="position:absolute;left:7617;top:408;width:54;height:720" filled="false" stroked="true" strokeweight=".028pt" strokecolor="#000000">
              <v:stroke dashstyle="solid"/>
            </v:rect>
            <v:rect style="position:absolute;left:7693;top:408;width:21;height:719" filled="true" fillcolor="#000000" stroked="false">
              <v:fill type="solid"/>
            </v:rect>
            <v:rect style="position:absolute;left:7692;top:408;width:21;height:720" filled="false" stroked="true" strokeweight=".028pt" strokecolor="#000000">
              <v:stroke dashstyle="solid"/>
            </v:rect>
            <v:rect style="position:absolute;left:7736;top:408;width:53;height:719" filled="true" fillcolor="#000000" stroked="false">
              <v:fill type="solid"/>
            </v:rect>
            <v:rect style="position:absolute;left:7735;top:408;width:54;height:720" filled="false" stroked="true" strokeweight=".028pt" strokecolor="#000000">
              <v:stroke dashstyle="solid"/>
            </v:rect>
            <v:rect style="position:absolute;left:7811;top:408;width:53;height:719" filled="true" fillcolor="#000000" stroked="false">
              <v:fill type="solid"/>
            </v:rect>
            <v:rect style="position:absolute;left:7811;top:408;width:54;height:720" filled="false" stroked="true" strokeweight=".028pt" strokecolor="#000000">
              <v:stroke dashstyle="solid"/>
            </v:rect>
            <v:rect style="position:absolute;left:7887;top:408;width:21;height:719" filled="true" fillcolor="#000000" stroked="false">
              <v:fill type="solid"/>
            </v:rect>
            <v:rect style="position:absolute;left:7886;top:408;width:21;height:720" filled="false" stroked="true" strokeweight=".028pt" strokecolor="#000000">
              <v:stroke dashstyle="solid"/>
            </v:rect>
            <v:rect style="position:absolute;left:7930;top:408;width:53;height:719" filled="true" fillcolor="#000000" stroked="false">
              <v:fill type="solid"/>
            </v:rect>
            <v:rect style="position:absolute;left:7929;top:408;width:54;height:720" filled="false" stroked="true" strokeweight=".028pt" strokecolor="#000000">
              <v:stroke dashstyle="solid"/>
            </v:rect>
            <v:rect style="position:absolute;left:8005;top:408;width:21;height:719" filled="true" fillcolor="#000000" stroked="false">
              <v:fill type="solid"/>
            </v:rect>
            <v:rect style="position:absolute;left:8005;top:408;width:21;height:720" filled="false" stroked="true" strokeweight=".028pt" strokecolor="#000000">
              <v:stroke dashstyle="solid"/>
            </v:rect>
            <v:rect style="position:absolute;left:8048;top:408;width:21;height:719" filled="true" fillcolor="#000000" stroked="false">
              <v:fill type="solid"/>
            </v:rect>
            <v:rect style="position:absolute;left:8048;top:408;width:21;height:720" filled="false" stroked="true" strokeweight=".028pt" strokecolor="#000000">
              <v:stroke dashstyle="solid"/>
            </v:rect>
            <v:rect style="position:absolute;left:8091;top:408;width:21;height:719" filled="true" fillcolor="#000000" stroked="false">
              <v:fill type="solid"/>
            </v:rect>
            <v:rect style="position:absolute;left:8091;top:408;width:21;height:720" filled="false" stroked="true" strokeweight=".028pt" strokecolor="#000000">
              <v:stroke dashstyle="solid"/>
            </v:rect>
            <v:rect style="position:absolute;left:8134;top:408;width:53;height:719" filled="true" fillcolor="#000000" stroked="false">
              <v:fill type="solid"/>
            </v:rect>
            <v:rect style="position:absolute;left:8134;top:408;width:54;height:720" filled="false" stroked="true" strokeweight=".028pt" strokecolor="#000000">
              <v:stroke dashstyle="solid"/>
            </v:rect>
            <v:rect style="position:absolute;left:8210;top:408;width:53;height:719" filled="true" fillcolor="#000000" stroked="false">
              <v:fill type="solid"/>
            </v:rect>
            <v:rect style="position:absolute;left:8209;top:408;width:54;height:720" filled="false" stroked="true" strokeweight=".028pt" strokecolor="#000000">
              <v:stroke dashstyle="solid"/>
            </v:rect>
            <v:rect style="position:absolute;left:8285;top:408;width:21;height:719" filled="true" fillcolor="#000000" stroked="false">
              <v:fill type="solid"/>
            </v:rect>
            <v:rect style="position:absolute;left:8285;top:408;width:21;height:720" filled="false" stroked="true" strokeweight=".028pt" strokecolor="#000000">
              <v:stroke dashstyle="solid"/>
            </v:rect>
            <v:rect style="position:absolute;left:8328;top:408;width:21;height:719" filled="true" fillcolor="#000000" stroked="false">
              <v:fill type="solid"/>
            </v:rect>
            <v:rect style="position:absolute;left:8328;top:408;width:21;height:720" filled="false" stroked="true" strokeweight=".028pt" strokecolor="#000000">
              <v:stroke dashstyle="solid"/>
            </v:rect>
            <v:rect style="position:absolute;left:8371;top:408;width:53;height:719" filled="true" fillcolor="#000000" stroked="false">
              <v:fill type="solid"/>
            </v:rect>
            <v:rect style="position:absolute;left:8371;top:408;width:54;height:720" filled="false" stroked="true" strokeweight=".028pt" strokecolor="#000000">
              <v:stroke dashstyle="solid"/>
            </v:rect>
            <v:rect style="position:absolute;left:8447;top:408;width:21;height:719" filled="true" fillcolor="#000000" stroked="false">
              <v:fill type="solid"/>
            </v:rect>
            <v:rect style="position:absolute;left:8446;top:408;width:21;height:720" filled="false" stroked="true" strokeweight=".028pt" strokecolor="#000000">
              <v:stroke dashstyle="solid"/>
            </v:rect>
            <v:rect style="position:absolute;left:8490;top:408;width:53;height:719" filled="true" fillcolor="#000000" stroked="false">
              <v:fill type="solid"/>
            </v:rect>
            <v:rect style="position:absolute;left:8489;top:408;width:54;height:720" filled="false" stroked="true" strokeweight=".028pt" strokecolor="#000000">
              <v:stroke dashstyle="solid"/>
            </v:rect>
            <w10:wrap type="topAndBottom"/>
          </v:group>
        </w:pict>
      </w:r>
      <w:r>
        <w:rPr/>
        <w:t>Code 2 of 5</w:t>
      </w:r>
    </w:p>
    <w:p>
      <w:pPr>
        <w:spacing w:before="58"/>
        <w:ind w:left="3277" w:right="951" w:firstLine="0"/>
        <w:jc w:val="center"/>
        <w:rPr>
          <w:i/>
          <w:sz w:val="14"/>
        </w:rPr>
      </w:pPr>
      <w:r>
        <w:rPr>
          <w:i/>
          <w:sz w:val="14"/>
        </w:rPr>
        <w:t>123456</w:t>
      </w:r>
    </w:p>
    <w:p>
      <w:pPr>
        <w:pStyle w:val="BodyText"/>
        <w:spacing w:before="6"/>
        <w:rPr>
          <w:i/>
          <w:sz w:val="13"/>
        </w:rPr>
      </w:pPr>
    </w:p>
    <w:p>
      <w:pPr>
        <w:spacing w:after="0"/>
        <w:rPr>
          <w:sz w:val="13"/>
        </w:rPr>
        <w:sectPr>
          <w:type w:val="continuous"/>
          <w:pgSz w:w="12240" w:h="15840"/>
          <w:pgMar w:top="1220" w:bottom="280" w:left="460" w:right="120"/>
        </w:sectPr>
      </w:pPr>
    </w:p>
    <w:p>
      <w:pPr>
        <w:pStyle w:val="Heading6"/>
        <w:spacing w:before="105"/>
        <w:ind w:left="1291"/>
      </w:pPr>
      <w:r>
        <w:rPr/>
        <w:t>Matrix 2 of 5</w:t>
      </w:r>
    </w:p>
    <w:p>
      <w:pPr>
        <w:pStyle w:val="BodyText"/>
        <w:spacing w:before="5"/>
        <w:rPr>
          <w:b/>
          <w:sz w:val="6"/>
        </w:rPr>
      </w:pPr>
    </w:p>
    <w:p>
      <w:pPr>
        <w:pStyle w:val="Heading7"/>
        <w:ind w:left="935" w:right="-332"/>
        <w:rPr>
          <w:rFonts w:ascii="Arial"/>
        </w:rPr>
      </w:pPr>
      <w:r>
        <w:rPr>
          <w:rFonts w:ascii="Arial"/>
        </w:rPr>
        <w:pict>
          <v:group style="width:10.8pt;height:32.15pt;mso-position-horizontal-relative:char;mso-position-vertical-relative:line" coordorigin="0,0" coordsize="216,643">
            <v:shape style="position:absolute;left:0;top:0;width:216;height:643" coordorigin="0,0" coordsize="216,643" path="m78,0l0,0,0,642,78,642,78,0xm124,0l117,0,117,642,124,642,124,0xm169,0l162,0,162,642,169,642,169,0xm215,0l208,0,208,642,215,642,215,0xe" filled="true" fillcolor="#231f20" stroked="false">
              <v:path arrowok="t"/>
              <v:fill type="solid"/>
            </v:shape>
          </v:group>
        </w:pict>
      </w:r>
      <w:r>
        <w:rPr>
          <w:rFonts w:ascii="Arial"/>
        </w:rPr>
      </w:r>
      <w:r>
        <w:rPr>
          <w:spacing w:val="4"/>
        </w:rPr>
        <w:t> </w:t>
      </w:r>
      <w:r>
        <w:rPr>
          <w:rFonts w:ascii="Arial"/>
          <w:spacing w:val="4"/>
        </w:rPr>
        <w:pict>
          <v:group style="width:29.2pt;height:32.15pt;mso-position-horizontal-relative:char;mso-position-vertical-relative:line" coordorigin="0,0" coordsize="584,643">
            <v:shape style="position:absolute;left:0;top:0;width:584;height:643" coordorigin="0,0" coordsize="584,643" path="m42,0l0,0,0,642,42,642,42,0xm87,0l81,0,81,642,87,642,87,0xm168,0l126,0,126,642,168,642,168,0xm249,0l207,0,207,642,249,642,249,0xm295,0l288,0,288,642,295,642,295,0xm340,0l334,0,334,642,340,642,340,0xm421,0l379,0,379,642,421,642,421,0xm502,0l460,0,460,642,502,642,502,0xm583,0l541,0,541,642,583,642,583,0xe" filled="true" fillcolor="#231f20" stroked="false">
              <v:path arrowok="t"/>
              <v:fill type="solid"/>
            </v:shape>
          </v:group>
        </w:pict>
      </w:r>
      <w:r>
        <w:rPr>
          <w:rFonts w:ascii="Arial"/>
          <w:spacing w:val="4"/>
        </w:rPr>
      </w:r>
      <w:r>
        <w:rPr>
          <w:spacing w:val="12"/>
        </w:rPr>
        <w:t> </w:t>
      </w:r>
      <w:r>
        <w:rPr>
          <w:rFonts w:ascii="Arial"/>
          <w:spacing w:val="12"/>
        </w:rPr>
        <w:pict>
          <v:group style="width:4.95pt;height:32.15pt;mso-position-horizontal-relative:char;mso-position-vertical-relative:line" coordorigin="0,0" coordsize="99,643">
            <v:shape style="position:absolute;left:0;top:0;width:99;height:643" coordorigin="0,0" coordsize="99,643" path="m7,0l0,0,0,642,7,642,7,0xm53,0l46,0,46,642,53,642,53,0xm98,0l91,0,91,642,98,642,98,0xe" filled="true" fillcolor="#231f20" stroked="false">
              <v:path arrowok="t"/>
              <v:fill type="solid"/>
            </v:shape>
          </v:group>
        </w:pict>
      </w:r>
      <w:r>
        <w:rPr>
          <w:rFonts w:ascii="Arial"/>
          <w:spacing w:val="12"/>
        </w:rPr>
      </w:r>
      <w:r>
        <w:rPr>
          <w:spacing w:val="7"/>
        </w:rPr>
        <w:t> </w:t>
      </w:r>
      <w:r>
        <w:rPr>
          <w:rFonts w:ascii="Arial"/>
          <w:spacing w:val="7"/>
        </w:rPr>
        <w:pict>
          <v:group style="width:21.15pt;height:32.15pt;mso-position-horizontal-relative:char;mso-position-vertical-relative:line" coordorigin="0,0" coordsize="423,643">
            <v:shape style="position:absolute;left:0;top:0;width:423;height:643" coordorigin="0,0" coordsize="423,643" path="m7,0l0,0,0,642,7,642,7,0xm88,0l46,0,46,642,88,642,88,0xm169,0l127,0,127,642,169,642,169,0xm214,0l208,0,208,642,214,642,214,0xm295,0l253,0,253,642,295,642,295,0xm341,0l334,0,334,642,341,642,341,0xm422,0l380,0,380,642,422,642,422,0xe" filled="true" fillcolor="#231f20" stroked="false">
              <v:path arrowok="t"/>
              <v:fill type="solid"/>
            </v:shape>
          </v:group>
        </w:pict>
      </w:r>
      <w:r>
        <w:rPr>
          <w:rFonts w:ascii="Arial"/>
          <w:spacing w:val="7"/>
        </w:rPr>
      </w:r>
      <w:r>
        <w:rPr>
          <w:spacing w:val="1"/>
        </w:rPr>
        <w:t> </w:t>
      </w:r>
      <w:r>
        <w:rPr>
          <w:rFonts w:ascii="Arial"/>
          <w:spacing w:val="1"/>
        </w:rPr>
        <w:pict>
          <v:group style="width:10.75pt;height:32.15pt;mso-position-horizontal-relative:char;mso-position-vertical-relative:line" coordorigin="0,0" coordsize="215,643">
            <v:shape style="position:absolute;left:0;top:0;width:215;height:643" coordorigin="0,0" coordsize="215,643" path="m7,0l0,0,0,642,7,642,7,0xm123,0l45,0,45,642,123,642,123,0xm168,0l162,0,162,642,168,642,168,0xm214,0l207,0,207,642,214,642,214,0xe" filled="true" fillcolor="#231f20" stroked="false">
              <v:path arrowok="t"/>
              <v:fill type="solid"/>
            </v:shape>
          </v:group>
        </w:pict>
      </w:r>
      <w:r>
        <w:rPr>
          <w:rFonts w:ascii="Arial"/>
          <w:spacing w:val="1"/>
        </w:rPr>
      </w:r>
    </w:p>
    <w:p>
      <w:pPr>
        <w:spacing w:before="19"/>
        <w:ind w:left="1497" w:right="0" w:firstLine="0"/>
        <w:jc w:val="left"/>
        <w:rPr>
          <w:i/>
          <w:sz w:val="14"/>
        </w:rPr>
      </w:pPr>
      <w:r>
        <w:rPr>
          <w:i/>
          <w:sz w:val="14"/>
        </w:rPr>
        <w:t>6543210</w:t>
      </w:r>
    </w:p>
    <w:p>
      <w:pPr>
        <w:pStyle w:val="BodyText"/>
        <w:spacing w:before="7"/>
        <w:rPr>
          <w:i/>
          <w:sz w:val="25"/>
        </w:rPr>
      </w:pPr>
      <w:r>
        <w:rPr/>
        <w:br w:type="column"/>
      </w:r>
      <w:r>
        <w:rPr>
          <w:i/>
          <w:sz w:val="25"/>
        </w:rPr>
      </w:r>
    </w:p>
    <w:p>
      <w:pPr>
        <w:pStyle w:val="Heading6"/>
        <w:ind w:left="1921" w:right="1744"/>
        <w:jc w:val="center"/>
      </w:pPr>
      <w:r>
        <w:rPr/>
        <w:t>RSS-14</w:t>
      </w:r>
    </w:p>
    <w:p>
      <w:pPr>
        <w:pStyle w:val="BodyText"/>
        <w:spacing w:before="11"/>
        <w:rPr>
          <w:b/>
          <w:sz w:val="2"/>
        </w:rPr>
      </w:pPr>
    </w:p>
    <w:p>
      <w:pPr>
        <w:pStyle w:val="BodyText"/>
        <w:ind w:left="1291"/>
        <w:rPr>
          <w:sz w:val="20"/>
        </w:rPr>
      </w:pPr>
      <w:r>
        <w:rPr>
          <w:sz w:val="20"/>
        </w:rPr>
        <w:drawing>
          <wp:inline distT="0" distB="0" distL="0" distR="0">
            <wp:extent cx="1324859" cy="471487"/>
            <wp:effectExtent l="0" t="0" r="0" b="0"/>
            <wp:docPr id="1833" name="image1056.png"/>
            <wp:cNvGraphicFramePr>
              <a:graphicFrameLocks noChangeAspect="1"/>
            </wp:cNvGraphicFramePr>
            <a:graphic>
              <a:graphicData uri="http://schemas.openxmlformats.org/drawingml/2006/picture">
                <pic:pic>
                  <pic:nvPicPr>
                    <pic:cNvPr id="1834" name="image1056.png"/>
                    <pic:cNvPicPr/>
                  </pic:nvPicPr>
                  <pic:blipFill>
                    <a:blip r:embed="rId1550" cstate="print"/>
                    <a:stretch>
                      <a:fillRect/>
                    </a:stretch>
                  </pic:blipFill>
                  <pic:spPr>
                    <a:xfrm>
                      <a:off x="0" y="0"/>
                      <a:ext cx="1324859" cy="471487"/>
                    </a:xfrm>
                    <a:prstGeom prst="rect">
                      <a:avLst/>
                    </a:prstGeom>
                  </pic:spPr>
                </pic:pic>
              </a:graphicData>
            </a:graphic>
          </wp:inline>
        </w:drawing>
      </w:r>
      <w:r>
        <w:rPr>
          <w:sz w:val="20"/>
        </w:rPr>
      </w:r>
    </w:p>
    <w:p>
      <w:pPr>
        <w:spacing w:before="64"/>
        <w:ind w:left="1432" w:right="0" w:firstLine="0"/>
        <w:jc w:val="left"/>
        <w:rPr>
          <w:i/>
          <w:sz w:val="14"/>
        </w:rPr>
      </w:pPr>
      <w:r>
        <w:rPr>
          <w:i/>
          <w:sz w:val="14"/>
        </w:rPr>
        <w:t>(01)00123456789012</w:t>
      </w:r>
    </w:p>
    <w:p>
      <w:pPr>
        <w:spacing w:after="0"/>
        <w:jc w:val="left"/>
        <w:rPr>
          <w:sz w:val="14"/>
        </w:rPr>
        <w:sectPr>
          <w:type w:val="continuous"/>
          <w:pgSz w:w="12240" w:h="15840"/>
          <w:pgMar w:top="1220" w:bottom="280" w:left="460" w:right="120"/>
          <w:cols w:num="2" w:equalWidth="0">
            <w:col w:w="2499" w:space="4755"/>
            <w:col w:w="4406"/>
          </w:cols>
        </w:sectPr>
      </w:pPr>
    </w:p>
    <w:p>
      <w:pPr>
        <w:pStyle w:val="Heading6"/>
        <w:spacing w:before="177"/>
        <w:ind w:left="981" w:right="810"/>
        <w:jc w:val="center"/>
      </w:pPr>
      <w:r>
        <w:rPr/>
        <w:drawing>
          <wp:anchor distT="0" distB="0" distL="0" distR="0" allowOverlap="1" layoutInCell="1" locked="0" behindDoc="0" simplePos="0" relativeHeight="1154">
            <wp:simplePos x="0" y="0"/>
            <wp:positionH relativeFrom="page">
              <wp:posOffset>3497567</wp:posOffset>
            </wp:positionH>
            <wp:positionV relativeFrom="paragraph">
              <wp:posOffset>297978</wp:posOffset>
            </wp:positionV>
            <wp:extent cx="1124786" cy="442912"/>
            <wp:effectExtent l="0" t="0" r="0" b="0"/>
            <wp:wrapTopAndBottom/>
            <wp:docPr id="1835" name="image1057.png"/>
            <wp:cNvGraphicFramePr>
              <a:graphicFrameLocks noChangeAspect="1"/>
            </wp:cNvGraphicFramePr>
            <a:graphic>
              <a:graphicData uri="http://schemas.openxmlformats.org/drawingml/2006/picture">
                <pic:pic>
                  <pic:nvPicPr>
                    <pic:cNvPr id="1836" name="image1057.png"/>
                    <pic:cNvPicPr/>
                  </pic:nvPicPr>
                  <pic:blipFill>
                    <a:blip r:embed="rId1551" cstate="print"/>
                    <a:stretch>
                      <a:fillRect/>
                    </a:stretch>
                  </pic:blipFill>
                  <pic:spPr>
                    <a:xfrm>
                      <a:off x="0" y="0"/>
                      <a:ext cx="1124786" cy="442912"/>
                    </a:xfrm>
                    <a:prstGeom prst="rect">
                      <a:avLst/>
                    </a:prstGeom>
                  </pic:spPr>
                </pic:pic>
              </a:graphicData>
            </a:graphic>
          </wp:anchor>
        </w:drawing>
      </w:r>
      <w:r>
        <w:rPr/>
        <w:t>PDF417</w:t>
      </w:r>
    </w:p>
    <w:p>
      <w:pPr>
        <w:spacing w:before="23"/>
        <w:ind w:left="981" w:right="924" w:firstLine="0"/>
        <w:jc w:val="center"/>
        <w:rPr>
          <w:i/>
          <w:sz w:val="14"/>
        </w:rPr>
      </w:pPr>
      <w:r>
        <w:rPr>
          <w:i/>
          <w:sz w:val="14"/>
        </w:rPr>
        <w:t>Car</w:t>
      </w:r>
      <w:r>
        <w:rPr>
          <w:i/>
          <w:spacing w:val="-14"/>
          <w:sz w:val="14"/>
        </w:rPr>
        <w:t> </w:t>
      </w:r>
      <w:r>
        <w:rPr>
          <w:i/>
          <w:sz w:val="14"/>
        </w:rPr>
        <w:t>Registration</w:t>
      </w:r>
    </w:p>
    <w:p>
      <w:pPr>
        <w:pStyle w:val="BodyText"/>
        <w:spacing w:before="1"/>
        <w:rPr>
          <w:i/>
          <w:sz w:val="23"/>
        </w:rPr>
      </w:pPr>
    </w:p>
    <w:p>
      <w:pPr>
        <w:spacing w:after="0"/>
        <w:rPr>
          <w:sz w:val="23"/>
        </w:rPr>
        <w:sectPr>
          <w:pgSz w:w="12240" w:h="15840"/>
          <w:pgMar w:header="1338" w:footer="716" w:top="2400" w:bottom="900" w:left="460" w:right="120"/>
        </w:sectPr>
      </w:pPr>
    </w:p>
    <w:p>
      <w:pPr>
        <w:pStyle w:val="BodyText"/>
        <w:spacing w:before="5"/>
        <w:rPr>
          <w:i/>
          <w:sz w:val="28"/>
        </w:rPr>
      </w:pPr>
    </w:p>
    <w:p>
      <w:pPr>
        <w:pStyle w:val="Heading6"/>
        <w:ind w:left="1121"/>
      </w:pPr>
      <w:r>
        <w:rPr/>
        <w:t>Code 49</w:t>
      </w:r>
    </w:p>
    <w:p>
      <w:pPr>
        <w:pStyle w:val="BodyText"/>
        <w:spacing w:before="11"/>
        <w:rPr>
          <w:b/>
          <w:sz w:val="4"/>
        </w:rPr>
      </w:pPr>
    </w:p>
    <w:p>
      <w:pPr>
        <w:pStyle w:val="BodyText"/>
        <w:ind w:left="780" w:right="-15"/>
        <w:rPr>
          <w:sz w:val="20"/>
        </w:rPr>
      </w:pPr>
      <w:r>
        <w:rPr>
          <w:sz w:val="20"/>
        </w:rPr>
        <w:drawing>
          <wp:inline distT="0" distB="0" distL="0" distR="0">
            <wp:extent cx="914417" cy="395287"/>
            <wp:effectExtent l="0" t="0" r="0" b="0"/>
            <wp:docPr id="1837" name="image1058.png"/>
            <wp:cNvGraphicFramePr>
              <a:graphicFrameLocks noChangeAspect="1"/>
            </wp:cNvGraphicFramePr>
            <a:graphic>
              <a:graphicData uri="http://schemas.openxmlformats.org/drawingml/2006/picture">
                <pic:pic>
                  <pic:nvPicPr>
                    <pic:cNvPr id="1838" name="image1058.png"/>
                    <pic:cNvPicPr/>
                  </pic:nvPicPr>
                  <pic:blipFill>
                    <a:blip r:embed="rId1552" cstate="print"/>
                    <a:stretch>
                      <a:fillRect/>
                    </a:stretch>
                  </pic:blipFill>
                  <pic:spPr>
                    <a:xfrm>
                      <a:off x="0" y="0"/>
                      <a:ext cx="914417" cy="395287"/>
                    </a:xfrm>
                    <a:prstGeom prst="rect">
                      <a:avLst/>
                    </a:prstGeom>
                  </pic:spPr>
                </pic:pic>
              </a:graphicData>
            </a:graphic>
          </wp:inline>
        </w:drawing>
      </w:r>
      <w:r>
        <w:rPr>
          <w:sz w:val="20"/>
        </w:rPr>
      </w:r>
    </w:p>
    <w:p>
      <w:pPr>
        <w:spacing w:before="42"/>
        <w:ind w:left="1065" w:right="0" w:firstLine="0"/>
        <w:jc w:val="left"/>
        <w:rPr>
          <w:i/>
          <w:sz w:val="14"/>
        </w:rPr>
      </w:pPr>
      <w:r>
        <w:rPr>
          <w:i/>
          <w:sz w:val="14"/>
        </w:rPr>
        <w:t>1234567890</w:t>
      </w:r>
    </w:p>
    <w:p>
      <w:pPr>
        <w:pStyle w:val="BodyText"/>
        <w:rPr>
          <w:i/>
          <w:sz w:val="24"/>
        </w:rPr>
      </w:pPr>
      <w:r>
        <w:rPr/>
        <w:br w:type="column"/>
      </w:r>
      <w:r>
        <w:rPr>
          <w:i/>
          <w:sz w:val="24"/>
        </w:rPr>
      </w: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spacing w:before="3"/>
        <w:rPr>
          <w:i/>
          <w:sz w:val="19"/>
        </w:rPr>
      </w:pPr>
    </w:p>
    <w:p>
      <w:pPr>
        <w:pStyle w:val="Heading6"/>
        <w:ind w:right="20"/>
        <w:jc w:val="center"/>
      </w:pPr>
      <w:r>
        <w:rPr/>
        <w:t>QR Code</w:t>
      </w:r>
    </w:p>
    <w:p>
      <w:pPr>
        <w:pStyle w:val="BodyText"/>
        <w:spacing w:before="4"/>
        <w:rPr>
          <w:b/>
          <w:sz w:val="5"/>
        </w:rPr>
      </w:pPr>
    </w:p>
    <w:p>
      <w:pPr>
        <w:pStyle w:val="BodyText"/>
        <w:ind w:left="892"/>
        <w:rPr>
          <w:sz w:val="20"/>
        </w:rPr>
      </w:pPr>
      <w:r>
        <w:rPr>
          <w:sz w:val="20"/>
        </w:rPr>
        <w:drawing>
          <wp:inline distT="0" distB="0" distL="0" distR="0">
            <wp:extent cx="400050" cy="400050"/>
            <wp:effectExtent l="0" t="0" r="0" b="0"/>
            <wp:docPr id="1839" name="image1059.png"/>
            <wp:cNvGraphicFramePr>
              <a:graphicFrameLocks noChangeAspect="1"/>
            </wp:cNvGraphicFramePr>
            <a:graphic>
              <a:graphicData uri="http://schemas.openxmlformats.org/drawingml/2006/picture">
                <pic:pic>
                  <pic:nvPicPr>
                    <pic:cNvPr id="1840" name="image1059.png"/>
                    <pic:cNvPicPr/>
                  </pic:nvPicPr>
                  <pic:blipFill>
                    <a:blip r:embed="rId1553" cstate="print"/>
                    <a:stretch>
                      <a:fillRect/>
                    </a:stretch>
                  </pic:blipFill>
                  <pic:spPr>
                    <a:xfrm>
                      <a:off x="0" y="0"/>
                      <a:ext cx="400050" cy="400050"/>
                    </a:xfrm>
                    <a:prstGeom prst="rect">
                      <a:avLst/>
                    </a:prstGeom>
                  </pic:spPr>
                </pic:pic>
              </a:graphicData>
            </a:graphic>
          </wp:inline>
        </w:drawing>
      </w:r>
      <w:r>
        <w:rPr>
          <w:sz w:val="20"/>
        </w:rPr>
      </w:r>
    </w:p>
    <w:p>
      <w:pPr>
        <w:spacing w:before="25"/>
        <w:ind w:left="679" w:right="20" w:firstLine="0"/>
        <w:jc w:val="center"/>
        <w:rPr>
          <w:i/>
          <w:sz w:val="14"/>
        </w:rPr>
      </w:pPr>
      <w:r>
        <w:rPr>
          <w:i/>
          <w:sz w:val="14"/>
        </w:rPr>
        <w:t>Numbers</w:t>
      </w:r>
    </w:p>
    <w:p>
      <w:pPr>
        <w:pStyle w:val="BodyText"/>
        <w:rPr>
          <w:i/>
          <w:sz w:val="24"/>
        </w:rPr>
      </w:pPr>
      <w:r>
        <w:rPr/>
        <w:br w:type="column"/>
      </w:r>
      <w:r>
        <w:rPr>
          <w:i/>
          <w:sz w:val="24"/>
        </w:rPr>
      </w:r>
    </w:p>
    <w:p>
      <w:pPr>
        <w:pStyle w:val="BodyText"/>
        <w:rPr>
          <w:i/>
          <w:sz w:val="24"/>
        </w:rPr>
      </w:pPr>
    </w:p>
    <w:p>
      <w:pPr>
        <w:pStyle w:val="BodyText"/>
        <w:rPr>
          <w:i/>
          <w:sz w:val="24"/>
        </w:rPr>
      </w:pPr>
    </w:p>
    <w:p>
      <w:pPr>
        <w:pStyle w:val="BodyText"/>
        <w:rPr>
          <w:i/>
          <w:sz w:val="24"/>
        </w:rPr>
      </w:pPr>
    </w:p>
    <w:p>
      <w:pPr>
        <w:pStyle w:val="BodyText"/>
        <w:rPr>
          <w:i/>
          <w:sz w:val="24"/>
        </w:rPr>
      </w:pPr>
    </w:p>
    <w:p>
      <w:pPr>
        <w:pStyle w:val="BodyText"/>
        <w:spacing w:before="3"/>
        <w:rPr>
          <w:i/>
          <w:sz w:val="20"/>
        </w:rPr>
      </w:pPr>
    </w:p>
    <w:p>
      <w:pPr>
        <w:pStyle w:val="Heading6"/>
        <w:ind w:right="20"/>
        <w:jc w:val="center"/>
      </w:pPr>
      <w:r>
        <w:rPr/>
        <w:t>Data Matrix</w:t>
      </w:r>
    </w:p>
    <w:p>
      <w:pPr>
        <w:pStyle w:val="BodyText"/>
        <w:spacing w:before="5"/>
        <w:rPr>
          <w:b/>
          <w:sz w:val="4"/>
        </w:rPr>
      </w:pPr>
    </w:p>
    <w:p>
      <w:pPr>
        <w:pStyle w:val="BodyText"/>
        <w:ind w:left="1037"/>
        <w:rPr>
          <w:sz w:val="20"/>
        </w:rPr>
      </w:pPr>
      <w:r>
        <w:rPr>
          <w:sz w:val="20"/>
        </w:rPr>
        <w:drawing>
          <wp:inline distT="0" distB="0" distL="0" distR="0">
            <wp:extent cx="366712" cy="366712"/>
            <wp:effectExtent l="0" t="0" r="0" b="0"/>
            <wp:docPr id="1841" name="image1060.png"/>
            <wp:cNvGraphicFramePr>
              <a:graphicFrameLocks noChangeAspect="1"/>
            </wp:cNvGraphicFramePr>
            <a:graphic>
              <a:graphicData uri="http://schemas.openxmlformats.org/drawingml/2006/picture">
                <pic:pic>
                  <pic:nvPicPr>
                    <pic:cNvPr id="1842" name="image1060.png"/>
                    <pic:cNvPicPr/>
                  </pic:nvPicPr>
                  <pic:blipFill>
                    <a:blip r:embed="rId1554" cstate="print"/>
                    <a:stretch>
                      <a:fillRect/>
                    </a:stretch>
                  </pic:blipFill>
                  <pic:spPr>
                    <a:xfrm>
                      <a:off x="0" y="0"/>
                      <a:ext cx="366712" cy="366712"/>
                    </a:xfrm>
                    <a:prstGeom prst="rect">
                      <a:avLst/>
                    </a:prstGeom>
                  </pic:spPr>
                </pic:pic>
              </a:graphicData>
            </a:graphic>
          </wp:inline>
        </w:drawing>
      </w:r>
      <w:r>
        <w:rPr>
          <w:sz w:val="20"/>
        </w:rPr>
      </w:r>
    </w:p>
    <w:p>
      <w:pPr>
        <w:spacing w:before="63"/>
        <w:ind w:left="667" w:right="20" w:firstLine="0"/>
        <w:jc w:val="center"/>
        <w:rPr>
          <w:i/>
          <w:sz w:val="14"/>
        </w:rPr>
      </w:pPr>
      <w:r>
        <w:rPr>
          <w:i/>
          <w:sz w:val="14"/>
        </w:rPr>
        <w:t>Test Symbol</w:t>
      </w:r>
    </w:p>
    <w:p>
      <w:pPr>
        <w:pStyle w:val="Heading6"/>
        <w:spacing w:before="104"/>
        <w:ind w:left="780"/>
      </w:pPr>
      <w:r>
        <w:rPr>
          <w:b w:val="0"/>
        </w:rPr>
        <w:br w:type="column"/>
      </w:r>
      <w:r>
        <w:rPr>
          <w:w w:val="95"/>
        </w:rPr>
        <w:t>Postnet</w:t>
      </w:r>
    </w:p>
    <w:p>
      <w:pPr>
        <w:pStyle w:val="BodyText"/>
        <w:rPr>
          <w:b/>
          <w:sz w:val="28"/>
        </w:rPr>
      </w:pPr>
    </w:p>
    <w:p>
      <w:pPr>
        <w:spacing w:before="0"/>
        <w:ind w:left="822" w:right="0" w:firstLine="0"/>
        <w:jc w:val="left"/>
        <w:rPr>
          <w:i/>
          <w:sz w:val="14"/>
        </w:rPr>
      </w:pPr>
      <w:r>
        <w:rPr/>
        <w:drawing>
          <wp:anchor distT="0" distB="0" distL="0" distR="0" allowOverlap="1" layoutInCell="1" locked="0" behindDoc="0" simplePos="0" relativeHeight="16320512">
            <wp:simplePos x="0" y="0"/>
            <wp:positionH relativeFrom="page">
              <wp:posOffset>5399457</wp:posOffset>
            </wp:positionH>
            <wp:positionV relativeFrom="paragraph">
              <wp:posOffset>-160871</wp:posOffset>
            </wp:positionV>
            <wp:extent cx="1357196" cy="114118"/>
            <wp:effectExtent l="0" t="0" r="0" b="0"/>
            <wp:wrapNone/>
            <wp:docPr id="1843" name="image1061.png"/>
            <wp:cNvGraphicFramePr>
              <a:graphicFrameLocks noChangeAspect="1"/>
            </wp:cNvGraphicFramePr>
            <a:graphic>
              <a:graphicData uri="http://schemas.openxmlformats.org/drawingml/2006/picture">
                <pic:pic>
                  <pic:nvPicPr>
                    <pic:cNvPr id="1844" name="image1061.png"/>
                    <pic:cNvPicPr/>
                  </pic:nvPicPr>
                  <pic:blipFill>
                    <a:blip r:embed="rId1555" cstate="print"/>
                    <a:stretch>
                      <a:fillRect/>
                    </a:stretch>
                  </pic:blipFill>
                  <pic:spPr>
                    <a:xfrm>
                      <a:off x="0" y="0"/>
                      <a:ext cx="1357196" cy="114118"/>
                    </a:xfrm>
                    <a:prstGeom prst="rect">
                      <a:avLst/>
                    </a:prstGeom>
                  </pic:spPr>
                </pic:pic>
              </a:graphicData>
            </a:graphic>
          </wp:anchor>
        </w:drawing>
      </w:r>
      <w:r>
        <w:rPr>
          <w:i/>
          <w:sz w:val="14"/>
        </w:rPr>
        <w:t>Zip Code</w:t>
      </w:r>
    </w:p>
    <w:p>
      <w:pPr>
        <w:pStyle w:val="BodyText"/>
        <w:rPr>
          <w:i/>
          <w:sz w:val="24"/>
        </w:rPr>
      </w:pPr>
      <w:r>
        <w:rPr/>
        <w:br w:type="column"/>
      </w:r>
      <w:r>
        <w:rPr>
          <w:i/>
          <w:sz w:val="24"/>
        </w:rPr>
      </w: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Heading6"/>
        <w:spacing w:before="164"/>
        <w:ind w:left="22"/>
      </w:pPr>
      <w:r>
        <w:rPr/>
        <w:drawing>
          <wp:anchor distT="0" distB="0" distL="0" distR="0" allowOverlap="1" layoutInCell="1" locked="0" behindDoc="0" simplePos="0" relativeHeight="16320000">
            <wp:simplePos x="0" y="0"/>
            <wp:positionH relativeFrom="page">
              <wp:posOffset>6219186</wp:posOffset>
            </wp:positionH>
            <wp:positionV relativeFrom="paragraph">
              <wp:posOffset>331087</wp:posOffset>
            </wp:positionV>
            <wp:extent cx="569154" cy="569154"/>
            <wp:effectExtent l="0" t="0" r="0" b="0"/>
            <wp:wrapNone/>
            <wp:docPr id="1845" name="image1062.png"/>
            <wp:cNvGraphicFramePr>
              <a:graphicFrameLocks noChangeAspect="1"/>
            </wp:cNvGraphicFramePr>
            <a:graphic>
              <a:graphicData uri="http://schemas.openxmlformats.org/drawingml/2006/picture">
                <pic:pic>
                  <pic:nvPicPr>
                    <pic:cNvPr id="1846" name="image1062.png"/>
                    <pic:cNvPicPr/>
                  </pic:nvPicPr>
                  <pic:blipFill>
                    <a:blip r:embed="rId1556" cstate="print"/>
                    <a:stretch>
                      <a:fillRect/>
                    </a:stretch>
                  </pic:blipFill>
                  <pic:spPr>
                    <a:xfrm>
                      <a:off x="0" y="0"/>
                      <a:ext cx="569154" cy="569154"/>
                    </a:xfrm>
                    <a:prstGeom prst="rect">
                      <a:avLst/>
                    </a:prstGeom>
                  </pic:spPr>
                </pic:pic>
              </a:graphicData>
            </a:graphic>
          </wp:anchor>
        </w:drawing>
      </w:r>
      <w:r>
        <w:rPr/>
        <w:t>Aztec</w:t>
      </w:r>
    </w:p>
    <w:p>
      <w:pPr>
        <w:spacing w:after="0"/>
        <w:sectPr>
          <w:type w:val="continuous"/>
          <w:pgSz w:w="12240" w:h="15840"/>
          <w:pgMar w:top="1220" w:bottom="280" w:left="460" w:right="120"/>
          <w:cols w:num="5" w:equalWidth="0">
            <w:col w:w="2261" w:space="241"/>
            <w:col w:w="1676" w:space="812"/>
            <w:col w:w="1899" w:space="1051"/>
            <w:col w:w="1514" w:space="39"/>
            <w:col w:w="2167"/>
          </w:cols>
        </w:sectPr>
      </w:pPr>
    </w:p>
    <w:p>
      <w:pPr>
        <w:pStyle w:val="BodyText"/>
        <w:rPr>
          <w:b/>
          <w:sz w:val="20"/>
        </w:rPr>
      </w:pPr>
    </w:p>
    <w:p>
      <w:pPr>
        <w:pStyle w:val="BodyText"/>
        <w:rPr>
          <w:b/>
          <w:sz w:val="20"/>
        </w:rPr>
      </w:pPr>
    </w:p>
    <w:p>
      <w:pPr>
        <w:spacing w:after="0"/>
        <w:rPr>
          <w:sz w:val="20"/>
        </w:rPr>
        <w:sectPr>
          <w:type w:val="continuous"/>
          <w:pgSz w:w="12240" w:h="15840"/>
          <w:pgMar w:top="1220" w:bottom="280" w:left="460" w:right="120"/>
        </w:sectPr>
      </w:pPr>
    </w:p>
    <w:p>
      <w:pPr>
        <w:pStyle w:val="BodyText"/>
        <w:spacing w:before="5"/>
        <w:rPr>
          <w:b/>
          <w:sz w:val="23"/>
        </w:rPr>
      </w:pPr>
    </w:p>
    <w:p>
      <w:pPr>
        <w:spacing w:before="0"/>
        <w:ind w:left="1207" w:right="0" w:firstLine="0"/>
        <w:jc w:val="left"/>
        <w:rPr>
          <w:b/>
          <w:sz w:val="20"/>
        </w:rPr>
      </w:pPr>
      <w:r>
        <w:rPr>
          <w:b/>
          <w:sz w:val="20"/>
        </w:rPr>
        <w:t>MaxiCode</w:t>
      </w:r>
    </w:p>
    <w:p>
      <w:pPr>
        <w:pStyle w:val="BodyText"/>
        <w:spacing w:before="9"/>
        <w:rPr>
          <w:b/>
          <w:sz w:val="7"/>
        </w:rPr>
      </w:pPr>
    </w:p>
    <w:p>
      <w:pPr>
        <w:pStyle w:val="BodyText"/>
        <w:ind w:left="903"/>
        <w:rPr>
          <w:sz w:val="20"/>
        </w:rPr>
      </w:pPr>
      <w:r>
        <w:rPr>
          <w:sz w:val="20"/>
        </w:rPr>
        <w:drawing>
          <wp:inline distT="0" distB="0" distL="0" distR="0">
            <wp:extent cx="956267" cy="909827"/>
            <wp:effectExtent l="0" t="0" r="0" b="0"/>
            <wp:docPr id="1847" name="image1063.png"/>
            <wp:cNvGraphicFramePr>
              <a:graphicFrameLocks noChangeAspect="1"/>
            </wp:cNvGraphicFramePr>
            <a:graphic>
              <a:graphicData uri="http://schemas.openxmlformats.org/drawingml/2006/picture">
                <pic:pic>
                  <pic:nvPicPr>
                    <pic:cNvPr id="1848" name="image1063.png"/>
                    <pic:cNvPicPr/>
                  </pic:nvPicPr>
                  <pic:blipFill>
                    <a:blip r:embed="rId1557" cstate="print"/>
                    <a:stretch>
                      <a:fillRect/>
                    </a:stretch>
                  </pic:blipFill>
                  <pic:spPr>
                    <a:xfrm>
                      <a:off x="0" y="0"/>
                      <a:ext cx="956267" cy="909827"/>
                    </a:xfrm>
                    <a:prstGeom prst="rect">
                      <a:avLst/>
                    </a:prstGeom>
                  </pic:spPr>
                </pic:pic>
              </a:graphicData>
            </a:graphic>
          </wp:inline>
        </w:drawing>
      </w:r>
      <w:r>
        <w:rPr>
          <w:sz w:val="20"/>
        </w:rPr>
      </w:r>
    </w:p>
    <w:p>
      <w:pPr>
        <w:spacing w:before="76"/>
        <w:ind w:left="1186" w:right="0" w:firstLine="0"/>
        <w:jc w:val="left"/>
        <w:rPr>
          <w:i/>
          <w:sz w:val="14"/>
        </w:rPr>
      </w:pPr>
      <w:r>
        <w:rPr>
          <w:i/>
          <w:sz w:val="14"/>
        </w:rPr>
        <w:t>Test</w:t>
      </w:r>
      <w:r>
        <w:rPr>
          <w:i/>
          <w:spacing w:val="-10"/>
          <w:sz w:val="14"/>
        </w:rPr>
        <w:t> </w:t>
      </w:r>
      <w:r>
        <w:rPr>
          <w:i/>
          <w:sz w:val="14"/>
        </w:rPr>
        <w:t>Message</w:t>
      </w:r>
    </w:p>
    <w:p>
      <w:pPr>
        <w:pStyle w:val="BodyText"/>
        <w:rPr>
          <w:i/>
          <w:sz w:val="24"/>
        </w:rPr>
      </w:pPr>
      <w:r>
        <w:rPr/>
        <w:br w:type="column"/>
      </w:r>
      <w:r>
        <w:rPr>
          <w:i/>
          <w:sz w:val="24"/>
        </w:rPr>
      </w:r>
    </w:p>
    <w:p>
      <w:pPr>
        <w:pStyle w:val="BodyText"/>
        <w:rPr>
          <w:i/>
          <w:sz w:val="24"/>
        </w:rPr>
      </w:pPr>
    </w:p>
    <w:p>
      <w:pPr>
        <w:pStyle w:val="BodyText"/>
        <w:rPr>
          <w:i/>
          <w:sz w:val="24"/>
        </w:rPr>
      </w:pPr>
    </w:p>
    <w:p>
      <w:pPr>
        <w:pStyle w:val="BodyText"/>
        <w:rPr>
          <w:i/>
          <w:sz w:val="24"/>
        </w:rPr>
      </w:pPr>
    </w:p>
    <w:p>
      <w:pPr>
        <w:pStyle w:val="BodyText"/>
        <w:spacing w:before="8"/>
        <w:rPr>
          <w:i/>
          <w:sz w:val="33"/>
        </w:rPr>
      </w:pPr>
    </w:p>
    <w:p>
      <w:pPr>
        <w:pStyle w:val="Heading6"/>
        <w:ind w:left="1087"/>
      </w:pPr>
      <w:r>
        <w:rPr/>
        <w:t>Micro PDF417</w:t>
      </w:r>
    </w:p>
    <w:p>
      <w:pPr>
        <w:pStyle w:val="BodyText"/>
        <w:spacing w:before="3"/>
        <w:rPr>
          <w:b/>
          <w:sz w:val="7"/>
        </w:rPr>
      </w:pPr>
    </w:p>
    <w:p>
      <w:pPr>
        <w:pStyle w:val="BodyText"/>
        <w:ind w:left="903" w:right="-15"/>
        <w:rPr>
          <w:sz w:val="20"/>
        </w:rPr>
      </w:pPr>
      <w:r>
        <w:rPr>
          <w:sz w:val="20"/>
        </w:rPr>
        <w:drawing>
          <wp:inline distT="0" distB="0" distL="0" distR="0">
            <wp:extent cx="1072990" cy="412908"/>
            <wp:effectExtent l="0" t="0" r="0" b="0"/>
            <wp:docPr id="1849" name="image1064.png"/>
            <wp:cNvGraphicFramePr>
              <a:graphicFrameLocks noChangeAspect="1"/>
            </wp:cNvGraphicFramePr>
            <a:graphic>
              <a:graphicData uri="http://schemas.openxmlformats.org/drawingml/2006/picture">
                <pic:pic>
                  <pic:nvPicPr>
                    <pic:cNvPr id="1850" name="image1064.png"/>
                    <pic:cNvPicPr/>
                  </pic:nvPicPr>
                  <pic:blipFill>
                    <a:blip r:embed="rId1558" cstate="print"/>
                    <a:stretch>
                      <a:fillRect/>
                    </a:stretch>
                  </pic:blipFill>
                  <pic:spPr>
                    <a:xfrm>
                      <a:off x="0" y="0"/>
                      <a:ext cx="1072990" cy="412908"/>
                    </a:xfrm>
                    <a:prstGeom prst="rect">
                      <a:avLst/>
                    </a:prstGeom>
                  </pic:spPr>
                </pic:pic>
              </a:graphicData>
            </a:graphic>
          </wp:inline>
        </w:drawing>
      </w:r>
      <w:r>
        <w:rPr>
          <w:sz w:val="20"/>
        </w:rPr>
      </w:r>
    </w:p>
    <w:p>
      <w:pPr>
        <w:spacing w:before="58"/>
        <w:ind w:left="1255" w:right="0" w:firstLine="0"/>
        <w:jc w:val="left"/>
        <w:rPr>
          <w:i/>
          <w:sz w:val="14"/>
        </w:rPr>
      </w:pPr>
      <w:r>
        <w:rPr>
          <w:i/>
          <w:sz w:val="14"/>
        </w:rPr>
        <w:t>Test Message</w:t>
      </w:r>
    </w:p>
    <w:p>
      <w:pPr>
        <w:pStyle w:val="BodyText"/>
        <w:rPr>
          <w:i/>
          <w:sz w:val="16"/>
        </w:rPr>
      </w:pPr>
      <w:r>
        <w:rPr/>
        <w:br w:type="column"/>
      </w:r>
      <w:r>
        <w:rPr>
          <w:i/>
          <w:sz w:val="16"/>
        </w:rPr>
      </w:r>
    </w:p>
    <w:p>
      <w:pPr>
        <w:pStyle w:val="BodyText"/>
        <w:rPr>
          <w:i/>
          <w:sz w:val="16"/>
        </w:rPr>
      </w:pPr>
    </w:p>
    <w:p>
      <w:pPr>
        <w:pStyle w:val="BodyText"/>
        <w:spacing w:before="9"/>
        <w:rPr>
          <w:i/>
          <w:sz w:val="23"/>
        </w:rPr>
      </w:pPr>
    </w:p>
    <w:p>
      <w:pPr>
        <w:spacing w:before="1"/>
        <w:ind w:left="903" w:right="0" w:firstLine="0"/>
        <w:jc w:val="left"/>
        <w:rPr>
          <w:i/>
          <w:sz w:val="14"/>
        </w:rPr>
      </w:pPr>
      <w:r>
        <w:rPr>
          <w:i/>
          <w:sz w:val="14"/>
        </w:rPr>
        <w:t>Package Label</w:t>
      </w:r>
    </w:p>
    <w:p>
      <w:pPr>
        <w:spacing w:after="0"/>
        <w:jc w:val="left"/>
        <w:rPr>
          <w:sz w:val="14"/>
        </w:rPr>
        <w:sectPr>
          <w:type w:val="continuous"/>
          <w:pgSz w:w="12240" w:h="15840"/>
          <w:pgMar w:top="1220" w:bottom="280" w:left="460" w:right="120"/>
          <w:cols w:num="3" w:equalWidth="0">
            <w:col w:w="2460" w:space="2647"/>
            <w:col w:w="2631" w:space="616"/>
            <w:col w:w="3306"/>
          </w:cols>
        </w:sectPr>
      </w:pPr>
    </w:p>
    <w:p>
      <w:pPr>
        <w:pStyle w:val="BodyText"/>
        <w:rPr>
          <w:i/>
          <w:sz w:val="20"/>
        </w:rPr>
      </w:pPr>
    </w:p>
    <w:p>
      <w:pPr>
        <w:pStyle w:val="BodyText"/>
        <w:rPr>
          <w:i/>
          <w:sz w:val="20"/>
        </w:rPr>
      </w:pPr>
    </w:p>
    <w:p>
      <w:pPr>
        <w:pStyle w:val="BodyText"/>
        <w:spacing w:before="4"/>
        <w:rPr>
          <w:i/>
          <w:sz w:val="16"/>
        </w:rPr>
      </w:pPr>
    </w:p>
    <w:p>
      <w:pPr>
        <w:spacing w:after="0"/>
        <w:rPr>
          <w:sz w:val="16"/>
        </w:rPr>
        <w:sectPr>
          <w:type w:val="continuous"/>
          <w:pgSz w:w="12240" w:h="15840"/>
          <w:pgMar w:top="1220" w:bottom="280" w:left="460" w:right="120"/>
        </w:sectPr>
      </w:pPr>
    </w:p>
    <w:p>
      <w:pPr>
        <w:pStyle w:val="Heading6"/>
        <w:spacing w:line="249" w:lineRule="auto" w:before="105"/>
        <w:ind w:left="1047" w:right="21" w:hanging="344"/>
      </w:pPr>
      <w:r>
        <w:rPr/>
        <w:t>OCR-A with Modulo 36 check character</w:t>
      </w:r>
    </w:p>
    <w:p>
      <w:pPr>
        <w:spacing w:line="249" w:lineRule="auto" w:before="107"/>
        <w:ind w:left="1048" w:right="1129" w:hanging="345"/>
        <w:jc w:val="left"/>
        <w:rPr>
          <w:b/>
          <w:sz w:val="20"/>
        </w:rPr>
      </w:pPr>
      <w:r>
        <w:rPr/>
        <w:br w:type="column"/>
      </w:r>
      <w:r>
        <w:rPr>
          <w:b/>
          <w:sz w:val="20"/>
        </w:rPr>
        <w:t>OCR-A with Modulo 10 check character</w:t>
      </w:r>
    </w:p>
    <w:p>
      <w:pPr>
        <w:spacing w:after="0" w:line="249" w:lineRule="auto"/>
        <w:jc w:val="left"/>
        <w:rPr>
          <w:sz w:val="20"/>
        </w:rPr>
        <w:sectPr>
          <w:type w:val="continuous"/>
          <w:pgSz w:w="12240" w:h="15840"/>
          <w:pgMar w:top="1220" w:bottom="280" w:left="460" w:right="120"/>
          <w:cols w:num="2" w:equalWidth="0">
            <w:col w:w="2900" w:space="4752"/>
            <w:col w:w="4008"/>
          </w:cols>
        </w:sectPr>
      </w:pPr>
    </w:p>
    <w:p>
      <w:pPr>
        <w:pStyle w:val="BodyText"/>
        <w:spacing w:before="2"/>
        <w:rPr>
          <w:b/>
          <w:sz w:val="20"/>
        </w:rPr>
      </w:pPr>
    </w:p>
    <w:p>
      <w:pPr>
        <w:tabs>
          <w:tab w:pos="8971" w:val="left" w:leader="none"/>
        </w:tabs>
        <w:spacing w:line="172" w:lineRule="exact"/>
        <w:ind w:left="1306" w:right="0" w:firstLine="0"/>
        <w:rPr>
          <w:sz w:val="17"/>
        </w:rPr>
      </w:pPr>
      <w:r>
        <w:rPr>
          <w:position w:val="-2"/>
          <w:sz w:val="17"/>
        </w:rPr>
        <w:drawing>
          <wp:inline distT="0" distB="0" distL="0" distR="0">
            <wp:extent cx="642273" cy="109728"/>
            <wp:effectExtent l="0" t="0" r="0" b="0"/>
            <wp:docPr id="1851" name="image1065.png"/>
            <wp:cNvGraphicFramePr>
              <a:graphicFrameLocks noChangeAspect="1"/>
            </wp:cNvGraphicFramePr>
            <a:graphic>
              <a:graphicData uri="http://schemas.openxmlformats.org/drawingml/2006/picture">
                <pic:pic>
                  <pic:nvPicPr>
                    <pic:cNvPr id="1852" name="image1065.png"/>
                    <pic:cNvPicPr/>
                  </pic:nvPicPr>
                  <pic:blipFill>
                    <a:blip r:embed="rId1559" cstate="print"/>
                    <a:stretch>
                      <a:fillRect/>
                    </a:stretch>
                  </pic:blipFill>
                  <pic:spPr>
                    <a:xfrm>
                      <a:off x="0" y="0"/>
                      <a:ext cx="642273" cy="109728"/>
                    </a:xfrm>
                    <a:prstGeom prst="rect">
                      <a:avLst/>
                    </a:prstGeom>
                  </pic:spPr>
                </pic:pic>
              </a:graphicData>
            </a:graphic>
          </wp:inline>
        </w:drawing>
      </w:r>
      <w:r>
        <w:rPr>
          <w:position w:val="-2"/>
          <w:sz w:val="17"/>
        </w:rPr>
      </w:r>
      <w:r>
        <w:rPr>
          <w:position w:val="-2"/>
          <w:sz w:val="17"/>
        </w:rPr>
        <w:tab/>
      </w:r>
      <w:r>
        <w:rPr>
          <w:position w:val="-2"/>
          <w:sz w:val="17"/>
        </w:rPr>
        <w:drawing>
          <wp:inline distT="0" distB="0" distL="0" distR="0">
            <wp:extent cx="616114" cy="108013"/>
            <wp:effectExtent l="0" t="0" r="0" b="0"/>
            <wp:docPr id="1853" name="image1066.png"/>
            <wp:cNvGraphicFramePr>
              <a:graphicFrameLocks noChangeAspect="1"/>
            </wp:cNvGraphicFramePr>
            <a:graphic>
              <a:graphicData uri="http://schemas.openxmlformats.org/drawingml/2006/picture">
                <pic:pic>
                  <pic:nvPicPr>
                    <pic:cNvPr id="1854" name="image1066.png"/>
                    <pic:cNvPicPr/>
                  </pic:nvPicPr>
                  <pic:blipFill>
                    <a:blip r:embed="rId1560" cstate="print"/>
                    <a:stretch>
                      <a:fillRect/>
                    </a:stretch>
                  </pic:blipFill>
                  <pic:spPr>
                    <a:xfrm>
                      <a:off x="0" y="0"/>
                      <a:ext cx="616114" cy="108013"/>
                    </a:xfrm>
                    <a:prstGeom prst="rect">
                      <a:avLst/>
                    </a:prstGeom>
                  </pic:spPr>
                </pic:pic>
              </a:graphicData>
            </a:graphic>
          </wp:inline>
        </w:drawing>
      </w:r>
      <w:r>
        <w:rPr>
          <w:position w:val="-2"/>
          <w:sz w:val="17"/>
        </w:rPr>
      </w:r>
    </w:p>
    <w:p>
      <w:pPr>
        <w:spacing w:after="0" w:line="172" w:lineRule="exact"/>
        <w:rPr>
          <w:sz w:val="17"/>
        </w:rPr>
        <w:sectPr>
          <w:type w:val="continuous"/>
          <w:pgSz w:w="12240" w:h="15840"/>
          <w:pgMar w:top="1220" w:bottom="280" w:left="460" w:right="120"/>
        </w:sectPr>
      </w:pPr>
    </w:p>
    <w:p>
      <w:pPr>
        <w:pStyle w:val="BodyText"/>
        <w:spacing w:before="9"/>
        <w:rPr>
          <w:b/>
          <w:sz w:val="26"/>
        </w:rPr>
      </w:pPr>
    </w:p>
    <w:p>
      <w:pPr>
        <w:pStyle w:val="Heading1"/>
        <w:ind w:left="661" w:right="951"/>
        <w:jc w:val="center"/>
        <w:rPr>
          <w:i/>
        </w:rPr>
      </w:pPr>
      <w:bookmarkStart w:name="Programming Chart" w:id="1414"/>
      <w:bookmarkEnd w:id="1414"/>
      <w:r>
        <w:rPr>
          <w:b w:val="0"/>
          <w:i w:val="0"/>
        </w:rPr>
      </w:r>
      <w:bookmarkStart w:name="_bookmark1037" w:id="1415"/>
      <w:bookmarkEnd w:id="1415"/>
      <w:r>
        <w:rPr>
          <w:b w:val="0"/>
          <w:i w:val="0"/>
        </w:rPr>
      </w:r>
      <w:bookmarkStart w:name="_bookmark1038" w:id="1416"/>
      <w:bookmarkEnd w:id="1416"/>
      <w:r>
        <w:rPr>
          <w:b w:val="0"/>
          <w:i w:val="0"/>
        </w:rPr>
      </w:r>
      <w:r>
        <w:rPr>
          <w:i/>
        </w:rPr>
        <w:t>Programming Chart</w:t>
      </w:r>
    </w:p>
    <w:p>
      <w:pPr>
        <w:pStyle w:val="BodyText"/>
        <w:spacing w:before="2"/>
        <w:rPr>
          <w:b/>
          <w:i/>
          <w:sz w:val="17"/>
        </w:rPr>
      </w:pPr>
      <w:r>
        <w:rPr/>
        <w:drawing>
          <wp:anchor distT="0" distB="0" distL="0" distR="0" allowOverlap="1" layoutInCell="1" locked="0" behindDoc="0" simplePos="0" relativeHeight="1157">
            <wp:simplePos x="0" y="0"/>
            <wp:positionH relativeFrom="page">
              <wp:posOffset>713879</wp:posOffset>
            </wp:positionH>
            <wp:positionV relativeFrom="paragraph">
              <wp:posOffset>150249</wp:posOffset>
            </wp:positionV>
            <wp:extent cx="1047893" cy="466725"/>
            <wp:effectExtent l="0" t="0" r="0" b="0"/>
            <wp:wrapTopAndBottom/>
            <wp:docPr id="1855" name="image394.png"/>
            <wp:cNvGraphicFramePr>
              <a:graphicFrameLocks noChangeAspect="1"/>
            </wp:cNvGraphicFramePr>
            <a:graphic>
              <a:graphicData uri="http://schemas.openxmlformats.org/drawingml/2006/picture">
                <pic:pic>
                  <pic:nvPicPr>
                    <pic:cNvPr id="1856" name="image394.png"/>
                    <pic:cNvPicPr/>
                  </pic:nvPicPr>
                  <pic:blipFill>
                    <a:blip r:embed="rId541" cstate="print"/>
                    <a:stretch>
                      <a:fillRect/>
                    </a:stretch>
                  </pic:blipFill>
                  <pic:spPr>
                    <a:xfrm>
                      <a:off x="0" y="0"/>
                      <a:ext cx="1047893" cy="466725"/>
                    </a:xfrm>
                    <a:prstGeom prst="rect">
                      <a:avLst/>
                    </a:prstGeom>
                  </pic:spPr>
                </pic:pic>
              </a:graphicData>
            </a:graphic>
          </wp:anchor>
        </w:drawing>
      </w:r>
    </w:p>
    <w:p>
      <w:pPr>
        <w:spacing w:before="0" w:after="136"/>
        <w:ind w:left="0" w:right="10188" w:firstLine="0"/>
        <w:jc w:val="right"/>
        <w:rPr>
          <w:b/>
          <w:sz w:val="16"/>
        </w:rPr>
      </w:pPr>
      <w:r>
        <w:rPr>
          <w:b/>
          <w:w w:val="99"/>
          <w:sz w:val="16"/>
        </w:rPr>
        <w:t>0</w:t>
      </w:r>
    </w:p>
    <w:p>
      <w:pPr>
        <w:pStyle w:val="BodyText"/>
        <w:ind w:left="9068"/>
        <w:rPr>
          <w:sz w:val="20"/>
        </w:rPr>
      </w:pPr>
      <w:r>
        <w:rPr>
          <w:sz w:val="20"/>
        </w:rPr>
        <w:drawing>
          <wp:inline distT="0" distB="0" distL="0" distR="0">
            <wp:extent cx="1047893" cy="466725"/>
            <wp:effectExtent l="0" t="0" r="0" b="0"/>
            <wp:docPr id="1857" name="image1067.png"/>
            <wp:cNvGraphicFramePr>
              <a:graphicFrameLocks noChangeAspect="1"/>
            </wp:cNvGraphicFramePr>
            <a:graphic>
              <a:graphicData uri="http://schemas.openxmlformats.org/drawingml/2006/picture">
                <pic:pic>
                  <pic:nvPicPr>
                    <pic:cNvPr id="1858" name="image1067.png"/>
                    <pic:cNvPicPr/>
                  </pic:nvPicPr>
                  <pic:blipFill>
                    <a:blip r:embed="rId1563" cstate="print"/>
                    <a:stretch>
                      <a:fillRect/>
                    </a:stretch>
                  </pic:blipFill>
                  <pic:spPr>
                    <a:xfrm>
                      <a:off x="0" y="0"/>
                      <a:ext cx="1047893" cy="466725"/>
                    </a:xfrm>
                    <a:prstGeom prst="rect">
                      <a:avLst/>
                    </a:prstGeom>
                  </pic:spPr>
                </pic:pic>
              </a:graphicData>
            </a:graphic>
          </wp:inline>
        </w:drawing>
      </w:r>
      <w:r>
        <w:rPr>
          <w:sz w:val="20"/>
        </w:rPr>
      </w:r>
    </w:p>
    <w:p>
      <w:pPr>
        <w:spacing w:before="0"/>
        <w:ind w:left="0" w:right="1720" w:firstLine="0"/>
        <w:jc w:val="right"/>
        <w:rPr>
          <w:b/>
          <w:sz w:val="16"/>
        </w:rPr>
      </w:pPr>
      <w:r>
        <w:rPr/>
        <w:drawing>
          <wp:anchor distT="0" distB="0" distL="0" distR="0" allowOverlap="1" layoutInCell="1" locked="0" behindDoc="0" simplePos="0" relativeHeight="1158">
            <wp:simplePos x="0" y="0"/>
            <wp:positionH relativeFrom="page">
              <wp:posOffset>809181</wp:posOffset>
            </wp:positionH>
            <wp:positionV relativeFrom="paragraph">
              <wp:posOffset>203668</wp:posOffset>
            </wp:positionV>
            <wp:extent cx="857367" cy="409575"/>
            <wp:effectExtent l="0" t="0" r="0" b="0"/>
            <wp:wrapTopAndBottom/>
            <wp:docPr id="1859" name="image396.png"/>
            <wp:cNvGraphicFramePr>
              <a:graphicFrameLocks noChangeAspect="1"/>
            </wp:cNvGraphicFramePr>
            <a:graphic>
              <a:graphicData uri="http://schemas.openxmlformats.org/drawingml/2006/picture">
                <pic:pic>
                  <pic:nvPicPr>
                    <pic:cNvPr id="1860" name="image396.png"/>
                    <pic:cNvPicPr/>
                  </pic:nvPicPr>
                  <pic:blipFill>
                    <a:blip r:embed="rId545" cstate="print"/>
                    <a:stretch>
                      <a:fillRect/>
                    </a:stretch>
                  </pic:blipFill>
                  <pic:spPr>
                    <a:xfrm>
                      <a:off x="0" y="0"/>
                      <a:ext cx="857367" cy="409575"/>
                    </a:xfrm>
                    <a:prstGeom prst="rect">
                      <a:avLst/>
                    </a:prstGeom>
                  </pic:spPr>
                </pic:pic>
              </a:graphicData>
            </a:graphic>
          </wp:anchor>
        </w:drawing>
      </w:r>
      <w:r>
        <w:rPr>
          <w:b/>
          <w:w w:val="99"/>
          <w:sz w:val="16"/>
        </w:rPr>
        <w:t>1</w:t>
      </w:r>
    </w:p>
    <w:p>
      <w:pPr>
        <w:spacing w:before="45"/>
        <w:ind w:left="0" w:right="10174" w:firstLine="0"/>
        <w:jc w:val="right"/>
        <w:rPr>
          <w:b/>
          <w:sz w:val="16"/>
        </w:rPr>
      </w:pPr>
      <w:r>
        <w:rPr>
          <w:b/>
          <w:w w:val="99"/>
          <w:sz w:val="16"/>
        </w:rPr>
        <w:t>2</w:t>
      </w:r>
    </w:p>
    <w:p>
      <w:pPr>
        <w:pStyle w:val="BodyText"/>
        <w:spacing w:before="9"/>
        <w:rPr>
          <w:b/>
          <w:sz w:val="9"/>
        </w:rPr>
      </w:pPr>
      <w:r>
        <w:rPr/>
        <w:drawing>
          <wp:anchor distT="0" distB="0" distL="0" distR="0" allowOverlap="1" layoutInCell="1" locked="0" behindDoc="0" simplePos="0" relativeHeight="1159">
            <wp:simplePos x="0" y="0"/>
            <wp:positionH relativeFrom="page">
              <wp:posOffset>6050521</wp:posOffset>
            </wp:positionH>
            <wp:positionV relativeFrom="paragraph">
              <wp:posOffset>96199</wp:posOffset>
            </wp:positionV>
            <wp:extent cx="1047893" cy="466725"/>
            <wp:effectExtent l="0" t="0" r="0" b="0"/>
            <wp:wrapTopAndBottom/>
            <wp:docPr id="1861" name="image1068.png"/>
            <wp:cNvGraphicFramePr>
              <a:graphicFrameLocks noChangeAspect="1"/>
            </wp:cNvGraphicFramePr>
            <a:graphic>
              <a:graphicData uri="http://schemas.openxmlformats.org/drawingml/2006/picture">
                <pic:pic>
                  <pic:nvPicPr>
                    <pic:cNvPr id="1862" name="image1068.png"/>
                    <pic:cNvPicPr/>
                  </pic:nvPicPr>
                  <pic:blipFill>
                    <a:blip r:embed="rId1564" cstate="print"/>
                    <a:stretch>
                      <a:fillRect/>
                    </a:stretch>
                  </pic:blipFill>
                  <pic:spPr>
                    <a:xfrm>
                      <a:off x="0" y="0"/>
                      <a:ext cx="1047893" cy="466725"/>
                    </a:xfrm>
                    <a:prstGeom prst="rect">
                      <a:avLst/>
                    </a:prstGeom>
                  </pic:spPr>
                </pic:pic>
              </a:graphicData>
            </a:graphic>
          </wp:anchor>
        </w:drawing>
      </w:r>
    </w:p>
    <w:p>
      <w:pPr>
        <w:spacing w:before="0" w:after="136"/>
        <w:ind w:left="0" w:right="1720" w:firstLine="0"/>
        <w:jc w:val="right"/>
        <w:rPr>
          <w:b/>
          <w:sz w:val="16"/>
        </w:rPr>
      </w:pPr>
      <w:r>
        <w:rPr>
          <w:b/>
          <w:w w:val="99"/>
          <w:sz w:val="16"/>
        </w:rPr>
        <w:t>3</w:t>
      </w:r>
    </w:p>
    <w:p>
      <w:pPr>
        <w:pStyle w:val="BodyText"/>
        <w:ind w:left="664"/>
        <w:rPr>
          <w:sz w:val="20"/>
        </w:rPr>
      </w:pPr>
      <w:r>
        <w:rPr>
          <w:sz w:val="20"/>
        </w:rPr>
        <w:drawing>
          <wp:inline distT="0" distB="0" distL="0" distR="0">
            <wp:extent cx="1047893" cy="466725"/>
            <wp:effectExtent l="0" t="0" r="0" b="0"/>
            <wp:docPr id="1863" name="image1069.png"/>
            <wp:cNvGraphicFramePr>
              <a:graphicFrameLocks noChangeAspect="1"/>
            </wp:cNvGraphicFramePr>
            <a:graphic>
              <a:graphicData uri="http://schemas.openxmlformats.org/drawingml/2006/picture">
                <pic:pic>
                  <pic:nvPicPr>
                    <pic:cNvPr id="1864" name="image1069.png"/>
                    <pic:cNvPicPr/>
                  </pic:nvPicPr>
                  <pic:blipFill>
                    <a:blip r:embed="rId1565" cstate="print"/>
                    <a:stretch>
                      <a:fillRect/>
                    </a:stretch>
                  </pic:blipFill>
                  <pic:spPr>
                    <a:xfrm>
                      <a:off x="0" y="0"/>
                      <a:ext cx="1047893" cy="466725"/>
                    </a:xfrm>
                    <a:prstGeom prst="rect">
                      <a:avLst/>
                    </a:prstGeom>
                  </pic:spPr>
                </pic:pic>
              </a:graphicData>
            </a:graphic>
          </wp:inline>
        </w:drawing>
      </w:r>
      <w:r>
        <w:rPr>
          <w:sz w:val="20"/>
        </w:rPr>
      </w:r>
    </w:p>
    <w:p>
      <w:pPr>
        <w:spacing w:before="0"/>
        <w:ind w:left="0" w:right="10083" w:firstLine="0"/>
        <w:jc w:val="right"/>
        <w:rPr>
          <w:b/>
          <w:sz w:val="16"/>
        </w:rPr>
      </w:pPr>
      <w:r>
        <w:rPr/>
        <w:drawing>
          <wp:anchor distT="0" distB="0" distL="0" distR="0" allowOverlap="1" layoutInCell="1" locked="0" behindDoc="0" simplePos="0" relativeHeight="1160">
            <wp:simplePos x="0" y="0"/>
            <wp:positionH relativeFrom="page">
              <wp:posOffset>6050521</wp:posOffset>
            </wp:positionH>
            <wp:positionV relativeFrom="paragraph">
              <wp:posOffset>203300</wp:posOffset>
            </wp:positionV>
            <wp:extent cx="1047893" cy="466725"/>
            <wp:effectExtent l="0" t="0" r="0" b="0"/>
            <wp:wrapTopAndBottom/>
            <wp:docPr id="1865" name="image1070.png"/>
            <wp:cNvGraphicFramePr>
              <a:graphicFrameLocks noChangeAspect="1"/>
            </wp:cNvGraphicFramePr>
            <a:graphic>
              <a:graphicData uri="http://schemas.openxmlformats.org/drawingml/2006/picture">
                <pic:pic>
                  <pic:nvPicPr>
                    <pic:cNvPr id="1866" name="image1070.png"/>
                    <pic:cNvPicPr/>
                  </pic:nvPicPr>
                  <pic:blipFill>
                    <a:blip r:embed="rId1566" cstate="print"/>
                    <a:stretch>
                      <a:fillRect/>
                    </a:stretch>
                  </pic:blipFill>
                  <pic:spPr>
                    <a:xfrm>
                      <a:off x="0" y="0"/>
                      <a:ext cx="1047893" cy="466725"/>
                    </a:xfrm>
                    <a:prstGeom prst="rect">
                      <a:avLst/>
                    </a:prstGeom>
                  </pic:spPr>
                </pic:pic>
              </a:graphicData>
            </a:graphic>
          </wp:anchor>
        </w:drawing>
      </w:r>
      <w:r>
        <w:rPr>
          <w:b/>
          <w:w w:val="99"/>
          <w:sz w:val="16"/>
        </w:rPr>
        <w:t>4</w:t>
      </w:r>
    </w:p>
    <w:p>
      <w:pPr>
        <w:spacing w:before="0" w:after="107"/>
        <w:ind w:left="0" w:right="1720" w:firstLine="0"/>
        <w:jc w:val="right"/>
        <w:rPr>
          <w:b/>
          <w:sz w:val="16"/>
        </w:rPr>
      </w:pPr>
      <w:r>
        <w:rPr>
          <w:b/>
          <w:w w:val="99"/>
          <w:sz w:val="16"/>
        </w:rPr>
        <w:t>5</w:t>
      </w:r>
    </w:p>
    <w:p>
      <w:pPr>
        <w:pStyle w:val="BodyText"/>
        <w:ind w:left="664"/>
        <w:rPr>
          <w:sz w:val="20"/>
        </w:rPr>
      </w:pPr>
      <w:r>
        <w:rPr>
          <w:sz w:val="20"/>
        </w:rPr>
        <w:drawing>
          <wp:inline distT="0" distB="0" distL="0" distR="0">
            <wp:extent cx="1047893" cy="466725"/>
            <wp:effectExtent l="0" t="0" r="0" b="0"/>
            <wp:docPr id="1867" name="image1071.png"/>
            <wp:cNvGraphicFramePr>
              <a:graphicFrameLocks noChangeAspect="1"/>
            </wp:cNvGraphicFramePr>
            <a:graphic>
              <a:graphicData uri="http://schemas.openxmlformats.org/drawingml/2006/picture">
                <pic:pic>
                  <pic:nvPicPr>
                    <pic:cNvPr id="1868" name="image1071.png"/>
                    <pic:cNvPicPr/>
                  </pic:nvPicPr>
                  <pic:blipFill>
                    <a:blip r:embed="rId1567" cstate="print"/>
                    <a:stretch>
                      <a:fillRect/>
                    </a:stretch>
                  </pic:blipFill>
                  <pic:spPr>
                    <a:xfrm>
                      <a:off x="0" y="0"/>
                      <a:ext cx="1047893" cy="466725"/>
                    </a:xfrm>
                    <a:prstGeom prst="rect">
                      <a:avLst/>
                    </a:prstGeom>
                  </pic:spPr>
                </pic:pic>
              </a:graphicData>
            </a:graphic>
          </wp:inline>
        </w:drawing>
      </w:r>
      <w:r>
        <w:rPr>
          <w:sz w:val="20"/>
        </w:rPr>
      </w:r>
    </w:p>
    <w:p>
      <w:pPr>
        <w:spacing w:before="0"/>
        <w:ind w:left="0" w:right="10083" w:firstLine="0"/>
        <w:jc w:val="right"/>
        <w:rPr>
          <w:b/>
          <w:sz w:val="16"/>
        </w:rPr>
      </w:pPr>
      <w:r>
        <w:rPr/>
        <w:drawing>
          <wp:anchor distT="0" distB="0" distL="0" distR="0" allowOverlap="1" layoutInCell="1" locked="0" behindDoc="0" simplePos="0" relativeHeight="1161">
            <wp:simplePos x="0" y="0"/>
            <wp:positionH relativeFrom="page">
              <wp:posOffset>6050521</wp:posOffset>
            </wp:positionH>
            <wp:positionV relativeFrom="paragraph">
              <wp:posOffset>203300</wp:posOffset>
            </wp:positionV>
            <wp:extent cx="1047893" cy="466725"/>
            <wp:effectExtent l="0" t="0" r="0" b="0"/>
            <wp:wrapTopAndBottom/>
            <wp:docPr id="1869" name="image1072.png"/>
            <wp:cNvGraphicFramePr>
              <a:graphicFrameLocks noChangeAspect="1"/>
            </wp:cNvGraphicFramePr>
            <a:graphic>
              <a:graphicData uri="http://schemas.openxmlformats.org/drawingml/2006/picture">
                <pic:pic>
                  <pic:nvPicPr>
                    <pic:cNvPr id="1870" name="image1072.png"/>
                    <pic:cNvPicPr/>
                  </pic:nvPicPr>
                  <pic:blipFill>
                    <a:blip r:embed="rId1568" cstate="print"/>
                    <a:stretch>
                      <a:fillRect/>
                    </a:stretch>
                  </pic:blipFill>
                  <pic:spPr>
                    <a:xfrm>
                      <a:off x="0" y="0"/>
                      <a:ext cx="1047893" cy="466725"/>
                    </a:xfrm>
                    <a:prstGeom prst="rect">
                      <a:avLst/>
                    </a:prstGeom>
                  </pic:spPr>
                </pic:pic>
              </a:graphicData>
            </a:graphic>
          </wp:anchor>
        </w:drawing>
      </w:r>
      <w:r>
        <w:rPr>
          <w:b/>
          <w:w w:val="99"/>
          <w:sz w:val="16"/>
        </w:rPr>
        <w:t>6</w:t>
      </w:r>
    </w:p>
    <w:p>
      <w:pPr>
        <w:spacing w:before="0"/>
        <w:ind w:left="0" w:right="1720" w:firstLine="0"/>
        <w:jc w:val="right"/>
        <w:rPr>
          <w:b/>
          <w:sz w:val="16"/>
        </w:rPr>
      </w:pPr>
      <w:r>
        <w:rPr>
          <w:b/>
          <w:w w:val="99"/>
          <w:sz w:val="16"/>
        </w:rPr>
        <w:t>7</w:t>
      </w:r>
    </w:p>
    <w:p>
      <w:pPr>
        <w:pStyle w:val="BodyText"/>
        <w:spacing w:before="9"/>
        <w:rPr>
          <w:b/>
          <w:sz w:val="9"/>
        </w:rPr>
      </w:pPr>
      <w:r>
        <w:rPr/>
        <w:drawing>
          <wp:anchor distT="0" distB="0" distL="0" distR="0" allowOverlap="1" layoutInCell="1" locked="0" behindDoc="0" simplePos="0" relativeHeight="1162">
            <wp:simplePos x="0" y="0"/>
            <wp:positionH relativeFrom="page">
              <wp:posOffset>713879</wp:posOffset>
            </wp:positionH>
            <wp:positionV relativeFrom="paragraph">
              <wp:posOffset>96198</wp:posOffset>
            </wp:positionV>
            <wp:extent cx="1047893" cy="466725"/>
            <wp:effectExtent l="0" t="0" r="0" b="0"/>
            <wp:wrapTopAndBottom/>
            <wp:docPr id="1871" name="image1073.png"/>
            <wp:cNvGraphicFramePr>
              <a:graphicFrameLocks noChangeAspect="1"/>
            </wp:cNvGraphicFramePr>
            <a:graphic>
              <a:graphicData uri="http://schemas.openxmlformats.org/drawingml/2006/picture">
                <pic:pic>
                  <pic:nvPicPr>
                    <pic:cNvPr id="1872" name="image1073.png"/>
                    <pic:cNvPicPr/>
                  </pic:nvPicPr>
                  <pic:blipFill>
                    <a:blip r:embed="rId1569" cstate="print"/>
                    <a:stretch>
                      <a:fillRect/>
                    </a:stretch>
                  </pic:blipFill>
                  <pic:spPr>
                    <a:xfrm>
                      <a:off x="0" y="0"/>
                      <a:ext cx="1047893" cy="466725"/>
                    </a:xfrm>
                    <a:prstGeom prst="rect">
                      <a:avLst/>
                    </a:prstGeom>
                  </pic:spPr>
                </pic:pic>
              </a:graphicData>
            </a:graphic>
          </wp:anchor>
        </w:drawing>
      </w:r>
    </w:p>
    <w:p>
      <w:pPr>
        <w:spacing w:before="0" w:after="137"/>
        <w:ind w:left="0" w:right="10124" w:firstLine="0"/>
        <w:jc w:val="right"/>
        <w:rPr>
          <w:b/>
          <w:sz w:val="16"/>
        </w:rPr>
      </w:pPr>
      <w:r>
        <w:rPr>
          <w:b/>
          <w:w w:val="99"/>
          <w:sz w:val="16"/>
        </w:rPr>
        <w:t>8</w:t>
      </w:r>
    </w:p>
    <w:p>
      <w:pPr>
        <w:pStyle w:val="BodyText"/>
        <w:ind w:left="9068"/>
        <w:rPr>
          <w:sz w:val="20"/>
        </w:rPr>
      </w:pPr>
      <w:r>
        <w:rPr>
          <w:sz w:val="20"/>
        </w:rPr>
        <w:drawing>
          <wp:inline distT="0" distB="0" distL="0" distR="0">
            <wp:extent cx="1047893" cy="466725"/>
            <wp:effectExtent l="0" t="0" r="0" b="0"/>
            <wp:docPr id="1873" name="image1074.png"/>
            <wp:cNvGraphicFramePr>
              <a:graphicFrameLocks noChangeAspect="1"/>
            </wp:cNvGraphicFramePr>
            <a:graphic>
              <a:graphicData uri="http://schemas.openxmlformats.org/drawingml/2006/picture">
                <pic:pic>
                  <pic:nvPicPr>
                    <pic:cNvPr id="1874" name="image1074.png"/>
                    <pic:cNvPicPr/>
                  </pic:nvPicPr>
                  <pic:blipFill>
                    <a:blip r:embed="rId1570" cstate="print"/>
                    <a:stretch>
                      <a:fillRect/>
                    </a:stretch>
                  </pic:blipFill>
                  <pic:spPr>
                    <a:xfrm>
                      <a:off x="0" y="0"/>
                      <a:ext cx="1047893" cy="466725"/>
                    </a:xfrm>
                    <a:prstGeom prst="rect">
                      <a:avLst/>
                    </a:prstGeom>
                  </pic:spPr>
                </pic:pic>
              </a:graphicData>
            </a:graphic>
          </wp:inline>
        </w:drawing>
      </w:r>
      <w:r>
        <w:rPr>
          <w:sz w:val="20"/>
        </w:rPr>
      </w:r>
    </w:p>
    <w:p>
      <w:pPr>
        <w:spacing w:before="0"/>
        <w:ind w:left="0" w:right="1720" w:firstLine="0"/>
        <w:jc w:val="right"/>
        <w:rPr>
          <w:b/>
          <w:sz w:val="16"/>
        </w:rPr>
      </w:pPr>
      <w:r>
        <w:rPr>
          <w:b/>
          <w:w w:val="99"/>
          <w:sz w:val="16"/>
        </w:rPr>
        <w:t>9</w:t>
      </w:r>
    </w:p>
    <w:p>
      <w:pPr>
        <w:spacing w:after="0"/>
        <w:jc w:val="right"/>
        <w:rPr>
          <w:sz w:val="16"/>
        </w:rPr>
        <w:sectPr>
          <w:headerReference w:type="default" r:id="rId1561"/>
          <w:footerReference w:type="default" r:id="rId1562"/>
          <w:pgSz w:w="12240" w:h="15840"/>
          <w:pgMar w:header="1218" w:footer="716" w:top="1400" w:bottom="900" w:left="460" w:right="12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14"/>
        </w:rPr>
      </w:pPr>
    </w:p>
    <w:p>
      <w:pPr>
        <w:pStyle w:val="BodyText"/>
        <w:spacing w:line="20" w:lineRule="exact"/>
        <w:ind w:left="638"/>
        <w:rPr>
          <w:sz w:val="2"/>
        </w:rPr>
      </w:pPr>
      <w:r>
        <w:rPr>
          <w:sz w:val="2"/>
        </w:rPr>
        <w:pict>
          <v:group style="width:506.65pt;height:.550pt;mso-position-horizontal-relative:char;mso-position-vertical-relative:line" coordorigin="0,0" coordsize="10133,11">
            <v:shape style="position:absolute;left:0;top:0;width:10133;height:11" coordorigin="0,0" coordsize="10133,11" path="m5,0l0,0,0,10,5,10,5,0xm10132,0l5,0,5,10,10132,10,10132,0xe" filled="true" fillcolor="#000000" stroked="false">
              <v:path arrowok="t"/>
              <v:fill type="solid"/>
            </v:shape>
          </v:group>
        </w:pict>
      </w:r>
      <w:r>
        <w:rPr>
          <w:sz w:val="2"/>
        </w:rPr>
      </w:r>
    </w:p>
    <w:p>
      <w:pPr>
        <w:spacing w:after="0" w:line="20" w:lineRule="exact"/>
        <w:rPr>
          <w:sz w:val="2"/>
        </w:rPr>
        <w:sectPr>
          <w:headerReference w:type="default" r:id="rId1571"/>
          <w:footerReference w:type="default" r:id="rId1572"/>
          <w:pgSz w:w="12240" w:h="15840"/>
          <w:pgMar w:header="1218" w:footer="0" w:top="1400" w:bottom="280" w:left="460" w:right="120"/>
        </w:sectPr>
      </w:pPr>
    </w:p>
    <w:p>
      <w:pPr>
        <w:pStyle w:val="BodyText"/>
        <w:spacing w:before="9"/>
        <w:rPr>
          <w:b/>
          <w:sz w:val="26"/>
        </w:rPr>
      </w:pPr>
    </w:p>
    <w:p>
      <w:pPr>
        <w:spacing w:after="0"/>
        <w:rPr>
          <w:sz w:val="26"/>
        </w:rPr>
        <w:sectPr>
          <w:headerReference w:type="default" r:id="rId1573"/>
          <w:footerReference w:type="default" r:id="rId1574"/>
          <w:pgSz w:w="12240" w:h="15840"/>
          <w:pgMar w:header="1218" w:footer="0" w:top="1400" w:bottom="280" w:left="460" w:right="120"/>
        </w:sectPr>
      </w:pPr>
    </w:p>
    <w:p>
      <w:pPr>
        <w:pStyle w:val="BodyText"/>
        <w:rPr>
          <w:b/>
          <w:sz w:val="20"/>
        </w:rPr>
      </w:pPr>
    </w:p>
    <w:p>
      <w:pPr>
        <w:pStyle w:val="BodyText"/>
        <w:rPr>
          <w:b/>
          <w:sz w:val="20"/>
        </w:rPr>
      </w:pPr>
    </w:p>
    <w:p>
      <w:pPr>
        <w:pStyle w:val="BodyText"/>
        <w:rPr>
          <w:b/>
          <w:sz w:val="20"/>
        </w:rPr>
      </w:pPr>
    </w:p>
    <w:p>
      <w:pPr>
        <w:pStyle w:val="BodyText"/>
        <w:spacing w:before="3"/>
        <w:rPr>
          <w:b/>
          <w:sz w:val="19"/>
        </w:rPr>
      </w:pPr>
    </w:p>
    <w:p>
      <w:pPr>
        <w:pStyle w:val="BodyText"/>
        <w:ind w:left="664"/>
        <w:rPr>
          <w:sz w:val="20"/>
        </w:rPr>
      </w:pPr>
      <w:r>
        <w:rPr>
          <w:sz w:val="20"/>
        </w:rPr>
        <w:drawing>
          <wp:inline distT="0" distB="0" distL="0" distR="0">
            <wp:extent cx="1047893" cy="466725"/>
            <wp:effectExtent l="0" t="0" r="0" b="0"/>
            <wp:docPr id="1875" name="image1075.png"/>
            <wp:cNvGraphicFramePr>
              <a:graphicFrameLocks noChangeAspect="1"/>
            </wp:cNvGraphicFramePr>
            <a:graphic>
              <a:graphicData uri="http://schemas.openxmlformats.org/drawingml/2006/picture">
                <pic:pic>
                  <pic:nvPicPr>
                    <pic:cNvPr id="1876" name="image1075.png"/>
                    <pic:cNvPicPr/>
                  </pic:nvPicPr>
                  <pic:blipFill>
                    <a:blip r:embed="rId1575" cstate="print"/>
                    <a:stretch>
                      <a:fillRect/>
                    </a:stretch>
                  </pic:blipFill>
                  <pic:spPr>
                    <a:xfrm>
                      <a:off x="0" y="0"/>
                      <a:ext cx="1047893" cy="466725"/>
                    </a:xfrm>
                    <a:prstGeom prst="rect">
                      <a:avLst/>
                    </a:prstGeom>
                  </pic:spPr>
                </pic:pic>
              </a:graphicData>
            </a:graphic>
          </wp:inline>
        </w:drawing>
      </w:r>
      <w:r>
        <w:rPr>
          <w:sz w:val="20"/>
        </w:rPr>
      </w:r>
    </w:p>
    <w:p>
      <w:pPr>
        <w:spacing w:before="0"/>
        <w:ind w:left="154" w:right="0" w:firstLine="0"/>
        <w:jc w:val="center"/>
        <w:rPr>
          <w:b/>
          <w:sz w:val="16"/>
        </w:rPr>
      </w:pPr>
      <w:r>
        <w:rPr>
          <w:b/>
          <w:w w:val="99"/>
          <w:sz w:val="16"/>
        </w:rPr>
        <w:t>A</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rPr>
      </w:pPr>
      <w:r>
        <w:rPr/>
        <w:drawing>
          <wp:anchor distT="0" distB="0" distL="0" distR="0" allowOverlap="1" layoutInCell="1" locked="0" behindDoc="0" simplePos="0" relativeHeight="1164">
            <wp:simplePos x="0" y="0"/>
            <wp:positionH relativeFrom="page">
              <wp:posOffset>809181</wp:posOffset>
            </wp:positionH>
            <wp:positionV relativeFrom="paragraph">
              <wp:posOffset>162567</wp:posOffset>
            </wp:positionV>
            <wp:extent cx="857367" cy="409575"/>
            <wp:effectExtent l="0" t="0" r="0" b="0"/>
            <wp:wrapTopAndBottom/>
            <wp:docPr id="1877" name="image1076.png"/>
            <wp:cNvGraphicFramePr>
              <a:graphicFrameLocks noChangeAspect="1"/>
            </wp:cNvGraphicFramePr>
            <a:graphic>
              <a:graphicData uri="http://schemas.openxmlformats.org/drawingml/2006/picture">
                <pic:pic>
                  <pic:nvPicPr>
                    <pic:cNvPr id="1878" name="image1076.png"/>
                    <pic:cNvPicPr/>
                  </pic:nvPicPr>
                  <pic:blipFill>
                    <a:blip r:embed="rId1576" cstate="print"/>
                    <a:stretch>
                      <a:fillRect/>
                    </a:stretch>
                  </pic:blipFill>
                  <pic:spPr>
                    <a:xfrm>
                      <a:off x="0" y="0"/>
                      <a:ext cx="857367" cy="409575"/>
                    </a:xfrm>
                    <a:prstGeom prst="rect">
                      <a:avLst/>
                    </a:prstGeom>
                  </pic:spPr>
                </pic:pic>
              </a:graphicData>
            </a:graphic>
          </wp:anchor>
        </w:drawing>
      </w:r>
    </w:p>
    <w:p>
      <w:pPr>
        <w:spacing w:before="45"/>
        <w:ind w:left="154" w:right="0" w:firstLine="0"/>
        <w:jc w:val="center"/>
        <w:rPr>
          <w:b/>
          <w:sz w:val="16"/>
        </w:rPr>
      </w:pPr>
      <w:r>
        <w:rPr>
          <w:b/>
          <w:w w:val="99"/>
          <w:sz w:val="16"/>
        </w:rPr>
        <w:t>C</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20"/>
        </w:rPr>
      </w:pPr>
      <w:r>
        <w:rPr/>
        <w:drawing>
          <wp:anchor distT="0" distB="0" distL="0" distR="0" allowOverlap="1" layoutInCell="1" locked="0" behindDoc="0" simplePos="0" relativeHeight="1165">
            <wp:simplePos x="0" y="0"/>
            <wp:positionH relativeFrom="page">
              <wp:posOffset>713879</wp:posOffset>
            </wp:positionH>
            <wp:positionV relativeFrom="paragraph">
              <wp:posOffset>171928</wp:posOffset>
            </wp:positionV>
            <wp:extent cx="1047893" cy="466725"/>
            <wp:effectExtent l="0" t="0" r="0" b="0"/>
            <wp:wrapTopAndBottom/>
            <wp:docPr id="1879" name="image1077.png"/>
            <wp:cNvGraphicFramePr>
              <a:graphicFrameLocks noChangeAspect="1"/>
            </wp:cNvGraphicFramePr>
            <a:graphic>
              <a:graphicData uri="http://schemas.openxmlformats.org/drawingml/2006/picture">
                <pic:pic>
                  <pic:nvPicPr>
                    <pic:cNvPr id="1880" name="image1077.png"/>
                    <pic:cNvPicPr/>
                  </pic:nvPicPr>
                  <pic:blipFill>
                    <a:blip r:embed="rId1577" cstate="print"/>
                    <a:stretch>
                      <a:fillRect/>
                    </a:stretch>
                  </pic:blipFill>
                  <pic:spPr>
                    <a:xfrm>
                      <a:off x="0" y="0"/>
                      <a:ext cx="1047893" cy="466725"/>
                    </a:xfrm>
                    <a:prstGeom prst="rect">
                      <a:avLst/>
                    </a:prstGeom>
                  </pic:spPr>
                </pic:pic>
              </a:graphicData>
            </a:graphic>
          </wp:anchor>
        </w:drawing>
      </w:r>
    </w:p>
    <w:p>
      <w:pPr>
        <w:spacing w:before="0"/>
        <w:ind w:left="154" w:right="0" w:firstLine="0"/>
        <w:jc w:val="center"/>
        <w:rPr>
          <w:b/>
          <w:sz w:val="16"/>
        </w:rPr>
      </w:pPr>
      <w:r>
        <w:rPr>
          <w:b/>
          <w:w w:val="100"/>
          <w:sz w:val="16"/>
        </w:rPr>
        <w:t>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16"/>
        </w:rPr>
      </w:pPr>
      <w:r>
        <w:rPr/>
        <w:drawing>
          <wp:anchor distT="0" distB="0" distL="0" distR="0" allowOverlap="1" layoutInCell="1" locked="0" behindDoc="0" simplePos="0" relativeHeight="1166">
            <wp:simplePos x="0" y="0"/>
            <wp:positionH relativeFrom="page">
              <wp:posOffset>809162</wp:posOffset>
            </wp:positionH>
            <wp:positionV relativeFrom="paragraph">
              <wp:posOffset>143479</wp:posOffset>
            </wp:positionV>
            <wp:extent cx="1276271" cy="409575"/>
            <wp:effectExtent l="0" t="0" r="0" b="0"/>
            <wp:wrapTopAndBottom/>
            <wp:docPr id="1881" name="image404.png"/>
            <wp:cNvGraphicFramePr>
              <a:graphicFrameLocks noChangeAspect="1"/>
            </wp:cNvGraphicFramePr>
            <a:graphic>
              <a:graphicData uri="http://schemas.openxmlformats.org/drawingml/2006/picture">
                <pic:pic>
                  <pic:nvPicPr>
                    <pic:cNvPr id="1882" name="image404.png"/>
                    <pic:cNvPicPr/>
                  </pic:nvPicPr>
                  <pic:blipFill>
                    <a:blip r:embed="rId553" cstate="print"/>
                    <a:stretch>
                      <a:fillRect/>
                    </a:stretch>
                  </pic:blipFill>
                  <pic:spPr>
                    <a:xfrm>
                      <a:off x="0" y="0"/>
                      <a:ext cx="1276271" cy="409575"/>
                    </a:xfrm>
                    <a:prstGeom prst="rect">
                      <a:avLst/>
                    </a:prstGeom>
                  </pic:spPr>
                </pic:pic>
              </a:graphicData>
            </a:graphic>
          </wp:anchor>
        </w:drawing>
      </w:r>
    </w:p>
    <w:p>
      <w:pPr>
        <w:spacing w:before="45"/>
        <w:ind w:left="1633" w:right="0" w:firstLine="0"/>
        <w:jc w:val="left"/>
        <w:rPr>
          <w:b/>
          <w:sz w:val="16"/>
        </w:rPr>
      </w:pPr>
      <w:bookmarkStart w:name="_bookmark1039" w:id="1417"/>
      <w:bookmarkEnd w:id="1417"/>
      <w:r>
        <w:rPr/>
      </w:r>
      <w:r>
        <w:rPr>
          <w:b/>
          <w:sz w:val="16"/>
        </w:rPr>
        <w:t>Save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20"/>
        </w:rPr>
      </w:pPr>
      <w:r>
        <w:rPr/>
        <w:drawing>
          <wp:anchor distT="0" distB="0" distL="0" distR="0" allowOverlap="1" layoutInCell="1" locked="0" behindDoc="0" simplePos="0" relativeHeight="1167">
            <wp:simplePos x="0" y="0"/>
            <wp:positionH relativeFrom="page">
              <wp:posOffset>809162</wp:posOffset>
            </wp:positionH>
            <wp:positionV relativeFrom="paragraph">
              <wp:posOffset>171941</wp:posOffset>
            </wp:positionV>
            <wp:extent cx="1276271" cy="438150"/>
            <wp:effectExtent l="0" t="0" r="0" b="0"/>
            <wp:wrapTopAndBottom/>
            <wp:docPr id="1883" name="image305.png"/>
            <wp:cNvGraphicFramePr>
              <a:graphicFrameLocks noChangeAspect="1"/>
            </wp:cNvGraphicFramePr>
            <a:graphic>
              <a:graphicData uri="http://schemas.openxmlformats.org/drawingml/2006/picture">
                <pic:pic>
                  <pic:nvPicPr>
                    <pic:cNvPr id="1884" name="image305.png"/>
                    <pic:cNvPicPr/>
                  </pic:nvPicPr>
                  <pic:blipFill>
                    <a:blip r:embed="rId422" cstate="print"/>
                    <a:stretch>
                      <a:fillRect/>
                    </a:stretch>
                  </pic:blipFill>
                  <pic:spPr>
                    <a:xfrm>
                      <a:off x="0" y="0"/>
                      <a:ext cx="1276271" cy="438150"/>
                    </a:xfrm>
                    <a:prstGeom prst="rect">
                      <a:avLst/>
                    </a:prstGeom>
                  </pic:spPr>
                </pic:pic>
              </a:graphicData>
            </a:graphic>
          </wp:anchor>
        </w:drawing>
      </w:r>
    </w:p>
    <w:p>
      <w:pPr>
        <w:spacing w:before="20"/>
        <w:ind w:left="1601" w:right="0" w:firstLine="0"/>
        <w:jc w:val="left"/>
        <w:rPr>
          <w:b/>
          <w:sz w:val="16"/>
        </w:rPr>
      </w:pPr>
      <w:r>
        <w:rPr>
          <w:b/>
          <w:sz w:val="16"/>
        </w:rPr>
        <w:t>Reset</w:t>
      </w:r>
    </w:p>
    <w:p>
      <w:pPr>
        <w:pStyle w:val="Heading1"/>
        <w:ind w:left="565"/>
        <w:rPr>
          <w:i/>
        </w:rPr>
      </w:pPr>
      <w:r>
        <w:rPr>
          <w:b w:val="0"/>
          <w:i w:val="0"/>
        </w:rPr>
        <w:br w:type="column"/>
      </w:r>
      <w:bookmarkStart w:name="_bookmark1040" w:id="1418"/>
      <w:bookmarkEnd w:id="1418"/>
      <w:r>
        <w:rPr>
          <w:b w:val="0"/>
          <w:i w:val="0"/>
        </w:rPr>
      </w:r>
      <w:r>
        <w:rPr>
          <w:i/>
        </w:rPr>
        <w:t>Programming</w:t>
      </w:r>
      <w:r>
        <w:rPr>
          <w:i/>
          <w:spacing w:val="-87"/>
        </w:rPr>
        <w:t> </w:t>
      </w:r>
      <w:r>
        <w:rPr>
          <w:i/>
          <w:spacing w:val="-3"/>
        </w:rPr>
        <w:t>Chart</w:t>
      </w:r>
    </w:p>
    <w:p>
      <w:pPr>
        <w:pStyle w:val="BodyText"/>
        <w:rPr>
          <w:b/>
          <w:i/>
          <w:sz w:val="20"/>
        </w:rPr>
      </w:pPr>
      <w:r>
        <w:rPr/>
        <w:br w:type="column"/>
      </w:r>
      <w:r>
        <w:rPr>
          <w:b/>
          <w:i/>
          <w:sz w:val="20"/>
        </w:rPr>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3"/>
        <w:rPr>
          <w:b/>
          <w:i/>
          <w:sz w:val="26"/>
        </w:rPr>
      </w:pPr>
      <w:r>
        <w:rPr/>
        <w:drawing>
          <wp:anchor distT="0" distB="0" distL="0" distR="0" allowOverlap="1" layoutInCell="1" locked="0" behindDoc="0" simplePos="0" relativeHeight="1168">
            <wp:simplePos x="0" y="0"/>
            <wp:positionH relativeFrom="page">
              <wp:posOffset>6050521</wp:posOffset>
            </wp:positionH>
            <wp:positionV relativeFrom="paragraph">
              <wp:posOffset>216777</wp:posOffset>
            </wp:positionV>
            <wp:extent cx="1047893" cy="466725"/>
            <wp:effectExtent l="0" t="0" r="0" b="0"/>
            <wp:wrapTopAndBottom/>
            <wp:docPr id="1885" name="image1078.png"/>
            <wp:cNvGraphicFramePr>
              <a:graphicFrameLocks noChangeAspect="1"/>
            </wp:cNvGraphicFramePr>
            <a:graphic>
              <a:graphicData uri="http://schemas.openxmlformats.org/drawingml/2006/picture">
                <pic:pic>
                  <pic:nvPicPr>
                    <pic:cNvPr id="1886" name="image1078.png"/>
                    <pic:cNvPicPr/>
                  </pic:nvPicPr>
                  <pic:blipFill>
                    <a:blip r:embed="rId1578" cstate="print"/>
                    <a:stretch>
                      <a:fillRect/>
                    </a:stretch>
                  </pic:blipFill>
                  <pic:spPr>
                    <a:xfrm>
                      <a:off x="0" y="0"/>
                      <a:ext cx="1047893" cy="466725"/>
                    </a:xfrm>
                    <a:prstGeom prst="rect">
                      <a:avLst/>
                    </a:prstGeom>
                  </pic:spPr>
                </pic:pic>
              </a:graphicData>
            </a:graphic>
          </wp:anchor>
        </w:drawing>
      </w:r>
    </w:p>
    <w:p>
      <w:pPr>
        <w:spacing w:before="0"/>
        <w:ind w:left="150" w:right="0" w:firstLine="0"/>
        <w:jc w:val="center"/>
        <w:rPr>
          <w:b/>
          <w:sz w:val="16"/>
        </w:rPr>
      </w:pPr>
      <w:r>
        <w:rPr>
          <w:b/>
          <w:w w:val="99"/>
          <w:sz w:val="16"/>
        </w:rPr>
        <w:t>B</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20"/>
        </w:rPr>
      </w:pPr>
      <w:r>
        <w:rPr/>
        <w:drawing>
          <wp:anchor distT="0" distB="0" distL="0" distR="0" allowOverlap="1" layoutInCell="1" locked="0" behindDoc="0" simplePos="0" relativeHeight="1169">
            <wp:simplePos x="0" y="0"/>
            <wp:positionH relativeFrom="page">
              <wp:posOffset>6050521</wp:posOffset>
            </wp:positionH>
            <wp:positionV relativeFrom="paragraph">
              <wp:posOffset>172283</wp:posOffset>
            </wp:positionV>
            <wp:extent cx="1047893" cy="466725"/>
            <wp:effectExtent l="0" t="0" r="0" b="0"/>
            <wp:wrapTopAndBottom/>
            <wp:docPr id="1887" name="image1079.png"/>
            <wp:cNvGraphicFramePr>
              <a:graphicFrameLocks noChangeAspect="1"/>
            </wp:cNvGraphicFramePr>
            <a:graphic>
              <a:graphicData uri="http://schemas.openxmlformats.org/drawingml/2006/picture">
                <pic:pic>
                  <pic:nvPicPr>
                    <pic:cNvPr id="1888" name="image1079.png"/>
                    <pic:cNvPicPr/>
                  </pic:nvPicPr>
                  <pic:blipFill>
                    <a:blip r:embed="rId1579" cstate="print"/>
                    <a:stretch>
                      <a:fillRect/>
                    </a:stretch>
                  </pic:blipFill>
                  <pic:spPr>
                    <a:xfrm>
                      <a:off x="0" y="0"/>
                      <a:ext cx="1047893" cy="466725"/>
                    </a:xfrm>
                    <a:prstGeom prst="rect">
                      <a:avLst/>
                    </a:prstGeom>
                  </pic:spPr>
                </pic:pic>
              </a:graphicData>
            </a:graphic>
          </wp:anchor>
        </w:drawing>
      </w:r>
    </w:p>
    <w:p>
      <w:pPr>
        <w:spacing w:before="0"/>
        <w:ind w:left="150" w:right="0" w:firstLine="0"/>
        <w:jc w:val="center"/>
        <w:rPr>
          <w:b/>
          <w:sz w:val="16"/>
        </w:rPr>
      </w:pPr>
      <w:r>
        <w:rPr>
          <w:b/>
          <w:w w:val="99"/>
          <w:sz w:val="16"/>
        </w:rPr>
        <w:t>D</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rPr>
      </w:pPr>
      <w:r>
        <w:rPr/>
        <w:drawing>
          <wp:anchor distT="0" distB="0" distL="0" distR="0" allowOverlap="1" layoutInCell="1" locked="0" behindDoc="0" simplePos="0" relativeHeight="1170">
            <wp:simplePos x="0" y="0"/>
            <wp:positionH relativeFrom="page">
              <wp:posOffset>6050521</wp:posOffset>
            </wp:positionH>
            <wp:positionV relativeFrom="paragraph">
              <wp:posOffset>162199</wp:posOffset>
            </wp:positionV>
            <wp:extent cx="1047893" cy="466725"/>
            <wp:effectExtent l="0" t="0" r="0" b="0"/>
            <wp:wrapTopAndBottom/>
            <wp:docPr id="1889" name="image1080.png"/>
            <wp:cNvGraphicFramePr>
              <a:graphicFrameLocks noChangeAspect="1"/>
            </wp:cNvGraphicFramePr>
            <a:graphic>
              <a:graphicData uri="http://schemas.openxmlformats.org/drawingml/2006/picture">
                <pic:pic>
                  <pic:nvPicPr>
                    <pic:cNvPr id="1890" name="image1080.png"/>
                    <pic:cNvPicPr/>
                  </pic:nvPicPr>
                  <pic:blipFill>
                    <a:blip r:embed="rId1580" cstate="print"/>
                    <a:stretch>
                      <a:fillRect/>
                    </a:stretch>
                  </pic:blipFill>
                  <pic:spPr>
                    <a:xfrm>
                      <a:off x="0" y="0"/>
                      <a:ext cx="1047893" cy="466725"/>
                    </a:xfrm>
                    <a:prstGeom prst="rect">
                      <a:avLst/>
                    </a:prstGeom>
                  </pic:spPr>
                </pic:pic>
              </a:graphicData>
            </a:graphic>
          </wp:anchor>
        </w:drawing>
      </w:r>
    </w:p>
    <w:p>
      <w:pPr>
        <w:spacing w:before="0"/>
        <w:ind w:left="151" w:right="0" w:firstLine="0"/>
        <w:jc w:val="center"/>
        <w:rPr>
          <w:b/>
          <w:sz w:val="16"/>
        </w:rPr>
      </w:pPr>
      <w:r>
        <w:rPr>
          <w:b/>
          <w:w w:val="100"/>
          <w:sz w:val="16"/>
        </w:rPr>
        <w:t>F</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16"/>
        </w:rPr>
      </w:pPr>
      <w:r>
        <w:rPr/>
        <w:drawing>
          <wp:anchor distT="0" distB="0" distL="0" distR="0" allowOverlap="1" layoutInCell="1" locked="0" behindDoc="0" simplePos="0" relativeHeight="1171">
            <wp:simplePos x="0" y="0"/>
            <wp:positionH relativeFrom="page">
              <wp:posOffset>5631116</wp:posOffset>
            </wp:positionH>
            <wp:positionV relativeFrom="paragraph">
              <wp:posOffset>143479</wp:posOffset>
            </wp:positionV>
            <wp:extent cx="1467114" cy="466725"/>
            <wp:effectExtent l="0" t="0" r="0" b="0"/>
            <wp:wrapTopAndBottom/>
            <wp:docPr id="1891" name="image1081.png"/>
            <wp:cNvGraphicFramePr>
              <a:graphicFrameLocks noChangeAspect="1"/>
            </wp:cNvGraphicFramePr>
            <a:graphic>
              <a:graphicData uri="http://schemas.openxmlformats.org/drawingml/2006/picture">
                <pic:pic>
                  <pic:nvPicPr>
                    <pic:cNvPr id="1892" name="image1081.png"/>
                    <pic:cNvPicPr/>
                  </pic:nvPicPr>
                  <pic:blipFill>
                    <a:blip r:embed="rId1581" cstate="print"/>
                    <a:stretch>
                      <a:fillRect/>
                    </a:stretch>
                  </pic:blipFill>
                  <pic:spPr>
                    <a:xfrm>
                      <a:off x="0" y="0"/>
                      <a:ext cx="1467114" cy="466725"/>
                    </a:xfrm>
                    <a:prstGeom prst="rect">
                      <a:avLst/>
                    </a:prstGeom>
                  </pic:spPr>
                </pic:pic>
              </a:graphicData>
            </a:graphic>
          </wp:anchor>
        </w:drawing>
      </w:r>
    </w:p>
    <w:p>
      <w:pPr>
        <w:spacing w:before="0"/>
        <w:ind w:left="1275" w:right="1782" w:firstLine="0"/>
        <w:jc w:val="center"/>
        <w:rPr>
          <w:b/>
          <w:sz w:val="16"/>
        </w:rPr>
      </w:pPr>
      <w:r>
        <w:rPr>
          <w:b/>
          <w:sz w:val="16"/>
        </w:rPr>
        <w:t>Discard</w:t>
      </w:r>
    </w:p>
    <w:p>
      <w:pPr>
        <w:spacing w:after="0"/>
        <w:jc w:val="center"/>
        <w:rPr>
          <w:sz w:val="16"/>
        </w:rPr>
        <w:sectPr>
          <w:type w:val="continuous"/>
          <w:pgSz w:w="12240" w:h="15840"/>
          <w:pgMar w:top="1220" w:bottom="280" w:left="460" w:right="120"/>
          <w:cols w:num="3" w:equalWidth="0">
            <w:col w:w="2825" w:space="40"/>
            <w:col w:w="5072" w:space="39"/>
            <w:col w:w="3684"/>
          </w:cols>
        </w:sectPr>
      </w:pPr>
    </w:p>
    <w:p>
      <w:pPr>
        <w:pStyle w:val="BodyText"/>
        <w:spacing w:before="11"/>
        <w:rPr>
          <w:b/>
          <w:sz w:val="25"/>
        </w:rPr>
      </w:pPr>
    </w:p>
    <w:p>
      <w:pPr>
        <w:spacing w:line="208" w:lineRule="auto" w:before="124"/>
        <w:ind w:left="1198" w:right="972" w:hanging="555"/>
        <w:jc w:val="left"/>
        <w:rPr>
          <w:i/>
          <w:sz w:val="18"/>
        </w:rPr>
      </w:pPr>
      <w:r>
        <w:rPr>
          <w:i/>
          <w:sz w:val="18"/>
        </w:rPr>
        <w:t>Note: If you make an error while scanning the letters or digits (before scanning Save), scan Discard, scan the correct letters or </w:t>
      </w:r>
      <w:r>
        <w:rPr>
          <w:i/>
          <w:sz w:val="18"/>
        </w:rPr>
        <w:t>digits, and </w:t>
      </w:r>
      <w:r>
        <w:rPr>
          <w:b/>
          <w:i/>
          <w:sz w:val="18"/>
        </w:rPr>
        <w:t>Save </w:t>
      </w:r>
      <w:r>
        <w:rPr>
          <w:i/>
          <w:sz w:val="18"/>
        </w:rPr>
        <w:t>again.</w:t>
      </w:r>
    </w:p>
    <w:p>
      <w:pPr>
        <w:spacing w:after="0" w:line="208" w:lineRule="auto"/>
        <w:jc w:val="left"/>
        <w:rPr>
          <w:sz w:val="18"/>
        </w:rPr>
        <w:sectPr>
          <w:type w:val="continuous"/>
          <w:pgSz w:w="12240" w:h="15840"/>
          <w:pgMar w:top="1220" w:bottom="280" w:left="460" w:right="120"/>
        </w:sectPr>
      </w:pPr>
    </w:p>
    <w:p>
      <w:pPr>
        <w:pStyle w:val="Heading6"/>
        <w:spacing w:before="77"/>
        <w:ind w:left="108"/>
      </w:pPr>
      <w:r>
        <w:rPr/>
        <w:t>Honeywell Scanning &amp; Mobility</w:t>
      </w:r>
    </w:p>
    <w:p>
      <w:pPr>
        <w:pStyle w:val="BodyText"/>
        <w:spacing w:line="230" w:lineRule="auto" w:before="23"/>
        <w:ind w:left="108" w:right="9500"/>
      </w:pPr>
      <w:r>
        <w:rPr/>
        <w:t>9680 Old Bailes Road Fort Mill, SC 29707</w:t>
      </w:r>
    </w:p>
    <w:p>
      <w:pPr>
        <w:pStyle w:val="BodyText"/>
        <w:spacing w:before="6"/>
        <w:rPr>
          <w:sz w:val="16"/>
        </w:rPr>
      </w:pPr>
    </w:p>
    <w:p>
      <w:pPr>
        <w:pStyle w:val="BodyText"/>
        <w:ind w:left="108"/>
      </w:pPr>
      <w:hyperlink r:id="rId11">
        <w:r>
          <w:rPr>
            <w:color w:val="0000FF"/>
          </w:rPr>
          <w:t>www.honeywellaidc.com</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7"/>
        </w:rPr>
      </w:pPr>
    </w:p>
    <w:p>
      <w:pPr>
        <w:pStyle w:val="BodyText"/>
        <w:spacing w:line="203" w:lineRule="exact" w:before="99"/>
        <w:ind w:left="679" w:right="108"/>
        <w:jc w:val="right"/>
      </w:pPr>
      <w:r>
        <w:rPr/>
        <w:t>Xenon-UG Rev</w:t>
      </w:r>
      <w:r>
        <w:rPr>
          <w:spacing w:val="-5"/>
        </w:rPr>
        <w:t> </w:t>
      </w:r>
      <w:r>
        <w:rPr/>
        <w:t>H</w:t>
      </w:r>
    </w:p>
    <w:p>
      <w:pPr>
        <w:pStyle w:val="BodyText"/>
        <w:spacing w:line="203" w:lineRule="exact"/>
        <w:ind w:left="679" w:right="109"/>
        <w:jc w:val="right"/>
      </w:pPr>
      <w:r>
        <w:rPr>
          <w:spacing w:val="-2"/>
        </w:rPr>
        <w:t>6/13</w:t>
      </w:r>
    </w:p>
    <w:sectPr>
      <w:headerReference w:type="default" r:id="rId1582"/>
      <w:footerReference w:type="default" r:id="rId1583"/>
      <w:pgSz w:w="12240" w:h="15840"/>
      <w:pgMar w:header="0" w:footer="0" w:top="640" w:bottom="280" w:left="460" w:right="1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Black">
    <w:altName w:val="Arial Black"/>
    <w:charset w:val="0"/>
    <w:family w:val="swiss"/>
    <w:pitch w:val="variable"/>
  </w:font>
  <w:font w:name="Arial">
    <w:altName w:val="Arial"/>
    <w:charset w:val="0"/>
    <w:family w:val="swiss"/>
    <w:pitch w:val="variable"/>
  </w:font>
  <w:font w:name="Droid Sans Fallback">
    <w:altName w:val="Droid Sans Fallback"/>
    <w:charset w:val="0"/>
    <w:family w:val="swiss"/>
    <w:pitch w:val="variable"/>
  </w:font>
  <w:font w:name="Liberation Sans Narrow">
    <w:altName w:val="Liberation Sans Narrow"/>
    <w:charset w:val="0"/>
    <w:family w:val="swiss"/>
    <w:pitch w:val="variable"/>
  </w:font>
  <w:font w:name="Symbol">
    <w:altName w:val="Symbol"/>
    <w:charset w:val="2"/>
    <w:family w:val="roman"/>
    <w:pitch w:val="variable"/>
  </w:font>
  <w:font w:name="BPG Chveulebrivi GPL&amp;GNU">
    <w:altName w:val="BPG Chveulebrivi GPL&amp;GNU"/>
    <w:charset w:val="0"/>
    <w:family w:val="auto"/>
    <w:pitch w:val="variable"/>
  </w:font>
  <w:font w:name="Georgia">
    <w:altName w:val="Georgia"/>
    <w:charset w:val="0"/>
    <w:family w:val="roman"/>
    <w:pitch w:val="variable"/>
  </w:font>
  <w:font w:name="Trebuchet MS">
    <w:altName w:val="Trebuchet MS"/>
    <w:charset w:val="0"/>
    <w:family w:val="swiss"/>
    <w:pitch w:val="variable"/>
  </w:font>
  <w:font w:name="Noto Sans Symbols">
    <w:altName w:val="Noto Sans Symbols"/>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9"/>
      </w:rPr>
    </w:pPr>
    <w:r>
      <w:rPr/>
      <w:pict>
        <v:shape style="position:absolute;margin-left:54.935001pt;margin-top:745.937012pt;width:506.65pt;height:.550pt;mso-position-horizontal-relative:page;mso-position-vertical-relative:page;z-index:-36856320" coordorigin="1099,14919" coordsize="10133,11" path="m1104,14919l1099,14919,1099,14929,1104,14929,1104,14919xm11231,14919l1104,14919,1104,14929,11231,14929,11231,14919xe" filled="true" fillcolor="#000000" stroked="false">
          <v:path arrowok="t"/>
          <v:fill type="solid"/>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9"/>
      </w:rPr>
    </w:pPr>
    <w:r>
      <w:rPr/>
      <w:pict>
        <v:shape style="position:absolute;margin-left:54.935001pt;margin-top:745.937012pt;width:506.65pt;height:.550pt;mso-position-horizontal-relative:page;mso-position-vertical-relative:page;z-index:-36855296" coordorigin="1099,14919" coordsize="10133,11" path="m1104,14919l1099,14919,1099,14929,1104,14929,1104,14919xm11231,14919l1104,14919,1104,14929,11231,14929,11231,14919xe" filled="true" fillcolor="#000000" stroked="false">
          <v:path arrowok="t"/>
          <v:fill type="solid"/>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935001pt;margin-top:746.192017pt;width:506.65pt;height:.550pt;mso-position-horizontal-relative:page;mso-position-vertical-relative:page;z-index:-36712960" coordorigin="1099,14924" coordsize="10133,11" path="m1104,14924l1099,14924,1099,14934,1104,14934,1104,14924xm11231,14924l1104,14924,1104,14934,11231,14934,11231,14924xe" filled="true" fillcolor="#000000" stroked="false">
          <v:path arrowok="t"/>
          <v:fill type="solid"/>
          <w10:wrap type="none"/>
        </v:shape>
      </w:pict>
    </w:r>
  </w:p>
</w:ftr>
</file>

<file path=word/footer2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935001pt;margin-top:746.192017pt;width:506.65pt;height:.550pt;mso-position-horizontal-relative:page;mso-position-vertical-relative:page;z-index:-36711936" coordorigin="1099,14924" coordsize="10133,11" path="m1104,14924l1099,14924,1099,14934,1104,14934,1104,14924xm11231,14924l1104,14924,1104,14934,11231,14934,11231,14924xe" filled="true" fillcolor="#000000" stroked="false">
          <v:path arrowok="t"/>
          <v:fill type="solid"/>
          <w10:wrap type="none"/>
        </v:shape>
      </w:pict>
    </w:r>
  </w:p>
</w:ftr>
</file>

<file path=word/footer2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9"/>
      </w:rPr>
    </w:pPr>
    <w:r>
      <w:rPr/>
      <w:pict>
        <v:shape style="position:absolute;margin-left:54.935001pt;margin-top:745.937012pt;width:506.65pt;height:.550pt;mso-position-horizontal-relative:page;mso-position-vertical-relative:page;z-index:-36854272" coordorigin="1099,14919" coordsize="10133,11" path="m1104,14919l1099,14919,1099,14929,1104,14929,1104,14919xm11231,14919l1104,14919,1104,14929,11231,14929,11231,14919xe" filled="true" fillcolor="#000000" stroked="false">
          <v:path arrowok="t"/>
          <v:fill type="solid"/>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935001pt;margin-top:746.192017pt;width:506.65pt;height:.550pt;mso-position-horizontal-relative:page;mso-position-vertical-relative:page;z-index:-36853248" coordorigin="1099,14924" coordsize="10133,11" path="m1104,14924l1099,14924,1099,14934,1104,14934,1104,14924xm11231,14924l1104,14924,1104,14934,11231,14934,11231,14924xe" filled="true" fillcolor="#000000" stroked="false">
          <v:path arrowok="t"/>
          <v:fill type="solid"/>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935001pt;margin-top:745.937012pt;width:506.65pt;height:.550pt;mso-position-horizontal-relative:page;mso-position-vertical-relative:page;z-index:-36852224" coordorigin="1099,14919" coordsize="10133,11" path="m1104,14919l1099,14919,1099,14929,1104,14929,1104,14919xm11231,14919l1104,14919,1104,14929,11231,14929,11231,14919xe" filled="true" fillcolor="#000000" stroked="false">
          <v:path arrowok="t"/>
          <v:fill type="solid"/>
          <w10:wrap type="none"/>
        </v:shap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935001pt;margin-top:746.192017pt;width:506.65pt;height:.550pt;mso-position-horizontal-relative:page;mso-position-vertical-relative:page;z-index:-36851200" coordorigin="1099,14924" coordsize="10133,11" path="m1104,14924l1099,14924,1099,14934,1104,14934,1104,14924xm11231,14924l1104,14924,1104,14934,11231,14934,11231,14924xe" filled="true" fillcolor="#000000" stroked="false">
          <v:path arrowok="t"/>
          <v:fill type="solid"/>
          <w10:wrap type="none"/>
        </v:shape>
      </w:pic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935001pt;margin-top:745.937012pt;width:506.65pt;height:.550pt;mso-position-horizontal-relative:page;mso-position-vertical-relative:page;z-index:-36850176" coordorigin="1099,14919" coordsize="10133,11" path="m1104,14919l1099,14919,1099,14929,1104,14929,1104,14919xm11231,14919l1104,14919,1104,14929,11231,14929,11231,14919xe" filled="true" fillcolor="#000000" stroked="false">
          <v:path arrowok="t"/>
          <v:fill type="solid"/>
          <w10:wrap type="none"/>
        </v:shape>
      </w:pict>
    </w: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935001pt;margin-top:746.192017pt;width:506.65pt;height:.550pt;mso-position-horizontal-relative:page;mso-position-vertical-relative:page;z-index:-36849152" coordorigin="1099,14924" coordsize="10133,11" path="m1104,14924l1099,14924,1099,14934,1104,14934,1104,14924xm11231,14924l1104,14924,1104,14934,11231,14934,11231,14924xe" filled="true" fillcolor="#000000" stroked="false">
          <v:path arrowok="t"/>
          <v:fill type="solid"/>
          <w10:wrap type="none"/>
        </v:shape>
      </w:pict>
    </w:r>
  </w:p>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57344" coordorigin="1092,1338" coordsize="10118,80" path="m1132,1338l1092,1338,1092,1418,1132,1418,1132,1338xm11210,1338l1132,1338,1132,1418,11210,1418,11210,1338xe" filled="true" fillcolor="#000000" stroked="false">
          <v:path arrowok="t"/>
          <v:fill type="solid"/>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99488" coordorigin="1092,1338" coordsize="10118,80" path="m1132,1338l1092,1338,1092,1418,1132,1418,1132,1338xm11210,1338l1132,1338,1132,1418,11210,1418,11210,1338xe" filled="true" fillcolor="#000000" stroked="false">
          <v:path arrowok="t"/>
          <v:fill type="solid"/>
          <w10:wrap type="none"/>
        </v:shape>
      </w:pict>
    </w:r>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98976" coordorigin="1092,1338" coordsize="10118,80" path="m1132,1338l1092,1338,1092,1418,1132,1418,1132,1338xm11210,1338l1132,1338,1132,1418,11210,1418,11210,1338xe" filled="true" fillcolor="#000000" stroked="false">
          <v:path arrowok="t"/>
          <v:fill type="solid"/>
          <w10:wrap type="none"/>
        </v:shape>
      </w:pict>
    </w:r>
  </w:p>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98464" coordorigin="1092,1338" coordsize="10118,80" path="m1132,1338l1092,1338,1092,1418,1132,1418,1132,1338xm11210,1338l1132,1338,1132,1418,11210,1418,11210,1338xe" filled="true" fillcolor="#000000" stroked="false">
          <v:path arrowok="t"/>
          <v:fill type="solid"/>
          <w10:wrap type="none"/>
        </v:shape>
      </w:pict>
    </w:r>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97952" coordorigin="1092,1338" coordsize="10118,80" path="m1132,1338l1092,1338,1092,1418,1132,1418,1132,1338xm11210,1338l1132,1338,1132,1418,11210,1418,11210,1338xe" filled="true" fillcolor="#000000" stroked="false">
          <v:path arrowok="t"/>
          <v:fill type="solid"/>
          <w10:wrap type="none"/>
        </v:shape>
      </w:pict>
    </w:r>
  </w:p>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97440" coordorigin="1092,1338" coordsize="10118,80" path="m1132,1338l1092,1338,1092,1418,1132,1418,1132,1338xm11210,1338l1132,1338,1132,1418,11210,1418,11210,1338xe" filled="true" fillcolor="#000000" stroked="false">
          <v:path arrowok="t"/>
          <v:fill type="solid"/>
          <w10:wrap type="none"/>
        </v:shape>
      </w:pict>
    </w:r>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96928" coordorigin="1092,1338" coordsize="10118,80" path="m1132,1338l1092,1338,1092,1418,1132,1418,1132,1338xm11210,1338l1132,1338,1132,1418,11210,1418,11210,1338xe" filled="true" fillcolor="#000000" stroked="false">
          <v:path arrowok="t"/>
          <v:fill type="solid"/>
          <w10:wrap type="none"/>
        </v:shape>
      </w:pict>
    </w:r>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96416" coordorigin="1092,1338" coordsize="10118,80" path="m1132,1338l1092,1338,1092,1418,1132,1418,1132,1338xm11210,1338l1132,1338,1132,1418,11210,1418,11210,1338xe" filled="true" fillcolor="#000000" stroked="false">
          <v:path arrowok="t"/>
          <v:fill type="solid"/>
          <w10:wrap type="none"/>
        </v:shape>
      </w:pict>
    </w:r>
  </w:p>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95904" coordorigin="1092,1338" coordsize="10118,80" path="m1132,1338l1092,1338,1092,1418,1132,1418,1132,1338xm11210,1338l1132,1338,1132,1418,11210,1418,11210,1338xe" filled="true" fillcolor="#000000" stroked="false">
          <v:path arrowok="t"/>
          <v:fill type="solid"/>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48640" coordorigin="1092,1338" coordsize="10118,80" path="m1132,1338l1092,1338,1092,1418,1132,1418,1132,1338xm11210,1338l1132,1338,1132,1418,11210,1418,11210,1338xe" filled="true" fillcolor="#000000" stroked="false">
          <v:path arrowok="t"/>
          <v:fill type="solid"/>
          <w10:wrap type="none"/>
        </v:shape>
      </w:pict>
    </w:r>
  </w:p>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95392" coordorigin="1092,1338" coordsize="10118,80" path="m1132,1338l1092,1338,1092,1418,1132,1418,1132,1338xm11210,1338l1132,1338,1132,1418,11210,1418,11210,1338xe" filled="true" fillcolor="#000000" stroked="false">
          <v:path arrowok="t"/>
          <v:fill type="solid"/>
          <w10:wrap type="none"/>
        </v:shape>
      </w:pict>
    </w:r>
  </w:p>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94880" coordorigin="1092,1338" coordsize="10118,80" path="m1132,1338l1092,1338,1092,1418,1132,1418,1132,1338xm11210,1338l1132,1338,1132,1418,11210,1418,11210,1338xe" filled="true" fillcolor="#000000" stroked="false">
          <v:path arrowok="t"/>
          <v:fill type="solid"/>
          <w10:wrap type="none"/>
        </v:shape>
      </w:pict>
    </w:r>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94368" coordorigin="1092,1338" coordsize="10118,80" path="m1132,1338l1092,1338,1092,1418,1132,1418,1132,1338xm11210,1338l1132,1338,1132,1418,11210,1418,11210,1338xe" filled="true" fillcolor="#000000" stroked="false">
          <v:path arrowok="t"/>
          <v:fill type="solid"/>
          <w10:wrap type="none"/>
        </v:shape>
      </w:pict>
    </w:r>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93856" coordorigin="1092,1338" coordsize="10118,80" path="m1132,1338l1092,1338,1092,1418,1132,1418,1132,1338xm11210,1338l1132,1338,1132,1418,11210,1418,11210,1338xe" filled="true" fillcolor="#000000" stroked="false">
          <v:path arrowok="t"/>
          <v:fill type="solid"/>
          <w10:wrap type="none"/>
        </v:shape>
      </w:pict>
    </w:r>
  </w:p>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93344" coordorigin="1092,1338" coordsize="10118,80" path="m1132,1338l1092,1338,1092,1418,1132,1418,1132,1338xm11210,1338l1132,1338,1132,1418,11210,1418,11210,1338xe" filled="true" fillcolor="#000000" stroked="false">
          <v:path arrowok="t"/>
          <v:fill type="solid"/>
          <w10:wrap type="none"/>
        </v:shape>
      </w:pict>
    </w:r>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92832" coordorigin="1092,1338" coordsize="10118,80" path="m1132,1338l1092,1338,1092,1418,1132,1418,1132,1338xm11210,1338l1132,1338,1132,1418,11210,1418,11210,1338xe" filled="true" fillcolor="#000000" stroked="false">
          <v:path arrowok="t"/>
          <v:fill type="solid"/>
          <w10:wrap type="none"/>
        </v:shape>
      </w:pict>
    </w:r>
    <w:r>
      <w:rPr/>
      <w:drawing>
        <wp:anchor distT="0" distB="0" distL="0" distR="0" allowOverlap="1" layoutInCell="1" locked="0" behindDoc="1" simplePos="0" relativeHeight="466524160">
          <wp:simplePos x="0" y="0"/>
          <wp:positionH relativeFrom="page">
            <wp:posOffset>2895737</wp:posOffset>
          </wp:positionH>
          <wp:positionV relativeFrom="page">
            <wp:posOffset>1446479</wp:posOffset>
          </wp:positionV>
          <wp:extent cx="2010807" cy="314367"/>
          <wp:effectExtent l="0" t="0" r="0" b="0"/>
          <wp:wrapNone/>
          <wp:docPr id="977" name="image564.png"/>
          <wp:cNvGraphicFramePr>
            <a:graphicFrameLocks noChangeAspect="1"/>
          </wp:cNvGraphicFramePr>
          <a:graphic>
            <a:graphicData uri="http://schemas.openxmlformats.org/drawingml/2006/picture">
              <pic:pic>
                <pic:nvPicPr>
                  <pic:cNvPr id="978" name="image564.png"/>
                  <pic:cNvPicPr/>
                </pic:nvPicPr>
                <pic:blipFill>
                  <a:blip r:embed="rId1" cstate="print"/>
                  <a:stretch>
                    <a:fillRect/>
                  </a:stretch>
                </pic:blipFill>
                <pic:spPr>
                  <a:xfrm>
                    <a:off x="0" y="0"/>
                    <a:ext cx="2010807" cy="314367"/>
                  </a:xfrm>
                  <a:prstGeom prst="rect">
                    <a:avLst/>
                  </a:prstGeom>
                </pic:spPr>
              </pic:pic>
            </a:graphicData>
          </a:graphic>
        </wp:anchor>
      </w:drawing>
    </w:r>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91808" coordorigin="1092,1338" coordsize="10118,80" path="m1132,1338l1092,1338,1092,1418,1132,1418,1132,1338xm11210,1338l1132,1338,1132,1418,11210,1418,11210,1338xe" filled="true" fillcolor="#000000" stroked="false">
          <v:path arrowok="t"/>
          <v:fill type="solid"/>
          <w10:wrap type="none"/>
        </v:shape>
      </w:pict>
    </w:r>
  </w:p>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91296" coordorigin="1092,1338" coordsize="10118,80" path="m1132,1338l1092,1338,1092,1418,1132,1418,1132,1338xm11210,1338l1132,1338,1132,1418,11210,1418,11210,1338xe" filled="true" fillcolor="#000000" stroked="false">
          <v:path arrowok="t"/>
          <v:fill type="solid"/>
          <w10:wrap type="none"/>
        </v:shape>
      </w:pict>
    </w:r>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90784" coordorigin="1092,1338" coordsize="10118,80" path="m1132,1338l1092,1338,1092,1418,1132,1418,1132,1338xm11210,1338l1132,1338,1132,1418,11210,1418,11210,1338xe" filled="true" fillcolor="#000000" stroked="false">
          <v:path arrowok="t"/>
          <v:fill type="solid"/>
          <w10:wrap type="none"/>
        </v:shape>
      </w:pict>
    </w:r>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90272" coordorigin="1092,1338" coordsize="10118,80" path="m1132,1338l1092,1338,1092,1418,1132,1418,1132,1338xm11210,1338l1132,1338,1132,1418,11210,1418,11210,1338xe" filled="true" fillcolor="#000000" stroked="false">
          <v:path arrowok="t"/>
          <v:fill type="solid"/>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48128" coordorigin="1092,1338" coordsize="10118,80" path="m1132,1338l1092,1338,1092,1418,1132,1418,1132,1338xm11210,1338l1132,1338,1132,1418,11210,1418,11210,1338xe" filled="true" fillcolor="#000000" stroked="false">
          <v:path arrowok="t"/>
          <v:fill type="solid"/>
          <w10:wrap type="none"/>
        </v:shape>
      </w:pict>
    </w:r>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89760" coordorigin="1092,1338" coordsize="10118,80" path="m1132,1338l1092,1338,1092,1418,1132,1418,1132,1338xm11210,1338l1132,1338,1132,1418,11210,1418,11210,1338xe" filled="true" fillcolor="#000000" stroked="false">
          <v:path arrowok="t"/>
          <v:fill type="solid"/>
          <w10:wrap type="none"/>
        </v:shape>
      </w:pict>
    </w:r>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89248" coordorigin="1092,1338" coordsize="10118,80" path="m1132,1338l1092,1338,1092,1418,1132,1418,1132,1338xm11210,1338l1132,1338,1132,1418,11210,1418,11210,1338xe" filled="true" fillcolor="#000000" stroked="false">
          <v:path arrowok="t"/>
          <v:fill type="solid"/>
          <w10:wrap type="none"/>
        </v:shape>
      </w:pict>
    </w:r>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88736" coordorigin="1092,1338" coordsize="10118,80" path="m1132,1338l1092,1338,1092,1418,1132,1418,1132,1338xm11210,1338l1132,1338,1132,1418,11210,1418,11210,1338xe" filled="true" fillcolor="#000000" stroked="false">
          <v:path arrowok="t"/>
          <v:fill type="solid"/>
          <w10:wrap type="none"/>
        </v:shape>
      </w:pict>
    </w:r>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88224" coordorigin="1092,1338" coordsize="10118,80" path="m1132,1338l1092,1338,1092,1418,1132,1418,1132,1338xm11210,1338l1132,1338,1132,1418,11210,1418,11210,1338xe" filled="true" fillcolor="#000000" stroked="false">
          <v:path arrowok="t"/>
          <v:fill type="solid"/>
          <w10:wrap type="none"/>
        </v:shape>
      </w:pict>
    </w:r>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87712" coordorigin="1092,1338" coordsize="10118,80" path="m1132,1338l1092,1338,1092,1418,1132,1418,1132,1338xm11210,1338l1132,1338,1132,1418,11210,1418,11210,1338xe" filled="true" fillcolor="#000000" stroked="false">
          <v:path arrowok="t"/>
          <v:fill type="solid"/>
          <w10:wrap type="none"/>
        </v:shape>
      </w:pict>
    </w:r>
  </w:p>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87200" coordorigin="1092,1338" coordsize="10118,80" path="m1132,1338l1092,1338,1092,1418,1132,1418,1132,1338xm11210,1338l1132,1338,1132,1418,11210,1418,11210,1338xe" filled="true" fillcolor="#000000" stroked="false">
          <v:path arrowok="t"/>
          <v:fill type="solid"/>
          <w10:wrap type="none"/>
        </v:shape>
      </w:pict>
    </w:r>
  </w:p>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86688" coordorigin="1092,1338" coordsize="10118,80" path="m1132,1338l1092,1338,1092,1418,1132,1418,1132,1338xm11210,1338l1132,1338,1132,1418,11210,1418,11210,1338xe" filled="true" fillcolor="#000000" stroked="false">
          <v:path arrowok="t"/>
          <v:fill type="solid"/>
          <w10:wrap type="none"/>
        </v:shape>
      </w:pict>
    </w:r>
  </w:p>
</w:hdr>
</file>

<file path=word/header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86176" coordorigin="1092,1338" coordsize="10118,80" path="m1132,1338l1092,1338,1092,1418,1132,1418,1132,1338xm11210,1338l1132,1338,1132,1418,11210,1418,11210,1338xe" filled="true" fillcolor="#000000" stroked="false">
          <v:path arrowok="t"/>
          <v:fill type="solid"/>
          <w10:wrap type="none"/>
        </v:shape>
      </w:pict>
    </w:r>
  </w:p>
</w:hdr>
</file>

<file path=word/header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85664" coordorigin="1092,1338" coordsize="10118,80" path="m1132,1338l1092,1338,1092,1418,1132,1418,1132,1338xm11210,1338l1132,1338,1132,1418,11210,1418,11210,1338xe" filled="true" fillcolor="#000000" stroked="false">
          <v:path arrowok="t"/>
          <v:fill type="solid"/>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47616" coordorigin="1092,1338" coordsize="10118,80" path="m1132,1338l1092,1338,1092,1418,1132,1418,1132,1338xm11210,1338l1132,1338,1132,1418,11210,1418,11210,1338xe" filled="true" fillcolor="#000000" stroked="false">
          <v:path arrowok="t"/>
          <v:fill type="solid"/>
          <w10:wrap type="none"/>
        </v:shape>
      </w:pict>
    </w:r>
  </w:p>
</w:hdr>
</file>

<file path=word/header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85152" coordorigin="1092,1338" coordsize="10118,80" path="m1132,1338l1092,1338,1092,1418,1132,1418,1132,1338xm11210,1338l1132,1338,1132,1418,11210,1418,11210,1338xe" filled="true" fillcolor="#000000" stroked="false">
          <v:path arrowok="t"/>
          <v:fill type="solid"/>
          <w10:wrap type="none"/>
        </v:shape>
      </w:pict>
    </w:r>
  </w:p>
</w:hdr>
</file>

<file path=word/header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84640" coordorigin="1092,1338" coordsize="10118,80" path="m1132,1338l1092,1338,1092,1418,1132,1418,1132,1338xm11210,1338l1132,1338,1132,1418,11210,1418,11210,1338xe" filled="true" fillcolor="#000000" stroked="false">
          <v:path arrowok="t"/>
          <v:fill type="solid"/>
          <w10:wrap type="none"/>
        </v:shape>
      </w:pict>
    </w:r>
  </w:p>
</w:hdr>
</file>

<file path=word/header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84128" coordorigin="1092,1338" coordsize="10118,80" path="m1132,1338l1092,1338,1092,1418,1132,1418,1132,1338xm11210,1338l1132,1338,1132,1418,11210,1418,11210,1338xe" filled="true" fillcolor="#000000" stroked="false">
          <v:path arrowok="t"/>
          <v:fill type="solid"/>
          <w10:wrap type="none"/>
        </v:shape>
      </w:pict>
    </w:r>
  </w:p>
</w:hdr>
</file>

<file path=word/header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83616" coordorigin="1092,1338" coordsize="10118,80" path="m1132,1338l1092,1338,1092,1418,1132,1418,1132,1338xm11210,1338l1132,1338,1132,1418,11210,1418,11210,1338xe" filled="true" fillcolor="#000000" stroked="false">
          <v:path arrowok="t"/>
          <v:fill type="solid"/>
          <w10:wrap type="none"/>
        </v:shape>
      </w:pict>
    </w:r>
    <w:r>
      <w:rPr/>
      <w:drawing>
        <wp:anchor distT="0" distB="0" distL="0" distR="0" allowOverlap="1" layoutInCell="1" locked="0" behindDoc="1" simplePos="0" relativeHeight="466533376">
          <wp:simplePos x="0" y="0"/>
          <wp:positionH relativeFrom="page">
            <wp:posOffset>3262584</wp:posOffset>
          </wp:positionH>
          <wp:positionV relativeFrom="page">
            <wp:posOffset>1833841</wp:posOffset>
          </wp:positionV>
          <wp:extent cx="1277101" cy="409742"/>
          <wp:effectExtent l="0" t="0" r="0" b="0"/>
          <wp:wrapNone/>
          <wp:docPr id="1147" name="image646.png"/>
          <wp:cNvGraphicFramePr>
            <a:graphicFrameLocks noChangeAspect="1"/>
          </wp:cNvGraphicFramePr>
          <a:graphic>
            <a:graphicData uri="http://schemas.openxmlformats.org/drawingml/2006/picture">
              <pic:pic>
                <pic:nvPicPr>
                  <pic:cNvPr id="1148" name="image646.png"/>
                  <pic:cNvPicPr/>
                </pic:nvPicPr>
                <pic:blipFill>
                  <a:blip r:embed="rId1" cstate="print"/>
                  <a:stretch>
                    <a:fillRect/>
                  </a:stretch>
                </pic:blipFill>
                <pic:spPr>
                  <a:xfrm>
                    <a:off x="0" y="0"/>
                    <a:ext cx="1277101" cy="409742"/>
                  </a:xfrm>
                  <a:prstGeom prst="rect">
                    <a:avLst/>
                  </a:prstGeom>
                </pic:spPr>
              </pic:pic>
            </a:graphicData>
          </a:graphic>
        </wp:anchor>
      </w:drawing>
    </w:r>
    <w:r>
      <w:rPr/>
      <w:pict>
        <v:shape style="position:absolute;margin-left:54.218899pt;margin-top:93.616867pt;width:356.35pt;height:37.65pt;mso-position-horizontal-relative:page;mso-position-vertical-relative:page;z-index:-36782592" type="#_x0000_t202" filled="false" stroked="false">
          <v:textbox inset="0,0,0,0">
            <w:txbxContent>
              <w:p>
                <w:pPr>
                  <w:spacing w:before="32"/>
                  <w:ind w:left="20" w:right="0" w:firstLine="0"/>
                  <w:jc w:val="left"/>
                  <w:rPr>
                    <w:b/>
                    <w:i/>
                    <w:sz w:val="27"/>
                  </w:rPr>
                </w:pPr>
                <w:r>
                  <w:rPr>
                    <w:b/>
                    <w:i/>
                    <w:sz w:val="27"/>
                  </w:rPr>
                  <w:t>Straight 2 of 5 IATA (two-bar start/stop)</w:t>
                </w:r>
              </w:p>
              <w:p>
                <w:pPr>
                  <w:spacing w:before="133"/>
                  <w:ind w:left="3012" w:right="0" w:firstLine="0"/>
                  <w:jc w:val="left"/>
                  <w:rPr>
                    <w:i/>
                    <w:sz w:val="22"/>
                  </w:rPr>
                </w:pPr>
                <w:r>
                  <w:rPr>
                    <w:i/>
                    <w:sz w:val="22"/>
                  </w:rPr>
                  <w:t>&lt;Default All Straight 2 of 5 IATA Settings&gt;</w:t>
                </w:r>
              </w:p>
            </w:txbxContent>
          </v:textbox>
          <w10:wrap type="none"/>
        </v:shape>
      </w:pict>
    </w:r>
  </w:p>
</w:hdr>
</file>

<file path=word/header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82080" coordorigin="1092,1338" coordsize="10118,80" path="m1132,1338l1092,1338,1092,1418,1132,1418,1132,1338xm11210,1338l1132,1338,1132,1418,11210,1418,11210,1338xe" filled="true" fillcolor="#000000" stroked="false">
          <v:path arrowok="t"/>
          <v:fill type="solid"/>
          <w10:wrap type="none"/>
        </v:shape>
      </w:pict>
    </w:r>
    <w:r>
      <w:rPr/>
      <w:drawing>
        <wp:anchor distT="0" distB="0" distL="0" distR="0" allowOverlap="1" layoutInCell="1" locked="0" behindDoc="1" simplePos="0" relativeHeight="466534912">
          <wp:simplePos x="0" y="0"/>
          <wp:positionH relativeFrom="page">
            <wp:posOffset>3262584</wp:posOffset>
          </wp:positionH>
          <wp:positionV relativeFrom="page">
            <wp:posOffset>1776602</wp:posOffset>
          </wp:positionV>
          <wp:extent cx="1277101" cy="409742"/>
          <wp:effectExtent l="0" t="0" r="0" b="0"/>
          <wp:wrapNone/>
          <wp:docPr id="1157" name="image651.png"/>
          <wp:cNvGraphicFramePr>
            <a:graphicFrameLocks noChangeAspect="1"/>
          </wp:cNvGraphicFramePr>
          <a:graphic>
            <a:graphicData uri="http://schemas.openxmlformats.org/drawingml/2006/picture">
              <pic:pic>
                <pic:nvPicPr>
                  <pic:cNvPr id="1158" name="image651.png"/>
                  <pic:cNvPicPr/>
                </pic:nvPicPr>
                <pic:blipFill>
                  <a:blip r:embed="rId1" cstate="print"/>
                  <a:stretch>
                    <a:fillRect/>
                  </a:stretch>
                </pic:blipFill>
                <pic:spPr>
                  <a:xfrm>
                    <a:off x="0" y="0"/>
                    <a:ext cx="1277101" cy="409742"/>
                  </a:xfrm>
                  <a:prstGeom prst="rect">
                    <a:avLst/>
                  </a:prstGeom>
                </pic:spPr>
              </pic:pic>
            </a:graphicData>
          </a:graphic>
        </wp:anchor>
      </w:drawing>
    </w:r>
    <w:r>
      <w:rPr/>
      <w:pict>
        <v:shape style="position:absolute;margin-left:54.218899pt;margin-top:93.616867pt;width:80.75pt;height:18.45pt;mso-position-horizontal-relative:page;mso-position-vertical-relative:page;z-index:-36781056" type="#_x0000_t202" filled="false" stroked="false">
          <v:textbox inset="0,0,0,0">
            <w:txbxContent>
              <w:p>
                <w:pPr>
                  <w:spacing w:before="32"/>
                  <w:ind w:left="20" w:right="0" w:firstLine="0"/>
                  <w:jc w:val="left"/>
                  <w:rPr>
                    <w:b/>
                    <w:i/>
                    <w:sz w:val="27"/>
                  </w:rPr>
                </w:pPr>
                <w:r>
                  <w:rPr>
                    <w:b/>
                    <w:i/>
                    <w:sz w:val="27"/>
                  </w:rPr>
                  <w:t>Matrix 2 of 5</w:t>
                </w:r>
              </w:p>
            </w:txbxContent>
          </v:textbox>
          <w10:wrap type="none"/>
        </v:shape>
      </w:pict>
    </w:r>
    <w:r>
      <w:rPr/>
      <w:pict>
        <v:shape style="position:absolute;margin-left:221.576004pt;margin-top:116.260735pt;width:171.2pt;height:15pt;mso-position-horizontal-relative:page;mso-position-vertical-relative:page;z-index:-36780544" type="#_x0000_t202" filled="false" stroked="false">
          <v:textbox inset="0,0,0,0">
            <w:txbxContent>
              <w:p>
                <w:pPr>
                  <w:spacing w:before="23"/>
                  <w:ind w:left="20" w:right="0" w:firstLine="0"/>
                  <w:jc w:val="left"/>
                  <w:rPr>
                    <w:i/>
                    <w:sz w:val="22"/>
                  </w:rPr>
                </w:pPr>
                <w:r>
                  <w:rPr>
                    <w:i/>
                    <w:sz w:val="22"/>
                  </w:rPr>
                  <w:t>&lt;Default All Matrix 2 of 5 Settings&gt;</w:t>
                </w:r>
              </w:p>
            </w:txbxContent>
          </v:textbox>
          <w10:wrap type="none"/>
        </v:shape>
      </w:pict>
    </w:r>
  </w:p>
</w:hdr>
</file>

<file path=word/header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80032" coordorigin="1092,1338" coordsize="10118,80" path="m1132,1338l1092,1338,1092,1418,1132,1418,1132,1338xm11210,1338l1132,1338,1132,1418,11210,1418,11210,1338xe" filled="true" fillcolor="#000000" stroked="false">
          <v:path arrowok="t"/>
          <v:fill type="solid"/>
          <w10:wrap type="none"/>
        </v:shape>
      </w:pict>
    </w:r>
    <w:r>
      <w:rPr/>
      <w:drawing>
        <wp:anchor distT="0" distB="0" distL="0" distR="0" allowOverlap="1" layoutInCell="1" locked="0" behindDoc="1" simplePos="0" relativeHeight="466536960">
          <wp:simplePos x="0" y="0"/>
          <wp:positionH relativeFrom="page">
            <wp:posOffset>3262584</wp:posOffset>
          </wp:positionH>
          <wp:positionV relativeFrom="page">
            <wp:posOffset>1814766</wp:posOffset>
          </wp:positionV>
          <wp:extent cx="1277101" cy="409731"/>
          <wp:effectExtent l="0" t="0" r="0" b="0"/>
          <wp:wrapNone/>
          <wp:docPr id="1167" name="image656.png"/>
          <wp:cNvGraphicFramePr>
            <a:graphicFrameLocks noChangeAspect="1"/>
          </wp:cNvGraphicFramePr>
          <a:graphic>
            <a:graphicData uri="http://schemas.openxmlformats.org/drawingml/2006/picture">
              <pic:pic>
                <pic:nvPicPr>
                  <pic:cNvPr id="1168" name="image656.png"/>
                  <pic:cNvPicPr/>
                </pic:nvPicPr>
                <pic:blipFill>
                  <a:blip r:embed="rId1" cstate="print"/>
                  <a:stretch>
                    <a:fillRect/>
                  </a:stretch>
                </pic:blipFill>
                <pic:spPr>
                  <a:xfrm>
                    <a:off x="0" y="0"/>
                    <a:ext cx="1277101" cy="409731"/>
                  </a:xfrm>
                  <a:prstGeom prst="rect">
                    <a:avLst/>
                  </a:prstGeom>
                </pic:spPr>
              </pic:pic>
            </a:graphicData>
          </a:graphic>
        </wp:anchor>
      </w:drawing>
    </w:r>
    <w:r>
      <w:rPr/>
      <w:pict>
        <v:shape style="position:absolute;margin-left:54.218899pt;margin-top:93.616867pt;width:54.5pt;height:18.45pt;mso-position-horizontal-relative:page;mso-position-vertical-relative:page;z-index:-36779008" type="#_x0000_t202" filled="false" stroked="false">
          <v:textbox inset="0,0,0,0">
            <w:txbxContent>
              <w:p>
                <w:pPr>
                  <w:spacing w:before="32"/>
                  <w:ind w:left="20" w:right="0" w:firstLine="0"/>
                  <w:jc w:val="left"/>
                  <w:rPr>
                    <w:b/>
                    <w:i/>
                    <w:sz w:val="27"/>
                  </w:rPr>
                </w:pPr>
                <w:r>
                  <w:rPr>
                    <w:b/>
                    <w:i/>
                    <w:sz w:val="27"/>
                  </w:rPr>
                  <w:t>Code 11</w:t>
                </w:r>
              </w:p>
            </w:txbxContent>
          </v:textbox>
          <w10:wrap type="none"/>
        </v:shape>
      </w:pict>
    </w:r>
    <w:r>
      <w:rPr/>
      <w:pict>
        <v:shape style="position:absolute;margin-left:231.044006pt;margin-top:116.260735pt;width:152.3pt;height:15pt;mso-position-horizontal-relative:page;mso-position-vertical-relative:page;z-index:-36778496" type="#_x0000_t202" filled="false" stroked="false">
          <v:textbox inset="0,0,0,0">
            <w:txbxContent>
              <w:p>
                <w:pPr>
                  <w:spacing w:before="23"/>
                  <w:ind w:left="20" w:right="0" w:firstLine="0"/>
                  <w:jc w:val="left"/>
                  <w:rPr>
                    <w:i/>
                    <w:sz w:val="22"/>
                  </w:rPr>
                </w:pPr>
                <w:r>
                  <w:rPr>
                    <w:i/>
                    <w:sz w:val="22"/>
                  </w:rPr>
                  <w:t>&lt;Default All Code 11 Settings&gt;</w:t>
                </w:r>
              </w:p>
            </w:txbxContent>
          </v:textbox>
          <w10:wrap type="none"/>
        </v:shape>
      </w:pict>
    </w:r>
  </w:p>
</w:hdr>
</file>

<file path=word/header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77984" coordorigin="1092,1338" coordsize="10118,80" path="m1132,1338l1092,1338,1092,1418,1132,1418,1132,1338xm11210,1338l1132,1338,1132,1418,11210,1418,11210,1338xe" filled="true" fillcolor="#000000" stroked="false">
          <v:path arrowok="t"/>
          <v:fill type="solid"/>
          <w10:wrap type="none"/>
        </v:shape>
      </w:pict>
    </w:r>
    <w:r>
      <w:rPr/>
      <w:drawing>
        <wp:anchor distT="0" distB="0" distL="0" distR="0" allowOverlap="1" layoutInCell="1" locked="0" behindDoc="1" simplePos="0" relativeHeight="466539008">
          <wp:simplePos x="0" y="0"/>
          <wp:positionH relativeFrom="page">
            <wp:posOffset>3262584</wp:posOffset>
          </wp:positionH>
          <wp:positionV relativeFrom="page">
            <wp:posOffset>1824482</wp:posOffset>
          </wp:positionV>
          <wp:extent cx="1277101" cy="409742"/>
          <wp:effectExtent l="0" t="0" r="0" b="0"/>
          <wp:wrapNone/>
          <wp:docPr id="1181" name="image663.png"/>
          <wp:cNvGraphicFramePr>
            <a:graphicFrameLocks noChangeAspect="1"/>
          </wp:cNvGraphicFramePr>
          <a:graphic>
            <a:graphicData uri="http://schemas.openxmlformats.org/drawingml/2006/picture">
              <pic:pic>
                <pic:nvPicPr>
                  <pic:cNvPr id="1182" name="image663.png"/>
                  <pic:cNvPicPr/>
                </pic:nvPicPr>
                <pic:blipFill>
                  <a:blip r:embed="rId1" cstate="print"/>
                  <a:stretch>
                    <a:fillRect/>
                  </a:stretch>
                </pic:blipFill>
                <pic:spPr>
                  <a:xfrm>
                    <a:off x="0" y="0"/>
                    <a:ext cx="1277101" cy="409742"/>
                  </a:xfrm>
                  <a:prstGeom prst="rect">
                    <a:avLst/>
                  </a:prstGeom>
                </pic:spPr>
              </pic:pic>
            </a:graphicData>
          </a:graphic>
        </wp:anchor>
      </w:drawing>
    </w:r>
    <w:r>
      <w:rPr/>
      <w:pict>
        <v:shape style="position:absolute;margin-left:54.218899pt;margin-top:93.616867pt;width:62pt;height:18.45pt;mso-position-horizontal-relative:page;mso-position-vertical-relative:page;z-index:-36776960" type="#_x0000_t202" filled="false" stroked="false">
          <v:textbox inset="0,0,0,0">
            <w:txbxContent>
              <w:p>
                <w:pPr>
                  <w:spacing w:before="32"/>
                  <w:ind w:left="20" w:right="0" w:firstLine="0"/>
                  <w:jc w:val="left"/>
                  <w:rPr>
                    <w:b/>
                    <w:i/>
                    <w:sz w:val="27"/>
                  </w:rPr>
                </w:pPr>
                <w:r>
                  <w:rPr>
                    <w:b/>
                    <w:i/>
                    <w:sz w:val="27"/>
                  </w:rPr>
                  <w:t>Code 128</w:t>
                </w:r>
              </w:p>
            </w:txbxContent>
          </v:textbox>
          <w10:wrap type="none"/>
        </v:shape>
      </w:pict>
    </w:r>
    <w:r>
      <w:rPr/>
      <w:pict>
        <v:shape style="position:absolute;margin-left:227.983002pt;margin-top:116.260735pt;width:158.450pt;height:15pt;mso-position-horizontal-relative:page;mso-position-vertical-relative:page;z-index:-36776448" type="#_x0000_t202" filled="false" stroked="false">
          <v:textbox inset="0,0,0,0">
            <w:txbxContent>
              <w:p>
                <w:pPr>
                  <w:spacing w:before="23"/>
                  <w:ind w:left="20" w:right="0" w:firstLine="0"/>
                  <w:jc w:val="left"/>
                  <w:rPr>
                    <w:i/>
                    <w:sz w:val="22"/>
                  </w:rPr>
                </w:pPr>
                <w:r>
                  <w:rPr>
                    <w:i/>
                    <w:sz w:val="22"/>
                  </w:rPr>
                  <w:t>&lt;Default All Code 128 Settings&gt;</w:t>
                </w:r>
              </w:p>
            </w:txbxContent>
          </v:textbox>
          <w10:wrap type="none"/>
        </v:shape>
      </w:pict>
    </w:r>
  </w:p>
</w:hdr>
</file>

<file path=word/header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75936" coordorigin="1092,1338" coordsize="10118,80" path="m1132,1338l1092,1338,1092,1418,1132,1418,1132,1338xm11210,1338l1132,1338,1132,1418,11210,1418,11210,1338xe" filled="true" fillcolor="#000000" stroked="false">
          <v:path arrowok="t"/>
          <v:fill type="solid"/>
          <w10:wrap type="none"/>
        </v:shape>
      </w:pict>
    </w:r>
  </w:p>
</w:hdr>
</file>

<file path=word/header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75424" coordorigin="1092,1338" coordsize="10118,80" path="m1132,1338l1092,1338,1092,1418,1132,1418,1132,1338xm11210,1338l1132,1338,1132,1418,11210,1418,11210,1338xe" filled="true" fillcolor="#000000" stroked="false">
          <v:path arrowok="t"/>
          <v:fill type="solid"/>
          <w10:wrap type="none"/>
        </v:shape>
      </w:pict>
    </w:r>
  </w:p>
</w:hdr>
</file>

<file path=word/header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74912" coordorigin="1092,1338" coordsize="10118,80" path="m1132,1338l1092,1338,1092,1418,1132,1418,1132,1338xm11210,1338l1132,1338,1132,1418,11210,1418,11210,1338xe" filled="true" fillcolor="#000000" stroked="false">
          <v:path arrowok="t"/>
          <v:fill type="solid"/>
          <w10:wrap type="none"/>
        </v:shape>
      </w:pict>
    </w:r>
    <w:r>
      <w:rPr/>
      <w:drawing>
        <wp:anchor distT="0" distB="0" distL="0" distR="0" allowOverlap="1" layoutInCell="1" locked="0" behindDoc="1" simplePos="0" relativeHeight="466542080">
          <wp:simplePos x="0" y="0"/>
          <wp:positionH relativeFrom="page">
            <wp:posOffset>3262584</wp:posOffset>
          </wp:positionH>
          <wp:positionV relativeFrom="page">
            <wp:posOffset>1824482</wp:posOffset>
          </wp:positionV>
          <wp:extent cx="1277101" cy="409742"/>
          <wp:effectExtent l="0" t="0" r="0" b="0"/>
          <wp:wrapNone/>
          <wp:docPr id="1211" name="image678.png"/>
          <wp:cNvGraphicFramePr>
            <a:graphicFrameLocks noChangeAspect="1"/>
          </wp:cNvGraphicFramePr>
          <a:graphic>
            <a:graphicData uri="http://schemas.openxmlformats.org/drawingml/2006/picture">
              <pic:pic>
                <pic:nvPicPr>
                  <pic:cNvPr id="1212" name="image678.png"/>
                  <pic:cNvPicPr/>
                </pic:nvPicPr>
                <pic:blipFill>
                  <a:blip r:embed="rId1" cstate="print"/>
                  <a:stretch>
                    <a:fillRect/>
                  </a:stretch>
                </pic:blipFill>
                <pic:spPr>
                  <a:xfrm>
                    <a:off x="0" y="0"/>
                    <a:ext cx="1277101" cy="409742"/>
                  </a:xfrm>
                  <a:prstGeom prst="rect">
                    <a:avLst/>
                  </a:prstGeom>
                </pic:spPr>
              </pic:pic>
            </a:graphicData>
          </a:graphic>
        </wp:anchor>
      </w:drawing>
    </w:r>
    <w:r>
      <w:rPr/>
      <w:pict>
        <v:shape style="position:absolute;margin-left:54.218899pt;margin-top:93.616867pt;width:52.2pt;height:18.45pt;mso-position-horizontal-relative:page;mso-position-vertical-relative:page;z-index:-36773888" type="#_x0000_t202" filled="false" stroked="false">
          <v:textbox inset="0,0,0,0">
            <w:txbxContent>
              <w:p>
                <w:pPr>
                  <w:spacing w:before="32"/>
                  <w:ind w:left="20" w:right="0" w:firstLine="0"/>
                  <w:jc w:val="left"/>
                  <w:rPr>
                    <w:b/>
                    <w:i/>
                    <w:sz w:val="27"/>
                  </w:rPr>
                </w:pPr>
                <w:r>
                  <w:rPr>
                    <w:b/>
                    <w:i/>
                    <w:sz w:val="27"/>
                  </w:rPr>
                  <w:t>Telepen</w:t>
                </w:r>
              </w:p>
            </w:txbxContent>
          </v:textbox>
          <w10:wrap type="none"/>
        </v:shape>
      </w:pict>
    </w:r>
    <w:r>
      <w:rPr/>
      <w:pict>
        <v:shape style="position:absolute;margin-left:231.951004pt;margin-top:116.260735pt;width:150.450pt;height:15pt;mso-position-horizontal-relative:page;mso-position-vertical-relative:page;z-index:-36773376" type="#_x0000_t202" filled="false" stroked="false">
          <v:textbox inset="0,0,0,0">
            <w:txbxContent>
              <w:p>
                <w:pPr>
                  <w:spacing w:before="23"/>
                  <w:ind w:left="20" w:right="0" w:firstLine="0"/>
                  <w:jc w:val="left"/>
                  <w:rPr>
                    <w:i/>
                    <w:sz w:val="22"/>
                  </w:rPr>
                </w:pPr>
                <w:r>
                  <w:rPr>
                    <w:i/>
                    <w:sz w:val="22"/>
                  </w:rPr>
                  <w:t>&lt;Default All Telepen Settings&gt;</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45056" coordorigin="1092,1338" coordsize="10118,80" path="m1132,1338l1092,1338,1092,1418,1132,1418,1132,1338xm11210,1338l1132,1338,1132,1418,11210,1418,11210,1338xe" filled="true" fillcolor="#000000" stroked="false">
          <v:path arrowok="t"/>
          <v:fill type="solid"/>
          <w10:wrap type="none"/>
        </v:shape>
      </w:pict>
    </w:r>
  </w:p>
</w:hdr>
</file>

<file path=word/header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72864" coordorigin="1092,1338" coordsize="10118,80" path="m1132,1338l1092,1338,1092,1418,1132,1418,1132,1338xm11210,1338l1132,1338,1132,1418,11210,1418,11210,1338xe" filled="true" fillcolor="#000000" stroked="false">
          <v:path arrowok="t"/>
          <v:fill type="solid"/>
          <w10:wrap type="none"/>
        </v:shape>
      </w:pict>
    </w:r>
    <w:r>
      <w:rPr/>
      <w:drawing>
        <wp:anchor distT="0" distB="0" distL="0" distR="0" allowOverlap="1" layoutInCell="1" locked="0" behindDoc="1" simplePos="0" relativeHeight="466544128">
          <wp:simplePos x="0" y="0"/>
          <wp:positionH relativeFrom="page">
            <wp:posOffset>3262584</wp:posOffset>
          </wp:positionH>
          <wp:positionV relativeFrom="page">
            <wp:posOffset>1805406</wp:posOffset>
          </wp:positionV>
          <wp:extent cx="1277101" cy="409731"/>
          <wp:effectExtent l="0" t="0" r="0" b="0"/>
          <wp:wrapNone/>
          <wp:docPr id="1225" name="image685.png"/>
          <wp:cNvGraphicFramePr>
            <a:graphicFrameLocks noChangeAspect="1"/>
          </wp:cNvGraphicFramePr>
          <a:graphic>
            <a:graphicData uri="http://schemas.openxmlformats.org/drawingml/2006/picture">
              <pic:pic>
                <pic:nvPicPr>
                  <pic:cNvPr id="1226" name="image685.png"/>
                  <pic:cNvPicPr/>
                </pic:nvPicPr>
                <pic:blipFill>
                  <a:blip r:embed="rId1" cstate="print"/>
                  <a:stretch>
                    <a:fillRect/>
                  </a:stretch>
                </pic:blipFill>
                <pic:spPr>
                  <a:xfrm>
                    <a:off x="0" y="0"/>
                    <a:ext cx="1277101" cy="409731"/>
                  </a:xfrm>
                  <a:prstGeom prst="rect">
                    <a:avLst/>
                  </a:prstGeom>
                </pic:spPr>
              </pic:pic>
            </a:graphicData>
          </a:graphic>
        </wp:anchor>
      </w:drawing>
    </w:r>
  </w:p>
</w:hdr>
</file>

<file path=word/header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71840" coordorigin="1092,1338" coordsize="10118,80" path="m1132,1338l1092,1338,1092,1418,1132,1418,1132,1338xm11210,1338l1132,1338,1132,1418,11210,1418,11210,1338xe" filled="true" fillcolor="#000000" stroked="false">
          <v:path arrowok="t"/>
          <v:fill type="solid"/>
          <w10:wrap type="none"/>
        </v:shape>
      </w:pict>
    </w:r>
  </w:p>
</w:hdr>
</file>

<file path=word/header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71328" coordorigin="1092,1338" coordsize="10118,80" path="m1132,1338l1092,1338,1092,1418,1132,1418,1132,1338xm11210,1338l1132,1338,1132,1418,11210,1418,11210,1338xe" filled="true" fillcolor="#000000" stroked="false">
          <v:path arrowok="t"/>
          <v:fill type="solid"/>
          <w10:wrap type="none"/>
        </v:shape>
      </w:pict>
    </w:r>
  </w:p>
</w:hdr>
</file>

<file path=word/header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70816" coordorigin="1092,1338" coordsize="10118,80" path="m1132,1338l1092,1338,1092,1418,1132,1418,1132,1338xm11210,1338l1132,1338,1132,1418,11210,1418,11210,1338xe" filled="true" fillcolor="#000000" stroked="false">
          <v:path arrowok="t"/>
          <v:fill type="solid"/>
          <w10:wrap type="none"/>
        </v:shape>
      </w:pict>
    </w:r>
  </w:p>
</w:hdr>
</file>

<file path=word/header1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70304" coordorigin="1092,1338" coordsize="10118,80" path="m1132,1338l1092,1338,1092,1418,1132,1418,1132,1338xm11210,1338l1132,1338,1132,1418,11210,1418,11210,1338xe" filled="true" fillcolor="#000000" stroked="false">
          <v:path arrowok="t"/>
          <v:fill type="solid"/>
          <w10:wrap type="none"/>
        </v:shape>
      </w:pict>
    </w:r>
  </w:p>
</w:hdr>
</file>

<file path=word/header1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69792" coordorigin="1092,1338" coordsize="10118,80" path="m1132,1338l1092,1338,1092,1418,1132,1418,1132,1338xm11210,1338l1132,1338,1132,1418,11210,1418,11210,1338xe" filled="true" fillcolor="#000000" stroked="false">
          <v:path arrowok="t"/>
          <v:fill type="solid"/>
          <w10:wrap type="none"/>
        </v:shape>
      </w:pict>
    </w:r>
  </w:p>
</w:hdr>
</file>

<file path=word/header1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69280" coordorigin="1092,1338" coordsize="10118,80" path="m1132,1338l1092,1338,1092,1418,1132,1418,1132,1338xm11210,1338l1132,1338,1132,1418,11210,1418,11210,1338xe" filled="true" fillcolor="#000000" stroked="false">
          <v:path arrowok="t"/>
          <v:fill type="solid"/>
          <w10:wrap type="none"/>
        </v:shape>
      </w:pict>
    </w:r>
    <w:r>
      <w:rPr/>
      <w:drawing>
        <wp:anchor distT="0" distB="0" distL="0" distR="0" allowOverlap="1" layoutInCell="1" locked="0" behindDoc="1" simplePos="0" relativeHeight="466547712">
          <wp:simplePos x="0" y="0"/>
          <wp:positionH relativeFrom="page">
            <wp:posOffset>5621655</wp:posOffset>
          </wp:positionH>
          <wp:positionV relativeFrom="page">
            <wp:posOffset>1268641</wp:posOffset>
          </wp:positionV>
          <wp:extent cx="1381872" cy="409742"/>
          <wp:effectExtent l="0" t="0" r="0" b="0"/>
          <wp:wrapNone/>
          <wp:docPr id="1311" name="image686.png"/>
          <wp:cNvGraphicFramePr>
            <a:graphicFrameLocks noChangeAspect="1"/>
          </wp:cNvGraphicFramePr>
          <a:graphic>
            <a:graphicData uri="http://schemas.openxmlformats.org/drawingml/2006/picture">
              <pic:pic>
                <pic:nvPicPr>
                  <pic:cNvPr id="1312" name="image686.png"/>
                  <pic:cNvPicPr/>
                </pic:nvPicPr>
                <pic:blipFill>
                  <a:blip r:embed="rId1" cstate="print"/>
                  <a:stretch>
                    <a:fillRect/>
                  </a:stretch>
                </pic:blipFill>
                <pic:spPr>
                  <a:xfrm>
                    <a:off x="0" y="0"/>
                    <a:ext cx="1381872" cy="409742"/>
                  </a:xfrm>
                  <a:prstGeom prst="rect">
                    <a:avLst/>
                  </a:prstGeom>
                </pic:spPr>
              </pic:pic>
            </a:graphicData>
          </a:graphic>
        </wp:anchor>
      </w:drawing>
    </w:r>
  </w:p>
</w:hdr>
</file>

<file path=word/header1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68256" coordorigin="1092,1338" coordsize="10118,80" path="m1132,1338l1092,1338,1092,1418,1132,1418,1132,1338xm11210,1338l1132,1338,1132,1418,11210,1418,11210,1338xe" filled="true" fillcolor="#000000" stroked="false">
          <v:path arrowok="t"/>
          <v:fill type="solid"/>
          <w10:wrap type="none"/>
        </v:shape>
      </w:pict>
    </w:r>
    <w:r>
      <w:rPr/>
      <w:drawing>
        <wp:anchor distT="0" distB="0" distL="0" distR="0" allowOverlap="1" layoutInCell="1" locked="0" behindDoc="1" simplePos="0" relativeHeight="466548736">
          <wp:simplePos x="0" y="0"/>
          <wp:positionH relativeFrom="page">
            <wp:posOffset>5621655</wp:posOffset>
          </wp:positionH>
          <wp:positionV relativeFrom="page">
            <wp:posOffset>1268641</wp:posOffset>
          </wp:positionV>
          <wp:extent cx="1381872" cy="409742"/>
          <wp:effectExtent l="0" t="0" r="0" b="0"/>
          <wp:wrapNone/>
          <wp:docPr id="1327" name="image734.png"/>
          <wp:cNvGraphicFramePr>
            <a:graphicFrameLocks noChangeAspect="1"/>
          </wp:cNvGraphicFramePr>
          <a:graphic>
            <a:graphicData uri="http://schemas.openxmlformats.org/drawingml/2006/picture">
              <pic:pic>
                <pic:nvPicPr>
                  <pic:cNvPr id="1328" name="image734.png"/>
                  <pic:cNvPicPr/>
                </pic:nvPicPr>
                <pic:blipFill>
                  <a:blip r:embed="rId1" cstate="print"/>
                  <a:stretch>
                    <a:fillRect/>
                  </a:stretch>
                </pic:blipFill>
                <pic:spPr>
                  <a:xfrm>
                    <a:off x="0" y="0"/>
                    <a:ext cx="1381872" cy="409742"/>
                  </a:xfrm>
                  <a:prstGeom prst="rect">
                    <a:avLst/>
                  </a:prstGeom>
                </pic:spPr>
              </pic:pic>
            </a:graphicData>
          </a:graphic>
        </wp:anchor>
      </w:drawing>
    </w:r>
  </w:p>
</w:hdr>
</file>

<file path=word/header1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67232" coordorigin="1092,1338" coordsize="10118,80" path="m1132,1338l1092,1338,1092,1418,1132,1418,1132,1338xm11210,1338l1132,1338,1132,1418,11210,1418,11210,1338xe" filled="true" fillcolor="#000000" stroked="false">
          <v:path arrowok="t"/>
          <v:fill type="solid"/>
          <w10:wrap type="none"/>
        </v:shape>
      </w:pict>
    </w:r>
  </w:p>
</w:hdr>
</file>

<file path=word/header1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66720" coordorigin="1092,1338" coordsize="10118,80" path="m1132,1338l1092,1338,1092,1418,1132,1418,1132,1338xm11210,1338l1132,1338,1132,1418,11210,1418,11210,1338xe" filled="true" fillcolor="#000000" stroked="false">
          <v:path arrowok="t"/>
          <v:fill type="solid"/>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44544" coordorigin="1092,1338" coordsize="10118,80" path="m1132,1338l1092,1338,1092,1418,1132,1418,1132,1338xm11210,1338l1132,1338,1132,1418,11210,1418,11210,1338xe" filled="true" fillcolor="#000000" stroked="false">
          <v:path arrowok="t"/>
          <v:fill type="solid"/>
          <w10:wrap type="none"/>
        </v:shape>
      </w:pict>
    </w:r>
  </w:p>
</w:hdr>
</file>

<file path=word/header1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66208" coordorigin="1092,1338" coordsize="10118,80" path="m1132,1338l1092,1338,1092,1418,1132,1418,1132,1338xm11210,1338l1132,1338,1132,1418,11210,1418,11210,1338xe" filled="true" fillcolor="#000000" stroked="false">
          <v:path arrowok="t"/>
          <v:fill type="solid"/>
          <w10:wrap type="none"/>
        </v:shape>
      </w:pict>
    </w:r>
  </w:p>
</w:hdr>
</file>

<file path=word/header1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65696" coordorigin="1092,1338" coordsize="10118,80" path="m1132,1338l1092,1338,1092,1418,1132,1418,1132,1338xm11210,1338l1132,1338,1132,1418,11210,1418,11210,1338xe" filled="true" fillcolor="#000000" stroked="false">
          <v:path arrowok="t"/>
          <v:fill type="solid"/>
          <w10:wrap type="none"/>
        </v:shape>
      </w:pict>
    </w:r>
  </w:p>
</w:hdr>
</file>

<file path=word/header1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65184" coordorigin="1092,1338" coordsize="10118,80" path="m1132,1338l1092,1338,1092,1418,1132,1418,1132,1338xm11210,1338l1132,1338,1132,1418,11210,1418,11210,1338xe" filled="true" fillcolor="#000000" stroked="false">
          <v:path arrowok="t"/>
          <v:fill type="solid"/>
          <w10:wrap type="none"/>
        </v:shape>
      </w:pict>
    </w:r>
  </w:p>
</w:hdr>
</file>

<file path=word/header1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64672" coordorigin="1092,1338" coordsize="10118,80" path="m1132,1338l1092,1338,1092,1418,1132,1418,1132,1338xm11210,1338l1132,1338,1132,1418,11210,1418,11210,1338xe" filled="true" fillcolor="#000000" stroked="false">
          <v:path arrowok="t"/>
          <v:fill type="solid"/>
          <w10:wrap type="none"/>
        </v:shape>
      </w:pict>
    </w:r>
    <w:r>
      <w:rPr/>
      <w:drawing>
        <wp:anchor distT="0" distB="0" distL="0" distR="0" allowOverlap="1" layoutInCell="1" locked="0" behindDoc="1" simplePos="0" relativeHeight="466552320">
          <wp:simplePos x="0" y="0"/>
          <wp:positionH relativeFrom="page">
            <wp:posOffset>3262584</wp:posOffset>
          </wp:positionH>
          <wp:positionV relativeFrom="page">
            <wp:posOffset>1805406</wp:posOffset>
          </wp:positionV>
          <wp:extent cx="1277101" cy="409731"/>
          <wp:effectExtent l="0" t="0" r="0" b="0"/>
          <wp:wrapNone/>
          <wp:docPr id="1399" name="image770.png"/>
          <wp:cNvGraphicFramePr>
            <a:graphicFrameLocks noChangeAspect="1"/>
          </wp:cNvGraphicFramePr>
          <a:graphic>
            <a:graphicData uri="http://schemas.openxmlformats.org/drawingml/2006/picture">
              <pic:pic>
                <pic:nvPicPr>
                  <pic:cNvPr id="1400" name="image770.png"/>
                  <pic:cNvPicPr/>
                </pic:nvPicPr>
                <pic:blipFill>
                  <a:blip r:embed="rId1" cstate="print"/>
                  <a:stretch>
                    <a:fillRect/>
                  </a:stretch>
                </pic:blipFill>
                <pic:spPr>
                  <a:xfrm>
                    <a:off x="0" y="0"/>
                    <a:ext cx="1277101" cy="409731"/>
                  </a:xfrm>
                  <a:prstGeom prst="rect">
                    <a:avLst/>
                  </a:prstGeom>
                </pic:spPr>
              </pic:pic>
            </a:graphicData>
          </a:graphic>
        </wp:anchor>
      </w:drawing>
    </w:r>
    <w:r>
      <w:rPr/>
      <w:pict>
        <v:shape style="position:absolute;margin-left:54.218899pt;margin-top:93.616867pt;width:370.35pt;height:37.65pt;mso-position-horizontal-relative:page;mso-position-vertical-relative:page;z-index:-36763648" type="#_x0000_t202" filled="false" stroked="false">
          <v:textbox inset="0,0,0,0">
            <w:txbxContent>
              <w:p>
                <w:pPr>
                  <w:spacing w:before="32"/>
                  <w:ind w:left="20" w:right="0" w:firstLine="0"/>
                  <w:jc w:val="left"/>
                  <w:rPr>
                    <w:b/>
                    <w:i/>
                    <w:sz w:val="27"/>
                  </w:rPr>
                </w:pPr>
                <w:r>
                  <w:rPr>
                    <w:b/>
                    <w:i/>
                    <w:sz w:val="27"/>
                  </w:rPr>
                  <w:t>GS1 DataBar Expanded</w:t>
                </w:r>
              </w:p>
              <w:p>
                <w:pPr>
                  <w:spacing w:before="133"/>
                  <w:ind w:left="2731" w:right="0" w:firstLine="0"/>
                  <w:jc w:val="left"/>
                  <w:rPr>
                    <w:i/>
                    <w:sz w:val="22"/>
                  </w:rPr>
                </w:pPr>
                <w:r>
                  <w:rPr>
                    <w:i/>
                    <w:sz w:val="22"/>
                  </w:rPr>
                  <w:t>&lt; Default All GS1 DataBar Expanded Settings &gt;</w:t>
                </w:r>
              </w:p>
            </w:txbxContent>
          </v:textbox>
          <w10:wrap type="none"/>
        </v:shape>
      </w:pict>
    </w:r>
  </w:p>
</w:hdr>
</file>

<file path=word/header1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63136" coordorigin="1092,1338" coordsize="10118,80" path="m1132,1338l1092,1338,1092,1418,1132,1418,1132,1338xm11210,1338l1132,1338,1132,1418,11210,1418,11210,1338xe" filled="true" fillcolor="#000000" stroked="false">
          <v:path arrowok="t"/>
          <v:fill type="solid"/>
          <w10:wrap type="none"/>
        </v:shape>
      </w:pict>
    </w:r>
    <w:r>
      <w:rPr/>
      <w:drawing>
        <wp:anchor distT="0" distB="0" distL="0" distR="0" allowOverlap="1" layoutInCell="1" locked="0" behindDoc="1" simplePos="0" relativeHeight="466553856">
          <wp:simplePos x="0" y="0"/>
          <wp:positionH relativeFrom="page">
            <wp:posOffset>3262584</wp:posOffset>
          </wp:positionH>
          <wp:positionV relativeFrom="page">
            <wp:posOffset>1805406</wp:posOffset>
          </wp:positionV>
          <wp:extent cx="1277101" cy="409731"/>
          <wp:effectExtent l="0" t="0" r="0" b="0"/>
          <wp:wrapNone/>
          <wp:docPr id="1413" name="image777.png"/>
          <wp:cNvGraphicFramePr>
            <a:graphicFrameLocks noChangeAspect="1"/>
          </wp:cNvGraphicFramePr>
          <a:graphic>
            <a:graphicData uri="http://schemas.openxmlformats.org/drawingml/2006/picture">
              <pic:pic>
                <pic:nvPicPr>
                  <pic:cNvPr id="1414" name="image777.png"/>
                  <pic:cNvPicPr/>
                </pic:nvPicPr>
                <pic:blipFill>
                  <a:blip r:embed="rId1" cstate="print"/>
                  <a:stretch>
                    <a:fillRect/>
                  </a:stretch>
                </pic:blipFill>
                <pic:spPr>
                  <a:xfrm>
                    <a:off x="0" y="0"/>
                    <a:ext cx="1277101" cy="409731"/>
                  </a:xfrm>
                  <a:prstGeom prst="rect">
                    <a:avLst/>
                  </a:prstGeom>
                </pic:spPr>
              </pic:pic>
            </a:graphicData>
          </a:graphic>
        </wp:anchor>
      </w:drawing>
    </w:r>
    <w:r>
      <w:rPr/>
      <w:pict>
        <v:shape style="position:absolute;margin-left:54.218899pt;margin-top:93.616867pt;width:84.1pt;height:18.45pt;mso-position-horizontal-relative:page;mso-position-vertical-relative:page;z-index:-36762112" type="#_x0000_t202" filled="false" stroked="false">
          <v:textbox inset="0,0,0,0">
            <w:txbxContent>
              <w:p>
                <w:pPr>
                  <w:spacing w:before="32"/>
                  <w:ind w:left="20" w:right="0" w:firstLine="0"/>
                  <w:jc w:val="left"/>
                  <w:rPr>
                    <w:b/>
                    <w:i/>
                    <w:sz w:val="27"/>
                  </w:rPr>
                </w:pPr>
                <w:r>
                  <w:rPr>
                    <w:b/>
                    <w:i/>
                    <w:sz w:val="27"/>
                  </w:rPr>
                  <w:t>Codablock A</w:t>
                </w:r>
              </w:p>
            </w:txbxContent>
          </v:textbox>
          <w10:wrap type="none"/>
        </v:shape>
      </w:pict>
    </w:r>
    <w:r>
      <w:rPr/>
      <w:pict>
        <v:shape style="position:absolute;margin-left:220.641006pt;margin-top:116.260735pt;width:173.1pt;height:15pt;mso-position-horizontal-relative:page;mso-position-vertical-relative:page;z-index:-36761600" type="#_x0000_t202" filled="false" stroked="false">
          <v:textbox inset="0,0,0,0">
            <w:txbxContent>
              <w:p>
                <w:pPr>
                  <w:spacing w:before="23"/>
                  <w:ind w:left="20" w:right="0" w:firstLine="0"/>
                  <w:jc w:val="left"/>
                  <w:rPr>
                    <w:i/>
                    <w:sz w:val="22"/>
                  </w:rPr>
                </w:pPr>
                <w:r>
                  <w:rPr>
                    <w:i/>
                    <w:sz w:val="22"/>
                  </w:rPr>
                  <w:t>&lt;Default All Codablock A Settings&gt;</w:t>
                </w:r>
              </w:p>
            </w:txbxContent>
          </v:textbox>
          <w10:wrap type="none"/>
        </v:shape>
      </w:pict>
    </w:r>
  </w:p>
</w:hdr>
</file>

<file path=word/header1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61088" coordorigin="1092,1338" coordsize="10118,80" path="m1132,1338l1092,1338,1092,1418,1132,1418,1132,1338xm11210,1338l1132,1338,1132,1418,11210,1418,11210,1338xe" filled="true" fillcolor="#000000" stroked="false">
          <v:path arrowok="t"/>
          <v:fill type="solid"/>
          <w10:wrap type="none"/>
        </v:shape>
      </w:pict>
    </w:r>
    <w:r>
      <w:rPr/>
      <w:drawing>
        <wp:anchor distT="0" distB="0" distL="0" distR="0" allowOverlap="1" layoutInCell="1" locked="0" behindDoc="1" simplePos="0" relativeHeight="466555904">
          <wp:simplePos x="0" y="0"/>
          <wp:positionH relativeFrom="page">
            <wp:posOffset>3262584</wp:posOffset>
          </wp:positionH>
          <wp:positionV relativeFrom="page">
            <wp:posOffset>1814766</wp:posOffset>
          </wp:positionV>
          <wp:extent cx="1277101" cy="409731"/>
          <wp:effectExtent l="0" t="0" r="0" b="0"/>
          <wp:wrapNone/>
          <wp:docPr id="1423" name="image782.png"/>
          <wp:cNvGraphicFramePr>
            <a:graphicFrameLocks noChangeAspect="1"/>
          </wp:cNvGraphicFramePr>
          <a:graphic>
            <a:graphicData uri="http://schemas.openxmlformats.org/drawingml/2006/picture">
              <pic:pic>
                <pic:nvPicPr>
                  <pic:cNvPr id="1424" name="image782.png"/>
                  <pic:cNvPicPr/>
                </pic:nvPicPr>
                <pic:blipFill>
                  <a:blip r:embed="rId1" cstate="print"/>
                  <a:stretch>
                    <a:fillRect/>
                  </a:stretch>
                </pic:blipFill>
                <pic:spPr>
                  <a:xfrm>
                    <a:off x="0" y="0"/>
                    <a:ext cx="1277101" cy="409731"/>
                  </a:xfrm>
                  <a:prstGeom prst="rect">
                    <a:avLst/>
                  </a:prstGeom>
                </pic:spPr>
              </pic:pic>
            </a:graphicData>
          </a:graphic>
        </wp:anchor>
      </w:drawing>
    </w:r>
    <w:r>
      <w:rPr/>
      <w:pict>
        <v:shape style="position:absolute;margin-left:54.218899pt;margin-top:93.616867pt;width:82.6pt;height:18.45pt;mso-position-horizontal-relative:page;mso-position-vertical-relative:page;z-index:-36760064" type="#_x0000_t202" filled="false" stroked="false">
          <v:textbox inset="0,0,0,0">
            <w:txbxContent>
              <w:p>
                <w:pPr>
                  <w:spacing w:before="32"/>
                  <w:ind w:left="20" w:right="0" w:firstLine="0"/>
                  <w:jc w:val="left"/>
                  <w:rPr>
                    <w:b/>
                    <w:i/>
                    <w:sz w:val="27"/>
                  </w:rPr>
                </w:pPr>
                <w:r>
                  <w:rPr>
                    <w:b/>
                    <w:i/>
                    <w:sz w:val="27"/>
                  </w:rPr>
                  <w:t>Codablock F</w:t>
                </w:r>
              </w:p>
            </w:txbxContent>
          </v:textbox>
          <w10:wrap type="none"/>
        </v:shape>
      </w:pict>
    </w:r>
    <w:r>
      <w:rPr/>
      <w:pict>
        <v:shape style="position:absolute;margin-left:220.953003pt;margin-top:116.260735pt;width:172.45pt;height:15pt;mso-position-horizontal-relative:page;mso-position-vertical-relative:page;z-index:-36759552" type="#_x0000_t202" filled="false" stroked="false">
          <v:textbox inset="0,0,0,0">
            <w:txbxContent>
              <w:p>
                <w:pPr>
                  <w:spacing w:before="23"/>
                  <w:ind w:left="20" w:right="0" w:firstLine="0"/>
                  <w:jc w:val="left"/>
                  <w:rPr>
                    <w:i/>
                    <w:sz w:val="22"/>
                  </w:rPr>
                </w:pPr>
                <w:r>
                  <w:rPr>
                    <w:i/>
                    <w:sz w:val="22"/>
                  </w:rPr>
                  <w:t>&lt;Default All Codablock F Settings&gt;</w:t>
                </w:r>
              </w:p>
            </w:txbxContent>
          </v:textbox>
          <w10:wrap type="none"/>
        </v:shape>
      </w:pict>
    </w:r>
  </w:p>
</w:hdr>
</file>

<file path=word/header1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59040" coordorigin="1092,1338" coordsize="10118,80" path="m1132,1338l1092,1338,1092,1418,1132,1418,1132,1338xm11210,1338l1132,1338,1132,1418,11210,1418,11210,1338xe" filled="true" fillcolor="#000000" stroked="false">
          <v:path arrowok="t"/>
          <v:fill type="solid"/>
          <w10:wrap type="none"/>
        </v:shape>
      </w:pict>
    </w:r>
    <w:r>
      <w:rPr/>
      <w:drawing>
        <wp:anchor distT="0" distB="0" distL="0" distR="0" allowOverlap="1" layoutInCell="1" locked="0" behindDoc="1" simplePos="0" relativeHeight="466557952">
          <wp:simplePos x="0" y="0"/>
          <wp:positionH relativeFrom="page">
            <wp:posOffset>3262584</wp:posOffset>
          </wp:positionH>
          <wp:positionV relativeFrom="page">
            <wp:posOffset>1795691</wp:posOffset>
          </wp:positionV>
          <wp:extent cx="1277101" cy="409731"/>
          <wp:effectExtent l="0" t="0" r="0" b="0"/>
          <wp:wrapNone/>
          <wp:docPr id="1433" name="image787.png"/>
          <wp:cNvGraphicFramePr>
            <a:graphicFrameLocks noChangeAspect="1"/>
          </wp:cNvGraphicFramePr>
          <a:graphic>
            <a:graphicData uri="http://schemas.openxmlformats.org/drawingml/2006/picture">
              <pic:pic>
                <pic:nvPicPr>
                  <pic:cNvPr id="1434" name="image787.png"/>
                  <pic:cNvPicPr/>
                </pic:nvPicPr>
                <pic:blipFill>
                  <a:blip r:embed="rId1" cstate="print"/>
                  <a:stretch>
                    <a:fillRect/>
                  </a:stretch>
                </pic:blipFill>
                <pic:spPr>
                  <a:xfrm>
                    <a:off x="0" y="0"/>
                    <a:ext cx="1277101" cy="409731"/>
                  </a:xfrm>
                  <a:prstGeom prst="rect">
                    <a:avLst/>
                  </a:prstGeom>
                </pic:spPr>
              </pic:pic>
            </a:graphicData>
          </a:graphic>
        </wp:anchor>
      </w:drawing>
    </w:r>
    <w:r>
      <w:rPr/>
      <w:pict>
        <v:shape style="position:absolute;margin-left:54.218899pt;margin-top:93.616867pt;width:51.5pt;height:18.45pt;mso-position-horizontal-relative:page;mso-position-vertical-relative:page;z-index:-36758016" type="#_x0000_t202" filled="false" stroked="false">
          <v:textbox inset="0,0,0,0">
            <w:txbxContent>
              <w:p>
                <w:pPr>
                  <w:spacing w:before="32"/>
                  <w:ind w:left="20" w:right="0" w:firstLine="0"/>
                  <w:jc w:val="left"/>
                  <w:rPr>
                    <w:b/>
                    <w:i/>
                    <w:sz w:val="27"/>
                  </w:rPr>
                </w:pPr>
                <w:r>
                  <w:rPr>
                    <w:b/>
                    <w:i/>
                    <w:sz w:val="27"/>
                  </w:rPr>
                  <w:t>PDF417</w:t>
                </w:r>
              </w:p>
            </w:txbxContent>
          </v:textbox>
          <w10:wrap type="none"/>
        </v:shape>
      </w:pict>
    </w:r>
    <w:r>
      <w:rPr/>
      <w:pict>
        <v:shape style="position:absolute;margin-left:228.606003pt;margin-top:116.260735pt;width:157.25pt;height:15pt;mso-position-horizontal-relative:page;mso-position-vertical-relative:page;z-index:-36757504" type="#_x0000_t202" filled="false" stroked="false">
          <v:textbox inset="0,0,0,0">
            <w:txbxContent>
              <w:p>
                <w:pPr>
                  <w:spacing w:before="23"/>
                  <w:ind w:left="20" w:right="0" w:firstLine="0"/>
                  <w:jc w:val="left"/>
                  <w:rPr>
                    <w:i/>
                    <w:sz w:val="22"/>
                  </w:rPr>
                </w:pPr>
                <w:r>
                  <w:rPr>
                    <w:i/>
                    <w:sz w:val="22"/>
                  </w:rPr>
                  <w:t>&lt; Default All PDF417 Settings &gt;</w:t>
                </w:r>
              </w:p>
            </w:txbxContent>
          </v:textbox>
          <w10:wrap type="none"/>
        </v:shape>
      </w:pict>
    </w:r>
  </w:p>
</w:hdr>
</file>

<file path=word/header1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56992" coordorigin="1092,1338" coordsize="10118,80" path="m1132,1338l1092,1338,1092,1418,1132,1418,1132,1338xm11210,1338l1132,1338,1132,1418,11210,1418,11210,1338xe" filled="true" fillcolor="#000000" stroked="false">
          <v:path arrowok="t"/>
          <v:fill type="solid"/>
          <w10:wrap type="none"/>
        </v:shape>
      </w:pict>
    </w:r>
    <w:r>
      <w:rPr/>
      <w:drawing>
        <wp:anchor distT="0" distB="0" distL="0" distR="0" allowOverlap="1" layoutInCell="1" locked="0" behindDoc="1" simplePos="0" relativeHeight="466560000">
          <wp:simplePos x="0" y="0"/>
          <wp:positionH relativeFrom="page">
            <wp:posOffset>3262584</wp:posOffset>
          </wp:positionH>
          <wp:positionV relativeFrom="page">
            <wp:posOffset>1824482</wp:posOffset>
          </wp:positionV>
          <wp:extent cx="1277101" cy="409742"/>
          <wp:effectExtent l="0" t="0" r="0" b="0"/>
          <wp:wrapNone/>
          <wp:docPr id="1447" name="image794.png"/>
          <wp:cNvGraphicFramePr>
            <a:graphicFrameLocks noChangeAspect="1"/>
          </wp:cNvGraphicFramePr>
          <a:graphic>
            <a:graphicData uri="http://schemas.openxmlformats.org/drawingml/2006/picture">
              <pic:pic>
                <pic:nvPicPr>
                  <pic:cNvPr id="1448" name="image794.png"/>
                  <pic:cNvPicPr/>
                </pic:nvPicPr>
                <pic:blipFill>
                  <a:blip r:embed="rId1" cstate="print"/>
                  <a:stretch>
                    <a:fillRect/>
                  </a:stretch>
                </pic:blipFill>
                <pic:spPr>
                  <a:xfrm>
                    <a:off x="0" y="0"/>
                    <a:ext cx="1277101" cy="409742"/>
                  </a:xfrm>
                  <a:prstGeom prst="rect">
                    <a:avLst/>
                  </a:prstGeom>
                </pic:spPr>
              </pic:pic>
            </a:graphicData>
          </a:graphic>
        </wp:anchor>
      </w:drawing>
    </w:r>
  </w:p>
</w:hdr>
</file>

<file path=word/header1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55968" coordorigin="1092,1338" coordsize="10118,80" path="m1132,1338l1092,1338,1092,1418,1132,1418,1132,1338xm11210,1338l1132,1338,1132,1418,11210,1418,11210,1338xe" filled="true" fillcolor="#000000" stroked="false">
          <v:path arrowok="t"/>
          <v:fill type="solid"/>
          <w10:wrap type="none"/>
        </v:shape>
      </w:pict>
    </w:r>
  </w:p>
</w:hdr>
</file>

<file path=word/header1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55456" coordorigin="1092,1338" coordsize="10118,80" path="m1132,1338l1092,1338,1092,1418,1132,1418,1132,1338xm11210,1338l1132,1338,1132,1418,11210,1418,11210,1338xe" filled="true" fillcolor="#000000" stroked="false">
          <v:path arrowok="t"/>
          <v:fill type="solid"/>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54944" coordorigin="1092,1338" coordsize="10118,80" path="m1132,1338l1092,1338,1092,1418,1132,1418,1132,1338xm11210,1338l1132,1338,1132,1418,11210,1418,11210,1338xe" filled="true" fillcolor="#000000" stroked="false">
          <v:path arrowok="t"/>
          <v:fill type="solid"/>
          <w10:wrap type="none"/>
        </v:shape>
      </w:pict>
    </w:r>
  </w:p>
</w:hdr>
</file>

<file path=word/header1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54432" coordorigin="1092,1338" coordsize="10118,80" path="m1132,1338l1092,1338,1092,1418,1132,1418,1132,1338xm11210,1338l1132,1338,1132,1418,11210,1418,11210,1338xe" filled="true" fillcolor="#000000" stroked="false">
          <v:path arrowok="t"/>
          <v:fill type="solid"/>
          <w10:wrap type="none"/>
        </v:shape>
      </w:pict>
    </w:r>
  </w:p>
</w:hdr>
</file>

<file path=word/header1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53920" coordorigin="1092,1338" coordsize="10118,80" path="m1132,1338l1092,1338,1092,1418,1132,1418,1132,1338xm11210,1338l1132,1338,1132,1418,11210,1418,11210,1338xe" filled="true" fillcolor="#000000" stroked="false">
          <v:path arrowok="t"/>
          <v:fill type="solid"/>
          <w10:wrap type="none"/>
        </v:shape>
      </w:pict>
    </w:r>
  </w:p>
</w:hdr>
</file>

<file path=word/header1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53408" coordorigin="1092,1338" coordsize="10118,80" path="m1132,1338l1092,1338,1092,1418,1132,1418,1132,1338xm11210,1338l1132,1338,1132,1418,11210,1418,11210,1338xe" filled="true" fillcolor="#000000" stroked="false">
          <v:path arrowok="t"/>
          <v:fill type="solid"/>
          <w10:wrap type="none"/>
        </v:shape>
      </w:pict>
    </w:r>
  </w:p>
</w:hdr>
</file>

<file path=word/header1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52896" coordorigin="1092,1338" coordsize="10118,80" path="m1132,1338l1092,1338,1092,1418,1132,1418,1132,1338xm11210,1338l1132,1338,1132,1418,11210,1418,11210,1338xe" filled="true" fillcolor="#000000" stroked="false">
          <v:path arrowok="t"/>
          <v:fill type="solid"/>
          <w10:wrap type="none"/>
        </v:shape>
      </w:pict>
    </w:r>
  </w:p>
</w:hdr>
</file>

<file path=word/header1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52384" coordorigin="1092,1338" coordsize="10118,80" path="m1132,1338l1092,1338,1092,1418,1132,1418,1132,1338xm11210,1338l1132,1338,1132,1418,11210,1418,11210,1338xe" filled="true" fillcolor="#000000" stroked="false">
          <v:path arrowok="t"/>
          <v:fill type="solid"/>
          <w10:wrap type="none"/>
        </v:shape>
      </w:pict>
    </w:r>
  </w:p>
</w:hdr>
</file>

<file path=word/header1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51872" coordorigin="1092,1338" coordsize="10118,80" path="m1132,1338l1092,1338,1092,1418,1132,1418,1132,1338xm11210,1338l1132,1338,1132,1418,11210,1418,11210,1338xe" filled="true" fillcolor="#000000" stroked="false">
          <v:path arrowok="t"/>
          <v:fill type="solid"/>
          <w10:wrap type="none"/>
        </v:shape>
      </w:pict>
    </w:r>
  </w:p>
</w:hdr>
</file>

<file path=word/header1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51360" coordorigin="1092,1338" coordsize="10118,80" path="m1132,1338l1092,1338,1092,1418,1132,1418,1132,1338xm11210,1338l1132,1338,1132,1418,11210,1418,11210,1338xe" filled="true" fillcolor="#000000" stroked="false">
          <v:path arrowok="t"/>
          <v:fill type="solid"/>
          <w10:wrap type="none"/>
        </v:shape>
      </w:pict>
    </w:r>
    <w:r>
      <w:rPr/>
      <w:drawing>
        <wp:anchor distT="0" distB="0" distL="0" distR="0" allowOverlap="1" layoutInCell="1" locked="0" behindDoc="1" simplePos="0" relativeHeight="466565632">
          <wp:simplePos x="0" y="0"/>
          <wp:positionH relativeFrom="page">
            <wp:posOffset>5516902</wp:posOffset>
          </wp:positionH>
          <wp:positionV relativeFrom="page">
            <wp:posOffset>1268641</wp:posOffset>
          </wp:positionV>
          <wp:extent cx="1486642" cy="409742"/>
          <wp:effectExtent l="0" t="0" r="0" b="0"/>
          <wp:wrapNone/>
          <wp:docPr id="1589" name="image865.png"/>
          <wp:cNvGraphicFramePr>
            <a:graphicFrameLocks noChangeAspect="1"/>
          </wp:cNvGraphicFramePr>
          <a:graphic>
            <a:graphicData uri="http://schemas.openxmlformats.org/drawingml/2006/picture">
              <pic:pic>
                <pic:nvPicPr>
                  <pic:cNvPr id="1590" name="image865.png"/>
                  <pic:cNvPicPr/>
                </pic:nvPicPr>
                <pic:blipFill>
                  <a:blip r:embed="rId1" cstate="print"/>
                  <a:stretch>
                    <a:fillRect/>
                  </a:stretch>
                </pic:blipFill>
                <pic:spPr>
                  <a:xfrm>
                    <a:off x="0" y="0"/>
                    <a:ext cx="1486642" cy="409742"/>
                  </a:xfrm>
                  <a:prstGeom prst="rect">
                    <a:avLst/>
                  </a:prstGeom>
                </pic:spPr>
              </pic:pic>
            </a:graphicData>
          </a:graphic>
        </wp:anchor>
      </w:drawing>
    </w:r>
  </w:p>
</w:hdr>
</file>

<file path=word/header1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50336" coordorigin="1092,1338" coordsize="10118,80" path="m1132,1338l1092,1338,1092,1418,1132,1418,1132,1338xm11210,1338l1132,1338,1132,1418,11210,1418,11210,1338xe" filled="true" fillcolor="#000000" stroked="false">
          <v:path arrowok="t"/>
          <v:fill type="solid"/>
          <w10:wrap type="none"/>
        </v:shape>
      </w:pict>
    </w:r>
    <w:r>
      <w:rPr/>
      <w:drawing>
        <wp:anchor distT="0" distB="0" distL="0" distR="0" allowOverlap="1" layoutInCell="1" locked="0" behindDoc="1" simplePos="0" relativeHeight="466566656">
          <wp:simplePos x="0" y="0"/>
          <wp:positionH relativeFrom="page">
            <wp:posOffset>5516902</wp:posOffset>
          </wp:positionH>
          <wp:positionV relativeFrom="page">
            <wp:posOffset>1268641</wp:posOffset>
          </wp:positionV>
          <wp:extent cx="1486642" cy="409742"/>
          <wp:effectExtent l="0" t="0" r="0" b="0"/>
          <wp:wrapNone/>
          <wp:docPr id="1609" name="image875.png"/>
          <wp:cNvGraphicFramePr>
            <a:graphicFrameLocks noChangeAspect="1"/>
          </wp:cNvGraphicFramePr>
          <a:graphic>
            <a:graphicData uri="http://schemas.openxmlformats.org/drawingml/2006/picture">
              <pic:pic>
                <pic:nvPicPr>
                  <pic:cNvPr id="1610" name="image875.png"/>
                  <pic:cNvPicPr/>
                </pic:nvPicPr>
                <pic:blipFill>
                  <a:blip r:embed="rId1" cstate="print"/>
                  <a:stretch>
                    <a:fillRect/>
                  </a:stretch>
                </pic:blipFill>
                <pic:spPr>
                  <a:xfrm>
                    <a:off x="0" y="0"/>
                    <a:ext cx="1486642" cy="409742"/>
                  </a:xfrm>
                  <a:prstGeom prst="rect">
                    <a:avLst/>
                  </a:prstGeom>
                </pic:spPr>
              </pic:pic>
            </a:graphicData>
          </a:graphic>
        </wp:anchor>
      </w:drawing>
    </w:r>
  </w:p>
</w:hdr>
</file>

<file path=word/header1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49312" coordorigin="1092,1338" coordsize="10118,80" path="m1132,1338l1092,1338,1092,1418,1132,1418,1132,1338xm11210,1338l1132,1338,1132,1418,11210,1418,11210,1338xe" filled="true" fillcolor="#000000" stroked="false">
          <v:path arrowok="t"/>
          <v:fill type="solid"/>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44032" coordorigin="1092,1338" coordsize="10118,80" path="m1132,1338l1092,1338,1092,1418,1132,1418,1132,1338xm11210,1338l1132,1338,1132,1418,11210,1418,11210,1338xe" filled="true" fillcolor="#000000" stroked="false">
          <v:path arrowok="t"/>
          <v:fill type="solid"/>
          <w10:wrap type="none"/>
        </v:shape>
      </w:pict>
    </w:r>
  </w:p>
</w:hdr>
</file>

<file path=word/header1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48800" coordorigin="1092,1338" coordsize="10118,80" path="m1132,1338l1092,1338,1092,1418,1132,1418,1132,1338xm11210,1338l1132,1338,1132,1418,11210,1418,11210,1338xe" filled="true" fillcolor="#000000" stroked="false">
          <v:path arrowok="t"/>
          <v:fill type="solid"/>
          <w10:wrap type="none"/>
        </v:shape>
      </w:pict>
    </w:r>
  </w:p>
</w:hdr>
</file>

<file path=word/header1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48288" coordorigin="1092,1338" coordsize="10118,80" path="m1132,1338l1092,1338,1092,1418,1132,1418,1132,1338xm11210,1338l1132,1338,1132,1418,11210,1418,11210,1338xe" filled="true" fillcolor="#000000" stroked="false">
          <v:path arrowok="t"/>
          <v:fill type="solid"/>
          <w10:wrap type="none"/>
        </v:shape>
      </w:pict>
    </w:r>
  </w:p>
</w:hdr>
</file>

<file path=word/header1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47776" coordorigin="1092,1338" coordsize="10118,80" path="m1132,1338l1092,1338,1092,1418,1132,1418,1132,1338xm11210,1338l1132,1338,1132,1418,11210,1418,11210,1338xe" filled="true" fillcolor="#000000" stroked="false">
          <v:path arrowok="t"/>
          <v:fill type="solid"/>
          <w10:wrap type="none"/>
        </v:shape>
      </w:pict>
    </w:r>
  </w:p>
</w:hdr>
</file>

<file path=word/header1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47264" coordorigin="1092,1338" coordsize="10118,80" path="m1132,1338l1092,1338,1092,1418,1132,1418,1132,1338xm11210,1338l1132,1338,1132,1418,11210,1418,11210,1338xe" filled="true" fillcolor="#000000" stroked="false">
          <v:path arrowok="t"/>
          <v:fill type="solid"/>
          <w10:wrap type="none"/>
        </v:shape>
      </w:pict>
    </w:r>
  </w:p>
</w:hdr>
</file>

<file path=word/header1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46752" coordorigin="1092,1338" coordsize="10118,80" path="m1132,1338l1092,1338,1092,1418,1132,1418,1132,1338xm11210,1338l1132,1338,1132,1418,11210,1418,11210,1338xe" filled="true" fillcolor="#000000" stroked="false">
          <v:path arrowok="t"/>
          <v:fill type="solid"/>
          <w10:wrap type="none"/>
        </v:shape>
      </w:pict>
    </w:r>
  </w:p>
</w:hdr>
</file>

<file path=word/header1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46240" coordorigin="1092,1338" coordsize="10118,80" path="m1132,1338l1092,1338,1092,1418,1132,1418,1132,1338xm11210,1338l1132,1338,1132,1418,11210,1418,11210,1338xe" filled="true" fillcolor="#000000" stroked="false">
          <v:path arrowok="t"/>
          <v:fill type="solid"/>
          <w10:wrap type="none"/>
        </v:shape>
      </w:pict>
    </w:r>
  </w:p>
</w:hdr>
</file>

<file path=word/header1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45728" coordorigin="1092,1338" coordsize="10118,80" path="m1132,1338l1092,1338,1092,1418,1132,1418,1132,1338xm11210,1338l1132,1338,1132,1418,11210,1418,11210,1338xe" filled="true" fillcolor="#000000" stroked="false">
          <v:path arrowok="t"/>
          <v:fill type="solid"/>
          <w10:wrap type="none"/>
        </v:shape>
      </w:pict>
    </w:r>
  </w:p>
</w:hdr>
</file>

<file path=word/header1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45216" coordorigin="1092,1338" coordsize="10118,80" path="m1132,1338l1092,1338,1092,1418,1132,1418,1132,1338xm11210,1338l1132,1338,1132,1418,11210,1418,11210,1338xe" filled="true" fillcolor="#000000" stroked="false">
          <v:path arrowok="t"/>
          <v:fill type="solid"/>
          <w10:wrap type="none"/>
        </v:shape>
      </w:pict>
    </w:r>
  </w:p>
</w:hdr>
</file>

<file path=word/header1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44704" coordorigin="1092,1338" coordsize="10118,80" path="m1132,1338l1092,1338,1092,1418,1132,1418,1132,1338xm11210,1338l1132,1338,1132,1418,11210,1418,11210,1338xe" filled="true" fillcolor="#000000" stroked="false">
          <v:path arrowok="t"/>
          <v:fill type="solid"/>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43520" coordorigin="1092,1338" coordsize="10118,80" path="m1132,1338l1092,1338,1092,1418,1132,1418,1132,1338xm11210,1338l1132,1338,1132,1418,11210,1418,11210,1338xe" filled="true" fillcolor="#000000" stroked="false">
          <v:path arrowok="t"/>
          <v:fill type="solid"/>
          <w10:wrap type="none"/>
        </v:shape>
      </w:pict>
    </w:r>
  </w:p>
</w:hdr>
</file>

<file path=word/header1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44192" coordorigin="1092,1338" coordsize="10118,80" path="m1132,1338l1092,1338,1092,1418,1132,1418,1132,1338xm11210,1338l1132,1338,1132,1418,11210,1418,11210,1338xe" filled="true" fillcolor="#000000" stroked="false">
          <v:path arrowok="t"/>
          <v:fill type="solid"/>
          <w10:wrap type="none"/>
        </v:shape>
      </w:pict>
    </w:r>
  </w:p>
</w:hdr>
</file>

<file path=word/header1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43680" coordorigin="1092,1338" coordsize="10118,80" path="m1132,1338l1092,1338,1092,1418,1132,1418,1132,1338xm11210,1338l1132,1338,1132,1418,11210,1418,11210,1338xe" filled="true" fillcolor="#000000" stroked="false">
          <v:path arrowok="t"/>
          <v:fill type="solid"/>
          <w10:wrap type="none"/>
        </v:shape>
      </w:pict>
    </w:r>
  </w:p>
</w:hdr>
</file>

<file path=word/header1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43168" coordorigin="1092,1338" coordsize="10118,80" path="m1132,1338l1092,1338,1092,1418,1132,1418,1132,1338xm11210,1338l1132,1338,1132,1418,11210,1418,11210,1338xe" filled="true" fillcolor="#000000" stroked="false">
          <v:path arrowok="t"/>
          <v:fill type="solid"/>
          <w10:wrap type="none"/>
        </v:shape>
      </w:pict>
    </w:r>
  </w:p>
</w:hdr>
</file>

<file path=word/header1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42656" coordorigin="1092,1338" coordsize="10118,80" path="m1132,1338l1092,1338,1092,1418,1132,1418,1132,1338xm11210,1338l1132,1338,1132,1418,11210,1418,11210,1338xe" filled="true" fillcolor="#000000" stroked="false">
          <v:path arrowok="t"/>
          <v:fill type="solid"/>
          <w10:wrap type="none"/>
        </v:shape>
      </w:pict>
    </w:r>
  </w:p>
</w:hdr>
</file>

<file path=word/header1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42144" coordorigin="1092,1338" coordsize="10118,80" path="m1132,1338l1092,1338,1092,1418,1132,1418,1132,1338xm11210,1338l1132,1338,1132,1418,11210,1418,11210,1338xe" filled="true" fillcolor="#000000" stroked="false">
          <v:path arrowok="t"/>
          <v:fill type="solid"/>
          <w10:wrap type="none"/>
        </v:shape>
      </w:pict>
    </w:r>
  </w:p>
</w:hdr>
</file>

<file path=word/header1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41632" coordorigin="1092,1338" coordsize="10118,80" path="m1132,1338l1092,1338,1092,1418,1132,1418,1132,1338xm11210,1338l1132,1338,1132,1418,11210,1418,11210,1338xe" filled="true" fillcolor="#000000" stroked="false">
          <v:path arrowok="t"/>
          <v:fill type="solid"/>
          <w10:wrap type="none"/>
        </v:shape>
      </w:pict>
    </w:r>
  </w:p>
</w:hdr>
</file>

<file path=word/header1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41120" coordorigin="1092,1338" coordsize="10118,80" path="m1132,1338l1092,1338,1092,1418,1132,1418,1132,1338xm11210,1338l1132,1338,1132,1418,11210,1418,11210,1338xe" filled="true" fillcolor="#000000" stroked="false">
          <v:path arrowok="t"/>
          <v:fill type="solid"/>
          <w10:wrap type="none"/>
        </v:shape>
      </w:pict>
    </w:r>
  </w:p>
</w:hdr>
</file>

<file path=word/header1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40608" coordorigin="1092,1338" coordsize="10118,80" path="m1132,1338l1092,1338,1092,1418,1132,1418,1132,1338xm11210,1338l1132,1338,1132,1418,11210,1418,11210,1338xe" filled="true" fillcolor="#000000" stroked="false">
          <v:path arrowok="t"/>
          <v:fill type="solid"/>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43008" coordorigin="1092,1338" coordsize="10118,80" path="m1132,1338l1092,1338,1092,1418,1132,1418,1132,1338xm11210,1338l1132,1338,1132,1418,11210,1418,11210,1338xe" filled="true" fillcolor="#000000" stroked="false">
          <v:path arrowok="t"/>
          <v:fill type="solid"/>
          <w10:wrap type="none"/>
        </v:shape>
      </w:pict>
    </w:r>
  </w:p>
</w:hdr>
</file>

<file path=word/header1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40096" coordorigin="1092,1338" coordsize="10118,80" path="m1132,1338l1092,1338,1092,1418,1132,1418,1132,1338xm11210,1338l1132,1338,1132,1418,11210,1418,11210,1338xe" filled="true" fillcolor="#000000" stroked="false">
          <v:path arrowok="t"/>
          <v:fill type="solid"/>
          <w10:wrap type="none"/>
        </v:shape>
      </w:pict>
    </w:r>
  </w:p>
</w:hdr>
</file>

<file path=word/header1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39584" coordorigin="1092,1338" coordsize="10118,80" path="m1132,1338l1092,1338,1092,1418,1132,1418,1132,1338xm11210,1338l1132,1338,1132,1418,11210,1418,11210,1338xe" filled="true" fillcolor="#000000" stroked="false">
          <v:path arrowok="t"/>
          <v:fill type="solid"/>
          <w10:wrap type="none"/>
        </v:shape>
      </w:pict>
    </w:r>
  </w:p>
</w:hdr>
</file>

<file path=word/header1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39072" coordorigin="1092,1338" coordsize="10118,80" path="m1132,1338l1092,1338,1092,1418,1132,1418,1132,1338xm11210,1338l1132,1338,1132,1418,11210,1418,11210,1338xe" filled="true" fillcolor="#000000" stroked="false">
          <v:path arrowok="t"/>
          <v:fill type="solid"/>
          <w10:wrap type="none"/>
        </v:shape>
      </w:pict>
    </w:r>
  </w:p>
</w:hdr>
</file>

<file path=word/header1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38560" coordorigin="1092,1338" coordsize="10118,80" path="m1132,1338l1092,1338,1092,1418,1132,1418,1132,1338xm11210,1338l1132,1338,1132,1418,11210,1418,11210,1338xe" filled="true" fillcolor="#000000" stroked="false">
          <v:path arrowok="t"/>
          <v:fill type="solid"/>
          <w10:wrap type="none"/>
        </v:shape>
      </w:pict>
    </w:r>
  </w:p>
</w:hdr>
</file>

<file path=word/header1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38048" coordorigin="1092,1338" coordsize="10118,80" path="m1132,1338l1092,1338,1092,1418,1132,1418,1132,1338xm11210,1338l1132,1338,1132,1418,11210,1418,11210,1338xe" filled="true" fillcolor="#000000" stroked="false">
          <v:path arrowok="t"/>
          <v:fill type="solid"/>
          <w10:wrap type="none"/>
        </v:shape>
      </w:pict>
    </w:r>
  </w:p>
</w:hdr>
</file>

<file path=word/header1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37536" coordorigin="1092,1338" coordsize="10118,80" path="m1132,1338l1092,1338,1092,1418,1132,1418,1132,1338xm11210,1338l1132,1338,1132,1418,11210,1418,11210,1338xe" filled="true" fillcolor="#000000" stroked="false">
          <v:path arrowok="t"/>
          <v:fill type="solid"/>
          <w10:wrap type="none"/>
        </v:shape>
      </w:pict>
    </w:r>
  </w:p>
</w:hdr>
</file>

<file path=word/header1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37024" coordorigin="1092,1338" coordsize="10118,80" path="m1132,1338l1092,1338,1092,1418,1132,1418,1132,1338xm11210,1338l1132,1338,1132,1418,11210,1418,11210,1338xe" filled="true" fillcolor="#000000" stroked="false">
          <v:path arrowok="t"/>
          <v:fill type="solid"/>
          <w10:wrap type="none"/>
        </v:shape>
      </w:pict>
    </w:r>
  </w:p>
</w:hdr>
</file>

<file path=word/header1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36512" coordorigin="1092,1338" coordsize="10118,80" path="m1132,1338l1092,1338,1092,1418,1132,1418,1132,1338xm11210,1338l1132,1338,1132,1418,11210,1418,11210,1338xe" filled="true" fillcolor="#000000" stroked="false">
          <v:path arrowok="t"/>
          <v:fill type="solid"/>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56832" coordorigin="1092,1338" coordsize="10118,80" path="m1132,1338l1092,1338,1092,1418,1132,1418,1132,1338xm11210,1338l1132,1338,1132,1418,11210,1418,11210,1338xe" filled="true" fillcolor="#000000" stroked="false">
          <v:path arrowok="t"/>
          <v:fill type="solid"/>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42496" coordorigin="1092,1338" coordsize="10118,80" path="m1132,1338l1092,1338,1092,1418,1132,1418,1132,1338xm11210,1338l1132,1338,1132,1418,11210,1418,11210,1338xe" filled="true" fillcolor="#000000" stroked="false">
          <v:path arrowok="t"/>
          <v:fill type="solid"/>
          <w10:wrap type="none"/>
        </v:shape>
      </w:pict>
    </w:r>
  </w:p>
</w:hdr>
</file>

<file path=word/header2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36000" coordorigin="1092,1338" coordsize="10118,80" path="m1132,1338l1092,1338,1092,1418,1132,1418,1132,1338xm11210,1338l1132,1338,1132,1418,11210,1418,11210,1338xe" filled="true" fillcolor="#000000" stroked="false">
          <v:path arrowok="t"/>
          <v:fill type="solid"/>
          <w10:wrap type="none"/>
        </v:shape>
      </w:pict>
    </w:r>
  </w:p>
</w:hdr>
</file>

<file path=word/header2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35488" coordorigin="1092,1338" coordsize="10118,80" path="m1132,1338l1092,1338,1092,1418,1132,1418,1132,1338xm11210,1338l1132,1338,1132,1418,11210,1418,11210,1338xe" filled="true" fillcolor="#000000" stroked="false">
          <v:path arrowok="t"/>
          <v:fill type="solid"/>
          <w10:wrap type="none"/>
        </v:shape>
      </w:pict>
    </w:r>
  </w:p>
</w:hdr>
</file>

<file path=word/header2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34976" coordorigin="1092,1338" coordsize="10118,80" path="m1132,1338l1092,1338,1092,1418,1132,1418,1132,1338xm11210,1338l1132,1338,1132,1418,11210,1418,11210,1338xe" filled="true" fillcolor="#000000" stroked="false">
          <v:path arrowok="t"/>
          <v:fill type="solid"/>
          <w10:wrap type="none"/>
        </v:shape>
      </w:pict>
    </w:r>
  </w:p>
</w:hdr>
</file>

<file path=word/header2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34464" coordorigin="1092,1338" coordsize="10118,80" path="m1132,1338l1092,1338,1092,1418,1132,1418,1132,1338xm11210,1338l1132,1338,1132,1418,11210,1418,11210,1338xe" filled="true" fillcolor="#000000" stroked="false">
          <v:path arrowok="t"/>
          <v:fill type="solid"/>
          <w10:wrap type="none"/>
        </v:shape>
      </w:pict>
    </w:r>
  </w:p>
</w:hdr>
</file>

<file path=word/header2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33952" coordorigin="1092,1338" coordsize="10118,80" path="m1132,1338l1092,1338,1092,1418,1132,1418,1132,1338xm11210,1338l1132,1338,1132,1418,11210,1418,11210,1338xe" filled="true" fillcolor="#000000" stroked="false">
          <v:path arrowok="t"/>
          <v:fill type="solid"/>
          <w10:wrap type="none"/>
        </v:shape>
      </w:pict>
    </w:r>
  </w:p>
</w:hdr>
</file>

<file path=word/header2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33440" coordorigin="1092,1338" coordsize="10118,80" path="m1132,1338l1092,1338,1092,1418,1132,1418,1132,1338xm11210,1338l1132,1338,1132,1418,11210,1418,11210,1338xe" filled="true" fillcolor="#000000" stroked="false">
          <v:path arrowok="t"/>
          <v:fill type="solid"/>
          <w10:wrap type="none"/>
        </v:shape>
      </w:pict>
    </w:r>
  </w:p>
</w:hdr>
</file>

<file path=word/header2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32928" coordorigin="1092,1338" coordsize="10118,80" path="m1132,1338l1092,1338,1092,1418,1132,1418,1132,1338xm11210,1338l1132,1338,1132,1418,11210,1418,11210,1338xe" filled="true" fillcolor="#000000" stroked="false">
          <v:path arrowok="t"/>
          <v:fill type="solid"/>
          <w10:wrap type="none"/>
        </v:shape>
      </w:pict>
    </w:r>
  </w:p>
</w:hdr>
</file>

<file path=word/header2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32416" coordorigin="1092,1338" coordsize="10118,80" path="m1132,1338l1092,1338,1092,1418,1132,1418,1132,1338xm11210,1338l1132,1338,1132,1418,11210,1418,11210,1338xe" filled="true" fillcolor="#000000" stroked="false">
          <v:path arrowok="t"/>
          <v:fill type="solid"/>
          <w10:wrap type="none"/>
        </v:shape>
      </w:pict>
    </w:r>
  </w:p>
</w:hdr>
</file>

<file path=word/header2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31904" coordorigin="1092,1338" coordsize="10118,80" path="m1132,1338l1092,1338,1092,1418,1132,1418,1132,1338xm11210,1338l1132,1338,1132,1418,11210,1418,11210,1338xe" filled="true" fillcolor="#000000" stroked="false">
          <v:path arrowok="t"/>
          <v:fill type="solid"/>
          <w10:wrap type="none"/>
        </v:shape>
      </w:pict>
    </w:r>
  </w:p>
</w:hdr>
</file>

<file path=word/header2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31392" coordorigin="1092,1338" coordsize="10118,80" path="m1132,1338l1092,1338,1092,1418,1132,1418,1132,1338xm11210,1338l1132,1338,1132,1418,11210,1418,11210,1338xe" filled="true" fillcolor="#000000" stroked="false">
          <v:path arrowok="t"/>
          <v:fill type="solid"/>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41984" coordorigin="1092,1338" coordsize="10118,80" path="m1132,1338l1092,1338,1092,1418,1132,1418,1132,1338xm11210,1338l1132,1338,1132,1418,11210,1418,11210,1338xe" filled="true" fillcolor="#000000" stroked="false">
          <v:path arrowok="t"/>
          <v:fill type="solid"/>
          <w10:wrap type="none"/>
        </v:shape>
      </w:pict>
    </w:r>
  </w:p>
</w:hdr>
</file>

<file path=word/header2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30880" coordorigin="1092,1338" coordsize="10118,80" path="m1132,1338l1092,1338,1092,1418,1132,1418,1132,1338xm11210,1338l1132,1338,1132,1418,11210,1418,11210,1338xe" filled="true" fillcolor="#000000" stroked="false">
          <v:path arrowok="t"/>
          <v:fill type="solid"/>
          <w10:wrap type="none"/>
        </v:shape>
      </w:pict>
    </w:r>
  </w:p>
</w:hdr>
</file>

<file path=word/header2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30368" coordorigin="1092,1338" coordsize="10118,80" path="m1132,1338l1092,1338,1092,1418,1132,1418,1132,1338xm11210,1338l1132,1338,1132,1418,11210,1418,11210,1338xe" filled="true" fillcolor="#000000" stroked="false">
          <v:path arrowok="t"/>
          <v:fill type="solid"/>
          <w10:wrap type="none"/>
        </v:shape>
      </w:pict>
    </w:r>
  </w:p>
</w:hdr>
</file>

<file path=word/header2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29856" coordorigin="1092,1338" coordsize="10118,80" path="m1132,1338l1092,1338,1092,1418,1132,1418,1132,1338xm11210,1338l1132,1338,1132,1418,11210,1418,11210,1338xe" filled="true" fillcolor="#000000" stroked="false">
          <v:path arrowok="t"/>
          <v:fill type="solid"/>
          <w10:wrap type="none"/>
        </v:shape>
      </w:pict>
    </w:r>
  </w:p>
</w:hdr>
</file>

<file path=word/header2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29344" coordorigin="1092,1338" coordsize="10118,80" path="m1132,1338l1092,1338,1092,1418,1132,1418,1132,1338xm11210,1338l1132,1338,1132,1418,11210,1418,11210,1338xe" filled="true" fillcolor="#000000" stroked="false">
          <v:path arrowok="t"/>
          <v:fill type="solid"/>
          <w10:wrap type="none"/>
        </v:shape>
      </w:pict>
    </w:r>
  </w:p>
</w:hdr>
</file>

<file path=word/header2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28832" coordorigin="1092,1338" coordsize="10118,80" path="m1132,1338l1092,1338,1092,1418,1132,1418,1132,1338xm11210,1338l1132,1338,1132,1418,11210,1418,11210,1338xe" filled="true" fillcolor="#000000" stroked="false">
          <v:path arrowok="t"/>
          <v:fill type="solid"/>
          <w10:wrap type="none"/>
        </v:shape>
      </w:pict>
    </w:r>
  </w:p>
</w:hdr>
</file>

<file path=word/header2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28320" coordorigin="1092,1338" coordsize="10118,80" path="m1132,1338l1092,1338,1092,1418,1132,1418,1132,1338xm11210,1338l1132,1338,1132,1418,11210,1418,11210,1338xe" filled="true" fillcolor="#000000" stroked="false">
          <v:path arrowok="t"/>
          <v:fill type="solid"/>
          <w10:wrap type="none"/>
        </v:shape>
      </w:pict>
    </w:r>
  </w:p>
</w:hdr>
</file>

<file path=word/header2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27808" coordorigin="1092,1338" coordsize="10118,80" path="m1132,1338l1092,1338,1092,1418,1132,1418,1132,1338xm11210,1338l1132,1338,1132,1418,11210,1418,11210,1338xe" filled="true" fillcolor="#000000" stroked="false">
          <v:path arrowok="t"/>
          <v:fill type="solid"/>
          <w10:wrap type="none"/>
        </v:shape>
      </w:pict>
    </w:r>
  </w:p>
</w:hdr>
</file>

<file path=word/header2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27296" coordorigin="1092,1338" coordsize="10118,80" path="m1132,1338l1092,1338,1092,1418,1132,1418,1132,1338xm11210,1338l1132,1338,1132,1418,11210,1418,11210,1338xe" filled="true" fillcolor="#000000" stroked="false">
          <v:path arrowok="t"/>
          <v:fill type="solid"/>
          <w10:wrap type="none"/>
        </v:shape>
      </w:pict>
    </w:r>
  </w:p>
</w:hdr>
</file>

<file path=word/header2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26784" coordorigin="1092,1338" coordsize="10118,80" path="m1132,1338l1092,1338,1092,1418,1132,1418,1132,1338xm11210,1338l1132,1338,1132,1418,11210,1418,11210,1338xe" filled="true" fillcolor="#000000" stroked="false">
          <v:path arrowok="t"/>
          <v:fill type="solid"/>
          <w10:wrap type="none"/>
        </v:shape>
      </w:pict>
    </w:r>
  </w:p>
</w:hdr>
</file>

<file path=word/header2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26272" coordorigin="1092,1338" coordsize="10118,80" path="m1132,1338l1092,1338,1092,1418,1132,1418,1132,1338xm11210,1338l1132,1338,1132,1418,11210,1418,11210,1338xe" filled="true" fillcolor="#000000" stroked="false">
          <v:path arrowok="t"/>
          <v:fill type="solid"/>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41472" coordorigin="1092,1338" coordsize="10118,80" path="m1132,1338l1092,1338,1092,1418,1132,1418,1132,1338xm11210,1338l1132,1338,1132,1418,11210,1418,11210,1338xe" filled="true" fillcolor="#000000" stroked="false">
          <v:path arrowok="t"/>
          <v:fill type="solid"/>
          <w10:wrap type="none"/>
        </v:shape>
      </w:pict>
    </w:r>
  </w:p>
</w:hdr>
</file>

<file path=word/header2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25760" coordorigin="1092,1338" coordsize="10118,80" path="m1132,1338l1092,1338,1092,1418,1132,1418,1132,1338xm11210,1338l1132,1338,1132,1418,11210,1418,11210,1338xe" filled="true" fillcolor="#000000" stroked="false">
          <v:path arrowok="t"/>
          <v:fill type="solid"/>
          <w10:wrap type="none"/>
        </v:shape>
      </w:pict>
    </w:r>
  </w:p>
</w:hdr>
</file>

<file path=word/header2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25248" coordorigin="1092,1338" coordsize="10118,80" path="m1132,1338l1092,1338,1092,1418,1132,1418,1132,1338xm11210,1338l1132,1338,1132,1418,11210,1418,11210,1338xe" filled="true" fillcolor="#000000" stroked="false">
          <v:path arrowok="t"/>
          <v:fill type="solid"/>
          <w10:wrap type="none"/>
        </v:shape>
      </w:pict>
    </w:r>
  </w:p>
</w:hdr>
</file>

<file path=word/header2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24736" coordorigin="1092,1338" coordsize="10118,80" path="m1132,1338l1092,1338,1092,1418,1132,1418,1132,1338xm11210,1338l1132,1338,1132,1418,11210,1418,11210,1338xe" filled="true" fillcolor="#000000" stroked="false">
          <v:path arrowok="t"/>
          <v:fill type="solid"/>
          <w10:wrap type="none"/>
        </v:shape>
      </w:pict>
    </w:r>
  </w:p>
</w:hdr>
</file>

<file path=word/header2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24224" coordorigin="1092,1338" coordsize="10118,80" path="m1132,1338l1092,1338,1092,1418,1132,1418,1132,1338xm11210,1338l1132,1338,1132,1418,11210,1418,11210,1338xe" filled="true" fillcolor="#000000" stroked="false">
          <v:path arrowok="t"/>
          <v:fill type="solid"/>
          <w10:wrap type="none"/>
        </v:shape>
      </w:pict>
    </w:r>
  </w:p>
</w:hdr>
</file>

<file path=word/header2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23712" coordorigin="1092,1338" coordsize="10118,80" path="m1132,1338l1092,1338,1092,1418,1132,1418,1132,1338xm11210,1338l1132,1338,1132,1418,11210,1418,11210,1338xe" filled="true" fillcolor="#000000" stroked="false">
          <v:path arrowok="t"/>
          <v:fill type="solid"/>
          <w10:wrap type="none"/>
        </v:shape>
      </w:pict>
    </w:r>
  </w:p>
</w:hdr>
</file>

<file path=word/header2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23200" coordorigin="1092,1338" coordsize="10118,80" path="m1132,1338l1092,1338,1092,1418,1132,1418,1132,1338xm11210,1338l1132,1338,1132,1418,11210,1418,11210,1338xe" filled="true" fillcolor="#000000" stroked="false">
          <v:path arrowok="t"/>
          <v:fill type="solid"/>
          <w10:wrap type="none"/>
        </v:shape>
      </w:pict>
    </w:r>
  </w:p>
</w:hdr>
</file>

<file path=word/header2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22688" coordorigin="1092,1338" coordsize="10118,80" path="m1132,1338l1092,1338,1092,1418,1132,1418,1132,1338xm11210,1338l1132,1338,1132,1418,11210,1418,11210,1338xe" filled="true" fillcolor="#000000" stroked="false">
          <v:path arrowok="t"/>
          <v:fill type="solid"/>
          <w10:wrap type="none"/>
        </v:shape>
      </w:pict>
    </w:r>
  </w:p>
</w:hdr>
</file>

<file path=word/header2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22176" coordorigin="1092,1338" coordsize="10118,80" path="m1132,1338l1092,1338,1092,1418,1132,1418,1132,1338xm11210,1338l1132,1338,1132,1418,11210,1418,11210,1338xe" filled="true" fillcolor="#000000" stroked="false">
          <v:path arrowok="t"/>
          <v:fill type="solid"/>
          <w10:wrap type="none"/>
        </v:shape>
      </w:pict>
    </w:r>
  </w:p>
</w:hdr>
</file>

<file path=word/header2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21664" coordorigin="1092,1338" coordsize="10118,80" path="m1132,1338l1092,1338,1092,1418,1132,1418,1132,1338xm11210,1338l1132,1338,1132,1418,11210,1418,11210,1338xe" filled="true" fillcolor="#000000" stroked="false">
          <v:path arrowok="t"/>
          <v:fill type="solid"/>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40960" coordorigin="1092,1338" coordsize="10118,80" path="m1132,1338l1092,1338,1092,1418,1132,1418,1132,1338xm11210,1338l1132,1338,1132,1418,11210,1418,11210,1338xe" filled="true" fillcolor="#000000" stroked="false">
          <v:path arrowok="t"/>
          <v:fill type="solid"/>
          <w10:wrap type="none"/>
        </v:shape>
      </w:pict>
    </w:r>
  </w:p>
</w:hdr>
</file>

<file path=word/header2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21152" coordorigin="1092,1338" coordsize="10118,80" path="m1132,1338l1092,1338,1092,1418,1132,1418,1132,1338xm11210,1338l1132,1338,1132,1418,11210,1418,11210,1338xe" filled="true" fillcolor="#000000" stroked="false">
          <v:path arrowok="t"/>
          <v:fill type="solid"/>
          <w10:wrap type="none"/>
        </v:shape>
      </w:pict>
    </w:r>
  </w:p>
</w:hdr>
</file>

<file path=word/header2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20640" coordorigin="1092,1338" coordsize="10118,80" path="m1132,1338l1092,1338,1092,1418,1132,1418,1132,1338xm11210,1338l1132,1338,1132,1418,11210,1418,11210,1338xe" filled="true" fillcolor="#000000" stroked="false">
          <v:path arrowok="t"/>
          <v:fill type="solid"/>
          <w10:wrap type="none"/>
        </v:shape>
      </w:pict>
    </w:r>
  </w:p>
</w:hdr>
</file>

<file path=word/header2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20128" coordorigin="1092,1338" coordsize="10118,80" path="m1132,1338l1092,1338,1092,1418,1132,1418,1132,1338xm11210,1338l1132,1338,1132,1418,11210,1418,11210,1338xe" filled="true" fillcolor="#000000" stroked="false">
          <v:path arrowok="t"/>
          <v:fill type="solid"/>
          <w10:wrap type="none"/>
        </v:shape>
      </w:pict>
    </w:r>
  </w:p>
</w:hdr>
</file>

<file path=word/header2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19616" coordorigin="1092,1338" coordsize="10118,80" path="m1132,1338l1092,1338,1092,1418,1132,1418,1132,1338xm11210,1338l1132,1338,1132,1418,11210,1418,11210,1338xe" filled="true" fillcolor="#000000" stroked="false">
          <v:path arrowok="t"/>
          <v:fill type="solid"/>
          <w10:wrap type="none"/>
        </v:shape>
      </w:pict>
    </w:r>
  </w:p>
</w:hdr>
</file>

<file path=word/header2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19104" coordorigin="1092,1338" coordsize="10118,80" path="m1132,1338l1092,1338,1092,1418,1132,1418,1132,1338xm11210,1338l1132,1338,1132,1418,11210,1418,11210,1338xe" filled="true" fillcolor="#000000" stroked="false">
          <v:path arrowok="t"/>
          <v:fill type="solid"/>
          <w10:wrap type="none"/>
        </v:shape>
      </w:pict>
    </w:r>
  </w:p>
</w:hdr>
</file>

<file path=word/header2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18592" coordorigin="1092,1338" coordsize="10118,80" path="m1132,1338l1092,1338,1092,1418,1132,1418,1132,1338xm11210,1338l1132,1338,1132,1418,11210,1418,11210,1338xe" filled="true" fillcolor="#000000" stroked="false">
          <v:path arrowok="t"/>
          <v:fill type="solid"/>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40448" coordorigin="1092,1338" coordsize="10118,80" path="m1132,1338l1092,1338,1092,1418,1132,1418,1132,1338xm11210,1338l1132,1338,1132,1418,11210,1418,11210,1338xe" filled="true" fillcolor="#000000" stroked="false">
          <v:path arrowok="t"/>
          <v:fill type="solid"/>
          <w10:wrap type="none"/>
        </v:shape>
      </w:pict>
    </w:r>
  </w:p>
</w:hdr>
</file>

<file path=word/header2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18080" coordorigin="1092,1338" coordsize="10118,80" path="m1132,1338l1092,1338,1092,1418,1132,1418,1132,1338xm11210,1338l1132,1338,1132,1418,11210,1418,11210,1338xe" filled="true" fillcolor="#000000" stroked="false">
          <v:path arrowok="t"/>
          <v:fill type="solid"/>
          <w10:wrap type="none"/>
        </v:shape>
      </w:pict>
    </w:r>
  </w:p>
</w:hdr>
</file>

<file path=word/header2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17568" coordorigin="1092,1338" coordsize="10118,80" path="m1132,1338l1092,1338,1092,1418,1132,1418,1132,1338xm11210,1338l1132,1338,1132,1418,11210,1418,11210,1338xe" filled="true" fillcolor="#000000" stroked="false">
          <v:path arrowok="t"/>
          <v:fill type="solid"/>
          <w10:wrap type="none"/>
        </v:shape>
      </w:pict>
    </w:r>
  </w:p>
</w:hdr>
</file>

<file path=word/header2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17056" coordorigin="1092,1338" coordsize="10118,80" path="m1132,1338l1092,1338,1092,1418,1132,1418,1132,1338xm11210,1338l1132,1338,1132,1418,11210,1418,11210,1338xe" filled="true" fillcolor="#000000" stroked="false">
          <v:path arrowok="t"/>
          <v:fill type="solid"/>
          <w10:wrap type="none"/>
        </v:shape>
      </w:pict>
    </w:r>
  </w:p>
</w:hdr>
</file>

<file path=word/header2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16544" coordorigin="1092,1338" coordsize="10118,80" path="m1132,1338l1092,1338,1092,1418,1132,1418,1132,1338xm11210,1338l1132,1338,1132,1418,11210,1418,11210,1338xe" filled="true" fillcolor="#000000" stroked="false">
          <v:path arrowok="t"/>
          <v:fill type="solid"/>
          <w10:wrap type="none"/>
        </v:shape>
      </w:pict>
    </w:r>
  </w:p>
</w:hdr>
</file>

<file path=word/header2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16032" coordorigin="1092,1338" coordsize="10118,80" path="m1132,1338l1092,1338,1092,1418,1132,1418,1132,1338xm11210,1338l1132,1338,1132,1418,11210,1418,11210,1338xe" filled="true" fillcolor="#000000" stroked="false">
          <v:path arrowok="t"/>
          <v:fill type="solid"/>
          <w10:wrap type="none"/>
        </v:shape>
      </w:pict>
    </w:r>
  </w:p>
</w:hdr>
</file>

<file path=word/header2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15520" coordorigin="1092,1338" coordsize="10118,80" path="m1132,1338l1092,1338,1092,1418,1132,1418,1132,1338xm11210,1338l1132,1338,1132,1418,11210,1418,11210,1338xe" filled="true" fillcolor="#000000" stroked="false">
          <v:path arrowok="t"/>
          <v:fill type="solid"/>
          <w10:wrap type="none"/>
        </v:shape>
      </w:pict>
    </w:r>
  </w:p>
</w:hdr>
</file>

<file path=word/header2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15008" coordorigin="1092,1338" coordsize="10118,80" path="m1132,1338l1092,1338,1092,1418,1132,1418,1132,1338xm11210,1338l1132,1338,1132,1418,11210,1418,11210,1338xe" filled="true" fillcolor="#000000" stroked="false">
          <v:path arrowok="t"/>
          <v:fill type="solid"/>
          <w10:wrap type="none"/>
        </v:shape>
      </w:pict>
    </w:r>
  </w:p>
</w:hdr>
</file>

<file path=word/header2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14496" coordorigin="1092,1338" coordsize="10118,80" path="m1132,1338l1092,1338,1092,1418,1132,1418,1132,1338xm11210,1338l1132,1338,1132,1418,11210,1418,11210,1338xe" filled="true" fillcolor="#000000" stroked="false">
          <v:path arrowok="t"/>
          <v:fill type="solid"/>
          <w10:wrap type="none"/>
        </v:shape>
      </w:pict>
    </w:r>
  </w:p>
</w:hdr>
</file>

<file path=word/header2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13984" coordorigin="1092,1338" coordsize="10118,80" path="m1132,1338l1092,1338,1092,1418,1132,1418,1132,1338xm11210,1338l1132,1338,1132,1418,11210,1418,11210,1338xe" filled="true" fillcolor="#000000" stroked="false">
          <v:path arrowok="t"/>
          <v:fill type="solid"/>
          <w10:wrap type="none"/>
        </v:shape>
      </w:pict>
    </w:r>
    <w:r>
      <w:rPr/>
      <w:pict>
        <v:shape style="position:absolute;margin-left:210.153pt;margin-top:90.30278pt;width:194.05pt;height:31.2pt;mso-position-horizontal-relative:page;mso-position-vertical-relative:page;z-index:-36713472" type="#_x0000_t202" filled="false" stroked="false">
          <v:textbox inset="0,0,0,0">
            <w:txbxContent>
              <w:p>
                <w:pPr>
                  <w:spacing w:before="32"/>
                  <w:ind w:left="20" w:right="0" w:firstLine="0"/>
                  <w:jc w:val="left"/>
                  <w:rPr>
                    <w:b/>
                    <w:i/>
                    <w:sz w:val="49"/>
                  </w:rPr>
                </w:pPr>
                <w:r>
                  <w:rPr>
                    <w:b/>
                    <w:i/>
                    <w:sz w:val="49"/>
                  </w:rPr>
                  <w:t>Sample</w:t>
                </w:r>
                <w:r>
                  <w:rPr>
                    <w:b/>
                    <w:i/>
                    <w:spacing w:val="-72"/>
                    <w:sz w:val="49"/>
                  </w:rPr>
                  <w:t> </w:t>
                </w:r>
                <w:r>
                  <w:rPr>
                    <w:b/>
                    <w:i/>
                    <w:sz w:val="49"/>
                  </w:rPr>
                  <w:t>Symbols</w:t>
                </w:r>
              </w:p>
            </w:txbxContent>
          </v:textbox>
          <w10:wrap type="none"/>
        </v:shape>
      </w:pict>
    </w:r>
  </w:p>
</w:hdr>
</file>

<file path=word/header2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12448" coordorigin="1092,1338" coordsize="10118,80" path="m1132,1338l1092,1338,1092,1418,1132,1418,1132,1338xm11210,1338l1132,1338,1132,1418,11210,1418,11210,1338xe" filled="true" fillcolor="#000000" stroked="false">
          <v:path arrowok="t"/>
          <v:fill type="solid"/>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39936" coordorigin="1092,1338" coordsize="10118,80" path="m1132,1338l1092,1338,1092,1418,1132,1418,1132,1338xm11210,1338l1132,1338,1132,1418,11210,1418,11210,1338xe" filled="true" fillcolor="#000000" stroked="false">
          <v:path arrowok="t"/>
          <v:fill type="solid"/>
          <w10:wrap type="none"/>
        </v:shape>
      </w:pict>
    </w:r>
  </w:p>
</w:hdr>
</file>

<file path=word/header2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11424" coordorigin="1092,1338" coordsize="10118,80" path="m1132,1338l1092,1338,1092,1418,1132,1418,1132,1338xm11210,1338l1132,1338,1132,1418,11210,1418,11210,1338xe" filled="true" fillcolor="#000000" stroked="false">
          <v:path arrowok="t"/>
          <v:fill type="solid"/>
          <w10:wrap type="none"/>
        </v:shape>
      </w:pict>
    </w:r>
  </w:p>
</w:hdr>
</file>

<file path=word/header2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710912" coordorigin="1092,1338" coordsize="10118,80" path="m1132,1338l1092,1338,1092,1418,1132,1418,1132,1338xm11210,1338l1132,1338,1132,1418,11210,1418,11210,1338xe" filled="true" fillcolor="#000000" stroked="false">
          <v:path arrowok="t"/>
          <v:fill type="solid"/>
          <w10:wrap type="none"/>
        </v:shape>
      </w:pict>
    </w:r>
  </w:p>
</w:hdr>
</file>

<file path=word/header2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39424" coordorigin="1092,1338" coordsize="10118,80" path="m1132,1338l1092,1338,1092,1418,1132,1418,1132,1338xm11210,1338l1132,1338,1132,1418,11210,1418,11210,1338xe" filled="true" fillcolor="#000000" stroked="false">
          <v:path arrowok="t"/>
          <v:fill type="solid"/>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38912" coordorigin="1092,1338" coordsize="10118,80" path="m1132,1338l1092,1338,1092,1418,1132,1418,1132,1338xm11210,1338l1132,1338,1132,1418,11210,1418,11210,1338xe" filled="true" fillcolor="#000000" stroked="false">
          <v:path arrowok="t"/>
          <v:fill type="solid"/>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38400" coordorigin="1092,1338" coordsize="10118,80" path="m1132,1338l1092,1338,1092,1418,1132,1418,1132,1338xm11210,1338l1132,1338,1132,1418,11210,1418,11210,1338xe" filled="true" fillcolor="#000000" stroked="false">
          <v:path arrowok="t"/>
          <v:fill type="solid"/>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55808" coordorigin="1092,1338" coordsize="10118,80" path="m1132,1338l1092,1338,1092,1418,1132,1418,1132,1338xm11210,1338l1132,1338,1132,1418,11210,1418,11210,1338xe" filled="true" fillcolor="#000000" stroked="false">
          <v:path arrowok="t"/>
          <v:fill type="solid"/>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37888" coordorigin="1092,1338" coordsize="10118,80" path="m1132,1338l1092,1338,1092,1418,1132,1418,1132,1338xm11210,1338l1132,1338,1132,1418,11210,1418,11210,1338xe" filled="true" fillcolor="#000000" stroked="false">
          <v:path arrowok="t"/>
          <v:fill type="solid"/>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37376" coordorigin="1092,1338" coordsize="10118,80" path="m1132,1338l1092,1338,1092,1418,1132,1418,1132,1338xm11210,1338l1132,1338,1132,1418,11210,1418,11210,1338xe" filled="true" fillcolor="#000000" stroked="false">
          <v:path arrowok="t"/>
          <v:fill type="solid"/>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36864" coordorigin="1092,1338" coordsize="10118,80" path="m1132,1338l1092,1338,1092,1418,1132,1418,1132,1338xm11210,1338l1132,1338,1132,1418,11210,1418,11210,1338xe" filled="true" fillcolor="#000000" stroked="false">
          <v:path arrowok="t"/>
          <v:fill type="solid"/>
          <w10:wrap type="none"/>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36352" coordorigin="1092,1338" coordsize="10118,80" path="m1132,1338l1092,1338,1092,1418,1132,1418,1132,1338xm11210,1338l1132,1338,1132,1418,11210,1418,11210,1338xe" filled="true" fillcolor="#000000" stroked="false">
          <v:path arrowok="t"/>
          <v:fill type="solid"/>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35840" coordorigin="1092,1338" coordsize="10118,80" path="m1132,1338l1092,1338,1092,1418,1132,1418,1132,1338xm11210,1338l1132,1338,1132,1418,11210,1418,11210,1338xe" filled="true" fillcolor="#000000" stroked="false">
          <v:path arrowok="t"/>
          <v:fill type="solid"/>
          <w10:wrap type="non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35328" coordorigin="1092,1338" coordsize="10118,80" path="m1132,1338l1092,1338,1092,1418,1132,1418,1132,1338xm11210,1338l1132,1338,1132,1418,11210,1418,11210,1338xe" filled="true" fillcolor="#000000" stroked="false">
          <v:path arrowok="t"/>
          <v:fill type="solid"/>
          <w10:wrap type="none"/>
        </v:shape>
      </w:pict>
    </w:r>
    <w:r>
      <w:rPr/>
      <w:pict>
        <v:shape style="position:absolute;margin-left:72.218903pt;margin-top:94.102364pt;width:186.6pt;height:16.6pt;mso-position-horizontal-relative:page;mso-position-vertical-relative:page;z-index:-36834816" type="#_x0000_t202" filled="false" stroked="false">
          <v:textbox inset="0,0,0,0">
            <w:txbxContent>
              <w:p>
                <w:pPr>
                  <w:spacing w:before="30"/>
                  <w:ind w:left="20" w:right="0" w:firstLine="0"/>
                  <w:jc w:val="left"/>
                  <w:rPr>
                    <w:b/>
                    <w:i/>
                    <w:sz w:val="24"/>
                  </w:rPr>
                </w:pPr>
                <w:r>
                  <w:rPr>
                    <w:b/>
                    <w:i/>
                    <w:sz w:val="24"/>
                  </w:rPr>
                  <w:t>Keyboard Countries (Continued)</w:t>
                </w:r>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34304" coordorigin="1092,1338" coordsize="10118,80" path="m1132,1338l1092,1338,1092,1418,1132,1418,1132,1338xm11210,1338l1132,1338,1132,1418,11210,1418,11210,1338xe" filled="true" fillcolor="#000000" stroked="false">
          <v:path arrowok="t"/>
          <v:fill type="solid"/>
          <w10:wrap type="none"/>
        </v:shape>
      </w:pict>
    </w:r>
    <w:r>
      <w:rPr/>
      <w:pict>
        <v:shape style="position:absolute;margin-left:72.218903pt;margin-top:94.102364pt;width:186.6pt;height:16.6pt;mso-position-horizontal-relative:page;mso-position-vertical-relative:page;z-index:-36833792" type="#_x0000_t202" filled="false" stroked="false">
          <v:textbox inset="0,0,0,0">
            <w:txbxContent>
              <w:p>
                <w:pPr>
                  <w:spacing w:before="30"/>
                  <w:ind w:left="20" w:right="0" w:firstLine="0"/>
                  <w:jc w:val="left"/>
                  <w:rPr>
                    <w:b/>
                    <w:i/>
                    <w:sz w:val="24"/>
                  </w:rPr>
                </w:pPr>
                <w:r>
                  <w:rPr>
                    <w:b/>
                    <w:i/>
                    <w:sz w:val="24"/>
                  </w:rPr>
                  <w:t>Keyboard Countries (Continued)</w:t>
                </w:r>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33280" coordorigin="1092,1338" coordsize="10118,80" path="m1132,1338l1092,1338,1092,1418,1132,1418,1132,1338xm11210,1338l1132,1338,1132,1418,11210,1418,11210,1338xe" filled="true" fillcolor="#000000" stroked="false">
          <v:path arrowok="t"/>
          <v:fill type="solid"/>
          <w10:wrap type="none"/>
        </v:shape>
      </w:pict>
    </w:r>
    <w:r>
      <w:rPr/>
      <w:pict>
        <v:shape style="position:absolute;margin-left:72.218903pt;margin-top:94.102364pt;width:186.6pt;height:16.6pt;mso-position-horizontal-relative:page;mso-position-vertical-relative:page;z-index:-36832768" type="#_x0000_t202" filled="false" stroked="false">
          <v:textbox inset="0,0,0,0">
            <w:txbxContent>
              <w:p>
                <w:pPr>
                  <w:spacing w:before="30"/>
                  <w:ind w:left="20" w:right="0" w:firstLine="0"/>
                  <w:jc w:val="left"/>
                  <w:rPr>
                    <w:b/>
                    <w:i/>
                    <w:sz w:val="24"/>
                  </w:rPr>
                </w:pPr>
                <w:r>
                  <w:rPr>
                    <w:b/>
                    <w:i/>
                    <w:sz w:val="24"/>
                  </w:rPr>
                  <w:t>Keyboard Countries (Continued)</w:t>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32256" coordorigin="1092,1338" coordsize="10118,80" path="m1132,1338l1092,1338,1092,1418,1132,1418,1132,1338xm11210,1338l1132,1338,1132,1418,11210,1418,11210,1338xe" filled="true" fillcolor="#000000" stroked="false">
          <v:path arrowok="t"/>
          <v:fill type="solid"/>
          <w10:wrap type="none"/>
        </v:shape>
      </w:pict>
    </w:r>
    <w:r>
      <w:rPr/>
      <w:pict>
        <v:shape style="position:absolute;margin-left:72.218903pt;margin-top:94.102364pt;width:186.6pt;height:16.6pt;mso-position-horizontal-relative:page;mso-position-vertical-relative:page;z-index:-36831744" type="#_x0000_t202" filled="false" stroked="false">
          <v:textbox inset="0,0,0,0">
            <w:txbxContent>
              <w:p>
                <w:pPr>
                  <w:spacing w:before="30"/>
                  <w:ind w:left="20" w:right="0" w:firstLine="0"/>
                  <w:jc w:val="left"/>
                  <w:rPr>
                    <w:b/>
                    <w:i/>
                    <w:sz w:val="24"/>
                  </w:rPr>
                </w:pPr>
                <w:r>
                  <w:rPr>
                    <w:b/>
                    <w:i/>
                    <w:sz w:val="24"/>
                  </w:rPr>
                  <w:t>Keyboard Countries (Continued)</w:t>
                </w:r>
              </w:p>
            </w:txbxContent>
          </v:textbox>
          <w10:wrap type="none"/>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31232" coordorigin="1092,1338" coordsize="10118,80" path="m1132,1338l1092,1338,1092,1418,1132,1418,1132,1338xm11210,1338l1132,1338,1132,1418,11210,1418,11210,1338xe" filled="true" fillcolor="#000000" stroked="false">
          <v:path arrowok="t"/>
          <v:fill type="solid"/>
          <w10:wrap type="none"/>
        </v:shape>
      </w:pict>
    </w:r>
    <w:r>
      <w:rPr/>
      <w:pict>
        <v:shape style="position:absolute;margin-left:72.218903pt;margin-top:94.102364pt;width:186.6pt;height:16.6pt;mso-position-horizontal-relative:page;mso-position-vertical-relative:page;z-index:-36830720" type="#_x0000_t202" filled="false" stroked="false">
          <v:textbox inset="0,0,0,0">
            <w:txbxContent>
              <w:p>
                <w:pPr>
                  <w:spacing w:before="30"/>
                  <w:ind w:left="20" w:right="0" w:firstLine="0"/>
                  <w:jc w:val="left"/>
                  <w:rPr>
                    <w:b/>
                    <w:i/>
                    <w:sz w:val="24"/>
                  </w:rPr>
                </w:pPr>
                <w:r>
                  <w:rPr>
                    <w:b/>
                    <w:i/>
                    <w:sz w:val="24"/>
                  </w:rPr>
                  <w:t>Keyboard Countries (Continued)</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54784" coordorigin="1092,1338" coordsize="10118,80" path="m1132,1338l1092,1338,1092,1418,1132,1418,1132,1338xm11210,1338l1132,1338,1132,1418,11210,1418,11210,1338xe" filled="true" fillcolor="#000000" stroked="false">
          <v:path arrowok="t"/>
          <v:fill type="solid"/>
          <w10:wrap type="none"/>
        </v:shape>
      </w:pict>
    </w: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30208" coordorigin="1092,1338" coordsize="10118,80" path="m1132,1338l1092,1338,1092,1418,1132,1418,1132,1338xm11210,1338l1132,1338,1132,1418,11210,1418,11210,1338xe" filled="true" fillcolor="#000000" stroked="false">
          <v:path arrowok="t"/>
          <v:fill type="solid"/>
          <w10:wrap type="none"/>
        </v:shape>
      </w:pict>
    </w:r>
    <w:r>
      <w:rPr/>
      <w:pict>
        <v:shape style="position:absolute;margin-left:72.218903pt;margin-top:94.102364pt;width:186.6pt;height:16.6pt;mso-position-horizontal-relative:page;mso-position-vertical-relative:page;z-index:-36829696" type="#_x0000_t202" filled="false" stroked="false">
          <v:textbox inset="0,0,0,0">
            <w:txbxContent>
              <w:p>
                <w:pPr>
                  <w:spacing w:before="30"/>
                  <w:ind w:left="20" w:right="0" w:firstLine="0"/>
                  <w:jc w:val="left"/>
                  <w:rPr>
                    <w:b/>
                    <w:i/>
                    <w:sz w:val="24"/>
                  </w:rPr>
                </w:pPr>
                <w:r>
                  <w:rPr>
                    <w:b/>
                    <w:i/>
                    <w:sz w:val="24"/>
                  </w:rPr>
                  <w:t>Keyboard Countries (Continued)</w:t>
                </w:r>
              </w:p>
            </w:txbxContent>
          </v:textbox>
          <w10:wrap type="none"/>
        </v:shape>
      </w:pic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29184" coordorigin="1092,1338" coordsize="10118,80" path="m1132,1338l1092,1338,1092,1418,1132,1418,1132,1338xm11210,1338l1132,1338,1132,1418,11210,1418,11210,1338xe" filled="true" fillcolor="#000000" stroked="false">
          <v:path arrowok="t"/>
          <v:fill type="solid"/>
          <w10:wrap type="none"/>
        </v:shape>
      </w:pict>
    </w:r>
    <w:r>
      <w:rPr/>
      <w:pict>
        <v:shape style="position:absolute;margin-left:72.218903pt;margin-top:94.102364pt;width:186.6pt;height:16.6pt;mso-position-horizontal-relative:page;mso-position-vertical-relative:page;z-index:-36828672" type="#_x0000_t202" filled="false" stroked="false">
          <v:textbox inset="0,0,0,0">
            <w:txbxContent>
              <w:p>
                <w:pPr>
                  <w:spacing w:before="30"/>
                  <w:ind w:left="20" w:right="0" w:firstLine="0"/>
                  <w:jc w:val="left"/>
                  <w:rPr>
                    <w:b/>
                    <w:i/>
                    <w:sz w:val="24"/>
                  </w:rPr>
                </w:pPr>
                <w:r>
                  <w:rPr>
                    <w:b/>
                    <w:i/>
                    <w:sz w:val="24"/>
                  </w:rPr>
                  <w:t>Keyboard Countries (Continued)</w:t>
                </w:r>
              </w:p>
            </w:txbxContent>
          </v:textbox>
          <w10:wrap type="none"/>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28160" coordorigin="1092,1338" coordsize="10118,80" path="m1132,1338l1092,1338,1092,1418,1132,1418,1132,1338xm11210,1338l1132,1338,1132,1418,11210,1418,11210,1338xe" filled="true" fillcolor="#000000" stroked="false">
          <v:path arrowok="t"/>
          <v:fill type="solid"/>
          <w10:wrap type="none"/>
        </v:shape>
      </w:pic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27648" coordorigin="1092,1338" coordsize="10118,80" path="m1132,1338l1092,1338,1092,1418,1132,1418,1132,1338xm11210,1338l1132,1338,1132,1418,11210,1418,11210,1338xe" filled="true" fillcolor="#000000" stroked="false">
          <v:path arrowok="t"/>
          <v:fill type="solid"/>
          <w10:wrap type="none"/>
        </v:shape>
      </w:pic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27136" coordorigin="1092,1338" coordsize="10118,80" path="m1132,1338l1092,1338,1092,1418,1132,1418,1132,1338xm11210,1338l1132,1338,1132,1418,11210,1418,11210,1338xe" filled="true" fillcolor="#000000" stroked="false">
          <v:path arrowok="t"/>
          <v:fill type="solid"/>
          <w10:wrap type="none"/>
        </v:shape>
      </w:pic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26624" coordorigin="1092,1338" coordsize="10118,80" path="m1132,1338l1092,1338,1092,1418,1132,1418,1132,1338xm11210,1338l1132,1338,1132,1418,11210,1418,11210,1338xe" filled="true" fillcolor="#000000" stroked="false">
          <v:path arrowok="t"/>
          <v:fill type="solid"/>
          <w10:wrap type="none"/>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26112" coordorigin="1092,1338" coordsize="10118,80" path="m1132,1338l1092,1338,1092,1418,1132,1418,1132,1338xm11210,1338l1132,1338,1132,1418,11210,1418,11210,1338xe" filled="true" fillcolor="#000000" stroked="false">
          <v:path arrowok="t"/>
          <v:fill type="solid"/>
          <w10:wrap type="none"/>
        </v:shape>
      </w:pic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25600" coordorigin="1092,1338" coordsize="10118,80" path="m1132,1338l1092,1338,1092,1418,1132,1418,1132,1338xm11210,1338l1132,1338,1132,1418,11210,1418,11210,1338xe" filled="true" fillcolor="#000000" stroked="false">
          <v:path arrowok="t"/>
          <v:fill type="solid"/>
          <w10:wrap type="none"/>
        </v:shape>
      </w:pic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25088" coordorigin="1092,1338" coordsize="10118,80" path="m1132,1338l1092,1338,1092,1418,1132,1418,1132,1338xm11210,1338l1132,1338,1132,1418,11210,1418,11210,1338xe" filled="true" fillcolor="#000000" stroked="false">
          <v:path arrowok="t"/>
          <v:fill type="solid"/>
          <w10:wrap type="none"/>
        </v:shape>
      </w:pict>
    </w: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24576" coordorigin="1092,1338" coordsize="10118,80" path="m1132,1338l1092,1338,1092,1418,1132,1418,1132,1338xm11210,1338l1132,1338,1132,1418,11210,1418,11210,1338xe" filled="true" fillcolor="#000000" stroked="false">
          <v:path arrowok="t"/>
          <v:fill type="solid"/>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53760" coordorigin="1092,1338" coordsize="10118,80" path="m1132,1338l1092,1338,1092,1418,1132,1418,1132,1338xm11210,1338l1132,1338,1132,1418,11210,1418,11210,1338xe" filled="true" fillcolor="#000000" stroked="false">
          <v:path arrowok="t"/>
          <v:fill type="solid"/>
          <w10:wrap type="none"/>
        </v:shape>
      </w:pict>
    </w: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24064" coordorigin="1092,1338" coordsize="10118,80" path="m1132,1338l1092,1338,1092,1418,1132,1418,1132,1338xm11210,1338l1132,1338,1132,1418,11210,1418,11210,1338xe" filled="true" fillcolor="#000000" stroked="false">
          <v:path arrowok="t"/>
          <v:fill type="solid"/>
          <w10:wrap type="none"/>
        </v:shape>
      </w:pict>
    </w: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23552" coordorigin="1092,1338" coordsize="10118,80" path="m1132,1338l1092,1338,1092,1418,1132,1418,1132,1338xm11210,1338l1132,1338,1132,1418,11210,1418,11210,1338xe" filled="true" fillcolor="#000000" stroked="false">
          <v:path arrowok="t"/>
          <v:fill type="solid"/>
          <w10:wrap type="none"/>
        </v:shape>
      </w:pict>
    </w: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23040" coordorigin="1092,1338" coordsize="10118,80" path="m1132,1338l1092,1338,1092,1418,1132,1418,1132,1338xm11210,1338l1132,1338,1132,1418,11210,1418,11210,1338xe" filled="true" fillcolor="#000000" stroked="false">
          <v:path arrowok="t"/>
          <v:fill type="solid"/>
          <w10:wrap type="none"/>
        </v:shape>
      </w:pict>
    </w: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22528" coordorigin="1092,1338" coordsize="10118,80" path="m1132,1338l1092,1338,1092,1418,1132,1418,1132,1338xm11210,1338l1132,1338,1132,1418,11210,1418,11210,1338xe" filled="true" fillcolor="#000000" stroked="false">
          <v:path arrowok="t"/>
          <v:fill type="solid"/>
          <w10:wrap type="none"/>
        </v:shape>
      </w:pict>
    </w: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22016" coordorigin="1092,1338" coordsize="10118,80" path="m1132,1338l1092,1338,1092,1418,1132,1418,1132,1338xm11210,1338l1132,1338,1132,1418,11210,1418,11210,1338xe" filled="true" fillcolor="#000000" stroked="false">
          <v:path arrowok="t"/>
          <v:fill type="solid"/>
          <w10:wrap type="none"/>
        </v:shape>
      </w:pict>
    </w: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21504" coordorigin="1092,1338" coordsize="10118,80" path="m1132,1338l1092,1338,1092,1418,1132,1418,1132,1338xm11210,1338l1132,1338,1132,1418,11210,1418,11210,1338xe" filled="true" fillcolor="#000000" stroked="false">
          <v:path arrowok="t"/>
          <v:fill type="solid"/>
          <w10:wrap type="none"/>
        </v:shape>
      </w:pict>
    </w: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20992" coordorigin="1092,1338" coordsize="10118,80" path="m1132,1338l1092,1338,1092,1418,1132,1418,1132,1338xm11210,1338l1132,1338,1132,1418,11210,1418,11210,1338xe" filled="true" fillcolor="#000000" stroked="false">
          <v:path arrowok="t"/>
          <v:fill type="solid"/>
          <w10:wrap type="none"/>
        </v:shape>
      </w:pict>
    </w: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20480" coordorigin="1092,1338" coordsize="10118,80" path="m1132,1338l1092,1338,1092,1418,1132,1418,1132,1338xm11210,1338l1132,1338,1132,1418,11210,1418,11210,1338xe" filled="true" fillcolor="#000000" stroked="false">
          <v:path arrowok="t"/>
          <v:fill type="solid"/>
          <w10:wrap type="none"/>
        </v:shape>
      </w:pict>
    </w: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19968" coordorigin="1092,1338" coordsize="10118,80" path="m1132,1338l1092,1338,1092,1418,1132,1418,1132,1338xm11210,1338l1132,1338,1132,1418,11210,1418,11210,1338xe" filled="true" fillcolor="#000000" stroked="false">
          <v:path arrowok="t"/>
          <v:fill type="solid"/>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52736" coordorigin="1092,1338" coordsize="10118,80" path="m1132,1338l1092,1338,1092,1418,1132,1418,1132,1338xm11210,1338l1132,1338,1132,1418,11210,1418,11210,1338xe" filled="true" fillcolor="#000000" stroked="false">
          <v:path arrowok="t"/>
          <v:fill type="solid"/>
          <w10:wrap type="none"/>
        </v:shape>
      </w:pict>
    </w: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19456" coordorigin="1092,1338" coordsize="10118,80" path="m1132,1338l1092,1338,1092,1418,1132,1418,1132,1338xm11210,1338l1132,1338,1132,1418,11210,1418,11210,1338xe" filled="true" fillcolor="#000000" stroked="false">
          <v:path arrowok="t"/>
          <v:fill type="solid"/>
          <w10:wrap type="none"/>
        </v:shape>
      </w:pict>
    </w: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18944" coordorigin="1092,1338" coordsize="10118,80" path="m1132,1338l1092,1338,1092,1418,1132,1418,1132,1338xm11210,1338l1132,1338,1132,1418,11210,1418,11210,1338xe" filled="true" fillcolor="#000000" stroked="false">
          <v:path arrowok="t"/>
          <v:fill type="solid"/>
          <w10:wrap type="none"/>
        </v:shape>
      </w:pict>
    </w: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18432" coordorigin="1092,1338" coordsize="10118,80" path="m1132,1338l1092,1338,1092,1418,1132,1418,1132,1338xm11210,1338l1132,1338,1132,1418,11210,1418,11210,1338xe" filled="true" fillcolor="#000000" stroked="false">
          <v:path arrowok="t"/>
          <v:fill type="solid"/>
          <w10:wrap type="none"/>
        </v:shape>
      </w:pict>
    </w: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17920" coordorigin="1092,1338" coordsize="10118,80" path="m1132,1338l1092,1338,1092,1418,1132,1418,1132,1338xm11210,1338l1132,1338,1132,1418,11210,1418,11210,1338xe" filled="true" fillcolor="#000000" stroked="false">
          <v:path arrowok="t"/>
          <v:fill type="solid"/>
          <w10:wrap type="none"/>
        </v:shape>
      </w:pict>
    </w: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17408" coordorigin="1092,1338" coordsize="10118,80" path="m1132,1338l1092,1338,1092,1418,1132,1418,1132,1338xm11210,1338l1132,1338,1132,1418,11210,1418,11210,1338xe" filled="true" fillcolor="#000000" stroked="false">
          <v:path arrowok="t"/>
          <v:fill type="solid"/>
          <w10:wrap type="none"/>
        </v:shape>
      </w:pict>
    </w: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16896" coordorigin="1092,1338" coordsize="10118,80" path="m1132,1338l1092,1338,1092,1418,1132,1418,1132,1338xm11210,1338l1132,1338,1132,1418,11210,1418,11210,1338xe" filled="true" fillcolor="#000000" stroked="false">
          <v:path arrowok="t"/>
          <v:fill type="solid"/>
          <w10:wrap type="none"/>
        </v:shape>
      </w:pict>
    </w: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16384" coordorigin="1092,1338" coordsize="10118,80" path="m1132,1338l1092,1338,1092,1418,1132,1418,1132,1338xm11210,1338l1132,1338,1132,1418,11210,1418,11210,1338xe" filled="true" fillcolor="#000000" stroked="false">
          <v:path arrowok="t"/>
          <v:fill type="solid"/>
          <w10:wrap type="none"/>
        </v:shape>
      </w:pict>
    </w: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15872" coordorigin="1092,1338" coordsize="10118,80" path="m1132,1338l1092,1338,1092,1418,1132,1418,1132,1338xm11210,1338l1132,1338,1132,1418,11210,1418,11210,1338xe" filled="true" fillcolor="#000000" stroked="false">
          <v:path arrowok="t"/>
          <v:fill type="solid"/>
          <w10:wrap type="none"/>
        </v:shape>
      </w:pict>
    </w: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15360" coordorigin="1092,1338" coordsize="10118,80" path="m1132,1338l1092,1338,1092,1418,1132,1418,1132,1338xm11210,1338l1132,1338,1132,1418,11210,1418,11210,1338xe" filled="true" fillcolor="#000000" stroked="false">
          <v:path arrowok="t"/>
          <v:fill type="solid"/>
          <w10:wrap type="none"/>
        </v:shape>
      </w:pict>
    </w:r>
  </w:p>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14848" coordorigin="1092,1338" coordsize="10118,80" path="m1132,1338l1092,1338,1092,1418,1132,1418,1132,1338xm11210,1338l1132,1338,1132,1418,11210,1418,11210,1338xe" filled="true" fillcolor="#000000" stroked="false">
          <v:path arrowok="t"/>
          <v:fill type="solid"/>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51712" coordorigin="1092,1338" coordsize="10118,80" path="m1132,1338l1092,1338,1092,1418,1132,1418,1132,1338xm11210,1338l1132,1338,1132,1418,11210,1418,11210,1338xe" filled="true" fillcolor="#000000" stroked="false">
          <v:path arrowok="t"/>
          <v:fill type="solid"/>
          <w10:wrap type="none"/>
        </v:shape>
      </w:pict>
    </w: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14336" coordorigin="1092,1338" coordsize="10118,80" path="m1132,1338l1092,1338,1092,1418,1132,1418,1132,1338xm11210,1338l1132,1338,1132,1418,11210,1418,11210,1338xe" filled="true" fillcolor="#000000" stroked="false">
          <v:path arrowok="t"/>
          <v:fill type="solid"/>
          <w10:wrap type="none"/>
        </v:shape>
      </w:pict>
    </w: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13824" coordorigin="1092,1338" coordsize="10118,80" path="m1132,1338l1092,1338,1092,1418,1132,1418,1132,1338xm11210,1338l1132,1338,1132,1418,11210,1418,11210,1338xe" filled="true" fillcolor="#000000" stroked="false">
          <v:path arrowok="t"/>
          <v:fill type="solid"/>
          <w10:wrap type="none"/>
        </v:shape>
      </w:pict>
    </w:r>
  </w:p>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13312" coordorigin="1092,1338" coordsize="10118,80" path="m1132,1338l1092,1338,1092,1418,1132,1418,1132,1338xm11210,1338l1132,1338,1132,1418,11210,1418,11210,1338xe" filled="true" fillcolor="#000000" stroked="false">
          <v:path arrowok="t"/>
          <v:fill type="solid"/>
          <w10:wrap type="none"/>
        </v:shape>
      </w:pict>
    </w: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12800" coordorigin="1092,1338" coordsize="10118,80" path="m1132,1338l1092,1338,1092,1418,1132,1418,1132,1338xm11210,1338l1132,1338,1132,1418,11210,1418,11210,1338xe" filled="true" fillcolor="#000000" stroked="false">
          <v:path arrowok="t"/>
          <v:fill type="solid"/>
          <w10:wrap type="none"/>
        </v:shape>
      </w:pict>
    </w: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12288" coordorigin="1092,1338" coordsize="10118,80" path="m1132,1338l1092,1338,1092,1418,1132,1418,1132,1338xm11210,1338l1132,1338,1132,1418,11210,1418,11210,1338xe" filled="true" fillcolor="#000000" stroked="false">
          <v:path arrowok="t"/>
          <v:fill type="solid"/>
          <w10:wrap type="none"/>
        </v:shape>
      </w:pict>
    </w:r>
  </w:p>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11776" coordorigin="1092,1338" coordsize="10118,80" path="m1132,1338l1092,1338,1092,1418,1132,1418,1132,1338xm11210,1338l1132,1338,1132,1418,11210,1418,11210,1338xe" filled="true" fillcolor="#000000" stroked="false">
          <v:path arrowok="t"/>
          <v:fill type="solid"/>
          <w10:wrap type="none"/>
        </v:shape>
      </w:pict>
    </w: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11264" coordorigin="1092,1338" coordsize="10118,80" path="m1132,1338l1092,1338,1092,1418,1132,1418,1132,1338xm11210,1338l1132,1338,1132,1418,11210,1418,11210,1338xe" filled="true" fillcolor="#000000" stroked="false">
          <v:path arrowok="t"/>
          <v:fill type="solid"/>
          <w10:wrap type="none"/>
        </v:shape>
      </w:pict>
    </w: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10752" coordorigin="1092,1338" coordsize="10118,80" path="m1132,1338l1092,1338,1092,1418,1132,1418,1132,1338xm11210,1338l1132,1338,1132,1418,11210,1418,11210,1338xe" filled="true" fillcolor="#000000" stroked="false">
          <v:path arrowok="t"/>
          <v:fill type="solid"/>
          <w10:wrap type="none"/>
        </v:shape>
      </w:pict>
    </w:r>
  </w:p>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10240" coordorigin="1092,1338" coordsize="10118,80" path="m1132,1338l1092,1338,1092,1418,1132,1418,1132,1338xm11210,1338l1132,1338,1132,1418,11210,1418,11210,1338xe" filled="true" fillcolor="#000000" stroked="false">
          <v:path arrowok="t"/>
          <v:fill type="solid"/>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50688" coordorigin="1092,1338" coordsize="10118,80" path="m1132,1338l1092,1338,1092,1418,1132,1418,1132,1338xm11210,1338l1132,1338,1132,1418,11210,1418,11210,1338xe" filled="true" fillcolor="#000000" stroked="false">
          <v:path arrowok="t"/>
          <v:fill type="solid"/>
          <w10:wrap type="none"/>
        </v:shape>
      </w:pict>
    </w:r>
  </w:p>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09728" coordorigin="1092,1338" coordsize="10118,80" path="m1132,1338l1092,1338,1092,1418,1132,1418,1132,1338xm11210,1338l1132,1338,1132,1418,11210,1418,11210,1338xe" filled="true" fillcolor="#000000" stroked="false">
          <v:path arrowok="t"/>
          <v:fill type="solid"/>
          <w10:wrap type="none"/>
        </v:shape>
      </w:pict>
    </w:r>
  </w:p>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09216" coordorigin="1092,1338" coordsize="10118,80" path="m1132,1338l1092,1338,1092,1418,1132,1418,1132,1338xm11210,1338l1132,1338,1132,1418,11210,1418,11210,1338xe" filled="true" fillcolor="#000000" stroked="false">
          <v:path arrowok="t"/>
          <v:fill type="solid"/>
          <w10:wrap type="none"/>
        </v:shape>
      </w:pict>
    </w: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08704" coordorigin="1092,1338" coordsize="10118,80" path="m1132,1338l1092,1338,1092,1418,1132,1418,1132,1338xm11210,1338l1132,1338,1132,1418,11210,1418,11210,1338xe" filled="true" fillcolor="#000000" stroked="false">
          <v:path arrowok="t"/>
          <v:fill type="solid"/>
          <w10:wrap type="none"/>
        </v:shape>
      </w:pict>
    </w: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08192" coordorigin="1092,1338" coordsize="10118,80" path="m1132,1338l1092,1338,1092,1418,1132,1418,1132,1338xm11210,1338l1132,1338,1132,1418,11210,1418,11210,1338xe" filled="true" fillcolor="#000000" stroked="false">
          <v:path arrowok="t"/>
          <v:fill type="solid"/>
          <w10:wrap type="none"/>
        </v:shape>
      </w:pict>
    </w:r>
  </w:p>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07680" coordorigin="1092,1338" coordsize="10118,80" path="m1132,1338l1092,1338,1092,1418,1132,1418,1132,1338xm11210,1338l1132,1338,1132,1418,11210,1418,11210,1338xe" filled="true" fillcolor="#000000" stroked="false">
          <v:path arrowok="t"/>
          <v:fill type="solid"/>
          <w10:wrap type="none"/>
        </v:shape>
      </w:pict>
    </w: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07168" coordorigin="1092,1338" coordsize="10118,80" path="m1132,1338l1092,1338,1092,1418,1132,1418,1132,1338xm11210,1338l1132,1338,1132,1418,11210,1418,11210,1338xe" filled="true" fillcolor="#000000" stroked="false">
          <v:path arrowok="t"/>
          <v:fill type="solid"/>
          <w10:wrap type="none"/>
        </v:shape>
      </w:pict>
    </w: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06656" coordorigin="1092,1338" coordsize="10118,80" path="m1132,1338l1092,1338,1092,1418,1132,1418,1132,1338xm11210,1338l1132,1338,1132,1418,11210,1418,11210,1338xe" filled="true" fillcolor="#000000" stroked="false">
          <v:path arrowok="t"/>
          <v:fill type="solid"/>
          <w10:wrap type="none"/>
        </v:shape>
      </w:pict>
    </w:r>
  </w:p>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06144" coordorigin="1092,1338" coordsize="10118,80" path="m1132,1338l1092,1338,1092,1418,1132,1418,1132,1338xm11210,1338l1132,1338,1132,1418,11210,1418,11210,1338xe" filled="true" fillcolor="#000000" stroked="false">
          <v:path arrowok="t"/>
          <v:fill type="solid"/>
          <w10:wrap type="none"/>
        </v:shape>
      </w:pict>
    </w: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05632" coordorigin="1092,1338" coordsize="10118,80" path="m1132,1338l1092,1338,1092,1418,1132,1418,1132,1338xm11210,1338l1132,1338,1132,1418,11210,1418,11210,1338xe" filled="true" fillcolor="#000000" stroked="false">
          <v:path arrowok="t"/>
          <v:fill type="solid"/>
          <w10:wrap type="none"/>
        </v:shape>
      </w:pict>
    </w: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05120" coordorigin="1092,1338" coordsize="10118,80" path="m1132,1338l1092,1338,1092,1418,1132,1418,1132,1338xm11210,1338l1132,1338,1132,1418,11210,1418,11210,1338xe" filled="true" fillcolor="#000000" stroked="false">
          <v:path arrowok="t"/>
          <v:fill type="solid"/>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49664" coordorigin="1092,1338" coordsize="10118,80" path="m1132,1338l1092,1338,1092,1418,1132,1418,1132,1338xm11210,1338l1132,1338,1132,1418,11210,1418,11210,1338xe" filled="true" fillcolor="#000000" stroked="false">
          <v:path arrowok="t"/>
          <v:fill type="solid"/>
          <w10:wrap type="none"/>
        </v:shape>
      </w:pict>
    </w:r>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04608" coordorigin="1092,1338" coordsize="10118,80" path="m1132,1338l1092,1338,1092,1418,1132,1418,1132,1338xm11210,1338l1132,1338,1132,1418,11210,1418,11210,1338xe" filled="true" fillcolor="#000000" stroked="false">
          <v:path arrowok="t"/>
          <v:fill type="solid"/>
          <w10:wrap type="none"/>
        </v:shape>
      </w:pict>
    </w:r>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04096" coordorigin="1092,1338" coordsize="10118,80" path="m1132,1338l1092,1338,1092,1418,1132,1418,1132,1338xm11210,1338l1132,1338,1132,1418,11210,1418,11210,1338xe" filled="true" fillcolor="#000000" stroked="false">
          <v:path arrowok="t"/>
          <v:fill type="solid"/>
          <w10:wrap type="none"/>
        </v:shape>
      </w:pict>
    </w:r>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03584" coordorigin="1092,1338" coordsize="10118,80" path="m1132,1338l1092,1338,1092,1418,1132,1418,1132,1338xm11210,1338l1132,1338,1132,1418,11210,1418,11210,1338xe" filled="true" fillcolor="#000000" stroked="false">
          <v:path arrowok="t"/>
          <v:fill type="solid"/>
          <w10:wrap type="none"/>
        </v:shape>
      </w:pict>
    </w:r>
  </w:p>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03072" coordorigin="1092,1338" coordsize="10118,80" path="m1132,1338l1092,1338,1092,1418,1132,1418,1132,1338xm11210,1338l1132,1338,1132,1418,11210,1418,11210,1338xe" filled="true" fillcolor="#000000" stroked="false">
          <v:path arrowok="t"/>
          <v:fill type="solid"/>
          <w10:wrap type="none"/>
        </v:shape>
      </w:pict>
    </w:r>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02560" coordorigin="1092,1338" coordsize="10118,80" path="m1132,1338l1092,1338,1092,1418,1132,1418,1132,1338xm11210,1338l1132,1338,1132,1418,11210,1418,11210,1338xe" filled="true" fillcolor="#000000" stroked="false">
          <v:path arrowok="t"/>
          <v:fill type="solid"/>
          <w10:wrap type="none"/>
        </v:shape>
      </w:pict>
    </w:r>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02048" coordorigin="1092,1338" coordsize="10118,80" path="m1132,1338l1092,1338,1092,1418,1132,1418,1132,1338xm11210,1338l1132,1338,1132,1418,11210,1418,11210,1338xe" filled="true" fillcolor="#000000" stroked="false">
          <v:path arrowok="t"/>
          <v:fill type="solid"/>
          <w10:wrap type="none"/>
        </v:shape>
      </w:pict>
    </w:r>
  </w:p>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01536" coordorigin="1092,1338" coordsize="10118,80" path="m1132,1338l1092,1338,1092,1418,1132,1418,1132,1338xm11210,1338l1132,1338,1132,1418,11210,1418,11210,1338xe" filled="true" fillcolor="#000000" stroked="false">
          <v:path arrowok="t"/>
          <v:fill type="solid"/>
          <w10:wrap type="none"/>
        </v:shape>
      </w:pict>
    </w:r>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01024" coordorigin="1092,1338" coordsize="10118,80" path="m1132,1338l1092,1338,1092,1418,1132,1418,1132,1338xm11210,1338l1132,1338,1132,1418,11210,1418,11210,1338xe" filled="true" fillcolor="#000000" stroked="false">
          <v:path arrowok="t"/>
          <v:fill type="solid"/>
          <w10:wrap type="none"/>
        </v:shape>
      </w:pict>
    </w:r>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00512" coordorigin="1092,1338" coordsize="10118,80" path="m1132,1338l1092,1338,1092,1418,1132,1418,1132,1338xm11210,1338l1132,1338,1132,1418,11210,1418,11210,1338xe" filled="true" fillcolor="#000000" stroked="false">
          <v:path arrowok="t"/>
          <v:fill type="solid"/>
          <w10:wrap type="none"/>
        </v:shape>
      </w:pict>
    </w:r>
  </w:p>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95001pt;margin-top:66.897964pt;width:505.9pt;height:4pt;mso-position-horizontal-relative:page;mso-position-vertical-relative:page;z-index:-36800000" coordorigin="1092,1338" coordsize="10118,80" path="m1132,1338l1092,1338,1092,1418,1132,1418,1132,1338xm11210,1338l1132,1338,1132,1418,11210,1418,11210,1338xe" filled="true" fillcolor="#000000" stroked="false">
          <v:path arrowok="t"/>
          <v:fill type="solid"/>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4">
    <w:multiLevelType w:val="hybridMultilevel"/>
    <w:lvl w:ilvl="0">
      <w:start w:val="1"/>
      <w:numFmt w:val="decimal"/>
      <w:lvlText w:val="%1"/>
      <w:lvlJc w:val="left"/>
      <w:pPr>
        <w:ind w:left="5660" w:hanging="433"/>
        <w:jc w:val="left"/>
      </w:pPr>
      <w:rPr>
        <w:rFonts w:hint="default" w:ascii="Arial" w:hAnsi="Arial" w:eastAsia="Arial" w:cs="Arial"/>
        <w:w w:val="99"/>
        <w:sz w:val="18"/>
        <w:szCs w:val="18"/>
        <w:lang w:val="en-US" w:eastAsia="en-US" w:bidi="ar-SA"/>
      </w:rPr>
    </w:lvl>
    <w:lvl w:ilvl="1">
      <w:start w:val="0"/>
      <w:numFmt w:val="bullet"/>
      <w:lvlText w:val="•"/>
      <w:lvlJc w:val="left"/>
      <w:pPr>
        <w:ind w:left="6260" w:hanging="433"/>
      </w:pPr>
      <w:rPr>
        <w:rFonts w:hint="default"/>
        <w:lang w:val="en-US" w:eastAsia="en-US" w:bidi="ar-SA"/>
      </w:rPr>
    </w:lvl>
    <w:lvl w:ilvl="2">
      <w:start w:val="0"/>
      <w:numFmt w:val="bullet"/>
      <w:lvlText w:val="•"/>
      <w:lvlJc w:val="left"/>
      <w:pPr>
        <w:ind w:left="6860" w:hanging="433"/>
      </w:pPr>
      <w:rPr>
        <w:rFonts w:hint="default"/>
        <w:lang w:val="en-US" w:eastAsia="en-US" w:bidi="ar-SA"/>
      </w:rPr>
    </w:lvl>
    <w:lvl w:ilvl="3">
      <w:start w:val="0"/>
      <w:numFmt w:val="bullet"/>
      <w:lvlText w:val="•"/>
      <w:lvlJc w:val="left"/>
      <w:pPr>
        <w:ind w:left="7460" w:hanging="433"/>
      </w:pPr>
      <w:rPr>
        <w:rFonts w:hint="default"/>
        <w:lang w:val="en-US" w:eastAsia="en-US" w:bidi="ar-SA"/>
      </w:rPr>
    </w:lvl>
    <w:lvl w:ilvl="4">
      <w:start w:val="0"/>
      <w:numFmt w:val="bullet"/>
      <w:lvlText w:val="•"/>
      <w:lvlJc w:val="left"/>
      <w:pPr>
        <w:ind w:left="8060" w:hanging="433"/>
      </w:pPr>
      <w:rPr>
        <w:rFonts w:hint="default"/>
        <w:lang w:val="en-US" w:eastAsia="en-US" w:bidi="ar-SA"/>
      </w:rPr>
    </w:lvl>
    <w:lvl w:ilvl="5">
      <w:start w:val="0"/>
      <w:numFmt w:val="bullet"/>
      <w:lvlText w:val="•"/>
      <w:lvlJc w:val="left"/>
      <w:pPr>
        <w:ind w:left="8660" w:hanging="433"/>
      </w:pPr>
      <w:rPr>
        <w:rFonts w:hint="default"/>
        <w:lang w:val="en-US" w:eastAsia="en-US" w:bidi="ar-SA"/>
      </w:rPr>
    </w:lvl>
    <w:lvl w:ilvl="6">
      <w:start w:val="0"/>
      <w:numFmt w:val="bullet"/>
      <w:lvlText w:val="•"/>
      <w:lvlJc w:val="left"/>
      <w:pPr>
        <w:ind w:left="9260" w:hanging="433"/>
      </w:pPr>
      <w:rPr>
        <w:rFonts w:hint="default"/>
        <w:lang w:val="en-US" w:eastAsia="en-US" w:bidi="ar-SA"/>
      </w:rPr>
    </w:lvl>
    <w:lvl w:ilvl="7">
      <w:start w:val="0"/>
      <w:numFmt w:val="bullet"/>
      <w:lvlText w:val="•"/>
      <w:lvlJc w:val="left"/>
      <w:pPr>
        <w:ind w:left="9860" w:hanging="433"/>
      </w:pPr>
      <w:rPr>
        <w:rFonts w:hint="default"/>
        <w:lang w:val="en-US" w:eastAsia="en-US" w:bidi="ar-SA"/>
      </w:rPr>
    </w:lvl>
    <w:lvl w:ilvl="8">
      <w:start w:val="0"/>
      <w:numFmt w:val="bullet"/>
      <w:lvlText w:val="•"/>
      <w:lvlJc w:val="left"/>
      <w:pPr>
        <w:ind w:left="10460" w:hanging="433"/>
      </w:pPr>
      <w:rPr>
        <w:rFonts w:hint="default"/>
        <w:lang w:val="en-US" w:eastAsia="en-US" w:bidi="ar-SA"/>
      </w:rPr>
    </w:lvl>
  </w:abstractNum>
  <w:abstractNum w:abstractNumId="43">
    <w:multiLevelType w:val="hybridMultilevel"/>
    <w:lvl w:ilvl="0">
      <w:start w:val="1"/>
      <w:numFmt w:val="decimal"/>
      <w:lvlText w:val="%1"/>
      <w:lvlJc w:val="left"/>
      <w:pPr>
        <w:ind w:left="3032" w:hanging="433"/>
        <w:jc w:val="left"/>
      </w:pPr>
      <w:rPr>
        <w:rFonts w:hint="default" w:ascii="Arial" w:hAnsi="Arial" w:eastAsia="Arial" w:cs="Arial"/>
        <w:w w:val="99"/>
        <w:sz w:val="18"/>
        <w:szCs w:val="18"/>
        <w:lang w:val="en-US" w:eastAsia="en-US" w:bidi="ar-SA"/>
      </w:rPr>
    </w:lvl>
    <w:lvl w:ilvl="1">
      <w:start w:val="0"/>
      <w:numFmt w:val="bullet"/>
      <w:lvlText w:val="•"/>
      <w:lvlJc w:val="left"/>
      <w:pPr>
        <w:ind w:left="3902" w:hanging="433"/>
      </w:pPr>
      <w:rPr>
        <w:rFonts w:hint="default"/>
        <w:lang w:val="en-US" w:eastAsia="en-US" w:bidi="ar-SA"/>
      </w:rPr>
    </w:lvl>
    <w:lvl w:ilvl="2">
      <w:start w:val="0"/>
      <w:numFmt w:val="bullet"/>
      <w:lvlText w:val="•"/>
      <w:lvlJc w:val="left"/>
      <w:pPr>
        <w:ind w:left="4764" w:hanging="433"/>
      </w:pPr>
      <w:rPr>
        <w:rFonts w:hint="default"/>
        <w:lang w:val="en-US" w:eastAsia="en-US" w:bidi="ar-SA"/>
      </w:rPr>
    </w:lvl>
    <w:lvl w:ilvl="3">
      <w:start w:val="0"/>
      <w:numFmt w:val="bullet"/>
      <w:lvlText w:val="•"/>
      <w:lvlJc w:val="left"/>
      <w:pPr>
        <w:ind w:left="5626" w:hanging="433"/>
      </w:pPr>
      <w:rPr>
        <w:rFonts w:hint="default"/>
        <w:lang w:val="en-US" w:eastAsia="en-US" w:bidi="ar-SA"/>
      </w:rPr>
    </w:lvl>
    <w:lvl w:ilvl="4">
      <w:start w:val="0"/>
      <w:numFmt w:val="bullet"/>
      <w:lvlText w:val="•"/>
      <w:lvlJc w:val="left"/>
      <w:pPr>
        <w:ind w:left="6488" w:hanging="433"/>
      </w:pPr>
      <w:rPr>
        <w:rFonts w:hint="default"/>
        <w:lang w:val="en-US" w:eastAsia="en-US" w:bidi="ar-SA"/>
      </w:rPr>
    </w:lvl>
    <w:lvl w:ilvl="5">
      <w:start w:val="0"/>
      <w:numFmt w:val="bullet"/>
      <w:lvlText w:val="•"/>
      <w:lvlJc w:val="left"/>
      <w:pPr>
        <w:ind w:left="7350" w:hanging="433"/>
      </w:pPr>
      <w:rPr>
        <w:rFonts w:hint="default"/>
        <w:lang w:val="en-US" w:eastAsia="en-US" w:bidi="ar-SA"/>
      </w:rPr>
    </w:lvl>
    <w:lvl w:ilvl="6">
      <w:start w:val="0"/>
      <w:numFmt w:val="bullet"/>
      <w:lvlText w:val="•"/>
      <w:lvlJc w:val="left"/>
      <w:pPr>
        <w:ind w:left="8212" w:hanging="433"/>
      </w:pPr>
      <w:rPr>
        <w:rFonts w:hint="default"/>
        <w:lang w:val="en-US" w:eastAsia="en-US" w:bidi="ar-SA"/>
      </w:rPr>
    </w:lvl>
    <w:lvl w:ilvl="7">
      <w:start w:val="0"/>
      <w:numFmt w:val="bullet"/>
      <w:lvlText w:val="•"/>
      <w:lvlJc w:val="left"/>
      <w:pPr>
        <w:ind w:left="9074" w:hanging="433"/>
      </w:pPr>
      <w:rPr>
        <w:rFonts w:hint="default"/>
        <w:lang w:val="en-US" w:eastAsia="en-US" w:bidi="ar-SA"/>
      </w:rPr>
    </w:lvl>
    <w:lvl w:ilvl="8">
      <w:start w:val="0"/>
      <w:numFmt w:val="bullet"/>
      <w:lvlText w:val="•"/>
      <w:lvlJc w:val="left"/>
      <w:pPr>
        <w:ind w:left="9936" w:hanging="433"/>
      </w:pPr>
      <w:rPr>
        <w:rFonts w:hint="default"/>
        <w:lang w:val="en-US" w:eastAsia="en-US" w:bidi="ar-SA"/>
      </w:rPr>
    </w:lvl>
  </w:abstractNum>
  <w:abstractNum w:abstractNumId="45">
    <w:multiLevelType w:val="hybridMultilevel"/>
    <w:lvl w:ilvl="0">
      <w:start w:val="0"/>
      <w:numFmt w:val="bullet"/>
      <w:lvlText w:val="•"/>
      <w:lvlJc w:val="left"/>
      <w:pPr>
        <w:ind w:left="1216" w:hanging="241"/>
      </w:pPr>
      <w:rPr>
        <w:rFonts w:hint="default" w:ascii="Arial" w:hAnsi="Arial" w:eastAsia="Arial" w:cs="Arial"/>
        <w:w w:val="99"/>
        <w:sz w:val="18"/>
        <w:szCs w:val="18"/>
        <w:lang w:val="en-US" w:eastAsia="en-US" w:bidi="ar-SA"/>
      </w:rPr>
    </w:lvl>
    <w:lvl w:ilvl="1">
      <w:start w:val="0"/>
      <w:numFmt w:val="bullet"/>
      <w:lvlText w:val="•"/>
      <w:lvlJc w:val="left"/>
      <w:pPr>
        <w:ind w:left="2264" w:hanging="241"/>
      </w:pPr>
      <w:rPr>
        <w:rFonts w:hint="default"/>
        <w:lang w:val="en-US" w:eastAsia="en-US" w:bidi="ar-SA"/>
      </w:rPr>
    </w:lvl>
    <w:lvl w:ilvl="2">
      <w:start w:val="0"/>
      <w:numFmt w:val="bullet"/>
      <w:lvlText w:val="•"/>
      <w:lvlJc w:val="left"/>
      <w:pPr>
        <w:ind w:left="3308" w:hanging="241"/>
      </w:pPr>
      <w:rPr>
        <w:rFonts w:hint="default"/>
        <w:lang w:val="en-US" w:eastAsia="en-US" w:bidi="ar-SA"/>
      </w:rPr>
    </w:lvl>
    <w:lvl w:ilvl="3">
      <w:start w:val="0"/>
      <w:numFmt w:val="bullet"/>
      <w:lvlText w:val="•"/>
      <w:lvlJc w:val="left"/>
      <w:pPr>
        <w:ind w:left="4352" w:hanging="241"/>
      </w:pPr>
      <w:rPr>
        <w:rFonts w:hint="default"/>
        <w:lang w:val="en-US" w:eastAsia="en-US" w:bidi="ar-SA"/>
      </w:rPr>
    </w:lvl>
    <w:lvl w:ilvl="4">
      <w:start w:val="0"/>
      <w:numFmt w:val="bullet"/>
      <w:lvlText w:val="•"/>
      <w:lvlJc w:val="left"/>
      <w:pPr>
        <w:ind w:left="5396" w:hanging="241"/>
      </w:pPr>
      <w:rPr>
        <w:rFonts w:hint="default"/>
        <w:lang w:val="en-US" w:eastAsia="en-US" w:bidi="ar-SA"/>
      </w:rPr>
    </w:lvl>
    <w:lvl w:ilvl="5">
      <w:start w:val="0"/>
      <w:numFmt w:val="bullet"/>
      <w:lvlText w:val="•"/>
      <w:lvlJc w:val="left"/>
      <w:pPr>
        <w:ind w:left="6440" w:hanging="241"/>
      </w:pPr>
      <w:rPr>
        <w:rFonts w:hint="default"/>
        <w:lang w:val="en-US" w:eastAsia="en-US" w:bidi="ar-SA"/>
      </w:rPr>
    </w:lvl>
    <w:lvl w:ilvl="6">
      <w:start w:val="0"/>
      <w:numFmt w:val="bullet"/>
      <w:lvlText w:val="•"/>
      <w:lvlJc w:val="left"/>
      <w:pPr>
        <w:ind w:left="7484" w:hanging="241"/>
      </w:pPr>
      <w:rPr>
        <w:rFonts w:hint="default"/>
        <w:lang w:val="en-US" w:eastAsia="en-US" w:bidi="ar-SA"/>
      </w:rPr>
    </w:lvl>
    <w:lvl w:ilvl="7">
      <w:start w:val="0"/>
      <w:numFmt w:val="bullet"/>
      <w:lvlText w:val="•"/>
      <w:lvlJc w:val="left"/>
      <w:pPr>
        <w:ind w:left="8528" w:hanging="241"/>
      </w:pPr>
      <w:rPr>
        <w:rFonts w:hint="default"/>
        <w:lang w:val="en-US" w:eastAsia="en-US" w:bidi="ar-SA"/>
      </w:rPr>
    </w:lvl>
    <w:lvl w:ilvl="8">
      <w:start w:val="0"/>
      <w:numFmt w:val="bullet"/>
      <w:lvlText w:val="•"/>
      <w:lvlJc w:val="left"/>
      <w:pPr>
        <w:ind w:left="9572" w:hanging="241"/>
      </w:pPr>
      <w:rPr>
        <w:rFonts w:hint="default"/>
        <w:lang w:val="en-US" w:eastAsia="en-US" w:bidi="ar-SA"/>
      </w:rPr>
    </w:lvl>
  </w:abstractNum>
  <w:abstractNum w:abstractNumId="41">
    <w:multiLevelType w:val="hybridMultilevel"/>
    <w:lvl w:ilvl="0">
      <w:start w:val="1"/>
      <w:numFmt w:val="decimal"/>
      <w:lvlText w:val="%1"/>
      <w:lvlJc w:val="left"/>
      <w:pPr>
        <w:ind w:left="3447" w:hanging="432"/>
        <w:jc w:val="left"/>
      </w:pPr>
      <w:rPr>
        <w:rFonts w:hint="default" w:ascii="Arial" w:hAnsi="Arial" w:eastAsia="Arial" w:cs="Arial"/>
        <w:w w:val="99"/>
        <w:sz w:val="18"/>
        <w:szCs w:val="18"/>
        <w:lang w:val="en-US" w:eastAsia="en-US" w:bidi="ar-SA"/>
      </w:rPr>
    </w:lvl>
    <w:lvl w:ilvl="1">
      <w:start w:val="0"/>
      <w:numFmt w:val="bullet"/>
      <w:lvlText w:val="•"/>
      <w:lvlJc w:val="left"/>
      <w:pPr>
        <w:ind w:left="4262" w:hanging="432"/>
      </w:pPr>
      <w:rPr>
        <w:rFonts w:hint="default"/>
        <w:lang w:val="en-US" w:eastAsia="en-US" w:bidi="ar-SA"/>
      </w:rPr>
    </w:lvl>
    <w:lvl w:ilvl="2">
      <w:start w:val="0"/>
      <w:numFmt w:val="bullet"/>
      <w:lvlText w:val="•"/>
      <w:lvlJc w:val="left"/>
      <w:pPr>
        <w:ind w:left="5084" w:hanging="432"/>
      </w:pPr>
      <w:rPr>
        <w:rFonts w:hint="default"/>
        <w:lang w:val="en-US" w:eastAsia="en-US" w:bidi="ar-SA"/>
      </w:rPr>
    </w:lvl>
    <w:lvl w:ilvl="3">
      <w:start w:val="0"/>
      <w:numFmt w:val="bullet"/>
      <w:lvlText w:val="•"/>
      <w:lvlJc w:val="left"/>
      <w:pPr>
        <w:ind w:left="5906" w:hanging="432"/>
      </w:pPr>
      <w:rPr>
        <w:rFonts w:hint="default"/>
        <w:lang w:val="en-US" w:eastAsia="en-US" w:bidi="ar-SA"/>
      </w:rPr>
    </w:lvl>
    <w:lvl w:ilvl="4">
      <w:start w:val="0"/>
      <w:numFmt w:val="bullet"/>
      <w:lvlText w:val="•"/>
      <w:lvlJc w:val="left"/>
      <w:pPr>
        <w:ind w:left="6728" w:hanging="432"/>
      </w:pPr>
      <w:rPr>
        <w:rFonts w:hint="default"/>
        <w:lang w:val="en-US" w:eastAsia="en-US" w:bidi="ar-SA"/>
      </w:rPr>
    </w:lvl>
    <w:lvl w:ilvl="5">
      <w:start w:val="0"/>
      <w:numFmt w:val="bullet"/>
      <w:lvlText w:val="•"/>
      <w:lvlJc w:val="left"/>
      <w:pPr>
        <w:ind w:left="7550" w:hanging="432"/>
      </w:pPr>
      <w:rPr>
        <w:rFonts w:hint="default"/>
        <w:lang w:val="en-US" w:eastAsia="en-US" w:bidi="ar-SA"/>
      </w:rPr>
    </w:lvl>
    <w:lvl w:ilvl="6">
      <w:start w:val="0"/>
      <w:numFmt w:val="bullet"/>
      <w:lvlText w:val="•"/>
      <w:lvlJc w:val="left"/>
      <w:pPr>
        <w:ind w:left="8372" w:hanging="432"/>
      </w:pPr>
      <w:rPr>
        <w:rFonts w:hint="default"/>
        <w:lang w:val="en-US" w:eastAsia="en-US" w:bidi="ar-SA"/>
      </w:rPr>
    </w:lvl>
    <w:lvl w:ilvl="7">
      <w:start w:val="0"/>
      <w:numFmt w:val="bullet"/>
      <w:lvlText w:val="•"/>
      <w:lvlJc w:val="left"/>
      <w:pPr>
        <w:ind w:left="9194" w:hanging="432"/>
      </w:pPr>
      <w:rPr>
        <w:rFonts w:hint="default"/>
        <w:lang w:val="en-US" w:eastAsia="en-US" w:bidi="ar-SA"/>
      </w:rPr>
    </w:lvl>
    <w:lvl w:ilvl="8">
      <w:start w:val="0"/>
      <w:numFmt w:val="bullet"/>
      <w:lvlText w:val="•"/>
      <w:lvlJc w:val="left"/>
      <w:pPr>
        <w:ind w:left="10016" w:hanging="432"/>
      </w:pPr>
      <w:rPr>
        <w:rFonts w:hint="default"/>
        <w:lang w:val="en-US" w:eastAsia="en-US" w:bidi="ar-SA"/>
      </w:rPr>
    </w:lvl>
  </w:abstractNum>
  <w:abstractNum w:abstractNumId="34">
    <w:multiLevelType w:val="hybridMultilevel"/>
    <w:lvl w:ilvl="0">
      <w:start w:val="1"/>
      <w:numFmt w:val="decimalZero"/>
      <w:lvlText w:val="%1"/>
      <w:lvlJc w:val="left"/>
      <w:pPr>
        <w:ind w:left="1364" w:hanging="250"/>
        <w:jc w:val="left"/>
      </w:pPr>
      <w:rPr>
        <w:rFonts w:hint="default" w:ascii="Arial" w:hAnsi="Arial" w:eastAsia="Arial" w:cs="Arial"/>
        <w:w w:val="99"/>
        <w:sz w:val="18"/>
        <w:szCs w:val="18"/>
        <w:lang w:val="en-US" w:eastAsia="en-US" w:bidi="ar-SA"/>
      </w:rPr>
    </w:lvl>
    <w:lvl w:ilvl="1">
      <w:start w:val="0"/>
      <w:numFmt w:val="bullet"/>
      <w:lvlText w:val="•"/>
      <w:lvlJc w:val="left"/>
      <w:pPr>
        <w:ind w:left="2390" w:hanging="250"/>
      </w:pPr>
      <w:rPr>
        <w:rFonts w:hint="default"/>
        <w:lang w:val="en-US" w:eastAsia="en-US" w:bidi="ar-SA"/>
      </w:rPr>
    </w:lvl>
    <w:lvl w:ilvl="2">
      <w:start w:val="0"/>
      <w:numFmt w:val="bullet"/>
      <w:lvlText w:val="•"/>
      <w:lvlJc w:val="left"/>
      <w:pPr>
        <w:ind w:left="3420" w:hanging="250"/>
      </w:pPr>
      <w:rPr>
        <w:rFonts w:hint="default"/>
        <w:lang w:val="en-US" w:eastAsia="en-US" w:bidi="ar-SA"/>
      </w:rPr>
    </w:lvl>
    <w:lvl w:ilvl="3">
      <w:start w:val="0"/>
      <w:numFmt w:val="bullet"/>
      <w:lvlText w:val="•"/>
      <w:lvlJc w:val="left"/>
      <w:pPr>
        <w:ind w:left="4450" w:hanging="250"/>
      </w:pPr>
      <w:rPr>
        <w:rFonts w:hint="default"/>
        <w:lang w:val="en-US" w:eastAsia="en-US" w:bidi="ar-SA"/>
      </w:rPr>
    </w:lvl>
    <w:lvl w:ilvl="4">
      <w:start w:val="0"/>
      <w:numFmt w:val="bullet"/>
      <w:lvlText w:val="•"/>
      <w:lvlJc w:val="left"/>
      <w:pPr>
        <w:ind w:left="5480" w:hanging="250"/>
      </w:pPr>
      <w:rPr>
        <w:rFonts w:hint="default"/>
        <w:lang w:val="en-US" w:eastAsia="en-US" w:bidi="ar-SA"/>
      </w:rPr>
    </w:lvl>
    <w:lvl w:ilvl="5">
      <w:start w:val="0"/>
      <w:numFmt w:val="bullet"/>
      <w:lvlText w:val="•"/>
      <w:lvlJc w:val="left"/>
      <w:pPr>
        <w:ind w:left="6510" w:hanging="250"/>
      </w:pPr>
      <w:rPr>
        <w:rFonts w:hint="default"/>
        <w:lang w:val="en-US" w:eastAsia="en-US" w:bidi="ar-SA"/>
      </w:rPr>
    </w:lvl>
    <w:lvl w:ilvl="6">
      <w:start w:val="0"/>
      <w:numFmt w:val="bullet"/>
      <w:lvlText w:val="•"/>
      <w:lvlJc w:val="left"/>
      <w:pPr>
        <w:ind w:left="7540" w:hanging="250"/>
      </w:pPr>
      <w:rPr>
        <w:rFonts w:hint="default"/>
        <w:lang w:val="en-US" w:eastAsia="en-US" w:bidi="ar-SA"/>
      </w:rPr>
    </w:lvl>
    <w:lvl w:ilvl="7">
      <w:start w:val="0"/>
      <w:numFmt w:val="bullet"/>
      <w:lvlText w:val="•"/>
      <w:lvlJc w:val="left"/>
      <w:pPr>
        <w:ind w:left="8570" w:hanging="250"/>
      </w:pPr>
      <w:rPr>
        <w:rFonts w:hint="default"/>
        <w:lang w:val="en-US" w:eastAsia="en-US" w:bidi="ar-SA"/>
      </w:rPr>
    </w:lvl>
    <w:lvl w:ilvl="8">
      <w:start w:val="0"/>
      <w:numFmt w:val="bullet"/>
      <w:lvlText w:val="•"/>
      <w:lvlJc w:val="left"/>
      <w:pPr>
        <w:ind w:left="9600" w:hanging="250"/>
      </w:pPr>
      <w:rPr>
        <w:rFonts w:hint="default"/>
        <w:lang w:val="en-US" w:eastAsia="en-US" w:bidi="ar-SA"/>
      </w:rPr>
    </w:lvl>
  </w:abstractNum>
  <w:abstractNum w:abstractNumId="52">
    <w:multiLevelType w:val="hybridMultilevel"/>
    <w:lvl w:ilvl="0">
      <w:start w:val="1"/>
      <w:numFmt w:val="decimal"/>
      <w:lvlText w:val="%1."/>
      <w:lvlJc w:val="left"/>
      <w:pPr>
        <w:ind w:left="1259" w:hanging="240"/>
        <w:jc w:val="left"/>
      </w:pPr>
      <w:rPr>
        <w:rFonts w:hint="default" w:ascii="Arial" w:hAnsi="Arial" w:eastAsia="Arial" w:cs="Arial"/>
        <w:w w:val="99"/>
        <w:sz w:val="18"/>
        <w:szCs w:val="18"/>
        <w:lang w:val="en-US" w:eastAsia="en-US" w:bidi="ar-SA"/>
      </w:rPr>
    </w:lvl>
    <w:lvl w:ilvl="1">
      <w:start w:val="0"/>
      <w:numFmt w:val="bullet"/>
      <w:lvlText w:val="•"/>
      <w:lvlJc w:val="left"/>
      <w:pPr>
        <w:ind w:left="2300" w:hanging="240"/>
      </w:pPr>
      <w:rPr>
        <w:rFonts w:hint="default"/>
        <w:lang w:val="en-US" w:eastAsia="en-US" w:bidi="ar-SA"/>
      </w:rPr>
    </w:lvl>
    <w:lvl w:ilvl="2">
      <w:start w:val="0"/>
      <w:numFmt w:val="bullet"/>
      <w:lvlText w:val="•"/>
      <w:lvlJc w:val="left"/>
      <w:pPr>
        <w:ind w:left="3340" w:hanging="240"/>
      </w:pPr>
      <w:rPr>
        <w:rFonts w:hint="default"/>
        <w:lang w:val="en-US" w:eastAsia="en-US" w:bidi="ar-SA"/>
      </w:rPr>
    </w:lvl>
    <w:lvl w:ilvl="3">
      <w:start w:val="0"/>
      <w:numFmt w:val="bullet"/>
      <w:lvlText w:val="•"/>
      <w:lvlJc w:val="left"/>
      <w:pPr>
        <w:ind w:left="4380" w:hanging="240"/>
      </w:pPr>
      <w:rPr>
        <w:rFonts w:hint="default"/>
        <w:lang w:val="en-US" w:eastAsia="en-US" w:bidi="ar-SA"/>
      </w:rPr>
    </w:lvl>
    <w:lvl w:ilvl="4">
      <w:start w:val="0"/>
      <w:numFmt w:val="bullet"/>
      <w:lvlText w:val="•"/>
      <w:lvlJc w:val="left"/>
      <w:pPr>
        <w:ind w:left="5420" w:hanging="240"/>
      </w:pPr>
      <w:rPr>
        <w:rFonts w:hint="default"/>
        <w:lang w:val="en-US" w:eastAsia="en-US" w:bidi="ar-SA"/>
      </w:rPr>
    </w:lvl>
    <w:lvl w:ilvl="5">
      <w:start w:val="0"/>
      <w:numFmt w:val="bullet"/>
      <w:lvlText w:val="•"/>
      <w:lvlJc w:val="left"/>
      <w:pPr>
        <w:ind w:left="6460" w:hanging="240"/>
      </w:pPr>
      <w:rPr>
        <w:rFonts w:hint="default"/>
        <w:lang w:val="en-US" w:eastAsia="en-US" w:bidi="ar-SA"/>
      </w:rPr>
    </w:lvl>
    <w:lvl w:ilvl="6">
      <w:start w:val="0"/>
      <w:numFmt w:val="bullet"/>
      <w:lvlText w:val="•"/>
      <w:lvlJc w:val="left"/>
      <w:pPr>
        <w:ind w:left="7500" w:hanging="240"/>
      </w:pPr>
      <w:rPr>
        <w:rFonts w:hint="default"/>
        <w:lang w:val="en-US" w:eastAsia="en-US" w:bidi="ar-SA"/>
      </w:rPr>
    </w:lvl>
    <w:lvl w:ilvl="7">
      <w:start w:val="0"/>
      <w:numFmt w:val="bullet"/>
      <w:lvlText w:val="•"/>
      <w:lvlJc w:val="left"/>
      <w:pPr>
        <w:ind w:left="8540" w:hanging="240"/>
      </w:pPr>
      <w:rPr>
        <w:rFonts w:hint="default"/>
        <w:lang w:val="en-US" w:eastAsia="en-US" w:bidi="ar-SA"/>
      </w:rPr>
    </w:lvl>
    <w:lvl w:ilvl="8">
      <w:start w:val="0"/>
      <w:numFmt w:val="bullet"/>
      <w:lvlText w:val="•"/>
      <w:lvlJc w:val="left"/>
      <w:pPr>
        <w:ind w:left="9580" w:hanging="240"/>
      </w:pPr>
      <w:rPr>
        <w:rFonts w:hint="default"/>
        <w:lang w:val="en-US" w:eastAsia="en-US" w:bidi="ar-SA"/>
      </w:rPr>
    </w:lvl>
  </w:abstractNum>
  <w:abstractNum w:abstractNumId="51">
    <w:multiLevelType w:val="hybridMultilevel"/>
    <w:lvl w:ilvl="0">
      <w:start w:val="1"/>
      <w:numFmt w:val="decimal"/>
      <w:lvlText w:val="%1."/>
      <w:lvlJc w:val="left"/>
      <w:pPr>
        <w:ind w:left="1259" w:hanging="240"/>
        <w:jc w:val="left"/>
      </w:pPr>
      <w:rPr>
        <w:rFonts w:hint="default" w:ascii="Arial" w:hAnsi="Arial" w:eastAsia="Arial" w:cs="Arial"/>
        <w:w w:val="99"/>
        <w:sz w:val="18"/>
        <w:szCs w:val="18"/>
        <w:lang w:val="en-US" w:eastAsia="en-US" w:bidi="ar-SA"/>
      </w:rPr>
    </w:lvl>
    <w:lvl w:ilvl="1">
      <w:start w:val="0"/>
      <w:numFmt w:val="bullet"/>
      <w:lvlText w:val="•"/>
      <w:lvlJc w:val="left"/>
      <w:pPr>
        <w:ind w:left="2300" w:hanging="240"/>
      </w:pPr>
      <w:rPr>
        <w:rFonts w:hint="default"/>
        <w:lang w:val="en-US" w:eastAsia="en-US" w:bidi="ar-SA"/>
      </w:rPr>
    </w:lvl>
    <w:lvl w:ilvl="2">
      <w:start w:val="0"/>
      <w:numFmt w:val="bullet"/>
      <w:lvlText w:val="•"/>
      <w:lvlJc w:val="left"/>
      <w:pPr>
        <w:ind w:left="3340" w:hanging="240"/>
      </w:pPr>
      <w:rPr>
        <w:rFonts w:hint="default"/>
        <w:lang w:val="en-US" w:eastAsia="en-US" w:bidi="ar-SA"/>
      </w:rPr>
    </w:lvl>
    <w:lvl w:ilvl="3">
      <w:start w:val="0"/>
      <w:numFmt w:val="bullet"/>
      <w:lvlText w:val="•"/>
      <w:lvlJc w:val="left"/>
      <w:pPr>
        <w:ind w:left="4380" w:hanging="240"/>
      </w:pPr>
      <w:rPr>
        <w:rFonts w:hint="default"/>
        <w:lang w:val="en-US" w:eastAsia="en-US" w:bidi="ar-SA"/>
      </w:rPr>
    </w:lvl>
    <w:lvl w:ilvl="4">
      <w:start w:val="0"/>
      <w:numFmt w:val="bullet"/>
      <w:lvlText w:val="•"/>
      <w:lvlJc w:val="left"/>
      <w:pPr>
        <w:ind w:left="5420" w:hanging="240"/>
      </w:pPr>
      <w:rPr>
        <w:rFonts w:hint="default"/>
        <w:lang w:val="en-US" w:eastAsia="en-US" w:bidi="ar-SA"/>
      </w:rPr>
    </w:lvl>
    <w:lvl w:ilvl="5">
      <w:start w:val="0"/>
      <w:numFmt w:val="bullet"/>
      <w:lvlText w:val="•"/>
      <w:lvlJc w:val="left"/>
      <w:pPr>
        <w:ind w:left="6460" w:hanging="240"/>
      </w:pPr>
      <w:rPr>
        <w:rFonts w:hint="default"/>
        <w:lang w:val="en-US" w:eastAsia="en-US" w:bidi="ar-SA"/>
      </w:rPr>
    </w:lvl>
    <w:lvl w:ilvl="6">
      <w:start w:val="0"/>
      <w:numFmt w:val="bullet"/>
      <w:lvlText w:val="•"/>
      <w:lvlJc w:val="left"/>
      <w:pPr>
        <w:ind w:left="7500" w:hanging="240"/>
      </w:pPr>
      <w:rPr>
        <w:rFonts w:hint="default"/>
        <w:lang w:val="en-US" w:eastAsia="en-US" w:bidi="ar-SA"/>
      </w:rPr>
    </w:lvl>
    <w:lvl w:ilvl="7">
      <w:start w:val="0"/>
      <w:numFmt w:val="bullet"/>
      <w:lvlText w:val="•"/>
      <w:lvlJc w:val="left"/>
      <w:pPr>
        <w:ind w:left="8540" w:hanging="240"/>
      </w:pPr>
      <w:rPr>
        <w:rFonts w:hint="default"/>
        <w:lang w:val="en-US" w:eastAsia="en-US" w:bidi="ar-SA"/>
      </w:rPr>
    </w:lvl>
    <w:lvl w:ilvl="8">
      <w:start w:val="0"/>
      <w:numFmt w:val="bullet"/>
      <w:lvlText w:val="•"/>
      <w:lvlJc w:val="left"/>
      <w:pPr>
        <w:ind w:left="9580" w:hanging="240"/>
      </w:pPr>
      <w:rPr>
        <w:rFonts w:hint="default"/>
        <w:lang w:val="en-US" w:eastAsia="en-US" w:bidi="ar-SA"/>
      </w:rPr>
    </w:lvl>
  </w:abstractNum>
  <w:abstractNum w:abstractNumId="50">
    <w:multiLevelType w:val="hybridMultilevel"/>
    <w:lvl w:ilvl="0">
      <w:start w:val="1"/>
      <w:numFmt w:val="decimal"/>
      <w:lvlText w:val="%1."/>
      <w:lvlJc w:val="left"/>
      <w:pPr>
        <w:ind w:left="1244" w:hanging="240"/>
        <w:jc w:val="left"/>
      </w:pPr>
      <w:rPr>
        <w:rFonts w:hint="default" w:ascii="Arial" w:hAnsi="Arial" w:eastAsia="Arial" w:cs="Arial"/>
        <w:w w:val="99"/>
        <w:sz w:val="18"/>
        <w:szCs w:val="18"/>
        <w:lang w:val="en-US" w:eastAsia="en-US" w:bidi="ar-SA"/>
      </w:rPr>
    </w:lvl>
    <w:lvl w:ilvl="1">
      <w:start w:val="0"/>
      <w:numFmt w:val="bullet"/>
      <w:lvlText w:val="•"/>
      <w:lvlJc w:val="left"/>
      <w:pPr>
        <w:ind w:left="2282" w:hanging="240"/>
      </w:pPr>
      <w:rPr>
        <w:rFonts w:hint="default"/>
        <w:lang w:val="en-US" w:eastAsia="en-US" w:bidi="ar-SA"/>
      </w:rPr>
    </w:lvl>
    <w:lvl w:ilvl="2">
      <w:start w:val="0"/>
      <w:numFmt w:val="bullet"/>
      <w:lvlText w:val="•"/>
      <w:lvlJc w:val="left"/>
      <w:pPr>
        <w:ind w:left="3324" w:hanging="240"/>
      </w:pPr>
      <w:rPr>
        <w:rFonts w:hint="default"/>
        <w:lang w:val="en-US" w:eastAsia="en-US" w:bidi="ar-SA"/>
      </w:rPr>
    </w:lvl>
    <w:lvl w:ilvl="3">
      <w:start w:val="0"/>
      <w:numFmt w:val="bullet"/>
      <w:lvlText w:val="•"/>
      <w:lvlJc w:val="left"/>
      <w:pPr>
        <w:ind w:left="4366" w:hanging="240"/>
      </w:pPr>
      <w:rPr>
        <w:rFonts w:hint="default"/>
        <w:lang w:val="en-US" w:eastAsia="en-US" w:bidi="ar-SA"/>
      </w:rPr>
    </w:lvl>
    <w:lvl w:ilvl="4">
      <w:start w:val="0"/>
      <w:numFmt w:val="bullet"/>
      <w:lvlText w:val="•"/>
      <w:lvlJc w:val="left"/>
      <w:pPr>
        <w:ind w:left="5408" w:hanging="240"/>
      </w:pPr>
      <w:rPr>
        <w:rFonts w:hint="default"/>
        <w:lang w:val="en-US" w:eastAsia="en-US" w:bidi="ar-SA"/>
      </w:rPr>
    </w:lvl>
    <w:lvl w:ilvl="5">
      <w:start w:val="0"/>
      <w:numFmt w:val="bullet"/>
      <w:lvlText w:val="•"/>
      <w:lvlJc w:val="left"/>
      <w:pPr>
        <w:ind w:left="6450" w:hanging="240"/>
      </w:pPr>
      <w:rPr>
        <w:rFonts w:hint="default"/>
        <w:lang w:val="en-US" w:eastAsia="en-US" w:bidi="ar-SA"/>
      </w:rPr>
    </w:lvl>
    <w:lvl w:ilvl="6">
      <w:start w:val="0"/>
      <w:numFmt w:val="bullet"/>
      <w:lvlText w:val="•"/>
      <w:lvlJc w:val="left"/>
      <w:pPr>
        <w:ind w:left="7492" w:hanging="240"/>
      </w:pPr>
      <w:rPr>
        <w:rFonts w:hint="default"/>
        <w:lang w:val="en-US" w:eastAsia="en-US" w:bidi="ar-SA"/>
      </w:rPr>
    </w:lvl>
    <w:lvl w:ilvl="7">
      <w:start w:val="0"/>
      <w:numFmt w:val="bullet"/>
      <w:lvlText w:val="•"/>
      <w:lvlJc w:val="left"/>
      <w:pPr>
        <w:ind w:left="8534" w:hanging="240"/>
      </w:pPr>
      <w:rPr>
        <w:rFonts w:hint="default"/>
        <w:lang w:val="en-US" w:eastAsia="en-US" w:bidi="ar-SA"/>
      </w:rPr>
    </w:lvl>
    <w:lvl w:ilvl="8">
      <w:start w:val="0"/>
      <w:numFmt w:val="bullet"/>
      <w:lvlText w:val="•"/>
      <w:lvlJc w:val="left"/>
      <w:pPr>
        <w:ind w:left="9576" w:hanging="240"/>
      </w:pPr>
      <w:rPr>
        <w:rFonts w:hint="default"/>
        <w:lang w:val="en-US" w:eastAsia="en-US" w:bidi="ar-SA"/>
      </w:rPr>
    </w:lvl>
  </w:abstractNum>
  <w:abstractNum w:abstractNumId="49">
    <w:multiLevelType w:val="hybridMultilevel"/>
    <w:lvl w:ilvl="0">
      <w:start w:val="1"/>
      <w:numFmt w:val="decimal"/>
      <w:lvlText w:val="%1."/>
      <w:lvlJc w:val="left"/>
      <w:pPr>
        <w:ind w:left="1244" w:hanging="241"/>
        <w:jc w:val="left"/>
      </w:pPr>
      <w:rPr>
        <w:rFonts w:hint="default" w:ascii="Arial" w:hAnsi="Arial" w:eastAsia="Arial" w:cs="Arial"/>
        <w:w w:val="99"/>
        <w:sz w:val="18"/>
        <w:szCs w:val="18"/>
        <w:lang w:val="en-US" w:eastAsia="en-US" w:bidi="ar-SA"/>
      </w:rPr>
    </w:lvl>
    <w:lvl w:ilvl="1">
      <w:start w:val="0"/>
      <w:numFmt w:val="bullet"/>
      <w:lvlText w:val="•"/>
      <w:lvlJc w:val="left"/>
      <w:pPr>
        <w:ind w:left="2282" w:hanging="241"/>
      </w:pPr>
      <w:rPr>
        <w:rFonts w:hint="default"/>
        <w:lang w:val="en-US" w:eastAsia="en-US" w:bidi="ar-SA"/>
      </w:rPr>
    </w:lvl>
    <w:lvl w:ilvl="2">
      <w:start w:val="0"/>
      <w:numFmt w:val="bullet"/>
      <w:lvlText w:val="•"/>
      <w:lvlJc w:val="left"/>
      <w:pPr>
        <w:ind w:left="3324" w:hanging="241"/>
      </w:pPr>
      <w:rPr>
        <w:rFonts w:hint="default"/>
        <w:lang w:val="en-US" w:eastAsia="en-US" w:bidi="ar-SA"/>
      </w:rPr>
    </w:lvl>
    <w:lvl w:ilvl="3">
      <w:start w:val="0"/>
      <w:numFmt w:val="bullet"/>
      <w:lvlText w:val="•"/>
      <w:lvlJc w:val="left"/>
      <w:pPr>
        <w:ind w:left="4366" w:hanging="241"/>
      </w:pPr>
      <w:rPr>
        <w:rFonts w:hint="default"/>
        <w:lang w:val="en-US" w:eastAsia="en-US" w:bidi="ar-SA"/>
      </w:rPr>
    </w:lvl>
    <w:lvl w:ilvl="4">
      <w:start w:val="0"/>
      <w:numFmt w:val="bullet"/>
      <w:lvlText w:val="•"/>
      <w:lvlJc w:val="left"/>
      <w:pPr>
        <w:ind w:left="5408" w:hanging="241"/>
      </w:pPr>
      <w:rPr>
        <w:rFonts w:hint="default"/>
        <w:lang w:val="en-US" w:eastAsia="en-US" w:bidi="ar-SA"/>
      </w:rPr>
    </w:lvl>
    <w:lvl w:ilvl="5">
      <w:start w:val="0"/>
      <w:numFmt w:val="bullet"/>
      <w:lvlText w:val="•"/>
      <w:lvlJc w:val="left"/>
      <w:pPr>
        <w:ind w:left="6450" w:hanging="241"/>
      </w:pPr>
      <w:rPr>
        <w:rFonts w:hint="default"/>
        <w:lang w:val="en-US" w:eastAsia="en-US" w:bidi="ar-SA"/>
      </w:rPr>
    </w:lvl>
    <w:lvl w:ilvl="6">
      <w:start w:val="0"/>
      <w:numFmt w:val="bullet"/>
      <w:lvlText w:val="•"/>
      <w:lvlJc w:val="left"/>
      <w:pPr>
        <w:ind w:left="7492" w:hanging="241"/>
      </w:pPr>
      <w:rPr>
        <w:rFonts w:hint="default"/>
        <w:lang w:val="en-US" w:eastAsia="en-US" w:bidi="ar-SA"/>
      </w:rPr>
    </w:lvl>
    <w:lvl w:ilvl="7">
      <w:start w:val="0"/>
      <w:numFmt w:val="bullet"/>
      <w:lvlText w:val="•"/>
      <w:lvlJc w:val="left"/>
      <w:pPr>
        <w:ind w:left="8534" w:hanging="241"/>
      </w:pPr>
      <w:rPr>
        <w:rFonts w:hint="default"/>
        <w:lang w:val="en-US" w:eastAsia="en-US" w:bidi="ar-SA"/>
      </w:rPr>
    </w:lvl>
    <w:lvl w:ilvl="8">
      <w:start w:val="0"/>
      <w:numFmt w:val="bullet"/>
      <w:lvlText w:val="•"/>
      <w:lvlJc w:val="left"/>
      <w:pPr>
        <w:ind w:left="9576" w:hanging="241"/>
      </w:pPr>
      <w:rPr>
        <w:rFonts w:hint="default"/>
        <w:lang w:val="en-US" w:eastAsia="en-US" w:bidi="ar-SA"/>
      </w:rPr>
    </w:lvl>
  </w:abstractNum>
  <w:abstractNum w:abstractNumId="48">
    <w:multiLevelType w:val="hybridMultilevel"/>
    <w:lvl w:ilvl="0">
      <w:start w:val="1"/>
      <w:numFmt w:val="decimal"/>
      <w:lvlText w:val="%1."/>
      <w:lvlJc w:val="left"/>
      <w:pPr>
        <w:ind w:left="1244" w:hanging="241"/>
        <w:jc w:val="left"/>
      </w:pPr>
      <w:rPr>
        <w:rFonts w:hint="default" w:ascii="Arial" w:hAnsi="Arial" w:eastAsia="Arial" w:cs="Arial"/>
        <w:w w:val="99"/>
        <w:sz w:val="18"/>
        <w:szCs w:val="18"/>
        <w:lang w:val="en-US" w:eastAsia="en-US" w:bidi="ar-SA"/>
      </w:rPr>
    </w:lvl>
    <w:lvl w:ilvl="1">
      <w:start w:val="0"/>
      <w:numFmt w:val="bullet"/>
      <w:lvlText w:val="•"/>
      <w:lvlJc w:val="left"/>
      <w:pPr>
        <w:ind w:left="1739" w:hanging="241"/>
      </w:pPr>
      <w:rPr>
        <w:rFonts w:hint="default"/>
        <w:lang w:val="en-US" w:eastAsia="en-US" w:bidi="ar-SA"/>
      </w:rPr>
    </w:lvl>
    <w:lvl w:ilvl="2">
      <w:start w:val="0"/>
      <w:numFmt w:val="bullet"/>
      <w:lvlText w:val="•"/>
      <w:lvlJc w:val="left"/>
      <w:pPr>
        <w:ind w:left="2238" w:hanging="241"/>
      </w:pPr>
      <w:rPr>
        <w:rFonts w:hint="default"/>
        <w:lang w:val="en-US" w:eastAsia="en-US" w:bidi="ar-SA"/>
      </w:rPr>
    </w:lvl>
    <w:lvl w:ilvl="3">
      <w:start w:val="0"/>
      <w:numFmt w:val="bullet"/>
      <w:lvlText w:val="•"/>
      <w:lvlJc w:val="left"/>
      <w:pPr>
        <w:ind w:left="2737" w:hanging="241"/>
      </w:pPr>
      <w:rPr>
        <w:rFonts w:hint="default"/>
        <w:lang w:val="en-US" w:eastAsia="en-US" w:bidi="ar-SA"/>
      </w:rPr>
    </w:lvl>
    <w:lvl w:ilvl="4">
      <w:start w:val="0"/>
      <w:numFmt w:val="bullet"/>
      <w:lvlText w:val="•"/>
      <w:lvlJc w:val="left"/>
      <w:pPr>
        <w:ind w:left="3236" w:hanging="241"/>
      </w:pPr>
      <w:rPr>
        <w:rFonts w:hint="default"/>
        <w:lang w:val="en-US" w:eastAsia="en-US" w:bidi="ar-SA"/>
      </w:rPr>
    </w:lvl>
    <w:lvl w:ilvl="5">
      <w:start w:val="0"/>
      <w:numFmt w:val="bullet"/>
      <w:lvlText w:val="•"/>
      <w:lvlJc w:val="left"/>
      <w:pPr>
        <w:ind w:left="3735" w:hanging="241"/>
      </w:pPr>
      <w:rPr>
        <w:rFonts w:hint="default"/>
        <w:lang w:val="en-US" w:eastAsia="en-US" w:bidi="ar-SA"/>
      </w:rPr>
    </w:lvl>
    <w:lvl w:ilvl="6">
      <w:start w:val="0"/>
      <w:numFmt w:val="bullet"/>
      <w:lvlText w:val="•"/>
      <w:lvlJc w:val="left"/>
      <w:pPr>
        <w:ind w:left="4234" w:hanging="241"/>
      </w:pPr>
      <w:rPr>
        <w:rFonts w:hint="default"/>
        <w:lang w:val="en-US" w:eastAsia="en-US" w:bidi="ar-SA"/>
      </w:rPr>
    </w:lvl>
    <w:lvl w:ilvl="7">
      <w:start w:val="0"/>
      <w:numFmt w:val="bullet"/>
      <w:lvlText w:val="•"/>
      <w:lvlJc w:val="left"/>
      <w:pPr>
        <w:ind w:left="4733" w:hanging="241"/>
      </w:pPr>
      <w:rPr>
        <w:rFonts w:hint="default"/>
        <w:lang w:val="en-US" w:eastAsia="en-US" w:bidi="ar-SA"/>
      </w:rPr>
    </w:lvl>
    <w:lvl w:ilvl="8">
      <w:start w:val="0"/>
      <w:numFmt w:val="bullet"/>
      <w:lvlText w:val="•"/>
      <w:lvlJc w:val="left"/>
      <w:pPr>
        <w:ind w:left="5232" w:hanging="241"/>
      </w:pPr>
      <w:rPr>
        <w:rFonts w:hint="default"/>
        <w:lang w:val="en-US" w:eastAsia="en-US" w:bidi="ar-SA"/>
      </w:rPr>
    </w:lvl>
  </w:abstractNum>
  <w:abstractNum w:abstractNumId="47">
    <w:multiLevelType w:val="hybridMultilevel"/>
    <w:lvl w:ilvl="0">
      <w:start w:val="1"/>
      <w:numFmt w:val="decimal"/>
      <w:lvlText w:val="%1."/>
      <w:lvlJc w:val="left"/>
      <w:pPr>
        <w:ind w:left="1244" w:hanging="241"/>
        <w:jc w:val="left"/>
      </w:pPr>
      <w:rPr>
        <w:rFonts w:hint="default" w:ascii="Arial" w:hAnsi="Arial" w:eastAsia="Arial" w:cs="Arial"/>
        <w:w w:val="99"/>
        <w:sz w:val="18"/>
        <w:szCs w:val="18"/>
        <w:lang w:val="en-US" w:eastAsia="en-US" w:bidi="ar-SA"/>
      </w:rPr>
    </w:lvl>
    <w:lvl w:ilvl="1">
      <w:start w:val="0"/>
      <w:numFmt w:val="bullet"/>
      <w:lvlText w:val="•"/>
      <w:lvlJc w:val="left"/>
      <w:pPr>
        <w:ind w:left="2282" w:hanging="241"/>
      </w:pPr>
      <w:rPr>
        <w:rFonts w:hint="default"/>
        <w:lang w:val="en-US" w:eastAsia="en-US" w:bidi="ar-SA"/>
      </w:rPr>
    </w:lvl>
    <w:lvl w:ilvl="2">
      <w:start w:val="0"/>
      <w:numFmt w:val="bullet"/>
      <w:lvlText w:val="•"/>
      <w:lvlJc w:val="left"/>
      <w:pPr>
        <w:ind w:left="3324" w:hanging="241"/>
      </w:pPr>
      <w:rPr>
        <w:rFonts w:hint="default"/>
        <w:lang w:val="en-US" w:eastAsia="en-US" w:bidi="ar-SA"/>
      </w:rPr>
    </w:lvl>
    <w:lvl w:ilvl="3">
      <w:start w:val="0"/>
      <w:numFmt w:val="bullet"/>
      <w:lvlText w:val="•"/>
      <w:lvlJc w:val="left"/>
      <w:pPr>
        <w:ind w:left="4366" w:hanging="241"/>
      </w:pPr>
      <w:rPr>
        <w:rFonts w:hint="default"/>
        <w:lang w:val="en-US" w:eastAsia="en-US" w:bidi="ar-SA"/>
      </w:rPr>
    </w:lvl>
    <w:lvl w:ilvl="4">
      <w:start w:val="0"/>
      <w:numFmt w:val="bullet"/>
      <w:lvlText w:val="•"/>
      <w:lvlJc w:val="left"/>
      <w:pPr>
        <w:ind w:left="5408" w:hanging="241"/>
      </w:pPr>
      <w:rPr>
        <w:rFonts w:hint="default"/>
        <w:lang w:val="en-US" w:eastAsia="en-US" w:bidi="ar-SA"/>
      </w:rPr>
    </w:lvl>
    <w:lvl w:ilvl="5">
      <w:start w:val="0"/>
      <w:numFmt w:val="bullet"/>
      <w:lvlText w:val="•"/>
      <w:lvlJc w:val="left"/>
      <w:pPr>
        <w:ind w:left="6450" w:hanging="241"/>
      </w:pPr>
      <w:rPr>
        <w:rFonts w:hint="default"/>
        <w:lang w:val="en-US" w:eastAsia="en-US" w:bidi="ar-SA"/>
      </w:rPr>
    </w:lvl>
    <w:lvl w:ilvl="6">
      <w:start w:val="0"/>
      <w:numFmt w:val="bullet"/>
      <w:lvlText w:val="•"/>
      <w:lvlJc w:val="left"/>
      <w:pPr>
        <w:ind w:left="7492" w:hanging="241"/>
      </w:pPr>
      <w:rPr>
        <w:rFonts w:hint="default"/>
        <w:lang w:val="en-US" w:eastAsia="en-US" w:bidi="ar-SA"/>
      </w:rPr>
    </w:lvl>
    <w:lvl w:ilvl="7">
      <w:start w:val="0"/>
      <w:numFmt w:val="bullet"/>
      <w:lvlText w:val="•"/>
      <w:lvlJc w:val="left"/>
      <w:pPr>
        <w:ind w:left="8534" w:hanging="241"/>
      </w:pPr>
      <w:rPr>
        <w:rFonts w:hint="default"/>
        <w:lang w:val="en-US" w:eastAsia="en-US" w:bidi="ar-SA"/>
      </w:rPr>
    </w:lvl>
    <w:lvl w:ilvl="8">
      <w:start w:val="0"/>
      <w:numFmt w:val="bullet"/>
      <w:lvlText w:val="•"/>
      <w:lvlJc w:val="left"/>
      <w:pPr>
        <w:ind w:left="9576" w:hanging="241"/>
      </w:pPr>
      <w:rPr>
        <w:rFonts w:hint="default"/>
        <w:lang w:val="en-US" w:eastAsia="en-US" w:bidi="ar-SA"/>
      </w:rPr>
    </w:lvl>
  </w:abstractNum>
  <w:abstractNum w:abstractNumId="46">
    <w:multiLevelType w:val="hybridMultilevel"/>
    <w:lvl w:ilvl="0">
      <w:start w:val="0"/>
      <w:numFmt w:val="bullet"/>
      <w:lvlText w:val="•"/>
      <w:lvlJc w:val="left"/>
      <w:pPr>
        <w:ind w:left="884" w:hanging="240"/>
      </w:pPr>
      <w:rPr>
        <w:rFonts w:hint="default" w:ascii="Arial" w:hAnsi="Arial" w:eastAsia="Arial" w:cs="Arial"/>
        <w:w w:val="99"/>
        <w:sz w:val="18"/>
        <w:szCs w:val="18"/>
        <w:lang w:val="en-US" w:eastAsia="en-US" w:bidi="ar-SA"/>
      </w:rPr>
    </w:lvl>
    <w:lvl w:ilvl="1">
      <w:start w:val="0"/>
      <w:numFmt w:val="bullet"/>
      <w:lvlText w:val="•"/>
      <w:lvlJc w:val="left"/>
      <w:pPr>
        <w:ind w:left="1244" w:hanging="240"/>
      </w:pPr>
      <w:rPr>
        <w:rFonts w:hint="default" w:ascii="Arial" w:hAnsi="Arial" w:eastAsia="Arial" w:cs="Arial"/>
        <w:w w:val="99"/>
        <w:sz w:val="18"/>
        <w:szCs w:val="18"/>
        <w:lang w:val="en-US" w:eastAsia="en-US" w:bidi="ar-SA"/>
      </w:rPr>
    </w:lvl>
    <w:lvl w:ilvl="2">
      <w:start w:val="0"/>
      <w:numFmt w:val="bullet"/>
      <w:lvlText w:val="•"/>
      <w:lvlJc w:val="left"/>
      <w:pPr>
        <w:ind w:left="2397" w:hanging="240"/>
      </w:pPr>
      <w:rPr>
        <w:rFonts w:hint="default"/>
        <w:lang w:val="en-US" w:eastAsia="en-US" w:bidi="ar-SA"/>
      </w:rPr>
    </w:lvl>
    <w:lvl w:ilvl="3">
      <w:start w:val="0"/>
      <w:numFmt w:val="bullet"/>
      <w:lvlText w:val="•"/>
      <w:lvlJc w:val="left"/>
      <w:pPr>
        <w:ind w:left="3555" w:hanging="240"/>
      </w:pPr>
      <w:rPr>
        <w:rFonts w:hint="default"/>
        <w:lang w:val="en-US" w:eastAsia="en-US" w:bidi="ar-SA"/>
      </w:rPr>
    </w:lvl>
    <w:lvl w:ilvl="4">
      <w:start w:val="0"/>
      <w:numFmt w:val="bullet"/>
      <w:lvlText w:val="•"/>
      <w:lvlJc w:val="left"/>
      <w:pPr>
        <w:ind w:left="4713" w:hanging="240"/>
      </w:pPr>
      <w:rPr>
        <w:rFonts w:hint="default"/>
        <w:lang w:val="en-US" w:eastAsia="en-US" w:bidi="ar-SA"/>
      </w:rPr>
    </w:lvl>
    <w:lvl w:ilvl="5">
      <w:start w:val="0"/>
      <w:numFmt w:val="bullet"/>
      <w:lvlText w:val="•"/>
      <w:lvlJc w:val="left"/>
      <w:pPr>
        <w:ind w:left="5871" w:hanging="240"/>
      </w:pPr>
      <w:rPr>
        <w:rFonts w:hint="default"/>
        <w:lang w:val="en-US" w:eastAsia="en-US" w:bidi="ar-SA"/>
      </w:rPr>
    </w:lvl>
    <w:lvl w:ilvl="6">
      <w:start w:val="0"/>
      <w:numFmt w:val="bullet"/>
      <w:lvlText w:val="•"/>
      <w:lvlJc w:val="left"/>
      <w:pPr>
        <w:ind w:left="7028" w:hanging="240"/>
      </w:pPr>
      <w:rPr>
        <w:rFonts w:hint="default"/>
        <w:lang w:val="en-US" w:eastAsia="en-US" w:bidi="ar-SA"/>
      </w:rPr>
    </w:lvl>
    <w:lvl w:ilvl="7">
      <w:start w:val="0"/>
      <w:numFmt w:val="bullet"/>
      <w:lvlText w:val="•"/>
      <w:lvlJc w:val="left"/>
      <w:pPr>
        <w:ind w:left="8186" w:hanging="240"/>
      </w:pPr>
      <w:rPr>
        <w:rFonts w:hint="default"/>
        <w:lang w:val="en-US" w:eastAsia="en-US" w:bidi="ar-SA"/>
      </w:rPr>
    </w:lvl>
    <w:lvl w:ilvl="8">
      <w:start w:val="0"/>
      <w:numFmt w:val="bullet"/>
      <w:lvlText w:val="•"/>
      <w:lvlJc w:val="left"/>
      <w:pPr>
        <w:ind w:left="9344" w:hanging="240"/>
      </w:pPr>
      <w:rPr>
        <w:rFonts w:hint="default"/>
        <w:lang w:val="en-US" w:eastAsia="en-US" w:bidi="ar-SA"/>
      </w:rPr>
    </w:lvl>
  </w:abstractNum>
  <w:abstractNum w:abstractNumId="42">
    <w:multiLevelType w:val="hybridMultilevel"/>
    <w:lvl w:ilvl="0">
      <w:start w:val="1"/>
      <w:numFmt w:val="decimal"/>
      <w:lvlText w:val="%1"/>
      <w:lvlJc w:val="left"/>
      <w:pPr>
        <w:ind w:left="851" w:hanging="433"/>
        <w:jc w:val="left"/>
      </w:pPr>
      <w:rPr>
        <w:rFonts w:hint="default" w:ascii="Arial" w:hAnsi="Arial" w:eastAsia="Arial" w:cs="Arial"/>
        <w:w w:val="99"/>
        <w:sz w:val="18"/>
        <w:szCs w:val="18"/>
        <w:lang w:val="en-US" w:eastAsia="en-US" w:bidi="ar-SA"/>
      </w:rPr>
    </w:lvl>
    <w:lvl w:ilvl="1">
      <w:start w:val="0"/>
      <w:numFmt w:val="bullet"/>
      <w:lvlText w:val="•"/>
      <w:lvlJc w:val="left"/>
      <w:pPr>
        <w:ind w:left="1676" w:hanging="433"/>
      </w:pPr>
      <w:rPr>
        <w:rFonts w:hint="default"/>
        <w:lang w:val="en-US" w:eastAsia="en-US" w:bidi="ar-SA"/>
      </w:rPr>
    </w:lvl>
    <w:lvl w:ilvl="2">
      <w:start w:val="0"/>
      <w:numFmt w:val="bullet"/>
      <w:lvlText w:val="•"/>
      <w:lvlJc w:val="left"/>
      <w:pPr>
        <w:ind w:left="2493" w:hanging="433"/>
      </w:pPr>
      <w:rPr>
        <w:rFonts w:hint="default"/>
        <w:lang w:val="en-US" w:eastAsia="en-US" w:bidi="ar-SA"/>
      </w:rPr>
    </w:lvl>
    <w:lvl w:ilvl="3">
      <w:start w:val="0"/>
      <w:numFmt w:val="bullet"/>
      <w:lvlText w:val="•"/>
      <w:lvlJc w:val="left"/>
      <w:pPr>
        <w:ind w:left="3310" w:hanging="433"/>
      </w:pPr>
      <w:rPr>
        <w:rFonts w:hint="default"/>
        <w:lang w:val="en-US" w:eastAsia="en-US" w:bidi="ar-SA"/>
      </w:rPr>
    </w:lvl>
    <w:lvl w:ilvl="4">
      <w:start w:val="0"/>
      <w:numFmt w:val="bullet"/>
      <w:lvlText w:val="•"/>
      <w:lvlJc w:val="left"/>
      <w:pPr>
        <w:ind w:left="4127" w:hanging="433"/>
      </w:pPr>
      <w:rPr>
        <w:rFonts w:hint="default"/>
        <w:lang w:val="en-US" w:eastAsia="en-US" w:bidi="ar-SA"/>
      </w:rPr>
    </w:lvl>
    <w:lvl w:ilvl="5">
      <w:start w:val="0"/>
      <w:numFmt w:val="bullet"/>
      <w:lvlText w:val="•"/>
      <w:lvlJc w:val="left"/>
      <w:pPr>
        <w:ind w:left="4944" w:hanging="433"/>
      </w:pPr>
      <w:rPr>
        <w:rFonts w:hint="default"/>
        <w:lang w:val="en-US" w:eastAsia="en-US" w:bidi="ar-SA"/>
      </w:rPr>
    </w:lvl>
    <w:lvl w:ilvl="6">
      <w:start w:val="0"/>
      <w:numFmt w:val="bullet"/>
      <w:lvlText w:val="•"/>
      <w:lvlJc w:val="left"/>
      <w:pPr>
        <w:ind w:left="5761" w:hanging="433"/>
      </w:pPr>
      <w:rPr>
        <w:rFonts w:hint="default"/>
        <w:lang w:val="en-US" w:eastAsia="en-US" w:bidi="ar-SA"/>
      </w:rPr>
    </w:lvl>
    <w:lvl w:ilvl="7">
      <w:start w:val="0"/>
      <w:numFmt w:val="bullet"/>
      <w:lvlText w:val="•"/>
      <w:lvlJc w:val="left"/>
      <w:pPr>
        <w:ind w:left="6578" w:hanging="433"/>
      </w:pPr>
      <w:rPr>
        <w:rFonts w:hint="default"/>
        <w:lang w:val="en-US" w:eastAsia="en-US" w:bidi="ar-SA"/>
      </w:rPr>
    </w:lvl>
    <w:lvl w:ilvl="8">
      <w:start w:val="0"/>
      <w:numFmt w:val="bullet"/>
      <w:lvlText w:val="•"/>
      <w:lvlJc w:val="left"/>
      <w:pPr>
        <w:ind w:left="7395" w:hanging="433"/>
      </w:pPr>
      <w:rPr>
        <w:rFonts w:hint="default"/>
        <w:lang w:val="en-US" w:eastAsia="en-US" w:bidi="ar-SA"/>
      </w:rPr>
    </w:lvl>
  </w:abstractNum>
  <w:abstractNum w:abstractNumId="40">
    <w:multiLevelType w:val="hybridMultilevel"/>
    <w:lvl w:ilvl="0">
      <w:start w:val="1"/>
      <w:numFmt w:val="decimal"/>
      <w:lvlText w:val="%1."/>
      <w:lvlJc w:val="left"/>
      <w:pPr>
        <w:ind w:left="1259" w:hanging="256"/>
        <w:jc w:val="left"/>
      </w:pPr>
      <w:rPr>
        <w:rFonts w:hint="default" w:ascii="Arial" w:hAnsi="Arial" w:eastAsia="Arial" w:cs="Arial"/>
        <w:w w:val="99"/>
        <w:sz w:val="18"/>
        <w:szCs w:val="18"/>
        <w:lang w:val="en-US" w:eastAsia="en-US" w:bidi="ar-SA"/>
      </w:rPr>
    </w:lvl>
    <w:lvl w:ilvl="1">
      <w:start w:val="0"/>
      <w:numFmt w:val="bullet"/>
      <w:lvlText w:val="•"/>
      <w:lvlJc w:val="left"/>
      <w:pPr>
        <w:ind w:left="2300" w:hanging="256"/>
      </w:pPr>
      <w:rPr>
        <w:rFonts w:hint="default"/>
        <w:lang w:val="en-US" w:eastAsia="en-US" w:bidi="ar-SA"/>
      </w:rPr>
    </w:lvl>
    <w:lvl w:ilvl="2">
      <w:start w:val="0"/>
      <w:numFmt w:val="bullet"/>
      <w:lvlText w:val="•"/>
      <w:lvlJc w:val="left"/>
      <w:pPr>
        <w:ind w:left="3340" w:hanging="256"/>
      </w:pPr>
      <w:rPr>
        <w:rFonts w:hint="default"/>
        <w:lang w:val="en-US" w:eastAsia="en-US" w:bidi="ar-SA"/>
      </w:rPr>
    </w:lvl>
    <w:lvl w:ilvl="3">
      <w:start w:val="0"/>
      <w:numFmt w:val="bullet"/>
      <w:lvlText w:val="•"/>
      <w:lvlJc w:val="left"/>
      <w:pPr>
        <w:ind w:left="4380" w:hanging="256"/>
      </w:pPr>
      <w:rPr>
        <w:rFonts w:hint="default"/>
        <w:lang w:val="en-US" w:eastAsia="en-US" w:bidi="ar-SA"/>
      </w:rPr>
    </w:lvl>
    <w:lvl w:ilvl="4">
      <w:start w:val="0"/>
      <w:numFmt w:val="bullet"/>
      <w:lvlText w:val="•"/>
      <w:lvlJc w:val="left"/>
      <w:pPr>
        <w:ind w:left="5420" w:hanging="256"/>
      </w:pPr>
      <w:rPr>
        <w:rFonts w:hint="default"/>
        <w:lang w:val="en-US" w:eastAsia="en-US" w:bidi="ar-SA"/>
      </w:rPr>
    </w:lvl>
    <w:lvl w:ilvl="5">
      <w:start w:val="0"/>
      <w:numFmt w:val="bullet"/>
      <w:lvlText w:val="•"/>
      <w:lvlJc w:val="left"/>
      <w:pPr>
        <w:ind w:left="6460" w:hanging="256"/>
      </w:pPr>
      <w:rPr>
        <w:rFonts w:hint="default"/>
        <w:lang w:val="en-US" w:eastAsia="en-US" w:bidi="ar-SA"/>
      </w:rPr>
    </w:lvl>
    <w:lvl w:ilvl="6">
      <w:start w:val="0"/>
      <w:numFmt w:val="bullet"/>
      <w:lvlText w:val="•"/>
      <w:lvlJc w:val="left"/>
      <w:pPr>
        <w:ind w:left="7500" w:hanging="256"/>
      </w:pPr>
      <w:rPr>
        <w:rFonts w:hint="default"/>
        <w:lang w:val="en-US" w:eastAsia="en-US" w:bidi="ar-SA"/>
      </w:rPr>
    </w:lvl>
    <w:lvl w:ilvl="7">
      <w:start w:val="0"/>
      <w:numFmt w:val="bullet"/>
      <w:lvlText w:val="•"/>
      <w:lvlJc w:val="left"/>
      <w:pPr>
        <w:ind w:left="8540" w:hanging="256"/>
      </w:pPr>
      <w:rPr>
        <w:rFonts w:hint="default"/>
        <w:lang w:val="en-US" w:eastAsia="en-US" w:bidi="ar-SA"/>
      </w:rPr>
    </w:lvl>
    <w:lvl w:ilvl="8">
      <w:start w:val="0"/>
      <w:numFmt w:val="bullet"/>
      <w:lvlText w:val="•"/>
      <w:lvlJc w:val="left"/>
      <w:pPr>
        <w:ind w:left="9580" w:hanging="256"/>
      </w:pPr>
      <w:rPr>
        <w:rFonts w:hint="default"/>
        <w:lang w:val="en-US" w:eastAsia="en-US" w:bidi="ar-SA"/>
      </w:rPr>
    </w:lvl>
  </w:abstractNum>
  <w:abstractNum w:abstractNumId="39">
    <w:multiLevelType w:val="hybridMultilevel"/>
    <w:lvl w:ilvl="0">
      <w:start w:val="0"/>
      <w:numFmt w:val="bullet"/>
      <w:lvlText w:val="*"/>
      <w:lvlJc w:val="left"/>
      <w:pPr>
        <w:ind w:left="1236" w:hanging="107"/>
      </w:pPr>
      <w:rPr>
        <w:rFonts w:hint="default" w:ascii="Arial" w:hAnsi="Arial" w:eastAsia="Arial" w:cs="Arial"/>
        <w:b/>
        <w:bCs/>
        <w:w w:val="99"/>
        <w:sz w:val="16"/>
        <w:szCs w:val="16"/>
        <w:lang w:val="en-US" w:eastAsia="en-US" w:bidi="ar-SA"/>
      </w:rPr>
    </w:lvl>
    <w:lvl w:ilvl="1">
      <w:start w:val="0"/>
      <w:numFmt w:val="bullet"/>
      <w:lvlText w:val="•"/>
      <w:lvlJc w:val="left"/>
      <w:pPr>
        <w:ind w:left="2282" w:hanging="107"/>
      </w:pPr>
      <w:rPr>
        <w:rFonts w:hint="default"/>
        <w:lang w:val="en-US" w:eastAsia="en-US" w:bidi="ar-SA"/>
      </w:rPr>
    </w:lvl>
    <w:lvl w:ilvl="2">
      <w:start w:val="0"/>
      <w:numFmt w:val="bullet"/>
      <w:lvlText w:val="•"/>
      <w:lvlJc w:val="left"/>
      <w:pPr>
        <w:ind w:left="3324" w:hanging="107"/>
      </w:pPr>
      <w:rPr>
        <w:rFonts w:hint="default"/>
        <w:lang w:val="en-US" w:eastAsia="en-US" w:bidi="ar-SA"/>
      </w:rPr>
    </w:lvl>
    <w:lvl w:ilvl="3">
      <w:start w:val="0"/>
      <w:numFmt w:val="bullet"/>
      <w:lvlText w:val="•"/>
      <w:lvlJc w:val="left"/>
      <w:pPr>
        <w:ind w:left="4366" w:hanging="107"/>
      </w:pPr>
      <w:rPr>
        <w:rFonts w:hint="default"/>
        <w:lang w:val="en-US" w:eastAsia="en-US" w:bidi="ar-SA"/>
      </w:rPr>
    </w:lvl>
    <w:lvl w:ilvl="4">
      <w:start w:val="0"/>
      <w:numFmt w:val="bullet"/>
      <w:lvlText w:val="•"/>
      <w:lvlJc w:val="left"/>
      <w:pPr>
        <w:ind w:left="5408" w:hanging="107"/>
      </w:pPr>
      <w:rPr>
        <w:rFonts w:hint="default"/>
        <w:lang w:val="en-US" w:eastAsia="en-US" w:bidi="ar-SA"/>
      </w:rPr>
    </w:lvl>
    <w:lvl w:ilvl="5">
      <w:start w:val="0"/>
      <w:numFmt w:val="bullet"/>
      <w:lvlText w:val="•"/>
      <w:lvlJc w:val="left"/>
      <w:pPr>
        <w:ind w:left="6450" w:hanging="107"/>
      </w:pPr>
      <w:rPr>
        <w:rFonts w:hint="default"/>
        <w:lang w:val="en-US" w:eastAsia="en-US" w:bidi="ar-SA"/>
      </w:rPr>
    </w:lvl>
    <w:lvl w:ilvl="6">
      <w:start w:val="0"/>
      <w:numFmt w:val="bullet"/>
      <w:lvlText w:val="•"/>
      <w:lvlJc w:val="left"/>
      <w:pPr>
        <w:ind w:left="7492" w:hanging="107"/>
      </w:pPr>
      <w:rPr>
        <w:rFonts w:hint="default"/>
        <w:lang w:val="en-US" w:eastAsia="en-US" w:bidi="ar-SA"/>
      </w:rPr>
    </w:lvl>
    <w:lvl w:ilvl="7">
      <w:start w:val="0"/>
      <w:numFmt w:val="bullet"/>
      <w:lvlText w:val="•"/>
      <w:lvlJc w:val="left"/>
      <w:pPr>
        <w:ind w:left="8534" w:hanging="107"/>
      </w:pPr>
      <w:rPr>
        <w:rFonts w:hint="default"/>
        <w:lang w:val="en-US" w:eastAsia="en-US" w:bidi="ar-SA"/>
      </w:rPr>
    </w:lvl>
    <w:lvl w:ilvl="8">
      <w:start w:val="0"/>
      <w:numFmt w:val="bullet"/>
      <w:lvlText w:val="•"/>
      <w:lvlJc w:val="left"/>
      <w:pPr>
        <w:ind w:left="9576" w:hanging="107"/>
      </w:pPr>
      <w:rPr>
        <w:rFonts w:hint="default"/>
        <w:lang w:val="en-US" w:eastAsia="en-US" w:bidi="ar-SA"/>
      </w:rPr>
    </w:lvl>
  </w:abstractNum>
  <w:abstractNum w:abstractNumId="38">
    <w:multiLevelType w:val="hybridMultilevel"/>
    <w:lvl w:ilvl="0">
      <w:start w:val="0"/>
      <w:numFmt w:val="bullet"/>
      <w:lvlText w:val="*"/>
      <w:lvlJc w:val="left"/>
      <w:pPr>
        <w:ind w:left="2204" w:hanging="107"/>
      </w:pPr>
      <w:rPr>
        <w:rFonts w:hint="default" w:ascii="Arial" w:hAnsi="Arial" w:eastAsia="Arial" w:cs="Arial"/>
        <w:b/>
        <w:bCs/>
        <w:w w:val="99"/>
        <w:sz w:val="16"/>
        <w:szCs w:val="16"/>
        <w:lang w:val="en-US" w:eastAsia="en-US" w:bidi="ar-SA"/>
      </w:rPr>
    </w:lvl>
    <w:lvl w:ilvl="1">
      <w:start w:val="0"/>
      <w:numFmt w:val="bullet"/>
      <w:lvlText w:val="*"/>
      <w:lvlJc w:val="left"/>
      <w:pPr>
        <w:ind w:left="9418" w:hanging="107"/>
      </w:pPr>
      <w:rPr>
        <w:rFonts w:hint="default" w:ascii="Arial" w:hAnsi="Arial" w:eastAsia="Arial" w:cs="Arial"/>
        <w:b/>
        <w:bCs/>
        <w:w w:val="99"/>
        <w:sz w:val="16"/>
        <w:szCs w:val="16"/>
        <w:lang w:val="en-US" w:eastAsia="en-US" w:bidi="ar-SA"/>
      </w:rPr>
    </w:lvl>
    <w:lvl w:ilvl="2">
      <w:start w:val="0"/>
      <w:numFmt w:val="bullet"/>
      <w:lvlText w:val="•"/>
      <w:lvlJc w:val="left"/>
      <w:pPr>
        <w:ind w:left="9121" w:hanging="107"/>
      </w:pPr>
      <w:rPr>
        <w:rFonts w:hint="default"/>
        <w:lang w:val="en-US" w:eastAsia="en-US" w:bidi="ar-SA"/>
      </w:rPr>
    </w:lvl>
    <w:lvl w:ilvl="3">
      <w:start w:val="0"/>
      <w:numFmt w:val="bullet"/>
      <w:lvlText w:val="•"/>
      <w:lvlJc w:val="left"/>
      <w:pPr>
        <w:ind w:left="8822" w:hanging="107"/>
      </w:pPr>
      <w:rPr>
        <w:rFonts w:hint="default"/>
        <w:lang w:val="en-US" w:eastAsia="en-US" w:bidi="ar-SA"/>
      </w:rPr>
    </w:lvl>
    <w:lvl w:ilvl="4">
      <w:start w:val="0"/>
      <w:numFmt w:val="bullet"/>
      <w:lvlText w:val="•"/>
      <w:lvlJc w:val="left"/>
      <w:pPr>
        <w:ind w:left="8523" w:hanging="107"/>
      </w:pPr>
      <w:rPr>
        <w:rFonts w:hint="default"/>
        <w:lang w:val="en-US" w:eastAsia="en-US" w:bidi="ar-SA"/>
      </w:rPr>
    </w:lvl>
    <w:lvl w:ilvl="5">
      <w:start w:val="0"/>
      <w:numFmt w:val="bullet"/>
      <w:lvlText w:val="•"/>
      <w:lvlJc w:val="left"/>
      <w:pPr>
        <w:ind w:left="8224" w:hanging="107"/>
      </w:pPr>
      <w:rPr>
        <w:rFonts w:hint="default"/>
        <w:lang w:val="en-US" w:eastAsia="en-US" w:bidi="ar-SA"/>
      </w:rPr>
    </w:lvl>
    <w:lvl w:ilvl="6">
      <w:start w:val="0"/>
      <w:numFmt w:val="bullet"/>
      <w:lvlText w:val="•"/>
      <w:lvlJc w:val="left"/>
      <w:pPr>
        <w:ind w:left="7925" w:hanging="107"/>
      </w:pPr>
      <w:rPr>
        <w:rFonts w:hint="default"/>
        <w:lang w:val="en-US" w:eastAsia="en-US" w:bidi="ar-SA"/>
      </w:rPr>
    </w:lvl>
    <w:lvl w:ilvl="7">
      <w:start w:val="0"/>
      <w:numFmt w:val="bullet"/>
      <w:lvlText w:val="•"/>
      <w:lvlJc w:val="left"/>
      <w:pPr>
        <w:ind w:left="7626" w:hanging="107"/>
      </w:pPr>
      <w:rPr>
        <w:rFonts w:hint="default"/>
        <w:lang w:val="en-US" w:eastAsia="en-US" w:bidi="ar-SA"/>
      </w:rPr>
    </w:lvl>
    <w:lvl w:ilvl="8">
      <w:start w:val="0"/>
      <w:numFmt w:val="bullet"/>
      <w:lvlText w:val="•"/>
      <w:lvlJc w:val="left"/>
      <w:pPr>
        <w:ind w:left="7327" w:hanging="107"/>
      </w:pPr>
      <w:rPr>
        <w:rFonts w:hint="default"/>
        <w:lang w:val="en-US" w:eastAsia="en-US" w:bidi="ar-SA"/>
      </w:rPr>
    </w:lvl>
  </w:abstractNum>
  <w:abstractNum w:abstractNumId="37">
    <w:multiLevelType w:val="hybridMultilevel"/>
    <w:lvl w:ilvl="0">
      <w:start w:val="0"/>
      <w:numFmt w:val="bullet"/>
      <w:lvlText w:val="*"/>
      <w:lvlJc w:val="left"/>
      <w:pPr>
        <w:ind w:left="1696" w:hanging="152"/>
      </w:pPr>
      <w:rPr>
        <w:rFonts w:hint="default"/>
        <w:b/>
        <w:bCs/>
        <w:w w:val="99"/>
        <w:lang w:val="en-US" w:eastAsia="en-US" w:bidi="ar-SA"/>
      </w:rPr>
    </w:lvl>
    <w:lvl w:ilvl="1">
      <w:start w:val="0"/>
      <w:numFmt w:val="bullet"/>
      <w:lvlText w:val="*"/>
      <w:lvlJc w:val="left"/>
      <w:pPr>
        <w:ind w:left="2227" w:hanging="152"/>
      </w:pPr>
      <w:rPr>
        <w:rFonts w:hint="default" w:ascii="Arial" w:hAnsi="Arial" w:eastAsia="Arial" w:cs="Arial"/>
        <w:b/>
        <w:bCs/>
        <w:w w:val="99"/>
        <w:sz w:val="16"/>
        <w:szCs w:val="16"/>
        <w:lang w:val="en-US" w:eastAsia="en-US" w:bidi="ar-SA"/>
      </w:rPr>
    </w:lvl>
    <w:lvl w:ilvl="2">
      <w:start w:val="0"/>
      <w:numFmt w:val="bullet"/>
      <w:lvlText w:val="•"/>
      <w:lvlJc w:val="left"/>
      <w:pPr>
        <w:ind w:left="8500" w:hanging="152"/>
      </w:pPr>
      <w:rPr>
        <w:rFonts w:hint="default"/>
        <w:lang w:val="en-US" w:eastAsia="en-US" w:bidi="ar-SA"/>
      </w:rPr>
    </w:lvl>
    <w:lvl w:ilvl="3">
      <w:start w:val="0"/>
      <w:numFmt w:val="bullet"/>
      <w:lvlText w:val="•"/>
      <w:lvlJc w:val="left"/>
      <w:pPr>
        <w:ind w:left="9040" w:hanging="152"/>
      </w:pPr>
      <w:rPr>
        <w:rFonts w:hint="default"/>
        <w:lang w:val="en-US" w:eastAsia="en-US" w:bidi="ar-SA"/>
      </w:rPr>
    </w:lvl>
    <w:lvl w:ilvl="4">
      <w:start w:val="0"/>
      <w:numFmt w:val="bullet"/>
      <w:lvlText w:val="•"/>
      <w:lvlJc w:val="left"/>
      <w:pPr>
        <w:ind w:left="8285" w:hanging="152"/>
      </w:pPr>
      <w:rPr>
        <w:rFonts w:hint="default"/>
        <w:lang w:val="en-US" w:eastAsia="en-US" w:bidi="ar-SA"/>
      </w:rPr>
    </w:lvl>
    <w:lvl w:ilvl="5">
      <w:start w:val="0"/>
      <w:numFmt w:val="bullet"/>
      <w:lvlText w:val="•"/>
      <w:lvlJc w:val="left"/>
      <w:pPr>
        <w:ind w:left="7531" w:hanging="152"/>
      </w:pPr>
      <w:rPr>
        <w:rFonts w:hint="default"/>
        <w:lang w:val="en-US" w:eastAsia="en-US" w:bidi="ar-SA"/>
      </w:rPr>
    </w:lvl>
    <w:lvl w:ilvl="6">
      <w:start w:val="0"/>
      <w:numFmt w:val="bullet"/>
      <w:lvlText w:val="•"/>
      <w:lvlJc w:val="left"/>
      <w:pPr>
        <w:ind w:left="6777" w:hanging="152"/>
      </w:pPr>
      <w:rPr>
        <w:rFonts w:hint="default"/>
        <w:lang w:val="en-US" w:eastAsia="en-US" w:bidi="ar-SA"/>
      </w:rPr>
    </w:lvl>
    <w:lvl w:ilvl="7">
      <w:start w:val="0"/>
      <w:numFmt w:val="bullet"/>
      <w:lvlText w:val="•"/>
      <w:lvlJc w:val="left"/>
      <w:pPr>
        <w:ind w:left="6023" w:hanging="152"/>
      </w:pPr>
      <w:rPr>
        <w:rFonts w:hint="default"/>
        <w:lang w:val="en-US" w:eastAsia="en-US" w:bidi="ar-SA"/>
      </w:rPr>
    </w:lvl>
    <w:lvl w:ilvl="8">
      <w:start w:val="0"/>
      <w:numFmt w:val="bullet"/>
      <w:lvlText w:val="•"/>
      <w:lvlJc w:val="left"/>
      <w:pPr>
        <w:ind w:left="5269" w:hanging="152"/>
      </w:pPr>
      <w:rPr>
        <w:rFonts w:hint="default"/>
        <w:lang w:val="en-US" w:eastAsia="en-US" w:bidi="ar-SA"/>
      </w:rPr>
    </w:lvl>
  </w:abstractNum>
  <w:abstractNum w:abstractNumId="36">
    <w:multiLevelType w:val="hybridMultilevel"/>
    <w:lvl w:ilvl="0">
      <w:start w:val="0"/>
      <w:numFmt w:val="bullet"/>
      <w:lvlText w:val="*"/>
      <w:lvlJc w:val="left"/>
      <w:pPr>
        <w:ind w:left="1572" w:hanging="151"/>
      </w:pPr>
      <w:rPr>
        <w:rFonts w:hint="default" w:ascii="Arial" w:hAnsi="Arial" w:eastAsia="Arial" w:cs="Arial"/>
        <w:b/>
        <w:bCs/>
        <w:w w:val="99"/>
        <w:sz w:val="16"/>
        <w:szCs w:val="16"/>
        <w:lang w:val="en-US" w:eastAsia="en-US" w:bidi="ar-SA"/>
      </w:rPr>
    </w:lvl>
    <w:lvl w:ilvl="1">
      <w:start w:val="0"/>
      <w:numFmt w:val="bullet"/>
      <w:lvlText w:val="•"/>
      <w:lvlJc w:val="left"/>
      <w:pPr>
        <w:ind w:left="2220" w:hanging="151"/>
      </w:pPr>
      <w:rPr>
        <w:rFonts w:hint="default"/>
        <w:lang w:val="en-US" w:eastAsia="en-US" w:bidi="ar-SA"/>
      </w:rPr>
    </w:lvl>
    <w:lvl w:ilvl="2">
      <w:start w:val="0"/>
      <w:numFmt w:val="bullet"/>
      <w:lvlText w:val="•"/>
      <w:lvlJc w:val="left"/>
      <w:pPr>
        <w:ind w:left="2350" w:hanging="151"/>
      </w:pPr>
      <w:rPr>
        <w:rFonts w:hint="default"/>
        <w:lang w:val="en-US" w:eastAsia="en-US" w:bidi="ar-SA"/>
      </w:rPr>
    </w:lvl>
    <w:lvl w:ilvl="3">
      <w:start w:val="0"/>
      <w:numFmt w:val="bullet"/>
      <w:lvlText w:val="•"/>
      <w:lvlJc w:val="left"/>
      <w:pPr>
        <w:ind w:left="2480" w:hanging="151"/>
      </w:pPr>
      <w:rPr>
        <w:rFonts w:hint="default"/>
        <w:lang w:val="en-US" w:eastAsia="en-US" w:bidi="ar-SA"/>
      </w:rPr>
    </w:lvl>
    <w:lvl w:ilvl="4">
      <w:start w:val="0"/>
      <w:numFmt w:val="bullet"/>
      <w:lvlText w:val="•"/>
      <w:lvlJc w:val="left"/>
      <w:pPr>
        <w:ind w:left="2610" w:hanging="151"/>
      </w:pPr>
      <w:rPr>
        <w:rFonts w:hint="default"/>
        <w:lang w:val="en-US" w:eastAsia="en-US" w:bidi="ar-SA"/>
      </w:rPr>
    </w:lvl>
    <w:lvl w:ilvl="5">
      <w:start w:val="0"/>
      <w:numFmt w:val="bullet"/>
      <w:lvlText w:val="•"/>
      <w:lvlJc w:val="left"/>
      <w:pPr>
        <w:ind w:left="2740" w:hanging="151"/>
      </w:pPr>
      <w:rPr>
        <w:rFonts w:hint="default"/>
        <w:lang w:val="en-US" w:eastAsia="en-US" w:bidi="ar-SA"/>
      </w:rPr>
    </w:lvl>
    <w:lvl w:ilvl="6">
      <w:start w:val="0"/>
      <w:numFmt w:val="bullet"/>
      <w:lvlText w:val="•"/>
      <w:lvlJc w:val="left"/>
      <w:pPr>
        <w:ind w:left="2870" w:hanging="151"/>
      </w:pPr>
      <w:rPr>
        <w:rFonts w:hint="default"/>
        <w:lang w:val="en-US" w:eastAsia="en-US" w:bidi="ar-SA"/>
      </w:rPr>
    </w:lvl>
    <w:lvl w:ilvl="7">
      <w:start w:val="0"/>
      <w:numFmt w:val="bullet"/>
      <w:lvlText w:val="•"/>
      <w:lvlJc w:val="left"/>
      <w:pPr>
        <w:ind w:left="3000" w:hanging="151"/>
      </w:pPr>
      <w:rPr>
        <w:rFonts w:hint="default"/>
        <w:lang w:val="en-US" w:eastAsia="en-US" w:bidi="ar-SA"/>
      </w:rPr>
    </w:lvl>
    <w:lvl w:ilvl="8">
      <w:start w:val="0"/>
      <w:numFmt w:val="bullet"/>
      <w:lvlText w:val="•"/>
      <w:lvlJc w:val="left"/>
      <w:pPr>
        <w:ind w:left="3130" w:hanging="151"/>
      </w:pPr>
      <w:rPr>
        <w:rFonts w:hint="default"/>
        <w:lang w:val="en-US" w:eastAsia="en-US" w:bidi="ar-SA"/>
      </w:rPr>
    </w:lvl>
  </w:abstractNum>
  <w:abstractNum w:abstractNumId="35">
    <w:multiLevelType w:val="hybridMultilevel"/>
    <w:lvl w:ilvl="0">
      <w:start w:val="0"/>
      <w:numFmt w:val="bullet"/>
      <w:lvlText w:val="•"/>
      <w:lvlJc w:val="left"/>
      <w:pPr>
        <w:ind w:left="916" w:hanging="241"/>
      </w:pPr>
      <w:rPr>
        <w:rFonts w:hint="default" w:ascii="Arial" w:hAnsi="Arial" w:eastAsia="Arial" w:cs="Arial"/>
        <w:color w:val="0000FF"/>
        <w:w w:val="99"/>
        <w:sz w:val="18"/>
        <w:szCs w:val="18"/>
        <w:lang w:val="en-US" w:eastAsia="en-US" w:bidi="ar-SA"/>
      </w:rPr>
    </w:lvl>
    <w:lvl w:ilvl="1">
      <w:start w:val="0"/>
      <w:numFmt w:val="bullet"/>
      <w:lvlText w:val="*"/>
      <w:lvlJc w:val="left"/>
      <w:pPr>
        <w:ind w:left="1399" w:hanging="107"/>
      </w:pPr>
      <w:rPr>
        <w:rFonts w:hint="default" w:ascii="Arial" w:hAnsi="Arial" w:eastAsia="Arial" w:cs="Arial"/>
        <w:b/>
        <w:bCs/>
        <w:w w:val="99"/>
        <w:sz w:val="16"/>
        <w:szCs w:val="16"/>
        <w:lang w:val="en-US" w:eastAsia="en-US" w:bidi="ar-SA"/>
      </w:rPr>
    </w:lvl>
    <w:lvl w:ilvl="2">
      <w:start w:val="0"/>
      <w:numFmt w:val="bullet"/>
      <w:lvlText w:val="*"/>
      <w:lvlJc w:val="left"/>
      <w:pPr>
        <w:ind w:left="1840" w:hanging="107"/>
      </w:pPr>
      <w:rPr>
        <w:rFonts w:hint="default" w:ascii="Arial" w:hAnsi="Arial" w:eastAsia="Arial" w:cs="Arial"/>
        <w:b/>
        <w:bCs/>
        <w:w w:val="99"/>
        <w:sz w:val="16"/>
        <w:szCs w:val="16"/>
        <w:lang w:val="en-US" w:eastAsia="en-US" w:bidi="ar-SA"/>
      </w:rPr>
    </w:lvl>
    <w:lvl w:ilvl="3">
      <w:start w:val="0"/>
      <w:numFmt w:val="bullet"/>
      <w:lvlText w:val="•"/>
      <w:lvlJc w:val="left"/>
      <w:pPr>
        <w:ind w:left="1920" w:hanging="107"/>
      </w:pPr>
      <w:rPr>
        <w:rFonts w:hint="default"/>
        <w:lang w:val="en-US" w:eastAsia="en-US" w:bidi="ar-SA"/>
      </w:rPr>
    </w:lvl>
    <w:lvl w:ilvl="4">
      <w:start w:val="0"/>
      <w:numFmt w:val="bullet"/>
      <w:lvlText w:val="•"/>
      <w:lvlJc w:val="left"/>
      <w:pPr>
        <w:ind w:left="2220" w:hanging="107"/>
      </w:pPr>
      <w:rPr>
        <w:rFonts w:hint="default"/>
        <w:lang w:val="en-US" w:eastAsia="en-US" w:bidi="ar-SA"/>
      </w:rPr>
    </w:lvl>
    <w:lvl w:ilvl="5">
      <w:start w:val="0"/>
      <w:numFmt w:val="bullet"/>
      <w:lvlText w:val="•"/>
      <w:lvlJc w:val="left"/>
      <w:pPr>
        <w:ind w:left="9060" w:hanging="107"/>
      </w:pPr>
      <w:rPr>
        <w:rFonts w:hint="default"/>
        <w:lang w:val="en-US" w:eastAsia="en-US" w:bidi="ar-SA"/>
      </w:rPr>
    </w:lvl>
    <w:lvl w:ilvl="6">
      <w:start w:val="0"/>
      <w:numFmt w:val="bullet"/>
      <w:lvlText w:val="•"/>
      <w:lvlJc w:val="left"/>
      <w:pPr>
        <w:ind w:left="8102" w:hanging="107"/>
      </w:pPr>
      <w:rPr>
        <w:rFonts w:hint="default"/>
        <w:lang w:val="en-US" w:eastAsia="en-US" w:bidi="ar-SA"/>
      </w:rPr>
    </w:lvl>
    <w:lvl w:ilvl="7">
      <w:start w:val="0"/>
      <w:numFmt w:val="bullet"/>
      <w:lvlText w:val="•"/>
      <w:lvlJc w:val="left"/>
      <w:pPr>
        <w:ind w:left="7144" w:hanging="107"/>
      </w:pPr>
      <w:rPr>
        <w:rFonts w:hint="default"/>
        <w:lang w:val="en-US" w:eastAsia="en-US" w:bidi="ar-SA"/>
      </w:rPr>
    </w:lvl>
    <w:lvl w:ilvl="8">
      <w:start w:val="0"/>
      <w:numFmt w:val="bullet"/>
      <w:lvlText w:val="•"/>
      <w:lvlJc w:val="left"/>
      <w:pPr>
        <w:ind w:left="6186" w:hanging="107"/>
      </w:pPr>
      <w:rPr>
        <w:rFonts w:hint="default"/>
        <w:lang w:val="en-US" w:eastAsia="en-US" w:bidi="ar-SA"/>
      </w:rPr>
    </w:lvl>
  </w:abstractNum>
  <w:abstractNum w:abstractNumId="33">
    <w:multiLevelType w:val="hybridMultilevel"/>
    <w:lvl w:ilvl="0">
      <w:start w:val="1"/>
      <w:numFmt w:val="decimal"/>
      <w:lvlText w:val="%1."/>
      <w:lvlJc w:val="left"/>
      <w:pPr>
        <w:ind w:left="856" w:hanging="241"/>
        <w:jc w:val="left"/>
      </w:pPr>
      <w:rPr>
        <w:rFonts w:hint="default" w:ascii="Arial" w:hAnsi="Arial" w:eastAsia="Arial" w:cs="Arial"/>
        <w:w w:val="99"/>
        <w:sz w:val="18"/>
        <w:szCs w:val="18"/>
        <w:lang w:val="en-US" w:eastAsia="en-US" w:bidi="ar-SA"/>
      </w:rPr>
    </w:lvl>
    <w:lvl w:ilvl="1">
      <w:start w:val="0"/>
      <w:numFmt w:val="bullet"/>
      <w:lvlText w:val="•"/>
      <w:lvlJc w:val="left"/>
      <w:pPr>
        <w:ind w:left="1940" w:hanging="241"/>
      </w:pPr>
      <w:rPr>
        <w:rFonts w:hint="default"/>
        <w:lang w:val="en-US" w:eastAsia="en-US" w:bidi="ar-SA"/>
      </w:rPr>
    </w:lvl>
    <w:lvl w:ilvl="2">
      <w:start w:val="0"/>
      <w:numFmt w:val="bullet"/>
      <w:lvlText w:val="•"/>
      <w:lvlJc w:val="left"/>
      <w:pPr>
        <w:ind w:left="3020" w:hanging="241"/>
      </w:pPr>
      <w:rPr>
        <w:rFonts w:hint="default"/>
        <w:lang w:val="en-US" w:eastAsia="en-US" w:bidi="ar-SA"/>
      </w:rPr>
    </w:lvl>
    <w:lvl w:ilvl="3">
      <w:start w:val="0"/>
      <w:numFmt w:val="bullet"/>
      <w:lvlText w:val="•"/>
      <w:lvlJc w:val="left"/>
      <w:pPr>
        <w:ind w:left="4100" w:hanging="241"/>
      </w:pPr>
      <w:rPr>
        <w:rFonts w:hint="default"/>
        <w:lang w:val="en-US" w:eastAsia="en-US" w:bidi="ar-SA"/>
      </w:rPr>
    </w:lvl>
    <w:lvl w:ilvl="4">
      <w:start w:val="0"/>
      <w:numFmt w:val="bullet"/>
      <w:lvlText w:val="•"/>
      <w:lvlJc w:val="left"/>
      <w:pPr>
        <w:ind w:left="5180" w:hanging="241"/>
      </w:pPr>
      <w:rPr>
        <w:rFonts w:hint="default"/>
        <w:lang w:val="en-US" w:eastAsia="en-US" w:bidi="ar-SA"/>
      </w:rPr>
    </w:lvl>
    <w:lvl w:ilvl="5">
      <w:start w:val="0"/>
      <w:numFmt w:val="bullet"/>
      <w:lvlText w:val="•"/>
      <w:lvlJc w:val="left"/>
      <w:pPr>
        <w:ind w:left="6260" w:hanging="241"/>
      </w:pPr>
      <w:rPr>
        <w:rFonts w:hint="default"/>
        <w:lang w:val="en-US" w:eastAsia="en-US" w:bidi="ar-SA"/>
      </w:rPr>
    </w:lvl>
    <w:lvl w:ilvl="6">
      <w:start w:val="0"/>
      <w:numFmt w:val="bullet"/>
      <w:lvlText w:val="•"/>
      <w:lvlJc w:val="left"/>
      <w:pPr>
        <w:ind w:left="7340" w:hanging="241"/>
      </w:pPr>
      <w:rPr>
        <w:rFonts w:hint="default"/>
        <w:lang w:val="en-US" w:eastAsia="en-US" w:bidi="ar-SA"/>
      </w:rPr>
    </w:lvl>
    <w:lvl w:ilvl="7">
      <w:start w:val="0"/>
      <w:numFmt w:val="bullet"/>
      <w:lvlText w:val="•"/>
      <w:lvlJc w:val="left"/>
      <w:pPr>
        <w:ind w:left="8420" w:hanging="241"/>
      </w:pPr>
      <w:rPr>
        <w:rFonts w:hint="default"/>
        <w:lang w:val="en-US" w:eastAsia="en-US" w:bidi="ar-SA"/>
      </w:rPr>
    </w:lvl>
    <w:lvl w:ilvl="8">
      <w:start w:val="0"/>
      <w:numFmt w:val="bullet"/>
      <w:lvlText w:val="•"/>
      <w:lvlJc w:val="left"/>
      <w:pPr>
        <w:ind w:left="9500" w:hanging="241"/>
      </w:pPr>
      <w:rPr>
        <w:rFonts w:hint="default"/>
        <w:lang w:val="en-US" w:eastAsia="en-US" w:bidi="ar-SA"/>
      </w:rPr>
    </w:lvl>
  </w:abstractNum>
  <w:abstractNum w:abstractNumId="32">
    <w:multiLevelType w:val="hybridMultilevel"/>
    <w:lvl w:ilvl="0">
      <w:start w:val="41"/>
      <w:numFmt w:val="decimal"/>
      <w:lvlText w:val="%1"/>
      <w:lvlJc w:val="left"/>
      <w:pPr>
        <w:ind w:left="1004" w:hanging="729"/>
        <w:jc w:val="left"/>
      </w:pPr>
      <w:rPr>
        <w:rFonts w:hint="default" w:ascii="Arial" w:hAnsi="Arial" w:eastAsia="Arial" w:cs="Arial"/>
        <w:w w:val="99"/>
        <w:sz w:val="18"/>
        <w:szCs w:val="18"/>
        <w:lang w:val="en-US" w:eastAsia="en-US" w:bidi="ar-SA"/>
      </w:rPr>
    </w:lvl>
    <w:lvl w:ilvl="1">
      <w:start w:val="0"/>
      <w:numFmt w:val="bullet"/>
      <w:lvlText w:val="•"/>
      <w:lvlJc w:val="left"/>
      <w:pPr>
        <w:ind w:left="2066" w:hanging="729"/>
      </w:pPr>
      <w:rPr>
        <w:rFonts w:hint="default"/>
        <w:lang w:val="en-US" w:eastAsia="en-US" w:bidi="ar-SA"/>
      </w:rPr>
    </w:lvl>
    <w:lvl w:ilvl="2">
      <w:start w:val="0"/>
      <w:numFmt w:val="bullet"/>
      <w:lvlText w:val="•"/>
      <w:lvlJc w:val="left"/>
      <w:pPr>
        <w:ind w:left="3132" w:hanging="729"/>
      </w:pPr>
      <w:rPr>
        <w:rFonts w:hint="default"/>
        <w:lang w:val="en-US" w:eastAsia="en-US" w:bidi="ar-SA"/>
      </w:rPr>
    </w:lvl>
    <w:lvl w:ilvl="3">
      <w:start w:val="0"/>
      <w:numFmt w:val="bullet"/>
      <w:lvlText w:val="•"/>
      <w:lvlJc w:val="left"/>
      <w:pPr>
        <w:ind w:left="4198" w:hanging="729"/>
      </w:pPr>
      <w:rPr>
        <w:rFonts w:hint="default"/>
        <w:lang w:val="en-US" w:eastAsia="en-US" w:bidi="ar-SA"/>
      </w:rPr>
    </w:lvl>
    <w:lvl w:ilvl="4">
      <w:start w:val="0"/>
      <w:numFmt w:val="bullet"/>
      <w:lvlText w:val="•"/>
      <w:lvlJc w:val="left"/>
      <w:pPr>
        <w:ind w:left="5264" w:hanging="729"/>
      </w:pPr>
      <w:rPr>
        <w:rFonts w:hint="default"/>
        <w:lang w:val="en-US" w:eastAsia="en-US" w:bidi="ar-SA"/>
      </w:rPr>
    </w:lvl>
    <w:lvl w:ilvl="5">
      <w:start w:val="0"/>
      <w:numFmt w:val="bullet"/>
      <w:lvlText w:val="•"/>
      <w:lvlJc w:val="left"/>
      <w:pPr>
        <w:ind w:left="6330" w:hanging="729"/>
      </w:pPr>
      <w:rPr>
        <w:rFonts w:hint="default"/>
        <w:lang w:val="en-US" w:eastAsia="en-US" w:bidi="ar-SA"/>
      </w:rPr>
    </w:lvl>
    <w:lvl w:ilvl="6">
      <w:start w:val="0"/>
      <w:numFmt w:val="bullet"/>
      <w:lvlText w:val="•"/>
      <w:lvlJc w:val="left"/>
      <w:pPr>
        <w:ind w:left="7396" w:hanging="729"/>
      </w:pPr>
      <w:rPr>
        <w:rFonts w:hint="default"/>
        <w:lang w:val="en-US" w:eastAsia="en-US" w:bidi="ar-SA"/>
      </w:rPr>
    </w:lvl>
    <w:lvl w:ilvl="7">
      <w:start w:val="0"/>
      <w:numFmt w:val="bullet"/>
      <w:lvlText w:val="•"/>
      <w:lvlJc w:val="left"/>
      <w:pPr>
        <w:ind w:left="8462" w:hanging="729"/>
      </w:pPr>
      <w:rPr>
        <w:rFonts w:hint="default"/>
        <w:lang w:val="en-US" w:eastAsia="en-US" w:bidi="ar-SA"/>
      </w:rPr>
    </w:lvl>
    <w:lvl w:ilvl="8">
      <w:start w:val="0"/>
      <w:numFmt w:val="bullet"/>
      <w:lvlText w:val="•"/>
      <w:lvlJc w:val="left"/>
      <w:pPr>
        <w:ind w:left="9528" w:hanging="729"/>
      </w:pPr>
      <w:rPr>
        <w:rFonts w:hint="default"/>
        <w:lang w:val="en-US" w:eastAsia="en-US" w:bidi="ar-SA"/>
      </w:rPr>
    </w:lvl>
  </w:abstractNum>
  <w:abstractNum w:abstractNumId="31">
    <w:multiLevelType w:val="hybridMultilevel"/>
    <w:lvl w:ilvl="0">
      <w:start w:val="41"/>
      <w:numFmt w:val="decimal"/>
      <w:lvlText w:val="%1"/>
      <w:lvlJc w:val="left"/>
      <w:pPr>
        <w:ind w:left="1004" w:hanging="729"/>
        <w:jc w:val="left"/>
      </w:pPr>
      <w:rPr>
        <w:rFonts w:hint="default" w:ascii="Arial" w:hAnsi="Arial" w:eastAsia="Arial" w:cs="Arial"/>
        <w:w w:val="99"/>
        <w:sz w:val="18"/>
        <w:szCs w:val="18"/>
        <w:lang w:val="en-US" w:eastAsia="en-US" w:bidi="ar-SA"/>
      </w:rPr>
    </w:lvl>
    <w:lvl w:ilvl="1">
      <w:start w:val="0"/>
      <w:numFmt w:val="bullet"/>
      <w:lvlText w:val="•"/>
      <w:lvlJc w:val="left"/>
      <w:pPr>
        <w:ind w:left="2066" w:hanging="729"/>
      </w:pPr>
      <w:rPr>
        <w:rFonts w:hint="default"/>
        <w:lang w:val="en-US" w:eastAsia="en-US" w:bidi="ar-SA"/>
      </w:rPr>
    </w:lvl>
    <w:lvl w:ilvl="2">
      <w:start w:val="0"/>
      <w:numFmt w:val="bullet"/>
      <w:lvlText w:val="•"/>
      <w:lvlJc w:val="left"/>
      <w:pPr>
        <w:ind w:left="3132" w:hanging="729"/>
      </w:pPr>
      <w:rPr>
        <w:rFonts w:hint="default"/>
        <w:lang w:val="en-US" w:eastAsia="en-US" w:bidi="ar-SA"/>
      </w:rPr>
    </w:lvl>
    <w:lvl w:ilvl="3">
      <w:start w:val="0"/>
      <w:numFmt w:val="bullet"/>
      <w:lvlText w:val="•"/>
      <w:lvlJc w:val="left"/>
      <w:pPr>
        <w:ind w:left="4198" w:hanging="729"/>
      </w:pPr>
      <w:rPr>
        <w:rFonts w:hint="default"/>
        <w:lang w:val="en-US" w:eastAsia="en-US" w:bidi="ar-SA"/>
      </w:rPr>
    </w:lvl>
    <w:lvl w:ilvl="4">
      <w:start w:val="0"/>
      <w:numFmt w:val="bullet"/>
      <w:lvlText w:val="•"/>
      <w:lvlJc w:val="left"/>
      <w:pPr>
        <w:ind w:left="5264" w:hanging="729"/>
      </w:pPr>
      <w:rPr>
        <w:rFonts w:hint="default"/>
        <w:lang w:val="en-US" w:eastAsia="en-US" w:bidi="ar-SA"/>
      </w:rPr>
    </w:lvl>
    <w:lvl w:ilvl="5">
      <w:start w:val="0"/>
      <w:numFmt w:val="bullet"/>
      <w:lvlText w:val="•"/>
      <w:lvlJc w:val="left"/>
      <w:pPr>
        <w:ind w:left="6330" w:hanging="729"/>
      </w:pPr>
      <w:rPr>
        <w:rFonts w:hint="default"/>
        <w:lang w:val="en-US" w:eastAsia="en-US" w:bidi="ar-SA"/>
      </w:rPr>
    </w:lvl>
    <w:lvl w:ilvl="6">
      <w:start w:val="0"/>
      <w:numFmt w:val="bullet"/>
      <w:lvlText w:val="•"/>
      <w:lvlJc w:val="left"/>
      <w:pPr>
        <w:ind w:left="7396" w:hanging="729"/>
      </w:pPr>
      <w:rPr>
        <w:rFonts w:hint="default"/>
        <w:lang w:val="en-US" w:eastAsia="en-US" w:bidi="ar-SA"/>
      </w:rPr>
    </w:lvl>
    <w:lvl w:ilvl="7">
      <w:start w:val="0"/>
      <w:numFmt w:val="bullet"/>
      <w:lvlText w:val="•"/>
      <w:lvlJc w:val="left"/>
      <w:pPr>
        <w:ind w:left="8462" w:hanging="729"/>
      </w:pPr>
      <w:rPr>
        <w:rFonts w:hint="default"/>
        <w:lang w:val="en-US" w:eastAsia="en-US" w:bidi="ar-SA"/>
      </w:rPr>
    </w:lvl>
    <w:lvl w:ilvl="8">
      <w:start w:val="0"/>
      <w:numFmt w:val="bullet"/>
      <w:lvlText w:val="•"/>
      <w:lvlJc w:val="left"/>
      <w:pPr>
        <w:ind w:left="9528" w:hanging="729"/>
      </w:pPr>
      <w:rPr>
        <w:rFonts w:hint="default"/>
        <w:lang w:val="en-US" w:eastAsia="en-US" w:bidi="ar-SA"/>
      </w:rPr>
    </w:lvl>
  </w:abstractNum>
  <w:abstractNum w:abstractNumId="30">
    <w:multiLevelType w:val="hybridMultilevel"/>
    <w:lvl w:ilvl="0">
      <w:start w:val="1"/>
      <w:numFmt w:val="decimal"/>
      <w:lvlText w:val="%1."/>
      <w:lvlJc w:val="left"/>
      <w:pPr>
        <w:ind w:left="1259" w:hanging="256"/>
        <w:jc w:val="left"/>
      </w:pPr>
      <w:rPr>
        <w:rFonts w:hint="default" w:ascii="Arial" w:hAnsi="Arial" w:eastAsia="Arial" w:cs="Arial"/>
        <w:w w:val="99"/>
        <w:sz w:val="18"/>
        <w:szCs w:val="18"/>
        <w:lang w:val="en-US" w:eastAsia="en-US" w:bidi="ar-SA"/>
      </w:rPr>
    </w:lvl>
    <w:lvl w:ilvl="1">
      <w:start w:val="0"/>
      <w:numFmt w:val="bullet"/>
      <w:lvlText w:val="•"/>
      <w:lvlJc w:val="left"/>
      <w:pPr>
        <w:ind w:left="2300" w:hanging="256"/>
      </w:pPr>
      <w:rPr>
        <w:rFonts w:hint="default"/>
        <w:lang w:val="en-US" w:eastAsia="en-US" w:bidi="ar-SA"/>
      </w:rPr>
    </w:lvl>
    <w:lvl w:ilvl="2">
      <w:start w:val="0"/>
      <w:numFmt w:val="bullet"/>
      <w:lvlText w:val="•"/>
      <w:lvlJc w:val="left"/>
      <w:pPr>
        <w:ind w:left="3340" w:hanging="256"/>
      </w:pPr>
      <w:rPr>
        <w:rFonts w:hint="default"/>
        <w:lang w:val="en-US" w:eastAsia="en-US" w:bidi="ar-SA"/>
      </w:rPr>
    </w:lvl>
    <w:lvl w:ilvl="3">
      <w:start w:val="0"/>
      <w:numFmt w:val="bullet"/>
      <w:lvlText w:val="•"/>
      <w:lvlJc w:val="left"/>
      <w:pPr>
        <w:ind w:left="4380" w:hanging="256"/>
      </w:pPr>
      <w:rPr>
        <w:rFonts w:hint="default"/>
        <w:lang w:val="en-US" w:eastAsia="en-US" w:bidi="ar-SA"/>
      </w:rPr>
    </w:lvl>
    <w:lvl w:ilvl="4">
      <w:start w:val="0"/>
      <w:numFmt w:val="bullet"/>
      <w:lvlText w:val="•"/>
      <w:lvlJc w:val="left"/>
      <w:pPr>
        <w:ind w:left="5420" w:hanging="256"/>
      </w:pPr>
      <w:rPr>
        <w:rFonts w:hint="default"/>
        <w:lang w:val="en-US" w:eastAsia="en-US" w:bidi="ar-SA"/>
      </w:rPr>
    </w:lvl>
    <w:lvl w:ilvl="5">
      <w:start w:val="0"/>
      <w:numFmt w:val="bullet"/>
      <w:lvlText w:val="•"/>
      <w:lvlJc w:val="left"/>
      <w:pPr>
        <w:ind w:left="6460" w:hanging="256"/>
      </w:pPr>
      <w:rPr>
        <w:rFonts w:hint="default"/>
        <w:lang w:val="en-US" w:eastAsia="en-US" w:bidi="ar-SA"/>
      </w:rPr>
    </w:lvl>
    <w:lvl w:ilvl="6">
      <w:start w:val="0"/>
      <w:numFmt w:val="bullet"/>
      <w:lvlText w:val="•"/>
      <w:lvlJc w:val="left"/>
      <w:pPr>
        <w:ind w:left="7500" w:hanging="256"/>
      </w:pPr>
      <w:rPr>
        <w:rFonts w:hint="default"/>
        <w:lang w:val="en-US" w:eastAsia="en-US" w:bidi="ar-SA"/>
      </w:rPr>
    </w:lvl>
    <w:lvl w:ilvl="7">
      <w:start w:val="0"/>
      <w:numFmt w:val="bullet"/>
      <w:lvlText w:val="•"/>
      <w:lvlJc w:val="left"/>
      <w:pPr>
        <w:ind w:left="8540" w:hanging="256"/>
      </w:pPr>
      <w:rPr>
        <w:rFonts w:hint="default"/>
        <w:lang w:val="en-US" w:eastAsia="en-US" w:bidi="ar-SA"/>
      </w:rPr>
    </w:lvl>
    <w:lvl w:ilvl="8">
      <w:start w:val="0"/>
      <w:numFmt w:val="bullet"/>
      <w:lvlText w:val="•"/>
      <w:lvlJc w:val="left"/>
      <w:pPr>
        <w:ind w:left="9580" w:hanging="256"/>
      </w:pPr>
      <w:rPr>
        <w:rFonts w:hint="default"/>
        <w:lang w:val="en-US" w:eastAsia="en-US" w:bidi="ar-SA"/>
      </w:rPr>
    </w:lvl>
  </w:abstractNum>
  <w:abstractNum w:abstractNumId="29">
    <w:multiLevelType w:val="hybridMultilevel"/>
    <w:lvl w:ilvl="0">
      <w:start w:val="0"/>
      <w:numFmt w:val="bullet"/>
      <w:lvlText w:val="*"/>
      <w:lvlJc w:val="left"/>
      <w:pPr>
        <w:ind w:left="1211" w:hanging="107"/>
      </w:pPr>
      <w:rPr>
        <w:rFonts w:hint="default" w:ascii="Arial" w:hAnsi="Arial" w:eastAsia="Arial" w:cs="Arial"/>
        <w:b/>
        <w:bCs/>
        <w:w w:val="99"/>
        <w:sz w:val="16"/>
        <w:szCs w:val="16"/>
        <w:lang w:val="en-US" w:eastAsia="en-US" w:bidi="ar-SA"/>
      </w:rPr>
    </w:lvl>
    <w:lvl w:ilvl="1">
      <w:start w:val="0"/>
      <w:numFmt w:val="bullet"/>
      <w:lvlText w:val="•"/>
      <w:lvlJc w:val="left"/>
      <w:pPr>
        <w:ind w:left="2264" w:hanging="107"/>
      </w:pPr>
      <w:rPr>
        <w:rFonts w:hint="default"/>
        <w:lang w:val="en-US" w:eastAsia="en-US" w:bidi="ar-SA"/>
      </w:rPr>
    </w:lvl>
    <w:lvl w:ilvl="2">
      <w:start w:val="0"/>
      <w:numFmt w:val="bullet"/>
      <w:lvlText w:val="•"/>
      <w:lvlJc w:val="left"/>
      <w:pPr>
        <w:ind w:left="3308" w:hanging="107"/>
      </w:pPr>
      <w:rPr>
        <w:rFonts w:hint="default"/>
        <w:lang w:val="en-US" w:eastAsia="en-US" w:bidi="ar-SA"/>
      </w:rPr>
    </w:lvl>
    <w:lvl w:ilvl="3">
      <w:start w:val="0"/>
      <w:numFmt w:val="bullet"/>
      <w:lvlText w:val="•"/>
      <w:lvlJc w:val="left"/>
      <w:pPr>
        <w:ind w:left="4352" w:hanging="107"/>
      </w:pPr>
      <w:rPr>
        <w:rFonts w:hint="default"/>
        <w:lang w:val="en-US" w:eastAsia="en-US" w:bidi="ar-SA"/>
      </w:rPr>
    </w:lvl>
    <w:lvl w:ilvl="4">
      <w:start w:val="0"/>
      <w:numFmt w:val="bullet"/>
      <w:lvlText w:val="•"/>
      <w:lvlJc w:val="left"/>
      <w:pPr>
        <w:ind w:left="5396" w:hanging="107"/>
      </w:pPr>
      <w:rPr>
        <w:rFonts w:hint="default"/>
        <w:lang w:val="en-US" w:eastAsia="en-US" w:bidi="ar-SA"/>
      </w:rPr>
    </w:lvl>
    <w:lvl w:ilvl="5">
      <w:start w:val="0"/>
      <w:numFmt w:val="bullet"/>
      <w:lvlText w:val="•"/>
      <w:lvlJc w:val="left"/>
      <w:pPr>
        <w:ind w:left="6440" w:hanging="107"/>
      </w:pPr>
      <w:rPr>
        <w:rFonts w:hint="default"/>
        <w:lang w:val="en-US" w:eastAsia="en-US" w:bidi="ar-SA"/>
      </w:rPr>
    </w:lvl>
    <w:lvl w:ilvl="6">
      <w:start w:val="0"/>
      <w:numFmt w:val="bullet"/>
      <w:lvlText w:val="•"/>
      <w:lvlJc w:val="left"/>
      <w:pPr>
        <w:ind w:left="7484" w:hanging="107"/>
      </w:pPr>
      <w:rPr>
        <w:rFonts w:hint="default"/>
        <w:lang w:val="en-US" w:eastAsia="en-US" w:bidi="ar-SA"/>
      </w:rPr>
    </w:lvl>
    <w:lvl w:ilvl="7">
      <w:start w:val="0"/>
      <w:numFmt w:val="bullet"/>
      <w:lvlText w:val="•"/>
      <w:lvlJc w:val="left"/>
      <w:pPr>
        <w:ind w:left="8528" w:hanging="107"/>
      </w:pPr>
      <w:rPr>
        <w:rFonts w:hint="default"/>
        <w:lang w:val="en-US" w:eastAsia="en-US" w:bidi="ar-SA"/>
      </w:rPr>
    </w:lvl>
    <w:lvl w:ilvl="8">
      <w:start w:val="0"/>
      <w:numFmt w:val="bullet"/>
      <w:lvlText w:val="•"/>
      <w:lvlJc w:val="left"/>
      <w:pPr>
        <w:ind w:left="9572" w:hanging="107"/>
      </w:pPr>
      <w:rPr>
        <w:rFonts w:hint="default"/>
        <w:lang w:val="en-US" w:eastAsia="en-US" w:bidi="ar-SA"/>
      </w:rPr>
    </w:lvl>
  </w:abstractNum>
  <w:abstractNum w:abstractNumId="28">
    <w:multiLevelType w:val="hybridMultilevel"/>
    <w:lvl w:ilvl="0">
      <w:start w:val="0"/>
      <w:numFmt w:val="bullet"/>
      <w:lvlText w:val="*"/>
      <w:lvlJc w:val="left"/>
      <w:pPr>
        <w:ind w:left="952" w:hanging="107"/>
      </w:pPr>
      <w:rPr>
        <w:rFonts w:hint="default" w:ascii="Arial" w:hAnsi="Arial" w:eastAsia="Arial" w:cs="Arial"/>
        <w:b/>
        <w:bCs/>
        <w:w w:val="99"/>
        <w:sz w:val="16"/>
        <w:szCs w:val="16"/>
        <w:lang w:val="en-US" w:eastAsia="en-US" w:bidi="ar-SA"/>
      </w:rPr>
    </w:lvl>
    <w:lvl w:ilvl="1">
      <w:start w:val="0"/>
      <w:numFmt w:val="bullet"/>
      <w:lvlText w:val="•"/>
      <w:lvlJc w:val="left"/>
      <w:pPr>
        <w:ind w:left="1216" w:hanging="240"/>
      </w:pPr>
      <w:rPr>
        <w:rFonts w:hint="default" w:ascii="Arial" w:hAnsi="Arial" w:eastAsia="Arial" w:cs="Arial"/>
        <w:w w:val="99"/>
        <w:sz w:val="18"/>
        <w:szCs w:val="18"/>
        <w:lang w:val="en-US" w:eastAsia="en-US" w:bidi="ar-SA"/>
      </w:rPr>
    </w:lvl>
    <w:lvl w:ilvl="2">
      <w:start w:val="0"/>
      <w:numFmt w:val="bullet"/>
      <w:lvlText w:val="•"/>
      <w:lvlJc w:val="left"/>
      <w:pPr>
        <w:ind w:left="2380" w:hanging="240"/>
      </w:pPr>
      <w:rPr>
        <w:rFonts w:hint="default"/>
        <w:lang w:val="en-US" w:eastAsia="en-US" w:bidi="ar-SA"/>
      </w:rPr>
    </w:lvl>
    <w:lvl w:ilvl="3">
      <w:start w:val="0"/>
      <w:numFmt w:val="bullet"/>
      <w:lvlText w:val="•"/>
      <w:lvlJc w:val="left"/>
      <w:pPr>
        <w:ind w:left="3540" w:hanging="240"/>
      </w:pPr>
      <w:rPr>
        <w:rFonts w:hint="default"/>
        <w:lang w:val="en-US" w:eastAsia="en-US" w:bidi="ar-SA"/>
      </w:rPr>
    </w:lvl>
    <w:lvl w:ilvl="4">
      <w:start w:val="0"/>
      <w:numFmt w:val="bullet"/>
      <w:lvlText w:val="•"/>
      <w:lvlJc w:val="left"/>
      <w:pPr>
        <w:ind w:left="4700" w:hanging="240"/>
      </w:pPr>
      <w:rPr>
        <w:rFonts w:hint="default"/>
        <w:lang w:val="en-US" w:eastAsia="en-US" w:bidi="ar-SA"/>
      </w:rPr>
    </w:lvl>
    <w:lvl w:ilvl="5">
      <w:start w:val="0"/>
      <w:numFmt w:val="bullet"/>
      <w:lvlText w:val="•"/>
      <w:lvlJc w:val="left"/>
      <w:pPr>
        <w:ind w:left="5860" w:hanging="240"/>
      </w:pPr>
      <w:rPr>
        <w:rFonts w:hint="default"/>
        <w:lang w:val="en-US" w:eastAsia="en-US" w:bidi="ar-SA"/>
      </w:rPr>
    </w:lvl>
    <w:lvl w:ilvl="6">
      <w:start w:val="0"/>
      <w:numFmt w:val="bullet"/>
      <w:lvlText w:val="•"/>
      <w:lvlJc w:val="left"/>
      <w:pPr>
        <w:ind w:left="7020" w:hanging="240"/>
      </w:pPr>
      <w:rPr>
        <w:rFonts w:hint="default"/>
        <w:lang w:val="en-US" w:eastAsia="en-US" w:bidi="ar-SA"/>
      </w:rPr>
    </w:lvl>
    <w:lvl w:ilvl="7">
      <w:start w:val="0"/>
      <w:numFmt w:val="bullet"/>
      <w:lvlText w:val="•"/>
      <w:lvlJc w:val="left"/>
      <w:pPr>
        <w:ind w:left="8180" w:hanging="240"/>
      </w:pPr>
      <w:rPr>
        <w:rFonts w:hint="default"/>
        <w:lang w:val="en-US" w:eastAsia="en-US" w:bidi="ar-SA"/>
      </w:rPr>
    </w:lvl>
    <w:lvl w:ilvl="8">
      <w:start w:val="0"/>
      <w:numFmt w:val="bullet"/>
      <w:lvlText w:val="•"/>
      <w:lvlJc w:val="left"/>
      <w:pPr>
        <w:ind w:left="9340" w:hanging="240"/>
      </w:pPr>
      <w:rPr>
        <w:rFonts w:hint="default"/>
        <w:lang w:val="en-US" w:eastAsia="en-US" w:bidi="ar-SA"/>
      </w:rPr>
    </w:lvl>
  </w:abstractNum>
  <w:abstractNum w:abstractNumId="27">
    <w:multiLevelType w:val="hybridMultilevel"/>
    <w:lvl w:ilvl="0">
      <w:start w:val="1"/>
      <w:numFmt w:val="decimal"/>
      <w:lvlText w:val="%1."/>
      <w:lvlJc w:val="left"/>
      <w:pPr>
        <w:ind w:left="1244" w:hanging="240"/>
        <w:jc w:val="left"/>
      </w:pPr>
      <w:rPr>
        <w:rFonts w:hint="default" w:ascii="Arial" w:hAnsi="Arial" w:eastAsia="Arial" w:cs="Arial"/>
        <w:w w:val="99"/>
        <w:sz w:val="18"/>
        <w:szCs w:val="18"/>
        <w:lang w:val="en-US" w:eastAsia="en-US" w:bidi="ar-SA"/>
      </w:rPr>
    </w:lvl>
    <w:lvl w:ilvl="1">
      <w:start w:val="0"/>
      <w:numFmt w:val="bullet"/>
      <w:lvlText w:val="•"/>
      <w:lvlJc w:val="left"/>
      <w:pPr>
        <w:ind w:left="2282" w:hanging="240"/>
      </w:pPr>
      <w:rPr>
        <w:rFonts w:hint="default"/>
        <w:lang w:val="en-US" w:eastAsia="en-US" w:bidi="ar-SA"/>
      </w:rPr>
    </w:lvl>
    <w:lvl w:ilvl="2">
      <w:start w:val="0"/>
      <w:numFmt w:val="bullet"/>
      <w:lvlText w:val="•"/>
      <w:lvlJc w:val="left"/>
      <w:pPr>
        <w:ind w:left="3324" w:hanging="240"/>
      </w:pPr>
      <w:rPr>
        <w:rFonts w:hint="default"/>
        <w:lang w:val="en-US" w:eastAsia="en-US" w:bidi="ar-SA"/>
      </w:rPr>
    </w:lvl>
    <w:lvl w:ilvl="3">
      <w:start w:val="0"/>
      <w:numFmt w:val="bullet"/>
      <w:lvlText w:val="•"/>
      <w:lvlJc w:val="left"/>
      <w:pPr>
        <w:ind w:left="4366" w:hanging="240"/>
      </w:pPr>
      <w:rPr>
        <w:rFonts w:hint="default"/>
        <w:lang w:val="en-US" w:eastAsia="en-US" w:bidi="ar-SA"/>
      </w:rPr>
    </w:lvl>
    <w:lvl w:ilvl="4">
      <w:start w:val="0"/>
      <w:numFmt w:val="bullet"/>
      <w:lvlText w:val="•"/>
      <w:lvlJc w:val="left"/>
      <w:pPr>
        <w:ind w:left="5408" w:hanging="240"/>
      </w:pPr>
      <w:rPr>
        <w:rFonts w:hint="default"/>
        <w:lang w:val="en-US" w:eastAsia="en-US" w:bidi="ar-SA"/>
      </w:rPr>
    </w:lvl>
    <w:lvl w:ilvl="5">
      <w:start w:val="0"/>
      <w:numFmt w:val="bullet"/>
      <w:lvlText w:val="•"/>
      <w:lvlJc w:val="left"/>
      <w:pPr>
        <w:ind w:left="6450" w:hanging="240"/>
      </w:pPr>
      <w:rPr>
        <w:rFonts w:hint="default"/>
        <w:lang w:val="en-US" w:eastAsia="en-US" w:bidi="ar-SA"/>
      </w:rPr>
    </w:lvl>
    <w:lvl w:ilvl="6">
      <w:start w:val="0"/>
      <w:numFmt w:val="bullet"/>
      <w:lvlText w:val="•"/>
      <w:lvlJc w:val="left"/>
      <w:pPr>
        <w:ind w:left="7492" w:hanging="240"/>
      </w:pPr>
      <w:rPr>
        <w:rFonts w:hint="default"/>
        <w:lang w:val="en-US" w:eastAsia="en-US" w:bidi="ar-SA"/>
      </w:rPr>
    </w:lvl>
    <w:lvl w:ilvl="7">
      <w:start w:val="0"/>
      <w:numFmt w:val="bullet"/>
      <w:lvlText w:val="•"/>
      <w:lvlJc w:val="left"/>
      <w:pPr>
        <w:ind w:left="8534" w:hanging="240"/>
      </w:pPr>
      <w:rPr>
        <w:rFonts w:hint="default"/>
        <w:lang w:val="en-US" w:eastAsia="en-US" w:bidi="ar-SA"/>
      </w:rPr>
    </w:lvl>
    <w:lvl w:ilvl="8">
      <w:start w:val="0"/>
      <w:numFmt w:val="bullet"/>
      <w:lvlText w:val="•"/>
      <w:lvlJc w:val="left"/>
      <w:pPr>
        <w:ind w:left="9576" w:hanging="240"/>
      </w:pPr>
      <w:rPr>
        <w:rFonts w:hint="default"/>
        <w:lang w:val="en-US" w:eastAsia="en-US" w:bidi="ar-SA"/>
      </w:rPr>
    </w:lvl>
  </w:abstractNum>
  <w:abstractNum w:abstractNumId="26">
    <w:multiLevelType w:val="hybridMultilevel"/>
    <w:lvl w:ilvl="0">
      <w:start w:val="1"/>
      <w:numFmt w:val="decimal"/>
      <w:lvlText w:val="%1."/>
      <w:lvlJc w:val="left"/>
      <w:pPr>
        <w:ind w:left="1244" w:hanging="240"/>
        <w:jc w:val="left"/>
      </w:pPr>
      <w:rPr>
        <w:rFonts w:hint="default" w:ascii="Arial" w:hAnsi="Arial" w:eastAsia="Arial" w:cs="Arial"/>
        <w:w w:val="99"/>
        <w:sz w:val="18"/>
        <w:szCs w:val="18"/>
        <w:lang w:val="en-US" w:eastAsia="en-US" w:bidi="ar-SA"/>
      </w:rPr>
    </w:lvl>
    <w:lvl w:ilvl="1">
      <w:start w:val="0"/>
      <w:numFmt w:val="bullet"/>
      <w:lvlText w:val="•"/>
      <w:lvlJc w:val="left"/>
      <w:pPr>
        <w:ind w:left="2282" w:hanging="240"/>
      </w:pPr>
      <w:rPr>
        <w:rFonts w:hint="default"/>
        <w:lang w:val="en-US" w:eastAsia="en-US" w:bidi="ar-SA"/>
      </w:rPr>
    </w:lvl>
    <w:lvl w:ilvl="2">
      <w:start w:val="0"/>
      <w:numFmt w:val="bullet"/>
      <w:lvlText w:val="•"/>
      <w:lvlJc w:val="left"/>
      <w:pPr>
        <w:ind w:left="3324" w:hanging="240"/>
      </w:pPr>
      <w:rPr>
        <w:rFonts w:hint="default"/>
        <w:lang w:val="en-US" w:eastAsia="en-US" w:bidi="ar-SA"/>
      </w:rPr>
    </w:lvl>
    <w:lvl w:ilvl="3">
      <w:start w:val="0"/>
      <w:numFmt w:val="bullet"/>
      <w:lvlText w:val="•"/>
      <w:lvlJc w:val="left"/>
      <w:pPr>
        <w:ind w:left="4366" w:hanging="240"/>
      </w:pPr>
      <w:rPr>
        <w:rFonts w:hint="default"/>
        <w:lang w:val="en-US" w:eastAsia="en-US" w:bidi="ar-SA"/>
      </w:rPr>
    </w:lvl>
    <w:lvl w:ilvl="4">
      <w:start w:val="0"/>
      <w:numFmt w:val="bullet"/>
      <w:lvlText w:val="•"/>
      <w:lvlJc w:val="left"/>
      <w:pPr>
        <w:ind w:left="5408" w:hanging="240"/>
      </w:pPr>
      <w:rPr>
        <w:rFonts w:hint="default"/>
        <w:lang w:val="en-US" w:eastAsia="en-US" w:bidi="ar-SA"/>
      </w:rPr>
    </w:lvl>
    <w:lvl w:ilvl="5">
      <w:start w:val="0"/>
      <w:numFmt w:val="bullet"/>
      <w:lvlText w:val="•"/>
      <w:lvlJc w:val="left"/>
      <w:pPr>
        <w:ind w:left="6450" w:hanging="240"/>
      </w:pPr>
      <w:rPr>
        <w:rFonts w:hint="default"/>
        <w:lang w:val="en-US" w:eastAsia="en-US" w:bidi="ar-SA"/>
      </w:rPr>
    </w:lvl>
    <w:lvl w:ilvl="6">
      <w:start w:val="0"/>
      <w:numFmt w:val="bullet"/>
      <w:lvlText w:val="•"/>
      <w:lvlJc w:val="left"/>
      <w:pPr>
        <w:ind w:left="7492" w:hanging="240"/>
      </w:pPr>
      <w:rPr>
        <w:rFonts w:hint="default"/>
        <w:lang w:val="en-US" w:eastAsia="en-US" w:bidi="ar-SA"/>
      </w:rPr>
    </w:lvl>
    <w:lvl w:ilvl="7">
      <w:start w:val="0"/>
      <w:numFmt w:val="bullet"/>
      <w:lvlText w:val="•"/>
      <w:lvlJc w:val="left"/>
      <w:pPr>
        <w:ind w:left="8534" w:hanging="240"/>
      </w:pPr>
      <w:rPr>
        <w:rFonts w:hint="default"/>
        <w:lang w:val="en-US" w:eastAsia="en-US" w:bidi="ar-SA"/>
      </w:rPr>
    </w:lvl>
    <w:lvl w:ilvl="8">
      <w:start w:val="0"/>
      <w:numFmt w:val="bullet"/>
      <w:lvlText w:val="•"/>
      <w:lvlJc w:val="left"/>
      <w:pPr>
        <w:ind w:left="9576" w:hanging="240"/>
      </w:pPr>
      <w:rPr>
        <w:rFonts w:hint="default"/>
        <w:lang w:val="en-US" w:eastAsia="en-US" w:bidi="ar-SA"/>
      </w:rPr>
    </w:lvl>
  </w:abstractNum>
  <w:abstractNum w:abstractNumId="25">
    <w:multiLevelType w:val="hybridMultilevel"/>
    <w:lvl w:ilvl="0">
      <w:start w:val="1"/>
      <w:numFmt w:val="decimal"/>
      <w:lvlText w:val="%1."/>
      <w:lvlJc w:val="left"/>
      <w:pPr>
        <w:ind w:left="1244" w:hanging="240"/>
        <w:jc w:val="left"/>
      </w:pPr>
      <w:rPr>
        <w:rFonts w:hint="default" w:ascii="Arial" w:hAnsi="Arial" w:eastAsia="Arial" w:cs="Arial"/>
        <w:w w:val="99"/>
        <w:sz w:val="18"/>
        <w:szCs w:val="18"/>
        <w:lang w:val="en-US" w:eastAsia="en-US" w:bidi="ar-SA"/>
      </w:rPr>
    </w:lvl>
    <w:lvl w:ilvl="1">
      <w:start w:val="0"/>
      <w:numFmt w:val="bullet"/>
      <w:lvlText w:val="•"/>
      <w:lvlJc w:val="left"/>
      <w:pPr>
        <w:ind w:left="2282" w:hanging="240"/>
      </w:pPr>
      <w:rPr>
        <w:rFonts w:hint="default"/>
        <w:lang w:val="en-US" w:eastAsia="en-US" w:bidi="ar-SA"/>
      </w:rPr>
    </w:lvl>
    <w:lvl w:ilvl="2">
      <w:start w:val="0"/>
      <w:numFmt w:val="bullet"/>
      <w:lvlText w:val="•"/>
      <w:lvlJc w:val="left"/>
      <w:pPr>
        <w:ind w:left="3324" w:hanging="240"/>
      </w:pPr>
      <w:rPr>
        <w:rFonts w:hint="default"/>
        <w:lang w:val="en-US" w:eastAsia="en-US" w:bidi="ar-SA"/>
      </w:rPr>
    </w:lvl>
    <w:lvl w:ilvl="3">
      <w:start w:val="0"/>
      <w:numFmt w:val="bullet"/>
      <w:lvlText w:val="•"/>
      <w:lvlJc w:val="left"/>
      <w:pPr>
        <w:ind w:left="4366" w:hanging="240"/>
      </w:pPr>
      <w:rPr>
        <w:rFonts w:hint="default"/>
        <w:lang w:val="en-US" w:eastAsia="en-US" w:bidi="ar-SA"/>
      </w:rPr>
    </w:lvl>
    <w:lvl w:ilvl="4">
      <w:start w:val="0"/>
      <w:numFmt w:val="bullet"/>
      <w:lvlText w:val="•"/>
      <w:lvlJc w:val="left"/>
      <w:pPr>
        <w:ind w:left="5408" w:hanging="240"/>
      </w:pPr>
      <w:rPr>
        <w:rFonts w:hint="default"/>
        <w:lang w:val="en-US" w:eastAsia="en-US" w:bidi="ar-SA"/>
      </w:rPr>
    </w:lvl>
    <w:lvl w:ilvl="5">
      <w:start w:val="0"/>
      <w:numFmt w:val="bullet"/>
      <w:lvlText w:val="•"/>
      <w:lvlJc w:val="left"/>
      <w:pPr>
        <w:ind w:left="6450" w:hanging="240"/>
      </w:pPr>
      <w:rPr>
        <w:rFonts w:hint="default"/>
        <w:lang w:val="en-US" w:eastAsia="en-US" w:bidi="ar-SA"/>
      </w:rPr>
    </w:lvl>
    <w:lvl w:ilvl="6">
      <w:start w:val="0"/>
      <w:numFmt w:val="bullet"/>
      <w:lvlText w:val="•"/>
      <w:lvlJc w:val="left"/>
      <w:pPr>
        <w:ind w:left="7492" w:hanging="240"/>
      </w:pPr>
      <w:rPr>
        <w:rFonts w:hint="default"/>
        <w:lang w:val="en-US" w:eastAsia="en-US" w:bidi="ar-SA"/>
      </w:rPr>
    </w:lvl>
    <w:lvl w:ilvl="7">
      <w:start w:val="0"/>
      <w:numFmt w:val="bullet"/>
      <w:lvlText w:val="•"/>
      <w:lvlJc w:val="left"/>
      <w:pPr>
        <w:ind w:left="8534" w:hanging="240"/>
      </w:pPr>
      <w:rPr>
        <w:rFonts w:hint="default"/>
        <w:lang w:val="en-US" w:eastAsia="en-US" w:bidi="ar-SA"/>
      </w:rPr>
    </w:lvl>
    <w:lvl w:ilvl="8">
      <w:start w:val="0"/>
      <w:numFmt w:val="bullet"/>
      <w:lvlText w:val="•"/>
      <w:lvlJc w:val="left"/>
      <w:pPr>
        <w:ind w:left="9576" w:hanging="240"/>
      </w:pPr>
      <w:rPr>
        <w:rFonts w:hint="default"/>
        <w:lang w:val="en-US" w:eastAsia="en-US" w:bidi="ar-SA"/>
      </w:rPr>
    </w:lvl>
  </w:abstractNum>
  <w:abstractNum w:abstractNumId="24">
    <w:multiLevelType w:val="hybridMultilevel"/>
    <w:lvl w:ilvl="0">
      <w:start w:val="1"/>
      <w:numFmt w:val="decimal"/>
      <w:lvlText w:val="%1."/>
      <w:lvlJc w:val="left"/>
      <w:pPr>
        <w:ind w:left="1259" w:hanging="256"/>
        <w:jc w:val="left"/>
      </w:pPr>
      <w:rPr>
        <w:rFonts w:hint="default" w:ascii="Arial" w:hAnsi="Arial" w:eastAsia="Arial" w:cs="Arial"/>
        <w:w w:val="99"/>
        <w:sz w:val="18"/>
        <w:szCs w:val="18"/>
        <w:lang w:val="en-US" w:eastAsia="en-US" w:bidi="ar-SA"/>
      </w:rPr>
    </w:lvl>
    <w:lvl w:ilvl="1">
      <w:start w:val="0"/>
      <w:numFmt w:val="bullet"/>
      <w:lvlText w:val="•"/>
      <w:lvlJc w:val="left"/>
      <w:pPr>
        <w:ind w:left="2300" w:hanging="256"/>
      </w:pPr>
      <w:rPr>
        <w:rFonts w:hint="default"/>
        <w:lang w:val="en-US" w:eastAsia="en-US" w:bidi="ar-SA"/>
      </w:rPr>
    </w:lvl>
    <w:lvl w:ilvl="2">
      <w:start w:val="0"/>
      <w:numFmt w:val="bullet"/>
      <w:lvlText w:val="•"/>
      <w:lvlJc w:val="left"/>
      <w:pPr>
        <w:ind w:left="3340" w:hanging="256"/>
      </w:pPr>
      <w:rPr>
        <w:rFonts w:hint="default"/>
        <w:lang w:val="en-US" w:eastAsia="en-US" w:bidi="ar-SA"/>
      </w:rPr>
    </w:lvl>
    <w:lvl w:ilvl="3">
      <w:start w:val="0"/>
      <w:numFmt w:val="bullet"/>
      <w:lvlText w:val="•"/>
      <w:lvlJc w:val="left"/>
      <w:pPr>
        <w:ind w:left="4380" w:hanging="256"/>
      </w:pPr>
      <w:rPr>
        <w:rFonts w:hint="default"/>
        <w:lang w:val="en-US" w:eastAsia="en-US" w:bidi="ar-SA"/>
      </w:rPr>
    </w:lvl>
    <w:lvl w:ilvl="4">
      <w:start w:val="0"/>
      <w:numFmt w:val="bullet"/>
      <w:lvlText w:val="•"/>
      <w:lvlJc w:val="left"/>
      <w:pPr>
        <w:ind w:left="5420" w:hanging="256"/>
      </w:pPr>
      <w:rPr>
        <w:rFonts w:hint="default"/>
        <w:lang w:val="en-US" w:eastAsia="en-US" w:bidi="ar-SA"/>
      </w:rPr>
    </w:lvl>
    <w:lvl w:ilvl="5">
      <w:start w:val="0"/>
      <w:numFmt w:val="bullet"/>
      <w:lvlText w:val="•"/>
      <w:lvlJc w:val="left"/>
      <w:pPr>
        <w:ind w:left="6460" w:hanging="256"/>
      </w:pPr>
      <w:rPr>
        <w:rFonts w:hint="default"/>
        <w:lang w:val="en-US" w:eastAsia="en-US" w:bidi="ar-SA"/>
      </w:rPr>
    </w:lvl>
    <w:lvl w:ilvl="6">
      <w:start w:val="0"/>
      <w:numFmt w:val="bullet"/>
      <w:lvlText w:val="•"/>
      <w:lvlJc w:val="left"/>
      <w:pPr>
        <w:ind w:left="7500" w:hanging="256"/>
      </w:pPr>
      <w:rPr>
        <w:rFonts w:hint="default"/>
        <w:lang w:val="en-US" w:eastAsia="en-US" w:bidi="ar-SA"/>
      </w:rPr>
    </w:lvl>
    <w:lvl w:ilvl="7">
      <w:start w:val="0"/>
      <w:numFmt w:val="bullet"/>
      <w:lvlText w:val="•"/>
      <w:lvlJc w:val="left"/>
      <w:pPr>
        <w:ind w:left="8540" w:hanging="256"/>
      </w:pPr>
      <w:rPr>
        <w:rFonts w:hint="default"/>
        <w:lang w:val="en-US" w:eastAsia="en-US" w:bidi="ar-SA"/>
      </w:rPr>
    </w:lvl>
    <w:lvl w:ilvl="8">
      <w:start w:val="0"/>
      <w:numFmt w:val="bullet"/>
      <w:lvlText w:val="•"/>
      <w:lvlJc w:val="left"/>
      <w:pPr>
        <w:ind w:left="9580" w:hanging="256"/>
      </w:pPr>
      <w:rPr>
        <w:rFonts w:hint="default"/>
        <w:lang w:val="en-US" w:eastAsia="en-US" w:bidi="ar-SA"/>
      </w:rPr>
    </w:lvl>
  </w:abstractNum>
  <w:abstractNum w:abstractNumId="23">
    <w:multiLevelType w:val="hybridMultilevel"/>
    <w:lvl w:ilvl="0">
      <w:start w:val="0"/>
      <w:numFmt w:val="bullet"/>
      <w:lvlText w:val="•"/>
      <w:lvlJc w:val="left"/>
      <w:pPr>
        <w:ind w:left="1244" w:hanging="240"/>
      </w:pPr>
      <w:rPr>
        <w:rFonts w:hint="default" w:ascii="Arial" w:hAnsi="Arial" w:eastAsia="Arial" w:cs="Arial"/>
        <w:w w:val="99"/>
        <w:sz w:val="18"/>
        <w:szCs w:val="18"/>
        <w:lang w:val="en-US" w:eastAsia="en-US" w:bidi="ar-SA"/>
      </w:rPr>
    </w:lvl>
    <w:lvl w:ilvl="1">
      <w:start w:val="0"/>
      <w:numFmt w:val="bullet"/>
      <w:lvlText w:val="•"/>
      <w:lvlJc w:val="left"/>
      <w:pPr>
        <w:ind w:left="1469" w:hanging="271"/>
      </w:pPr>
      <w:rPr>
        <w:rFonts w:hint="default" w:ascii="Arial" w:hAnsi="Arial" w:eastAsia="Arial" w:cs="Arial"/>
        <w:w w:val="99"/>
        <w:sz w:val="18"/>
        <w:szCs w:val="18"/>
        <w:lang w:val="en-US" w:eastAsia="en-US" w:bidi="ar-SA"/>
      </w:rPr>
    </w:lvl>
    <w:lvl w:ilvl="2">
      <w:start w:val="0"/>
      <w:numFmt w:val="bullet"/>
      <w:lvlText w:val="•"/>
      <w:lvlJc w:val="left"/>
      <w:pPr>
        <w:ind w:left="2593" w:hanging="271"/>
      </w:pPr>
      <w:rPr>
        <w:rFonts w:hint="default"/>
        <w:lang w:val="en-US" w:eastAsia="en-US" w:bidi="ar-SA"/>
      </w:rPr>
    </w:lvl>
    <w:lvl w:ilvl="3">
      <w:start w:val="0"/>
      <w:numFmt w:val="bullet"/>
      <w:lvlText w:val="•"/>
      <w:lvlJc w:val="left"/>
      <w:pPr>
        <w:ind w:left="3726" w:hanging="271"/>
      </w:pPr>
      <w:rPr>
        <w:rFonts w:hint="default"/>
        <w:lang w:val="en-US" w:eastAsia="en-US" w:bidi="ar-SA"/>
      </w:rPr>
    </w:lvl>
    <w:lvl w:ilvl="4">
      <w:start w:val="0"/>
      <w:numFmt w:val="bullet"/>
      <w:lvlText w:val="•"/>
      <w:lvlJc w:val="left"/>
      <w:pPr>
        <w:ind w:left="4860" w:hanging="271"/>
      </w:pPr>
      <w:rPr>
        <w:rFonts w:hint="default"/>
        <w:lang w:val="en-US" w:eastAsia="en-US" w:bidi="ar-SA"/>
      </w:rPr>
    </w:lvl>
    <w:lvl w:ilvl="5">
      <w:start w:val="0"/>
      <w:numFmt w:val="bullet"/>
      <w:lvlText w:val="•"/>
      <w:lvlJc w:val="left"/>
      <w:pPr>
        <w:ind w:left="5993" w:hanging="271"/>
      </w:pPr>
      <w:rPr>
        <w:rFonts w:hint="default"/>
        <w:lang w:val="en-US" w:eastAsia="en-US" w:bidi="ar-SA"/>
      </w:rPr>
    </w:lvl>
    <w:lvl w:ilvl="6">
      <w:start w:val="0"/>
      <w:numFmt w:val="bullet"/>
      <w:lvlText w:val="•"/>
      <w:lvlJc w:val="left"/>
      <w:pPr>
        <w:ind w:left="7126" w:hanging="271"/>
      </w:pPr>
      <w:rPr>
        <w:rFonts w:hint="default"/>
        <w:lang w:val="en-US" w:eastAsia="en-US" w:bidi="ar-SA"/>
      </w:rPr>
    </w:lvl>
    <w:lvl w:ilvl="7">
      <w:start w:val="0"/>
      <w:numFmt w:val="bullet"/>
      <w:lvlText w:val="•"/>
      <w:lvlJc w:val="left"/>
      <w:pPr>
        <w:ind w:left="8260" w:hanging="271"/>
      </w:pPr>
      <w:rPr>
        <w:rFonts w:hint="default"/>
        <w:lang w:val="en-US" w:eastAsia="en-US" w:bidi="ar-SA"/>
      </w:rPr>
    </w:lvl>
    <w:lvl w:ilvl="8">
      <w:start w:val="0"/>
      <w:numFmt w:val="bullet"/>
      <w:lvlText w:val="•"/>
      <w:lvlJc w:val="left"/>
      <w:pPr>
        <w:ind w:left="9393" w:hanging="271"/>
      </w:pPr>
      <w:rPr>
        <w:rFonts w:hint="default"/>
        <w:lang w:val="en-US" w:eastAsia="en-US" w:bidi="ar-SA"/>
      </w:rPr>
    </w:lvl>
  </w:abstractNum>
  <w:abstractNum w:abstractNumId="22">
    <w:multiLevelType w:val="hybridMultilevel"/>
    <w:lvl w:ilvl="0">
      <w:start w:val="1"/>
      <w:numFmt w:val="decimal"/>
      <w:lvlText w:val="%1."/>
      <w:lvlJc w:val="left"/>
      <w:pPr>
        <w:ind w:left="1244" w:hanging="240"/>
        <w:jc w:val="left"/>
      </w:pPr>
      <w:rPr>
        <w:rFonts w:hint="default" w:ascii="Arial" w:hAnsi="Arial" w:eastAsia="Arial" w:cs="Arial"/>
        <w:w w:val="99"/>
        <w:sz w:val="18"/>
        <w:szCs w:val="18"/>
        <w:lang w:val="en-US" w:eastAsia="en-US" w:bidi="ar-SA"/>
      </w:rPr>
    </w:lvl>
    <w:lvl w:ilvl="1">
      <w:start w:val="0"/>
      <w:numFmt w:val="bullet"/>
      <w:lvlText w:val="•"/>
      <w:lvlJc w:val="left"/>
      <w:pPr>
        <w:ind w:left="2282" w:hanging="240"/>
      </w:pPr>
      <w:rPr>
        <w:rFonts w:hint="default"/>
        <w:lang w:val="en-US" w:eastAsia="en-US" w:bidi="ar-SA"/>
      </w:rPr>
    </w:lvl>
    <w:lvl w:ilvl="2">
      <w:start w:val="0"/>
      <w:numFmt w:val="bullet"/>
      <w:lvlText w:val="•"/>
      <w:lvlJc w:val="left"/>
      <w:pPr>
        <w:ind w:left="3324" w:hanging="240"/>
      </w:pPr>
      <w:rPr>
        <w:rFonts w:hint="default"/>
        <w:lang w:val="en-US" w:eastAsia="en-US" w:bidi="ar-SA"/>
      </w:rPr>
    </w:lvl>
    <w:lvl w:ilvl="3">
      <w:start w:val="0"/>
      <w:numFmt w:val="bullet"/>
      <w:lvlText w:val="•"/>
      <w:lvlJc w:val="left"/>
      <w:pPr>
        <w:ind w:left="4366" w:hanging="240"/>
      </w:pPr>
      <w:rPr>
        <w:rFonts w:hint="default"/>
        <w:lang w:val="en-US" w:eastAsia="en-US" w:bidi="ar-SA"/>
      </w:rPr>
    </w:lvl>
    <w:lvl w:ilvl="4">
      <w:start w:val="0"/>
      <w:numFmt w:val="bullet"/>
      <w:lvlText w:val="•"/>
      <w:lvlJc w:val="left"/>
      <w:pPr>
        <w:ind w:left="5408" w:hanging="240"/>
      </w:pPr>
      <w:rPr>
        <w:rFonts w:hint="default"/>
        <w:lang w:val="en-US" w:eastAsia="en-US" w:bidi="ar-SA"/>
      </w:rPr>
    </w:lvl>
    <w:lvl w:ilvl="5">
      <w:start w:val="0"/>
      <w:numFmt w:val="bullet"/>
      <w:lvlText w:val="•"/>
      <w:lvlJc w:val="left"/>
      <w:pPr>
        <w:ind w:left="6450" w:hanging="240"/>
      </w:pPr>
      <w:rPr>
        <w:rFonts w:hint="default"/>
        <w:lang w:val="en-US" w:eastAsia="en-US" w:bidi="ar-SA"/>
      </w:rPr>
    </w:lvl>
    <w:lvl w:ilvl="6">
      <w:start w:val="0"/>
      <w:numFmt w:val="bullet"/>
      <w:lvlText w:val="•"/>
      <w:lvlJc w:val="left"/>
      <w:pPr>
        <w:ind w:left="7492" w:hanging="240"/>
      </w:pPr>
      <w:rPr>
        <w:rFonts w:hint="default"/>
        <w:lang w:val="en-US" w:eastAsia="en-US" w:bidi="ar-SA"/>
      </w:rPr>
    </w:lvl>
    <w:lvl w:ilvl="7">
      <w:start w:val="0"/>
      <w:numFmt w:val="bullet"/>
      <w:lvlText w:val="•"/>
      <w:lvlJc w:val="left"/>
      <w:pPr>
        <w:ind w:left="8534" w:hanging="240"/>
      </w:pPr>
      <w:rPr>
        <w:rFonts w:hint="default"/>
        <w:lang w:val="en-US" w:eastAsia="en-US" w:bidi="ar-SA"/>
      </w:rPr>
    </w:lvl>
    <w:lvl w:ilvl="8">
      <w:start w:val="0"/>
      <w:numFmt w:val="bullet"/>
      <w:lvlText w:val="•"/>
      <w:lvlJc w:val="left"/>
      <w:pPr>
        <w:ind w:left="9576" w:hanging="240"/>
      </w:pPr>
      <w:rPr>
        <w:rFonts w:hint="default"/>
        <w:lang w:val="en-US" w:eastAsia="en-US" w:bidi="ar-SA"/>
      </w:rPr>
    </w:lvl>
  </w:abstractNum>
  <w:abstractNum w:abstractNumId="21">
    <w:multiLevelType w:val="hybridMultilevel"/>
    <w:lvl w:ilvl="0">
      <w:start w:val="7"/>
      <w:numFmt w:val="decimal"/>
      <w:lvlText w:val="%1"/>
      <w:lvlJc w:val="left"/>
      <w:pPr>
        <w:ind w:left="1473" w:hanging="134"/>
        <w:jc w:val="left"/>
      </w:pPr>
      <w:rPr>
        <w:rFonts w:hint="default" w:ascii="Arial" w:hAnsi="Arial" w:eastAsia="Arial" w:cs="Arial"/>
        <w:b/>
        <w:bCs/>
        <w:w w:val="99"/>
        <w:sz w:val="16"/>
        <w:szCs w:val="16"/>
        <w:lang w:val="en-US" w:eastAsia="en-US" w:bidi="ar-SA"/>
      </w:rPr>
    </w:lvl>
    <w:lvl w:ilvl="1">
      <w:start w:val="0"/>
      <w:numFmt w:val="bullet"/>
      <w:lvlText w:val="•"/>
      <w:lvlJc w:val="left"/>
      <w:pPr>
        <w:ind w:left="8520" w:hanging="134"/>
      </w:pPr>
      <w:rPr>
        <w:rFonts w:hint="default"/>
        <w:lang w:val="en-US" w:eastAsia="en-US" w:bidi="ar-SA"/>
      </w:rPr>
    </w:lvl>
    <w:lvl w:ilvl="2">
      <w:start w:val="0"/>
      <w:numFmt w:val="bullet"/>
      <w:lvlText w:val="•"/>
      <w:lvlJc w:val="left"/>
      <w:pPr>
        <w:ind w:left="7968" w:hanging="134"/>
      </w:pPr>
      <w:rPr>
        <w:rFonts w:hint="default"/>
        <w:lang w:val="en-US" w:eastAsia="en-US" w:bidi="ar-SA"/>
      </w:rPr>
    </w:lvl>
    <w:lvl w:ilvl="3">
      <w:start w:val="0"/>
      <w:numFmt w:val="bullet"/>
      <w:lvlText w:val="•"/>
      <w:lvlJc w:val="left"/>
      <w:pPr>
        <w:ind w:left="7416" w:hanging="134"/>
      </w:pPr>
      <w:rPr>
        <w:rFonts w:hint="default"/>
        <w:lang w:val="en-US" w:eastAsia="en-US" w:bidi="ar-SA"/>
      </w:rPr>
    </w:lvl>
    <w:lvl w:ilvl="4">
      <w:start w:val="0"/>
      <w:numFmt w:val="bullet"/>
      <w:lvlText w:val="•"/>
      <w:lvlJc w:val="left"/>
      <w:pPr>
        <w:ind w:left="6865" w:hanging="134"/>
      </w:pPr>
      <w:rPr>
        <w:rFonts w:hint="default"/>
        <w:lang w:val="en-US" w:eastAsia="en-US" w:bidi="ar-SA"/>
      </w:rPr>
    </w:lvl>
    <w:lvl w:ilvl="5">
      <w:start w:val="0"/>
      <w:numFmt w:val="bullet"/>
      <w:lvlText w:val="•"/>
      <w:lvlJc w:val="left"/>
      <w:pPr>
        <w:ind w:left="6313" w:hanging="134"/>
      </w:pPr>
      <w:rPr>
        <w:rFonts w:hint="default"/>
        <w:lang w:val="en-US" w:eastAsia="en-US" w:bidi="ar-SA"/>
      </w:rPr>
    </w:lvl>
    <w:lvl w:ilvl="6">
      <w:start w:val="0"/>
      <w:numFmt w:val="bullet"/>
      <w:lvlText w:val="•"/>
      <w:lvlJc w:val="left"/>
      <w:pPr>
        <w:ind w:left="5761" w:hanging="134"/>
      </w:pPr>
      <w:rPr>
        <w:rFonts w:hint="default"/>
        <w:lang w:val="en-US" w:eastAsia="en-US" w:bidi="ar-SA"/>
      </w:rPr>
    </w:lvl>
    <w:lvl w:ilvl="7">
      <w:start w:val="0"/>
      <w:numFmt w:val="bullet"/>
      <w:lvlText w:val="•"/>
      <w:lvlJc w:val="left"/>
      <w:pPr>
        <w:ind w:left="5210" w:hanging="134"/>
      </w:pPr>
      <w:rPr>
        <w:rFonts w:hint="default"/>
        <w:lang w:val="en-US" w:eastAsia="en-US" w:bidi="ar-SA"/>
      </w:rPr>
    </w:lvl>
    <w:lvl w:ilvl="8">
      <w:start w:val="0"/>
      <w:numFmt w:val="bullet"/>
      <w:lvlText w:val="•"/>
      <w:lvlJc w:val="left"/>
      <w:pPr>
        <w:ind w:left="4658" w:hanging="134"/>
      </w:pPr>
      <w:rPr>
        <w:rFonts w:hint="default"/>
        <w:lang w:val="en-US" w:eastAsia="en-US" w:bidi="ar-SA"/>
      </w:rPr>
    </w:lvl>
  </w:abstractNum>
  <w:abstractNum w:abstractNumId="20">
    <w:multiLevelType w:val="hybridMultilevel"/>
    <w:lvl w:ilvl="0">
      <w:start w:val="7"/>
      <w:numFmt w:val="decimal"/>
      <w:lvlText w:val="%1"/>
      <w:lvlJc w:val="left"/>
      <w:pPr>
        <w:ind w:left="1463" w:hanging="134"/>
        <w:jc w:val="right"/>
      </w:pPr>
      <w:rPr>
        <w:rFonts w:hint="default" w:ascii="Arial" w:hAnsi="Arial" w:eastAsia="Arial" w:cs="Arial"/>
        <w:b/>
        <w:bCs/>
        <w:w w:val="99"/>
        <w:sz w:val="16"/>
        <w:szCs w:val="16"/>
        <w:lang w:val="en-US" w:eastAsia="en-US" w:bidi="ar-SA"/>
      </w:rPr>
    </w:lvl>
    <w:lvl w:ilvl="1">
      <w:start w:val="0"/>
      <w:numFmt w:val="bullet"/>
      <w:lvlText w:val="•"/>
      <w:lvlJc w:val="left"/>
      <w:pPr>
        <w:ind w:left="1764" w:hanging="134"/>
      </w:pPr>
      <w:rPr>
        <w:rFonts w:hint="default"/>
        <w:lang w:val="en-US" w:eastAsia="en-US" w:bidi="ar-SA"/>
      </w:rPr>
    </w:lvl>
    <w:lvl w:ilvl="2">
      <w:start w:val="0"/>
      <w:numFmt w:val="bullet"/>
      <w:lvlText w:val="•"/>
      <w:lvlJc w:val="left"/>
      <w:pPr>
        <w:ind w:left="2068" w:hanging="134"/>
      </w:pPr>
      <w:rPr>
        <w:rFonts w:hint="default"/>
        <w:lang w:val="en-US" w:eastAsia="en-US" w:bidi="ar-SA"/>
      </w:rPr>
    </w:lvl>
    <w:lvl w:ilvl="3">
      <w:start w:val="0"/>
      <w:numFmt w:val="bullet"/>
      <w:lvlText w:val="•"/>
      <w:lvlJc w:val="left"/>
      <w:pPr>
        <w:ind w:left="2373" w:hanging="134"/>
      </w:pPr>
      <w:rPr>
        <w:rFonts w:hint="default"/>
        <w:lang w:val="en-US" w:eastAsia="en-US" w:bidi="ar-SA"/>
      </w:rPr>
    </w:lvl>
    <w:lvl w:ilvl="4">
      <w:start w:val="0"/>
      <w:numFmt w:val="bullet"/>
      <w:lvlText w:val="•"/>
      <w:lvlJc w:val="left"/>
      <w:pPr>
        <w:ind w:left="2677" w:hanging="134"/>
      </w:pPr>
      <w:rPr>
        <w:rFonts w:hint="default"/>
        <w:lang w:val="en-US" w:eastAsia="en-US" w:bidi="ar-SA"/>
      </w:rPr>
    </w:lvl>
    <w:lvl w:ilvl="5">
      <w:start w:val="0"/>
      <w:numFmt w:val="bullet"/>
      <w:lvlText w:val="•"/>
      <w:lvlJc w:val="left"/>
      <w:pPr>
        <w:ind w:left="2982" w:hanging="134"/>
      </w:pPr>
      <w:rPr>
        <w:rFonts w:hint="default"/>
        <w:lang w:val="en-US" w:eastAsia="en-US" w:bidi="ar-SA"/>
      </w:rPr>
    </w:lvl>
    <w:lvl w:ilvl="6">
      <w:start w:val="0"/>
      <w:numFmt w:val="bullet"/>
      <w:lvlText w:val="•"/>
      <w:lvlJc w:val="left"/>
      <w:pPr>
        <w:ind w:left="3286" w:hanging="134"/>
      </w:pPr>
      <w:rPr>
        <w:rFonts w:hint="default"/>
        <w:lang w:val="en-US" w:eastAsia="en-US" w:bidi="ar-SA"/>
      </w:rPr>
    </w:lvl>
    <w:lvl w:ilvl="7">
      <w:start w:val="0"/>
      <w:numFmt w:val="bullet"/>
      <w:lvlText w:val="•"/>
      <w:lvlJc w:val="left"/>
      <w:pPr>
        <w:ind w:left="3591" w:hanging="134"/>
      </w:pPr>
      <w:rPr>
        <w:rFonts w:hint="default"/>
        <w:lang w:val="en-US" w:eastAsia="en-US" w:bidi="ar-SA"/>
      </w:rPr>
    </w:lvl>
    <w:lvl w:ilvl="8">
      <w:start w:val="0"/>
      <w:numFmt w:val="bullet"/>
      <w:lvlText w:val="•"/>
      <w:lvlJc w:val="left"/>
      <w:pPr>
        <w:ind w:left="3895" w:hanging="134"/>
      </w:pPr>
      <w:rPr>
        <w:rFonts w:hint="default"/>
        <w:lang w:val="en-US" w:eastAsia="en-US" w:bidi="ar-SA"/>
      </w:rPr>
    </w:lvl>
  </w:abstractNum>
  <w:abstractNum w:abstractNumId="19">
    <w:multiLevelType w:val="hybridMultilevel"/>
    <w:lvl w:ilvl="0">
      <w:start w:val="0"/>
      <w:numFmt w:val="bullet"/>
      <w:lvlText w:val="*"/>
      <w:lvlJc w:val="left"/>
      <w:pPr>
        <w:ind w:left="8432" w:hanging="107"/>
      </w:pPr>
      <w:rPr>
        <w:rFonts w:hint="default" w:ascii="Arial" w:hAnsi="Arial" w:eastAsia="Arial" w:cs="Arial"/>
        <w:b/>
        <w:bCs/>
        <w:w w:val="99"/>
        <w:sz w:val="16"/>
        <w:szCs w:val="16"/>
        <w:lang w:val="en-US" w:eastAsia="en-US" w:bidi="ar-SA"/>
      </w:rPr>
    </w:lvl>
    <w:lvl w:ilvl="1">
      <w:start w:val="0"/>
      <w:numFmt w:val="bullet"/>
      <w:lvlText w:val="*"/>
      <w:lvlJc w:val="left"/>
      <w:pPr>
        <w:ind w:left="9134" w:hanging="107"/>
      </w:pPr>
      <w:rPr>
        <w:rFonts w:hint="default" w:ascii="Arial" w:hAnsi="Arial" w:eastAsia="Arial" w:cs="Arial"/>
        <w:b/>
        <w:bCs/>
        <w:w w:val="99"/>
        <w:sz w:val="16"/>
        <w:szCs w:val="16"/>
        <w:lang w:val="en-US" w:eastAsia="en-US" w:bidi="ar-SA"/>
      </w:rPr>
    </w:lvl>
    <w:lvl w:ilvl="2">
      <w:start w:val="0"/>
      <w:numFmt w:val="bullet"/>
      <w:lvlText w:val="•"/>
      <w:lvlJc w:val="left"/>
      <w:pPr>
        <w:ind w:left="9420" w:hanging="107"/>
      </w:pPr>
      <w:rPr>
        <w:rFonts w:hint="default"/>
        <w:lang w:val="en-US" w:eastAsia="en-US" w:bidi="ar-SA"/>
      </w:rPr>
    </w:lvl>
    <w:lvl w:ilvl="3">
      <w:start w:val="0"/>
      <w:numFmt w:val="bullet"/>
      <w:lvlText w:val="•"/>
      <w:lvlJc w:val="left"/>
      <w:pPr>
        <w:ind w:left="9700" w:hanging="107"/>
      </w:pPr>
      <w:rPr>
        <w:rFonts w:hint="default"/>
        <w:lang w:val="en-US" w:eastAsia="en-US" w:bidi="ar-SA"/>
      </w:rPr>
    </w:lvl>
    <w:lvl w:ilvl="4">
      <w:start w:val="0"/>
      <w:numFmt w:val="bullet"/>
      <w:lvlText w:val="•"/>
      <w:lvlJc w:val="left"/>
      <w:pPr>
        <w:ind w:left="9980" w:hanging="107"/>
      </w:pPr>
      <w:rPr>
        <w:rFonts w:hint="default"/>
        <w:lang w:val="en-US" w:eastAsia="en-US" w:bidi="ar-SA"/>
      </w:rPr>
    </w:lvl>
    <w:lvl w:ilvl="5">
      <w:start w:val="0"/>
      <w:numFmt w:val="bullet"/>
      <w:lvlText w:val="•"/>
      <w:lvlJc w:val="left"/>
      <w:pPr>
        <w:ind w:left="10260" w:hanging="107"/>
      </w:pPr>
      <w:rPr>
        <w:rFonts w:hint="default"/>
        <w:lang w:val="en-US" w:eastAsia="en-US" w:bidi="ar-SA"/>
      </w:rPr>
    </w:lvl>
    <w:lvl w:ilvl="6">
      <w:start w:val="0"/>
      <w:numFmt w:val="bullet"/>
      <w:lvlText w:val="•"/>
      <w:lvlJc w:val="left"/>
      <w:pPr>
        <w:ind w:left="10540" w:hanging="107"/>
      </w:pPr>
      <w:rPr>
        <w:rFonts w:hint="default"/>
        <w:lang w:val="en-US" w:eastAsia="en-US" w:bidi="ar-SA"/>
      </w:rPr>
    </w:lvl>
    <w:lvl w:ilvl="7">
      <w:start w:val="0"/>
      <w:numFmt w:val="bullet"/>
      <w:lvlText w:val="•"/>
      <w:lvlJc w:val="left"/>
      <w:pPr>
        <w:ind w:left="10820" w:hanging="107"/>
      </w:pPr>
      <w:rPr>
        <w:rFonts w:hint="default"/>
        <w:lang w:val="en-US" w:eastAsia="en-US" w:bidi="ar-SA"/>
      </w:rPr>
    </w:lvl>
    <w:lvl w:ilvl="8">
      <w:start w:val="0"/>
      <w:numFmt w:val="bullet"/>
      <w:lvlText w:val="•"/>
      <w:lvlJc w:val="left"/>
      <w:pPr>
        <w:ind w:left="11100" w:hanging="107"/>
      </w:pPr>
      <w:rPr>
        <w:rFonts w:hint="default"/>
        <w:lang w:val="en-US" w:eastAsia="en-US" w:bidi="ar-SA"/>
      </w:rPr>
    </w:lvl>
  </w:abstractNum>
  <w:abstractNum w:abstractNumId="18">
    <w:multiLevelType w:val="hybridMultilevel"/>
    <w:lvl w:ilvl="0">
      <w:start w:val="1"/>
      <w:numFmt w:val="decimal"/>
      <w:lvlText w:val="%1."/>
      <w:lvlJc w:val="left"/>
      <w:pPr>
        <w:ind w:left="1259" w:hanging="256"/>
        <w:jc w:val="left"/>
      </w:pPr>
      <w:rPr>
        <w:rFonts w:hint="default" w:ascii="Arial" w:hAnsi="Arial" w:eastAsia="Arial" w:cs="Arial"/>
        <w:w w:val="99"/>
        <w:sz w:val="18"/>
        <w:szCs w:val="18"/>
        <w:lang w:val="en-US" w:eastAsia="en-US" w:bidi="ar-SA"/>
      </w:rPr>
    </w:lvl>
    <w:lvl w:ilvl="1">
      <w:start w:val="0"/>
      <w:numFmt w:val="bullet"/>
      <w:lvlText w:val="•"/>
      <w:lvlJc w:val="left"/>
      <w:pPr>
        <w:ind w:left="6920" w:hanging="256"/>
      </w:pPr>
      <w:rPr>
        <w:rFonts w:hint="default"/>
        <w:lang w:val="en-US" w:eastAsia="en-US" w:bidi="ar-SA"/>
      </w:rPr>
    </w:lvl>
    <w:lvl w:ilvl="2">
      <w:start w:val="0"/>
      <w:numFmt w:val="bullet"/>
      <w:lvlText w:val="•"/>
      <w:lvlJc w:val="left"/>
      <w:pPr>
        <w:ind w:left="7446" w:hanging="256"/>
      </w:pPr>
      <w:rPr>
        <w:rFonts w:hint="default"/>
        <w:lang w:val="en-US" w:eastAsia="en-US" w:bidi="ar-SA"/>
      </w:rPr>
    </w:lvl>
    <w:lvl w:ilvl="3">
      <w:start w:val="0"/>
      <w:numFmt w:val="bullet"/>
      <w:lvlText w:val="•"/>
      <w:lvlJc w:val="left"/>
      <w:pPr>
        <w:ind w:left="7973" w:hanging="256"/>
      </w:pPr>
      <w:rPr>
        <w:rFonts w:hint="default"/>
        <w:lang w:val="en-US" w:eastAsia="en-US" w:bidi="ar-SA"/>
      </w:rPr>
    </w:lvl>
    <w:lvl w:ilvl="4">
      <w:start w:val="0"/>
      <w:numFmt w:val="bullet"/>
      <w:lvlText w:val="•"/>
      <w:lvlJc w:val="left"/>
      <w:pPr>
        <w:ind w:left="8500" w:hanging="256"/>
      </w:pPr>
      <w:rPr>
        <w:rFonts w:hint="default"/>
        <w:lang w:val="en-US" w:eastAsia="en-US" w:bidi="ar-SA"/>
      </w:rPr>
    </w:lvl>
    <w:lvl w:ilvl="5">
      <w:start w:val="0"/>
      <w:numFmt w:val="bullet"/>
      <w:lvlText w:val="•"/>
      <w:lvlJc w:val="left"/>
      <w:pPr>
        <w:ind w:left="9026" w:hanging="256"/>
      </w:pPr>
      <w:rPr>
        <w:rFonts w:hint="default"/>
        <w:lang w:val="en-US" w:eastAsia="en-US" w:bidi="ar-SA"/>
      </w:rPr>
    </w:lvl>
    <w:lvl w:ilvl="6">
      <w:start w:val="0"/>
      <w:numFmt w:val="bullet"/>
      <w:lvlText w:val="•"/>
      <w:lvlJc w:val="left"/>
      <w:pPr>
        <w:ind w:left="9553" w:hanging="256"/>
      </w:pPr>
      <w:rPr>
        <w:rFonts w:hint="default"/>
        <w:lang w:val="en-US" w:eastAsia="en-US" w:bidi="ar-SA"/>
      </w:rPr>
    </w:lvl>
    <w:lvl w:ilvl="7">
      <w:start w:val="0"/>
      <w:numFmt w:val="bullet"/>
      <w:lvlText w:val="•"/>
      <w:lvlJc w:val="left"/>
      <w:pPr>
        <w:ind w:left="10080" w:hanging="256"/>
      </w:pPr>
      <w:rPr>
        <w:rFonts w:hint="default"/>
        <w:lang w:val="en-US" w:eastAsia="en-US" w:bidi="ar-SA"/>
      </w:rPr>
    </w:lvl>
    <w:lvl w:ilvl="8">
      <w:start w:val="0"/>
      <w:numFmt w:val="bullet"/>
      <w:lvlText w:val="•"/>
      <w:lvlJc w:val="left"/>
      <w:pPr>
        <w:ind w:left="10606" w:hanging="256"/>
      </w:pPr>
      <w:rPr>
        <w:rFonts w:hint="default"/>
        <w:lang w:val="en-US" w:eastAsia="en-US" w:bidi="ar-SA"/>
      </w:rPr>
    </w:lvl>
  </w:abstractNum>
  <w:abstractNum w:abstractNumId="17">
    <w:multiLevelType w:val="hybridMultilevel"/>
    <w:lvl w:ilvl="0">
      <w:start w:val="1"/>
      <w:numFmt w:val="decimal"/>
      <w:lvlText w:val="%1."/>
      <w:lvlJc w:val="left"/>
      <w:pPr>
        <w:ind w:left="1244" w:hanging="240"/>
        <w:jc w:val="left"/>
      </w:pPr>
      <w:rPr>
        <w:rFonts w:hint="default" w:ascii="Arial" w:hAnsi="Arial" w:eastAsia="Arial" w:cs="Arial"/>
        <w:w w:val="99"/>
        <w:sz w:val="18"/>
        <w:szCs w:val="18"/>
        <w:lang w:val="en-US" w:eastAsia="en-US" w:bidi="ar-SA"/>
      </w:rPr>
    </w:lvl>
    <w:lvl w:ilvl="1">
      <w:start w:val="0"/>
      <w:numFmt w:val="bullet"/>
      <w:lvlText w:val="•"/>
      <w:lvlJc w:val="left"/>
      <w:pPr>
        <w:ind w:left="2282" w:hanging="240"/>
      </w:pPr>
      <w:rPr>
        <w:rFonts w:hint="default"/>
        <w:lang w:val="en-US" w:eastAsia="en-US" w:bidi="ar-SA"/>
      </w:rPr>
    </w:lvl>
    <w:lvl w:ilvl="2">
      <w:start w:val="0"/>
      <w:numFmt w:val="bullet"/>
      <w:lvlText w:val="•"/>
      <w:lvlJc w:val="left"/>
      <w:pPr>
        <w:ind w:left="3324" w:hanging="240"/>
      </w:pPr>
      <w:rPr>
        <w:rFonts w:hint="default"/>
        <w:lang w:val="en-US" w:eastAsia="en-US" w:bidi="ar-SA"/>
      </w:rPr>
    </w:lvl>
    <w:lvl w:ilvl="3">
      <w:start w:val="0"/>
      <w:numFmt w:val="bullet"/>
      <w:lvlText w:val="•"/>
      <w:lvlJc w:val="left"/>
      <w:pPr>
        <w:ind w:left="4366" w:hanging="240"/>
      </w:pPr>
      <w:rPr>
        <w:rFonts w:hint="default"/>
        <w:lang w:val="en-US" w:eastAsia="en-US" w:bidi="ar-SA"/>
      </w:rPr>
    </w:lvl>
    <w:lvl w:ilvl="4">
      <w:start w:val="0"/>
      <w:numFmt w:val="bullet"/>
      <w:lvlText w:val="•"/>
      <w:lvlJc w:val="left"/>
      <w:pPr>
        <w:ind w:left="5408" w:hanging="240"/>
      </w:pPr>
      <w:rPr>
        <w:rFonts w:hint="default"/>
        <w:lang w:val="en-US" w:eastAsia="en-US" w:bidi="ar-SA"/>
      </w:rPr>
    </w:lvl>
    <w:lvl w:ilvl="5">
      <w:start w:val="0"/>
      <w:numFmt w:val="bullet"/>
      <w:lvlText w:val="•"/>
      <w:lvlJc w:val="left"/>
      <w:pPr>
        <w:ind w:left="6450" w:hanging="240"/>
      </w:pPr>
      <w:rPr>
        <w:rFonts w:hint="default"/>
        <w:lang w:val="en-US" w:eastAsia="en-US" w:bidi="ar-SA"/>
      </w:rPr>
    </w:lvl>
    <w:lvl w:ilvl="6">
      <w:start w:val="0"/>
      <w:numFmt w:val="bullet"/>
      <w:lvlText w:val="•"/>
      <w:lvlJc w:val="left"/>
      <w:pPr>
        <w:ind w:left="7492" w:hanging="240"/>
      </w:pPr>
      <w:rPr>
        <w:rFonts w:hint="default"/>
        <w:lang w:val="en-US" w:eastAsia="en-US" w:bidi="ar-SA"/>
      </w:rPr>
    </w:lvl>
    <w:lvl w:ilvl="7">
      <w:start w:val="0"/>
      <w:numFmt w:val="bullet"/>
      <w:lvlText w:val="•"/>
      <w:lvlJc w:val="left"/>
      <w:pPr>
        <w:ind w:left="8534" w:hanging="240"/>
      </w:pPr>
      <w:rPr>
        <w:rFonts w:hint="default"/>
        <w:lang w:val="en-US" w:eastAsia="en-US" w:bidi="ar-SA"/>
      </w:rPr>
    </w:lvl>
    <w:lvl w:ilvl="8">
      <w:start w:val="0"/>
      <w:numFmt w:val="bullet"/>
      <w:lvlText w:val="•"/>
      <w:lvlJc w:val="left"/>
      <w:pPr>
        <w:ind w:left="9576" w:hanging="240"/>
      </w:pPr>
      <w:rPr>
        <w:rFonts w:hint="default"/>
        <w:lang w:val="en-US" w:eastAsia="en-US" w:bidi="ar-SA"/>
      </w:rPr>
    </w:lvl>
  </w:abstractNum>
  <w:abstractNum w:abstractNumId="16">
    <w:multiLevelType w:val="hybridMultilevel"/>
    <w:lvl w:ilvl="0">
      <w:start w:val="1"/>
      <w:numFmt w:val="decimal"/>
      <w:lvlText w:val="%1."/>
      <w:lvlJc w:val="left"/>
      <w:pPr>
        <w:ind w:left="1259" w:hanging="256"/>
        <w:jc w:val="left"/>
      </w:pPr>
      <w:rPr>
        <w:rFonts w:hint="default" w:ascii="Arial" w:hAnsi="Arial" w:eastAsia="Arial" w:cs="Arial"/>
        <w:w w:val="99"/>
        <w:sz w:val="18"/>
        <w:szCs w:val="18"/>
        <w:lang w:val="en-US" w:eastAsia="en-US" w:bidi="ar-SA"/>
      </w:rPr>
    </w:lvl>
    <w:lvl w:ilvl="1">
      <w:start w:val="0"/>
      <w:numFmt w:val="bullet"/>
      <w:lvlText w:val="•"/>
      <w:lvlJc w:val="left"/>
      <w:pPr>
        <w:ind w:left="2300" w:hanging="256"/>
      </w:pPr>
      <w:rPr>
        <w:rFonts w:hint="default"/>
        <w:lang w:val="en-US" w:eastAsia="en-US" w:bidi="ar-SA"/>
      </w:rPr>
    </w:lvl>
    <w:lvl w:ilvl="2">
      <w:start w:val="0"/>
      <w:numFmt w:val="bullet"/>
      <w:lvlText w:val="•"/>
      <w:lvlJc w:val="left"/>
      <w:pPr>
        <w:ind w:left="3340" w:hanging="256"/>
      </w:pPr>
      <w:rPr>
        <w:rFonts w:hint="default"/>
        <w:lang w:val="en-US" w:eastAsia="en-US" w:bidi="ar-SA"/>
      </w:rPr>
    </w:lvl>
    <w:lvl w:ilvl="3">
      <w:start w:val="0"/>
      <w:numFmt w:val="bullet"/>
      <w:lvlText w:val="•"/>
      <w:lvlJc w:val="left"/>
      <w:pPr>
        <w:ind w:left="4380" w:hanging="256"/>
      </w:pPr>
      <w:rPr>
        <w:rFonts w:hint="default"/>
        <w:lang w:val="en-US" w:eastAsia="en-US" w:bidi="ar-SA"/>
      </w:rPr>
    </w:lvl>
    <w:lvl w:ilvl="4">
      <w:start w:val="0"/>
      <w:numFmt w:val="bullet"/>
      <w:lvlText w:val="•"/>
      <w:lvlJc w:val="left"/>
      <w:pPr>
        <w:ind w:left="5420" w:hanging="256"/>
      </w:pPr>
      <w:rPr>
        <w:rFonts w:hint="default"/>
        <w:lang w:val="en-US" w:eastAsia="en-US" w:bidi="ar-SA"/>
      </w:rPr>
    </w:lvl>
    <w:lvl w:ilvl="5">
      <w:start w:val="0"/>
      <w:numFmt w:val="bullet"/>
      <w:lvlText w:val="•"/>
      <w:lvlJc w:val="left"/>
      <w:pPr>
        <w:ind w:left="6460" w:hanging="256"/>
      </w:pPr>
      <w:rPr>
        <w:rFonts w:hint="default"/>
        <w:lang w:val="en-US" w:eastAsia="en-US" w:bidi="ar-SA"/>
      </w:rPr>
    </w:lvl>
    <w:lvl w:ilvl="6">
      <w:start w:val="0"/>
      <w:numFmt w:val="bullet"/>
      <w:lvlText w:val="•"/>
      <w:lvlJc w:val="left"/>
      <w:pPr>
        <w:ind w:left="7500" w:hanging="256"/>
      </w:pPr>
      <w:rPr>
        <w:rFonts w:hint="default"/>
        <w:lang w:val="en-US" w:eastAsia="en-US" w:bidi="ar-SA"/>
      </w:rPr>
    </w:lvl>
    <w:lvl w:ilvl="7">
      <w:start w:val="0"/>
      <w:numFmt w:val="bullet"/>
      <w:lvlText w:val="•"/>
      <w:lvlJc w:val="left"/>
      <w:pPr>
        <w:ind w:left="8540" w:hanging="256"/>
      </w:pPr>
      <w:rPr>
        <w:rFonts w:hint="default"/>
        <w:lang w:val="en-US" w:eastAsia="en-US" w:bidi="ar-SA"/>
      </w:rPr>
    </w:lvl>
    <w:lvl w:ilvl="8">
      <w:start w:val="0"/>
      <w:numFmt w:val="bullet"/>
      <w:lvlText w:val="•"/>
      <w:lvlJc w:val="left"/>
      <w:pPr>
        <w:ind w:left="9580" w:hanging="256"/>
      </w:pPr>
      <w:rPr>
        <w:rFonts w:hint="default"/>
        <w:lang w:val="en-US" w:eastAsia="en-US" w:bidi="ar-SA"/>
      </w:rPr>
    </w:lvl>
  </w:abstractNum>
  <w:abstractNum w:abstractNumId="15">
    <w:multiLevelType w:val="hybridMultilevel"/>
    <w:lvl w:ilvl="0">
      <w:start w:val="1"/>
      <w:numFmt w:val="decimal"/>
      <w:lvlText w:val="%1."/>
      <w:lvlJc w:val="left"/>
      <w:pPr>
        <w:ind w:left="1216" w:hanging="240"/>
        <w:jc w:val="left"/>
      </w:pPr>
      <w:rPr>
        <w:rFonts w:hint="default" w:ascii="Arial" w:hAnsi="Arial" w:eastAsia="Arial" w:cs="Arial"/>
        <w:w w:val="99"/>
        <w:sz w:val="18"/>
        <w:szCs w:val="18"/>
        <w:lang w:val="en-US" w:eastAsia="en-US" w:bidi="ar-SA"/>
      </w:rPr>
    </w:lvl>
    <w:lvl w:ilvl="1">
      <w:start w:val="0"/>
      <w:numFmt w:val="bullet"/>
      <w:lvlText w:val="•"/>
      <w:lvlJc w:val="left"/>
      <w:pPr>
        <w:ind w:left="2264" w:hanging="240"/>
      </w:pPr>
      <w:rPr>
        <w:rFonts w:hint="default"/>
        <w:lang w:val="en-US" w:eastAsia="en-US" w:bidi="ar-SA"/>
      </w:rPr>
    </w:lvl>
    <w:lvl w:ilvl="2">
      <w:start w:val="0"/>
      <w:numFmt w:val="bullet"/>
      <w:lvlText w:val="•"/>
      <w:lvlJc w:val="left"/>
      <w:pPr>
        <w:ind w:left="3308" w:hanging="240"/>
      </w:pPr>
      <w:rPr>
        <w:rFonts w:hint="default"/>
        <w:lang w:val="en-US" w:eastAsia="en-US" w:bidi="ar-SA"/>
      </w:rPr>
    </w:lvl>
    <w:lvl w:ilvl="3">
      <w:start w:val="0"/>
      <w:numFmt w:val="bullet"/>
      <w:lvlText w:val="•"/>
      <w:lvlJc w:val="left"/>
      <w:pPr>
        <w:ind w:left="4352" w:hanging="240"/>
      </w:pPr>
      <w:rPr>
        <w:rFonts w:hint="default"/>
        <w:lang w:val="en-US" w:eastAsia="en-US" w:bidi="ar-SA"/>
      </w:rPr>
    </w:lvl>
    <w:lvl w:ilvl="4">
      <w:start w:val="0"/>
      <w:numFmt w:val="bullet"/>
      <w:lvlText w:val="•"/>
      <w:lvlJc w:val="left"/>
      <w:pPr>
        <w:ind w:left="5396" w:hanging="240"/>
      </w:pPr>
      <w:rPr>
        <w:rFonts w:hint="default"/>
        <w:lang w:val="en-US" w:eastAsia="en-US" w:bidi="ar-SA"/>
      </w:rPr>
    </w:lvl>
    <w:lvl w:ilvl="5">
      <w:start w:val="0"/>
      <w:numFmt w:val="bullet"/>
      <w:lvlText w:val="•"/>
      <w:lvlJc w:val="left"/>
      <w:pPr>
        <w:ind w:left="6440" w:hanging="240"/>
      </w:pPr>
      <w:rPr>
        <w:rFonts w:hint="default"/>
        <w:lang w:val="en-US" w:eastAsia="en-US" w:bidi="ar-SA"/>
      </w:rPr>
    </w:lvl>
    <w:lvl w:ilvl="6">
      <w:start w:val="0"/>
      <w:numFmt w:val="bullet"/>
      <w:lvlText w:val="•"/>
      <w:lvlJc w:val="left"/>
      <w:pPr>
        <w:ind w:left="7484" w:hanging="240"/>
      </w:pPr>
      <w:rPr>
        <w:rFonts w:hint="default"/>
        <w:lang w:val="en-US" w:eastAsia="en-US" w:bidi="ar-SA"/>
      </w:rPr>
    </w:lvl>
    <w:lvl w:ilvl="7">
      <w:start w:val="0"/>
      <w:numFmt w:val="bullet"/>
      <w:lvlText w:val="•"/>
      <w:lvlJc w:val="left"/>
      <w:pPr>
        <w:ind w:left="8528" w:hanging="240"/>
      </w:pPr>
      <w:rPr>
        <w:rFonts w:hint="default"/>
        <w:lang w:val="en-US" w:eastAsia="en-US" w:bidi="ar-SA"/>
      </w:rPr>
    </w:lvl>
    <w:lvl w:ilvl="8">
      <w:start w:val="0"/>
      <w:numFmt w:val="bullet"/>
      <w:lvlText w:val="•"/>
      <w:lvlJc w:val="left"/>
      <w:pPr>
        <w:ind w:left="9572" w:hanging="240"/>
      </w:pPr>
      <w:rPr>
        <w:rFonts w:hint="default"/>
        <w:lang w:val="en-US" w:eastAsia="en-US" w:bidi="ar-SA"/>
      </w:rPr>
    </w:lvl>
  </w:abstractNum>
  <w:abstractNum w:abstractNumId="14">
    <w:multiLevelType w:val="hybridMultilevel"/>
    <w:lvl w:ilvl="0">
      <w:start w:val="0"/>
      <w:numFmt w:val="bullet"/>
      <w:lvlText w:val="•"/>
      <w:lvlJc w:val="left"/>
      <w:pPr>
        <w:ind w:left="884" w:hanging="241"/>
      </w:pPr>
      <w:rPr>
        <w:rFonts w:hint="default" w:ascii="Arial" w:hAnsi="Arial" w:eastAsia="Arial" w:cs="Arial"/>
        <w:w w:val="99"/>
        <w:sz w:val="18"/>
        <w:szCs w:val="18"/>
        <w:lang w:val="en-US" w:eastAsia="en-US" w:bidi="ar-SA"/>
      </w:rPr>
    </w:lvl>
    <w:lvl w:ilvl="1">
      <w:start w:val="0"/>
      <w:numFmt w:val="bullet"/>
      <w:lvlText w:val="•"/>
      <w:lvlJc w:val="left"/>
      <w:pPr>
        <w:ind w:left="1958" w:hanging="241"/>
      </w:pPr>
      <w:rPr>
        <w:rFonts w:hint="default"/>
        <w:lang w:val="en-US" w:eastAsia="en-US" w:bidi="ar-SA"/>
      </w:rPr>
    </w:lvl>
    <w:lvl w:ilvl="2">
      <w:start w:val="0"/>
      <w:numFmt w:val="bullet"/>
      <w:lvlText w:val="•"/>
      <w:lvlJc w:val="left"/>
      <w:pPr>
        <w:ind w:left="3036" w:hanging="241"/>
      </w:pPr>
      <w:rPr>
        <w:rFonts w:hint="default"/>
        <w:lang w:val="en-US" w:eastAsia="en-US" w:bidi="ar-SA"/>
      </w:rPr>
    </w:lvl>
    <w:lvl w:ilvl="3">
      <w:start w:val="0"/>
      <w:numFmt w:val="bullet"/>
      <w:lvlText w:val="•"/>
      <w:lvlJc w:val="left"/>
      <w:pPr>
        <w:ind w:left="4114" w:hanging="241"/>
      </w:pPr>
      <w:rPr>
        <w:rFonts w:hint="default"/>
        <w:lang w:val="en-US" w:eastAsia="en-US" w:bidi="ar-SA"/>
      </w:rPr>
    </w:lvl>
    <w:lvl w:ilvl="4">
      <w:start w:val="0"/>
      <w:numFmt w:val="bullet"/>
      <w:lvlText w:val="•"/>
      <w:lvlJc w:val="left"/>
      <w:pPr>
        <w:ind w:left="5192" w:hanging="241"/>
      </w:pPr>
      <w:rPr>
        <w:rFonts w:hint="default"/>
        <w:lang w:val="en-US" w:eastAsia="en-US" w:bidi="ar-SA"/>
      </w:rPr>
    </w:lvl>
    <w:lvl w:ilvl="5">
      <w:start w:val="0"/>
      <w:numFmt w:val="bullet"/>
      <w:lvlText w:val="•"/>
      <w:lvlJc w:val="left"/>
      <w:pPr>
        <w:ind w:left="6270" w:hanging="241"/>
      </w:pPr>
      <w:rPr>
        <w:rFonts w:hint="default"/>
        <w:lang w:val="en-US" w:eastAsia="en-US" w:bidi="ar-SA"/>
      </w:rPr>
    </w:lvl>
    <w:lvl w:ilvl="6">
      <w:start w:val="0"/>
      <w:numFmt w:val="bullet"/>
      <w:lvlText w:val="•"/>
      <w:lvlJc w:val="left"/>
      <w:pPr>
        <w:ind w:left="7348" w:hanging="241"/>
      </w:pPr>
      <w:rPr>
        <w:rFonts w:hint="default"/>
        <w:lang w:val="en-US" w:eastAsia="en-US" w:bidi="ar-SA"/>
      </w:rPr>
    </w:lvl>
    <w:lvl w:ilvl="7">
      <w:start w:val="0"/>
      <w:numFmt w:val="bullet"/>
      <w:lvlText w:val="•"/>
      <w:lvlJc w:val="left"/>
      <w:pPr>
        <w:ind w:left="8426" w:hanging="241"/>
      </w:pPr>
      <w:rPr>
        <w:rFonts w:hint="default"/>
        <w:lang w:val="en-US" w:eastAsia="en-US" w:bidi="ar-SA"/>
      </w:rPr>
    </w:lvl>
    <w:lvl w:ilvl="8">
      <w:start w:val="0"/>
      <w:numFmt w:val="bullet"/>
      <w:lvlText w:val="•"/>
      <w:lvlJc w:val="left"/>
      <w:pPr>
        <w:ind w:left="9504" w:hanging="241"/>
      </w:pPr>
      <w:rPr>
        <w:rFonts w:hint="default"/>
        <w:lang w:val="en-US" w:eastAsia="en-US" w:bidi="ar-SA"/>
      </w:rPr>
    </w:lvl>
  </w:abstractNum>
  <w:abstractNum w:abstractNumId="13">
    <w:multiLevelType w:val="hybridMultilevel"/>
    <w:lvl w:ilvl="0">
      <w:start w:val="1"/>
      <w:numFmt w:val="decimal"/>
      <w:lvlText w:val="%1."/>
      <w:lvlJc w:val="left"/>
      <w:pPr>
        <w:ind w:left="1244" w:hanging="241"/>
        <w:jc w:val="left"/>
      </w:pPr>
      <w:rPr>
        <w:rFonts w:hint="default" w:ascii="Arial" w:hAnsi="Arial" w:eastAsia="Arial" w:cs="Arial"/>
        <w:w w:val="99"/>
        <w:sz w:val="18"/>
        <w:szCs w:val="18"/>
        <w:lang w:val="en-US" w:eastAsia="en-US" w:bidi="ar-SA"/>
      </w:rPr>
    </w:lvl>
    <w:lvl w:ilvl="1">
      <w:start w:val="0"/>
      <w:numFmt w:val="bullet"/>
      <w:lvlText w:val="•"/>
      <w:lvlJc w:val="left"/>
      <w:pPr>
        <w:ind w:left="2282" w:hanging="241"/>
      </w:pPr>
      <w:rPr>
        <w:rFonts w:hint="default"/>
        <w:lang w:val="en-US" w:eastAsia="en-US" w:bidi="ar-SA"/>
      </w:rPr>
    </w:lvl>
    <w:lvl w:ilvl="2">
      <w:start w:val="0"/>
      <w:numFmt w:val="bullet"/>
      <w:lvlText w:val="•"/>
      <w:lvlJc w:val="left"/>
      <w:pPr>
        <w:ind w:left="3324" w:hanging="241"/>
      </w:pPr>
      <w:rPr>
        <w:rFonts w:hint="default"/>
        <w:lang w:val="en-US" w:eastAsia="en-US" w:bidi="ar-SA"/>
      </w:rPr>
    </w:lvl>
    <w:lvl w:ilvl="3">
      <w:start w:val="0"/>
      <w:numFmt w:val="bullet"/>
      <w:lvlText w:val="•"/>
      <w:lvlJc w:val="left"/>
      <w:pPr>
        <w:ind w:left="4366" w:hanging="241"/>
      </w:pPr>
      <w:rPr>
        <w:rFonts w:hint="default"/>
        <w:lang w:val="en-US" w:eastAsia="en-US" w:bidi="ar-SA"/>
      </w:rPr>
    </w:lvl>
    <w:lvl w:ilvl="4">
      <w:start w:val="0"/>
      <w:numFmt w:val="bullet"/>
      <w:lvlText w:val="•"/>
      <w:lvlJc w:val="left"/>
      <w:pPr>
        <w:ind w:left="5408" w:hanging="241"/>
      </w:pPr>
      <w:rPr>
        <w:rFonts w:hint="default"/>
        <w:lang w:val="en-US" w:eastAsia="en-US" w:bidi="ar-SA"/>
      </w:rPr>
    </w:lvl>
    <w:lvl w:ilvl="5">
      <w:start w:val="0"/>
      <w:numFmt w:val="bullet"/>
      <w:lvlText w:val="•"/>
      <w:lvlJc w:val="left"/>
      <w:pPr>
        <w:ind w:left="6450" w:hanging="241"/>
      </w:pPr>
      <w:rPr>
        <w:rFonts w:hint="default"/>
        <w:lang w:val="en-US" w:eastAsia="en-US" w:bidi="ar-SA"/>
      </w:rPr>
    </w:lvl>
    <w:lvl w:ilvl="6">
      <w:start w:val="0"/>
      <w:numFmt w:val="bullet"/>
      <w:lvlText w:val="•"/>
      <w:lvlJc w:val="left"/>
      <w:pPr>
        <w:ind w:left="7492" w:hanging="241"/>
      </w:pPr>
      <w:rPr>
        <w:rFonts w:hint="default"/>
        <w:lang w:val="en-US" w:eastAsia="en-US" w:bidi="ar-SA"/>
      </w:rPr>
    </w:lvl>
    <w:lvl w:ilvl="7">
      <w:start w:val="0"/>
      <w:numFmt w:val="bullet"/>
      <w:lvlText w:val="•"/>
      <w:lvlJc w:val="left"/>
      <w:pPr>
        <w:ind w:left="8534" w:hanging="241"/>
      </w:pPr>
      <w:rPr>
        <w:rFonts w:hint="default"/>
        <w:lang w:val="en-US" w:eastAsia="en-US" w:bidi="ar-SA"/>
      </w:rPr>
    </w:lvl>
    <w:lvl w:ilvl="8">
      <w:start w:val="0"/>
      <w:numFmt w:val="bullet"/>
      <w:lvlText w:val="•"/>
      <w:lvlJc w:val="left"/>
      <w:pPr>
        <w:ind w:left="9576" w:hanging="241"/>
      </w:pPr>
      <w:rPr>
        <w:rFonts w:hint="default"/>
        <w:lang w:val="en-US" w:eastAsia="en-US" w:bidi="ar-SA"/>
      </w:rPr>
    </w:lvl>
  </w:abstractNum>
  <w:abstractNum w:abstractNumId="12">
    <w:multiLevelType w:val="hybridMultilevel"/>
    <w:lvl w:ilvl="0">
      <w:start w:val="1"/>
      <w:numFmt w:val="decimal"/>
      <w:lvlText w:val="%1."/>
      <w:lvlJc w:val="left"/>
      <w:pPr>
        <w:ind w:left="1244" w:hanging="240"/>
        <w:jc w:val="left"/>
      </w:pPr>
      <w:rPr>
        <w:rFonts w:hint="default" w:ascii="Arial" w:hAnsi="Arial" w:eastAsia="Arial" w:cs="Arial"/>
        <w:w w:val="99"/>
        <w:sz w:val="18"/>
        <w:szCs w:val="18"/>
        <w:lang w:val="en-US" w:eastAsia="en-US" w:bidi="ar-SA"/>
      </w:rPr>
    </w:lvl>
    <w:lvl w:ilvl="1">
      <w:start w:val="0"/>
      <w:numFmt w:val="bullet"/>
      <w:lvlText w:val="•"/>
      <w:lvlJc w:val="left"/>
      <w:pPr>
        <w:ind w:left="2282" w:hanging="240"/>
      </w:pPr>
      <w:rPr>
        <w:rFonts w:hint="default"/>
        <w:lang w:val="en-US" w:eastAsia="en-US" w:bidi="ar-SA"/>
      </w:rPr>
    </w:lvl>
    <w:lvl w:ilvl="2">
      <w:start w:val="0"/>
      <w:numFmt w:val="bullet"/>
      <w:lvlText w:val="•"/>
      <w:lvlJc w:val="left"/>
      <w:pPr>
        <w:ind w:left="3324" w:hanging="240"/>
      </w:pPr>
      <w:rPr>
        <w:rFonts w:hint="default"/>
        <w:lang w:val="en-US" w:eastAsia="en-US" w:bidi="ar-SA"/>
      </w:rPr>
    </w:lvl>
    <w:lvl w:ilvl="3">
      <w:start w:val="0"/>
      <w:numFmt w:val="bullet"/>
      <w:lvlText w:val="•"/>
      <w:lvlJc w:val="left"/>
      <w:pPr>
        <w:ind w:left="4366" w:hanging="240"/>
      </w:pPr>
      <w:rPr>
        <w:rFonts w:hint="default"/>
        <w:lang w:val="en-US" w:eastAsia="en-US" w:bidi="ar-SA"/>
      </w:rPr>
    </w:lvl>
    <w:lvl w:ilvl="4">
      <w:start w:val="0"/>
      <w:numFmt w:val="bullet"/>
      <w:lvlText w:val="•"/>
      <w:lvlJc w:val="left"/>
      <w:pPr>
        <w:ind w:left="5408" w:hanging="240"/>
      </w:pPr>
      <w:rPr>
        <w:rFonts w:hint="default"/>
        <w:lang w:val="en-US" w:eastAsia="en-US" w:bidi="ar-SA"/>
      </w:rPr>
    </w:lvl>
    <w:lvl w:ilvl="5">
      <w:start w:val="0"/>
      <w:numFmt w:val="bullet"/>
      <w:lvlText w:val="•"/>
      <w:lvlJc w:val="left"/>
      <w:pPr>
        <w:ind w:left="6450" w:hanging="240"/>
      </w:pPr>
      <w:rPr>
        <w:rFonts w:hint="default"/>
        <w:lang w:val="en-US" w:eastAsia="en-US" w:bidi="ar-SA"/>
      </w:rPr>
    </w:lvl>
    <w:lvl w:ilvl="6">
      <w:start w:val="0"/>
      <w:numFmt w:val="bullet"/>
      <w:lvlText w:val="•"/>
      <w:lvlJc w:val="left"/>
      <w:pPr>
        <w:ind w:left="7492" w:hanging="240"/>
      </w:pPr>
      <w:rPr>
        <w:rFonts w:hint="default"/>
        <w:lang w:val="en-US" w:eastAsia="en-US" w:bidi="ar-SA"/>
      </w:rPr>
    </w:lvl>
    <w:lvl w:ilvl="7">
      <w:start w:val="0"/>
      <w:numFmt w:val="bullet"/>
      <w:lvlText w:val="•"/>
      <w:lvlJc w:val="left"/>
      <w:pPr>
        <w:ind w:left="8534" w:hanging="240"/>
      </w:pPr>
      <w:rPr>
        <w:rFonts w:hint="default"/>
        <w:lang w:val="en-US" w:eastAsia="en-US" w:bidi="ar-SA"/>
      </w:rPr>
    </w:lvl>
    <w:lvl w:ilvl="8">
      <w:start w:val="0"/>
      <w:numFmt w:val="bullet"/>
      <w:lvlText w:val="•"/>
      <w:lvlJc w:val="left"/>
      <w:pPr>
        <w:ind w:left="9576" w:hanging="240"/>
      </w:pPr>
      <w:rPr>
        <w:rFonts w:hint="default"/>
        <w:lang w:val="en-US" w:eastAsia="en-US" w:bidi="ar-SA"/>
      </w:rPr>
    </w:lvl>
  </w:abstractNum>
  <w:abstractNum w:abstractNumId="11">
    <w:multiLevelType w:val="hybridMultilevel"/>
    <w:lvl w:ilvl="0">
      <w:start w:val="1"/>
      <w:numFmt w:val="decimal"/>
      <w:lvlText w:val="%1."/>
      <w:lvlJc w:val="left"/>
      <w:pPr>
        <w:ind w:left="1244" w:hanging="240"/>
        <w:jc w:val="left"/>
      </w:pPr>
      <w:rPr>
        <w:rFonts w:hint="default" w:ascii="Arial" w:hAnsi="Arial" w:eastAsia="Arial" w:cs="Arial"/>
        <w:w w:val="99"/>
        <w:sz w:val="18"/>
        <w:szCs w:val="18"/>
        <w:lang w:val="en-US" w:eastAsia="en-US" w:bidi="ar-SA"/>
      </w:rPr>
    </w:lvl>
    <w:lvl w:ilvl="1">
      <w:start w:val="0"/>
      <w:numFmt w:val="bullet"/>
      <w:lvlText w:val="•"/>
      <w:lvlJc w:val="left"/>
      <w:pPr>
        <w:ind w:left="2282" w:hanging="240"/>
      </w:pPr>
      <w:rPr>
        <w:rFonts w:hint="default"/>
        <w:lang w:val="en-US" w:eastAsia="en-US" w:bidi="ar-SA"/>
      </w:rPr>
    </w:lvl>
    <w:lvl w:ilvl="2">
      <w:start w:val="0"/>
      <w:numFmt w:val="bullet"/>
      <w:lvlText w:val="•"/>
      <w:lvlJc w:val="left"/>
      <w:pPr>
        <w:ind w:left="3324" w:hanging="240"/>
      </w:pPr>
      <w:rPr>
        <w:rFonts w:hint="default"/>
        <w:lang w:val="en-US" w:eastAsia="en-US" w:bidi="ar-SA"/>
      </w:rPr>
    </w:lvl>
    <w:lvl w:ilvl="3">
      <w:start w:val="0"/>
      <w:numFmt w:val="bullet"/>
      <w:lvlText w:val="•"/>
      <w:lvlJc w:val="left"/>
      <w:pPr>
        <w:ind w:left="4366" w:hanging="240"/>
      </w:pPr>
      <w:rPr>
        <w:rFonts w:hint="default"/>
        <w:lang w:val="en-US" w:eastAsia="en-US" w:bidi="ar-SA"/>
      </w:rPr>
    </w:lvl>
    <w:lvl w:ilvl="4">
      <w:start w:val="0"/>
      <w:numFmt w:val="bullet"/>
      <w:lvlText w:val="•"/>
      <w:lvlJc w:val="left"/>
      <w:pPr>
        <w:ind w:left="5408" w:hanging="240"/>
      </w:pPr>
      <w:rPr>
        <w:rFonts w:hint="default"/>
        <w:lang w:val="en-US" w:eastAsia="en-US" w:bidi="ar-SA"/>
      </w:rPr>
    </w:lvl>
    <w:lvl w:ilvl="5">
      <w:start w:val="0"/>
      <w:numFmt w:val="bullet"/>
      <w:lvlText w:val="•"/>
      <w:lvlJc w:val="left"/>
      <w:pPr>
        <w:ind w:left="6450" w:hanging="240"/>
      </w:pPr>
      <w:rPr>
        <w:rFonts w:hint="default"/>
        <w:lang w:val="en-US" w:eastAsia="en-US" w:bidi="ar-SA"/>
      </w:rPr>
    </w:lvl>
    <w:lvl w:ilvl="6">
      <w:start w:val="0"/>
      <w:numFmt w:val="bullet"/>
      <w:lvlText w:val="•"/>
      <w:lvlJc w:val="left"/>
      <w:pPr>
        <w:ind w:left="7492" w:hanging="240"/>
      </w:pPr>
      <w:rPr>
        <w:rFonts w:hint="default"/>
        <w:lang w:val="en-US" w:eastAsia="en-US" w:bidi="ar-SA"/>
      </w:rPr>
    </w:lvl>
    <w:lvl w:ilvl="7">
      <w:start w:val="0"/>
      <w:numFmt w:val="bullet"/>
      <w:lvlText w:val="•"/>
      <w:lvlJc w:val="left"/>
      <w:pPr>
        <w:ind w:left="8534" w:hanging="240"/>
      </w:pPr>
      <w:rPr>
        <w:rFonts w:hint="default"/>
        <w:lang w:val="en-US" w:eastAsia="en-US" w:bidi="ar-SA"/>
      </w:rPr>
    </w:lvl>
    <w:lvl w:ilvl="8">
      <w:start w:val="0"/>
      <w:numFmt w:val="bullet"/>
      <w:lvlText w:val="•"/>
      <w:lvlJc w:val="left"/>
      <w:pPr>
        <w:ind w:left="9576" w:hanging="240"/>
      </w:pPr>
      <w:rPr>
        <w:rFonts w:hint="default"/>
        <w:lang w:val="en-US" w:eastAsia="en-US" w:bidi="ar-SA"/>
      </w:rPr>
    </w:lvl>
  </w:abstractNum>
  <w:abstractNum w:abstractNumId="10">
    <w:multiLevelType w:val="hybridMultilevel"/>
    <w:lvl w:ilvl="0">
      <w:start w:val="1"/>
      <w:numFmt w:val="decimal"/>
      <w:lvlText w:val="%1."/>
      <w:lvlJc w:val="left"/>
      <w:pPr>
        <w:ind w:left="1244" w:hanging="241"/>
        <w:jc w:val="left"/>
      </w:pPr>
      <w:rPr>
        <w:rFonts w:hint="default" w:ascii="Arial" w:hAnsi="Arial" w:eastAsia="Arial" w:cs="Arial"/>
        <w:w w:val="99"/>
        <w:sz w:val="18"/>
        <w:szCs w:val="18"/>
        <w:lang w:val="en-US" w:eastAsia="en-US" w:bidi="ar-SA"/>
      </w:rPr>
    </w:lvl>
    <w:lvl w:ilvl="1">
      <w:start w:val="0"/>
      <w:numFmt w:val="bullet"/>
      <w:lvlText w:val="•"/>
      <w:lvlJc w:val="left"/>
      <w:pPr>
        <w:ind w:left="2282" w:hanging="241"/>
      </w:pPr>
      <w:rPr>
        <w:rFonts w:hint="default"/>
        <w:lang w:val="en-US" w:eastAsia="en-US" w:bidi="ar-SA"/>
      </w:rPr>
    </w:lvl>
    <w:lvl w:ilvl="2">
      <w:start w:val="0"/>
      <w:numFmt w:val="bullet"/>
      <w:lvlText w:val="•"/>
      <w:lvlJc w:val="left"/>
      <w:pPr>
        <w:ind w:left="3324" w:hanging="241"/>
      </w:pPr>
      <w:rPr>
        <w:rFonts w:hint="default"/>
        <w:lang w:val="en-US" w:eastAsia="en-US" w:bidi="ar-SA"/>
      </w:rPr>
    </w:lvl>
    <w:lvl w:ilvl="3">
      <w:start w:val="0"/>
      <w:numFmt w:val="bullet"/>
      <w:lvlText w:val="•"/>
      <w:lvlJc w:val="left"/>
      <w:pPr>
        <w:ind w:left="4366" w:hanging="241"/>
      </w:pPr>
      <w:rPr>
        <w:rFonts w:hint="default"/>
        <w:lang w:val="en-US" w:eastAsia="en-US" w:bidi="ar-SA"/>
      </w:rPr>
    </w:lvl>
    <w:lvl w:ilvl="4">
      <w:start w:val="0"/>
      <w:numFmt w:val="bullet"/>
      <w:lvlText w:val="•"/>
      <w:lvlJc w:val="left"/>
      <w:pPr>
        <w:ind w:left="5408" w:hanging="241"/>
      </w:pPr>
      <w:rPr>
        <w:rFonts w:hint="default"/>
        <w:lang w:val="en-US" w:eastAsia="en-US" w:bidi="ar-SA"/>
      </w:rPr>
    </w:lvl>
    <w:lvl w:ilvl="5">
      <w:start w:val="0"/>
      <w:numFmt w:val="bullet"/>
      <w:lvlText w:val="•"/>
      <w:lvlJc w:val="left"/>
      <w:pPr>
        <w:ind w:left="6450" w:hanging="241"/>
      </w:pPr>
      <w:rPr>
        <w:rFonts w:hint="default"/>
        <w:lang w:val="en-US" w:eastAsia="en-US" w:bidi="ar-SA"/>
      </w:rPr>
    </w:lvl>
    <w:lvl w:ilvl="6">
      <w:start w:val="0"/>
      <w:numFmt w:val="bullet"/>
      <w:lvlText w:val="•"/>
      <w:lvlJc w:val="left"/>
      <w:pPr>
        <w:ind w:left="7492" w:hanging="241"/>
      </w:pPr>
      <w:rPr>
        <w:rFonts w:hint="default"/>
        <w:lang w:val="en-US" w:eastAsia="en-US" w:bidi="ar-SA"/>
      </w:rPr>
    </w:lvl>
    <w:lvl w:ilvl="7">
      <w:start w:val="0"/>
      <w:numFmt w:val="bullet"/>
      <w:lvlText w:val="•"/>
      <w:lvlJc w:val="left"/>
      <w:pPr>
        <w:ind w:left="8534" w:hanging="241"/>
      </w:pPr>
      <w:rPr>
        <w:rFonts w:hint="default"/>
        <w:lang w:val="en-US" w:eastAsia="en-US" w:bidi="ar-SA"/>
      </w:rPr>
    </w:lvl>
    <w:lvl w:ilvl="8">
      <w:start w:val="0"/>
      <w:numFmt w:val="bullet"/>
      <w:lvlText w:val="•"/>
      <w:lvlJc w:val="left"/>
      <w:pPr>
        <w:ind w:left="9576" w:hanging="241"/>
      </w:pPr>
      <w:rPr>
        <w:rFonts w:hint="default"/>
        <w:lang w:val="en-US" w:eastAsia="en-US" w:bidi="ar-SA"/>
      </w:rPr>
    </w:lvl>
  </w:abstractNum>
  <w:abstractNum w:abstractNumId="9">
    <w:multiLevelType w:val="hybridMultilevel"/>
    <w:lvl w:ilvl="0">
      <w:start w:val="1"/>
      <w:numFmt w:val="decimal"/>
      <w:lvlText w:val="%1."/>
      <w:lvlJc w:val="left"/>
      <w:pPr>
        <w:ind w:left="1244" w:hanging="240"/>
        <w:jc w:val="left"/>
      </w:pPr>
      <w:rPr>
        <w:rFonts w:hint="default" w:ascii="Arial" w:hAnsi="Arial" w:eastAsia="Arial" w:cs="Arial"/>
        <w:w w:val="99"/>
        <w:sz w:val="18"/>
        <w:szCs w:val="18"/>
        <w:lang w:val="en-US" w:eastAsia="en-US" w:bidi="ar-SA"/>
      </w:rPr>
    </w:lvl>
    <w:lvl w:ilvl="1">
      <w:start w:val="0"/>
      <w:numFmt w:val="bullet"/>
      <w:lvlText w:val="•"/>
      <w:lvlJc w:val="left"/>
      <w:pPr>
        <w:ind w:left="2282" w:hanging="240"/>
      </w:pPr>
      <w:rPr>
        <w:rFonts w:hint="default"/>
        <w:lang w:val="en-US" w:eastAsia="en-US" w:bidi="ar-SA"/>
      </w:rPr>
    </w:lvl>
    <w:lvl w:ilvl="2">
      <w:start w:val="0"/>
      <w:numFmt w:val="bullet"/>
      <w:lvlText w:val="•"/>
      <w:lvlJc w:val="left"/>
      <w:pPr>
        <w:ind w:left="3324" w:hanging="240"/>
      </w:pPr>
      <w:rPr>
        <w:rFonts w:hint="default"/>
        <w:lang w:val="en-US" w:eastAsia="en-US" w:bidi="ar-SA"/>
      </w:rPr>
    </w:lvl>
    <w:lvl w:ilvl="3">
      <w:start w:val="0"/>
      <w:numFmt w:val="bullet"/>
      <w:lvlText w:val="•"/>
      <w:lvlJc w:val="left"/>
      <w:pPr>
        <w:ind w:left="4366" w:hanging="240"/>
      </w:pPr>
      <w:rPr>
        <w:rFonts w:hint="default"/>
        <w:lang w:val="en-US" w:eastAsia="en-US" w:bidi="ar-SA"/>
      </w:rPr>
    </w:lvl>
    <w:lvl w:ilvl="4">
      <w:start w:val="0"/>
      <w:numFmt w:val="bullet"/>
      <w:lvlText w:val="•"/>
      <w:lvlJc w:val="left"/>
      <w:pPr>
        <w:ind w:left="5408" w:hanging="240"/>
      </w:pPr>
      <w:rPr>
        <w:rFonts w:hint="default"/>
        <w:lang w:val="en-US" w:eastAsia="en-US" w:bidi="ar-SA"/>
      </w:rPr>
    </w:lvl>
    <w:lvl w:ilvl="5">
      <w:start w:val="0"/>
      <w:numFmt w:val="bullet"/>
      <w:lvlText w:val="•"/>
      <w:lvlJc w:val="left"/>
      <w:pPr>
        <w:ind w:left="6450" w:hanging="240"/>
      </w:pPr>
      <w:rPr>
        <w:rFonts w:hint="default"/>
        <w:lang w:val="en-US" w:eastAsia="en-US" w:bidi="ar-SA"/>
      </w:rPr>
    </w:lvl>
    <w:lvl w:ilvl="6">
      <w:start w:val="0"/>
      <w:numFmt w:val="bullet"/>
      <w:lvlText w:val="•"/>
      <w:lvlJc w:val="left"/>
      <w:pPr>
        <w:ind w:left="7492" w:hanging="240"/>
      </w:pPr>
      <w:rPr>
        <w:rFonts w:hint="default"/>
        <w:lang w:val="en-US" w:eastAsia="en-US" w:bidi="ar-SA"/>
      </w:rPr>
    </w:lvl>
    <w:lvl w:ilvl="7">
      <w:start w:val="0"/>
      <w:numFmt w:val="bullet"/>
      <w:lvlText w:val="•"/>
      <w:lvlJc w:val="left"/>
      <w:pPr>
        <w:ind w:left="8534" w:hanging="240"/>
      </w:pPr>
      <w:rPr>
        <w:rFonts w:hint="default"/>
        <w:lang w:val="en-US" w:eastAsia="en-US" w:bidi="ar-SA"/>
      </w:rPr>
    </w:lvl>
    <w:lvl w:ilvl="8">
      <w:start w:val="0"/>
      <w:numFmt w:val="bullet"/>
      <w:lvlText w:val="•"/>
      <w:lvlJc w:val="left"/>
      <w:pPr>
        <w:ind w:left="9576" w:hanging="240"/>
      </w:pPr>
      <w:rPr>
        <w:rFonts w:hint="default"/>
        <w:lang w:val="en-US" w:eastAsia="en-US" w:bidi="ar-SA"/>
      </w:rPr>
    </w:lvl>
  </w:abstractNum>
  <w:abstractNum w:abstractNumId="8">
    <w:multiLevelType w:val="hybridMultilevel"/>
    <w:lvl w:ilvl="0">
      <w:start w:val="1"/>
      <w:numFmt w:val="decimal"/>
      <w:lvlText w:val="%1."/>
      <w:lvlJc w:val="left"/>
      <w:pPr>
        <w:ind w:left="1244" w:hanging="240"/>
        <w:jc w:val="left"/>
      </w:pPr>
      <w:rPr>
        <w:rFonts w:hint="default" w:ascii="Arial" w:hAnsi="Arial" w:eastAsia="Arial" w:cs="Arial"/>
        <w:w w:val="99"/>
        <w:sz w:val="18"/>
        <w:szCs w:val="18"/>
        <w:lang w:val="en-US" w:eastAsia="en-US" w:bidi="ar-SA"/>
      </w:rPr>
    </w:lvl>
    <w:lvl w:ilvl="1">
      <w:start w:val="0"/>
      <w:numFmt w:val="bullet"/>
      <w:lvlText w:val="•"/>
      <w:lvlJc w:val="left"/>
      <w:pPr>
        <w:ind w:left="2282" w:hanging="240"/>
      </w:pPr>
      <w:rPr>
        <w:rFonts w:hint="default"/>
        <w:lang w:val="en-US" w:eastAsia="en-US" w:bidi="ar-SA"/>
      </w:rPr>
    </w:lvl>
    <w:lvl w:ilvl="2">
      <w:start w:val="0"/>
      <w:numFmt w:val="bullet"/>
      <w:lvlText w:val="•"/>
      <w:lvlJc w:val="left"/>
      <w:pPr>
        <w:ind w:left="3324" w:hanging="240"/>
      </w:pPr>
      <w:rPr>
        <w:rFonts w:hint="default"/>
        <w:lang w:val="en-US" w:eastAsia="en-US" w:bidi="ar-SA"/>
      </w:rPr>
    </w:lvl>
    <w:lvl w:ilvl="3">
      <w:start w:val="0"/>
      <w:numFmt w:val="bullet"/>
      <w:lvlText w:val="•"/>
      <w:lvlJc w:val="left"/>
      <w:pPr>
        <w:ind w:left="4366" w:hanging="240"/>
      </w:pPr>
      <w:rPr>
        <w:rFonts w:hint="default"/>
        <w:lang w:val="en-US" w:eastAsia="en-US" w:bidi="ar-SA"/>
      </w:rPr>
    </w:lvl>
    <w:lvl w:ilvl="4">
      <w:start w:val="0"/>
      <w:numFmt w:val="bullet"/>
      <w:lvlText w:val="•"/>
      <w:lvlJc w:val="left"/>
      <w:pPr>
        <w:ind w:left="5408" w:hanging="240"/>
      </w:pPr>
      <w:rPr>
        <w:rFonts w:hint="default"/>
        <w:lang w:val="en-US" w:eastAsia="en-US" w:bidi="ar-SA"/>
      </w:rPr>
    </w:lvl>
    <w:lvl w:ilvl="5">
      <w:start w:val="0"/>
      <w:numFmt w:val="bullet"/>
      <w:lvlText w:val="•"/>
      <w:lvlJc w:val="left"/>
      <w:pPr>
        <w:ind w:left="6450" w:hanging="240"/>
      </w:pPr>
      <w:rPr>
        <w:rFonts w:hint="default"/>
        <w:lang w:val="en-US" w:eastAsia="en-US" w:bidi="ar-SA"/>
      </w:rPr>
    </w:lvl>
    <w:lvl w:ilvl="6">
      <w:start w:val="0"/>
      <w:numFmt w:val="bullet"/>
      <w:lvlText w:val="•"/>
      <w:lvlJc w:val="left"/>
      <w:pPr>
        <w:ind w:left="7492" w:hanging="240"/>
      </w:pPr>
      <w:rPr>
        <w:rFonts w:hint="default"/>
        <w:lang w:val="en-US" w:eastAsia="en-US" w:bidi="ar-SA"/>
      </w:rPr>
    </w:lvl>
    <w:lvl w:ilvl="7">
      <w:start w:val="0"/>
      <w:numFmt w:val="bullet"/>
      <w:lvlText w:val="•"/>
      <w:lvlJc w:val="left"/>
      <w:pPr>
        <w:ind w:left="8534" w:hanging="240"/>
      </w:pPr>
      <w:rPr>
        <w:rFonts w:hint="default"/>
        <w:lang w:val="en-US" w:eastAsia="en-US" w:bidi="ar-SA"/>
      </w:rPr>
    </w:lvl>
    <w:lvl w:ilvl="8">
      <w:start w:val="0"/>
      <w:numFmt w:val="bullet"/>
      <w:lvlText w:val="•"/>
      <w:lvlJc w:val="left"/>
      <w:pPr>
        <w:ind w:left="9576" w:hanging="240"/>
      </w:pPr>
      <w:rPr>
        <w:rFonts w:hint="default"/>
        <w:lang w:val="en-US" w:eastAsia="en-US" w:bidi="ar-SA"/>
      </w:rPr>
    </w:lvl>
  </w:abstractNum>
  <w:abstractNum w:abstractNumId="7">
    <w:multiLevelType w:val="hybridMultilevel"/>
    <w:lvl w:ilvl="0">
      <w:start w:val="1"/>
      <w:numFmt w:val="decimal"/>
      <w:lvlText w:val="%1."/>
      <w:lvlJc w:val="left"/>
      <w:pPr>
        <w:ind w:left="1244" w:hanging="241"/>
        <w:jc w:val="left"/>
      </w:pPr>
      <w:rPr>
        <w:rFonts w:hint="default" w:ascii="Arial" w:hAnsi="Arial" w:eastAsia="Arial" w:cs="Arial"/>
        <w:w w:val="99"/>
        <w:sz w:val="18"/>
        <w:szCs w:val="18"/>
        <w:lang w:val="en-US" w:eastAsia="en-US" w:bidi="ar-SA"/>
      </w:rPr>
    </w:lvl>
    <w:lvl w:ilvl="1">
      <w:start w:val="0"/>
      <w:numFmt w:val="bullet"/>
      <w:lvlText w:val="•"/>
      <w:lvlJc w:val="left"/>
      <w:pPr>
        <w:ind w:left="2282" w:hanging="241"/>
      </w:pPr>
      <w:rPr>
        <w:rFonts w:hint="default"/>
        <w:lang w:val="en-US" w:eastAsia="en-US" w:bidi="ar-SA"/>
      </w:rPr>
    </w:lvl>
    <w:lvl w:ilvl="2">
      <w:start w:val="0"/>
      <w:numFmt w:val="bullet"/>
      <w:lvlText w:val="•"/>
      <w:lvlJc w:val="left"/>
      <w:pPr>
        <w:ind w:left="3324" w:hanging="241"/>
      </w:pPr>
      <w:rPr>
        <w:rFonts w:hint="default"/>
        <w:lang w:val="en-US" w:eastAsia="en-US" w:bidi="ar-SA"/>
      </w:rPr>
    </w:lvl>
    <w:lvl w:ilvl="3">
      <w:start w:val="0"/>
      <w:numFmt w:val="bullet"/>
      <w:lvlText w:val="•"/>
      <w:lvlJc w:val="left"/>
      <w:pPr>
        <w:ind w:left="4366" w:hanging="241"/>
      </w:pPr>
      <w:rPr>
        <w:rFonts w:hint="default"/>
        <w:lang w:val="en-US" w:eastAsia="en-US" w:bidi="ar-SA"/>
      </w:rPr>
    </w:lvl>
    <w:lvl w:ilvl="4">
      <w:start w:val="0"/>
      <w:numFmt w:val="bullet"/>
      <w:lvlText w:val="•"/>
      <w:lvlJc w:val="left"/>
      <w:pPr>
        <w:ind w:left="5408" w:hanging="241"/>
      </w:pPr>
      <w:rPr>
        <w:rFonts w:hint="default"/>
        <w:lang w:val="en-US" w:eastAsia="en-US" w:bidi="ar-SA"/>
      </w:rPr>
    </w:lvl>
    <w:lvl w:ilvl="5">
      <w:start w:val="0"/>
      <w:numFmt w:val="bullet"/>
      <w:lvlText w:val="•"/>
      <w:lvlJc w:val="left"/>
      <w:pPr>
        <w:ind w:left="6450" w:hanging="241"/>
      </w:pPr>
      <w:rPr>
        <w:rFonts w:hint="default"/>
        <w:lang w:val="en-US" w:eastAsia="en-US" w:bidi="ar-SA"/>
      </w:rPr>
    </w:lvl>
    <w:lvl w:ilvl="6">
      <w:start w:val="0"/>
      <w:numFmt w:val="bullet"/>
      <w:lvlText w:val="•"/>
      <w:lvlJc w:val="left"/>
      <w:pPr>
        <w:ind w:left="7492" w:hanging="241"/>
      </w:pPr>
      <w:rPr>
        <w:rFonts w:hint="default"/>
        <w:lang w:val="en-US" w:eastAsia="en-US" w:bidi="ar-SA"/>
      </w:rPr>
    </w:lvl>
    <w:lvl w:ilvl="7">
      <w:start w:val="0"/>
      <w:numFmt w:val="bullet"/>
      <w:lvlText w:val="•"/>
      <w:lvlJc w:val="left"/>
      <w:pPr>
        <w:ind w:left="8534" w:hanging="241"/>
      </w:pPr>
      <w:rPr>
        <w:rFonts w:hint="default"/>
        <w:lang w:val="en-US" w:eastAsia="en-US" w:bidi="ar-SA"/>
      </w:rPr>
    </w:lvl>
    <w:lvl w:ilvl="8">
      <w:start w:val="0"/>
      <w:numFmt w:val="bullet"/>
      <w:lvlText w:val="•"/>
      <w:lvlJc w:val="left"/>
      <w:pPr>
        <w:ind w:left="9576" w:hanging="241"/>
      </w:pPr>
      <w:rPr>
        <w:rFonts w:hint="default"/>
        <w:lang w:val="en-US" w:eastAsia="en-US" w:bidi="ar-SA"/>
      </w:rPr>
    </w:lvl>
  </w:abstractNum>
  <w:abstractNum w:abstractNumId="6">
    <w:multiLevelType w:val="hybridMultilevel"/>
    <w:lvl w:ilvl="0">
      <w:start w:val="1"/>
      <w:numFmt w:val="decimal"/>
      <w:lvlText w:val="%1."/>
      <w:lvlJc w:val="left"/>
      <w:pPr>
        <w:ind w:left="1244" w:hanging="240"/>
        <w:jc w:val="left"/>
      </w:pPr>
      <w:rPr>
        <w:rFonts w:hint="default" w:ascii="Arial" w:hAnsi="Arial" w:eastAsia="Arial" w:cs="Arial"/>
        <w:w w:val="99"/>
        <w:sz w:val="18"/>
        <w:szCs w:val="18"/>
        <w:lang w:val="en-US" w:eastAsia="en-US" w:bidi="ar-SA"/>
      </w:rPr>
    </w:lvl>
    <w:lvl w:ilvl="1">
      <w:start w:val="0"/>
      <w:numFmt w:val="bullet"/>
      <w:lvlText w:val="•"/>
      <w:lvlJc w:val="left"/>
      <w:pPr>
        <w:ind w:left="2282" w:hanging="240"/>
      </w:pPr>
      <w:rPr>
        <w:rFonts w:hint="default"/>
        <w:lang w:val="en-US" w:eastAsia="en-US" w:bidi="ar-SA"/>
      </w:rPr>
    </w:lvl>
    <w:lvl w:ilvl="2">
      <w:start w:val="0"/>
      <w:numFmt w:val="bullet"/>
      <w:lvlText w:val="•"/>
      <w:lvlJc w:val="left"/>
      <w:pPr>
        <w:ind w:left="3324" w:hanging="240"/>
      </w:pPr>
      <w:rPr>
        <w:rFonts w:hint="default"/>
        <w:lang w:val="en-US" w:eastAsia="en-US" w:bidi="ar-SA"/>
      </w:rPr>
    </w:lvl>
    <w:lvl w:ilvl="3">
      <w:start w:val="0"/>
      <w:numFmt w:val="bullet"/>
      <w:lvlText w:val="•"/>
      <w:lvlJc w:val="left"/>
      <w:pPr>
        <w:ind w:left="4366" w:hanging="240"/>
      </w:pPr>
      <w:rPr>
        <w:rFonts w:hint="default"/>
        <w:lang w:val="en-US" w:eastAsia="en-US" w:bidi="ar-SA"/>
      </w:rPr>
    </w:lvl>
    <w:lvl w:ilvl="4">
      <w:start w:val="0"/>
      <w:numFmt w:val="bullet"/>
      <w:lvlText w:val="•"/>
      <w:lvlJc w:val="left"/>
      <w:pPr>
        <w:ind w:left="5408" w:hanging="240"/>
      </w:pPr>
      <w:rPr>
        <w:rFonts w:hint="default"/>
        <w:lang w:val="en-US" w:eastAsia="en-US" w:bidi="ar-SA"/>
      </w:rPr>
    </w:lvl>
    <w:lvl w:ilvl="5">
      <w:start w:val="0"/>
      <w:numFmt w:val="bullet"/>
      <w:lvlText w:val="•"/>
      <w:lvlJc w:val="left"/>
      <w:pPr>
        <w:ind w:left="6450" w:hanging="240"/>
      </w:pPr>
      <w:rPr>
        <w:rFonts w:hint="default"/>
        <w:lang w:val="en-US" w:eastAsia="en-US" w:bidi="ar-SA"/>
      </w:rPr>
    </w:lvl>
    <w:lvl w:ilvl="6">
      <w:start w:val="0"/>
      <w:numFmt w:val="bullet"/>
      <w:lvlText w:val="•"/>
      <w:lvlJc w:val="left"/>
      <w:pPr>
        <w:ind w:left="7492" w:hanging="240"/>
      </w:pPr>
      <w:rPr>
        <w:rFonts w:hint="default"/>
        <w:lang w:val="en-US" w:eastAsia="en-US" w:bidi="ar-SA"/>
      </w:rPr>
    </w:lvl>
    <w:lvl w:ilvl="7">
      <w:start w:val="0"/>
      <w:numFmt w:val="bullet"/>
      <w:lvlText w:val="•"/>
      <w:lvlJc w:val="left"/>
      <w:pPr>
        <w:ind w:left="8534" w:hanging="240"/>
      </w:pPr>
      <w:rPr>
        <w:rFonts w:hint="default"/>
        <w:lang w:val="en-US" w:eastAsia="en-US" w:bidi="ar-SA"/>
      </w:rPr>
    </w:lvl>
    <w:lvl w:ilvl="8">
      <w:start w:val="0"/>
      <w:numFmt w:val="bullet"/>
      <w:lvlText w:val="•"/>
      <w:lvlJc w:val="left"/>
      <w:pPr>
        <w:ind w:left="9576" w:hanging="240"/>
      </w:pPr>
      <w:rPr>
        <w:rFonts w:hint="default"/>
        <w:lang w:val="en-US" w:eastAsia="en-US" w:bidi="ar-SA"/>
      </w:rPr>
    </w:lvl>
  </w:abstractNum>
  <w:abstractNum w:abstractNumId="5">
    <w:multiLevelType w:val="hybridMultilevel"/>
    <w:lvl w:ilvl="0">
      <w:start w:val="1"/>
      <w:numFmt w:val="decimal"/>
      <w:lvlText w:val="%1."/>
      <w:lvlJc w:val="left"/>
      <w:pPr>
        <w:ind w:left="1244" w:hanging="240"/>
        <w:jc w:val="left"/>
      </w:pPr>
      <w:rPr>
        <w:rFonts w:hint="default" w:ascii="Arial" w:hAnsi="Arial" w:eastAsia="Arial" w:cs="Arial"/>
        <w:w w:val="99"/>
        <w:sz w:val="18"/>
        <w:szCs w:val="18"/>
        <w:lang w:val="en-US" w:eastAsia="en-US" w:bidi="ar-SA"/>
      </w:rPr>
    </w:lvl>
    <w:lvl w:ilvl="1">
      <w:start w:val="0"/>
      <w:numFmt w:val="bullet"/>
      <w:lvlText w:val="•"/>
      <w:lvlJc w:val="left"/>
      <w:pPr>
        <w:ind w:left="2282" w:hanging="240"/>
      </w:pPr>
      <w:rPr>
        <w:rFonts w:hint="default"/>
        <w:lang w:val="en-US" w:eastAsia="en-US" w:bidi="ar-SA"/>
      </w:rPr>
    </w:lvl>
    <w:lvl w:ilvl="2">
      <w:start w:val="0"/>
      <w:numFmt w:val="bullet"/>
      <w:lvlText w:val="•"/>
      <w:lvlJc w:val="left"/>
      <w:pPr>
        <w:ind w:left="3324" w:hanging="240"/>
      </w:pPr>
      <w:rPr>
        <w:rFonts w:hint="default"/>
        <w:lang w:val="en-US" w:eastAsia="en-US" w:bidi="ar-SA"/>
      </w:rPr>
    </w:lvl>
    <w:lvl w:ilvl="3">
      <w:start w:val="0"/>
      <w:numFmt w:val="bullet"/>
      <w:lvlText w:val="•"/>
      <w:lvlJc w:val="left"/>
      <w:pPr>
        <w:ind w:left="4366" w:hanging="240"/>
      </w:pPr>
      <w:rPr>
        <w:rFonts w:hint="default"/>
        <w:lang w:val="en-US" w:eastAsia="en-US" w:bidi="ar-SA"/>
      </w:rPr>
    </w:lvl>
    <w:lvl w:ilvl="4">
      <w:start w:val="0"/>
      <w:numFmt w:val="bullet"/>
      <w:lvlText w:val="•"/>
      <w:lvlJc w:val="left"/>
      <w:pPr>
        <w:ind w:left="5408" w:hanging="240"/>
      </w:pPr>
      <w:rPr>
        <w:rFonts w:hint="default"/>
        <w:lang w:val="en-US" w:eastAsia="en-US" w:bidi="ar-SA"/>
      </w:rPr>
    </w:lvl>
    <w:lvl w:ilvl="5">
      <w:start w:val="0"/>
      <w:numFmt w:val="bullet"/>
      <w:lvlText w:val="•"/>
      <w:lvlJc w:val="left"/>
      <w:pPr>
        <w:ind w:left="6450" w:hanging="240"/>
      </w:pPr>
      <w:rPr>
        <w:rFonts w:hint="default"/>
        <w:lang w:val="en-US" w:eastAsia="en-US" w:bidi="ar-SA"/>
      </w:rPr>
    </w:lvl>
    <w:lvl w:ilvl="6">
      <w:start w:val="0"/>
      <w:numFmt w:val="bullet"/>
      <w:lvlText w:val="•"/>
      <w:lvlJc w:val="left"/>
      <w:pPr>
        <w:ind w:left="7492" w:hanging="240"/>
      </w:pPr>
      <w:rPr>
        <w:rFonts w:hint="default"/>
        <w:lang w:val="en-US" w:eastAsia="en-US" w:bidi="ar-SA"/>
      </w:rPr>
    </w:lvl>
    <w:lvl w:ilvl="7">
      <w:start w:val="0"/>
      <w:numFmt w:val="bullet"/>
      <w:lvlText w:val="•"/>
      <w:lvlJc w:val="left"/>
      <w:pPr>
        <w:ind w:left="8534" w:hanging="240"/>
      </w:pPr>
      <w:rPr>
        <w:rFonts w:hint="default"/>
        <w:lang w:val="en-US" w:eastAsia="en-US" w:bidi="ar-SA"/>
      </w:rPr>
    </w:lvl>
    <w:lvl w:ilvl="8">
      <w:start w:val="0"/>
      <w:numFmt w:val="bullet"/>
      <w:lvlText w:val="•"/>
      <w:lvlJc w:val="left"/>
      <w:pPr>
        <w:ind w:left="9576" w:hanging="240"/>
      </w:pPr>
      <w:rPr>
        <w:rFonts w:hint="default"/>
        <w:lang w:val="en-US" w:eastAsia="en-US" w:bidi="ar-SA"/>
      </w:rPr>
    </w:lvl>
  </w:abstractNum>
  <w:abstractNum w:abstractNumId="4">
    <w:multiLevelType w:val="hybridMultilevel"/>
    <w:lvl w:ilvl="0">
      <w:start w:val="3"/>
      <w:numFmt w:val="upperLetter"/>
      <w:lvlText w:val="%1"/>
      <w:lvlJc w:val="left"/>
      <w:pPr>
        <w:ind w:left="1405" w:hanging="401"/>
        <w:jc w:val="left"/>
      </w:pPr>
      <w:rPr>
        <w:rFonts w:hint="default"/>
        <w:lang w:val="en-US" w:eastAsia="en-US" w:bidi="ar-SA"/>
      </w:rPr>
    </w:lvl>
    <w:lvl w:ilvl="1">
      <w:start w:val="20"/>
      <w:numFmt w:val="upperLetter"/>
      <w:lvlText w:val="%1-%2"/>
      <w:lvlJc w:val="left"/>
      <w:pPr>
        <w:ind w:left="1405" w:hanging="401"/>
        <w:jc w:val="left"/>
      </w:pPr>
      <w:rPr>
        <w:rFonts w:hint="default"/>
        <w:b/>
        <w:bCs/>
        <w:i/>
        <w:spacing w:val="-5"/>
        <w:w w:val="99"/>
        <w:lang w:val="en-US" w:eastAsia="en-US" w:bidi="ar-SA"/>
      </w:rPr>
    </w:lvl>
    <w:lvl w:ilvl="2">
      <w:start w:val="0"/>
      <w:numFmt w:val="bullet"/>
      <w:lvlText w:val="•"/>
      <w:lvlJc w:val="left"/>
      <w:pPr>
        <w:ind w:left="3452" w:hanging="401"/>
      </w:pPr>
      <w:rPr>
        <w:rFonts w:hint="default"/>
        <w:lang w:val="en-US" w:eastAsia="en-US" w:bidi="ar-SA"/>
      </w:rPr>
    </w:lvl>
    <w:lvl w:ilvl="3">
      <w:start w:val="0"/>
      <w:numFmt w:val="bullet"/>
      <w:lvlText w:val="•"/>
      <w:lvlJc w:val="left"/>
      <w:pPr>
        <w:ind w:left="4478" w:hanging="401"/>
      </w:pPr>
      <w:rPr>
        <w:rFonts w:hint="default"/>
        <w:lang w:val="en-US" w:eastAsia="en-US" w:bidi="ar-SA"/>
      </w:rPr>
    </w:lvl>
    <w:lvl w:ilvl="4">
      <w:start w:val="0"/>
      <w:numFmt w:val="bullet"/>
      <w:lvlText w:val="•"/>
      <w:lvlJc w:val="left"/>
      <w:pPr>
        <w:ind w:left="5504" w:hanging="401"/>
      </w:pPr>
      <w:rPr>
        <w:rFonts w:hint="default"/>
        <w:lang w:val="en-US" w:eastAsia="en-US" w:bidi="ar-SA"/>
      </w:rPr>
    </w:lvl>
    <w:lvl w:ilvl="5">
      <w:start w:val="0"/>
      <w:numFmt w:val="bullet"/>
      <w:lvlText w:val="•"/>
      <w:lvlJc w:val="left"/>
      <w:pPr>
        <w:ind w:left="6530" w:hanging="401"/>
      </w:pPr>
      <w:rPr>
        <w:rFonts w:hint="default"/>
        <w:lang w:val="en-US" w:eastAsia="en-US" w:bidi="ar-SA"/>
      </w:rPr>
    </w:lvl>
    <w:lvl w:ilvl="6">
      <w:start w:val="0"/>
      <w:numFmt w:val="bullet"/>
      <w:lvlText w:val="•"/>
      <w:lvlJc w:val="left"/>
      <w:pPr>
        <w:ind w:left="7556" w:hanging="401"/>
      </w:pPr>
      <w:rPr>
        <w:rFonts w:hint="default"/>
        <w:lang w:val="en-US" w:eastAsia="en-US" w:bidi="ar-SA"/>
      </w:rPr>
    </w:lvl>
    <w:lvl w:ilvl="7">
      <w:start w:val="0"/>
      <w:numFmt w:val="bullet"/>
      <w:lvlText w:val="•"/>
      <w:lvlJc w:val="left"/>
      <w:pPr>
        <w:ind w:left="8582" w:hanging="401"/>
      </w:pPr>
      <w:rPr>
        <w:rFonts w:hint="default"/>
        <w:lang w:val="en-US" w:eastAsia="en-US" w:bidi="ar-SA"/>
      </w:rPr>
    </w:lvl>
    <w:lvl w:ilvl="8">
      <w:start w:val="0"/>
      <w:numFmt w:val="bullet"/>
      <w:lvlText w:val="•"/>
      <w:lvlJc w:val="left"/>
      <w:pPr>
        <w:ind w:left="9608" w:hanging="401"/>
      </w:pPr>
      <w:rPr>
        <w:rFonts w:hint="default"/>
        <w:lang w:val="en-US" w:eastAsia="en-US" w:bidi="ar-SA"/>
      </w:rPr>
    </w:lvl>
  </w:abstractNum>
  <w:abstractNum w:abstractNumId="3">
    <w:multiLevelType w:val="hybridMultilevel"/>
    <w:lvl w:ilvl="0">
      <w:start w:val="1"/>
      <w:numFmt w:val="decimal"/>
      <w:lvlText w:val="%1."/>
      <w:lvlJc w:val="left"/>
      <w:pPr>
        <w:ind w:left="1244" w:hanging="241"/>
        <w:jc w:val="left"/>
      </w:pPr>
      <w:rPr>
        <w:rFonts w:hint="default" w:ascii="Arial" w:hAnsi="Arial" w:eastAsia="Arial" w:cs="Arial"/>
        <w:w w:val="99"/>
        <w:sz w:val="18"/>
        <w:szCs w:val="18"/>
        <w:lang w:val="en-US" w:eastAsia="en-US" w:bidi="ar-SA"/>
      </w:rPr>
    </w:lvl>
    <w:lvl w:ilvl="1">
      <w:start w:val="0"/>
      <w:numFmt w:val="bullet"/>
      <w:lvlText w:val="•"/>
      <w:lvlJc w:val="left"/>
      <w:pPr>
        <w:ind w:left="2282" w:hanging="241"/>
      </w:pPr>
      <w:rPr>
        <w:rFonts w:hint="default"/>
        <w:lang w:val="en-US" w:eastAsia="en-US" w:bidi="ar-SA"/>
      </w:rPr>
    </w:lvl>
    <w:lvl w:ilvl="2">
      <w:start w:val="0"/>
      <w:numFmt w:val="bullet"/>
      <w:lvlText w:val="•"/>
      <w:lvlJc w:val="left"/>
      <w:pPr>
        <w:ind w:left="3324" w:hanging="241"/>
      </w:pPr>
      <w:rPr>
        <w:rFonts w:hint="default"/>
        <w:lang w:val="en-US" w:eastAsia="en-US" w:bidi="ar-SA"/>
      </w:rPr>
    </w:lvl>
    <w:lvl w:ilvl="3">
      <w:start w:val="0"/>
      <w:numFmt w:val="bullet"/>
      <w:lvlText w:val="•"/>
      <w:lvlJc w:val="left"/>
      <w:pPr>
        <w:ind w:left="4366" w:hanging="241"/>
      </w:pPr>
      <w:rPr>
        <w:rFonts w:hint="default"/>
        <w:lang w:val="en-US" w:eastAsia="en-US" w:bidi="ar-SA"/>
      </w:rPr>
    </w:lvl>
    <w:lvl w:ilvl="4">
      <w:start w:val="0"/>
      <w:numFmt w:val="bullet"/>
      <w:lvlText w:val="•"/>
      <w:lvlJc w:val="left"/>
      <w:pPr>
        <w:ind w:left="5408" w:hanging="241"/>
      </w:pPr>
      <w:rPr>
        <w:rFonts w:hint="default"/>
        <w:lang w:val="en-US" w:eastAsia="en-US" w:bidi="ar-SA"/>
      </w:rPr>
    </w:lvl>
    <w:lvl w:ilvl="5">
      <w:start w:val="0"/>
      <w:numFmt w:val="bullet"/>
      <w:lvlText w:val="•"/>
      <w:lvlJc w:val="left"/>
      <w:pPr>
        <w:ind w:left="6450" w:hanging="241"/>
      </w:pPr>
      <w:rPr>
        <w:rFonts w:hint="default"/>
        <w:lang w:val="en-US" w:eastAsia="en-US" w:bidi="ar-SA"/>
      </w:rPr>
    </w:lvl>
    <w:lvl w:ilvl="6">
      <w:start w:val="0"/>
      <w:numFmt w:val="bullet"/>
      <w:lvlText w:val="•"/>
      <w:lvlJc w:val="left"/>
      <w:pPr>
        <w:ind w:left="7492" w:hanging="241"/>
      </w:pPr>
      <w:rPr>
        <w:rFonts w:hint="default"/>
        <w:lang w:val="en-US" w:eastAsia="en-US" w:bidi="ar-SA"/>
      </w:rPr>
    </w:lvl>
    <w:lvl w:ilvl="7">
      <w:start w:val="0"/>
      <w:numFmt w:val="bullet"/>
      <w:lvlText w:val="•"/>
      <w:lvlJc w:val="left"/>
      <w:pPr>
        <w:ind w:left="8534" w:hanging="241"/>
      </w:pPr>
      <w:rPr>
        <w:rFonts w:hint="default"/>
        <w:lang w:val="en-US" w:eastAsia="en-US" w:bidi="ar-SA"/>
      </w:rPr>
    </w:lvl>
    <w:lvl w:ilvl="8">
      <w:start w:val="0"/>
      <w:numFmt w:val="bullet"/>
      <w:lvlText w:val="•"/>
      <w:lvlJc w:val="left"/>
      <w:pPr>
        <w:ind w:left="9576" w:hanging="241"/>
      </w:pPr>
      <w:rPr>
        <w:rFonts w:hint="default"/>
        <w:lang w:val="en-US" w:eastAsia="en-US" w:bidi="ar-SA"/>
      </w:rPr>
    </w:lvl>
  </w:abstractNum>
  <w:abstractNum w:abstractNumId="2">
    <w:multiLevelType w:val="hybridMultilevel"/>
    <w:lvl w:ilvl="0">
      <w:start w:val="1"/>
      <w:numFmt w:val="decimal"/>
      <w:lvlText w:val="%1."/>
      <w:lvlJc w:val="left"/>
      <w:pPr>
        <w:ind w:left="1244" w:hanging="240"/>
        <w:jc w:val="left"/>
      </w:pPr>
      <w:rPr>
        <w:rFonts w:hint="default" w:ascii="Arial" w:hAnsi="Arial" w:eastAsia="Arial" w:cs="Arial"/>
        <w:w w:val="99"/>
        <w:sz w:val="18"/>
        <w:szCs w:val="18"/>
        <w:lang w:val="en-US" w:eastAsia="en-US" w:bidi="ar-SA"/>
      </w:rPr>
    </w:lvl>
    <w:lvl w:ilvl="1">
      <w:start w:val="0"/>
      <w:numFmt w:val="bullet"/>
      <w:lvlText w:val="•"/>
      <w:lvlJc w:val="left"/>
      <w:pPr>
        <w:ind w:left="2282" w:hanging="240"/>
      </w:pPr>
      <w:rPr>
        <w:rFonts w:hint="default"/>
        <w:lang w:val="en-US" w:eastAsia="en-US" w:bidi="ar-SA"/>
      </w:rPr>
    </w:lvl>
    <w:lvl w:ilvl="2">
      <w:start w:val="0"/>
      <w:numFmt w:val="bullet"/>
      <w:lvlText w:val="•"/>
      <w:lvlJc w:val="left"/>
      <w:pPr>
        <w:ind w:left="3324" w:hanging="240"/>
      </w:pPr>
      <w:rPr>
        <w:rFonts w:hint="default"/>
        <w:lang w:val="en-US" w:eastAsia="en-US" w:bidi="ar-SA"/>
      </w:rPr>
    </w:lvl>
    <w:lvl w:ilvl="3">
      <w:start w:val="0"/>
      <w:numFmt w:val="bullet"/>
      <w:lvlText w:val="•"/>
      <w:lvlJc w:val="left"/>
      <w:pPr>
        <w:ind w:left="4366" w:hanging="240"/>
      </w:pPr>
      <w:rPr>
        <w:rFonts w:hint="default"/>
        <w:lang w:val="en-US" w:eastAsia="en-US" w:bidi="ar-SA"/>
      </w:rPr>
    </w:lvl>
    <w:lvl w:ilvl="4">
      <w:start w:val="0"/>
      <w:numFmt w:val="bullet"/>
      <w:lvlText w:val="•"/>
      <w:lvlJc w:val="left"/>
      <w:pPr>
        <w:ind w:left="5408" w:hanging="240"/>
      </w:pPr>
      <w:rPr>
        <w:rFonts w:hint="default"/>
        <w:lang w:val="en-US" w:eastAsia="en-US" w:bidi="ar-SA"/>
      </w:rPr>
    </w:lvl>
    <w:lvl w:ilvl="5">
      <w:start w:val="0"/>
      <w:numFmt w:val="bullet"/>
      <w:lvlText w:val="•"/>
      <w:lvlJc w:val="left"/>
      <w:pPr>
        <w:ind w:left="6450" w:hanging="240"/>
      </w:pPr>
      <w:rPr>
        <w:rFonts w:hint="default"/>
        <w:lang w:val="en-US" w:eastAsia="en-US" w:bidi="ar-SA"/>
      </w:rPr>
    </w:lvl>
    <w:lvl w:ilvl="6">
      <w:start w:val="0"/>
      <w:numFmt w:val="bullet"/>
      <w:lvlText w:val="•"/>
      <w:lvlJc w:val="left"/>
      <w:pPr>
        <w:ind w:left="7492" w:hanging="240"/>
      </w:pPr>
      <w:rPr>
        <w:rFonts w:hint="default"/>
        <w:lang w:val="en-US" w:eastAsia="en-US" w:bidi="ar-SA"/>
      </w:rPr>
    </w:lvl>
    <w:lvl w:ilvl="7">
      <w:start w:val="0"/>
      <w:numFmt w:val="bullet"/>
      <w:lvlText w:val="•"/>
      <w:lvlJc w:val="left"/>
      <w:pPr>
        <w:ind w:left="8534" w:hanging="240"/>
      </w:pPr>
      <w:rPr>
        <w:rFonts w:hint="default"/>
        <w:lang w:val="en-US" w:eastAsia="en-US" w:bidi="ar-SA"/>
      </w:rPr>
    </w:lvl>
    <w:lvl w:ilvl="8">
      <w:start w:val="0"/>
      <w:numFmt w:val="bullet"/>
      <w:lvlText w:val="•"/>
      <w:lvlJc w:val="left"/>
      <w:pPr>
        <w:ind w:left="9576" w:hanging="240"/>
      </w:pPr>
      <w:rPr>
        <w:rFonts w:hint="default"/>
        <w:lang w:val="en-US" w:eastAsia="en-US" w:bidi="ar-SA"/>
      </w:rPr>
    </w:lvl>
  </w:abstractNum>
  <w:abstractNum w:abstractNumId="1">
    <w:multiLevelType w:val="hybridMultilevel"/>
    <w:lvl w:ilvl="0">
      <w:start w:val="0"/>
      <w:numFmt w:val="bullet"/>
      <w:lvlText w:val="•"/>
      <w:lvlJc w:val="left"/>
      <w:pPr>
        <w:ind w:left="1244" w:hanging="240"/>
      </w:pPr>
      <w:rPr>
        <w:rFonts w:hint="default" w:ascii="Arial" w:hAnsi="Arial" w:eastAsia="Arial" w:cs="Arial"/>
        <w:w w:val="99"/>
        <w:sz w:val="18"/>
        <w:szCs w:val="18"/>
        <w:lang w:val="en-US" w:eastAsia="en-US" w:bidi="ar-SA"/>
      </w:rPr>
    </w:lvl>
    <w:lvl w:ilvl="1">
      <w:start w:val="0"/>
      <w:numFmt w:val="bullet"/>
      <w:lvlText w:val="•"/>
      <w:lvlJc w:val="left"/>
      <w:pPr>
        <w:ind w:left="2282" w:hanging="240"/>
      </w:pPr>
      <w:rPr>
        <w:rFonts w:hint="default"/>
        <w:lang w:val="en-US" w:eastAsia="en-US" w:bidi="ar-SA"/>
      </w:rPr>
    </w:lvl>
    <w:lvl w:ilvl="2">
      <w:start w:val="0"/>
      <w:numFmt w:val="bullet"/>
      <w:lvlText w:val="•"/>
      <w:lvlJc w:val="left"/>
      <w:pPr>
        <w:ind w:left="3324" w:hanging="240"/>
      </w:pPr>
      <w:rPr>
        <w:rFonts w:hint="default"/>
        <w:lang w:val="en-US" w:eastAsia="en-US" w:bidi="ar-SA"/>
      </w:rPr>
    </w:lvl>
    <w:lvl w:ilvl="3">
      <w:start w:val="0"/>
      <w:numFmt w:val="bullet"/>
      <w:lvlText w:val="•"/>
      <w:lvlJc w:val="left"/>
      <w:pPr>
        <w:ind w:left="4366" w:hanging="240"/>
      </w:pPr>
      <w:rPr>
        <w:rFonts w:hint="default"/>
        <w:lang w:val="en-US" w:eastAsia="en-US" w:bidi="ar-SA"/>
      </w:rPr>
    </w:lvl>
    <w:lvl w:ilvl="4">
      <w:start w:val="0"/>
      <w:numFmt w:val="bullet"/>
      <w:lvlText w:val="•"/>
      <w:lvlJc w:val="left"/>
      <w:pPr>
        <w:ind w:left="5408" w:hanging="240"/>
      </w:pPr>
      <w:rPr>
        <w:rFonts w:hint="default"/>
        <w:lang w:val="en-US" w:eastAsia="en-US" w:bidi="ar-SA"/>
      </w:rPr>
    </w:lvl>
    <w:lvl w:ilvl="5">
      <w:start w:val="0"/>
      <w:numFmt w:val="bullet"/>
      <w:lvlText w:val="•"/>
      <w:lvlJc w:val="left"/>
      <w:pPr>
        <w:ind w:left="6450" w:hanging="240"/>
      </w:pPr>
      <w:rPr>
        <w:rFonts w:hint="default"/>
        <w:lang w:val="en-US" w:eastAsia="en-US" w:bidi="ar-SA"/>
      </w:rPr>
    </w:lvl>
    <w:lvl w:ilvl="6">
      <w:start w:val="0"/>
      <w:numFmt w:val="bullet"/>
      <w:lvlText w:val="•"/>
      <w:lvlJc w:val="left"/>
      <w:pPr>
        <w:ind w:left="7492" w:hanging="240"/>
      </w:pPr>
      <w:rPr>
        <w:rFonts w:hint="default"/>
        <w:lang w:val="en-US" w:eastAsia="en-US" w:bidi="ar-SA"/>
      </w:rPr>
    </w:lvl>
    <w:lvl w:ilvl="7">
      <w:start w:val="0"/>
      <w:numFmt w:val="bullet"/>
      <w:lvlText w:val="•"/>
      <w:lvlJc w:val="left"/>
      <w:pPr>
        <w:ind w:left="8534" w:hanging="240"/>
      </w:pPr>
      <w:rPr>
        <w:rFonts w:hint="default"/>
        <w:lang w:val="en-US" w:eastAsia="en-US" w:bidi="ar-SA"/>
      </w:rPr>
    </w:lvl>
    <w:lvl w:ilvl="8">
      <w:start w:val="0"/>
      <w:numFmt w:val="bullet"/>
      <w:lvlText w:val="•"/>
      <w:lvlJc w:val="left"/>
      <w:pPr>
        <w:ind w:left="9576" w:hanging="240"/>
      </w:pPr>
      <w:rPr>
        <w:rFonts w:hint="default"/>
        <w:lang w:val="en-US" w:eastAsia="en-US" w:bidi="ar-SA"/>
      </w:rPr>
    </w:lvl>
  </w:abstractNum>
  <w:abstractNum w:abstractNumId="0">
    <w:multiLevelType w:val="hybridMultilevel"/>
    <w:lvl w:ilvl="0">
      <w:start w:val="1"/>
      <w:numFmt w:val="decimal"/>
      <w:lvlText w:val="%1."/>
      <w:lvlJc w:val="left"/>
      <w:pPr>
        <w:ind w:left="1244" w:hanging="240"/>
        <w:jc w:val="left"/>
      </w:pPr>
      <w:rPr>
        <w:rFonts w:hint="default" w:ascii="Arial" w:hAnsi="Arial" w:eastAsia="Arial" w:cs="Arial"/>
        <w:w w:val="99"/>
        <w:sz w:val="18"/>
        <w:szCs w:val="18"/>
        <w:lang w:val="en-US" w:eastAsia="en-US" w:bidi="ar-SA"/>
      </w:rPr>
    </w:lvl>
    <w:lvl w:ilvl="1">
      <w:start w:val="0"/>
      <w:numFmt w:val="bullet"/>
      <w:lvlText w:val="•"/>
      <w:lvlJc w:val="left"/>
      <w:pPr>
        <w:ind w:left="2282" w:hanging="240"/>
      </w:pPr>
      <w:rPr>
        <w:rFonts w:hint="default"/>
        <w:lang w:val="en-US" w:eastAsia="en-US" w:bidi="ar-SA"/>
      </w:rPr>
    </w:lvl>
    <w:lvl w:ilvl="2">
      <w:start w:val="0"/>
      <w:numFmt w:val="bullet"/>
      <w:lvlText w:val="•"/>
      <w:lvlJc w:val="left"/>
      <w:pPr>
        <w:ind w:left="3324" w:hanging="240"/>
      </w:pPr>
      <w:rPr>
        <w:rFonts w:hint="default"/>
        <w:lang w:val="en-US" w:eastAsia="en-US" w:bidi="ar-SA"/>
      </w:rPr>
    </w:lvl>
    <w:lvl w:ilvl="3">
      <w:start w:val="0"/>
      <w:numFmt w:val="bullet"/>
      <w:lvlText w:val="•"/>
      <w:lvlJc w:val="left"/>
      <w:pPr>
        <w:ind w:left="4366" w:hanging="240"/>
      </w:pPr>
      <w:rPr>
        <w:rFonts w:hint="default"/>
        <w:lang w:val="en-US" w:eastAsia="en-US" w:bidi="ar-SA"/>
      </w:rPr>
    </w:lvl>
    <w:lvl w:ilvl="4">
      <w:start w:val="0"/>
      <w:numFmt w:val="bullet"/>
      <w:lvlText w:val="•"/>
      <w:lvlJc w:val="left"/>
      <w:pPr>
        <w:ind w:left="5408" w:hanging="240"/>
      </w:pPr>
      <w:rPr>
        <w:rFonts w:hint="default"/>
        <w:lang w:val="en-US" w:eastAsia="en-US" w:bidi="ar-SA"/>
      </w:rPr>
    </w:lvl>
    <w:lvl w:ilvl="5">
      <w:start w:val="0"/>
      <w:numFmt w:val="bullet"/>
      <w:lvlText w:val="•"/>
      <w:lvlJc w:val="left"/>
      <w:pPr>
        <w:ind w:left="6450" w:hanging="240"/>
      </w:pPr>
      <w:rPr>
        <w:rFonts w:hint="default"/>
        <w:lang w:val="en-US" w:eastAsia="en-US" w:bidi="ar-SA"/>
      </w:rPr>
    </w:lvl>
    <w:lvl w:ilvl="6">
      <w:start w:val="0"/>
      <w:numFmt w:val="bullet"/>
      <w:lvlText w:val="•"/>
      <w:lvlJc w:val="left"/>
      <w:pPr>
        <w:ind w:left="7492" w:hanging="240"/>
      </w:pPr>
      <w:rPr>
        <w:rFonts w:hint="default"/>
        <w:lang w:val="en-US" w:eastAsia="en-US" w:bidi="ar-SA"/>
      </w:rPr>
    </w:lvl>
    <w:lvl w:ilvl="7">
      <w:start w:val="0"/>
      <w:numFmt w:val="bullet"/>
      <w:lvlText w:val="•"/>
      <w:lvlJc w:val="left"/>
      <w:pPr>
        <w:ind w:left="8534" w:hanging="240"/>
      </w:pPr>
      <w:rPr>
        <w:rFonts w:hint="default"/>
        <w:lang w:val="en-US" w:eastAsia="en-US" w:bidi="ar-SA"/>
      </w:rPr>
    </w:lvl>
    <w:lvl w:ilvl="8">
      <w:start w:val="0"/>
      <w:numFmt w:val="bullet"/>
      <w:lvlText w:val="•"/>
      <w:lvlJc w:val="left"/>
      <w:pPr>
        <w:ind w:left="9576" w:hanging="240"/>
      </w:pPr>
      <w:rPr>
        <w:rFonts w:hint="default"/>
        <w:lang w:val="en-US" w:eastAsia="en-US" w:bidi="ar-SA"/>
      </w:rPr>
    </w:lvl>
  </w:abstractNum>
  <w:num w:numId="45">
    <w:abstractNumId w:val="44"/>
  </w:num>
  <w:num w:numId="44">
    <w:abstractNumId w:val="43"/>
  </w:num>
  <w:num w:numId="46">
    <w:abstractNumId w:val="45"/>
  </w:num>
  <w:num w:numId="42">
    <w:abstractNumId w:val="41"/>
  </w:num>
  <w:num w:numId="35">
    <w:abstractNumId w:val="34"/>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3">
    <w:abstractNumId w:val="42"/>
  </w:num>
  <w:num w:numId="41">
    <w:abstractNumId w:val="40"/>
  </w:num>
  <w:num w:numId="40">
    <w:abstractNumId w:val="39"/>
  </w:num>
  <w:num w:numId="39">
    <w:abstractNumId w:val="38"/>
  </w:num>
  <w:num w:numId="38">
    <w:abstractNumId w:val="37"/>
  </w:num>
  <w:num w:numId="37">
    <w:abstractNumId w:val="36"/>
  </w:num>
  <w:num w:numId="36">
    <w:abstractNumId w:val="35"/>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TOC1" w:type="paragraph">
    <w:name w:val="TOC 1"/>
    <w:basedOn w:val="Normal"/>
    <w:uiPriority w:val="1"/>
    <w:qFormat/>
    <w:pPr>
      <w:spacing w:before="20"/>
      <w:ind w:right="903"/>
      <w:jc w:val="right"/>
    </w:pPr>
    <w:rPr>
      <w:rFonts w:ascii="Arial" w:hAnsi="Arial" w:eastAsia="Arial" w:cs="Arial"/>
      <w:i/>
      <w:sz w:val="20"/>
      <w:szCs w:val="20"/>
      <w:lang w:val="en-US" w:eastAsia="en-US" w:bidi="ar-SA"/>
    </w:rPr>
  </w:style>
  <w:style w:styleId="TOC2" w:type="paragraph">
    <w:name w:val="TOC 2"/>
    <w:basedOn w:val="Normal"/>
    <w:uiPriority w:val="1"/>
    <w:qFormat/>
    <w:pPr>
      <w:spacing w:before="201"/>
      <w:ind w:left="644"/>
    </w:pPr>
    <w:rPr>
      <w:rFonts w:ascii="Arial" w:hAnsi="Arial" w:eastAsia="Arial" w:cs="Arial"/>
      <w:b/>
      <w:bCs/>
      <w:i/>
      <w:sz w:val="24"/>
      <w:szCs w:val="24"/>
      <w:lang w:val="en-US" w:eastAsia="en-US" w:bidi="ar-SA"/>
    </w:rPr>
  </w:style>
  <w:style w:styleId="TOC3" w:type="paragraph">
    <w:name w:val="TOC 3"/>
    <w:basedOn w:val="Normal"/>
    <w:uiPriority w:val="1"/>
    <w:qFormat/>
    <w:pPr>
      <w:spacing w:before="20"/>
      <w:ind w:left="663"/>
    </w:pPr>
    <w:rPr>
      <w:rFonts w:ascii="Arial" w:hAnsi="Arial" w:eastAsia="Arial" w:cs="Arial"/>
      <w:i/>
      <w:sz w:val="20"/>
      <w:szCs w:val="20"/>
      <w:lang w:val="en-US" w:eastAsia="en-US" w:bidi="ar-SA"/>
    </w:rPr>
  </w:style>
  <w:style w:styleId="TOC4" w:type="paragraph">
    <w:name w:val="TOC 4"/>
    <w:basedOn w:val="Normal"/>
    <w:uiPriority w:val="1"/>
    <w:qFormat/>
    <w:pPr>
      <w:spacing w:before="7"/>
      <w:ind w:left="1364"/>
    </w:pPr>
    <w:rPr>
      <w:rFonts w:ascii="Arial" w:hAnsi="Arial" w:eastAsia="Arial" w:cs="Arial"/>
      <w:sz w:val="22"/>
      <w:szCs w:val="22"/>
      <w:lang w:val="en-US" w:eastAsia="en-US" w:bidi="ar-SA"/>
    </w:rPr>
  </w:style>
  <w:style w:styleId="TOC5" w:type="paragraph">
    <w:name w:val="TOC 5"/>
    <w:basedOn w:val="Normal"/>
    <w:uiPriority w:val="1"/>
    <w:qFormat/>
    <w:pPr>
      <w:spacing w:before="7"/>
      <w:ind w:left="1508"/>
    </w:pPr>
    <w:rPr>
      <w:rFonts w:ascii="Arial" w:hAnsi="Arial" w:eastAsia="Arial" w:cs="Arial"/>
      <w:sz w:val="22"/>
      <w:szCs w:val="22"/>
      <w:lang w:val="en-US" w:eastAsia="en-US" w:bidi="ar-SA"/>
    </w:rPr>
  </w:style>
  <w:style w:styleId="TOC6" w:type="paragraph">
    <w:name w:val="TOC 6"/>
    <w:basedOn w:val="Normal"/>
    <w:uiPriority w:val="1"/>
    <w:qFormat/>
    <w:pPr>
      <w:spacing w:before="7"/>
      <w:ind w:left="1724"/>
    </w:pPr>
    <w:rPr>
      <w:rFonts w:ascii="Arial" w:hAnsi="Arial" w:eastAsia="Arial" w:cs="Arial"/>
      <w:sz w:val="22"/>
      <w:szCs w:val="22"/>
      <w:lang w:val="en-US" w:eastAsia="en-US" w:bidi="ar-SA"/>
    </w:rPr>
  </w:style>
  <w:style w:styleId="BodyText" w:type="paragraph">
    <w:name w:val="Body Text"/>
    <w:basedOn w:val="Normal"/>
    <w:uiPriority w:val="1"/>
    <w:qFormat/>
    <w:pPr/>
    <w:rPr>
      <w:rFonts w:ascii="Arial" w:hAnsi="Arial" w:eastAsia="Arial" w:cs="Arial"/>
      <w:sz w:val="18"/>
      <w:szCs w:val="18"/>
      <w:lang w:val="en-US" w:eastAsia="en-US" w:bidi="ar-SA"/>
    </w:rPr>
  </w:style>
  <w:style w:styleId="Heading1" w:type="paragraph">
    <w:name w:val="Heading 1"/>
    <w:basedOn w:val="Normal"/>
    <w:uiPriority w:val="1"/>
    <w:qFormat/>
    <w:pPr>
      <w:spacing w:before="112"/>
      <w:ind w:left="20"/>
      <w:outlineLvl w:val="1"/>
    </w:pPr>
    <w:rPr>
      <w:rFonts w:ascii="Arial" w:hAnsi="Arial" w:eastAsia="Arial" w:cs="Arial"/>
      <w:b/>
      <w:bCs/>
      <w:i/>
      <w:sz w:val="49"/>
      <w:szCs w:val="49"/>
      <w:lang w:val="en-US" w:eastAsia="en-US" w:bidi="ar-SA"/>
    </w:rPr>
  </w:style>
  <w:style w:styleId="Heading2" w:type="paragraph">
    <w:name w:val="Heading 2"/>
    <w:basedOn w:val="Normal"/>
    <w:uiPriority w:val="1"/>
    <w:qFormat/>
    <w:pPr>
      <w:ind w:left="644"/>
      <w:outlineLvl w:val="2"/>
    </w:pPr>
    <w:rPr>
      <w:rFonts w:ascii="Arial" w:hAnsi="Arial" w:eastAsia="Arial" w:cs="Arial"/>
      <w:b/>
      <w:bCs/>
      <w:i/>
      <w:sz w:val="27"/>
      <w:szCs w:val="27"/>
      <w:lang w:val="en-US" w:eastAsia="en-US" w:bidi="ar-SA"/>
    </w:rPr>
  </w:style>
  <w:style w:styleId="Heading3" w:type="paragraph">
    <w:name w:val="Heading 3"/>
    <w:basedOn w:val="Normal"/>
    <w:uiPriority w:val="1"/>
    <w:qFormat/>
    <w:pPr>
      <w:ind w:left="1004"/>
      <w:outlineLvl w:val="3"/>
    </w:pPr>
    <w:rPr>
      <w:rFonts w:ascii="Arial" w:hAnsi="Arial" w:eastAsia="Arial" w:cs="Arial"/>
      <w:b/>
      <w:bCs/>
      <w:i/>
      <w:sz w:val="24"/>
      <w:szCs w:val="24"/>
      <w:lang w:val="en-US" w:eastAsia="en-US" w:bidi="ar-SA"/>
    </w:rPr>
  </w:style>
  <w:style w:styleId="Heading4" w:type="paragraph">
    <w:name w:val="Heading 4"/>
    <w:basedOn w:val="Normal"/>
    <w:uiPriority w:val="1"/>
    <w:qFormat/>
    <w:pPr>
      <w:ind w:left="1364"/>
      <w:outlineLvl w:val="4"/>
    </w:pPr>
    <w:rPr>
      <w:rFonts w:ascii="Arial" w:hAnsi="Arial" w:eastAsia="Arial" w:cs="Arial"/>
      <w:b/>
      <w:bCs/>
      <w:i/>
      <w:sz w:val="22"/>
      <w:szCs w:val="22"/>
      <w:lang w:val="en-US" w:eastAsia="en-US" w:bidi="ar-SA"/>
    </w:rPr>
  </w:style>
  <w:style w:styleId="Heading5" w:type="paragraph">
    <w:name w:val="Heading 5"/>
    <w:basedOn w:val="Normal"/>
    <w:uiPriority w:val="1"/>
    <w:qFormat/>
    <w:pPr>
      <w:ind w:left="644"/>
      <w:outlineLvl w:val="5"/>
    </w:pPr>
    <w:rPr>
      <w:rFonts w:ascii="Arial" w:hAnsi="Arial" w:eastAsia="Arial" w:cs="Arial"/>
      <w:i/>
      <w:sz w:val="22"/>
      <w:szCs w:val="22"/>
      <w:lang w:val="en-US" w:eastAsia="en-US" w:bidi="ar-SA"/>
    </w:rPr>
  </w:style>
  <w:style w:styleId="Heading6" w:type="paragraph">
    <w:name w:val="Heading 6"/>
    <w:basedOn w:val="Normal"/>
    <w:uiPriority w:val="1"/>
    <w:qFormat/>
    <w:pPr>
      <w:ind w:left="760"/>
      <w:outlineLvl w:val="6"/>
    </w:pPr>
    <w:rPr>
      <w:rFonts w:ascii="Arial" w:hAnsi="Arial" w:eastAsia="Arial" w:cs="Arial"/>
      <w:b/>
      <w:bCs/>
      <w:sz w:val="20"/>
      <w:szCs w:val="20"/>
      <w:lang w:val="en-US" w:eastAsia="en-US" w:bidi="ar-SA"/>
    </w:rPr>
  </w:style>
  <w:style w:styleId="Heading7" w:type="paragraph">
    <w:name w:val="Heading 7"/>
    <w:basedOn w:val="Normal"/>
    <w:uiPriority w:val="1"/>
    <w:qFormat/>
    <w:pPr>
      <w:ind w:left="855"/>
      <w:outlineLvl w:val="7"/>
    </w:pPr>
    <w:rPr>
      <w:rFonts w:ascii="Times New Roman" w:hAnsi="Times New Roman" w:eastAsia="Times New Roman" w:cs="Times New Roman"/>
      <w:sz w:val="20"/>
      <w:szCs w:val="20"/>
      <w:lang w:val="en-US" w:eastAsia="en-US" w:bidi="ar-SA"/>
    </w:rPr>
  </w:style>
  <w:style w:styleId="Heading8" w:type="paragraph">
    <w:name w:val="Heading 8"/>
    <w:basedOn w:val="Normal"/>
    <w:uiPriority w:val="1"/>
    <w:qFormat/>
    <w:pPr>
      <w:spacing w:line="221" w:lineRule="exact"/>
      <w:ind w:left="679"/>
      <w:jc w:val="right"/>
      <w:outlineLvl w:val="8"/>
    </w:pPr>
    <w:rPr>
      <w:rFonts w:ascii="Arial" w:hAnsi="Arial" w:eastAsia="Arial" w:cs="Arial"/>
      <w:i/>
      <w:sz w:val="20"/>
      <w:szCs w:val="20"/>
      <w:lang w:val="en-US" w:eastAsia="en-US" w:bidi="ar-SA"/>
    </w:rPr>
  </w:style>
  <w:style w:styleId="Heading9" w:type="paragraph">
    <w:name w:val="Heading 9"/>
    <w:basedOn w:val="Normal"/>
    <w:uiPriority w:val="1"/>
    <w:qFormat/>
    <w:pPr>
      <w:spacing w:before="13"/>
      <w:ind w:left="1364"/>
      <w:outlineLvl w:val="9"/>
    </w:pPr>
    <w:rPr>
      <w:rFonts w:ascii="Arial" w:hAnsi="Arial" w:eastAsia="Arial" w:cs="Arial"/>
      <w:b/>
      <w:bCs/>
      <w:sz w:val="18"/>
      <w:szCs w:val="18"/>
      <w:lang w:val="en-US" w:eastAsia="en-US" w:bidi="ar-SA"/>
    </w:rPr>
  </w:style>
  <w:style w:styleId="Title" w:type="paragraph">
    <w:name w:val="Title"/>
    <w:basedOn w:val="Normal"/>
    <w:uiPriority w:val="1"/>
    <w:qFormat/>
    <w:pPr>
      <w:spacing w:before="286"/>
      <w:ind w:left="522" w:right="6193"/>
      <w:jc w:val="both"/>
    </w:pPr>
    <w:rPr>
      <w:rFonts w:ascii="Arial" w:hAnsi="Arial" w:eastAsia="Arial" w:cs="Arial"/>
      <w:b/>
      <w:bCs/>
      <w:sz w:val="52"/>
      <w:szCs w:val="52"/>
      <w:lang w:val="en-US" w:eastAsia="en-US" w:bidi="ar-SA"/>
    </w:rPr>
  </w:style>
  <w:style w:styleId="ListParagraph" w:type="paragraph">
    <w:name w:val="List Paragraph"/>
    <w:basedOn w:val="Normal"/>
    <w:uiPriority w:val="1"/>
    <w:qFormat/>
    <w:pPr>
      <w:spacing w:before="13"/>
      <w:ind w:left="1244" w:hanging="241"/>
    </w:pPr>
    <w:rPr>
      <w:rFonts w:ascii="Arial" w:hAnsi="Arial" w:eastAsia="Arial" w:cs="Arial"/>
      <w:lang w:val="en-US" w:eastAsia="en-US" w:bidi="ar-SA"/>
    </w:rPr>
  </w:style>
  <w:style w:styleId="TableParagraph" w:type="paragraph">
    <w:name w:val="Table Paragraph"/>
    <w:basedOn w:val="Normal"/>
    <w:uiPriority w:val="1"/>
    <w:qFormat/>
    <w:pPr>
      <w:spacing w:before="4"/>
      <w:ind w:left="117"/>
    </w:pPr>
    <w:rPr>
      <w:rFonts w:ascii="Arial" w:hAnsi="Arial" w:eastAsia="Arial" w:cs="Arial"/>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header" Target="header1.xml"/><Relationship Id="rId11" Type="http://schemas.openxmlformats.org/officeDocument/2006/relationships/hyperlink" Target="http://www.honeywellaidc.com/" TargetMode="Externa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image" Target="media/image6.pn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jpeg"/><Relationship Id="rId22" Type="http://schemas.openxmlformats.org/officeDocument/2006/relationships/image" Target="media/image14.png"/><Relationship Id="rId23" Type="http://schemas.openxmlformats.org/officeDocument/2006/relationships/header" Target="header3.xml"/><Relationship Id="rId24" Type="http://schemas.openxmlformats.org/officeDocument/2006/relationships/footer" Target="footer2.xml"/><Relationship Id="rId25" Type="http://schemas.openxmlformats.org/officeDocument/2006/relationships/image" Target="media/image15.png"/><Relationship Id="rId26" Type="http://schemas.openxmlformats.org/officeDocument/2006/relationships/hyperlink" Target="http://www.honeywellaidc.com/patents" TargetMode="External"/><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hyperlink" Target="http://www.anatel.gov.br/" TargetMode="External"/><Relationship Id="rId30" Type="http://schemas.openxmlformats.org/officeDocument/2006/relationships/image" Target="media/image18.jpe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hyperlink" Target="http://honeywellaidc.com/patents" TargetMode="External"/><Relationship Id="rId40" Type="http://schemas.openxmlformats.org/officeDocument/2006/relationships/image" Target="media/image27.png"/><Relationship Id="rId41" Type="http://schemas.openxmlformats.org/officeDocument/2006/relationships/header" Target="header4.xml"/><Relationship Id="rId42" Type="http://schemas.openxmlformats.org/officeDocument/2006/relationships/footer" Target="footer3.xml"/><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header" Target="header5.xml"/><Relationship Id="rId49" Type="http://schemas.openxmlformats.org/officeDocument/2006/relationships/footer" Target="footer4.xml"/><Relationship Id="rId50" Type="http://schemas.openxmlformats.org/officeDocument/2006/relationships/image" Target="media/image33.png"/><Relationship Id="rId51" Type="http://schemas.openxmlformats.org/officeDocument/2006/relationships/header" Target="header6.xml"/><Relationship Id="rId52" Type="http://schemas.openxmlformats.org/officeDocument/2006/relationships/footer" Target="footer5.xml"/><Relationship Id="rId53" Type="http://schemas.openxmlformats.org/officeDocument/2006/relationships/image" Target="media/image34.png"/><Relationship Id="rId54" Type="http://schemas.openxmlformats.org/officeDocument/2006/relationships/header" Target="header7.xml"/><Relationship Id="rId55" Type="http://schemas.openxmlformats.org/officeDocument/2006/relationships/footer" Target="footer6.xml"/><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header" Target="header8.xml"/><Relationship Id="rId60" Type="http://schemas.openxmlformats.org/officeDocument/2006/relationships/footer" Target="footer7.xml"/><Relationship Id="rId61" Type="http://schemas.openxmlformats.org/officeDocument/2006/relationships/image" Target="media/image38.png"/><Relationship Id="rId62" Type="http://schemas.openxmlformats.org/officeDocument/2006/relationships/header" Target="header9.xml"/><Relationship Id="rId63" Type="http://schemas.openxmlformats.org/officeDocument/2006/relationships/footer" Target="footer8.xml"/><Relationship Id="rId64" Type="http://schemas.openxmlformats.org/officeDocument/2006/relationships/header" Target="header10.xml"/><Relationship Id="rId65" Type="http://schemas.openxmlformats.org/officeDocument/2006/relationships/footer" Target="footer9.xml"/><Relationship Id="rId66" Type="http://schemas.openxmlformats.org/officeDocument/2006/relationships/image" Target="media/image39.png"/><Relationship Id="rId67" Type="http://schemas.openxmlformats.org/officeDocument/2006/relationships/header" Target="header11.xml"/><Relationship Id="rId68" Type="http://schemas.openxmlformats.org/officeDocument/2006/relationships/footer" Target="footer10.xml"/><Relationship Id="rId69" Type="http://schemas.openxmlformats.org/officeDocument/2006/relationships/header" Target="header12.xml"/><Relationship Id="rId70" Type="http://schemas.openxmlformats.org/officeDocument/2006/relationships/footer" Target="footer11.xml"/><Relationship Id="rId71" Type="http://schemas.openxmlformats.org/officeDocument/2006/relationships/header" Target="header13.xml"/><Relationship Id="rId72" Type="http://schemas.openxmlformats.org/officeDocument/2006/relationships/footer" Target="footer12.xml"/><Relationship Id="rId73" Type="http://schemas.openxmlformats.org/officeDocument/2006/relationships/header" Target="header14.xml"/><Relationship Id="rId74" Type="http://schemas.openxmlformats.org/officeDocument/2006/relationships/footer" Target="footer13.xml"/><Relationship Id="rId75" Type="http://schemas.openxmlformats.org/officeDocument/2006/relationships/header" Target="header15.xml"/><Relationship Id="rId76" Type="http://schemas.openxmlformats.org/officeDocument/2006/relationships/footer" Target="footer14.xml"/><Relationship Id="rId77" Type="http://schemas.openxmlformats.org/officeDocument/2006/relationships/header" Target="header16.xml"/><Relationship Id="rId78" Type="http://schemas.openxmlformats.org/officeDocument/2006/relationships/footer" Target="footer15.xml"/><Relationship Id="rId79" Type="http://schemas.openxmlformats.org/officeDocument/2006/relationships/image" Target="media/image40.png"/><Relationship Id="rId80" Type="http://schemas.openxmlformats.org/officeDocument/2006/relationships/image" Target="media/image41.png"/><Relationship Id="rId81" Type="http://schemas.openxmlformats.org/officeDocument/2006/relationships/header" Target="header17.xml"/><Relationship Id="rId82" Type="http://schemas.openxmlformats.org/officeDocument/2006/relationships/footer" Target="footer16.xml"/><Relationship Id="rId83" Type="http://schemas.openxmlformats.org/officeDocument/2006/relationships/image" Target="media/image42.png"/><Relationship Id="rId84" Type="http://schemas.openxmlformats.org/officeDocument/2006/relationships/image" Target="media/image43.png"/><Relationship Id="rId85" Type="http://schemas.openxmlformats.org/officeDocument/2006/relationships/image" Target="media/image44.png"/><Relationship Id="rId86" Type="http://schemas.openxmlformats.org/officeDocument/2006/relationships/image" Target="media/image45.png"/><Relationship Id="rId87" Type="http://schemas.openxmlformats.org/officeDocument/2006/relationships/image" Target="media/image46.png"/><Relationship Id="rId88" Type="http://schemas.openxmlformats.org/officeDocument/2006/relationships/image" Target="media/image47.png"/><Relationship Id="rId89" Type="http://schemas.openxmlformats.org/officeDocument/2006/relationships/image" Target="media/image48.png"/><Relationship Id="rId90" Type="http://schemas.openxmlformats.org/officeDocument/2006/relationships/header" Target="header18.xml"/><Relationship Id="rId91" Type="http://schemas.openxmlformats.org/officeDocument/2006/relationships/footer" Target="footer17.xml"/><Relationship Id="rId92" Type="http://schemas.openxmlformats.org/officeDocument/2006/relationships/image" Target="media/image49.png"/><Relationship Id="rId93" Type="http://schemas.openxmlformats.org/officeDocument/2006/relationships/image" Target="media/image50.png"/><Relationship Id="rId94" Type="http://schemas.openxmlformats.org/officeDocument/2006/relationships/image" Target="media/image51.png"/><Relationship Id="rId95" Type="http://schemas.openxmlformats.org/officeDocument/2006/relationships/image" Target="media/image52.png"/><Relationship Id="rId96" Type="http://schemas.openxmlformats.org/officeDocument/2006/relationships/image" Target="media/image53.png"/><Relationship Id="rId97" Type="http://schemas.openxmlformats.org/officeDocument/2006/relationships/image" Target="media/image54.png"/><Relationship Id="rId98" Type="http://schemas.openxmlformats.org/officeDocument/2006/relationships/image" Target="media/image55.png"/><Relationship Id="rId99" Type="http://schemas.openxmlformats.org/officeDocument/2006/relationships/image" Target="media/image56.png"/><Relationship Id="rId100" Type="http://schemas.openxmlformats.org/officeDocument/2006/relationships/image" Target="media/image57.png"/><Relationship Id="rId101" Type="http://schemas.openxmlformats.org/officeDocument/2006/relationships/image" Target="media/image58.png"/><Relationship Id="rId102" Type="http://schemas.openxmlformats.org/officeDocument/2006/relationships/header" Target="header19.xml"/><Relationship Id="rId103" Type="http://schemas.openxmlformats.org/officeDocument/2006/relationships/footer" Target="footer18.xml"/><Relationship Id="rId104" Type="http://schemas.openxmlformats.org/officeDocument/2006/relationships/image" Target="media/image59.png"/><Relationship Id="rId105" Type="http://schemas.openxmlformats.org/officeDocument/2006/relationships/image" Target="media/image60.png"/><Relationship Id="rId106" Type="http://schemas.openxmlformats.org/officeDocument/2006/relationships/header" Target="header20.xml"/><Relationship Id="rId107" Type="http://schemas.openxmlformats.org/officeDocument/2006/relationships/footer" Target="footer19.xml"/><Relationship Id="rId108" Type="http://schemas.openxmlformats.org/officeDocument/2006/relationships/image" Target="media/image61.png"/><Relationship Id="rId109" Type="http://schemas.openxmlformats.org/officeDocument/2006/relationships/image" Target="media/image62.png"/><Relationship Id="rId110" Type="http://schemas.openxmlformats.org/officeDocument/2006/relationships/image" Target="media/image63.png"/><Relationship Id="rId111" Type="http://schemas.openxmlformats.org/officeDocument/2006/relationships/image" Target="media/image64.png"/><Relationship Id="rId112" Type="http://schemas.openxmlformats.org/officeDocument/2006/relationships/image" Target="media/image65.png"/><Relationship Id="rId113" Type="http://schemas.openxmlformats.org/officeDocument/2006/relationships/header" Target="header21.xml"/><Relationship Id="rId114" Type="http://schemas.openxmlformats.org/officeDocument/2006/relationships/footer" Target="footer20.xml"/><Relationship Id="rId115" Type="http://schemas.openxmlformats.org/officeDocument/2006/relationships/image" Target="media/image66.png"/><Relationship Id="rId116" Type="http://schemas.openxmlformats.org/officeDocument/2006/relationships/image" Target="media/image67.png"/><Relationship Id="rId117" Type="http://schemas.openxmlformats.org/officeDocument/2006/relationships/header" Target="header22.xml"/><Relationship Id="rId118" Type="http://schemas.openxmlformats.org/officeDocument/2006/relationships/footer" Target="footer21.xml"/><Relationship Id="rId119" Type="http://schemas.openxmlformats.org/officeDocument/2006/relationships/image" Target="media/image68.png"/><Relationship Id="rId120" Type="http://schemas.openxmlformats.org/officeDocument/2006/relationships/image" Target="media/image69.png"/><Relationship Id="rId121" Type="http://schemas.openxmlformats.org/officeDocument/2006/relationships/header" Target="header23.xml"/><Relationship Id="rId122" Type="http://schemas.openxmlformats.org/officeDocument/2006/relationships/footer" Target="footer22.xml"/><Relationship Id="rId123" Type="http://schemas.openxmlformats.org/officeDocument/2006/relationships/image" Target="media/image70.png"/><Relationship Id="rId124" Type="http://schemas.openxmlformats.org/officeDocument/2006/relationships/image" Target="media/image71.png"/><Relationship Id="rId125" Type="http://schemas.openxmlformats.org/officeDocument/2006/relationships/image" Target="media/image72.png"/><Relationship Id="rId126" Type="http://schemas.openxmlformats.org/officeDocument/2006/relationships/image" Target="media/image73.png"/><Relationship Id="rId127" Type="http://schemas.openxmlformats.org/officeDocument/2006/relationships/image" Target="media/image74.png"/><Relationship Id="rId128" Type="http://schemas.openxmlformats.org/officeDocument/2006/relationships/image" Target="media/image75.png"/><Relationship Id="rId129" Type="http://schemas.openxmlformats.org/officeDocument/2006/relationships/image" Target="media/image76.png"/><Relationship Id="rId130" Type="http://schemas.openxmlformats.org/officeDocument/2006/relationships/image" Target="media/image77.png"/><Relationship Id="rId131" Type="http://schemas.openxmlformats.org/officeDocument/2006/relationships/image" Target="media/image78.png"/><Relationship Id="rId132" Type="http://schemas.openxmlformats.org/officeDocument/2006/relationships/image" Target="media/image79.png"/><Relationship Id="rId133" Type="http://schemas.openxmlformats.org/officeDocument/2006/relationships/image" Target="media/image80.png"/><Relationship Id="rId134" Type="http://schemas.openxmlformats.org/officeDocument/2006/relationships/image" Target="media/image81.png"/><Relationship Id="rId135" Type="http://schemas.openxmlformats.org/officeDocument/2006/relationships/image" Target="media/image82.png"/><Relationship Id="rId136" Type="http://schemas.openxmlformats.org/officeDocument/2006/relationships/image" Target="media/image83.png"/><Relationship Id="rId137" Type="http://schemas.openxmlformats.org/officeDocument/2006/relationships/image" Target="media/image84.png"/><Relationship Id="rId138" Type="http://schemas.openxmlformats.org/officeDocument/2006/relationships/header" Target="header24.xml"/><Relationship Id="rId139" Type="http://schemas.openxmlformats.org/officeDocument/2006/relationships/footer" Target="footer23.xml"/><Relationship Id="rId140" Type="http://schemas.openxmlformats.org/officeDocument/2006/relationships/image" Target="media/image85.png"/><Relationship Id="rId141" Type="http://schemas.openxmlformats.org/officeDocument/2006/relationships/image" Target="media/image86.png"/><Relationship Id="rId142" Type="http://schemas.openxmlformats.org/officeDocument/2006/relationships/image" Target="media/image87.png"/><Relationship Id="rId143" Type="http://schemas.openxmlformats.org/officeDocument/2006/relationships/image" Target="media/image88.png"/><Relationship Id="rId144" Type="http://schemas.openxmlformats.org/officeDocument/2006/relationships/header" Target="header25.xml"/><Relationship Id="rId145" Type="http://schemas.openxmlformats.org/officeDocument/2006/relationships/footer" Target="footer24.xml"/><Relationship Id="rId146" Type="http://schemas.openxmlformats.org/officeDocument/2006/relationships/image" Target="media/image89.png"/><Relationship Id="rId147" Type="http://schemas.openxmlformats.org/officeDocument/2006/relationships/image" Target="media/image90.png"/><Relationship Id="rId148" Type="http://schemas.openxmlformats.org/officeDocument/2006/relationships/image" Target="media/image91.png"/><Relationship Id="rId149" Type="http://schemas.openxmlformats.org/officeDocument/2006/relationships/image" Target="media/image92.png"/><Relationship Id="rId150" Type="http://schemas.openxmlformats.org/officeDocument/2006/relationships/image" Target="media/image93.png"/><Relationship Id="rId151" Type="http://schemas.openxmlformats.org/officeDocument/2006/relationships/image" Target="media/image94.png"/><Relationship Id="rId152" Type="http://schemas.openxmlformats.org/officeDocument/2006/relationships/image" Target="media/image95.png"/><Relationship Id="rId153" Type="http://schemas.openxmlformats.org/officeDocument/2006/relationships/image" Target="media/image96.png"/><Relationship Id="rId154" Type="http://schemas.openxmlformats.org/officeDocument/2006/relationships/image" Target="media/image97.png"/><Relationship Id="rId155" Type="http://schemas.openxmlformats.org/officeDocument/2006/relationships/image" Target="media/image98.png"/><Relationship Id="rId156" Type="http://schemas.openxmlformats.org/officeDocument/2006/relationships/image" Target="media/image99.png"/><Relationship Id="rId157" Type="http://schemas.openxmlformats.org/officeDocument/2006/relationships/image" Target="media/image100.png"/><Relationship Id="rId158" Type="http://schemas.openxmlformats.org/officeDocument/2006/relationships/image" Target="media/image101.png"/><Relationship Id="rId159" Type="http://schemas.openxmlformats.org/officeDocument/2006/relationships/image" Target="media/image102.png"/><Relationship Id="rId160" Type="http://schemas.openxmlformats.org/officeDocument/2006/relationships/image" Target="media/image103.png"/><Relationship Id="rId161" Type="http://schemas.openxmlformats.org/officeDocument/2006/relationships/header" Target="header26.xml"/><Relationship Id="rId162" Type="http://schemas.openxmlformats.org/officeDocument/2006/relationships/footer" Target="footer25.xml"/><Relationship Id="rId163" Type="http://schemas.openxmlformats.org/officeDocument/2006/relationships/image" Target="media/image104.png"/><Relationship Id="rId164" Type="http://schemas.openxmlformats.org/officeDocument/2006/relationships/image" Target="media/image105.png"/><Relationship Id="rId165" Type="http://schemas.openxmlformats.org/officeDocument/2006/relationships/image" Target="media/image106.png"/><Relationship Id="rId166" Type="http://schemas.openxmlformats.org/officeDocument/2006/relationships/header" Target="header27.xml"/><Relationship Id="rId167" Type="http://schemas.openxmlformats.org/officeDocument/2006/relationships/footer" Target="footer26.xml"/><Relationship Id="rId168" Type="http://schemas.openxmlformats.org/officeDocument/2006/relationships/header" Target="header28.xml"/><Relationship Id="rId169" Type="http://schemas.openxmlformats.org/officeDocument/2006/relationships/footer" Target="footer27.xml"/><Relationship Id="rId170" Type="http://schemas.openxmlformats.org/officeDocument/2006/relationships/image" Target="media/image107.png"/><Relationship Id="rId171" Type="http://schemas.openxmlformats.org/officeDocument/2006/relationships/image" Target="media/image108.png"/><Relationship Id="rId172" Type="http://schemas.openxmlformats.org/officeDocument/2006/relationships/image" Target="media/image109.png"/><Relationship Id="rId173" Type="http://schemas.openxmlformats.org/officeDocument/2006/relationships/header" Target="header29.xml"/><Relationship Id="rId174" Type="http://schemas.openxmlformats.org/officeDocument/2006/relationships/footer" Target="footer28.xml"/><Relationship Id="rId175" Type="http://schemas.openxmlformats.org/officeDocument/2006/relationships/image" Target="media/image110.png"/><Relationship Id="rId176" Type="http://schemas.openxmlformats.org/officeDocument/2006/relationships/image" Target="media/image111.png"/><Relationship Id="rId177" Type="http://schemas.openxmlformats.org/officeDocument/2006/relationships/image" Target="media/image112.png"/><Relationship Id="rId178" Type="http://schemas.openxmlformats.org/officeDocument/2006/relationships/image" Target="media/image113.png"/><Relationship Id="rId179" Type="http://schemas.openxmlformats.org/officeDocument/2006/relationships/image" Target="media/image114.png"/><Relationship Id="rId180" Type="http://schemas.openxmlformats.org/officeDocument/2006/relationships/image" Target="media/image115.png"/><Relationship Id="rId181" Type="http://schemas.openxmlformats.org/officeDocument/2006/relationships/header" Target="header30.xml"/><Relationship Id="rId182" Type="http://schemas.openxmlformats.org/officeDocument/2006/relationships/footer" Target="footer29.xml"/><Relationship Id="rId183" Type="http://schemas.openxmlformats.org/officeDocument/2006/relationships/image" Target="media/image116.png"/><Relationship Id="rId184" Type="http://schemas.openxmlformats.org/officeDocument/2006/relationships/image" Target="media/image117.png"/><Relationship Id="rId185" Type="http://schemas.openxmlformats.org/officeDocument/2006/relationships/image" Target="media/image118.png"/><Relationship Id="rId186" Type="http://schemas.openxmlformats.org/officeDocument/2006/relationships/image" Target="media/image119.png"/><Relationship Id="rId187" Type="http://schemas.openxmlformats.org/officeDocument/2006/relationships/image" Target="media/image120.png"/><Relationship Id="rId188" Type="http://schemas.openxmlformats.org/officeDocument/2006/relationships/image" Target="media/image121.png"/><Relationship Id="rId189" Type="http://schemas.openxmlformats.org/officeDocument/2006/relationships/header" Target="header31.xml"/><Relationship Id="rId190" Type="http://schemas.openxmlformats.org/officeDocument/2006/relationships/footer" Target="footer30.xml"/><Relationship Id="rId191" Type="http://schemas.openxmlformats.org/officeDocument/2006/relationships/image" Target="media/image122.png"/><Relationship Id="rId192" Type="http://schemas.openxmlformats.org/officeDocument/2006/relationships/image" Target="media/image123.png"/><Relationship Id="rId193" Type="http://schemas.openxmlformats.org/officeDocument/2006/relationships/image" Target="media/image124.png"/><Relationship Id="rId194" Type="http://schemas.openxmlformats.org/officeDocument/2006/relationships/image" Target="media/image125.png"/><Relationship Id="rId195" Type="http://schemas.openxmlformats.org/officeDocument/2006/relationships/image" Target="media/image126.png"/><Relationship Id="rId196" Type="http://schemas.openxmlformats.org/officeDocument/2006/relationships/image" Target="media/image127.png"/><Relationship Id="rId197" Type="http://schemas.openxmlformats.org/officeDocument/2006/relationships/image" Target="media/image128.png"/><Relationship Id="rId198" Type="http://schemas.openxmlformats.org/officeDocument/2006/relationships/header" Target="header32.xml"/><Relationship Id="rId199" Type="http://schemas.openxmlformats.org/officeDocument/2006/relationships/footer" Target="footer31.xml"/><Relationship Id="rId200" Type="http://schemas.openxmlformats.org/officeDocument/2006/relationships/image" Target="media/image129.png"/><Relationship Id="rId201" Type="http://schemas.openxmlformats.org/officeDocument/2006/relationships/image" Target="media/image130.png"/><Relationship Id="rId202" Type="http://schemas.openxmlformats.org/officeDocument/2006/relationships/image" Target="media/image131.png"/><Relationship Id="rId203" Type="http://schemas.openxmlformats.org/officeDocument/2006/relationships/image" Target="media/image132.png"/><Relationship Id="rId204" Type="http://schemas.openxmlformats.org/officeDocument/2006/relationships/header" Target="header33.xml"/><Relationship Id="rId205" Type="http://schemas.openxmlformats.org/officeDocument/2006/relationships/footer" Target="footer32.xml"/><Relationship Id="rId206" Type="http://schemas.openxmlformats.org/officeDocument/2006/relationships/image" Target="media/image133.png"/><Relationship Id="rId207" Type="http://schemas.openxmlformats.org/officeDocument/2006/relationships/image" Target="media/image134.png"/><Relationship Id="rId208" Type="http://schemas.openxmlformats.org/officeDocument/2006/relationships/image" Target="media/image135.png"/><Relationship Id="rId209" Type="http://schemas.openxmlformats.org/officeDocument/2006/relationships/image" Target="media/image136.png"/><Relationship Id="rId210" Type="http://schemas.openxmlformats.org/officeDocument/2006/relationships/header" Target="header34.xml"/><Relationship Id="rId211" Type="http://schemas.openxmlformats.org/officeDocument/2006/relationships/footer" Target="footer33.xml"/><Relationship Id="rId212" Type="http://schemas.openxmlformats.org/officeDocument/2006/relationships/image" Target="media/image137.png"/><Relationship Id="rId213" Type="http://schemas.openxmlformats.org/officeDocument/2006/relationships/image" Target="media/image138.png"/><Relationship Id="rId214" Type="http://schemas.openxmlformats.org/officeDocument/2006/relationships/image" Target="media/image139.png"/><Relationship Id="rId215" Type="http://schemas.openxmlformats.org/officeDocument/2006/relationships/image" Target="media/image140.png"/><Relationship Id="rId216" Type="http://schemas.openxmlformats.org/officeDocument/2006/relationships/image" Target="media/image141.png"/><Relationship Id="rId217" Type="http://schemas.openxmlformats.org/officeDocument/2006/relationships/image" Target="media/image142.png"/><Relationship Id="rId218" Type="http://schemas.openxmlformats.org/officeDocument/2006/relationships/image" Target="media/image143.png"/><Relationship Id="rId219" Type="http://schemas.openxmlformats.org/officeDocument/2006/relationships/image" Target="media/image144.png"/><Relationship Id="rId220" Type="http://schemas.openxmlformats.org/officeDocument/2006/relationships/image" Target="media/image145.png"/><Relationship Id="rId221" Type="http://schemas.openxmlformats.org/officeDocument/2006/relationships/image" Target="media/image146.png"/><Relationship Id="rId222" Type="http://schemas.openxmlformats.org/officeDocument/2006/relationships/header" Target="header35.xml"/><Relationship Id="rId223" Type="http://schemas.openxmlformats.org/officeDocument/2006/relationships/footer" Target="footer34.xml"/><Relationship Id="rId224" Type="http://schemas.openxmlformats.org/officeDocument/2006/relationships/image" Target="media/image147.png"/><Relationship Id="rId225" Type="http://schemas.openxmlformats.org/officeDocument/2006/relationships/image" Target="media/image148.png"/><Relationship Id="rId226" Type="http://schemas.openxmlformats.org/officeDocument/2006/relationships/image" Target="media/image149.png"/><Relationship Id="rId227" Type="http://schemas.openxmlformats.org/officeDocument/2006/relationships/image" Target="media/image150.png"/><Relationship Id="rId228" Type="http://schemas.openxmlformats.org/officeDocument/2006/relationships/image" Target="media/image151.png"/><Relationship Id="rId229" Type="http://schemas.openxmlformats.org/officeDocument/2006/relationships/image" Target="media/image152.png"/><Relationship Id="rId230" Type="http://schemas.openxmlformats.org/officeDocument/2006/relationships/image" Target="media/image153.png"/><Relationship Id="rId231" Type="http://schemas.openxmlformats.org/officeDocument/2006/relationships/image" Target="media/image154.png"/><Relationship Id="rId232" Type="http://schemas.openxmlformats.org/officeDocument/2006/relationships/image" Target="media/image155.png"/><Relationship Id="rId233" Type="http://schemas.openxmlformats.org/officeDocument/2006/relationships/image" Target="media/image156.png"/><Relationship Id="rId234" Type="http://schemas.openxmlformats.org/officeDocument/2006/relationships/image" Target="media/image157.png"/><Relationship Id="rId235" Type="http://schemas.openxmlformats.org/officeDocument/2006/relationships/header" Target="header36.xml"/><Relationship Id="rId236" Type="http://schemas.openxmlformats.org/officeDocument/2006/relationships/footer" Target="footer35.xml"/><Relationship Id="rId237" Type="http://schemas.openxmlformats.org/officeDocument/2006/relationships/image" Target="media/image158.png"/><Relationship Id="rId238" Type="http://schemas.openxmlformats.org/officeDocument/2006/relationships/image" Target="media/image159.png"/><Relationship Id="rId239" Type="http://schemas.openxmlformats.org/officeDocument/2006/relationships/image" Target="media/image160.png"/><Relationship Id="rId240" Type="http://schemas.openxmlformats.org/officeDocument/2006/relationships/image" Target="media/image161.png"/><Relationship Id="rId241" Type="http://schemas.openxmlformats.org/officeDocument/2006/relationships/image" Target="media/image162.png"/><Relationship Id="rId242" Type="http://schemas.openxmlformats.org/officeDocument/2006/relationships/image" Target="media/image163.png"/><Relationship Id="rId243" Type="http://schemas.openxmlformats.org/officeDocument/2006/relationships/image" Target="media/image164.png"/><Relationship Id="rId244" Type="http://schemas.openxmlformats.org/officeDocument/2006/relationships/image" Target="media/image165.png"/><Relationship Id="rId245" Type="http://schemas.openxmlformats.org/officeDocument/2006/relationships/image" Target="media/image166.png"/><Relationship Id="rId246" Type="http://schemas.openxmlformats.org/officeDocument/2006/relationships/image" Target="media/image167.png"/><Relationship Id="rId247" Type="http://schemas.openxmlformats.org/officeDocument/2006/relationships/image" Target="media/image168.png"/><Relationship Id="rId248" Type="http://schemas.openxmlformats.org/officeDocument/2006/relationships/header" Target="header37.xml"/><Relationship Id="rId249" Type="http://schemas.openxmlformats.org/officeDocument/2006/relationships/footer" Target="footer36.xml"/><Relationship Id="rId250" Type="http://schemas.openxmlformats.org/officeDocument/2006/relationships/image" Target="media/image169.png"/><Relationship Id="rId251" Type="http://schemas.openxmlformats.org/officeDocument/2006/relationships/image" Target="media/image170.png"/><Relationship Id="rId252" Type="http://schemas.openxmlformats.org/officeDocument/2006/relationships/image" Target="media/image171.png"/><Relationship Id="rId253" Type="http://schemas.openxmlformats.org/officeDocument/2006/relationships/image" Target="media/image172.png"/><Relationship Id="rId254" Type="http://schemas.openxmlformats.org/officeDocument/2006/relationships/image" Target="media/image173.png"/><Relationship Id="rId255" Type="http://schemas.openxmlformats.org/officeDocument/2006/relationships/image" Target="media/image174.png"/><Relationship Id="rId256" Type="http://schemas.openxmlformats.org/officeDocument/2006/relationships/image" Target="media/image175.png"/><Relationship Id="rId257" Type="http://schemas.openxmlformats.org/officeDocument/2006/relationships/image" Target="media/image176.png"/><Relationship Id="rId258" Type="http://schemas.openxmlformats.org/officeDocument/2006/relationships/image" Target="media/image177.png"/><Relationship Id="rId259" Type="http://schemas.openxmlformats.org/officeDocument/2006/relationships/image" Target="media/image178.png"/><Relationship Id="rId260" Type="http://schemas.openxmlformats.org/officeDocument/2006/relationships/image" Target="media/image179.png"/><Relationship Id="rId261" Type="http://schemas.openxmlformats.org/officeDocument/2006/relationships/header" Target="header38.xml"/><Relationship Id="rId262" Type="http://schemas.openxmlformats.org/officeDocument/2006/relationships/footer" Target="footer37.xml"/><Relationship Id="rId263" Type="http://schemas.openxmlformats.org/officeDocument/2006/relationships/image" Target="media/image180.png"/><Relationship Id="rId264" Type="http://schemas.openxmlformats.org/officeDocument/2006/relationships/image" Target="media/image181.png"/><Relationship Id="rId265" Type="http://schemas.openxmlformats.org/officeDocument/2006/relationships/image" Target="media/image182.png"/><Relationship Id="rId266" Type="http://schemas.openxmlformats.org/officeDocument/2006/relationships/image" Target="media/image183.png"/><Relationship Id="rId267" Type="http://schemas.openxmlformats.org/officeDocument/2006/relationships/image" Target="media/image184.png"/><Relationship Id="rId268" Type="http://schemas.openxmlformats.org/officeDocument/2006/relationships/image" Target="media/image185.png"/><Relationship Id="rId269" Type="http://schemas.openxmlformats.org/officeDocument/2006/relationships/image" Target="media/image186.png"/><Relationship Id="rId270" Type="http://schemas.openxmlformats.org/officeDocument/2006/relationships/image" Target="media/image187.png"/><Relationship Id="rId271" Type="http://schemas.openxmlformats.org/officeDocument/2006/relationships/image" Target="media/image188.png"/><Relationship Id="rId272" Type="http://schemas.openxmlformats.org/officeDocument/2006/relationships/image" Target="media/image189.png"/><Relationship Id="rId273" Type="http://schemas.openxmlformats.org/officeDocument/2006/relationships/image" Target="media/image190.png"/><Relationship Id="rId274" Type="http://schemas.openxmlformats.org/officeDocument/2006/relationships/header" Target="header39.xml"/><Relationship Id="rId275" Type="http://schemas.openxmlformats.org/officeDocument/2006/relationships/footer" Target="footer38.xml"/><Relationship Id="rId276" Type="http://schemas.openxmlformats.org/officeDocument/2006/relationships/image" Target="media/image191.png"/><Relationship Id="rId277" Type="http://schemas.openxmlformats.org/officeDocument/2006/relationships/image" Target="media/image192.png"/><Relationship Id="rId278" Type="http://schemas.openxmlformats.org/officeDocument/2006/relationships/image" Target="media/image193.png"/><Relationship Id="rId279" Type="http://schemas.openxmlformats.org/officeDocument/2006/relationships/image" Target="media/image194.png"/><Relationship Id="rId280" Type="http://schemas.openxmlformats.org/officeDocument/2006/relationships/image" Target="media/image195.png"/><Relationship Id="rId281" Type="http://schemas.openxmlformats.org/officeDocument/2006/relationships/image" Target="media/image196.png"/><Relationship Id="rId282" Type="http://schemas.openxmlformats.org/officeDocument/2006/relationships/image" Target="media/image197.png"/><Relationship Id="rId283" Type="http://schemas.openxmlformats.org/officeDocument/2006/relationships/image" Target="media/image198.png"/><Relationship Id="rId284" Type="http://schemas.openxmlformats.org/officeDocument/2006/relationships/image" Target="media/image199.png"/><Relationship Id="rId285" Type="http://schemas.openxmlformats.org/officeDocument/2006/relationships/image" Target="media/image200.png"/><Relationship Id="rId286" Type="http://schemas.openxmlformats.org/officeDocument/2006/relationships/image" Target="media/image201.png"/><Relationship Id="rId287" Type="http://schemas.openxmlformats.org/officeDocument/2006/relationships/header" Target="header40.xml"/><Relationship Id="rId288" Type="http://schemas.openxmlformats.org/officeDocument/2006/relationships/footer" Target="footer39.xml"/><Relationship Id="rId289" Type="http://schemas.openxmlformats.org/officeDocument/2006/relationships/image" Target="media/image202.png"/><Relationship Id="rId290" Type="http://schemas.openxmlformats.org/officeDocument/2006/relationships/image" Target="media/image203.png"/><Relationship Id="rId291" Type="http://schemas.openxmlformats.org/officeDocument/2006/relationships/image" Target="media/image204.png"/><Relationship Id="rId292" Type="http://schemas.openxmlformats.org/officeDocument/2006/relationships/image" Target="media/image205.png"/><Relationship Id="rId293" Type="http://schemas.openxmlformats.org/officeDocument/2006/relationships/image" Target="media/image206.png"/><Relationship Id="rId294" Type="http://schemas.openxmlformats.org/officeDocument/2006/relationships/image" Target="media/image207.png"/><Relationship Id="rId295" Type="http://schemas.openxmlformats.org/officeDocument/2006/relationships/image" Target="media/image208.png"/><Relationship Id="rId296" Type="http://schemas.openxmlformats.org/officeDocument/2006/relationships/image" Target="media/image209.png"/><Relationship Id="rId297" Type="http://schemas.openxmlformats.org/officeDocument/2006/relationships/image" Target="media/image210.png"/><Relationship Id="rId298" Type="http://schemas.openxmlformats.org/officeDocument/2006/relationships/image" Target="media/image211.png"/><Relationship Id="rId299" Type="http://schemas.openxmlformats.org/officeDocument/2006/relationships/image" Target="media/image212.png"/><Relationship Id="rId300" Type="http://schemas.openxmlformats.org/officeDocument/2006/relationships/header" Target="header41.xml"/><Relationship Id="rId301" Type="http://schemas.openxmlformats.org/officeDocument/2006/relationships/footer" Target="footer40.xml"/><Relationship Id="rId302" Type="http://schemas.openxmlformats.org/officeDocument/2006/relationships/image" Target="media/image213.png"/><Relationship Id="rId303" Type="http://schemas.openxmlformats.org/officeDocument/2006/relationships/image" Target="media/image214.png"/><Relationship Id="rId304" Type="http://schemas.openxmlformats.org/officeDocument/2006/relationships/image" Target="media/image215.png"/><Relationship Id="rId305" Type="http://schemas.openxmlformats.org/officeDocument/2006/relationships/image" Target="media/image216.png"/><Relationship Id="rId306" Type="http://schemas.openxmlformats.org/officeDocument/2006/relationships/image" Target="media/image217.png"/><Relationship Id="rId307" Type="http://schemas.openxmlformats.org/officeDocument/2006/relationships/image" Target="media/image218.png"/><Relationship Id="rId308" Type="http://schemas.openxmlformats.org/officeDocument/2006/relationships/image" Target="media/image219.png"/><Relationship Id="rId309" Type="http://schemas.openxmlformats.org/officeDocument/2006/relationships/image" Target="media/image220.png"/><Relationship Id="rId310" Type="http://schemas.openxmlformats.org/officeDocument/2006/relationships/image" Target="media/image221.png"/><Relationship Id="rId311" Type="http://schemas.openxmlformats.org/officeDocument/2006/relationships/image" Target="media/image222.png"/><Relationship Id="rId312" Type="http://schemas.openxmlformats.org/officeDocument/2006/relationships/header" Target="header42.xml"/><Relationship Id="rId313" Type="http://schemas.openxmlformats.org/officeDocument/2006/relationships/footer" Target="footer41.xml"/><Relationship Id="rId314" Type="http://schemas.openxmlformats.org/officeDocument/2006/relationships/image" Target="media/image223.png"/><Relationship Id="rId315" Type="http://schemas.openxmlformats.org/officeDocument/2006/relationships/image" Target="media/image224.png"/><Relationship Id="rId316" Type="http://schemas.openxmlformats.org/officeDocument/2006/relationships/image" Target="media/image225.png"/><Relationship Id="rId317" Type="http://schemas.openxmlformats.org/officeDocument/2006/relationships/image" Target="media/image226.png"/><Relationship Id="rId318" Type="http://schemas.openxmlformats.org/officeDocument/2006/relationships/image" Target="media/image227.png"/><Relationship Id="rId319" Type="http://schemas.openxmlformats.org/officeDocument/2006/relationships/image" Target="media/image228.png"/><Relationship Id="rId320" Type="http://schemas.openxmlformats.org/officeDocument/2006/relationships/image" Target="media/image229.png"/><Relationship Id="rId321" Type="http://schemas.openxmlformats.org/officeDocument/2006/relationships/header" Target="header43.xml"/><Relationship Id="rId322" Type="http://schemas.openxmlformats.org/officeDocument/2006/relationships/footer" Target="footer42.xml"/><Relationship Id="rId323" Type="http://schemas.openxmlformats.org/officeDocument/2006/relationships/image" Target="media/image230.png"/><Relationship Id="rId324" Type="http://schemas.openxmlformats.org/officeDocument/2006/relationships/image" Target="media/image231.png"/><Relationship Id="rId325" Type="http://schemas.openxmlformats.org/officeDocument/2006/relationships/image" Target="media/image232.png"/><Relationship Id="rId326" Type="http://schemas.openxmlformats.org/officeDocument/2006/relationships/image" Target="media/image233.png"/><Relationship Id="rId327" Type="http://schemas.openxmlformats.org/officeDocument/2006/relationships/image" Target="media/image234.png"/><Relationship Id="rId328" Type="http://schemas.openxmlformats.org/officeDocument/2006/relationships/image" Target="media/image235.png"/><Relationship Id="rId329" Type="http://schemas.openxmlformats.org/officeDocument/2006/relationships/header" Target="header44.xml"/><Relationship Id="rId330" Type="http://schemas.openxmlformats.org/officeDocument/2006/relationships/footer" Target="footer43.xml"/><Relationship Id="rId331" Type="http://schemas.openxmlformats.org/officeDocument/2006/relationships/image" Target="media/image236.png"/><Relationship Id="rId332" Type="http://schemas.openxmlformats.org/officeDocument/2006/relationships/image" Target="media/image237.png"/><Relationship Id="rId333" Type="http://schemas.openxmlformats.org/officeDocument/2006/relationships/image" Target="media/image238.png"/><Relationship Id="rId334" Type="http://schemas.openxmlformats.org/officeDocument/2006/relationships/image" Target="media/image239.png"/><Relationship Id="rId335" Type="http://schemas.openxmlformats.org/officeDocument/2006/relationships/image" Target="media/image240.png"/><Relationship Id="rId336" Type="http://schemas.openxmlformats.org/officeDocument/2006/relationships/image" Target="media/image241.png"/><Relationship Id="rId337" Type="http://schemas.openxmlformats.org/officeDocument/2006/relationships/image" Target="media/image242.png"/><Relationship Id="rId338" Type="http://schemas.openxmlformats.org/officeDocument/2006/relationships/image" Target="media/image243.png"/><Relationship Id="rId339" Type="http://schemas.openxmlformats.org/officeDocument/2006/relationships/header" Target="header45.xml"/><Relationship Id="rId340" Type="http://schemas.openxmlformats.org/officeDocument/2006/relationships/footer" Target="footer44.xml"/><Relationship Id="rId341" Type="http://schemas.openxmlformats.org/officeDocument/2006/relationships/image" Target="media/image244.png"/><Relationship Id="rId342" Type="http://schemas.openxmlformats.org/officeDocument/2006/relationships/image" Target="media/image245.png"/><Relationship Id="rId343" Type="http://schemas.openxmlformats.org/officeDocument/2006/relationships/image" Target="media/image246.png"/><Relationship Id="rId344" Type="http://schemas.openxmlformats.org/officeDocument/2006/relationships/image" Target="media/image247.png"/><Relationship Id="rId345" Type="http://schemas.openxmlformats.org/officeDocument/2006/relationships/image" Target="media/image248.png"/><Relationship Id="rId346" Type="http://schemas.openxmlformats.org/officeDocument/2006/relationships/image" Target="media/image249.png"/><Relationship Id="rId347" Type="http://schemas.openxmlformats.org/officeDocument/2006/relationships/image" Target="media/image250.png"/><Relationship Id="rId348" Type="http://schemas.openxmlformats.org/officeDocument/2006/relationships/image" Target="media/image251.png"/><Relationship Id="rId349" Type="http://schemas.openxmlformats.org/officeDocument/2006/relationships/image" Target="media/image252.png"/><Relationship Id="rId350" Type="http://schemas.openxmlformats.org/officeDocument/2006/relationships/header" Target="header46.xml"/><Relationship Id="rId351" Type="http://schemas.openxmlformats.org/officeDocument/2006/relationships/footer" Target="footer45.xml"/><Relationship Id="rId352" Type="http://schemas.openxmlformats.org/officeDocument/2006/relationships/image" Target="media/image253.png"/><Relationship Id="rId353" Type="http://schemas.openxmlformats.org/officeDocument/2006/relationships/image" Target="media/image254.png"/><Relationship Id="rId354" Type="http://schemas.openxmlformats.org/officeDocument/2006/relationships/image" Target="media/image255.png"/><Relationship Id="rId355" Type="http://schemas.openxmlformats.org/officeDocument/2006/relationships/image" Target="media/image256.png"/><Relationship Id="rId356" Type="http://schemas.openxmlformats.org/officeDocument/2006/relationships/image" Target="media/image257.png"/><Relationship Id="rId357" Type="http://schemas.openxmlformats.org/officeDocument/2006/relationships/image" Target="media/image258.png"/><Relationship Id="rId358" Type="http://schemas.openxmlformats.org/officeDocument/2006/relationships/image" Target="media/image259.png"/><Relationship Id="rId359" Type="http://schemas.openxmlformats.org/officeDocument/2006/relationships/image" Target="media/image260.png"/><Relationship Id="rId360" Type="http://schemas.openxmlformats.org/officeDocument/2006/relationships/image" Target="media/image261.png"/><Relationship Id="rId361" Type="http://schemas.openxmlformats.org/officeDocument/2006/relationships/image" Target="media/image262.png"/><Relationship Id="rId362" Type="http://schemas.openxmlformats.org/officeDocument/2006/relationships/image" Target="media/image263.png"/><Relationship Id="rId363" Type="http://schemas.openxmlformats.org/officeDocument/2006/relationships/image" Target="media/image264.png"/><Relationship Id="rId364" Type="http://schemas.openxmlformats.org/officeDocument/2006/relationships/header" Target="header47.xml"/><Relationship Id="rId365" Type="http://schemas.openxmlformats.org/officeDocument/2006/relationships/footer" Target="footer46.xml"/><Relationship Id="rId366" Type="http://schemas.openxmlformats.org/officeDocument/2006/relationships/image" Target="media/image265.png"/><Relationship Id="rId367" Type="http://schemas.openxmlformats.org/officeDocument/2006/relationships/image" Target="media/image266.png"/><Relationship Id="rId368" Type="http://schemas.openxmlformats.org/officeDocument/2006/relationships/image" Target="media/image267.png"/><Relationship Id="rId369" Type="http://schemas.openxmlformats.org/officeDocument/2006/relationships/image" Target="media/image268.png"/><Relationship Id="rId370" Type="http://schemas.openxmlformats.org/officeDocument/2006/relationships/image" Target="media/image269.png"/><Relationship Id="rId371" Type="http://schemas.openxmlformats.org/officeDocument/2006/relationships/image" Target="media/image270.png"/><Relationship Id="rId372" Type="http://schemas.openxmlformats.org/officeDocument/2006/relationships/image" Target="media/image271.png"/><Relationship Id="rId373" Type="http://schemas.openxmlformats.org/officeDocument/2006/relationships/header" Target="header48.xml"/><Relationship Id="rId374" Type="http://schemas.openxmlformats.org/officeDocument/2006/relationships/footer" Target="footer47.xml"/><Relationship Id="rId375" Type="http://schemas.openxmlformats.org/officeDocument/2006/relationships/image" Target="media/image272.png"/><Relationship Id="rId376" Type="http://schemas.openxmlformats.org/officeDocument/2006/relationships/image" Target="media/image273.png"/><Relationship Id="rId377" Type="http://schemas.openxmlformats.org/officeDocument/2006/relationships/image" Target="media/image274.png"/><Relationship Id="rId378" Type="http://schemas.openxmlformats.org/officeDocument/2006/relationships/image" Target="media/image275.png"/><Relationship Id="rId379" Type="http://schemas.openxmlformats.org/officeDocument/2006/relationships/image" Target="media/image276.png"/><Relationship Id="rId380" Type="http://schemas.openxmlformats.org/officeDocument/2006/relationships/header" Target="header49.xml"/><Relationship Id="rId381" Type="http://schemas.openxmlformats.org/officeDocument/2006/relationships/footer" Target="footer48.xml"/><Relationship Id="rId382" Type="http://schemas.openxmlformats.org/officeDocument/2006/relationships/image" Target="media/image277.png"/><Relationship Id="rId383" Type="http://schemas.openxmlformats.org/officeDocument/2006/relationships/image" Target="media/image278.png"/><Relationship Id="rId384" Type="http://schemas.openxmlformats.org/officeDocument/2006/relationships/image" Target="media/image279.png"/><Relationship Id="rId385" Type="http://schemas.openxmlformats.org/officeDocument/2006/relationships/image" Target="media/image280.png"/><Relationship Id="rId386" Type="http://schemas.openxmlformats.org/officeDocument/2006/relationships/image" Target="media/image281.png"/><Relationship Id="rId387" Type="http://schemas.openxmlformats.org/officeDocument/2006/relationships/header" Target="header50.xml"/><Relationship Id="rId388" Type="http://schemas.openxmlformats.org/officeDocument/2006/relationships/footer" Target="footer49.xml"/><Relationship Id="rId389" Type="http://schemas.openxmlformats.org/officeDocument/2006/relationships/image" Target="media/image282.png"/><Relationship Id="rId390" Type="http://schemas.openxmlformats.org/officeDocument/2006/relationships/image" Target="media/image283.png"/><Relationship Id="rId391" Type="http://schemas.openxmlformats.org/officeDocument/2006/relationships/image" Target="media/image284.png"/><Relationship Id="rId392" Type="http://schemas.openxmlformats.org/officeDocument/2006/relationships/image" Target="media/image285.png"/><Relationship Id="rId393" Type="http://schemas.openxmlformats.org/officeDocument/2006/relationships/image" Target="media/image286.png"/><Relationship Id="rId394" Type="http://schemas.openxmlformats.org/officeDocument/2006/relationships/image" Target="media/image287.png"/><Relationship Id="rId395" Type="http://schemas.openxmlformats.org/officeDocument/2006/relationships/image" Target="media/image288.png"/><Relationship Id="rId396" Type="http://schemas.openxmlformats.org/officeDocument/2006/relationships/image" Target="media/image289.png"/><Relationship Id="rId397" Type="http://schemas.openxmlformats.org/officeDocument/2006/relationships/image" Target="media/image290.png"/><Relationship Id="rId398" Type="http://schemas.openxmlformats.org/officeDocument/2006/relationships/header" Target="header51.xml"/><Relationship Id="rId399" Type="http://schemas.openxmlformats.org/officeDocument/2006/relationships/footer" Target="footer50.xml"/><Relationship Id="rId400" Type="http://schemas.openxmlformats.org/officeDocument/2006/relationships/image" Target="media/image291.png"/><Relationship Id="rId401" Type="http://schemas.openxmlformats.org/officeDocument/2006/relationships/image" Target="media/image292.png"/><Relationship Id="rId402" Type="http://schemas.openxmlformats.org/officeDocument/2006/relationships/image" Target="media/image293.png"/><Relationship Id="rId403" Type="http://schemas.openxmlformats.org/officeDocument/2006/relationships/image" Target="media/image294.png"/><Relationship Id="rId404" Type="http://schemas.openxmlformats.org/officeDocument/2006/relationships/image" Target="media/image295.png"/><Relationship Id="rId405" Type="http://schemas.openxmlformats.org/officeDocument/2006/relationships/image" Target="media/image296.png"/><Relationship Id="rId406" Type="http://schemas.openxmlformats.org/officeDocument/2006/relationships/image" Target="media/image297.png"/><Relationship Id="rId407" Type="http://schemas.openxmlformats.org/officeDocument/2006/relationships/image" Target="media/image298.png"/><Relationship Id="rId408" Type="http://schemas.openxmlformats.org/officeDocument/2006/relationships/image" Target="media/image299.png"/><Relationship Id="rId409" Type="http://schemas.openxmlformats.org/officeDocument/2006/relationships/header" Target="header52.xml"/><Relationship Id="rId410" Type="http://schemas.openxmlformats.org/officeDocument/2006/relationships/footer" Target="footer51.xml"/><Relationship Id="rId411" Type="http://schemas.openxmlformats.org/officeDocument/2006/relationships/header" Target="header53.xml"/><Relationship Id="rId412" Type="http://schemas.openxmlformats.org/officeDocument/2006/relationships/footer" Target="footer52.xml"/><Relationship Id="rId413" Type="http://schemas.openxmlformats.org/officeDocument/2006/relationships/image" Target="media/image300.png"/><Relationship Id="rId414" Type="http://schemas.openxmlformats.org/officeDocument/2006/relationships/image" Target="media/image301.png"/><Relationship Id="rId415" Type="http://schemas.openxmlformats.org/officeDocument/2006/relationships/image" Target="media/image302.png"/><Relationship Id="rId416" Type="http://schemas.openxmlformats.org/officeDocument/2006/relationships/header" Target="header54.xml"/><Relationship Id="rId417" Type="http://schemas.openxmlformats.org/officeDocument/2006/relationships/footer" Target="footer53.xml"/><Relationship Id="rId418" Type="http://schemas.openxmlformats.org/officeDocument/2006/relationships/image" Target="media/image303.png"/><Relationship Id="rId419" Type="http://schemas.openxmlformats.org/officeDocument/2006/relationships/header" Target="header55.xml"/><Relationship Id="rId420" Type="http://schemas.openxmlformats.org/officeDocument/2006/relationships/footer" Target="footer54.xml"/><Relationship Id="rId421" Type="http://schemas.openxmlformats.org/officeDocument/2006/relationships/image" Target="media/image304.png"/><Relationship Id="rId422" Type="http://schemas.openxmlformats.org/officeDocument/2006/relationships/image" Target="media/image305.png"/><Relationship Id="rId423" Type="http://schemas.openxmlformats.org/officeDocument/2006/relationships/image" Target="media/image306.png"/><Relationship Id="rId424" Type="http://schemas.openxmlformats.org/officeDocument/2006/relationships/image" Target="media/image307.png"/><Relationship Id="rId425" Type="http://schemas.openxmlformats.org/officeDocument/2006/relationships/image" Target="media/image308.png"/><Relationship Id="rId426" Type="http://schemas.openxmlformats.org/officeDocument/2006/relationships/header" Target="header56.xml"/><Relationship Id="rId427" Type="http://schemas.openxmlformats.org/officeDocument/2006/relationships/footer" Target="footer55.xml"/><Relationship Id="rId428" Type="http://schemas.openxmlformats.org/officeDocument/2006/relationships/image" Target="media/image309.png"/><Relationship Id="rId429" Type="http://schemas.openxmlformats.org/officeDocument/2006/relationships/image" Target="media/image310.png"/><Relationship Id="rId430" Type="http://schemas.openxmlformats.org/officeDocument/2006/relationships/image" Target="media/image311.png"/><Relationship Id="rId431" Type="http://schemas.openxmlformats.org/officeDocument/2006/relationships/image" Target="media/image312.png"/><Relationship Id="rId432" Type="http://schemas.openxmlformats.org/officeDocument/2006/relationships/image" Target="media/image313.png"/><Relationship Id="rId433" Type="http://schemas.openxmlformats.org/officeDocument/2006/relationships/image" Target="media/image314.png"/><Relationship Id="rId434" Type="http://schemas.openxmlformats.org/officeDocument/2006/relationships/image" Target="media/image315.png"/><Relationship Id="rId435" Type="http://schemas.openxmlformats.org/officeDocument/2006/relationships/header" Target="header57.xml"/><Relationship Id="rId436" Type="http://schemas.openxmlformats.org/officeDocument/2006/relationships/footer" Target="footer56.xml"/><Relationship Id="rId437" Type="http://schemas.openxmlformats.org/officeDocument/2006/relationships/image" Target="media/image316.png"/><Relationship Id="rId438" Type="http://schemas.openxmlformats.org/officeDocument/2006/relationships/image" Target="media/image317.png"/><Relationship Id="rId439" Type="http://schemas.openxmlformats.org/officeDocument/2006/relationships/image" Target="media/image318.png"/><Relationship Id="rId440" Type="http://schemas.openxmlformats.org/officeDocument/2006/relationships/image" Target="media/image319.png"/><Relationship Id="rId441" Type="http://schemas.openxmlformats.org/officeDocument/2006/relationships/image" Target="media/image320.png"/><Relationship Id="rId442" Type="http://schemas.openxmlformats.org/officeDocument/2006/relationships/image" Target="media/image321.png"/><Relationship Id="rId443" Type="http://schemas.openxmlformats.org/officeDocument/2006/relationships/header" Target="header58.xml"/><Relationship Id="rId444" Type="http://schemas.openxmlformats.org/officeDocument/2006/relationships/footer" Target="footer57.xml"/><Relationship Id="rId445" Type="http://schemas.openxmlformats.org/officeDocument/2006/relationships/image" Target="media/image322.png"/><Relationship Id="rId446" Type="http://schemas.openxmlformats.org/officeDocument/2006/relationships/image" Target="media/image323.png"/><Relationship Id="rId447" Type="http://schemas.openxmlformats.org/officeDocument/2006/relationships/image" Target="media/image324.png"/><Relationship Id="rId448" Type="http://schemas.openxmlformats.org/officeDocument/2006/relationships/image" Target="media/image325.png"/><Relationship Id="rId449" Type="http://schemas.openxmlformats.org/officeDocument/2006/relationships/header" Target="header59.xml"/><Relationship Id="rId450" Type="http://schemas.openxmlformats.org/officeDocument/2006/relationships/footer" Target="footer58.xml"/><Relationship Id="rId451" Type="http://schemas.openxmlformats.org/officeDocument/2006/relationships/image" Target="media/image326.png"/><Relationship Id="rId452" Type="http://schemas.openxmlformats.org/officeDocument/2006/relationships/image" Target="media/image327.png"/><Relationship Id="rId453" Type="http://schemas.openxmlformats.org/officeDocument/2006/relationships/image" Target="media/image328.png"/><Relationship Id="rId454" Type="http://schemas.openxmlformats.org/officeDocument/2006/relationships/header" Target="header60.xml"/><Relationship Id="rId455" Type="http://schemas.openxmlformats.org/officeDocument/2006/relationships/footer" Target="footer59.xml"/><Relationship Id="rId456" Type="http://schemas.openxmlformats.org/officeDocument/2006/relationships/image" Target="media/image329.png"/><Relationship Id="rId457" Type="http://schemas.openxmlformats.org/officeDocument/2006/relationships/image" Target="media/image330.png"/><Relationship Id="rId458" Type="http://schemas.openxmlformats.org/officeDocument/2006/relationships/image" Target="media/image331.png"/><Relationship Id="rId459" Type="http://schemas.openxmlformats.org/officeDocument/2006/relationships/image" Target="media/image332.png"/><Relationship Id="rId460" Type="http://schemas.openxmlformats.org/officeDocument/2006/relationships/header" Target="header61.xml"/><Relationship Id="rId461" Type="http://schemas.openxmlformats.org/officeDocument/2006/relationships/footer" Target="footer60.xml"/><Relationship Id="rId462" Type="http://schemas.openxmlformats.org/officeDocument/2006/relationships/image" Target="media/image333.png"/><Relationship Id="rId463" Type="http://schemas.openxmlformats.org/officeDocument/2006/relationships/image" Target="media/image334.png"/><Relationship Id="rId464" Type="http://schemas.openxmlformats.org/officeDocument/2006/relationships/image" Target="media/image335.png"/><Relationship Id="rId465" Type="http://schemas.openxmlformats.org/officeDocument/2006/relationships/image" Target="media/image336.png"/><Relationship Id="rId466" Type="http://schemas.openxmlformats.org/officeDocument/2006/relationships/image" Target="media/image337.png"/><Relationship Id="rId467" Type="http://schemas.openxmlformats.org/officeDocument/2006/relationships/image" Target="media/image338.png"/><Relationship Id="rId468" Type="http://schemas.openxmlformats.org/officeDocument/2006/relationships/image" Target="media/image339.png"/><Relationship Id="rId469" Type="http://schemas.openxmlformats.org/officeDocument/2006/relationships/header" Target="header62.xml"/><Relationship Id="rId470" Type="http://schemas.openxmlformats.org/officeDocument/2006/relationships/footer" Target="footer61.xml"/><Relationship Id="rId471" Type="http://schemas.openxmlformats.org/officeDocument/2006/relationships/image" Target="media/image340.png"/><Relationship Id="rId472" Type="http://schemas.openxmlformats.org/officeDocument/2006/relationships/image" Target="media/image341.png"/><Relationship Id="rId473" Type="http://schemas.openxmlformats.org/officeDocument/2006/relationships/image" Target="media/image342.png"/><Relationship Id="rId474" Type="http://schemas.openxmlformats.org/officeDocument/2006/relationships/image" Target="media/image343.png"/><Relationship Id="rId475" Type="http://schemas.openxmlformats.org/officeDocument/2006/relationships/image" Target="media/image344.png"/><Relationship Id="rId476" Type="http://schemas.openxmlformats.org/officeDocument/2006/relationships/image" Target="media/image345.png"/><Relationship Id="rId477" Type="http://schemas.openxmlformats.org/officeDocument/2006/relationships/header" Target="header63.xml"/><Relationship Id="rId478" Type="http://schemas.openxmlformats.org/officeDocument/2006/relationships/footer" Target="footer62.xml"/><Relationship Id="rId479" Type="http://schemas.openxmlformats.org/officeDocument/2006/relationships/image" Target="media/image346.png"/><Relationship Id="rId480" Type="http://schemas.openxmlformats.org/officeDocument/2006/relationships/image" Target="media/image347.png"/><Relationship Id="rId481" Type="http://schemas.openxmlformats.org/officeDocument/2006/relationships/image" Target="media/image348.png"/><Relationship Id="rId482" Type="http://schemas.openxmlformats.org/officeDocument/2006/relationships/image" Target="media/image349.png"/><Relationship Id="rId483" Type="http://schemas.openxmlformats.org/officeDocument/2006/relationships/image" Target="media/image350.png"/><Relationship Id="rId484" Type="http://schemas.openxmlformats.org/officeDocument/2006/relationships/image" Target="media/image351.png"/><Relationship Id="rId485" Type="http://schemas.openxmlformats.org/officeDocument/2006/relationships/header" Target="header64.xml"/><Relationship Id="rId486" Type="http://schemas.openxmlformats.org/officeDocument/2006/relationships/footer" Target="footer63.xml"/><Relationship Id="rId487" Type="http://schemas.openxmlformats.org/officeDocument/2006/relationships/image" Target="media/image352.png"/><Relationship Id="rId488" Type="http://schemas.openxmlformats.org/officeDocument/2006/relationships/image" Target="media/image353.png"/><Relationship Id="rId489" Type="http://schemas.openxmlformats.org/officeDocument/2006/relationships/image" Target="media/image354.png"/><Relationship Id="rId490" Type="http://schemas.openxmlformats.org/officeDocument/2006/relationships/header" Target="header65.xml"/><Relationship Id="rId491" Type="http://schemas.openxmlformats.org/officeDocument/2006/relationships/footer" Target="footer64.xml"/><Relationship Id="rId492" Type="http://schemas.openxmlformats.org/officeDocument/2006/relationships/image" Target="media/image355.png"/><Relationship Id="rId493" Type="http://schemas.openxmlformats.org/officeDocument/2006/relationships/image" Target="media/image356.png"/><Relationship Id="rId494" Type="http://schemas.openxmlformats.org/officeDocument/2006/relationships/image" Target="media/image357.png"/><Relationship Id="rId495" Type="http://schemas.openxmlformats.org/officeDocument/2006/relationships/image" Target="media/image358.png"/><Relationship Id="rId496" Type="http://schemas.openxmlformats.org/officeDocument/2006/relationships/image" Target="media/image359.png"/><Relationship Id="rId497" Type="http://schemas.openxmlformats.org/officeDocument/2006/relationships/image" Target="media/image360.png"/><Relationship Id="rId498" Type="http://schemas.openxmlformats.org/officeDocument/2006/relationships/image" Target="media/image361.png"/><Relationship Id="rId499" Type="http://schemas.openxmlformats.org/officeDocument/2006/relationships/image" Target="media/image362.png"/><Relationship Id="rId500" Type="http://schemas.openxmlformats.org/officeDocument/2006/relationships/image" Target="media/image363.png"/><Relationship Id="rId501" Type="http://schemas.openxmlformats.org/officeDocument/2006/relationships/image" Target="media/image364.png"/><Relationship Id="rId502" Type="http://schemas.openxmlformats.org/officeDocument/2006/relationships/image" Target="media/image365.png"/><Relationship Id="rId503" Type="http://schemas.openxmlformats.org/officeDocument/2006/relationships/header" Target="header66.xml"/><Relationship Id="rId504" Type="http://schemas.openxmlformats.org/officeDocument/2006/relationships/footer" Target="footer65.xml"/><Relationship Id="rId505" Type="http://schemas.openxmlformats.org/officeDocument/2006/relationships/image" Target="media/image366.png"/><Relationship Id="rId506" Type="http://schemas.openxmlformats.org/officeDocument/2006/relationships/image" Target="media/image367.png"/><Relationship Id="rId507" Type="http://schemas.openxmlformats.org/officeDocument/2006/relationships/image" Target="media/image368.png"/><Relationship Id="rId508" Type="http://schemas.openxmlformats.org/officeDocument/2006/relationships/image" Target="media/image369.png"/><Relationship Id="rId509" Type="http://schemas.openxmlformats.org/officeDocument/2006/relationships/image" Target="media/image370.png"/><Relationship Id="rId510" Type="http://schemas.openxmlformats.org/officeDocument/2006/relationships/image" Target="media/image371.png"/><Relationship Id="rId511" Type="http://schemas.openxmlformats.org/officeDocument/2006/relationships/header" Target="header67.xml"/><Relationship Id="rId512" Type="http://schemas.openxmlformats.org/officeDocument/2006/relationships/footer" Target="footer66.xml"/><Relationship Id="rId513" Type="http://schemas.openxmlformats.org/officeDocument/2006/relationships/image" Target="media/image372.png"/><Relationship Id="rId514" Type="http://schemas.openxmlformats.org/officeDocument/2006/relationships/image" Target="media/image373.png"/><Relationship Id="rId515" Type="http://schemas.openxmlformats.org/officeDocument/2006/relationships/image" Target="media/image374.png"/><Relationship Id="rId516" Type="http://schemas.openxmlformats.org/officeDocument/2006/relationships/image" Target="media/image375.png"/><Relationship Id="rId517" Type="http://schemas.openxmlformats.org/officeDocument/2006/relationships/image" Target="media/image376.png"/><Relationship Id="rId518" Type="http://schemas.openxmlformats.org/officeDocument/2006/relationships/image" Target="media/image377.png"/><Relationship Id="rId519" Type="http://schemas.openxmlformats.org/officeDocument/2006/relationships/header" Target="header68.xml"/><Relationship Id="rId520" Type="http://schemas.openxmlformats.org/officeDocument/2006/relationships/footer" Target="footer67.xml"/><Relationship Id="rId521" Type="http://schemas.openxmlformats.org/officeDocument/2006/relationships/image" Target="media/image378.png"/><Relationship Id="rId522" Type="http://schemas.openxmlformats.org/officeDocument/2006/relationships/image" Target="media/image379.png"/><Relationship Id="rId523" Type="http://schemas.openxmlformats.org/officeDocument/2006/relationships/image" Target="media/image380.png"/><Relationship Id="rId524" Type="http://schemas.openxmlformats.org/officeDocument/2006/relationships/image" Target="media/image381.png"/><Relationship Id="rId525" Type="http://schemas.openxmlformats.org/officeDocument/2006/relationships/image" Target="media/image382.png"/><Relationship Id="rId526" Type="http://schemas.openxmlformats.org/officeDocument/2006/relationships/header" Target="header69.xml"/><Relationship Id="rId527" Type="http://schemas.openxmlformats.org/officeDocument/2006/relationships/footer" Target="footer68.xml"/><Relationship Id="rId528" Type="http://schemas.openxmlformats.org/officeDocument/2006/relationships/image" Target="media/image383.png"/><Relationship Id="rId529" Type="http://schemas.openxmlformats.org/officeDocument/2006/relationships/image" Target="media/image384.png"/><Relationship Id="rId530" Type="http://schemas.openxmlformats.org/officeDocument/2006/relationships/image" Target="media/image385.png"/><Relationship Id="rId531" Type="http://schemas.openxmlformats.org/officeDocument/2006/relationships/image" Target="media/image386.png"/><Relationship Id="rId532" Type="http://schemas.openxmlformats.org/officeDocument/2006/relationships/image" Target="media/image387.png"/><Relationship Id="rId533" Type="http://schemas.openxmlformats.org/officeDocument/2006/relationships/image" Target="media/image388.png"/><Relationship Id="rId534" Type="http://schemas.openxmlformats.org/officeDocument/2006/relationships/image" Target="media/image389.png"/><Relationship Id="rId535" Type="http://schemas.openxmlformats.org/officeDocument/2006/relationships/image" Target="media/image390.png"/><Relationship Id="rId536" Type="http://schemas.openxmlformats.org/officeDocument/2006/relationships/header" Target="header70.xml"/><Relationship Id="rId537" Type="http://schemas.openxmlformats.org/officeDocument/2006/relationships/footer" Target="footer69.xml"/><Relationship Id="rId538" Type="http://schemas.openxmlformats.org/officeDocument/2006/relationships/image" Target="media/image391.png"/><Relationship Id="rId539" Type="http://schemas.openxmlformats.org/officeDocument/2006/relationships/image" Target="media/image392.png"/><Relationship Id="rId540" Type="http://schemas.openxmlformats.org/officeDocument/2006/relationships/image" Target="media/image393.png"/><Relationship Id="rId541" Type="http://schemas.openxmlformats.org/officeDocument/2006/relationships/image" Target="media/image394.png"/><Relationship Id="rId542" Type="http://schemas.openxmlformats.org/officeDocument/2006/relationships/image" Target="media/image395.png"/><Relationship Id="rId543" Type="http://schemas.openxmlformats.org/officeDocument/2006/relationships/header" Target="header71.xml"/><Relationship Id="rId544" Type="http://schemas.openxmlformats.org/officeDocument/2006/relationships/footer" Target="footer70.xml"/><Relationship Id="rId545" Type="http://schemas.openxmlformats.org/officeDocument/2006/relationships/image" Target="media/image396.png"/><Relationship Id="rId546" Type="http://schemas.openxmlformats.org/officeDocument/2006/relationships/image" Target="media/image397.png"/><Relationship Id="rId547" Type="http://schemas.openxmlformats.org/officeDocument/2006/relationships/image" Target="media/image398.png"/><Relationship Id="rId548" Type="http://schemas.openxmlformats.org/officeDocument/2006/relationships/image" Target="media/image399.png"/><Relationship Id="rId549" Type="http://schemas.openxmlformats.org/officeDocument/2006/relationships/image" Target="media/image400.png"/><Relationship Id="rId550" Type="http://schemas.openxmlformats.org/officeDocument/2006/relationships/image" Target="media/image401.png"/><Relationship Id="rId551" Type="http://schemas.openxmlformats.org/officeDocument/2006/relationships/image" Target="media/image402.png"/><Relationship Id="rId552" Type="http://schemas.openxmlformats.org/officeDocument/2006/relationships/image" Target="media/image403.png"/><Relationship Id="rId553" Type="http://schemas.openxmlformats.org/officeDocument/2006/relationships/image" Target="media/image404.png"/><Relationship Id="rId554" Type="http://schemas.openxmlformats.org/officeDocument/2006/relationships/image" Target="media/image405.png"/><Relationship Id="rId555" Type="http://schemas.openxmlformats.org/officeDocument/2006/relationships/header" Target="header72.xml"/><Relationship Id="rId556" Type="http://schemas.openxmlformats.org/officeDocument/2006/relationships/footer" Target="footer71.xml"/><Relationship Id="rId557" Type="http://schemas.openxmlformats.org/officeDocument/2006/relationships/image" Target="media/image406.png"/><Relationship Id="rId558" Type="http://schemas.openxmlformats.org/officeDocument/2006/relationships/image" Target="media/image407.png"/><Relationship Id="rId559" Type="http://schemas.openxmlformats.org/officeDocument/2006/relationships/header" Target="header73.xml"/><Relationship Id="rId560" Type="http://schemas.openxmlformats.org/officeDocument/2006/relationships/footer" Target="footer72.xml"/><Relationship Id="rId561" Type="http://schemas.openxmlformats.org/officeDocument/2006/relationships/image" Target="media/image408.png"/><Relationship Id="rId562" Type="http://schemas.openxmlformats.org/officeDocument/2006/relationships/image" Target="media/image409.png"/><Relationship Id="rId563" Type="http://schemas.openxmlformats.org/officeDocument/2006/relationships/header" Target="header74.xml"/><Relationship Id="rId564" Type="http://schemas.openxmlformats.org/officeDocument/2006/relationships/footer" Target="footer73.xml"/><Relationship Id="rId565" Type="http://schemas.openxmlformats.org/officeDocument/2006/relationships/image" Target="media/image410.png"/><Relationship Id="rId566" Type="http://schemas.openxmlformats.org/officeDocument/2006/relationships/image" Target="media/image411.png"/><Relationship Id="rId567" Type="http://schemas.openxmlformats.org/officeDocument/2006/relationships/header" Target="header75.xml"/><Relationship Id="rId568" Type="http://schemas.openxmlformats.org/officeDocument/2006/relationships/footer" Target="footer74.xml"/><Relationship Id="rId569" Type="http://schemas.openxmlformats.org/officeDocument/2006/relationships/header" Target="header76.xml"/><Relationship Id="rId570" Type="http://schemas.openxmlformats.org/officeDocument/2006/relationships/footer" Target="footer75.xml"/><Relationship Id="rId571" Type="http://schemas.openxmlformats.org/officeDocument/2006/relationships/image" Target="media/image412.png"/><Relationship Id="rId572" Type="http://schemas.openxmlformats.org/officeDocument/2006/relationships/image" Target="media/image413.png"/><Relationship Id="rId573" Type="http://schemas.openxmlformats.org/officeDocument/2006/relationships/header" Target="header77.xml"/><Relationship Id="rId574" Type="http://schemas.openxmlformats.org/officeDocument/2006/relationships/footer" Target="footer76.xml"/><Relationship Id="rId575" Type="http://schemas.openxmlformats.org/officeDocument/2006/relationships/header" Target="header78.xml"/><Relationship Id="rId576" Type="http://schemas.openxmlformats.org/officeDocument/2006/relationships/footer" Target="footer77.xml"/><Relationship Id="rId577" Type="http://schemas.openxmlformats.org/officeDocument/2006/relationships/image" Target="media/image414.png"/><Relationship Id="rId578" Type="http://schemas.openxmlformats.org/officeDocument/2006/relationships/image" Target="media/image415.png"/><Relationship Id="rId579" Type="http://schemas.openxmlformats.org/officeDocument/2006/relationships/image" Target="media/image416.png"/><Relationship Id="rId580" Type="http://schemas.openxmlformats.org/officeDocument/2006/relationships/image" Target="media/image417.png"/><Relationship Id="rId581" Type="http://schemas.openxmlformats.org/officeDocument/2006/relationships/image" Target="media/image418.png"/><Relationship Id="rId582" Type="http://schemas.openxmlformats.org/officeDocument/2006/relationships/image" Target="media/image419.png"/><Relationship Id="rId583" Type="http://schemas.openxmlformats.org/officeDocument/2006/relationships/header" Target="header79.xml"/><Relationship Id="rId584" Type="http://schemas.openxmlformats.org/officeDocument/2006/relationships/footer" Target="footer78.xml"/><Relationship Id="rId585" Type="http://schemas.openxmlformats.org/officeDocument/2006/relationships/image" Target="media/image420.png"/><Relationship Id="rId586" Type="http://schemas.openxmlformats.org/officeDocument/2006/relationships/image" Target="media/image421.png"/><Relationship Id="rId587" Type="http://schemas.openxmlformats.org/officeDocument/2006/relationships/image" Target="media/image422.png"/><Relationship Id="rId588" Type="http://schemas.openxmlformats.org/officeDocument/2006/relationships/image" Target="media/image423.png"/><Relationship Id="rId589" Type="http://schemas.openxmlformats.org/officeDocument/2006/relationships/image" Target="media/image424.png"/><Relationship Id="rId590" Type="http://schemas.openxmlformats.org/officeDocument/2006/relationships/image" Target="media/image425.png"/><Relationship Id="rId591" Type="http://schemas.openxmlformats.org/officeDocument/2006/relationships/image" Target="media/image426.png"/><Relationship Id="rId592" Type="http://schemas.openxmlformats.org/officeDocument/2006/relationships/image" Target="media/image427.png"/><Relationship Id="rId593" Type="http://schemas.openxmlformats.org/officeDocument/2006/relationships/header" Target="header80.xml"/><Relationship Id="rId594" Type="http://schemas.openxmlformats.org/officeDocument/2006/relationships/footer" Target="footer79.xml"/><Relationship Id="rId595" Type="http://schemas.openxmlformats.org/officeDocument/2006/relationships/image" Target="media/image428.png"/><Relationship Id="rId596" Type="http://schemas.openxmlformats.org/officeDocument/2006/relationships/image" Target="media/image429.png"/><Relationship Id="rId597" Type="http://schemas.openxmlformats.org/officeDocument/2006/relationships/image" Target="media/image430.png"/><Relationship Id="rId598" Type="http://schemas.openxmlformats.org/officeDocument/2006/relationships/image" Target="media/image431.png"/><Relationship Id="rId599" Type="http://schemas.openxmlformats.org/officeDocument/2006/relationships/image" Target="media/image432.png"/><Relationship Id="rId600" Type="http://schemas.openxmlformats.org/officeDocument/2006/relationships/image" Target="media/image433.png"/><Relationship Id="rId601" Type="http://schemas.openxmlformats.org/officeDocument/2006/relationships/image" Target="media/image434.png"/><Relationship Id="rId602" Type="http://schemas.openxmlformats.org/officeDocument/2006/relationships/header" Target="header81.xml"/><Relationship Id="rId603" Type="http://schemas.openxmlformats.org/officeDocument/2006/relationships/footer" Target="footer80.xml"/><Relationship Id="rId604" Type="http://schemas.openxmlformats.org/officeDocument/2006/relationships/image" Target="media/image435.png"/><Relationship Id="rId605" Type="http://schemas.openxmlformats.org/officeDocument/2006/relationships/image" Target="media/image436.png"/><Relationship Id="rId606" Type="http://schemas.openxmlformats.org/officeDocument/2006/relationships/image" Target="media/image437.png"/><Relationship Id="rId607" Type="http://schemas.openxmlformats.org/officeDocument/2006/relationships/image" Target="media/image438.png"/><Relationship Id="rId608" Type="http://schemas.openxmlformats.org/officeDocument/2006/relationships/image" Target="media/image439.png"/><Relationship Id="rId609" Type="http://schemas.openxmlformats.org/officeDocument/2006/relationships/image" Target="media/image440.png"/><Relationship Id="rId610" Type="http://schemas.openxmlformats.org/officeDocument/2006/relationships/image" Target="media/image441.png"/><Relationship Id="rId611" Type="http://schemas.openxmlformats.org/officeDocument/2006/relationships/header" Target="header82.xml"/><Relationship Id="rId612" Type="http://schemas.openxmlformats.org/officeDocument/2006/relationships/footer" Target="footer81.xml"/><Relationship Id="rId613" Type="http://schemas.openxmlformats.org/officeDocument/2006/relationships/image" Target="media/image442.png"/><Relationship Id="rId614" Type="http://schemas.openxmlformats.org/officeDocument/2006/relationships/image" Target="media/image443.png"/><Relationship Id="rId615" Type="http://schemas.openxmlformats.org/officeDocument/2006/relationships/image" Target="media/image444.png"/><Relationship Id="rId616" Type="http://schemas.openxmlformats.org/officeDocument/2006/relationships/image" Target="media/image445.png"/><Relationship Id="rId617" Type="http://schemas.openxmlformats.org/officeDocument/2006/relationships/image" Target="media/image446.png"/><Relationship Id="rId618" Type="http://schemas.openxmlformats.org/officeDocument/2006/relationships/image" Target="media/image447.png"/><Relationship Id="rId619" Type="http://schemas.openxmlformats.org/officeDocument/2006/relationships/image" Target="media/image448.png"/><Relationship Id="rId620" Type="http://schemas.openxmlformats.org/officeDocument/2006/relationships/header" Target="header83.xml"/><Relationship Id="rId621" Type="http://schemas.openxmlformats.org/officeDocument/2006/relationships/footer" Target="footer82.xml"/><Relationship Id="rId622" Type="http://schemas.openxmlformats.org/officeDocument/2006/relationships/image" Target="media/image449.png"/><Relationship Id="rId623" Type="http://schemas.openxmlformats.org/officeDocument/2006/relationships/image" Target="media/image450.png"/><Relationship Id="rId624" Type="http://schemas.openxmlformats.org/officeDocument/2006/relationships/image" Target="media/image451.png"/><Relationship Id="rId625" Type="http://schemas.openxmlformats.org/officeDocument/2006/relationships/image" Target="media/image452.png"/><Relationship Id="rId626" Type="http://schemas.openxmlformats.org/officeDocument/2006/relationships/image" Target="media/image453.png"/><Relationship Id="rId627" Type="http://schemas.openxmlformats.org/officeDocument/2006/relationships/image" Target="media/image454.png"/><Relationship Id="rId628" Type="http://schemas.openxmlformats.org/officeDocument/2006/relationships/image" Target="media/image455.png"/><Relationship Id="rId629" Type="http://schemas.openxmlformats.org/officeDocument/2006/relationships/header" Target="header84.xml"/><Relationship Id="rId630" Type="http://schemas.openxmlformats.org/officeDocument/2006/relationships/footer" Target="footer83.xml"/><Relationship Id="rId631" Type="http://schemas.openxmlformats.org/officeDocument/2006/relationships/image" Target="media/image456.png"/><Relationship Id="rId632" Type="http://schemas.openxmlformats.org/officeDocument/2006/relationships/image" Target="media/image457.png"/><Relationship Id="rId633" Type="http://schemas.openxmlformats.org/officeDocument/2006/relationships/image" Target="media/image458.png"/><Relationship Id="rId634" Type="http://schemas.openxmlformats.org/officeDocument/2006/relationships/image" Target="media/image459.png"/><Relationship Id="rId635" Type="http://schemas.openxmlformats.org/officeDocument/2006/relationships/image" Target="media/image460.png"/><Relationship Id="rId636" Type="http://schemas.openxmlformats.org/officeDocument/2006/relationships/header" Target="header85.xml"/><Relationship Id="rId637" Type="http://schemas.openxmlformats.org/officeDocument/2006/relationships/footer" Target="footer84.xml"/><Relationship Id="rId638" Type="http://schemas.openxmlformats.org/officeDocument/2006/relationships/image" Target="media/image461.png"/><Relationship Id="rId639" Type="http://schemas.openxmlformats.org/officeDocument/2006/relationships/image" Target="media/image462.png"/><Relationship Id="rId640" Type="http://schemas.openxmlformats.org/officeDocument/2006/relationships/image" Target="media/image463.png"/><Relationship Id="rId641" Type="http://schemas.openxmlformats.org/officeDocument/2006/relationships/header" Target="header86.xml"/><Relationship Id="rId642" Type="http://schemas.openxmlformats.org/officeDocument/2006/relationships/footer" Target="footer85.xml"/><Relationship Id="rId643" Type="http://schemas.openxmlformats.org/officeDocument/2006/relationships/image" Target="media/image464.png"/><Relationship Id="rId644" Type="http://schemas.openxmlformats.org/officeDocument/2006/relationships/image" Target="media/image465.png"/><Relationship Id="rId645" Type="http://schemas.openxmlformats.org/officeDocument/2006/relationships/image" Target="media/image466.png"/><Relationship Id="rId646" Type="http://schemas.openxmlformats.org/officeDocument/2006/relationships/image" Target="media/image467.png"/><Relationship Id="rId647" Type="http://schemas.openxmlformats.org/officeDocument/2006/relationships/image" Target="media/image468.png"/><Relationship Id="rId648" Type="http://schemas.openxmlformats.org/officeDocument/2006/relationships/image" Target="media/image469.png"/><Relationship Id="rId649" Type="http://schemas.openxmlformats.org/officeDocument/2006/relationships/header" Target="header87.xml"/><Relationship Id="rId650" Type="http://schemas.openxmlformats.org/officeDocument/2006/relationships/footer" Target="footer86.xml"/><Relationship Id="rId651" Type="http://schemas.openxmlformats.org/officeDocument/2006/relationships/image" Target="media/image470.png"/><Relationship Id="rId652" Type="http://schemas.openxmlformats.org/officeDocument/2006/relationships/image" Target="media/image471.png"/><Relationship Id="rId653" Type="http://schemas.openxmlformats.org/officeDocument/2006/relationships/image" Target="media/image472.png"/><Relationship Id="rId654" Type="http://schemas.openxmlformats.org/officeDocument/2006/relationships/image" Target="media/image473.png"/><Relationship Id="rId655" Type="http://schemas.openxmlformats.org/officeDocument/2006/relationships/image" Target="media/image474.png"/><Relationship Id="rId656" Type="http://schemas.openxmlformats.org/officeDocument/2006/relationships/image" Target="media/image475.png"/><Relationship Id="rId657" Type="http://schemas.openxmlformats.org/officeDocument/2006/relationships/header" Target="header88.xml"/><Relationship Id="rId658" Type="http://schemas.openxmlformats.org/officeDocument/2006/relationships/footer" Target="footer87.xml"/><Relationship Id="rId659" Type="http://schemas.openxmlformats.org/officeDocument/2006/relationships/image" Target="media/image476.png"/><Relationship Id="rId660" Type="http://schemas.openxmlformats.org/officeDocument/2006/relationships/image" Target="media/image477.png"/><Relationship Id="rId661" Type="http://schemas.openxmlformats.org/officeDocument/2006/relationships/image" Target="media/image478.png"/><Relationship Id="rId662" Type="http://schemas.openxmlformats.org/officeDocument/2006/relationships/image" Target="media/image479.png"/><Relationship Id="rId663" Type="http://schemas.openxmlformats.org/officeDocument/2006/relationships/header" Target="header89.xml"/><Relationship Id="rId664" Type="http://schemas.openxmlformats.org/officeDocument/2006/relationships/footer" Target="footer88.xml"/><Relationship Id="rId665" Type="http://schemas.openxmlformats.org/officeDocument/2006/relationships/image" Target="media/image480.png"/><Relationship Id="rId666" Type="http://schemas.openxmlformats.org/officeDocument/2006/relationships/image" Target="media/image481.png"/><Relationship Id="rId667" Type="http://schemas.openxmlformats.org/officeDocument/2006/relationships/image" Target="media/image482.png"/><Relationship Id="rId668" Type="http://schemas.openxmlformats.org/officeDocument/2006/relationships/image" Target="media/image483.png"/><Relationship Id="rId669" Type="http://schemas.openxmlformats.org/officeDocument/2006/relationships/image" Target="media/image484.png"/><Relationship Id="rId670" Type="http://schemas.openxmlformats.org/officeDocument/2006/relationships/image" Target="media/image485.png"/><Relationship Id="rId671" Type="http://schemas.openxmlformats.org/officeDocument/2006/relationships/image" Target="media/image486.png"/><Relationship Id="rId672" Type="http://schemas.openxmlformats.org/officeDocument/2006/relationships/header" Target="header90.xml"/><Relationship Id="rId673" Type="http://schemas.openxmlformats.org/officeDocument/2006/relationships/footer" Target="footer89.xml"/><Relationship Id="rId674" Type="http://schemas.openxmlformats.org/officeDocument/2006/relationships/image" Target="media/image487.png"/><Relationship Id="rId675" Type="http://schemas.openxmlformats.org/officeDocument/2006/relationships/image" Target="media/image488.png"/><Relationship Id="rId676" Type="http://schemas.openxmlformats.org/officeDocument/2006/relationships/image" Target="media/image489.png"/><Relationship Id="rId677" Type="http://schemas.openxmlformats.org/officeDocument/2006/relationships/image" Target="media/image490.png"/><Relationship Id="rId678" Type="http://schemas.openxmlformats.org/officeDocument/2006/relationships/image" Target="media/image491.png"/><Relationship Id="rId679" Type="http://schemas.openxmlformats.org/officeDocument/2006/relationships/image" Target="media/image492.png"/><Relationship Id="rId680" Type="http://schemas.openxmlformats.org/officeDocument/2006/relationships/image" Target="media/image493.png"/><Relationship Id="rId681" Type="http://schemas.openxmlformats.org/officeDocument/2006/relationships/header" Target="header91.xml"/><Relationship Id="rId682" Type="http://schemas.openxmlformats.org/officeDocument/2006/relationships/footer" Target="footer90.xml"/><Relationship Id="rId683" Type="http://schemas.openxmlformats.org/officeDocument/2006/relationships/image" Target="media/image494.png"/><Relationship Id="rId684" Type="http://schemas.openxmlformats.org/officeDocument/2006/relationships/image" Target="media/image495.png"/><Relationship Id="rId685" Type="http://schemas.openxmlformats.org/officeDocument/2006/relationships/image" Target="media/image496.png"/><Relationship Id="rId686" Type="http://schemas.openxmlformats.org/officeDocument/2006/relationships/image" Target="media/image497.png"/><Relationship Id="rId687" Type="http://schemas.openxmlformats.org/officeDocument/2006/relationships/image" Target="media/image498.png"/><Relationship Id="rId688" Type="http://schemas.openxmlformats.org/officeDocument/2006/relationships/header" Target="header92.xml"/><Relationship Id="rId689" Type="http://schemas.openxmlformats.org/officeDocument/2006/relationships/footer" Target="footer91.xml"/><Relationship Id="rId690" Type="http://schemas.openxmlformats.org/officeDocument/2006/relationships/image" Target="media/image499.png"/><Relationship Id="rId691" Type="http://schemas.openxmlformats.org/officeDocument/2006/relationships/image" Target="media/image500.png"/><Relationship Id="rId692" Type="http://schemas.openxmlformats.org/officeDocument/2006/relationships/image" Target="media/image501.png"/><Relationship Id="rId693" Type="http://schemas.openxmlformats.org/officeDocument/2006/relationships/image" Target="media/image502.png"/><Relationship Id="rId694" Type="http://schemas.openxmlformats.org/officeDocument/2006/relationships/image" Target="media/image503.png"/><Relationship Id="rId695" Type="http://schemas.openxmlformats.org/officeDocument/2006/relationships/image" Target="media/image504.png"/><Relationship Id="rId696" Type="http://schemas.openxmlformats.org/officeDocument/2006/relationships/header" Target="header93.xml"/><Relationship Id="rId697" Type="http://schemas.openxmlformats.org/officeDocument/2006/relationships/footer" Target="footer92.xml"/><Relationship Id="rId698" Type="http://schemas.openxmlformats.org/officeDocument/2006/relationships/image" Target="media/image505.png"/><Relationship Id="rId699" Type="http://schemas.openxmlformats.org/officeDocument/2006/relationships/image" Target="media/image506.png"/><Relationship Id="rId700" Type="http://schemas.openxmlformats.org/officeDocument/2006/relationships/image" Target="media/image507.png"/><Relationship Id="rId701" Type="http://schemas.openxmlformats.org/officeDocument/2006/relationships/header" Target="header94.xml"/><Relationship Id="rId702" Type="http://schemas.openxmlformats.org/officeDocument/2006/relationships/footer" Target="footer93.xml"/><Relationship Id="rId703" Type="http://schemas.openxmlformats.org/officeDocument/2006/relationships/image" Target="media/image508.png"/><Relationship Id="rId704" Type="http://schemas.openxmlformats.org/officeDocument/2006/relationships/image" Target="media/image509.png"/><Relationship Id="rId705" Type="http://schemas.openxmlformats.org/officeDocument/2006/relationships/image" Target="media/image510.png"/><Relationship Id="rId706" Type="http://schemas.openxmlformats.org/officeDocument/2006/relationships/image" Target="media/image511.png"/><Relationship Id="rId707" Type="http://schemas.openxmlformats.org/officeDocument/2006/relationships/image" Target="media/image512.png"/><Relationship Id="rId708" Type="http://schemas.openxmlformats.org/officeDocument/2006/relationships/header" Target="header95.xml"/><Relationship Id="rId709" Type="http://schemas.openxmlformats.org/officeDocument/2006/relationships/footer" Target="footer94.xml"/><Relationship Id="rId710" Type="http://schemas.openxmlformats.org/officeDocument/2006/relationships/image" Target="media/image513.png"/><Relationship Id="rId711" Type="http://schemas.openxmlformats.org/officeDocument/2006/relationships/image" Target="media/image514.png"/><Relationship Id="rId712" Type="http://schemas.openxmlformats.org/officeDocument/2006/relationships/image" Target="media/image515.png"/><Relationship Id="rId713" Type="http://schemas.openxmlformats.org/officeDocument/2006/relationships/image" Target="media/image516.png"/><Relationship Id="rId714" Type="http://schemas.openxmlformats.org/officeDocument/2006/relationships/header" Target="header96.xml"/><Relationship Id="rId715" Type="http://schemas.openxmlformats.org/officeDocument/2006/relationships/footer" Target="footer95.xml"/><Relationship Id="rId716" Type="http://schemas.openxmlformats.org/officeDocument/2006/relationships/image" Target="media/image517.png"/><Relationship Id="rId717" Type="http://schemas.openxmlformats.org/officeDocument/2006/relationships/image" Target="media/image518.png"/><Relationship Id="rId718" Type="http://schemas.openxmlformats.org/officeDocument/2006/relationships/image" Target="media/image519.png"/><Relationship Id="rId719" Type="http://schemas.openxmlformats.org/officeDocument/2006/relationships/header" Target="header97.xml"/><Relationship Id="rId720" Type="http://schemas.openxmlformats.org/officeDocument/2006/relationships/footer" Target="footer96.xml"/><Relationship Id="rId721" Type="http://schemas.openxmlformats.org/officeDocument/2006/relationships/image" Target="media/image520.png"/><Relationship Id="rId722" Type="http://schemas.openxmlformats.org/officeDocument/2006/relationships/header" Target="header98.xml"/><Relationship Id="rId723" Type="http://schemas.openxmlformats.org/officeDocument/2006/relationships/footer" Target="footer97.xml"/><Relationship Id="rId724" Type="http://schemas.openxmlformats.org/officeDocument/2006/relationships/image" Target="media/image521.png"/><Relationship Id="rId725" Type="http://schemas.openxmlformats.org/officeDocument/2006/relationships/image" Target="media/image522.png"/><Relationship Id="rId726" Type="http://schemas.openxmlformats.org/officeDocument/2006/relationships/image" Target="media/image523.png"/><Relationship Id="rId727" Type="http://schemas.openxmlformats.org/officeDocument/2006/relationships/image" Target="media/image524.png"/><Relationship Id="rId728" Type="http://schemas.openxmlformats.org/officeDocument/2006/relationships/header" Target="header99.xml"/><Relationship Id="rId729" Type="http://schemas.openxmlformats.org/officeDocument/2006/relationships/footer" Target="footer98.xml"/><Relationship Id="rId730" Type="http://schemas.openxmlformats.org/officeDocument/2006/relationships/image" Target="media/image525.png"/><Relationship Id="rId731" Type="http://schemas.openxmlformats.org/officeDocument/2006/relationships/image" Target="media/image526.png"/><Relationship Id="rId732" Type="http://schemas.openxmlformats.org/officeDocument/2006/relationships/image" Target="media/image527.png"/><Relationship Id="rId733" Type="http://schemas.openxmlformats.org/officeDocument/2006/relationships/image" Target="media/image528.png"/><Relationship Id="rId734" Type="http://schemas.openxmlformats.org/officeDocument/2006/relationships/image" Target="media/image529.png"/><Relationship Id="rId735" Type="http://schemas.openxmlformats.org/officeDocument/2006/relationships/image" Target="media/image530.png"/><Relationship Id="rId736" Type="http://schemas.openxmlformats.org/officeDocument/2006/relationships/image" Target="media/image531.png"/><Relationship Id="rId737" Type="http://schemas.openxmlformats.org/officeDocument/2006/relationships/header" Target="header100.xml"/><Relationship Id="rId738" Type="http://schemas.openxmlformats.org/officeDocument/2006/relationships/footer" Target="footer99.xml"/><Relationship Id="rId739" Type="http://schemas.openxmlformats.org/officeDocument/2006/relationships/image" Target="media/image532.png"/><Relationship Id="rId740" Type="http://schemas.openxmlformats.org/officeDocument/2006/relationships/image" Target="media/image533.png"/><Relationship Id="rId741" Type="http://schemas.openxmlformats.org/officeDocument/2006/relationships/image" Target="media/image534.png"/><Relationship Id="rId742" Type="http://schemas.openxmlformats.org/officeDocument/2006/relationships/image" Target="media/image535.png"/><Relationship Id="rId743" Type="http://schemas.openxmlformats.org/officeDocument/2006/relationships/image" Target="media/image536.png"/><Relationship Id="rId744" Type="http://schemas.openxmlformats.org/officeDocument/2006/relationships/image" Target="media/image537.png"/><Relationship Id="rId745" Type="http://schemas.openxmlformats.org/officeDocument/2006/relationships/image" Target="media/image538.png"/><Relationship Id="rId746" Type="http://schemas.openxmlformats.org/officeDocument/2006/relationships/image" Target="media/image539.png"/><Relationship Id="rId747" Type="http://schemas.openxmlformats.org/officeDocument/2006/relationships/header" Target="header101.xml"/><Relationship Id="rId748" Type="http://schemas.openxmlformats.org/officeDocument/2006/relationships/footer" Target="footer100.xml"/><Relationship Id="rId749" Type="http://schemas.openxmlformats.org/officeDocument/2006/relationships/image" Target="media/image540.png"/><Relationship Id="rId750" Type="http://schemas.openxmlformats.org/officeDocument/2006/relationships/image" Target="media/image541.png"/><Relationship Id="rId751" Type="http://schemas.openxmlformats.org/officeDocument/2006/relationships/image" Target="media/image542.png"/><Relationship Id="rId752" Type="http://schemas.openxmlformats.org/officeDocument/2006/relationships/header" Target="header102.xml"/><Relationship Id="rId753" Type="http://schemas.openxmlformats.org/officeDocument/2006/relationships/footer" Target="footer101.xml"/><Relationship Id="rId754" Type="http://schemas.openxmlformats.org/officeDocument/2006/relationships/image" Target="media/image543.png"/><Relationship Id="rId755" Type="http://schemas.openxmlformats.org/officeDocument/2006/relationships/header" Target="header103.xml"/><Relationship Id="rId756" Type="http://schemas.openxmlformats.org/officeDocument/2006/relationships/footer" Target="footer102.xml"/><Relationship Id="rId757" Type="http://schemas.openxmlformats.org/officeDocument/2006/relationships/image" Target="media/image544.png"/><Relationship Id="rId758" Type="http://schemas.openxmlformats.org/officeDocument/2006/relationships/image" Target="media/image545.png"/><Relationship Id="rId759" Type="http://schemas.openxmlformats.org/officeDocument/2006/relationships/image" Target="media/image546.png"/><Relationship Id="rId760" Type="http://schemas.openxmlformats.org/officeDocument/2006/relationships/image" Target="media/image547.png"/><Relationship Id="rId761" Type="http://schemas.openxmlformats.org/officeDocument/2006/relationships/header" Target="header104.xml"/><Relationship Id="rId762" Type="http://schemas.openxmlformats.org/officeDocument/2006/relationships/footer" Target="footer103.xml"/><Relationship Id="rId763" Type="http://schemas.openxmlformats.org/officeDocument/2006/relationships/image" Target="media/image548.png"/><Relationship Id="rId764" Type="http://schemas.openxmlformats.org/officeDocument/2006/relationships/image" Target="media/image549.png"/><Relationship Id="rId765" Type="http://schemas.openxmlformats.org/officeDocument/2006/relationships/image" Target="media/image550.png"/><Relationship Id="rId766" Type="http://schemas.openxmlformats.org/officeDocument/2006/relationships/image" Target="media/image551.png"/><Relationship Id="rId767" Type="http://schemas.openxmlformats.org/officeDocument/2006/relationships/image" Target="media/image552.png"/><Relationship Id="rId768" Type="http://schemas.openxmlformats.org/officeDocument/2006/relationships/image" Target="media/image553.png"/><Relationship Id="rId769" Type="http://schemas.openxmlformats.org/officeDocument/2006/relationships/header" Target="header105.xml"/><Relationship Id="rId770" Type="http://schemas.openxmlformats.org/officeDocument/2006/relationships/footer" Target="footer104.xml"/><Relationship Id="rId771" Type="http://schemas.openxmlformats.org/officeDocument/2006/relationships/image" Target="media/image554.png"/><Relationship Id="rId772" Type="http://schemas.openxmlformats.org/officeDocument/2006/relationships/image" Target="media/image555.png"/><Relationship Id="rId773" Type="http://schemas.openxmlformats.org/officeDocument/2006/relationships/image" Target="media/image556.png"/><Relationship Id="rId774" Type="http://schemas.openxmlformats.org/officeDocument/2006/relationships/image" Target="media/image557.png"/><Relationship Id="rId775" Type="http://schemas.openxmlformats.org/officeDocument/2006/relationships/header" Target="header106.xml"/><Relationship Id="rId776" Type="http://schemas.openxmlformats.org/officeDocument/2006/relationships/footer" Target="footer105.xml"/><Relationship Id="rId777" Type="http://schemas.openxmlformats.org/officeDocument/2006/relationships/image" Target="media/image558.png"/><Relationship Id="rId778" Type="http://schemas.openxmlformats.org/officeDocument/2006/relationships/header" Target="header107.xml"/><Relationship Id="rId779" Type="http://schemas.openxmlformats.org/officeDocument/2006/relationships/footer" Target="footer106.xml"/><Relationship Id="rId780" Type="http://schemas.openxmlformats.org/officeDocument/2006/relationships/header" Target="header108.xml"/><Relationship Id="rId781" Type="http://schemas.openxmlformats.org/officeDocument/2006/relationships/footer" Target="footer107.xml"/><Relationship Id="rId782" Type="http://schemas.openxmlformats.org/officeDocument/2006/relationships/image" Target="media/image559.png"/><Relationship Id="rId783" Type="http://schemas.openxmlformats.org/officeDocument/2006/relationships/header" Target="header109.xml"/><Relationship Id="rId784" Type="http://schemas.openxmlformats.org/officeDocument/2006/relationships/footer" Target="footer108.xml"/><Relationship Id="rId785" Type="http://schemas.openxmlformats.org/officeDocument/2006/relationships/image" Target="media/image560.png"/><Relationship Id="rId786" Type="http://schemas.openxmlformats.org/officeDocument/2006/relationships/image" Target="media/image561.png"/><Relationship Id="rId787" Type="http://schemas.openxmlformats.org/officeDocument/2006/relationships/image" Target="media/image562.png"/><Relationship Id="rId788" Type="http://schemas.openxmlformats.org/officeDocument/2006/relationships/image" Target="media/image563.png"/><Relationship Id="rId789" Type="http://schemas.openxmlformats.org/officeDocument/2006/relationships/header" Target="header110.xml"/><Relationship Id="rId790" Type="http://schemas.openxmlformats.org/officeDocument/2006/relationships/footer" Target="footer109.xml"/><Relationship Id="rId791" Type="http://schemas.openxmlformats.org/officeDocument/2006/relationships/image" Target="media/image564.png"/><Relationship Id="rId792" Type="http://schemas.openxmlformats.org/officeDocument/2006/relationships/header" Target="header111.xml"/><Relationship Id="rId793" Type="http://schemas.openxmlformats.org/officeDocument/2006/relationships/footer" Target="footer110.xml"/><Relationship Id="rId794" Type="http://schemas.openxmlformats.org/officeDocument/2006/relationships/header" Target="header112.xml"/><Relationship Id="rId795" Type="http://schemas.openxmlformats.org/officeDocument/2006/relationships/footer" Target="footer111.xml"/><Relationship Id="rId796" Type="http://schemas.openxmlformats.org/officeDocument/2006/relationships/header" Target="header113.xml"/><Relationship Id="rId797" Type="http://schemas.openxmlformats.org/officeDocument/2006/relationships/footer" Target="footer112.xml"/><Relationship Id="rId798" Type="http://schemas.openxmlformats.org/officeDocument/2006/relationships/header" Target="header114.xml"/><Relationship Id="rId799" Type="http://schemas.openxmlformats.org/officeDocument/2006/relationships/footer" Target="footer113.xml"/><Relationship Id="rId800" Type="http://schemas.openxmlformats.org/officeDocument/2006/relationships/header" Target="header115.xml"/><Relationship Id="rId801" Type="http://schemas.openxmlformats.org/officeDocument/2006/relationships/footer" Target="footer114.xml"/><Relationship Id="rId802" Type="http://schemas.openxmlformats.org/officeDocument/2006/relationships/header" Target="header116.xml"/><Relationship Id="rId803" Type="http://schemas.openxmlformats.org/officeDocument/2006/relationships/footer" Target="footer115.xml"/><Relationship Id="rId804" Type="http://schemas.openxmlformats.org/officeDocument/2006/relationships/image" Target="media/image565.png"/><Relationship Id="rId805" Type="http://schemas.openxmlformats.org/officeDocument/2006/relationships/image" Target="media/image566.png"/><Relationship Id="rId806" Type="http://schemas.openxmlformats.org/officeDocument/2006/relationships/header" Target="header117.xml"/><Relationship Id="rId807" Type="http://schemas.openxmlformats.org/officeDocument/2006/relationships/footer" Target="footer116.xml"/><Relationship Id="rId808" Type="http://schemas.openxmlformats.org/officeDocument/2006/relationships/image" Target="media/image567.png"/><Relationship Id="rId809" Type="http://schemas.openxmlformats.org/officeDocument/2006/relationships/header" Target="header118.xml"/><Relationship Id="rId810" Type="http://schemas.openxmlformats.org/officeDocument/2006/relationships/footer" Target="footer117.xml"/><Relationship Id="rId811" Type="http://schemas.openxmlformats.org/officeDocument/2006/relationships/image" Target="media/image568.png"/><Relationship Id="rId812" Type="http://schemas.openxmlformats.org/officeDocument/2006/relationships/image" Target="media/image569.png"/><Relationship Id="rId813" Type="http://schemas.openxmlformats.org/officeDocument/2006/relationships/header" Target="header119.xml"/><Relationship Id="rId814" Type="http://schemas.openxmlformats.org/officeDocument/2006/relationships/footer" Target="footer118.xml"/><Relationship Id="rId815" Type="http://schemas.openxmlformats.org/officeDocument/2006/relationships/image" Target="media/image570.png"/><Relationship Id="rId816" Type="http://schemas.openxmlformats.org/officeDocument/2006/relationships/image" Target="media/image571.png"/><Relationship Id="rId817" Type="http://schemas.openxmlformats.org/officeDocument/2006/relationships/image" Target="media/image572.png"/><Relationship Id="rId818" Type="http://schemas.openxmlformats.org/officeDocument/2006/relationships/image" Target="media/image573.png"/><Relationship Id="rId819" Type="http://schemas.openxmlformats.org/officeDocument/2006/relationships/image" Target="media/image574.png"/><Relationship Id="rId820" Type="http://schemas.openxmlformats.org/officeDocument/2006/relationships/header" Target="header120.xml"/><Relationship Id="rId821" Type="http://schemas.openxmlformats.org/officeDocument/2006/relationships/footer" Target="footer119.xml"/><Relationship Id="rId822" Type="http://schemas.openxmlformats.org/officeDocument/2006/relationships/image" Target="media/image575.png"/><Relationship Id="rId823" Type="http://schemas.openxmlformats.org/officeDocument/2006/relationships/image" Target="media/image576.png"/><Relationship Id="rId824" Type="http://schemas.openxmlformats.org/officeDocument/2006/relationships/image" Target="media/image577.png"/><Relationship Id="rId825" Type="http://schemas.openxmlformats.org/officeDocument/2006/relationships/image" Target="media/image578.png"/><Relationship Id="rId826" Type="http://schemas.openxmlformats.org/officeDocument/2006/relationships/image" Target="media/image579.png"/><Relationship Id="rId827" Type="http://schemas.openxmlformats.org/officeDocument/2006/relationships/image" Target="media/image580.png"/><Relationship Id="rId828" Type="http://schemas.openxmlformats.org/officeDocument/2006/relationships/header" Target="header121.xml"/><Relationship Id="rId829" Type="http://schemas.openxmlformats.org/officeDocument/2006/relationships/footer" Target="footer120.xml"/><Relationship Id="rId830" Type="http://schemas.openxmlformats.org/officeDocument/2006/relationships/image" Target="media/image581.png"/><Relationship Id="rId831" Type="http://schemas.openxmlformats.org/officeDocument/2006/relationships/image" Target="media/image582.png"/><Relationship Id="rId832" Type="http://schemas.openxmlformats.org/officeDocument/2006/relationships/image" Target="media/image583.png"/><Relationship Id="rId833" Type="http://schemas.openxmlformats.org/officeDocument/2006/relationships/image" Target="media/image584.png"/><Relationship Id="rId834" Type="http://schemas.openxmlformats.org/officeDocument/2006/relationships/header" Target="header122.xml"/><Relationship Id="rId835" Type="http://schemas.openxmlformats.org/officeDocument/2006/relationships/footer" Target="footer121.xml"/><Relationship Id="rId836" Type="http://schemas.openxmlformats.org/officeDocument/2006/relationships/image" Target="media/image585.png"/><Relationship Id="rId837" Type="http://schemas.openxmlformats.org/officeDocument/2006/relationships/image" Target="media/image586.png"/><Relationship Id="rId838" Type="http://schemas.openxmlformats.org/officeDocument/2006/relationships/header" Target="header123.xml"/><Relationship Id="rId839" Type="http://schemas.openxmlformats.org/officeDocument/2006/relationships/footer" Target="footer122.xml"/><Relationship Id="rId840" Type="http://schemas.openxmlformats.org/officeDocument/2006/relationships/image" Target="media/image587.png"/><Relationship Id="rId841" Type="http://schemas.openxmlformats.org/officeDocument/2006/relationships/image" Target="media/image588.png"/><Relationship Id="rId842" Type="http://schemas.openxmlformats.org/officeDocument/2006/relationships/image" Target="media/image589.png"/><Relationship Id="rId843" Type="http://schemas.openxmlformats.org/officeDocument/2006/relationships/image" Target="media/image590.png"/><Relationship Id="rId844" Type="http://schemas.openxmlformats.org/officeDocument/2006/relationships/image" Target="media/image591.png"/><Relationship Id="rId845" Type="http://schemas.openxmlformats.org/officeDocument/2006/relationships/image" Target="media/image592.png"/><Relationship Id="rId846" Type="http://schemas.openxmlformats.org/officeDocument/2006/relationships/header" Target="header124.xml"/><Relationship Id="rId847" Type="http://schemas.openxmlformats.org/officeDocument/2006/relationships/footer" Target="footer123.xml"/><Relationship Id="rId848" Type="http://schemas.openxmlformats.org/officeDocument/2006/relationships/image" Target="media/image593.png"/><Relationship Id="rId849" Type="http://schemas.openxmlformats.org/officeDocument/2006/relationships/image" Target="media/image594.png"/><Relationship Id="rId850" Type="http://schemas.openxmlformats.org/officeDocument/2006/relationships/image" Target="media/image595.png"/><Relationship Id="rId851" Type="http://schemas.openxmlformats.org/officeDocument/2006/relationships/image" Target="media/image596.png"/><Relationship Id="rId852" Type="http://schemas.openxmlformats.org/officeDocument/2006/relationships/image" Target="media/image597.png"/><Relationship Id="rId853" Type="http://schemas.openxmlformats.org/officeDocument/2006/relationships/image" Target="media/image598.png"/><Relationship Id="rId854" Type="http://schemas.openxmlformats.org/officeDocument/2006/relationships/image" Target="media/image599.png"/><Relationship Id="rId855" Type="http://schemas.openxmlformats.org/officeDocument/2006/relationships/header" Target="header125.xml"/><Relationship Id="rId856" Type="http://schemas.openxmlformats.org/officeDocument/2006/relationships/footer" Target="footer124.xml"/><Relationship Id="rId857" Type="http://schemas.openxmlformats.org/officeDocument/2006/relationships/image" Target="media/image600.png"/><Relationship Id="rId858" Type="http://schemas.openxmlformats.org/officeDocument/2006/relationships/image" Target="media/image601.png"/><Relationship Id="rId859" Type="http://schemas.openxmlformats.org/officeDocument/2006/relationships/image" Target="media/image602.png"/><Relationship Id="rId860" Type="http://schemas.openxmlformats.org/officeDocument/2006/relationships/image" Target="media/image603.png"/><Relationship Id="rId861" Type="http://schemas.openxmlformats.org/officeDocument/2006/relationships/image" Target="media/image604.png"/><Relationship Id="rId862" Type="http://schemas.openxmlformats.org/officeDocument/2006/relationships/image" Target="media/image605.png"/><Relationship Id="rId863" Type="http://schemas.openxmlformats.org/officeDocument/2006/relationships/image" Target="media/image606.png"/><Relationship Id="rId864" Type="http://schemas.openxmlformats.org/officeDocument/2006/relationships/image" Target="media/image607.png"/><Relationship Id="rId865" Type="http://schemas.openxmlformats.org/officeDocument/2006/relationships/header" Target="header126.xml"/><Relationship Id="rId866" Type="http://schemas.openxmlformats.org/officeDocument/2006/relationships/footer" Target="footer125.xml"/><Relationship Id="rId867" Type="http://schemas.openxmlformats.org/officeDocument/2006/relationships/image" Target="media/image608.png"/><Relationship Id="rId868" Type="http://schemas.openxmlformats.org/officeDocument/2006/relationships/image" Target="media/image609.png"/><Relationship Id="rId869" Type="http://schemas.openxmlformats.org/officeDocument/2006/relationships/image" Target="media/image610.png"/><Relationship Id="rId870" Type="http://schemas.openxmlformats.org/officeDocument/2006/relationships/image" Target="media/image611.png"/><Relationship Id="rId871" Type="http://schemas.openxmlformats.org/officeDocument/2006/relationships/image" Target="media/image612.png"/><Relationship Id="rId872" Type="http://schemas.openxmlformats.org/officeDocument/2006/relationships/image" Target="media/image613.png"/><Relationship Id="rId873" Type="http://schemas.openxmlformats.org/officeDocument/2006/relationships/header" Target="header127.xml"/><Relationship Id="rId874" Type="http://schemas.openxmlformats.org/officeDocument/2006/relationships/footer" Target="footer126.xml"/><Relationship Id="rId875" Type="http://schemas.openxmlformats.org/officeDocument/2006/relationships/image" Target="media/image614.png"/><Relationship Id="rId876" Type="http://schemas.openxmlformats.org/officeDocument/2006/relationships/image" Target="media/image615.png"/><Relationship Id="rId877" Type="http://schemas.openxmlformats.org/officeDocument/2006/relationships/image" Target="media/image616.png"/><Relationship Id="rId878" Type="http://schemas.openxmlformats.org/officeDocument/2006/relationships/header" Target="header128.xml"/><Relationship Id="rId879" Type="http://schemas.openxmlformats.org/officeDocument/2006/relationships/footer" Target="footer127.xml"/><Relationship Id="rId880" Type="http://schemas.openxmlformats.org/officeDocument/2006/relationships/image" Target="media/image617.png"/><Relationship Id="rId881" Type="http://schemas.openxmlformats.org/officeDocument/2006/relationships/image" Target="media/image618.png"/><Relationship Id="rId882" Type="http://schemas.openxmlformats.org/officeDocument/2006/relationships/image" Target="media/image619.png"/><Relationship Id="rId883" Type="http://schemas.openxmlformats.org/officeDocument/2006/relationships/image" Target="media/image620.png"/><Relationship Id="rId884" Type="http://schemas.openxmlformats.org/officeDocument/2006/relationships/image" Target="media/image621.png"/><Relationship Id="rId885" Type="http://schemas.openxmlformats.org/officeDocument/2006/relationships/image" Target="media/image622.png"/><Relationship Id="rId886" Type="http://schemas.openxmlformats.org/officeDocument/2006/relationships/image" Target="media/image623.png"/><Relationship Id="rId887" Type="http://schemas.openxmlformats.org/officeDocument/2006/relationships/header" Target="header129.xml"/><Relationship Id="rId888" Type="http://schemas.openxmlformats.org/officeDocument/2006/relationships/footer" Target="footer128.xml"/><Relationship Id="rId889" Type="http://schemas.openxmlformats.org/officeDocument/2006/relationships/image" Target="media/image624.png"/><Relationship Id="rId890" Type="http://schemas.openxmlformats.org/officeDocument/2006/relationships/image" Target="media/image625.png"/><Relationship Id="rId891" Type="http://schemas.openxmlformats.org/officeDocument/2006/relationships/image" Target="media/image626.png"/><Relationship Id="rId892" Type="http://schemas.openxmlformats.org/officeDocument/2006/relationships/image" Target="media/image627.png"/><Relationship Id="rId893" Type="http://schemas.openxmlformats.org/officeDocument/2006/relationships/image" Target="media/image628.png"/><Relationship Id="rId894" Type="http://schemas.openxmlformats.org/officeDocument/2006/relationships/image" Target="media/image629.png"/><Relationship Id="rId895" Type="http://schemas.openxmlformats.org/officeDocument/2006/relationships/image" Target="media/image630.png"/><Relationship Id="rId896" Type="http://schemas.openxmlformats.org/officeDocument/2006/relationships/header" Target="header130.xml"/><Relationship Id="rId897" Type="http://schemas.openxmlformats.org/officeDocument/2006/relationships/footer" Target="footer129.xml"/><Relationship Id="rId898" Type="http://schemas.openxmlformats.org/officeDocument/2006/relationships/image" Target="media/image631.png"/><Relationship Id="rId899" Type="http://schemas.openxmlformats.org/officeDocument/2006/relationships/image" Target="media/image632.png"/><Relationship Id="rId900" Type="http://schemas.openxmlformats.org/officeDocument/2006/relationships/image" Target="media/image633.png"/><Relationship Id="rId901" Type="http://schemas.openxmlformats.org/officeDocument/2006/relationships/image" Target="media/image634.png"/><Relationship Id="rId902" Type="http://schemas.openxmlformats.org/officeDocument/2006/relationships/image" Target="media/image635.png"/><Relationship Id="rId903" Type="http://schemas.openxmlformats.org/officeDocument/2006/relationships/image" Target="media/image636.png"/><Relationship Id="rId904" Type="http://schemas.openxmlformats.org/officeDocument/2006/relationships/image" Target="media/image637.png"/><Relationship Id="rId905" Type="http://schemas.openxmlformats.org/officeDocument/2006/relationships/header" Target="header131.xml"/><Relationship Id="rId906" Type="http://schemas.openxmlformats.org/officeDocument/2006/relationships/footer" Target="footer130.xml"/><Relationship Id="rId907" Type="http://schemas.openxmlformats.org/officeDocument/2006/relationships/image" Target="media/image638.png"/><Relationship Id="rId908" Type="http://schemas.openxmlformats.org/officeDocument/2006/relationships/image" Target="media/image639.png"/><Relationship Id="rId909" Type="http://schemas.openxmlformats.org/officeDocument/2006/relationships/image" Target="media/image640.png"/><Relationship Id="rId910" Type="http://schemas.openxmlformats.org/officeDocument/2006/relationships/header" Target="header132.xml"/><Relationship Id="rId911" Type="http://schemas.openxmlformats.org/officeDocument/2006/relationships/footer" Target="footer131.xml"/><Relationship Id="rId912" Type="http://schemas.openxmlformats.org/officeDocument/2006/relationships/image" Target="media/image641.png"/><Relationship Id="rId913" Type="http://schemas.openxmlformats.org/officeDocument/2006/relationships/image" Target="media/image642.png"/><Relationship Id="rId914" Type="http://schemas.openxmlformats.org/officeDocument/2006/relationships/image" Target="media/image643.png"/><Relationship Id="rId915" Type="http://schemas.openxmlformats.org/officeDocument/2006/relationships/image" Target="media/image644.png"/><Relationship Id="rId916" Type="http://schemas.openxmlformats.org/officeDocument/2006/relationships/image" Target="media/image645.png"/><Relationship Id="rId917" Type="http://schemas.openxmlformats.org/officeDocument/2006/relationships/header" Target="header133.xml"/><Relationship Id="rId918" Type="http://schemas.openxmlformats.org/officeDocument/2006/relationships/footer" Target="footer132.xml"/><Relationship Id="rId919" Type="http://schemas.openxmlformats.org/officeDocument/2006/relationships/image" Target="media/image647.png"/><Relationship Id="rId920" Type="http://schemas.openxmlformats.org/officeDocument/2006/relationships/image" Target="media/image648.png"/><Relationship Id="rId921" Type="http://schemas.openxmlformats.org/officeDocument/2006/relationships/image" Target="media/image649.png"/><Relationship Id="rId922" Type="http://schemas.openxmlformats.org/officeDocument/2006/relationships/image" Target="media/image650.png"/><Relationship Id="rId923" Type="http://schemas.openxmlformats.org/officeDocument/2006/relationships/header" Target="header134.xml"/><Relationship Id="rId924" Type="http://schemas.openxmlformats.org/officeDocument/2006/relationships/footer" Target="footer133.xml"/><Relationship Id="rId925" Type="http://schemas.openxmlformats.org/officeDocument/2006/relationships/image" Target="media/image652.png"/><Relationship Id="rId926" Type="http://schemas.openxmlformats.org/officeDocument/2006/relationships/image" Target="media/image653.png"/><Relationship Id="rId927" Type="http://schemas.openxmlformats.org/officeDocument/2006/relationships/image" Target="media/image654.png"/><Relationship Id="rId928" Type="http://schemas.openxmlformats.org/officeDocument/2006/relationships/image" Target="media/image655.png"/><Relationship Id="rId929" Type="http://schemas.openxmlformats.org/officeDocument/2006/relationships/header" Target="header135.xml"/><Relationship Id="rId930" Type="http://schemas.openxmlformats.org/officeDocument/2006/relationships/footer" Target="footer134.xml"/><Relationship Id="rId931" Type="http://schemas.openxmlformats.org/officeDocument/2006/relationships/image" Target="media/image657.png"/><Relationship Id="rId932" Type="http://schemas.openxmlformats.org/officeDocument/2006/relationships/image" Target="media/image658.png"/><Relationship Id="rId933" Type="http://schemas.openxmlformats.org/officeDocument/2006/relationships/image" Target="media/image659.png"/><Relationship Id="rId934" Type="http://schemas.openxmlformats.org/officeDocument/2006/relationships/image" Target="media/image660.png"/><Relationship Id="rId935" Type="http://schemas.openxmlformats.org/officeDocument/2006/relationships/image" Target="media/image661.png"/><Relationship Id="rId936" Type="http://schemas.openxmlformats.org/officeDocument/2006/relationships/image" Target="media/image662.png"/><Relationship Id="rId937" Type="http://schemas.openxmlformats.org/officeDocument/2006/relationships/header" Target="header136.xml"/><Relationship Id="rId938" Type="http://schemas.openxmlformats.org/officeDocument/2006/relationships/footer" Target="footer135.xml"/><Relationship Id="rId939" Type="http://schemas.openxmlformats.org/officeDocument/2006/relationships/image" Target="media/image664.png"/><Relationship Id="rId940" Type="http://schemas.openxmlformats.org/officeDocument/2006/relationships/image" Target="media/image665.png"/><Relationship Id="rId941" Type="http://schemas.openxmlformats.org/officeDocument/2006/relationships/image" Target="media/image666.png"/><Relationship Id="rId942" Type="http://schemas.openxmlformats.org/officeDocument/2006/relationships/image" Target="media/image667.png"/><Relationship Id="rId943" Type="http://schemas.openxmlformats.org/officeDocument/2006/relationships/image" Target="media/image668.png"/><Relationship Id="rId944" Type="http://schemas.openxmlformats.org/officeDocument/2006/relationships/image" Target="media/image669.png"/><Relationship Id="rId945" Type="http://schemas.openxmlformats.org/officeDocument/2006/relationships/header" Target="header137.xml"/><Relationship Id="rId946" Type="http://schemas.openxmlformats.org/officeDocument/2006/relationships/footer" Target="footer136.xml"/><Relationship Id="rId947" Type="http://schemas.openxmlformats.org/officeDocument/2006/relationships/image" Target="media/image670.png"/><Relationship Id="rId948" Type="http://schemas.openxmlformats.org/officeDocument/2006/relationships/image" Target="media/image671.png"/><Relationship Id="rId949" Type="http://schemas.openxmlformats.org/officeDocument/2006/relationships/image" Target="media/image672.png"/><Relationship Id="rId950" Type="http://schemas.openxmlformats.org/officeDocument/2006/relationships/header" Target="header138.xml"/><Relationship Id="rId951" Type="http://schemas.openxmlformats.org/officeDocument/2006/relationships/footer" Target="footer137.xml"/><Relationship Id="rId952" Type="http://schemas.openxmlformats.org/officeDocument/2006/relationships/image" Target="media/image673.png"/><Relationship Id="rId953" Type="http://schemas.openxmlformats.org/officeDocument/2006/relationships/image" Target="media/image674.png"/><Relationship Id="rId954" Type="http://schemas.openxmlformats.org/officeDocument/2006/relationships/image" Target="media/image675.png"/><Relationship Id="rId955" Type="http://schemas.openxmlformats.org/officeDocument/2006/relationships/image" Target="media/image676.png"/><Relationship Id="rId956" Type="http://schemas.openxmlformats.org/officeDocument/2006/relationships/image" Target="media/image677.png"/><Relationship Id="rId957" Type="http://schemas.openxmlformats.org/officeDocument/2006/relationships/header" Target="header139.xml"/><Relationship Id="rId958" Type="http://schemas.openxmlformats.org/officeDocument/2006/relationships/footer" Target="footer138.xml"/><Relationship Id="rId959" Type="http://schemas.openxmlformats.org/officeDocument/2006/relationships/image" Target="media/image679.png"/><Relationship Id="rId960" Type="http://schemas.openxmlformats.org/officeDocument/2006/relationships/image" Target="media/image680.png"/><Relationship Id="rId961" Type="http://schemas.openxmlformats.org/officeDocument/2006/relationships/image" Target="media/image681.png"/><Relationship Id="rId962" Type="http://schemas.openxmlformats.org/officeDocument/2006/relationships/image" Target="media/image682.png"/><Relationship Id="rId963" Type="http://schemas.openxmlformats.org/officeDocument/2006/relationships/image" Target="media/image683.png"/><Relationship Id="rId964" Type="http://schemas.openxmlformats.org/officeDocument/2006/relationships/image" Target="media/image684.png"/><Relationship Id="rId965" Type="http://schemas.openxmlformats.org/officeDocument/2006/relationships/header" Target="header140.xml"/><Relationship Id="rId966" Type="http://schemas.openxmlformats.org/officeDocument/2006/relationships/footer" Target="footer139.xml"/><Relationship Id="rId967" Type="http://schemas.openxmlformats.org/officeDocument/2006/relationships/image" Target="media/image686.png"/><Relationship Id="rId968" Type="http://schemas.openxmlformats.org/officeDocument/2006/relationships/image" Target="media/image687.png"/><Relationship Id="rId969" Type="http://schemas.openxmlformats.org/officeDocument/2006/relationships/image" Target="media/image688.png"/><Relationship Id="rId970" Type="http://schemas.openxmlformats.org/officeDocument/2006/relationships/image" Target="media/image689.png"/><Relationship Id="rId971" Type="http://schemas.openxmlformats.org/officeDocument/2006/relationships/image" Target="media/image690.png"/><Relationship Id="rId972" Type="http://schemas.openxmlformats.org/officeDocument/2006/relationships/image" Target="media/image691.png"/><Relationship Id="rId973" Type="http://schemas.openxmlformats.org/officeDocument/2006/relationships/header" Target="header141.xml"/><Relationship Id="rId974" Type="http://schemas.openxmlformats.org/officeDocument/2006/relationships/footer" Target="footer140.xml"/><Relationship Id="rId975" Type="http://schemas.openxmlformats.org/officeDocument/2006/relationships/image" Target="media/image692.png"/><Relationship Id="rId976" Type="http://schemas.openxmlformats.org/officeDocument/2006/relationships/image" Target="media/image693.png"/><Relationship Id="rId977" Type="http://schemas.openxmlformats.org/officeDocument/2006/relationships/image" Target="media/image694.png"/><Relationship Id="rId978" Type="http://schemas.openxmlformats.org/officeDocument/2006/relationships/image" Target="media/image695.png"/><Relationship Id="rId979" Type="http://schemas.openxmlformats.org/officeDocument/2006/relationships/image" Target="media/image696.png"/><Relationship Id="rId980" Type="http://schemas.openxmlformats.org/officeDocument/2006/relationships/image" Target="media/image697.png"/><Relationship Id="rId981" Type="http://schemas.openxmlformats.org/officeDocument/2006/relationships/image" Target="media/image698.png"/><Relationship Id="rId982" Type="http://schemas.openxmlformats.org/officeDocument/2006/relationships/image" Target="media/image699.png"/><Relationship Id="rId983" Type="http://schemas.openxmlformats.org/officeDocument/2006/relationships/header" Target="header142.xml"/><Relationship Id="rId984" Type="http://schemas.openxmlformats.org/officeDocument/2006/relationships/footer" Target="footer141.xml"/><Relationship Id="rId985" Type="http://schemas.openxmlformats.org/officeDocument/2006/relationships/image" Target="media/image700.png"/><Relationship Id="rId986" Type="http://schemas.openxmlformats.org/officeDocument/2006/relationships/image" Target="media/image701.png"/><Relationship Id="rId987" Type="http://schemas.openxmlformats.org/officeDocument/2006/relationships/image" Target="media/image702.png"/><Relationship Id="rId988" Type="http://schemas.openxmlformats.org/officeDocument/2006/relationships/image" Target="media/image703.png"/><Relationship Id="rId989" Type="http://schemas.openxmlformats.org/officeDocument/2006/relationships/image" Target="media/image704.png"/><Relationship Id="rId990" Type="http://schemas.openxmlformats.org/officeDocument/2006/relationships/header" Target="header143.xml"/><Relationship Id="rId991" Type="http://schemas.openxmlformats.org/officeDocument/2006/relationships/footer" Target="footer142.xml"/><Relationship Id="rId992" Type="http://schemas.openxmlformats.org/officeDocument/2006/relationships/image" Target="media/image705.png"/><Relationship Id="rId993" Type="http://schemas.openxmlformats.org/officeDocument/2006/relationships/image" Target="media/image706.png"/><Relationship Id="rId994" Type="http://schemas.openxmlformats.org/officeDocument/2006/relationships/image" Target="media/image707.png"/><Relationship Id="rId995" Type="http://schemas.openxmlformats.org/officeDocument/2006/relationships/image" Target="media/image708.png"/><Relationship Id="rId996" Type="http://schemas.openxmlformats.org/officeDocument/2006/relationships/image" Target="media/image709.png"/><Relationship Id="rId997" Type="http://schemas.openxmlformats.org/officeDocument/2006/relationships/image" Target="media/image710.png"/><Relationship Id="rId998" Type="http://schemas.openxmlformats.org/officeDocument/2006/relationships/image" Target="media/image711.png"/><Relationship Id="rId999" Type="http://schemas.openxmlformats.org/officeDocument/2006/relationships/header" Target="header144.xml"/><Relationship Id="rId1000" Type="http://schemas.openxmlformats.org/officeDocument/2006/relationships/footer" Target="footer143.xml"/><Relationship Id="rId1001" Type="http://schemas.openxmlformats.org/officeDocument/2006/relationships/image" Target="media/image712.png"/><Relationship Id="rId1002" Type="http://schemas.openxmlformats.org/officeDocument/2006/relationships/image" Target="media/image713.png"/><Relationship Id="rId1003" Type="http://schemas.openxmlformats.org/officeDocument/2006/relationships/image" Target="media/image714.png"/><Relationship Id="rId1004" Type="http://schemas.openxmlformats.org/officeDocument/2006/relationships/image" Target="media/image715.png"/><Relationship Id="rId1005" Type="http://schemas.openxmlformats.org/officeDocument/2006/relationships/image" Target="media/image716.png"/><Relationship Id="rId1006" Type="http://schemas.openxmlformats.org/officeDocument/2006/relationships/image" Target="media/image717.png"/><Relationship Id="rId1007" Type="http://schemas.openxmlformats.org/officeDocument/2006/relationships/image" Target="media/image718.png"/><Relationship Id="rId1008" Type="http://schemas.openxmlformats.org/officeDocument/2006/relationships/image" Target="media/image719.png"/><Relationship Id="rId1009" Type="http://schemas.openxmlformats.org/officeDocument/2006/relationships/header" Target="header145.xml"/><Relationship Id="rId1010" Type="http://schemas.openxmlformats.org/officeDocument/2006/relationships/footer" Target="footer144.xml"/><Relationship Id="rId1011" Type="http://schemas.openxmlformats.org/officeDocument/2006/relationships/image" Target="media/image720.png"/><Relationship Id="rId1012" Type="http://schemas.openxmlformats.org/officeDocument/2006/relationships/image" Target="media/image721.png"/><Relationship Id="rId1013" Type="http://schemas.openxmlformats.org/officeDocument/2006/relationships/image" Target="media/image722.png"/><Relationship Id="rId1014" Type="http://schemas.openxmlformats.org/officeDocument/2006/relationships/image" Target="media/image723.png"/><Relationship Id="rId1015" Type="http://schemas.openxmlformats.org/officeDocument/2006/relationships/image" Target="media/image724.png"/><Relationship Id="rId1016" Type="http://schemas.openxmlformats.org/officeDocument/2006/relationships/image" Target="media/image725.png"/><Relationship Id="rId1017" Type="http://schemas.openxmlformats.org/officeDocument/2006/relationships/image" Target="media/image726.png"/><Relationship Id="rId1018" Type="http://schemas.openxmlformats.org/officeDocument/2006/relationships/header" Target="header146.xml"/><Relationship Id="rId1019" Type="http://schemas.openxmlformats.org/officeDocument/2006/relationships/footer" Target="footer145.xml"/><Relationship Id="rId1020" Type="http://schemas.openxmlformats.org/officeDocument/2006/relationships/image" Target="media/image727.png"/><Relationship Id="rId1021" Type="http://schemas.openxmlformats.org/officeDocument/2006/relationships/image" Target="media/image728.png"/><Relationship Id="rId1022" Type="http://schemas.openxmlformats.org/officeDocument/2006/relationships/image" Target="media/image729.png"/><Relationship Id="rId1023" Type="http://schemas.openxmlformats.org/officeDocument/2006/relationships/image" Target="media/image730.png"/><Relationship Id="rId1024" Type="http://schemas.openxmlformats.org/officeDocument/2006/relationships/image" Target="media/image731.png"/><Relationship Id="rId1025" Type="http://schemas.openxmlformats.org/officeDocument/2006/relationships/image" Target="media/image732.png"/><Relationship Id="rId1026" Type="http://schemas.openxmlformats.org/officeDocument/2006/relationships/image" Target="media/image733.png"/><Relationship Id="rId1027" Type="http://schemas.openxmlformats.org/officeDocument/2006/relationships/header" Target="header147.xml"/><Relationship Id="rId1028" Type="http://schemas.openxmlformats.org/officeDocument/2006/relationships/footer" Target="footer146.xml"/><Relationship Id="rId1029" Type="http://schemas.openxmlformats.org/officeDocument/2006/relationships/image" Target="media/image735.png"/><Relationship Id="rId1030" Type="http://schemas.openxmlformats.org/officeDocument/2006/relationships/image" Target="media/image736.png"/><Relationship Id="rId1031" Type="http://schemas.openxmlformats.org/officeDocument/2006/relationships/image" Target="media/image737.png"/><Relationship Id="rId1032" Type="http://schemas.openxmlformats.org/officeDocument/2006/relationships/image" Target="media/image738.png"/><Relationship Id="rId1033" Type="http://schemas.openxmlformats.org/officeDocument/2006/relationships/header" Target="header148.xml"/><Relationship Id="rId1034" Type="http://schemas.openxmlformats.org/officeDocument/2006/relationships/footer" Target="footer147.xml"/><Relationship Id="rId1035" Type="http://schemas.openxmlformats.org/officeDocument/2006/relationships/image" Target="media/image739.png"/><Relationship Id="rId1036" Type="http://schemas.openxmlformats.org/officeDocument/2006/relationships/image" Target="media/image740.png"/><Relationship Id="rId1037" Type="http://schemas.openxmlformats.org/officeDocument/2006/relationships/image" Target="media/image741.png"/><Relationship Id="rId1038" Type="http://schemas.openxmlformats.org/officeDocument/2006/relationships/image" Target="media/image742.png"/><Relationship Id="rId1039" Type="http://schemas.openxmlformats.org/officeDocument/2006/relationships/image" Target="media/image743.png"/><Relationship Id="rId1040" Type="http://schemas.openxmlformats.org/officeDocument/2006/relationships/image" Target="media/image744.png"/><Relationship Id="rId1041" Type="http://schemas.openxmlformats.org/officeDocument/2006/relationships/image" Target="media/image745.png"/><Relationship Id="rId1042" Type="http://schemas.openxmlformats.org/officeDocument/2006/relationships/image" Target="media/image746.png"/><Relationship Id="rId1043" Type="http://schemas.openxmlformats.org/officeDocument/2006/relationships/header" Target="header149.xml"/><Relationship Id="rId1044" Type="http://schemas.openxmlformats.org/officeDocument/2006/relationships/footer" Target="footer148.xml"/><Relationship Id="rId1045" Type="http://schemas.openxmlformats.org/officeDocument/2006/relationships/image" Target="media/image747.png"/><Relationship Id="rId1046" Type="http://schemas.openxmlformats.org/officeDocument/2006/relationships/image" Target="media/image748.png"/><Relationship Id="rId1047" Type="http://schemas.openxmlformats.org/officeDocument/2006/relationships/image" Target="media/image749.png"/><Relationship Id="rId1048" Type="http://schemas.openxmlformats.org/officeDocument/2006/relationships/image" Target="media/image750.png"/><Relationship Id="rId1049" Type="http://schemas.openxmlformats.org/officeDocument/2006/relationships/image" Target="media/image751.png"/><Relationship Id="rId1050" Type="http://schemas.openxmlformats.org/officeDocument/2006/relationships/header" Target="header150.xml"/><Relationship Id="rId1051" Type="http://schemas.openxmlformats.org/officeDocument/2006/relationships/footer" Target="footer149.xml"/><Relationship Id="rId1052" Type="http://schemas.openxmlformats.org/officeDocument/2006/relationships/image" Target="media/image752.png"/><Relationship Id="rId1053" Type="http://schemas.openxmlformats.org/officeDocument/2006/relationships/image" Target="media/image753.png"/><Relationship Id="rId1054" Type="http://schemas.openxmlformats.org/officeDocument/2006/relationships/image" Target="media/image754.png"/><Relationship Id="rId1055" Type="http://schemas.openxmlformats.org/officeDocument/2006/relationships/image" Target="media/image755.png"/><Relationship Id="rId1056" Type="http://schemas.openxmlformats.org/officeDocument/2006/relationships/image" Target="media/image756.png"/><Relationship Id="rId1057" Type="http://schemas.openxmlformats.org/officeDocument/2006/relationships/image" Target="media/image757.png"/><Relationship Id="rId1058" Type="http://schemas.openxmlformats.org/officeDocument/2006/relationships/image" Target="media/image758.png"/><Relationship Id="rId1059" Type="http://schemas.openxmlformats.org/officeDocument/2006/relationships/image" Target="media/image759.png"/><Relationship Id="rId1060" Type="http://schemas.openxmlformats.org/officeDocument/2006/relationships/header" Target="header151.xml"/><Relationship Id="rId1061" Type="http://schemas.openxmlformats.org/officeDocument/2006/relationships/footer" Target="footer150.xml"/><Relationship Id="rId1062" Type="http://schemas.openxmlformats.org/officeDocument/2006/relationships/image" Target="media/image760.png"/><Relationship Id="rId1063" Type="http://schemas.openxmlformats.org/officeDocument/2006/relationships/image" Target="media/image761.png"/><Relationship Id="rId1064" Type="http://schemas.openxmlformats.org/officeDocument/2006/relationships/image" Target="media/image762.png"/><Relationship Id="rId1065" Type="http://schemas.openxmlformats.org/officeDocument/2006/relationships/image" Target="media/image763.png"/><Relationship Id="rId1066" Type="http://schemas.openxmlformats.org/officeDocument/2006/relationships/header" Target="header152.xml"/><Relationship Id="rId1067" Type="http://schemas.openxmlformats.org/officeDocument/2006/relationships/footer" Target="footer151.xml"/><Relationship Id="rId1068" Type="http://schemas.openxmlformats.org/officeDocument/2006/relationships/image" Target="media/image764.png"/><Relationship Id="rId1069" Type="http://schemas.openxmlformats.org/officeDocument/2006/relationships/image" Target="media/image765.png"/><Relationship Id="rId1070" Type="http://schemas.openxmlformats.org/officeDocument/2006/relationships/image" Target="media/image766.png"/><Relationship Id="rId1071" Type="http://schemas.openxmlformats.org/officeDocument/2006/relationships/image" Target="media/image767.png"/><Relationship Id="rId1072" Type="http://schemas.openxmlformats.org/officeDocument/2006/relationships/image" Target="media/image768.png"/><Relationship Id="rId1073" Type="http://schemas.openxmlformats.org/officeDocument/2006/relationships/image" Target="media/image769.png"/><Relationship Id="rId1074" Type="http://schemas.openxmlformats.org/officeDocument/2006/relationships/header" Target="header153.xml"/><Relationship Id="rId1075" Type="http://schemas.openxmlformats.org/officeDocument/2006/relationships/footer" Target="footer152.xml"/><Relationship Id="rId1076" Type="http://schemas.openxmlformats.org/officeDocument/2006/relationships/image" Target="media/image771.png"/><Relationship Id="rId1077" Type="http://schemas.openxmlformats.org/officeDocument/2006/relationships/image" Target="media/image772.png"/><Relationship Id="rId1078" Type="http://schemas.openxmlformats.org/officeDocument/2006/relationships/image" Target="media/image773.png"/><Relationship Id="rId1079" Type="http://schemas.openxmlformats.org/officeDocument/2006/relationships/image" Target="media/image774.png"/><Relationship Id="rId1080" Type="http://schemas.openxmlformats.org/officeDocument/2006/relationships/image" Target="media/image775.png"/><Relationship Id="rId1081" Type="http://schemas.openxmlformats.org/officeDocument/2006/relationships/image" Target="media/image776.png"/><Relationship Id="rId1082" Type="http://schemas.openxmlformats.org/officeDocument/2006/relationships/header" Target="header154.xml"/><Relationship Id="rId1083" Type="http://schemas.openxmlformats.org/officeDocument/2006/relationships/footer" Target="footer153.xml"/><Relationship Id="rId1084" Type="http://schemas.openxmlformats.org/officeDocument/2006/relationships/image" Target="media/image778.png"/><Relationship Id="rId1085" Type="http://schemas.openxmlformats.org/officeDocument/2006/relationships/image" Target="media/image779.png"/><Relationship Id="rId1086" Type="http://schemas.openxmlformats.org/officeDocument/2006/relationships/image" Target="media/image780.png"/><Relationship Id="rId1087" Type="http://schemas.openxmlformats.org/officeDocument/2006/relationships/image" Target="media/image781.png"/><Relationship Id="rId1088" Type="http://schemas.openxmlformats.org/officeDocument/2006/relationships/header" Target="header155.xml"/><Relationship Id="rId1089" Type="http://schemas.openxmlformats.org/officeDocument/2006/relationships/footer" Target="footer154.xml"/><Relationship Id="rId1090" Type="http://schemas.openxmlformats.org/officeDocument/2006/relationships/image" Target="media/image783.png"/><Relationship Id="rId1091" Type="http://schemas.openxmlformats.org/officeDocument/2006/relationships/image" Target="media/image784.png"/><Relationship Id="rId1092" Type="http://schemas.openxmlformats.org/officeDocument/2006/relationships/image" Target="media/image785.png"/><Relationship Id="rId1093" Type="http://schemas.openxmlformats.org/officeDocument/2006/relationships/image" Target="media/image786.png"/><Relationship Id="rId1094" Type="http://schemas.openxmlformats.org/officeDocument/2006/relationships/header" Target="header156.xml"/><Relationship Id="rId1095" Type="http://schemas.openxmlformats.org/officeDocument/2006/relationships/footer" Target="footer155.xml"/><Relationship Id="rId1096" Type="http://schemas.openxmlformats.org/officeDocument/2006/relationships/image" Target="media/image788.png"/><Relationship Id="rId1097" Type="http://schemas.openxmlformats.org/officeDocument/2006/relationships/image" Target="media/image789.png"/><Relationship Id="rId1098" Type="http://schemas.openxmlformats.org/officeDocument/2006/relationships/image" Target="media/image790.png"/><Relationship Id="rId1099" Type="http://schemas.openxmlformats.org/officeDocument/2006/relationships/image" Target="media/image791.png"/><Relationship Id="rId1100" Type="http://schemas.openxmlformats.org/officeDocument/2006/relationships/image" Target="media/image792.png"/><Relationship Id="rId1101" Type="http://schemas.openxmlformats.org/officeDocument/2006/relationships/image" Target="media/image793.png"/><Relationship Id="rId1102" Type="http://schemas.openxmlformats.org/officeDocument/2006/relationships/header" Target="header157.xml"/><Relationship Id="rId1103" Type="http://schemas.openxmlformats.org/officeDocument/2006/relationships/footer" Target="footer156.xml"/><Relationship Id="rId1104" Type="http://schemas.openxmlformats.org/officeDocument/2006/relationships/image" Target="media/image795.png"/><Relationship Id="rId1105" Type="http://schemas.openxmlformats.org/officeDocument/2006/relationships/image" Target="media/image796.png"/><Relationship Id="rId1106" Type="http://schemas.openxmlformats.org/officeDocument/2006/relationships/image" Target="media/image797.png"/><Relationship Id="rId1107" Type="http://schemas.openxmlformats.org/officeDocument/2006/relationships/image" Target="media/image798.png"/><Relationship Id="rId1108" Type="http://schemas.openxmlformats.org/officeDocument/2006/relationships/image" Target="media/image799.png"/><Relationship Id="rId1109" Type="http://schemas.openxmlformats.org/officeDocument/2006/relationships/image" Target="media/image800.png"/><Relationship Id="rId1110" Type="http://schemas.openxmlformats.org/officeDocument/2006/relationships/header" Target="header158.xml"/><Relationship Id="rId1111" Type="http://schemas.openxmlformats.org/officeDocument/2006/relationships/footer" Target="footer157.xml"/><Relationship Id="rId1112" Type="http://schemas.openxmlformats.org/officeDocument/2006/relationships/image" Target="media/image801.png"/><Relationship Id="rId1113" Type="http://schemas.openxmlformats.org/officeDocument/2006/relationships/image" Target="media/image802.png"/><Relationship Id="rId1114" Type="http://schemas.openxmlformats.org/officeDocument/2006/relationships/image" Target="media/image803.png"/><Relationship Id="rId1115" Type="http://schemas.openxmlformats.org/officeDocument/2006/relationships/image" Target="media/image804.png"/><Relationship Id="rId1116" Type="http://schemas.openxmlformats.org/officeDocument/2006/relationships/image" Target="media/image805.png"/><Relationship Id="rId1117" Type="http://schemas.openxmlformats.org/officeDocument/2006/relationships/header" Target="header159.xml"/><Relationship Id="rId1118" Type="http://schemas.openxmlformats.org/officeDocument/2006/relationships/footer" Target="footer158.xml"/><Relationship Id="rId1119" Type="http://schemas.openxmlformats.org/officeDocument/2006/relationships/image" Target="media/image806.png"/><Relationship Id="rId1120" Type="http://schemas.openxmlformats.org/officeDocument/2006/relationships/image" Target="media/image807.png"/><Relationship Id="rId1121" Type="http://schemas.openxmlformats.org/officeDocument/2006/relationships/image" Target="media/image808.png"/><Relationship Id="rId1122" Type="http://schemas.openxmlformats.org/officeDocument/2006/relationships/image" Target="media/image809.png"/><Relationship Id="rId1123" Type="http://schemas.openxmlformats.org/officeDocument/2006/relationships/image" Target="media/image810.png"/><Relationship Id="rId1124" Type="http://schemas.openxmlformats.org/officeDocument/2006/relationships/image" Target="media/image811.png"/><Relationship Id="rId1125" Type="http://schemas.openxmlformats.org/officeDocument/2006/relationships/image" Target="media/image812.png"/><Relationship Id="rId1126" Type="http://schemas.openxmlformats.org/officeDocument/2006/relationships/image" Target="media/image813.png"/><Relationship Id="rId1127" Type="http://schemas.openxmlformats.org/officeDocument/2006/relationships/image" Target="media/image814.png"/><Relationship Id="rId1128" Type="http://schemas.openxmlformats.org/officeDocument/2006/relationships/header" Target="header160.xml"/><Relationship Id="rId1129" Type="http://schemas.openxmlformats.org/officeDocument/2006/relationships/footer" Target="footer159.xml"/><Relationship Id="rId1130" Type="http://schemas.openxmlformats.org/officeDocument/2006/relationships/image" Target="media/image815.png"/><Relationship Id="rId1131" Type="http://schemas.openxmlformats.org/officeDocument/2006/relationships/image" Target="media/image816.png"/><Relationship Id="rId1132" Type="http://schemas.openxmlformats.org/officeDocument/2006/relationships/image" Target="media/image817.png"/><Relationship Id="rId1133" Type="http://schemas.openxmlformats.org/officeDocument/2006/relationships/image" Target="media/image818.png"/><Relationship Id="rId1134" Type="http://schemas.openxmlformats.org/officeDocument/2006/relationships/image" Target="media/image819.png"/><Relationship Id="rId1135" Type="http://schemas.openxmlformats.org/officeDocument/2006/relationships/header" Target="header161.xml"/><Relationship Id="rId1136" Type="http://schemas.openxmlformats.org/officeDocument/2006/relationships/footer" Target="footer160.xml"/><Relationship Id="rId1137" Type="http://schemas.openxmlformats.org/officeDocument/2006/relationships/image" Target="media/image820.png"/><Relationship Id="rId1138" Type="http://schemas.openxmlformats.org/officeDocument/2006/relationships/image" Target="media/image821.png"/><Relationship Id="rId1139" Type="http://schemas.openxmlformats.org/officeDocument/2006/relationships/image" Target="media/image822.png"/><Relationship Id="rId1140" Type="http://schemas.openxmlformats.org/officeDocument/2006/relationships/image" Target="media/image823.png"/><Relationship Id="rId1141" Type="http://schemas.openxmlformats.org/officeDocument/2006/relationships/image" Target="media/image824.png"/><Relationship Id="rId1142" Type="http://schemas.openxmlformats.org/officeDocument/2006/relationships/image" Target="media/image825.png"/><Relationship Id="rId1143" Type="http://schemas.openxmlformats.org/officeDocument/2006/relationships/image" Target="media/image826.png"/><Relationship Id="rId1144" Type="http://schemas.openxmlformats.org/officeDocument/2006/relationships/header" Target="header162.xml"/><Relationship Id="rId1145" Type="http://schemas.openxmlformats.org/officeDocument/2006/relationships/footer" Target="footer161.xml"/><Relationship Id="rId1146" Type="http://schemas.openxmlformats.org/officeDocument/2006/relationships/image" Target="media/image827.png"/><Relationship Id="rId1147" Type="http://schemas.openxmlformats.org/officeDocument/2006/relationships/image" Target="media/image828.png"/><Relationship Id="rId1148" Type="http://schemas.openxmlformats.org/officeDocument/2006/relationships/image" Target="media/image829.png"/><Relationship Id="rId1149" Type="http://schemas.openxmlformats.org/officeDocument/2006/relationships/image" Target="media/image830.png"/><Relationship Id="rId1150" Type="http://schemas.openxmlformats.org/officeDocument/2006/relationships/image" Target="media/image831.png"/><Relationship Id="rId1151" Type="http://schemas.openxmlformats.org/officeDocument/2006/relationships/image" Target="media/image832.png"/><Relationship Id="rId1152" Type="http://schemas.openxmlformats.org/officeDocument/2006/relationships/header" Target="header163.xml"/><Relationship Id="rId1153" Type="http://schemas.openxmlformats.org/officeDocument/2006/relationships/footer" Target="footer162.xml"/><Relationship Id="rId1154" Type="http://schemas.openxmlformats.org/officeDocument/2006/relationships/image" Target="media/image833.png"/><Relationship Id="rId1155" Type="http://schemas.openxmlformats.org/officeDocument/2006/relationships/image" Target="media/image834.png"/><Relationship Id="rId1156" Type="http://schemas.openxmlformats.org/officeDocument/2006/relationships/image" Target="media/image835.png"/><Relationship Id="rId1157" Type="http://schemas.openxmlformats.org/officeDocument/2006/relationships/image" Target="media/image836.png"/><Relationship Id="rId1158" Type="http://schemas.openxmlformats.org/officeDocument/2006/relationships/image" Target="media/image837.png"/><Relationship Id="rId1159" Type="http://schemas.openxmlformats.org/officeDocument/2006/relationships/image" Target="media/image838.png"/><Relationship Id="rId1160" Type="http://schemas.openxmlformats.org/officeDocument/2006/relationships/image" Target="media/image839.png"/><Relationship Id="rId1161" Type="http://schemas.openxmlformats.org/officeDocument/2006/relationships/header" Target="header164.xml"/><Relationship Id="rId1162" Type="http://schemas.openxmlformats.org/officeDocument/2006/relationships/footer" Target="footer163.xml"/><Relationship Id="rId1163" Type="http://schemas.openxmlformats.org/officeDocument/2006/relationships/image" Target="media/image840.png"/><Relationship Id="rId1164" Type="http://schemas.openxmlformats.org/officeDocument/2006/relationships/image" Target="media/image841.png"/><Relationship Id="rId1165" Type="http://schemas.openxmlformats.org/officeDocument/2006/relationships/image" Target="media/image842.png"/><Relationship Id="rId1166" Type="http://schemas.openxmlformats.org/officeDocument/2006/relationships/image" Target="media/image843.png"/><Relationship Id="rId1167" Type="http://schemas.openxmlformats.org/officeDocument/2006/relationships/image" Target="media/image844.png"/><Relationship Id="rId1168" Type="http://schemas.openxmlformats.org/officeDocument/2006/relationships/image" Target="media/image845.png"/><Relationship Id="rId1169" Type="http://schemas.openxmlformats.org/officeDocument/2006/relationships/header" Target="header165.xml"/><Relationship Id="rId1170" Type="http://schemas.openxmlformats.org/officeDocument/2006/relationships/footer" Target="footer164.xml"/><Relationship Id="rId1171" Type="http://schemas.openxmlformats.org/officeDocument/2006/relationships/image" Target="media/image846.png"/><Relationship Id="rId1172" Type="http://schemas.openxmlformats.org/officeDocument/2006/relationships/image" Target="media/image847.png"/><Relationship Id="rId1173" Type="http://schemas.openxmlformats.org/officeDocument/2006/relationships/image" Target="media/image848.png"/><Relationship Id="rId1174" Type="http://schemas.openxmlformats.org/officeDocument/2006/relationships/image" Target="media/image849.png"/><Relationship Id="rId1175" Type="http://schemas.openxmlformats.org/officeDocument/2006/relationships/image" Target="media/image850.png"/><Relationship Id="rId1176" Type="http://schemas.openxmlformats.org/officeDocument/2006/relationships/image" Target="media/image851.png"/><Relationship Id="rId1177" Type="http://schemas.openxmlformats.org/officeDocument/2006/relationships/image" Target="media/image852.png"/><Relationship Id="rId1178" Type="http://schemas.openxmlformats.org/officeDocument/2006/relationships/image" Target="media/image853.png"/><Relationship Id="rId1179" Type="http://schemas.openxmlformats.org/officeDocument/2006/relationships/image" Target="media/image854.png"/><Relationship Id="rId1180" Type="http://schemas.openxmlformats.org/officeDocument/2006/relationships/header" Target="header166.xml"/><Relationship Id="rId1181" Type="http://schemas.openxmlformats.org/officeDocument/2006/relationships/footer" Target="footer165.xml"/><Relationship Id="rId1182" Type="http://schemas.openxmlformats.org/officeDocument/2006/relationships/image" Target="media/image855.png"/><Relationship Id="rId1183" Type="http://schemas.openxmlformats.org/officeDocument/2006/relationships/image" Target="media/image856.png"/><Relationship Id="rId1184" Type="http://schemas.openxmlformats.org/officeDocument/2006/relationships/image" Target="media/image857.png"/><Relationship Id="rId1185" Type="http://schemas.openxmlformats.org/officeDocument/2006/relationships/image" Target="media/image858.png"/><Relationship Id="rId1186" Type="http://schemas.openxmlformats.org/officeDocument/2006/relationships/image" Target="media/image859.png"/><Relationship Id="rId1187" Type="http://schemas.openxmlformats.org/officeDocument/2006/relationships/image" Target="media/image860.png"/><Relationship Id="rId1188" Type="http://schemas.openxmlformats.org/officeDocument/2006/relationships/image" Target="media/image861.png"/><Relationship Id="rId1189" Type="http://schemas.openxmlformats.org/officeDocument/2006/relationships/image" Target="media/image862.png"/><Relationship Id="rId1190" Type="http://schemas.openxmlformats.org/officeDocument/2006/relationships/image" Target="media/image863.png"/><Relationship Id="rId1191" Type="http://schemas.openxmlformats.org/officeDocument/2006/relationships/image" Target="media/image864.png"/><Relationship Id="rId1192" Type="http://schemas.openxmlformats.org/officeDocument/2006/relationships/header" Target="header167.xml"/><Relationship Id="rId1193" Type="http://schemas.openxmlformats.org/officeDocument/2006/relationships/footer" Target="footer166.xml"/><Relationship Id="rId1194" Type="http://schemas.openxmlformats.org/officeDocument/2006/relationships/image" Target="media/image866.png"/><Relationship Id="rId1195" Type="http://schemas.openxmlformats.org/officeDocument/2006/relationships/image" Target="media/image867.png"/><Relationship Id="rId1196" Type="http://schemas.openxmlformats.org/officeDocument/2006/relationships/image" Target="media/image868.png"/><Relationship Id="rId1197" Type="http://schemas.openxmlformats.org/officeDocument/2006/relationships/image" Target="media/image869.png"/><Relationship Id="rId1198" Type="http://schemas.openxmlformats.org/officeDocument/2006/relationships/image" Target="media/image870.png"/><Relationship Id="rId1199" Type="http://schemas.openxmlformats.org/officeDocument/2006/relationships/image" Target="media/image871.png"/><Relationship Id="rId1200" Type="http://schemas.openxmlformats.org/officeDocument/2006/relationships/image" Target="media/image872.png"/><Relationship Id="rId1201" Type="http://schemas.openxmlformats.org/officeDocument/2006/relationships/image" Target="media/image873.png"/><Relationship Id="rId1202" Type="http://schemas.openxmlformats.org/officeDocument/2006/relationships/image" Target="media/image874.png"/><Relationship Id="rId1203" Type="http://schemas.openxmlformats.org/officeDocument/2006/relationships/header" Target="header168.xml"/><Relationship Id="rId1204" Type="http://schemas.openxmlformats.org/officeDocument/2006/relationships/footer" Target="footer167.xml"/><Relationship Id="rId1205" Type="http://schemas.openxmlformats.org/officeDocument/2006/relationships/image" Target="media/image876.png"/><Relationship Id="rId1206" Type="http://schemas.openxmlformats.org/officeDocument/2006/relationships/image" Target="media/image877.png"/><Relationship Id="rId1207" Type="http://schemas.openxmlformats.org/officeDocument/2006/relationships/image" Target="media/image878.png"/><Relationship Id="rId1208" Type="http://schemas.openxmlformats.org/officeDocument/2006/relationships/image" Target="media/image879.png"/><Relationship Id="rId1209" Type="http://schemas.openxmlformats.org/officeDocument/2006/relationships/image" Target="media/image880.png"/><Relationship Id="rId1210" Type="http://schemas.openxmlformats.org/officeDocument/2006/relationships/header" Target="header169.xml"/><Relationship Id="rId1211" Type="http://schemas.openxmlformats.org/officeDocument/2006/relationships/footer" Target="footer168.xml"/><Relationship Id="rId1212" Type="http://schemas.openxmlformats.org/officeDocument/2006/relationships/image" Target="media/image881.png"/><Relationship Id="rId1213" Type="http://schemas.openxmlformats.org/officeDocument/2006/relationships/image" Target="media/image882.png"/><Relationship Id="rId1214" Type="http://schemas.openxmlformats.org/officeDocument/2006/relationships/image" Target="media/image883.png"/><Relationship Id="rId1215" Type="http://schemas.openxmlformats.org/officeDocument/2006/relationships/image" Target="media/image884.png"/><Relationship Id="rId1216" Type="http://schemas.openxmlformats.org/officeDocument/2006/relationships/image" Target="media/image885.png"/><Relationship Id="rId1217" Type="http://schemas.openxmlformats.org/officeDocument/2006/relationships/image" Target="media/image886.png"/><Relationship Id="rId1218" Type="http://schemas.openxmlformats.org/officeDocument/2006/relationships/image" Target="media/image887.png"/><Relationship Id="rId1219" Type="http://schemas.openxmlformats.org/officeDocument/2006/relationships/image" Target="media/image888.png"/><Relationship Id="rId1220" Type="http://schemas.openxmlformats.org/officeDocument/2006/relationships/header" Target="header170.xml"/><Relationship Id="rId1221" Type="http://schemas.openxmlformats.org/officeDocument/2006/relationships/footer" Target="footer169.xml"/><Relationship Id="rId1222" Type="http://schemas.openxmlformats.org/officeDocument/2006/relationships/image" Target="media/image889.png"/><Relationship Id="rId1223" Type="http://schemas.openxmlformats.org/officeDocument/2006/relationships/image" Target="media/image890.png"/><Relationship Id="rId1224" Type="http://schemas.openxmlformats.org/officeDocument/2006/relationships/image" Target="media/image891.png"/><Relationship Id="rId1225" Type="http://schemas.openxmlformats.org/officeDocument/2006/relationships/image" Target="media/image892.png"/><Relationship Id="rId1226" Type="http://schemas.openxmlformats.org/officeDocument/2006/relationships/image" Target="media/image893.png"/><Relationship Id="rId1227" Type="http://schemas.openxmlformats.org/officeDocument/2006/relationships/image" Target="media/image894.png"/><Relationship Id="rId1228" Type="http://schemas.openxmlformats.org/officeDocument/2006/relationships/image" Target="media/image895.png"/><Relationship Id="rId1229" Type="http://schemas.openxmlformats.org/officeDocument/2006/relationships/image" Target="media/image896.png"/><Relationship Id="rId1230" Type="http://schemas.openxmlformats.org/officeDocument/2006/relationships/header" Target="header171.xml"/><Relationship Id="rId1231" Type="http://schemas.openxmlformats.org/officeDocument/2006/relationships/footer" Target="footer170.xml"/><Relationship Id="rId1232" Type="http://schemas.openxmlformats.org/officeDocument/2006/relationships/header" Target="header172.xml"/><Relationship Id="rId1233" Type="http://schemas.openxmlformats.org/officeDocument/2006/relationships/footer" Target="footer171.xml"/><Relationship Id="rId1234" Type="http://schemas.openxmlformats.org/officeDocument/2006/relationships/header" Target="header173.xml"/><Relationship Id="rId1235" Type="http://schemas.openxmlformats.org/officeDocument/2006/relationships/footer" Target="footer172.xml"/><Relationship Id="rId1236" Type="http://schemas.openxmlformats.org/officeDocument/2006/relationships/image" Target="media/image897.png"/><Relationship Id="rId1237" Type="http://schemas.openxmlformats.org/officeDocument/2006/relationships/image" Target="media/image898.png"/><Relationship Id="rId1238" Type="http://schemas.openxmlformats.org/officeDocument/2006/relationships/image" Target="media/image899.png"/><Relationship Id="rId1239" Type="http://schemas.openxmlformats.org/officeDocument/2006/relationships/image" Target="media/image900.png"/><Relationship Id="rId1240" Type="http://schemas.openxmlformats.org/officeDocument/2006/relationships/image" Target="media/image901.png"/><Relationship Id="rId1241" Type="http://schemas.openxmlformats.org/officeDocument/2006/relationships/header" Target="header174.xml"/><Relationship Id="rId1242" Type="http://schemas.openxmlformats.org/officeDocument/2006/relationships/footer" Target="footer173.xml"/><Relationship Id="rId1243" Type="http://schemas.openxmlformats.org/officeDocument/2006/relationships/image" Target="media/image902.png"/><Relationship Id="rId1244" Type="http://schemas.openxmlformats.org/officeDocument/2006/relationships/image" Target="media/image903.png"/><Relationship Id="rId1245" Type="http://schemas.openxmlformats.org/officeDocument/2006/relationships/image" Target="media/image904.png"/><Relationship Id="rId1246" Type="http://schemas.openxmlformats.org/officeDocument/2006/relationships/image" Target="media/image905.png"/><Relationship Id="rId1247" Type="http://schemas.openxmlformats.org/officeDocument/2006/relationships/image" Target="media/image906.png"/><Relationship Id="rId1248" Type="http://schemas.openxmlformats.org/officeDocument/2006/relationships/image" Target="media/image907.png"/><Relationship Id="rId1249" Type="http://schemas.openxmlformats.org/officeDocument/2006/relationships/header" Target="header175.xml"/><Relationship Id="rId1250" Type="http://schemas.openxmlformats.org/officeDocument/2006/relationships/footer" Target="footer174.xml"/><Relationship Id="rId1251" Type="http://schemas.openxmlformats.org/officeDocument/2006/relationships/image" Target="media/image908.png"/><Relationship Id="rId1252" Type="http://schemas.openxmlformats.org/officeDocument/2006/relationships/image" Target="media/image909.png"/><Relationship Id="rId1253" Type="http://schemas.openxmlformats.org/officeDocument/2006/relationships/image" Target="media/image910.png"/><Relationship Id="rId1254" Type="http://schemas.openxmlformats.org/officeDocument/2006/relationships/image" Target="media/image911.png"/><Relationship Id="rId1255" Type="http://schemas.openxmlformats.org/officeDocument/2006/relationships/header" Target="header176.xml"/><Relationship Id="rId1256" Type="http://schemas.openxmlformats.org/officeDocument/2006/relationships/footer" Target="footer175.xml"/><Relationship Id="rId1257" Type="http://schemas.openxmlformats.org/officeDocument/2006/relationships/image" Target="media/image912.png"/><Relationship Id="rId1258" Type="http://schemas.openxmlformats.org/officeDocument/2006/relationships/image" Target="media/image913.png"/><Relationship Id="rId1259" Type="http://schemas.openxmlformats.org/officeDocument/2006/relationships/image" Target="media/image914.png"/><Relationship Id="rId1260" Type="http://schemas.openxmlformats.org/officeDocument/2006/relationships/image" Target="media/image915.png"/><Relationship Id="rId1261" Type="http://schemas.openxmlformats.org/officeDocument/2006/relationships/header" Target="header177.xml"/><Relationship Id="rId1262" Type="http://schemas.openxmlformats.org/officeDocument/2006/relationships/footer" Target="footer176.xml"/><Relationship Id="rId1263" Type="http://schemas.openxmlformats.org/officeDocument/2006/relationships/image" Target="media/image916.png"/><Relationship Id="rId1264" Type="http://schemas.openxmlformats.org/officeDocument/2006/relationships/image" Target="media/image917.png"/><Relationship Id="rId1265" Type="http://schemas.openxmlformats.org/officeDocument/2006/relationships/image" Target="media/image918.png"/><Relationship Id="rId1266" Type="http://schemas.openxmlformats.org/officeDocument/2006/relationships/image" Target="media/image919.jpeg"/><Relationship Id="rId1267" Type="http://schemas.openxmlformats.org/officeDocument/2006/relationships/image" Target="media/image920.png"/><Relationship Id="rId1268" Type="http://schemas.openxmlformats.org/officeDocument/2006/relationships/header" Target="header178.xml"/><Relationship Id="rId1269" Type="http://schemas.openxmlformats.org/officeDocument/2006/relationships/footer" Target="footer177.xml"/><Relationship Id="rId1270" Type="http://schemas.openxmlformats.org/officeDocument/2006/relationships/image" Target="media/image921.png"/><Relationship Id="rId1271" Type="http://schemas.openxmlformats.org/officeDocument/2006/relationships/image" Target="media/image922.png"/><Relationship Id="rId1272" Type="http://schemas.openxmlformats.org/officeDocument/2006/relationships/image" Target="media/image923.png"/><Relationship Id="rId1273" Type="http://schemas.openxmlformats.org/officeDocument/2006/relationships/image" Target="media/image924.png"/><Relationship Id="rId1274" Type="http://schemas.openxmlformats.org/officeDocument/2006/relationships/image" Target="media/image925.png"/><Relationship Id="rId1275" Type="http://schemas.openxmlformats.org/officeDocument/2006/relationships/image" Target="media/image926.png"/><Relationship Id="rId1276" Type="http://schemas.openxmlformats.org/officeDocument/2006/relationships/image" Target="media/image927.png"/><Relationship Id="rId1277" Type="http://schemas.openxmlformats.org/officeDocument/2006/relationships/header" Target="header179.xml"/><Relationship Id="rId1278" Type="http://schemas.openxmlformats.org/officeDocument/2006/relationships/footer" Target="footer178.xml"/><Relationship Id="rId1279" Type="http://schemas.openxmlformats.org/officeDocument/2006/relationships/image" Target="media/image928.png"/><Relationship Id="rId1280" Type="http://schemas.openxmlformats.org/officeDocument/2006/relationships/image" Target="media/image929.png"/><Relationship Id="rId1281" Type="http://schemas.openxmlformats.org/officeDocument/2006/relationships/image" Target="media/image930.png"/><Relationship Id="rId1282" Type="http://schemas.openxmlformats.org/officeDocument/2006/relationships/image" Target="media/image931.png"/><Relationship Id="rId1283" Type="http://schemas.openxmlformats.org/officeDocument/2006/relationships/image" Target="media/image932.png"/><Relationship Id="rId1284" Type="http://schemas.openxmlformats.org/officeDocument/2006/relationships/image" Target="media/image933.png"/><Relationship Id="rId1285" Type="http://schemas.openxmlformats.org/officeDocument/2006/relationships/header" Target="header180.xml"/><Relationship Id="rId1286" Type="http://schemas.openxmlformats.org/officeDocument/2006/relationships/footer" Target="footer179.xml"/><Relationship Id="rId1287" Type="http://schemas.openxmlformats.org/officeDocument/2006/relationships/image" Target="media/image934.png"/><Relationship Id="rId1288" Type="http://schemas.openxmlformats.org/officeDocument/2006/relationships/image" Target="media/image935.png"/><Relationship Id="rId1289" Type="http://schemas.openxmlformats.org/officeDocument/2006/relationships/image" Target="media/image936.png"/><Relationship Id="rId1290" Type="http://schemas.openxmlformats.org/officeDocument/2006/relationships/image" Target="media/image937.png"/><Relationship Id="rId1291" Type="http://schemas.openxmlformats.org/officeDocument/2006/relationships/image" Target="media/image938.png"/><Relationship Id="rId1292" Type="http://schemas.openxmlformats.org/officeDocument/2006/relationships/image" Target="media/image939.png"/><Relationship Id="rId1293" Type="http://schemas.openxmlformats.org/officeDocument/2006/relationships/image" Target="media/image940.png"/><Relationship Id="rId1294" Type="http://schemas.openxmlformats.org/officeDocument/2006/relationships/header" Target="header181.xml"/><Relationship Id="rId1295" Type="http://schemas.openxmlformats.org/officeDocument/2006/relationships/footer" Target="footer180.xml"/><Relationship Id="rId1296" Type="http://schemas.openxmlformats.org/officeDocument/2006/relationships/image" Target="media/image941.png"/><Relationship Id="rId1297" Type="http://schemas.openxmlformats.org/officeDocument/2006/relationships/image" Target="media/image942.png"/><Relationship Id="rId1298" Type="http://schemas.openxmlformats.org/officeDocument/2006/relationships/image" Target="media/image943.png"/><Relationship Id="rId1299" Type="http://schemas.openxmlformats.org/officeDocument/2006/relationships/image" Target="media/image944.png"/><Relationship Id="rId1300" Type="http://schemas.openxmlformats.org/officeDocument/2006/relationships/image" Target="media/image945.png"/><Relationship Id="rId1301" Type="http://schemas.openxmlformats.org/officeDocument/2006/relationships/image" Target="media/image946.png"/><Relationship Id="rId1302" Type="http://schemas.openxmlformats.org/officeDocument/2006/relationships/header" Target="header182.xml"/><Relationship Id="rId1303" Type="http://schemas.openxmlformats.org/officeDocument/2006/relationships/footer" Target="footer181.xml"/><Relationship Id="rId1304" Type="http://schemas.openxmlformats.org/officeDocument/2006/relationships/hyperlink" Target="http://honeywellaidc.com/" TargetMode="External"/><Relationship Id="rId1305" Type="http://schemas.openxmlformats.org/officeDocument/2006/relationships/image" Target="media/image947.png"/><Relationship Id="rId1306" Type="http://schemas.openxmlformats.org/officeDocument/2006/relationships/image" Target="media/image948.png"/><Relationship Id="rId1307" Type="http://schemas.openxmlformats.org/officeDocument/2006/relationships/image" Target="media/image949.png"/><Relationship Id="rId1308" Type="http://schemas.openxmlformats.org/officeDocument/2006/relationships/image" Target="media/image950.png"/><Relationship Id="rId1309" Type="http://schemas.openxmlformats.org/officeDocument/2006/relationships/image" Target="media/image951.png"/><Relationship Id="rId1310" Type="http://schemas.openxmlformats.org/officeDocument/2006/relationships/image" Target="media/image952.png"/><Relationship Id="rId1311" Type="http://schemas.openxmlformats.org/officeDocument/2006/relationships/header" Target="header183.xml"/><Relationship Id="rId1312" Type="http://schemas.openxmlformats.org/officeDocument/2006/relationships/footer" Target="footer182.xml"/><Relationship Id="rId1313" Type="http://schemas.openxmlformats.org/officeDocument/2006/relationships/image" Target="media/image953.png"/><Relationship Id="rId1314" Type="http://schemas.openxmlformats.org/officeDocument/2006/relationships/image" Target="media/image954.png"/><Relationship Id="rId1315" Type="http://schemas.openxmlformats.org/officeDocument/2006/relationships/header" Target="header184.xml"/><Relationship Id="rId1316" Type="http://schemas.openxmlformats.org/officeDocument/2006/relationships/footer" Target="footer183.xml"/><Relationship Id="rId1317" Type="http://schemas.openxmlformats.org/officeDocument/2006/relationships/image" Target="media/image955.png"/><Relationship Id="rId1318" Type="http://schemas.openxmlformats.org/officeDocument/2006/relationships/image" Target="media/image956.png"/><Relationship Id="rId1319" Type="http://schemas.openxmlformats.org/officeDocument/2006/relationships/image" Target="media/image957.png"/><Relationship Id="rId1320" Type="http://schemas.openxmlformats.org/officeDocument/2006/relationships/image" Target="media/image958.png"/><Relationship Id="rId1321" Type="http://schemas.openxmlformats.org/officeDocument/2006/relationships/image" Target="media/image959.png"/><Relationship Id="rId1322" Type="http://schemas.openxmlformats.org/officeDocument/2006/relationships/image" Target="media/image960.png"/><Relationship Id="rId1323" Type="http://schemas.openxmlformats.org/officeDocument/2006/relationships/image" Target="media/image961.png"/><Relationship Id="rId1324" Type="http://schemas.openxmlformats.org/officeDocument/2006/relationships/header" Target="header185.xml"/><Relationship Id="rId1325" Type="http://schemas.openxmlformats.org/officeDocument/2006/relationships/footer" Target="footer184.xml"/><Relationship Id="rId1326" Type="http://schemas.openxmlformats.org/officeDocument/2006/relationships/image" Target="media/image962.png"/><Relationship Id="rId1327" Type="http://schemas.openxmlformats.org/officeDocument/2006/relationships/image" Target="media/image963.png"/><Relationship Id="rId1328" Type="http://schemas.openxmlformats.org/officeDocument/2006/relationships/image" Target="media/image964.png"/><Relationship Id="rId1329" Type="http://schemas.openxmlformats.org/officeDocument/2006/relationships/image" Target="media/image965.png"/><Relationship Id="rId1330" Type="http://schemas.openxmlformats.org/officeDocument/2006/relationships/header" Target="header186.xml"/><Relationship Id="rId1331" Type="http://schemas.openxmlformats.org/officeDocument/2006/relationships/footer" Target="footer185.xml"/><Relationship Id="rId1332" Type="http://schemas.openxmlformats.org/officeDocument/2006/relationships/header" Target="header187.xml"/><Relationship Id="rId1333" Type="http://schemas.openxmlformats.org/officeDocument/2006/relationships/footer" Target="footer186.xml"/><Relationship Id="rId1334" Type="http://schemas.openxmlformats.org/officeDocument/2006/relationships/header" Target="header188.xml"/><Relationship Id="rId1335" Type="http://schemas.openxmlformats.org/officeDocument/2006/relationships/footer" Target="footer187.xml"/><Relationship Id="rId1336" Type="http://schemas.openxmlformats.org/officeDocument/2006/relationships/header" Target="header189.xml"/><Relationship Id="rId1337" Type="http://schemas.openxmlformats.org/officeDocument/2006/relationships/footer" Target="footer188.xml"/><Relationship Id="rId1338" Type="http://schemas.openxmlformats.org/officeDocument/2006/relationships/header" Target="header190.xml"/><Relationship Id="rId1339" Type="http://schemas.openxmlformats.org/officeDocument/2006/relationships/footer" Target="footer189.xml"/><Relationship Id="rId1340" Type="http://schemas.openxmlformats.org/officeDocument/2006/relationships/image" Target="media/image966.png"/><Relationship Id="rId1341" Type="http://schemas.openxmlformats.org/officeDocument/2006/relationships/image" Target="media/image967.png"/><Relationship Id="rId1342" Type="http://schemas.openxmlformats.org/officeDocument/2006/relationships/image" Target="media/image968.png"/><Relationship Id="rId1343" Type="http://schemas.openxmlformats.org/officeDocument/2006/relationships/image" Target="media/image969.png"/><Relationship Id="rId1344" Type="http://schemas.openxmlformats.org/officeDocument/2006/relationships/image" Target="media/image970.png"/><Relationship Id="rId1345" Type="http://schemas.openxmlformats.org/officeDocument/2006/relationships/header" Target="header191.xml"/><Relationship Id="rId1346" Type="http://schemas.openxmlformats.org/officeDocument/2006/relationships/footer" Target="footer190.xml"/><Relationship Id="rId1347" Type="http://schemas.openxmlformats.org/officeDocument/2006/relationships/image" Target="media/image971.png"/><Relationship Id="rId1348" Type="http://schemas.openxmlformats.org/officeDocument/2006/relationships/image" Target="media/image972.png"/><Relationship Id="rId1349" Type="http://schemas.openxmlformats.org/officeDocument/2006/relationships/image" Target="media/image973.png"/><Relationship Id="rId1350" Type="http://schemas.openxmlformats.org/officeDocument/2006/relationships/image" Target="media/image974.png"/><Relationship Id="rId1351" Type="http://schemas.openxmlformats.org/officeDocument/2006/relationships/image" Target="media/image975.png"/><Relationship Id="rId1352" Type="http://schemas.openxmlformats.org/officeDocument/2006/relationships/image" Target="media/image976.png"/><Relationship Id="rId1353" Type="http://schemas.openxmlformats.org/officeDocument/2006/relationships/image" Target="media/image977.png"/><Relationship Id="rId1354" Type="http://schemas.openxmlformats.org/officeDocument/2006/relationships/header" Target="header192.xml"/><Relationship Id="rId1355" Type="http://schemas.openxmlformats.org/officeDocument/2006/relationships/footer" Target="footer191.xml"/><Relationship Id="rId1356" Type="http://schemas.openxmlformats.org/officeDocument/2006/relationships/header" Target="header193.xml"/><Relationship Id="rId1357" Type="http://schemas.openxmlformats.org/officeDocument/2006/relationships/footer" Target="footer192.xml"/><Relationship Id="rId1358" Type="http://schemas.openxmlformats.org/officeDocument/2006/relationships/image" Target="media/image978.png"/><Relationship Id="rId1359" Type="http://schemas.openxmlformats.org/officeDocument/2006/relationships/header" Target="header194.xml"/><Relationship Id="rId1360" Type="http://schemas.openxmlformats.org/officeDocument/2006/relationships/footer" Target="footer193.xml"/><Relationship Id="rId1361" Type="http://schemas.openxmlformats.org/officeDocument/2006/relationships/header" Target="header195.xml"/><Relationship Id="rId1362" Type="http://schemas.openxmlformats.org/officeDocument/2006/relationships/footer" Target="footer194.xml"/><Relationship Id="rId1363" Type="http://schemas.openxmlformats.org/officeDocument/2006/relationships/header" Target="header196.xml"/><Relationship Id="rId1364" Type="http://schemas.openxmlformats.org/officeDocument/2006/relationships/footer" Target="footer195.xml"/><Relationship Id="rId1365" Type="http://schemas.openxmlformats.org/officeDocument/2006/relationships/header" Target="header197.xml"/><Relationship Id="rId1366" Type="http://schemas.openxmlformats.org/officeDocument/2006/relationships/footer" Target="footer196.xml"/><Relationship Id="rId1367" Type="http://schemas.openxmlformats.org/officeDocument/2006/relationships/header" Target="header198.xml"/><Relationship Id="rId1368" Type="http://schemas.openxmlformats.org/officeDocument/2006/relationships/footer" Target="footer197.xml"/><Relationship Id="rId1369" Type="http://schemas.openxmlformats.org/officeDocument/2006/relationships/header" Target="header199.xml"/><Relationship Id="rId1370" Type="http://schemas.openxmlformats.org/officeDocument/2006/relationships/footer" Target="footer198.xml"/><Relationship Id="rId1371" Type="http://schemas.openxmlformats.org/officeDocument/2006/relationships/header" Target="header200.xml"/><Relationship Id="rId1372" Type="http://schemas.openxmlformats.org/officeDocument/2006/relationships/footer" Target="footer199.xml"/><Relationship Id="rId1373" Type="http://schemas.openxmlformats.org/officeDocument/2006/relationships/header" Target="header201.xml"/><Relationship Id="rId1374" Type="http://schemas.openxmlformats.org/officeDocument/2006/relationships/footer" Target="footer200.xml"/><Relationship Id="rId1375" Type="http://schemas.openxmlformats.org/officeDocument/2006/relationships/header" Target="header202.xml"/><Relationship Id="rId1376" Type="http://schemas.openxmlformats.org/officeDocument/2006/relationships/footer" Target="footer201.xml"/><Relationship Id="rId1377" Type="http://schemas.openxmlformats.org/officeDocument/2006/relationships/header" Target="header203.xml"/><Relationship Id="rId1378" Type="http://schemas.openxmlformats.org/officeDocument/2006/relationships/footer" Target="footer202.xml"/><Relationship Id="rId1379" Type="http://schemas.openxmlformats.org/officeDocument/2006/relationships/header" Target="header204.xml"/><Relationship Id="rId1380" Type="http://schemas.openxmlformats.org/officeDocument/2006/relationships/footer" Target="footer203.xml"/><Relationship Id="rId1381" Type="http://schemas.openxmlformats.org/officeDocument/2006/relationships/header" Target="header205.xml"/><Relationship Id="rId1382" Type="http://schemas.openxmlformats.org/officeDocument/2006/relationships/footer" Target="footer204.xml"/><Relationship Id="rId1383" Type="http://schemas.openxmlformats.org/officeDocument/2006/relationships/header" Target="header206.xml"/><Relationship Id="rId1384" Type="http://schemas.openxmlformats.org/officeDocument/2006/relationships/footer" Target="footer205.xml"/><Relationship Id="rId1385" Type="http://schemas.openxmlformats.org/officeDocument/2006/relationships/header" Target="header207.xml"/><Relationship Id="rId1386" Type="http://schemas.openxmlformats.org/officeDocument/2006/relationships/footer" Target="footer206.xml"/><Relationship Id="rId1387" Type="http://schemas.openxmlformats.org/officeDocument/2006/relationships/header" Target="header208.xml"/><Relationship Id="rId1388" Type="http://schemas.openxmlformats.org/officeDocument/2006/relationships/footer" Target="footer207.xml"/><Relationship Id="rId1389" Type="http://schemas.openxmlformats.org/officeDocument/2006/relationships/header" Target="header209.xml"/><Relationship Id="rId1390" Type="http://schemas.openxmlformats.org/officeDocument/2006/relationships/footer" Target="footer208.xml"/><Relationship Id="rId1391" Type="http://schemas.openxmlformats.org/officeDocument/2006/relationships/header" Target="header210.xml"/><Relationship Id="rId1392" Type="http://schemas.openxmlformats.org/officeDocument/2006/relationships/footer" Target="footer209.xml"/><Relationship Id="rId1393" Type="http://schemas.openxmlformats.org/officeDocument/2006/relationships/header" Target="header211.xml"/><Relationship Id="rId1394" Type="http://schemas.openxmlformats.org/officeDocument/2006/relationships/footer" Target="footer210.xml"/><Relationship Id="rId1395" Type="http://schemas.openxmlformats.org/officeDocument/2006/relationships/header" Target="header212.xml"/><Relationship Id="rId1396" Type="http://schemas.openxmlformats.org/officeDocument/2006/relationships/footer" Target="footer211.xml"/><Relationship Id="rId1397" Type="http://schemas.openxmlformats.org/officeDocument/2006/relationships/header" Target="header213.xml"/><Relationship Id="rId1398" Type="http://schemas.openxmlformats.org/officeDocument/2006/relationships/footer" Target="footer212.xml"/><Relationship Id="rId1399" Type="http://schemas.openxmlformats.org/officeDocument/2006/relationships/header" Target="header214.xml"/><Relationship Id="rId1400" Type="http://schemas.openxmlformats.org/officeDocument/2006/relationships/footer" Target="footer213.xml"/><Relationship Id="rId1401" Type="http://schemas.openxmlformats.org/officeDocument/2006/relationships/header" Target="header215.xml"/><Relationship Id="rId1402" Type="http://schemas.openxmlformats.org/officeDocument/2006/relationships/footer" Target="footer214.xml"/><Relationship Id="rId1403" Type="http://schemas.openxmlformats.org/officeDocument/2006/relationships/header" Target="header216.xml"/><Relationship Id="rId1404" Type="http://schemas.openxmlformats.org/officeDocument/2006/relationships/footer" Target="footer215.xml"/><Relationship Id="rId1405" Type="http://schemas.openxmlformats.org/officeDocument/2006/relationships/header" Target="header217.xml"/><Relationship Id="rId1406" Type="http://schemas.openxmlformats.org/officeDocument/2006/relationships/footer" Target="footer216.xml"/><Relationship Id="rId1407" Type="http://schemas.openxmlformats.org/officeDocument/2006/relationships/header" Target="header218.xml"/><Relationship Id="rId1408" Type="http://schemas.openxmlformats.org/officeDocument/2006/relationships/footer" Target="footer217.xml"/><Relationship Id="rId1409" Type="http://schemas.openxmlformats.org/officeDocument/2006/relationships/header" Target="header219.xml"/><Relationship Id="rId1410" Type="http://schemas.openxmlformats.org/officeDocument/2006/relationships/footer" Target="footer218.xml"/><Relationship Id="rId1411" Type="http://schemas.openxmlformats.org/officeDocument/2006/relationships/header" Target="header220.xml"/><Relationship Id="rId1412" Type="http://schemas.openxmlformats.org/officeDocument/2006/relationships/footer" Target="footer219.xml"/><Relationship Id="rId1413" Type="http://schemas.openxmlformats.org/officeDocument/2006/relationships/header" Target="header221.xml"/><Relationship Id="rId1414" Type="http://schemas.openxmlformats.org/officeDocument/2006/relationships/footer" Target="footer220.xml"/><Relationship Id="rId1415" Type="http://schemas.openxmlformats.org/officeDocument/2006/relationships/header" Target="header222.xml"/><Relationship Id="rId1416" Type="http://schemas.openxmlformats.org/officeDocument/2006/relationships/footer" Target="footer221.xml"/><Relationship Id="rId1417" Type="http://schemas.openxmlformats.org/officeDocument/2006/relationships/header" Target="header223.xml"/><Relationship Id="rId1418" Type="http://schemas.openxmlformats.org/officeDocument/2006/relationships/footer" Target="footer222.xml"/><Relationship Id="rId1419" Type="http://schemas.openxmlformats.org/officeDocument/2006/relationships/header" Target="header224.xml"/><Relationship Id="rId1420" Type="http://schemas.openxmlformats.org/officeDocument/2006/relationships/footer" Target="footer223.xml"/><Relationship Id="rId1421" Type="http://schemas.openxmlformats.org/officeDocument/2006/relationships/header" Target="header225.xml"/><Relationship Id="rId1422" Type="http://schemas.openxmlformats.org/officeDocument/2006/relationships/footer" Target="footer224.xml"/><Relationship Id="rId1423" Type="http://schemas.openxmlformats.org/officeDocument/2006/relationships/header" Target="header226.xml"/><Relationship Id="rId1424" Type="http://schemas.openxmlformats.org/officeDocument/2006/relationships/footer" Target="footer225.xml"/><Relationship Id="rId1425" Type="http://schemas.openxmlformats.org/officeDocument/2006/relationships/header" Target="header227.xml"/><Relationship Id="rId1426" Type="http://schemas.openxmlformats.org/officeDocument/2006/relationships/footer" Target="footer226.xml"/><Relationship Id="rId1427" Type="http://schemas.openxmlformats.org/officeDocument/2006/relationships/header" Target="header228.xml"/><Relationship Id="rId1428" Type="http://schemas.openxmlformats.org/officeDocument/2006/relationships/footer" Target="footer227.xml"/><Relationship Id="rId1429" Type="http://schemas.openxmlformats.org/officeDocument/2006/relationships/header" Target="header229.xml"/><Relationship Id="rId1430" Type="http://schemas.openxmlformats.org/officeDocument/2006/relationships/footer" Target="footer228.xml"/><Relationship Id="rId1431" Type="http://schemas.openxmlformats.org/officeDocument/2006/relationships/image" Target="media/image979.png"/><Relationship Id="rId1432" Type="http://schemas.openxmlformats.org/officeDocument/2006/relationships/image" Target="media/image980.png"/><Relationship Id="rId1433" Type="http://schemas.openxmlformats.org/officeDocument/2006/relationships/image" Target="media/image981.png"/><Relationship Id="rId1434" Type="http://schemas.openxmlformats.org/officeDocument/2006/relationships/header" Target="header230.xml"/><Relationship Id="rId1435" Type="http://schemas.openxmlformats.org/officeDocument/2006/relationships/footer" Target="footer229.xml"/><Relationship Id="rId1436" Type="http://schemas.openxmlformats.org/officeDocument/2006/relationships/header" Target="header231.xml"/><Relationship Id="rId1437" Type="http://schemas.openxmlformats.org/officeDocument/2006/relationships/footer" Target="footer230.xml"/><Relationship Id="rId1438" Type="http://schemas.openxmlformats.org/officeDocument/2006/relationships/image" Target="media/image982.png"/><Relationship Id="rId1439" Type="http://schemas.openxmlformats.org/officeDocument/2006/relationships/image" Target="media/image983.png"/><Relationship Id="rId1440" Type="http://schemas.openxmlformats.org/officeDocument/2006/relationships/image" Target="media/image984.png"/><Relationship Id="rId1441" Type="http://schemas.openxmlformats.org/officeDocument/2006/relationships/image" Target="media/image985.png"/><Relationship Id="rId1442" Type="http://schemas.openxmlformats.org/officeDocument/2006/relationships/image" Target="media/image986.png"/><Relationship Id="rId1443" Type="http://schemas.openxmlformats.org/officeDocument/2006/relationships/image" Target="media/image987.png"/><Relationship Id="rId1444" Type="http://schemas.openxmlformats.org/officeDocument/2006/relationships/image" Target="media/image988.png"/><Relationship Id="rId1445" Type="http://schemas.openxmlformats.org/officeDocument/2006/relationships/image" Target="media/image989.png"/><Relationship Id="rId1446" Type="http://schemas.openxmlformats.org/officeDocument/2006/relationships/image" Target="media/image990.png"/><Relationship Id="rId1447" Type="http://schemas.openxmlformats.org/officeDocument/2006/relationships/image" Target="media/image991.png"/><Relationship Id="rId1448" Type="http://schemas.openxmlformats.org/officeDocument/2006/relationships/image" Target="media/image992.png"/><Relationship Id="rId1449" Type="http://schemas.openxmlformats.org/officeDocument/2006/relationships/header" Target="header232.xml"/><Relationship Id="rId1450" Type="http://schemas.openxmlformats.org/officeDocument/2006/relationships/footer" Target="footer231.xml"/><Relationship Id="rId1451" Type="http://schemas.openxmlformats.org/officeDocument/2006/relationships/image" Target="media/image993.png"/><Relationship Id="rId1452" Type="http://schemas.openxmlformats.org/officeDocument/2006/relationships/image" Target="media/image994.png"/><Relationship Id="rId1453" Type="http://schemas.openxmlformats.org/officeDocument/2006/relationships/image" Target="media/image995.png"/><Relationship Id="rId1454" Type="http://schemas.openxmlformats.org/officeDocument/2006/relationships/image" Target="media/image996.png"/><Relationship Id="rId1455" Type="http://schemas.openxmlformats.org/officeDocument/2006/relationships/image" Target="media/image997.png"/><Relationship Id="rId1456" Type="http://schemas.openxmlformats.org/officeDocument/2006/relationships/image" Target="media/image998.png"/><Relationship Id="rId1457" Type="http://schemas.openxmlformats.org/officeDocument/2006/relationships/image" Target="media/image999.png"/><Relationship Id="rId1458" Type="http://schemas.openxmlformats.org/officeDocument/2006/relationships/image" Target="media/image1000.png"/><Relationship Id="rId1459" Type="http://schemas.openxmlformats.org/officeDocument/2006/relationships/image" Target="media/image1001.png"/><Relationship Id="rId1460" Type="http://schemas.openxmlformats.org/officeDocument/2006/relationships/image" Target="media/image1002.png"/><Relationship Id="rId1461" Type="http://schemas.openxmlformats.org/officeDocument/2006/relationships/header" Target="header233.xml"/><Relationship Id="rId1462" Type="http://schemas.openxmlformats.org/officeDocument/2006/relationships/footer" Target="footer232.xml"/><Relationship Id="rId1463" Type="http://schemas.openxmlformats.org/officeDocument/2006/relationships/header" Target="header234.xml"/><Relationship Id="rId1464" Type="http://schemas.openxmlformats.org/officeDocument/2006/relationships/footer" Target="footer233.xml"/><Relationship Id="rId1465" Type="http://schemas.openxmlformats.org/officeDocument/2006/relationships/header" Target="header235.xml"/><Relationship Id="rId1466" Type="http://schemas.openxmlformats.org/officeDocument/2006/relationships/footer" Target="footer234.xml"/><Relationship Id="rId1467" Type="http://schemas.openxmlformats.org/officeDocument/2006/relationships/header" Target="header236.xml"/><Relationship Id="rId1468" Type="http://schemas.openxmlformats.org/officeDocument/2006/relationships/footer" Target="footer235.xml"/><Relationship Id="rId1469" Type="http://schemas.openxmlformats.org/officeDocument/2006/relationships/hyperlink" Target="http://www.hsmknowledgebase.com/" TargetMode="External"/><Relationship Id="rId1470" Type="http://schemas.openxmlformats.org/officeDocument/2006/relationships/hyperlink" Target="http://www.hsmsupportportal.com/" TargetMode="External"/><Relationship Id="rId1471" Type="http://schemas.openxmlformats.org/officeDocument/2006/relationships/hyperlink" Target="http://www.hsmcontactsupport.com/" TargetMode="External"/><Relationship Id="rId1472" Type="http://schemas.openxmlformats.org/officeDocument/2006/relationships/hyperlink" Target="http://www.honeywellaidc.com/locations" TargetMode="External"/><Relationship Id="rId1473" Type="http://schemas.openxmlformats.org/officeDocument/2006/relationships/header" Target="header237.xml"/><Relationship Id="rId1474" Type="http://schemas.openxmlformats.org/officeDocument/2006/relationships/footer" Target="footer236.xml"/><Relationship Id="rId1475" Type="http://schemas.openxmlformats.org/officeDocument/2006/relationships/header" Target="header238.xml"/><Relationship Id="rId1476" Type="http://schemas.openxmlformats.org/officeDocument/2006/relationships/footer" Target="footer237.xml"/><Relationship Id="rId1477" Type="http://schemas.openxmlformats.org/officeDocument/2006/relationships/header" Target="header239.xml"/><Relationship Id="rId1478" Type="http://schemas.openxmlformats.org/officeDocument/2006/relationships/footer" Target="footer238.xml"/><Relationship Id="rId1479" Type="http://schemas.openxmlformats.org/officeDocument/2006/relationships/header" Target="header240.xml"/><Relationship Id="rId1480" Type="http://schemas.openxmlformats.org/officeDocument/2006/relationships/footer" Target="footer239.xml"/><Relationship Id="rId1481" Type="http://schemas.openxmlformats.org/officeDocument/2006/relationships/header" Target="header241.xml"/><Relationship Id="rId1482" Type="http://schemas.openxmlformats.org/officeDocument/2006/relationships/footer" Target="footer240.xml"/><Relationship Id="rId1483" Type="http://schemas.openxmlformats.org/officeDocument/2006/relationships/header" Target="header242.xml"/><Relationship Id="rId1484" Type="http://schemas.openxmlformats.org/officeDocument/2006/relationships/footer" Target="footer241.xml"/><Relationship Id="rId1485" Type="http://schemas.openxmlformats.org/officeDocument/2006/relationships/header" Target="header243.xml"/><Relationship Id="rId1486" Type="http://schemas.openxmlformats.org/officeDocument/2006/relationships/footer" Target="footer242.xml"/><Relationship Id="rId1487" Type="http://schemas.openxmlformats.org/officeDocument/2006/relationships/header" Target="header244.xml"/><Relationship Id="rId1488" Type="http://schemas.openxmlformats.org/officeDocument/2006/relationships/footer" Target="footer243.xml"/><Relationship Id="rId1489" Type="http://schemas.openxmlformats.org/officeDocument/2006/relationships/header" Target="header245.xml"/><Relationship Id="rId1490" Type="http://schemas.openxmlformats.org/officeDocument/2006/relationships/footer" Target="footer244.xml"/><Relationship Id="rId1491" Type="http://schemas.openxmlformats.org/officeDocument/2006/relationships/header" Target="header246.xml"/><Relationship Id="rId1492" Type="http://schemas.openxmlformats.org/officeDocument/2006/relationships/footer" Target="footer245.xml"/><Relationship Id="rId1493" Type="http://schemas.openxmlformats.org/officeDocument/2006/relationships/header" Target="header247.xml"/><Relationship Id="rId1494" Type="http://schemas.openxmlformats.org/officeDocument/2006/relationships/footer" Target="footer246.xml"/><Relationship Id="rId1495" Type="http://schemas.openxmlformats.org/officeDocument/2006/relationships/image" Target="media/image1003.png"/><Relationship Id="rId1496" Type="http://schemas.openxmlformats.org/officeDocument/2006/relationships/image" Target="media/image1004.png"/><Relationship Id="rId1497" Type="http://schemas.openxmlformats.org/officeDocument/2006/relationships/image" Target="media/image1005.png"/><Relationship Id="rId1498" Type="http://schemas.openxmlformats.org/officeDocument/2006/relationships/image" Target="media/image1006.png"/><Relationship Id="rId1499" Type="http://schemas.openxmlformats.org/officeDocument/2006/relationships/image" Target="media/image1007.png"/><Relationship Id="rId1500" Type="http://schemas.openxmlformats.org/officeDocument/2006/relationships/image" Target="media/image1008.png"/><Relationship Id="rId1501" Type="http://schemas.openxmlformats.org/officeDocument/2006/relationships/image" Target="media/image1009.png"/><Relationship Id="rId1502" Type="http://schemas.openxmlformats.org/officeDocument/2006/relationships/image" Target="media/image1010.png"/><Relationship Id="rId1503" Type="http://schemas.openxmlformats.org/officeDocument/2006/relationships/image" Target="media/image1011.png"/><Relationship Id="rId1504" Type="http://schemas.openxmlformats.org/officeDocument/2006/relationships/image" Target="media/image1012.png"/><Relationship Id="rId1505" Type="http://schemas.openxmlformats.org/officeDocument/2006/relationships/image" Target="media/image1013.png"/><Relationship Id="rId1506" Type="http://schemas.openxmlformats.org/officeDocument/2006/relationships/image" Target="media/image1014.png"/><Relationship Id="rId1507" Type="http://schemas.openxmlformats.org/officeDocument/2006/relationships/image" Target="media/image1015.png"/><Relationship Id="rId1508" Type="http://schemas.openxmlformats.org/officeDocument/2006/relationships/image" Target="media/image1016.png"/><Relationship Id="rId1509" Type="http://schemas.openxmlformats.org/officeDocument/2006/relationships/image" Target="media/image1017.png"/><Relationship Id="rId1510" Type="http://schemas.openxmlformats.org/officeDocument/2006/relationships/image" Target="media/image1018.png"/><Relationship Id="rId1511" Type="http://schemas.openxmlformats.org/officeDocument/2006/relationships/image" Target="media/image1019.png"/><Relationship Id="rId1512" Type="http://schemas.openxmlformats.org/officeDocument/2006/relationships/image" Target="media/image1020.png"/><Relationship Id="rId1513" Type="http://schemas.openxmlformats.org/officeDocument/2006/relationships/image" Target="media/image1021.png"/><Relationship Id="rId1514" Type="http://schemas.openxmlformats.org/officeDocument/2006/relationships/image" Target="media/image1022.png"/><Relationship Id="rId1515" Type="http://schemas.openxmlformats.org/officeDocument/2006/relationships/image" Target="media/image1023.png"/><Relationship Id="rId1516" Type="http://schemas.openxmlformats.org/officeDocument/2006/relationships/image" Target="media/image1024.png"/><Relationship Id="rId1517" Type="http://schemas.openxmlformats.org/officeDocument/2006/relationships/image" Target="media/image1025.png"/><Relationship Id="rId1518" Type="http://schemas.openxmlformats.org/officeDocument/2006/relationships/image" Target="media/image1026.png"/><Relationship Id="rId1519" Type="http://schemas.openxmlformats.org/officeDocument/2006/relationships/image" Target="media/image1027.png"/><Relationship Id="rId1520" Type="http://schemas.openxmlformats.org/officeDocument/2006/relationships/image" Target="media/image1028.png"/><Relationship Id="rId1521" Type="http://schemas.openxmlformats.org/officeDocument/2006/relationships/image" Target="media/image1029.png"/><Relationship Id="rId1522" Type="http://schemas.openxmlformats.org/officeDocument/2006/relationships/image" Target="media/image1030.png"/><Relationship Id="rId1523" Type="http://schemas.openxmlformats.org/officeDocument/2006/relationships/image" Target="media/image1031.png"/><Relationship Id="rId1524" Type="http://schemas.openxmlformats.org/officeDocument/2006/relationships/image" Target="media/image1032.png"/><Relationship Id="rId1525" Type="http://schemas.openxmlformats.org/officeDocument/2006/relationships/image" Target="media/image1033.png"/><Relationship Id="rId1526" Type="http://schemas.openxmlformats.org/officeDocument/2006/relationships/image" Target="media/image1034.png"/><Relationship Id="rId1527" Type="http://schemas.openxmlformats.org/officeDocument/2006/relationships/image" Target="media/image1035.png"/><Relationship Id="rId1528" Type="http://schemas.openxmlformats.org/officeDocument/2006/relationships/image" Target="media/image1036.png"/><Relationship Id="rId1529" Type="http://schemas.openxmlformats.org/officeDocument/2006/relationships/image" Target="media/image1037.png"/><Relationship Id="rId1530" Type="http://schemas.openxmlformats.org/officeDocument/2006/relationships/image" Target="media/image1038.png"/><Relationship Id="rId1531" Type="http://schemas.openxmlformats.org/officeDocument/2006/relationships/image" Target="media/image1039.png"/><Relationship Id="rId1532" Type="http://schemas.openxmlformats.org/officeDocument/2006/relationships/image" Target="media/image1040.png"/><Relationship Id="rId1533" Type="http://schemas.openxmlformats.org/officeDocument/2006/relationships/image" Target="media/image1041.png"/><Relationship Id="rId1534" Type="http://schemas.openxmlformats.org/officeDocument/2006/relationships/image" Target="media/image1042.png"/><Relationship Id="rId1535" Type="http://schemas.openxmlformats.org/officeDocument/2006/relationships/image" Target="media/image1043.png"/><Relationship Id="rId1536" Type="http://schemas.openxmlformats.org/officeDocument/2006/relationships/image" Target="media/image1044.png"/><Relationship Id="rId1537" Type="http://schemas.openxmlformats.org/officeDocument/2006/relationships/image" Target="media/image1045.png"/><Relationship Id="rId1538" Type="http://schemas.openxmlformats.org/officeDocument/2006/relationships/image" Target="media/image1046.png"/><Relationship Id="rId1539" Type="http://schemas.openxmlformats.org/officeDocument/2006/relationships/image" Target="media/image1047.png"/><Relationship Id="rId1540" Type="http://schemas.openxmlformats.org/officeDocument/2006/relationships/image" Target="media/image1048.png"/><Relationship Id="rId1541" Type="http://schemas.openxmlformats.org/officeDocument/2006/relationships/image" Target="media/image1049.png"/><Relationship Id="rId1542" Type="http://schemas.openxmlformats.org/officeDocument/2006/relationships/image" Target="media/image1050.png"/><Relationship Id="rId1543" Type="http://schemas.openxmlformats.org/officeDocument/2006/relationships/image" Target="media/image1051.png"/><Relationship Id="rId1544" Type="http://schemas.openxmlformats.org/officeDocument/2006/relationships/image" Target="media/image1052.png"/><Relationship Id="rId1545" Type="http://schemas.openxmlformats.org/officeDocument/2006/relationships/image" Target="media/image1053.png"/><Relationship Id="rId1546" Type="http://schemas.openxmlformats.org/officeDocument/2006/relationships/image" Target="media/image1054.png"/><Relationship Id="rId1547" Type="http://schemas.openxmlformats.org/officeDocument/2006/relationships/image" Target="media/image1055.png"/><Relationship Id="rId1548" Type="http://schemas.openxmlformats.org/officeDocument/2006/relationships/header" Target="header248.xml"/><Relationship Id="rId1549" Type="http://schemas.openxmlformats.org/officeDocument/2006/relationships/footer" Target="footer247.xml"/><Relationship Id="rId1550" Type="http://schemas.openxmlformats.org/officeDocument/2006/relationships/image" Target="media/image1056.png"/><Relationship Id="rId1551" Type="http://schemas.openxmlformats.org/officeDocument/2006/relationships/image" Target="media/image1057.png"/><Relationship Id="rId1552" Type="http://schemas.openxmlformats.org/officeDocument/2006/relationships/image" Target="media/image1058.png"/><Relationship Id="rId1553" Type="http://schemas.openxmlformats.org/officeDocument/2006/relationships/image" Target="media/image1059.png"/><Relationship Id="rId1554" Type="http://schemas.openxmlformats.org/officeDocument/2006/relationships/image" Target="media/image1060.png"/><Relationship Id="rId1555" Type="http://schemas.openxmlformats.org/officeDocument/2006/relationships/image" Target="media/image1061.png"/><Relationship Id="rId1556" Type="http://schemas.openxmlformats.org/officeDocument/2006/relationships/image" Target="media/image1062.png"/><Relationship Id="rId1557" Type="http://schemas.openxmlformats.org/officeDocument/2006/relationships/image" Target="media/image1063.png"/><Relationship Id="rId1558" Type="http://schemas.openxmlformats.org/officeDocument/2006/relationships/image" Target="media/image1064.png"/><Relationship Id="rId1559" Type="http://schemas.openxmlformats.org/officeDocument/2006/relationships/image" Target="media/image1065.png"/><Relationship Id="rId1560" Type="http://schemas.openxmlformats.org/officeDocument/2006/relationships/image" Target="media/image1066.png"/><Relationship Id="rId1561" Type="http://schemas.openxmlformats.org/officeDocument/2006/relationships/header" Target="header249.xml"/><Relationship Id="rId1562" Type="http://schemas.openxmlformats.org/officeDocument/2006/relationships/footer" Target="footer248.xml"/><Relationship Id="rId1563" Type="http://schemas.openxmlformats.org/officeDocument/2006/relationships/image" Target="media/image1067.png"/><Relationship Id="rId1564" Type="http://schemas.openxmlformats.org/officeDocument/2006/relationships/image" Target="media/image1068.png"/><Relationship Id="rId1565" Type="http://schemas.openxmlformats.org/officeDocument/2006/relationships/image" Target="media/image1069.png"/><Relationship Id="rId1566" Type="http://schemas.openxmlformats.org/officeDocument/2006/relationships/image" Target="media/image1070.png"/><Relationship Id="rId1567" Type="http://schemas.openxmlformats.org/officeDocument/2006/relationships/image" Target="media/image1071.png"/><Relationship Id="rId1568" Type="http://schemas.openxmlformats.org/officeDocument/2006/relationships/image" Target="media/image1072.png"/><Relationship Id="rId1569" Type="http://schemas.openxmlformats.org/officeDocument/2006/relationships/image" Target="media/image1073.png"/><Relationship Id="rId1570" Type="http://schemas.openxmlformats.org/officeDocument/2006/relationships/image" Target="media/image1074.png"/><Relationship Id="rId1571" Type="http://schemas.openxmlformats.org/officeDocument/2006/relationships/header" Target="header250.xml"/><Relationship Id="rId1572" Type="http://schemas.openxmlformats.org/officeDocument/2006/relationships/footer" Target="footer249.xml"/><Relationship Id="rId1573" Type="http://schemas.openxmlformats.org/officeDocument/2006/relationships/header" Target="header251.xml"/><Relationship Id="rId1574" Type="http://schemas.openxmlformats.org/officeDocument/2006/relationships/footer" Target="footer250.xml"/><Relationship Id="rId1575" Type="http://schemas.openxmlformats.org/officeDocument/2006/relationships/image" Target="media/image1075.png"/><Relationship Id="rId1576" Type="http://schemas.openxmlformats.org/officeDocument/2006/relationships/image" Target="media/image1076.png"/><Relationship Id="rId1577" Type="http://schemas.openxmlformats.org/officeDocument/2006/relationships/image" Target="media/image1077.png"/><Relationship Id="rId1578" Type="http://schemas.openxmlformats.org/officeDocument/2006/relationships/image" Target="media/image1078.png"/><Relationship Id="rId1579" Type="http://schemas.openxmlformats.org/officeDocument/2006/relationships/image" Target="media/image1079.png"/><Relationship Id="rId1580" Type="http://schemas.openxmlformats.org/officeDocument/2006/relationships/image" Target="media/image1080.png"/><Relationship Id="rId1581" Type="http://schemas.openxmlformats.org/officeDocument/2006/relationships/image" Target="media/image1081.png"/><Relationship Id="rId1582" Type="http://schemas.openxmlformats.org/officeDocument/2006/relationships/header" Target="header252.xml"/><Relationship Id="rId1583" Type="http://schemas.openxmlformats.org/officeDocument/2006/relationships/footer" Target="footer251.xml"/><Relationship Id="rId1584" Type="http://schemas.openxmlformats.org/officeDocument/2006/relationships/numbering" Target="numbering.xml"/></Relationships>

</file>

<file path=word/_rels/header115.xml.rels><?xml version="1.0" encoding="UTF-8" standalone="yes"?>
<Relationships xmlns="http://schemas.openxmlformats.org/package/2006/relationships"><Relationship Id="rId1" Type="http://schemas.openxmlformats.org/officeDocument/2006/relationships/image" Target="media/image564.png"/></Relationships>

</file>

<file path=word/_rels/header133.xml.rels><?xml version="1.0" encoding="UTF-8" standalone="yes"?>
<Relationships xmlns="http://schemas.openxmlformats.org/package/2006/relationships"><Relationship Id="rId1" Type="http://schemas.openxmlformats.org/officeDocument/2006/relationships/image" Target="media/image646.png"/></Relationships>

</file>

<file path=word/_rels/header134.xml.rels><?xml version="1.0" encoding="UTF-8" standalone="yes"?>
<Relationships xmlns="http://schemas.openxmlformats.org/package/2006/relationships"><Relationship Id="rId1" Type="http://schemas.openxmlformats.org/officeDocument/2006/relationships/image" Target="media/image651.png"/></Relationships>

</file>

<file path=word/_rels/header135.xml.rels><?xml version="1.0" encoding="UTF-8" standalone="yes"?>
<Relationships xmlns="http://schemas.openxmlformats.org/package/2006/relationships"><Relationship Id="rId1" Type="http://schemas.openxmlformats.org/officeDocument/2006/relationships/image" Target="media/image656.png"/></Relationships>

</file>

<file path=word/_rels/header136.xml.rels><?xml version="1.0" encoding="UTF-8" standalone="yes"?>
<Relationships xmlns="http://schemas.openxmlformats.org/package/2006/relationships"><Relationship Id="rId1" Type="http://schemas.openxmlformats.org/officeDocument/2006/relationships/image" Target="media/image663.png"/></Relationships>

</file>

<file path=word/_rels/header139.xml.rels><?xml version="1.0" encoding="UTF-8" standalone="yes"?>
<Relationships xmlns="http://schemas.openxmlformats.org/package/2006/relationships"><Relationship Id="rId1" Type="http://schemas.openxmlformats.org/officeDocument/2006/relationships/image" Target="media/image678.png"/></Relationships>

</file>

<file path=word/_rels/header140.xml.rels><?xml version="1.0" encoding="UTF-8" standalone="yes"?>
<Relationships xmlns="http://schemas.openxmlformats.org/package/2006/relationships"><Relationship Id="rId1" Type="http://schemas.openxmlformats.org/officeDocument/2006/relationships/image" Target="media/image685.png"/></Relationships>

</file>

<file path=word/_rels/header146.xml.rels><?xml version="1.0" encoding="UTF-8" standalone="yes"?>
<Relationships xmlns="http://schemas.openxmlformats.org/package/2006/relationships"><Relationship Id="rId1" Type="http://schemas.openxmlformats.org/officeDocument/2006/relationships/image" Target="media/image686.png"/></Relationships>

</file>

<file path=word/_rels/header147.xml.rels><?xml version="1.0" encoding="UTF-8" standalone="yes"?>
<Relationships xmlns="http://schemas.openxmlformats.org/package/2006/relationships"><Relationship Id="rId1" Type="http://schemas.openxmlformats.org/officeDocument/2006/relationships/image" Target="media/image734.png"/></Relationships>

</file>

<file path=word/_rels/header153.xml.rels><?xml version="1.0" encoding="UTF-8" standalone="yes"?>
<Relationships xmlns="http://schemas.openxmlformats.org/package/2006/relationships"><Relationship Id="rId1" Type="http://schemas.openxmlformats.org/officeDocument/2006/relationships/image" Target="media/image770.png"/></Relationships>

</file>

<file path=word/_rels/header154.xml.rels><?xml version="1.0" encoding="UTF-8" standalone="yes"?>
<Relationships xmlns="http://schemas.openxmlformats.org/package/2006/relationships"><Relationship Id="rId1" Type="http://schemas.openxmlformats.org/officeDocument/2006/relationships/image" Target="media/image777.png"/></Relationships>

</file>

<file path=word/_rels/header155.xml.rels><?xml version="1.0" encoding="UTF-8" standalone="yes"?>
<Relationships xmlns="http://schemas.openxmlformats.org/package/2006/relationships"><Relationship Id="rId1" Type="http://schemas.openxmlformats.org/officeDocument/2006/relationships/image" Target="media/image782.png"/></Relationships>

</file>

<file path=word/_rels/header156.xml.rels><?xml version="1.0" encoding="UTF-8" standalone="yes"?>
<Relationships xmlns="http://schemas.openxmlformats.org/package/2006/relationships"><Relationship Id="rId1" Type="http://schemas.openxmlformats.org/officeDocument/2006/relationships/image" Target="media/image787.png"/></Relationships>

</file>

<file path=word/_rels/header157.xml.rels><?xml version="1.0" encoding="UTF-8" standalone="yes"?>
<Relationships xmlns="http://schemas.openxmlformats.org/package/2006/relationships"><Relationship Id="rId1" Type="http://schemas.openxmlformats.org/officeDocument/2006/relationships/image" Target="media/image794.png"/></Relationships>

</file>

<file path=word/_rels/header167.xml.rels><?xml version="1.0" encoding="UTF-8" standalone="yes"?>
<Relationships xmlns="http://schemas.openxmlformats.org/package/2006/relationships"><Relationship Id="rId1" Type="http://schemas.openxmlformats.org/officeDocument/2006/relationships/image" Target="media/image865.png"/></Relationships>

</file>

<file path=word/_rels/header168.xml.rels><?xml version="1.0" encoding="UTF-8" standalone="yes"?>
<Relationships xmlns="http://schemas.openxmlformats.org/package/2006/relationships"><Relationship Id="rId1" Type="http://schemas.openxmlformats.org/officeDocument/2006/relationships/image" Target="media/image8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Honeywell Scanning &amp; Mobility</dc:creator>
  <cp:keywords>Xenon 1900, Xenon 1902, User’s Guide, Honeywell</cp:keywords>
  <dc:subject>User’s Guide for Xenon 1900/1902 2D scanners and cordless base</dc:subject>
  <dc:title>Xenon 1900/1902 Area-Imaging Scanner User’s Guide</dc:title>
  <dcterms:created xsi:type="dcterms:W3CDTF">2021-11-08T08:45:08Z</dcterms:created>
  <dcterms:modified xsi:type="dcterms:W3CDTF">2021-11-08T08:45:08Z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2013-06-21T00:00:00Z</vt:filetime>
  </property>
  <property fmtid="{D5CDD505-2E9C-101B-9397-08002B2CF9AE}" pid="3" name="Creator">
    <vt:lpwstr>FrameMaker 11.0.2</vt:lpwstr>
  </property>
  <property fmtid="{D5CDD505-2E9C-101B-9397-08002B2CF9AE}" pid="4" name="LastSaved">
    <vt:filetime>2021-11-08T00:00:00Z</vt:filetime>
  </property>
</Properties>
</file>